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5DC36" w14:textId="6A230D79" w:rsidR="00ED35E5" w:rsidRPr="00C35F18" w:rsidRDefault="00ED35E5" w:rsidP="00ED35E5">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veinti</w:t>
      </w:r>
      <w:r w:rsidR="00EF09D0">
        <w:rPr>
          <w:rFonts w:ascii="Palatino Linotype" w:hAnsi="Palatino Linotype"/>
          <w:sz w:val="24"/>
          <w:szCs w:val="24"/>
          <w:lang w:eastAsia="es-MX"/>
        </w:rPr>
        <w:t>trés</w:t>
      </w:r>
      <w:r>
        <w:rPr>
          <w:rFonts w:ascii="Palatino Linotype" w:hAnsi="Palatino Linotype"/>
          <w:sz w:val="24"/>
          <w:szCs w:val="24"/>
          <w:lang w:eastAsia="es-MX"/>
        </w:rPr>
        <w:t xml:space="preserve"> de </w:t>
      </w:r>
      <w:r w:rsidR="00EF09D0">
        <w:rPr>
          <w:rFonts w:ascii="Palatino Linotype" w:hAnsi="Palatino Linotype"/>
          <w:sz w:val="24"/>
          <w:szCs w:val="24"/>
          <w:lang w:eastAsia="es-MX"/>
        </w:rPr>
        <w:t>juni</w:t>
      </w:r>
      <w:r>
        <w:rPr>
          <w:rFonts w:ascii="Palatino Linotype" w:hAnsi="Palatino Linotype"/>
          <w:sz w:val="24"/>
          <w:szCs w:val="24"/>
          <w:lang w:eastAsia="es-MX"/>
        </w:rPr>
        <w:t>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veintiuno</w:t>
      </w:r>
      <w:r w:rsidRPr="00C35F18">
        <w:rPr>
          <w:rFonts w:ascii="Palatino Linotype" w:hAnsi="Palatino Linotype"/>
          <w:sz w:val="24"/>
          <w:szCs w:val="24"/>
          <w:lang w:eastAsia="es-MX"/>
        </w:rPr>
        <w:t>.</w:t>
      </w:r>
    </w:p>
    <w:p w14:paraId="359DAE1A" w14:textId="77777777" w:rsidR="00ED35E5" w:rsidRPr="00C35F18" w:rsidRDefault="00ED35E5" w:rsidP="00ED35E5">
      <w:pPr>
        <w:pStyle w:val="Sinespaciado"/>
        <w:spacing w:line="360" w:lineRule="auto"/>
        <w:jc w:val="both"/>
        <w:rPr>
          <w:rFonts w:ascii="Palatino Linotype" w:hAnsi="Palatino Linotype"/>
          <w:sz w:val="24"/>
          <w:szCs w:val="24"/>
          <w:lang w:eastAsia="es-MX"/>
        </w:rPr>
      </w:pPr>
    </w:p>
    <w:p w14:paraId="7D2CF4E8" w14:textId="1387F540" w:rsidR="00ED35E5" w:rsidRPr="00C35F18" w:rsidRDefault="00ED35E5" w:rsidP="00ED35E5">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w:t>
      </w:r>
      <w:r w:rsidR="00EF09D0">
        <w:rPr>
          <w:rFonts w:ascii="Palatino Linotype" w:hAnsi="Palatino Linotype"/>
          <w:b/>
          <w:sz w:val="24"/>
          <w:szCs w:val="24"/>
        </w:rPr>
        <w:t>206</w:t>
      </w:r>
      <w:r>
        <w:rPr>
          <w:rFonts w:ascii="Palatino Linotype" w:hAnsi="Palatino Linotype"/>
          <w:b/>
          <w:sz w:val="24"/>
          <w:szCs w:val="24"/>
        </w:rPr>
        <w:t>0</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21</w:t>
      </w:r>
      <w:r>
        <w:rPr>
          <w:rFonts w:ascii="Palatino Linotype" w:hAnsi="Palatino Linotype"/>
          <w:sz w:val="24"/>
          <w:szCs w:val="24"/>
        </w:rPr>
        <w:t xml:space="preserve">, interpuesto por </w:t>
      </w:r>
      <w:proofErr w:type="spellStart"/>
      <w:r w:rsidR="000658F5">
        <w:rPr>
          <w:rFonts w:ascii="Palatino Linotype" w:hAnsi="Palatino Linotype"/>
          <w:b/>
          <w:bCs/>
          <w:sz w:val="24"/>
          <w:szCs w:val="24"/>
        </w:rPr>
        <w:t>xxxxxxxxxxxxx</w:t>
      </w:r>
      <w:proofErr w:type="spellEnd"/>
      <w:r>
        <w:rPr>
          <w:rFonts w:ascii="Palatino Linotype" w:hAnsi="Palatino Linotype"/>
          <w:sz w:val="24"/>
          <w:szCs w:val="24"/>
        </w:rPr>
        <w:t>, en</w:t>
      </w:r>
      <w:r w:rsidRPr="00C35F18">
        <w:rPr>
          <w:rFonts w:ascii="Palatino Linotype" w:hAnsi="Palatino Linotype"/>
          <w:sz w:val="24"/>
          <w:szCs w:val="24"/>
        </w:rPr>
        <w:t xml:space="preserve"> lo sucesivo </w:t>
      </w:r>
      <w:r>
        <w:rPr>
          <w:rFonts w:ascii="Palatino Linotype" w:hAnsi="Palatino Linotype"/>
          <w:b/>
          <w:bCs/>
          <w:sz w:val="24"/>
          <w:szCs w:val="24"/>
        </w:rPr>
        <w:t>el R</w:t>
      </w:r>
      <w:r w:rsidRPr="00C35F18">
        <w:rPr>
          <w:rFonts w:ascii="Palatino Linotype" w:hAnsi="Palatino Linotype"/>
          <w:b/>
          <w:sz w:val="24"/>
          <w:szCs w:val="24"/>
        </w:rPr>
        <w:t>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sidR="00BB5BC4">
        <w:rPr>
          <w:rFonts w:ascii="Palatino Linotype" w:hAnsi="Palatino Linotype" w:cs="Arial"/>
          <w:b/>
          <w:szCs w:val="20"/>
        </w:rPr>
        <w:t>Poder Legislativo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40BC63D7" w14:textId="77777777" w:rsidR="00ED35E5" w:rsidRDefault="00ED35E5" w:rsidP="00ED35E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164EF6D1" w14:textId="77777777" w:rsidR="00ED35E5" w:rsidRPr="00C35F18" w:rsidRDefault="00ED35E5" w:rsidP="00ED35E5">
      <w:pPr>
        <w:pStyle w:val="Sinespaciado"/>
        <w:spacing w:line="360" w:lineRule="auto"/>
        <w:jc w:val="both"/>
        <w:rPr>
          <w:rFonts w:ascii="Palatino Linotype" w:hAnsi="Palatino Linotype"/>
          <w:sz w:val="24"/>
          <w:szCs w:val="24"/>
        </w:rPr>
      </w:pPr>
    </w:p>
    <w:p w14:paraId="6E5F5CE1" w14:textId="77777777" w:rsidR="00ED35E5" w:rsidRPr="00DD5971" w:rsidRDefault="00ED35E5" w:rsidP="00ED35E5">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5B7B2357" w14:textId="77777777" w:rsidR="00ED35E5" w:rsidRDefault="00ED35E5" w:rsidP="00ED35E5">
      <w:pPr>
        <w:pStyle w:val="Sinespaciado"/>
        <w:spacing w:line="360" w:lineRule="auto"/>
        <w:jc w:val="both"/>
        <w:rPr>
          <w:rFonts w:ascii="Palatino Linotype" w:hAnsi="Palatino Linotype"/>
          <w:b/>
          <w:sz w:val="24"/>
          <w:szCs w:val="24"/>
        </w:rPr>
      </w:pPr>
    </w:p>
    <w:p w14:paraId="1E07A756" w14:textId="77777777" w:rsidR="00ED35E5" w:rsidRPr="00DD5971" w:rsidRDefault="00ED35E5" w:rsidP="00ED35E5">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6AB42D8" w14:textId="244C3B35" w:rsidR="00ED35E5" w:rsidRDefault="00ED35E5" w:rsidP="00ED35E5">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570924">
        <w:rPr>
          <w:rFonts w:ascii="Palatino Linotype" w:hAnsi="Palatino Linotype"/>
          <w:sz w:val="24"/>
          <w:szCs w:val="24"/>
        </w:rPr>
        <w:t>veintidós</w:t>
      </w:r>
      <w:r>
        <w:rPr>
          <w:rFonts w:ascii="Palatino Linotype" w:hAnsi="Palatino Linotype"/>
          <w:sz w:val="24"/>
          <w:szCs w:val="24"/>
        </w:rPr>
        <w:t xml:space="preserve"> de marzo de dos mil veintiuno, el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984FBC">
        <w:rPr>
          <w:rFonts w:ascii="Palatino Linotype" w:hAnsi="Palatino Linotype"/>
          <w:b/>
          <w:sz w:val="24"/>
          <w:szCs w:val="24"/>
        </w:rPr>
        <w:t>00</w:t>
      </w:r>
      <w:r w:rsidR="00570924">
        <w:rPr>
          <w:rFonts w:ascii="Palatino Linotype" w:hAnsi="Palatino Linotype"/>
          <w:b/>
          <w:sz w:val="24"/>
          <w:szCs w:val="24"/>
        </w:rPr>
        <w:t>159</w:t>
      </w:r>
      <w:r w:rsidRPr="00984FBC">
        <w:rPr>
          <w:rFonts w:ascii="Palatino Linotype" w:hAnsi="Palatino Linotype"/>
          <w:b/>
          <w:sz w:val="24"/>
          <w:szCs w:val="24"/>
        </w:rPr>
        <w:t>/</w:t>
      </w:r>
      <w:r w:rsidR="00570924">
        <w:rPr>
          <w:rFonts w:ascii="Palatino Linotype" w:hAnsi="Palatino Linotype"/>
          <w:b/>
          <w:sz w:val="24"/>
          <w:szCs w:val="24"/>
        </w:rPr>
        <w:t>PLEGISLA</w:t>
      </w:r>
      <w:r w:rsidRPr="00984FBC">
        <w:rPr>
          <w:rFonts w:ascii="Palatino Linotype" w:hAnsi="Palatino Linotype"/>
          <w:b/>
          <w:sz w:val="24"/>
          <w:szCs w:val="24"/>
        </w:rPr>
        <w:t>/IP/2021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3301F94" w14:textId="77777777" w:rsidR="00ED35E5" w:rsidRPr="003E737B" w:rsidRDefault="00ED35E5" w:rsidP="00ED35E5">
      <w:pPr>
        <w:pStyle w:val="Sinespaciado"/>
        <w:spacing w:line="360" w:lineRule="auto"/>
        <w:jc w:val="both"/>
        <w:rPr>
          <w:rFonts w:ascii="Palatino Linotype" w:hAnsi="Palatino Linotype"/>
          <w:sz w:val="16"/>
          <w:szCs w:val="24"/>
        </w:rPr>
      </w:pPr>
    </w:p>
    <w:p w14:paraId="383832B4" w14:textId="1B88341A" w:rsidR="00ED35E5" w:rsidRDefault="00ED35E5" w:rsidP="00ED35E5">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570924" w:rsidRPr="00570924">
        <w:rPr>
          <w:rFonts w:ascii="Palatino Linotype" w:eastAsia="Times New Roman" w:hAnsi="Palatino Linotype" w:cs="Times New Roman"/>
          <w:i/>
          <w:szCs w:val="24"/>
          <w:lang w:val="es-ES_tradnl" w:eastAsia="es-ES"/>
        </w:rPr>
        <w:t>CV de los aspirantes y de los integrantes de la Comisión Estatal de Selección del CPC, en versión pública.</w:t>
      </w:r>
      <w:r w:rsidRPr="00B31118">
        <w:rPr>
          <w:rFonts w:ascii="Palatino Linotype" w:eastAsia="Times New Roman" w:hAnsi="Palatino Linotype" w:cs="Times New Roman"/>
          <w:i/>
          <w:szCs w:val="24"/>
          <w:lang w:val="es-ES_tradnl" w:eastAsia="es-ES"/>
        </w:rPr>
        <w:t>” [Sic]</w:t>
      </w:r>
    </w:p>
    <w:p w14:paraId="534386BC" w14:textId="77777777" w:rsidR="00570924" w:rsidRPr="00B31118" w:rsidRDefault="00570924" w:rsidP="00ED35E5">
      <w:pPr>
        <w:jc w:val="both"/>
        <w:rPr>
          <w:rFonts w:ascii="Palatino Linotype" w:eastAsia="Times New Roman" w:hAnsi="Palatino Linotype" w:cs="Times New Roman"/>
          <w:i/>
          <w:szCs w:val="24"/>
          <w:lang w:val="es-ES_tradnl" w:eastAsia="es-ES"/>
        </w:rPr>
      </w:pPr>
    </w:p>
    <w:p w14:paraId="5EFDF73C" w14:textId="77777777" w:rsidR="00ED35E5" w:rsidRDefault="00ED35E5" w:rsidP="00ED35E5">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50029C73" w14:textId="77777777" w:rsidR="00ED35E5" w:rsidRPr="00452ABA" w:rsidRDefault="00ED35E5" w:rsidP="00ED35E5">
      <w:pPr>
        <w:pStyle w:val="Sinespaciado"/>
        <w:spacing w:line="360" w:lineRule="auto"/>
        <w:jc w:val="both"/>
        <w:rPr>
          <w:rFonts w:ascii="Palatino Linotype" w:eastAsia="Times New Roman" w:hAnsi="Palatino Linotype" w:cs="Times New Roman"/>
          <w:sz w:val="24"/>
          <w:szCs w:val="24"/>
          <w:lang w:val="es-ES_tradnl" w:eastAsia="es-ES"/>
        </w:rPr>
      </w:pPr>
    </w:p>
    <w:p w14:paraId="0F38D7F3" w14:textId="77777777" w:rsidR="00ED35E5" w:rsidRDefault="00ED35E5" w:rsidP="00ED35E5">
      <w:pPr>
        <w:pStyle w:val="Sinespaciado"/>
        <w:spacing w:line="360" w:lineRule="auto"/>
        <w:jc w:val="both"/>
        <w:rPr>
          <w:rFonts w:ascii="Palatino Linotype" w:hAnsi="Palatino Linotype" w:cs="Arial"/>
          <w:b/>
          <w:sz w:val="28"/>
          <w:szCs w:val="20"/>
        </w:rPr>
      </w:pPr>
      <w:r>
        <w:rPr>
          <w:rFonts w:ascii="Palatino Linotype" w:hAnsi="Palatino Linotype" w:cs="Arial"/>
          <w:b/>
          <w:sz w:val="28"/>
        </w:rPr>
        <w:lastRenderedPageBreak/>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14:paraId="12C13589" w14:textId="4DBA6252" w:rsidR="00ED35E5" w:rsidRDefault="00ED35E5" w:rsidP="00ED35E5">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sidR="00A7597D">
        <w:rPr>
          <w:rFonts w:ascii="Palatino Linotype" w:hAnsi="Palatino Linotype"/>
          <w:sz w:val="24"/>
        </w:rPr>
        <w:t>diecinueve</w:t>
      </w:r>
      <w:r w:rsidRPr="00D67FC4">
        <w:rPr>
          <w:rFonts w:ascii="Palatino Linotype" w:hAnsi="Palatino Linotype"/>
          <w:sz w:val="24"/>
        </w:rPr>
        <w:t xml:space="preserve"> de </w:t>
      </w:r>
      <w:r w:rsidR="00A7597D">
        <w:rPr>
          <w:rFonts w:ascii="Palatino Linotype" w:hAnsi="Palatino Linotype"/>
          <w:sz w:val="24"/>
        </w:rPr>
        <w:t>abril</w:t>
      </w:r>
      <w:r w:rsidRPr="00D67FC4">
        <w:rPr>
          <w:rFonts w:ascii="Palatino Linotype" w:hAnsi="Palatino Linotype"/>
          <w:sz w:val="24"/>
        </w:rPr>
        <w:t xml:space="preserve"> de dos mil</w:t>
      </w:r>
      <w:r>
        <w:rPr>
          <w:rFonts w:ascii="Palatino Linotype" w:hAnsi="Palatino Linotype"/>
          <w:sz w:val="24"/>
        </w:rPr>
        <w:t xml:space="preserve"> </w:t>
      </w:r>
      <w:r w:rsidRPr="00D67FC4">
        <w:rPr>
          <w:rFonts w:ascii="Palatino Linotype" w:hAnsi="Palatino Linotype"/>
          <w:sz w:val="24"/>
        </w:rPr>
        <w:t>ve</w:t>
      </w:r>
      <w:r>
        <w:rPr>
          <w:rFonts w:ascii="Palatino Linotype" w:hAnsi="Palatino Linotype"/>
          <w:sz w:val="24"/>
        </w:rPr>
        <w:t>intiuno</w:t>
      </w:r>
      <w:r w:rsidRPr="00D67FC4">
        <w:rPr>
          <w:rFonts w:ascii="Palatino Linotype" w:hAnsi="Palatino Linotype"/>
          <w:sz w:val="24"/>
        </w:rPr>
        <w:t>, el Sujeto Obligado dio respuesta a l</w:t>
      </w:r>
      <w:r>
        <w:rPr>
          <w:rFonts w:ascii="Palatino Linotype" w:hAnsi="Palatino Linotype"/>
          <w:sz w:val="24"/>
        </w:rPr>
        <w:t>a</w:t>
      </w:r>
      <w:r w:rsidRPr="00D67FC4">
        <w:rPr>
          <w:rFonts w:ascii="Palatino Linotype" w:hAnsi="Palatino Linotype"/>
          <w:sz w:val="24"/>
        </w:rPr>
        <w:t xml:space="preserve"> solicitud de información, manifestando lo siguiente:</w:t>
      </w:r>
    </w:p>
    <w:p w14:paraId="192F7B59" w14:textId="77777777" w:rsidR="00ED35E5" w:rsidRDefault="00ED35E5" w:rsidP="00ED35E5">
      <w:pPr>
        <w:pStyle w:val="Sinespaciado"/>
        <w:spacing w:line="360" w:lineRule="auto"/>
        <w:jc w:val="both"/>
        <w:rPr>
          <w:rFonts w:ascii="Palatino Linotype" w:hAnsi="Palatino Linotype"/>
          <w:sz w:val="24"/>
        </w:rPr>
      </w:pPr>
    </w:p>
    <w:p w14:paraId="10769BCF" w14:textId="77777777" w:rsidR="00A7597D" w:rsidRPr="00A7597D" w:rsidRDefault="00ED35E5" w:rsidP="00A7597D">
      <w:pPr>
        <w:pStyle w:val="Sinespaciado"/>
        <w:spacing w:line="360" w:lineRule="auto"/>
        <w:jc w:val="both"/>
        <w:rPr>
          <w:rFonts w:ascii="Palatino Linotype" w:hAnsi="Palatino Linotype"/>
          <w:i/>
          <w:iCs/>
        </w:rPr>
      </w:pPr>
      <w:r w:rsidRPr="008616F7">
        <w:rPr>
          <w:rFonts w:ascii="Palatino Linotype" w:hAnsi="Palatino Linotype"/>
          <w:i/>
          <w:iCs/>
        </w:rPr>
        <w:t>“</w:t>
      </w:r>
      <w:r w:rsidR="00A7597D" w:rsidRPr="00A7597D">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440E7F" w14:textId="77777777" w:rsidR="00A7597D" w:rsidRPr="00A7597D" w:rsidRDefault="00A7597D" w:rsidP="00A7597D">
      <w:pPr>
        <w:pStyle w:val="Sinespaciado"/>
        <w:spacing w:line="360" w:lineRule="auto"/>
        <w:jc w:val="both"/>
        <w:rPr>
          <w:rFonts w:ascii="Palatino Linotype" w:hAnsi="Palatino Linotype"/>
          <w:i/>
          <w:iCs/>
        </w:rPr>
      </w:pPr>
      <w:r w:rsidRPr="00A7597D">
        <w:rPr>
          <w:rFonts w:ascii="Palatino Linotype" w:hAnsi="Palatino Linotype"/>
          <w:i/>
          <w:iCs/>
        </w:rPr>
        <w:t>Envío respuesta e información en archivos adjuntos.</w:t>
      </w:r>
    </w:p>
    <w:p w14:paraId="1AECDDC1" w14:textId="77777777" w:rsidR="00A7597D" w:rsidRPr="00A7597D" w:rsidRDefault="00A7597D" w:rsidP="00A7597D">
      <w:pPr>
        <w:pStyle w:val="Sinespaciado"/>
        <w:spacing w:line="360" w:lineRule="auto"/>
        <w:jc w:val="both"/>
        <w:rPr>
          <w:rFonts w:ascii="Palatino Linotype" w:hAnsi="Palatino Linotype"/>
          <w:i/>
          <w:iCs/>
        </w:rPr>
      </w:pPr>
      <w:r w:rsidRPr="00A7597D">
        <w:rPr>
          <w:rFonts w:ascii="Palatino Linotype" w:hAnsi="Palatino Linotype"/>
          <w:i/>
          <w:iCs/>
        </w:rPr>
        <w:t>ATENTAMENTE</w:t>
      </w:r>
    </w:p>
    <w:p w14:paraId="0AEBFEB5" w14:textId="0C03F0C2" w:rsidR="00ED35E5" w:rsidRPr="008616F7" w:rsidRDefault="00A7597D" w:rsidP="00A7597D">
      <w:pPr>
        <w:pStyle w:val="Sinespaciado"/>
        <w:spacing w:line="360" w:lineRule="auto"/>
        <w:jc w:val="both"/>
        <w:rPr>
          <w:rFonts w:ascii="Palatino Linotype" w:hAnsi="Palatino Linotype"/>
          <w:i/>
          <w:iCs/>
        </w:rPr>
      </w:pPr>
      <w:r w:rsidRPr="00A7597D">
        <w:rPr>
          <w:rFonts w:ascii="Palatino Linotype" w:hAnsi="Palatino Linotype"/>
          <w:i/>
          <w:iCs/>
        </w:rPr>
        <w:t>Jesús Felipe Borja Coronel</w:t>
      </w:r>
      <w:r w:rsidR="00ED35E5" w:rsidRPr="008616F7">
        <w:rPr>
          <w:rFonts w:ascii="Palatino Linotype" w:hAnsi="Palatino Linotype"/>
          <w:i/>
          <w:iCs/>
        </w:rPr>
        <w:t>” (Sic)</w:t>
      </w:r>
    </w:p>
    <w:p w14:paraId="1A971C74" w14:textId="77777777" w:rsidR="00ED35E5" w:rsidRPr="00AA5ED6" w:rsidRDefault="00ED35E5" w:rsidP="00ED35E5">
      <w:pPr>
        <w:pStyle w:val="Sinespaciado"/>
        <w:spacing w:line="360" w:lineRule="auto"/>
        <w:jc w:val="both"/>
        <w:rPr>
          <w:rFonts w:ascii="Palatino Linotype" w:hAnsi="Palatino Linotype"/>
          <w:i/>
          <w:szCs w:val="26"/>
        </w:rPr>
      </w:pPr>
    </w:p>
    <w:p w14:paraId="322B588C" w14:textId="23A3D3CF" w:rsidR="00ED35E5" w:rsidRDefault="00ED35E5" w:rsidP="00A7597D">
      <w:pPr>
        <w:pStyle w:val="Sinespaciado"/>
        <w:spacing w:line="360" w:lineRule="auto"/>
        <w:jc w:val="both"/>
        <w:rPr>
          <w:rFonts w:ascii="Palatino Linotype" w:hAnsi="Palatino Linotype"/>
          <w:sz w:val="24"/>
          <w:szCs w:val="26"/>
        </w:rPr>
      </w:pPr>
      <w:r w:rsidRPr="00786A58">
        <w:rPr>
          <w:rFonts w:ascii="Palatino Linotype" w:hAnsi="Palatino Linotype"/>
          <w:sz w:val="24"/>
          <w:szCs w:val="26"/>
        </w:rPr>
        <w:t xml:space="preserve">Adjuntando a su respuesta </w:t>
      </w:r>
      <w:r>
        <w:rPr>
          <w:rFonts w:ascii="Palatino Linotype" w:hAnsi="Palatino Linotype"/>
          <w:sz w:val="24"/>
          <w:szCs w:val="26"/>
        </w:rPr>
        <w:t>los</w:t>
      </w:r>
      <w:r w:rsidRPr="00786A58">
        <w:rPr>
          <w:rFonts w:ascii="Palatino Linotype" w:hAnsi="Palatino Linotype"/>
          <w:sz w:val="24"/>
          <w:szCs w:val="26"/>
        </w:rPr>
        <w:t xml:space="preserve"> archivo</w:t>
      </w:r>
      <w:r>
        <w:rPr>
          <w:rFonts w:ascii="Palatino Linotype" w:hAnsi="Palatino Linotype"/>
          <w:sz w:val="24"/>
          <w:szCs w:val="26"/>
        </w:rPr>
        <w:t>s</w:t>
      </w:r>
      <w:r w:rsidRPr="00786A58">
        <w:rPr>
          <w:rFonts w:ascii="Palatino Linotype" w:hAnsi="Palatino Linotype"/>
          <w:sz w:val="24"/>
          <w:szCs w:val="26"/>
        </w:rPr>
        <w:t xml:space="preserve"> electrónico</w:t>
      </w:r>
      <w:r>
        <w:rPr>
          <w:rFonts w:ascii="Palatino Linotype" w:hAnsi="Palatino Linotype"/>
          <w:sz w:val="24"/>
          <w:szCs w:val="26"/>
        </w:rPr>
        <w:t>s</w:t>
      </w:r>
      <w:r w:rsidRPr="00786A58">
        <w:rPr>
          <w:rFonts w:ascii="Palatino Linotype" w:hAnsi="Palatino Linotype"/>
          <w:sz w:val="24"/>
          <w:szCs w:val="26"/>
        </w:rPr>
        <w:t xml:space="preserve"> denominado</w:t>
      </w:r>
      <w:r>
        <w:rPr>
          <w:rFonts w:ascii="Palatino Linotype" w:hAnsi="Palatino Linotype"/>
          <w:sz w:val="24"/>
          <w:szCs w:val="26"/>
        </w:rPr>
        <w:t>s “</w:t>
      </w:r>
      <w:r w:rsidR="00A7597D" w:rsidRPr="00A7597D">
        <w:rPr>
          <w:rFonts w:ascii="Palatino Linotype" w:hAnsi="Palatino Linotype"/>
          <w:sz w:val="24"/>
          <w:szCs w:val="26"/>
        </w:rPr>
        <w:t>159 RESPUESTA (CURR-CPC-2021).</w:t>
      </w:r>
      <w:proofErr w:type="spellStart"/>
      <w:r w:rsidR="00A7597D" w:rsidRPr="00A7597D">
        <w:rPr>
          <w:rFonts w:ascii="Palatino Linotype" w:hAnsi="Palatino Linotype"/>
          <w:sz w:val="24"/>
          <w:szCs w:val="26"/>
        </w:rPr>
        <w:t>rar</w:t>
      </w:r>
      <w:proofErr w:type="spellEnd"/>
      <w:r w:rsidR="00A7597D">
        <w:rPr>
          <w:rFonts w:ascii="Palatino Linotype" w:hAnsi="Palatino Linotype"/>
          <w:sz w:val="24"/>
          <w:szCs w:val="26"/>
        </w:rPr>
        <w:t>”, “</w:t>
      </w:r>
      <w:r w:rsidR="00A7597D" w:rsidRPr="00A7597D">
        <w:rPr>
          <w:rFonts w:ascii="Palatino Linotype" w:hAnsi="Palatino Linotype"/>
          <w:sz w:val="24"/>
          <w:szCs w:val="26"/>
        </w:rPr>
        <w:t>159 RESPUESTA.pdf</w:t>
      </w:r>
      <w:r w:rsidR="00A7597D">
        <w:rPr>
          <w:rFonts w:ascii="Palatino Linotype" w:hAnsi="Palatino Linotype"/>
          <w:sz w:val="24"/>
          <w:szCs w:val="26"/>
        </w:rPr>
        <w:t>”, “</w:t>
      </w:r>
      <w:r w:rsidR="00A7597D" w:rsidRPr="00A7597D">
        <w:rPr>
          <w:rFonts w:ascii="Palatino Linotype" w:hAnsi="Palatino Linotype"/>
          <w:sz w:val="24"/>
          <w:szCs w:val="26"/>
        </w:rPr>
        <w:t>159 RESPUESTA (CURR-CPC-2017).</w:t>
      </w:r>
      <w:proofErr w:type="spellStart"/>
      <w:r w:rsidR="00A7597D" w:rsidRPr="00A7597D">
        <w:rPr>
          <w:rFonts w:ascii="Palatino Linotype" w:hAnsi="Palatino Linotype"/>
          <w:sz w:val="24"/>
          <w:szCs w:val="26"/>
        </w:rPr>
        <w:t>rar</w:t>
      </w:r>
      <w:proofErr w:type="spellEnd"/>
      <w:r w:rsidR="00A7597D">
        <w:rPr>
          <w:rFonts w:ascii="Palatino Linotype" w:hAnsi="Palatino Linotype"/>
          <w:sz w:val="24"/>
          <w:szCs w:val="26"/>
        </w:rPr>
        <w:t>” y “</w:t>
      </w:r>
      <w:r w:rsidR="00A7597D" w:rsidRPr="00A7597D">
        <w:rPr>
          <w:rFonts w:ascii="Palatino Linotype" w:hAnsi="Palatino Linotype"/>
          <w:sz w:val="24"/>
          <w:szCs w:val="26"/>
        </w:rPr>
        <w:t>0159 RESPUESTA- SAP.pdf</w:t>
      </w:r>
      <w:r>
        <w:rPr>
          <w:rFonts w:ascii="Palatino Linotype" w:hAnsi="Palatino Linotype"/>
          <w:sz w:val="24"/>
          <w:szCs w:val="26"/>
        </w:rPr>
        <w:t xml:space="preserve">”, de los cuales se hará mérito de su estudio </w:t>
      </w:r>
      <w:r>
        <w:rPr>
          <w:rFonts w:ascii="Palatino Linotype" w:hAnsi="Palatino Linotype" w:cs="Arial"/>
          <w:sz w:val="24"/>
          <w:szCs w:val="24"/>
        </w:rPr>
        <w:t>en el considerando respectivo</w:t>
      </w:r>
      <w:r>
        <w:rPr>
          <w:rFonts w:ascii="Palatino Linotype" w:hAnsi="Palatino Linotype"/>
          <w:sz w:val="24"/>
          <w:szCs w:val="26"/>
        </w:rPr>
        <w:t>.</w:t>
      </w:r>
    </w:p>
    <w:p w14:paraId="43F0B47F" w14:textId="77777777" w:rsidR="00ED35E5" w:rsidRDefault="00ED35E5" w:rsidP="00ED35E5">
      <w:pPr>
        <w:pStyle w:val="Sinespaciado"/>
        <w:spacing w:line="360" w:lineRule="auto"/>
        <w:jc w:val="both"/>
        <w:rPr>
          <w:rFonts w:ascii="Palatino Linotype" w:hAnsi="Palatino Linotype"/>
          <w:sz w:val="24"/>
          <w:szCs w:val="26"/>
        </w:rPr>
      </w:pPr>
    </w:p>
    <w:p w14:paraId="04494A7A" w14:textId="77777777" w:rsidR="00ED35E5" w:rsidRDefault="00ED35E5" w:rsidP="00ED35E5">
      <w:pPr>
        <w:pStyle w:val="Sinespaciado"/>
        <w:spacing w:line="360" w:lineRule="auto"/>
        <w:jc w:val="both"/>
        <w:rPr>
          <w:rFonts w:ascii="Palatino Linotype" w:hAnsi="Palatino Linotype"/>
          <w:sz w:val="24"/>
          <w:szCs w:val="26"/>
        </w:rPr>
      </w:pPr>
    </w:p>
    <w:p w14:paraId="0ABAD1BC" w14:textId="77777777" w:rsidR="00ED35E5" w:rsidRPr="00D04234" w:rsidRDefault="00ED35E5" w:rsidP="00ED35E5">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3C0CE19A" w14:textId="56B2B586" w:rsidR="00ED35E5" w:rsidRPr="00D04234" w:rsidRDefault="00ED35E5" w:rsidP="00ED35E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veinti</w:t>
      </w:r>
      <w:r w:rsidR="00C4114A">
        <w:rPr>
          <w:rFonts w:ascii="Palatino Linotype" w:hAnsi="Palatino Linotype"/>
          <w:sz w:val="24"/>
          <w:szCs w:val="24"/>
        </w:rPr>
        <w:t>uno</w:t>
      </w:r>
      <w:r>
        <w:rPr>
          <w:rFonts w:ascii="Palatino Linotype" w:hAnsi="Palatino Linotype"/>
          <w:sz w:val="24"/>
          <w:szCs w:val="24"/>
        </w:rPr>
        <w:t xml:space="preserve"> de </w:t>
      </w:r>
      <w:r w:rsidR="00C4114A">
        <w:rPr>
          <w:rFonts w:ascii="Palatino Linotype" w:hAnsi="Palatino Linotype"/>
          <w:sz w:val="24"/>
          <w:szCs w:val="24"/>
        </w:rPr>
        <w:t>abril</w:t>
      </w:r>
      <w:r>
        <w:rPr>
          <w:rFonts w:ascii="Palatino Linotype" w:hAnsi="Palatino Linotype"/>
          <w:sz w:val="24"/>
          <w:szCs w:val="24"/>
        </w:rPr>
        <w:t xml:space="preserve"> de dos mil veintiuno,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sz w:val="24"/>
          <w:szCs w:val="24"/>
        </w:rPr>
        <w:t>0</w:t>
      </w:r>
      <w:r w:rsidR="00C4114A">
        <w:rPr>
          <w:rFonts w:ascii="Palatino Linotype" w:hAnsi="Palatino Linotype"/>
          <w:b/>
          <w:sz w:val="24"/>
          <w:szCs w:val="24"/>
        </w:rPr>
        <w:t>206</w:t>
      </w:r>
      <w:r>
        <w:rPr>
          <w:rFonts w:ascii="Palatino Linotype" w:hAnsi="Palatino Linotype"/>
          <w:b/>
          <w:sz w:val="24"/>
          <w:szCs w:val="24"/>
        </w:rPr>
        <w:t>0</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21</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5537B5A6" w14:textId="77777777" w:rsidR="00ED35E5" w:rsidRDefault="00ED35E5" w:rsidP="00ED35E5">
      <w:pPr>
        <w:spacing w:before="240"/>
        <w:jc w:val="both"/>
        <w:rPr>
          <w:rFonts w:ascii="Palatino Linotype" w:hAnsi="Palatino Linotype" w:cs="Arial"/>
          <w:b/>
          <w:sz w:val="24"/>
          <w:szCs w:val="24"/>
        </w:rPr>
      </w:pPr>
    </w:p>
    <w:p w14:paraId="55407FF0" w14:textId="77777777" w:rsidR="00ED35E5" w:rsidRPr="00D04234" w:rsidRDefault="00ED35E5" w:rsidP="00ED35E5">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14:paraId="267903D7" w14:textId="4501BB1B" w:rsidR="00ED35E5" w:rsidRPr="000E3209" w:rsidRDefault="00ED35E5" w:rsidP="00ED35E5">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C4114A" w:rsidRPr="00C4114A">
        <w:rPr>
          <w:rFonts w:ascii="Palatino Linotype" w:hAnsi="Palatino Linotype" w:cs="Arial"/>
          <w:i/>
          <w:sz w:val="24"/>
        </w:rPr>
        <w:t xml:space="preserve">La solicitud de información pública especifica que se requieren los CV de los aspirantes e integrantes de la Comisión Estatal de Selección del CPC; esto es los aspirantes QUE NO FUERON ELEGIDOS INTEGRANTES Y LOS ASPIRANTES QUE FUERON ELEGIDOS INTEGRANTES de la CES del CPC. Por lo que el sujeto obligado NO ENTREGA LA INFORMACIÓN SOLICITADA. Además de presentar falla en la información que entrega tal como se describe en el documento que se adjunta. </w:t>
      </w:r>
      <w:r w:rsidRPr="000E3209">
        <w:rPr>
          <w:rFonts w:ascii="Palatino Linotype" w:hAnsi="Palatino Linotype" w:cs="Arial"/>
          <w:i/>
          <w:sz w:val="24"/>
        </w:rPr>
        <w:t>"(Sic)</w:t>
      </w:r>
    </w:p>
    <w:p w14:paraId="0B9506EE" w14:textId="77777777" w:rsidR="00ED35E5" w:rsidRDefault="00ED35E5" w:rsidP="00ED35E5">
      <w:pPr>
        <w:spacing w:before="240"/>
        <w:jc w:val="both"/>
        <w:rPr>
          <w:rFonts w:ascii="Palatino Linotype" w:hAnsi="Palatino Linotype" w:cs="Arial"/>
          <w:b/>
          <w:sz w:val="24"/>
          <w:szCs w:val="24"/>
        </w:rPr>
      </w:pPr>
    </w:p>
    <w:p w14:paraId="6F37984C" w14:textId="77777777" w:rsidR="00ED35E5" w:rsidRPr="00BE6D77" w:rsidRDefault="00ED35E5" w:rsidP="00ED35E5">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42DA9285" w14:textId="4D1A73E1" w:rsidR="00ED35E5" w:rsidRPr="00E229F6" w:rsidRDefault="00ED35E5" w:rsidP="00ED35E5">
      <w:pPr>
        <w:spacing w:line="360" w:lineRule="auto"/>
        <w:ind w:left="851" w:right="851"/>
        <w:jc w:val="both"/>
        <w:rPr>
          <w:rFonts w:ascii="Palatino Linotype" w:hAnsi="Palatino Linotype" w:cs="Arial"/>
          <w:i/>
        </w:rPr>
      </w:pPr>
      <w:r w:rsidRPr="00E229F6">
        <w:rPr>
          <w:rFonts w:ascii="Palatino Linotype" w:hAnsi="Palatino Linotype" w:cs="Arial"/>
          <w:i/>
        </w:rPr>
        <w:t>“</w:t>
      </w:r>
      <w:r w:rsidR="00C4114A" w:rsidRPr="00C4114A">
        <w:rPr>
          <w:rFonts w:ascii="Palatino Linotype" w:hAnsi="Palatino Linotype" w:cs="Arial"/>
          <w:i/>
        </w:rPr>
        <w:t>Se solicita que el sujeto obligado entregue en versión pública los CV de todos los y las aspirantes que participaron para ser parte de la Comisión Estatal de Selección del CPC (tanto los que fueron elegidos como los que participaron en el proceso de selección y no fueron elegidos como integrantes)</w:t>
      </w:r>
      <w:r w:rsidRPr="00E229F6">
        <w:rPr>
          <w:rFonts w:ascii="Palatino Linotype" w:hAnsi="Palatino Linotype" w:cs="Arial"/>
          <w:i/>
        </w:rPr>
        <w:t>” (Sic)</w:t>
      </w:r>
    </w:p>
    <w:p w14:paraId="77C51A15" w14:textId="77777777" w:rsidR="00C4114A" w:rsidRDefault="00C4114A" w:rsidP="00ED35E5">
      <w:pPr>
        <w:pStyle w:val="Sinespaciado"/>
        <w:spacing w:line="360" w:lineRule="auto"/>
        <w:jc w:val="both"/>
        <w:rPr>
          <w:rFonts w:ascii="Palatino Linotype" w:hAnsi="Palatino Linotype"/>
          <w:sz w:val="24"/>
          <w:szCs w:val="26"/>
        </w:rPr>
      </w:pPr>
    </w:p>
    <w:p w14:paraId="5633DC58" w14:textId="20870B31" w:rsidR="00ED35E5" w:rsidRDefault="00C4114A" w:rsidP="00ED35E5">
      <w:pPr>
        <w:pStyle w:val="Sinespaciado"/>
        <w:spacing w:line="360" w:lineRule="auto"/>
        <w:jc w:val="both"/>
        <w:rPr>
          <w:rFonts w:ascii="Palatino Linotype" w:hAnsi="Palatino Linotype"/>
          <w:sz w:val="24"/>
          <w:szCs w:val="26"/>
        </w:rPr>
      </w:pPr>
      <w:r w:rsidRPr="00786A58">
        <w:rPr>
          <w:rFonts w:ascii="Palatino Linotype" w:hAnsi="Palatino Linotype"/>
          <w:sz w:val="24"/>
          <w:szCs w:val="26"/>
        </w:rPr>
        <w:t>Adjuntando a</w:t>
      </w:r>
      <w:r>
        <w:rPr>
          <w:rFonts w:ascii="Palatino Linotype" w:hAnsi="Palatino Linotype"/>
          <w:sz w:val="24"/>
          <w:szCs w:val="26"/>
        </w:rPr>
        <w:t>sí mismo el</w:t>
      </w:r>
      <w:r w:rsidRPr="00786A58">
        <w:rPr>
          <w:rFonts w:ascii="Palatino Linotype" w:hAnsi="Palatino Linotype"/>
          <w:sz w:val="24"/>
          <w:szCs w:val="26"/>
        </w:rPr>
        <w:t xml:space="preserve"> archivo electrónico denominado</w:t>
      </w:r>
      <w:r>
        <w:rPr>
          <w:rFonts w:ascii="Palatino Linotype" w:hAnsi="Palatino Linotype"/>
          <w:sz w:val="24"/>
          <w:szCs w:val="26"/>
        </w:rPr>
        <w:t xml:space="preserve"> “</w:t>
      </w:r>
      <w:r w:rsidRPr="00C4114A">
        <w:rPr>
          <w:rFonts w:ascii="Palatino Linotype" w:hAnsi="Palatino Linotype"/>
          <w:sz w:val="24"/>
          <w:szCs w:val="26"/>
        </w:rPr>
        <w:t>ces.jpg</w:t>
      </w:r>
      <w:r>
        <w:rPr>
          <w:rFonts w:ascii="Palatino Linotype" w:hAnsi="Palatino Linotype"/>
          <w:sz w:val="24"/>
          <w:szCs w:val="26"/>
        </w:rPr>
        <w:t xml:space="preserve">” en formato </w:t>
      </w:r>
      <w:proofErr w:type="spellStart"/>
      <w:r>
        <w:rPr>
          <w:rFonts w:ascii="Palatino Linotype" w:hAnsi="Palatino Linotype"/>
          <w:sz w:val="24"/>
          <w:szCs w:val="26"/>
        </w:rPr>
        <w:t>jpg</w:t>
      </w:r>
      <w:proofErr w:type="spellEnd"/>
      <w:r>
        <w:rPr>
          <w:rFonts w:ascii="Palatino Linotype" w:hAnsi="Palatino Linotype"/>
          <w:sz w:val="24"/>
          <w:szCs w:val="26"/>
        </w:rPr>
        <w:t>, el cual al intentar acceder al mismo no se puede tener acceso toda vez que no es un tipo de archivo admitido o está dañado.</w:t>
      </w:r>
    </w:p>
    <w:p w14:paraId="2AE04AB4" w14:textId="5F869C2D" w:rsidR="00C4114A" w:rsidRDefault="00C4114A" w:rsidP="00ED35E5">
      <w:pPr>
        <w:pStyle w:val="Sinespaciado"/>
        <w:spacing w:line="360" w:lineRule="auto"/>
        <w:jc w:val="both"/>
        <w:rPr>
          <w:rFonts w:ascii="Palatino Linotype" w:hAnsi="Palatino Linotype"/>
          <w:sz w:val="24"/>
          <w:szCs w:val="24"/>
        </w:rPr>
      </w:pPr>
    </w:p>
    <w:p w14:paraId="4A2250A0" w14:textId="77777777" w:rsidR="00C4114A" w:rsidRPr="004657BE" w:rsidRDefault="00C4114A" w:rsidP="00ED35E5">
      <w:pPr>
        <w:pStyle w:val="Sinespaciado"/>
        <w:spacing w:line="360" w:lineRule="auto"/>
        <w:jc w:val="both"/>
        <w:rPr>
          <w:rFonts w:ascii="Palatino Linotype" w:hAnsi="Palatino Linotype"/>
          <w:sz w:val="24"/>
          <w:szCs w:val="24"/>
        </w:rPr>
      </w:pPr>
    </w:p>
    <w:p w14:paraId="1E99089E" w14:textId="77777777" w:rsidR="00ED35E5" w:rsidRPr="004657BE" w:rsidRDefault="00ED35E5" w:rsidP="00ED35E5">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6FEC5768" w14:textId="697DF8D8" w:rsidR="00ED35E5" w:rsidRPr="004657BE" w:rsidRDefault="00ED35E5" w:rsidP="00ED35E5">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Pr>
          <w:rFonts w:ascii="Palatino Linotype" w:hAnsi="Palatino Linotype"/>
          <w:sz w:val="24"/>
          <w:szCs w:val="24"/>
        </w:rPr>
        <w:t xml:space="preserve"> </w:t>
      </w:r>
      <w:r w:rsidR="00295A08">
        <w:rPr>
          <w:rFonts w:ascii="Palatino Linotype" w:hAnsi="Palatino Linotype"/>
          <w:sz w:val="24"/>
          <w:szCs w:val="24"/>
        </w:rPr>
        <w:t>veintisiete</w:t>
      </w:r>
      <w:r>
        <w:rPr>
          <w:rFonts w:ascii="Palatino Linotype" w:hAnsi="Palatino Linotype"/>
          <w:sz w:val="24"/>
          <w:szCs w:val="24"/>
        </w:rPr>
        <w:t xml:space="preserve"> de abril de </w:t>
      </w:r>
      <w:r w:rsidRPr="004657BE">
        <w:rPr>
          <w:rFonts w:ascii="Palatino Linotype" w:hAnsi="Palatino Linotype"/>
          <w:sz w:val="24"/>
          <w:szCs w:val="24"/>
        </w:rPr>
        <w:t xml:space="preserve">dos </w:t>
      </w:r>
      <w:r w:rsidRPr="004657BE">
        <w:rPr>
          <w:rFonts w:ascii="Palatino Linotype" w:hAnsi="Palatino Linotype"/>
          <w:sz w:val="24"/>
          <w:szCs w:val="24"/>
        </w:rPr>
        <w:lastRenderedPageBreak/>
        <w:t xml:space="preserve">mil </w:t>
      </w:r>
      <w:r>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58E231F5" w14:textId="77777777" w:rsidR="00ED35E5" w:rsidRDefault="00ED35E5" w:rsidP="00ED35E5">
      <w:pPr>
        <w:pStyle w:val="Sinespaciado"/>
        <w:spacing w:line="360" w:lineRule="auto"/>
        <w:jc w:val="both"/>
        <w:rPr>
          <w:rFonts w:ascii="Palatino Linotype" w:hAnsi="Palatino Linotype"/>
          <w:sz w:val="24"/>
          <w:szCs w:val="24"/>
        </w:rPr>
      </w:pPr>
    </w:p>
    <w:p w14:paraId="78A36389" w14:textId="77777777" w:rsidR="00ED35E5" w:rsidRDefault="00ED35E5" w:rsidP="00ED35E5">
      <w:pPr>
        <w:pStyle w:val="Sinespaciado"/>
        <w:spacing w:line="360" w:lineRule="auto"/>
        <w:jc w:val="both"/>
        <w:rPr>
          <w:rFonts w:ascii="Palatino Linotype" w:hAnsi="Palatino Linotype"/>
          <w:sz w:val="24"/>
          <w:szCs w:val="24"/>
        </w:rPr>
      </w:pPr>
    </w:p>
    <w:p w14:paraId="2F2E6F50" w14:textId="77777777" w:rsidR="00ED35E5" w:rsidRPr="0014447C" w:rsidRDefault="00ED35E5" w:rsidP="00ED35E5">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2371234F" w14:textId="3E0B4791" w:rsidR="00ED35E5" w:rsidRDefault="00ED35E5" w:rsidP="00ED35E5">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rindió su informe justificado en fecha </w:t>
      </w:r>
      <w:r w:rsidR="00295A08">
        <w:rPr>
          <w:rFonts w:ascii="Palatino Linotype" w:eastAsia="Calibri" w:hAnsi="Palatino Linotype" w:cs="Arial"/>
          <w:sz w:val="24"/>
          <w:szCs w:val="24"/>
        </w:rPr>
        <w:t>siete</w:t>
      </w:r>
      <w:r>
        <w:rPr>
          <w:rFonts w:ascii="Palatino Linotype" w:eastAsia="Calibri" w:hAnsi="Palatino Linotype" w:cs="Arial"/>
          <w:sz w:val="24"/>
          <w:szCs w:val="24"/>
        </w:rPr>
        <w:t xml:space="preserve"> de </w:t>
      </w:r>
      <w:r w:rsidR="00295A08">
        <w:rPr>
          <w:rFonts w:ascii="Palatino Linotype" w:eastAsia="Calibri" w:hAnsi="Palatino Linotype" w:cs="Arial"/>
          <w:sz w:val="24"/>
          <w:szCs w:val="24"/>
        </w:rPr>
        <w:t>mayo</w:t>
      </w:r>
      <w:r>
        <w:rPr>
          <w:rFonts w:ascii="Palatino Linotype" w:eastAsia="Calibri" w:hAnsi="Palatino Linotype" w:cs="Arial"/>
          <w:sz w:val="24"/>
          <w:szCs w:val="24"/>
        </w:rPr>
        <w:t xml:space="preserve"> de dos mil veintiuno, mismo que fuera puesto a la vista el día </w:t>
      </w:r>
      <w:r w:rsidR="00295A08">
        <w:rPr>
          <w:rFonts w:ascii="Palatino Linotype" w:eastAsia="Calibri" w:hAnsi="Palatino Linotype" w:cs="Arial"/>
          <w:sz w:val="24"/>
          <w:szCs w:val="24"/>
        </w:rPr>
        <w:t>once</w:t>
      </w:r>
      <w:r>
        <w:rPr>
          <w:rFonts w:ascii="Palatino Linotype" w:eastAsia="Calibri" w:hAnsi="Palatino Linotype" w:cs="Arial"/>
          <w:sz w:val="24"/>
          <w:szCs w:val="24"/>
        </w:rPr>
        <w:t xml:space="preserve"> de </w:t>
      </w:r>
      <w:r w:rsidR="00295A08">
        <w:rPr>
          <w:rFonts w:ascii="Palatino Linotype" w:eastAsia="Calibri" w:hAnsi="Palatino Linotype" w:cs="Arial"/>
          <w:sz w:val="24"/>
          <w:szCs w:val="24"/>
        </w:rPr>
        <w:t>mayo</w:t>
      </w:r>
      <w:r>
        <w:rPr>
          <w:rFonts w:ascii="Palatino Linotype" w:eastAsia="Calibri" w:hAnsi="Palatino Linotype" w:cs="Arial"/>
          <w:sz w:val="24"/>
          <w:szCs w:val="24"/>
        </w:rPr>
        <w:t xml:space="preserve"> de dos mil veintiuno, de 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el</w:t>
      </w:r>
      <w:r>
        <w:rPr>
          <w:rFonts w:ascii="Palatino Linotype" w:hAnsi="Palatino Linotype"/>
          <w:sz w:val="24"/>
          <w:szCs w:val="24"/>
        </w:rPr>
        <w:t xml:space="preserve"> Recurrente fue omiso en remitir manifestaciones y formular alegatos que a su derecho conviniera.</w:t>
      </w:r>
    </w:p>
    <w:p w14:paraId="46645FF8" w14:textId="77777777" w:rsidR="00ED35E5" w:rsidRDefault="00ED35E5" w:rsidP="00ED35E5">
      <w:pPr>
        <w:pStyle w:val="Sinespaciado"/>
        <w:spacing w:line="360" w:lineRule="auto"/>
        <w:jc w:val="both"/>
        <w:rPr>
          <w:rFonts w:ascii="Palatino Linotype" w:hAnsi="Palatino Linotype"/>
          <w:sz w:val="24"/>
          <w:szCs w:val="24"/>
        </w:rPr>
      </w:pPr>
    </w:p>
    <w:p w14:paraId="13C297DF" w14:textId="77777777" w:rsidR="00ED35E5" w:rsidRDefault="00ED35E5" w:rsidP="00ED35E5">
      <w:pPr>
        <w:pStyle w:val="Sinespaciado"/>
        <w:spacing w:line="360" w:lineRule="auto"/>
        <w:jc w:val="both"/>
        <w:rPr>
          <w:rFonts w:ascii="Palatino Linotype" w:hAnsi="Palatino Linotype"/>
          <w:sz w:val="24"/>
          <w:szCs w:val="24"/>
        </w:rPr>
      </w:pPr>
    </w:p>
    <w:p w14:paraId="2B48F345" w14:textId="77777777" w:rsidR="00ED35E5" w:rsidRPr="0014447C" w:rsidRDefault="00ED35E5" w:rsidP="00ED35E5">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28A96CD1" w14:textId="1B79B4DD" w:rsidR="00ED35E5" w:rsidRPr="0014447C" w:rsidRDefault="00ED35E5" w:rsidP="00ED35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95A08">
        <w:rPr>
          <w:rFonts w:ascii="Palatino Linotype" w:hAnsi="Palatino Linotype"/>
          <w:sz w:val="24"/>
          <w:szCs w:val="24"/>
        </w:rPr>
        <w:t>diecisiete</w:t>
      </w:r>
      <w:r>
        <w:rPr>
          <w:rFonts w:ascii="Palatino Linotype" w:hAnsi="Palatino Linotype"/>
          <w:sz w:val="24"/>
          <w:szCs w:val="24"/>
        </w:rPr>
        <w:t xml:space="preserve"> de </w:t>
      </w:r>
      <w:r w:rsidR="00295A08">
        <w:rPr>
          <w:rFonts w:ascii="Palatino Linotype" w:hAnsi="Palatino Linotype"/>
          <w:sz w:val="24"/>
          <w:szCs w:val="24"/>
        </w:rPr>
        <w:t>mayo</w:t>
      </w:r>
      <w:r>
        <w:rPr>
          <w:rFonts w:ascii="Palatino Linotype" w:hAnsi="Palatino Linotype"/>
          <w:sz w:val="24"/>
          <w:szCs w:val="24"/>
        </w:rPr>
        <w:t xml:space="preserve"> de dos mil veintiuno,</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06C06419" w14:textId="77777777" w:rsidR="00ED35E5" w:rsidRDefault="00ED35E5" w:rsidP="00ED35E5">
      <w:pPr>
        <w:pStyle w:val="Sinespaciado"/>
        <w:spacing w:line="360" w:lineRule="auto"/>
        <w:jc w:val="both"/>
        <w:rPr>
          <w:rFonts w:ascii="Palatino Linotype" w:hAnsi="Palatino Linotype"/>
          <w:sz w:val="24"/>
          <w:szCs w:val="24"/>
        </w:rPr>
      </w:pPr>
    </w:p>
    <w:p w14:paraId="1DCCC237" w14:textId="77777777" w:rsidR="00ED35E5" w:rsidRDefault="00ED35E5" w:rsidP="00ED35E5">
      <w:pPr>
        <w:pStyle w:val="Sinespaciado"/>
        <w:spacing w:line="360" w:lineRule="auto"/>
        <w:jc w:val="both"/>
        <w:rPr>
          <w:rFonts w:ascii="Palatino Linotype" w:hAnsi="Palatino Linotype"/>
          <w:sz w:val="24"/>
          <w:szCs w:val="24"/>
        </w:rPr>
      </w:pPr>
    </w:p>
    <w:p w14:paraId="5343751F" w14:textId="77777777" w:rsidR="00ED35E5" w:rsidRPr="00915450" w:rsidRDefault="00ED35E5" w:rsidP="00ED35E5">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5DF1087E" w14:textId="6F67AD5D" w:rsidR="00ED35E5" w:rsidRDefault="00ED35E5" w:rsidP="00ED35E5">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295A08">
        <w:rPr>
          <w:rFonts w:ascii="Palatino Linotype" w:hAnsi="Palatino Linotype" w:cs="Arial"/>
          <w:sz w:val="24"/>
          <w:szCs w:val="24"/>
        </w:rPr>
        <w:t>nueve</w:t>
      </w:r>
      <w:r w:rsidRPr="000477A9">
        <w:rPr>
          <w:rFonts w:ascii="Palatino Linotype" w:hAnsi="Palatino Linotype" w:cs="Arial"/>
          <w:sz w:val="24"/>
          <w:szCs w:val="24"/>
        </w:rPr>
        <w:t xml:space="preserve"> de </w:t>
      </w:r>
      <w:r w:rsidR="00295A08">
        <w:rPr>
          <w:rFonts w:ascii="Palatino Linotype" w:hAnsi="Palatino Linotype" w:cs="Arial"/>
          <w:sz w:val="24"/>
          <w:szCs w:val="24"/>
        </w:rPr>
        <w:t>juni</w:t>
      </w:r>
      <w:r w:rsidRPr="000477A9">
        <w:rPr>
          <w:rFonts w:ascii="Palatino Linotype" w:hAnsi="Palatino Linotype" w:cs="Arial"/>
          <w:sz w:val="24"/>
          <w:szCs w:val="24"/>
        </w:rPr>
        <w:t>o 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02DFA8A3" w14:textId="77777777" w:rsidR="00ED35E5" w:rsidRDefault="00ED35E5" w:rsidP="00ED35E5">
      <w:pPr>
        <w:pStyle w:val="Sinespaciado"/>
        <w:spacing w:line="360" w:lineRule="auto"/>
        <w:jc w:val="center"/>
        <w:rPr>
          <w:rFonts w:ascii="Palatino Linotype" w:hAnsi="Palatino Linotype"/>
          <w:b/>
          <w:sz w:val="28"/>
          <w:szCs w:val="28"/>
        </w:rPr>
      </w:pPr>
    </w:p>
    <w:p w14:paraId="5955270A" w14:textId="77777777" w:rsidR="00ED35E5" w:rsidRPr="0014447C" w:rsidRDefault="00ED35E5" w:rsidP="00ED35E5">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32C7A2D2" w14:textId="77777777" w:rsidR="00ED35E5" w:rsidRDefault="00ED35E5" w:rsidP="00ED35E5">
      <w:pPr>
        <w:pStyle w:val="Sinespaciado"/>
        <w:spacing w:line="360" w:lineRule="auto"/>
        <w:jc w:val="both"/>
        <w:rPr>
          <w:rFonts w:ascii="Palatino Linotype" w:hAnsi="Palatino Linotype"/>
          <w:b/>
          <w:sz w:val="26"/>
          <w:szCs w:val="26"/>
        </w:rPr>
      </w:pPr>
    </w:p>
    <w:p w14:paraId="2FBE2A42" w14:textId="77777777" w:rsidR="00ED35E5" w:rsidRPr="0014447C" w:rsidRDefault="00ED35E5" w:rsidP="00ED35E5">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2D67E2E5" w14:textId="77777777" w:rsidR="00ED35E5" w:rsidRDefault="00ED35E5" w:rsidP="00ED35E5">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5783885" w14:textId="77777777" w:rsidR="00ED35E5" w:rsidRDefault="00ED35E5" w:rsidP="00ED35E5">
      <w:pPr>
        <w:spacing w:after="0" w:line="360" w:lineRule="auto"/>
        <w:jc w:val="both"/>
        <w:rPr>
          <w:rFonts w:ascii="Palatino Linotype" w:hAnsi="Palatino Linotype" w:cs="Arial"/>
          <w:sz w:val="24"/>
          <w:szCs w:val="24"/>
        </w:rPr>
      </w:pPr>
    </w:p>
    <w:p w14:paraId="701D0B2C" w14:textId="77777777" w:rsidR="00ED35E5" w:rsidRDefault="00ED35E5" w:rsidP="00ED35E5">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542946B" w14:textId="77777777" w:rsidR="00ED35E5" w:rsidRPr="00937BFA" w:rsidRDefault="00ED35E5" w:rsidP="00ED35E5">
      <w:pPr>
        <w:pStyle w:val="Sinespaciado"/>
        <w:spacing w:line="360" w:lineRule="auto"/>
        <w:jc w:val="both"/>
        <w:rPr>
          <w:rFonts w:ascii="Palatino Linotype" w:hAnsi="Palatino Linotype"/>
          <w:sz w:val="24"/>
          <w:szCs w:val="24"/>
        </w:rPr>
      </w:pPr>
    </w:p>
    <w:p w14:paraId="0644830C" w14:textId="77777777" w:rsidR="00ED35E5" w:rsidRDefault="00ED35E5" w:rsidP="00ED35E5">
      <w:pPr>
        <w:pStyle w:val="Sinespaciado"/>
        <w:spacing w:line="360" w:lineRule="auto"/>
        <w:jc w:val="both"/>
        <w:rPr>
          <w:rFonts w:ascii="Palatino Linotype" w:hAnsi="Palatino Linotype"/>
          <w:sz w:val="20"/>
          <w:szCs w:val="24"/>
        </w:rPr>
      </w:pPr>
      <w:r>
        <w:rPr>
          <w:rFonts w:ascii="Palatino Linotype" w:hAnsi="Palatino Linotype"/>
          <w:sz w:val="20"/>
          <w:szCs w:val="24"/>
        </w:rPr>
        <w:lastRenderedPageBreak/>
        <w:t xml:space="preserve"> </w:t>
      </w:r>
    </w:p>
    <w:p w14:paraId="0D64235A" w14:textId="77777777" w:rsidR="00ED35E5" w:rsidRPr="0014447C" w:rsidRDefault="00ED35E5" w:rsidP="00ED35E5">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55ACEBD1" w14:textId="77777777" w:rsidR="00ED35E5" w:rsidRDefault="00ED35E5" w:rsidP="00ED35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5DF8CA3" w14:textId="32D36A81" w:rsidR="00ED35E5" w:rsidRDefault="00ED35E5" w:rsidP="00ED35E5">
      <w:pPr>
        <w:pStyle w:val="Sinespaciado"/>
        <w:spacing w:line="360" w:lineRule="auto"/>
        <w:jc w:val="both"/>
        <w:rPr>
          <w:rFonts w:ascii="Palatino Linotype" w:hAnsi="Palatino Linotype"/>
          <w:sz w:val="24"/>
          <w:szCs w:val="24"/>
        </w:rPr>
      </w:pPr>
    </w:p>
    <w:p w14:paraId="505CD605"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48B5004"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3F8966E5"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153D36EF"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68713D32"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5B45A737"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1A2CD315"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44AA87E6"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5D2C5007"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080715B5"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12D86938"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1349401F"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Adicionalmente, se podrán anexar las pruebas y demás elementos que considere procedentes someter a juicio del Instituto. </w:t>
      </w:r>
    </w:p>
    <w:p w14:paraId="7C2D9044"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7B048AF1"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785344B2" w14:textId="77777777" w:rsidR="003A09F8" w:rsidRPr="005A46CE" w:rsidRDefault="003A09F8" w:rsidP="003A09F8">
      <w:pPr>
        <w:autoSpaceDE w:val="0"/>
        <w:autoSpaceDN w:val="0"/>
        <w:adjustRightInd w:val="0"/>
        <w:spacing w:after="0" w:line="240" w:lineRule="auto"/>
        <w:ind w:left="567" w:right="567"/>
        <w:jc w:val="both"/>
        <w:rPr>
          <w:rFonts w:ascii="Palatino Linotype" w:hAnsi="Palatino Linotype" w:cs="Arial"/>
          <w:i/>
          <w:szCs w:val="24"/>
        </w:rPr>
      </w:pPr>
    </w:p>
    <w:p w14:paraId="2D7F5853" w14:textId="77777777" w:rsidR="003A09F8" w:rsidRPr="005A46CE" w:rsidRDefault="003A09F8" w:rsidP="003A09F8">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096C4524"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19A53984" w14:textId="2DBB4F49"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w:t>
      </w:r>
      <w:r>
        <w:rPr>
          <w:rFonts w:ascii="Palatino Linotype" w:hAnsi="Palatino Linotype" w:cs="Arial"/>
          <w:sz w:val="24"/>
          <w:szCs w:val="24"/>
        </w:rPr>
        <w:t>coloco en nombre del solicitante “</w:t>
      </w:r>
      <w:proofErr w:type="spellStart"/>
      <w:r w:rsidR="000658F5">
        <w:rPr>
          <w:rFonts w:ascii="Palatino Linotype" w:hAnsi="Palatino Linotype" w:cs="Arial"/>
          <w:sz w:val="24"/>
          <w:szCs w:val="24"/>
        </w:rPr>
        <w:t>xxxxxxxxxx</w:t>
      </w:r>
      <w:proofErr w:type="spellEnd"/>
      <w:r>
        <w:rPr>
          <w:rFonts w:ascii="Palatino Linotype" w:hAnsi="Palatino Linotype" w:cs="Arial"/>
          <w:sz w:val="24"/>
          <w:szCs w:val="24"/>
        </w:rPr>
        <w:t>“</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729C42B5"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6FB81E13"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566B6B7"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507C4F0A"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D97FA4">
        <w:rPr>
          <w:rFonts w:ascii="Palatino Linotype" w:hAnsi="Palatino Linotype" w:cs="Arial"/>
          <w:sz w:val="24"/>
          <w:szCs w:val="24"/>
        </w:rPr>
        <w:lastRenderedPageBreak/>
        <w:t>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BF11430"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7AA0624E" w14:textId="77777777" w:rsidR="003A09F8" w:rsidRPr="006E77FD" w:rsidRDefault="003A09F8" w:rsidP="003A09F8">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75E8479D" w14:textId="77777777" w:rsidR="003A09F8" w:rsidRPr="006E77FD" w:rsidRDefault="003A09F8" w:rsidP="003A09F8">
      <w:pPr>
        <w:autoSpaceDE w:val="0"/>
        <w:autoSpaceDN w:val="0"/>
        <w:adjustRightInd w:val="0"/>
        <w:spacing w:after="0" w:line="240" w:lineRule="auto"/>
        <w:jc w:val="both"/>
        <w:rPr>
          <w:rFonts w:ascii="Palatino Linotype" w:hAnsi="Palatino Linotype" w:cs="Arial"/>
        </w:rPr>
      </w:pPr>
    </w:p>
    <w:p w14:paraId="6B1046D9" w14:textId="77777777" w:rsidR="003A09F8" w:rsidRPr="006E77FD" w:rsidRDefault="003A09F8" w:rsidP="003A09F8">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A7AD390"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5132856"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4AFF29BB"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9F0D781"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885145"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73A2A2FF"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1541629"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1E2F0BF"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3A9EAA"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5E599FB"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450EAD4"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3F4DAD25" w14:textId="77777777" w:rsidR="003A09F8" w:rsidRDefault="003A09F8" w:rsidP="003A09F8">
      <w:pPr>
        <w:autoSpaceDE w:val="0"/>
        <w:autoSpaceDN w:val="0"/>
        <w:adjustRightInd w:val="0"/>
        <w:spacing w:after="0" w:line="240" w:lineRule="auto"/>
        <w:ind w:left="567" w:right="567"/>
        <w:jc w:val="both"/>
        <w:rPr>
          <w:rFonts w:ascii="Palatino Linotype" w:hAnsi="Palatino Linotype" w:cs="Arial"/>
          <w:i/>
          <w:szCs w:val="24"/>
        </w:rPr>
      </w:pPr>
    </w:p>
    <w:p w14:paraId="21F82E06" w14:textId="77777777" w:rsidR="003A09F8" w:rsidRDefault="003A09F8" w:rsidP="003A09F8">
      <w:pPr>
        <w:autoSpaceDE w:val="0"/>
        <w:autoSpaceDN w:val="0"/>
        <w:adjustRightInd w:val="0"/>
        <w:spacing w:after="0" w:line="240" w:lineRule="auto"/>
        <w:ind w:left="567" w:right="567"/>
        <w:jc w:val="both"/>
        <w:rPr>
          <w:rFonts w:ascii="Palatino Linotype" w:hAnsi="Palatino Linotype" w:cs="Arial"/>
          <w:i/>
          <w:szCs w:val="24"/>
        </w:rPr>
      </w:pPr>
    </w:p>
    <w:p w14:paraId="490A5DE4" w14:textId="77777777" w:rsidR="003A09F8" w:rsidRPr="00D97FA4" w:rsidRDefault="003A09F8" w:rsidP="003A09F8">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2DC0D922" w14:textId="77777777" w:rsidR="003A09F8" w:rsidRDefault="003A09F8" w:rsidP="003A09F8">
      <w:pPr>
        <w:autoSpaceDE w:val="0"/>
        <w:autoSpaceDN w:val="0"/>
        <w:adjustRightInd w:val="0"/>
        <w:spacing w:after="0" w:line="240" w:lineRule="auto"/>
        <w:ind w:left="567" w:right="567"/>
        <w:jc w:val="both"/>
        <w:rPr>
          <w:rFonts w:ascii="Palatino Linotype" w:hAnsi="Palatino Linotype" w:cs="Arial"/>
          <w:i/>
          <w:szCs w:val="24"/>
        </w:rPr>
      </w:pPr>
    </w:p>
    <w:p w14:paraId="5A56B701"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4BB79068"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5C2BC6F6"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67CBBC3"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3BED00"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77FFE593"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172AAB"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6CCBC1D"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7595DC8" w14:textId="77777777" w:rsidR="003A09F8" w:rsidRPr="00D97FA4" w:rsidRDefault="003A09F8" w:rsidP="003A09F8">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5A6F92CD" w14:textId="77777777" w:rsidR="003A09F8" w:rsidRDefault="003A09F8" w:rsidP="003A09F8">
      <w:pPr>
        <w:autoSpaceDE w:val="0"/>
        <w:autoSpaceDN w:val="0"/>
        <w:adjustRightInd w:val="0"/>
        <w:spacing w:after="0" w:line="360" w:lineRule="auto"/>
        <w:jc w:val="both"/>
        <w:rPr>
          <w:rFonts w:ascii="Palatino Linotype" w:hAnsi="Palatino Linotype" w:cs="Arial"/>
          <w:sz w:val="24"/>
          <w:szCs w:val="24"/>
        </w:rPr>
      </w:pPr>
    </w:p>
    <w:p w14:paraId="055FB7D0" w14:textId="77777777" w:rsidR="003A09F8"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Por otra parte, del contenido del artículo 1 de la Constitución Política de los Estados Unidos Mexicanos, se destaca lo siguiente:</w:t>
      </w:r>
    </w:p>
    <w:p w14:paraId="441B6B46"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6AEF258F"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80C393"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DDBDC82" w14:textId="77777777" w:rsidR="003A09F8"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A735AD"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p>
    <w:p w14:paraId="37C30E82"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1050D7"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79FA2A1C"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D2E647E"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47D1F40A"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C8BFB4C"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01348062"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562DE70C"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2937/13. Interpuesto en contra de LICONSA, S.A. de C.V. Comisionado. Ponente Gerardo </w:t>
      </w:r>
      <w:proofErr w:type="spellStart"/>
      <w:r w:rsidRPr="00D97FA4">
        <w:rPr>
          <w:rFonts w:ascii="Palatino Linotype" w:hAnsi="Palatino Linotype" w:cs="Arial"/>
          <w:i/>
          <w:szCs w:val="24"/>
        </w:rPr>
        <w:t>Laveaga</w:t>
      </w:r>
      <w:proofErr w:type="spellEnd"/>
      <w:r w:rsidRPr="00D97FA4">
        <w:rPr>
          <w:rFonts w:ascii="Palatino Linotype" w:hAnsi="Palatino Linotype" w:cs="Arial"/>
          <w:i/>
          <w:szCs w:val="24"/>
        </w:rPr>
        <w:t xml:space="preserve"> Rendón.</w:t>
      </w:r>
    </w:p>
    <w:p w14:paraId="3A05A116"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05019340"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287AB1F4" w14:textId="77777777" w:rsidR="003A09F8" w:rsidRPr="00D97FA4" w:rsidRDefault="003A09F8" w:rsidP="003A09F8">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06099DDC"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39F9A796" w14:textId="77777777" w:rsidR="003A09F8"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99EF4D8"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2223C3A9"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w:t>
      </w:r>
      <w:r w:rsidRPr="00D97FA4">
        <w:rPr>
          <w:rFonts w:ascii="Palatino Linotype" w:hAnsi="Palatino Linotype" w:cs="Arial"/>
          <w:sz w:val="24"/>
          <w:szCs w:val="24"/>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115DEEB"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4F15C3DF"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1082E70" w14:textId="77777777" w:rsidR="003A09F8" w:rsidRPr="00D97FA4" w:rsidRDefault="003A09F8" w:rsidP="003A09F8">
      <w:pPr>
        <w:autoSpaceDE w:val="0"/>
        <w:autoSpaceDN w:val="0"/>
        <w:adjustRightInd w:val="0"/>
        <w:spacing w:after="0" w:line="360" w:lineRule="auto"/>
        <w:jc w:val="both"/>
        <w:rPr>
          <w:rFonts w:ascii="Palatino Linotype" w:hAnsi="Palatino Linotype" w:cs="Arial"/>
          <w:sz w:val="24"/>
          <w:szCs w:val="24"/>
        </w:rPr>
      </w:pPr>
    </w:p>
    <w:p w14:paraId="01EA2BCC" w14:textId="77777777" w:rsidR="003A09F8" w:rsidRDefault="003A09F8" w:rsidP="003A09F8">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que en el presente </w:t>
      </w:r>
      <w:r w:rsidRPr="00D97FA4">
        <w:rPr>
          <w:rFonts w:ascii="Palatino Linotype" w:hAnsi="Palatino Linotype" w:cs="Arial"/>
          <w:sz w:val="24"/>
          <w:szCs w:val="24"/>
        </w:rPr>
        <w:lastRenderedPageBreak/>
        <w:t>caso, al haber sido presentado el recurso de revisión vía SAIMEX, dicho requisito resulta innecesario.</w:t>
      </w:r>
    </w:p>
    <w:p w14:paraId="73A9B39F" w14:textId="77777777" w:rsidR="003A09F8" w:rsidRDefault="003A09F8" w:rsidP="00ED35E5">
      <w:pPr>
        <w:pStyle w:val="Sinespaciado"/>
        <w:spacing w:line="360" w:lineRule="auto"/>
        <w:jc w:val="both"/>
        <w:rPr>
          <w:rFonts w:ascii="Palatino Linotype" w:hAnsi="Palatino Linotype"/>
          <w:sz w:val="24"/>
          <w:szCs w:val="24"/>
        </w:rPr>
      </w:pPr>
    </w:p>
    <w:p w14:paraId="4C232FA4" w14:textId="77777777" w:rsidR="00ED35E5" w:rsidRPr="004F59FF" w:rsidRDefault="00ED35E5" w:rsidP="00ED35E5">
      <w:pPr>
        <w:pStyle w:val="Sinespaciado"/>
        <w:jc w:val="both"/>
        <w:rPr>
          <w:rFonts w:ascii="Palatino Linotype" w:hAnsi="Palatino Linotype"/>
          <w:b/>
          <w:sz w:val="14"/>
          <w:szCs w:val="26"/>
          <w:lang w:val="es-ES"/>
        </w:rPr>
      </w:pPr>
    </w:p>
    <w:p w14:paraId="7CE78C07" w14:textId="77777777" w:rsidR="00ED35E5" w:rsidRPr="0014447C" w:rsidRDefault="00ED35E5" w:rsidP="00ED35E5">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59F3E67F" w14:textId="77777777" w:rsidR="00ED35E5" w:rsidRPr="0014447C" w:rsidRDefault="00ED35E5" w:rsidP="00ED35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DE7D03" w14:textId="77777777" w:rsidR="00ED35E5" w:rsidRPr="0014447C" w:rsidRDefault="00ED35E5" w:rsidP="00ED35E5">
      <w:pPr>
        <w:pStyle w:val="Sinespaciado"/>
        <w:spacing w:line="360" w:lineRule="auto"/>
        <w:jc w:val="both"/>
        <w:rPr>
          <w:rFonts w:ascii="Palatino Linotype" w:hAnsi="Palatino Linotype"/>
          <w:sz w:val="24"/>
          <w:szCs w:val="24"/>
        </w:rPr>
      </w:pPr>
    </w:p>
    <w:p w14:paraId="7E6EC4FC" w14:textId="77777777" w:rsidR="00ED35E5" w:rsidRDefault="00ED35E5" w:rsidP="00ED35E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7A880323" w14:textId="77777777" w:rsidR="00ED35E5" w:rsidRPr="0014447C" w:rsidRDefault="00ED35E5" w:rsidP="00ED35E5">
      <w:pPr>
        <w:pStyle w:val="Sinespaciado"/>
        <w:spacing w:line="360" w:lineRule="auto"/>
        <w:jc w:val="both"/>
        <w:rPr>
          <w:rFonts w:ascii="Palatino Linotype" w:hAnsi="Palatino Linotype"/>
          <w:sz w:val="24"/>
          <w:szCs w:val="24"/>
        </w:rPr>
      </w:pPr>
    </w:p>
    <w:p w14:paraId="4EED3ED7" w14:textId="7E901041" w:rsidR="00ED35E5" w:rsidRDefault="00ED35E5" w:rsidP="00ED35E5">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7CC76F6" w14:textId="79FCA430" w:rsidR="003A09F8" w:rsidRDefault="003A09F8" w:rsidP="00ED35E5">
      <w:pPr>
        <w:pStyle w:val="Sinespaciado"/>
        <w:spacing w:line="360" w:lineRule="auto"/>
        <w:jc w:val="both"/>
        <w:rPr>
          <w:rFonts w:ascii="Palatino Linotype" w:hAnsi="Palatino Linotype"/>
          <w:sz w:val="24"/>
          <w:szCs w:val="24"/>
        </w:rPr>
      </w:pPr>
    </w:p>
    <w:p w14:paraId="6C33CA22" w14:textId="77777777" w:rsidR="003A09F8" w:rsidRDefault="003A09F8" w:rsidP="00ED35E5">
      <w:pPr>
        <w:pStyle w:val="Sinespaciado"/>
        <w:spacing w:line="360" w:lineRule="auto"/>
        <w:jc w:val="both"/>
        <w:rPr>
          <w:rFonts w:ascii="Palatino Linotype" w:hAnsi="Palatino Linotype"/>
          <w:sz w:val="24"/>
          <w:szCs w:val="24"/>
        </w:rPr>
      </w:pPr>
    </w:p>
    <w:p w14:paraId="17166CC8" w14:textId="77777777" w:rsidR="00ED35E5" w:rsidRDefault="00ED35E5" w:rsidP="00ED35E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2C8A4E34" w14:textId="77777777" w:rsidR="00ED35E5" w:rsidRDefault="00ED35E5" w:rsidP="00ED35E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14:paraId="50E6DA66" w14:textId="77777777" w:rsidR="00ED35E5" w:rsidRPr="00AD2A55" w:rsidRDefault="00ED35E5" w:rsidP="00ED35E5">
      <w:pPr>
        <w:autoSpaceDE w:val="0"/>
        <w:autoSpaceDN w:val="0"/>
        <w:adjustRightInd w:val="0"/>
        <w:spacing w:after="0" w:line="360" w:lineRule="auto"/>
        <w:jc w:val="both"/>
        <w:rPr>
          <w:rFonts w:ascii="Palatino Linotype" w:hAnsi="Palatino Linotype" w:cs="Arial"/>
          <w:sz w:val="24"/>
          <w:szCs w:val="24"/>
        </w:rPr>
      </w:pPr>
    </w:p>
    <w:p w14:paraId="43555169" w14:textId="77777777" w:rsidR="00ED35E5" w:rsidRDefault="00ED35E5" w:rsidP="00ED35E5">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w:t>
      </w:r>
      <w:r>
        <w:rPr>
          <w:rFonts w:ascii="Palatino Linotype" w:eastAsia="Times New Roman" w:hAnsi="Palatino Linotype" w:cs="Times New Roman"/>
          <w:sz w:val="24"/>
          <w:szCs w:val="24"/>
          <w:lang w:eastAsia="es-ES"/>
        </w:rPr>
        <w:t>la parte</w:t>
      </w:r>
      <w:r w:rsidRPr="008D7AC2">
        <w:rPr>
          <w:rFonts w:ascii="Palatino Linotype" w:eastAsia="Times New Roman" w:hAnsi="Palatino Linotype" w:cs="Times New Roman"/>
          <w:sz w:val="24"/>
          <w:szCs w:val="24"/>
          <w:lang w:eastAsia="es-ES"/>
        </w:rPr>
        <w:t xml:space="preserve">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Pr>
          <w:rFonts w:ascii="Palatino Linotype" w:hAnsi="Palatino Linotype" w:cs="Arial"/>
        </w:rPr>
        <w:t>,</w:t>
      </w:r>
      <w:r w:rsidRPr="008D7AC2">
        <w:rPr>
          <w:rFonts w:ascii="Palatino Linotype" w:eastAsia="Times New Roman" w:hAnsi="Palatino Linotype" w:cs="Times New Roman"/>
          <w:sz w:val="24"/>
          <w:szCs w:val="24"/>
          <w:lang w:eastAsia="es-ES"/>
        </w:rPr>
        <w:t xml:space="preserve"> objetivamente lo siguiente:</w:t>
      </w:r>
    </w:p>
    <w:p w14:paraId="02B5CA1A" w14:textId="09CB33CB" w:rsidR="00ED35E5" w:rsidRDefault="00ED35E5" w:rsidP="00EF30E2">
      <w:pPr>
        <w:pStyle w:val="Sinespaciado"/>
        <w:spacing w:line="360" w:lineRule="auto"/>
        <w:jc w:val="both"/>
        <w:rPr>
          <w:rFonts w:ascii="Palatino Linotype" w:hAnsi="Palatino Linotype"/>
        </w:rPr>
      </w:pPr>
    </w:p>
    <w:p w14:paraId="538EB8CE" w14:textId="2769816F" w:rsidR="00EF30E2" w:rsidRDefault="00EF30E2" w:rsidP="00233F72">
      <w:pPr>
        <w:pStyle w:val="Sinespaciado"/>
        <w:numPr>
          <w:ilvl w:val="0"/>
          <w:numId w:val="14"/>
        </w:numPr>
        <w:spacing w:line="360" w:lineRule="auto"/>
        <w:jc w:val="both"/>
        <w:rPr>
          <w:rFonts w:ascii="Palatino Linotype" w:hAnsi="Palatino Linotype"/>
        </w:rPr>
      </w:pPr>
      <w:r w:rsidRPr="00CC1BC7">
        <w:rPr>
          <w:rFonts w:ascii="Palatino Linotype" w:hAnsi="Palatino Linotype"/>
        </w:rPr>
        <w:t>C</w:t>
      </w:r>
      <w:r w:rsidR="00233F72" w:rsidRPr="00CC1BC7">
        <w:rPr>
          <w:rFonts w:ascii="Palatino Linotype" w:hAnsi="Palatino Linotype"/>
        </w:rPr>
        <w:t xml:space="preserve">urrículum </w:t>
      </w:r>
      <w:r w:rsidRPr="00CC1BC7">
        <w:rPr>
          <w:rFonts w:ascii="Palatino Linotype" w:hAnsi="Palatino Linotype"/>
        </w:rPr>
        <w:t>V</w:t>
      </w:r>
      <w:r w:rsidR="00233F72" w:rsidRPr="00CC1BC7">
        <w:rPr>
          <w:rFonts w:ascii="Palatino Linotype" w:hAnsi="Palatino Linotype"/>
        </w:rPr>
        <w:t>itae</w:t>
      </w:r>
      <w:r w:rsidRPr="00CC1BC7">
        <w:rPr>
          <w:rFonts w:ascii="Palatino Linotype" w:hAnsi="Palatino Linotype"/>
        </w:rPr>
        <w:t xml:space="preserve"> de los aspirantes </w:t>
      </w:r>
      <w:r w:rsidR="00850AE0" w:rsidRPr="00CC1BC7">
        <w:rPr>
          <w:rFonts w:ascii="Palatino Linotype" w:hAnsi="Palatino Linotype"/>
        </w:rPr>
        <w:t>y de los integrantes</w:t>
      </w:r>
      <w:r w:rsidR="00850AE0" w:rsidRPr="00EF30E2">
        <w:rPr>
          <w:rFonts w:ascii="Palatino Linotype" w:hAnsi="Palatino Linotype"/>
        </w:rPr>
        <w:t xml:space="preserve"> </w:t>
      </w:r>
      <w:r w:rsidRPr="00EF30E2">
        <w:rPr>
          <w:rFonts w:ascii="Palatino Linotype" w:hAnsi="Palatino Linotype"/>
        </w:rPr>
        <w:t>de la Comisión Estatal de Selección del C</w:t>
      </w:r>
      <w:r w:rsidR="00233F72">
        <w:rPr>
          <w:rFonts w:ascii="Palatino Linotype" w:hAnsi="Palatino Linotype"/>
        </w:rPr>
        <w:t xml:space="preserve">omité de </w:t>
      </w:r>
      <w:r w:rsidRPr="00EF30E2">
        <w:rPr>
          <w:rFonts w:ascii="Palatino Linotype" w:hAnsi="Palatino Linotype"/>
        </w:rPr>
        <w:t>P</w:t>
      </w:r>
      <w:r w:rsidR="00233F72">
        <w:rPr>
          <w:rFonts w:ascii="Palatino Linotype" w:hAnsi="Palatino Linotype"/>
        </w:rPr>
        <w:t xml:space="preserve">articipación </w:t>
      </w:r>
      <w:r w:rsidRPr="00EF30E2">
        <w:rPr>
          <w:rFonts w:ascii="Palatino Linotype" w:hAnsi="Palatino Linotype"/>
        </w:rPr>
        <w:t>C</w:t>
      </w:r>
      <w:r w:rsidR="00233F72">
        <w:rPr>
          <w:rFonts w:ascii="Palatino Linotype" w:hAnsi="Palatino Linotype"/>
        </w:rPr>
        <w:t>iudadana</w:t>
      </w:r>
      <w:r w:rsidRPr="00EF30E2">
        <w:rPr>
          <w:rFonts w:ascii="Palatino Linotype" w:hAnsi="Palatino Linotype"/>
        </w:rPr>
        <w:t>, en versión pública.</w:t>
      </w:r>
    </w:p>
    <w:p w14:paraId="68AC444B" w14:textId="77777777" w:rsidR="00850AE0" w:rsidRDefault="00850AE0" w:rsidP="00ED35E5">
      <w:pPr>
        <w:spacing w:before="240" w:line="360" w:lineRule="auto"/>
        <w:jc w:val="both"/>
        <w:rPr>
          <w:rFonts w:ascii="Palatino Linotype" w:eastAsia="Times New Roman" w:hAnsi="Palatino Linotype" w:cs="Times New Roman"/>
          <w:sz w:val="24"/>
          <w:szCs w:val="24"/>
          <w:lang w:eastAsia="es-ES"/>
        </w:rPr>
      </w:pPr>
    </w:p>
    <w:p w14:paraId="74099CE1" w14:textId="15974E87" w:rsidR="00ED35E5" w:rsidRDefault="00ED35E5" w:rsidP="00ED35E5">
      <w:pPr>
        <w:spacing w:before="240" w:line="360" w:lineRule="auto"/>
        <w:jc w:val="both"/>
        <w:rPr>
          <w:rFonts w:ascii="Palatino Linotype" w:hAnsi="Palatino Linotype"/>
          <w:sz w:val="24"/>
          <w:szCs w:val="26"/>
        </w:rPr>
      </w:pPr>
      <w:r w:rsidRPr="008D7AC2">
        <w:rPr>
          <w:rFonts w:ascii="Palatino Linotype" w:eastAsia="Times New Roman" w:hAnsi="Palatino Linotype" w:cs="Times New Roman"/>
          <w:sz w:val="24"/>
          <w:szCs w:val="24"/>
          <w:lang w:eastAsia="es-ES"/>
        </w:rPr>
        <w:t xml:space="preserve">Atento a la solicitud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adjuntando para t</w:t>
      </w:r>
      <w:r>
        <w:rPr>
          <w:rFonts w:ascii="Palatino Linotype" w:eastAsia="Calibri" w:hAnsi="Palatino Linotype" w:cs="Times New Roman"/>
          <w:sz w:val="24"/>
          <w:szCs w:val="24"/>
        </w:rPr>
        <w:t xml:space="preserve">al efecto </w:t>
      </w:r>
      <w:r>
        <w:rPr>
          <w:rFonts w:ascii="Palatino Linotype" w:hAnsi="Palatino Linotype"/>
          <w:sz w:val="24"/>
        </w:rPr>
        <w:t xml:space="preserve">los archivos </w:t>
      </w:r>
      <w:r w:rsidRPr="00786A58">
        <w:rPr>
          <w:rFonts w:ascii="Palatino Linotype" w:hAnsi="Palatino Linotype"/>
          <w:sz w:val="24"/>
          <w:szCs w:val="26"/>
        </w:rPr>
        <w:t>electrónico</w:t>
      </w:r>
      <w:r>
        <w:rPr>
          <w:rFonts w:ascii="Palatino Linotype" w:hAnsi="Palatino Linotype"/>
          <w:sz w:val="24"/>
          <w:szCs w:val="26"/>
        </w:rPr>
        <w:t>s</w:t>
      </w:r>
      <w:r w:rsidRPr="00786A58">
        <w:rPr>
          <w:rFonts w:ascii="Palatino Linotype" w:hAnsi="Palatino Linotype"/>
          <w:sz w:val="24"/>
          <w:szCs w:val="26"/>
        </w:rPr>
        <w:t xml:space="preserve"> denominado</w:t>
      </w:r>
      <w:r>
        <w:rPr>
          <w:rFonts w:ascii="Palatino Linotype" w:hAnsi="Palatino Linotype"/>
          <w:sz w:val="24"/>
          <w:szCs w:val="26"/>
        </w:rPr>
        <w:t xml:space="preserve">s </w:t>
      </w:r>
      <w:r w:rsidR="003241C1">
        <w:rPr>
          <w:rFonts w:ascii="Palatino Linotype" w:hAnsi="Palatino Linotype"/>
          <w:sz w:val="24"/>
          <w:szCs w:val="26"/>
        </w:rPr>
        <w:t>“</w:t>
      </w:r>
      <w:r w:rsidR="003241C1" w:rsidRPr="00A7597D">
        <w:rPr>
          <w:rFonts w:ascii="Palatino Linotype" w:hAnsi="Palatino Linotype"/>
          <w:sz w:val="24"/>
          <w:szCs w:val="26"/>
        </w:rPr>
        <w:t>159 RESPUESTA (CURR-CPC-2021).</w:t>
      </w:r>
      <w:proofErr w:type="spellStart"/>
      <w:r w:rsidR="003241C1" w:rsidRPr="00A7597D">
        <w:rPr>
          <w:rFonts w:ascii="Palatino Linotype" w:hAnsi="Palatino Linotype"/>
          <w:sz w:val="24"/>
          <w:szCs w:val="26"/>
        </w:rPr>
        <w:t>rar</w:t>
      </w:r>
      <w:proofErr w:type="spellEnd"/>
      <w:r w:rsidR="003241C1">
        <w:rPr>
          <w:rFonts w:ascii="Palatino Linotype" w:hAnsi="Palatino Linotype"/>
          <w:sz w:val="24"/>
          <w:szCs w:val="26"/>
        </w:rPr>
        <w:t>”, “</w:t>
      </w:r>
      <w:r w:rsidR="003241C1" w:rsidRPr="00A7597D">
        <w:rPr>
          <w:rFonts w:ascii="Palatino Linotype" w:hAnsi="Palatino Linotype"/>
          <w:sz w:val="24"/>
          <w:szCs w:val="26"/>
        </w:rPr>
        <w:t>159 RESPUESTA.pdf</w:t>
      </w:r>
      <w:r w:rsidR="003241C1">
        <w:rPr>
          <w:rFonts w:ascii="Palatino Linotype" w:hAnsi="Palatino Linotype"/>
          <w:sz w:val="24"/>
          <w:szCs w:val="26"/>
        </w:rPr>
        <w:t>”, “</w:t>
      </w:r>
      <w:r w:rsidR="003241C1" w:rsidRPr="00A7597D">
        <w:rPr>
          <w:rFonts w:ascii="Palatino Linotype" w:hAnsi="Palatino Linotype"/>
          <w:sz w:val="24"/>
          <w:szCs w:val="26"/>
        </w:rPr>
        <w:t>159 RESPUESTA (CURR-CPC-2017).</w:t>
      </w:r>
      <w:proofErr w:type="spellStart"/>
      <w:r w:rsidR="003241C1" w:rsidRPr="00A7597D">
        <w:rPr>
          <w:rFonts w:ascii="Palatino Linotype" w:hAnsi="Palatino Linotype"/>
          <w:sz w:val="24"/>
          <w:szCs w:val="26"/>
        </w:rPr>
        <w:t>rar</w:t>
      </w:r>
      <w:proofErr w:type="spellEnd"/>
      <w:r w:rsidR="003241C1">
        <w:rPr>
          <w:rFonts w:ascii="Palatino Linotype" w:hAnsi="Palatino Linotype"/>
          <w:sz w:val="24"/>
          <w:szCs w:val="26"/>
        </w:rPr>
        <w:t>” y “</w:t>
      </w:r>
      <w:r w:rsidR="003241C1" w:rsidRPr="00A7597D">
        <w:rPr>
          <w:rFonts w:ascii="Palatino Linotype" w:hAnsi="Palatino Linotype"/>
          <w:sz w:val="24"/>
          <w:szCs w:val="26"/>
        </w:rPr>
        <w:t>0159 RESPUESTA- SAP.pdf</w:t>
      </w:r>
      <w:r w:rsidR="003241C1">
        <w:rPr>
          <w:rFonts w:ascii="Palatino Linotype" w:hAnsi="Palatino Linotype"/>
          <w:sz w:val="24"/>
          <w:szCs w:val="26"/>
        </w:rPr>
        <w:t xml:space="preserve">”, </w:t>
      </w:r>
      <w:r>
        <w:rPr>
          <w:rFonts w:ascii="Palatino Linotype" w:hAnsi="Palatino Linotype"/>
          <w:sz w:val="24"/>
          <w:szCs w:val="26"/>
        </w:rPr>
        <w:t>los cuales contienen lo siguiente:</w:t>
      </w:r>
    </w:p>
    <w:p w14:paraId="0EFC6D04" w14:textId="77777777" w:rsidR="00233F72" w:rsidRDefault="00233F72" w:rsidP="00ED35E5">
      <w:pPr>
        <w:spacing w:before="240" w:line="360" w:lineRule="auto"/>
        <w:jc w:val="both"/>
        <w:rPr>
          <w:rFonts w:ascii="Palatino Linotype" w:hAnsi="Palatino Linotype"/>
          <w:sz w:val="24"/>
          <w:szCs w:val="26"/>
        </w:rPr>
      </w:pPr>
    </w:p>
    <w:p w14:paraId="2FD45D59" w14:textId="74E458F9" w:rsidR="00ED35E5" w:rsidRPr="00426AB1" w:rsidRDefault="003241C1" w:rsidP="00ED35E5">
      <w:pPr>
        <w:pStyle w:val="Prrafodelista"/>
        <w:numPr>
          <w:ilvl w:val="0"/>
          <w:numId w:val="1"/>
        </w:numPr>
        <w:spacing w:before="240" w:line="360" w:lineRule="auto"/>
        <w:jc w:val="both"/>
        <w:rPr>
          <w:rFonts w:ascii="Palatino Linotype" w:hAnsi="Palatino Linotype"/>
        </w:rPr>
      </w:pPr>
      <w:r w:rsidRPr="003241C1">
        <w:rPr>
          <w:rFonts w:ascii="Palatino Linotype" w:hAnsi="Palatino Linotype"/>
          <w:b/>
          <w:bCs/>
          <w:szCs w:val="26"/>
        </w:rPr>
        <w:t>159 RESPUESTA (CURR-CPC-2021).</w:t>
      </w:r>
      <w:proofErr w:type="spellStart"/>
      <w:r w:rsidRPr="003241C1">
        <w:rPr>
          <w:rFonts w:ascii="Palatino Linotype" w:hAnsi="Palatino Linotype"/>
          <w:b/>
          <w:bCs/>
          <w:szCs w:val="26"/>
        </w:rPr>
        <w:t>rar</w:t>
      </w:r>
      <w:proofErr w:type="spellEnd"/>
      <w:r w:rsidR="00ED35E5" w:rsidRPr="00177AE4">
        <w:rPr>
          <w:rFonts w:ascii="Palatino Linotype" w:hAnsi="Palatino Linotype"/>
          <w:b/>
          <w:bCs/>
          <w:szCs w:val="26"/>
        </w:rPr>
        <w:t>:</w:t>
      </w:r>
      <w:r w:rsidR="00ED35E5">
        <w:rPr>
          <w:rFonts w:ascii="Palatino Linotype" w:hAnsi="Palatino Linotype"/>
          <w:szCs w:val="26"/>
        </w:rPr>
        <w:t xml:space="preserve"> </w:t>
      </w:r>
      <w:r>
        <w:rPr>
          <w:rFonts w:ascii="Palatino Linotype" w:hAnsi="Palatino Linotype"/>
          <w:szCs w:val="26"/>
        </w:rPr>
        <w:t xml:space="preserve">archivo </w:t>
      </w:r>
      <w:proofErr w:type="spellStart"/>
      <w:r>
        <w:rPr>
          <w:rFonts w:ascii="Palatino Linotype" w:hAnsi="Palatino Linotype"/>
          <w:szCs w:val="26"/>
        </w:rPr>
        <w:t>zip</w:t>
      </w:r>
      <w:proofErr w:type="spellEnd"/>
      <w:r>
        <w:rPr>
          <w:rFonts w:ascii="Palatino Linotype" w:hAnsi="Palatino Linotype"/>
          <w:szCs w:val="26"/>
        </w:rPr>
        <w:t>, consistente de nueve documentos en pdf, los cuales constan de los Currículum Vitae en versión pública de los aspirantes designados durante el proceso, de quienes forman parte como integrantes de la Comisión Estatal de Selección</w:t>
      </w:r>
      <w:r w:rsidR="00723C72">
        <w:rPr>
          <w:rFonts w:ascii="Palatino Linotype" w:hAnsi="Palatino Linotype"/>
          <w:szCs w:val="26"/>
        </w:rPr>
        <w:t>, que nombrará el Comité de Participación Ciudadana del Sistema Estatal de Anticorrupción del Estado de México</w:t>
      </w:r>
      <w:r w:rsidR="00B362F5">
        <w:rPr>
          <w:rFonts w:ascii="Palatino Linotype" w:hAnsi="Palatino Linotype"/>
          <w:szCs w:val="26"/>
        </w:rPr>
        <w:t>, correspondiente al proceso 2021.</w:t>
      </w:r>
    </w:p>
    <w:p w14:paraId="010DF1AF" w14:textId="4EB4D51D" w:rsidR="00ED35E5" w:rsidRPr="00DD69AE" w:rsidRDefault="00723C72" w:rsidP="00ED35E5">
      <w:pPr>
        <w:pStyle w:val="Prrafodelista"/>
        <w:numPr>
          <w:ilvl w:val="0"/>
          <w:numId w:val="1"/>
        </w:numPr>
        <w:spacing w:before="240" w:line="360" w:lineRule="auto"/>
        <w:jc w:val="both"/>
        <w:rPr>
          <w:rFonts w:ascii="Palatino Linotype" w:hAnsi="Palatino Linotype"/>
        </w:rPr>
      </w:pPr>
      <w:r w:rsidRPr="00723C72">
        <w:rPr>
          <w:rFonts w:ascii="Palatino Linotype" w:hAnsi="Palatino Linotype"/>
          <w:b/>
          <w:bCs/>
          <w:szCs w:val="26"/>
        </w:rPr>
        <w:lastRenderedPageBreak/>
        <w:t>159 RESPUESTA.pdf</w:t>
      </w:r>
      <w:r w:rsidR="00ED35E5" w:rsidRPr="00DD69AE">
        <w:rPr>
          <w:rFonts w:ascii="Palatino Linotype" w:hAnsi="Palatino Linotype"/>
          <w:b/>
          <w:bCs/>
          <w:szCs w:val="26"/>
        </w:rPr>
        <w:t xml:space="preserve">: </w:t>
      </w:r>
      <w:r>
        <w:rPr>
          <w:rFonts w:ascii="Palatino Linotype" w:hAnsi="Palatino Linotype"/>
          <w:szCs w:val="26"/>
        </w:rPr>
        <w:t>documento en pdf, en dos fojas consistente en la respuesta remitida por el Servidor Público Habilitado al Titular de la Unidad de Transparencia del Sujeto Obligado, de fecha diecinueve de abril de la presente anualidad, a través del cual refiere que adjunta archivos con la documentación referida.</w:t>
      </w:r>
    </w:p>
    <w:p w14:paraId="4F6EE7DB" w14:textId="553AF968" w:rsidR="00B362F5" w:rsidRPr="00426AB1" w:rsidRDefault="00EA0EEA" w:rsidP="00B362F5">
      <w:pPr>
        <w:pStyle w:val="Prrafodelista"/>
        <w:numPr>
          <w:ilvl w:val="0"/>
          <w:numId w:val="1"/>
        </w:numPr>
        <w:spacing w:before="240" w:line="360" w:lineRule="auto"/>
        <w:jc w:val="both"/>
        <w:rPr>
          <w:rFonts w:ascii="Palatino Linotype" w:hAnsi="Palatino Linotype"/>
        </w:rPr>
      </w:pPr>
      <w:r w:rsidRPr="00EA0EEA">
        <w:rPr>
          <w:rFonts w:ascii="Palatino Linotype" w:hAnsi="Palatino Linotype"/>
          <w:b/>
          <w:bCs/>
          <w:szCs w:val="26"/>
        </w:rPr>
        <w:t>159 RESPUESTA (CURR-CPC-2017).</w:t>
      </w:r>
      <w:proofErr w:type="spellStart"/>
      <w:r w:rsidRPr="00EA0EEA">
        <w:rPr>
          <w:rFonts w:ascii="Palatino Linotype" w:hAnsi="Palatino Linotype"/>
          <w:b/>
          <w:bCs/>
          <w:szCs w:val="26"/>
        </w:rPr>
        <w:t>rar</w:t>
      </w:r>
      <w:proofErr w:type="spellEnd"/>
      <w:r w:rsidRPr="00177AE4">
        <w:rPr>
          <w:rFonts w:ascii="Palatino Linotype" w:hAnsi="Palatino Linotype"/>
          <w:b/>
          <w:bCs/>
          <w:szCs w:val="26"/>
        </w:rPr>
        <w:t>:</w:t>
      </w:r>
      <w:r>
        <w:rPr>
          <w:rFonts w:ascii="Palatino Linotype" w:hAnsi="Palatino Linotype"/>
          <w:szCs w:val="26"/>
        </w:rPr>
        <w:t xml:space="preserve"> archivo </w:t>
      </w:r>
      <w:proofErr w:type="spellStart"/>
      <w:r>
        <w:rPr>
          <w:rFonts w:ascii="Palatino Linotype" w:hAnsi="Palatino Linotype"/>
          <w:szCs w:val="26"/>
        </w:rPr>
        <w:t>zip</w:t>
      </w:r>
      <w:proofErr w:type="spellEnd"/>
      <w:r>
        <w:rPr>
          <w:rFonts w:ascii="Palatino Linotype" w:hAnsi="Palatino Linotype"/>
          <w:szCs w:val="26"/>
        </w:rPr>
        <w:t>, consistente de nueve documentos en pdf, los cuales constan de los Currículum Vitae en versión pública de los aspirantes designados durante el proceso</w:t>
      </w:r>
      <w:r w:rsidR="005C7BBB">
        <w:rPr>
          <w:rFonts w:ascii="Palatino Linotype" w:hAnsi="Palatino Linotype"/>
          <w:szCs w:val="26"/>
        </w:rPr>
        <w:t>2017</w:t>
      </w:r>
      <w:r>
        <w:rPr>
          <w:rFonts w:ascii="Palatino Linotype" w:hAnsi="Palatino Linotype"/>
          <w:szCs w:val="26"/>
        </w:rPr>
        <w:t>, de quienes forma</w:t>
      </w:r>
      <w:r w:rsidR="005C7BBB">
        <w:rPr>
          <w:rFonts w:ascii="Palatino Linotype" w:hAnsi="Palatino Linotype"/>
          <w:szCs w:val="26"/>
        </w:rPr>
        <w:t>ro</w:t>
      </w:r>
      <w:r>
        <w:rPr>
          <w:rFonts w:ascii="Palatino Linotype" w:hAnsi="Palatino Linotype"/>
          <w:szCs w:val="26"/>
        </w:rPr>
        <w:t>n parte como integrantes de la Comisión Estatal de Selección, que nombrará el Comité de Participación Ciudadana del Sistema Estatal de Anticorrupción del Estado de México</w:t>
      </w:r>
      <w:r w:rsidR="005C7BBB">
        <w:rPr>
          <w:rFonts w:ascii="Palatino Linotype" w:hAnsi="Palatino Linotype"/>
          <w:szCs w:val="26"/>
        </w:rPr>
        <w:t>.</w:t>
      </w:r>
    </w:p>
    <w:p w14:paraId="2DC1010A" w14:textId="48E52A53" w:rsidR="00B362F5" w:rsidRPr="00DD69AE" w:rsidRDefault="00B362F5" w:rsidP="00B362F5">
      <w:pPr>
        <w:pStyle w:val="Prrafodelista"/>
        <w:numPr>
          <w:ilvl w:val="0"/>
          <w:numId w:val="1"/>
        </w:numPr>
        <w:spacing w:before="240" w:line="360" w:lineRule="auto"/>
        <w:jc w:val="both"/>
        <w:rPr>
          <w:rFonts w:ascii="Palatino Linotype" w:hAnsi="Palatino Linotype"/>
        </w:rPr>
      </w:pPr>
      <w:r w:rsidRPr="00B362F5">
        <w:rPr>
          <w:rFonts w:ascii="Palatino Linotype" w:hAnsi="Palatino Linotype"/>
          <w:b/>
          <w:bCs/>
          <w:szCs w:val="26"/>
        </w:rPr>
        <w:t>0159 RESPUESTA- SAP.pdf</w:t>
      </w:r>
      <w:r w:rsidRPr="00DD69AE">
        <w:rPr>
          <w:rFonts w:ascii="Palatino Linotype" w:hAnsi="Palatino Linotype"/>
          <w:b/>
          <w:bCs/>
          <w:szCs w:val="26"/>
        </w:rPr>
        <w:t xml:space="preserve">: </w:t>
      </w:r>
      <w:r>
        <w:rPr>
          <w:rFonts w:ascii="Palatino Linotype" w:hAnsi="Palatino Linotype"/>
          <w:szCs w:val="26"/>
        </w:rPr>
        <w:t>documento en pdf, en una foja consistente en oficio número UIPL/0562/2021 de fecha diecinueve de abril de dos mil veintiuno, por medio del cual el Titular de la Unidad de Transparencia del Sujeto Obligado, manifiesta al solicitante de la información que se adjunta la respuesta a su solicitud.</w:t>
      </w:r>
    </w:p>
    <w:p w14:paraId="1615C5CD" w14:textId="6CC1A4DB" w:rsidR="00EA0EEA" w:rsidRPr="00426AB1" w:rsidRDefault="00EA0EEA" w:rsidP="00B362F5">
      <w:pPr>
        <w:pStyle w:val="Prrafodelista"/>
        <w:spacing w:before="240" w:line="360" w:lineRule="auto"/>
        <w:ind w:left="720"/>
        <w:jc w:val="both"/>
        <w:rPr>
          <w:rFonts w:ascii="Palatino Linotype" w:hAnsi="Palatino Linotype"/>
        </w:rPr>
      </w:pPr>
    </w:p>
    <w:p w14:paraId="2B154F5B" w14:textId="4C5F9FDB" w:rsidR="00ED35E5" w:rsidRPr="002C4F3D" w:rsidRDefault="00ED35E5" w:rsidP="00ED35E5">
      <w:pPr>
        <w:spacing w:before="240" w:line="360" w:lineRule="auto"/>
        <w:jc w:val="both"/>
        <w:rPr>
          <w:rFonts w:ascii="Palatino Linotype" w:hAnsi="Palatino Linotype"/>
          <w:sz w:val="24"/>
          <w:szCs w:val="24"/>
        </w:rPr>
      </w:pPr>
      <w:r w:rsidRPr="002C4F3D">
        <w:rPr>
          <w:rFonts w:ascii="Palatino Linotype" w:hAnsi="Palatino Linotype"/>
          <w:sz w:val="24"/>
          <w:szCs w:val="24"/>
        </w:rPr>
        <w:t xml:space="preserve">Ante dicha respuesta, </w:t>
      </w:r>
      <w:r>
        <w:rPr>
          <w:rFonts w:ascii="Palatino Linotype" w:hAnsi="Palatino Linotype"/>
          <w:sz w:val="24"/>
          <w:szCs w:val="24"/>
        </w:rPr>
        <w:t>la parte</w:t>
      </w:r>
      <w:r w:rsidRPr="002C4F3D">
        <w:rPr>
          <w:rFonts w:ascii="Palatino Linotype" w:hAnsi="Palatino Linotype"/>
          <w:sz w:val="24"/>
          <w:szCs w:val="24"/>
        </w:rPr>
        <w:t xml:space="preserve"> Recurrente consideró que su derecho al acceso a la información había sido conculcado, por lo que interpuso el presente recurso de revisión dando como razones o motivos de inconformidad</w:t>
      </w:r>
      <w:r w:rsidR="008D704B">
        <w:rPr>
          <w:rFonts w:ascii="Palatino Linotype" w:hAnsi="Palatino Linotype"/>
          <w:sz w:val="24"/>
          <w:szCs w:val="24"/>
        </w:rPr>
        <w:t>:</w:t>
      </w:r>
      <w:r>
        <w:rPr>
          <w:rFonts w:ascii="Palatino Linotype" w:hAnsi="Palatino Linotype"/>
          <w:sz w:val="24"/>
          <w:szCs w:val="24"/>
        </w:rPr>
        <w:t xml:space="preserve"> </w:t>
      </w:r>
      <w:r w:rsidR="008D704B" w:rsidRPr="008D704B">
        <w:rPr>
          <w:rFonts w:ascii="Palatino Linotype" w:hAnsi="Palatino Linotype"/>
          <w:sz w:val="24"/>
          <w:szCs w:val="24"/>
          <w:u w:val="single"/>
        </w:rPr>
        <w:t xml:space="preserve">Se solicita que el sujeto obligado entregue en versión pública los CV </w:t>
      </w:r>
      <w:r w:rsidR="008D704B" w:rsidRPr="008D704B">
        <w:rPr>
          <w:rFonts w:ascii="Palatino Linotype" w:hAnsi="Palatino Linotype"/>
          <w:b/>
          <w:bCs/>
          <w:sz w:val="24"/>
          <w:szCs w:val="24"/>
          <w:u w:val="single"/>
        </w:rPr>
        <w:t>de todos los y las aspirantes</w:t>
      </w:r>
      <w:r w:rsidR="008D704B" w:rsidRPr="008D704B">
        <w:rPr>
          <w:rFonts w:ascii="Palatino Linotype" w:hAnsi="Palatino Linotype"/>
          <w:sz w:val="24"/>
          <w:szCs w:val="24"/>
          <w:u w:val="single"/>
        </w:rPr>
        <w:t xml:space="preserve"> </w:t>
      </w:r>
      <w:r w:rsidR="008D704B" w:rsidRPr="008D704B">
        <w:rPr>
          <w:rFonts w:ascii="Palatino Linotype" w:hAnsi="Palatino Linotype"/>
          <w:b/>
          <w:bCs/>
          <w:sz w:val="24"/>
          <w:szCs w:val="24"/>
          <w:u w:val="single"/>
        </w:rPr>
        <w:t>que participaron</w:t>
      </w:r>
      <w:r w:rsidR="008D704B" w:rsidRPr="008D704B">
        <w:rPr>
          <w:rFonts w:ascii="Palatino Linotype" w:hAnsi="Palatino Linotype"/>
          <w:sz w:val="24"/>
          <w:szCs w:val="24"/>
          <w:u w:val="single"/>
        </w:rPr>
        <w:t xml:space="preserve"> para ser parte de la Comisión Estatal de Selección del CPC (tanto los que </w:t>
      </w:r>
      <w:r w:rsidR="008D704B" w:rsidRPr="008D704B">
        <w:rPr>
          <w:rFonts w:ascii="Palatino Linotype" w:hAnsi="Palatino Linotype"/>
          <w:sz w:val="24"/>
          <w:szCs w:val="24"/>
          <w:u w:val="single"/>
        </w:rPr>
        <w:lastRenderedPageBreak/>
        <w:t>fueron elegidos como los que participaron en el proceso de selección y no fueron elegidos como integrantes)</w:t>
      </w:r>
      <w:r w:rsidR="0070011C">
        <w:rPr>
          <w:rFonts w:ascii="Palatino Linotype" w:hAnsi="Palatino Linotype"/>
          <w:sz w:val="24"/>
          <w:szCs w:val="24"/>
          <w:u w:val="single"/>
        </w:rPr>
        <w:t>.</w:t>
      </w:r>
    </w:p>
    <w:p w14:paraId="6B9230AF" w14:textId="77777777" w:rsidR="00ED35E5" w:rsidRDefault="00ED35E5" w:rsidP="00ED35E5">
      <w:pPr>
        <w:pStyle w:val="Sinespaciado"/>
        <w:spacing w:line="360" w:lineRule="auto"/>
        <w:jc w:val="both"/>
        <w:rPr>
          <w:rFonts w:ascii="Palatino Linotype" w:hAnsi="Palatino Linotype"/>
        </w:rPr>
      </w:pPr>
    </w:p>
    <w:p w14:paraId="19FAD4DE" w14:textId="32419F54" w:rsidR="002E5F9B" w:rsidRDefault="0070011C" w:rsidP="002E5F9B">
      <w:pPr>
        <w:pStyle w:val="Sinespaciado"/>
        <w:spacing w:line="360" w:lineRule="auto"/>
        <w:jc w:val="both"/>
        <w:rPr>
          <w:rFonts w:ascii="Palatino Linotype" w:hAnsi="Palatino Linotype"/>
          <w:sz w:val="24"/>
          <w:szCs w:val="24"/>
        </w:rPr>
      </w:pPr>
      <w:r w:rsidRPr="007838F2">
        <w:rPr>
          <w:rFonts w:ascii="Palatino Linotype" w:hAnsi="Palatino Linotype"/>
          <w:sz w:val="24"/>
          <w:szCs w:val="24"/>
        </w:rPr>
        <w:t>Por su parte, el Sujeto Obligado rindió su Informe Justificado, mediante el cual precisa,</w:t>
      </w:r>
      <w:r w:rsidR="002E5F9B">
        <w:rPr>
          <w:rFonts w:ascii="Palatino Linotype" w:hAnsi="Palatino Linotype"/>
          <w:sz w:val="24"/>
          <w:szCs w:val="24"/>
        </w:rPr>
        <w:t xml:space="preserve"> </w:t>
      </w:r>
      <w:r w:rsidR="00692022">
        <w:rPr>
          <w:rFonts w:ascii="Palatino Linotype" w:hAnsi="Palatino Linotype"/>
          <w:sz w:val="24"/>
          <w:szCs w:val="24"/>
        </w:rPr>
        <w:t>l</w:t>
      </w:r>
      <w:r w:rsidR="002E5F9B" w:rsidRPr="002E5F9B">
        <w:rPr>
          <w:rFonts w:ascii="Palatino Linotype" w:hAnsi="Palatino Linotype"/>
          <w:sz w:val="24"/>
          <w:szCs w:val="24"/>
        </w:rPr>
        <w:t>os currículums de quienes fueron aspirantes y no fueron designados, son considerados</w:t>
      </w:r>
      <w:r w:rsidR="002E5F9B">
        <w:rPr>
          <w:rFonts w:ascii="Palatino Linotype" w:hAnsi="Palatino Linotype"/>
          <w:sz w:val="24"/>
          <w:szCs w:val="24"/>
        </w:rPr>
        <w:t xml:space="preserve"> </w:t>
      </w:r>
      <w:r w:rsidR="002E5F9B" w:rsidRPr="002E5F9B">
        <w:rPr>
          <w:rFonts w:ascii="Palatino Linotype" w:hAnsi="Palatino Linotype"/>
          <w:sz w:val="24"/>
          <w:szCs w:val="24"/>
        </w:rPr>
        <w:t>como información confidencial, pues dichas personas no están sujetas a escrutinio público,</w:t>
      </w:r>
      <w:r w:rsidR="002E5F9B">
        <w:rPr>
          <w:rFonts w:ascii="Palatino Linotype" w:hAnsi="Palatino Linotype"/>
          <w:sz w:val="24"/>
          <w:szCs w:val="24"/>
        </w:rPr>
        <w:t xml:space="preserve"> </w:t>
      </w:r>
      <w:r w:rsidR="002E5F9B" w:rsidRPr="002E5F9B">
        <w:rPr>
          <w:rFonts w:ascii="Palatino Linotype" w:hAnsi="Palatino Linotype"/>
          <w:sz w:val="24"/>
          <w:szCs w:val="24"/>
        </w:rPr>
        <w:t>toda vez que estas personas no son servidores públicos</w:t>
      </w:r>
      <w:r w:rsidR="002E5F9B">
        <w:rPr>
          <w:rFonts w:ascii="Palatino Linotype" w:hAnsi="Palatino Linotype"/>
          <w:sz w:val="24"/>
          <w:szCs w:val="24"/>
        </w:rPr>
        <w:t>.</w:t>
      </w:r>
    </w:p>
    <w:p w14:paraId="0F6AB965" w14:textId="77777777" w:rsidR="002E5F9B" w:rsidRDefault="002E5F9B" w:rsidP="002E5F9B">
      <w:pPr>
        <w:pStyle w:val="Sinespaciado"/>
        <w:spacing w:line="360" w:lineRule="auto"/>
        <w:jc w:val="both"/>
        <w:rPr>
          <w:rFonts w:ascii="Palatino Linotype" w:hAnsi="Palatino Linotype"/>
          <w:sz w:val="24"/>
          <w:szCs w:val="24"/>
        </w:rPr>
      </w:pPr>
    </w:p>
    <w:p w14:paraId="2D6196E8" w14:textId="694A800A" w:rsidR="0070011C" w:rsidRPr="007838F2" w:rsidRDefault="002E5F9B" w:rsidP="002E5F9B">
      <w:pPr>
        <w:pStyle w:val="Sinespaciado"/>
        <w:spacing w:line="360" w:lineRule="auto"/>
        <w:jc w:val="both"/>
        <w:rPr>
          <w:rFonts w:ascii="Palatino Linotype" w:hAnsi="Palatino Linotype"/>
          <w:sz w:val="24"/>
          <w:szCs w:val="24"/>
        </w:rPr>
      </w:pPr>
      <w:r>
        <w:rPr>
          <w:rFonts w:ascii="Palatino Linotype" w:hAnsi="Palatino Linotype"/>
          <w:sz w:val="24"/>
          <w:szCs w:val="24"/>
        </w:rPr>
        <w:t>Aunado a lo anterior es de precisar que si bien</w:t>
      </w:r>
      <w:r w:rsidR="007838F2" w:rsidRPr="007838F2">
        <w:rPr>
          <w:rFonts w:ascii="Palatino Linotype" w:hAnsi="Palatino Linotype"/>
          <w:sz w:val="24"/>
          <w:szCs w:val="24"/>
        </w:rPr>
        <w:t>,</w:t>
      </w:r>
      <w:r w:rsidR="0070011C" w:rsidRPr="007838F2">
        <w:rPr>
          <w:rFonts w:ascii="Palatino Linotype" w:hAnsi="Palatino Linotype"/>
          <w:sz w:val="24"/>
          <w:szCs w:val="24"/>
        </w:rPr>
        <w:t xml:space="preserve"> el recurrente peticiona de todos los aspirantes, sin </w:t>
      </w:r>
      <w:r w:rsidR="007838F2" w:rsidRPr="007838F2">
        <w:rPr>
          <w:rFonts w:ascii="Palatino Linotype" w:hAnsi="Palatino Linotype"/>
          <w:sz w:val="24"/>
          <w:szCs w:val="24"/>
        </w:rPr>
        <w:t>embargo,</w:t>
      </w:r>
      <w:r w:rsidR="0070011C" w:rsidRPr="007838F2">
        <w:rPr>
          <w:rFonts w:ascii="Palatino Linotype" w:hAnsi="Palatino Linotype"/>
          <w:sz w:val="24"/>
          <w:szCs w:val="24"/>
        </w:rPr>
        <w:t xml:space="preserve"> en lo que </w:t>
      </w:r>
      <w:r w:rsidR="007838F2" w:rsidRPr="007838F2">
        <w:rPr>
          <w:rFonts w:ascii="Palatino Linotype" w:hAnsi="Palatino Linotype"/>
          <w:sz w:val="24"/>
          <w:szCs w:val="24"/>
        </w:rPr>
        <w:t>corresponde a</w:t>
      </w:r>
      <w:r w:rsidR="0070011C" w:rsidRPr="007838F2">
        <w:rPr>
          <w:rFonts w:ascii="Palatino Linotype" w:hAnsi="Palatino Linotype"/>
          <w:sz w:val="24"/>
          <w:szCs w:val="24"/>
        </w:rPr>
        <w:t xml:space="preserve"> los aspirantes que no fueron seleccionados, al no ejercer un acto de autoridad, no administrar o no haber recibido recursos públicos, no se encuentran sujetos al escrutinio público, consecuentemente la información es de carácter confidencial</w:t>
      </w:r>
      <w:r w:rsidR="007838F2">
        <w:rPr>
          <w:rFonts w:ascii="Palatino Linotype" w:hAnsi="Palatino Linotype"/>
          <w:sz w:val="24"/>
          <w:szCs w:val="24"/>
        </w:rPr>
        <w:t>,</w:t>
      </w:r>
      <w:r w:rsidR="007838F2" w:rsidRPr="007838F2">
        <w:rPr>
          <w:rFonts w:ascii="Palatino Linotype" w:hAnsi="Palatino Linotype"/>
          <w:sz w:val="24"/>
          <w:szCs w:val="24"/>
        </w:rPr>
        <w:t xml:space="preserve"> </w:t>
      </w:r>
      <w:r w:rsidR="007838F2">
        <w:rPr>
          <w:rFonts w:ascii="Palatino Linotype" w:hAnsi="Palatino Linotype"/>
          <w:sz w:val="24"/>
          <w:szCs w:val="24"/>
        </w:rPr>
        <w:t>en el pres</w:t>
      </w:r>
      <w:r w:rsidR="007838F2" w:rsidRPr="007838F2">
        <w:rPr>
          <w:rFonts w:ascii="Palatino Linotype" w:hAnsi="Palatino Linotype"/>
          <w:sz w:val="24"/>
          <w:szCs w:val="24"/>
        </w:rPr>
        <w:t>ente caso, los particulares y/o servidores públicos, que presentaron los</w:t>
      </w:r>
      <w:r w:rsidR="007838F2">
        <w:rPr>
          <w:rFonts w:ascii="Palatino Linotype" w:hAnsi="Palatino Linotype"/>
          <w:sz w:val="24"/>
          <w:szCs w:val="24"/>
        </w:rPr>
        <w:t xml:space="preserve"> </w:t>
      </w:r>
      <w:r w:rsidR="007838F2" w:rsidRPr="007838F2">
        <w:rPr>
          <w:rFonts w:ascii="Palatino Linotype" w:hAnsi="Palatino Linotype"/>
          <w:sz w:val="24"/>
          <w:szCs w:val="24"/>
        </w:rPr>
        <w:t>documentos de referencia, los hace identificables, y en su caso podrían ser objeto de</w:t>
      </w:r>
      <w:r w:rsidR="007838F2">
        <w:rPr>
          <w:rFonts w:ascii="Palatino Linotype" w:hAnsi="Palatino Linotype"/>
          <w:sz w:val="24"/>
          <w:szCs w:val="24"/>
        </w:rPr>
        <w:t xml:space="preserve"> </w:t>
      </w:r>
      <w:r w:rsidR="007838F2" w:rsidRPr="007838F2">
        <w:rPr>
          <w:rFonts w:ascii="Palatino Linotype" w:hAnsi="Palatino Linotype"/>
          <w:sz w:val="24"/>
          <w:szCs w:val="24"/>
        </w:rPr>
        <w:t>discriminación, al no haber sido seleccionados para integrar la Comisión de Selección del</w:t>
      </w:r>
      <w:r w:rsidR="007838F2">
        <w:rPr>
          <w:rFonts w:ascii="Palatino Linotype" w:hAnsi="Palatino Linotype"/>
          <w:sz w:val="24"/>
          <w:szCs w:val="24"/>
        </w:rPr>
        <w:t xml:space="preserve"> </w:t>
      </w:r>
      <w:r w:rsidR="007838F2" w:rsidRPr="007838F2">
        <w:rPr>
          <w:rFonts w:ascii="Palatino Linotype" w:hAnsi="Palatino Linotype"/>
          <w:sz w:val="24"/>
          <w:szCs w:val="24"/>
        </w:rPr>
        <w:t>Comité de Participación Ciudadana, es decir, al no resultar seleccionados, se vulneraría</w:t>
      </w:r>
      <w:r w:rsidR="007838F2">
        <w:rPr>
          <w:rFonts w:ascii="Palatino Linotype" w:hAnsi="Palatino Linotype"/>
          <w:sz w:val="24"/>
          <w:szCs w:val="24"/>
        </w:rPr>
        <w:t xml:space="preserve"> </w:t>
      </w:r>
      <w:r w:rsidR="007838F2" w:rsidRPr="007838F2">
        <w:rPr>
          <w:rFonts w:ascii="Palatino Linotype" w:hAnsi="Palatino Linotype"/>
          <w:sz w:val="24"/>
          <w:szCs w:val="24"/>
        </w:rPr>
        <w:t>la garantía y derecho a la intimidad</w:t>
      </w:r>
      <w:r>
        <w:rPr>
          <w:rFonts w:ascii="Palatino Linotype" w:hAnsi="Palatino Linotype"/>
          <w:sz w:val="24"/>
          <w:szCs w:val="24"/>
        </w:rPr>
        <w:t>.</w:t>
      </w:r>
    </w:p>
    <w:p w14:paraId="13E70CB0" w14:textId="77777777" w:rsidR="0070011C" w:rsidRDefault="0070011C" w:rsidP="0070011C">
      <w:pPr>
        <w:pStyle w:val="Sinespaciado"/>
        <w:spacing w:line="360" w:lineRule="auto"/>
        <w:jc w:val="both"/>
        <w:rPr>
          <w:rFonts w:ascii="Palatino Linotype" w:hAnsi="Palatino Linotype"/>
        </w:rPr>
      </w:pPr>
    </w:p>
    <w:p w14:paraId="21DE7D94" w14:textId="31AE82C0" w:rsidR="0070011C" w:rsidRDefault="0070011C" w:rsidP="0070011C">
      <w:pPr>
        <w:pStyle w:val="Sinespaciado"/>
        <w:spacing w:line="360" w:lineRule="auto"/>
        <w:jc w:val="both"/>
        <w:rPr>
          <w:rFonts w:ascii="Palatino Linotype" w:hAnsi="Palatino Linotype"/>
          <w:sz w:val="24"/>
          <w:szCs w:val="24"/>
        </w:rPr>
      </w:pPr>
      <w:r w:rsidRPr="007838F2">
        <w:rPr>
          <w:rFonts w:ascii="Palatino Linotype" w:hAnsi="Palatino Linotype"/>
          <w:sz w:val="24"/>
          <w:szCs w:val="24"/>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14:paraId="0EDADF49" w14:textId="77777777" w:rsidR="007F25F4" w:rsidRPr="007838F2" w:rsidRDefault="007F25F4" w:rsidP="0070011C">
      <w:pPr>
        <w:pStyle w:val="Sinespaciado"/>
        <w:spacing w:line="360" w:lineRule="auto"/>
        <w:jc w:val="both"/>
        <w:rPr>
          <w:rFonts w:ascii="Palatino Linotype" w:hAnsi="Palatino Linotype"/>
          <w:sz w:val="24"/>
          <w:szCs w:val="24"/>
        </w:rPr>
      </w:pPr>
    </w:p>
    <w:p w14:paraId="35957975" w14:textId="77777777" w:rsidR="005C3673" w:rsidRDefault="005C3673" w:rsidP="0070011C">
      <w:pPr>
        <w:pStyle w:val="Sinespaciado"/>
        <w:spacing w:line="360" w:lineRule="auto"/>
        <w:jc w:val="both"/>
        <w:rPr>
          <w:rFonts w:ascii="Palatino Linotype" w:hAnsi="Palatino Linotype"/>
          <w:sz w:val="24"/>
          <w:szCs w:val="24"/>
        </w:rPr>
      </w:pPr>
    </w:p>
    <w:p w14:paraId="6F844EBC" w14:textId="4E92F68B" w:rsidR="0070011C" w:rsidRDefault="00E20794" w:rsidP="0070011C">
      <w:pPr>
        <w:pStyle w:val="Sinespaciado"/>
        <w:spacing w:line="360" w:lineRule="auto"/>
        <w:jc w:val="both"/>
        <w:rPr>
          <w:rFonts w:ascii="Palatino Linotype" w:hAnsi="Palatino Linotype"/>
          <w:sz w:val="24"/>
          <w:szCs w:val="24"/>
        </w:rPr>
      </w:pPr>
      <w:r w:rsidRPr="00E20794">
        <w:rPr>
          <w:rFonts w:ascii="Palatino Linotype" w:hAnsi="Palatino Linotype"/>
          <w:sz w:val="24"/>
          <w:szCs w:val="24"/>
        </w:rPr>
        <w:t xml:space="preserve">Ahora bien, de acuerdo a la información remitida por el Sujeto Obligado en respuesta por medio del cual adjunta los </w:t>
      </w:r>
      <w:r w:rsidRPr="00E20794">
        <w:rPr>
          <w:rFonts w:ascii="Palatino Linotype" w:hAnsi="Palatino Linotype" w:cs="Arial"/>
          <w:color w:val="000000" w:themeColor="text1"/>
          <w:sz w:val="24"/>
          <w:szCs w:val="24"/>
        </w:rPr>
        <w:t xml:space="preserve">Currículum Vitae de los servidores públicos integrantes de la Comisión Estatal de Selección elegidos por el </w:t>
      </w:r>
      <w:r w:rsidRPr="00E20794">
        <w:rPr>
          <w:rFonts w:ascii="Palatino Linotype" w:hAnsi="Palatino Linotype"/>
          <w:sz w:val="24"/>
          <w:szCs w:val="24"/>
        </w:rPr>
        <w:t xml:space="preserve">Comité de Participación Ciudadana del Sistema Estatal de Anticorrupción del Estado de México en el año dos mil veintiuno y de acuerdo </w:t>
      </w:r>
      <w:r w:rsidR="005C3673">
        <w:rPr>
          <w:rFonts w:ascii="Palatino Linotype" w:hAnsi="Palatino Linotype"/>
          <w:sz w:val="24"/>
          <w:szCs w:val="24"/>
        </w:rPr>
        <w:t>al Decreto Número 252 publicado en</w:t>
      </w:r>
      <w:r w:rsidRPr="00E20794">
        <w:rPr>
          <w:rFonts w:ascii="Palatino Linotype" w:hAnsi="Palatino Linotype"/>
          <w:sz w:val="24"/>
          <w:szCs w:val="24"/>
        </w:rPr>
        <w:t xml:space="preserve"> la Gaceta del Gobierno de fecha cinco de abril de la presente anualidad</w:t>
      </w:r>
      <w:r w:rsidR="005C3673">
        <w:rPr>
          <w:rFonts w:ascii="Palatino Linotype" w:hAnsi="Palatino Linotype"/>
          <w:sz w:val="24"/>
          <w:szCs w:val="24"/>
        </w:rPr>
        <w:t>,</w:t>
      </w:r>
      <w:r w:rsidRPr="00E20794">
        <w:rPr>
          <w:rFonts w:ascii="Palatino Linotype" w:hAnsi="Palatino Linotype"/>
          <w:sz w:val="24"/>
          <w:szCs w:val="24"/>
        </w:rPr>
        <w:t xml:space="preserve"> se puede corroborar que corresponden a los remitidos por el Sujeto Obligado tal y como se inserta la siguiente captura de pantalla a continuación:</w:t>
      </w:r>
      <w:r w:rsidR="005C3673" w:rsidRPr="005C3673">
        <w:rPr>
          <w:rFonts w:ascii="Palatino Linotype" w:hAnsi="Palatino Linotype"/>
          <w:sz w:val="24"/>
          <w:szCs w:val="24"/>
        </w:rPr>
        <w:t xml:space="preserve"> </w:t>
      </w:r>
    </w:p>
    <w:p w14:paraId="77090883" w14:textId="45AE8ECF" w:rsidR="005C3673" w:rsidRDefault="005C3673" w:rsidP="0070011C">
      <w:pPr>
        <w:pStyle w:val="Sinespaciado"/>
        <w:spacing w:line="360" w:lineRule="auto"/>
        <w:jc w:val="both"/>
        <w:rPr>
          <w:rFonts w:ascii="Palatino Linotype" w:hAnsi="Palatino Linotype"/>
          <w:sz w:val="24"/>
          <w:szCs w:val="24"/>
        </w:rPr>
      </w:pPr>
    </w:p>
    <w:p w14:paraId="54A97CFB" w14:textId="76E2ED90" w:rsidR="005C3673" w:rsidRDefault="005C3673" w:rsidP="0070011C">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5B98F25" wp14:editId="6DFFF624">
                <wp:simplePos x="0" y="0"/>
                <wp:positionH relativeFrom="column">
                  <wp:posOffset>60224</wp:posOffset>
                </wp:positionH>
                <wp:positionV relativeFrom="paragraph">
                  <wp:posOffset>6960</wp:posOffset>
                </wp:positionV>
                <wp:extent cx="4986068" cy="4442604"/>
                <wp:effectExtent l="0" t="0" r="24130" b="34290"/>
                <wp:wrapNone/>
                <wp:docPr id="2" name="Conector recto 2"/>
                <wp:cNvGraphicFramePr/>
                <a:graphic xmlns:a="http://schemas.openxmlformats.org/drawingml/2006/main">
                  <a:graphicData uri="http://schemas.microsoft.com/office/word/2010/wordprocessingShape">
                    <wps:wsp>
                      <wps:cNvCnPr/>
                      <wps:spPr>
                        <a:xfrm>
                          <a:off x="0" y="0"/>
                          <a:ext cx="4986068" cy="4442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F4415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5pt,.55pt" to="397.35pt,3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" strokecolor="#4472c4 [3204]" strokeweight=".5pt">
                <v:stroke joinstyle="miter"/>
              </v:line>
            </w:pict>
          </mc:Fallback>
        </mc:AlternateContent>
      </w:r>
    </w:p>
    <w:p w14:paraId="17E7AC23" w14:textId="4B273DF5" w:rsidR="005C3673" w:rsidRDefault="005C3673" w:rsidP="0070011C">
      <w:pPr>
        <w:pStyle w:val="Sinespaciado"/>
        <w:spacing w:line="360" w:lineRule="auto"/>
        <w:jc w:val="both"/>
        <w:rPr>
          <w:rFonts w:ascii="Palatino Linotype" w:hAnsi="Palatino Linotype"/>
          <w:sz w:val="24"/>
          <w:szCs w:val="24"/>
        </w:rPr>
      </w:pPr>
    </w:p>
    <w:p w14:paraId="419D0EFA" w14:textId="2D9BB7AA" w:rsidR="005C3673" w:rsidRDefault="005C3673" w:rsidP="0070011C">
      <w:pPr>
        <w:pStyle w:val="Sinespaciado"/>
        <w:spacing w:line="360" w:lineRule="auto"/>
        <w:jc w:val="both"/>
        <w:rPr>
          <w:rFonts w:ascii="Palatino Linotype" w:hAnsi="Palatino Linotype"/>
          <w:sz w:val="24"/>
          <w:szCs w:val="24"/>
        </w:rPr>
      </w:pPr>
    </w:p>
    <w:p w14:paraId="0B5C30B8" w14:textId="439EB77A" w:rsidR="005C3673" w:rsidRDefault="005C3673" w:rsidP="0070011C">
      <w:pPr>
        <w:pStyle w:val="Sinespaciado"/>
        <w:spacing w:line="360" w:lineRule="auto"/>
        <w:jc w:val="both"/>
        <w:rPr>
          <w:rFonts w:ascii="Palatino Linotype" w:hAnsi="Palatino Linotype"/>
          <w:sz w:val="24"/>
          <w:szCs w:val="24"/>
        </w:rPr>
      </w:pPr>
    </w:p>
    <w:p w14:paraId="29C86F02" w14:textId="590383C4" w:rsidR="005C3673" w:rsidRPr="00E20794" w:rsidRDefault="005C3673" w:rsidP="0070011C">
      <w:pPr>
        <w:pStyle w:val="Sinespaciado"/>
        <w:spacing w:line="360" w:lineRule="auto"/>
        <w:jc w:val="both"/>
        <w:rPr>
          <w:rFonts w:ascii="Palatino Linotype" w:hAnsi="Palatino Linotype"/>
          <w:sz w:val="24"/>
          <w:szCs w:val="24"/>
        </w:rPr>
      </w:pPr>
    </w:p>
    <w:p w14:paraId="185AA7D5" w14:textId="26ED90DB" w:rsidR="00E20794" w:rsidRDefault="00030242" w:rsidP="00E20794">
      <w:pPr>
        <w:pStyle w:val="Sinespaciado"/>
        <w:spacing w:line="360" w:lineRule="auto"/>
        <w:jc w:val="center"/>
        <w:rPr>
          <w:rFonts w:ascii="Palatino Linotype" w:hAnsi="Palatino Linotype"/>
        </w:rPr>
      </w:pPr>
      <w:r>
        <w:rPr>
          <w:noProof/>
          <w:lang w:eastAsia="es-MX"/>
        </w:rPr>
        <w:lastRenderedPageBreak/>
        <mc:AlternateContent>
          <mc:Choice Requires="wps">
            <w:drawing>
              <wp:anchor distT="0" distB="0" distL="114300" distR="114300" simplePos="0" relativeHeight="251661312" behindDoc="0" locked="0" layoutInCell="1" allowOverlap="1" wp14:anchorId="02DAF9FA" wp14:editId="4EAA7625">
                <wp:simplePos x="0" y="0"/>
                <wp:positionH relativeFrom="page">
                  <wp:posOffset>1718453</wp:posOffset>
                </wp:positionH>
                <wp:positionV relativeFrom="paragraph">
                  <wp:posOffset>2181560</wp:posOffset>
                </wp:positionV>
                <wp:extent cx="4492565" cy="826339"/>
                <wp:effectExtent l="19050" t="19050" r="22860" b="1206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2565" cy="8263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18EEB2" id="Rectángulo 8" o:spid="_x0000_s1026" style="position:absolute;margin-left:135.3pt;margin-top:171.8pt;width:353.75pt;height:6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" filled="f" strokecolor="red" strokeweight="2.25pt">
                <v:path arrowok="t"/>
                <w10:wrap anchorx="page"/>
              </v:rect>
            </w:pict>
          </mc:Fallback>
        </mc:AlternateContent>
      </w:r>
      <w:r w:rsidR="005C3673">
        <w:rPr>
          <w:noProof/>
          <w:lang w:eastAsia="es-MX"/>
        </w:rPr>
        <w:drawing>
          <wp:inline distT="0" distB="0" distL="0" distR="0" wp14:anchorId="47E55698" wp14:editId="7A7EF2E4">
            <wp:extent cx="4856480" cy="6340415"/>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858" t="9269" r="43937" b="8689"/>
                    <a:stretch/>
                  </pic:blipFill>
                  <pic:spPr bwMode="auto">
                    <a:xfrm>
                      <a:off x="0" y="0"/>
                      <a:ext cx="4908838" cy="6408771"/>
                    </a:xfrm>
                    <a:prstGeom prst="rect">
                      <a:avLst/>
                    </a:prstGeom>
                    <a:ln>
                      <a:noFill/>
                    </a:ln>
                    <a:extLst>
                      <a:ext uri="{53640926-AAD7-44D8-BBD7-CCE9431645EC}">
                        <a14:shadowObscured xmlns:a14="http://schemas.microsoft.com/office/drawing/2010/main"/>
                      </a:ext>
                    </a:extLst>
                  </pic:spPr>
                </pic:pic>
              </a:graphicData>
            </a:graphic>
          </wp:inline>
        </w:drawing>
      </w:r>
    </w:p>
    <w:p w14:paraId="3E5AABAB" w14:textId="77777777" w:rsidR="005C3673" w:rsidRDefault="005C3673" w:rsidP="00233F72">
      <w:pPr>
        <w:spacing w:line="360" w:lineRule="auto"/>
        <w:jc w:val="both"/>
        <w:rPr>
          <w:rFonts w:ascii="Palatino Linotype" w:hAnsi="Palatino Linotype" w:cs="Arial"/>
          <w:color w:val="000000" w:themeColor="text1"/>
          <w:sz w:val="24"/>
        </w:rPr>
      </w:pPr>
    </w:p>
    <w:p w14:paraId="1B84CA02" w14:textId="2D4EECCA" w:rsidR="00233F72" w:rsidRPr="005908CB" w:rsidRDefault="00030242" w:rsidP="00233F72">
      <w:pPr>
        <w:spacing w:line="360" w:lineRule="auto"/>
        <w:jc w:val="both"/>
        <w:rPr>
          <w:rFonts w:ascii="Palatino Linotype" w:hAnsi="Palatino Linotype" w:cs="Arial"/>
          <w:color w:val="000000" w:themeColor="text1"/>
          <w:sz w:val="24"/>
          <w:u w:val="single"/>
        </w:rPr>
      </w:pPr>
      <w:r>
        <w:rPr>
          <w:rFonts w:ascii="Palatino Linotype" w:hAnsi="Palatino Linotype" w:cs="Arial"/>
          <w:color w:val="000000" w:themeColor="text1"/>
          <w:sz w:val="24"/>
        </w:rPr>
        <w:t>Derivado de lo anterior,</w:t>
      </w:r>
      <w:r w:rsidR="00233F72">
        <w:rPr>
          <w:rFonts w:ascii="Palatino Linotype" w:hAnsi="Palatino Linotype" w:cs="Arial"/>
          <w:color w:val="000000" w:themeColor="text1"/>
          <w:sz w:val="24"/>
        </w:rPr>
        <w:t xml:space="preserve"> e</w:t>
      </w:r>
      <w:r w:rsidR="00233F72" w:rsidRPr="003E1A6E">
        <w:rPr>
          <w:rFonts w:ascii="Palatino Linotype" w:hAnsi="Palatino Linotype" w:cs="Arial"/>
          <w:color w:val="000000" w:themeColor="text1"/>
          <w:sz w:val="24"/>
        </w:rPr>
        <w:t>s menester señalar que las copias simples remitidas</w:t>
      </w:r>
      <w:r w:rsidR="00233F72">
        <w:rPr>
          <w:rFonts w:ascii="Palatino Linotype" w:hAnsi="Palatino Linotype" w:cs="Arial"/>
          <w:color w:val="000000" w:themeColor="text1"/>
          <w:sz w:val="24"/>
        </w:rPr>
        <w:t xml:space="preserve"> por el Sujeto Obligado en respuesta de los documentos de los servidores públicos integrantes </w:t>
      </w:r>
      <w:r w:rsidR="00233F72" w:rsidRPr="00030242">
        <w:rPr>
          <w:rFonts w:ascii="Palatino Linotype" w:hAnsi="Palatino Linotype" w:cs="Arial"/>
          <w:color w:val="000000" w:themeColor="text1"/>
          <w:sz w:val="24"/>
          <w:szCs w:val="24"/>
        </w:rPr>
        <w:lastRenderedPageBreak/>
        <w:t>de</w:t>
      </w:r>
      <w:r w:rsidR="00323DD3" w:rsidRPr="00030242">
        <w:rPr>
          <w:rFonts w:ascii="Palatino Linotype" w:hAnsi="Palatino Linotype" w:cs="Arial"/>
          <w:color w:val="000000" w:themeColor="text1"/>
          <w:sz w:val="24"/>
          <w:szCs w:val="24"/>
        </w:rPr>
        <w:t xml:space="preserve"> </w:t>
      </w:r>
      <w:r w:rsidR="00233F72" w:rsidRPr="00030242">
        <w:rPr>
          <w:rFonts w:ascii="Palatino Linotype" w:hAnsi="Palatino Linotype" w:cs="Arial"/>
          <w:color w:val="000000" w:themeColor="text1"/>
          <w:sz w:val="24"/>
          <w:szCs w:val="24"/>
        </w:rPr>
        <w:t>l</w:t>
      </w:r>
      <w:r w:rsidR="00323DD3" w:rsidRPr="00030242">
        <w:rPr>
          <w:rFonts w:ascii="Palatino Linotype" w:hAnsi="Palatino Linotype" w:cs="Arial"/>
          <w:color w:val="000000" w:themeColor="text1"/>
          <w:sz w:val="24"/>
          <w:szCs w:val="24"/>
        </w:rPr>
        <w:t>a</w:t>
      </w:r>
      <w:r w:rsidR="00233F72" w:rsidRPr="00030242">
        <w:rPr>
          <w:rFonts w:ascii="Palatino Linotype" w:hAnsi="Palatino Linotype" w:cs="Arial"/>
          <w:color w:val="000000" w:themeColor="text1"/>
          <w:sz w:val="24"/>
          <w:szCs w:val="24"/>
        </w:rPr>
        <w:t xml:space="preserve"> </w:t>
      </w:r>
      <w:r w:rsidR="00323DD3" w:rsidRPr="00030242">
        <w:rPr>
          <w:rFonts w:ascii="Palatino Linotype" w:hAnsi="Palatino Linotype" w:cs="Arial"/>
          <w:color w:val="000000" w:themeColor="text1"/>
          <w:sz w:val="24"/>
          <w:szCs w:val="24"/>
        </w:rPr>
        <w:t xml:space="preserve">Comisión Estatal de Selección </w:t>
      </w:r>
      <w:r w:rsidR="00233F72" w:rsidRPr="00030242">
        <w:rPr>
          <w:rFonts w:ascii="Palatino Linotype" w:hAnsi="Palatino Linotype" w:cs="Arial"/>
          <w:color w:val="000000" w:themeColor="text1"/>
          <w:sz w:val="24"/>
          <w:szCs w:val="24"/>
        </w:rPr>
        <w:t xml:space="preserve">elegidos por </w:t>
      </w:r>
      <w:r w:rsidR="00323DD3" w:rsidRPr="00030242">
        <w:rPr>
          <w:rFonts w:ascii="Palatino Linotype" w:hAnsi="Palatino Linotype" w:cs="Arial"/>
          <w:color w:val="000000" w:themeColor="text1"/>
          <w:sz w:val="24"/>
          <w:szCs w:val="24"/>
        </w:rPr>
        <w:t xml:space="preserve">el </w:t>
      </w:r>
      <w:r w:rsidR="00323DD3" w:rsidRPr="00030242">
        <w:rPr>
          <w:rFonts w:ascii="Palatino Linotype" w:hAnsi="Palatino Linotype"/>
          <w:sz w:val="24"/>
          <w:szCs w:val="24"/>
        </w:rPr>
        <w:t xml:space="preserve">Comité de Participación Ciudadana del Sistema Estatal de Anticorrupción del Estado de México en el año dos mil </w:t>
      </w:r>
      <w:r w:rsidR="005C7BBB" w:rsidRPr="00030242">
        <w:rPr>
          <w:rFonts w:ascii="Palatino Linotype" w:hAnsi="Palatino Linotype"/>
          <w:sz w:val="24"/>
          <w:szCs w:val="24"/>
        </w:rPr>
        <w:t>veintiuno</w:t>
      </w:r>
      <w:r w:rsidR="00323DD3" w:rsidRPr="00030242">
        <w:rPr>
          <w:rFonts w:ascii="Palatino Linotype" w:hAnsi="Palatino Linotype"/>
          <w:sz w:val="24"/>
          <w:szCs w:val="24"/>
        </w:rPr>
        <w:t>,</w:t>
      </w:r>
      <w:r w:rsidR="00233F72" w:rsidRPr="00030242">
        <w:rPr>
          <w:rFonts w:ascii="Palatino Linotype" w:hAnsi="Palatino Linotype" w:cs="Arial"/>
          <w:color w:val="000000" w:themeColor="text1"/>
          <w:sz w:val="24"/>
          <w:szCs w:val="24"/>
        </w:rPr>
        <w:t xml:space="preserve"> concernientes a los Currículum Vitae</w:t>
      </w:r>
      <w:r>
        <w:rPr>
          <w:rFonts w:ascii="Palatino Linotype" w:hAnsi="Palatino Linotype" w:cs="Arial"/>
          <w:color w:val="000000" w:themeColor="text1"/>
          <w:sz w:val="24"/>
          <w:szCs w:val="24"/>
        </w:rPr>
        <w:t>,</w:t>
      </w:r>
      <w:r w:rsidR="00233F72">
        <w:rPr>
          <w:rFonts w:ascii="Palatino Linotype" w:hAnsi="Palatino Linotype" w:cs="Arial"/>
          <w:color w:val="000000" w:themeColor="text1"/>
          <w:sz w:val="24"/>
        </w:rPr>
        <w:t xml:space="preserve"> no fue realizada debidamente la versión pública, </w:t>
      </w:r>
      <w:r w:rsidRPr="009F0CF4">
        <w:rPr>
          <w:rFonts w:ascii="Palatino Linotype" w:hAnsi="Palatino Linotype" w:cs="Arial"/>
          <w:color w:val="000000" w:themeColor="text1"/>
          <w:sz w:val="24"/>
          <w:highlight w:val="yellow"/>
        </w:rPr>
        <w:t>ya que se encuentra testado en los mismos la firma de los servidores públicos así como la fotografía</w:t>
      </w:r>
      <w:r>
        <w:rPr>
          <w:rFonts w:ascii="Palatino Linotype" w:hAnsi="Palatino Linotype" w:cs="Arial"/>
          <w:color w:val="000000" w:themeColor="text1"/>
          <w:sz w:val="24"/>
        </w:rPr>
        <w:t xml:space="preserve">, así mismo </w:t>
      </w:r>
      <w:r w:rsidR="00233F72">
        <w:rPr>
          <w:rFonts w:ascii="Palatino Linotype" w:hAnsi="Palatino Linotype" w:cs="Arial"/>
          <w:color w:val="000000" w:themeColor="text1"/>
          <w:sz w:val="24"/>
        </w:rPr>
        <w:t>n</w:t>
      </w:r>
      <w:r>
        <w:rPr>
          <w:rFonts w:ascii="Palatino Linotype" w:hAnsi="Palatino Linotype" w:cs="Arial"/>
          <w:color w:val="000000" w:themeColor="text1"/>
          <w:sz w:val="24"/>
        </w:rPr>
        <w:t>o</w:t>
      </w:r>
      <w:r w:rsidR="00233F72">
        <w:rPr>
          <w:rFonts w:ascii="Palatino Linotype" w:hAnsi="Palatino Linotype" w:cs="Arial"/>
          <w:color w:val="000000" w:themeColor="text1"/>
          <w:sz w:val="24"/>
        </w:rPr>
        <w:t xml:space="preserve"> acompañado el Acuerdo de Comité de Clasificación de la Información testada en los mismos, por lo que se le exhorta al Sujeto Obligado </w:t>
      </w:r>
      <w:r w:rsidR="00233F72" w:rsidRPr="005908CB">
        <w:rPr>
          <w:rFonts w:ascii="Palatino Linotype" w:hAnsi="Palatino Linotype" w:cs="Arial"/>
          <w:color w:val="000000" w:themeColor="text1"/>
          <w:sz w:val="24"/>
          <w:u w:val="single"/>
        </w:rPr>
        <w:t>realice debidamente la clasificación de los documentos remitidos en respuesta y haga entrega de los mismos adjuntando el citado Acuerdo.</w:t>
      </w:r>
    </w:p>
    <w:p w14:paraId="504671C9" w14:textId="70711CB4" w:rsidR="00233F72" w:rsidRPr="006D6047" w:rsidRDefault="00233F72" w:rsidP="00E20794">
      <w:pPr>
        <w:tabs>
          <w:tab w:val="left" w:pos="709"/>
        </w:tabs>
        <w:spacing w:after="0" w:line="360" w:lineRule="auto"/>
        <w:jc w:val="center"/>
        <w:rPr>
          <w:rFonts w:ascii="Palatino Linotype" w:hAnsi="Palatino Linotype" w:cs="Arial"/>
        </w:rPr>
      </w:pPr>
    </w:p>
    <w:p w14:paraId="39881BAA" w14:textId="1DD23444" w:rsidR="00233F72" w:rsidRDefault="00233F72" w:rsidP="00233F72">
      <w:pPr>
        <w:spacing w:line="360" w:lineRule="auto"/>
        <w:jc w:val="both"/>
        <w:rPr>
          <w:rFonts w:ascii="Palatino Linotype" w:hAnsi="Palatino Linotype"/>
          <w:sz w:val="24"/>
        </w:rPr>
      </w:pPr>
      <w:r w:rsidRPr="00D53BA8">
        <w:rPr>
          <w:rFonts w:ascii="Palatino Linotype" w:hAnsi="Palatino Linotype"/>
          <w:sz w:val="24"/>
        </w:rPr>
        <w:t>Por lo expuesto</w:t>
      </w:r>
      <w:r w:rsidR="00323DD3">
        <w:rPr>
          <w:rFonts w:ascii="Palatino Linotype" w:hAnsi="Palatino Linotype"/>
          <w:sz w:val="24"/>
        </w:rPr>
        <w:t xml:space="preserve"> </w:t>
      </w:r>
      <w:r w:rsidR="00213C2D">
        <w:rPr>
          <w:rFonts w:ascii="Palatino Linotype" w:hAnsi="Palatino Linotype"/>
          <w:sz w:val="24"/>
        </w:rPr>
        <w:t>anteriormente</w:t>
      </w:r>
      <w:r w:rsidRPr="00D53BA8">
        <w:rPr>
          <w:rFonts w:ascii="Palatino Linotype" w:hAnsi="Palatino Linotype"/>
          <w:sz w:val="24"/>
        </w:rPr>
        <w:t xml:space="preserve">, este Instituto considera que la respuesta presentada por el Sujeto Obligado no genera la certeza jurídica de la correcta clasificación de información,  por lo cual es dable modificar la respuesta dada y ordenar la presentación del Acuerdo de Clasificación correspondiente, con el cual se deberá fundamentar y motivar adecuadamente la clasificación de la información solicitada por </w:t>
      </w:r>
      <w:r>
        <w:rPr>
          <w:rFonts w:ascii="Palatino Linotype" w:hAnsi="Palatino Linotype"/>
          <w:sz w:val="24"/>
        </w:rPr>
        <w:t>la parte</w:t>
      </w:r>
      <w:r w:rsidRPr="00D53BA8">
        <w:rPr>
          <w:rFonts w:ascii="Palatino Linotype" w:hAnsi="Palatino Linotype"/>
          <w:sz w:val="24"/>
        </w:rPr>
        <w:t xml:space="preserve"> Recurrente, con la finalidad de dar cumplimiento a los principios de certeza jurídica, máxima publicidad y pro</w:t>
      </w:r>
      <w:r w:rsidR="00323DD3">
        <w:rPr>
          <w:rFonts w:ascii="Palatino Linotype" w:hAnsi="Palatino Linotype"/>
          <w:sz w:val="24"/>
        </w:rPr>
        <w:t xml:space="preserve"> </w:t>
      </w:r>
      <w:r w:rsidRPr="00D53BA8">
        <w:rPr>
          <w:rFonts w:ascii="Palatino Linotype" w:hAnsi="Palatino Linotype"/>
          <w:sz w:val="24"/>
        </w:rPr>
        <w:t>-</w:t>
      </w:r>
      <w:r w:rsidR="00323DD3">
        <w:rPr>
          <w:rFonts w:ascii="Palatino Linotype" w:hAnsi="Palatino Linotype"/>
          <w:sz w:val="24"/>
        </w:rPr>
        <w:t xml:space="preserve"> </w:t>
      </w:r>
      <w:r w:rsidRPr="00D53BA8">
        <w:rPr>
          <w:rFonts w:ascii="Palatino Linotype" w:hAnsi="Palatino Linotype"/>
          <w:sz w:val="24"/>
        </w:rPr>
        <w:t>persona que establecen los artículos 4 y 9 de la Ley de Transparencia y Acceso a la Información Pública del Estado de México y Municipios.</w:t>
      </w:r>
    </w:p>
    <w:p w14:paraId="08A5C2B2" w14:textId="77777777" w:rsidR="00233F72" w:rsidRDefault="00233F72" w:rsidP="0070011C">
      <w:pPr>
        <w:pStyle w:val="Sinespaciado"/>
        <w:spacing w:line="360" w:lineRule="auto"/>
        <w:jc w:val="both"/>
        <w:rPr>
          <w:rFonts w:ascii="Palatino Linotype" w:hAnsi="Palatino Linotype"/>
          <w:sz w:val="24"/>
          <w:szCs w:val="24"/>
        </w:rPr>
      </w:pPr>
    </w:p>
    <w:p w14:paraId="3AF6721E" w14:textId="77777777" w:rsidR="00233F72" w:rsidRDefault="00233F72" w:rsidP="0070011C">
      <w:pPr>
        <w:pStyle w:val="Sinespaciado"/>
        <w:spacing w:line="360" w:lineRule="auto"/>
        <w:jc w:val="both"/>
        <w:rPr>
          <w:rFonts w:ascii="Palatino Linotype" w:hAnsi="Palatino Linotype"/>
          <w:sz w:val="24"/>
          <w:szCs w:val="24"/>
        </w:rPr>
      </w:pPr>
    </w:p>
    <w:p w14:paraId="41CD7670" w14:textId="3363226C" w:rsidR="0070011C" w:rsidRPr="007838F2" w:rsidRDefault="00323DD3" w:rsidP="0070011C">
      <w:pPr>
        <w:pStyle w:val="Sinespaciado"/>
        <w:spacing w:line="360" w:lineRule="auto"/>
        <w:jc w:val="both"/>
        <w:rPr>
          <w:rFonts w:ascii="Palatino Linotype" w:hAnsi="Palatino Linotype"/>
          <w:color w:val="000000"/>
          <w:sz w:val="24"/>
          <w:szCs w:val="24"/>
        </w:rPr>
      </w:pPr>
      <w:r>
        <w:rPr>
          <w:rFonts w:ascii="Palatino Linotype" w:hAnsi="Palatino Linotype"/>
          <w:sz w:val="24"/>
          <w:szCs w:val="24"/>
        </w:rPr>
        <w:t>Ahora bien</w:t>
      </w:r>
      <w:r w:rsidR="007838F2" w:rsidRPr="007838F2">
        <w:rPr>
          <w:rFonts w:ascii="Palatino Linotype" w:hAnsi="Palatino Linotype"/>
          <w:sz w:val="24"/>
          <w:szCs w:val="24"/>
        </w:rPr>
        <w:t>,</w:t>
      </w:r>
      <w:r w:rsidR="0070011C" w:rsidRPr="007838F2">
        <w:rPr>
          <w:rFonts w:ascii="Palatino Linotype" w:hAnsi="Palatino Linotype"/>
          <w:sz w:val="24"/>
          <w:szCs w:val="24"/>
        </w:rPr>
        <w:t xml:space="preserve"> </w:t>
      </w:r>
      <w:r w:rsidR="0070011C" w:rsidRPr="007838F2">
        <w:rPr>
          <w:rFonts w:ascii="Palatino Linotype" w:hAnsi="Palatino Linotype"/>
          <w:color w:val="000000"/>
          <w:sz w:val="24"/>
          <w:szCs w:val="24"/>
        </w:rPr>
        <w:t xml:space="preserve">es de advertirse que la solicitud del Recurrente versa sobre </w:t>
      </w:r>
      <w:r w:rsidR="007838F2" w:rsidRPr="007838F2">
        <w:rPr>
          <w:rFonts w:ascii="Palatino Linotype" w:hAnsi="Palatino Linotype"/>
          <w:color w:val="000000"/>
          <w:sz w:val="24"/>
          <w:szCs w:val="24"/>
          <w:u w:val="single"/>
        </w:rPr>
        <w:t>C</w:t>
      </w:r>
      <w:r w:rsidR="007838F2">
        <w:rPr>
          <w:rFonts w:ascii="Palatino Linotype" w:hAnsi="Palatino Linotype"/>
          <w:color w:val="000000"/>
          <w:sz w:val="24"/>
          <w:szCs w:val="24"/>
          <w:u w:val="single"/>
        </w:rPr>
        <w:t xml:space="preserve">urrículum </w:t>
      </w:r>
      <w:r w:rsidR="007838F2" w:rsidRPr="007838F2">
        <w:rPr>
          <w:rFonts w:ascii="Palatino Linotype" w:hAnsi="Palatino Linotype"/>
          <w:color w:val="000000"/>
          <w:sz w:val="24"/>
          <w:szCs w:val="24"/>
          <w:u w:val="single"/>
        </w:rPr>
        <w:t>V</w:t>
      </w:r>
      <w:r w:rsidR="007838F2">
        <w:rPr>
          <w:rFonts w:ascii="Palatino Linotype" w:hAnsi="Palatino Linotype"/>
          <w:color w:val="000000"/>
          <w:sz w:val="24"/>
          <w:szCs w:val="24"/>
          <w:u w:val="single"/>
        </w:rPr>
        <w:t>itae</w:t>
      </w:r>
      <w:r w:rsidR="007838F2" w:rsidRPr="007838F2">
        <w:rPr>
          <w:rFonts w:ascii="Palatino Linotype" w:hAnsi="Palatino Linotype"/>
          <w:color w:val="000000"/>
          <w:sz w:val="24"/>
          <w:szCs w:val="24"/>
          <w:u w:val="single"/>
        </w:rPr>
        <w:t xml:space="preserve"> de los aspirantes y de los integrantes de la Comisión Estatal de Selección del Comité de Participación Ciudadana, en versión pública</w:t>
      </w:r>
      <w:r w:rsidR="007838F2" w:rsidRPr="007838F2">
        <w:rPr>
          <w:rFonts w:ascii="Palatino Linotype" w:hAnsi="Palatino Linotype"/>
          <w:color w:val="000000"/>
          <w:sz w:val="24"/>
          <w:szCs w:val="24"/>
        </w:rPr>
        <w:t>.</w:t>
      </w:r>
      <w:r w:rsidR="0070011C" w:rsidRPr="007838F2">
        <w:rPr>
          <w:rFonts w:ascii="Palatino Linotype" w:hAnsi="Palatino Linotype"/>
          <w:color w:val="000000"/>
          <w:sz w:val="24"/>
          <w:szCs w:val="24"/>
        </w:rPr>
        <w:t xml:space="preserve"> Es de resaltar el hecho de la información relativa de </w:t>
      </w:r>
      <w:r w:rsidR="007838F2">
        <w:rPr>
          <w:rFonts w:ascii="Palatino Linotype" w:hAnsi="Palatino Linotype"/>
          <w:color w:val="000000"/>
          <w:sz w:val="24"/>
          <w:szCs w:val="24"/>
        </w:rPr>
        <w:t>los aspirantes</w:t>
      </w:r>
      <w:r w:rsidR="0070011C" w:rsidRPr="007838F2">
        <w:rPr>
          <w:rFonts w:ascii="Palatino Linotype" w:hAnsi="Palatino Linotype"/>
          <w:color w:val="000000"/>
          <w:sz w:val="24"/>
          <w:szCs w:val="24"/>
        </w:rPr>
        <w:t xml:space="preserve"> es considerada como un dato sensible por la Ley </w:t>
      </w:r>
      <w:r w:rsidR="0070011C" w:rsidRPr="007838F2">
        <w:rPr>
          <w:rFonts w:ascii="Palatino Linotype" w:hAnsi="Palatino Linotype"/>
          <w:color w:val="000000"/>
          <w:sz w:val="24"/>
          <w:szCs w:val="24"/>
        </w:rPr>
        <w:lastRenderedPageBreak/>
        <w:t>de Protección de Datos Personales en Posesión de Sujeto Obligados del Estado de México y Municipios, que en su artículo 4 fracción XI establece lo siguiente:</w:t>
      </w:r>
    </w:p>
    <w:p w14:paraId="02456F26" w14:textId="77777777" w:rsidR="0070011C" w:rsidRDefault="0070011C" w:rsidP="0070011C">
      <w:pPr>
        <w:pStyle w:val="Sinespaciado"/>
        <w:spacing w:line="360" w:lineRule="auto"/>
        <w:jc w:val="both"/>
        <w:rPr>
          <w:rFonts w:ascii="Palatino Linotype" w:hAnsi="Palatino Linotype"/>
          <w:color w:val="000000"/>
        </w:rPr>
      </w:pPr>
    </w:p>
    <w:p w14:paraId="3CC5AAB8" w14:textId="77777777" w:rsidR="0070011C" w:rsidRPr="000C55C1" w:rsidRDefault="0070011C" w:rsidP="0070011C">
      <w:pPr>
        <w:pStyle w:val="Sinespaciado"/>
        <w:ind w:left="567" w:right="567"/>
        <w:jc w:val="both"/>
        <w:rPr>
          <w:rFonts w:ascii="Palatino Linotype" w:hAnsi="Palatino Linotype"/>
          <w:i/>
          <w:color w:val="000000"/>
        </w:rPr>
      </w:pPr>
      <w:r w:rsidRPr="000C55C1">
        <w:rPr>
          <w:rFonts w:ascii="Palatino Linotype" w:hAnsi="Palatino Linotype"/>
          <w:b/>
          <w:bCs/>
          <w:i/>
          <w:color w:val="000000"/>
        </w:rPr>
        <w:t xml:space="preserve">Artículo 4. </w:t>
      </w:r>
      <w:r w:rsidRPr="000C55C1">
        <w:rPr>
          <w:rFonts w:ascii="Palatino Linotype" w:hAnsi="Palatino Linotype"/>
          <w:i/>
          <w:color w:val="000000"/>
        </w:rPr>
        <w:t>Para los efectos de esta Ley se entenderá por:</w:t>
      </w:r>
    </w:p>
    <w:p w14:paraId="06332B3E" w14:textId="77777777" w:rsidR="0070011C" w:rsidRPr="000C55C1" w:rsidRDefault="0070011C" w:rsidP="0070011C">
      <w:pPr>
        <w:pStyle w:val="Sinespaciado"/>
        <w:ind w:left="567" w:right="567"/>
        <w:jc w:val="both"/>
        <w:rPr>
          <w:rFonts w:ascii="Palatino Linotype" w:hAnsi="Palatino Linotype"/>
          <w:i/>
          <w:color w:val="000000"/>
        </w:rPr>
      </w:pPr>
      <w:r w:rsidRPr="000C55C1">
        <w:rPr>
          <w:rFonts w:ascii="Palatino Linotype" w:hAnsi="Palatino Linotype"/>
          <w:i/>
          <w:color w:val="000000"/>
        </w:rPr>
        <w:t>(…)</w:t>
      </w:r>
    </w:p>
    <w:p w14:paraId="740E9E32" w14:textId="77777777" w:rsidR="0070011C" w:rsidRDefault="0070011C" w:rsidP="0070011C">
      <w:pPr>
        <w:pStyle w:val="Sinespaciado"/>
        <w:ind w:left="567" w:right="567"/>
        <w:jc w:val="both"/>
        <w:rPr>
          <w:rFonts w:ascii="Palatino Linotype" w:hAnsi="Palatino Linotype"/>
          <w:color w:val="000000"/>
        </w:rPr>
      </w:pPr>
      <w:r>
        <w:rPr>
          <w:rFonts w:ascii="Palatino Linotype" w:hAnsi="Palatino Linotype"/>
          <w:b/>
          <w:bCs/>
          <w:i/>
          <w:color w:val="000000"/>
        </w:rPr>
        <w:t>X</w:t>
      </w:r>
      <w:r w:rsidRPr="000C55C1">
        <w:rPr>
          <w:rFonts w:ascii="Palatino Linotype" w:hAnsi="Palatino Linotype"/>
          <w:b/>
          <w:bCs/>
          <w:i/>
          <w:color w:val="000000"/>
        </w:rPr>
        <w:t xml:space="preserve">I. Datos personales: </w:t>
      </w:r>
      <w:r w:rsidRPr="008F3641">
        <w:rPr>
          <w:rFonts w:ascii="Palatino Linotype" w:hAnsi="Palatino Linotype"/>
          <w:i/>
          <w:color w:val="000000"/>
        </w:rPr>
        <w:t xml:space="preserve">a la </w:t>
      </w:r>
      <w:r w:rsidRPr="008F3641">
        <w:rPr>
          <w:rFonts w:ascii="Palatino Linotype" w:hAnsi="Palatino Linotype"/>
          <w:b/>
          <w:i/>
          <w:color w:val="000000"/>
          <w:u w:val="single"/>
        </w:rPr>
        <w:t>información concerniente a una persona física</w:t>
      </w:r>
      <w:r w:rsidRPr="008F3641">
        <w:rPr>
          <w:rFonts w:ascii="Palatino Linotype" w:hAnsi="Palatino Linotype"/>
          <w:i/>
          <w:color w:val="000000"/>
        </w:rPr>
        <w:t xml:space="preserve"> o </w:t>
      </w:r>
      <w:r w:rsidRPr="008F3641">
        <w:rPr>
          <w:rFonts w:ascii="Palatino Linotype" w:hAnsi="Palatino Linotype"/>
          <w:b/>
          <w:i/>
          <w:color w:val="000000"/>
          <w:u w:val="single"/>
        </w:rPr>
        <w:t>jurídica colectiva identificada o identificable, establecida en cualquier formato o modalidad, y que esté almacenada en los sistemas y bases de datos, se considera que una persona es identificable cuando su identidad pueda determinarse directa o indirectamente a través de cualquier documento informativo físico o electrónico</w:t>
      </w:r>
      <w:r w:rsidRPr="008F3641">
        <w:rPr>
          <w:rFonts w:ascii="Palatino Linotype" w:hAnsi="Palatino Linotype"/>
          <w:i/>
          <w:color w:val="000000"/>
        </w:rPr>
        <w:t>.</w:t>
      </w:r>
    </w:p>
    <w:p w14:paraId="6FD7D89A" w14:textId="77777777" w:rsidR="0070011C" w:rsidRDefault="0070011C" w:rsidP="0070011C">
      <w:pPr>
        <w:pStyle w:val="Sinespaciado"/>
        <w:spacing w:line="360" w:lineRule="auto"/>
        <w:jc w:val="both"/>
        <w:rPr>
          <w:rFonts w:ascii="Palatino Linotype" w:hAnsi="Palatino Linotype"/>
          <w:color w:val="000000"/>
        </w:rPr>
      </w:pPr>
    </w:p>
    <w:p w14:paraId="469D7046" w14:textId="58D3234F" w:rsidR="0070011C" w:rsidRPr="007838F2" w:rsidRDefault="0070011C" w:rsidP="0070011C">
      <w:pPr>
        <w:pStyle w:val="Sinespaciado"/>
        <w:spacing w:line="360" w:lineRule="auto"/>
        <w:jc w:val="both"/>
        <w:rPr>
          <w:rFonts w:ascii="Palatino Linotype" w:hAnsi="Palatino Linotype"/>
          <w:color w:val="000000"/>
          <w:sz w:val="24"/>
          <w:szCs w:val="24"/>
        </w:rPr>
      </w:pPr>
      <w:r w:rsidRPr="007838F2">
        <w:rPr>
          <w:rFonts w:ascii="Palatino Linotype" w:hAnsi="Palatino Linotype"/>
          <w:color w:val="000000"/>
          <w:sz w:val="24"/>
          <w:szCs w:val="24"/>
        </w:rPr>
        <w:t xml:space="preserve">Por otra parte, el Recurrente aduce que se solicitó conocer </w:t>
      </w:r>
      <w:r w:rsidR="003A59BB" w:rsidRPr="003A59BB">
        <w:rPr>
          <w:rFonts w:ascii="Palatino Linotype" w:hAnsi="Palatino Linotype"/>
          <w:color w:val="000000"/>
          <w:sz w:val="24"/>
          <w:szCs w:val="24"/>
        </w:rPr>
        <w:t xml:space="preserve">versión pública los CV de </w:t>
      </w:r>
      <w:r w:rsidR="003A59BB" w:rsidRPr="003A59BB">
        <w:rPr>
          <w:rFonts w:ascii="Palatino Linotype" w:hAnsi="Palatino Linotype"/>
          <w:b/>
          <w:bCs/>
          <w:color w:val="000000"/>
          <w:sz w:val="24"/>
          <w:szCs w:val="24"/>
          <w:u w:val="single"/>
        </w:rPr>
        <w:t>todos los y las aspirantes que participaron</w:t>
      </w:r>
      <w:r w:rsidR="003A59BB" w:rsidRPr="003A59BB">
        <w:rPr>
          <w:rFonts w:ascii="Palatino Linotype" w:hAnsi="Palatino Linotype"/>
          <w:color w:val="000000"/>
          <w:sz w:val="24"/>
          <w:szCs w:val="24"/>
        </w:rPr>
        <w:t xml:space="preserve"> para ser parte de la Comisión Estatal de Selección del Comité de Participación Ciudadana (</w:t>
      </w:r>
      <w:r w:rsidR="003A59BB" w:rsidRPr="003A59BB">
        <w:rPr>
          <w:rFonts w:ascii="Palatino Linotype" w:hAnsi="Palatino Linotype"/>
          <w:color w:val="000000"/>
          <w:sz w:val="24"/>
          <w:szCs w:val="24"/>
          <w:u w:val="single"/>
        </w:rPr>
        <w:t>tanto los que fueron elegidos como los que participaron en el proceso de selección y no fueron elegidos como integrantes)</w:t>
      </w:r>
      <w:r w:rsidRPr="003A59BB">
        <w:rPr>
          <w:rFonts w:ascii="Palatino Linotype" w:hAnsi="Palatino Linotype"/>
          <w:color w:val="000000"/>
          <w:sz w:val="24"/>
          <w:szCs w:val="24"/>
          <w:u w:val="single"/>
        </w:rPr>
        <w:t>.</w:t>
      </w:r>
    </w:p>
    <w:p w14:paraId="20E90FAA" w14:textId="77777777" w:rsidR="0070011C" w:rsidRDefault="0070011C" w:rsidP="0070011C">
      <w:pPr>
        <w:pStyle w:val="Sinespaciado"/>
        <w:spacing w:line="360" w:lineRule="auto"/>
        <w:jc w:val="both"/>
        <w:rPr>
          <w:rFonts w:ascii="Palatino Linotype" w:hAnsi="Palatino Linotype"/>
          <w:color w:val="000000"/>
        </w:rPr>
      </w:pPr>
    </w:p>
    <w:p w14:paraId="280AA541" w14:textId="735EC25F" w:rsidR="0070011C" w:rsidRPr="003A59BB" w:rsidRDefault="0070011C" w:rsidP="0070011C">
      <w:pPr>
        <w:pStyle w:val="Sinespaciado"/>
        <w:spacing w:line="360" w:lineRule="auto"/>
        <w:jc w:val="both"/>
        <w:rPr>
          <w:rFonts w:ascii="Palatino Linotype" w:hAnsi="Palatino Linotype"/>
          <w:color w:val="000000"/>
          <w:sz w:val="24"/>
          <w:szCs w:val="24"/>
        </w:rPr>
      </w:pPr>
      <w:r w:rsidRPr="003A59BB">
        <w:rPr>
          <w:rFonts w:ascii="Palatino Linotype" w:hAnsi="Palatino Linotype"/>
          <w:color w:val="000000"/>
          <w:sz w:val="24"/>
          <w:szCs w:val="24"/>
        </w:rPr>
        <w:t xml:space="preserve">Por tal motivo, este Órgano Garante advierte que en el caso en concreto se presenta una colisión de derechos, pues por un lado está el derecho a la protección de los datos personales de </w:t>
      </w:r>
      <w:r w:rsidR="003A59BB" w:rsidRPr="003A59BB">
        <w:rPr>
          <w:rFonts w:ascii="Palatino Linotype" w:hAnsi="Palatino Linotype"/>
          <w:color w:val="000000"/>
          <w:sz w:val="24"/>
          <w:szCs w:val="24"/>
        </w:rPr>
        <w:t xml:space="preserve">todos los y las aspirantes que participaron para ser parte de la Comisión Estatal de Selección del Comité de Participación Ciudadana </w:t>
      </w:r>
      <w:r w:rsidRPr="003A59BB">
        <w:rPr>
          <w:rFonts w:ascii="Palatino Linotype" w:hAnsi="Palatino Linotype"/>
          <w:color w:val="000000"/>
          <w:sz w:val="24"/>
          <w:szCs w:val="24"/>
        </w:rPr>
        <w:t>y por el otro está el derecho de acceso a la información pública, basado en el interés público de los datos requeridos, del Recurrente.</w:t>
      </w:r>
    </w:p>
    <w:p w14:paraId="3B7286CE" w14:textId="77777777" w:rsidR="0070011C" w:rsidRDefault="0070011C" w:rsidP="0070011C">
      <w:pPr>
        <w:pStyle w:val="Sinespaciado"/>
        <w:spacing w:line="360" w:lineRule="auto"/>
        <w:jc w:val="both"/>
        <w:rPr>
          <w:rFonts w:ascii="Palatino Linotype" w:hAnsi="Palatino Linotype"/>
          <w:color w:val="000000"/>
        </w:rPr>
      </w:pPr>
    </w:p>
    <w:p w14:paraId="33AA5EA9" w14:textId="24995D9C" w:rsidR="0070011C" w:rsidRPr="003A59BB" w:rsidRDefault="0070011C" w:rsidP="0070011C">
      <w:pPr>
        <w:pStyle w:val="Sinespaciado"/>
        <w:spacing w:line="360" w:lineRule="auto"/>
        <w:jc w:val="both"/>
        <w:rPr>
          <w:rFonts w:ascii="Palatino Linotype" w:hAnsi="Palatino Linotype"/>
          <w:sz w:val="24"/>
          <w:szCs w:val="24"/>
        </w:rPr>
      </w:pPr>
      <w:r w:rsidRPr="003A59BB">
        <w:rPr>
          <w:rFonts w:ascii="Palatino Linotype" w:hAnsi="Palatino Linotype"/>
          <w:color w:val="000000"/>
          <w:sz w:val="24"/>
          <w:szCs w:val="24"/>
        </w:rPr>
        <w:t xml:space="preserve">En ese contexto, </w:t>
      </w:r>
      <w:r w:rsidRPr="003A59BB">
        <w:rPr>
          <w:rFonts w:ascii="Palatino Linotype" w:hAnsi="Palatino Linotype"/>
          <w:sz w:val="24"/>
          <w:szCs w:val="24"/>
        </w:rPr>
        <w:t xml:space="preserve">este Instituto estima que existen circunstancias en el caso en concreto que deben ponderarse con el propósito de no vulnerar el derecho a la protección de datos personales como </w:t>
      </w:r>
      <w:r w:rsidR="003A59BB" w:rsidRPr="003A59BB">
        <w:rPr>
          <w:rFonts w:ascii="Palatino Linotype" w:hAnsi="Palatino Linotype"/>
          <w:color w:val="000000"/>
          <w:sz w:val="24"/>
          <w:szCs w:val="24"/>
        </w:rPr>
        <w:t>aspirantes que participaron para ser parte de la Comisión Estatal de Selección del Comité de Participación Ciudadana</w:t>
      </w:r>
      <w:r w:rsidRPr="003A59BB">
        <w:rPr>
          <w:rFonts w:ascii="Palatino Linotype" w:hAnsi="Palatino Linotype"/>
          <w:sz w:val="24"/>
          <w:szCs w:val="24"/>
        </w:rPr>
        <w:t>.</w:t>
      </w:r>
    </w:p>
    <w:p w14:paraId="29FE3A5C" w14:textId="77777777" w:rsidR="0070011C" w:rsidRPr="00C43915" w:rsidRDefault="0070011C" w:rsidP="0070011C">
      <w:pPr>
        <w:pStyle w:val="Sinespaciado"/>
        <w:spacing w:line="360" w:lineRule="auto"/>
        <w:jc w:val="both"/>
        <w:rPr>
          <w:rFonts w:ascii="Palatino Linotype" w:hAnsi="Palatino Linotype"/>
        </w:rPr>
      </w:pPr>
    </w:p>
    <w:p w14:paraId="1911A168" w14:textId="77777777" w:rsidR="0070011C" w:rsidRPr="00416830" w:rsidRDefault="0070011C" w:rsidP="0070011C">
      <w:pPr>
        <w:pStyle w:val="Sinespaciado"/>
        <w:spacing w:line="360" w:lineRule="auto"/>
        <w:jc w:val="both"/>
        <w:rPr>
          <w:rFonts w:ascii="Palatino Linotype" w:hAnsi="Palatino Linotype"/>
          <w:sz w:val="24"/>
          <w:szCs w:val="24"/>
        </w:rPr>
      </w:pPr>
      <w:r w:rsidRPr="00416830">
        <w:rPr>
          <w:rFonts w:ascii="Palatino Linotype" w:hAnsi="Palatino Linotype"/>
          <w:sz w:val="24"/>
          <w:szCs w:val="24"/>
        </w:rPr>
        <w:t>En esos términos,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14:paraId="5469DF48" w14:textId="77777777" w:rsidR="0070011C" w:rsidRDefault="0070011C" w:rsidP="0070011C">
      <w:pPr>
        <w:pStyle w:val="Sinespaciado"/>
        <w:spacing w:line="360" w:lineRule="auto"/>
        <w:jc w:val="both"/>
        <w:rPr>
          <w:rFonts w:ascii="Palatino Linotype" w:hAnsi="Palatino Linotype"/>
          <w:color w:val="000000"/>
        </w:rPr>
      </w:pPr>
    </w:p>
    <w:p w14:paraId="7CA7B873"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Artículo 5.</w:t>
      </w:r>
    </w:p>
    <w:p w14:paraId="495C182D"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w:t>
      </w:r>
    </w:p>
    <w:p w14:paraId="6D184EB0"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 xml:space="preserve">VIII. </w:t>
      </w:r>
      <w:r w:rsidRPr="00C43915">
        <w:rPr>
          <w:rFonts w:ascii="Palatino Linotype" w:hAnsi="Palatino Linotype"/>
          <w:b/>
          <w:i/>
        </w:rPr>
        <w:t>El Estado contará con un organismo autónomo</w:t>
      </w:r>
      <w:r w:rsidRPr="00C43915">
        <w:rPr>
          <w:rFonts w:ascii="Palatino Linotype" w:hAnsi="Palatino Linotype"/>
          <w:i/>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rPr>
        <w:t>.</w:t>
      </w:r>
    </w:p>
    <w:p w14:paraId="588F95B2" w14:textId="77777777" w:rsidR="0070011C" w:rsidRPr="00C43915" w:rsidRDefault="0070011C" w:rsidP="0070011C">
      <w:pPr>
        <w:pStyle w:val="Sinespaciado"/>
        <w:ind w:left="567" w:right="616"/>
        <w:jc w:val="both"/>
        <w:rPr>
          <w:rFonts w:ascii="Palatino Linotype" w:hAnsi="Palatino Linotype"/>
          <w:i/>
        </w:rPr>
      </w:pPr>
    </w:p>
    <w:p w14:paraId="176EACE7"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b/>
          <w:i/>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rPr>
        <w:t>.</w:t>
      </w:r>
    </w:p>
    <w:p w14:paraId="0BEBC83A" w14:textId="77777777" w:rsidR="0070011C" w:rsidRPr="00C43915" w:rsidRDefault="0070011C" w:rsidP="0070011C">
      <w:pPr>
        <w:pStyle w:val="Sinespaciado"/>
        <w:spacing w:line="360" w:lineRule="auto"/>
        <w:jc w:val="both"/>
        <w:rPr>
          <w:rFonts w:ascii="Palatino Linotype" w:hAnsi="Palatino Linotype"/>
        </w:rPr>
      </w:pPr>
    </w:p>
    <w:p w14:paraId="6F6D1649" w14:textId="77777777"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t xml:space="preserve">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w:t>
      </w:r>
      <w:r w:rsidRPr="00416830">
        <w:rPr>
          <w:rFonts w:ascii="Palatino Linotype" w:hAnsi="Palatino Linotype"/>
          <w:sz w:val="24"/>
          <w:szCs w:val="24"/>
        </w:rPr>
        <w:lastRenderedPageBreak/>
        <w:t>suprema en nuestro país, así como a los tratados internacionales que se hayan firmado en la Materia.</w:t>
      </w:r>
    </w:p>
    <w:p w14:paraId="46FCD7B8" w14:textId="77777777" w:rsidR="0070011C" w:rsidRPr="00C43915" w:rsidRDefault="0070011C" w:rsidP="0070011C">
      <w:pPr>
        <w:pStyle w:val="Sinespaciado"/>
        <w:spacing w:line="360" w:lineRule="auto"/>
        <w:ind w:right="49"/>
        <w:jc w:val="both"/>
        <w:rPr>
          <w:rFonts w:ascii="Palatino Linotype" w:hAnsi="Palatino Linotype"/>
        </w:rPr>
      </w:pPr>
    </w:p>
    <w:p w14:paraId="6CEC8894" w14:textId="77777777"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t>En ese tenor, debe tenerse en cuenta que el artículo sexto de nuestra Carta Magna estipula lo siguiente:</w:t>
      </w:r>
    </w:p>
    <w:p w14:paraId="494094B2" w14:textId="77777777" w:rsidR="0070011C" w:rsidRPr="00C43915" w:rsidRDefault="0070011C" w:rsidP="0070011C">
      <w:pPr>
        <w:pStyle w:val="Sinespaciado"/>
        <w:spacing w:line="360" w:lineRule="auto"/>
        <w:ind w:right="616"/>
        <w:jc w:val="both"/>
        <w:rPr>
          <w:rFonts w:ascii="Palatino Linotype" w:hAnsi="Palatino Linotype"/>
        </w:rPr>
      </w:pPr>
    </w:p>
    <w:p w14:paraId="4D953F1D"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b/>
          <w:bCs/>
          <w:i/>
        </w:rPr>
        <w:t xml:space="preserve">Artículo 6o. </w:t>
      </w:r>
      <w:r w:rsidRPr="00C43915">
        <w:rPr>
          <w:rFonts w:ascii="Palatino Linotype" w:hAnsi="Palatino Linotype"/>
          <w:i/>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rPr>
        <w:t>El derecho a la información será garantizado por el Estado</w:t>
      </w:r>
      <w:r w:rsidRPr="00C43915">
        <w:rPr>
          <w:rFonts w:ascii="Palatino Linotype" w:hAnsi="Palatino Linotype"/>
          <w:i/>
        </w:rPr>
        <w:t xml:space="preserve">. </w:t>
      </w:r>
    </w:p>
    <w:p w14:paraId="71A31C31" w14:textId="77777777" w:rsidR="0070011C" w:rsidRPr="00C43915" w:rsidRDefault="0070011C" w:rsidP="0070011C">
      <w:pPr>
        <w:pStyle w:val="Sinespaciado"/>
        <w:ind w:left="567" w:right="616"/>
        <w:jc w:val="both"/>
        <w:rPr>
          <w:rFonts w:ascii="Palatino Linotype" w:hAnsi="Palatino Linotype"/>
          <w:i/>
        </w:rPr>
      </w:pPr>
    </w:p>
    <w:p w14:paraId="197D69C8"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 xml:space="preserve">Toda persona tiene derecho al libre acceso a información plural y oportuna, así como a buscar, recibir y difundir información e ideas de toda índole por cualquier medio de expresión. </w:t>
      </w:r>
    </w:p>
    <w:p w14:paraId="7B4FD95F" w14:textId="77777777" w:rsidR="0070011C" w:rsidRPr="00C43915" w:rsidRDefault="0070011C" w:rsidP="0070011C">
      <w:pPr>
        <w:pStyle w:val="Sinespaciado"/>
        <w:ind w:left="567" w:right="616"/>
        <w:jc w:val="both"/>
        <w:rPr>
          <w:rFonts w:ascii="Palatino Linotype" w:hAnsi="Palatino Linotype"/>
          <w:i/>
        </w:rPr>
      </w:pPr>
    </w:p>
    <w:p w14:paraId="415308CC"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14:paraId="29855A8B" w14:textId="77777777" w:rsidR="0070011C" w:rsidRPr="00C43915" w:rsidRDefault="0070011C" w:rsidP="0070011C">
      <w:pPr>
        <w:pStyle w:val="Sinespaciado"/>
        <w:ind w:left="567" w:right="616"/>
        <w:jc w:val="both"/>
        <w:rPr>
          <w:rFonts w:ascii="Palatino Linotype" w:hAnsi="Palatino Linotype"/>
          <w:i/>
        </w:rPr>
      </w:pPr>
    </w:p>
    <w:p w14:paraId="7BEF5791" w14:textId="77777777" w:rsidR="0070011C" w:rsidRPr="00C43915" w:rsidRDefault="0070011C" w:rsidP="0070011C">
      <w:pPr>
        <w:pStyle w:val="Sinespaciado"/>
        <w:ind w:left="567" w:right="616"/>
        <w:jc w:val="both"/>
        <w:rPr>
          <w:rFonts w:ascii="Palatino Linotype" w:hAnsi="Palatino Linotype"/>
          <w:b/>
          <w:i/>
          <w:u w:val="single"/>
        </w:rPr>
      </w:pPr>
      <w:r w:rsidRPr="00C43915">
        <w:rPr>
          <w:rFonts w:ascii="Palatino Linotype" w:hAnsi="Palatino Linotype"/>
          <w:b/>
          <w:i/>
          <w:u w:val="single"/>
        </w:rPr>
        <w:t xml:space="preserve">Para efectos de lo dispuesto en el presente artículo se observará lo siguiente: </w:t>
      </w:r>
    </w:p>
    <w:p w14:paraId="27FF440C" w14:textId="77777777" w:rsidR="0070011C" w:rsidRPr="00C43915" w:rsidRDefault="0070011C" w:rsidP="0070011C">
      <w:pPr>
        <w:pStyle w:val="Sinespaciado"/>
        <w:ind w:left="567" w:right="616"/>
        <w:jc w:val="both"/>
        <w:rPr>
          <w:rFonts w:ascii="Palatino Linotype" w:hAnsi="Palatino Linotype"/>
          <w:b/>
          <w:bCs/>
          <w:i/>
        </w:rPr>
      </w:pPr>
    </w:p>
    <w:p w14:paraId="06E24945"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b/>
          <w:bCs/>
          <w:i/>
          <w:u w:val="single"/>
        </w:rPr>
        <w:t xml:space="preserve">A. </w:t>
      </w:r>
      <w:r w:rsidRPr="00C43915">
        <w:rPr>
          <w:rFonts w:ascii="Palatino Linotype" w:hAnsi="Palatino Linotype"/>
          <w:b/>
          <w:i/>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rPr>
        <w:t xml:space="preserve"> </w:t>
      </w:r>
    </w:p>
    <w:p w14:paraId="3221856E" w14:textId="77777777" w:rsidR="0070011C" w:rsidRPr="00C43915" w:rsidRDefault="0070011C" w:rsidP="0070011C">
      <w:pPr>
        <w:pStyle w:val="Sinespaciado"/>
        <w:ind w:left="567" w:right="616"/>
        <w:jc w:val="both"/>
        <w:rPr>
          <w:rFonts w:ascii="Palatino Linotype" w:hAnsi="Palatino Linotype"/>
          <w:b/>
          <w:bCs/>
          <w:i/>
        </w:rPr>
      </w:pPr>
    </w:p>
    <w:p w14:paraId="4B088AA0" w14:textId="77777777" w:rsidR="0070011C" w:rsidRPr="00C43915" w:rsidRDefault="0070011C" w:rsidP="0070011C">
      <w:pPr>
        <w:pStyle w:val="Sinespaciado"/>
        <w:numPr>
          <w:ilvl w:val="0"/>
          <w:numId w:val="10"/>
        </w:numPr>
        <w:ind w:right="616"/>
        <w:jc w:val="both"/>
        <w:rPr>
          <w:rFonts w:ascii="Palatino Linotype" w:hAnsi="Palatino Linotype"/>
          <w:i/>
        </w:rPr>
      </w:pPr>
      <w:r w:rsidRPr="00C43915">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u w:val="single"/>
        </w:rPr>
        <w:t>, moral</w:t>
      </w:r>
      <w:r w:rsidRPr="00C43915">
        <w:rPr>
          <w:rFonts w:ascii="Palatino Linotype" w:hAnsi="Palatino Linotype"/>
          <w:i/>
        </w:rPr>
        <w:t xml:space="preserve"> o sindicato </w:t>
      </w:r>
      <w:r w:rsidRPr="00C43915">
        <w:rPr>
          <w:rFonts w:ascii="Palatino Linotype" w:hAnsi="Palatino Linotype"/>
          <w:b/>
          <w:i/>
          <w:u w:val="single"/>
        </w:rPr>
        <w:t>que reciba y ejerza recursos públicos o realice actos de autoridad en el ámbito</w:t>
      </w:r>
      <w:r w:rsidRPr="00C43915">
        <w:rPr>
          <w:rFonts w:ascii="Palatino Linotype" w:hAnsi="Palatino Linotype"/>
          <w:i/>
        </w:rPr>
        <w:t xml:space="preserve"> federal, estatal y </w:t>
      </w:r>
      <w:r w:rsidRPr="00C43915">
        <w:rPr>
          <w:rFonts w:ascii="Palatino Linotype" w:hAnsi="Palatino Linotype"/>
          <w:b/>
          <w:i/>
          <w:u w:val="single"/>
        </w:rPr>
        <w:t>municipal, es pública y sólo podrá s</w:t>
      </w:r>
      <w:r>
        <w:rPr>
          <w:rFonts w:ascii="Palatino Linotype" w:hAnsi="Palatino Linotype"/>
          <w:b/>
          <w:i/>
          <w:u w:val="single"/>
        </w:rPr>
        <w:t>er reservada temporalmente por</w:t>
      </w:r>
      <w:r w:rsidRPr="00C43915">
        <w:rPr>
          <w:rFonts w:ascii="Palatino Linotype" w:hAnsi="Palatino Linotype"/>
          <w:b/>
          <w:i/>
          <w:u w:val="single"/>
        </w:rPr>
        <w:t xml:space="preserve"> razones de interés público y seguridad nacional, en los términos que fijen las leyes. </w:t>
      </w:r>
      <w:r w:rsidRPr="00C43915">
        <w:rPr>
          <w:rFonts w:ascii="Palatino Linotype" w:hAnsi="Palatino Linotype"/>
          <w:i/>
        </w:rPr>
        <w:t>En la interpretación de este derecho deberá prevalecer el principio de máxima publicidad</w:t>
      </w:r>
      <w:r w:rsidRPr="00C43915">
        <w:rPr>
          <w:rFonts w:ascii="Palatino Linotype" w:hAnsi="Palatino Linotype"/>
          <w:b/>
          <w:i/>
          <w:u w:val="single"/>
        </w:rPr>
        <w:t>.</w:t>
      </w:r>
      <w:r w:rsidRPr="00C43915">
        <w:rPr>
          <w:rFonts w:ascii="Palatino Linotype" w:hAnsi="Palatino Linotype"/>
          <w:i/>
        </w:rPr>
        <w:t xml:space="preserve"> Los sujetos obligados deberán documentar todo acto que derive </w:t>
      </w:r>
      <w:r w:rsidRPr="00C43915">
        <w:rPr>
          <w:rFonts w:ascii="Palatino Linotype" w:hAnsi="Palatino Linotype"/>
          <w:i/>
        </w:rPr>
        <w:lastRenderedPageBreak/>
        <w:t xml:space="preserve">del ejercicio de sus facultades, competencias o funciones, la ley determinará los supuestos específicos bajo los cuales procederá la declaración de inexistencia de la información. </w:t>
      </w:r>
    </w:p>
    <w:p w14:paraId="21BB08C6" w14:textId="77777777" w:rsidR="0070011C" w:rsidRPr="00C43915" w:rsidRDefault="0070011C" w:rsidP="0070011C">
      <w:pPr>
        <w:pStyle w:val="Sinespaciado"/>
        <w:ind w:left="1287" w:right="616"/>
        <w:jc w:val="both"/>
        <w:rPr>
          <w:rFonts w:ascii="Palatino Linotype" w:hAnsi="Palatino Linotype"/>
          <w:i/>
        </w:rPr>
      </w:pPr>
    </w:p>
    <w:p w14:paraId="1F4C55F2" w14:textId="77777777" w:rsidR="0070011C" w:rsidRPr="00C43915" w:rsidRDefault="0070011C" w:rsidP="0070011C">
      <w:pPr>
        <w:pStyle w:val="Sinespaciado"/>
        <w:numPr>
          <w:ilvl w:val="0"/>
          <w:numId w:val="10"/>
        </w:numPr>
        <w:ind w:right="616"/>
        <w:jc w:val="both"/>
        <w:rPr>
          <w:rFonts w:ascii="Palatino Linotype" w:hAnsi="Palatino Linotype"/>
          <w:i/>
        </w:rPr>
      </w:pPr>
      <w:r w:rsidRPr="00C43915">
        <w:rPr>
          <w:rFonts w:ascii="Palatino Linotype" w:hAnsi="Palatino Linotype"/>
          <w:b/>
          <w:i/>
          <w:u w:val="single"/>
        </w:rPr>
        <w:t>La información que se refiere a la vida privada y los datos personales será protegida en los términos y con las excepciones que fijen las leyes.</w:t>
      </w:r>
      <w:r w:rsidRPr="00C43915">
        <w:rPr>
          <w:rFonts w:ascii="Palatino Linotype" w:hAnsi="Palatino Linotype"/>
          <w:i/>
        </w:rPr>
        <w:t xml:space="preserve"> </w:t>
      </w:r>
    </w:p>
    <w:p w14:paraId="4E89D95D" w14:textId="77777777" w:rsidR="0070011C" w:rsidRPr="00C43915" w:rsidRDefault="0070011C" w:rsidP="0070011C">
      <w:pPr>
        <w:pStyle w:val="Prrafodelista"/>
        <w:rPr>
          <w:rFonts w:ascii="Palatino Linotype" w:hAnsi="Palatino Linotype"/>
          <w:i/>
        </w:rPr>
      </w:pPr>
    </w:p>
    <w:p w14:paraId="1964A452" w14:textId="77777777" w:rsidR="0070011C" w:rsidRPr="00C43915" w:rsidRDefault="0070011C" w:rsidP="0070011C">
      <w:pPr>
        <w:pStyle w:val="Sinespaciado"/>
        <w:numPr>
          <w:ilvl w:val="0"/>
          <w:numId w:val="10"/>
        </w:numPr>
        <w:ind w:right="616"/>
        <w:jc w:val="both"/>
        <w:rPr>
          <w:rFonts w:ascii="Palatino Linotype" w:hAnsi="Palatino Linotype"/>
          <w:i/>
        </w:rPr>
      </w:pPr>
      <w:r w:rsidRPr="00C43915">
        <w:rPr>
          <w:rFonts w:ascii="Palatino Linotype" w:hAnsi="Palatino Linotype"/>
          <w:i/>
        </w:rPr>
        <w:t>…</w:t>
      </w:r>
    </w:p>
    <w:p w14:paraId="4500A7F8" w14:textId="77777777" w:rsidR="0070011C" w:rsidRPr="00C43915" w:rsidRDefault="0070011C" w:rsidP="0070011C">
      <w:pPr>
        <w:pStyle w:val="Sinespaciado"/>
        <w:spacing w:line="360" w:lineRule="auto"/>
        <w:jc w:val="both"/>
        <w:rPr>
          <w:rFonts w:ascii="Palatino Linotype" w:hAnsi="Palatino Linotype"/>
        </w:rPr>
      </w:pPr>
    </w:p>
    <w:p w14:paraId="4538A830" w14:textId="77777777" w:rsidR="0070011C" w:rsidRPr="00416830" w:rsidRDefault="0070011C" w:rsidP="0070011C">
      <w:pPr>
        <w:pStyle w:val="Sinespaciado"/>
        <w:spacing w:line="360" w:lineRule="auto"/>
        <w:jc w:val="both"/>
        <w:rPr>
          <w:rFonts w:ascii="Palatino Linotype" w:hAnsi="Palatino Linotype"/>
          <w:sz w:val="24"/>
          <w:szCs w:val="24"/>
        </w:rPr>
      </w:pPr>
      <w:r w:rsidRPr="00416830">
        <w:rPr>
          <w:rFonts w:ascii="Palatino Linotype" w:hAnsi="Palatino Linotype"/>
          <w:sz w:val="24"/>
          <w:szCs w:val="24"/>
        </w:rPr>
        <w:t>Asimismo, es necesario dejar establecido que el segundo párrafo del artículo 16 de la Constitución Política de los Estados Unidos Mexicanos, a la letra dice:</w:t>
      </w:r>
    </w:p>
    <w:p w14:paraId="29992423" w14:textId="77777777" w:rsidR="0070011C" w:rsidRPr="00C43915" w:rsidRDefault="0070011C" w:rsidP="0070011C">
      <w:pPr>
        <w:pStyle w:val="Sinespaciado"/>
        <w:jc w:val="both"/>
        <w:rPr>
          <w:rFonts w:ascii="Palatino Linotype" w:hAnsi="Palatino Linotype"/>
          <w:i/>
        </w:rPr>
      </w:pPr>
    </w:p>
    <w:p w14:paraId="730C1F5D"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w:t>
      </w:r>
      <w:r w:rsidRPr="00C43915">
        <w:rPr>
          <w:rFonts w:ascii="Palatino Linotype" w:hAnsi="Palatino Linotype"/>
          <w:b/>
          <w:i/>
          <w:u w:val="single"/>
        </w:rPr>
        <w:t>Toda persona tiene derecho a la protección de sus datos personales</w:t>
      </w:r>
      <w:r w:rsidRPr="00C43915">
        <w:rPr>
          <w:rFonts w:ascii="Palatino Linotype" w:hAnsi="Palatino Linotype"/>
          <w:i/>
        </w:rPr>
        <w:t xml:space="preserve">, al acceso, rectificación y cancelación de los mismos, así como a manifestar su oposición, </w:t>
      </w:r>
      <w:r w:rsidRPr="00C43915">
        <w:rPr>
          <w:rFonts w:ascii="Palatino Linotype" w:hAnsi="Palatino Linotype"/>
          <w:b/>
          <w:i/>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rPr>
        <w:t>”</w:t>
      </w:r>
    </w:p>
    <w:p w14:paraId="331C2C05" w14:textId="77777777" w:rsidR="0070011C" w:rsidRPr="00C43915" w:rsidRDefault="0070011C" w:rsidP="0070011C">
      <w:pPr>
        <w:pStyle w:val="Sinespaciado"/>
        <w:spacing w:line="360" w:lineRule="auto"/>
        <w:ind w:right="616"/>
        <w:jc w:val="both"/>
        <w:rPr>
          <w:rFonts w:ascii="Palatino Linotype" w:hAnsi="Palatino Linotype"/>
          <w:i/>
        </w:rPr>
      </w:pPr>
    </w:p>
    <w:p w14:paraId="5AD191C2" w14:textId="4004A426" w:rsidR="0070011C" w:rsidRPr="00416830" w:rsidRDefault="0070011C" w:rsidP="0070011C">
      <w:pPr>
        <w:pStyle w:val="Sinespaciado"/>
        <w:spacing w:line="360" w:lineRule="auto"/>
        <w:jc w:val="both"/>
        <w:rPr>
          <w:rFonts w:ascii="Palatino Linotype" w:hAnsi="Palatino Linotype"/>
          <w:sz w:val="24"/>
          <w:szCs w:val="24"/>
        </w:rPr>
      </w:pPr>
      <w:r w:rsidRPr="00416830">
        <w:rPr>
          <w:rFonts w:ascii="Palatino Linotype" w:hAnsi="Palatino Linotype"/>
          <w:sz w:val="24"/>
          <w:szCs w:val="24"/>
        </w:rPr>
        <w:t>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que fijen las leyes. Por tanto, se puede colegir que la información que posee el Sujeto Obligado respecto</w:t>
      </w:r>
      <w:r w:rsidR="00416830">
        <w:rPr>
          <w:rFonts w:ascii="Palatino Linotype" w:hAnsi="Palatino Linotype"/>
          <w:sz w:val="24"/>
          <w:szCs w:val="24"/>
        </w:rPr>
        <w:t xml:space="preserve"> a</w:t>
      </w:r>
      <w:r w:rsidRPr="00416830">
        <w:rPr>
          <w:rFonts w:ascii="Palatino Linotype" w:hAnsi="Palatino Linotype"/>
          <w:sz w:val="24"/>
          <w:szCs w:val="24"/>
        </w:rPr>
        <w:t xml:space="preserve"> </w:t>
      </w:r>
      <w:r w:rsidR="00416830" w:rsidRPr="003A59BB">
        <w:rPr>
          <w:rFonts w:ascii="Palatino Linotype" w:hAnsi="Palatino Linotype"/>
          <w:color w:val="000000"/>
          <w:sz w:val="24"/>
          <w:szCs w:val="24"/>
        </w:rPr>
        <w:t>los y las aspirantes que participaron para ser parte de la Comisión Estatal de Selección del Comité de Participación Ciudadana</w:t>
      </w:r>
      <w:r w:rsidRPr="00416830">
        <w:rPr>
          <w:rFonts w:ascii="Palatino Linotype" w:hAnsi="Palatino Linotype"/>
          <w:sz w:val="24"/>
          <w:szCs w:val="24"/>
        </w:rPr>
        <w:t xml:space="preserve">, es decir, por razones de seguridad nacional, disposiciones de orden público o para proteger los derechos de terceros.  </w:t>
      </w:r>
    </w:p>
    <w:p w14:paraId="34D1A66E" w14:textId="77777777" w:rsidR="0070011C" w:rsidRDefault="0070011C" w:rsidP="0070011C">
      <w:pPr>
        <w:pStyle w:val="Sinespaciado"/>
        <w:spacing w:line="360" w:lineRule="auto"/>
        <w:jc w:val="both"/>
        <w:rPr>
          <w:rFonts w:ascii="Palatino Linotype" w:hAnsi="Palatino Linotype"/>
        </w:rPr>
      </w:pPr>
    </w:p>
    <w:p w14:paraId="69EA9377" w14:textId="26111AC0"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lastRenderedPageBreak/>
        <w:t xml:space="preserve">Ahora bien, es cierto que la información relativa </w:t>
      </w:r>
      <w:r w:rsidR="00416830">
        <w:rPr>
          <w:rFonts w:ascii="Palatino Linotype" w:hAnsi="Palatino Linotype"/>
          <w:sz w:val="24"/>
          <w:szCs w:val="24"/>
        </w:rPr>
        <w:t xml:space="preserve">a </w:t>
      </w:r>
      <w:r w:rsidR="00416830" w:rsidRPr="003A59BB">
        <w:rPr>
          <w:rFonts w:ascii="Palatino Linotype" w:hAnsi="Palatino Linotype"/>
          <w:color w:val="000000"/>
          <w:sz w:val="24"/>
          <w:szCs w:val="24"/>
        </w:rPr>
        <w:t>los y las aspirantes que participaron para ser parte de la Comisión Estatal de Selección del Comité de Participación Ciudadana</w:t>
      </w:r>
      <w:r w:rsidRPr="00416830">
        <w:rPr>
          <w:rFonts w:ascii="Palatino Linotype" w:hAnsi="Palatino Linotype"/>
          <w:sz w:val="24"/>
          <w:szCs w:val="24"/>
        </w:rPr>
        <w:t xml:space="preserve"> puede calificarse como información de interés público, entendiéndose que son servidores públicos</w:t>
      </w:r>
      <w:r w:rsidR="00213C2D">
        <w:rPr>
          <w:rFonts w:ascii="Palatino Linotype" w:hAnsi="Palatino Linotype"/>
          <w:sz w:val="24"/>
          <w:szCs w:val="24"/>
        </w:rPr>
        <w:t>,</w:t>
      </w:r>
      <w:r w:rsidRPr="00416830">
        <w:rPr>
          <w:rFonts w:ascii="Palatino Linotype" w:hAnsi="Palatino Linotype"/>
          <w:sz w:val="24"/>
          <w:szCs w:val="24"/>
        </w:rPr>
        <w:t xml:space="preserve"> sin embargo, se debe destacar que no existe normatividad alguna que establezca que dicha información deba ser pública, por el contrario, sí existe un ordenamiento que protege dichos datos por considerarlos de carácter sensible, así como lo dispuesto  en los artículos 6 y 16 Constitucionales, que establecen que toda persona tiene el derecho a la protección de sus datos personales.</w:t>
      </w:r>
    </w:p>
    <w:p w14:paraId="67281D56" w14:textId="77777777" w:rsidR="0070011C" w:rsidRDefault="0070011C" w:rsidP="0070011C">
      <w:pPr>
        <w:pStyle w:val="Sinespaciado"/>
        <w:spacing w:line="360" w:lineRule="auto"/>
        <w:jc w:val="both"/>
        <w:rPr>
          <w:rFonts w:ascii="Palatino Linotype" w:hAnsi="Palatino Linotype"/>
          <w:color w:val="000000"/>
        </w:rPr>
      </w:pPr>
    </w:p>
    <w:p w14:paraId="08FA55AC" w14:textId="3170BF3D"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t xml:space="preserve">Conviene también establecer que la Ley de Protección de Datos local, en su artículo 4 fracción XI, define </w:t>
      </w:r>
      <w:r w:rsidRPr="00416830">
        <w:rPr>
          <w:rFonts w:ascii="Palatino Linotype" w:hAnsi="Palatino Linotype"/>
          <w:b/>
          <w:sz w:val="24"/>
          <w:szCs w:val="24"/>
        </w:rPr>
        <w:t>datos personales</w:t>
      </w:r>
      <w:r w:rsidRPr="00416830">
        <w:rPr>
          <w:rFonts w:ascii="Palatino Linotype" w:hAnsi="Palatino Linotype"/>
          <w:sz w:val="24"/>
          <w:szCs w:val="24"/>
        </w:rPr>
        <w:t xml:space="preserve"> como los datos referentes a una persona física o jurídica colectiva identificada o identificable, establecida en cualquier formato o modalidad. En el caso en concreto, se identifica que lo solicitado es un dato personal pues hace alusión a </w:t>
      </w:r>
      <w:r w:rsidR="00416830" w:rsidRPr="003A59BB">
        <w:rPr>
          <w:rFonts w:ascii="Palatino Linotype" w:hAnsi="Palatino Linotype"/>
          <w:color w:val="000000"/>
          <w:sz w:val="24"/>
          <w:szCs w:val="24"/>
        </w:rPr>
        <w:t>los y las aspirantes que participaron para ser parte de la Comisión Estatal de Selección del Comité de Participación Ciudadana</w:t>
      </w:r>
      <w:r w:rsidRPr="00416830">
        <w:rPr>
          <w:rFonts w:ascii="Palatino Linotype" w:hAnsi="Palatino Linotype"/>
          <w:sz w:val="24"/>
          <w:szCs w:val="24"/>
        </w:rPr>
        <w:t xml:space="preserve">. </w:t>
      </w:r>
    </w:p>
    <w:p w14:paraId="06B54A68" w14:textId="77777777" w:rsidR="0070011C" w:rsidRPr="00C43915" w:rsidRDefault="0070011C" w:rsidP="0070011C">
      <w:pPr>
        <w:pStyle w:val="Sinespaciado"/>
        <w:spacing w:line="360" w:lineRule="auto"/>
        <w:ind w:right="49"/>
        <w:jc w:val="both"/>
        <w:rPr>
          <w:rFonts w:ascii="Palatino Linotype" w:hAnsi="Palatino Linotype"/>
        </w:rPr>
      </w:pPr>
    </w:p>
    <w:p w14:paraId="73F41D9E" w14:textId="77777777" w:rsidR="0070011C" w:rsidRPr="00C43915" w:rsidRDefault="0070011C" w:rsidP="0070011C">
      <w:pPr>
        <w:pStyle w:val="Sinespaciado"/>
        <w:spacing w:line="360" w:lineRule="auto"/>
        <w:ind w:right="49"/>
        <w:jc w:val="both"/>
        <w:rPr>
          <w:rFonts w:ascii="Palatino Linotype" w:hAnsi="Palatino Linotype"/>
        </w:rPr>
      </w:pPr>
      <w:r w:rsidRPr="00C43915">
        <w:rPr>
          <w:rFonts w:ascii="Palatino Linotype" w:hAnsi="Palatino Linotype"/>
        </w:rPr>
        <w:t>De igual forma, el artículo 6 de la Ley referida anteriormente, establece lo siguiente:</w:t>
      </w:r>
    </w:p>
    <w:p w14:paraId="77212C2F" w14:textId="77777777" w:rsidR="0070011C" w:rsidRPr="00C43915" w:rsidRDefault="0070011C" w:rsidP="0070011C">
      <w:pPr>
        <w:pStyle w:val="Sinespaciado"/>
        <w:spacing w:line="360" w:lineRule="auto"/>
        <w:ind w:right="49"/>
        <w:jc w:val="both"/>
        <w:rPr>
          <w:rFonts w:ascii="Palatino Linotype" w:hAnsi="Palatino Linotype"/>
        </w:rPr>
      </w:pPr>
    </w:p>
    <w:p w14:paraId="4EA8F598"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b/>
          <w:i/>
        </w:rPr>
        <w:t>Artículo 6.</w:t>
      </w:r>
      <w:r w:rsidRPr="00C43915">
        <w:rPr>
          <w:rFonts w:ascii="Palatino Linotype" w:hAnsi="Palatino Linotype"/>
          <w:i/>
        </w:rPr>
        <w:t xml:space="preserve"> </w:t>
      </w:r>
      <w:r w:rsidRPr="00C43915">
        <w:rPr>
          <w:rFonts w:ascii="Palatino Linotype" w:hAnsi="Palatino Linotype"/>
          <w:b/>
          <w:i/>
          <w:u w:val="single"/>
        </w:rPr>
        <w:t>El Estado garantizará la privacidad de los individuos y velará porque no se incurra en conductas que puedan afectarla arbitrariamente</w:t>
      </w:r>
      <w:r w:rsidRPr="00C43915">
        <w:rPr>
          <w:rFonts w:ascii="Palatino Linotype" w:hAnsi="Palatino Linotype"/>
          <w:i/>
        </w:rPr>
        <w:t>.</w:t>
      </w:r>
    </w:p>
    <w:p w14:paraId="42E29F10" w14:textId="77777777" w:rsidR="0070011C" w:rsidRPr="00C43915" w:rsidRDefault="0070011C" w:rsidP="0070011C">
      <w:pPr>
        <w:pStyle w:val="Sinespaciado"/>
        <w:ind w:left="567" w:right="616"/>
        <w:jc w:val="both"/>
        <w:rPr>
          <w:rFonts w:ascii="Palatino Linotype" w:hAnsi="Palatino Linotype"/>
          <w:i/>
        </w:rPr>
      </w:pPr>
    </w:p>
    <w:p w14:paraId="0AFCF04C"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i/>
        </w:rPr>
        <w:t>Los responsables aplicarán las medidas establecidas en esta Ley para la protección de las personas y su dignidad, respecto al tratamiento de sus datos personales.</w:t>
      </w:r>
    </w:p>
    <w:p w14:paraId="249B5207" w14:textId="77777777" w:rsidR="0070011C" w:rsidRPr="00C43915" w:rsidRDefault="0070011C" w:rsidP="0070011C">
      <w:pPr>
        <w:pStyle w:val="Sinespaciado"/>
        <w:ind w:left="567" w:right="616"/>
        <w:jc w:val="both"/>
        <w:rPr>
          <w:rFonts w:ascii="Palatino Linotype" w:hAnsi="Palatino Linotype"/>
          <w:i/>
        </w:rPr>
      </w:pPr>
    </w:p>
    <w:p w14:paraId="75A695C8"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b/>
          <w:i/>
          <w:u w:val="single"/>
        </w:rPr>
        <w:t>El derecho a la protección de los datos personales solamente se limitará por razones de seguridad pública en términos de la Ley en la materia, disposiciones de orden público, salud pública o proteger los derechos de terceros</w:t>
      </w:r>
      <w:r w:rsidRPr="00C43915">
        <w:rPr>
          <w:rFonts w:ascii="Palatino Linotype" w:hAnsi="Palatino Linotype"/>
          <w:i/>
        </w:rPr>
        <w:t>.</w:t>
      </w:r>
    </w:p>
    <w:p w14:paraId="12CCFF30" w14:textId="77777777" w:rsidR="0070011C" w:rsidRPr="00C43915" w:rsidRDefault="0070011C" w:rsidP="0070011C">
      <w:pPr>
        <w:pStyle w:val="Sinespaciado"/>
        <w:spacing w:line="360" w:lineRule="auto"/>
        <w:ind w:right="49"/>
        <w:jc w:val="both"/>
        <w:rPr>
          <w:rFonts w:ascii="Palatino Linotype" w:hAnsi="Palatino Linotype"/>
        </w:rPr>
      </w:pPr>
    </w:p>
    <w:p w14:paraId="5D668CB5" w14:textId="77777777" w:rsidR="0070011C" w:rsidRPr="00C43915" w:rsidRDefault="0070011C" w:rsidP="0070011C">
      <w:pPr>
        <w:pStyle w:val="Sinespaciado"/>
        <w:spacing w:line="360" w:lineRule="auto"/>
        <w:ind w:right="49"/>
        <w:jc w:val="both"/>
        <w:rPr>
          <w:rFonts w:ascii="Palatino Linotype" w:hAnsi="Palatino Linotype"/>
        </w:rPr>
      </w:pPr>
      <w:r w:rsidRPr="00C43915">
        <w:rPr>
          <w:rFonts w:ascii="Palatino Linotype" w:hAnsi="Palatino Linotype"/>
        </w:rPr>
        <w:lastRenderedPageBreak/>
        <w:t xml:space="preserve">Inclusive, la Ley de Transparencia estatal considera que la información privada y los datos personales </w:t>
      </w:r>
      <w:r>
        <w:rPr>
          <w:rFonts w:ascii="Palatino Linotype" w:hAnsi="Palatino Linotype"/>
        </w:rPr>
        <w:t xml:space="preserve"> y sensibles </w:t>
      </w:r>
      <w:r w:rsidRPr="00C43915">
        <w:rPr>
          <w:rFonts w:ascii="Palatino Linotype" w:hAnsi="Palatino Linotype"/>
        </w:rPr>
        <w:t>concernientes a una persona física o jurídico colectiva identificada o identificable se considera información confidencial, según lo dispone el artículo 143 fracción I, como se observa a continuación:</w:t>
      </w:r>
    </w:p>
    <w:p w14:paraId="4230E567" w14:textId="77777777" w:rsidR="0070011C" w:rsidRPr="00C43915" w:rsidRDefault="0070011C" w:rsidP="0070011C">
      <w:pPr>
        <w:pStyle w:val="Sinespaciado"/>
        <w:spacing w:line="360" w:lineRule="auto"/>
        <w:ind w:right="49"/>
        <w:jc w:val="both"/>
        <w:rPr>
          <w:rFonts w:ascii="Palatino Linotype" w:hAnsi="Palatino Linotype"/>
        </w:rPr>
      </w:pPr>
    </w:p>
    <w:p w14:paraId="68DD7E9A" w14:textId="77777777" w:rsidR="0070011C" w:rsidRPr="00C43915" w:rsidRDefault="0070011C" w:rsidP="0070011C">
      <w:pPr>
        <w:pStyle w:val="Sinespaciado"/>
        <w:ind w:left="567" w:right="616"/>
        <w:jc w:val="both"/>
        <w:rPr>
          <w:rFonts w:ascii="Palatino Linotype" w:hAnsi="Palatino Linotype"/>
          <w:i/>
        </w:rPr>
      </w:pPr>
      <w:r w:rsidRPr="00C43915">
        <w:rPr>
          <w:rFonts w:ascii="Palatino Linotype" w:hAnsi="Palatino Linotype"/>
          <w:b/>
          <w:i/>
        </w:rPr>
        <w:t>Artículo 143</w:t>
      </w:r>
      <w:r w:rsidRPr="00C43915">
        <w:rPr>
          <w:rFonts w:ascii="Palatino Linotype" w:hAnsi="Palatino Linotype"/>
          <w:i/>
        </w:rPr>
        <w:t>. Para los efectos de esta Ley se considera información confidencial, la clasificada como tal, de manera permanente, por su naturaleza, cuando:</w:t>
      </w:r>
    </w:p>
    <w:p w14:paraId="144EC027" w14:textId="77777777" w:rsidR="0070011C" w:rsidRPr="00C43915" w:rsidRDefault="0070011C" w:rsidP="0070011C">
      <w:pPr>
        <w:pStyle w:val="Sinespaciado"/>
        <w:ind w:left="567" w:right="616"/>
        <w:jc w:val="both"/>
        <w:rPr>
          <w:rFonts w:ascii="Palatino Linotype" w:hAnsi="Palatino Linotype"/>
          <w:i/>
        </w:rPr>
      </w:pPr>
    </w:p>
    <w:p w14:paraId="2C2E425B" w14:textId="77777777" w:rsidR="0070011C" w:rsidRDefault="0070011C" w:rsidP="0070011C">
      <w:pPr>
        <w:pStyle w:val="Sinespaciado"/>
        <w:numPr>
          <w:ilvl w:val="0"/>
          <w:numId w:val="11"/>
        </w:numPr>
        <w:ind w:right="616"/>
        <w:jc w:val="both"/>
        <w:rPr>
          <w:rFonts w:ascii="Palatino Linotype" w:hAnsi="Palatino Linotype"/>
          <w:i/>
        </w:rPr>
      </w:pPr>
      <w:r w:rsidRPr="00C43915">
        <w:rPr>
          <w:rFonts w:ascii="Palatino Linotype" w:hAnsi="Palatino Linotype"/>
          <w:i/>
        </w:rPr>
        <w:t>Se refiera a la información privada y los datos personales concernientes a una persona física o jurídico colectiva identificada o identificable;</w:t>
      </w:r>
    </w:p>
    <w:p w14:paraId="05B45AA7" w14:textId="77777777" w:rsidR="0070011C" w:rsidRDefault="0070011C" w:rsidP="0070011C">
      <w:pPr>
        <w:pStyle w:val="Sinespaciado"/>
        <w:numPr>
          <w:ilvl w:val="0"/>
          <w:numId w:val="11"/>
        </w:numPr>
        <w:ind w:right="616"/>
        <w:jc w:val="both"/>
        <w:rPr>
          <w:rFonts w:ascii="Palatino Linotype" w:hAnsi="Palatino Linotype"/>
          <w:i/>
        </w:rPr>
      </w:pPr>
      <w:r>
        <w:rPr>
          <w:rFonts w:ascii="Palatino Linotype" w:hAnsi="Palatino Linotype"/>
          <w:i/>
        </w:rPr>
        <w:t>(…)</w:t>
      </w:r>
    </w:p>
    <w:p w14:paraId="730677FB" w14:textId="77777777" w:rsidR="0070011C" w:rsidRDefault="0070011C" w:rsidP="0070011C">
      <w:pPr>
        <w:pStyle w:val="Sinespaciado"/>
        <w:ind w:right="616"/>
        <w:jc w:val="both"/>
        <w:rPr>
          <w:rFonts w:ascii="Palatino Linotype" w:hAnsi="Palatino Linotype"/>
          <w:i/>
        </w:rPr>
      </w:pPr>
    </w:p>
    <w:p w14:paraId="5A35C4AE" w14:textId="77777777" w:rsidR="0070011C" w:rsidRDefault="0070011C" w:rsidP="0070011C">
      <w:pPr>
        <w:pStyle w:val="Sinespaciado"/>
        <w:ind w:left="567" w:right="616"/>
        <w:jc w:val="both"/>
        <w:rPr>
          <w:rFonts w:ascii="Palatino Linotype" w:hAnsi="Palatino Linotype"/>
          <w:i/>
        </w:rPr>
      </w:pPr>
      <w:r>
        <w:rPr>
          <w:rFonts w:ascii="Palatino Linotype" w:hAnsi="Palatino Linotype"/>
          <w:i/>
        </w:rPr>
        <w:t>La información confidencial no estará sujeta a temporalidad alguna y sólo podrán tener acceso a ella los titulares de las mismas, sus representantes y los servidores públicos facultados para ellos.</w:t>
      </w:r>
    </w:p>
    <w:p w14:paraId="5BC721A6" w14:textId="77777777" w:rsidR="0070011C" w:rsidRDefault="0070011C" w:rsidP="0070011C">
      <w:pPr>
        <w:pStyle w:val="Sinespaciado"/>
        <w:ind w:left="567" w:right="616"/>
        <w:jc w:val="both"/>
        <w:rPr>
          <w:rFonts w:ascii="Palatino Linotype" w:hAnsi="Palatino Linotype"/>
          <w:i/>
        </w:rPr>
      </w:pPr>
    </w:p>
    <w:p w14:paraId="0162C05D" w14:textId="77777777" w:rsidR="0070011C" w:rsidRPr="00C43915" w:rsidRDefault="0070011C" w:rsidP="0070011C">
      <w:pPr>
        <w:pStyle w:val="Sinespaciado"/>
        <w:ind w:left="567" w:right="616"/>
        <w:jc w:val="both"/>
        <w:rPr>
          <w:rFonts w:ascii="Palatino Linotype" w:hAnsi="Palatino Linotype"/>
          <w:i/>
        </w:rPr>
      </w:pPr>
      <w:r>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447A6835" w14:textId="77777777" w:rsidR="0070011C" w:rsidRPr="00C43915" w:rsidRDefault="0070011C" w:rsidP="0070011C">
      <w:pPr>
        <w:pStyle w:val="Sinespaciado"/>
        <w:spacing w:line="360" w:lineRule="auto"/>
        <w:ind w:right="49"/>
        <w:jc w:val="both"/>
        <w:rPr>
          <w:rFonts w:ascii="Palatino Linotype" w:hAnsi="Palatino Linotype"/>
        </w:rPr>
      </w:pPr>
    </w:p>
    <w:p w14:paraId="26FC8A7B" w14:textId="42FCA90E"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t xml:space="preserve">Es así que se está ante una colisión entre derechos: por una parte está el presunto interés público para conocer </w:t>
      </w:r>
      <w:r w:rsidR="00416830" w:rsidRPr="003A59BB">
        <w:rPr>
          <w:rFonts w:ascii="Palatino Linotype" w:hAnsi="Palatino Linotype"/>
          <w:color w:val="000000"/>
          <w:sz w:val="24"/>
          <w:szCs w:val="24"/>
        </w:rPr>
        <w:t xml:space="preserve">los y las aspirantes que participaron para ser parte de la Comisión Estatal de Selección del Comité de Participación Ciudadana </w:t>
      </w:r>
      <w:r w:rsidRPr="00416830">
        <w:rPr>
          <w:rFonts w:ascii="Palatino Linotype" w:hAnsi="Palatino Linotype"/>
          <w:sz w:val="24"/>
          <w:szCs w:val="24"/>
        </w:rPr>
        <w:t xml:space="preserve">y por la otra se encuentra la obligación de proteger y tutelar los datos personales sensibles de la persona física que ostenta la calidad de alumnos, de acuerdo a lo dispuesto en los artículos 6 y 16 de la Constitución General; artículo 6 de la Ley de Datos local y 143 de la Ley de Transparencia estatal. </w:t>
      </w:r>
    </w:p>
    <w:p w14:paraId="41594BBA" w14:textId="77777777" w:rsidR="0070011C" w:rsidRPr="00C43915" w:rsidRDefault="0070011C" w:rsidP="0070011C">
      <w:pPr>
        <w:pStyle w:val="Sinespaciado"/>
        <w:spacing w:line="360" w:lineRule="auto"/>
        <w:ind w:right="49"/>
        <w:jc w:val="both"/>
        <w:rPr>
          <w:rFonts w:ascii="Palatino Linotype" w:hAnsi="Palatino Linotype"/>
        </w:rPr>
      </w:pPr>
    </w:p>
    <w:p w14:paraId="19BAFD82" w14:textId="77777777"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lastRenderedPageBreak/>
        <w:t xml:space="preserve">Ahora bien, este Instituto se encuentra constreñido a actuar en apego a lo dispuesto por la normatividad vigente aplicable y bajo diversos principios, entre ellos los de </w:t>
      </w:r>
      <w:r w:rsidRPr="00416830">
        <w:rPr>
          <w:rFonts w:ascii="Palatino Linotype" w:hAnsi="Palatino Linotype"/>
          <w:b/>
          <w:sz w:val="24"/>
          <w:szCs w:val="24"/>
        </w:rPr>
        <w:t xml:space="preserve">legalidad </w:t>
      </w:r>
      <w:r w:rsidRPr="00416830">
        <w:rPr>
          <w:rFonts w:ascii="Palatino Linotype" w:hAnsi="Palatino Linotype"/>
          <w:sz w:val="24"/>
          <w:szCs w:val="24"/>
        </w:rPr>
        <w:t>y</w:t>
      </w:r>
      <w:r w:rsidRPr="00416830">
        <w:rPr>
          <w:rFonts w:ascii="Palatino Linotype" w:hAnsi="Palatino Linotype"/>
          <w:b/>
          <w:sz w:val="24"/>
          <w:szCs w:val="24"/>
        </w:rPr>
        <w:t xml:space="preserve"> objetividad</w:t>
      </w:r>
      <w:r w:rsidRPr="00416830">
        <w:rPr>
          <w:rFonts w:ascii="Palatino Linotype" w:hAnsi="Palatino Linotype"/>
          <w:sz w:val="24"/>
          <w:szCs w:val="24"/>
        </w:rPr>
        <w:t>, entendiendo éstos como sigue:</w:t>
      </w:r>
    </w:p>
    <w:p w14:paraId="359C1D06" w14:textId="77777777" w:rsidR="0070011C" w:rsidRPr="00C43915" w:rsidRDefault="0070011C" w:rsidP="0070011C">
      <w:pPr>
        <w:pStyle w:val="Sinespaciado"/>
        <w:spacing w:line="360" w:lineRule="auto"/>
        <w:ind w:right="49"/>
        <w:jc w:val="both"/>
        <w:rPr>
          <w:rFonts w:ascii="Palatino Linotype" w:hAnsi="Palatino Linotype"/>
        </w:rPr>
      </w:pPr>
    </w:p>
    <w:p w14:paraId="41123CE1" w14:textId="77777777" w:rsidR="0070011C" w:rsidRPr="00416830" w:rsidRDefault="0070011C" w:rsidP="0070011C">
      <w:pPr>
        <w:pStyle w:val="Sinespaciado"/>
        <w:spacing w:line="360" w:lineRule="auto"/>
        <w:ind w:left="567" w:right="616"/>
        <w:jc w:val="both"/>
        <w:rPr>
          <w:rFonts w:ascii="Palatino Linotype" w:hAnsi="Palatino Linotype"/>
          <w:sz w:val="24"/>
          <w:szCs w:val="24"/>
        </w:rPr>
      </w:pPr>
      <w:r w:rsidRPr="00416830">
        <w:rPr>
          <w:rFonts w:ascii="Palatino Linotype" w:hAnsi="Palatino Linotype"/>
          <w:b/>
          <w:sz w:val="24"/>
          <w:szCs w:val="24"/>
        </w:rPr>
        <w:t xml:space="preserve">Legalidad. </w:t>
      </w:r>
      <w:r w:rsidRPr="00416830">
        <w:rPr>
          <w:rFonts w:ascii="Palatino Linotype" w:hAnsi="Palatino Linotype"/>
          <w:sz w:val="24"/>
          <w:szCs w:val="24"/>
        </w:rPr>
        <w:t>Obligación del Instituto de ajustar su actuación, que funde y motive sus resoluciones y actos en las normas aplicables.</w:t>
      </w:r>
    </w:p>
    <w:p w14:paraId="73B66B70" w14:textId="77777777" w:rsidR="0070011C" w:rsidRPr="00416830" w:rsidRDefault="0070011C" w:rsidP="0070011C">
      <w:pPr>
        <w:pStyle w:val="Sinespaciado"/>
        <w:spacing w:line="360" w:lineRule="auto"/>
        <w:ind w:left="567" w:right="616"/>
        <w:jc w:val="both"/>
        <w:rPr>
          <w:rFonts w:ascii="Palatino Linotype" w:hAnsi="Palatino Linotype"/>
          <w:sz w:val="24"/>
          <w:szCs w:val="24"/>
        </w:rPr>
      </w:pPr>
    </w:p>
    <w:p w14:paraId="38449083" w14:textId="77777777" w:rsidR="0070011C" w:rsidRPr="00416830" w:rsidRDefault="0070011C" w:rsidP="0070011C">
      <w:pPr>
        <w:pStyle w:val="Sinespaciado"/>
        <w:spacing w:line="360" w:lineRule="auto"/>
        <w:ind w:left="567" w:right="616"/>
        <w:jc w:val="both"/>
        <w:rPr>
          <w:rFonts w:ascii="Palatino Linotype" w:hAnsi="Palatino Linotype"/>
          <w:sz w:val="24"/>
          <w:szCs w:val="24"/>
        </w:rPr>
      </w:pPr>
      <w:r w:rsidRPr="00416830">
        <w:rPr>
          <w:rFonts w:ascii="Palatino Linotype" w:hAnsi="Palatino Linotype"/>
          <w:b/>
          <w:sz w:val="24"/>
          <w:szCs w:val="24"/>
        </w:rPr>
        <w:t>Objetividad.</w:t>
      </w:r>
      <w:r w:rsidRPr="00416830">
        <w:rPr>
          <w:rFonts w:ascii="Palatino Linotype" w:hAnsi="Palatino Linotype"/>
          <w:sz w:val="24"/>
          <w:szCs w:val="24"/>
        </w:rPr>
        <w:t xml:space="preserve"> Obligación del Instituto de ajustar su actuación a los presupuestos de ley que deben ser aplicados al analizar el caso en concreto y resolver todos los hechos, prescindiendo de las consideraciones y criterios personales.</w:t>
      </w:r>
    </w:p>
    <w:p w14:paraId="3968CFED" w14:textId="77777777" w:rsidR="0070011C" w:rsidRPr="00C43915" w:rsidRDefault="0070011C" w:rsidP="0070011C">
      <w:pPr>
        <w:pStyle w:val="Sinespaciado"/>
        <w:spacing w:line="360" w:lineRule="auto"/>
        <w:ind w:right="49"/>
        <w:jc w:val="both"/>
        <w:rPr>
          <w:rFonts w:ascii="Palatino Linotype" w:hAnsi="Palatino Linotype"/>
        </w:rPr>
      </w:pPr>
    </w:p>
    <w:p w14:paraId="04FD84E1" w14:textId="1886EC48" w:rsidR="0070011C" w:rsidRPr="00416830" w:rsidRDefault="0070011C" w:rsidP="0070011C">
      <w:pPr>
        <w:pStyle w:val="Sinespaciado"/>
        <w:spacing w:line="360" w:lineRule="auto"/>
        <w:jc w:val="both"/>
        <w:rPr>
          <w:rFonts w:ascii="Palatino Linotype" w:hAnsi="Palatino Linotype"/>
          <w:color w:val="000000"/>
          <w:sz w:val="24"/>
          <w:szCs w:val="24"/>
        </w:rPr>
      </w:pPr>
      <w:r w:rsidRPr="00416830">
        <w:rPr>
          <w:rFonts w:ascii="Palatino Linotype" w:hAnsi="Palatino Linotype"/>
          <w:sz w:val="24"/>
          <w:szCs w:val="24"/>
        </w:rPr>
        <w:t xml:space="preserve">Es así </w:t>
      </w:r>
      <w:r w:rsidR="009B6C5A" w:rsidRPr="00416830">
        <w:rPr>
          <w:rFonts w:ascii="Palatino Linotype" w:hAnsi="Palatino Linotype"/>
          <w:sz w:val="24"/>
          <w:szCs w:val="24"/>
        </w:rPr>
        <w:t>que,</w:t>
      </w:r>
      <w:r w:rsidRPr="00416830">
        <w:rPr>
          <w:rFonts w:ascii="Palatino Linotype" w:hAnsi="Palatino Linotype"/>
          <w:sz w:val="24"/>
          <w:szCs w:val="24"/>
        </w:rPr>
        <w:t xml:space="preserve">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el </w:t>
      </w:r>
      <w:r w:rsidRPr="00416830">
        <w:rPr>
          <w:rFonts w:ascii="Palatino Linotype" w:hAnsi="Palatino Linotype"/>
          <w:color w:val="000000"/>
          <w:sz w:val="24"/>
          <w:szCs w:val="24"/>
        </w:rPr>
        <w:t xml:space="preserve">listado de </w:t>
      </w:r>
      <w:r w:rsidR="00213C2D" w:rsidRPr="003A59BB">
        <w:rPr>
          <w:rFonts w:ascii="Palatino Linotype" w:hAnsi="Palatino Linotype"/>
          <w:color w:val="000000"/>
          <w:sz w:val="24"/>
          <w:szCs w:val="24"/>
        </w:rPr>
        <w:t>los y las aspirantes que participaron para ser parte de la Comisión Estatal de Selección del Comité de Participación Ciudadana</w:t>
      </w:r>
      <w:r w:rsidRPr="00416830">
        <w:rPr>
          <w:rFonts w:ascii="Palatino Linotype" w:hAnsi="Palatino Linotype"/>
          <w:sz w:val="24"/>
          <w:szCs w:val="24"/>
        </w:rPr>
        <w:t>. Lo anterior de acuerdo a los artículos 36 fracción de la Ley de Transparencia local; 82 fracciones I y X de la Ley de Protección de Datos estatal; y artículo 9 fracción I del Reglamento Interior del Instituto de Transparencia, Acceso a la Información Pública y Protección de Datos Personales del Estado de México y Municipios.</w:t>
      </w:r>
    </w:p>
    <w:p w14:paraId="0CDF4DAF" w14:textId="07F7FC20" w:rsidR="0070011C" w:rsidRDefault="00213C2D" w:rsidP="0070011C">
      <w:pPr>
        <w:pStyle w:val="Sinespaciado"/>
        <w:spacing w:line="360" w:lineRule="auto"/>
        <w:ind w:left="709" w:hanging="709"/>
        <w:jc w:val="both"/>
        <w:rPr>
          <w:rFonts w:ascii="Palatino Linotype" w:hAnsi="Palatino Linotype"/>
          <w:color w:val="000000"/>
        </w:rPr>
      </w:pPr>
      <w:r>
        <w:rPr>
          <w:rFonts w:ascii="Palatino Linotype" w:hAnsi="Palatino Linotype"/>
          <w:color w:val="000000"/>
        </w:rPr>
        <w:t xml:space="preserve"> </w:t>
      </w:r>
    </w:p>
    <w:p w14:paraId="6DB3F0E9" w14:textId="77777777"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lastRenderedPageBreak/>
        <w:t>Por tanto, es necesario establecer puntualmente los aspectos a considerar, a fin de llevar a buen término el criterio que prevalecerá en el presente estudio, el cual deberá estar debidamente fundado y motivado como ya ha quedado señalado. En ese orden de ideas, se puntualiza lo siguiente:</w:t>
      </w:r>
    </w:p>
    <w:p w14:paraId="2B2E1FA5" w14:textId="77777777" w:rsidR="0070011C" w:rsidRPr="00416830" w:rsidRDefault="0070011C" w:rsidP="0070011C">
      <w:pPr>
        <w:pStyle w:val="Sinespaciado"/>
        <w:spacing w:line="360" w:lineRule="auto"/>
        <w:ind w:left="709" w:hanging="709"/>
        <w:jc w:val="both"/>
        <w:rPr>
          <w:rFonts w:ascii="Palatino Linotype" w:hAnsi="Palatino Linotype"/>
          <w:color w:val="000000"/>
          <w:sz w:val="24"/>
          <w:szCs w:val="24"/>
        </w:rPr>
      </w:pPr>
    </w:p>
    <w:p w14:paraId="1D5E2F21" w14:textId="0EF71AEC" w:rsidR="0070011C" w:rsidRPr="00416830" w:rsidRDefault="0070011C" w:rsidP="008E326E">
      <w:pPr>
        <w:pStyle w:val="Sinespaciado"/>
        <w:numPr>
          <w:ilvl w:val="0"/>
          <w:numId w:val="12"/>
        </w:numPr>
        <w:spacing w:line="360" w:lineRule="auto"/>
        <w:jc w:val="both"/>
        <w:rPr>
          <w:rFonts w:ascii="Palatino Linotype" w:hAnsi="Palatino Linotype"/>
          <w:color w:val="000000"/>
          <w:sz w:val="24"/>
          <w:szCs w:val="24"/>
        </w:rPr>
      </w:pPr>
      <w:r w:rsidRPr="00416830">
        <w:rPr>
          <w:rFonts w:ascii="Palatino Linotype" w:hAnsi="Palatino Linotype"/>
          <w:color w:val="000000"/>
          <w:sz w:val="24"/>
          <w:szCs w:val="24"/>
        </w:rPr>
        <w:t xml:space="preserve">El derecho del Recurrente al acceso a la información relativa al </w:t>
      </w:r>
      <w:r w:rsidR="00416830" w:rsidRPr="00416830">
        <w:rPr>
          <w:rFonts w:ascii="Palatino Linotype" w:hAnsi="Palatino Linotype"/>
          <w:sz w:val="24"/>
          <w:szCs w:val="24"/>
        </w:rPr>
        <w:t>Currículum Vitae de los aspirantes y de los integrantes de la Comisión Estatal de Selección del Comité de Participación Ciudadana, en versión pública.</w:t>
      </w:r>
    </w:p>
    <w:p w14:paraId="38D0762C" w14:textId="77777777" w:rsidR="00416830" w:rsidRPr="00416830" w:rsidRDefault="00416830" w:rsidP="00416830">
      <w:pPr>
        <w:pStyle w:val="Sinespaciado"/>
        <w:spacing w:line="360" w:lineRule="auto"/>
        <w:ind w:left="720"/>
        <w:jc w:val="both"/>
        <w:rPr>
          <w:rFonts w:ascii="Palatino Linotype" w:hAnsi="Palatino Linotype"/>
          <w:color w:val="000000"/>
          <w:sz w:val="24"/>
          <w:szCs w:val="24"/>
        </w:rPr>
      </w:pPr>
    </w:p>
    <w:p w14:paraId="4142C0B5" w14:textId="77777777" w:rsidR="0070011C" w:rsidRPr="00416830" w:rsidRDefault="0070011C" w:rsidP="0070011C">
      <w:pPr>
        <w:pStyle w:val="Sinespaciado"/>
        <w:spacing w:line="360" w:lineRule="auto"/>
        <w:jc w:val="both"/>
        <w:rPr>
          <w:rFonts w:ascii="Palatino Linotype" w:hAnsi="Palatino Linotype"/>
          <w:color w:val="000000"/>
          <w:sz w:val="24"/>
          <w:szCs w:val="24"/>
        </w:rPr>
      </w:pPr>
      <w:r w:rsidRPr="00416830">
        <w:rPr>
          <w:rFonts w:ascii="Palatino Linotype" w:hAnsi="Palatino Linotype"/>
          <w:color w:val="000000"/>
          <w:sz w:val="24"/>
          <w:szCs w:val="24"/>
        </w:rPr>
        <w:t>Mientras que por otra parte, se tiene lo siguiente:</w:t>
      </w:r>
    </w:p>
    <w:p w14:paraId="38E7B0AD" w14:textId="77777777" w:rsidR="0070011C" w:rsidRPr="00416830" w:rsidRDefault="0070011C" w:rsidP="0070011C">
      <w:pPr>
        <w:pStyle w:val="Sinespaciado"/>
        <w:spacing w:line="360" w:lineRule="auto"/>
        <w:jc w:val="both"/>
        <w:rPr>
          <w:rFonts w:ascii="Palatino Linotype" w:hAnsi="Palatino Linotype"/>
          <w:color w:val="000000"/>
          <w:sz w:val="24"/>
          <w:szCs w:val="24"/>
        </w:rPr>
      </w:pPr>
    </w:p>
    <w:p w14:paraId="2B71BD48" w14:textId="016895E4" w:rsidR="0070011C" w:rsidRPr="00416830" w:rsidRDefault="0070011C" w:rsidP="0070011C">
      <w:pPr>
        <w:pStyle w:val="Sinespaciado"/>
        <w:numPr>
          <w:ilvl w:val="0"/>
          <w:numId w:val="12"/>
        </w:numPr>
        <w:spacing w:line="360" w:lineRule="auto"/>
        <w:jc w:val="both"/>
        <w:rPr>
          <w:rFonts w:ascii="Palatino Linotype" w:hAnsi="Palatino Linotype"/>
          <w:color w:val="000000"/>
          <w:sz w:val="24"/>
          <w:szCs w:val="24"/>
        </w:rPr>
      </w:pPr>
      <w:r w:rsidRPr="00416830">
        <w:rPr>
          <w:rFonts w:ascii="Palatino Linotype" w:hAnsi="Palatino Linotype"/>
          <w:color w:val="000000"/>
          <w:sz w:val="24"/>
          <w:szCs w:val="24"/>
        </w:rPr>
        <w:t xml:space="preserve">El derecho a la protección de los datos personales </w:t>
      </w:r>
      <w:r w:rsidR="004F2F15">
        <w:rPr>
          <w:rFonts w:ascii="Palatino Linotype" w:hAnsi="Palatino Linotype"/>
          <w:color w:val="000000"/>
          <w:sz w:val="24"/>
          <w:szCs w:val="24"/>
        </w:rPr>
        <w:t>del Currículum Vitae</w:t>
      </w:r>
      <w:r w:rsidR="004F2F15" w:rsidRPr="004F2F15">
        <w:rPr>
          <w:rFonts w:ascii="Palatino Linotype" w:hAnsi="Palatino Linotype"/>
          <w:color w:val="000000"/>
          <w:sz w:val="24"/>
          <w:szCs w:val="24"/>
        </w:rPr>
        <w:t xml:space="preserve"> </w:t>
      </w:r>
      <w:r w:rsidR="004F2F15">
        <w:rPr>
          <w:rFonts w:ascii="Palatino Linotype" w:hAnsi="Palatino Linotype"/>
          <w:color w:val="000000"/>
          <w:sz w:val="24"/>
          <w:szCs w:val="24"/>
        </w:rPr>
        <w:t>de todos</w:t>
      </w:r>
      <w:r w:rsidR="004F2F15" w:rsidRPr="00416830">
        <w:rPr>
          <w:rFonts w:ascii="Palatino Linotype" w:hAnsi="Palatino Linotype"/>
          <w:color w:val="000000"/>
          <w:sz w:val="24"/>
          <w:szCs w:val="24"/>
        </w:rPr>
        <w:t xml:space="preserve"> </w:t>
      </w:r>
      <w:r w:rsidR="004F2F15">
        <w:rPr>
          <w:rFonts w:ascii="Palatino Linotype" w:hAnsi="Palatino Linotype"/>
          <w:color w:val="000000"/>
          <w:sz w:val="24"/>
          <w:szCs w:val="24"/>
        </w:rPr>
        <w:t xml:space="preserve">los </w:t>
      </w:r>
      <w:r w:rsidR="004F2F15" w:rsidRPr="00416830">
        <w:rPr>
          <w:rFonts w:ascii="Palatino Linotype" w:hAnsi="Palatino Linotype"/>
          <w:color w:val="000000"/>
          <w:sz w:val="24"/>
          <w:szCs w:val="24"/>
        </w:rPr>
        <w:t>y las aspirantes que participaron para ser parte de la Comisión Estatal de Selección del Comité de Participación Ciudadana</w:t>
      </w:r>
      <w:r w:rsidRPr="00416830">
        <w:rPr>
          <w:rFonts w:ascii="Palatino Linotype" w:hAnsi="Palatino Linotype"/>
          <w:sz w:val="24"/>
          <w:szCs w:val="24"/>
        </w:rPr>
        <w:t>.</w:t>
      </w:r>
    </w:p>
    <w:p w14:paraId="4577443B" w14:textId="77777777" w:rsidR="0070011C" w:rsidRDefault="0070011C" w:rsidP="0070011C">
      <w:pPr>
        <w:pStyle w:val="Sinespaciado"/>
        <w:spacing w:line="360" w:lineRule="auto"/>
        <w:ind w:left="720"/>
        <w:jc w:val="both"/>
        <w:rPr>
          <w:rFonts w:ascii="Palatino Linotype" w:hAnsi="Palatino Linotype"/>
          <w:color w:val="000000"/>
        </w:rPr>
      </w:pPr>
      <w:r>
        <w:rPr>
          <w:rFonts w:ascii="Palatino Linotype" w:hAnsi="Palatino Linotype"/>
          <w:color w:val="000000"/>
        </w:rPr>
        <w:t xml:space="preserve"> </w:t>
      </w:r>
    </w:p>
    <w:p w14:paraId="0B815371" w14:textId="77777777"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t>Es así que, en concordancia con el artículo 184 de la Ley en la Materia local, es menester para la resolución del conflicto entre derechos, el aplicar la prueba de interés público basándose en los elementos de idoneidad, necesidad y estricta proporcionalidad. Por tanto, se establece lo siguiente:</w:t>
      </w:r>
    </w:p>
    <w:p w14:paraId="7B6ADEE1" w14:textId="77777777" w:rsidR="0070011C" w:rsidRDefault="0070011C" w:rsidP="0070011C">
      <w:pPr>
        <w:pStyle w:val="Sinespaciado"/>
        <w:spacing w:line="360" w:lineRule="auto"/>
        <w:ind w:right="49"/>
        <w:jc w:val="both"/>
        <w:rPr>
          <w:rFonts w:ascii="Palatino Linotype" w:hAnsi="Palatino Linotype"/>
        </w:rPr>
      </w:pPr>
    </w:p>
    <w:p w14:paraId="61D8774C" w14:textId="77777777" w:rsid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b/>
          <w:sz w:val="24"/>
          <w:szCs w:val="24"/>
        </w:rPr>
        <w:t xml:space="preserve">IDONEIDAD </w:t>
      </w:r>
      <w:r w:rsidRPr="00416830">
        <w:rPr>
          <w:rFonts w:ascii="Palatino Linotype" w:hAnsi="Palatino Linotype"/>
          <w:sz w:val="24"/>
          <w:szCs w:val="24"/>
        </w:rPr>
        <w:t xml:space="preserve">(la legitimidad del derecho adoptado como preferente, que sea el adecuado para el logro de un fin constitucionalmente válido o apto para conseguir el fin pretendido). </w:t>
      </w:r>
    </w:p>
    <w:p w14:paraId="77C7C593" w14:textId="77777777" w:rsidR="00416830" w:rsidRDefault="00416830" w:rsidP="0070011C">
      <w:pPr>
        <w:pStyle w:val="Sinespaciado"/>
        <w:spacing w:line="360" w:lineRule="auto"/>
        <w:ind w:right="49"/>
        <w:jc w:val="both"/>
        <w:rPr>
          <w:rFonts w:ascii="Palatino Linotype" w:hAnsi="Palatino Linotype"/>
          <w:sz w:val="24"/>
          <w:szCs w:val="24"/>
        </w:rPr>
      </w:pPr>
    </w:p>
    <w:p w14:paraId="4DF54CDB" w14:textId="6B837843" w:rsidR="0070011C" w:rsidRPr="00416830"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sz w:val="24"/>
          <w:szCs w:val="24"/>
        </w:rPr>
        <w:lastRenderedPageBreak/>
        <w:t xml:space="preserve">Este Instituto advierte que la propia Constitución Política de los Estados Unidos Mexicanos fomenta la protección de los datos personales de todas las personas, además de que la información solicitada por el Recurrente está contemplada por la Ley de Protección de Datos estatal como un dato personal; mientras que no existe ordenamiento alguno que constriña a los servidores públicos a hacer pública la información relativa a proporcionar </w:t>
      </w:r>
      <w:r w:rsidR="004F2F15">
        <w:rPr>
          <w:rFonts w:ascii="Palatino Linotype" w:hAnsi="Palatino Linotype"/>
          <w:color w:val="000000"/>
          <w:sz w:val="24"/>
          <w:szCs w:val="24"/>
        </w:rPr>
        <w:t>Currículum Vitae</w:t>
      </w:r>
      <w:r w:rsidR="004F2F15" w:rsidRPr="004F2F15">
        <w:rPr>
          <w:rFonts w:ascii="Palatino Linotype" w:hAnsi="Palatino Linotype"/>
          <w:color w:val="000000"/>
          <w:sz w:val="24"/>
          <w:szCs w:val="24"/>
        </w:rPr>
        <w:t xml:space="preserve"> </w:t>
      </w:r>
      <w:r w:rsidR="004F2F15">
        <w:rPr>
          <w:rFonts w:ascii="Palatino Linotype" w:hAnsi="Palatino Linotype"/>
          <w:color w:val="000000"/>
          <w:sz w:val="24"/>
          <w:szCs w:val="24"/>
        </w:rPr>
        <w:t>de todos</w:t>
      </w:r>
      <w:r w:rsidR="004F2F15" w:rsidRPr="00416830">
        <w:rPr>
          <w:rFonts w:ascii="Palatino Linotype" w:hAnsi="Palatino Linotype"/>
          <w:color w:val="000000"/>
          <w:sz w:val="24"/>
          <w:szCs w:val="24"/>
        </w:rPr>
        <w:t xml:space="preserve"> </w:t>
      </w:r>
      <w:r w:rsidR="004F2F15">
        <w:rPr>
          <w:rFonts w:ascii="Palatino Linotype" w:hAnsi="Palatino Linotype"/>
          <w:color w:val="000000"/>
          <w:sz w:val="24"/>
          <w:szCs w:val="24"/>
        </w:rPr>
        <w:t xml:space="preserve">los </w:t>
      </w:r>
      <w:r w:rsidR="004F2F15" w:rsidRPr="00416830">
        <w:rPr>
          <w:rFonts w:ascii="Palatino Linotype" w:hAnsi="Palatino Linotype"/>
          <w:color w:val="000000"/>
          <w:sz w:val="24"/>
          <w:szCs w:val="24"/>
        </w:rPr>
        <w:t>y las aspirantes que participaron para ser parte de la Comisión Estatal de Selección del Comité de Participación Ciudadana</w:t>
      </w:r>
      <w:r w:rsidRPr="00416830">
        <w:rPr>
          <w:rFonts w:ascii="Palatino Linotype" w:hAnsi="Palatino Linotype"/>
          <w:sz w:val="24"/>
          <w:szCs w:val="24"/>
        </w:rPr>
        <w:t>; asimismo, el interés público aludido por el Recurrente se limitaría a entregar dicha información únicamente a dicho particular, lo que conlleva una vulneración mayor a dichos as</w:t>
      </w:r>
      <w:r w:rsidR="00416830">
        <w:rPr>
          <w:rFonts w:ascii="Palatino Linotype" w:hAnsi="Palatino Linotype"/>
          <w:sz w:val="24"/>
          <w:szCs w:val="24"/>
        </w:rPr>
        <w:t>pirantes</w:t>
      </w:r>
      <w:r w:rsidRPr="00416830">
        <w:rPr>
          <w:rFonts w:ascii="Palatino Linotype" w:hAnsi="Palatino Linotype"/>
          <w:sz w:val="24"/>
          <w:szCs w:val="24"/>
        </w:rPr>
        <w:t xml:space="preserve">. </w:t>
      </w:r>
    </w:p>
    <w:p w14:paraId="569255C8" w14:textId="77777777" w:rsidR="0070011C" w:rsidRDefault="0070011C" w:rsidP="0070011C">
      <w:pPr>
        <w:pStyle w:val="Sinespaciado"/>
        <w:spacing w:line="360" w:lineRule="auto"/>
        <w:ind w:right="49"/>
        <w:jc w:val="both"/>
        <w:rPr>
          <w:rFonts w:ascii="Palatino Linotype" w:hAnsi="Palatino Linotype"/>
        </w:rPr>
      </w:pPr>
    </w:p>
    <w:p w14:paraId="46F1CCE5" w14:textId="2A394429" w:rsidR="0070011C" w:rsidRPr="004F2F15" w:rsidRDefault="0070011C" w:rsidP="0070011C">
      <w:pPr>
        <w:pStyle w:val="Sinespaciado"/>
        <w:spacing w:line="360" w:lineRule="auto"/>
        <w:ind w:right="49"/>
        <w:jc w:val="both"/>
        <w:rPr>
          <w:rFonts w:ascii="Palatino Linotype" w:hAnsi="Palatino Linotype"/>
          <w:sz w:val="24"/>
          <w:szCs w:val="24"/>
        </w:rPr>
      </w:pPr>
      <w:r w:rsidRPr="00416830">
        <w:rPr>
          <w:rFonts w:ascii="Palatino Linotype" w:hAnsi="Palatino Linotype"/>
          <w:b/>
          <w:sz w:val="24"/>
          <w:szCs w:val="24"/>
        </w:rPr>
        <w:t xml:space="preserve">NECESIDAD </w:t>
      </w:r>
      <w:r w:rsidRPr="00416830">
        <w:rPr>
          <w:rFonts w:ascii="Palatino Linotype" w:hAnsi="Palatino Linotype"/>
          <w:sz w:val="24"/>
          <w:szCs w:val="24"/>
        </w:rPr>
        <w:t xml:space="preserve">(la falta de un medio alternativo menos lesivo a la apertura de la información para satisfacer el interés público). En el presente caso, no existe forma de que se observen por igual los derechos en conflicto que este Órgano está obligado a tutelar, pues en caso de publicar los datos personales del </w:t>
      </w:r>
      <w:r w:rsidR="004F2F15">
        <w:rPr>
          <w:rFonts w:ascii="Palatino Linotype" w:hAnsi="Palatino Linotype"/>
          <w:color w:val="000000"/>
          <w:sz w:val="24"/>
          <w:szCs w:val="24"/>
        </w:rPr>
        <w:t>Currículum Vitae</w:t>
      </w:r>
      <w:r w:rsidR="004F2F15" w:rsidRPr="004F2F15">
        <w:rPr>
          <w:rFonts w:ascii="Palatino Linotype" w:hAnsi="Palatino Linotype"/>
          <w:color w:val="000000"/>
          <w:sz w:val="24"/>
          <w:szCs w:val="24"/>
        </w:rPr>
        <w:t xml:space="preserve"> </w:t>
      </w:r>
      <w:r w:rsidR="004F2F15">
        <w:rPr>
          <w:rFonts w:ascii="Palatino Linotype" w:hAnsi="Palatino Linotype"/>
          <w:color w:val="000000"/>
          <w:sz w:val="24"/>
          <w:szCs w:val="24"/>
        </w:rPr>
        <w:t>de todos</w:t>
      </w:r>
      <w:r w:rsidRPr="00416830">
        <w:rPr>
          <w:rFonts w:ascii="Palatino Linotype" w:hAnsi="Palatino Linotype"/>
          <w:color w:val="000000"/>
          <w:sz w:val="24"/>
          <w:szCs w:val="24"/>
        </w:rPr>
        <w:t xml:space="preserve"> </w:t>
      </w:r>
      <w:r w:rsidR="00416830">
        <w:rPr>
          <w:rFonts w:ascii="Palatino Linotype" w:hAnsi="Palatino Linotype"/>
          <w:color w:val="000000"/>
          <w:sz w:val="24"/>
          <w:szCs w:val="24"/>
        </w:rPr>
        <w:t xml:space="preserve">los </w:t>
      </w:r>
      <w:r w:rsidR="00416830" w:rsidRPr="00416830">
        <w:rPr>
          <w:rFonts w:ascii="Palatino Linotype" w:hAnsi="Palatino Linotype"/>
          <w:color w:val="000000"/>
          <w:sz w:val="24"/>
          <w:szCs w:val="24"/>
        </w:rPr>
        <w:t>y las aspirantes que participaron para ser parte de la Comisión Estatal de Selección del Comité de Participación Ciudadana</w:t>
      </w:r>
      <w:r w:rsidRPr="00416830">
        <w:rPr>
          <w:rFonts w:ascii="Palatino Linotype" w:hAnsi="Palatino Linotype"/>
          <w:sz w:val="24"/>
          <w:szCs w:val="24"/>
        </w:rPr>
        <w:t xml:space="preserve">, se vulnera su derecho a la protección de los mismos y a su privacidad, contrariando lo dispuesto en los artículos 6 y 16 constitucionales y los relativos en la Ley de Protección de Datos estatal. Por el contrario, en el supuesto de mantener clasificar la información solicitada se vulnera el </w:t>
      </w:r>
      <w:r w:rsidRPr="004F2F15">
        <w:rPr>
          <w:rFonts w:ascii="Palatino Linotype" w:hAnsi="Palatino Linotype"/>
          <w:sz w:val="24"/>
          <w:szCs w:val="24"/>
        </w:rPr>
        <w:t>derecho de acceso a la información pública del Recurrente con base en el interés público; por tanto, el que se considera menos lesivo es el que protege los datos personales de los as</w:t>
      </w:r>
      <w:r w:rsidR="004F2F15">
        <w:rPr>
          <w:rFonts w:ascii="Palatino Linotype" w:hAnsi="Palatino Linotype"/>
          <w:sz w:val="24"/>
          <w:szCs w:val="24"/>
        </w:rPr>
        <w:t>pirantes</w:t>
      </w:r>
      <w:r w:rsidRPr="004F2F15">
        <w:rPr>
          <w:rFonts w:ascii="Palatino Linotype" w:hAnsi="Palatino Linotype"/>
          <w:sz w:val="24"/>
          <w:szCs w:val="24"/>
        </w:rPr>
        <w:t xml:space="preserve"> ya citados, toda vez que se considera que el dato que se </w:t>
      </w:r>
      <w:r w:rsidRPr="004F2F15">
        <w:rPr>
          <w:rFonts w:ascii="Palatino Linotype" w:hAnsi="Palatino Linotype"/>
          <w:sz w:val="24"/>
          <w:szCs w:val="24"/>
        </w:rPr>
        <w:lastRenderedPageBreak/>
        <w:t>protege conlleva un mayor beneficio que el posible daño al interés del Recurrente en relación a su solicitud de información.</w:t>
      </w:r>
    </w:p>
    <w:p w14:paraId="454E54F8" w14:textId="77777777" w:rsidR="0070011C" w:rsidRDefault="0070011C" w:rsidP="0070011C">
      <w:pPr>
        <w:pStyle w:val="Sinespaciado"/>
        <w:spacing w:line="360" w:lineRule="auto"/>
        <w:ind w:right="49"/>
        <w:jc w:val="both"/>
        <w:rPr>
          <w:rFonts w:ascii="Palatino Linotype" w:hAnsi="Palatino Linotype"/>
        </w:rPr>
      </w:pPr>
    </w:p>
    <w:p w14:paraId="691E7785" w14:textId="34FF6BF8"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b/>
          <w:sz w:val="24"/>
          <w:szCs w:val="24"/>
        </w:rPr>
        <w:t>ESTRICTA PROPORCIONALIDAD</w:t>
      </w:r>
      <w:r w:rsidRPr="004F2F15">
        <w:rPr>
          <w:rFonts w:ascii="Palatino Linotype" w:hAnsi="Palatino Linotype"/>
          <w:sz w:val="24"/>
          <w:szCs w:val="24"/>
        </w:rPr>
        <w:t xml:space="preserve"> (el equilibrio entre el perjuicio y beneficio a favor del interés público, a fin de que la decisión tomada represente un beneficio mayor al perjuicio que podría causar a la población). En el caso en concreto, en virtud de que la solicitud de información es concerniente al </w:t>
      </w:r>
      <w:r w:rsidR="004F2F15">
        <w:rPr>
          <w:rFonts w:ascii="Palatino Linotype" w:hAnsi="Palatino Linotype"/>
          <w:color w:val="000000"/>
          <w:sz w:val="24"/>
          <w:szCs w:val="24"/>
        </w:rPr>
        <w:t>Currículum Vitae</w:t>
      </w:r>
      <w:r w:rsidRPr="004F2F15">
        <w:rPr>
          <w:rFonts w:ascii="Palatino Linotype" w:hAnsi="Palatino Linotype"/>
          <w:color w:val="000000"/>
          <w:sz w:val="24"/>
          <w:szCs w:val="24"/>
        </w:rPr>
        <w:t xml:space="preserve"> de</w:t>
      </w:r>
      <w:r w:rsidR="004F2F15">
        <w:rPr>
          <w:rFonts w:ascii="Palatino Linotype" w:hAnsi="Palatino Linotype"/>
          <w:color w:val="000000"/>
          <w:sz w:val="24"/>
          <w:szCs w:val="24"/>
        </w:rPr>
        <w:t xml:space="preserve"> todos</w:t>
      </w:r>
      <w:r w:rsidRPr="004F2F15">
        <w:rPr>
          <w:rFonts w:ascii="Palatino Linotype" w:hAnsi="Palatino Linotype"/>
          <w:color w:val="000000"/>
          <w:sz w:val="24"/>
          <w:szCs w:val="24"/>
        </w:rPr>
        <w:t xml:space="preserve"> </w:t>
      </w:r>
      <w:r w:rsidR="004F2F15" w:rsidRPr="00416830">
        <w:rPr>
          <w:rFonts w:ascii="Palatino Linotype" w:hAnsi="Palatino Linotype"/>
          <w:color w:val="000000"/>
          <w:sz w:val="24"/>
          <w:szCs w:val="24"/>
        </w:rPr>
        <w:t>los y las aspirantes que participaron para ser parte de la Comisión Estatal de Selección del Comité de Participación Ciudadana</w:t>
      </w:r>
      <w:r w:rsidRPr="004F2F15">
        <w:rPr>
          <w:rFonts w:ascii="Palatino Linotype" w:hAnsi="Palatino Linotype"/>
          <w:sz w:val="24"/>
          <w:szCs w:val="24"/>
        </w:rPr>
        <w:t>, si bien puede considerarse de interés público por ser servidores públicos, no se advierte que exista una fuente obligacional que constriña al Sujeto Obligado a divulgar tal información; por el contrario, los datos personales están protegidos por la Constitución y por las leyes que de ella emanan, por lo que se estima que el hecho de dar a conocer a un particular información considerada como un dato personal, perjudica en mayor grado al servidor público, en virtud de que dicha información puede dar origen a discriminación o puede conllevar un riesgo para dichos servidores. En conclusión, la circunstancia que implica mayor beneficio y menos perjuicios es la clasificación de la información solicitada como confidencial, debiendo fundamentar y motivar esta clasificación con el Acuerdo de Clasificación correspondiente que a ese efecto emita el Comité de Transparencia del Sujeto Obligado.</w:t>
      </w:r>
    </w:p>
    <w:p w14:paraId="50DC29D1" w14:textId="77777777" w:rsidR="0070011C" w:rsidRDefault="0070011C" w:rsidP="0070011C">
      <w:pPr>
        <w:pStyle w:val="Sinespaciado"/>
        <w:spacing w:line="360" w:lineRule="auto"/>
        <w:ind w:left="709" w:hanging="709"/>
        <w:jc w:val="both"/>
        <w:rPr>
          <w:rFonts w:ascii="Palatino Linotype" w:hAnsi="Palatino Linotype"/>
          <w:color w:val="000000"/>
        </w:rPr>
      </w:pPr>
    </w:p>
    <w:p w14:paraId="293D2479" w14:textId="6F3F502A" w:rsidR="0070011C" w:rsidRPr="004F2F15" w:rsidRDefault="0070011C" w:rsidP="0070011C">
      <w:pPr>
        <w:pStyle w:val="Sinespaciado"/>
        <w:spacing w:line="360" w:lineRule="auto"/>
        <w:ind w:right="49"/>
        <w:jc w:val="both"/>
        <w:rPr>
          <w:rFonts w:ascii="Palatino Linotype" w:hAnsi="Palatino Linotype"/>
          <w:sz w:val="24"/>
          <w:szCs w:val="24"/>
        </w:rPr>
      </w:pPr>
      <w:r w:rsidRPr="004F2F15">
        <w:rPr>
          <w:rFonts w:ascii="Palatino Linotype" w:hAnsi="Palatino Linotype"/>
          <w:sz w:val="24"/>
          <w:szCs w:val="24"/>
        </w:rPr>
        <w:t xml:space="preserve">Derivado de lo anterior, y en estricto apego a los artículos que sustentan la facultad de este Instituto para interpretar los ordenamientos aplicables, así como crear criterios en la materia, se llega a la conclusión de que debe prevalecer el derecho a la protección </w:t>
      </w:r>
      <w:r w:rsidRPr="004F2F15">
        <w:rPr>
          <w:rFonts w:ascii="Palatino Linotype" w:hAnsi="Palatino Linotype"/>
          <w:sz w:val="24"/>
          <w:szCs w:val="24"/>
        </w:rPr>
        <w:lastRenderedPageBreak/>
        <w:t xml:space="preserve">de los datos personales del </w:t>
      </w:r>
      <w:r w:rsidRPr="004F2F15">
        <w:rPr>
          <w:rFonts w:ascii="Palatino Linotype" w:hAnsi="Palatino Linotype"/>
          <w:color w:val="000000"/>
          <w:sz w:val="24"/>
          <w:szCs w:val="24"/>
        </w:rPr>
        <w:t xml:space="preserve">listado de </w:t>
      </w:r>
      <w:r w:rsidR="00AE7BF2">
        <w:rPr>
          <w:rFonts w:ascii="Palatino Linotype" w:hAnsi="Palatino Linotype"/>
          <w:color w:val="000000"/>
          <w:sz w:val="24"/>
          <w:szCs w:val="24"/>
        </w:rPr>
        <w:t>los y las aspirantes</w:t>
      </w:r>
      <w:r w:rsidRPr="004F2F15">
        <w:rPr>
          <w:rFonts w:ascii="Palatino Linotype" w:hAnsi="Palatino Linotype"/>
          <w:sz w:val="24"/>
          <w:szCs w:val="24"/>
        </w:rPr>
        <w:t>, respecto a su identidad. Lo anterior con base a las consideraciones ya establecidas; para mayor abundamiento, se puede citar la tesis aislada  1ª. VII/2012 (10ª.), con número de registro 2000233 de la Décima Época, publicada en el Semanario Judicial de la Federación y su Gaceta, Libro V, febrero de 2012, Tomo 1, página 655 en materia Constitucional, que establece lo siguiente:</w:t>
      </w:r>
    </w:p>
    <w:p w14:paraId="29ACFEDD" w14:textId="77777777" w:rsidR="0070011C" w:rsidRPr="00C43915" w:rsidRDefault="0070011C" w:rsidP="0070011C">
      <w:pPr>
        <w:pStyle w:val="Sinespaciado"/>
        <w:spacing w:line="360" w:lineRule="auto"/>
        <w:ind w:right="49"/>
        <w:jc w:val="both"/>
        <w:rPr>
          <w:rFonts w:ascii="Palatino Linotype" w:hAnsi="Palatino Linotype"/>
        </w:rPr>
      </w:pPr>
    </w:p>
    <w:p w14:paraId="6CBA3402" w14:textId="77777777" w:rsidR="0070011C" w:rsidRPr="00C43915" w:rsidRDefault="0070011C" w:rsidP="0070011C">
      <w:pPr>
        <w:pStyle w:val="Sinespaciado"/>
        <w:ind w:left="567" w:right="616"/>
        <w:jc w:val="both"/>
        <w:rPr>
          <w:rFonts w:ascii="Palatino Linotype" w:hAnsi="Palatino Linotype"/>
          <w:b/>
          <w:bCs/>
          <w:i/>
        </w:rPr>
      </w:pPr>
      <w:r w:rsidRPr="00C43915">
        <w:rPr>
          <w:rFonts w:ascii="Palatino Linotype" w:hAnsi="Palatino Linotype"/>
          <w:b/>
          <w:bCs/>
          <w:i/>
        </w:rPr>
        <w:t>INFORMACIÓN CONFIDENCIAL. LÍMITE AL DERECHO DE ACCESO A LA INFORMACIÓN (LEY FEDERAL DE TRANSPARENCIA Y ACCESO A LA INFORMACIÓN PÚBLICA GUBERNAMENTAL).</w:t>
      </w:r>
    </w:p>
    <w:p w14:paraId="3E6A14C2" w14:textId="77777777" w:rsidR="0070011C" w:rsidRPr="00C43915" w:rsidRDefault="0070011C" w:rsidP="0070011C">
      <w:pPr>
        <w:pStyle w:val="Sinespaciado"/>
        <w:ind w:left="567" w:right="616"/>
        <w:jc w:val="both"/>
        <w:rPr>
          <w:rFonts w:ascii="Palatino Linotype" w:hAnsi="Palatino Linotype"/>
          <w:b/>
          <w:bCs/>
          <w:i/>
        </w:rPr>
      </w:pPr>
    </w:p>
    <w:p w14:paraId="06AB1CD7" w14:textId="77777777" w:rsidR="0070011C" w:rsidRPr="00BE43DE" w:rsidRDefault="0070011C" w:rsidP="0070011C">
      <w:pPr>
        <w:pStyle w:val="Sinespaciado"/>
        <w:ind w:left="567" w:right="616"/>
        <w:jc w:val="both"/>
        <w:rPr>
          <w:rFonts w:ascii="Palatino Linotype" w:hAnsi="Palatino Linotype"/>
          <w:i/>
        </w:rPr>
      </w:pPr>
      <w:r w:rsidRPr="00C43915">
        <w:rPr>
          <w:rFonts w:ascii="Palatino Linotype" w:hAnsi="Palatino Linotype"/>
          <w:i/>
        </w:rPr>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w:t>
      </w:r>
      <w:r w:rsidRPr="00BE43DE">
        <w:rPr>
          <w:rFonts w:ascii="Palatino Linotype" w:hAnsi="Palatino Linotype"/>
          <w:i/>
        </w:rPr>
        <w:t xml:space="preserve">, </w:t>
      </w:r>
      <w:r w:rsidRPr="00C43915">
        <w:rPr>
          <w:rFonts w:ascii="Palatino Linotype" w:hAnsi="Palatino Linotype"/>
          <w:b/>
          <w:i/>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C43915">
        <w:rPr>
          <w:rFonts w:ascii="Palatino Linotype" w:hAnsi="Palatino Linotype"/>
          <w:i/>
        </w:rPr>
        <w:t xml:space="preserve"> y el de información reservada. </w:t>
      </w:r>
      <w:r w:rsidRPr="00C43915">
        <w:rPr>
          <w:rFonts w:ascii="Palatino Linotype" w:hAnsi="Palatino Linotype"/>
          <w:b/>
          <w:i/>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C43915">
        <w:rPr>
          <w:rFonts w:ascii="Palatino Linotype" w:hAnsi="Palatino Linotype"/>
          <w:i/>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C43915">
        <w:rPr>
          <w:rFonts w:ascii="Palatino Linotype" w:hAnsi="Palatino Linotype"/>
          <w:b/>
          <w:i/>
          <w:u w:val="single"/>
        </w:rPr>
        <w:t xml:space="preserve">Así pues, existe un derecho de acceso a la información pública que rige como regla general, </w:t>
      </w:r>
      <w:r w:rsidRPr="00C43915">
        <w:rPr>
          <w:rFonts w:ascii="Palatino Linotype" w:hAnsi="Palatino Linotype"/>
          <w:b/>
          <w:i/>
          <w:u w:val="single"/>
        </w:rPr>
        <w:lastRenderedPageBreak/>
        <w:t>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BE43DE">
        <w:rPr>
          <w:rFonts w:ascii="Palatino Linotype" w:hAnsi="Palatino Linotype"/>
          <w:i/>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6D7E06B8" w14:textId="77777777" w:rsidR="0070011C" w:rsidRPr="00C43915" w:rsidRDefault="0070011C" w:rsidP="0070011C">
      <w:pPr>
        <w:pStyle w:val="Sinespaciado"/>
        <w:spacing w:line="360" w:lineRule="auto"/>
        <w:ind w:right="49"/>
        <w:jc w:val="both"/>
        <w:rPr>
          <w:rFonts w:ascii="Palatino Linotype" w:hAnsi="Palatino Linotype"/>
        </w:rPr>
      </w:pPr>
    </w:p>
    <w:p w14:paraId="16D4BDE7" w14:textId="77777777" w:rsidR="0070011C" w:rsidRDefault="0070011C" w:rsidP="0070011C">
      <w:pPr>
        <w:pStyle w:val="Sinespaciado"/>
        <w:spacing w:line="360" w:lineRule="auto"/>
        <w:ind w:left="709" w:hanging="709"/>
        <w:jc w:val="both"/>
        <w:rPr>
          <w:rFonts w:ascii="Palatino Linotype" w:hAnsi="Palatino Linotype"/>
          <w:color w:val="000000"/>
        </w:rPr>
      </w:pPr>
    </w:p>
    <w:p w14:paraId="7A860089" w14:textId="2964BE82" w:rsidR="0070011C" w:rsidRPr="004F2F15" w:rsidRDefault="0070011C" w:rsidP="0070011C">
      <w:pPr>
        <w:pStyle w:val="Sinespaciado"/>
        <w:spacing w:line="360" w:lineRule="auto"/>
        <w:jc w:val="both"/>
        <w:rPr>
          <w:rFonts w:ascii="Palatino Linotype" w:hAnsi="Palatino Linotype"/>
          <w:color w:val="000000"/>
          <w:sz w:val="24"/>
          <w:szCs w:val="24"/>
          <w:u w:val="single"/>
        </w:rPr>
      </w:pPr>
      <w:r w:rsidRPr="004F2F15">
        <w:rPr>
          <w:rFonts w:ascii="Palatino Linotype" w:hAnsi="Palatino Linotype"/>
          <w:color w:val="000000"/>
          <w:sz w:val="24"/>
          <w:szCs w:val="24"/>
        </w:rPr>
        <w:t xml:space="preserve">En ese sentido, este Instituto considera que la información solicitada por el Recurrente es susceptible de clasificarse como información confidencial. No obstante, si bien es cierto que el Sujeto Obligado manifestó tanto en su Informe Justificado que lo solicitado por el particular es información considerada como </w:t>
      </w:r>
      <w:r w:rsidR="004F2F15">
        <w:rPr>
          <w:rFonts w:ascii="Palatino Linotype" w:hAnsi="Palatino Linotype"/>
          <w:color w:val="000000"/>
          <w:sz w:val="24"/>
          <w:szCs w:val="24"/>
        </w:rPr>
        <w:t>confidenci</w:t>
      </w:r>
      <w:r w:rsidRPr="004F2F15">
        <w:rPr>
          <w:rFonts w:ascii="Palatino Linotype" w:hAnsi="Palatino Linotype"/>
          <w:color w:val="000000"/>
          <w:sz w:val="24"/>
          <w:szCs w:val="24"/>
        </w:rPr>
        <w:t xml:space="preserve">al; también lo es que </w:t>
      </w:r>
      <w:r w:rsidRPr="004F2F15">
        <w:rPr>
          <w:rFonts w:ascii="Palatino Linotype" w:hAnsi="Palatino Linotype"/>
          <w:color w:val="000000"/>
          <w:sz w:val="24"/>
          <w:szCs w:val="24"/>
          <w:u w:val="single"/>
        </w:rPr>
        <w:t>no generó el Acuerdo de Clasificación correspondiente</w:t>
      </w:r>
      <w:r w:rsidRPr="004F2F15">
        <w:rPr>
          <w:rFonts w:ascii="Palatino Linotype" w:hAnsi="Palatino Linotype"/>
          <w:color w:val="000000"/>
          <w:sz w:val="24"/>
          <w:szCs w:val="24"/>
        </w:rPr>
        <w:t xml:space="preserve">, por lo que este Instituto considera procedente modificar la respuesta otorgada y </w:t>
      </w:r>
      <w:r w:rsidRPr="004F2F15">
        <w:rPr>
          <w:rFonts w:ascii="Palatino Linotype" w:hAnsi="Palatino Linotype"/>
          <w:color w:val="000000"/>
          <w:sz w:val="24"/>
          <w:szCs w:val="24"/>
          <w:u w:val="single"/>
        </w:rPr>
        <w:t>ordenar al Sujeto Obligado a que haga entrega del Acuerdo de Clasificación de la Información como Confidencial que al respecto emita su Comité de Transparencia.</w:t>
      </w:r>
    </w:p>
    <w:p w14:paraId="01CF7BC3" w14:textId="77777777" w:rsidR="0070011C" w:rsidRDefault="0070011C" w:rsidP="0070011C">
      <w:pPr>
        <w:pStyle w:val="Sinespaciado"/>
        <w:spacing w:line="360" w:lineRule="auto"/>
        <w:jc w:val="both"/>
        <w:rPr>
          <w:rFonts w:ascii="Palatino Linotype" w:hAnsi="Palatino Linotype"/>
          <w:color w:val="000000"/>
        </w:rPr>
      </w:pPr>
    </w:p>
    <w:p w14:paraId="0FCBA236" w14:textId="77777777" w:rsidR="0070011C" w:rsidRPr="00885D8E" w:rsidRDefault="0070011C" w:rsidP="0070011C">
      <w:pPr>
        <w:pStyle w:val="Sinespaciado"/>
        <w:spacing w:line="360" w:lineRule="auto"/>
        <w:jc w:val="both"/>
        <w:rPr>
          <w:rFonts w:ascii="Palatino Linotype" w:hAnsi="Palatino Linotype"/>
        </w:rPr>
      </w:pPr>
      <w:r w:rsidRPr="004F2F15">
        <w:rPr>
          <w:rFonts w:ascii="Palatino Linotype" w:hAnsi="Palatino Linotype"/>
          <w:sz w:val="24"/>
          <w:szCs w:val="24"/>
        </w:rPr>
        <w:t>Por tanto, es importante señalar que el artículo 4, párrafo segundo de la Ley de Transparencia y Acceso a la Información Pública del Estado de México y Municipios, dispone lo siguiente</w:t>
      </w:r>
      <w:r w:rsidRPr="00885D8E">
        <w:rPr>
          <w:rFonts w:ascii="Palatino Linotype" w:hAnsi="Palatino Linotype"/>
        </w:rPr>
        <w:t>:</w:t>
      </w:r>
    </w:p>
    <w:p w14:paraId="121AB835" w14:textId="77777777" w:rsidR="0070011C" w:rsidRPr="00885D8E" w:rsidRDefault="0070011C" w:rsidP="0070011C">
      <w:pPr>
        <w:pStyle w:val="Sinespaciado"/>
        <w:spacing w:line="360" w:lineRule="auto"/>
        <w:jc w:val="both"/>
        <w:rPr>
          <w:rFonts w:ascii="Palatino Linotype" w:hAnsi="Palatino Linotype"/>
        </w:rPr>
      </w:pPr>
    </w:p>
    <w:p w14:paraId="2619716B" w14:textId="77777777" w:rsidR="0070011C" w:rsidRPr="000257EC" w:rsidRDefault="0070011C" w:rsidP="0070011C">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14:paraId="3920D722" w14:textId="77777777" w:rsidR="0070011C" w:rsidRPr="000257EC" w:rsidRDefault="0070011C" w:rsidP="0070011C">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w:t>
      </w:r>
      <w:r w:rsidRPr="000257EC">
        <w:rPr>
          <w:rFonts w:ascii="Palatino Linotype" w:hAnsi="Palatino Linotype"/>
          <w:i/>
        </w:rPr>
        <w:lastRenderedPageBreak/>
        <w:t xml:space="preserve">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14:paraId="3BEA1535" w14:textId="77777777" w:rsidR="0070011C" w:rsidRPr="000257EC" w:rsidRDefault="0070011C" w:rsidP="0070011C">
      <w:pPr>
        <w:pStyle w:val="Sinespaciado"/>
        <w:ind w:left="567" w:right="567"/>
        <w:jc w:val="both"/>
        <w:rPr>
          <w:rFonts w:ascii="Palatino Linotype" w:hAnsi="Palatino Linotype"/>
          <w:i/>
        </w:rPr>
      </w:pPr>
      <w:r w:rsidRPr="000257EC">
        <w:rPr>
          <w:rFonts w:ascii="Palatino Linotype" w:hAnsi="Palatino Linotype"/>
          <w:i/>
        </w:rPr>
        <w:t>( ...)”</w:t>
      </w:r>
    </w:p>
    <w:p w14:paraId="1E3C74A3" w14:textId="77777777" w:rsidR="0070011C" w:rsidRPr="008E1076" w:rsidRDefault="0070011C" w:rsidP="0070011C">
      <w:pPr>
        <w:pStyle w:val="Sinespaciado"/>
        <w:spacing w:line="360" w:lineRule="auto"/>
        <w:jc w:val="both"/>
        <w:rPr>
          <w:rFonts w:ascii="Palatino Linotype" w:hAnsi="Palatino Linotype"/>
        </w:rPr>
      </w:pPr>
    </w:p>
    <w:p w14:paraId="105357A7" w14:textId="0975ABC9"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w:t>
      </w:r>
      <w:r w:rsidR="004F2F15" w:rsidRPr="004F2F15">
        <w:rPr>
          <w:rFonts w:ascii="Palatino Linotype" w:hAnsi="Palatino Linotype"/>
          <w:sz w:val="24"/>
          <w:szCs w:val="24"/>
        </w:rPr>
        <w:t>confidencial siempre</w:t>
      </w:r>
      <w:r w:rsidRPr="004F2F15">
        <w:rPr>
          <w:rFonts w:ascii="Palatino Linotype" w:hAnsi="Palatino Linotype"/>
          <w:sz w:val="24"/>
          <w:szCs w:val="24"/>
        </w:rPr>
        <w:t xml:space="preserve"> que existan razones de interés público, en los términos de la Ley citada.</w:t>
      </w:r>
    </w:p>
    <w:p w14:paraId="68564B40" w14:textId="77777777" w:rsidR="0070011C" w:rsidRPr="00885D8E" w:rsidRDefault="0070011C" w:rsidP="0070011C">
      <w:pPr>
        <w:pStyle w:val="Sinespaciado"/>
        <w:spacing w:line="360" w:lineRule="auto"/>
        <w:jc w:val="both"/>
        <w:rPr>
          <w:rFonts w:ascii="Palatino Linotype" w:hAnsi="Palatino Linotype"/>
        </w:rPr>
      </w:pPr>
    </w:p>
    <w:p w14:paraId="5191CF2F" w14:textId="70C40F71"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 xml:space="preserve">Dado que la información solicitada por el Recurrente está relacionada con el </w:t>
      </w:r>
      <w:r w:rsidR="004F2F15">
        <w:rPr>
          <w:rFonts w:ascii="Palatino Linotype" w:hAnsi="Palatino Linotype"/>
          <w:color w:val="000000"/>
          <w:sz w:val="24"/>
          <w:szCs w:val="24"/>
        </w:rPr>
        <w:t>Currículum Vitae</w:t>
      </w:r>
      <w:r w:rsidR="004F2F15" w:rsidRPr="004F2F15">
        <w:rPr>
          <w:rFonts w:ascii="Palatino Linotype" w:hAnsi="Palatino Linotype"/>
          <w:color w:val="000000"/>
          <w:sz w:val="24"/>
          <w:szCs w:val="24"/>
        </w:rPr>
        <w:t xml:space="preserve"> </w:t>
      </w:r>
      <w:r w:rsidR="004F2F15">
        <w:rPr>
          <w:rFonts w:ascii="Palatino Linotype" w:hAnsi="Palatino Linotype"/>
          <w:color w:val="000000"/>
          <w:sz w:val="24"/>
          <w:szCs w:val="24"/>
        </w:rPr>
        <w:t xml:space="preserve">de los </w:t>
      </w:r>
      <w:r w:rsidR="004F2F15" w:rsidRPr="00416830">
        <w:rPr>
          <w:rFonts w:ascii="Palatino Linotype" w:hAnsi="Palatino Linotype"/>
          <w:color w:val="000000"/>
          <w:sz w:val="24"/>
          <w:szCs w:val="24"/>
        </w:rPr>
        <w:t>y las aspirantes que participaron para ser parte de la Comisión Estatal de Selección del Comité de Participación Ciudadana</w:t>
      </w:r>
      <w:r w:rsidRPr="004F2F15">
        <w:rPr>
          <w:rFonts w:ascii="Palatino Linotype" w:hAnsi="Palatino Linotype"/>
          <w:sz w:val="24"/>
          <w:szCs w:val="24"/>
        </w:rPr>
        <w:t>, el Comité de Transparencia deberá emitir el acuerdo mediante el cual se clasifica la información como confidencial debido a que está considerada así por la Ley de Protección de Datos Personales en Posesión de Sujetos Obligados del Estado de México y Municipios en se encuentra en un proceso jurisdiccional, lo que actualiza lo previsto en los artículos 91 y artículo 143 fracción I de la Ley de Transparencia estatal, en los que se estipula lo siguiente:</w:t>
      </w:r>
    </w:p>
    <w:p w14:paraId="61C61E5B" w14:textId="77777777" w:rsidR="0070011C" w:rsidRDefault="0070011C" w:rsidP="0070011C">
      <w:pPr>
        <w:pStyle w:val="Sinespaciado"/>
        <w:spacing w:line="360" w:lineRule="auto"/>
        <w:jc w:val="both"/>
        <w:rPr>
          <w:rFonts w:ascii="Palatino Linotype" w:hAnsi="Palatino Linotype"/>
        </w:rPr>
      </w:pPr>
    </w:p>
    <w:p w14:paraId="08877290" w14:textId="77777777" w:rsidR="0070011C" w:rsidRPr="00FF75A0" w:rsidRDefault="0070011C" w:rsidP="0070011C">
      <w:pPr>
        <w:pStyle w:val="Sinespaciado"/>
        <w:ind w:left="567" w:right="567"/>
        <w:jc w:val="both"/>
        <w:rPr>
          <w:rFonts w:ascii="Palatino Linotype" w:hAnsi="Palatino Linotype"/>
          <w:i/>
        </w:rPr>
      </w:pPr>
      <w:r w:rsidRPr="00FF75A0">
        <w:rPr>
          <w:rFonts w:ascii="Palatino Linotype" w:hAnsi="Palatino Linotype"/>
          <w:b/>
          <w:i/>
        </w:rPr>
        <w:t>Artículo 91.</w:t>
      </w:r>
      <w:r w:rsidRPr="00FF75A0">
        <w:rPr>
          <w:rFonts w:ascii="Palatino Linotype" w:hAnsi="Palatino Linotype"/>
          <w:i/>
        </w:rPr>
        <w:t xml:space="preserve"> </w:t>
      </w:r>
      <w:r w:rsidRPr="00E3531E">
        <w:rPr>
          <w:rFonts w:ascii="Palatino Linotype" w:hAnsi="Palatino Linotype"/>
          <w:b/>
          <w:i/>
          <w:u w:val="single"/>
        </w:rPr>
        <w:t>El acceso a la información pública será restringido excepcionalmente, cuando ésta sea clasificada como</w:t>
      </w:r>
      <w:r w:rsidRPr="00134159">
        <w:rPr>
          <w:rFonts w:ascii="Palatino Linotype" w:hAnsi="Palatino Linotype"/>
          <w:i/>
        </w:rPr>
        <w:t xml:space="preserve"> reservada</w:t>
      </w:r>
      <w:r w:rsidRPr="00FF75A0">
        <w:rPr>
          <w:rFonts w:ascii="Palatino Linotype" w:hAnsi="Palatino Linotype"/>
          <w:i/>
        </w:rPr>
        <w:t xml:space="preserve"> o </w:t>
      </w:r>
      <w:r w:rsidRPr="00134159">
        <w:rPr>
          <w:rFonts w:ascii="Palatino Linotype" w:hAnsi="Palatino Linotype"/>
          <w:b/>
          <w:i/>
          <w:u w:val="single"/>
        </w:rPr>
        <w:t>confidencial</w:t>
      </w:r>
      <w:r w:rsidRPr="00FF75A0">
        <w:rPr>
          <w:rFonts w:ascii="Palatino Linotype" w:hAnsi="Palatino Linotype"/>
          <w:i/>
        </w:rPr>
        <w:t>.</w:t>
      </w:r>
    </w:p>
    <w:p w14:paraId="4F42A832" w14:textId="77777777" w:rsidR="0070011C" w:rsidRDefault="0070011C" w:rsidP="0070011C">
      <w:pPr>
        <w:pStyle w:val="Sinespaciado"/>
        <w:ind w:left="567" w:right="567"/>
        <w:jc w:val="both"/>
        <w:rPr>
          <w:rFonts w:ascii="Palatino Linotype" w:hAnsi="Palatino Linotype"/>
          <w:b/>
          <w:bCs/>
          <w:i/>
        </w:rPr>
      </w:pPr>
    </w:p>
    <w:p w14:paraId="4B3B749C" w14:textId="77777777" w:rsidR="0070011C" w:rsidRDefault="0070011C" w:rsidP="0070011C">
      <w:pPr>
        <w:pStyle w:val="Sinespaciado"/>
        <w:ind w:left="567" w:right="567"/>
        <w:jc w:val="both"/>
        <w:rPr>
          <w:rFonts w:ascii="Palatino Linotype" w:hAnsi="Palatino Linotype"/>
          <w:bCs/>
          <w:i/>
        </w:rPr>
      </w:pPr>
      <w:r w:rsidRPr="00134159">
        <w:rPr>
          <w:rFonts w:ascii="Palatino Linotype" w:hAnsi="Palatino Linotype"/>
          <w:bCs/>
          <w:i/>
        </w:rPr>
        <w:lastRenderedPageBreak/>
        <w:t>Artículo 143. Para los efectos de esta Ley se considera información confidencial, la clasificada como tal, de manera permanente, por su naturaleza, cuando:</w:t>
      </w:r>
    </w:p>
    <w:p w14:paraId="42F55478" w14:textId="77777777" w:rsidR="0070011C" w:rsidRPr="00134159" w:rsidRDefault="0070011C" w:rsidP="0070011C">
      <w:pPr>
        <w:pStyle w:val="Sinespaciado"/>
        <w:ind w:left="567" w:right="567"/>
        <w:jc w:val="both"/>
        <w:rPr>
          <w:rFonts w:ascii="Palatino Linotype" w:hAnsi="Palatino Linotype"/>
          <w:bCs/>
          <w:i/>
        </w:rPr>
      </w:pPr>
    </w:p>
    <w:p w14:paraId="58B66A97" w14:textId="77777777" w:rsidR="0070011C" w:rsidRPr="00134159" w:rsidRDefault="0070011C" w:rsidP="0070011C">
      <w:pPr>
        <w:pStyle w:val="Sinespaciado"/>
        <w:ind w:left="567" w:right="567"/>
        <w:jc w:val="both"/>
        <w:rPr>
          <w:rFonts w:ascii="Palatino Linotype" w:hAnsi="Palatino Linotype"/>
          <w:bCs/>
          <w:i/>
        </w:rPr>
      </w:pPr>
      <w:r w:rsidRPr="00EE0F87">
        <w:rPr>
          <w:rFonts w:ascii="Palatino Linotype" w:hAnsi="Palatino Linotype"/>
          <w:b/>
          <w:bCs/>
          <w:i/>
          <w:u w:val="single"/>
        </w:rPr>
        <w:t xml:space="preserve">I. Se refiera a la información privada y los datos personales concernientes a una persona física o </w:t>
      </w:r>
      <w:proofErr w:type="gramStart"/>
      <w:r w:rsidRPr="00EE0F87">
        <w:rPr>
          <w:rFonts w:ascii="Palatino Linotype" w:hAnsi="Palatino Linotype"/>
          <w:b/>
          <w:bCs/>
          <w:i/>
          <w:u w:val="single"/>
        </w:rPr>
        <w:t>jurídico</w:t>
      </w:r>
      <w:proofErr w:type="gramEnd"/>
      <w:r w:rsidRPr="00EE0F87">
        <w:rPr>
          <w:rFonts w:ascii="Palatino Linotype" w:hAnsi="Palatino Linotype"/>
          <w:b/>
          <w:bCs/>
          <w:i/>
          <w:u w:val="single"/>
        </w:rPr>
        <w:t xml:space="preserve"> colectiva identificada o identificable</w:t>
      </w:r>
      <w:r w:rsidRPr="00134159">
        <w:rPr>
          <w:rFonts w:ascii="Palatino Linotype" w:hAnsi="Palatino Linotype"/>
          <w:bCs/>
          <w:i/>
        </w:rPr>
        <w:t>;</w:t>
      </w:r>
    </w:p>
    <w:p w14:paraId="69240B61" w14:textId="77777777" w:rsidR="0070011C" w:rsidRPr="00134159" w:rsidRDefault="0070011C" w:rsidP="0070011C">
      <w:pPr>
        <w:pStyle w:val="Sinespaciado"/>
        <w:ind w:left="567" w:right="567"/>
        <w:jc w:val="both"/>
        <w:rPr>
          <w:rFonts w:ascii="Palatino Linotype" w:hAnsi="Palatino Linotype"/>
          <w:bCs/>
          <w:i/>
        </w:rPr>
      </w:pPr>
      <w:r w:rsidRPr="00134159">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14:paraId="26D570FD" w14:textId="77777777" w:rsidR="0070011C" w:rsidRDefault="0070011C" w:rsidP="0070011C">
      <w:pPr>
        <w:pStyle w:val="Sinespaciado"/>
        <w:ind w:left="567" w:right="567"/>
        <w:jc w:val="both"/>
        <w:rPr>
          <w:rFonts w:ascii="Palatino Linotype" w:hAnsi="Palatino Linotype"/>
          <w:bCs/>
          <w:i/>
        </w:rPr>
      </w:pPr>
      <w:r w:rsidRPr="00134159">
        <w:rPr>
          <w:rFonts w:ascii="Palatino Linotype" w:hAnsi="Palatino Linotype"/>
          <w:bCs/>
          <w:i/>
        </w:rPr>
        <w:t>III. La que presenten los particulares a los sujetos obligados, de conformidad con lo dispuesto por las leyes o los tratados internacionales.</w:t>
      </w:r>
    </w:p>
    <w:p w14:paraId="655C7133" w14:textId="77777777" w:rsidR="0070011C" w:rsidRPr="00134159" w:rsidRDefault="0070011C" w:rsidP="0070011C">
      <w:pPr>
        <w:pStyle w:val="Sinespaciado"/>
        <w:ind w:left="567" w:right="567"/>
        <w:jc w:val="both"/>
        <w:rPr>
          <w:rFonts w:ascii="Palatino Linotype" w:hAnsi="Palatino Linotype"/>
          <w:bCs/>
          <w:i/>
        </w:rPr>
      </w:pPr>
    </w:p>
    <w:p w14:paraId="266FA2D2" w14:textId="77777777" w:rsidR="0070011C" w:rsidRDefault="0070011C" w:rsidP="0070011C">
      <w:pPr>
        <w:pStyle w:val="Sinespaciado"/>
        <w:ind w:left="567" w:right="567"/>
        <w:jc w:val="both"/>
        <w:rPr>
          <w:rFonts w:ascii="Palatino Linotype" w:hAnsi="Palatino Linotype"/>
          <w:bCs/>
          <w:i/>
        </w:rPr>
      </w:pPr>
      <w:r w:rsidRPr="00134159">
        <w:rPr>
          <w:rFonts w:ascii="Palatino Linotype" w:hAnsi="Palatino Linotype"/>
          <w:bCs/>
          <w:i/>
        </w:rPr>
        <w:t>La información confidencial no estará sujeta a temporalidad alguna y sólo podrán tener acceso a ella los titulares de la misma, sus representantes y los servidores públicos facultados para ello.</w:t>
      </w:r>
    </w:p>
    <w:p w14:paraId="23C61E58" w14:textId="77777777" w:rsidR="0070011C" w:rsidRPr="00134159" w:rsidRDefault="0070011C" w:rsidP="0070011C">
      <w:pPr>
        <w:pStyle w:val="Sinespaciado"/>
        <w:ind w:left="567" w:right="567"/>
        <w:jc w:val="both"/>
        <w:rPr>
          <w:rFonts w:ascii="Palatino Linotype" w:hAnsi="Palatino Linotype"/>
          <w:bCs/>
          <w:i/>
        </w:rPr>
      </w:pPr>
    </w:p>
    <w:p w14:paraId="0286D776" w14:textId="77777777" w:rsidR="0070011C" w:rsidRPr="00134159" w:rsidRDefault="0070011C" w:rsidP="0070011C">
      <w:pPr>
        <w:pStyle w:val="Sinespaciado"/>
        <w:ind w:left="567" w:right="567"/>
        <w:jc w:val="both"/>
        <w:rPr>
          <w:rFonts w:ascii="Palatino Linotype" w:hAnsi="Palatino Linotype"/>
        </w:rPr>
      </w:pPr>
      <w:r w:rsidRPr="00134159">
        <w:rPr>
          <w:rFonts w:ascii="Palatino Linotype" w:hAnsi="Palatino Linotype"/>
          <w:bCs/>
          <w:i/>
        </w:rPr>
        <w:t>No se considerará confidencial la información que se encuentre en los registros públicos o en fuentes de acceso público, ni tampoco la que sea considerada por la presente ley como información pública.</w:t>
      </w:r>
    </w:p>
    <w:p w14:paraId="0A0473E8" w14:textId="77777777" w:rsidR="0070011C" w:rsidRDefault="0070011C" w:rsidP="0070011C">
      <w:pPr>
        <w:pStyle w:val="Sinespaciado"/>
        <w:spacing w:line="360" w:lineRule="auto"/>
        <w:jc w:val="both"/>
        <w:rPr>
          <w:rFonts w:ascii="Palatino Linotype" w:hAnsi="Palatino Linotype"/>
        </w:rPr>
      </w:pPr>
    </w:p>
    <w:p w14:paraId="67DF3AF0"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Por lo anterior, este Instituto considera que, efectivamente, la información solicitada se refiere a información privada y datos personales concernientes a una persona física identificada o identificable, por lo que es agible la clasificación de la información como confidencial.</w:t>
      </w:r>
    </w:p>
    <w:p w14:paraId="79E4E7BC" w14:textId="77777777" w:rsidR="0070011C" w:rsidRPr="004F2F15" w:rsidRDefault="0070011C" w:rsidP="0070011C">
      <w:pPr>
        <w:pStyle w:val="Sinespaciado"/>
        <w:spacing w:line="360" w:lineRule="auto"/>
        <w:jc w:val="both"/>
        <w:rPr>
          <w:rFonts w:ascii="Palatino Linotype" w:hAnsi="Palatino Linotype"/>
          <w:sz w:val="24"/>
          <w:szCs w:val="24"/>
        </w:rPr>
      </w:pPr>
    </w:p>
    <w:p w14:paraId="5D9B110E"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En el Acuerdo correspondiente se deberá seguir lo establecido por el artículo 149 de la Ley de Transparencia local, que establece lo siguiente:</w:t>
      </w:r>
    </w:p>
    <w:p w14:paraId="20EA265F" w14:textId="77777777" w:rsidR="0070011C" w:rsidRDefault="0070011C" w:rsidP="0070011C">
      <w:pPr>
        <w:pStyle w:val="Sinespaciado"/>
        <w:spacing w:line="360" w:lineRule="auto"/>
        <w:jc w:val="both"/>
        <w:rPr>
          <w:rFonts w:ascii="Palatino Linotype" w:hAnsi="Palatino Linotype"/>
        </w:rPr>
      </w:pPr>
    </w:p>
    <w:p w14:paraId="51CECDA6" w14:textId="2C9150B9" w:rsidR="0070011C" w:rsidRDefault="0070011C" w:rsidP="0070011C">
      <w:pPr>
        <w:pStyle w:val="Sinespaciado"/>
        <w:ind w:left="567" w:right="567"/>
        <w:jc w:val="both"/>
        <w:rPr>
          <w:rFonts w:ascii="Palatino Linotype" w:hAnsi="Palatino Linotype"/>
          <w:i/>
        </w:rPr>
      </w:pPr>
      <w:r w:rsidRPr="00EE0F87">
        <w:rPr>
          <w:rFonts w:ascii="Palatino Linotype" w:hAnsi="Palatino Linotype"/>
          <w:b/>
          <w:bCs/>
          <w:i/>
        </w:rPr>
        <w:t xml:space="preserve">Artículo 149. </w:t>
      </w:r>
      <w:r w:rsidRPr="00EE0F87">
        <w:rPr>
          <w:rFonts w:ascii="Palatino Linotype" w:hAnsi="Palatino Linotype"/>
          <w:i/>
        </w:rPr>
        <w:t>El acuerdo que clasifique la información como confidencial deberá contener un razonamiento lógico en el que demuestre que la información se encuentra en alguna o algunas de las hipótesis previstas en la presente Ley.</w:t>
      </w:r>
    </w:p>
    <w:p w14:paraId="5DD2879F" w14:textId="77777777" w:rsidR="004F2F15" w:rsidRPr="00EE0F87" w:rsidRDefault="004F2F15" w:rsidP="0070011C">
      <w:pPr>
        <w:pStyle w:val="Sinespaciado"/>
        <w:ind w:left="567" w:right="567"/>
        <w:jc w:val="both"/>
        <w:rPr>
          <w:rFonts w:ascii="Palatino Linotype" w:hAnsi="Palatino Linotype"/>
          <w:i/>
        </w:rPr>
      </w:pPr>
    </w:p>
    <w:p w14:paraId="05B4298F"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 xml:space="preserve">El razonamiento referido en el artículo citado deberá estar debidamente fundado y motivado, con la finalidad de dar cumplimiento a los principios de certeza jurídica, </w:t>
      </w:r>
      <w:r w:rsidRPr="004F2F15">
        <w:rPr>
          <w:rFonts w:ascii="Palatino Linotype" w:hAnsi="Palatino Linotype"/>
          <w:sz w:val="24"/>
          <w:szCs w:val="24"/>
        </w:rPr>
        <w:lastRenderedPageBreak/>
        <w:t>máxima publicidad y pro persona que establecen los artículos 4 y 9 de la Ley de Transparencia y Acceso a la Información Pública del Estado de México y Municipios.</w:t>
      </w:r>
    </w:p>
    <w:p w14:paraId="6BAAF4AA" w14:textId="77777777" w:rsidR="0070011C" w:rsidRPr="00B527BB" w:rsidRDefault="0070011C" w:rsidP="0070011C">
      <w:pPr>
        <w:pStyle w:val="Sinespaciado"/>
        <w:spacing w:line="360" w:lineRule="auto"/>
        <w:jc w:val="both"/>
        <w:rPr>
          <w:rFonts w:ascii="Palatino Linotype" w:hAnsi="Palatino Linotype"/>
        </w:rPr>
      </w:pPr>
    </w:p>
    <w:p w14:paraId="187913EC"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77FE0971" w14:textId="77777777" w:rsidR="0070011C" w:rsidRPr="00B527BB" w:rsidRDefault="0070011C" w:rsidP="0070011C">
      <w:pPr>
        <w:pStyle w:val="Sinespaciado"/>
        <w:spacing w:line="360" w:lineRule="auto"/>
        <w:jc w:val="both"/>
        <w:rPr>
          <w:rFonts w:ascii="Palatino Linotype" w:hAnsi="Palatino Linotype"/>
        </w:rPr>
      </w:pPr>
    </w:p>
    <w:p w14:paraId="67BD238B" w14:textId="77777777" w:rsidR="0070011C" w:rsidRPr="00184B5D" w:rsidRDefault="0070011C" w:rsidP="0070011C">
      <w:pPr>
        <w:pStyle w:val="Sinespaciado"/>
        <w:ind w:left="567" w:right="567"/>
        <w:jc w:val="both"/>
        <w:rPr>
          <w:rFonts w:ascii="Palatino Linotype" w:hAnsi="Palatino Linotype"/>
          <w:i/>
        </w:rPr>
      </w:pPr>
      <w:r w:rsidRPr="00B527BB">
        <w:rPr>
          <w:rFonts w:ascii="Palatino Linotype" w:hAnsi="Palatino Linotype"/>
          <w:i/>
        </w:rPr>
        <w:t>“</w:t>
      </w:r>
      <w:r w:rsidRPr="00B527BB">
        <w:rPr>
          <w:rFonts w:ascii="Palatino Linotype" w:hAnsi="Palatino Linotype"/>
          <w:b/>
          <w:i/>
        </w:rPr>
        <w:t>FUNDAMENTACIÓN Y MOTIVACIÓN.</w:t>
      </w:r>
      <w:r w:rsidRPr="00B527BB">
        <w:rPr>
          <w:rFonts w:ascii="Palatino Linotype" w:hAnsi="Palatino Linotype"/>
          <w:i/>
        </w:rPr>
        <w:t xml:space="preserve"> La debida fundamentación y motivación</w:t>
      </w:r>
      <w:r w:rsidRPr="00184B5D">
        <w:rPr>
          <w:rFonts w:ascii="Palatino Linotype" w:hAnsi="Palatino Linotype"/>
          <w:i/>
        </w:rPr>
        <w:t xml:space="preserve">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E097020" w14:textId="77777777" w:rsidR="0070011C" w:rsidRDefault="0070011C" w:rsidP="0070011C">
      <w:pPr>
        <w:pStyle w:val="Sinespaciado"/>
        <w:spacing w:line="360" w:lineRule="auto"/>
        <w:jc w:val="both"/>
        <w:rPr>
          <w:rFonts w:ascii="Palatino Linotype" w:hAnsi="Palatino Linotype"/>
        </w:rPr>
      </w:pPr>
    </w:p>
    <w:p w14:paraId="2B1F534B"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6BCB2BA7" w14:textId="77777777" w:rsidR="0070011C" w:rsidRPr="004F2F15" w:rsidRDefault="0070011C" w:rsidP="0070011C">
      <w:pPr>
        <w:pStyle w:val="Sinespaciado"/>
        <w:spacing w:line="360" w:lineRule="auto"/>
        <w:jc w:val="both"/>
        <w:rPr>
          <w:rFonts w:ascii="Palatino Linotype" w:hAnsi="Palatino Linotype"/>
          <w:sz w:val="24"/>
          <w:szCs w:val="24"/>
        </w:rPr>
      </w:pPr>
    </w:p>
    <w:p w14:paraId="6C56837A"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lastRenderedPageBreak/>
        <w:t>De tal forma que este Instituto considera que las razones o motivos de inconformidad manifestados por el Recurrente son parcialmente fundados, por lo que es procedente modificar la respuesta del Sujeto Obligado y ordenar la entrega del acuerdo que emita su Comité de Transparencia mediante el cual clasifique la información como confidencial, con el propósito de generar la certeza jurídica al Recurrente respecto a la naturaleza de la información solicitada.</w:t>
      </w:r>
    </w:p>
    <w:p w14:paraId="4DFEC90B" w14:textId="59F07EA7" w:rsidR="0070011C" w:rsidRDefault="0070011C" w:rsidP="0070011C">
      <w:pPr>
        <w:pStyle w:val="Sinespaciado"/>
        <w:spacing w:line="360" w:lineRule="auto"/>
        <w:jc w:val="both"/>
        <w:rPr>
          <w:rFonts w:ascii="Palatino Linotype" w:hAnsi="Palatino Linotype"/>
        </w:rPr>
      </w:pPr>
    </w:p>
    <w:p w14:paraId="7A37BE68" w14:textId="77777777" w:rsidR="00A24A12" w:rsidRPr="00B527BB" w:rsidRDefault="00A24A12" w:rsidP="0070011C">
      <w:pPr>
        <w:pStyle w:val="Sinespaciado"/>
        <w:spacing w:line="360" w:lineRule="auto"/>
        <w:jc w:val="both"/>
        <w:rPr>
          <w:rFonts w:ascii="Palatino Linotype" w:hAnsi="Palatino Linotype"/>
        </w:rPr>
      </w:pPr>
    </w:p>
    <w:p w14:paraId="42739039" w14:textId="4AB6DF30"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 xml:space="preserve">En mérito de lo expuesto en líneas anteriores, resultan parcialmente fundados los motivos de inconformidad que arguye el Recurrente en su medio de impugnación que fue materia de estudio, por ello </w:t>
      </w:r>
      <w:r w:rsidRPr="004F2F15">
        <w:rPr>
          <w:rFonts w:ascii="Palatino Linotype" w:hAnsi="Palatino Linotype" w:cs="Arial"/>
          <w:b/>
          <w:sz w:val="24"/>
          <w:szCs w:val="24"/>
        </w:rPr>
        <w:t xml:space="preserve">con fundamento en la segunda hipótesis de la fracción III del artículo 186, </w:t>
      </w:r>
      <w:r w:rsidRPr="004F2F15">
        <w:rPr>
          <w:rFonts w:ascii="Palatino Linotype" w:hAnsi="Palatino Linotype" w:cs="Arial"/>
          <w:sz w:val="24"/>
          <w:szCs w:val="24"/>
        </w:rPr>
        <w:t xml:space="preserve">de la Ley de Transparencia y Acceso a la Información Pública del Estado de México y Municipios, se </w:t>
      </w:r>
      <w:r w:rsidRPr="004F2F15">
        <w:rPr>
          <w:rFonts w:ascii="Palatino Linotype" w:hAnsi="Palatino Linotype" w:cs="Arial"/>
          <w:b/>
          <w:sz w:val="24"/>
          <w:szCs w:val="24"/>
        </w:rPr>
        <w:t xml:space="preserve">MODIFICA </w:t>
      </w:r>
      <w:r w:rsidRPr="004F2F15">
        <w:rPr>
          <w:rFonts w:ascii="Palatino Linotype" w:hAnsi="Palatino Linotype" w:cs="Arial"/>
          <w:sz w:val="24"/>
          <w:szCs w:val="24"/>
        </w:rPr>
        <w:t>la respuesta a la solicitud número</w:t>
      </w:r>
      <w:r w:rsidRPr="004F2F15">
        <w:rPr>
          <w:rFonts w:ascii="Palatino Linotype" w:hAnsi="Palatino Linotype"/>
          <w:b/>
          <w:sz w:val="24"/>
          <w:szCs w:val="24"/>
        </w:rPr>
        <w:t xml:space="preserve"> </w:t>
      </w:r>
      <w:r w:rsidR="004F2F15" w:rsidRPr="004F2F15">
        <w:rPr>
          <w:rFonts w:ascii="Palatino Linotype" w:hAnsi="Palatino Linotype" w:cs="Arial"/>
          <w:b/>
          <w:sz w:val="24"/>
          <w:szCs w:val="24"/>
        </w:rPr>
        <w:t xml:space="preserve">00159/PLEGISLA/IP/2021 </w:t>
      </w:r>
      <w:r w:rsidRPr="004F2F15">
        <w:rPr>
          <w:rFonts w:ascii="Palatino Linotype" w:hAnsi="Palatino Linotype"/>
          <w:sz w:val="24"/>
          <w:szCs w:val="24"/>
        </w:rPr>
        <w:t>que ha sido materia del presente fallo.</w:t>
      </w:r>
    </w:p>
    <w:p w14:paraId="6670C3C1" w14:textId="77777777" w:rsidR="0070011C" w:rsidRPr="004F2F15" w:rsidRDefault="0070011C" w:rsidP="0070011C">
      <w:pPr>
        <w:pStyle w:val="Sinespaciado"/>
        <w:spacing w:line="360" w:lineRule="auto"/>
        <w:jc w:val="both"/>
        <w:rPr>
          <w:rFonts w:ascii="Palatino Linotype" w:hAnsi="Palatino Linotype"/>
          <w:sz w:val="24"/>
          <w:szCs w:val="24"/>
        </w:rPr>
      </w:pPr>
    </w:p>
    <w:p w14:paraId="0F12B648" w14:textId="77777777" w:rsidR="0070011C" w:rsidRPr="004F2F15" w:rsidRDefault="0070011C" w:rsidP="0070011C">
      <w:pPr>
        <w:pStyle w:val="Sinespaciado"/>
        <w:spacing w:line="360" w:lineRule="auto"/>
        <w:jc w:val="both"/>
        <w:rPr>
          <w:rFonts w:ascii="Palatino Linotype" w:hAnsi="Palatino Linotype"/>
          <w:sz w:val="24"/>
          <w:szCs w:val="24"/>
        </w:rPr>
      </w:pPr>
      <w:r w:rsidRPr="004F2F15">
        <w:rPr>
          <w:rFonts w:ascii="Palatino Linotype" w:hAnsi="Palatino Linotype"/>
          <w:sz w:val="24"/>
          <w:szCs w:val="24"/>
        </w:rPr>
        <w:t>Por lo antes expuesto y fundado es de resolverse y,</w:t>
      </w:r>
    </w:p>
    <w:p w14:paraId="5BE7A299" w14:textId="3299B318" w:rsidR="0070011C" w:rsidRDefault="0070011C" w:rsidP="0070011C">
      <w:pPr>
        <w:pStyle w:val="Sinespaciado"/>
        <w:spacing w:line="360" w:lineRule="auto"/>
        <w:jc w:val="both"/>
        <w:rPr>
          <w:rFonts w:ascii="Palatino Linotype" w:hAnsi="Palatino Linotype"/>
        </w:rPr>
      </w:pPr>
    </w:p>
    <w:p w14:paraId="4D787D14" w14:textId="77777777" w:rsidR="00A71408" w:rsidRPr="00B527BB" w:rsidRDefault="00A71408" w:rsidP="0070011C">
      <w:pPr>
        <w:pStyle w:val="Sinespaciado"/>
        <w:spacing w:line="360" w:lineRule="auto"/>
        <w:jc w:val="both"/>
        <w:rPr>
          <w:rFonts w:ascii="Palatino Linotype" w:hAnsi="Palatino Linotype"/>
        </w:rPr>
      </w:pPr>
    </w:p>
    <w:p w14:paraId="6055BB7F" w14:textId="77777777" w:rsidR="0070011C" w:rsidRPr="00350442" w:rsidRDefault="0070011C" w:rsidP="0070011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5406D0E6" w14:textId="77777777" w:rsidR="0070011C" w:rsidRPr="00350442" w:rsidRDefault="0070011C" w:rsidP="0070011C">
      <w:pPr>
        <w:pStyle w:val="Sinespaciado"/>
        <w:spacing w:line="360" w:lineRule="auto"/>
        <w:jc w:val="both"/>
        <w:rPr>
          <w:rFonts w:ascii="Palatino Linotype" w:hAnsi="Palatino Linotype"/>
          <w:b/>
          <w:bCs/>
          <w:spacing w:val="60"/>
          <w:lang w:val="es-ES_tradnl"/>
        </w:rPr>
      </w:pPr>
    </w:p>
    <w:p w14:paraId="2488F8A0" w14:textId="6301DB07" w:rsidR="0070011C" w:rsidRPr="0070011C" w:rsidRDefault="0070011C" w:rsidP="0070011C">
      <w:pPr>
        <w:pStyle w:val="Sinespaciado"/>
        <w:spacing w:line="360" w:lineRule="auto"/>
        <w:jc w:val="both"/>
        <w:rPr>
          <w:rFonts w:ascii="Palatino Linotype" w:hAnsi="Palatino Linotype" w:cs="Arial"/>
          <w:sz w:val="24"/>
          <w:szCs w:val="24"/>
        </w:rPr>
      </w:pPr>
      <w:r w:rsidRPr="0070011C">
        <w:rPr>
          <w:rFonts w:ascii="Palatino Linotype" w:hAnsi="Palatino Linotype" w:cs="Arial"/>
          <w:b/>
          <w:sz w:val="28"/>
          <w:szCs w:val="28"/>
          <w:lang w:val="es-ES_tradnl"/>
        </w:rPr>
        <w:t>PRIMERO</w:t>
      </w:r>
      <w:r w:rsidRPr="0070011C">
        <w:rPr>
          <w:rFonts w:ascii="Palatino Linotype" w:hAnsi="Palatino Linotype" w:cs="Arial"/>
          <w:b/>
          <w:sz w:val="24"/>
          <w:szCs w:val="24"/>
          <w:lang w:val="es-ES_tradnl"/>
        </w:rPr>
        <w:t>.</w:t>
      </w:r>
      <w:r w:rsidRPr="0070011C">
        <w:rPr>
          <w:rFonts w:ascii="Palatino Linotype" w:hAnsi="Palatino Linotype" w:cs="Arial"/>
          <w:sz w:val="24"/>
          <w:szCs w:val="24"/>
          <w:lang w:val="es-ES_tradnl"/>
        </w:rPr>
        <w:t xml:space="preserve"> Se </w:t>
      </w:r>
      <w:r w:rsidRPr="0070011C">
        <w:rPr>
          <w:rFonts w:ascii="Palatino Linotype" w:hAnsi="Palatino Linotype" w:cs="Arial"/>
          <w:b/>
          <w:sz w:val="24"/>
          <w:szCs w:val="24"/>
          <w:lang w:val="es-ES_tradnl"/>
        </w:rPr>
        <w:t>MODIFICA</w:t>
      </w:r>
      <w:r w:rsidRPr="0070011C">
        <w:rPr>
          <w:rFonts w:ascii="Palatino Linotype" w:hAnsi="Palatino Linotype" w:cs="Arial"/>
          <w:sz w:val="24"/>
          <w:szCs w:val="24"/>
          <w:lang w:val="es-ES_tradnl"/>
        </w:rPr>
        <w:t xml:space="preserve"> </w:t>
      </w:r>
      <w:r w:rsidRPr="0070011C">
        <w:rPr>
          <w:rFonts w:ascii="Palatino Linotype" w:eastAsia="Arial Unicode MS" w:hAnsi="Palatino Linotype" w:cs="Arial"/>
          <w:sz w:val="24"/>
          <w:szCs w:val="24"/>
        </w:rPr>
        <w:t>la respuesta entregada por el Sujeto Obligado</w:t>
      </w:r>
      <w:r w:rsidRPr="0070011C">
        <w:rPr>
          <w:rFonts w:ascii="Palatino Linotype" w:eastAsia="Arial Unicode MS" w:hAnsi="Palatino Linotype" w:cs="Arial"/>
          <w:b/>
          <w:sz w:val="24"/>
          <w:szCs w:val="24"/>
        </w:rPr>
        <w:t xml:space="preserve"> </w:t>
      </w:r>
      <w:r w:rsidRPr="0070011C">
        <w:rPr>
          <w:rFonts w:ascii="Palatino Linotype" w:eastAsia="Arial Unicode MS" w:hAnsi="Palatino Linotype" w:cs="Arial"/>
          <w:sz w:val="24"/>
          <w:szCs w:val="24"/>
        </w:rPr>
        <w:t xml:space="preserve">a la solicitud de información número </w:t>
      </w:r>
      <w:r w:rsidR="004F2F15" w:rsidRPr="004F2F15">
        <w:rPr>
          <w:rFonts w:ascii="Palatino Linotype" w:hAnsi="Palatino Linotype" w:cs="Arial"/>
          <w:b/>
          <w:sz w:val="24"/>
          <w:szCs w:val="24"/>
        </w:rPr>
        <w:t>00159/PLEGISLA/IP/</w:t>
      </w:r>
      <w:r w:rsidR="009B6C5A" w:rsidRPr="004F2F15">
        <w:rPr>
          <w:rFonts w:ascii="Palatino Linotype" w:hAnsi="Palatino Linotype" w:cs="Arial"/>
          <w:b/>
          <w:sz w:val="24"/>
          <w:szCs w:val="24"/>
        </w:rPr>
        <w:t>2021,</w:t>
      </w:r>
      <w:r w:rsidRPr="0070011C">
        <w:rPr>
          <w:rFonts w:ascii="Palatino Linotype" w:eastAsia="Arial Unicode MS" w:hAnsi="Palatino Linotype" w:cs="Arial"/>
          <w:sz w:val="24"/>
          <w:szCs w:val="24"/>
        </w:rPr>
        <w:t xml:space="preserve"> por resultar parcialmente infundados los motivos de inconformidad que arguye el Recurrente, en términos del</w:t>
      </w:r>
      <w:r w:rsidRPr="0070011C">
        <w:rPr>
          <w:rFonts w:ascii="Palatino Linotype" w:eastAsia="Arial Unicode MS" w:hAnsi="Palatino Linotype" w:cs="Arial"/>
          <w:b/>
          <w:sz w:val="24"/>
          <w:szCs w:val="24"/>
        </w:rPr>
        <w:t xml:space="preserve"> </w:t>
      </w:r>
      <w:r w:rsidRPr="0070011C">
        <w:rPr>
          <w:rFonts w:ascii="Palatino Linotype" w:hAnsi="Palatino Linotype" w:cs="Arial"/>
          <w:b/>
          <w:sz w:val="24"/>
          <w:szCs w:val="24"/>
        </w:rPr>
        <w:t xml:space="preserve">Considerando CUARTO </w:t>
      </w:r>
      <w:r w:rsidRPr="0070011C">
        <w:rPr>
          <w:rFonts w:ascii="Palatino Linotype" w:hAnsi="Palatino Linotype" w:cs="Arial"/>
          <w:sz w:val="24"/>
          <w:szCs w:val="24"/>
        </w:rPr>
        <w:t>de la presente resolución.</w:t>
      </w:r>
    </w:p>
    <w:p w14:paraId="35B6C946" w14:textId="77777777" w:rsidR="0070011C" w:rsidRPr="0070011C" w:rsidRDefault="0070011C" w:rsidP="0070011C">
      <w:pPr>
        <w:pStyle w:val="Sinespaciado"/>
        <w:spacing w:line="360" w:lineRule="auto"/>
        <w:jc w:val="both"/>
        <w:rPr>
          <w:rFonts w:ascii="Palatino Linotype" w:hAnsi="Palatino Linotype" w:cs="Arial"/>
          <w:sz w:val="24"/>
          <w:szCs w:val="24"/>
        </w:rPr>
      </w:pPr>
    </w:p>
    <w:p w14:paraId="40545048" w14:textId="5FD0FD53" w:rsidR="0070011C" w:rsidRDefault="0070011C" w:rsidP="0070011C">
      <w:pPr>
        <w:pStyle w:val="Sinespaciado"/>
        <w:spacing w:line="360" w:lineRule="auto"/>
        <w:jc w:val="both"/>
        <w:rPr>
          <w:rFonts w:ascii="Palatino Linotype" w:hAnsi="Palatino Linotype" w:cs="Arial"/>
          <w:sz w:val="24"/>
          <w:szCs w:val="24"/>
        </w:rPr>
      </w:pPr>
      <w:r w:rsidRPr="0070011C">
        <w:rPr>
          <w:rFonts w:ascii="Palatino Linotype" w:hAnsi="Palatino Linotype" w:cs="Arial"/>
          <w:b/>
          <w:sz w:val="28"/>
          <w:szCs w:val="28"/>
          <w:lang w:val="es-ES_tradnl"/>
        </w:rPr>
        <w:t>SEGUNDO</w:t>
      </w:r>
      <w:r w:rsidRPr="0070011C">
        <w:rPr>
          <w:rFonts w:ascii="Palatino Linotype" w:hAnsi="Palatino Linotype" w:cs="Arial"/>
          <w:b/>
          <w:sz w:val="24"/>
          <w:szCs w:val="24"/>
          <w:lang w:val="es-ES_tradnl"/>
        </w:rPr>
        <w:t>.</w:t>
      </w:r>
      <w:r w:rsidRPr="0070011C">
        <w:rPr>
          <w:rFonts w:ascii="Palatino Linotype" w:hAnsi="Palatino Linotype" w:cs="Arial"/>
          <w:sz w:val="24"/>
          <w:szCs w:val="24"/>
        </w:rPr>
        <w:t xml:space="preserve"> Se </w:t>
      </w:r>
      <w:r w:rsidRPr="0070011C">
        <w:rPr>
          <w:rFonts w:ascii="Palatino Linotype" w:hAnsi="Palatino Linotype" w:cs="Arial"/>
          <w:b/>
          <w:sz w:val="24"/>
          <w:szCs w:val="24"/>
        </w:rPr>
        <w:t>ORDENA</w:t>
      </w:r>
      <w:r w:rsidRPr="0070011C">
        <w:rPr>
          <w:rFonts w:ascii="Palatino Linotype" w:hAnsi="Palatino Linotype" w:cs="Arial"/>
          <w:sz w:val="24"/>
          <w:szCs w:val="24"/>
        </w:rPr>
        <w:t xml:space="preserve"> al Sujeto Obligado que haga entrega al Recurrente a través del SAIMEX</w:t>
      </w:r>
      <w:r w:rsidR="00A71408">
        <w:rPr>
          <w:rFonts w:ascii="Palatino Linotype" w:hAnsi="Palatino Linotype" w:cs="Arial"/>
          <w:sz w:val="24"/>
          <w:szCs w:val="24"/>
        </w:rPr>
        <w:t>, en versión pública,</w:t>
      </w:r>
      <w:r w:rsidRPr="0070011C">
        <w:rPr>
          <w:rFonts w:ascii="Palatino Linotype" w:hAnsi="Palatino Linotype" w:cs="Arial"/>
          <w:sz w:val="24"/>
          <w:szCs w:val="24"/>
        </w:rPr>
        <w:t xml:space="preserve"> de lo siguiente:</w:t>
      </w:r>
    </w:p>
    <w:p w14:paraId="28863D0F" w14:textId="77777777" w:rsidR="007F25F4" w:rsidRPr="0070011C" w:rsidRDefault="007F25F4" w:rsidP="0070011C">
      <w:pPr>
        <w:pStyle w:val="Sinespaciado"/>
        <w:spacing w:line="360" w:lineRule="auto"/>
        <w:jc w:val="both"/>
        <w:rPr>
          <w:rFonts w:ascii="Palatino Linotype" w:hAnsi="Palatino Linotype" w:cs="Arial"/>
          <w:sz w:val="24"/>
          <w:szCs w:val="24"/>
        </w:rPr>
      </w:pPr>
    </w:p>
    <w:p w14:paraId="7D98A96D" w14:textId="145834A4" w:rsidR="0070011C" w:rsidRDefault="007F25F4" w:rsidP="007F25F4">
      <w:pPr>
        <w:pStyle w:val="Sinespaciado"/>
        <w:numPr>
          <w:ilvl w:val="0"/>
          <w:numId w:val="13"/>
        </w:numPr>
        <w:spacing w:line="360" w:lineRule="auto"/>
        <w:ind w:left="851" w:firstLine="0"/>
        <w:jc w:val="both"/>
        <w:rPr>
          <w:rFonts w:ascii="Palatino Linotype" w:hAnsi="Palatino Linotype" w:cs="Arial"/>
          <w:sz w:val="24"/>
          <w:szCs w:val="24"/>
        </w:rPr>
      </w:pPr>
      <w:r>
        <w:rPr>
          <w:rFonts w:ascii="Palatino Linotype" w:hAnsi="Palatino Linotype" w:cs="Arial"/>
          <w:sz w:val="24"/>
          <w:szCs w:val="24"/>
        </w:rPr>
        <w:t xml:space="preserve">Currículum Vitae de los </w:t>
      </w:r>
      <w:r w:rsidR="005E73F8">
        <w:rPr>
          <w:rFonts w:ascii="Palatino Linotype" w:hAnsi="Palatino Linotype" w:cs="Arial"/>
          <w:sz w:val="24"/>
          <w:szCs w:val="24"/>
        </w:rPr>
        <w:t xml:space="preserve">actuales </w:t>
      </w:r>
      <w:r>
        <w:rPr>
          <w:rFonts w:ascii="Palatino Linotype" w:hAnsi="Palatino Linotype" w:cs="Arial"/>
          <w:sz w:val="24"/>
          <w:szCs w:val="24"/>
        </w:rPr>
        <w:t>integrantes de la Comisión Estatal de Selección del Comité de Participación Ciudadana</w:t>
      </w:r>
      <w:r w:rsidR="00A71408">
        <w:rPr>
          <w:rFonts w:ascii="Palatino Linotype" w:hAnsi="Palatino Linotype" w:cs="Arial"/>
          <w:sz w:val="24"/>
          <w:szCs w:val="24"/>
        </w:rPr>
        <w:t xml:space="preserve"> </w:t>
      </w:r>
      <w:r w:rsidR="00A71408" w:rsidRPr="00783F9B">
        <w:rPr>
          <w:rFonts w:ascii="Palatino Linotype" w:hAnsi="Palatino Linotype"/>
          <w:sz w:val="24"/>
          <w:szCs w:val="24"/>
        </w:rPr>
        <w:t>del Sistema Estatal de Anticorrupción del Estado de México</w:t>
      </w:r>
      <w:r w:rsidR="00783F9B">
        <w:rPr>
          <w:rFonts w:ascii="Palatino Linotype" w:hAnsi="Palatino Linotype"/>
          <w:sz w:val="24"/>
          <w:szCs w:val="24"/>
        </w:rPr>
        <w:t>.</w:t>
      </w:r>
    </w:p>
    <w:p w14:paraId="01708526" w14:textId="4198BA37" w:rsidR="007F25F4" w:rsidRPr="00783F9B" w:rsidRDefault="007F25F4" w:rsidP="007F25F4">
      <w:pPr>
        <w:pStyle w:val="Sinespaciado"/>
        <w:numPr>
          <w:ilvl w:val="0"/>
          <w:numId w:val="13"/>
        </w:numPr>
        <w:spacing w:line="360" w:lineRule="auto"/>
        <w:ind w:left="851" w:firstLine="0"/>
        <w:jc w:val="both"/>
        <w:rPr>
          <w:rFonts w:ascii="Palatino Linotype" w:hAnsi="Palatino Linotype" w:cs="Arial"/>
          <w:sz w:val="24"/>
          <w:szCs w:val="24"/>
        </w:rPr>
      </w:pPr>
      <w:r w:rsidRPr="00783F9B">
        <w:rPr>
          <w:rFonts w:ascii="Palatino Linotype" w:hAnsi="Palatino Linotype"/>
          <w:color w:val="222222"/>
          <w:sz w:val="24"/>
          <w:szCs w:val="24"/>
          <w:shd w:val="clear" w:color="auto" w:fill="FFFFFF"/>
        </w:rPr>
        <w:t>El Acuerdo del Comité de Transparencia por medio del cual clasifique como </w:t>
      </w:r>
      <w:r w:rsidRPr="00783F9B">
        <w:rPr>
          <w:rFonts w:ascii="Palatino Linotype" w:hAnsi="Palatino Linotype"/>
          <w:b/>
          <w:bCs/>
          <w:color w:val="222222"/>
          <w:sz w:val="24"/>
          <w:szCs w:val="24"/>
          <w:shd w:val="clear" w:color="auto" w:fill="FFFFFF"/>
        </w:rPr>
        <w:t>CONFIDENCIAL</w:t>
      </w:r>
      <w:r w:rsidRPr="00783F9B">
        <w:rPr>
          <w:rFonts w:ascii="Palatino Linotype" w:hAnsi="Palatino Linotype"/>
          <w:color w:val="222222"/>
          <w:sz w:val="24"/>
          <w:szCs w:val="24"/>
          <w:shd w:val="clear" w:color="auto" w:fill="FFFFFF"/>
        </w:rPr>
        <w:t xml:space="preserve">, el listado de </w:t>
      </w:r>
      <w:r w:rsidRPr="00783F9B">
        <w:rPr>
          <w:rFonts w:ascii="Palatino Linotype" w:hAnsi="Palatino Linotype" w:cs="Arial"/>
          <w:sz w:val="24"/>
          <w:szCs w:val="24"/>
        </w:rPr>
        <w:t>los aspirantes a la Comisión Estatal de Selección del Comité de Participación Ciudadana</w:t>
      </w:r>
      <w:r w:rsidR="00783F9B">
        <w:rPr>
          <w:rFonts w:ascii="Palatino Linotype" w:hAnsi="Palatino Linotype" w:cs="Arial"/>
          <w:sz w:val="24"/>
          <w:szCs w:val="24"/>
        </w:rPr>
        <w:t xml:space="preserve"> </w:t>
      </w:r>
      <w:r w:rsidR="00783F9B" w:rsidRPr="00783F9B">
        <w:rPr>
          <w:rFonts w:ascii="Palatino Linotype" w:hAnsi="Palatino Linotype"/>
          <w:sz w:val="24"/>
          <w:szCs w:val="24"/>
        </w:rPr>
        <w:t>del Sistema Estatal de Anticorrupción del Estado de México</w:t>
      </w:r>
      <w:r w:rsidRPr="00783F9B">
        <w:rPr>
          <w:rFonts w:ascii="Palatino Linotype" w:hAnsi="Palatino Linotype" w:cs="Arial"/>
          <w:sz w:val="24"/>
          <w:szCs w:val="24"/>
        </w:rPr>
        <w:t>.</w:t>
      </w:r>
    </w:p>
    <w:p w14:paraId="245AEC26" w14:textId="0DCBB515" w:rsidR="007F25F4" w:rsidRDefault="007F25F4" w:rsidP="007F25F4">
      <w:pPr>
        <w:pStyle w:val="Sinespaciado"/>
        <w:spacing w:line="360" w:lineRule="auto"/>
        <w:ind w:left="851"/>
        <w:jc w:val="both"/>
        <w:rPr>
          <w:rFonts w:ascii="Palatino Linotype" w:hAnsi="Palatino Linotype" w:cs="Arial"/>
          <w:sz w:val="24"/>
          <w:szCs w:val="24"/>
        </w:rPr>
      </w:pPr>
    </w:p>
    <w:p w14:paraId="5AEEA0B2" w14:textId="77777777" w:rsidR="00A71408" w:rsidRDefault="00A71408" w:rsidP="007F25F4">
      <w:pPr>
        <w:pStyle w:val="Sinespaciado"/>
        <w:spacing w:line="360" w:lineRule="auto"/>
        <w:ind w:left="851"/>
        <w:jc w:val="both"/>
        <w:rPr>
          <w:rFonts w:ascii="Palatino Linotype" w:hAnsi="Palatino Linotype" w:cs="Arial"/>
          <w:sz w:val="24"/>
          <w:szCs w:val="24"/>
        </w:rPr>
      </w:pPr>
    </w:p>
    <w:p w14:paraId="3915D095" w14:textId="77A4F158" w:rsidR="0070011C" w:rsidRDefault="00A71408" w:rsidP="0070011C">
      <w:pPr>
        <w:spacing w:after="0" w:line="360" w:lineRule="auto"/>
        <w:jc w:val="both"/>
        <w:rPr>
          <w:rFonts w:ascii="Palatino Linotype" w:hAnsi="Palatino Linotype" w:cs="Arial"/>
          <w:i/>
        </w:rPr>
      </w:pPr>
      <w:r w:rsidRPr="00A71408">
        <w:rPr>
          <w:rFonts w:ascii="Palatino Linotype" w:hAnsi="Palatino Linotype" w:cs="Arial"/>
          <w:i/>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5C45AA59" w14:textId="77777777" w:rsidR="00A71408" w:rsidRPr="00350442" w:rsidRDefault="00A71408" w:rsidP="0070011C">
      <w:pPr>
        <w:spacing w:after="0" w:line="360" w:lineRule="auto"/>
        <w:jc w:val="both"/>
        <w:rPr>
          <w:rFonts w:ascii="Palatino Linotype" w:hAnsi="Palatino Linotype"/>
          <w:i/>
          <w:sz w:val="24"/>
          <w:szCs w:val="24"/>
        </w:rPr>
      </w:pPr>
    </w:p>
    <w:p w14:paraId="14EFAADD" w14:textId="77777777" w:rsidR="0070011C" w:rsidRPr="0070011C" w:rsidRDefault="0070011C" w:rsidP="0070011C">
      <w:pPr>
        <w:pStyle w:val="Sinespaciado"/>
        <w:spacing w:line="360" w:lineRule="auto"/>
        <w:jc w:val="both"/>
        <w:rPr>
          <w:rFonts w:ascii="Palatino Linotype" w:hAnsi="Palatino Linotype" w:cs="Arial"/>
          <w:sz w:val="24"/>
          <w:szCs w:val="24"/>
        </w:rPr>
      </w:pPr>
      <w:r w:rsidRPr="0070011C">
        <w:rPr>
          <w:rFonts w:ascii="Palatino Linotype" w:hAnsi="Palatino Linotype" w:cs="Arial"/>
          <w:b/>
          <w:sz w:val="28"/>
          <w:szCs w:val="28"/>
        </w:rPr>
        <w:t>TERCERO</w:t>
      </w:r>
      <w:r w:rsidRPr="0070011C">
        <w:rPr>
          <w:rFonts w:ascii="Palatino Linotype" w:hAnsi="Palatino Linotype" w:cs="Arial"/>
          <w:b/>
          <w:sz w:val="24"/>
          <w:szCs w:val="24"/>
        </w:rPr>
        <w:t>. Notifíquese</w:t>
      </w:r>
      <w:r w:rsidRPr="0070011C">
        <w:rPr>
          <w:rFonts w:ascii="Palatino Linotype" w:hAnsi="Palatino Linotype" w:cs="Arial"/>
          <w:b/>
          <w:i/>
          <w:sz w:val="24"/>
          <w:szCs w:val="24"/>
        </w:rPr>
        <w:t xml:space="preserve"> </w:t>
      </w:r>
      <w:r w:rsidRPr="0070011C">
        <w:rPr>
          <w:rFonts w:ascii="Palatino Linotype" w:hAnsi="Palatino Linotype" w:cs="Arial"/>
          <w:sz w:val="24"/>
          <w:szCs w:val="24"/>
        </w:rPr>
        <w:t>al Titular de la Unidad de Transparencia del</w:t>
      </w:r>
      <w:r w:rsidRPr="0070011C">
        <w:rPr>
          <w:rFonts w:ascii="Palatino Linotype" w:hAnsi="Palatino Linotype" w:cs="Arial"/>
          <w:b/>
          <w:sz w:val="24"/>
          <w:szCs w:val="24"/>
        </w:rPr>
        <w:t xml:space="preserve"> </w:t>
      </w:r>
      <w:r w:rsidRPr="0070011C">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876AAC4" w14:textId="77777777" w:rsidR="00ED35E5" w:rsidRDefault="00ED35E5" w:rsidP="00ED35E5">
      <w:pPr>
        <w:spacing w:after="0" w:line="360" w:lineRule="auto"/>
        <w:jc w:val="both"/>
        <w:rPr>
          <w:rFonts w:ascii="Palatino Linotype" w:hAnsi="Palatino Linotype" w:cs="Arial"/>
          <w:sz w:val="24"/>
          <w:szCs w:val="24"/>
        </w:rPr>
      </w:pPr>
      <w:r>
        <w:rPr>
          <w:rFonts w:ascii="Palatino Linotype" w:hAnsi="Palatino Linotype" w:cs="Arial"/>
          <w:b/>
          <w:bCs/>
          <w:sz w:val="28"/>
          <w:szCs w:val="28"/>
        </w:rPr>
        <w:lastRenderedPageBreak/>
        <w:t>CUART</w:t>
      </w:r>
      <w:r w:rsidRPr="006B579F">
        <w:rPr>
          <w:rFonts w:ascii="Palatino Linotype" w:hAnsi="Palatino Linotype" w:cs="Arial"/>
          <w:b/>
          <w:bCs/>
          <w:sz w:val="28"/>
          <w:szCs w:val="28"/>
        </w:rPr>
        <w:t>O:</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4AE173" w14:textId="77777777" w:rsidR="00A71408" w:rsidRPr="003935A4" w:rsidRDefault="00A71408" w:rsidP="00ED35E5">
      <w:pPr>
        <w:spacing w:after="0" w:line="360" w:lineRule="auto"/>
        <w:jc w:val="both"/>
        <w:rPr>
          <w:rFonts w:ascii="Palatino Linotype" w:eastAsia="Times New Roman" w:hAnsi="Palatino Linotype" w:cs="Arial"/>
          <w:sz w:val="24"/>
          <w:szCs w:val="24"/>
        </w:rPr>
      </w:pPr>
    </w:p>
    <w:p w14:paraId="52F8BE85" w14:textId="6072385D" w:rsidR="0070011C" w:rsidRPr="0070011C" w:rsidRDefault="00ED35E5" w:rsidP="0070011C">
      <w:pPr>
        <w:pStyle w:val="Sinespaciado"/>
        <w:spacing w:line="360" w:lineRule="auto"/>
        <w:jc w:val="both"/>
        <w:rPr>
          <w:rFonts w:ascii="Palatino Linotype" w:hAnsi="Palatino Linotype"/>
          <w:color w:val="222222"/>
          <w:sz w:val="24"/>
          <w:szCs w:val="24"/>
          <w:shd w:val="clear" w:color="auto" w:fill="FFFFFF"/>
        </w:rPr>
      </w:pPr>
      <w:r w:rsidRPr="0070011C">
        <w:rPr>
          <w:rFonts w:ascii="Palatino Linotype" w:eastAsia="Times New Roman" w:hAnsi="Palatino Linotype" w:cs="Arial"/>
          <w:b/>
          <w:sz w:val="28"/>
          <w:szCs w:val="28"/>
        </w:rPr>
        <w:t>QUINTO</w:t>
      </w:r>
      <w:r w:rsidRPr="0070011C">
        <w:rPr>
          <w:rFonts w:ascii="Palatino Linotype" w:eastAsia="Times New Roman" w:hAnsi="Palatino Linotype" w:cs="Arial"/>
          <w:b/>
          <w:sz w:val="24"/>
          <w:szCs w:val="24"/>
        </w:rPr>
        <w:t xml:space="preserve">. </w:t>
      </w:r>
      <w:r w:rsidR="0070011C" w:rsidRPr="0070011C">
        <w:rPr>
          <w:rFonts w:ascii="Palatino Linotype" w:hAnsi="Palatino Linotype" w:cs="Arial"/>
          <w:b/>
          <w:sz w:val="24"/>
          <w:szCs w:val="24"/>
        </w:rPr>
        <w:t xml:space="preserve">Notifíquese </w:t>
      </w:r>
      <w:r w:rsidR="0070011C" w:rsidRPr="0070011C">
        <w:rPr>
          <w:rFonts w:ascii="Palatino Linotype" w:hAnsi="Palatino Linotype" w:cs="Arial"/>
          <w:sz w:val="24"/>
          <w:szCs w:val="24"/>
        </w:rPr>
        <w:t xml:space="preserve">la presente resolución al Recurrente y hágase de su conocimiento que, </w:t>
      </w:r>
      <w:r w:rsidR="0070011C" w:rsidRPr="0070011C">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0070011C" w:rsidRPr="0070011C">
        <w:rPr>
          <w:rStyle w:val="apple-converted-space"/>
          <w:rFonts w:ascii="Palatino Linotype" w:hAnsi="Palatino Linotype"/>
          <w:color w:val="222222"/>
          <w:sz w:val="24"/>
          <w:szCs w:val="24"/>
          <w:shd w:val="clear" w:color="auto" w:fill="FFFFFF"/>
        </w:rPr>
        <w:t xml:space="preserve"> </w:t>
      </w:r>
      <w:r w:rsidR="0070011C" w:rsidRPr="0070011C">
        <w:rPr>
          <w:rFonts w:ascii="Palatino Linotype" w:hAnsi="Palatino Linotype"/>
          <w:color w:val="222222"/>
          <w:sz w:val="24"/>
          <w:szCs w:val="24"/>
          <w:shd w:val="clear" w:color="auto" w:fill="FFFFFF"/>
        </w:rPr>
        <w:t>podrá promover el Juicio de Amparo en los términos de las leyes aplicables.</w:t>
      </w:r>
    </w:p>
    <w:p w14:paraId="45930814" w14:textId="6FB7E7F8" w:rsidR="0070011C" w:rsidRDefault="0070011C" w:rsidP="00ED35E5">
      <w:pPr>
        <w:pStyle w:val="Sinespaciado"/>
        <w:spacing w:line="240" w:lineRule="atLeast"/>
        <w:jc w:val="both"/>
        <w:rPr>
          <w:rFonts w:ascii="Palatino Linotype" w:hAnsi="Palatino Linotype"/>
          <w:sz w:val="24"/>
          <w:szCs w:val="24"/>
        </w:rPr>
      </w:pPr>
    </w:p>
    <w:p w14:paraId="45B5322F" w14:textId="77777777" w:rsidR="00A71408" w:rsidRDefault="00A71408" w:rsidP="00ED35E5">
      <w:pPr>
        <w:pStyle w:val="Sinespaciado"/>
        <w:spacing w:line="240" w:lineRule="atLeast"/>
        <w:jc w:val="both"/>
        <w:rPr>
          <w:rFonts w:ascii="Palatino Linotype" w:hAnsi="Palatino Linotype"/>
          <w:sz w:val="24"/>
          <w:szCs w:val="24"/>
        </w:rPr>
      </w:pPr>
    </w:p>
    <w:p w14:paraId="7DCB5BE7" w14:textId="1B4A792D" w:rsidR="00ED35E5" w:rsidRDefault="00ED35E5" w:rsidP="00A71408">
      <w:pPr>
        <w:pStyle w:val="Sinespaciado"/>
        <w:spacing w:line="360" w:lineRule="auto"/>
        <w:jc w:val="both"/>
        <w:rPr>
          <w:rFonts w:ascii="Palatino Linotype" w:hAnsi="Palatino Linotype"/>
        </w:rPr>
      </w:pPr>
      <w:r w:rsidRPr="00701E81">
        <w:rPr>
          <w:rFonts w:ascii="Palatino Linotype" w:hAnsi="Palatino Linotype"/>
          <w:sz w:val="24"/>
          <w:szCs w:val="24"/>
        </w:rPr>
        <w:t>ASÍ LO RESUELVE, POR UNANIMIDAD DE VOTOS, EL PLENO DEL</w:t>
      </w:r>
      <w:r w:rsidRPr="00701E81">
        <w:rPr>
          <w:rFonts w:ascii="Palatino Linotype" w:eastAsia="Arial Unicode MS" w:hAnsi="Palatino Linotype"/>
          <w:sz w:val="24"/>
          <w:szCs w:val="24"/>
        </w:rPr>
        <w:t xml:space="preserve"> INSTITUTO DE TRANSPARENCIA ACCESO A LA INFORMACIÓN PÚBLICA Y PROTECCIÓN DE DATOS PERSONALES DE</w:t>
      </w:r>
      <w:bookmarkStart w:id="0" w:name="_GoBack"/>
      <w:bookmarkEnd w:id="0"/>
      <w:r w:rsidRPr="00701E81">
        <w:rPr>
          <w:rFonts w:ascii="Palatino Linotype" w:eastAsia="Arial Unicode MS" w:hAnsi="Palatino Linotype"/>
          <w:sz w:val="24"/>
          <w:szCs w:val="24"/>
        </w:rPr>
        <w:t>L ESTADO DE MÉXICO Y MUNICIPIOS</w:t>
      </w:r>
      <w:r w:rsidRPr="00701E81">
        <w:rPr>
          <w:rFonts w:ascii="Palatino Linotype" w:hAnsi="Palatino Linotype"/>
          <w:sz w:val="24"/>
          <w:szCs w:val="24"/>
        </w:rPr>
        <w:t xml:space="preserve">, CONFORMADO POR LOS COMISIONADOS ZULEMA </w:t>
      </w:r>
      <w:r w:rsidRPr="00701E81">
        <w:rPr>
          <w:rFonts w:ascii="Palatino Linotype" w:eastAsia="Arial Unicode MS" w:hAnsi="Palatino Linotype"/>
          <w:sz w:val="24"/>
          <w:szCs w:val="24"/>
        </w:rPr>
        <w:t xml:space="preserve">MARTÍNEZ SÁNCHEZ, EVA ABAID YAPUR, JAVIER MARTÍNEZ CRUZ Y LUIS GUSTAVO PARRA NORIEGA, EN LA </w:t>
      </w:r>
      <w:r w:rsidR="000658F5">
        <w:rPr>
          <w:rFonts w:ascii="Palatino Linotype" w:eastAsia="Arial Unicode MS" w:hAnsi="Palatino Linotype"/>
          <w:sz w:val="24"/>
          <w:szCs w:val="24"/>
        </w:rPr>
        <w:t xml:space="preserve">VIGÉSIMO </w:t>
      </w:r>
      <w:r>
        <w:rPr>
          <w:rFonts w:ascii="Palatino Linotype" w:eastAsia="Arial Unicode MS" w:hAnsi="Palatino Linotype"/>
          <w:sz w:val="24"/>
          <w:szCs w:val="24"/>
        </w:rPr>
        <w:t>SEGUND</w:t>
      </w:r>
      <w:r w:rsidRPr="00701E81">
        <w:rPr>
          <w:rFonts w:ascii="Palatino Linotype" w:eastAsia="Arial Unicode MS" w:hAnsi="Palatino Linotype"/>
          <w:sz w:val="24"/>
          <w:szCs w:val="24"/>
        </w:rPr>
        <w:t>A SESIÓN ORDINARIA</w:t>
      </w:r>
      <w:r w:rsidRPr="00701E81">
        <w:rPr>
          <w:rFonts w:ascii="Palatino Linotype" w:hAnsi="Palatino Linotype"/>
          <w:sz w:val="24"/>
          <w:szCs w:val="24"/>
        </w:rPr>
        <w:t xml:space="preserve"> CELEBRADA EL VEINT</w:t>
      </w:r>
      <w:r>
        <w:rPr>
          <w:rFonts w:ascii="Palatino Linotype" w:hAnsi="Palatino Linotype"/>
          <w:sz w:val="24"/>
          <w:szCs w:val="24"/>
        </w:rPr>
        <w:t>I</w:t>
      </w:r>
      <w:r w:rsidR="00256A14">
        <w:rPr>
          <w:rFonts w:ascii="Palatino Linotype" w:hAnsi="Palatino Linotype"/>
          <w:sz w:val="24"/>
          <w:szCs w:val="24"/>
        </w:rPr>
        <w:t>TRÉS</w:t>
      </w:r>
      <w:r>
        <w:rPr>
          <w:rFonts w:ascii="Palatino Linotype" w:hAnsi="Palatino Linotype"/>
          <w:sz w:val="24"/>
          <w:szCs w:val="24"/>
        </w:rPr>
        <w:t xml:space="preserve"> </w:t>
      </w:r>
      <w:r w:rsidRPr="00701E81">
        <w:rPr>
          <w:rFonts w:ascii="Palatino Linotype" w:hAnsi="Palatino Linotype"/>
          <w:sz w:val="24"/>
          <w:szCs w:val="24"/>
        </w:rPr>
        <w:t xml:space="preserve">DE </w:t>
      </w:r>
      <w:r w:rsidR="00256A14">
        <w:rPr>
          <w:rFonts w:ascii="Palatino Linotype" w:hAnsi="Palatino Linotype"/>
          <w:sz w:val="24"/>
          <w:szCs w:val="24"/>
        </w:rPr>
        <w:t>JUNI</w:t>
      </w:r>
      <w:r>
        <w:rPr>
          <w:rFonts w:ascii="Palatino Linotype" w:hAnsi="Palatino Linotype"/>
          <w:sz w:val="24"/>
          <w:szCs w:val="24"/>
        </w:rPr>
        <w:t>O</w:t>
      </w:r>
      <w:r w:rsidRPr="00701E81">
        <w:rPr>
          <w:rFonts w:ascii="Palatino Linotype" w:hAnsi="Palatino Linotype"/>
          <w:sz w:val="24"/>
          <w:szCs w:val="24"/>
        </w:rPr>
        <w:t xml:space="preserve"> DE DOS MIL VEINT</w:t>
      </w:r>
      <w:r>
        <w:rPr>
          <w:rFonts w:ascii="Palatino Linotype" w:hAnsi="Palatino Linotype"/>
          <w:sz w:val="24"/>
          <w:szCs w:val="24"/>
        </w:rPr>
        <w:t>IUNO</w:t>
      </w:r>
      <w:r w:rsidRPr="00701E81">
        <w:rPr>
          <w:rFonts w:ascii="Palatino Linotype" w:hAnsi="Palatino Linotype"/>
          <w:sz w:val="24"/>
          <w:szCs w:val="24"/>
        </w:rPr>
        <w:t>, ANTE EL SECRETARIO TÉCNICO DEL PLENO, ALEXIS TAPIA RAMÍREZ--------------------------------------------</w:t>
      </w:r>
      <w:r>
        <w:rPr>
          <w:rFonts w:ascii="Palatino Linotype" w:hAnsi="Palatino Linotype"/>
          <w:sz w:val="24"/>
          <w:szCs w:val="24"/>
        </w:rPr>
        <w:t>---------------------------------------</w:t>
      </w:r>
      <w:r w:rsidRPr="00701E81">
        <w:rPr>
          <w:rFonts w:ascii="Palatino Linotype" w:hAnsi="Palatino Linotype"/>
          <w:sz w:val="24"/>
          <w:szCs w:val="24"/>
        </w:rPr>
        <w:t>-----------------------------------------------</w:t>
      </w:r>
      <w:r w:rsidR="00783F9B">
        <w:rPr>
          <w:rFonts w:ascii="Palatino Linotype" w:hAnsi="Palatino Linotype"/>
          <w:sz w:val="24"/>
          <w:szCs w:val="24"/>
        </w:rPr>
        <w:t>--------------------------------------------------------------------------</w:t>
      </w:r>
      <w:r w:rsidRPr="00701E81">
        <w:rPr>
          <w:rFonts w:ascii="Palatino Linotype" w:hAnsi="Palatino Linotype"/>
          <w:sz w:val="24"/>
          <w:szCs w:val="24"/>
        </w:rPr>
        <w:t>----</w:t>
      </w:r>
      <w:r w:rsidR="00256A14">
        <w:rPr>
          <w:rFonts w:ascii="Palatino Linotype" w:hAnsi="Palatino Linotype"/>
          <w:sz w:val="24"/>
          <w:szCs w:val="24"/>
        </w:rPr>
        <w:t>--------------------------------------------------------------------------------</w:t>
      </w:r>
      <w:r w:rsidRPr="00701E81">
        <w:rPr>
          <w:rFonts w:ascii="Palatino Linotype" w:hAnsi="Palatino Linotype"/>
          <w:sz w:val="24"/>
          <w:szCs w:val="24"/>
        </w:rPr>
        <w:t>----</w:t>
      </w:r>
    </w:p>
    <w:p w14:paraId="7D91A2C7" w14:textId="77777777" w:rsidR="00ED35E5" w:rsidRDefault="00ED35E5" w:rsidP="00ED35E5">
      <w:pPr>
        <w:spacing w:after="0" w:line="240" w:lineRule="atLeast"/>
        <w:jc w:val="both"/>
        <w:rPr>
          <w:rFonts w:ascii="Palatino Linotype" w:hAnsi="Palatino Linotype" w:cs="Arial"/>
          <w:sz w:val="18"/>
          <w:szCs w:val="18"/>
        </w:rPr>
      </w:pPr>
    </w:p>
    <w:p w14:paraId="571EA1DB" w14:textId="77777777" w:rsidR="00ED35E5" w:rsidRDefault="00ED35E5" w:rsidP="00ED35E5">
      <w:pPr>
        <w:spacing w:after="0" w:line="240" w:lineRule="atLeast"/>
        <w:jc w:val="both"/>
        <w:rPr>
          <w:rFonts w:ascii="Palatino Linotype" w:hAnsi="Palatino Linotype" w:cs="Arial"/>
          <w:sz w:val="18"/>
          <w:szCs w:val="18"/>
        </w:rPr>
      </w:pPr>
      <w:r>
        <w:rPr>
          <w:rFonts w:ascii="Palatino Linotype" w:hAnsi="Palatino Linotype" w:cs="Arial"/>
          <w:sz w:val="18"/>
          <w:szCs w:val="18"/>
        </w:rPr>
        <w:t>OSAM/BPAC</w:t>
      </w:r>
    </w:p>
    <w:p w14:paraId="4D34283F" w14:textId="77777777" w:rsidR="00ED35E5" w:rsidRDefault="00ED35E5" w:rsidP="00ED35E5">
      <w:pPr>
        <w:spacing w:after="0" w:line="276" w:lineRule="auto"/>
        <w:jc w:val="both"/>
        <w:rPr>
          <w:rFonts w:ascii="Palatino Linotype" w:hAnsi="Palatino Linotype" w:cs="Arial"/>
          <w:sz w:val="18"/>
          <w:szCs w:val="18"/>
        </w:rPr>
      </w:pPr>
    </w:p>
    <w:p w14:paraId="64F8E2FC" w14:textId="77777777" w:rsidR="00ED35E5" w:rsidRPr="00C24D80" w:rsidRDefault="00ED35E5" w:rsidP="00ED35E5">
      <w:pPr>
        <w:spacing w:after="0" w:line="276" w:lineRule="auto"/>
        <w:jc w:val="both"/>
        <w:rPr>
          <w:rFonts w:ascii="Palatino Linotype" w:hAnsi="Palatino Linotype"/>
        </w:rPr>
      </w:pPr>
    </w:p>
    <w:p w14:paraId="3B28BF2E" w14:textId="77777777" w:rsidR="00ED35E5" w:rsidRDefault="00ED35E5" w:rsidP="00ED35E5"/>
    <w:p w14:paraId="561E54B8" w14:textId="77777777" w:rsidR="00507BAF" w:rsidRDefault="00507BAF"/>
    <w:sectPr w:rsidR="00507BAF" w:rsidSect="00425511">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EEC2" w14:textId="77777777" w:rsidR="00E44DCF" w:rsidRDefault="00E44DCF" w:rsidP="00ED35E5">
      <w:pPr>
        <w:spacing w:after="0" w:line="240" w:lineRule="auto"/>
      </w:pPr>
      <w:r>
        <w:separator/>
      </w:r>
    </w:p>
  </w:endnote>
  <w:endnote w:type="continuationSeparator" w:id="0">
    <w:p w14:paraId="315F4376" w14:textId="77777777" w:rsidR="00E44DCF" w:rsidRDefault="00E44DCF" w:rsidP="00ED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DA390" w14:textId="77777777" w:rsidR="00B83333" w:rsidRPr="000B69FA" w:rsidRDefault="00692022" w:rsidP="004255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58F5">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58F5">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CA0D" w14:textId="77777777" w:rsidR="00B83333" w:rsidRPr="000B69FA" w:rsidRDefault="00692022" w:rsidP="004255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58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58F5">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7A9FB" w14:textId="77777777" w:rsidR="00E44DCF" w:rsidRDefault="00E44DCF" w:rsidP="00ED35E5">
      <w:pPr>
        <w:spacing w:after="0" w:line="240" w:lineRule="auto"/>
      </w:pPr>
      <w:r>
        <w:separator/>
      </w:r>
    </w:p>
  </w:footnote>
  <w:footnote w:type="continuationSeparator" w:id="0">
    <w:p w14:paraId="4600FDFA" w14:textId="77777777" w:rsidR="00E44DCF" w:rsidRDefault="00E44DCF" w:rsidP="00ED35E5">
      <w:pPr>
        <w:spacing w:after="0" w:line="240" w:lineRule="auto"/>
      </w:pPr>
      <w:r>
        <w:continuationSeparator/>
      </w:r>
    </w:p>
  </w:footnote>
  <w:footnote w:id="1">
    <w:p w14:paraId="0C645353" w14:textId="77777777" w:rsidR="00ED35E5" w:rsidRPr="00615B4B" w:rsidRDefault="00ED35E5" w:rsidP="00ED35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FDD4E72" w14:textId="77777777" w:rsidR="00ED35E5" w:rsidRPr="00615B4B" w:rsidRDefault="00ED35E5" w:rsidP="00ED35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AD05" w14:textId="6105492B" w:rsidR="00FE7312" w:rsidRDefault="00E44DCF">
    <w:pPr>
      <w:pStyle w:val="Encabezado"/>
    </w:pPr>
    <w:r>
      <w:rPr>
        <w:noProof/>
        <w:lang w:val="es-MX" w:eastAsia="es-MX"/>
      </w:rPr>
      <w:pict w14:anchorId="22D4E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2034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76D90" w14:textId="5D6D0113" w:rsidR="00B83333" w:rsidRDefault="00E44DCF">
    <w:pPr>
      <w:pStyle w:val="Encabezado"/>
    </w:pPr>
    <w:r>
      <w:rPr>
        <w:noProof/>
        <w:lang w:val="es-MX" w:eastAsia="es-MX"/>
      </w:rPr>
      <w:pict w14:anchorId="39CF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20347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B83333" w14:paraId="09F654DA" w14:textId="77777777" w:rsidTr="00425511">
      <w:trPr>
        <w:trHeight w:val="227"/>
      </w:trPr>
      <w:tc>
        <w:tcPr>
          <w:tcW w:w="5949" w:type="dxa"/>
          <w:hideMark/>
        </w:tcPr>
        <w:p w14:paraId="65D31AC8" w14:textId="77777777" w:rsidR="00B83333" w:rsidRDefault="00692022" w:rsidP="00425511">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6EB752F4" w14:textId="4C50D21A" w:rsidR="00B83333" w:rsidRDefault="00692022" w:rsidP="0042551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ED35E5">
            <w:rPr>
              <w:rFonts w:ascii="Palatino Linotype" w:hAnsi="Palatino Linotype" w:cs="Arial"/>
              <w:bCs/>
              <w:sz w:val="24"/>
              <w:lang w:eastAsia="es-MX"/>
            </w:rPr>
            <w:t>206</w:t>
          </w:r>
          <w:r>
            <w:rPr>
              <w:rFonts w:ascii="Palatino Linotype" w:hAnsi="Palatino Linotype" w:cs="Arial"/>
              <w:bCs/>
              <w:sz w:val="24"/>
              <w:lang w:eastAsia="es-MX"/>
            </w:rPr>
            <w:t>0/INFOEM/IP/RR/2021</w:t>
          </w:r>
        </w:p>
      </w:tc>
    </w:tr>
    <w:tr w:rsidR="00B83333" w14:paraId="656B1B7C" w14:textId="77777777" w:rsidTr="00425511">
      <w:trPr>
        <w:trHeight w:val="242"/>
      </w:trPr>
      <w:tc>
        <w:tcPr>
          <w:tcW w:w="5949" w:type="dxa"/>
          <w:hideMark/>
        </w:tcPr>
        <w:p w14:paraId="4A21EC90" w14:textId="77777777" w:rsidR="00B83333" w:rsidRDefault="00692022" w:rsidP="00425511">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127D2117" w14:textId="30E8C965" w:rsidR="00B83333" w:rsidRDefault="00ED35E5" w:rsidP="00425511">
          <w:pPr>
            <w:spacing w:after="120" w:line="256" w:lineRule="auto"/>
            <w:ind w:left="72" w:right="214"/>
            <w:jc w:val="right"/>
            <w:rPr>
              <w:rFonts w:ascii="Palatino Linotype" w:hAnsi="Palatino Linotype" w:cs="Arial"/>
              <w:szCs w:val="20"/>
            </w:rPr>
          </w:pPr>
          <w:r>
            <w:rPr>
              <w:rFonts w:ascii="Palatino Linotype" w:hAnsi="Palatino Linotype" w:cs="Arial"/>
              <w:szCs w:val="20"/>
            </w:rPr>
            <w:t>Poder Legislativo</w:t>
          </w:r>
        </w:p>
      </w:tc>
    </w:tr>
    <w:tr w:rsidR="00B83333" w14:paraId="72D39DE3" w14:textId="77777777" w:rsidTr="00425511">
      <w:trPr>
        <w:trHeight w:val="342"/>
      </w:trPr>
      <w:tc>
        <w:tcPr>
          <w:tcW w:w="5949" w:type="dxa"/>
          <w:hideMark/>
        </w:tcPr>
        <w:p w14:paraId="590A63B9" w14:textId="77777777" w:rsidR="00B83333" w:rsidRDefault="00692022" w:rsidP="00425511">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7EA09DD3" w14:textId="77777777" w:rsidR="00B83333" w:rsidRDefault="00692022"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B5CFF95" w14:textId="77777777" w:rsidR="00B83333" w:rsidRDefault="00E44D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B83333" w14:paraId="5CA2D3F5" w14:textId="77777777" w:rsidTr="00425511">
      <w:trPr>
        <w:trHeight w:val="227"/>
      </w:trPr>
      <w:tc>
        <w:tcPr>
          <w:tcW w:w="5103" w:type="dxa"/>
          <w:hideMark/>
        </w:tcPr>
        <w:p w14:paraId="3FE02AE0" w14:textId="77777777" w:rsidR="00B83333" w:rsidRDefault="00692022"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5D9B935" w14:textId="15EFDEB0" w:rsidR="00B83333" w:rsidRPr="00B4142F" w:rsidRDefault="00692022" w:rsidP="0042551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ED35E5">
            <w:rPr>
              <w:rFonts w:ascii="Palatino Linotype" w:hAnsi="Palatino Linotype" w:cs="Arial"/>
              <w:bCs/>
              <w:sz w:val="24"/>
              <w:lang w:eastAsia="es-MX"/>
            </w:rPr>
            <w:t>2060</w:t>
          </w:r>
          <w:r>
            <w:rPr>
              <w:rFonts w:ascii="Palatino Linotype" w:hAnsi="Palatino Linotype" w:cs="Arial"/>
              <w:bCs/>
              <w:sz w:val="24"/>
              <w:lang w:eastAsia="es-MX"/>
            </w:rPr>
            <w:t>/INFOEM/IP/RR/2021</w:t>
          </w:r>
        </w:p>
      </w:tc>
    </w:tr>
    <w:tr w:rsidR="00B83333" w14:paraId="1AA274A4" w14:textId="77777777" w:rsidTr="00425511">
      <w:trPr>
        <w:trHeight w:val="196"/>
      </w:trPr>
      <w:tc>
        <w:tcPr>
          <w:tcW w:w="5103" w:type="dxa"/>
          <w:hideMark/>
        </w:tcPr>
        <w:p w14:paraId="6DAA5690" w14:textId="77777777" w:rsidR="00B83333" w:rsidRDefault="00692022"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3AC7B61E" w14:textId="5AE2A688" w:rsidR="00B83333" w:rsidRPr="00ED35E5" w:rsidRDefault="000658F5" w:rsidP="00EF09D0">
          <w:pPr>
            <w:pStyle w:val="Prrafodelista"/>
            <w:spacing w:after="120" w:line="256" w:lineRule="auto"/>
            <w:ind w:left="568" w:right="214"/>
            <w:jc w:val="right"/>
            <w:rPr>
              <w:rFonts w:ascii="Palatino Linotype" w:hAnsi="Palatino Linotype" w:cs="Arial"/>
            </w:rPr>
          </w:pPr>
          <w:proofErr w:type="spellStart"/>
          <w:r>
            <w:rPr>
              <w:rFonts w:ascii="Palatino Linotype" w:hAnsi="Palatino Linotype" w:cs="Arial"/>
            </w:rPr>
            <w:t>xxxxxxxx</w:t>
          </w:r>
          <w:proofErr w:type="spellEnd"/>
          <w:r w:rsidR="00ED35E5">
            <w:rPr>
              <w:rFonts w:ascii="Palatino Linotype" w:hAnsi="Palatino Linotype" w:cs="Arial"/>
            </w:rPr>
            <w:t xml:space="preserve">  </w:t>
          </w:r>
        </w:p>
      </w:tc>
    </w:tr>
    <w:tr w:rsidR="00B83333" w14:paraId="258B6F9E" w14:textId="77777777" w:rsidTr="00425511">
      <w:trPr>
        <w:trHeight w:val="242"/>
      </w:trPr>
      <w:tc>
        <w:tcPr>
          <w:tcW w:w="5103" w:type="dxa"/>
          <w:hideMark/>
        </w:tcPr>
        <w:p w14:paraId="656185F3" w14:textId="77777777" w:rsidR="00B83333" w:rsidRDefault="00692022"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95CBB54" w14:textId="0FA8BB0B" w:rsidR="00B83333" w:rsidRDefault="00ED35E5"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Poder Legislativo</w:t>
          </w:r>
        </w:p>
      </w:tc>
    </w:tr>
    <w:tr w:rsidR="00B83333" w14:paraId="1C162C88" w14:textId="77777777" w:rsidTr="00425511">
      <w:trPr>
        <w:trHeight w:val="342"/>
      </w:trPr>
      <w:tc>
        <w:tcPr>
          <w:tcW w:w="5103" w:type="dxa"/>
          <w:hideMark/>
        </w:tcPr>
        <w:p w14:paraId="7145BBAA" w14:textId="77777777" w:rsidR="00B83333" w:rsidRDefault="00692022" w:rsidP="0042551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1B3D5C99" w14:textId="77777777" w:rsidR="00B83333" w:rsidRDefault="00692022"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19B713CF" w14:textId="5F3A968A" w:rsidR="00B83333" w:rsidRDefault="00E44DCF">
    <w:pPr>
      <w:pStyle w:val="Encabezado"/>
    </w:pPr>
    <w:r>
      <w:rPr>
        <w:noProof/>
        <w:lang w:val="es-MX" w:eastAsia="es-MX"/>
      </w:rPr>
      <w:pict w14:anchorId="65AE0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203468" o:spid="_x0000_s2049" type="#_x0000_t75" style="position:absolute;margin-left:-84.7pt;margin-top:-127.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24DCC"/>
    <w:multiLevelType w:val="hybridMultilevel"/>
    <w:tmpl w:val="7AAEE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1251EAE"/>
    <w:multiLevelType w:val="hybridMultilevel"/>
    <w:tmpl w:val="1E201498"/>
    <w:lvl w:ilvl="0" w:tplc="C0285898">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7C2F8E"/>
    <w:multiLevelType w:val="hybridMultilevel"/>
    <w:tmpl w:val="DEC257D4"/>
    <w:lvl w:ilvl="0" w:tplc="10CCE2C2">
      <w:numFmt w:val="bullet"/>
      <w:lvlText w:val="-"/>
      <w:lvlJc w:val="left"/>
      <w:pPr>
        <w:ind w:left="568" w:hanging="360"/>
      </w:pPr>
      <w:rPr>
        <w:rFonts w:ascii="Palatino Linotype" w:eastAsiaTheme="minorHAnsi" w:hAnsi="Palatino Linotype" w:cs="Arial" w:hint="default"/>
      </w:rPr>
    </w:lvl>
    <w:lvl w:ilvl="1" w:tplc="080A0003" w:tentative="1">
      <w:start w:val="1"/>
      <w:numFmt w:val="bullet"/>
      <w:lvlText w:val="o"/>
      <w:lvlJc w:val="left"/>
      <w:pPr>
        <w:ind w:left="1288" w:hanging="360"/>
      </w:pPr>
      <w:rPr>
        <w:rFonts w:ascii="Courier New" w:hAnsi="Courier New" w:cs="Courier New" w:hint="default"/>
      </w:rPr>
    </w:lvl>
    <w:lvl w:ilvl="2" w:tplc="080A0005" w:tentative="1">
      <w:start w:val="1"/>
      <w:numFmt w:val="bullet"/>
      <w:lvlText w:val=""/>
      <w:lvlJc w:val="left"/>
      <w:pPr>
        <w:ind w:left="2008" w:hanging="360"/>
      </w:pPr>
      <w:rPr>
        <w:rFonts w:ascii="Wingdings" w:hAnsi="Wingdings" w:hint="default"/>
      </w:rPr>
    </w:lvl>
    <w:lvl w:ilvl="3" w:tplc="080A0001" w:tentative="1">
      <w:start w:val="1"/>
      <w:numFmt w:val="bullet"/>
      <w:lvlText w:val=""/>
      <w:lvlJc w:val="left"/>
      <w:pPr>
        <w:ind w:left="2728" w:hanging="360"/>
      </w:pPr>
      <w:rPr>
        <w:rFonts w:ascii="Symbol" w:hAnsi="Symbol" w:hint="default"/>
      </w:rPr>
    </w:lvl>
    <w:lvl w:ilvl="4" w:tplc="080A0003" w:tentative="1">
      <w:start w:val="1"/>
      <w:numFmt w:val="bullet"/>
      <w:lvlText w:val="o"/>
      <w:lvlJc w:val="left"/>
      <w:pPr>
        <w:ind w:left="3448" w:hanging="360"/>
      </w:pPr>
      <w:rPr>
        <w:rFonts w:ascii="Courier New" w:hAnsi="Courier New" w:cs="Courier New" w:hint="default"/>
      </w:rPr>
    </w:lvl>
    <w:lvl w:ilvl="5" w:tplc="080A0005" w:tentative="1">
      <w:start w:val="1"/>
      <w:numFmt w:val="bullet"/>
      <w:lvlText w:val=""/>
      <w:lvlJc w:val="left"/>
      <w:pPr>
        <w:ind w:left="4168" w:hanging="360"/>
      </w:pPr>
      <w:rPr>
        <w:rFonts w:ascii="Wingdings" w:hAnsi="Wingdings" w:hint="default"/>
      </w:rPr>
    </w:lvl>
    <w:lvl w:ilvl="6" w:tplc="080A0001" w:tentative="1">
      <w:start w:val="1"/>
      <w:numFmt w:val="bullet"/>
      <w:lvlText w:val=""/>
      <w:lvlJc w:val="left"/>
      <w:pPr>
        <w:ind w:left="4888" w:hanging="360"/>
      </w:pPr>
      <w:rPr>
        <w:rFonts w:ascii="Symbol" w:hAnsi="Symbol" w:hint="default"/>
      </w:rPr>
    </w:lvl>
    <w:lvl w:ilvl="7" w:tplc="080A0003" w:tentative="1">
      <w:start w:val="1"/>
      <w:numFmt w:val="bullet"/>
      <w:lvlText w:val="o"/>
      <w:lvlJc w:val="left"/>
      <w:pPr>
        <w:ind w:left="5608" w:hanging="360"/>
      </w:pPr>
      <w:rPr>
        <w:rFonts w:ascii="Courier New" w:hAnsi="Courier New" w:cs="Courier New" w:hint="default"/>
      </w:rPr>
    </w:lvl>
    <w:lvl w:ilvl="8" w:tplc="080A0005" w:tentative="1">
      <w:start w:val="1"/>
      <w:numFmt w:val="bullet"/>
      <w:lvlText w:val=""/>
      <w:lvlJc w:val="left"/>
      <w:pPr>
        <w:ind w:left="6328" w:hanging="360"/>
      </w:pPr>
      <w:rPr>
        <w:rFonts w:ascii="Wingdings" w:hAnsi="Wingdings" w:hint="default"/>
      </w:rPr>
    </w:lvl>
  </w:abstractNum>
  <w:abstractNum w:abstractNumId="3">
    <w:nsid w:val="3748716F"/>
    <w:multiLevelType w:val="hybridMultilevel"/>
    <w:tmpl w:val="08A06300"/>
    <w:lvl w:ilvl="0" w:tplc="3E5CD9E6">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40FF9"/>
    <w:multiLevelType w:val="hybridMultilevel"/>
    <w:tmpl w:val="A66896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41A114C"/>
    <w:multiLevelType w:val="hybridMultilevel"/>
    <w:tmpl w:val="E904FEA2"/>
    <w:lvl w:ilvl="0" w:tplc="43A0D5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D452F01"/>
    <w:multiLevelType w:val="hybridMultilevel"/>
    <w:tmpl w:val="7ECCEA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
  </w:num>
  <w:num w:numId="2">
    <w:abstractNumId w:val="0"/>
  </w:num>
  <w:num w:numId="3">
    <w:abstractNumId w:val="7"/>
  </w:num>
  <w:num w:numId="4">
    <w:abstractNumId w:val="6"/>
  </w:num>
  <w:num w:numId="5">
    <w:abstractNumId w:val="13"/>
  </w:num>
  <w:num w:numId="6">
    <w:abstractNumId w:val="12"/>
  </w:num>
  <w:num w:numId="7">
    <w:abstractNumId w:val="2"/>
  </w:num>
  <w:num w:numId="8">
    <w:abstractNumId w:val="10"/>
  </w:num>
  <w:num w:numId="9">
    <w:abstractNumId w:val="9"/>
  </w:num>
  <w:num w:numId="10">
    <w:abstractNumId w:val="8"/>
  </w:num>
  <w:num w:numId="11">
    <w:abstractNumId w:val="5"/>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E5"/>
    <w:rsid w:val="00030242"/>
    <w:rsid w:val="000658F5"/>
    <w:rsid w:val="000F6422"/>
    <w:rsid w:val="00213C2D"/>
    <w:rsid w:val="00233F72"/>
    <w:rsid w:val="00256A14"/>
    <w:rsid w:val="00295A08"/>
    <w:rsid w:val="002E5F9B"/>
    <w:rsid w:val="003215F8"/>
    <w:rsid w:val="00323DD3"/>
    <w:rsid w:val="003241C1"/>
    <w:rsid w:val="003A09F8"/>
    <w:rsid w:val="003A59BB"/>
    <w:rsid w:val="00416830"/>
    <w:rsid w:val="004F2F15"/>
    <w:rsid w:val="00507BAF"/>
    <w:rsid w:val="00570924"/>
    <w:rsid w:val="005C3673"/>
    <w:rsid w:val="005C7BBB"/>
    <w:rsid w:val="005E73F8"/>
    <w:rsid w:val="00692022"/>
    <w:rsid w:val="0070011C"/>
    <w:rsid w:val="00723C72"/>
    <w:rsid w:val="007838F2"/>
    <w:rsid w:val="00783F9B"/>
    <w:rsid w:val="007F25F4"/>
    <w:rsid w:val="00850AE0"/>
    <w:rsid w:val="00874057"/>
    <w:rsid w:val="008A4119"/>
    <w:rsid w:val="008D704B"/>
    <w:rsid w:val="009B6C5A"/>
    <w:rsid w:val="009F0CF4"/>
    <w:rsid w:val="00A24A12"/>
    <w:rsid w:val="00A71408"/>
    <w:rsid w:val="00A7597D"/>
    <w:rsid w:val="00AE7BF2"/>
    <w:rsid w:val="00B362F5"/>
    <w:rsid w:val="00BB5BC4"/>
    <w:rsid w:val="00C4114A"/>
    <w:rsid w:val="00CC1BC7"/>
    <w:rsid w:val="00D47C42"/>
    <w:rsid w:val="00E20794"/>
    <w:rsid w:val="00E44DCF"/>
    <w:rsid w:val="00EA0EEA"/>
    <w:rsid w:val="00ED35E5"/>
    <w:rsid w:val="00EF09D0"/>
    <w:rsid w:val="00EF30E2"/>
    <w:rsid w:val="00FE73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98B15"/>
  <w15:chartTrackingRefBased/>
  <w15:docId w15:val="{1430226C-2482-4C84-8BD4-4CFC6136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5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5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35E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35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35E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35E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35E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D35E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D35E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D35E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D35E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D35E5"/>
    <w:rPr>
      <w:sz w:val="20"/>
      <w:szCs w:val="20"/>
    </w:rPr>
  </w:style>
  <w:style w:type="paragraph" w:styleId="Sinespaciado">
    <w:name w:val="No Spacing"/>
    <w:aliases w:val="Francesa,INAI"/>
    <w:link w:val="SinespaciadoCar"/>
    <w:uiPriority w:val="1"/>
    <w:qFormat/>
    <w:rsid w:val="00ED35E5"/>
    <w:pPr>
      <w:spacing w:after="0" w:line="240" w:lineRule="auto"/>
    </w:pPr>
  </w:style>
  <w:style w:type="character" w:customStyle="1" w:styleId="SinespaciadoCar">
    <w:name w:val="Sin espaciado Car"/>
    <w:aliases w:val="Francesa Car,INAI Car"/>
    <w:link w:val="Sinespaciado"/>
    <w:uiPriority w:val="1"/>
    <w:locked/>
    <w:rsid w:val="00ED35E5"/>
  </w:style>
  <w:style w:type="paragraph" w:customStyle="1" w:styleId="Citas">
    <w:name w:val="Citas"/>
    <w:basedOn w:val="Normal"/>
    <w:qFormat/>
    <w:rsid w:val="00ED35E5"/>
    <w:pPr>
      <w:spacing w:before="240" w:line="360" w:lineRule="auto"/>
      <w:ind w:left="851" w:right="851"/>
      <w:jc w:val="both"/>
    </w:pPr>
    <w:rPr>
      <w:rFonts w:ascii="Palatino Linotype" w:hAnsi="Palatino Linotype" w:cs="Arial"/>
      <w:i/>
    </w:rPr>
  </w:style>
  <w:style w:type="paragraph" w:customStyle="1" w:styleId="Default">
    <w:name w:val="Default"/>
    <w:rsid w:val="00ED35E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8871">
      <w:bodyDiv w:val="1"/>
      <w:marLeft w:val="0"/>
      <w:marRight w:val="0"/>
      <w:marTop w:val="0"/>
      <w:marBottom w:val="0"/>
      <w:divBdr>
        <w:top w:val="none" w:sz="0" w:space="0" w:color="auto"/>
        <w:left w:val="none" w:sz="0" w:space="0" w:color="auto"/>
        <w:bottom w:val="none" w:sz="0" w:space="0" w:color="auto"/>
        <w:right w:val="none" w:sz="0" w:space="0" w:color="auto"/>
      </w:divBdr>
    </w:div>
    <w:div w:id="485824377">
      <w:bodyDiv w:val="1"/>
      <w:marLeft w:val="0"/>
      <w:marRight w:val="0"/>
      <w:marTop w:val="0"/>
      <w:marBottom w:val="0"/>
      <w:divBdr>
        <w:top w:val="none" w:sz="0" w:space="0" w:color="auto"/>
        <w:left w:val="none" w:sz="0" w:space="0" w:color="auto"/>
        <w:bottom w:val="none" w:sz="0" w:space="0" w:color="auto"/>
        <w:right w:val="none" w:sz="0" w:space="0" w:color="auto"/>
      </w:divBdr>
      <w:divsChild>
        <w:div w:id="1340693237">
          <w:marLeft w:val="0"/>
          <w:marRight w:val="0"/>
          <w:marTop w:val="0"/>
          <w:marBottom w:val="0"/>
          <w:divBdr>
            <w:top w:val="none" w:sz="0" w:space="0" w:color="auto"/>
            <w:left w:val="none" w:sz="0" w:space="0" w:color="auto"/>
            <w:bottom w:val="none" w:sz="0" w:space="0" w:color="auto"/>
            <w:right w:val="none" w:sz="0" w:space="0" w:color="auto"/>
          </w:divBdr>
        </w:div>
      </w:divsChild>
    </w:div>
    <w:div w:id="1447457805">
      <w:bodyDiv w:val="1"/>
      <w:marLeft w:val="0"/>
      <w:marRight w:val="0"/>
      <w:marTop w:val="0"/>
      <w:marBottom w:val="0"/>
      <w:divBdr>
        <w:top w:val="none" w:sz="0" w:space="0" w:color="auto"/>
        <w:left w:val="none" w:sz="0" w:space="0" w:color="auto"/>
        <w:bottom w:val="none" w:sz="0" w:space="0" w:color="auto"/>
        <w:right w:val="none" w:sz="0" w:space="0" w:color="auto"/>
      </w:divBdr>
    </w:div>
    <w:div w:id="17318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39</Pages>
  <Words>9284</Words>
  <Characters>51062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33</cp:revision>
  <dcterms:created xsi:type="dcterms:W3CDTF">2021-06-11T06:07:00Z</dcterms:created>
  <dcterms:modified xsi:type="dcterms:W3CDTF">2021-08-03T22:52:00Z</dcterms:modified>
</cp:coreProperties>
</file>