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1AEAE726"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967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46C95">
        <w:rPr>
          <w:rFonts w:ascii="Palatino Linotype" w:eastAsia="Times New Roman" w:hAnsi="Palatino Linotype" w:cs="Arial"/>
          <w:color w:val="000000"/>
          <w:sz w:val="24"/>
          <w:szCs w:val="24"/>
          <w:lang w:eastAsia="es-MX"/>
        </w:rPr>
        <w:t>veintidós</w:t>
      </w:r>
      <w:r w:rsidR="004A67F9">
        <w:rPr>
          <w:rFonts w:ascii="Palatino Linotype" w:eastAsia="Times New Roman" w:hAnsi="Palatino Linotype" w:cs="Arial"/>
          <w:color w:val="000000"/>
          <w:sz w:val="24"/>
          <w:szCs w:val="24"/>
          <w:lang w:eastAsia="es-MX"/>
        </w:rPr>
        <w:t xml:space="preserve"> de septiembre </w:t>
      </w:r>
      <w:r w:rsidR="009F7E96">
        <w:rPr>
          <w:rFonts w:ascii="Palatino Linotype" w:eastAsia="Times New Roman" w:hAnsi="Palatino Linotype" w:cs="Arial"/>
          <w:color w:val="000000"/>
          <w:sz w:val="24"/>
          <w:szCs w:val="24"/>
          <w:lang w:eastAsia="es-MX"/>
        </w:rPr>
        <w:t>de dos mil veintiuno.</w:t>
      </w:r>
    </w:p>
    <w:p w14:paraId="07069232" w14:textId="42960371" w:rsidR="001007C2" w:rsidRDefault="00A26BC8" w:rsidP="00C24C65">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B7352E">
        <w:rPr>
          <w:rFonts w:ascii="Palatino Linotype" w:hAnsi="Palatino Linotype" w:cs="Arial"/>
          <w:b/>
          <w:bCs/>
          <w:sz w:val="24"/>
          <w:lang w:eastAsia="es-MX"/>
        </w:rPr>
        <w:t>03443/INFOEM/IP/RR/2021</w:t>
      </w:r>
      <w:r w:rsidRPr="00F403EA">
        <w:rPr>
          <w:rFonts w:ascii="Palatino Linotype" w:hAnsi="Palatino Linotype" w:cs="Arial"/>
          <w:sz w:val="24"/>
        </w:rPr>
        <w:t xml:space="preserve">, </w:t>
      </w:r>
      <w:r>
        <w:rPr>
          <w:rFonts w:ascii="Palatino Linotype" w:hAnsi="Palatino Linotype" w:cs="Arial"/>
          <w:sz w:val="24"/>
        </w:rPr>
        <w:t>interpuesto por</w:t>
      </w:r>
      <w:r w:rsidR="001007C2">
        <w:rPr>
          <w:rFonts w:ascii="Palatino Linotype" w:hAnsi="Palatino Linotype" w:cs="Arial"/>
          <w:sz w:val="24"/>
        </w:rPr>
        <w:t xml:space="preserve"> el </w:t>
      </w:r>
      <w:r w:rsidR="001007C2">
        <w:rPr>
          <w:rFonts w:ascii="Palatino Linotype" w:hAnsi="Palatino Linotype" w:cs="Arial"/>
          <w:b/>
          <w:sz w:val="24"/>
        </w:rPr>
        <w:t>C.</w:t>
      </w:r>
      <w:r w:rsidR="00990606">
        <w:rPr>
          <w:rFonts w:ascii="Palatino Linotype" w:hAnsi="Palatino Linotype" w:cs="Arial"/>
          <w:b/>
          <w:sz w:val="24"/>
        </w:rPr>
        <w:t xml:space="preserve"> </w:t>
      </w:r>
      <w:r w:rsidR="00990606" w:rsidRPr="00990606">
        <w:rPr>
          <w:rFonts w:ascii="Palatino Linotype" w:hAnsi="Palatino Linotype" w:cs="Arial"/>
          <w:b/>
          <w:sz w:val="24"/>
        </w:rPr>
        <w:t>XXXX XXXXXXXXX</w:t>
      </w:r>
      <w:r w:rsidR="001007C2">
        <w:rPr>
          <w:rFonts w:ascii="Palatino Linotype" w:hAnsi="Palatino Linotype" w:cs="Arial"/>
          <w:b/>
          <w:sz w:val="24"/>
        </w:rPr>
        <w:t xml:space="preserve">, </w:t>
      </w:r>
      <w:r w:rsidR="001007C2">
        <w:rPr>
          <w:rFonts w:ascii="Palatino Linotype" w:hAnsi="Palatino Linotype" w:cs="Arial"/>
          <w:sz w:val="24"/>
        </w:rPr>
        <w:t xml:space="preserve">en lo subsecuente </w:t>
      </w:r>
      <w:r w:rsidR="001007C2">
        <w:rPr>
          <w:rFonts w:ascii="Palatino Linotype" w:hAnsi="Palatino Linotype" w:cs="Arial"/>
          <w:b/>
          <w:sz w:val="24"/>
        </w:rPr>
        <w:t xml:space="preserve">El Recurrente, </w:t>
      </w:r>
      <w:r w:rsidR="001007C2">
        <w:rPr>
          <w:rFonts w:ascii="Palatino Linotype" w:hAnsi="Palatino Linotype" w:cs="Arial"/>
          <w:sz w:val="24"/>
        </w:rPr>
        <w:t xml:space="preserve">en contra de la respuesta </w:t>
      </w:r>
      <w:r w:rsidR="00B7352E">
        <w:rPr>
          <w:rFonts w:ascii="Palatino Linotype" w:hAnsi="Palatino Linotype" w:cs="Arial"/>
          <w:sz w:val="24"/>
        </w:rPr>
        <w:t xml:space="preserve">del </w:t>
      </w:r>
      <w:r w:rsidR="00B7352E" w:rsidRPr="00B7352E">
        <w:rPr>
          <w:rFonts w:ascii="Palatino Linotype" w:hAnsi="Palatino Linotype" w:cs="Arial"/>
          <w:b/>
          <w:sz w:val="24"/>
        </w:rPr>
        <w:t>Instituto Electoral del Estado de México</w:t>
      </w:r>
      <w:r w:rsidR="001007C2">
        <w:rPr>
          <w:rFonts w:ascii="Palatino Linotype" w:hAnsi="Palatino Linotype" w:cs="Arial"/>
          <w:b/>
          <w:sz w:val="24"/>
        </w:rPr>
        <w:t xml:space="preserve">, </w:t>
      </w:r>
      <w:r w:rsidR="001007C2">
        <w:rPr>
          <w:rFonts w:ascii="Palatino Linotype" w:hAnsi="Palatino Linotype" w:cs="Arial"/>
          <w:sz w:val="24"/>
        </w:rPr>
        <w:t xml:space="preserve">en lo subsecuente </w:t>
      </w:r>
      <w:r w:rsidR="001007C2">
        <w:rPr>
          <w:rFonts w:ascii="Palatino Linotype" w:hAnsi="Palatino Linotype" w:cs="Arial"/>
          <w:b/>
          <w:sz w:val="24"/>
        </w:rPr>
        <w:t xml:space="preserve">El Sujeto Obligado, </w:t>
      </w:r>
      <w:r w:rsidR="001007C2">
        <w:rPr>
          <w:rFonts w:ascii="Palatino Linotype" w:hAnsi="Palatino Linotype" w:cs="Arial"/>
          <w:sz w:val="24"/>
        </w:rPr>
        <w:t>se procede a</w:t>
      </w:r>
      <w:r w:rsidR="007949B8">
        <w:rPr>
          <w:rFonts w:ascii="Palatino Linotype" w:hAnsi="Palatino Linotype" w:cs="Arial"/>
          <w:sz w:val="24"/>
        </w:rPr>
        <w:t xml:space="preserve"> dictar la presente resolución.</w:t>
      </w:r>
    </w:p>
    <w:p w14:paraId="197D6115" w14:textId="4A83FA6E" w:rsidR="006168E4" w:rsidRPr="00F205B9" w:rsidRDefault="00001090" w:rsidP="00844569">
      <w:pPr>
        <w:spacing w:before="240" w:after="240" w:line="360" w:lineRule="auto"/>
        <w:jc w:val="center"/>
        <w:rPr>
          <w:rFonts w:ascii="Palatino Linotype" w:hAnsi="Palatino Linotype"/>
          <w:b/>
          <w:sz w:val="28"/>
        </w:rPr>
      </w:pPr>
      <w:r>
        <w:rPr>
          <w:rFonts w:ascii="Palatino Linotype" w:hAnsi="Palatino Linotype"/>
          <w:b/>
          <w:sz w:val="28"/>
        </w:rPr>
        <w:t xml:space="preserve">A N T E C E D E N T E S  D E L </w:t>
      </w:r>
      <w:r w:rsidR="006168E4">
        <w:rPr>
          <w:rFonts w:ascii="Palatino Linotype" w:hAnsi="Palatino Linotype"/>
          <w:b/>
          <w:sz w:val="28"/>
        </w:rPr>
        <w:t xml:space="preserve"> A S U N T O</w:t>
      </w:r>
    </w:p>
    <w:p w14:paraId="7A0215BA" w14:textId="2F6264F1"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2232C5B" w14:textId="2BEBE708" w:rsidR="001007C2" w:rsidRPr="001007C2" w:rsidRDefault="000451BE" w:rsidP="00A26BC8">
      <w:pPr>
        <w:pStyle w:val="INFOEM"/>
        <w:ind w:left="0" w:right="-18"/>
        <w:rPr>
          <w:i w:val="0"/>
          <w:iCs/>
          <w:sz w:val="24"/>
          <w:szCs w:val="24"/>
        </w:rPr>
      </w:pPr>
      <w:r w:rsidRPr="00A26BC8">
        <w:rPr>
          <w:i w:val="0"/>
          <w:iCs/>
          <w:sz w:val="24"/>
          <w:szCs w:val="24"/>
        </w:rPr>
        <w:t xml:space="preserve">Con fecha </w:t>
      </w:r>
      <w:r w:rsidR="001D2591">
        <w:rPr>
          <w:i w:val="0"/>
          <w:iCs/>
          <w:sz w:val="24"/>
          <w:szCs w:val="24"/>
        </w:rPr>
        <w:t>doce de mayo</w:t>
      </w:r>
      <w:r w:rsidR="001007C2">
        <w:rPr>
          <w:i w:val="0"/>
          <w:iCs/>
          <w:sz w:val="24"/>
          <w:szCs w:val="24"/>
        </w:rPr>
        <w:t xml:space="preserve"> de dos mil veintiuno, </w:t>
      </w:r>
      <w:r w:rsidR="001007C2">
        <w:rPr>
          <w:b/>
          <w:i w:val="0"/>
          <w:iCs/>
          <w:sz w:val="24"/>
          <w:szCs w:val="24"/>
        </w:rPr>
        <w:t xml:space="preserve">El Recurrente, </w:t>
      </w:r>
      <w:r w:rsidR="001007C2" w:rsidRPr="00A26BC8">
        <w:rPr>
          <w:i w:val="0"/>
          <w:iCs/>
          <w:sz w:val="24"/>
          <w:szCs w:val="24"/>
        </w:rPr>
        <w:t xml:space="preserve">presentó a través del Sistema de Acceso a la Información Mexiquense </w:t>
      </w:r>
      <w:r w:rsidR="001007C2" w:rsidRPr="00A26BC8">
        <w:rPr>
          <w:b/>
          <w:i w:val="0"/>
          <w:iCs/>
          <w:sz w:val="24"/>
          <w:szCs w:val="24"/>
        </w:rPr>
        <w:t xml:space="preserve">(SAIMEX) </w:t>
      </w:r>
      <w:r w:rsidR="001007C2" w:rsidRPr="00A26BC8">
        <w:rPr>
          <w:i w:val="0"/>
          <w:iCs/>
          <w:sz w:val="24"/>
          <w:szCs w:val="24"/>
        </w:rPr>
        <w:t xml:space="preserve">ante </w:t>
      </w:r>
      <w:r w:rsidR="001007C2" w:rsidRPr="00A26BC8">
        <w:rPr>
          <w:b/>
          <w:i w:val="0"/>
          <w:iCs/>
          <w:sz w:val="24"/>
          <w:szCs w:val="24"/>
        </w:rPr>
        <w:t xml:space="preserve">El Sujeto Obligado, </w:t>
      </w:r>
      <w:r w:rsidR="001007C2" w:rsidRPr="00A26BC8">
        <w:rPr>
          <w:i w:val="0"/>
          <w:iCs/>
          <w:sz w:val="24"/>
          <w:szCs w:val="24"/>
        </w:rPr>
        <w:t>solicitud de acceso a la información pública, registrada bajo el número de expediente</w:t>
      </w:r>
      <w:r w:rsidR="001007C2">
        <w:rPr>
          <w:i w:val="0"/>
          <w:iCs/>
          <w:sz w:val="24"/>
          <w:szCs w:val="24"/>
        </w:rPr>
        <w:t xml:space="preserve"> </w:t>
      </w:r>
      <w:r w:rsidR="004D68FD">
        <w:rPr>
          <w:b/>
          <w:i w:val="0"/>
          <w:iCs/>
          <w:sz w:val="24"/>
          <w:szCs w:val="24"/>
        </w:rPr>
        <w:t xml:space="preserve"> </w:t>
      </w:r>
      <w:r w:rsidR="004707F3">
        <w:rPr>
          <w:b/>
          <w:i w:val="0"/>
          <w:iCs/>
          <w:sz w:val="24"/>
          <w:szCs w:val="24"/>
        </w:rPr>
        <w:t>00363/IEEM/IP/2021</w:t>
      </w:r>
      <w:r w:rsidR="001007C2">
        <w:rPr>
          <w:b/>
          <w:i w:val="0"/>
          <w:iCs/>
          <w:sz w:val="24"/>
          <w:szCs w:val="24"/>
        </w:rPr>
        <w:t xml:space="preserve">, </w:t>
      </w:r>
      <w:r w:rsidR="001007C2">
        <w:rPr>
          <w:i w:val="0"/>
          <w:iCs/>
          <w:sz w:val="24"/>
          <w:szCs w:val="24"/>
        </w:rPr>
        <w:t>mediante la cual solicitó información en el ten</w:t>
      </w:r>
      <w:r w:rsidR="00001090">
        <w:rPr>
          <w:i w:val="0"/>
          <w:iCs/>
          <w:sz w:val="24"/>
          <w:szCs w:val="24"/>
        </w:rPr>
        <w:t>or siguiente:</w:t>
      </w:r>
    </w:p>
    <w:p w14:paraId="5DD1B644" w14:textId="49B74E94" w:rsidR="001007C2" w:rsidRPr="00F959CB" w:rsidRDefault="001D2591" w:rsidP="001D2591">
      <w:pPr>
        <w:spacing w:line="360" w:lineRule="auto"/>
        <w:ind w:left="567" w:right="850"/>
        <w:jc w:val="both"/>
        <w:rPr>
          <w:rFonts w:ascii="Palatino Linotype" w:hAnsi="Palatino Linotype"/>
          <w:i/>
          <w:color w:val="000000"/>
        </w:rPr>
      </w:pPr>
      <w:r w:rsidRPr="00001090">
        <w:rPr>
          <w:rFonts w:ascii="Palatino Linotype" w:hAnsi="Palatino Linotype"/>
          <w:b/>
          <w:i/>
          <w:lang w:eastAsia="es-MX"/>
        </w:rPr>
        <w:t>“</w:t>
      </w:r>
      <w:r w:rsidR="00B10A81" w:rsidRPr="00B10A81">
        <w:rPr>
          <w:rFonts w:ascii="Palatino Linotype" w:hAnsi="Palatino Linotype"/>
          <w:i/>
          <w:color w:val="000000"/>
        </w:rPr>
        <w:t xml:space="preserve">Por medio del presente, solicito me puedan proporcionar los oficios de la Dirección de Partidos Políticos, con que se solicitaron alimentos para el personal permanente y eventual, así como la actividad correspondiente, los oficios de reembolso o pago de los </w:t>
      </w:r>
      <w:proofErr w:type="gramStart"/>
      <w:r w:rsidR="00B10A81" w:rsidRPr="00B10A81">
        <w:rPr>
          <w:rFonts w:ascii="Palatino Linotype" w:hAnsi="Palatino Linotype"/>
          <w:i/>
          <w:color w:val="000000"/>
        </w:rPr>
        <w:t>alimentos</w:t>
      </w:r>
      <w:proofErr w:type="gramEnd"/>
      <w:r w:rsidR="00B10A81" w:rsidRPr="00B10A81">
        <w:rPr>
          <w:rFonts w:ascii="Palatino Linotype" w:hAnsi="Palatino Linotype"/>
          <w:i/>
          <w:color w:val="000000"/>
        </w:rPr>
        <w:t>, los días y el nombre del personal, cargo y actividad que realizó, en el periodo del 15 de enero al 1 de mayo de 2021.</w:t>
      </w:r>
      <w:r w:rsidR="001007C2" w:rsidRPr="00F959CB">
        <w:rPr>
          <w:rFonts w:ascii="Palatino Linotype" w:hAnsi="Palatino Linotype"/>
          <w:i/>
          <w:color w:val="000000"/>
        </w:rPr>
        <w:t>” [Sic]</w:t>
      </w:r>
    </w:p>
    <w:p w14:paraId="1D70AFBD" w14:textId="77777777" w:rsidR="00377697"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4927B2">
        <w:rPr>
          <w:rFonts w:ascii="Palatino Linotype" w:eastAsia="Times New Roman" w:hAnsi="Palatino Linotype" w:cs="Times New Roman"/>
          <w:b/>
          <w:sz w:val="24"/>
          <w:szCs w:val="24"/>
          <w:lang w:val="es-ES_tradnl" w:eastAsia="es-ES"/>
        </w:rPr>
        <w:t>Modalidad de entrega:</w:t>
      </w:r>
      <w:r w:rsidRPr="004927B2">
        <w:rPr>
          <w:rFonts w:ascii="Palatino Linotype" w:eastAsia="Times New Roman" w:hAnsi="Palatino Linotype" w:cs="Times New Roman"/>
          <w:sz w:val="24"/>
          <w:szCs w:val="24"/>
          <w:lang w:val="es-ES_tradnl" w:eastAsia="es-ES"/>
        </w:rPr>
        <w:t xml:space="preserve"> </w:t>
      </w:r>
      <w:r w:rsidR="00643161" w:rsidRPr="004927B2">
        <w:rPr>
          <w:rFonts w:ascii="Palatino Linotype" w:eastAsia="Times New Roman" w:hAnsi="Palatino Linotype" w:cs="Times New Roman"/>
          <w:sz w:val="24"/>
          <w:szCs w:val="24"/>
          <w:lang w:val="es-ES_tradnl" w:eastAsia="es-ES"/>
        </w:rPr>
        <w:t>A través del SAIMEX.</w:t>
      </w:r>
    </w:p>
    <w:p w14:paraId="33692FF9" w14:textId="77777777" w:rsidR="009F7E96" w:rsidRDefault="009F7E96" w:rsidP="008D6B66">
      <w:pPr>
        <w:spacing w:before="240" w:line="360" w:lineRule="auto"/>
        <w:ind w:right="850"/>
        <w:jc w:val="both"/>
        <w:rPr>
          <w:rFonts w:ascii="Palatino Linotype" w:eastAsia="Times New Roman" w:hAnsi="Palatino Linotype" w:cs="Times New Roman"/>
          <w:sz w:val="24"/>
          <w:szCs w:val="24"/>
          <w:lang w:val="es-ES_tradnl" w:eastAsia="es-ES"/>
        </w:rPr>
      </w:pPr>
    </w:p>
    <w:p w14:paraId="43383AB7" w14:textId="72235442" w:rsidR="009F7E96" w:rsidRDefault="007949B8" w:rsidP="00045379">
      <w:pPr>
        <w:spacing w:before="240" w:line="360" w:lineRule="auto"/>
        <w:jc w:val="both"/>
        <w:rPr>
          <w:rFonts w:ascii="Palatino Linotype" w:hAnsi="Palatino Linotype" w:cs="Arial"/>
          <w:b/>
          <w:sz w:val="28"/>
        </w:rPr>
      </w:pPr>
      <w:r>
        <w:rPr>
          <w:rFonts w:ascii="Palatino Linotype" w:hAnsi="Palatino Linotype" w:cs="Arial"/>
          <w:b/>
          <w:sz w:val="28"/>
        </w:rPr>
        <w:t>SEGUND</w:t>
      </w:r>
      <w:r w:rsidR="009F7E96">
        <w:rPr>
          <w:rFonts w:ascii="Palatino Linotype" w:hAnsi="Palatino Linotype" w:cs="Arial"/>
          <w:b/>
          <w:sz w:val="28"/>
        </w:rPr>
        <w:t>O. De la respuesta del Sujeto Obligado</w:t>
      </w:r>
    </w:p>
    <w:p w14:paraId="791FD1E9" w14:textId="779BCE11" w:rsidR="00245FD0" w:rsidRPr="00234276" w:rsidRDefault="009F7E96" w:rsidP="00234276">
      <w:pPr>
        <w:autoSpaceDE w:val="0"/>
        <w:autoSpaceDN w:val="0"/>
        <w:adjustRightInd w:val="0"/>
        <w:spacing w:after="0" w:line="360" w:lineRule="auto"/>
        <w:jc w:val="both"/>
        <w:rPr>
          <w:rFonts w:ascii="Palatino Linotype" w:hAnsi="Palatino Linotype" w:cs="Arial"/>
          <w:color w:val="000000"/>
          <w:sz w:val="24"/>
          <w:szCs w:val="24"/>
          <w:lang w:val="es-ES"/>
        </w:rPr>
      </w:pPr>
      <w:r w:rsidRPr="00234276">
        <w:rPr>
          <w:rFonts w:ascii="Palatino Linotype" w:hAnsi="Palatino Linotype" w:cs="Arial"/>
          <w:sz w:val="24"/>
          <w:szCs w:val="24"/>
        </w:rPr>
        <w:t xml:space="preserve">En fecha </w:t>
      </w:r>
      <w:r w:rsidR="00AD6293">
        <w:rPr>
          <w:rFonts w:ascii="Palatino Linotype" w:hAnsi="Palatino Linotype" w:cs="Arial"/>
          <w:sz w:val="24"/>
          <w:szCs w:val="24"/>
        </w:rPr>
        <w:t>dos</w:t>
      </w:r>
      <w:r w:rsidR="00001090" w:rsidRPr="00234276">
        <w:rPr>
          <w:rFonts w:ascii="Palatino Linotype" w:hAnsi="Palatino Linotype" w:cs="Arial"/>
          <w:sz w:val="24"/>
          <w:szCs w:val="24"/>
        </w:rPr>
        <w:t xml:space="preserve"> de junio</w:t>
      </w:r>
      <w:r w:rsidR="00545DBB" w:rsidRPr="00234276">
        <w:rPr>
          <w:rFonts w:ascii="Palatino Linotype" w:hAnsi="Palatino Linotype" w:cs="Arial"/>
          <w:sz w:val="24"/>
          <w:szCs w:val="24"/>
        </w:rPr>
        <w:t xml:space="preserve"> de dos mil veintiuno, El Sujeto Obligado dio respuesta a la solicitud de información, </w:t>
      </w:r>
      <w:r w:rsidR="00245FD0" w:rsidRPr="00234276">
        <w:rPr>
          <w:rFonts w:ascii="Palatino Linotype" w:hAnsi="Palatino Linotype" w:cs="Arial"/>
          <w:sz w:val="24"/>
          <w:szCs w:val="24"/>
        </w:rPr>
        <w:t>adjunt</w:t>
      </w:r>
      <w:r w:rsidR="007949B8" w:rsidRPr="00234276">
        <w:rPr>
          <w:rFonts w:ascii="Palatino Linotype" w:hAnsi="Palatino Linotype" w:cs="Arial"/>
          <w:sz w:val="24"/>
          <w:szCs w:val="24"/>
        </w:rPr>
        <w:t>ando</w:t>
      </w:r>
      <w:r w:rsidR="00245FD0" w:rsidRPr="00234276">
        <w:rPr>
          <w:rFonts w:ascii="Palatino Linotype" w:hAnsi="Palatino Linotype" w:cs="Arial"/>
          <w:sz w:val="24"/>
          <w:szCs w:val="24"/>
        </w:rPr>
        <w:t xml:space="preserve"> </w:t>
      </w:r>
      <w:r w:rsidR="00F959CB" w:rsidRPr="00234276">
        <w:rPr>
          <w:rFonts w:ascii="Palatino Linotype" w:hAnsi="Palatino Linotype" w:cs="Arial"/>
          <w:sz w:val="24"/>
          <w:szCs w:val="24"/>
        </w:rPr>
        <w:t>los</w:t>
      </w:r>
      <w:r w:rsidR="00245FD0" w:rsidRPr="00234276">
        <w:rPr>
          <w:rFonts w:ascii="Palatino Linotype" w:hAnsi="Palatino Linotype" w:cs="Arial"/>
          <w:sz w:val="24"/>
          <w:szCs w:val="24"/>
        </w:rPr>
        <w:t xml:space="preserve"> documento</w:t>
      </w:r>
      <w:r w:rsidR="00F959CB" w:rsidRPr="00234276">
        <w:rPr>
          <w:rFonts w:ascii="Palatino Linotype" w:hAnsi="Palatino Linotype" w:cs="Arial"/>
          <w:sz w:val="24"/>
          <w:szCs w:val="24"/>
        </w:rPr>
        <w:t>s</w:t>
      </w:r>
      <w:r w:rsidR="00245FD0" w:rsidRPr="00234276">
        <w:rPr>
          <w:rFonts w:ascii="Palatino Linotype" w:hAnsi="Palatino Linotype" w:cs="Arial"/>
          <w:sz w:val="24"/>
          <w:szCs w:val="24"/>
        </w:rPr>
        <w:t xml:space="preserve"> electrónico</w:t>
      </w:r>
      <w:r w:rsidR="00F959CB" w:rsidRPr="00234276">
        <w:rPr>
          <w:rFonts w:ascii="Palatino Linotype" w:hAnsi="Palatino Linotype" w:cs="Arial"/>
          <w:sz w:val="24"/>
          <w:szCs w:val="24"/>
        </w:rPr>
        <w:t>s</w:t>
      </w:r>
      <w:r w:rsidR="00245FD0" w:rsidRPr="00234276">
        <w:rPr>
          <w:rFonts w:ascii="Palatino Linotype" w:hAnsi="Palatino Linotype" w:cs="Arial"/>
          <w:sz w:val="24"/>
          <w:szCs w:val="24"/>
        </w:rPr>
        <w:t xml:space="preserve"> “</w:t>
      </w:r>
      <w:hyperlink r:id="rId8" w:tgtFrame="_blank" w:history="1">
        <w:r w:rsidR="00F959CB" w:rsidRPr="00234276">
          <w:rPr>
            <w:rFonts w:ascii="Palatino Linotype" w:hAnsi="Palatino Linotype"/>
            <w:b/>
            <w:i/>
            <w:sz w:val="24"/>
            <w:szCs w:val="24"/>
          </w:rPr>
          <w:t>IEEM_DPP_2474_2021.pdf</w:t>
        </w:r>
      </w:hyperlink>
      <w:r w:rsidR="00F959CB" w:rsidRPr="00234276">
        <w:rPr>
          <w:rFonts w:ascii="Palatino Linotype" w:hAnsi="Palatino Linotype" w:cs="Arial"/>
          <w:sz w:val="24"/>
          <w:szCs w:val="24"/>
        </w:rPr>
        <w:t xml:space="preserve">” </w:t>
      </w:r>
      <w:r w:rsidR="00234276" w:rsidRPr="00234276">
        <w:rPr>
          <w:rFonts w:ascii="Palatino Linotype" w:hAnsi="Palatino Linotype" w:cs="Arial"/>
          <w:sz w:val="24"/>
          <w:szCs w:val="24"/>
        </w:rPr>
        <w:t xml:space="preserve">mediante el cual se proporciona una liga electrónica para </w:t>
      </w:r>
      <w:r w:rsidR="00234276">
        <w:rPr>
          <w:rFonts w:ascii="Palatino Linotype" w:hAnsi="Palatino Linotype" w:cs="Arial"/>
          <w:sz w:val="24"/>
          <w:szCs w:val="24"/>
        </w:rPr>
        <w:t>acceder</w:t>
      </w:r>
      <w:r w:rsidR="00234276" w:rsidRPr="00234276">
        <w:rPr>
          <w:rFonts w:ascii="Palatino Linotype" w:hAnsi="Palatino Linotype" w:cs="Arial"/>
          <w:sz w:val="24"/>
          <w:szCs w:val="24"/>
        </w:rPr>
        <w:t xml:space="preserve"> al </w:t>
      </w:r>
      <w:r w:rsidR="00234276" w:rsidRPr="00234276">
        <w:rPr>
          <w:rFonts w:ascii="Palatino Linotype" w:hAnsi="Palatino Linotype" w:cs="Arial"/>
          <w:color w:val="000000"/>
          <w:sz w:val="24"/>
          <w:szCs w:val="24"/>
          <w:lang w:val="es-ES"/>
        </w:rPr>
        <w:t xml:space="preserve">acuerdo </w:t>
      </w:r>
      <w:r w:rsidR="00234276">
        <w:rPr>
          <w:rFonts w:ascii="Palatino Linotype" w:hAnsi="Palatino Linotype" w:cs="Arial"/>
          <w:color w:val="000000"/>
          <w:sz w:val="24"/>
          <w:szCs w:val="24"/>
          <w:lang w:val="es-ES"/>
        </w:rPr>
        <w:t>número</w:t>
      </w:r>
      <w:r w:rsidR="00234276" w:rsidRPr="00234276">
        <w:rPr>
          <w:rFonts w:ascii="Palatino Linotype" w:hAnsi="Palatino Linotype" w:cs="Arial"/>
          <w:color w:val="000000"/>
          <w:sz w:val="24"/>
          <w:szCs w:val="24"/>
          <w:lang w:val="es-ES"/>
        </w:rPr>
        <w:t xml:space="preserve"> IEEM/CG/57/2021, por el que se aprueba el Ajuste al Presupuesto de Egresos del Instituto</w:t>
      </w:r>
      <w:r w:rsidR="00234276">
        <w:rPr>
          <w:rFonts w:ascii="Palatino Linotype" w:hAnsi="Palatino Linotype" w:cs="Arial"/>
          <w:color w:val="000000"/>
          <w:sz w:val="24"/>
          <w:szCs w:val="24"/>
          <w:lang w:val="es-ES"/>
        </w:rPr>
        <w:t xml:space="preserve"> </w:t>
      </w:r>
      <w:r w:rsidR="00234276" w:rsidRPr="00234276">
        <w:rPr>
          <w:rFonts w:ascii="Palatino Linotype" w:hAnsi="Palatino Linotype" w:cs="Arial"/>
          <w:color w:val="000000"/>
          <w:sz w:val="24"/>
          <w:szCs w:val="24"/>
          <w:lang w:val="es-ES"/>
        </w:rPr>
        <w:t xml:space="preserve">Electoral del Estado de México, para el ejercicio fiscal del año 2021, así como el archivo </w:t>
      </w:r>
      <w:r w:rsidR="00F959CB" w:rsidRPr="00234276">
        <w:rPr>
          <w:rFonts w:ascii="Palatino Linotype" w:hAnsi="Palatino Linotype" w:cs="Arial"/>
          <w:sz w:val="24"/>
          <w:szCs w:val="24"/>
        </w:rPr>
        <w:t>“</w:t>
      </w:r>
      <w:hyperlink r:id="rId9" w:tgtFrame="_blank" w:history="1">
        <w:r w:rsidR="00F959CB" w:rsidRPr="00234276">
          <w:rPr>
            <w:rFonts w:ascii="Palatino Linotype" w:hAnsi="Palatino Linotype"/>
            <w:b/>
            <w:i/>
            <w:sz w:val="24"/>
            <w:szCs w:val="24"/>
          </w:rPr>
          <w:t>OFICIO RESPUESTA 363-2021 UT.pdf</w:t>
        </w:r>
      </w:hyperlink>
      <w:r w:rsidR="00F959CB" w:rsidRPr="00234276">
        <w:rPr>
          <w:rFonts w:ascii="Palatino Linotype" w:hAnsi="Palatino Linotype" w:cs="Arial"/>
          <w:sz w:val="24"/>
          <w:szCs w:val="24"/>
        </w:rPr>
        <w:t>”</w:t>
      </w:r>
      <w:r w:rsidR="00A53030" w:rsidRPr="00234276">
        <w:rPr>
          <w:rFonts w:ascii="Palatino Linotype" w:hAnsi="Palatino Linotype" w:cs="Arial"/>
          <w:sz w:val="24"/>
          <w:szCs w:val="24"/>
        </w:rPr>
        <w:t xml:space="preserve"> con el oficio número IEEM/UT/955/2021</w:t>
      </w:r>
      <w:r w:rsidR="00234276">
        <w:rPr>
          <w:rFonts w:ascii="Palatino Linotype" w:hAnsi="Palatino Linotype" w:cs="Arial"/>
          <w:sz w:val="24"/>
          <w:szCs w:val="24"/>
        </w:rPr>
        <w:t>,</w:t>
      </w:r>
      <w:r w:rsidR="00A53030" w:rsidRPr="00234276">
        <w:rPr>
          <w:rFonts w:ascii="Palatino Linotype" w:hAnsi="Palatino Linotype" w:cs="Arial"/>
          <w:sz w:val="24"/>
          <w:szCs w:val="24"/>
        </w:rPr>
        <w:t xml:space="preserve"> </w:t>
      </w:r>
      <w:r w:rsidR="00234276">
        <w:rPr>
          <w:rFonts w:ascii="Palatino Linotype" w:hAnsi="Palatino Linotype" w:cs="Arial"/>
          <w:sz w:val="24"/>
          <w:szCs w:val="24"/>
        </w:rPr>
        <w:t>a través del cual,</w:t>
      </w:r>
      <w:r w:rsidR="00234276" w:rsidRPr="00234276">
        <w:rPr>
          <w:rFonts w:ascii="Palatino Linotype" w:hAnsi="Palatino Linotype" w:cs="Arial"/>
          <w:sz w:val="24"/>
          <w:szCs w:val="24"/>
        </w:rPr>
        <w:t xml:space="preserve"> la Unidad de Transparencia informa que envía </w:t>
      </w:r>
      <w:r w:rsidR="00234276">
        <w:rPr>
          <w:rFonts w:ascii="Palatino Linotype" w:hAnsi="Palatino Linotype" w:cs="Arial"/>
          <w:sz w:val="24"/>
          <w:szCs w:val="24"/>
        </w:rPr>
        <w:t xml:space="preserve">copia digitalizada en formato PDF, </w:t>
      </w:r>
      <w:r w:rsidR="00234276" w:rsidRPr="00234276">
        <w:rPr>
          <w:rFonts w:ascii="Palatino Linotype" w:hAnsi="Palatino Linotype" w:cs="Arial"/>
          <w:sz w:val="24"/>
          <w:szCs w:val="24"/>
        </w:rPr>
        <w:t>del oficio</w:t>
      </w:r>
      <w:r w:rsidR="00234276">
        <w:rPr>
          <w:rFonts w:ascii="Palatino Linotype" w:hAnsi="Palatino Linotype" w:cs="Arial"/>
          <w:sz w:val="24"/>
          <w:szCs w:val="24"/>
        </w:rPr>
        <w:t xml:space="preserve"> </w:t>
      </w:r>
      <w:r w:rsidR="00234276" w:rsidRPr="00234276">
        <w:rPr>
          <w:rFonts w:ascii="Palatino Linotype" w:hAnsi="Palatino Linotype" w:cs="Arial"/>
          <w:sz w:val="24"/>
          <w:szCs w:val="24"/>
        </w:rPr>
        <w:t>emitido por el Servidor Público Habilitado de la Dirección de Partidos Políticos</w:t>
      </w:r>
      <w:r w:rsidR="00234276">
        <w:rPr>
          <w:rFonts w:ascii="Palatino Linotype" w:hAnsi="Palatino Linotype" w:cs="Arial"/>
          <w:sz w:val="24"/>
          <w:szCs w:val="24"/>
        </w:rPr>
        <w:t>.</w:t>
      </w:r>
    </w:p>
    <w:p w14:paraId="4DF1EF67" w14:textId="65DAD98E" w:rsidR="006168E4" w:rsidRPr="00994280" w:rsidRDefault="007949B8"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sidRPr="00994280">
        <w:rPr>
          <w:rFonts w:ascii="Palatino Linotype" w:hAnsi="Palatino Linotype" w:cs="Arial"/>
          <w:b/>
          <w:sz w:val="28"/>
        </w:rPr>
        <w:t xml:space="preserve">. </w:t>
      </w:r>
      <w:r w:rsidR="006168E4" w:rsidRPr="00994280">
        <w:rPr>
          <w:rFonts w:ascii="Palatino Linotype" w:hAnsi="Palatino Linotype"/>
          <w:b/>
          <w:sz w:val="28"/>
        </w:rPr>
        <w:t>Del recurso de revisión.</w:t>
      </w:r>
    </w:p>
    <w:p w14:paraId="6E429252" w14:textId="1FB0C340" w:rsidR="00545DBB" w:rsidRPr="00545DBB" w:rsidRDefault="006168E4" w:rsidP="00844569">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Inconforme c</w:t>
      </w:r>
      <w:r w:rsidR="0032187D" w:rsidRPr="00994280">
        <w:rPr>
          <w:rFonts w:ascii="Palatino Linotype" w:hAnsi="Palatino Linotype" w:cs="Arial"/>
          <w:sz w:val="24"/>
          <w:szCs w:val="24"/>
        </w:rPr>
        <w:t xml:space="preserve">on la respuesta notificada por </w:t>
      </w:r>
      <w:r w:rsidR="0032187D" w:rsidRPr="00994280">
        <w:rPr>
          <w:rFonts w:ascii="Palatino Linotype" w:hAnsi="Palatino Linotype" w:cs="Arial"/>
          <w:b/>
          <w:sz w:val="24"/>
          <w:szCs w:val="24"/>
        </w:rPr>
        <w:t>E</w:t>
      </w:r>
      <w:r w:rsidRPr="00994280">
        <w:rPr>
          <w:rFonts w:ascii="Palatino Linotype" w:hAnsi="Palatino Linotype" w:cs="Arial"/>
          <w:b/>
          <w:sz w:val="24"/>
          <w:szCs w:val="24"/>
        </w:rPr>
        <w:t xml:space="preserve">l </w:t>
      </w:r>
      <w:r w:rsidR="0032187D" w:rsidRPr="00994280">
        <w:rPr>
          <w:rFonts w:ascii="Palatino Linotype" w:hAnsi="Palatino Linotype" w:cs="Arial"/>
          <w:b/>
          <w:sz w:val="24"/>
          <w:szCs w:val="24"/>
        </w:rPr>
        <w:t>Sujeto O</w:t>
      </w:r>
      <w:r w:rsidR="007A3BB5">
        <w:rPr>
          <w:rFonts w:ascii="Palatino Linotype" w:hAnsi="Palatino Linotype" w:cs="Arial"/>
          <w:b/>
          <w:sz w:val="24"/>
          <w:szCs w:val="24"/>
        </w:rPr>
        <w:t xml:space="preserve">bligado, </w:t>
      </w:r>
      <w:r w:rsidR="00545DBB">
        <w:rPr>
          <w:rFonts w:ascii="Palatino Linotype" w:hAnsi="Palatino Linotype" w:cs="Arial"/>
          <w:b/>
          <w:sz w:val="24"/>
          <w:szCs w:val="24"/>
        </w:rPr>
        <w:t>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5305EA" w:rsidRPr="00994280">
        <w:rPr>
          <w:rFonts w:ascii="Palatino Linotype" w:hAnsi="Palatino Linotype" w:cs="Arial"/>
          <w:sz w:val="24"/>
          <w:szCs w:val="24"/>
        </w:rPr>
        <w:t xml:space="preserve"> </w:t>
      </w:r>
      <w:r w:rsidR="00AD6293">
        <w:rPr>
          <w:rFonts w:ascii="Palatino Linotype" w:hAnsi="Palatino Linotype" w:cs="Arial"/>
          <w:sz w:val="24"/>
          <w:szCs w:val="24"/>
        </w:rPr>
        <w:t>dieciséis</w:t>
      </w:r>
      <w:r w:rsidR="00001090">
        <w:rPr>
          <w:rFonts w:ascii="Palatino Linotype" w:hAnsi="Palatino Linotype" w:cs="Arial"/>
          <w:sz w:val="24"/>
          <w:szCs w:val="24"/>
        </w:rPr>
        <w:t xml:space="preserve"> de junio</w:t>
      </w:r>
      <w:r w:rsidR="00545DBB">
        <w:rPr>
          <w:rFonts w:ascii="Palatino Linotype" w:hAnsi="Palatino Linotype" w:cs="Arial"/>
          <w:sz w:val="24"/>
          <w:szCs w:val="24"/>
        </w:rPr>
        <w:t xml:space="preserve"> de dos mil veintiuno, el cual fue registrado en el sistema electrónico con el expediente </w:t>
      </w:r>
      <w:r w:rsidR="00B7352E">
        <w:rPr>
          <w:rFonts w:ascii="Palatino Linotype" w:hAnsi="Palatino Linotype" w:cs="Arial"/>
          <w:b/>
          <w:sz w:val="24"/>
          <w:szCs w:val="24"/>
        </w:rPr>
        <w:t>03443/INFOEM/IP/RR/2021</w:t>
      </w:r>
      <w:r w:rsidR="00545DBB">
        <w:rPr>
          <w:rFonts w:ascii="Palatino Linotype" w:hAnsi="Palatino Linotype" w:cs="Arial"/>
          <w:b/>
          <w:sz w:val="24"/>
          <w:szCs w:val="24"/>
        </w:rPr>
        <w:t xml:space="preserve">, </w:t>
      </w:r>
      <w:r w:rsidR="00545DBB">
        <w:rPr>
          <w:rFonts w:ascii="Palatino Linotype" w:hAnsi="Palatino Linotype" w:cs="Arial"/>
          <w:sz w:val="24"/>
          <w:szCs w:val="24"/>
        </w:rPr>
        <w:t xml:space="preserve">en el cual arguye las siguientes manifestaciones: </w:t>
      </w:r>
    </w:p>
    <w:p w14:paraId="5FF04D2D" w14:textId="77777777" w:rsidR="00E2456F" w:rsidRDefault="00E2456F" w:rsidP="00E2456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4DBFABC" w14:textId="50DA9A22" w:rsidR="00E2456F" w:rsidRPr="00AD6293" w:rsidRDefault="00545DBB" w:rsidP="00DE63F0">
      <w:pPr>
        <w:ind w:left="567"/>
        <w:jc w:val="both"/>
        <w:rPr>
          <w:rFonts w:ascii="Palatino Linotype" w:hAnsi="Palatino Linotype"/>
          <w:i/>
        </w:rPr>
      </w:pPr>
      <w:r w:rsidRPr="00DE63F0">
        <w:rPr>
          <w:rFonts w:ascii="Palatino Linotype" w:hAnsi="Palatino Linotype"/>
          <w:i/>
        </w:rPr>
        <w:t>“</w:t>
      </w:r>
      <w:r w:rsidR="00AD6293" w:rsidRPr="00AD6293">
        <w:rPr>
          <w:rFonts w:ascii="Palatino Linotype" w:hAnsi="Palatino Linotype"/>
          <w:i/>
        </w:rPr>
        <w:t>La respuesta a la solicitud</w:t>
      </w:r>
      <w:r w:rsidR="00E2456F" w:rsidRPr="00DE63F0">
        <w:rPr>
          <w:rFonts w:ascii="Palatino Linotype" w:hAnsi="Palatino Linotype"/>
          <w:i/>
        </w:rPr>
        <w:t xml:space="preserve">” [Sic] </w:t>
      </w:r>
    </w:p>
    <w:p w14:paraId="1E1D13B8"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6202EEE" w14:textId="4733ECC0" w:rsidR="000F6CD3" w:rsidRPr="00AD6293" w:rsidRDefault="00064EA6" w:rsidP="00AD6293">
      <w:pPr>
        <w:ind w:left="567" w:right="850"/>
        <w:jc w:val="both"/>
        <w:rPr>
          <w:rFonts w:ascii="Palatino Linotype" w:hAnsi="Palatino Linotype"/>
          <w:i/>
        </w:rPr>
      </w:pPr>
      <w:r w:rsidRPr="00AD6293">
        <w:rPr>
          <w:rFonts w:ascii="Palatino Linotype" w:hAnsi="Palatino Linotype"/>
          <w:i/>
        </w:rPr>
        <w:t>“</w:t>
      </w:r>
      <w:r w:rsidR="00AD6293" w:rsidRPr="00AD6293">
        <w:rPr>
          <w:rFonts w:ascii="Palatino Linotype" w:hAnsi="Palatino Linotype"/>
          <w:i/>
        </w:rPr>
        <w:t xml:space="preserve">No se </w:t>
      </w:r>
      <w:proofErr w:type="spellStart"/>
      <w:r w:rsidR="00AD6293" w:rsidRPr="00AD6293">
        <w:rPr>
          <w:rFonts w:ascii="Palatino Linotype" w:hAnsi="Palatino Linotype"/>
          <w:i/>
        </w:rPr>
        <w:t>esta</w:t>
      </w:r>
      <w:proofErr w:type="spellEnd"/>
      <w:r w:rsidR="00AD6293" w:rsidRPr="00AD6293">
        <w:rPr>
          <w:rFonts w:ascii="Palatino Linotype" w:hAnsi="Palatino Linotype"/>
          <w:i/>
        </w:rPr>
        <w:t xml:space="preserve"> solicitando que se procese ninguna información, se </w:t>
      </w:r>
      <w:proofErr w:type="spellStart"/>
      <w:r w:rsidR="00AD6293" w:rsidRPr="00AD6293">
        <w:rPr>
          <w:rFonts w:ascii="Palatino Linotype" w:hAnsi="Palatino Linotype"/>
          <w:i/>
        </w:rPr>
        <w:t>esta</w:t>
      </w:r>
      <w:proofErr w:type="spellEnd"/>
      <w:r w:rsidR="00AD6293" w:rsidRPr="00AD6293">
        <w:rPr>
          <w:rFonts w:ascii="Palatino Linotype" w:hAnsi="Palatino Linotype"/>
          <w:i/>
        </w:rPr>
        <w:t xml:space="preserve"> solicitando los documentos </w:t>
      </w:r>
      <w:proofErr w:type="gramStart"/>
      <w:r w:rsidR="00AD6293" w:rsidRPr="00AD6293">
        <w:rPr>
          <w:rFonts w:ascii="Palatino Linotype" w:hAnsi="Palatino Linotype"/>
          <w:i/>
        </w:rPr>
        <w:t>( oficios</w:t>
      </w:r>
      <w:proofErr w:type="gramEnd"/>
      <w:r w:rsidR="00AD6293" w:rsidRPr="00AD6293">
        <w:rPr>
          <w:rFonts w:ascii="Palatino Linotype" w:hAnsi="Palatino Linotype"/>
          <w:i/>
        </w:rPr>
        <w:t xml:space="preserve">, formatos, tarjeta o de la denominación que el Instituto determine) </w:t>
      </w:r>
      <w:r w:rsidR="00AD6293" w:rsidRPr="00AD6293">
        <w:rPr>
          <w:rFonts w:ascii="Palatino Linotype" w:hAnsi="Palatino Linotype"/>
          <w:i/>
        </w:rPr>
        <w:lastRenderedPageBreak/>
        <w:t xml:space="preserve">con que la Dirección de Partidos Políticos solicitó el reembolso o el pago de alimentos. Es recursos público y se es fundamental se proporcione la información para saber en </w:t>
      </w:r>
      <w:proofErr w:type="spellStart"/>
      <w:r w:rsidR="00AD6293" w:rsidRPr="00AD6293">
        <w:rPr>
          <w:rFonts w:ascii="Palatino Linotype" w:hAnsi="Palatino Linotype"/>
          <w:i/>
        </w:rPr>
        <w:t>que</w:t>
      </w:r>
      <w:proofErr w:type="spellEnd"/>
      <w:r w:rsidR="00AD6293" w:rsidRPr="00AD6293">
        <w:rPr>
          <w:rFonts w:ascii="Palatino Linotype" w:hAnsi="Palatino Linotype"/>
          <w:i/>
        </w:rPr>
        <w:t xml:space="preserve"> se </w:t>
      </w:r>
      <w:proofErr w:type="spellStart"/>
      <w:r w:rsidR="00AD6293" w:rsidRPr="00AD6293">
        <w:rPr>
          <w:rFonts w:ascii="Palatino Linotype" w:hAnsi="Palatino Linotype"/>
          <w:i/>
        </w:rPr>
        <w:t>gastasn</w:t>
      </w:r>
      <w:proofErr w:type="spellEnd"/>
      <w:r w:rsidR="00AD6293" w:rsidRPr="00AD6293">
        <w:rPr>
          <w:rFonts w:ascii="Palatino Linotype" w:hAnsi="Palatino Linotype"/>
          <w:i/>
        </w:rPr>
        <w:t xml:space="preserve"> los </w:t>
      </w:r>
      <w:proofErr w:type="spellStart"/>
      <w:r w:rsidR="00AD6293" w:rsidRPr="00AD6293">
        <w:rPr>
          <w:rFonts w:ascii="Palatino Linotype" w:hAnsi="Palatino Linotype"/>
          <w:i/>
        </w:rPr>
        <w:t>recursos.Sino</w:t>
      </w:r>
      <w:proofErr w:type="spellEnd"/>
      <w:r w:rsidR="00AD6293" w:rsidRPr="00AD6293">
        <w:rPr>
          <w:rFonts w:ascii="Palatino Linotype" w:hAnsi="Palatino Linotype"/>
          <w:i/>
        </w:rPr>
        <w:t xml:space="preserve"> se me viola mi derecho a la información, y solicito mediante el artículo 8 constitucional me sea proporcionada.</w:t>
      </w:r>
      <w:r w:rsidRPr="00AD6293">
        <w:rPr>
          <w:rFonts w:ascii="Palatino Linotype" w:hAnsi="Palatino Linotype"/>
          <w:i/>
        </w:rPr>
        <w:t>” [Sic]</w:t>
      </w:r>
    </w:p>
    <w:p w14:paraId="16B6A001" w14:textId="17E3394E" w:rsidR="006168E4" w:rsidRPr="00A81BCB" w:rsidRDefault="007949B8"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A81BCB">
        <w:rPr>
          <w:rFonts w:ascii="Palatino Linotype" w:hAnsi="Palatino Linotype" w:cs="Arial"/>
          <w:b/>
          <w:sz w:val="24"/>
          <w:szCs w:val="24"/>
        </w:rPr>
        <w:t xml:space="preserve">. </w:t>
      </w:r>
      <w:r w:rsidR="006168E4" w:rsidRPr="00A81BCB">
        <w:rPr>
          <w:rFonts w:ascii="Palatino Linotype" w:hAnsi="Palatino Linotype" w:cs="Arial"/>
          <w:b/>
          <w:sz w:val="28"/>
          <w:szCs w:val="28"/>
        </w:rPr>
        <w:t>Del turno del recurso de revisión.</w:t>
      </w:r>
    </w:p>
    <w:p w14:paraId="64D9ED05" w14:textId="63F1C56C" w:rsidR="007A3BB5" w:rsidRDefault="006168E4" w:rsidP="002C465B">
      <w:pPr>
        <w:spacing w:after="0" w:line="360" w:lineRule="auto"/>
        <w:jc w:val="both"/>
        <w:rPr>
          <w:rFonts w:ascii="Palatino Linotype" w:hAnsi="Palatino Linotype" w:cs="Arial"/>
          <w:sz w:val="24"/>
          <w:szCs w:val="24"/>
        </w:rPr>
      </w:pPr>
      <w:r w:rsidRPr="00A81BCB">
        <w:rPr>
          <w:rFonts w:ascii="Palatino Linotype" w:hAnsi="Palatino Linotype" w:cs="Arial"/>
          <w:sz w:val="24"/>
          <w:szCs w:val="24"/>
        </w:rPr>
        <w:t>Medio de i</w:t>
      </w:r>
      <w:r w:rsidR="005A1A89">
        <w:rPr>
          <w:rFonts w:ascii="Palatino Linotype" w:hAnsi="Palatino Linotype" w:cs="Arial"/>
          <w:sz w:val="24"/>
          <w:szCs w:val="24"/>
        </w:rPr>
        <w:t>mpugnación que le fue turnado a</w:t>
      </w:r>
      <w:r w:rsidR="00AD6293">
        <w:rPr>
          <w:rFonts w:ascii="Palatino Linotype" w:hAnsi="Palatino Linotype" w:cs="Arial"/>
          <w:sz w:val="24"/>
          <w:szCs w:val="24"/>
        </w:rPr>
        <w:t xml:space="preserve"> </w:t>
      </w:r>
      <w:r w:rsidRPr="00A81BCB">
        <w:rPr>
          <w:rFonts w:ascii="Palatino Linotype" w:hAnsi="Palatino Linotype" w:cs="Arial"/>
          <w:sz w:val="24"/>
          <w:szCs w:val="24"/>
        </w:rPr>
        <w:t>l</w:t>
      </w:r>
      <w:r w:rsidR="00AD6293">
        <w:rPr>
          <w:rFonts w:ascii="Palatino Linotype" w:hAnsi="Palatino Linotype" w:cs="Arial"/>
          <w:sz w:val="24"/>
          <w:szCs w:val="24"/>
        </w:rPr>
        <w:t>a</w:t>
      </w:r>
      <w:r w:rsidR="005A1A89">
        <w:rPr>
          <w:rFonts w:ascii="Palatino Linotype" w:hAnsi="Palatino Linotype" w:cs="Arial"/>
          <w:sz w:val="24"/>
          <w:szCs w:val="24"/>
        </w:rPr>
        <w:t xml:space="preserve"> </w:t>
      </w:r>
      <w:r w:rsidRPr="00A81BCB">
        <w:rPr>
          <w:rFonts w:ascii="Palatino Linotype" w:hAnsi="Palatino Linotype" w:cs="Arial"/>
          <w:sz w:val="24"/>
          <w:szCs w:val="24"/>
        </w:rPr>
        <w:t>Comisionad</w:t>
      </w:r>
      <w:r w:rsidR="00AD6293">
        <w:rPr>
          <w:rFonts w:ascii="Palatino Linotype" w:hAnsi="Palatino Linotype" w:cs="Arial"/>
          <w:sz w:val="24"/>
          <w:szCs w:val="24"/>
        </w:rPr>
        <w:t>a</w:t>
      </w:r>
      <w:r w:rsidRPr="00A81BCB">
        <w:rPr>
          <w:rFonts w:ascii="Palatino Linotype" w:hAnsi="Palatino Linotype" w:cs="Arial"/>
          <w:sz w:val="24"/>
          <w:szCs w:val="24"/>
        </w:rPr>
        <w:t xml:space="preserve"> </w:t>
      </w:r>
      <w:r w:rsidR="00AD6293">
        <w:rPr>
          <w:rFonts w:ascii="Palatino Linotype" w:hAnsi="Palatino Linotype" w:cs="Arial"/>
          <w:b/>
          <w:sz w:val="24"/>
          <w:szCs w:val="24"/>
        </w:rPr>
        <w:t>Zulema Martínez Sánchez</w:t>
      </w:r>
      <w:r w:rsidRPr="00A81BCB">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4523AF">
        <w:rPr>
          <w:rFonts w:ascii="Palatino Linotype" w:hAnsi="Palatino Linotype" w:cs="Arial"/>
          <w:sz w:val="24"/>
          <w:szCs w:val="24"/>
        </w:rPr>
        <w:t xml:space="preserve"> </w:t>
      </w:r>
      <w:r w:rsidR="00AD6293">
        <w:rPr>
          <w:rFonts w:ascii="Palatino Linotype" w:hAnsi="Palatino Linotype" w:cs="Arial"/>
          <w:sz w:val="24"/>
          <w:szCs w:val="24"/>
        </w:rPr>
        <w:t>veinticuatro</w:t>
      </w:r>
      <w:r w:rsidR="00DC2754">
        <w:rPr>
          <w:rFonts w:ascii="Palatino Linotype" w:hAnsi="Palatino Linotype" w:cs="Arial"/>
          <w:sz w:val="24"/>
          <w:szCs w:val="24"/>
        </w:rPr>
        <w:t xml:space="preserve"> de junio</w:t>
      </w:r>
      <w:r w:rsidR="00545DBB">
        <w:rPr>
          <w:rFonts w:ascii="Palatino Linotype" w:hAnsi="Palatino Linotype" w:cs="Arial"/>
          <w:sz w:val="24"/>
          <w:szCs w:val="24"/>
        </w:rPr>
        <w:t xml:space="preserve"> de dos mil veintiuno, </w:t>
      </w:r>
      <w:r w:rsidR="004523AF">
        <w:rPr>
          <w:rFonts w:ascii="Palatino Linotype" w:hAnsi="Palatino Linotype" w:cs="Arial"/>
          <w:sz w:val="24"/>
          <w:szCs w:val="24"/>
        </w:rPr>
        <w:t>determinándose en él, un plazo de s</w:t>
      </w:r>
      <w:r w:rsidR="007A3BB5" w:rsidRPr="00A81BCB">
        <w:rPr>
          <w:rFonts w:ascii="Palatino Linotype" w:hAnsi="Palatino Linotype" w:cs="Arial"/>
          <w:sz w:val="24"/>
          <w:szCs w:val="24"/>
        </w:rPr>
        <w:t>iete días para que las partes manifestaran lo que a su derecho corresponda en términos del numeral ya citado.</w:t>
      </w:r>
    </w:p>
    <w:p w14:paraId="5B95950B" w14:textId="77777777" w:rsidR="007A3BB5" w:rsidRDefault="007A3BB5" w:rsidP="002C465B">
      <w:pPr>
        <w:spacing w:before="240" w:line="276" w:lineRule="auto"/>
        <w:jc w:val="both"/>
        <w:rPr>
          <w:rFonts w:ascii="Palatino Linotype" w:hAnsi="Palatino Linotype" w:cs="Arial"/>
          <w:sz w:val="24"/>
          <w:szCs w:val="24"/>
        </w:rPr>
      </w:pPr>
    </w:p>
    <w:p w14:paraId="6212AD72" w14:textId="1F33075C" w:rsidR="006168E4" w:rsidRDefault="007949B8"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w:t>
      </w:r>
      <w:r w:rsidR="005A1A89">
        <w:rPr>
          <w:rFonts w:ascii="Palatino Linotype" w:hAnsi="Palatino Linotype" w:cs="Arial"/>
          <w:b/>
          <w:sz w:val="28"/>
          <w:szCs w:val="28"/>
        </w:rPr>
        <w:t>s manifestaciones</w:t>
      </w:r>
      <w:r w:rsidR="006168E4" w:rsidRPr="0087163A">
        <w:rPr>
          <w:rFonts w:ascii="Palatino Linotype" w:hAnsi="Palatino Linotype" w:cs="Arial"/>
          <w:b/>
          <w:sz w:val="28"/>
          <w:szCs w:val="28"/>
        </w:rPr>
        <w:t>.</w:t>
      </w:r>
    </w:p>
    <w:p w14:paraId="3A173B8A" w14:textId="77777777" w:rsidR="00FF615C" w:rsidRDefault="0060304F" w:rsidP="00F87083">
      <w:pPr>
        <w:autoSpaceDE w:val="0"/>
        <w:autoSpaceDN w:val="0"/>
        <w:adjustRightInd w:val="0"/>
        <w:spacing w:after="0" w:line="360" w:lineRule="auto"/>
        <w:jc w:val="both"/>
        <w:rPr>
          <w:rFonts w:ascii="Palatino Linotype" w:hAnsi="Palatino Linotype" w:cs="Arial"/>
          <w:sz w:val="24"/>
          <w:szCs w:val="24"/>
        </w:rPr>
      </w:pPr>
      <w:r w:rsidRPr="00F87083">
        <w:rPr>
          <w:rFonts w:ascii="Palatino Linotype" w:hAnsi="Palatino Linotype" w:cs="Arial"/>
          <w:sz w:val="24"/>
          <w:szCs w:val="24"/>
        </w:rPr>
        <w:t xml:space="preserve">De las constancias que obran en el expediente electrónico del </w:t>
      </w:r>
      <w:r w:rsidRPr="00F87083">
        <w:rPr>
          <w:rFonts w:ascii="Palatino Linotype" w:hAnsi="Palatino Linotype" w:cs="Arial"/>
          <w:b/>
          <w:bCs/>
          <w:sz w:val="24"/>
          <w:szCs w:val="24"/>
        </w:rPr>
        <w:t xml:space="preserve">SAIMEX, </w:t>
      </w:r>
      <w:r w:rsidRPr="00F87083">
        <w:rPr>
          <w:rFonts w:ascii="Palatino Linotype" w:hAnsi="Palatino Linotype" w:cs="Arial"/>
          <w:sz w:val="24"/>
          <w:szCs w:val="24"/>
        </w:rPr>
        <w:t xml:space="preserve">se advierte que </w:t>
      </w:r>
      <w:r w:rsidR="00AD6293" w:rsidRPr="00F87083">
        <w:rPr>
          <w:rFonts w:ascii="Palatino Linotype" w:hAnsi="Palatino Linotype" w:cs="Arial"/>
          <w:sz w:val="24"/>
          <w:szCs w:val="24"/>
        </w:rPr>
        <w:t>en fecha veintiocho de junio de dos mil veintiuno</w:t>
      </w:r>
      <w:r w:rsidR="00AD6293" w:rsidRPr="00F87083">
        <w:rPr>
          <w:rFonts w:ascii="Palatino Linotype" w:hAnsi="Palatino Linotype" w:cs="Arial"/>
          <w:b/>
          <w:bCs/>
          <w:sz w:val="24"/>
          <w:szCs w:val="24"/>
        </w:rPr>
        <w:t xml:space="preserve">, </w:t>
      </w:r>
      <w:r w:rsidRPr="00F87083">
        <w:rPr>
          <w:rFonts w:ascii="Palatino Linotype" w:hAnsi="Palatino Linotype" w:cs="Arial"/>
          <w:b/>
          <w:bCs/>
          <w:sz w:val="24"/>
          <w:szCs w:val="24"/>
        </w:rPr>
        <w:t xml:space="preserve">El Sujeto Obligado </w:t>
      </w:r>
      <w:r w:rsidRPr="00F87083">
        <w:rPr>
          <w:rFonts w:ascii="Palatino Linotype" w:hAnsi="Palatino Linotype" w:cs="Arial"/>
          <w:sz w:val="24"/>
          <w:szCs w:val="24"/>
        </w:rPr>
        <w:t>presentó su respectivo informe justificado</w:t>
      </w:r>
      <w:r w:rsidR="00B52AEB" w:rsidRPr="00F87083">
        <w:rPr>
          <w:rFonts w:ascii="Palatino Linotype" w:hAnsi="Palatino Linotype" w:cs="Arial"/>
          <w:sz w:val="24"/>
          <w:szCs w:val="24"/>
        </w:rPr>
        <w:t xml:space="preserve"> </w:t>
      </w:r>
      <w:r w:rsidR="00DE63F0" w:rsidRPr="00F87083">
        <w:rPr>
          <w:rFonts w:ascii="Palatino Linotype" w:hAnsi="Palatino Linotype" w:cs="Arial"/>
          <w:sz w:val="24"/>
          <w:szCs w:val="24"/>
        </w:rPr>
        <w:t>para manifestar lo que a su derecho asistiera y conviniera</w:t>
      </w:r>
      <w:r w:rsidR="00BF4D7A" w:rsidRPr="00F87083">
        <w:rPr>
          <w:rFonts w:ascii="Palatino Linotype" w:hAnsi="Palatino Linotype" w:cs="Arial"/>
          <w:sz w:val="24"/>
          <w:szCs w:val="24"/>
        </w:rPr>
        <w:t xml:space="preserve"> a través de los archivos electrónicos</w:t>
      </w:r>
      <w:r w:rsidR="00FF615C">
        <w:rPr>
          <w:rFonts w:ascii="Palatino Linotype" w:hAnsi="Palatino Linotype" w:cs="Arial"/>
          <w:sz w:val="24"/>
          <w:szCs w:val="24"/>
        </w:rPr>
        <w:t>:</w:t>
      </w:r>
    </w:p>
    <w:p w14:paraId="46250BAB" w14:textId="77777777" w:rsidR="004A67F9" w:rsidRDefault="004A67F9" w:rsidP="00F87083">
      <w:pPr>
        <w:autoSpaceDE w:val="0"/>
        <w:autoSpaceDN w:val="0"/>
        <w:adjustRightInd w:val="0"/>
        <w:spacing w:after="0" w:line="360" w:lineRule="auto"/>
        <w:jc w:val="both"/>
        <w:rPr>
          <w:rFonts w:ascii="Palatino Linotype" w:hAnsi="Palatino Linotype" w:cs="Arial"/>
          <w:sz w:val="24"/>
          <w:szCs w:val="24"/>
        </w:rPr>
      </w:pPr>
    </w:p>
    <w:p w14:paraId="6142470B" w14:textId="5463B032" w:rsidR="00F87083" w:rsidRPr="00FF615C" w:rsidRDefault="00515949" w:rsidP="00FF615C">
      <w:pPr>
        <w:pStyle w:val="Prrafodelista"/>
        <w:numPr>
          <w:ilvl w:val="0"/>
          <w:numId w:val="11"/>
        </w:numPr>
        <w:autoSpaceDE w:val="0"/>
        <w:autoSpaceDN w:val="0"/>
        <w:adjustRightInd w:val="0"/>
        <w:spacing w:line="360" w:lineRule="auto"/>
        <w:ind w:left="567" w:right="850" w:firstLine="0"/>
        <w:jc w:val="both"/>
        <w:rPr>
          <w:rFonts w:ascii="Palatino Linotype" w:hAnsi="Palatino Linotype"/>
        </w:rPr>
      </w:pPr>
      <w:r w:rsidRPr="00FF615C">
        <w:rPr>
          <w:rFonts w:ascii="Palatino Linotype" w:hAnsi="Palatino Linotype" w:cs="Arial"/>
        </w:rPr>
        <w:t>“</w:t>
      </w:r>
      <w:hyperlink r:id="rId10" w:history="1">
        <w:r w:rsidR="00BF4D7A" w:rsidRPr="00FF615C">
          <w:rPr>
            <w:rFonts w:ascii="Palatino Linotype" w:hAnsi="Palatino Linotype" w:cstheme="minorBidi"/>
            <w:i/>
          </w:rPr>
          <w:t>INFORME JUSTIFICADO 3443-2021 UT.pdf</w:t>
        </w:r>
      </w:hyperlink>
      <w:r w:rsidRPr="00FF615C">
        <w:rPr>
          <w:rFonts w:ascii="Palatino Linotype" w:hAnsi="Palatino Linotype"/>
          <w:b/>
          <w:i/>
        </w:rPr>
        <w:t xml:space="preserve">” </w:t>
      </w:r>
      <w:r w:rsidRPr="00FF615C">
        <w:rPr>
          <w:rFonts w:ascii="Palatino Linotype" w:hAnsi="Palatino Linotype"/>
        </w:rPr>
        <w:t>con el informe justificado rendido por el Titular de la Unidad de Transparencia</w:t>
      </w:r>
      <w:r w:rsidR="008A0273" w:rsidRPr="00FF615C">
        <w:rPr>
          <w:rFonts w:ascii="Palatino Linotype" w:hAnsi="Palatino Linotype"/>
        </w:rPr>
        <w:t xml:space="preserve"> a través del cual se informa </w:t>
      </w:r>
      <w:r w:rsidR="00FF615C" w:rsidRPr="00FF615C">
        <w:rPr>
          <w:rFonts w:ascii="Palatino Linotype" w:hAnsi="Palatino Linotype"/>
        </w:rPr>
        <w:t xml:space="preserve">esencialmente </w:t>
      </w:r>
      <w:r w:rsidR="008A0273" w:rsidRPr="00FF615C">
        <w:rPr>
          <w:rFonts w:ascii="Palatino Linotype" w:hAnsi="Palatino Linotype"/>
        </w:rPr>
        <w:t xml:space="preserve">que </w:t>
      </w:r>
      <w:r w:rsidR="00FF615C" w:rsidRPr="00FF615C">
        <w:rPr>
          <w:rFonts w:ascii="Palatino Linotype" w:hAnsi="Palatino Linotype"/>
        </w:rPr>
        <w:t>“</w:t>
      </w:r>
      <w:r w:rsidR="008A0273" w:rsidRPr="00FF615C">
        <w:rPr>
          <w:rFonts w:ascii="Palatino Linotype" w:hAnsi="Palatino Linotype" w:cs="Arial"/>
          <w:i/>
          <w:color w:val="000000" w:themeColor="text1"/>
        </w:rPr>
        <w:t>el Servidor Público Habilitado</w:t>
      </w:r>
      <w:r w:rsidR="00F87083" w:rsidRPr="00FF615C">
        <w:rPr>
          <w:rFonts w:ascii="Palatino Linotype" w:hAnsi="Palatino Linotype" w:cs="Arial"/>
          <w:i/>
          <w:color w:val="000000" w:themeColor="text1"/>
        </w:rPr>
        <w:t xml:space="preserve">, atendiendo al principio de </w:t>
      </w:r>
      <w:r w:rsidR="008A0273" w:rsidRPr="00FF615C">
        <w:rPr>
          <w:rFonts w:ascii="Palatino Linotype" w:hAnsi="Palatino Linotype" w:cs="Arial"/>
          <w:i/>
          <w:color w:val="000000" w:themeColor="text1"/>
        </w:rPr>
        <w:t>máxima publicidad de la información, procedió a realizar la bú</w:t>
      </w:r>
      <w:r w:rsidR="00F87083" w:rsidRPr="00FF615C">
        <w:rPr>
          <w:rFonts w:ascii="Palatino Linotype" w:hAnsi="Palatino Linotype" w:cs="Arial"/>
          <w:i/>
          <w:color w:val="000000" w:themeColor="text1"/>
        </w:rPr>
        <w:t>s</w:t>
      </w:r>
      <w:r w:rsidR="008A0273" w:rsidRPr="00FF615C">
        <w:rPr>
          <w:rFonts w:ascii="Palatino Linotype" w:hAnsi="Palatino Linotype" w:cs="Arial"/>
          <w:i/>
          <w:color w:val="000000" w:themeColor="text1"/>
        </w:rPr>
        <w:t xml:space="preserve">queda exhaustiva en </w:t>
      </w:r>
      <w:r w:rsidR="00F87083" w:rsidRPr="00FF615C">
        <w:rPr>
          <w:rFonts w:ascii="Palatino Linotype" w:hAnsi="Palatino Linotype" w:cs="Arial"/>
          <w:i/>
          <w:color w:val="000000" w:themeColor="text1"/>
        </w:rPr>
        <w:t xml:space="preserve">la documentación que obra en su </w:t>
      </w:r>
      <w:r w:rsidR="008A0273" w:rsidRPr="00FF615C">
        <w:rPr>
          <w:rFonts w:ascii="Palatino Linotype" w:hAnsi="Palatino Linotype" w:cs="Arial"/>
          <w:i/>
          <w:color w:val="000000" w:themeColor="text1"/>
        </w:rPr>
        <w:t xml:space="preserve">poder, encontrando los </w:t>
      </w:r>
      <w:r w:rsidR="008A0273" w:rsidRPr="00FF615C">
        <w:rPr>
          <w:rFonts w:ascii="Palatino Linotype" w:hAnsi="Palatino Linotype" w:cs="Arial"/>
          <w:i/>
          <w:color w:val="000000" w:themeColor="text1"/>
        </w:rPr>
        <w:lastRenderedPageBreak/>
        <w:t>formatos denom</w:t>
      </w:r>
      <w:r w:rsidR="00F87083" w:rsidRPr="00FF615C">
        <w:rPr>
          <w:rFonts w:ascii="Palatino Linotype" w:hAnsi="Palatino Linotype" w:cs="Arial"/>
          <w:i/>
          <w:color w:val="000000" w:themeColor="text1"/>
        </w:rPr>
        <w:t xml:space="preserve">inados "SOLICITUD DE REEMBOLSO" </w:t>
      </w:r>
      <w:r w:rsidR="008A0273" w:rsidRPr="00FF615C">
        <w:rPr>
          <w:rFonts w:ascii="Palatino Linotype" w:hAnsi="Palatino Linotype" w:cs="Arial"/>
          <w:i/>
          <w:color w:val="000000" w:themeColor="text1"/>
        </w:rPr>
        <w:t>elaborados y proporcionados por la Dirección de</w:t>
      </w:r>
      <w:r w:rsidR="00F87083" w:rsidRPr="00FF615C">
        <w:rPr>
          <w:rFonts w:ascii="Palatino Linotype" w:hAnsi="Palatino Linotype" w:cs="Arial"/>
          <w:i/>
          <w:color w:val="000000" w:themeColor="text1"/>
        </w:rPr>
        <w:t xml:space="preserve"> Administración, siendo esta la </w:t>
      </w:r>
      <w:r w:rsidR="008A0273" w:rsidRPr="00FF615C">
        <w:rPr>
          <w:rFonts w:ascii="Palatino Linotype" w:hAnsi="Palatino Linotype" w:cs="Arial"/>
          <w:i/>
          <w:color w:val="000000" w:themeColor="text1"/>
        </w:rPr>
        <w:t>única información encontrada relacionada con la solicitud de información, así como</w:t>
      </w:r>
      <w:r w:rsidR="00F87083" w:rsidRPr="00FF615C">
        <w:rPr>
          <w:rFonts w:ascii="Palatino Linotype" w:hAnsi="Palatino Linotype" w:cs="Arial"/>
          <w:i/>
          <w:color w:val="000000" w:themeColor="text1"/>
        </w:rPr>
        <w:t xml:space="preserve"> </w:t>
      </w:r>
      <w:r w:rsidR="008A0273" w:rsidRPr="00FF615C">
        <w:rPr>
          <w:rFonts w:ascii="Palatino Linotype" w:hAnsi="Palatino Linotype" w:cs="Arial"/>
          <w:i/>
          <w:color w:val="000000" w:themeColor="text1"/>
        </w:rPr>
        <w:t>de los motivos o razones de inconformidad del recurrente</w:t>
      </w:r>
      <w:r w:rsidR="00FF615C" w:rsidRPr="00FF615C">
        <w:rPr>
          <w:rFonts w:ascii="Palatino Linotype" w:hAnsi="Palatino Linotype"/>
          <w:b/>
          <w:i/>
        </w:rPr>
        <w:t>”.</w:t>
      </w:r>
    </w:p>
    <w:p w14:paraId="5F6B8F9D" w14:textId="77777777" w:rsidR="00F87083" w:rsidRDefault="00F87083" w:rsidP="00F87083">
      <w:pPr>
        <w:autoSpaceDE w:val="0"/>
        <w:autoSpaceDN w:val="0"/>
        <w:adjustRightInd w:val="0"/>
        <w:spacing w:after="0" w:line="360" w:lineRule="auto"/>
        <w:jc w:val="both"/>
        <w:rPr>
          <w:rFonts w:ascii="Palatino Linotype" w:hAnsi="Palatino Linotype"/>
          <w:sz w:val="24"/>
          <w:szCs w:val="24"/>
        </w:rPr>
      </w:pPr>
    </w:p>
    <w:p w14:paraId="64663621" w14:textId="04C549C8" w:rsidR="00F87083" w:rsidRPr="00FF615C" w:rsidRDefault="00515949" w:rsidP="00FF615C">
      <w:pPr>
        <w:pStyle w:val="Prrafodelista"/>
        <w:numPr>
          <w:ilvl w:val="0"/>
          <w:numId w:val="10"/>
        </w:numPr>
        <w:autoSpaceDE w:val="0"/>
        <w:autoSpaceDN w:val="0"/>
        <w:adjustRightInd w:val="0"/>
        <w:spacing w:line="360" w:lineRule="auto"/>
        <w:ind w:left="567" w:right="850" w:firstLine="0"/>
        <w:jc w:val="both"/>
        <w:rPr>
          <w:rFonts w:ascii="Palatino Linotype" w:hAnsi="Palatino Linotype" w:cs="Arial"/>
          <w:b/>
          <w:bCs/>
          <w:color w:val="000000" w:themeColor="text1"/>
          <w:sz w:val="22"/>
          <w:szCs w:val="22"/>
        </w:rPr>
      </w:pPr>
      <w:r w:rsidRPr="00FF615C">
        <w:rPr>
          <w:rFonts w:ascii="Palatino Linotype" w:hAnsi="Palatino Linotype"/>
          <w:b/>
          <w:i/>
          <w:color w:val="000000" w:themeColor="text1"/>
        </w:rPr>
        <w:t>“</w:t>
      </w:r>
      <w:hyperlink r:id="rId11" w:history="1">
        <w:r w:rsidR="00BF4D7A" w:rsidRPr="00FF615C">
          <w:rPr>
            <w:rFonts w:ascii="Palatino Linotype" w:hAnsi="Palatino Linotype"/>
            <w:i/>
            <w:color w:val="000000" w:themeColor="text1"/>
          </w:rPr>
          <w:t>INFORME DPP RR 3443-2021.pdf</w:t>
        </w:r>
      </w:hyperlink>
      <w:r w:rsidRPr="00FF615C">
        <w:rPr>
          <w:rFonts w:ascii="Palatino Linotype" w:hAnsi="Palatino Linotype"/>
          <w:b/>
          <w:i/>
          <w:color w:val="000000" w:themeColor="text1"/>
        </w:rPr>
        <w:t>”</w:t>
      </w:r>
      <w:r w:rsidR="00FF615C">
        <w:rPr>
          <w:rFonts w:ascii="Palatino Linotype" w:hAnsi="Palatino Linotype"/>
          <w:b/>
          <w:i/>
          <w:color w:val="000000" w:themeColor="text1"/>
        </w:rPr>
        <w:t>:</w:t>
      </w:r>
      <w:r w:rsidR="00F87083" w:rsidRPr="00FF615C">
        <w:rPr>
          <w:rFonts w:ascii="Palatino Linotype" w:hAnsi="Palatino Linotype"/>
          <w:b/>
          <w:i/>
          <w:color w:val="000000" w:themeColor="text1"/>
        </w:rPr>
        <w:t xml:space="preserve"> </w:t>
      </w:r>
      <w:r w:rsidR="00F87083" w:rsidRPr="00FF615C">
        <w:rPr>
          <w:rFonts w:ascii="Palatino Linotype" w:hAnsi="Palatino Linotype"/>
          <w:color w:val="000000" w:themeColor="text1"/>
        </w:rPr>
        <w:t>con el oficio</w:t>
      </w:r>
      <w:r w:rsidR="00FF615C" w:rsidRPr="00FF615C">
        <w:rPr>
          <w:rFonts w:ascii="Palatino Linotype" w:hAnsi="Palatino Linotype"/>
          <w:color w:val="000000" w:themeColor="text1"/>
        </w:rPr>
        <w:t xml:space="preserve"> número </w:t>
      </w:r>
      <w:r w:rsidR="00FF615C" w:rsidRPr="00FF615C">
        <w:rPr>
          <w:rFonts w:ascii="Palatino Linotype" w:hAnsi="Palatino Linotype" w:cs="Arial"/>
          <w:bCs/>
          <w:color w:val="000000" w:themeColor="text1"/>
        </w:rPr>
        <w:t>IEEM/DPP/2757/2021, de fecha 22 de junio de 2021</w:t>
      </w:r>
      <w:r w:rsidR="00FF615C" w:rsidRPr="00FF615C">
        <w:rPr>
          <w:rFonts w:ascii="Palatino Linotype" w:hAnsi="Palatino Linotype" w:cs="Arial"/>
          <w:b/>
          <w:bCs/>
          <w:color w:val="000000" w:themeColor="text1"/>
        </w:rPr>
        <w:t xml:space="preserve">, </w:t>
      </w:r>
      <w:r w:rsidR="00F87083" w:rsidRPr="00FF615C">
        <w:rPr>
          <w:rFonts w:ascii="Palatino Linotype" w:hAnsi="Palatino Linotype"/>
          <w:color w:val="000000" w:themeColor="text1"/>
        </w:rPr>
        <w:t>firmado por el Director de Partidos Políticos</w:t>
      </w:r>
      <w:r w:rsidRPr="00FF615C">
        <w:rPr>
          <w:rFonts w:ascii="Palatino Linotype" w:hAnsi="Palatino Linotype"/>
          <w:b/>
          <w:i/>
          <w:color w:val="000000" w:themeColor="text1"/>
        </w:rPr>
        <w:t xml:space="preserve"> </w:t>
      </w:r>
      <w:r w:rsidR="00FF615C" w:rsidRPr="00FF615C">
        <w:rPr>
          <w:rFonts w:ascii="Palatino Linotype" w:hAnsi="Palatino Linotype"/>
          <w:color w:val="000000" w:themeColor="text1"/>
        </w:rPr>
        <w:t>a través del cual señala</w:t>
      </w:r>
      <w:r w:rsidR="00FF615C" w:rsidRPr="00FF615C">
        <w:rPr>
          <w:rFonts w:ascii="Palatino Linotype" w:hAnsi="Palatino Linotype"/>
          <w:b/>
          <w:i/>
          <w:color w:val="000000" w:themeColor="text1"/>
        </w:rPr>
        <w:t xml:space="preserve"> </w:t>
      </w:r>
      <w:r w:rsidR="00FF615C" w:rsidRPr="00FF615C">
        <w:rPr>
          <w:rFonts w:ascii="Palatino Linotype" w:hAnsi="Palatino Linotype"/>
          <w:color w:val="000000" w:themeColor="text1"/>
        </w:rPr>
        <w:t>medularmente</w:t>
      </w:r>
      <w:r w:rsidR="005F46A2">
        <w:rPr>
          <w:rFonts w:ascii="Palatino Linotype" w:hAnsi="Palatino Linotype"/>
          <w:color w:val="000000" w:themeColor="text1"/>
        </w:rPr>
        <w:t xml:space="preserve"> </w:t>
      </w:r>
      <w:r w:rsidR="00FF615C" w:rsidRPr="00FF615C">
        <w:rPr>
          <w:rFonts w:ascii="Palatino Linotype" w:hAnsi="Palatino Linotype"/>
          <w:color w:val="000000" w:themeColor="text1"/>
        </w:rPr>
        <w:t>“</w:t>
      </w:r>
      <w:r w:rsidR="00F87083" w:rsidRPr="00FF615C">
        <w:rPr>
          <w:rFonts w:ascii="Palatino Linotype" w:hAnsi="Palatino Linotype"/>
          <w:i/>
          <w:color w:val="000000" w:themeColor="text1"/>
        </w:rPr>
        <w:t>m</w:t>
      </w:r>
      <w:r w:rsidR="00F87083" w:rsidRPr="00FF615C">
        <w:rPr>
          <w:rFonts w:ascii="Palatino Linotype" w:hAnsi="Palatino Linotype" w:cs="Arial"/>
          <w:i/>
          <w:color w:val="000000" w:themeColor="text1"/>
        </w:rPr>
        <w:t xml:space="preserve">e permito poner a su disposición en formato </w:t>
      </w:r>
      <w:proofErr w:type="spellStart"/>
      <w:r w:rsidR="00F87083" w:rsidRPr="00FF615C">
        <w:rPr>
          <w:rFonts w:ascii="Palatino Linotype" w:hAnsi="Palatino Linotype" w:cs="Arial"/>
          <w:i/>
          <w:color w:val="000000" w:themeColor="text1"/>
        </w:rPr>
        <w:t>pdf</w:t>
      </w:r>
      <w:proofErr w:type="spellEnd"/>
      <w:r w:rsidR="00F87083" w:rsidRPr="00FF615C">
        <w:rPr>
          <w:rFonts w:ascii="Palatino Linotype" w:hAnsi="Palatino Linotype" w:cs="Arial"/>
          <w:i/>
          <w:color w:val="000000" w:themeColor="text1"/>
        </w:rPr>
        <w:t>, los formatos denominados "Solicitud de Reembolso" elaborados y  proporcionados por la Dirección de Administración, siendo la partida 3992 la correspondiente a alimentos, lo anterior aplicado conforme a los Lineamientos para la administración de los recursos del Instituto Electoral del Estado de México, mismos que pueden ser consultados en la siguiente</w:t>
      </w:r>
      <w:r w:rsidR="00FF615C" w:rsidRPr="00FF615C">
        <w:rPr>
          <w:rFonts w:ascii="Palatino Linotype" w:hAnsi="Palatino Linotype" w:cs="Arial"/>
          <w:i/>
          <w:color w:val="000000" w:themeColor="text1"/>
        </w:rPr>
        <w:t xml:space="preserve"> </w:t>
      </w:r>
      <w:r w:rsidR="00F87083" w:rsidRPr="00FF615C">
        <w:rPr>
          <w:rFonts w:ascii="Palatino Linotype" w:hAnsi="Palatino Linotype" w:cs="Arial"/>
          <w:i/>
          <w:color w:val="000000" w:themeColor="text1"/>
        </w:rPr>
        <w:t xml:space="preserve">liga: </w:t>
      </w:r>
      <w:hyperlink r:id="rId12" w:history="1">
        <w:r w:rsidR="00F87083" w:rsidRPr="00FF615C">
          <w:rPr>
            <w:rStyle w:val="Hipervnculo"/>
            <w:rFonts w:ascii="Palatino Linotype" w:hAnsi="Palatino Linotype" w:cs="Arial"/>
            <w:i/>
            <w:color w:val="000000" w:themeColor="text1"/>
          </w:rPr>
          <w:t>https://www.ieem.org.mx/NORMATIVIDAD/normas_ieem/lineamiantos.html</w:t>
        </w:r>
      </w:hyperlink>
      <w:r w:rsidR="00F87083" w:rsidRPr="00FF615C">
        <w:rPr>
          <w:rFonts w:ascii="Palatino Linotype" w:hAnsi="Palatino Linotype"/>
          <w:i/>
          <w:color w:val="000000" w:themeColor="text1"/>
        </w:rPr>
        <w:t xml:space="preserve"> </w:t>
      </w:r>
      <w:r w:rsidR="00F87083" w:rsidRPr="00FF615C">
        <w:rPr>
          <w:rFonts w:ascii="Palatino Linotype" w:hAnsi="Palatino Linotype" w:cs="Arial"/>
          <w:i/>
          <w:color w:val="000000" w:themeColor="text1"/>
        </w:rPr>
        <w:t>apartado Lineamientos para la Administración de Recursos del Instituto Electoral del Estado de</w:t>
      </w:r>
      <w:r w:rsidR="00F87083" w:rsidRPr="00FF615C">
        <w:rPr>
          <w:rFonts w:ascii="Palatino Linotype" w:hAnsi="Palatino Linotype"/>
          <w:i/>
          <w:color w:val="000000" w:themeColor="text1"/>
        </w:rPr>
        <w:t xml:space="preserve"> </w:t>
      </w:r>
      <w:r w:rsidR="00F87083" w:rsidRPr="00FF615C">
        <w:rPr>
          <w:rFonts w:ascii="Palatino Linotype" w:hAnsi="Palatino Linotype" w:cs="Arial"/>
          <w:i/>
          <w:color w:val="000000" w:themeColor="text1"/>
        </w:rPr>
        <w:t>México</w:t>
      </w:r>
      <w:r w:rsidR="00FF615C">
        <w:rPr>
          <w:rFonts w:ascii="Palatino Linotype" w:hAnsi="Palatino Linotype" w:cs="Arial"/>
          <w:i/>
          <w:color w:val="000000" w:themeColor="text1"/>
        </w:rPr>
        <w:t>”.</w:t>
      </w:r>
    </w:p>
    <w:p w14:paraId="7A5A7765" w14:textId="77777777" w:rsidR="00F87083" w:rsidRPr="00FF615C" w:rsidRDefault="00F87083" w:rsidP="00FF615C">
      <w:pPr>
        <w:autoSpaceDE w:val="0"/>
        <w:autoSpaceDN w:val="0"/>
        <w:adjustRightInd w:val="0"/>
        <w:spacing w:after="0" w:line="360" w:lineRule="auto"/>
        <w:jc w:val="both"/>
        <w:rPr>
          <w:rFonts w:ascii="Palatino Linotype" w:hAnsi="Palatino Linotype"/>
          <w:b/>
          <w:i/>
          <w:sz w:val="24"/>
          <w:szCs w:val="24"/>
        </w:rPr>
      </w:pPr>
    </w:p>
    <w:p w14:paraId="0347582A" w14:textId="34A4E4F5" w:rsidR="005A1A89" w:rsidRPr="00FF615C" w:rsidRDefault="00515949" w:rsidP="00B67467">
      <w:pPr>
        <w:pStyle w:val="Prrafodelista"/>
        <w:numPr>
          <w:ilvl w:val="0"/>
          <w:numId w:val="10"/>
        </w:numPr>
        <w:autoSpaceDE w:val="0"/>
        <w:autoSpaceDN w:val="0"/>
        <w:adjustRightInd w:val="0"/>
        <w:spacing w:line="360" w:lineRule="auto"/>
        <w:ind w:left="567" w:right="850" w:firstLine="0"/>
        <w:jc w:val="both"/>
        <w:rPr>
          <w:rFonts w:ascii="Palatino Linotype" w:hAnsi="Palatino Linotype"/>
        </w:rPr>
      </w:pPr>
      <w:r w:rsidRPr="00FF615C">
        <w:rPr>
          <w:rFonts w:ascii="Palatino Linotype" w:hAnsi="Palatino Linotype"/>
          <w:b/>
          <w:i/>
        </w:rPr>
        <w:t>“</w:t>
      </w:r>
      <w:hyperlink r:id="rId13" w:history="1">
        <w:r w:rsidR="00BF4D7A" w:rsidRPr="00FF615C">
          <w:rPr>
            <w:rFonts w:ascii="Palatino Linotype" w:hAnsi="Palatino Linotype"/>
            <w:i/>
          </w:rPr>
          <w:t>ANEXO FORMATOS REEMBOLSO.pdf</w:t>
        </w:r>
      </w:hyperlink>
      <w:r w:rsidRPr="00FF615C">
        <w:rPr>
          <w:rFonts w:ascii="Palatino Linotype" w:hAnsi="Palatino Linotype"/>
          <w:b/>
          <w:i/>
        </w:rPr>
        <w:t>”</w:t>
      </w:r>
      <w:r w:rsidR="00FF615C">
        <w:rPr>
          <w:rFonts w:ascii="Palatino Linotype" w:hAnsi="Palatino Linotype"/>
          <w:b/>
          <w:i/>
        </w:rPr>
        <w:t xml:space="preserve"> </w:t>
      </w:r>
      <w:r w:rsidR="00FF615C" w:rsidRPr="00FF615C">
        <w:rPr>
          <w:rFonts w:ascii="Palatino Linotype" w:hAnsi="Palatino Linotype"/>
        </w:rPr>
        <w:t>con los formatos correspondien</w:t>
      </w:r>
      <w:r w:rsidR="00FF615C">
        <w:rPr>
          <w:rFonts w:ascii="Palatino Linotype" w:hAnsi="Palatino Linotype"/>
        </w:rPr>
        <w:t xml:space="preserve">tes a la solicitud de reembolso, en el que se aprecia </w:t>
      </w:r>
      <w:r w:rsidR="00B67467">
        <w:rPr>
          <w:rFonts w:ascii="Palatino Linotype" w:hAnsi="Palatino Linotype"/>
        </w:rPr>
        <w:t xml:space="preserve">el nombre, firma y cargo </w:t>
      </w:r>
      <w:r w:rsidR="00FF615C">
        <w:rPr>
          <w:rFonts w:ascii="Palatino Linotype" w:hAnsi="Palatino Linotype"/>
        </w:rPr>
        <w:t xml:space="preserve">del </w:t>
      </w:r>
      <w:r w:rsidR="00B67467">
        <w:rPr>
          <w:rFonts w:ascii="Palatino Linotype" w:hAnsi="Palatino Linotype"/>
        </w:rPr>
        <w:t xml:space="preserve">servidor público </w:t>
      </w:r>
      <w:r w:rsidR="00FF615C">
        <w:rPr>
          <w:rFonts w:ascii="Palatino Linotype" w:hAnsi="Palatino Linotype"/>
        </w:rPr>
        <w:t>solicitante</w:t>
      </w:r>
      <w:r w:rsidR="00B67467">
        <w:rPr>
          <w:rFonts w:ascii="Palatino Linotype" w:hAnsi="Palatino Linotype"/>
        </w:rPr>
        <w:t xml:space="preserve"> e importe a reembolsar.</w:t>
      </w:r>
    </w:p>
    <w:p w14:paraId="0B8CB5CD" w14:textId="77777777" w:rsidR="00BF4D7A" w:rsidRPr="00F87083" w:rsidRDefault="00BF4D7A" w:rsidP="00F87083">
      <w:pPr>
        <w:spacing w:after="0" w:line="360" w:lineRule="auto"/>
        <w:jc w:val="both"/>
        <w:rPr>
          <w:rFonts w:ascii="Palatino Linotype" w:hAnsi="Palatino Linotype" w:cs="Arial"/>
          <w:sz w:val="24"/>
          <w:szCs w:val="24"/>
        </w:rPr>
      </w:pPr>
    </w:p>
    <w:p w14:paraId="0C289081" w14:textId="10DF0D9A" w:rsidR="005A1A89" w:rsidRDefault="005A1A89" w:rsidP="00DC2754">
      <w:pPr>
        <w:tabs>
          <w:tab w:val="left" w:pos="5220"/>
        </w:tabs>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De</w:t>
      </w:r>
      <w:r w:rsidRPr="0087163A">
        <w:rPr>
          <w:rFonts w:ascii="Palatino Linotype" w:hAnsi="Palatino Linotype" w:cs="Arial"/>
          <w:b/>
          <w:sz w:val="28"/>
          <w:szCs w:val="28"/>
        </w:rPr>
        <w:t>l</w:t>
      </w:r>
      <w:r>
        <w:rPr>
          <w:rFonts w:ascii="Palatino Linotype" w:hAnsi="Palatino Linotype" w:cs="Arial"/>
          <w:b/>
          <w:sz w:val="28"/>
          <w:szCs w:val="28"/>
        </w:rPr>
        <w:t xml:space="preserve"> cierre de instrucción</w:t>
      </w:r>
      <w:r w:rsidRPr="0087163A">
        <w:rPr>
          <w:rFonts w:ascii="Palatino Linotype" w:hAnsi="Palatino Linotype" w:cs="Arial"/>
          <w:b/>
          <w:sz w:val="28"/>
          <w:szCs w:val="28"/>
        </w:rPr>
        <w:t>.</w:t>
      </w:r>
    </w:p>
    <w:p w14:paraId="3B480E13" w14:textId="7C15A601" w:rsidR="005A1A89" w:rsidRDefault="005A1A89" w:rsidP="005A1A89">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lang w:val="es-ES_tradnl"/>
        </w:rPr>
        <w:t>U</w:t>
      </w:r>
      <w:r>
        <w:rPr>
          <w:rFonts w:ascii="Palatino Linotype" w:eastAsiaTheme="minorHAnsi" w:hAnsi="Palatino Linotype" w:cs="Arial"/>
          <w:lang w:val="es-MX" w:eastAsia="en-US"/>
        </w:rPr>
        <w:t xml:space="preserve">na vez transcurridos los términos otorgados a las partes de siete días hábiles para realizar sus manifestaciones en el acuerdo de admisión, y no habiendo prueba pendiente por desahogar, ni que documentos que integrar al expediente electrónico, se decretó el cierre de instrucción en fecha </w:t>
      </w:r>
      <w:r w:rsidR="00147FDE">
        <w:rPr>
          <w:rFonts w:ascii="Palatino Linotype" w:eastAsiaTheme="minorHAnsi" w:hAnsi="Palatino Linotype" w:cs="Arial"/>
          <w:lang w:val="es-MX" w:eastAsia="en-US"/>
        </w:rPr>
        <w:t>trece</w:t>
      </w:r>
      <w:r w:rsidR="00B52AEB">
        <w:rPr>
          <w:rFonts w:ascii="Palatino Linotype" w:eastAsiaTheme="minorHAnsi" w:hAnsi="Palatino Linotype" w:cs="Arial"/>
          <w:lang w:val="es-MX" w:eastAsia="en-US"/>
        </w:rPr>
        <w:t xml:space="preserve"> de </w:t>
      </w:r>
      <w:r w:rsidR="00AD6293">
        <w:rPr>
          <w:rFonts w:ascii="Palatino Linotype" w:eastAsiaTheme="minorHAnsi" w:hAnsi="Palatino Linotype" w:cs="Arial"/>
          <w:lang w:val="es-MX" w:eastAsia="en-US"/>
        </w:rPr>
        <w:t>agosto</w:t>
      </w:r>
      <w:r>
        <w:rPr>
          <w:rFonts w:ascii="Palatino Linotype" w:eastAsiaTheme="minorHAnsi" w:hAnsi="Palatino Linotype" w:cs="Arial"/>
          <w:lang w:val="es-MX" w:eastAsia="en-US"/>
        </w:rPr>
        <w:t xml:space="preserve"> del presente año, en términos del artículo 185 fracción VI de la Ley de Transparencia y Acceso a la Información Pública del Estado de México y Municipios, ordenándose turnar el expediente a la resolución que en derecho proceda.</w:t>
      </w:r>
    </w:p>
    <w:p w14:paraId="1D0F16BB" w14:textId="77777777" w:rsidR="006B08DC" w:rsidRDefault="006B08DC" w:rsidP="005A1A89">
      <w:pPr>
        <w:pStyle w:val="Prrafodelista"/>
        <w:spacing w:line="360" w:lineRule="auto"/>
        <w:ind w:left="0"/>
        <w:jc w:val="both"/>
        <w:rPr>
          <w:rFonts w:ascii="Palatino Linotype" w:eastAsiaTheme="minorHAnsi" w:hAnsi="Palatino Linotype" w:cs="Arial"/>
          <w:lang w:val="es-MX" w:eastAsia="en-US"/>
        </w:rPr>
      </w:pPr>
    </w:p>
    <w:p w14:paraId="37F485C1" w14:textId="0971F9FB" w:rsidR="00005C1E" w:rsidRDefault="006B08DC" w:rsidP="006B08DC">
      <w:pPr>
        <w:pStyle w:val="Prrafodelista"/>
        <w:shd w:val="clear" w:color="auto" w:fill="FFFFFF"/>
        <w:spacing w:line="360" w:lineRule="auto"/>
        <w:ind w:left="0"/>
        <w:contextualSpacing/>
        <w:jc w:val="both"/>
        <w:rPr>
          <w:rFonts w:ascii="Palatino Linotype" w:hAnsi="Palatino Linotype"/>
        </w:rPr>
      </w:pPr>
      <w:r>
        <w:rPr>
          <w:rFonts w:ascii="Palatino Linotype" w:hAnsi="Palatino Linotype"/>
        </w:rPr>
        <w:t>Finalmente, cabe señalar que e</w:t>
      </w:r>
      <w:r w:rsidRPr="00E27682">
        <w:rPr>
          <w:rFonts w:ascii="Palatino Linotype" w:hAnsi="Palatino Linotype"/>
        </w:rPr>
        <w:t xml:space="preserve">l veintitrés (23) de agosto de dos mil veintiuno, en la Segunda Sesión Extraordinaria, </w:t>
      </w:r>
      <w:r>
        <w:rPr>
          <w:rFonts w:ascii="Palatino Linotype" w:hAnsi="Palatino Linotype"/>
        </w:rPr>
        <w:t xml:space="preserve">celebrada por </w:t>
      </w:r>
      <w:r w:rsidRPr="00E27682">
        <w:rPr>
          <w:rFonts w:ascii="Palatino Linotype" w:hAnsi="Palatino Linotype"/>
        </w:rPr>
        <w:t>el Pleno de este Órgano Garante</w:t>
      </w:r>
      <w:r>
        <w:rPr>
          <w:rFonts w:ascii="Palatino Linotype" w:hAnsi="Palatino Linotype"/>
        </w:rPr>
        <w:t>, se</w:t>
      </w:r>
      <w:r w:rsidRPr="00E27682">
        <w:rPr>
          <w:rFonts w:ascii="Palatino Linotype" w:hAnsi="Palatino Linotype"/>
        </w:rPr>
        <w:t xml:space="preserve"> aprobó </w:t>
      </w:r>
      <w:r w:rsidRPr="00E27682">
        <w:rPr>
          <w:rFonts w:ascii="Palatino Linotype" w:hAnsi="Palatino Linotype"/>
          <w:color w:val="000000" w:themeColor="text1"/>
          <w:shd w:val="clear" w:color="auto" w:fill="FFFFFF"/>
        </w:rPr>
        <w:t>que el recurso de revisión fuera turnado para su estudio a la Ponencia de la Comisionada</w:t>
      </w:r>
      <w:r w:rsidRPr="00E27682">
        <w:rPr>
          <w:rFonts w:ascii="Palatino Linotype" w:hAnsi="Palatino Linotype"/>
        </w:rPr>
        <w:t xml:space="preserve"> María del Rosario Mejía Ayala</w:t>
      </w:r>
      <w:r>
        <w:rPr>
          <w:rFonts w:ascii="Palatino Linotype" w:hAnsi="Palatino Linotype"/>
        </w:rPr>
        <w:t>, a fin de que presentara su resolución, misma que ahora se pronuncia.</w:t>
      </w:r>
    </w:p>
    <w:p w14:paraId="748FD192" w14:textId="77777777" w:rsidR="00005C1E" w:rsidRPr="00005C1E" w:rsidRDefault="00005C1E" w:rsidP="006B08DC">
      <w:pPr>
        <w:pStyle w:val="Prrafodelista"/>
        <w:shd w:val="clear" w:color="auto" w:fill="FFFFFF"/>
        <w:spacing w:line="360" w:lineRule="auto"/>
        <w:ind w:left="0"/>
        <w:contextualSpacing/>
        <w:jc w:val="both"/>
        <w:rPr>
          <w:rFonts w:ascii="Palatino Linotype" w:hAnsi="Palatino Linotype"/>
          <w:sz w:val="32"/>
        </w:rPr>
      </w:pPr>
    </w:p>
    <w:p w14:paraId="145D34F4" w14:textId="594483DD" w:rsidR="00005C1E" w:rsidRDefault="00005C1E" w:rsidP="00005C1E">
      <w:pPr>
        <w:shd w:val="clear" w:color="auto" w:fill="FFFFFF"/>
        <w:contextualSpacing/>
        <w:rPr>
          <w:rFonts w:ascii="Palatino Linotype" w:hAnsi="Palatino Linotype"/>
          <w:b/>
          <w:sz w:val="28"/>
        </w:rPr>
      </w:pPr>
      <w:r w:rsidRPr="00005C1E">
        <w:rPr>
          <w:rFonts w:ascii="Palatino Linotype" w:hAnsi="Palatino Linotype"/>
          <w:b/>
          <w:sz w:val="28"/>
        </w:rPr>
        <w:t xml:space="preserve">SÉPTIMO. De la </w:t>
      </w:r>
      <w:r>
        <w:rPr>
          <w:rFonts w:ascii="Palatino Linotype" w:hAnsi="Palatino Linotype"/>
          <w:b/>
          <w:sz w:val="28"/>
        </w:rPr>
        <w:t>a</w:t>
      </w:r>
      <w:r w:rsidRPr="00005C1E">
        <w:rPr>
          <w:rFonts w:ascii="Palatino Linotype" w:hAnsi="Palatino Linotype"/>
          <w:b/>
          <w:sz w:val="28"/>
        </w:rPr>
        <w:t xml:space="preserve">mpliación de </w:t>
      </w:r>
      <w:r>
        <w:rPr>
          <w:rFonts w:ascii="Palatino Linotype" w:hAnsi="Palatino Linotype"/>
          <w:b/>
          <w:sz w:val="28"/>
        </w:rPr>
        <w:t>p</w:t>
      </w:r>
      <w:r w:rsidRPr="00005C1E">
        <w:rPr>
          <w:rFonts w:ascii="Palatino Linotype" w:hAnsi="Palatino Linotype"/>
          <w:b/>
          <w:sz w:val="28"/>
        </w:rPr>
        <w:t xml:space="preserve">lazo para </w:t>
      </w:r>
      <w:r>
        <w:rPr>
          <w:rFonts w:ascii="Palatino Linotype" w:hAnsi="Palatino Linotype"/>
          <w:b/>
          <w:sz w:val="28"/>
        </w:rPr>
        <w:t>r</w:t>
      </w:r>
      <w:r w:rsidRPr="00005C1E">
        <w:rPr>
          <w:rFonts w:ascii="Palatino Linotype" w:hAnsi="Palatino Linotype"/>
          <w:b/>
          <w:sz w:val="28"/>
        </w:rPr>
        <w:t xml:space="preserve">esolver. </w:t>
      </w:r>
    </w:p>
    <w:p w14:paraId="4C1F735F" w14:textId="77777777" w:rsidR="00005C1E" w:rsidRPr="00005C1E" w:rsidRDefault="00005C1E" w:rsidP="00005C1E">
      <w:pPr>
        <w:shd w:val="clear" w:color="auto" w:fill="FFFFFF"/>
        <w:contextualSpacing/>
        <w:rPr>
          <w:rFonts w:ascii="Palatino Linotype" w:hAnsi="Palatino Linotype"/>
          <w:b/>
          <w:sz w:val="28"/>
        </w:rPr>
      </w:pPr>
    </w:p>
    <w:p w14:paraId="7277469C" w14:textId="3A9B4BC0" w:rsidR="005A1A89" w:rsidRDefault="00005C1E" w:rsidP="00005C1E">
      <w:pPr>
        <w:tabs>
          <w:tab w:val="left" w:pos="426"/>
        </w:tabs>
        <w:suppressAutoHyphens/>
        <w:spacing w:after="0" w:line="360" w:lineRule="auto"/>
        <w:contextualSpacing/>
        <w:jc w:val="both"/>
        <w:rPr>
          <w:rFonts w:ascii="Palatino Linotype" w:eastAsia="Calibri" w:hAnsi="Palatino Linotype" w:cs="Arial"/>
          <w:sz w:val="24"/>
          <w:szCs w:val="24"/>
          <w:lang w:eastAsia="es-ES"/>
        </w:rPr>
      </w:pPr>
      <w:r w:rsidRPr="00005C1E">
        <w:rPr>
          <w:rFonts w:ascii="Palatino Linotype" w:eastAsia="Calibri" w:hAnsi="Palatino Linotype" w:cs="Arial"/>
          <w:sz w:val="24"/>
          <w:szCs w:val="24"/>
          <w:lang w:eastAsia="es-ES"/>
        </w:rPr>
        <w:t xml:space="preserve">El </w:t>
      </w:r>
      <w:r>
        <w:rPr>
          <w:rFonts w:ascii="Palatino Linotype" w:eastAsia="Calibri" w:hAnsi="Palatino Linotype" w:cs="Arial"/>
          <w:sz w:val="24"/>
          <w:szCs w:val="24"/>
          <w:lang w:eastAsia="es-ES"/>
        </w:rPr>
        <w:t>veintiséis (26</w:t>
      </w:r>
      <w:r w:rsidRPr="00005C1E">
        <w:rPr>
          <w:rFonts w:ascii="Palatino Linotype" w:eastAsia="Calibri" w:hAnsi="Palatino Linotype" w:cs="Arial"/>
          <w:sz w:val="24"/>
          <w:szCs w:val="24"/>
          <w:lang w:eastAsia="es-ES"/>
        </w:rPr>
        <w:t xml:space="preserve">) de </w:t>
      </w:r>
      <w:r>
        <w:rPr>
          <w:rFonts w:ascii="Palatino Linotype" w:eastAsia="Calibri" w:hAnsi="Palatino Linotype" w:cs="Arial"/>
          <w:sz w:val="24"/>
          <w:szCs w:val="24"/>
          <w:lang w:eastAsia="es-ES"/>
        </w:rPr>
        <w:t xml:space="preserve">agosto </w:t>
      </w:r>
      <w:r w:rsidRPr="00005C1E">
        <w:rPr>
          <w:rFonts w:ascii="Palatino Linotype" w:eastAsia="Calibri" w:hAnsi="Palatino Linotype" w:cs="Arial"/>
          <w:sz w:val="24"/>
          <w:szCs w:val="24"/>
          <w:lang w:eastAsia="es-ES"/>
        </w:rPr>
        <w:t xml:space="preserve">de 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w:t>
      </w:r>
      <w:r w:rsidR="0010111B">
        <w:rPr>
          <w:rFonts w:ascii="Palatino Linotype" w:eastAsia="Calibri" w:hAnsi="Palatino Linotype" w:cs="Arial"/>
          <w:sz w:val="24"/>
          <w:szCs w:val="24"/>
          <w:lang w:eastAsia="es-ES"/>
        </w:rPr>
        <w:t>habiendo más que hacer constar.</w:t>
      </w:r>
    </w:p>
    <w:p w14:paraId="0B43FA15" w14:textId="77777777" w:rsidR="00005C1E" w:rsidRPr="00005C1E" w:rsidRDefault="00005C1E" w:rsidP="00005C1E">
      <w:pPr>
        <w:tabs>
          <w:tab w:val="left" w:pos="426"/>
        </w:tabs>
        <w:suppressAutoHyphens/>
        <w:spacing w:after="0" w:line="360" w:lineRule="auto"/>
        <w:contextualSpacing/>
        <w:jc w:val="both"/>
        <w:rPr>
          <w:rFonts w:ascii="Palatino Linotype" w:eastAsia="Calibri" w:hAnsi="Palatino Linotype" w:cs="Arial"/>
          <w:sz w:val="24"/>
          <w:szCs w:val="24"/>
          <w:lang w:val="es-ES" w:eastAsia="es-ES"/>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5C81F989"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B6458B">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C4E56A0" w14:textId="77777777" w:rsidR="00CF3D69" w:rsidRDefault="00CF3D69" w:rsidP="00CF3D69">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74F0E39" w14:textId="77777777" w:rsidR="004523AF" w:rsidRPr="008F797B" w:rsidRDefault="004523AF"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39F5C92" w14:textId="39E29249" w:rsidR="0023373D"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EEAEBC7" w14:textId="77777777" w:rsidR="00B67467" w:rsidRPr="00B22B55" w:rsidRDefault="00B67467" w:rsidP="00B67467">
      <w:pPr>
        <w:autoSpaceDE w:val="0"/>
        <w:autoSpaceDN w:val="0"/>
        <w:adjustRightInd w:val="0"/>
        <w:spacing w:after="0" w:line="360" w:lineRule="auto"/>
        <w:jc w:val="both"/>
        <w:rPr>
          <w:rFonts w:ascii="Palatino Linotype" w:hAnsi="Palatino Linotype" w:cs="Arial"/>
          <w:sz w:val="28"/>
          <w:szCs w:val="24"/>
        </w:rPr>
      </w:pPr>
      <w:r w:rsidRPr="00B22B55">
        <w:rPr>
          <w:rFonts w:ascii="Palatino Linotype" w:hAnsi="Palatino Linotype" w:cs="Arial"/>
          <w:sz w:val="24"/>
        </w:rPr>
        <w:t xml:space="preserve">El Recurso de Revisión en estudio contiene los elementos normativos de validez exigidos en </w:t>
      </w:r>
      <w:r w:rsidRPr="00B22B55">
        <w:rPr>
          <w:rFonts w:ascii="Palatino Linotype" w:hAnsi="Palatino Linotype"/>
          <w:sz w:val="24"/>
        </w:rPr>
        <w:t xml:space="preserve">la Ley de Transparencia y </w:t>
      </w:r>
      <w:r w:rsidRPr="00B22B55">
        <w:rPr>
          <w:rFonts w:ascii="Palatino Linotype" w:hAnsi="Palatino Linotype" w:cs="Arial"/>
          <w:sz w:val="24"/>
          <w:lang w:val="es-ES_tradnl"/>
        </w:rPr>
        <w:t>Acceso a la Información Pública del Estado de México y Municipios</w:t>
      </w:r>
      <w:r w:rsidRPr="00B22B55">
        <w:rPr>
          <w:rFonts w:ascii="Palatino Linotype" w:hAnsi="Palatino Linotype"/>
          <w:sz w:val="24"/>
        </w:rPr>
        <w:t>, establecidos en el artículo 180, que enuncia:</w:t>
      </w:r>
    </w:p>
    <w:p w14:paraId="3563E4EB" w14:textId="77777777" w:rsidR="00B67467" w:rsidRPr="00B22B55" w:rsidRDefault="00B67467" w:rsidP="00B67467">
      <w:pPr>
        <w:pStyle w:val="Sinespaciado"/>
      </w:pPr>
    </w:p>
    <w:p w14:paraId="5451EAFB" w14:textId="77777777" w:rsidR="00B67467" w:rsidRPr="00B22B55" w:rsidRDefault="00B67467" w:rsidP="00B67467">
      <w:pPr>
        <w:pStyle w:val="Prrafodelista"/>
        <w:ind w:left="851" w:right="1275"/>
        <w:jc w:val="both"/>
        <w:rPr>
          <w:rFonts w:ascii="Palatino Linotype" w:hAnsi="Palatino Linotype" w:cs="Arial"/>
          <w:i/>
          <w:sz w:val="22"/>
        </w:rPr>
      </w:pPr>
      <w:r w:rsidRPr="00B22B55">
        <w:rPr>
          <w:rFonts w:ascii="Palatino Linotype" w:hAnsi="Palatino Linotype" w:cs="Arial"/>
          <w:b/>
          <w:i/>
          <w:sz w:val="22"/>
        </w:rPr>
        <w:t xml:space="preserve">“Artículo 180. </w:t>
      </w:r>
      <w:r w:rsidRPr="00B22B55">
        <w:rPr>
          <w:rFonts w:ascii="Palatino Linotype" w:hAnsi="Palatino Linotype" w:cs="Arial"/>
          <w:i/>
          <w:sz w:val="22"/>
        </w:rPr>
        <w:t>El recurso de revisión contendrá:</w:t>
      </w:r>
    </w:p>
    <w:p w14:paraId="65B07054" w14:textId="77777777" w:rsidR="00B67467" w:rsidRPr="00B22B55" w:rsidRDefault="00B67467" w:rsidP="00B67467">
      <w:pPr>
        <w:pStyle w:val="Prrafodelista"/>
        <w:ind w:left="851" w:right="1275"/>
        <w:jc w:val="both"/>
        <w:rPr>
          <w:rFonts w:ascii="Palatino Linotype" w:hAnsi="Palatino Linotype" w:cs="Arial"/>
          <w:i/>
          <w:sz w:val="22"/>
        </w:rPr>
      </w:pPr>
      <w:r w:rsidRPr="00B22B55">
        <w:rPr>
          <w:rFonts w:ascii="Palatino Linotype" w:hAnsi="Palatino Linotype" w:cs="Arial"/>
          <w:i/>
          <w:sz w:val="22"/>
        </w:rPr>
        <w:t>I. El sujeto obligado ante la cual se presentó la solicitud;</w:t>
      </w:r>
    </w:p>
    <w:p w14:paraId="3CD23BDB" w14:textId="77777777" w:rsidR="00B67467" w:rsidRPr="00B22B55" w:rsidRDefault="00B67467" w:rsidP="00B67467">
      <w:pPr>
        <w:pStyle w:val="Prrafodelista"/>
        <w:ind w:left="851" w:right="1275"/>
        <w:jc w:val="both"/>
        <w:rPr>
          <w:rFonts w:ascii="Palatino Linotype" w:hAnsi="Palatino Linotype" w:cs="Arial"/>
          <w:i/>
          <w:sz w:val="22"/>
        </w:rPr>
      </w:pPr>
      <w:r w:rsidRPr="00B22B55">
        <w:rPr>
          <w:rFonts w:ascii="Palatino Linotype" w:hAnsi="Palatino Linotype" w:cs="Arial"/>
          <w:b/>
          <w:i/>
          <w:sz w:val="22"/>
        </w:rPr>
        <w:t>II. El nombre del solicitante que recurre</w:t>
      </w:r>
      <w:r w:rsidRPr="00B22B55">
        <w:rPr>
          <w:rFonts w:ascii="Palatino Linotype" w:hAnsi="Palatino Linotype" w:cs="Arial"/>
          <w:i/>
          <w:sz w:val="22"/>
        </w:rPr>
        <w:t xml:space="preserve"> o de su representante y, en su caso, del tercero interesado, así como la dirección o medio que señale para recibir notificaciones;</w:t>
      </w:r>
    </w:p>
    <w:p w14:paraId="684F0544" w14:textId="77777777" w:rsidR="00B67467" w:rsidRPr="00B22B55" w:rsidRDefault="00B67467" w:rsidP="00B67467">
      <w:pPr>
        <w:pStyle w:val="Prrafodelista"/>
        <w:ind w:left="851" w:right="1275"/>
        <w:jc w:val="both"/>
        <w:rPr>
          <w:rFonts w:ascii="Palatino Linotype" w:hAnsi="Palatino Linotype" w:cs="Arial"/>
          <w:i/>
          <w:sz w:val="22"/>
        </w:rPr>
      </w:pPr>
      <w:r w:rsidRPr="00B22B55">
        <w:rPr>
          <w:rFonts w:ascii="Palatino Linotype" w:hAnsi="Palatino Linotype" w:cs="Arial"/>
          <w:i/>
          <w:sz w:val="22"/>
        </w:rPr>
        <w:t>III. El número de folio de respuesta de la solicitud de acceso;</w:t>
      </w:r>
    </w:p>
    <w:p w14:paraId="3A89F132" w14:textId="77777777" w:rsidR="00B67467" w:rsidRPr="00B22B55" w:rsidRDefault="00B67467" w:rsidP="00B67467">
      <w:pPr>
        <w:pStyle w:val="Prrafodelista"/>
        <w:ind w:left="851" w:right="1275"/>
        <w:jc w:val="both"/>
        <w:rPr>
          <w:rFonts w:ascii="Palatino Linotype" w:hAnsi="Palatino Linotype" w:cs="Arial"/>
          <w:i/>
          <w:sz w:val="22"/>
        </w:rPr>
      </w:pPr>
      <w:r w:rsidRPr="00B22B55">
        <w:rPr>
          <w:rFonts w:ascii="Palatino Linotype" w:hAnsi="Palatino Linotype" w:cs="Arial"/>
          <w:i/>
          <w:sz w:val="22"/>
        </w:rPr>
        <w:t>IV. La fecha en que fue notificada la respuesta al solicitante o tuvo conocimiento del acto reclamado, o de presentación de la solicitud, en caso de falta de respuesta;</w:t>
      </w:r>
    </w:p>
    <w:p w14:paraId="58F6EFCB" w14:textId="77777777" w:rsidR="00B67467" w:rsidRPr="00B22B55" w:rsidRDefault="00B67467" w:rsidP="00B67467">
      <w:pPr>
        <w:pStyle w:val="Prrafodelista"/>
        <w:ind w:left="851" w:right="1275"/>
        <w:jc w:val="both"/>
        <w:rPr>
          <w:rFonts w:ascii="Palatino Linotype" w:hAnsi="Palatino Linotype" w:cs="Arial"/>
          <w:i/>
          <w:sz w:val="22"/>
        </w:rPr>
      </w:pPr>
      <w:r w:rsidRPr="00B22B55">
        <w:rPr>
          <w:rFonts w:ascii="Palatino Linotype" w:hAnsi="Palatino Linotype" w:cs="Arial"/>
          <w:i/>
          <w:sz w:val="22"/>
        </w:rPr>
        <w:t>V. El acto que se recurre;</w:t>
      </w:r>
    </w:p>
    <w:p w14:paraId="145A166A" w14:textId="77777777" w:rsidR="00B67467" w:rsidRPr="00B22B55" w:rsidRDefault="00B67467" w:rsidP="00B67467">
      <w:pPr>
        <w:pStyle w:val="Prrafodelista"/>
        <w:ind w:left="851" w:right="1275"/>
        <w:jc w:val="both"/>
        <w:rPr>
          <w:rFonts w:ascii="Palatino Linotype" w:hAnsi="Palatino Linotype" w:cs="Arial"/>
          <w:i/>
          <w:sz w:val="22"/>
        </w:rPr>
      </w:pPr>
      <w:r w:rsidRPr="00B22B55">
        <w:rPr>
          <w:rFonts w:ascii="Palatino Linotype" w:hAnsi="Palatino Linotype" w:cs="Arial"/>
          <w:i/>
          <w:sz w:val="22"/>
        </w:rPr>
        <w:t>VI. Las razones o motivos de inconformidad;</w:t>
      </w:r>
    </w:p>
    <w:p w14:paraId="5F1AA7EA" w14:textId="77777777" w:rsidR="00B67467" w:rsidRPr="00B22B55" w:rsidRDefault="00B67467" w:rsidP="00B67467">
      <w:pPr>
        <w:pStyle w:val="Prrafodelista"/>
        <w:ind w:left="851" w:right="1275"/>
        <w:jc w:val="both"/>
        <w:rPr>
          <w:rFonts w:ascii="Palatino Linotype" w:hAnsi="Palatino Linotype" w:cs="Arial"/>
          <w:i/>
          <w:sz w:val="22"/>
        </w:rPr>
      </w:pPr>
      <w:r w:rsidRPr="00B22B55">
        <w:rPr>
          <w:rFonts w:ascii="Palatino Linotype" w:hAnsi="Palatino Linotype" w:cs="Arial"/>
          <w:i/>
          <w:sz w:val="22"/>
        </w:rPr>
        <w:t>VII. La copia de la respuesta que se impugna y, en su caso, de la notificación correspondiente, en el caso de respuesta de la solicitud; y</w:t>
      </w:r>
    </w:p>
    <w:p w14:paraId="1CA899D2" w14:textId="77777777" w:rsidR="00B67467" w:rsidRPr="00B22B55" w:rsidRDefault="00B67467" w:rsidP="00B67467">
      <w:pPr>
        <w:pStyle w:val="Prrafodelista"/>
        <w:ind w:left="851" w:right="1275"/>
        <w:jc w:val="both"/>
        <w:rPr>
          <w:rFonts w:ascii="Palatino Linotype" w:hAnsi="Palatino Linotype" w:cs="Arial"/>
          <w:i/>
          <w:sz w:val="22"/>
        </w:rPr>
      </w:pPr>
      <w:r w:rsidRPr="00B22B55">
        <w:rPr>
          <w:rFonts w:ascii="Palatino Linotype" w:hAnsi="Palatino Linotype" w:cs="Arial"/>
          <w:i/>
          <w:sz w:val="22"/>
        </w:rPr>
        <w:lastRenderedPageBreak/>
        <w:t>VIII. Firma del recurrente, en su caso, cuando se presente por escrito, requisito sin el cual se dará trámite al recurso.</w:t>
      </w:r>
    </w:p>
    <w:p w14:paraId="0B21D0A7" w14:textId="77777777" w:rsidR="00B67467" w:rsidRPr="00B22B55" w:rsidRDefault="00B67467" w:rsidP="00B67467">
      <w:pPr>
        <w:pStyle w:val="Prrafodelista"/>
        <w:ind w:left="851" w:right="1275"/>
        <w:jc w:val="both"/>
        <w:rPr>
          <w:rFonts w:ascii="Palatino Linotype" w:hAnsi="Palatino Linotype" w:cs="Arial"/>
          <w:i/>
          <w:sz w:val="22"/>
        </w:rPr>
      </w:pPr>
    </w:p>
    <w:p w14:paraId="2B4E5576" w14:textId="77777777" w:rsidR="00B67467" w:rsidRPr="00B22B55" w:rsidRDefault="00B67467" w:rsidP="00B67467">
      <w:pPr>
        <w:pStyle w:val="Prrafodelista"/>
        <w:ind w:left="851" w:right="1275"/>
        <w:jc w:val="both"/>
        <w:rPr>
          <w:rFonts w:ascii="Palatino Linotype" w:hAnsi="Palatino Linotype" w:cs="Arial"/>
          <w:i/>
          <w:sz w:val="22"/>
        </w:rPr>
      </w:pPr>
      <w:r w:rsidRPr="00B22B55">
        <w:rPr>
          <w:rFonts w:ascii="Palatino Linotype" w:hAnsi="Palatino Linotype" w:cs="Arial"/>
          <w:i/>
          <w:sz w:val="22"/>
        </w:rPr>
        <w:t>Adicionalmente, se podrán anexar las pruebas y demás elementos que considere procedentes someter a juicio del Instituto.</w:t>
      </w:r>
    </w:p>
    <w:p w14:paraId="77314B95" w14:textId="77777777" w:rsidR="00B67467" w:rsidRPr="00B22B55" w:rsidRDefault="00B67467" w:rsidP="00B67467">
      <w:pPr>
        <w:pStyle w:val="Prrafodelista"/>
        <w:ind w:left="851" w:right="1275"/>
        <w:jc w:val="both"/>
        <w:rPr>
          <w:rFonts w:ascii="Palatino Linotype" w:hAnsi="Palatino Linotype" w:cs="Arial"/>
          <w:i/>
          <w:sz w:val="22"/>
        </w:rPr>
      </w:pPr>
    </w:p>
    <w:p w14:paraId="392D8A6A" w14:textId="77777777" w:rsidR="00B67467" w:rsidRPr="00B22B55" w:rsidRDefault="00B67467" w:rsidP="00B67467">
      <w:pPr>
        <w:pStyle w:val="Prrafodelista"/>
        <w:ind w:left="851" w:right="1275"/>
        <w:jc w:val="both"/>
        <w:rPr>
          <w:rFonts w:ascii="Palatino Linotype" w:hAnsi="Palatino Linotype" w:cs="Arial"/>
          <w:i/>
          <w:sz w:val="22"/>
        </w:rPr>
      </w:pPr>
      <w:r w:rsidRPr="00B22B55">
        <w:rPr>
          <w:rFonts w:ascii="Palatino Linotype" w:hAnsi="Palatino Linotype" w:cs="Arial"/>
          <w:i/>
          <w:sz w:val="22"/>
        </w:rPr>
        <w:t>En ningún caso será necesario que el particular ratifique el recurso de revisión interpuesto.</w:t>
      </w:r>
    </w:p>
    <w:p w14:paraId="2323E4F1" w14:textId="77777777" w:rsidR="00B67467" w:rsidRPr="00B22B55" w:rsidRDefault="00B67467" w:rsidP="00B67467">
      <w:pPr>
        <w:pStyle w:val="Prrafodelista"/>
        <w:ind w:left="851" w:right="1275"/>
        <w:jc w:val="both"/>
        <w:rPr>
          <w:rFonts w:ascii="Palatino Linotype" w:hAnsi="Palatino Linotype" w:cs="Arial"/>
          <w:i/>
          <w:sz w:val="22"/>
        </w:rPr>
      </w:pPr>
    </w:p>
    <w:p w14:paraId="3312C2A0" w14:textId="77777777" w:rsidR="00B67467" w:rsidRPr="00B22B55" w:rsidRDefault="00B67467" w:rsidP="00B67467">
      <w:pPr>
        <w:pStyle w:val="Prrafodelista"/>
        <w:ind w:left="851" w:right="1275"/>
        <w:jc w:val="both"/>
        <w:rPr>
          <w:rFonts w:ascii="Palatino Linotype" w:hAnsi="Palatino Linotype" w:cs="Arial"/>
          <w:i/>
          <w:sz w:val="22"/>
        </w:rPr>
      </w:pPr>
      <w:r w:rsidRPr="00B22B55">
        <w:rPr>
          <w:rFonts w:ascii="Palatino Linotype" w:hAnsi="Palatino Linotype" w:cs="Arial"/>
          <w:b/>
          <w:i/>
          <w:sz w:val="22"/>
        </w:rPr>
        <w:t>En caso de que el recurso se interponga de manera electrónica no será indispensable que contengan los requisitos establecidos en las fracciones II</w:t>
      </w:r>
      <w:r w:rsidRPr="00B22B55">
        <w:rPr>
          <w:rFonts w:ascii="Palatino Linotype" w:hAnsi="Palatino Linotype" w:cs="Arial"/>
          <w:i/>
          <w:sz w:val="22"/>
        </w:rPr>
        <w:t>, IV, VII y VIII.”</w:t>
      </w:r>
    </w:p>
    <w:p w14:paraId="71C13C21" w14:textId="77777777" w:rsidR="00B67467" w:rsidRPr="00B22B55" w:rsidRDefault="00B67467" w:rsidP="00B67467">
      <w:pPr>
        <w:pStyle w:val="Prrafodelista"/>
        <w:ind w:left="851"/>
        <w:jc w:val="right"/>
        <w:rPr>
          <w:rFonts w:ascii="Palatino Linotype" w:hAnsi="Palatino Linotype" w:cs="Arial"/>
          <w:b/>
          <w:i/>
          <w:sz w:val="20"/>
        </w:rPr>
      </w:pPr>
      <w:r w:rsidRPr="00B22B55">
        <w:rPr>
          <w:rFonts w:ascii="Palatino Linotype" w:hAnsi="Palatino Linotype" w:cs="Arial"/>
          <w:b/>
          <w:i/>
          <w:sz w:val="20"/>
        </w:rPr>
        <w:t>[Énfasis añadido]</w:t>
      </w:r>
    </w:p>
    <w:p w14:paraId="1D2CAD2F" w14:textId="77777777" w:rsidR="00B67467" w:rsidRPr="00B22B55" w:rsidRDefault="00B67467" w:rsidP="00B67467">
      <w:pPr>
        <w:pStyle w:val="Prrafodelista"/>
        <w:spacing w:line="276" w:lineRule="auto"/>
        <w:ind w:left="851"/>
        <w:jc w:val="right"/>
        <w:rPr>
          <w:rFonts w:ascii="Palatino Linotype" w:hAnsi="Palatino Linotype" w:cs="Arial"/>
          <w:b/>
          <w:i/>
        </w:rPr>
      </w:pPr>
    </w:p>
    <w:p w14:paraId="55FCACD4" w14:textId="6A194F61" w:rsidR="00B67467" w:rsidRPr="00B22B55" w:rsidRDefault="00B67467" w:rsidP="00B67467">
      <w:pPr>
        <w:spacing w:after="0" w:line="360" w:lineRule="auto"/>
        <w:jc w:val="both"/>
        <w:rPr>
          <w:rFonts w:ascii="Palatino Linotype" w:eastAsia="Calibri" w:hAnsi="Palatino Linotype" w:cs="Arial"/>
          <w:sz w:val="24"/>
          <w:szCs w:val="24"/>
          <w:lang w:val="es-ES" w:eastAsia="es-ES"/>
        </w:rPr>
      </w:pPr>
      <w:r w:rsidRPr="00B22B55">
        <w:rPr>
          <w:rFonts w:ascii="Palatino Linotype" w:eastAsia="Calibri" w:hAnsi="Palatino Linotype" w:cs="Segoe UI"/>
          <w:sz w:val="24"/>
          <w:szCs w:val="24"/>
          <w:lang w:val="es-ES" w:eastAsia="es-ES"/>
        </w:rPr>
        <w:t xml:space="preserve">Cabe señalar que </w:t>
      </w:r>
      <w:r w:rsidRPr="00B22B55">
        <w:rPr>
          <w:rFonts w:ascii="Palatino Linotype" w:eastAsia="Calibri" w:hAnsi="Palatino Linotype" w:cs="Segoe UI"/>
          <w:b/>
          <w:sz w:val="24"/>
          <w:szCs w:val="24"/>
          <w:lang w:val="es-ES" w:eastAsia="es-ES"/>
        </w:rPr>
        <w:t>El Recurrente NO</w:t>
      </w:r>
      <w:r w:rsidRPr="00B22B55">
        <w:rPr>
          <w:rFonts w:ascii="Palatino Linotype" w:eastAsia="Calibri" w:hAnsi="Palatino Linotype" w:cs="Segoe UI"/>
          <w:sz w:val="24"/>
          <w:szCs w:val="24"/>
          <w:lang w:val="es-ES" w:eastAsia="es-ES"/>
        </w:rPr>
        <w:t xml:space="preserve"> se identifica</w:t>
      </w:r>
      <w:r w:rsidR="00F37A45">
        <w:rPr>
          <w:rFonts w:ascii="Palatino Linotype" w:eastAsia="Calibri" w:hAnsi="Palatino Linotype" w:cs="Segoe UI"/>
          <w:sz w:val="24"/>
          <w:szCs w:val="24"/>
          <w:lang w:val="es-ES" w:eastAsia="es-ES"/>
        </w:rPr>
        <w:t xml:space="preserve"> plenamente</w:t>
      </w:r>
      <w:r w:rsidRPr="00B22B55">
        <w:rPr>
          <w:rFonts w:ascii="Palatino Linotype" w:eastAsia="Calibri" w:hAnsi="Palatino Linotype" w:cs="Segoe UI"/>
          <w:sz w:val="24"/>
          <w:szCs w:val="24"/>
          <w:lang w:val="es-ES" w:eastAsia="es-ES"/>
        </w:rPr>
        <w:t xml:space="preserve"> en la solicitud de información ni en el presente recurso de revisión</w:t>
      </w:r>
      <w:r w:rsidRPr="00B22B55">
        <w:rPr>
          <w:rFonts w:ascii="Palatino Linotype" w:eastAsiaTheme="minorEastAsia" w:hAnsi="Palatino Linotype" w:cs="Arial"/>
          <w:sz w:val="24"/>
          <w:szCs w:val="24"/>
          <w:lang w:val="es-ES" w:eastAsia="es-ES"/>
        </w:rPr>
        <w:t xml:space="preserve">. </w:t>
      </w:r>
      <w:r w:rsidRPr="00B22B55">
        <w:rPr>
          <w:rFonts w:ascii="Palatino Linotype" w:eastAsia="Calibri" w:hAnsi="Palatino Linotype" w:cs="Times New Roman"/>
          <w:sz w:val="24"/>
          <w:szCs w:val="24"/>
          <w:lang w:val="es-ES" w:eastAsia="es-ES"/>
        </w:rPr>
        <w:t xml:space="preserve">No obstante lo anterior, no proporcionar el nombre </w:t>
      </w:r>
      <w:r w:rsidR="00F37A45">
        <w:rPr>
          <w:rFonts w:ascii="Palatino Linotype" w:eastAsia="Calibri" w:hAnsi="Palatino Linotype" w:cs="Times New Roman"/>
          <w:sz w:val="24"/>
          <w:szCs w:val="24"/>
          <w:lang w:val="es-ES" w:eastAsia="es-ES"/>
        </w:rPr>
        <w:t xml:space="preserve">completo </w:t>
      </w:r>
      <w:r w:rsidRPr="00B22B55">
        <w:rPr>
          <w:rFonts w:ascii="Palatino Linotype" w:eastAsia="Calibri" w:hAnsi="Palatino Linotype" w:cs="Times New Roman"/>
          <w:sz w:val="24"/>
          <w:szCs w:val="24"/>
          <w:lang w:val="es-ES" w:eastAsia="es-ES"/>
        </w:rPr>
        <w:t xml:space="preserve">no es motivo para desechar las </w:t>
      </w:r>
      <w:r w:rsidRPr="00B22B5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97F292A" w14:textId="77777777" w:rsidR="00B67467" w:rsidRPr="00B22B55" w:rsidRDefault="00B67467" w:rsidP="00B67467">
      <w:pPr>
        <w:pStyle w:val="Sinespaciado"/>
        <w:rPr>
          <w:rFonts w:eastAsia="Calibri"/>
          <w:sz w:val="16"/>
          <w:lang w:val="es-ES"/>
        </w:rPr>
      </w:pPr>
    </w:p>
    <w:p w14:paraId="7E5B1C87" w14:textId="77777777" w:rsidR="00B67467" w:rsidRPr="00B22B55" w:rsidRDefault="00B67467" w:rsidP="00B67467">
      <w:pPr>
        <w:pStyle w:val="Sinespaciado"/>
        <w:rPr>
          <w:rFonts w:eastAsia="Calibri"/>
          <w:sz w:val="2"/>
          <w:lang w:val="es-ES"/>
        </w:rPr>
      </w:pPr>
    </w:p>
    <w:p w14:paraId="086252F2" w14:textId="77777777" w:rsidR="00B67467" w:rsidRPr="00B22B55" w:rsidRDefault="00B67467" w:rsidP="00B67467">
      <w:pPr>
        <w:spacing w:after="0" w:line="240" w:lineRule="auto"/>
        <w:ind w:left="851" w:right="900"/>
        <w:jc w:val="both"/>
        <w:rPr>
          <w:rFonts w:ascii="Palatino Linotype" w:eastAsia="Calibri" w:hAnsi="Palatino Linotype" w:cs="Arial"/>
          <w:i/>
          <w:lang w:val="es-ES" w:eastAsia="es-ES"/>
        </w:rPr>
      </w:pPr>
      <w:r w:rsidRPr="00B22B55">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3F14B09B" w14:textId="77777777" w:rsidR="00B67467" w:rsidRPr="00B22B55" w:rsidRDefault="00B67467" w:rsidP="00B67467">
      <w:pPr>
        <w:spacing w:after="0" w:line="240" w:lineRule="auto"/>
        <w:ind w:left="851" w:right="900"/>
        <w:jc w:val="both"/>
        <w:rPr>
          <w:rFonts w:ascii="Palatino Linotype" w:eastAsia="Calibri" w:hAnsi="Palatino Linotype" w:cs="Arial"/>
          <w:i/>
          <w:sz w:val="12"/>
          <w:lang w:val="es-ES" w:eastAsia="es-ES"/>
        </w:rPr>
      </w:pPr>
    </w:p>
    <w:p w14:paraId="17C807F9" w14:textId="77777777" w:rsidR="00B67467" w:rsidRPr="00B22B55" w:rsidRDefault="00B67467" w:rsidP="00B67467">
      <w:pPr>
        <w:spacing w:before="240" w:after="240" w:line="360" w:lineRule="auto"/>
        <w:jc w:val="both"/>
        <w:rPr>
          <w:rFonts w:ascii="Palatino Linotype" w:eastAsia="Calibri" w:hAnsi="Palatino Linotype" w:cs="Times New Roman"/>
          <w:sz w:val="24"/>
          <w:szCs w:val="24"/>
          <w:lang w:val="es-ES" w:eastAsia="es-ES"/>
        </w:rPr>
      </w:pPr>
      <w:r w:rsidRPr="00B22B55">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22B55">
        <w:rPr>
          <w:rFonts w:ascii="Palatino Linotype" w:eastAsia="Calibri" w:hAnsi="Palatino Linotype" w:cs="Arial"/>
          <w:sz w:val="24"/>
          <w:szCs w:val="24"/>
          <w:lang w:val="es-ES" w:eastAsia="es-ES"/>
        </w:rPr>
        <w:t>vigésimo, vigésimo primero</w:t>
      </w:r>
      <w:r w:rsidRPr="00B22B55">
        <w:rPr>
          <w:rFonts w:ascii="Palatino Linotype" w:eastAsia="Times New Roman" w:hAnsi="Palatino Linotype" w:cs="Arial"/>
          <w:sz w:val="24"/>
        </w:rPr>
        <w:t xml:space="preserve"> y vigésimo segundo</w:t>
      </w:r>
      <w:r w:rsidRPr="00B22B55">
        <w:rPr>
          <w:rFonts w:ascii="Palatino Linotype" w:eastAsia="Calibri" w:hAnsi="Palatino Linotype" w:cs="Times New Roman"/>
          <w:sz w:val="24"/>
          <w:szCs w:val="24"/>
          <w:lang w:val="es-ES" w:eastAsia="es-ES"/>
        </w:rPr>
        <w:t>, de la Constitución Política del Estado Libre y Soberano de México, se establece lo siguiente:</w:t>
      </w:r>
    </w:p>
    <w:p w14:paraId="6FE690E1" w14:textId="77777777" w:rsidR="00B67467" w:rsidRPr="00B22B55" w:rsidRDefault="00B67467" w:rsidP="00B67467">
      <w:pPr>
        <w:spacing w:before="240" w:after="240" w:line="240" w:lineRule="auto"/>
        <w:ind w:left="851" w:right="900"/>
        <w:jc w:val="center"/>
        <w:rPr>
          <w:rFonts w:ascii="Palatino Linotype" w:eastAsia="Calibri" w:hAnsi="Palatino Linotype" w:cs="Times New Roman"/>
          <w:b/>
          <w:i/>
          <w:lang w:val="es-ES" w:eastAsia="es-ES"/>
        </w:rPr>
      </w:pPr>
      <w:r w:rsidRPr="00B22B55">
        <w:rPr>
          <w:rFonts w:ascii="Palatino Linotype" w:eastAsia="Calibri" w:hAnsi="Palatino Linotype" w:cs="Times New Roman"/>
          <w:b/>
          <w:i/>
          <w:lang w:val="es-ES" w:eastAsia="es-ES"/>
        </w:rPr>
        <w:t>Constitución Política de los Estados Unidos Mexicanos</w:t>
      </w:r>
    </w:p>
    <w:p w14:paraId="7B50F521"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lastRenderedPageBreak/>
        <w:t>“</w:t>
      </w:r>
      <w:r w:rsidRPr="00B22B55">
        <w:rPr>
          <w:rFonts w:ascii="Palatino Linotype" w:eastAsia="Calibri" w:hAnsi="Palatino Linotype" w:cs="Times New Roman"/>
          <w:b/>
          <w:i/>
          <w:lang w:val="es-ES" w:eastAsia="es-ES"/>
        </w:rPr>
        <w:t>Artículo 6</w:t>
      </w:r>
      <w:r w:rsidRPr="00B22B55">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BD8FAAE"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w:t>
      </w:r>
    </w:p>
    <w:p w14:paraId="7E15E39D"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 xml:space="preserve">Para efectos de lo dispuesto en el presente artículo se observará lo siguiente: </w:t>
      </w:r>
    </w:p>
    <w:p w14:paraId="28C9E85C"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64E3E1AB"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w:t>
      </w:r>
    </w:p>
    <w:p w14:paraId="15554B91"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440C97A"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447E11F4" w14:textId="77777777" w:rsidR="00B67467" w:rsidRPr="00B22B55" w:rsidRDefault="00B67467" w:rsidP="00B67467">
      <w:pPr>
        <w:spacing w:before="240" w:after="240" w:line="240" w:lineRule="auto"/>
        <w:ind w:left="851" w:right="900"/>
        <w:jc w:val="center"/>
        <w:rPr>
          <w:rFonts w:ascii="Palatino Linotype" w:eastAsia="Calibri" w:hAnsi="Palatino Linotype" w:cs="Times New Roman"/>
          <w:b/>
          <w:i/>
          <w:lang w:val="es-ES" w:eastAsia="es-ES"/>
        </w:rPr>
      </w:pPr>
      <w:r w:rsidRPr="00B22B55">
        <w:rPr>
          <w:rFonts w:ascii="Palatino Linotype" w:eastAsia="Calibri" w:hAnsi="Palatino Linotype" w:cs="Times New Roman"/>
          <w:b/>
          <w:i/>
          <w:lang w:val="es-ES" w:eastAsia="es-ES"/>
        </w:rPr>
        <w:t>Constitución Política del Estado Libre y Soberano de México</w:t>
      </w:r>
    </w:p>
    <w:p w14:paraId="3383A62B"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w:t>
      </w:r>
      <w:r w:rsidRPr="00B22B55">
        <w:rPr>
          <w:rFonts w:ascii="Palatino Linotype" w:eastAsia="Calibri" w:hAnsi="Palatino Linotype" w:cs="Times New Roman"/>
          <w:b/>
          <w:i/>
          <w:lang w:val="es-ES" w:eastAsia="es-ES"/>
        </w:rPr>
        <w:t>Artículo 5</w:t>
      </w:r>
      <w:r w:rsidRPr="00B22B55">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C8A8202"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w:t>
      </w:r>
    </w:p>
    <w:p w14:paraId="48AA5E05"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4AE5B0BF"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lastRenderedPageBreak/>
        <w:t xml:space="preserve"> (…)</w:t>
      </w:r>
    </w:p>
    <w:p w14:paraId="68BA5B70"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052BF8A"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18AE189"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7FAF46D"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117FC128"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w:t>
      </w:r>
    </w:p>
    <w:p w14:paraId="6D21E0EA"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7BE527D"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sz w:val="2"/>
          <w:lang w:val="es-ES" w:eastAsia="es-ES"/>
        </w:rPr>
      </w:pPr>
    </w:p>
    <w:p w14:paraId="6B6F6B63" w14:textId="77777777" w:rsidR="00B67467" w:rsidRPr="00B22B55" w:rsidRDefault="00B67467" w:rsidP="00B67467">
      <w:pPr>
        <w:spacing w:before="240" w:after="240" w:line="360" w:lineRule="auto"/>
        <w:jc w:val="both"/>
        <w:rPr>
          <w:rFonts w:ascii="Palatino Linotype" w:eastAsia="Calibri" w:hAnsi="Palatino Linotype" w:cs="Times New Roman"/>
          <w:sz w:val="24"/>
          <w:szCs w:val="24"/>
          <w:lang w:val="es-ES" w:eastAsia="es-ES"/>
        </w:rPr>
      </w:pPr>
      <w:r w:rsidRPr="00B22B55">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2C7796F9"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w:t>
      </w:r>
      <w:r w:rsidRPr="00B22B55">
        <w:rPr>
          <w:rFonts w:ascii="Palatino Linotype" w:eastAsia="Calibri" w:hAnsi="Palatino Linotype" w:cs="Times New Roman"/>
          <w:b/>
          <w:i/>
          <w:lang w:val="es-ES" w:eastAsia="es-ES"/>
        </w:rPr>
        <w:t>Artículo 1o</w:t>
      </w:r>
      <w:r w:rsidRPr="00B22B55">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2E7986A"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09CED8B4" w14:textId="77777777" w:rsidR="00B67467" w:rsidRPr="00B22B55" w:rsidRDefault="00B67467" w:rsidP="00B67467">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F5C1BBA" w14:textId="77777777" w:rsidR="00B67467" w:rsidRPr="00B22B55" w:rsidRDefault="00B67467" w:rsidP="00B67467">
      <w:pPr>
        <w:pStyle w:val="Sinespaciado"/>
        <w:rPr>
          <w:rFonts w:eastAsia="Calibri"/>
          <w:sz w:val="10"/>
          <w:lang w:val="es-ES"/>
        </w:rPr>
      </w:pPr>
    </w:p>
    <w:p w14:paraId="6BA09117" w14:textId="77777777" w:rsidR="00B67467" w:rsidRPr="00B22B55" w:rsidRDefault="00B67467" w:rsidP="00B67467">
      <w:pPr>
        <w:spacing w:before="240" w:after="240" w:line="360" w:lineRule="auto"/>
        <w:jc w:val="both"/>
        <w:rPr>
          <w:rFonts w:ascii="Palatino Linotype" w:eastAsia="Calibri" w:hAnsi="Palatino Linotype" w:cs="Times New Roman"/>
          <w:sz w:val="24"/>
          <w:szCs w:val="24"/>
          <w:lang w:val="es-ES" w:eastAsia="es-ES"/>
        </w:rPr>
      </w:pPr>
      <w:r w:rsidRPr="00B22B55">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9EB0ACE" w14:textId="77777777" w:rsidR="00B67467" w:rsidRPr="00B22B55" w:rsidRDefault="00B67467" w:rsidP="00B67467">
      <w:pPr>
        <w:pStyle w:val="Sinespaciado"/>
        <w:rPr>
          <w:rFonts w:eastAsia="Calibri"/>
          <w:sz w:val="10"/>
          <w:lang w:val="es-ES"/>
        </w:rPr>
      </w:pPr>
    </w:p>
    <w:p w14:paraId="190A4699" w14:textId="094B2DA6" w:rsidR="00B67467" w:rsidRPr="00B22B55" w:rsidRDefault="00B67467" w:rsidP="00B67467">
      <w:pPr>
        <w:spacing w:after="0" w:line="360" w:lineRule="auto"/>
        <w:jc w:val="both"/>
        <w:rPr>
          <w:rFonts w:ascii="Palatino Linotype" w:eastAsia="Calibri" w:hAnsi="Palatino Linotype" w:cs="Arial"/>
          <w:sz w:val="24"/>
          <w:szCs w:val="24"/>
          <w:lang w:val="es-ES" w:eastAsia="es-ES"/>
        </w:rPr>
      </w:pPr>
      <w:r w:rsidRPr="00B22B55">
        <w:rPr>
          <w:rFonts w:ascii="Palatino Linotype" w:eastAsia="Calibri" w:hAnsi="Palatino Linotype" w:cs="Arial"/>
          <w:sz w:val="24"/>
          <w:szCs w:val="24"/>
          <w:lang w:val="es-ES" w:eastAsia="es-ES"/>
        </w:rPr>
        <w:t>En conclusión, se cubrieron los requisitos de procedencia conforme a las constancias que obran en el expediente.</w:t>
      </w:r>
    </w:p>
    <w:p w14:paraId="3A43132E" w14:textId="77777777" w:rsidR="00B67467" w:rsidRDefault="00B67467" w:rsidP="00B67467">
      <w:pPr>
        <w:pStyle w:val="Prrafodelista"/>
        <w:autoSpaceDE w:val="0"/>
        <w:autoSpaceDN w:val="0"/>
        <w:adjustRightInd w:val="0"/>
        <w:spacing w:line="360" w:lineRule="auto"/>
        <w:ind w:left="0"/>
        <w:jc w:val="both"/>
        <w:rPr>
          <w:rFonts w:ascii="Palatino Linotype" w:hAnsi="Palatino Linotype" w:cs="Arial"/>
        </w:rPr>
      </w:pPr>
    </w:p>
    <w:p w14:paraId="6807298E" w14:textId="1B213227" w:rsidR="00F37A45" w:rsidRPr="00F37A45" w:rsidRDefault="00F37A45" w:rsidP="00B67467">
      <w:pPr>
        <w:pStyle w:val="Prrafodelista"/>
        <w:autoSpaceDE w:val="0"/>
        <w:autoSpaceDN w:val="0"/>
        <w:adjustRightInd w:val="0"/>
        <w:spacing w:line="360" w:lineRule="auto"/>
        <w:ind w:left="0"/>
        <w:jc w:val="both"/>
        <w:rPr>
          <w:rFonts w:ascii="Palatino Linotype" w:hAnsi="Palatino Linotype" w:cs="Arial"/>
          <w:b/>
        </w:rPr>
      </w:pPr>
      <w:r w:rsidRPr="00F37A45">
        <w:rPr>
          <w:rFonts w:ascii="Palatino Linotype" w:hAnsi="Palatino Linotype" w:cs="Arial"/>
          <w:b/>
        </w:rPr>
        <w:t>CUARTO. De las causales del sobreseimiento.</w:t>
      </w:r>
    </w:p>
    <w:p w14:paraId="55FDE399" w14:textId="77777777" w:rsidR="004F75A1" w:rsidRDefault="004F75A1" w:rsidP="004F75A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lastRenderedPageBreak/>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8113C1A" w14:textId="77777777" w:rsidR="004F75A1" w:rsidRPr="002869E1" w:rsidRDefault="004F75A1" w:rsidP="004F75A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83B6AEB"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A817910"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0E1D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C8BA4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42FF4E4"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ED29C1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0BA8F8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020BC8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2EC7CE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57F795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5DC708"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6A956FE" w14:textId="3F86C1B5" w:rsidR="004F75A1"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FC221AF" w14:textId="77777777" w:rsidR="009D70B9" w:rsidRPr="00EC3997" w:rsidRDefault="009D70B9" w:rsidP="00EC3997">
      <w:pPr>
        <w:autoSpaceDE w:val="0"/>
        <w:autoSpaceDN w:val="0"/>
        <w:adjustRightInd w:val="0"/>
        <w:spacing w:line="360" w:lineRule="auto"/>
        <w:ind w:left="567"/>
        <w:jc w:val="both"/>
        <w:rPr>
          <w:rFonts w:ascii="Palatino Linotype" w:hAnsi="Palatino Linotype"/>
          <w:color w:val="000000"/>
        </w:rPr>
      </w:pPr>
    </w:p>
    <w:p w14:paraId="5A5351EE" w14:textId="77777777" w:rsidR="004F75A1" w:rsidRPr="006010FE" w:rsidRDefault="004F75A1" w:rsidP="004F75A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97F138C" w14:textId="6F4464A0" w:rsidR="00D84AEA" w:rsidRDefault="004F75A1" w:rsidP="009F051D">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EB20CED" w14:textId="01064C23" w:rsidR="00B6458B" w:rsidRPr="00D566F2" w:rsidRDefault="009D70B9" w:rsidP="005A1A8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bCs/>
        </w:rPr>
        <w:t xml:space="preserve">Una vez sentado lo anterior, en una aproximación inicial, es procedente mencionar que </w:t>
      </w:r>
      <w:r w:rsidR="00B6458B">
        <w:rPr>
          <w:rFonts w:ascii="Palatino Linotype" w:hAnsi="Palatino Linotype"/>
          <w:bCs/>
        </w:rPr>
        <w:t xml:space="preserve">mediante </w:t>
      </w:r>
      <w:r>
        <w:rPr>
          <w:rFonts w:ascii="Palatino Linotype" w:hAnsi="Palatino Linotype"/>
          <w:bCs/>
        </w:rPr>
        <w:t xml:space="preserve">la solicitud de información </w:t>
      </w:r>
      <w:r w:rsidR="004D68FD">
        <w:rPr>
          <w:rFonts w:ascii="Palatino Linotype" w:hAnsi="Palatino Linotype"/>
          <w:b/>
          <w:bCs/>
        </w:rPr>
        <w:t xml:space="preserve"> </w:t>
      </w:r>
      <w:r w:rsidR="004707F3">
        <w:rPr>
          <w:rFonts w:ascii="Palatino Linotype" w:hAnsi="Palatino Linotype"/>
          <w:b/>
          <w:bCs/>
        </w:rPr>
        <w:t>00363/IEEM/IP/2021</w:t>
      </w:r>
      <w:r w:rsidR="00B6458B">
        <w:rPr>
          <w:rFonts w:ascii="Palatino Linotype" w:hAnsi="Palatino Linotype"/>
          <w:b/>
          <w:bCs/>
        </w:rPr>
        <w:t xml:space="preserve"> </w:t>
      </w:r>
      <w:r w:rsidR="00B6458B">
        <w:rPr>
          <w:rFonts w:ascii="Palatino Linotype" w:hAnsi="Palatino Linotype"/>
          <w:bCs/>
        </w:rPr>
        <w:t>fue</w:t>
      </w:r>
      <w:r w:rsidR="005A1A89">
        <w:rPr>
          <w:rFonts w:ascii="Palatino Linotype" w:hAnsi="Palatino Linotype"/>
          <w:bCs/>
        </w:rPr>
        <w:t>ron</w:t>
      </w:r>
      <w:r w:rsidR="00B6458B">
        <w:rPr>
          <w:rFonts w:ascii="Palatino Linotype" w:hAnsi="Palatino Linotype"/>
          <w:bCs/>
        </w:rPr>
        <w:t xml:space="preserve"> formulado</w:t>
      </w:r>
      <w:r w:rsidR="005A1A89">
        <w:rPr>
          <w:rFonts w:ascii="Palatino Linotype" w:hAnsi="Palatino Linotype"/>
          <w:bCs/>
        </w:rPr>
        <w:t>s</w:t>
      </w:r>
      <w:r w:rsidR="00B6458B">
        <w:rPr>
          <w:rFonts w:ascii="Palatino Linotype" w:hAnsi="Palatino Linotype"/>
          <w:bCs/>
        </w:rPr>
        <w:t xml:space="preserve"> </w:t>
      </w:r>
      <w:r w:rsidR="005A1A89">
        <w:rPr>
          <w:rFonts w:ascii="Palatino Linotype" w:hAnsi="Palatino Linotype"/>
          <w:bCs/>
        </w:rPr>
        <w:t xml:space="preserve">los </w:t>
      </w:r>
      <w:r w:rsidR="00B6458B">
        <w:rPr>
          <w:rFonts w:ascii="Palatino Linotype" w:hAnsi="Palatino Linotype" w:cs="Arial"/>
        </w:rPr>
        <w:t>requerimiento</w:t>
      </w:r>
      <w:r w:rsidR="00B52AEB">
        <w:rPr>
          <w:rFonts w:ascii="Palatino Linotype" w:hAnsi="Palatino Linotype" w:cs="Arial"/>
        </w:rPr>
        <w:t>s</w:t>
      </w:r>
      <w:r w:rsidR="00B6458B">
        <w:rPr>
          <w:rFonts w:ascii="Palatino Linotype" w:hAnsi="Palatino Linotype" w:cs="Arial"/>
        </w:rPr>
        <w:t xml:space="preserve"> del ahora </w:t>
      </w:r>
      <w:r w:rsidR="00B6458B">
        <w:rPr>
          <w:rFonts w:ascii="Palatino Linotype" w:hAnsi="Palatino Linotype" w:cs="Arial"/>
          <w:b/>
        </w:rPr>
        <w:t xml:space="preserve">Recurrente, </w:t>
      </w:r>
      <w:r w:rsidR="00B6458B">
        <w:rPr>
          <w:rFonts w:ascii="Palatino Linotype" w:hAnsi="Palatino Linotype" w:cs="Arial"/>
        </w:rPr>
        <w:t xml:space="preserve">de manera objetiva se precisa que versa en conocer la siguiente información: </w:t>
      </w:r>
    </w:p>
    <w:p w14:paraId="18C2F854" w14:textId="23520923" w:rsidR="00AE2C4E" w:rsidRPr="00F37A45" w:rsidRDefault="009F051D" w:rsidP="00AD6293">
      <w:pPr>
        <w:autoSpaceDE w:val="0"/>
        <w:autoSpaceDN w:val="0"/>
        <w:adjustRightInd w:val="0"/>
        <w:spacing w:line="360" w:lineRule="auto"/>
        <w:ind w:left="567" w:right="850"/>
        <w:jc w:val="both"/>
        <w:rPr>
          <w:rFonts w:ascii="Palatino Linotype" w:hAnsi="Palatino Linotype"/>
          <w:i/>
          <w:color w:val="000000"/>
        </w:rPr>
      </w:pPr>
      <w:r w:rsidRPr="009F051D">
        <w:rPr>
          <w:rFonts w:ascii="Palatino Linotype" w:hAnsi="Palatino Linotype"/>
          <w:color w:val="000000"/>
        </w:rPr>
        <w:t>1</w:t>
      </w:r>
      <w:r w:rsidRPr="00F37A45">
        <w:rPr>
          <w:rFonts w:ascii="Palatino Linotype" w:hAnsi="Palatino Linotype"/>
          <w:i/>
          <w:color w:val="000000"/>
        </w:rPr>
        <w:t xml:space="preserve">) </w:t>
      </w:r>
      <w:r w:rsidR="00AD6293" w:rsidRPr="00F37A45">
        <w:rPr>
          <w:rFonts w:ascii="Palatino Linotype" w:hAnsi="Palatino Linotype"/>
          <w:color w:val="000000"/>
        </w:rPr>
        <w:t>Los oficios de la Dirección de Partidos Políticos, con que se solicitaron alimentos para el personal permanente y eventual, así como la actividad correspondiente, los oficios de reembolso o pago de los alimentos, los días y el nombre del personal, cargo y actividad que realizó, en el periodo del 15 de enero al 1 de mayo de 2021.</w:t>
      </w:r>
    </w:p>
    <w:p w14:paraId="084AFA78" w14:textId="5F7B6271" w:rsidR="00281810" w:rsidRDefault="00AE2C4E" w:rsidP="00281810">
      <w:pPr>
        <w:tabs>
          <w:tab w:val="left" w:pos="851"/>
        </w:tabs>
        <w:spacing w:line="360" w:lineRule="auto"/>
        <w:jc w:val="both"/>
        <w:rPr>
          <w:rFonts w:ascii="Palatino Linotype" w:hAnsi="Palatino Linotype" w:cs="Arial"/>
          <w:color w:val="000000"/>
          <w:sz w:val="24"/>
          <w:szCs w:val="24"/>
          <w:lang w:val="es-ES"/>
        </w:rPr>
      </w:pPr>
      <w:r w:rsidRPr="00AE2C4E">
        <w:rPr>
          <w:rFonts w:ascii="Palatino Linotype" w:hAnsi="Palatino Linotype"/>
          <w:sz w:val="24"/>
          <w:szCs w:val="24"/>
        </w:rPr>
        <w:t xml:space="preserve">Una vez precisado lo anterior es necesario señalar que el </w:t>
      </w:r>
      <w:r w:rsidR="00B7352E">
        <w:rPr>
          <w:rFonts w:ascii="Palatino Linotype" w:hAnsi="Palatino Linotype"/>
          <w:sz w:val="24"/>
          <w:szCs w:val="24"/>
        </w:rPr>
        <w:t>Instituto Electoral del Estado de México</w:t>
      </w:r>
      <w:r w:rsidRPr="00AE2C4E">
        <w:rPr>
          <w:rFonts w:ascii="Palatino Linotype" w:hAnsi="Palatino Linotype"/>
          <w:sz w:val="24"/>
          <w:szCs w:val="24"/>
        </w:rPr>
        <w:t xml:space="preserve"> </w:t>
      </w:r>
      <w:r w:rsidR="00F37A45">
        <w:rPr>
          <w:rFonts w:ascii="Palatino Linotype" w:hAnsi="Palatino Linotype"/>
          <w:sz w:val="24"/>
          <w:szCs w:val="24"/>
        </w:rPr>
        <w:t xml:space="preserve">en un primer momento proporcionó únicamente </w:t>
      </w:r>
      <w:r w:rsidR="00F37A45">
        <w:rPr>
          <w:rFonts w:ascii="Palatino Linotype" w:hAnsi="Palatino Linotype" w:cs="Arial"/>
          <w:sz w:val="24"/>
          <w:szCs w:val="24"/>
        </w:rPr>
        <w:t>l</w:t>
      </w:r>
      <w:r w:rsidR="00F37A45" w:rsidRPr="00234276">
        <w:rPr>
          <w:rFonts w:ascii="Palatino Linotype" w:hAnsi="Palatino Linotype" w:cs="Arial"/>
          <w:sz w:val="24"/>
          <w:szCs w:val="24"/>
        </w:rPr>
        <w:t>a liga electrónica</w:t>
      </w:r>
      <w:r w:rsidR="00F37A45">
        <w:rPr>
          <w:rFonts w:ascii="Palatino Linotype" w:hAnsi="Palatino Linotype" w:cs="Arial"/>
          <w:sz w:val="24"/>
          <w:szCs w:val="24"/>
        </w:rPr>
        <w:t xml:space="preserve"> </w:t>
      </w:r>
      <w:hyperlink r:id="rId14" w:history="1">
        <w:r w:rsidR="00281810" w:rsidRPr="00281810">
          <w:rPr>
            <w:rStyle w:val="Hipervnculo"/>
            <w:rFonts w:ascii="Palatino Linotype" w:hAnsi="Palatino Linotype" w:cs="Arial"/>
            <w:sz w:val="24"/>
            <w:szCs w:val="24"/>
            <w:lang w:val="es-ES"/>
          </w:rPr>
          <w:t>https://www.ieem.org.mx/consejo_general/cg/2021/AC_21/a057_21.pdf</w:t>
        </w:r>
      </w:hyperlink>
      <w:r w:rsidR="00281810" w:rsidRPr="00281810">
        <w:rPr>
          <w:rFonts w:ascii="Palatino Linotype" w:hAnsi="Palatino Linotype" w:cs="Arial"/>
          <w:color w:val="000000"/>
          <w:sz w:val="24"/>
          <w:szCs w:val="24"/>
          <w:lang w:val="es-ES"/>
        </w:rPr>
        <w:t xml:space="preserve"> para acceder al </w:t>
      </w:r>
      <w:r w:rsidR="00F37A45" w:rsidRPr="00234276">
        <w:rPr>
          <w:rFonts w:ascii="Palatino Linotype" w:hAnsi="Palatino Linotype" w:cs="Arial"/>
          <w:color w:val="000000"/>
          <w:sz w:val="24"/>
          <w:szCs w:val="24"/>
          <w:lang w:val="es-ES"/>
        </w:rPr>
        <w:t xml:space="preserve">acuerdo </w:t>
      </w:r>
      <w:r w:rsidR="00F37A45">
        <w:rPr>
          <w:rFonts w:ascii="Palatino Linotype" w:hAnsi="Palatino Linotype" w:cs="Arial"/>
          <w:color w:val="000000"/>
          <w:sz w:val="24"/>
          <w:szCs w:val="24"/>
          <w:lang w:val="es-ES"/>
        </w:rPr>
        <w:t>número</w:t>
      </w:r>
      <w:r w:rsidR="00F37A45" w:rsidRPr="00234276">
        <w:rPr>
          <w:rFonts w:ascii="Palatino Linotype" w:hAnsi="Palatino Linotype" w:cs="Arial"/>
          <w:color w:val="000000"/>
          <w:sz w:val="24"/>
          <w:szCs w:val="24"/>
          <w:lang w:val="es-ES"/>
        </w:rPr>
        <w:t xml:space="preserve"> IEEM/CG/57/2021, por el que se aprueba el Ajuste al Presupuesto </w:t>
      </w:r>
      <w:r w:rsidR="00F37A45" w:rsidRPr="00234276">
        <w:rPr>
          <w:rFonts w:ascii="Palatino Linotype" w:hAnsi="Palatino Linotype" w:cs="Arial"/>
          <w:color w:val="000000"/>
          <w:sz w:val="24"/>
          <w:szCs w:val="24"/>
          <w:lang w:val="es-ES"/>
        </w:rPr>
        <w:lastRenderedPageBreak/>
        <w:t>de Egresos del Instituto</w:t>
      </w:r>
      <w:r w:rsidR="00F37A45">
        <w:rPr>
          <w:rFonts w:ascii="Palatino Linotype" w:hAnsi="Palatino Linotype" w:cs="Arial"/>
          <w:color w:val="000000"/>
          <w:sz w:val="24"/>
          <w:szCs w:val="24"/>
          <w:lang w:val="es-ES"/>
        </w:rPr>
        <w:t xml:space="preserve"> </w:t>
      </w:r>
      <w:r w:rsidR="00F37A45" w:rsidRPr="00234276">
        <w:rPr>
          <w:rFonts w:ascii="Palatino Linotype" w:hAnsi="Palatino Linotype" w:cs="Arial"/>
          <w:color w:val="000000"/>
          <w:sz w:val="24"/>
          <w:szCs w:val="24"/>
          <w:lang w:val="es-ES"/>
        </w:rPr>
        <w:t>Electoral del Estado de México, para el ejercicio fiscal del año 2021</w:t>
      </w:r>
      <w:r w:rsidR="00281810">
        <w:rPr>
          <w:rFonts w:ascii="Palatino Linotype" w:hAnsi="Palatino Linotype" w:cs="Arial"/>
          <w:color w:val="000000"/>
          <w:sz w:val="24"/>
          <w:szCs w:val="24"/>
          <w:lang w:val="es-ES"/>
        </w:rPr>
        <w:t>.</w:t>
      </w:r>
    </w:p>
    <w:p w14:paraId="6D533E0F" w14:textId="55574C2F" w:rsidR="00C54313" w:rsidRDefault="00C54313" w:rsidP="00281810">
      <w:pPr>
        <w:tabs>
          <w:tab w:val="left" w:pos="851"/>
        </w:tabs>
        <w:spacing w:line="360" w:lineRule="auto"/>
        <w:jc w:val="both"/>
        <w:rPr>
          <w:rFonts w:ascii="Palatino Linotype" w:hAnsi="Palatino Linotype" w:cs="Arial"/>
          <w:b/>
          <w:i/>
          <w:color w:val="000000"/>
          <w:sz w:val="24"/>
          <w:szCs w:val="24"/>
          <w:lang w:val="es-ES"/>
        </w:rPr>
      </w:pPr>
      <w:r>
        <w:rPr>
          <w:rFonts w:ascii="Palatino Linotype" w:hAnsi="Palatino Linotype" w:cs="Arial"/>
          <w:color w:val="000000"/>
          <w:sz w:val="24"/>
          <w:szCs w:val="24"/>
          <w:lang w:val="es-ES"/>
        </w:rPr>
        <w:t>Derivado de ello, el particular interpuso su recurso de revisión, señ</w:t>
      </w:r>
      <w:bookmarkStart w:id="0" w:name="_GoBack"/>
      <w:r>
        <w:rPr>
          <w:rFonts w:ascii="Palatino Linotype" w:hAnsi="Palatino Linotype" w:cs="Arial"/>
          <w:color w:val="000000"/>
          <w:sz w:val="24"/>
          <w:szCs w:val="24"/>
          <w:lang w:val="es-ES"/>
        </w:rPr>
        <w:t>alan</w:t>
      </w:r>
      <w:bookmarkEnd w:id="0"/>
      <w:r>
        <w:rPr>
          <w:rFonts w:ascii="Palatino Linotype" w:hAnsi="Palatino Linotype" w:cs="Arial"/>
          <w:color w:val="000000"/>
          <w:sz w:val="24"/>
          <w:szCs w:val="24"/>
          <w:lang w:val="es-ES"/>
        </w:rPr>
        <w:t>do medularmente que “…</w:t>
      </w:r>
      <w:r w:rsidRPr="00C54313">
        <w:rPr>
          <w:rFonts w:ascii="Palatino Linotype" w:hAnsi="Palatino Linotype" w:cs="Arial"/>
          <w:i/>
          <w:color w:val="000000"/>
          <w:sz w:val="24"/>
          <w:szCs w:val="24"/>
          <w:lang w:val="es-ES"/>
        </w:rPr>
        <w:t xml:space="preserve">se </w:t>
      </w:r>
      <w:proofErr w:type="spellStart"/>
      <w:r w:rsidRPr="00C54313">
        <w:rPr>
          <w:rFonts w:ascii="Palatino Linotype" w:hAnsi="Palatino Linotype" w:cs="Arial"/>
          <w:i/>
          <w:color w:val="000000"/>
          <w:sz w:val="24"/>
          <w:szCs w:val="24"/>
          <w:lang w:val="es-ES"/>
        </w:rPr>
        <w:t>esta</w:t>
      </w:r>
      <w:proofErr w:type="spellEnd"/>
      <w:r w:rsidRPr="00C54313">
        <w:rPr>
          <w:rFonts w:ascii="Palatino Linotype" w:hAnsi="Palatino Linotype" w:cs="Arial"/>
          <w:i/>
          <w:color w:val="000000"/>
          <w:sz w:val="24"/>
          <w:szCs w:val="24"/>
          <w:lang w:val="es-ES"/>
        </w:rPr>
        <w:t xml:space="preserve"> solicitando los documentos (oficios, formatos, tarjeta </w:t>
      </w:r>
      <w:r w:rsidRPr="004A2F00">
        <w:rPr>
          <w:rFonts w:ascii="Palatino Linotype" w:hAnsi="Palatino Linotype" w:cs="Arial"/>
          <w:b/>
          <w:i/>
          <w:color w:val="000000"/>
          <w:sz w:val="24"/>
          <w:szCs w:val="24"/>
          <w:u w:val="single"/>
          <w:lang w:val="es-ES"/>
        </w:rPr>
        <w:t>o de la denominación que el Instituto determine</w:t>
      </w:r>
      <w:r w:rsidRPr="00C54313">
        <w:rPr>
          <w:rFonts w:ascii="Palatino Linotype" w:hAnsi="Palatino Linotype" w:cs="Arial"/>
          <w:i/>
          <w:color w:val="000000"/>
          <w:sz w:val="24"/>
          <w:szCs w:val="24"/>
          <w:lang w:val="es-ES"/>
        </w:rPr>
        <w:t>) con que la Dirección de Partidos Políticos solicitó el reembolso o el pago de alimentos</w:t>
      </w:r>
      <w:r w:rsidRPr="004A2F00">
        <w:rPr>
          <w:rFonts w:ascii="Palatino Linotype" w:hAnsi="Palatino Linotype" w:cs="Arial"/>
          <w:i/>
          <w:color w:val="000000"/>
          <w:sz w:val="24"/>
          <w:szCs w:val="24"/>
          <w:lang w:val="es-ES"/>
        </w:rPr>
        <w:t>”</w:t>
      </w:r>
      <w:r w:rsidR="004A2F00">
        <w:rPr>
          <w:rFonts w:ascii="Palatino Linotype" w:hAnsi="Palatino Linotype" w:cs="Arial"/>
          <w:b/>
          <w:i/>
          <w:color w:val="000000"/>
          <w:sz w:val="24"/>
          <w:szCs w:val="24"/>
          <w:lang w:val="es-ES"/>
        </w:rPr>
        <w:t xml:space="preserve"> </w:t>
      </w:r>
      <w:r w:rsidR="004A2F00" w:rsidRPr="004A2F00">
        <w:rPr>
          <w:rFonts w:ascii="Palatino Linotype" w:hAnsi="Palatino Linotype" w:cs="Arial"/>
          <w:b/>
          <w:i/>
          <w:color w:val="000000"/>
          <w:sz w:val="24"/>
          <w:szCs w:val="24"/>
          <w:lang w:val="es-ES"/>
        </w:rPr>
        <w:t>(énfasis añadido)</w:t>
      </w:r>
      <w:r w:rsidR="005F46A2">
        <w:rPr>
          <w:rFonts w:ascii="Palatino Linotype" w:hAnsi="Palatino Linotype" w:cs="Arial"/>
          <w:b/>
          <w:i/>
          <w:color w:val="000000"/>
          <w:sz w:val="24"/>
          <w:szCs w:val="24"/>
          <w:lang w:val="es-ES"/>
        </w:rPr>
        <w:t>.</w:t>
      </w:r>
    </w:p>
    <w:p w14:paraId="771919D1" w14:textId="7A4302A5" w:rsidR="005F46A2" w:rsidRPr="00FD4EA1" w:rsidRDefault="005F46A2" w:rsidP="005F46A2">
      <w:pPr>
        <w:autoSpaceDE w:val="0"/>
        <w:autoSpaceDN w:val="0"/>
        <w:adjustRightInd w:val="0"/>
        <w:spacing w:line="360" w:lineRule="auto"/>
        <w:jc w:val="both"/>
        <w:rPr>
          <w:rFonts w:ascii="Palatino Linotype" w:hAnsi="Palatino Linotype"/>
          <w:sz w:val="24"/>
          <w:szCs w:val="24"/>
        </w:rPr>
      </w:pPr>
      <w:r w:rsidRPr="00FD4EA1">
        <w:rPr>
          <w:rFonts w:ascii="Palatino Linotype" w:hAnsi="Palatino Linotype" w:cs="Arial"/>
          <w:color w:val="000000"/>
          <w:sz w:val="24"/>
          <w:szCs w:val="24"/>
          <w:lang w:val="es-ES"/>
        </w:rPr>
        <w:t>En consecuencia el</w:t>
      </w:r>
      <w:r w:rsidRPr="004A67F9">
        <w:rPr>
          <w:rFonts w:ascii="Palatino Linotype" w:hAnsi="Palatino Linotype" w:cs="Arial"/>
          <w:b/>
          <w:color w:val="000000"/>
          <w:sz w:val="24"/>
          <w:szCs w:val="24"/>
          <w:lang w:val="es-ES"/>
        </w:rPr>
        <w:t xml:space="preserve"> SUJETO OBLIGADO </w:t>
      </w:r>
      <w:r w:rsidRPr="00FD4EA1">
        <w:rPr>
          <w:rFonts w:ascii="Palatino Linotype" w:hAnsi="Palatino Linotype" w:cs="Arial"/>
          <w:color w:val="000000"/>
          <w:sz w:val="24"/>
          <w:szCs w:val="24"/>
          <w:lang w:val="es-ES"/>
        </w:rPr>
        <w:t xml:space="preserve">entregó </w:t>
      </w:r>
      <w:r w:rsidRPr="00FD4EA1">
        <w:rPr>
          <w:rFonts w:ascii="Palatino Linotype" w:hAnsi="Palatino Linotype" w:cs="Arial"/>
          <w:color w:val="000000" w:themeColor="text1"/>
          <w:sz w:val="24"/>
          <w:szCs w:val="24"/>
        </w:rPr>
        <w:t xml:space="preserve">los formatos denominados "Solicitud de Reembolso" elaborados y  proporcionados por la Dirección de Administración </w:t>
      </w:r>
      <w:r w:rsidRPr="00FD4EA1">
        <w:rPr>
          <w:rFonts w:ascii="Palatino Linotype" w:hAnsi="Palatino Linotype"/>
          <w:sz w:val="24"/>
          <w:szCs w:val="24"/>
        </w:rPr>
        <w:t>en los que se aprecia el nombre, firma y cargo del servidor público solicitante</w:t>
      </w:r>
      <w:r w:rsidR="00EC7FFE" w:rsidRPr="00FD4EA1">
        <w:rPr>
          <w:rFonts w:ascii="Palatino Linotype" w:hAnsi="Palatino Linotype"/>
          <w:sz w:val="24"/>
          <w:szCs w:val="24"/>
        </w:rPr>
        <w:t>,</w:t>
      </w:r>
      <w:r w:rsidRPr="00FD4EA1">
        <w:rPr>
          <w:rFonts w:ascii="Palatino Linotype" w:hAnsi="Palatino Linotype"/>
          <w:sz w:val="24"/>
          <w:szCs w:val="24"/>
        </w:rPr>
        <w:t xml:space="preserve"> e</w:t>
      </w:r>
      <w:r w:rsidR="00EC7FFE" w:rsidRPr="00FD4EA1">
        <w:rPr>
          <w:rFonts w:ascii="Palatino Linotype" w:hAnsi="Palatino Linotype"/>
          <w:sz w:val="24"/>
          <w:szCs w:val="24"/>
        </w:rPr>
        <w:t>l</w:t>
      </w:r>
      <w:r w:rsidRPr="00FD4EA1">
        <w:rPr>
          <w:rFonts w:ascii="Palatino Linotype" w:hAnsi="Palatino Linotype"/>
          <w:sz w:val="24"/>
          <w:szCs w:val="24"/>
        </w:rPr>
        <w:t xml:space="preserve"> importe a reembolsar, los actos o acciones realizadas</w:t>
      </w:r>
      <w:r w:rsidR="00EC7FFE" w:rsidRPr="00FD4EA1">
        <w:rPr>
          <w:rFonts w:ascii="Palatino Linotype" w:hAnsi="Palatino Linotype"/>
          <w:sz w:val="24"/>
          <w:szCs w:val="24"/>
        </w:rPr>
        <w:t xml:space="preserve"> y la partida presupuestal asignada.</w:t>
      </w:r>
    </w:p>
    <w:p w14:paraId="771BA2D7" w14:textId="151E4AF9" w:rsidR="00EC7FFE" w:rsidRPr="00E13708" w:rsidRDefault="00EC7FFE" w:rsidP="005F46A2">
      <w:pPr>
        <w:autoSpaceDE w:val="0"/>
        <w:autoSpaceDN w:val="0"/>
        <w:adjustRightInd w:val="0"/>
        <w:spacing w:line="360" w:lineRule="auto"/>
        <w:jc w:val="both"/>
        <w:rPr>
          <w:rFonts w:ascii="Palatino Linotype" w:hAnsi="Palatino Linotype"/>
          <w:sz w:val="24"/>
          <w:szCs w:val="24"/>
        </w:rPr>
      </w:pPr>
      <w:r w:rsidRPr="00E13708">
        <w:rPr>
          <w:rFonts w:ascii="Palatino Linotype" w:hAnsi="Palatino Linotype"/>
          <w:sz w:val="24"/>
          <w:szCs w:val="24"/>
        </w:rPr>
        <w:t xml:space="preserve">Como resultado de observar dichos formatos se pudo constatar que la partida presupuestal asignada corresponde a la enunciada por el </w:t>
      </w:r>
      <w:r w:rsidRPr="004A67F9">
        <w:rPr>
          <w:rFonts w:ascii="Palatino Linotype" w:hAnsi="Palatino Linotype"/>
          <w:b/>
          <w:sz w:val="24"/>
          <w:szCs w:val="24"/>
        </w:rPr>
        <w:t>SUJETO OBLIGADO</w:t>
      </w:r>
      <w:r w:rsidRPr="00E13708">
        <w:rPr>
          <w:rFonts w:ascii="Palatino Linotype" w:hAnsi="Palatino Linotype"/>
          <w:sz w:val="24"/>
          <w:szCs w:val="24"/>
        </w:rPr>
        <w:t xml:space="preserve"> en su informe justificado</w:t>
      </w:r>
      <w:r w:rsidR="00E13708" w:rsidRPr="00E13708">
        <w:rPr>
          <w:rFonts w:ascii="Palatino Linotype" w:hAnsi="Palatino Linotype"/>
          <w:sz w:val="24"/>
          <w:szCs w:val="24"/>
        </w:rPr>
        <w:t>.</w:t>
      </w:r>
    </w:p>
    <w:p w14:paraId="760487E8" w14:textId="6AE8FEC9" w:rsidR="00FD4EA1" w:rsidRPr="007D0AE0" w:rsidRDefault="00E13708" w:rsidP="00B73E50">
      <w:pPr>
        <w:autoSpaceDE w:val="0"/>
        <w:autoSpaceDN w:val="0"/>
        <w:adjustRightInd w:val="0"/>
        <w:spacing w:after="0" w:line="360" w:lineRule="auto"/>
        <w:jc w:val="both"/>
        <w:rPr>
          <w:rFonts w:ascii="Palatino Linotype" w:hAnsi="Palatino Linotype"/>
          <w:color w:val="000000" w:themeColor="text1"/>
          <w:sz w:val="24"/>
          <w:szCs w:val="24"/>
        </w:rPr>
      </w:pPr>
      <w:r w:rsidRPr="00B73E50">
        <w:rPr>
          <w:rFonts w:ascii="Palatino Linotype" w:hAnsi="Palatino Linotype"/>
          <w:color w:val="000000" w:themeColor="text1"/>
          <w:sz w:val="24"/>
          <w:szCs w:val="24"/>
        </w:rPr>
        <w:t xml:space="preserve">Bajo ese tenor, éste Instituto también advirtió que, de conformidad con los </w:t>
      </w:r>
      <w:r w:rsidR="00B73E50" w:rsidRPr="00B73E50">
        <w:rPr>
          <w:rFonts w:ascii="Palatino Linotype" w:hAnsi="Palatino Linotype" w:cs="Arial"/>
          <w:color w:val="000000" w:themeColor="text1"/>
          <w:sz w:val="24"/>
          <w:szCs w:val="24"/>
        </w:rPr>
        <w:t>Lineamientos para la Administración de Recursos del Instituto Electoral del Estado de México</w:t>
      </w:r>
      <w:r w:rsidR="00FD4EA1">
        <w:rPr>
          <w:rFonts w:ascii="Palatino Linotype" w:hAnsi="Palatino Linotype" w:cs="Arial"/>
          <w:color w:val="000000" w:themeColor="text1"/>
          <w:sz w:val="24"/>
          <w:szCs w:val="24"/>
        </w:rPr>
        <w:t xml:space="preserve">, </w:t>
      </w:r>
      <w:r w:rsidR="007D0AE0" w:rsidRPr="007D0AE0">
        <w:rPr>
          <w:rFonts w:ascii="Palatino Linotype" w:hAnsi="Palatino Linotype"/>
          <w:color w:val="000000" w:themeColor="text1"/>
          <w:sz w:val="24"/>
          <w:szCs w:val="24"/>
        </w:rPr>
        <w:t>las unidades administrativas que soliciten gastos a comprobar en efectivo, se autorizarán en los siguientes términos:</w:t>
      </w:r>
    </w:p>
    <w:p w14:paraId="3D3E4F0D" w14:textId="77777777" w:rsidR="007D0AE0" w:rsidRDefault="007D0AE0" w:rsidP="00B73E50">
      <w:pPr>
        <w:autoSpaceDE w:val="0"/>
        <w:autoSpaceDN w:val="0"/>
        <w:adjustRightInd w:val="0"/>
        <w:spacing w:after="0" w:line="360" w:lineRule="auto"/>
        <w:jc w:val="both"/>
        <w:rPr>
          <w:rFonts w:ascii="Palatino Linotype" w:hAnsi="Palatino Linotype" w:cs="Arial"/>
          <w:color w:val="000000" w:themeColor="text1"/>
          <w:sz w:val="24"/>
          <w:szCs w:val="24"/>
        </w:rPr>
      </w:pPr>
    </w:p>
    <w:p w14:paraId="1A6B742D" w14:textId="77777777" w:rsidR="007D0AE0" w:rsidRPr="007D0AE0" w:rsidRDefault="00FD4EA1" w:rsidP="007D0AE0">
      <w:pPr>
        <w:autoSpaceDE w:val="0"/>
        <w:autoSpaceDN w:val="0"/>
        <w:adjustRightInd w:val="0"/>
        <w:spacing w:after="0" w:line="360" w:lineRule="auto"/>
        <w:ind w:left="567" w:right="850"/>
        <w:jc w:val="both"/>
        <w:rPr>
          <w:rFonts w:ascii="Palatino Linotype" w:hAnsi="Palatino Linotype"/>
          <w:i/>
        </w:rPr>
      </w:pPr>
      <w:r w:rsidRPr="007D0AE0">
        <w:rPr>
          <w:rFonts w:ascii="Palatino Linotype" w:hAnsi="Palatino Linotype"/>
          <w:i/>
        </w:rPr>
        <w:t xml:space="preserve">Artículo 44. Las unidades administrativas que soliciten gastos a comprobar en efectivo, se autorizarán para lo siguiente: </w:t>
      </w:r>
    </w:p>
    <w:p w14:paraId="740A258D" w14:textId="77777777" w:rsidR="007D0AE0" w:rsidRPr="007D0AE0" w:rsidRDefault="00FD4EA1" w:rsidP="007D0AE0">
      <w:pPr>
        <w:autoSpaceDE w:val="0"/>
        <w:autoSpaceDN w:val="0"/>
        <w:adjustRightInd w:val="0"/>
        <w:spacing w:after="0" w:line="360" w:lineRule="auto"/>
        <w:ind w:left="567" w:right="850"/>
        <w:jc w:val="both"/>
        <w:rPr>
          <w:rFonts w:ascii="Palatino Linotype" w:hAnsi="Palatino Linotype"/>
          <w:i/>
        </w:rPr>
      </w:pPr>
      <w:r w:rsidRPr="007D0AE0">
        <w:rPr>
          <w:rFonts w:ascii="Palatino Linotype" w:hAnsi="Palatino Linotype"/>
          <w:i/>
        </w:rPr>
        <w:t xml:space="preserve">a) Para comisiones oficiales que por su naturaleza no sean comprobables de inmediato; y para </w:t>
      </w:r>
    </w:p>
    <w:p w14:paraId="07834E4C" w14:textId="77777777" w:rsidR="007D0AE0" w:rsidRPr="007D0AE0" w:rsidRDefault="00FD4EA1" w:rsidP="007D0AE0">
      <w:pPr>
        <w:autoSpaceDE w:val="0"/>
        <w:autoSpaceDN w:val="0"/>
        <w:adjustRightInd w:val="0"/>
        <w:spacing w:after="0" w:line="360" w:lineRule="auto"/>
        <w:ind w:left="567" w:right="850"/>
        <w:jc w:val="both"/>
        <w:rPr>
          <w:rFonts w:ascii="Palatino Linotype" w:hAnsi="Palatino Linotype"/>
          <w:i/>
        </w:rPr>
      </w:pPr>
      <w:r w:rsidRPr="007D0AE0">
        <w:rPr>
          <w:rFonts w:ascii="Palatino Linotype" w:hAnsi="Palatino Linotype"/>
          <w:i/>
        </w:rPr>
        <w:lastRenderedPageBreak/>
        <w:t xml:space="preserve">b) Gastos que requieran pago inmediato. </w:t>
      </w:r>
    </w:p>
    <w:p w14:paraId="632B746C" w14:textId="535F7507" w:rsidR="00E13708" w:rsidRDefault="00FD4EA1" w:rsidP="007D0AE0">
      <w:pPr>
        <w:autoSpaceDE w:val="0"/>
        <w:autoSpaceDN w:val="0"/>
        <w:adjustRightInd w:val="0"/>
        <w:spacing w:after="0" w:line="360" w:lineRule="auto"/>
        <w:ind w:left="567" w:right="850"/>
        <w:jc w:val="both"/>
        <w:rPr>
          <w:rFonts w:ascii="Palatino Linotype" w:hAnsi="Palatino Linotype"/>
          <w:i/>
        </w:rPr>
      </w:pPr>
      <w:r w:rsidRPr="007D0AE0">
        <w:rPr>
          <w:rFonts w:ascii="Palatino Linotype" w:hAnsi="Palatino Linotype"/>
          <w:b/>
          <w:i/>
          <w:u w:val="single"/>
        </w:rPr>
        <w:t xml:space="preserve">Se deberá anexar el formato </w:t>
      </w:r>
      <w:proofErr w:type="spellStart"/>
      <w:r w:rsidRPr="007D0AE0">
        <w:rPr>
          <w:rFonts w:ascii="Palatino Linotype" w:hAnsi="Palatino Linotype"/>
          <w:b/>
          <w:i/>
          <w:u w:val="single"/>
        </w:rPr>
        <w:t>requisitado</w:t>
      </w:r>
      <w:proofErr w:type="spellEnd"/>
      <w:r w:rsidRPr="007D0AE0">
        <w:rPr>
          <w:rFonts w:ascii="Palatino Linotype" w:hAnsi="Palatino Linotype"/>
          <w:b/>
          <w:i/>
          <w:u w:val="single"/>
        </w:rPr>
        <w:t xml:space="preserve"> </w:t>
      </w:r>
      <w:r w:rsidRPr="007D0AE0">
        <w:rPr>
          <w:rFonts w:ascii="Palatino Linotype" w:hAnsi="Palatino Linotype"/>
          <w:i/>
        </w:rPr>
        <w:t>que contiene la solicitud y el pagaré que sustente el gasto.</w:t>
      </w:r>
    </w:p>
    <w:p w14:paraId="4BF052D0" w14:textId="77777777" w:rsidR="007D0AE0" w:rsidRPr="0029371D" w:rsidRDefault="007D0AE0" w:rsidP="0029371D">
      <w:pPr>
        <w:autoSpaceDE w:val="0"/>
        <w:autoSpaceDN w:val="0"/>
        <w:adjustRightInd w:val="0"/>
        <w:spacing w:after="0" w:line="360" w:lineRule="auto"/>
        <w:jc w:val="both"/>
        <w:rPr>
          <w:rFonts w:ascii="Palatino Linotype" w:hAnsi="Palatino Linotype" w:cs="Arial"/>
          <w:color w:val="000000" w:themeColor="text1"/>
        </w:rPr>
      </w:pPr>
    </w:p>
    <w:p w14:paraId="5DF9DB1A" w14:textId="61555857" w:rsidR="005F46A2" w:rsidRDefault="007D0AE0" w:rsidP="00B73E50">
      <w:pPr>
        <w:tabs>
          <w:tab w:val="left" w:pos="851"/>
        </w:tabs>
        <w:spacing w:line="360" w:lineRule="auto"/>
        <w:jc w:val="both"/>
        <w:rPr>
          <w:rFonts w:ascii="Palatino Linotype" w:hAnsi="Palatino Linotype" w:cs="Arial"/>
          <w:color w:val="000000" w:themeColor="text1"/>
          <w:sz w:val="24"/>
          <w:szCs w:val="24"/>
          <w:lang w:val="es-ES"/>
        </w:rPr>
      </w:pPr>
      <w:r>
        <w:rPr>
          <w:rFonts w:ascii="Palatino Linotype" w:hAnsi="Palatino Linotype" w:cs="Arial"/>
          <w:color w:val="000000" w:themeColor="text1"/>
          <w:sz w:val="24"/>
          <w:szCs w:val="24"/>
          <w:lang w:val="es-ES"/>
        </w:rPr>
        <w:t xml:space="preserve">Por lo que al haberse entregado los formatos de </w:t>
      </w:r>
      <w:r w:rsidR="0029371D">
        <w:rPr>
          <w:rFonts w:ascii="Palatino Linotype" w:hAnsi="Palatino Linotype" w:cs="Arial"/>
          <w:color w:val="000000" w:themeColor="text1"/>
          <w:sz w:val="24"/>
          <w:szCs w:val="24"/>
          <w:lang w:val="es-ES"/>
        </w:rPr>
        <w:t>reembolso</w:t>
      </w:r>
      <w:r>
        <w:rPr>
          <w:rFonts w:ascii="Palatino Linotype" w:hAnsi="Palatino Linotype" w:cs="Arial"/>
          <w:color w:val="000000" w:themeColor="text1"/>
          <w:sz w:val="24"/>
          <w:szCs w:val="24"/>
          <w:lang w:val="es-ES"/>
        </w:rPr>
        <w:t xml:space="preserve"> en donde </w:t>
      </w:r>
      <w:r w:rsidR="0029371D">
        <w:rPr>
          <w:rFonts w:ascii="Palatino Linotype" w:hAnsi="Palatino Linotype" w:cs="Arial"/>
          <w:color w:val="000000" w:themeColor="text1"/>
          <w:sz w:val="24"/>
          <w:szCs w:val="24"/>
          <w:lang w:val="es-ES"/>
        </w:rPr>
        <w:t>se aprecian los datos requeridos en la solicitud de información, se considera que el informe justificado</w:t>
      </w:r>
      <w:r w:rsidR="00CE452E">
        <w:rPr>
          <w:rFonts w:ascii="Palatino Linotype" w:hAnsi="Palatino Linotype" w:cs="Arial"/>
          <w:color w:val="000000" w:themeColor="text1"/>
          <w:sz w:val="24"/>
          <w:szCs w:val="24"/>
          <w:lang w:val="es-ES"/>
        </w:rPr>
        <w:t xml:space="preserve"> </w:t>
      </w:r>
      <w:r w:rsidR="0029371D">
        <w:rPr>
          <w:rFonts w:ascii="Palatino Linotype" w:hAnsi="Palatino Linotype" w:cs="Arial"/>
          <w:color w:val="000000" w:themeColor="text1"/>
          <w:sz w:val="24"/>
          <w:szCs w:val="24"/>
          <w:lang w:val="es-ES"/>
        </w:rPr>
        <w:t>modific</w:t>
      </w:r>
      <w:r w:rsidR="00CE452E">
        <w:rPr>
          <w:rFonts w:ascii="Palatino Linotype" w:hAnsi="Palatino Linotype" w:cs="Arial"/>
          <w:color w:val="000000" w:themeColor="text1"/>
          <w:sz w:val="24"/>
          <w:szCs w:val="24"/>
          <w:lang w:val="es-ES"/>
        </w:rPr>
        <w:t>ó la respuesta inicial.</w:t>
      </w:r>
    </w:p>
    <w:p w14:paraId="68C16649" w14:textId="6AC465CA" w:rsidR="00675966" w:rsidRPr="00E413B6" w:rsidRDefault="00E413B6" w:rsidP="00E413B6">
      <w:pPr>
        <w:tabs>
          <w:tab w:val="left" w:pos="426"/>
        </w:tabs>
        <w:spacing w:after="0" w:line="360" w:lineRule="auto"/>
        <w:ind w:right="51"/>
        <w:contextualSpacing/>
        <w:jc w:val="both"/>
        <w:rPr>
          <w:rFonts w:ascii="Palatino Linotype" w:eastAsia="MS Mincho" w:hAnsi="Palatino Linotype" w:cs="Times New Roman"/>
          <w:i/>
          <w:sz w:val="24"/>
          <w:szCs w:val="24"/>
          <w:lang w:val="es-ES" w:eastAsia="es-ES"/>
        </w:rPr>
      </w:pPr>
      <w:r>
        <w:rPr>
          <w:rFonts w:ascii="Palatino Linotype" w:eastAsia="MS Mincho" w:hAnsi="Palatino Linotype" w:cs="Times New Roman"/>
          <w:color w:val="000000"/>
          <w:sz w:val="24"/>
          <w:szCs w:val="24"/>
          <w:lang w:val="es-ES_tradnl" w:eastAsia="es-ES"/>
        </w:rPr>
        <w:t>Al margen de lo anterior</w:t>
      </w:r>
      <w:r w:rsidR="00675966" w:rsidRPr="002B1021">
        <w:rPr>
          <w:rFonts w:ascii="Palatino Linotype" w:hAnsi="Palatino Linotype"/>
        </w:rPr>
        <w:t xml:space="preserve">, </w:t>
      </w:r>
      <w:r w:rsidR="00675966" w:rsidRPr="002B1021">
        <w:rPr>
          <w:rFonts w:ascii="Palatino Linotype" w:eastAsia="Batang" w:hAnsi="Palatino Linotype" w:cs="Arial"/>
        </w:rPr>
        <w:t xml:space="preserve">por lo que hace a las causas de sobreseimiento contenidas en </w:t>
      </w:r>
      <w:r w:rsidR="00675966" w:rsidRPr="002B1021">
        <w:rPr>
          <w:rFonts w:ascii="Palatino Linotype" w:hAnsi="Palatino Linotype" w:cs="Arial"/>
        </w:rPr>
        <w:t xml:space="preserve">la fracción III del artículo 192 </w:t>
      </w:r>
      <w:r w:rsidR="00675966" w:rsidRPr="002B1021">
        <w:rPr>
          <w:rFonts w:ascii="Palatino Linotype" w:eastAsia="Batang" w:hAnsi="Palatino Linotype" w:cs="Arial"/>
        </w:rPr>
        <w:t xml:space="preserve">de la </w:t>
      </w:r>
      <w:r w:rsidR="00675966" w:rsidRPr="002B1021">
        <w:rPr>
          <w:rFonts w:ascii="Palatino Linotype" w:eastAsia="Batang" w:hAnsi="Palatino Linotype" w:cs="Arial"/>
          <w:b/>
        </w:rPr>
        <w:t>Ley de Transparencia y Acceso a la Información Pública del Estado de México y Municipios</w:t>
      </w:r>
      <w:r w:rsidR="00675966" w:rsidRPr="002B1021">
        <w:rPr>
          <w:rFonts w:ascii="Palatino Linotype" w:eastAsia="Batang" w:hAnsi="Palatino Linotype" w:cs="Arial"/>
        </w:rPr>
        <w:t xml:space="preserve">, es oportuno señalar que estos requisitos privilegian la existencia de elementos de fondo, tales como el desistimiento o fallecimiento del </w:t>
      </w:r>
      <w:r w:rsidR="00675966" w:rsidRPr="002B1021">
        <w:rPr>
          <w:rFonts w:ascii="Palatino Linotype" w:eastAsia="Batang" w:hAnsi="Palatino Linotype" w:cs="Arial"/>
          <w:b/>
        </w:rPr>
        <w:t>RECURRENTE</w:t>
      </w:r>
      <w:r w:rsidR="00675966" w:rsidRPr="002B1021">
        <w:rPr>
          <w:rFonts w:ascii="Palatino Linotype" w:eastAsia="Batang" w:hAnsi="Palatino Linotype" w:cs="Arial"/>
        </w:rPr>
        <w:t xml:space="preserve"> o que el </w:t>
      </w:r>
      <w:r w:rsidR="00675966" w:rsidRPr="002B1021">
        <w:rPr>
          <w:rFonts w:ascii="Palatino Linotype" w:eastAsia="Batang" w:hAnsi="Palatino Linotype" w:cs="Arial"/>
          <w:b/>
        </w:rPr>
        <w:t>SUJETO OBLIGADO</w:t>
      </w:r>
      <w:r w:rsidR="00675966" w:rsidRPr="002B1021">
        <w:rPr>
          <w:rFonts w:ascii="Palatino Linotype" w:eastAsia="Batang" w:hAnsi="Palatino Linotype" w:cs="Arial"/>
        </w:rPr>
        <w:t xml:space="preserve"> </w:t>
      </w:r>
      <w:r w:rsidR="00675966" w:rsidRPr="002B1021">
        <w:rPr>
          <w:rFonts w:ascii="Palatino Linotype" w:eastAsia="Batang" w:hAnsi="Palatino Linotype" w:cs="Arial"/>
          <w:b/>
          <w:u w:val="single"/>
        </w:rPr>
        <w:t>modifique o revoque el acto</w:t>
      </w:r>
      <w:r w:rsidR="00675966" w:rsidRPr="002B1021">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5E7DF50E" w14:textId="77777777" w:rsidR="00675966" w:rsidRPr="00687BA2" w:rsidRDefault="00675966" w:rsidP="00675966">
      <w:pPr>
        <w:pStyle w:val="Prrafodelista"/>
        <w:spacing w:line="360" w:lineRule="auto"/>
        <w:ind w:left="0"/>
        <w:jc w:val="both"/>
        <w:rPr>
          <w:rFonts w:ascii="Palatino Linotype" w:hAnsi="Palatino Linotype" w:cs="Arial"/>
          <w:lang w:eastAsia="es-MX"/>
        </w:rPr>
      </w:pPr>
    </w:p>
    <w:p w14:paraId="235BC53C" w14:textId="218449EF" w:rsidR="00675966" w:rsidRDefault="00675966" w:rsidP="00756220">
      <w:pPr>
        <w:pStyle w:val="Prrafodelista"/>
        <w:spacing w:line="360" w:lineRule="auto"/>
        <w:ind w:left="0"/>
        <w:jc w:val="both"/>
        <w:rPr>
          <w:rFonts w:ascii="Palatino Linotype" w:hAnsi="Palatino Linotype" w:cs="Arial"/>
        </w:rPr>
      </w:pPr>
      <w:r w:rsidRPr="002B1021">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2B1021">
        <w:rPr>
          <w:rFonts w:ascii="Palatino Linotype" w:hAnsi="Palatino Linotype" w:cs="Arial"/>
          <w:b/>
        </w:rPr>
        <w:t>SUJETO OBLIGADO</w:t>
      </w:r>
      <w:r w:rsidRPr="002B1021">
        <w:rPr>
          <w:rFonts w:ascii="Palatino Linotype" w:hAnsi="Palatino Linotype" w:cs="Arial"/>
        </w:rPr>
        <w:t>:</w:t>
      </w:r>
    </w:p>
    <w:p w14:paraId="01D94130" w14:textId="77777777" w:rsidR="00E413B6" w:rsidRPr="00756220" w:rsidRDefault="00E413B6" w:rsidP="00756220">
      <w:pPr>
        <w:pStyle w:val="Prrafodelista"/>
        <w:spacing w:line="360" w:lineRule="auto"/>
        <w:ind w:left="0"/>
        <w:jc w:val="both"/>
        <w:rPr>
          <w:rFonts w:ascii="Palatino Linotype" w:hAnsi="Palatino Linotype" w:cs="Arial"/>
          <w:lang w:eastAsia="es-MX"/>
        </w:rPr>
      </w:pPr>
    </w:p>
    <w:p w14:paraId="12AA530F" w14:textId="77777777" w:rsidR="00675966" w:rsidRDefault="00675966" w:rsidP="00675966">
      <w:pPr>
        <w:pStyle w:val="Prrafodelista"/>
        <w:numPr>
          <w:ilvl w:val="0"/>
          <w:numId w:val="12"/>
        </w:numPr>
        <w:spacing w:before="240" w:after="240" w:line="360" w:lineRule="auto"/>
        <w:ind w:left="567" w:right="616" w:firstLine="0"/>
        <w:contextualSpacing/>
        <w:jc w:val="both"/>
        <w:rPr>
          <w:rFonts w:ascii="Palatino Linotype" w:hAnsi="Palatino Linotype" w:cs="Arial"/>
        </w:rPr>
      </w:pPr>
      <w:r>
        <w:rPr>
          <w:rFonts w:ascii="Palatino Linotype" w:hAnsi="Palatino Linotype" w:cs="Arial"/>
          <w:b/>
        </w:rPr>
        <w:t>Modifique el acto impugnado:</w:t>
      </w:r>
      <w:r>
        <w:rPr>
          <w:rFonts w:ascii="Palatino Linotype" w:hAnsi="Palatino Linotype" w:cs="Arial"/>
        </w:rPr>
        <w:t xml:space="preserve"> Se actualiza cuando el </w:t>
      </w:r>
      <w:r>
        <w:rPr>
          <w:rFonts w:ascii="Palatino Linotype" w:hAnsi="Palatino Linotype" w:cs="Arial"/>
          <w:b/>
        </w:rPr>
        <w:t>SUJETO OBLIGADO</w:t>
      </w:r>
      <w:r>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2B412C22" w14:textId="77777777" w:rsidR="00675966" w:rsidRDefault="00675966" w:rsidP="00675966">
      <w:pPr>
        <w:pStyle w:val="Prrafodelista"/>
        <w:spacing w:before="240" w:after="240" w:line="360" w:lineRule="auto"/>
        <w:ind w:left="567" w:right="616"/>
        <w:jc w:val="both"/>
        <w:rPr>
          <w:rFonts w:ascii="Palatino Linotype" w:hAnsi="Palatino Linotype" w:cs="Arial"/>
        </w:rPr>
      </w:pPr>
    </w:p>
    <w:p w14:paraId="7E46EB57" w14:textId="77777777" w:rsidR="00675966" w:rsidRDefault="00675966" w:rsidP="00675966">
      <w:pPr>
        <w:pStyle w:val="Prrafodelista"/>
        <w:numPr>
          <w:ilvl w:val="0"/>
          <w:numId w:val="12"/>
        </w:numPr>
        <w:spacing w:before="240" w:after="240" w:line="360" w:lineRule="auto"/>
        <w:ind w:left="567" w:right="616" w:firstLine="0"/>
        <w:contextualSpacing/>
        <w:jc w:val="both"/>
        <w:rPr>
          <w:rFonts w:ascii="Palatino Linotype" w:hAnsi="Palatino Linotype" w:cs="Arial"/>
        </w:rPr>
      </w:pPr>
      <w:r>
        <w:rPr>
          <w:rFonts w:ascii="Palatino Linotype" w:hAnsi="Palatino Linotype" w:cs="Arial"/>
          <w:b/>
        </w:rPr>
        <w:lastRenderedPageBreak/>
        <w:t>Revoque el acto impugnado:</w:t>
      </w:r>
      <w:r>
        <w:rPr>
          <w:rFonts w:ascii="Palatino Linotype" w:hAnsi="Palatino Linotype" w:cs="Arial"/>
        </w:rPr>
        <w:t xml:space="preserve"> En este supuesto, el </w:t>
      </w:r>
      <w:r>
        <w:rPr>
          <w:rFonts w:ascii="Palatino Linotype" w:hAnsi="Palatino Linotype" w:cs="Arial"/>
          <w:b/>
        </w:rPr>
        <w:t>SUJETO OBLIGADO</w:t>
      </w:r>
      <w:r>
        <w:rPr>
          <w:rFonts w:ascii="Palatino Linotype" w:hAnsi="Palatino Linotype" w:cs="Arial"/>
        </w:rPr>
        <w:t xml:space="preserve"> deja sin efectos la primera respuesta y en su lugar emite otra que satisfaga lo solicitado por el particular en un primer momento.</w:t>
      </w:r>
    </w:p>
    <w:p w14:paraId="01BF6464" w14:textId="77777777" w:rsidR="00675966" w:rsidRPr="00756220" w:rsidRDefault="00675966" w:rsidP="00675966">
      <w:pPr>
        <w:spacing w:before="240" w:after="240" w:line="360" w:lineRule="auto"/>
        <w:ind w:left="567" w:right="616"/>
        <w:jc w:val="both"/>
        <w:rPr>
          <w:rFonts w:ascii="Palatino Linotype" w:hAnsi="Palatino Linotype" w:cs="Arial"/>
        </w:rPr>
      </w:pPr>
    </w:p>
    <w:p w14:paraId="58B542DA" w14:textId="55D7E828" w:rsidR="00675966" w:rsidRPr="00687BA2" w:rsidRDefault="00675966" w:rsidP="00675966">
      <w:pPr>
        <w:pStyle w:val="Prrafodelista"/>
        <w:spacing w:before="240" w:after="240" w:line="360" w:lineRule="auto"/>
        <w:ind w:left="0" w:right="49"/>
        <w:jc w:val="both"/>
        <w:rPr>
          <w:rFonts w:ascii="Palatino Linotype" w:hAnsi="Palatino Linotype"/>
        </w:rPr>
      </w:pPr>
      <w:r w:rsidRPr="002B1021">
        <w:rPr>
          <w:rFonts w:ascii="Palatino Linotype" w:hAnsi="Palatino Linotype" w:cs="Arial"/>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7684FE38" w14:textId="56F22D8E" w:rsidR="00675966" w:rsidRPr="00687BA2" w:rsidRDefault="00675966" w:rsidP="00675966">
      <w:pPr>
        <w:pStyle w:val="Prrafodelista"/>
        <w:spacing w:before="240" w:after="240" w:line="360" w:lineRule="auto"/>
        <w:ind w:left="0" w:right="49"/>
        <w:jc w:val="both"/>
        <w:rPr>
          <w:rFonts w:ascii="Palatino Linotype" w:hAnsi="Palatino Linotype"/>
        </w:rPr>
      </w:pPr>
      <w:r w:rsidRPr="002B1021">
        <w:rPr>
          <w:rFonts w:ascii="Palatino Linotype" w:hAnsi="Palatino Linotype" w:cs="Arial"/>
        </w:rPr>
        <w:t xml:space="preserve">En el presente asunto, este Pleno advierte que el </w:t>
      </w:r>
      <w:r w:rsidRPr="002B1021">
        <w:rPr>
          <w:rFonts w:ascii="Palatino Linotype" w:hAnsi="Palatino Linotype" w:cs="Arial"/>
          <w:b/>
        </w:rPr>
        <w:t>SUJETO OBLIGADO</w:t>
      </w:r>
      <w:r w:rsidRPr="002B1021">
        <w:rPr>
          <w:rFonts w:ascii="Palatino Linotype" w:hAnsi="Palatino Linotype" w:cs="Arial"/>
        </w:rPr>
        <w:t xml:space="preserve"> con la información adicional enviada en el informe justificado, </w:t>
      </w:r>
      <w:r w:rsidRPr="002B1021">
        <w:rPr>
          <w:rFonts w:ascii="Palatino Linotype" w:hAnsi="Palatino Linotype" w:cs="Arial"/>
          <w:b/>
        </w:rPr>
        <w:t>modifica</w:t>
      </w:r>
      <w:r w:rsidRPr="002B1021">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67199198" w14:textId="77777777" w:rsidR="00675966" w:rsidRPr="002B1021" w:rsidRDefault="00675966" w:rsidP="00675966">
      <w:pPr>
        <w:pStyle w:val="Prrafodelista"/>
        <w:spacing w:before="240" w:after="240" w:line="360" w:lineRule="auto"/>
        <w:ind w:left="0" w:right="49"/>
        <w:jc w:val="both"/>
        <w:rPr>
          <w:rFonts w:ascii="Palatino Linotype" w:hAnsi="Palatino Linotype"/>
        </w:rPr>
      </w:pPr>
      <w:r w:rsidRPr="002B1021">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2B1021">
        <w:rPr>
          <w:rFonts w:ascii="Palatino Linotype" w:hAnsi="Palatino Linotype" w:cs="Arial"/>
          <w:b/>
        </w:rPr>
        <w:t>SUJETOS OBLIGADOS</w:t>
      </w:r>
      <w:r w:rsidRPr="002B1021">
        <w:rPr>
          <w:rFonts w:ascii="Palatino Linotype" w:hAnsi="Palatino Linotype" w:cs="Arial"/>
        </w:rPr>
        <w:t xml:space="preserve"> o la negativa de entrega de la misma, derivada de la solicitud de información pública.</w:t>
      </w:r>
    </w:p>
    <w:p w14:paraId="5AF359BF" w14:textId="77777777" w:rsidR="00675966" w:rsidRPr="00687BA2" w:rsidRDefault="00675966" w:rsidP="00675966">
      <w:pPr>
        <w:pStyle w:val="Prrafodelista"/>
        <w:spacing w:before="240" w:after="240" w:line="360" w:lineRule="auto"/>
        <w:ind w:left="0" w:right="49"/>
        <w:jc w:val="both"/>
        <w:rPr>
          <w:rFonts w:ascii="Palatino Linotype" w:hAnsi="Palatino Linotype"/>
        </w:rPr>
      </w:pPr>
    </w:p>
    <w:p w14:paraId="44C6D2F2" w14:textId="77777777" w:rsidR="00675966" w:rsidRPr="002B1021" w:rsidRDefault="00675966" w:rsidP="00675966">
      <w:pPr>
        <w:pStyle w:val="Prrafodelista"/>
        <w:spacing w:before="240" w:after="240" w:line="360" w:lineRule="auto"/>
        <w:ind w:left="0" w:right="49"/>
        <w:jc w:val="both"/>
        <w:rPr>
          <w:rFonts w:ascii="Palatino Linotype" w:hAnsi="Palatino Linotype"/>
        </w:rPr>
      </w:pPr>
      <w:r w:rsidRPr="002B1021">
        <w:rPr>
          <w:rFonts w:ascii="Palatino Linotype" w:hAnsi="Palatino Linotype" w:cs="Arial"/>
        </w:rPr>
        <w:lastRenderedPageBreak/>
        <w:t xml:space="preserve">De este modo, cuando el </w:t>
      </w:r>
      <w:r w:rsidRPr="002B1021">
        <w:rPr>
          <w:rFonts w:ascii="Palatino Linotype" w:hAnsi="Palatino Linotype" w:cs="Arial"/>
          <w:b/>
        </w:rPr>
        <w:t xml:space="preserve">SUJETO OBLIGADO, </w:t>
      </w:r>
      <w:r w:rsidRPr="002B1021">
        <w:rPr>
          <w:rFonts w:ascii="Palatino Linotype" w:hAnsi="Palatino Linotype" w:cs="Arial"/>
        </w:rPr>
        <w:t xml:space="preserve">antes de que se dicte resolución definitiva, entrega la información solicitada </w:t>
      </w:r>
      <w:r w:rsidRPr="002B1021">
        <w:rPr>
          <w:rFonts w:ascii="Palatino Linotype" w:hAnsi="Palatino Linotype" w:cs="Arial"/>
          <w:b/>
          <w:u w:val="single"/>
        </w:rPr>
        <w:t>o completa la información que en un primer momento fue incompleta</w:t>
      </w:r>
      <w:r w:rsidRPr="002B1021">
        <w:rPr>
          <w:rFonts w:ascii="Palatino Linotype" w:hAnsi="Palatino Linotype" w:cs="Arial"/>
        </w:rPr>
        <w:t xml:space="preserve"> o no correspondió con lo solicitado; el recurso de revisión que al efecto se haya interpuesto queda sin materia lo que imposibilita el estudio de fondo de la </w:t>
      </w:r>
      <w:proofErr w:type="spellStart"/>
      <w:r w:rsidRPr="002B1021">
        <w:rPr>
          <w:rFonts w:ascii="Palatino Linotype" w:hAnsi="Palatino Linotype" w:cs="Arial"/>
          <w:i/>
        </w:rPr>
        <w:t>litis</w:t>
      </w:r>
      <w:proofErr w:type="spellEnd"/>
      <w:r w:rsidRPr="002B1021">
        <w:rPr>
          <w:rFonts w:ascii="Palatino Linotype" w:hAnsi="Palatino Linotype" w:cs="Arial"/>
        </w:rPr>
        <w:t xml:space="preserve"> planteada, debido a que la afectación en su esfera de derechos fue restituida por la propia autoridad que emitió el acto motivo de impugnación.</w:t>
      </w:r>
    </w:p>
    <w:p w14:paraId="1A977099" w14:textId="77777777" w:rsidR="00675966" w:rsidRPr="00687BA2" w:rsidRDefault="00675966" w:rsidP="00675966">
      <w:pPr>
        <w:pStyle w:val="Prrafodelista"/>
        <w:spacing w:before="240" w:after="240" w:line="360" w:lineRule="auto"/>
        <w:ind w:left="0" w:right="49"/>
        <w:jc w:val="both"/>
        <w:rPr>
          <w:rFonts w:ascii="Palatino Linotype" w:hAnsi="Palatino Linotype"/>
        </w:rPr>
      </w:pPr>
    </w:p>
    <w:p w14:paraId="3EC75986" w14:textId="77777777" w:rsidR="00675966" w:rsidRPr="002B1021" w:rsidRDefault="00675966" w:rsidP="00675966">
      <w:pPr>
        <w:pStyle w:val="Prrafodelista"/>
        <w:spacing w:before="240" w:after="240" w:line="360" w:lineRule="auto"/>
        <w:ind w:left="0" w:right="49"/>
        <w:jc w:val="both"/>
        <w:rPr>
          <w:rFonts w:ascii="Palatino Linotype" w:hAnsi="Palatino Linotype"/>
        </w:rPr>
      </w:pPr>
      <w:r w:rsidRPr="002B1021">
        <w:rPr>
          <w:rFonts w:ascii="Palatino Linotype" w:hAnsi="Palatino Linotype" w:cs="Arial"/>
        </w:rPr>
        <w:t>Sirve de sustento a lo anterior la siguiente jurisprudencia por contradicción, cuyo rubro, texto y datos de identificación son los siguientes:</w:t>
      </w:r>
    </w:p>
    <w:p w14:paraId="00C24F83" w14:textId="77777777" w:rsidR="00675966" w:rsidRPr="002B1021" w:rsidRDefault="00675966" w:rsidP="00675966">
      <w:pPr>
        <w:spacing w:before="240" w:after="240" w:line="360" w:lineRule="auto"/>
        <w:ind w:left="567" w:right="618"/>
        <w:contextualSpacing/>
        <w:jc w:val="both"/>
        <w:rPr>
          <w:rFonts w:ascii="Palatino Linotype" w:hAnsi="Palatino Linotype" w:cs="Arial"/>
          <w:i/>
          <w:sz w:val="24"/>
          <w:szCs w:val="24"/>
        </w:rPr>
      </w:pPr>
      <w:r w:rsidRPr="002B1021">
        <w:rPr>
          <w:rFonts w:ascii="Palatino Linotype" w:hAnsi="Palatino Linotype" w:cs="Arial"/>
          <w:b/>
          <w:i/>
          <w:sz w:val="24"/>
          <w:szCs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2B1021">
        <w:rPr>
          <w:rFonts w:ascii="Palatino Linotype" w:hAnsi="Palatino Linotype" w:cs="Arial"/>
          <w:i/>
          <w:sz w:val="24"/>
          <w:szCs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w:t>
      </w:r>
      <w:r w:rsidRPr="002B1021">
        <w:rPr>
          <w:rFonts w:ascii="Palatino Linotype" w:hAnsi="Palatino Linotype" w:cs="Arial"/>
          <w:i/>
          <w:sz w:val="24"/>
          <w:szCs w:val="24"/>
        </w:rPr>
        <w:lastRenderedPageBreak/>
        <w:t>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3971024C" w14:textId="77777777" w:rsidR="00675966" w:rsidRPr="002B1021" w:rsidRDefault="00675966" w:rsidP="00675966">
      <w:pPr>
        <w:pStyle w:val="Prrafodelista"/>
        <w:spacing w:before="240" w:after="240" w:line="360" w:lineRule="auto"/>
        <w:ind w:left="0" w:right="49"/>
        <w:jc w:val="both"/>
        <w:rPr>
          <w:rFonts w:ascii="Palatino Linotype" w:hAnsi="Palatino Linotype"/>
        </w:rPr>
      </w:pPr>
      <w:r w:rsidRPr="002B1021">
        <w:rPr>
          <w:rFonts w:ascii="Palatino Linotype" w:hAnsi="Palatino Linotype" w:cs="Arial"/>
        </w:rPr>
        <w:t>La anterior jurisprudencia resulta aplicable al presente asunto, en dos aspectos:</w:t>
      </w:r>
    </w:p>
    <w:p w14:paraId="3F71EFCF" w14:textId="77777777" w:rsidR="00675966" w:rsidRDefault="00675966" w:rsidP="00675966">
      <w:pPr>
        <w:pStyle w:val="Prrafodelista"/>
        <w:spacing w:before="240" w:after="240" w:line="360" w:lineRule="auto"/>
        <w:ind w:left="0" w:right="49"/>
        <w:jc w:val="both"/>
        <w:rPr>
          <w:rFonts w:ascii="Palatino Linotype" w:hAnsi="Palatino Linotype"/>
        </w:rPr>
      </w:pPr>
    </w:p>
    <w:p w14:paraId="1109A11C" w14:textId="77777777" w:rsidR="00675966" w:rsidRDefault="00675966" w:rsidP="00675966">
      <w:pPr>
        <w:pStyle w:val="Prrafodelista"/>
        <w:numPr>
          <w:ilvl w:val="0"/>
          <w:numId w:val="13"/>
        </w:numPr>
        <w:spacing w:before="240" w:after="240" w:line="360" w:lineRule="auto"/>
        <w:ind w:left="567" w:right="616" w:firstLine="0"/>
        <w:contextualSpacing/>
        <w:jc w:val="both"/>
        <w:rPr>
          <w:rFonts w:ascii="Palatino Linotype" w:hAnsi="Palatino Linotype" w:cs="Arial"/>
        </w:rPr>
      </w:pPr>
      <w:r>
        <w:rPr>
          <w:rFonts w:ascii="Palatino Linotype" w:hAnsi="Palatino Linotype" w:cs="Arial"/>
          <w:b/>
        </w:rPr>
        <w:t>La cesación de los efectos perniciosos del acto de autoridad:</w:t>
      </w:r>
      <w:r>
        <w:rPr>
          <w:rFonts w:ascii="Palatino Linotype" w:hAnsi="Palatino Linotype" w:cs="Arial"/>
        </w:rPr>
        <w:t xml:space="preserve"> Al respecto, la Ley de Transparencia contempla la figura jurídica del sobreseimiento cuando el </w:t>
      </w:r>
      <w:r>
        <w:rPr>
          <w:rFonts w:ascii="Palatino Linotype" w:hAnsi="Palatino Linotype" w:cs="Arial"/>
          <w:b/>
        </w:rPr>
        <w:t>SUJETO OBLIGADO</w:t>
      </w:r>
      <w:r>
        <w:rPr>
          <w:rFonts w:ascii="Palatino Linotype" w:hAnsi="Palatino Linotype" w:cs="Arial"/>
        </w:rPr>
        <w:t xml:space="preserve"> de </w:t>
      </w:r>
      <w:r>
        <w:rPr>
          <w:rFonts w:ascii="Palatino Linotype" w:hAnsi="Palatino Linotype" w:cs="Arial"/>
          <w:i/>
        </w:rPr>
        <w:t>motu proprio</w:t>
      </w:r>
      <w:r>
        <w:rPr>
          <w:rFonts w:ascii="Palatino Linotype" w:hAnsi="Palatino Linotype" w:cs="Arial"/>
        </w:rPr>
        <w:t xml:space="preserve"> modifica o revoca de tal manera el acto motivo de la impugnación que lo deja sin materia; es decir, cesan los efectos de éste y el derecho de acceso a la información pública se encuentra satisfecho. </w:t>
      </w:r>
    </w:p>
    <w:p w14:paraId="39765888" w14:textId="77777777" w:rsidR="00675966" w:rsidRDefault="00675966" w:rsidP="00675966">
      <w:pPr>
        <w:pStyle w:val="Prrafodelista"/>
        <w:spacing w:before="240" w:after="240" w:line="360" w:lineRule="auto"/>
        <w:ind w:left="567" w:right="616"/>
        <w:jc w:val="both"/>
        <w:rPr>
          <w:rFonts w:ascii="Palatino Linotype" w:hAnsi="Palatino Linotype" w:cs="Arial"/>
        </w:rPr>
      </w:pPr>
    </w:p>
    <w:p w14:paraId="0C2F3D70" w14:textId="77777777" w:rsidR="00675966" w:rsidRDefault="00675966" w:rsidP="00675966">
      <w:pPr>
        <w:pStyle w:val="Prrafodelista"/>
        <w:numPr>
          <w:ilvl w:val="0"/>
          <w:numId w:val="13"/>
        </w:numPr>
        <w:spacing w:before="240" w:after="240" w:line="360" w:lineRule="auto"/>
        <w:ind w:left="567" w:right="616" w:firstLine="0"/>
        <w:contextualSpacing/>
        <w:jc w:val="both"/>
        <w:rPr>
          <w:rFonts w:ascii="Palatino Linotype" w:hAnsi="Palatino Linotype" w:cs="Arial"/>
        </w:rPr>
      </w:pPr>
      <w:r>
        <w:rPr>
          <w:rFonts w:ascii="Palatino Linotype" w:hAnsi="Palatino Linotype" w:cs="Arial"/>
          <w:b/>
        </w:rPr>
        <w:t>El momento procesal para modificar el acto impugnado:</w:t>
      </w:r>
      <w:r>
        <w:rPr>
          <w:rFonts w:ascii="Palatino Linotype" w:hAnsi="Palatino Linotype" w:cs="Arial"/>
        </w:rPr>
        <w:t xml:space="preserve"> Para que se actualice el sobreseimiento de un recurso de revisión, el </w:t>
      </w:r>
      <w:r>
        <w:rPr>
          <w:rFonts w:ascii="Palatino Linotype" w:hAnsi="Palatino Linotype" w:cs="Arial"/>
          <w:b/>
        </w:rPr>
        <w:t>SUJETO OBLIGADO</w:t>
      </w:r>
      <w:r>
        <w:rPr>
          <w:rFonts w:ascii="Palatino Linotype" w:hAnsi="Palatino Linotype" w:cs="Arial"/>
        </w:rPr>
        <w:t xml:space="preserve"> puede entregar o completar la información al momento de </w:t>
      </w:r>
      <w:r>
        <w:rPr>
          <w:rFonts w:ascii="Palatino Linotype" w:hAnsi="Palatino Linotype" w:cs="Arial"/>
        </w:rPr>
        <w:lastRenderedPageBreak/>
        <w:t xml:space="preserve">rendir su informe justificado o </w:t>
      </w:r>
      <w:r>
        <w:rPr>
          <w:rFonts w:ascii="Palatino Linotype" w:hAnsi="Palatino Linotype" w:cs="Arial"/>
          <w:b/>
          <w:u w:val="single"/>
        </w:rPr>
        <w:t>posteriormente</w:t>
      </w:r>
      <w:r>
        <w:rPr>
          <w:rFonts w:ascii="Palatino Linotype" w:hAnsi="Palatino Linotype" w:cs="Arial"/>
        </w:rPr>
        <w:t xml:space="preserve"> a éste, siempre y cuando el Pleno del Instituto no haya dictado resolución definitiva.</w:t>
      </w:r>
    </w:p>
    <w:p w14:paraId="0B54B7F9" w14:textId="77777777" w:rsidR="00675966" w:rsidRDefault="00675966" w:rsidP="00675966">
      <w:pPr>
        <w:pStyle w:val="Prrafodelista"/>
        <w:spacing w:before="240" w:after="240" w:line="360" w:lineRule="auto"/>
        <w:ind w:left="567" w:right="616"/>
        <w:jc w:val="both"/>
        <w:rPr>
          <w:rFonts w:ascii="Palatino Linotype" w:hAnsi="Palatino Linotype" w:cs="Arial"/>
        </w:rPr>
      </w:pPr>
    </w:p>
    <w:p w14:paraId="4C228D78" w14:textId="77777777" w:rsidR="00675966" w:rsidRPr="002B1021" w:rsidRDefault="00675966" w:rsidP="00675966">
      <w:pPr>
        <w:pStyle w:val="Prrafodelista"/>
        <w:spacing w:before="240" w:after="240" w:line="360" w:lineRule="auto"/>
        <w:ind w:left="0" w:right="49"/>
        <w:jc w:val="both"/>
        <w:rPr>
          <w:rFonts w:ascii="Palatino Linotype" w:hAnsi="Palatino Linotype"/>
        </w:rPr>
      </w:pPr>
      <w:r w:rsidRPr="002B1021">
        <w:rPr>
          <w:rFonts w:ascii="Palatino Linotype" w:eastAsia="Batang" w:hAnsi="Palatino Linotype" w:cs="Arial"/>
        </w:rPr>
        <w:t xml:space="preserve">Además, de acuerdo con el procesalista Niceto Alcalá-Zamora y Castillo en su obra </w:t>
      </w:r>
      <w:r w:rsidRPr="002B1021">
        <w:rPr>
          <w:rFonts w:ascii="Palatino Linotype" w:eastAsia="Batang" w:hAnsi="Palatino Linotype" w:cs="Arial"/>
          <w:i/>
        </w:rPr>
        <w:t>“Cuestiones de Terminología Procesal”</w:t>
      </w:r>
      <w:r w:rsidRPr="002B1021">
        <w:rPr>
          <w:rFonts w:ascii="Palatino Linotype" w:eastAsia="Batang" w:hAnsi="Palatino Linotype" w:cs="Arial"/>
        </w:rPr>
        <w:t xml:space="preserve">, el sobreseimiento es </w:t>
      </w:r>
      <w:r w:rsidRPr="002B1021">
        <w:rPr>
          <w:rFonts w:ascii="Palatino Linotype" w:eastAsia="Batang"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649A0F68" w14:textId="77777777" w:rsidR="00675966" w:rsidRPr="00611CE3" w:rsidRDefault="00675966" w:rsidP="00675966">
      <w:pPr>
        <w:pStyle w:val="Prrafodelista"/>
        <w:spacing w:before="240" w:after="240" w:line="360" w:lineRule="auto"/>
        <w:ind w:left="0" w:right="49"/>
        <w:jc w:val="both"/>
        <w:rPr>
          <w:rFonts w:ascii="Palatino Linotype" w:hAnsi="Palatino Linotype"/>
        </w:rPr>
      </w:pPr>
    </w:p>
    <w:p w14:paraId="054DE852" w14:textId="77777777" w:rsidR="00675966" w:rsidRPr="002B1021" w:rsidRDefault="00675966" w:rsidP="00675966">
      <w:pPr>
        <w:pStyle w:val="Prrafodelista"/>
        <w:spacing w:before="240" w:after="240" w:line="360" w:lineRule="auto"/>
        <w:ind w:left="0" w:right="49"/>
        <w:jc w:val="both"/>
        <w:rPr>
          <w:rFonts w:ascii="Palatino Linotype" w:hAnsi="Palatino Linotype"/>
        </w:rPr>
      </w:pPr>
      <w:r w:rsidRPr="002B1021">
        <w:rPr>
          <w:rFonts w:ascii="Palatino Linotype" w:eastAsia="Batang" w:hAnsi="Palatino Linotype" w:cs="Arial"/>
        </w:rPr>
        <w:t xml:space="preserve">Eduardo Pallares, en su artículo </w:t>
      </w:r>
      <w:r w:rsidRPr="002B1021">
        <w:rPr>
          <w:rFonts w:ascii="Palatino Linotype" w:eastAsia="Batang" w:hAnsi="Palatino Linotype" w:cs="Arial"/>
          <w:i/>
        </w:rPr>
        <w:t>“La caducidad y el sobreseimiento en el amparo”</w:t>
      </w:r>
      <w:r w:rsidRPr="002B1021">
        <w:rPr>
          <w:rFonts w:ascii="Palatino Linotype" w:eastAsia="Batang" w:hAnsi="Palatino Linotype" w:cs="Arial"/>
        </w:rPr>
        <w:t xml:space="preserve">, cita la definición de Aguilera Paz, aduciendo que se </w:t>
      </w:r>
      <w:r w:rsidRPr="002B1021">
        <w:rPr>
          <w:rFonts w:ascii="Palatino Linotype" w:eastAsia="Batang"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2B1021">
        <w:rPr>
          <w:rFonts w:ascii="Palatino Linotype" w:eastAsia="Batang" w:hAnsi="Palatino Linotype" w:cs="Arial"/>
        </w:rPr>
        <w:t>. Asimismo señala que existe el sobreseimiento provisional y el definitivo</w:t>
      </w:r>
      <w:r w:rsidRPr="002B1021">
        <w:rPr>
          <w:rFonts w:ascii="Palatino Linotype" w:eastAsia="Batang" w:hAnsi="Palatino Linotype" w:cs="Arial"/>
          <w:i/>
        </w:rPr>
        <w:t>: “...el definitivo es una verdadera sentencia que pone fin al juicio, y que una vez dictada, produce cosa juzgada, mientras que el provisorio tiene por efectos suspender la prosecución de la causa...”</w:t>
      </w:r>
    </w:p>
    <w:p w14:paraId="18D6359C" w14:textId="77777777" w:rsidR="00675966" w:rsidRPr="00B42CA6" w:rsidRDefault="00675966" w:rsidP="00675966">
      <w:pPr>
        <w:pStyle w:val="Prrafodelista"/>
        <w:spacing w:before="240" w:after="240" w:line="360" w:lineRule="auto"/>
        <w:ind w:left="0" w:right="49"/>
        <w:jc w:val="both"/>
        <w:rPr>
          <w:rFonts w:ascii="Palatino Linotype" w:hAnsi="Palatino Linotype"/>
        </w:rPr>
      </w:pPr>
    </w:p>
    <w:p w14:paraId="6CD34E67" w14:textId="77777777" w:rsidR="00675966" w:rsidRPr="002B1021" w:rsidRDefault="00675966" w:rsidP="00675966">
      <w:pPr>
        <w:pStyle w:val="Prrafodelista"/>
        <w:spacing w:before="240" w:after="240" w:line="360" w:lineRule="auto"/>
        <w:ind w:left="0" w:right="49"/>
        <w:jc w:val="both"/>
        <w:rPr>
          <w:rFonts w:ascii="Palatino Linotype" w:hAnsi="Palatino Linotype"/>
        </w:rPr>
      </w:pPr>
      <w:r w:rsidRPr="002B1021">
        <w:rPr>
          <w:rFonts w:ascii="Palatino Linotype" w:eastAsia="Batang" w:hAnsi="Palatino Linotype" w:cs="Arial"/>
        </w:rPr>
        <w:t xml:space="preserve">Así, para la doctrina el sobreseimiento provoca que un procedimiento se suspenda o se resuelva en definitiva </w:t>
      </w:r>
      <w:r w:rsidRPr="002B1021">
        <w:rPr>
          <w:rFonts w:ascii="Palatino Linotype" w:eastAsia="Batang" w:hAnsi="Palatino Linotype" w:cs="Arial"/>
          <w:b/>
          <w:u w:val="single"/>
        </w:rPr>
        <w:t xml:space="preserve">sin que se entre al estudio de los agravios o motivos de inconformidad. </w:t>
      </w:r>
      <w:r w:rsidRPr="002B1021">
        <w:rPr>
          <w:rFonts w:ascii="Palatino Linotype" w:eastAsia="Batang" w:hAnsi="Palatino Linotype" w:cs="Arial"/>
        </w:rPr>
        <w:t xml:space="preserve">Este mismo criterio es compartido por el más alto tribunal del país en </w:t>
      </w:r>
      <w:r w:rsidRPr="002B1021">
        <w:rPr>
          <w:rFonts w:ascii="Palatino Linotype" w:eastAsia="Batang" w:hAnsi="Palatino Linotype" w:cs="Arial"/>
        </w:rPr>
        <w:lastRenderedPageBreak/>
        <w:t>múltiples jurisprudencias, por lo que a continuación se agrega una de ellas que sirve como orientador en esta resolución:</w:t>
      </w:r>
    </w:p>
    <w:p w14:paraId="0173B01F" w14:textId="77777777" w:rsidR="00675966" w:rsidRDefault="00675966" w:rsidP="00675966">
      <w:pPr>
        <w:pStyle w:val="Prrafodelista"/>
        <w:spacing w:before="240" w:after="240" w:line="360" w:lineRule="auto"/>
        <w:ind w:left="0" w:right="49"/>
        <w:jc w:val="both"/>
        <w:rPr>
          <w:rFonts w:ascii="Palatino Linotype" w:hAnsi="Palatino Linotype"/>
        </w:rPr>
      </w:pPr>
    </w:p>
    <w:p w14:paraId="4E383B8D" w14:textId="77777777" w:rsidR="00675966" w:rsidRDefault="00675966" w:rsidP="00675966">
      <w:pPr>
        <w:pStyle w:val="Prrafodelista"/>
        <w:spacing w:line="360" w:lineRule="auto"/>
        <w:ind w:left="567" w:right="616"/>
        <w:jc w:val="both"/>
        <w:rPr>
          <w:rFonts w:ascii="Palatino Linotype" w:hAnsi="Palatino Linotype"/>
        </w:rPr>
      </w:pPr>
      <w:r>
        <w:rPr>
          <w:rFonts w:ascii="Palatino Linotype" w:eastAsia="Batang" w:hAnsi="Palatino Linotype" w:cs="Arial"/>
          <w:b/>
          <w:i/>
          <w:szCs w:val="22"/>
          <w:lang w:val="es-AR"/>
        </w:rPr>
        <w:t>SOBRESEIMIENTO EN EL JUICIO DE AMPARO DIRECTO. IMPIDE EL ESTUDIO DE LAS VIOLACIONES PROCESALES PLANTEADAS EN LOS CONCEPTOS DE VIOLACIÓN.</w:t>
      </w:r>
    </w:p>
    <w:p w14:paraId="5E516318" w14:textId="77777777" w:rsidR="00675966" w:rsidRDefault="00675966" w:rsidP="00675966">
      <w:pPr>
        <w:pStyle w:val="Prrafodelista"/>
        <w:autoSpaceDE w:val="0"/>
        <w:autoSpaceDN w:val="0"/>
        <w:adjustRightInd w:val="0"/>
        <w:spacing w:before="240" w:after="240" w:line="360" w:lineRule="auto"/>
        <w:ind w:left="567" w:right="616"/>
        <w:jc w:val="both"/>
        <w:rPr>
          <w:rFonts w:ascii="Palatino Linotype" w:eastAsia="Batang" w:hAnsi="Palatino Linotype" w:cs="Arial"/>
          <w:i/>
          <w:szCs w:val="22"/>
          <w:lang w:val="es-AR"/>
        </w:rPr>
      </w:pPr>
      <w:r>
        <w:rPr>
          <w:rFonts w:ascii="Palatino Linotype" w:eastAsia="Batang" w:hAnsi="Palatino Linotype" w:cs="Arial"/>
          <w:b/>
          <w:i/>
          <w:szCs w:val="22"/>
          <w:lang w:val="es-AR"/>
        </w:rPr>
        <w:t>El sobreseimiento</w:t>
      </w:r>
      <w:r>
        <w:rPr>
          <w:rFonts w:ascii="Palatino Linotype" w:eastAsia="Batang" w:hAnsi="Palatino Linotype" w:cs="Arial"/>
          <w:i/>
          <w:szCs w:val="22"/>
          <w:lang w:val="es-AR"/>
        </w:rPr>
        <w:t xml:space="preserve"> en el juicio de amparo directo </w:t>
      </w:r>
      <w:r>
        <w:rPr>
          <w:rFonts w:ascii="Palatino Linotype" w:eastAsia="Batang" w:hAnsi="Palatino Linotype" w:cs="Arial"/>
          <w:b/>
          <w:i/>
          <w:szCs w:val="22"/>
          <w:lang w:val="es-AR"/>
        </w:rPr>
        <w:t>provoca la terminación de la controversia planteada</w:t>
      </w:r>
      <w:r>
        <w:rPr>
          <w:rFonts w:ascii="Palatino Linotype" w:eastAsia="Batang" w:hAnsi="Palatino Linotype" w:cs="Arial"/>
          <w:i/>
          <w:szCs w:val="22"/>
          <w:lang w:val="es-AR"/>
        </w:rPr>
        <w:t xml:space="preserve"> por el quejoso en la demanda de amparo</w:t>
      </w:r>
      <w:r>
        <w:rPr>
          <w:rFonts w:ascii="Palatino Linotype" w:eastAsia="Batang" w:hAnsi="Palatino Linotype" w:cs="Arial"/>
          <w:b/>
          <w:i/>
          <w:szCs w:val="22"/>
          <w:lang w:val="es-AR"/>
        </w:rPr>
        <w:t>, sin hacer un pronunciamiento de fondo sobre la legalidad o ilegalidad de la sentencia reclamada</w:t>
      </w:r>
      <w:r>
        <w:rPr>
          <w:rFonts w:ascii="Palatino Linotype" w:eastAsia="Batang" w:hAnsi="Palatino Linotype" w:cs="Arial"/>
          <w:i/>
          <w:szCs w:val="22"/>
          <w:lang w:val="es-AR"/>
        </w:rPr>
        <w:t xml:space="preserve">. </w:t>
      </w:r>
      <w:r>
        <w:rPr>
          <w:rFonts w:ascii="Palatino Linotype" w:eastAsia="Batang" w:hAnsi="Palatino Linotype" w:cs="Arial"/>
          <w:b/>
          <w:i/>
          <w:szCs w:val="22"/>
          <w:lang w:val="es-AR"/>
        </w:rPr>
        <w:t xml:space="preserve">Por consiguiente, si al sobreseerse en el juicio de amparo </w:t>
      </w:r>
      <w:r>
        <w:rPr>
          <w:rFonts w:ascii="Palatino Linotype" w:eastAsia="Batang" w:hAnsi="Palatino Linotype" w:cs="Arial"/>
          <w:b/>
          <w:i/>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Pr>
          <w:rFonts w:ascii="Palatino Linotype" w:eastAsia="Batang" w:hAnsi="Palatino Linotype" w:cs="Arial"/>
          <w:i/>
          <w:szCs w:val="22"/>
          <w:lang w:val="es-AR"/>
        </w:rPr>
        <w:t>.</w:t>
      </w:r>
    </w:p>
    <w:p w14:paraId="735370F9" w14:textId="77777777" w:rsidR="00675966" w:rsidRDefault="00675966" w:rsidP="00675966">
      <w:pPr>
        <w:pStyle w:val="Prrafodelista"/>
        <w:autoSpaceDE w:val="0"/>
        <w:autoSpaceDN w:val="0"/>
        <w:adjustRightInd w:val="0"/>
        <w:spacing w:before="240" w:after="240" w:line="360" w:lineRule="auto"/>
        <w:ind w:left="567" w:right="616"/>
        <w:jc w:val="both"/>
        <w:rPr>
          <w:rFonts w:ascii="Palatino Linotype" w:eastAsia="Batang" w:hAnsi="Palatino Linotype" w:cs="Arial"/>
          <w:i/>
          <w:szCs w:val="22"/>
          <w:lang w:val="es-AR"/>
        </w:rPr>
      </w:pPr>
      <w:r>
        <w:rPr>
          <w:rFonts w:ascii="Palatino Linotype" w:eastAsia="Batang" w:hAnsi="Palatino Linotype" w:cs="Arial"/>
          <w:i/>
          <w:szCs w:val="22"/>
          <w:lang w:val="es-AR"/>
        </w:rPr>
        <w:t>SÉPTIMO TRIBUNAL COLEGIADO EN MATERIA CIVIL DEL PRIMER CIRCUITO.</w:t>
      </w:r>
    </w:p>
    <w:p w14:paraId="6321F7D1" w14:textId="77777777" w:rsidR="00675966" w:rsidRDefault="00675966" w:rsidP="00675966">
      <w:pPr>
        <w:pStyle w:val="Prrafodelista"/>
        <w:autoSpaceDE w:val="0"/>
        <w:autoSpaceDN w:val="0"/>
        <w:adjustRightInd w:val="0"/>
        <w:spacing w:before="240" w:after="240" w:line="360" w:lineRule="auto"/>
        <w:ind w:left="567" w:right="616"/>
        <w:jc w:val="both"/>
        <w:rPr>
          <w:rFonts w:ascii="Palatino Linotype" w:eastAsia="Batang" w:hAnsi="Palatino Linotype" w:cs="Arial"/>
          <w:i/>
          <w:szCs w:val="22"/>
          <w:lang w:val="es-AR"/>
        </w:rPr>
      </w:pPr>
      <w:r>
        <w:rPr>
          <w:rFonts w:ascii="Palatino Linotype" w:eastAsia="Batang" w:hAnsi="Palatino Linotype" w:cs="Arial"/>
          <w:i/>
          <w:szCs w:val="22"/>
          <w:lang w:val="es-AR"/>
        </w:rPr>
        <w:t xml:space="preserve">Amparo directo 699/2008. Mariana Leticia González </w:t>
      </w:r>
      <w:proofErr w:type="spellStart"/>
      <w:r>
        <w:rPr>
          <w:rFonts w:ascii="Palatino Linotype" w:eastAsia="Batang" w:hAnsi="Palatino Linotype" w:cs="Arial"/>
          <w:i/>
          <w:szCs w:val="22"/>
          <w:lang w:val="es-AR"/>
        </w:rPr>
        <w:t>Steele</w:t>
      </w:r>
      <w:proofErr w:type="spellEnd"/>
      <w:r>
        <w:rPr>
          <w:rFonts w:ascii="Palatino Linotype" w:eastAsia="Batang" w:hAnsi="Palatino Linotype" w:cs="Arial"/>
          <w:i/>
          <w:szCs w:val="22"/>
          <w:lang w:val="es-AR"/>
        </w:rPr>
        <w:t>. 13 de noviembre de 2008. Unanimidad de votos. Ponente: Sara Judith Montalvo Trejo. Secretario: Arnulfo Mateos García.</w:t>
      </w:r>
    </w:p>
    <w:p w14:paraId="292CF467" w14:textId="77777777" w:rsidR="00675966" w:rsidRDefault="00675966" w:rsidP="00675966">
      <w:pPr>
        <w:pStyle w:val="Prrafodelista"/>
        <w:autoSpaceDE w:val="0"/>
        <w:autoSpaceDN w:val="0"/>
        <w:adjustRightInd w:val="0"/>
        <w:spacing w:before="240" w:after="240" w:line="360" w:lineRule="auto"/>
        <w:ind w:left="567" w:right="616"/>
        <w:jc w:val="both"/>
        <w:rPr>
          <w:rFonts w:ascii="Palatino Linotype" w:eastAsia="Batang" w:hAnsi="Palatino Linotype" w:cs="Arial"/>
          <w:i/>
          <w:szCs w:val="22"/>
          <w:lang w:val="es-AR"/>
        </w:rPr>
      </w:pPr>
    </w:p>
    <w:p w14:paraId="3CA8E757" w14:textId="77777777" w:rsidR="00675966" w:rsidRPr="002B1021" w:rsidRDefault="00675966" w:rsidP="00675966">
      <w:pPr>
        <w:pStyle w:val="Prrafodelista"/>
        <w:spacing w:before="240" w:after="240" w:line="360" w:lineRule="auto"/>
        <w:ind w:left="0" w:right="49"/>
        <w:jc w:val="both"/>
        <w:rPr>
          <w:rFonts w:ascii="Palatino Linotype" w:hAnsi="Palatino Linotype"/>
        </w:rPr>
      </w:pPr>
      <w:r w:rsidRPr="002B1021">
        <w:rPr>
          <w:rFonts w:ascii="Palatino Linotype" w:hAnsi="Palatino Linotype" w:cs="Arial"/>
        </w:rPr>
        <w:lastRenderedPageBreak/>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2B1021">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36BFB8DE" w14:textId="77777777" w:rsidR="00675966" w:rsidRPr="00B42CA6" w:rsidRDefault="00675966" w:rsidP="00675966">
      <w:pPr>
        <w:pStyle w:val="Prrafodelista"/>
        <w:spacing w:before="240" w:after="240" w:line="360" w:lineRule="auto"/>
        <w:ind w:left="0" w:right="49"/>
        <w:jc w:val="both"/>
        <w:rPr>
          <w:rFonts w:ascii="Palatino Linotype" w:hAnsi="Palatino Linotype"/>
        </w:rPr>
      </w:pPr>
    </w:p>
    <w:p w14:paraId="7423E254" w14:textId="77777777" w:rsidR="00675966" w:rsidRPr="002B1021" w:rsidRDefault="00675966" w:rsidP="00675966">
      <w:pPr>
        <w:pStyle w:val="Prrafodelista"/>
        <w:spacing w:before="240" w:after="240" w:line="360" w:lineRule="auto"/>
        <w:ind w:left="0" w:right="49"/>
        <w:jc w:val="both"/>
        <w:rPr>
          <w:rFonts w:ascii="Palatino Linotype" w:hAnsi="Palatino Linotype"/>
        </w:rPr>
      </w:pPr>
      <w:r w:rsidRPr="002B1021">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1FAEADDF" w14:textId="77777777" w:rsidR="00675966" w:rsidRPr="002B1021" w:rsidRDefault="00675966" w:rsidP="00675966">
      <w:pPr>
        <w:pStyle w:val="Default"/>
        <w:spacing w:before="240" w:after="360" w:line="360" w:lineRule="auto"/>
        <w:ind w:left="851" w:right="850"/>
        <w:jc w:val="both"/>
        <w:rPr>
          <w:rFonts w:ascii="Palatino Linotype" w:hAnsi="Palatino Linotype"/>
          <w:i/>
          <w:sz w:val="22"/>
          <w:szCs w:val="20"/>
        </w:rPr>
      </w:pPr>
      <w:r w:rsidRPr="002B1021">
        <w:rPr>
          <w:rFonts w:ascii="Palatino Linotype" w:hAnsi="Palatino Linotype"/>
          <w:i/>
          <w:sz w:val="22"/>
          <w:szCs w:val="20"/>
        </w:rPr>
        <w:t xml:space="preserve">El Instituto Federal de Acceso a la Información y Protección de Datos </w:t>
      </w:r>
      <w:r w:rsidRPr="002B1021">
        <w:rPr>
          <w:rFonts w:ascii="Palatino Linotype" w:hAnsi="Palatino Linotype"/>
          <w:b/>
          <w:i/>
          <w:sz w:val="22"/>
          <w:szCs w:val="20"/>
        </w:rPr>
        <w:t>no cuenta con facultades para pronunciarse respecto de la veracidad de los documentos proporcionados por los sujetos obligados.</w:t>
      </w:r>
      <w:r w:rsidRPr="002B1021">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2B1021">
        <w:rPr>
          <w:rFonts w:ascii="Palatino Linotype" w:hAnsi="Palatino Linotype"/>
          <w:i/>
          <w:sz w:val="22"/>
          <w:szCs w:val="20"/>
        </w:rPr>
        <w:lastRenderedPageBreak/>
        <w:t>causal que permita al Instituto Federal de Acceso a la Información y Protección de Datos conocer, vía recurso revisión, al respecto.</w:t>
      </w:r>
    </w:p>
    <w:p w14:paraId="0B511982" w14:textId="77777777" w:rsidR="00675966" w:rsidRPr="002B1021" w:rsidRDefault="00675966" w:rsidP="00675966">
      <w:pPr>
        <w:pStyle w:val="Prrafodelista"/>
        <w:spacing w:before="240" w:after="240" w:line="360" w:lineRule="auto"/>
        <w:ind w:left="0" w:right="49"/>
        <w:jc w:val="both"/>
        <w:rPr>
          <w:rFonts w:ascii="Palatino Linotype" w:hAnsi="Palatino Linotype"/>
        </w:rPr>
      </w:pPr>
      <w:r w:rsidRPr="002B1021">
        <w:rPr>
          <w:rFonts w:ascii="Palatino Linotype" w:hAnsi="Palatino Linotype" w:cs="Arial"/>
        </w:rPr>
        <w:t xml:space="preserve">Así mismo el artículo 4 de la </w:t>
      </w:r>
      <w:r w:rsidRPr="002B1021">
        <w:rPr>
          <w:rFonts w:ascii="Palatino Linotype" w:hAnsi="Palatino Linotype" w:cs="Arial"/>
          <w:b/>
        </w:rPr>
        <w:t>Ley de Transparencia y Acceso a la Información Pública del Estado de México y Municipios</w:t>
      </w:r>
      <w:r w:rsidRPr="002B1021">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14C4D5E" w14:textId="77777777" w:rsidR="00675966" w:rsidRDefault="00675966" w:rsidP="00675966">
      <w:pPr>
        <w:pStyle w:val="Prrafodelista"/>
        <w:spacing w:before="240" w:after="240" w:line="360" w:lineRule="auto"/>
        <w:ind w:left="0" w:right="49"/>
        <w:jc w:val="both"/>
        <w:rPr>
          <w:rFonts w:ascii="Palatino Linotype" w:hAnsi="Palatino Linotype"/>
        </w:rPr>
      </w:pPr>
    </w:p>
    <w:p w14:paraId="2740F162" w14:textId="77777777" w:rsidR="00675966" w:rsidRPr="002B1021" w:rsidRDefault="00675966" w:rsidP="00675966">
      <w:pPr>
        <w:pStyle w:val="Prrafodelista"/>
        <w:spacing w:before="240" w:after="240" w:line="360" w:lineRule="auto"/>
        <w:ind w:left="567" w:right="567"/>
        <w:jc w:val="both"/>
        <w:rPr>
          <w:rFonts w:ascii="Palatino Linotype" w:hAnsi="Palatino Linotype"/>
          <w:b/>
          <w:i/>
          <w:szCs w:val="22"/>
        </w:rPr>
      </w:pPr>
      <w:r>
        <w:rPr>
          <w:rFonts w:ascii="Palatino Linotype" w:hAnsi="Palatino Linotype"/>
          <w:i/>
          <w:szCs w:val="22"/>
        </w:rPr>
        <w:t xml:space="preserve">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r w:rsidRPr="002B1021">
        <w:rPr>
          <w:rFonts w:ascii="Palatino Linotype" w:hAnsi="Palatino Linotype"/>
          <w:b/>
          <w:i/>
          <w:szCs w:val="22"/>
        </w:rPr>
        <w:t xml:space="preserve">Los sujetos obligados deben poner en práctica, políticas y programas de acceso a la </w:t>
      </w:r>
      <w:r w:rsidRPr="002B1021">
        <w:rPr>
          <w:rFonts w:ascii="Palatino Linotype" w:hAnsi="Palatino Linotype"/>
          <w:b/>
          <w:i/>
          <w:szCs w:val="22"/>
        </w:rPr>
        <w:lastRenderedPageBreak/>
        <w:t>información que se apeguen a criterios de publicidad, veracidad, oportunidad, precisión y suficiencia en beneficio de los solicitantes.</w:t>
      </w:r>
    </w:p>
    <w:p w14:paraId="0178F51A" w14:textId="77777777" w:rsidR="00675966" w:rsidRPr="004827C4" w:rsidRDefault="00675966" w:rsidP="00675966">
      <w:pPr>
        <w:pStyle w:val="Prrafodelista"/>
        <w:spacing w:before="240" w:after="240" w:line="360" w:lineRule="auto"/>
        <w:ind w:left="0" w:right="49"/>
        <w:jc w:val="both"/>
        <w:rPr>
          <w:rFonts w:ascii="Palatino Linotype" w:hAnsi="Palatino Linotype"/>
        </w:rPr>
      </w:pPr>
    </w:p>
    <w:p w14:paraId="185F9846" w14:textId="77777777" w:rsidR="00675966" w:rsidRPr="002B1021" w:rsidRDefault="00675966" w:rsidP="00675966">
      <w:pPr>
        <w:pStyle w:val="Prrafodelista"/>
        <w:spacing w:before="240" w:after="240" w:line="360" w:lineRule="auto"/>
        <w:ind w:left="0" w:right="49"/>
        <w:jc w:val="both"/>
        <w:rPr>
          <w:rFonts w:ascii="Palatino Linotype" w:hAnsi="Palatino Linotype"/>
        </w:rPr>
      </w:pPr>
      <w:r w:rsidRPr="002B1021">
        <w:rPr>
          <w:rFonts w:ascii="Palatino Linotype" w:hAnsi="Palatino Linotype" w:cs="Arial"/>
          <w:noProof/>
          <w:lang w:eastAsia="es-MX"/>
        </w:rPr>
        <w:t xml:space="preserve">Numerales que compelen al </w:t>
      </w:r>
      <w:r w:rsidRPr="002B1021">
        <w:rPr>
          <w:rFonts w:ascii="Palatino Linotype" w:hAnsi="Palatino Linotype" w:cs="Arial"/>
          <w:b/>
          <w:noProof/>
          <w:lang w:eastAsia="es-MX"/>
        </w:rPr>
        <w:t>SUJETO OBLIGADO</w:t>
      </w:r>
      <w:r w:rsidRPr="002B1021">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26618741" w14:textId="77777777" w:rsidR="00675966" w:rsidRPr="002B1021" w:rsidRDefault="00675966" w:rsidP="00675966">
      <w:pPr>
        <w:pStyle w:val="Prrafodelista"/>
        <w:spacing w:before="240" w:after="240" w:line="360" w:lineRule="auto"/>
        <w:ind w:left="0" w:right="49"/>
        <w:jc w:val="both"/>
        <w:rPr>
          <w:rFonts w:ascii="Palatino Linotype" w:hAnsi="Palatino Linotype"/>
        </w:rPr>
      </w:pPr>
    </w:p>
    <w:p w14:paraId="068E9515" w14:textId="77777777" w:rsidR="00675966" w:rsidRPr="002B1021" w:rsidRDefault="00675966" w:rsidP="00675966">
      <w:pPr>
        <w:pStyle w:val="Prrafodelista"/>
        <w:spacing w:before="240" w:after="240" w:line="360" w:lineRule="auto"/>
        <w:ind w:left="0" w:right="49"/>
        <w:jc w:val="both"/>
        <w:rPr>
          <w:rFonts w:ascii="Palatino Linotype" w:hAnsi="Palatino Linotype"/>
        </w:rPr>
      </w:pPr>
      <w:r w:rsidRPr="002B1021">
        <w:rPr>
          <w:rFonts w:ascii="Palatino Linotype" w:hAnsi="Palatino Linotype" w:cs="Arial"/>
          <w:noProof/>
          <w:lang w:eastAsia="es-MX"/>
        </w:rPr>
        <w:t>Así las cosas, como quedó demostrado, si bien es cierto no se adjuntaron las licencias de funcionamiento desde la emisión de la respuesta a la solicitud inicial, también lo es que en fecha posterior se recibió por parte del sujeto obligado el informe justificado que otorga certeza de su aseveración para no contar con la información.</w:t>
      </w:r>
    </w:p>
    <w:p w14:paraId="26F9F4E6" w14:textId="77777777" w:rsidR="00675966" w:rsidRPr="002B1021" w:rsidRDefault="00675966" w:rsidP="00675966">
      <w:pPr>
        <w:pStyle w:val="Prrafodelista"/>
        <w:spacing w:before="240" w:after="240" w:line="360" w:lineRule="auto"/>
        <w:ind w:left="0" w:right="49"/>
        <w:jc w:val="both"/>
        <w:rPr>
          <w:rFonts w:ascii="Palatino Linotype" w:hAnsi="Palatino Linotype"/>
        </w:rPr>
      </w:pPr>
    </w:p>
    <w:p w14:paraId="2EC71BAC" w14:textId="018E6579" w:rsidR="00675966" w:rsidRPr="002B1021" w:rsidRDefault="00675966" w:rsidP="00675966">
      <w:pPr>
        <w:pStyle w:val="Prrafodelista"/>
        <w:spacing w:before="240" w:after="240" w:line="360" w:lineRule="auto"/>
        <w:ind w:left="0" w:right="49"/>
        <w:jc w:val="both"/>
        <w:rPr>
          <w:rFonts w:ascii="Palatino Linotype" w:hAnsi="Palatino Linotype"/>
        </w:rPr>
      </w:pPr>
      <w:r w:rsidRPr="002B1021">
        <w:rPr>
          <w:rFonts w:ascii="Palatino Linotype" w:hAnsi="Palatino Linotype" w:cs="Arial"/>
          <w:noProof/>
          <w:lang w:eastAsia="es-MX"/>
        </w:rPr>
        <w:t>Así mismo,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4A2750D8" w14:textId="0F794D4D" w:rsidR="00CE452E" w:rsidRPr="009C31D9" w:rsidRDefault="00675966" w:rsidP="009C31D9">
      <w:pPr>
        <w:pStyle w:val="Prrafodelista"/>
        <w:spacing w:before="240" w:after="240" w:line="360" w:lineRule="auto"/>
        <w:ind w:left="0" w:right="49"/>
        <w:jc w:val="both"/>
        <w:rPr>
          <w:rFonts w:ascii="Palatino Linotype" w:hAnsi="Palatino Linotype"/>
        </w:rPr>
      </w:pPr>
      <w:r w:rsidRPr="002B1021">
        <w:rPr>
          <w:rFonts w:ascii="Palatino Linotype" w:hAnsi="Palatino Linotype"/>
        </w:rPr>
        <w:t xml:space="preserve">Por lo que para que se actualice el sobreseimiento de un recurso de revisión, el </w:t>
      </w:r>
      <w:r w:rsidRPr="002B1021">
        <w:rPr>
          <w:rFonts w:ascii="Palatino Linotype" w:hAnsi="Palatino Linotype"/>
          <w:b/>
        </w:rPr>
        <w:t>SUJETO OBLIGADO</w:t>
      </w:r>
      <w:r w:rsidRPr="002B1021">
        <w:rPr>
          <w:rFonts w:ascii="Palatino Linotype" w:hAnsi="Palatino Linotype"/>
        </w:rPr>
        <w:t xml:space="preserve"> puede entregar, completar </w:t>
      </w:r>
      <w:r w:rsidRPr="002B1021">
        <w:rPr>
          <w:rFonts w:ascii="Palatino Linotype" w:hAnsi="Palatino Linotype"/>
          <w:b/>
          <w:u w:val="single"/>
        </w:rPr>
        <w:t>o precisar</w:t>
      </w:r>
      <w:r w:rsidRPr="002B1021">
        <w:rPr>
          <w:rFonts w:ascii="Palatino Linotype" w:hAnsi="Palatino Linotype"/>
        </w:rPr>
        <w:t xml:space="preserve"> la información al momento de rendir su informe justificado o dentro de los siete días previstos para </w:t>
      </w:r>
      <w:r w:rsidRPr="002B1021">
        <w:rPr>
          <w:rFonts w:ascii="Palatino Linotype" w:hAnsi="Palatino Linotype"/>
        </w:rPr>
        <w:lastRenderedPageBreak/>
        <w:t>manifestar lo que a su derecho convenga, lo anterior también puede ocurrir si entrega la información después de ese lapso pero antes del cierre de instrucción.</w:t>
      </w:r>
    </w:p>
    <w:p w14:paraId="7C902C32" w14:textId="77777777" w:rsidR="00E13708" w:rsidRPr="00B22B55" w:rsidRDefault="00E13708" w:rsidP="00E13708">
      <w:pPr>
        <w:tabs>
          <w:tab w:val="left" w:pos="8931"/>
        </w:tabs>
        <w:spacing w:after="0" w:line="360" w:lineRule="auto"/>
        <w:ind w:right="51"/>
        <w:jc w:val="both"/>
        <w:rPr>
          <w:rFonts w:ascii="Palatino Linotype" w:hAnsi="Palatino Linotype"/>
          <w:sz w:val="24"/>
          <w:szCs w:val="24"/>
        </w:rPr>
      </w:pPr>
      <w:r w:rsidRPr="00B22B55">
        <w:rPr>
          <w:rFonts w:ascii="Palatino Linotype" w:hAnsi="Palatino Linotype"/>
          <w:sz w:val="24"/>
          <w:szCs w:val="24"/>
        </w:rPr>
        <w:t>Por lo antes expuesto y fundado es de resolverse y,</w:t>
      </w:r>
    </w:p>
    <w:p w14:paraId="41FC707A" w14:textId="77777777" w:rsidR="00E13708" w:rsidRDefault="00E13708" w:rsidP="00E13708">
      <w:pPr>
        <w:tabs>
          <w:tab w:val="left" w:pos="8931"/>
        </w:tabs>
        <w:spacing w:after="0" w:line="360" w:lineRule="auto"/>
        <w:ind w:right="51"/>
        <w:jc w:val="both"/>
        <w:rPr>
          <w:rFonts w:ascii="Palatino Linotype" w:hAnsi="Palatino Linotype"/>
          <w:sz w:val="24"/>
          <w:szCs w:val="24"/>
        </w:rPr>
      </w:pPr>
    </w:p>
    <w:p w14:paraId="123E73AA" w14:textId="77777777" w:rsidR="00675966" w:rsidRPr="00B22B55" w:rsidRDefault="00675966" w:rsidP="00E13708">
      <w:pPr>
        <w:tabs>
          <w:tab w:val="left" w:pos="8931"/>
        </w:tabs>
        <w:spacing w:after="0" w:line="360" w:lineRule="auto"/>
        <w:ind w:right="51"/>
        <w:jc w:val="both"/>
        <w:rPr>
          <w:rFonts w:ascii="Palatino Linotype" w:hAnsi="Palatino Linotype"/>
          <w:sz w:val="24"/>
          <w:szCs w:val="24"/>
        </w:rPr>
      </w:pPr>
    </w:p>
    <w:p w14:paraId="0C73CAF8" w14:textId="77777777" w:rsidR="00E13708" w:rsidRPr="00B22B55" w:rsidRDefault="00E13708" w:rsidP="00E13708">
      <w:pPr>
        <w:spacing w:after="0" w:line="360" w:lineRule="auto"/>
        <w:jc w:val="center"/>
        <w:rPr>
          <w:rFonts w:ascii="Palatino Linotype" w:eastAsia="Times New Roman" w:hAnsi="Palatino Linotype"/>
          <w:b/>
          <w:bCs/>
          <w:spacing w:val="60"/>
          <w:sz w:val="28"/>
          <w:lang w:val="es-ES_tradnl"/>
        </w:rPr>
      </w:pPr>
      <w:r w:rsidRPr="00B22B55">
        <w:rPr>
          <w:rFonts w:ascii="Palatino Linotype" w:eastAsia="Times New Roman" w:hAnsi="Palatino Linotype"/>
          <w:b/>
          <w:bCs/>
          <w:spacing w:val="60"/>
          <w:sz w:val="28"/>
          <w:lang w:val="es-ES_tradnl"/>
        </w:rPr>
        <w:t>SE    RESUELVE</w:t>
      </w:r>
    </w:p>
    <w:p w14:paraId="513E4CFB" w14:textId="77777777" w:rsidR="00E13708" w:rsidRPr="00B22B55" w:rsidRDefault="00E13708" w:rsidP="00E13708">
      <w:pPr>
        <w:spacing w:after="0" w:line="360" w:lineRule="auto"/>
        <w:jc w:val="center"/>
        <w:rPr>
          <w:rFonts w:ascii="Palatino Linotype" w:eastAsia="Times New Roman" w:hAnsi="Palatino Linotype"/>
          <w:b/>
          <w:bCs/>
          <w:spacing w:val="60"/>
          <w:sz w:val="24"/>
          <w:lang w:val="es-ES_tradnl"/>
        </w:rPr>
      </w:pPr>
    </w:p>
    <w:p w14:paraId="5E1C1E8F" w14:textId="63EBABD2" w:rsidR="00E13708" w:rsidRPr="00B22B55" w:rsidRDefault="00E13708" w:rsidP="00E13708">
      <w:pPr>
        <w:spacing w:after="0" w:line="360" w:lineRule="auto"/>
        <w:jc w:val="both"/>
        <w:rPr>
          <w:rFonts w:ascii="Palatino Linotype" w:eastAsiaTheme="minorEastAsia" w:hAnsi="Palatino Linotype"/>
          <w:sz w:val="24"/>
          <w:szCs w:val="24"/>
          <w:lang w:val="es-ES_tradnl"/>
        </w:rPr>
      </w:pPr>
      <w:r w:rsidRPr="00B22B55">
        <w:rPr>
          <w:rFonts w:ascii="Palatino Linotype" w:eastAsia="Times New Roman" w:hAnsi="Palatino Linotype"/>
          <w:b/>
          <w:bCs/>
          <w:sz w:val="28"/>
          <w:lang w:eastAsia="es-MX"/>
        </w:rPr>
        <w:t>PRIMERO</w:t>
      </w:r>
      <w:r w:rsidRPr="00B22B55">
        <w:rPr>
          <w:rFonts w:ascii="Palatino Linotype" w:eastAsia="Times New Roman" w:hAnsi="Palatino Linotype"/>
          <w:sz w:val="28"/>
          <w:lang w:eastAsia="es-MX"/>
        </w:rPr>
        <w:t xml:space="preserve">. </w:t>
      </w:r>
      <w:r w:rsidRPr="00B22B55">
        <w:rPr>
          <w:rFonts w:ascii="Palatino Linotype" w:hAnsi="Palatino Linotype" w:cs="Arial"/>
          <w:sz w:val="24"/>
          <w:szCs w:val="24"/>
          <w:lang w:val="es-ES_tradnl"/>
        </w:rPr>
        <w:t xml:space="preserve">Se </w:t>
      </w:r>
      <w:r w:rsidRPr="00B22B55">
        <w:rPr>
          <w:rFonts w:ascii="Palatino Linotype" w:hAnsi="Palatino Linotype" w:cs="Arial"/>
          <w:b/>
          <w:sz w:val="24"/>
          <w:szCs w:val="24"/>
          <w:lang w:val="es-ES_tradnl"/>
        </w:rPr>
        <w:t>SOBRESEE</w:t>
      </w:r>
      <w:r w:rsidRPr="00B22B55">
        <w:rPr>
          <w:rFonts w:ascii="Palatino Linotype" w:hAnsi="Palatino Linotype" w:cs="Arial"/>
          <w:sz w:val="24"/>
          <w:szCs w:val="24"/>
          <w:lang w:val="es-ES_tradnl"/>
        </w:rPr>
        <w:t xml:space="preserve"> el recurso de revisión número </w:t>
      </w:r>
      <w:r w:rsidRPr="00B22B55">
        <w:rPr>
          <w:rFonts w:ascii="Palatino Linotype" w:eastAsiaTheme="minorEastAsia" w:hAnsi="Palatino Linotype"/>
          <w:b/>
          <w:sz w:val="24"/>
          <w:szCs w:val="24"/>
          <w:lang w:val="es-ES_tradnl"/>
        </w:rPr>
        <w:t>0</w:t>
      </w:r>
      <w:r>
        <w:rPr>
          <w:rFonts w:ascii="Palatino Linotype" w:eastAsiaTheme="minorEastAsia" w:hAnsi="Palatino Linotype"/>
          <w:b/>
          <w:sz w:val="24"/>
          <w:szCs w:val="24"/>
          <w:lang w:val="es-ES_tradnl"/>
        </w:rPr>
        <w:t>3443</w:t>
      </w:r>
      <w:r w:rsidRPr="00B22B55">
        <w:rPr>
          <w:rFonts w:ascii="Palatino Linotype" w:eastAsiaTheme="minorEastAsia" w:hAnsi="Palatino Linotype"/>
          <w:b/>
          <w:sz w:val="24"/>
          <w:szCs w:val="24"/>
          <w:lang w:val="es-ES_tradnl"/>
        </w:rPr>
        <w:t>/INFOEM/IP/RR/2021</w:t>
      </w:r>
      <w:r w:rsidRPr="00B22B55">
        <w:rPr>
          <w:rFonts w:ascii="Palatino Linotype" w:eastAsiaTheme="minorEastAsia" w:hAnsi="Palatino Linotype"/>
          <w:sz w:val="24"/>
          <w:szCs w:val="24"/>
          <w:lang w:val="es-ES_tradnl"/>
        </w:rPr>
        <w:t xml:space="preserve">, porque al modificar la respuesta el recurso quedó sin materia en términos del Considerando </w:t>
      </w:r>
      <w:r w:rsidRPr="00B22B55">
        <w:rPr>
          <w:rFonts w:ascii="Palatino Linotype" w:eastAsiaTheme="minorEastAsia" w:hAnsi="Palatino Linotype"/>
          <w:b/>
          <w:sz w:val="24"/>
          <w:szCs w:val="24"/>
          <w:lang w:val="es-ES_tradnl"/>
        </w:rPr>
        <w:t xml:space="preserve">CUARTO </w:t>
      </w:r>
      <w:r w:rsidRPr="00B22B55">
        <w:rPr>
          <w:rFonts w:ascii="Palatino Linotype" w:eastAsiaTheme="minorEastAsia" w:hAnsi="Palatino Linotype"/>
          <w:sz w:val="24"/>
          <w:szCs w:val="24"/>
          <w:lang w:val="es-ES_tradnl"/>
        </w:rPr>
        <w:t>de la presente resolución.</w:t>
      </w:r>
    </w:p>
    <w:p w14:paraId="77CD4AEF" w14:textId="77777777" w:rsidR="00E13708" w:rsidRPr="00B22B55" w:rsidRDefault="00E13708" w:rsidP="00E13708">
      <w:pPr>
        <w:spacing w:after="0" w:line="360" w:lineRule="auto"/>
        <w:jc w:val="both"/>
        <w:rPr>
          <w:rFonts w:ascii="Palatino Linotype" w:eastAsiaTheme="minorEastAsia" w:hAnsi="Palatino Linotype"/>
          <w:sz w:val="24"/>
          <w:szCs w:val="24"/>
          <w:lang w:val="es-ES_tradnl"/>
        </w:rPr>
      </w:pPr>
    </w:p>
    <w:p w14:paraId="19C09DC0" w14:textId="77777777" w:rsidR="00E13708" w:rsidRPr="00B22B55" w:rsidRDefault="00E13708" w:rsidP="00E13708">
      <w:pPr>
        <w:pStyle w:val="Textoindependiente"/>
        <w:spacing w:after="0" w:line="360" w:lineRule="auto"/>
        <w:jc w:val="both"/>
        <w:rPr>
          <w:rFonts w:ascii="Palatino Linotype" w:hAnsi="Palatino Linotype"/>
          <w:sz w:val="24"/>
          <w:szCs w:val="24"/>
        </w:rPr>
      </w:pPr>
      <w:r w:rsidRPr="00B22B55">
        <w:rPr>
          <w:rFonts w:ascii="Palatino Linotype" w:hAnsi="Palatino Linotype"/>
          <w:b/>
          <w:sz w:val="28"/>
          <w:szCs w:val="24"/>
        </w:rPr>
        <w:t>SEGUNDO.</w:t>
      </w:r>
      <w:r w:rsidRPr="00B22B55">
        <w:rPr>
          <w:rFonts w:ascii="Palatino Linotype" w:hAnsi="Palatino Linotype" w:cs="Arial"/>
          <w:sz w:val="28"/>
          <w:szCs w:val="24"/>
        </w:rPr>
        <w:t xml:space="preserve"> </w:t>
      </w:r>
      <w:r w:rsidRPr="00B22B55">
        <w:rPr>
          <w:rFonts w:ascii="Palatino Linotype" w:hAnsi="Palatino Linotype"/>
          <w:b/>
          <w:sz w:val="24"/>
          <w:szCs w:val="24"/>
        </w:rPr>
        <w:t>NOTIFÍQUESE</w:t>
      </w:r>
      <w:r w:rsidRPr="00B22B55">
        <w:rPr>
          <w:rFonts w:ascii="Palatino Linotype" w:hAnsi="Palatino Linotype"/>
          <w:sz w:val="24"/>
          <w:szCs w:val="24"/>
        </w:rPr>
        <w:t xml:space="preserve"> vía </w:t>
      </w:r>
      <w:r w:rsidRPr="00B22B55">
        <w:rPr>
          <w:rFonts w:ascii="Palatino Linotype" w:hAnsi="Palatino Linotype"/>
          <w:b/>
          <w:sz w:val="24"/>
          <w:szCs w:val="24"/>
        </w:rPr>
        <w:t>SAIMEX</w:t>
      </w:r>
      <w:r w:rsidRPr="00B22B55">
        <w:rPr>
          <w:rFonts w:ascii="Palatino Linotype" w:hAnsi="Palatino Linotype"/>
          <w:sz w:val="24"/>
          <w:szCs w:val="24"/>
        </w:rPr>
        <w:t xml:space="preserve">, la presente resolución al Titular de la Unidad de Transparencia del </w:t>
      </w:r>
      <w:r w:rsidRPr="00B22B55">
        <w:rPr>
          <w:rFonts w:ascii="Palatino Linotype" w:hAnsi="Palatino Linotype"/>
          <w:b/>
          <w:sz w:val="24"/>
          <w:szCs w:val="24"/>
        </w:rPr>
        <w:t>Sujeto Obligado</w:t>
      </w:r>
      <w:r w:rsidRPr="00B22B55">
        <w:rPr>
          <w:rFonts w:ascii="Palatino Linotype" w:hAnsi="Palatino Linotype"/>
          <w:sz w:val="24"/>
          <w:szCs w:val="24"/>
        </w:rPr>
        <w:t>.</w:t>
      </w:r>
    </w:p>
    <w:p w14:paraId="0D708A06" w14:textId="77777777" w:rsidR="00E13708" w:rsidRPr="00B22B55" w:rsidRDefault="00E13708" w:rsidP="00E13708">
      <w:pPr>
        <w:pStyle w:val="Textoindependiente"/>
        <w:spacing w:after="0" w:line="360" w:lineRule="auto"/>
        <w:jc w:val="both"/>
        <w:rPr>
          <w:rFonts w:ascii="Palatino Linotype" w:hAnsi="Palatino Linotype" w:cs="Arial"/>
          <w:b/>
          <w:sz w:val="28"/>
          <w:szCs w:val="24"/>
        </w:rPr>
      </w:pPr>
    </w:p>
    <w:p w14:paraId="11CA2498" w14:textId="0B81E31B" w:rsidR="00C54313" w:rsidRDefault="00E13708" w:rsidP="00E413B6">
      <w:pPr>
        <w:pStyle w:val="Textoindependiente"/>
        <w:spacing w:after="0" w:line="360" w:lineRule="auto"/>
        <w:jc w:val="both"/>
        <w:rPr>
          <w:rFonts w:ascii="Palatino Linotype" w:hAnsi="Palatino Linotype"/>
          <w:sz w:val="24"/>
          <w:szCs w:val="24"/>
        </w:rPr>
      </w:pPr>
      <w:r w:rsidRPr="00B22B55">
        <w:rPr>
          <w:rFonts w:ascii="Palatino Linotype" w:hAnsi="Palatino Linotype" w:cs="Arial"/>
          <w:b/>
          <w:sz w:val="28"/>
          <w:szCs w:val="24"/>
        </w:rPr>
        <w:t xml:space="preserve">TERCERO. </w:t>
      </w:r>
      <w:r w:rsidRPr="00B22B55">
        <w:rPr>
          <w:rFonts w:ascii="Palatino Linotype" w:hAnsi="Palatino Linotype"/>
          <w:b/>
          <w:sz w:val="24"/>
          <w:szCs w:val="24"/>
        </w:rPr>
        <w:t>NOTIFÍQUESE</w:t>
      </w:r>
      <w:r w:rsidRPr="00B22B55">
        <w:rPr>
          <w:rFonts w:ascii="Palatino Linotype" w:hAnsi="Palatino Linotype"/>
          <w:sz w:val="24"/>
          <w:szCs w:val="24"/>
        </w:rPr>
        <w:t xml:space="preserve"> al </w:t>
      </w:r>
      <w:r w:rsidRPr="00B22B55">
        <w:rPr>
          <w:rFonts w:ascii="Palatino Linotype" w:hAnsi="Palatino Linotype"/>
          <w:b/>
          <w:sz w:val="24"/>
          <w:szCs w:val="24"/>
        </w:rPr>
        <w:t xml:space="preserve">Recurrente </w:t>
      </w:r>
      <w:r w:rsidRPr="00B22B55">
        <w:rPr>
          <w:rFonts w:ascii="Palatino Linotype" w:hAnsi="Palatino Linotype"/>
          <w:sz w:val="24"/>
          <w:szCs w:val="24"/>
        </w:rPr>
        <w:t xml:space="preserve">la presente resolución, y </w:t>
      </w:r>
      <w:r w:rsidRPr="00B22B55">
        <w:rPr>
          <w:rFonts w:ascii="Palatino Linotype" w:hAnsi="Palatino Linotype" w:cs="Arial"/>
          <w:sz w:val="24"/>
          <w:szCs w:val="24"/>
        </w:rPr>
        <w:t>hágase</w:t>
      </w:r>
      <w:r w:rsidRPr="00B22B55">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10F24BDE" w14:textId="77777777" w:rsidR="00E413B6" w:rsidRPr="00E413B6" w:rsidRDefault="00E413B6" w:rsidP="00E413B6">
      <w:pPr>
        <w:pStyle w:val="Textoindependiente"/>
        <w:spacing w:after="0" w:line="360" w:lineRule="auto"/>
        <w:jc w:val="both"/>
        <w:rPr>
          <w:rFonts w:ascii="Palatino Linotype" w:hAnsi="Palatino Linotype"/>
          <w:sz w:val="24"/>
          <w:szCs w:val="24"/>
        </w:rPr>
      </w:pPr>
    </w:p>
    <w:p w14:paraId="08B02974" w14:textId="45B1D503" w:rsidR="006B08DC" w:rsidRPr="00E413B6" w:rsidRDefault="006B08DC" w:rsidP="006B08DC">
      <w:pPr>
        <w:spacing w:line="360" w:lineRule="auto"/>
        <w:ind w:right="-93"/>
        <w:jc w:val="both"/>
        <w:rPr>
          <w:rFonts w:ascii="Palatino Linotype" w:eastAsia="Calibri" w:hAnsi="Palatino Linotype" w:cs="Tahoma"/>
          <w:bCs/>
          <w:sz w:val="24"/>
        </w:rPr>
      </w:pPr>
      <w:r w:rsidRPr="00E413B6">
        <w:rPr>
          <w:rFonts w:ascii="Palatino Linotype" w:eastAsia="Calibri" w:hAnsi="Palatino Linotype" w:cs="Tahoma"/>
          <w:bCs/>
          <w:sz w:val="24"/>
        </w:rPr>
        <w:t xml:space="preserve">ASÍ LO RESUELVEN POR </w:t>
      </w:r>
      <w:r w:rsidRPr="00E413B6">
        <w:rPr>
          <w:rFonts w:ascii="Palatino Linotype" w:eastAsia="Calibri" w:hAnsi="Palatino Linotype" w:cs="Tahoma"/>
          <w:b/>
          <w:bCs/>
          <w:sz w:val="24"/>
        </w:rPr>
        <w:t>UNANIMIDAD</w:t>
      </w:r>
      <w:r w:rsidRPr="00E413B6">
        <w:rPr>
          <w:rFonts w:ascii="Palatino Linotype" w:eastAsia="Calibri" w:hAnsi="Palatino Linotype" w:cs="Tahoma"/>
          <w:bCs/>
          <w:sz w:val="24"/>
        </w:rPr>
        <w:t xml:space="preserve"> DE VOTOS DE LOS PRESENTES EL PLENO DEL INSTITUTO DE TRANSPARENCIA, ACCESO A LA INFORMACIÓN </w:t>
      </w:r>
      <w:r w:rsidRPr="00A079E0">
        <w:rPr>
          <w:rFonts w:ascii="Palatino Linotype" w:eastAsia="Calibri" w:hAnsi="Palatino Linotype" w:cs="Tahoma"/>
          <w:bCs/>
          <w:sz w:val="24"/>
        </w:rPr>
        <w:lastRenderedPageBreak/>
        <w:t>PÚBLICA Y PROTECCIÓN</w:t>
      </w:r>
      <w:r w:rsidRPr="00E413B6">
        <w:rPr>
          <w:rFonts w:ascii="Palatino Linotype" w:eastAsia="Calibri" w:hAnsi="Palatino Linotype" w:cs="Tahoma"/>
          <w:bCs/>
          <w:sz w:val="24"/>
        </w:rPr>
        <w:t xml:space="preserve"> DE DATOS PERSONALES DEL ESTADO DE MÉXICO Y MUNICIPIOS, CONFORMADO POR LOS COMISIONADOS </w:t>
      </w:r>
      <w:r w:rsidRPr="00A079E0">
        <w:rPr>
          <w:rFonts w:ascii="Palatino Linotype" w:eastAsia="Calibri" w:hAnsi="Palatino Linotype" w:cs="Tahoma"/>
          <w:bCs/>
          <w:sz w:val="24"/>
        </w:rPr>
        <w:t>JOSÉ MARTÍNEZ VILCHIS, MARÍA DEL ROSARIO MEJÍA AYALA, SHARON CRISTINA MORALES MARTÍNEZ</w:t>
      </w:r>
      <w:r w:rsidRPr="00E413B6">
        <w:rPr>
          <w:rFonts w:ascii="Palatino Linotype" w:eastAsia="Calibri" w:hAnsi="Palatino Linotype" w:cs="Tahoma"/>
          <w:bCs/>
          <w:sz w:val="24"/>
        </w:rPr>
        <w:t>,</w:t>
      </w:r>
      <w:r w:rsidRPr="00A079E0">
        <w:rPr>
          <w:rFonts w:ascii="Palatino Linotype" w:eastAsia="Calibri" w:hAnsi="Palatino Linotype" w:cs="Tahoma"/>
          <w:bCs/>
          <w:sz w:val="24"/>
        </w:rPr>
        <w:t xml:space="preserve"> LUIS GUSTAVO PARRA NORIEGA</w:t>
      </w:r>
      <w:r w:rsidRPr="00E413B6">
        <w:rPr>
          <w:rFonts w:ascii="Palatino Linotype" w:eastAsia="Calibri" w:hAnsi="Palatino Linotype" w:cs="Tahoma"/>
          <w:bCs/>
          <w:sz w:val="24"/>
        </w:rPr>
        <w:t xml:space="preserve"> Y </w:t>
      </w:r>
      <w:r w:rsidRPr="00A079E0">
        <w:rPr>
          <w:rFonts w:ascii="Palatino Linotype" w:eastAsia="Calibri" w:hAnsi="Palatino Linotype" w:cs="Tahoma"/>
          <w:bCs/>
          <w:sz w:val="24"/>
        </w:rPr>
        <w:t xml:space="preserve">GUADALUPE RAMÍREZ PEÑA, </w:t>
      </w:r>
      <w:r w:rsidRPr="00E413B6">
        <w:rPr>
          <w:rFonts w:ascii="Palatino Linotype" w:eastAsia="Calibri" w:hAnsi="Palatino Linotype" w:cs="Tahoma"/>
          <w:bCs/>
          <w:sz w:val="24"/>
        </w:rPr>
        <w:t xml:space="preserve">EN LA TRIGÉSIMA </w:t>
      </w:r>
      <w:r w:rsidR="00446C95">
        <w:rPr>
          <w:rFonts w:ascii="Palatino Linotype" w:eastAsia="Calibri" w:hAnsi="Palatino Linotype" w:cs="Tahoma"/>
          <w:bCs/>
          <w:sz w:val="24"/>
        </w:rPr>
        <w:t>TERCERA</w:t>
      </w:r>
      <w:r w:rsidR="00E413B6">
        <w:rPr>
          <w:rFonts w:ascii="Palatino Linotype" w:eastAsia="Calibri" w:hAnsi="Palatino Linotype" w:cs="Tahoma"/>
          <w:bCs/>
          <w:sz w:val="24"/>
        </w:rPr>
        <w:t xml:space="preserve"> </w:t>
      </w:r>
      <w:r w:rsidRPr="00E413B6">
        <w:rPr>
          <w:rFonts w:ascii="Palatino Linotype" w:eastAsia="Calibri" w:hAnsi="Palatino Linotype" w:cs="Tahoma"/>
          <w:bCs/>
          <w:sz w:val="24"/>
        </w:rPr>
        <w:t>SE</w:t>
      </w:r>
      <w:r w:rsidR="00DD2D57">
        <w:rPr>
          <w:rFonts w:ascii="Palatino Linotype" w:eastAsia="Calibri" w:hAnsi="Palatino Linotype" w:cs="Tahoma"/>
          <w:bCs/>
          <w:sz w:val="24"/>
        </w:rPr>
        <w:t>SIÓN ORDINARIA, CELEBRADA EL</w:t>
      </w:r>
      <w:r w:rsidR="00446C95">
        <w:rPr>
          <w:rFonts w:ascii="Palatino Linotype" w:eastAsia="Calibri" w:hAnsi="Palatino Linotype" w:cs="Tahoma"/>
          <w:bCs/>
          <w:sz w:val="24"/>
        </w:rPr>
        <w:t xml:space="preserve"> VEINTIDOS </w:t>
      </w:r>
      <w:r w:rsidRPr="00E413B6">
        <w:rPr>
          <w:rFonts w:ascii="Palatino Linotype" w:eastAsia="Calibri" w:hAnsi="Palatino Linotype" w:cs="Tahoma"/>
          <w:bCs/>
          <w:sz w:val="24"/>
        </w:rPr>
        <w:t>DE SEPTIEMBRE DE DOS MIL VEINTIUNO, ANTE EL SECRETARIO TÉCNICO DEL PLENO, ALEXIS TAPIA RAMÍREZ.</w:t>
      </w:r>
    </w:p>
    <w:p w14:paraId="6933069A" w14:textId="77777777" w:rsidR="006B08DC" w:rsidRPr="008B4DF7" w:rsidRDefault="006B08DC" w:rsidP="006B08DC"/>
    <w:p w14:paraId="07B808AD" w14:textId="77777777" w:rsidR="00003D6D" w:rsidRDefault="00003D6D" w:rsidP="00003D6D">
      <w:pPr>
        <w:spacing w:after="0" w:line="360" w:lineRule="auto"/>
        <w:jc w:val="both"/>
        <w:rPr>
          <w:rFonts w:ascii="Palatino Linotype" w:hAnsi="Palatino Linotype" w:cs="Arial"/>
          <w:sz w:val="16"/>
          <w:szCs w:val="16"/>
          <w:lang w:val="es-ES"/>
        </w:rPr>
      </w:pPr>
    </w:p>
    <w:p w14:paraId="33C8F176" w14:textId="77777777" w:rsidR="00003D6D" w:rsidRDefault="00003D6D" w:rsidP="00040A67">
      <w:pPr>
        <w:spacing w:after="0" w:line="360" w:lineRule="auto"/>
        <w:ind w:right="51"/>
        <w:jc w:val="both"/>
        <w:rPr>
          <w:rFonts w:ascii="Palatino Linotype" w:hAnsi="Palatino Linotype" w:cs="Arial"/>
          <w:sz w:val="24"/>
          <w:szCs w:val="24"/>
        </w:rPr>
      </w:pPr>
    </w:p>
    <w:p w14:paraId="5523C477" w14:textId="77777777" w:rsidR="00003D6D" w:rsidRDefault="00003D6D" w:rsidP="00040A67">
      <w:pPr>
        <w:spacing w:after="0" w:line="360" w:lineRule="auto"/>
        <w:ind w:right="51"/>
        <w:jc w:val="both"/>
        <w:rPr>
          <w:rFonts w:ascii="Palatino Linotype" w:hAnsi="Palatino Linotype" w:cs="Arial"/>
          <w:sz w:val="24"/>
          <w:szCs w:val="24"/>
        </w:rPr>
      </w:pPr>
    </w:p>
    <w:p w14:paraId="5834E64A" w14:textId="77777777" w:rsidR="00003D6D" w:rsidRDefault="00003D6D" w:rsidP="00040A67">
      <w:pPr>
        <w:spacing w:after="0" w:line="360" w:lineRule="auto"/>
        <w:ind w:right="51"/>
        <w:jc w:val="both"/>
        <w:rPr>
          <w:rFonts w:ascii="Palatino Linotype" w:hAnsi="Palatino Linotype" w:cs="Arial"/>
          <w:sz w:val="24"/>
          <w:szCs w:val="24"/>
        </w:rPr>
      </w:pPr>
    </w:p>
    <w:p w14:paraId="007395A7" w14:textId="77777777" w:rsidR="00003D6D" w:rsidRDefault="00003D6D" w:rsidP="00040A67">
      <w:pPr>
        <w:spacing w:after="0" w:line="360" w:lineRule="auto"/>
        <w:ind w:right="51"/>
        <w:jc w:val="both"/>
        <w:rPr>
          <w:rFonts w:ascii="Palatino Linotype" w:hAnsi="Palatino Linotype" w:cs="Arial"/>
          <w:sz w:val="24"/>
          <w:szCs w:val="24"/>
        </w:rPr>
      </w:pPr>
    </w:p>
    <w:p w14:paraId="6598A2C6" w14:textId="77777777" w:rsidR="00C82C1D" w:rsidRDefault="00C82C1D" w:rsidP="00040A67">
      <w:pPr>
        <w:spacing w:after="0" w:line="360" w:lineRule="auto"/>
        <w:ind w:right="51"/>
        <w:jc w:val="both"/>
        <w:rPr>
          <w:rFonts w:ascii="Palatino Linotype" w:hAnsi="Palatino Linotype" w:cs="Arial"/>
          <w:sz w:val="24"/>
          <w:szCs w:val="24"/>
        </w:rPr>
      </w:pPr>
    </w:p>
    <w:p w14:paraId="2BA9713B" w14:textId="77777777" w:rsidR="00C82C1D" w:rsidRDefault="00C82C1D" w:rsidP="00040A67">
      <w:pPr>
        <w:spacing w:after="0" w:line="360" w:lineRule="auto"/>
        <w:ind w:right="51"/>
        <w:jc w:val="both"/>
        <w:rPr>
          <w:rFonts w:ascii="Palatino Linotype" w:hAnsi="Palatino Linotype" w:cs="Arial"/>
          <w:sz w:val="24"/>
          <w:szCs w:val="24"/>
        </w:rPr>
      </w:pPr>
    </w:p>
    <w:p w14:paraId="1E699C1C" w14:textId="77777777" w:rsidR="00C82C1D" w:rsidRDefault="00C82C1D" w:rsidP="00040A67">
      <w:pPr>
        <w:spacing w:after="0" w:line="360" w:lineRule="auto"/>
        <w:ind w:right="51"/>
        <w:jc w:val="both"/>
        <w:rPr>
          <w:rFonts w:ascii="Palatino Linotype" w:hAnsi="Palatino Linotype" w:cs="Arial"/>
          <w:sz w:val="24"/>
          <w:szCs w:val="24"/>
        </w:rPr>
      </w:pPr>
    </w:p>
    <w:sectPr w:rsidR="00C82C1D"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F3FF3" w14:textId="77777777" w:rsidR="004B2F4B" w:rsidRDefault="004B2F4B" w:rsidP="006168E4">
      <w:pPr>
        <w:spacing w:after="0" w:line="240" w:lineRule="auto"/>
      </w:pPr>
      <w:r>
        <w:separator/>
      </w:r>
    </w:p>
  </w:endnote>
  <w:endnote w:type="continuationSeparator" w:id="0">
    <w:p w14:paraId="0BF129AC" w14:textId="77777777" w:rsidR="004B2F4B" w:rsidRDefault="004B2F4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456EA4" w:rsidRPr="000B69FA" w:rsidRDefault="00456EA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060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90606">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99DA7E3" w:rsidR="00456EA4" w:rsidRPr="000B69FA" w:rsidRDefault="00456EA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060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90606">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3EB4E" w14:textId="77777777" w:rsidR="004B2F4B" w:rsidRDefault="004B2F4B" w:rsidP="006168E4">
      <w:pPr>
        <w:spacing w:after="0" w:line="240" w:lineRule="auto"/>
      </w:pPr>
      <w:r>
        <w:separator/>
      </w:r>
    </w:p>
  </w:footnote>
  <w:footnote w:type="continuationSeparator" w:id="0">
    <w:p w14:paraId="7A459339" w14:textId="77777777" w:rsidR="004B2F4B" w:rsidRDefault="004B2F4B"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03EA82D" w:rsidR="00456EA4" w:rsidRDefault="00456EA4">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3E3F285" wp14:editId="52DDE3D5">
          <wp:simplePos x="0" y="0"/>
          <wp:positionH relativeFrom="page">
            <wp:align>left</wp:align>
          </wp:positionH>
          <wp:positionV relativeFrom="page">
            <wp:align>top</wp:align>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456EA4" w14:paraId="17981A04" w14:textId="77777777" w:rsidTr="00FB4AAD">
      <w:trPr>
        <w:trHeight w:val="227"/>
      </w:trPr>
      <w:tc>
        <w:tcPr>
          <w:tcW w:w="5529" w:type="dxa"/>
          <w:hideMark/>
        </w:tcPr>
        <w:p w14:paraId="0E414BC5" w14:textId="75B4D793" w:rsidR="00456EA4" w:rsidRPr="00E413B6" w:rsidRDefault="00456EA4" w:rsidP="009A686F">
          <w:pPr>
            <w:spacing w:after="120" w:line="256" w:lineRule="auto"/>
            <w:ind w:right="204"/>
            <w:jc w:val="right"/>
            <w:rPr>
              <w:rFonts w:ascii="Palatino Linotype" w:hAnsi="Palatino Linotype" w:cs="Arial"/>
              <w:b/>
            </w:rPr>
          </w:pPr>
          <w:r w:rsidRPr="00E413B6">
            <w:rPr>
              <w:rFonts w:ascii="Palatino Linotype" w:hAnsi="Palatino Linotype" w:cs="Arial"/>
              <w:b/>
            </w:rPr>
            <w:t>Recurso de Revisión N°:</w:t>
          </w:r>
        </w:p>
      </w:tc>
      <w:tc>
        <w:tcPr>
          <w:tcW w:w="4536" w:type="dxa"/>
          <w:hideMark/>
        </w:tcPr>
        <w:p w14:paraId="7A04720B" w14:textId="5C82E03F" w:rsidR="00456EA4" w:rsidRPr="00E413B6" w:rsidRDefault="00456EA4" w:rsidP="00B7352E">
          <w:pPr>
            <w:spacing w:after="120" w:line="256" w:lineRule="auto"/>
            <w:ind w:left="639" w:right="214"/>
            <w:jc w:val="both"/>
            <w:rPr>
              <w:rFonts w:ascii="Palatino Linotype" w:hAnsi="Palatino Linotype" w:cs="Arial"/>
              <w:b/>
              <w:bCs/>
              <w:lang w:eastAsia="es-MX"/>
            </w:rPr>
          </w:pPr>
          <w:r w:rsidRPr="00E413B6">
            <w:rPr>
              <w:rFonts w:ascii="Palatino Linotype" w:hAnsi="Palatino Linotype" w:cs="Arial"/>
              <w:b/>
              <w:bCs/>
              <w:lang w:eastAsia="es-MX"/>
            </w:rPr>
            <w:t>03</w:t>
          </w:r>
          <w:r w:rsidR="00B7352E" w:rsidRPr="00E413B6">
            <w:rPr>
              <w:rFonts w:ascii="Palatino Linotype" w:hAnsi="Palatino Linotype" w:cs="Arial"/>
              <w:b/>
              <w:bCs/>
              <w:lang w:eastAsia="es-MX"/>
            </w:rPr>
            <w:t>44</w:t>
          </w:r>
          <w:r w:rsidRPr="00E413B6">
            <w:rPr>
              <w:rFonts w:ascii="Palatino Linotype" w:hAnsi="Palatino Linotype" w:cs="Arial"/>
              <w:b/>
              <w:bCs/>
              <w:lang w:eastAsia="es-MX"/>
            </w:rPr>
            <w:t>3/INFOEM/IP/RR/2021</w:t>
          </w:r>
        </w:p>
      </w:tc>
    </w:tr>
    <w:tr w:rsidR="00456EA4" w14:paraId="637042F0" w14:textId="77777777" w:rsidTr="00FB4AAD">
      <w:trPr>
        <w:trHeight w:val="242"/>
      </w:trPr>
      <w:tc>
        <w:tcPr>
          <w:tcW w:w="5529" w:type="dxa"/>
          <w:hideMark/>
        </w:tcPr>
        <w:p w14:paraId="412AD568" w14:textId="686C951E" w:rsidR="00456EA4" w:rsidRPr="00E413B6" w:rsidRDefault="00456EA4" w:rsidP="009A686F">
          <w:pPr>
            <w:spacing w:after="120" w:line="256" w:lineRule="auto"/>
            <w:ind w:right="204"/>
            <w:jc w:val="right"/>
            <w:rPr>
              <w:rFonts w:ascii="Palatino Linotype" w:hAnsi="Palatino Linotype" w:cs="Arial"/>
              <w:b/>
            </w:rPr>
          </w:pPr>
          <w:r w:rsidRPr="00E413B6">
            <w:rPr>
              <w:rFonts w:ascii="Palatino Linotype" w:hAnsi="Palatino Linotype" w:cs="Arial"/>
              <w:b/>
            </w:rPr>
            <w:t>Sujeto Obligado:</w:t>
          </w:r>
        </w:p>
      </w:tc>
      <w:tc>
        <w:tcPr>
          <w:tcW w:w="4536" w:type="dxa"/>
          <w:hideMark/>
        </w:tcPr>
        <w:p w14:paraId="2349DB56" w14:textId="334BAEEF" w:rsidR="00456EA4" w:rsidRPr="00E413B6" w:rsidRDefault="00B7352E" w:rsidP="00245FD0">
          <w:pPr>
            <w:spacing w:after="120" w:line="256" w:lineRule="auto"/>
            <w:ind w:left="639" w:right="214"/>
            <w:jc w:val="both"/>
            <w:rPr>
              <w:rFonts w:ascii="Palatino Linotype" w:hAnsi="Palatino Linotype" w:cs="Arial"/>
              <w:b/>
            </w:rPr>
          </w:pPr>
          <w:r w:rsidRPr="00E413B6">
            <w:rPr>
              <w:rFonts w:ascii="Palatino Linotype" w:hAnsi="Palatino Linotype" w:cs="Arial"/>
              <w:b/>
            </w:rPr>
            <w:t>Instituto Electoral del Estado de México</w:t>
          </w:r>
        </w:p>
      </w:tc>
    </w:tr>
    <w:tr w:rsidR="00456EA4" w14:paraId="21BFE746" w14:textId="77777777" w:rsidTr="00FB4AAD">
      <w:trPr>
        <w:trHeight w:val="342"/>
      </w:trPr>
      <w:tc>
        <w:tcPr>
          <w:tcW w:w="5529" w:type="dxa"/>
          <w:hideMark/>
        </w:tcPr>
        <w:p w14:paraId="64C4E314" w14:textId="66ADD117" w:rsidR="00456EA4" w:rsidRPr="00E413B6" w:rsidRDefault="00E413B6" w:rsidP="007949B8">
          <w:pPr>
            <w:tabs>
              <w:tab w:val="left" w:pos="4892"/>
            </w:tabs>
            <w:spacing w:after="120" w:line="256" w:lineRule="auto"/>
            <w:ind w:right="204"/>
            <w:jc w:val="right"/>
            <w:rPr>
              <w:rFonts w:ascii="Palatino Linotype" w:hAnsi="Palatino Linotype" w:cs="Arial"/>
              <w:b/>
            </w:rPr>
          </w:pPr>
          <w:r>
            <w:rPr>
              <w:rFonts w:ascii="Palatino Linotype" w:hAnsi="Palatino Linotype" w:cs="Arial"/>
              <w:b/>
            </w:rPr>
            <w:t>Comisionada ponente</w:t>
          </w:r>
          <w:r w:rsidR="00456EA4" w:rsidRPr="00E413B6">
            <w:rPr>
              <w:rFonts w:ascii="Palatino Linotype" w:hAnsi="Palatino Linotype" w:cs="Arial"/>
              <w:b/>
            </w:rPr>
            <w:t>:</w:t>
          </w:r>
        </w:p>
      </w:tc>
      <w:tc>
        <w:tcPr>
          <w:tcW w:w="4536" w:type="dxa"/>
          <w:hideMark/>
        </w:tcPr>
        <w:p w14:paraId="704853B3" w14:textId="3B35186D" w:rsidR="00456EA4" w:rsidRPr="00E413B6" w:rsidRDefault="006B08DC" w:rsidP="009A686F">
          <w:pPr>
            <w:spacing w:after="120" w:line="256" w:lineRule="auto"/>
            <w:ind w:left="497" w:right="214" w:firstLine="142"/>
            <w:jc w:val="both"/>
            <w:rPr>
              <w:rFonts w:ascii="Palatino Linotype" w:hAnsi="Palatino Linotype" w:cs="Arial"/>
              <w:b/>
            </w:rPr>
          </w:pPr>
          <w:r w:rsidRPr="00E413B6">
            <w:rPr>
              <w:rFonts w:ascii="Palatino Linotype" w:hAnsi="Palatino Linotype"/>
              <w:b/>
            </w:rPr>
            <w:t>María del Rosario Mejía Ayala</w:t>
          </w:r>
        </w:p>
      </w:tc>
    </w:tr>
  </w:tbl>
  <w:p w14:paraId="5A183BF9" w14:textId="77777777" w:rsidR="00456EA4" w:rsidRDefault="00456EA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456EA4" w14:paraId="385FD437" w14:textId="77777777" w:rsidTr="00FB4AAD">
      <w:trPr>
        <w:trHeight w:val="227"/>
      </w:trPr>
      <w:tc>
        <w:tcPr>
          <w:tcW w:w="5529" w:type="dxa"/>
          <w:hideMark/>
        </w:tcPr>
        <w:p w14:paraId="272860E8" w14:textId="09D9FF7D" w:rsidR="00456EA4" w:rsidRPr="00E413B6" w:rsidRDefault="00456EA4" w:rsidP="00FB4AAD">
          <w:pPr>
            <w:spacing w:after="120" w:line="256" w:lineRule="auto"/>
            <w:ind w:right="204"/>
            <w:jc w:val="right"/>
            <w:rPr>
              <w:rFonts w:ascii="Palatino Linotype" w:hAnsi="Palatino Linotype" w:cs="Arial"/>
              <w:b/>
              <w:sz w:val="24"/>
              <w:szCs w:val="24"/>
            </w:rPr>
          </w:pPr>
          <w:r w:rsidRPr="00E413B6">
            <w:rPr>
              <w:rFonts w:ascii="Palatino Linotype" w:hAnsi="Palatino Linotype" w:cs="Arial"/>
              <w:b/>
              <w:sz w:val="24"/>
              <w:szCs w:val="24"/>
            </w:rPr>
            <w:t>Recurso de Revisión N°:</w:t>
          </w:r>
        </w:p>
      </w:tc>
      <w:tc>
        <w:tcPr>
          <w:tcW w:w="4536" w:type="dxa"/>
          <w:hideMark/>
        </w:tcPr>
        <w:p w14:paraId="531A70A2" w14:textId="3DE019CB" w:rsidR="00456EA4" w:rsidRPr="00E413B6" w:rsidRDefault="00456EA4" w:rsidP="00B7352E">
          <w:pPr>
            <w:spacing w:after="120" w:line="256" w:lineRule="auto"/>
            <w:ind w:left="639" w:right="214"/>
            <w:jc w:val="both"/>
            <w:rPr>
              <w:rFonts w:ascii="Palatino Linotype" w:hAnsi="Palatino Linotype" w:cs="Arial"/>
              <w:b/>
              <w:sz w:val="24"/>
              <w:szCs w:val="24"/>
            </w:rPr>
          </w:pPr>
          <w:r w:rsidRPr="00E413B6">
            <w:rPr>
              <w:rFonts w:ascii="Palatino Linotype" w:hAnsi="Palatino Linotype" w:cs="Arial"/>
              <w:b/>
              <w:bCs/>
              <w:sz w:val="24"/>
              <w:szCs w:val="24"/>
              <w:lang w:eastAsia="es-MX"/>
            </w:rPr>
            <w:t>03</w:t>
          </w:r>
          <w:r w:rsidR="00B7352E" w:rsidRPr="00E413B6">
            <w:rPr>
              <w:rFonts w:ascii="Palatino Linotype" w:hAnsi="Palatino Linotype" w:cs="Arial"/>
              <w:b/>
              <w:bCs/>
              <w:sz w:val="24"/>
              <w:szCs w:val="24"/>
              <w:lang w:eastAsia="es-MX"/>
            </w:rPr>
            <w:t>44</w:t>
          </w:r>
          <w:r w:rsidRPr="00E413B6">
            <w:rPr>
              <w:rFonts w:ascii="Palatino Linotype" w:hAnsi="Palatino Linotype" w:cs="Arial"/>
              <w:b/>
              <w:bCs/>
              <w:sz w:val="24"/>
              <w:szCs w:val="24"/>
              <w:lang w:eastAsia="es-MX"/>
            </w:rPr>
            <w:t>3/INFOEM/IP/RR/2021</w:t>
          </w:r>
        </w:p>
      </w:tc>
    </w:tr>
    <w:tr w:rsidR="00456EA4" w14:paraId="33FC5097" w14:textId="77777777" w:rsidTr="00FB4AAD">
      <w:trPr>
        <w:trHeight w:val="196"/>
      </w:trPr>
      <w:tc>
        <w:tcPr>
          <w:tcW w:w="5529" w:type="dxa"/>
          <w:hideMark/>
        </w:tcPr>
        <w:p w14:paraId="4F5D01E5" w14:textId="77777777" w:rsidR="00456EA4" w:rsidRPr="00E413B6" w:rsidRDefault="00456EA4" w:rsidP="00FB4AAD">
          <w:pPr>
            <w:spacing w:after="120" w:line="256" w:lineRule="auto"/>
            <w:ind w:right="204"/>
            <w:jc w:val="right"/>
            <w:rPr>
              <w:rFonts w:ascii="Palatino Linotype" w:hAnsi="Palatino Linotype" w:cs="Arial"/>
              <w:b/>
              <w:sz w:val="24"/>
              <w:szCs w:val="24"/>
            </w:rPr>
          </w:pPr>
          <w:r w:rsidRPr="00E413B6">
            <w:rPr>
              <w:rFonts w:ascii="Palatino Linotype" w:hAnsi="Palatino Linotype" w:cs="Arial"/>
              <w:b/>
              <w:sz w:val="24"/>
              <w:szCs w:val="24"/>
            </w:rPr>
            <w:t>Recurrente:</w:t>
          </w:r>
        </w:p>
      </w:tc>
      <w:tc>
        <w:tcPr>
          <w:tcW w:w="4536" w:type="dxa"/>
          <w:hideMark/>
        </w:tcPr>
        <w:p w14:paraId="3E1E85B5" w14:textId="068A5DE5" w:rsidR="00456EA4" w:rsidRPr="00E413B6" w:rsidRDefault="00456EA4" w:rsidP="00990606">
          <w:pPr>
            <w:spacing w:after="120" w:line="256" w:lineRule="auto"/>
            <w:ind w:left="639" w:right="214" w:hanging="639"/>
            <w:jc w:val="both"/>
            <w:rPr>
              <w:rFonts w:ascii="Palatino Linotype" w:hAnsi="Palatino Linotype" w:cs="Arial"/>
              <w:b/>
              <w:bCs/>
              <w:sz w:val="24"/>
              <w:szCs w:val="24"/>
            </w:rPr>
          </w:pPr>
          <w:r w:rsidRPr="00E413B6">
            <w:rPr>
              <w:rFonts w:ascii="Palatino Linotype" w:hAnsi="Palatino Linotype" w:cs="Arial"/>
              <w:b/>
              <w:sz w:val="24"/>
              <w:szCs w:val="24"/>
            </w:rPr>
            <w:t xml:space="preserve">            </w:t>
          </w:r>
          <w:r w:rsidR="00990606">
            <w:rPr>
              <w:rFonts w:ascii="Palatino Linotype" w:hAnsi="Palatino Linotype" w:cs="Arial"/>
              <w:b/>
              <w:sz w:val="24"/>
              <w:szCs w:val="24"/>
            </w:rPr>
            <w:t>XXXX XXXXXXXXX</w:t>
          </w:r>
        </w:p>
      </w:tc>
    </w:tr>
    <w:tr w:rsidR="00456EA4" w14:paraId="178280DE" w14:textId="77777777" w:rsidTr="00FB4AAD">
      <w:trPr>
        <w:trHeight w:val="242"/>
      </w:trPr>
      <w:tc>
        <w:tcPr>
          <w:tcW w:w="5529" w:type="dxa"/>
          <w:hideMark/>
        </w:tcPr>
        <w:p w14:paraId="71AC708B" w14:textId="77777777" w:rsidR="00456EA4" w:rsidRPr="00E413B6" w:rsidRDefault="00456EA4" w:rsidP="00FB4AAD">
          <w:pPr>
            <w:spacing w:after="120" w:line="256" w:lineRule="auto"/>
            <w:ind w:right="204"/>
            <w:jc w:val="right"/>
            <w:rPr>
              <w:rFonts w:ascii="Palatino Linotype" w:hAnsi="Palatino Linotype" w:cs="Arial"/>
              <w:b/>
              <w:sz w:val="24"/>
              <w:szCs w:val="24"/>
            </w:rPr>
          </w:pPr>
          <w:r w:rsidRPr="00E413B6">
            <w:rPr>
              <w:rFonts w:ascii="Palatino Linotype" w:hAnsi="Palatino Linotype" w:cs="Arial"/>
              <w:b/>
              <w:sz w:val="24"/>
              <w:szCs w:val="24"/>
            </w:rPr>
            <w:t>Sujeto Obligado:</w:t>
          </w:r>
        </w:p>
      </w:tc>
      <w:tc>
        <w:tcPr>
          <w:tcW w:w="4536" w:type="dxa"/>
          <w:hideMark/>
        </w:tcPr>
        <w:p w14:paraId="7F666D78" w14:textId="4A701F13" w:rsidR="00456EA4" w:rsidRPr="00E413B6" w:rsidRDefault="00E413B6" w:rsidP="007949B8">
          <w:pPr>
            <w:spacing w:after="120" w:line="256" w:lineRule="auto"/>
            <w:ind w:left="639" w:right="214"/>
            <w:jc w:val="both"/>
            <w:rPr>
              <w:rFonts w:ascii="Palatino Linotype" w:hAnsi="Palatino Linotype" w:cs="Arial"/>
              <w:b/>
              <w:sz w:val="24"/>
              <w:szCs w:val="24"/>
            </w:rPr>
          </w:pPr>
          <w:r w:rsidRPr="00E413B6">
            <w:rPr>
              <w:rFonts w:ascii="Palatino Linotype" w:hAnsi="Palatino Linotype" w:cs="Arial"/>
              <w:b/>
              <w:sz w:val="24"/>
              <w:szCs w:val="24"/>
            </w:rPr>
            <w:t>Instituto</w:t>
          </w:r>
          <w:r w:rsidR="00B7352E" w:rsidRPr="00E413B6">
            <w:rPr>
              <w:rFonts w:ascii="Palatino Linotype" w:hAnsi="Palatino Linotype" w:cs="Arial"/>
              <w:b/>
              <w:sz w:val="24"/>
              <w:szCs w:val="24"/>
            </w:rPr>
            <w:t xml:space="preserve"> Electoral</w:t>
          </w:r>
          <w:r w:rsidR="00456EA4" w:rsidRPr="00E413B6">
            <w:rPr>
              <w:rFonts w:ascii="Palatino Linotype" w:hAnsi="Palatino Linotype" w:cs="Arial"/>
              <w:b/>
              <w:sz w:val="24"/>
              <w:szCs w:val="24"/>
            </w:rPr>
            <w:t xml:space="preserve"> del Estado de México </w:t>
          </w:r>
        </w:p>
      </w:tc>
    </w:tr>
    <w:tr w:rsidR="00456EA4" w14:paraId="0518978B" w14:textId="77777777" w:rsidTr="00FB4AAD">
      <w:trPr>
        <w:trHeight w:val="342"/>
      </w:trPr>
      <w:tc>
        <w:tcPr>
          <w:tcW w:w="5529" w:type="dxa"/>
          <w:hideMark/>
        </w:tcPr>
        <w:p w14:paraId="04968A43" w14:textId="5ED3A188" w:rsidR="00456EA4" w:rsidRPr="00E413B6" w:rsidRDefault="00456EA4" w:rsidP="00E413B6">
          <w:pPr>
            <w:tabs>
              <w:tab w:val="left" w:pos="4892"/>
            </w:tabs>
            <w:spacing w:after="120" w:line="256" w:lineRule="auto"/>
            <w:ind w:right="204"/>
            <w:jc w:val="right"/>
            <w:rPr>
              <w:rFonts w:ascii="Palatino Linotype" w:hAnsi="Palatino Linotype" w:cs="Arial"/>
              <w:b/>
              <w:sz w:val="24"/>
              <w:szCs w:val="24"/>
            </w:rPr>
          </w:pPr>
          <w:r w:rsidRPr="00E413B6">
            <w:rPr>
              <w:rFonts w:ascii="Palatino Linotype" w:hAnsi="Palatino Linotype" w:cs="Arial"/>
              <w:b/>
              <w:sz w:val="24"/>
              <w:szCs w:val="24"/>
            </w:rPr>
            <w:t>Comisionada</w:t>
          </w:r>
          <w:r w:rsidR="00E413B6">
            <w:rPr>
              <w:rFonts w:ascii="Palatino Linotype" w:hAnsi="Palatino Linotype" w:cs="Arial"/>
              <w:b/>
              <w:sz w:val="24"/>
              <w:szCs w:val="24"/>
            </w:rPr>
            <w:t xml:space="preserve"> Ponente </w:t>
          </w:r>
          <w:r w:rsidRPr="00E413B6">
            <w:rPr>
              <w:rFonts w:ascii="Palatino Linotype" w:hAnsi="Palatino Linotype" w:cs="Arial"/>
              <w:b/>
              <w:sz w:val="24"/>
              <w:szCs w:val="24"/>
            </w:rPr>
            <w:t>:</w:t>
          </w:r>
        </w:p>
      </w:tc>
      <w:tc>
        <w:tcPr>
          <w:tcW w:w="4536" w:type="dxa"/>
          <w:hideMark/>
        </w:tcPr>
        <w:p w14:paraId="1E42D601" w14:textId="38FD63BC" w:rsidR="00456EA4" w:rsidRPr="00E413B6" w:rsidRDefault="006B08DC" w:rsidP="007D1F15">
          <w:pPr>
            <w:spacing w:after="120" w:line="256" w:lineRule="auto"/>
            <w:ind w:left="639" w:right="214"/>
            <w:jc w:val="both"/>
            <w:rPr>
              <w:rFonts w:ascii="Palatino Linotype" w:hAnsi="Palatino Linotype" w:cs="Arial"/>
              <w:b/>
              <w:sz w:val="24"/>
              <w:szCs w:val="24"/>
            </w:rPr>
          </w:pPr>
          <w:r w:rsidRPr="00E413B6">
            <w:rPr>
              <w:rFonts w:ascii="Palatino Linotype" w:hAnsi="Palatino Linotype"/>
              <w:b/>
              <w:sz w:val="24"/>
              <w:szCs w:val="24"/>
            </w:rPr>
            <w:t>María del Rosario Mejía Ayala</w:t>
          </w:r>
        </w:p>
      </w:tc>
    </w:tr>
  </w:tbl>
  <w:p w14:paraId="1B7A654C" w14:textId="0DD0D840" w:rsidR="00456EA4" w:rsidRDefault="00456EA4">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A0BCF77" wp14:editId="645B8A07">
          <wp:simplePos x="0" y="0"/>
          <wp:positionH relativeFrom="page">
            <wp:align>center</wp:align>
          </wp:positionH>
          <wp:positionV relativeFrom="page">
            <wp:posOffset>10795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1614"/>
    <w:multiLevelType w:val="hybridMultilevel"/>
    <w:tmpl w:val="431631E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02EC39DB"/>
    <w:multiLevelType w:val="hybridMultilevel"/>
    <w:tmpl w:val="9CE8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60D84"/>
    <w:multiLevelType w:val="hybridMultilevel"/>
    <w:tmpl w:val="BFD4E2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21223F"/>
    <w:multiLevelType w:val="hybridMultilevel"/>
    <w:tmpl w:val="0352D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33C58"/>
    <w:multiLevelType w:val="hybridMultilevel"/>
    <w:tmpl w:val="0180FB00"/>
    <w:lvl w:ilvl="0" w:tplc="301ADFB2">
      <w:start w:val="1"/>
      <w:numFmt w:val="lowerLetter"/>
      <w:lvlText w:val="%1)"/>
      <w:lvlJc w:val="left"/>
      <w:pPr>
        <w:ind w:left="1211" w:hanging="36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5" w15:restartNumberingAfterBreak="0">
    <w:nsid w:val="239D77F1"/>
    <w:multiLevelType w:val="hybridMultilevel"/>
    <w:tmpl w:val="7B32CE68"/>
    <w:lvl w:ilvl="0" w:tplc="997830F6">
      <w:start w:val="1"/>
      <w:numFmt w:val="bullet"/>
      <w:lvlText w:val="-"/>
      <w:lvlJc w:val="left"/>
      <w:pPr>
        <w:ind w:left="1146" w:hanging="360"/>
      </w:pPr>
      <w:rPr>
        <w:rFonts w:ascii="Palatino Linotype" w:eastAsiaTheme="minorHAnsi" w:hAnsi="Palatino Linotype" w:cs="Aria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34317490"/>
    <w:multiLevelType w:val="hybridMultilevel"/>
    <w:tmpl w:val="FF224400"/>
    <w:lvl w:ilvl="0" w:tplc="FB0C99F4">
      <w:start w:val="1"/>
      <w:numFmt w:val="decimal"/>
      <w:lvlText w:val="%1."/>
      <w:lvlJc w:val="left"/>
      <w:pPr>
        <w:ind w:left="36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756AF4"/>
    <w:multiLevelType w:val="hybridMultilevel"/>
    <w:tmpl w:val="E2F8FD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373406B0"/>
    <w:multiLevelType w:val="hybridMultilevel"/>
    <w:tmpl w:val="638662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9B03087"/>
    <w:multiLevelType w:val="singleLevel"/>
    <w:tmpl w:val="5D82A72E"/>
    <w:lvl w:ilvl="0">
      <w:start w:val="1"/>
      <w:numFmt w:val="upperRoman"/>
      <w:suff w:val="space"/>
      <w:lvlText w:val="%1."/>
      <w:lvlJc w:val="left"/>
      <w:pPr>
        <w:ind w:left="0" w:firstLine="0"/>
      </w:pPr>
      <w:rPr>
        <w:rFonts w:ascii="Bookman Old Style" w:hAnsi="Bookman Old Style" w:hint="default"/>
        <w:b/>
        <w:i w:val="0"/>
        <w:sz w:val="20"/>
      </w:rPr>
    </w:lvl>
  </w:abstractNum>
  <w:abstractNum w:abstractNumId="10" w15:restartNumberingAfterBreak="0">
    <w:nsid w:val="4AA6794F"/>
    <w:multiLevelType w:val="hybridMultilevel"/>
    <w:tmpl w:val="3C7E0210"/>
    <w:lvl w:ilvl="0" w:tplc="997830F6">
      <w:start w:val="1"/>
      <w:numFmt w:val="bullet"/>
      <w:lvlText w:val="-"/>
      <w:lvlJc w:val="left"/>
      <w:pPr>
        <w:ind w:left="1287" w:hanging="360"/>
      </w:pPr>
      <w:rPr>
        <w:rFonts w:ascii="Palatino Linotype" w:eastAsiaTheme="minorHAnsi" w:hAnsi="Palatino Linotype" w:cs="Aria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552A6D91"/>
    <w:multiLevelType w:val="hybridMultilevel"/>
    <w:tmpl w:val="79B0B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9D15D5"/>
    <w:multiLevelType w:val="hybridMultilevel"/>
    <w:tmpl w:val="9788DD9A"/>
    <w:lvl w:ilvl="0" w:tplc="0409000F">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3" w15:restartNumberingAfterBreak="0">
    <w:nsid w:val="6B377662"/>
    <w:multiLevelType w:val="hybridMultilevel"/>
    <w:tmpl w:val="DEA4B73A"/>
    <w:lvl w:ilvl="0" w:tplc="D5C2F04A">
      <w:start w:val="1"/>
      <w:numFmt w:val="lowerLetter"/>
      <w:lvlText w:val="%1)"/>
      <w:lvlJc w:val="left"/>
      <w:pPr>
        <w:ind w:left="1080" w:hanging="360"/>
      </w:pPr>
      <w:rPr>
        <w:b/>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4" w15:restartNumberingAfterBreak="0">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1"/>
  </w:num>
  <w:num w:numId="5">
    <w:abstractNumId w:val="3"/>
  </w:num>
  <w:num w:numId="6">
    <w:abstractNumId w:val="12"/>
  </w:num>
  <w:num w:numId="7">
    <w:abstractNumId w:val="2"/>
  </w:num>
  <w:num w:numId="8">
    <w:abstractNumId w:val="9"/>
  </w:num>
  <w:num w:numId="9">
    <w:abstractNumId w:val="8"/>
  </w:num>
  <w:num w:numId="10">
    <w:abstractNumId w:val="11"/>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4"/>
  </w:num>
  <w:num w:numId="1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090"/>
    <w:rsid w:val="000026CF"/>
    <w:rsid w:val="00002FA5"/>
    <w:rsid w:val="00003D6D"/>
    <w:rsid w:val="000056BB"/>
    <w:rsid w:val="00005B85"/>
    <w:rsid w:val="00005C1E"/>
    <w:rsid w:val="00010E77"/>
    <w:rsid w:val="000115FC"/>
    <w:rsid w:val="000128B2"/>
    <w:rsid w:val="0001366A"/>
    <w:rsid w:val="00013C75"/>
    <w:rsid w:val="000143F3"/>
    <w:rsid w:val="0001564B"/>
    <w:rsid w:val="000171B7"/>
    <w:rsid w:val="00017685"/>
    <w:rsid w:val="00020E74"/>
    <w:rsid w:val="00022FA5"/>
    <w:rsid w:val="000240C8"/>
    <w:rsid w:val="0002560B"/>
    <w:rsid w:val="000306A7"/>
    <w:rsid w:val="00031B3B"/>
    <w:rsid w:val="00032896"/>
    <w:rsid w:val="000329BE"/>
    <w:rsid w:val="00040A67"/>
    <w:rsid w:val="0004186E"/>
    <w:rsid w:val="000451BE"/>
    <w:rsid w:val="00045379"/>
    <w:rsid w:val="00045CB8"/>
    <w:rsid w:val="000508FA"/>
    <w:rsid w:val="0005171D"/>
    <w:rsid w:val="00051D6F"/>
    <w:rsid w:val="00055224"/>
    <w:rsid w:val="00061821"/>
    <w:rsid w:val="000623F9"/>
    <w:rsid w:val="00063A10"/>
    <w:rsid w:val="00064EA6"/>
    <w:rsid w:val="000658D4"/>
    <w:rsid w:val="000662F8"/>
    <w:rsid w:val="00066B61"/>
    <w:rsid w:val="00070E99"/>
    <w:rsid w:val="000736EE"/>
    <w:rsid w:val="00073E78"/>
    <w:rsid w:val="00073FC2"/>
    <w:rsid w:val="00076AE0"/>
    <w:rsid w:val="0007756F"/>
    <w:rsid w:val="000801AB"/>
    <w:rsid w:val="0008151E"/>
    <w:rsid w:val="000821BF"/>
    <w:rsid w:val="0008548C"/>
    <w:rsid w:val="0008554A"/>
    <w:rsid w:val="000858F7"/>
    <w:rsid w:val="00086AF1"/>
    <w:rsid w:val="00090174"/>
    <w:rsid w:val="00091552"/>
    <w:rsid w:val="00091C3A"/>
    <w:rsid w:val="000944B9"/>
    <w:rsid w:val="00095CD4"/>
    <w:rsid w:val="0009704F"/>
    <w:rsid w:val="000A0612"/>
    <w:rsid w:val="000A0851"/>
    <w:rsid w:val="000A18F1"/>
    <w:rsid w:val="000A2E75"/>
    <w:rsid w:val="000A3486"/>
    <w:rsid w:val="000A46EB"/>
    <w:rsid w:val="000A5195"/>
    <w:rsid w:val="000A535D"/>
    <w:rsid w:val="000A5980"/>
    <w:rsid w:val="000A79DA"/>
    <w:rsid w:val="000B03E0"/>
    <w:rsid w:val="000B12C2"/>
    <w:rsid w:val="000B4B51"/>
    <w:rsid w:val="000B544F"/>
    <w:rsid w:val="000B5864"/>
    <w:rsid w:val="000B7158"/>
    <w:rsid w:val="000C0B33"/>
    <w:rsid w:val="000C1963"/>
    <w:rsid w:val="000C1E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00B2"/>
    <w:rsid w:val="000F2A5E"/>
    <w:rsid w:val="000F3F8D"/>
    <w:rsid w:val="000F6CD3"/>
    <w:rsid w:val="001007C2"/>
    <w:rsid w:val="00100C19"/>
    <w:rsid w:val="0010111B"/>
    <w:rsid w:val="001041A0"/>
    <w:rsid w:val="00106372"/>
    <w:rsid w:val="00106985"/>
    <w:rsid w:val="00111DCD"/>
    <w:rsid w:val="00111F5F"/>
    <w:rsid w:val="00112C29"/>
    <w:rsid w:val="00114CF9"/>
    <w:rsid w:val="001178B9"/>
    <w:rsid w:val="00120C4B"/>
    <w:rsid w:val="001228AB"/>
    <w:rsid w:val="00124855"/>
    <w:rsid w:val="001254F5"/>
    <w:rsid w:val="00130594"/>
    <w:rsid w:val="001332FA"/>
    <w:rsid w:val="00136FAD"/>
    <w:rsid w:val="00137095"/>
    <w:rsid w:val="00140557"/>
    <w:rsid w:val="001408A0"/>
    <w:rsid w:val="00142B2A"/>
    <w:rsid w:val="001431FC"/>
    <w:rsid w:val="001439C9"/>
    <w:rsid w:val="00145279"/>
    <w:rsid w:val="00145540"/>
    <w:rsid w:val="00146F0A"/>
    <w:rsid w:val="00147C16"/>
    <w:rsid w:val="00147FDE"/>
    <w:rsid w:val="00152AB2"/>
    <w:rsid w:val="00152C2B"/>
    <w:rsid w:val="0015483E"/>
    <w:rsid w:val="00156FDA"/>
    <w:rsid w:val="00157AAA"/>
    <w:rsid w:val="00161FBE"/>
    <w:rsid w:val="001642D2"/>
    <w:rsid w:val="00164AB0"/>
    <w:rsid w:val="0016745C"/>
    <w:rsid w:val="001710C0"/>
    <w:rsid w:val="001733A0"/>
    <w:rsid w:val="00175897"/>
    <w:rsid w:val="00180B9F"/>
    <w:rsid w:val="00181CC5"/>
    <w:rsid w:val="001829BE"/>
    <w:rsid w:val="00184E8E"/>
    <w:rsid w:val="001854E1"/>
    <w:rsid w:val="0018577F"/>
    <w:rsid w:val="001934AA"/>
    <w:rsid w:val="00193784"/>
    <w:rsid w:val="00196DCE"/>
    <w:rsid w:val="001A02EC"/>
    <w:rsid w:val="001A1756"/>
    <w:rsid w:val="001A30F5"/>
    <w:rsid w:val="001A4643"/>
    <w:rsid w:val="001A5630"/>
    <w:rsid w:val="001A577E"/>
    <w:rsid w:val="001A7C9B"/>
    <w:rsid w:val="001B05B9"/>
    <w:rsid w:val="001B3F47"/>
    <w:rsid w:val="001B7B88"/>
    <w:rsid w:val="001B7FA2"/>
    <w:rsid w:val="001C0D03"/>
    <w:rsid w:val="001C1CAF"/>
    <w:rsid w:val="001C32F4"/>
    <w:rsid w:val="001C4467"/>
    <w:rsid w:val="001C50EE"/>
    <w:rsid w:val="001C7319"/>
    <w:rsid w:val="001C7D87"/>
    <w:rsid w:val="001D23B4"/>
    <w:rsid w:val="001D2591"/>
    <w:rsid w:val="001D3E87"/>
    <w:rsid w:val="001D49A2"/>
    <w:rsid w:val="001D627A"/>
    <w:rsid w:val="001D6B60"/>
    <w:rsid w:val="001E0C3F"/>
    <w:rsid w:val="001E58D8"/>
    <w:rsid w:val="001E78AA"/>
    <w:rsid w:val="001F0020"/>
    <w:rsid w:val="001F2101"/>
    <w:rsid w:val="001F3969"/>
    <w:rsid w:val="001F4DF1"/>
    <w:rsid w:val="001F5EF3"/>
    <w:rsid w:val="001F61DA"/>
    <w:rsid w:val="00201798"/>
    <w:rsid w:val="0020249B"/>
    <w:rsid w:val="00205ACD"/>
    <w:rsid w:val="002075A5"/>
    <w:rsid w:val="002075E0"/>
    <w:rsid w:val="00211AFA"/>
    <w:rsid w:val="00212A9D"/>
    <w:rsid w:val="0021501E"/>
    <w:rsid w:val="00215192"/>
    <w:rsid w:val="002155E8"/>
    <w:rsid w:val="00215778"/>
    <w:rsid w:val="00215783"/>
    <w:rsid w:val="002205C0"/>
    <w:rsid w:val="00221889"/>
    <w:rsid w:val="00222064"/>
    <w:rsid w:val="0022427E"/>
    <w:rsid w:val="002248AC"/>
    <w:rsid w:val="00226AF5"/>
    <w:rsid w:val="00231852"/>
    <w:rsid w:val="0023373D"/>
    <w:rsid w:val="0023423C"/>
    <w:rsid w:val="00234276"/>
    <w:rsid w:val="002420E3"/>
    <w:rsid w:val="002448CB"/>
    <w:rsid w:val="00245FD0"/>
    <w:rsid w:val="00251426"/>
    <w:rsid w:val="002525C7"/>
    <w:rsid w:val="002526E7"/>
    <w:rsid w:val="00254BA9"/>
    <w:rsid w:val="0025746A"/>
    <w:rsid w:val="002577FE"/>
    <w:rsid w:val="00261125"/>
    <w:rsid w:val="002659E9"/>
    <w:rsid w:val="00267074"/>
    <w:rsid w:val="00267244"/>
    <w:rsid w:val="002717B7"/>
    <w:rsid w:val="00273D0E"/>
    <w:rsid w:val="00274159"/>
    <w:rsid w:val="00274BE8"/>
    <w:rsid w:val="00275CA1"/>
    <w:rsid w:val="002765A6"/>
    <w:rsid w:val="00281810"/>
    <w:rsid w:val="0028588E"/>
    <w:rsid w:val="00286784"/>
    <w:rsid w:val="00291447"/>
    <w:rsid w:val="0029371D"/>
    <w:rsid w:val="0029431D"/>
    <w:rsid w:val="00295749"/>
    <w:rsid w:val="0029598B"/>
    <w:rsid w:val="002A2034"/>
    <w:rsid w:val="002A24F4"/>
    <w:rsid w:val="002A35B9"/>
    <w:rsid w:val="002A38BF"/>
    <w:rsid w:val="002A4319"/>
    <w:rsid w:val="002A5409"/>
    <w:rsid w:val="002A56AE"/>
    <w:rsid w:val="002A597E"/>
    <w:rsid w:val="002A6B4E"/>
    <w:rsid w:val="002B113A"/>
    <w:rsid w:val="002B19E0"/>
    <w:rsid w:val="002B1A1F"/>
    <w:rsid w:val="002B5DBD"/>
    <w:rsid w:val="002B60B8"/>
    <w:rsid w:val="002C07C4"/>
    <w:rsid w:val="002C0EC4"/>
    <w:rsid w:val="002C1B76"/>
    <w:rsid w:val="002C2D3F"/>
    <w:rsid w:val="002C465B"/>
    <w:rsid w:val="002C4B9B"/>
    <w:rsid w:val="002C6278"/>
    <w:rsid w:val="002C72D2"/>
    <w:rsid w:val="002D08E3"/>
    <w:rsid w:val="002D30CB"/>
    <w:rsid w:val="002D310D"/>
    <w:rsid w:val="002D32D8"/>
    <w:rsid w:val="002E1423"/>
    <w:rsid w:val="002E2D7B"/>
    <w:rsid w:val="002E5E6A"/>
    <w:rsid w:val="002F14AA"/>
    <w:rsid w:val="002F204F"/>
    <w:rsid w:val="002F2198"/>
    <w:rsid w:val="002F37BE"/>
    <w:rsid w:val="002F4577"/>
    <w:rsid w:val="002F6424"/>
    <w:rsid w:val="00300D0B"/>
    <w:rsid w:val="00303CEC"/>
    <w:rsid w:val="00304D88"/>
    <w:rsid w:val="003056A2"/>
    <w:rsid w:val="00306096"/>
    <w:rsid w:val="00306678"/>
    <w:rsid w:val="00307FA2"/>
    <w:rsid w:val="003107AB"/>
    <w:rsid w:val="003111C0"/>
    <w:rsid w:val="00315D83"/>
    <w:rsid w:val="0031645D"/>
    <w:rsid w:val="00317A04"/>
    <w:rsid w:val="00317A10"/>
    <w:rsid w:val="00320A67"/>
    <w:rsid w:val="00321565"/>
    <w:rsid w:val="0032187D"/>
    <w:rsid w:val="00323CD2"/>
    <w:rsid w:val="003272FB"/>
    <w:rsid w:val="00327AF9"/>
    <w:rsid w:val="003317CD"/>
    <w:rsid w:val="003367C6"/>
    <w:rsid w:val="0034179E"/>
    <w:rsid w:val="00341AC3"/>
    <w:rsid w:val="00341CFC"/>
    <w:rsid w:val="0034299B"/>
    <w:rsid w:val="003430A8"/>
    <w:rsid w:val="003443B2"/>
    <w:rsid w:val="0034637B"/>
    <w:rsid w:val="0035233F"/>
    <w:rsid w:val="00353A45"/>
    <w:rsid w:val="00353F74"/>
    <w:rsid w:val="00361B9C"/>
    <w:rsid w:val="00365C45"/>
    <w:rsid w:val="00374444"/>
    <w:rsid w:val="00376114"/>
    <w:rsid w:val="00376CEC"/>
    <w:rsid w:val="00377152"/>
    <w:rsid w:val="00377697"/>
    <w:rsid w:val="00380758"/>
    <w:rsid w:val="003827B4"/>
    <w:rsid w:val="00383C82"/>
    <w:rsid w:val="0038698A"/>
    <w:rsid w:val="00386BBB"/>
    <w:rsid w:val="00386D84"/>
    <w:rsid w:val="0039245A"/>
    <w:rsid w:val="00394A1E"/>
    <w:rsid w:val="00397925"/>
    <w:rsid w:val="003A60CC"/>
    <w:rsid w:val="003A61F9"/>
    <w:rsid w:val="003A6252"/>
    <w:rsid w:val="003A73D3"/>
    <w:rsid w:val="003B0B10"/>
    <w:rsid w:val="003B1A03"/>
    <w:rsid w:val="003B1C4E"/>
    <w:rsid w:val="003B1E88"/>
    <w:rsid w:val="003B5455"/>
    <w:rsid w:val="003B5FFE"/>
    <w:rsid w:val="003B63C0"/>
    <w:rsid w:val="003C2632"/>
    <w:rsid w:val="003C2A8E"/>
    <w:rsid w:val="003C4EB8"/>
    <w:rsid w:val="003C7873"/>
    <w:rsid w:val="003C78F7"/>
    <w:rsid w:val="003D153C"/>
    <w:rsid w:val="003D4054"/>
    <w:rsid w:val="003D43BA"/>
    <w:rsid w:val="003E0BC5"/>
    <w:rsid w:val="003E16E1"/>
    <w:rsid w:val="003E2624"/>
    <w:rsid w:val="003E34C9"/>
    <w:rsid w:val="003E3A95"/>
    <w:rsid w:val="003E4B54"/>
    <w:rsid w:val="003E67F6"/>
    <w:rsid w:val="003F332C"/>
    <w:rsid w:val="003F659A"/>
    <w:rsid w:val="00400E16"/>
    <w:rsid w:val="004012CF"/>
    <w:rsid w:val="004012E1"/>
    <w:rsid w:val="004028F5"/>
    <w:rsid w:val="00402FF3"/>
    <w:rsid w:val="00404627"/>
    <w:rsid w:val="00405EAB"/>
    <w:rsid w:val="004069EB"/>
    <w:rsid w:val="004111DA"/>
    <w:rsid w:val="00411403"/>
    <w:rsid w:val="0041209B"/>
    <w:rsid w:val="00412A36"/>
    <w:rsid w:val="00413327"/>
    <w:rsid w:val="00413F1C"/>
    <w:rsid w:val="004217D1"/>
    <w:rsid w:val="00423213"/>
    <w:rsid w:val="0042416D"/>
    <w:rsid w:val="0042767F"/>
    <w:rsid w:val="004312E4"/>
    <w:rsid w:val="00432A8A"/>
    <w:rsid w:val="00432FA5"/>
    <w:rsid w:val="00433507"/>
    <w:rsid w:val="00437A0E"/>
    <w:rsid w:val="00437C20"/>
    <w:rsid w:val="00440690"/>
    <w:rsid w:val="00443B76"/>
    <w:rsid w:val="004460C0"/>
    <w:rsid w:val="00446C95"/>
    <w:rsid w:val="004502F1"/>
    <w:rsid w:val="004516EB"/>
    <w:rsid w:val="004523AF"/>
    <w:rsid w:val="004529B6"/>
    <w:rsid w:val="00453DBD"/>
    <w:rsid w:val="00454CE6"/>
    <w:rsid w:val="00456EA4"/>
    <w:rsid w:val="00457A9F"/>
    <w:rsid w:val="004605D3"/>
    <w:rsid w:val="0046133D"/>
    <w:rsid w:val="00462881"/>
    <w:rsid w:val="00462B0D"/>
    <w:rsid w:val="0046475C"/>
    <w:rsid w:val="004702BF"/>
    <w:rsid w:val="004707F3"/>
    <w:rsid w:val="00470F88"/>
    <w:rsid w:val="00472649"/>
    <w:rsid w:val="00475F48"/>
    <w:rsid w:val="00477430"/>
    <w:rsid w:val="00477CC2"/>
    <w:rsid w:val="00480427"/>
    <w:rsid w:val="0048180A"/>
    <w:rsid w:val="00481C7A"/>
    <w:rsid w:val="004836B3"/>
    <w:rsid w:val="00485906"/>
    <w:rsid w:val="004906C8"/>
    <w:rsid w:val="00490E4D"/>
    <w:rsid w:val="004927B2"/>
    <w:rsid w:val="0049459B"/>
    <w:rsid w:val="00495252"/>
    <w:rsid w:val="004964B5"/>
    <w:rsid w:val="0049664A"/>
    <w:rsid w:val="0049675F"/>
    <w:rsid w:val="004967E2"/>
    <w:rsid w:val="0049785D"/>
    <w:rsid w:val="004A2870"/>
    <w:rsid w:val="004A290F"/>
    <w:rsid w:val="004A2F00"/>
    <w:rsid w:val="004A451E"/>
    <w:rsid w:val="004A5FFD"/>
    <w:rsid w:val="004A67F9"/>
    <w:rsid w:val="004A7195"/>
    <w:rsid w:val="004A7CE2"/>
    <w:rsid w:val="004B1E4C"/>
    <w:rsid w:val="004B2F4B"/>
    <w:rsid w:val="004B376D"/>
    <w:rsid w:val="004B4E8C"/>
    <w:rsid w:val="004B5DEC"/>
    <w:rsid w:val="004B7F32"/>
    <w:rsid w:val="004C1DF1"/>
    <w:rsid w:val="004C22FA"/>
    <w:rsid w:val="004C4C4A"/>
    <w:rsid w:val="004C4E77"/>
    <w:rsid w:val="004C73A9"/>
    <w:rsid w:val="004D08EB"/>
    <w:rsid w:val="004D1E01"/>
    <w:rsid w:val="004D6029"/>
    <w:rsid w:val="004D68FD"/>
    <w:rsid w:val="004E0679"/>
    <w:rsid w:val="004E0B32"/>
    <w:rsid w:val="004E2371"/>
    <w:rsid w:val="004E3592"/>
    <w:rsid w:val="004E6BE9"/>
    <w:rsid w:val="004E79A4"/>
    <w:rsid w:val="004F17EE"/>
    <w:rsid w:val="004F26CF"/>
    <w:rsid w:val="004F27C4"/>
    <w:rsid w:val="004F4792"/>
    <w:rsid w:val="004F4DF1"/>
    <w:rsid w:val="004F5301"/>
    <w:rsid w:val="004F75A1"/>
    <w:rsid w:val="004F7A30"/>
    <w:rsid w:val="00502F50"/>
    <w:rsid w:val="00503655"/>
    <w:rsid w:val="005056EA"/>
    <w:rsid w:val="00505759"/>
    <w:rsid w:val="0050578D"/>
    <w:rsid w:val="0051107C"/>
    <w:rsid w:val="00514187"/>
    <w:rsid w:val="00515090"/>
    <w:rsid w:val="00515949"/>
    <w:rsid w:val="00521E57"/>
    <w:rsid w:val="0052674F"/>
    <w:rsid w:val="00527EBC"/>
    <w:rsid w:val="005305EA"/>
    <w:rsid w:val="00530E3E"/>
    <w:rsid w:val="005311BB"/>
    <w:rsid w:val="00532799"/>
    <w:rsid w:val="005371E7"/>
    <w:rsid w:val="00540538"/>
    <w:rsid w:val="00540C92"/>
    <w:rsid w:val="00542A66"/>
    <w:rsid w:val="00543445"/>
    <w:rsid w:val="00545DBB"/>
    <w:rsid w:val="005478DE"/>
    <w:rsid w:val="005520FE"/>
    <w:rsid w:val="0055211D"/>
    <w:rsid w:val="00552563"/>
    <w:rsid w:val="00552FA7"/>
    <w:rsid w:val="00553AA5"/>
    <w:rsid w:val="00553E92"/>
    <w:rsid w:val="00554927"/>
    <w:rsid w:val="00554FF9"/>
    <w:rsid w:val="00556513"/>
    <w:rsid w:val="00560D4A"/>
    <w:rsid w:val="00562570"/>
    <w:rsid w:val="00562653"/>
    <w:rsid w:val="00562F51"/>
    <w:rsid w:val="0056468F"/>
    <w:rsid w:val="00564B48"/>
    <w:rsid w:val="00566E4B"/>
    <w:rsid w:val="0056782C"/>
    <w:rsid w:val="00567F9A"/>
    <w:rsid w:val="005705E2"/>
    <w:rsid w:val="00571275"/>
    <w:rsid w:val="005714B9"/>
    <w:rsid w:val="00572B75"/>
    <w:rsid w:val="005733EB"/>
    <w:rsid w:val="00580802"/>
    <w:rsid w:val="00581A22"/>
    <w:rsid w:val="005833A8"/>
    <w:rsid w:val="0058661B"/>
    <w:rsid w:val="00586F2F"/>
    <w:rsid w:val="005910DD"/>
    <w:rsid w:val="00593E91"/>
    <w:rsid w:val="00595600"/>
    <w:rsid w:val="00596DC4"/>
    <w:rsid w:val="00597589"/>
    <w:rsid w:val="005A0B49"/>
    <w:rsid w:val="005A1A89"/>
    <w:rsid w:val="005A52D9"/>
    <w:rsid w:val="005A5A6E"/>
    <w:rsid w:val="005A62FD"/>
    <w:rsid w:val="005A694B"/>
    <w:rsid w:val="005A6D57"/>
    <w:rsid w:val="005B0424"/>
    <w:rsid w:val="005B37EF"/>
    <w:rsid w:val="005B5B70"/>
    <w:rsid w:val="005B5F05"/>
    <w:rsid w:val="005B77A6"/>
    <w:rsid w:val="005B79E7"/>
    <w:rsid w:val="005C0E09"/>
    <w:rsid w:val="005C1B2E"/>
    <w:rsid w:val="005C3E35"/>
    <w:rsid w:val="005C40CB"/>
    <w:rsid w:val="005C6982"/>
    <w:rsid w:val="005D0901"/>
    <w:rsid w:val="005D16DD"/>
    <w:rsid w:val="005D2B59"/>
    <w:rsid w:val="005D362F"/>
    <w:rsid w:val="005D370F"/>
    <w:rsid w:val="005D5217"/>
    <w:rsid w:val="005D5E8C"/>
    <w:rsid w:val="005E4D7C"/>
    <w:rsid w:val="005E4EB4"/>
    <w:rsid w:val="005E5492"/>
    <w:rsid w:val="005E7231"/>
    <w:rsid w:val="005E7A49"/>
    <w:rsid w:val="005F048E"/>
    <w:rsid w:val="005F1408"/>
    <w:rsid w:val="005F1E0B"/>
    <w:rsid w:val="005F46A2"/>
    <w:rsid w:val="005F57F0"/>
    <w:rsid w:val="005F7424"/>
    <w:rsid w:val="005F7D10"/>
    <w:rsid w:val="00600FB9"/>
    <w:rsid w:val="006017FD"/>
    <w:rsid w:val="00602223"/>
    <w:rsid w:val="0060242C"/>
    <w:rsid w:val="0060304F"/>
    <w:rsid w:val="00606FDA"/>
    <w:rsid w:val="0061042F"/>
    <w:rsid w:val="0061131F"/>
    <w:rsid w:val="006168E4"/>
    <w:rsid w:val="00616943"/>
    <w:rsid w:val="006214B9"/>
    <w:rsid w:val="00621940"/>
    <w:rsid w:val="00625493"/>
    <w:rsid w:val="00625866"/>
    <w:rsid w:val="00626E9E"/>
    <w:rsid w:val="00630539"/>
    <w:rsid w:val="0063265C"/>
    <w:rsid w:val="00633079"/>
    <w:rsid w:val="00635020"/>
    <w:rsid w:val="00635846"/>
    <w:rsid w:val="00637512"/>
    <w:rsid w:val="00640644"/>
    <w:rsid w:val="00640EE4"/>
    <w:rsid w:val="0064168D"/>
    <w:rsid w:val="00643161"/>
    <w:rsid w:val="006466F5"/>
    <w:rsid w:val="006468D6"/>
    <w:rsid w:val="006529A5"/>
    <w:rsid w:val="006536EF"/>
    <w:rsid w:val="0065467C"/>
    <w:rsid w:val="00655735"/>
    <w:rsid w:val="006574CF"/>
    <w:rsid w:val="00661404"/>
    <w:rsid w:val="00661753"/>
    <w:rsid w:val="006646AC"/>
    <w:rsid w:val="00664D5B"/>
    <w:rsid w:val="00666D86"/>
    <w:rsid w:val="00671D7C"/>
    <w:rsid w:val="00675966"/>
    <w:rsid w:val="00681802"/>
    <w:rsid w:val="00682225"/>
    <w:rsid w:val="006822F4"/>
    <w:rsid w:val="00682B6F"/>
    <w:rsid w:val="00683417"/>
    <w:rsid w:val="00684893"/>
    <w:rsid w:val="006848B7"/>
    <w:rsid w:val="00684CBE"/>
    <w:rsid w:val="00686FC2"/>
    <w:rsid w:val="00687426"/>
    <w:rsid w:val="00690065"/>
    <w:rsid w:val="00695952"/>
    <w:rsid w:val="00697281"/>
    <w:rsid w:val="006A2C7F"/>
    <w:rsid w:val="006B08DC"/>
    <w:rsid w:val="006B1953"/>
    <w:rsid w:val="006B1BF1"/>
    <w:rsid w:val="006B1C95"/>
    <w:rsid w:val="006B26AB"/>
    <w:rsid w:val="006B26E3"/>
    <w:rsid w:val="006B3302"/>
    <w:rsid w:val="006B37EA"/>
    <w:rsid w:val="006B7444"/>
    <w:rsid w:val="006C32EE"/>
    <w:rsid w:val="006C64A7"/>
    <w:rsid w:val="006C6A05"/>
    <w:rsid w:val="006D23FC"/>
    <w:rsid w:val="006D3CD7"/>
    <w:rsid w:val="006D5719"/>
    <w:rsid w:val="006E01D1"/>
    <w:rsid w:val="006E2523"/>
    <w:rsid w:val="006E46E2"/>
    <w:rsid w:val="006F138C"/>
    <w:rsid w:val="006F1B61"/>
    <w:rsid w:val="006F53A9"/>
    <w:rsid w:val="006F5A35"/>
    <w:rsid w:val="006F610D"/>
    <w:rsid w:val="006F6E0E"/>
    <w:rsid w:val="00701033"/>
    <w:rsid w:val="007016C1"/>
    <w:rsid w:val="007024E8"/>
    <w:rsid w:val="0070371E"/>
    <w:rsid w:val="00705F8F"/>
    <w:rsid w:val="007064F6"/>
    <w:rsid w:val="007078A3"/>
    <w:rsid w:val="00711536"/>
    <w:rsid w:val="00712642"/>
    <w:rsid w:val="007129C0"/>
    <w:rsid w:val="007142B5"/>
    <w:rsid w:val="0071623F"/>
    <w:rsid w:val="00716BFE"/>
    <w:rsid w:val="00722302"/>
    <w:rsid w:val="007234D1"/>
    <w:rsid w:val="0072600B"/>
    <w:rsid w:val="00731428"/>
    <w:rsid w:val="0073157A"/>
    <w:rsid w:val="00735209"/>
    <w:rsid w:val="007374F5"/>
    <w:rsid w:val="00744E29"/>
    <w:rsid w:val="00744EEF"/>
    <w:rsid w:val="00751632"/>
    <w:rsid w:val="007517D1"/>
    <w:rsid w:val="007524CA"/>
    <w:rsid w:val="00754CAE"/>
    <w:rsid w:val="00756220"/>
    <w:rsid w:val="00757F12"/>
    <w:rsid w:val="007658D5"/>
    <w:rsid w:val="0076716A"/>
    <w:rsid w:val="00772BA8"/>
    <w:rsid w:val="00774266"/>
    <w:rsid w:val="0078028A"/>
    <w:rsid w:val="007806CB"/>
    <w:rsid w:val="00780FE1"/>
    <w:rsid w:val="00781C64"/>
    <w:rsid w:val="00783A7C"/>
    <w:rsid w:val="00783F1E"/>
    <w:rsid w:val="007848FB"/>
    <w:rsid w:val="007851D5"/>
    <w:rsid w:val="00785698"/>
    <w:rsid w:val="0078693A"/>
    <w:rsid w:val="00794153"/>
    <w:rsid w:val="0079486A"/>
    <w:rsid w:val="007949B8"/>
    <w:rsid w:val="00794E74"/>
    <w:rsid w:val="00794F80"/>
    <w:rsid w:val="0079666D"/>
    <w:rsid w:val="00797B4F"/>
    <w:rsid w:val="007A139A"/>
    <w:rsid w:val="007A1C9E"/>
    <w:rsid w:val="007A3BB5"/>
    <w:rsid w:val="007B2C77"/>
    <w:rsid w:val="007B660A"/>
    <w:rsid w:val="007B7A6F"/>
    <w:rsid w:val="007B7E1A"/>
    <w:rsid w:val="007C2C6B"/>
    <w:rsid w:val="007C3FF2"/>
    <w:rsid w:val="007C449F"/>
    <w:rsid w:val="007C5E10"/>
    <w:rsid w:val="007C7FF1"/>
    <w:rsid w:val="007D0AE0"/>
    <w:rsid w:val="007D15EF"/>
    <w:rsid w:val="007D1A27"/>
    <w:rsid w:val="007D1B24"/>
    <w:rsid w:val="007D1F15"/>
    <w:rsid w:val="007D25B1"/>
    <w:rsid w:val="007D2878"/>
    <w:rsid w:val="007D300A"/>
    <w:rsid w:val="007D4DC3"/>
    <w:rsid w:val="007D661B"/>
    <w:rsid w:val="007E26F8"/>
    <w:rsid w:val="007E2A9D"/>
    <w:rsid w:val="007E3A35"/>
    <w:rsid w:val="007E49BA"/>
    <w:rsid w:val="007E5726"/>
    <w:rsid w:val="007E7BAB"/>
    <w:rsid w:val="007E7DCE"/>
    <w:rsid w:val="007F1347"/>
    <w:rsid w:val="007F20AC"/>
    <w:rsid w:val="007F43BD"/>
    <w:rsid w:val="007F53D4"/>
    <w:rsid w:val="007F5F04"/>
    <w:rsid w:val="007F7DC1"/>
    <w:rsid w:val="00800927"/>
    <w:rsid w:val="008016F1"/>
    <w:rsid w:val="00802C56"/>
    <w:rsid w:val="008033BE"/>
    <w:rsid w:val="008046F1"/>
    <w:rsid w:val="00804BD9"/>
    <w:rsid w:val="00805270"/>
    <w:rsid w:val="00806AA1"/>
    <w:rsid w:val="008111EB"/>
    <w:rsid w:val="00811205"/>
    <w:rsid w:val="00811D16"/>
    <w:rsid w:val="00812C48"/>
    <w:rsid w:val="008146F9"/>
    <w:rsid w:val="00814D55"/>
    <w:rsid w:val="00815095"/>
    <w:rsid w:val="008159C4"/>
    <w:rsid w:val="0081655D"/>
    <w:rsid w:val="008230AE"/>
    <w:rsid w:val="00824DCD"/>
    <w:rsid w:val="00831D3F"/>
    <w:rsid w:val="00832986"/>
    <w:rsid w:val="00833DB5"/>
    <w:rsid w:val="00835692"/>
    <w:rsid w:val="00835B0C"/>
    <w:rsid w:val="008419A8"/>
    <w:rsid w:val="008436AD"/>
    <w:rsid w:val="00844569"/>
    <w:rsid w:val="00846539"/>
    <w:rsid w:val="0084766D"/>
    <w:rsid w:val="00847D23"/>
    <w:rsid w:val="00855544"/>
    <w:rsid w:val="00856D15"/>
    <w:rsid w:val="0086020D"/>
    <w:rsid w:val="00863327"/>
    <w:rsid w:val="00863CEA"/>
    <w:rsid w:val="008643DE"/>
    <w:rsid w:val="00867B2F"/>
    <w:rsid w:val="00870B6A"/>
    <w:rsid w:val="00870F44"/>
    <w:rsid w:val="00874015"/>
    <w:rsid w:val="00876A75"/>
    <w:rsid w:val="0087786C"/>
    <w:rsid w:val="00883587"/>
    <w:rsid w:val="00884054"/>
    <w:rsid w:val="00886712"/>
    <w:rsid w:val="00886864"/>
    <w:rsid w:val="008868B6"/>
    <w:rsid w:val="00886ABD"/>
    <w:rsid w:val="00891715"/>
    <w:rsid w:val="00893C5F"/>
    <w:rsid w:val="00895089"/>
    <w:rsid w:val="008951ED"/>
    <w:rsid w:val="00896BBD"/>
    <w:rsid w:val="00897208"/>
    <w:rsid w:val="008A0273"/>
    <w:rsid w:val="008A1129"/>
    <w:rsid w:val="008A322D"/>
    <w:rsid w:val="008A75BE"/>
    <w:rsid w:val="008B14D0"/>
    <w:rsid w:val="008C2BCF"/>
    <w:rsid w:val="008C32A8"/>
    <w:rsid w:val="008C55A3"/>
    <w:rsid w:val="008C6EB7"/>
    <w:rsid w:val="008D06E0"/>
    <w:rsid w:val="008D1DFF"/>
    <w:rsid w:val="008D36E1"/>
    <w:rsid w:val="008D6B66"/>
    <w:rsid w:val="008E0F5C"/>
    <w:rsid w:val="008E6375"/>
    <w:rsid w:val="008F15EE"/>
    <w:rsid w:val="008F16D2"/>
    <w:rsid w:val="008F3674"/>
    <w:rsid w:val="008F4C65"/>
    <w:rsid w:val="008F79AB"/>
    <w:rsid w:val="009020E0"/>
    <w:rsid w:val="0090233A"/>
    <w:rsid w:val="00903410"/>
    <w:rsid w:val="00905422"/>
    <w:rsid w:val="00907A17"/>
    <w:rsid w:val="00910B4E"/>
    <w:rsid w:val="00912756"/>
    <w:rsid w:val="009130C0"/>
    <w:rsid w:val="00913133"/>
    <w:rsid w:val="00913283"/>
    <w:rsid w:val="00915791"/>
    <w:rsid w:val="00916B04"/>
    <w:rsid w:val="00917869"/>
    <w:rsid w:val="0092113F"/>
    <w:rsid w:val="00921DB9"/>
    <w:rsid w:val="00922358"/>
    <w:rsid w:val="0092403D"/>
    <w:rsid w:val="00926D71"/>
    <w:rsid w:val="00932888"/>
    <w:rsid w:val="009331C2"/>
    <w:rsid w:val="009402DB"/>
    <w:rsid w:val="0094160B"/>
    <w:rsid w:val="00943F2E"/>
    <w:rsid w:val="00944898"/>
    <w:rsid w:val="009449B8"/>
    <w:rsid w:val="00944DC9"/>
    <w:rsid w:val="0094790D"/>
    <w:rsid w:val="0094795E"/>
    <w:rsid w:val="00951862"/>
    <w:rsid w:val="00951D52"/>
    <w:rsid w:val="00952187"/>
    <w:rsid w:val="0095371C"/>
    <w:rsid w:val="00954916"/>
    <w:rsid w:val="00960A6D"/>
    <w:rsid w:val="00960A7F"/>
    <w:rsid w:val="009611E0"/>
    <w:rsid w:val="00965FEE"/>
    <w:rsid w:val="0096643B"/>
    <w:rsid w:val="009706B5"/>
    <w:rsid w:val="00970CE3"/>
    <w:rsid w:val="009718BF"/>
    <w:rsid w:val="00972BDF"/>
    <w:rsid w:val="0097390F"/>
    <w:rsid w:val="0098095B"/>
    <w:rsid w:val="00980EFE"/>
    <w:rsid w:val="0098182D"/>
    <w:rsid w:val="00985C4C"/>
    <w:rsid w:val="0098704B"/>
    <w:rsid w:val="00990606"/>
    <w:rsid w:val="0099168E"/>
    <w:rsid w:val="00993821"/>
    <w:rsid w:val="00994280"/>
    <w:rsid w:val="009970B5"/>
    <w:rsid w:val="009A0D0A"/>
    <w:rsid w:val="009A0FAE"/>
    <w:rsid w:val="009A11DA"/>
    <w:rsid w:val="009A2418"/>
    <w:rsid w:val="009A3752"/>
    <w:rsid w:val="009A64BD"/>
    <w:rsid w:val="009A686F"/>
    <w:rsid w:val="009A6ACC"/>
    <w:rsid w:val="009B1636"/>
    <w:rsid w:val="009B33A8"/>
    <w:rsid w:val="009B3487"/>
    <w:rsid w:val="009B4510"/>
    <w:rsid w:val="009B5F5A"/>
    <w:rsid w:val="009B7C61"/>
    <w:rsid w:val="009B7EF8"/>
    <w:rsid w:val="009C0DC9"/>
    <w:rsid w:val="009C31D9"/>
    <w:rsid w:val="009C3793"/>
    <w:rsid w:val="009C451F"/>
    <w:rsid w:val="009C5E96"/>
    <w:rsid w:val="009C726D"/>
    <w:rsid w:val="009D303E"/>
    <w:rsid w:val="009D3697"/>
    <w:rsid w:val="009D5F9E"/>
    <w:rsid w:val="009D70B9"/>
    <w:rsid w:val="009E08DE"/>
    <w:rsid w:val="009E1411"/>
    <w:rsid w:val="009E52F2"/>
    <w:rsid w:val="009E5717"/>
    <w:rsid w:val="009F01C0"/>
    <w:rsid w:val="009F0275"/>
    <w:rsid w:val="009F051D"/>
    <w:rsid w:val="009F1278"/>
    <w:rsid w:val="009F3C1F"/>
    <w:rsid w:val="009F491E"/>
    <w:rsid w:val="009F5DB2"/>
    <w:rsid w:val="009F614E"/>
    <w:rsid w:val="009F762B"/>
    <w:rsid w:val="009F7E96"/>
    <w:rsid w:val="00A0172D"/>
    <w:rsid w:val="00A02047"/>
    <w:rsid w:val="00A036BE"/>
    <w:rsid w:val="00A03AE6"/>
    <w:rsid w:val="00A03C4B"/>
    <w:rsid w:val="00A04C52"/>
    <w:rsid w:val="00A07627"/>
    <w:rsid w:val="00A079E0"/>
    <w:rsid w:val="00A11AE6"/>
    <w:rsid w:val="00A12205"/>
    <w:rsid w:val="00A152BD"/>
    <w:rsid w:val="00A20E27"/>
    <w:rsid w:val="00A21876"/>
    <w:rsid w:val="00A26BC8"/>
    <w:rsid w:val="00A30C44"/>
    <w:rsid w:val="00A328AE"/>
    <w:rsid w:val="00A36550"/>
    <w:rsid w:val="00A4131E"/>
    <w:rsid w:val="00A41694"/>
    <w:rsid w:val="00A43501"/>
    <w:rsid w:val="00A453DC"/>
    <w:rsid w:val="00A46BDA"/>
    <w:rsid w:val="00A52B17"/>
    <w:rsid w:val="00A52D82"/>
    <w:rsid w:val="00A53030"/>
    <w:rsid w:val="00A535E3"/>
    <w:rsid w:val="00A570A7"/>
    <w:rsid w:val="00A57C26"/>
    <w:rsid w:val="00A61697"/>
    <w:rsid w:val="00A62028"/>
    <w:rsid w:val="00A625E2"/>
    <w:rsid w:val="00A62AA3"/>
    <w:rsid w:val="00A62B55"/>
    <w:rsid w:val="00A64C80"/>
    <w:rsid w:val="00A67EF9"/>
    <w:rsid w:val="00A72465"/>
    <w:rsid w:val="00A73209"/>
    <w:rsid w:val="00A80C92"/>
    <w:rsid w:val="00A81BCB"/>
    <w:rsid w:val="00A82461"/>
    <w:rsid w:val="00A840FB"/>
    <w:rsid w:val="00A84571"/>
    <w:rsid w:val="00A84CDC"/>
    <w:rsid w:val="00A851D8"/>
    <w:rsid w:val="00A85515"/>
    <w:rsid w:val="00A85E37"/>
    <w:rsid w:val="00A860FD"/>
    <w:rsid w:val="00A86416"/>
    <w:rsid w:val="00A90202"/>
    <w:rsid w:val="00A908EE"/>
    <w:rsid w:val="00A9099E"/>
    <w:rsid w:val="00A921D0"/>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63E0"/>
    <w:rsid w:val="00AC7C82"/>
    <w:rsid w:val="00AD0346"/>
    <w:rsid w:val="00AD1553"/>
    <w:rsid w:val="00AD25F0"/>
    <w:rsid w:val="00AD2A6A"/>
    <w:rsid w:val="00AD2EBD"/>
    <w:rsid w:val="00AD461A"/>
    <w:rsid w:val="00AD5E08"/>
    <w:rsid w:val="00AD6293"/>
    <w:rsid w:val="00AD6EAA"/>
    <w:rsid w:val="00AE008F"/>
    <w:rsid w:val="00AE04E8"/>
    <w:rsid w:val="00AE0C09"/>
    <w:rsid w:val="00AE0D01"/>
    <w:rsid w:val="00AE2056"/>
    <w:rsid w:val="00AE2C4E"/>
    <w:rsid w:val="00AE5BD6"/>
    <w:rsid w:val="00AE6A9D"/>
    <w:rsid w:val="00AF16C8"/>
    <w:rsid w:val="00AF74DA"/>
    <w:rsid w:val="00B00C72"/>
    <w:rsid w:val="00B01443"/>
    <w:rsid w:val="00B0427D"/>
    <w:rsid w:val="00B04CF0"/>
    <w:rsid w:val="00B05F3F"/>
    <w:rsid w:val="00B070A2"/>
    <w:rsid w:val="00B10635"/>
    <w:rsid w:val="00B10A81"/>
    <w:rsid w:val="00B10E49"/>
    <w:rsid w:val="00B11E08"/>
    <w:rsid w:val="00B145FA"/>
    <w:rsid w:val="00B15BF1"/>
    <w:rsid w:val="00B2037B"/>
    <w:rsid w:val="00B23274"/>
    <w:rsid w:val="00B272A6"/>
    <w:rsid w:val="00B30856"/>
    <w:rsid w:val="00B32CD3"/>
    <w:rsid w:val="00B34CA9"/>
    <w:rsid w:val="00B35797"/>
    <w:rsid w:val="00B35A93"/>
    <w:rsid w:val="00B3672D"/>
    <w:rsid w:val="00B40656"/>
    <w:rsid w:val="00B40F8A"/>
    <w:rsid w:val="00B4745C"/>
    <w:rsid w:val="00B50AAA"/>
    <w:rsid w:val="00B52AEB"/>
    <w:rsid w:val="00B544D9"/>
    <w:rsid w:val="00B6458B"/>
    <w:rsid w:val="00B658D4"/>
    <w:rsid w:val="00B67467"/>
    <w:rsid w:val="00B70212"/>
    <w:rsid w:val="00B7352E"/>
    <w:rsid w:val="00B73E50"/>
    <w:rsid w:val="00B75158"/>
    <w:rsid w:val="00B75A2C"/>
    <w:rsid w:val="00B764B2"/>
    <w:rsid w:val="00B813AC"/>
    <w:rsid w:val="00B815FC"/>
    <w:rsid w:val="00B8376C"/>
    <w:rsid w:val="00B84260"/>
    <w:rsid w:val="00B8738D"/>
    <w:rsid w:val="00B91F0B"/>
    <w:rsid w:val="00B9223B"/>
    <w:rsid w:val="00B92D47"/>
    <w:rsid w:val="00B961A5"/>
    <w:rsid w:val="00BA18D5"/>
    <w:rsid w:val="00BA49CC"/>
    <w:rsid w:val="00BA4D1F"/>
    <w:rsid w:val="00BA6C49"/>
    <w:rsid w:val="00BA7AD1"/>
    <w:rsid w:val="00BB0B9D"/>
    <w:rsid w:val="00BB1372"/>
    <w:rsid w:val="00BB1CC2"/>
    <w:rsid w:val="00BB2250"/>
    <w:rsid w:val="00BB4F63"/>
    <w:rsid w:val="00BB744D"/>
    <w:rsid w:val="00BB7708"/>
    <w:rsid w:val="00BC0FDD"/>
    <w:rsid w:val="00BC22E0"/>
    <w:rsid w:val="00BC4AA7"/>
    <w:rsid w:val="00BC5852"/>
    <w:rsid w:val="00BC7393"/>
    <w:rsid w:val="00BD5425"/>
    <w:rsid w:val="00BD6F2F"/>
    <w:rsid w:val="00BD705F"/>
    <w:rsid w:val="00BE215B"/>
    <w:rsid w:val="00BE28ED"/>
    <w:rsid w:val="00BE3163"/>
    <w:rsid w:val="00BE55D6"/>
    <w:rsid w:val="00BF21C5"/>
    <w:rsid w:val="00BF2EA1"/>
    <w:rsid w:val="00BF4D7A"/>
    <w:rsid w:val="00BF543F"/>
    <w:rsid w:val="00BF6902"/>
    <w:rsid w:val="00BF7421"/>
    <w:rsid w:val="00C01E2A"/>
    <w:rsid w:val="00C06E2B"/>
    <w:rsid w:val="00C07650"/>
    <w:rsid w:val="00C104DD"/>
    <w:rsid w:val="00C118C4"/>
    <w:rsid w:val="00C1331F"/>
    <w:rsid w:val="00C15275"/>
    <w:rsid w:val="00C15B36"/>
    <w:rsid w:val="00C15E31"/>
    <w:rsid w:val="00C16479"/>
    <w:rsid w:val="00C2058D"/>
    <w:rsid w:val="00C24C65"/>
    <w:rsid w:val="00C25084"/>
    <w:rsid w:val="00C250CB"/>
    <w:rsid w:val="00C261C7"/>
    <w:rsid w:val="00C2768B"/>
    <w:rsid w:val="00C276A1"/>
    <w:rsid w:val="00C27E05"/>
    <w:rsid w:val="00C310A0"/>
    <w:rsid w:val="00C316A8"/>
    <w:rsid w:val="00C337F9"/>
    <w:rsid w:val="00C3746F"/>
    <w:rsid w:val="00C3768A"/>
    <w:rsid w:val="00C37D9D"/>
    <w:rsid w:val="00C4139D"/>
    <w:rsid w:val="00C45900"/>
    <w:rsid w:val="00C45DE7"/>
    <w:rsid w:val="00C5035A"/>
    <w:rsid w:val="00C5122B"/>
    <w:rsid w:val="00C538D4"/>
    <w:rsid w:val="00C54313"/>
    <w:rsid w:val="00C562FD"/>
    <w:rsid w:val="00C56C17"/>
    <w:rsid w:val="00C71CD1"/>
    <w:rsid w:val="00C7302E"/>
    <w:rsid w:val="00C73143"/>
    <w:rsid w:val="00C76C40"/>
    <w:rsid w:val="00C77685"/>
    <w:rsid w:val="00C77815"/>
    <w:rsid w:val="00C80ED6"/>
    <w:rsid w:val="00C82C1D"/>
    <w:rsid w:val="00C82D1D"/>
    <w:rsid w:val="00C85259"/>
    <w:rsid w:val="00C85378"/>
    <w:rsid w:val="00C866F1"/>
    <w:rsid w:val="00C86808"/>
    <w:rsid w:val="00C87238"/>
    <w:rsid w:val="00C9297C"/>
    <w:rsid w:val="00C961E8"/>
    <w:rsid w:val="00C967A3"/>
    <w:rsid w:val="00CA1C79"/>
    <w:rsid w:val="00CA2412"/>
    <w:rsid w:val="00CA30DB"/>
    <w:rsid w:val="00CA491B"/>
    <w:rsid w:val="00CA6D58"/>
    <w:rsid w:val="00CA6FDA"/>
    <w:rsid w:val="00CA7943"/>
    <w:rsid w:val="00CB3B6F"/>
    <w:rsid w:val="00CB3D57"/>
    <w:rsid w:val="00CB73C0"/>
    <w:rsid w:val="00CC0C5F"/>
    <w:rsid w:val="00CC24B0"/>
    <w:rsid w:val="00CC2788"/>
    <w:rsid w:val="00CC2F3D"/>
    <w:rsid w:val="00CC310F"/>
    <w:rsid w:val="00CC5FF3"/>
    <w:rsid w:val="00CD1B1F"/>
    <w:rsid w:val="00CD462F"/>
    <w:rsid w:val="00CD7178"/>
    <w:rsid w:val="00CE2ADF"/>
    <w:rsid w:val="00CE33FC"/>
    <w:rsid w:val="00CE452E"/>
    <w:rsid w:val="00CE4B84"/>
    <w:rsid w:val="00CE74B0"/>
    <w:rsid w:val="00CF00DE"/>
    <w:rsid w:val="00CF052D"/>
    <w:rsid w:val="00CF1D7D"/>
    <w:rsid w:val="00CF3998"/>
    <w:rsid w:val="00CF3D69"/>
    <w:rsid w:val="00CF3D87"/>
    <w:rsid w:val="00CF45D3"/>
    <w:rsid w:val="00CF4910"/>
    <w:rsid w:val="00CF4D04"/>
    <w:rsid w:val="00CF4E1C"/>
    <w:rsid w:val="00CF6ADA"/>
    <w:rsid w:val="00CF6B6C"/>
    <w:rsid w:val="00CF7B6B"/>
    <w:rsid w:val="00D00804"/>
    <w:rsid w:val="00D00DE6"/>
    <w:rsid w:val="00D01094"/>
    <w:rsid w:val="00D01EA5"/>
    <w:rsid w:val="00D02978"/>
    <w:rsid w:val="00D0379C"/>
    <w:rsid w:val="00D03A57"/>
    <w:rsid w:val="00D042BB"/>
    <w:rsid w:val="00D06321"/>
    <w:rsid w:val="00D06CA0"/>
    <w:rsid w:val="00D07E06"/>
    <w:rsid w:val="00D108E6"/>
    <w:rsid w:val="00D1312A"/>
    <w:rsid w:val="00D13159"/>
    <w:rsid w:val="00D13814"/>
    <w:rsid w:val="00D14BA9"/>
    <w:rsid w:val="00D16F75"/>
    <w:rsid w:val="00D17789"/>
    <w:rsid w:val="00D21565"/>
    <w:rsid w:val="00D2345C"/>
    <w:rsid w:val="00D2737E"/>
    <w:rsid w:val="00D274A9"/>
    <w:rsid w:val="00D30750"/>
    <w:rsid w:val="00D30DCC"/>
    <w:rsid w:val="00D32644"/>
    <w:rsid w:val="00D33619"/>
    <w:rsid w:val="00D40C02"/>
    <w:rsid w:val="00D427A6"/>
    <w:rsid w:val="00D42AFE"/>
    <w:rsid w:val="00D475A2"/>
    <w:rsid w:val="00D47A7D"/>
    <w:rsid w:val="00D5015D"/>
    <w:rsid w:val="00D52355"/>
    <w:rsid w:val="00D52606"/>
    <w:rsid w:val="00D52AC7"/>
    <w:rsid w:val="00D53036"/>
    <w:rsid w:val="00D53360"/>
    <w:rsid w:val="00D54CA9"/>
    <w:rsid w:val="00D563D9"/>
    <w:rsid w:val="00D6188C"/>
    <w:rsid w:val="00D61959"/>
    <w:rsid w:val="00D6340F"/>
    <w:rsid w:val="00D6781D"/>
    <w:rsid w:val="00D67D98"/>
    <w:rsid w:val="00D7187D"/>
    <w:rsid w:val="00D72D16"/>
    <w:rsid w:val="00D7412C"/>
    <w:rsid w:val="00D75521"/>
    <w:rsid w:val="00D77C91"/>
    <w:rsid w:val="00D8195B"/>
    <w:rsid w:val="00D83503"/>
    <w:rsid w:val="00D84724"/>
    <w:rsid w:val="00D84AEA"/>
    <w:rsid w:val="00D8554E"/>
    <w:rsid w:val="00D8619F"/>
    <w:rsid w:val="00D86764"/>
    <w:rsid w:val="00D91F4E"/>
    <w:rsid w:val="00D93F28"/>
    <w:rsid w:val="00D93F60"/>
    <w:rsid w:val="00D97007"/>
    <w:rsid w:val="00DA0579"/>
    <w:rsid w:val="00DA1740"/>
    <w:rsid w:val="00DA2E2B"/>
    <w:rsid w:val="00DA3DE4"/>
    <w:rsid w:val="00DA4349"/>
    <w:rsid w:val="00DA5F3E"/>
    <w:rsid w:val="00DA69DE"/>
    <w:rsid w:val="00DB5C0A"/>
    <w:rsid w:val="00DB6DAF"/>
    <w:rsid w:val="00DB6EB3"/>
    <w:rsid w:val="00DC0AF1"/>
    <w:rsid w:val="00DC2393"/>
    <w:rsid w:val="00DC2754"/>
    <w:rsid w:val="00DC588B"/>
    <w:rsid w:val="00DC64BF"/>
    <w:rsid w:val="00DD13E2"/>
    <w:rsid w:val="00DD2D57"/>
    <w:rsid w:val="00DD624E"/>
    <w:rsid w:val="00DD6CBA"/>
    <w:rsid w:val="00DD7977"/>
    <w:rsid w:val="00DE34FF"/>
    <w:rsid w:val="00DE63F0"/>
    <w:rsid w:val="00DF003C"/>
    <w:rsid w:val="00DF00D4"/>
    <w:rsid w:val="00DF3162"/>
    <w:rsid w:val="00DF4501"/>
    <w:rsid w:val="00DF7233"/>
    <w:rsid w:val="00DF78AE"/>
    <w:rsid w:val="00DF7B33"/>
    <w:rsid w:val="00E033F2"/>
    <w:rsid w:val="00E0462A"/>
    <w:rsid w:val="00E07CC2"/>
    <w:rsid w:val="00E11A53"/>
    <w:rsid w:val="00E11E2E"/>
    <w:rsid w:val="00E125CA"/>
    <w:rsid w:val="00E13708"/>
    <w:rsid w:val="00E13C77"/>
    <w:rsid w:val="00E14B17"/>
    <w:rsid w:val="00E14EAE"/>
    <w:rsid w:val="00E16394"/>
    <w:rsid w:val="00E207BD"/>
    <w:rsid w:val="00E22571"/>
    <w:rsid w:val="00E2456F"/>
    <w:rsid w:val="00E24F13"/>
    <w:rsid w:val="00E25156"/>
    <w:rsid w:val="00E25242"/>
    <w:rsid w:val="00E25AAC"/>
    <w:rsid w:val="00E2730D"/>
    <w:rsid w:val="00E279B9"/>
    <w:rsid w:val="00E30CA9"/>
    <w:rsid w:val="00E33AAA"/>
    <w:rsid w:val="00E33CB8"/>
    <w:rsid w:val="00E33F0E"/>
    <w:rsid w:val="00E36C8F"/>
    <w:rsid w:val="00E371EC"/>
    <w:rsid w:val="00E37EB7"/>
    <w:rsid w:val="00E404C5"/>
    <w:rsid w:val="00E40A10"/>
    <w:rsid w:val="00E413B6"/>
    <w:rsid w:val="00E41D59"/>
    <w:rsid w:val="00E42DA5"/>
    <w:rsid w:val="00E51EF9"/>
    <w:rsid w:val="00E524AA"/>
    <w:rsid w:val="00E54816"/>
    <w:rsid w:val="00E54B20"/>
    <w:rsid w:val="00E5512E"/>
    <w:rsid w:val="00E55E60"/>
    <w:rsid w:val="00E562DB"/>
    <w:rsid w:val="00E56594"/>
    <w:rsid w:val="00E578DF"/>
    <w:rsid w:val="00E57D18"/>
    <w:rsid w:val="00E605C2"/>
    <w:rsid w:val="00E6129C"/>
    <w:rsid w:val="00E644A0"/>
    <w:rsid w:val="00E67395"/>
    <w:rsid w:val="00E70893"/>
    <w:rsid w:val="00E72707"/>
    <w:rsid w:val="00E72AE3"/>
    <w:rsid w:val="00E7349C"/>
    <w:rsid w:val="00E73B51"/>
    <w:rsid w:val="00E74322"/>
    <w:rsid w:val="00E75790"/>
    <w:rsid w:val="00E80180"/>
    <w:rsid w:val="00E8129E"/>
    <w:rsid w:val="00E81A2B"/>
    <w:rsid w:val="00E81E42"/>
    <w:rsid w:val="00E8770A"/>
    <w:rsid w:val="00E97676"/>
    <w:rsid w:val="00EA1CE1"/>
    <w:rsid w:val="00EA1F89"/>
    <w:rsid w:val="00EB08A0"/>
    <w:rsid w:val="00EB09E7"/>
    <w:rsid w:val="00EB117B"/>
    <w:rsid w:val="00EB40D6"/>
    <w:rsid w:val="00EB5F75"/>
    <w:rsid w:val="00EB7852"/>
    <w:rsid w:val="00EB79CD"/>
    <w:rsid w:val="00EC060D"/>
    <w:rsid w:val="00EC2525"/>
    <w:rsid w:val="00EC3997"/>
    <w:rsid w:val="00EC7FFE"/>
    <w:rsid w:val="00ED0E85"/>
    <w:rsid w:val="00EE0713"/>
    <w:rsid w:val="00EE07A6"/>
    <w:rsid w:val="00EE0F2E"/>
    <w:rsid w:val="00EE2364"/>
    <w:rsid w:val="00EE2A41"/>
    <w:rsid w:val="00EE4E10"/>
    <w:rsid w:val="00EE525B"/>
    <w:rsid w:val="00EE563D"/>
    <w:rsid w:val="00EE5B33"/>
    <w:rsid w:val="00EE633C"/>
    <w:rsid w:val="00EF09FB"/>
    <w:rsid w:val="00EF0CFD"/>
    <w:rsid w:val="00EF0DE2"/>
    <w:rsid w:val="00EF4DFA"/>
    <w:rsid w:val="00EF5F08"/>
    <w:rsid w:val="00F02923"/>
    <w:rsid w:val="00F03348"/>
    <w:rsid w:val="00F0351B"/>
    <w:rsid w:val="00F04089"/>
    <w:rsid w:val="00F06275"/>
    <w:rsid w:val="00F06472"/>
    <w:rsid w:val="00F06AB8"/>
    <w:rsid w:val="00F123EC"/>
    <w:rsid w:val="00F16331"/>
    <w:rsid w:val="00F22566"/>
    <w:rsid w:val="00F2294F"/>
    <w:rsid w:val="00F22963"/>
    <w:rsid w:val="00F22E08"/>
    <w:rsid w:val="00F378B2"/>
    <w:rsid w:val="00F37A45"/>
    <w:rsid w:val="00F403EA"/>
    <w:rsid w:val="00F40B51"/>
    <w:rsid w:val="00F40E4D"/>
    <w:rsid w:val="00F42499"/>
    <w:rsid w:val="00F42753"/>
    <w:rsid w:val="00F46CE7"/>
    <w:rsid w:val="00F46FA6"/>
    <w:rsid w:val="00F510DB"/>
    <w:rsid w:val="00F604E0"/>
    <w:rsid w:val="00F60F6C"/>
    <w:rsid w:val="00F6501E"/>
    <w:rsid w:val="00F70615"/>
    <w:rsid w:val="00F72722"/>
    <w:rsid w:val="00F727B0"/>
    <w:rsid w:val="00F72A2A"/>
    <w:rsid w:val="00F7598B"/>
    <w:rsid w:val="00F77C73"/>
    <w:rsid w:val="00F843A4"/>
    <w:rsid w:val="00F87083"/>
    <w:rsid w:val="00F87ADD"/>
    <w:rsid w:val="00F914FD"/>
    <w:rsid w:val="00F9164E"/>
    <w:rsid w:val="00F952BF"/>
    <w:rsid w:val="00F95515"/>
    <w:rsid w:val="00F959CB"/>
    <w:rsid w:val="00F974AA"/>
    <w:rsid w:val="00FA2545"/>
    <w:rsid w:val="00FA7CFC"/>
    <w:rsid w:val="00FB097C"/>
    <w:rsid w:val="00FB21C2"/>
    <w:rsid w:val="00FB4AAD"/>
    <w:rsid w:val="00FB4E3D"/>
    <w:rsid w:val="00FB5A22"/>
    <w:rsid w:val="00FB5F2A"/>
    <w:rsid w:val="00FC1407"/>
    <w:rsid w:val="00FC22E1"/>
    <w:rsid w:val="00FC2C8C"/>
    <w:rsid w:val="00FC4F9B"/>
    <w:rsid w:val="00FC59F0"/>
    <w:rsid w:val="00FD4599"/>
    <w:rsid w:val="00FD4784"/>
    <w:rsid w:val="00FD4EA1"/>
    <w:rsid w:val="00FD637E"/>
    <w:rsid w:val="00FD65FE"/>
    <w:rsid w:val="00FE0FAF"/>
    <w:rsid w:val="00FE35B1"/>
    <w:rsid w:val="00FE3C36"/>
    <w:rsid w:val="00FE427F"/>
    <w:rsid w:val="00FE4574"/>
    <w:rsid w:val="00FE72EA"/>
    <w:rsid w:val="00FF2475"/>
    <w:rsid w:val="00FF3477"/>
    <w:rsid w:val="00FF615C"/>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qForma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A26BC8"/>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4605D3"/>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B05F3F"/>
    <w:pPr>
      <w:spacing w:before="240" w:line="360" w:lineRule="auto"/>
      <w:ind w:left="851" w:right="851"/>
      <w:jc w:val="both"/>
    </w:pPr>
    <w:rPr>
      <w:rFonts w:ascii="Palatino Linotype" w:eastAsia="Times New Roman" w:hAnsi="Palatino Linotype" w:cs="Times New Roman"/>
      <w:i/>
      <w:szCs w:val="24"/>
    </w:rPr>
  </w:style>
  <w:style w:type="character" w:styleId="nfasis">
    <w:name w:val="Emphasis"/>
    <w:basedOn w:val="Fuentedeprrafopredeter"/>
    <w:uiPriority w:val="20"/>
    <w:qFormat/>
    <w:rsid w:val="0099168E"/>
    <w:rPr>
      <w:i/>
      <w:iCs/>
    </w:rPr>
  </w:style>
  <w:style w:type="paragraph" w:customStyle="1" w:styleId="infoemcitas">
    <w:name w:val="infoem citas"/>
    <w:basedOn w:val="Normal"/>
    <w:qFormat/>
    <w:rsid w:val="0020249B"/>
    <w:pPr>
      <w:spacing w:before="240" w:line="360" w:lineRule="auto"/>
      <w:ind w:left="851" w:right="851"/>
      <w:jc w:val="both"/>
    </w:pPr>
    <w:rPr>
      <w:rFonts w:ascii="Palatino Linotype" w:hAnsi="Palatino Linotype"/>
      <w:i/>
    </w:rPr>
  </w:style>
  <w:style w:type="paragraph" w:customStyle="1" w:styleId="Texto">
    <w:name w:val="Texto"/>
    <w:basedOn w:val="Normal"/>
    <w:link w:val="TextoCar"/>
    <w:rsid w:val="00353A45"/>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locked/>
    <w:rsid w:val="00353A45"/>
    <w:rPr>
      <w:rFonts w:ascii="Arial" w:eastAsia="Times New Roman" w:hAnsi="Arial" w:cs="Times New Roman"/>
      <w:sz w:val="18"/>
      <w:szCs w:val="20"/>
      <w:lang w:val="es-ES" w:eastAsia="es-ES"/>
    </w:rPr>
  </w:style>
  <w:style w:type="paragraph" w:customStyle="1" w:styleId="ROMANOS">
    <w:name w:val="ROMANOS"/>
    <w:basedOn w:val="Normal"/>
    <w:rsid w:val="008033BE"/>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8033BE"/>
    <w:pPr>
      <w:spacing w:after="101" w:line="216" w:lineRule="exact"/>
      <w:ind w:left="1080" w:hanging="360"/>
      <w:jc w:val="both"/>
    </w:pPr>
    <w:rPr>
      <w:rFonts w:ascii="Arial" w:eastAsia="Times New Roman" w:hAnsi="Arial" w:cs="Arial"/>
      <w:sz w:val="18"/>
      <w:szCs w:val="18"/>
      <w:lang w:val="es-ES" w:eastAsia="es-ES"/>
    </w:rPr>
  </w:style>
  <w:style w:type="paragraph" w:styleId="Textosinformato">
    <w:name w:val="Plain Text"/>
    <w:basedOn w:val="Normal"/>
    <w:link w:val="TextosinformatoCar"/>
    <w:semiHidden/>
    <w:rsid w:val="002A6B4E"/>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2A6B4E"/>
    <w:rPr>
      <w:rFonts w:ascii="Bookman Old Style" w:eastAsia="Times New Roman" w:hAnsi="Bookman Old Style" w:cs="Times New Roman"/>
      <w:snapToGrid w:val="0"/>
      <w:sz w:val="20"/>
      <w:szCs w:val="20"/>
      <w:lang w:val="es-ES" w:eastAsia="es-ES"/>
    </w:rPr>
  </w:style>
  <w:style w:type="paragraph" w:styleId="Textoindependiente">
    <w:name w:val="Body Text"/>
    <w:basedOn w:val="Normal"/>
    <w:link w:val="TextoindependienteCar"/>
    <w:uiPriority w:val="99"/>
    <w:unhideWhenUsed/>
    <w:rsid w:val="00E13708"/>
    <w:pPr>
      <w:spacing w:after="120"/>
    </w:pPr>
  </w:style>
  <w:style w:type="character" w:customStyle="1" w:styleId="TextoindependienteCar">
    <w:name w:val="Texto independiente Car"/>
    <w:basedOn w:val="Fuentedeprrafopredeter"/>
    <w:link w:val="Textoindependiente"/>
    <w:uiPriority w:val="99"/>
    <w:rsid w:val="00E13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34161">
      <w:bodyDiv w:val="1"/>
      <w:marLeft w:val="0"/>
      <w:marRight w:val="0"/>
      <w:marTop w:val="0"/>
      <w:marBottom w:val="0"/>
      <w:divBdr>
        <w:top w:val="none" w:sz="0" w:space="0" w:color="auto"/>
        <w:left w:val="none" w:sz="0" w:space="0" w:color="auto"/>
        <w:bottom w:val="none" w:sz="0" w:space="0" w:color="auto"/>
        <w:right w:val="none" w:sz="0" w:space="0" w:color="auto"/>
      </w:divBdr>
    </w:div>
    <w:div w:id="14890498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635716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69731434">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68794968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1075272">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6149081">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4697829">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8504830">
      <w:bodyDiv w:val="1"/>
      <w:marLeft w:val="0"/>
      <w:marRight w:val="0"/>
      <w:marTop w:val="0"/>
      <w:marBottom w:val="0"/>
      <w:divBdr>
        <w:top w:val="none" w:sz="0" w:space="0" w:color="auto"/>
        <w:left w:val="none" w:sz="0" w:space="0" w:color="auto"/>
        <w:bottom w:val="none" w:sz="0" w:space="0" w:color="auto"/>
        <w:right w:val="none" w:sz="0" w:space="0" w:color="auto"/>
      </w:divBdr>
    </w:div>
    <w:div w:id="109170615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83478400">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928858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15332754">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99286083">
      <w:bodyDiv w:val="1"/>
      <w:marLeft w:val="0"/>
      <w:marRight w:val="0"/>
      <w:marTop w:val="0"/>
      <w:marBottom w:val="0"/>
      <w:divBdr>
        <w:top w:val="none" w:sz="0" w:space="0" w:color="auto"/>
        <w:left w:val="none" w:sz="0" w:space="0" w:color="auto"/>
        <w:bottom w:val="none" w:sz="0" w:space="0" w:color="auto"/>
        <w:right w:val="none" w:sz="0" w:space="0" w:color="auto"/>
      </w:divBdr>
    </w:div>
    <w:div w:id="140799807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8641453">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49745204">
      <w:bodyDiv w:val="1"/>
      <w:marLeft w:val="0"/>
      <w:marRight w:val="0"/>
      <w:marTop w:val="0"/>
      <w:marBottom w:val="0"/>
      <w:divBdr>
        <w:top w:val="none" w:sz="0" w:space="0" w:color="auto"/>
        <w:left w:val="none" w:sz="0" w:space="0" w:color="auto"/>
        <w:bottom w:val="none" w:sz="0" w:space="0" w:color="auto"/>
        <w:right w:val="none" w:sz="0" w:space="0" w:color="auto"/>
      </w:divBdr>
    </w:div>
    <w:div w:id="1690057428">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682154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8126387">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64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46049.page" TargetMode="External"/><Relationship Id="rId13" Type="http://schemas.openxmlformats.org/officeDocument/2006/relationships/hyperlink" Target="https://www.saimex.org.mx/saimex/solicitud/downloadAttach/1164740.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eem.org.mx/NORMATIVIDAD/normas_ieem/lineamiantos.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64739.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1164738.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146753.page" TargetMode="External"/><Relationship Id="rId14" Type="http://schemas.openxmlformats.org/officeDocument/2006/relationships/hyperlink" Target="https://www.ieem.org.mx/consejo_general/cg/2021/AC_21/a057_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24E89-4BA0-419A-AAF8-C4916E3BA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5855</Words>
  <Characters>32208</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Windows User</cp:lastModifiedBy>
  <cp:revision>2</cp:revision>
  <cp:lastPrinted>2018-12-04T20:35:00Z</cp:lastPrinted>
  <dcterms:created xsi:type="dcterms:W3CDTF">2021-10-07T17:15:00Z</dcterms:created>
  <dcterms:modified xsi:type="dcterms:W3CDTF">2021-10-07T17:15:00Z</dcterms:modified>
</cp:coreProperties>
</file>