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6764D"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Resolución del Pleno del Instituto de Transparencia, Acceso a la Información Pública y Protección de Datos Personales del Estado de México y Municipios, con domicilio en Metepec, Estado de México, de fecha catorce de abril de dos mil veintiuno.</w:t>
      </w:r>
    </w:p>
    <w:p w14:paraId="13855CF0" w14:textId="417F55B9"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b/>
        </w:rPr>
        <w:t>VISTO</w:t>
      </w:r>
      <w:r w:rsidRPr="00432312">
        <w:rPr>
          <w:rFonts w:ascii="Palatino Linotype" w:hAnsi="Palatino Linotype"/>
        </w:rPr>
        <w:t xml:space="preserve"> el expediente formado con motivo del recurso de revisión </w:t>
      </w:r>
      <w:r w:rsidRPr="00432312">
        <w:rPr>
          <w:rFonts w:ascii="Palatino Linotype" w:hAnsi="Palatino Linotype"/>
          <w:b/>
        </w:rPr>
        <w:t>01132/INFOEM/IP/RR/2021</w:t>
      </w:r>
      <w:r w:rsidRPr="00432312">
        <w:rPr>
          <w:rFonts w:ascii="Palatino Linotype" w:hAnsi="Palatino Linotype"/>
        </w:rPr>
        <w:t xml:space="preserve">, promovido por la C. </w:t>
      </w:r>
      <w:r w:rsidR="00007F3E">
        <w:rPr>
          <w:rFonts w:ascii="Palatino Linotype" w:hAnsi="Palatino Linotype"/>
          <w:b/>
        </w:rPr>
        <w:t>XXXXXXXXXXXXXXXXXXXXXX</w:t>
      </w:r>
      <w:r w:rsidRPr="00432312">
        <w:rPr>
          <w:rFonts w:ascii="Palatino Linotype" w:hAnsi="Palatino Linotype"/>
          <w:b/>
        </w:rPr>
        <w:t xml:space="preserve">, </w:t>
      </w:r>
      <w:r w:rsidRPr="00432312">
        <w:rPr>
          <w:rFonts w:ascii="Palatino Linotype" w:hAnsi="Palatino Linotype"/>
        </w:rPr>
        <w:t xml:space="preserve">a quien en lo sucesivo se le denominará </w:t>
      </w:r>
      <w:r w:rsidRPr="00432312">
        <w:rPr>
          <w:rFonts w:ascii="Palatino Linotype" w:hAnsi="Palatino Linotype" w:cs="Arial"/>
          <w:b/>
        </w:rPr>
        <w:t>EL RECURRENTE</w:t>
      </w:r>
      <w:r w:rsidRPr="00432312">
        <w:rPr>
          <w:rFonts w:ascii="Palatino Linotype" w:hAnsi="Palatino Linotype"/>
        </w:rPr>
        <w:t xml:space="preserve">, en contra de la falta de trámite y de respuesta por parte del </w:t>
      </w:r>
      <w:r w:rsidRPr="00432312">
        <w:rPr>
          <w:rFonts w:ascii="Palatino Linotype" w:hAnsi="Palatino Linotype"/>
          <w:b/>
        </w:rPr>
        <w:t>Ayuntamiento de Tonanitla,</w:t>
      </w:r>
      <w:r w:rsidRPr="00432312">
        <w:rPr>
          <w:rFonts w:ascii="Palatino Linotype" w:hAnsi="Palatino Linotype"/>
        </w:rPr>
        <w:t xml:space="preserve"> en lo sucesivo </w:t>
      </w:r>
      <w:r w:rsidRPr="00432312">
        <w:rPr>
          <w:rFonts w:ascii="Palatino Linotype" w:hAnsi="Palatino Linotype"/>
          <w:b/>
        </w:rPr>
        <w:t>EL SUJETO OBLIGADO</w:t>
      </w:r>
      <w:r w:rsidRPr="00432312">
        <w:rPr>
          <w:rFonts w:ascii="Palatino Linotype" w:hAnsi="Palatino Linotype"/>
        </w:rPr>
        <w:t xml:space="preserve">, se procede a dictar la presente resolución con base en lo siguiente: </w:t>
      </w:r>
    </w:p>
    <w:p w14:paraId="7E4B2B6A" w14:textId="77777777" w:rsidR="00CF2844" w:rsidRPr="00432312" w:rsidRDefault="00CF2844" w:rsidP="00CF2844">
      <w:pPr>
        <w:spacing w:before="100" w:beforeAutospacing="1" w:after="100" w:afterAutospacing="1" w:line="360" w:lineRule="auto"/>
        <w:jc w:val="center"/>
        <w:rPr>
          <w:rFonts w:ascii="Palatino Linotype" w:hAnsi="Palatino Linotype"/>
          <w:b/>
          <w:bCs/>
          <w:spacing w:val="60"/>
          <w:sz w:val="28"/>
        </w:rPr>
      </w:pPr>
      <w:r w:rsidRPr="00432312">
        <w:rPr>
          <w:rFonts w:ascii="Palatino Linotype" w:hAnsi="Palatino Linotype"/>
          <w:b/>
          <w:bCs/>
          <w:spacing w:val="60"/>
          <w:sz w:val="28"/>
        </w:rPr>
        <w:t>RESULTANDO</w:t>
      </w:r>
    </w:p>
    <w:p w14:paraId="24CD859C" w14:textId="77777777" w:rsidR="00CF2844" w:rsidRPr="00432312" w:rsidRDefault="00CF2844" w:rsidP="00CF2844">
      <w:pPr>
        <w:pStyle w:val="Prrafodelista"/>
        <w:tabs>
          <w:tab w:val="left" w:pos="709"/>
        </w:tabs>
        <w:spacing w:before="100" w:beforeAutospacing="1" w:after="100" w:afterAutospacing="1" w:line="360" w:lineRule="auto"/>
        <w:ind w:left="0"/>
        <w:jc w:val="both"/>
        <w:rPr>
          <w:rFonts w:ascii="Palatino Linotype" w:hAnsi="Palatino Linotype"/>
          <w:b/>
        </w:rPr>
      </w:pPr>
      <w:r w:rsidRPr="00432312">
        <w:rPr>
          <w:rFonts w:ascii="Palatino Linotype" w:hAnsi="Palatino Linotype"/>
          <w:b/>
          <w:sz w:val="28"/>
          <w:szCs w:val="28"/>
        </w:rPr>
        <w:t>I.</w:t>
      </w:r>
      <w:r w:rsidRPr="00432312">
        <w:rPr>
          <w:rFonts w:ascii="Palatino Linotype" w:hAnsi="Palatino Linotype"/>
        </w:rPr>
        <w:t xml:space="preserve"> En </w:t>
      </w:r>
      <w:r w:rsidRPr="00432312">
        <w:rPr>
          <w:rFonts w:ascii="Palatino Linotype" w:hAnsi="Palatino Linotype" w:cs="Arial"/>
        </w:rPr>
        <w:t>fecha</w:t>
      </w:r>
      <w:r w:rsidRPr="00432312">
        <w:rPr>
          <w:rFonts w:ascii="Palatino Linotype" w:hAnsi="Palatino Linotype"/>
        </w:rPr>
        <w:t xml:space="preserve"> dos de diciembre de dos mil veinte, </w:t>
      </w:r>
      <w:r w:rsidRPr="00432312">
        <w:rPr>
          <w:rFonts w:ascii="Palatino Linotype" w:hAnsi="Palatino Linotype" w:cs="Arial"/>
          <w:b/>
        </w:rPr>
        <w:t>LA RECURRENTE</w:t>
      </w:r>
      <w:r w:rsidRPr="00432312">
        <w:rPr>
          <w:rFonts w:ascii="Palatino Linotype" w:hAnsi="Palatino Linotype"/>
        </w:rPr>
        <w:t xml:space="preserve"> presentó </w:t>
      </w:r>
      <w:r w:rsidRPr="00432312">
        <w:rPr>
          <w:rFonts w:ascii="Palatino Linotype" w:hAnsi="Palatino Linotype" w:cs="Arial"/>
        </w:rPr>
        <w:t xml:space="preserve">a través del Sistema de Acceso a la Información Mexiquense, en lo subsecuente </w:t>
      </w:r>
      <w:r w:rsidRPr="00432312">
        <w:rPr>
          <w:rFonts w:ascii="Palatino Linotype" w:hAnsi="Palatino Linotype" w:cs="Arial"/>
          <w:b/>
        </w:rPr>
        <w:t>EL SAIMEX,</w:t>
      </w:r>
      <w:r w:rsidRPr="00432312">
        <w:rPr>
          <w:rFonts w:ascii="Palatino Linotype" w:hAnsi="Palatino Linotype"/>
        </w:rPr>
        <w:t xml:space="preserve"> ante </w:t>
      </w:r>
      <w:r w:rsidRPr="00432312">
        <w:rPr>
          <w:rFonts w:ascii="Palatino Linotype" w:hAnsi="Palatino Linotype"/>
          <w:b/>
        </w:rPr>
        <w:t>EL SUJETO OBLIGADO</w:t>
      </w:r>
      <w:r w:rsidRPr="00432312">
        <w:rPr>
          <w:rFonts w:ascii="Palatino Linotype" w:hAnsi="Palatino Linotype"/>
        </w:rPr>
        <w:t>, la solicitud de acceso a la información pública, a la que se le asignó el número</w:t>
      </w:r>
      <w:r w:rsidRPr="00432312">
        <w:rPr>
          <w:rFonts w:ascii="Palatino Linotype" w:hAnsi="Palatino Linotype"/>
          <w:b/>
        </w:rPr>
        <w:t xml:space="preserve"> 00080/TONANI/IP/2020,</w:t>
      </w:r>
      <w:r w:rsidRPr="00432312">
        <w:rPr>
          <w:rFonts w:ascii="Palatino Linotype" w:hAnsi="Palatino Linotype"/>
        </w:rPr>
        <w:t xml:space="preserve"> mediante la cual requirió, lo siguiente:</w:t>
      </w:r>
    </w:p>
    <w:p w14:paraId="7B8B6E23" w14:textId="77777777" w:rsidR="00CF2844" w:rsidRPr="00432312" w:rsidRDefault="00CF2844" w:rsidP="00CF2844">
      <w:pPr>
        <w:spacing w:before="100" w:beforeAutospacing="1" w:after="100" w:afterAutospacing="1"/>
        <w:ind w:left="709" w:right="709"/>
        <w:jc w:val="both"/>
        <w:rPr>
          <w:rFonts w:ascii="Palatino Linotype" w:hAnsi="Palatino Linotype"/>
          <w:i/>
          <w:sz w:val="22"/>
          <w:szCs w:val="22"/>
        </w:rPr>
      </w:pPr>
      <w:r w:rsidRPr="00432312">
        <w:rPr>
          <w:rFonts w:ascii="Palatino Linotype" w:hAnsi="Palatino Linotype"/>
          <w:i/>
          <w:sz w:val="22"/>
          <w:szCs w:val="22"/>
        </w:rPr>
        <w:t xml:space="preserve">“Por medio de la presente solicito información respecto a la disposición final de los residuos sólidos urbanos de su municipio. De manera específica se solicita lo siguiente: 1. Nombre de los sitios de disposición final donde actualmente depositan sus residuos. 2. Su clasificación o qué tipo de sitios de disposición final se trata (rellenos sanitarios, sitios controlados o tiraderos a cielo abierto). 3. Coordenadas y domicilio de cada uno de los sitios. 4. Es o son de operación municipal o privado, en caso de ser privado, proporcionar el nombre de la empresa a cargo. 5. Año desde el que deposita en dichos sitios. 6. Cantidad de residuos que envía. 7. Año desde que el municipio no cuenta con su propio sitio de disposición final. 8. Durante el periodo 2011 al 2019 en donde su </w:t>
      </w:r>
      <w:r w:rsidRPr="00432312">
        <w:rPr>
          <w:rFonts w:ascii="Palatino Linotype" w:hAnsi="Palatino Linotype"/>
          <w:i/>
          <w:sz w:val="22"/>
          <w:szCs w:val="22"/>
        </w:rPr>
        <w:lastRenderedPageBreak/>
        <w:t>municipio depositaba sus residuos. 9. Para el</w:t>
      </w:r>
      <w:bookmarkStart w:id="0" w:name="_GoBack"/>
      <w:bookmarkEnd w:id="0"/>
      <w:r w:rsidRPr="00432312">
        <w:rPr>
          <w:rFonts w:ascii="Palatino Linotype" w:hAnsi="Palatino Linotype"/>
          <w:i/>
          <w:sz w:val="22"/>
          <w:szCs w:val="22"/>
        </w:rPr>
        <w:t xml:space="preserve"> depósito de sus residuos en el sitio de disposición de otro municipio ¿Establecieron acuerdos con las autoridades municipales para depositar sus residuos en estos sitios? ¿cómo fue este acuerdo? O ¿solo es un acuerdo entre su municipio y los encargados del sitio de disposición final que les recibe? 10. Su servicio de limpia esta concesionado o el municipio se hace cargo de su prestación. En caso de estar concesionado, favor de indicar que etapas (barrido, recolección, o disposición final) y el nombre de la empresa. Por su atención gracias.” (Sic)</w:t>
      </w:r>
      <w:bookmarkStart w:id="1" w:name="_Ref516764469"/>
      <w:bookmarkStart w:id="2" w:name="_Ref531692384"/>
    </w:p>
    <w:p w14:paraId="2F0D24F5" w14:textId="77777777" w:rsidR="00CF2844" w:rsidRPr="00432312" w:rsidRDefault="00CF2844" w:rsidP="00CF2844">
      <w:pPr>
        <w:spacing w:before="100" w:beforeAutospacing="1" w:after="100" w:afterAutospacing="1"/>
        <w:ind w:right="709"/>
        <w:jc w:val="both"/>
        <w:rPr>
          <w:rFonts w:ascii="Palatino Linotype" w:hAnsi="Palatino Linotype"/>
          <w:b/>
          <w:sz w:val="22"/>
          <w:szCs w:val="22"/>
        </w:rPr>
      </w:pPr>
      <w:r w:rsidRPr="00432312">
        <w:rPr>
          <w:rFonts w:ascii="Palatino Linotype" w:hAnsi="Palatino Linotype"/>
          <w:b/>
          <w:sz w:val="22"/>
          <w:szCs w:val="22"/>
        </w:rPr>
        <w:t xml:space="preserve">Modalidad de entrega: </w:t>
      </w:r>
      <w:r w:rsidRPr="00432312">
        <w:rPr>
          <w:rFonts w:ascii="Palatino Linotype" w:hAnsi="Palatino Linotype"/>
          <w:sz w:val="22"/>
          <w:szCs w:val="22"/>
        </w:rPr>
        <w:t xml:space="preserve">vía </w:t>
      </w:r>
      <w:r w:rsidRPr="00432312">
        <w:rPr>
          <w:rFonts w:ascii="Palatino Linotype" w:hAnsi="Palatino Linotype"/>
          <w:b/>
          <w:sz w:val="22"/>
          <w:szCs w:val="22"/>
        </w:rPr>
        <w:t>SAIMEX</w:t>
      </w:r>
    </w:p>
    <w:p w14:paraId="264FA8BE" w14:textId="77777777" w:rsidR="00CF2844" w:rsidRPr="00432312" w:rsidRDefault="00CF2844" w:rsidP="00CF2844">
      <w:pPr>
        <w:pStyle w:val="Prrafodelista"/>
        <w:tabs>
          <w:tab w:val="left" w:pos="709"/>
        </w:tabs>
        <w:spacing w:before="100" w:beforeAutospacing="1" w:after="100" w:afterAutospacing="1" w:line="360" w:lineRule="auto"/>
        <w:ind w:left="0"/>
        <w:jc w:val="both"/>
        <w:rPr>
          <w:rFonts w:ascii="Palatino Linotype" w:hAnsi="Palatino Linotype" w:cs="Arial"/>
        </w:rPr>
      </w:pPr>
      <w:r w:rsidRPr="00432312">
        <w:rPr>
          <w:rFonts w:ascii="Palatino Linotype" w:hAnsi="Palatino Linotype" w:cs="Arial"/>
          <w:b/>
          <w:sz w:val="28"/>
          <w:szCs w:val="28"/>
        </w:rPr>
        <w:t>II.</w:t>
      </w:r>
      <w:r w:rsidRPr="00432312">
        <w:rPr>
          <w:rFonts w:ascii="Palatino Linotype" w:hAnsi="Palatino Linotype" w:cs="Arial"/>
        </w:rPr>
        <w:t xml:space="preserve"> Así, de las constancias que obran en el expediente electrónico del recurso de revisión, se pudo advertir que </w:t>
      </w:r>
      <w:r w:rsidRPr="00432312">
        <w:rPr>
          <w:rFonts w:ascii="Palatino Linotype" w:hAnsi="Palatino Linotype" w:cs="Arial"/>
          <w:b/>
        </w:rPr>
        <w:t xml:space="preserve">EL SUJETO OBLIGADO </w:t>
      </w:r>
      <w:r w:rsidRPr="00432312">
        <w:rPr>
          <w:rFonts w:ascii="Palatino Linotype" w:hAnsi="Palatino Linotype" w:cs="Arial"/>
        </w:rPr>
        <w:t>fue omiso en dar respuesta al requerimiento que le fuera planteado por el solicitante.</w:t>
      </w:r>
    </w:p>
    <w:p w14:paraId="59093D6A" w14:textId="77777777" w:rsidR="00CF2844" w:rsidRPr="00432312" w:rsidRDefault="00CF2844" w:rsidP="00CF284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432312">
        <w:rPr>
          <w:rFonts w:ascii="Palatino Linotype" w:hAnsi="Palatino Linotype" w:cs="Arial"/>
          <w:b/>
          <w:sz w:val="28"/>
          <w:szCs w:val="28"/>
        </w:rPr>
        <w:t xml:space="preserve">III. </w:t>
      </w:r>
      <w:r w:rsidRPr="00432312">
        <w:rPr>
          <w:rFonts w:ascii="Palatino Linotype" w:hAnsi="Palatino Linotype"/>
        </w:rPr>
        <w:t xml:space="preserve">Inconforme con la falta de respuesta del </w:t>
      </w:r>
      <w:r w:rsidRPr="00432312">
        <w:rPr>
          <w:rFonts w:ascii="Palatino Linotype" w:hAnsi="Palatino Linotype"/>
          <w:b/>
        </w:rPr>
        <w:t>SUJETO OBLIGADO</w:t>
      </w:r>
      <w:r w:rsidRPr="00432312">
        <w:rPr>
          <w:rFonts w:ascii="Palatino Linotype" w:hAnsi="Palatino Linotype"/>
        </w:rPr>
        <w:t xml:space="preserve">, en fecha dieciséis de marzo de dos mil veintiuno, </w:t>
      </w:r>
      <w:r w:rsidRPr="00432312">
        <w:rPr>
          <w:rFonts w:ascii="Palatino Linotype" w:hAnsi="Palatino Linotype" w:cs="Arial"/>
          <w:b/>
        </w:rPr>
        <w:t>EL RECURRENTE</w:t>
      </w:r>
      <w:r w:rsidRPr="00432312">
        <w:rPr>
          <w:rFonts w:ascii="Palatino Linotype" w:hAnsi="Palatino Linotype"/>
        </w:rPr>
        <w:t>, a través del</w:t>
      </w:r>
      <w:r w:rsidRPr="00432312">
        <w:rPr>
          <w:rFonts w:ascii="Palatino Linotype" w:hAnsi="Palatino Linotype"/>
          <w:b/>
        </w:rPr>
        <w:t xml:space="preserve"> SAIMEX, </w:t>
      </w:r>
      <w:r w:rsidRPr="00432312">
        <w:rPr>
          <w:rFonts w:ascii="Palatino Linotype" w:hAnsi="Palatino Linotype"/>
        </w:rPr>
        <w:t xml:space="preserve">interpuso el recurso de revisión objeto del </w:t>
      </w:r>
      <w:r w:rsidRPr="00432312">
        <w:rPr>
          <w:rFonts w:ascii="Palatino Linotype" w:hAnsi="Palatino Linotype" w:cs="Arial"/>
        </w:rPr>
        <w:t>presente</w:t>
      </w:r>
      <w:r w:rsidRPr="00432312">
        <w:rPr>
          <w:rFonts w:ascii="Palatino Linotype" w:hAnsi="Palatino Linotype"/>
        </w:rPr>
        <w:t xml:space="preserve"> estudio, al que se le asignó el </w:t>
      </w:r>
      <w:r w:rsidRPr="00432312">
        <w:rPr>
          <w:rFonts w:ascii="Palatino Linotype" w:hAnsi="Palatino Linotype" w:cs="Arial"/>
        </w:rPr>
        <w:t>número al rubro citado, en el que señaló como acto impugnado:</w:t>
      </w:r>
    </w:p>
    <w:p w14:paraId="5285F4C8" w14:textId="77777777" w:rsidR="00CF2844" w:rsidRPr="00432312" w:rsidRDefault="00CF2844" w:rsidP="00CF2844">
      <w:pPr>
        <w:spacing w:before="100" w:beforeAutospacing="1" w:after="100" w:afterAutospacing="1"/>
        <w:ind w:left="709" w:right="709"/>
        <w:jc w:val="both"/>
        <w:rPr>
          <w:rFonts w:ascii="Palatino Linotype" w:hAnsi="Palatino Linotype" w:cs="Arial"/>
          <w:i/>
          <w:sz w:val="22"/>
          <w:szCs w:val="22"/>
          <w:lang w:eastAsia="es-MX"/>
        </w:rPr>
      </w:pPr>
      <w:r w:rsidRPr="00432312">
        <w:rPr>
          <w:rFonts w:ascii="Palatino Linotype" w:hAnsi="Palatino Linotype" w:cs="Arial"/>
          <w:i/>
          <w:sz w:val="22"/>
          <w:szCs w:val="22"/>
          <w:lang w:eastAsia="es-MX"/>
        </w:rPr>
        <w:t>“Falta de respuesta a una solicitud de acceso a la información.” (Sic)</w:t>
      </w:r>
    </w:p>
    <w:p w14:paraId="780C7E5C" w14:textId="77777777" w:rsidR="00CF2844" w:rsidRPr="00432312" w:rsidRDefault="00CF2844" w:rsidP="00CF2844">
      <w:pPr>
        <w:pStyle w:val="Prrafodelista"/>
        <w:spacing w:before="100" w:beforeAutospacing="1" w:after="100" w:afterAutospacing="1" w:line="360" w:lineRule="auto"/>
        <w:ind w:left="0"/>
        <w:jc w:val="both"/>
        <w:rPr>
          <w:rFonts w:ascii="Palatino Linotype" w:hAnsi="Palatino Linotype"/>
        </w:rPr>
      </w:pPr>
      <w:r w:rsidRPr="00432312">
        <w:rPr>
          <w:rFonts w:ascii="Palatino Linotype" w:hAnsi="Palatino Linotype" w:cs="Arial"/>
        </w:rPr>
        <w:t>Asimismo</w:t>
      </w:r>
      <w:r w:rsidRPr="00432312">
        <w:rPr>
          <w:rFonts w:ascii="Palatino Linotype" w:hAnsi="Palatino Linotype"/>
        </w:rPr>
        <w:t>, indicó como razones o motivos de inconformidad:</w:t>
      </w:r>
    </w:p>
    <w:p w14:paraId="12588A3C" w14:textId="77777777" w:rsidR="00CF2844" w:rsidRPr="00432312" w:rsidRDefault="00CF2844" w:rsidP="00CF2844">
      <w:pPr>
        <w:spacing w:before="100" w:beforeAutospacing="1" w:after="100" w:afterAutospacing="1"/>
        <w:ind w:left="709" w:right="709"/>
        <w:jc w:val="both"/>
        <w:rPr>
          <w:rFonts w:ascii="Palatino Linotype" w:hAnsi="Palatino Linotype" w:cs="Arial"/>
          <w:i/>
          <w:sz w:val="22"/>
          <w:szCs w:val="22"/>
          <w:lang w:eastAsia="es-MX"/>
        </w:rPr>
      </w:pPr>
      <w:r w:rsidRPr="00432312">
        <w:rPr>
          <w:rFonts w:ascii="Palatino Linotype" w:hAnsi="Palatino Linotype" w:cs="Arial"/>
          <w:i/>
          <w:sz w:val="22"/>
          <w:szCs w:val="22"/>
          <w:lang w:eastAsia="es-MX"/>
        </w:rPr>
        <w:t>“Falta de respuesta a una solicitud de acceso a la información.” (Sic)</w:t>
      </w:r>
    </w:p>
    <w:p w14:paraId="69BBC82E" w14:textId="77777777" w:rsidR="00CF2844" w:rsidRPr="00432312" w:rsidRDefault="00CF2844" w:rsidP="00CF284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432312">
        <w:rPr>
          <w:rFonts w:ascii="Palatino Linotype" w:hAnsi="Palatino Linotype" w:cs="Arial"/>
          <w:b/>
          <w:color w:val="000000" w:themeColor="text1"/>
          <w:sz w:val="28"/>
          <w:szCs w:val="28"/>
        </w:rPr>
        <w:t>IV.</w:t>
      </w:r>
      <w:r w:rsidRPr="00432312">
        <w:rPr>
          <w:rFonts w:ascii="Palatino Linotype" w:hAnsi="Palatino Linotype" w:cs="Arial"/>
          <w:color w:val="000000" w:themeColor="text1"/>
        </w:rPr>
        <w:t xml:space="preserve"> </w:t>
      </w:r>
      <w:r w:rsidRPr="00432312">
        <w:rPr>
          <w:rFonts w:ascii="Palatino Linotype" w:hAnsi="Palatino Linotype" w:cs="Arial"/>
        </w:rPr>
        <w:t>En fecha dieciséis de marzo de dos mil veintiuno, el recurso de que se trata se envió electrónicamente al Instituto de Transparencia, Acceso a la Información Pública</w:t>
      </w:r>
      <w:r w:rsidRPr="00432312">
        <w:rPr>
          <w:rFonts w:ascii="Palatino Linotype" w:hAnsi="Palatino Linotype" w:cs="Arial"/>
          <w:lang w:val="es-ES_tradnl"/>
        </w:rPr>
        <w:t xml:space="preserve"> y </w:t>
      </w:r>
      <w:r w:rsidRPr="00432312">
        <w:rPr>
          <w:rFonts w:ascii="Palatino Linotype" w:hAnsi="Palatino Linotype" w:cs="Arial"/>
        </w:rPr>
        <w:t>Protección</w:t>
      </w:r>
      <w:r w:rsidRPr="00432312">
        <w:rPr>
          <w:rFonts w:ascii="Palatino Linotype" w:hAnsi="Palatino Linotype" w:cs="Arial"/>
          <w:lang w:val="es-ES_tradnl"/>
        </w:rPr>
        <w:t xml:space="preserve"> </w:t>
      </w:r>
      <w:r w:rsidRPr="00432312">
        <w:rPr>
          <w:rFonts w:ascii="Palatino Linotype" w:hAnsi="Palatino Linotype" w:cs="Arial"/>
        </w:rPr>
        <w:t>de</w:t>
      </w:r>
      <w:r w:rsidRPr="00432312">
        <w:rPr>
          <w:rFonts w:ascii="Palatino Linotype" w:hAnsi="Palatino Linotype" w:cs="Arial"/>
          <w:lang w:val="es-ES_tradnl"/>
        </w:rPr>
        <w:t xml:space="preserve"> </w:t>
      </w:r>
      <w:r w:rsidRPr="00432312">
        <w:rPr>
          <w:rFonts w:ascii="Palatino Linotype" w:hAnsi="Palatino Linotype"/>
        </w:rPr>
        <w:t>Datos</w:t>
      </w:r>
      <w:r w:rsidRPr="00432312">
        <w:rPr>
          <w:rFonts w:ascii="Palatino Linotype" w:hAnsi="Palatino Linotype" w:cs="Arial"/>
          <w:lang w:val="es-ES_tradnl"/>
        </w:rPr>
        <w:t xml:space="preserve"> </w:t>
      </w:r>
      <w:r w:rsidRPr="00432312">
        <w:rPr>
          <w:rFonts w:ascii="Palatino Linotype" w:hAnsi="Palatino Linotype" w:cs="Arial"/>
        </w:rPr>
        <w:t>Personales</w:t>
      </w:r>
      <w:r w:rsidRPr="00432312">
        <w:rPr>
          <w:rFonts w:ascii="Palatino Linotype" w:hAnsi="Palatino Linotype" w:cs="Arial"/>
          <w:lang w:val="es-ES_tradnl"/>
        </w:rPr>
        <w:t xml:space="preserve"> </w:t>
      </w:r>
      <w:r w:rsidRPr="00432312">
        <w:rPr>
          <w:rFonts w:ascii="Palatino Linotype" w:hAnsi="Palatino Linotype" w:cs="Arial"/>
        </w:rPr>
        <w:t>del</w:t>
      </w:r>
      <w:r w:rsidRPr="00432312">
        <w:rPr>
          <w:rFonts w:ascii="Palatino Linotype" w:hAnsi="Palatino Linotype" w:cs="Arial"/>
          <w:lang w:val="es-ES_tradnl"/>
        </w:rPr>
        <w:t xml:space="preserve"> </w:t>
      </w:r>
      <w:r w:rsidRPr="00432312">
        <w:rPr>
          <w:rFonts w:ascii="Palatino Linotype" w:hAnsi="Palatino Linotype"/>
        </w:rPr>
        <w:t>Estado</w:t>
      </w:r>
      <w:r w:rsidRPr="00432312">
        <w:rPr>
          <w:rFonts w:ascii="Palatino Linotype" w:hAnsi="Palatino Linotype" w:cs="Arial"/>
          <w:lang w:val="es-ES_tradnl"/>
        </w:rPr>
        <w:t xml:space="preserve"> de México y Municipios y con fundamento en el </w:t>
      </w:r>
      <w:r w:rsidRPr="00432312">
        <w:rPr>
          <w:rFonts w:ascii="Palatino Linotype" w:hAnsi="Palatino Linotype" w:cs="Arial"/>
        </w:rPr>
        <w:t>artículo</w:t>
      </w:r>
      <w:r w:rsidRPr="00432312">
        <w:rPr>
          <w:rFonts w:ascii="Palatino Linotype" w:hAnsi="Palatino Linotype" w:cs="Arial"/>
          <w:lang w:val="es-ES_tradnl"/>
        </w:rPr>
        <w:t xml:space="preserve"> 185, </w:t>
      </w:r>
      <w:r w:rsidRPr="00432312">
        <w:rPr>
          <w:rFonts w:ascii="Palatino Linotype" w:hAnsi="Palatino Linotype" w:cs="Arial"/>
        </w:rPr>
        <w:t>fracción</w:t>
      </w:r>
      <w:r w:rsidRPr="00432312">
        <w:rPr>
          <w:rFonts w:ascii="Palatino Linotype" w:hAnsi="Palatino Linotype" w:cs="Arial"/>
          <w:lang w:val="es-ES_tradnl"/>
        </w:rPr>
        <w:t xml:space="preserve"> I de la </w:t>
      </w:r>
      <w:r w:rsidRPr="00432312">
        <w:rPr>
          <w:rFonts w:ascii="Palatino Linotype" w:hAnsi="Palatino Linotype"/>
        </w:rPr>
        <w:t>Ley de Transparencia y Acceso a la Información Pública del Estado de México y Municipios</w:t>
      </w:r>
      <w:r w:rsidRPr="00432312">
        <w:rPr>
          <w:rFonts w:ascii="Palatino Linotype" w:hAnsi="Palatino Linotype" w:cs="Arial"/>
          <w:lang w:val="es-ES_tradnl"/>
        </w:rPr>
        <w:t>, se turnó, a través del</w:t>
      </w:r>
      <w:r w:rsidRPr="00432312">
        <w:rPr>
          <w:rFonts w:ascii="Palatino Linotype" w:eastAsia="Arial Unicode MS" w:hAnsi="Palatino Linotype" w:cs="Arial"/>
          <w:lang w:val="es-ES_tradnl"/>
        </w:rPr>
        <w:t xml:space="preserve"> </w:t>
      </w:r>
      <w:r w:rsidRPr="00432312">
        <w:rPr>
          <w:rFonts w:ascii="Palatino Linotype" w:eastAsia="Arial Unicode MS" w:hAnsi="Palatino Linotype" w:cs="Arial"/>
          <w:b/>
          <w:lang w:val="es-ES_tradnl"/>
        </w:rPr>
        <w:lastRenderedPageBreak/>
        <w:t>SAIMEX</w:t>
      </w:r>
      <w:r w:rsidRPr="00432312">
        <w:rPr>
          <w:rFonts w:ascii="Palatino Linotype" w:hAnsi="Palatino Linotype"/>
        </w:rPr>
        <w:t xml:space="preserve">, a la </w:t>
      </w:r>
      <w:r w:rsidRPr="00432312">
        <w:rPr>
          <w:rFonts w:ascii="Palatino Linotype" w:hAnsi="Palatino Linotype" w:cs="Arial"/>
          <w:lang w:val="es-ES_tradnl"/>
        </w:rPr>
        <w:t xml:space="preserve">Comisionada </w:t>
      </w:r>
      <w:r w:rsidRPr="00432312">
        <w:rPr>
          <w:rFonts w:ascii="Palatino Linotype" w:hAnsi="Palatino Linotype" w:cs="Arial"/>
          <w:b/>
          <w:lang w:val="es-ES_tradnl"/>
        </w:rPr>
        <w:t>EVA ABAID YAPUR</w:t>
      </w:r>
      <w:r w:rsidRPr="00432312">
        <w:rPr>
          <w:rFonts w:ascii="Palatino Linotype" w:hAnsi="Palatino Linotype" w:cs="Arial"/>
          <w:lang w:val="es-ES_tradnl"/>
        </w:rPr>
        <w:t>, a efecto de que decretara su admisión o desechamiento.</w:t>
      </w:r>
    </w:p>
    <w:p w14:paraId="63FB893D" w14:textId="77777777" w:rsidR="00CF2844" w:rsidRPr="00432312" w:rsidRDefault="00CF2844" w:rsidP="00CF284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32312">
        <w:rPr>
          <w:rFonts w:ascii="Palatino Linotype" w:hAnsi="Palatino Linotype" w:cs="Arial"/>
          <w:b/>
          <w:color w:val="000000" w:themeColor="text1"/>
          <w:sz w:val="28"/>
          <w:szCs w:val="28"/>
        </w:rPr>
        <w:t>V.</w:t>
      </w:r>
      <w:r w:rsidRPr="00432312">
        <w:rPr>
          <w:rFonts w:ascii="Palatino Linotype" w:hAnsi="Palatino Linotype" w:cs="Arial"/>
          <w:color w:val="000000" w:themeColor="text1"/>
        </w:rPr>
        <w:t xml:space="preserve"> </w:t>
      </w:r>
      <w:r w:rsidRPr="00432312">
        <w:rPr>
          <w:rFonts w:ascii="Palatino Linotype" w:hAnsi="Palatino Linotype" w:cs="Arial"/>
        </w:rPr>
        <w:t xml:space="preserve">En fecha diecinueve de marzo de dos mil veintiuno, atento a lo dispuesto en el artículo 185, fracciones I, II y IV, de la </w:t>
      </w:r>
      <w:r w:rsidRPr="00432312">
        <w:rPr>
          <w:rFonts w:ascii="Palatino Linotype" w:hAnsi="Palatino Linotype"/>
        </w:rPr>
        <w:t xml:space="preserve">Ley de Transparencia y Acceso a la Información Pública del </w:t>
      </w:r>
      <w:r w:rsidRPr="00432312">
        <w:rPr>
          <w:rFonts w:ascii="Palatino Linotype" w:hAnsi="Palatino Linotype" w:cs="Arial"/>
        </w:rPr>
        <w:t>Estado</w:t>
      </w:r>
      <w:r w:rsidRPr="00432312">
        <w:rPr>
          <w:rFonts w:ascii="Palatino Linotype" w:hAnsi="Palatino Linotype"/>
        </w:rPr>
        <w:t xml:space="preserve"> de México y </w:t>
      </w:r>
      <w:r w:rsidRPr="00432312">
        <w:rPr>
          <w:rFonts w:ascii="Palatino Linotype" w:hAnsi="Palatino Linotype" w:cs="Arial"/>
          <w:lang w:val="es-ES_tradnl"/>
        </w:rPr>
        <w:t>Municipios</w:t>
      </w:r>
      <w:r w:rsidRPr="00432312">
        <w:rPr>
          <w:rFonts w:ascii="Palatino Linotype" w:hAnsi="Palatino Linotype"/>
        </w:rPr>
        <w:t>, se a</w:t>
      </w:r>
      <w:r w:rsidRPr="00432312">
        <w:rPr>
          <w:rFonts w:ascii="Palatino Linotype" w:hAnsi="Palatino Linotype" w:cs="Arial"/>
        </w:rPr>
        <w:t xml:space="preserve">cordó la admisión a trámite del referido recurso de </w:t>
      </w:r>
      <w:r w:rsidRPr="00432312">
        <w:rPr>
          <w:rFonts w:ascii="Palatino Linotype" w:hAnsi="Palatino Linotype" w:cs="Arial"/>
          <w:lang w:val="es-ES_tradnl"/>
        </w:rPr>
        <w:t>revisión;</w:t>
      </w:r>
      <w:r w:rsidRPr="00432312">
        <w:rPr>
          <w:rFonts w:ascii="Palatino Linotype" w:hAnsi="Palatino Linotype" w:cs="Arial"/>
        </w:rPr>
        <w:t xml:space="preserve"> así como, la </w:t>
      </w:r>
      <w:r w:rsidRPr="00432312">
        <w:rPr>
          <w:rFonts w:ascii="Palatino Linotype" w:hAnsi="Palatino Linotype" w:cs="Arial"/>
          <w:lang w:val="es-ES_tradnl"/>
        </w:rPr>
        <w:t>integración</w:t>
      </w:r>
      <w:r w:rsidRPr="00432312">
        <w:rPr>
          <w:rFonts w:ascii="Palatino Linotype" w:hAnsi="Palatino Linotype" w:cs="Arial"/>
        </w:rPr>
        <w:t xml:space="preserve"> del expediente respectivo, mismo que se puso a disposición de las partes, para que en el plazo máximo de siete días hábiles, </w:t>
      </w:r>
      <w:r w:rsidRPr="00432312">
        <w:rPr>
          <w:rFonts w:ascii="Palatino Linotype" w:hAnsi="Palatino Linotype" w:cs="Arial"/>
          <w:b/>
        </w:rPr>
        <w:t>LA RECURRENTE</w:t>
      </w:r>
      <w:r w:rsidRPr="00432312">
        <w:rPr>
          <w:rFonts w:ascii="Palatino Linotype" w:hAnsi="Palatino Linotype" w:cs="Arial"/>
        </w:rPr>
        <w:t xml:space="preserve"> realizara manifestaciones, alegatos y ofreciera las pruebas que a su derecho </w:t>
      </w:r>
      <w:r w:rsidRPr="00432312">
        <w:rPr>
          <w:rFonts w:ascii="Palatino Linotype" w:hAnsi="Palatino Linotype" w:cs="Arial"/>
          <w:lang w:val="es-ES_tradnl"/>
        </w:rPr>
        <w:t>conviniera</w:t>
      </w:r>
      <w:r w:rsidRPr="00432312">
        <w:rPr>
          <w:rFonts w:ascii="Palatino Linotype" w:hAnsi="Palatino Linotype" w:cs="Arial"/>
        </w:rPr>
        <w:t xml:space="preserve"> y, en el caso del</w:t>
      </w:r>
      <w:r w:rsidRPr="00432312">
        <w:rPr>
          <w:rFonts w:ascii="Palatino Linotype" w:hAnsi="Palatino Linotype" w:cs="Arial"/>
          <w:b/>
        </w:rPr>
        <w:t xml:space="preserve"> SUJETO OBLIGADO</w:t>
      </w:r>
      <w:r w:rsidRPr="00432312">
        <w:rPr>
          <w:rFonts w:ascii="Palatino Linotype" w:hAnsi="Palatino Linotype" w:cs="Arial"/>
        </w:rPr>
        <w:t>, para que exhibiera el Informe Justificado correspondiente.</w:t>
      </w:r>
    </w:p>
    <w:p w14:paraId="43CCE504" w14:textId="77777777" w:rsidR="00CF2844" w:rsidRPr="00432312" w:rsidRDefault="00CF2844" w:rsidP="00CF2844">
      <w:pPr>
        <w:pStyle w:val="Prrafodelista"/>
        <w:spacing w:before="240" w:after="240" w:line="360" w:lineRule="auto"/>
        <w:ind w:left="0"/>
        <w:jc w:val="both"/>
        <w:rPr>
          <w:rFonts w:ascii="Palatino Linotype" w:hAnsi="Palatino Linotype" w:cs="Arial"/>
        </w:rPr>
      </w:pPr>
      <w:r w:rsidRPr="00432312">
        <w:rPr>
          <w:rFonts w:ascii="Palatino Linotype" w:hAnsi="Palatino Linotype" w:cs="Arial"/>
          <w:b/>
          <w:sz w:val="28"/>
          <w:szCs w:val="28"/>
        </w:rPr>
        <w:t>VI.</w:t>
      </w:r>
      <w:r w:rsidRPr="00432312">
        <w:rPr>
          <w:rFonts w:ascii="Palatino Linotype" w:hAnsi="Palatino Linotype" w:cs="Arial"/>
        </w:rPr>
        <w:t xml:space="preserve"> De las constancias que obran en el </w:t>
      </w:r>
      <w:r w:rsidRPr="00432312">
        <w:rPr>
          <w:rFonts w:ascii="Palatino Linotype" w:hAnsi="Palatino Linotype" w:cs="Arial"/>
          <w:b/>
        </w:rPr>
        <w:t>SAIMEX</w:t>
      </w:r>
      <w:r w:rsidRPr="00432312">
        <w:rPr>
          <w:rFonts w:ascii="Palatino Linotype" w:hAnsi="Palatino Linotype" w:cs="Arial"/>
        </w:rPr>
        <w:t xml:space="preserve">, se desprende que </w:t>
      </w:r>
      <w:r w:rsidRPr="00432312">
        <w:rPr>
          <w:rFonts w:ascii="Palatino Linotype" w:hAnsi="Palatino Linotype" w:cs="Arial"/>
          <w:b/>
        </w:rPr>
        <w:t xml:space="preserve">EL SUJETO OBLIGADO </w:t>
      </w:r>
      <w:r w:rsidRPr="00432312">
        <w:rPr>
          <w:rFonts w:ascii="Palatino Linotype" w:hAnsi="Palatino Linotype" w:cs="Arial"/>
        </w:rPr>
        <w:t xml:space="preserve">fue omiso en rendir el informe justificado correspondiente. De igual manera, </w:t>
      </w:r>
      <w:r w:rsidRPr="00432312">
        <w:rPr>
          <w:rFonts w:ascii="Palatino Linotype" w:hAnsi="Palatino Linotype" w:cs="Arial"/>
          <w:b/>
        </w:rPr>
        <w:t>LA RECURRENTE</w:t>
      </w:r>
      <w:r w:rsidRPr="00432312">
        <w:rPr>
          <w:rFonts w:ascii="Palatino Linotype" w:hAnsi="Palatino Linotype" w:cs="Arial"/>
        </w:rPr>
        <w:t xml:space="preserve"> fue omisa en realizar las manifestaciones que a su derecho conviniera tal y como se aprecia a continuación:</w:t>
      </w:r>
    </w:p>
    <w:p w14:paraId="267AADF6" w14:textId="77777777" w:rsidR="00CF2844" w:rsidRPr="00432312" w:rsidRDefault="00CF2844" w:rsidP="00CF2844">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432312">
        <w:rPr>
          <w:noProof/>
          <w:lang w:eastAsia="es-MX"/>
        </w:rPr>
        <w:drawing>
          <wp:inline distT="0" distB="0" distL="0" distR="0" wp14:anchorId="0D65E3FB" wp14:editId="18E7C916">
            <wp:extent cx="4924298" cy="140128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024" t="37200" r="31201" b="30521"/>
                    <a:stretch/>
                  </pic:blipFill>
                  <pic:spPr bwMode="auto">
                    <a:xfrm>
                      <a:off x="0" y="0"/>
                      <a:ext cx="4936820" cy="140485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B70723C" w14:textId="77777777" w:rsidR="00CF2844" w:rsidRPr="00432312" w:rsidRDefault="00CF2844" w:rsidP="00CF2844">
      <w:pPr>
        <w:pStyle w:val="Prrafodelista"/>
        <w:spacing w:before="240" w:after="240" w:line="360" w:lineRule="auto"/>
        <w:ind w:left="0"/>
        <w:jc w:val="both"/>
        <w:rPr>
          <w:rFonts w:ascii="Palatino Linotype" w:hAnsi="Palatino Linotype"/>
        </w:rPr>
      </w:pPr>
      <w:r w:rsidRPr="00432312">
        <w:rPr>
          <w:rFonts w:ascii="Palatino Linotype" w:hAnsi="Palatino Linotype" w:cs="Arial"/>
          <w:b/>
          <w:sz w:val="28"/>
          <w:szCs w:val="28"/>
        </w:rPr>
        <w:t>VII.</w:t>
      </w:r>
      <w:r w:rsidRPr="00432312">
        <w:rPr>
          <w:rFonts w:ascii="Palatino Linotype" w:hAnsi="Palatino Linotype" w:cs="Arial"/>
        </w:rPr>
        <w:t xml:space="preserve"> Una vez </w:t>
      </w:r>
      <w:r w:rsidRPr="00432312">
        <w:rPr>
          <w:rFonts w:ascii="Palatino Linotype" w:hAnsi="Palatino Linotype" w:cs="Arial"/>
          <w:color w:val="000000" w:themeColor="text1"/>
        </w:rPr>
        <w:t>analizado</w:t>
      </w:r>
      <w:r w:rsidRPr="00432312">
        <w:rPr>
          <w:rFonts w:ascii="Palatino Linotype" w:hAnsi="Palatino Linotype" w:cs="Arial"/>
        </w:rPr>
        <w:t xml:space="preserve"> el estado procesal que guardaba el expediente, en fecha siete de abril de dos mil veintiuno, la Comisionada Ponente acordó el cierre de instrucción; </w:t>
      </w:r>
      <w:r w:rsidRPr="00432312">
        <w:rPr>
          <w:rFonts w:ascii="Palatino Linotype" w:hAnsi="Palatino Linotype" w:cs="Arial"/>
        </w:rPr>
        <w:lastRenderedPageBreak/>
        <w:t xml:space="preserve">así </w:t>
      </w:r>
      <w:r w:rsidRPr="00432312">
        <w:rPr>
          <w:rFonts w:ascii="Palatino Linotype" w:hAnsi="Palatino Linotype" w:cs="Arial"/>
          <w:lang w:val="es-ES_tradnl"/>
        </w:rPr>
        <w:t>como,</w:t>
      </w:r>
      <w:r w:rsidRPr="00432312">
        <w:rPr>
          <w:rFonts w:ascii="Palatino Linotype" w:hAnsi="Palatino Linotype" w:cs="Arial"/>
        </w:rPr>
        <w:t xml:space="preserve"> la remisión del mismo a efecto </w:t>
      </w:r>
      <w:r w:rsidRPr="00432312">
        <w:rPr>
          <w:rFonts w:ascii="Palatino Linotype" w:hAnsi="Palatino Linotype" w:cs="Arial"/>
          <w:lang w:val="es-ES_tradnl"/>
        </w:rPr>
        <w:t>de</w:t>
      </w:r>
      <w:r w:rsidRPr="0043231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432312">
        <w:rPr>
          <w:rFonts w:ascii="Palatino Linotype" w:hAnsi="Palatino Linotype"/>
        </w:rPr>
        <w:t>; y,</w:t>
      </w:r>
    </w:p>
    <w:bookmarkEnd w:id="1"/>
    <w:bookmarkEnd w:id="2"/>
    <w:p w14:paraId="33DB46A8" w14:textId="77777777" w:rsidR="00CF2844" w:rsidRPr="00432312" w:rsidRDefault="00CF2844" w:rsidP="00CF2844">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432312">
        <w:rPr>
          <w:rFonts w:ascii="Palatino Linotype" w:hAnsi="Palatino Linotype"/>
          <w:b/>
          <w:bCs/>
          <w:spacing w:val="60"/>
          <w:sz w:val="28"/>
        </w:rPr>
        <w:t>CONSIDERANDO</w:t>
      </w:r>
    </w:p>
    <w:p w14:paraId="7E327338" w14:textId="77777777" w:rsidR="00CF2844" w:rsidRPr="00432312" w:rsidRDefault="00CF2844" w:rsidP="00CF284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32312">
        <w:rPr>
          <w:rFonts w:ascii="Palatino Linotype" w:hAnsi="Palatino Linotype"/>
          <w:b/>
          <w:sz w:val="28"/>
          <w:szCs w:val="28"/>
        </w:rPr>
        <w:t>PRIMERO</w:t>
      </w:r>
      <w:r w:rsidRPr="00432312">
        <w:rPr>
          <w:rFonts w:ascii="Palatino Linotype" w:hAnsi="Palatino Linotype"/>
          <w:b/>
        </w:rPr>
        <w:t>. Competencia</w:t>
      </w:r>
      <w:r w:rsidRPr="00432312">
        <w:rPr>
          <w:rFonts w:ascii="Palatino Linotype" w:hAnsi="Palatino Linotype"/>
        </w:rPr>
        <w:t>.</w:t>
      </w:r>
      <w:r w:rsidRPr="00432312">
        <w:rPr>
          <w:rFonts w:ascii="Palatino Linotype" w:hAnsi="Palatino Linotype"/>
          <w:b/>
        </w:rPr>
        <w:t xml:space="preserve"> </w:t>
      </w:r>
      <w:r w:rsidRPr="0043231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C81C91" w:rsidRPr="00432312">
        <w:rPr>
          <w:rFonts w:ascii="Palatino Linotype" w:hAnsi="Palatino Linotype"/>
        </w:rPr>
        <w:t xml:space="preserve"> trigésimo,</w:t>
      </w:r>
      <w:r w:rsidRPr="00432312">
        <w:rPr>
          <w:rFonts w:ascii="Palatino Linotype" w:hAnsi="Palatino Linotype"/>
        </w:rPr>
        <w:t xml:space="preserve"> trigésimo primero</w:t>
      </w:r>
      <w:r w:rsidR="00C81C91" w:rsidRPr="00432312">
        <w:rPr>
          <w:rFonts w:ascii="Palatino Linotype" w:hAnsi="Palatino Linotype"/>
        </w:rPr>
        <w:t xml:space="preserve"> y trigésimo segundo</w:t>
      </w:r>
      <w:r w:rsidRPr="0043231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07B2387" w14:textId="77777777" w:rsidR="00CF2844" w:rsidRPr="00432312" w:rsidRDefault="00CF2844" w:rsidP="00CF284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32312">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w:t>
      </w:r>
      <w:r w:rsidRPr="00432312">
        <w:rPr>
          <w:rFonts w:ascii="Palatino Linotype" w:hAnsi="Palatino Linotype"/>
        </w:rPr>
        <w:lastRenderedPageBreak/>
        <w:t>en los procesos que conllevan.</w:t>
      </w:r>
    </w:p>
    <w:p w14:paraId="3F0ED95F" w14:textId="77777777" w:rsidR="00CF2844" w:rsidRPr="00432312" w:rsidRDefault="00CF2844" w:rsidP="00CF284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432312">
        <w:rPr>
          <w:rFonts w:ascii="Palatino Linotype" w:hAnsi="Palatino Linotype" w:cs="Arial"/>
          <w:b/>
          <w:sz w:val="28"/>
          <w:szCs w:val="28"/>
        </w:rPr>
        <w:t>SEGUNDO</w:t>
      </w:r>
      <w:r w:rsidRPr="00432312">
        <w:rPr>
          <w:rFonts w:ascii="Palatino Linotype" w:hAnsi="Palatino Linotype" w:cs="Arial"/>
          <w:b/>
        </w:rPr>
        <w:t>. Interés.</w:t>
      </w:r>
      <w:r w:rsidRPr="00432312">
        <w:rPr>
          <w:rFonts w:ascii="Palatino Linotype" w:hAnsi="Palatino Linotype" w:cs="Arial"/>
        </w:rPr>
        <w:t xml:space="preserve"> El </w:t>
      </w:r>
      <w:r w:rsidRPr="00432312">
        <w:rPr>
          <w:rFonts w:ascii="Palatino Linotype" w:hAnsi="Palatino Linotype"/>
        </w:rPr>
        <w:t>recurso</w:t>
      </w:r>
      <w:r w:rsidRPr="00432312">
        <w:rPr>
          <w:rFonts w:ascii="Palatino Linotype" w:hAnsi="Palatino Linotype" w:cs="Arial"/>
        </w:rPr>
        <w:t xml:space="preserve"> de revisión fue </w:t>
      </w:r>
      <w:r w:rsidRPr="00432312">
        <w:rPr>
          <w:rFonts w:ascii="Palatino Linotype" w:hAnsi="Palatino Linotype"/>
        </w:rPr>
        <w:t>interpuesto</w:t>
      </w:r>
      <w:r w:rsidRPr="00432312">
        <w:rPr>
          <w:rFonts w:ascii="Palatino Linotype" w:hAnsi="Palatino Linotype" w:cs="Arial"/>
        </w:rPr>
        <w:t xml:space="preserve"> por parte legítima en atención a que fue </w:t>
      </w:r>
      <w:r w:rsidRPr="00432312">
        <w:rPr>
          <w:rFonts w:ascii="Palatino Linotype" w:hAnsi="Palatino Linotype"/>
        </w:rPr>
        <w:t>presentado</w:t>
      </w:r>
      <w:r w:rsidRPr="00432312">
        <w:rPr>
          <w:rFonts w:ascii="Palatino Linotype" w:hAnsi="Palatino Linotype" w:cs="Arial"/>
        </w:rPr>
        <w:t xml:space="preserve"> por </w:t>
      </w:r>
      <w:r w:rsidRPr="00432312">
        <w:rPr>
          <w:rFonts w:ascii="Palatino Linotype" w:hAnsi="Palatino Linotype" w:cs="Arial"/>
          <w:b/>
        </w:rPr>
        <w:t>LA RECURRENTE</w:t>
      </w:r>
      <w:r w:rsidRPr="00432312">
        <w:rPr>
          <w:rFonts w:ascii="Palatino Linotype" w:hAnsi="Palatino Linotype" w:cs="Arial"/>
          <w:snapToGrid w:val="0"/>
        </w:rPr>
        <w:t xml:space="preserve">, </w:t>
      </w:r>
      <w:r w:rsidRPr="00432312">
        <w:rPr>
          <w:rFonts w:ascii="Palatino Linotype" w:hAnsi="Palatino Linotype" w:cs="Arial"/>
        </w:rPr>
        <w:t>quien</w:t>
      </w:r>
      <w:r w:rsidRPr="00432312">
        <w:rPr>
          <w:rFonts w:ascii="Palatino Linotype" w:hAnsi="Palatino Linotype" w:cs="Arial"/>
          <w:snapToGrid w:val="0"/>
        </w:rPr>
        <w:t xml:space="preserve"> </w:t>
      </w:r>
      <w:r w:rsidRPr="00432312">
        <w:rPr>
          <w:rFonts w:ascii="Palatino Linotype" w:hAnsi="Palatino Linotype"/>
        </w:rPr>
        <w:t>formuló</w:t>
      </w:r>
      <w:r w:rsidRPr="00432312">
        <w:rPr>
          <w:rFonts w:ascii="Palatino Linotype" w:hAnsi="Palatino Linotype" w:cs="Arial"/>
          <w:snapToGrid w:val="0"/>
        </w:rPr>
        <w:t xml:space="preserve"> la </w:t>
      </w:r>
      <w:r w:rsidRPr="00432312">
        <w:rPr>
          <w:rFonts w:ascii="Palatino Linotype" w:hAnsi="Palatino Linotype" w:cs="Arial"/>
        </w:rPr>
        <w:t>solicitud</w:t>
      </w:r>
      <w:r w:rsidRPr="00432312">
        <w:rPr>
          <w:rFonts w:ascii="Palatino Linotype" w:hAnsi="Palatino Linotype" w:cs="Arial"/>
          <w:snapToGrid w:val="0"/>
        </w:rPr>
        <w:t xml:space="preserve"> de información pública.</w:t>
      </w:r>
    </w:p>
    <w:p w14:paraId="37B5D792" w14:textId="77777777" w:rsidR="00CF2844" w:rsidRPr="00432312" w:rsidRDefault="00CF2844" w:rsidP="00CF2844">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432312">
        <w:rPr>
          <w:rFonts w:ascii="Palatino Linotype" w:eastAsia="Palatino Linotype" w:hAnsi="Palatino Linotype" w:cs="Palatino Linotype"/>
          <w:b/>
          <w:color w:val="000000"/>
          <w:sz w:val="28"/>
          <w:szCs w:val="28"/>
          <w:lang w:eastAsia="es-MX"/>
        </w:rPr>
        <w:t>TERCERO</w:t>
      </w:r>
      <w:r w:rsidRPr="00432312">
        <w:rPr>
          <w:rFonts w:ascii="Palatino Linotype" w:eastAsia="Palatino Linotype" w:hAnsi="Palatino Linotype" w:cs="Palatino Linotype"/>
          <w:b/>
          <w:color w:val="000000"/>
          <w:lang w:eastAsia="es-MX"/>
        </w:rPr>
        <w:t xml:space="preserve">. Oportunidad. </w:t>
      </w:r>
      <w:r w:rsidRPr="00432312">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561BCF82" w14:textId="77777777" w:rsidR="00CF2844" w:rsidRPr="00432312" w:rsidRDefault="00CF2844" w:rsidP="00CF2844">
      <w:pPr>
        <w:ind w:left="851" w:right="902"/>
        <w:jc w:val="both"/>
        <w:rPr>
          <w:rFonts w:ascii="Palatino Linotype" w:eastAsia="Palatino Linotype" w:hAnsi="Palatino Linotype" w:cs="Palatino Linotype"/>
          <w:i/>
          <w:color w:val="000000"/>
          <w:sz w:val="22"/>
          <w:szCs w:val="22"/>
          <w:lang w:val="es-ES" w:eastAsia="es-MX"/>
        </w:rPr>
      </w:pPr>
      <w:r w:rsidRPr="00432312">
        <w:rPr>
          <w:rFonts w:ascii="Palatino Linotype" w:eastAsia="Palatino Linotype" w:hAnsi="Palatino Linotype" w:cs="Palatino Linotype"/>
          <w:b/>
          <w:i/>
          <w:color w:val="000000"/>
          <w:sz w:val="22"/>
          <w:szCs w:val="22"/>
          <w:lang w:val="es-ES" w:eastAsia="es-MX"/>
        </w:rPr>
        <w:t>“Artículo 163.</w:t>
      </w:r>
      <w:r w:rsidRPr="00432312">
        <w:rPr>
          <w:rFonts w:ascii="Palatino Linotype" w:eastAsia="Palatino Linotype" w:hAnsi="Palatino Linotype" w:cs="Palatino Linotype"/>
          <w:i/>
          <w:color w:val="000000"/>
          <w:sz w:val="22"/>
          <w:szCs w:val="22"/>
          <w:lang w:val="es-ES" w:eastAsia="es-MX"/>
        </w:rPr>
        <w:t xml:space="preserve"> La Unidad </w:t>
      </w:r>
      <w:r w:rsidRPr="00432312">
        <w:rPr>
          <w:rFonts w:ascii="Palatino Linotype" w:eastAsia="Palatino Linotype" w:hAnsi="Palatino Linotype" w:cs="Palatino Linotype"/>
          <w:i/>
          <w:sz w:val="22"/>
          <w:szCs w:val="22"/>
          <w:lang w:val="es-ES" w:eastAsia="es-MX"/>
        </w:rPr>
        <w:t>de</w:t>
      </w:r>
      <w:r w:rsidRPr="00432312">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432312">
        <w:rPr>
          <w:rFonts w:ascii="Palatino Linotype" w:eastAsia="Palatino Linotype" w:hAnsi="Palatino Linotype" w:cs="Palatino Linotype"/>
          <w:i/>
          <w:sz w:val="22"/>
          <w:szCs w:val="22"/>
          <w:lang w:val="es-ES" w:eastAsia="es-MX"/>
        </w:rPr>
        <w:t>menor</w:t>
      </w:r>
      <w:r w:rsidRPr="00432312">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3F49568" w14:textId="77777777" w:rsidR="00CF2844" w:rsidRPr="00432312" w:rsidRDefault="00CF2844" w:rsidP="00CF2844">
      <w:pPr>
        <w:ind w:left="851" w:right="902"/>
        <w:jc w:val="both"/>
        <w:rPr>
          <w:rFonts w:ascii="Palatino Linotype" w:eastAsia="Palatino Linotype" w:hAnsi="Palatino Linotype" w:cs="Palatino Linotype"/>
          <w:i/>
          <w:color w:val="000000"/>
          <w:sz w:val="22"/>
          <w:szCs w:val="22"/>
          <w:lang w:val="es-ES" w:eastAsia="es-MX"/>
        </w:rPr>
      </w:pPr>
      <w:r w:rsidRPr="00432312">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432312">
        <w:rPr>
          <w:rFonts w:ascii="Palatino Linotype" w:eastAsia="Palatino Linotype" w:hAnsi="Palatino Linotype" w:cs="Palatino Linotype"/>
          <w:i/>
          <w:sz w:val="22"/>
          <w:szCs w:val="22"/>
          <w:lang w:val="es-ES" w:eastAsia="es-MX"/>
        </w:rPr>
        <w:t>cuando</w:t>
      </w:r>
      <w:r w:rsidRPr="00432312">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146ED4" w14:textId="77777777" w:rsidR="00CF2844" w:rsidRPr="00432312" w:rsidRDefault="00CF2844" w:rsidP="00CF2844">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32312">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FEC8FC2" w14:textId="77777777" w:rsidR="00CF2844" w:rsidRPr="00432312" w:rsidRDefault="00CF2844" w:rsidP="00CF2844">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32312">
        <w:rPr>
          <w:rFonts w:ascii="Palatino Linotype" w:eastAsia="Palatino Linotype" w:hAnsi="Palatino Linotype" w:cs="Palatino Linotype"/>
          <w:color w:val="000000"/>
          <w:lang w:val="es-ES" w:eastAsia="es-MX"/>
        </w:rPr>
        <w:lastRenderedPageBreak/>
        <w:t xml:space="preserve">Derivado de lo anterior, se constituye la figura jurídica de la </w:t>
      </w:r>
      <w:r w:rsidRPr="00432312">
        <w:rPr>
          <w:rFonts w:ascii="Palatino Linotype" w:eastAsia="Palatino Linotype" w:hAnsi="Palatino Linotype" w:cs="Palatino Linotype"/>
          <w:b/>
          <w:color w:val="000000"/>
          <w:lang w:val="es-ES" w:eastAsia="es-MX"/>
        </w:rPr>
        <w:t>NEGATIVA FICTA</w:t>
      </w:r>
      <w:r w:rsidRPr="00432312">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3153F007" w14:textId="77777777" w:rsidR="00CF2844" w:rsidRPr="00432312" w:rsidRDefault="00CF2844" w:rsidP="00CF2844">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32312">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7C2BFB68" w14:textId="77777777" w:rsidR="00CF2844" w:rsidRPr="00432312" w:rsidRDefault="00CF2844" w:rsidP="00CF2844">
      <w:pPr>
        <w:ind w:left="851" w:right="901"/>
        <w:jc w:val="both"/>
        <w:rPr>
          <w:rFonts w:ascii="Palatino Linotype" w:eastAsia="Palatino Linotype" w:hAnsi="Palatino Linotype" w:cs="Palatino Linotype"/>
          <w:i/>
          <w:color w:val="000000"/>
          <w:sz w:val="22"/>
          <w:szCs w:val="22"/>
          <w:lang w:val="es-ES" w:eastAsia="es-MX"/>
        </w:rPr>
      </w:pPr>
      <w:r w:rsidRPr="00432312">
        <w:rPr>
          <w:rFonts w:ascii="Palatino Linotype" w:eastAsia="Palatino Linotype" w:hAnsi="Palatino Linotype" w:cs="Palatino Linotype"/>
          <w:b/>
          <w:i/>
          <w:color w:val="000000"/>
          <w:sz w:val="22"/>
          <w:szCs w:val="22"/>
          <w:lang w:val="es-ES" w:eastAsia="es-MX"/>
        </w:rPr>
        <w:t xml:space="preserve">“Artículo 178. </w:t>
      </w:r>
      <w:r w:rsidRPr="00432312">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58ADD5" w14:textId="77777777" w:rsidR="00CF2844" w:rsidRPr="00432312" w:rsidRDefault="00CF2844" w:rsidP="00CF2844">
      <w:pPr>
        <w:ind w:left="851" w:right="901"/>
        <w:jc w:val="both"/>
        <w:rPr>
          <w:rFonts w:ascii="Palatino Linotype" w:eastAsia="Palatino Linotype" w:hAnsi="Palatino Linotype" w:cs="Palatino Linotype"/>
          <w:i/>
          <w:color w:val="000000"/>
          <w:sz w:val="22"/>
          <w:szCs w:val="22"/>
          <w:lang w:val="es-ES" w:eastAsia="es-MX"/>
        </w:rPr>
      </w:pPr>
      <w:r w:rsidRPr="00432312">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432312">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6B119154" w14:textId="77777777" w:rsidR="00CF2844" w:rsidRPr="00432312" w:rsidRDefault="00CF2844" w:rsidP="00CF2844">
      <w:pPr>
        <w:ind w:left="851" w:right="901"/>
        <w:jc w:val="both"/>
        <w:rPr>
          <w:rFonts w:ascii="Palatino Linotype" w:eastAsia="Palatino Linotype" w:hAnsi="Palatino Linotype" w:cs="Palatino Linotype"/>
          <w:i/>
          <w:color w:val="000000"/>
          <w:sz w:val="22"/>
          <w:szCs w:val="22"/>
          <w:lang w:val="es-ES" w:eastAsia="es-MX"/>
        </w:rPr>
      </w:pPr>
      <w:r w:rsidRPr="00432312">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1C013243" w14:textId="77777777" w:rsidR="00CF2844" w:rsidRPr="00432312" w:rsidRDefault="00CF2844" w:rsidP="00CF2844">
      <w:pPr>
        <w:ind w:left="851" w:right="901"/>
        <w:jc w:val="both"/>
        <w:rPr>
          <w:rFonts w:ascii="Palatino Linotype" w:eastAsia="Palatino Linotype" w:hAnsi="Palatino Linotype" w:cs="Palatino Linotype"/>
          <w:i/>
          <w:color w:val="000000"/>
          <w:sz w:val="22"/>
          <w:szCs w:val="22"/>
          <w:lang w:val="es-ES" w:eastAsia="es-MX"/>
        </w:rPr>
      </w:pPr>
      <w:r w:rsidRPr="00432312">
        <w:rPr>
          <w:rFonts w:ascii="Palatino Linotype" w:eastAsia="Palatino Linotype" w:hAnsi="Palatino Linotype" w:cs="Palatino Linotype"/>
          <w:i/>
          <w:color w:val="000000"/>
          <w:sz w:val="22"/>
          <w:szCs w:val="22"/>
          <w:lang w:val="es-ES" w:eastAsia="es-MX"/>
        </w:rPr>
        <w:t xml:space="preserve">(Énfasis añadido) </w:t>
      </w:r>
    </w:p>
    <w:p w14:paraId="74F1F9CC" w14:textId="77777777" w:rsidR="00CF2844" w:rsidRPr="00432312" w:rsidRDefault="00CF2844" w:rsidP="00CF2844">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32312">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432312">
        <w:rPr>
          <w:rFonts w:ascii="Palatino Linotype" w:eastAsia="Palatino Linotype" w:hAnsi="Palatino Linotype" w:cs="Palatino Linotype"/>
          <w:b/>
          <w:color w:val="000000"/>
          <w:lang w:val="es-ES" w:eastAsia="es-MX"/>
        </w:rPr>
        <w:t>SUJETO OBLIGADO</w:t>
      </w:r>
      <w:r w:rsidRPr="00432312">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432312">
        <w:rPr>
          <w:rFonts w:ascii="Palatino Linotype" w:eastAsia="Palatino Linotype" w:hAnsi="Palatino Linotype" w:cs="Palatino Linotype"/>
          <w:b/>
          <w:color w:val="000000"/>
          <w:lang w:val="es-ES" w:eastAsia="es-MX"/>
        </w:rPr>
        <w:t xml:space="preserve">LA RECURRENTE </w:t>
      </w:r>
      <w:r w:rsidRPr="00432312">
        <w:rPr>
          <w:rFonts w:ascii="Palatino Linotype" w:eastAsia="Palatino Linotype" w:hAnsi="Palatino Linotype" w:cs="Palatino Linotype"/>
          <w:color w:val="000000"/>
          <w:lang w:val="es-ES" w:eastAsia="es-MX"/>
        </w:rPr>
        <w:t xml:space="preserve">está en la total </w:t>
      </w:r>
      <w:r w:rsidRPr="00432312">
        <w:rPr>
          <w:rFonts w:ascii="Palatino Linotype" w:eastAsia="Palatino Linotype" w:hAnsi="Palatino Linotype" w:cs="Palatino Linotype"/>
          <w:color w:val="000000"/>
          <w:lang w:val="es-ES" w:eastAsia="es-MX"/>
        </w:rPr>
        <w:lastRenderedPageBreak/>
        <w:t>libertad de presentar su medio de impugnación en cualquier momento, consecuentemente se tiene que dicho recurso se presentó oportunamente.</w:t>
      </w:r>
    </w:p>
    <w:p w14:paraId="0208EF90" w14:textId="77777777" w:rsidR="00CF2844" w:rsidRPr="00432312" w:rsidRDefault="00CF2844" w:rsidP="00CF2844">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b/>
          <w:szCs w:val="28"/>
        </w:rPr>
      </w:pPr>
      <w:r w:rsidRPr="00432312">
        <w:rPr>
          <w:rFonts w:ascii="Palatino Linotype" w:eastAsia="Palatino Linotype" w:hAnsi="Palatino Linotype" w:cs="Palatino Linotype"/>
          <w:b/>
          <w:color w:val="000000"/>
          <w:sz w:val="28"/>
          <w:szCs w:val="28"/>
          <w:lang w:val="es-ES" w:eastAsia="es-MX"/>
        </w:rPr>
        <w:t>CUARTO</w:t>
      </w:r>
      <w:r w:rsidRPr="00432312">
        <w:rPr>
          <w:rFonts w:ascii="Palatino Linotype" w:eastAsia="Palatino Linotype" w:hAnsi="Palatino Linotype" w:cs="Palatino Linotype"/>
          <w:b/>
          <w:color w:val="000000"/>
          <w:lang w:val="es-ES" w:eastAsia="es-MX"/>
        </w:rPr>
        <w:t>. Procedibilidad.</w:t>
      </w:r>
      <w:r w:rsidRPr="00432312">
        <w:rPr>
          <w:rFonts w:ascii="Palatino Linotype" w:eastAsia="Palatino Linotype" w:hAnsi="Palatino Linotype" w:cs="Palatino Linotype"/>
          <w:color w:val="000000"/>
          <w:lang w:val="es-ES" w:eastAsia="es-MX"/>
        </w:rPr>
        <w:t xml:space="preserve"> </w:t>
      </w:r>
      <w:r w:rsidRPr="00432312">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432312">
        <w:rPr>
          <w:rFonts w:ascii="Palatino Linotype" w:hAnsi="Palatino Linotype" w:cs="Arial"/>
          <w:b/>
          <w:szCs w:val="28"/>
        </w:rPr>
        <w:t>SAIMEX.</w:t>
      </w:r>
    </w:p>
    <w:p w14:paraId="2BDB22E2" w14:textId="77777777" w:rsidR="00CF2844" w:rsidRPr="00432312" w:rsidRDefault="00CF2844" w:rsidP="00CF2844">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432312">
        <w:rPr>
          <w:rFonts w:ascii="Palatino Linotype" w:hAnsi="Palatino Linotype"/>
          <w:b/>
          <w:color w:val="000000" w:themeColor="text1"/>
          <w:sz w:val="28"/>
          <w:szCs w:val="28"/>
          <w:lang w:eastAsia="es-MX"/>
        </w:rPr>
        <w:t>QUINTO</w:t>
      </w:r>
      <w:r w:rsidRPr="00432312">
        <w:rPr>
          <w:rFonts w:ascii="Palatino Linotype" w:hAnsi="Palatino Linotype" w:cs="Arial"/>
          <w:b/>
          <w:color w:val="000000" w:themeColor="text1"/>
          <w:lang w:eastAsia="es-MX"/>
        </w:rPr>
        <w:t xml:space="preserve">. </w:t>
      </w:r>
      <w:r w:rsidRPr="00432312">
        <w:rPr>
          <w:rFonts w:ascii="Palatino Linotype" w:hAnsi="Palatino Linotype" w:cs="Arial"/>
          <w:b/>
          <w:color w:val="000000" w:themeColor="text1"/>
          <w:lang w:val="es-ES" w:eastAsia="es-MX"/>
        </w:rPr>
        <w:t>Estudio y resolución del asunto.</w:t>
      </w:r>
      <w:r w:rsidRPr="00432312">
        <w:rPr>
          <w:rFonts w:ascii="Palatino Linotype" w:hAnsi="Palatino Linotype" w:cs="Arial"/>
          <w:color w:val="000000" w:themeColor="text1"/>
          <w:lang w:val="es-ES" w:eastAsia="es-MX"/>
        </w:rPr>
        <w:t xml:space="preserve"> </w:t>
      </w:r>
      <w:r w:rsidRPr="00432312">
        <w:rPr>
          <w:rFonts w:ascii="Palatino Linotype" w:hAnsi="Palatino Linotype" w:cs="Arial"/>
          <w:lang w:val="es-ES" w:eastAsia="es-MX"/>
        </w:rPr>
        <w:t>Del análisis efectuado, se advierte que el presente recurso de revisión es procedente, pues se actualizan las hipótesis previstas en las fracciones VII y XI del artículo 179 de la ley de la materia, que la letra dice:</w:t>
      </w:r>
    </w:p>
    <w:p w14:paraId="10D5FB18" w14:textId="77777777" w:rsidR="00CF2844" w:rsidRPr="00432312" w:rsidRDefault="00CF2844" w:rsidP="00CF2844">
      <w:pPr>
        <w:ind w:left="851" w:right="901"/>
        <w:jc w:val="both"/>
        <w:rPr>
          <w:rFonts w:ascii="Palatino Linotype" w:hAnsi="Palatino Linotype" w:cs="Arial"/>
          <w:i/>
          <w:sz w:val="22"/>
          <w:szCs w:val="22"/>
          <w:lang w:val="es-ES"/>
        </w:rPr>
      </w:pPr>
      <w:r w:rsidRPr="00432312">
        <w:rPr>
          <w:rFonts w:ascii="Palatino Linotype" w:hAnsi="Palatino Linotype" w:cs="Arial"/>
          <w:i/>
          <w:sz w:val="22"/>
          <w:szCs w:val="22"/>
          <w:lang w:val="es-ES"/>
        </w:rPr>
        <w:t>“</w:t>
      </w:r>
      <w:r w:rsidRPr="00432312">
        <w:rPr>
          <w:rFonts w:ascii="Palatino Linotype" w:hAnsi="Palatino Linotype" w:cs="Arial"/>
          <w:b/>
          <w:i/>
          <w:sz w:val="22"/>
          <w:szCs w:val="22"/>
          <w:lang w:val="es-ES"/>
        </w:rPr>
        <w:t>Artículo 179.</w:t>
      </w:r>
      <w:r w:rsidRPr="00432312">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C0E7AAB" w14:textId="77777777" w:rsidR="00CF2844" w:rsidRPr="00432312" w:rsidRDefault="00CF2844" w:rsidP="00CF2844">
      <w:pPr>
        <w:ind w:left="851" w:right="901"/>
        <w:jc w:val="both"/>
        <w:rPr>
          <w:rFonts w:ascii="Palatino Linotype" w:hAnsi="Palatino Linotype" w:cs="Arial"/>
          <w:i/>
          <w:sz w:val="22"/>
          <w:szCs w:val="22"/>
          <w:lang w:val="es-ES"/>
        </w:rPr>
      </w:pPr>
      <w:r w:rsidRPr="00432312">
        <w:rPr>
          <w:rFonts w:ascii="Palatino Linotype" w:hAnsi="Palatino Linotype" w:cs="Arial"/>
          <w:i/>
          <w:sz w:val="22"/>
          <w:szCs w:val="22"/>
          <w:lang w:val="es-ES"/>
        </w:rPr>
        <w:t>…</w:t>
      </w:r>
    </w:p>
    <w:p w14:paraId="5284DFBE" w14:textId="77777777" w:rsidR="00CF2844" w:rsidRPr="00432312" w:rsidRDefault="00CF2844" w:rsidP="00CF2844">
      <w:pPr>
        <w:ind w:left="851" w:right="901"/>
        <w:jc w:val="both"/>
        <w:rPr>
          <w:rFonts w:ascii="Palatino Linotype" w:hAnsi="Palatino Linotype" w:cs="Arial"/>
          <w:i/>
          <w:sz w:val="22"/>
          <w:szCs w:val="22"/>
          <w:lang w:val="es-ES"/>
        </w:rPr>
      </w:pPr>
      <w:r w:rsidRPr="00432312">
        <w:rPr>
          <w:rFonts w:ascii="Palatino Linotype" w:hAnsi="Palatino Linotype" w:cs="Arial"/>
          <w:b/>
          <w:i/>
          <w:sz w:val="22"/>
          <w:szCs w:val="22"/>
          <w:lang w:val="es-ES"/>
        </w:rPr>
        <w:t>VII. La falta de respuesta a una solicitud de acceso a la información</w:t>
      </w:r>
      <w:r w:rsidRPr="00432312">
        <w:rPr>
          <w:rFonts w:ascii="Palatino Linotype" w:hAnsi="Palatino Linotype" w:cs="Arial"/>
          <w:i/>
          <w:sz w:val="22"/>
          <w:szCs w:val="22"/>
          <w:lang w:val="es-ES"/>
        </w:rPr>
        <w:t xml:space="preserve">; </w:t>
      </w:r>
    </w:p>
    <w:p w14:paraId="4E884BF9" w14:textId="77777777" w:rsidR="00CF2844" w:rsidRPr="00432312" w:rsidRDefault="00CF2844" w:rsidP="00CF2844">
      <w:pPr>
        <w:ind w:left="851" w:right="901"/>
        <w:jc w:val="both"/>
        <w:rPr>
          <w:rFonts w:ascii="Palatino Linotype" w:hAnsi="Palatino Linotype" w:cs="Arial"/>
          <w:i/>
          <w:sz w:val="22"/>
          <w:szCs w:val="22"/>
          <w:lang w:val="es-ES"/>
        </w:rPr>
      </w:pPr>
      <w:r w:rsidRPr="00432312">
        <w:rPr>
          <w:rFonts w:ascii="Palatino Linotype" w:hAnsi="Palatino Linotype" w:cs="Arial"/>
          <w:i/>
          <w:sz w:val="22"/>
          <w:szCs w:val="22"/>
          <w:lang w:val="es-ES"/>
        </w:rPr>
        <w:t>…</w:t>
      </w:r>
    </w:p>
    <w:p w14:paraId="5DD76207" w14:textId="77777777" w:rsidR="00CF2844" w:rsidRPr="00432312" w:rsidRDefault="00CF2844" w:rsidP="00CF2844">
      <w:pPr>
        <w:ind w:left="851" w:right="901"/>
        <w:jc w:val="both"/>
        <w:rPr>
          <w:rFonts w:ascii="Palatino Linotype" w:hAnsi="Palatino Linotype" w:cs="Arial"/>
          <w:i/>
          <w:sz w:val="22"/>
          <w:szCs w:val="22"/>
          <w:lang w:val="es-ES"/>
        </w:rPr>
      </w:pPr>
      <w:r w:rsidRPr="00432312">
        <w:rPr>
          <w:rFonts w:ascii="Palatino Linotype" w:hAnsi="Palatino Linotype" w:cs="Arial"/>
          <w:b/>
          <w:i/>
          <w:sz w:val="22"/>
          <w:szCs w:val="22"/>
          <w:lang w:val="es-ES"/>
        </w:rPr>
        <w:t>XI.</w:t>
      </w:r>
      <w:r w:rsidRPr="00432312">
        <w:rPr>
          <w:rFonts w:ascii="Palatino Linotype" w:hAnsi="Palatino Linotype" w:cs="Arial"/>
          <w:i/>
          <w:sz w:val="22"/>
          <w:szCs w:val="22"/>
          <w:lang w:val="es-ES"/>
        </w:rPr>
        <w:t xml:space="preserve"> </w:t>
      </w:r>
      <w:r w:rsidRPr="00432312">
        <w:rPr>
          <w:rFonts w:ascii="Palatino Linotype" w:hAnsi="Palatino Linotype" w:cs="Arial"/>
          <w:b/>
          <w:i/>
          <w:sz w:val="22"/>
          <w:szCs w:val="22"/>
          <w:lang w:val="es-ES"/>
        </w:rPr>
        <w:t>La falta de trámite a una solicitud;</w:t>
      </w:r>
      <w:r w:rsidRPr="00432312">
        <w:rPr>
          <w:rFonts w:ascii="Palatino Linotype" w:hAnsi="Palatino Linotype" w:cs="Arial"/>
          <w:i/>
          <w:sz w:val="22"/>
          <w:szCs w:val="22"/>
          <w:lang w:val="es-ES"/>
        </w:rPr>
        <w:t>”</w:t>
      </w:r>
    </w:p>
    <w:p w14:paraId="2AD886D4" w14:textId="77777777" w:rsidR="00CF2844" w:rsidRPr="00432312" w:rsidRDefault="00CF2844" w:rsidP="00CF2844">
      <w:pPr>
        <w:ind w:left="851" w:right="901"/>
        <w:jc w:val="both"/>
        <w:rPr>
          <w:rFonts w:ascii="Palatino Linotype" w:hAnsi="Palatino Linotype" w:cs="Arial"/>
          <w:i/>
          <w:sz w:val="22"/>
          <w:szCs w:val="22"/>
          <w:lang w:val="es-ES"/>
        </w:rPr>
      </w:pPr>
      <w:r w:rsidRPr="00432312">
        <w:rPr>
          <w:rFonts w:ascii="Palatino Linotype" w:hAnsi="Palatino Linotype" w:cs="Arial"/>
          <w:i/>
          <w:sz w:val="22"/>
          <w:szCs w:val="22"/>
          <w:lang w:val="es-ES"/>
        </w:rPr>
        <w:t>(Énfasis añadido)</w:t>
      </w:r>
    </w:p>
    <w:p w14:paraId="4FB93627" w14:textId="77777777" w:rsidR="00CF2844" w:rsidRPr="00432312" w:rsidRDefault="00CF2844" w:rsidP="00CF2844">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432312">
        <w:rPr>
          <w:rFonts w:ascii="Palatino Linotype" w:hAnsi="Palatino Linotype" w:cs="Arial"/>
          <w:lang w:val="es-ES"/>
        </w:rPr>
        <w:t xml:space="preserve">Los preceptos legales citados, establecen como supuestos de procedencia del recurso de revisión, en aquellos casos en que no se dé trámite ni respuesta a lo solicitado; por lo que, en el presente caso, </w:t>
      </w:r>
      <w:r w:rsidRPr="00432312">
        <w:rPr>
          <w:rFonts w:ascii="Palatino Linotype" w:hAnsi="Palatino Linotype" w:cs="Arial"/>
          <w:b/>
          <w:lang w:val="es-ES"/>
        </w:rPr>
        <w:t>EL SUJETO OBLIGADO</w:t>
      </w:r>
      <w:r w:rsidRPr="00432312">
        <w:rPr>
          <w:rFonts w:ascii="Palatino Linotype" w:hAnsi="Palatino Linotype" w:cs="Arial"/>
          <w:lang w:val="es-ES"/>
        </w:rPr>
        <w:t xml:space="preserve"> omitió turnar a las áreas competentes y dar respuesta a lo requerido por </w:t>
      </w:r>
      <w:r w:rsidRPr="00432312">
        <w:rPr>
          <w:rFonts w:ascii="Palatino Linotype" w:hAnsi="Palatino Linotype" w:cs="Arial"/>
          <w:b/>
          <w:lang w:val="es-ES"/>
        </w:rPr>
        <w:t>L</w:t>
      </w:r>
      <w:r w:rsidR="00146FB0" w:rsidRPr="00432312">
        <w:rPr>
          <w:rFonts w:ascii="Palatino Linotype" w:hAnsi="Palatino Linotype" w:cs="Arial"/>
          <w:b/>
          <w:lang w:val="es-ES"/>
        </w:rPr>
        <w:t>A</w:t>
      </w:r>
      <w:r w:rsidRPr="00432312">
        <w:rPr>
          <w:rFonts w:ascii="Palatino Linotype" w:hAnsi="Palatino Linotype" w:cs="Arial"/>
          <w:b/>
          <w:lang w:val="es-ES"/>
        </w:rPr>
        <w:t xml:space="preserve"> RECURRENTE </w:t>
      </w:r>
      <w:r w:rsidRPr="00432312">
        <w:rPr>
          <w:rFonts w:ascii="Palatino Linotype" w:hAnsi="Palatino Linotype" w:cs="Arial"/>
          <w:lang w:val="es-ES"/>
        </w:rPr>
        <w:t xml:space="preserve">en su solicitud de información pública; atento a ello, </w:t>
      </w:r>
      <w:r w:rsidRPr="00432312">
        <w:rPr>
          <w:rFonts w:ascii="Palatino Linotype" w:hAnsi="Palatino Linotype"/>
          <w:lang w:val="es-ES"/>
        </w:rPr>
        <w:t xml:space="preserve">este Órgano Garante </w:t>
      </w:r>
      <w:r w:rsidRPr="00432312">
        <w:rPr>
          <w:rFonts w:ascii="Palatino Linotype" w:hAnsi="Palatino Linotype" w:cs="Arial"/>
          <w:lang w:val="es-ES"/>
        </w:rPr>
        <w:t xml:space="preserve">considera que las razones o </w:t>
      </w:r>
      <w:r w:rsidRPr="00432312">
        <w:rPr>
          <w:rFonts w:ascii="Palatino Linotype" w:hAnsi="Palatino Linotype" w:cs="Arial"/>
          <w:lang w:val="es-ES"/>
        </w:rPr>
        <w:lastRenderedPageBreak/>
        <w:t xml:space="preserve">motivos de inconformidad son </w:t>
      </w:r>
      <w:r w:rsidRPr="00432312">
        <w:rPr>
          <w:rFonts w:ascii="Palatino Linotype" w:hAnsi="Palatino Linotype" w:cs="Arial"/>
          <w:b/>
          <w:lang w:val="es-ES"/>
        </w:rPr>
        <w:t>fundados</w:t>
      </w:r>
      <w:r w:rsidRPr="00432312">
        <w:rPr>
          <w:rFonts w:ascii="Palatino Linotype" w:hAnsi="Palatino Linotype" w:cs="Arial"/>
          <w:lang w:val="es-ES"/>
        </w:rPr>
        <w:t>.</w:t>
      </w:r>
    </w:p>
    <w:p w14:paraId="0F5F466B"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 xml:space="preserve">Es así que, de acuerdo a los motivos de inconformidad hechos valer por </w:t>
      </w:r>
      <w:r w:rsidRPr="00432312">
        <w:rPr>
          <w:rFonts w:ascii="Palatino Linotype" w:hAnsi="Palatino Linotype"/>
          <w:b/>
        </w:rPr>
        <w:t>L</w:t>
      </w:r>
      <w:r w:rsidR="00146FB0" w:rsidRPr="00432312">
        <w:rPr>
          <w:rFonts w:ascii="Palatino Linotype" w:hAnsi="Palatino Linotype"/>
          <w:b/>
        </w:rPr>
        <w:t>A</w:t>
      </w:r>
      <w:r w:rsidRPr="00432312">
        <w:rPr>
          <w:rFonts w:ascii="Palatino Linotype" w:hAnsi="Palatino Linotype"/>
          <w:b/>
        </w:rPr>
        <w:t xml:space="preserve"> RECURRENTE</w:t>
      </w:r>
      <w:r w:rsidRPr="00432312">
        <w:rPr>
          <w:rFonts w:ascii="Palatino Linotype" w:hAnsi="Palatino Linotype"/>
        </w:rPr>
        <w:t>, ante la falta tanto de respuesta a la solicitud, como del envío del Informe Justificado por parte del</w:t>
      </w:r>
      <w:r w:rsidRPr="00432312">
        <w:rPr>
          <w:rFonts w:ascii="Palatino Linotype" w:hAnsi="Palatino Linotype"/>
          <w:b/>
        </w:rPr>
        <w:t xml:space="preserve"> SUJETO OBLIGADO</w:t>
      </w:r>
      <w:r w:rsidRPr="00432312">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51D3EF3"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eastAsia="Arial Unicode MS" w:hAnsi="Palatino Linotype" w:cs="Arial"/>
        </w:rPr>
        <w:t xml:space="preserve">En ese contexto, </w:t>
      </w:r>
      <w:r w:rsidRPr="00432312">
        <w:rPr>
          <w:rFonts w:ascii="Palatino Linotype" w:hAnsi="Palatino Linotype"/>
        </w:rPr>
        <w:t>es pertinente enfatizar lo que al derecho de acceso a la información pública, se refiere el artículo 6°, Apartado A de la Constitución Política de los Estados Unidos Mexicanos, que señala:</w:t>
      </w:r>
    </w:p>
    <w:p w14:paraId="5E04E670"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w:t>
      </w:r>
      <w:r w:rsidRPr="00432312">
        <w:rPr>
          <w:rFonts w:ascii="Palatino Linotype" w:hAnsi="Palatino Linotype" w:cs="Arial"/>
          <w:b/>
          <w:i/>
          <w:sz w:val="22"/>
          <w:szCs w:val="22"/>
        </w:rPr>
        <w:t>Artículo 6o.</w:t>
      </w:r>
      <w:r w:rsidRPr="00432312">
        <w:rPr>
          <w:rFonts w:ascii="Palatino Linotype" w:hAnsi="Palatino Linotype" w:cs="Arial"/>
          <w:i/>
          <w:sz w:val="22"/>
          <w:szCs w:val="22"/>
        </w:rPr>
        <w:t xml:space="preserve">  . . .</w:t>
      </w:r>
    </w:p>
    <w:p w14:paraId="7D0941AF"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b/>
          <w:bCs/>
          <w:i/>
          <w:sz w:val="22"/>
          <w:szCs w:val="22"/>
          <w:lang w:eastAsia="es-MX"/>
        </w:rPr>
        <w:t>A.</w:t>
      </w:r>
      <w:r w:rsidRPr="00432312">
        <w:rPr>
          <w:rFonts w:ascii="Palatino Linotype" w:hAnsi="Palatino Linotype" w:cs="Arial"/>
          <w:i/>
          <w:sz w:val="22"/>
          <w:szCs w:val="22"/>
          <w:lang w:eastAsia="es-MX"/>
        </w:rPr>
        <w:t xml:space="preserve"> Para el ejercicio del </w:t>
      </w:r>
      <w:r w:rsidRPr="00432312">
        <w:rPr>
          <w:rFonts w:ascii="Palatino Linotype" w:hAnsi="Palatino Linotype" w:cs="Arial"/>
          <w:bCs/>
          <w:i/>
          <w:sz w:val="22"/>
          <w:szCs w:val="22"/>
        </w:rPr>
        <w:t>derecho</w:t>
      </w:r>
      <w:r w:rsidRPr="0043231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729BF19"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b/>
          <w:bCs/>
          <w:i/>
          <w:sz w:val="22"/>
          <w:szCs w:val="22"/>
          <w:lang w:eastAsia="es-MX"/>
        </w:rPr>
        <w:t xml:space="preserve">I. </w:t>
      </w:r>
      <w:r w:rsidRPr="00432312">
        <w:rPr>
          <w:rFonts w:ascii="Palatino Linotype" w:hAnsi="Palatino Linotype" w:cs="Arial"/>
          <w:i/>
          <w:sz w:val="22"/>
          <w:szCs w:val="22"/>
          <w:lang w:eastAsia="es-MX"/>
        </w:rPr>
        <w:t xml:space="preserve">Toda la información en posesión de cualquier autoridad, entidad, órgano y organismo de los Poderes Ejecutivo, </w:t>
      </w:r>
      <w:r w:rsidRPr="00432312">
        <w:rPr>
          <w:rFonts w:ascii="Palatino Linotype" w:hAnsi="Palatino Linotype" w:cs="Arial"/>
          <w:i/>
          <w:sz w:val="22"/>
          <w:szCs w:val="22"/>
        </w:rPr>
        <w:t>Legislativo</w:t>
      </w:r>
      <w:r w:rsidRPr="0043231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32312">
        <w:rPr>
          <w:rFonts w:ascii="Palatino Linotype" w:hAnsi="Palatino Linotype" w:cs="Arial"/>
          <w:i/>
          <w:sz w:val="22"/>
          <w:szCs w:val="22"/>
        </w:rPr>
        <w:t xml:space="preserve"> </w:t>
      </w:r>
      <w:r w:rsidRPr="0043231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7950AE8"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b/>
          <w:bCs/>
          <w:i/>
          <w:sz w:val="22"/>
          <w:szCs w:val="22"/>
          <w:lang w:eastAsia="es-MX"/>
        </w:rPr>
        <w:t xml:space="preserve">II. </w:t>
      </w:r>
      <w:r w:rsidRPr="0043231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BD0448B"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b/>
          <w:bCs/>
          <w:i/>
          <w:sz w:val="22"/>
          <w:szCs w:val="22"/>
          <w:lang w:eastAsia="es-MX"/>
        </w:rPr>
        <w:t xml:space="preserve">III. </w:t>
      </w:r>
      <w:r w:rsidRPr="00432312">
        <w:rPr>
          <w:rFonts w:ascii="Palatino Linotype" w:hAnsi="Palatino Linotype" w:cs="Arial"/>
          <w:i/>
          <w:sz w:val="22"/>
          <w:szCs w:val="22"/>
          <w:lang w:eastAsia="es-MX"/>
        </w:rPr>
        <w:t xml:space="preserve">Toda persona, sin necesidad de </w:t>
      </w:r>
      <w:r w:rsidRPr="00432312">
        <w:rPr>
          <w:rFonts w:ascii="Palatino Linotype" w:hAnsi="Palatino Linotype" w:cs="Arial"/>
          <w:i/>
          <w:sz w:val="22"/>
          <w:szCs w:val="22"/>
        </w:rPr>
        <w:t>acreditar</w:t>
      </w:r>
      <w:r w:rsidRPr="00432312">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3FE24F4E"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b/>
          <w:bCs/>
          <w:i/>
          <w:sz w:val="22"/>
          <w:szCs w:val="22"/>
          <w:lang w:eastAsia="es-MX"/>
        </w:rPr>
        <w:lastRenderedPageBreak/>
        <w:t xml:space="preserve">IV. </w:t>
      </w:r>
      <w:r w:rsidRPr="0043231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8092FC3"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b/>
          <w:bCs/>
          <w:i/>
          <w:sz w:val="22"/>
          <w:szCs w:val="22"/>
          <w:lang w:eastAsia="es-MX"/>
        </w:rPr>
        <w:t xml:space="preserve">V. </w:t>
      </w:r>
      <w:r w:rsidRPr="0043231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7A302B"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b/>
          <w:bCs/>
          <w:i/>
          <w:sz w:val="22"/>
          <w:szCs w:val="22"/>
          <w:lang w:eastAsia="es-MX"/>
        </w:rPr>
        <w:t xml:space="preserve">VI. </w:t>
      </w:r>
      <w:r w:rsidRPr="0043231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196C3C7"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b/>
          <w:bCs/>
          <w:i/>
          <w:sz w:val="22"/>
          <w:szCs w:val="22"/>
          <w:lang w:eastAsia="es-MX"/>
        </w:rPr>
        <w:t xml:space="preserve">VII. </w:t>
      </w:r>
      <w:r w:rsidRPr="00432312">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32312">
        <w:rPr>
          <w:rFonts w:ascii="Palatino Linotype" w:hAnsi="Palatino Linotype" w:cs="Arial"/>
          <w:i/>
          <w:sz w:val="22"/>
          <w:szCs w:val="22"/>
        </w:rPr>
        <w:t xml:space="preserve">” </w:t>
      </w:r>
    </w:p>
    <w:p w14:paraId="4FE1812F" w14:textId="77777777" w:rsidR="00CF2844" w:rsidRPr="00432312" w:rsidRDefault="00CF2844" w:rsidP="00CF2844">
      <w:pPr>
        <w:ind w:left="851" w:right="901"/>
        <w:jc w:val="both"/>
        <w:rPr>
          <w:rFonts w:ascii="Palatino Linotype" w:hAnsi="Palatino Linotype"/>
          <w:sz w:val="22"/>
          <w:szCs w:val="22"/>
        </w:rPr>
      </w:pPr>
    </w:p>
    <w:p w14:paraId="1925C463" w14:textId="77777777" w:rsidR="00CF2844" w:rsidRPr="00432312" w:rsidRDefault="00CF2844" w:rsidP="00CF2844">
      <w:pPr>
        <w:ind w:left="851" w:right="901"/>
        <w:jc w:val="both"/>
        <w:rPr>
          <w:rFonts w:ascii="Palatino Linotype" w:hAnsi="Palatino Linotype"/>
          <w:i/>
          <w:sz w:val="22"/>
          <w:szCs w:val="22"/>
        </w:rPr>
      </w:pPr>
      <w:r w:rsidRPr="00432312">
        <w:rPr>
          <w:rFonts w:ascii="Palatino Linotype" w:hAnsi="Palatino Linotype"/>
          <w:i/>
          <w:sz w:val="22"/>
          <w:szCs w:val="22"/>
        </w:rPr>
        <w:t>(Énfasis añadido)</w:t>
      </w:r>
    </w:p>
    <w:p w14:paraId="58EBDB69"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Por su parte, la Constitución Política del Estado Libre y Soberano de México, en su artículo 5°, dispone lo siguiente:</w:t>
      </w:r>
    </w:p>
    <w:p w14:paraId="6B4D35FD" w14:textId="77777777" w:rsidR="00CF2844" w:rsidRPr="00432312" w:rsidRDefault="00CF2844" w:rsidP="00CF2844">
      <w:pPr>
        <w:ind w:left="851" w:right="901"/>
        <w:jc w:val="both"/>
        <w:rPr>
          <w:rFonts w:ascii="Palatino Linotype" w:hAnsi="Palatino Linotype" w:cs="Arial"/>
          <w:b/>
          <w:i/>
          <w:sz w:val="22"/>
          <w:szCs w:val="22"/>
        </w:rPr>
      </w:pPr>
      <w:r w:rsidRPr="00432312">
        <w:rPr>
          <w:rFonts w:ascii="Palatino Linotype" w:hAnsi="Palatino Linotype" w:cs="Arial"/>
          <w:i/>
          <w:sz w:val="22"/>
          <w:szCs w:val="22"/>
        </w:rPr>
        <w:t>“</w:t>
      </w:r>
      <w:r w:rsidRPr="00432312">
        <w:rPr>
          <w:rFonts w:ascii="Palatino Linotype" w:hAnsi="Palatino Linotype" w:cs="Arial"/>
          <w:b/>
          <w:i/>
          <w:sz w:val="22"/>
          <w:szCs w:val="22"/>
        </w:rPr>
        <w:t xml:space="preserve">Artículo 5.  … </w:t>
      </w:r>
    </w:p>
    <w:p w14:paraId="0C1D2BDE"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 . .</w:t>
      </w:r>
    </w:p>
    <w:p w14:paraId="562887FD"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BF5D26B"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964716"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Este derecho se regirá por los principios y bases siguientes:</w:t>
      </w:r>
    </w:p>
    <w:p w14:paraId="3031E658" w14:textId="77777777" w:rsidR="00CF2844" w:rsidRPr="00432312" w:rsidRDefault="00CF2844" w:rsidP="00CF2844">
      <w:pPr>
        <w:ind w:left="851" w:right="901"/>
        <w:jc w:val="both"/>
        <w:rPr>
          <w:rFonts w:ascii="Palatino Linotype" w:hAnsi="Palatino Linotype"/>
          <w:sz w:val="22"/>
          <w:szCs w:val="22"/>
        </w:rPr>
      </w:pPr>
      <w:r w:rsidRPr="00432312">
        <w:rPr>
          <w:rFonts w:ascii="Palatino Linotype" w:hAnsi="Palatino Linotype" w:cs="Arial"/>
          <w:i/>
          <w:sz w:val="22"/>
          <w:szCs w:val="22"/>
        </w:rPr>
        <w:t xml:space="preserve">I. </w:t>
      </w:r>
      <w:r w:rsidRPr="0043231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32312">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432312">
        <w:rPr>
          <w:rFonts w:ascii="Palatino Linotype" w:hAnsi="Palatino Linotype" w:cs="Arial"/>
          <w:i/>
          <w:sz w:val="22"/>
          <w:szCs w:val="22"/>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32312">
        <w:rPr>
          <w:rFonts w:ascii="Palatino Linotype" w:hAnsi="Palatino Linotype"/>
          <w:sz w:val="22"/>
          <w:szCs w:val="22"/>
        </w:rPr>
        <w:t xml:space="preserve"> </w:t>
      </w:r>
    </w:p>
    <w:p w14:paraId="055E7F29" w14:textId="77777777" w:rsidR="00CF2844" w:rsidRPr="00432312" w:rsidRDefault="00CF2844" w:rsidP="00CF2844">
      <w:pPr>
        <w:ind w:left="851" w:right="901"/>
        <w:jc w:val="both"/>
        <w:rPr>
          <w:rFonts w:ascii="Palatino Linotype" w:hAnsi="Palatino Linotype"/>
          <w:sz w:val="22"/>
          <w:szCs w:val="22"/>
        </w:rPr>
      </w:pPr>
    </w:p>
    <w:p w14:paraId="1540FC6C" w14:textId="77777777" w:rsidR="00CF2844" w:rsidRPr="00432312" w:rsidRDefault="00CF2844" w:rsidP="00CF2844">
      <w:pPr>
        <w:ind w:left="851" w:right="901"/>
        <w:jc w:val="both"/>
        <w:rPr>
          <w:rFonts w:ascii="Palatino Linotype" w:hAnsi="Palatino Linotype"/>
          <w:i/>
          <w:sz w:val="22"/>
          <w:szCs w:val="22"/>
        </w:rPr>
      </w:pPr>
      <w:r w:rsidRPr="00432312">
        <w:rPr>
          <w:rFonts w:ascii="Palatino Linotype" w:hAnsi="Palatino Linotype"/>
          <w:i/>
          <w:sz w:val="22"/>
          <w:szCs w:val="22"/>
        </w:rPr>
        <w:t>(Énfasis añadido)</w:t>
      </w:r>
    </w:p>
    <w:p w14:paraId="79207B5F"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Asimismo, se tiene que la Ley de Transparencia y Acceso a la Información Pública del Estado de México y Municipios, prevé en su artículo 23, lo siguiente:</w:t>
      </w:r>
    </w:p>
    <w:p w14:paraId="6E29D7EE"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w:t>
      </w:r>
      <w:r w:rsidRPr="00432312">
        <w:rPr>
          <w:rFonts w:ascii="Palatino Linotype" w:hAnsi="Palatino Linotype" w:cs="Arial"/>
          <w:b/>
          <w:i/>
          <w:sz w:val="22"/>
          <w:szCs w:val="22"/>
        </w:rPr>
        <w:t>Artículo 23.</w:t>
      </w:r>
      <w:r w:rsidRPr="00432312">
        <w:rPr>
          <w:rFonts w:ascii="Palatino Linotype" w:hAnsi="Palatino Linotype" w:cs="Arial"/>
          <w:i/>
          <w:sz w:val="22"/>
          <w:szCs w:val="22"/>
        </w:rPr>
        <w:t xml:space="preserve"> Son sujetos obligados a transparentar y permitir el acceso a su información y proteger los datos personales que obren en su poder:</w:t>
      </w:r>
    </w:p>
    <w:p w14:paraId="564DBF5E"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FB3675D"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II. El Poder Legislativo del Estado, los organismos, órganos y entidades de la Legislatura y sus dependencias;</w:t>
      </w:r>
    </w:p>
    <w:p w14:paraId="20916268"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III. El Poder Judicial, sus organismos, órganos y entidades, así como el Consejo de la Judicatura del Estado;</w:t>
      </w:r>
    </w:p>
    <w:p w14:paraId="047900EF" w14:textId="77777777" w:rsidR="00CF2844" w:rsidRPr="00432312" w:rsidRDefault="00CF2844" w:rsidP="00CF2844">
      <w:pPr>
        <w:ind w:left="851" w:right="901"/>
        <w:jc w:val="both"/>
        <w:rPr>
          <w:rFonts w:ascii="Palatino Linotype" w:hAnsi="Palatino Linotype" w:cs="Arial"/>
          <w:b/>
          <w:i/>
          <w:sz w:val="22"/>
          <w:szCs w:val="22"/>
        </w:rPr>
      </w:pPr>
      <w:r w:rsidRPr="00432312">
        <w:rPr>
          <w:rFonts w:ascii="Palatino Linotype" w:hAnsi="Palatino Linotype" w:cs="Arial"/>
          <w:b/>
          <w:i/>
          <w:sz w:val="22"/>
          <w:szCs w:val="22"/>
        </w:rPr>
        <w:t>IV. Los ayuntamientos y las dependencias, organismos, órganos y entidades de la administración municipal;</w:t>
      </w:r>
    </w:p>
    <w:p w14:paraId="31257970"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V. Los órganos autónomos;</w:t>
      </w:r>
    </w:p>
    <w:p w14:paraId="05B08267"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VI. Los tribunales administrativos y autoridades jurisdiccionales en materia laboral;</w:t>
      </w:r>
    </w:p>
    <w:p w14:paraId="5F874C2F"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VII. Los partidos políticos y agrupaciones políticas, en los términos de las disposiciones aplicables;</w:t>
      </w:r>
    </w:p>
    <w:p w14:paraId="64828BB3"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VIII. Los fideicomisos y fondos públicos que cuenten con financiamiento público, parcial o total, o con participación de entidades de gobierno;</w:t>
      </w:r>
    </w:p>
    <w:p w14:paraId="7F36500E"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IX. Los sindicatos que reciban y/o ejerzan recursos públicos en el ámbito estatal y municipal;</w:t>
      </w:r>
    </w:p>
    <w:p w14:paraId="61AA16DB"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X. Cualquier persona física o jurídico colectiva que reciba y ejerza recursos públicos en el ámbito estatal o municipal; y</w:t>
      </w:r>
    </w:p>
    <w:p w14:paraId="553BAD71"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XI. Cualquier otra autoridad, entidad, órgano u organismo de los poderes estatal o municipal, que reciba recursos públicos.</w:t>
      </w:r>
    </w:p>
    <w:p w14:paraId="6D79B8BE"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 xml:space="preserve">Los sujetos obligados deberán hacer pública toda aquella información relativa a los montos y las personas a quienes entreguen, por cualquier motivo, recursos </w:t>
      </w:r>
      <w:r w:rsidRPr="00432312">
        <w:rPr>
          <w:rFonts w:ascii="Palatino Linotype" w:hAnsi="Palatino Linotype" w:cs="Arial"/>
          <w:i/>
          <w:sz w:val="22"/>
          <w:szCs w:val="22"/>
        </w:rPr>
        <w:lastRenderedPageBreak/>
        <w:t>públicos, así como los informes que dichas personas les entreguen sobre el uso y destino de dichos recursos.</w:t>
      </w:r>
    </w:p>
    <w:p w14:paraId="71B1320E" w14:textId="77777777" w:rsidR="00CF2844" w:rsidRPr="00432312" w:rsidRDefault="00CF2844" w:rsidP="00CF2844">
      <w:pPr>
        <w:ind w:left="851" w:right="901"/>
        <w:jc w:val="both"/>
        <w:rPr>
          <w:rFonts w:ascii="Palatino Linotype" w:hAnsi="Palatino Linotype" w:cs="Arial"/>
          <w:b/>
          <w:i/>
          <w:sz w:val="22"/>
          <w:szCs w:val="22"/>
        </w:rPr>
      </w:pPr>
      <w:r w:rsidRPr="00432312">
        <w:rPr>
          <w:rFonts w:ascii="Palatino Linotype" w:hAnsi="Palatino Linotype" w:cs="Arial"/>
          <w:b/>
          <w:i/>
          <w:sz w:val="22"/>
          <w:szCs w:val="22"/>
        </w:rPr>
        <w:t>Los servidores públicos deberán transparentar sus acciones así como garantizar y respetar el derecho de acceso a la información pública.</w:t>
      </w:r>
    </w:p>
    <w:p w14:paraId="35DA259E"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(Énfasis añadido)</w:t>
      </w:r>
    </w:p>
    <w:p w14:paraId="0CE1F2D9" w14:textId="77777777" w:rsidR="00CF2844" w:rsidRPr="00432312" w:rsidRDefault="00CF2844" w:rsidP="00CF2844">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43231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32312">
        <w:rPr>
          <w:rFonts w:ascii="Palatino Linotype" w:eastAsia="Arial Unicode MS" w:hAnsi="Palatino Linotype" w:cs="Arial"/>
          <w:lang w:val="es-ES"/>
        </w:rPr>
        <w:t xml:space="preserve">es necesario referir el contenido del artículo </w:t>
      </w:r>
      <w:r w:rsidRPr="00432312">
        <w:rPr>
          <w:rFonts w:ascii="Palatino Linotype" w:hAnsi="Palatino Linotype"/>
          <w:lang w:val="es-ES"/>
        </w:rPr>
        <w:t>115,</w:t>
      </w:r>
      <w:r w:rsidRPr="00432312">
        <w:rPr>
          <w:rFonts w:ascii="Palatino Linotype" w:eastAsia="Arial Unicode MS" w:hAnsi="Palatino Linotype" w:cs="Arial"/>
          <w:lang w:val="es-ES"/>
        </w:rPr>
        <w:t xml:space="preserve"> fracciones I, II y IV de la Constitución Política de los Estados Unidos Mexicanos, que en lo que interesa menciona:</w:t>
      </w:r>
    </w:p>
    <w:p w14:paraId="532E1725" w14:textId="77777777" w:rsidR="00CF2844" w:rsidRPr="00432312" w:rsidRDefault="00CF2844" w:rsidP="00CF2844">
      <w:pPr>
        <w:ind w:left="851" w:right="902"/>
        <w:jc w:val="both"/>
        <w:rPr>
          <w:rFonts w:ascii="Palatino Linotype" w:hAnsi="Palatino Linotype" w:cs="Arial"/>
          <w:bCs/>
          <w:i/>
          <w:sz w:val="22"/>
          <w:szCs w:val="22"/>
        </w:rPr>
      </w:pPr>
      <w:r w:rsidRPr="00432312">
        <w:rPr>
          <w:rFonts w:ascii="Palatino Linotype" w:hAnsi="Palatino Linotype" w:cs="Arial"/>
          <w:bCs/>
          <w:i/>
          <w:sz w:val="22"/>
          <w:szCs w:val="22"/>
        </w:rPr>
        <w:t>“</w:t>
      </w:r>
      <w:r w:rsidRPr="00432312">
        <w:rPr>
          <w:rFonts w:ascii="Palatino Linotype" w:hAnsi="Palatino Linotype" w:cs="Arial"/>
          <w:b/>
          <w:bCs/>
          <w:i/>
          <w:sz w:val="22"/>
          <w:szCs w:val="22"/>
        </w:rPr>
        <w:t>Artículo 115</w:t>
      </w:r>
      <w:r w:rsidRPr="0043231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A3AB5A4" w14:textId="77777777" w:rsidR="00CF2844" w:rsidRPr="00432312" w:rsidRDefault="00CF2844" w:rsidP="00CF2844">
      <w:pPr>
        <w:ind w:left="851" w:right="902"/>
        <w:jc w:val="both"/>
        <w:rPr>
          <w:rFonts w:ascii="Palatino Linotype" w:hAnsi="Palatino Linotype" w:cs="Arial"/>
          <w:bCs/>
          <w:i/>
          <w:sz w:val="22"/>
          <w:szCs w:val="22"/>
        </w:rPr>
      </w:pPr>
      <w:r w:rsidRPr="00432312">
        <w:rPr>
          <w:rFonts w:ascii="Palatino Linotype" w:hAnsi="Palatino Linotype" w:cs="Arial"/>
          <w:b/>
          <w:bCs/>
          <w:i/>
          <w:sz w:val="22"/>
          <w:szCs w:val="22"/>
        </w:rPr>
        <w:t>I.</w:t>
      </w:r>
      <w:r w:rsidRPr="0043231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9572E32" w14:textId="77777777" w:rsidR="00CF2844" w:rsidRPr="00432312" w:rsidRDefault="00CF2844" w:rsidP="00CF2844">
      <w:pPr>
        <w:ind w:left="851" w:right="902"/>
        <w:jc w:val="both"/>
        <w:rPr>
          <w:rFonts w:ascii="Palatino Linotype" w:hAnsi="Palatino Linotype" w:cs="Arial"/>
          <w:bCs/>
          <w:i/>
          <w:sz w:val="22"/>
          <w:szCs w:val="22"/>
        </w:rPr>
      </w:pPr>
      <w:r w:rsidRPr="00432312">
        <w:rPr>
          <w:rFonts w:ascii="Palatino Linotype" w:hAnsi="Palatino Linotype" w:cs="Arial"/>
          <w:bCs/>
          <w:i/>
          <w:sz w:val="22"/>
          <w:szCs w:val="22"/>
        </w:rPr>
        <w:t>(…)</w:t>
      </w:r>
    </w:p>
    <w:p w14:paraId="1093F0EF" w14:textId="77777777" w:rsidR="00CF2844" w:rsidRPr="00432312" w:rsidRDefault="00CF2844" w:rsidP="00CF2844">
      <w:pPr>
        <w:ind w:left="851" w:right="902"/>
        <w:jc w:val="both"/>
        <w:rPr>
          <w:rFonts w:ascii="Palatino Linotype" w:hAnsi="Palatino Linotype" w:cs="Arial"/>
          <w:bCs/>
          <w:i/>
          <w:sz w:val="22"/>
          <w:szCs w:val="22"/>
        </w:rPr>
      </w:pPr>
      <w:r w:rsidRPr="00432312">
        <w:rPr>
          <w:rFonts w:ascii="Palatino Linotype" w:hAnsi="Palatino Linotype" w:cs="Arial"/>
          <w:b/>
          <w:bCs/>
          <w:i/>
          <w:sz w:val="22"/>
          <w:szCs w:val="22"/>
        </w:rPr>
        <w:t>II.</w:t>
      </w:r>
      <w:r w:rsidRPr="00432312">
        <w:rPr>
          <w:rFonts w:ascii="Palatino Linotype" w:hAnsi="Palatino Linotype" w:cs="Arial"/>
          <w:bCs/>
          <w:i/>
          <w:sz w:val="22"/>
          <w:szCs w:val="22"/>
        </w:rPr>
        <w:t xml:space="preserve"> Los municipios estarán investidos de personalidad jurídica y manejarán su patrimonio conforme a la ley.</w:t>
      </w:r>
    </w:p>
    <w:p w14:paraId="168EC037" w14:textId="77777777" w:rsidR="00CF2844" w:rsidRPr="00432312" w:rsidRDefault="00CF2844" w:rsidP="00CF2844">
      <w:pPr>
        <w:ind w:left="851" w:right="902"/>
        <w:jc w:val="both"/>
        <w:rPr>
          <w:rFonts w:ascii="Palatino Linotype" w:hAnsi="Palatino Linotype" w:cs="Arial"/>
          <w:bCs/>
          <w:i/>
          <w:sz w:val="22"/>
          <w:szCs w:val="22"/>
        </w:rPr>
      </w:pPr>
      <w:r w:rsidRPr="00432312">
        <w:rPr>
          <w:rFonts w:ascii="Palatino Linotype" w:hAnsi="Palatino Linotype" w:cs="Arial"/>
          <w:bCs/>
          <w:i/>
          <w:sz w:val="22"/>
          <w:szCs w:val="22"/>
        </w:rPr>
        <w:t>(…)</w:t>
      </w:r>
    </w:p>
    <w:p w14:paraId="7D70CB14" w14:textId="77777777" w:rsidR="00CF2844" w:rsidRPr="00432312" w:rsidRDefault="00CF2844" w:rsidP="00CF2844">
      <w:pPr>
        <w:ind w:left="851" w:right="902"/>
        <w:jc w:val="both"/>
        <w:rPr>
          <w:rFonts w:ascii="Palatino Linotype" w:hAnsi="Palatino Linotype" w:cs="Arial"/>
          <w:b/>
          <w:bCs/>
          <w:i/>
          <w:sz w:val="22"/>
          <w:szCs w:val="22"/>
        </w:rPr>
      </w:pPr>
      <w:r w:rsidRPr="0043231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B2BBAF2" w14:textId="77777777" w:rsidR="00CF2844" w:rsidRPr="00432312" w:rsidRDefault="00CF2844" w:rsidP="00CF2844">
      <w:pPr>
        <w:ind w:left="851" w:right="902"/>
        <w:jc w:val="both"/>
        <w:rPr>
          <w:rFonts w:ascii="Palatino Linotype" w:hAnsi="Palatino Linotype" w:cs="Arial"/>
          <w:bCs/>
          <w:i/>
          <w:sz w:val="22"/>
          <w:szCs w:val="22"/>
        </w:rPr>
      </w:pPr>
      <w:r w:rsidRPr="00432312">
        <w:rPr>
          <w:rFonts w:ascii="Palatino Linotype" w:hAnsi="Palatino Linotype" w:cs="Arial"/>
          <w:bCs/>
          <w:i/>
          <w:sz w:val="22"/>
          <w:szCs w:val="22"/>
        </w:rPr>
        <w:t>(…)”</w:t>
      </w:r>
    </w:p>
    <w:p w14:paraId="07AFB959" w14:textId="77777777" w:rsidR="00CF2844" w:rsidRPr="00432312" w:rsidRDefault="00CF2844" w:rsidP="00CF2844">
      <w:pPr>
        <w:ind w:left="851" w:right="902"/>
        <w:jc w:val="both"/>
        <w:rPr>
          <w:rFonts w:ascii="Palatino Linotype" w:hAnsi="Palatino Linotype" w:cs="Arial"/>
          <w:bCs/>
          <w:i/>
          <w:sz w:val="22"/>
          <w:szCs w:val="22"/>
        </w:rPr>
      </w:pPr>
      <w:r w:rsidRPr="00432312">
        <w:rPr>
          <w:rFonts w:ascii="Palatino Linotype" w:hAnsi="Palatino Linotype" w:cs="Arial"/>
          <w:bCs/>
          <w:i/>
          <w:sz w:val="22"/>
          <w:szCs w:val="22"/>
        </w:rPr>
        <w:t>(Énfasis añadido)</w:t>
      </w:r>
    </w:p>
    <w:p w14:paraId="7B66404E" w14:textId="77777777" w:rsidR="00CF2844" w:rsidRPr="00432312" w:rsidRDefault="00CF2844" w:rsidP="00CF2844">
      <w:pPr>
        <w:spacing w:before="100" w:beforeAutospacing="1" w:after="100" w:afterAutospacing="1" w:line="360" w:lineRule="auto"/>
        <w:jc w:val="both"/>
        <w:rPr>
          <w:rFonts w:ascii="Palatino Linotype" w:eastAsia="Arial Unicode MS" w:hAnsi="Palatino Linotype" w:cs="Arial"/>
        </w:rPr>
      </w:pPr>
      <w:r w:rsidRPr="00432312">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CBDDA49" w14:textId="77777777" w:rsidR="00CF2844" w:rsidRPr="00432312" w:rsidRDefault="00CF2844" w:rsidP="00CF2844">
      <w:pPr>
        <w:tabs>
          <w:tab w:val="left" w:pos="709"/>
        </w:tabs>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Asimismo, en el numeral 3</w:t>
      </w:r>
      <w:r w:rsidRPr="00432312">
        <w:rPr>
          <w:rFonts w:ascii="Palatino Linotype" w:hAnsi="Palatino Linotype" w:cs="Arial"/>
          <w:vertAlign w:val="superscript"/>
        </w:rPr>
        <w:footnoteReference w:id="1"/>
      </w:r>
      <w:r w:rsidRPr="0043231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A6BF65D" w14:textId="77777777" w:rsidR="00CF2844" w:rsidRPr="00432312" w:rsidRDefault="00CF2844" w:rsidP="00CF2844">
      <w:pPr>
        <w:tabs>
          <w:tab w:val="left" w:pos="709"/>
        </w:tabs>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AD73170"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w:t>
      </w:r>
      <w:r w:rsidRPr="00432312">
        <w:rPr>
          <w:rFonts w:ascii="Palatino Linotype" w:hAnsi="Palatino Linotype" w:cs="Arial"/>
          <w:b/>
          <w:i/>
          <w:sz w:val="22"/>
          <w:szCs w:val="22"/>
        </w:rPr>
        <w:t>Artículo 4.</w:t>
      </w:r>
      <w:r w:rsidRPr="0043231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9085DC"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32312">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432312">
        <w:rPr>
          <w:rFonts w:ascii="Palatino Linotype" w:hAnsi="Palatino Linotype" w:cs="Arial"/>
          <w:i/>
          <w:sz w:val="22"/>
          <w:szCs w:val="22"/>
        </w:rPr>
        <w:lastRenderedPageBreak/>
        <w:t>público, en los términos de las causas legítimas y estrictamente necesarias previstas por esta Ley.</w:t>
      </w:r>
    </w:p>
    <w:p w14:paraId="1F6BF92E"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C430C4B" w14:textId="77777777" w:rsidR="00CF2844" w:rsidRPr="00432312" w:rsidRDefault="00CF2844" w:rsidP="00CF2844">
      <w:pPr>
        <w:ind w:left="851" w:right="901"/>
        <w:jc w:val="both"/>
        <w:rPr>
          <w:rFonts w:ascii="Palatino Linotype" w:hAnsi="Palatino Linotype" w:cs="Arial"/>
          <w:i/>
          <w:szCs w:val="22"/>
        </w:rPr>
      </w:pPr>
    </w:p>
    <w:p w14:paraId="033B3DAA"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b/>
          <w:i/>
          <w:sz w:val="22"/>
          <w:szCs w:val="22"/>
        </w:rPr>
        <w:t>Artículo 12.</w:t>
      </w:r>
      <w:r w:rsidRPr="0043231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2B960E0"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3231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C63B1B"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(Énfasis añadido)</w:t>
      </w:r>
    </w:p>
    <w:p w14:paraId="0BD66177"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Por consiguiente, los preceptos legales transcritos establecen que </w:t>
      </w:r>
      <w:r w:rsidRPr="00432312">
        <w:rPr>
          <w:rFonts w:ascii="Palatino Linotype" w:hAnsi="Palatino Linotype" w:cs="Arial"/>
          <w:b/>
        </w:rPr>
        <w:t>los Sujetos Obligados se encuentran constreñidos a entregar la información pública solicitada por los particulares</w:t>
      </w:r>
      <w:r w:rsidRPr="00432312">
        <w:rPr>
          <w:rFonts w:ascii="Palatino Linotype" w:hAnsi="Palatino Linotype" w:cs="Arial"/>
        </w:rPr>
        <w:t xml:space="preserve"> y que ésta misma se encuentre en sus archivos o que obre en su posesión, </w:t>
      </w:r>
      <w:r w:rsidRPr="00432312">
        <w:rPr>
          <w:rFonts w:ascii="Palatino Linotype" w:hAnsi="Palatino Linotype" w:cs="Arial"/>
          <w:b/>
        </w:rPr>
        <w:t>privilegiando en todo momento el principio de máxima publicidad,</w:t>
      </w:r>
      <w:r w:rsidRPr="00432312">
        <w:rPr>
          <w:rFonts w:ascii="Palatino Linotype" w:hAnsi="Palatino Linotype" w:cs="Arial"/>
        </w:rPr>
        <w:t xml:space="preserve"> sin generarla, procesarla, resumirla, ni presentarla conforme al interés del solicitante. </w:t>
      </w:r>
    </w:p>
    <w:p w14:paraId="3A65C003"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Queda de manifiesto entonces que, </w:t>
      </w:r>
      <w:r w:rsidRPr="00432312">
        <w:rPr>
          <w:rFonts w:ascii="Palatino Linotype" w:hAnsi="Palatino Linotype" w:cs="Arial"/>
          <w:b/>
        </w:rPr>
        <w:t>se considera información pública al conjunto de datos que posee cualquier autoridad, obtenidos en virtud del ejercicio de sus funciones de derecho público</w:t>
      </w:r>
      <w:r w:rsidRPr="00432312">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C840C41"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bCs/>
          <w:i/>
          <w:sz w:val="22"/>
          <w:szCs w:val="22"/>
        </w:rPr>
        <w:lastRenderedPageBreak/>
        <w:t>“</w:t>
      </w:r>
      <w:r w:rsidRPr="0043231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3231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0D6F94D"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226B0CC"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432312">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51597A4B"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i/>
          <w:sz w:val="22"/>
          <w:szCs w:val="22"/>
        </w:rPr>
        <w:t>“</w:t>
      </w:r>
      <w:r w:rsidRPr="00432312">
        <w:rPr>
          <w:rFonts w:ascii="Palatino Linotype" w:hAnsi="Palatino Linotype" w:cs="Arial"/>
          <w:b/>
          <w:i/>
          <w:sz w:val="22"/>
          <w:szCs w:val="22"/>
        </w:rPr>
        <w:t xml:space="preserve">Artículo 3. </w:t>
      </w:r>
      <w:r w:rsidRPr="00432312">
        <w:rPr>
          <w:rFonts w:ascii="Palatino Linotype" w:hAnsi="Palatino Linotype" w:cs="Arial"/>
          <w:i/>
          <w:sz w:val="22"/>
          <w:szCs w:val="22"/>
        </w:rPr>
        <w:t>Para los efectos de la presente Ley se entenderá por:</w:t>
      </w:r>
    </w:p>
    <w:p w14:paraId="70B57692" w14:textId="77777777" w:rsidR="00CF2844" w:rsidRPr="00432312" w:rsidRDefault="00CF2844" w:rsidP="00CF2844">
      <w:pPr>
        <w:ind w:left="851" w:right="901"/>
        <w:jc w:val="both"/>
        <w:rPr>
          <w:rFonts w:ascii="Palatino Linotype" w:hAnsi="Palatino Linotype" w:cs="Arial"/>
          <w:i/>
          <w:sz w:val="22"/>
          <w:szCs w:val="22"/>
        </w:rPr>
      </w:pPr>
      <w:r w:rsidRPr="00432312">
        <w:rPr>
          <w:rFonts w:ascii="Palatino Linotype" w:hAnsi="Palatino Linotype" w:cs="Arial"/>
          <w:b/>
          <w:i/>
          <w:sz w:val="22"/>
          <w:szCs w:val="22"/>
        </w:rPr>
        <w:t>XI. Documento:</w:t>
      </w:r>
      <w:r w:rsidRPr="0043231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92AB62" w14:textId="77777777" w:rsidR="00CF2844" w:rsidRPr="00432312" w:rsidRDefault="00CF2844" w:rsidP="00CF2844">
      <w:pPr>
        <w:autoSpaceDE w:val="0"/>
        <w:autoSpaceDN w:val="0"/>
        <w:adjustRightInd w:val="0"/>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Siendo aplicable el criterio </w:t>
      </w:r>
      <w:r w:rsidRPr="0043231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32312">
        <w:rPr>
          <w:rFonts w:ascii="Palatino Linotype" w:hAnsi="Palatino Linotype" w:cs="Arial"/>
        </w:rPr>
        <w:t>cuyo rubro y texto dispone:</w:t>
      </w:r>
    </w:p>
    <w:p w14:paraId="21C5C19E" w14:textId="77777777" w:rsidR="00CF2844" w:rsidRPr="00432312" w:rsidRDefault="00CF2844" w:rsidP="00CF2844">
      <w:pPr>
        <w:ind w:left="851" w:right="901"/>
        <w:jc w:val="center"/>
        <w:rPr>
          <w:rFonts w:ascii="Palatino Linotype" w:hAnsi="Palatino Linotype" w:cs="Arial"/>
          <w:b/>
          <w:i/>
          <w:sz w:val="22"/>
          <w:szCs w:val="22"/>
          <w:lang w:eastAsia="es-MX"/>
        </w:rPr>
      </w:pPr>
      <w:r w:rsidRPr="00432312">
        <w:rPr>
          <w:rFonts w:ascii="Palatino Linotype" w:hAnsi="Palatino Linotype" w:cs="Arial"/>
          <w:sz w:val="22"/>
          <w:szCs w:val="22"/>
          <w:lang w:eastAsia="es-MX"/>
        </w:rPr>
        <w:t>“</w:t>
      </w:r>
      <w:r w:rsidRPr="00432312">
        <w:rPr>
          <w:rFonts w:ascii="Palatino Linotype" w:hAnsi="Palatino Linotype" w:cs="Arial"/>
          <w:b/>
          <w:i/>
          <w:sz w:val="22"/>
          <w:szCs w:val="22"/>
          <w:lang w:eastAsia="es-MX"/>
        </w:rPr>
        <w:t>CRITERIO 0002-11</w:t>
      </w:r>
    </w:p>
    <w:p w14:paraId="3AA19D58"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32312">
        <w:rPr>
          <w:rFonts w:ascii="Palatino Linotype" w:hAnsi="Palatino Linotype" w:cs="Arial"/>
          <w:b/>
          <w:bCs/>
          <w:i/>
          <w:sz w:val="22"/>
          <w:szCs w:val="22"/>
          <w:u w:val="single"/>
          <w:lang w:eastAsia="es-MX"/>
        </w:rPr>
        <w:t xml:space="preserve">V, XV, Y XVI, </w:t>
      </w:r>
      <w:r w:rsidRPr="00432312">
        <w:rPr>
          <w:rFonts w:ascii="Palatino Linotype" w:hAnsi="Palatino Linotype" w:cs="Arial"/>
          <w:b/>
          <w:i/>
          <w:sz w:val="22"/>
          <w:szCs w:val="22"/>
          <w:u w:val="single"/>
          <w:lang w:eastAsia="es-MX"/>
        </w:rPr>
        <w:t>3°, 4°, 11 Y 41.</w:t>
      </w:r>
      <w:r w:rsidRPr="0043231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1E15BA"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i/>
          <w:sz w:val="22"/>
          <w:szCs w:val="22"/>
          <w:lang w:eastAsia="es-MX"/>
        </w:rPr>
        <w:t>En consecuencia el acceso a la información se refiere a que se cumplan cualquiera de los siguientes tres supuestos:</w:t>
      </w:r>
    </w:p>
    <w:p w14:paraId="4E347BD4" w14:textId="77777777" w:rsidR="00CF2844" w:rsidRPr="00432312" w:rsidRDefault="00CF2844" w:rsidP="00CF2844">
      <w:pPr>
        <w:ind w:left="851" w:right="901"/>
        <w:jc w:val="both"/>
        <w:rPr>
          <w:rFonts w:ascii="Palatino Linotype" w:hAnsi="Palatino Linotype" w:cs="Arial"/>
          <w:b/>
          <w:i/>
          <w:sz w:val="22"/>
          <w:szCs w:val="22"/>
          <w:u w:val="single"/>
          <w:lang w:eastAsia="es-MX"/>
        </w:rPr>
      </w:pPr>
      <w:r w:rsidRPr="0043231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E7F4623"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i/>
          <w:sz w:val="22"/>
          <w:szCs w:val="22"/>
          <w:lang w:eastAsia="es-MX"/>
        </w:rPr>
        <w:lastRenderedPageBreak/>
        <w:t xml:space="preserve">2) Que se trate de </w:t>
      </w:r>
      <w:r w:rsidRPr="00432312">
        <w:rPr>
          <w:rFonts w:ascii="Palatino Linotype" w:hAnsi="Palatino Linotype" w:cs="Arial"/>
          <w:b/>
          <w:i/>
          <w:sz w:val="22"/>
          <w:szCs w:val="22"/>
          <w:u w:val="single"/>
          <w:lang w:eastAsia="es-MX"/>
        </w:rPr>
        <w:t>información</w:t>
      </w:r>
      <w:r w:rsidRPr="0043231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3B2898E" w14:textId="77777777" w:rsidR="00CF2844" w:rsidRPr="00432312" w:rsidRDefault="00CF2844" w:rsidP="00CF2844">
      <w:pPr>
        <w:ind w:left="851" w:right="901"/>
        <w:jc w:val="both"/>
        <w:rPr>
          <w:rFonts w:ascii="Palatino Linotype" w:hAnsi="Palatino Linotype" w:cs="Arial"/>
          <w:i/>
          <w:sz w:val="22"/>
          <w:szCs w:val="22"/>
          <w:lang w:eastAsia="es-MX"/>
        </w:rPr>
      </w:pPr>
      <w:r w:rsidRPr="0043231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353C215" w14:textId="77777777" w:rsidR="00CF2844" w:rsidRPr="00432312" w:rsidRDefault="00CF2844" w:rsidP="00CF2844">
      <w:pPr>
        <w:ind w:left="851" w:right="901"/>
        <w:jc w:val="both"/>
        <w:rPr>
          <w:rFonts w:ascii="Palatino Linotype" w:hAnsi="Palatino Linotype" w:cs="Arial"/>
          <w:sz w:val="22"/>
          <w:szCs w:val="22"/>
          <w:lang w:eastAsia="es-MX"/>
        </w:rPr>
      </w:pPr>
      <w:r w:rsidRPr="00432312">
        <w:rPr>
          <w:rFonts w:ascii="Palatino Linotype" w:hAnsi="Palatino Linotype" w:cs="Arial"/>
          <w:sz w:val="22"/>
          <w:szCs w:val="22"/>
          <w:lang w:eastAsia="es-MX"/>
        </w:rPr>
        <w:t>(Énfasis Añadido)</w:t>
      </w:r>
    </w:p>
    <w:p w14:paraId="6F4993FD" w14:textId="77777777" w:rsidR="00CF2844" w:rsidRPr="00432312" w:rsidRDefault="00CF2844" w:rsidP="00CF284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32312">
        <w:rPr>
          <w:rFonts w:ascii="Palatino Linotype" w:hAnsi="Palatino Linotype"/>
          <w:lang w:val="es-ES"/>
        </w:rPr>
        <w:t xml:space="preserve">Una vez precisado lo anterior, es importante destacar que </w:t>
      </w:r>
      <w:r w:rsidRPr="00432312">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BF548E" w14:textId="77777777" w:rsidR="00CF2844" w:rsidRPr="00432312" w:rsidRDefault="00CF2844" w:rsidP="00CF284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32312">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B1BD155" w14:textId="77777777" w:rsidR="00CF2844" w:rsidRPr="00432312" w:rsidRDefault="00CF2844" w:rsidP="00CF284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3231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53A8C90"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22F2C54" w14:textId="77777777" w:rsidR="00CF2844" w:rsidRPr="00432312" w:rsidRDefault="00CF2844" w:rsidP="00CF284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32312">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6C47F4F"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B54F002" w14:textId="77777777" w:rsidR="00CF2844" w:rsidRPr="00432312" w:rsidRDefault="00CF2844" w:rsidP="00CF2844">
      <w:pPr>
        <w:ind w:left="851" w:right="902"/>
        <w:jc w:val="both"/>
        <w:rPr>
          <w:rFonts w:ascii="Palatino Linotype" w:hAnsi="Palatino Linotype"/>
          <w:i/>
          <w:sz w:val="22"/>
        </w:rPr>
      </w:pPr>
      <w:r w:rsidRPr="00432312">
        <w:rPr>
          <w:rFonts w:ascii="Palatino Linotype" w:hAnsi="Palatino Linotype"/>
          <w:i/>
          <w:sz w:val="22"/>
        </w:rPr>
        <w:t>“</w:t>
      </w:r>
      <w:r w:rsidRPr="0043231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32312">
        <w:rPr>
          <w:rFonts w:ascii="Palatino Linotype" w:hAnsi="Palatino Linotype"/>
          <w:i/>
          <w:sz w:val="22"/>
        </w:rPr>
        <w:t xml:space="preserve">, contados a partir del día siguiente a la presentación de aquélla. </w:t>
      </w:r>
    </w:p>
    <w:p w14:paraId="348875BD" w14:textId="77777777" w:rsidR="00CF2844" w:rsidRPr="00432312" w:rsidRDefault="00CF2844" w:rsidP="00CF2844">
      <w:pPr>
        <w:ind w:left="851" w:right="902"/>
        <w:jc w:val="both"/>
        <w:rPr>
          <w:rFonts w:ascii="Palatino Linotype" w:hAnsi="Palatino Linotype"/>
          <w:i/>
          <w:sz w:val="22"/>
        </w:rPr>
      </w:pPr>
      <w:r w:rsidRPr="00432312">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19949F" w14:textId="77777777" w:rsidR="00CF2844" w:rsidRPr="00432312" w:rsidRDefault="00CF2844" w:rsidP="00CF2844">
      <w:pPr>
        <w:ind w:left="851" w:right="902"/>
        <w:jc w:val="both"/>
        <w:rPr>
          <w:rFonts w:ascii="Palatino Linotype" w:hAnsi="Palatino Linotype"/>
          <w:sz w:val="22"/>
        </w:rPr>
      </w:pPr>
      <w:r w:rsidRPr="00432312">
        <w:rPr>
          <w:rFonts w:ascii="Palatino Linotype" w:hAnsi="Palatino Linotype"/>
          <w:sz w:val="22"/>
        </w:rPr>
        <w:t>(Énfasis añadido.)</w:t>
      </w:r>
    </w:p>
    <w:p w14:paraId="5A67841B"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5043F2D3"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32312">
        <w:rPr>
          <w:rFonts w:ascii="Palatino Linotype" w:hAnsi="Palatino Linotype"/>
          <w:b/>
        </w:rPr>
        <w:t>SUJETO OBLIGADO</w:t>
      </w:r>
      <w:r w:rsidRPr="00432312">
        <w:rPr>
          <w:rFonts w:ascii="Palatino Linotype" w:hAnsi="Palatino Linotype"/>
        </w:rPr>
        <w:t xml:space="preserve"> dé tramité y respuesta a la solicitud del particular</w:t>
      </w:r>
    </w:p>
    <w:p w14:paraId="59C75B86" w14:textId="77777777" w:rsidR="00CF2844" w:rsidRPr="00432312" w:rsidRDefault="00CF2844" w:rsidP="00CF2844">
      <w:pPr>
        <w:spacing w:before="100" w:beforeAutospacing="1" w:after="100" w:afterAutospacing="1" w:line="360" w:lineRule="auto"/>
        <w:jc w:val="both"/>
        <w:rPr>
          <w:rFonts w:ascii="Palatino Linotype" w:eastAsia="Calibri" w:hAnsi="Palatino Linotype"/>
          <w:szCs w:val="22"/>
          <w:lang w:eastAsia="en-US"/>
        </w:rPr>
      </w:pPr>
      <w:r w:rsidRPr="00432312">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32312">
        <w:rPr>
          <w:rFonts w:ascii="Palatino Linotype" w:eastAsia="Calibri" w:hAnsi="Palatino Linotype"/>
          <w:b/>
          <w:szCs w:val="22"/>
          <w:lang w:eastAsia="en-US"/>
        </w:rPr>
        <w:t xml:space="preserve">EL SUJETO </w:t>
      </w:r>
      <w:r w:rsidRPr="00432312">
        <w:rPr>
          <w:rFonts w:ascii="Palatino Linotype" w:eastAsia="Calibri" w:hAnsi="Palatino Linotype"/>
          <w:b/>
          <w:szCs w:val="22"/>
          <w:lang w:eastAsia="en-US"/>
        </w:rPr>
        <w:lastRenderedPageBreak/>
        <w:t>OBLIGADO</w:t>
      </w:r>
      <w:r w:rsidRPr="00432312">
        <w:rPr>
          <w:rFonts w:ascii="Palatino Linotype" w:eastAsia="Calibri" w:hAnsi="Palatino Linotype"/>
          <w:szCs w:val="22"/>
          <w:lang w:eastAsia="en-US"/>
        </w:rPr>
        <w:t>; por lo que, en caso de no atender de manera positiva</w:t>
      </w:r>
      <w:r w:rsidRPr="00432312">
        <w:rPr>
          <w:rFonts w:ascii="Palatino Linotype" w:eastAsia="Calibri" w:hAnsi="Palatino Linotype"/>
          <w:szCs w:val="22"/>
          <w:vertAlign w:val="superscript"/>
          <w:lang w:eastAsia="en-US"/>
        </w:rPr>
        <w:footnoteReference w:id="2"/>
      </w:r>
      <w:r w:rsidRPr="00432312">
        <w:rPr>
          <w:rFonts w:ascii="Palatino Linotype" w:eastAsia="Calibri" w:hAnsi="Palatino Linotype"/>
          <w:szCs w:val="22"/>
          <w:lang w:eastAsia="en-US"/>
        </w:rPr>
        <w:t>, el requerimiento de información deberá manifestarse al respecto.</w:t>
      </w:r>
    </w:p>
    <w:p w14:paraId="500EF979"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eastAsia="Calibri" w:hAnsi="Palatino Linotype"/>
          <w:szCs w:val="22"/>
          <w:lang w:eastAsia="en-US"/>
        </w:rPr>
        <w:t>Ahora bien, en atención al sentido en que se resuelve el presente medio de impugnación, esta Ponencia Resolutora no omite señalar que, s</w:t>
      </w:r>
      <w:r w:rsidRPr="00432312">
        <w:rPr>
          <w:rFonts w:ascii="Palatino Linotype" w:hAnsi="Palatino Linotype" w:cs="Arial"/>
        </w:rPr>
        <w:t xml:space="preserve">i </w:t>
      </w:r>
      <w:r w:rsidRPr="00432312">
        <w:rPr>
          <w:rFonts w:ascii="Palatino Linotype" w:hAnsi="Palatino Linotype" w:cs="Arial"/>
          <w:b/>
        </w:rPr>
        <w:t>EL SUJETO OBLIGADO</w:t>
      </w:r>
      <w:r w:rsidRPr="00432312">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9856FF8" w14:textId="77777777" w:rsidR="00CF2844" w:rsidRPr="00432312" w:rsidRDefault="00CF2844" w:rsidP="00CF2844">
      <w:pPr>
        <w:autoSpaceDE w:val="0"/>
        <w:autoSpaceDN w:val="0"/>
        <w:adjustRightInd w:val="0"/>
        <w:spacing w:before="100" w:beforeAutospacing="1" w:after="100" w:afterAutospacing="1" w:line="360" w:lineRule="auto"/>
        <w:ind w:right="51"/>
        <w:jc w:val="both"/>
        <w:rPr>
          <w:rFonts w:ascii="Palatino Linotype" w:hAnsi="Palatino Linotype" w:cs="Arial"/>
        </w:rPr>
      </w:pPr>
      <w:r w:rsidRPr="00432312">
        <w:rPr>
          <w:rFonts w:ascii="Palatino Linotype" w:hAnsi="Palatino Linotype" w:cs="Arial"/>
        </w:rPr>
        <w:t xml:space="preserve">En ese sentido, es de precisar que </w:t>
      </w:r>
      <w:r w:rsidRPr="00432312">
        <w:rPr>
          <w:rFonts w:ascii="Palatino Linotype" w:eastAsia="Calibri" w:hAnsi="Palatino Linotype" w:cs="Bookman Old Style,Bold"/>
          <w:bCs/>
          <w:lang w:eastAsia="en-US"/>
        </w:rPr>
        <w:t xml:space="preserve">la clasificación de la información no se da por el simple mandato de la Ley, sino que </w:t>
      </w:r>
      <w:r w:rsidRPr="00432312">
        <w:rPr>
          <w:rFonts w:ascii="Palatino Linotype" w:hAnsi="Palatino Linotype"/>
        </w:rPr>
        <w:t xml:space="preserve">es necesario que </w:t>
      </w:r>
      <w:r w:rsidRPr="00432312">
        <w:rPr>
          <w:rFonts w:ascii="Palatino Linotype" w:hAnsi="Palatino Linotype"/>
          <w:b/>
        </w:rPr>
        <w:t xml:space="preserve">EL SUJETO OBLIGADO </w:t>
      </w:r>
      <w:r w:rsidRPr="00432312">
        <w:rPr>
          <w:rFonts w:ascii="Palatino Linotype" w:hAnsi="Palatino Linotype"/>
        </w:rPr>
        <w:t xml:space="preserve">cuando clasifique algún documento o información, ya sea todo o en parte, debe atender lo dispuesto por </w:t>
      </w:r>
      <w:r w:rsidRPr="0043231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32312">
        <w:rPr>
          <w:rFonts w:ascii="Palatino Linotype" w:hAnsi="Palatino Linotype" w:cs="Arial"/>
          <w:b/>
        </w:rPr>
        <w:t>SUJETO OBLIGADO</w:t>
      </w:r>
      <w:r w:rsidRPr="00432312">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432312">
        <w:rPr>
          <w:rFonts w:ascii="Palatino Linotype" w:hAnsi="Palatino Linotype" w:cs="Arial"/>
        </w:rPr>
        <w:lastRenderedPageBreak/>
        <w:t>la misma, de manera fundada y motivada, en atención al artículo 143 de la Constitución Política del Estado Libre y Soberano de México.</w:t>
      </w:r>
    </w:p>
    <w:p w14:paraId="3F257534" w14:textId="77777777" w:rsidR="00CF2844" w:rsidRPr="00432312" w:rsidRDefault="00CF2844" w:rsidP="00CF2844">
      <w:pPr>
        <w:autoSpaceDE w:val="0"/>
        <w:autoSpaceDN w:val="0"/>
        <w:adjustRightInd w:val="0"/>
        <w:spacing w:before="100" w:beforeAutospacing="1" w:after="100" w:afterAutospacing="1" w:line="360" w:lineRule="auto"/>
        <w:jc w:val="both"/>
        <w:rPr>
          <w:rFonts w:ascii="Palatino Linotype" w:hAnsi="Palatino Linotype" w:cs="Arial"/>
        </w:rPr>
      </w:pPr>
      <w:r w:rsidRPr="00432312">
        <w:rPr>
          <w:rFonts w:ascii="Palatino Linotype" w:hAnsi="Palatino Linotype" w:cs="Arial"/>
          <w:lang w:val="es-ES"/>
        </w:rPr>
        <w:t xml:space="preserve">Así las cosas, dentro de los datos personales que pudieran contenerse se destacan los datos personales sensibles, los cuales son aquellos </w:t>
      </w:r>
      <w:r w:rsidRPr="00432312">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B0E2C40" w14:textId="77777777" w:rsidR="00CF2844" w:rsidRPr="00432312" w:rsidRDefault="00CF2844" w:rsidP="00CF2844">
      <w:pPr>
        <w:autoSpaceDE w:val="0"/>
        <w:autoSpaceDN w:val="0"/>
        <w:adjustRightInd w:val="0"/>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C45D5C" w14:textId="77777777" w:rsidR="00CF2844" w:rsidRPr="00432312" w:rsidRDefault="00CF2844" w:rsidP="00CF2844">
      <w:pPr>
        <w:autoSpaceDE w:val="0"/>
        <w:autoSpaceDN w:val="0"/>
        <w:adjustRightInd w:val="0"/>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Por otra parte, esta Ponencia Resolutora no omite mencionar que, si </w:t>
      </w:r>
      <w:r w:rsidRPr="00432312">
        <w:rPr>
          <w:rFonts w:ascii="Palatino Linotype" w:hAnsi="Palatino Linotype" w:cs="Arial"/>
          <w:b/>
        </w:rPr>
        <w:t>EL SUJETO OBLIGADO</w:t>
      </w:r>
      <w:r w:rsidRPr="00432312">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432312">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4D3E382F"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Lo anterior, sin perder de vista que la Constitución Política de los Estados Unidos Mexicanos le otorga a </w:t>
      </w:r>
      <w:r w:rsidRPr="00432312">
        <w:rPr>
          <w:rFonts w:ascii="Palatino Linotype" w:hAnsi="Palatino Linotype" w:cs="Arial"/>
          <w:b/>
        </w:rPr>
        <w:t>todos los documentos</w:t>
      </w:r>
      <w:r w:rsidRPr="00432312">
        <w:rPr>
          <w:rFonts w:ascii="Palatino Linotype" w:hAnsi="Palatino Linotype" w:cs="Arial"/>
        </w:rPr>
        <w:t xml:space="preserve"> en posesión de las autoridades </w:t>
      </w:r>
      <w:r w:rsidRPr="00432312">
        <w:rPr>
          <w:rFonts w:ascii="Palatino Linotype" w:hAnsi="Palatino Linotype" w:cs="Arial"/>
          <w:b/>
        </w:rPr>
        <w:t>la calidad de públicos</w:t>
      </w:r>
      <w:r w:rsidRPr="0043231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6FE51E4"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 xml:space="preserve">Siendo pertinente aclarar que, la información que se clasifica bajo la premisa de reservada, </w:t>
      </w:r>
      <w:r w:rsidRPr="00432312">
        <w:rPr>
          <w:rFonts w:ascii="Palatino Linotype" w:hAnsi="Palatino Linotype"/>
          <w:b/>
        </w:rPr>
        <w:t>no pierde el carácter de pública</w:t>
      </w:r>
      <w:r w:rsidRPr="00432312">
        <w:rPr>
          <w:rFonts w:ascii="Palatino Linotype" w:hAnsi="Palatino Linotype"/>
        </w:rPr>
        <w:t xml:space="preserve">, sino que </w:t>
      </w:r>
      <w:r w:rsidRPr="00432312">
        <w:rPr>
          <w:rFonts w:ascii="Palatino Linotype" w:hAnsi="Palatino Linotype"/>
          <w:b/>
        </w:rPr>
        <w:t>se reserva temporalmente</w:t>
      </w:r>
      <w:r w:rsidRPr="00432312">
        <w:rPr>
          <w:rFonts w:ascii="Palatino Linotype" w:hAnsi="Palatino Linotype"/>
        </w:rPr>
        <w:t xml:space="preserve"> </w:t>
      </w:r>
      <w:r w:rsidRPr="00432312">
        <w:rPr>
          <w:rFonts w:ascii="Palatino Linotype" w:hAnsi="Palatino Linotype"/>
          <w:b/>
        </w:rPr>
        <w:t>del conocimiento público</w:t>
      </w:r>
      <w:r w:rsidRPr="00432312">
        <w:rPr>
          <w:rFonts w:ascii="Palatino Linotype" w:hAnsi="Palatino Linotype"/>
        </w:rPr>
        <w:t xml:space="preserve">, es decir, que, </w:t>
      </w:r>
      <w:r w:rsidRPr="00432312">
        <w:rPr>
          <w:rFonts w:ascii="Palatino Linotype" w:hAnsi="Palatino Linotype"/>
          <w:b/>
        </w:rPr>
        <w:t>por un tiempo determinado</w:t>
      </w:r>
      <w:r w:rsidRPr="00432312">
        <w:rPr>
          <w:rFonts w:ascii="Palatino Linotype" w:hAnsi="Palatino Linotype"/>
        </w:rPr>
        <w:t>, se conservará y custodiará la información de manera especial, y una vez transcurrido el plazo de reserva, el documento podrá divulgarse.</w:t>
      </w:r>
    </w:p>
    <w:p w14:paraId="45988A78" w14:textId="77777777" w:rsidR="00CF2844" w:rsidRPr="00432312" w:rsidRDefault="00CF2844" w:rsidP="00CF2844">
      <w:pPr>
        <w:spacing w:before="100" w:beforeAutospacing="1" w:after="100" w:afterAutospacing="1" w:line="360" w:lineRule="auto"/>
        <w:jc w:val="both"/>
        <w:rPr>
          <w:rFonts w:ascii="Palatino Linotype" w:eastAsia="Calibri" w:hAnsi="Palatino Linotype" w:cs="Arial"/>
          <w:bCs/>
        </w:rPr>
      </w:pPr>
      <w:r w:rsidRPr="00432312">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432312">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432312">
        <w:rPr>
          <w:rFonts w:ascii="Palatino Linotype" w:eastAsia="Arial Unicode MS" w:hAnsi="Palatino Linotype" w:cs="Arial"/>
        </w:rPr>
        <w:t>,</w:t>
      </w:r>
      <w:r w:rsidRPr="00432312">
        <w:rPr>
          <w:rFonts w:ascii="Palatino Linotype" w:eastAsia="Calibri" w:hAnsi="Palatino Linotype" w:cs="Arial"/>
          <w:bCs/>
        </w:rPr>
        <w:t xml:space="preserve"> que literalmente señala:</w:t>
      </w:r>
    </w:p>
    <w:p w14:paraId="0804F3FD" w14:textId="77777777" w:rsidR="00CF2844" w:rsidRPr="00432312" w:rsidRDefault="00CF2844" w:rsidP="00CF2844">
      <w:pPr>
        <w:ind w:left="851" w:right="902"/>
        <w:jc w:val="both"/>
        <w:rPr>
          <w:rFonts w:ascii="Palatino Linotype" w:eastAsia="Calibri" w:hAnsi="Palatino Linotype"/>
          <w:i/>
          <w:sz w:val="22"/>
          <w:szCs w:val="22"/>
        </w:rPr>
      </w:pPr>
      <w:r w:rsidRPr="00432312">
        <w:rPr>
          <w:rFonts w:ascii="Palatino Linotype" w:eastAsia="Calibri" w:hAnsi="Palatino Linotype"/>
          <w:i/>
          <w:sz w:val="22"/>
          <w:szCs w:val="22"/>
        </w:rPr>
        <w:t>“</w:t>
      </w:r>
      <w:r w:rsidRPr="0043231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3231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110F4F2" w14:textId="77777777" w:rsidR="00CF2844" w:rsidRPr="00432312" w:rsidRDefault="00CF2844" w:rsidP="00CF2844">
      <w:pPr>
        <w:spacing w:before="100" w:beforeAutospacing="1" w:after="100" w:afterAutospacing="1" w:line="360" w:lineRule="auto"/>
        <w:jc w:val="both"/>
        <w:rPr>
          <w:rFonts w:ascii="Palatino Linotype" w:hAnsi="Palatino Linotype"/>
          <w:bCs/>
        </w:rPr>
      </w:pPr>
      <w:r w:rsidRPr="00432312">
        <w:rPr>
          <w:rFonts w:ascii="Palatino Linotype" w:hAnsi="Palatino Linotype"/>
          <w:bCs/>
        </w:rPr>
        <w:t xml:space="preserve">Por todo lo anterior, la reserva de la información implica una clasificación, la cual debe entenderse como el proceso mediante el cual </w:t>
      </w:r>
      <w:r w:rsidRPr="00432312">
        <w:rPr>
          <w:rFonts w:ascii="Palatino Linotype" w:hAnsi="Palatino Linotype"/>
          <w:b/>
          <w:bCs/>
        </w:rPr>
        <w:t>EL SUJETO OBLIGADO</w:t>
      </w:r>
      <w:r w:rsidRPr="00432312">
        <w:rPr>
          <w:rFonts w:ascii="Palatino Linotype" w:hAnsi="Palatino Linotype"/>
          <w:bCs/>
        </w:rPr>
        <w:t xml:space="preserve"> determina que la información en su poder actualizar alguno de los supuestos conforme a las normas aplicables.</w:t>
      </w:r>
    </w:p>
    <w:p w14:paraId="4291BF0E"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 xml:space="preserve">En tal virtud, conforme al artículo 49, fracción VIII de la </w:t>
      </w:r>
      <w:r w:rsidRPr="00432312">
        <w:rPr>
          <w:rFonts w:ascii="Palatino Linotype" w:hAnsi="Palatino Linotype" w:cs="Arial"/>
        </w:rPr>
        <w:t>Ley de Transparencia y Acceso a la Información Pública del Estado de México y Municipios</w:t>
      </w:r>
      <w:r w:rsidRPr="0043231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432312">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32312">
        <w:rPr>
          <w:rFonts w:ascii="Palatino Linotype" w:hAnsi="Palatino Linotype"/>
          <w:b/>
        </w:rPr>
        <w:t>SUJETO OBLIGADO</w:t>
      </w:r>
      <w:r w:rsidRPr="00432312">
        <w:rPr>
          <w:rFonts w:ascii="Palatino Linotype" w:hAnsi="Palatino Linotype"/>
        </w:rPr>
        <w:t xml:space="preserve"> a concluir que el caso particular se ajusta al supuesto previsto por la norma legal invocada como fundamento; siendo que, además, </w:t>
      </w:r>
      <w:r w:rsidRPr="00432312">
        <w:rPr>
          <w:rFonts w:ascii="Palatino Linotype" w:hAnsi="Palatino Linotype"/>
          <w:b/>
        </w:rPr>
        <w:t>EL SUJETO OBLIGADO</w:t>
      </w:r>
      <w:r w:rsidRPr="00432312">
        <w:rPr>
          <w:rFonts w:ascii="Palatino Linotype" w:hAnsi="Palatino Linotype"/>
        </w:rPr>
        <w:t xml:space="preserve"> debe, en todo momento, aplicar una prueba de daño.</w:t>
      </w:r>
    </w:p>
    <w:p w14:paraId="6C5B5F70"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8694659"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BC8525" w14:textId="77777777" w:rsidR="00CF2844" w:rsidRPr="00432312" w:rsidRDefault="00CF2844" w:rsidP="00CF2844">
      <w:pPr>
        <w:numPr>
          <w:ilvl w:val="0"/>
          <w:numId w:val="1"/>
        </w:numPr>
        <w:spacing w:line="360" w:lineRule="auto"/>
        <w:ind w:left="1276" w:hanging="425"/>
        <w:jc w:val="both"/>
        <w:rPr>
          <w:rFonts w:ascii="Palatino Linotype" w:hAnsi="Palatino Linotype"/>
        </w:rPr>
      </w:pPr>
      <w:r w:rsidRPr="00432312">
        <w:rPr>
          <w:rFonts w:ascii="Palatino Linotype" w:hAnsi="Palatino Linotype"/>
        </w:rPr>
        <w:t>Se reciba una solicitud de acceso a la información;</w:t>
      </w:r>
    </w:p>
    <w:p w14:paraId="604CBAD9" w14:textId="77777777" w:rsidR="00CF2844" w:rsidRPr="00432312" w:rsidRDefault="00CF2844" w:rsidP="00CF2844">
      <w:pPr>
        <w:numPr>
          <w:ilvl w:val="0"/>
          <w:numId w:val="1"/>
        </w:numPr>
        <w:spacing w:line="360" w:lineRule="auto"/>
        <w:ind w:left="1276" w:hanging="425"/>
        <w:jc w:val="both"/>
        <w:rPr>
          <w:rFonts w:ascii="Palatino Linotype" w:hAnsi="Palatino Linotype"/>
        </w:rPr>
      </w:pPr>
      <w:r w:rsidRPr="00432312">
        <w:rPr>
          <w:rFonts w:ascii="Palatino Linotype" w:hAnsi="Palatino Linotype"/>
        </w:rPr>
        <w:t>Se determine mediante resolución de autoridad competente; y/o</w:t>
      </w:r>
    </w:p>
    <w:p w14:paraId="7AA911F0" w14:textId="77777777" w:rsidR="00CF2844" w:rsidRPr="00432312" w:rsidRDefault="00CF2844" w:rsidP="00CF2844">
      <w:pPr>
        <w:numPr>
          <w:ilvl w:val="0"/>
          <w:numId w:val="1"/>
        </w:numPr>
        <w:spacing w:line="360" w:lineRule="auto"/>
        <w:ind w:left="1276" w:hanging="425"/>
        <w:jc w:val="both"/>
        <w:rPr>
          <w:rFonts w:ascii="Palatino Linotype" w:hAnsi="Palatino Linotype"/>
        </w:rPr>
      </w:pPr>
      <w:r w:rsidRPr="00432312">
        <w:rPr>
          <w:rFonts w:ascii="Palatino Linotype" w:hAnsi="Palatino Linotype"/>
        </w:rPr>
        <w:t>Se generen versiones públicas para dar cumplimiento a las obligaciones de transparencia previstas en la Ley.</w:t>
      </w:r>
    </w:p>
    <w:p w14:paraId="43220EBC"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0C9C2787" w14:textId="77777777" w:rsidR="00CF2844" w:rsidRPr="00432312" w:rsidRDefault="00CF2844" w:rsidP="00CF2844">
      <w:pPr>
        <w:spacing w:before="100" w:beforeAutospacing="1" w:after="100" w:afterAutospacing="1" w:line="360" w:lineRule="auto"/>
        <w:jc w:val="both"/>
        <w:rPr>
          <w:rFonts w:ascii="Palatino Linotype" w:hAnsi="Palatino Linotype"/>
        </w:rPr>
      </w:pPr>
      <w:r w:rsidRPr="0043231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DA528BA" w14:textId="77777777" w:rsidR="00CF2844" w:rsidRPr="00432312" w:rsidRDefault="00CF2844" w:rsidP="00CF2844">
      <w:pPr>
        <w:numPr>
          <w:ilvl w:val="0"/>
          <w:numId w:val="2"/>
        </w:numPr>
        <w:spacing w:line="360" w:lineRule="auto"/>
        <w:ind w:left="1134" w:hanging="283"/>
        <w:jc w:val="both"/>
        <w:rPr>
          <w:rFonts w:ascii="Palatino Linotype" w:hAnsi="Palatino Linotype"/>
        </w:rPr>
      </w:pPr>
      <w:r w:rsidRPr="00432312">
        <w:rPr>
          <w:rFonts w:ascii="Palatino Linotype" w:hAnsi="Palatino Linotype"/>
        </w:rPr>
        <w:t xml:space="preserve">La divulgación de la información representa un </w:t>
      </w:r>
      <w:r w:rsidRPr="00432312">
        <w:rPr>
          <w:rFonts w:ascii="Palatino Linotype" w:hAnsi="Palatino Linotype"/>
          <w:b/>
        </w:rPr>
        <w:t>riesgo real, demostrable e identificable del perjuicio significativo al interés público o a la seguridad pública</w:t>
      </w:r>
      <w:r w:rsidRPr="00432312">
        <w:rPr>
          <w:rFonts w:ascii="Palatino Linotype" w:hAnsi="Palatino Linotype"/>
        </w:rPr>
        <w:t>;</w:t>
      </w:r>
    </w:p>
    <w:p w14:paraId="24185ABD" w14:textId="77777777" w:rsidR="00CF2844" w:rsidRPr="00432312" w:rsidRDefault="00CF2844" w:rsidP="00CF2844">
      <w:pPr>
        <w:numPr>
          <w:ilvl w:val="0"/>
          <w:numId w:val="2"/>
        </w:numPr>
        <w:spacing w:line="360" w:lineRule="auto"/>
        <w:ind w:left="1134" w:hanging="283"/>
        <w:jc w:val="both"/>
        <w:rPr>
          <w:rFonts w:ascii="Palatino Linotype" w:hAnsi="Palatino Linotype"/>
        </w:rPr>
      </w:pPr>
      <w:r w:rsidRPr="00432312">
        <w:rPr>
          <w:rFonts w:ascii="Palatino Linotype" w:hAnsi="Palatino Linotype"/>
        </w:rPr>
        <w:t>El riesgo de perjuicio que supondría la divulgación supera el interés público general de que se difunda; y,</w:t>
      </w:r>
    </w:p>
    <w:p w14:paraId="555DBF1A" w14:textId="77777777" w:rsidR="00CF2844" w:rsidRPr="00432312" w:rsidRDefault="00CF2844" w:rsidP="00CF2844">
      <w:pPr>
        <w:numPr>
          <w:ilvl w:val="0"/>
          <w:numId w:val="2"/>
        </w:numPr>
        <w:spacing w:line="360" w:lineRule="auto"/>
        <w:ind w:left="1134" w:hanging="283"/>
        <w:jc w:val="both"/>
        <w:rPr>
          <w:rFonts w:ascii="Palatino Linotype" w:hAnsi="Palatino Linotype"/>
        </w:rPr>
      </w:pPr>
      <w:r w:rsidRPr="00432312">
        <w:rPr>
          <w:rFonts w:ascii="Palatino Linotype" w:hAnsi="Palatino Linotype"/>
        </w:rPr>
        <w:t xml:space="preserve">La limitación se adecua al principio de proporcionalidad y representa el medio menos restrictivo disponible para evitar el perjuicio. </w:t>
      </w:r>
    </w:p>
    <w:p w14:paraId="08793C5D" w14:textId="77777777" w:rsidR="00CF2844" w:rsidRPr="00432312" w:rsidRDefault="00CF2844" w:rsidP="00CF2844">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432312">
        <w:rPr>
          <w:rFonts w:ascii="Palatino Linotype" w:hAnsi="Palatino Linotype"/>
          <w:bCs/>
        </w:rPr>
        <w:t xml:space="preserve">Atento a lo anterior, </w:t>
      </w:r>
      <w:r w:rsidRPr="00432312">
        <w:rPr>
          <w:rFonts w:ascii="Palatino Linotype" w:hAnsi="Palatino Linotype" w:cs="Arial"/>
          <w:lang w:eastAsia="es-MX"/>
        </w:rPr>
        <w:t xml:space="preserve">es necesario hacer hincapié que para el caso de que existan </w:t>
      </w:r>
      <w:r w:rsidRPr="00432312">
        <w:rPr>
          <w:rFonts w:ascii="Palatino Linotype" w:hAnsi="Palatino Linotype"/>
        </w:rPr>
        <w:t xml:space="preserve">causas presentes que impiden la publicidad de la información durante cierto periodo de tiempo, </w:t>
      </w:r>
      <w:r w:rsidRPr="00432312">
        <w:rPr>
          <w:rFonts w:ascii="Palatino Linotype" w:hAnsi="Palatino Linotype" w:cs="Arial"/>
          <w:lang w:eastAsia="es-MX"/>
        </w:rPr>
        <w:t xml:space="preserve">debe clasificar la información </w:t>
      </w:r>
      <w:r w:rsidRPr="0043231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0D6F30"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432312">
        <w:rPr>
          <w:rFonts w:ascii="Palatino Linotype" w:hAnsi="Palatino Linotype" w:cs="Arial"/>
          <w:b/>
        </w:rPr>
        <w:t xml:space="preserve">EL SUJETO OBLIGADO </w:t>
      </w:r>
      <w:r w:rsidRPr="0043231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46F4F24"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Por lo tanto,</w:t>
      </w:r>
      <w:r w:rsidRPr="00432312">
        <w:rPr>
          <w:rFonts w:ascii="Palatino Linotype" w:hAnsi="Palatino Linotype"/>
        </w:rPr>
        <w:t xml:space="preserve"> es importante referir que </w:t>
      </w:r>
      <w:r w:rsidRPr="00432312">
        <w:rPr>
          <w:rFonts w:ascii="Palatino Linotype" w:hAnsi="Palatino Linotype"/>
          <w:b/>
        </w:rPr>
        <w:t>EL SUJETO OBLIGADO</w:t>
      </w:r>
      <w:r w:rsidRPr="00432312">
        <w:rPr>
          <w:rFonts w:ascii="Palatino Linotype" w:hAnsi="Palatino Linotype"/>
        </w:rPr>
        <w:t xml:space="preserve"> deberá seguir el procedimiento legal establecido para su </w:t>
      </w:r>
      <w:r w:rsidRPr="00432312">
        <w:rPr>
          <w:rFonts w:ascii="Palatino Linotype" w:hAnsi="Palatino Linotype"/>
          <w:lang w:eastAsia="es-MX"/>
        </w:rPr>
        <w:t>clasificación</w:t>
      </w:r>
      <w:r w:rsidRPr="00432312">
        <w:rPr>
          <w:rFonts w:ascii="Palatino Linotype" w:hAnsi="Palatino Linotype"/>
        </w:rPr>
        <w:t>, esto es, que su Comité de</w:t>
      </w:r>
      <w:r w:rsidRPr="00432312">
        <w:rPr>
          <w:rFonts w:ascii="Palatino Linotype" w:hAnsi="Palatino Linotype" w:cs="Arial"/>
        </w:rPr>
        <w:t xml:space="preserve"> Transparencia emita un Acuerdo de Clasificación que cumpla con las formalidades antes citadas</w:t>
      </w:r>
      <w:r w:rsidRPr="00432312">
        <w:rPr>
          <w:rFonts w:ascii="Palatino Linotype" w:hAnsi="Palatino Linotype" w:cs="Arial"/>
          <w:b/>
        </w:rPr>
        <w:t xml:space="preserve"> </w:t>
      </w:r>
      <w:r w:rsidRPr="00432312">
        <w:rPr>
          <w:rFonts w:ascii="Palatino Linotype" w:hAnsi="Palatino Linotype" w:cs="Arial"/>
        </w:rPr>
        <w:t xml:space="preserve">que la sustente, en el </w:t>
      </w:r>
      <w:r w:rsidRPr="00432312">
        <w:rPr>
          <w:rFonts w:ascii="Palatino Linotype" w:hAnsi="Palatino Linotype" w:cs="Arial"/>
          <w:lang w:eastAsia="es-MX"/>
        </w:rPr>
        <w:t>que</w:t>
      </w:r>
      <w:r w:rsidRPr="0043231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3BF597" w14:textId="77777777" w:rsidR="00CF2844" w:rsidRPr="00432312" w:rsidRDefault="00CF2844" w:rsidP="00CF2844">
      <w:pPr>
        <w:spacing w:before="100" w:beforeAutospacing="1" w:after="100" w:afterAutospacing="1" w:line="360" w:lineRule="auto"/>
        <w:jc w:val="both"/>
        <w:rPr>
          <w:rFonts w:ascii="Palatino Linotype" w:eastAsia="Calibri" w:hAnsi="Palatino Linotype" w:cs="Bookman Old Style"/>
          <w:lang w:eastAsia="en-US"/>
        </w:rPr>
      </w:pPr>
      <w:r w:rsidRPr="00432312">
        <w:rPr>
          <w:rFonts w:ascii="Palatino Linotype" w:hAnsi="Palatino Linotype" w:cs="Arial"/>
        </w:rPr>
        <w:t xml:space="preserve">Por otra parte, esta Ponencia Resolutora estima prudente señalar al </w:t>
      </w:r>
      <w:r w:rsidRPr="00432312">
        <w:rPr>
          <w:rFonts w:ascii="Palatino Linotype" w:hAnsi="Palatino Linotype" w:cs="Arial"/>
          <w:b/>
        </w:rPr>
        <w:t>SUJETO OBLIGADO</w:t>
      </w:r>
      <w:r w:rsidRPr="00432312">
        <w:rPr>
          <w:rFonts w:ascii="Palatino Linotype" w:hAnsi="Palatino Linotype" w:cs="Arial"/>
        </w:rPr>
        <w:t xml:space="preserve"> que, en caso de que la información solicitada, debiera obrar en sus archivos y no cuente con ella</w:t>
      </w:r>
      <w:r w:rsidRPr="00432312">
        <w:rPr>
          <w:rFonts w:ascii="Palatino Linotype" w:hAnsi="Palatino Linotype" w:cs="Arial"/>
          <w:lang w:val="es-ES"/>
        </w:rPr>
        <w:t xml:space="preserve">, </w:t>
      </w:r>
      <w:r w:rsidRPr="00432312">
        <w:rPr>
          <w:rFonts w:ascii="Palatino Linotype" w:eastAsia="Calibri" w:hAnsi="Palatino Linotype" w:cs="Bookman Old Style"/>
          <w:lang w:eastAsia="en-US"/>
        </w:rPr>
        <w:t>deberá entregar el Acuerdo del Comité de Transparencia, en donde conste la declaratoria de inexistencia de la misma.</w:t>
      </w:r>
    </w:p>
    <w:p w14:paraId="10496FB6"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432312">
        <w:rPr>
          <w:rFonts w:ascii="Palatino Linotype" w:hAnsi="Palatino Linotype"/>
        </w:rPr>
        <w:lastRenderedPageBreak/>
        <w:t xml:space="preserve">facultades, </w:t>
      </w:r>
      <w:r w:rsidRPr="00432312">
        <w:rPr>
          <w:rFonts w:ascii="Palatino Linotype" w:hAnsi="Palatino Linotype" w:cs="Arial"/>
        </w:rPr>
        <w:t>competencias o funciones y que se presume que la información debe existir si se refiere a dichas facultades, competencias y/o funciones.</w:t>
      </w:r>
    </w:p>
    <w:p w14:paraId="6C4F4207"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7A4E720"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Resulta aplicable el criterio reiterado número </w:t>
      </w:r>
      <w:r w:rsidRPr="00432312">
        <w:rPr>
          <w:rFonts w:ascii="Palatino Linotype" w:hAnsi="Palatino Linotype" w:cs="Arial"/>
          <w:b/>
        </w:rPr>
        <w:t>08/19</w:t>
      </w:r>
      <w:r w:rsidRPr="00432312">
        <w:rPr>
          <w:rFonts w:ascii="Palatino Linotype" w:hAnsi="Palatino Linotype" w:cs="Arial"/>
        </w:rPr>
        <w:t>, emitidos por Acuerdo del Pleno del Instituto de Transparencia y Acceso a la Información Pública del Estado de México y Municipios, que a la letra dice:</w:t>
      </w:r>
    </w:p>
    <w:p w14:paraId="4C4395B5" w14:textId="77777777" w:rsidR="00CF2844" w:rsidRPr="00432312" w:rsidRDefault="00CF2844" w:rsidP="00CF2844">
      <w:pPr>
        <w:ind w:left="851" w:right="899"/>
        <w:jc w:val="both"/>
        <w:rPr>
          <w:rFonts w:ascii="Palatino Linotype" w:hAnsi="Palatino Linotype" w:cs="Arial"/>
          <w:i/>
          <w:sz w:val="22"/>
          <w:szCs w:val="22"/>
        </w:rPr>
      </w:pPr>
      <w:r w:rsidRPr="00432312">
        <w:rPr>
          <w:rFonts w:ascii="Palatino Linotype" w:hAnsi="Palatino Linotype" w:cs="Arial"/>
          <w:b/>
          <w:i/>
          <w:sz w:val="22"/>
          <w:szCs w:val="22"/>
        </w:rPr>
        <w:t>“INEXISTENCIA DE LA INFORMACIÓN. SUPUESTOS PARA EMITIR LA RESOLUCIÓN DE LA.</w:t>
      </w:r>
      <w:r w:rsidRPr="00432312">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432312">
        <w:rPr>
          <w:rFonts w:ascii="Palatino Linotype" w:hAnsi="Palatino Linotype" w:cs="Arial"/>
          <w:i/>
          <w:sz w:val="22"/>
          <w:szCs w:val="22"/>
        </w:rPr>
        <w:lastRenderedPageBreak/>
        <w:t>debida justificación de la falta de información y en su caso, las consecuencias de ello.</w:t>
      </w:r>
    </w:p>
    <w:p w14:paraId="57D32DD9" w14:textId="77777777" w:rsidR="00CF2844" w:rsidRPr="00432312" w:rsidRDefault="00CF2844" w:rsidP="00CF2844">
      <w:pPr>
        <w:ind w:left="851" w:right="899"/>
        <w:jc w:val="both"/>
        <w:rPr>
          <w:rFonts w:ascii="Palatino Linotype" w:hAnsi="Palatino Linotype" w:cs="Arial"/>
          <w:i/>
          <w:sz w:val="22"/>
          <w:szCs w:val="22"/>
        </w:rPr>
      </w:pPr>
    </w:p>
    <w:p w14:paraId="5B92C9A7" w14:textId="77777777" w:rsidR="00CF2844" w:rsidRPr="00432312" w:rsidRDefault="00CF2844" w:rsidP="00CF2844">
      <w:pPr>
        <w:ind w:left="851" w:right="899"/>
        <w:jc w:val="both"/>
        <w:rPr>
          <w:rFonts w:ascii="Palatino Linotype" w:hAnsi="Palatino Linotype" w:cs="Arial"/>
          <w:i/>
          <w:sz w:val="22"/>
          <w:szCs w:val="22"/>
        </w:rPr>
      </w:pPr>
      <w:r w:rsidRPr="00432312">
        <w:rPr>
          <w:rFonts w:ascii="Palatino Linotype" w:hAnsi="Palatino Linotype" w:cs="Arial"/>
          <w:i/>
          <w:sz w:val="22"/>
          <w:szCs w:val="22"/>
        </w:rPr>
        <w:t xml:space="preserve">Precedentes: </w:t>
      </w:r>
    </w:p>
    <w:p w14:paraId="294EF41F" w14:textId="77777777" w:rsidR="00CF2844" w:rsidRPr="00432312" w:rsidRDefault="00CF2844" w:rsidP="00CF2844">
      <w:pPr>
        <w:ind w:left="851" w:right="899"/>
        <w:jc w:val="both"/>
        <w:rPr>
          <w:rFonts w:ascii="Palatino Linotype" w:hAnsi="Palatino Linotype" w:cs="Arial"/>
          <w:i/>
          <w:sz w:val="22"/>
          <w:szCs w:val="22"/>
        </w:rPr>
      </w:pPr>
      <w:r w:rsidRPr="00432312">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4F804AE" w14:textId="77777777" w:rsidR="00CF2844" w:rsidRPr="00432312" w:rsidRDefault="00CF2844" w:rsidP="00CF2844">
      <w:pPr>
        <w:ind w:left="851" w:right="899"/>
        <w:jc w:val="both"/>
        <w:rPr>
          <w:rFonts w:ascii="Palatino Linotype" w:hAnsi="Palatino Linotype" w:cs="Arial"/>
          <w:i/>
          <w:sz w:val="22"/>
          <w:szCs w:val="22"/>
        </w:rPr>
      </w:pPr>
      <w:r w:rsidRPr="00432312">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49D862A0" w14:textId="77777777" w:rsidR="00CF2844" w:rsidRPr="00432312" w:rsidRDefault="00CF2844" w:rsidP="00CF2844">
      <w:pPr>
        <w:ind w:left="851" w:right="899"/>
        <w:jc w:val="both"/>
        <w:rPr>
          <w:rFonts w:ascii="Palatino Linotype" w:hAnsi="Palatino Linotype" w:cs="Arial"/>
          <w:i/>
          <w:sz w:val="22"/>
          <w:szCs w:val="22"/>
        </w:rPr>
      </w:pPr>
      <w:r w:rsidRPr="00432312">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0D4C5EAF" w14:textId="77777777" w:rsidR="00CF2844" w:rsidRPr="00432312" w:rsidRDefault="00CF2844" w:rsidP="00CF2844">
      <w:pPr>
        <w:ind w:left="851" w:right="899"/>
        <w:jc w:val="both"/>
        <w:rPr>
          <w:rFonts w:ascii="Palatino Linotype" w:hAnsi="Palatino Linotype" w:cs="Arial"/>
          <w:i/>
          <w:sz w:val="22"/>
          <w:szCs w:val="22"/>
        </w:rPr>
      </w:pPr>
    </w:p>
    <w:p w14:paraId="45D908C9" w14:textId="77777777" w:rsidR="00CF2844" w:rsidRPr="00432312" w:rsidRDefault="00CF2844" w:rsidP="00CF2844">
      <w:pPr>
        <w:ind w:left="851" w:right="899"/>
        <w:jc w:val="both"/>
        <w:rPr>
          <w:rFonts w:ascii="Palatino Linotype" w:hAnsi="Palatino Linotype" w:cs="Arial"/>
          <w:i/>
          <w:sz w:val="22"/>
          <w:szCs w:val="22"/>
        </w:rPr>
      </w:pPr>
      <w:r w:rsidRPr="00432312">
        <w:rPr>
          <w:rFonts w:ascii="Palatino Linotype" w:hAnsi="Palatino Linotype" w:cs="Arial"/>
          <w:i/>
          <w:sz w:val="22"/>
          <w:szCs w:val="22"/>
        </w:rPr>
        <w:t>(Énfasis añadido)</w:t>
      </w:r>
    </w:p>
    <w:p w14:paraId="3232DD1D"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En mérito de todo lo expuesto, ante lo fundado de las razones o motivos de inconformidad hechos valer por </w:t>
      </w:r>
      <w:r w:rsidRPr="00432312">
        <w:rPr>
          <w:rFonts w:ascii="Palatino Linotype" w:hAnsi="Palatino Linotype" w:cs="Arial"/>
          <w:b/>
        </w:rPr>
        <w:t>EL RECURRENTE</w:t>
      </w:r>
      <w:r w:rsidRPr="00432312">
        <w:rPr>
          <w:rFonts w:ascii="Palatino Linotype" w:hAnsi="Palatino Linotype" w:cs="Arial"/>
        </w:rPr>
        <w:t xml:space="preserve">, este Instituto estima que lo dable es </w:t>
      </w:r>
      <w:r w:rsidRPr="00432312">
        <w:rPr>
          <w:rFonts w:ascii="Palatino Linotype" w:hAnsi="Palatino Linotype" w:cs="Arial"/>
          <w:b/>
        </w:rPr>
        <w:t>ORDENAR</w:t>
      </w:r>
      <w:r w:rsidRPr="00432312">
        <w:rPr>
          <w:rFonts w:ascii="Palatino Linotype" w:hAnsi="Palatino Linotype" w:cs="Arial"/>
        </w:rPr>
        <w:t xml:space="preserve"> al </w:t>
      </w:r>
      <w:r w:rsidRPr="00432312">
        <w:rPr>
          <w:rFonts w:ascii="Palatino Linotype" w:hAnsi="Palatino Linotype" w:cs="Arial"/>
          <w:b/>
        </w:rPr>
        <w:t>SUJETO</w:t>
      </w:r>
      <w:r w:rsidRPr="00432312">
        <w:rPr>
          <w:rFonts w:ascii="Palatino Linotype" w:hAnsi="Palatino Linotype" w:cs="Arial"/>
        </w:rPr>
        <w:t xml:space="preserve"> </w:t>
      </w:r>
      <w:r w:rsidRPr="00432312">
        <w:rPr>
          <w:rFonts w:ascii="Palatino Linotype" w:hAnsi="Palatino Linotype" w:cs="Arial"/>
          <w:b/>
        </w:rPr>
        <w:t>OBLIGADO</w:t>
      </w:r>
      <w:r w:rsidRPr="00432312">
        <w:rPr>
          <w:rFonts w:ascii="Palatino Linotype" w:hAnsi="Palatino Linotype" w:cs="Arial"/>
        </w:rPr>
        <w:t xml:space="preserve"> dé trámite y respuesta a la solicitud de acceso a la información, atendiendo lo señalado en el presente Considerando.</w:t>
      </w:r>
    </w:p>
    <w:p w14:paraId="6459700F"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 xml:space="preserve">Finalmente, es de señalar que, en razón de que </w:t>
      </w:r>
      <w:r w:rsidRPr="00432312">
        <w:rPr>
          <w:rFonts w:ascii="Palatino Linotype" w:hAnsi="Palatino Linotype" w:cs="Arial"/>
          <w:b/>
        </w:rPr>
        <w:t xml:space="preserve">EL SUJETO OBLIGADO </w:t>
      </w:r>
      <w:r w:rsidRPr="00432312">
        <w:rPr>
          <w:rFonts w:ascii="Palatino Linotype" w:hAnsi="Palatino Linotype" w:cs="Arial"/>
        </w:rPr>
        <w:t xml:space="preserve">fue omiso en entregar la respuesta a la solicitud de información pública y dado que el recurso de revisión materia del presente asunto, </w:t>
      </w:r>
      <w:r w:rsidRPr="00432312">
        <w:rPr>
          <w:rFonts w:ascii="Palatino Linotype" w:hAnsi="Palatino Linotype"/>
        </w:rPr>
        <w:t xml:space="preserve">no es el medio para investigar y en su caso, sancionar a servidores públicos </w:t>
      </w:r>
      <w:r w:rsidRPr="00432312">
        <w:rPr>
          <w:rFonts w:ascii="Palatino Linotype" w:hAnsi="Palatino Linotype"/>
          <w:b/>
        </w:rPr>
        <w:t>por la omisión de la entrega de información pública</w:t>
      </w:r>
      <w:r w:rsidRPr="00432312">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432312">
        <w:rPr>
          <w:rFonts w:ascii="Palatino Linotype" w:hAnsi="Palatino Linotype" w:cs="Arial"/>
        </w:rPr>
        <w:t xml:space="preserve">el conocimiento al Contralor de este Instituto a fin de que en términos del ordinal 190 de la Ley de la materia determine lo conducente. </w:t>
      </w:r>
    </w:p>
    <w:p w14:paraId="562CD713" w14:textId="77777777" w:rsidR="00CF2844" w:rsidRPr="00432312" w:rsidRDefault="00CF2844" w:rsidP="00CF2844">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432312">
        <w:rPr>
          <w:rFonts w:ascii="Palatino Linotype" w:eastAsia="Calibri" w:hAnsi="Palatino Linotype" w:cs="Arial"/>
        </w:rPr>
        <w:lastRenderedPageBreak/>
        <w:t xml:space="preserve">Así, con </w:t>
      </w:r>
      <w:r w:rsidRPr="00432312">
        <w:rPr>
          <w:rFonts w:ascii="Palatino Linotype" w:hAnsi="Palatino Linotype" w:cs="Arial"/>
        </w:rPr>
        <w:t>fundamento</w:t>
      </w:r>
      <w:r w:rsidRPr="00432312">
        <w:rPr>
          <w:rFonts w:ascii="Palatino Linotype" w:eastAsia="Calibri" w:hAnsi="Palatino Linotype" w:cs="Arial"/>
        </w:rPr>
        <w:t xml:space="preserve"> en lo prescrito en los artículos 5, </w:t>
      </w:r>
      <w:r w:rsidRPr="00432312">
        <w:rPr>
          <w:rFonts w:ascii="Palatino Linotype" w:hAnsi="Palatino Linotype"/>
        </w:rPr>
        <w:t xml:space="preserve">párrafos </w:t>
      </w:r>
      <w:r w:rsidR="00C81C91" w:rsidRPr="00432312">
        <w:rPr>
          <w:rFonts w:ascii="Palatino Linotype" w:hAnsi="Palatino Linotype"/>
        </w:rPr>
        <w:t>trigésimo, trigésimo primero y trigésimo segundo</w:t>
      </w:r>
      <w:r w:rsidRPr="00432312">
        <w:rPr>
          <w:rFonts w:ascii="Palatino Linotype" w:hAnsi="Palatino Linotype" w:cs="Arial"/>
        </w:rPr>
        <w:t>,</w:t>
      </w:r>
      <w:r w:rsidRPr="00432312">
        <w:rPr>
          <w:rFonts w:ascii="Palatino Linotype" w:hAnsi="Palatino Linotype"/>
        </w:rPr>
        <w:t xml:space="preserve"> </w:t>
      </w:r>
      <w:r w:rsidRPr="00432312">
        <w:rPr>
          <w:rFonts w:ascii="Palatino Linotype" w:hAnsi="Palatino Linotype" w:cs="Arial"/>
        </w:rPr>
        <w:t>fracciones</w:t>
      </w:r>
      <w:r w:rsidRPr="00432312">
        <w:rPr>
          <w:rFonts w:ascii="Palatino Linotype" w:hAnsi="Palatino Linotype"/>
        </w:rPr>
        <w:t xml:space="preserve"> IV y V,</w:t>
      </w:r>
      <w:r w:rsidRPr="00432312">
        <w:rPr>
          <w:rFonts w:ascii="Palatino Linotype" w:eastAsia="Calibri" w:hAnsi="Palatino Linotype" w:cs="Arial"/>
        </w:rPr>
        <w:t xml:space="preserve"> de la Constitución Política del Estado Libre y Soberano de México, y los artículos </w:t>
      </w:r>
      <w:r w:rsidRPr="00432312">
        <w:rPr>
          <w:rFonts w:ascii="Palatino Linotype" w:hAnsi="Palatino Linotype"/>
        </w:rPr>
        <w:t xml:space="preserve">2, </w:t>
      </w:r>
      <w:r w:rsidRPr="00432312">
        <w:rPr>
          <w:rFonts w:ascii="Palatino Linotype" w:hAnsi="Palatino Linotype" w:cs="Arial"/>
        </w:rPr>
        <w:t>fracción</w:t>
      </w:r>
      <w:r w:rsidRPr="00432312">
        <w:rPr>
          <w:rFonts w:ascii="Palatino Linotype" w:hAnsi="Palatino Linotype"/>
        </w:rPr>
        <w:t xml:space="preserve"> II, 9, </w:t>
      </w:r>
      <w:r w:rsidRPr="00432312">
        <w:rPr>
          <w:rFonts w:ascii="Palatino Linotype" w:hAnsi="Palatino Linotype" w:cs="Arial"/>
          <w:lang w:val="es-ES_tradnl"/>
        </w:rPr>
        <w:t>29</w:t>
      </w:r>
      <w:r w:rsidRPr="00432312">
        <w:rPr>
          <w:rFonts w:ascii="Palatino Linotype" w:hAnsi="Palatino Linotype"/>
        </w:rPr>
        <w:t>, 36, fracciones I y II, 176, 178, 179, 181, 185, fracción I, 186, 188 y 192, fracción III</w:t>
      </w:r>
      <w:r w:rsidRPr="00432312">
        <w:rPr>
          <w:rFonts w:ascii="Palatino Linotype" w:eastAsia="Calibri" w:hAnsi="Palatino Linotype" w:cs="Arial"/>
        </w:rPr>
        <w:t xml:space="preserve"> de la Ley de Transparencia y Acceso a la Información Pública del Estado de México y </w:t>
      </w:r>
      <w:r w:rsidRPr="00432312">
        <w:rPr>
          <w:rFonts w:ascii="Palatino Linotype" w:hAnsi="Palatino Linotype" w:cs="Arial"/>
        </w:rPr>
        <w:t>Municipios</w:t>
      </w:r>
      <w:r w:rsidRPr="00432312">
        <w:rPr>
          <w:rFonts w:ascii="Palatino Linotype" w:eastAsia="Calibri" w:hAnsi="Palatino Linotype" w:cs="Arial"/>
        </w:rPr>
        <w:t xml:space="preserve">, </w:t>
      </w:r>
      <w:r w:rsidRPr="00432312">
        <w:rPr>
          <w:rFonts w:ascii="Palatino Linotype" w:hAnsi="Palatino Linotype"/>
        </w:rPr>
        <w:t>este</w:t>
      </w:r>
      <w:r w:rsidRPr="00432312">
        <w:rPr>
          <w:rFonts w:ascii="Palatino Linotype" w:eastAsia="Calibri" w:hAnsi="Palatino Linotype" w:cs="Arial"/>
        </w:rPr>
        <w:t xml:space="preserve"> Pleno:</w:t>
      </w:r>
    </w:p>
    <w:p w14:paraId="1143D5C3" w14:textId="77777777" w:rsidR="00CF2844" w:rsidRPr="00432312" w:rsidRDefault="00CF2844" w:rsidP="00CF2844">
      <w:pPr>
        <w:spacing w:before="240" w:after="100" w:afterAutospacing="1" w:line="360" w:lineRule="auto"/>
        <w:jc w:val="center"/>
        <w:rPr>
          <w:rFonts w:ascii="Palatino Linotype" w:hAnsi="Palatino Linotype"/>
          <w:b/>
          <w:bCs/>
          <w:spacing w:val="60"/>
          <w:sz w:val="28"/>
        </w:rPr>
      </w:pPr>
      <w:r w:rsidRPr="00432312">
        <w:rPr>
          <w:rFonts w:ascii="Palatino Linotype" w:hAnsi="Palatino Linotype"/>
          <w:b/>
          <w:bCs/>
          <w:spacing w:val="60"/>
          <w:sz w:val="28"/>
        </w:rPr>
        <w:t>RESUELVE</w:t>
      </w:r>
    </w:p>
    <w:p w14:paraId="726C55DB" w14:textId="77777777" w:rsidR="00CF2844" w:rsidRPr="00432312" w:rsidRDefault="00CF2844" w:rsidP="00CF284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432312">
        <w:rPr>
          <w:rFonts w:ascii="Palatino Linotype" w:hAnsi="Palatino Linotype" w:cs="Arial"/>
          <w:b/>
          <w:sz w:val="28"/>
          <w:szCs w:val="28"/>
        </w:rPr>
        <w:t>PRIMERO</w:t>
      </w:r>
      <w:r w:rsidRPr="00432312">
        <w:rPr>
          <w:rFonts w:ascii="Palatino Linotype" w:hAnsi="Palatino Linotype" w:cs="Arial"/>
          <w:b/>
        </w:rPr>
        <w:t xml:space="preserve">. </w:t>
      </w:r>
      <w:r w:rsidRPr="00432312">
        <w:rPr>
          <w:rFonts w:ascii="Palatino Linotype" w:hAnsi="Palatino Linotype" w:cs="Arial"/>
        </w:rPr>
        <w:t xml:space="preserve">Resultan </w:t>
      </w:r>
      <w:r w:rsidRPr="00432312">
        <w:rPr>
          <w:rFonts w:ascii="Palatino Linotype" w:hAnsi="Palatino Linotype" w:cs="Arial"/>
          <w:b/>
        </w:rPr>
        <w:t>fundadas</w:t>
      </w:r>
      <w:r w:rsidRPr="00432312">
        <w:rPr>
          <w:rFonts w:ascii="Palatino Linotype" w:hAnsi="Palatino Linotype" w:cs="Arial"/>
        </w:rPr>
        <w:t xml:space="preserve"> las </w:t>
      </w:r>
      <w:r w:rsidRPr="00432312">
        <w:rPr>
          <w:rFonts w:ascii="Palatino Linotype" w:hAnsi="Palatino Linotype"/>
          <w:shd w:val="clear" w:color="auto" w:fill="FFFFFF"/>
        </w:rPr>
        <w:t>razones</w:t>
      </w:r>
      <w:r w:rsidRPr="00432312">
        <w:rPr>
          <w:rFonts w:ascii="Palatino Linotype" w:hAnsi="Palatino Linotype" w:cs="Arial"/>
        </w:rPr>
        <w:t xml:space="preserve"> o motivos de inconformidad hechas valer por </w:t>
      </w:r>
      <w:r w:rsidRPr="00432312">
        <w:rPr>
          <w:rFonts w:ascii="Palatino Linotype" w:eastAsia="Calibri" w:hAnsi="Palatino Linotype"/>
          <w:b/>
          <w:szCs w:val="22"/>
          <w:lang w:eastAsia="en-US"/>
        </w:rPr>
        <w:t>L</w:t>
      </w:r>
      <w:r w:rsidR="00146FB0" w:rsidRPr="00432312">
        <w:rPr>
          <w:rFonts w:ascii="Palatino Linotype" w:eastAsia="Calibri" w:hAnsi="Palatino Linotype"/>
          <w:b/>
          <w:szCs w:val="22"/>
          <w:lang w:eastAsia="en-US"/>
        </w:rPr>
        <w:t>A</w:t>
      </w:r>
      <w:r w:rsidRPr="00432312">
        <w:rPr>
          <w:rFonts w:ascii="Palatino Linotype" w:eastAsia="Calibri" w:hAnsi="Palatino Linotype"/>
          <w:b/>
          <w:szCs w:val="22"/>
          <w:lang w:eastAsia="en-US"/>
        </w:rPr>
        <w:t xml:space="preserve"> RECURRENTE</w:t>
      </w:r>
      <w:r w:rsidRPr="00432312">
        <w:rPr>
          <w:rFonts w:ascii="Palatino Linotype" w:hAnsi="Palatino Linotype" w:cs="Arial"/>
          <w:b/>
        </w:rPr>
        <w:t>,</w:t>
      </w:r>
      <w:r w:rsidRPr="00432312">
        <w:rPr>
          <w:rFonts w:ascii="Palatino Linotype" w:hAnsi="Palatino Linotype" w:cs="Arial"/>
        </w:rPr>
        <w:t xml:space="preserve"> en términos del Considerando </w:t>
      </w:r>
      <w:r w:rsidRPr="00432312">
        <w:rPr>
          <w:rFonts w:ascii="Palatino Linotype" w:hAnsi="Palatino Linotype" w:cs="Arial"/>
          <w:b/>
        </w:rPr>
        <w:t>QUINTO</w:t>
      </w:r>
      <w:r w:rsidRPr="00432312">
        <w:rPr>
          <w:rFonts w:ascii="Palatino Linotype" w:hAnsi="Palatino Linotype" w:cs="Arial"/>
        </w:rPr>
        <w:t xml:space="preserve"> de la presente resolución.</w:t>
      </w:r>
    </w:p>
    <w:p w14:paraId="41269F5B" w14:textId="77777777" w:rsidR="00CF2844" w:rsidRPr="00432312" w:rsidRDefault="00CF2844" w:rsidP="00CF284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432312">
        <w:rPr>
          <w:rFonts w:ascii="Palatino Linotype" w:hAnsi="Palatino Linotype"/>
          <w:b/>
          <w:color w:val="222222"/>
          <w:sz w:val="28"/>
          <w:szCs w:val="28"/>
          <w:lang w:eastAsia="es-MX"/>
        </w:rPr>
        <w:t>SEGUNDO</w:t>
      </w:r>
      <w:r w:rsidRPr="00432312">
        <w:rPr>
          <w:rFonts w:ascii="Palatino Linotype" w:hAnsi="Palatino Linotype"/>
          <w:b/>
          <w:color w:val="222222"/>
          <w:lang w:eastAsia="es-MX"/>
        </w:rPr>
        <w:t xml:space="preserve">. </w:t>
      </w:r>
      <w:r w:rsidRPr="00432312">
        <w:rPr>
          <w:rFonts w:ascii="Palatino Linotype" w:hAnsi="Palatino Linotype"/>
          <w:color w:val="222222"/>
          <w:lang w:eastAsia="es-MX"/>
        </w:rPr>
        <w:t>Se</w:t>
      </w:r>
      <w:r w:rsidRPr="00432312">
        <w:rPr>
          <w:rFonts w:ascii="Palatino Linotype" w:hAnsi="Palatino Linotype"/>
          <w:b/>
          <w:bCs/>
          <w:color w:val="222222"/>
          <w:lang w:eastAsia="es-MX"/>
        </w:rPr>
        <w:t xml:space="preserve"> ORDENA </w:t>
      </w:r>
      <w:r w:rsidRPr="00432312">
        <w:rPr>
          <w:rFonts w:ascii="Palatino Linotype" w:hAnsi="Palatino Linotype"/>
          <w:color w:val="222222"/>
          <w:lang w:eastAsia="es-MX"/>
        </w:rPr>
        <w:t xml:space="preserve">al </w:t>
      </w:r>
      <w:r w:rsidRPr="00432312">
        <w:rPr>
          <w:rFonts w:ascii="Palatino Linotype" w:hAnsi="Palatino Linotype"/>
          <w:b/>
          <w:bCs/>
          <w:color w:val="222222"/>
          <w:lang w:eastAsia="es-MX"/>
        </w:rPr>
        <w:t xml:space="preserve">SUJETO OBLIGADO </w:t>
      </w:r>
      <w:r w:rsidRPr="00432312">
        <w:rPr>
          <w:rFonts w:ascii="Palatino Linotype" w:hAnsi="Palatino Linotype"/>
          <w:color w:val="222222"/>
          <w:lang w:eastAsia="es-MX"/>
        </w:rPr>
        <w:t xml:space="preserve">dé trámite a la solicitud de acceso a la información pública que dio origen al recurso de revisión número </w:t>
      </w:r>
      <w:r w:rsidR="00146FB0" w:rsidRPr="00432312">
        <w:rPr>
          <w:rFonts w:ascii="Palatino Linotype" w:hAnsi="Palatino Linotype"/>
          <w:b/>
          <w:bCs/>
          <w:color w:val="222222"/>
          <w:lang w:eastAsia="es-MX"/>
        </w:rPr>
        <w:t>01132</w:t>
      </w:r>
      <w:r w:rsidRPr="00432312">
        <w:rPr>
          <w:rFonts w:ascii="Palatino Linotype" w:hAnsi="Palatino Linotype"/>
          <w:b/>
          <w:bCs/>
          <w:lang w:val="es-ES_tradnl"/>
        </w:rPr>
        <w:t>/IN</w:t>
      </w:r>
      <w:r w:rsidRPr="00432312">
        <w:rPr>
          <w:rFonts w:ascii="Palatino Linotype" w:hAnsi="Palatino Linotype"/>
          <w:b/>
          <w:lang w:val="es-ES_tradnl"/>
        </w:rPr>
        <w:t>FOEM/IP/RR/2021,</w:t>
      </w:r>
      <w:r w:rsidRPr="00432312">
        <w:rPr>
          <w:rFonts w:ascii="Palatino Linotype" w:hAnsi="Palatino Linotype"/>
          <w:color w:val="222222"/>
          <w:lang w:eastAsia="es-MX"/>
        </w:rPr>
        <w:t xml:space="preserve"> vía </w:t>
      </w:r>
      <w:r w:rsidRPr="00432312">
        <w:rPr>
          <w:rFonts w:ascii="Palatino Linotype" w:hAnsi="Palatino Linotype"/>
          <w:b/>
          <w:bCs/>
          <w:color w:val="222222"/>
          <w:lang w:eastAsia="es-MX"/>
        </w:rPr>
        <w:t>SAIMEX</w:t>
      </w:r>
      <w:r w:rsidRPr="00432312">
        <w:rPr>
          <w:rFonts w:ascii="Palatino Linotype" w:hAnsi="Palatino Linotype"/>
          <w:bCs/>
          <w:color w:val="222222"/>
          <w:lang w:eastAsia="es-MX"/>
        </w:rPr>
        <w:t xml:space="preserve">, </w:t>
      </w:r>
      <w:r w:rsidRPr="00432312">
        <w:rPr>
          <w:rFonts w:ascii="Palatino Linotype" w:hAnsi="Palatino Linotype"/>
          <w:color w:val="222222"/>
          <w:lang w:eastAsia="es-MX"/>
        </w:rPr>
        <w:t xml:space="preserve">en términos del Considerando </w:t>
      </w:r>
      <w:r w:rsidRPr="00432312">
        <w:rPr>
          <w:rFonts w:ascii="Palatino Linotype" w:hAnsi="Palatino Linotype"/>
          <w:b/>
          <w:bCs/>
          <w:color w:val="222222"/>
          <w:lang w:eastAsia="es-MX"/>
        </w:rPr>
        <w:t xml:space="preserve">QUINTO </w:t>
      </w:r>
      <w:r w:rsidRPr="00432312">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01BC3603" w14:textId="77777777" w:rsidR="00CF2844" w:rsidRPr="00432312" w:rsidRDefault="00CF2844" w:rsidP="00CF284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432312">
        <w:rPr>
          <w:rFonts w:ascii="Palatino Linotype" w:hAnsi="Palatino Linotype"/>
          <w:b/>
          <w:sz w:val="28"/>
          <w:szCs w:val="28"/>
          <w:lang w:eastAsia="es-ES_tradnl"/>
        </w:rPr>
        <w:t>TERCERO</w:t>
      </w:r>
      <w:r w:rsidRPr="00432312">
        <w:rPr>
          <w:rFonts w:ascii="Palatino Linotype" w:hAnsi="Palatino Linotype"/>
          <w:b/>
          <w:szCs w:val="17"/>
          <w:lang w:eastAsia="es-ES_tradnl"/>
        </w:rPr>
        <w:t>. Notifíquese</w:t>
      </w:r>
      <w:r w:rsidRPr="00432312">
        <w:rPr>
          <w:rFonts w:ascii="Palatino Linotype" w:hAnsi="Palatino Linotype"/>
          <w:szCs w:val="17"/>
          <w:lang w:eastAsia="es-ES_tradnl"/>
        </w:rPr>
        <w:t xml:space="preserve"> </w:t>
      </w:r>
      <w:r w:rsidRPr="00432312">
        <w:rPr>
          <w:rFonts w:ascii="Palatino Linotype" w:hAnsi="Palatino Linotype"/>
          <w:color w:val="222222"/>
          <w:lang w:eastAsia="es-MX"/>
        </w:rPr>
        <w:t>al Titular de la Unidad de Transparencia del</w:t>
      </w:r>
      <w:r w:rsidRPr="00432312">
        <w:rPr>
          <w:color w:val="222222"/>
          <w:lang w:eastAsia="es-MX"/>
        </w:rPr>
        <w:t xml:space="preserve"> </w:t>
      </w:r>
      <w:r w:rsidRPr="00432312">
        <w:rPr>
          <w:rFonts w:ascii="Palatino Linotype" w:hAnsi="Palatino Linotype"/>
          <w:b/>
          <w:color w:val="222222"/>
          <w:lang w:eastAsia="es-MX"/>
        </w:rPr>
        <w:t>SUJETO OBLIGADO</w:t>
      </w:r>
      <w:r w:rsidRPr="00432312">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432312">
        <w:rPr>
          <w:rFonts w:ascii="Palatino Linotype" w:hAnsi="Palatino Linotype"/>
          <w:color w:val="222222"/>
          <w:lang w:eastAsia="es-MX"/>
        </w:rPr>
        <w:lastRenderedPageBreak/>
        <w:t>sobre el cumplimiento dado a la resolución.</w:t>
      </w:r>
    </w:p>
    <w:p w14:paraId="2C70BD4D" w14:textId="77777777" w:rsidR="00CF2844" w:rsidRPr="00432312" w:rsidRDefault="00CF2844" w:rsidP="00CF2844">
      <w:pPr>
        <w:pStyle w:val="Prrafodelista"/>
        <w:spacing w:line="360" w:lineRule="auto"/>
        <w:ind w:left="0"/>
        <w:jc w:val="both"/>
        <w:rPr>
          <w:rFonts w:ascii="Palatino Linotype" w:hAnsi="Palatino Linotype"/>
          <w:shd w:val="clear" w:color="auto" w:fill="FFFFFF"/>
        </w:rPr>
      </w:pPr>
      <w:r w:rsidRPr="00432312">
        <w:rPr>
          <w:rFonts w:ascii="Palatino Linotype" w:hAnsi="Palatino Linotype"/>
          <w:b/>
          <w:color w:val="222222"/>
          <w:sz w:val="28"/>
          <w:szCs w:val="28"/>
          <w:shd w:val="clear" w:color="auto" w:fill="FFFFFF"/>
        </w:rPr>
        <w:t>CUARTO</w:t>
      </w:r>
      <w:r w:rsidRPr="00432312">
        <w:rPr>
          <w:rFonts w:ascii="Palatino Linotype" w:hAnsi="Palatino Linotype"/>
          <w:color w:val="222222"/>
          <w:shd w:val="clear" w:color="auto" w:fill="FFFFFF"/>
        </w:rPr>
        <w:t xml:space="preserve">. </w:t>
      </w:r>
      <w:r w:rsidRPr="00432312">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432312">
        <w:rPr>
          <w:rFonts w:ascii="Palatino Linotype" w:hAnsi="Palatino Linotype"/>
          <w:b/>
          <w:color w:val="222222"/>
          <w:lang w:eastAsia="es-MX"/>
        </w:rPr>
        <w:t>SUJETO OBLIGADO</w:t>
      </w:r>
      <w:r w:rsidRPr="00432312">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7C1AECE4" w14:textId="77777777" w:rsidR="00CF2844" w:rsidRPr="00432312" w:rsidRDefault="00CF2844" w:rsidP="00CF284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432312">
        <w:rPr>
          <w:rFonts w:ascii="Palatino Linotype" w:hAnsi="Palatino Linotype"/>
          <w:b/>
          <w:sz w:val="28"/>
          <w:szCs w:val="28"/>
          <w:lang w:eastAsia="es-ES_tradnl"/>
        </w:rPr>
        <w:t>QUINTO</w:t>
      </w:r>
      <w:r w:rsidRPr="00432312">
        <w:rPr>
          <w:rFonts w:ascii="Palatino Linotype" w:hAnsi="Palatino Linotype"/>
          <w:b/>
          <w:szCs w:val="17"/>
          <w:lang w:eastAsia="es-ES_tradnl"/>
        </w:rPr>
        <w:t>. Notifíquese</w:t>
      </w:r>
      <w:r w:rsidRPr="00432312">
        <w:rPr>
          <w:rFonts w:ascii="Palatino Linotype" w:hAnsi="Palatino Linotype"/>
          <w:szCs w:val="17"/>
          <w:lang w:eastAsia="es-ES_tradnl"/>
        </w:rPr>
        <w:t xml:space="preserve"> a</w:t>
      </w:r>
      <w:r w:rsidRPr="00432312">
        <w:rPr>
          <w:rFonts w:ascii="Palatino Linotype" w:hAnsi="Palatino Linotype"/>
          <w:b/>
        </w:rPr>
        <w:t xml:space="preserve"> </w:t>
      </w:r>
      <w:r w:rsidR="00146FB0" w:rsidRPr="00432312">
        <w:rPr>
          <w:rFonts w:ascii="Palatino Linotype" w:hAnsi="Palatino Linotype"/>
          <w:b/>
        </w:rPr>
        <w:t xml:space="preserve">LA </w:t>
      </w:r>
      <w:r w:rsidRPr="00432312">
        <w:rPr>
          <w:rFonts w:ascii="Palatino Linotype" w:hAnsi="Palatino Linotype"/>
          <w:b/>
        </w:rPr>
        <w:t>RECURRENTE</w:t>
      </w:r>
      <w:r w:rsidRPr="00432312">
        <w:rPr>
          <w:rFonts w:ascii="Palatino Linotype" w:hAnsi="Palatino Linotype"/>
          <w:szCs w:val="17"/>
          <w:lang w:eastAsia="es-ES_tradnl"/>
        </w:rPr>
        <w:t xml:space="preserve"> la </w:t>
      </w:r>
      <w:r w:rsidRPr="00432312">
        <w:rPr>
          <w:rFonts w:ascii="Palatino Linotype" w:hAnsi="Palatino Linotype"/>
          <w:color w:val="222222"/>
          <w:lang w:eastAsia="es-MX"/>
        </w:rPr>
        <w:t>presente resolución.</w:t>
      </w:r>
    </w:p>
    <w:p w14:paraId="2FFEE755" w14:textId="77777777" w:rsidR="00CF2844" w:rsidRPr="00432312" w:rsidRDefault="00CF2844" w:rsidP="00CF2844">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432312">
        <w:rPr>
          <w:rFonts w:ascii="Palatino Linotype" w:hAnsi="Palatino Linotype"/>
          <w:b/>
          <w:sz w:val="28"/>
          <w:szCs w:val="28"/>
          <w:lang w:eastAsia="es-ES_tradnl"/>
        </w:rPr>
        <w:t>SEXTO</w:t>
      </w:r>
      <w:r w:rsidRPr="00432312">
        <w:rPr>
          <w:rFonts w:ascii="Palatino Linotype" w:hAnsi="Palatino Linotype"/>
          <w:b/>
          <w:szCs w:val="17"/>
          <w:lang w:eastAsia="es-ES_tradnl"/>
        </w:rPr>
        <w:t>. Hágase</w:t>
      </w:r>
      <w:r w:rsidRPr="00432312">
        <w:rPr>
          <w:rFonts w:ascii="Palatino Linotype" w:hAnsi="Palatino Linotype"/>
          <w:szCs w:val="17"/>
          <w:lang w:eastAsia="es-ES_tradnl"/>
        </w:rPr>
        <w:t xml:space="preserve"> </w:t>
      </w:r>
      <w:r w:rsidRPr="00432312">
        <w:rPr>
          <w:rFonts w:ascii="Palatino Linotype" w:hAnsi="Palatino Linotype"/>
          <w:b/>
          <w:szCs w:val="17"/>
          <w:lang w:eastAsia="es-ES_tradnl"/>
        </w:rPr>
        <w:t>del conocimiento</w:t>
      </w:r>
      <w:r w:rsidRPr="00432312">
        <w:rPr>
          <w:rFonts w:ascii="Palatino Linotype" w:hAnsi="Palatino Linotype"/>
          <w:szCs w:val="17"/>
          <w:lang w:eastAsia="es-ES_tradnl"/>
        </w:rPr>
        <w:t xml:space="preserve"> </w:t>
      </w:r>
      <w:r w:rsidRPr="00432312">
        <w:rPr>
          <w:rFonts w:ascii="Palatino Linotype" w:hAnsi="Palatino Linotype"/>
        </w:rPr>
        <w:t>de</w:t>
      </w:r>
      <w:r w:rsidRPr="00432312">
        <w:rPr>
          <w:rFonts w:ascii="Palatino Linotype" w:hAnsi="Palatino Linotype"/>
          <w:b/>
        </w:rPr>
        <w:t xml:space="preserve"> </w:t>
      </w:r>
      <w:r w:rsidR="00146FB0" w:rsidRPr="00432312">
        <w:rPr>
          <w:rFonts w:ascii="Palatino Linotype" w:hAnsi="Palatino Linotype"/>
          <w:b/>
        </w:rPr>
        <w:t xml:space="preserve">LA </w:t>
      </w:r>
      <w:r w:rsidRPr="00432312">
        <w:rPr>
          <w:rFonts w:ascii="Palatino Linotype" w:hAnsi="Palatino Linotype"/>
          <w:b/>
        </w:rPr>
        <w:t>RECURRENTE</w:t>
      </w:r>
      <w:r w:rsidRPr="00432312">
        <w:rPr>
          <w:rFonts w:ascii="Palatino Linotype" w:hAnsi="Palatino Linotype"/>
        </w:rPr>
        <w:t xml:space="preserve"> </w:t>
      </w:r>
      <w:r w:rsidRPr="00432312">
        <w:rPr>
          <w:rFonts w:ascii="Palatino Linotype" w:hAnsi="Palatino Linotype"/>
          <w:szCs w:val="17"/>
          <w:lang w:eastAsia="es-ES_tradnl"/>
        </w:rPr>
        <w:t xml:space="preserve">que, de conformidad </w:t>
      </w:r>
      <w:r w:rsidRPr="00432312">
        <w:rPr>
          <w:rFonts w:ascii="Palatino Linotype" w:hAnsi="Palatino Linotype" w:cs="Arial"/>
        </w:rPr>
        <w:t>con</w:t>
      </w:r>
      <w:r w:rsidRPr="00432312">
        <w:rPr>
          <w:rFonts w:ascii="Palatino Linotype" w:hAnsi="Palatino Linotype"/>
          <w:szCs w:val="17"/>
          <w:lang w:eastAsia="es-ES_tradnl"/>
        </w:rPr>
        <w:t xml:space="preserve"> lo </w:t>
      </w:r>
      <w:r w:rsidRPr="00432312">
        <w:rPr>
          <w:rFonts w:ascii="Palatino Linotype" w:hAnsi="Palatino Linotype" w:cs="Arial"/>
        </w:rPr>
        <w:t>establecido</w:t>
      </w:r>
      <w:r w:rsidRPr="00432312">
        <w:rPr>
          <w:rFonts w:ascii="Palatino Linotype" w:hAnsi="Palatino Linotype"/>
          <w:szCs w:val="17"/>
          <w:lang w:eastAsia="es-ES_tradnl"/>
        </w:rPr>
        <w:t xml:space="preserve"> en el artículo 196 de la Ley de </w:t>
      </w:r>
      <w:r w:rsidRPr="00432312">
        <w:rPr>
          <w:rFonts w:ascii="Palatino Linotype" w:hAnsi="Palatino Linotype" w:cs="Arial"/>
        </w:rPr>
        <w:t>Transparencia</w:t>
      </w:r>
      <w:r w:rsidRPr="00432312">
        <w:rPr>
          <w:rFonts w:ascii="Palatino Linotype" w:hAnsi="Palatino Linotype"/>
          <w:szCs w:val="17"/>
          <w:lang w:eastAsia="es-ES_tradnl"/>
        </w:rPr>
        <w:t xml:space="preserve"> y </w:t>
      </w:r>
      <w:r w:rsidRPr="00432312">
        <w:rPr>
          <w:rFonts w:ascii="Palatino Linotype" w:hAnsi="Palatino Linotype" w:cs="Arial"/>
        </w:rPr>
        <w:t>Acceso</w:t>
      </w:r>
      <w:r w:rsidRPr="00432312">
        <w:rPr>
          <w:rFonts w:ascii="Palatino Linotype" w:hAnsi="Palatino Linotype"/>
          <w:szCs w:val="17"/>
          <w:lang w:eastAsia="es-ES_tradnl"/>
        </w:rPr>
        <w:t xml:space="preserve"> a la Información </w:t>
      </w:r>
      <w:r w:rsidRPr="00432312">
        <w:rPr>
          <w:rFonts w:ascii="Palatino Linotype" w:hAnsi="Palatino Linotype"/>
          <w:lang w:eastAsia="es-ES_tradnl"/>
        </w:rPr>
        <w:t>Pública</w:t>
      </w:r>
      <w:r w:rsidRPr="00432312">
        <w:rPr>
          <w:rFonts w:ascii="Palatino Linotype" w:hAnsi="Palatino Linotype"/>
          <w:szCs w:val="17"/>
          <w:lang w:eastAsia="es-ES_tradnl"/>
        </w:rPr>
        <w:t xml:space="preserve"> del Estado de México y Municipios, podrá impugnarla vía Juicio de Amparo en los términos de las leyes aplicables.</w:t>
      </w:r>
    </w:p>
    <w:p w14:paraId="60FD6F22" w14:textId="77777777" w:rsidR="00CF2844" w:rsidRPr="00432312" w:rsidRDefault="00CF2844" w:rsidP="00CF2844">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432312">
        <w:rPr>
          <w:rFonts w:ascii="Palatino Linotype" w:hAnsi="Palatino Linotype"/>
          <w:b/>
          <w:color w:val="222222"/>
          <w:sz w:val="28"/>
          <w:szCs w:val="28"/>
          <w:lang w:eastAsia="es-ES_tradnl"/>
        </w:rPr>
        <w:t>SÉPTIMO</w:t>
      </w:r>
      <w:r w:rsidRPr="00432312">
        <w:rPr>
          <w:rFonts w:ascii="Palatino Linotype" w:hAnsi="Palatino Linotype"/>
          <w:b/>
          <w:color w:val="222222"/>
          <w:szCs w:val="17"/>
          <w:lang w:eastAsia="es-ES_tradnl"/>
        </w:rPr>
        <w:t xml:space="preserve">. Hágase del conocimiento </w:t>
      </w:r>
      <w:r w:rsidRPr="00432312">
        <w:rPr>
          <w:rFonts w:ascii="Palatino Linotype" w:hAnsi="Palatino Linotype"/>
          <w:color w:val="222222"/>
          <w:szCs w:val="17"/>
          <w:lang w:eastAsia="es-ES_tradnl"/>
        </w:rPr>
        <w:t xml:space="preserve">de </w:t>
      </w:r>
      <w:r w:rsidR="00146FB0" w:rsidRPr="00432312">
        <w:rPr>
          <w:rFonts w:ascii="Palatino Linotype" w:hAnsi="Palatino Linotype"/>
          <w:b/>
          <w:color w:val="222222"/>
          <w:szCs w:val="17"/>
          <w:lang w:eastAsia="es-ES_tradnl"/>
        </w:rPr>
        <w:t>LA</w:t>
      </w:r>
      <w:r w:rsidR="00146FB0" w:rsidRPr="00432312">
        <w:rPr>
          <w:rFonts w:ascii="Palatino Linotype" w:hAnsi="Palatino Linotype"/>
          <w:color w:val="222222"/>
          <w:szCs w:val="17"/>
          <w:lang w:eastAsia="es-ES_tradnl"/>
        </w:rPr>
        <w:t xml:space="preserve"> </w:t>
      </w:r>
      <w:r w:rsidRPr="00432312">
        <w:rPr>
          <w:rFonts w:ascii="Palatino Linotype" w:hAnsi="Palatino Linotype"/>
          <w:b/>
          <w:color w:val="222222"/>
          <w:szCs w:val="17"/>
          <w:lang w:eastAsia="es-ES_tradnl"/>
        </w:rPr>
        <w:t xml:space="preserve">RECURRENTE </w:t>
      </w:r>
      <w:r w:rsidRPr="00432312">
        <w:rPr>
          <w:rFonts w:ascii="Palatino Linotype" w:hAnsi="Palatino Linotype"/>
          <w:color w:val="222222"/>
          <w:szCs w:val="17"/>
          <w:lang w:eastAsia="es-ES_tradnl"/>
        </w:rPr>
        <w:t xml:space="preserve">que la respuesta que dé </w:t>
      </w:r>
      <w:r w:rsidRPr="00432312">
        <w:rPr>
          <w:rFonts w:ascii="Palatino Linotype" w:hAnsi="Palatino Linotype"/>
          <w:b/>
          <w:color w:val="222222"/>
          <w:szCs w:val="17"/>
          <w:lang w:eastAsia="es-ES_tradnl"/>
        </w:rPr>
        <w:t>EL SUJETO OBLIGADO</w:t>
      </w:r>
      <w:r w:rsidRPr="00432312">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432312">
        <w:rPr>
          <w:rFonts w:ascii="Palatino Linotype" w:hAnsi="Palatino Linotype"/>
          <w:color w:val="222222"/>
          <w:lang w:eastAsia="es-MX"/>
        </w:rPr>
        <w:t>de Transparencia y Acceso a la Información Pública del Estado de México y Municipios.</w:t>
      </w:r>
    </w:p>
    <w:p w14:paraId="759D6196" w14:textId="77777777" w:rsidR="00CF2844" w:rsidRPr="00432312" w:rsidRDefault="00CF2844" w:rsidP="00CF2844">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432312">
        <w:rPr>
          <w:rFonts w:ascii="Palatino Linotype" w:hAnsi="Palatino Linotype"/>
          <w:b/>
          <w:color w:val="222222"/>
          <w:sz w:val="28"/>
          <w:szCs w:val="28"/>
          <w:lang w:eastAsia="es-ES_tradnl"/>
        </w:rPr>
        <w:t>OCTAVO</w:t>
      </w:r>
      <w:r w:rsidRPr="00432312">
        <w:rPr>
          <w:rFonts w:ascii="Palatino Linotype" w:hAnsi="Palatino Linotype"/>
          <w:b/>
          <w:color w:val="222222"/>
          <w:szCs w:val="17"/>
          <w:lang w:eastAsia="es-ES_tradnl"/>
        </w:rPr>
        <w:t xml:space="preserve">. Gírese oficio </w:t>
      </w:r>
      <w:r w:rsidRPr="0043231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32312">
        <w:rPr>
          <w:rFonts w:ascii="Palatino Linotype" w:hAnsi="Palatino Linotype"/>
          <w:b/>
          <w:color w:val="222222"/>
          <w:szCs w:val="17"/>
          <w:lang w:eastAsia="es-ES_tradnl"/>
        </w:rPr>
        <w:t>QUINTO</w:t>
      </w:r>
      <w:r w:rsidRPr="00432312">
        <w:rPr>
          <w:rFonts w:ascii="Palatino Linotype" w:hAnsi="Palatino Linotype"/>
          <w:color w:val="222222"/>
          <w:szCs w:val="17"/>
          <w:lang w:eastAsia="es-ES_tradnl"/>
        </w:rPr>
        <w:t xml:space="preserve"> de la </w:t>
      </w:r>
      <w:r w:rsidRPr="00432312">
        <w:rPr>
          <w:rFonts w:ascii="Palatino Linotype" w:hAnsi="Palatino Linotype"/>
          <w:color w:val="222222"/>
          <w:szCs w:val="17"/>
          <w:lang w:eastAsia="es-ES_tradnl"/>
        </w:rPr>
        <w:lastRenderedPageBreak/>
        <w:t>presente resolución.</w:t>
      </w:r>
    </w:p>
    <w:p w14:paraId="31B5A976" w14:textId="77777777" w:rsidR="00CF2844" w:rsidRPr="00432312" w:rsidRDefault="00CF2844" w:rsidP="00CF2844">
      <w:pPr>
        <w:spacing w:before="100" w:beforeAutospacing="1" w:after="100" w:afterAutospacing="1" w:line="360" w:lineRule="auto"/>
        <w:jc w:val="both"/>
        <w:rPr>
          <w:rFonts w:ascii="Palatino Linotype" w:hAnsi="Palatino Linotype" w:cs="Arial"/>
        </w:rPr>
      </w:pPr>
      <w:r w:rsidRPr="00432312">
        <w:rPr>
          <w:rFonts w:ascii="Palatino Linotype" w:hAnsi="Palatino Linotype" w:cs="Arial"/>
        </w:rPr>
        <w:t>ASÍ LO RESUELVE, POR</w:t>
      </w:r>
      <w:r w:rsidR="00432312" w:rsidRPr="00432312">
        <w:rPr>
          <w:rFonts w:ascii="Palatino Linotype" w:hAnsi="Palatino Linotype" w:cs="Arial"/>
        </w:rPr>
        <w:t xml:space="preserve"> MAYORÍA</w:t>
      </w:r>
      <w:r w:rsidRPr="00432312">
        <w:rPr>
          <w:rFonts w:ascii="Palatino Linotype" w:hAnsi="Palatino Linotype" w:cs="Arial"/>
        </w:rPr>
        <w:t xml:space="preserve"> DE VOTOS EL PLENO DEL</w:t>
      </w:r>
      <w:r w:rsidRPr="00432312">
        <w:rPr>
          <w:rFonts w:ascii="Palatino Linotype" w:eastAsia="Arial Unicode MS" w:hAnsi="Palatino Linotype" w:cs="Arial"/>
        </w:rPr>
        <w:t xml:space="preserve"> INSTITUTO DE </w:t>
      </w:r>
      <w:r w:rsidRPr="00432312">
        <w:rPr>
          <w:rFonts w:ascii="Palatino Linotype" w:hAnsi="Palatino Linotype"/>
          <w:lang w:eastAsia="en-US"/>
        </w:rPr>
        <w:t>TRANSPARENCIA</w:t>
      </w:r>
      <w:r w:rsidRPr="00432312">
        <w:rPr>
          <w:rFonts w:ascii="Palatino Linotype" w:eastAsia="Arial Unicode MS" w:hAnsi="Palatino Linotype" w:cs="Arial"/>
        </w:rPr>
        <w:t>, ACCESO A LA INFORMACIÓN PÚBLICA Y PROTECCIÓN DE DATOS PERSONALES DEL ESTADO DE MÉXICO Y MUNICIPIOS</w:t>
      </w:r>
      <w:r w:rsidRPr="00432312">
        <w:rPr>
          <w:rFonts w:ascii="Palatino Linotype" w:hAnsi="Palatino Linotype" w:cs="Arial"/>
        </w:rPr>
        <w:t xml:space="preserve">, CONFORMADO POR LOS COMISIONADOS ZULEMA MARTÍNEZ SÁNCHEZ; EVA ABAID YAPUR; JOSÉ GUADALUPE LUNA HERNÁNDEZ; JAVIER MARTÍNEZ CRUZ </w:t>
      </w:r>
      <w:r w:rsidR="00432312" w:rsidRPr="00432312">
        <w:rPr>
          <w:rFonts w:ascii="Palatino Linotype" w:hAnsi="Palatino Linotype" w:cs="Arial"/>
        </w:rPr>
        <w:t xml:space="preserve">EMITIENDO VOTO EN CONTRA CON VOTO DISIDENTE </w:t>
      </w:r>
      <w:r w:rsidRPr="00432312">
        <w:rPr>
          <w:rFonts w:ascii="Palatino Linotype" w:hAnsi="Palatino Linotype" w:cs="Arial"/>
        </w:rPr>
        <w:t>Y LUIS GUSTAVO PARRA NORIEGA; EN</w:t>
      </w:r>
      <w:r w:rsidRPr="00432312">
        <w:rPr>
          <w:rFonts w:ascii="Palatino Linotype" w:hAnsi="Palatino Linotype" w:cs="Arial"/>
          <w:shd w:val="clear" w:color="auto" w:fill="FFFFFF" w:themeFill="background1"/>
        </w:rPr>
        <w:t xml:space="preserve"> LA </w:t>
      </w:r>
      <w:r w:rsidR="00432312" w:rsidRPr="00432312">
        <w:rPr>
          <w:rFonts w:ascii="Palatino Linotype" w:hAnsi="Palatino Linotype" w:cs="Arial"/>
        </w:rPr>
        <w:t>DÉCIMA</w:t>
      </w:r>
      <w:r w:rsidRPr="00432312">
        <w:rPr>
          <w:rFonts w:ascii="Palatino Linotype" w:hAnsi="Palatino Linotype" w:cs="Arial"/>
        </w:rPr>
        <w:t xml:space="preserve"> SEGUNDA SESIÓN ORDINARIA CELEBRADA EL CATORCE DE ABRIL DE DOS MIL VEINTIUNO, ANTE EL SECRETARIO TÉCNICO DEL PLENO, ALEXIS TAPIA RAMÍREZ.</w:t>
      </w:r>
    </w:p>
    <w:p w14:paraId="2132D1FC" w14:textId="77777777" w:rsidR="00CF2844" w:rsidRDefault="00CF2844" w:rsidP="00CF2844">
      <w:pPr>
        <w:jc w:val="both"/>
        <w:rPr>
          <w:rFonts w:ascii="Palatino Linotype" w:hAnsi="Palatino Linotype" w:cs="Arial"/>
          <w:sz w:val="16"/>
          <w:szCs w:val="16"/>
          <w:lang w:val="es-ES"/>
        </w:rPr>
      </w:pPr>
      <w:r w:rsidRPr="00432312">
        <w:rPr>
          <w:rFonts w:ascii="Palatino Linotype" w:hAnsi="Palatino Linotype" w:cs="Arial"/>
          <w:sz w:val="16"/>
          <w:szCs w:val="16"/>
          <w:lang w:val="es-ES"/>
        </w:rPr>
        <w:t>YSM/AMV</w:t>
      </w:r>
    </w:p>
    <w:p w14:paraId="35AE7A47" w14:textId="77777777" w:rsidR="00CF2844" w:rsidRDefault="00CF2844" w:rsidP="00CF2844">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0195C572" w14:textId="77777777" w:rsidR="00CF2844" w:rsidRPr="00197991" w:rsidRDefault="00CF2844" w:rsidP="00CF2844">
      <w:pPr>
        <w:jc w:val="both"/>
        <w:rPr>
          <w:sz w:val="16"/>
          <w:szCs w:val="16"/>
        </w:rPr>
      </w:pPr>
    </w:p>
    <w:p w14:paraId="69C45D1C" w14:textId="77777777" w:rsidR="00CF2844" w:rsidRDefault="00CF2844" w:rsidP="00CF2844"/>
    <w:p w14:paraId="2D34EBF1" w14:textId="77777777" w:rsidR="00CF2844" w:rsidRDefault="00CF2844" w:rsidP="00CF2844"/>
    <w:p w14:paraId="624C49A6" w14:textId="77777777" w:rsidR="00CF2844" w:rsidRDefault="00CF2844" w:rsidP="00CF2844"/>
    <w:p w14:paraId="23B261FD" w14:textId="77777777" w:rsidR="0007650C" w:rsidRDefault="0007650C"/>
    <w:sectPr w:rsidR="0007650C" w:rsidSect="00CA3AC0">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958F4" w14:textId="77777777" w:rsidR="00630181" w:rsidRDefault="00630181" w:rsidP="00CF2844">
      <w:r>
        <w:separator/>
      </w:r>
    </w:p>
  </w:endnote>
  <w:endnote w:type="continuationSeparator" w:id="0">
    <w:p w14:paraId="6450E2BE" w14:textId="77777777" w:rsidR="00630181" w:rsidRDefault="00630181" w:rsidP="00CF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26004" w14:textId="77777777" w:rsidR="000B106B" w:rsidRPr="0010196A" w:rsidRDefault="005A2CB5"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7F3E">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7F3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DE2EC" w14:textId="77777777" w:rsidR="000B106B" w:rsidRPr="0010196A" w:rsidRDefault="005A2CB5"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7F3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7F3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F04A3" w14:textId="77777777" w:rsidR="00630181" w:rsidRDefault="00630181" w:rsidP="00CF2844">
      <w:r>
        <w:separator/>
      </w:r>
    </w:p>
  </w:footnote>
  <w:footnote w:type="continuationSeparator" w:id="0">
    <w:p w14:paraId="0AFD28A5" w14:textId="77777777" w:rsidR="00630181" w:rsidRDefault="00630181" w:rsidP="00CF2844">
      <w:r>
        <w:continuationSeparator/>
      </w:r>
    </w:p>
  </w:footnote>
  <w:footnote w:id="1">
    <w:p w14:paraId="1213CFC0" w14:textId="77777777" w:rsidR="00CF2844" w:rsidRPr="00F3610E" w:rsidRDefault="00CF2844" w:rsidP="00CF2844">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D15AD5A" w14:textId="77777777" w:rsidR="00CF2844" w:rsidRDefault="00CF2844" w:rsidP="00CF2844">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9A22" w14:textId="77777777" w:rsidR="000B106B" w:rsidRDefault="00630181">
    <w:pPr>
      <w:pStyle w:val="Encabezado"/>
    </w:pPr>
    <w:r>
      <w:rPr>
        <w:noProof/>
        <w:lang w:val="es-MX" w:eastAsia="es-MX"/>
      </w:rPr>
      <w:pict w14:anchorId="6865E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51FBB" w14:textId="77777777" w:rsidR="000B106B" w:rsidRPr="0010196A" w:rsidRDefault="00630181"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975A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25424EED" w14:textId="77777777" w:rsidTr="00CA3AC0">
      <w:tc>
        <w:tcPr>
          <w:tcW w:w="3828" w:type="dxa"/>
          <w:vMerge w:val="restart"/>
        </w:tcPr>
        <w:p w14:paraId="41AF0733" w14:textId="77777777" w:rsidR="000B106B" w:rsidRPr="008F2CCC" w:rsidRDefault="005A2CB5"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2690CAA" wp14:editId="3317AA21">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2B40731" w14:textId="77777777" w:rsidR="000B106B" w:rsidRPr="00664658" w:rsidRDefault="005A2CB5"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7F84D091" w14:textId="77777777" w:rsidR="000B106B" w:rsidRPr="00664658" w:rsidRDefault="00CF2844" w:rsidP="00F354A5">
          <w:pPr>
            <w:jc w:val="both"/>
            <w:rPr>
              <w:rFonts w:ascii="Palatino Linotype" w:hAnsi="Palatino Linotype"/>
              <w:b/>
              <w:sz w:val="22"/>
              <w:szCs w:val="22"/>
              <w:lang w:val="es-ES_tradnl"/>
            </w:rPr>
          </w:pPr>
          <w:r>
            <w:rPr>
              <w:rFonts w:ascii="Palatino Linotype" w:hAnsi="Palatino Linotype"/>
              <w:b/>
              <w:sz w:val="22"/>
              <w:szCs w:val="22"/>
              <w:lang w:val="es-ES_tradnl"/>
            </w:rPr>
            <w:t>01132</w:t>
          </w:r>
          <w:r w:rsidR="005A2CB5" w:rsidRPr="00E6045D">
            <w:rPr>
              <w:rFonts w:ascii="Palatino Linotype" w:hAnsi="Palatino Linotype"/>
              <w:b/>
              <w:sz w:val="22"/>
              <w:szCs w:val="22"/>
              <w:lang w:val="es-ES_tradnl"/>
            </w:rPr>
            <w:t>/INFOEM/IP/RR/20</w:t>
          </w:r>
          <w:r w:rsidR="005A2CB5">
            <w:rPr>
              <w:rFonts w:ascii="Palatino Linotype" w:hAnsi="Palatino Linotype"/>
              <w:b/>
              <w:sz w:val="22"/>
              <w:szCs w:val="22"/>
              <w:lang w:val="es-ES_tradnl"/>
            </w:rPr>
            <w:t>21</w:t>
          </w:r>
        </w:p>
      </w:tc>
    </w:tr>
    <w:tr w:rsidR="000B106B" w:rsidRPr="008F2CCC" w14:paraId="056DB586" w14:textId="77777777" w:rsidTr="00CA3AC0">
      <w:tc>
        <w:tcPr>
          <w:tcW w:w="3828" w:type="dxa"/>
          <w:vMerge/>
        </w:tcPr>
        <w:p w14:paraId="7BDAA480" w14:textId="77777777" w:rsidR="000B106B" w:rsidRPr="008F2CCC" w:rsidRDefault="00630181" w:rsidP="00CA3AC0">
          <w:pPr>
            <w:rPr>
              <w:rFonts w:ascii="Palatino Linotype" w:hAnsi="Palatino Linotype"/>
              <w:b/>
              <w:sz w:val="22"/>
              <w:szCs w:val="22"/>
              <w:lang w:val="es-ES_tradnl"/>
            </w:rPr>
          </w:pPr>
        </w:p>
      </w:tc>
      <w:tc>
        <w:tcPr>
          <w:tcW w:w="2551" w:type="dxa"/>
          <w:shd w:val="clear" w:color="auto" w:fill="auto"/>
        </w:tcPr>
        <w:p w14:paraId="0DE5AA81" w14:textId="77777777" w:rsidR="000B106B" w:rsidRPr="00664658" w:rsidRDefault="005A2CB5"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3ECACED6" w14:textId="77777777" w:rsidR="000B106B" w:rsidRPr="00D41D47" w:rsidRDefault="005A2CB5" w:rsidP="00CF2844">
          <w:pPr>
            <w:jc w:val="both"/>
            <w:rPr>
              <w:rFonts w:ascii="Palatino Linotype" w:hAnsi="Palatino Linotype"/>
              <w:b/>
              <w:sz w:val="22"/>
              <w:szCs w:val="22"/>
              <w:lang w:val="es-ES_tradnl"/>
            </w:rPr>
          </w:pPr>
          <w:r w:rsidRPr="00B36BE0">
            <w:rPr>
              <w:rFonts w:ascii="Palatino Linotype" w:hAnsi="Palatino Linotype"/>
              <w:b/>
              <w:sz w:val="22"/>
              <w:szCs w:val="22"/>
              <w:lang w:val="es-ES_tradnl"/>
            </w:rPr>
            <w:t xml:space="preserve">Ayuntamiento de </w:t>
          </w:r>
          <w:r>
            <w:rPr>
              <w:rFonts w:ascii="Palatino Linotype" w:hAnsi="Palatino Linotype"/>
              <w:b/>
              <w:sz w:val="22"/>
              <w:szCs w:val="22"/>
              <w:lang w:val="es-ES_tradnl"/>
            </w:rPr>
            <w:t>T</w:t>
          </w:r>
          <w:r w:rsidR="00CF2844">
            <w:rPr>
              <w:rFonts w:ascii="Palatino Linotype" w:hAnsi="Palatino Linotype"/>
              <w:b/>
              <w:sz w:val="22"/>
              <w:szCs w:val="22"/>
              <w:lang w:val="es-ES_tradnl"/>
            </w:rPr>
            <w:t>onanitla</w:t>
          </w:r>
        </w:p>
      </w:tc>
    </w:tr>
    <w:tr w:rsidR="000B106B" w:rsidRPr="008F2CCC" w14:paraId="01CAD9F0" w14:textId="77777777" w:rsidTr="00CA3AC0">
      <w:trPr>
        <w:trHeight w:val="228"/>
      </w:trPr>
      <w:tc>
        <w:tcPr>
          <w:tcW w:w="3828" w:type="dxa"/>
          <w:vMerge/>
        </w:tcPr>
        <w:p w14:paraId="5CD9779F" w14:textId="77777777" w:rsidR="000B106B" w:rsidRPr="008F2CCC" w:rsidRDefault="00630181" w:rsidP="00CA3AC0">
          <w:pPr>
            <w:rPr>
              <w:rFonts w:ascii="Palatino Linotype" w:hAnsi="Palatino Linotype"/>
              <w:b/>
              <w:sz w:val="22"/>
              <w:szCs w:val="22"/>
              <w:lang w:val="es-ES_tradnl"/>
            </w:rPr>
          </w:pPr>
        </w:p>
      </w:tc>
      <w:tc>
        <w:tcPr>
          <w:tcW w:w="2551" w:type="dxa"/>
          <w:shd w:val="clear" w:color="auto" w:fill="auto"/>
        </w:tcPr>
        <w:p w14:paraId="1DCEF378" w14:textId="77777777" w:rsidR="000B106B" w:rsidRPr="00664658" w:rsidRDefault="005A2CB5"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275EFADE" w14:textId="77777777" w:rsidR="000B106B" w:rsidRPr="00664658" w:rsidRDefault="005A2CB5"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E178402" w14:textId="77777777" w:rsidR="000B106B" w:rsidRPr="0010196A" w:rsidRDefault="00630181"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2B652" w14:textId="77777777" w:rsidR="000B106B" w:rsidRPr="0010196A" w:rsidRDefault="00630181">
    <w:pPr>
      <w:rPr>
        <w:rFonts w:ascii="Palatino Linotype" w:hAnsi="Palatino Linotype"/>
        <w:sz w:val="28"/>
        <w:szCs w:val="28"/>
      </w:rPr>
    </w:pPr>
    <w:r>
      <w:rPr>
        <w:rFonts w:ascii="Palatino Linotype" w:hAnsi="Palatino Linotype"/>
        <w:noProof/>
        <w:sz w:val="28"/>
        <w:szCs w:val="28"/>
        <w:lang w:eastAsia="es-MX"/>
      </w:rPr>
      <w:pict w14:anchorId="2DE67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0591FE09" w14:textId="77777777" w:rsidTr="00CA3AC0">
      <w:tc>
        <w:tcPr>
          <w:tcW w:w="3828" w:type="dxa"/>
          <w:vMerge w:val="restart"/>
          <w:shd w:val="clear" w:color="auto" w:fill="auto"/>
        </w:tcPr>
        <w:p w14:paraId="06195437" w14:textId="77777777" w:rsidR="000B106B" w:rsidRPr="008F2CCC" w:rsidRDefault="005A2CB5"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E242EFB" wp14:editId="4D2B52C9">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4C06F17" w14:textId="77777777" w:rsidR="000B106B" w:rsidRPr="008F2CCC" w:rsidRDefault="005A2CB5"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3572862B" w14:textId="77777777" w:rsidR="000B106B" w:rsidRPr="008F2CCC" w:rsidRDefault="00CF2844" w:rsidP="00F354A5">
          <w:pPr>
            <w:jc w:val="both"/>
            <w:rPr>
              <w:rFonts w:ascii="Palatino Linotype" w:hAnsi="Palatino Linotype"/>
              <w:b/>
              <w:sz w:val="22"/>
              <w:szCs w:val="22"/>
              <w:lang w:val="es-ES_tradnl"/>
            </w:rPr>
          </w:pPr>
          <w:r>
            <w:rPr>
              <w:rFonts w:ascii="Palatino Linotype" w:hAnsi="Palatino Linotype"/>
              <w:b/>
              <w:sz w:val="22"/>
              <w:szCs w:val="22"/>
              <w:lang w:val="es-ES_tradnl"/>
            </w:rPr>
            <w:t>01132</w:t>
          </w:r>
          <w:r w:rsidR="005A2CB5">
            <w:rPr>
              <w:rFonts w:ascii="Palatino Linotype" w:hAnsi="Palatino Linotype"/>
              <w:b/>
              <w:sz w:val="22"/>
              <w:szCs w:val="22"/>
              <w:lang w:val="es-ES_tradnl"/>
            </w:rPr>
            <w:t>/INFOEM/IP/RR/2021</w:t>
          </w:r>
        </w:p>
      </w:tc>
    </w:tr>
    <w:tr w:rsidR="000B106B" w:rsidRPr="008F2CCC" w14:paraId="75F2C38A" w14:textId="77777777" w:rsidTr="00CA3AC0">
      <w:tc>
        <w:tcPr>
          <w:tcW w:w="3828" w:type="dxa"/>
          <w:vMerge/>
          <w:shd w:val="clear" w:color="auto" w:fill="auto"/>
        </w:tcPr>
        <w:p w14:paraId="4CCB4DA6" w14:textId="77777777" w:rsidR="000B106B" w:rsidRPr="008F2CCC" w:rsidRDefault="00630181" w:rsidP="00CA3AC0">
          <w:pPr>
            <w:rPr>
              <w:rFonts w:ascii="Palatino Linotype" w:hAnsi="Palatino Linotype"/>
              <w:b/>
              <w:sz w:val="22"/>
              <w:szCs w:val="22"/>
              <w:lang w:val="es-ES_tradnl"/>
            </w:rPr>
          </w:pPr>
        </w:p>
      </w:tc>
      <w:tc>
        <w:tcPr>
          <w:tcW w:w="2552" w:type="dxa"/>
          <w:shd w:val="clear" w:color="auto" w:fill="auto"/>
        </w:tcPr>
        <w:p w14:paraId="2E6EC3DB" w14:textId="77777777" w:rsidR="000B106B" w:rsidRPr="008F2CCC" w:rsidRDefault="005A2CB5"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6A5C6745" w14:textId="342949F2" w:rsidR="000B106B" w:rsidRPr="008F2CCC" w:rsidRDefault="00007F3E" w:rsidP="00F354A5">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0B106B" w:rsidRPr="008F2CCC" w14:paraId="59C64310" w14:textId="77777777" w:rsidTr="00CA3AC0">
      <w:trPr>
        <w:trHeight w:val="228"/>
      </w:trPr>
      <w:tc>
        <w:tcPr>
          <w:tcW w:w="3828" w:type="dxa"/>
          <w:vMerge/>
          <w:shd w:val="clear" w:color="auto" w:fill="auto"/>
        </w:tcPr>
        <w:p w14:paraId="7D448089" w14:textId="77777777" w:rsidR="000B106B" w:rsidRPr="008F2CCC" w:rsidRDefault="00630181" w:rsidP="00CA3AC0">
          <w:pPr>
            <w:rPr>
              <w:rFonts w:ascii="Palatino Linotype" w:hAnsi="Palatino Linotype"/>
              <w:b/>
              <w:sz w:val="22"/>
              <w:szCs w:val="22"/>
              <w:lang w:val="es-ES_tradnl"/>
            </w:rPr>
          </w:pPr>
        </w:p>
      </w:tc>
      <w:tc>
        <w:tcPr>
          <w:tcW w:w="2552" w:type="dxa"/>
          <w:shd w:val="clear" w:color="auto" w:fill="auto"/>
        </w:tcPr>
        <w:p w14:paraId="48040E44" w14:textId="77777777" w:rsidR="000B106B" w:rsidRPr="008F2CCC" w:rsidRDefault="005A2CB5"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5EA42257" w14:textId="77777777" w:rsidR="000B106B" w:rsidRPr="00D907B3" w:rsidRDefault="005A2CB5" w:rsidP="00CF2844">
          <w:pPr>
            <w:jc w:val="both"/>
            <w:rPr>
              <w:rFonts w:ascii="Palatino Linotype" w:hAnsi="Palatino Linotype"/>
              <w:b/>
              <w:sz w:val="22"/>
              <w:szCs w:val="22"/>
              <w:lang w:val="es-ES_tradnl"/>
            </w:rPr>
          </w:pPr>
          <w:r w:rsidRPr="00B36BE0">
            <w:rPr>
              <w:rFonts w:ascii="Palatino Linotype" w:hAnsi="Palatino Linotype"/>
              <w:b/>
              <w:sz w:val="22"/>
              <w:szCs w:val="22"/>
              <w:lang w:val="es-ES_tradnl"/>
            </w:rPr>
            <w:t xml:space="preserve">Ayuntamiento de </w:t>
          </w:r>
          <w:r>
            <w:rPr>
              <w:rFonts w:ascii="Palatino Linotype" w:hAnsi="Palatino Linotype"/>
              <w:b/>
              <w:sz w:val="22"/>
              <w:szCs w:val="22"/>
              <w:lang w:val="es-ES_tradnl"/>
            </w:rPr>
            <w:t>T</w:t>
          </w:r>
          <w:r w:rsidR="00CF2844">
            <w:rPr>
              <w:rFonts w:ascii="Palatino Linotype" w:hAnsi="Palatino Linotype"/>
              <w:b/>
              <w:sz w:val="22"/>
              <w:szCs w:val="22"/>
              <w:lang w:val="es-ES_tradnl"/>
            </w:rPr>
            <w:t>onanitla</w:t>
          </w:r>
        </w:p>
      </w:tc>
    </w:tr>
    <w:tr w:rsidR="000B106B" w:rsidRPr="008F2CCC" w14:paraId="36446F72" w14:textId="77777777" w:rsidTr="00CA3AC0">
      <w:tc>
        <w:tcPr>
          <w:tcW w:w="3828" w:type="dxa"/>
          <w:vMerge/>
          <w:shd w:val="clear" w:color="auto" w:fill="auto"/>
        </w:tcPr>
        <w:p w14:paraId="2607A663" w14:textId="77777777" w:rsidR="000B106B" w:rsidRPr="008F2CCC" w:rsidRDefault="00630181" w:rsidP="00CA3AC0">
          <w:pPr>
            <w:rPr>
              <w:rFonts w:ascii="Palatino Linotype" w:hAnsi="Palatino Linotype"/>
              <w:b/>
              <w:sz w:val="22"/>
              <w:szCs w:val="22"/>
              <w:lang w:val="es-ES_tradnl"/>
            </w:rPr>
          </w:pPr>
        </w:p>
      </w:tc>
      <w:tc>
        <w:tcPr>
          <w:tcW w:w="2552" w:type="dxa"/>
          <w:shd w:val="clear" w:color="auto" w:fill="auto"/>
        </w:tcPr>
        <w:p w14:paraId="0E86FB2F" w14:textId="77777777" w:rsidR="000B106B" w:rsidRPr="008F2CCC" w:rsidRDefault="005A2CB5"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6B5EFE08" w14:textId="77777777" w:rsidR="000B106B" w:rsidRPr="008F2CCC" w:rsidRDefault="005A2CB5"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A7429AC" w14:textId="77777777" w:rsidR="000B106B" w:rsidRPr="0010196A" w:rsidRDefault="00630181"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44"/>
    <w:rsid w:val="00007F3E"/>
    <w:rsid w:val="0007650C"/>
    <w:rsid w:val="00146FB0"/>
    <w:rsid w:val="00432312"/>
    <w:rsid w:val="00512034"/>
    <w:rsid w:val="005A2CB5"/>
    <w:rsid w:val="00630181"/>
    <w:rsid w:val="0092063E"/>
    <w:rsid w:val="00C03411"/>
    <w:rsid w:val="00C81C91"/>
    <w:rsid w:val="00CD65E5"/>
    <w:rsid w:val="00CF2844"/>
    <w:rsid w:val="00DC3BE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36D9BC7"/>
  <w15:docId w15:val="{47447F66-C85D-425E-9FEC-984AB754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84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84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F2844"/>
    <w:rPr>
      <w:rFonts w:eastAsiaTheme="minorEastAsia"/>
      <w:sz w:val="24"/>
      <w:szCs w:val="24"/>
      <w:lang w:val="es-ES_tradnl" w:eastAsia="es-ES"/>
    </w:rPr>
  </w:style>
  <w:style w:type="paragraph" w:styleId="Piedepgina">
    <w:name w:val="footer"/>
    <w:basedOn w:val="Normal"/>
    <w:link w:val="PiedepginaCar"/>
    <w:uiPriority w:val="99"/>
    <w:unhideWhenUsed/>
    <w:rsid w:val="00CF284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F284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284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284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284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2844"/>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CF2844"/>
    <w:rPr>
      <w:vertAlign w:val="superscript"/>
    </w:rPr>
  </w:style>
  <w:style w:type="paragraph" w:styleId="Textodeglobo">
    <w:name w:val="Balloon Text"/>
    <w:basedOn w:val="Normal"/>
    <w:link w:val="TextodegloboCar"/>
    <w:uiPriority w:val="99"/>
    <w:semiHidden/>
    <w:unhideWhenUsed/>
    <w:rsid w:val="0043231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32312"/>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8004</Words>
  <Characters>44028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2021-04-15T03:14:00Z</cp:lastPrinted>
  <dcterms:created xsi:type="dcterms:W3CDTF">2021-04-15T03:14:00Z</dcterms:created>
  <dcterms:modified xsi:type="dcterms:W3CDTF">2021-04-21T18:22:00Z</dcterms:modified>
</cp:coreProperties>
</file>