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BE4" w:rsidRPr="002B5789" w:rsidRDefault="00EE47DA" w:rsidP="004B3043">
      <w:pPr>
        <w:shd w:val="clear" w:color="auto" w:fill="FFFFFF"/>
        <w:spacing w:after="0" w:line="360" w:lineRule="auto"/>
        <w:jc w:val="both"/>
        <w:rPr>
          <w:rFonts w:ascii="Palatino Linotype" w:eastAsia="Times New Roman" w:hAnsi="Palatino Linotype" w:cs="Arial"/>
          <w:color w:val="000000"/>
          <w:sz w:val="24"/>
          <w:szCs w:val="24"/>
          <w:lang w:eastAsia="es-MX"/>
        </w:rPr>
      </w:pPr>
      <w:r w:rsidRPr="002B578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C61A7" w:rsidRPr="002B5789">
        <w:rPr>
          <w:rFonts w:ascii="Palatino Linotype" w:eastAsia="Times New Roman" w:hAnsi="Palatino Linotype" w:cs="Arial"/>
          <w:color w:val="000000"/>
          <w:sz w:val="24"/>
          <w:szCs w:val="24"/>
          <w:lang w:eastAsia="es-MX"/>
        </w:rPr>
        <w:t>catorce</w:t>
      </w:r>
      <w:r w:rsidR="00224B81" w:rsidRPr="002B5789">
        <w:rPr>
          <w:rFonts w:ascii="Palatino Linotype" w:eastAsia="Times New Roman" w:hAnsi="Palatino Linotype" w:cs="Arial"/>
          <w:color w:val="000000"/>
          <w:sz w:val="24"/>
          <w:szCs w:val="24"/>
          <w:lang w:eastAsia="es-MX"/>
        </w:rPr>
        <w:t xml:space="preserve"> de abril</w:t>
      </w:r>
      <w:r w:rsidR="00D76CA3" w:rsidRPr="002B5789">
        <w:rPr>
          <w:rFonts w:ascii="Palatino Linotype" w:eastAsia="Times New Roman" w:hAnsi="Palatino Linotype" w:cs="Arial"/>
          <w:color w:val="000000"/>
          <w:sz w:val="24"/>
          <w:szCs w:val="24"/>
          <w:lang w:eastAsia="es-MX"/>
        </w:rPr>
        <w:t xml:space="preserve"> de dos mil </w:t>
      </w:r>
      <w:r w:rsidR="00224B81" w:rsidRPr="002B5789">
        <w:rPr>
          <w:rFonts w:ascii="Palatino Linotype" w:eastAsia="Times New Roman" w:hAnsi="Palatino Linotype" w:cs="Arial"/>
          <w:color w:val="000000"/>
          <w:sz w:val="24"/>
          <w:szCs w:val="24"/>
          <w:lang w:eastAsia="es-MX"/>
        </w:rPr>
        <w:t>veintiuno</w:t>
      </w:r>
      <w:r w:rsidRPr="002B5789">
        <w:rPr>
          <w:rFonts w:ascii="Palatino Linotype" w:eastAsia="Times New Roman" w:hAnsi="Palatino Linotype" w:cs="Arial"/>
          <w:color w:val="000000"/>
          <w:sz w:val="24"/>
          <w:szCs w:val="24"/>
          <w:lang w:eastAsia="es-MX"/>
        </w:rPr>
        <w:t>.</w:t>
      </w:r>
    </w:p>
    <w:p w:rsidR="004B3043" w:rsidRPr="002B5789" w:rsidRDefault="004B3043" w:rsidP="004B3043">
      <w:pPr>
        <w:shd w:val="clear" w:color="auto" w:fill="FFFFFF"/>
        <w:spacing w:after="0" w:line="360" w:lineRule="auto"/>
        <w:jc w:val="both"/>
        <w:rPr>
          <w:rFonts w:ascii="Palatino Linotype" w:eastAsia="Times New Roman" w:hAnsi="Palatino Linotype" w:cs="Arial"/>
          <w:color w:val="000000"/>
          <w:sz w:val="24"/>
          <w:szCs w:val="24"/>
          <w:lang w:eastAsia="es-MX"/>
        </w:rPr>
      </w:pPr>
    </w:p>
    <w:p w:rsidR="00EE47DA" w:rsidRPr="002B5789"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rsidR="00333BE4" w:rsidRPr="002B5789" w:rsidRDefault="00EE47DA" w:rsidP="004B3043">
      <w:pPr>
        <w:tabs>
          <w:tab w:val="left" w:pos="1701"/>
        </w:tabs>
        <w:spacing w:after="0" w:line="360" w:lineRule="auto"/>
        <w:jc w:val="both"/>
        <w:rPr>
          <w:rFonts w:ascii="Palatino Linotype" w:hAnsi="Palatino Linotype" w:cs="Arial"/>
          <w:sz w:val="24"/>
        </w:rPr>
      </w:pPr>
      <w:r w:rsidRPr="002B5789">
        <w:rPr>
          <w:rFonts w:ascii="Palatino Linotype" w:hAnsi="Palatino Linotype" w:cs="Arial"/>
          <w:b/>
          <w:sz w:val="24"/>
        </w:rPr>
        <w:t>VISTO</w:t>
      </w:r>
      <w:r w:rsidRPr="002B5789">
        <w:rPr>
          <w:rFonts w:ascii="Palatino Linotype" w:hAnsi="Palatino Linotype" w:cs="Arial"/>
          <w:sz w:val="24"/>
        </w:rPr>
        <w:t xml:space="preserve"> el expediente electrónico formado con motivo del recurso de revisión número </w:t>
      </w:r>
      <w:r w:rsidR="00F67291" w:rsidRPr="002B5789">
        <w:rPr>
          <w:rFonts w:ascii="Palatino Linotype" w:hAnsi="Palatino Linotype" w:cs="Arial"/>
          <w:b/>
          <w:bCs/>
          <w:sz w:val="24"/>
          <w:lang w:eastAsia="es-MX"/>
        </w:rPr>
        <w:t>0</w:t>
      </w:r>
      <w:r w:rsidR="00224B81" w:rsidRPr="002B5789">
        <w:rPr>
          <w:rFonts w:ascii="Palatino Linotype" w:hAnsi="Palatino Linotype" w:cs="Arial"/>
          <w:b/>
          <w:bCs/>
          <w:sz w:val="24"/>
          <w:lang w:eastAsia="es-MX"/>
        </w:rPr>
        <w:t>0385</w:t>
      </w:r>
      <w:r w:rsidR="00333BE4" w:rsidRPr="002B5789">
        <w:rPr>
          <w:rFonts w:ascii="Palatino Linotype" w:hAnsi="Palatino Linotype" w:cs="Arial"/>
          <w:b/>
          <w:bCs/>
          <w:sz w:val="24"/>
          <w:lang w:eastAsia="es-MX"/>
        </w:rPr>
        <w:t>/INFOEM/IP/RR/20</w:t>
      </w:r>
      <w:r w:rsidR="00224B81" w:rsidRPr="002B5789">
        <w:rPr>
          <w:rFonts w:ascii="Palatino Linotype" w:hAnsi="Palatino Linotype" w:cs="Arial"/>
          <w:b/>
          <w:bCs/>
          <w:sz w:val="24"/>
          <w:lang w:eastAsia="es-MX"/>
        </w:rPr>
        <w:t>21</w:t>
      </w:r>
      <w:r w:rsidRPr="002B5789">
        <w:rPr>
          <w:rFonts w:ascii="Palatino Linotype" w:hAnsi="Palatino Linotype" w:cs="Arial"/>
          <w:sz w:val="24"/>
        </w:rPr>
        <w:t>, interpuesto por</w:t>
      </w:r>
      <w:r w:rsidR="005943FA" w:rsidRPr="002B5789">
        <w:rPr>
          <w:rFonts w:ascii="Palatino Linotype" w:hAnsi="Palatino Linotype" w:cs="Arial"/>
          <w:sz w:val="24"/>
        </w:rPr>
        <w:t xml:space="preserve"> </w:t>
      </w:r>
      <w:r w:rsidR="00941C22" w:rsidRPr="002B5789">
        <w:rPr>
          <w:rFonts w:ascii="Palatino Linotype" w:hAnsi="Palatino Linotype" w:cs="Arial"/>
          <w:sz w:val="24"/>
        </w:rPr>
        <w:t>el</w:t>
      </w:r>
      <w:r w:rsidR="005943FA" w:rsidRPr="002B5789">
        <w:rPr>
          <w:rFonts w:ascii="Palatino Linotype" w:hAnsi="Palatino Linotype" w:cs="Arial"/>
          <w:sz w:val="24"/>
        </w:rPr>
        <w:t xml:space="preserve"> </w:t>
      </w:r>
      <w:r w:rsidR="005943FA" w:rsidRPr="002B5789">
        <w:rPr>
          <w:rFonts w:ascii="Palatino Linotype" w:hAnsi="Palatino Linotype" w:cs="Arial"/>
          <w:b/>
          <w:sz w:val="24"/>
        </w:rPr>
        <w:t>C.</w:t>
      </w:r>
      <w:r w:rsidRPr="002B5789">
        <w:rPr>
          <w:rFonts w:ascii="Palatino Linotype" w:hAnsi="Palatino Linotype" w:cs="Arial"/>
          <w:sz w:val="24"/>
        </w:rPr>
        <w:t xml:space="preserve"> </w:t>
      </w:r>
      <w:proofErr w:type="spellStart"/>
      <w:r w:rsidR="0050304F">
        <w:rPr>
          <w:rFonts w:ascii="Palatino Linotype" w:hAnsi="Palatino Linotype" w:cs="Arial"/>
          <w:b/>
          <w:sz w:val="24"/>
        </w:rPr>
        <w:t>xxxxxxxxxxxxxxxxxxxxxxxxxx</w:t>
      </w:r>
      <w:proofErr w:type="spellEnd"/>
      <w:r w:rsidR="001952D9" w:rsidRPr="002B5789">
        <w:rPr>
          <w:rFonts w:ascii="Palatino Linotype" w:hAnsi="Palatino Linotype" w:cs="Arial"/>
          <w:sz w:val="24"/>
        </w:rPr>
        <w:t>,</w:t>
      </w:r>
      <w:r w:rsidRPr="002B5789">
        <w:rPr>
          <w:rFonts w:ascii="Palatino Linotype" w:hAnsi="Palatino Linotype" w:cs="Arial"/>
          <w:b/>
          <w:sz w:val="24"/>
          <w:szCs w:val="24"/>
        </w:rPr>
        <w:t xml:space="preserve"> </w:t>
      </w:r>
      <w:r w:rsidRPr="002B5789">
        <w:rPr>
          <w:rFonts w:ascii="Palatino Linotype" w:hAnsi="Palatino Linotype" w:cs="Arial"/>
          <w:sz w:val="24"/>
        </w:rPr>
        <w:t xml:space="preserve">en lo sucesivo </w:t>
      </w:r>
      <w:r w:rsidR="00D832EA" w:rsidRPr="002B5789">
        <w:rPr>
          <w:rFonts w:ascii="Palatino Linotype" w:hAnsi="Palatino Linotype" w:cs="Arial"/>
          <w:b/>
          <w:sz w:val="24"/>
        </w:rPr>
        <w:t>El</w:t>
      </w:r>
      <w:r w:rsidR="00861676" w:rsidRPr="002B5789">
        <w:rPr>
          <w:rFonts w:ascii="Palatino Linotype" w:hAnsi="Palatino Linotype" w:cs="Arial"/>
          <w:b/>
          <w:sz w:val="24"/>
        </w:rPr>
        <w:t xml:space="preserve"> Recurrente</w:t>
      </w:r>
      <w:r w:rsidRPr="002B5789">
        <w:rPr>
          <w:rFonts w:ascii="Palatino Linotype" w:hAnsi="Palatino Linotype" w:cs="Arial"/>
          <w:sz w:val="24"/>
        </w:rPr>
        <w:t xml:space="preserve">, en contra de la </w:t>
      </w:r>
      <w:r w:rsidR="00F67291" w:rsidRPr="002B5789">
        <w:rPr>
          <w:rFonts w:ascii="Palatino Linotype" w:hAnsi="Palatino Linotype" w:cs="Arial"/>
          <w:sz w:val="24"/>
          <w:szCs w:val="24"/>
        </w:rPr>
        <w:t>respuesta de</w:t>
      </w:r>
      <w:r w:rsidR="00941C22" w:rsidRPr="002B5789">
        <w:rPr>
          <w:rFonts w:ascii="Palatino Linotype" w:hAnsi="Palatino Linotype" w:cs="Arial"/>
          <w:sz w:val="24"/>
          <w:szCs w:val="24"/>
        </w:rPr>
        <w:t>l</w:t>
      </w:r>
      <w:r w:rsidRPr="002B5789">
        <w:rPr>
          <w:rFonts w:ascii="Palatino Linotype" w:hAnsi="Palatino Linotype" w:cs="Arial"/>
          <w:sz w:val="24"/>
          <w:szCs w:val="24"/>
        </w:rPr>
        <w:t xml:space="preserve"> </w:t>
      </w:r>
      <w:r w:rsidR="00224B81" w:rsidRPr="002B5789">
        <w:rPr>
          <w:rFonts w:ascii="Palatino Linotype" w:hAnsi="Palatino Linotype" w:cs="Arial"/>
          <w:b/>
          <w:sz w:val="24"/>
          <w:szCs w:val="24"/>
        </w:rPr>
        <w:t>Sistema Municipal Para el Desarrollo Integral de la Familia de Ecatepec de Morelos</w:t>
      </w:r>
      <w:r w:rsidRPr="002B5789">
        <w:rPr>
          <w:rFonts w:ascii="Palatino Linotype" w:hAnsi="Palatino Linotype" w:cs="Arial"/>
          <w:sz w:val="28"/>
          <w:szCs w:val="24"/>
        </w:rPr>
        <w:t xml:space="preserve">, </w:t>
      </w:r>
      <w:r w:rsidRPr="002B5789">
        <w:rPr>
          <w:rFonts w:ascii="Palatino Linotype" w:hAnsi="Palatino Linotype" w:cs="Arial"/>
          <w:sz w:val="24"/>
          <w:szCs w:val="24"/>
        </w:rPr>
        <w:t>en lo subsecuente</w:t>
      </w:r>
      <w:r w:rsidRPr="002B5789">
        <w:rPr>
          <w:rFonts w:ascii="Palatino Linotype" w:hAnsi="Palatino Linotype" w:cs="Arial"/>
          <w:b/>
          <w:sz w:val="24"/>
          <w:szCs w:val="24"/>
        </w:rPr>
        <w:t xml:space="preserve"> El Sujeto Obligado, </w:t>
      </w:r>
      <w:r w:rsidRPr="002B5789">
        <w:rPr>
          <w:rFonts w:ascii="Palatino Linotype" w:hAnsi="Palatino Linotype" w:cs="Arial"/>
          <w:sz w:val="24"/>
          <w:szCs w:val="24"/>
        </w:rPr>
        <w:t>se procede a</w:t>
      </w:r>
      <w:r w:rsidRPr="002B5789">
        <w:rPr>
          <w:rFonts w:ascii="Palatino Linotype" w:hAnsi="Palatino Linotype" w:cs="Arial"/>
          <w:sz w:val="24"/>
        </w:rPr>
        <w:t xml:space="preserve"> dictar la presente resolución.</w:t>
      </w:r>
    </w:p>
    <w:p w:rsidR="004B3043" w:rsidRPr="002B5789" w:rsidRDefault="004B3043" w:rsidP="004B3043">
      <w:pPr>
        <w:tabs>
          <w:tab w:val="left" w:pos="1701"/>
        </w:tabs>
        <w:spacing w:after="0" w:line="360" w:lineRule="auto"/>
        <w:jc w:val="both"/>
        <w:rPr>
          <w:rFonts w:ascii="Palatino Linotype" w:hAnsi="Palatino Linotype" w:cs="Arial"/>
          <w:sz w:val="24"/>
        </w:rPr>
      </w:pPr>
    </w:p>
    <w:p w:rsidR="00EE47DA" w:rsidRPr="002B5789" w:rsidRDefault="00EE47DA" w:rsidP="00613213">
      <w:pPr>
        <w:pStyle w:val="Sinespaciado"/>
        <w:rPr>
          <w:sz w:val="2"/>
        </w:rPr>
      </w:pPr>
    </w:p>
    <w:p w:rsidR="00333BE4" w:rsidRPr="002B5789" w:rsidRDefault="00EE47DA" w:rsidP="004B3043">
      <w:pPr>
        <w:spacing w:after="0" w:line="360" w:lineRule="auto"/>
        <w:jc w:val="center"/>
        <w:rPr>
          <w:rFonts w:ascii="Palatino Linotype" w:hAnsi="Palatino Linotype"/>
          <w:b/>
          <w:sz w:val="28"/>
        </w:rPr>
      </w:pPr>
      <w:r w:rsidRPr="002B5789">
        <w:rPr>
          <w:rFonts w:ascii="Palatino Linotype" w:hAnsi="Palatino Linotype"/>
          <w:b/>
          <w:sz w:val="28"/>
        </w:rPr>
        <w:t>A N T E C E D E N T E S   D E L   A S U N T O</w:t>
      </w:r>
    </w:p>
    <w:p w:rsidR="004B3043" w:rsidRPr="002B5789" w:rsidRDefault="004B3043" w:rsidP="004B3043">
      <w:pPr>
        <w:spacing w:after="0" w:line="360" w:lineRule="auto"/>
        <w:jc w:val="center"/>
        <w:rPr>
          <w:rFonts w:ascii="Palatino Linotype" w:hAnsi="Palatino Linotype"/>
          <w:b/>
          <w:sz w:val="24"/>
        </w:rPr>
      </w:pPr>
    </w:p>
    <w:p w:rsidR="00EE47DA" w:rsidRPr="002B5789" w:rsidRDefault="00EE47DA" w:rsidP="00613213">
      <w:pPr>
        <w:spacing w:after="0" w:line="360" w:lineRule="auto"/>
        <w:jc w:val="both"/>
        <w:rPr>
          <w:rFonts w:ascii="Palatino Linotype" w:hAnsi="Palatino Linotype"/>
        </w:rPr>
      </w:pPr>
      <w:r w:rsidRPr="002B5789">
        <w:rPr>
          <w:rFonts w:ascii="Palatino Linotype" w:hAnsi="Palatino Linotype" w:cs="Arial"/>
          <w:b/>
          <w:sz w:val="28"/>
        </w:rPr>
        <w:t>PRIMERO.</w:t>
      </w:r>
      <w:r w:rsidRPr="002B5789">
        <w:rPr>
          <w:rFonts w:ascii="Palatino Linotype" w:hAnsi="Palatino Linotype" w:cs="Arial"/>
        </w:rPr>
        <w:t xml:space="preserve"> </w:t>
      </w:r>
      <w:r w:rsidRPr="002B5789">
        <w:rPr>
          <w:rFonts w:ascii="Palatino Linotype" w:hAnsi="Palatino Linotype"/>
          <w:b/>
          <w:sz w:val="28"/>
          <w:szCs w:val="28"/>
        </w:rPr>
        <w:t>De la Solicitud de Información.</w:t>
      </w:r>
    </w:p>
    <w:p w:rsidR="00333BE4" w:rsidRPr="002B5789" w:rsidRDefault="00EE47DA" w:rsidP="004B3043">
      <w:pPr>
        <w:spacing w:after="0" w:line="360" w:lineRule="auto"/>
        <w:jc w:val="both"/>
        <w:rPr>
          <w:rFonts w:ascii="Palatino Linotype" w:hAnsi="Palatino Linotype" w:cs="Arial"/>
          <w:sz w:val="24"/>
        </w:rPr>
      </w:pPr>
      <w:r w:rsidRPr="002B5789">
        <w:rPr>
          <w:rFonts w:ascii="Palatino Linotype" w:hAnsi="Palatino Linotype" w:cs="Arial"/>
          <w:sz w:val="24"/>
        </w:rPr>
        <w:t xml:space="preserve">Con fecha </w:t>
      </w:r>
      <w:r w:rsidR="00224B81" w:rsidRPr="002B5789">
        <w:rPr>
          <w:rFonts w:ascii="Palatino Linotype" w:hAnsi="Palatino Linotype" w:cs="Arial"/>
          <w:sz w:val="24"/>
        </w:rPr>
        <w:t>dieciocho de enero</w:t>
      </w:r>
      <w:r w:rsidR="00861676" w:rsidRPr="002B5789">
        <w:rPr>
          <w:rFonts w:ascii="Palatino Linotype" w:hAnsi="Palatino Linotype" w:cs="Arial"/>
          <w:sz w:val="24"/>
        </w:rPr>
        <w:t xml:space="preserve"> </w:t>
      </w:r>
      <w:r w:rsidR="00333BE4" w:rsidRPr="002B5789">
        <w:rPr>
          <w:rFonts w:ascii="Palatino Linotype" w:hAnsi="Palatino Linotype" w:cs="Arial"/>
          <w:sz w:val="24"/>
        </w:rPr>
        <w:t xml:space="preserve">de dos mil </w:t>
      </w:r>
      <w:r w:rsidR="004B3043" w:rsidRPr="002B5789">
        <w:rPr>
          <w:rFonts w:ascii="Palatino Linotype" w:hAnsi="Palatino Linotype" w:cs="Arial"/>
          <w:sz w:val="24"/>
        </w:rPr>
        <w:t>veintiuno</w:t>
      </w:r>
      <w:r w:rsidRPr="002B5789">
        <w:rPr>
          <w:rFonts w:ascii="Palatino Linotype" w:hAnsi="Palatino Linotype" w:cs="Arial"/>
          <w:sz w:val="24"/>
        </w:rPr>
        <w:t xml:space="preserve">, </w:t>
      </w:r>
      <w:r w:rsidR="00941C22" w:rsidRPr="002B5789">
        <w:rPr>
          <w:rFonts w:ascii="Palatino Linotype" w:hAnsi="Palatino Linotype" w:cs="Arial"/>
          <w:b/>
          <w:sz w:val="24"/>
        </w:rPr>
        <w:t>El</w:t>
      </w:r>
      <w:r w:rsidR="00861676" w:rsidRPr="002B5789">
        <w:rPr>
          <w:rFonts w:ascii="Palatino Linotype" w:hAnsi="Palatino Linotype" w:cs="Arial"/>
          <w:b/>
          <w:sz w:val="24"/>
        </w:rPr>
        <w:t xml:space="preserve"> Recurrente</w:t>
      </w:r>
      <w:r w:rsidRPr="002B5789">
        <w:rPr>
          <w:rFonts w:ascii="Palatino Linotype" w:hAnsi="Palatino Linotype" w:cs="Arial"/>
          <w:sz w:val="24"/>
        </w:rPr>
        <w:t xml:space="preserve"> presentó a </w:t>
      </w:r>
      <w:r w:rsidR="00F67291" w:rsidRPr="002B5789">
        <w:rPr>
          <w:rFonts w:ascii="Palatino Linotype" w:hAnsi="Palatino Linotype" w:cs="Arial"/>
          <w:sz w:val="24"/>
        </w:rPr>
        <w:t>través de</w:t>
      </w:r>
      <w:r w:rsidR="00871EB5" w:rsidRPr="002B5789">
        <w:rPr>
          <w:rFonts w:ascii="Palatino Linotype" w:hAnsi="Palatino Linotype" w:cs="Arial"/>
          <w:sz w:val="24"/>
        </w:rPr>
        <w:t xml:space="preserve">l </w:t>
      </w:r>
      <w:r w:rsidR="00884EEA" w:rsidRPr="002B5789">
        <w:rPr>
          <w:rFonts w:ascii="Palatino Linotype" w:hAnsi="Palatino Linotype" w:cs="Arial"/>
          <w:sz w:val="24"/>
        </w:rPr>
        <w:t xml:space="preserve">Sistema de Acceso a la Información Mexiquense </w:t>
      </w:r>
      <w:r w:rsidRPr="002B5789">
        <w:rPr>
          <w:rFonts w:ascii="Palatino Linotype" w:hAnsi="Palatino Linotype" w:cs="Arial"/>
          <w:sz w:val="24"/>
        </w:rPr>
        <w:t>(</w:t>
      </w:r>
      <w:r w:rsidRPr="002B5789">
        <w:rPr>
          <w:rFonts w:ascii="Palatino Linotype" w:hAnsi="Palatino Linotype" w:cs="Arial"/>
          <w:b/>
          <w:sz w:val="24"/>
        </w:rPr>
        <w:t>SA</w:t>
      </w:r>
      <w:r w:rsidR="00884EEA" w:rsidRPr="002B5789">
        <w:rPr>
          <w:rFonts w:ascii="Palatino Linotype" w:hAnsi="Palatino Linotype" w:cs="Arial"/>
          <w:b/>
          <w:sz w:val="24"/>
        </w:rPr>
        <w:t>IMEX</w:t>
      </w:r>
      <w:r w:rsidRPr="002B5789">
        <w:rPr>
          <w:rFonts w:ascii="Palatino Linotype" w:hAnsi="Palatino Linotype" w:cs="Arial"/>
          <w:sz w:val="24"/>
        </w:rPr>
        <w:t xml:space="preserve">) ante </w:t>
      </w:r>
      <w:r w:rsidRPr="002B5789">
        <w:rPr>
          <w:rFonts w:ascii="Palatino Linotype" w:hAnsi="Palatino Linotype" w:cs="Arial"/>
          <w:b/>
          <w:sz w:val="24"/>
        </w:rPr>
        <w:t>El Sujeto Obligado</w:t>
      </w:r>
      <w:r w:rsidRPr="002B5789">
        <w:rPr>
          <w:rFonts w:ascii="Palatino Linotype" w:hAnsi="Palatino Linotype" w:cs="Arial"/>
          <w:sz w:val="24"/>
        </w:rPr>
        <w:t xml:space="preserve">, </w:t>
      </w:r>
      <w:r w:rsidR="00884EEA" w:rsidRPr="002B5789">
        <w:rPr>
          <w:rFonts w:ascii="Palatino Linotype" w:hAnsi="Palatino Linotype" w:cs="Arial"/>
          <w:sz w:val="24"/>
        </w:rPr>
        <w:t xml:space="preserve">la </w:t>
      </w:r>
      <w:r w:rsidRPr="002B5789">
        <w:rPr>
          <w:rFonts w:ascii="Palatino Linotype" w:hAnsi="Palatino Linotype" w:cs="Arial"/>
          <w:sz w:val="24"/>
        </w:rPr>
        <w:t xml:space="preserve">solicitud de acceso a </w:t>
      </w:r>
      <w:r w:rsidR="00884EEA" w:rsidRPr="002B5789">
        <w:rPr>
          <w:rFonts w:ascii="Palatino Linotype" w:hAnsi="Palatino Linotype" w:cs="Arial"/>
          <w:sz w:val="24"/>
        </w:rPr>
        <w:t>la información</w:t>
      </w:r>
      <w:r w:rsidRPr="002B5789">
        <w:rPr>
          <w:rFonts w:ascii="Palatino Linotype" w:hAnsi="Palatino Linotype" w:cs="Arial"/>
          <w:sz w:val="24"/>
        </w:rPr>
        <w:t>, registrada bajo el número de expediente</w:t>
      </w:r>
      <w:r w:rsidRPr="002B5789">
        <w:rPr>
          <w:rFonts w:ascii="Palatino Linotype" w:hAnsi="Palatino Linotype" w:cs="Arial"/>
          <w:b/>
          <w:sz w:val="24"/>
        </w:rPr>
        <w:t xml:space="preserve"> </w:t>
      </w:r>
      <w:r w:rsidR="004B3043" w:rsidRPr="002B5789">
        <w:rPr>
          <w:rFonts w:ascii="Palatino Linotype" w:hAnsi="Palatino Linotype" w:cs="Arial"/>
          <w:b/>
          <w:sz w:val="24"/>
        </w:rPr>
        <w:t>00001/DIFECATEPE/IP/2021</w:t>
      </w:r>
      <w:r w:rsidRPr="002B5789">
        <w:rPr>
          <w:rFonts w:ascii="Palatino Linotype" w:hAnsi="Palatino Linotype" w:cs="Arial"/>
          <w:sz w:val="24"/>
          <w:lang w:eastAsia="es-MX"/>
        </w:rPr>
        <w:t xml:space="preserve">, </w:t>
      </w:r>
      <w:r w:rsidRPr="002B5789">
        <w:rPr>
          <w:rFonts w:ascii="Palatino Linotype" w:hAnsi="Palatino Linotype" w:cs="Arial"/>
          <w:sz w:val="24"/>
        </w:rPr>
        <w:t xml:space="preserve">mediante la cual solicitó </w:t>
      </w:r>
      <w:r w:rsidR="00861676" w:rsidRPr="002B5789">
        <w:rPr>
          <w:rFonts w:ascii="Palatino Linotype" w:hAnsi="Palatino Linotype" w:cs="Arial"/>
          <w:sz w:val="24"/>
        </w:rPr>
        <w:t>lo siguiente</w:t>
      </w:r>
      <w:r w:rsidRPr="002B5789">
        <w:rPr>
          <w:rFonts w:ascii="Palatino Linotype" w:hAnsi="Palatino Linotype" w:cs="Arial"/>
          <w:sz w:val="24"/>
        </w:rPr>
        <w:t>:</w:t>
      </w:r>
    </w:p>
    <w:p w:rsidR="004B3043" w:rsidRPr="002B5789" w:rsidRDefault="004B3043" w:rsidP="004B3043">
      <w:pPr>
        <w:spacing w:after="0" w:line="360" w:lineRule="auto"/>
        <w:jc w:val="both"/>
        <w:rPr>
          <w:rFonts w:ascii="Palatino Linotype" w:hAnsi="Palatino Linotype" w:cs="Arial"/>
          <w:sz w:val="24"/>
        </w:rPr>
      </w:pPr>
    </w:p>
    <w:p w:rsidR="003923DA" w:rsidRPr="002B5789" w:rsidRDefault="003923DA" w:rsidP="00613213">
      <w:pPr>
        <w:spacing w:after="0"/>
        <w:rPr>
          <w:sz w:val="2"/>
        </w:rPr>
      </w:pPr>
    </w:p>
    <w:p w:rsidR="004B3043" w:rsidRPr="002B5789" w:rsidRDefault="00035B6B" w:rsidP="004B3043">
      <w:pPr>
        <w:spacing w:after="0" w:line="360" w:lineRule="auto"/>
        <w:ind w:left="567" w:right="567"/>
        <w:jc w:val="both"/>
        <w:rPr>
          <w:rFonts w:ascii="Palatino Linotype" w:eastAsia="Calibri" w:hAnsi="Palatino Linotype" w:cs="Arial"/>
          <w:i/>
          <w:szCs w:val="24"/>
          <w:lang w:val="es-ES" w:eastAsia="es-ES"/>
        </w:rPr>
      </w:pPr>
      <w:r w:rsidRPr="002B5789">
        <w:rPr>
          <w:rFonts w:ascii="Palatino Linotype" w:eastAsia="Calibri" w:hAnsi="Palatino Linotype" w:cs="Arial"/>
          <w:i/>
          <w:szCs w:val="24"/>
          <w:lang w:val="es-ES" w:eastAsia="es-ES"/>
        </w:rPr>
        <w:t>“</w:t>
      </w:r>
      <w:r w:rsidR="004B3043" w:rsidRPr="002B5789">
        <w:rPr>
          <w:rFonts w:ascii="Palatino Linotype" w:eastAsia="Calibri" w:hAnsi="Palatino Linotype" w:cs="Arial"/>
          <w:i/>
          <w:szCs w:val="24"/>
          <w:lang w:val="es-ES" w:eastAsia="es-ES"/>
        </w:rPr>
        <w:t xml:space="preserve">Nombre completo, puesto, sueldo, prestaciones, título, cédula profesional, respecto de Andrea </w:t>
      </w:r>
      <w:proofErr w:type="spellStart"/>
      <w:r w:rsidR="004B3043" w:rsidRPr="002B5789">
        <w:rPr>
          <w:rFonts w:ascii="Palatino Linotype" w:eastAsia="Calibri" w:hAnsi="Palatino Linotype" w:cs="Arial"/>
          <w:i/>
          <w:szCs w:val="24"/>
          <w:lang w:val="es-ES" w:eastAsia="es-ES"/>
        </w:rPr>
        <w:t>Yamireth</w:t>
      </w:r>
      <w:proofErr w:type="spellEnd"/>
      <w:r w:rsidRPr="002B5789">
        <w:rPr>
          <w:rFonts w:ascii="Palatino Linotype" w:eastAsia="Calibri" w:hAnsi="Palatino Linotype" w:cs="Arial"/>
          <w:i/>
          <w:szCs w:val="24"/>
          <w:lang w:val="es-ES" w:eastAsia="es-ES"/>
        </w:rPr>
        <w:t>” (Sic.)</w:t>
      </w:r>
    </w:p>
    <w:p w:rsidR="00F722E8" w:rsidRPr="002B5789" w:rsidRDefault="00F722E8" w:rsidP="00613213">
      <w:pPr>
        <w:spacing w:after="0" w:line="240" w:lineRule="auto"/>
        <w:ind w:right="851"/>
        <w:jc w:val="both"/>
        <w:rPr>
          <w:rFonts w:ascii="Palatino Linotype" w:eastAsia="Times New Roman" w:hAnsi="Palatino Linotype" w:cs="Times New Roman"/>
          <w:b/>
          <w:szCs w:val="24"/>
          <w:lang w:val="es-ES_tradnl" w:eastAsia="es-ES"/>
        </w:rPr>
      </w:pPr>
    </w:p>
    <w:p w:rsidR="0085233E" w:rsidRPr="002B5789" w:rsidRDefault="0085233E" w:rsidP="00613213">
      <w:pPr>
        <w:spacing w:after="0" w:line="240" w:lineRule="auto"/>
        <w:ind w:right="851"/>
        <w:jc w:val="both"/>
        <w:rPr>
          <w:rFonts w:ascii="Palatino Linotype" w:eastAsia="Times New Roman" w:hAnsi="Palatino Linotype" w:cs="Times New Roman"/>
          <w:b/>
          <w:szCs w:val="24"/>
          <w:lang w:val="es-ES_tradnl" w:eastAsia="es-ES"/>
        </w:rPr>
      </w:pPr>
    </w:p>
    <w:p w:rsidR="00F67291" w:rsidRPr="002B5789" w:rsidRDefault="00884EEA" w:rsidP="00D832EA">
      <w:pPr>
        <w:spacing w:after="0" w:line="240" w:lineRule="auto"/>
        <w:ind w:right="851"/>
        <w:jc w:val="both"/>
        <w:rPr>
          <w:rFonts w:ascii="Palatino Linotype" w:eastAsia="Times New Roman" w:hAnsi="Palatino Linotype" w:cs="Times New Roman"/>
          <w:sz w:val="24"/>
          <w:szCs w:val="24"/>
          <w:lang w:val="es-ES_tradnl" w:eastAsia="es-ES"/>
        </w:rPr>
      </w:pPr>
      <w:r w:rsidRPr="002B5789">
        <w:rPr>
          <w:rFonts w:ascii="Palatino Linotype" w:eastAsia="Times New Roman" w:hAnsi="Palatino Linotype" w:cs="Times New Roman"/>
          <w:b/>
          <w:sz w:val="24"/>
          <w:szCs w:val="24"/>
          <w:lang w:val="es-ES_tradnl" w:eastAsia="es-ES"/>
        </w:rPr>
        <w:t>MODALIDAD DE ENTREGA</w:t>
      </w:r>
      <w:r w:rsidR="00EE47DA" w:rsidRPr="002B5789">
        <w:rPr>
          <w:rFonts w:ascii="Palatino Linotype" w:eastAsia="Times New Roman" w:hAnsi="Palatino Linotype" w:cs="Times New Roman"/>
          <w:sz w:val="24"/>
          <w:szCs w:val="24"/>
          <w:lang w:val="es-ES_tradnl" w:eastAsia="es-ES"/>
        </w:rPr>
        <w:t xml:space="preserve">: </w:t>
      </w:r>
      <w:r w:rsidRPr="002B5789">
        <w:rPr>
          <w:rFonts w:ascii="Palatino Linotype" w:eastAsia="Times New Roman" w:hAnsi="Palatino Linotype" w:cs="Times New Roman"/>
          <w:sz w:val="24"/>
          <w:szCs w:val="24"/>
          <w:lang w:val="es-ES_tradnl" w:eastAsia="es-ES"/>
        </w:rPr>
        <w:t>A</w:t>
      </w:r>
      <w:r w:rsidR="00D832EA" w:rsidRPr="002B5789">
        <w:rPr>
          <w:rFonts w:ascii="Palatino Linotype" w:eastAsia="Times New Roman" w:hAnsi="Palatino Linotype" w:cs="Times New Roman"/>
          <w:sz w:val="24"/>
          <w:szCs w:val="24"/>
          <w:lang w:val="es-ES_tradnl" w:eastAsia="es-ES"/>
        </w:rPr>
        <w:t xml:space="preserve"> través </w:t>
      </w:r>
      <w:r w:rsidR="004B3043" w:rsidRPr="002B5789">
        <w:rPr>
          <w:rFonts w:ascii="Palatino Linotype" w:eastAsia="Times New Roman" w:hAnsi="Palatino Linotype" w:cs="Times New Roman"/>
          <w:sz w:val="24"/>
          <w:szCs w:val="24"/>
          <w:lang w:val="es-ES_tradnl" w:eastAsia="es-ES"/>
        </w:rPr>
        <w:t xml:space="preserve">del </w:t>
      </w:r>
      <w:r w:rsidR="004B3043" w:rsidRPr="002B5789">
        <w:rPr>
          <w:rFonts w:ascii="Palatino Linotype" w:eastAsia="Times New Roman" w:hAnsi="Palatino Linotype" w:cs="Times New Roman"/>
          <w:b/>
          <w:sz w:val="24"/>
          <w:szCs w:val="24"/>
          <w:lang w:val="es-ES_tradnl" w:eastAsia="es-ES"/>
        </w:rPr>
        <w:t>SAIMEX</w:t>
      </w:r>
      <w:r w:rsidR="00EE47DA" w:rsidRPr="002B5789">
        <w:rPr>
          <w:rFonts w:ascii="Palatino Linotype" w:eastAsia="Times New Roman" w:hAnsi="Palatino Linotype" w:cs="Times New Roman"/>
          <w:sz w:val="24"/>
          <w:szCs w:val="24"/>
          <w:lang w:val="es-ES_tradnl" w:eastAsia="es-ES"/>
        </w:rPr>
        <w:t>.</w:t>
      </w:r>
    </w:p>
    <w:p w:rsidR="004B3043" w:rsidRPr="002B5789" w:rsidRDefault="004B3043" w:rsidP="00D832EA">
      <w:pPr>
        <w:spacing w:after="0" w:line="240" w:lineRule="auto"/>
        <w:ind w:right="851"/>
        <w:jc w:val="both"/>
        <w:rPr>
          <w:rFonts w:ascii="Palatino Linotype" w:eastAsia="Times New Roman" w:hAnsi="Palatino Linotype" w:cs="Times New Roman"/>
          <w:sz w:val="24"/>
          <w:szCs w:val="24"/>
          <w:lang w:val="es-ES_tradnl" w:eastAsia="es-ES"/>
        </w:rPr>
      </w:pPr>
    </w:p>
    <w:p w:rsidR="004B3043" w:rsidRPr="002B5789" w:rsidRDefault="004B3043" w:rsidP="00D832EA">
      <w:pPr>
        <w:spacing w:after="0" w:line="240" w:lineRule="auto"/>
        <w:ind w:right="851"/>
        <w:jc w:val="both"/>
        <w:rPr>
          <w:rFonts w:ascii="Palatino Linotype" w:eastAsia="Times New Roman" w:hAnsi="Palatino Linotype" w:cs="Times New Roman"/>
          <w:sz w:val="24"/>
          <w:szCs w:val="24"/>
          <w:lang w:val="es-ES_tradnl" w:eastAsia="es-ES"/>
        </w:rPr>
      </w:pPr>
    </w:p>
    <w:p w:rsidR="00884EEA" w:rsidRPr="002B5789" w:rsidRDefault="00F722E8" w:rsidP="00613213">
      <w:pPr>
        <w:spacing w:after="0" w:line="360" w:lineRule="auto"/>
        <w:jc w:val="both"/>
        <w:rPr>
          <w:rFonts w:ascii="Palatino Linotype" w:hAnsi="Palatino Linotype" w:cs="Arial"/>
          <w:b/>
          <w:sz w:val="28"/>
        </w:rPr>
      </w:pPr>
      <w:r w:rsidRPr="002B5789">
        <w:rPr>
          <w:rFonts w:ascii="Palatino Linotype" w:hAnsi="Palatino Linotype" w:cs="Arial"/>
          <w:b/>
          <w:sz w:val="28"/>
        </w:rPr>
        <w:lastRenderedPageBreak/>
        <w:t>SEGUND</w:t>
      </w:r>
      <w:r w:rsidR="00834F6C" w:rsidRPr="002B5789">
        <w:rPr>
          <w:rFonts w:ascii="Palatino Linotype" w:hAnsi="Palatino Linotype" w:cs="Arial"/>
          <w:b/>
          <w:sz w:val="28"/>
        </w:rPr>
        <w:t>O</w:t>
      </w:r>
      <w:r w:rsidR="00884EEA" w:rsidRPr="002B5789">
        <w:rPr>
          <w:rFonts w:ascii="Palatino Linotype" w:hAnsi="Palatino Linotype" w:cs="Arial"/>
          <w:b/>
          <w:sz w:val="28"/>
        </w:rPr>
        <w:t xml:space="preserve">. </w:t>
      </w:r>
      <w:r w:rsidR="00D832EA" w:rsidRPr="002B5789">
        <w:rPr>
          <w:rFonts w:ascii="Palatino Linotype" w:hAnsi="Palatino Linotype" w:cs="Arial"/>
          <w:b/>
          <w:sz w:val="28"/>
          <w:szCs w:val="20"/>
        </w:rPr>
        <w:t>De la solicitud de aclaración por parte del Sujeto Obligado.</w:t>
      </w:r>
    </w:p>
    <w:p w:rsidR="00B106E8" w:rsidRPr="002B5789" w:rsidRDefault="00884EEA" w:rsidP="00613213">
      <w:pPr>
        <w:spacing w:after="0" w:line="360" w:lineRule="auto"/>
        <w:jc w:val="both"/>
        <w:rPr>
          <w:rFonts w:ascii="Palatino Linotype" w:hAnsi="Palatino Linotype" w:cs="Arial"/>
          <w:sz w:val="24"/>
          <w:szCs w:val="24"/>
        </w:rPr>
      </w:pPr>
      <w:r w:rsidRPr="002B5789">
        <w:rPr>
          <w:rFonts w:ascii="Palatino Linotype" w:hAnsi="Palatino Linotype" w:cs="Arial"/>
          <w:sz w:val="24"/>
        </w:rPr>
        <w:t xml:space="preserve">En el expediente electrónico </w:t>
      </w:r>
      <w:r w:rsidRPr="002B5789">
        <w:rPr>
          <w:rFonts w:ascii="Palatino Linotype" w:hAnsi="Palatino Linotype" w:cs="Arial"/>
          <w:b/>
          <w:sz w:val="24"/>
        </w:rPr>
        <w:t>SAIMEX</w:t>
      </w:r>
      <w:r w:rsidRPr="002B5789">
        <w:rPr>
          <w:rFonts w:ascii="Palatino Linotype" w:hAnsi="Palatino Linotype" w:cs="Arial"/>
          <w:sz w:val="24"/>
        </w:rPr>
        <w:t xml:space="preserve">, se aprecia que </w:t>
      </w:r>
      <w:r w:rsidRPr="002B5789">
        <w:rPr>
          <w:rFonts w:ascii="Palatino Linotype" w:hAnsi="Palatino Linotype" w:cs="Arial"/>
          <w:b/>
          <w:sz w:val="24"/>
        </w:rPr>
        <w:t>El Sujeto Obligado</w:t>
      </w:r>
      <w:r w:rsidRPr="002B5789">
        <w:rPr>
          <w:rFonts w:ascii="Palatino Linotype" w:hAnsi="Palatino Linotype" w:cs="Arial"/>
          <w:sz w:val="24"/>
        </w:rPr>
        <w:t xml:space="preserve"> </w:t>
      </w:r>
      <w:r w:rsidR="00B106E8" w:rsidRPr="002B5789">
        <w:rPr>
          <w:rFonts w:ascii="Palatino Linotype" w:hAnsi="Palatino Linotype" w:cs="Arial"/>
          <w:sz w:val="24"/>
        </w:rPr>
        <w:t xml:space="preserve">en fecha </w:t>
      </w:r>
      <w:r w:rsidR="004B3043" w:rsidRPr="002B5789">
        <w:rPr>
          <w:rFonts w:ascii="Palatino Linotype" w:hAnsi="Palatino Linotype" w:cs="Arial"/>
          <w:sz w:val="24"/>
        </w:rPr>
        <w:t>diecinueve de enero</w:t>
      </w:r>
      <w:r w:rsidR="00FC0A96" w:rsidRPr="002B5789">
        <w:rPr>
          <w:rFonts w:ascii="Palatino Linotype" w:hAnsi="Palatino Linotype" w:cs="Arial"/>
          <w:sz w:val="24"/>
        </w:rPr>
        <w:t xml:space="preserve"> de dos mil </w:t>
      </w:r>
      <w:r w:rsidR="004B3043" w:rsidRPr="002B5789">
        <w:rPr>
          <w:rFonts w:ascii="Palatino Linotype" w:hAnsi="Palatino Linotype" w:cs="Arial"/>
          <w:sz w:val="24"/>
        </w:rPr>
        <w:t>veintiuno</w:t>
      </w:r>
      <w:r w:rsidR="00B106E8" w:rsidRPr="002B5789">
        <w:rPr>
          <w:rFonts w:ascii="Palatino Linotype" w:hAnsi="Palatino Linotype" w:cs="Arial"/>
          <w:sz w:val="24"/>
        </w:rPr>
        <w:t xml:space="preserve">, </w:t>
      </w:r>
      <w:r w:rsidR="00D832EA" w:rsidRPr="002B5789">
        <w:rPr>
          <w:rFonts w:ascii="Palatino Linotype" w:hAnsi="Palatino Linotype" w:cs="Arial"/>
          <w:sz w:val="24"/>
          <w:szCs w:val="24"/>
        </w:rPr>
        <w:t>realizó el requerimiento de aclaración,</w:t>
      </w:r>
      <w:r w:rsidR="00B106E8" w:rsidRPr="002B5789">
        <w:rPr>
          <w:rFonts w:ascii="Palatino Linotype" w:hAnsi="Palatino Linotype" w:cs="Arial"/>
          <w:sz w:val="24"/>
          <w:szCs w:val="24"/>
        </w:rPr>
        <w:t xml:space="preserve"> señalando lo siguiente:</w:t>
      </w:r>
    </w:p>
    <w:p w:rsidR="005B5871" w:rsidRPr="002B5789" w:rsidRDefault="005B5871" w:rsidP="00613213">
      <w:pPr>
        <w:pStyle w:val="Sinespaciado"/>
        <w:rPr>
          <w:sz w:val="12"/>
        </w:rPr>
      </w:pPr>
    </w:p>
    <w:p w:rsidR="004B3043" w:rsidRPr="002B5789" w:rsidRDefault="00843EF0" w:rsidP="004B3043">
      <w:pPr>
        <w:spacing w:after="0" w:line="240" w:lineRule="auto"/>
        <w:ind w:left="567" w:right="708"/>
        <w:jc w:val="both"/>
        <w:rPr>
          <w:rFonts w:ascii="Palatino Linotype" w:hAnsi="Palatino Linotype" w:cs="Arial"/>
          <w:i/>
        </w:rPr>
      </w:pPr>
      <w:r w:rsidRPr="002B5789">
        <w:rPr>
          <w:rFonts w:ascii="Palatino Linotype" w:hAnsi="Palatino Linotype" w:cs="Arial"/>
          <w:i/>
        </w:rPr>
        <w:t>“</w:t>
      </w:r>
      <w:r w:rsidR="004B3043" w:rsidRPr="002B5789">
        <w:rPr>
          <w:rFonts w:ascii="Palatino Linotype" w:hAnsi="Palatino Linotype" w:cs="Arial"/>
          <w:i/>
        </w:rPr>
        <w:t xml:space="preserve">Con fundamento en el </w:t>
      </w:r>
      <w:proofErr w:type="spellStart"/>
      <w:r w:rsidR="004B3043" w:rsidRPr="002B5789">
        <w:rPr>
          <w:rFonts w:ascii="Palatino Linotype" w:hAnsi="Palatino Linotype" w:cs="Arial"/>
          <w:i/>
        </w:rPr>
        <w:t>articulo</w:t>
      </w:r>
      <w:proofErr w:type="spellEnd"/>
      <w:r w:rsidR="004B3043" w:rsidRPr="002B5789">
        <w:rPr>
          <w:rFonts w:ascii="Palatino Linotype" w:hAnsi="Palatino Linotype" w:cs="Arial"/>
          <w:i/>
        </w:rPr>
        <w:t xml:space="preserve"> 159 de la Ley de Transparencia y Acceso a la Información Pública del Estado de México y Municipios, se le requiere para que dentro del plazo de diez días hábiles realice lo siguiente:</w:t>
      </w:r>
    </w:p>
    <w:p w:rsidR="004B3043" w:rsidRPr="002B5789" w:rsidRDefault="004B3043" w:rsidP="004B3043">
      <w:pPr>
        <w:spacing w:after="0" w:line="240" w:lineRule="auto"/>
        <w:ind w:left="567" w:right="708"/>
        <w:jc w:val="both"/>
        <w:rPr>
          <w:rFonts w:ascii="Palatino Linotype" w:hAnsi="Palatino Linotype" w:cs="Arial"/>
          <w:i/>
        </w:rPr>
      </w:pPr>
    </w:p>
    <w:p w:rsidR="004B3043" w:rsidRPr="002B5789" w:rsidRDefault="004B3043" w:rsidP="004B3043">
      <w:pPr>
        <w:spacing w:after="0" w:line="240" w:lineRule="auto"/>
        <w:ind w:left="567" w:right="708"/>
        <w:jc w:val="both"/>
        <w:rPr>
          <w:rFonts w:ascii="Palatino Linotype" w:hAnsi="Palatino Linotype" w:cs="Arial"/>
          <w:i/>
        </w:rPr>
      </w:pPr>
      <w:r w:rsidRPr="002B5789">
        <w:rPr>
          <w:rFonts w:ascii="Palatino Linotype" w:hAnsi="Palatino Linotype" w:cs="Arial"/>
          <w:i/>
        </w:rPr>
        <w:t xml:space="preserve">Con fundamento en el </w:t>
      </w:r>
      <w:proofErr w:type="spellStart"/>
      <w:r w:rsidRPr="002B5789">
        <w:rPr>
          <w:rFonts w:ascii="Palatino Linotype" w:hAnsi="Palatino Linotype" w:cs="Arial"/>
          <w:i/>
        </w:rPr>
        <w:t>articulo</w:t>
      </w:r>
      <w:proofErr w:type="spellEnd"/>
      <w:r w:rsidRPr="002B5789">
        <w:rPr>
          <w:rFonts w:ascii="Palatino Linotype" w:hAnsi="Palatino Linotype" w:cs="Arial"/>
          <w:i/>
        </w:rPr>
        <w:t xml:space="preserve"> 159 de la Ley de Transparencia y Acceso a la Información Pública del Estado de México y Municipios, se le requiere para que dentro del plazo de diez días hábiles realice lo siguiente: Con fundamento en el </w:t>
      </w:r>
      <w:proofErr w:type="spellStart"/>
      <w:r w:rsidRPr="002B5789">
        <w:rPr>
          <w:rFonts w:ascii="Palatino Linotype" w:hAnsi="Palatino Linotype" w:cs="Arial"/>
          <w:i/>
        </w:rPr>
        <w:t>articulo</w:t>
      </w:r>
      <w:proofErr w:type="spellEnd"/>
      <w:r w:rsidRPr="002B5789">
        <w:rPr>
          <w:rFonts w:ascii="Palatino Linotype" w:hAnsi="Palatino Linotype" w:cs="Arial"/>
          <w:i/>
        </w:rPr>
        <w:t xml:space="preserve"> 159 de la Ley de Transparencia y Acceso a la Información Pública del Estado de México y Municipios, se le requiere para que dentro del plazo de diez días hábiles realice lo siguiente: Se le solicita conforme al </w:t>
      </w:r>
      <w:proofErr w:type="spellStart"/>
      <w:r w:rsidRPr="002B5789">
        <w:rPr>
          <w:rFonts w:ascii="Palatino Linotype" w:hAnsi="Palatino Linotype" w:cs="Arial"/>
          <w:i/>
        </w:rPr>
        <w:t>articulo</w:t>
      </w:r>
      <w:proofErr w:type="spellEnd"/>
      <w:r w:rsidRPr="002B5789">
        <w:rPr>
          <w:rFonts w:ascii="Palatino Linotype" w:hAnsi="Palatino Linotype" w:cs="Arial"/>
          <w:i/>
        </w:rPr>
        <w:t xml:space="preserve"> 159 de la Ley de Transparencia y Acceso a la Información </w:t>
      </w:r>
      <w:proofErr w:type="spellStart"/>
      <w:r w:rsidRPr="002B5789">
        <w:rPr>
          <w:rFonts w:ascii="Palatino Linotype" w:hAnsi="Palatino Linotype" w:cs="Arial"/>
          <w:i/>
        </w:rPr>
        <w:t>Publica</w:t>
      </w:r>
      <w:proofErr w:type="spellEnd"/>
      <w:r w:rsidRPr="002B5789">
        <w:rPr>
          <w:rFonts w:ascii="Palatino Linotype" w:hAnsi="Palatino Linotype" w:cs="Arial"/>
          <w:i/>
        </w:rPr>
        <w:t xml:space="preserve"> del Estado de </w:t>
      </w:r>
      <w:proofErr w:type="spellStart"/>
      <w:r w:rsidRPr="002B5789">
        <w:rPr>
          <w:rFonts w:ascii="Palatino Linotype" w:hAnsi="Palatino Linotype" w:cs="Arial"/>
          <w:i/>
        </w:rPr>
        <w:t>Mexico</w:t>
      </w:r>
      <w:proofErr w:type="spellEnd"/>
      <w:r w:rsidRPr="002B5789">
        <w:rPr>
          <w:rFonts w:ascii="Palatino Linotype" w:hAnsi="Palatino Linotype" w:cs="Arial"/>
          <w:i/>
        </w:rPr>
        <w:t xml:space="preserve"> y Municipios, </w:t>
      </w:r>
      <w:r w:rsidRPr="002B5789">
        <w:rPr>
          <w:rFonts w:ascii="Palatino Linotype" w:hAnsi="Palatino Linotype" w:cs="Arial"/>
          <w:b/>
          <w:i/>
          <w:u w:val="thick"/>
        </w:rPr>
        <w:t xml:space="preserve">nos aclare lo solicitado, toda vez que el nombre solicitado </w:t>
      </w:r>
      <w:proofErr w:type="spellStart"/>
      <w:r w:rsidRPr="002B5789">
        <w:rPr>
          <w:rFonts w:ascii="Palatino Linotype" w:hAnsi="Palatino Linotype" w:cs="Arial"/>
          <w:b/>
          <w:i/>
          <w:u w:val="thick"/>
        </w:rPr>
        <w:t>carec</w:t>
      </w:r>
      <w:proofErr w:type="spellEnd"/>
      <w:r w:rsidRPr="002B5789">
        <w:rPr>
          <w:rFonts w:ascii="Palatino Linotype" w:hAnsi="Palatino Linotype" w:cs="Arial"/>
          <w:b/>
          <w:i/>
          <w:u w:val="thick"/>
        </w:rPr>
        <w:t xml:space="preserve"> de apellido paterno y materno, esto con la facilidad de poder hacer entrega de una info0rmacion </w:t>
      </w:r>
      <w:proofErr w:type="spellStart"/>
      <w:r w:rsidRPr="002B5789">
        <w:rPr>
          <w:rFonts w:ascii="Palatino Linotype" w:hAnsi="Palatino Linotype" w:cs="Arial"/>
          <w:b/>
          <w:i/>
          <w:u w:val="thick"/>
        </w:rPr>
        <w:t>mas</w:t>
      </w:r>
      <w:proofErr w:type="spellEnd"/>
      <w:r w:rsidRPr="002B5789">
        <w:rPr>
          <w:rFonts w:ascii="Palatino Linotype" w:hAnsi="Palatino Linotype" w:cs="Arial"/>
          <w:b/>
          <w:i/>
          <w:u w:val="thick"/>
        </w:rPr>
        <w:t xml:space="preserve"> completa y </w:t>
      </w:r>
      <w:proofErr w:type="spellStart"/>
      <w:r w:rsidRPr="002B5789">
        <w:rPr>
          <w:rFonts w:ascii="Palatino Linotype" w:hAnsi="Palatino Linotype" w:cs="Arial"/>
          <w:b/>
          <w:i/>
          <w:u w:val="thick"/>
        </w:rPr>
        <w:t>rapida</w:t>
      </w:r>
      <w:proofErr w:type="spellEnd"/>
      <w:r w:rsidRPr="002B5789">
        <w:rPr>
          <w:rFonts w:ascii="Palatino Linotype" w:hAnsi="Palatino Linotype" w:cs="Arial"/>
          <w:b/>
          <w:i/>
          <w:u w:val="thick"/>
        </w:rPr>
        <w:t>.</w:t>
      </w:r>
      <w:r w:rsidRPr="002B5789">
        <w:rPr>
          <w:rFonts w:ascii="Palatino Linotype" w:hAnsi="Palatino Linotype" w:cs="Arial"/>
          <w:i/>
        </w:rPr>
        <w:t xml:space="preserve"> </w:t>
      </w:r>
    </w:p>
    <w:p w:rsidR="004B3043" w:rsidRPr="002B5789" w:rsidRDefault="004B3043" w:rsidP="004B3043">
      <w:pPr>
        <w:spacing w:after="0" w:line="240" w:lineRule="auto"/>
        <w:ind w:left="567" w:right="708"/>
        <w:jc w:val="both"/>
        <w:rPr>
          <w:rFonts w:ascii="Palatino Linotype" w:hAnsi="Palatino Linotype" w:cs="Arial"/>
          <w:i/>
        </w:rPr>
      </w:pPr>
    </w:p>
    <w:p w:rsidR="004B3043" w:rsidRPr="002B5789" w:rsidRDefault="004B3043" w:rsidP="004B3043">
      <w:pPr>
        <w:spacing w:after="0" w:line="240" w:lineRule="auto"/>
        <w:ind w:left="567" w:right="708"/>
        <w:jc w:val="both"/>
        <w:rPr>
          <w:rFonts w:ascii="Palatino Linotype" w:hAnsi="Palatino Linotype" w:cs="Arial"/>
          <w:i/>
        </w:rPr>
      </w:pPr>
      <w:r w:rsidRPr="002B5789">
        <w:rPr>
          <w:rFonts w:ascii="Palatino Linotype" w:hAnsi="Palatino Linotype" w:cs="Arial"/>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4B3043" w:rsidRPr="002B5789" w:rsidRDefault="004B3043" w:rsidP="004B3043">
      <w:pPr>
        <w:spacing w:after="0" w:line="240" w:lineRule="auto"/>
        <w:ind w:left="567" w:right="708"/>
        <w:jc w:val="both"/>
        <w:rPr>
          <w:rFonts w:ascii="Palatino Linotype" w:hAnsi="Palatino Linotype" w:cs="Arial"/>
          <w:i/>
        </w:rPr>
      </w:pPr>
    </w:p>
    <w:p w:rsidR="004B3043" w:rsidRPr="002B5789" w:rsidRDefault="004B3043" w:rsidP="004B3043">
      <w:pPr>
        <w:spacing w:after="0" w:line="240" w:lineRule="auto"/>
        <w:ind w:left="567" w:right="708"/>
        <w:jc w:val="both"/>
        <w:rPr>
          <w:rFonts w:ascii="Palatino Linotype" w:hAnsi="Palatino Linotype" w:cs="Arial"/>
          <w:i/>
        </w:rPr>
      </w:pPr>
      <w:r w:rsidRPr="002B5789">
        <w:rPr>
          <w:rFonts w:ascii="Palatino Linotype" w:hAnsi="Palatino Linotype" w:cs="Arial"/>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4B3043" w:rsidRPr="002B5789" w:rsidRDefault="004B3043" w:rsidP="004B3043">
      <w:pPr>
        <w:spacing w:after="0" w:line="240" w:lineRule="auto"/>
        <w:ind w:left="567" w:right="708"/>
        <w:jc w:val="both"/>
        <w:rPr>
          <w:rFonts w:ascii="Palatino Linotype" w:hAnsi="Palatino Linotype" w:cs="Arial"/>
          <w:i/>
        </w:rPr>
      </w:pPr>
    </w:p>
    <w:p w:rsidR="004B3043" w:rsidRPr="002B5789" w:rsidRDefault="004B3043" w:rsidP="004B3043">
      <w:pPr>
        <w:spacing w:after="0" w:line="240" w:lineRule="auto"/>
        <w:ind w:left="567" w:right="708"/>
        <w:jc w:val="both"/>
        <w:rPr>
          <w:rFonts w:ascii="Palatino Linotype" w:hAnsi="Palatino Linotype" w:cs="Arial"/>
          <w:i/>
        </w:rPr>
      </w:pPr>
      <w:r w:rsidRPr="002B5789">
        <w:rPr>
          <w:rFonts w:ascii="Palatino Linotype" w:hAnsi="Palatino Linotype" w:cs="Arial"/>
          <w:i/>
        </w:rPr>
        <w:t>ATENTAMENTE</w:t>
      </w:r>
    </w:p>
    <w:p w:rsidR="00843EF0" w:rsidRPr="002B5789" w:rsidRDefault="004B3043" w:rsidP="004B3043">
      <w:pPr>
        <w:spacing w:after="0" w:line="240" w:lineRule="auto"/>
        <w:ind w:left="567" w:right="708"/>
        <w:jc w:val="both"/>
        <w:rPr>
          <w:rFonts w:ascii="Palatino Linotype" w:hAnsi="Palatino Linotype" w:cs="Arial"/>
          <w:i/>
        </w:rPr>
      </w:pPr>
      <w:r w:rsidRPr="002B5789">
        <w:rPr>
          <w:rFonts w:ascii="Palatino Linotype" w:hAnsi="Palatino Linotype" w:cs="Arial"/>
          <w:i/>
        </w:rPr>
        <w:t>LIC. MIGUEL ÁNGEL DÁVILA ESCALONA</w:t>
      </w:r>
      <w:r w:rsidR="00843EF0" w:rsidRPr="002B5789">
        <w:rPr>
          <w:rFonts w:ascii="Palatino Linotype" w:hAnsi="Palatino Linotype" w:cs="Arial"/>
          <w:i/>
        </w:rPr>
        <w:t>”</w:t>
      </w:r>
      <w:r w:rsidR="001F0285" w:rsidRPr="002B5789">
        <w:rPr>
          <w:rFonts w:ascii="Palatino Linotype" w:hAnsi="Palatino Linotype" w:cs="Arial"/>
          <w:i/>
        </w:rPr>
        <w:t xml:space="preserve"> (Sic).</w:t>
      </w:r>
    </w:p>
    <w:p w:rsidR="00FC0A96" w:rsidRPr="002B5789" w:rsidRDefault="00FC0A96" w:rsidP="00674EA9">
      <w:pPr>
        <w:spacing w:line="276" w:lineRule="auto"/>
        <w:jc w:val="both"/>
        <w:rPr>
          <w:rFonts w:ascii="Palatino Linotype" w:hAnsi="Palatino Linotype"/>
          <w:b/>
          <w:sz w:val="12"/>
          <w:lang w:val="es-ES_tradnl"/>
        </w:rPr>
      </w:pPr>
    </w:p>
    <w:p w:rsidR="00D832EA" w:rsidRPr="002B5789" w:rsidRDefault="00D535D6" w:rsidP="004B3043">
      <w:pPr>
        <w:pStyle w:val="Sinespaciado"/>
        <w:numPr>
          <w:ilvl w:val="0"/>
          <w:numId w:val="5"/>
        </w:numPr>
        <w:spacing w:line="276" w:lineRule="auto"/>
        <w:jc w:val="both"/>
        <w:rPr>
          <w:rFonts w:ascii="Palatino Linotype" w:hAnsi="Palatino Linotype"/>
          <w:sz w:val="24"/>
        </w:rPr>
      </w:pPr>
      <w:r w:rsidRPr="002B5789">
        <w:rPr>
          <w:rFonts w:ascii="Palatino Linotype" w:hAnsi="Palatino Linotype"/>
          <w:sz w:val="24"/>
        </w:rPr>
        <w:t xml:space="preserve">Adjuntando a dicha </w:t>
      </w:r>
      <w:r w:rsidR="00D832EA" w:rsidRPr="002B5789">
        <w:rPr>
          <w:rFonts w:ascii="Palatino Linotype" w:hAnsi="Palatino Linotype"/>
          <w:sz w:val="24"/>
        </w:rPr>
        <w:t>solicitud de aclaración</w:t>
      </w:r>
      <w:r w:rsidRPr="002B5789">
        <w:rPr>
          <w:rFonts w:ascii="Palatino Linotype" w:hAnsi="Palatino Linotype"/>
          <w:sz w:val="24"/>
        </w:rPr>
        <w:t xml:space="preserve">, el archivo electrónico denominado </w:t>
      </w:r>
      <w:r w:rsidRPr="002B5789">
        <w:rPr>
          <w:rFonts w:ascii="Palatino Linotype" w:hAnsi="Palatino Linotype"/>
          <w:i/>
          <w:sz w:val="24"/>
        </w:rPr>
        <w:t>“</w:t>
      </w:r>
      <w:r w:rsidR="004B3043" w:rsidRPr="002B5789">
        <w:rPr>
          <w:rFonts w:ascii="Palatino Linotype" w:hAnsi="Palatino Linotype"/>
          <w:i/>
          <w:sz w:val="24"/>
        </w:rPr>
        <w:t>solicitud (1) (1).pdf</w:t>
      </w:r>
      <w:r w:rsidRPr="002B5789">
        <w:rPr>
          <w:rFonts w:ascii="Palatino Linotype" w:hAnsi="Palatino Linotype"/>
          <w:i/>
          <w:sz w:val="24"/>
        </w:rPr>
        <w:t>”</w:t>
      </w:r>
      <w:r w:rsidRPr="002B5789">
        <w:rPr>
          <w:rFonts w:ascii="Palatino Linotype" w:hAnsi="Palatino Linotype"/>
          <w:sz w:val="24"/>
        </w:rPr>
        <w:t xml:space="preserve">; </w:t>
      </w:r>
      <w:r w:rsidR="00D832EA" w:rsidRPr="002B5789">
        <w:rPr>
          <w:rFonts w:ascii="Palatino Linotype" w:hAnsi="Palatino Linotype"/>
          <w:sz w:val="24"/>
        </w:rPr>
        <w:t xml:space="preserve">el cual, consta de </w:t>
      </w:r>
      <w:r w:rsidR="004B3043" w:rsidRPr="002B5789">
        <w:rPr>
          <w:rFonts w:ascii="Palatino Linotype" w:hAnsi="Palatino Linotype"/>
          <w:sz w:val="24"/>
        </w:rPr>
        <w:t>una hoja en blanco.</w:t>
      </w:r>
    </w:p>
    <w:p w:rsidR="00D832EA" w:rsidRPr="002B5789" w:rsidRDefault="00D832EA" w:rsidP="00D832EA">
      <w:pPr>
        <w:pStyle w:val="Sinespaciado"/>
        <w:spacing w:line="360" w:lineRule="auto"/>
        <w:jc w:val="both"/>
        <w:rPr>
          <w:rFonts w:ascii="Palatino Linotype" w:hAnsi="Palatino Linotype"/>
          <w:sz w:val="24"/>
        </w:rPr>
      </w:pPr>
    </w:p>
    <w:p w:rsidR="00D832EA" w:rsidRPr="002B5789" w:rsidRDefault="00D832EA" w:rsidP="00613213">
      <w:pPr>
        <w:spacing w:after="0" w:line="360" w:lineRule="auto"/>
        <w:jc w:val="both"/>
        <w:rPr>
          <w:rFonts w:ascii="Palatino Linotype" w:hAnsi="Palatino Linotype" w:cs="Arial"/>
          <w:b/>
          <w:sz w:val="28"/>
        </w:rPr>
      </w:pPr>
    </w:p>
    <w:p w:rsidR="00025711" w:rsidRPr="002B5789" w:rsidRDefault="00025711" w:rsidP="00025711">
      <w:pPr>
        <w:spacing w:after="0" w:line="360" w:lineRule="auto"/>
        <w:rPr>
          <w:rFonts w:ascii="Palatino Linotype" w:hAnsi="Palatino Linotype" w:cs="Arial"/>
          <w:sz w:val="24"/>
        </w:rPr>
      </w:pPr>
      <w:r w:rsidRPr="002B5789">
        <w:rPr>
          <w:rFonts w:ascii="Palatino Linotype" w:hAnsi="Palatino Linotype" w:cs="Arial"/>
          <w:b/>
          <w:sz w:val="28"/>
        </w:rPr>
        <w:lastRenderedPageBreak/>
        <w:t>TERCERO. De la Aclaración por parte del solicitante</w:t>
      </w:r>
      <w:r w:rsidRPr="002B5789">
        <w:rPr>
          <w:rFonts w:ascii="Palatino Linotype" w:hAnsi="Palatino Linotype"/>
          <w:b/>
          <w:sz w:val="28"/>
        </w:rPr>
        <w:t>.</w:t>
      </w:r>
    </w:p>
    <w:p w:rsidR="0085233E" w:rsidRPr="002B5789" w:rsidRDefault="00025711" w:rsidP="00025711">
      <w:pPr>
        <w:spacing w:after="0" w:line="360" w:lineRule="auto"/>
        <w:jc w:val="both"/>
        <w:rPr>
          <w:rFonts w:ascii="Palatino Linotype" w:hAnsi="Palatino Linotype" w:cs="Arial"/>
          <w:sz w:val="24"/>
          <w:szCs w:val="24"/>
        </w:rPr>
      </w:pPr>
      <w:r w:rsidRPr="002B5789">
        <w:rPr>
          <w:rFonts w:ascii="Palatino Linotype" w:hAnsi="Palatino Linotype" w:cs="Arial"/>
          <w:sz w:val="24"/>
          <w:szCs w:val="24"/>
        </w:rPr>
        <w:t>En ese sentido, se observa del expediente en referencia que</w:t>
      </w:r>
      <w:r w:rsidR="0085233E" w:rsidRPr="002B5789">
        <w:rPr>
          <w:rFonts w:ascii="Palatino Linotype" w:hAnsi="Palatino Linotype" w:cs="Arial"/>
          <w:sz w:val="24"/>
          <w:szCs w:val="24"/>
        </w:rPr>
        <w:t xml:space="preserve"> en fecha </w:t>
      </w:r>
      <w:r w:rsidR="0085233E" w:rsidRPr="002B5789">
        <w:rPr>
          <w:rFonts w:ascii="Palatino Linotype" w:hAnsi="Palatino Linotype" w:cs="Arial"/>
          <w:sz w:val="24"/>
        </w:rPr>
        <w:t>diecinueve de enero de dos mil veintiuno</w:t>
      </w:r>
      <w:r w:rsidRPr="002B5789">
        <w:rPr>
          <w:rFonts w:ascii="Palatino Linotype" w:hAnsi="Palatino Linotype" w:cs="Arial"/>
          <w:sz w:val="24"/>
          <w:szCs w:val="24"/>
        </w:rPr>
        <w:t xml:space="preserve">, el particular </w:t>
      </w:r>
      <w:r w:rsidR="0085233E" w:rsidRPr="002B5789">
        <w:rPr>
          <w:rFonts w:ascii="Palatino Linotype" w:hAnsi="Palatino Linotype" w:cs="Arial"/>
          <w:sz w:val="24"/>
          <w:szCs w:val="24"/>
        </w:rPr>
        <w:t>desahogó</w:t>
      </w:r>
      <w:r w:rsidRPr="002B5789">
        <w:rPr>
          <w:rFonts w:ascii="Palatino Linotype" w:hAnsi="Palatino Linotype" w:cs="Arial"/>
          <w:sz w:val="24"/>
          <w:szCs w:val="24"/>
        </w:rPr>
        <w:t xml:space="preserve"> el requerimiento de aclaración solicitado por el </w:t>
      </w:r>
      <w:r w:rsidRPr="002B5789">
        <w:rPr>
          <w:rFonts w:ascii="Palatino Linotype" w:hAnsi="Palatino Linotype" w:cs="Arial"/>
          <w:b/>
          <w:sz w:val="24"/>
          <w:szCs w:val="24"/>
        </w:rPr>
        <w:t>Sujeto Obligado</w:t>
      </w:r>
      <w:r w:rsidR="0085233E" w:rsidRPr="002B5789">
        <w:rPr>
          <w:rFonts w:ascii="Palatino Linotype" w:hAnsi="Palatino Linotype" w:cs="Arial"/>
          <w:sz w:val="24"/>
          <w:szCs w:val="24"/>
        </w:rPr>
        <w:t>, de conformidad con lo siguiente:</w:t>
      </w:r>
    </w:p>
    <w:p w:rsidR="0085233E" w:rsidRPr="002B5789" w:rsidRDefault="0085233E" w:rsidP="00025711">
      <w:pPr>
        <w:spacing w:after="0" w:line="360" w:lineRule="auto"/>
        <w:jc w:val="both"/>
        <w:rPr>
          <w:rFonts w:ascii="Palatino Linotype" w:hAnsi="Palatino Linotype" w:cs="Arial"/>
          <w:sz w:val="24"/>
          <w:szCs w:val="24"/>
        </w:rPr>
      </w:pPr>
      <w:r w:rsidRPr="002B5789">
        <w:rPr>
          <w:rFonts w:ascii="Palatino Linotype" w:hAnsi="Palatino Linotype" w:cs="Arial"/>
          <w:noProof/>
          <w:sz w:val="24"/>
          <w:szCs w:val="24"/>
          <w:lang w:eastAsia="es-MX"/>
        </w:rPr>
        <mc:AlternateContent>
          <mc:Choice Requires="wps">
            <w:drawing>
              <wp:anchor distT="0" distB="0" distL="114300" distR="114300" simplePos="0" relativeHeight="251718656" behindDoc="0" locked="0" layoutInCell="1" allowOverlap="1">
                <wp:simplePos x="0" y="0"/>
                <wp:positionH relativeFrom="column">
                  <wp:posOffset>152317</wp:posOffset>
                </wp:positionH>
                <wp:positionV relativeFrom="paragraph">
                  <wp:posOffset>2549553</wp:posOffset>
                </wp:positionV>
                <wp:extent cx="5383033" cy="516834"/>
                <wp:effectExtent l="19050" t="19050" r="27305" b="17145"/>
                <wp:wrapNone/>
                <wp:docPr id="2" name="Rectángulo 2"/>
                <wp:cNvGraphicFramePr/>
                <a:graphic xmlns:a="http://schemas.openxmlformats.org/drawingml/2006/main">
                  <a:graphicData uri="http://schemas.microsoft.com/office/word/2010/wordprocessingShape">
                    <wps:wsp>
                      <wps:cNvSpPr/>
                      <wps:spPr>
                        <a:xfrm>
                          <a:off x="0" y="0"/>
                          <a:ext cx="5383033" cy="51683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A7180" id="Rectángulo 2" o:spid="_x0000_s1026" style="position:absolute;margin-left:12pt;margin-top:200.75pt;width:423.85pt;height:40.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" filled="f" strokecolor="red" strokeweight="3pt"/>
            </w:pict>
          </mc:Fallback>
        </mc:AlternateContent>
      </w:r>
      <w:r w:rsidR="00C212CE">
        <w:rPr>
          <w:rFonts w:ascii="Palatino Linotype" w:hAnsi="Palatino Linotype" w:cs="Arial"/>
          <w:noProof/>
          <w:sz w:val="24"/>
          <w:szCs w:val="24"/>
          <w:lang w:eastAsia="es-MX"/>
        </w:rPr>
        <w:drawing>
          <wp:inline distT="0" distB="0" distL="0" distR="0">
            <wp:extent cx="5840582" cy="3159659"/>
            <wp:effectExtent l="0" t="0" r="825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5056" cy="3167489"/>
                    </a:xfrm>
                    <a:prstGeom prst="rect">
                      <a:avLst/>
                    </a:prstGeom>
                    <a:noFill/>
                    <a:ln>
                      <a:noFill/>
                    </a:ln>
                  </pic:spPr>
                </pic:pic>
              </a:graphicData>
            </a:graphic>
          </wp:inline>
        </w:drawing>
      </w:r>
    </w:p>
    <w:p w:rsidR="0085233E" w:rsidRPr="002B5789" w:rsidRDefault="0085233E" w:rsidP="0085233E">
      <w:pPr>
        <w:spacing w:after="0" w:line="360" w:lineRule="auto"/>
        <w:rPr>
          <w:rFonts w:ascii="Palatino Linotype" w:hAnsi="Palatino Linotype" w:cs="Arial"/>
          <w:sz w:val="24"/>
        </w:rPr>
      </w:pPr>
      <w:r w:rsidRPr="002B5789">
        <w:rPr>
          <w:rFonts w:ascii="Palatino Linotype" w:hAnsi="Palatino Linotype" w:cs="Arial"/>
          <w:b/>
          <w:sz w:val="28"/>
        </w:rPr>
        <w:t>CUARTO. De la respuesta del Sujeto Obligado</w:t>
      </w:r>
      <w:r w:rsidRPr="002B5789">
        <w:rPr>
          <w:rFonts w:ascii="Palatino Linotype" w:hAnsi="Palatino Linotype"/>
          <w:b/>
          <w:sz w:val="28"/>
        </w:rPr>
        <w:t>.</w:t>
      </w:r>
    </w:p>
    <w:p w:rsidR="0085233E" w:rsidRPr="002B5789" w:rsidRDefault="0085233E" w:rsidP="0085233E">
      <w:pPr>
        <w:tabs>
          <w:tab w:val="right" w:pos="8505"/>
        </w:tabs>
        <w:spacing w:after="0" w:line="360" w:lineRule="auto"/>
        <w:jc w:val="both"/>
        <w:rPr>
          <w:rFonts w:ascii="Palatino Linotype" w:hAnsi="Palatino Linotype" w:cs="Arial"/>
          <w:sz w:val="24"/>
        </w:rPr>
      </w:pPr>
      <w:r w:rsidRPr="002B5789">
        <w:rPr>
          <w:rFonts w:ascii="Palatino Linotype" w:hAnsi="Palatino Linotype" w:cs="Arial"/>
          <w:sz w:val="24"/>
        </w:rPr>
        <w:t xml:space="preserve">De las constancias que obran en el SAIMEX, se advierte que en fecha veintisiete de enero del año en curso, el </w:t>
      </w:r>
      <w:r w:rsidRPr="002B5789">
        <w:rPr>
          <w:rFonts w:ascii="Palatino Linotype" w:hAnsi="Palatino Linotype" w:cs="Arial"/>
          <w:b/>
          <w:sz w:val="24"/>
        </w:rPr>
        <w:t>Sujeto Obligado</w:t>
      </w:r>
      <w:r w:rsidRPr="002B5789">
        <w:rPr>
          <w:rFonts w:ascii="Palatino Linotype" w:hAnsi="Palatino Linotype" w:cs="Arial"/>
          <w:sz w:val="24"/>
        </w:rPr>
        <w:t xml:space="preserve"> notificó la siguiente respuesta:</w:t>
      </w:r>
    </w:p>
    <w:p w:rsidR="0085233E" w:rsidRPr="002B5789" w:rsidRDefault="0085233E" w:rsidP="0085233E">
      <w:pPr>
        <w:pStyle w:val="Sinespaciado"/>
      </w:pPr>
    </w:p>
    <w:p w:rsidR="0085233E" w:rsidRPr="002B5789" w:rsidRDefault="0085233E" w:rsidP="0085233E">
      <w:pPr>
        <w:spacing w:after="0" w:line="240" w:lineRule="auto"/>
        <w:ind w:left="567" w:right="567"/>
        <w:jc w:val="both"/>
        <w:rPr>
          <w:rFonts w:ascii="Palatino Linotype" w:hAnsi="Palatino Linotype" w:cs="Arial"/>
          <w:i/>
        </w:rPr>
      </w:pPr>
      <w:r w:rsidRPr="002B5789">
        <w:rPr>
          <w:rFonts w:ascii="Palatino Linotype" w:hAnsi="Palatino Linotype" w:cs="Arial"/>
          <w:i/>
        </w:rPr>
        <w:t>“Con fundamento en el artículo 163 de la Ley de Transparencia y Acceso a la Información Pública del Estado de México y Municipios, le contestamos que:</w:t>
      </w:r>
    </w:p>
    <w:p w:rsidR="0085233E" w:rsidRPr="002B5789" w:rsidRDefault="0085233E" w:rsidP="0085233E">
      <w:pPr>
        <w:spacing w:after="0" w:line="240" w:lineRule="auto"/>
        <w:ind w:left="567" w:right="567"/>
        <w:jc w:val="both"/>
        <w:rPr>
          <w:rFonts w:ascii="Palatino Linotype" w:hAnsi="Palatino Linotype" w:cs="Arial"/>
          <w:i/>
        </w:rPr>
      </w:pPr>
    </w:p>
    <w:p w:rsidR="0085233E" w:rsidRPr="002B5789" w:rsidRDefault="0085233E" w:rsidP="0085233E">
      <w:pPr>
        <w:spacing w:after="0" w:line="240" w:lineRule="auto"/>
        <w:ind w:left="567" w:right="567"/>
        <w:jc w:val="both"/>
        <w:rPr>
          <w:rFonts w:ascii="Palatino Linotype" w:hAnsi="Palatino Linotype" w:cs="Arial"/>
          <w:i/>
        </w:rPr>
      </w:pPr>
      <w:r w:rsidRPr="002B5789">
        <w:rPr>
          <w:rFonts w:ascii="Palatino Linotype" w:hAnsi="Palatino Linotype" w:cs="Arial"/>
          <w:i/>
        </w:rPr>
        <w:t xml:space="preserve">Ecatepec de Morelos, Estado de México, a 27 de Enero del 2021, C. </w:t>
      </w:r>
      <w:proofErr w:type="spellStart"/>
      <w:r w:rsidR="00B32E52">
        <w:rPr>
          <w:rFonts w:ascii="Palatino Linotype" w:hAnsi="Palatino Linotype" w:cs="Arial"/>
          <w:i/>
        </w:rPr>
        <w:t>xxxxxxxxxxxxxx</w:t>
      </w:r>
      <w:proofErr w:type="spellEnd"/>
      <w:r w:rsidRPr="002B5789">
        <w:rPr>
          <w:rFonts w:ascii="Palatino Linotype" w:hAnsi="Palatino Linotype" w:cs="Arial"/>
          <w:i/>
        </w:rPr>
        <w:t xml:space="preserve"> </w:t>
      </w:r>
      <w:proofErr w:type="spellStart"/>
      <w:r w:rsidR="00B32E52">
        <w:rPr>
          <w:rFonts w:ascii="Palatino Linotype" w:hAnsi="Palatino Linotype" w:cs="Arial"/>
          <w:i/>
        </w:rPr>
        <w:t>xxxxxxxxx</w:t>
      </w:r>
      <w:proofErr w:type="spellEnd"/>
      <w:r w:rsidRPr="002B5789">
        <w:rPr>
          <w:rFonts w:ascii="Palatino Linotype" w:hAnsi="Palatino Linotype" w:cs="Arial"/>
          <w:i/>
        </w:rPr>
        <w:t xml:space="preserve">; P R E S E N T E: Por medio de la presente y en atención a la solicitud 00001/DIFECATEPE/IP/2021, recibida en fecha 18 de Enero del presente año, hago propicio el medio para enviarle un cordial saludo, </w:t>
      </w:r>
      <w:r w:rsidRPr="002B5789">
        <w:rPr>
          <w:rFonts w:ascii="Palatino Linotype" w:hAnsi="Palatino Linotype" w:cs="Arial"/>
          <w:b/>
          <w:i/>
          <w:u w:val="thick"/>
        </w:rPr>
        <w:t>así mismo hago de su conocimiento que conforme al oficio remitido por la Jefatura de Recursos Hu</w:t>
      </w:r>
      <w:bookmarkStart w:id="0" w:name="_GoBack"/>
      <w:bookmarkEnd w:id="0"/>
      <w:r w:rsidRPr="002B5789">
        <w:rPr>
          <w:rFonts w:ascii="Palatino Linotype" w:hAnsi="Palatino Linotype" w:cs="Arial"/>
          <w:b/>
          <w:i/>
          <w:u w:val="thick"/>
        </w:rPr>
        <w:t xml:space="preserve">manos del Sistema </w:t>
      </w:r>
      <w:r w:rsidRPr="002B5789">
        <w:rPr>
          <w:rFonts w:ascii="Palatino Linotype" w:hAnsi="Palatino Linotype" w:cs="Arial"/>
          <w:b/>
          <w:i/>
          <w:u w:val="thick"/>
        </w:rPr>
        <w:lastRenderedPageBreak/>
        <w:t>Municipal para el Desarrollo Integral de la Familia de Ecatepec de Morelos</w:t>
      </w:r>
      <w:r w:rsidRPr="002B5789">
        <w:rPr>
          <w:rFonts w:ascii="Palatino Linotype" w:hAnsi="Palatino Linotype" w:cs="Arial"/>
          <w:i/>
        </w:rPr>
        <w:t xml:space="preserve">, Estado de </w:t>
      </w:r>
      <w:proofErr w:type="spellStart"/>
      <w:r w:rsidRPr="002B5789">
        <w:rPr>
          <w:rFonts w:ascii="Palatino Linotype" w:hAnsi="Palatino Linotype" w:cs="Arial"/>
          <w:i/>
        </w:rPr>
        <w:t>Mexico</w:t>
      </w:r>
      <w:proofErr w:type="spellEnd"/>
      <w:r w:rsidRPr="002B5789">
        <w:rPr>
          <w:rFonts w:ascii="Palatino Linotype" w:hAnsi="Palatino Linotype" w:cs="Arial"/>
          <w:i/>
        </w:rPr>
        <w:t xml:space="preserve">, así mismo adjunto el oficio remitido por dicha área. </w:t>
      </w:r>
    </w:p>
    <w:p w:rsidR="0085233E" w:rsidRPr="002B5789" w:rsidRDefault="0085233E" w:rsidP="0085233E">
      <w:pPr>
        <w:spacing w:after="0" w:line="240" w:lineRule="auto"/>
        <w:ind w:left="567" w:right="567"/>
        <w:jc w:val="both"/>
        <w:rPr>
          <w:rFonts w:ascii="Palatino Linotype" w:hAnsi="Palatino Linotype" w:cs="Arial"/>
          <w:i/>
        </w:rPr>
      </w:pPr>
    </w:p>
    <w:p w:rsidR="0085233E" w:rsidRPr="002B5789" w:rsidRDefault="0085233E" w:rsidP="0085233E">
      <w:pPr>
        <w:spacing w:after="0" w:line="240" w:lineRule="auto"/>
        <w:ind w:left="567" w:right="567"/>
        <w:jc w:val="both"/>
        <w:rPr>
          <w:rFonts w:ascii="Palatino Linotype" w:hAnsi="Palatino Linotype" w:cs="Arial"/>
          <w:i/>
        </w:rPr>
      </w:pPr>
      <w:r w:rsidRPr="002B5789">
        <w:rPr>
          <w:rFonts w:ascii="Palatino Linotype" w:hAnsi="Palatino Linotype" w:cs="Arial"/>
          <w:i/>
        </w:rPr>
        <w:t xml:space="preserve">Sin otro particular que informar, reciba un cordial saludo, reiterando mi </w:t>
      </w:r>
      <w:proofErr w:type="spellStart"/>
      <w:proofErr w:type="gramStart"/>
      <w:r w:rsidRPr="002B5789">
        <w:rPr>
          <w:rFonts w:ascii="Palatino Linotype" w:hAnsi="Palatino Linotype" w:cs="Arial"/>
          <w:i/>
        </w:rPr>
        <w:t>mas</w:t>
      </w:r>
      <w:proofErr w:type="spellEnd"/>
      <w:proofErr w:type="gramEnd"/>
      <w:r w:rsidRPr="002B5789">
        <w:rPr>
          <w:rFonts w:ascii="Palatino Linotype" w:hAnsi="Palatino Linotype" w:cs="Arial"/>
          <w:i/>
        </w:rPr>
        <w:t xml:space="preserve"> atento aprecio. ATENTAMENTE LIC. MIGUEL ÁNGEL DÁVILA ESCALONA Unidad de Transparencia y Acceso a la Información. Sistema Municipal Para el Desarrollo Integral de la Familia de Ecatepec de Morelos</w:t>
      </w:r>
    </w:p>
    <w:p w:rsidR="0085233E" w:rsidRPr="002B5789" w:rsidRDefault="0085233E" w:rsidP="0085233E">
      <w:pPr>
        <w:spacing w:after="0" w:line="240" w:lineRule="auto"/>
        <w:ind w:left="567" w:right="567"/>
        <w:jc w:val="both"/>
        <w:rPr>
          <w:rFonts w:ascii="Palatino Linotype" w:hAnsi="Palatino Linotype" w:cs="Arial"/>
          <w:i/>
        </w:rPr>
      </w:pPr>
    </w:p>
    <w:p w:rsidR="0085233E" w:rsidRPr="002B5789" w:rsidRDefault="0085233E" w:rsidP="0085233E">
      <w:pPr>
        <w:spacing w:after="0" w:line="240" w:lineRule="auto"/>
        <w:ind w:left="567" w:right="567"/>
        <w:jc w:val="both"/>
        <w:rPr>
          <w:rFonts w:ascii="Palatino Linotype" w:hAnsi="Palatino Linotype" w:cs="Arial"/>
          <w:i/>
        </w:rPr>
      </w:pPr>
      <w:r w:rsidRPr="002B5789">
        <w:rPr>
          <w:rFonts w:ascii="Palatino Linotype" w:hAnsi="Palatino Linotype" w:cs="Arial"/>
          <w:i/>
        </w:rPr>
        <w:t>ATENTAMENTE</w:t>
      </w:r>
    </w:p>
    <w:p w:rsidR="0085233E" w:rsidRPr="002B5789" w:rsidRDefault="0085233E" w:rsidP="0085233E">
      <w:pPr>
        <w:spacing w:after="0" w:line="240" w:lineRule="auto"/>
        <w:ind w:left="567" w:right="567"/>
        <w:jc w:val="both"/>
        <w:rPr>
          <w:rFonts w:ascii="Palatino Linotype" w:hAnsi="Palatino Linotype" w:cs="Arial"/>
          <w:i/>
        </w:rPr>
      </w:pPr>
      <w:r w:rsidRPr="002B5789">
        <w:rPr>
          <w:rFonts w:ascii="Palatino Linotype" w:hAnsi="Palatino Linotype" w:cs="Arial"/>
          <w:i/>
        </w:rPr>
        <w:t>LIC. MIGUEL ÁNGEL DÁVILA ESCALONA</w:t>
      </w:r>
      <w:proofErr w:type="gramStart"/>
      <w:r w:rsidRPr="002B5789">
        <w:rPr>
          <w:rFonts w:ascii="Palatino Linotype" w:hAnsi="Palatino Linotype" w:cs="Arial"/>
          <w:i/>
        </w:rPr>
        <w:t>“ (</w:t>
      </w:r>
      <w:proofErr w:type="gramEnd"/>
      <w:r w:rsidRPr="002B5789">
        <w:rPr>
          <w:rFonts w:ascii="Palatino Linotype" w:hAnsi="Palatino Linotype" w:cs="Arial"/>
          <w:i/>
        </w:rPr>
        <w:t>Sic).</w:t>
      </w:r>
    </w:p>
    <w:p w:rsidR="0085233E" w:rsidRPr="002B5789" w:rsidRDefault="0085233E" w:rsidP="0085233E">
      <w:pPr>
        <w:pStyle w:val="Sinespaciado"/>
      </w:pPr>
    </w:p>
    <w:p w:rsidR="00025711" w:rsidRPr="002B5789" w:rsidRDefault="0085233E" w:rsidP="0085233E">
      <w:pPr>
        <w:pStyle w:val="Prrafodelista"/>
        <w:numPr>
          <w:ilvl w:val="0"/>
          <w:numId w:val="11"/>
        </w:numPr>
        <w:spacing w:line="276" w:lineRule="auto"/>
        <w:jc w:val="both"/>
        <w:rPr>
          <w:rFonts w:ascii="Palatino Linotype" w:hAnsi="Palatino Linotype" w:cs="Arial"/>
        </w:rPr>
      </w:pPr>
      <w:r w:rsidRPr="002B5789">
        <w:rPr>
          <w:rFonts w:ascii="Palatino Linotype" w:hAnsi="Palatino Linotype" w:cs="Arial"/>
        </w:rPr>
        <w:t xml:space="preserve">Adjuntando el archivo denominado </w:t>
      </w:r>
      <w:r w:rsidRPr="002B5789">
        <w:rPr>
          <w:rFonts w:ascii="Palatino Linotype" w:hAnsi="Palatino Linotype" w:cs="Arial"/>
          <w:i/>
        </w:rPr>
        <w:t>“</w:t>
      </w:r>
      <w:r w:rsidRPr="002B5789">
        <w:rPr>
          <w:rFonts w:ascii="Palatino Linotype" w:hAnsi="Palatino Linotype"/>
          <w:i/>
        </w:rPr>
        <w:t>respuesta 0001.pdf</w:t>
      </w:r>
      <w:r w:rsidRPr="002B5789">
        <w:rPr>
          <w:rFonts w:ascii="Palatino Linotype" w:hAnsi="Palatino Linotype" w:cs="Arial"/>
          <w:i/>
        </w:rPr>
        <w:t>”</w:t>
      </w:r>
      <w:r w:rsidRPr="002B5789">
        <w:rPr>
          <w:rFonts w:ascii="Palatino Linotype" w:hAnsi="Palatino Linotype" w:cs="Arial"/>
        </w:rPr>
        <w:t xml:space="preserve">; mismo que no se reproduce por ser del conocimiento de las partes, sin embargo, será materia del estudio en el </w:t>
      </w:r>
      <w:r w:rsidRPr="002B5789">
        <w:rPr>
          <w:rFonts w:ascii="Palatino Linotype" w:hAnsi="Palatino Linotype" w:cs="Arial"/>
          <w:b/>
        </w:rPr>
        <w:t>CONSIDERADO</w:t>
      </w:r>
      <w:r w:rsidRPr="002B5789">
        <w:rPr>
          <w:rFonts w:ascii="Palatino Linotype" w:hAnsi="Palatino Linotype" w:cs="Arial"/>
        </w:rPr>
        <w:t xml:space="preserve"> respectivo.</w:t>
      </w:r>
    </w:p>
    <w:p w:rsidR="0085233E" w:rsidRPr="002B5789" w:rsidRDefault="0085233E" w:rsidP="0085233E"/>
    <w:p w:rsidR="00884EEA" w:rsidRPr="002B5789" w:rsidRDefault="0085233E" w:rsidP="00613213">
      <w:pPr>
        <w:spacing w:after="0" w:line="360" w:lineRule="auto"/>
        <w:jc w:val="both"/>
        <w:rPr>
          <w:rFonts w:ascii="Palatino Linotype" w:hAnsi="Palatino Linotype" w:cs="Arial"/>
          <w:b/>
          <w:sz w:val="28"/>
        </w:rPr>
      </w:pPr>
      <w:r w:rsidRPr="002B5789">
        <w:rPr>
          <w:rFonts w:ascii="Palatino Linotype" w:hAnsi="Palatino Linotype" w:cs="Arial"/>
          <w:b/>
          <w:sz w:val="28"/>
        </w:rPr>
        <w:t>QUIN</w:t>
      </w:r>
      <w:r w:rsidR="00025711" w:rsidRPr="002B5789">
        <w:rPr>
          <w:rFonts w:ascii="Palatino Linotype" w:hAnsi="Palatino Linotype" w:cs="Arial"/>
          <w:b/>
          <w:sz w:val="28"/>
        </w:rPr>
        <w:t>T</w:t>
      </w:r>
      <w:r w:rsidR="00FC0A96" w:rsidRPr="002B5789">
        <w:rPr>
          <w:rFonts w:ascii="Palatino Linotype" w:hAnsi="Palatino Linotype" w:cs="Arial"/>
          <w:b/>
          <w:sz w:val="28"/>
        </w:rPr>
        <w:t>O</w:t>
      </w:r>
      <w:r w:rsidR="00884EEA" w:rsidRPr="002B5789">
        <w:rPr>
          <w:rFonts w:ascii="Palatino Linotype" w:hAnsi="Palatino Linotype" w:cs="Arial"/>
          <w:b/>
          <w:sz w:val="28"/>
        </w:rPr>
        <w:t xml:space="preserve">. </w:t>
      </w:r>
      <w:r w:rsidR="00884EEA" w:rsidRPr="002B5789">
        <w:rPr>
          <w:rFonts w:ascii="Palatino Linotype" w:hAnsi="Palatino Linotype"/>
          <w:b/>
          <w:sz w:val="28"/>
        </w:rPr>
        <w:t>Del recurso de revisión.</w:t>
      </w:r>
    </w:p>
    <w:p w:rsidR="00884EEA" w:rsidRPr="002B5789" w:rsidRDefault="00884EEA" w:rsidP="00613213">
      <w:pPr>
        <w:spacing w:after="0" w:line="360" w:lineRule="auto"/>
        <w:jc w:val="both"/>
        <w:rPr>
          <w:rFonts w:ascii="Palatino Linotype" w:hAnsi="Palatino Linotype" w:cs="Arial"/>
          <w:sz w:val="24"/>
        </w:rPr>
      </w:pPr>
      <w:r w:rsidRPr="002B5789">
        <w:rPr>
          <w:rFonts w:ascii="Palatino Linotype" w:hAnsi="Palatino Linotype" w:cs="Arial"/>
          <w:sz w:val="24"/>
          <w:szCs w:val="24"/>
        </w:rPr>
        <w:t xml:space="preserve">Inconforme con la respuesta notificada por </w:t>
      </w:r>
      <w:r w:rsidR="00843EF0" w:rsidRPr="002B5789">
        <w:rPr>
          <w:rFonts w:ascii="Palatino Linotype" w:hAnsi="Palatino Linotype" w:cs="Arial"/>
          <w:b/>
          <w:sz w:val="24"/>
          <w:szCs w:val="24"/>
        </w:rPr>
        <w:t>El Sujeto Obligado</w:t>
      </w:r>
      <w:r w:rsidRPr="002B5789">
        <w:rPr>
          <w:rFonts w:ascii="Palatino Linotype" w:hAnsi="Palatino Linotype" w:cs="Arial"/>
          <w:sz w:val="24"/>
          <w:szCs w:val="24"/>
        </w:rPr>
        <w:t xml:space="preserve">, </w:t>
      </w:r>
      <w:r w:rsidR="00941C22" w:rsidRPr="002B5789">
        <w:rPr>
          <w:rFonts w:ascii="Palatino Linotype" w:hAnsi="Palatino Linotype" w:cs="Arial"/>
          <w:b/>
          <w:sz w:val="24"/>
          <w:szCs w:val="24"/>
        </w:rPr>
        <w:t>El</w:t>
      </w:r>
      <w:r w:rsidRPr="002B5789">
        <w:rPr>
          <w:rFonts w:ascii="Palatino Linotype" w:hAnsi="Palatino Linotype" w:cs="Arial"/>
          <w:b/>
          <w:sz w:val="24"/>
          <w:szCs w:val="24"/>
        </w:rPr>
        <w:t xml:space="preserve"> Recurrente </w:t>
      </w:r>
      <w:r w:rsidRPr="002B5789">
        <w:rPr>
          <w:rFonts w:ascii="Palatino Linotype" w:hAnsi="Palatino Linotype" w:cs="Arial"/>
          <w:sz w:val="24"/>
          <w:szCs w:val="24"/>
        </w:rPr>
        <w:t xml:space="preserve">interpuso el recurso de revisión, en fecha </w:t>
      </w:r>
      <w:r w:rsidR="00B26487" w:rsidRPr="002B5789">
        <w:rPr>
          <w:rFonts w:ascii="Palatino Linotype" w:hAnsi="Palatino Linotype" w:cs="Arial"/>
          <w:sz w:val="24"/>
          <w:szCs w:val="24"/>
        </w:rPr>
        <w:t>quince de febrero</w:t>
      </w:r>
      <w:r w:rsidR="00D535D6" w:rsidRPr="002B5789">
        <w:rPr>
          <w:rFonts w:ascii="Palatino Linotype" w:hAnsi="Palatino Linotype" w:cs="Arial"/>
          <w:sz w:val="24"/>
          <w:szCs w:val="24"/>
        </w:rPr>
        <w:t xml:space="preserve"> de</w:t>
      </w:r>
      <w:r w:rsidR="00FC0A96" w:rsidRPr="002B5789">
        <w:rPr>
          <w:rFonts w:ascii="Palatino Linotype" w:hAnsi="Palatino Linotype" w:cs="Arial"/>
          <w:sz w:val="24"/>
          <w:szCs w:val="24"/>
        </w:rPr>
        <w:t xml:space="preserve"> dos mil </w:t>
      </w:r>
      <w:r w:rsidR="00B26487" w:rsidRPr="002B5789">
        <w:rPr>
          <w:rFonts w:ascii="Palatino Linotype" w:hAnsi="Palatino Linotype" w:cs="Arial"/>
          <w:sz w:val="24"/>
          <w:szCs w:val="24"/>
        </w:rPr>
        <w:t>veintiuno</w:t>
      </w:r>
      <w:r w:rsidRPr="002B5789">
        <w:rPr>
          <w:rFonts w:ascii="Palatino Linotype" w:hAnsi="Palatino Linotype" w:cs="Arial"/>
          <w:sz w:val="24"/>
          <w:szCs w:val="24"/>
        </w:rPr>
        <w:t>, el cual fue registrado</w:t>
      </w:r>
      <w:r w:rsidRPr="002B5789">
        <w:rPr>
          <w:rFonts w:ascii="Palatino Linotype" w:hAnsi="Palatino Linotype" w:cs="Arial"/>
          <w:b/>
          <w:sz w:val="24"/>
          <w:szCs w:val="24"/>
        </w:rPr>
        <w:t xml:space="preserve"> </w:t>
      </w:r>
      <w:r w:rsidRPr="002B5789">
        <w:rPr>
          <w:rFonts w:ascii="Palatino Linotype" w:hAnsi="Palatino Linotype" w:cs="Arial"/>
          <w:sz w:val="24"/>
          <w:szCs w:val="24"/>
        </w:rPr>
        <w:t xml:space="preserve">en el sistema electrónico con el expediente número </w:t>
      </w:r>
      <w:r w:rsidR="00D535D6" w:rsidRPr="002B5789">
        <w:rPr>
          <w:rFonts w:ascii="Palatino Linotype" w:hAnsi="Palatino Linotype" w:cs="Arial"/>
          <w:b/>
          <w:bCs/>
          <w:sz w:val="24"/>
          <w:szCs w:val="24"/>
          <w:lang w:eastAsia="es-MX"/>
        </w:rPr>
        <w:t>0</w:t>
      </w:r>
      <w:r w:rsidR="00B26487" w:rsidRPr="002B5789">
        <w:rPr>
          <w:rFonts w:ascii="Palatino Linotype" w:hAnsi="Palatino Linotype" w:cs="Arial"/>
          <w:b/>
          <w:bCs/>
          <w:sz w:val="24"/>
          <w:szCs w:val="24"/>
          <w:lang w:eastAsia="es-MX"/>
        </w:rPr>
        <w:t>0385</w:t>
      </w:r>
      <w:r w:rsidR="00465E12" w:rsidRPr="002B5789">
        <w:rPr>
          <w:rFonts w:ascii="Palatino Linotype" w:hAnsi="Palatino Linotype" w:cs="Arial"/>
          <w:b/>
          <w:bCs/>
          <w:sz w:val="24"/>
          <w:szCs w:val="24"/>
          <w:lang w:eastAsia="es-MX"/>
        </w:rPr>
        <w:t>/INFOEM/IP/RR/20</w:t>
      </w:r>
      <w:r w:rsidR="00D535D6" w:rsidRPr="002B5789">
        <w:rPr>
          <w:rFonts w:ascii="Palatino Linotype" w:hAnsi="Palatino Linotype" w:cs="Arial"/>
          <w:b/>
          <w:bCs/>
          <w:sz w:val="24"/>
          <w:szCs w:val="24"/>
          <w:lang w:eastAsia="es-MX"/>
        </w:rPr>
        <w:t>2</w:t>
      </w:r>
      <w:r w:rsidR="00B26487" w:rsidRPr="002B5789">
        <w:rPr>
          <w:rFonts w:ascii="Palatino Linotype" w:hAnsi="Palatino Linotype" w:cs="Arial"/>
          <w:b/>
          <w:bCs/>
          <w:sz w:val="24"/>
          <w:szCs w:val="24"/>
          <w:lang w:eastAsia="es-MX"/>
        </w:rPr>
        <w:t>1</w:t>
      </w:r>
      <w:r w:rsidRPr="002B5789">
        <w:rPr>
          <w:rFonts w:ascii="Palatino Linotype" w:hAnsi="Palatino Linotype" w:cs="Arial"/>
          <w:sz w:val="24"/>
          <w:szCs w:val="24"/>
        </w:rPr>
        <w:t xml:space="preserve">, en el cual </w:t>
      </w:r>
      <w:r w:rsidRPr="002B5789">
        <w:rPr>
          <w:rFonts w:ascii="Palatino Linotype" w:hAnsi="Palatino Linotype" w:cs="Arial"/>
          <w:sz w:val="24"/>
        </w:rPr>
        <w:t>arguye, las siguientes manifestaciones:</w:t>
      </w:r>
    </w:p>
    <w:p w:rsidR="00FC0A96" w:rsidRPr="002B5789" w:rsidRDefault="00FC0A96" w:rsidP="00FC0A96">
      <w:pPr>
        <w:pStyle w:val="Sinespaciado"/>
      </w:pPr>
    </w:p>
    <w:p w:rsidR="008F0299" w:rsidRPr="002B5789" w:rsidRDefault="008F0299" w:rsidP="00613213">
      <w:pPr>
        <w:pStyle w:val="Sinespaciado"/>
        <w:rPr>
          <w:sz w:val="2"/>
        </w:rPr>
      </w:pPr>
    </w:p>
    <w:p w:rsidR="00884EEA" w:rsidRPr="002B5789" w:rsidRDefault="00884EEA" w:rsidP="00EF4DF8">
      <w:pPr>
        <w:pStyle w:val="Prrafodelista"/>
        <w:numPr>
          <w:ilvl w:val="0"/>
          <w:numId w:val="2"/>
        </w:numPr>
        <w:jc w:val="both"/>
        <w:rPr>
          <w:rFonts w:ascii="Palatino Linotype" w:hAnsi="Palatino Linotype" w:cs="Arial"/>
          <w:b/>
        </w:rPr>
      </w:pPr>
      <w:r w:rsidRPr="002B5789">
        <w:rPr>
          <w:rFonts w:ascii="Palatino Linotype" w:hAnsi="Palatino Linotype" w:cs="Arial"/>
          <w:b/>
        </w:rPr>
        <w:t>Acto Impugnado:</w:t>
      </w:r>
    </w:p>
    <w:p w:rsidR="00207404" w:rsidRPr="002B5789" w:rsidRDefault="00884EEA" w:rsidP="00613213">
      <w:pPr>
        <w:spacing w:after="0"/>
        <w:ind w:left="851" w:right="850"/>
        <w:jc w:val="both"/>
        <w:rPr>
          <w:rFonts w:ascii="Palatino Linotype" w:hAnsi="Palatino Linotype"/>
          <w:i/>
          <w:color w:val="000000"/>
        </w:rPr>
      </w:pPr>
      <w:r w:rsidRPr="002B5789">
        <w:rPr>
          <w:rFonts w:ascii="Palatino Linotype" w:hAnsi="Palatino Linotype"/>
          <w:i/>
          <w:color w:val="000000"/>
        </w:rPr>
        <w:t>“</w:t>
      </w:r>
      <w:r w:rsidR="00B26487" w:rsidRPr="002B5789">
        <w:rPr>
          <w:rFonts w:ascii="Palatino Linotype" w:hAnsi="Palatino Linotype"/>
          <w:i/>
          <w:color w:val="000000"/>
        </w:rPr>
        <w:t xml:space="preserve">En respuesta me informan que solicitan el nombre completo de dicha persona para poder realizar la búsqueda en su archivos, lo cual resulta ilógico, toda vez que los particulares no están constreñidos a contar con los datos completos, aunado a que no existe normatividad o disposición que indique que el sujeto obligado debe contar con el nombre completo para la búsqueda. </w:t>
      </w:r>
      <w:proofErr w:type="gramStart"/>
      <w:r w:rsidR="00B26487" w:rsidRPr="002B5789">
        <w:rPr>
          <w:rFonts w:ascii="Palatino Linotype" w:hAnsi="Palatino Linotype"/>
          <w:i/>
          <w:color w:val="000000"/>
        </w:rPr>
        <w:t>reitero</w:t>
      </w:r>
      <w:proofErr w:type="gramEnd"/>
      <w:r w:rsidR="00B26487" w:rsidRPr="002B5789">
        <w:rPr>
          <w:rFonts w:ascii="Palatino Linotype" w:hAnsi="Palatino Linotype"/>
          <w:i/>
          <w:color w:val="000000"/>
        </w:rPr>
        <w:t xml:space="preserve"> mi solicitud en todos los términos</w:t>
      </w:r>
      <w:r w:rsidRPr="002B5789">
        <w:rPr>
          <w:rFonts w:ascii="Palatino Linotype" w:hAnsi="Palatino Linotype"/>
          <w:i/>
          <w:color w:val="000000"/>
        </w:rPr>
        <w:t>"</w:t>
      </w:r>
      <w:r w:rsidR="005B5871" w:rsidRPr="002B5789">
        <w:rPr>
          <w:rFonts w:ascii="Palatino Linotype" w:hAnsi="Palatino Linotype"/>
          <w:i/>
          <w:color w:val="000000"/>
        </w:rPr>
        <w:t xml:space="preserve"> [S</w:t>
      </w:r>
      <w:r w:rsidRPr="002B5789">
        <w:rPr>
          <w:rFonts w:ascii="Palatino Linotype" w:hAnsi="Palatino Linotype"/>
          <w:i/>
          <w:color w:val="000000"/>
        </w:rPr>
        <w:t>ic]</w:t>
      </w:r>
      <w:r w:rsidR="00941C22" w:rsidRPr="002B5789">
        <w:rPr>
          <w:rFonts w:ascii="Palatino Linotype" w:hAnsi="Palatino Linotype"/>
          <w:i/>
          <w:color w:val="000000"/>
        </w:rPr>
        <w:t>.</w:t>
      </w:r>
    </w:p>
    <w:p w:rsidR="00FC0A96" w:rsidRPr="002B5789" w:rsidRDefault="00FC0A96" w:rsidP="00613213">
      <w:pPr>
        <w:spacing w:after="0"/>
        <w:ind w:left="851" w:right="850"/>
        <w:jc w:val="both"/>
        <w:rPr>
          <w:rFonts w:ascii="Palatino Linotype" w:hAnsi="Palatino Linotype"/>
          <w:i/>
          <w:color w:val="000000"/>
          <w:sz w:val="24"/>
        </w:rPr>
      </w:pPr>
    </w:p>
    <w:p w:rsidR="00884EEA" w:rsidRPr="002B5789" w:rsidRDefault="00884EEA" w:rsidP="00EF4DF8">
      <w:pPr>
        <w:pStyle w:val="Prrafodelista"/>
        <w:numPr>
          <w:ilvl w:val="0"/>
          <w:numId w:val="2"/>
        </w:numPr>
        <w:jc w:val="both"/>
        <w:rPr>
          <w:rFonts w:ascii="Palatino Linotype" w:hAnsi="Palatino Linotype" w:cs="Arial"/>
        </w:rPr>
      </w:pPr>
      <w:r w:rsidRPr="002B5789">
        <w:rPr>
          <w:rFonts w:ascii="Palatino Linotype" w:hAnsi="Palatino Linotype" w:cs="Arial"/>
          <w:b/>
        </w:rPr>
        <w:t>Razones o Motivos de Inconformidad</w:t>
      </w:r>
      <w:r w:rsidRPr="002B5789">
        <w:rPr>
          <w:rFonts w:ascii="Palatino Linotype" w:hAnsi="Palatino Linotype" w:cs="Arial"/>
        </w:rPr>
        <w:t xml:space="preserve">: </w:t>
      </w:r>
    </w:p>
    <w:p w:rsidR="003923DA" w:rsidRPr="002B5789" w:rsidRDefault="00884EEA" w:rsidP="00B26487">
      <w:pPr>
        <w:spacing w:after="0"/>
        <w:ind w:left="851" w:right="850"/>
        <w:jc w:val="both"/>
        <w:rPr>
          <w:rFonts w:ascii="Palatino Linotype" w:hAnsi="Palatino Linotype"/>
          <w:i/>
          <w:color w:val="000000"/>
        </w:rPr>
      </w:pPr>
      <w:r w:rsidRPr="002B5789">
        <w:rPr>
          <w:rFonts w:ascii="Palatino Linotype" w:hAnsi="Palatino Linotype"/>
          <w:i/>
          <w:color w:val="000000"/>
        </w:rPr>
        <w:t>“</w:t>
      </w:r>
      <w:r w:rsidR="00B26487" w:rsidRPr="002B5789">
        <w:rPr>
          <w:rFonts w:ascii="Palatino Linotype" w:hAnsi="Palatino Linotype"/>
          <w:i/>
          <w:color w:val="000000"/>
        </w:rPr>
        <w:t>la respuesta a la solicitud</w:t>
      </w:r>
      <w:r w:rsidR="005B5871" w:rsidRPr="002B5789">
        <w:rPr>
          <w:rFonts w:ascii="Palatino Linotype" w:hAnsi="Palatino Linotype"/>
          <w:i/>
          <w:color w:val="000000"/>
        </w:rPr>
        <w:t>”</w:t>
      </w:r>
      <w:r w:rsidR="00941C22" w:rsidRPr="002B5789">
        <w:rPr>
          <w:rFonts w:ascii="Palatino Linotype" w:hAnsi="Palatino Linotype"/>
          <w:i/>
          <w:color w:val="000000"/>
        </w:rPr>
        <w:t xml:space="preserve"> </w:t>
      </w:r>
      <w:r w:rsidR="005B5871" w:rsidRPr="002B5789">
        <w:rPr>
          <w:rFonts w:ascii="Palatino Linotype" w:hAnsi="Palatino Linotype"/>
          <w:i/>
          <w:color w:val="000000"/>
        </w:rPr>
        <w:t>[S</w:t>
      </w:r>
      <w:r w:rsidRPr="002B5789">
        <w:rPr>
          <w:rFonts w:ascii="Palatino Linotype" w:hAnsi="Palatino Linotype"/>
          <w:i/>
          <w:color w:val="000000"/>
        </w:rPr>
        <w:t>ic]</w:t>
      </w:r>
      <w:r w:rsidR="00941C22" w:rsidRPr="002B5789">
        <w:rPr>
          <w:rFonts w:ascii="Palatino Linotype" w:hAnsi="Palatino Linotype"/>
          <w:i/>
          <w:color w:val="000000"/>
        </w:rPr>
        <w:t>.</w:t>
      </w:r>
    </w:p>
    <w:p w:rsidR="005B5871" w:rsidRPr="002B5789" w:rsidRDefault="005B5871" w:rsidP="00FC0A96">
      <w:pPr>
        <w:rPr>
          <w:sz w:val="24"/>
        </w:rPr>
      </w:pPr>
    </w:p>
    <w:p w:rsidR="00BA1180" w:rsidRPr="002B5789" w:rsidRDefault="00BA1180" w:rsidP="00FC0A96">
      <w:pPr>
        <w:rPr>
          <w:sz w:val="24"/>
        </w:rPr>
      </w:pPr>
    </w:p>
    <w:p w:rsidR="00884EEA" w:rsidRPr="002B5789" w:rsidRDefault="0085233E" w:rsidP="00613213">
      <w:pPr>
        <w:spacing w:after="0" w:line="360" w:lineRule="auto"/>
        <w:jc w:val="both"/>
        <w:rPr>
          <w:rFonts w:ascii="Palatino Linotype" w:hAnsi="Palatino Linotype" w:cs="Arial"/>
          <w:b/>
          <w:sz w:val="24"/>
          <w:szCs w:val="24"/>
        </w:rPr>
      </w:pPr>
      <w:r w:rsidRPr="002B5789">
        <w:rPr>
          <w:rFonts w:ascii="Palatino Linotype" w:hAnsi="Palatino Linotype" w:cs="Arial"/>
          <w:b/>
          <w:sz w:val="28"/>
        </w:rPr>
        <w:lastRenderedPageBreak/>
        <w:t>SEX</w:t>
      </w:r>
      <w:r w:rsidR="00884EEA" w:rsidRPr="002B5789">
        <w:rPr>
          <w:rFonts w:ascii="Palatino Linotype" w:hAnsi="Palatino Linotype" w:cs="Arial"/>
          <w:b/>
          <w:sz w:val="28"/>
        </w:rPr>
        <w:t>TO</w:t>
      </w:r>
      <w:r w:rsidR="00884EEA" w:rsidRPr="002B5789">
        <w:rPr>
          <w:rFonts w:ascii="Palatino Linotype" w:hAnsi="Palatino Linotype" w:cs="Arial"/>
          <w:b/>
          <w:sz w:val="24"/>
          <w:szCs w:val="24"/>
        </w:rPr>
        <w:t xml:space="preserve">. </w:t>
      </w:r>
      <w:r w:rsidR="00884EEA" w:rsidRPr="002B5789">
        <w:rPr>
          <w:rFonts w:ascii="Palatino Linotype" w:hAnsi="Palatino Linotype" w:cs="Arial"/>
          <w:b/>
          <w:sz w:val="28"/>
          <w:szCs w:val="28"/>
        </w:rPr>
        <w:t>Del turno del recurso de revisión.</w:t>
      </w:r>
    </w:p>
    <w:p w:rsidR="00884EEA" w:rsidRPr="002B5789" w:rsidRDefault="00884EEA" w:rsidP="00613213">
      <w:pPr>
        <w:spacing w:after="0" w:line="360" w:lineRule="auto"/>
        <w:jc w:val="both"/>
        <w:rPr>
          <w:rFonts w:ascii="Palatino Linotype" w:hAnsi="Palatino Linotype" w:cs="Arial"/>
          <w:sz w:val="24"/>
          <w:szCs w:val="24"/>
        </w:rPr>
      </w:pPr>
      <w:r w:rsidRPr="002B5789">
        <w:rPr>
          <w:rFonts w:ascii="Palatino Linotype" w:hAnsi="Palatino Linotype" w:cs="Arial"/>
          <w:sz w:val="24"/>
          <w:szCs w:val="24"/>
        </w:rPr>
        <w:t>Medio de i</w:t>
      </w:r>
      <w:r w:rsidR="004614A3" w:rsidRPr="002B5789">
        <w:rPr>
          <w:rFonts w:ascii="Palatino Linotype" w:hAnsi="Palatino Linotype" w:cs="Arial"/>
          <w:sz w:val="24"/>
          <w:szCs w:val="24"/>
        </w:rPr>
        <w:t>mpugnación que le fue turnado a la</w:t>
      </w:r>
      <w:r w:rsidR="008E64A8" w:rsidRPr="002B5789">
        <w:rPr>
          <w:rFonts w:ascii="Palatino Linotype" w:hAnsi="Palatino Linotype" w:cs="Arial"/>
          <w:sz w:val="24"/>
          <w:szCs w:val="24"/>
        </w:rPr>
        <w:t xml:space="preserve"> Comisionad</w:t>
      </w:r>
      <w:r w:rsidR="004614A3" w:rsidRPr="002B5789">
        <w:rPr>
          <w:rFonts w:ascii="Palatino Linotype" w:hAnsi="Palatino Linotype" w:cs="Arial"/>
          <w:sz w:val="24"/>
          <w:szCs w:val="24"/>
        </w:rPr>
        <w:t>a</w:t>
      </w:r>
      <w:r w:rsidRPr="002B5789">
        <w:rPr>
          <w:rFonts w:ascii="Palatino Linotype" w:hAnsi="Palatino Linotype" w:cs="Arial"/>
          <w:sz w:val="24"/>
          <w:szCs w:val="24"/>
        </w:rPr>
        <w:t xml:space="preserve"> </w:t>
      </w:r>
      <w:r w:rsidR="004614A3" w:rsidRPr="002B5789">
        <w:rPr>
          <w:rFonts w:ascii="Palatino Linotype" w:hAnsi="Palatino Linotype" w:cs="Arial"/>
          <w:b/>
          <w:sz w:val="24"/>
          <w:szCs w:val="24"/>
        </w:rPr>
        <w:t>Zulema Martínez Sánchez</w:t>
      </w:r>
      <w:r w:rsidRPr="002B5789">
        <w:rPr>
          <w:rFonts w:ascii="Palatino Linotype" w:hAnsi="Palatino Linotype" w:cs="Arial"/>
          <w:sz w:val="24"/>
          <w:szCs w:val="24"/>
        </w:rPr>
        <w:t>, por medio del sistema electrónico en términos del arábigo 185</w:t>
      </w:r>
      <w:r w:rsidR="00B767F1" w:rsidRPr="002B5789">
        <w:rPr>
          <w:rFonts w:ascii="Palatino Linotype" w:hAnsi="Palatino Linotype" w:cs="Arial"/>
          <w:sz w:val="24"/>
          <w:szCs w:val="24"/>
        </w:rPr>
        <w:t>,</w:t>
      </w:r>
      <w:r w:rsidRPr="002B5789">
        <w:rPr>
          <w:rFonts w:ascii="Palatino Linotype" w:hAnsi="Palatino Linotype" w:cs="Arial"/>
          <w:sz w:val="24"/>
          <w:szCs w:val="24"/>
        </w:rPr>
        <w:t xml:space="preserve"> fracción I</w:t>
      </w:r>
      <w:r w:rsidR="00B767F1" w:rsidRPr="002B5789">
        <w:rPr>
          <w:rFonts w:ascii="Palatino Linotype" w:hAnsi="Palatino Linotype" w:cs="Arial"/>
          <w:sz w:val="24"/>
          <w:szCs w:val="24"/>
        </w:rPr>
        <w:t>,</w:t>
      </w:r>
      <w:r w:rsidRPr="002B5789">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B26487" w:rsidRPr="002B5789">
        <w:rPr>
          <w:rFonts w:ascii="Palatino Linotype" w:hAnsi="Palatino Linotype" w:cs="Arial"/>
          <w:sz w:val="24"/>
          <w:szCs w:val="24"/>
        </w:rPr>
        <w:t>dieci</w:t>
      </w:r>
      <w:r w:rsidR="00BA1180" w:rsidRPr="002B5789">
        <w:rPr>
          <w:rFonts w:ascii="Palatino Linotype" w:hAnsi="Palatino Linotype" w:cs="Arial"/>
          <w:sz w:val="24"/>
          <w:szCs w:val="24"/>
        </w:rPr>
        <w:t xml:space="preserve">nueve de </w:t>
      </w:r>
      <w:r w:rsidR="00B26487" w:rsidRPr="002B5789">
        <w:rPr>
          <w:rFonts w:ascii="Palatino Linotype" w:hAnsi="Palatino Linotype" w:cs="Arial"/>
          <w:sz w:val="24"/>
          <w:szCs w:val="24"/>
        </w:rPr>
        <w:t>febrero</w:t>
      </w:r>
      <w:r w:rsidR="00207404" w:rsidRPr="002B5789">
        <w:rPr>
          <w:rFonts w:ascii="Palatino Linotype" w:hAnsi="Palatino Linotype" w:cs="Arial"/>
          <w:sz w:val="24"/>
          <w:szCs w:val="24"/>
        </w:rPr>
        <w:t xml:space="preserve"> del</w:t>
      </w:r>
      <w:r w:rsidRPr="002B5789">
        <w:rPr>
          <w:rFonts w:ascii="Palatino Linotype" w:hAnsi="Palatino Linotype" w:cs="Arial"/>
          <w:sz w:val="24"/>
          <w:szCs w:val="24"/>
        </w:rPr>
        <w:t xml:space="preserve"> </w:t>
      </w:r>
      <w:r w:rsidR="00207404" w:rsidRPr="002B5789">
        <w:rPr>
          <w:rFonts w:ascii="Palatino Linotype" w:hAnsi="Palatino Linotype" w:cs="Arial"/>
          <w:sz w:val="24"/>
          <w:szCs w:val="24"/>
        </w:rPr>
        <w:t>año en curso</w:t>
      </w:r>
      <w:r w:rsidRPr="002B5789">
        <w:rPr>
          <w:rFonts w:ascii="Palatino Linotype" w:hAnsi="Palatino Linotype" w:cs="Arial"/>
          <w:sz w:val="24"/>
          <w:szCs w:val="24"/>
        </w:rPr>
        <w:t>, determinándose en él, un plazo de siete días para que las partes manifestaran lo que a su derecho corresponda en términos del numeral ya citado.</w:t>
      </w:r>
    </w:p>
    <w:p w:rsidR="00FC0A96" w:rsidRPr="002B5789" w:rsidRDefault="00FC0A96" w:rsidP="00FC0A96">
      <w:pPr>
        <w:rPr>
          <w:sz w:val="28"/>
        </w:rPr>
      </w:pPr>
    </w:p>
    <w:p w:rsidR="00884EEA" w:rsidRPr="002B5789" w:rsidRDefault="0085233E" w:rsidP="00613213">
      <w:pPr>
        <w:spacing w:after="0" w:line="360" w:lineRule="auto"/>
        <w:jc w:val="both"/>
        <w:rPr>
          <w:rFonts w:ascii="Palatino Linotype" w:hAnsi="Palatino Linotype" w:cs="Arial"/>
          <w:b/>
          <w:sz w:val="24"/>
          <w:szCs w:val="24"/>
        </w:rPr>
      </w:pPr>
      <w:r w:rsidRPr="002B5789">
        <w:rPr>
          <w:rFonts w:ascii="Palatino Linotype" w:hAnsi="Palatino Linotype" w:cs="Arial"/>
          <w:b/>
          <w:sz w:val="28"/>
        </w:rPr>
        <w:t>SÉPTIM</w:t>
      </w:r>
      <w:r w:rsidR="00884EEA" w:rsidRPr="002B5789">
        <w:rPr>
          <w:rFonts w:ascii="Palatino Linotype" w:hAnsi="Palatino Linotype" w:cs="Arial"/>
          <w:b/>
          <w:sz w:val="28"/>
        </w:rPr>
        <w:t>O</w:t>
      </w:r>
      <w:r w:rsidR="00884EEA" w:rsidRPr="002B5789">
        <w:rPr>
          <w:rFonts w:ascii="Palatino Linotype" w:hAnsi="Palatino Linotype" w:cs="Arial"/>
          <w:b/>
          <w:sz w:val="24"/>
          <w:szCs w:val="24"/>
        </w:rPr>
        <w:t xml:space="preserve">. </w:t>
      </w:r>
      <w:r w:rsidR="00884EEA" w:rsidRPr="002B5789">
        <w:rPr>
          <w:rFonts w:ascii="Palatino Linotype" w:hAnsi="Palatino Linotype" w:cs="Arial"/>
          <w:b/>
          <w:sz w:val="28"/>
          <w:szCs w:val="28"/>
        </w:rPr>
        <w:t>De la etapa de instrucción.</w:t>
      </w:r>
    </w:p>
    <w:p w:rsidR="00B767F1" w:rsidRPr="002B5789" w:rsidRDefault="00B26487" w:rsidP="00613213">
      <w:pPr>
        <w:spacing w:after="0" w:line="360" w:lineRule="auto"/>
        <w:jc w:val="both"/>
        <w:rPr>
          <w:rFonts w:ascii="Palatino Linotype" w:hAnsi="Palatino Linotype"/>
          <w:sz w:val="24"/>
          <w:szCs w:val="24"/>
        </w:rPr>
      </w:pPr>
      <w:r w:rsidRPr="002B5789">
        <w:rPr>
          <w:rFonts w:ascii="Palatino Linotype" w:hAnsi="Palatino Linotype" w:cs="Arial"/>
          <w:noProof/>
          <w:sz w:val="24"/>
          <w:szCs w:val="24"/>
          <w:lang w:eastAsia="es-MX"/>
        </w:rPr>
        <mc:AlternateContent>
          <mc:Choice Requires="wps">
            <w:drawing>
              <wp:anchor distT="0" distB="0" distL="114300" distR="114300" simplePos="0" relativeHeight="251706368" behindDoc="0" locked="0" layoutInCell="1" allowOverlap="1">
                <wp:simplePos x="0" y="0"/>
                <wp:positionH relativeFrom="column">
                  <wp:posOffset>48950</wp:posOffset>
                </wp:positionH>
                <wp:positionV relativeFrom="paragraph">
                  <wp:posOffset>2718076</wp:posOffset>
                </wp:positionV>
                <wp:extent cx="5653322" cy="2066842"/>
                <wp:effectExtent l="19050" t="19050" r="24130" b="29210"/>
                <wp:wrapNone/>
                <wp:docPr id="23" name="Conector recto 23"/>
                <wp:cNvGraphicFramePr/>
                <a:graphic xmlns:a="http://schemas.openxmlformats.org/drawingml/2006/main">
                  <a:graphicData uri="http://schemas.microsoft.com/office/word/2010/wordprocessingShape">
                    <wps:wsp>
                      <wps:cNvCnPr/>
                      <wps:spPr>
                        <a:xfrm>
                          <a:off x="0" y="0"/>
                          <a:ext cx="5653322" cy="206684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1BE832" id="Conector recto 2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214pt" to="449pt,3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" strokecolor="#5b9bd5 [3204]" strokeweight="2.25pt">
                <v:stroke joinstyle="miter"/>
              </v:line>
            </w:pict>
          </mc:Fallback>
        </mc:AlternateContent>
      </w:r>
      <w:r w:rsidR="00884EEA" w:rsidRPr="002B5789">
        <w:rPr>
          <w:rFonts w:ascii="Palatino Linotype" w:hAnsi="Palatino Linotype" w:cs="Arial"/>
          <w:sz w:val="24"/>
          <w:szCs w:val="24"/>
        </w:rPr>
        <w:t>Así, una vez abierta la etapa de instrucción, en el sumario se observa que</w:t>
      </w:r>
      <w:r w:rsidR="004614A3" w:rsidRPr="002B5789">
        <w:rPr>
          <w:rFonts w:ascii="Palatino Linotype" w:hAnsi="Palatino Linotype" w:cs="Arial"/>
          <w:sz w:val="24"/>
          <w:szCs w:val="24"/>
        </w:rPr>
        <w:t xml:space="preserve"> </w:t>
      </w:r>
      <w:r w:rsidR="00207404" w:rsidRPr="002B5789">
        <w:rPr>
          <w:rFonts w:ascii="Palatino Linotype" w:hAnsi="Palatino Linotype" w:cs="Arial"/>
          <w:b/>
          <w:sz w:val="24"/>
          <w:szCs w:val="24"/>
        </w:rPr>
        <w:t xml:space="preserve">El </w:t>
      </w:r>
      <w:r w:rsidR="00884EEA" w:rsidRPr="002B5789">
        <w:rPr>
          <w:rFonts w:ascii="Palatino Linotype" w:hAnsi="Palatino Linotype" w:cs="Arial"/>
          <w:b/>
          <w:sz w:val="24"/>
          <w:szCs w:val="24"/>
        </w:rPr>
        <w:t>Sujeto Obligado</w:t>
      </w:r>
      <w:r w:rsidR="00884EEA" w:rsidRPr="002B5789">
        <w:rPr>
          <w:rFonts w:ascii="Palatino Linotype" w:hAnsi="Palatino Linotype" w:cs="Arial"/>
          <w:sz w:val="24"/>
          <w:szCs w:val="24"/>
        </w:rPr>
        <w:t xml:space="preserve"> </w:t>
      </w:r>
      <w:r w:rsidR="00207404" w:rsidRPr="002B5789">
        <w:rPr>
          <w:rFonts w:ascii="Palatino Linotype" w:hAnsi="Palatino Linotype" w:cs="Arial"/>
          <w:sz w:val="24"/>
          <w:szCs w:val="24"/>
        </w:rPr>
        <w:t>en fecha</w:t>
      </w:r>
      <w:r w:rsidR="00884EEA" w:rsidRPr="002B5789">
        <w:rPr>
          <w:rFonts w:ascii="Palatino Linotype" w:hAnsi="Palatino Linotype" w:cs="Arial"/>
          <w:sz w:val="24"/>
          <w:szCs w:val="24"/>
        </w:rPr>
        <w:t xml:space="preserve"> </w:t>
      </w:r>
      <w:r w:rsidRPr="002B5789">
        <w:rPr>
          <w:rFonts w:ascii="Palatino Linotype" w:hAnsi="Palatino Linotype" w:cs="Arial"/>
          <w:sz w:val="24"/>
          <w:szCs w:val="24"/>
        </w:rPr>
        <w:t>veintiséis</w:t>
      </w:r>
      <w:r w:rsidR="00941C22" w:rsidRPr="002B5789">
        <w:rPr>
          <w:rFonts w:ascii="Palatino Linotype" w:hAnsi="Palatino Linotype" w:cs="Arial"/>
          <w:sz w:val="24"/>
          <w:szCs w:val="24"/>
        </w:rPr>
        <w:t xml:space="preserve"> de </w:t>
      </w:r>
      <w:r w:rsidRPr="002B5789">
        <w:rPr>
          <w:rFonts w:ascii="Palatino Linotype" w:hAnsi="Palatino Linotype" w:cs="Arial"/>
          <w:sz w:val="24"/>
          <w:szCs w:val="24"/>
        </w:rPr>
        <w:t>febrero</w:t>
      </w:r>
      <w:r w:rsidR="00FC0A96" w:rsidRPr="002B5789">
        <w:rPr>
          <w:rFonts w:ascii="Palatino Linotype" w:hAnsi="Palatino Linotype" w:cs="Arial"/>
          <w:sz w:val="24"/>
          <w:szCs w:val="24"/>
        </w:rPr>
        <w:t xml:space="preserve"> de dos mil </w:t>
      </w:r>
      <w:r w:rsidRPr="002B5789">
        <w:rPr>
          <w:rFonts w:ascii="Palatino Linotype" w:hAnsi="Palatino Linotype" w:cs="Arial"/>
          <w:sz w:val="24"/>
          <w:szCs w:val="24"/>
        </w:rPr>
        <w:t>veintiuno</w:t>
      </w:r>
      <w:r w:rsidR="00207404" w:rsidRPr="002B5789">
        <w:rPr>
          <w:rFonts w:ascii="Palatino Linotype" w:hAnsi="Palatino Linotype" w:cs="Arial"/>
          <w:sz w:val="24"/>
          <w:szCs w:val="24"/>
        </w:rPr>
        <w:t>, presentó</w:t>
      </w:r>
      <w:r w:rsidR="00884EEA" w:rsidRPr="002B5789">
        <w:rPr>
          <w:rFonts w:ascii="Palatino Linotype" w:hAnsi="Palatino Linotype" w:cs="Arial"/>
          <w:sz w:val="24"/>
          <w:szCs w:val="24"/>
        </w:rPr>
        <w:t xml:space="preserve"> </w:t>
      </w:r>
      <w:r w:rsidR="009F706A" w:rsidRPr="002B5789">
        <w:rPr>
          <w:rFonts w:ascii="Palatino Linotype" w:hAnsi="Palatino Linotype" w:cs="Arial"/>
          <w:sz w:val="24"/>
          <w:szCs w:val="24"/>
        </w:rPr>
        <w:t xml:space="preserve">su </w:t>
      </w:r>
      <w:r w:rsidR="00884EEA" w:rsidRPr="002B5789">
        <w:rPr>
          <w:rFonts w:ascii="Palatino Linotype" w:hAnsi="Palatino Linotype" w:cs="Arial"/>
          <w:sz w:val="24"/>
          <w:szCs w:val="24"/>
        </w:rPr>
        <w:t xml:space="preserve">informe </w:t>
      </w:r>
      <w:r w:rsidR="00AC471B" w:rsidRPr="002B5789">
        <w:rPr>
          <w:rFonts w:ascii="Palatino Linotype" w:hAnsi="Palatino Linotype" w:cs="Arial"/>
          <w:sz w:val="24"/>
          <w:szCs w:val="24"/>
        </w:rPr>
        <w:t>justificado</w:t>
      </w:r>
      <w:r w:rsidR="00BA1180" w:rsidRPr="002B5789">
        <w:rPr>
          <w:rFonts w:ascii="Palatino Linotype" w:hAnsi="Palatino Linotype" w:cs="Arial"/>
          <w:sz w:val="24"/>
          <w:szCs w:val="24"/>
        </w:rPr>
        <w:t xml:space="preserve"> mediante </w:t>
      </w:r>
      <w:r w:rsidRPr="002B5789">
        <w:rPr>
          <w:rFonts w:ascii="Palatino Linotype" w:hAnsi="Palatino Linotype" w:cs="Arial"/>
          <w:sz w:val="24"/>
          <w:szCs w:val="24"/>
        </w:rPr>
        <w:t>el archivo electrónico denominado</w:t>
      </w:r>
      <w:r w:rsidR="00BA1180" w:rsidRPr="002B5789">
        <w:rPr>
          <w:rFonts w:ascii="Palatino Linotype" w:hAnsi="Palatino Linotype" w:cs="Arial"/>
          <w:sz w:val="24"/>
          <w:szCs w:val="24"/>
        </w:rPr>
        <w:t xml:space="preserve"> </w:t>
      </w:r>
      <w:r w:rsidR="00BA1180" w:rsidRPr="002B5789">
        <w:rPr>
          <w:rFonts w:ascii="Palatino Linotype" w:hAnsi="Palatino Linotype" w:cs="Arial"/>
          <w:i/>
          <w:sz w:val="24"/>
          <w:szCs w:val="24"/>
        </w:rPr>
        <w:t>“</w:t>
      </w:r>
      <w:r w:rsidRPr="002B5789">
        <w:rPr>
          <w:rFonts w:ascii="Palatino Linotype" w:hAnsi="Palatino Linotype" w:cs="Arial"/>
          <w:i/>
          <w:sz w:val="24"/>
          <w:szCs w:val="24"/>
        </w:rPr>
        <w:t>Escáner_20210226.pdf</w:t>
      </w:r>
      <w:r w:rsidR="00BA1180" w:rsidRPr="002B5789">
        <w:rPr>
          <w:rFonts w:ascii="Palatino Linotype" w:hAnsi="Palatino Linotype" w:cs="Arial"/>
          <w:i/>
          <w:sz w:val="24"/>
          <w:szCs w:val="24"/>
        </w:rPr>
        <w:t>”</w:t>
      </w:r>
      <w:r w:rsidR="00BA1180" w:rsidRPr="002B5789">
        <w:rPr>
          <w:rFonts w:ascii="Palatino Linotype" w:hAnsi="Palatino Linotype" w:cs="Arial"/>
          <w:sz w:val="24"/>
          <w:szCs w:val="24"/>
        </w:rPr>
        <w:t>;</w:t>
      </w:r>
      <w:r w:rsidR="00884EEA" w:rsidRPr="002B5789">
        <w:rPr>
          <w:rFonts w:ascii="Palatino Linotype" w:hAnsi="Palatino Linotype" w:cs="Arial"/>
          <w:sz w:val="24"/>
          <w:szCs w:val="24"/>
        </w:rPr>
        <w:t xml:space="preserve"> por lo cual</w:t>
      </w:r>
      <w:r w:rsidR="00207404" w:rsidRPr="002B5789">
        <w:rPr>
          <w:rFonts w:ascii="Palatino Linotype" w:hAnsi="Palatino Linotype" w:cs="Arial"/>
          <w:sz w:val="24"/>
          <w:szCs w:val="24"/>
        </w:rPr>
        <w:t>,</w:t>
      </w:r>
      <w:r w:rsidR="00884EEA" w:rsidRPr="002B5789">
        <w:rPr>
          <w:rFonts w:ascii="Palatino Linotype" w:hAnsi="Palatino Linotype" w:cs="Arial"/>
          <w:sz w:val="24"/>
          <w:szCs w:val="24"/>
        </w:rPr>
        <w:t xml:space="preserve"> se puso a la vista </w:t>
      </w:r>
      <w:r w:rsidR="009F706A" w:rsidRPr="002B5789">
        <w:rPr>
          <w:rFonts w:ascii="Palatino Linotype" w:hAnsi="Palatino Linotype" w:cs="Arial"/>
          <w:sz w:val="24"/>
          <w:szCs w:val="24"/>
        </w:rPr>
        <w:t>dicho</w:t>
      </w:r>
      <w:r w:rsidR="00884EEA" w:rsidRPr="002B5789">
        <w:rPr>
          <w:rFonts w:ascii="Palatino Linotype" w:hAnsi="Palatino Linotype" w:cs="Arial"/>
          <w:sz w:val="24"/>
          <w:szCs w:val="24"/>
        </w:rPr>
        <w:t xml:space="preserve"> informe justificado, para que en un término de tres días </w:t>
      </w:r>
      <w:r w:rsidR="00941C22" w:rsidRPr="002B5789">
        <w:rPr>
          <w:rFonts w:ascii="Palatino Linotype" w:hAnsi="Palatino Linotype" w:cs="Arial"/>
          <w:b/>
          <w:sz w:val="24"/>
          <w:szCs w:val="24"/>
        </w:rPr>
        <w:t>El</w:t>
      </w:r>
      <w:r w:rsidR="008F0299" w:rsidRPr="002B5789">
        <w:rPr>
          <w:rFonts w:ascii="Palatino Linotype" w:hAnsi="Palatino Linotype" w:cs="Arial"/>
          <w:b/>
          <w:sz w:val="24"/>
          <w:szCs w:val="24"/>
        </w:rPr>
        <w:t xml:space="preserve"> </w:t>
      </w:r>
      <w:r w:rsidR="00884EEA" w:rsidRPr="002B5789">
        <w:rPr>
          <w:rFonts w:ascii="Palatino Linotype" w:hAnsi="Palatino Linotype" w:cs="Arial"/>
          <w:b/>
          <w:sz w:val="24"/>
          <w:szCs w:val="24"/>
        </w:rPr>
        <w:t>Recurrente</w:t>
      </w:r>
      <w:r w:rsidR="009F706A" w:rsidRPr="002B5789">
        <w:rPr>
          <w:rFonts w:ascii="Palatino Linotype" w:hAnsi="Palatino Linotype" w:cs="Arial"/>
          <w:sz w:val="24"/>
          <w:szCs w:val="24"/>
        </w:rPr>
        <w:t xml:space="preserve"> adujera manifestaciones;</w:t>
      </w:r>
      <w:r w:rsidR="00E431FA" w:rsidRPr="002B5789">
        <w:rPr>
          <w:rFonts w:ascii="Palatino Linotype" w:hAnsi="Palatino Linotype" w:cs="Arial"/>
          <w:sz w:val="24"/>
          <w:szCs w:val="24"/>
        </w:rPr>
        <w:t xml:space="preserve"> </w:t>
      </w:r>
      <w:r w:rsidR="009F706A" w:rsidRPr="002B5789">
        <w:rPr>
          <w:rFonts w:ascii="Palatino Linotype" w:hAnsi="Palatino Linotype" w:cs="Arial"/>
          <w:sz w:val="24"/>
          <w:szCs w:val="24"/>
        </w:rPr>
        <w:t xml:space="preserve">asimismo, </w:t>
      </w:r>
      <w:r w:rsidR="009F706A" w:rsidRPr="002B5789">
        <w:rPr>
          <w:rFonts w:ascii="Palatino Linotype" w:hAnsi="Palatino Linotype"/>
          <w:sz w:val="24"/>
          <w:szCs w:val="24"/>
        </w:rPr>
        <w:t>se hace constar que la</w:t>
      </w:r>
      <w:r w:rsidR="00D535D6" w:rsidRPr="002B5789">
        <w:rPr>
          <w:rFonts w:ascii="Palatino Linotype" w:hAnsi="Palatino Linotype"/>
          <w:sz w:val="24"/>
          <w:szCs w:val="24"/>
        </w:rPr>
        <w:t xml:space="preserve"> parte</w:t>
      </w:r>
      <w:r w:rsidR="009F706A" w:rsidRPr="002B5789">
        <w:rPr>
          <w:rFonts w:ascii="Palatino Linotype" w:hAnsi="Palatino Linotype"/>
          <w:sz w:val="24"/>
          <w:szCs w:val="24"/>
        </w:rPr>
        <w:t xml:space="preserve"> R</w:t>
      </w:r>
      <w:r w:rsidR="009F706A" w:rsidRPr="002B5789">
        <w:rPr>
          <w:rFonts w:ascii="Palatino Linotype" w:hAnsi="Palatino Linotype"/>
          <w:b/>
          <w:sz w:val="24"/>
          <w:szCs w:val="24"/>
        </w:rPr>
        <w:t>ecurrente</w:t>
      </w:r>
      <w:r w:rsidR="009F706A" w:rsidRPr="002B5789">
        <w:rPr>
          <w:rFonts w:ascii="Palatino Linotype" w:hAnsi="Palatino Linotype"/>
          <w:sz w:val="24"/>
          <w:szCs w:val="24"/>
        </w:rPr>
        <w:t xml:space="preserve"> </w:t>
      </w:r>
      <w:r w:rsidRPr="002B5789">
        <w:rPr>
          <w:rFonts w:ascii="Palatino Linotype" w:hAnsi="Palatino Linotype"/>
          <w:sz w:val="24"/>
          <w:szCs w:val="24"/>
        </w:rPr>
        <w:t xml:space="preserve">presentó </w:t>
      </w:r>
      <w:r w:rsidR="009F706A" w:rsidRPr="002B5789">
        <w:rPr>
          <w:rFonts w:ascii="Palatino Linotype" w:hAnsi="Palatino Linotype"/>
          <w:sz w:val="24"/>
          <w:szCs w:val="24"/>
        </w:rPr>
        <w:t xml:space="preserve">sus manifestaciones respecto al informe justificado </w:t>
      </w:r>
      <w:r w:rsidRPr="002B5789">
        <w:rPr>
          <w:rFonts w:ascii="Palatino Linotype" w:hAnsi="Palatino Linotype" w:cs="Arial"/>
          <w:sz w:val="24"/>
          <w:szCs w:val="24"/>
        </w:rPr>
        <w:t xml:space="preserve">mediante los archivos electrónicos denominados </w:t>
      </w:r>
      <w:r w:rsidRPr="002B5789">
        <w:rPr>
          <w:rFonts w:ascii="Palatino Linotype" w:hAnsi="Palatino Linotype" w:cs="Arial"/>
          <w:i/>
          <w:sz w:val="24"/>
          <w:szCs w:val="24"/>
        </w:rPr>
        <w:t>“</w:t>
      </w:r>
      <w:r w:rsidR="00C81371" w:rsidRPr="002B5789">
        <w:rPr>
          <w:rFonts w:ascii="Palatino Linotype" w:hAnsi="Palatino Linotype" w:cs="Arial"/>
          <w:i/>
          <w:sz w:val="24"/>
          <w:szCs w:val="24"/>
        </w:rPr>
        <w:t>medio.docx</w:t>
      </w:r>
      <w:r w:rsidRPr="002B5789">
        <w:rPr>
          <w:rFonts w:ascii="Palatino Linotype" w:hAnsi="Palatino Linotype" w:cs="Arial"/>
          <w:i/>
          <w:sz w:val="24"/>
          <w:szCs w:val="24"/>
        </w:rPr>
        <w:t>”</w:t>
      </w:r>
      <w:r w:rsidRPr="002B5789">
        <w:rPr>
          <w:rFonts w:ascii="Palatino Linotype" w:hAnsi="Palatino Linotype" w:cs="Arial"/>
          <w:sz w:val="24"/>
          <w:szCs w:val="24"/>
        </w:rPr>
        <w:t xml:space="preserve"> y </w:t>
      </w:r>
      <w:r w:rsidRPr="002B5789">
        <w:rPr>
          <w:rFonts w:ascii="Palatino Linotype" w:hAnsi="Palatino Linotype" w:cs="Arial"/>
          <w:i/>
          <w:sz w:val="24"/>
          <w:szCs w:val="24"/>
        </w:rPr>
        <w:t>“</w:t>
      </w:r>
      <w:r w:rsidR="00C81371" w:rsidRPr="002B5789">
        <w:rPr>
          <w:rFonts w:ascii="Palatino Linotype" w:hAnsi="Palatino Linotype" w:cs="Arial"/>
          <w:i/>
          <w:sz w:val="24"/>
          <w:szCs w:val="24"/>
        </w:rPr>
        <w:t>medio.docx</w:t>
      </w:r>
      <w:r w:rsidRPr="002B5789">
        <w:rPr>
          <w:rFonts w:ascii="Palatino Linotype" w:hAnsi="Palatino Linotype" w:cs="Arial"/>
          <w:i/>
          <w:sz w:val="24"/>
          <w:szCs w:val="24"/>
        </w:rPr>
        <w:t>”</w:t>
      </w:r>
      <w:r w:rsidR="00D535D6" w:rsidRPr="002B5789">
        <w:rPr>
          <w:rFonts w:ascii="Palatino Linotype" w:hAnsi="Palatino Linotype"/>
          <w:sz w:val="24"/>
          <w:szCs w:val="24"/>
        </w:rPr>
        <w:t>; f</w:t>
      </w:r>
      <w:r w:rsidR="009F706A" w:rsidRPr="002B5789">
        <w:rPr>
          <w:rFonts w:ascii="Palatino Linotype" w:hAnsi="Palatino Linotype"/>
          <w:sz w:val="24"/>
          <w:szCs w:val="24"/>
        </w:rPr>
        <w:t xml:space="preserve">inalmente se advierte de las constancias que integran el presente expediente, que no existe prueba alguna que deba desahogarse, </w:t>
      </w:r>
      <w:r w:rsidR="00207404" w:rsidRPr="002B5789">
        <w:rPr>
          <w:rFonts w:ascii="Palatino Linotype" w:hAnsi="Palatino Linotype" w:cs="Arial"/>
          <w:sz w:val="24"/>
          <w:szCs w:val="24"/>
        </w:rPr>
        <w:t>de conformidad con la siguiente imagen:</w:t>
      </w:r>
    </w:p>
    <w:p w:rsidR="00F9265D" w:rsidRPr="002B5789" w:rsidRDefault="00F9265D" w:rsidP="00613213">
      <w:pPr>
        <w:spacing w:after="0"/>
      </w:pPr>
    </w:p>
    <w:p w:rsidR="009F706A" w:rsidRPr="002B5789" w:rsidRDefault="009F706A" w:rsidP="00613213">
      <w:pPr>
        <w:spacing w:after="0" w:line="360" w:lineRule="auto"/>
        <w:jc w:val="both"/>
        <w:rPr>
          <w:rFonts w:ascii="Palatino Linotype" w:hAnsi="Palatino Linotype" w:cs="Arial"/>
          <w:noProof/>
          <w:sz w:val="24"/>
          <w:szCs w:val="24"/>
          <w:lang w:eastAsia="es-MX"/>
        </w:rPr>
      </w:pPr>
    </w:p>
    <w:p w:rsidR="00BA1180" w:rsidRPr="002B5789" w:rsidRDefault="00BA1180" w:rsidP="00613213">
      <w:pPr>
        <w:spacing w:after="0" w:line="360" w:lineRule="auto"/>
        <w:jc w:val="both"/>
        <w:rPr>
          <w:rFonts w:ascii="Palatino Linotype" w:hAnsi="Palatino Linotype" w:cs="Arial"/>
          <w:noProof/>
          <w:sz w:val="24"/>
          <w:szCs w:val="24"/>
          <w:lang w:eastAsia="es-MX"/>
        </w:rPr>
      </w:pPr>
    </w:p>
    <w:p w:rsidR="00BA1180" w:rsidRPr="002B5789" w:rsidRDefault="00BA1180" w:rsidP="00613213">
      <w:pPr>
        <w:spacing w:after="0" w:line="360" w:lineRule="auto"/>
        <w:jc w:val="both"/>
        <w:rPr>
          <w:rFonts w:ascii="Palatino Linotype" w:hAnsi="Palatino Linotype" w:cs="Arial"/>
          <w:noProof/>
          <w:sz w:val="24"/>
          <w:szCs w:val="24"/>
          <w:lang w:eastAsia="es-MX"/>
        </w:rPr>
      </w:pPr>
    </w:p>
    <w:p w:rsidR="00BA1180" w:rsidRPr="002B5789" w:rsidRDefault="00BA1180" w:rsidP="00613213">
      <w:pPr>
        <w:spacing w:after="0" w:line="360" w:lineRule="auto"/>
        <w:jc w:val="both"/>
        <w:rPr>
          <w:rFonts w:ascii="Palatino Linotype" w:hAnsi="Palatino Linotype" w:cs="Arial"/>
          <w:noProof/>
          <w:sz w:val="24"/>
          <w:szCs w:val="24"/>
          <w:lang w:eastAsia="es-MX"/>
        </w:rPr>
      </w:pPr>
    </w:p>
    <w:p w:rsidR="00BA1180" w:rsidRPr="002B5789" w:rsidRDefault="00BA1180" w:rsidP="00613213">
      <w:pPr>
        <w:spacing w:after="0" w:line="360" w:lineRule="auto"/>
        <w:jc w:val="both"/>
        <w:rPr>
          <w:rFonts w:ascii="Palatino Linotype" w:hAnsi="Palatino Linotype" w:cs="Arial"/>
          <w:noProof/>
          <w:sz w:val="24"/>
          <w:szCs w:val="24"/>
          <w:lang w:eastAsia="es-MX"/>
        </w:rPr>
      </w:pPr>
    </w:p>
    <w:p w:rsidR="00C81371" w:rsidRPr="002B5789" w:rsidRDefault="00C81371" w:rsidP="00613213">
      <w:pPr>
        <w:spacing w:after="0" w:line="360" w:lineRule="auto"/>
        <w:jc w:val="both"/>
        <w:rPr>
          <w:rFonts w:ascii="Palatino Linotype" w:hAnsi="Palatino Linotype" w:cs="Arial"/>
          <w:noProof/>
          <w:sz w:val="24"/>
          <w:szCs w:val="24"/>
          <w:lang w:eastAsia="es-MX"/>
        </w:rPr>
      </w:pPr>
      <w:r w:rsidRPr="002B5789">
        <w:rPr>
          <w:rFonts w:ascii="Palatino Linotype" w:hAnsi="Palatino Linotype" w:cs="Arial"/>
          <w:noProof/>
          <w:sz w:val="24"/>
          <w:szCs w:val="24"/>
          <w:lang w:eastAsia="es-MX"/>
        </w:rPr>
        <w:lastRenderedPageBreak/>
        <mc:AlternateContent>
          <mc:Choice Requires="wps">
            <w:drawing>
              <wp:anchor distT="0" distB="0" distL="114300" distR="114300" simplePos="0" relativeHeight="251719680" behindDoc="0" locked="0" layoutInCell="1" allowOverlap="1">
                <wp:simplePos x="0" y="0"/>
                <wp:positionH relativeFrom="column">
                  <wp:posOffset>1034912</wp:posOffset>
                </wp:positionH>
                <wp:positionV relativeFrom="paragraph">
                  <wp:posOffset>2029846</wp:posOffset>
                </wp:positionV>
                <wp:extent cx="4038683" cy="1009815"/>
                <wp:effectExtent l="19050" t="19050" r="19050" b="19050"/>
                <wp:wrapNone/>
                <wp:docPr id="4" name="Rectángulo 4"/>
                <wp:cNvGraphicFramePr/>
                <a:graphic xmlns:a="http://schemas.openxmlformats.org/drawingml/2006/main">
                  <a:graphicData uri="http://schemas.microsoft.com/office/word/2010/wordprocessingShape">
                    <wps:wsp>
                      <wps:cNvSpPr/>
                      <wps:spPr>
                        <a:xfrm>
                          <a:off x="0" y="0"/>
                          <a:ext cx="4038683" cy="10098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1956F" id="Rectángulo 4" o:spid="_x0000_s1026" style="position:absolute;margin-left:81.5pt;margin-top:159.85pt;width:318pt;height:7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" filled="f" strokecolor="red" strokeweight="3pt"/>
            </w:pict>
          </mc:Fallback>
        </mc:AlternateContent>
      </w:r>
      <w:r w:rsidRPr="002B5789">
        <w:rPr>
          <w:rFonts w:ascii="Palatino Linotype" w:hAnsi="Palatino Linotype" w:cs="Arial"/>
          <w:noProof/>
          <w:sz w:val="24"/>
          <w:szCs w:val="24"/>
          <w:lang w:eastAsia="es-MX"/>
        </w:rPr>
        <mc:AlternateContent>
          <mc:Choice Requires="wps">
            <w:drawing>
              <wp:anchor distT="0" distB="0" distL="114300" distR="114300" simplePos="0" relativeHeight="251708416" behindDoc="0" locked="0" layoutInCell="1" allowOverlap="1" wp14:anchorId="6BD28015" wp14:editId="0588A3D0">
                <wp:simplePos x="0" y="0"/>
                <wp:positionH relativeFrom="column">
                  <wp:posOffset>2528570</wp:posOffset>
                </wp:positionH>
                <wp:positionV relativeFrom="paragraph">
                  <wp:posOffset>548944</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6CA66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199.1pt;margin-top:43.2pt;width:1in;height: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" adj="2246" fillcolor="red" stroked="f" strokeweight="1pt"/>
            </w:pict>
          </mc:Fallback>
        </mc:AlternateContent>
      </w:r>
      <w:r w:rsidR="00C212CE">
        <w:rPr>
          <w:rFonts w:ascii="Palatino Linotype" w:hAnsi="Palatino Linotype" w:cs="Arial"/>
          <w:noProof/>
          <w:sz w:val="24"/>
          <w:szCs w:val="24"/>
          <w:lang w:eastAsia="es-MX"/>
        </w:rPr>
        <w:drawing>
          <wp:inline distT="0" distB="0" distL="0" distR="0">
            <wp:extent cx="5776482" cy="421891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9649" cy="4235834"/>
                    </a:xfrm>
                    <a:prstGeom prst="rect">
                      <a:avLst/>
                    </a:prstGeom>
                    <a:noFill/>
                    <a:ln>
                      <a:noFill/>
                    </a:ln>
                  </pic:spPr>
                </pic:pic>
              </a:graphicData>
            </a:graphic>
          </wp:inline>
        </w:drawing>
      </w:r>
    </w:p>
    <w:p w:rsidR="00EC32EC" w:rsidRPr="002B5789" w:rsidRDefault="00EC32EC" w:rsidP="00941C22">
      <w:pPr>
        <w:pStyle w:val="Sinespaciado"/>
        <w:rPr>
          <w:noProof/>
          <w:lang w:eastAsia="es-MX"/>
        </w:rPr>
      </w:pPr>
    </w:p>
    <w:p w:rsidR="00F31FF2" w:rsidRPr="002B5789" w:rsidRDefault="00F31FF2" w:rsidP="00F31FF2">
      <w:pPr>
        <w:spacing w:after="0" w:line="360" w:lineRule="auto"/>
        <w:jc w:val="both"/>
        <w:rPr>
          <w:rFonts w:ascii="Palatino Linotype" w:hAnsi="Palatino Linotype" w:cs="Arial"/>
          <w:sz w:val="24"/>
          <w:szCs w:val="24"/>
        </w:rPr>
      </w:pPr>
      <w:r w:rsidRPr="002B5789">
        <w:rPr>
          <w:rFonts w:ascii="Palatino Linotype" w:hAnsi="Palatino Linotype" w:cs="Arial"/>
          <w:sz w:val="24"/>
          <w:szCs w:val="24"/>
        </w:rPr>
        <w:t xml:space="preserve">Asimismo, en los archivos electrónicos denominados </w:t>
      </w:r>
      <w:r w:rsidRPr="002B5789">
        <w:rPr>
          <w:rFonts w:ascii="Palatino Linotype" w:hAnsi="Palatino Linotype" w:cs="Arial"/>
          <w:i/>
          <w:sz w:val="24"/>
          <w:szCs w:val="24"/>
        </w:rPr>
        <w:t>“medio.docx”</w:t>
      </w:r>
      <w:r w:rsidRPr="002B5789">
        <w:rPr>
          <w:rFonts w:ascii="Palatino Linotype" w:hAnsi="Palatino Linotype" w:cs="Arial"/>
          <w:sz w:val="24"/>
          <w:szCs w:val="24"/>
        </w:rPr>
        <w:t xml:space="preserve"> y </w:t>
      </w:r>
      <w:r w:rsidRPr="002B5789">
        <w:rPr>
          <w:rFonts w:ascii="Palatino Linotype" w:hAnsi="Palatino Linotype" w:cs="Arial"/>
          <w:i/>
          <w:sz w:val="24"/>
          <w:szCs w:val="24"/>
        </w:rPr>
        <w:t>“medio.docx”</w:t>
      </w:r>
      <w:r w:rsidRPr="002B5789">
        <w:rPr>
          <w:rFonts w:ascii="Palatino Linotype" w:hAnsi="Palatino Linotype" w:cs="Arial"/>
          <w:sz w:val="24"/>
          <w:szCs w:val="24"/>
        </w:rPr>
        <w:t xml:space="preserve">, el </w:t>
      </w:r>
      <w:r w:rsidRPr="002B5789">
        <w:rPr>
          <w:rFonts w:ascii="Palatino Linotype" w:hAnsi="Palatino Linotype" w:cs="Arial"/>
          <w:b/>
          <w:sz w:val="24"/>
          <w:szCs w:val="24"/>
        </w:rPr>
        <w:t>Recurrente</w:t>
      </w:r>
      <w:r w:rsidRPr="002B5789">
        <w:rPr>
          <w:rFonts w:ascii="Palatino Linotype" w:hAnsi="Palatino Linotype" w:cs="Arial"/>
          <w:sz w:val="24"/>
          <w:szCs w:val="24"/>
        </w:rPr>
        <w:t xml:space="preserve"> indica que solicita que todo tipo de notificaciones sean enviadas a su correo electrónico, toda vez que señaló </w:t>
      </w:r>
      <w:r w:rsidRPr="002B5789">
        <w:rPr>
          <w:rFonts w:ascii="Palatino Linotype" w:hAnsi="Palatino Linotype" w:cs="Arial"/>
          <w:b/>
          <w:sz w:val="24"/>
          <w:szCs w:val="24"/>
        </w:rPr>
        <w:t>IPOMEX</w:t>
      </w:r>
      <w:r w:rsidRPr="002B5789">
        <w:rPr>
          <w:rFonts w:ascii="Palatino Linotype" w:hAnsi="Palatino Linotype" w:cs="Arial"/>
          <w:sz w:val="24"/>
          <w:szCs w:val="24"/>
        </w:rPr>
        <w:t xml:space="preserve"> en un principio.</w:t>
      </w:r>
    </w:p>
    <w:p w:rsidR="00F31FF2" w:rsidRPr="002B5789" w:rsidRDefault="00F31FF2" w:rsidP="00F31FF2">
      <w:pPr>
        <w:spacing w:after="0" w:line="360" w:lineRule="auto"/>
        <w:jc w:val="both"/>
        <w:rPr>
          <w:rFonts w:ascii="Palatino Linotype" w:hAnsi="Palatino Linotype" w:cs="Arial"/>
          <w:sz w:val="24"/>
          <w:szCs w:val="24"/>
        </w:rPr>
      </w:pPr>
    </w:p>
    <w:p w:rsidR="00F31FF2" w:rsidRPr="002B5789" w:rsidRDefault="00F31FF2" w:rsidP="00941C22">
      <w:pPr>
        <w:pStyle w:val="Sinespaciado"/>
        <w:rPr>
          <w:noProof/>
          <w:lang w:eastAsia="es-MX"/>
        </w:rPr>
      </w:pPr>
    </w:p>
    <w:p w:rsidR="00E431FA" w:rsidRPr="002B5789" w:rsidRDefault="0085233E" w:rsidP="00613213">
      <w:pPr>
        <w:spacing w:after="0" w:line="360" w:lineRule="auto"/>
        <w:jc w:val="both"/>
        <w:rPr>
          <w:rFonts w:ascii="Palatino Linotype" w:hAnsi="Palatino Linotype"/>
          <w:b/>
          <w:sz w:val="28"/>
          <w:szCs w:val="24"/>
        </w:rPr>
      </w:pPr>
      <w:r w:rsidRPr="002B5789">
        <w:rPr>
          <w:rFonts w:ascii="Palatino Linotype" w:hAnsi="Palatino Linotype"/>
          <w:b/>
          <w:sz w:val="28"/>
          <w:szCs w:val="24"/>
        </w:rPr>
        <w:t>OCTAV</w:t>
      </w:r>
      <w:r w:rsidR="00D4794E" w:rsidRPr="002B5789">
        <w:rPr>
          <w:rFonts w:ascii="Palatino Linotype" w:hAnsi="Palatino Linotype"/>
          <w:b/>
          <w:sz w:val="28"/>
          <w:szCs w:val="24"/>
        </w:rPr>
        <w:t>O. Del Cierre de Instrucción.</w:t>
      </w:r>
    </w:p>
    <w:p w:rsidR="00C81371" w:rsidRPr="002B5789" w:rsidRDefault="00207404" w:rsidP="00FC0A96">
      <w:pPr>
        <w:spacing w:after="0" w:line="360" w:lineRule="auto"/>
        <w:jc w:val="both"/>
        <w:rPr>
          <w:rFonts w:ascii="Palatino Linotype" w:hAnsi="Palatino Linotype" w:cs="Arial"/>
          <w:sz w:val="24"/>
          <w:szCs w:val="24"/>
        </w:rPr>
      </w:pPr>
      <w:r w:rsidRPr="002B5789">
        <w:rPr>
          <w:rFonts w:ascii="Palatino Linotype" w:hAnsi="Palatino Linotype" w:cs="Arial"/>
          <w:sz w:val="24"/>
          <w:szCs w:val="24"/>
        </w:rPr>
        <w:t>P</w:t>
      </w:r>
      <w:r w:rsidR="00884EEA" w:rsidRPr="002B5789">
        <w:rPr>
          <w:rFonts w:ascii="Palatino Linotype" w:hAnsi="Palatino Linotype" w:cs="Arial"/>
          <w:sz w:val="24"/>
          <w:szCs w:val="24"/>
        </w:rPr>
        <w:t>or lo cual</w:t>
      </w:r>
      <w:r w:rsidR="00CD146D" w:rsidRPr="002B5789">
        <w:rPr>
          <w:rFonts w:ascii="Palatino Linotype" w:hAnsi="Palatino Linotype" w:cs="Arial"/>
          <w:sz w:val="24"/>
          <w:szCs w:val="24"/>
        </w:rPr>
        <w:t>,</w:t>
      </w:r>
      <w:r w:rsidR="00884EEA" w:rsidRPr="002B5789">
        <w:rPr>
          <w:rFonts w:ascii="Palatino Linotype" w:hAnsi="Palatino Linotype" w:cs="Arial"/>
          <w:sz w:val="24"/>
          <w:szCs w:val="24"/>
        </w:rPr>
        <w:t xml:space="preserve"> se decretó </w:t>
      </w:r>
      <w:r w:rsidR="00CD146D" w:rsidRPr="002B5789">
        <w:rPr>
          <w:rFonts w:ascii="Palatino Linotype" w:hAnsi="Palatino Linotype" w:cs="Arial"/>
          <w:sz w:val="24"/>
          <w:szCs w:val="24"/>
        </w:rPr>
        <w:t xml:space="preserve">el </w:t>
      </w:r>
      <w:r w:rsidR="00884EEA" w:rsidRPr="002B5789">
        <w:rPr>
          <w:rFonts w:ascii="Palatino Linotype" w:hAnsi="Palatino Linotype" w:cs="Arial"/>
          <w:sz w:val="24"/>
          <w:szCs w:val="24"/>
        </w:rPr>
        <w:t xml:space="preserve">cierre de instrucción mediante acuerdo </w:t>
      </w:r>
      <w:r w:rsidR="00CD146D" w:rsidRPr="002B5789">
        <w:rPr>
          <w:rFonts w:ascii="Palatino Linotype" w:hAnsi="Palatino Linotype" w:cs="Arial"/>
          <w:sz w:val="24"/>
          <w:szCs w:val="24"/>
        </w:rPr>
        <w:t>de</w:t>
      </w:r>
      <w:r w:rsidR="00884EEA" w:rsidRPr="002B5789">
        <w:rPr>
          <w:rFonts w:ascii="Palatino Linotype" w:hAnsi="Palatino Linotype" w:cs="Arial"/>
          <w:sz w:val="24"/>
          <w:szCs w:val="24"/>
        </w:rPr>
        <w:t xml:space="preserve"> fecha </w:t>
      </w:r>
      <w:r w:rsidR="00C81371" w:rsidRPr="002B5789">
        <w:rPr>
          <w:rFonts w:ascii="Palatino Linotype" w:hAnsi="Palatino Linotype" w:cs="Arial"/>
          <w:sz w:val="24"/>
          <w:szCs w:val="24"/>
        </w:rPr>
        <w:t>ocho de marzo</w:t>
      </w:r>
      <w:r w:rsidR="00941C22" w:rsidRPr="002B5789">
        <w:rPr>
          <w:rFonts w:ascii="Palatino Linotype" w:hAnsi="Palatino Linotype" w:cs="Arial"/>
          <w:sz w:val="24"/>
          <w:szCs w:val="24"/>
        </w:rPr>
        <w:t xml:space="preserve"> </w:t>
      </w:r>
      <w:r w:rsidR="00884EEA" w:rsidRPr="002B5789">
        <w:rPr>
          <w:rFonts w:ascii="Palatino Linotype" w:hAnsi="Palatino Linotype" w:cs="Arial"/>
          <w:sz w:val="24"/>
          <w:szCs w:val="24"/>
        </w:rPr>
        <w:t xml:space="preserve">de </w:t>
      </w:r>
      <w:r w:rsidR="00FC0A96" w:rsidRPr="002B5789">
        <w:rPr>
          <w:rFonts w:ascii="Palatino Linotype" w:hAnsi="Palatino Linotype" w:cs="Arial"/>
          <w:sz w:val="24"/>
          <w:szCs w:val="24"/>
        </w:rPr>
        <w:t xml:space="preserve">dos mil </w:t>
      </w:r>
      <w:r w:rsidR="00C81371" w:rsidRPr="002B5789">
        <w:rPr>
          <w:rFonts w:ascii="Palatino Linotype" w:hAnsi="Palatino Linotype" w:cs="Arial"/>
          <w:sz w:val="24"/>
          <w:szCs w:val="24"/>
        </w:rPr>
        <w:t>veintiuno</w:t>
      </w:r>
      <w:r w:rsidR="00884EEA" w:rsidRPr="002B5789">
        <w:rPr>
          <w:rFonts w:ascii="Palatino Linotype" w:hAnsi="Palatino Linotype" w:cs="Arial"/>
          <w:sz w:val="24"/>
          <w:szCs w:val="24"/>
        </w:rPr>
        <w:t>, en términos del artículo 185</w:t>
      </w:r>
      <w:r w:rsidR="004614A3" w:rsidRPr="002B5789">
        <w:rPr>
          <w:rFonts w:ascii="Palatino Linotype" w:hAnsi="Palatino Linotype" w:cs="Arial"/>
          <w:sz w:val="24"/>
          <w:szCs w:val="24"/>
        </w:rPr>
        <w:t>,</w:t>
      </w:r>
      <w:r w:rsidR="00884EEA" w:rsidRPr="002B5789">
        <w:rPr>
          <w:rFonts w:ascii="Palatino Linotype" w:hAnsi="Palatino Linotype" w:cs="Arial"/>
          <w:sz w:val="24"/>
          <w:szCs w:val="24"/>
        </w:rPr>
        <w:t xml:space="preserve"> fracción VI</w:t>
      </w:r>
      <w:r w:rsidR="004614A3" w:rsidRPr="002B5789">
        <w:rPr>
          <w:rFonts w:ascii="Palatino Linotype" w:hAnsi="Palatino Linotype" w:cs="Arial"/>
          <w:sz w:val="24"/>
          <w:szCs w:val="24"/>
        </w:rPr>
        <w:t>,</w:t>
      </w:r>
      <w:r w:rsidR="00884EEA" w:rsidRPr="002B5789">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884EEA" w:rsidRPr="002B5789" w:rsidRDefault="00884EEA" w:rsidP="00613213">
      <w:pPr>
        <w:spacing w:after="0" w:line="360" w:lineRule="auto"/>
        <w:jc w:val="center"/>
        <w:rPr>
          <w:rFonts w:ascii="Palatino Linotype" w:hAnsi="Palatino Linotype" w:cs="Arial"/>
          <w:b/>
          <w:sz w:val="28"/>
        </w:rPr>
      </w:pPr>
      <w:r w:rsidRPr="002B5789">
        <w:rPr>
          <w:rFonts w:ascii="Palatino Linotype" w:hAnsi="Palatino Linotype" w:cs="Arial"/>
          <w:b/>
          <w:sz w:val="28"/>
        </w:rPr>
        <w:lastRenderedPageBreak/>
        <w:t xml:space="preserve">C O N S I D E R A N D O </w:t>
      </w:r>
    </w:p>
    <w:p w:rsidR="00E143C6" w:rsidRPr="002B5789" w:rsidRDefault="00E143C6" w:rsidP="00613213">
      <w:pPr>
        <w:pStyle w:val="Sinespaciado"/>
        <w:rPr>
          <w:sz w:val="6"/>
        </w:rPr>
      </w:pPr>
    </w:p>
    <w:p w:rsidR="00FC0A96" w:rsidRPr="002B5789" w:rsidRDefault="00FC0A96" w:rsidP="00FC0A96">
      <w:pPr>
        <w:pStyle w:val="Sinespaciado"/>
      </w:pPr>
    </w:p>
    <w:p w:rsidR="00884EEA" w:rsidRPr="002B5789" w:rsidRDefault="00884EEA" w:rsidP="00613213">
      <w:pPr>
        <w:spacing w:after="0" w:line="360" w:lineRule="auto"/>
        <w:jc w:val="both"/>
        <w:rPr>
          <w:rFonts w:ascii="Palatino Linotype" w:hAnsi="Palatino Linotype" w:cs="Arial"/>
          <w:sz w:val="24"/>
        </w:rPr>
      </w:pPr>
      <w:r w:rsidRPr="002B5789">
        <w:rPr>
          <w:rFonts w:ascii="Palatino Linotype" w:hAnsi="Palatino Linotype" w:cs="Arial"/>
          <w:b/>
          <w:sz w:val="28"/>
        </w:rPr>
        <w:t>PRIMERO.</w:t>
      </w:r>
      <w:r w:rsidRPr="002B5789">
        <w:rPr>
          <w:rFonts w:ascii="Palatino Linotype" w:hAnsi="Palatino Linotype" w:cs="Arial"/>
          <w:b/>
        </w:rPr>
        <w:t xml:space="preserve"> </w:t>
      </w:r>
      <w:r w:rsidRPr="002B5789">
        <w:rPr>
          <w:rFonts w:ascii="Palatino Linotype" w:hAnsi="Palatino Linotype" w:cs="Arial"/>
          <w:b/>
          <w:sz w:val="28"/>
          <w:szCs w:val="28"/>
        </w:rPr>
        <w:t>De la competencia</w:t>
      </w:r>
      <w:r w:rsidRPr="002B5789">
        <w:rPr>
          <w:rFonts w:ascii="Palatino Linotype" w:hAnsi="Palatino Linotype" w:cs="Arial"/>
          <w:sz w:val="28"/>
          <w:szCs w:val="28"/>
        </w:rPr>
        <w:t>.</w:t>
      </w:r>
    </w:p>
    <w:p w:rsidR="00C81371" w:rsidRPr="002B5789" w:rsidRDefault="00C81371" w:rsidP="00C81371">
      <w:pPr>
        <w:autoSpaceDE w:val="0"/>
        <w:autoSpaceDN w:val="0"/>
        <w:adjustRightInd w:val="0"/>
        <w:spacing w:after="0" w:line="360" w:lineRule="auto"/>
        <w:jc w:val="both"/>
        <w:rPr>
          <w:rFonts w:ascii="Palatino Linotype" w:hAnsi="Palatino Linotype" w:cs="Arial"/>
          <w:sz w:val="24"/>
        </w:rPr>
      </w:pPr>
      <w:r w:rsidRPr="002B5789">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C81371" w:rsidRPr="002B5789" w:rsidRDefault="00C81371" w:rsidP="00C81371">
      <w:pPr>
        <w:autoSpaceDE w:val="0"/>
        <w:autoSpaceDN w:val="0"/>
        <w:adjustRightInd w:val="0"/>
        <w:spacing w:after="0" w:line="360" w:lineRule="auto"/>
        <w:jc w:val="both"/>
        <w:rPr>
          <w:rFonts w:ascii="Palatino Linotype" w:hAnsi="Palatino Linotype" w:cs="Arial"/>
          <w:sz w:val="24"/>
        </w:rPr>
      </w:pPr>
    </w:p>
    <w:p w:rsidR="00C81371" w:rsidRPr="002B5789" w:rsidRDefault="00C81371" w:rsidP="00C81371">
      <w:pPr>
        <w:autoSpaceDE w:val="0"/>
        <w:autoSpaceDN w:val="0"/>
        <w:adjustRightInd w:val="0"/>
        <w:spacing w:after="0" w:line="360" w:lineRule="auto"/>
        <w:jc w:val="both"/>
        <w:rPr>
          <w:rFonts w:ascii="Palatino Linotype" w:hAnsi="Palatino Linotype" w:cs="Arial"/>
          <w:b/>
          <w:sz w:val="24"/>
          <w:szCs w:val="28"/>
        </w:rPr>
      </w:pPr>
      <w:r w:rsidRPr="002B5789">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BA1180" w:rsidRPr="002B5789" w:rsidRDefault="00BA1180" w:rsidP="00BA1180">
      <w:pPr>
        <w:spacing w:after="0" w:line="360" w:lineRule="auto"/>
        <w:jc w:val="both"/>
        <w:rPr>
          <w:rFonts w:ascii="Palatino Linotype" w:hAnsi="Palatino Linotype" w:cs="Arial"/>
          <w:sz w:val="24"/>
        </w:rPr>
      </w:pPr>
    </w:p>
    <w:p w:rsidR="00C81371" w:rsidRPr="002B5789" w:rsidRDefault="00C81371" w:rsidP="00BA1180">
      <w:pPr>
        <w:spacing w:after="0" w:line="360" w:lineRule="auto"/>
        <w:jc w:val="both"/>
        <w:rPr>
          <w:rFonts w:ascii="Palatino Linotype" w:hAnsi="Palatino Linotype" w:cs="Arial"/>
          <w:sz w:val="24"/>
        </w:rPr>
      </w:pPr>
    </w:p>
    <w:p w:rsidR="0024290F" w:rsidRPr="002B5789"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2B5789">
        <w:rPr>
          <w:rFonts w:ascii="Palatino Linotype" w:hAnsi="Palatino Linotype" w:cs="Arial"/>
          <w:b/>
          <w:sz w:val="28"/>
          <w:szCs w:val="28"/>
        </w:rPr>
        <w:lastRenderedPageBreak/>
        <w:t xml:space="preserve">SEGUNDO. Sobre los alcances del recurso de revisión. </w:t>
      </w:r>
    </w:p>
    <w:p w:rsidR="0024290F" w:rsidRPr="002B5789" w:rsidRDefault="0024290F" w:rsidP="00613213">
      <w:pPr>
        <w:pStyle w:val="Prrafodelista"/>
        <w:autoSpaceDE w:val="0"/>
        <w:autoSpaceDN w:val="0"/>
        <w:adjustRightInd w:val="0"/>
        <w:spacing w:line="360" w:lineRule="auto"/>
        <w:ind w:left="0"/>
        <w:jc w:val="both"/>
        <w:rPr>
          <w:rFonts w:ascii="Palatino Linotype" w:hAnsi="Palatino Linotype" w:cs="Arial"/>
        </w:rPr>
      </w:pPr>
      <w:r w:rsidRPr="002B5789">
        <w:rPr>
          <w:rFonts w:ascii="Palatino Linotype" w:hAnsi="Palatino Linotype" w:cs="Arial"/>
        </w:rPr>
        <w:t>Anterior a todo debe destacarse que el recurso de revisión tiene el fin y alcance que señalan los numerales 176, 179, 181 párrafo cuarto, 194 y 195</w:t>
      </w:r>
      <w:r w:rsidR="00D4794E" w:rsidRPr="002B5789">
        <w:rPr>
          <w:rFonts w:ascii="Palatino Linotype" w:hAnsi="Palatino Linotype" w:cs="Arial"/>
        </w:rPr>
        <w:t>,</w:t>
      </w:r>
      <w:r w:rsidRPr="002B5789">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041A00" w:rsidRPr="002B5789" w:rsidRDefault="00041A00" w:rsidP="00613213">
      <w:pPr>
        <w:pStyle w:val="Prrafodelista"/>
        <w:autoSpaceDE w:val="0"/>
        <w:autoSpaceDN w:val="0"/>
        <w:adjustRightInd w:val="0"/>
        <w:spacing w:line="360" w:lineRule="auto"/>
        <w:ind w:left="0"/>
        <w:jc w:val="both"/>
        <w:rPr>
          <w:rFonts w:ascii="Palatino Linotype" w:hAnsi="Palatino Linotype" w:cs="Arial"/>
        </w:rPr>
      </w:pPr>
    </w:p>
    <w:p w:rsidR="00041A00" w:rsidRPr="002B5789" w:rsidRDefault="00041A00" w:rsidP="00041A00">
      <w:pPr>
        <w:autoSpaceDE w:val="0"/>
        <w:autoSpaceDN w:val="0"/>
        <w:adjustRightInd w:val="0"/>
        <w:spacing w:after="0" w:line="360" w:lineRule="auto"/>
        <w:jc w:val="both"/>
        <w:rPr>
          <w:rFonts w:ascii="Palatino Linotype" w:hAnsi="Palatino Linotype" w:cs="Arial"/>
          <w:b/>
          <w:sz w:val="28"/>
          <w:szCs w:val="24"/>
        </w:rPr>
      </w:pPr>
      <w:r w:rsidRPr="002B5789">
        <w:rPr>
          <w:rFonts w:ascii="Palatino Linotype" w:hAnsi="Palatino Linotype" w:cs="Arial"/>
          <w:b/>
          <w:sz w:val="28"/>
          <w:szCs w:val="24"/>
        </w:rPr>
        <w:t xml:space="preserve">TERCERO. Del estudio de las causas de improcedencia. </w:t>
      </w:r>
    </w:p>
    <w:p w:rsidR="00041A00" w:rsidRPr="002B5789" w:rsidRDefault="00041A00" w:rsidP="00041A00">
      <w:pPr>
        <w:autoSpaceDE w:val="0"/>
        <w:autoSpaceDN w:val="0"/>
        <w:adjustRightInd w:val="0"/>
        <w:spacing w:after="0" w:line="360" w:lineRule="auto"/>
        <w:jc w:val="both"/>
        <w:rPr>
          <w:rFonts w:ascii="Palatino Linotype" w:hAnsi="Palatino Linotype" w:cs="Arial"/>
          <w:sz w:val="24"/>
          <w:szCs w:val="24"/>
        </w:rPr>
      </w:pPr>
      <w:r w:rsidRPr="002B5789">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041A00" w:rsidRPr="002B5789" w:rsidRDefault="00041A00" w:rsidP="00041A00">
      <w:pPr>
        <w:autoSpaceDE w:val="0"/>
        <w:autoSpaceDN w:val="0"/>
        <w:adjustRightInd w:val="0"/>
        <w:spacing w:after="0" w:line="360" w:lineRule="auto"/>
        <w:jc w:val="both"/>
        <w:rPr>
          <w:rFonts w:ascii="Palatino Linotype" w:hAnsi="Palatino Linotype" w:cs="Arial"/>
          <w:sz w:val="24"/>
          <w:szCs w:val="24"/>
        </w:rPr>
      </w:pPr>
    </w:p>
    <w:p w:rsidR="00041A00" w:rsidRPr="002B5789" w:rsidRDefault="00041A00" w:rsidP="00041A00">
      <w:pPr>
        <w:spacing w:after="0" w:line="240" w:lineRule="auto"/>
        <w:ind w:left="851" w:right="851"/>
        <w:jc w:val="both"/>
        <w:rPr>
          <w:rFonts w:ascii="Palatino Linotype" w:hAnsi="Palatino Linotype"/>
          <w:b/>
          <w:bCs/>
          <w:i/>
          <w:lang w:eastAsia="es-MX"/>
        </w:rPr>
      </w:pPr>
      <w:r w:rsidRPr="002B5789">
        <w:rPr>
          <w:rFonts w:ascii="Palatino Linotype" w:hAnsi="Palatino Linotype"/>
          <w:b/>
          <w:bCs/>
          <w:i/>
        </w:rPr>
        <w:t xml:space="preserve">IMPROCEDENCIA Y SOBRESEIMIENTO EN EL JUICIO DE AMPARO. LAS CAUSAS PREVISTAS EN LOS ARTÍCULOS 73 Y 74 DE LA LEY DE LA MATERIA, RESPECTIVAMENTE, NO SON INCOMPATIBLES CON EL </w:t>
      </w:r>
      <w:r w:rsidRPr="002B5789">
        <w:rPr>
          <w:rFonts w:ascii="Palatino Linotype" w:hAnsi="Palatino Linotype"/>
          <w:b/>
          <w:bCs/>
          <w:i/>
        </w:rPr>
        <w:lastRenderedPageBreak/>
        <w:t>ARTÍCULO 25.1 DE LA CONVENCIÓN AMERICANA SOBRE DERECHOS HUMANOS.</w:t>
      </w:r>
    </w:p>
    <w:p w:rsidR="00041A00" w:rsidRPr="002B5789" w:rsidRDefault="00041A00" w:rsidP="00041A00">
      <w:pPr>
        <w:pStyle w:val="Prrafodelista"/>
        <w:autoSpaceDE w:val="0"/>
        <w:autoSpaceDN w:val="0"/>
        <w:adjustRightInd w:val="0"/>
        <w:ind w:left="851" w:right="851"/>
        <w:jc w:val="both"/>
        <w:rPr>
          <w:rFonts w:ascii="Palatino Linotype" w:hAnsi="Palatino Linotype" w:cs="Arial"/>
          <w:sz w:val="22"/>
          <w:szCs w:val="22"/>
        </w:rPr>
      </w:pPr>
      <w:r w:rsidRPr="002B5789">
        <w:rPr>
          <w:rFonts w:ascii="Palatino Linotype" w:hAnsi="Palatino Linotype"/>
          <w:i/>
          <w:sz w:val="22"/>
          <w:szCs w:val="22"/>
        </w:rPr>
        <w:t>Del examen de compatibilidad de los artículos</w:t>
      </w:r>
      <w:r w:rsidRPr="002B5789">
        <w:rPr>
          <w:rStyle w:val="apple-converted-space"/>
          <w:rFonts w:ascii="Palatino Linotype" w:hAnsi="Palatino Linotype"/>
          <w:i/>
          <w:sz w:val="22"/>
          <w:szCs w:val="22"/>
        </w:rPr>
        <w:t> </w:t>
      </w:r>
      <w:hyperlink r:id="rId10" w:history="1">
        <w:r w:rsidRPr="002B5789">
          <w:rPr>
            <w:rStyle w:val="Hipervnculo"/>
            <w:rFonts w:ascii="Palatino Linotype" w:eastAsia="Calibri" w:hAnsi="Palatino Linotype"/>
            <w:i/>
            <w:sz w:val="22"/>
            <w:szCs w:val="22"/>
          </w:rPr>
          <w:t>73 y 74 de la Ley de Amparo</w:t>
        </w:r>
      </w:hyperlink>
      <w:r w:rsidRPr="002B5789">
        <w:rPr>
          <w:rStyle w:val="apple-converted-space"/>
          <w:rFonts w:ascii="Palatino Linotype" w:hAnsi="Palatino Linotype"/>
          <w:i/>
          <w:sz w:val="22"/>
          <w:szCs w:val="22"/>
        </w:rPr>
        <w:t> </w:t>
      </w:r>
      <w:r w:rsidRPr="002B5789">
        <w:rPr>
          <w:rFonts w:ascii="Palatino Linotype" w:hAnsi="Palatino Linotype"/>
          <w:i/>
          <w:sz w:val="22"/>
          <w:szCs w:val="22"/>
        </w:rPr>
        <w:t>con el artículo</w:t>
      </w:r>
      <w:r w:rsidRPr="002B5789">
        <w:rPr>
          <w:rStyle w:val="apple-converted-space"/>
          <w:rFonts w:ascii="Palatino Linotype" w:hAnsi="Palatino Linotype"/>
          <w:i/>
          <w:sz w:val="22"/>
          <w:szCs w:val="22"/>
        </w:rPr>
        <w:t> </w:t>
      </w:r>
      <w:hyperlink r:id="rId11" w:history="1">
        <w:r w:rsidRPr="002B5789">
          <w:rPr>
            <w:rStyle w:val="Hipervnculo"/>
            <w:rFonts w:ascii="Palatino Linotype" w:eastAsia="Calibri" w:hAnsi="Palatino Linotype"/>
            <w:i/>
            <w:sz w:val="22"/>
            <w:szCs w:val="22"/>
          </w:rPr>
          <w:t>25.1 de la Convención Americana sobre Derechos Humanos</w:t>
        </w:r>
      </w:hyperlink>
      <w:r w:rsidRPr="002B5789">
        <w:rPr>
          <w:rStyle w:val="apple-converted-space"/>
          <w:rFonts w:ascii="Palatino Linotype" w:hAnsi="Palatino Linotype"/>
          <w:i/>
          <w:sz w:val="22"/>
          <w:szCs w:val="22"/>
        </w:rPr>
        <w:t> </w:t>
      </w:r>
      <w:r w:rsidRPr="002B5789">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B5789">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2B5789">
        <w:rPr>
          <w:rFonts w:ascii="Palatino Linotype" w:hAnsi="Palatino Linotype"/>
          <w:i/>
          <w:sz w:val="22"/>
          <w:szCs w:val="22"/>
        </w:rPr>
        <w:t>concesoria</w:t>
      </w:r>
      <w:proofErr w:type="spellEnd"/>
      <w:r w:rsidRPr="002B5789">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041A00" w:rsidRPr="002B5789" w:rsidRDefault="00041A00" w:rsidP="00041A00">
      <w:pPr>
        <w:pStyle w:val="Prrafodelista"/>
        <w:autoSpaceDE w:val="0"/>
        <w:autoSpaceDN w:val="0"/>
        <w:adjustRightInd w:val="0"/>
        <w:spacing w:line="360" w:lineRule="auto"/>
        <w:ind w:left="0"/>
        <w:jc w:val="both"/>
        <w:rPr>
          <w:rFonts w:ascii="Palatino Linotype" w:hAnsi="Palatino Linotype" w:cs="Arial"/>
        </w:rPr>
      </w:pPr>
    </w:p>
    <w:p w:rsidR="00041A00" w:rsidRPr="002B5789" w:rsidRDefault="00041A00" w:rsidP="00041A00">
      <w:pPr>
        <w:autoSpaceDE w:val="0"/>
        <w:autoSpaceDN w:val="0"/>
        <w:adjustRightInd w:val="0"/>
        <w:spacing w:after="0" w:line="360" w:lineRule="auto"/>
        <w:jc w:val="both"/>
        <w:rPr>
          <w:rFonts w:ascii="Palatino Linotype" w:hAnsi="Palatino Linotype" w:cs="Arial"/>
          <w:sz w:val="24"/>
          <w:szCs w:val="24"/>
        </w:rPr>
      </w:pPr>
      <w:r w:rsidRPr="002B5789">
        <w:rPr>
          <w:rFonts w:ascii="Palatino Linotype" w:hAnsi="Palatino Linotype" w:cs="Arial"/>
          <w:sz w:val="24"/>
          <w:szCs w:val="24"/>
        </w:rPr>
        <w:t>Por lo que una vez que se analizó el expediente en estudio se cae en la cuenta de que no se actualiza ninguna de las casuales a continuación transcritas:</w:t>
      </w:r>
    </w:p>
    <w:p w:rsidR="00041A00" w:rsidRPr="002B5789" w:rsidRDefault="00041A00" w:rsidP="00041A00">
      <w:pPr>
        <w:pStyle w:val="Sinespaciado"/>
      </w:pPr>
    </w:p>
    <w:p w:rsidR="00041A00" w:rsidRPr="002B5789" w:rsidRDefault="00041A00" w:rsidP="00041A00">
      <w:pPr>
        <w:pStyle w:val="Prrafodelista"/>
        <w:autoSpaceDE w:val="0"/>
        <w:autoSpaceDN w:val="0"/>
        <w:adjustRightInd w:val="0"/>
        <w:ind w:right="850"/>
        <w:jc w:val="both"/>
        <w:rPr>
          <w:rFonts w:ascii="Palatino Linotype" w:hAnsi="Palatino Linotype" w:cs="Arial"/>
          <w:i/>
          <w:sz w:val="22"/>
          <w:szCs w:val="22"/>
        </w:rPr>
      </w:pPr>
      <w:r w:rsidRPr="002B5789">
        <w:rPr>
          <w:rFonts w:ascii="Palatino Linotype" w:hAnsi="Palatino Linotype" w:cs="Arial"/>
          <w:i/>
          <w:sz w:val="22"/>
          <w:szCs w:val="22"/>
        </w:rPr>
        <w:t>“</w:t>
      </w:r>
      <w:r w:rsidRPr="002B5789">
        <w:rPr>
          <w:rFonts w:ascii="Palatino Linotype" w:hAnsi="Palatino Linotype" w:cs="Arial"/>
          <w:b/>
          <w:i/>
          <w:sz w:val="22"/>
          <w:szCs w:val="22"/>
        </w:rPr>
        <w:t>Artículo 191.</w:t>
      </w:r>
      <w:r w:rsidRPr="002B5789">
        <w:rPr>
          <w:rFonts w:ascii="Palatino Linotype" w:hAnsi="Palatino Linotype" w:cs="Arial"/>
          <w:i/>
          <w:sz w:val="22"/>
          <w:szCs w:val="22"/>
        </w:rPr>
        <w:t xml:space="preserve"> El recurso será desechado por improcedente cuando:  </w:t>
      </w:r>
    </w:p>
    <w:p w:rsidR="00041A00" w:rsidRPr="002B5789" w:rsidRDefault="00041A00" w:rsidP="00041A00">
      <w:pPr>
        <w:pStyle w:val="Prrafodelista"/>
        <w:autoSpaceDE w:val="0"/>
        <w:autoSpaceDN w:val="0"/>
        <w:adjustRightInd w:val="0"/>
        <w:ind w:right="850"/>
        <w:jc w:val="both"/>
        <w:rPr>
          <w:rFonts w:ascii="Palatino Linotype" w:hAnsi="Palatino Linotype" w:cs="Arial"/>
          <w:i/>
          <w:sz w:val="22"/>
          <w:szCs w:val="22"/>
        </w:rPr>
      </w:pPr>
      <w:r w:rsidRPr="002B5789">
        <w:rPr>
          <w:rFonts w:ascii="Palatino Linotype" w:hAnsi="Palatino Linotype" w:cs="Arial"/>
          <w:i/>
          <w:sz w:val="22"/>
          <w:szCs w:val="22"/>
        </w:rPr>
        <w:t xml:space="preserve">I. Sea extemporáneo por haber transcurrido el plazo establecido en la presente Ley, a partir de la respuesta;  </w:t>
      </w:r>
    </w:p>
    <w:p w:rsidR="00041A00" w:rsidRPr="002B5789" w:rsidRDefault="00041A00" w:rsidP="00041A00">
      <w:pPr>
        <w:pStyle w:val="Prrafodelista"/>
        <w:autoSpaceDE w:val="0"/>
        <w:autoSpaceDN w:val="0"/>
        <w:adjustRightInd w:val="0"/>
        <w:ind w:right="850"/>
        <w:jc w:val="both"/>
        <w:rPr>
          <w:rFonts w:ascii="Palatino Linotype" w:hAnsi="Palatino Linotype" w:cs="Arial"/>
          <w:i/>
          <w:sz w:val="22"/>
          <w:szCs w:val="22"/>
        </w:rPr>
      </w:pPr>
      <w:r w:rsidRPr="002B5789">
        <w:rPr>
          <w:rFonts w:ascii="Palatino Linotype" w:hAnsi="Palatino Linotype" w:cs="Arial"/>
          <w:i/>
          <w:sz w:val="22"/>
          <w:szCs w:val="22"/>
        </w:rPr>
        <w:t xml:space="preserve">II. Se esté tramitando ante el Poder Judicial de la Federación algún recurso o medio de defensa interpuesto por el recurrente;  </w:t>
      </w:r>
    </w:p>
    <w:p w:rsidR="00041A00" w:rsidRPr="002B5789" w:rsidRDefault="00041A00" w:rsidP="00041A00">
      <w:pPr>
        <w:pStyle w:val="Prrafodelista"/>
        <w:autoSpaceDE w:val="0"/>
        <w:autoSpaceDN w:val="0"/>
        <w:adjustRightInd w:val="0"/>
        <w:ind w:right="850"/>
        <w:jc w:val="both"/>
        <w:rPr>
          <w:rFonts w:ascii="Palatino Linotype" w:hAnsi="Palatino Linotype" w:cs="Arial"/>
          <w:i/>
          <w:sz w:val="22"/>
          <w:szCs w:val="22"/>
        </w:rPr>
      </w:pPr>
      <w:r w:rsidRPr="002B5789">
        <w:rPr>
          <w:rFonts w:ascii="Palatino Linotype" w:hAnsi="Palatino Linotype" w:cs="Arial"/>
          <w:i/>
          <w:sz w:val="22"/>
          <w:szCs w:val="22"/>
        </w:rPr>
        <w:t xml:space="preserve">III. No actualice alguno de los supuestos previstos en la presente Ley;  </w:t>
      </w:r>
    </w:p>
    <w:p w:rsidR="00041A00" w:rsidRPr="002B5789" w:rsidRDefault="00041A00" w:rsidP="00041A00">
      <w:pPr>
        <w:pStyle w:val="Prrafodelista"/>
        <w:autoSpaceDE w:val="0"/>
        <w:autoSpaceDN w:val="0"/>
        <w:adjustRightInd w:val="0"/>
        <w:ind w:right="850"/>
        <w:jc w:val="both"/>
        <w:rPr>
          <w:rFonts w:ascii="Palatino Linotype" w:hAnsi="Palatino Linotype" w:cs="Arial"/>
          <w:i/>
          <w:sz w:val="22"/>
          <w:szCs w:val="22"/>
        </w:rPr>
      </w:pPr>
      <w:r w:rsidRPr="002B5789">
        <w:rPr>
          <w:rFonts w:ascii="Palatino Linotype" w:hAnsi="Palatino Linotype" w:cs="Arial"/>
          <w:i/>
          <w:sz w:val="22"/>
          <w:szCs w:val="22"/>
        </w:rPr>
        <w:t>IV. No se haya desahogado la prevención en los términos establecidos en la presente Ley;</w:t>
      </w:r>
    </w:p>
    <w:p w:rsidR="00041A00" w:rsidRPr="002B5789" w:rsidRDefault="00041A00" w:rsidP="00041A00">
      <w:pPr>
        <w:pStyle w:val="Prrafodelista"/>
        <w:autoSpaceDE w:val="0"/>
        <w:autoSpaceDN w:val="0"/>
        <w:adjustRightInd w:val="0"/>
        <w:ind w:right="850"/>
        <w:jc w:val="both"/>
        <w:rPr>
          <w:rFonts w:ascii="Palatino Linotype" w:hAnsi="Palatino Linotype" w:cs="Arial"/>
          <w:i/>
          <w:sz w:val="22"/>
          <w:szCs w:val="22"/>
        </w:rPr>
      </w:pPr>
      <w:r w:rsidRPr="002B5789">
        <w:rPr>
          <w:rFonts w:ascii="Palatino Linotype" w:hAnsi="Palatino Linotype" w:cs="Arial"/>
          <w:i/>
          <w:sz w:val="22"/>
          <w:szCs w:val="22"/>
        </w:rPr>
        <w:t xml:space="preserve">V. Se impugne la veracidad de la información proporcionada;  </w:t>
      </w:r>
    </w:p>
    <w:p w:rsidR="00041A00" w:rsidRPr="002B5789" w:rsidRDefault="00041A00" w:rsidP="00041A00">
      <w:pPr>
        <w:pStyle w:val="Prrafodelista"/>
        <w:autoSpaceDE w:val="0"/>
        <w:autoSpaceDN w:val="0"/>
        <w:adjustRightInd w:val="0"/>
        <w:ind w:right="850"/>
        <w:jc w:val="both"/>
        <w:rPr>
          <w:rFonts w:ascii="Palatino Linotype" w:hAnsi="Palatino Linotype" w:cs="Arial"/>
          <w:i/>
          <w:sz w:val="22"/>
          <w:szCs w:val="22"/>
        </w:rPr>
      </w:pPr>
      <w:r w:rsidRPr="002B5789">
        <w:rPr>
          <w:rFonts w:ascii="Palatino Linotype" w:hAnsi="Palatino Linotype" w:cs="Arial"/>
          <w:i/>
          <w:sz w:val="22"/>
          <w:szCs w:val="22"/>
        </w:rPr>
        <w:t xml:space="preserve">VI. Se trate de una consulta, o trámite en específico; y  </w:t>
      </w:r>
    </w:p>
    <w:p w:rsidR="00041A00" w:rsidRPr="002B5789" w:rsidRDefault="00041A00" w:rsidP="00041A00">
      <w:pPr>
        <w:pStyle w:val="Prrafodelista"/>
        <w:autoSpaceDE w:val="0"/>
        <w:autoSpaceDN w:val="0"/>
        <w:adjustRightInd w:val="0"/>
        <w:ind w:right="850"/>
        <w:jc w:val="both"/>
        <w:rPr>
          <w:rFonts w:ascii="Palatino Linotype" w:hAnsi="Palatino Linotype" w:cs="Arial"/>
          <w:i/>
          <w:sz w:val="22"/>
          <w:szCs w:val="22"/>
        </w:rPr>
      </w:pPr>
      <w:r w:rsidRPr="002B5789">
        <w:rPr>
          <w:rFonts w:ascii="Palatino Linotype" w:hAnsi="Palatino Linotype" w:cs="Arial"/>
          <w:i/>
          <w:sz w:val="22"/>
          <w:szCs w:val="22"/>
        </w:rPr>
        <w:t>VII. El recurrente amplíe su solicitud en el recurso de revisión, únicamente respecto de los nuevos contenidos.”</w:t>
      </w:r>
    </w:p>
    <w:p w:rsidR="00041A00" w:rsidRPr="002B5789" w:rsidRDefault="00041A00" w:rsidP="00041A00">
      <w:pPr>
        <w:autoSpaceDE w:val="0"/>
        <w:autoSpaceDN w:val="0"/>
        <w:adjustRightInd w:val="0"/>
        <w:spacing w:after="0" w:line="360" w:lineRule="auto"/>
        <w:jc w:val="both"/>
        <w:rPr>
          <w:rFonts w:ascii="Palatino Linotype" w:hAnsi="Palatino Linotype" w:cs="Arial"/>
          <w:sz w:val="24"/>
          <w:szCs w:val="24"/>
        </w:rPr>
      </w:pPr>
      <w:r w:rsidRPr="002B5789">
        <w:rPr>
          <w:rFonts w:ascii="Palatino Linotype" w:hAnsi="Palatino Linotype" w:cs="Arial"/>
          <w:sz w:val="24"/>
          <w:szCs w:val="24"/>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041A00" w:rsidRPr="002B5789" w:rsidRDefault="00041A00" w:rsidP="00041A00">
      <w:pPr>
        <w:pStyle w:val="Prrafodelista"/>
        <w:autoSpaceDE w:val="0"/>
        <w:autoSpaceDN w:val="0"/>
        <w:adjustRightInd w:val="0"/>
        <w:spacing w:line="360" w:lineRule="auto"/>
        <w:ind w:left="0"/>
        <w:jc w:val="both"/>
        <w:rPr>
          <w:rFonts w:ascii="Palatino Linotype" w:hAnsi="Palatino Linotype" w:cs="Arial"/>
        </w:rPr>
      </w:pPr>
      <w:r w:rsidRPr="002B5789">
        <w:rPr>
          <w:rFonts w:ascii="Palatino Linotype" w:hAnsi="Palatino Linotype" w:cs="Arial"/>
        </w:rPr>
        <w:t xml:space="preserve">Así las cosas, al no existir causas de improcedencia invocadas por las partes ni advertidas de oficio por este Resolutor, se </w:t>
      </w:r>
      <w:proofErr w:type="gramStart"/>
      <w:r w:rsidRPr="002B5789">
        <w:rPr>
          <w:rFonts w:ascii="Palatino Linotype" w:hAnsi="Palatino Linotype" w:cs="Arial"/>
        </w:rPr>
        <w:t>procede</w:t>
      </w:r>
      <w:proofErr w:type="gramEnd"/>
      <w:r w:rsidRPr="002B5789">
        <w:rPr>
          <w:rFonts w:ascii="Palatino Linotype" w:hAnsi="Palatino Linotype" w:cs="Arial"/>
        </w:rPr>
        <w:t xml:space="preserve"> al análisis del fondo de los asuntos en los siguientes términos.</w:t>
      </w:r>
    </w:p>
    <w:p w:rsidR="00041A00" w:rsidRPr="002B5789" w:rsidRDefault="00041A00" w:rsidP="00613213">
      <w:pPr>
        <w:pStyle w:val="Prrafodelista"/>
        <w:autoSpaceDE w:val="0"/>
        <w:autoSpaceDN w:val="0"/>
        <w:adjustRightInd w:val="0"/>
        <w:spacing w:line="360" w:lineRule="auto"/>
        <w:ind w:left="0"/>
        <w:jc w:val="both"/>
        <w:rPr>
          <w:rFonts w:ascii="Palatino Linotype" w:hAnsi="Palatino Linotype" w:cs="Arial"/>
        </w:rPr>
      </w:pPr>
    </w:p>
    <w:p w:rsidR="004B2F1D" w:rsidRPr="002B5789" w:rsidRDefault="004B2F1D" w:rsidP="004B2F1D">
      <w:pPr>
        <w:pStyle w:val="Prrafodelista"/>
        <w:autoSpaceDE w:val="0"/>
        <w:autoSpaceDN w:val="0"/>
        <w:adjustRightInd w:val="0"/>
        <w:spacing w:line="360" w:lineRule="auto"/>
        <w:ind w:left="0"/>
        <w:jc w:val="both"/>
        <w:rPr>
          <w:rFonts w:ascii="Palatino Linotype" w:hAnsi="Palatino Linotype" w:cs="Arial"/>
          <w:sz w:val="28"/>
        </w:rPr>
      </w:pPr>
      <w:r w:rsidRPr="002B5789">
        <w:rPr>
          <w:rFonts w:ascii="Palatino Linotype" w:hAnsi="Palatino Linotype" w:cs="Arial"/>
          <w:b/>
          <w:sz w:val="28"/>
        </w:rPr>
        <w:t>CUARTO. Del estudio y resolución del asunto.</w:t>
      </w:r>
      <w:r w:rsidRPr="002B5789">
        <w:rPr>
          <w:rFonts w:ascii="Palatino Linotype" w:hAnsi="Palatino Linotype" w:cs="Arial"/>
          <w:sz w:val="28"/>
        </w:rPr>
        <w:t xml:space="preserve"> </w:t>
      </w:r>
    </w:p>
    <w:p w:rsidR="004B2F1D" w:rsidRPr="002B5789" w:rsidRDefault="004B2F1D" w:rsidP="004B2F1D">
      <w:pPr>
        <w:autoSpaceDE w:val="0"/>
        <w:autoSpaceDN w:val="0"/>
        <w:adjustRightInd w:val="0"/>
        <w:spacing w:after="0" w:line="360" w:lineRule="auto"/>
        <w:jc w:val="both"/>
        <w:rPr>
          <w:rFonts w:ascii="Palatino Linotype" w:hAnsi="Palatino Linotype" w:cs="Arial"/>
          <w:sz w:val="24"/>
          <w:szCs w:val="24"/>
        </w:rPr>
      </w:pPr>
      <w:r w:rsidRPr="002B5789">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BA1180" w:rsidRPr="002B5789" w:rsidRDefault="00BA1180" w:rsidP="00613213">
      <w:pPr>
        <w:pStyle w:val="Prrafodelista"/>
        <w:autoSpaceDE w:val="0"/>
        <w:autoSpaceDN w:val="0"/>
        <w:adjustRightInd w:val="0"/>
        <w:spacing w:line="360" w:lineRule="auto"/>
        <w:ind w:left="0"/>
        <w:jc w:val="both"/>
        <w:rPr>
          <w:rFonts w:ascii="Palatino Linotype" w:hAnsi="Palatino Linotype" w:cs="Arial"/>
        </w:rPr>
      </w:pPr>
    </w:p>
    <w:p w:rsidR="00EB74F1" w:rsidRPr="002B5789" w:rsidRDefault="00EB74F1" w:rsidP="00EB74F1">
      <w:pPr>
        <w:pStyle w:val="Prrafodelista"/>
        <w:autoSpaceDE w:val="0"/>
        <w:autoSpaceDN w:val="0"/>
        <w:adjustRightInd w:val="0"/>
        <w:spacing w:line="360" w:lineRule="auto"/>
        <w:ind w:left="0"/>
        <w:jc w:val="both"/>
        <w:rPr>
          <w:rFonts w:ascii="Palatino Linotype" w:hAnsi="Palatino Linotype" w:cs="Arial"/>
        </w:rPr>
      </w:pPr>
      <w:r w:rsidRPr="002B5789">
        <w:rPr>
          <w:rFonts w:ascii="Palatino Linotype" w:hAnsi="Palatino Linotype" w:cs="Arial"/>
          <w:color w:val="000000" w:themeColor="text1"/>
        </w:rPr>
        <w:t xml:space="preserve">Como señalamos en el antecedente </w:t>
      </w:r>
      <w:r w:rsidRPr="002B5789">
        <w:rPr>
          <w:rFonts w:ascii="Palatino Linotype" w:hAnsi="Palatino Linotype" w:cs="Arial"/>
          <w:b/>
        </w:rPr>
        <w:t>PRIMERO</w:t>
      </w:r>
      <w:r w:rsidRPr="002B5789">
        <w:rPr>
          <w:rFonts w:ascii="Palatino Linotype" w:hAnsi="Palatino Linotype" w:cs="Arial"/>
        </w:rPr>
        <w:t xml:space="preserve">; en fecha </w:t>
      </w:r>
      <w:r w:rsidR="002B51C5" w:rsidRPr="002B5789">
        <w:rPr>
          <w:rFonts w:ascii="Palatino Linotype" w:hAnsi="Palatino Linotype" w:cs="Arial"/>
        </w:rPr>
        <w:t>dieciocho de enero</w:t>
      </w:r>
      <w:r w:rsidR="0090365C" w:rsidRPr="002B5789">
        <w:rPr>
          <w:rFonts w:ascii="Palatino Linotype" w:hAnsi="Palatino Linotype" w:cs="Arial"/>
        </w:rPr>
        <w:t xml:space="preserve"> del año en curso</w:t>
      </w:r>
      <w:r w:rsidRPr="002B5789">
        <w:rPr>
          <w:rFonts w:ascii="Palatino Linotype" w:hAnsi="Palatino Linotype" w:cs="Arial"/>
        </w:rPr>
        <w:t xml:space="preserve">, </w:t>
      </w:r>
      <w:r w:rsidRPr="002B5789">
        <w:rPr>
          <w:rFonts w:ascii="Palatino Linotype" w:hAnsi="Palatino Linotype" w:cs="Arial"/>
          <w:b/>
        </w:rPr>
        <w:t>El</w:t>
      </w:r>
      <w:r w:rsidRPr="002B5789">
        <w:rPr>
          <w:rFonts w:ascii="Palatino Linotype" w:hAnsi="Palatino Linotype" w:cs="Arial"/>
        </w:rPr>
        <w:t xml:space="preserve"> </w:t>
      </w:r>
      <w:r w:rsidRPr="002B5789">
        <w:rPr>
          <w:rFonts w:ascii="Palatino Linotype" w:hAnsi="Palatino Linotype" w:cs="Arial"/>
          <w:b/>
        </w:rPr>
        <w:t>Recurrente</w:t>
      </w:r>
      <w:r w:rsidRPr="002B5789">
        <w:rPr>
          <w:rFonts w:ascii="Palatino Linotype" w:hAnsi="Palatino Linotype" w:cs="Arial"/>
        </w:rPr>
        <w:t xml:space="preserve"> </w:t>
      </w:r>
      <w:r w:rsidRPr="002B5789">
        <w:rPr>
          <w:rFonts w:ascii="Palatino Linotype" w:hAnsi="Palatino Linotype" w:cs="Arial"/>
          <w:color w:val="000000" w:themeColor="text1"/>
        </w:rPr>
        <w:t>realizó</w:t>
      </w:r>
      <w:r w:rsidRPr="002B5789">
        <w:rPr>
          <w:rFonts w:ascii="Palatino Linotype" w:hAnsi="Palatino Linotype" w:cs="Arial"/>
          <w:b/>
          <w:color w:val="000000" w:themeColor="text1"/>
        </w:rPr>
        <w:t xml:space="preserve"> </w:t>
      </w:r>
      <w:r w:rsidRPr="002B5789">
        <w:rPr>
          <w:rFonts w:ascii="Palatino Linotype" w:hAnsi="Palatino Linotype" w:cs="Arial"/>
          <w:color w:val="000000" w:themeColor="text1"/>
        </w:rPr>
        <w:t>la solicitud de acceso a la información con folio</w:t>
      </w:r>
      <w:r w:rsidRPr="002B5789">
        <w:rPr>
          <w:rFonts w:ascii="Palatino Linotype" w:hAnsi="Palatino Linotype" w:cs="Arial"/>
          <w:b/>
        </w:rPr>
        <w:t xml:space="preserve"> </w:t>
      </w:r>
      <w:r w:rsidR="002B51C5" w:rsidRPr="002B5789">
        <w:rPr>
          <w:rFonts w:ascii="Palatino Linotype" w:hAnsi="Palatino Linotype" w:cs="Arial"/>
          <w:b/>
        </w:rPr>
        <w:t>00001/DIFECATEPE/IP/2021</w:t>
      </w:r>
      <w:r w:rsidRPr="002B5789">
        <w:rPr>
          <w:rFonts w:ascii="Palatino Linotype" w:hAnsi="Palatino Linotype" w:cs="Arial"/>
          <w:lang w:eastAsia="es-MX"/>
        </w:rPr>
        <w:t>,</w:t>
      </w:r>
      <w:r w:rsidRPr="002B5789">
        <w:rPr>
          <w:rFonts w:ascii="Palatino Linotype" w:hAnsi="Palatino Linotype" w:cs="Arial"/>
          <w:b/>
          <w:lang w:eastAsia="es-MX"/>
        </w:rPr>
        <w:t xml:space="preserve"> </w:t>
      </w:r>
      <w:r w:rsidRPr="002B5789">
        <w:rPr>
          <w:rFonts w:ascii="Palatino Linotype" w:hAnsi="Palatino Linotype" w:cs="Arial"/>
        </w:rPr>
        <w:t>requiriendo lo siguiente:</w:t>
      </w:r>
    </w:p>
    <w:p w:rsidR="00E909C5" w:rsidRPr="002B5789" w:rsidRDefault="00E909C5" w:rsidP="00EB74F1">
      <w:pPr>
        <w:pStyle w:val="Prrafodelista"/>
        <w:autoSpaceDE w:val="0"/>
        <w:autoSpaceDN w:val="0"/>
        <w:adjustRightInd w:val="0"/>
        <w:spacing w:line="360" w:lineRule="auto"/>
        <w:ind w:left="0"/>
        <w:jc w:val="both"/>
        <w:rPr>
          <w:rFonts w:ascii="Palatino Linotype" w:hAnsi="Palatino Linotype" w:cs="Arial"/>
        </w:rPr>
      </w:pPr>
    </w:p>
    <w:p w:rsidR="002B51C5" w:rsidRPr="002B5789" w:rsidRDefault="002B51C5" w:rsidP="002B51C5">
      <w:pPr>
        <w:pStyle w:val="Prrafodelista"/>
        <w:numPr>
          <w:ilvl w:val="0"/>
          <w:numId w:val="11"/>
        </w:numPr>
        <w:spacing w:line="360" w:lineRule="auto"/>
        <w:jc w:val="both"/>
        <w:rPr>
          <w:rFonts w:ascii="Palatino Linotype" w:hAnsi="Palatino Linotype"/>
          <w:b/>
          <w:color w:val="000000"/>
          <w:szCs w:val="14"/>
          <w:u w:val="thick"/>
        </w:rPr>
      </w:pPr>
      <w:r w:rsidRPr="002B5789">
        <w:rPr>
          <w:rFonts w:ascii="Palatino Linotype" w:hAnsi="Palatino Linotype"/>
          <w:b/>
          <w:color w:val="000000"/>
          <w:szCs w:val="14"/>
          <w:u w:val="thick"/>
        </w:rPr>
        <w:t xml:space="preserve">Respecto de Andrea </w:t>
      </w:r>
      <w:proofErr w:type="spellStart"/>
      <w:r w:rsidRPr="002B5789">
        <w:rPr>
          <w:rFonts w:ascii="Palatino Linotype" w:hAnsi="Palatino Linotype"/>
          <w:b/>
          <w:color w:val="000000"/>
          <w:szCs w:val="14"/>
          <w:u w:val="thick"/>
        </w:rPr>
        <w:t>Yamireth</w:t>
      </w:r>
      <w:proofErr w:type="spellEnd"/>
      <w:r w:rsidRPr="002B5789">
        <w:rPr>
          <w:rFonts w:ascii="Palatino Linotype" w:hAnsi="Palatino Linotype"/>
          <w:b/>
          <w:color w:val="000000"/>
          <w:szCs w:val="14"/>
          <w:u w:val="thick"/>
        </w:rPr>
        <w:t>, solicita lo siguiente:</w:t>
      </w:r>
    </w:p>
    <w:p w:rsidR="002B51C5" w:rsidRPr="002B5789" w:rsidRDefault="002B51C5" w:rsidP="002B51C5">
      <w:pPr>
        <w:pStyle w:val="Prrafodelista"/>
        <w:numPr>
          <w:ilvl w:val="0"/>
          <w:numId w:val="12"/>
        </w:numPr>
        <w:spacing w:line="360" w:lineRule="auto"/>
        <w:jc w:val="both"/>
        <w:rPr>
          <w:rFonts w:ascii="Palatino Linotype" w:hAnsi="Palatino Linotype"/>
          <w:color w:val="000000"/>
          <w:szCs w:val="14"/>
        </w:rPr>
      </w:pPr>
      <w:r w:rsidRPr="002B5789">
        <w:rPr>
          <w:rFonts w:ascii="Palatino Linotype" w:hAnsi="Palatino Linotype"/>
          <w:color w:val="000000"/>
          <w:szCs w:val="14"/>
        </w:rPr>
        <w:lastRenderedPageBreak/>
        <w:t>Nombre completo.</w:t>
      </w:r>
    </w:p>
    <w:p w:rsidR="002B51C5" w:rsidRPr="002B5789" w:rsidRDefault="002B51C5" w:rsidP="002B51C5">
      <w:pPr>
        <w:pStyle w:val="Prrafodelista"/>
        <w:numPr>
          <w:ilvl w:val="0"/>
          <w:numId w:val="12"/>
        </w:numPr>
        <w:spacing w:line="360" w:lineRule="auto"/>
        <w:jc w:val="both"/>
        <w:rPr>
          <w:rFonts w:ascii="Palatino Linotype" w:hAnsi="Palatino Linotype"/>
          <w:color w:val="000000"/>
          <w:szCs w:val="14"/>
        </w:rPr>
      </w:pPr>
      <w:r w:rsidRPr="002B5789">
        <w:rPr>
          <w:rFonts w:ascii="Palatino Linotype" w:hAnsi="Palatino Linotype"/>
          <w:color w:val="000000"/>
          <w:szCs w:val="14"/>
        </w:rPr>
        <w:t>Puesto.</w:t>
      </w:r>
    </w:p>
    <w:p w:rsidR="002B51C5" w:rsidRPr="002B5789" w:rsidRDefault="002B51C5" w:rsidP="002B51C5">
      <w:pPr>
        <w:pStyle w:val="Prrafodelista"/>
        <w:numPr>
          <w:ilvl w:val="0"/>
          <w:numId w:val="12"/>
        </w:numPr>
        <w:spacing w:line="360" w:lineRule="auto"/>
        <w:jc w:val="both"/>
        <w:rPr>
          <w:rFonts w:ascii="Palatino Linotype" w:hAnsi="Palatino Linotype"/>
          <w:color w:val="000000"/>
          <w:szCs w:val="14"/>
        </w:rPr>
      </w:pPr>
      <w:r w:rsidRPr="002B5789">
        <w:rPr>
          <w:rFonts w:ascii="Palatino Linotype" w:hAnsi="Palatino Linotype"/>
          <w:color w:val="000000"/>
          <w:szCs w:val="14"/>
        </w:rPr>
        <w:t>Sueldo.</w:t>
      </w:r>
    </w:p>
    <w:p w:rsidR="002B51C5" w:rsidRPr="002B5789" w:rsidRDefault="002B51C5" w:rsidP="002B51C5">
      <w:pPr>
        <w:pStyle w:val="Prrafodelista"/>
        <w:numPr>
          <w:ilvl w:val="0"/>
          <w:numId w:val="12"/>
        </w:numPr>
        <w:spacing w:line="360" w:lineRule="auto"/>
        <w:jc w:val="both"/>
        <w:rPr>
          <w:rFonts w:ascii="Palatino Linotype" w:hAnsi="Palatino Linotype"/>
          <w:color w:val="000000"/>
          <w:szCs w:val="14"/>
        </w:rPr>
      </w:pPr>
      <w:r w:rsidRPr="002B5789">
        <w:rPr>
          <w:rFonts w:ascii="Palatino Linotype" w:hAnsi="Palatino Linotype"/>
          <w:color w:val="000000"/>
          <w:szCs w:val="14"/>
        </w:rPr>
        <w:t xml:space="preserve">Prestaciones. </w:t>
      </w:r>
    </w:p>
    <w:p w:rsidR="002B51C5" w:rsidRPr="002B5789" w:rsidRDefault="002B51C5" w:rsidP="002B51C5">
      <w:pPr>
        <w:pStyle w:val="Prrafodelista"/>
        <w:numPr>
          <w:ilvl w:val="0"/>
          <w:numId w:val="12"/>
        </w:numPr>
        <w:spacing w:line="360" w:lineRule="auto"/>
        <w:jc w:val="both"/>
        <w:rPr>
          <w:rFonts w:ascii="Palatino Linotype" w:hAnsi="Palatino Linotype"/>
          <w:color w:val="000000"/>
          <w:szCs w:val="14"/>
        </w:rPr>
      </w:pPr>
      <w:r w:rsidRPr="002B5789">
        <w:rPr>
          <w:rFonts w:ascii="Palatino Linotype" w:hAnsi="Palatino Linotype"/>
          <w:color w:val="000000"/>
          <w:szCs w:val="14"/>
        </w:rPr>
        <w:t>Título.</w:t>
      </w:r>
    </w:p>
    <w:p w:rsidR="003F175C" w:rsidRPr="002B5789" w:rsidRDefault="002B51C5" w:rsidP="002B51C5">
      <w:pPr>
        <w:pStyle w:val="Prrafodelista"/>
        <w:numPr>
          <w:ilvl w:val="0"/>
          <w:numId w:val="12"/>
        </w:numPr>
        <w:spacing w:line="360" w:lineRule="auto"/>
        <w:jc w:val="both"/>
        <w:rPr>
          <w:rFonts w:ascii="Palatino Linotype" w:hAnsi="Palatino Linotype"/>
          <w:color w:val="000000"/>
          <w:szCs w:val="14"/>
        </w:rPr>
      </w:pPr>
      <w:r w:rsidRPr="002B5789">
        <w:rPr>
          <w:rFonts w:ascii="Palatino Linotype" w:hAnsi="Palatino Linotype"/>
          <w:color w:val="000000"/>
          <w:szCs w:val="14"/>
        </w:rPr>
        <w:t>Cédula Profesional.</w:t>
      </w:r>
    </w:p>
    <w:p w:rsidR="002B51C5" w:rsidRPr="002B5789" w:rsidRDefault="002B51C5" w:rsidP="003F175C">
      <w:pPr>
        <w:spacing w:after="0" w:line="360" w:lineRule="auto"/>
        <w:jc w:val="both"/>
        <w:rPr>
          <w:rFonts w:ascii="Palatino Linotype" w:hAnsi="Palatino Linotype" w:cs="Arial"/>
          <w:sz w:val="24"/>
          <w:szCs w:val="24"/>
          <w:lang w:eastAsia="es-MX"/>
        </w:rPr>
      </w:pPr>
    </w:p>
    <w:p w:rsidR="009A310F" w:rsidRPr="002B5789" w:rsidRDefault="003F175C" w:rsidP="003F175C">
      <w:pPr>
        <w:spacing w:after="0" w:line="360" w:lineRule="auto"/>
        <w:jc w:val="both"/>
        <w:rPr>
          <w:rFonts w:ascii="Palatino Linotype" w:hAnsi="Palatino Linotype" w:cs="Arial"/>
          <w:sz w:val="24"/>
          <w:szCs w:val="24"/>
          <w:lang w:eastAsia="es-MX"/>
        </w:rPr>
      </w:pPr>
      <w:r w:rsidRPr="002B5789">
        <w:rPr>
          <w:rFonts w:ascii="Palatino Linotype" w:hAnsi="Palatino Linotype" w:cs="Arial"/>
          <w:sz w:val="24"/>
          <w:szCs w:val="24"/>
          <w:lang w:eastAsia="es-MX"/>
        </w:rPr>
        <w:t>No obstante, como ya ha quedado establecido</w:t>
      </w:r>
      <w:r w:rsidR="002B51C5" w:rsidRPr="002B5789">
        <w:rPr>
          <w:rFonts w:ascii="Palatino Linotype" w:hAnsi="Palatino Linotype" w:cs="Arial"/>
          <w:sz w:val="24"/>
          <w:szCs w:val="24"/>
          <w:lang w:eastAsia="es-MX"/>
        </w:rPr>
        <w:t xml:space="preserve"> anteriormente</w:t>
      </w:r>
      <w:r w:rsidRPr="002B5789">
        <w:rPr>
          <w:rFonts w:ascii="Palatino Linotype" w:hAnsi="Palatino Linotype" w:cs="Arial"/>
          <w:sz w:val="24"/>
          <w:szCs w:val="24"/>
          <w:lang w:eastAsia="es-MX"/>
        </w:rPr>
        <w:t xml:space="preserve">, el </w:t>
      </w:r>
      <w:r w:rsidRPr="002B5789">
        <w:rPr>
          <w:rFonts w:ascii="Palatino Linotype" w:hAnsi="Palatino Linotype" w:cs="Arial"/>
          <w:b/>
          <w:sz w:val="24"/>
          <w:szCs w:val="24"/>
          <w:lang w:eastAsia="es-MX"/>
        </w:rPr>
        <w:t>Sujeto Obligado</w:t>
      </w:r>
      <w:r w:rsidRPr="002B5789">
        <w:rPr>
          <w:rFonts w:ascii="Palatino Linotype" w:hAnsi="Palatino Linotype" w:cs="Arial"/>
          <w:sz w:val="24"/>
          <w:szCs w:val="24"/>
          <w:lang w:eastAsia="es-MX"/>
        </w:rPr>
        <w:t xml:space="preserve"> requirió una aclaración al solicitante</w:t>
      </w:r>
      <w:r w:rsidR="00E70BAA" w:rsidRPr="002B5789">
        <w:rPr>
          <w:rFonts w:ascii="Palatino Linotype" w:hAnsi="Palatino Linotype" w:cs="Arial"/>
          <w:sz w:val="24"/>
          <w:szCs w:val="24"/>
          <w:lang w:eastAsia="es-MX"/>
        </w:rPr>
        <w:t>,</w:t>
      </w:r>
      <w:r w:rsidR="009A310F" w:rsidRPr="002B5789">
        <w:rPr>
          <w:rFonts w:ascii="Palatino Linotype" w:hAnsi="Palatino Linotype" w:cs="Arial"/>
          <w:sz w:val="24"/>
          <w:szCs w:val="24"/>
          <w:lang w:eastAsia="es-MX"/>
        </w:rPr>
        <w:t xml:space="preserve"> toda vez que el nombre solicitado carece de apellido paterno y materno, esto con la finalidad de poder hacer entrega de una información más completa y rápida,</w:t>
      </w:r>
      <w:r w:rsidR="00E70BAA" w:rsidRPr="002B5789">
        <w:rPr>
          <w:rFonts w:ascii="Palatino Linotype" w:hAnsi="Palatino Linotype" w:cs="Arial"/>
          <w:sz w:val="24"/>
          <w:szCs w:val="24"/>
          <w:lang w:eastAsia="es-MX"/>
        </w:rPr>
        <w:t xml:space="preserve"> </w:t>
      </w:r>
      <w:r w:rsidR="009A310F" w:rsidRPr="002B5789">
        <w:rPr>
          <w:rFonts w:ascii="Palatino Linotype" w:hAnsi="Palatino Linotype" w:cs="Arial"/>
          <w:sz w:val="24"/>
          <w:szCs w:val="24"/>
          <w:lang w:eastAsia="es-MX"/>
        </w:rPr>
        <w:t>el cual indica lo siguiente:</w:t>
      </w:r>
    </w:p>
    <w:p w:rsidR="003F175C" w:rsidRPr="002B5789" w:rsidRDefault="003F175C" w:rsidP="00E70BAA">
      <w:pPr>
        <w:pStyle w:val="Sinespaciado"/>
        <w:rPr>
          <w:lang w:eastAsia="es-MX"/>
        </w:rPr>
      </w:pPr>
    </w:p>
    <w:p w:rsidR="009A310F" w:rsidRPr="002B5789" w:rsidRDefault="00E70BAA" w:rsidP="009A310F">
      <w:pPr>
        <w:autoSpaceDE w:val="0"/>
        <w:autoSpaceDN w:val="0"/>
        <w:adjustRightInd w:val="0"/>
        <w:spacing w:after="0" w:line="240" w:lineRule="auto"/>
        <w:ind w:left="426" w:right="425"/>
        <w:jc w:val="both"/>
        <w:rPr>
          <w:rFonts w:ascii="Palatino Linotype" w:hAnsi="Palatino Linotype" w:cs="Bookman Old Style"/>
          <w:i/>
          <w:szCs w:val="20"/>
        </w:rPr>
      </w:pPr>
      <w:r w:rsidRPr="002B5789">
        <w:rPr>
          <w:rFonts w:ascii="Palatino Linotype" w:hAnsi="Palatino Linotype" w:cs="Bookman Old Style,Bold"/>
          <w:bCs/>
          <w:i/>
          <w:szCs w:val="20"/>
        </w:rPr>
        <w:t>“</w:t>
      </w:r>
      <w:r w:rsidR="009A310F" w:rsidRPr="002B5789">
        <w:rPr>
          <w:rFonts w:ascii="Palatino Linotype" w:hAnsi="Palatino Linotype" w:cs="Bookman Old Style,Bold"/>
          <w:b/>
          <w:bCs/>
          <w:i/>
          <w:szCs w:val="20"/>
        </w:rPr>
        <w:t>…</w:t>
      </w:r>
    </w:p>
    <w:p w:rsidR="00E70BAA" w:rsidRPr="002B5789" w:rsidRDefault="009A310F" w:rsidP="00E70BAA">
      <w:pPr>
        <w:autoSpaceDE w:val="0"/>
        <w:autoSpaceDN w:val="0"/>
        <w:adjustRightInd w:val="0"/>
        <w:spacing w:after="0" w:line="240" w:lineRule="auto"/>
        <w:ind w:left="426" w:right="425"/>
        <w:jc w:val="both"/>
        <w:rPr>
          <w:rFonts w:ascii="Palatino Linotype" w:hAnsi="Palatino Linotype" w:cs="Bookman Old Style"/>
          <w:i/>
          <w:szCs w:val="20"/>
        </w:rPr>
      </w:pPr>
      <w:r w:rsidRPr="002B5789">
        <w:rPr>
          <w:rFonts w:ascii="Palatino Linotype" w:hAnsi="Palatino Linotype" w:cs="Bookman Old Style"/>
          <w:i/>
          <w:szCs w:val="20"/>
        </w:rPr>
        <w:t xml:space="preserve">Con fundamento en el artículo 159 de la Ley de Transparencia y Acceso a la Información Pública del Estado de México y Municipios, se le requiere para que dentro del plazo de diez días hábiles realice lo siguiente: Se le solicita conforme al artículo 159 de la Ley de Transparencia y Acceso a la Información Pública del Estado de </w:t>
      </w:r>
      <w:proofErr w:type="spellStart"/>
      <w:r w:rsidRPr="002B5789">
        <w:rPr>
          <w:rFonts w:ascii="Palatino Linotype" w:hAnsi="Palatino Linotype" w:cs="Bookman Old Style"/>
          <w:i/>
          <w:szCs w:val="20"/>
        </w:rPr>
        <w:t>Mexico</w:t>
      </w:r>
      <w:proofErr w:type="spellEnd"/>
      <w:r w:rsidRPr="002B5789">
        <w:rPr>
          <w:rFonts w:ascii="Palatino Linotype" w:hAnsi="Palatino Linotype" w:cs="Bookman Old Style"/>
          <w:i/>
          <w:szCs w:val="20"/>
        </w:rPr>
        <w:t xml:space="preserve"> y Municipios, </w:t>
      </w:r>
      <w:r w:rsidRPr="002B5789">
        <w:rPr>
          <w:rFonts w:ascii="Palatino Linotype" w:hAnsi="Palatino Linotype" w:cs="Bookman Old Style"/>
          <w:b/>
          <w:i/>
          <w:szCs w:val="20"/>
          <w:u w:val="thick"/>
        </w:rPr>
        <w:t xml:space="preserve">nos aclare lo solicitado, toda vez que el nombre solicitado </w:t>
      </w:r>
      <w:proofErr w:type="spellStart"/>
      <w:r w:rsidRPr="002B5789">
        <w:rPr>
          <w:rFonts w:ascii="Palatino Linotype" w:hAnsi="Palatino Linotype" w:cs="Bookman Old Style"/>
          <w:b/>
          <w:i/>
          <w:szCs w:val="20"/>
          <w:u w:val="thick"/>
        </w:rPr>
        <w:t>carec</w:t>
      </w:r>
      <w:proofErr w:type="spellEnd"/>
      <w:r w:rsidRPr="002B5789">
        <w:rPr>
          <w:rFonts w:ascii="Palatino Linotype" w:hAnsi="Palatino Linotype" w:cs="Bookman Old Style"/>
          <w:b/>
          <w:i/>
          <w:szCs w:val="20"/>
          <w:u w:val="thick"/>
        </w:rPr>
        <w:t xml:space="preserve"> de apellido paterno y materno, esto con la facilidad de poder hacer entrega de una info0rmacion más completa y rápida.</w:t>
      </w:r>
      <w:r w:rsidRPr="002B5789">
        <w:rPr>
          <w:rFonts w:ascii="Palatino Linotype" w:hAnsi="Palatino Linotype" w:cs="Bookman Old Style"/>
          <w:i/>
          <w:szCs w:val="20"/>
        </w:rPr>
        <w:t xml:space="preserve"> En caso de que no se desahogue el requerimiento señalado dentro del plazo citado se tendrá por no presentada la solicitud de información, quedando a salvo sus derechos para volver a presentar la solicitud..</w:t>
      </w:r>
      <w:r w:rsidR="003F175C" w:rsidRPr="002B5789">
        <w:rPr>
          <w:rFonts w:ascii="Palatino Linotype" w:hAnsi="Palatino Linotype" w:cs="Bookman Old Style"/>
          <w:i/>
          <w:szCs w:val="20"/>
        </w:rPr>
        <w:t>.”</w:t>
      </w:r>
    </w:p>
    <w:p w:rsidR="00E70BAA" w:rsidRPr="002B5789" w:rsidRDefault="00E70BAA" w:rsidP="00E70BAA">
      <w:pPr>
        <w:autoSpaceDE w:val="0"/>
        <w:autoSpaceDN w:val="0"/>
        <w:adjustRightInd w:val="0"/>
        <w:spacing w:after="0" w:line="240" w:lineRule="auto"/>
        <w:ind w:left="426" w:right="425"/>
        <w:jc w:val="both"/>
        <w:rPr>
          <w:rFonts w:ascii="Palatino Linotype" w:hAnsi="Palatino Linotype" w:cs="Bookman Old Style"/>
          <w:sz w:val="24"/>
          <w:szCs w:val="20"/>
        </w:rPr>
      </w:pPr>
    </w:p>
    <w:p w:rsidR="009A310F" w:rsidRPr="002B5789" w:rsidRDefault="009A310F" w:rsidP="003F175C">
      <w:pPr>
        <w:spacing w:after="0" w:line="360" w:lineRule="auto"/>
        <w:jc w:val="both"/>
        <w:rPr>
          <w:rFonts w:ascii="Palatino Linotype" w:hAnsi="Palatino Linotype" w:cs="Arial"/>
          <w:sz w:val="24"/>
          <w:szCs w:val="24"/>
        </w:rPr>
      </w:pPr>
      <w:r w:rsidRPr="002B5789">
        <w:rPr>
          <w:rFonts w:ascii="Palatino Linotype" w:hAnsi="Palatino Linotype" w:cs="Arial"/>
          <w:sz w:val="24"/>
          <w:szCs w:val="24"/>
          <w:lang w:eastAsia="es-MX"/>
        </w:rPr>
        <w:t>Por lo que</w:t>
      </w:r>
      <w:r w:rsidR="00E70BAA" w:rsidRPr="002B5789">
        <w:rPr>
          <w:rFonts w:ascii="Palatino Linotype" w:hAnsi="Palatino Linotype" w:cs="Arial"/>
          <w:sz w:val="24"/>
          <w:szCs w:val="24"/>
          <w:lang w:eastAsia="es-MX"/>
        </w:rPr>
        <w:t xml:space="preserve">, el particular desahogó el requerimiento solicitado por parte de la Unidad de Transparencia del </w:t>
      </w:r>
      <w:r w:rsidR="00E70BAA" w:rsidRPr="002B5789">
        <w:rPr>
          <w:rFonts w:ascii="Palatino Linotype" w:hAnsi="Palatino Linotype" w:cs="Arial"/>
          <w:b/>
          <w:sz w:val="24"/>
          <w:szCs w:val="24"/>
          <w:lang w:eastAsia="es-MX"/>
        </w:rPr>
        <w:t>Sujeto Obligado</w:t>
      </w:r>
      <w:r w:rsidR="003F175C" w:rsidRPr="002B5789">
        <w:rPr>
          <w:rFonts w:ascii="Palatino Linotype" w:hAnsi="Palatino Linotype" w:cs="Arial"/>
          <w:sz w:val="24"/>
          <w:szCs w:val="24"/>
          <w:lang w:eastAsia="es-MX"/>
        </w:rPr>
        <w:t>;</w:t>
      </w:r>
      <w:r w:rsidR="003F175C" w:rsidRPr="002B5789">
        <w:rPr>
          <w:rFonts w:ascii="Palatino Linotype" w:hAnsi="Palatino Linotype" w:cs="Arial"/>
          <w:sz w:val="24"/>
          <w:szCs w:val="24"/>
        </w:rPr>
        <w:t xml:space="preserve"> </w:t>
      </w:r>
      <w:r w:rsidRPr="002B5789">
        <w:rPr>
          <w:rFonts w:ascii="Palatino Linotype" w:hAnsi="Palatino Linotype" w:cs="Arial"/>
          <w:sz w:val="24"/>
          <w:szCs w:val="24"/>
        </w:rPr>
        <w:t>en los siguientes términos:</w:t>
      </w:r>
    </w:p>
    <w:p w:rsidR="009A310F" w:rsidRPr="002B5789" w:rsidRDefault="009A310F" w:rsidP="003F175C">
      <w:pPr>
        <w:spacing w:after="0" w:line="360" w:lineRule="auto"/>
        <w:jc w:val="both"/>
        <w:rPr>
          <w:rFonts w:ascii="Palatino Linotype" w:hAnsi="Palatino Linotype" w:cs="Arial"/>
          <w:sz w:val="24"/>
          <w:szCs w:val="24"/>
        </w:rPr>
      </w:pPr>
    </w:p>
    <w:p w:rsidR="009A310F" w:rsidRPr="002B5789" w:rsidRDefault="009A310F" w:rsidP="009A310F">
      <w:pPr>
        <w:spacing w:after="0" w:line="276" w:lineRule="auto"/>
        <w:ind w:left="426" w:right="567"/>
        <w:jc w:val="both"/>
        <w:rPr>
          <w:rFonts w:ascii="Palatino Linotype" w:hAnsi="Palatino Linotype" w:cs="Arial"/>
          <w:i/>
          <w:sz w:val="24"/>
          <w:szCs w:val="24"/>
        </w:rPr>
      </w:pPr>
      <w:r w:rsidRPr="002B5789">
        <w:rPr>
          <w:rFonts w:ascii="Palatino Linotype" w:hAnsi="Palatino Linotype" w:cs="Arial"/>
          <w:i/>
          <w:sz w:val="24"/>
          <w:szCs w:val="24"/>
        </w:rPr>
        <w:t xml:space="preserve">“El archivo remitido por el sujeto obligado no tiene contenido, únicamente es una hoja en blanco, </w:t>
      </w:r>
      <w:r w:rsidRPr="002B5789">
        <w:rPr>
          <w:rFonts w:ascii="Palatino Linotype" w:hAnsi="Palatino Linotype" w:cs="Arial"/>
          <w:b/>
          <w:i/>
          <w:sz w:val="24"/>
          <w:szCs w:val="24"/>
          <w:u w:val="thick"/>
        </w:rPr>
        <w:t xml:space="preserve">por lo que reitero todos los extremos de mi solicitud respecto </w:t>
      </w:r>
      <w:r w:rsidRPr="002B5789">
        <w:rPr>
          <w:rFonts w:ascii="Palatino Linotype" w:hAnsi="Palatino Linotype" w:cs="Arial"/>
          <w:b/>
          <w:i/>
          <w:sz w:val="24"/>
          <w:szCs w:val="24"/>
          <w:u w:val="thick"/>
        </w:rPr>
        <w:lastRenderedPageBreak/>
        <w:t>de la persona que indiqué. Dicha situación no es acto de tener por incumplida la prevención.</w:t>
      </w:r>
      <w:r w:rsidRPr="002B5789">
        <w:rPr>
          <w:rFonts w:ascii="Palatino Linotype" w:hAnsi="Palatino Linotype" w:cs="Arial"/>
          <w:i/>
          <w:sz w:val="24"/>
          <w:szCs w:val="24"/>
        </w:rPr>
        <w:t>” (Sic)</w:t>
      </w:r>
    </w:p>
    <w:p w:rsidR="00E70BAA" w:rsidRPr="002B5789" w:rsidRDefault="00E70BAA" w:rsidP="003F175C">
      <w:pPr>
        <w:spacing w:after="0" w:line="360" w:lineRule="auto"/>
        <w:jc w:val="both"/>
        <w:rPr>
          <w:rFonts w:ascii="Palatino Linotype" w:hAnsi="Palatino Linotype" w:cs="Arial"/>
          <w:sz w:val="24"/>
          <w:szCs w:val="24"/>
        </w:rPr>
      </w:pPr>
    </w:p>
    <w:p w:rsidR="009A310F" w:rsidRPr="002B5789" w:rsidRDefault="009A310F" w:rsidP="003F175C">
      <w:pPr>
        <w:spacing w:after="0" w:line="360" w:lineRule="auto"/>
        <w:jc w:val="both"/>
        <w:rPr>
          <w:rFonts w:ascii="Palatino Linotype" w:hAnsi="Palatino Linotype" w:cs="TimesNewRomanPS-ItalicMT"/>
          <w:iCs/>
          <w:sz w:val="24"/>
          <w:szCs w:val="24"/>
        </w:rPr>
      </w:pPr>
      <w:r w:rsidRPr="002B5789">
        <w:rPr>
          <w:rFonts w:ascii="Palatino Linotype" w:hAnsi="Palatino Linotype" w:cs="TimesNewRomanPS-ItalicMT"/>
          <w:iCs/>
          <w:sz w:val="24"/>
          <w:szCs w:val="24"/>
        </w:rPr>
        <w:t xml:space="preserve">En vista de que el solicitante no remitió los datos requeridos </w:t>
      </w:r>
      <w:r w:rsidRPr="002B5789">
        <w:rPr>
          <w:rFonts w:ascii="Palatino Linotype" w:hAnsi="Palatino Linotype" w:cs="TimesNewRomanPS-ItalicMT"/>
          <w:i/>
          <w:iCs/>
          <w:sz w:val="24"/>
          <w:szCs w:val="24"/>
        </w:rPr>
        <w:t>(</w:t>
      </w:r>
      <w:r w:rsidRPr="002B5789">
        <w:rPr>
          <w:rFonts w:ascii="Palatino Linotype" w:hAnsi="Palatino Linotype" w:cs="Arial"/>
          <w:i/>
          <w:sz w:val="24"/>
          <w:szCs w:val="24"/>
          <w:lang w:eastAsia="es-MX"/>
        </w:rPr>
        <w:t>apellido paterno y materno</w:t>
      </w:r>
      <w:r w:rsidRPr="002B5789">
        <w:rPr>
          <w:rFonts w:ascii="Palatino Linotype" w:hAnsi="Palatino Linotype" w:cs="TimesNewRomanPS-ItalicMT"/>
          <w:i/>
          <w:iCs/>
          <w:sz w:val="24"/>
          <w:szCs w:val="24"/>
        </w:rPr>
        <w:t>)</w:t>
      </w:r>
      <w:r w:rsidRPr="002B5789">
        <w:rPr>
          <w:rFonts w:ascii="Palatino Linotype" w:hAnsi="Palatino Linotype" w:cs="TimesNewRomanPS-ItalicMT"/>
          <w:iCs/>
          <w:sz w:val="24"/>
          <w:szCs w:val="24"/>
        </w:rPr>
        <w:t xml:space="preserve"> por parte del </w:t>
      </w:r>
      <w:r w:rsidRPr="002B5789">
        <w:rPr>
          <w:rFonts w:ascii="Palatino Linotype" w:hAnsi="Palatino Linotype" w:cs="TimesNewRomanPS-ItalicMT"/>
          <w:b/>
          <w:iCs/>
          <w:sz w:val="24"/>
          <w:szCs w:val="24"/>
        </w:rPr>
        <w:t>Sujeto Obligado</w:t>
      </w:r>
      <w:r w:rsidRPr="002B5789">
        <w:rPr>
          <w:rFonts w:ascii="Palatino Linotype" w:hAnsi="Palatino Linotype" w:cs="TimesNewRomanPS-ItalicMT"/>
          <w:iCs/>
          <w:sz w:val="24"/>
          <w:szCs w:val="24"/>
        </w:rPr>
        <w:t xml:space="preserve"> para la entrega de la información, mediante </w:t>
      </w:r>
      <w:r w:rsidRPr="002B5789">
        <w:rPr>
          <w:rFonts w:ascii="Palatino Linotype" w:hAnsi="Palatino Linotype" w:cs="Arial"/>
          <w:sz w:val="24"/>
          <w:szCs w:val="24"/>
        </w:rPr>
        <w:t xml:space="preserve">el archivo denominado </w:t>
      </w:r>
      <w:r w:rsidRPr="002B5789">
        <w:rPr>
          <w:rFonts w:ascii="Palatino Linotype" w:hAnsi="Palatino Linotype" w:cs="Arial"/>
          <w:i/>
          <w:sz w:val="24"/>
          <w:szCs w:val="24"/>
        </w:rPr>
        <w:t>“</w:t>
      </w:r>
      <w:r w:rsidRPr="002B5789">
        <w:rPr>
          <w:rFonts w:ascii="Palatino Linotype" w:hAnsi="Palatino Linotype"/>
          <w:i/>
          <w:sz w:val="24"/>
          <w:szCs w:val="24"/>
        </w:rPr>
        <w:t>respuesta 0001.pdf</w:t>
      </w:r>
      <w:r w:rsidRPr="002B5789">
        <w:rPr>
          <w:rFonts w:ascii="Palatino Linotype" w:hAnsi="Palatino Linotype" w:cs="Arial"/>
          <w:i/>
          <w:sz w:val="24"/>
          <w:szCs w:val="24"/>
        </w:rPr>
        <w:t>”</w:t>
      </w:r>
      <w:r w:rsidRPr="002B5789">
        <w:rPr>
          <w:rFonts w:ascii="Palatino Linotype" w:hAnsi="Palatino Linotype" w:cs="TimesNewRomanPS-ItalicMT"/>
          <w:iCs/>
          <w:sz w:val="24"/>
          <w:szCs w:val="24"/>
        </w:rPr>
        <w:t>, remitió su respuesta en los siguientes términos:</w:t>
      </w:r>
    </w:p>
    <w:p w:rsidR="009A310F" w:rsidRPr="002B5789" w:rsidRDefault="001925CA" w:rsidP="003F175C">
      <w:pPr>
        <w:spacing w:after="0" w:line="360" w:lineRule="auto"/>
        <w:jc w:val="both"/>
        <w:rPr>
          <w:rFonts w:ascii="Palatino Linotype" w:hAnsi="Palatino Linotype" w:cs="TimesNewRomanPS-ItalicMT"/>
          <w:iCs/>
          <w:sz w:val="24"/>
          <w:szCs w:val="24"/>
        </w:rPr>
      </w:pPr>
      <w:r w:rsidRPr="002B5789">
        <w:rPr>
          <w:rFonts w:ascii="Palatino Linotype" w:hAnsi="Palatino Linotype" w:cs="TimesNewRomanPS-ItalicMT"/>
          <w:iCs/>
          <w:noProof/>
          <w:sz w:val="24"/>
          <w:szCs w:val="24"/>
          <w:lang w:eastAsia="es-MX"/>
        </w:rPr>
        <mc:AlternateContent>
          <mc:Choice Requires="wps">
            <w:drawing>
              <wp:anchor distT="0" distB="0" distL="114300" distR="114300" simplePos="0" relativeHeight="251721728" behindDoc="0" locked="0" layoutInCell="1" allowOverlap="1">
                <wp:simplePos x="0" y="0"/>
                <wp:positionH relativeFrom="column">
                  <wp:posOffset>756285</wp:posOffset>
                </wp:positionH>
                <wp:positionV relativeFrom="paragraph">
                  <wp:posOffset>2927764</wp:posOffset>
                </wp:positionV>
                <wp:extent cx="4460682" cy="1224501"/>
                <wp:effectExtent l="19050" t="19050" r="16510" b="13970"/>
                <wp:wrapNone/>
                <wp:docPr id="7" name="Rectángulo 7"/>
                <wp:cNvGraphicFramePr/>
                <a:graphic xmlns:a="http://schemas.openxmlformats.org/drawingml/2006/main">
                  <a:graphicData uri="http://schemas.microsoft.com/office/word/2010/wordprocessingShape">
                    <wps:wsp>
                      <wps:cNvSpPr/>
                      <wps:spPr>
                        <a:xfrm>
                          <a:off x="0" y="0"/>
                          <a:ext cx="4460682" cy="122450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1D6A0" id="Rectángulo 7" o:spid="_x0000_s1026" style="position:absolute;margin-left:59.55pt;margin-top:230.55pt;width:351.25pt;height:96.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" filled="f" strokecolor="red" strokeweight="2.25pt"/>
            </w:pict>
          </mc:Fallback>
        </mc:AlternateContent>
      </w:r>
      <w:r w:rsidR="009A310F" w:rsidRPr="002B5789">
        <w:rPr>
          <w:rFonts w:ascii="Palatino Linotype" w:hAnsi="Palatino Linotype" w:cs="TimesNewRomanPS-ItalicMT"/>
          <w:iCs/>
          <w:noProof/>
          <w:sz w:val="24"/>
          <w:szCs w:val="24"/>
          <w:lang w:eastAsia="es-MX"/>
        </w:rPr>
        <w:drawing>
          <wp:inline distT="0" distB="0" distL="0" distR="0">
            <wp:extent cx="5758912" cy="57408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28553"/>
                    <a:stretch/>
                  </pic:blipFill>
                  <pic:spPr bwMode="auto">
                    <a:xfrm>
                      <a:off x="0" y="0"/>
                      <a:ext cx="5769507" cy="5751404"/>
                    </a:xfrm>
                    <a:prstGeom prst="rect">
                      <a:avLst/>
                    </a:prstGeom>
                    <a:noFill/>
                    <a:ln>
                      <a:noFill/>
                    </a:ln>
                    <a:extLst>
                      <a:ext uri="{53640926-AAD7-44D8-BBD7-CCE9431645EC}">
                        <a14:shadowObscured xmlns:a14="http://schemas.microsoft.com/office/drawing/2010/main"/>
                      </a:ext>
                    </a:extLst>
                  </pic:spPr>
                </pic:pic>
              </a:graphicData>
            </a:graphic>
          </wp:inline>
        </w:drawing>
      </w:r>
    </w:p>
    <w:p w:rsidR="001925CA" w:rsidRPr="002B5789" w:rsidRDefault="001925CA" w:rsidP="003F175C">
      <w:pPr>
        <w:spacing w:after="0" w:line="360" w:lineRule="auto"/>
        <w:jc w:val="both"/>
        <w:rPr>
          <w:rFonts w:ascii="Palatino Linotype" w:hAnsi="Palatino Linotype" w:cs="Arial"/>
          <w:sz w:val="24"/>
          <w:szCs w:val="24"/>
        </w:rPr>
      </w:pPr>
      <w:r w:rsidRPr="002B5789">
        <w:rPr>
          <w:rFonts w:ascii="Palatino Linotype" w:hAnsi="Palatino Linotype" w:cs="Arial"/>
          <w:sz w:val="24"/>
          <w:szCs w:val="24"/>
        </w:rPr>
        <w:lastRenderedPageBreak/>
        <w:t>Inconforme con la respuesta emitida por parte del Servidor Público Habilitado del Departamento de Recursos Humanos del Sistema Municipal Para el Desarrollo Integral de la Familia de Ecatepec de Morelos, el ahora Recurrente interpuso el presente recurso de revisión indicando en su acto impugnado los siguientes argumentos:</w:t>
      </w:r>
    </w:p>
    <w:p w:rsidR="001925CA" w:rsidRPr="002B5789" w:rsidRDefault="001925CA" w:rsidP="003F175C">
      <w:pPr>
        <w:spacing w:after="0" w:line="360" w:lineRule="auto"/>
        <w:jc w:val="both"/>
        <w:rPr>
          <w:rFonts w:ascii="Palatino Linotype" w:hAnsi="Palatino Linotype" w:cs="Arial"/>
          <w:sz w:val="24"/>
          <w:szCs w:val="24"/>
        </w:rPr>
      </w:pPr>
    </w:p>
    <w:p w:rsidR="001925CA" w:rsidRPr="002B5789" w:rsidRDefault="001925CA" w:rsidP="003F175C">
      <w:pPr>
        <w:spacing w:after="0" w:line="360" w:lineRule="auto"/>
        <w:jc w:val="both"/>
        <w:rPr>
          <w:rFonts w:ascii="Palatino Linotype" w:hAnsi="Palatino Linotype" w:cs="Arial"/>
          <w:i/>
          <w:sz w:val="24"/>
          <w:szCs w:val="24"/>
        </w:rPr>
      </w:pPr>
      <w:r w:rsidRPr="002B5789">
        <w:rPr>
          <w:rFonts w:ascii="Palatino Linotype" w:hAnsi="Palatino Linotype" w:cs="Arial"/>
          <w:i/>
          <w:sz w:val="24"/>
          <w:szCs w:val="24"/>
        </w:rPr>
        <w:t xml:space="preserve">“En respuesta me informan </w:t>
      </w:r>
      <w:r w:rsidRPr="002B5789">
        <w:rPr>
          <w:rFonts w:ascii="Palatino Linotype" w:hAnsi="Palatino Linotype" w:cs="Arial"/>
          <w:b/>
          <w:i/>
          <w:sz w:val="24"/>
          <w:szCs w:val="24"/>
          <w:u w:val="thick"/>
        </w:rPr>
        <w:t xml:space="preserve">que solicitan el nombre completo de dicha persona para poder realizar la búsqueda en su archivos, lo cual resulta ilógico, toda vez que los particulares no están constreñidos a contar con los datos completos, aunado a que no existe normatividad o disposición que indique que el sujeto obligado debe contar con el nombre completo para la búsqueda. </w:t>
      </w:r>
      <w:proofErr w:type="gramStart"/>
      <w:r w:rsidRPr="002B5789">
        <w:rPr>
          <w:rFonts w:ascii="Palatino Linotype" w:hAnsi="Palatino Linotype" w:cs="Arial"/>
          <w:b/>
          <w:i/>
          <w:sz w:val="24"/>
          <w:szCs w:val="24"/>
          <w:u w:val="thick"/>
        </w:rPr>
        <w:t>reitero</w:t>
      </w:r>
      <w:proofErr w:type="gramEnd"/>
      <w:r w:rsidRPr="002B5789">
        <w:rPr>
          <w:rFonts w:ascii="Palatino Linotype" w:hAnsi="Palatino Linotype" w:cs="Arial"/>
          <w:b/>
          <w:i/>
          <w:sz w:val="24"/>
          <w:szCs w:val="24"/>
          <w:u w:val="thick"/>
        </w:rPr>
        <w:t xml:space="preserve"> mi solicitud en todos los términos</w:t>
      </w:r>
      <w:r w:rsidRPr="002B5789">
        <w:rPr>
          <w:rFonts w:ascii="Palatino Linotype" w:hAnsi="Palatino Linotype" w:cs="Arial"/>
          <w:i/>
          <w:sz w:val="24"/>
          <w:szCs w:val="24"/>
        </w:rPr>
        <w:t>” (Sic).</w:t>
      </w:r>
    </w:p>
    <w:p w:rsidR="009A310F" w:rsidRPr="002B5789" w:rsidRDefault="009A310F" w:rsidP="003F175C">
      <w:pPr>
        <w:spacing w:after="0" w:line="360" w:lineRule="auto"/>
        <w:jc w:val="both"/>
        <w:rPr>
          <w:rFonts w:ascii="Palatino Linotype" w:hAnsi="Palatino Linotype" w:cs="Arial"/>
          <w:sz w:val="24"/>
          <w:szCs w:val="24"/>
        </w:rPr>
      </w:pPr>
    </w:p>
    <w:p w:rsidR="00883B36" w:rsidRPr="002B5789" w:rsidRDefault="00883B36" w:rsidP="00883B36">
      <w:pPr>
        <w:pStyle w:val="Prrafodelista"/>
        <w:autoSpaceDE w:val="0"/>
        <w:autoSpaceDN w:val="0"/>
        <w:adjustRightInd w:val="0"/>
        <w:spacing w:line="360" w:lineRule="auto"/>
        <w:ind w:left="0"/>
        <w:jc w:val="both"/>
        <w:rPr>
          <w:rFonts w:ascii="Palatino Linotype" w:hAnsi="Palatino Linotype"/>
        </w:rPr>
      </w:pPr>
      <w:r w:rsidRPr="002B5789">
        <w:rPr>
          <w:rFonts w:ascii="Palatino Linotype" w:hAnsi="Palatino Linotype" w:cs="Arial"/>
        </w:rPr>
        <w:t xml:space="preserve">En primera instancia, es necesario hacer referencia al acto impugnado que expresa </w:t>
      </w:r>
      <w:r w:rsidRPr="002B5789">
        <w:rPr>
          <w:rFonts w:ascii="Palatino Linotype" w:hAnsi="Palatino Linotype" w:cs="Arial"/>
          <w:b/>
        </w:rPr>
        <w:t>El Recurrente</w:t>
      </w:r>
      <w:r w:rsidRPr="002B5789">
        <w:rPr>
          <w:rFonts w:ascii="Palatino Linotype" w:hAnsi="Palatino Linotype" w:cs="Arial"/>
        </w:rPr>
        <w:t xml:space="preserve">, por lo que </w:t>
      </w:r>
      <w:r w:rsidRPr="002B5789">
        <w:rPr>
          <w:rFonts w:ascii="Palatino Linotype" w:hAnsi="Palatino Linotype"/>
        </w:rPr>
        <w:t xml:space="preserve">se observa </w:t>
      </w:r>
      <w:r w:rsidRPr="002B5789">
        <w:rPr>
          <w:rFonts w:ascii="Palatino Linotype" w:hAnsi="Palatino Linotype"/>
          <w:b/>
          <w:u w:val="single"/>
        </w:rPr>
        <w:t>que no expresa razonamientos concretos que permitieran a analizar si, efectivamente, el Sujeto Obligado violentó el derecho de acceso a la información del particular</w:t>
      </w:r>
      <w:r w:rsidRPr="002B5789">
        <w:rPr>
          <w:rFonts w:ascii="Palatino Linotype" w:hAnsi="Palatino Linotype"/>
        </w:rPr>
        <w:t xml:space="preserve">, para mayor abundamiento es aplicable la Jurisprudencia con número de registro 173593 de la Novena Época, visible en el Semanario Judicial de la Federación y su Gaceta Tomo XXV, de enero de 2007, tesis I.4o.A. </w:t>
      </w:r>
      <w:proofErr w:type="gramStart"/>
      <w:r w:rsidRPr="002B5789">
        <w:rPr>
          <w:rFonts w:ascii="Palatino Linotype" w:hAnsi="Palatino Linotype"/>
        </w:rPr>
        <w:t>j/48</w:t>
      </w:r>
      <w:proofErr w:type="gramEnd"/>
      <w:r w:rsidRPr="002B5789">
        <w:rPr>
          <w:rFonts w:ascii="Palatino Linotype" w:hAnsi="Palatino Linotype"/>
        </w:rPr>
        <w:t xml:space="preserve"> en materia común, en la que se establece lo siguiente:</w:t>
      </w:r>
    </w:p>
    <w:p w:rsidR="00883B36" w:rsidRPr="002B5789" w:rsidRDefault="00883B36" w:rsidP="00883B36">
      <w:pPr>
        <w:pStyle w:val="Sinespaciado"/>
      </w:pPr>
    </w:p>
    <w:p w:rsidR="00883B36" w:rsidRPr="002B5789" w:rsidRDefault="00883B36" w:rsidP="00883B36">
      <w:pPr>
        <w:pStyle w:val="Sinespaciado"/>
        <w:ind w:left="567" w:right="567"/>
        <w:jc w:val="both"/>
        <w:rPr>
          <w:rFonts w:ascii="Palatino Linotype" w:hAnsi="Palatino Linotype"/>
          <w:b/>
          <w:i/>
        </w:rPr>
      </w:pPr>
      <w:r w:rsidRPr="002B5789">
        <w:rPr>
          <w:rFonts w:ascii="Palatino Linotype" w:hAnsi="Palatino Linotype"/>
          <w:b/>
          <w:i/>
        </w:rPr>
        <w:t>CONCEPTOS DE VIOLACIÓN O AGRAVIOS. SON INOPERANTES CUANDO LOS ARGUMENTOS EXPUESTOS POR EL QUEJOSO O EL RECURRENTE SON AMBIGUOS Y SUPERFICIALES.</w:t>
      </w:r>
    </w:p>
    <w:p w:rsidR="00883B36" w:rsidRPr="002B5789" w:rsidRDefault="00883B36" w:rsidP="00883B36">
      <w:pPr>
        <w:pStyle w:val="Sinespaciado"/>
        <w:ind w:left="567" w:right="567"/>
        <w:jc w:val="both"/>
        <w:rPr>
          <w:rFonts w:ascii="Palatino Linotype" w:hAnsi="Palatino Linotype"/>
          <w:i/>
        </w:rPr>
      </w:pPr>
    </w:p>
    <w:p w:rsidR="00883B36" w:rsidRPr="002B5789" w:rsidRDefault="00883B36" w:rsidP="00883B36">
      <w:pPr>
        <w:pStyle w:val="Sinespaciado"/>
        <w:ind w:left="567" w:right="567"/>
        <w:jc w:val="both"/>
        <w:rPr>
          <w:rFonts w:ascii="Palatino Linotype" w:hAnsi="Palatino Linotype"/>
          <w:i/>
        </w:rPr>
      </w:pPr>
      <w:r w:rsidRPr="002B5789">
        <w:rPr>
          <w:rFonts w:ascii="Palatino Linotype" w:hAnsi="Palatino Linotype"/>
          <w:i/>
        </w:rPr>
        <w:t xml:space="preserve">Los actos de autoridad y las sentencias están investidos de una presunción de validez que debe ser destruida. Por tanto, </w:t>
      </w:r>
      <w:r w:rsidRPr="002B5789">
        <w:rPr>
          <w:rFonts w:ascii="Palatino Linotype" w:hAnsi="Palatino Linotype"/>
          <w:b/>
          <w:i/>
          <w:u w:val="single"/>
        </w:rPr>
        <w:t xml:space="preserve">cuando lo expuesto por la parte quejosa o el recurrente es ambiguo y superficial, en tanto que no señala ni concreta algún razonamiento </w:t>
      </w:r>
      <w:r w:rsidRPr="002B5789">
        <w:rPr>
          <w:rFonts w:ascii="Palatino Linotype" w:hAnsi="Palatino Linotype"/>
          <w:b/>
          <w:i/>
          <w:u w:val="single"/>
        </w:rPr>
        <w:lastRenderedPageBreak/>
        <w:t>capaz de ser analizado, tal pretensión de invalidez es inatendible, en cuanto no logra construir y proponer la causa de pedir, en la medida que elude referirse al fundamento, razones decisorias o argumentos y al porqué de su reclamación</w:t>
      </w:r>
      <w:r w:rsidRPr="002B5789">
        <w:rPr>
          <w:rFonts w:ascii="Palatino Linotype" w:hAnsi="Palatino Linotype"/>
          <w:i/>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w:t>
      </w:r>
      <w:proofErr w:type="spellStart"/>
      <w:r w:rsidRPr="002B5789">
        <w:rPr>
          <w:rFonts w:ascii="Palatino Linotype" w:hAnsi="Palatino Linotype"/>
          <w:i/>
        </w:rPr>
        <w:t>sequitur</w:t>
      </w:r>
      <w:proofErr w:type="spellEnd"/>
      <w:r w:rsidRPr="002B5789">
        <w:rPr>
          <w:rFonts w:ascii="Palatino Linotype" w:hAnsi="Palatino Linotype"/>
          <w:i/>
        </w:rPr>
        <w:t xml:space="preserve"> para obtener una declaratoria de invalidez. </w:t>
      </w:r>
    </w:p>
    <w:p w:rsidR="00883B36" w:rsidRPr="002B5789" w:rsidRDefault="00883B36" w:rsidP="00883B36">
      <w:pPr>
        <w:pStyle w:val="Sinespaciado"/>
        <w:ind w:left="567" w:right="567"/>
        <w:jc w:val="both"/>
        <w:rPr>
          <w:rFonts w:ascii="Palatino Linotype" w:hAnsi="Palatino Linotype"/>
          <w:i/>
        </w:rPr>
      </w:pPr>
    </w:p>
    <w:p w:rsidR="00883B36" w:rsidRPr="002B5789" w:rsidRDefault="00883B36" w:rsidP="00883B36">
      <w:pPr>
        <w:pStyle w:val="Sinespaciado"/>
        <w:ind w:left="567" w:right="567"/>
        <w:jc w:val="both"/>
        <w:rPr>
          <w:rFonts w:ascii="Palatino Linotype" w:hAnsi="Palatino Linotype"/>
          <w:i/>
          <w:sz w:val="20"/>
        </w:rPr>
      </w:pPr>
      <w:r w:rsidRPr="002B5789">
        <w:rPr>
          <w:rFonts w:ascii="Palatino Linotype" w:hAnsi="Palatino Linotype"/>
          <w:i/>
          <w:sz w:val="20"/>
        </w:rPr>
        <w:t>CUARTO TRIBUNAL COLEGIADO EN MATERIA ADMINISTRATIVA DEL PRIMER CIRCUITO.</w:t>
      </w:r>
    </w:p>
    <w:p w:rsidR="00883B36" w:rsidRPr="002B5789" w:rsidRDefault="00883B36" w:rsidP="00883B36">
      <w:pPr>
        <w:pStyle w:val="Sinespaciado"/>
        <w:ind w:left="567" w:right="567"/>
        <w:jc w:val="both"/>
        <w:rPr>
          <w:rFonts w:ascii="Palatino Linotype" w:hAnsi="Palatino Linotype"/>
          <w:i/>
          <w:sz w:val="20"/>
        </w:rPr>
      </w:pPr>
    </w:p>
    <w:p w:rsidR="00883B36" w:rsidRPr="002B5789" w:rsidRDefault="00883B36" w:rsidP="00883B36">
      <w:pPr>
        <w:pStyle w:val="Sinespaciado"/>
        <w:ind w:left="567" w:right="567"/>
        <w:jc w:val="both"/>
        <w:rPr>
          <w:rFonts w:ascii="Palatino Linotype" w:hAnsi="Palatino Linotype"/>
          <w:i/>
          <w:sz w:val="20"/>
        </w:rPr>
      </w:pPr>
      <w:r w:rsidRPr="002B5789">
        <w:rPr>
          <w:rFonts w:ascii="Palatino Linotype" w:hAnsi="Palatino Linotype"/>
          <w:i/>
          <w:sz w:val="20"/>
        </w:rPr>
        <w:t xml:space="preserve">Amparo en revisión 43/2006. Juan Silva Rodríguez y otros. 22 de febrero de 2006. Unanimidad de votos. Ponente: Jean Claude </w:t>
      </w:r>
      <w:proofErr w:type="spellStart"/>
      <w:r w:rsidRPr="002B5789">
        <w:rPr>
          <w:rFonts w:ascii="Palatino Linotype" w:hAnsi="Palatino Linotype"/>
          <w:i/>
          <w:sz w:val="20"/>
        </w:rPr>
        <w:t>Tron</w:t>
      </w:r>
      <w:proofErr w:type="spellEnd"/>
      <w:r w:rsidRPr="002B5789">
        <w:rPr>
          <w:rFonts w:ascii="Palatino Linotype" w:hAnsi="Palatino Linotype"/>
          <w:i/>
          <w:sz w:val="20"/>
        </w:rPr>
        <w:t xml:space="preserve"> </w:t>
      </w:r>
      <w:proofErr w:type="spellStart"/>
      <w:r w:rsidRPr="002B5789">
        <w:rPr>
          <w:rFonts w:ascii="Palatino Linotype" w:hAnsi="Palatino Linotype"/>
          <w:i/>
          <w:sz w:val="20"/>
        </w:rPr>
        <w:t>Petit</w:t>
      </w:r>
      <w:proofErr w:type="spellEnd"/>
      <w:r w:rsidRPr="002B5789">
        <w:rPr>
          <w:rFonts w:ascii="Palatino Linotype" w:hAnsi="Palatino Linotype"/>
          <w:i/>
          <w:sz w:val="20"/>
        </w:rPr>
        <w:t xml:space="preserve">. Secretaria: Claudia Patricia Peraza Espinoza. </w:t>
      </w:r>
    </w:p>
    <w:p w:rsidR="00883B36" w:rsidRPr="002B5789" w:rsidRDefault="00883B36" w:rsidP="00883B36">
      <w:pPr>
        <w:pStyle w:val="Sinespaciado"/>
        <w:ind w:left="567" w:right="567"/>
        <w:jc w:val="both"/>
        <w:rPr>
          <w:rFonts w:ascii="Palatino Linotype" w:hAnsi="Palatino Linotype"/>
          <w:i/>
          <w:sz w:val="20"/>
        </w:rPr>
      </w:pPr>
    </w:p>
    <w:p w:rsidR="00883B36" w:rsidRPr="002B5789" w:rsidRDefault="00883B36" w:rsidP="00883B36">
      <w:pPr>
        <w:pStyle w:val="Sinespaciado"/>
        <w:ind w:left="567" w:right="567"/>
        <w:jc w:val="both"/>
        <w:rPr>
          <w:rFonts w:ascii="Palatino Linotype" w:hAnsi="Palatino Linotype"/>
          <w:i/>
          <w:sz w:val="20"/>
        </w:rPr>
      </w:pPr>
      <w:r w:rsidRPr="002B5789">
        <w:rPr>
          <w:rFonts w:ascii="Palatino Linotype" w:hAnsi="Palatino Linotype"/>
          <w:i/>
          <w:sz w:val="20"/>
        </w:rPr>
        <w:t xml:space="preserve">Amparo directo 443/2005. Servicios Corporativos Cosmos, S.A. de C.V. 1o. de marzo de 2006. Unanimidad de votos. Ponente: Jean Claude </w:t>
      </w:r>
      <w:proofErr w:type="spellStart"/>
      <w:r w:rsidRPr="002B5789">
        <w:rPr>
          <w:rFonts w:ascii="Palatino Linotype" w:hAnsi="Palatino Linotype"/>
          <w:i/>
          <w:sz w:val="20"/>
        </w:rPr>
        <w:t>Tron</w:t>
      </w:r>
      <w:proofErr w:type="spellEnd"/>
      <w:r w:rsidRPr="002B5789">
        <w:rPr>
          <w:rFonts w:ascii="Palatino Linotype" w:hAnsi="Palatino Linotype"/>
          <w:i/>
          <w:sz w:val="20"/>
        </w:rPr>
        <w:t xml:space="preserve"> </w:t>
      </w:r>
      <w:proofErr w:type="spellStart"/>
      <w:r w:rsidRPr="002B5789">
        <w:rPr>
          <w:rFonts w:ascii="Palatino Linotype" w:hAnsi="Palatino Linotype"/>
          <w:i/>
          <w:sz w:val="20"/>
        </w:rPr>
        <w:t>Petit</w:t>
      </w:r>
      <w:proofErr w:type="spellEnd"/>
      <w:r w:rsidRPr="002B5789">
        <w:rPr>
          <w:rFonts w:ascii="Palatino Linotype" w:hAnsi="Palatino Linotype"/>
          <w:i/>
          <w:sz w:val="20"/>
        </w:rPr>
        <w:t xml:space="preserve">. Secretario: Alfredo A. Martínez Jiménez. </w:t>
      </w:r>
    </w:p>
    <w:p w:rsidR="00883B36" w:rsidRPr="002B5789" w:rsidRDefault="00883B36" w:rsidP="00883B36">
      <w:pPr>
        <w:pStyle w:val="Sinespaciado"/>
        <w:ind w:left="567" w:right="567"/>
        <w:jc w:val="both"/>
        <w:rPr>
          <w:rFonts w:ascii="Palatino Linotype" w:hAnsi="Palatino Linotype"/>
          <w:i/>
          <w:sz w:val="20"/>
        </w:rPr>
      </w:pPr>
    </w:p>
    <w:p w:rsidR="00883B36" w:rsidRPr="002B5789" w:rsidRDefault="00883B36" w:rsidP="00883B36">
      <w:pPr>
        <w:pStyle w:val="Sinespaciado"/>
        <w:ind w:left="567" w:right="567"/>
        <w:jc w:val="both"/>
        <w:rPr>
          <w:rFonts w:ascii="Palatino Linotype" w:hAnsi="Palatino Linotype"/>
          <w:i/>
          <w:sz w:val="20"/>
        </w:rPr>
      </w:pPr>
      <w:r w:rsidRPr="002B5789">
        <w:rPr>
          <w:rFonts w:ascii="Palatino Linotype" w:hAnsi="Palatino Linotype"/>
          <w:i/>
          <w:sz w:val="20"/>
        </w:rPr>
        <w:t xml:space="preserve">Amparo directo 125/2006. Víctor Hugo Reyes </w:t>
      </w:r>
      <w:proofErr w:type="spellStart"/>
      <w:r w:rsidRPr="002B5789">
        <w:rPr>
          <w:rFonts w:ascii="Palatino Linotype" w:hAnsi="Palatino Linotype"/>
          <w:i/>
          <w:sz w:val="20"/>
        </w:rPr>
        <w:t>Monterrubio</w:t>
      </w:r>
      <w:proofErr w:type="spellEnd"/>
      <w:r w:rsidRPr="002B5789">
        <w:rPr>
          <w:rFonts w:ascii="Palatino Linotype" w:hAnsi="Palatino Linotype"/>
          <w:i/>
          <w:sz w:val="20"/>
        </w:rPr>
        <w:t xml:space="preserve">. 31 de mayo de 2006. Unanimidad de votos. Ponente: Jean Claude </w:t>
      </w:r>
      <w:proofErr w:type="spellStart"/>
      <w:r w:rsidRPr="002B5789">
        <w:rPr>
          <w:rFonts w:ascii="Palatino Linotype" w:hAnsi="Palatino Linotype"/>
          <w:i/>
          <w:sz w:val="20"/>
        </w:rPr>
        <w:t>Tron</w:t>
      </w:r>
      <w:proofErr w:type="spellEnd"/>
      <w:r w:rsidRPr="002B5789">
        <w:rPr>
          <w:rFonts w:ascii="Palatino Linotype" w:hAnsi="Palatino Linotype"/>
          <w:i/>
          <w:sz w:val="20"/>
        </w:rPr>
        <w:t xml:space="preserve"> </w:t>
      </w:r>
      <w:proofErr w:type="spellStart"/>
      <w:r w:rsidRPr="002B5789">
        <w:rPr>
          <w:rFonts w:ascii="Palatino Linotype" w:hAnsi="Palatino Linotype"/>
          <w:i/>
          <w:sz w:val="20"/>
        </w:rPr>
        <w:t>Petit</w:t>
      </w:r>
      <w:proofErr w:type="spellEnd"/>
      <w:r w:rsidRPr="002B5789">
        <w:rPr>
          <w:rFonts w:ascii="Palatino Linotype" w:hAnsi="Palatino Linotype"/>
          <w:i/>
          <w:sz w:val="20"/>
        </w:rPr>
        <w:t xml:space="preserve">. Secretario: Alfredo A. Martínez Jiménez. </w:t>
      </w:r>
    </w:p>
    <w:p w:rsidR="00883B36" w:rsidRPr="002B5789" w:rsidRDefault="00883B36" w:rsidP="00883B36">
      <w:pPr>
        <w:pStyle w:val="Sinespaciado"/>
        <w:ind w:left="567" w:right="567"/>
        <w:jc w:val="both"/>
        <w:rPr>
          <w:rFonts w:ascii="Palatino Linotype" w:hAnsi="Palatino Linotype"/>
          <w:i/>
          <w:sz w:val="20"/>
        </w:rPr>
      </w:pPr>
    </w:p>
    <w:p w:rsidR="00883B36" w:rsidRPr="002B5789" w:rsidRDefault="00883B36" w:rsidP="00883B36">
      <w:pPr>
        <w:pStyle w:val="Sinespaciado"/>
        <w:ind w:left="567" w:right="567"/>
        <w:jc w:val="both"/>
        <w:rPr>
          <w:rFonts w:ascii="Palatino Linotype" w:hAnsi="Palatino Linotype"/>
          <w:i/>
          <w:sz w:val="20"/>
        </w:rPr>
      </w:pPr>
      <w:r w:rsidRPr="002B5789">
        <w:rPr>
          <w:rFonts w:ascii="Palatino Linotype" w:hAnsi="Palatino Linotype"/>
          <w:i/>
          <w:sz w:val="20"/>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rsidR="00883B36" w:rsidRPr="002B5789" w:rsidRDefault="00883B36" w:rsidP="00883B36">
      <w:pPr>
        <w:pStyle w:val="Sinespaciado"/>
        <w:ind w:left="567" w:right="567"/>
        <w:jc w:val="both"/>
        <w:rPr>
          <w:rFonts w:ascii="Palatino Linotype" w:hAnsi="Palatino Linotype"/>
          <w:i/>
          <w:sz w:val="20"/>
        </w:rPr>
      </w:pPr>
    </w:p>
    <w:p w:rsidR="00883B36" w:rsidRPr="002B5789" w:rsidRDefault="00883B36" w:rsidP="00883B36">
      <w:pPr>
        <w:pStyle w:val="Sinespaciado"/>
        <w:ind w:left="567" w:right="567"/>
        <w:jc w:val="both"/>
        <w:rPr>
          <w:rFonts w:ascii="Palatino Linotype" w:hAnsi="Palatino Linotype"/>
          <w:sz w:val="20"/>
        </w:rPr>
      </w:pPr>
      <w:r w:rsidRPr="002B5789">
        <w:rPr>
          <w:rFonts w:ascii="Palatino Linotype" w:hAnsi="Palatino Linotype"/>
          <w:i/>
          <w:sz w:val="20"/>
        </w:rPr>
        <w:t xml:space="preserve">Incidente de suspensión (revisión) 380/2006. Director General Jurídico y de Gobierno en la Delegación Tlalpan. 11 de octubre de 2006. Unanimidad de votos. Ponente: Jesús Antonio </w:t>
      </w:r>
      <w:proofErr w:type="spellStart"/>
      <w:r w:rsidRPr="002B5789">
        <w:rPr>
          <w:rFonts w:ascii="Palatino Linotype" w:hAnsi="Palatino Linotype"/>
          <w:i/>
          <w:sz w:val="20"/>
        </w:rPr>
        <w:t>Nazar</w:t>
      </w:r>
      <w:proofErr w:type="spellEnd"/>
      <w:r w:rsidRPr="002B5789">
        <w:rPr>
          <w:rFonts w:ascii="Palatino Linotype" w:hAnsi="Palatino Linotype"/>
          <w:i/>
          <w:sz w:val="20"/>
        </w:rPr>
        <w:t xml:space="preserve"> Sevilla. Secretaria: Indira Martínez Fernández.</w:t>
      </w:r>
    </w:p>
    <w:p w:rsidR="00883B36" w:rsidRPr="002B5789" w:rsidRDefault="00883B36" w:rsidP="00883B36">
      <w:pPr>
        <w:pStyle w:val="Sinespaciado"/>
        <w:spacing w:line="360" w:lineRule="auto"/>
        <w:jc w:val="both"/>
        <w:rPr>
          <w:rFonts w:ascii="Palatino Linotype" w:hAnsi="Palatino Linotype"/>
        </w:rPr>
      </w:pPr>
    </w:p>
    <w:p w:rsidR="00883B36" w:rsidRPr="002B5789" w:rsidRDefault="00883B36" w:rsidP="00883B36">
      <w:pPr>
        <w:pStyle w:val="Sinespaciado"/>
        <w:spacing w:line="360" w:lineRule="auto"/>
        <w:jc w:val="both"/>
        <w:rPr>
          <w:rFonts w:ascii="Palatino Linotype" w:hAnsi="Palatino Linotype"/>
          <w:sz w:val="24"/>
        </w:rPr>
      </w:pPr>
      <w:r w:rsidRPr="002B5789">
        <w:rPr>
          <w:rFonts w:ascii="Palatino Linotype" w:hAnsi="Palatino Linotype"/>
          <w:sz w:val="24"/>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rsidR="00883B36" w:rsidRPr="002B5789" w:rsidRDefault="00883B36" w:rsidP="00883B36">
      <w:pPr>
        <w:pStyle w:val="Sinespaciado"/>
      </w:pPr>
    </w:p>
    <w:p w:rsidR="00883B36" w:rsidRPr="002B5789" w:rsidRDefault="00883B36" w:rsidP="00883B36">
      <w:pPr>
        <w:pStyle w:val="Sinespaciado"/>
        <w:ind w:left="567" w:right="567"/>
        <w:jc w:val="both"/>
        <w:rPr>
          <w:rFonts w:ascii="Palatino Linotype" w:hAnsi="Palatino Linotype"/>
          <w:b/>
          <w:i/>
        </w:rPr>
      </w:pPr>
      <w:r w:rsidRPr="002B5789">
        <w:rPr>
          <w:rFonts w:ascii="Palatino Linotype" w:hAnsi="Palatino Linotype"/>
          <w:b/>
          <w:i/>
        </w:rPr>
        <w:lastRenderedPageBreak/>
        <w:t>AGRAVIOS, LO QUE DEBE CONSIDERARSE COMO TALES</w:t>
      </w:r>
    </w:p>
    <w:p w:rsidR="00883B36" w:rsidRPr="002B5789" w:rsidRDefault="00883B36" w:rsidP="00883B36">
      <w:pPr>
        <w:pStyle w:val="Sinespaciado"/>
        <w:ind w:left="567" w:right="567"/>
        <w:jc w:val="both"/>
        <w:rPr>
          <w:rFonts w:ascii="Palatino Linotype" w:hAnsi="Palatino Linotype"/>
          <w:i/>
        </w:rPr>
      </w:pPr>
      <w:r w:rsidRPr="002B5789">
        <w:rPr>
          <w:rFonts w:ascii="Palatino Linotype" w:hAnsi="Palatino Linotype"/>
          <w:i/>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rsidR="00883B36" w:rsidRPr="002B5789" w:rsidRDefault="00883B36" w:rsidP="00883B36">
      <w:pPr>
        <w:pStyle w:val="Sinespaciado"/>
        <w:ind w:left="567" w:right="567"/>
        <w:jc w:val="both"/>
        <w:rPr>
          <w:rFonts w:ascii="Palatino Linotype" w:hAnsi="Palatino Linotype"/>
          <w:i/>
        </w:rPr>
      </w:pPr>
    </w:p>
    <w:p w:rsidR="00883B36" w:rsidRPr="002B5789" w:rsidRDefault="00883B36" w:rsidP="00883B36">
      <w:pPr>
        <w:pStyle w:val="Sinespaciado"/>
        <w:ind w:left="567" w:right="567"/>
        <w:jc w:val="both"/>
        <w:rPr>
          <w:rFonts w:ascii="Palatino Linotype" w:hAnsi="Palatino Linotype"/>
          <w:i/>
          <w:sz w:val="20"/>
        </w:rPr>
      </w:pPr>
      <w:r w:rsidRPr="002B5789">
        <w:rPr>
          <w:rFonts w:ascii="Palatino Linotype" w:hAnsi="Palatino Linotype"/>
          <w:i/>
          <w:sz w:val="20"/>
        </w:rPr>
        <w:t>PRIMER TRIBUNAL COLEGIADO DEL SEPTIMO CIRCUITO.</w:t>
      </w:r>
    </w:p>
    <w:p w:rsidR="00883B36" w:rsidRPr="002B5789" w:rsidRDefault="00883B36" w:rsidP="00883B36">
      <w:pPr>
        <w:pStyle w:val="Sinespaciado"/>
        <w:ind w:left="567" w:right="567"/>
        <w:jc w:val="both"/>
        <w:rPr>
          <w:rFonts w:ascii="Palatino Linotype" w:hAnsi="Palatino Linotype"/>
          <w:i/>
          <w:sz w:val="20"/>
        </w:rPr>
      </w:pPr>
    </w:p>
    <w:p w:rsidR="00883B36" w:rsidRPr="002B5789" w:rsidRDefault="00883B36" w:rsidP="00883B36">
      <w:pPr>
        <w:pStyle w:val="Sinespaciado"/>
        <w:ind w:left="567" w:right="567"/>
        <w:jc w:val="both"/>
        <w:rPr>
          <w:rFonts w:ascii="Palatino Linotype" w:hAnsi="Palatino Linotype"/>
          <w:sz w:val="20"/>
        </w:rPr>
      </w:pPr>
      <w:r w:rsidRPr="002B5789">
        <w:rPr>
          <w:rFonts w:ascii="Palatino Linotype" w:hAnsi="Palatino Linotype"/>
          <w:i/>
          <w:sz w:val="20"/>
        </w:rPr>
        <w:t xml:space="preserve">Incidente 563/87. Jorge Orlando </w:t>
      </w:r>
      <w:proofErr w:type="spellStart"/>
      <w:r w:rsidRPr="002B5789">
        <w:rPr>
          <w:rFonts w:ascii="Palatino Linotype" w:hAnsi="Palatino Linotype"/>
          <w:i/>
          <w:sz w:val="20"/>
        </w:rPr>
        <w:t>Cuallo</w:t>
      </w:r>
      <w:proofErr w:type="spellEnd"/>
      <w:r w:rsidRPr="002B5789">
        <w:rPr>
          <w:rFonts w:ascii="Palatino Linotype" w:hAnsi="Palatino Linotype"/>
          <w:i/>
          <w:sz w:val="20"/>
        </w:rPr>
        <w:t xml:space="preserve">. 20 de enero de 1988. Unanimidad de votos. Ponente: Tomás Enrique Ochoa Moguel. Secretario: Héctor Riveros </w:t>
      </w:r>
      <w:proofErr w:type="spellStart"/>
      <w:r w:rsidRPr="002B5789">
        <w:rPr>
          <w:rFonts w:ascii="Palatino Linotype" w:hAnsi="Palatino Linotype"/>
          <w:i/>
          <w:sz w:val="20"/>
        </w:rPr>
        <w:t>Caraza</w:t>
      </w:r>
      <w:proofErr w:type="spellEnd"/>
      <w:r w:rsidRPr="002B5789">
        <w:rPr>
          <w:rFonts w:ascii="Palatino Linotype" w:hAnsi="Palatino Linotype"/>
          <w:i/>
          <w:sz w:val="20"/>
        </w:rPr>
        <w:t>.</w:t>
      </w:r>
    </w:p>
    <w:p w:rsidR="009A310F" w:rsidRPr="002B5789" w:rsidRDefault="009A310F" w:rsidP="003F175C">
      <w:pPr>
        <w:spacing w:after="0" w:line="360" w:lineRule="auto"/>
        <w:jc w:val="both"/>
        <w:rPr>
          <w:rFonts w:ascii="Palatino Linotype" w:eastAsia="Times New Roman" w:hAnsi="Palatino Linotype" w:cs="Arial"/>
          <w:sz w:val="24"/>
          <w:szCs w:val="24"/>
          <w:lang w:val="es-ES" w:eastAsia="es-ES"/>
        </w:rPr>
      </w:pPr>
    </w:p>
    <w:p w:rsidR="009B63E9" w:rsidRPr="002B5789" w:rsidRDefault="00E70BAA" w:rsidP="00E70BAA">
      <w:pPr>
        <w:spacing w:after="0" w:line="360" w:lineRule="auto"/>
        <w:jc w:val="both"/>
        <w:rPr>
          <w:rFonts w:ascii="Palatino Linotype" w:hAnsi="Palatino Linotype" w:cs="Arial"/>
          <w:sz w:val="24"/>
          <w:szCs w:val="24"/>
          <w:lang w:eastAsia="es-MX"/>
        </w:rPr>
      </w:pPr>
      <w:r w:rsidRPr="002B5789">
        <w:rPr>
          <w:rFonts w:ascii="Palatino Linotype" w:eastAsia="Times New Roman" w:hAnsi="Palatino Linotype" w:cs="Arial"/>
          <w:sz w:val="24"/>
          <w:szCs w:val="24"/>
          <w:lang w:val="es-ES" w:eastAsia="es-ES"/>
        </w:rPr>
        <w:t xml:space="preserve">Así que, en la etapa de manifestaciones, el </w:t>
      </w:r>
      <w:r w:rsidRPr="002B5789">
        <w:rPr>
          <w:rFonts w:ascii="Palatino Linotype" w:eastAsia="Times New Roman" w:hAnsi="Palatino Linotype" w:cs="Arial"/>
          <w:b/>
          <w:sz w:val="24"/>
          <w:szCs w:val="24"/>
          <w:lang w:val="es-ES" w:eastAsia="es-ES"/>
        </w:rPr>
        <w:t>Sujeto Obligado</w:t>
      </w:r>
      <w:r w:rsidR="00883B36" w:rsidRPr="002B5789">
        <w:rPr>
          <w:rFonts w:ascii="Palatino Linotype" w:eastAsia="Times New Roman" w:hAnsi="Palatino Linotype" w:cs="Arial"/>
          <w:sz w:val="24"/>
          <w:szCs w:val="24"/>
          <w:lang w:val="es-ES" w:eastAsia="es-ES"/>
        </w:rPr>
        <w:t xml:space="preserve"> argumentó que no fue entregada por parte del departamento de Recursos Humanos, toda vez, que para poder hacer entrega de la información, el </w:t>
      </w:r>
      <w:r w:rsidR="00883B36" w:rsidRPr="002B5789">
        <w:rPr>
          <w:rFonts w:ascii="Palatino Linotype" w:eastAsia="Times New Roman" w:hAnsi="Palatino Linotype" w:cs="Arial"/>
          <w:b/>
          <w:sz w:val="24"/>
          <w:szCs w:val="24"/>
          <w:lang w:val="es-ES" w:eastAsia="es-ES"/>
        </w:rPr>
        <w:t>Sujeto Obligado</w:t>
      </w:r>
      <w:r w:rsidR="00883B36" w:rsidRPr="002B5789">
        <w:rPr>
          <w:rFonts w:ascii="Palatino Linotype" w:eastAsia="Times New Roman" w:hAnsi="Palatino Linotype" w:cs="Arial"/>
          <w:sz w:val="24"/>
          <w:szCs w:val="24"/>
          <w:lang w:val="es-ES" w:eastAsia="es-ES"/>
        </w:rPr>
        <w:t xml:space="preserve"> necesita información para poder allegarse de los medios y poder entregar una información, clara y precisa. </w:t>
      </w:r>
    </w:p>
    <w:p w:rsidR="00EA5A80" w:rsidRPr="002B5789" w:rsidRDefault="00EA5A80" w:rsidP="009B63E9">
      <w:pPr>
        <w:shd w:val="clear" w:color="auto" w:fill="FFFFFF"/>
        <w:spacing w:after="0" w:line="360" w:lineRule="auto"/>
        <w:jc w:val="both"/>
        <w:rPr>
          <w:rFonts w:ascii="Palatino Linotype" w:hAnsi="Palatino Linotype"/>
          <w:color w:val="222222"/>
          <w:sz w:val="24"/>
        </w:rPr>
      </w:pPr>
    </w:p>
    <w:p w:rsidR="009B63E9" w:rsidRPr="002B5789" w:rsidRDefault="009B63E9" w:rsidP="009B63E9">
      <w:pPr>
        <w:shd w:val="clear" w:color="auto" w:fill="FFFFFF"/>
        <w:spacing w:after="0" w:line="360" w:lineRule="auto"/>
        <w:jc w:val="both"/>
        <w:rPr>
          <w:rFonts w:ascii="Palatino Linotype" w:hAnsi="Palatino Linotype"/>
          <w:color w:val="222222"/>
          <w:sz w:val="24"/>
        </w:rPr>
      </w:pPr>
      <w:r w:rsidRPr="002B5789">
        <w:rPr>
          <w:rFonts w:ascii="Palatino Linotype" w:hAnsi="Palatino Linotype"/>
          <w:color w:val="222222"/>
          <w:sz w:val="24"/>
        </w:rPr>
        <w:t>En este sentido, debe dejarse claro que al haber existido un pronunciamiento por parte del </w:t>
      </w:r>
      <w:r w:rsidRPr="002B5789">
        <w:rPr>
          <w:rFonts w:ascii="Palatino Linotype" w:hAnsi="Palatino Linotype"/>
          <w:b/>
          <w:bCs/>
          <w:color w:val="222222"/>
          <w:sz w:val="24"/>
        </w:rPr>
        <w:t>Sujeto Obligado</w:t>
      </w:r>
      <w:r w:rsidRPr="002B5789">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9B63E9" w:rsidRPr="002B5789" w:rsidRDefault="009B63E9" w:rsidP="009B63E9"/>
    <w:p w:rsidR="009B63E9" w:rsidRPr="002B5789" w:rsidRDefault="009B63E9" w:rsidP="00EA5A80">
      <w:pPr>
        <w:shd w:val="clear" w:color="auto" w:fill="FFFFFF"/>
        <w:spacing w:after="0" w:line="221" w:lineRule="atLeast"/>
        <w:ind w:left="851" w:right="1276"/>
        <w:jc w:val="both"/>
        <w:rPr>
          <w:color w:val="222222"/>
        </w:rPr>
      </w:pPr>
      <w:r w:rsidRPr="002B5789">
        <w:rPr>
          <w:rFonts w:ascii="Palatino Linotype" w:hAnsi="Palatino Linotype"/>
          <w:i/>
          <w:iCs/>
          <w:color w:val="222222"/>
        </w:rPr>
        <w:t>“</w:t>
      </w:r>
      <w:r w:rsidRPr="002B5789">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2B5789">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w:t>
      </w:r>
      <w:r w:rsidRPr="002B5789">
        <w:rPr>
          <w:rFonts w:ascii="Palatino Linotype" w:hAnsi="Palatino Linotype"/>
          <w:i/>
          <w:iCs/>
          <w:color w:val="222222"/>
        </w:rPr>
        <w:lastRenderedPageBreak/>
        <w:t>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C0D34" w:rsidRPr="002B5789" w:rsidRDefault="001C0D34" w:rsidP="006C305D">
      <w:pPr>
        <w:pStyle w:val="Sinespaciado"/>
        <w:rPr>
          <w:noProof/>
          <w:lang w:eastAsia="es-MX"/>
        </w:rPr>
      </w:pPr>
    </w:p>
    <w:p w:rsidR="00EA5A80" w:rsidRPr="002B5789" w:rsidRDefault="00EA5A80" w:rsidP="00EA5A80">
      <w:pPr>
        <w:spacing w:after="0" w:line="360" w:lineRule="auto"/>
        <w:jc w:val="both"/>
        <w:rPr>
          <w:rFonts w:ascii="Palatino Linotype" w:hAnsi="Palatino Linotype" w:cs="Arial"/>
          <w:sz w:val="24"/>
        </w:rPr>
      </w:pPr>
    </w:p>
    <w:p w:rsidR="00EA5A80" w:rsidRPr="002B5789" w:rsidRDefault="00EA5A80" w:rsidP="00EA5A80">
      <w:pPr>
        <w:spacing w:after="0" w:line="360" w:lineRule="auto"/>
        <w:jc w:val="both"/>
        <w:rPr>
          <w:rFonts w:ascii="Palatino Linotype" w:hAnsi="Palatino Linotype" w:cs="Arial"/>
          <w:sz w:val="24"/>
        </w:rPr>
      </w:pPr>
      <w:r w:rsidRPr="002B5789">
        <w:rPr>
          <w:rFonts w:ascii="Palatino Linotype" w:hAnsi="Palatino Linotype" w:cs="Arial"/>
          <w:sz w:val="24"/>
        </w:rPr>
        <w:t xml:space="preserve">Siendo además importante señalar que, dicha respuesta fue turnada al Servidor Público Habilitado correspondiente; situación, que se advierte </w:t>
      </w:r>
      <w:r w:rsidR="00002D0E" w:rsidRPr="002B5789">
        <w:rPr>
          <w:rFonts w:ascii="Palatino Linotype" w:hAnsi="Palatino Linotype" w:cs="Arial"/>
          <w:sz w:val="24"/>
        </w:rPr>
        <w:t>en</w:t>
      </w:r>
      <w:r w:rsidRPr="002B5789">
        <w:rPr>
          <w:rFonts w:ascii="Palatino Linotype" w:hAnsi="Palatino Linotype" w:cs="Arial"/>
          <w:sz w:val="24"/>
        </w:rPr>
        <w:t xml:space="preserve"> las documentales </w:t>
      </w:r>
      <w:r w:rsidR="00D12773" w:rsidRPr="002B5789">
        <w:rPr>
          <w:rFonts w:ascii="Palatino Linotype" w:hAnsi="Palatino Linotype" w:cs="Arial"/>
          <w:sz w:val="24"/>
        </w:rPr>
        <w:t xml:space="preserve">remitidas a través </w:t>
      </w:r>
      <w:r w:rsidR="00883B36" w:rsidRPr="002B5789">
        <w:rPr>
          <w:rFonts w:ascii="Palatino Linotype" w:hAnsi="Palatino Linotype" w:cs="Arial"/>
          <w:sz w:val="24"/>
        </w:rPr>
        <w:t>de su Respuesta</w:t>
      </w:r>
      <w:r w:rsidRPr="002B5789">
        <w:rPr>
          <w:rFonts w:ascii="Palatino Linotype" w:hAnsi="Palatino Linotype" w:cs="Arial"/>
          <w:sz w:val="24"/>
        </w:rPr>
        <w:t>.</w:t>
      </w:r>
    </w:p>
    <w:p w:rsidR="00EA5A80" w:rsidRPr="002B5789" w:rsidRDefault="00EA5A80" w:rsidP="00EA5A80">
      <w:pPr>
        <w:spacing w:after="0" w:line="360" w:lineRule="auto"/>
        <w:jc w:val="both"/>
        <w:rPr>
          <w:rFonts w:ascii="Palatino Linotype" w:hAnsi="Palatino Linotype" w:cs="Arial"/>
          <w:sz w:val="24"/>
        </w:rPr>
      </w:pPr>
    </w:p>
    <w:p w:rsidR="00EA5A80" w:rsidRPr="002B5789" w:rsidRDefault="00EA5A80" w:rsidP="00EA5A80">
      <w:pPr>
        <w:spacing w:after="0" w:line="360" w:lineRule="auto"/>
        <w:jc w:val="both"/>
        <w:rPr>
          <w:rFonts w:ascii="Palatino Linotype" w:eastAsia="Times New Roman" w:hAnsi="Palatino Linotype"/>
          <w:sz w:val="24"/>
          <w:lang w:eastAsia="es-MX"/>
        </w:rPr>
      </w:pPr>
      <w:r w:rsidRPr="002B5789">
        <w:rPr>
          <w:rFonts w:ascii="Palatino Linotype" w:eastAsia="Times New Roman" w:hAnsi="Palatino Linotype"/>
          <w:sz w:val="24"/>
          <w:lang w:eastAsia="es-MX"/>
        </w:rPr>
        <w:t xml:space="preserve">Asimismo, </w:t>
      </w:r>
      <w:r w:rsidR="00883B36" w:rsidRPr="002B5789">
        <w:rPr>
          <w:rFonts w:ascii="Palatino Linotype" w:eastAsia="Times New Roman" w:hAnsi="Palatino Linotype"/>
          <w:sz w:val="24"/>
          <w:lang w:eastAsia="es-MX"/>
        </w:rPr>
        <w:t>la</w:t>
      </w:r>
      <w:r w:rsidRPr="002B5789">
        <w:rPr>
          <w:rFonts w:ascii="Palatino Linotype" w:eastAsia="Times New Roman" w:hAnsi="Palatino Linotype"/>
          <w:sz w:val="24"/>
          <w:lang w:eastAsia="es-MX"/>
        </w:rPr>
        <w:t xml:space="preserve"> Servidor</w:t>
      </w:r>
      <w:r w:rsidR="00883B36" w:rsidRPr="002B5789">
        <w:rPr>
          <w:rFonts w:ascii="Palatino Linotype" w:eastAsia="Times New Roman" w:hAnsi="Palatino Linotype"/>
          <w:sz w:val="24"/>
          <w:lang w:eastAsia="es-MX"/>
        </w:rPr>
        <w:t>a Pública Habilitada</w:t>
      </w:r>
      <w:r w:rsidRPr="002B5789">
        <w:rPr>
          <w:rFonts w:ascii="Palatino Linotype" w:eastAsia="Times New Roman" w:hAnsi="Palatino Linotype"/>
          <w:sz w:val="24"/>
          <w:lang w:eastAsia="es-MX"/>
        </w:rPr>
        <w:t xml:space="preserve"> </w:t>
      </w:r>
      <w:r w:rsidR="00883B36" w:rsidRPr="002B5789">
        <w:rPr>
          <w:rFonts w:ascii="Palatino Linotype" w:eastAsia="Times New Roman" w:hAnsi="Palatino Linotype"/>
          <w:sz w:val="24"/>
          <w:lang w:eastAsia="es-MX"/>
        </w:rPr>
        <w:t>del</w:t>
      </w:r>
      <w:r w:rsidR="00883B36" w:rsidRPr="002B5789">
        <w:rPr>
          <w:rFonts w:ascii="Palatino Linotype" w:eastAsia="Times New Roman" w:hAnsi="Palatino Linotype"/>
          <w:b/>
          <w:i/>
          <w:sz w:val="24"/>
          <w:lang w:eastAsia="es-MX"/>
        </w:rPr>
        <w:t xml:space="preserve"> Departamento de Recursos Humanos del Sistema Municipal Para el Desarrollo Integral de la Familia de Ecatepec de Morelos</w:t>
      </w:r>
      <w:r w:rsidRPr="002B5789">
        <w:rPr>
          <w:rFonts w:ascii="Palatino Linotype" w:eastAsia="Times New Roman" w:hAnsi="Palatino Linotype"/>
          <w:sz w:val="24"/>
          <w:lang w:eastAsia="es-MX"/>
        </w:rPr>
        <w:t xml:space="preserve">,  de conformidad con el </w:t>
      </w:r>
      <w:r w:rsidR="00883B36" w:rsidRPr="002B5789">
        <w:rPr>
          <w:rFonts w:ascii="Palatino Linotype" w:eastAsia="Times New Roman" w:hAnsi="Palatino Linotype"/>
          <w:sz w:val="24"/>
          <w:lang w:eastAsia="es-MX"/>
        </w:rPr>
        <w:t>Manual de Organización del Sistema Municipal para el Desarrollo Integral de la Familia de Ecatepec de Morelos</w:t>
      </w:r>
      <w:r w:rsidRPr="002B5789">
        <w:rPr>
          <w:rFonts w:ascii="Palatino Linotype" w:eastAsia="Times New Roman" w:hAnsi="Palatino Linotype"/>
          <w:sz w:val="24"/>
          <w:lang w:eastAsia="es-MX"/>
        </w:rPr>
        <w:t>, dicha Unidad Administrativa tiene</w:t>
      </w:r>
      <w:r w:rsidR="00B76BB8" w:rsidRPr="002B5789">
        <w:rPr>
          <w:rFonts w:ascii="Palatino Linotype" w:eastAsia="Times New Roman" w:hAnsi="Palatino Linotype"/>
          <w:sz w:val="24"/>
          <w:lang w:eastAsia="es-MX"/>
        </w:rPr>
        <w:t>n</w:t>
      </w:r>
      <w:r w:rsidRPr="002B5789">
        <w:rPr>
          <w:rFonts w:ascii="Palatino Linotype" w:eastAsia="Times New Roman" w:hAnsi="Palatino Linotype"/>
          <w:sz w:val="24"/>
          <w:lang w:eastAsia="es-MX"/>
        </w:rPr>
        <w:t xml:space="preserve"> las siguientes atribuciones:</w:t>
      </w:r>
    </w:p>
    <w:p w:rsidR="00883B36" w:rsidRPr="002B5789" w:rsidRDefault="00883B36" w:rsidP="00883B36">
      <w:pPr>
        <w:pStyle w:val="Sinespaciado"/>
        <w:rPr>
          <w:lang w:eastAsia="es-MX"/>
        </w:rPr>
      </w:pPr>
    </w:p>
    <w:p w:rsidR="00883B36" w:rsidRPr="002B5789" w:rsidRDefault="00883B36" w:rsidP="00002D0E">
      <w:pPr>
        <w:pStyle w:val="Prrafodelista"/>
        <w:widowControl w:val="0"/>
        <w:kinsoku w:val="0"/>
        <w:ind w:left="851" w:right="567"/>
        <w:jc w:val="both"/>
        <w:rPr>
          <w:rFonts w:ascii="Palatino Linotype" w:eastAsiaTheme="minorEastAsia" w:hAnsi="Palatino Linotype" w:cs="Arial"/>
          <w:b/>
          <w:i/>
          <w:spacing w:val="1"/>
          <w:sz w:val="22"/>
          <w:szCs w:val="22"/>
        </w:rPr>
      </w:pPr>
      <w:r w:rsidRPr="002B5789">
        <w:rPr>
          <w:rFonts w:ascii="Palatino Linotype" w:eastAsiaTheme="minorEastAsia" w:hAnsi="Palatino Linotype" w:cs="Arial"/>
          <w:b/>
          <w:i/>
          <w:spacing w:val="1"/>
          <w:sz w:val="22"/>
          <w:szCs w:val="22"/>
        </w:rPr>
        <w:t>02-SMDIFESN-10002542 DRH Departamento de Recursos Humanos</w:t>
      </w:r>
    </w:p>
    <w:p w:rsidR="00002D0E" w:rsidRPr="002B5789" w:rsidRDefault="00002D0E" w:rsidP="00002D0E">
      <w:pPr>
        <w:pStyle w:val="Style34"/>
        <w:kinsoku w:val="0"/>
        <w:autoSpaceDE/>
        <w:autoSpaceDN/>
        <w:adjustRightInd/>
        <w:ind w:left="851" w:right="567"/>
        <w:jc w:val="both"/>
        <w:rPr>
          <w:rStyle w:val="CharacterStyle17"/>
          <w:rFonts w:ascii="Palatino Linotype" w:hAnsi="Palatino Linotype" w:cs="Arial"/>
          <w:b/>
          <w:i/>
          <w:spacing w:val="6"/>
          <w:sz w:val="22"/>
          <w:szCs w:val="22"/>
          <w:lang w:val="es-MX" w:eastAsia="es-ES"/>
        </w:rPr>
      </w:pPr>
    </w:p>
    <w:p w:rsidR="00883B36" w:rsidRPr="002B5789" w:rsidRDefault="00883B36" w:rsidP="00002D0E">
      <w:pPr>
        <w:pStyle w:val="Style34"/>
        <w:kinsoku w:val="0"/>
        <w:autoSpaceDE/>
        <w:autoSpaceDN/>
        <w:adjustRightInd/>
        <w:ind w:left="851" w:right="567"/>
        <w:jc w:val="both"/>
        <w:rPr>
          <w:rStyle w:val="CharacterStyle17"/>
          <w:rFonts w:ascii="Palatino Linotype" w:hAnsi="Palatino Linotype" w:cs="Arial"/>
          <w:b/>
          <w:i/>
          <w:spacing w:val="6"/>
          <w:sz w:val="22"/>
          <w:szCs w:val="22"/>
          <w:lang w:val="es-MX" w:eastAsia="es-ES"/>
        </w:rPr>
      </w:pPr>
      <w:r w:rsidRPr="002B5789">
        <w:rPr>
          <w:rStyle w:val="CharacterStyle17"/>
          <w:rFonts w:ascii="Palatino Linotype" w:hAnsi="Palatino Linotype" w:cs="Arial"/>
          <w:b/>
          <w:i/>
          <w:spacing w:val="6"/>
          <w:sz w:val="22"/>
          <w:szCs w:val="22"/>
          <w:lang w:val="es-MX" w:eastAsia="es-ES"/>
        </w:rPr>
        <w:t>OBJETIVO</w:t>
      </w:r>
    </w:p>
    <w:p w:rsidR="00883B36" w:rsidRPr="002B5789" w:rsidRDefault="00883B36" w:rsidP="00002D0E">
      <w:pPr>
        <w:pStyle w:val="Style34"/>
        <w:kinsoku w:val="0"/>
        <w:autoSpaceDE/>
        <w:autoSpaceDN/>
        <w:adjustRightInd/>
        <w:ind w:left="851" w:right="567"/>
        <w:jc w:val="both"/>
        <w:rPr>
          <w:rStyle w:val="CharacterStyle17"/>
          <w:rFonts w:ascii="Palatino Linotype" w:hAnsi="Palatino Linotype" w:cs="Arial"/>
          <w:i/>
          <w:spacing w:val="3"/>
          <w:sz w:val="22"/>
          <w:szCs w:val="22"/>
          <w:lang w:val="es-MX" w:eastAsia="es-ES"/>
        </w:rPr>
      </w:pPr>
      <w:r w:rsidRPr="002B5789">
        <w:rPr>
          <w:rStyle w:val="CharacterStyle17"/>
          <w:rFonts w:ascii="Palatino Linotype" w:hAnsi="Palatino Linotype" w:cs="Arial"/>
          <w:i/>
          <w:sz w:val="22"/>
          <w:szCs w:val="22"/>
          <w:lang w:val="es-MX" w:eastAsia="es-ES"/>
        </w:rPr>
        <w:t xml:space="preserve">Atender, coordinar y desarrollar con igualdad y sin discriminación alguna al personal que integra el </w:t>
      </w:r>
      <w:r w:rsidRPr="002B5789">
        <w:rPr>
          <w:rStyle w:val="CharacterStyle17"/>
          <w:rFonts w:ascii="Palatino Linotype" w:hAnsi="Palatino Linotype" w:cs="Arial"/>
          <w:i/>
          <w:spacing w:val="-2"/>
          <w:sz w:val="22"/>
          <w:szCs w:val="22"/>
          <w:lang w:val="es-MX" w:eastAsia="es-ES"/>
        </w:rPr>
        <w:t xml:space="preserve">Sistema Municipal para el Desarrollo Integral de la Familia de Ecatepec de Morelos, a fin de garantizar el óptimo </w:t>
      </w:r>
      <w:r w:rsidRPr="002B5789">
        <w:rPr>
          <w:rStyle w:val="CharacterStyle17"/>
          <w:rFonts w:ascii="Palatino Linotype" w:hAnsi="Palatino Linotype" w:cs="Arial"/>
          <w:i/>
          <w:spacing w:val="3"/>
          <w:sz w:val="22"/>
          <w:szCs w:val="22"/>
          <w:lang w:val="es-MX" w:eastAsia="es-ES"/>
        </w:rPr>
        <w:t>desempeño en la ejecución de sus actividades.</w:t>
      </w:r>
    </w:p>
    <w:p w:rsidR="00002D0E" w:rsidRPr="002B5789" w:rsidRDefault="00002D0E" w:rsidP="00002D0E">
      <w:pPr>
        <w:pStyle w:val="Style34"/>
        <w:kinsoku w:val="0"/>
        <w:autoSpaceDE/>
        <w:autoSpaceDN/>
        <w:adjustRightInd/>
        <w:spacing w:after="240"/>
        <w:ind w:left="851" w:right="567"/>
        <w:jc w:val="both"/>
        <w:rPr>
          <w:rStyle w:val="CharacterStyle17"/>
          <w:rFonts w:ascii="Palatino Linotype" w:hAnsi="Palatino Linotype" w:cs="Arial"/>
          <w:b/>
          <w:i/>
          <w:iCs/>
          <w:sz w:val="22"/>
          <w:szCs w:val="22"/>
          <w:lang w:val="es-MX" w:eastAsia="es-ES"/>
        </w:rPr>
      </w:pPr>
    </w:p>
    <w:p w:rsidR="00883B36" w:rsidRPr="002B5789" w:rsidRDefault="00883B36" w:rsidP="00002D0E">
      <w:pPr>
        <w:pStyle w:val="Style34"/>
        <w:kinsoku w:val="0"/>
        <w:autoSpaceDE/>
        <w:autoSpaceDN/>
        <w:adjustRightInd/>
        <w:ind w:left="851" w:right="567"/>
        <w:jc w:val="both"/>
        <w:rPr>
          <w:rStyle w:val="CharacterStyle17"/>
          <w:rFonts w:ascii="Palatino Linotype" w:hAnsi="Palatino Linotype" w:cs="Arial"/>
          <w:b/>
          <w:i/>
          <w:iCs/>
          <w:sz w:val="22"/>
          <w:szCs w:val="22"/>
          <w:lang w:val="es-MX" w:eastAsia="es-ES"/>
        </w:rPr>
      </w:pPr>
      <w:r w:rsidRPr="002B5789">
        <w:rPr>
          <w:rStyle w:val="CharacterStyle17"/>
          <w:rFonts w:ascii="Palatino Linotype" w:hAnsi="Palatino Linotype" w:cs="Arial"/>
          <w:b/>
          <w:i/>
          <w:iCs/>
          <w:sz w:val="22"/>
          <w:szCs w:val="22"/>
          <w:lang w:val="es-MX" w:eastAsia="es-ES"/>
        </w:rPr>
        <w:t>FUNCIONES</w:t>
      </w:r>
    </w:p>
    <w:p w:rsidR="00883B36" w:rsidRPr="002B5789" w:rsidRDefault="00883B36" w:rsidP="00002D0E">
      <w:pPr>
        <w:pStyle w:val="Style34"/>
        <w:numPr>
          <w:ilvl w:val="0"/>
          <w:numId w:val="13"/>
        </w:numPr>
        <w:kinsoku w:val="0"/>
        <w:autoSpaceDE/>
        <w:autoSpaceDN/>
        <w:adjustRightInd/>
        <w:ind w:left="851" w:right="567"/>
        <w:jc w:val="both"/>
        <w:rPr>
          <w:rStyle w:val="CharacterStyle17"/>
          <w:rFonts w:ascii="Palatino Linotype" w:hAnsi="Palatino Linotype" w:cs="Arial"/>
          <w:i/>
          <w:spacing w:val="2"/>
          <w:sz w:val="22"/>
          <w:szCs w:val="22"/>
          <w:lang w:val="es-MX" w:eastAsia="es-ES"/>
        </w:rPr>
      </w:pPr>
      <w:r w:rsidRPr="002B5789">
        <w:rPr>
          <w:rStyle w:val="CharacterStyle17"/>
          <w:rFonts w:ascii="Palatino Linotype" w:hAnsi="Palatino Linotype" w:cs="Arial"/>
          <w:i/>
          <w:spacing w:val="9"/>
          <w:sz w:val="22"/>
          <w:szCs w:val="22"/>
          <w:lang w:val="es-MX" w:eastAsia="es-ES"/>
        </w:rPr>
        <w:t xml:space="preserve">Registrar y verificar la asistencia y puntualidad del personal de todas las unidades </w:t>
      </w:r>
      <w:r w:rsidRPr="002B5789">
        <w:rPr>
          <w:rStyle w:val="CharacterStyle17"/>
          <w:rFonts w:ascii="Palatino Linotype" w:hAnsi="Palatino Linotype" w:cs="Arial"/>
          <w:i/>
          <w:spacing w:val="2"/>
          <w:sz w:val="22"/>
          <w:szCs w:val="22"/>
          <w:lang w:val="es-MX" w:eastAsia="es-ES"/>
        </w:rPr>
        <w:t>administrativas;</w:t>
      </w:r>
    </w:p>
    <w:p w:rsidR="00883B36" w:rsidRPr="002B5789" w:rsidRDefault="00883B36" w:rsidP="00002D0E">
      <w:pPr>
        <w:pStyle w:val="Style34"/>
        <w:numPr>
          <w:ilvl w:val="0"/>
          <w:numId w:val="13"/>
        </w:numPr>
        <w:kinsoku w:val="0"/>
        <w:autoSpaceDE/>
        <w:autoSpaceDN/>
        <w:adjustRightInd/>
        <w:ind w:left="851" w:right="567"/>
        <w:jc w:val="both"/>
        <w:rPr>
          <w:rStyle w:val="CharacterStyle17"/>
          <w:rFonts w:ascii="Palatino Linotype" w:hAnsi="Palatino Linotype" w:cs="Arial"/>
          <w:i/>
          <w:spacing w:val="9"/>
          <w:sz w:val="22"/>
          <w:szCs w:val="22"/>
          <w:lang w:val="es-MX" w:eastAsia="es-ES"/>
        </w:rPr>
      </w:pPr>
      <w:r w:rsidRPr="002B5789">
        <w:rPr>
          <w:rStyle w:val="CharacterStyle17"/>
          <w:rFonts w:ascii="Palatino Linotype" w:hAnsi="Palatino Linotype" w:cs="Arial"/>
          <w:i/>
          <w:spacing w:val="9"/>
          <w:sz w:val="22"/>
          <w:szCs w:val="22"/>
          <w:lang w:val="es-MX" w:eastAsia="es-ES"/>
        </w:rPr>
        <w:t>Realizar la selección e inducción del personal de nuevo ingreso;</w:t>
      </w:r>
    </w:p>
    <w:p w:rsidR="00883B36" w:rsidRPr="002B5789" w:rsidRDefault="00883B36" w:rsidP="00002D0E">
      <w:pPr>
        <w:pStyle w:val="Style34"/>
        <w:numPr>
          <w:ilvl w:val="0"/>
          <w:numId w:val="13"/>
        </w:numPr>
        <w:kinsoku w:val="0"/>
        <w:autoSpaceDE/>
        <w:autoSpaceDN/>
        <w:adjustRightInd/>
        <w:ind w:left="851" w:right="567"/>
        <w:jc w:val="both"/>
        <w:rPr>
          <w:rStyle w:val="CharacterStyle17"/>
          <w:rFonts w:ascii="Palatino Linotype" w:hAnsi="Palatino Linotype" w:cs="Arial"/>
          <w:i/>
          <w:spacing w:val="9"/>
          <w:sz w:val="22"/>
          <w:szCs w:val="22"/>
          <w:lang w:val="es-MX" w:eastAsia="es-ES"/>
        </w:rPr>
      </w:pPr>
      <w:r w:rsidRPr="002B5789">
        <w:rPr>
          <w:rStyle w:val="CharacterStyle17"/>
          <w:rFonts w:ascii="Palatino Linotype" w:hAnsi="Palatino Linotype" w:cs="Arial"/>
          <w:b/>
          <w:i/>
          <w:spacing w:val="9"/>
          <w:sz w:val="22"/>
          <w:szCs w:val="22"/>
          <w:u w:val="thick"/>
          <w:lang w:val="es-MX" w:eastAsia="es-ES"/>
        </w:rPr>
        <w:lastRenderedPageBreak/>
        <w:t>Realizar y controlar los movimientos de personal corno altas, bajas, modificación de percepciones y someterlos a consideración del titular de la Unidad de Administración y Tesorería</w:t>
      </w:r>
      <w:r w:rsidRPr="002B5789">
        <w:rPr>
          <w:rStyle w:val="CharacterStyle17"/>
          <w:rFonts w:ascii="Palatino Linotype" w:hAnsi="Palatino Linotype" w:cs="Arial"/>
          <w:i/>
          <w:spacing w:val="9"/>
          <w:sz w:val="22"/>
          <w:szCs w:val="22"/>
          <w:lang w:val="es-MX" w:eastAsia="es-ES"/>
        </w:rPr>
        <w:t>;</w:t>
      </w:r>
    </w:p>
    <w:p w:rsidR="00883B36" w:rsidRPr="002B5789" w:rsidRDefault="00883B36" w:rsidP="00002D0E">
      <w:pPr>
        <w:pStyle w:val="Style34"/>
        <w:numPr>
          <w:ilvl w:val="0"/>
          <w:numId w:val="13"/>
        </w:numPr>
        <w:kinsoku w:val="0"/>
        <w:autoSpaceDE/>
        <w:autoSpaceDN/>
        <w:adjustRightInd/>
        <w:ind w:left="851" w:right="567"/>
        <w:jc w:val="both"/>
        <w:rPr>
          <w:rStyle w:val="CharacterStyle17"/>
          <w:rFonts w:ascii="Palatino Linotype" w:hAnsi="Palatino Linotype" w:cs="Arial"/>
          <w:i/>
          <w:spacing w:val="9"/>
          <w:sz w:val="22"/>
          <w:szCs w:val="22"/>
          <w:lang w:val="es-MX" w:eastAsia="es-ES"/>
        </w:rPr>
      </w:pPr>
      <w:r w:rsidRPr="002B5789">
        <w:rPr>
          <w:rStyle w:val="CharacterStyle17"/>
          <w:rFonts w:ascii="Palatino Linotype" w:hAnsi="Palatino Linotype" w:cs="Arial"/>
          <w:i/>
          <w:spacing w:val="9"/>
          <w:sz w:val="22"/>
          <w:szCs w:val="22"/>
          <w:lang w:val="es-MX" w:eastAsia="es-ES"/>
        </w:rPr>
        <w:t>Expedir y actualizar los gafetes de identificación del personal que labora</w:t>
      </w:r>
      <w:r w:rsidR="00002D0E" w:rsidRPr="002B5789">
        <w:rPr>
          <w:rStyle w:val="CharacterStyle17"/>
          <w:rFonts w:ascii="Palatino Linotype" w:hAnsi="Palatino Linotype" w:cs="Arial"/>
          <w:i/>
          <w:spacing w:val="9"/>
          <w:sz w:val="22"/>
          <w:szCs w:val="22"/>
          <w:lang w:val="es-MX" w:eastAsia="es-ES"/>
        </w:rPr>
        <w:t xml:space="preserve"> en el Sistema Municipal para el</w:t>
      </w:r>
      <w:r w:rsidRPr="002B5789">
        <w:rPr>
          <w:rStyle w:val="CharacterStyle17"/>
          <w:rFonts w:ascii="Palatino Linotype" w:hAnsi="Palatino Linotype" w:cs="Arial"/>
          <w:i/>
          <w:spacing w:val="9"/>
          <w:sz w:val="22"/>
          <w:szCs w:val="22"/>
          <w:lang w:val="es-MX" w:eastAsia="es-ES"/>
        </w:rPr>
        <w:t xml:space="preserve"> Desarrollo integral de la Familia de Ecatepec de Morelos;</w:t>
      </w:r>
    </w:p>
    <w:p w:rsidR="00883B36" w:rsidRPr="002B5789" w:rsidRDefault="00883B36" w:rsidP="00002D0E">
      <w:pPr>
        <w:pStyle w:val="Style34"/>
        <w:numPr>
          <w:ilvl w:val="0"/>
          <w:numId w:val="13"/>
        </w:numPr>
        <w:kinsoku w:val="0"/>
        <w:autoSpaceDE/>
        <w:autoSpaceDN/>
        <w:adjustRightInd/>
        <w:ind w:left="851" w:right="567"/>
        <w:jc w:val="both"/>
        <w:rPr>
          <w:rStyle w:val="CharacterStyle17"/>
          <w:rFonts w:ascii="Palatino Linotype" w:hAnsi="Palatino Linotype" w:cs="Arial"/>
          <w:i/>
          <w:spacing w:val="2"/>
          <w:sz w:val="22"/>
          <w:szCs w:val="22"/>
          <w:lang w:val="es-MX" w:eastAsia="es-ES"/>
        </w:rPr>
      </w:pPr>
      <w:r w:rsidRPr="002B5789">
        <w:rPr>
          <w:rStyle w:val="CharacterStyle17"/>
          <w:rFonts w:ascii="Palatino Linotype" w:hAnsi="Palatino Linotype" w:cs="Arial"/>
          <w:i/>
          <w:spacing w:val="9"/>
          <w:sz w:val="22"/>
          <w:szCs w:val="22"/>
          <w:lang w:val="es-MX" w:eastAsia="es-ES"/>
        </w:rPr>
        <w:t>Realizar la detección de necesidades</w:t>
      </w:r>
      <w:r w:rsidRPr="002B5789">
        <w:rPr>
          <w:rStyle w:val="CharacterStyle17"/>
          <w:rFonts w:ascii="Palatino Linotype" w:hAnsi="Palatino Linotype" w:cs="Arial"/>
          <w:i/>
          <w:spacing w:val="12"/>
          <w:sz w:val="22"/>
          <w:szCs w:val="22"/>
          <w:lang w:val="es-MX" w:eastAsia="es-ES"/>
        </w:rPr>
        <w:t xml:space="preserve"> de capacitación de manera oportuna para la </w:t>
      </w:r>
      <w:r w:rsidRPr="002B5789">
        <w:rPr>
          <w:rStyle w:val="CharacterStyle17"/>
          <w:rFonts w:ascii="Palatino Linotype" w:hAnsi="Palatino Linotype" w:cs="Arial"/>
          <w:i/>
          <w:spacing w:val="-7"/>
          <w:sz w:val="22"/>
          <w:szCs w:val="22"/>
          <w:lang w:val="es-MX" w:eastAsia="es-ES"/>
        </w:rPr>
        <w:t>integración del Programa de Capacitación para el personal;</w:t>
      </w:r>
    </w:p>
    <w:p w:rsidR="00883B36" w:rsidRPr="002B5789" w:rsidRDefault="00883B36" w:rsidP="00002D0E">
      <w:pPr>
        <w:pStyle w:val="Style34"/>
        <w:numPr>
          <w:ilvl w:val="0"/>
          <w:numId w:val="13"/>
        </w:numPr>
        <w:kinsoku w:val="0"/>
        <w:autoSpaceDE/>
        <w:autoSpaceDN/>
        <w:adjustRightInd/>
        <w:ind w:left="851" w:right="567"/>
        <w:jc w:val="both"/>
        <w:rPr>
          <w:rStyle w:val="CharacterStyle17"/>
          <w:rFonts w:ascii="Palatino Linotype" w:hAnsi="Palatino Linotype" w:cs="Arial"/>
          <w:i/>
          <w:spacing w:val="9"/>
          <w:sz w:val="22"/>
          <w:szCs w:val="22"/>
          <w:lang w:val="es-MX" w:eastAsia="es-ES"/>
        </w:rPr>
      </w:pPr>
      <w:r w:rsidRPr="002B5789">
        <w:rPr>
          <w:rStyle w:val="CharacterStyle17"/>
          <w:rFonts w:ascii="Palatino Linotype" w:hAnsi="Palatino Linotype" w:cs="Arial"/>
          <w:b/>
          <w:i/>
          <w:spacing w:val="9"/>
          <w:sz w:val="22"/>
          <w:szCs w:val="22"/>
          <w:u w:val="thick"/>
          <w:lang w:val="es-MX" w:eastAsia="es-ES"/>
        </w:rPr>
        <w:t>Elaborar el cálculo de estímulos, aguinaldo, prima vacacional, descuentos, finiquitos, jubilaciones y demás pagos correspondientes a las/los trabajadores del Sistema Municipal para el Desarrollo Integral de la Familia de Ecatepec de Morelos, de acuerdo con las leyes vigentes</w:t>
      </w:r>
      <w:r w:rsidRPr="002B5789">
        <w:rPr>
          <w:rStyle w:val="CharacterStyle17"/>
          <w:rFonts w:ascii="Palatino Linotype" w:hAnsi="Palatino Linotype" w:cs="Arial"/>
          <w:i/>
          <w:spacing w:val="9"/>
          <w:sz w:val="22"/>
          <w:szCs w:val="22"/>
          <w:lang w:val="es-MX" w:eastAsia="es-ES"/>
        </w:rPr>
        <w:t>;</w:t>
      </w:r>
    </w:p>
    <w:p w:rsidR="00883B36" w:rsidRPr="002B5789" w:rsidRDefault="00883B36" w:rsidP="00002D0E">
      <w:pPr>
        <w:pStyle w:val="Style34"/>
        <w:numPr>
          <w:ilvl w:val="0"/>
          <w:numId w:val="13"/>
        </w:numPr>
        <w:kinsoku w:val="0"/>
        <w:autoSpaceDE/>
        <w:autoSpaceDN/>
        <w:adjustRightInd/>
        <w:ind w:left="851" w:right="567"/>
        <w:jc w:val="both"/>
        <w:rPr>
          <w:rStyle w:val="CharacterStyle17"/>
          <w:rFonts w:ascii="Palatino Linotype" w:hAnsi="Palatino Linotype" w:cs="Arial"/>
          <w:i/>
          <w:spacing w:val="9"/>
          <w:sz w:val="22"/>
          <w:szCs w:val="22"/>
          <w:lang w:val="es-MX" w:eastAsia="es-ES"/>
        </w:rPr>
      </w:pPr>
      <w:r w:rsidRPr="002B5789">
        <w:rPr>
          <w:rStyle w:val="CharacterStyle17"/>
          <w:rFonts w:ascii="Palatino Linotype" w:hAnsi="Palatino Linotype" w:cs="Arial"/>
          <w:i/>
          <w:spacing w:val="9"/>
          <w:sz w:val="22"/>
          <w:szCs w:val="22"/>
          <w:lang w:val="es-MX" w:eastAsia="es-ES"/>
        </w:rPr>
        <w:t>Verificar el cumplimiento de las disposiciones en materia laboral; para que exista un mejor respeto entre las y los servidores públicos, sin discriminación por edad, sexo, discapacidad o tipo de vulnerabilidad;</w:t>
      </w:r>
    </w:p>
    <w:p w:rsidR="00883B36" w:rsidRPr="002B5789" w:rsidRDefault="00883B36" w:rsidP="00002D0E">
      <w:pPr>
        <w:pStyle w:val="Style34"/>
        <w:numPr>
          <w:ilvl w:val="0"/>
          <w:numId w:val="13"/>
        </w:numPr>
        <w:kinsoku w:val="0"/>
        <w:autoSpaceDE/>
        <w:autoSpaceDN/>
        <w:adjustRightInd/>
        <w:ind w:left="851" w:right="567"/>
        <w:jc w:val="both"/>
        <w:rPr>
          <w:rStyle w:val="CharacterStyle17"/>
          <w:rFonts w:ascii="Palatino Linotype" w:hAnsi="Palatino Linotype" w:cs="Arial"/>
          <w:i/>
          <w:spacing w:val="9"/>
          <w:sz w:val="22"/>
          <w:szCs w:val="22"/>
          <w:lang w:val="es-MX" w:eastAsia="es-ES"/>
        </w:rPr>
      </w:pPr>
      <w:r w:rsidRPr="002B5789">
        <w:rPr>
          <w:rStyle w:val="CharacterStyle17"/>
          <w:rFonts w:ascii="Palatino Linotype" w:hAnsi="Palatino Linotype" w:cs="Arial"/>
          <w:i/>
          <w:spacing w:val="9"/>
          <w:sz w:val="22"/>
          <w:szCs w:val="22"/>
          <w:lang w:val="es-MX" w:eastAsia="es-ES"/>
        </w:rPr>
        <w:t>Calificar el desempeño laboral de las/los servidores públicos;</w:t>
      </w:r>
    </w:p>
    <w:p w:rsidR="00883B36" w:rsidRPr="002B5789" w:rsidRDefault="00883B36" w:rsidP="00002D0E">
      <w:pPr>
        <w:pStyle w:val="Style34"/>
        <w:numPr>
          <w:ilvl w:val="0"/>
          <w:numId w:val="13"/>
        </w:numPr>
        <w:kinsoku w:val="0"/>
        <w:autoSpaceDE/>
        <w:autoSpaceDN/>
        <w:adjustRightInd/>
        <w:ind w:left="851" w:right="567"/>
        <w:jc w:val="both"/>
        <w:rPr>
          <w:rStyle w:val="CharacterStyle17"/>
          <w:rFonts w:ascii="Palatino Linotype" w:hAnsi="Palatino Linotype" w:cs="Arial"/>
          <w:i/>
          <w:spacing w:val="9"/>
          <w:sz w:val="22"/>
          <w:szCs w:val="22"/>
          <w:lang w:val="es-MX" w:eastAsia="es-ES"/>
        </w:rPr>
      </w:pPr>
      <w:r w:rsidRPr="002B5789">
        <w:rPr>
          <w:rStyle w:val="CharacterStyle17"/>
          <w:rFonts w:ascii="Palatino Linotype" w:hAnsi="Palatino Linotype" w:cs="Arial"/>
          <w:i/>
          <w:spacing w:val="9"/>
          <w:sz w:val="22"/>
          <w:szCs w:val="22"/>
          <w:lang w:val="es-MX" w:eastAsia="es-ES"/>
        </w:rPr>
        <w:t>Gestionar ante instituciones educativas la designación de personal para la prestación de servicio social o prácticas profesionales;</w:t>
      </w:r>
    </w:p>
    <w:p w:rsidR="00883B36" w:rsidRPr="002B5789" w:rsidRDefault="00883B36" w:rsidP="00002D0E">
      <w:pPr>
        <w:pStyle w:val="Style34"/>
        <w:numPr>
          <w:ilvl w:val="0"/>
          <w:numId w:val="13"/>
        </w:numPr>
        <w:kinsoku w:val="0"/>
        <w:autoSpaceDE/>
        <w:autoSpaceDN/>
        <w:adjustRightInd/>
        <w:ind w:left="851" w:right="567"/>
        <w:jc w:val="both"/>
        <w:rPr>
          <w:rStyle w:val="CharacterStyle17"/>
          <w:rFonts w:ascii="Palatino Linotype" w:hAnsi="Palatino Linotype" w:cs="Arial"/>
          <w:i/>
          <w:spacing w:val="2"/>
          <w:sz w:val="22"/>
          <w:szCs w:val="22"/>
          <w:lang w:val="es-MX" w:eastAsia="es-ES"/>
        </w:rPr>
      </w:pPr>
      <w:r w:rsidRPr="002B5789">
        <w:rPr>
          <w:rStyle w:val="CharacterStyle17"/>
          <w:rFonts w:ascii="Palatino Linotype" w:hAnsi="Palatino Linotype" w:cs="Arial"/>
          <w:i/>
          <w:spacing w:val="8"/>
          <w:sz w:val="22"/>
          <w:szCs w:val="22"/>
          <w:lang w:val="es-MX" w:eastAsia="es-ES"/>
        </w:rPr>
        <w:t>Realizar todas aquellas funciones inherentes y aplicables al área de su competencia.</w:t>
      </w:r>
    </w:p>
    <w:p w:rsidR="00B76BB8" w:rsidRPr="002B5789" w:rsidRDefault="00B76BB8" w:rsidP="00EA5A80">
      <w:pPr>
        <w:spacing w:after="0" w:line="360" w:lineRule="auto"/>
        <w:jc w:val="both"/>
        <w:rPr>
          <w:rFonts w:ascii="Palatino Linotype" w:hAnsi="Palatino Linotype"/>
          <w:sz w:val="16"/>
          <w:szCs w:val="16"/>
        </w:rPr>
      </w:pPr>
    </w:p>
    <w:p w:rsidR="00EA5A80" w:rsidRPr="002B5789" w:rsidRDefault="00EA5A80" w:rsidP="00EA5A80">
      <w:pPr>
        <w:spacing w:after="0" w:line="360" w:lineRule="auto"/>
        <w:jc w:val="both"/>
        <w:rPr>
          <w:rFonts w:ascii="Palatino Linotype" w:hAnsi="Palatino Linotype"/>
          <w:sz w:val="16"/>
          <w:szCs w:val="16"/>
        </w:rPr>
      </w:pPr>
    </w:p>
    <w:p w:rsidR="00EA5A80" w:rsidRPr="002B5789" w:rsidRDefault="00EA5A80" w:rsidP="00EA5A80">
      <w:pPr>
        <w:spacing w:after="0" w:line="360" w:lineRule="auto"/>
        <w:jc w:val="both"/>
        <w:rPr>
          <w:rFonts w:ascii="Palatino Linotype" w:eastAsia="Times New Roman" w:hAnsi="Palatino Linotype"/>
          <w:sz w:val="24"/>
          <w:lang w:eastAsia="es-MX"/>
        </w:rPr>
      </w:pPr>
      <w:r w:rsidRPr="002B5789">
        <w:rPr>
          <w:rFonts w:ascii="Palatino Linotype" w:eastAsia="Times New Roman" w:hAnsi="Palatino Linotype"/>
          <w:sz w:val="24"/>
          <w:lang w:eastAsia="es-MX"/>
        </w:rPr>
        <w:t xml:space="preserve">Por lo anterior, se desprende que en </w:t>
      </w:r>
      <w:r w:rsidR="00002D0E" w:rsidRPr="002B5789">
        <w:rPr>
          <w:rFonts w:ascii="Palatino Linotype" w:eastAsia="Times New Roman" w:hAnsi="Palatino Linotype"/>
          <w:sz w:val="24"/>
          <w:lang w:eastAsia="es-MX"/>
        </w:rPr>
        <w:t>su respuesta</w:t>
      </w:r>
      <w:r w:rsidR="00BE48E1" w:rsidRPr="002B5789">
        <w:rPr>
          <w:rFonts w:ascii="Palatino Linotype" w:eastAsia="Times New Roman" w:hAnsi="Palatino Linotype"/>
          <w:sz w:val="24"/>
          <w:lang w:eastAsia="es-MX"/>
        </w:rPr>
        <w:t>,</w:t>
      </w:r>
      <w:r w:rsidRPr="002B5789">
        <w:rPr>
          <w:rFonts w:ascii="Palatino Linotype" w:eastAsia="Times New Roman" w:hAnsi="Palatino Linotype"/>
          <w:sz w:val="24"/>
          <w:lang w:eastAsia="es-MX"/>
        </w:rPr>
        <w:t xml:space="preserve"> </w:t>
      </w:r>
      <w:r w:rsidR="00002D0E" w:rsidRPr="002B5789">
        <w:rPr>
          <w:rFonts w:ascii="Palatino Linotype" w:eastAsia="Times New Roman" w:hAnsi="Palatino Linotype"/>
          <w:sz w:val="24"/>
          <w:lang w:eastAsia="es-MX"/>
        </w:rPr>
        <w:t>la</w:t>
      </w:r>
      <w:r w:rsidRPr="002B5789">
        <w:rPr>
          <w:rFonts w:ascii="Palatino Linotype" w:eastAsia="Times New Roman" w:hAnsi="Palatino Linotype"/>
          <w:sz w:val="24"/>
          <w:lang w:eastAsia="es-MX"/>
        </w:rPr>
        <w:t xml:space="preserve"> Servidor</w:t>
      </w:r>
      <w:r w:rsidR="00002D0E" w:rsidRPr="002B5789">
        <w:rPr>
          <w:rFonts w:ascii="Palatino Linotype" w:eastAsia="Times New Roman" w:hAnsi="Palatino Linotype"/>
          <w:sz w:val="24"/>
          <w:lang w:eastAsia="es-MX"/>
        </w:rPr>
        <w:t>a Pública Habilitada</w:t>
      </w:r>
      <w:r w:rsidRPr="002B5789">
        <w:rPr>
          <w:rFonts w:ascii="Palatino Linotype" w:eastAsia="Times New Roman" w:hAnsi="Palatino Linotype"/>
          <w:sz w:val="24"/>
          <w:lang w:eastAsia="es-MX"/>
        </w:rPr>
        <w:t xml:space="preserve"> del </w:t>
      </w:r>
      <w:r w:rsidR="00002D0E" w:rsidRPr="002B5789">
        <w:rPr>
          <w:rFonts w:ascii="Palatino Linotype" w:eastAsia="Times New Roman" w:hAnsi="Palatino Linotype"/>
          <w:i/>
          <w:sz w:val="24"/>
          <w:lang w:eastAsia="es-MX"/>
        </w:rPr>
        <w:t>Departamento de Recursos Humanos del Sistema Municipal Para el Desarrollo Integral de la Familia de Ecatepec de Morelos</w:t>
      </w:r>
      <w:r w:rsidRPr="002B5789">
        <w:rPr>
          <w:rFonts w:ascii="Palatino Linotype" w:eastAsia="Times New Roman" w:hAnsi="Palatino Linotype"/>
          <w:sz w:val="24"/>
          <w:lang w:eastAsia="es-MX"/>
        </w:rPr>
        <w:t>, en el ámbito de sus atribuciones, se plasmó la respuesta a dicho requerimiento, resultando que la información solicitada</w:t>
      </w:r>
      <w:r w:rsidR="00655BBD" w:rsidRPr="002B5789">
        <w:rPr>
          <w:rFonts w:ascii="Palatino Linotype" w:eastAsia="Times New Roman" w:hAnsi="Palatino Linotype"/>
          <w:sz w:val="24"/>
          <w:lang w:eastAsia="es-MX"/>
        </w:rPr>
        <w:t xml:space="preserve"> </w:t>
      </w:r>
      <w:r w:rsidRPr="002B5789">
        <w:rPr>
          <w:rFonts w:ascii="Palatino Linotype" w:eastAsia="Times New Roman" w:hAnsi="Palatino Linotype"/>
          <w:sz w:val="24"/>
          <w:lang w:eastAsia="es-MX"/>
        </w:rPr>
        <w:t>por parte del particular,</w:t>
      </w:r>
      <w:r w:rsidR="00655BBD" w:rsidRPr="002B5789">
        <w:rPr>
          <w:rFonts w:ascii="Palatino Linotype" w:eastAsia="Times New Roman" w:hAnsi="Palatino Linotype"/>
          <w:sz w:val="24"/>
          <w:lang w:eastAsia="es-MX"/>
        </w:rPr>
        <w:t xml:space="preserve"> y los elementos otorgados eran insuficientes para poder entregar dicha información, ya que necesitan el nombre completo de la persona inmersa en la solicitud de información, a fin de poder realizar una búsqueda exhaustiva en los archivos que obran en dicha área.  </w:t>
      </w:r>
    </w:p>
    <w:p w:rsidR="00EA5A80" w:rsidRPr="002B5789" w:rsidRDefault="00EA5A80" w:rsidP="00EA5A80">
      <w:pPr>
        <w:spacing w:after="0" w:line="360" w:lineRule="auto"/>
        <w:jc w:val="both"/>
        <w:rPr>
          <w:rFonts w:ascii="Palatino Linotype" w:eastAsia="Times New Roman" w:hAnsi="Palatino Linotype"/>
          <w:sz w:val="24"/>
          <w:lang w:eastAsia="es-MX"/>
        </w:rPr>
      </w:pPr>
    </w:p>
    <w:p w:rsidR="00EA5A80" w:rsidRPr="002B5789" w:rsidRDefault="00EA5A80" w:rsidP="00EA5A80">
      <w:pPr>
        <w:spacing w:after="0" w:line="360" w:lineRule="auto"/>
        <w:jc w:val="both"/>
        <w:rPr>
          <w:rFonts w:ascii="Palatino Linotype" w:eastAsia="Times New Roman" w:hAnsi="Palatino Linotype"/>
          <w:sz w:val="24"/>
          <w:lang w:eastAsia="es-MX"/>
        </w:rPr>
      </w:pPr>
      <w:r w:rsidRPr="002B5789">
        <w:rPr>
          <w:rFonts w:ascii="Palatino Linotype" w:hAnsi="Palatino Linotype" w:cs="Arial"/>
          <w:sz w:val="24"/>
          <w:szCs w:val="24"/>
        </w:rPr>
        <w:t xml:space="preserve">Es de precisar que, aunque la solicitud de información y la respuesta estén dirigidas y atendidas por un </w:t>
      </w:r>
      <w:r w:rsidRPr="002B5789">
        <w:rPr>
          <w:rFonts w:ascii="Palatino Linotype" w:hAnsi="Palatino Linotype" w:cs="Arial"/>
          <w:b/>
          <w:sz w:val="24"/>
          <w:szCs w:val="24"/>
        </w:rPr>
        <w:t>Sujeto Obligado</w:t>
      </w:r>
      <w:r w:rsidRPr="002B5789">
        <w:rPr>
          <w:rFonts w:ascii="Palatino Linotype" w:hAnsi="Palatino Linotype" w:cs="Arial"/>
          <w:sz w:val="24"/>
          <w:szCs w:val="24"/>
        </w:rPr>
        <w:t xml:space="preserve">, lo cierto es que también tienen diversas Unidades </w:t>
      </w:r>
      <w:r w:rsidRPr="002B5789">
        <w:rPr>
          <w:rFonts w:ascii="Palatino Linotype" w:hAnsi="Palatino Linotype" w:cs="Arial"/>
          <w:sz w:val="24"/>
          <w:szCs w:val="24"/>
        </w:rPr>
        <w:lastRenderedPageBreak/>
        <w:t xml:space="preserve">Administrativas y cada área cuenta con un </w:t>
      </w:r>
      <w:r w:rsidRPr="002B5789">
        <w:rPr>
          <w:rFonts w:ascii="Palatino Linotype" w:hAnsi="Palatino Linotype" w:cs="Arial"/>
          <w:b/>
          <w:sz w:val="24"/>
          <w:szCs w:val="24"/>
        </w:rPr>
        <w:t>Servidor Público Habilitado</w:t>
      </w:r>
      <w:r w:rsidRPr="002B5789">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EA5A80" w:rsidRPr="002B5789" w:rsidRDefault="00EA5A80" w:rsidP="00EA5A80">
      <w:pPr>
        <w:pStyle w:val="Sinespaciado"/>
        <w:rPr>
          <w:rFonts w:ascii="Palatino Linotype" w:hAnsi="Palatino Linotype"/>
        </w:rPr>
      </w:pPr>
    </w:p>
    <w:p w:rsidR="00EA5A80" w:rsidRPr="002B5789"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2B5789">
        <w:rPr>
          <w:rFonts w:ascii="Palatino Linotype" w:hAnsi="Palatino Linotype" w:cs="Arial"/>
          <w:b/>
          <w:i/>
          <w:szCs w:val="24"/>
        </w:rPr>
        <w:t>Artículo 3.</w:t>
      </w:r>
      <w:r w:rsidRPr="002B5789">
        <w:rPr>
          <w:rFonts w:ascii="Palatino Linotype" w:hAnsi="Palatino Linotype" w:cs="Arial"/>
          <w:i/>
          <w:szCs w:val="24"/>
        </w:rPr>
        <w:t xml:space="preserve"> Para los efectos de la presente Ley se entenderá por:</w:t>
      </w:r>
    </w:p>
    <w:p w:rsidR="00EA5A80" w:rsidRPr="002B5789"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2B5789">
        <w:rPr>
          <w:rFonts w:ascii="Palatino Linotype" w:hAnsi="Palatino Linotype" w:cs="Arial"/>
          <w:i/>
          <w:szCs w:val="24"/>
        </w:rPr>
        <w:t>(…)</w:t>
      </w:r>
    </w:p>
    <w:p w:rsidR="00EA5A80" w:rsidRPr="002B5789"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2B5789">
        <w:rPr>
          <w:rFonts w:ascii="Palatino Linotype" w:hAnsi="Palatino Linotype" w:cs="Arial"/>
          <w:b/>
          <w:i/>
          <w:szCs w:val="24"/>
        </w:rPr>
        <w:t xml:space="preserve">XXXIX. Servidor público habilitado: </w:t>
      </w:r>
      <w:r w:rsidRPr="002B5789">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EA5A80" w:rsidRPr="002B5789"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2B5789">
        <w:rPr>
          <w:rFonts w:ascii="Palatino Linotype" w:hAnsi="Palatino Linotype" w:cs="Arial"/>
          <w:i/>
          <w:szCs w:val="24"/>
        </w:rPr>
        <w:t>(…)</w:t>
      </w:r>
    </w:p>
    <w:p w:rsidR="00EA5A80" w:rsidRPr="002B5789"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2B5789">
        <w:rPr>
          <w:rFonts w:ascii="Palatino Linotype" w:hAnsi="Palatino Linotype" w:cs="Arial"/>
          <w:b/>
          <w:i/>
          <w:szCs w:val="24"/>
        </w:rPr>
        <w:t>Artículo 58.</w:t>
      </w:r>
      <w:r w:rsidRPr="002B5789">
        <w:rPr>
          <w:rFonts w:ascii="Palatino Linotype" w:hAnsi="Palatino Linotype" w:cs="Arial"/>
          <w:i/>
          <w:szCs w:val="24"/>
        </w:rPr>
        <w:t xml:space="preserve"> Los servidores públicos habilitados serán designados por el titular del sujeto obligado a propuesta del responsable de la Unidad de Transparencia.</w:t>
      </w:r>
    </w:p>
    <w:p w:rsidR="00EA5A80" w:rsidRPr="002B5789" w:rsidRDefault="00EA5A80" w:rsidP="00EA5A80">
      <w:pPr>
        <w:autoSpaceDE w:val="0"/>
        <w:autoSpaceDN w:val="0"/>
        <w:adjustRightInd w:val="0"/>
        <w:spacing w:after="0" w:line="240" w:lineRule="auto"/>
        <w:ind w:left="567" w:right="708"/>
        <w:jc w:val="both"/>
        <w:rPr>
          <w:rFonts w:ascii="Palatino Linotype" w:hAnsi="Palatino Linotype" w:cs="Arial"/>
          <w:i/>
          <w:szCs w:val="24"/>
        </w:rPr>
      </w:pPr>
    </w:p>
    <w:p w:rsidR="00EA5A80" w:rsidRPr="002B5789"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2B5789">
        <w:rPr>
          <w:rFonts w:ascii="Palatino Linotype" w:hAnsi="Palatino Linotype" w:cs="Arial"/>
          <w:b/>
          <w:i/>
          <w:szCs w:val="24"/>
        </w:rPr>
        <w:t>Artículo 59.</w:t>
      </w:r>
      <w:r w:rsidRPr="002B5789">
        <w:rPr>
          <w:rFonts w:ascii="Palatino Linotype" w:hAnsi="Palatino Linotype" w:cs="Arial"/>
          <w:i/>
          <w:szCs w:val="24"/>
        </w:rPr>
        <w:t xml:space="preserve"> </w:t>
      </w:r>
      <w:r w:rsidRPr="002B5789">
        <w:rPr>
          <w:rFonts w:ascii="Palatino Linotype" w:hAnsi="Palatino Linotype" w:cs="Arial"/>
          <w:b/>
          <w:i/>
          <w:szCs w:val="24"/>
          <w:u w:val="single"/>
        </w:rPr>
        <w:t>Los servidores públicos habilitados</w:t>
      </w:r>
      <w:r w:rsidRPr="002B5789">
        <w:rPr>
          <w:rFonts w:ascii="Palatino Linotype" w:hAnsi="Palatino Linotype" w:cs="Arial"/>
          <w:i/>
          <w:szCs w:val="24"/>
        </w:rPr>
        <w:t xml:space="preserve"> tendrán las funciones siguientes:</w:t>
      </w:r>
    </w:p>
    <w:p w:rsidR="00EA5A80" w:rsidRPr="002B5789"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2B5789">
        <w:rPr>
          <w:rFonts w:ascii="Palatino Linotype" w:hAnsi="Palatino Linotype" w:cs="Arial"/>
          <w:i/>
          <w:szCs w:val="24"/>
        </w:rPr>
        <w:t xml:space="preserve">I. </w:t>
      </w:r>
      <w:r w:rsidRPr="002B5789">
        <w:rPr>
          <w:rFonts w:ascii="Palatino Linotype" w:hAnsi="Palatino Linotype" w:cs="Arial"/>
          <w:b/>
          <w:i/>
          <w:szCs w:val="24"/>
          <w:u w:val="single"/>
        </w:rPr>
        <w:t>Localizar la información que le solicite la Unidad de Transparencia</w:t>
      </w:r>
      <w:r w:rsidRPr="002B5789">
        <w:rPr>
          <w:rFonts w:ascii="Palatino Linotype" w:hAnsi="Palatino Linotype" w:cs="Arial"/>
          <w:i/>
          <w:szCs w:val="24"/>
        </w:rPr>
        <w:t>;</w:t>
      </w:r>
    </w:p>
    <w:p w:rsidR="00EA5A80" w:rsidRPr="002B5789"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2B5789">
        <w:rPr>
          <w:rFonts w:ascii="Palatino Linotype" w:hAnsi="Palatino Linotype" w:cs="Arial"/>
          <w:i/>
          <w:szCs w:val="24"/>
        </w:rPr>
        <w:t xml:space="preserve">II. </w:t>
      </w:r>
      <w:r w:rsidRPr="002B5789">
        <w:rPr>
          <w:rFonts w:ascii="Palatino Linotype" w:hAnsi="Palatino Linotype" w:cs="Arial"/>
          <w:b/>
          <w:i/>
          <w:szCs w:val="24"/>
          <w:u w:val="single"/>
        </w:rPr>
        <w:t>Proporcionar la información que obre en los archivos y que le sea solicitada por la Unidad de Transparencia</w:t>
      </w:r>
      <w:r w:rsidRPr="002B5789">
        <w:rPr>
          <w:rFonts w:ascii="Palatino Linotype" w:hAnsi="Palatino Linotype" w:cs="Arial"/>
          <w:i/>
          <w:szCs w:val="24"/>
        </w:rPr>
        <w:t>;</w:t>
      </w:r>
    </w:p>
    <w:p w:rsidR="00EA5A80" w:rsidRPr="002B5789"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2B5789">
        <w:rPr>
          <w:rFonts w:ascii="Palatino Linotype" w:hAnsi="Palatino Linotype" w:cs="Arial"/>
          <w:i/>
          <w:szCs w:val="24"/>
        </w:rPr>
        <w:t>III. Apoyar a la Unidad de Transparencia en lo que esta le solicite para el cumplimiento de sus funciones;</w:t>
      </w:r>
    </w:p>
    <w:p w:rsidR="00EA5A80" w:rsidRPr="002B5789"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2B5789">
        <w:rPr>
          <w:rFonts w:ascii="Palatino Linotype" w:hAnsi="Palatino Linotype" w:cs="Arial"/>
          <w:i/>
          <w:szCs w:val="24"/>
        </w:rPr>
        <w:t>IV. Proporcionar a la Unidad de Transparencia, las modificaciones a la información pública de oficio que obre en su poder;</w:t>
      </w:r>
    </w:p>
    <w:p w:rsidR="00EA5A80" w:rsidRPr="002B5789"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2B5789">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EA5A80" w:rsidRPr="002B5789"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2B5789">
        <w:rPr>
          <w:rFonts w:ascii="Palatino Linotype" w:hAnsi="Palatino Linotype" w:cs="Arial"/>
          <w:i/>
          <w:szCs w:val="24"/>
        </w:rPr>
        <w:t>VI. Verificar, una vez analizado el contenido de la información, que no se encuentre en los supuestos de información clasificada; y</w:t>
      </w:r>
    </w:p>
    <w:p w:rsidR="00EA5A80" w:rsidRPr="002B5789"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2B5789">
        <w:rPr>
          <w:rFonts w:ascii="Palatino Linotype" w:hAnsi="Palatino Linotype" w:cs="Arial"/>
          <w:i/>
          <w:szCs w:val="24"/>
        </w:rPr>
        <w:t>VII. Dar cuenta a la Unidad de Transparencia del vencimiento de los plazos de reserva.</w:t>
      </w:r>
    </w:p>
    <w:p w:rsidR="00EA5A80" w:rsidRPr="002B5789" w:rsidRDefault="00EA5A80" w:rsidP="00EA5A80">
      <w:pPr>
        <w:autoSpaceDE w:val="0"/>
        <w:autoSpaceDN w:val="0"/>
        <w:adjustRightInd w:val="0"/>
        <w:spacing w:after="0" w:line="240" w:lineRule="auto"/>
        <w:ind w:left="567" w:right="708"/>
        <w:jc w:val="both"/>
        <w:rPr>
          <w:rFonts w:ascii="Palatino Linotype" w:hAnsi="Palatino Linotype" w:cs="Arial"/>
          <w:i/>
          <w:sz w:val="24"/>
          <w:szCs w:val="24"/>
        </w:rPr>
      </w:pPr>
    </w:p>
    <w:p w:rsidR="00EA5A80" w:rsidRPr="002B5789" w:rsidRDefault="00EA5A80" w:rsidP="00EA5A80">
      <w:pPr>
        <w:pStyle w:val="Sinespaciado"/>
      </w:pPr>
    </w:p>
    <w:p w:rsidR="00EA5A80" w:rsidRPr="002B5789" w:rsidRDefault="00EA5A80" w:rsidP="00EA5A80">
      <w:pPr>
        <w:spacing w:after="0" w:line="360" w:lineRule="auto"/>
        <w:jc w:val="both"/>
        <w:rPr>
          <w:rFonts w:ascii="Palatino Linotype" w:eastAsia="Times New Roman" w:hAnsi="Palatino Linotype"/>
          <w:sz w:val="24"/>
          <w:lang w:eastAsia="es-MX"/>
        </w:rPr>
      </w:pPr>
      <w:r w:rsidRPr="002B5789">
        <w:rPr>
          <w:rFonts w:ascii="Palatino Linotype" w:eastAsia="Times New Roman" w:hAnsi="Palatino Linotype"/>
          <w:sz w:val="24"/>
          <w:lang w:eastAsia="es-MX"/>
        </w:rPr>
        <w:lastRenderedPageBreak/>
        <w:t>En otras palabras, cumplió con lo que para tal efecto dispone el artículo 162</w:t>
      </w:r>
      <w:r w:rsidR="00655BBD" w:rsidRPr="002B5789">
        <w:rPr>
          <w:rFonts w:ascii="Palatino Linotype" w:eastAsia="Times New Roman" w:hAnsi="Palatino Linotype"/>
          <w:sz w:val="24"/>
          <w:lang w:eastAsia="es-MX"/>
        </w:rPr>
        <w:t>,</w:t>
      </w:r>
      <w:r w:rsidRPr="002B5789">
        <w:rPr>
          <w:rFonts w:ascii="Palatino Linotype" w:eastAsia="Times New Roman" w:hAnsi="Palatino Linotype"/>
          <w:sz w:val="24"/>
          <w:lang w:eastAsia="es-MX"/>
        </w:rPr>
        <w:t xml:space="preserve"> de la Ley de Transparencia y Acceso a la Información Pública del Estado de México y Municipios, que índica:</w:t>
      </w:r>
    </w:p>
    <w:p w:rsidR="00EA5A80" w:rsidRPr="002B5789" w:rsidRDefault="00EA5A80" w:rsidP="00EA5A80">
      <w:pPr>
        <w:spacing w:after="0" w:line="360" w:lineRule="auto"/>
        <w:jc w:val="both"/>
        <w:rPr>
          <w:rFonts w:ascii="Palatino Linotype" w:eastAsia="Times New Roman" w:hAnsi="Palatino Linotype"/>
          <w:sz w:val="10"/>
          <w:lang w:eastAsia="es-MX"/>
        </w:rPr>
      </w:pPr>
    </w:p>
    <w:p w:rsidR="00EA5A80" w:rsidRPr="002B5789" w:rsidRDefault="00EA5A80" w:rsidP="00EA5A80">
      <w:pPr>
        <w:spacing w:after="0" w:line="240" w:lineRule="auto"/>
        <w:ind w:left="567"/>
        <w:jc w:val="both"/>
        <w:rPr>
          <w:rFonts w:ascii="Palatino Linotype" w:eastAsia="Times New Roman" w:hAnsi="Palatino Linotype"/>
          <w:i/>
          <w:szCs w:val="20"/>
          <w:lang w:eastAsia="es-MX"/>
        </w:rPr>
      </w:pPr>
      <w:r w:rsidRPr="002B5789">
        <w:rPr>
          <w:rFonts w:ascii="Palatino Linotype" w:eastAsia="Times New Roman" w:hAnsi="Palatino Linotype"/>
          <w:i/>
          <w:szCs w:val="20"/>
          <w:lang w:eastAsia="es-MX"/>
        </w:rPr>
        <w:t>“</w:t>
      </w:r>
      <w:r w:rsidRPr="002B5789">
        <w:rPr>
          <w:rFonts w:ascii="Palatino Linotype" w:eastAsia="Times New Roman" w:hAnsi="Palatino Linotype"/>
          <w:b/>
          <w:bCs/>
          <w:i/>
          <w:szCs w:val="20"/>
          <w:lang w:eastAsia="es-MX"/>
        </w:rPr>
        <w:t xml:space="preserve">Artículo 162. </w:t>
      </w:r>
      <w:r w:rsidRPr="002B5789">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B5789">
        <w:rPr>
          <w:rFonts w:ascii="Palatino Linotype" w:eastAsia="Times New Roman" w:hAnsi="Palatino Linotype"/>
          <w:i/>
          <w:szCs w:val="20"/>
          <w:lang w:eastAsia="es-MX"/>
        </w:rPr>
        <w:t>”</w:t>
      </w:r>
    </w:p>
    <w:p w:rsidR="00EA5A80" w:rsidRPr="002B5789" w:rsidRDefault="00EA5A80" w:rsidP="00EA5A80">
      <w:pPr>
        <w:spacing w:after="0" w:line="360" w:lineRule="auto"/>
        <w:jc w:val="both"/>
        <w:rPr>
          <w:rFonts w:ascii="Palatino Linotype" w:hAnsi="Palatino Linotype"/>
          <w:sz w:val="24"/>
        </w:rPr>
      </w:pPr>
    </w:p>
    <w:p w:rsidR="00EA5A80" w:rsidRPr="002B5789" w:rsidRDefault="00EA5A80" w:rsidP="00EA5A80">
      <w:pPr>
        <w:spacing w:after="0" w:line="360" w:lineRule="auto"/>
        <w:jc w:val="both"/>
        <w:rPr>
          <w:rFonts w:ascii="Palatino Linotype" w:hAnsi="Palatino Linotype"/>
          <w:sz w:val="24"/>
        </w:rPr>
      </w:pPr>
      <w:r w:rsidRPr="002B5789">
        <w:rPr>
          <w:rFonts w:ascii="Palatino Linotype" w:hAnsi="Palatino Linotype"/>
          <w:sz w:val="24"/>
        </w:rPr>
        <w:t>Aunado a lo que establece la Ley de Transparencia y Acceso a la Información Pública del Estado de México y Municipios que establece:</w:t>
      </w:r>
    </w:p>
    <w:p w:rsidR="00EA5A80" w:rsidRPr="002B5789" w:rsidRDefault="00EA5A80" w:rsidP="00EA5A80">
      <w:pPr>
        <w:spacing w:after="0" w:line="360" w:lineRule="auto"/>
        <w:jc w:val="both"/>
        <w:rPr>
          <w:rFonts w:ascii="Palatino Linotype" w:hAnsi="Palatino Linotype"/>
          <w:sz w:val="24"/>
        </w:rPr>
      </w:pPr>
    </w:p>
    <w:p w:rsidR="00EA5A80" w:rsidRPr="002B5789"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2B5789">
        <w:rPr>
          <w:rFonts w:ascii="Palatino Linotype" w:hAnsi="Palatino Linotype"/>
          <w:b/>
          <w:i/>
          <w:sz w:val="22"/>
          <w:szCs w:val="22"/>
        </w:rPr>
        <w:t>“Artículo 3.</w:t>
      </w:r>
      <w:r w:rsidRPr="002B5789">
        <w:rPr>
          <w:rFonts w:ascii="Palatino Linotype" w:hAnsi="Palatino Linotype"/>
          <w:i/>
          <w:sz w:val="22"/>
          <w:szCs w:val="22"/>
        </w:rPr>
        <w:t xml:space="preserve"> Para los efectos de la presente Ley se entenderá por:</w:t>
      </w:r>
    </w:p>
    <w:p w:rsidR="00EA5A80" w:rsidRPr="002B5789"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2B5789">
        <w:rPr>
          <w:rFonts w:ascii="Palatino Linotype" w:hAnsi="Palatino Linotype"/>
          <w:b/>
          <w:i/>
          <w:sz w:val="22"/>
          <w:szCs w:val="22"/>
        </w:rPr>
        <w:t>XI.</w:t>
      </w:r>
      <w:r w:rsidRPr="002B5789">
        <w:rPr>
          <w:rFonts w:ascii="Palatino Linotype" w:hAnsi="Palatino Linotype"/>
          <w:i/>
          <w:sz w:val="22"/>
          <w:szCs w:val="22"/>
        </w:rPr>
        <w:t xml:space="preserve"> </w:t>
      </w:r>
      <w:r w:rsidRPr="002B5789">
        <w:rPr>
          <w:rFonts w:ascii="Palatino Linotype" w:hAnsi="Palatino Linotype"/>
          <w:b/>
          <w:i/>
          <w:sz w:val="22"/>
          <w:szCs w:val="22"/>
        </w:rPr>
        <w:t>Documento:</w:t>
      </w:r>
      <w:r w:rsidRPr="002B5789">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A5A80" w:rsidRPr="002B5789"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p>
    <w:p w:rsidR="00EA5A80" w:rsidRPr="002B5789"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2B5789">
        <w:rPr>
          <w:rFonts w:ascii="Palatino Linotype" w:hAnsi="Palatino Linotype"/>
          <w:b/>
          <w:i/>
          <w:sz w:val="22"/>
          <w:szCs w:val="22"/>
        </w:rPr>
        <w:t>Artículo 4.</w:t>
      </w:r>
      <w:r w:rsidRPr="002B5789">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E48E1" w:rsidRPr="002B5789" w:rsidRDefault="00BE48E1"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2B5789"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2B5789">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A5A80" w:rsidRPr="002B5789"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2B5789"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2B5789">
        <w:rPr>
          <w:rFonts w:ascii="Palatino Linotype" w:hAnsi="Palatino Linotype"/>
          <w:i/>
          <w:sz w:val="22"/>
          <w:szCs w:val="22"/>
        </w:rPr>
        <w:t xml:space="preserve">Los sujetos obligados deben poner en práctica, políticas y programas de acceso a la </w:t>
      </w:r>
      <w:r w:rsidRPr="002B5789">
        <w:rPr>
          <w:rFonts w:ascii="Palatino Linotype" w:hAnsi="Palatino Linotype"/>
          <w:i/>
          <w:sz w:val="22"/>
          <w:szCs w:val="22"/>
        </w:rPr>
        <w:lastRenderedPageBreak/>
        <w:t>información que se apeguen a criterios de publicidad, veracidad, oportunidad, precisión y suficiencia en beneficio de los solicitantes.</w:t>
      </w:r>
    </w:p>
    <w:p w:rsidR="00EA5A80" w:rsidRPr="002B5789"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p>
    <w:p w:rsidR="00EA5A80" w:rsidRPr="002B5789"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2B5789">
        <w:rPr>
          <w:rFonts w:ascii="Palatino Linotype" w:hAnsi="Palatino Linotype"/>
          <w:b/>
          <w:i/>
          <w:sz w:val="22"/>
          <w:szCs w:val="22"/>
        </w:rPr>
        <w:t>Artículo 12.</w:t>
      </w:r>
      <w:r w:rsidRPr="002B5789">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EA5A80" w:rsidRPr="002B5789"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2B5789"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r w:rsidRPr="002B5789">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B5789">
        <w:rPr>
          <w:rFonts w:ascii="Palatino Linotype" w:hAnsi="Palatino Linotype"/>
          <w:b/>
          <w:i/>
          <w:sz w:val="22"/>
          <w:szCs w:val="22"/>
        </w:rPr>
        <w:t xml:space="preserve">” </w:t>
      </w:r>
      <w:r w:rsidRPr="002B5789">
        <w:rPr>
          <w:rFonts w:ascii="Palatino Linotype" w:hAnsi="Palatino Linotype"/>
          <w:i/>
          <w:sz w:val="22"/>
          <w:szCs w:val="22"/>
        </w:rPr>
        <w:t>(</w:t>
      </w:r>
      <w:proofErr w:type="gramStart"/>
      <w:r w:rsidRPr="002B5789">
        <w:rPr>
          <w:rFonts w:ascii="Palatino Linotype" w:hAnsi="Palatino Linotype"/>
          <w:i/>
          <w:sz w:val="22"/>
          <w:szCs w:val="22"/>
        </w:rPr>
        <w:t>sic</w:t>
      </w:r>
      <w:proofErr w:type="gramEnd"/>
      <w:r w:rsidRPr="002B5789">
        <w:rPr>
          <w:rFonts w:ascii="Palatino Linotype" w:hAnsi="Palatino Linotype"/>
          <w:i/>
          <w:sz w:val="22"/>
          <w:szCs w:val="22"/>
        </w:rPr>
        <w:t>)</w:t>
      </w:r>
    </w:p>
    <w:p w:rsidR="00EA5A80" w:rsidRPr="002B5789" w:rsidRDefault="00EA5A80" w:rsidP="00EA5A80">
      <w:pPr>
        <w:spacing w:after="0" w:line="360" w:lineRule="auto"/>
        <w:jc w:val="both"/>
        <w:rPr>
          <w:rFonts w:ascii="Palatino Linotype" w:eastAsia="Times New Roman" w:hAnsi="Palatino Linotype"/>
          <w:sz w:val="12"/>
          <w:lang w:eastAsia="es-MX"/>
        </w:rPr>
      </w:pPr>
    </w:p>
    <w:p w:rsidR="00EA5A80" w:rsidRPr="002B5789" w:rsidRDefault="00EA5A80" w:rsidP="00EA5A80">
      <w:pPr>
        <w:pStyle w:val="Sinespaciado"/>
      </w:pPr>
    </w:p>
    <w:p w:rsidR="00EA5A80" w:rsidRPr="002B5789" w:rsidRDefault="00EA5A80" w:rsidP="00EA5A80">
      <w:pPr>
        <w:spacing w:after="0" w:line="360" w:lineRule="auto"/>
        <w:jc w:val="both"/>
        <w:rPr>
          <w:rFonts w:ascii="Palatino Linotype" w:hAnsi="Palatino Linotype" w:cs="Arial"/>
          <w:sz w:val="24"/>
        </w:rPr>
      </w:pPr>
      <w:r w:rsidRPr="002B5789">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EA5A80" w:rsidRPr="002B5789" w:rsidRDefault="00EA5A80" w:rsidP="00EA5A80">
      <w:pPr>
        <w:spacing w:after="0" w:line="360" w:lineRule="auto"/>
        <w:jc w:val="both"/>
        <w:rPr>
          <w:rFonts w:ascii="Palatino Linotype" w:hAnsi="Palatino Linotype" w:cs="Arial"/>
          <w:sz w:val="24"/>
        </w:rPr>
      </w:pPr>
    </w:p>
    <w:p w:rsidR="00EA5A80" w:rsidRPr="002B5789" w:rsidRDefault="00EA5A80" w:rsidP="00EA5A80">
      <w:pPr>
        <w:pStyle w:val="Textoindependiente2"/>
        <w:spacing w:after="0" w:line="360" w:lineRule="auto"/>
        <w:jc w:val="both"/>
        <w:rPr>
          <w:rFonts w:ascii="Palatino Linotype" w:eastAsia="Calibri" w:hAnsi="Palatino Linotype" w:cs="Arial"/>
          <w:sz w:val="24"/>
        </w:rPr>
      </w:pPr>
      <w:r w:rsidRPr="002B5789">
        <w:rPr>
          <w:rFonts w:ascii="Palatino Linotype" w:eastAsia="Calibri" w:hAnsi="Palatino Linotype" w:cs="Arial"/>
          <w:sz w:val="24"/>
        </w:rPr>
        <w:t>Así también, se dispone que</w:t>
      </w:r>
      <w:r w:rsidRPr="002B5789">
        <w:rPr>
          <w:rFonts w:ascii="Palatino Linotype" w:hAnsi="Palatino Linotype"/>
          <w:sz w:val="24"/>
        </w:rPr>
        <w:t xml:space="preserve"> </w:t>
      </w:r>
      <w:r w:rsidRPr="002B5789">
        <w:rPr>
          <w:rFonts w:ascii="Palatino Linotype" w:eastAsia="Calibri" w:hAnsi="Palatino Linotype" w:cs="Arial"/>
          <w:sz w:val="24"/>
        </w:rPr>
        <w:t xml:space="preserve">toda la información generada, obtenida, adquirida, transformada, administrada o en posesión de los Sujetos Obligados es pública y accesible de manera permanente a cualquier persona, y que éstos sólo proporcionarán </w:t>
      </w:r>
      <w:r w:rsidRPr="002B5789">
        <w:rPr>
          <w:rFonts w:ascii="Palatino Linotype" w:eastAsia="Calibri" w:hAnsi="Palatino Linotype" w:cs="Arial"/>
          <w:sz w:val="24"/>
        </w:rPr>
        <w:lastRenderedPageBreak/>
        <w:t>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EA5A80" w:rsidRPr="002B5789" w:rsidRDefault="00EA5A80" w:rsidP="00EA5A80">
      <w:pPr>
        <w:spacing w:after="0" w:line="360" w:lineRule="auto"/>
        <w:jc w:val="both"/>
        <w:rPr>
          <w:rFonts w:ascii="Palatino Linotype" w:hAnsi="Palatino Linotype" w:cs="Arial"/>
          <w:sz w:val="24"/>
        </w:rPr>
      </w:pPr>
    </w:p>
    <w:p w:rsidR="00EA5A80" w:rsidRPr="002B5789" w:rsidRDefault="00EA5A80" w:rsidP="00EA5A80">
      <w:pPr>
        <w:spacing w:after="0" w:line="360" w:lineRule="auto"/>
        <w:jc w:val="both"/>
        <w:rPr>
          <w:rFonts w:ascii="Palatino Linotype" w:hAnsi="Palatino Linotype" w:cs="Arial"/>
          <w:sz w:val="24"/>
        </w:rPr>
      </w:pPr>
      <w:r w:rsidRPr="002B5789">
        <w:rPr>
          <w:rFonts w:ascii="Palatino Linotype" w:hAnsi="Palatino Linotype" w:cs="Arial"/>
          <w:sz w:val="24"/>
        </w:rPr>
        <w:t xml:space="preserve">En este contexto, </w:t>
      </w:r>
      <w:r w:rsidRPr="002B5789">
        <w:rPr>
          <w:rFonts w:ascii="Palatino Linotype" w:hAnsi="Palatino Linotype" w:cs="Arial"/>
          <w:sz w:val="24"/>
          <w:lang w:eastAsia="es-MX"/>
        </w:rPr>
        <w:t xml:space="preserve">el </w:t>
      </w:r>
      <w:r w:rsidRPr="002B5789">
        <w:rPr>
          <w:rFonts w:ascii="Palatino Linotype" w:hAnsi="Palatino Linotype" w:cs="Arial"/>
          <w:b/>
          <w:sz w:val="24"/>
          <w:lang w:eastAsia="es-MX"/>
        </w:rPr>
        <w:t>Sujeto Obligado</w:t>
      </w:r>
      <w:r w:rsidRPr="002B5789">
        <w:rPr>
          <w:rFonts w:ascii="Palatino Linotype" w:hAnsi="Palatino Linotype" w:cs="Arial"/>
          <w:sz w:val="24"/>
        </w:rPr>
        <w:t xml:space="preserve"> no está obligado a generar documento </w:t>
      </w:r>
      <w:r w:rsidRPr="002B5789">
        <w:rPr>
          <w:rFonts w:ascii="Palatino Linotype" w:hAnsi="Palatino Linotype" w:cs="Arial"/>
          <w:b/>
          <w:i/>
          <w:sz w:val="24"/>
        </w:rPr>
        <w:t>ad hoc</w:t>
      </w:r>
      <w:r w:rsidRPr="002B5789">
        <w:rPr>
          <w:rFonts w:ascii="Palatino Linotype" w:hAnsi="Palatino Linotype" w:cs="Arial"/>
          <w:sz w:val="24"/>
        </w:rPr>
        <w:t xml:space="preserve"> para para satisfacer el derecho de acceso, situación que no está permitida dentro de la materia de acceso a la información. </w:t>
      </w:r>
      <w:r w:rsidRPr="002B5789">
        <w:rPr>
          <w:rFonts w:ascii="Palatino Linotype" w:hAnsi="Palatino Linotype" w:cs="Arial"/>
          <w:color w:val="000000"/>
          <w:sz w:val="24"/>
        </w:rPr>
        <w:t xml:space="preserve">Como apoyo a lo anterior, es aplicable el Criterio 03-17, emitido por </w:t>
      </w:r>
      <w:r w:rsidRPr="002B5789">
        <w:rPr>
          <w:rFonts w:ascii="Palatino Linotype" w:eastAsia="Arial Unicode MS" w:hAnsi="Palatino Linotype" w:cs="Arial"/>
          <w:color w:val="000000"/>
          <w:sz w:val="24"/>
        </w:rPr>
        <w:t>el Instituto Nacional de Transparencia, Acceso a la Información y Protección de Datos Personales,</w:t>
      </w:r>
      <w:r w:rsidRPr="002B5789">
        <w:rPr>
          <w:rFonts w:ascii="Palatino Linotype" w:hAnsi="Palatino Linotype"/>
          <w:bCs/>
          <w:color w:val="000000"/>
          <w:sz w:val="24"/>
        </w:rPr>
        <w:t xml:space="preserve"> que dice:</w:t>
      </w:r>
      <w:r w:rsidRPr="002B5789">
        <w:rPr>
          <w:rFonts w:ascii="Palatino Linotype" w:hAnsi="Palatino Linotype"/>
          <w:b/>
          <w:bCs/>
          <w:color w:val="000000"/>
          <w:sz w:val="24"/>
        </w:rPr>
        <w:t xml:space="preserve"> </w:t>
      </w:r>
    </w:p>
    <w:p w:rsidR="00EA5A80" w:rsidRPr="002B5789" w:rsidRDefault="00EA5A80" w:rsidP="00EA5A80">
      <w:pPr>
        <w:pStyle w:val="Sinespaciado"/>
      </w:pPr>
    </w:p>
    <w:p w:rsidR="00EA5A80" w:rsidRPr="002B5789" w:rsidRDefault="00EA5A80" w:rsidP="00EA5A80">
      <w:pPr>
        <w:spacing w:after="0"/>
        <w:ind w:left="851" w:right="850"/>
        <w:jc w:val="both"/>
        <w:rPr>
          <w:rFonts w:ascii="Palatino Linotype" w:hAnsi="Palatino Linotype" w:cs="Arial"/>
          <w:color w:val="000000"/>
          <w:sz w:val="2"/>
        </w:rPr>
      </w:pPr>
    </w:p>
    <w:p w:rsidR="00EA5A80" w:rsidRPr="002B5789" w:rsidRDefault="00EA5A80" w:rsidP="00EA5A80">
      <w:pPr>
        <w:spacing w:after="0"/>
        <w:ind w:left="851" w:right="901"/>
        <w:jc w:val="both"/>
        <w:rPr>
          <w:rFonts w:ascii="Palatino Linotype" w:hAnsi="Palatino Linotype" w:cs="Arial"/>
          <w:i/>
          <w:color w:val="000000"/>
        </w:rPr>
      </w:pPr>
      <w:r w:rsidRPr="002B5789">
        <w:rPr>
          <w:rFonts w:ascii="Palatino Linotype" w:hAnsi="Palatino Linotype" w:cs="Arial"/>
          <w:i/>
          <w:color w:val="000000"/>
        </w:rPr>
        <w:t>“</w:t>
      </w:r>
      <w:r w:rsidRPr="002B5789">
        <w:rPr>
          <w:rFonts w:ascii="Palatino Linotype" w:hAnsi="Palatino Linotype" w:cs="Arial"/>
          <w:b/>
          <w:i/>
          <w:color w:val="000000"/>
        </w:rPr>
        <w:t>No existe obligación de elaborar documentos ad hoc para atender las solicitudes de acceso a la información.</w:t>
      </w:r>
      <w:r w:rsidRPr="002B5789">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A5A80" w:rsidRPr="002B5789" w:rsidRDefault="00EA5A80" w:rsidP="00EA5A80">
      <w:pPr>
        <w:spacing w:after="0"/>
        <w:ind w:left="851" w:right="901"/>
        <w:jc w:val="both"/>
        <w:rPr>
          <w:rFonts w:ascii="Palatino Linotype" w:hAnsi="Palatino Linotype" w:cs="Arial"/>
          <w:i/>
          <w:color w:val="000000"/>
          <w:sz w:val="2"/>
        </w:rPr>
      </w:pPr>
    </w:p>
    <w:p w:rsidR="00EA5A80" w:rsidRPr="002B5789" w:rsidRDefault="00EA5A80" w:rsidP="00EA5A80">
      <w:pPr>
        <w:spacing w:after="0"/>
        <w:ind w:left="851" w:right="901"/>
        <w:jc w:val="both"/>
        <w:rPr>
          <w:rFonts w:ascii="Palatino Linotype" w:hAnsi="Palatino Linotype" w:cs="Arial"/>
          <w:i/>
          <w:color w:val="000000"/>
        </w:rPr>
      </w:pPr>
    </w:p>
    <w:p w:rsidR="00EA5A80" w:rsidRPr="002B5789" w:rsidRDefault="00EA5A80" w:rsidP="00EA5A80">
      <w:pPr>
        <w:spacing w:after="0"/>
        <w:ind w:left="851" w:right="901"/>
        <w:jc w:val="both"/>
        <w:rPr>
          <w:rFonts w:ascii="Palatino Linotype" w:hAnsi="Palatino Linotype" w:cs="Arial"/>
          <w:i/>
          <w:color w:val="000000"/>
        </w:rPr>
      </w:pPr>
      <w:r w:rsidRPr="002B5789">
        <w:rPr>
          <w:rFonts w:ascii="Palatino Linotype" w:hAnsi="Palatino Linotype" w:cs="Arial"/>
          <w:i/>
          <w:color w:val="000000"/>
        </w:rPr>
        <w:t xml:space="preserve">Resoluciones: </w:t>
      </w:r>
    </w:p>
    <w:p w:rsidR="00EA5A80" w:rsidRPr="002B5789" w:rsidRDefault="00EA5A80" w:rsidP="00EA5A80">
      <w:pPr>
        <w:spacing w:after="0"/>
        <w:ind w:left="851" w:right="901"/>
        <w:jc w:val="both"/>
        <w:rPr>
          <w:rFonts w:ascii="Palatino Linotype" w:hAnsi="Palatino Linotype" w:cs="Arial"/>
          <w:i/>
          <w:color w:val="000000"/>
        </w:rPr>
      </w:pPr>
      <w:r w:rsidRPr="002B5789">
        <w:rPr>
          <w:rFonts w:ascii="Palatino Linotype" w:hAnsi="Palatino Linotype" w:cs="Arial"/>
          <w:i/>
          <w:color w:val="000000"/>
        </w:rPr>
        <w:sym w:font="Symbol" w:char="F0B7"/>
      </w:r>
      <w:r w:rsidRPr="002B5789">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EA5A80" w:rsidRPr="002B5789" w:rsidRDefault="00EA5A80" w:rsidP="00EA5A80">
      <w:pPr>
        <w:spacing w:after="0"/>
        <w:ind w:left="851" w:right="901"/>
        <w:jc w:val="both"/>
        <w:rPr>
          <w:rFonts w:ascii="Palatino Linotype" w:hAnsi="Palatino Linotype" w:cs="Arial"/>
          <w:i/>
          <w:color w:val="000000"/>
        </w:rPr>
      </w:pPr>
      <w:r w:rsidRPr="002B5789">
        <w:rPr>
          <w:rFonts w:ascii="Palatino Linotype" w:hAnsi="Palatino Linotype" w:cs="Arial"/>
          <w:i/>
          <w:color w:val="000000"/>
        </w:rPr>
        <w:sym w:font="Symbol" w:char="F0B7"/>
      </w:r>
      <w:r w:rsidRPr="002B5789">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FB562D" w:rsidRPr="002B5789" w:rsidRDefault="00EA5A80" w:rsidP="004B2F1D">
      <w:pPr>
        <w:spacing w:after="0"/>
        <w:ind w:left="851" w:right="901"/>
        <w:jc w:val="both"/>
        <w:rPr>
          <w:rFonts w:ascii="Palatino Linotype" w:hAnsi="Palatino Linotype" w:cs="Arial"/>
          <w:i/>
          <w:color w:val="000000"/>
        </w:rPr>
      </w:pPr>
      <w:r w:rsidRPr="002B5789">
        <w:rPr>
          <w:rFonts w:ascii="Palatino Linotype" w:hAnsi="Palatino Linotype" w:cs="Arial"/>
          <w:i/>
          <w:color w:val="000000"/>
        </w:rPr>
        <w:sym w:font="Symbol" w:char="F0B7"/>
      </w:r>
      <w:r w:rsidRPr="002B5789">
        <w:rPr>
          <w:rFonts w:ascii="Palatino Linotype" w:hAnsi="Palatino Linotype" w:cs="Arial"/>
          <w:i/>
          <w:color w:val="000000"/>
        </w:rPr>
        <w:t xml:space="preserve"> RRA 1889/16. Secretaría de Hacienda y Crédito Público. 05 de octubre de 2016. Por unanimidad. Comisionada Ponente. Ximena Puente de la Mora.”</w:t>
      </w:r>
    </w:p>
    <w:p w:rsidR="00655BBD" w:rsidRPr="002B5789" w:rsidRDefault="00655BBD" w:rsidP="00EA5A80">
      <w:pPr>
        <w:spacing w:after="0" w:line="360" w:lineRule="auto"/>
        <w:jc w:val="both"/>
        <w:rPr>
          <w:rFonts w:ascii="Palatino Linotype" w:eastAsia="Times New Roman" w:hAnsi="Palatino Linotype"/>
          <w:sz w:val="24"/>
          <w:lang w:eastAsia="es-MX"/>
        </w:rPr>
      </w:pPr>
      <w:r w:rsidRPr="002B5789">
        <w:rPr>
          <w:rFonts w:ascii="Palatino Linotype" w:eastAsia="Times New Roman" w:hAnsi="Palatino Linotype"/>
          <w:sz w:val="24"/>
          <w:lang w:eastAsia="es-MX"/>
        </w:rPr>
        <w:lastRenderedPageBreak/>
        <w:t>De la misma manera y con fundamento en el artículo 159, de la Ley en la materia en el que estipula lo siguiente:</w:t>
      </w:r>
    </w:p>
    <w:p w:rsidR="00655BBD" w:rsidRPr="002B5789" w:rsidRDefault="00655BBD" w:rsidP="00655BBD">
      <w:pPr>
        <w:pStyle w:val="Sinespaciado"/>
        <w:rPr>
          <w:lang w:eastAsia="es-MX"/>
        </w:rPr>
      </w:pPr>
    </w:p>
    <w:p w:rsidR="00655BBD" w:rsidRPr="002B5789" w:rsidRDefault="00655BBD" w:rsidP="00655BBD">
      <w:pPr>
        <w:autoSpaceDE w:val="0"/>
        <w:autoSpaceDN w:val="0"/>
        <w:adjustRightInd w:val="0"/>
        <w:spacing w:after="0" w:line="240" w:lineRule="auto"/>
        <w:ind w:left="567" w:right="567"/>
        <w:jc w:val="both"/>
        <w:rPr>
          <w:rFonts w:ascii="Palatino Linotype" w:hAnsi="Palatino Linotype" w:cs="Bookman Old Style"/>
          <w:b/>
          <w:i/>
          <w:color w:val="000000"/>
          <w:szCs w:val="20"/>
        </w:rPr>
      </w:pPr>
      <w:r w:rsidRPr="002B5789">
        <w:rPr>
          <w:rFonts w:ascii="Palatino Linotype" w:hAnsi="Palatino Linotype" w:cs="Bookman Old Style"/>
          <w:b/>
          <w:bCs/>
          <w:i/>
          <w:color w:val="000000"/>
          <w:szCs w:val="20"/>
        </w:rPr>
        <w:t xml:space="preserve">Artículo 159. </w:t>
      </w:r>
      <w:r w:rsidRPr="002B5789">
        <w:rPr>
          <w:rFonts w:ascii="Palatino Linotype" w:hAnsi="Palatino Linotype" w:cs="Bookman Old Style"/>
          <w:i/>
          <w:color w:val="000000"/>
          <w:szCs w:val="20"/>
          <w:u w:val="single"/>
        </w:rPr>
        <w:t>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w:t>
      </w:r>
      <w:r w:rsidRPr="002B5789">
        <w:rPr>
          <w:rFonts w:ascii="Palatino Linotype" w:hAnsi="Palatino Linotype" w:cs="Bookman Old Style"/>
          <w:i/>
          <w:color w:val="000000"/>
          <w:szCs w:val="20"/>
        </w:rPr>
        <w:t xml:space="preserve">, corrijan o amplíen </w:t>
      </w:r>
      <w:r w:rsidRPr="002B5789">
        <w:rPr>
          <w:rFonts w:ascii="Palatino Linotype" w:hAnsi="Palatino Linotype" w:cs="Bookman Old Style"/>
          <w:i/>
          <w:color w:val="000000"/>
          <w:szCs w:val="20"/>
          <w:u w:val="single"/>
        </w:rPr>
        <w:t>los datos proporcionados o bien, precise uno o varios requerimientos de información.</w:t>
      </w:r>
      <w:r w:rsidRPr="002B5789">
        <w:rPr>
          <w:rFonts w:ascii="Palatino Linotype" w:hAnsi="Palatino Linotype" w:cs="Bookman Old Style"/>
          <w:b/>
          <w:i/>
          <w:color w:val="000000"/>
          <w:szCs w:val="20"/>
        </w:rPr>
        <w:t xml:space="preserve"> </w:t>
      </w:r>
    </w:p>
    <w:p w:rsidR="00655BBD" w:rsidRPr="002B5789" w:rsidRDefault="00655BBD" w:rsidP="00655BBD">
      <w:pPr>
        <w:autoSpaceDE w:val="0"/>
        <w:autoSpaceDN w:val="0"/>
        <w:adjustRightInd w:val="0"/>
        <w:spacing w:after="0" w:line="240" w:lineRule="auto"/>
        <w:ind w:left="567" w:right="567"/>
        <w:jc w:val="both"/>
        <w:rPr>
          <w:rFonts w:ascii="Palatino Linotype" w:hAnsi="Palatino Linotype" w:cs="Bookman Old Style"/>
          <w:i/>
          <w:color w:val="000000"/>
          <w:szCs w:val="20"/>
        </w:rPr>
      </w:pPr>
    </w:p>
    <w:p w:rsidR="00655BBD" w:rsidRPr="002B5789" w:rsidRDefault="00655BBD" w:rsidP="00655BBD">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B5789">
        <w:rPr>
          <w:rFonts w:ascii="Palatino Linotype" w:hAnsi="Palatino Linotype" w:cs="Bookman Old Style"/>
          <w:i/>
          <w:color w:val="000000"/>
          <w:szCs w:val="20"/>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rsidR="00655BBD" w:rsidRPr="002B5789" w:rsidRDefault="00655BBD" w:rsidP="00655BBD">
      <w:pPr>
        <w:autoSpaceDE w:val="0"/>
        <w:autoSpaceDN w:val="0"/>
        <w:adjustRightInd w:val="0"/>
        <w:spacing w:after="0" w:line="240" w:lineRule="auto"/>
        <w:ind w:left="567" w:right="567"/>
        <w:jc w:val="both"/>
        <w:rPr>
          <w:rFonts w:ascii="Palatino Linotype" w:hAnsi="Palatino Linotype" w:cs="Bookman Old Style"/>
          <w:i/>
          <w:color w:val="000000"/>
          <w:szCs w:val="20"/>
        </w:rPr>
      </w:pPr>
    </w:p>
    <w:p w:rsidR="00655BBD" w:rsidRPr="002B5789" w:rsidRDefault="00655BBD" w:rsidP="00655BBD">
      <w:pPr>
        <w:autoSpaceDE w:val="0"/>
        <w:autoSpaceDN w:val="0"/>
        <w:adjustRightInd w:val="0"/>
        <w:spacing w:after="0" w:line="240" w:lineRule="auto"/>
        <w:ind w:left="567" w:right="567"/>
        <w:jc w:val="both"/>
        <w:rPr>
          <w:rFonts w:ascii="Palatino Linotype" w:hAnsi="Palatino Linotype" w:cs="Bookman Old Style"/>
          <w:i/>
          <w:color w:val="000000"/>
          <w:szCs w:val="20"/>
          <w:u w:val="single"/>
        </w:rPr>
      </w:pPr>
      <w:r w:rsidRPr="002B5789">
        <w:rPr>
          <w:rFonts w:ascii="Palatino Linotype" w:hAnsi="Palatino Linotype" w:cs="Bookman Old Style"/>
          <w:i/>
          <w:color w:val="000000"/>
          <w:szCs w:val="20"/>
        </w:rPr>
        <w:t xml:space="preserve">La solicitud se tendrá por no presentada cuando los solicitantes no atiendan el requerimiento de información adicional, salvo que en la solicitud inicial se aprecien elementos que permitan identificar la información requerida, </w:t>
      </w:r>
      <w:r w:rsidRPr="002B5789">
        <w:rPr>
          <w:rFonts w:ascii="Palatino Linotype" w:hAnsi="Palatino Linotype" w:cs="Bookman Old Style"/>
          <w:i/>
          <w:color w:val="000000"/>
          <w:szCs w:val="20"/>
          <w:u w:val="single"/>
        </w:rPr>
        <w:t xml:space="preserve">quedando a salvo los derechos del particular para volver a presentar su solicitud. </w:t>
      </w:r>
    </w:p>
    <w:p w:rsidR="00655BBD" w:rsidRPr="002B5789" w:rsidRDefault="00655BBD" w:rsidP="00655BBD">
      <w:pPr>
        <w:spacing w:after="0" w:line="240" w:lineRule="auto"/>
        <w:ind w:left="567" w:right="567"/>
        <w:jc w:val="both"/>
        <w:rPr>
          <w:rFonts w:ascii="Palatino Linotype" w:hAnsi="Palatino Linotype" w:cs="Bookman Old Style"/>
          <w:i/>
          <w:color w:val="000000"/>
          <w:szCs w:val="20"/>
          <w:u w:val="single"/>
        </w:rPr>
      </w:pPr>
    </w:p>
    <w:p w:rsidR="00655BBD" w:rsidRPr="002B5789" w:rsidRDefault="00655BBD" w:rsidP="00655BBD">
      <w:pPr>
        <w:spacing w:after="0" w:line="240" w:lineRule="auto"/>
        <w:ind w:left="567" w:right="567"/>
        <w:jc w:val="both"/>
        <w:rPr>
          <w:rFonts w:ascii="Palatino Linotype" w:eastAsia="Times New Roman" w:hAnsi="Palatino Linotype"/>
          <w:i/>
          <w:sz w:val="28"/>
          <w:u w:val="single"/>
          <w:lang w:eastAsia="es-MX"/>
        </w:rPr>
      </w:pPr>
      <w:r w:rsidRPr="002B5789">
        <w:rPr>
          <w:rFonts w:ascii="Palatino Linotype" w:hAnsi="Palatino Linotype" w:cs="Bookman Old Style"/>
          <w:i/>
          <w:color w:val="000000"/>
          <w:szCs w:val="20"/>
          <w:u w:val="single"/>
        </w:rPr>
        <w:t>En el caso de requerimientos parciales no desahogados, se tendrá por presentada la solicitud por lo que respecta a los contenidos de información que no formaron parte del requerimiento.</w:t>
      </w:r>
    </w:p>
    <w:p w:rsidR="00655BBD" w:rsidRPr="002B5789" w:rsidRDefault="00655BBD" w:rsidP="00900703">
      <w:pPr>
        <w:spacing w:after="0" w:line="360" w:lineRule="auto"/>
        <w:jc w:val="both"/>
        <w:rPr>
          <w:rFonts w:ascii="Palatino Linotype" w:hAnsi="Palatino Linotype"/>
          <w:sz w:val="24"/>
          <w:szCs w:val="24"/>
        </w:rPr>
      </w:pPr>
    </w:p>
    <w:p w:rsidR="00EA5A80" w:rsidRPr="002B5789" w:rsidRDefault="00EA5A80" w:rsidP="00900703">
      <w:pPr>
        <w:spacing w:after="0" w:line="360" w:lineRule="auto"/>
        <w:jc w:val="both"/>
        <w:rPr>
          <w:rFonts w:ascii="Palatino Linotype" w:hAnsi="Palatino Linotype"/>
          <w:sz w:val="24"/>
          <w:szCs w:val="24"/>
        </w:rPr>
      </w:pPr>
      <w:r w:rsidRPr="002B5789">
        <w:rPr>
          <w:rFonts w:ascii="Palatino Linotype" w:hAnsi="Palatino Linotype"/>
          <w:sz w:val="24"/>
          <w:szCs w:val="24"/>
        </w:rPr>
        <w:t xml:space="preserve">En ese tenor, se tiene que el </w:t>
      </w:r>
      <w:r w:rsidRPr="002B5789">
        <w:rPr>
          <w:rFonts w:ascii="Palatino Linotype" w:hAnsi="Palatino Linotype"/>
          <w:b/>
          <w:sz w:val="24"/>
          <w:szCs w:val="24"/>
        </w:rPr>
        <w:t>Sujeto Obligado</w:t>
      </w:r>
      <w:r w:rsidRPr="002B5789">
        <w:rPr>
          <w:rFonts w:ascii="Palatino Linotype" w:hAnsi="Palatino Linotype"/>
          <w:sz w:val="24"/>
          <w:szCs w:val="24"/>
        </w:rPr>
        <w:t xml:space="preserve"> no puede presentar la información solicitada por el </w:t>
      </w:r>
      <w:r w:rsidRPr="002B5789">
        <w:rPr>
          <w:rFonts w:ascii="Palatino Linotype" w:hAnsi="Palatino Linotype"/>
          <w:b/>
          <w:sz w:val="24"/>
          <w:szCs w:val="24"/>
        </w:rPr>
        <w:t>Recurrente</w:t>
      </w:r>
      <w:r w:rsidRPr="002B5789">
        <w:rPr>
          <w:rFonts w:ascii="Palatino Linotype" w:hAnsi="Palatino Linotype"/>
          <w:sz w:val="24"/>
          <w:szCs w:val="24"/>
        </w:rPr>
        <w:t xml:space="preserve">, toda vez que </w:t>
      </w:r>
      <w:r w:rsidR="00655BBD" w:rsidRPr="002B5789">
        <w:rPr>
          <w:rFonts w:ascii="Palatino Linotype" w:hAnsi="Palatino Linotype"/>
          <w:sz w:val="24"/>
          <w:szCs w:val="24"/>
        </w:rPr>
        <w:t>los detalles proporcionados para localizar los documentos requeridos, resultan insuficientes para dar atenció</w:t>
      </w:r>
      <w:r w:rsidR="00E41D43" w:rsidRPr="002B5789">
        <w:rPr>
          <w:rFonts w:ascii="Palatino Linotype" w:hAnsi="Palatino Linotype"/>
          <w:sz w:val="24"/>
          <w:szCs w:val="24"/>
        </w:rPr>
        <w:t>n a la solicitud de información.</w:t>
      </w:r>
    </w:p>
    <w:p w:rsidR="00E41D43" w:rsidRPr="002B5789" w:rsidRDefault="00E41D43" w:rsidP="00900703">
      <w:pPr>
        <w:spacing w:after="0" w:line="360" w:lineRule="auto"/>
        <w:jc w:val="both"/>
        <w:rPr>
          <w:rFonts w:ascii="Palatino Linotype" w:hAnsi="Palatino Linotype"/>
          <w:sz w:val="24"/>
          <w:szCs w:val="24"/>
        </w:rPr>
      </w:pPr>
    </w:p>
    <w:p w:rsidR="00E41D43" w:rsidRPr="002B5789" w:rsidRDefault="00E41D43" w:rsidP="00E41D43">
      <w:pPr>
        <w:pStyle w:val="Sinespaciado"/>
        <w:spacing w:line="360" w:lineRule="auto"/>
        <w:jc w:val="both"/>
        <w:rPr>
          <w:rFonts w:ascii="Palatino Linotype" w:hAnsi="Palatino Linotype"/>
        </w:rPr>
      </w:pPr>
      <w:r w:rsidRPr="002B5789">
        <w:rPr>
          <w:rFonts w:ascii="Palatino Linotype" w:hAnsi="Palatino Linotype"/>
          <w:sz w:val="24"/>
          <w:szCs w:val="24"/>
        </w:rPr>
        <w:t xml:space="preserve">Sin embargo, </w:t>
      </w:r>
      <w:r w:rsidRPr="002B5789">
        <w:rPr>
          <w:rFonts w:ascii="Palatino Linotype" w:hAnsi="Palatino Linotype"/>
        </w:rPr>
        <w:t xml:space="preserve">este Órgano Garante considera que de la respuesta proporcionada por parte del </w:t>
      </w:r>
      <w:r w:rsidRPr="002B5789">
        <w:rPr>
          <w:rFonts w:ascii="Palatino Linotype" w:hAnsi="Palatino Linotype"/>
          <w:b/>
        </w:rPr>
        <w:t>Sujeto Obligado</w:t>
      </w:r>
      <w:r w:rsidRPr="002B5789">
        <w:rPr>
          <w:rFonts w:ascii="Palatino Linotype" w:hAnsi="Palatino Linotype"/>
        </w:rPr>
        <w:t xml:space="preserve">, no cumple con lo establecido con el principio de la máxima publicidad de la información, ya que toda la información generada, obtenida, adquirida, transformada, administrada o en posesión de los sujetos obligados es pública y accesible de manera </w:t>
      </w:r>
      <w:r w:rsidRPr="002B5789">
        <w:rPr>
          <w:rFonts w:ascii="Palatino Linotype" w:hAnsi="Palatino Linotype"/>
        </w:rPr>
        <w:lastRenderedPageBreak/>
        <w:t>permanente a cualquier persona, en los términos y condiciones que se establezcan en los tratados internacionales de los que el Estado mexicano sea parte, en la Ley General, la Ley Estatal y demás disposiciones de la materia.</w:t>
      </w:r>
    </w:p>
    <w:p w:rsidR="00E41D43" w:rsidRPr="002B5789" w:rsidRDefault="00E41D43" w:rsidP="00E41D43">
      <w:pPr>
        <w:pStyle w:val="Sinespaciado"/>
        <w:spacing w:line="360" w:lineRule="auto"/>
        <w:jc w:val="both"/>
        <w:rPr>
          <w:rFonts w:ascii="Palatino Linotype" w:hAnsi="Palatino Linotype"/>
        </w:rPr>
      </w:pPr>
    </w:p>
    <w:p w:rsidR="00E41D43" w:rsidRPr="002B5789" w:rsidRDefault="00E41D43" w:rsidP="00E41D43">
      <w:pPr>
        <w:pStyle w:val="Sinespaciado"/>
        <w:spacing w:line="360" w:lineRule="auto"/>
        <w:jc w:val="both"/>
        <w:rPr>
          <w:rFonts w:ascii="Palatino Linotype" w:hAnsi="Palatino Linotype"/>
        </w:rPr>
      </w:pPr>
      <w:r w:rsidRPr="002B5789">
        <w:rPr>
          <w:rFonts w:ascii="Palatino Linotype" w:hAnsi="Palatino Linotype"/>
        </w:rPr>
        <w:t xml:space="preserve">Derivado de esto, y con fundamento en lo dispuesto por los artículos 13 y 181, de la Ley de la Materia, este Instituto </w:t>
      </w:r>
      <w:r w:rsidRPr="002B5789">
        <w:rPr>
          <w:rFonts w:ascii="Palatino Linotype" w:hAnsi="Palatino Linotype"/>
          <w:b/>
          <w:i/>
        </w:rPr>
        <w:t>suple de deficiencia de la queja en favor</w:t>
      </w:r>
      <w:r w:rsidRPr="002B5789">
        <w:rPr>
          <w:rFonts w:ascii="Palatino Linotype" w:hAnsi="Palatino Linotype"/>
        </w:rPr>
        <w:t xml:space="preserve"> del </w:t>
      </w:r>
      <w:r w:rsidRPr="002B5789">
        <w:rPr>
          <w:rFonts w:ascii="Palatino Linotype" w:hAnsi="Palatino Linotype"/>
          <w:b/>
        </w:rPr>
        <w:t>Recurrente</w:t>
      </w:r>
      <w:r w:rsidRPr="002B5789">
        <w:rPr>
          <w:rFonts w:ascii="Palatino Linotype" w:hAnsi="Palatino Linotype"/>
        </w:rPr>
        <w:t>, de conformidad con lo siguiente:</w:t>
      </w:r>
    </w:p>
    <w:p w:rsidR="00E41D43" w:rsidRPr="002B5789" w:rsidRDefault="00E41D43" w:rsidP="00E41D43">
      <w:pPr>
        <w:pStyle w:val="Sinespaciado"/>
        <w:rPr>
          <w:rFonts w:ascii="Palatino Linotype" w:hAnsi="Palatino Linotype"/>
        </w:rPr>
      </w:pPr>
    </w:p>
    <w:p w:rsidR="00E41D43" w:rsidRPr="002B5789" w:rsidRDefault="00E41D43" w:rsidP="00E41D43">
      <w:pPr>
        <w:pStyle w:val="Sinespaciado"/>
        <w:ind w:left="426" w:right="425"/>
        <w:jc w:val="both"/>
        <w:rPr>
          <w:rFonts w:ascii="Palatino Linotype" w:hAnsi="Palatino Linotype"/>
          <w:i/>
        </w:rPr>
      </w:pPr>
      <w:r w:rsidRPr="002B5789">
        <w:rPr>
          <w:rFonts w:ascii="Palatino Linotype" w:hAnsi="Palatino Linotype"/>
          <w:b/>
          <w:i/>
        </w:rPr>
        <w:t>Artículo 13.</w:t>
      </w:r>
      <w:r w:rsidRPr="002B5789">
        <w:rPr>
          <w:rFonts w:ascii="Palatino Linotype" w:hAnsi="Palatino Linotype"/>
          <w:i/>
        </w:rPr>
        <w:t xml:space="preserve"> </w:t>
      </w:r>
      <w:r w:rsidRPr="002B5789">
        <w:rPr>
          <w:rFonts w:ascii="Palatino Linotype" w:hAnsi="Palatino Linotype"/>
          <w:b/>
          <w:i/>
          <w:u w:val="single"/>
        </w:rPr>
        <w:t>El Instituto, en el ámbito de sus atribuciones, deberá suplir cualquier deficiencia para garantizar el ejercicio del derecho de acceso a la información</w:t>
      </w:r>
      <w:r w:rsidRPr="002B5789">
        <w:rPr>
          <w:rFonts w:ascii="Palatino Linotype" w:hAnsi="Palatino Linotype"/>
          <w:i/>
        </w:rPr>
        <w:t>.</w:t>
      </w:r>
    </w:p>
    <w:p w:rsidR="00E41D43" w:rsidRPr="002B5789" w:rsidRDefault="00E41D43" w:rsidP="00E41D43">
      <w:pPr>
        <w:pStyle w:val="Sinespaciado"/>
        <w:ind w:left="426" w:right="425"/>
        <w:jc w:val="both"/>
        <w:rPr>
          <w:rFonts w:ascii="Palatino Linotype" w:hAnsi="Palatino Linotype"/>
          <w:i/>
        </w:rPr>
      </w:pPr>
    </w:p>
    <w:p w:rsidR="00E41D43" w:rsidRPr="002B5789" w:rsidRDefault="00E41D43" w:rsidP="00E41D43">
      <w:pPr>
        <w:autoSpaceDE w:val="0"/>
        <w:autoSpaceDN w:val="0"/>
        <w:adjustRightInd w:val="0"/>
        <w:spacing w:after="0" w:line="240" w:lineRule="auto"/>
        <w:ind w:left="426" w:right="425"/>
        <w:jc w:val="both"/>
        <w:rPr>
          <w:rFonts w:ascii="Palatino Linotype" w:hAnsi="Palatino Linotype" w:cs="Bookman Old Style"/>
          <w:i/>
          <w:color w:val="000000"/>
        </w:rPr>
      </w:pPr>
      <w:r w:rsidRPr="002B5789">
        <w:rPr>
          <w:rFonts w:ascii="Palatino Linotype" w:hAnsi="Palatino Linotype" w:cs="Bookman Old Style"/>
          <w:b/>
          <w:bCs/>
          <w:i/>
          <w:color w:val="000000"/>
        </w:rPr>
        <w:t xml:space="preserve">Artículo 181. </w:t>
      </w:r>
      <w:r w:rsidRPr="002B5789">
        <w:rPr>
          <w:rFonts w:ascii="Palatino Linotype" w:hAnsi="Palatino Linotype" w:cs="Bookman Old Style"/>
          <w:i/>
          <w:color w:val="000000"/>
        </w:rPr>
        <w:t xml:space="preserve">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E41D43" w:rsidRPr="002B5789" w:rsidRDefault="00E41D43" w:rsidP="00E41D43">
      <w:pPr>
        <w:autoSpaceDE w:val="0"/>
        <w:autoSpaceDN w:val="0"/>
        <w:adjustRightInd w:val="0"/>
        <w:spacing w:after="0" w:line="240" w:lineRule="auto"/>
        <w:ind w:left="426" w:right="425"/>
        <w:jc w:val="both"/>
        <w:rPr>
          <w:rFonts w:ascii="Palatino Linotype" w:hAnsi="Palatino Linotype" w:cs="Bookman Old Style"/>
          <w:i/>
          <w:color w:val="000000"/>
        </w:rPr>
      </w:pPr>
    </w:p>
    <w:p w:rsidR="00E41D43" w:rsidRPr="002B5789" w:rsidRDefault="00E41D43" w:rsidP="00E41D43">
      <w:pPr>
        <w:autoSpaceDE w:val="0"/>
        <w:autoSpaceDN w:val="0"/>
        <w:adjustRightInd w:val="0"/>
        <w:spacing w:after="0" w:line="240" w:lineRule="auto"/>
        <w:ind w:left="426" w:right="425"/>
        <w:jc w:val="both"/>
        <w:rPr>
          <w:rFonts w:ascii="Palatino Linotype" w:hAnsi="Palatino Linotype" w:cs="Bookman Old Style"/>
          <w:i/>
          <w:color w:val="000000"/>
        </w:rPr>
      </w:pPr>
      <w:r w:rsidRPr="002B5789">
        <w:rPr>
          <w:rFonts w:ascii="Palatino Linotype" w:hAnsi="Palatino Linotype" w:cs="Bookman Old Style"/>
          <w:i/>
          <w:color w:val="00000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E41D43" w:rsidRPr="002B5789" w:rsidRDefault="00E41D43" w:rsidP="00E41D43">
      <w:pPr>
        <w:autoSpaceDE w:val="0"/>
        <w:autoSpaceDN w:val="0"/>
        <w:adjustRightInd w:val="0"/>
        <w:spacing w:after="0" w:line="240" w:lineRule="auto"/>
        <w:ind w:left="426" w:right="425"/>
        <w:jc w:val="both"/>
        <w:rPr>
          <w:rFonts w:ascii="Palatino Linotype" w:hAnsi="Palatino Linotype" w:cs="Bookman Old Style"/>
          <w:i/>
          <w:color w:val="000000"/>
        </w:rPr>
      </w:pPr>
    </w:p>
    <w:p w:rsidR="00E41D43" w:rsidRPr="002B5789" w:rsidRDefault="00E41D43" w:rsidP="00E41D43">
      <w:pPr>
        <w:autoSpaceDE w:val="0"/>
        <w:autoSpaceDN w:val="0"/>
        <w:adjustRightInd w:val="0"/>
        <w:spacing w:after="0" w:line="240" w:lineRule="auto"/>
        <w:ind w:left="426" w:right="425"/>
        <w:jc w:val="both"/>
        <w:rPr>
          <w:rFonts w:ascii="Palatino Linotype" w:hAnsi="Palatino Linotype" w:cs="Bookman Old Style"/>
          <w:i/>
          <w:color w:val="000000"/>
        </w:rPr>
      </w:pPr>
      <w:r w:rsidRPr="002B5789">
        <w:rPr>
          <w:rFonts w:ascii="Palatino Linotype" w:hAnsi="Palatino Linotype" w:cs="Bookman Old Style"/>
          <w:i/>
          <w:color w:val="00000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rsidR="00E41D43" w:rsidRPr="002B5789" w:rsidRDefault="00E41D43" w:rsidP="00E41D43">
      <w:pPr>
        <w:autoSpaceDE w:val="0"/>
        <w:autoSpaceDN w:val="0"/>
        <w:adjustRightInd w:val="0"/>
        <w:spacing w:after="0" w:line="240" w:lineRule="auto"/>
        <w:ind w:left="426" w:right="425"/>
        <w:jc w:val="both"/>
        <w:rPr>
          <w:rFonts w:ascii="Palatino Linotype" w:hAnsi="Palatino Linotype" w:cs="Bookman Old Style"/>
          <w:i/>
          <w:color w:val="000000"/>
        </w:rPr>
      </w:pPr>
    </w:p>
    <w:p w:rsidR="00E41D43" w:rsidRPr="002B5789" w:rsidRDefault="00E41D43" w:rsidP="00E41D43">
      <w:pPr>
        <w:autoSpaceDE w:val="0"/>
        <w:autoSpaceDN w:val="0"/>
        <w:adjustRightInd w:val="0"/>
        <w:spacing w:after="0" w:line="240" w:lineRule="auto"/>
        <w:ind w:left="426" w:right="425"/>
        <w:jc w:val="both"/>
        <w:rPr>
          <w:rFonts w:ascii="Palatino Linotype" w:hAnsi="Palatino Linotype" w:cs="Bookman Old Style"/>
          <w:b/>
          <w:i/>
          <w:color w:val="000000"/>
          <w:u w:val="single"/>
        </w:rPr>
      </w:pPr>
      <w:r w:rsidRPr="002B5789">
        <w:rPr>
          <w:rFonts w:ascii="Palatino Linotype" w:hAnsi="Palatino Linotype" w:cs="Bookman Old Style"/>
          <w:b/>
          <w:i/>
          <w:color w:val="000000"/>
          <w:u w:val="single"/>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00E41D43" w:rsidRPr="002B5789" w:rsidRDefault="00E41D43" w:rsidP="00E41D43">
      <w:pPr>
        <w:pStyle w:val="Sinespaciado"/>
        <w:ind w:left="426" w:right="425"/>
        <w:jc w:val="both"/>
        <w:rPr>
          <w:rFonts w:ascii="Palatino Linotype" w:hAnsi="Palatino Linotype" w:cs="Bookman Old Style"/>
          <w:i/>
          <w:color w:val="000000"/>
        </w:rPr>
      </w:pPr>
    </w:p>
    <w:p w:rsidR="00E41D43" w:rsidRPr="002B5789" w:rsidRDefault="00E41D43" w:rsidP="00E41D43">
      <w:pPr>
        <w:pStyle w:val="Sinespaciado"/>
        <w:ind w:left="426" w:right="425"/>
        <w:jc w:val="both"/>
        <w:rPr>
          <w:rFonts w:ascii="Palatino Linotype" w:hAnsi="Palatino Linotype"/>
          <w:i/>
        </w:rPr>
      </w:pPr>
      <w:r w:rsidRPr="002B5789">
        <w:rPr>
          <w:rFonts w:ascii="Palatino Linotype" w:hAnsi="Palatino Linotype" w:cs="Bookman Old Style"/>
          <w:i/>
          <w:color w:val="000000"/>
        </w:rPr>
        <w:t>Para el caso de interposición del recurso de revisión a través de la Plataforma Nacional o la plataforma que para tales efectos habilite el Instituto, éste podrá solicitar al particular subsane las deficiencias por ese medio.</w:t>
      </w:r>
    </w:p>
    <w:p w:rsidR="00E41D43" w:rsidRPr="002B5789" w:rsidRDefault="00E41D43" w:rsidP="00900703">
      <w:pPr>
        <w:spacing w:after="0" w:line="360" w:lineRule="auto"/>
        <w:jc w:val="both"/>
        <w:rPr>
          <w:rFonts w:ascii="Palatino Linotype" w:hAnsi="Palatino Linotype"/>
          <w:sz w:val="24"/>
          <w:szCs w:val="24"/>
        </w:rPr>
      </w:pPr>
    </w:p>
    <w:p w:rsidR="00E41D43" w:rsidRPr="002B5789" w:rsidRDefault="00E41D43" w:rsidP="00E41D43">
      <w:pPr>
        <w:spacing w:after="0" w:line="360" w:lineRule="auto"/>
        <w:jc w:val="both"/>
        <w:rPr>
          <w:rFonts w:ascii="Palatino Linotype" w:eastAsia="Times New Roman" w:hAnsi="Palatino Linotype"/>
          <w:sz w:val="24"/>
          <w:lang w:eastAsia="es-MX"/>
        </w:rPr>
      </w:pPr>
      <w:r w:rsidRPr="002B5789">
        <w:rPr>
          <w:rFonts w:ascii="Palatino Linotype" w:hAnsi="Palatino Linotype"/>
          <w:sz w:val="24"/>
        </w:rPr>
        <w:lastRenderedPageBreak/>
        <w:t xml:space="preserve">En ese orden de ideas, y dado que este Instituto suplió la deficiencia en la solicitud del </w:t>
      </w:r>
      <w:r w:rsidRPr="002B5789">
        <w:rPr>
          <w:rFonts w:ascii="Palatino Linotype" w:hAnsi="Palatino Linotype"/>
          <w:b/>
          <w:sz w:val="24"/>
        </w:rPr>
        <w:t>Recurrente</w:t>
      </w:r>
      <w:r w:rsidRPr="002B5789">
        <w:rPr>
          <w:rFonts w:ascii="Palatino Linotype" w:hAnsi="Palatino Linotype"/>
          <w:sz w:val="24"/>
        </w:rPr>
        <w:t xml:space="preserve"> y quedó establecido que la información solicitada, </w:t>
      </w:r>
      <w:r w:rsidRPr="002B5789">
        <w:rPr>
          <w:rFonts w:ascii="Palatino Linotype" w:hAnsi="Palatino Linotype" w:cs="Arial"/>
          <w:sz w:val="24"/>
          <w:lang w:eastAsia="es-MX"/>
        </w:rPr>
        <w:t>esta Ponencia Resolutora considera necesario</w:t>
      </w:r>
      <w:r w:rsidRPr="002B5789">
        <w:rPr>
          <w:rFonts w:ascii="Palatino Linotype" w:hAnsi="Palatino Linotype"/>
          <w:color w:val="222222"/>
          <w:sz w:val="28"/>
          <w:lang w:eastAsia="es-MX"/>
        </w:rPr>
        <w:t xml:space="preserve"> </w:t>
      </w:r>
      <w:r w:rsidRPr="002B5789">
        <w:rPr>
          <w:rFonts w:ascii="Palatino Linotype" w:hAnsi="Palatino Linotype"/>
          <w:color w:val="222222"/>
          <w:sz w:val="24"/>
          <w:lang w:eastAsia="es-MX"/>
        </w:rPr>
        <w:t xml:space="preserve">retomar la respuesta emitida por parte del </w:t>
      </w:r>
      <w:r w:rsidRPr="002B5789">
        <w:rPr>
          <w:rFonts w:ascii="Palatino Linotype" w:hAnsi="Palatino Linotype"/>
          <w:b/>
          <w:color w:val="222222"/>
          <w:sz w:val="24"/>
          <w:lang w:eastAsia="es-MX"/>
        </w:rPr>
        <w:t>Sujeto Obligado</w:t>
      </w:r>
      <w:r w:rsidRPr="002B5789">
        <w:rPr>
          <w:rFonts w:ascii="Palatino Linotype" w:hAnsi="Palatino Linotype"/>
          <w:color w:val="222222"/>
          <w:sz w:val="24"/>
          <w:lang w:eastAsia="es-MX"/>
        </w:rPr>
        <w:t xml:space="preserve">, por ello nos encontramos que responde en un mismo sentido que </w:t>
      </w:r>
      <w:r w:rsidRPr="002B5789">
        <w:rPr>
          <w:rFonts w:ascii="Palatino Linotype" w:eastAsia="Times New Roman" w:hAnsi="Palatino Linotype"/>
          <w:sz w:val="24"/>
          <w:lang w:eastAsia="es-MX"/>
        </w:rPr>
        <w:t xml:space="preserve">los elementos otorgados eran insuficientes para poder entregar dicha información, ya que necesitan el nombre completo de la persona inmersa en la solicitud de información, a fin de poder realizar una búsqueda exhaustiva en los archivos que obran en dicha área.  </w:t>
      </w:r>
    </w:p>
    <w:p w:rsidR="00E41D43" w:rsidRPr="002B5789" w:rsidRDefault="00E41D43" w:rsidP="00900703">
      <w:pPr>
        <w:spacing w:after="0" w:line="360" w:lineRule="auto"/>
        <w:jc w:val="both"/>
        <w:rPr>
          <w:rFonts w:ascii="Palatino Linotype" w:hAnsi="Palatino Linotype"/>
          <w:color w:val="222222"/>
          <w:sz w:val="24"/>
          <w:lang w:eastAsia="es-MX"/>
        </w:rPr>
      </w:pPr>
    </w:p>
    <w:p w:rsidR="00E41D43" w:rsidRPr="002B5789" w:rsidRDefault="00E41D43" w:rsidP="00E41D43">
      <w:pPr>
        <w:pStyle w:val="Sinespaciado"/>
        <w:spacing w:line="360" w:lineRule="auto"/>
        <w:jc w:val="both"/>
        <w:rPr>
          <w:rFonts w:ascii="Palatino Linotype" w:hAnsi="Palatino Linotype"/>
          <w:sz w:val="24"/>
          <w:szCs w:val="24"/>
        </w:rPr>
      </w:pPr>
      <w:r w:rsidRPr="002B5789">
        <w:rPr>
          <w:rFonts w:ascii="Palatino Linotype" w:hAnsi="Palatino Linotype"/>
          <w:color w:val="222222"/>
          <w:sz w:val="24"/>
          <w:szCs w:val="24"/>
          <w:lang w:eastAsia="es-MX"/>
        </w:rPr>
        <w:t xml:space="preserve">Por lo que retomando los elementos de dicha solicitud, existen documentos que pudieran obrar datos concernientes a la persona referida en la solicitud de información, </w:t>
      </w:r>
      <w:r w:rsidRPr="002B5789">
        <w:rPr>
          <w:rFonts w:ascii="Palatino Linotype" w:hAnsi="Palatino Linotype"/>
          <w:sz w:val="24"/>
          <w:szCs w:val="24"/>
        </w:rPr>
        <w:t xml:space="preserve">por lo que, es de señalar que, este Instituto considera que la solicitud realizada por el particular puede ser colmada de manera enunciativa, más no limitativa, </w:t>
      </w:r>
      <w:r w:rsidRPr="002B5789">
        <w:rPr>
          <w:rFonts w:ascii="Palatino Linotype" w:hAnsi="Palatino Linotype"/>
          <w:b/>
          <w:sz w:val="24"/>
          <w:szCs w:val="24"/>
          <w:u w:val="single"/>
        </w:rPr>
        <w:t>mediante la entrega de la plantilla de personal</w:t>
      </w:r>
      <w:r w:rsidRPr="002B5789">
        <w:rPr>
          <w:rFonts w:ascii="Palatino Linotype" w:hAnsi="Palatino Linotype"/>
          <w:sz w:val="24"/>
          <w:szCs w:val="24"/>
        </w:rPr>
        <w:t xml:space="preserve">. </w:t>
      </w:r>
    </w:p>
    <w:p w:rsidR="00E41D43" w:rsidRPr="002B5789" w:rsidRDefault="00E41D43" w:rsidP="00900703">
      <w:pPr>
        <w:spacing w:after="0" w:line="360" w:lineRule="auto"/>
        <w:jc w:val="both"/>
        <w:rPr>
          <w:rFonts w:ascii="Palatino Linotype" w:hAnsi="Palatino Linotype"/>
          <w:color w:val="222222"/>
          <w:sz w:val="24"/>
          <w:lang w:eastAsia="es-MX"/>
        </w:rPr>
      </w:pPr>
    </w:p>
    <w:p w:rsidR="00E41D43" w:rsidRPr="002B5789" w:rsidRDefault="00E41D43" w:rsidP="00E41D43">
      <w:pPr>
        <w:pStyle w:val="Sinespaciado"/>
        <w:spacing w:line="360" w:lineRule="auto"/>
        <w:jc w:val="both"/>
        <w:rPr>
          <w:rFonts w:ascii="Palatino Linotype" w:hAnsi="Palatino Linotype"/>
          <w:sz w:val="24"/>
          <w:szCs w:val="24"/>
        </w:rPr>
      </w:pPr>
      <w:r w:rsidRPr="002B5789">
        <w:rPr>
          <w:rFonts w:ascii="Palatino Linotype" w:hAnsi="Palatino Linotype"/>
          <w:sz w:val="24"/>
          <w:szCs w:val="24"/>
        </w:rPr>
        <w:t xml:space="preserve">En tal virtud, es de destacar que en la Legislación del Estado de México no existe precepto alguno que conceptualice la plantilla de personal; sin embargo, la norma mexicana para la igualdad laboral entre hombres y mujeres número NMX-R-025-SCFI-2009 la define de manera textual como </w:t>
      </w:r>
      <w:r w:rsidRPr="002B5789">
        <w:rPr>
          <w:rFonts w:ascii="Palatino Linotype" w:hAnsi="Palatino Linotype"/>
          <w:i/>
          <w:sz w:val="24"/>
          <w:szCs w:val="24"/>
        </w:rPr>
        <w:t>“todas las personas que laboran en la organización, independientemente del tipo de contrato con el que cuentan, incluidas las subcontratadas.”</w:t>
      </w:r>
      <w:r w:rsidRPr="002B5789">
        <w:rPr>
          <w:rFonts w:ascii="Palatino Linotype" w:hAnsi="Palatino Linotype"/>
          <w:sz w:val="24"/>
          <w:szCs w:val="24"/>
        </w:rPr>
        <w:t xml:space="preserve"> </w:t>
      </w:r>
    </w:p>
    <w:p w:rsidR="00E41D43" w:rsidRPr="002B5789" w:rsidRDefault="00E41D43" w:rsidP="00E41D43">
      <w:pPr>
        <w:pStyle w:val="Sinespaciado"/>
        <w:spacing w:line="360" w:lineRule="auto"/>
        <w:jc w:val="both"/>
        <w:rPr>
          <w:rFonts w:ascii="Palatino Linotype" w:hAnsi="Palatino Linotype"/>
          <w:sz w:val="24"/>
          <w:szCs w:val="24"/>
        </w:rPr>
      </w:pPr>
    </w:p>
    <w:p w:rsidR="00E41D43" w:rsidRPr="002B5789" w:rsidRDefault="00E41D43" w:rsidP="00E41D43">
      <w:pPr>
        <w:pStyle w:val="Sinespaciado"/>
        <w:spacing w:line="360" w:lineRule="auto"/>
        <w:jc w:val="both"/>
        <w:rPr>
          <w:rFonts w:ascii="Palatino Linotype" w:hAnsi="Palatino Linotype"/>
          <w:i/>
          <w:sz w:val="24"/>
          <w:szCs w:val="24"/>
        </w:rPr>
      </w:pPr>
      <w:r w:rsidRPr="002B5789">
        <w:rPr>
          <w:rFonts w:ascii="Palatino Linotype" w:hAnsi="Palatino Linotype"/>
          <w:sz w:val="24"/>
          <w:szCs w:val="24"/>
        </w:rPr>
        <w:t xml:space="preserve">Ahora bien, por analogía el Instituto de Seguridad Social del Estado de México y Municipios emitió el Manual del Procedimiento Operativo de Control de Plantilla de Personal la define como el </w:t>
      </w:r>
      <w:r w:rsidRPr="002B5789">
        <w:rPr>
          <w:rFonts w:ascii="Palatino Linotype" w:hAnsi="Palatino Linotype"/>
          <w:i/>
          <w:sz w:val="24"/>
          <w:szCs w:val="24"/>
        </w:rPr>
        <w:t xml:space="preserve">“documento autorizado por el Gobierno del Estado de México, el cual contiene el número de plazas autorizadas por puestos, categorías, unidades de adscripción, </w:t>
      </w:r>
      <w:r w:rsidRPr="002B5789">
        <w:rPr>
          <w:rFonts w:ascii="Palatino Linotype" w:hAnsi="Palatino Linotype"/>
          <w:i/>
          <w:sz w:val="24"/>
          <w:szCs w:val="24"/>
        </w:rPr>
        <w:lastRenderedPageBreak/>
        <w:t>percepciones brutas mensuales y datos personales del servidor público, así como tipo de relación laboral (sindicalizado o confianza).” (Sic)</w:t>
      </w:r>
    </w:p>
    <w:p w:rsidR="00E41D43" w:rsidRPr="002B5789" w:rsidRDefault="00E41D43" w:rsidP="00E41D43">
      <w:pPr>
        <w:pStyle w:val="Sinespaciado"/>
        <w:spacing w:line="360" w:lineRule="auto"/>
        <w:jc w:val="both"/>
        <w:rPr>
          <w:rFonts w:ascii="Palatino Linotype" w:hAnsi="Palatino Linotype"/>
          <w:sz w:val="24"/>
        </w:rPr>
      </w:pPr>
    </w:p>
    <w:p w:rsidR="00E41D43" w:rsidRPr="002B5789" w:rsidRDefault="00E41D43" w:rsidP="00E41D43">
      <w:pPr>
        <w:pStyle w:val="Sinespaciado"/>
        <w:spacing w:line="360" w:lineRule="auto"/>
        <w:jc w:val="both"/>
        <w:rPr>
          <w:rFonts w:ascii="Palatino Linotype" w:hAnsi="Palatino Linotype"/>
          <w:sz w:val="24"/>
        </w:rPr>
      </w:pPr>
      <w:r w:rsidRPr="002B5789">
        <w:rPr>
          <w:rFonts w:ascii="Palatino Linotype" w:hAnsi="Palatino Linotype"/>
          <w:sz w:val="24"/>
        </w:rPr>
        <w:t xml:space="preserve">Conforme a lo anterior, se advierte que la plantilla de personal es el documento del que se puede advertir entre otras cosas, </w:t>
      </w:r>
      <w:r w:rsidRPr="002B5789">
        <w:rPr>
          <w:rFonts w:ascii="Palatino Linotype" w:hAnsi="Palatino Linotype"/>
          <w:b/>
          <w:sz w:val="24"/>
          <w:u w:val="single"/>
        </w:rPr>
        <w:t>el nombre del servidor público o funcionario público que ocupe el puesto</w:t>
      </w:r>
      <w:r w:rsidRPr="002B5789">
        <w:rPr>
          <w:rFonts w:ascii="Palatino Linotype" w:hAnsi="Palatino Linotype"/>
          <w:sz w:val="24"/>
        </w:rPr>
        <w:t xml:space="preserve"> y el número de empleados adscritos a las diversas áreas que conforman la administración municipal solicitados por el hoy </w:t>
      </w:r>
      <w:r w:rsidRPr="002B5789">
        <w:rPr>
          <w:rFonts w:ascii="Palatino Linotype" w:hAnsi="Palatino Linotype"/>
          <w:b/>
          <w:sz w:val="24"/>
        </w:rPr>
        <w:t>Recurrente</w:t>
      </w:r>
      <w:r w:rsidRPr="002B5789">
        <w:rPr>
          <w:rFonts w:ascii="Palatino Linotype" w:hAnsi="Palatino Linotype"/>
          <w:sz w:val="24"/>
        </w:rPr>
        <w:t>, pues se considera que en dicho documento se contempla. No obstante, si en la plantilla de personal se encontrara información del personal adscrito a la Dependencia de Seguridad Pública Preventiva, a esta se le dará el tratamiento que quedará establecido más adelante.</w:t>
      </w:r>
    </w:p>
    <w:p w:rsidR="0005043A" w:rsidRPr="002B5789" w:rsidRDefault="0005043A" w:rsidP="00E41D43">
      <w:pPr>
        <w:pStyle w:val="Sinespaciado"/>
        <w:spacing w:line="360" w:lineRule="auto"/>
        <w:jc w:val="both"/>
        <w:rPr>
          <w:rFonts w:ascii="Palatino Linotype" w:hAnsi="Palatino Linotype"/>
          <w:sz w:val="24"/>
        </w:rPr>
      </w:pPr>
    </w:p>
    <w:p w:rsidR="0005043A" w:rsidRPr="002B5789" w:rsidRDefault="0005043A" w:rsidP="0005043A">
      <w:pPr>
        <w:pStyle w:val="Sinespaciado"/>
        <w:spacing w:line="360" w:lineRule="auto"/>
        <w:jc w:val="both"/>
        <w:rPr>
          <w:rFonts w:ascii="Palatino Linotype" w:hAnsi="Palatino Linotype" w:cs="Arial"/>
          <w:sz w:val="24"/>
          <w:szCs w:val="24"/>
        </w:rPr>
      </w:pPr>
      <w:r w:rsidRPr="002B5789">
        <w:rPr>
          <w:rFonts w:ascii="Palatino Linotype" w:hAnsi="Palatino Linotype"/>
          <w:noProof/>
          <w:sz w:val="24"/>
          <w:szCs w:val="24"/>
          <w:lang w:eastAsia="es-MX"/>
        </w:rPr>
        <mc:AlternateContent>
          <mc:Choice Requires="wps">
            <w:drawing>
              <wp:anchor distT="0" distB="0" distL="114300" distR="114300" simplePos="0" relativeHeight="251722752" behindDoc="0" locked="0" layoutInCell="1" allowOverlap="1">
                <wp:simplePos x="0" y="0"/>
                <wp:positionH relativeFrom="column">
                  <wp:posOffset>9194</wp:posOffset>
                </wp:positionH>
                <wp:positionV relativeFrom="paragraph">
                  <wp:posOffset>1175632</wp:posOffset>
                </wp:positionV>
                <wp:extent cx="5669280" cy="2806811"/>
                <wp:effectExtent l="19050" t="19050" r="26670" b="31750"/>
                <wp:wrapNone/>
                <wp:docPr id="10" name="Conector recto 10"/>
                <wp:cNvGraphicFramePr/>
                <a:graphic xmlns:a="http://schemas.openxmlformats.org/drawingml/2006/main">
                  <a:graphicData uri="http://schemas.microsoft.com/office/word/2010/wordprocessingShape">
                    <wps:wsp>
                      <wps:cNvCnPr/>
                      <wps:spPr>
                        <a:xfrm>
                          <a:off x="0" y="0"/>
                          <a:ext cx="5669280" cy="280681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FBB69B" id="Conector recto 10"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7pt,92.55pt" to="447.1pt,3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" strokecolor="#5b9bd5 [3204]" strokeweight="2.25pt">
                <v:stroke joinstyle="miter"/>
              </v:line>
            </w:pict>
          </mc:Fallback>
        </mc:AlternateContent>
      </w:r>
      <w:r w:rsidRPr="002B5789">
        <w:rPr>
          <w:rFonts w:ascii="Palatino Linotype" w:hAnsi="Palatino Linotype"/>
          <w:sz w:val="24"/>
          <w:szCs w:val="24"/>
        </w:rPr>
        <w:t xml:space="preserve">Respecto al sueldo y las prestaciones </w:t>
      </w:r>
      <w:r w:rsidRPr="002B5789">
        <w:rPr>
          <w:rFonts w:ascii="Palatino Linotype" w:hAnsi="Palatino Linotype" w:cs="Arial"/>
          <w:sz w:val="24"/>
          <w:szCs w:val="24"/>
        </w:rPr>
        <w:t>se considera oportuno traer a contexto lo conducente de los Lineamientos para la Elaboración y Presentación del Informe Mensual Municipal (en lo subsecuente LINEAMIENTOS), de conformidad con las siguientes imágenes:</w:t>
      </w:r>
    </w:p>
    <w:p w:rsidR="0005043A" w:rsidRPr="002B5789" w:rsidRDefault="0005043A" w:rsidP="00E41D43">
      <w:pPr>
        <w:pStyle w:val="Sinespaciado"/>
        <w:spacing w:line="360" w:lineRule="auto"/>
        <w:jc w:val="both"/>
        <w:rPr>
          <w:rFonts w:ascii="Palatino Linotype" w:hAnsi="Palatino Linotype"/>
          <w:sz w:val="24"/>
        </w:rPr>
      </w:pPr>
    </w:p>
    <w:p w:rsidR="00E41D43" w:rsidRPr="002B5789" w:rsidRDefault="0005043A" w:rsidP="00900703">
      <w:pPr>
        <w:spacing w:after="0" w:line="360" w:lineRule="auto"/>
        <w:jc w:val="both"/>
        <w:rPr>
          <w:rFonts w:ascii="Palatino Linotype" w:hAnsi="Palatino Linotype"/>
          <w:color w:val="222222"/>
          <w:sz w:val="24"/>
          <w:lang w:eastAsia="es-MX"/>
        </w:rPr>
      </w:pPr>
      <w:r w:rsidRPr="002B5789">
        <w:rPr>
          <w:rFonts w:ascii="Palatino Linotype" w:hAnsi="Palatino Linotype" w:cs="Arial"/>
          <w:noProof/>
          <w:sz w:val="24"/>
          <w:szCs w:val="24"/>
          <w:lang w:eastAsia="es-MX"/>
        </w:rPr>
        <w:lastRenderedPageBreak/>
        <w:drawing>
          <wp:inline distT="0" distB="0" distL="0" distR="0" wp14:anchorId="074A5D19" wp14:editId="4AE24CCA">
            <wp:extent cx="5577840" cy="758952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840" cy="7589520"/>
                    </a:xfrm>
                    <a:prstGeom prst="rect">
                      <a:avLst/>
                    </a:prstGeom>
                    <a:noFill/>
                    <a:ln>
                      <a:noFill/>
                    </a:ln>
                  </pic:spPr>
                </pic:pic>
              </a:graphicData>
            </a:graphic>
          </wp:inline>
        </w:drawing>
      </w:r>
    </w:p>
    <w:p w:rsidR="0005043A" w:rsidRPr="002B5789" w:rsidRDefault="0005043A" w:rsidP="0005043A">
      <w:pPr>
        <w:spacing w:after="0" w:line="360" w:lineRule="auto"/>
        <w:jc w:val="both"/>
        <w:rPr>
          <w:rFonts w:ascii="Palatino Linotype" w:hAnsi="Palatino Linotype" w:cs="Arial"/>
          <w:sz w:val="24"/>
          <w:szCs w:val="24"/>
        </w:rPr>
      </w:pPr>
      <w:r w:rsidRPr="002B5789">
        <w:rPr>
          <w:rFonts w:ascii="Palatino Linotype" w:hAnsi="Palatino Linotype" w:cs="Arial"/>
          <w:sz w:val="24"/>
          <w:szCs w:val="24"/>
        </w:rPr>
        <w:lastRenderedPageBreak/>
        <w:t>De lo anterior, se infiere que con fines prácticos y homogéneos para la fiscalización que mandata la Ley de Fiscalización Superior, el OSFEM,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rsidR="0005043A" w:rsidRPr="002B5789" w:rsidRDefault="0005043A" w:rsidP="0005043A">
      <w:pPr>
        <w:spacing w:after="0" w:line="360" w:lineRule="auto"/>
        <w:jc w:val="both"/>
        <w:rPr>
          <w:rFonts w:ascii="Palatino Linotype" w:hAnsi="Palatino Linotype" w:cs="Arial"/>
          <w:sz w:val="24"/>
          <w:szCs w:val="24"/>
        </w:rPr>
      </w:pPr>
    </w:p>
    <w:p w:rsidR="0005043A" w:rsidRPr="002B5789" w:rsidRDefault="0005043A" w:rsidP="0005043A">
      <w:pPr>
        <w:spacing w:after="0" w:line="360" w:lineRule="auto"/>
        <w:jc w:val="both"/>
        <w:rPr>
          <w:rFonts w:ascii="Palatino Linotype" w:hAnsi="Palatino Linotype" w:cs="Arial"/>
          <w:sz w:val="24"/>
          <w:szCs w:val="24"/>
        </w:rPr>
      </w:pPr>
      <w:r w:rsidRPr="002B5789">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05043A" w:rsidRPr="002B5789" w:rsidRDefault="0005043A" w:rsidP="0005043A">
      <w:pPr>
        <w:spacing w:after="0" w:line="360" w:lineRule="auto"/>
        <w:jc w:val="both"/>
        <w:rPr>
          <w:rFonts w:ascii="Palatino Linotype" w:hAnsi="Palatino Linotype" w:cs="Arial"/>
          <w:sz w:val="24"/>
          <w:szCs w:val="24"/>
        </w:rPr>
      </w:pPr>
    </w:p>
    <w:p w:rsidR="0005043A" w:rsidRPr="002B5789" w:rsidRDefault="0005043A" w:rsidP="0005043A">
      <w:pPr>
        <w:spacing w:after="0" w:line="360" w:lineRule="auto"/>
        <w:jc w:val="both"/>
        <w:rPr>
          <w:rFonts w:ascii="Palatino Linotype" w:hAnsi="Palatino Linotype" w:cs="Arial"/>
          <w:sz w:val="24"/>
          <w:szCs w:val="24"/>
        </w:rPr>
      </w:pPr>
      <w:r w:rsidRPr="002B5789">
        <w:rPr>
          <w:rFonts w:ascii="Palatino Linotype" w:hAnsi="Palatino Linotype" w:cs="Arial"/>
          <w:sz w:val="24"/>
          <w:szCs w:val="24"/>
        </w:rPr>
        <w:t xml:space="preserve">De este modo, de los 6 discos que comprenden los informes mensuales de las administraciones municipales, </w:t>
      </w:r>
      <w:r w:rsidRPr="002B5789">
        <w:rPr>
          <w:rFonts w:ascii="Palatino Linotype" w:hAnsi="Palatino Linotype" w:cs="Arial"/>
          <w:b/>
          <w:sz w:val="24"/>
          <w:szCs w:val="24"/>
          <w:u w:val="single"/>
        </w:rPr>
        <w:t>el presente caso corresponde solo al disco 4, el cual debe contener información sobre Nómina</w:t>
      </w:r>
      <w:r w:rsidRPr="002B5789">
        <w:rPr>
          <w:rFonts w:ascii="Palatino Linotype" w:hAnsi="Palatino Linotype" w:cs="Arial"/>
          <w:sz w:val="24"/>
          <w:szCs w:val="24"/>
        </w:rPr>
        <w:t>, como a continuación se muestra:</w:t>
      </w:r>
    </w:p>
    <w:p w:rsidR="0005043A" w:rsidRPr="002B5789" w:rsidRDefault="0005043A" w:rsidP="0005043A">
      <w:pPr>
        <w:spacing w:after="0" w:line="360" w:lineRule="auto"/>
        <w:contextualSpacing/>
        <w:jc w:val="both"/>
        <w:rPr>
          <w:rFonts w:ascii="Palatino Linotype" w:hAnsi="Palatino Linotype"/>
          <w:sz w:val="24"/>
        </w:rPr>
      </w:pPr>
    </w:p>
    <w:p w:rsidR="0005043A" w:rsidRPr="002B5789" w:rsidRDefault="0005043A" w:rsidP="0005043A">
      <w:pPr>
        <w:pStyle w:val="Sinespaciado"/>
        <w:spacing w:line="360" w:lineRule="auto"/>
        <w:jc w:val="center"/>
        <w:rPr>
          <w:rFonts w:ascii="Palatino Linotype" w:hAnsi="Palatino Linotype"/>
          <w:sz w:val="24"/>
        </w:rPr>
      </w:pPr>
      <w:r w:rsidRPr="002B5789">
        <w:rPr>
          <w:rFonts w:ascii="Palatino Linotype" w:hAnsi="Palatino Linotype"/>
          <w:noProof/>
          <w:sz w:val="24"/>
          <w:lang w:eastAsia="es-MX"/>
        </w:rPr>
        <w:drawing>
          <wp:inline distT="0" distB="0" distL="0" distR="0" wp14:anchorId="6739C3B2" wp14:editId="2E156B71">
            <wp:extent cx="4388485" cy="2544417"/>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3846"/>
                    <a:stretch/>
                  </pic:blipFill>
                  <pic:spPr bwMode="auto">
                    <a:xfrm>
                      <a:off x="0" y="0"/>
                      <a:ext cx="4402423" cy="2552498"/>
                    </a:xfrm>
                    <a:prstGeom prst="rect">
                      <a:avLst/>
                    </a:prstGeom>
                    <a:noFill/>
                    <a:ln>
                      <a:noFill/>
                    </a:ln>
                    <a:extLst>
                      <a:ext uri="{53640926-AAD7-44D8-BBD7-CCE9431645EC}">
                        <a14:shadowObscured xmlns:a14="http://schemas.microsoft.com/office/drawing/2010/main"/>
                      </a:ext>
                    </a:extLst>
                  </pic:spPr>
                </pic:pic>
              </a:graphicData>
            </a:graphic>
          </wp:inline>
        </w:drawing>
      </w:r>
    </w:p>
    <w:p w:rsidR="0005043A" w:rsidRPr="002B5789" w:rsidRDefault="0005043A" w:rsidP="0005043A">
      <w:pPr>
        <w:pStyle w:val="Sinespaciado"/>
        <w:spacing w:line="360" w:lineRule="auto"/>
        <w:jc w:val="center"/>
        <w:rPr>
          <w:rFonts w:ascii="Palatino Linotype" w:hAnsi="Palatino Linotype"/>
          <w:sz w:val="24"/>
        </w:rPr>
      </w:pPr>
      <w:r w:rsidRPr="002B5789">
        <w:rPr>
          <w:rFonts w:ascii="Palatino Linotype" w:hAnsi="Palatino Linotype"/>
          <w:noProof/>
          <w:sz w:val="24"/>
          <w:lang w:eastAsia="es-MX"/>
        </w:rPr>
        <w:lastRenderedPageBreak/>
        <w:drawing>
          <wp:inline distT="0" distB="0" distL="0" distR="0" wp14:anchorId="06C7977C" wp14:editId="320B23D3">
            <wp:extent cx="5756910" cy="36017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3601720"/>
                    </a:xfrm>
                    <a:prstGeom prst="rect">
                      <a:avLst/>
                    </a:prstGeom>
                    <a:noFill/>
                    <a:ln>
                      <a:noFill/>
                    </a:ln>
                  </pic:spPr>
                </pic:pic>
              </a:graphicData>
            </a:graphic>
          </wp:inline>
        </w:drawing>
      </w:r>
    </w:p>
    <w:p w:rsidR="0005043A" w:rsidRPr="002B5789" w:rsidRDefault="0005043A" w:rsidP="0005043A">
      <w:pPr>
        <w:spacing w:before="240" w:after="240" w:line="360" w:lineRule="auto"/>
        <w:jc w:val="both"/>
        <w:rPr>
          <w:rFonts w:ascii="Palatino Linotype" w:hAnsi="Palatino Linotype" w:cs="Arial"/>
          <w:sz w:val="24"/>
          <w:szCs w:val="24"/>
        </w:rPr>
      </w:pPr>
      <w:r w:rsidRPr="002B5789">
        <w:rPr>
          <w:rFonts w:ascii="Palatino Linotype" w:hAnsi="Palatino Linotype" w:cs="Arial"/>
          <w:bCs/>
          <w:noProof/>
          <w:color w:val="000000" w:themeColor="text1"/>
          <w:u w:val="single"/>
          <w:lang w:eastAsia="es-MX"/>
        </w:rPr>
        <mc:AlternateContent>
          <mc:Choice Requires="wps">
            <w:drawing>
              <wp:anchor distT="0" distB="0" distL="114300" distR="114300" simplePos="0" relativeHeight="251725824" behindDoc="0" locked="0" layoutInCell="1" allowOverlap="1">
                <wp:simplePos x="0" y="0"/>
                <wp:positionH relativeFrom="column">
                  <wp:posOffset>1242</wp:posOffset>
                </wp:positionH>
                <wp:positionV relativeFrom="paragraph">
                  <wp:posOffset>1593243</wp:posOffset>
                </wp:positionV>
                <wp:extent cx="5716988" cy="2441050"/>
                <wp:effectExtent l="19050" t="19050" r="36195" b="35560"/>
                <wp:wrapNone/>
                <wp:docPr id="12" name="Conector recto 12"/>
                <wp:cNvGraphicFramePr/>
                <a:graphic xmlns:a="http://schemas.openxmlformats.org/drawingml/2006/main">
                  <a:graphicData uri="http://schemas.microsoft.com/office/word/2010/wordprocessingShape">
                    <wps:wsp>
                      <wps:cNvCnPr/>
                      <wps:spPr>
                        <a:xfrm>
                          <a:off x="0" y="0"/>
                          <a:ext cx="5716988" cy="2441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D971E9" id="Conector recto 1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pt,125.45pt" to="450.25pt,3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" strokecolor="#5b9bd5 [3204]" strokeweight="2.25pt">
                <v:stroke joinstyle="miter"/>
              </v:line>
            </w:pict>
          </mc:Fallback>
        </mc:AlternateContent>
      </w:r>
      <w:r w:rsidRPr="002B5789">
        <w:rPr>
          <w:rStyle w:val="Hipervnculo"/>
          <w:rFonts w:ascii="Palatino Linotype" w:hAnsi="Palatino Linotype" w:cs="Arial"/>
          <w:bCs/>
          <w:color w:val="000000" w:themeColor="text1"/>
        </w:rPr>
        <w:t xml:space="preserve">Al respecto, los LINEAMIENTOS de mérito proporcionan el formato indicado para la presentación de la nómina general a través del Disco 4; </w:t>
      </w:r>
      <w:r w:rsidRPr="002B5789">
        <w:rPr>
          <w:rFonts w:ascii="Palatino Linotype" w:hAnsi="Palatino Linotype" w:cs="Arial"/>
          <w:sz w:val="24"/>
          <w:szCs w:val="24"/>
        </w:rPr>
        <w:t xml:space="preserve">de este modo, en atención a que el </w:t>
      </w:r>
      <w:r w:rsidRPr="002B5789">
        <w:rPr>
          <w:rFonts w:ascii="Palatino Linotype" w:hAnsi="Palatino Linotype" w:cs="Arial"/>
          <w:b/>
          <w:sz w:val="24"/>
          <w:szCs w:val="24"/>
        </w:rPr>
        <w:t>Recurrente</w:t>
      </w:r>
      <w:r w:rsidRPr="002B5789">
        <w:rPr>
          <w:rFonts w:ascii="Palatino Linotype" w:hAnsi="Palatino Linotype" w:cs="Arial"/>
          <w:sz w:val="24"/>
          <w:szCs w:val="24"/>
        </w:rPr>
        <w:t xml:space="preserve"> requiere la información tal y como se manda en el informe mensual al OSFEM, cabe traer a contexto los formatos que para tal efecto expone los LINEAMIENTOS, el cual consiste en los siguientes:</w:t>
      </w:r>
    </w:p>
    <w:p w:rsidR="00E41D43" w:rsidRPr="002B5789" w:rsidRDefault="00E41D43" w:rsidP="00900703">
      <w:pPr>
        <w:spacing w:after="0" w:line="360" w:lineRule="auto"/>
        <w:jc w:val="both"/>
        <w:rPr>
          <w:rFonts w:ascii="Palatino Linotype" w:hAnsi="Palatino Linotype"/>
          <w:color w:val="222222"/>
          <w:sz w:val="24"/>
          <w:lang w:eastAsia="es-MX"/>
        </w:rPr>
      </w:pPr>
    </w:p>
    <w:p w:rsidR="00E41D43" w:rsidRPr="002B5789" w:rsidRDefault="0005043A" w:rsidP="00900703">
      <w:pPr>
        <w:spacing w:after="0" w:line="360" w:lineRule="auto"/>
        <w:jc w:val="both"/>
        <w:rPr>
          <w:rFonts w:ascii="Palatino Linotype" w:hAnsi="Palatino Linotype"/>
          <w:color w:val="222222"/>
          <w:sz w:val="24"/>
          <w:lang w:eastAsia="es-MX"/>
        </w:rPr>
      </w:pPr>
      <w:r w:rsidRPr="002B5789">
        <w:rPr>
          <w:rFonts w:ascii="Palatino Linotype" w:hAnsi="Palatino Linotype"/>
          <w:noProof/>
          <w:sz w:val="24"/>
          <w:lang w:eastAsia="es-MX"/>
        </w:rPr>
        <w:lastRenderedPageBreak/>
        <mc:AlternateContent>
          <mc:Choice Requires="wps">
            <w:drawing>
              <wp:anchor distT="0" distB="0" distL="114300" distR="114300" simplePos="0" relativeHeight="251724800" behindDoc="0" locked="0" layoutInCell="1" allowOverlap="1" wp14:anchorId="0A7505CD" wp14:editId="466C2F29">
                <wp:simplePos x="0" y="0"/>
                <wp:positionH relativeFrom="column">
                  <wp:posOffset>80148</wp:posOffset>
                </wp:positionH>
                <wp:positionV relativeFrom="paragraph">
                  <wp:posOffset>582267</wp:posOffset>
                </wp:positionV>
                <wp:extent cx="2011680" cy="596348"/>
                <wp:effectExtent l="19050" t="19050" r="26670" b="13335"/>
                <wp:wrapNone/>
                <wp:docPr id="33" name="Rectángulo 33"/>
                <wp:cNvGraphicFramePr/>
                <a:graphic xmlns:a="http://schemas.openxmlformats.org/drawingml/2006/main">
                  <a:graphicData uri="http://schemas.microsoft.com/office/word/2010/wordprocessingShape">
                    <wps:wsp>
                      <wps:cNvSpPr/>
                      <wps:spPr>
                        <a:xfrm>
                          <a:off x="0" y="0"/>
                          <a:ext cx="2011680" cy="59634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1A2A9" id="Rectángulo 33" o:spid="_x0000_s1026" style="position:absolute;margin-left:6.3pt;margin-top:45.85pt;width:158.4pt;height:46.9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" filled="f" strokecolor="red" strokeweight="3pt"/>
            </w:pict>
          </mc:Fallback>
        </mc:AlternateContent>
      </w:r>
      <w:r w:rsidRPr="002B5789">
        <w:rPr>
          <w:rFonts w:ascii="Palatino Linotype" w:hAnsi="Palatino Linotype"/>
          <w:noProof/>
          <w:sz w:val="24"/>
          <w:lang w:eastAsia="es-MX"/>
        </w:rPr>
        <w:drawing>
          <wp:inline distT="0" distB="0" distL="0" distR="0" wp14:anchorId="54FD7671" wp14:editId="1AB5B594">
            <wp:extent cx="5756910" cy="41744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555" cy="4175628"/>
                    </a:xfrm>
                    <a:prstGeom prst="rect">
                      <a:avLst/>
                    </a:prstGeom>
                    <a:noFill/>
                    <a:ln>
                      <a:noFill/>
                    </a:ln>
                  </pic:spPr>
                </pic:pic>
              </a:graphicData>
            </a:graphic>
          </wp:inline>
        </w:drawing>
      </w:r>
    </w:p>
    <w:p w:rsidR="00E41D43" w:rsidRPr="002B5789" w:rsidRDefault="00E41D43" w:rsidP="00900703">
      <w:pPr>
        <w:spacing w:after="0" w:line="360" w:lineRule="auto"/>
        <w:jc w:val="both"/>
        <w:rPr>
          <w:rFonts w:ascii="Palatino Linotype" w:hAnsi="Palatino Linotype"/>
          <w:color w:val="222222"/>
          <w:sz w:val="24"/>
          <w:lang w:eastAsia="es-MX"/>
        </w:rPr>
      </w:pPr>
    </w:p>
    <w:p w:rsidR="0005043A" w:rsidRPr="002B5789" w:rsidRDefault="0005043A" w:rsidP="0005043A">
      <w:pPr>
        <w:tabs>
          <w:tab w:val="left" w:pos="709"/>
        </w:tabs>
        <w:spacing w:after="0" w:line="360" w:lineRule="auto"/>
        <w:jc w:val="both"/>
        <w:rPr>
          <w:rFonts w:ascii="Palatino Linotype" w:hAnsi="Palatino Linotype"/>
          <w:color w:val="000000"/>
          <w:sz w:val="24"/>
        </w:rPr>
      </w:pPr>
      <w:r w:rsidRPr="002B5789">
        <w:rPr>
          <w:rFonts w:ascii="Palatino Linotype" w:hAnsi="Palatino Linotype"/>
          <w:sz w:val="24"/>
        </w:rPr>
        <w:t xml:space="preserve">Por lo anterior, se visualiza que el </w:t>
      </w:r>
      <w:r w:rsidRPr="002B5789">
        <w:rPr>
          <w:rFonts w:ascii="Palatino Linotype" w:hAnsi="Palatino Linotype"/>
          <w:b/>
          <w:sz w:val="24"/>
        </w:rPr>
        <w:t>Sujeto Obligado</w:t>
      </w:r>
      <w:r w:rsidRPr="002B5789">
        <w:rPr>
          <w:rFonts w:ascii="Palatino Linotype" w:hAnsi="Palatino Linotype"/>
          <w:sz w:val="24"/>
        </w:rPr>
        <w:t xml:space="preserve"> cuenta con un documento idóneo para la entrega de la información correspondiente al </w:t>
      </w:r>
      <w:r w:rsidRPr="002B5789">
        <w:rPr>
          <w:rFonts w:ascii="Palatino Linotype" w:hAnsi="Palatino Linotype"/>
          <w:b/>
          <w:color w:val="000000"/>
          <w:sz w:val="24"/>
          <w:u w:val="thick"/>
        </w:rPr>
        <w:t xml:space="preserve">Sueldo </w:t>
      </w:r>
      <w:r w:rsidRPr="002B5789">
        <w:rPr>
          <w:rFonts w:ascii="Palatino Linotype" w:hAnsi="Palatino Linotype"/>
          <w:color w:val="000000"/>
          <w:sz w:val="24"/>
        </w:rPr>
        <w:t>y las</w:t>
      </w:r>
      <w:r w:rsidRPr="002B5789">
        <w:rPr>
          <w:rFonts w:ascii="Palatino Linotype" w:hAnsi="Palatino Linotype"/>
          <w:b/>
          <w:color w:val="000000"/>
          <w:sz w:val="24"/>
        </w:rPr>
        <w:t xml:space="preserve"> </w:t>
      </w:r>
      <w:r w:rsidRPr="002B5789">
        <w:rPr>
          <w:rFonts w:ascii="Palatino Linotype" w:hAnsi="Palatino Linotype"/>
          <w:b/>
          <w:color w:val="000000"/>
          <w:sz w:val="24"/>
          <w:u w:val="thick"/>
        </w:rPr>
        <w:t>prestaciones</w:t>
      </w:r>
      <w:r w:rsidRPr="002B5789">
        <w:rPr>
          <w:rFonts w:ascii="Palatino Linotype" w:hAnsi="Palatino Linotype"/>
          <w:color w:val="000000"/>
          <w:sz w:val="24"/>
        </w:rPr>
        <w:t>,</w:t>
      </w:r>
      <w:r w:rsidRPr="002B5789">
        <w:rPr>
          <w:rFonts w:ascii="Palatino Linotype" w:hAnsi="Palatino Linotype"/>
          <w:b/>
          <w:color w:val="000000"/>
          <w:sz w:val="24"/>
        </w:rPr>
        <w:t xml:space="preserve"> </w:t>
      </w:r>
      <w:r w:rsidRPr="002B5789">
        <w:rPr>
          <w:rFonts w:ascii="Palatino Linotype" w:hAnsi="Palatino Linotype"/>
          <w:color w:val="000000"/>
          <w:sz w:val="24"/>
        </w:rPr>
        <w:t xml:space="preserve">de la persona referida en la solicitud de información. </w:t>
      </w:r>
    </w:p>
    <w:p w:rsidR="0005043A" w:rsidRPr="002B5789" w:rsidRDefault="0005043A" w:rsidP="0005043A">
      <w:pPr>
        <w:tabs>
          <w:tab w:val="left" w:pos="709"/>
        </w:tabs>
        <w:spacing w:after="0" w:line="360" w:lineRule="auto"/>
        <w:jc w:val="both"/>
        <w:rPr>
          <w:rFonts w:ascii="Palatino Linotype" w:hAnsi="Palatino Linotype"/>
          <w:color w:val="000000"/>
          <w:sz w:val="24"/>
        </w:rPr>
      </w:pPr>
    </w:p>
    <w:p w:rsidR="0005043A" w:rsidRPr="002B5789" w:rsidRDefault="0005043A" w:rsidP="0005043A">
      <w:pPr>
        <w:pStyle w:val="Prrafodelista"/>
        <w:spacing w:line="360" w:lineRule="auto"/>
        <w:ind w:left="0" w:right="49"/>
        <w:contextualSpacing/>
        <w:jc w:val="both"/>
        <w:rPr>
          <w:rFonts w:ascii="Palatino Linotype" w:eastAsia="MS Mincho" w:hAnsi="Palatino Linotype" w:cs="Arial"/>
        </w:rPr>
      </w:pPr>
      <w:r w:rsidRPr="002B5789">
        <w:rPr>
          <w:rFonts w:ascii="Palatino Linotype" w:hAnsi="Palatino Linotype"/>
          <w:color w:val="000000"/>
        </w:rPr>
        <w:t>Finalmente, tocante al Título Profesional y Cédula Profesional</w:t>
      </w:r>
      <w:r w:rsidRPr="002B5789">
        <w:rPr>
          <w:rFonts w:ascii="Palatino Linotype" w:eastAsia="Calibri" w:hAnsi="Palatino Linotype" w:cs="Arial"/>
          <w:color w:val="000000"/>
          <w:lang w:val="es-MX" w:eastAsia="en-US"/>
        </w:rPr>
        <w:t xml:space="preserve"> es necesario precisar que el </w:t>
      </w:r>
      <w:r w:rsidRPr="002B5789">
        <w:rPr>
          <w:rFonts w:ascii="Palatino Linotype" w:eastAsia="Calibri" w:hAnsi="Palatino Linotype" w:cs="Arial"/>
          <w:b/>
          <w:lang w:val="es-MX" w:eastAsia="en-US"/>
        </w:rPr>
        <w:t>Título Profesional</w:t>
      </w:r>
      <w:r w:rsidRPr="002B5789">
        <w:rPr>
          <w:rFonts w:ascii="Palatino Linotype" w:eastAsia="Calibri" w:hAnsi="Palatino Linotype" w:cs="Arial"/>
          <w:lang w:val="es-MX" w:eastAsia="en-US"/>
        </w:rPr>
        <w:t xml:space="preserve">,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w:t>
      </w:r>
      <w:r w:rsidRPr="002B5789">
        <w:rPr>
          <w:rFonts w:ascii="Palatino Linotype" w:eastAsia="Calibri" w:hAnsi="Palatino Linotype" w:cs="Arial"/>
          <w:lang w:val="es-MX" w:eastAsia="en-US"/>
        </w:rPr>
        <w:lastRenderedPageBreak/>
        <w:t xml:space="preserve">con la legislación aplicable y </w:t>
      </w:r>
      <w:r w:rsidRPr="002B5789">
        <w:rPr>
          <w:rFonts w:ascii="Palatino Linotype" w:hAnsi="Palatino Linotype" w:cs="Arial"/>
        </w:rPr>
        <w:t xml:space="preserve">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rsidR="0005043A" w:rsidRPr="002B5789" w:rsidRDefault="0005043A" w:rsidP="0005043A">
      <w:pPr>
        <w:pStyle w:val="Prrafodelista"/>
        <w:spacing w:line="360" w:lineRule="auto"/>
        <w:ind w:left="0" w:right="49"/>
        <w:jc w:val="both"/>
        <w:rPr>
          <w:rFonts w:ascii="Palatino Linotype" w:eastAsia="MS Mincho" w:hAnsi="Palatino Linotype" w:cs="Arial"/>
        </w:rPr>
      </w:pPr>
    </w:p>
    <w:p w:rsidR="0005043A" w:rsidRPr="002B5789" w:rsidRDefault="0005043A" w:rsidP="0005043A">
      <w:pPr>
        <w:spacing w:after="0" w:line="360" w:lineRule="auto"/>
        <w:ind w:right="49"/>
        <w:contextualSpacing/>
        <w:jc w:val="both"/>
        <w:rPr>
          <w:rFonts w:ascii="Palatino Linotype" w:eastAsia="Times New Roman" w:hAnsi="Palatino Linotype" w:cs="Arial"/>
          <w:sz w:val="24"/>
          <w:lang w:val="es-ES"/>
        </w:rPr>
      </w:pPr>
      <w:r w:rsidRPr="002B5789">
        <w:rPr>
          <w:rFonts w:ascii="Palatino Linotype" w:eastAsia="Times New Roman" w:hAnsi="Palatino Linotype" w:cs="Arial"/>
          <w:sz w:val="24"/>
          <w:lang w:val="es-ES"/>
        </w:rPr>
        <w:t xml:space="preserve">Del mismo modo, la Secretaria de Educación Pública (SEP) refiere que la cédula profesional es una credencial plástica, expedida por la misma secretaria cuya finalidad es comprobar que una persona terminó por completo sus estudios y que tiene los conocimientos para ejercer su profesión. </w:t>
      </w:r>
    </w:p>
    <w:p w:rsidR="0005043A" w:rsidRPr="002B5789" w:rsidRDefault="0005043A" w:rsidP="0005043A">
      <w:pPr>
        <w:spacing w:line="360" w:lineRule="auto"/>
        <w:rPr>
          <w:rFonts w:ascii="Palatino Linotype" w:eastAsia="Times New Roman" w:hAnsi="Palatino Linotype" w:cs="Arial"/>
          <w:lang w:val="es-ES"/>
        </w:rPr>
      </w:pPr>
    </w:p>
    <w:p w:rsidR="0005043A" w:rsidRPr="002B5789" w:rsidRDefault="0005043A" w:rsidP="0005043A">
      <w:pPr>
        <w:pStyle w:val="Prrafodelista"/>
        <w:spacing w:line="360" w:lineRule="auto"/>
        <w:ind w:left="0" w:right="49"/>
        <w:contextualSpacing/>
        <w:jc w:val="both"/>
        <w:rPr>
          <w:rFonts w:ascii="Palatino Linotype" w:hAnsi="Palatino Linotype" w:cs="Arial"/>
          <w:color w:val="000000" w:themeColor="text1"/>
        </w:rPr>
      </w:pPr>
      <w:r w:rsidRPr="002B5789">
        <w:rPr>
          <w:rFonts w:ascii="Palatino Linotype" w:hAnsi="Palatino Linotype" w:cs="Arial"/>
          <w:color w:val="000000" w:themeColor="text1"/>
        </w:rPr>
        <w:t xml:space="preserve">Ahora bien, es de precisar que para obtener la </w:t>
      </w:r>
      <w:r w:rsidRPr="002B5789">
        <w:rPr>
          <w:rFonts w:ascii="Palatino Linotype" w:hAnsi="Palatino Linotype" w:cs="Arial"/>
          <w:b/>
          <w:color w:val="000000" w:themeColor="text1"/>
          <w:u w:val="single"/>
        </w:rPr>
        <w:t>Cédula Profesional</w:t>
      </w:r>
      <w:r w:rsidRPr="002B5789">
        <w:rPr>
          <w:rFonts w:ascii="Palatino Linotype" w:hAnsi="Palatino Linotype" w:cs="Arial"/>
          <w:color w:val="000000" w:themeColor="text1"/>
        </w:rPr>
        <w:t xml:space="preserve">, se requiere que; </w:t>
      </w:r>
    </w:p>
    <w:p w:rsidR="0005043A" w:rsidRPr="002B5789" w:rsidRDefault="0005043A" w:rsidP="0005043A">
      <w:pPr>
        <w:pStyle w:val="Sinespaciado"/>
      </w:pPr>
    </w:p>
    <w:p w:rsidR="0005043A" w:rsidRPr="002B5789" w:rsidRDefault="0005043A" w:rsidP="0005043A">
      <w:pPr>
        <w:pStyle w:val="Prrafodelista"/>
        <w:spacing w:line="360" w:lineRule="auto"/>
        <w:ind w:left="567" w:right="708"/>
        <w:contextualSpacing/>
        <w:jc w:val="both"/>
        <w:rPr>
          <w:rFonts w:ascii="Palatino Linotype" w:hAnsi="Palatino Linotype" w:cs="Arial"/>
          <w:color w:val="000000" w:themeColor="text1"/>
        </w:rPr>
      </w:pPr>
      <w:r w:rsidRPr="002B5789">
        <w:rPr>
          <w:rFonts w:ascii="Palatino Linotype" w:hAnsi="Palatino Linotype" w:cs="Arial"/>
          <w:b/>
          <w:color w:val="000000" w:themeColor="text1"/>
        </w:rPr>
        <w:t>a)</w:t>
      </w:r>
      <w:r w:rsidRPr="002B5789">
        <w:rPr>
          <w:rFonts w:ascii="Palatino Linotype" w:hAnsi="Palatino Linotype" w:cs="Arial"/>
          <w:color w:val="000000" w:themeColor="text1"/>
        </w:rPr>
        <w:t xml:space="preserve"> El particular haya concluido sus estudios y; </w:t>
      </w:r>
    </w:p>
    <w:p w:rsidR="0005043A" w:rsidRPr="002B5789" w:rsidRDefault="0005043A" w:rsidP="0005043A">
      <w:pPr>
        <w:pStyle w:val="Prrafodelista"/>
        <w:spacing w:line="360" w:lineRule="auto"/>
        <w:ind w:left="567" w:right="708"/>
        <w:contextualSpacing/>
        <w:jc w:val="both"/>
        <w:rPr>
          <w:rFonts w:ascii="Palatino Linotype" w:hAnsi="Palatino Linotype" w:cs="Arial"/>
          <w:color w:val="000000" w:themeColor="text1"/>
        </w:rPr>
      </w:pPr>
      <w:r w:rsidRPr="002B5789">
        <w:rPr>
          <w:rFonts w:ascii="Palatino Linotype" w:hAnsi="Palatino Linotype" w:cs="Arial"/>
          <w:b/>
          <w:color w:val="000000" w:themeColor="text1"/>
        </w:rPr>
        <w:t>b)</w:t>
      </w:r>
      <w:r w:rsidRPr="002B5789">
        <w:rPr>
          <w:rFonts w:ascii="Palatino Linotype" w:hAnsi="Palatino Linotype" w:cs="Arial"/>
          <w:color w:val="000000" w:themeColor="text1"/>
        </w:rPr>
        <w:t xml:space="preserve"> Realizar el trámite correspondiente para su obtención, por lo que dentro de este trámite se llevan a cabo una serie de pasos de carácter personal como lo es; llenar la solicitud correspondiente, asistir a una cita, proceder al pago de derechos, entre otros. </w:t>
      </w:r>
    </w:p>
    <w:p w:rsidR="0005043A" w:rsidRPr="002B5789" w:rsidRDefault="0005043A" w:rsidP="0005043A">
      <w:pPr>
        <w:pStyle w:val="Prrafodelista"/>
        <w:spacing w:line="360" w:lineRule="auto"/>
        <w:ind w:left="567" w:right="708"/>
        <w:contextualSpacing/>
        <w:jc w:val="both"/>
        <w:rPr>
          <w:rFonts w:ascii="Palatino Linotype" w:hAnsi="Palatino Linotype" w:cs="Arial"/>
          <w:color w:val="000000" w:themeColor="text1"/>
        </w:rPr>
      </w:pPr>
    </w:p>
    <w:p w:rsidR="0005043A" w:rsidRPr="002B5789" w:rsidRDefault="0005043A" w:rsidP="0005043A">
      <w:pPr>
        <w:pStyle w:val="Prrafodelista"/>
        <w:spacing w:line="360" w:lineRule="auto"/>
        <w:ind w:left="0" w:right="49"/>
        <w:contextualSpacing/>
        <w:jc w:val="both"/>
        <w:rPr>
          <w:rFonts w:ascii="Palatino Linotype" w:hAnsi="Palatino Linotype" w:cs="Arial"/>
          <w:color w:val="000000" w:themeColor="text1"/>
        </w:rPr>
      </w:pPr>
      <w:r w:rsidRPr="002B5789">
        <w:rPr>
          <w:rFonts w:ascii="Palatino Linotype" w:hAnsi="Palatino Linotype" w:cs="Arial"/>
          <w:color w:val="000000" w:themeColor="text1"/>
        </w:rPr>
        <w:lastRenderedPageBreak/>
        <w:t xml:space="preserve">De lo cual se puede advertir que, en razón a que es un trámite personal y es generado de manera voluntaria y a solicitud del particular, ésta pudo haber </w:t>
      </w:r>
      <w:r w:rsidRPr="002B5789">
        <w:rPr>
          <w:rFonts w:ascii="Palatino Linotype" w:hAnsi="Palatino Linotype" w:cs="Arial"/>
          <w:b/>
          <w:color w:val="000000" w:themeColor="text1"/>
          <w:u w:val="single"/>
        </w:rPr>
        <w:t>sido o no entregada</w:t>
      </w:r>
      <w:r w:rsidRPr="002B5789">
        <w:rPr>
          <w:rFonts w:ascii="Palatino Linotype" w:hAnsi="Palatino Linotype" w:cs="Arial"/>
          <w:color w:val="000000" w:themeColor="text1"/>
        </w:rPr>
        <w:t xml:space="preserve"> por el particular ahora servidor público al </w:t>
      </w:r>
      <w:r w:rsidRPr="002B5789">
        <w:rPr>
          <w:rFonts w:ascii="Palatino Linotype" w:hAnsi="Palatino Linotype" w:cs="Arial"/>
          <w:b/>
          <w:color w:val="000000" w:themeColor="text1"/>
        </w:rPr>
        <w:t>Sujeto Obligado</w:t>
      </w:r>
      <w:r w:rsidRPr="002B5789">
        <w:rPr>
          <w:rFonts w:ascii="Palatino Linotype" w:hAnsi="Palatino Linotype" w:cs="Arial"/>
          <w:color w:val="000000" w:themeColor="text1"/>
        </w:rPr>
        <w:t xml:space="preserve">, por lo que existe la posibilidad de que este documento </w:t>
      </w:r>
      <w:r w:rsidRPr="002B5789">
        <w:rPr>
          <w:rFonts w:ascii="Palatino Linotype" w:hAnsi="Palatino Linotype" w:cs="Arial"/>
          <w:b/>
          <w:color w:val="000000" w:themeColor="text1"/>
          <w:u w:val="single"/>
        </w:rPr>
        <w:t>se encuentre o no</w:t>
      </w:r>
      <w:r w:rsidRPr="002B5789">
        <w:rPr>
          <w:rFonts w:ascii="Palatino Linotype" w:hAnsi="Palatino Linotype" w:cs="Arial"/>
          <w:color w:val="000000" w:themeColor="text1"/>
        </w:rPr>
        <w:t xml:space="preserve">, dentro de sus archivos. Por otro lado, atendiendo a que la normatividad especifica de manera precisa cuáles son los requisitos que se requieren para: </w:t>
      </w:r>
      <w:r w:rsidRPr="002B5789">
        <w:rPr>
          <w:rFonts w:ascii="Palatino Linotype" w:hAnsi="Palatino Linotype" w:cs="Arial"/>
          <w:b/>
          <w:i/>
          <w:color w:val="000000" w:themeColor="text1"/>
        </w:rPr>
        <w:t>a)</w:t>
      </w:r>
      <w:r w:rsidRPr="002B5789">
        <w:rPr>
          <w:rFonts w:ascii="Palatino Linotype" w:hAnsi="Palatino Linotype" w:cs="Arial"/>
          <w:color w:val="000000" w:themeColor="text1"/>
        </w:rPr>
        <w:t xml:space="preserve"> ingresar al servicio público y </w:t>
      </w:r>
      <w:r w:rsidRPr="002B5789">
        <w:rPr>
          <w:rFonts w:ascii="Palatino Linotype" w:hAnsi="Palatino Linotype" w:cs="Arial"/>
          <w:b/>
          <w:i/>
          <w:color w:val="000000" w:themeColor="text1"/>
        </w:rPr>
        <w:t>b)</w:t>
      </w:r>
      <w:r w:rsidRPr="002B5789">
        <w:rPr>
          <w:rFonts w:ascii="Palatino Linotype" w:hAnsi="Palatino Linotype" w:cs="Arial"/>
          <w:color w:val="000000" w:themeColor="text1"/>
        </w:rPr>
        <w:t xml:space="preserve"> para ocupar un determinado cargo público; que para el segundo caso, se señala que es indispensable contar con determinados documentos, en el caso concreto, ya sea con el título profesional o, (incluso) con la cédula profesional y por ende debió haber sido entregada al organismo, institución y/o administración pública a la cual se ingresó, toda vez que para ostentar ciertos cargos dentro de la administración pública, es obligación de los Sujetos Obligados poseer los documentos necesarios que den cumplimiento a los requisitos previstos por las normatividades.</w:t>
      </w:r>
    </w:p>
    <w:p w:rsidR="0005043A" w:rsidRPr="002B5789" w:rsidRDefault="0005043A" w:rsidP="0005043A">
      <w:pPr>
        <w:tabs>
          <w:tab w:val="left" w:pos="709"/>
        </w:tabs>
        <w:spacing w:after="0" w:line="360" w:lineRule="auto"/>
        <w:jc w:val="both"/>
        <w:rPr>
          <w:rFonts w:ascii="Palatino Linotype" w:hAnsi="Palatino Linotype"/>
          <w:color w:val="000000"/>
          <w:sz w:val="24"/>
        </w:rPr>
      </w:pPr>
    </w:p>
    <w:p w:rsidR="0005043A" w:rsidRPr="002B5789" w:rsidRDefault="0005043A" w:rsidP="0005043A">
      <w:pPr>
        <w:tabs>
          <w:tab w:val="left" w:pos="709"/>
        </w:tabs>
        <w:spacing w:after="0" w:line="360" w:lineRule="auto"/>
        <w:jc w:val="both"/>
        <w:rPr>
          <w:rFonts w:ascii="Palatino Linotype" w:hAnsi="Palatino Linotype" w:cs="Arial"/>
          <w:b/>
          <w:sz w:val="24"/>
          <w:szCs w:val="23"/>
          <w:u w:val="single"/>
        </w:rPr>
      </w:pPr>
      <w:r w:rsidRPr="002B5789">
        <w:rPr>
          <w:rFonts w:ascii="Palatino Linotype" w:hAnsi="Palatino Linotype" w:cs="Arial"/>
          <w:sz w:val="24"/>
          <w:szCs w:val="23"/>
        </w:rPr>
        <w:t xml:space="preserve">En conclusión, el </w:t>
      </w:r>
      <w:r w:rsidR="005B707E" w:rsidRPr="002B5789">
        <w:rPr>
          <w:rFonts w:ascii="Palatino Linotype" w:hAnsi="Palatino Linotype" w:cs="Arial"/>
          <w:sz w:val="24"/>
          <w:szCs w:val="23"/>
        </w:rPr>
        <w:t>Título o Cédula Profesional</w:t>
      </w:r>
      <w:r w:rsidRPr="002B5789">
        <w:rPr>
          <w:rFonts w:ascii="Palatino Linotype" w:hAnsi="Palatino Linotype" w:cs="Arial"/>
          <w:sz w:val="24"/>
          <w:szCs w:val="23"/>
        </w:rPr>
        <w:t xml:space="preserve"> son documentos </w:t>
      </w:r>
      <w:r w:rsidR="005B707E" w:rsidRPr="002B5789">
        <w:rPr>
          <w:rFonts w:ascii="Palatino Linotype" w:hAnsi="Palatino Linotype" w:cs="Arial"/>
          <w:sz w:val="24"/>
          <w:szCs w:val="23"/>
        </w:rPr>
        <w:t xml:space="preserve">oficiales que tienen el carácter de público; </w:t>
      </w:r>
      <w:r w:rsidRPr="002B5789">
        <w:rPr>
          <w:rFonts w:ascii="Palatino Linotype" w:hAnsi="Palatino Linotype" w:cs="Arial"/>
          <w:sz w:val="24"/>
          <w:szCs w:val="23"/>
        </w:rPr>
        <w:t xml:space="preserve">sin embargo, los cargos públicos en los que sea indispensable contar con un grado de estudios como Licenciatura o Maestría, en obviedad de circunstancias se debe contar con Título o Cédula Profesional, por lo que </w:t>
      </w:r>
      <w:r w:rsidRPr="002B5789">
        <w:rPr>
          <w:rFonts w:ascii="Palatino Linotype" w:hAnsi="Palatino Linotype" w:cs="Arial"/>
          <w:b/>
          <w:sz w:val="24"/>
          <w:szCs w:val="23"/>
          <w:u w:val="single"/>
        </w:rPr>
        <w:t>NO es procedente restri</w:t>
      </w:r>
      <w:r w:rsidR="005B707E" w:rsidRPr="002B5789">
        <w:rPr>
          <w:rFonts w:ascii="Palatino Linotype" w:hAnsi="Palatino Linotype" w:cs="Arial"/>
          <w:b/>
          <w:sz w:val="24"/>
          <w:szCs w:val="23"/>
          <w:u w:val="single"/>
        </w:rPr>
        <w:t>ngir el acceso a la fotografía</w:t>
      </w:r>
      <w:r w:rsidRPr="002B5789">
        <w:rPr>
          <w:rFonts w:ascii="Palatino Linotype" w:hAnsi="Palatino Linotype" w:cs="Arial"/>
          <w:b/>
          <w:sz w:val="24"/>
          <w:szCs w:val="23"/>
          <w:u w:val="single"/>
        </w:rPr>
        <w:t>,</w:t>
      </w:r>
      <w:r w:rsidR="005B707E" w:rsidRPr="002B5789">
        <w:rPr>
          <w:rFonts w:ascii="Palatino Linotype" w:hAnsi="Palatino Linotype" w:cs="Arial"/>
          <w:b/>
          <w:sz w:val="24"/>
          <w:szCs w:val="23"/>
          <w:u w:val="single"/>
        </w:rPr>
        <w:t xml:space="preserve"> siempre y cuando la persona referida en la solicitud de información tenga algún cargo de mando medio o superior</w:t>
      </w:r>
      <w:r w:rsidR="005B707E" w:rsidRPr="002B5789">
        <w:rPr>
          <w:rFonts w:ascii="Palatino Linotype" w:hAnsi="Palatino Linotype" w:cs="Arial"/>
          <w:sz w:val="24"/>
          <w:szCs w:val="23"/>
        </w:rPr>
        <w:t xml:space="preserve">, </w:t>
      </w:r>
      <w:r w:rsidR="005B707E" w:rsidRPr="002B5789">
        <w:rPr>
          <w:rFonts w:ascii="Palatino Linotype" w:hAnsi="Palatino Linotype" w:cs="Arial"/>
          <w:b/>
          <w:sz w:val="24"/>
          <w:szCs w:val="23"/>
          <w:u w:val="single"/>
        </w:rPr>
        <w:t>de lo contrario, SÍ se deberá testar la fotografía</w:t>
      </w:r>
      <w:r w:rsidRPr="002B5789">
        <w:rPr>
          <w:rFonts w:ascii="Palatino Linotype" w:hAnsi="Palatino Linotype" w:cs="Arial"/>
          <w:sz w:val="24"/>
          <w:szCs w:val="23"/>
        </w:rPr>
        <w:t>, mismos que indudablemente deben obrar en los archivos de los Sujetos Obligados por ser inherentes e indispensables para el desempeño de los cargos públicos.</w:t>
      </w:r>
    </w:p>
    <w:p w:rsidR="0005043A" w:rsidRPr="002B5789" w:rsidRDefault="0005043A" w:rsidP="0005043A">
      <w:pPr>
        <w:tabs>
          <w:tab w:val="left" w:pos="709"/>
        </w:tabs>
        <w:spacing w:after="0" w:line="360" w:lineRule="auto"/>
        <w:jc w:val="both"/>
        <w:rPr>
          <w:rFonts w:ascii="Palatino Linotype" w:hAnsi="Palatino Linotype"/>
          <w:color w:val="000000"/>
          <w:sz w:val="24"/>
        </w:rPr>
      </w:pPr>
    </w:p>
    <w:p w:rsidR="005B707E" w:rsidRPr="002B5789" w:rsidRDefault="005B707E" w:rsidP="005B707E">
      <w:pPr>
        <w:spacing w:after="0" w:line="360" w:lineRule="auto"/>
        <w:jc w:val="both"/>
        <w:rPr>
          <w:rFonts w:ascii="Palatino Linotype" w:hAnsi="Palatino Linotype" w:cs="Tahoma"/>
          <w:sz w:val="24"/>
          <w:szCs w:val="24"/>
          <w:lang w:val="es-ES"/>
        </w:rPr>
      </w:pPr>
      <w:r w:rsidRPr="002B5789">
        <w:rPr>
          <w:rFonts w:ascii="Palatino Linotype" w:hAnsi="Palatino Linotype" w:cs="Tahoma"/>
          <w:sz w:val="24"/>
          <w:szCs w:val="24"/>
          <w:lang w:val="es-ES"/>
        </w:rPr>
        <w:lastRenderedPageBreak/>
        <w:t xml:space="preserve">De tales circunstancias, se concluye que los </w:t>
      </w:r>
      <w:r w:rsidRPr="002B5789">
        <w:rPr>
          <w:rFonts w:ascii="Palatino Linotype" w:hAnsi="Palatino Linotype" w:cs="Tahoma"/>
          <w:b/>
          <w:sz w:val="24"/>
          <w:szCs w:val="24"/>
          <w:lang w:val="es-ES"/>
        </w:rPr>
        <w:t>Sujetos Obligados</w:t>
      </w:r>
      <w:r w:rsidRPr="002B5789">
        <w:rPr>
          <w:rFonts w:ascii="Palatino Linotype" w:hAnsi="Palatino Linotype" w:cs="Tahoma"/>
          <w:sz w:val="24"/>
          <w:szCs w:val="24"/>
          <w:lang w:val="es-ES"/>
        </w:rPr>
        <w:t xml:space="preserve"> únicamente se encuentran constreñidos a proporcionar los documentos que den cuenta de la información solicitada, como obren en sus archivos, sin tener que elaborarlos a las necesidades del </w:t>
      </w:r>
      <w:r w:rsidRPr="002B5789">
        <w:rPr>
          <w:rFonts w:ascii="Palatino Linotype" w:hAnsi="Palatino Linotype" w:cs="Tahoma"/>
          <w:b/>
          <w:sz w:val="24"/>
          <w:szCs w:val="24"/>
          <w:lang w:val="es-ES"/>
        </w:rPr>
        <w:t>Recurrente</w:t>
      </w:r>
      <w:r w:rsidRPr="002B5789">
        <w:rPr>
          <w:rFonts w:ascii="Palatino Linotype" w:hAnsi="Palatino Linotype" w:cs="Tahoma"/>
          <w:sz w:val="24"/>
          <w:szCs w:val="24"/>
          <w:lang w:val="es-ES"/>
        </w:rPr>
        <w:t>.</w:t>
      </w:r>
    </w:p>
    <w:p w:rsidR="005B707E" w:rsidRPr="002B5789" w:rsidRDefault="005B707E" w:rsidP="005B707E">
      <w:pPr>
        <w:spacing w:after="0" w:line="360" w:lineRule="auto"/>
        <w:jc w:val="both"/>
        <w:rPr>
          <w:rFonts w:ascii="Palatino Linotype" w:hAnsi="Palatino Linotype" w:cs="Tahoma"/>
          <w:sz w:val="24"/>
          <w:szCs w:val="24"/>
          <w:lang w:val="es-ES"/>
        </w:rPr>
      </w:pPr>
    </w:p>
    <w:p w:rsidR="005B707E" w:rsidRPr="002B5789" w:rsidRDefault="005B707E" w:rsidP="005B707E">
      <w:pPr>
        <w:pStyle w:val="Sinespaciado"/>
        <w:numPr>
          <w:ilvl w:val="0"/>
          <w:numId w:val="28"/>
        </w:numPr>
        <w:spacing w:line="360" w:lineRule="auto"/>
        <w:jc w:val="both"/>
        <w:rPr>
          <w:rFonts w:ascii="Palatino Linotype" w:hAnsi="Palatino Linotype"/>
          <w:b/>
          <w:i/>
          <w:sz w:val="28"/>
          <w:szCs w:val="28"/>
          <w:u w:val="single"/>
        </w:rPr>
      </w:pPr>
      <w:r w:rsidRPr="002B5789">
        <w:rPr>
          <w:rFonts w:ascii="Palatino Linotype" w:hAnsi="Palatino Linotype"/>
          <w:b/>
          <w:i/>
          <w:sz w:val="28"/>
          <w:szCs w:val="28"/>
          <w:u w:val="single"/>
        </w:rPr>
        <w:t>De la Versión Pública</w:t>
      </w:r>
    </w:p>
    <w:p w:rsidR="005B707E" w:rsidRPr="002B5789" w:rsidRDefault="005B707E" w:rsidP="005B707E">
      <w:pPr>
        <w:spacing w:after="0" w:line="360" w:lineRule="auto"/>
        <w:jc w:val="both"/>
        <w:rPr>
          <w:rFonts w:ascii="Palatino Linotype" w:eastAsia="Arial Unicode MS" w:hAnsi="Palatino Linotype" w:cs="Times New Roman"/>
          <w:sz w:val="24"/>
          <w:szCs w:val="24"/>
          <w:lang w:val="es-ES" w:eastAsia="es-ES"/>
        </w:rPr>
      </w:pPr>
      <w:r w:rsidRPr="002B5789">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2B5789">
        <w:rPr>
          <w:rFonts w:ascii="Palatino Linotype" w:eastAsia="Arial Unicode MS" w:hAnsi="Palatino Linotype" w:cs="Times New Roman"/>
          <w:b/>
          <w:sz w:val="24"/>
          <w:szCs w:val="24"/>
          <w:lang w:val="es-ES" w:eastAsia="es-ES"/>
        </w:rPr>
        <w:t>Recurrente</w:t>
      </w:r>
      <w:r w:rsidRPr="002B5789">
        <w:rPr>
          <w:rFonts w:ascii="Palatino Linotype" w:eastAsia="Arial Unicode MS" w:hAnsi="Palatino Linotype" w:cs="Times New Roman"/>
          <w:sz w:val="24"/>
          <w:szCs w:val="24"/>
          <w:lang w:val="es-ES" w:eastAsia="es-ES"/>
        </w:rPr>
        <w:t xml:space="preserve"> se haga en </w:t>
      </w:r>
      <w:r w:rsidRPr="002B5789">
        <w:rPr>
          <w:rFonts w:ascii="Palatino Linotype" w:eastAsia="Arial Unicode MS" w:hAnsi="Palatino Linotype" w:cs="Times New Roman"/>
          <w:b/>
          <w:i/>
          <w:sz w:val="24"/>
          <w:szCs w:val="24"/>
          <w:lang w:val="es-ES" w:eastAsia="es-ES"/>
        </w:rPr>
        <w:t>versión pública</w:t>
      </w:r>
      <w:r w:rsidRPr="002B5789">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5B707E" w:rsidRPr="002B5789" w:rsidRDefault="005B707E" w:rsidP="005B707E">
      <w:pPr>
        <w:spacing w:after="0" w:line="360" w:lineRule="auto"/>
        <w:jc w:val="both"/>
        <w:rPr>
          <w:rFonts w:ascii="Palatino Linotype" w:eastAsia="Times New Roman" w:hAnsi="Palatino Linotype" w:cs="Times New Roman"/>
          <w:bCs/>
          <w:sz w:val="24"/>
          <w:szCs w:val="24"/>
          <w:lang w:eastAsia="es-ES"/>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r w:rsidRPr="002B5789">
        <w:rPr>
          <w:rFonts w:ascii="Palatino Linotype" w:eastAsia="Times New Roman" w:hAnsi="Palatino Linotype" w:cs="Times New Roman"/>
          <w:bCs/>
          <w:sz w:val="24"/>
          <w:szCs w:val="24"/>
          <w:lang w:eastAsia="es-ES"/>
        </w:rPr>
        <w:t>A este respecto, los</w:t>
      </w:r>
      <w:r w:rsidRPr="002B5789">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5B707E" w:rsidRPr="002B5789" w:rsidRDefault="005B707E" w:rsidP="005B707E">
      <w:pPr>
        <w:pStyle w:val="Sinespaciado"/>
        <w:spacing w:line="360" w:lineRule="auto"/>
        <w:rPr>
          <w:rFonts w:ascii="Palatino Linotype" w:hAnsi="Palatino Linotype"/>
          <w:noProof/>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ES"/>
        </w:rPr>
      </w:pPr>
      <w:r w:rsidRPr="002B5789">
        <w:rPr>
          <w:rFonts w:ascii="Palatino Linotype" w:eastAsia="Times New Roman" w:hAnsi="Palatino Linotype" w:cs="Arial"/>
          <w:b/>
          <w:bCs/>
          <w:i/>
          <w:noProof/>
          <w:lang w:eastAsia="es-ES"/>
        </w:rPr>
        <w:t>“</w:t>
      </w:r>
      <w:r w:rsidRPr="002B5789">
        <w:rPr>
          <w:rFonts w:ascii="Palatino Linotype" w:eastAsia="Times New Roman" w:hAnsi="Palatino Linotype" w:cs="Arial"/>
          <w:b/>
          <w:bCs/>
          <w:i/>
          <w:lang w:eastAsia="es-MX"/>
        </w:rPr>
        <w:t>Artículo</w:t>
      </w:r>
      <w:r w:rsidRPr="002B5789">
        <w:rPr>
          <w:rFonts w:ascii="Palatino Linotype" w:eastAsia="Times New Roman" w:hAnsi="Palatino Linotype" w:cs="Arial"/>
          <w:b/>
          <w:bCs/>
          <w:i/>
          <w:lang w:eastAsia="es-ES"/>
        </w:rPr>
        <w:t xml:space="preserve"> 3. </w:t>
      </w:r>
      <w:r w:rsidRPr="002B5789">
        <w:rPr>
          <w:rFonts w:ascii="Palatino Linotype" w:eastAsia="Times New Roman" w:hAnsi="Palatino Linotype" w:cs="Times New Roman"/>
          <w:i/>
          <w:lang w:eastAsia="es-ES"/>
        </w:rPr>
        <w:t xml:space="preserve">Para los efectos de la presente Ley se entenderá por: </w:t>
      </w:r>
    </w:p>
    <w:p w:rsidR="005B707E" w:rsidRPr="002B5789" w:rsidRDefault="005B707E" w:rsidP="005B707E">
      <w:pPr>
        <w:pStyle w:val="Sinespaciado"/>
        <w:rPr>
          <w:rFonts w:ascii="Palatino Linotype" w:hAnsi="Palatino Linotype"/>
        </w:rPr>
      </w:pPr>
    </w:p>
    <w:p w:rsidR="005B707E" w:rsidRPr="002B5789" w:rsidRDefault="005B707E" w:rsidP="005B707E">
      <w:pPr>
        <w:spacing w:after="0" w:line="240" w:lineRule="auto"/>
        <w:ind w:left="567" w:right="616"/>
        <w:jc w:val="both"/>
        <w:rPr>
          <w:rFonts w:ascii="Palatino Linotype" w:eastAsia="Times New Roman" w:hAnsi="Palatino Linotype" w:cs="Arial"/>
          <w:i/>
          <w:lang w:eastAsia="es-ES"/>
        </w:rPr>
      </w:pPr>
      <w:r w:rsidRPr="002B5789">
        <w:rPr>
          <w:rFonts w:ascii="Palatino Linotype" w:eastAsia="Times New Roman" w:hAnsi="Palatino Linotype" w:cs="Arial"/>
          <w:b/>
          <w:i/>
          <w:lang w:eastAsia="es-ES"/>
        </w:rPr>
        <w:t>IX.</w:t>
      </w:r>
      <w:r w:rsidRPr="002B5789">
        <w:rPr>
          <w:rFonts w:ascii="Palatino Linotype" w:eastAsia="Times New Roman" w:hAnsi="Palatino Linotype" w:cs="Arial"/>
          <w:i/>
          <w:lang w:eastAsia="es-ES"/>
        </w:rPr>
        <w:t xml:space="preserve"> </w:t>
      </w:r>
      <w:r w:rsidRPr="002B5789">
        <w:rPr>
          <w:rFonts w:ascii="Palatino Linotype" w:eastAsia="Times New Roman" w:hAnsi="Palatino Linotype" w:cs="Arial"/>
          <w:b/>
          <w:i/>
          <w:lang w:eastAsia="es-ES"/>
        </w:rPr>
        <w:t xml:space="preserve">Datos personales: </w:t>
      </w:r>
      <w:r w:rsidRPr="002B5789">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5B707E" w:rsidRPr="002B5789" w:rsidRDefault="005B707E" w:rsidP="005B707E">
      <w:pPr>
        <w:spacing w:after="0" w:line="240" w:lineRule="auto"/>
        <w:ind w:left="567" w:right="616"/>
        <w:jc w:val="both"/>
        <w:rPr>
          <w:rFonts w:ascii="Palatino Linotype" w:eastAsia="Times New Roman" w:hAnsi="Palatino Linotype" w:cs="Arial"/>
          <w:i/>
          <w:lang w:eastAsia="es-ES"/>
        </w:rPr>
      </w:pPr>
    </w:p>
    <w:p w:rsidR="005B707E" w:rsidRPr="002B5789" w:rsidRDefault="005B707E" w:rsidP="005B707E">
      <w:pPr>
        <w:spacing w:after="0" w:line="240" w:lineRule="auto"/>
        <w:ind w:left="567" w:right="616"/>
        <w:jc w:val="both"/>
        <w:rPr>
          <w:rFonts w:ascii="Palatino Linotype" w:eastAsia="Times New Roman" w:hAnsi="Palatino Linotype" w:cs="Arial"/>
          <w:i/>
          <w:lang w:eastAsia="es-ES"/>
        </w:rPr>
      </w:pPr>
      <w:r w:rsidRPr="002B5789">
        <w:rPr>
          <w:rFonts w:ascii="Palatino Linotype" w:eastAsia="Times New Roman" w:hAnsi="Palatino Linotype" w:cs="Arial"/>
          <w:b/>
          <w:i/>
          <w:lang w:eastAsia="es-ES"/>
        </w:rPr>
        <w:t>XX.</w:t>
      </w:r>
      <w:r w:rsidRPr="002B5789">
        <w:rPr>
          <w:rFonts w:ascii="Palatino Linotype" w:eastAsia="Times New Roman" w:hAnsi="Palatino Linotype" w:cs="Arial"/>
          <w:i/>
          <w:lang w:eastAsia="es-ES"/>
        </w:rPr>
        <w:t xml:space="preserve"> </w:t>
      </w:r>
      <w:r w:rsidRPr="002B5789">
        <w:rPr>
          <w:rFonts w:ascii="Palatino Linotype" w:eastAsia="Times New Roman" w:hAnsi="Palatino Linotype" w:cs="Arial"/>
          <w:b/>
          <w:i/>
          <w:lang w:eastAsia="es-ES"/>
        </w:rPr>
        <w:t>Información clasificada:</w:t>
      </w:r>
      <w:r w:rsidRPr="002B5789">
        <w:rPr>
          <w:rFonts w:ascii="Palatino Linotype" w:eastAsia="Times New Roman" w:hAnsi="Palatino Linotype" w:cs="Arial"/>
          <w:i/>
          <w:lang w:eastAsia="es-ES"/>
        </w:rPr>
        <w:t xml:space="preserve"> Aquella considerada por la presente Ley como reservada o confidencial; </w:t>
      </w:r>
    </w:p>
    <w:p w:rsidR="005B707E" w:rsidRPr="002B5789" w:rsidRDefault="005B707E" w:rsidP="005B707E">
      <w:pPr>
        <w:spacing w:after="0" w:line="240" w:lineRule="auto"/>
        <w:ind w:left="567" w:right="616"/>
        <w:jc w:val="both"/>
        <w:rPr>
          <w:rFonts w:ascii="Palatino Linotype" w:eastAsia="Times New Roman" w:hAnsi="Palatino Linotype" w:cs="Arial"/>
          <w:i/>
          <w:lang w:eastAsia="es-ES"/>
        </w:rPr>
      </w:pPr>
    </w:p>
    <w:p w:rsidR="005B707E" w:rsidRPr="002B5789" w:rsidRDefault="005B707E" w:rsidP="005B707E">
      <w:pPr>
        <w:spacing w:after="0" w:line="240" w:lineRule="auto"/>
        <w:ind w:left="567" w:right="616"/>
        <w:jc w:val="both"/>
        <w:rPr>
          <w:rFonts w:ascii="Palatino Linotype" w:eastAsia="Times New Roman" w:hAnsi="Palatino Linotype" w:cs="Arial"/>
          <w:i/>
          <w:lang w:eastAsia="es-ES"/>
        </w:rPr>
      </w:pPr>
      <w:r w:rsidRPr="002B5789">
        <w:rPr>
          <w:rFonts w:ascii="Palatino Linotype" w:eastAsia="Times New Roman" w:hAnsi="Palatino Linotype" w:cs="Arial"/>
          <w:b/>
          <w:i/>
          <w:lang w:eastAsia="es-ES"/>
        </w:rPr>
        <w:t>XXI.</w:t>
      </w:r>
      <w:r w:rsidRPr="002B5789">
        <w:rPr>
          <w:rFonts w:ascii="Palatino Linotype" w:eastAsia="Times New Roman" w:hAnsi="Palatino Linotype" w:cs="Arial"/>
          <w:i/>
          <w:lang w:eastAsia="es-ES"/>
        </w:rPr>
        <w:t xml:space="preserve"> </w:t>
      </w:r>
      <w:r w:rsidRPr="002B5789">
        <w:rPr>
          <w:rFonts w:ascii="Palatino Linotype" w:eastAsia="Times New Roman" w:hAnsi="Palatino Linotype" w:cs="Arial"/>
          <w:b/>
          <w:i/>
          <w:lang w:eastAsia="es-ES"/>
        </w:rPr>
        <w:t>Información confidencial</w:t>
      </w:r>
      <w:r w:rsidRPr="002B5789">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w:t>
      </w:r>
      <w:r w:rsidRPr="002B5789">
        <w:rPr>
          <w:rFonts w:ascii="Palatino Linotype" w:eastAsia="Times New Roman" w:hAnsi="Palatino Linotype" w:cs="Arial"/>
          <w:i/>
          <w:lang w:eastAsia="es-ES"/>
        </w:rPr>
        <w:lastRenderedPageBreak/>
        <w:t xml:space="preserve">corresponda a particulares, sujetos de derecho internacional o a sujetos obligados cuando no involucren el ejercicio de recursos públicos; </w:t>
      </w:r>
    </w:p>
    <w:p w:rsidR="005B707E" w:rsidRPr="002B5789" w:rsidRDefault="005B707E" w:rsidP="005B707E">
      <w:pPr>
        <w:spacing w:after="0" w:line="240" w:lineRule="auto"/>
        <w:ind w:left="567" w:right="616"/>
        <w:jc w:val="both"/>
        <w:rPr>
          <w:rFonts w:ascii="Palatino Linotype" w:eastAsia="Times New Roman" w:hAnsi="Palatino Linotype" w:cs="Arial"/>
          <w:i/>
          <w:lang w:eastAsia="es-ES"/>
        </w:rPr>
      </w:pPr>
    </w:p>
    <w:p w:rsidR="005B707E" w:rsidRPr="002B5789" w:rsidRDefault="005B707E" w:rsidP="005B707E">
      <w:pPr>
        <w:spacing w:after="0" w:line="240" w:lineRule="auto"/>
        <w:ind w:left="567" w:right="616"/>
        <w:jc w:val="both"/>
        <w:rPr>
          <w:rFonts w:ascii="Palatino Linotype" w:eastAsia="Times New Roman" w:hAnsi="Palatino Linotype" w:cs="Arial"/>
          <w:i/>
          <w:lang w:eastAsia="es-ES"/>
        </w:rPr>
      </w:pPr>
      <w:r w:rsidRPr="002B5789">
        <w:rPr>
          <w:rFonts w:ascii="Palatino Linotype" w:eastAsia="Times New Roman" w:hAnsi="Palatino Linotype" w:cs="Arial"/>
          <w:b/>
          <w:i/>
          <w:lang w:eastAsia="es-ES"/>
        </w:rPr>
        <w:t>XLV. Versión pública:</w:t>
      </w:r>
      <w:r w:rsidRPr="002B5789">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5B707E" w:rsidRPr="002B5789" w:rsidRDefault="005B707E" w:rsidP="005B707E">
      <w:pPr>
        <w:spacing w:after="0" w:line="240" w:lineRule="auto"/>
        <w:ind w:left="567" w:right="616"/>
        <w:jc w:val="both"/>
        <w:rPr>
          <w:rFonts w:ascii="Palatino Linotype" w:eastAsia="Times New Roman" w:hAnsi="Palatino Linotype" w:cs="Arial"/>
          <w:i/>
          <w:lang w:eastAsia="es-ES"/>
        </w:rPr>
      </w:pPr>
    </w:p>
    <w:p w:rsidR="005B707E" w:rsidRPr="002B5789" w:rsidRDefault="005B707E" w:rsidP="005B707E">
      <w:pPr>
        <w:spacing w:after="0" w:line="240" w:lineRule="auto"/>
        <w:ind w:left="567" w:right="616"/>
        <w:jc w:val="both"/>
        <w:rPr>
          <w:rFonts w:ascii="Palatino Linotype" w:eastAsia="Times New Roman" w:hAnsi="Palatino Linotype" w:cs="Arial"/>
          <w:i/>
          <w:lang w:eastAsia="es-ES"/>
        </w:rPr>
      </w:pPr>
      <w:r w:rsidRPr="002B5789">
        <w:rPr>
          <w:rFonts w:ascii="Palatino Linotype" w:eastAsia="Times New Roman" w:hAnsi="Palatino Linotype" w:cs="Arial"/>
          <w:b/>
          <w:i/>
          <w:lang w:eastAsia="es-ES"/>
        </w:rPr>
        <w:t>Artículo 51.</w:t>
      </w:r>
      <w:r w:rsidRPr="002B5789">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B5789">
        <w:rPr>
          <w:rFonts w:ascii="Palatino Linotype" w:eastAsia="Times New Roman" w:hAnsi="Palatino Linotype" w:cs="Arial"/>
          <w:b/>
          <w:i/>
          <w:lang w:eastAsia="es-ES"/>
        </w:rPr>
        <w:t xml:space="preserve">y tendrá la responsabilidad de verificar en cada caso que la misma no sea confidencial o reservada. </w:t>
      </w:r>
      <w:r w:rsidRPr="002B5789">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5B707E" w:rsidRPr="002B5789" w:rsidRDefault="005B707E" w:rsidP="005B707E">
      <w:pPr>
        <w:spacing w:after="0" w:line="240" w:lineRule="auto"/>
        <w:ind w:left="567" w:right="616"/>
        <w:jc w:val="both"/>
        <w:rPr>
          <w:rFonts w:ascii="Palatino Linotype" w:eastAsia="Times New Roman" w:hAnsi="Palatino Linotype" w:cs="Arial"/>
          <w:i/>
          <w:lang w:eastAsia="es-ES"/>
        </w:rPr>
      </w:pPr>
    </w:p>
    <w:p w:rsidR="005B707E" w:rsidRPr="002B5789" w:rsidRDefault="005B707E" w:rsidP="005B707E">
      <w:pPr>
        <w:spacing w:after="0" w:line="240" w:lineRule="auto"/>
        <w:ind w:left="567" w:right="616"/>
        <w:jc w:val="both"/>
        <w:rPr>
          <w:rFonts w:ascii="Palatino Linotype" w:eastAsia="Times New Roman" w:hAnsi="Palatino Linotype" w:cs="Arial"/>
          <w:bCs/>
          <w:i/>
          <w:noProof/>
          <w:lang w:eastAsia="es-ES"/>
        </w:rPr>
      </w:pPr>
      <w:r w:rsidRPr="002B5789">
        <w:rPr>
          <w:rFonts w:ascii="Palatino Linotype" w:eastAsia="Times New Roman" w:hAnsi="Palatino Linotype" w:cs="Arial"/>
          <w:b/>
          <w:i/>
          <w:lang w:eastAsia="es-ES"/>
        </w:rPr>
        <w:t>Artículo 52.</w:t>
      </w:r>
      <w:r w:rsidRPr="002B5789">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2B5789">
        <w:rPr>
          <w:rFonts w:ascii="Palatino Linotype" w:eastAsia="Times New Roman" w:hAnsi="Palatino Linotype" w:cs="Arial"/>
          <w:bCs/>
          <w:i/>
          <w:noProof/>
          <w:lang w:eastAsia="es-ES"/>
        </w:rPr>
        <w:t>”</w:t>
      </w:r>
    </w:p>
    <w:p w:rsidR="005B707E" w:rsidRPr="002B5789" w:rsidRDefault="005B707E" w:rsidP="005B707E">
      <w:pPr>
        <w:spacing w:after="0" w:line="360" w:lineRule="auto"/>
        <w:ind w:left="567" w:right="616"/>
        <w:jc w:val="both"/>
        <w:rPr>
          <w:rFonts w:ascii="Palatino Linotype" w:eastAsia="Times New Roman" w:hAnsi="Palatino Linotype" w:cs="Arial"/>
          <w:bCs/>
          <w:noProof/>
          <w:sz w:val="24"/>
          <w:szCs w:val="24"/>
          <w:lang w:eastAsia="es-ES"/>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r w:rsidRPr="002B5789">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5B707E" w:rsidRPr="002B5789" w:rsidRDefault="005B707E" w:rsidP="005B707E">
      <w:pPr>
        <w:pStyle w:val="Sinespaciado"/>
        <w:rPr>
          <w:rFonts w:ascii="Palatino Linotype" w:hAnsi="Palatino Linotype"/>
        </w:rPr>
      </w:pPr>
    </w:p>
    <w:p w:rsidR="005B707E" w:rsidRPr="002B5789" w:rsidRDefault="005B707E" w:rsidP="005B707E">
      <w:pPr>
        <w:spacing w:after="0" w:line="240" w:lineRule="auto"/>
        <w:ind w:left="567" w:right="616"/>
        <w:jc w:val="both"/>
        <w:rPr>
          <w:rFonts w:ascii="Palatino Linotype" w:eastAsia="Arial Unicode MS" w:hAnsi="Palatino Linotype" w:cs="Arial"/>
          <w:i/>
          <w:szCs w:val="24"/>
          <w:lang w:eastAsia="es-ES"/>
        </w:rPr>
      </w:pPr>
      <w:r w:rsidRPr="002B5789">
        <w:rPr>
          <w:rFonts w:ascii="Palatino Linotype" w:eastAsia="Arial Unicode MS" w:hAnsi="Palatino Linotype" w:cs="Arial"/>
          <w:i/>
          <w:szCs w:val="24"/>
          <w:lang w:eastAsia="es-ES"/>
        </w:rPr>
        <w:t>“</w:t>
      </w:r>
      <w:r w:rsidRPr="002B5789">
        <w:rPr>
          <w:rFonts w:ascii="Palatino Linotype" w:eastAsia="Arial Unicode MS" w:hAnsi="Palatino Linotype" w:cs="Arial"/>
          <w:b/>
          <w:i/>
          <w:szCs w:val="24"/>
          <w:lang w:eastAsia="es-ES"/>
        </w:rPr>
        <w:t>Artículo</w:t>
      </w:r>
      <w:r w:rsidRPr="002B5789">
        <w:rPr>
          <w:rFonts w:ascii="Palatino Linotype" w:eastAsia="Arial Unicode MS" w:hAnsi="Palatino Linotype" w:cs="Arial"/>
          <w:i/>
          <w:szCs w:val="24"/>
          <w:lang w:eastAsia="es-ES"/>
        </w:rPr>
        <w:t xml:space="preserve"> </w:t>
      </w:r>
      <w:r w:rsidRPr="002B5789">
        <w:rPr>
          <w:rFonts w:ascii="Palatino Linotype" w:eastAsia="Arial Unicode MS" w:hAnsi="Palatino Linotype" w:cs="Arial"/>
          <w:b/>
          <w:i/>
          <w:szCs w:val="24"/>
          <w:lang w:eastAsia="es-ES"/>
        </w:rPr>
        <w:t>22</w:t>
      </w:r>
      <w:r w:rsidRPr="002B5789">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5B707E" w:rsidRPr="002B5789" w:rsidRDefault="005B707E" w:rsidP="005B707E">
      <w:pPr>
        <w:spacing w:after="0" w:line="240" w:lineRule="auto"/>
        <w:ind w:left="567" w:right="616"/>
        <w:jc w:val="both"/>
        <w:rPr>
          <w:rFonts w:ascii="Palatino Linotype" w:eastAsia="Arial Unicode MS" w:hAnsi="Palatino Linotype" w:cs="Arial"/>
          <w:i/>
          <w:szCs w:val="24"/>
          <w:lang w:eastAsia="es-ES"/>
        </w:rPr>
      </w:pPr>
    </w:p>
    <w:p w:rsidR="005B707E" w:rsidRPr="002B5789" w:rsidRDefault="005B707E" w:rsidP="005B707E">
      <w:pPr>
        <w:spacing w:after="0" w:line="240" w:lineRule="auto"/>
        <w:ind w:left="567" w:right="616"/>
        <w:jc w:val="both"/>
        <w:rPr>
          <w:rFonts w:ascii="Palatino Linotype" w:eastAsia="Arial Unicode MS" w:hAnsi="Palatino Linotype" w:cs="Arial"/>
          <w:i/>
          <w:szCs w:val="24"/>
          <w:lang w:eastAsia="es-ES"/>
        </w:rPr>
      </w:pPr>
      <w:r w:rsidRPr="002B5789">
        <w:rPr>
          <w:rFonts w:ascii="Palatino Linotype" w:eastAsia="Arial Unicode MS" w:hAnsi="Palatino Linotype" w:cs="Arial"/>
          <w:i/>
          <w:szCs w:val="24"/>
          <w:lang w:eastAsia="es-ES"/>
        </w:rPr>
        <w:lastRenderedPageBreak/>
        <w:t>El responsable podrá tratar datos personales para finalidades distintas a aquéllas establecidas en el aviso de privacidad, en los casos siguientes:</w:t>
      </w:r>
    </w:p>
    <w:p w:rsidR="005B707E" w:rsidRPr="002B5789" w:rsidRDefault="005B707E" w:rsidP="005B707E">
      <w:pPr>
        <w:spacing w:after="0" w:line="240" w:lineRule="auto"/>
        <w:ind w:left="567" w:right="616"/>
        <w:jc w:val="both"/>
        <w:rPr>
          <w:rFonts w:ascii="Palatino Linotype" w:eastAsia="Arial Unicode MS" w:hAnsi="Palatino Linotype" w:cs="Arial"/>
          <w:i/>
          <w:szCs w:val="24"/>
          <w:lang w:eastAsia="es-ES"/>
        </w:rPr>
      </w:pPr>
    </w:p>
    <w:p w:rsidR="005B707E" w:rsidRPr="002B5789" w:rsidRDefault="005B707E" w:rsidP="005B707E">
      <w:pPr>
        <w:spacing w:after="0" w:line="240" w:lineRule="auto"/>
        <w:ind w:left="567" w:right="616"/>
        <w:jc w:val="both"/>
        <w:rPr>
          <w:rFonts w:ascii="Palatino Linotype" w:eastAsia="Arial Unicode MS" w:hAnsi="Palatino Linotype" w:cs="Arial"/>
          <w:i/>
          <w:szCs w:val="24"/>
          <w:lang w:eastAsia="es-ES"/>
        </w:rPr>
      </w:pPr>
      <w:r w:rsidRPr="002B5789">
        <w:rPr>
          <w:rFonts w:ascii="Palatino Linotype" w:eastAsia="Arial Unicode MS" w:hAnsi="Palatino Linotype" w:cs="Arial"/>
          <w:i/>
          <w:szCs w:val="24"/>
          <w:lang w:eastAsia="es-ES"/>
        </w:rPr>
        <w:t>I. Cuente con atribuciones conferidas en ley y medie el consentimiento del titular.</w:t>
      </w:r>
    </w:p>
    <w:p w:rsidR="005B707E" w:rsidRPr="002B5789" w:rsidRDefault="005B707E" w:rsidP="005B707E">
      <w:pPr>
        <w:spacing w:after="0" w:line="240" w:lineRule="auto"/>
        <w:ind w:left="567" w:right="616"/>
        <w:jc w:val="both"/>
        <w:rPr>
          <w:rFonts w:ascii="Palatino Linotype" w:eastAsia="Arial Unicode MS" w:hAnsi="Palatino Linotype" w:cs="Arial"/>
          <w:i/>
          <w:szCs w:val="24"/>
          <w:lang w:eastAsia="es-ES"/>
        </w:rPr>
      </w:pPr>
      <w:r w:rsidRPr="002B5789">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5B707E" w:rsidRPr="002B5789" w:rsidRDefault="005B707E" w:rsidP="005B707E">
      <w:pPr>
        <w:spacing w:after="0" w:line="240" w:lineRule="auto"/>
        <w:ind w:left="567" w:right="616"/>
        <w:jc w:val="both"/>
        <w:rPr>
          <w:rFonts w:ascii="Palatino Linotype" w:eastAsia="Arial Unicode MS" w:hAnsi="Palatino Linotype" w:cs="Arial"/>
          <w:i/>
          <w:szCs w:val="24"/>
          <w:lang w:eastAsia="es-ES"/>
        </w:rPr>
      </w:pPr>
    </w:p>
    <w:p w:rsidR="005B707E" w:rsidRPr="002B5789" w:rsidRDefault="005B707E" w:rsidP="005B707E">
      <w:pPr>
        <w:spacing w:after="0" w:line="240" w:lineRule="auto"/>
        <w:ind w:left="567" w:right="616"/>
        <w:jc w:val="both"/>
        <w:rPr>
          <w:rFonts w:ascii="Palatino Linotype" w:eastAsia="Arial Unicode MS" w:hAnsi="Palatino Linotype" w:cs="Arial"/>
          <w:i/>
          <w:szCs w:val="24"/>
          <w:lang w:eastAsia="es-ES"/>
        </w:rPr>
      </w:pPr>
      <w:r w:rsidRPr="002B5789">
        <w:rPr>
          <w:rFonts w:ascii="Palatino Linotype" w:eastAsia="Arial Unicode MS" w:hAnsi="Palatino Linotype" w:cs="Arial"/>
          <w:b/>
          <w:i/>
          <w:szCs w:val="24"/>
          <w:lang w:eastAsia="es-ES"/>
        </w:rPr>
        <w:t>Artículo</w:t>
      </w:r>
      <w:r w:rsidRPr="002B5789">
        <w:rPr>
          <w:rFonts w:ascii="Palatino Linotype" w:eastAsia="Arial Unicode MS" w:hAnsi="Palatino Linotype" w:cs="Arial"/>
          <w:i/>
          <w:szCs w:val="24"/>
          <w:lang w:eastAsia="es-ES"/>
        </w:rPr>
        <w:t xml:space="preserve"> </w:t>
      </w:r>
      <w:r w:rsidRPr="002B5789">
        <w:rPr>
          <w:rFonts w:ascii="Palatino Linotype" w:eastAsia="Arial Unicode MS" w:hAnsi="Palatino Linotype" w:cs="Arial"/>
          <w:b/>
          <w:i/>
          <w:szCs w:val="24"/>
          <w:lang w:eastAsia="es-ES"/>
        </w:rPr>
        <w:t>38</w:t>
      </w:r>
      <w:r w:rsidRPr="002B5789">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5B707E" w:rsidRPr="002B5789" w:rsidRDefault="005B707E" w:rsidP="005B707E">
      <w:pPr>
        <w:spacing w:after="0" w:line="360" w:lineRule="auto"/>
        <w:ind w:left="567" w:right="616"/>
        <w:jc w:val="both"/>
        <w:rPr>
          <w:rFonts w:ascii="Palatino Linotype" w:eastAsia="Arial Unicode MS" w:hAnsi="Palatino Linotype" w:cs="Arial"/>
          <w:i/>
          <w:sz w:val="24"/>
          <w:szCs w:val="24"/>
          <w:lang w:eastAsia="es-ES"/>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r w:rsidRPr="002B5789">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p>
    <w:p w:rsidR="005B707E" w:rsidRPr="002B5789" w:rsidRDefault="005B707E" w:rsidP="005B707E">
      <w:pPr>
        <w:spacing w:after="0" w:line="360" w:lineRule="auto"/>
        <w:jc w:val="both"/>
        <w:rPr>
          <w:rFonts w:ascii="Palatino Linotype" w:eastAsia="Arial Unicode MS" w:hAnsi="Palatino Linotype" w:cs="Times New Roman"/>
          <w:sz w:val="24"/>
          <w:szCs w:val="24"/>
          <w:lang w:val="es-ES" w:eastAsia="es-ES"/>
        </w:rPr>
      </w:pPr>
      <w:r w:rsidRPr="002B5789">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B5789">
        <w:rPr>
          <w:rFonts w:ascii="Palatino Linotype" w:eastAsia="Arial Unicode MS" w:hAnsi="Palatino Linotype" w:cs="Times New Roman"/>
          <w:color w:val="000000"/>
          <w:sz w:val="24"/>
          <w:szCs w:val="24"/>
          <w:lang w:eastAsia="es-MX"/>
        </w:rPr>
        <w:t>el Sujeto Obligado</w:t>
      </w:r>
      <w:r w:rsidRPr="002B5789">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5B707E" w:rsidRPr="002B5789" w:rsidRDefault="005B707E" w:rsidP="005B707E">
      <w:pPr>
        <w:spacing w:after="0" w:line="360" w:lineRule="auto"/>
        <w:jc w:val="both"/>
        <w:rPr>
          <w:rFonts w:ascii="Palatino Linotype" w:eastAsia="Arial Unicode MS" w:hAnsi="Palatino Linotype" w:cs="Times New Roman"/>
          <w:sz w:val="24"/>
          <w:szCs w:val="24"/>
          <w:lang w:val="es-ES" w:eastAsia="es-ES"/>
        </w:rPr>
      </w:pPr>
    </w:p>
    <w:p w:rsidR="005B707E" w:rsidRPr="002B5789" w:rsidRDefault="005B707E" w:rsidP="005B707E">
      <w:pPr>
        <w:spacing w:after="0" w:line="360" w:lineRule="auto"/>
        <w:jc w:val="both"/>
        <w:rPr>
          <w:rFonts w:ascii="Palatino Linotype" w:eastAsia="Arial Unicode MS" w:hAnsi="Palatino Linotype" w:cs="Times New Roman"/>
          <w:sz w:val="24"/>
          <w:szCs w:val="24"/>
          <w:lang w:val="es-ES" w:eastAsia="es-ES"/>
        </w:rPr>
      </w:pPr>
      <w:r w:rsidRPr="002B5789">
        <w:rPr>
          <w:rFonts w:ascii="Palatino Linotype" w:eastAsia="Arial Unicode MS" w:hAnsi="Palatino Linotype" w:cs="Times New Roman"/>
          <w:sz w:val="24"/>
          <w:szCs w:val="24"/>
          <w:lang w:val="es-ES" w:eastAsia="es-ES"/>
        </w:rPr>
        <w:lastRenderedPageBreak/>
        <w:t>Asimismo, de la versión pública deberá dejarse a la vista de la Recurrente</w:t>
      </w:r>
      <w:r w:rsidRPr="002B5789">
        <w:rPr>
          <w:rFonts w:ascii="Palatino Linotype" w:eastAsia="Arial Unicode MS" w:hAnsi="Palatino Linotype" w:cs="Times New Roman"/>
          <w:b/>
          <w:sz w:val="24"/>
          <w:szCs w:val="24"/>
          <w:lang w:val="es-ES" w:eastAsia="es-ES"/>
        </w:rPr>
        <w:t xml:space="preserve"> </w:t>
      </w:r>
      <w:r w:rsidRPr="002B5789">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2B5789">
        <w:rPr>
          <w:rFonts w:ascii="Palatino Linotype" w:eastAsia="Arial Unicode MS" w:hAnsi="Palatino Linotype" w:cs="Times New Roman"/>
          <w:b/>
          <w:sz w:val="24"/>
          <w:szCs w:val="24"/>
          <w:lang w:val="es-ES" w:eastAsia="es-ES"/>
        </w:rPr>
        <w:t>el nombre del servidor público</w:t>
      </w:r>
      <w:r w:rsidRPr="002B5789">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5B707E" w:rsidRPr="002B5789" w:rsidRDefault="005B707E" w:rsidP="005B707E">
      <w:pPr>
        <w:pStyle w:val="Sinespaciado"/>
        <w:spacing w:line="360" w:lineRule="auto"/>
        <w:rPr>
          <w:rFonts w:ascii="Palatino Linotype" w:hAnsi="Palatino Linotype"/>
          <w:lang w:val="es-ES"/>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val="es-ES" w:eastAsia="es-ES"/>
        </w:rPr>
      </w:pPr>
      <w:r w:rsidRPr="002B5789">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5B707E" w:rsidRPr="002B5789" w:rsidRDefault="005B707E" w:rsidP="005B707E">
      <w:pPr>
        <w:pStyle w:val="Sinespaciado"/>
        <w:spacing w:line="360" w:lineRule="auto"/>
        <w:rPr>
          <w:rFonts w:ascii="Palatino Linotype" w:hAnsi="Palatino Linotype"/>
          <w:lang w:val="es-ES"/>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i/>
          <w:lang w:eastAsia="es-MX"/>
        </w:rPr>
        <w:t>"</w:t>
      </w:r>
      <w:r w:rsidRPr="002B5789">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2B5789">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w:t>
      </w:r>
      <w:r w:rsidRPr="002B5789">
        <w:rPr>
          <w:rFonts w:ascii="Palatino Linotype" w:eastAsia="Times New Roman" w:hAnsi="Palatino Linotype" w:cs="Times New Roman"/>
          <w:i/>
          <w:lang w:eastAsia="es-MX"/>
        </w:rPr>
        <w:lastRenderedPageBreak/>
        <w:t>derecho a la intimidad, del cual únicamente goza el individuo, entendido como la persona humana."</w:t>
      </w: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MX"/>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val="es-ES" w:eastAsia="es-ES"/>
        </w:rPr>
      </w:pPr>
      <w:r w:rsidRPr="002B5789">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2B5789">
        <w:rPr>
          <w:rFonts w:ascii="Palatino Linotype" w:eastAsia="Times New Roman" w:hAnsi="Palatino Linotype" w:cs="Times New Roman"/>
          <w:sz w:val="24"/>
          <w:szCs w:val="24"/>
          <w:lang w:val="es-ES" w:eastAsia="es-ES"/>
        </w:rPr>
        <w:t>resulta necesario que el Comité de Transparencia d</w:t>
      </w:r>
      <w:r w:rsidRPr="002B5789">
        <w:rPr>
          <w:rFonts w:ascii="Palatino Linotype" w:eastAsia="Times New Roman" w:hAnsi="Palatino Linotype" w:cs="Times New Roman"/>
          <w:sz w:val="24"/>
          <w:szCs w:val="24"/>
          <w:lang w:val="es-ES_tradnl" w:eastAsia="es-ES"/>
        </w:rPr>
        <w:t xml:space="preserve">el Sujeto Obligado </w:t>
      </w:r>
      <w:r w:rsidRPr="002B5789">
        <w:rPr>
          <w:rFonts w:ascii="Palatino Linotype" w:eastAsia="Times New Roman" w:hAnsi="Palatino Linotype" w:cs="Times New Roman"/>
          <w:sz w:val="24"/>
          <w:szCs w:val="24"/>
          <w:lang w:val="es-ES" w:eastAsia="es-ES"/>
        </w:rPr>
        <w:t>emita el Acuerdo de Clasificación correspondiente</w:t>
      </w:r>
      <w:r w:rsidRPr="002B5789">
        <w:rPr>
          <w:rFonts w:ascii="Palatino Linotype" w:eastAsia="Times New Roman" w:hAnsi="Palatino Linotype" w:cs="Times New Roman"/>
          <w:sz w:val="24"/>
          <w:szCs w:val="24"/>
          <w:lang w:val="es-ES_tradnl" w:eastAsia="es-ES"/>
        </w:rPr>
        <w:t xml:space="preserve"> debidamente fundado y motivado, </w:t>
      </w:r>
      <w:r w:rsidRPr="002B5789">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2B5789">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2B5789">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5B707E" w:rsidRPr="002B5789" w:rsidRDefault="005B707E" w:rsidP="005B707E">
      <w:pPr>
        <w:spacing w:after="0" w:line="360" w:lineRule="auto"/>
        <w:jc w:val="both"/>
        <w:rPr>
          <w:rFonts w:ascii="Palatino Linotype" w:hAnsi="Palatino Linotype" w:cs="Arial"/>
          <w:sz w:val="24"/>
          <w:lang w:eastAsia="es-MX"/>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val="es-ES" w:eastAsia="es-ES"/>
        </w:rPr>
      </w:pPr>
      <w:r w:rsidRPr="002B5789">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rsidR="005B707E" w:rsidRPr="002B5789" w:rsidRDefault="005B707E" w:rsidP="005B707E">
      <w:pPr>
        <w:spacing w:after="0" w:line="360" w:lineRule="auto"/>
        <w:jc w:val="both"/>
        <w:rPr>
          <w:rFonts w:ascii="Palatino Linotype" w:hAnsi="Palatino Linotype" w:cs="Arial"/>
          <w:sz w:val="24"/>
          <w:lang w:eastAsia="es-MX"/>
        </w:rPr>
      </w:pPr>
    </w:p>
    <w:p w:rsidR="005B707E" w:rsidRPr="002B5789" w:rsidRDefault="005B707E" w:rsidP="005B707E">
      <w:pPr>
        <w:spacing w:after="0" w:line="360" w:lineRule="auto"/>
        <w:jc w:val="both"/>
        <w:rPr>
          <w:rFonts w:ascii="Palatino Linotype" w:hAnsi="Palatino Linotype" w:cs="Arial"/>
          <w:sz w:val="24"/>
          <w:lang w:eastAsia="es-MX"/>
        </w:rPr>
      </w:pPr>
      <w:r w:rsidRPr="002B5789">
        <w:rPr>
          <w:rFonts w:ascii="Palatino Linotype" w:hAnsi="Palatino Linotype" w:cs="Arial"/>
          <w:sz w:val="24"/>
          <w:lang w:eastAsia="es-MX"/>
        </w:rPr>
        <w:lastRenderedPageBreak/>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rsidR="005B707E" w:rsidRPr="002B5789" w:rsidRDefault="005B707E" w:rsidP="005B707E">
      <w:pPr>
        <w:spacing w:after="0" w:line="360" w:lineRule="auto"/>
        <w:jc w:val="both"/>
        <w:rPr>
          <w:rFonts w:ascii="Palatino Linotype" w:eastAsia="Times New Roman" w:hAnsi="Palatino Linotype" w:cs="Times New Roman"/>
          <w:sz w:val="24"/>
          <w:szCs w:val="24"/>
          <w:lang w:val="es-ES" w:eastAsia="es-ES"/>
        </w:rPr>
      </w:pPr>
    </w:p>
    <w:p w:rsidR="005B707E" w:rsidRPr="002B5789" w:rsidRDefault="005B707E" w:rsidP="005B707E">
      <w:pPr>
        <w:autoSpaceDE w:val="0"/>
        <w:autoSpaceDN w:val="0"/>
        <w:adjustRightInd w:val="0"/>
        <w:spacing w:after="0" w:line="240" w:lineRule="auto"/>
        <w:ind w:left="851" w:right="900"/>
        <w:jc w:val="both"/>
        <w:rPr>
          <w:rFonts w:ascii="Palatino Linotype" w:hAnsi="Palatino Linotype" w:cs="Arial"/>
          <w:lang w:eastAsia="es-MX"/>
        </w:rPr>
      </w:pPr>
      <w:r w:rsidRPr="002B5789">
        <w:rPr>
          <w:rFonts w:ascii="Palatino Linotype" w:hAnsi="Palatino Linotype" w:cs="Arial"/>
          <w:i/>
          <w:lang w:eastAsia="es-MX"/>
        </w:rPr>
        <w:t>“</w:t>
      </w:r>
      <w:r w:rsidRPr="002B5789">
        <w:rPr>
          <w:rFonts w:ascii="Palatino Linotype" w:hAnsi="Palatino Linotype" w:cs="Arial"/>
          <w:b/>
          <w:i/>
          <w:lang w:eastAsia="es-MX"/>
        </w:rPr>
        <w:t xml:space="preserve">Disociación: </w:t>
      </w:r>
      <w:r w:rsidRPr="002B5789">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rsidR="005B707E" w:rsidRPr="002B5789" w:rsidRDefault="005B707E" w:rsidP="005B707E">
      <w:pPr>
        <w:pStyle w:val="Sinespaciado"/>
        <w:rPr>
          <w:rFonts w:ascii="Palatino Linotype" w:hAnsi="Palatino Linotype"/>
        </w:rPr>
      </w:pPr>
    </w:p>
    <w:p w:rsidR="005B707E" w:rsidRPr="002B5789" w:rsidRDefault="005B707E" w:rsidP="005B707E">
      <w:pPr>
        <w:autoSpaceDE w:val="0"/>
        <w:autoSpaceDN w:val="0"/>
        <w:adjustRightInd w:val="0"/>
        <w:spacing w:before="240" w:after="360" w:line="360" w:lineRule="auto"/>
        <w:jc w:val="both"/>
        <w:rPr>
          <w:rFonts w:ascii="Palatino Linotype" w:hAnsi="Palatino Linotype" w:cs="Arial"/>
          <w:sz w:val="24"/>
          <w:lang w:eastAsia="es-MX"/>
        </w:rPr>
      </w:pPr>
      <w:r w:rsidRPr="002B5789">
        <w:rPr>
          <w:rFonts w:ascii="Palatino Linotype" w:hAnsi="Palatino Linotype" w:cs="Arial"/>
          <w:sz w:val="24"/>
          <w:lang w:eastAsia="es-MX"/>
        </w:rPr>
        <w:t xml:space="preserve">No obstante que si bien, por regla general dentro de la </w:t>
      </w:r>
      <w:r w:rsidRPr="002B5789">
        <w:rPr>
          <w:rFonts w:ascii="Palatino Linotype" w:hAnsi="Palatino Linotype" w:cs="Arial"/>
          <w:i/>
          <w:sz w:val="24"/>
          <w:lang w:eastAsia="es-MX"/>
        </w:rPr>
        <w:t xml:space="preserve">nómina </w:t>
      </w:r>
      <w:r w:rsidRPr="002B5789">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2B5789">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2B5789">
        <w:rPr>
          <w:rFonts w:ascii="Palatino Linotype" w:hAnsi="Palatino Linotype" w:cs="Arial"/>
          <w:b/>
          <w:i/>
          <w:sz w:val="24"/>
          <w:lang w:eastAsia="es-MX"/>
        </w:rPr>
        <w:t>.</w:t>
      </w:r>
    </w:p>
    <w:p w:rsidR="005B707E" w:rsidRPr="002B5789" w:rsidRDefault="005B707E" w:rsidP="005B707E">
      <w:pPr>
        <w:autoSpaceDE w:val="0"/>
        <w:autoSpaceDN w:val="0"/>
        <w:adjustRightInd w:val="0"/>
        <w:spacing w:before="240" w:after="360" w:line="360" w:lineRule="auto"/>
        <w:jc w:val="both"/>
        <w:rPr>
          <w:rFonts w:ascii="Palatino Linotype" w:hAnsi="Palatino Linotype" w:cs="Arial"/>
          <w:sz w:val="24"/>
          <w:lang w:eastAsia="es-MX"/>
        </w:rPr>
      </w:pPr>
      <w:r w:rsidRPr="002B5789">
        <w:rPr>
          <w:rFonts w:ascii="Palatino Linotype" w:hAnsi="Palatino Linotype" w:cs="Arial"/>
          <w:sz w:val="24"/>
          <w:lang w:eastAsia="es-MX"/>
        </w:rPr>
        <w:t xml:space="preserve">Esto es así, ya que el artículo 81, fracción III, de la Ley de Seguridad del Estado de México, establece lo siguiente: </w:t>
      </w:r>
    </w:p>
    <w:p w:rsidR="005B707E" w:rsidRPr="002B5789" w:rsidRDefault="005B707E" w:rsidP="005B707E">
      <w:pPr>
        <w:autoSpaceDE w:val="0"/>
        <w:autoSpaceDN w:val="0"/>
        <w:adjustRightInd w:val="0"/>
        <w:spacing w:after="0" w:line="240" w:lineRule="auto"/>
        <w:ind w:left="851" w:right="900"/>
        <w:jc w:val="both"/>
        <w:rPr>
          <w:rFonts w:ascii="Palatino Linotype" w:hAnsi="Palatino Linotype" w:cs="Arial"/>
          <w:i/>
          <w:lang w:eastAsia="es-MX"/>
        </w:rPr>
      </w:pPr>
      <w:r w:rsidRPr="002B5789">
        <w:rPr>
          <w:rFonts w:ascii="Palatino Linotype" w:hAnsi="Palatino Linotype" w:cs="Arial"/>
          <w:i/>
          <w:lang w:eastAsia="es-MX"/>
        </w:rPr>
        <w:t>“</w:t>
      </w:r>
      <w:r w:rsidRPr="002B5789">
        <w:rPr>
          <w:rFonts w:ascii="Palatino Linotype" w:hAnsi="Palatino Linotype" w:cs="Arial"/>
          <w:b/>
          <w:i/>
          <w:lang w:eastAsia="es-MX"/>
        </w:rPr>
        <w:t>Artículo 81</w:t>
      </w:r>
      <w:r w:rsidRPr="002B5789">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5B707E" w:rsidRPr="002B5789" w:rsidRDefault="005B707E" w:rsidP="005B707E">
      <w:pPr>
        <w:autoSpaceDE w:val="0"/>
        <w:autoSpaceDN w:val="0"/>
        <w:adjustRightInd w:val="0"/>
        <w:spacing w:after="0" w:line="240" w:lineRule="auto"/>
        <w:ind w:left="851" w:right="900"/>
        <w:jc w:val="both"/>
        <w:rPr>
          <w:rFonts w:ascii="Palatino Linotype" w:hAnsi="Palatino Linotype" w:cs="Arial"/>
          <w:i/>
          <w:lang w:eastAsia="es-MX"/>
        </w:rPr>
      </w:pPr>
      <w:r w:rsidRPr="002B5789">
        <w:rPr>
          <w:rFonts w:ascii="Palatino Linotype" w:hAnsi="Palatino Linotype" w:cs="Arial"/>
          <w:i/>
          <w:lang w:eastAsia="es-MX"/>
        </w:rPr>
        <w:t>(…)</w:t>
      </w:r>
    </w:p>
    <w:p w:rsidR="005B707E" w:rsidRPr="002B5789" w:rsidRDefault="005B707E" w:rsidP="005B707E">
      <w:pPr>
        <w:autoSpaceDE w:val="0"/>
        <w:autoSpaceDN w:val="0"/>
        <w:adjustRightInd w:val="0"/>
        <w:spacing w:after="0" w:line="240" w:lineRule="auto"/>
        <w:ind w:left="851" w:right="900"/>
        <w:jc w:val="both"/>
        <w:rPr>
          <w:rFonts w:ascii="Palatino Linotype" w:hAnsi="Palatino Linotype" w:cs="Arial"/>
          <w:lang w:eastAsia="es-MX"/>
        </w:rPr>
      </w:pPr>
      <w:r w:rsidRPr="002B5789">
        <w:rPr>
          <w:rFonts w:ascii="Palatino Linotype" w:hAnsi="Palatino Linotype" w:cs="Arial"/>
          <w:i/>
          <w:lang w:eastAsia="es-MX"/>
        </w:rPr>
        <w:lastRenderedPageBreak/>
        <w:t>III. La relativa a servidores públicos miembros de las instituciones de seguridad pública, cuya revelación pueda poner en riesgo su vida e integridad física con motivo de sus funciones;”</w:t>
      </w:r>
    </w:p>
    <w:p w:rsidR="005B707E" w:rsidRPr="002B5789" w:rsidRDefault="005B707E" w:rsidP="005B707E">
      <w:pPr>
        <w:pStyle w:val="Sinespaciado"/>
        <w:rPr>
          <w:rFonts w:ascii="Palatino Linotype" w:hAnsi="Palatino Linotype"/>
        </w:rPr>
      </w:pPr>
    </w:p>
    <w:p w:rsidR="005B707E" w:rsidRPr="002B5789" w:rsidRDefault="005B707E" w:rsidP="005B707E">
      <w:pPr>
        <w:autoSpaceDE w:val="0"/>
        <w:autoSpaceDN w:val="0"/>
        <w:adjustRightInd w:val="0"/>
        <w:spacing w:before="240" w:after="360" w:line="360" w:lineRule="auto"/>
        <w:jc w:val="both"/>
        <w:rPr>
          <w:rFonts w:ascii="Palatino Linotype" w:hAnsi="Palatino Linotype" w:cs="Arial"/>
          <w:sz w:val="24"/>
          <w:lang w:eastAsia="es-MX"/>
        </w:rPr>
      </w:pPr>
      <w:r w:rsidRPr="002B5789">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5B707E" w:rsidRPr="002B5789" w:rsidRDefault="005B707E" w:rsidP="005B707E">
      <w:pPr>
        <w:autoSpaceDE w:val="0"/>
        <w:autoSpaceDN w:val="0"/>
        <w:adjustRightInd w:val="0"/>
        <w:spacing w:before="240" w:after="360" w:line="360" w:lineRule="auto"/>
        <w:jc w:val="both"/>
        <w:rPr>
          <w:rFonts w:ascii="Palatino Linotype" w:hAnsi="Palatino Linotype" w:cs="Arial"/>
          <w:sz w:val="24"/>
          <w:lang w:eastAsia="es-MX"/>
        </w:rPr>
      </w:pPr>
      <w:r w:rsidRPr="002B5789">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5B707E" w:rsidRPr="002B5789" w:rsidRDefault="005B707E" w:rsidP="005B707E">
      <w:pPr>
        <w:spacing w:before="240" w:after="240" w:line="360" w:lineRule="auto"/>
        <w:jc w:val="both"/>
        <w:rPr>
          <w:rFonts w:ascii="Palatino Linotype" w:hAnsi="Palatino Linotype" w:cs="Arial"/>
          <w:sz w:val="24"/>
          <w:lang w:eastAsia="es-MX"/>
        </w:rPr>
      </w:pPr>
      <w:r w:rsidRPr="002B5789">
        <w:rPr>
          <w:rFonts w:ascii="Palatino Linotype" w:hAnsi="Palatino Linotype" w:cs="Arial"/>
          <w:sz w:val="24"/>
          <w:lang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w:t>
      </w:r>
      <w:r w:rsidRPr="002B5789">
        <w:rPr>
          <w:rFonts w:ascii="Palatino Linotype" w:hAnsi="Palatino Linotype" w:cs="Arial"/>
          <w:sz w:val="24"/>
          <w:lang w:eastAsia="es-MX"/>
        </w:rPr>
        <w:lastRenderedPageBreak/>
        <w:t>y Acceso a la Información Pública, así como los requisitos previstos por los numerales Vigésimo Tercero y Trigésimo Tercero, de los Lineamientos generales en materia de clasificación y desclasificación de la información.</w:t>
      </w:r>
    </w:p>
    <w:p w:rsidR="005B707E" w:rsidRPr="002B5789" w:rsidRDefault="005B707E" w:rsidP="005B707E">
      <w:pPr>
        <w:spacing w:before="240" w:after="240" w:line="360" w:lineRule="auto"/>
        <w:jc w:val="both"/>
        <w:rPr>
          <w:rFonts w:ascii="Palatino Linotype" w:hAnsi="Palatino Linotype"/>
          <w:sz w:val="24"/>
        </w:rPr>
      </w:pPr>
      <w:r w:rsidRPr="002B5789">
        <w:rPr>
          <w:rFonts w:ascii="Palatino Linotype" w:hAnsi="Palatino Linotype" w:cs="Arial"/>
          <w:sz w:val="24"/>
          <w:lang w:eastAsia="es-MX"/>
        </w:rPr>
        <w:t xml:space="preserve">Resulta alusivo por analogía el criterio 06-09 emitido </w:t>
      </w:r>
      <w:r w:rsidRPr="002B5789">
        <w:rPr>
          <w:rFonts w:ascii="Palatino Linotype" w:hAnsi="Palatino Linotype"/>
          <w:sz w:val="24"/>
        </w:rPr>
        <w:t>por el entonces IFAI, ahora INAI que a la letra dice:</w:t>
      </w:r>
    </w:p>
    <w:p w:rsidR="005B707E" w:rsidRPr="002B5789" w:rsidRDefault="005B707E" w:rsidP="005B707E">
      <w:pPr>
        <w:spacing w:before="240" w:after="240" w:line="240" w:lineRule="auto"/>
        <w:ind w:left="851" w:right="900"/>
        <w:jc w:val="both"/>
        <w:rPr>
          <w:rFonts w:ascii="Palatino Linotype" w:hAnsi="Palatino Linotype"/>
          <w:i/>
          <w:shd w:val="clear" w:color="auto" w:fill="FFFFFF"/>
        </w:rPr>
      </w:pPr>
      <w:r w:rsidRPr="002B5789">
        <w:rPr>
          <w:rFonts w:ascii="Palatino Linotype" w:hAnsi="Palatino Linotype"/>
          <w:i/>
        </w:rPr>
        <w:t>“</w:t>
      </w:r>
      <w:r w:rsidRPr="002B5789">
        <w:rPr>
          <w:rFonts w:ascii="Palatino Linotype" w:eastAsia="Arial" w:hAnsi="Palatino Linotype" w:cs="Arial"/>
          <w:b/>
          <w:i/>
          <w:spacing w:val="-1"/>
          <w:u w:val="single"/>
        </w:rPr>
        <w:t>N</w:t>
      </w:r>
      <w:r w:rsidRPr="002B5789">
        <w:rPr>
          <w:rFonts w:ascii="Palatino Linotype" w:eastAsia="Arial" w:hAnsi="Palatino Linotype" w:cs="Arial"/>
          <w:b/>
          <w:i/>
          <w:u w:val="single"/>
        </w:rPr>
        <w:t>ombres</w:t>
      </w:r>
      <w:r w:rsidRPr="002B5789">
        <w:rPr>
          <w:rFonts w:ascii="Palatino Linotype" w:eastAsia="Arial" w:hAnsi="Palatino Linotype" w:cs="Arial"/>
          <w:b/>
          <w:i/>
          <w:spacing w:val="2"/>
          <w:u w:val="single"/>
        </w:rPr>
        <w:t xml:space="preserve"> </w:t>
      </w:r>
      <w:r w:rsidRPr="002B5789">
        <w:rPr>
          <w:rFonts w:ascii="Palatino Linotype" w:eastAsia="Arial" w:hAnsi="Palatino Linotype" w:cs="Arial"/>
          <w:b/>
          <w:i/>
          <w:u w:val="single"/>
        </w:rPr>
        <w:t>de</w:t>
      </w:r>
      <w:r w:rsidRPr="002B5789">
        <w:rPr>
          <w:rFonts w:ascii="Palatino Linotype" w:eastAsia="Arial" w:hAnsi="Palatino Linotype" w:cs="Arial"/>
          <w:b/>
          <w:i/>
          <w:spacing w:val="5"/>
          <w:u w:val="single"/>
        </w:rPr>
        <w:t xml:space="preserve"> </w:t>
      </w:r>
      <w:r w:rsidRPr="002B5789">
        <w:rPr>
          <w:rFonts w:ascii="Palatino Linotype" w:eastAsia="Arial" w:hAnsi="Palatino Linotype" w:cs="Arial"/>
          <w:b/>
          <w:i/>
          <w:u w:val="single"/>
        </w:rPr>
        <w:t>s</w:t>
      </w:r>
      <w:r w:rsidRPr="002B5789">
        <w:rPr>
          <w:rFonts w:ascii="Palatino Linotype" w:eastAsia="Arial" w:hAnsi="Palatino Linotype" w:cs="Arial"/>
          <w:b/>
          <w:i/>
          <w:spacing w:val="-3"/>
          <w:u w:val="single"/>
        </w:rPr>
        <w:t>e</w:t>
      </w:r>
      <w:r w:rsidRPr="002B5789">
        <w:rPr>
          <w:rFonts w:ascii="Palatino Linotype" w:eastAsia="Arial" w:hAnsi="Palatino Linotype" w:cs="Arial"/>
          <w:b/>
          <w:i/>
          <w:u w:val="single"/>
        </w:rPr>
        <w:t>r</w:t>
      </w:r>
      <w:r w:rsidRPr="002B5789">
        <w:rPr>
          <w:rFonts w:ascii="Palatino Linotype" w:eastAsia="Arial" w:hAnsi="Palatino Linotype" w:cs="Arial"/>
          <w:b/>
          <w:i/>
          <w:spacing w:val="-2"/>
          <w:u w:val="single"/>
        </w:rPr>
        <w:t>v</w:t>
      </w:r>
      <w:r w:rsidRPr="002B5789">
        <w:rPr>
          <w:rFonts w:ascii="Palatino Linotype" w:eastAsia="Arial" w:hAnsi="Palatino Linotype" w:cs="Arial"/>
          <w:b/>
          <w:i/>
          <w:spacing w:val="1"/>
          <w:u w:val="single"/>
        </w:rPr>
        <w:t>i</w:t>
      </w:r>
      <w:r w:rsidRPr="002B5789">
        <w:rPr>
          <w:rFonts w:ascii="Palatino Linotype" w:eastAsia="Arial" w:hAnsi="Palatino Linotype" w:cs="Arial"/>
          <w:b/>
          <w:i/>
          <w:u w:val="single"/>
        </w:rPr>
        <w:t>d</w:t>
      </w:r>
      <w:r w:rsidRPr="002B5789">
        <w:rPr>
          <w:rFonts w:ascii="Palatino Linotype" w:eastAsia="Arial" w:hAnsi="Palatino Linotype" w:cs="Arial"/>
          <w:b/>
          <w:i/>
          <w:spacing w:val="-1"/>
          <w:u w:val="single"/>
        </w:rPr>
        <w:t>o</w:t>
      </w:r>
      <w:r w:rsidRPr="002B5789">
        <w:rPr>
          <w:rFonts w:ascii="Palatino Linotype" w:eastAsia="Arial" w:hAnsi="Palatino Linotype" w:cs="Arial"/>
          <w:b/>
          <w:i/>
          <w:u w:val="single"/>
        </w:rPr>
        <w:t>r</w:t>
      </w:r>
      <w:r w:rsidRPr="002B5789">
        <w:rPr>
          <w:rFonts w:ascii="Palatino Linotype" w:eastAsia="Arial" w:hAnsi="Palatino Linotype" w:cs="Arial"/>
          <w:b/>
          <w:i/>
          <w:spacing w:val="-2"/>
          <w:u w:val="single"/>
        </w:rPr>
        <w:t>e</w:t>
      </w:r>
      <w:r w:rsidRPr="002B5789">
        <w:rPr>
          <w:rFonts w:ascii="Palatino Linotype" w:eastAsia="Arial" w:hAnsi="Palatino Linotype" w:cs="Arial"/>
          <w:b/>
          <w:i/>
          <w:u w:val="single"/>
        </w:rPr>
        <w:t>s</w:t>
      </w:r>
      <w:r w:rsidRPr="002B5789">
        <w:rPr>
          <w:rFonts w:ascii="Palatino Linotype" w:eastAsia="Arial" w:hAnsi="Palatino Linotype" w:cs="Arial"/>
          <w:b/>
          <w:i/>
          <w:spacing w:val="5"/>
          <w:u w:val="single"/>
        </w:rPr>
        <w:t xml:space="preserve"> </w:t>
      </w:r>
      <w:r w:rsidRPr="002B5789">
        <w:rPr>
          <w:rFonts w:ascii="Palatino Linotype" w:eastAsia="Arial" w:hAnsi="Palatino Linotype" w:cs="Arial"/>
          <w:b/>
          <w:i/>
          <w:u w:val="single"/>
        </w:rPr>
        <w:t>p</w:t>
      </w:r>
      <w:r w:rsidRPr="002B5789">
        <w:rPr>
          <w:rFonts w:ascii="Palatino Linotype" w:eastAsia="Arial" w:hAnsi="Palatino Linotype" w:cs="Arial"/>
          <w:b/>
          <w:i/>
          <w:spacing w:val="-1"/>
          <w:u w:val="single"/>
        </w:rPr>
        <w:t>ú</w:t>
      </w:r>
      <w:r w:rsidRPr="002B5789">
        <w:rPr>
          <w:rFonts w:ascii="Palatino Linotype" w:eastAsia="Arial" w:hAnsi="Palatino Linotype" w:cs="Arial"/>
          <w:b/>
          <w:i/>
          <w:u w:val="single"/>
        </w:rPr>
        <w:t>b</w:t>
      </w:r>
      <w:r w:rsidRPr="002B5789">
        <w:rPr>
          <w:rFonts w:ascii="Palatino Linotype" w:eastAsia="Arial" w:hAnsi="Palatino Linotype" w:cs="Arial"/>
          <w:b/>
          <w:i/>
          <w:spacing w:val="-2"/>
          <w:u w:val="single"/>
        </w:rPr>
        <w:t>l</w:t>
      </w:r>
      <w:r w:rsidRPr="002B5789">
        <w:rPr>
          <w:rFonts w:ascii="Palatino Linotype" w:eastAsia="Arial" w:hAnsi="Palatino Linotype" w:cs="Arial"/>
          <w:b/>
          <w:i/>
          <w:spacing w:val="1"/>
          <w:u w:val="single"/>
        </w:rPr>
        <w:t>i</w:t>
      </w:r>
      <w:r w:rsidRPr="002B5789">
        <w:rPr>
          <w:rFonts w:ascii="Palatino Linotype" w:eastAsia="Arial" w:hAnsi="Palatino Linotype" w:cs="Arial"/>
          <w:b/>
          <w:i/>
          <w:u w:val="single"/>
        </w:rPr>
        <w:t>c</w:t>
      </w:r>
      <w:r w:rsidRPr="002B5789">
        <w:rPr>
          <w:rFonts w:ascii="Palatino Linotype" w:eastAsia="Arial" w:hAnsi="Palatino Linotype" w:cs="Arial"/>
          <w:b/>
          <w:i/>
          <w:spacing w:val="-1"/>
          <w:u w:val="single"/>
        </w:rPr>
        <w:t>o</w:t>
      </w:r>
      <w:r w:rsidRPr="002B5789">
        <w:rPr>
          <w:rFonts w:ascii="Palatino Linotype" w:eastAsia="Arial" w:hAnsi="Palatino Linotype" w:cs="Arial"/>
          <w:b/>
          <w:i/>
          <w:u w:val="single"/>
        </w:rPr>
        <w:t>s</w:t>
      </w:r>
      <w:r w:rsidRPr="002B5789">
        <w:rPr>
          <w:rFonts w:ascii="Palatino Linotype" w:eastAsia="Arial" w:hAnsi="Palatino Linotype" w:cs="Arial"/>
          <w:b/>
          <w:i/>
          <w:spacing w:val="3"/>
          <w:u w:val="single"/>
        </w:rPr>
        <w:t xml:space="preserve"> </w:t>
      </w:r>
      <w:r w:rsidRPr="002B5789">
        <w:rPr>
          <w:rFonts w:ascii="Palatino Linotype" w:eastAsia="Arial" w:hAnsi="Palatino Linotype" w:cs="Arial"/>
          <w:b/>
          <w:i/>
          <w:u w:val="single"/>
        </w:rPr>
        <w:t>d</w:t>
      </w:r>
      <w:r w:rsidRPr="002B5789">
        <w:rPr>
          <w:rFonts w:ascii="Palatino Linotype" w:eastAsia="Arial" w:hAnsi="Palatino Linotype" w:cs="Arial"/>
          <w:b/>
          <w:i/>
          <w:spacing w:val="-1"/>
          <w:u w:val="single"/>
        </w:rPr>
        <w:t>e</w:t>
      </w:r>
      <w:r w:rsidRPr="002B5789">
        <w:rPr>
          <w:rFonts w:ascii="Palatino Linotype" w:eastAsia="Arial" w:hAnsi="Palatino Linotype" w:cs="Arial"/>
          <w:b/>
          <w:i/>
          <w:u w:val="single"/>
        </w:rPr>
        <w:t>dica</w:t>
      </w:r>
      <w:r w:rsidRPr="002B5789">
        <w:rPr>
          <w:rFonts w:ascii="Palatino Linotype" w:eastAsia="Arial" w:hAnsi="Palatino Linotype" w:cs="Arial"/>
          <w:b/>
          <w:i/>
          <w:spacing w:val="-1"/>
          <w:u w:val="single"/>
        </w:rPr>
        <w:t>d</w:t>
      </w:r>
      <w:r w:rsidRPr="002B5789">
        <w:rPr>
          <w:rFonts w:ascii="Palatino Linotype" w:eastAsia="Arial" w:hAnsi="Palatino Linotype" w:cs="Arial"/>
          <w:b/>
          <w:i/>
          <w:u w:val="single"/>
        </w:rPr>
        <w:t>os a</w:t>
      </w:r>
      <w:r w:rsidRPr="002B5789">
        <w:rPr>
          <w:rFonts w:ascii="Palatino Linotype" w:eastAsia="Arial" w:hAnsi="Palatino Linotype" w:cs="Arial"/>
          <w:b/>
          <w:i/>
          <w:spacing w:val="5"/>
          <w:u w:val="single"/>
        </w:rPr>
        <w:t xml:space="preserve"> </w:t>
      </w:r>
      <w:r w:rsidRPr="002B5789">
        <w:rPr>
          <w:rFonts w:ascii="Palatino Linotype" w:eastAsia="Arial" w:hAnsi="Palatino Linotype" w:cs="Arial"/>
          <w:b/>
          <w:i/>
          <w:u w:val="single"/>
        </w:rPr>
        <w:t>a</w:t>
      </w:r>
      <w:r w:rsidRPr="002B5789">
        <w:rPr>
          <w:rFonts w:ascii="Palatino Linotype" w:eastAsia="Arial" w:hAnsi="Palatino Linotype" w:cs="Arial"/>
          <w:b/>
          <w:i/>
          <w:spacing w:val="-1"/>
          <w:u w:val="single"/>
        </w:rPr>
        <w:t>c</w:t>
      </w:r>
      <w:r w:rsidRPr="002B5789">
        <w:rPr>
          <w:rFonts w:ascii="Palatino Linotype" w:eastAsia="Arial" w:hAnsi="Palatino Linotype" w:cs="Arial"/>
          <w:b/>
          <w:i/>
          <w:spacing w:val="-2"/>
          <w:u w:val="single"/>
        </w:rPr>
        <w:t>t</w:t>
      </w:r>
      <w:r w:rsidRPr="002B5789">
        <w:rPr>
          <w:rFonts w:ascii="Palatino Linotype" w:eastAsia="Arial" w:hAnsi="Palatino Linotype" w:cs="Arial"/>
          <w:b/>
          <w:i/>
          <w:spacing w:val="1"/>
          <w:u w:val="single"/>
        </w:rPr>
        <w:t>i</w:t>
      </w:r>
      <w:r w:rsidRPr="002B5789">
        <w:rPr>
          <w:rFonts w:ascii="Palatino Linotype" w:eastAsia="Arial" w:hAnsi="Palatino Linotype" w:cs="Arial"/>
          <w:b/>
          <w:i/>
          <w:spacing w:val="-3"/>
          <w:u w:val="single"/>
        </w:rPr>
        <w:t>v</w:t>
      </w:r>
      <w:r w:rsidRPr="002B5789">
        <w:rPr>
          <w:rFonts w:ascii="Palatino Linotype" w:eastAsia="Arial" w:hAnsi="Palatino Linotype" w:cs="Arial"/>
          <w:b/>
          <w:i/>
          <w:spacing w:val="1"/>
          <w:u w:val="single"/>
        </w:rPr>
        <w:t>i</w:t>
      </w:r>
      <w:r w:rsidRPr="002B5789">
        <w:rPr>
          <w:rFonts w:ascii="Palatino Linotype" w:eastAsia="Arial" w:hAnsi="Palatino Linotype" w:cs="Arial"/>
          <w:b/>
          <w:i/>
          <w:u w:val="single"/>
        </w:rPr>
        <w:t>d</w:t>
      </w:r>
      <w:r w:rsidRPr="002B5789">
        <w:rPr>
          <w:rFonts w:ascii="Palatino Linotype" w:eastAsia="Arial" w:hAnsi="Palatino Linotype" w:cs="Arial"/>
          <w:b/>
          <w:i/>
          <w:spacing w:val="-1"/>
          <w:u w:val="single"/>
        </w:rPr>
        <w:t>a</w:t>
      </w:r>
      <w:r w:rsidRPr="002B5789">
        <w:rPr>
          <w:rFonts w:ascii="Palatino Linotype" w:eastAsia="Arial" w:hAnsi="Palatino Linotype" w:cs="Arial"/>
          <w:b/>
          <w:i/>
          <w:u w:val="single"/>
        </w:rPr>
        <w:t>d</w:t>
      </w:r>
      <w:r w:rsidRPr="002B5789">
        <w:rPr>
          <w:rFonts w:ascii="Palatino Linotype" w:eastAsia="Arial" w:hAnsi="Palatino Linotype" w:cs="Arial"/>
          <w:b/>
          <w:i/>
          <w:spacing w:val="-1"/>
          <w:u w:val="single"/>
        </w:rPr>
        <w:t>e</w:t>
      </w:r>
      <w:r w:rsidRPr="002B5789">
        <w:rPr>
          <w:rFonts w:ascii="Palatino Linotype" w:eastAsia="Arial" w:hAnsi="Palatino Linotype" w:cs="Arial"/>
          <w:b/>
          <w:i/>
          <w:u w:val="single"/>
        </w:rPr>
        <w:t>s</w:t>
      </w:r>
      <w:r w:rsidRPr="002B5789">
        <w:rPr>
          <w:rFonts w:ascii="Palatino Linotype" w:eastAsia="Arial" w:hAnsi="Palatino Linotype" w:cs="Arial"/>
          <w:b/>
          <w:i/>
          <w:spacing w:val="5"/>
          <w:u w:val="single"/>
        </w:rPr>
        <w:t xml:space="preserve"> </w:t>
      </w:r>
      <w:r w:rsidRPr="002B5789">
        <w:rPr>
          <w:rFonts w:ascii="Palatino Linotype" w:eastAsia="Arial" w:hAnsi="Palatino Linotype" w:cs="Arial"/>
          <w:b/>
          <w:i/>
          <w:u w:val="single"/>
        </w:rPr>
        <w:t>en ma</w:t>
      </w:r>
      <w:r w:rsidRPr="002B5789">
        <w:rPr>
          <w:rFonts w:ascii="Palatino Linotype" w:eastAsia="Arial" w:hAnsi="Palatino Linotype" w:cs="Arial"/>
          <w:b/>
          <w:i/>
          <w:spacing w:val="1"/>
          <w:u w:val="single"/>
        </w:rPr>
        <w:t>t</w:t>
      </w:r>
      <w:r w:rsidRPr="002B5789">
        <w:rPr>
          <w:rFonts w:ascii="Palatino Linotype" w:eastAsia="Arial" w:hAnsi="Palatino Linotype" w:cs="Arial"/>
          <w:b/>
          <w:i/>
          <w:spacing w:val="-3"/>
          <w:u w:val="single"/>
        </w:rPr>
        <w:t>e</w:t>
      </w:r>
      <w:r w:rsidRPr="002B5789">
        <w:rPr>
          <w:rFonts w:ascii="Palatino Linotype" w:eastAsia="Arial" w:hAnsi="Palatino Linotype" w:cs="Arial"/>
          <w:b/>
          <w:i/>
          <w:spacing w:val="-2"/>
          <w:u w:val="single"/>
        </w:rPr>
        <w:t>r</w:t>
      </w:r>
      <w:r w:rsidRPr="002B5789">
        <w:rPr>
          <w:rFonts w:ascii="Palatino Linotype" w:eastAsia="Arial" w:hAnsi="Palatino Linotype" w:cs="Arial"/>
          <w:b/>
          <w:i/>
          <w:spacing w:val="1"/>
          <w:u w:val="single"/>
        </w:rPr>
        <w:t>i</w:t>
      </w:r>
      <w:r w:rsidRPr="002B5789">
        <w:rPr>
          <w:rFonts w:ascii="Palatino Linotype" w:eastAsia="Arial" w:hAnsi="Palatino Linotype" w:cs="Arial"/>
          <w:b/>
          <w:i/>
          <w:u w:val="single"/>
        </w:rPr>
        <w:t>a</w:t>
      </w:r>
      <w:r w:rsidRPr="002B5789">
        <w:rPr>
          <w:rFonts w:ascii="Palatino Linotype" w:eastAsia="Arial" w:hAnsi="Palatino Linotype" w:cs="Arial"/>
          <w:b/>
          <w:i/>
          <w:spacing w:val="5"/>
          <w:u w:val="single"/>
        </w:rPr>
        <w:t xml:space="preserve"> </w:t>
      </w:r>
      <w:r w:rsidRPr="002B5789">
        <w:rPr>
          <w:rFonts w:ascii="Palatino Linotype" w:eastAsia="Arial" w:hAnsi="Palatino Linotype" w:cs="Arial"/>
          <w:b/>
          <w:i/>
          <w:u w:val="single"/>
        </w:rPr>
        <w:t>de</w:t>
      </w:r>
      <w:r w:rsidRPr="002B5789">
        <w:rPr>
          <w:rFonts w:ascii="Palatino Linotype" w:eastAsia="Arial" w:hAnsi="Palatino Linotype" w:cs="Arial"/>
          <w:b/>
          <w:i/>
          <w:spacing w:val="2"/>
          <w:u w:val="single"/>
        </w:rPr>
        <w:t xml:space="preserve"> </w:t>
      </w:r>
      <w:r w:rsidRPr="002B5789">
        <w:rPr>
          <w:rFonts w:ascii="Palatino Linotype" w:eastAsia="Arial" w:hAnsi="Palatino Linotype" w:cs="Arial"/>
          <w:b/>
          <w:i/>
          <w:u w:val="single"/>
        </w:rPr>
        <w:t>s</w:t>
      </w:r>
      <w:r w:rsidRPr="002B5789">
        <w:rPr>
          <w:rFonts w:ascii="Palatino Linotype" w:eastAsia="Arial" w:hAnsi="Palatino Linotype" w:cs="Arial"/>
          <w:b/>
          <w:i/>
          <w:spacing w:val="-1"/>
          <w:u w:val="single"/>
        </w:rPr>
        <w:t>e</w:t>
      </w:r>
      <w:r w:rsidRPr="002B5789">
        <w:rPr>
          <w:rFonts w:ascii="Palatino Linotype" w:eastAsia="Arial" w:hAnsi="Palatino Linotype" w:cs="Arial"/>
          <w:b/>
          <w:i/>
          <w:u w:val="single"/>
        </w:rPr>
        <w:t>g</w:t>
      </w:r>
      <w:r w:rsidRPr="002B5789">
        <w:rPr>
          <w:rFonts w:ascii="Palatino Linotype" w:eastAsia="Arial" w:hAnsi="Palatino Linotype" w:cs="Arial"/>
          <w:b/>
          <w:i/>
          <w:spacing w:val="-3"/>
          <w:u w:val="single"/>
        </w:rPr>
        <w:t>u</w:t>
      </w:r>
      <w:r w:rsidRPr="002B5789">
        <w:rPr>
          <w:rFonts w:ascii="Palatino Linotype" w:eastAsia="Arial" w:hAnsi="Palatino Linotype" w:cs="Arial"/>
          <w:b/>
          <w:i/>
          <w:u w:val="single"/>
        </w:rPr>
        <w:t>r</w:t>
      </w:r>
      <w:r w:rsidRPr="002B5789">
        <w:rPr>
          <w:rFonts w:ascii="Palatino Linotype" w:eastAsia="Arial" w:hAnsi="Palatino Linotype" w:cs="Arial"/>
          <w:b/>
          <w:i/>
          <w:spacing w:val="1"/>
          <w:u w:val="single"/>
        </w:rPr>
        <w:t>i</w:t>
      </w:r>
      <w:r w:rsidRPr="002B5789">
        <w:rPr>
          <w:rFonts w:ascii="Palatino Linotype" w:eastAsia="Arial" w:hAnsi="Palatino Linotype" w:cs="Arial"/>
          <w:b/>
          <w:i/>
          <w:u w:val="single"/>
        </w:rPr>
        <w:t>d</w:t>
      </w:r>
      <w:r w:rsidRPr="002B5789">
        <w:rPr>
          <w:rFonts w:ascii="Palatino Linotype" w:eastAsia="Arial" w:hAnsi="Palatino Linotype" w:cs="Arial"/>
          <w:b/>
          <w:i/>
          <w:spacing w:val="-1"/>
          <w:u w:val="single"/>
        </w:rPr>
        <w:t>a</w:t>
      </w:r>
      <w:r w:rsidRPr="002B5789">
        <w:rPr>
          <w:rFonts w:ascii="Palatino Linotype" w:eastAsia="Arial" w:hAnsi="Palatino Linotype" w:cs="Arial"/>
          <w:b/>
          <w:i/>
          <w:spacing w:val="-3"/>
          <w:u w:val="single"/>
        </w:rPr>
        <w:t>d</w:t>
      </w:r>
      <w:r w:rsidRPr="002B5789">
        <w:rPr>
          <w:rFonts w:ascii="Palatino Linotype" w:eastAsia="Arial" w:hAnsi="Palatino Linotype" w:cs="Arial"/>
          <w:b/>
          <w:i/>
          <w:u w:val="single"/>
        </w:rPr>
        <w:t>, p</w:t>
      </w:r>
      <w:r w:rsidRPr="002B5789">
        <w:rPr>
          <w:rFonts w:ascii="Palatino Linotype" w:eastAsia="Arial" w:hAnsi="Palatino Linotype" w:cs="Arial"/>
          <w:b/>
          <w:i/>
          <w:spacing w:val="-1"/>
          <w:u w:val="single"/>
        </w:rPr>
        <w:t>o</w:t>
      </w:r>
      <w:r w:rsidRPr="002B5789">
        <w:rPr>
          <w:rFonts w:ascii="Palatino Linotype" w:eastAsia="Arial" w:hAnsi="Palatino Linotype" w:cs="Arial"/>
          <w:b/>
          <w:i/>
          <w:u w:val="single"/>
        </w:rPr>
        <w:t>r</w:t>
      </w:r>
      <w:r w:rsidRPr="002B5789">
        <w:rPr>
          <w:rFonts w:ascii="Palatino Linotype" w:eastAsia="Arial" w:hAnsi="Palatino Linotype" w:cs="Arial"/>
          <w:b/>
          <w:i/>
          <w:spacing w:val="11"/>
          <w:u w:val="single"/>
        </w:rPr>
        <w:t xml:space="preserve"> </w:t>
      </w:r>
      <w:r w:rsidRPr="002B5789">
        <w:rPr>
          <w:rFonts w:ascii="Palatino Linotype" w:eastAsia="Arial" w:hAnsi="Palatino Linotype" w:cs="Arial"/>
          <w:b/>
          <w:i/>
          <w:u w:val="single"/>
        </w:rPr>
        <w:t>e</w:t>
      </w:r>
      <w:r w:rsidRPr="002B5789">
        <w:rPr>
          <w:rFonts w:ascii="Palatino Linotype" w:eastAsia="Arial" w:hAnsi="Palatino Linotype" w:cs="Arial"/>
          <w:b/>
          <w:i/>
          <w:spacing w:val="-1"/>
          <w:u w:val="single"/>
        </w:rPr>
        <w:t>x</w:t>
      </w:r>
      <w:r w:rsidRPr="002B5789">
        <w:rPr>
          <w:rFonts w:ascii="Palatino Linotype" w:eastAsia="Arial" w:hAnsi="Palatino Linotype" w:cs="Arial"/>
          <w:b/>
          <w:i/>
          <w:u w:val="single"/>
        </w:rPr>
        <w:t>c</w:t>
      </w:r>
      <w:r w:rsidRPr="002B5789">
        <w:rPr>
          <w:rFonts w:ascii="Palatino Linotype" w:eastAsia="Arial" w:hAnsi="Palatino Linotype" w:cs="Arial"/>
          <w:b/>
          <w:i/>
          <w:spacing w:val="-1"/>
          <w:u w:val="single"/>
        </w:rPr>
        <w:t>e</w:t>
      </w:r>
      <w:r w:rsidRPr="002B5789">
        <w:rPr>
          <w:rFonts w:ascii="Palatino Linotype" w:eastAsia="Arial" w:hAnsi="Palatino Linotype" w:cs="Arial"/>
          <w:b/>
          <w:i/>
          <w:u w:val="single"/>
        </w:rPr>
        <w:t>p</w:t>
      </w:r>
      <w:r w:rsidRPr="002B5789">
        <w:rPr>
          <w:rFonts w:ascii="Palatino Linotype" w:eastAsia="Arial" w:hAnsi="Palatino Linotype" w:cs="Arial"/>
          <w:b/>
          <w:i/>
          <w:spacing w:val="-1"/>
          <w:u w:val="single"/>
        </w:rPr>
        <w:t>c</w:t>
      </w:r>
      <w:r w:rsidRPr="002B5789">
        <w:rPr>
          <w:rFonts w:ascii="Palatino Linotype" w:eastAsia="Arial" w:hAnsi="Palatino Linotype" w:cs="Arial"/>
          <w:b/>
          <w:i/>
          <w:spacing w:val="1"/>
          <w:u w:val="single"/>
        </w:rPr>
        <w:t>i</w:t>
      </w:r>
      <w:r w:rsidRPr="002B5789">
        <w:rPr>
          <w:rFonts w:ascii="Palatino Linotype" w:eastAsia="Arial" w:hAnsi="Palatino Linotype" w:cs="Arial"/>
          <w:b/>
          <w:i/>
          <w:u w:val="single"/>
        </w:rPr>
        <w:t>ón</w:t>
      </w:r>
      <w:r w:rsidRPr="002B5789">
        <w:rPr>
          <w:rFonts w:ascii="Palatino Linotype" w:eastAsia="Arial" w:hAnsi="Palatino Linotype" w:cs="Arial"/>
          <w:b/>
          <w:i/>
          <w:spacing w:val="10"/>
          <w:u w:val="single"/>
        </w:rPr>
        <w:t xml:space="preserve"> </w:t>
      </w:r>
      <w:r w:rsidRPr="002B5789">
        <w:rPr>
          <w:rFonts w:ascii="Palatino Linotype" w:eastAsia="Arial" w:hAnsi="Palatino Linotype" w:cs="Arial"/>
          <w:b/>
          <w:i/>
          <w:u w:val="single"/>
        </w:rPr>
        <w:t>p</w:t>
      </w:r>
      <w:r w:rsidRPr="002B5789">
        <w:rPr>
          <w:rFonts w:ascii="Palatino Linotype" w:eastAsia="Arial" w:hAnsi="Palatino Linotype" w:cs="Arial"/>
          <w:b/>
          <w:i/>
          <w:spacing w:val="-1"/>
          <w:u w:val="single"/>
        </w:rPr>
        <w:t>u</w:t>
      </w:r>
      <w:r w:rsidRPr="002B5789">
        <w:rPr>
          <w:rFonts w:ascii="Palatino Linotype" w:eastAsia="Arial" w:hAnsi="Palatino Linotype" w:cs="Arial"/>
          <w:b/>
          <w:i/>
          <w:u w:val="single"/>
        </w:rPr>
        <w:t>e</w:t>
      </w:r>
      <w:r w:rsidRPr="002B5789">
        <w:rPr>
          <w:rFonts w:ascii="Palatino Linotype" w:eastAsia="Arial" w:hAnsi="Palatino Linotype" w:cs="Arial"/>
          <w:b/>
          <w:i/>
          <w:spacing w:val="-1"/>
          <w:u w:val="single"/>
        </w:rPr>
        <w:t>d</w:t>
      </w:r>
      <w:r w:rsidRPr="002B5789">
        <w:rPr>
          <w:rFonts w:ascii="Palatino Linotype" w:eastAsia="Arial" w:hAnsi="Palatino Linotype" w:cs="Arial"/>
          <w:b/>
          <w:i/>
          <w:u w:val="single"/>
        </w:rPr>
        <w:t>en</w:t>
      </w:r>
      <w:r w:rsidRPr="002B5789">
        <w:rPr>
          <w:rFonts w:ascii="Palatino Linotype" w:eastAsia="Arial" w:hAnsi="Palatino Linotype" w:cs="Arial"/>
          <w:b/>
          <w:i/>
          <w:spacing w:val="7"/>
          <w:u w:val="single"/>
        </w:rPr>
        <w:t xml:space="preserve"> </w:t>
      </w:r>
      <w:r w:rsidRPr="002B5789">
        <w:rPr>
          <w:rFonts w:ascii="Palatino Linotype" w:eastAsia="Arial" w:hAnsi="Palatino Linotype" w:cs="Arial"/>
          <w:b/>
          <w:i/>
          <w:u w:val="single"/>
        </w:rPr>
        <w:t>c</w:t>
      </w:r>
      <w:r w:rsidRPr="002B5789">
        <w:rPr>
          <w:rFonts w:ascii="Palatino Linotype" w:eastAsia="Arial" w:hAnsi="Palatino Linotype" w:cs="Arial"/>
          <w:b/>
          <w:i/>
          <w:spacing w:val="-1"/>
          <w:u w:val="single"/>
        </w:rPr>
        <w:t>o</w:t>
      </w:r>
      <w:r w:rsidRPr="002B5789">
        <w:rPr>
          <w:rFonts w:ascii="Palatino Linotype" w:eastAsia="Arial" w:hAnsi="Palatino Linotype" w:cs="Arial"/>
          <w:b/>
          <w:i/>
          <w:u w:val="single"/>
        </w:rPr>
        <w:t>n</w:t>
      </w:r>
      <w:r w:rsidRPr="002B5789">
        <w:rPr>
          <w:rFonts w:ascii="Palatino Linotype" w:eastAsia="Arial" w:hAnsi="Palatino Linotype" w:cs="Arial"/>
          <w:b/>
          <w:i/>
          <w:spacing w:val="-1"/>
          <w:u w:val="single"/>
        </w:rPr>
        <w:t>s</w:t>
      </w:r>
      <w:r w:rsidRPr="002B5789">
        <w:rPr>
          <w:rFonts w:ascii="Palatino Linotype" w:eastAsia="Arial" w:hAnsi="Palatino Linotype" w:cs="Arial"/>
          <w:b/>
          <w:i/>
          <w:spacing w:val="1"/>
          <w:u w:val="single"/>
        </w:rPr>
        <w:t>i</w:t>
      </w:r>
      <w:r w:rsidRPr="002B5789">
        <w:rPr>
          <w:rFonts w:ascii="Palatino Linotype" w:eastAsia="Arial" w:hAnsi="Palatino Linotype" w:cs="Arial"/>
          <w:b/>
          <w:i/>
          <w:u w:val="single"/>
        </w:rPr>
        <w:t>d</w:t>
      </w:r>
      <w:r w:rsidRPr="002B5789">
        <w:rPr>
          <w:rFonts w:ascii="Palatino Linotype" w:eastAsia="Arial" w:hAnsi="Palatino Linotype" w:cs="Arial"/>
          <w:b/>
          <w:i/>
          <w:spacing w:val="-1"/>
          <w:u w:val="single"/>
        </w:rPr>
        <w:t>e</w:t>
      </w:r>
      <w:r w:rsidRPr="002B5789">
        <w:rPr>
          <w:rFonts w:ascii="Palatino Linotype" w:eastAsia="Arial" w:hAnsi="Palatino Linotype" w:cs="Arial"/>
          <w:b/>
          <w:i/>
          <w:u w:val="single"/>
        </w:rPr>
        <w:t>rarse</w:t>
      </w:r>
      <w:r w:rsidRPr="002B5789">
        <w:rPr>
          <w:rFonts w:ascii="Palatino Linotype" w:eastAsia="Arial" w:hAnsi="Palatino Linotype" w:cs="Arial"/>
          <w:b/>
          <w:i/>
          <w:spacing w:val="8"/>
          <w:u w:val="single"/>
        </w:rPr>
        <w:t xml:space="preserve"> </w:t>
      </w:r>
      <w:r w:rsidRPr="002B5789">
        <w:rPr>
          <w:rFonts w:ascii="Palatino Linotype" w:eastAsia="Arial" w:hAnsi="Palatino Linotype" w:cs="Arial"/>
          <w:b/>
          <w:i/>
          <w:spacing w:val="1"/>
          <w:u w:val="single"/>
        </w:rPr>
        <w:t>i</w:t>
      </w:r>
      <w:r w:rsidRPr="002B5789">
        <w:rPr>
          <w:rFonts w:ascii="Palatino Linotype" w:eastAsia="Arial" w:hAnsi="Palatino Linotype" w:cs="Arial"/>
          <w:b/>
          <w:i/>
          <w:spacing w:val="-3"/>
          <w:u w:val="single"/>
        </w:rPr>
        <w:t>n</w:t>
      </w:r>
      <w:r w:rsidRPr="002B5789">
        <w:rPr>
          <w:rFonts w:ascii="Palatino Linotype" w:eastAsia="Arial" w:hAnsi="Palatino Linotype" w:cs="Arial"/>
          <w:b/>
          <w:i/>
          <w:spacing w:val="1"/>
          <w:u w:val="single"/>
        </w:rPr>
        <w:t>f</w:t>
      </w:r>
      <w:r w:rsidRPr="002B5789">
        <w:rPr>
          <w:rFonts w:ascii="Palatino Linotype" w:eastAsia="Arial" w:hAnsi="Palatino Linotype" w:cs="Arial"/>
          <w:b/>
          <w:i/>
          <w:u w:val="single"/>
        </w:rPr>
        <w:t>orm</w:t>
      </w:r>
      <w:r w:rsidRPr="002B5789">
        <w:rPr>
          <w:rFonts w:ascii="Palatino Linotype" w:eastAsia="Arial" w:hAnsi="Palatino Linotype" w:cs="Arial"/>
          <w:b/>
          <w:i/>
          <w:spacing w:val="-2"/>
          <w:u w:val="single"/>
        </w:rPr>
        <w:t>a</w:t>
      </w:r>
      <w:r w:rsidRPr="002B5789">
        <w:rPr>
          <w:rFonts w:ascii="Palatino Linotype" w:eastAsia="Arial" w:hAnsi="Palatino Linotype" w:cs="Arial"/>
          <w:b/>
          <w:i/>
          <w:u w:val="single"/>
        </w:rPr>
        <w:t>ción</w:t>
      </w:r>
      <w:r w:rsidRPr="002B5789">
        <w:rPr>
          <w:rFonts w:ascii="Palatino Linotype" w:eastAsia="Arial" w:hAnsi="Palatino Linotype" w:cs="Arial"/>
          <w:b/>
          <w:i/>
          <w:spacing w:val="10"/>
          <w:u w:val="single"/>
        </w:rPr>
        <w:t xml:space="preserve"> </w:t>
      </w:r>
      <w:r w:rsidRPr="002B5789">
        <w:rPr>
          <w:rFonts w:ascii="Palatino Linotype" w:eastAsia="Arial" w:hAnsi="Palatino Linotype" w:cs="Arial"/>
          <w:b/>
          <w:i/>
          <w:u w:val="single"/>
        </w:rPr>
        <w:t>reser</w:t>
      </w:r>
      <w:r w:rsidRPr="002B5789">
        <w:rPr>
          <w:rFonts w:ascii="Palatino Linotype" w:eastAsia="Arial" w:hAnsi="Palatino Linotype" w:cs="Arial"/>
          <w:b/>
          <w:i/>
          <w:spacing w:val="-3"/>
          <w:u w:val="single"/>
        </w:rPr>
        <w:t>v</w:t>
      </w:r>
      <w:r w:rsidRPr="002B5789">
        <w:rPr>
          <w:rFonts w:ascii="Palatino Linotype" w:eastAsia="Arial" w:hAnsi="Palatino Linotype" w:cs="Arial"/>
          <w:b/>
          <w:i/>
          <w:u w:val="single"/>
        </w:rPr>
        <w:t>a</w:t>
      </w:r>
      <w:r w:rsidRPr="002B5789">
        <w:rPr>
          <w:rFonts w:ascii="Palatino Linotype" w:eastAsia="Arial" w:hAnsi="Palatino Linotype" w:cs="Arial"/>
          <w:b/>
          <w:i/>
          <w:spacing w:val="-1"/>
          <w:u w:val="single"/>
        </w:rPr>
        <w:t>d</w:t>
      </w:r>
      <w:r w:rsidRPr="002B5789">
        <w:rPr>
          <w:rFonts w:ascii="Palatino Linotype" w:eastAsia="Arial" w:hAnsi="Palatino Linotype" w:cs="Arial"/>
          <w:b/>
          <w:i/>
          <w:u w:val="single"/>
        </w:rPr>
        <w:t>a.</w:t>
      </w:r>
      <w:r w:rsidRPr="002B5789">
        <w:rPr>
          <w:rFonts w:ascii="Palatino Linotype" w:eastAsia="Arial" w:hAnsi="Palatino Linotype" w:cs="Arial"/>
          <w:b/>
          <w:i/>
          <w:spacing w:val="14"/>
        </w:rPr>
        <w:t xml:space="preserve"> </w:t>
      </w:r>
      <w:r w:rsidRPr="002B5789">
        <w:rPr>
          <w:rFonts w:ascii="Palatino Linotype" w:eastAsia="Arial" w:hAnsi="Palatino Linotype" w:cs="Arial"/>
          <w:i/>
          <w:spacing w:val="-1"/>
        </w:rPr>
        <w:t>D</w:t>
      </w:r>
      <w:r w:rsidRPr="002B5789">
        <w:rPr>
          <w:rFonts w:ascii="Palatino Linotype" w:eastAsia="Arial" w:hAnsi="Palatino Linotype" w:cs="Arial"/>
          <w:i/>
        </w:rPr>
        <w:t>e</w:t>
      </w:r>
      <w:r w:rsidRPr="002B5789">
        <w:rPr>
          <w:rFonts w:ascii="Palatino Linotype" w:eastAsia="Arial" w:hAnsi="Palatino Linotype" w:cs="Arial"/>
          <w:i/>
          <w:spacing w:val="1"/>
        </w:rPr>
        <w:t xml:space="preserve"> </w:t>
      </w:r>
      <w:r w:rsidRPr="002B5789">
        <w:rPr>
          <w:rFonts w:ascii="Palatino Linotype" w:eastAsia="Arial" w:hAnsi="Palatino Linotype" w:cs="Arial"/>
          <w:i/>
        </w:rPr>
        <w:t>c</w:t>
      </w:r>
      <w:r w:rsidRPr="002B5789">
        <w:rPr>
          <w:rFonts w:ascii="Palatino Linotype" w:eastAsia="Arial" w:hAnsi="Palatino Linotype" w:cs="Arial"/>
          <w:i/>
          <w:spacing w:val="-3"/>
        </w:rPr>
        <w:t>on</w:t>
      </w:r>
      <w:r w:rsidRPr="002B5789">
        <w:rPr>
          <w:rFonts w:ascii="Palatino Linotype" w:eastAsia="Arial" w:hAnsi="Palatino Linotype" w:cs="Arial"/>
          <w:i/>
          <w:spacing w:val="3"/>
        </w:rPr>
        <w:t>f</w:t>
      </w:r>
      <w:r w:rsidRPr="002B5789">
        <w:rPr>
          <w:rFonts w:ascii="Palatino Linotype" w:eastAsia="Arial" w:hAnsi="Palatino Linotype" w:cs="Arial"/>
          <w:i/>
        </w:rPr>
        <w:t>o</w:t>
      </w:r>
      <w:r w:rsidRPr="002B5789">
        <w:rPr>
          <w:rFonts w:ascii="Palatino Linotype" w:eastAsia="Arial" w:hAnsi="Palatino Linotype" w:cs="Arial"/>
          <w:i/>
          <w:spacing w:val="-2"/>
        </w:rPr>
        <w:t>r</w:t>
      </w:r>
      <w:r w:rsidRPr="002B5789">
        <w:rPr>
          <w:rFonts w:ascii="Palatino Linotype" w:eastAsia="Arial" w:hAnsi="Palatino Linotype" w:cs="Arial"/>
          <w:i/>
          <w:spacing w:val="1"/>
        </w:rPr>
        <w:t>m</w:t>
      </w:r>
      <w:r w:rsidRPr="002B5789">
        <w:rPr>
          <w:rFonts w:ascii="Palatino Linotype" w:eastAsia="Arial" w:hAnsi="Palatino Linotype" w:cs="Arial"/>
          <w:i/>
          <w:spacing w:val="-1"/>
        </w:rPr>
        <w:t>i</w:t>
      </w:r>
      <w:r w:rsidRPr="002B5789">
        <w:rPr>
          <w:rFonts w:ascii="Palatino Linotype" w:eastAsia="Arial" w:hAnsi="Palatino Linotype" w:cs="Arial"/>
          <w:i/>
        </w:rPr>
        <w:t>d</w:t>
      </w:r>
      <w:r w:rsidRPr="002B5789">
        <w:rPr>
          <w:rFonts w:ascii="Palatino Linotype" w:eastAsia="Arial" w:hAnsi="Palatino Linotype" w:cs="Arial"/>
          <w:i/>
          <w:spacing w:val="-1"/>
        </w:rPr>
        <w:t>a</w:t>
      </w:r>
      <w:r w:rsidRPr="002B5789">
        <w:rPr>
          <w:rFonts w:ascii="Palatino Linotype" w:eastAsia="Arial" w:hAnsi="Palatino Linotype" w:cs="Arial"/>
          <w:i/>
        </w:rPr>
        <w:t>d</w:t>
      </w:r>
      <w:r w:rsidRPr="002B5789">
        <w:rPr>
          <w:rFonts w:ascii="Palatino Linotype" w:eastAsia="Arial" w:hAnsi="Palatino Linotype" w:cs="Arial"/>
          <w:i/>
          <w:spacing w:val="3"/>
        </w:rPr>
        <w:t xml:space="preserve"> </w:t>
      </w:r>
      <w:r w:rsidRPr="002B5789">
        <w:rPr>
          <w:rFonts w:ascii="Palatino Linotype" w:eastAsia="Arial" w:hAnsi="Palatino Linotype" w:cs="Arial"/>
          <w:i/>
        </w:rPr>
        <w:t>con el ar</w:t>
      </w:r>
      <w:r w:rsidRPr="002B5789">
        <w:rPr>
          <w:rFonts w:ascii="Palatino Linotype" w:eastAsia="Arial" w:hAnsi="Palatino Linotype" w:cs="Arial"/>
          <w:i/>
          <w:spacing w:val="1"/>
        </w:rPr>
        <w:t>t</w:t>
      </w:r>
      <w:r w:rsidRPr="002B5789">
        <w:rPr>
          <w:rFonts w:ascii="Palatino Linotype" w:eastAsia="Arial" w:hAnsi="Palatino Linotype" w:cs="Arial"/>
          <w:i/>
          <w:spacing w:val="-4"/>
        </w:rPr>
        <w:t>í</w:t>
      </w:r>
      <w:r w:rsidRPr="002B5789">
        <w:rPr>
          <w:rFonts w:ascii="Palatino Linotype" w:eastAsia="Arial" w:hAnsi="Palatino Linotype" w:cs="Arial"/>
          <w:i/>
        </w:rPr>
        <w:t>cu</w:t>
      </w:r>
      <w:r w:rsidRPr="002B5789">
        <w:rPr>
          <w:rFonts w:ascii="Palatino Linotype" w:eastAsia="Arial" w:hAnsi="Palatino Linotype" w:cs="Arial"/>
          <w:i/>
          <w:spacing w:val="-1"/>
        </w:rPr>
        <w:t>l</w:t>
      </w:r>
      <w:r w:rsidRPr="002B5789">
        <w:rPr>
          <w:rFonts w:ascii="Palatino Linotype" w:eastAsia="Arial" w:hAnsi="Palatino Linotype" w:cs="Arial"/>
          <w:i/>
        </w:rPr>
        <w:t>o</w:t>
      </w:r>
      <w:r w:rsidRPr="002B5789">
        <w:rPr>
          <w:rFonts w:ascii="Palatino Linotype" w:eastAsia="Arial" w:hAnsi="Palatino Linotype" w:cs="Arial"/>
          <w:i/>
          <w:spacing w:val="5"/>
        </w:rPr>
        <w:t xml:space="preserve"> </w:t>
      </w:r>
      <w:r w:rsidRPr="002B5789">
        <w:rPr>
          <w:rFonts w:ascii="Palatino Linotype" w:eastAsia="Arial" w:hAnsi="Palatino Linotype" w:cs="Arial"/>
          <w:i/>
        </w:rPr>
        <w:t>7,</w:t>
      </w:r>
      <w:r w:rsidRPr="002B5789">
        <w:rPr>
          <w:rFonts w:ascii="Palatino Linotype" w:eastAsia="Arial" w:hAnsi="Palatino Linotype" w:cs="Arial"/>
          <w:i/>
          <w:spacing w:val="4"/>
        </w:rPr>
        <w:t xml:space="preserve"> </w:t>
      </w:r>
      <w:r w:rsidRPr="002B5789">
        <w:rPr>
          <w:rFonts w:ascii="Palatino Linotype" w:eastAsia="Arial" w:hAnsi="Palatino Linotype" w:cs="Arial"/>
          <w:i/>
          <w:spacing w:val="1"/>
        </w:rPr>
        <w:t>fr</w:t>
      </w:r>
      <w:r w:rsidRPr="002B5789">
        <w:rPr>
          <w:rFonts w:ascii="Palatino Linotype" w:eastAsia="Arial" w:hAnsi="Palatino Linotype" w:cs="Arial"/>
          <w:i/>
        </w:rPr>
        <w:t>acc</w:t>
      </w:r>
      <w:r w:rsidRPr="002B5789">
        <w:rPr>
          <w:rFonts w:ascii="Palatino Linotype" w:eastAsia="Arial" w:hAnsi="Palatino Linotype" w:cs="Arial"/>
          <w:i/>
          <w:spacing w:val="-1"/>
        </w:rPr>
        <w:t>i</w:t>
      </w:r>
      <w:r w:rsidRPr="002B5789">
        <w:rPr>
          <w:rFonts w:ascii="Palatino Linotype" w:eastAsia="Arial" w:hAnsi="Palatino Linotype" w:cs="Arial"/>
          <w:i/>
        </w:rPr>
        <w:t>o</w:t>
      </w:r>
      <w:r w:rsidRPr="002B5789">
        <w:rPr>
          <w:rFonts w:ascii="Palatino Linotype" w:eastAsia="Arial" w:hAnsi="Palatino Linotype" w:cs="Arial"/>
          <w:i/>
          <w:spacing w:val="-1"/>
        </w:rPr>
        <w:t>n</w:t>
      </w:r>
      <w:r w:rsidRPr="002B5789">
        <w:rPr>
          <w:rFonts w:ascii="Palatino Linotype" w:eastAsia="Arial" w:hAnsi="Palatino Linotype" w:cs="Arial"/>
          <w:i/>
        </w:rPr>
        <w:t>es</w:t>
      </w:r>
      <w:r w:rsidRPr="002B5789">
        <w:rPr>
          <w:rFonts w:ascii="Palatino Linotype" w:eastAsia="Arial" w:hAnsi="Palatino Linotype" w:cs="Arial"/>
          <w:i/>
          <w:spacing w:val="3"/>
        </w:rPr>
        <w:t xml:space="preserve"> </w:t>
      </w:r>
      <w:r w:rsidRPr="002B5789">
        <w:rPr>
          <w:rFonts w:ascii="Palatino Linotype" w:eastAsia="Arial" w:hAnsi="Palatino Linotype" w:cs="Arial"/>
          <w:i/>
        </w:rPr>
        <w:t>I</w:t>
      </w:r>
      <w:r w:rsidRPr="002B5789">
        <w:rPr>
          <w:rFonts w:ascii="Palatino Linotype" w:eastAsia="Arial" w:hAnsi="Palatino Linotype" w:cs="Arial"/>
          <w:i/>
          <w:spacing w:val="7"/>
        </w:rPr>
        <w:t xml:space="preserve"> </w:t>
      </w:r>
      <w:r w:rsidRPr="002B5789">
        <w:rPr>
          <w:rFonts w:ascii="Palatino Linotype" w:eastAsia="Arial" w:hAnsi="Palatino Linotype" w:cs="Arial"/>
          <w:i/>
        </w:rPr>
        <w:t>y</w:t>
      </w:r>
      <w:r w:rsidRPr="002B5789">
        <w:rPr>
          <w:rFonts w:ascii="Palatino Linotype" w:eastAsia="Arial" w:hAnsi="Palatino Linotype" w:cs="Arial"/>
          <w:i/>
          <w:spacing w:val="1"/>
        </w:rPr>
        <w:t xml:space="preserve"> I</w:t>
      </w:r>
      <w:r w:rsidRPr="002B5789">
        <w:rPr>
          <w:rFonts w:ascii="Palatino Linotype" w:eastAsia="Arial" w:hAnsi="Palatino Linotype" w:cs="Arial"/>
          <w:i/>
          <w:spacing w:val="-1"/>
        </w:rPr>
        <w:t>I</w:t>
      </w:r>
      <w:r w:rsidRPr="002B5789">
        <w:rPr>
          <w:rFonts w:ascii="Palatino Linotype" w:eastAsia="Arial" w:hAnsi="Palatino Linotype" w:cs="Arial"/>
          <w:i/>
        </w:rPr>
        <w:t>I</w:t>
      </w:r>
      <w:r w:rsidRPr="002B5789">
        <w:rPr>
          <w:rFonts w:ascii="Palatino Linotype" w:eastAsia="Arial" w:hAnsi="Palatino Linotype" w:cs="Arial"/>
          <w:i/>
          <w:spacing w:val="7"/>
        </w:rPr>
        <w:t xml:space="preserve"> </w:t>
      </w:r>
      <w:r w:rsidRPr="002B5789">
        <w:rPr>
          <w:rFonts w:ascii="Palatino Linotype" w:eastAsia="Arial" w:hAnsi="Palatino Linotype" w:cs="Arial"/>
          <w:i/>
        </w:rPr>
        <w:t>de</w:t>
      </w:r>
      <w:r w:rsidRPr="002B5789">
        <w:rPr>
          <w:rFonts w:ascii="Palatino Linotype" w:eastAsia="Arial" w:hAnsi="Palatino Linotype" w:cs="Arial"/>
          <w:i/>
          <w:spacing w:val="5"/>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rPr>
        <w:t>L</w:t>
      </w:r>
      <w:r w:rsidRPr="002B5789">
        <w:rPr>
          <w:rFonts w:ascii="Palatino Linotype" w:eastAsia="Arial" w:hAnsi="Palatino Linotype" w:cs="Arial"/>
          <w:i/>
          <w:spacing w:val="-1"/>
        </w:rPr>
        <w:t>e</w:t>
      </w:r>
      <w:r w:rsidRPr="002B5789">
        <w:rPr>
          <w:rFonts w:ascii="Palatino Linotype" w:eastAsia="Arial" w:hAnsi="Palatino Linotype" w:cs="Arial"/>
          <w:i/>
        </w:rPr>
        <w:t>y</w:t>
      </w:r>
      <w:r w:rsidRPr="002B5789">
        <w:rPr>
          <w:rFonts w:ascii="Palatino Linotype" w:eastAsia="Arial" w:hAnsi="Palatino Linotype" w:cs="Arial"/>
          <w:i/>
          <w:spacing w:val="3"/>
        </w:rPr>
        <w:t xml:space="preserve"> </w:t>
      </w:r>
      <w:r w:rsidRPr="002B5789">
        <w:rPr>
          <w:rFonts w:ascii="Palatino Linotype" w:eastAsia="Arial" w:hAnsi="Palatino Linotype" w:cs="Arial"/>
          <w:i/>
        </w:rPr>
        <w:t>F</w:t>
      </w:r>
      <w:r w:rsidRPr="002B5789">
        <w:rPr>
          <w:rFonts w:ascii="Palatino Linotype" w:eastAsia="Arial" w:hAnsi="Palatino Linotype" w:cs="Arial"/>
          <w:i/>
          <w:spacing w:val="-1"/>
        </w:rPr>
        <w:t>e</w:t>
      </w:r>
      <w:r w:rsidRPr="002B5789">
        <w:rPr>
          <w:rFonts w:ascii="Palatino Linotype" w:eastAsia="Arial" w:hAnsi="Palatino Linotype" w:cs="Arial"/>
          <w:i/>
        </w:rPr>
        <w:t>d</w:t>
      </w:r>
      <w:r w:rsidRPr="002B5789">
        <w:rPr>
          <w:rFonts w:ascii="Palatino Linotype" w:eastAsia="Arial" w:hAnsi="Palatino Linotype" w:cs="Arial"/>
          <w:i/>
          <w:spacing w:val="-1"/>
        </w:rPr>
        <w:t>e</w:t>
      </w:r>
      <w:r w:rsidRPr="002B5789">
        <w:rPr>
          <w:rFonts w:ascii="Palatino Linotype" w:eastAsia="Arial" w:hAnsi="Palatino Linotype" w:cs="Arial"/>
          <w:i/>
          <w:spacing w:val="1"/>
        </w:rPr>
        <w:t>r</w:t>
      </w:r>
      <w:r w:rsidRPr="002B5789">
        <w:rPr>
          <w:rFonts w:ascii="Palatino Linotype" w:eastAsia="Arial" w:hAnsi="Palatino Linotype" w:cs="Arial"/>
          <w:i/>
        </w:rPr>
        <w:t>al</w:t>
      </w:r>
      <w:r w:rsidRPr="002B5789">
        <w:rPr>
          <w:rFonts w:ascii="Palatino Linotype" w:eastAsia="Arial" w:hAnsi="Palatino Linotype" w:cs="Arial"/>
          <w:i/>
          <w:spacing w:val="4"/>
        </w:rPr>
        <w:t xml:space="preserve"> </w:t>
      </w:r>
      <w:r w:rsidRPr="002B5789">
        <w:rPr>
          <w:rFonts w:ascii="Palatino Linotype" w:eastAsia="Arial" w:hAnsi="Palatino Linotype" w:cs="Arial"/>
          <w:i/>
        </w:rPr>
        <w:t>de</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2"/>
        </w:rPr>
        <w:t>T</w:t>
      </w:r>
      <w:r w:rsidRPr="002B5789">
        <w:rPr>
          <w:rFonts w:ascii="Palatino Linotype" w:eastAsia="Arial" w:hAnsi="Palatino Linotype" w:cs="Arial"/>
          <w:i/>
          <w:spacing w:val="1"/>
        </w:rPr>
        <w:t>r</w:t>
      </w:r>
      <w:r w:rsidRPr="002B5789">
        <w:rPr>
          <w:rFonts w:ascii="Palatino Linotype" w:eastAsia="Arial" w:hAnsi="Palatino Linotype" w:cs="Arial"/>
          <w:i/>
          <w:spacing w:val="-3"/>
        </w:rPr>
        <w:t>a</w:t>
      </w:r>
      <w:r w:rsidRPr="002B5789">
        <w:rPr>
          <w:rFonts w:ascii="Palatino Linotype" w:eastAsia="Arial" w:hAnsi="Palatino Linotype" w:cs="Arial"/>
          <w:i/>
        </w:rPr>
        <w:t>ns</w:t>
      </w:r>
      <w:r w:rsidRPr="002B5789">
        <w:rPr>
          <w:rFonts w:ascii="Palatino Linotype" w:eastAsia="Arial" w:hAnsi="Palatino Linotype" w:cs="Arial"/>
          <w:i/>
          <w:spacing w:val="-1"/>
        </w:rPr>
        <w:t>p</w:t>
      </w:r>
      <w:r w:rsidRPr="002B5789">
        <w:rPr>
          <w:rFonts w:ascii="Palatino Linotype" w:eastAsia="Arial" w:hAnsi="Palatino Linotype" w:cs="Arial"/>
          <w:i/>
        </w:rPr>
        <w:t>arenc</w:t>
      </w:r>
      <w:r w:rsidRPr="002B5789">
        <w:rPr>
          <w:rFonts w:ascii="Palatino Linotype" w:eastAsia="Arial" w:hAnsi="Palatino Linotype" w:cs="Arial"/>
          <w:i/>
          <w:spacing w:val="-1"/>
        </w:rPr>
        <w:t>i</w:t>
      </w:r>
      <w:r w:rsidRPr="002B5789">
        <w:rPr>
          <w:rFonts w:ascii="Palatino Linotype" w:eastAsia="Arial" w:hAnsi="Palatino Linotype" w:cs="Arial"/>
          <w:i/>
        </w:rPr>
        <w:t>a</w:t>
      </w:r>
      <w:r w:rsidRPr="002B5789">
        <w:rPr>
          <w:rFonts w:ascii="Palatino Linotype" w:eastAsia="Arial" w:hAnsi="Palatino Linotype" w:cs="Arial"/>
          <w:i/>
          <w:spacing w:val="5"/>
        </w:rPr>
        <w:t xml:space="preserve"> </w:t>
      </w:r>
      <w:r w:rsidRPr="002B5789">
        <w:rPr>
          <w:rFonts w:ascii="Palatino Linotype" w:eastAsia="Arial" w:hAnsi="Palatino Linotype" w:cs="Arial"/>
          <w:i/>
        </w:rPr>
        <w:t>y</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A</w:t>
      </w:r>
      <w:r w:rsidRPr="002B5789">
        <w:rPr>
          <w:rFonts w:ascii="Palatino Linotype" w:eastAsia="Arial" w:hAnsi="Palatino Linotype" w:cs="Arial"/>
          <w:i/>
        </w:rPr>
        <w:t>cceso a</w:t>
      </w:r>
      <w:r w:rsidRPr="002B5789">
        <w:rPr>
          <w:rFonts w:ascii="Palatino Linotype" w:eastAsia="Arial" w:hAnsi="Palatino Linotype" w:cs="Arial"/>
          <w:i/>
          <w:spacing w:val="5"/>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a</w:t>
      </w:r>
      <w:r w:rsidRPr="002B5789">
        <w:rPr>
          <w:rFonts w:ascii="Palatino Linotype" w:eastAsia="Arial" w:hAnsi="Palatino Linotype" w:cs="Arial"/>
          <w:i/>
          <w:spacing w:val="5"/>
        </w:rPr>
        <w:t xml:space="preserve"> </w:t>
      </w:r>
      <w:r w:rsidRPr="002B5789">
        <w:rPr>
          <w:rFonts w:ascii="Palatino Linotype" w:eastAsia="Arial" w:hAnsi="Palatino Linotype" w:cs="Arial"/>
          <w:i/>
          <w:spacing w:val="1"/>
        </w:rPr>
        <w:t>I</w:t>
      </w:r>
      <w:r w:rsidRPr="002B5789">
        <w:rPr>
          <w:rFonts w:ascii="Palatino Linotype" w:eastAsia="Arial" w:hAnsi="Palatino Linotype" w:cs="Arial"/>
          <w:i/>
          <w:spacing w:val="-3"/>
        </w:rPr>
        <w:t>n</w:t>
      </w:r>
      <w:r w:rsidRPr="002B5789">
        <w:rPr>
          <w:rFonts w:ascii="Palatino Linotype" w:eastAsia="Arial" w:hAnsi="Palatino Linotype" w:cs="Arial"/>
          <w:i/>
          <w:spacing w:val="1"/>
        </w:rPr>
        <w:t>f</w:t>
      </w:r>
      <w:r w:rsidRPr="002B5789">
        <w:rPr>
          <w:rFonts w:ascii="Palatino Linotype" w:eastAsia="Arial" w:hAnsi="Palatino Linotype" w:cs="Arial"/>
          <w:i/>
        </w:rPr>
        <w:t>o</w:t>
      </w:r>
      <w:r w:rsidRPr="002B5789">
        <w:rPr>
          <w:rFonts w:ascii="Palatino Linotype" w:eastAsia="Arial" w:hAnsi="Palatino Linotype" w:cs="Arial"/>
          <w:i/>
          <w:spacing w:val="-2"/>
        </w:rPr>
        <w:t>r</w:t>
      </w:r>
      <w:r w:rsidRPr="002B5789">
        <w:rPr>
          <w:rFonts w:ascii="Palatino Linotype" w:eastAsia="Arial" w:hAnsi="Palatino Linotype" w:cs="Arial"/>
          <w:i/>
          <w:spacing w:val="1"/>
        </w:rPr>
        <w:t>m</w:t>
      </w:r>
      <w:r w:rsidRPr="002B5789">
        <w:rPr>
          <w:rFonts w:ascii="Palatino Linotype" w:eastAsia="Arial" w:hAnsi="Palatino Linotype" w:cs="Arial"/>
          <w:i/>
        </w:rPr>
        <w:t>ac</w:t>
      </w:r>
      <w:r w:rsidRPr="002B5789">
        <w:rPr>
          <w:rFonts w:ascii="Palatino Linotype" w:eastAsia="Arial" w:hAnsi="Palatino Linotype" w:cs="Arial"/>
          <w:i/>
          <w:spacing w:val="-1"/>
        </w:rPr>
        <w:t>i</w:t>
      </w:r>
      <w:r w:rsidRPr="002B5789">
        <w:rPr>
          <w:rFonts w:ascii="Palatino Linotype" w:eastAsia="Arial" w:hAnsi="Palatino Linotype" w:cs="Arial"/>
          <w:i/>
        </w:rPr>
        <w:t xml:space="preserve">ón </w:t>
      </w:r>
      <w:r w:rsidRPr="002B5789">
        <w:rPr>
          <w:rFonts w:ascii="Palatino Linotype" w:eastAsia="Arial" w:hAnsi="Palatino Linotype" w:cs="Arial"/>
          <w:i/>
          <w:spacing w:val="-1"/>
        </w:rPr>
        <w:t>P</w:t>
      </w:r>
      <w:r w:rsidRPr="002B5789">
        <w:rPr>
          <w:rFonts w:ascii="Palatino Linotype" w:eastAsia="Arial" w:hAnsi="Palatino Linotype" w:cs="Arial"/>
          <w:i/>
        </w:rPr>
        <w:t>ú</w:t>
      </w:r>
      <w:r w:rsidRPr="002B5789">
        <w:rPr>
          <w:rFonts w:ascii="Palatino Linotype" w:eastAsia="Arial" w:hAnsi="Palatino Linotype" w:cs="Arial"/>
          <w:i/>
          <w:spacing w:val="-1"/>
        </w:rPr>
        <w:t>bli</w:t>
      </w:r>
      <w:r w:rsidRPr="002B5789">
        <w:rPr>
          <w:rFonts w:ascii="Palatino Linotype" w:eastAsia="Arial" w:hAnsi="Palatino Linotype" w:cs="Arial"/>
          <w:i/>
        </w:rPr>
        <w:t>ca</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G</w:t>
      </w:r>
      <w:r w:rsidRPr="002B5789">
        <w:rPr>
          <w:rFonts w:ascii="Palatino Linotype" w:eastAsia="Arial" w:hAnsi="Palatino Linotype" w:cs="Arial"/>
          <w:i/>
        </w:rPr>
        <w:t>u</w:t>
      </w:r>
      <w:r w:rsidRPr="002B5789">
        <w:rPr>
          <w:rFonts w:ascii="Palatino Linotype" w:eastAsia="Arial" w:hAnsi="Palatino Linotype" w:cs="Arial"/>
          <w:i/>
          <w:spacing w:val="-1"/>
        </w:rPr>
        <w:t>b</w:t>
      </w:r>
      <w:r w:rsidRPr="002B5789">
        <w:rPr>
          <w:rFonts w:ascii="Palatino Linotype" w:eastAsia="Arial" w:hAnsi="Palatino Linotype" w:cs="Arial"/>
          <w:i/>
        </w:rPr>
        <w:t>ern</w:t>
      </w:r>
      <w:r w:rsidRPr="002B5789">
        <w:rPr>
          <w:rFonts w:ascii="Palatino Linotype" w:eastAsia="Arial" w:hAnsi="Palatino Linotype" w:cs="Arial"/>
          <w:i/>
          <w:spacing w:val="-3"/>
        </w:rPr>
        <w:t>a</w:t>
      </w:r>
      <w:r w:rsidRPr="002B5789">
        <w:rPr>
          <w:rFonts w:ascii="Palatino Linotype" w:eastAsia="Arial" w:hAnsi="Palatino Linotype" w:cs="Arial"/>
          <w:i/>
          <w:spacing w:val="1"/>
        </w:rPr>
        <w:t>m</w:t>
      </w:r>
      <w:r w:rsidRPr="002B5789">
        <w:rPr>
          <w:rFonts w:ascii="Palatino Linotype" w:eastAsia="Arial" w:hAnsi="Palatino Linotype" w:cs="Arial"/>
          <w:i/>
        </w:rPr>
        <w:t>e</w:t>
      </w:r>
      <w:r w:rsidRPr="002B5789">
        <w:rPr>
          <w:rFonts w:ascii="Palatino Linotype" w:eastAsia="Arial" w:hAnsi="Palatino Linotype" w:cs="Arial"/>
          <w:i/>
          <w:spacing w:val="-1"/>
        </w:rPr>
        <w:t>n</w:t>
      </w:r>
      <w:r w:rsidRPr="002B5789">
        <w:rPr>
          <w:rFonts w:ascii="Palatino Linotype" w:eastAsia="Arial" w:hAnsi="Palatino Linotype" w:cs="Arial"/>
          <w:i/>
          <w:spacing w:val="1"/>
        </w:rPr>
        <w:t>t</w:t>
      </w:r>
      <w:r w:rsidRPr="002B5789">
        <w:rPr>
          <w:rFonts w:ascii="Palatino Linotype" w:eastAsia="Arial" w:hAnsi="Palatino Linotype" w:cs="Arial"/>
          <w:i/>
        </w:rPr>
        <w:t>al</w:t>
      </w:r>
      <w:r w:rsidRPr="002B5789">
        <w:rPr>
          <w:rFonts w:ascii="Palatino Linotype" w:eastAsia="Arial" w:hAnsi="Palatino Linotype" w:cs="Arial"/>
          <w:i/>
          <w:spacing w:val="-2"/>
        </w:rPr>
        <w:t xml:space="preserve"> </w:t>
      </w:r>
      <w:r w:rsidRPr="002B5789">
        <w:rPr>
          <w:rFonts w:ascii="Palatino Linotype" w:eastAsia="Arial" w:hAnsi="Palatino Linotype" w:cs="Arial"/>
          <w:i/>
        </w:rPr>
        <w:t>el</w:t>
      </w:r>
      <w:r w:rsidRPr="002B5789">
        <w:rPr>
          <w:rFonts w:ascii="Palatino Linotype" w:eastAsia="Arial" w:hAnsi="Palatino Linotype" w:cs="Arial"/>
          <w:i/>
          <w:spacing w:val="2"/>
        </w:rPr>
        <w:t xml:space="preserve"> </w:t>
      </w:r>
      <w:r w:rsidRPr="002B5789">
        <w:rPr>
          <w:rFonts w:ascii="Palatino Linotype" w:eastAsia="Arial" w:hAnsi="Palatino Linotype" w:cs="Arial"/>
          <w:i/>
        </w:rPr>
        <w:t>n</w:t>
      </w:r>
      <w:r w:rsidRPr="002B5789">
        <w:rPr>
          <w:rFonts w:ascii="Palatino Linotype" w:eastAsia="Arial" w:hAnsi="Palatino Linotype" w:cs="Arial"/>
          <w:i/>
          <w:spacing w:val="-1"/>
        </w:rPr>
        <w:t>o</w:t>
      </w:r>
      <w:r w:rsidRPr="002B5789">
        <w:rPr>
          <w:rFonts w:ascii="Palatino Linotype" w:eastAsia="Arial" w:hAnsi="Palatino Linotype" w:cs="Arial"/>
          <w:i/>
          <w:spacing w:val="1"/>
        </w:rPr>
        <w:t>m</w:t>
      </w:r>
      <w:r w:rsidRPr="002B5789">
        <w:rPr>
          <w:rFonts w:ascii="Palatino Linotype" w:eastAsia="Arial" w:hAnsi="Palatino Linotype" w:cs="Arial"/>
          <w:i/>
        </w:rPr>
        <w:t>bre</w:t>
      </w:r>
      <w:r w:rsidRPr="002B5789">
        <w:rPr>
          <w:rFonts w:ascii="Palatino Linotype" w:eastAsia="Arial" w:hAnsi="Palatino Linotype" w:cs="Arial"/>
          <w:i/>
          <w:spacing w:val="1"/>
        </w:rPr>
        <w:t xml:space="preserve"> </w:t>
      </w:r>
      <w:r w:rsidRPr="002B5789">
        <w:rPr>
          <w:rFonts w:ascii="Palatino Linotype" w:eastAsia="Arial" w:hAnsi="Palatino Linotype" w:cs="Arial"/>
          <w:i/>
        </w:rPr>
        <w:t xml:space="preserve">de </w:t>
      </w:r>
      <w:r w:rsidRPr="002B5789">
        <w:rPr>
          <w:rFonts w:ascii="Palatino Linotype" w:eastAsia="Arial" w:hAnsi="Palatino Linotype" w:cs="Arial"/>
          <w:i/>
          <w:spacing w:val="-1"/>
        </w:rPr>
        <w:t>l</w:t>
      </w:r>
      <w:r w:rsidRPr="002B5789">
        <w:rPr>
          <w:rFonts w:ascii="Palatino Linotype" w:eastAsia="Arial" w:hAnsi="Palatino Linotype" w:cs="Arial"/>
          <w:i/>
        </w:rPr>
        <w:t>os</w:t>
      </w:r>
      <w:r w:rsidRPr="002B5789">
        <w:rPr>
          <w:rFonts w:ascii="Palatino Linotype" w:eastAsia="Arial" w:hAnsi="Palatino Linotype" w:cs="Arial"/>
          <w:i/>
          <w:spacing w:val="3"/>
        </w:rPr>
        <w:t xml:space="preserve"> </w:t>
      </w:r>
      <w:r w:rsidRPr="002B5789">
        <w:rPr>
          <w:rFonts w:ascii="Palatino Linotype" w:eastAsia="Arial" w:hAnsi="Palatino Linotype" w:cs="Arial"/>
          <w:i/>
        </w:rPr>
        <w:t>s</w:t>
      </w:r>
      <w:r w:rsidRPr="002B5789">
        <w:rPr>
          <w:rFonts w:ascii="Palatino Linotype" w:eastAsia="Arial" w:hAnsi="Palatino Linotype" w:cs="Arial"/>
          <w:i/>
          <w:spacing w:val="-3"/>
        </w:rPr>
        <w:t>e</w:t>
      </w:r>
      <w:r w:rsidRPr="002B5789">
        <w:rPr>
          <w:rFonts w:ascii="Palatino Linotype" w:eastAsia="Arial" w:hAnsi="Palatino Linotype" w:cs="Arial"/>
          <w:i/>
          <w:spacing w:val="1"/>
        </w:rPr>
        <w:t>r</w:t>
      </w:r>
      <w:r w:rsidRPr="002B5789">
        <w:rPr>
          <w:rFonts w:ascii="Palatino Linotype" w:eastAsia="Arial" w:hAnsi="Palatino Linotype" w:cs="Arial"/>
          <w:i/>
          <w:spacing w:val="-2"/>
        </w:rPr>
        <w:t>v</w:t>
      </w:r>
      <w:r w:rsidRPr="002B5789">
        <w:rPr>
          <w:rFonts w:ascii="Palatino Linotype" w:eastAsia="Arial" w:hAnsi="Palatino Linotype" w:cs="Arial"/>
          <w:i/>
          <w:spacing w:val="-1"/>
        </w:rPr>
        <w:t>i</w:t>
      </w:r>
      <w:r w:rsidRPr="002B5789">
        <w:rPr>
          <w:rFonts w:ascii="Palatino Linotype" w:eastAsia="Arial" w:hAnsi="Palatino Linotype" w:cs="Arial"/>
          <w:i/>
        </w:rPr>
        <w:t>d</w:t>
      </w:r>
      <w:r w:rsidRPr="002B5789">
        <w:rPr>
          <w:rFonts w:ascii="Palatino Linotype" w:eastAsia="Arial" w:hAnsi="Palatino Linotype" w:cs="Arial"/>
          <w:i/>
          <w:spacing w:val="-1"/>
        </w:rPr>
        <w:t>o</w:t>
      </w:r>
      <w:r w:rsidRPr="002B5789">
        <w:rPr>
          <w:rFonts w:ascii="Palatino Linotype" w:eastAsia="Arial" w:hAnsi="Palatino Linotype" w:cs="Arial"/>
          <w:i/>
          <w:spacing w:val="1"/>
        </w:rPr>
        <w:t>r</w:t>
      </w:r>
      <w:r w:rsidRPr="002B5789">
        <w:rPr>
          <w:rFonts w:ascii="Palatino Linotype" w:eastAsia="Arial" w:hAnsi="Palatino Linotype" w:cs="Arial"/>
          <w:i/>
        </w:rPr>
        <w:t>es</w:t>
      </w:r>
      <w:r w:rsidRPr="002B5789">
        <w:rPr>
          <w:rFonts w:ascii="Palatino Linotype" w:eastAsia="Arial" w:hAnsi="Palatino Linotype" w:cs="Arial"/>
          <w:i/>
          <w:spacing w:val="3"/>
        </w:rPr>
        <w:t xml:space="preserve"> </w:t>
      </w:r>
      <w:r w:rsidRPr="002B5789">
        <w:rPr>
          <w:rFonts w:ascii="Palatino Linotype" w:eastAsia="Arial" w:hAnsi="Palatino Linotype" w:cs="Arial"/>
          <w:i/>
        </w:rPr>
        <w:t>p</w:t>
      </w:r>
      <w:r w:rsidRPr="002B5789">
        <w:rPr>
          <w:rFonts w:ascii="Palatino Linotype" w:eastAsia="Arial" w:hAnsi="Palatino Linotype" w:cs="Arial"/>
          <w:i/>
          <w:spacing w:val="-1"/>
        </w:rPr>
        <w:t>ú</w:t>
      </w:r>
      <w:r w:rsidRPr="002B5789">
        <w:rPr>
          <w:rFonts w:ascii="Palatino Linotype" w:eastAsia="Arial" w:hAnsi="Palatino Linotype" w:cs="Arial"/>
          <w:i/>
        </w:rPr>
        <w:t>b</w:t>
      </w:r>
      <w:r w:rsidRPr="002B5789">
        <w:rPr>
          <w:rFonts w:ascii="Palatino Linotype" w:eastAsia="Arial" w:hAnsi="Palatino Linotype" w:cs="Arial"/>
          <w:i/>
          <w:spacing w:val="-1"/>
        </w:rPr>
        <w:t>li</w:t>
      </w:r>
      <w:r w:rsidRPr="002B5789">
        <w:rPr>
          <w:rFonts w:ascii="Palatino Linotype" w:eastAsia="Arial" w:hAnsi="Palatino Linotype" w:cs="Arial"/>
          <w:i/>
        </w:rPr>
        <w:t>cos</w:t>
      </w:r>
      <w:r w:rsidRPr="002B5789">
        <w:rPr>
          <w:rFonts w:ascii="Palatino Linotype" w:eastAsia="Arial" w:hAnsi="Palatino Linotype" w:cs="Arial"/>
          <w:i/>
          <w:spacing w:val="1"/>
        </w:rPr>
        <w:t xml:space="preserve"> </w:t>
      </w:r>
      <w:r w:rsidRPr="002B5789">
        <w:rPr>
          <w:rFonts w:ascii="Palatino Linotype" w:eastAsia="Arial" w:hAnsi="Palatino Linotype" w:cs="Arial"/>
          <w:i/>
        </w:rPr>
        <w:t>es</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i</w:t>
      </w:r>
      <w:r w:rsidRPr="002B5789">
        <w:rPr>
          <w:rFonts w:ascii="Palatino Linotype" w:eastAsia="Arial" w:hAnsi="Palatino Linotype" w:cs="Arial"/>
          <w:i/>
          <w:spacing w:val="-3"/>
        </w:rPr>
        <w:t>n</w:t>
      </w:r>
      <w:r w:rsidRPr="002B5789">
        <w:rPr>
          <w:rFonts w:ascii="Palatino Linotype" w:eastAsia="Arial" w:hAnsi="Palatino Linotype" w:cs="Arial"/>
          <w:i/>
          <w:spacing w:val="1"/>
        </w:rPr>
        <w:t>f</w:t>
      </w:r>
      <w:r w:rsidRPr="002B5789">
        <w:rPr>
          <w:rFonts w:ascii="Palatino Linotype" w:eastAsia="Arial" w:hAnsi="Palatino Linotype" w:cs="Arial"/>
          <w:i/>
        </w:rPr>
        <w:t>o</w:t>
      </w:r>
      <w:r w:rsidRPr="002B5789">
        <w:rPr>
          <w:rFonts w:ascii="Palatino Linotype" w:eastAsia="Arial" w:hAnsi="Palatino Linotype" w:cs="Arial"/>
          <w:i/>
          <w:spacing w:val="-2"/>
        </w:rPr>
        <w:t>r</w:t>
      </w:r>
      <w:r w:rsidRPr="002B5789">
        <w:rPr>
          <w:rFonts w:ascii="Palatino Linotype" w:eastAsia="Arial" w:hAnsi="Palatino Linotype" w:cs="Arial"/>
          <w:i/>
          <w:spacing w:val="1"/>
        </w:rPr>
        <w:t>m</w:t>
      </w:r>
      <w:r w:rsidRPr="002B5789">
        <w:rPr>
          <w:rFonts w:ascii="Palatino Linotype" w:eastAsia="Arial" w:hAnsi="Palatino Linotype" w:cs="Arial"/>
          <w:i/>
        </w:rPr>
        <w:t>ac</w:t>
      </w:r>
      <w:r w:rsidRPr="002B5789">
        <w:rPr>
          <w:rFonts w:ascii="Palatino Linotype" w:eastAsia="Arial" w:hAnsi="Palatino Linotype" w:cs="Arial"/>
          <w:i/>
          <w:spacing w:val="-4"/>
        </w:rPr>
        <w:t>i</w:t>
      </w:r>
      <w:r w:rsidRPr="002B5789">
        <w:rPr>
          <w:rFonts w:ascii="Palatino Linotype" w:eastAsia="Arial" w:hAnsi="Palatino Linotype" w:cs="Arial"/>
          <w:i/>
        </w:rPr>
        <w:t>ón</w:t>
      </w:r>
      <w:r w:rsidRPr="002B5789">
        <w:rPr>
          <w:rFonts w:ascii="Palatino Linotype" w:eastAsia="Arial" w:hAnsi="Palatino Linotype" w:cs="Arial"/>
          <w:i/>
          <w:spacing w:val="3"/>
        </w:rPr>
        <w:t xml:space="preserve"> </w:t>
      </w:r>
      <w:r w:rsidRPr="002B5789">
        <w:rPr>
          <w:rFonts w:ascii="Palatino Linotype" w:eastAsia="Arial" w:hAnsi="Palatino Linotype" w:cs="Arial"/>
          <w:i/>
        </w:rPr>
        <w:t>de</w:t>
      </w:r>
      <w:r w:rsidRPr="002B5789">
        <w:rPr>
          <w:rFonts w:ascii="Palatino Linotype" w:eastAsia="Arial" w:hAnsi="Palatino Linotype" w:cs="Arial"/>
          <w:i/>
          <w:spacing w:val="3"/>
        </w:rPr>
        <w:t xml:space="preserve"> </w:t>
      </w:r>
      <w:r w:rsidRPr="002B5789">
        <w:rPr>
          <w:rFonts w:ascii="Palatino Linotype" w:eastAsia="Arial" w:hAnsi="Palatino Linotype" w:cs="Arial"/>
          <w:i/>
        </w:rPr>
        <w:t>n</w:t>
      </w:r>
      <w:r w:rsidRPr="002B5789">
        <w:rPr>
          <w:rFonts w:ascii="Palatino Linotype" w:eastAsia="Arial" w:hAnsi="Palatino Linotype" w:cs="Arial"/>
          <w:i/>
          <w:spacing w:val="-3"/>
        </w:rPr>
        <w:t>a</w:t>
      </w:r>
      <w:r w:rsidRPr="002B5789">
        <w:rPr>
          <w:rFonts w:ascii="Palatino Linotype" w:eastAsia="Arial" w:hAnsi="Palatino Linotype" w:cs="Arial"/>
          <w:i/>
          <w:spacing w:val="1"/>
        </w:rPr>
        <w:t>t</w:t>
      </w:r>
      <w:r w:rsidRPr="002B5789">
        <w:rPr>
          <w:rFonts w:ascii="Palatino Linotype" w:eastAsia="Arial" w:hAnsi="Palatino Linotype" w:cs="Arial"/>
          <w:i/>
        </w:rPr>
        <w:t>ura</w:t>
      </w:r>
      <w:r w:rsidRPr="002B5789">
        <w:rPr>
          <w:rFonts w:ascii="Palatino Linotype" w:eastAsia="Arial" w:hAnsi="Palatino Linotype" w:cs="Arial"/>
          <w:i/>
          <w:spacing w:val="-1"/>
        </w:rPr>
        <w:t>l</w:t>
      </w:r>
      <w:r w:rsidRPr="002B5789">
        <w:rPr>
          <w:rFonts w:ascii="Palatino Linotype" w:eastAsia="Arial" w:hAnsi="Palatino Linotype" w:cs="Arial"/>
          <w:i/>
        </w:rPr>
        <w:t>e</w:t>
      </w:r>
      <w:r w:rsidRPr="002B5789">
        <w:rPr>
          <w:rFonts w:ascii="Palatino Linotype" w:eastAsia="Arial" w:hAnsi="Palatino Linotype" w:cs="Arial"/>
          <w:i/>
          <w:spacing w:val="-3"/>
        </w:rPr>
        <w:t>z</w:t>
      </w:r>
      <w:r w:rsidRPr="002B5789">
        <w:rPr>
          <w:rFonts w:ascii="Palatino Linotype" w:eastAsia="Arial" w:hAnsi="Palatino Linotype" w:cs="Arial"/>
          <w:i/>
        </w:rPr>
        <w:t>a p</w:t>
      </w:r>
      <w:r w:rsidRPr="002B5789">
        <w:rPr>
          <w:rFonts w:ascii="Palatino Linotype" w:eastAsia="Arial" w:hAnsi="Palatino Linotype" w:cs="Arial"/>
          <w:i/>
          <w:spacing w:val="-1"/>
        </w:rPr>
        <w:t>ú</w:t>
      </w:r>
      <w:r w:rsidRPr="002B5789">
        <w:rPr>
          <w:rFonts w:ascii="Palatino Linotype" w:eastAsia="Arial" w:hAnsi="Palatino Linotype" w:cs="Arial"/>
          <w:i/>
        </w:rPr>
        <w:t>b</w:t>
      </w:r>
      <w:r w:rsidRPr="002B5789">
        <w:rPr>
          <w:rFonts w:ascii="Palatino Linotype" w:eastAsia="Arial" w:hAnsi="Palatino Linotype" w:cs="Arial"/>
          <w:i/>
          <w:spacing w:val="-1"/>
        </w:rPr>
        <w:t>li</w:t>
      </w:r>
      <w:r w:rsidRPr="002B5789">
        <w:rPr>
          <w:rFonts w:ascii="Palatino Linotype" w:eastAsia="Arial" w:hAnsi="Palatino Linotype" w:cs="Arial"/>
          <w:i/>
        </w:rPr>
        <w:t>ca.</w:t>
      </w:r>
      <w:r w:rsidRPr="002B5789">
        <w:rPr>
          <w:rFonts w:ascii="Palatino Linotype" w:eastAsia="Arial" w:hAnsi="Palatino Linotype" w:cs="Arial"/>
          <w:i/>
          <w:spacing w:val="7"/>
        </w:rPr>
        <w:t xml:space="preserve"> </w:t>
      </w:r>
      <w:r w:rsidRPr="002B5789">
        <w:rPr>
          <w:rFonts w:ascii="Palatino Linotype" w:eastAsia="Arial" w:hAnsi="Palatino Linotype" w:cs="Arial"/>
          <w:i/>
          <w:spacing w:val="-1"/>
        </w:rPr>
        <w:t>N</w:t>
      </w:r>
      <w:r w:rsidRPr="002B5789">
        <w:rPr>
          <w:rFonts w:ascii="Palatino Linotype" w:eastAsia="Arial" w:hAnsi="Palatino Linotype" w:cs="Arial"/>
          <w:i/>
        </w:rPr>
        <w:t>o</w:t>
      </w:r>
      <w:r w:rsidRPr="002B5789">
        <w:rPr>
          <w:rFonts w:ascii="Palatino Linotype" w:eastAsia="Arial" w:hAnsi="Palatino Linotype" w:cs="Arial"/>
          <w:i/>
          <w:spacing w:val="3"/>
        </w:rPr>
        <w:t xml:space="preserve"> </w:t>
      </w:r>
      <w:r w:rsidRPr="002B5789">
        <w:rPr>
          <w:rFonts w:ascii="Palatino Linotype" w:eastAsia="Arial" w:hAnsi="Palatino Linotype" w:cs="Arial"/>
          <w:i/>
        </w:rPr>
        <w:t>o</w:t>
      </w:r>
      <w:r w:rsidRPr="002B5789">
        <w:rPr>
          <w:rFonts w:ascii="Palatino Linotype" w:eastAsia="Arial" w:hAnsi="Palatino Linotype" w:cs="Arial"/>
          <w:i/>
          <w:spacing w:val="-1"/>
        </w:rPr>
        <w:t>b</w:t>
      </w:r>
      <w:r w:rsidRPr="002B5789">
        <w:rPr>
          <w:rFonts w:ascii="Palatino Linotype" w:eastAsia="Arial" w:hAnsi="Palatino Linotype" w:cs="Arial"/>
          <w:i/>
          <w:spacing w:val="-2"/>
        </w:rPr>
        <w:t>s</w:t>
      </w:r>
      <w:r w:rsidRPr="002B5789">
        <w:rPr>
          <w:rFonts w:ascii="Palatino Linotype" w:eastAsia="Arial" w:hAnsi="Palatino Linotype" w:cs="Arial"/>
          <w:i/>
          <w:spacing w:val="1"/>
        </w:rPr>
        <w:t>t</w:t>
      </w:r>
      <w:r w:rsidRPr="002B5789">
        <w:rPr>
          <w:rFonts w:ascii="Palatino Linotype" w:eastAsia="Arial" w:hAnsi="Palatino Linotype" w:cs="Arial"/>
          <w:i/>
        </w:rPr>
        <w:t>a</w:t>
      </w:r>
      <w:r w:rsidRPr="002B5789">
        <w:rPr>
          <w:rFonts w:ascii="Palatino Linotype" w:eastAsia="Arial" w:hAnsi="Palatino Linotype" w:cs="Arial"/>
          <w:i/>
          <w:spacing w:val="-1"/>
        </w:rPr>
        <w:t>n</w:t>
      </w:r>
      <w:r w:rsidRPr="002B5789">
        <w:rPr>
          <w:rFonts w:ascii="Palatino Linotype" w:eastAsia="Arial" w:hAnsi="Palatino Linotype" w:cs="Arial"/>
          <w:i/>
          <w:spacing w:val="1"/>
        </w:rPr>
        <w:t>t</w:t>
      </w:r>
      <w:r w:rsidRPr="002B5789">
        <w:rPr>
          <w:rFonts w:ascii="Palatino Linotype" w:eastAsia="Arial" w:hAnsi="Palatino Linotype" w:cs="Arial"/>
          <w:i/>
        </w:rPr>
        <w:t>e</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o</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3"/>
        </w:rPr>
        <w:t>a</w:t>
      </w:r>
      <w:r w:rsidRPr="002B5789">
        <w:rPr>
          <w:rFonts w:ascii="Palatino Linotype" w:eastAsia="Arial" w:hAnsi="Palatino Linotype" w:cs="Arial"/>
          <w:i/>
        </w:rPr>
        <w:t>nte</w:t>
      </w:r>
      <w:r w:rsidRPr="002B5789">
        <w:rPr>
          <w:rFonts w:ascii="Palatino Linotype" w:eastAsia="Arial" w:hAnsi="Palatino Linotype" w:cs="Arial"/>
          <w:i/>
          <w:spacing w:val="1"/>
        </w:rPr>
        <w:t>r</w:t>
      </w:r>
      <w:r w:rsidRPr="002B5789">
        <w:rPr>
          <w:rFonts w:ascii="Palatino Linotype" w:eastAsia="Arial" w:hAnsi="Palatino Linotype" w:cs="Arial"/>
          <w:i/>
          <w:spacing w:val="-1"/>
        </w:rPr>
        <w:t>i</w:t>
      </w:r>
      <w:r w:rsidRPr="002B5789">
        <w:rPr>
          <w:rFonts w:ascii="Palatino Linotype" w:eastAsia="Arial" w:hAnsi="Palatino Linotype" w:cs="Arial"/>
          <w:i/>
        </w:rPr>
        <w:t>o</w:t>
      </w:r>
      <w:r w:rsidRPr="002B5789">
        <w:rPr>
          <w:rFonts w:ascii="Palatino Linotype" w:eastAsia="Arial" w:hAnsi="Palatino Linotype" w:cs="Arial"/>
          <w:i/>
          <w:spacing w:val="-2"/>
        </w:rPr>
        <w:t>r</w:t>
      </w:r>
      <w:r w:rsidRPr="002B5789">
        <w:rPr>
          <w:rFonts w:ascii="Palatino Linotype" w:eastAsia="Arial" w:hAnsi="Palatino Linotype" w:cs="Arial"/>
          <w:i/>
        </w:rPr>
        <w:t>,</w:t>
      </w:r>
      <w:r w:rsidRPr="002B5789">
        <w:rPr>
          <w:rFonts w:ascii="Palatino Linotype" w:eastAsia="Arial" w:hAnsi="Palatino Linotype" w:cs="Arial"/>
          <w:i/>
          <w:spacing w:val="5"/>
        </w:rPr>
        <w:t xml:space="preserve"> </w:t>
      </w:r>
      <w:r w:rsidRPr="002B5789">
        <w:rPr>
          <w:rFonts w:ascii="Palatino Linotype" w:eastAsia="Arial" w:hAnsi="Palatino Linotype" w:cs="Arial"/>
          <w:i/>
        </w:rPr>
        <w:t>el</w:t>
      </w:r>
      <w:r w:rsidRPr="002B5789">
        <w:rPr>
          <w:rFonts w:ascii="Palatino Linotype" w:eastAsia="Arial" w:hAnsi="Palatino Linotype" w:cs="Arial"/>
          <w:i/>
          <w:spacing w:val="2"/>
        </w:rPr>
        <w:t xml:space="preserve"> </w:t>
      </w:r>
      <w:r w:rsidRPr="002B5789">
        <w:rPr>
          <w:rFonts w:ascii="Palatino Linotype" w:eastAsia="Arial" w:hAnsi="Palatino Linotype" w:cs="Arial"/>
          <w:i/>
          <w:spacing w:val="1"/>
        </w:rPr>
        <w:t>m</w:t>
      </w:r>
      <w:r w:rsidRPr="002B5789">
        <w:rPr>
          <w:rFonts w:ascii="Palatino Linotype" w:eastAsia="Arial" w:hAnsi="Palatino Linotype" w:cs="Arial"/>
          <w:i/>
          <w:spacing w:val="-1"/>
        </w:rPr>
        <w:t>i</w:t>
      </w:r>
      <w:r w:rsidRPr="002B5789">
        <w:rPr>
          <w:rFonts w:ascii="Palatino Linotype" w:eastAsia="Arial" w:hAnsi="Palatino Linotype" w:cs="Arial"/>
          <w:i/>
        </w:rPr>
        <w:t>s</w:t>
      </w:r>
      <w:r w:rsidRPr="002B5789">
        <w:rPr>
          <w:rFonts w:ascii="Palatino Linotype" w:eastAsia="Arial" w:hAnsi="Palatino Linotype" w:cs="Arial"/>
          <w:i/>
          <w:spacing w:val="1"/>
        </w:rPr>
        <w:t>m</w:t>
      </w:r>
      <w:r w:rsidRPr="002B5789">
        <w:rPr>
          <w:rFonts w:ascii="Palatino Linotype" w:eastAsia="Arial" w:hAnsi="Palatino Linotype" w:cs="Arial"/>
          <w:i/>
        </w:rPr>
        <w:t>o</w:t>
      </w:r>
      <w:r w:rsidRPr="002B5789">
        <w:rPr>
          <w:rFonts w:ascii="Palatino Linotype" w:eastAsia="Arial" w:hAnsi="Palatino Linotype" w:cs="Arial"/>
          <w:i/>
          <w:spacing w:val="1"/>
        </w:rPr>
        <w:t xml:space="preserve"> </w:t>
      </w:r>
      <w:r w:rsidRPr="002B5789">
        <w:rPr>
          <w:rFonts w:ascii="Palatino Linotype" w:eastAsia="Arial" w:hAnsi="Palatino Linotype" w:cs="Arial"/>
          <w:i/>
        </w:rPr>
        <w:t>prece</w:t>
      </w:r>
      <w:r w:rsidRPr="002B5789">
        <w:rPr>
          <w:rFonts w:ascii="Palatino Linotype" w:eastAsia="Arial" w:hAnsi="Palatino Linotype" w:cs="Arial"/>
          <w:i/>
          <w:spacing w:val="-3"/>
        </w:rPr>
        <w:t>p</w:t>
      </w:r>
      <w:r w:rsidRPr="002B5789">
        <w:rPr>
          <w:rFonts w:ascii="Palatino Linotype" w:eastAsia="Arial" w:hAnsi="Palatino Linotype" w:cs="Arial"/>
          <w:i/>
          <w:spacing w:val="-1"/>
        </w:rPr>
        <w:t>t</w:t>
      </w:r>
      <w:r w:rsidRPr="002B5789">
        <w:rPr>
          <w:rFonts w:ascii="Palatino Linotype" w:eastAsia="Arial" w:hAnsi="Palatino Linotype" w:cs="Arial"/>
          <w:i/>
        </w:rPr>
        <w:t>o</w:t>
      </w:r>
      <w:r w:rsidRPr="002B5789">
        <w:rPr>
          <w:rFonts w:ascii="Palatino Linotype" w:eastAsia="Arial" w:hAnsi="Palatino Linotype" w:cs="Arial"/>
          <w:i/>
          <w:spacing w:val="6"/>
        </w:rPr>
        <w:t xml:space="preserve"> </w:t>
      </w:r>
      <w:r w:rsidRPr="002B5789">
        <w:rPr>
          <w:rFonts w:ascii="Palatino Linotype" w:eastAsia="Arial" w:hAnsi="Palatino Linotype" w:cs="Arial"/>
          <w:i/>
        </w:rPr>
        <w:t>e</w:t>
      </w:r>
      <w:r w:rsidRPr="002B5789">
        <w:rPr>
          <w:rFonts w:ascii="Palatino Linotype" w:eastAsia="Arial" w:hAnsi="Palatino Linotype" w:cs="Arial"/>
          <w:i/>
          <w:spacing w:val="-3"/>
        </w:rPr>
        <w:t>s</w:t>
      </w:r>
      <w:r w:rsidRPr="002B5789">
        <w:rPr>
          <w:rFonts w:ascii="Palatino Linotype" w:eastAsia="Arial" w:hAnsi="Palatino Linotype" w:cs="Arial"/>
          <w:i/>
          <w:spacing w:val="1"/>
        </w:rPr>
        <w:t>t</w:t>
      </w:r>
      <w:r w:rsidRPr="002B5789">
        <w:rPr>
          <w:rFonts w:ascii="Palatino Linotype" w:eastAsia="Arial" w:hAnsi="Palatino Linotype" w:cs="Arial"/>
          <w:i/>
        </w:rPr>
        <w:t>a</w:t>
      </w:r>
      <w:r w:rsidRPr="002B5789">
        <w:rPr>
          <w:rFonts w:ascii="Palatino Linotype" w:eastAsia="Arial" w:hAnsi="Palatino Linotype" w:cs="Arial"/>
          <w:i/>
          <w:spacing w:val="-1"/>
        </w:rPr>
        <w:t>bl</w:t>
      </w:r>
      <w:r w:rsidRPr="002B5789">
        <w:rPr>
          <w:rFonts w:ascii="Palatino Linotype" w:eastAsia="Arial" w:hAnsi="Palatino Linotype" w:cs="Arial"/>
          <w:i/>
        </w:rPr>
        <w:t>ece</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a</w:t>
      </w:r>
      <w:r w:rsidRPr="002B5789">
        <w:rPr>
          <w:rFonts w:ascii="Palatino Linotype" w:eastAsia="Arial" w:hAnsi="Palatino Linotype" w:cs="Arial"/>
          <w:i/>
          <w:spacing w:val="6"/>
        </w:rPr>
        <w:t xml:space="preserve"> </w:t>
      </w:r>
      <w:r w:rsidRPr="002B5789">
        <w:rPr>
          <w:rFonts w:ascii="Palatino Linotype" w:eastAsia="Arial" w:hAnsi="Palatino Linotype" w:cs="Arial"/>
          <w:i/>
        </w:rPr>
        <w:t>p</w:t>
      </w:r>
      <w:r w:rsidRPr="002B5789">
        <w:rPr>
          <w:rFonts w:ascii="Palatino Linotype" w:eastAsia="Arial" w:hAnsi="Palatino Linotype" w:cs="Arial"/>
          <w:i/>
          <w:spacing w:val="-1"/>
        </w:rPr>
        <w:t>o</w:t>
      </w:r>
      <w:r w:rsidRPr="002B5789">
        <w:rPr>
          <w:rFonts w:ascii="Palatino Linotype" w:eastAsia="Arial" w:hAnsi="Palatino Linotype" w:cs="Arial"/>
          <w:i/>
        </w:rPr>
        <w:t>s</w:t>
      </w:r>
      <w:r w:rsidRPr="002B5789">
        <w:rPr>
          <w:rFonts w:ascii="Palatino Linotype" w:eastAsia="Arial" w:hAnsi="Palatino Linotype" w:cs="Arial"/>
          <w:i/>
          <w:spacing w:val="-1"/>
        </w:rPr>
        <w:t>i</w:t>
      </w:r>
      <w:r w:rsidRPr="002B5789">
        <w:rPr>
          <w:rFonts w:ascii="Palatino Linotype" w:eastAsia="Arial" w:hAnsi="Palatino Linotype" w:cs="Arial"/>
          <w:i/>
        </w:rPr>
        <w:t>b</w:t>
      </w:r>
      <w:r w:rsidRPr="002B5789">
        <w:rPr>
          <w:rFonts w:ascii="Palatino Linotype" w:eastAsia="Arial" w:hAnsi="Palatino Linotype" w:cs="Arial"/>
          <w:i/>
          <w:spacing w:val="-1"/>
        </w:rPr>
        <w:t>ili</w:t>
      </w:r>
      <w:r w:rsidRPr="002B5789">
        <w:rPr>
          <w:rFonts w:ascii="Palatino Linotype" w:eastAsia="Arial" w:hAnsi="Palatino Linotype" w:cs="Arial"/>
          <w:i/>
        </w:rPr>
        <w:t>d</w:t>
      </w:r>
      <w:r w:rsidRPr="002B5789">
        <w:rPr>
          <w:rFonts w:ascii="Palatino Linotype" w:eastAsia="Arial" w:hAnsi="Palatino Linotype" w:cs="Arial"/>
          <w:i/>
          <w:spacing w:val="-1"/>
        </w:rPr>
        <w:t>a</w:t>
      </w:r>
      <w:r w:rsidRPr="002B5789">
        <w:rPr>
          <w:rFonts w:ascii="Palatino Linotype" w:eastAsia="Arial" w:hAnsi="Palatino Linotype" w:cs="Arial"/>
          <w:i/>
        </w:rPr>
        <w:t>d</w:t>
      </w:r>
      <w:r w:rsidRPr="002B5789">
        <w:rPr>
          <w:rFonts w:ascii="Palatino Linotype" w:eastAsia="Arial" w:hAnsi="Palatino Linotype" w:cs="Arial"/>
          <w:i/>
          <w:spacing w:val="6"/>
        </w:rPr>
        <w:t xml:space="preserve"> </w:t>
      </w:r>
      <w:r w:rsidRPr="002B5789">
        <w:rPr>
          <w:rFonts w:ascii="Palatino Linotype" w:eastAsia="Arial" w:hAnsi="Palatino Linotype" w:cs="Arial"/>
          <w:i/>
        </w:rPr>
        <w:t xml:space="preserve">de </w:t>
      </w:r>
      <w:r w:rsidRPr="002B5789">
        <w:rPr>
          <w:rFonts w:ascii="Palatino Linotype" w:eastAsia="Arial" w:hAnsi="Palatino Linotype" w:cs="Arial"/>
          <w:i/>
          <w:spacing w:val="2"/>
        </w:rPr>
        <w:t>q</w:t>
      </w:r>
      <w:r w:rsidRPr="002B5789">
        <w:rPr>
          <w:rFonts w:ascii="Palatino Linotype" w:eastAsia="Arial" w:hAnsi="Palatino Linotype" w:cs="Arial"/>
          <w:i/>
        </w:rPr>
        <w:t>ue</w:t>
      </w:r>
      <w:r w:rsidRPr="002B5789">
        <w:rPr>
          <w:rFonts w:ascii="Palatino Linotype" w:eastAsia="Arial" w:hAnsi="Palatino Linotype" w:cs="Arial"/>
          <w:i/>
          <w:spacing w:val="3"/>
        </w:rPr>
        <w:t xml:space="preserve"> </w:t>
      </w:r>
      <w:r w:rsidRPr="002B5789">
        <w:rPr>
          <w:rFonts w:ascii="Palatino Linotype" w:eastAsia="Arial" w:hAnsi="Palatino Linotype" w:cs="Arial"/>
          <w:i/>
        </w:rPr>
        <w:t>e</w:t>
      </w:r>
      <w:r w:rsidRPr="002B5789">
        <w:rPr>
          <w:rFonts w:ascii="Palatino Linotype" w:eastAsia="Arial" w:hAnsi="Palatino Linotype" w:cs="Arial"/>
          <w:i/>
          <w:spacing w:val="-3"/>
        </w:rPr>
        <w:t>x</w:t>
      </w:r>
      <w:r w:rsidRPr="002B5789">
        <w:rPr>
          <w:rFonts w:ascii="Palatino Linotype" w:eastAsia="Arial" w:hAnsi="Palatino Linotype" w:cs="Arial"/>
          <w:i/>
          <w:spacing w:val="-1"/>
        </w:rPr>
        <w:t>i</w:t>
      </w:r>
      <w:r w:rsidRPr="002B5789">
        <w:rPr>
          <w:rFonts w:ascii="Palatino Linotype" w:eastAsia="Arial" w:hAnsi="Palatino Linotype" w:cs="Arial"/>
          <w:i/>
        </w:rPr>
        <w:t>s</w:t>
      </w:r>
      <w:r w:rsidRPr="002B5789">
        <w:rPr>
          <w:rFonts w:ascii="Palatino Linotype" w:eastAsia="Arial" w:hAnsi="Palatino Linotype" w:cs="Arial"/>
          <w:i/>
          <w:spacing w:val="1"/>
        </w:rPr>
        <w:t>t</w:t>
      </w:r>
      <w:r w:rsidRPr="002B5789">
        <w:rPr>
          <w:rFonts w:ascii="Palatino Linotype" w:eastAsia="Arial" w:hAnsi="Palatino Linotype" w:cs="Arial"/>
          <w:i/>
        </w:rPr>
        <w:t>an e</w:t>
      </w:r>
      <w:r w:rsidRPr="002B5789">
        <w:rPr>
          <w:rFonts w:ascii="Palatino Linotype" w:eastAsia="Arial" w:hAnsi="Palatino Linotype" w:cs="Arial"/>
          <w:i/>
          <w:spacing w:val="-3"/>
        </w:rPr>
        <w:t>x</w:t>
      </w:r>
      <w:r w:rsidRPr="002B5789">
        <w:rPr>
          <w:rFonts w:ascii="Palatino Linotype" w:eastAsia="Arial" w:hAnsi="Palatino Linotype" w:cs="Arial"/>
          <w:i/>
        </w:rPr>
        <w:t>ce</w:t>
      </w:r>
      <w:r w:rsidRPr="002B5789">
        <w:rPr>
          <w:rFonts w:ascii="Palatino Linotype" w:eastAsia="Arial" w:hAnsi="Palatino Linotype" w:cs="Arial"/>
          <w:i/>
          <w:spacing w:val="-1"/>
        </w:rPr>
        <w:t>p</w:t>
      </w:r>
      <w:r w:rsidRPr="002B5789">
        <w:rPr>
          <w:rFonts w:ascii="Palatino Linotype" w:eastAsia="Arial" w:hAnsi="Palatino Linotype" w:cs="Arial"/>
          <w:i/>
        </w:rPr>
        <w:t>c</w:t>
      </w:r>
      <w:r w:rsidRPr="002B5789">
        <w:rPr>
          <w:rFonts w:ascii="Palatino Linotype" w:eastAsia="Arial" w:hAnsi="Palatino Linotype" w:cs="Arial"/>
          <w:i/>
          <w:spacing w:val="-1"/>
        </w:rPr>
        <w:t>i</w:t>
      </w:r>
      <w:r w:rsidRPr="002B5789">
        <w:rPr>
          <w:rFonts w:ascii="Palatino Linotype" w:eastAsia="Arial" w:hAnsi="Palatino Linotype" w:cs="Arial"/>
          <w:i/>
        </w:rPr>
        <w:t>o</w:t>
      </w:r>
      <w:r w:rsidRPr="002B5789">
        <w:rPr>
          <w:rFonts w:ascii="Palatino Linotype" w:eastAsia="Arial" w:hAnsi="Palatino Linotype" w:cs="Arial"/>
          <w:i/>
          <w:spacing w:val="-1"/>
        </w:rPr>
        <w:t>n</w:t>
      </w:r>
      <w:r w:rsidRPr="002B5789">
        <w:rPr>
          <w:rFonts w:ascii="Palatino Linotype" w:eastAsia="Arial" w:hAnsi="Palatino Linotype" w:cs="Arial"/>
          <w:i/>
        </w:rPr>
        <w:t>es</w:t>
      </w:r>
      <w:r w:rsidRPr="002B5789">
        <w:rPr>
          <w:rFonts w:ascii="Palatino Linotype" w:eastAsia="Arial" w:hAnsi="Palatino Linotype" w:cs="Arial"/>
          <w:i/>
          <w:spacing w:val="20"/>
        </w:rPr>
        <w:t xml:space="preserve"> </w:t>
      </w:r>
      <w:r w:rsidRPr="002B5789">
        <w:rPr>
          <w:rFonts w:ascii="Palatino Linotype" w:eastAsia="Arial" w:hAnsi="Palatino Linotype" w:cs="Arial"/>
          <w:i/>
        </w:rPr>
        <w:t>a</w:t>
      </w:r>
      <w:r w:rsidRPr="002B5789">
        <w:rPr>
          <w:rFonts w:ascii="Palatino Linotype" w:eastAsia="Arial" w:hAnsi="Palatino Linotype" w:cs="Arial"/>
          <w:i/>
          <w:spacing w:val="20"/>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as</w:t>
      </w:r>
      <w:r w:rsidRPr="002B5789">
        <w:rPr>
          <w:rFonts w:ascii="Palatino Linotype" w:eastAsia="Arial" w:hAnsi="Palatino Linotype" w:cs="Arial"/>
          <w:i/>
          <w:spacing w:val="18"/>
        </w:rPr>
        <w:t xml:space="preserve"> </w:t>
      </w:r>
      <w:r w:rsidRPr="002B5789">
        <w:rPr>
          <w:rFonts w:ascii="Palatino Linotype" w:eastAsia="Arial" w:hAnsi="Palatino Linotype" w:cs="Arial"/>
          <w:i/>
        </w:rPr>
        <w:t>o</w:t>
      </w:r>
      <w:r w:rsidRPr="002B5789">
        <w:rPr>
          <w:rFonts w:ascii="Palatino Linotype" w:eastAsia="Arial" w:hAnsi="Palatino Linotype" w:cs="Arial"/>
          <w:i/>
          <w:spacing w:val="-1"/>
        </w:rPr>
        <w:t>bli</w:t>
      </w:r>
      <w:r w:rsidRPr="002B5789">
        <w:rPr>
          <w:rFonts w:ascii="Palatino Linotype" w:eastAsia="Arial" w:hAnsi="Palatino Linotype" w:cs="Arial"/>
          <w:i/>
          <w:spacing w:val="2"/>
        </w:rPr>
        <w:t>g</w:t>
      </w:r>
      <w:r w:rsidRPr="002B5789">
        <w:rPr>
          <w:rFonts w:ascii="Palatino Linotype" w:eastAsia="Arial" w:hAnsi="Palatino Linotype" w:cs="Arial"/>
          <w:i/>
          <w:spacing w:val="-3"/>
        </w:rPr>
        <w:t>a</w:t>
      </w:r>
      <w:r w:rsidRPr="002B5789">
        <w:rPr>
          <w:rFonts w:ascii="Palatino Linotype" w:eastAsia="Arial" w:hAnsi="Palatino Linotype" w:cs="Arial"/>
          <w:i/>
        </w:rPr>
        <w:t>c</w:t>
      </w:r>
      <w:r w:rsidRPr="002B5789">
        <w:rPr>
          <w:rFonts w:ascii="Palatino Linotype" w:eastAsia="Arial" w:hAnsi="Palatino Linotype" w:cs="Arial"/>
          <w:i/>
          <w:spacing w:val="-1"/>
        </w:rPr>
        <w:t>i</w:t>
      </w:r>
      <w:r w:rsidRPr="002B5789">
        <w:rPr>
          <w:rFonts w:ascii="Palatino Linotype" w:eastAsia="Arial" w:hAnsi="Palatino Linotype" w:cs="Arial"/>
          <w:i/>
        </w:rPr>
        <w:t>o</w:t>
      </w:r>
      <w:r w:rsidRPr="002B5789">
        <w:rPr>
          <w:rFonts w:ascii="Palatino Linotype" w:eastAsia="Arial" w:hAnsi="Palatino Linotype" w:cs="Arial"/>
          <w:i/>
          <w:spacing w:val="-1"/>
        </w:rPr>
        <w:t>n</w:t>
      </w:r>
      <w:r w:rsidRPr="002B5789">
        <w:rPr>
          <w:rFonts w:ascii="Palatino Linotype" w:eastAsia="Arial" w:hAnsi="Palatino Linotype" w:cs="Arial"/>
          <w:i/>
        </w:rPr>
        <w:t>es</w:t>
      </w:r>
      <w:r w:rsidRPr="002B5789">
        <w:rPr>
          <w:rFonts w:ascii="Palatino Linotype" w:eastAsia="Arial" w:hAnsi="Palatino Linotype" w:cs="Arial"/>
          <w:i/>
          <w:spacing w:val="20"/>
        </w:rPr>
        <w:t xml:space="preserve"> </w:t>
      </w:r>
      <w:r w:rsidRPr="002B5789">
        <w:rPr>
          <w:rFonts w:ascii="Palatino Linotype" w:eastAsia="Arial" w:hAnsi="Palatino Linotype" w:cs="Arial"/>
          <w:i/>
        </w:rPr>
        <w:t>a</w:t>
      </w:r>
      <w:r w:rsidRPr="002B5789">
        <w:rPr>
          <w:rFonts w:ascii="Palatino Linotype" w:eastAsia="Arial" w:hAnsi="Palatino Linotype" w:cs="Arial"/>
          <w:i/>
          <w:spacing w:val="-1"/>
        </w:rPr>
        <w:t>h</w:t>
      </w:r>
      <w:r w:rsidRPr="002B5789">
        <w:rPr>
          <w:rFonts w:ascii="Palatino Linotype" w:eastAsia="Arial" w:hAnsi="Palatino Linotype" w:cs="Arial"/>
          <w:i/>
        </w:rPr>
        <w:t>í</w:t>
      </w:r>
      <w:r w:rsidRPr="002B5789">
        <w:rPr>
          <w:rFonts w:ascii="Palatino Linotype" w:eastAsia="Arial" w:hAnsi="Palatino Linotype" w:cs="Arial"/>
          <w:i/>
          <w:spacing w:val="17"/>
        </w:rPr>
        <w:t xml:space="preserve"> </w:t>
      </w:r>
      <w:r w:rsidRPr="002B5789">
        <w:rPr>
          <w:rFonts w:ascii="Palatino Linotype" w:eastAsia="Arial" w:hAnsi="Palatino Linotype" w:cs="Arial"/>
          <w:i/>
        </w:rPr>
        <w:t>estab</w:t>
      </w:r>
      <w:r w:rsidRPr="002B5789">
        <w:rPr>
          <w:rFonts w:ascii="Palatino Linotype" w:eastAsia="Arial" w:hAnsi="Palatino Linotype" w:cs="Arial"/>
          <w:i/>
          <w:spacing w:val="-1"/>
        </w:rPr>
        <w:t>l</w:t>
      </w:r>
      <w:r w:rsidRPr="002B5789">
        <w:rPr>
          <w:rFonts w:ascii="Palatino Linotype" w:eastAsia="Arial" w:hAnsi="Palatino Linotype" w:cs="Arial"/>
          <w:i/>
        </w:rPr>
        <w:t>ec</w:t>
      </w:r>
      <w:r w:rsidRPr="002B5789">
        <w:rPr>
          <w:rFonts w:ascii="Palatino Linotype" w:eastAsia="Arial" w:hAnsi="Palatino Linotype" w:cs="Arial"/>
          <w:i/>
          <w:spacing w:val="-1"/>
        </w:rPr>
        <w:t>i</w:t>
      </w:r>
      <w:r w:rsidRPr="002B5789">
        <w:rPr>
          <w:rFonts w:ascii="Palatino Linotype" w:eastAsia="Arial" w:hAnsi="Palatino Linotype" w:cs="Arial"/>
          <w:i/>
        </w:rPr>
        <w:t>d</w:t>
      </w:r>
      <w:r w:rsidRPr="002B5789">
        <w:rPr>
          <w:rFonts w:ascii="Palatino Linotype" w:eastAsia="Arial" w:hAnsi="Palatino Linotype" w:cs="Arial"/>
          <w:i/>
          <w:spacing w:val="-1"/>
        </w:rPr>
        <w:t>a</w:t>
      </w:r>
      <w:r w:rsidRPr="002B5789">
        <w:rPr>
          <w:rFonts w:ascii="Palatino Linotype" w:eastAsia="Arial" w:hAnsi="Palatino Linotype" w:cs="Arial"/>
          <w:i/>
        </w:rPr>
        <w:t>s</w:t>
      </w:r>
      <w:r w:rsidRPr="002B5789">
        <w:rPr>
          <w:rFonts w:ascii="Palatino Linotype" w:eastAsia="Arial" w:hAnsi="Palatino Linotype" w:cs="Arial"/>
          <w:i/>
          <w:spacing w:val="16"/>
        </w:rPr>
        <w:t xml:space="preserve"> </w:t>
      </w:r>
      <w:r w:rsidRPr="002B5789">
        <w:rPr>
          <w:rFonts w:ascii="Palatino Linotype" w:eastAsia="Arial" w:hAnsi="Palatino Linotype" w:cs="Arial"/>
          <w:i/>
        </w:rPr>
        <w:t>cu</w:t>
      </w:r>
      <w:r w:rsidRPr="002B5789">
        <w:rPr>
          <w:rFonts w:ascii="Palatino Linotype" w:eastAsia="Arial" w:hAnsi="Palatino Linotype" w:cs="Arial"/>
          <w:i/>
          <w:spacing w:val="-1"/>
        </w:rPr>
        <w:t>a</w:t>
      </w:r>
      <w:r w:rsidRPr="002B5789">
        <w:rPr>
          <w:rFonts w:ascii="Palatino Linotype" w:eastAsia="Arial" w:hAnsi="Palatino Linotype" w:cs="Arial"/>
          <w:i/>
        </w:rPr>
        <w:t>n</w:t>
      </w:r>
      <w:r w:rsidRPr="002B5789">
        <w:rPr>
          <w:rFonts w:ascii="Palatino Linotype" w:eastAsia="Arial" w:hAnsi="Palatino Linotype" w:cs="Arial"/>
          <w:i/>
          <w:spacing w:val="-1"/>
        </w:rPr>
        <w:t>d</w:t>
      </w:r>
      <w:r w:rsidRPr="002B5789">
        <w:rPr>
          <w:rFonts w:ascii="Palatino Linotype" w:eastAsia="Arial" w:hAnsi="Palatino Linotype" w:cs="Arial"/>
          <w:i/>
        </w:rPr>
        <w:t>o</w:t>
      </w:r>
      <w:r w:rsidRPr="002B5789">
        <w:rPr>
          <w:rFonts w:ascii="Palatino Linotype" w:eastAsia="Arial" w:hAnsi="Palatino Linotype" w:cs="Arial"/>
          <w:i/>
          <w:spacing w:val="20"/>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a</w:t>
      </w:r>
      <w:r w:rsidRPr="002B5789">
        <w:rPr>
          <w:rFonts w:ascii="Palatino Linotype" w:eastAsia="Arial" w:hAnsi="Palatino Linotype" w:cs="Arial"/>
          <w:i/>
          <w:spacing w:val="18"/>
        </w:rPr>
        <w:t xml:space="preserve"> </w:t>
      </w:r>
      <w:r w:rsidRPr="002B5789">
        <w:rPr>
          <w:rFonts w:ascii="Palatino Linotype" w:eastAsia="Arial" w:hAnsi="Palatino Linotype" w:cs="Arial"/>
          <w:i/>
          <w:spacing w:val="-1"/>
        </w:rPr>
        <w:t>i</w:t>
      </w:r>
      <w:r w:rsidRPr="002B5789">
        <w:rPr>
          <w:rFonts w:ascii="Palatino Linotype" w:eastAsia="Arial" w:hAnsi="Palatino Linotype" w:cs="Arial"/>
          <w:i/>
          <w:spacing w:val="-3"/>
        </w:rPr>
        <w:t>n</w:t>
      </w:r>
      <w:r w:rsidRPr="002B5789">
        <w:rPr>
          <w:rFonts w:ascii="Palatino Linotype" w:eastAsia="Arial" w:hAnsi="Palatino Linotype" w:cs="Arial"/>
          <w:i/>
          <w:spacing w:val="3"/>
        </w:rPr>
        <w:t>f</w:t>
      </w:r>
      <w:r w:rsidRPr="002B5789">
        <w:rPr>
          <w:rFonts w:ascii="Palatino Linotype" w:eastAsia="Arial" w:hAnsi="Palatino Linotype" w:cs="Arial"/>
          <w:i/>
          <w:spacing w:val="-3"/>
        </w:rPr>
        <w:t>o</w:t>
      </w:r>
      <w:r w:rsidRPr="002B5789">
        <w:rPr>
          <w:rFonts w:ascii="Palatino Linotype" w:eastAsia="Arial" w:hAnsi="Palatino Linotype" w:cs="Arial"/>
          <w:i/>
          <w:spacing w:val="1"/>
        </w:rPr>
        <w:t>rm</w:t>
      </w:r>
      <w:r w:rsidRPr="002B5789">
        <w:rPr>
          <w:rFonts w:ascii="Palatino Linotype" w:eastAsia="Arial" w:hAnsi="Palatino Linotype" w:cs="Arial"/>
          <w:i/>
        </w:rPr>
        <w:t>ac</w:t>
      </w:r>
      <w:r w:rsidRPr="002B5789">
        <w:rPr>
          <w:rFonts w:ascii="Palatino Linotype" w:eastAsia="Arial" w:hAnsi="Palatino Linotype" w:cs="Arial"/>
          <w:i/>
          <w:spacing w:val="-1"/>
        </w:rPr>
        <w:t>i</w:t>
      </w:r>
      <w:r w:rsidRPr="002B5789">
        <w:rPr>
          <w:rFonts w:ascii="Palatino Linotype" w:eastAsia="Arial" w:hAnsi="Palatino Linotype" w:cs="Arial"/>
          <w:i/>
        </w:rPr>
        <w:t>ón</w:t>
      </w:r>
      <w:r w:rsidRPr="002B5789">
        <w:rPr>
          <w:rFonts w:ascii="Palatino Linotype" w:eastAsia="Arial" w:hAnsi="Palatino Linotype" w:cs="Arial"/>
          <w:i/>
          <w:spacing w:val="17"/>
        </w:rPr>
        <w:t xml:space="preserve"> </w:t>
      </w:r>
      <w:r w:rsidRPr="002B5789">
        <w:rPr>
          <w:rFonts w:ascii="Palatino Linotype" w:eastAsia="Arial" w:hAnsi="Palatino Linotype" w:cs="Arial"/>
          <w:i/>
          <w:spacing w:val="-3"/>
        </w:rPr>
        <w:t>a</w:t>
      </w:r>
      <w:r w:rsidRPr="002B5789">
        <w:rPr>
          <w:rFonts w:ascii="Palatino Linotype" w:eastAsia="Arial" w:hAnsi="Palatino Linotype" w:cs="Arial"/>
          <w:i/>
        </w:rPr>
        <w:t>c</w:t>
      </w:r>
      <w:r w:rsidRPr="002B5789">
        <w:rPr>
          <w:rFonts w:ascii="Palatino Linotype" w:eastAsia="Arial" w:hAnsi="Palatino Linotype" w:cs="Arial"/>
          <w:i/>
          <w:spacing w:val="1"/>
        </w:rPr>
        <w:t>t</w:t>
      </w:r>
      <w:r w:rsidRPr="002B5789">
        <w:rPr>
          <w:rFonts w:ascii="Palatino Linotype" w:eastAsia="Arial" w:hAnsi="Palatino Linotype" w:cs="Arial"/>
          <w:i/>
        </w:rPr>
        <w:t>u</w:t>
      </w:r>
      <w:r w:rsidRPr="002B5789">
        <w:rPr>
          <w:rFonts w:ascii="Palatino Linotype" w:eastAsia="Arial" w:hAnsi="Palatino Linotype" w:cs="Arial"/>
          <w:i/>
          <w:spacing w:val="-1"/>
        </w:rPr>
        <w:t>a</w:t>
      </w:r>
      <w:r w:rsidRPr="002B5789">
        <w:rPr>
          <w:rFonts w:ascii="Palatino Linotype" w:eastAsia="Arial" w:hAnsi="Palatino Linotype" w:cs="Arial"/>
          <w:i/>
          <w:spacing w:val="4"/>
        </w:rPr>
        <w:t>l</w:t>
      </w:r>
      <w:r w:rsidRPr="002B5789">
        <w:rPr>
          <w:rFonts w:ascii="Palatino Linotype" w:eastAsia="Arial" w:hAnsi="Palatino Linotype" w:cs="Arial"/>
          <w:i/>
          <w:spacing w:val="-1"/>
        </w:rPr>
        <w:t>i</w:t>
      </w:r>
      <w:r w:rsidRPr="002B5789">
        <w:rPr>
          <w:rFonts w:ascii="Palatino Linotype" w:eastAsia="Arial" w:hAnsi="Palatino Linotype" w:cs="Arial"/>
          <w:i/>
        </w:rPr>
        <w:t>ce</w:t>
      </w:r>
      <w:r w:rsidRPr="002B5789">
        <w:rPr>
          <w:rFonts w:ascii="Palatino Linotype" w:eastAsia="Arial" w:hAnsi="Palatino Linotype" w:cs="Arial"/>
          <w:i/>
          <w:spacing w:val="20"/>
        </w:rPr>
        <w:t xml:space="preserve"> </w:t>
      </w:r>
      <w:r w:rsidRPr="002B5789">
        <w:rPr>
          <w:rFonts w:ascii="Palatino Linotype" w:eastAsia="Arial" w:hAnsi="Palatino Linotype" w:cs="Arial"/>
          <w:i/>
        </w:rPr>
        <w:t>a</w:t>
      </w:r>
      <w:r w:rsidRPr="002B5789">
        <w:rPr>
          <w:rFonts w:ascii="Palatino Linotype" w:eastAsia="Arial" w:hAnsi="Palatino Linotype" w:cs="Arial"/>
          <w:i/>
          <w:spacing w:val="-4"/>
        </w:rPr>
        <w:t>l</w:t>
      </w:r>
      <w:r w:rsidRPr="002B5789">
        <w:rPr>
          <w:rFonts w:ascii="Palatino Linotype" w:eastAsia="Arial" w:hAnsi="Palatino Linotype" w:cs="Arial"/>
          <w:i/>
          <w:spacing w:val="2"/>
        </w:rPr>
        <w:t>g</w:t>
      </w:r>
      <w:r w:rsidRPr="002B5789">
        <w:rPr>
          <w:rFonts w:ascii="Palatino Linotype" w:eastAsia="Arial" w:hAnsi="Palatino Linotype" w:cs="Arial"/>
          <w:i/>
        </w:rPr>
        <w:t>u</w:t>
      </w:r>
      <w:r w:rsidRPr="002B5789">
        <w:rPr>
          <w:rFonts w:ascii="Palatino Linotype" w:eastAsia="Arial" w:hAnsi="Palatino Linotype" w:cs="Arial"/>
          <w:i/>
          <w:spacing w:val="-1"/>
        </w:rPr>
        <w:t>n</w:t>
      </w:r>
      <w:r w:rsidRPr="002B5789">
        <w:rPr>
          <w:rFonts w:ascii="Palatino Linotype" w:eastAsia="Arial" w:hAnsi="Palatino Linotype" w:cs="Arial"/>
          <w:i/>
          <w:spacing w:val="-3"/>
        </w:rPr>
        <w:t>o</w:t>
      </w:r>
      <w:r w:rsidRPr="002B5789">
        <w:rPr>
          <w:rFonts w:ascii="Palatino Linotype" w:eastAsia="Arial" w:hAnsi="Palatino Linotype" w:cs="Arial"/>
          <w:i/>
        </w:rPr>
        <w:t>s de</w:t>
      </w:r>
      <w:r w:rsidRPr="002B5789">
        <w:rPr>
          <w:rFonts w:ascii="Palatino Linotype" w:eastAsia="Arial" w:hAnsi="Palatino Linotype" w:cs="Arial"/>
          <w:i/>
          <w:spacing w:val="2"/>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os</w:t>
      </w:r>
      <w:r w:rsidRPr="002B5789">
        <w:rPr>
          <w:rFonts w:ascii="Palatino Linotype" w:eastAsia="Arial" w:hAnsi="Palatino Linotype" w:cs="Arial"/>
          <w:i/>
          <w:spacing w:val="3"/>
        </w:rPr>
        <w:t xml:space="preserve"> </w:t>
      </w:r>
      <w:r w:rsidRPr="002B5789">
        <w:rPr>
          <w:rFonts w:ascii="Palatino Linotype" w:eastAsia="Arial" w:hAnsi="Palatino Linotype" w:cs="Arial"/>
          <w:i/>
        </w:rPr>
        <w:t>su</w:t>
      </w:r>
      <w:r w:rsidRPr="002B5789">
        <w:rPr>
          <w:rFonts w:ascii="Palatino Linotype" w:eastAsia="Arial" w:hAnsi="Palatino Linotype" w:cs="Arial"/>
          <w:i/>
          <w:spacing w:val="-1"/>
        </w:rPr>
        <w:t>p</w:t>
      </w:r>
      <w:r w:rsidRPr="002B5789">
        <w:rPr>
          <w:rFonts w:ascii="Palatino Linotype" w:eastAsia="Arial" w:hAnsi="Palatino Linotype" w:cs="Arial"/>
          <w:i/>
        </w:rPr>
        <w:t>u</w:t>
      </w:r>
      <w:r w:rsidRPr="002B5789">
        <w:rPr>
          <w:rFonts w:ascii="Palatino Linotype" w:eastAsia="Arial" w:hAnsi="Palatino Linotype" w:cs="Arial"/>
          <w:i/>
          <w:spacing w:val="-1"/>
        </w:rPr>
        <w:t>e</w:t>
      </w:r>
      <w:r w:rsidRPr="002B5789">
        <w:rPr>
          <w:rFonts w:ascii="Palatino Linotype" w:eastAsia="Arial" w:hAnsi="Palatino Linotype" w:cs="Arial"/>
          <w:i/>
        </w:rPr>
        <w:t>s</w:t>
      </w:r>
      <w:r w:rsidRPr="002B5789">
        <w:rPr>
          <w:rFonts w:ascii="Palatino Linotype" w:eastAsia="Arial" w:hAnsi="Palatino Linotype" w:cs="Arial"/>
          <w:i/>
          <w:spacing w:val="1"/>
        </w:rPr>
        <w:t>t</w:t>
      </w:r>
      <w:r w:rsidRPr="002B5789">
        <w:rPr>
          <w:rFonts w:ascii="Palatino Linotype" w:eastAsia="Arial" w:hAnsi="Palatino Linotype" w:cs="Arial"/>
          <w:i/>
        </w:rPr>
        <w:t>os</w:t>
      </w:r>
      <w:r w:rsidRPr="002B5789">
        <w:rPr>
          <w:rFonts w:ascii="Palatino Linotype" w:eastAsia="Arial" w:hAnsi="Palatino Linotype" w:cs="Arial"/>
          <w:i/>
          <w:spacing w:val="3"/>
        </w:rPr>
        <w:t xml:space="preserve"> </w:t>
      </w:r>
      <w:r w:rsidRPr="002B5789">
        <w:rPr>
          <w:rFonts w:ascii="Palatino Linotype" w:eastAsia="Arial" w:hAnsi="Palatino Linotype" w:cs="Arial"/>
          <w:i/>
        </w:rPr>
        <w:t xml:space="preserve">de </w:t>
      </w:r>
      <w:r w:rsidRPr="002B5789">
        <w:rPr>
          <w:rFonts w:ascii="Palatino Linotype" w:eastAsia="Arial" w:hAnsi="Palatino Linotype" w:cs="Arial"/>
          <w:i/>
          <w:spacing w:val="1"/>
        </w:rPr>
        <w:t>r</w:t>
      </w:r>
      <w:r w:rsidRPr="002B5789">
        <w:rPr>
          <w:rFonts w:ascii="Palatino Linotype" w:eastAsia="Arial" w:hAnsi="Palatino Linotype" w:cs="Arial"/>
          <w:i/>
        </w:rPr>
        <w:t>e</w:t>
      </w:r>
      <w:r w:rsidRPr="002B5789">
        <w:rPr>
          <w:rFonts w:ascii="Palatino Linotype" w:eastAsia="Arial" w:hAnsi="Palatino Linotype" w:cs="Arial"/>
          <w:i/>
          <w:spacing w:val="-3"/>
        </w:rPr>
        <w:t>s</w:t>
      </w:r>
      <w:r w:rsidRPr="002B5789">
        <w:rPr>
          <w:rFonts w:ascii="Palatino Linotype" w:eastAsia="Arial" w:hAnsi="Palatino Linotype" w:cs="Arial"/>
          <w:i/>
        </w:rPr>
        <w:t>er</w:t>
      </w:r>
      <w:r w:rsidRPr="002B5789">
        <w:rPr>
          <w:rFonts w:ascii="Palatino Linotype" w:eastAsia="Arial" w:hAnsi="Palatino Linotype" w:cs="Arial"/>
          <w:i/>
          <w:spacing w:val="-2"/>
        </w:rPr>
        <w:t>v</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rPr>
        <w:t>o</w:t>
      </w:r>
      <w:r w:rsidRPr="002B5789">
        <w:rPr>
          <w:rFonts w:ascii="Palatino Linotype" w:eastAsia="Arial" w:hAnsi="Palatino Linotype" w:cs="Arial"/>
          <w:i/>
          <w:spacing w:val="3"/>
        </w:rPr>
        <w:t xml:space="preserve"> </w:t>
      </w:r>
      <w:r w:rsidRPr="002B5789">
        <w:rPr>
          <w:rFonts w:ascii="Palatino Linotype" w:eastAsia="Arial" w:hAnsi="Palatino Linotype" w:cs="Arial"/>
          <w:i/>
        </w:rPr>
        <w:t>co</w:t>
      </w:r>
      <w:r w:rsidRPr="002B5789">
        <w:rPr>
          <w:rFonts w:ascii="Palatino Linotype" w:eastAsia="Arial" w:hAnsi="Palatino Linotype" w:cs="Arial"/>
          <w:i/>
          <w:spacing w:val="-1"/>
        </w:rPr>
        <w:t>n</w:t>
      </w:r>
      <w:r w:rsidRPr="002B5789">
        <w:rPr>
          <w:rFonts w:ascii="Palatino Linotype" w:eastAsia="Arial" w:hAnsi="Palatino Linotype" w:cs="Arial"/>
          <w:i/>
          <w:spacing w:val="3"/>
        </w:rPr>
        <w:t>f</w:t>
      </w:r>
      <w:r w:rsidRPr="002B5789">
        <w:rPr>
          <w:rFonts w:ascii="Palatino Linotype" w:eastAsia="Arial" w:hAnsi="Palatino Linotype" w:cs="Arial"/>
          <w:i/>
          <w:spacing w:val="-1"/>
        </w:rPr>
        <w:t>i</w:t>
      </w:r>
      <w:r w:rsidRPr="002B5789">
        <w:rPr>
          <w:rFonts w:ascii="Palatino Linotype" w:eastAsia="Arial" w:hAnsi="Palatino Linotype" w:cs="Arial"/>
          <w:i/>
        </w:rPr>
        <w:t>d</w:t>
      </w:r>
      <w:r w:rsidRPr="002B5789">
        <w:rPr>
          <w:rFonts w:ascii="Palatino Linotype" w:eastAsia="Arial" w:hAnsi="Palatino Linotype" w:cs="Arial"/>
          <w:i/>
          <w:spacing w:val="-1"/>
        </w:rPr>
        <w:t>e</w:t>
      </w:r>
      <w:r w:rsidRPr="002B5789">
        <w:rPr>
          <w:rFonts w:ascii="Palatino Linotype" w:eastAsia="Arial" w:hAnsi="Palatino Linotype" w:cs="Arial"/>
          <w:i/>
        </w:rPr>
        <w:t>nc</w:t>
      </w:r>
      <w:r w:rsidRPr="002B5789">
        <w:rPr>
          <w:rFonts w:ascii="Palatino Linotype" w:eastAsia="Arial" w:hAnsi="Palatino Linotype" w:cs="Arial"/>
          <w:i/>
          <w:spacing w:val="-1"/>
        </w:rPr>
        <w:t>i</w:t>
      </w:r>
      <w:r w:rsidRPr="002B5789">
        <w:rPr>
          <w:rFonts w:ascii="Palatino Linotype" w:eastAsia="Arial" w:hAnsi="Palatino Linotype" w:cs="Arial"/>
          <w:i/>
        </w:rPr>
        <w:t>a</w:t>
      </w:r>
      <w:r w:rsidRPr="002B5789">
        <w:rPr>
          <w:rFonts w:ascii="Palatino Linotype" w:eastAsia="Arial" w:hAnsi="Palatino Linotype" w:cs="Arial"/>
          <w:i/>
          <w:spacing w:val="-1"/>
        </w:rPr>
        <w:t>li</w:t>
      </w:r>
      <w:r w:rsidRPr="002B5789">
        <w:rPr>
          <w:rFonts w:ascii="Palatino Linotype" w:eastAsia="Arial" w:hAnsi="Palatino Linotype" w:cs="Arial"/>
          <w:i/>
        </w:rPr>
        <w:t>d</w:t>
      </w:r>
      <w:r w:rsidRPr="002B5789">
        <w:rPr>
          <w:rFonts w:ascii="Palatino Linotype" w:eastAsia="Arial" w:hAnsi="Palatino Linotype" w:cs="Arial"/>
          <w:i/>
          <w:spacing w:val="-1"/>
        </w:rPr>
        <w:t>a</w:t>
      </w:r>
      <w:r w:rsidRPr="002B5789">
        <w:rPr>
          <w:rFonts w:ascii="Palatino Linotype" w:eastAsia="Arial" w:hAnsi="Palatino Linotype" w:cs="Arial"/>
          <w:i/>
        </w:rPr>
        <w:t>d</w:t>
      </w:r>
      <w:r w:rsidRPr="002B5789">
        <w:rPr>
          <w:rFonts w:ascii="Palatino Linotype" w:eastAsia="Arial" w:hAnsi="Palatino Linotype" w:cs="Arial"/>
          <w:i/>
          <w:spacing w:val="3"/>
        </w:rPr>
        <w:t xml:space="preserve"> </w:t>
      </w:r>
      <w:r w:rsidRPr="002B5789">
        <w:rPr>
          <w:rFonts w:ascii="Palatino Linotype" w:eastAsia="Arial" w:hAnsi="Palatino Linotype" w:cs="Arial"/>
          <w:i/>
        </w:rPr>
        <w:t>pre</w:t>
      </w:r>
      <w:r w:rsidRPr="002B5789">
        <w:rPr>
          <w:rFonts w:ascii="Palatino Linotype" w:eastAsia="Arial" w:hAnsi="Palatino Linotype" w:cs="Arial"/>
          <w:i/>
          <w:spacing w:val="-2"/>
        </w:rPr>
        <w:t>v</w:t>
      </w:r>
      <w:r w:rsidRPr="002B5789">
        <w:rPr>
          <w:rFonts w:ascii="Palatino Linotype" w:eastAsia="Arial" w:hAnsi="Palatino Linotype" w:cs="Arial"/>
          <w:i/>
          <w:spacing w:val="-1"/>
        </w:rPr>
        <w:t>i</w:t>
      </w:r>
      <w:r w:rsidRPr="002B5789">
        <w:rPr>
          <w:rFonts w:ascii="Palatino Linotype" w:eastAsia="Arial" w:hAnsi="Palatino Linotype" w:cs="Arial"/>
          <w:i/>
        </w:rPr>
        <w:t>s</w:t>
      </w:r>
      <w:r w:rsidRPr="002B5789">
        <w:rPr>
          <w:rFonts w:ascii="Palatino Linotype" w:eastAsia="Arial" w:hAnsi="Palatino Linotype" w:cs="Arial"/>
          <w:i/>
          <w:spacing w:val="1"/>
        </w:rPr>
        <w:t>t</w:t>
      </w:r>
      <w:r w:rsidRPr="002B5789">
        <w:rPr>
          <w:rFonts w:ascii="Palatino Linotype" w:eastAsia="Arial" w:hAnsi="Palatino Linotype" w:cs="Arial"/>
          <w:i/>
        </w:rPr>
        <w:t>os</w:t>
      </w:r>
      <w:r w:rsidRPr="002B5789">
        <w:rPr>
          <w:rFonts w:ascii="Palatino Linotype" w:eastAsia="Arial" w:hAnsi="Palatino Linotype" w:cs="Arial"/>
          <w:i/>
          <w:spacing w:val="3"/>
        </w:rPr>
        <w:t xml:space="preserve"> </w:t>
      </w:r>
      <w:r w:rsidRPr="002B5789">
        <w:rPr>
          <w:rFonts w:ascii="Palatino Linotype" w:eastAsia="Arial" w:hAnsi="Palatino Linotype" w:cs="Arial"/>
          <w:i/>
        </w:rPr>
        <w:t>en</w:t>
      </w:r>
      <w:r w:rsidRPr="002B5789">
        <w:rPr>
          <w:rFonts w:ascii="Palatino Linotype" w:eastAsia="Arial" w:hAnsi="Palatino Linotype" w:cs="Arial"/>
          <w:i/>
          <w:spacing w:val="2"/>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os</w:t>
      </w:r>
      <w:r w:rsidRPr="002B5789">
        <w:rPr>
          <w:rFonts w:ascii="Palatino Linotype" w:eastAsia="Arial" w:hAnsi="Palatino Linotype" w:cs="Arial"/>
          <w:i/>
          <w:spacing w:val="3"/>
        </w:rPr>
        <w:t xml:space="preserve"> </w:t>
      </w:r>
      <w:r w:rsidRPr="002B5789">
        <w:rPr>
          <w:rFonts w:ascii="Palatino Linotype" w:eastAsia="Arial" w:hAnsi="Palatino Linotype" w:cs="Arial"/>
          <w:i/>
        </w:rPr>
        <w:t>ar</w:t>
      </w:r>
      <w:r w:rsidRPr="002B5789">
        <w:rPr>
          <w:rFonts w:ascii="Palatino Linotype" w:eastAsia="Arial" w:hAnsi="Palatino Linotype" w:cs="Arial"/>
          <w:i/>
          <w:spacing w:val="1"/>
        </w:rPr>
        <w:t>t</w:t>
      </w:r>
      <w:r w:rsidRPr="002B5789">
        <w:rPr>
          <w:rFonts w:ascii="Palatino Linotype" w:eastAsia="Arial" w:hAnsi="Palatino Linotype" w:cs="Arial"/>
          <w:i/>
          <w:spacing w:val="-4"/>
        </w:rPr>
        <w:t>í</w:t>
      </w:r>
      <w:r w:rsidRPr="002B5789">
        <w:rPr>
          <w:rFonts w:ascii="Palatino Linotype" w:eastAsia="Arial" w:hAnsi="Palatino Linotype" w:cs="Arial"/>
          <w:i/>
        </w:rPr>
        <w:t>cu</w:t>
      </w:r>
      <w:r w:rsidRPr="002B5789">
        <w:rPr>
          <w:rFonts w:ascii="Palatino Linotype" w:eastAsia="Arial" w:hAnsi="Palatino Linotype" w:cs="Arial"/>
          <w:i/>
          <w:spacing w:val="-1"/>
        </w:rPr>
        <w:t>l</w:t>
      </w:r>
      <w:r w:rsidRPr="002B5789">
        <w:rPr>
          <w:rFonts w:ascii="Palatino Linotype" w:eastAsia="Arial" w:hAnsi="Palatino Linotype" w:cs="Arial"/>
          <w:i/>
        </w:rPr>
        <w:t>os</w:t>
      </w:r>
      <w:r w:rsidRPr="002B5789">
        <w:rPr>
          <w:rFonts w:ascii="Palatino Linotype" w:eastAsia="Arial" w:hAnsi="Palatino Linotype" w:cs="Arial"/>
          <w:i/>
          <w:spacing w:val="3"/>
        </w:rPr>
        <w:t xml:space="preserve"> </w:t>
      </w:r>
      <w:r w:rsidRPr="002B5789">
        <w:rPr>
          <w:rFonts w:ascii="Palatino Linotype" w:eastAsia="Arial" w:hAnsi="Palatino Linotype" w:cs="Arial"/>
          <w:i/>
        </w:rPr>
        <w:t>1</w:t>
      </w:r>
      <w:r w:rsidRPr="002B5789">
        <w:rPr>
          <w:rFonts w:ascii="Palatino Linotype" w:eastAsia="Arial" w:hAnsi="Palatino Linotype" w:cs="Arial"/>
          <w:i/>
          <w:spacing w:val="-1"/>
        </w:rPr>
        <w:t>3</w:t>
      </w:r>
      <w:r w:rsidRPr="002B5789">
        <w:rPr>
          <w:rFonts w:ascii="Palatino Linotype" w:eastAsia="Arial" w:hAnsi="Palatino Linotype" w:cs="Arial"/>
          <w:i/>
        </w:rPr>
        <w:t>,</w:t>
      </w:r>
      <w:r w:rsidRPr="002B5789">
        <w:rPr>
          <w:rFonts w:ascii="Palatino Linotype" w:eastAsia="Arial" w:hAnsi="Palatino Linotype" w:cs="Arial"/>
          <w:i/>
          <w:spacing w:val="4"/>
        </w:rPr>
        <w:t xml:space="preserve"> </w:t>
      </w:r>
      <w:r w:rsidRPr="002B5789">
        <w:rPr>
          <w:rFonts w:ascii="Palatino Linotype" w:eastAsia="Arial" w:hAnsi="Palatino Linotype" w:cs="Arial"/>
          <w:i/>
        </w:rPr>
        <w:t>14</w:t>
      </w:r>
      <w:r w:rsidRPr="002B5789">
        <w:rPr>
          <w:rFonts w:ascii="Palatino Linotype" w:eastAsia="Arial" w:hAnsi="Palatino Linotype" w:cs="Arial"/>
          <w:i/>
          <w:spacing w:val="2"/>
        </w:rPr>
        <w:t xml:space="preserve"> </w:t>
      </w:r>
      <w:r w:rsidRPr="002B5789">
        <w:rPr>
          <w:rFonts w:ascii="Palatino Linotype" w:eastAsia="Arial" w:hAnsi="Palatino Linotype" w:cs="Arial"/>
          <w:i/>
        </w:rPr>
        <w:t>y</w:t>
      </w:r>
      <w:r w:rsidRPr="002B5789">
        <w:rPr>
          <w:rFonts w:ascii="Palatino Linotype" w:eastAsia="Arial" w:hAnsi="Palatino Linotype" w:cs="Arial"/>
          <w:i/>
          <w:spacing w:val="1"/>
        </w:rPr>
        <w:t xml:space="preserve"> </w:t>
      </w:r>
      <w:r w:rsidRPr="002B5789">
        <w:rPr>
          <w:rFonts w:ascii="Palatino Linotype" w:eastAsia="Arial" w:hAnsi="Palatino Linotype" w:cs="Arial"/>
          <w:i/>
        </w:rPr>
        <w:t>18</w:t>
      </w:r>
      <w:r w:rsidRPr="002B5789">
        <w:rPr>
          <w:rFonts w:ascii="Palatino Linotype" w:eastAsia="Arial" w:hAnsi="Palatino Linotype" w:cs="Arial"/>
          <w:i/>
          <w:spacing w:val="2"/>
        </w:rPr>
        <w:t xml:space="preserve"> </w:t>
      </w:r>
      <w:r w:rsidRPr="002B5789">
        <w:rPr>
          <w:rFonts w:ascii="Palatino Linotype" w:eastAsia="Arial" w:hAnsi="Palatino Linotype" w:cs="Arial"/>
          <w:i/>
        </w:rPr>
        <w:t>de</w:t>
      </w:r>
      <w:r w:rsidRPr="002B5789">
        <w:rPr>
          <w:rFonts w:ascii="Palatino Linotype" w:eastAsia="Arial" w:hAnsi="Palatino Linotype" w:cs="Arial"/>
          <w:i/>
          <w:spacing w:val="2"/>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a c</w:t>
      </w:r>
      <w:r w:rsidRPr="002B5789">
        <w:rPr>
          <w:rFonts w:ascii="Palatino Linotype" w:eastAsia="Arial" w:hAnsi="Palatino Linotype" w:cs="Arial"/>
          <w:i/>
          <w:spacing w:val="-1"/>
        </w:rPr>
        <w:t>i</w:t>
      </w:r>
      <w:r w:rsidRPr="002B5789">
        <w:rPr>
          <w:rFonts w:ascii="Palatino Linotype" w:eastAsia="Arial" w:hAnsi="Palatino Linotype" w:cs="Arial"/>
          <w:i/>
          <w:spacing w:val="1"/>
        </w:rPr>
        <w:t>t</w:t>
      </w:r>
      <w:r w:rsidRPr="002B5789">
        <w:rPr>
          <w:rFonts w:ascii="Palatino Linotype" w:eastAsia="Arial" w:hAnsi="Palatino Linotype" w:cs="Arial"/>
          <w:i/>
        </w:rPr>
        <w:t>a</w:t>
      </w:r>
      <w:r w:rsidRPr="002B5789">
        <w:rPr>
          <w:rFonts w:ascii="Palatino Linotype" w:eastAsia="Arial" w:hAnsi="Palatino Linotype" w:cs="Arial"/>
          <w:i/>
          <w:spacing w:val="-1"/>
        </w:rPr>
        <w:t>d</w:t>
      </w:r>
      <w:r w:rsidRPr="002B5789">
        <w:rPr>
          <w:rFonts w:ascii="Palatino Linotype" w:eastAsia="Arial" w:hAnsi="Palatino Linotype" w:cs="Arial"/>
          <w:i/>
        </w:rPr>
        <w:t>a</w:t>
      </w:r>
      <w:r w:rsidRPr="002B5789">
        <w:rPr>
          <w:rFonts w:ascii="Palatino Linotype" w:eastAsia="Arial" w:hAnsi="Palatino Linotype" w:cs="Arial"/>
          <w:i/>
          <w:spacing w:val="2"/>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e</w:t>
      </w:r>
      <w:r w:rsidRPr="002B5789">
        <w:rPr>
          <w:rFonts w:ascii="Palatino Linotype" w:eastAsia="Arial" w:hAnsi="Palatino Linotype" w:cs="Arial"/>
          <w:i/>
          <w:spacing w:val="-3"/>
        </w:rPr>
        <w:t>y</w:t>
      </w:r>
      <w:r w:rsidRPr="002B5789">
        <w:rPr>
          <w:rFonts w:ascii="Palatino Linotype" w:eastAsia="Arial" w:hAnsi="Palatino Linotype" w:cs="Arial"/>
          <w:i/>
        </w:rPr>
        <w:t>.</w:t>
      </w:r>
      <w:r w:rsidRPr="002B5789">
        <w:rPr>
          <w:rFonts w:ascii="Palatino Linotype" w:eastAsia="Arial" w:hAnsi="Palatino Linotype" w:cs="Arial"/>
          <w:i/>
          <w:spacing w:val="4"/>
        </w:rPr>
        <w:t xml:space="preserve"> </w:t>
      </w:r>
      <w:r w:rsidRPr="002B5789">
        <w:rPr>
          <w:rFonts w:ascii="Palatino Linotype" w:eastAsia="Arial" w:hAnsi="Palatino Linotype" w:cs="Arial"/>
          <w:i/>
          <w:spacing w:val="-1"/>
        </w:rPr>
        <w:t>E</w:t>
      </w:r>
      <w:r w:rsidRPr="002B5789">
        <w:rPr>
          <w:rFonts w:ascii="Palatino Linotype" w:eastAsia="Arial" w:hAnsi="Palatino Linotype" w:cs="Arial"/>
          <w:i/>
        </w:rPr>
        <w:t>n</w:t>
      </w:r>
      <w:r w:rsidRPr="002B5789">
        <w:rPr>
          <w:rFonts w:ascii="Palatino Linotype" w:eastAsia="Arial" w:hAnsi="Palatino Linotype" w:cs="Arial"/>
          <w:i/>
          <w:spacing w:val="2"/>
        </w:rPr>
        <w:t xml:space="preserve"> </w:t>
      </w:r>
      <w:r w:rsidRPr="002B5789">
        <w:rPr>
          <w:rFonts w:ascii="Palatino Linotype" w:eastAsia="Arial" w:hAnsi="Palatino Linotype" w:cs="Arial"/>
          <w:i/>
        </w:rPr>
        <w:t>este</w:t>
      </w:r>
      <w:r w:rsidRPr="002B5789">
        <w:rPr>
          <w:rFonts w:ascii="Palatino Linotype" w:eastAsia="Arial" w:hAnsi="Palatino Linotype" w:cs="Arial"/>
          <w:i/>
          <w:spacing w:val="3"/>
        </w:rPr>
        <w:t xml:space="preserve"> </w:t>
      </w:r>
      <w:r w:rsidRPr="002B5789">
        <w:rPr>
          <w:rFonts w:ascii="Palatino Linotype" w:eastAsia="Arial" w:hAnsi="Palatino Linotype" w:cs="Arial"/>
          <w:i/>
        </w:rPr>
        <w:t>se</w:t>
      </w:r>
      <w:r w:rsidRPr="002B5789">
        <w:rPr>
          <w:rFonts w:ascii="Palatino Linotype" w:eastAsia="Arial" w:hAnsi="Palatino Linotype" w:cs="Arial"/>
          <w:i/>
          <w:spacing w:val="-1"/>
        </w:rPr>
        <w:t>n</w:t>
      </w:r>
      <w:r w:rsidRPr="002B5789">
        <w:rPr>
          <w:rFonts w:ascii="Palatino Linotype" w:eastAsia="Arial" w:hAnsi="Palatino Linotype" w:cs="Arial"/>
          <w:i/>
          <w:spacing w:val="1"/>
        </w:rPr>
        <w:t>t</w:t>
      </w:r>
      <w:r w:rsidRPr="002B5789">
        <w:rPr>
          <w:rFonts w:ascii="Palatino Linotype" w:eastAsia="Arial" w:hAnsi="Palatino Linotype" w:cs="Arial"/>
          <w:i/>
          <w:spacing w:val="-3"/>
        </w:rPr>
        <w:t>i</w:t>
      </w:r>
      <w:r w:rsidRPr="002B5789">
        <w:rPr>
          <w:rFonts w:ascii="Palatino Linotype" w:eastAsia="Arial" w:hAnsi="Palatino Linotype" w:cs="Arial"/>
          <w:i/>
        </w:rPr>
        <w:t>d</w:t>
      </w:r>
      <w:r w:rsidRPr="002B5789">
        <w:rPr>
          <w:rFonts w:ascii="Palatino Linotype" w:eastAsia="Arial" w:hAnsi="Palatino Linotype" w:cs="Arial"/>
          <w:i/>
          <w:spacing w:val="-1"/>
        </w:rPr>
        <w:t>o</w:t>
      </w:r>
      <w:r w:rsidRPr="002B5789">
        <w:rPr>
          <w:rFonts w:ascii="Palatino Linotype" w:eastAsia="Arial" w:hAnsi="Palatino Linotype" w:cs="Arial"/>
          <w:i/>
        </w:rPr>
        <w:t>,</w:t>
      </w:r>
      <w:r w:rsidRPr="002B5789">
        <w:rPr>
          <w:rFonts w:ascii="Palatino Linotype" w:eastAsia="Arial" w:hAnsi="Palatino Linotype" w:cs="Arial"/>
          <w:i/>
          <w:spacing w:val="4"/>
        </w:rPr>
        <w:t xml:space="preserve"> </w:t>
      </w:r>
      <w:r w:rsidRPr="002B5789">
        <w:rPr>
          <w:rFonts w:ascii="Palatino Linotype" w:eastAsia="Arial" w:hAnsi="Palatino Linotype" w:cs="Arial"/>
          <w:i/>
        </w:rPr>
        <w:t>se</w:t>
      </w:r>
      <w:r w:rsidRPr="002B5789">
        <w:rPr>
          <w:rFonts w:ascii="Palatino Linotype" w:eastAsia="Arial" w:hAnsi="Palatino Linotype" w:cs="Arial"/>
          <w:i/>
          <w:spacing w:val="2"/>
        </w:rPr>
        <w:t xml:space="preserve"> </w:t>
      </w:r>
      <w:r w:rsidRPr="002B5789">
        <w:rPr>
          <w:rFonts w:ascii="Palatino Linotype" w:eastAsia="Arial" w:hAnsi="Palatino Linotype" w:cs="Arial"/>
          <w:i/>
        </w:rPr>
        <w:t>d</w:t>
      </w:r>
      <w:r w:rsidRPr="002B5789">
        <w:rPr>
          <w:rFonts w:ascii="Palatino Linotype" w:eastAsia="Arial" w:hAnsi="Palatino Linotype" w:cs="Arial"/>
          <w:i/>
          <w:spacing w:val="-1"/>
        </w:rPr>
        <w:t>e</w:t>
      </w:r>
      <w:r w:rsidRPr="002B5789">
        <w:rPr>
          <w:rFonts w:ascii="Palatino Linotype" w:eastAsia="Arial" w:hAnsi="Palatino Linotype" w:cs="Arial"/>
          <w:i/>
        </w:rPr>
        <w:t>be</w:t>
      </w:r>
      <w:r w:rsidRPr="002B5789">
        <w:rPr>
          <w:rFonts w:ascii="Palatino Linotype" w:eastAsia="Arial" w:hAnsi="Palatino Linotype" w:cs="Arial"/>
          <w:i/>
          <w:spacing w:val="2"/>
        </w:rPr>
        <w:t xml:space="preserve"> </w:t>
      </w:r>
      <w:r w:rsidRPr="002B5789">
        <w:rPr>
          <w:rFonts w:ascii="Palatino Linotype" w:eastAsia="Arial" w:hAnsi="Palatino Linotype" w:cs="Arial"/>
          <w:i/>
        </w:rPr>
        <w:t>se</w:t>
      </w:r>
      <w:r w:rsidRPr="002B5789">
        <w:rPr>
          <w:rFonts w:ascii="Palatino Linotype" w:eastAsia="Arial" w:hAnsi="Palatino Linotype" w:cs="Arial"/>
          <w:i/>
          <w:spacing w:val="-1"/>
        </w:rPr>
        <w:t>ñ</w:t>
      </w:r>
      <w:r w:rsidRPr="002B5789">
        <w:rPr>
          <w:rFonts w:ascii="Palatino Linotype" w:eastAsia="Arial" w:hAnsi="Palatino Linotype" w:cs="Arial"/>
          <w:i/>
        </w:rPr>
        <w:t>a</w:t>
      </w:r>
      <w:r w:rsidRPr="002B5789">
        <w:rPr>
          <w:rFonts w:ascii="Palatino Linotype" w:eastAsia="Arial" w:hAnsi="Palatino Linotype" w:cs="Arial"/>
          <w:i/>
          <w:spacing w:val="-1"/>
        </w:rPr>
        <w:t>l</w:t>
      </w:r>
      <w:r w:rsidRPr="002B5789">
        <w:rPr>
          <w:rFonts w:ascii="Palatino Linotype" w:eastAsia="Arial" w:hAnsi="Palatino Linotype" w:cs="Arial"/>
          <w:i/>
        </w:rPr>
        <w:t>ar</w:t>
      </w:r>
      <w:r w:rsidRPr="002B5789">
        <w:rPr>
          <w:rFonts w:ascii="Palatino Linotype" w:eastAsia="Arial" w:hAnsi="Palatino Linotype" w:cs="Arial"/>
          <w:i/>
          <w:spacing w:val="1"/>
        </w:rPr>
        <w:t xml:space="preserve"> </w:t>
      </w:r>
      <w:r w:rsidRPr="002B5789">
        <w:rPr>
          <w:rFonts w:ascii="Palatino Linotype" w:eastAsia="Arial" w:hAnsi="Palatino Linotype" w:cs="Arial"/>
          <w:i/>
          <w:spacing w:val="2"/>
        </w:rPr>
        <w:t>q</w:t>
      </w:r>
      <w:r w:rsidRPr="002B5789">
        <w:rPr>
          <w:rFonts w:ascii="Palatino Linotype" w:eastAsia="Arial" w:hAnsi="Palatino Linotype" w:cs="Arial"/>
          <w:i/>
        </w:rPr>
        <w:t>ue e</w:t>
      </w:r>
      <w:r w:rsidRPr="002B5789">
        <w:rPr>
          <w:rFonts w:ascii="Palatino Linotype" w:eastAsia="Arial" w:hAnsi="Palatino Linotype" w:cs="Arial"/>
          <w:i/>
          <w:spacing w:val="-3"/>
        </w:rPr>
        <w:t>x</w:t>
      </w:r>
      <w:r w:rsidRPr="002B5789">
        <w:rPr>
          <w:rFonts w:ascii="Palatino Linotype" w:eastAsia="Arial" w:hAnsi="Palatino Linotype" w:cs="Arial"/>
          <w:i/>
          <w:spacing w:val="-1"/>
        </w:rPr>
        <w:t>i</w:t>
      </w:r>
      <w:r w:rsidRPr="002B5789">
        <w:rPr>
          <w:rFonts w:ascii="Palatino Linotype" w:eastAsia="Arial" w:hAnsi="Palatino Linotype" w:cs="Arial"/>
          <w:i/>
        </w:rPr>
        <w:t>s</w:t>
      </w:r>
      <w:r w:rsidRPr="002B5789">
        <w:rPr>
          <w:rFonts w:ascii="Palatino Linotype" w:eastAsia="Arial" w:hAnsi="Palatino Linotype" w:cs="Arial"/>
          <w:i/>
          <w:spacing w:val="1"/>
        </w:rPr>
        <w:t>t</w:t>
      </w:r>
      <w:r w:rsidRPr="002B5789">
        <w:rPr>
          <w:rFonts w:ascii="Palatino Linotype" w:eastAsia="Arial" w:hAnsi="Palatino Linotype" w:cs="Arial"/>
          <w:i/>
        </w:rPr>
        <w:t>en</w:t>
      </w:r>
      <w:r w:rsidRPr="002B5789">
        <w:rPr>
          <w:rFonts w:ascii="Palatino Linotype" w:eastAsia="Arial" w:hAnsi="Palatino Linotype" w:cs="Arial"/>
          <w:i/>
          <w:spacing w:val="2"/>
        </w:rPr>
        <w:t xml:space="preserve"> </w:t>
      </w:r>
      <w:r w:rsidRPr="002B5789">
        <w:rPr>
          <w:rFonts w:ascii="Palatino Linotype" w:eastAsia="Arial" w:hAnsi="Palatino Linotype" w:cs="Arial"/>
          <w:i/>
          <w:spacing w:val="3"/>
        </w:rPr>
        <w:t>f</w:t>
      </w:r>
      <w:r w:rsidRPr="002B5789">
        <w:rPr>
          <w:rFonts w:ascii="Palatino Linotype" w:eastAsia="Arial" w:hAnsi="Palatino Linotype" w:cs="Arial"/>
          <w:i/>
        </w:rPr>
        <w:t>u</w:t>
      </w:r>
      <w:r w:rsidRPr="002B5789">
        <w:rPr>
          <w:rFonts w:ascii="Palatino Linotype" w:eastAsia="Arial" w:hAnsi="Palatino Linotype" w:cs="Arial"/>
          <w:i/>
          <w:spacing w:val="-1"/>
        </w:rPr>
        <w:t>n</w:t>
      </w:r>
      <w:r w:rsidRPr="002B5789">
        <w:rPr>
          <w:rFonts w:ascii="Palatino Linotype" w:eastAsia="Arial" w:hAnsi="Palatino Linotype" w:cs="Arial"/>
          <w:i/>
        </w:rPr>
        <w:t>c</w:t>
      </w:r>
      <w:r w:rsidRPr="002B5789">
        <w:rPr>
          <w:rFonts w:ascii="Palatino Linotype" w:eastAsia="Arial" w:hAnsi="Palatino Linotype" w:cs="Arial"/>
          <w:i/>
          <w:spacing w:val="-1"/>
        </w:rPr>
        <w:t>i</w:t>
      </w:r>
      <w:r w:rsidRPr="002B5789">
        <w:rPr>
          <w:rFonts w:ascii="Palatino Linotype" w:eastAsia="Arial" w:hAnsi="Palatino Linotype" w:cs="Arial"/>
          <w:i/>
        </w:rPr>
        <w:t>o</w:t>
      </w:r>
      <w:r w:rsidRPr="002B5789">
        <w:rPr>
          <w:rFonts w:ascii="Palatino Linotype" w:eastAsia="Arial" w:hAnsi="Palatino Linotype" w:cs="Arial"/>
          <w:i/>
          <w:spacing w:val="-1"/>
        </w:rPr>
        <w:t>n</w:t>
      </w:r>
      <w:r w:rsidRPr="002B5789">
        <w:rPr>
          <w:rFonts w:ascii="Palatino Linotype" w:eastAsia="Arial" w:hAnsi="Palatino Linotype" w:cs="Arial"/>
          <w:i/>
        </w:rPr>
        <w:t>es</w:t>
      </w:r>
      <w:r w:rsidRPr="002B5789">
        <w:rPr>
          <w:rFonts w:ascii="Palatino Linotype" w:eastAsia="Arial" w:hAnsi="Palatino Linotype" w:cs="Arial"/>
          <w:i/>
          <w:spacing w:val="2"/>
        </w:rPr>
        <w:t xml:space="preserve"> </w:t>
      </w:r>
      <w:r w:rsidRPr="002B5789">
        <w:rPr>
          <w:rFonts w:ascii="Palatino Linotype" w:eastAsia="Arial" w:hAnsi="Palatino Linotype" w:cs="Arial"/>
          <w:i/>
        </w:rPr>
        <w:t>a</w:t>
      </w:r>
      <w:r w:rsidRPr="002B5789">
        <w:rPr>
          <w:rFonts w:ascii="Palatino Linotype" w:eastAsia="Arial" w:hAnsi="Palatino Linotype" w:cs="Arial"/>
          <w:i/>
          <w:spacing w:val="2"/>
        </w:rPr>
        <w:t xml:space="preserve"> </w:t>
      </w:r>
      <w:r w:rsidRPr="002B5789">
        <w:rPr>
          <w:rFonts w:ascii="Palatino Linotype" w:eastAsia="Arial" w:hAnsi="Palatino Linotype" w:cs="Arial"/>
          <w:i/>
        </w:rPr>
        <w:t>c</w:t>
      </w:r>
      <w:r w:rsidRPr="002B5789">
        <w:rPr>
          <w:rFonts w:ascii="Palatino Linotype" w:eastAsia="Arial" w:hAnsi="Palatino Linotype" w:cs="Arial"/>
          <w:i/>
          <w:spacing w:val="-3"/>
        </w:rPr>
        <w:t>a</w:t>
      </w:r>
      <w:r w:rsidRPr="002B5789">
        <w:rPr>
          <w:rFonts w:ascii="Palatino Linotype" w:eastAsia="Arial" w:hAnsi="Palatino Linotype" w:cs="Arial"/>
          <w:i/>
          <w:spacing w:val="-2"/>
        </w:rPr>
        <w:t>r</w:t>
      </w:r>
      <w:r w:rsidRPr="002B5789">
        <w:rPr>
          <w:rFonts w:ascii="Palatino Linotype" w:eastAsia="Arial" w:hAnsi="Palatino Linotype" w:cs="Arial"/>
          <w:i/>
          <w:spacing w:val="2"/>
        </w:rPr>
        <w:t>g</w:t>
      </w:r>
      <w:r w:rsidRPr="002B5789">
        <w:rPr>
          <w:rFonts w:ascii="Palatino Linotype" w:eastAsia="Arial" w:hAnsi="Palatino Linotype" w:cs="Arial"/>
          <w:i/>
        </w:rPr>
        <w:t>o</w:t>
      </w:r>
      <w:r w:rsidRPr="002B5789">
        <w:rPr>
          <w:rFonts w:ascii="Palatino Linotype" w:eastAsia="Arial" w:hAnsi="Palatino Linotype" w:cs="Arial"/>
          <w:i/>
          <w:spacing w:val="2"/>
        </w:rPr>
        <w:t xml:space="preserve"> </w:t>
      </w:r>
      <w:r w:rsidRPr="002B5789">
        <w:rPr>
          <w:rFonts w:ascii="Palatino Linotype" w:eastAsia="Arial" w:hAnsi="Palatino Linotype" w:cs="Arial"/>
          <w:i/>
        </w:rPr>
        <w:t>de</w:t>
      </w:r>
      <w:r w:rsidRPr="002B5789">
        <w:rPr>
          <w:rFonts w:ascii="Palatino Linotype" w:eastAsia="Arial" w:hAnsi="Palatino Linotype" w:cs="Arial"/>
          <w:i/>
          <w:spacing w:val="2"/>
        </w:rPr>
        <w:t xml:space="preserve"> </w:t>
      </w:r>
      <w:r w:rsidRPr="002B5789">
        <w:rPr>
          <w:rFonts w:ascii="Palatino Linotype" w:eastAsia="Arial" w:hAnsi="Palatino Linotype" w:cs="Arial"/>
          <w:i/>
        </w:rPr>
        <w:t>s</w:t>
      </w:r>
      <w:r w:rsidRPr="002B5789">
        <w:rPr>
          <w:rFonts w:ascii="Palatino Linotype" w:eastAsia="Arial" w:hAnsi="Palatino Linotype" w:cs="Arial"/>
          <w:i/>
          <w:spacing w:val="-3"/>
        </w:rPr>
        <w:t>e</w:t>
      </w:r>
      <w:r w:rsidRPr="002B5789">
        <w:rPr>
          <w:rFonts w:ascii="Palatino Linotype" w:eastAsia="Arial" w:hAnsi="Palatino Linotype" w:cs="Arial"/>
          <w:i/>
          <w:spacing w:val="1"/>
        </w:rPr>
        <w:t>r</w:t>
      </w:r>
      <w:r w:rsidRPr="002B5789">
        <w:rPr>
          <w:rFonts w:ascii="Palatino Linotype" w:eastAsia="Arial" w:hAnsi="Palatino Linotype" w:cs="Arial"/>
          <w:i/>
          <w:spacing w:val="-2"/>
        </w:rPr>
        <w:t>v</w:t>
      </w:r>
      <w:r w:rsidRPr="002B5789">
        <w:rPr>
          <w:rFonts w:ascii="Palatino Linotype" w:eastAsia="Arial" w:hAnsi="Palatino Linotype" w:cs="Arial"/>
          <w:i/>
          <w:spacing w:val="-1"/>
        </w:rPr>
        <w:t>i</w:t>
      </w:r>
      <w:r w:rsidRPr="002B5789">
        <w:rPr>
          <w:rFonts w:ascii="Palatino Linotype" w:eastAsia="Arial" w:hAnsi="Palatino Linotype" w:cs="Arial"/>
          <w:i/>
        </w:rPr>
        <w:t>d</w:t>
      </w:r>
      <w:r w:rsidRPr="002B5789">
        <w:rPr>
          <w:rFonts w:ascii="Palatino Linotype" w:eastAsia="Arial" w:hAnsi="Palatino Linotype" w:cs="Arial"/>
          <w:i/>
          <w:spacing w:val="-1"/>
        </w:rPr>
        <w:t>o</w:t>
      </w:r>
      <w:r w:rsidRPr="002B5789">
        <w:rPr>
          <w:rFonts w:ascii="Palatino Linotype" w:eastAsia="Arial" w:hAnsi="Palatino Linotype" w:cs="Arial"/>
          <w:i/>
          <w:spacing w:val="1"/>
        </w:rPr>
        <w:t>r</w:t>
      </w:r>
      <w:r w:rsidRPr="002B5789">
        <w:rPr>
          <w:rFonts w:ascii="Palatino Linotype" w:eastAsia="Arial" w:hAnsi="Palatino Linotype" w:cs="Arial"/>
          <w:i/>
        </w:rPr>
        <w:t>es p</w:t>
      </w:r>
      <w:r w:rsidRPr="002B5789">
        <w:rPr>
          <w:rFonts w:ascii="Palatino Linotype" w:eastAsia="Arial" w:hAnsi="Palatino Linotype" w:cs="Arial"/>
          <w:i/>
          <w:spacing w:val="-1"/>
        </w:rPr>
        <w:t>ú</w:t>
      </w:r>
      <w:r w:rsidRPr="002B5789">
        <w:rPr>
          <w:rFonts w:ascii="Palatino Linotype" w:eastAsia="Arial" w:hAnsi="Palatino Linotype" w:cs="Arial"/>
          <w:i/>
        </w:rPr>
        <w:t>b</w:t>
      </w:r>
      <w:r w:rsidRPr="002B5789">
        <w:rPr>
          <w:rFonts w:ascii="Palatino Linotype" w:eastAsia="Arial" w:hAnsi="Palatino Linotype" w:cs="Arial"/>
          <w:i/>
          <w:spacing w:val="-1"/>
        </w:rPr>
        <w:t>li</w:t>
      </w:r>
      <w:r w:rsidRPr="002B5789">
        <w:rPr>
          <w:rFonts w:ascii="Palatino Linotype" w:eastAsia="Arial" w:hAnsi="Palatino Linotype" w:cs="Arial"/>
          <w:i/>
        </w:rPr>
        <w:t>cos,</w:t>
      </w:r>
      <w:r w:rsidRPr="002B5789">
        <w:rPr>
          <w:rFonts w:ascii="Palatino Linotype" w:eastAsia="Arial" w:hAnsi="Palatino Linotype" w:cs="Arial"/>
          <w:i/>
          <w:spacing w:val="4"/>
        </w:rPr>
        <w:t xml:space="preserve"> </w:t>
      </w:r>
      <w:r w:rsidRPr="002B5789">
        <w:rPr>
          <w:rFonts w:ascii="Palatino Linotype" w:eastAsia="Arial" w:hAnsi="Palatino Linotype" w:cs="Arial"/>
          <w:i/>
          <w:spacing w:val="1"/>
        </w:rPr>
        <w:t>t</w:t>
      </w:r>
      <w:r w:rsidRPr="002B5789">
        <w:rPr>
          <w:rFonts w:ascii="Palatino Linotype" w:eastAsia="Arial" w:hAnsi="Palatino Linotype" w:cs="Arial"/>
          <w:i/>
        </w:rPr>
        <w:t>e</w:t>
      </w:r>
      <w:r w:rsidRPr="002B5789">
        <w:rPr>
          <w:rFonts w:ascii="Palatino Linotype" w:eastAsia="Arial" w:hAnsi="Palatino Linotype" w:cs="Arial"/>
          <w:i/>
          <w:spacing w:val="-1"/>
        </w:rPr>
        <w:t>n</w:t>
      </w:r>
      <w:r w:rsidRPr="002B5789">
        <w:rPr>
          <w:rFonts w:ascii="Palatino Linotype" w:eastAsia="Arial" w:hAnsi="Palatino Linotype" w:cs="Arial"/>
          <w:i/>
        </w:rPr>
        <w:t>d</w:t>
      </w:r>
      <w:r w:rsidRPr="002B5789">
        <w:rPr>
          <w:rFonts w:ascii="Palatino Linotype" w:eastAsia="Arial" w:hAnsi="Palatino Linotype" w:cs="Arial"/>
          <w:i/>
          <w:spacing w:val="-1"/>
        </w:rPr>
        <w:t>i</w:t>
      </w:r>
      <w:r w:rsidRPr="002B5789">
        <w:rPr>
          <w:rFonts w:ascii="Palatino Linotype" w:eastAsia="Arial" w:hAnsi="Palatino Linotype" w:cs="Arial"/>
          <w:i/>
        </w:rPr>
        <w:t>e</w:t>
      </w:r>
      <w:r w:rsidRPr="002B5789">
        <w:rPr>
          <w:rFonts w:ascii="Palatino Linotype" w:eastAsia="Arial" w:hAnsi="Palatino Linotype" w:cs="Arial"/>
          <w:i/>
          <w:spacing w:val="-1"/>
        </w:rPr>
        <w:t>n</w:t>
      </w:r>
      <w:r w:rsidRPr="002B5789">
        <w:rPr>
          <w:rFonts w:ascii="Palatino Linotype" w:eastAsia="Arial" w:hAnsi="Palatino Linotype" w:cs="Arial"/>
          <w:i/>
          <w:spacing w:val="1"/>
        </w:rPr>
        <w:t>t</w:t>
      </w:r>
      <w:r w:rsidRPr="002B5789">
        <w:rPr>
          <w:rFonts w:ascii="Palatino Linotype" w:eastAsia="Arial" w:hAnsi="Palatino Linotype" w:cs="Arial"/>
          <w:i/>
        </w:rPr>
        <w:t>es</w:t>
      </w:r>
      <w:r w:rsidRPr="002B5789">
        <w:rPr>
          <w:rFonts w:ascii="Palatino Linotype" w:eastAsia="Arial" w:hAnsi="Palatino Linotype" w:cs="Arial"/>
          <w:i/>
          <w:spacing w:val="1"/>
        </w:rPr>
        <w:t xml:space="preserve"> </w:t>
      </w:r>
      <w:r w:rsidRPr="002B5789">
        <w:rPr>
          <w:rFonts w:ascii="Palatino Linotype" w:eastAsia="Arial" w:hAnsi="Palatino Linotype" w:cs="Arial"/>
          <w:i/>
        </w:rPr>
        <w:t>a</w:t>
      </w:r>
      <w:r w:rsidRPr="002B5789">
        <w:rPr>
          <w:rFonts w:ascii="Palatino Linotype" w:eastAsia="Arial" w:hAnsi="Palatino Linotype" w:cs="Arial"/>
          <w:i/>
          <w:spacing w:val="1"/>
        </w:rPr>
        <w:t xml:space="preserve"> </w:t>
      </w:r>
      <w:r w:rsidRPr="002B5789">
        <w:rPr>
          <w:rFonts w:ascii="Palatino Linotype" w:eastAsia="Arial" w:hAnsi="Palatino Linotype" w:cs="Arial"/>
          <w:i/>
        </w:rPr>
        <w:t>g</w:t>
      </w:r>
      <w:r w:rsidRPr="002B5789">
        <w:rPr>
          <w:rFonts w:ascii="Palatino Linotype" w:eastAsia="Arial" w:hAnsi="Palatino Linotype" w:cs="Arial"/>
          <w:i/>
          <w:spacing w:val="-1"/>
        </w:rPr>
        <w:t>a</w:t>
      </w:r>
      <w:r w:rsidRPr="002B5789">
        <w:rPr>
          <w:rFonts w:ascii="Palatino Linotype" w:eastAsia="Arial" w:hAnsi="Palatino Linotype" w:cs="Arial"/>
          <w:i/>
          <w:spacing w:val="1"/>
        </w:rPr>
        <w:t>r</w:t>
      </w:r>
      <w:r w:rsidRPr="002B5789">
        <w:rPr>
          <w:rFonts w:ascii="Palatino Linotype" w:eastAsia="Arial" w:hAnsi="Palatino Linotype" w:cs="Arial"/>
          <w:i/>
        </w:rPr>
        <w:t>a</w:t>
      </w:r>
      <w:r w:rsidRPr="002B5789">
        <w:rPr>
          <w:rFonts w:ascii="Palatino Linotype" w:eastAsia="Arial" w:hAnsi="Palatino Linotype" w:cs="Arial"/>
          <w:i/>
          <w:spacing w:val="-1"/>
        </w:rPr>
        <w:t>n</w:t>
      </w:r>
      <w:r w:rsidRPr="002B5789">
        <w:rPr>
          <w:rFonts w:ascii="Palatino Linotype" w:eastAsia="Arial" w:hAnsi="Palatino Linotype" w:cs="Arial"/>
          <w:i/>
          <w:spacing w:val="1"/>
        </w:rPr>
        <w:t>t</w:t>
      </w:r>
      <w:r w:rsidRPr="002B5789">
        <w:rPr>
          <w:rFonts w:ascii="Palatino Linotype" w:eastAsia="Arial" w:hAnsi="Palatino Linotype" w:cs="Arial"/>
          <w:i/>
          <w:spacing w:val="-1"/>
        </w:rPr>
        <w:t>i</w:t>
      </w:r>
      <w:r w:rsidRPr="002B5789">
        <w:rPr>
          <w:rFonts w:ascii="Palatino Linotype" w:eastAsia="Arial" w:hAnsi="Palatino Linotype" w:cs="Arial"/>
          <w:i/>
          <w:spacing w:val="-2"/>
        </w:rPr>
        <w:t>z</w:t>
      </w:r>
      <w:r w:rsidRPr="002B5789">
        <w:rPr>
          <w:rFonts w:ascii="Palatino Linotype" w:eastAsia="Arial" w:hAnsi="Palatino Linotype" w:cs="Arial"/>
          <w:i/>
        </w:rPr>
        <w:t>ar</w:t>
      </w:r>
      <w:r w:rsidRPr="002B5789">
        <w:rPr>
          <w:rFonts w:ascii="Palatino Linotype" w:eastAsia="Arial" w:hAnsi="Palatino Linotype" w:cs="Arial"/>
          <w:i/>
          <w:spacing w:val="4"/>
        </w:rPr>
        <w:t xml:space="preserve"> </w:t>
      </w:r>
      <w:r w:rsidRPr="002B5789">
        <w:rPr>
          <w:rFonts w:ascii="Palatino Linotype" w:eastAsia="Arial" w:hAnsi="Palatino Linotype" w:cs="Arial"/>
          <w:i/>
        </w:rPr>
        <w:t xml:space="preserve">de </w:t>
      </w:r>
      <w:r w:rsidRPr="002B5789">
        <w:rPr>
          <w:rFonts w:ascii="Palatino Linotype" w:eastAsia="Arial" w:hAnsi="Palatino Linotype" w:cs="Arial"/>
          <w:i/>
          <w:spacing w:val="1"/>
        </w:rPr>
        <w:t>m</w:t>
      </w:r>
      <w:r w:rsidRPr="002B5789">
        <w:rPr>
          <w:rFonts w:ascii="Palatino Linotype" w:eastAsia="Arial" w:hAnsi="Palatino Linotype" w:cs="Arial"/>
          <w:i/>
        </w:rPr>
        <w:t>a</w:t>
      </w:r>
      <w:r w:rsidRPr="002B5789">
        <w:rPr>
          <w:rFonts w:ascii="Palatino Linotype" w:eastAsia="Arial" w:hAnsi="Palatino Linotype" w:cs="Arial"/>
          <w:i/>
          <w:spacing w:val="-1"/>
        </w:rPr>
        <w:t>n</w:t>
      </w:r>
      <w:r w:rsidRPr="002B5789">
        <w:rPr>
          <w:rFonts w:ascii="Palatino Linotype" w:eastAsia="Arial" w:hAnsi="Palatino Linotype" w:cs="Arial"/>
          <w:i/>
        </w:rPr>
        <w:t>era</w:t>
      </w:r>
      <w:r w:rsidRPr="002B5789">
        <w:rPr>
          <w:rFonts w:ascii="Palatino Linotype" w:eastAsia="Arial" w:hAnsi="Palatino Linotype" w:cs="Arial"/>
          <w:i/>
          <w:spacing w:val="1"/>
        </w:rPr>
        <w:t xml:space="preserve"> </w:t>
      </w:r>
      <w:r w:rsidRPr="002B5789">
        <w:rPr>
          <w:rFonts w:ascii="Palatino Linotype" w:eastAsia="Arial" w:hAnsi="Palatino Linotype" w:cs="Arial"/>
          <w:i/>
        </w:rPr>
        <w:t>d</w:t>
      </w:r>
      <w:r w:rsidRPr="002B5789">
        <w:rPr>
          <w:rFonts w:ascii="Palatino Linotype" w:eastAsia="Arial" w:hAnsi="Palatino Linotype" w:cs="Arial"/>
          <w:i/>
          <w:spacing w:val="-1"/>
        </w:rPr>
        <w:t>i</w:t>
      </w:r>
      <w:r w:rsidRPr="002B5789">
        <w:rPr>
          <w:rFonts w:ascii="Palatino Linotype" w:eastAsia="Arial" w:hAnsi="Palatino Linotype" w:cs="Arial"/>
          <w:i/>
          <w:spacing w:val="-2"/>
        </w:rPr>
        <w:t>r</w:t>
      </w:r>
      <w:r w:rsidRPr="002B5789">
        <w:rPr>
          <w:rFonts w:ascii="Palatino Linotype" w:eastAsia="Arial" w:hAnsi="Palatino Linotype" w:cs="Arial"/>
          <w:i/>
        </w:rPr>
        <w:t>ecta</w:t>
      </w:r>
      <w:r w:rsidRPr="002B5789">
        <w:rPr>
          <w:rFonts w:ascii="Palatino Linotype" w:eastAsia="Arial" w:hAnsi="Palatino Linotype" w:cs="Arial"/>
          <w:i/>
          <w:spacing w:val="4"/>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rPr>
        <w:t>s</w:t>
      </w:r>
      <w:r w:rsidRPr="002B5789">
        <w:rPr>
          <w:rFonts w:ascii="Palatino Linotype" w:eastAsia="Arial" w:hAnsi="Palatino Linotype" w:cs="Arial"/>
          <w:i/>
          <w:spacing w:val="-3"/>
        </w:rPr>
        <w:t>e</w:t>
      </w:r>
      <w:r w:rsidRPr="002B5789">
        <w:rPr>
          <w:rFonts w:ascii="Palatino Linotype" w:eastAsia="Arial" w:hAnsi="Palatino Linotype" w:cs="Arial"/>
          <w:i/>
          <w:spacing w:val="2"/>
        </w:rPr>
        <w:t>g</w:t>
      </w:r>
      <w:r w:rsidRPr="002B5789">
        <w:rPr>
          <w:rFonts w:ascii="Palatino Linotype" w:eastAsia="Arial" w:hAnsi="Palatino Linotype" w:cs="Arial"/>
          <w:i/>
          <w:spacing w:val="-3"/>
        </w:rPr>
        <w:t>u</w:t>
      </w:r>
      <w:r w:rsidRPr="002B5789">
        <w:rPr>
          <w:rFonts w:ascii="Palatino Linotype" w:eastAsia="Arial" w:hAnsi="Palatino Linotype" w:cs="Arial"/>
          <w:i/>
          <w:spacing w:val="1"/>
        </w:rPr>
        <w:t>r</w:t>
      </w:r>
      <w:r w:rsidRPr="002B5789">
        <w:rPr>
          <w:rFonts w:ascii="Palatino Linotype" w:eastAsia="Arial" w:hAnsi="Palatino Linotype" w:cs="Arial"/>
          <w:i/>
          <w:spacing w:val="-1"/>
        </w:rPr>
        <w:t>i</w:t>
      </w:r>
      <w:r w:rsidRPr="002B5789">
        <w:rPr>
          <w:rFonts w:ascii="Palatino Linotype" w:eastAsia="Arial" w:hAnsi="Palatino Linotype" w:cs="Arial"/>
          <w:i/>
        </w:rPr>
        <w:t>d</w:t>
      </w:r>
      <w:r w:rsidRPr="002B5789">
        <w:rPr>
          <w:rFonts w:ascii="Palatino Linotype" w:eastAsia="Arial" w:hAnsi="Palatino Linotype" w:cs="Arial"/>
          <w:i/>
          <w:spacing w:val="3"/>
        </w:rPr>
        <w:t>a</w:t>
      </w:r>
      <w:r w:rsidRPr="002B5789">
        <w:rPr>
          <w:rFonts w:ascii="Palatino Linotype" w:eastAsia="Arial" w:hAnsi="Palatino Linotype" w:cs="Arial"/>
          <w:i/>
        </w:rPr>
        <w:t>d</w:t>
      </w:r>
      <w:r w:rsidRPr="002B5789">
        <w:rPr>
          <w:rFonts w:ascii="Palatino Linotype" w:eastAsia="Arial" w:hAnsi="Palatino Linotype" w:cs="Arial"/>
          <w:i/>
          <w:spacing w:val="3"/>
        </w:rPr>
        <w:t xml:space="preserve"> </w:t>
      </w:r>
      <w:r w:rsidRPr="002B5789">
        <w:rPr>
          <w:rFonts w:ascii="Palatino Linotype" w:eastAsia="Arial" w:hAnsi="Palatino Linotype" w:cs="Arial"/>
          <w:i/>
        </w:rPr>
        <w:t>n</w:t>
      </w:r>
      <w:r w:rsidRPr="002B5789">
        <w:rPr>
          <w:rFonts w:ascii="Palatino Linotype" w:eastAsia="Arial" w:hAnsi="Palatino Linotype" w:cs="Arial"/>
          <w:i/>
          <w:spacing w:val="-1"/>
        </w:rPr>
        <w:t>a</w:t>
      </w:r>
      <w:r w:rsidRPr="002B5789">
        <w:rPr>
          <w:rFonts w:ascii="Palatino Linotype" w:eastAsia="Arial" w:hAnsi="Palatino Linotype" w:cs="Arial"/>
          <w:i/>
        </w:rPr>
        <w:t>c</w:t>
      </w:r>
      <w:r w:rsidRPr="002B5789">
        <w:rPr>
          <w:rFonts w:ascii="Palatino Linotype" w:eastAsia="Arial" w:hAnsi="Palatino Linotype" w:cs="Arial"/>
          <w:i/>
          <w:spacing w:val="-1"/>
        </w:rPr>
        <w:t>i</w:t>
      </w:r>
      <w:r w:rsidRPr="002B5789">
        <w:rPr>
          <w:rFonts w:ascii="Palatino Linotype" w:eastAsia="Arial" w:hAnsi="Palatino Linotype" w:cs="Arial"/>
          <w:i/>
          <w:spacing w:val="-3"/>
        </w:rPr>
        <w:t>o</w:t>
      </w:r>
      <w:r w:rsidRPr="002B5789">
        <w:rPr>
          <w:rFonts w:ascii="Palatino Linotype" w:eastAsia="Arial" w:hAnsi="Palatino Linotype" w:cs="Arial"/>
          <w:i/>
        </w:rPr>
        <w:t>n</w:t>
      </w:r>
      <w:r w:rsidRPr="002B5789">
        <w:rPr>
          <w:rFonts w:ascii="Palatino Linotype" w:eastAsia="Arial" w:hAnsi="Palatino Linotype" w:cs="Arial"/>
          <w:i/>
          <w:spacing w:val="-1"/>
        </w:rPr>
        <w:t>a</w:t>
      </w:r>
      <w:r w:rsidRPr="002B5789">
        <w:rPr>
          <w:rFonts w:ascii="Palatino Linotype" w:eastAsia="Arial" w:hAnsi="Palatino Linotype" w:cs="Arial"/>
          <w:i/>
        </w:rPr>
        <w:t>l</w:t>
      </w:r>
      <w:r w:rsidRPr="002B5789">
        <w:rPr>
          <w:rFonts w:ascii="Palatino Linotype" w:eastAsia="Arial" w:hAnsi="Palatino Linotype" w:cs="Arial"/>
          <w:i/>
          <w:spacing w:val="2"/>
        </w:rPr>
        <w:t xml:space="preserve"> </w:t>
      </w:r>
      <w:r w:rsidRPr="002B5789">
        <w:rPr>
          <w:rFonts w:ascii="Palatino Linotype" w:eastAsia="Arial" w:hAnsi="Palatino Linotype" w:cs="Arial"/>
          <w:i/>
        </w:rPr>
        <w:t>y</w:t>
      </w:r>
      <w:r w:rsidRPr="002B5789">
        <w:rPr>
          <w:rFonts w:ascii="Palatino Linotype" w:eastAsia="Arial" w:hAnsi="Palatino Linotype" w:cs="Arial"/>
          <w:i/>
          <w:spacing w:val="1"/>
        </w:rPr>
        <w:t xml:space="preserve"> </w:t>
      </w:r>
      <w:r w:rsidRPr="002B5789">
        <w:rPr>
          <w:rFonts w:ascii="Palatino Linotype" w:eastAsia="Arial" w:hAnsi="Palatino Linotype" w:cs="Arial"/>
          <w:i/>
        </w:rPr>
        <w:t>p</w:t>
      </w:r>
      <w:r w:rsidRPr="002B5789">
        <w:rPr>
          <w:rFonts w:ascii="Palatino Linotype" w:eastAsia="Arial" w:hAnsi="Palatino Linotype" w:cs="Arial"/>
          <w:i/>
          <w:spacing w:val="-1"/>
        </w:rPr>
        <w:t>ú</w:t>
      </w:r>
      <w:r w:rsidRPr="002B5789">
        <w:rPr>
          <w:rFonts w:ascii="Palatino Linotype" w:eastAsia="Arial" w:hAnsi="Palatino Linotype" w:cs="Arial"/>
          <w:i/>
        </w:rPr>
        <w:t>b</w:t>
      </w:r>
      <w:r w:rsidRPr="002B5789">
        <w:rPr>
          <w:rFonts w:ascii="Palatino Linotype" w:eastAsia="Arial" w:hAnsi="Palatino Linotype" w:cs="Arial"/>
          <w:i/>
          <w:spacing w:val="-1"/>
        </w:rPr>
        <w:t>li</w:t>
      </w:r>
      <w:r w:rsidRPr="002B5789">
        <w:rPr>
          <w:rFonts w:ascii="Palatino Linotype" w:eastAsia="Arial" w:hAnsi="Palatino Linotype" w:cs="Arial"/>
          <w:i/>
        </w:rPr>
        <w:t>ca,</w:t>
      </w:r>
      <w:r w:rsidRPr="002B5789">
        <w:rPr>
          <w:rFonts w:ascii="Palatino Linotype" w:eastAsia="Arial" w:hAnsi="Palatino Linotype" w:cs="Arial"/>
          <w:i/>
          <w:spacing w:val="4"/>
        </w:rPr>
        <w:t xml:space="preserve"> </w:t>
      </w:r>
      <w:r w:rsidRPr="002B5789">
        <w:rPr>
          <w:rFonts w:ascii="Palatino Linotype" w:eastAsia="Arial" w:hAnsi="Palatino Linotype" w:cs="Arial"/>
          <w:i/>
        </w:rPr>
        <w:t xml:space="preserve">a </w:t>
      </w:r>
      <w:r w:rsidRPr="002B5789">
        <w:rPr>
          <w:rFonts w:ascii="Palatino Linotype" w:eastAsia="Arial" w:hAnsi="Palatino Linotype" w:cs="Arial"/>
          <w:i/>
          <w:spacing w:val="1"/>
        </w:rPr>
        <w:t>tr</w:t>
      </w:r>
      <w:r w:rsidRPr="002B5789">
        <w:rPr>
          <w:rFonts w:ascii="Palatino Linotype" w:eastAsia="Arial" w:hAnsi="Palatino Linotype" w:cs="Arial"/>
          <w:i/>
        </w:rPr>
        <w:t>a</w:t>
      </w:r>
      <w:r w:rsidRPr="002B5789">
        <w:rPr>
          <w:rFonts w:ascii="Palatino Linotype" w:eastAsia="Arial" w:hAnsi="Palatino Linotype" w:cs="Arial"/>
          <w:i/>
          <w:spacing w:val="-3"/>
        </w:rPr>
        <w:t>v</w:t>
      </w:r>
      <w:r w:rsidRPr="002B5789">
        <w:rPr>
          <w:rFonts w:ascii="Palatino Linotype" w:eastAsia="Arial" w:hAnsi="Palatino Linotype" w:cs="Arial"/>
          <w:i/>
        </w:rPr>
        <w:t>és</w:t>
      </w:r>
      <w:r w:rsidRPr="002B5789">
        <w:rPr>
          <w:rFonts w:ascii="Palatino Linotype" w:eastAsia="Arial" w:hAnsi="Palatino Linotype" w:cs="Arial"/>
          <w:i/>
          <w:spacing w:val="3"/>
        </w:rPr>
        <w:t xml:space="preserve"> </w:t>
      </w:r>
      <w:r w:rsidRPr="002B5789">
        <w:rPr>
          <w:rFonts w:ascii="Palatino Linotype" w:eastAsia="Arial" w:hAnsi="Palatino Linotype" w:cs="Arial"/>
          <w:i/>
        </w:rPr>
        <w:t>de</w:t>
      </w:r>
      <w:r w:rsidRPr="002B5789">
        <w:rPr>
          <w:rFonts w:ascii="Palatino Linotype" w:eastAsia="Arial" w:hAnsi="Palatino Linotype" w:cs="Arial"/>
          <w:i/>
          <w:spacing w:val="2"/>
        </w:rPr>
        <w:t xml:space="preserve"> </w:t>
      </w:r>
      <w:r w:rsidRPr="002B5789">
        <w:rPr>
          <w:rFonts w:ascii="Palatino Linotype" w:eastAsia="Arial" w:hAnsi="Palatino Linotype" w:cs="Arial"/>
          <w:i/>
        </w:rPr>
        <w:t>a</w:t>
      </w:r>
      <w:r w:rsidRPr="002B5789">
        <w:rPr>
          <w:rFonts w:ascii="Palatino Linotype" w:eastAsia="Arial" w:hAnsi="Palatino Linotype" w:cs="Arial"/>
          <w:i/>
          <w:spacing w:val="-3"/>
        </w:rPr>
        <w:t>c</w:t>
      </w:r>
      <w:r w:rsidRPr="002B5789">
        <w:rPr>
          <w:rFonts w:ascii="Palatino Linotype" w:eastAsia="Arial" w:hAnsi="Palatino Linotype" w:cs="Arial"/>
          <w:i/>
        </w:rPr>
        <w:t>c</w:t>
      </w:r>
      <w:r w:rsidRPr="002B5789">
        <w:rPr>
          <w:rFonts w:ascii="Palatino Linotype" w:eastAsia="Arial" w:hAnsi="Palatino Linotype" w:cs="Arial"/>
          <w:i/>
          <w:spacing w:val="-1"/>
        </w:rPr>
        <w:t>i</w:t>
      </w:r>
      <w:r w:rsidRPr="002B5789">
        <w:rPr>
          <w:rFonts w:ascii="Palatino Linotype" w:eastAsia="Arial" w:hAnsi="Palatino Linotype" w:cs="Arial"/>
          <w:i/>
        </w:rPr>
        <w:t>o</w:t>
      </w:r>
      <w:r w:rsidRPr="002B5789">
        <w:rPr>
          <w:rFonts w:ascii="Palatino Linotype" w:eastAsia="Arial" w:hAnsi="Palatino Linotype" w:cs="Arial"/>
          <w:i/>
          <w:spacing w:val="-1"/>
        </w:rPr>
        <w:t>n</w:t>
      </w:r>
      <w:r w:rsidRPr="002B5789">
        <w:rPr>
          <w:rFonts w:ascii="Palatino Linotype" w:eastAsia="Arial" w:hAnsi="Palatino Linotype" w:cs="Arial"/>
          <w:i/>
        </w:rPr>
        <w:t>es</w:t>
      </w:r>
      <w:r w:rsidRPr="002B5789">
        <w:rPr>
          <w:rFonts w:ascii="Palatino Linotype" w:eastAsia="Arial" w:hAnsi="Palatino Linotype" w:cs="Arial"/>
          <w:i/>
          <w:spacing w:val="3"/>
        </w:rPr>
        <w:t xml:space="preserve"> </w:t>
      </w:r>
      <w:r w:rsidRPr="002B5789">
        <w:rPr>
          <w:rFonts w:ascii="Palatino Linotype" w:eastAsia="Arial" w:hAnsi="Palatino Linotype" w:cs="Arial"/>
          <w:i/>
        </w:rPr>
        <w:t>pre</w:t>
      </w:r>
      <w:r w:rsidRPr="002B5789">
        <w:rPr>
          <w:rFonts w:ascii="Palatino Linotype" w:eastAsia="Arial" w:hAnsi="Palatino Linotype" w:cs="Arial"/>
          <w:i/>
          <w:spacing w:val="-5"/>
        </w:rPr>
        <w:t>v</w:t>
      </w:r>
      <w:r w:rsidRPr="002B5789">
        <w:rPr>
          <w:rFonts w:ascii="Palatino Linotype" w:eastAsia="Arial" w:hAnsi="Palatino Linotype" w:cs="Arial"/>
          <w:i/>
        </w:rPr>
        <w:t>e</w:t>
      </w:r>
      <w:r w:rsidRPr="002B5789">
        <w:rPr>
          <w:rFonts w:ascii="Palatino Linotype" w:eastAsia="Arial" w:hAnsi="Palatino Linotype" w:cs="Arial"/>
          <w:i/>
          <w:spacing w:val="-1"/>
        </w:rPr>
        <w:t>n</w:t>
      </w:r>
      <w:r w:rsidRPr="002B5789">
        <w:rPr>
          <w:rFonts w:ascii="Palatino Linotype" w:eastAsia="Arial" w:hAnsi="Palatino Linotype" w:cs="Arial"/>
          <w:i/>
          <w:spacing w:val="1"/>
        </w:rPr>
        <w:t>t</w:t>
      </w:r>
      <w:r w:rsidRPr="002B5789">
        <w:rPr>
          <w:rFonts w:ascii="Palatino Linotype" w:eastAsia="Arial" w:hAnsi="Palatino Linotype" w:cs="Arial"/>
          <w:i/>
          <w:spacing w:val="-1"/>
        </w:rPr>
        <w:t>i</w:t>
      </w:r>
      <w:r w:rsidRPr="002B5789">
        <w:rPr>
          <w:rFonts w:ascii="Palatino Linotype" w:eastAsia="Arial" w:hAnsi="Palatino Linotype" w:cs="Arial"/>
          <w:i/>
          <w:spacing w:val="-2"/>
        </w:rPr>
        <w:t>v</w:t>
      </w:r>
      <w:r w:rsidRPr="002B5789">
        <w:rPr>
          <w:rFonts w:ascii="Palatino Linotype" w:eastAsia="Arial" w:hAnsi="Palatino Linotype" w:cs="Arial"/>
          <w:i/>
        </w:rPr>
        <w:t>as</w:t>
      </w:r>
      <w:r w:rsidRPr="002B5789">
        <w:rPr>
          <w:rFonts w:ascii="Palatino Linotype" w:eastAsia="Arial" w:hAnsi="Palatino Linotype" w:cs="Arial"/>
          <w:i/>
          <w:spacing w:val="3"/>
        </w:rPr>
        <w:t xml:space="preserve"> </w:t>
      </w:r>
      <w:r w:rsidRPr="002B5789">
        <w:rPr>
          <w:rFonts w:ascii="Palatino Linotype" w:eastAsia="Arial" w:hAnsi="Palatino Linotype" w:cs="Arial"/>
          <w:i/>
        </w:rPr>
        <w:t>y</w:t>
      </w:r>
      <w:r w:rsidRPr="002B5789">
        <w:rPr>
          <w:rFonts w:ascii="Palatino Linotype" w:eastAsia="Arial" w:hAnsi="Palatino Linotype" w:cs="Arial"/>
          <w:i/>
          <w:spacing w:val="1"/>
        </w:rPr>
        <w:t xml:space="preserve"> </w:t>
      </w:r>
      <w:r w:rsidRPr="002B5789">
        <w:rPr>
          <w:rFonts w:ascii="Palatino Linotype" w:eastAsia="Arial" w:hAnsi="Palatino Linotype" w:cs="Arial"/>
          <w:i/>
        </w:rPr>
        <w:t>cor</w:t>
      </w:r>
      <w:r w:rsidRPr="002B5789">
        <w:rPr>
          <w:rFonts w:ascii="Palatino Linotype" w:eastAsia="Arial" w:hAnsi="Palatino Linotype" w:cs="Arial"/>
          <w:i/>
          <w:spacing w:val="1"/>
        </w:rPr>
        <w:t>r</w:t>
      </w:r>
      <w:r w:rsidRPr="002B5789">
        <w:rPr>
          <w:rFonts w:ascii="Palatino Linotype" w:eastAsia="Arial" w:hAnsi="Palatino Linotype" w:cs="Arial"/>
          <w:i/>
        </w:rPr>
        <w:t>ecti</w:t>
      </w:r>
      <w:r w:rsidRPr="002B5789">
        <w:rPr>
          <w:rFonts w:ascii="Palatino Linotype" w:eastAsia="Arial" w:hAnsi="Palatino Linotype" w:cs="Arial"/>
          <w:i/>
          <w:spacing w:val="-3"/>
        </w:rPr>
        <w:t>v</w:t>
      </w:r>
      <w:r w:rsidRPr="002B5789">
        <w:rPr>
          <w:rFonts w:ascii="Palatino Linotype" w:eastAsia="Arial" w:hAnsi="Palatino Linotype" w:cs="Arial"/>
          <w:i/>
        </w:rPr>
        <w:t>as</w:t>
      </w:r>
      <w:r w:rsidRPr="002B5789">
        <w:rPr>
          <w:rFonts w:ascii="Palatino Linotype" w:eastAsia="Arial" w:hAnsi="Palatino Linotype" w:cs="Arial"/>
          <w:i/>
          <w:spacing w:val="3"/>
        </w:rPr>
        <w:t xml:space="preserve"> </w:t>
      </w:r>
      <w:r w:rsidRPr="002B5789">
        <w:rPr>
          <w:rFonts w:ascii="Palatino Linotype" w:eastAsia="Arial" w:hAnsi="Palatino Linotype" w:cs="Arial"/>
          <w:i/>
        </w:rPr>
        <w:t>e</w:t>
      </w:r>
      <w:r w:rsidRPr="002B5789">
        <w:rPr>
          <w:rFonts w:ascii="Palatino Linotype" w:eastAsia="Arial" w:hAnsi="Palatino Linotype" w:cs="Arial"/>
          <w:i/>
          <w:spacing w:val="-1"/>
        </w:rPr>
        <w:t>n</w:t>
      </w:r>
      <w:r w:rsidRPr="002B5789">
        <w:rPr>
          <w:rFonts w:ascii="Palatino Linotype" w:eastAsia="Arial" w:hAnsi="Palatino Linotype" w:cs="Arial"/>
          <w:i/>
          <w:spacing w:val="-2"/>
        </w:rPr>
        <w:t>c</w:t>
      </w:r>
      <w:r w:rsidRPr="002B5789">
        <w:rPr>
          <w:rFonts w:ascii="Palatino Linotype" w:eastAsia="Arial" w:hAnsi="Palatino Linotype" w:cs="Arial"/>
          <w:i/>
        </w:rPr>
        <w:t>ami</w:t>
      </w:r>
      <w:r w:rsidRPr="002B5789">
        <w:rPr>
          <w:rFonts w:ascii="Palatino Linotype" w:eastAsia="Arial" w:hAnsi="Palatino Linotype" w:cs="Arial"/>
          <w:i/>
          <w:spacing w:val="-1"/>
        </w:rPr>
        <w:t>n</w:t>
      </w:r>
      <w:r w:rsidRPr="002B5789">
        <w:rPr>
          <w:rFonts w:ascii="Palatino Linotype" w:eastAsia="Arial" w:hAnsi="Palatino Linotype" w:cs="Arial"/>
          <w:i/>
        </w:rPr>
        <w:t>a</w:t>
      </w:r>
      <w:r w:rsidRPr="002B5789">
        <w:rPr>
          <w:rFonts w:ascii="Palatino Linotype" w:eastAsia="Arial" w:hAnsi="Palatino Linotype" w:cs="Arial"/>
          <w:i/>
          <w:spacing w:val="-1"/>
        </w:rPr>
        <w:t>d</w:t>
      </w:r>
      <w:r w:rsidRPr="002B5789">
        <w:rPr>
          <w:rFonts w:ascii="Palatino Linotype" w:eastAsia="Arial" w:hAnsi="Palatino Linotype" w:cs="Arial"/>
          <w:i/>
        </w:rPr>
        <w:t>as</w:t>
      </w:r>
      <w:r w:rsidRPr="002B5789">
        <w:rPr>
          <w:rFonts w:ascii="Palatino Linotype" w:eastAsia="Arial" w:hAnsi="Palatino Linotype" w:cs="Arial"/>
          <w:i/>
          <w:spacing w:val="3"/>
        </w:rPr>
        <w:t xml:space="preserve"> </w:t>
      </w:r>
      <w:r w:rsidRPr="002B5789">
        <w:rPr>
          <w:rFonts w:ascii="Palatino Linotype" w:eastAsia="Arial" w:hAnsi="Palatino Linotype" w:cs="Arial"/>
          <w:i/>
        </w:rPr>
        <w:t>a comb</w:t>
      </w:r>
      <w:r w:rsidRPr="002B5789">
        <w:rPr>
          <w:rFonts w:ascii="Palatino Linotype" w:eastAsia="Arial" w:hAnsi="Palatino Linotype" w:cs="Arial"/>
          <w:i/>
          <w:spacing w:val="-3"/>
        </w:rPr>
        <w:t>a</w:t>
      </w:r>
      <w:r w:rsidRPr="002B5789">
        <w:rPr>
          <w:rFonts w:ascii="Palatino Linotype" w:eastAsia="Arial" w:hAnsi="Palatino Linotype" w:cs="Arial"/>
          <w:i/>
          <w:spacing w:val="1"/>
        </w:rPr>
        <w:t>t</w:t>
      </w:r>
      <w:r w:rsidRPr="002B5789">
        <w:rPr>
          <w:rFonts w:ascii="Palatino Linotype" w:eastAsia="Arial" w:hAnsi="Palatino Linotype" w:cs="Arial"/>
          <w:i/>
          <w:spacing w:val="-1"/>
        </w:rPr>
        <w:t>i</w:t>
      </w:r>
      <w:r w:rsidRPr="002B5789">
        <w:rPr>
          <w:rFonts w:ascii="Palatino Linotype" w:eastAsia="Arial" w:hAnsi="Palatino Linotype" w:cs="Arial"/>
          <w:i/>
        </w:rPr>
        <w:t>r</w:t>
      </w:r>
      <w:r w:rsidRPr="002B5789">
        <w:rPr>
          <w:rFonts w:ascii="Palatino Linotype" w:eastAsia="Arial" w:hAnsi="Palatino Linotype" w:cs="Arial"/>
          <w:i/>
          <w:spacing w:val="4"/>
        </w:rPr>
        <w:t xml:space="preserve"> </w:t>
      </w:r>
      <w:r w:rsidRPr="002B5789">
        <w:rPr>
          <w:rFonts w:ascii="Palatino Linotype" w:eastAsia="Arial" w:hAnsi="Palatino Linotype" w:cs="Arial"/>
          <w:i/>
        </w:rPr>
        <w:t xml:space="preserve">a </w:t>
      </w:r>
      <w:r w:rsidRPr="002B5789">
        <w:rPr>
          <w:rFonts w:ascii="Palatino Linotype" w:eastAsia="Arial" w:hAnsi="Palatino Linotype" w:cs="Arial"/>
          <w:i/>
          <w:spacing w:val="-1"/>
        </w:rPr>
        <w:t>l</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rPr>
        <w:t>d</w:t>
      </w:r>
      <w:r w:rsidRPr="002B5789">
        <w:rPr>
          <w:rFonts w:ascii="Palatino Linotype" w:eastAsia="Arial" w:hAnsi="Palatino Linotype" w:cs="Arial"/>
          <w:i/>
          <w:spacing w:val="-1"/>
        </w:rPr>
        <w:t>eli</w:t>
      </w:r>
      <w:r w:rsidRPr="002B5789">
        <w:rPr>
          <w:rFonts w:ascii="Palatino Linotype" w:eastAsia="Arial" w:hAnsi="Palatino Linotype" w:cs="Arial"/>
          <w:i/>
        </w:rPr>
        <w:t>nc</w:t>
      </w:r>
      <w:r w:rsidRPr="002B5789">
        <w:rPr>
          <w:rFonts w:ascii="Palatino Linotype" w:eastAsia="Arial" w:hAnsi="Palatino Linotype" w:cs="Arial"/>
          <w:i/>
          <w:spacing w:val="-1"/>
        </w:rPr>
        <w:t>u</w:t>
      </w:r>
      <w:r w:rsidRPr="002B5789">
        <w:rPr>
          <w:rFonts w:ascii="Palatino Linotype" w:eastAsia="Arial" w:hAnsi="Palatino Linotype" w:cs="Arial"/>
          <w:i/>
        </w:rPr>
        <w:t>e</w:t>
      </w:r>
      <w:r w:rsidRPr="002B5789">
        <w:rPr>
          <w:rFonts w:ascii="Palatino Linotype" w:eastAsia="Arial" w:hAnsi="Palatino Linotype" w:cs="Arial"/>
          <w:i/>
          <w:spacing w:val="-1"/>
        </w:rPr>
        <w:t>n</w:t>
      </w:r>
      <w:r w:rsidRPr="002B5789">
        <w:rPr>
          <w:rFonts w:ascii="Palatino Linotype" w:eastAsia="Arial" w:hAnsi="Palatino Linotype" w:cs="Arial"/>
          <w:i/>
        </w:rPr>
        <w:t>c</w:t>
      </w:r>
      <w:r w:rsidRPr="002B5789">
        <w:rPr>
          <w:rFonts w:ascii="Palatino Linotype" w:eastAsia="Arial" w:hAnsi="Palatino Linotype" w:cs="Arial"/>
          <w:i/>
          <w:spacing w:val="-1"/>
        </w:rPr>
        <w:t>i</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rPr>
        <w:t>en sus</w:t>
      </w:r>
      <w:r w:rsidRPr="002B5789">
        <w:rPr>
          <w:rFonts w:ascii="Palatino Linotype" w:eastAsia="Arial" w:hAnsi="Palatino Linotype" w:cs="Arial"/>
          <w:i/>
          <w:spacing w:val="2"/>
        </w:rPr>
        <w:t xml:space="preserve"> </w:t>
      </w:r>
      <w:r w:rsidRPr="002B5789">
        <w:rPr>
          <w:rFonts w:ascii="Palatino Linotype" w:eastAsia="Arial" w:hAnsi="Palatino Linotype" w:cs="Arial"/>
          <w:i/>
        </w:rPr>
        <w:t>d</w:t>
      </w:r>
      <w:r w:rsidRPr="002B5789">
        <w:rPr>
          <w:rFonts w:ascii="Palatino Linotype" w:eastAsia="Arial" w:hAnsi="Palatino Linotype" w:cs="Arial"/>
          <w:i/>
          <w:spacing w:val="-4"/>
        </w:rPr>
        <w:t>i</w:t>
      </w:r>
      <w:r w:rsidRPr="002B5789">
        <w:rPr>
          <w:rFonts w:ascii="Palatino Linotype" w:eastAsia="Arial" w:hAnsi="Palatino Linotype" w:cs="Arial"/>
          <w:i/>
          <w:spacing w:val="3"/>
        </w:rPr>
        <w:t>f</w:t>
      </w:r>
      <w:r w:rsidRPr="002B5789">
        <w:rPr>
          <w:rFonts w:ascii="Palatino Linotype" w:eastAsia="Arial" w:hAnsi="Palatino Linotype" w:cs="Arial"/>
          <w:i/>
        </w:rPr>
        <w:t>ere</w:t>
      </w:r>
      <w:r w:rsidRPr="002B5789">
        <w:rPr>
          <w:rFonts w:ascii="Palatino Linotype" w:eastAsia="Arial" w:hAnsi="Palatino Linotype" w:cs="Arial"/>
          <w:i/>
          <w:spacing w:val="-3"/>
        </w:rPr>
        <w:t>n</w:t>
      </w:r>
      <w:r w:rsidRPr="002B5789">
        <w:rPr>
          <w:rFonts w:ascii="Palatino Linotype" w:eastAsia="Arial" w:hAnsi="Palatino Linotype" w:cs="Arial"/>
          <w:i/>
          <w:spacing w:val="1"/>
        </w:rPr>
        <w:t>t</w:t>
      </w:r>
      <w:r w:rsidRPr="002B5789">
        <w:rPr>
          <w:rFonts w:ascii="Palatino Linotype" w:eastAsia="Arial" w:hAnsi="Palatino Linotype" w:cs="Arial"/>
          <w:i/>
        </w:rPr>
        <w:t xml:space="preserve">es </w:t>
      </w:r>
      <w:r w:rsidRPr="002B5789">
        <w:rPr>
          <w:rFonts w:ascii="Palatino Linotype" w:eastAsia="Arial" w:hAnsi="Palatino Linotype" w:cs="Arial"/>
          <w:i/>
          <w:spacing w:val="1"/>
        </w:rPr>
        <w:t>m</w:t>
      </w:r>
      <w:r w:rsidRPr="002B5789">
        <w:rPr>
          <w:rFonts w:ascii="Palatino Linotype" w:eastAsia="Arial" w:hAnsi="Palatino Linotype" w:cs="Arial"/>
          <w:i/>
        </w:rPr>
        <w:t>a</w:t>
      </w:r>
      <w:r w:rsidRPr="002B5789">
        <w:rPr>
          <w:rFonts w:ascii="Palatino Linotype" w:eastAsia="Arial" w:hAnsi="Palatino Linotype" w:cs="Arial"/>
          <w:i/>
          <w:spacing w:val="-1"/>
        </w:rPr>
        <w:t>n</w:t>
      </w:r>
      <w:r w:rsidRPr="002B5789">
        <w:rPr>
          <w:rFonts w:ascii="Palatino Linotype" w:eastAsia="Arial" w:hAnsi="Palatino Linotype" w:cs="Arial"/>
          <w:i/>
          <w:spacing w:val="-3"/>
        </w:rPr>
        <w:t>i</w:t>
      </w:r>
      <w:r w:rsidRPr="002B5789">
        <w:rPr>
          <w:rFonts w:ascii="Palatino Linotype" w:eastAsia="Arial" w:hAnsi="Palatino Linotype" w:cs="Arial"/>
          <w:i/>
          <w:spacing w:val="3"/>
        </w:rPr>
        <w:t>f</w:t>
      </w:r>
      <w:r w:rsidRPr="002B5789">
        <w:rPr>
          <w:rFonts w:ascii="Palatino Linotype" w:eastAsia="Arial" w:hAnsi="Palatino Linotype" w:cs="Arial"/>
          <w:i/>
        </w:rPr>
        <w:t>e</w:t>
      </w:r>
      <w:r w:rsidRPr="002B5789">
        <w:rPr>
          <w:rFonts w:ascii="Palatino Linotype" w:eastAsia="Arial" w:hAnsi="Palatino Linotype" w:cs="Arial"/>
          <w:i/>
          <w:spacing w:val="-3"/>
        </w:rPr>
        <w:t>s</w:t>
      </w:r>
      <w:r w:rsidRPr="002B5789">
        <w:rPr>
          <w:rFonts w:ascii="Palatino Linotype" w:eastAsia="Arial" w:hAnsi="Palatino Linotype" w:cs="Arial"/>
          <w:i/>
          <w:spacing w:val="1"/>
        </w:rPr>
        <w:t>t</w:t>
      </w:r>
      <w:r w:rsidRPr="002B5789">
        <w:rPr>
          <w:rFonts w:ascii="Palatino Linotype" w:eastAsia="Arial" w:hAnsi="Palatino Linotype" w:cs="Arial"/>
          <w:i/>
          <w:spacing w:val="-3"/>
        </w:rPr>
        <w:t>a</w:t>
      </w:r>
      <w:r w:rsidRPr="002B5789">
        <w:rPr>
          <w:rFonts w:ascii="Palatino Linotype" w:eastAsia="Arial" w:hAnsi="Palatino Linotype" w:cs="Arial"/>
          <w:i/>
        </w:rPr>
        <w:t>c</w:t>
      </w:r>
      <w:r w:rsidRPr="002B5789">
        <w:rPr>
          <w:rFonts w:ascii="Palatino Linotype" w:eastAsia="Arial" w:hAnsi="Palatino Linotype" w:cs="Arial"/>
          <w:i/>
          <w:spacing w:val="-1"/>
        </w:rPr>
        <w:t>i</w:t>
      </w:r>
      <w:r w:rsidRPr="002B5789">
        <w:rPr>
          <w:rFonts w:ascii="Palatino Linotype" w:eastAsia="Arial" w:hAnsi="Palatino Linotype" w:cs="Arial"/>
          <w:i/>
        </w:rPr>
        <w:t>o</w:t>
      </w:r>
      <w:r w:rsidRPr="002B5789">
        <w:rPr>
          <w:rFonts w:ascii="Palatino Linotype" w:eastAsia="Arial" w:hAnsi="Palatino Linotype" w:cs="Arial"/>
          <w:i/>
          <w:spacing w:val="-1"/>
        </w:rPr>
        <w:t>n</w:t>
      </w:r>
      <w:r w:rsidRPr="002B5789">
        <w:rPr>
          <w:rFonts w:ascii="Palatino Linotype" w:eastAsia="Arial" w:hAnsi="Palatino Linotype" w:cs="Arial"/>
          <w:i/>
        </w:rPr>
        <w:t>es.</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A</w:t>
      </w:r>
      <w:r w:rsidRPr="002B5789">
        <w:rPr>
          <w:rFonts w:ascii="Palatino Linotype" w:eastAsia="Arial" w:hAnsi="Palatino Linotype" w:cs="Arial"/>
          <w:i/>
        </w:rPr>
        <w:t>s</w:t>
      </w:r>
      <w:r w:rsidRPr="002B5789">
        <w:rPr>
          <w:rFonts w:ascii="Palatino Linotype" w:eastAsia="Arial" w:hAnsi="Palatino Linotype" w:cs="Arial"/>
          <w:i/>
          <w:spacing w:val="-4"/>
        </w:rPr>
        <w:t>í</w:t>
      </w:r>
      <w:r w:rsidRPr="002B5789">
        <w:rPr>
          <w:rFonts w:ascii="Palatino Linotype" w:eastAsia="Arial" w:hAnsi="Palatino Linotype" w:cs="Arial"/>
          <w:i/>
        </w:rPr>
        <w:t>,</w:t>
      </w:r>
      <w:r w:rsidRPr="002B5789">
        <w:rPr>
          <w:rFonts w:ascii="Palatino Linotype" w:eastAsia="Arial" w:hAnsi="Palatino Linotype" w:cs="Arial"/>
          <w:i/>
          <w:spacing w:val="4"/>
        </w:rPr>
        <w:t xml:space="preserve"> </w:t>
      </w:r>
      <w:r w:rsidRPr="002B5789">
        <w:rPr>
          <w:rFonts w:ascii="Palatino Linotype" w:eastAsia="Arial" w:hAnsi="Palatino Linotype" w:cs="Arial"/>
          <w:i/>
        </w:rPr>
        <w:t>es</w:t>
      </w:r>
      <w:r w:rsidRPr="002B5789">
        <w:rPr>
          <w:rFonts w:ascii="Palatino Linotype" w:eastAsia="Arial" w:hAnsi="Palatino Linotype" w:cs="Arial"/>
          <w:i/>
          <w:spacing w:val="2"/>
        </w:rPr>
        <w:t xml:space="preserve"> </w:t>
      </w:r>
      <w:r w:rsidRPr="002B5789">
        <w:rPr>
          <w:rFonts w:ascii="Palatino Linotype" w:eastAsia="Arial" w:hAnsi="Palatino Linotype" w:cs="Arial"/>
          <w:i/>
        </w:rPr>
        <w:t>p</w:t>
      </w:r>
      <w:r w:rsidRPr="002B5789">
        <w:rPr>
          <w:rFonts w:ascii="Palatino Linotype" w:eastAsia="Arial" w:hAnsi="Palatino Linotype" w:cs="Arial"/>
          <w:i/>
          <w:spacing w:val="-1"/>
        </w:rPr>
        <w:t>e</w:t>
      </w:r>
      <w:r w:rsidRPr="002B5789">
        <w:rPr>
          <w:rFonts w:ascii="Palatino Linotype" w:eastAsia="Arial" w:hAnsi="Palatino Linotype" w:cs="Arial"/>
          <w:i/>
          <w:spacing w:val="-2"/>
        </w:rPr>
        <w:t>r</w:t>
      </w:r>
      <w:r w:rsidRPr="002B5789">
        <w:rPr>
          <w:rFonts w:ascii="Palatino Linotype" w:eastAsia="Arial" w:hAnsi="Palatino Linotype" w:cs="Arial"/>
          <w:i/>
          <w:spacing w:val="1"/>
        </w:rPr>
        <w:t>t</w:t>
      </w:r>
      <w:r w:rsidRPr="002B5789">
        <w:rPr>
          <w:rFonts w:ascii="Palatino Linotype" w:eastAsia="Arial" w:hAnsi="Palatino Linotype" w:cs="Arial"/>
          <w:i/>
          <w:spacing w:val="-1"/>
        </w:rPr>
        <w:t>i</w:t>
      </w:r>
      <w:r w:rsidRPr="002B5789">
        <w:rPr>
          <w:rFonts w:ascii="Palatino Linotype" w:eastAsia="Arial" w:hAnsi="Palatino Linotype" w:cs="Arial"/>
          <w:i/>
        </w:rPr>
        <w:t>n</w:t>
      </w:r>
      <w:r w:rsidRPr="002B5789">
        <w:rPr>
          <w:rFonts w:ascii="Palatino Linotype" w:eastAsia="Arial" w:hAnsi="Palatino Linotype" w:cs="Arial"/>
          <w:i/>
          <w:spacing w:val="-1"/>
        </w:rPr>
        <w:t>e</w:t>
      </w:r>
      <w:r w:rsidRPr="002B5789">
        <w:rPr>
          <w:rFonts w:ascii="Palatino Linotype" w:eastAsia="Arial" w:hAnsi="Palatino Linotype" w:cs="Arial"/>
          <w:i/>
        </w:rPr>
        <w:t>n</w:t>
      </w:r>
      <w:r w:rsidRPr="002B5789">
        <w:rPr>
          <w:rFonts w:ascii="Palatino Linotype" w:eastAsia="Arial" w:hAnsi="Palatino Linotype" w:cs="Arial"/>
          <w:i/>
          <w:spacing w:val="-2"/>
        </w:rPr>
        <w:t>t</w:t>
      </w:r>
      <w:r w:rsidRPr="002B5789">
        <w:rPr>
          <w:rFonts w:ascii="Palatino Linotype" w:eastAsia="Arial" w:hAnsi="Palatino Linotype" w:cs="Arial"/>
          <w:i/>
        </w:rPr>
        <w:t>e</w:t>
      </w:r>
      <w:r w:rsidRPr="002B5789">
        <w:rPr>
          <w:rFonts w:ascii="Palatino Linotype" w:eastAsia="Arial" w:hAnsi="Palatino Linotype" w:cs="Arial"/>
          <w:i/>
          <w:spacing w:val="2"/>
        </w:rPr>
        <w:t xml:space="preserve"> </w:t>
      </w:r>
      <w:r w:rsidRPr="002B5789">
        <w:rPr>
          <w:rFonts w:ascii="Palatino Linotype" w:eastAsia="Arial" w:hAnsi="Palatino Linotype" w:cs="Arial"/>
          <w:i/>
        </w:rPr>
        <w:t>se</w:t>
      </w:r>
      <w:r w:rsidRPr="002B5789">
        <w:rPr>
          <w:rFonts w:ascii="Palatino Linotype" w:eastAsia="Arial" w:hAnsi="Palatino Linotype" w:cs="Arial"/>
          <w:i/>
          <w:spacing w:val="-1"/>
        </w:rPr>
        <w:t>ñ</w:t>
      </w:r>
      <w:r w:rsidRPr="002B5789">
        <w:rPr>
          <w:rFonts w:ascii="Palatino Linotype" w:eastAsia="Arial" w:hAnsi="Palatino Linotype" w:cs="Arial"/>
          <w:i/>
        </w:rPr>
        <w:t>a</w:t>
      </w:r>
      <w:r w:rsidRPr="002B5789">
        <w:rPr>
          <w:rFonts w:ascii="Palatino Linotype" w:eastAsia="Arial" w:hAnsi="Palatino Linotype" w:cs="Arial"/>
          <w:i/>
          <w:spacing w:val="-1"/>
        </w:rPr>
        <w:t>l</w:t>
      </w:r>
      <w:r w:rsidRPr="002B5789">
        <w:rPr>
          <w:rFonts w:ascii="Palatino Linotype" w:eastAsia="Arial" w:hAnsi="Palatino Linotype" w:cs="Arial"/>
          <w:i/>
        </w:rPr>
        <w:t>ar</w:t>
      </w:r>
      <w:r w:rsidRPr="002B5789">
        <w:rPr>
          <w:rFonts w:ascii="Palatino Linotype" w:eastAsia="Arial" w:hAnsi="Palatino Linotype" w:cs="Arial"/>
          <w:i/>
          <w:spacing w:val="1"/>
        </w:rPr>
        <w:t xml:space="preserve"> </w:t>
      </w:r>
      <w:r w:rsidRPr="002B5789">
        <w:rPr>
          <w:rFonts w:ascii="Palatino Linotype" w:eastAsia="Arial" w:hAnsi="Palatino Linotype" w:cs="Arial"/>
          <w:i/>
          <w:spacing w:val="2"/>
        </w:rPr>
        <w:t>q</w:t>
      </w:r>
      <w:r w:rsidRPr="002B5789">
        <w:rPr>
          <w:rFonts w:ascii="Palatino Linotype" w:eastAsia="Arial" w:hAnsi="Palatino Linotype" w:cs="Arial"/>
          <w:i/>
        </w:rPr>
        <w:t>ue</w:t>
      </w:r>
      <w:r w:rsidRPr="002B5789">
        <w:rPr>
          <w:rFonts w:ascii="Palatino Linotype" w:eastAsia="Arial" w:hAnsi="Palatino Linotype" w:cs="Arial"/>
          <w:i/>
          <w:spacing w:val="2"/>
        </w:rPr>
        <w:t xml:space="preserve"> </w:t>
      </w:r>
      <w:r w:rsidRPr="002B5789">
        <w:rPr>
          <w:rFonts w:ascii="Palatino Linotype" w:eastAsia="Arial" w:hAnsi="Palatino Linotype" w:cs="Arial"/>
          <w:i/>
        </w:rPr>
        <w:t>en el</w:t>
      </w:r>
      <w:r w:rsidRPr="002B5789">
        <w:rPr>
          <w:rFonts w:ascii="Palatino Linotype" w:eastAsia="Arial" w:hAnsi="Palatino Linotype" w:cs="Arial"/>
          <w:i/>
          <w:spacing w:val="1"/>
        </w:rPr>
        <w:t xml:space="preserve"> </w:t>
      </w:r>
      <w:r w:rsidRPr="002B5789">
        <w:rPr>
          <w:rFonts w:ascii="Palatino Linotype" w:eastAsia="Arial" w:hAnsi="Palatino Linotype" w:cs="Arial"/>
          <w:i/>
        </w:rPr>
        <w:t>ar</w:t>
      </w:r>
      <w:r w:rsidRPr="002B5789">
        <w:rPr>
          <w:rFonts w:ascii="Palatino Linotype" w:eastAsia="Arial" w:hAnsi="Palatino Linotype" w:cs="Arial"/>
          <w:i/>
          <w:spacing w:val="1"/>
        </w:rPr>
        <w:t>t</w:t>
      </w:r>
      <w:r w:rsidRPr="002B5789">
        <w:rPr>
          <w:rFonts w:ascii="Palatino Linotype" w:eastAsia="Arial" w:hAnsi="Palatino Linotype" w:cs="Arial"/>
          <w:i/>
          <w:spacing w:val="-4"/>
        </w:rPr>
        <w:t>í</w:t>
      </w:r>
      <w:r w:rsidRPr="002B5789">
        <w:rPr>
          <w:rFonts w:ascii="Palatino Linotype" w:eastAsia="Arial" w:hAnsi="Palatino Linotype" w:cs="Arial"/>
          <w:i/>
        </w:rPr>
        <w:t>cu</w:t>
      </w:r>
      <w:r w:rsidRPr="002B5789">
        <w:rPr>
          <w:rFonts w:ascii="Palatino Linotype" w:eastAsia="Arial" w:hAnsi="Palatino Linotype" w:cs="Arial"/>
          <w:i/>
          <w:spacing w:val="-1"/>
        </w:rPr>
        <w:t>l</w:t>
      </w:r>
      <w:r w:rsidRPr="002B5789">
        <w:rPr>
          <w:rFonts w:ascii="Palatino Linotype" w:eastAsia="Arial" w:hAnsi="Palatino Linotype" w:cs="Arial"/>
          <w:i/>
        </w:rPr>
        <w:t>o</w:t>
      </w:r>
      <w:r w:rsidRPr="002B5789">
        <w:rPr>
          <w:rFonts w:ascii="Palatino Linotype" w:eastAsia="Arial" w:hAnsi="Palatino Linotype" w:cs="Arial"/>
          <w:i/>
          <w:spacing w:val="2"/>
        </w:rPr>
        <w:t xml:space="preserve"> </w:t>
      </w:r>
      <w:r w:rsidRPr="002B5789">
        <w:rPr>
          <w:rFonts w:ascii="Palatino Linotype" w:eastAsia="Arial" w:hAnsi="Palatino Linotype" w:cs="Arial"/>
          <w:i/>
        </w:rPr>
        <w:t>1</w:t>
      </w:r>
      <w:r w:rsidRPr="002B5789">
        <w:rPr>
          <w:rFonts w:ascii="Palatino Linotype" w:eastAsia="Arial" w:hAnsi="Palatino Linotype" w:cs="Arial"/>
          <w:i/>
          <w:spacing w:val="-1"/>
        </w:rPr>
        <w:t>3</w:t>
      </w:r>
      <w:r w:rsidRPr="002B5789">
        <w:rPr>
          <w:rFonts w:ascii="Palatino Linotype" w:eastAsia="Arial" w:hAnsi="Palatino Linotype" w:cs="Arial"/>
          <w:i/>
        </w:rPr>
        <w:t>,</w:t>
      </w:r>
      <w:r w:rsidRPr="002B5789">
        <w:rPr>
          <w:rFonts w:ascii="Palatino Linotype" w:eastAsia="Arial" w:hAnsi="Palatino Linotype" w:cs="Arial"/>
          <w:i/>
          <w:spacing w:val="1"/>
        </w:rPr>
        <w:t xml:space="preserve"> fr</w:t>
      </w:r>
      <w:r w:rsidRPr="002B5789">
        <w:rPr>
          <w:rFonts w:ascii="Palatino Linotype" w:eastAsia="Arial" w:hAnsi="Palatino Linotype" w:cs="Arial"/>
          <w:i/>
        </w:rPr>
        <w:t>acc</w:t>
      </w:r>
      <w:r w:rsidRPr="002B5789">
        <w:rPr>
          <w:rFonts w:ascii="Palatino Linotype" w:eastAsia="Arial" w:hAnsi="Palatino Linotype" w:cs="Arial"/>
          <w:i/>
          <w:spacing w:val="-1"/>
        </w:rPr>
        <w:t>i</w:t>
      </w:r>
      <w:r w:rsidRPr="002B5789">
        <w:rPr>
          <w:rFonts w:ascii="Palatino Linotype" w:eastAsia="Arial" w:hAnsi="Palatino Linotype" w:cs="Arial"/>
          <w:i/>
        </w:rPr>
        <w:t>ón I de</w:t>
      </w:r>
      <w:r w:rsidRPr="002B5789">
        <w:rPr>
          <w:rFonts w:ascii="Palatino Linotype" w:eastAsia="Arial" w:hAnsi="Palatino Linotype" w:cs="Arial"/>
          <w:i/>
          <w:spacing w:val="2"/>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 xml:space="preserve">ey de </w:t>
      </w:r>
      <w:r w:rsidRPr="002B5789">
        <w:rPr>
          <w:rFonts w:ascii="Palatino Linotype" w:eastAsia="Arial" w:hAnsi="Palatino Linotype" w:cs="Arial"/>
          <w:i/>
          <w:spacing w:val="1"/>
        </w:rPr>
        <w:t>r</w:t>
      </w:r>
      <w:r w:rsidRPr="002B5789">
        <w:rPr>
          <w:rFonts w:ascii="Palatino Linotype" w:eastAsia="Arial" w:hAnsi="Palatino Linotype" w:cs="Arial"/>
          <w:i/>
          <w:spacing w:val="-3"/>
        </w:rPr>
        <w:t>e</w:t>
      </w:r>
      <w:r w:rsidRPr="002B5789">
        <w:rPr>
          <w:rFonts w:ascii="Palatino Linotype" w:eastAsia="Arial" w:hAnsi="Palatino Linotype" w:cs="Arial"/>
          <w:i/>
          <w:spacing w:val="1"/>
        </w:rPr>
        <w:t>f</w:t>
      </w:r>
      <w:r w:rsidRPr="002B5789">
        <w:rPr>
          <w:rFonts w:ascii="Palatino Linotype" w:eastAsia="Arial" w:hAnsi="Palatino Linotype" w:cs="Arial"/>
          <w:i/>
        </w:rPr>
        <w:t>erenc</w:t>
      </w:r>
      <w:r w:rsidRPr="002B5789">
        <w:rPr>
          <w:rFonts w:ascii="Palatino Linotype" w:eastAsia="Arial" w:hAnsi="Palatino Linotype" w:cs="Arial"/>
          <w:i/>
          <w:spacing w:val="-1"/>
        </w:rPr>
        <w:t>i</w:t>
      </w:r>
      <w:r w:rsidRPr="002B5789">
        <w:rPr>
          <w:rFonts w:ascii="Palatino Linotype" w:eastAsia="Arial" w:hAnsi="Palatino Linotype" w:cs="Arial"/>
          <w:i/>
        </w:rPr>
        <w:t>a se e</w:t>
      </w:r>
      <w:r w:rsidRPr="002B5789">
        <w:rPr>
          <w:rFonts w:ascii="Palatino Linotype" w:eastAsia="Arial" w:hAnsi="Palatino Linotype" w:cs="Arial"/>
          <w:i/>
          <w:spacing w:val="-3"/>
        </w:rPr>
        <w:t>s</w:t>
      </w:r>
      <w:r w:rsidRPr="002B5789">
        <w:rPr>
          <w:rFonts w:ascii="Palatino Linotype" w:eastAsia="Arial" w:hAnsi="Palatino Linotype" w:cs="Arial"/>
          <w:i/>
          <w:spacing w:val="1"/>
        </w:rPr>
        <w:t>t</w:t>
      </w:r>
      <w:r w:rsidRPr="002B5789">
        <w:rPr>
          <w:rFonts w:ascii="Palatino Linotype" w:eastAsia="Arial" w:hAnsi="Palatino Linotype" w:cs="Arial"/>
          <w:i/>
        </w:rPr>
        <w:t>a</w:t>
      </w:r>
      <w:r w:rsidRPr="002B5789">
        <w:rPr>
          <w:rFonts w:ascii="Palatino Linotype" w:eastAsia="Arial" w:hAnsi="Palatino Linotype" w:cs="Arial"/>
          <w:i/>
          <w:spacing w:val="-1"/>
        </w:rPr>
        <w:t>bl</w:t>
      </w:r>
      <w:r w:rsidRPr="002B5789">
        <w:rPr>
          <w:rFonts w:ascii="Palatino Linotype" w:eastAsia="Arial" w:hAnsi="Palatino Linotype" w:cs="Arial"/>
          <w:i/>
        </w:rPr>
        <w:t xml:space="preserve">ece </w:t>
      </w:r>
      <w:r w:rsidRPr="002B5789">
        <w:rPr>
          <w:rFonts w:ascii="Palatino Linotype" w:eastAsia="Arial" w:hAnsi="Palatino Linotype" w:cs="Arial"/>
          <w:i/>
          <w:spacing w:val="2"/>
        </w:rPr>
        <w:t>q</w:t>
      </w:r>
      <w:r w:rsidRPr="002B5789">
        <w:rPr>
          <w:rFonts w:ascii="Palatino Linotype" w:eastAsia="Arial" w:hAnsi="Palatino Linotype" w:cs="Arial"/>
          <w:i/>
        </w:rPr>
        <w:t>ue p</w:t>
      </w:r>
      <w:r w:rsidRPr="002B5789">
        <w:rPr>
          <w:rFonts w:ascii="Palatino Linotype" w:eastAsia="Arial" w:hAnsi="Palatino Linotype" w:cs="Arial"/>
          <w:i/>
          <w:spacing w:val="-1"/>
        </w:rPr>
        <w:t>o</w:t>
      </w:r>
      <w:r w:rsidRPr="002B5789">
        <w:rPr>
          <w:rFonts w:ascii="Palatino Linotype" w:eastAsia="Arial" w:hAnsi="Palatino Linotype" w:cs="Arial"/>
          <w:i/>
          <w:spacing w:val="-3"/>
        </w:rPr>
        <w:t>d</w:t>
      </w:r>
      <w:r w:rsidRPr="002B5789">
        <w:rPr>
          <w:rFonts w:ascii="Palatino Linotype" w:eastAsia="Arial" w:hAnsi="Palatino Linotype" w:cs="Arial"/>
          <w:i/>
          <w:spacing w:val="-2"/>
        </w:rPr>
        <w:t>r</w:t>
      </w:r>
      <w:r w:rsidRPr="002B5789">
        <w:rPr>
          <w:rFonts w:ascii="Palatino Linotype" w:eastAsia="Arial" w:hAnsi="Palatino Linotype" w:cs="Arial"/>
          <w:i/>
        </w:rPr>
        <w:t>á</w:t>
      </w:r>
      <w:r w:rsidRPr="002B5789">
        <w:rPr>
          <w:rFonts w:ascii="Palatino Linotype" w:eastAsia="Arial" w:hAnsi="Palatino Linotype" w:cs="Arial"/>
          <w:i/>
          <w:spacing w:val="3"/>
        </w:rPr>
        <w:t xml:space="preserve"> </w:t>
      </w:r>
      <w:r w:rsidRPr="002B5789">
        <w:rPr>
          <w:rFonts w:ascii="Palatino Linotype" w:eastAsia="Arial" w:hAnsi="Palatino Linotype" w:cs="Arial"/>
          <w:i/>
        </w:rPr>
        <w:t>c</w:t>
      </w:r>
      <w:r w:rsidRPr="002B5789">
        <w:rPr>
          <w:rFonts w:ascii="Palatino Linotype" w:eastAsia="Arial" w:hAnsi="Palatino Linotype" w:cs="Arial"/>
          <w:i/>
          <w:spacing w:val="-1"/>
        </w:rPr>
        <w:t>l</w:t>
      </w:r>
      <w:r w:rsidRPr="002B5789">
        <w:rPr>
          <w:rFonts w:ascii="Palatino Linotype" w:eastAsia="Arial" w:hAnsi="Palatino Linotype" w:cs="Arial"/>
          <w:i/>
          <w:spacing w:val="4"/>
        </w:rPr>
        <w:t>a</w:t>
      </w:r>
      <w:r w:rsidRPr="002B5789">
        <w:rPr>
          <w:rFonts w:ascii="Palatino Linotype" w:eastAsia="Arial" w:hAnsi="Palatino Linotype" w:cs="Arial"/>
          <w:i/>
        </w:rPr>
        <w:t>s</w:t>
      </w:r>
      <w:r w:rsidRPr="002B5789">
        <w:rPr>
          <w:rFonts w:ascii="Palatino Linotype" w:eastAsia="Arial" w:hAnsi="Palatino Linotype" w:cs="Arial"/>
          <w:i/>
          <w:spacing w:val="-3"/>
        </w:rPr>
        <w:t>i</w:t>
      </w:r>
      <w:r w:rsidRPr="002B5789">
        <w:rPr>
          <w:rFonts w:ascii="Palatino Linotype" w:eastAsia="Arial" w:hAnsi="Palatino Linotype" w:cs="Arial"/>
          <w:i/>
          <w:spacing w:val="3"/>
        </w:rPr>
        <w:t>f</w:t>
      </w:r>
      <w:r w:rsidRPr="002B5789">
        <w:rPr>
          <w:rFonts w:ascii="Palatino Linotype" w:eastAsia="Arial" w:hAnsi="Palatino Linotype" w:cs="Arial"/>
          <w:i/>
          <w:spacing w:val="-1"/>
        </w:rPr>
        <w:t>i</w:t>
      </w:r>
      <w:r w:rsidRPr="002B5789">
        <w:rPr>
          <w:rFonts w:ascii="Palatino Linotype" w:eastAsia="Arial" w:hAnsi="Palatino Linotype" w:cs="Arial"/>
          <w:i/>
        </w:rPr>
        <w:t>carse</w:t>
      </w:r>
      <w:r w:rsidRPr="002B5789">
        <w:rPr>
          <w:rFonts w:ascii="Palatino Linotype" w:eastAsia="Arial" w:hAnsi="Palatino Linotype" w:cs="Arial"/>
          <w:i/>
          <w:spacing w:val="1"/>
        </w:rPr>
        <w:t xml:space="preserve"> </w:t>
      </w:r>
      <w:r w:rsidRPr="002B5789">
        <w:rPr>
          <w:rFonts w:ascii="Palatino Linotype" w:eastAsia="Arial" w:hAnsi="Palatino Linotype" w:cs="Arial"/>
          <w:i/>
          <w:spacing w:val="-3"/>
        </w:rPr>
        <w:t>a</w:t>
      </w:r>
      <w:r w:rsidRPr="002B5789">
        <w:rPr>
          <w:rFonts w:ascii="Palatino Linotype" w:eastAsia="Arial" w:hAnsi="Palatino Linotype" w:cs="Arial"/>
          <w:i/>
          <w:spacing w:val="2"/>
        </w:rPr>
        <w:t>q</w:t>
      </w:r>
      <w:r w:rsidRPr="002B5789">
        <w:rPr>
          <w:rFonts w:ascii="Palatino Linotype" w:eastAsia="Arial" w:hAnsi="Palatino Linotype" w:cs="Arial"/>
          <w:i/>
        </w:rPr>
        <w:t>u</w:t>
      </w:r>
      <w:r w:rsidRPr="002B5789">
        <w:rPr>
          <w:rFonts w:ascii="Palatino Linotype" w:eastAsia="Arial" w:hAnsi="Palatino Linotype" w:cs="Arial"/>
          <w:i/>
          <w:spacing w:val="-1"/>
        </w:rPr>
        <w:t>ell</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i</w:t>
      </w:r>
      <w:r w:rsidRPr="002B5789">
        <w:rPr>
          <w:rFonts w:ascii="Palatino Linotype" w:eastAsia="Arial" w:hAnsi="Palatino Linotype" w:cs="Arial"/>
          <w:i/>
          <w:spacing w:val="-3"/>
        </w:rPr>
        <w:t>n</w:t>
      </w:r>
      <w:r w:rsidRPr="002B5789">
        <w:rPr>
          <w:rFonts w:ascii="Palatino Linotype" w:eastAsia="Arial" w:hAnsi="Palatino Linotype" w:cs="Arial"/>
          <w:i/>
          <w:spacing w:val="1"/>
        </w:rPr>
        <w:t>f</w:t>
      </w:r>
      <w:r w:rsidRPr="002B5789">
        <w:rPr>
          <w:rFonts w:ascii="Palatino Linotype" w:eastAsia="Arial" w:hAnsi="Palatino Linotype" w:cs="Arial"/>
          <w:i/>
        </w:rPr>
        <w:t>o</w:t>
      </w:r>
      <w:r w:rsidRPr="002B5789">
        <w:rPr>
          <w:rFonts w:ascii="Palatino Linotype" w:eastAsia="Arial" w:hAnsi="Palatino Linotype" w:cs="Arial"/>
          <w:i/>
          <w:spacing w:val="-2"/>
        </w:rPr>
        <w:t>r</w:t>
      </w:r>
      <w:r w:rsidRPr="002B5789">
        <w:rPr>
          <w:rFonts w:ascii="Palatino Linotype" w:eastAsia="Arial" w:hAnsi="Palatino Linotype" w:cs="Arial"/>
          <w:i/>
          <w:spacing w:val="1"/>
        </w:rPr>
        <w:t>m</w:t>
      </w:r>
      <w:r w:rsidRPr="002B5789">
        <w:rPr>
          <w:rFonts w:ascii="Palatino Linotype" w:eastAsia="Arial" w:hAnsi="Palatino Linotype" w:cs="Arial"/>
          <w:i/>
        </w:rPr>
        <w:t>ac</w:t>
      </w:r>
      <w:r w:rsidRPr="002B5789">
        <w:rPr>
          <w:rFonts w:ascii="Palatino Linotype" w:eastAsia="Arial" w:hAnsi="Palatino Linotype" w:cs="Arial"/>
          <w:i/>
          <w:spacing w:val="-1"/>
        </w:rPr>
        <w:t>i</w:t>
      </w:r>
      <w:r w:rsidRPr="002B5789">
        <w:rPr>
          <w:rFonts w:ascii="Palatino Linotype" w:eastAsia="Arial" w:hAnsi="Palatino Linotype" w:cs="Arial"/>
          <w:i/>
        </w:rPr>
        <w:t>ón</w:t>
      </w:r>
      <w:r w:rsidRPr="002B5789">
        <w:rPr>
          <w:rFonts w:ascii="Palatino Linotype" w:eastAsia="Arial" w:hAnsi="Palatino Linotype" w:cs="Arial"/>
          <w:i/>
          <w:spacing w:val="2"/>
        </w:rPr>
        <w:t xml:space="preserve"> </w:t>
      </w:r>
      <w:r w:rsidRPr="002B5789">
        <w:rPr>
          <w:rFonts w:ascii="Palatino Linotype" w:eastAsia="Arial" w:hAnsi="Palatino Linotype" w:cs="Arial"/>
          <w:i/>
        </w:rPr>
        <w:t>cu</w:t>
      </w:r>
      <w:r w:rsidRPr="002B5789">
        <w:rPr>
          <w:rFonts w:ascii="Palatino Linotype" w:eastAsia="Arial" w:hAnsi="Palatino Linotype" w:cs="Arial"/>
          <w:i/>
          <w:spacing w:val="-3"/>
        </w:rPr>
        <w:t>y</w:t>
      </w:r>
      <w:r w:rsidRPr="002B5789">
        <w:rPr>
          <w:rFonts w:ascii="Palatino Linotype" w:eastAsia="Arial" w:hAnsi="Palatino Linotype" w:cs="Arial"/>
          <w:i/>
        </w:rPr>
        <w:t>a d</w:t>
      </w:r>
      <w:r w:rsidRPr="002B5789">
        <w:rPr>
          <w:rFonts w:ascii="Palatino Linotype" w:eastAsia="Arial" w:hAnsi="Palatino Linotype" w:cs="Arial"/>
          <w:i/>
          <w:spacing w:val="-1"/>
        </w:rPr>
        <w:t>i</w:t>
      </w:r>
      <w:r w:rsidRPr="002B5789">
        <w:rPr>
          <w:rFonts w:ascii="Palatino Linotype" w:eastAsia="Arial" w:hAnsi="Palatino Linotype" w:cs="Arial"/>
          <w:i/>
          <w:spacing w:val="3"/>
        </w:rPr>
        <w:t>f</w:t>
      </w:r>
      <w:r w:rsidRPr="002B5789">
        <w:rPr>
          <w:rFonts w:ascii="Palatino Linotype" w:eastAsia="Arial" w:hAnsi="Palatino Linotype" w:cs="Arial"/>
          <w:i/>
        </w:rPr>
        <w:t>us</w:t>
      </w:r>
      <w:r w:rsidRPr="002B5789">
        <w:rPr>
          <w:rFonts w:ascii="Palatino Linotype" w:eastAsia="Arial" w:hAnsi="Palatino Linotype" w:cs="Arial"/>
          <w:i/>
          <w:spacing w:val="-1"/>
        </w:rPr>
        <w:t>i</w:t>
      </w:r>
      <w:r w:rsidRPr="002B5789">
        <w:rPr>
          <w:rFonts w:ascii="Palatino Linotype" w:eastAsia="Arial" w:hAnsi="Palatino Linotype" w:cs="Arial"/>
          <w:i/>
        </w:rPr>
        <w:t>ón</w:t>
      </w:r>
      <w:r w:rsidRPr="002B5789">
        <w:rPr>
          <w:rFonts w:ascii="Palatino Linotype" w:eastAsia="Arial" w:hAnsi="Palatino Linotype" w:cs="Arial"/>
          <w:i/>
          <w:spacing w:val="2"/>
        </w:rPr>
        <w:t xml:space="preserve"> </w:t>
      </w:r>
      <w:r w:rsidRPr="002B5789">
        <w:rPr>
          <w:rFonts w:ascii="Palatino Linotype" w:eastAsia="Arial" w:hAnsi="Palatino Linotype" w:cs="Arial"/>
          <w:i/>
        </w:rPr>
        <w:t>p</w:t>
      </w:r>
      <w:r w:rsidRPr="002B5789">
        <w:rPr>
          <w:rFonts w:ascii="Palatino Linotype" w:eastAsia="Arial" w:hAnsi="Palatino Linotype" w:cs="Arial"/>
          <w:i/>
          <w:spacing w:val="-1"/>
        </w:rPr>
        <w:t>u</w:t>
      </w:r>
      <w:r w:rsidRPr="002B5789">
        <w:rPr>
          <w:rFonts w:ascii="Palatino Linotype" w:eastAsia="Arial" w:hAnsi="Palatino Linotype" w:cs="Arial"/>
          <w:i/>
        </w:rPr>
        <w:t>e</w:t>
      </w:r>
      <w:r w:rsidRPr="002B5789">
        <w:rPr>
          <w:rFonts w:ascii="Palatino Linotype" w:eastAsia="Arial" w:hAnsi="Palatino Linotype" w:cs="Arial"/>
          <w:i/>
          <w:spacing w:val="-1"/>
        </w:rPr>
        <w:t>d</w:t>
      </w:r>
      <w:r w:rsidRPr="002B5789">
        <w:rPr>
          <w:rFonts w:ascii="Palatino Linotype" w:eastAsia="Arial" w:hAnsi="Palatino Linotype" w:cs="Arial"/>
          <w:i/>
        </w:rPr>
        <w:t>a</w:t>
      </w:r>
      <w:r w:rsidRPr="002B5789">
        <w:rPr>
          <w:rFonts w:ascii="Palatino Linotype" w:eastAsia="Arial" w:hAnsi="Palatino Linotype" w:cs="Arial"/>
          <w:i/>
          <w:spacing w:val="2"/>
        </w:rPr>
        <w:t xml:space="preserve"> </w:t>
      </w:r>
      <w:r w:rsidRPr="002B5789">
        <w:rPr>
          <w:rFonts w:ascii="Palatino Linotype" w:eastAsia="Arial" w:hAnsi="Palatino Linotype" w:cs="Arial"/>
          <w:i/>
        </w:rPr>
        <w:t>c</w:t>
      </w:r>
      <w:r w:rsidRPr="002B5789">
        <w:rPr>
          <w:rFonts w:ascii="Palatino Linotype" w:eastAsia="Arial" w:hAnsi="Palatino Linotype" w:cs="Arial"/>
          <w:i/>
          <w:spacing w:val="-3"/>
        </w:rPr>
        <w:t>o</w:t>
      </w:r>
      <w:r w:rsidRPr="002B5789">
        <w:rPr>
          <w:rFonts w:ascii="Palatino Linotype" w:eastAsia="Arial" w:hAnsi="Palatino Linotype" w:cs="Arial"/>
          <w:i/>
          <w:spacing w:val="1"/>
        </w:rPr>
        <w:t>m</w:t>
      </w:r>
      <w:r w:rsidRPr="002B5789">
        <w:rPr>
          <w:rFonts w:ascii="Palatino Linotype" w:eastAsia="Arial" w:hAnsi="Palatino Linotype" w:cs="Arial"/>
          <w:i/>
          <w:spacing w:val="-3"/>
        </w:rPr>
        <w:t>p</w:t>
      </w:r>
      <w:r w:rsidRPr="002B5789">
        <w:rPr>
          <w:rFonts w:ascii="Palatino Linotype" w:eastAsia="Arial" w:hAnsi="Palatino Linotype" w:cs="Arial"/>
          <w:i/>
          <w:spacing w:val="1"/>
        </w:rPr>
        <w:t>r</w:t>
      </w:r>
      <w:r w:rsidRPr="002B5789">
        <w:rPr>
          <w:rFonts w:ascii="Palatino Linotype" w:eastAsia="Arial" w:hAnsi="Palatino Linotype" w:cs="Arial"/>
          <w:i/>
        </w:rPr>
        <w:t>o</w:t>
      </w:r>
      <w:r w:rsidRPr="002B5789">
        <w:rPr>
          <w:rFonts w:ascii="Palatino Linotype" w:eastAsia="Arial" w:hAnsi="Palatino Linotype" w:cs="Arial"/>
          <w:i/>
          <w:spacing w:val="-2"/>
        </w:rPr>
        <w:t>m</w:t>
      </w:r>
      <w:r w:rsidRPr="002B5789">
        <w:rPr>
          <w:rFonts w:ascii="Palatino Linotype" w:eastAsia="Arial" w:hAnsi="Palatino Linotype" w:cs="Arial"/>
          <w:i/>
        </w:rPr>
        <w:t>eter</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a</w:t>
      </w:r>
      <w:r w:rsidRPr="002B5789">
        <w:rPr>
          <w:rFonts w:ascii="Palatino Linotype" w:eastAsia="Arial" w:hAnsi="Palatino Linotype" w:cs="Arial"/>
          <w:i/>
          <w:spacing w:val="2"/>
        </w:rPr>
        <w:t xml:space="preserve"> </w:t>
      </w:r>
      <w:r w:rsidRPr="002B5789">
        <w:rPr>
          <w:rFonts w:ascii="Palatino Linotype" w:eastAsia="Arial" w:hAnsi="Palatino Linotype" w:cs="Arial"/>
          <w:i/>
        </w:rPr>
        <w:t>s</w:t>
      </w:r>
      <w:r w:rsidRPr="002B5789">
        <w:rPr>
          <w:rFonts w:ascii="Palatino Linotype" w:eastAsia="Arial" w:hAnsi="Palatino Linotype" w:cs="Arial"/>
          <w:i/>
          <w:spacing w:val="-3"/>
        </w:rPr>
        <w:t>e</w:t>
      </w:r>
      <w:r w:rsidRPr="002B5789">
        <w:rPr>
          <w:rFonts w:ascii="Palatino Linotype" w:eastAsia="Arial" w:hAnsi="Palatino Linotype" w:cs="Arial"/>
          <w:i/>
          <w:spacing w:val="2"/>
        </w:rPr>
        <w:t>g</w:t>
      </w:r>
      <w:r w:rsidRPr="002B5789">
        <w:rPr>
          <w:rFonts w:ascii="Palatino Linotype" w:eastAsia="Arial" w:hAnsi="Palatino Linotype" w:cs="Arial"/>
          <w:i/>
          <w:spacing w:val="-3"/>
        </w:rPr>
        <w:t>u</w:t>
      </w:r>
      <w:r w:rsidRPr="002B5789">
        <w:rPr>
          <w:rFonts w:ascii="Palatino Linotype" w:eastAsia="Arial" w:hAnsi="Palatino Linotype" w:cs="Arial"/>
          <w:i/>
          <w:spacing w:val="1"/>
        </w:rPr>
        <w:t>r</w:t>
      </w:r>
      <w:r w:rsidRPr="002B5789">
        <w:rPr>
          <w:rFonts w:ascii="Palatino Linotype" w:eastAsia="Arial" w:hAnsi="Palatino Linotype" w:cs="Arial"/>
          <w:i/>
          <w:spacing w:val="-1"/>
        </w:rPr>
        <w:t>i</w:t>
      </w:r>
      <w:r w:rsidRPr="002B5789">
        <w:rPr>
          <w:rFonts w:ascii="Palatino Linotype" w:eastAsia="Arial" w:hAnsi="Palatino Linotype" w:cs="Arial"/>
          <w:i/>
        </w:rPr>
        <w:t>d</w:t>
      </w:r>
      <w:r w:rsidRPr="002B5789">
        <w:rPr>
          <w:rFonts w:ascii="Palatino Linotype" w:eastAsia="Arial" w:hAnsi="Palatino Linotype" w:cs="Arial"/>
          <w:i/>
          <w:spacing w:val="-1"/>
        </w:rPr>
        <w:t>a</w:t>
      </w:r>
      <w:r w:rsidRPr="002B5789">
        <w:rPr>
          <w:rFonts w:ascii="Palatino Linotype" w:eastAsia="Arial" w:hAnsi="Palatino Linotype" w:cs="Arial"/>
          <w:i/>
        </w:rPr>
        <w:t>d</w:t>
      </w:r>
      <w:r w:rsidRPr="002B5789">
        <w:rPr>
          <w:rFonts w:ascii="Palatino Linotype" w:eastAsia="Arial" w:hAnsi="Palatino Linotype" w:cs="Arial"/>
          <w:i/>
          <w:spacing w:val="2"/>
        </w:rPr>
        <w:t xml:space="preserve"> </w:t>
      </w:r>
      <w:r w:rsidRPr="002B5789">
        <w:rPr>
          <w:rFonts w:ascii="Palatino Linotype" w:eastAsia="Arial" w:hAnsi="Palatino Linotype" w:cs="Arial"/>
          <w:i/>
        </w:rPr>
        <w:t>n</w:t>
      </w:r>
      <w:r w:rsidRPr="002B5789">
        <w:rPr>
          <w:rFonts w:ascii="Palatino Linotype" w:eastAsia="Arial" w:hAnsi="Palatino Linotype" w:cs="Arial"/>
          <w:i/>
          <w:spacing w:val="-1"/>
        </w:rPr>
        <w:t>a</w:t>
      </w:r>
      <w:r w:rsidRPr="002B5789">
        <w:rPr>
          <w:rFonts w:ascii="Palatino Linotype" w:eastAsia="Arial" w:hAnsi="Palatino Linotype" w:cs="Arial"/>
          <w:i/>
        </w:rPr>
        <w:t>c</w:t>
      </w:r>
      <w:r w:rsidRPr="002B5789">
        <w:rPr>
          <w:rFonts w:ascii="Palatino Linotype" w:eastAsia="Arial" w:hAnsi="Palatino Linotype" w:cs="Arial"/>
          <w:i/>
          <w:spacing w:val="-1"/>
        </w:rPr>
        <w:t>i</w:t>
      </w:r>
      <w:r w:rsidRPr="002B5789">
        <w:rPr>
          <w:rFonts w:ascii="Palatino Linotype" w:eastAsia="Arial" w:hAnsi="Palatino Linotype" w:cs="Arial"/>
          <w:i/>
        </w:rPr>
        <w:t>o</w:t>
      </w:r>
      <w:r w:rsidRPr="002B5789">
        <w:rPr>
          <w:rFonts w:ascii="Palatino Linotype" w:eastAsia="Arial" w:hAnsi="Palatino Linotype" w:cs="Arial"/>
          <w:i/>
          <w:spacing w:val="-1"/>
        </w:rPr>
        <w:t>n</w:t>
      </w:r>
      <w:r w:rsidRPr="002B5789">
        <w:rPr>
          <w:rFonts w:ascii="Palatino Linotype" w:eastAsia="Arial" w:hAnsi="Palatino Linotype" w:cs="Arial"/>
          <w:i/>
        </w:rPr>
        <w:t>al</w:t>
      </w:r>
      <w:r w:rsidRPr="002B5789">
        <w:rPr>
          <w:rFonts w:ascii="Palatino Linotype" w:eastAsia="Arial" w:hAnsi="Palatino Linotype" w:cs="Arial"/>
          <w:i/>
          <w:spacing w:val="1"/>
        </w:rPr>
        <w:t xml:space="preserve"> </w:t>
      </w:r>
      <w:r w:rsidRPr="002B5789">
        <w:rPr>
          <w:rFonts w:ascii="Palatino Linotype" w:eastAsia="Arial" w:hAnsi="Palatino Linotype" w:cs="Arial"/>
          <w:i/>
        </w:rPr>
        <w:t>y p</w:t>
      </w:r>
      <w:r w:rsidRPr="002B5789">
        <w:rPr>
          <w:rFonts w:ascii="Palatino Linotype" w:eastAsia="Arial" w:hAnsi="Palatino Linotype" w:cs="Arial"/>
          <w:i/>
          <w:spacing w:val="-1"/>
        </w:rPr>
        <w:t>ú</w:t>
      </w:r>
      <w:r w:rsidRPr="002B5789">
        <w:rPr>
          <w:rFonts w:ascii="Palatino Linotype" w:eastAsia="Arial" w:hAnsi="Palatino Linotype" w:cs="Arial"/>
          <w:i/>
        </w:rPr>
        <w:t>b</w:t>
      </w:r>
      <w:r w:rsidRPr="002B5789">
        <w:rPr>
          <w:rFonts w:ascii="Palatino Linotype" w:eastAsia="Arial" w:hAnsi="Palatino Linotype" w:cs="Arial"/>
          <w:i/>
          <w:spacing w:val="1"/>
        </w:rPr>
        <w:t>l</w:t>
      </w:r>
      <w:r w:rsidRPr="002B5789">
        <w:rPr>
          <w:rFonts w:ascii="Palatino Linotype" w:eastAsia="Arial" w:hAnsi="Palatino Linotype" w:cs="Arial"/>
          <w:i/>
          <w:spacing w:val="-1"/>
        </w:rPr>
        <w:t>i</w:t>
      </w:r>
      <w:r w:rsidRPr="002B5789">
        <w:rPr>
          <w:rFonts w:ascii="Palatino Linotype" w:eastAsia="Arial" w:hAnsi="Palatino Linotype" w:cs="Arial"/>
          <w:i/>
        </w:rPr>
        <w:t>ca.</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E</w:t>
      </w:r>
      <w:r w:rsidRPr="002B5789">
        <w:rPr>
          <w:rFonts w:ascii="Palatino Linotype" w:eastAsia="Arial" w:hAnsi="Palatino Linotype" w:cs="Arial"/>
          <w:i/>
        </w:rPr>
        <w:t>n</w:t>
      </w:r>
      <w:r w:rsidRPr="002B5789">
        <w:rPr>
          <w:rFonts w:ascii="Palatino Linotype" w:eastAsia="Arial" w:hAnsi="Palatino Linotype" w:cs="Arial"/>
          <w:i/>
          <w:spacing w:val="2"/>
        </w:rPr>
        <w:t xml:space="preserve"> </w:t>
      </w:r>
      <w:r w:rsidRPr="002B5789">
        <w:rPr>
          <w:rFonts w:ascii="Palatino Linotype" w:eastAsia="Arial" w:hAnsi="Palatino Linotype" w:cs="Arial"/>
          <w:i/>
        </w:rPr>
        <w:t>este</w:t>
      </w:r>
      <w:r w:rsidRPr="002B5789">
        <w:rPr>
          <w:rFonts w:ascii="Palatino Linotype" w:eastAsia="Arial" w:hAnsi="Palatino Linotype" w:cs="Arial"/>
          <w:i/>
          <w:spacing w:val="3"/>
        </w:rPr>
        <w:t xml:space="preserve"> </w:t>
      </w:r>
      <w:r w:rsidRPr="002B5789">
        <w:rPr>
          <w:rFonts w:ascii="Palatino Linotype" w:eastAsia="Arial" w:hAnsi="Palatino Linotype" w:cs="Arial"/>
          <w:i/>
        </w:rPr>
        <w:t>or</w:t>
      </w:r>
      <w:r w:rsidRPr="002B5789">
        <w:rPr>
          <w:rFonts w:ascii="Palatino Linotype" w:eastAsia="Arial" w:hAnsi="Palatino Linotype" w:cs="Arial"/>
          <w:i/>
          <w:spacing w:val="-2"/>
        </w:rPr>
        <w:t>d</w:t>
      </w:r>
      <w:r w:rsidRPr="002B5789">
        <w:rPr>
          <w:rFonts w:ascii="Palatino Linotype" w:eastAsia="Arial" w:hAnsi="Palatino Linotype" w:cs="Arial"/>
          <w:i/>
        </w:rPr>
        <w:t>en</w:t>
      </w:r>
      <w:r w:rsidRPr="002B5789">
        <w:rPr>
          <w:rFonts w:ascii="Palatino Linotype" w:eastAsia="Arial" w:hAnsi="Palatino Linotype" w:cs="Arial"/>
          <w:i/>
          <w:spacing w:val="2"/>
        </w:rPr>
        <w:t xml:space="preserve"> </w:t>
      </w:r>
      <w:r w:rsidRPr="002B5789">
        <w:rPr>
          <w:rFonts w:ascii="Palatino Linotype" w:eastAsia="Arial" w:hAnsi="Palatino Linotype" w:cs="Arial"/>
          <w:i/>
        </w:rPr>
        <w:t>de</w:t>
      </w:r>
      <w:r w:rsidRPr="002B5789">
        <w:rPr>
          <w:rFonts w:ascii="Palatino Linotype" w:eastAsia="Arial" w:hAnsi="Palatino Linotype" w:cs="Arial"/>
          <w:i/>
          <w:spacing w:val="2"/>
        </w:rPr>
        <w:t xml:space="preserve"> </w:t>
      </w:r>
      <w:r w:rsidRPr="002B5789">
        <w:rPr>
          <w:rFonts w:ascii="Palatino Linotype" w:eastAsia="Arial" w:hAnsi="Palatino Linotype" w:cs="Arial"/>
          <w:i/>
          <w:spacing w:val="-1"/>
        </w:rPr>
        <w:t>i</w:t>
      </w:r>
      <w:r w:rsidRPr="002B5789">
        <w:rPr>
          <w:rFonts w:ascii="Palatino Linotype" w:eastAsia="Arial" w:hAnsi="Palatino Linotype" w:cs="Arial"/>
          <w:i/>
        </w:rPr>
        <w:t>d</w:t>
      </w:r>
      <w:r w:rsidRPr="002B5789">
        <w:rPr>
          <w:rFonts w:ascii="Palatino Linotype" w:eastAsia="Arial" w:hAnsi="Palatino Linotype" w:cs="Arial"/>
          <w:i/>
          <w:spacing w:val="-1"/>
        </w:rPr>
        <w:t>e</w:t>
      </w:r>
      <w:r w:rsidRPr="002B5789">
        <w:rPr>
          <w:rFonts w:ascii="Palatino Linotype" w:eastAsia="Arial" w:hAnsi="Palatino Linotype" w:cs="Arial"/>
          <w:i/>
        </w:rPr>
        <w:t>as,</w:t>
      </w:r>
      <w:r w:rsidRPr="002B5789">
        <w:rPr>
          <w:rFonts w:ascii="Palatino Linotype" w:eastAsia="Arial" w:hAnsi="Palatino Linotype" w:cs="Arial"/>
          <w:i/>
          <w:spacing w:val="3"/>
        </w:rPr>
        <w:t xml:space="preserve"> </w:t>
      </w:r>
      <w:r w:rsidRPr="002B5789">
        <w:rPr>
          <w:rFonts w:ascii="Palatino Linotype" w:eastAsia="Arial" w:hAnsi="Palatino Linotype" w:cs="Arial"/>
          <w:i/>
        </w:rPr>
        <w:t>u</w:t>
      </w:r>
      <w:r w:rsidRPr="002B5789">
        <w:rPr>
          <w:rFonts w:ascii="Palatino Linotype" w:eastAsia="Arial" w:hAnsi="Palatino Linotype" w:cs="Arial"/>
          <w:i/>
          <w:spacing w:val="-3"/>
        </w:rPr>
        <w:t>n</w:t>
      </w:r>
      <w:r w:rsidRPr="002B5789">
        <w:rPr>
          <w:rFonts w:ascii="Palatino Linotype" w:eastAsia="Arial" w:hAnsi="Palatino Linotype" w:cs="Arial"/>
          <w:i/>
        </w:rPr>
        <w:t>a de</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as</w:t>
      </w:r>
      <w:r w:rsidRPr="002B5789">
        <w:rPr>
          <w:rFonts w:ascii="Palatino Linotype" w:eastAsia="Arial" w:hAnsi="Palatino Linotype" w:cs="Arial"/>
          <w:i/>
          <w:spacing w:val="1"/>
        </w:rPr>
        <w:t xml:space="preserve"> </w:t>
      </w:r>
      <w:r w:rsidRPr="002B5789">
        <w:rPr>
          <w:rFonts w:ascii="Palatino Linotype" w:eastAsia="Arial" w:hAnsi="Palatino Linotype" w:cs="Arial"/>
          <w:i/>
          <w:spacing w:val="3"/>
        </w:rPr>
        <w:t>f</w:t>
      </w:r>
      <w:r w:rsidRPr="002B5789">
        <w:rPr>
          <w:rFonts w:ascii="Palatino Linotype" w:eastAsia="Arial" w:hAnsi="Palatino Linotype" w:cs="Arial"/>
          <w:i/>
        </w:rPr>
        <w:t>o</w:t>
      </w:r>
      <w:r w:rsidRPr="002B5789">
        <w:rPr>
          <w:rFonts w:ascii="Palatino Linotype" w:eastAsia="Arial" w:hAnsi="Palatino Linotype" w:cs="Arial"/>
          <w:i/>
          <w:spacing w:val="-2"/>
        </w:rPr>
        <w:t>r</w:t>
      </w:r>
      <w:r w:rsidRPr="002B5789">
        <w:rPr>
          <w:rFonts w:ascii="Palatino Linotype" w:eastAsia="Arial" w:hAnsi="Palatino Linotype" w:cs="Arial"/>
          <w:i/>
          <w:spacing w:val="1"/>
        </w:rPr>
        <w:t>m</w:t>
      </w:r>
      <w:r w:rsidRPr="002B5789">
        <w:rPr>
          <w:rFonts w:ascii="Palatino Linotype" w:eastAsia="Arial" w:hAnsi="Palatino Linotype" w:cs="Arial"/>
          <w:i/>
        </w:rPr>
        <w:t>as</w:t>
      </w:r>
      <w:r w:rsidRPr="002B5789">
        <w:rPr>
          <w:rFonts w:ascii="Palatino Linotype" w:eastAsia="Arial" w:hAnsi="Palatino Linotype" w:cs="Arial"/>
          <w:i/>
          <w:spacing w:val="3"/>
        </w:rPr>
        <w:t xml:space="preserve"> </w:t>
      </w:r>
      <w:r w:rsidRPr="002B5789">
        <w:rPr>
          <w:rFonts w:ascii="Palatino Linotype" w:eastAsia="Arial" w:hAnsi="Palatino Linotype" w:cs="Arial"/>
          <w:i/>
        </w:rPr>
        <w:t xml:space="preserve">en </w:t>
      </w:r>
      <w:r w:rsidRPr="002B5789">
        <w:rPr>
          <w:rFonts w:ascii="Palatino Linotype" w:eastAsia="Arial" w:hAnsi="Palatino Linotype" w:cs="Arial"/>
          <w:i/>
          <w:spacing w:val="2"/>
        </w:rPr>
        <w:t>q</w:t>
      </w:r>
      <w:r w:rsidRPr="002B5789">
        <w:rPr>
          <w:rFonts w:ascii="Palatino Linotype" w:eastAsia="Arial" w:hAnsi="Palatino Linotype" w:cs="Arial"/>
          <w:i/>
        </w:rPr>
        <w:t>ue</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a</w:t>
      </w:r>
      <w:r w:rsidRPr="002B5789">
        <w:rPr>
          <w:rFonts w:ascii="Palatino Linotype" w:eastAsia="Arial" w:hAnsi="Palatino Linotype" w:cs="Arial"/>
          <w:i/>
          <w:spacing w:val="1"/>
        </w:rPr>
        <w:t xml:space="preserve"> </w:t>
      </w:r>
      <w:r w:rsidRPr="002B5789">
        <w:rPr>
          <w:rFonts w:ascii="Palatino Linotype" w:eastAsia="Arial" w:hAnsi="Palatino Linotype" w:cs="Arial"/>
          <w:i/>
        </w:rPr>
        <w:t>d</w:t>
      </w:r>
      <w:r w:rsidRPr="002B5789">
        <w:rPr>
          <w:rFonts w:ascii="Palatino Linotype" w:eastAsia="Arial" w:hAnsi="Palatino Linotype" w:cs="Arial"/>
          <w:i/>
          <w:spacing w:val="-1"/>
        </w:rPr>
        <w:t>eli</w:t>
      </w:r>
      <w:r w:rsidRPr="002B5789">
        <w:rPr>
          <w:rFonts w:ascii="Palatino Linotype" w:eastAsia="Arial" w:hAnsi="Palatino Linotype" w:cs="Arial"/>
          <w:i/>
        </w:rPr>
        <w:t>nc</w:t>
      </w:r>
      <w:r w:rsidRPr="002B5789">
        <w:rPr>
          <w:rFonts w:ascii="Palatino Linotype" w:eastAsia="Arial" w:hAnsi="Palatino Linotype" w:cs="Arial"/>
          <w:i/>
          <w:spacing w:val="-1"/>
        </w:rPr>
        <w:t>u</w:t>
      </w:r>
      <w:r w:rsidRPr="002B5789">
        <w:rPr>
          <w:rFonts w:ascii="Palatino Linotype" w:eastAsia="Arial" w:hAnsi="Palatino Linotype" w:cs="Arial"/>
          <w:i/>
        </w:rPr>
        <w:t>e</w:t>
      </w:r>
      <w:r w:rsidRPr="002B5789">
        <w:rPr>
          <w:rFonts w:ascii="Palatino Linotype" w:eastAsia="Arial" w:hAnsi="Palatino Linotype" w:cs="Arial"/>
          <w:i/>
          <w:spacing w:val="-1"/>
        </w:rPr>
        <w:t>n</w:t>
      </w:r>
      <w:r w:rsidRPr="002B5789">
        <w:rPr>
          <w:rFonts w:ascii="Palatino Linotype" w:eastAsia="Arial" w:hAnsi="Palatino Linotype" w:cs="Arial"/>
          <w:i/>
        </w:rPr>
        <w:t>c</w:t>
      </w:r>
      <w:r w:rsidRPr="002B5789">
        <w:rPr>
          <w:rFonts w:ascii="Palatino Linotype" w:eastAsia="Arial" w:hAnsi="Palatino Linotype" w:cs="Arial"/>
          <w:i/>
          <w:spacing w:val="-1"/>
        </w:rPr>
        <w:t>i</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rPr>
        <w:t>p</w:t>
      </w:r>
      <w:r w:rsidRPr="002B5789">
        <w:rPr>
          <w:rFonts w:ascii="Palatino Linotype" w:eastAsia="Arial" w:hAnsi="Palatino Linotype" w:cs="Arial"/>
          <w:i/>
          <w:spacing w:val="-1"/>
        </w:rPr>
        <w:t>u</w:t>
      </w:r>
      <w:r w:rsidRPr="002B5789">
        <w:rPr>
          <w:rFonts w:ascii="Palatino Linotype" w:eastAsia="Arial" w:hAnsi="Palatino Linotype" w:cs="Arial"/>
          <w:i/>
        </w:rPr>
        <w:t>e</w:t>
      </w:r>
      <w:r w:rsidRPr="002B5789">
        <w:rPr>
          <w:rFonts w:ascii="Palatino Linotype" w:eastAsia="Arial" w:hAnsi="Palatino Linotype" w:cs="Arial"/>
          <w:i/>
          <w:spacing w:val="-1"/>
        </w:rPr>
        <w:t>d</w:t>
      </w:r>
      <w:r w:rsidRPr="002B5789">
        <w:rPr>
          <w:rFonts w:ascii="Palatino Linotype" w:eastAsia="Arial" w:hAnsi="Palatino Linotype" w:cs="Arial"/>
          <w:i/>
        </w:rPr>
        <w:t>e</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ll</w:t>
      </w:r>
      <w:r w:rsidRPr="002B5789">
        <w:rPr>
          <w:rFonts w:ascii="Palatino Linotype" w:eastAsia="Arial" w:hAnsi="Palatino Linotype" w:cs="Arial"/>
          <w:i/>
        </w:rPr>
        <w:t>e</w:t>
      </w:r>
      <w:r w:rsidRPr="002B5789">
        <w:rPr>
          <w:rFonts w:ascii="Palatino Linotype" w:eastAsia="Arial" w:hAnsi="Palatino Linotype" w:cs="Arial"/>
          <w:i/>
          <w:spacing w:val="1"/>
        </w:rPr>
        <w:t>g</w:t>
      </w:r>
      <w:r w:rsidRPr="002B5789">
        <w:rPr>
          <w:rFonts w:ascii="Palatino Linotype" w:eastAsia="Arial" w:hAnsi="Palatino Linotype" w:cs="Arial"/>
          <w:i/>
        </w:rPr>
        <w:t>ar</w:t>
      </w:r>
      <w:r w:rsidRPr="002B5789">
        <w:rPr>
          <w:rFonts w:ascii="Palatino Linotype" w:eastAsia="Arial" w:hAnsi="Palatino Linotype" w:cs="Arial"/>
          <w:i/>
          <w:spacing w:val="4"/>
        </w:rPr>
        <w:t xml:space="preserve"> </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rPr>
        <w:t>p</w:t>
      </w:r>
      <w:r w:rsidRPr="002B5789">
        <w:rPr>
          <w:rFonts w:ascii="Palatino Linotype" w:eastAsia="Arial" w:hAnsi="Palatino Linotype" w:cs="Arial"/>
          <w:i/>
          <w:spacing w:val="-1"/>
        </w:rPr>
        <w:t>o</w:t>
      </w:r>
      <w:r w:rsidRPr="002B5789">
        <w:rPr>
          <w:rFonts w:ascii="Palatino Linotype" w:eastAsia="Arial" w:hAnsi="Palatino Linotype" w:cs="Arial"/>
          <w:i/>
        </w:rPr>
        <w:t>n</w:t>
      </w:r>
      <w:r w:rsidRPr="002B5789">
        <w:rPr>
          <w:rFonts w:ascii="Palatino Linotype" w:eastAsia="Arial" w:hAnsi="Palatino Linotype" w:cs="Arial"/>
          <w:i/>
          <w:spacing w:val="-1"/>
        </w:rPr>
        <w:t>e</w:t>
      </w:r>
      <w:r w:rsidRPr="002B5789">
        <w:rPr>
          <w:rFonts w:ascii="Palatino Linotype" w:eastAsia="Arial" w:hAnsi="Palatino Linotype" w:cs="Arial"/>
          <w:i/>
        </w:rPr>
        <w:t>r</w:t>
      </w:r>
      <w:r w:rsidRPr="002B5789">
        <w:rPr>
          <w:rFonts w:ascii="Palatino Linotype" w:eastAsia="Arial" w:hAnsi="Palatino Linotype" w:cs="Arial"/>
          <w:i/>
          <w:spacing w:val="4"/>
        </w:rPr>
        <w:t xml:space="preserve"> </w:t>
      </w:r>
      <w:r w:rsidRPr="002B5789">
        <w:rPr>
          <w:rFonts w:ascii="Palatino Linotype" w:eastAsia="Arial" w:hAnsi="Palatino Linotype" w:cs="Arial"/>
          <w:i/>
        </w:rPr>
        <w:t xml:space="preserve">en </w:t>
      </w:r>
      <w:r w:rsidRPr="002B5789">
        <w:rPr>
          <w:rFonts w:ascii="Palatino Linotype" w:eastAsia="Arial" w:hAnsi="Palatino Linotype" w:cs="Arial"/>
          <w:i/>
          <w:spacing w:val="1"/>
        </w:rPr>
        <w:t>r</w:t>
      </w:r>
      <w:r w:rsidRPr="002B5789">
        <w:rPr>
          <w:rFonts w:ascii="Palatino Linotype" w:eastAsia="Arial" w:hAnsi="Palatino Linotype" w:cs="Arial"/>
          <w:i/>
          <w:spacing w:val="-1"/>
        </w:rPr>
        <w:t>i</w:t>
      </w:r>
      <w:r w:rsidRPr="002B5789">
        <w:rPr>
          <w:rFonts w:ascii="Palatino Linotype" w:eastAsia="Arial" w:hAnsi="Palatino Linotype" w:cs="Arial"/>
          <w:i/>
        </w:rPr>
        <w:t>e</w:t>
      </w:r>
      <w:r w:rsidRPr="002B5789">
        <w:rPr>
          <w:rFonts w:ascii="Palatino Linotype" w:eastAsia="Arial" w:hAnsi="Palatino Linotype" w:cs="Arial"/>
          <w:i/>
          <w:spacing w:val="-3"/>
        </w:rPr>
        <w:t>s</w:t>
      </w:r>
      <w:r w:rsidRPr="002B5789">
        <w:rPr>
          <w:rFonts w:ascii="Palatino Linotype" w:eastAsia="Arial" w:hAnsi="Palatino Linotype" w:cs="Arial"/>
          <w:i/>
          <w:spacing w:val="2"/>
        </w:rPr>
        <w:t>g</w:t>
      </w:r>
      <w:r w:rsidRPr="002B5789">
        <w:rPr>
          <w:rFonts w:ascii="Palatino Linotype" w:eastAsia="Arial" w:hAnsi="Palatino Linotype" w:cs="Arial"/>
          <w:i/>
        </w:rPr>
        <w:t>o</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rPr>
        <w:t>s</w:t>
      </w:r>
      <w:r w:rsidRPr="002B5789">
        <w:rPr>
          <w:rFonts w:ascii="Palatino Linotype" w:eastAsia="Arial" w:hAnsi="Palatino Linotype" w:cs="Arial"/>
          <w:i/>
          <w:spacing w:val="-3"/>
        </w:rPr>
        <w:t>e</w:t>
      </w:r>
      <w:r w:rsidRPr="002B5789">
        <w:rPr>
          <w:rFonts w:ascii="Palatino Linotype" w:eastAsia="Arial" w:hAnsi="Palatino Linotype" w:cs="Arial"/>
          <w:i/>
          <w:spacing w:val="2"/>
        </w:rPr>
        <w:t>g</w:t>
      </w:r>
      <w:r w:rsidRPr="002B5789">
        <w:rPr>
          <w:rFonts w:ascii="Palatino Linotype" w:eastAsia="Arial" w:hAnsi="Palatino Linotype" w:cs="Arial"/>
          <w:i/>
          <w:spacing w:val="-3"/>
        </w:rPr>
        <w:t>u</w:t>
      </w:r>
      <w:r w:rsidRPr="002B5789">
        <w:rPr>
          <w:rFonts w:ascii="Palatino Linotype" w:eastAsia="Arial" w:hAnsi="Palatino Linotype" w:cs="Arial"/>
          <w:i/>
          <w:spacing w:val="1"/>
        </w:rPr>
        <w:t>r</w:t>
      </w:r>
      <w:r w:rsidRPr="002B5789">
        <w:rPr>
          <w:rFonts w:ascii="Palatino Linotype" w:eastAsia="Arial" w:hAnsi="Palatino Linotype" w:cs="Arial"/>
          <w:i/>
          <w:spacing w:val="-1"/>
        </w:rPr>
        <w:t>i</w:t>
      </w:r>
      <w:r w:rsidRPr="002B5789">
        <w:rPr>
          <w:rFonts w:ascii="Palatino Linotype" w:eastAsia="Arial" w:hAnsi="Palatino Linotype" w:cs="Arial"/>
          <w:i/>
        </w:rPr>
        <w:t>d</w:t>
      </w:r>
      <w:r w:rsidRPr="002B5789">
        <w:rPr>
          <w:rFonts w:ascii="Palatino Linotype" w:eastAsia="Arial" w:hAnsi="Palatino Linotype" w:cs="Arial"/>
          <w:i/>
          <w:spacing w:val="-1"/>
        </w:rPr>
        <w:t>a</w:t>
      </w:r>
      <w:r w:rsidRPr="002B5789">
        <w:rPr>
          <w:rFonts w:ascii="Palatino Linotype" w:eastAsia="Arial" w:hAnsi="Palatino Linotype" w:cs="Arial"/>
          <w:i/>
        </w:rPr>
        <w:t>d</w:t>
      </w:r>
      <w:r w:rsidRPr="002B5789">
        <w:rPr>
          <w:rFonts w:ascii="Palatino Linotype" w:eastAsia="Arial" w:hAnsi="Palatino Linotype" w:cs="Arial"/>
          <w:i/>
          <w:spacing w:val="3"/>
        </w:rPr>
        <w:t xml:space="preserve"> </w:t>
      </w:r>
      <w:r w:rsidRPr="002B5789">
        <w:rPr>
          <w:rFonts w:ascii="Palatino Linotype" w:eastAsia="Arial" w:hAnsi="Palatino Linotype" w:cs="Arial"/>
          <w:i/>
        </w:rPr>
        <w:t>d</w:t>
      </w:r>
      <w:r w:rsidRPr="002B5789">
        <w:rPr>
          <w:rFonts w:ascii="Palatino Linotype" w:eastAsia="Arial" w:hAnsi="Palatino Linotype" w:cs="Arial"/>
          <w:i/>
          <w:spacing w:val="-1"/>
        </w:rPr>
        <w:t>e</w:t>
      </w:r>
      <w:r w:rsidRPr="002B5789">
        <w:rPr>
          <w:rFonts w:ascii="Palatino Linotype" w:eastAsia="Arial" w:hAnsi="Palatino Linotype" w:cs="Arial"/>
          <w:i/>
        </w:rPr>
        <w:t>l</w:t>
      </w:r>
      <w:r w:rsidRPr="002B5789">
        <w:rPr>
          <w:rFonts w:ascii="Palatino Linotype" w:eastAsia="Arial" w:hAnsi="Palatino Linotype" w:cs="Arial"/>
          <w:i/>
          <w:spacing w:val="2"/>
        </w:rPr>
        <w:t xml:space="preserve"> </w:t>
      </w:r>
      <w:r w:rsidRPr="002B5789">
        <w:rPr>
          <w:rFonts w:ascii="Palatino Linotype" w:eastAsia="Arial" w:hAnsi="Palatino Linotype" w:cs="Arial"/>
          <w:i/>
        </w:rPr>
        <w:t>p</w:t>
      </w:r>
      <w:r w:rsidRPr="002B5789">
        <w:rPr>
          <w:rFonts w:ascii="Palatino Linotype" w:eastAsia="Arial" w:hAnsi="Palatino Linotype" w:cs="Arial"/>
          <w:i/>
          <w:spacing w:val="-1"/>
        </w:rPr>
        <w:t>a</w:t>
      </w:r>
      <w:r w:rsidRPr="002B5789">
        <w:rPr>
          <w:rFonts w:ascii="Palatino Linotype" w:eastAsia="Arial" w:hAnsi="Palatino Linotype" w:cs="Arial"/>
          <w:i/>
          <w:spacing w:val="-4"/>
        </w:rPr>
        <w:t>í</w:t>
      </w:r>
      <w:r w:rsidRPr="002B5789">
        <w:rPr>
          <w:rFonts w:ascii="Palatino Linotype" w:eastAsia="Arial" w:hAnsi="Palatino Linotype" w:cs="Arial"/>
          <w:i/>
        </w:rPr>
        <w:t>s es</w:t>
      </w:r>
      <w:r w:rsidRPr="002B5789">
        <w:rPr>
          <w:rFonts w:ascii="Palatino Linotype" w:eastAsia="Arial" w:hAnsi="Palatino Linotype" w:cs="Arial"/>
          <w:i/>
          <w:spacing w:val="3"/>
        </w:rPr>
        <w:t xml:space="preserve"> </w:t>
      </w:r>
      <w:r w:rsidRPr="002B5789">
        <w:rPr>
          <w:rFonts w:ascii="Palatino Linotype" w:eastAsia="Arial" w:hAnsi="Palatino Linotype" w:cs="Arial"/>
          <w:i/>
        </w:rPr>
        <w:t>pr</w:t>
      </w:r>
      <w:r w:rsidRPr="002B5789">
        <w:rPr>
          <w:rFonts w:ascii="Palatino Linotype" w:eastAsia="Arial" w:hAnsi="Palatino Linotype" w:cs="Arial"/>
          <w:i/>
          <w:spacing w:val="-2"/>
        </w:rPr>
        <w:t>e</w:t>
      </w:r>
      <w:r w:rsidRPr="002B5789">
        <w:rPr>
          <w:rFonts w:ascii="Palatino Linotype" w:eastAsia="Arial" w:hAnsi="Palatino Linotype" w:cs="Arial"/>
          <w:i/>
        </w:rPr>
        <w:t>c</w:t>
      </w:r>
      <w:r w:rsidRPr="002B5789">
        <w:rPr>
          <w:rFonts w:ascii="Palatino Linotype" w:eastAsia="Arial" w:hAnsi="Palatino Linotype" w:cs="Arial"/>
          <w:i/>
          <w:spacing w:val="-1"/>
        </w:rPr>
        <w:t>i</w:t>
      </w:r>
      <w:r w:rsidRPr="002B5789">
        <w:rPr>
          <w:rFonts w:ascii="Palatino Linotype" w:eastAsia="Arial" w:hAnsi="Palatino Linotype" w:cs="Arial"/>
          <w:i/>
        </w:rPr>
        <w:t>same</w:t>
      </w:r>
      <w:r w:rsidRPr="002B5789">
        <w:rPr>
          <w:rFonts w:ascii="Palatino Linotype" w:eastAsia="Arial" w:hAnsi="Palatino Linotype" w:cs="Arial"/>
          <w:i/>
          <w:spacing w:val="-3"/>
        </w:rPr>
        <w:t>n</w:t>
      </w:r>
      <w:r w:rsidRPr="002B5789">
        <w:rPr>
          <w:rFonts w:ascii="Palatino Linotype" w:eastAsia="Arial" w:hAnsi="Palatino Linotype" w:cs="Arial"/>
          <w:i/>
          <w:spacing w:val="1"/>
        </w:rPr>
        <w:t>t</w:t>
      </w:r>
      <w:r w:rsidRPr="002B5789">
        <w:rPr>
          <w:rFonts w:ascii="Palatino Linotype" w:eastAsia="Arial" w:hAnsi="Palatino Linotype" w:cs="Arial"/>
          <w:i/>
        </w:rPr>
        <w:t>e</w:t>
      </w:r>
      <w:r w:rsidRPr="002B5789">
        <w:rPr>
          <w:rFonts w:ascii="Palatino Linotype" w:eastAsia="Arial" w:hAnsi="Palatino Linotype" w:cs="Arial"/>
          <w:i/>
          <w:spacing w:val="3"/>
        </w:rPr>
        <w:t xml:space="preserve"> </w:t>
      </w:r>
      <w:r w:rsidRPr="002B5789">
        <w:rPr>
          <w:rFonts w:ascii="Palatino Linotype" w:eastAsia="Arial" w:hAnsi="Palatino Linotype" w:cs="Arial"/>
          <w:i/>
        </w:rPr>
        <w:t>a</w:t>
      </w:r>
      <w:r w:rsidRPr="002B5789">
        <w:rPr>
          <w:rFonts w:ascii="Palatino Linotype" w:eastAsia="Arial" w:hAnsi="Palatino Linotype" w:cs="Arial"/>
          <w:i/>
          <w:spacing w:val="-3"/>
        </w:rPr>
        <w:t>n</w:t>
      </w:r>
      <w:r w:rsidRPr="002B5789">
        <w:rPr>
          <w:rFonts w:ascii="Palatino Linotype" w:eastAsia="Arial" w:hAnsi="Palatino Linotype" w:cs="Arial"/>
          <w:i/>
        </w:rPr>
        <w:t>u</w:t>
      </w:r>
      <w:r w:rsidRPr="002B5789">
        <w:rPr>
          <w:rFonts w:ascii="Palatino Linotype" w:eastAsia="Arial" w:hAnsi="Palatino Linotype" w:cs="Arial"/>
          <w:i/>
          <w:spacing w:val="-1"/>
        </w:rPr>
        <w:t>l</w:t>
      </w:r>
      <w:r w:rsidRPr="002B5789">
        <w:rPr>
          <w:rFonts w:ascii="Palatino Linotype" w:eastAsia="Arial" w:hAnsi="Palatino Linotype" w:cs="Arial"/>
          <w:i/>
        </w:rPr>
        <w:t>a</w:t>
      </w:r>
      <w:r w:rsidRPr="002B5789">
        <w:rPr>
          <w:rFonts w:ascii="Palatino Linotype" w:eastAsia="Arial" w:hAnsi="Palatino Linotype" w:cs="Arial"/>
          <w:i/>
          <w:spacing w:val="-1"/>
        </w:rPr>
        <w:t>n</w:t>
      </w:r>
      <w:r w:rsidRPr="002B5789">
        <w:rPr>
          <w:rFonts w:ascii="Palatino Linotype" w:eastAsia="Arial" w:hAnsi="Palatino Linotype" w:cs="Arial"/>
          <w:i/>
        </w:rPr>
        <w:t>d</w:t>
      </w:r>
      <w:r w:rsidRPr="002B5789">
        <w:rPr>
          <w:rFonts w:ascii="Palatino Linotype" w:eastAsia="Arial" w:hAnsi="Palatino Linotype" w:cs="Arial"/>
          <w:i/>
          <w:spacing w:val="-1"/>
        </w:rPr>
        <w:t>o</w:t>
      </w:r>
      <w:r w:rsidRPr="002B5789">
        <w:rPr>
          <w:rFonts w:ascii="Palatino Linotype" w:eastAsia="Arial" w:hAnsi="Palatino Linotype" w:cs="Arial"/>
          <w:i/>
        </w:rPr>
        <w:t>,</w:t>
      </w:r>
      <w:r w:rsidRPr="002B5789">
        <w:rPr>
          <w:rFonts w:ascii="Palatino Linotype" w:eastAsia="Arial" w:hAnsi="Palatino Linotype" w:cs="Arial"/>
          <w:i/>
          <w:spacing w:val="4"/>
        </w:rPr>
        <w:t xml:space="preserve"> </w:t>
      </w:r>
      <w:r w:rsidRPr="002B5789">
        <w:rPr>
          <w:rFonts w:ascii="Palatino Linotype" w:eastAsia="Arial" w:hAnsi="Palatino Linotype" w:cs="Arial"/>
          <w:i/>
          <w:spacing w:val="-3"/>
        </w:rPr>
        <w:t>i</w:t>
      </w:r>
      <w:r w:rsidRPr="002B5789">
        <w:rPr>
          <w:rFonts w:ascii="Palatino Linotype" w:eastAsia="Arial" w:hAnsi="Palatino Linotype" w:cs="Arial"/>
          <w:i/>
          <w:spacing w:val="1"/>
        </w:rPr>
        <w:t>m</w:t>
      </w:r>
      <w:r w:rsidRPr="002B5789">
        <w:rPr>
          <w:rFonts w:ascii="Palatino Linotype" w:eastAsia="Arial" w:hAnsi="Palatino Linotype" w:cs="Arial"/>
          <w:i/>
        </w:rPr>
        <w:t>p</w:t>
      </w:r>
      <w:r w:rsidRPr="002B5789">
        <w:rPr>
          <w:rFonts w:ascii="Palatino Linotype" w:eastAsia="Arial" w:hAnsi="Palatino Linotype" w:cs="Arial"/>
          <w:i/>
          <w:spacing w:val="-1"/>
        </w:rPr>
        <w:t>i</w:t>
      </w:r>
      <w:r w:rsidRPr="002B5789">
        <w:rPr>
          <w:rFonts w:ascii="Palatino Linotype" w:eastAsia="Arial" w:hAnsi="Palatino Linotype" w:cs="Arial"/>
          <w:i/>
        </w:rPr>
        <w:t>d</w:t>
      </w:r>
      <w:r w:rsidRPr="002B5789">
        <w:rPr>
          <w:rFonts w:ascii="Palatino Linotype" w:eastAsia="Arial" w:hAnsi="Palatino Linotype" w:cs="Arial"/>
          <w:i/>
          <w:spacing w:val="-1"/>
        </w:rPr>
        <w:t>i</w:t>
      </w:r>
      <w:r w:rsidRPr="002B5789">
        <w:rPr>
          <w:rFonts w:ascii="Palatino Linotype" w:eastAsia="Arial" w:hAnsi="Palatino Linotype" w:cs="Arial"/>
          <w:i/>
        </w:rPr>
        <w:t>e</w:t>
      </w:r>
      <w:r w:rsidRPr="002B5789">
        <w:rPr>
          <w:rFonts w:ascii="Palatino Linotype" w:eastAsia="Arial" w:hAnsi="Palatino Linotype" w:cs="Arial"/>
          <w:i/>
          <w:spacing w:val="-1"/>
        </w:rPr>
        <w:t>n</w:t>
      </w:r>
      <w:r w:rsidRPr="002B5789">
        <w:rPr>
          <w:rFonts w:ascii="Palatino Linotype" w:eastAsia="Arial" w:hAnsi="Palatino Linotype" w:cs="Arial"/>
          <w:i/>
        </w:rPr>
        <w:t>do</w:t>
      </w:r>
      <w:r w:rsidRPr="002B5789">
        <w:rPr>
          <w:rFonts w:ascii="Palatino Linotype" w:eastAsia="Arial" w:hAnsi="Palatino Linotype" w:cs="Arial"/>
          <w:i/>
          <w:spacing w:val="2"/>
        </w:rPr>
        <w:t xml:space="preserve"> </w:t>
      </w:r>
      <w:r w:rsidRPr="002B5789">
        <w:rPr>
          <w:rFonts w:ascii="Palatino Linotype" w:eastAsia="Arial" w:hAnsi="Palatino Linotype" w:cs="Arial"/>
          <w:i/>
        </w:rPr>
        <w:t>u o</w:t>
      </w:r>
      <w:r w:rsidRPr="002B5789">
        <w:rPr>
          <w:rFonts w:ascii="Palatino Linotype" w:eastAsia="Arial" w:hAnsi="Palatino Linotype" w:cs="Arial"/>
          <w:i/>
          <w:spacing w:val="-1"/>
        </w:rPr>
        <w:t>b</w:t>
      </w:r>
      <w:r w:rsidRPr="002B5789">
        <w:rPr>
          <w:rFonts w:ascii="Palatino Linotype" w:eastAsia="Arial" w:hAnsi="Palatino Linotype" w:cs="Arial"/>
          <w:i/>
        </w:rPr>
        <w:t>s</w:t>
      </w:r>
      <w:r w:rsidRPr="002B5789">
        <w:rPr>
          <w:rFonts w:ascii="Palatino Linotype" w:eastAsia="Arial" w:hAnsi="Palatino Linotype" w:cs="Arial"/>
          <w:i/>
          <w:spacing w:val="3"/>
        </w:rPr>
        <w:t>t</w:t>
      </w:r>
      <w:r w:rsidRPr="002B5789">
        <w:rPr>
          <w:rFonts w:ascii="Palatino Linotype" w:eastAsia="Arial" w:hAnsi="Palatino Linotype" w:cs="Arial"/>
          <w:i/>
          <w:spacing w:val="-3"/>
        </w:rPr>
        <w:t>a</w:t>
      </w:r>
      <w:r w:rsidRPr="002B5789">
        <w:rPr>
          <w:rFonts w:ascii="Palatino Linotype" w:eastAsia="Arial" w:hAnsi="Palatino Linotype" w:cs="Arial"/>
          <w:i/>
          <w:spacing w:val="-2"/>
        </w:rPr>
        <w:t>c</w:t>
      </w:r>
      <w:r w:rsidRPr="002B5789">
        <w:rPr>
          <w:rFonts w:ascii="Palatino Linotype" w:eastAsia="Arial" w:hAnsi="Palatino Linotype" w:cs="Arial"/>
          <w:i/>
        </w:rPr>
        <w:t>u</w:t>
      </w:r>
      <w:r w:rsidRPr="002B5789">
        <w:rPr>
          <w:rFonts w:ascii="Palatino Linotype" w:eastAsia="Arial" w:hAnsi="Palatino Linotype" w:cs="Arial"/>
          <w:i/>
          <w:spacing w:val="-1"/>
        </w:rPr>
        <w:t>l</w:t>
      </w:r>
      <w:r w:rsidRPr="002B5789">
        <w:rPr>
          <w:rFonts w:ascii="Palatino Linotype" w:eastAsia="Arial" w:hAnsi="Palatino Linotype" w:cs="Arial"/>
          <w:i/>
          <w:spacing w:val="1"/>
        </w:rPr>
        <w:t>i</w:t>
      </w:r>
      <w:r w:rsidRPr="002B5789">
        <w:rPr>
          <w:rFonts w:ascii="Palatino Linotype" w:eastAsia="Arial" w:hAnsi="Palatino Linotype" w:cs="Arial"/>
          <w:i/>
          <w:spacing w:val="-2"/>
        </w:rPr>
        <w:t>z</w:t>
      </w:r>
      <w:r w:rsidRPr="002B5789">
        <w:rPr>
          <w:rFonts w:ascii="Palatino Linotype" w:eastAsia="Arial" w:hAnsi="Palatino Linotype" w:cs="Arial"/>
          <w:i/>
        </w:rPr>
        <w:t>a</w:t>
      </w:r>
      <w:r w:rsidRPr="002B5789">
        <w:rPr>
          <w:rFonts w:ascii="Palatino Linotype" w:eastAsia="Arial" w:hAnsi="Palatino Linotype" w:cs="Arial"/>
          <w:i/>
          <w:spacing w:val="-1"/>
        </w:rPr>
        <w:t>n</w:t>
      </w:r>
      <w:r w:rsidRPr="002B5789">
        <w:rPr>
          <w:rFonts w:ascii="Palatino Linotype" w:eastAsia="Arial" w:hAnsi="Palatino Linotype" w:cs="Arial"/>
          <w:i/>
        </w:rPr>
        <w:t>do</w:t>
      </w:r>
      <w:r w:rsidRPr="002B5789">
        <w:rPr>
          <w:rFonts w:ascii="Palatino Linotype" w:eastAsia="Arial" w:hAnsi="Palatino Linotype" w:cs="Arial"/>
          <w:i/>
          <w:spacing w:val="2"/>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rPr>
        <w:t>actu</w:t>
      </w:r>
      <w:r w:rsidRPr="002B5789">
        <w:rPr>
          <w:rFonts w:ascii="Palatino Linotype" w:eastAsia="Arial" w:hAnsi="Palatino Linotype" w:cs="Arial"/>
          <w:i/>
          <w:spacing w:val="-2"/>
        </w:rPr>
        <w:t>a</w:t>
      </w:r>
      <w:r w:rsidRPr="002B5789">
        <w:rPr>
          <w:rFonts w:ascii="Palatino Linotype" w:eastAsia="Arial" w:hAnsi="Palatino Linotype" w:cs="Arial"/>
          <w:i/>
        </w:rPr>
        <w:t>c</w:t>
      </w:r>
      <w:r w:rsidRPr="002B5789">
        <w:rPr>
          <w:rFonts w:ascii="Palatino Linotype" w:eastAsia="Arial" w:hAnsi="Palatino Linotype" w:cs="Arial"/>
          <w:i/>
          <w:spacing w:val="-1"/>
        </w:rPr>
        <w:t>i</w:t>
      </w:r>
      <w:r w:rsidRPr="002B5789">
        <w:rPr>
          <w:rFonts w:ascii="Palatino Linotype" w:eastAsia="Arial" w:hAnsi="Palatino Linotype" w:cs="Arial"/>
          <w:i/>
        </w:rPr>
        <w:t>ón</w:t>
      </w:r>
      <w:r w:rsidRPr="002B5789">
        <w:rPr>
          <w:rFonts w:ascii="Palatino Linotype" w:eastAsia="Arial" w:hAnsi="Palatino Linotype" w:cs="Arial"/>
          <w:i/>
          <w:spacing w:val="2"/>
        </w:rPr>
        <w:t xml:space="preserve"> </w:t>
      </w:r>
      <w:r w:rsidRPr="002B5789">
        <w:rPr>
          <w:rFonts w:ascii="Palatino Linotype" w:eastAsia="Arial" w:hAnsi="Palatino Linotype" w:cs="Arial"/>
          <w:i/>
          <w:spacing w:val="-3"/>
        </w:rPr>
        <w:t>d</w:t>
      </w:r>
      <w:r w:rsidRPr="002B5789">
        <w:rPr>
          <w:rFonts w:ascii="Palatino Linotype" w:eastAsia="Arial" w:hAnsi="Palatino Linotype" w:cs="Arial"/>
          <w:i/>
        </w:rPr>
        <w:t>e</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os ser</w:t>
      </w:r>
      <w:r w:rsidRPr="002B5789">
        <w:rPr>
          <w:rFonts w:ascii="Palatino Linotype" w:eastAsia="Arial" w:hAnsi="Palatino Linotype" w:cs="Arial"/>
          <w:i/>
          <w:spacing w:val="-2"/>
        </w:rPr>
        <w:t>v</w:t>
      </w:r>
      <w:r w:rsidRPr="002B5789">
        <w:rPr>
          <w:rFonts w:ascii="Palatino Linotype" w:eastAsia="Arial" w:hAnsi="Palatino Linotype" w:cs="Arial"/>
          <w:i/>
          <w:spacing w:val="-1"/>
        </w:rPr>
        <w:t>i</w:t>
      </w:r>
      <w:r w:rsidRPr="002B5789">
        <w:rPr>
          <w:rFonts w:ascii="Palatino Linotype" w:eastAsia="Arial" w:hAnsi="Palatino Linotype" w:cs="Arial"/>
          <w:i/>
        </w:rPr>
        <w:t>d</w:t>
      </w:r>
      <w:r w:rsidRPr="002B5789">
        <w:rPr>
          <w:rFonts w:ascii="Palatino Linotype" w:eastAsia="Arial" w:hAnsi="Palatino Linotype" w:cs="Arial"/>
          <w:i/>
          <w:spacing w:val="-1"/>
        </w:rPr>
        <w:t>o</w:t>
      </w:r>
      <w:r w:rsidRPr="002B5789">
        <w:rPr>
          <w:rFonts w:ascii="Palatino Linotype" w:eastAsia="Arial" w:hAnsi="Palatino Linotype" w:cs="Arial"/>
          <w:i/>
          <w:spacing w:val="1"/>
        </w:rPr>
        <w:t>r</w:t>
      </w:r>
      <w:r w:rsidRPr="002B5789">
        <w:rPr>
          <w:rFonts w:ascii="Palatino Linotype" w:eastAsia="Arial" w:hAnsi="Palatino Linotype" w:cs="Arial"/>
          <w:i/>
        </w:rPr>
        <w:t>es p</w:t>
      </w:r>
      <w:r w:rsidRPr="002B5789">
        <w:rPr>
          <w:rFonts w:ascii="Palatino Linotype" w:eastAsia="Arial" w:hAnsi="Palatino Linotype" w:cs="Arial"/>
          <w:i/>
          <w:spacing w:val="-1"/>
        </w:rPr>
        <w:t>ú</w:t>
      </w:r>
      <w:r w:rsidRPr="002B5789">
        <w:rPr>
          <w:rFonts w:ascii="Palatino Linotype" w:eastAsia="Arial" w:hAnsi="Palatino Linotype" w:cs="Arial"/>
          <w:i/>
        </w:rPr>
        <w:t>b</w:t>
      </w:r>
      <w:r w:rsidRPr="002B5789">
        <w:rPr>
          <w:rFonts w:ascii="Palatino Linotype" w:eastAsia="Arial" w:hAnsi="Palatino Linotype" w:cs="Arial"/>
          <w:i/>
          <w:spacing w:val="-1"/>
        </w:rPr>
        <w:t>li</w:t>
      </w:r>
      <w:r w:rsidRPr="002B5789">
        <w:rPr>
          <w:rFonts w:ascii="Palatino Linotype" w:eastAsia="Arial" w:hAnsi="Palatino Linotype" w:cs="Arial"/>
          <w:i/>
        </w:rPr>
        <w:t>cos</w:t>
      </w:r>
      <w:r w:rsidRPr="002B5789">
        <w:rPr>
          <w:rFonts w:ascii="Palatino Linotype" w:eastAsia="Arial" w:hAnsi="Palatino Linotype" w:cs="Arial"/>
          <w:i/>
          <w:spacing w:val="4"/>
        </w:rPr>
        <w:t xml:space="preserve"> </w:t>
      </w:r>
      <w:r w:rsidRPr="002B5789">
        <w:rPr>
          <w:rFonts w:ascii="Palatino Linotype" w:eastAsia="Arial" w:hAnsi="Palatino Linotype" w:cs="Arial"/>
          <w:i/>
          <w:spacing w:val="2"/>
        </w:rPr>
        <w:t>q</w:t>
      </w:r>
      <w:r w:rsidRPr="002B5789">
        <w:rPr>
          <w:rFonts w:ascii="Palatino Linotype" w:eastAsia="Arial" w:hAnsi="Palatino Linotype" w:cs="Arial"/>
          <w:i/>
        </w:rPr>
        <w:t>ue</w:t>
      </w:r>
      <w:r w:rsidRPr="002B5789">
        <w:rPr>
          <w:rFonts w:ascii="Palatino Linotype" w:eastAsia="Arial" w:hAnsi="Palatino Linotype" w:cs="Arial"/>
          <w:i/>
          <w:spacing w:val="1"/>
        </w:rPr>
        <w:t xml:space="preserve"> r</w:t>
      </w:r>
      <w:r w:rsidRPr="002B5789">
        <w:rPr>
          <w:rFonts w:ascii="Palatino Linotype" w:eastAsia="Arial" w:hAnsi="Palatino Linotype" w:cs="Arial"/>
          <w:i/>
        </w:rPr>
        <w:t>e</w:t>
      </w:r>
      <w:r w:rsidRPr="002B5789">
        <w:rPr>
          <w:rFonts w:ascii="Palatino Linotype" w:eastAsia="Arial" w:hAnsi="Palatino Linotype" w:cs="Arial"/>
          <w:i/>
          <w:spacing w:val="-1"/>
        </w:rPr>
        <w:t>ali</w:t>
      </w:r>
      <w:r w:rsidRPr="002B5789">
        <w:rPr>
          <w:rFonts w:ascii="Palatino Linotype" w:eastAsia="Arial" w:hAnsi="Palatino Linotype" w:cs="Arial"/>
          <w:i/>
          <w:spacing w:val="-2"/>
        </w:rPr>
        <w:t>z</w:t>
      </w:r>
      <w:r w:rsidRPr="002B5789">
        <w:rPr>
          <w:rFonts w:ascii="Palatino Linotype" w:eastAsia="Arial" w:hAnsi="Palatino Linotype" w:cs="Arial"/>
          <w:i/>
        </w:rPr>
        <w:t>an</w:t>
      </w:r>
      <w:r w:rsidRPr="002B5789">
        <w:rPr>
          <w:rFonts w:ascii="Palatino Linotype" w:eastAsia="Arial" w:hAnsi="Palatino Linotype" w:cs="Arial"/>
          <w:i/>
          <w:spacing w:val="1"/>
        </w:rPr>
        <w:t xml:space="preserve"> </w:t>
      </w:r>
      <w:r w:rsidRPr="002B5789">
        <w:rPr>
          <w:rFonts w:ascii="Palatino Linotype" w:eastAsia="Arial" w:hAnsi="Palatino Linotype" w:cs="Arial"/>
          <w:i/>
          <w:spacing w:val="3"/>
        </w:rPr>
        <w:t>f</w:t>
      </w:r>
      <w:r w:rsidRPr="002B5789">
        <w:rPr>
          <w:rFonts w:ascii="Palatino Linotype" w:eastAsia="Arial" w:hAnsi="Palatino Linotype" w:cs="Arial"/>
          <w:i/>
          <w:spacing w:val="-3"/>
        </w:rPr>
        <w:t>u</w:t>
      </w:r>
      <w:r w:rsidRPr="002B5789">
        <w:rPr>
          <w:rFonts w:ascii="Palatino Linotype" w:eastAsia="Arial" w:hAnsi="Palatino Linotype" w:cs="Arial"/>
          <w:i/>
        </w:rPr>
        <w:t>nc</w:t>
      </w:r>
      <w:r w:rsidRPr="002B5789">
        <w:rPr>
          <w:rFonts w:ascii="Palatino Linotype" w:eastAsia="Arial" w:hAnsi="Palatino Linotype" w:cs="Arial"/>
          <w:i/>
          <w:spacing w:val="-1"/>
        </w:rPr>
        <w:t>i</w:t>
      </w:r>
      <w:r w:rsidRPr="002B5789">
        <w:rPr>
          <w:rFonts w:ascii="Palatino Linotype" w:eastAsia="Arial" w:hAnsi="Palatino Linotype" w:cs="Arial"/>
          <w:i/>
        </w:rPr>
        <w:t>o</w:t>
      </w:r>
      <w:r w:rsidRPr="002B5789">
        <w:rPr>
          <w:rFonts w:ascii="Palatino Linotype" w:eastAsia="Arial" w:hAnsi="Palatino Linotype" w:cs="Arial"/>
          <w:i/>
          <w:spacing w:val="-1"/>
        </w:rPr>
        <w:t>n</w:t>
      </w:r>
      <w:r w:rsidRPr="002B5789">
        <w:rPr>
          <w:rFonts w:ascii="Palatino Linotype" w:eastAsia="Arial" w:hAnsi="Palatino Linotype" w:cs="Arial"/>
          <w:i/>
        </w:rPr>
        <w:t>es</w:t>
      </w:r>
      <w:r w:rsidRPr="002B5789">
        <w:rPr>
          <w:rFonts w:ascii="Palatino Linotype" w:eastAsia="Arial" w:hAnsi="Palatino Linotype" w:cs="Arial"/>
          <w:i/>
          <w:spacing w:val="4"/>
        </w:rPr>
        <w:t xml:space="preserve"> </w:t>
      </w:r>
      <w:r w:rsidRPr="002B5789">
        <w:rPr>
          <w:rFonts w:ascii="Palatino Linotype" w:eastAsia="Arial" w:hAnsi="Palatino Linotype" w:cs="Arial"/>
          <w:i/>
        </w:rPr>
        <w:t>de</w:t>
      </w:r>
      <w:r w:rsidRPr="002B5789">
        <w:rPr>
          <w:rFonts w:ascii="Palatino Linotype" w:eastAsia="Arial" w:hAnsi="Palatino Linotype" w:cs="Arial"/>
          <w:i/>
          <w:spacing w:val="4"/>
        </w:rPr>
        <w:t xml:space="preserve"> </w:t>
      </w:r>
      <w:r w:rsidRPr="002B5789">
        <w:rPr>
          <w:rFonts w:ascii="Palatino Linotype" w:eastAsia="Arial" w:hAnsi="Palatino Linotype" w:cs="Arial"/>
          <w:i/>
        </w:rPr>
        <w:t>c</w:t>
      </w:r>
      <w:r w:rsidRPr="002B5789">
        <w:rPr>
          <w:rFonts w:ascii="Palatino Linotype" w:eastAsia="Arial" w:hAnsi="Palatino Linotype" w:cs="Arial"/>
          <w:i/>
          <w:spacing w:val="-3"/>
        </w:rPr>
        <w:t>a</w:t>
      </w:r>
      <w:r w:rsidRPr="002B5789">
        <w:rPr>
          <w:rFonts w:ascii="Palatino Linotype" w:eastAsia="Arial" w:hAnsi="Palatino Linotype" w:cs="Arial"/>
          <w:i/>
          <w:spacing w:val="1"/>
        </w:rPr>
        <w:t>r</w:t>
      </w:r>
      <w:r w:rsidRPr="002B5789">
        <w:rPr>
          <w:rFonts w:ascii="Palatino Linotype" w:eastAsia="Arial" w:hAnsi="Palatino Linotype" w:cs="Arial"/>
          <w:i/>
        </w:rPr>
        <w:t>áct</w:t>
      </w:r>
      <w:r w:rsidRPr="002B5789">
        <w:rPr>
          <w:rFonts w:ascii="Palatino Linotype" w:eastAsia="Arial" w:hAnsi="Palatino Linotype" w:cs="Arial"/>
          <w:i/>
          <w:spacing w:val="-2"/>
        </w:rPr>
        <w:t>e</w:t>
      </w:r>
      <w:r w:rsidRPr="002B5789">
        <w:rPr>
          <w:rFonts w:ascii="Palatino Linotype" w:eastAsia="Arial" w:hAnsi="Palatino Linotype" w:cs="Arial"/>
          <w:i/>
        </w:rPr>
        <w:t>r</w:t>
      </w:r>
      <w:r w:rsidRPr="002B5789">
        <w:rPr>
          <w:rFonts w:ascii="Palatino Linotype" w:eastAsia="Arial" w:hAnsi="Palatino Linotype" w:cs="Arial"/>
          <w:i/>
          <w:spacing w:val="5"/>
        </w:rPr>
        <w:t xml:space="preserve"> </w:t>
      </w:r>
      <w:r w:rsidRPr="002B5789">
        <w:rPr>
          <w:rFonts w:ascii="Palatino Linotype" w:eastAsia="Arial" w:hAnsi="Palatino Linotype" w:cs="Arial"/>
          <w:i/>
        </w:rPr>
        <w:t>o</w:t>
      </w:r>
      <w:r w:rsidRPr="002B5789">
        <w:rPr>
          <w:rFonts w:ascii="Palatino Linotype" w:eastAsia="Arial" w:hAnsi="Palatino Linotype" w:cs="Arial"/>
          <w:i/>
          <w:spacing w:val="-1"/>
        </w:rPr>
        <w:t>p</w:t>
      </w:r>
      <w:r w:rsidRPr="002B5789">
        <w:rPr>
          <w:rFonts w:ascii="Palatino Linotype" w:eastAsia="Arial" w:hAnsi="Palatino Linotype" w:cs="Arial"/>
          <w:i/>
          <w:spacing w:val="-3"/>
        </w:rPr>
        <w:t>e</w:t>
      </w:r>
      <w:r w:rsidRPr="002B5789">
        <w:rPr>
          <w:rFonts w:ascii="Palatino Linotype" w:eastAsia="Arial" w:hAnsi="Palatino Linotype" w:cs="Arial"/>
          <w:i/>
          <w:spacing w:val="1"/>
        </w:rPr>
        <w:t>r</w:t>
      </w:r>
      <w:r w:rsidRPr="002B5789">
        <w:rPr>
          <w:rFonts w:ascii="Palatino Linotype" w:eastAsia="Arial" w:hAnsi="Palatino Linotype" w:cs="Arial"/>
          <w:i/>
        </w:rPr>
        <w:t>ati</w:t>
      </w:r>
      <w:r w:rsidRPr="002B5789">
        <w:rPr>
          <w:rFonts w:ascii="Palatino Linotype" w:eastAsia="Arial" w:hAnsi="Palatino Linotype" w:cs="Arial"/>
          <w:i/>
          <w:spacing w:val="-3"/>
        </w:rPr>
        <w:t>v</w:t>
      </w:r>
      <w:r w:rsidRPr="002B5789">
        <w:rPr>
          <w:rFonts w:ascii="Palatino Linotype" w:eastAsia="Arial" w:hAnsi="Palatino Linotype" w:cs="Arial"/>
          <w:i/>
        </w:rPr>
        <w:t>o,</w:t>
      </w:r>
      <w:r w:rsidRPr="002B5789">
        <w:rPr>
          <w:rFonts w:ascii="Palatino Linotype" w:eastAsia="Arial" w:hAnsi="Palatino Linotype" w:cs="Arial"/>
          <w:i/>
          <w:spacing w:val="2"/>
        </w:rPr>
        <w:t xml:space="preserve"> </w:t>
      </w:r>
      <w:r w:rsidRPr="002B5789">
        <w:rPr>
          <w:rFonts w:ascii="Palatino Linotype" w:eastAsia="Arial" w:hAnsi="Palatino Linotype" w:cs="Arial"/>
          <w:i/>
          <w:spacing w:val="1"/>
        </w:rPr>
        <w:t>m</w:t>
      </w:r>
      <w:r w:rsidRPr="002B5789">
        <w:rPr>
          <w:rFonts w:ascii="Palatino Linotype" w:eastAsia="Arial" w:hAnsi="Palatino Linotype" w:cs="Arial"/>
          <w:i/>
        </w:rPr>
        <w:t>e</w:t>
      </w:r>
      <w:r w:rsidRPr="002B5789">
        <w:rPr>
          <w:rFonts w:ascii="Palatino Linotype" w:eastAsia="Arial" w:hAnsi="Palatino Linotype" w:cs="Arial"/>
          <w:i/>
          <w:spacing w:val="-1"/>
        </w:rPr>
        <w:t>di</w:t>
      </w:r>
      <w:r w:rsidRPr="002B5789">
        <w:rPr>
          <w:rFonts w:ascii="Palatino Linotype" w:eastAsia="Arial" w:hAnsi="Palatino Linotype" w:cs="Arial"/>
          <w:i/>
        </w:rPr>
        <w:t>a</w:t>
      </w:r>
      <w:r w:rsidRPr="002B5789">
        <w:rPr>
          <w:rFonts w:ascii="Palatino Linotype" w:eastAsia="Arial" w:hAnsi="Palatino Linotype" w:cs="Arial"/>
          <w:i/>
          <w:spacing w:val="-1"/>
        </w:rPr>
        <w:t>n</w:t>
      </w:r>
      <w:r w:rsidRPr="002B5789">
        <w:rPr>
          <w:rFonts w:ascii="Palatino Linotype" w:eastAsia="Arial" w:hAnsi="Palatino Linotype" w:cs="Arial"/>
          <w:i/>
          <w:spacing w:val="1"/>
        </w:rPr>
        <w:t>t</w:t>
      </w:r>
      <w:r w:rsidRPr="002B5789">
        <w:rPr>
          <w:rFonts w:ascii="Palatino Linotype" w:eastAsia="Arial" w:hAnsi="Palatino Linotype" w:cs="Arial"/>
          <w:i/>
        </w:rPr>
        <w:t>e</w:t>
      </w:r>
      <w:r w:rsidRPr="002B5789">
        <w:rPr>
          <w:rFonts w:ascii="Palatino Linotype" w:eastAsia="Arial" w:hAnsi="Palatino Linotype" w:cs="Arial"/>
          <w:i/>
          <w:spacing w:val="4"/>
        </w:rPr>
        <w:t xml:space="preserve"> </w:t>
      </w:r>
      <w:r w:rsidRPr="002B5789">
        <w:rPr>
          <w:rFonts w:ascii="Palatino Linotype" w:eastAsia="Arial" w:hAnsi="Palatino Linotype" w:cs="Arial"/>
          <w:i/>
        </w:rPr>
        <w:t>el co</w:t>
      </w:r>
      <w:r w:rsidRPr="002B5789">
        <w:rPr>
          <w:rFonts w:ascii="Palatino Linotype" w:eastAsia="Arial" w:hAnsi="Palatino Linotype" w:cs="Arial"/>
          <w:i/>
          <w:spacing w:val="-1"/>
        </w:rPr>
        <w:t>n</w:t>
      </w:r>
      <w:r w:rsidRPr="002B5789">
        <w:rPr>
          <w:rFonts w:ascii="Palatino Linotype" w:eastAsia="Arial" w:hAnsi="Palatino Linotype" w:cs="Arial"/>
          <w:i/>
          <w:spacing w:val="-3"/>
        </w:rPr>
        <w:t>o</w:t>
      </w:r>
      <w:r w:rsidRPr="002B5789">
        <w:rPr>
          <w:rFonts w:ascii="Palatino Linotype" w:eastAsia="Arial" w:hAnsi="Palatino Linotype" w:cs="Arial"/>
          <w:i/>
        </w:rPr>
        <w:t>c</w:t>
      </w:r>
      <w:r w:rsidRPr="002B5789">
        <w:rPr>
          <w:rFonts w:ascii="Palatino Linotype" w:eastAsia="Arial" w:hAnsi="Palatino Linotype" w:cs="Arial"/>
          <w:i/>
          <w:spacing w:val="-1"/>
        </w:rPr>
        <w:t>i</w:t>
      </w:r>
      <w:r w:rsidRPr="002B5789">
        <w:rPr>
          <w:rFonts w:ascii="Palatino Linotype" w:eastAsia="Arial" w:hAnsi="Palatino Linotype" w:cs="Arial"/>
          <w:i/>
          <w:spacing w:val="1"/>
        </w:rPr>
        <w:t>m</w:t>
      </w:r>
      <w:r w:rsidRPr="002B5789">
        <w:rPr>
          <w:rFonts w:ascii="Palatino Linotype" w:eastAsia="Arial" w:hAnsi="Palatino Linotype" w:cs="Arial"/>
          <w:i/>
          <w:spacing w:val="-1"/>
        </w:rPr>
        <w:t>i</w:t>
      </w:r>
      <w:r w:rsidRPr="002B5789">
        <w:rPr>
          <w:rFonts w:ascii="Palatino Linotype" w:eastAsia="Arial" w:hAnsi="Palatino Linotype" w:cs="Arial"/>
          <w:i/>
        </w:rPr>
        <w:t>e</w:t>
      </w:r>
      <w:r w:rsidRPr="002B5789">
        <w:rPr>
          <w:rFonts w:ascii="Palatino Linotype" w:eastAsia="Arial" w:hAnsi="Palatino Linotype" w:cs="Arial"/>
          <w:i/>
          <w:spacing w:val="-1"/>
        </w:rPr>
        <w:t>n</w:t>
      </w:r>
      <w:r w:rsidRPr="002B5789">
        <w:rPr>
          <w:rFonts w:ascii="Palatino Linotype" w:eastAsia="Arial" w:hAnsi="Palatino Linotype" w:cs="Arial"/>
          <w:i/>
          <w:spacing w:val="1"/>
        </w:rPr>
        <w:t>t</w:t>
      </w:r>
      <w:r w:rsidRPr="002B5789">
        <w:rPr>
          <w:rFonts w:ascii="Palatino Linotype" w:eastAsia="Arial" w:hAnsi="Palatino Linotype" w:cs="Arial"/>
          <w:i/>
        </w:rPr>
        <w:t>o</w:t>
      </w:r>
      <w:r w:rsidRPr="002B5789">
        <w:rPr>
          <w:rFonts w:ascii="Palatino Linotype" w:eastAsia="Arial" w:hAnsi="Palatino Linotype" w:cs="Arial"/>
          <w:i/>
          <w:spacing w:val="4"/>
        </w:rPr>
        <w:t xml:space="preserve"> </w:t>
      </w:r>
      <w:r w:rsidRPr="002B5789">
        <w:rPr>
          <w:rFonts w:ascii="Palatino Linotype" w:eastAsia="Arial" w:hAnsi="Palatino Linotype" w:cs="Arial"/>
          <w:i/>
        </w:rPr>
        <w:t>de</w:t>
      </w:r>
      <w:r w:rsidRPr="002B5789">
        <w:rPr>
          <w:rFonts w:ascii="Palatino Linotype" w:eastAsia="Arial" w:hAnsi="Palatino Linotype" w:cs="Arial"/>
          <w:i/>
          <w:spacing w:val="1"/>
        </w:rPr>
        <w:t xml:space="preserve"> </w:t>
      </w:r>
      <w:r w:rsidRPr="002B5789">
        <w:rPr>
          <w:rFonts w:ascii="Palatino Linotype" w:eastAsia="Arial" w:hAnsi="Palatino Linotype" w:cs="Arial"/>
          <w:i/>
        </w:rPr>
        <w:t>d</w:t>
      </w:r>
      <w:r w:rsidRPr="002B5789">
        <w:rPr>
          <w:rFonts w:ascii="Palatino Linotype" w:eastAsia="Arial" w:hAnsi="Palatino Linotype" w:cs="Arial"/>
          <w:i/>
          <w:spacing w:val="-1"/>
        </w:rPr>
        <w:t>i</w:t>
      </w:r>
      <w:r w:rsidRPr="002B5789">
        <w:rPr>
          <w:rFonts w:ascii="Palatino Linotype" w:eastAsia="Arial" w:hAnsi="Palatino Linotype" w:cs="Arial"/>
          <w:i/>
        </w:rPr>
        <w:t>cha s</w:t>
      </w:r>
      <w:r w:rsidRPr="002B5789">
        <w:rPr>
          <w:rFonts w:ascii="Palatino Linotype" w:eastAsia="Arial" w:hAnsi="Palatino Linotype" w:cs="Arial"/>
          <w:i/>
          <w:spacing w:val="-1"/>
        </w:rPr>
        <w:t>i</w:t>
      </w:r>
      <w:r w:rsidRPr="002B5789">
        <w:rPr>
          <w:rFonts w:ascii="Palatino Linotype" w:eastAsia="Arial" w:hAnsi="Palatino Linotype" w:cs="Arial"/>
          <w:i/>
          <w:spacing w:val="1"/>
        </w:rPr>
        <w:t>t</w:t>
      </w:r>
      <w:r w:rsidRPr="002B5789">
        <w:rPr>
          <w:rFonts w:ascii="Palatino Linotype" w:eastAsia="Arial" w:hAnsi="Palatino Linotype" w:cs="Arial"/>
          <w:i/>
        </w:rPr>
        <w:t>u</w:t>
      </w:r>
      <w:r w:rsidRPr="002B5789">
        <w:rPr>
          <w:rFonts w:ascii="Palatino Linotype" w:eastAsia="Arial" w:hAnsi="Palatino Linotype" w:cs="Arial"/>
          <w:i/>
          <w:spacing w:val="-1"/>
        </w:rPr>
        <w:t>a</w:t>
      </w:r>
      <w:r w:rsidRPr="002B5789">
        <w:rPr>
          <w:rFonts w:ascii="Palatino Linotype" w:eastAsia="Arial" w:hAnsi="Palatino Linotype" w:cs="Arial"/>
          <w:i/>
        </w:rPr>
        <w:t>c</w:t>
      </w:r>
      <w:r w:rsidRPr="002B5789">
        <w:rPr>
          <w:rFonts w:ascii="Palatino Linotype" w:eastAsia="Arial" w:hAnsi="Palatino Linotype" w:cs="Arial"/>
          <w:i/>
          <w:spacing w:val="-1"/>
        </w:rPr>
        <w:t>i</w:t>
      </w:r>
      <w:r w:rsidRPr="002B5789">
        <w:rPr>
          <w:rFonts w:ascii="Palatino Linotype" w:eastAsia="Arial" w:hAnsi="Palatino Linotype" w:cs="Arial"/>
          <w:i/>
        </w:rPr>
        <w:t>ó</w:t>
      </w:r>
      <w:r w:rsidRPr="002B5789">
        <w:rPr>
          <w:rFonts w:ascii="Palatino Linotype" w:eastAsia="Arial" w:hAnsi="Palatino Linotype" w:cs="Arial"/>
          <w:i/>
          <w:spacing w:val="-1"/>
        </w:rPr>
        <w:t>n</w:t>
      </w:r>
      <w:r w:rsidRPr="002B5789">
        <w:rPr>
          <w:rFonts w:ascii="Palatino Linotype" w:eastAsia="Arial" w:hAnsi="Palatino Linotype" w:cs="Arial"/>
          <w:i/>
        </w:rPr>
        <w:t>,</w:t>
      </w:r>
      <w:r w:rsidRPr="002B5789">
        <w:rPr>
          <w:rFonts w:ascii="Palatino Linotype" w:eastAsia="Arial" w:hAnsi="Palatino Linotype" w:cs="Arial"/>
          <w:i/>
          <w:spacing w:val="4"/>
        </w:rPr>
        <w:t xml:space="preserve"> </w:t>
      </w:r>
      <w:r w:rsidRPr="002B5789">
        <w:rPr>
          <w:rFonts w:ascii="Palatino Linotype" w:eastAsia="Arial" w:hAnsi="Palatino Linotype" w:cs="Arial"/>
          <w:i/>
        </w:rPr>
        <w:t>p</w:t>
      </w:r>
      <w:r w:rsidRPr="002B5789">
        <w:rPr>
          <w:rFonts w:ascii="Palatino Linotype" w:eastAsia="Arial" w:hAnsi="Palatino Linotype" w:cs="Arial"/>
          <w:i/>
          <w:spacing w:val="-3"/>
        </w:rPr>
        <w:t>o</w:t>
      </w:r>
      <w:r w:rsidRPr="002B5789">
        <w:rPr>
          <w:rFonts w:ascii="Palatino Linotype" w:eastAsia="Arial" w:hAnsi="Palatino Linotype" w:cs="Arial"/>
          <w:i/>
        </w:rPr>
        <w:t>r</w:t>
      </w:r>
      <w:r w:rsidRPr="002B5789">
        <w:rPr>
          <w:rFonts w:ascii="Palatino Linotype" w:eastAsia="Arial" w:hAnsi="Palatino Linotype" w:cs="Arial"/>
          <w:i/>
          <w:spacing w:val="2"/>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 xml:space="preserve">o </w:t>
      </w:r>
      <w:r w:rsidRPr="002B5789">
        <w:rPr>
          <w:rFonts w:ascii="Palatino Linotype" w:eastAsia="Arial" w:hAnsi="Palatino Linotype" w:cs="Arial"/>
          <w:i/>
          <w:spacing w:val="2"/>
        </w:rPr>
        <w:t>q</w:t>
      </w:r>
      <w:r w:rsidRPr="002B5789">
        <w:rPr>
          <w:rFonts w:ascii="Palatino Linotype" w:eastAsia="Arial" w:hAnsi="Palatino Linotype" w:cs="Arial"/>
          <w:i/>
        </w:rPr>
        <w:t xml:space="preserve">ue </w:t>
      </w:r>
      <w:r w:rsidRPr="002B5789">
        <w:rPr>
          <w:rFonts w:ascii="Palatino Linotype" w:eastAsia="Arial" w:hAnsi="Palatino Linotype" w:cs="Arial"/>
          <w:i/>
          <w:spacing w:val="-3"/>
        </w:rPr>
        <w:t>l</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r</w:t>
      </w:r>
      <w:r w:rsidRPr="002B5789">
        <w:rPr>
          <w:rFonts w:ascii="Palatino Linotype" w:eastAsia="Arial" w:hAnsi="Palatino Linotype" w:cs="Arial"/>
          <w:i/>
        </w:rPr>
        <w:t>es</w:t>
      </w:r>
      <w:r w:rsidRPr="002B5789">
        <w:rPr>
          <w:rFonts w:ascii="Palatino Linotype" w:eastAsia="Arial" w:hAnsi="Palatino Linotype" w:cs="Arial"/>
          <w:i/>
          <w:spacing w:val="-3"/>
        </w:rPr>
        <w:t>e</w:t>
      </w:r>
      <w:r w:rsidRPr="002B5789">
        <w:rPr>
          <w:rFonts w:ascii="Palatino Linotype" w:eastAsia="Arial" w:hAnsi="Palatino Linotype" w:cs="Arial"/>
          <w:i/>
          <w:spacing w:val="1"/>
        </w:rPr>
        <w:t>r</w:t>
      </w:r>
      <w:r w:rsidRPr="002B5789">
        <w:rPr>
          <w:rFonts w:ascii="Palatino Linotype" w:eastAsia="Arial" w:hAnsi="Palatino Linotype" w:cs="Arial"/>
          <w:i/>
          <w:spacing w:val="-2"/>
        </w:rPr>
        <w:t>v</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rPr>
        <w:t xml:space="preserve">de </w:t>
      </w:r>
      <w:r w:rsidRPr="002B5789">
        <w:rPr>
          <w:rFonts w:ascii="Palatino Linotype" w:eastAsia="Arial" w:hAnsi="Palatino Linotype" w:cs="Arial"/>
          <w:i/>
          <w:spacing w:val="-1"/>
        </w:rPr>
        <w:t>l</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r</w:t>
      </w:r>
      <w:r w:rsidRPr="002B5789">
        <w:rPr>
          <w:rFonts w:ascii="Palatino Linotype" w:eastAsia="Arial" w:hAnsi="Palatino Linotype" w:cs="Arial"/>
          <w:i/>
        </w:rPr>
        <w:t>e</w:t>
      </w:r>
      <w:r w:rsidRPr="002B5789">
        <w:rPr>
          <w:rFonts w:ascii="Palatino Linotype" w:eastAsia="Arial" w:hAnsi="Palatino Linotype" w:cs="Arial"/>
          <w:i/>
          <w:spacing w:val="-1"/>
        </w:rPr>
        <w:t>l</w:t>
      </w:r>
      <w:r w:rsidRPr="002B5789">
        <w:rPr>
          <w:rFonts w:ascii="Palatino Linotype" w:eastAsia="Arial" w:hAnsi="Palatino Linotype" w:cs="Arial"/>
          <w:i/>
        </w:rPr>
        <w:t>ac</w:t>
      </w:r>
      <w:r w:rsidRPr="002B5789">
        <w:rPr>
          <w:rFonts w:ascii="Palatino Linotype" w:eastAsia="Arial" w:hAnsi="Palatino Linotype" w:cs="Arial"/>
          <w:i/>
          <w:spacing w:val="-1"/>
        </w:rPr>
        <w:t>i</w:t>
      </w:r>
      <w:r w:rsidRPr="002B5789">
        <w:rPr>
          <w:rFonts w:ascii="Palatino Linotype" w:eastAsia="Arial" w:hAnsi="Palatino Linotype" w:cs="Arial"/>
          <w:i/>
          <w:spacing w:val="-3"/>
        </w:rPr>
        <w:t>ó</w:t>
      </w:r>
      <w:r w:rsidRPr="002B5789">
        <w:rPr>
          <w:rFonts w:ascii="Palatino Linotype" w:eastAsia="Arial" w:hAnsi="Palatino Linotype" w:cs="Arial"/>
          <w:i/>
        </w:rPr>
        <w:t>n</w:t>
      </w:r>
      <w:r w:rsidRPr="002B5789">
        <w:rPr>
          <w:rFonts w:ascii="Palatino Linotype" w:eastAsia="Arial" w:hAnsi="Palatino Linotype" w:cs="Arial"/>
          <w:i/>
          <w:spacing w:val="3"/>
        </w:rPr>
        <w:t xml:space="preserve"> </w:t>
      </w:r>
      <w:r w:rsidRPr="002B5789">
        <w:rPr>
          <w:rFonts w:ascii="Palatino Linotype" w:eastAsia="Arial" w:hAnsi="Palatino Linotype" w:cs="Arial"/>
          <w:i/>
        </w:rPr>
        <w:t xml:space="preserve">de </w:t>
      </w:r>
      <w:r w:rsidRPr="002B5789">
        <w:rPr>
          <w:rFonts w:ascii="Palatino Linotype" w:eastAsia="Arial" w:hAnsi="Palatino Linotype" w:cs="Arial"/>
          <w:i/>
          <w:spacing w:val="-1"/>
        </w:rPr>
        <w:t>l</w:t>
      </w:r>
      <w:r w:rsidRPr="002B5789">
        <w:rPr>
          <w:rFonts w:ascii="Palatino Linotype" w:eastAsia="Arial" w:hAnsi="Palatino Linotype" w:cs="Arial"/>
          <w:i/>
        </w:rPr>
        <w:t>os</w:t>
      </w:r>
      <w:r w:rsidRPr="002B5789">
        <w:rPr>
          <w:rFonts w:ascii="Palatino Linotype" w:eastAsia="Arial" w:hAnsi="Palatino Linotype" w:cs="Arial"/>
          <w:i/>
          <w:spacing w:val="3"/>
        </w:rPr>
        <w:t xml:space="preserve"> </w:t>
      </w:r>
      <w:r w:rsidRPr="002B5789">
        <w:rPr>
          <w:rFonts w:ascii="Palatino Linotype" w:eastAsia="Arial" w:hAnsi="Palatino Linotype" w:cs="Arial"/>
          <w:i/>
        </w:rPr>
        <w:t>n</w:t>
      </w:r>
      <w:r w:rsidRPr="002B5789">
        <w:rPr>
          <w:rFonts w:ascii="Palatino Linotype" w:eastAsia="Arial" w:hAnsi="Palatino Linotype" w:cs="Arial"/>
          <w:i/>
          <w:spacing w:val="-3"/>
        </w:rPr>
        <w:t>o</w:t>
      </w:r>
      <w:r w:rsidRPr="002B5789">
        <w:rPr>
          <w:rFonts w:ascii="Palatino Linotype" w:eastAsia="Arial" w:hAnsi="Palatino Linotype" w:cs="Arial"/>
          <w:i/>
          <w:spacing w:val="1"/>
        </w:rPr>
        <w:t>m</w:t>
      </w:r>
      <w:r w:rsidRPr="002B5789">
        <w:rPr>
          <w:rFonts w:ascii="Palatino Linotype" w:eastAsia="Arial" w:hAnsi="Palatino Linotype" w:cs="Arial"/>
          <w:i/>
        </w:rPr>
        <w:t>bres</w:t>
      </w:r>
      <w:r w:rsidRPr="002B5789">
        <w:rPr>
          <w:rFonts w:ascii="Palatino Linotype" w:eastAsia="Arial" w:hAnsi="Palatino Linotype" w:cs="Arial"/>
          <w:i/>
          <w:spacing w:val="1"/>
        </w:rPr>
        <w:t xml:space="preserve"> </w:t>
      </w:r>
      <w:r w:rsidRPr="002B5789">
        <w:rPr>
          <w:rFonts w:ascii="Palatino Linotype" w:eastAsia="Arial" w:hAnsi="Palatino Linotype" w:cs="Arial"/>
          <w:i/>
        </w:rPr>
        <w:t>y</w:t>
      </w:r>
      <w:r w:rsidRPr="002B5789">
        <w:rPr>
          <w:rFonts w:ascii="Palatino Linotype" w:eastAsia="Arial" w:hAnsi="Palatino Linotype" w:cs="Arial"/>
          <w:i/>
          <w:spacing w:val="1"/>
        </w:rPr>
        <w:t xml:space="preserve"> </w:t>
      </w:r>
      <w:r w:rsidRPr="002B5789">
        <w:rPr>
          <w:rFonts w:ascii="Palatino Linotype" w:eastAsia="Arial" w:hAnsi="Palatino Linotype" w:cs="Arial"/>
          <w:i/>
          <w:spacing w:val="-1"/>
        </w:rPr>
        <w:t>l</w:t>
      </w:r>
      <w:r w:rsidRPr="002B5789">
        <w:rPr>
          <w:rFonts w:ascii="Palatino Linotype" w:eastAsia="Arial" w:hAnsi="Palatino Linotype" w:cs="Arial"/>
          <w:i/>
          <w:spacing w:val="-3"/>
        </w:rPr>
        <w:t>a</w:t>
      </w:r>
      <w:r w:rsidRPr="002B5789">
        <w:rPr>
          <w:rFonts w:ascii="Palatino Linotype" w:eastAsia="Arial" w:hAnsi="Palatino Linotype" w:cs="Arial"/>
          <w:i/>
        </w:rPr>
        <w:t>s</w:t>
      </w:r>
      <w:r w:rsidRPr="002B5789">
        <w:rPr>
          <w:rFonts w:ascii="Palatino Linotype" w:eastAsia="Arial" w:hAnsi="Palatino Linotype" w:cs="Arial"/>
          <w:i/>
          <w:spacing w:val="1"/>
        </w:rPr>
        <w:t xml:space="preserve"> </w:t>
      </w:r>
      <w:r w:rsidRPr="002B5789">
        <w:rPr>
          <w:rFonts w:ascii="Palatino Linotype" w:eastAsia="Arial" w:hAnsi="Palatino Linotype" w:cs="Arial"/>
          <w:i/>
          <w:spacing w:val="3"/>
        </w:rPr>
        <w:t>f</w:t>
      </w:r>
      <w:r w:rsidRPr="002B5789">
        <w:rPr>
          <w:rFonts w:ascii="Palatino Linotype" w:eastAsia="Arial" w:hAnsi="Palatino Linotype" w:cs="Arial"/>
          <w:i/>
        </w:rPr>
        <w:t>u</w:t>
      </w:r>
      <w:r w:rsidRPr="002B5789">
        <w:rPr>
          <w:rFonts w:ascii="Palatino Linotype" w:eastAsia="Arial" w:hAnsi="Palatino Linotype" w:cs="Arial"/>
          <w:i/>
          <w:spacing w:val="-3"/>
        </w:rPr>
        <w:t>n</w:t>
      </w:r>
      <w:r w:rsidRPr="002B5789">
        <w:rPr>
          <w:rFonts w:ascii="Palatino Linotype" w:eastAsia="Arial" w:hAnsi="Palatino Linotype" w:cs="Arial"/>
          <w:i/>
        </w:rPr>
        <w:t>c</w:t>
      </w:r>
      <w:r w:rsidRPr="002B5789">
        <w:rPr>
          <w:rFonts w:ascii="Palatino Linotype" w:eastAsia="Arial" w:hAnsi="Palatino Linotype" w:cs="Arial"/>
          <w:i/>
          <w:spacing w:val="-1"/>
        </w:rPr>
        <w:t>i</w:t>
      </w:r>
      <w:r w:rsidRPr="002B5789">
        <w:rPr>
          <w:rFonts w:ascii="Palatino Linotype" w:eastAsia="Arial" w:hAnsi="Palatino Linotype" w:cs="Arial"/>
          <w:i/>
        </w:rPr>
        <w:t>o</w:t>
      </w:r>
      <w:r w:rsidRPr="002B5789">
        <w:rPr>
          <w:rFonts w:ascii="Palatino Linotype" w:eastAsia="Arial" w:hAnsi="Palatino Linotype" w:cs="Arial"/>
          <w:i/>
          <w:spacing w:val="-1"/>
        </w:rPr>
        <w:t>n</w:t>
      </w:r>
      <w:r w:rsidRPr="002B5789">
        <w:rPr>
          <w:rFonts w:ascii="Palatino Linotype" w:eastAsia="Arial" w:hAnsi="Palatino Linotype" w:cs="Arial"/>
          <w:i/>
        </w:rPr>
        <w:t xml:space="preserve">es </w:t>
      </w:r>
      <w:r w:rsidRPr="002B5789">
        <w:rPr>
          <w:rFonts w:ascii="Palatino Linotype" w:eastAsia="Arial" w:hAnsi="Palatino Linotype" w:cs="Arial"/>
          <w:i/>
          <w:spacing w:val="2"/>
        </w:rPr>
        <w:t>q</w:t>
      </w:r>
      <w:r w:rsidRPr="002B5789">
        <w:rPr>
          <w:rFonts w:ascii="Palatino Linotype" w:eastAsia="Arial" w:hAnsi="Palatino Linotype" w:cs="Arial"/>
          <w:i/>
        </w:rPr>
        <w:t>ue d</w:t>
      </w:r>
      <w:r w:rsidRPr="002B5789">
        <w:rPr>
          <w:rFonts w:ascii="Palatino Linotype" w:eastAsia="Arial" w:hAnsi="Palatino Linotype" w:cs="Arial"/>
          <w:i/>
          <w:spacing w:val="-1"/>
        </w:rPr>
        <w:t>e</w:t>
      </w:r>
      <w:r w:rsidRPr="002B5789">
        <w:rPr>
          <w:rFonts w:ascii="Palatino Linotype" w:eastAsia="Arial" w:hAnsi="Palatino Linotype" w:cs="Arial"/>
          <w:i/>
        </w:rPr>
        <w:t>sempeñ</w:t>
      </w:r>
      <w:r w:rsidRPr="002B5789">
        <w:rPr>
          <w:rFonts w:ascii="Palatino Linotype" w:eastAsia="Arial" w:hAnsi="Palatino Linotype" w:cs="Arial"/>
          <w:i/>
          <w:spacing w:val="-1"/>
        </w:rPr>
        <w:t>a</w:t>
      </w:r>
      <w:r w:rsidRPr="002B5789">
        <w:rPr>
          <w:rFonts w:ascii="Palatino Linotype" w:eastAsia="Arial" w:hAnsi="Palatino Linotype" w:cs="Arial"/>
          <w:i/>
        </w:rPr>
        <w:t>n</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os</w:t>
      </w:r>
      <w:r w:rsidRPr="002B5789">
        <w:rPr>
          <w:rFonts w:ascii="Palatino Linotype" w:eastAsia="Arial" w:hAnsi="Palatino Linotype" w:cs="Arial"/>
          <w:i/>
          <w:spacing w:val="3"/>
        </w:rPr>
        <w:t xml:space="preserve"> </w:t>
      </w:r>
      <w:r w:rsidRPr="002B5789">
        <w:rPr>
          <w:rFonts w:ascii="Palatino Linotype" w:eastAsia="Arial" w:hAnsi="Palatino Linotype" w:cs="Arial"/>
          <w:i/>
        </w:rPr>
        <w:t>s</w:t>
      </w:r>
      <w:r w:rsidRPr="002B5789">
        <w:rPr>
          <w:rFonts w:ascii="Palatino Linotype" w:eastAsia="Arial" w:hAnsi="Palatino Linotype" w:cs="Arial"/>
          <w:i/>
          <w:spacing w:val="-3"/>
        </w:rPr>
        <w:t>e</w:t>
      </w:r>
      <w:r w:rsidRPr="002B5789">
        <w:rPr>
          <w:rFonts w:ascii="Palatino Linotype" w:eastAsia="Arial" w:hAnsi="Palatino Linotype" w:cs="Arial"/>
          <w:i/>
          <w:spacing w:val="1"/>
        </w:rPr>
        <w:t>r</w:t>
      </w:r>
      <w:r w:rsidRPr="002B5789">
        <w:rPr>
          <w:rFonts w:ascii="Palatino Linotype" w:eastAsia="Arial" w:hAnsi="Palatino Linotype" w:cs="Arial"/>
          <w:i/>
          <w:spacing w:val="-2"/>
        </w:rPr>
        <w:t>v</w:t>
      </w:r>
      <w:r w:rsidRPr="002B5789">
        <w:rPr>
          <w:rFonts w:ascii="Palatino Linotype" w:eastAsia="Arial" w:hAnsi="Palatino Linotype" w:cs="Arial"/>
          <w:i/>
          <w:spacing w:val="-1"/>
        </w:rPr>
        <w:t>i</w:t>
      </w:r>
      <w:r w:rsidRPr="002B5789">
        <w:rPr>
          <w:rFonts w:ascii="Palatino Linotype" w:eastAsia="Arial" w:hAnsi="Palatino Linotype" w:cs="Arial"/>
          <w:i/>
          <w:spacing w:val="2"/>
        </w:rPr>
        <w:t>d</w:t>
      </w:r>
      <w:r w:rsidRPr="002B5789">
        <w:rPr>
          <w:rFonts w:ascii="Palatino Linotype" w:eastAsia="Arial" w:hAnsi="Palatino Linotype" w:cs="Arial"/>
          <w:i/>
        </w:rPr>
        <w:t>ores</w:t>
      </w:r>
      <w:r w:rsidRPr="002B5789">
        <w:rPr>
          <w:rFonts w:ascii="Palatino Linotype" w:eastAsia="Arial" w:hAnsi="Palatino Linotype" w:cs="Arial"/>
          <w:i/>
          <w:spacing w:val="4"/>
        </w:rPr>
        <w:t xml:space="preserve"> </w:t>
      </w:r>
      <w:r w:rsidRPr="002B5789">
        <w:rPr>
          <w:rFonts w:ascii="Palatino Linotype" w:eastAsia="Arial" w:hAnsi="Palatino Linotype" w:cs="Arial"/>
          <w:i/>
        </w:rPr>
        <w:t>p</w:t>
      </w:r>
      <w:r w:rsidRPr="002B5789">
        <w:rPr>
          <w:rFonts w:ascii="Palatino Linotype" w:eastAsia="Arial" w:hAnsi="Palatino Linotype" w:cs="Arial"/>
          <w:i/>
          <w:spacing w:val="-1"/>
        </w:rPr>
        <w:t>ú</w:t>
      </w:r>
      <w:r w:rsidRPr="002B5789">
        <w:rPr>
          <w:rFonts w:ascii="Palatino Linotype" w:eastAsia="Arial" w:hAnsi="Palatino Linotype" w:cs="Arial"/>
          <w:i/>
        </w:rPr>
        <w:t>b</w:t>
      </w:r>
      <w:r w:rsidRPr="002B5789">
        <w:rPr>
          <w:rFonts w:ascii="Palatino Linotype" w:eastAsia="Arial" w:hAnsi="Palatino Linotype" w:cs="Arial"/>
          <w:i/>
          <w:spacing w:val="-1"/>
        </w:rPr>
        <w:t>li</w:t>
      </w:r>
      <w:r w:rsidRPr="002B5789">
        <w:rPr>
          <w:rFonts w:ascii="Palatino Linotype" w:eastAsia="Arial" w:hAnsi="Palatino Linotype" w:cs="Arial"/>
          <w:i/>
        </w:rPr>
        <w:t>cos</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2"/>
        </w:rPr>
        <w:t>q</w:t>
      </w:r>
      <w:r w:rsidRPr="002B5789">
        <w:rPr>
          <w:rFonts w:ascii="Palatino Linotype" w:eastAsia="Arial" w:hAnsi="Palatino Linotype" w:cs="Arial"/>
          <w:i/>
        </w:rPr>
        <w:t>ue pr</w:t>
      </w:r>
      <w:r w:rsidRPr="002B5789">
        <w:rPr>
          <w:rFonts w:ascii="Palatino Linotype" w:eastAsia="Arial" w:hAnsi="Palatino Linotype" w:cs="Arial"/>
          <w:i/>
          <w:spacing w:val="2"/>
        </w:rPr>
        <w:t>e</w:t>
      </w:r>
      <w:r w:rsidRPr="002B5789">
        <w:rPr>
          <w:rFonts w:ascii="Palatino Linotype" w:eastAsia="Arial" w:hAnsi="Palatino Linotype" w:cs="Arial"/>
          <w:i/>
          <w:spacing w:val="-2"/>
        </w:rPr>
        <w:t>s</w:t>
      </w:r>
      <w:r w:rsidRPr="002B5789">
        <w:rPr>
          <w:rFonts w:ascii="Palatino Linotype" w:eastAsia="Arial" w:hAnsi="Palatino Linotype" w:cs="Arial"/>
          <w:i/>
          <w:spacing w:val="-1"/>
        </w:rPr>
        <w:t>t</w:t>
      </w:r>
      <w:r w:rsidRPr="002B5789">
        <w:rPr>
          <w:rFonts w:ascii="Palatino Linotype" w:eastAsia="Arial" w:hAnsi="Palatino Linotype" w:cs="Arial"/>
          <w:i/>
        </w:rPr>
        <w:t>an</w:t>
      </w:r>
      <w:r w:rsidRPr="002B5789">
        <w:rPr>
          <w:rFonts w:ascii="Palatino Linotype" w:eastAsia="Arial" w:hAnsi="Palatino Linotype" w:cs="Arial"/>
          <w:i/>
          <w:spacing w:val="3"/>
        </w:rPr>
        <w:t xml:space="preserve"> </w:t>
      </w:r>
      <w:r w:rsidRPr="002B5789">
        <w:rPr>
          <w:rFonts w:ascii="Palatino Linotype" w:eastAsia="Arial" w:hAnsi="Palatino Linotype" w:cs="Arial"/>
          <w:i/>
        </w:rPr>
        <w:t>sus</w:t>
      </w:r>
      <w:r w:rsidRPr="002B5789">
        <w:rPr>
          <w:rFonts w:ascii="Palatino Linotype" w:eastAsia="Arial" w:hAnsi="Palatino Linotype" w:cs="Arial"/>
          <w:i/>
          <w:spacing w:val="3"/>
        </w:rPr>
        <w:t xml:space="preserve"> </w:t>
      </w:r>
      <w:r w:rsidRPr="002B5789">
        <w:rPr>
          <w:rFonts w:ascii="Palatino Linotype" w:eastAsia="Arial" w:hAnsi="Palatino Linotype" w:cs="Arial"/>
          <w:i/>
        </w:rPr>
        <w:t>ser</w:t>
      </w:r>
      <w:r w:rsidRPr="002B5789">
        <w:rPr>
          <w:rFonts w:ascii="Palatino Linotype" w:eastAsia="Arial" w:hAnsi="Palatino Linotype" w:cs="Arial"/>
          <w:i/>
          <w:spacing w:val="-2"/>
        </w:rPr>
        <w:t>v</w:t>
      </w:r>
      <w:r w:rsidRPr="002B5789">
        <w:rPr>
          <w:rFonts w:ascii="Palatino Linotype" w:eastAsia="Arial" w:hAnsi="Palatino Linotype" w:cs="Arial"/>
          <w:i/>
          <w:spacing w:val="-1"/>
        </w:rPr>
        <w:t>i</w:t>
      </w:r>
      <w:r w:rsidRPr="002B5789">
        <w:rPr>
          <w:rFonts w:ascii="Palatino Linotype" w:eastAsia="Arial" w:hAnsi="Palatino Linotype" w:cs="Arial"/>
          <w:i/>
        </w:rPr>
        <w:t>c</w:t>
      </w:r>
      <w:r w:rsidRPr="002B5789">
        <w:rPr>
          <w:rFonts w:ascii="Palatino Linotype" w:eastAsia="Arial" w:hAnsi="Palatino Linotype" w:cs="Arial"/>
          <w:i/>
          <w:spacing w:val="-1"/>
        </w:rPr>
        <w:t>i</w:t>
      </w:r>
      <w:r w:rsidRPr="002B5789">
        <w:rPr>
          <w:rFonts w:ascii="Palatino Linotype" w:eastAsia="Arial" w:hAnsi="Palatino Linotype" w:cs="Arial"/>
          <w:i/>
        </w:rPr>
        <w:t>os</w:t>
      </w:r>
      <w:r w:rsidRPr="002B5789">
        <w:rPr>
          <w:rFonts w:ascii="Palatino Linotype" w:eastAsia="Arial" w:hAnsi="Palatino Linotype" w:cs="Arial"/>
          <w:i/>
          <w:spacing w:val="3"/>
        </w:rPr>
        <w:t xml:space="preserve"> </w:t>
      </w:r>
      <w:r w:rsidRPr="002B5789">
        <w:rPr>
          <w:rFonts w:ascii="Palatino Linotype" w:eastAsia="Arial" w:hAnsi="Palatino Linotype" w:cs="Arial"/>
          <w:i/>
        </w:rPr>
        <w:t>en</w:t>
      </w:r>
      <w:r w:rsidRPr="002B5789">
        <w:rPr>
          <w:rFonts w:ascii="Palatino Linotype" w:eastAsia="Arial" w:hAnsi="Palatino Linotype" w:cs="Arial"/>
          <w:i/>
          <w:spacing w:val="3"/>
        </w:rPr>
        <w:t xml:space="preserve"> </w:t>
      </w:r>
      <w:r w:rsidRPr="002B5789">
        <w:rPr>
          <w:rFonts w:ascii="Palatino Linotype" w:eastAsia="Arial" w:hAnsi="Palatino Linotype" w:cs="Arial"/>
          <w:i/>
        </w:rPr>
        <w:t>ár</w:t>
      </w:r>
      <w:r w:rsidRPr="002B5789">
        <w:rPr>
          <w:rFonts w:ascii="Palatino Linotype" w:eastAsia="Arial" w:hAnsi="Palatino Linotype" w:cs="Arial"/>
          <w:i/>
          <w:spacing w:val="-2"/>
        </w:rPr>
        <w:t>e</w:t>
      </w:r>
      <w:r w:rsidRPr="002B5789">
        <w:rPr>
          <w:rFonts w:ascii="Palatino Linotype" w:eastAsia="Arial" w:hAnsi="Palatino Linotype" w:cs="Arial"/>
          <w:i/>
        </w:rPr>
        <w:t>as</w:t>
      </w:r>
      <w:r w:rsidRPr="002B5789">
        <w:rPr>
          <w:rFonts w:ascii="Palatino Linotype" w:eastAsia="Arial" w:hAnsi="Palatino Linotype" w:cs="Arial"/>
          <w:i/>
          <w:spacing w:val="3"/>
        </w:rPr>
        <w:t xml:space="preserve"> </w:t>
      </w:r>
      <w:r w:rsidRPr="002B5789">
        <w:rPr>
          <w:rFonts w:ascii="Palatino Linotype" w:eastAsia="Arial" w:hAnsi="Palatino Linotype" w:cs="Arial"/>
          <w:i/>
        </w:rPr>
        <w:t>de</w:t>
      </w:r>
      <w:r w:rsidRPr="002B5789">
        <w:rPr>
          <w:rFonts w:ascii="Palatino Linotype" w:eastAsia="Arial" w:hAnsi="Palatino Linotype" w:cs="Arial"/>
          <w:i/>
          <w:spacing w:val="3"/>
        </w:rPr>
        <w:t xml:space="preserve"> </w:t>
      </w:r>
      <w:r w:rsidRPr="002B5789">
        <w:rPr>
          <w:rFonts w:ascii="Palatino Linotype" w:eastAsia="Arial" w:hAnsi="Palatino Linotype" w:cs="Arial"/>
          <w:i/>
        </w:rPr>
        <w:t>s</w:t>
      </w:r>
      <w:r w:rsidRPr="002B5789">
        <w:rPr>
          <w:rFonts w:ascii="Palatino Linotype" w:eastAsia="Arial" w:hAnsi="Palatino Linotype" w:cs="Arial"/>
          <w:i/>
          <w:spacing w:val="-3"/>
        </w:rPr>
        <w:t>e</w:t>
      </w:r>
      <w:r w:rsidRPr="002B5789">
        <w:rPr>
          <w:rFonts w:ascii="Palatino Linotype" w:eastAsia="Arial" w:hAnsi="Palatino Linotype" w:cs="Arial"/>
          <w:i/>
          <w:spacing w:val="2"/>
        </w:rPr>
        <w:t>g</w:t>
      </w:r>
      <w:r w:rsidRPr="002B5789">
        <w:rPr>
          <w:rFonts w:ascii="Palatino Linotype" w:eastAsia="Arial" w:hAnsi="Palatino Linotype" w:cs="Arial"/>
          <w:i/>
        </w:rPr>
        <w:t>uri</w:t>
      </w:r>
      <w:r w:rsidRPr="002B5789">
        <w:rPr>
          <w:rFonts w:ascii="Palatino Linotype" w:eastAsia="Arial" w:hAnsi="Palatino Linotype" w:cs="Arial"/>
          <w:i/>
          <w:spacing w:val="-1"/>
        </w:rPr>
        <w:t>d</w:t>
      </w:r>
      <w:r w:rsidRPr="002B5789">
        <w:rPr>
          <w:rFonts w:ascii="Palatino Linotype" w:eastAsia="Arial" w:hAnsi="Palatino Linotype" w:cs="Arial"/>
          <w:i/>
        </w:rPr>
        <w:t>ad n</w:t>
      </w:r>
      <w:r w:rsidRPr="002B5789">
        <w:rPr>
          <w:rFonts w:ascii="Palatino Linotype" w:eastAsia="Arial" w:hAnsi="Palatino Linotype" w:cs="Arial"/>
          <w:i/>
          <w:spacing w:val="-1"/>
        </w:rPr>
        <w:t>a</w:t>
      </w:r>
      <w:r w:rsidRPr="002B5789">
        <w:rPr>
          <w:rFonts w:ascii="Palatino Linotype" w:eastAsia="Arial" w:hAnsi="Palatino Linotype" w:cs="Arial"/>
          <w:i/>
        </w:rPr>
        <w:t>c</w:t>
      </w:r>
      <w:r w:rsidRPr="002B5789">
        <w:rPr>
          <w:rFonts w:ascii="Palatino Linotype" w:eastAsia="Arial" w:hAnsi="Palatino Linotype" w:cs="Arial"/>
          <w:i/>
          <w:spacing w:val="-1"/>
        </w:rPr>
        <w:t>i</w:t>
      </w:r>
      <w:r w:rsidRPr="002B5789">
        <w:rPr>
          <w:rFonts w:ascii="Palatino Linotype" w:eastAsia="Arial" w:hAnsi="Palatino Linotype" w:cs="Arial"/>
          <w:i/>
        </w:rPr>
        <w:t>o</w:t>
      </w:r>
      <w:r w:rsidRPr="002B5789">
        <w:rPr>
          <w:rFonts w:ascii="Palatino Linotype" w:eastAsia="Arial" w:hAnsi="Palatino Linotype" w:cs="Arial"/>
          <w:i/>
          <w:spacing w:val="-1"/>
        </w:rPr>
        <w:t>n</w:t>
      </w:r>
      <w:r w:rsidRPr="002B5789">
        <w:rPr>
          <w:rFonts w:ascii="Palatino Linotype" w:eastAsia="Arial" w:hAnsi="Palatino Linotype" w:cs="Arial"/>
          <w:i/>
        </w:rPr>
        <w:t>al</w:t>
      </w:r>
      <w:r w:rsidRPr="002B5789">
        <w:rPr>
          <w:rFonts w:ascii="Palatino Linotype" w:eastAsia="Arial" w:hAnsi="Palatino Linotype" w:cs="Arial"/>
          <w:i/>
          <w:spacing w:val="1"/>
        </w:rPr>
        <w:t xml:space="preserve"> </w:t>
      </w:r>
      <w:r w:rsidRPr="002B5789">
        <w:rPr>
          <w:rFonts w:ascii="Palatino Linotype" w:eastAsia="Arial" w:hAnsi="Palatino Linotype" w:cs="Arial"/>
          <w:i/>
        </w:rPr>
        <w:t>o</w:t>
      </w:r>
      <w:r w:rsidRPr="002B5789">
        <w:rPr>
          <w:rFonts w:ascii="Palatino Linotype" w:eastAsia="Arial" w:hAnsi="Palatino Linotype" w:cs="Arial"/>
          <w:i/>
          <w:spacing w:val="3"/>
        </w:rPr>
        <w:t xml:space="preserve"> </w:t>
      </w:r>
      <w:r w:rsidRPr="002B5789">
        <w:rPr>
          <w:rFonts w:ascii="Palatino Linotype" w:eastAsia="Arial" w:hAnsi="Palatino Linotype" w:cs="Arial"/>
          <w:i/>
        </w:rPr>
        <w:t>p</w:t>
      </w:r>
      <w:r w:rsidRPr="002B5789">
        <w:rPr>
          <w:rFonts w:ascii="Palatino Linotype" w:eastAsia="Arial" w:hAnsi="Palatino Linotype" w:cs="Arial"/>
          <w:i/>
          <w:spacing w:val="-1"/>
        </w:rPr>
        <w:t>ú</w:t>
      </w:r>
      <w:r w:rsidRPr="002B5789">
        <w:rPr>
          <w:rFonts w:ascii="Palatino Linotype" w:eastAsia="Arial" w:hAnsi="Palatino Linotype" w:cs="Arial"/>
          <w:i/>
        </w:rPr>
        <w:t>b</w:t>
      </w:r>
      <w:r w:rsidRPr="002B5789">
        <w:rPr>
          <w:rFonts w:ascii="Palatino Linotype" w:eastAsia="Arial" w:hAnsi="Palatino Linotype" w:cs="Arial"/>
          <w:i/>
          <w:spacing w:val="-1"/>
        </w:rPr>
        <w:t>li</w:t>
      </w:r>
      <w:r w:rsidRPr="002B5789">
        <w:rPr>
          <w:rFonts w:ascii="Palatino Linotype" w:eastAsia="Arial" w:hAnsi="Palatino Linotype" w:cs="Arial"/>
          <w:i/>
        </w:rPr>
        <w:t>ca,</w:t>
      </w:r>
      <w:r w:rsidRPr="002B5789">
        <w:rPr>
          <w:rFonts w:ascii="Palatino Linotype" w:eastAsia="Arial" w:hAnsi="Palatino Linotype" w:cs="Arial"/>
          <w:i/>
          <w:spacing w:val="3"/>
        </w:rPr>
        <w:t xml:space="preserve"> </w:t>
      </w:r>
      <w:r w:rsidRPr="002B5789">
        <w:rPr>
          <w:rFonts w:ascii="Palatino Linotype" w:eastAsia="Arial" w:hAnsi="Palatino Linotype" w:cs="Arial"/>
          <w:i/>
        </w:rPr>
        <w:t>p</w:t>
      </w:r>
      <w:r w:rsidRPr="002B5789">
        <w:rPr>
          <w:rFonts w:ascii="Palatino Linotype" w:eastAsia="Arial" w:hAnsi="Palatino Linotype" w:cs="Arial"/>
          <w:i/>
          <w:spacing w:val="-1"/>
        </w:rPr>
        <w:t>u</w:t>
      </w:r>
      <w:r w:rsidRPr="002B5789">
        <w:rPr>
          <w:rFonts w:ascii="Palatino Linotype" w:eastAsia="Arial" w:hAnsi="Palatino Linotype" w:cs="Arial"/>
          <w:i/>
          <w:spacing w:val="-3"/>
        </w:rPr>
        <w:t>e</w:t>
      </w:r>
      <w:r w:rsidRPr="002B5789">
        <w:rPr>
          <w:rFonts w:ascii="Palatino Linotype" w:eastAsia="Arial" w:hAnsi="Palatino Linotype" w:cs="Arial"/>
          <w:i/>
        </w:rPr>
        <w:t>de</w:t>
      </w:r>
      <w:r w:rsidRPr="002B5789">
        <w:rPr>
          <w:rFonts w:ascii="Palatino Linotype" w:eastAsia="Arial" w:hAnsi="Palatino Linotype" w:cs="Arial"/>
          <w:i/>
          <w:spacing w:val="2"/>
        </w:rPr>
        <w:t xml:space="preserve"> </w:t>
      </w:r>
      <w:r w:rsidRPr="002B5789">
        <w:rPr>
          <w:rFonts w:ascii="Palatino Linotype" w:eastAsia="Arial" w:hAnsi="Palatino Linotype" w:cs="Arial"/>
          <w:i/>
          <w:spacing w:val="-1"/>
        </w:rPr>
        <w:t>ll</w:t>
      </w:r>
      <w:r w:rsidRPr="002B5789">
        <w:rPr>
          <w:rFonts w:ascii="Palatino Linotype" w:eastAsia="Arial" w:hAnsi="Palatino Linotype" w:cs="Arial"/>
          <w:i/>
        </w:rPr>
        <w:t>e</w:t>
      </w:r>
      <w:r w:rsidRPr="002B5789">
        <w:rPr>
          <w:rFonts w:ascii="Palatino Linotype" w:eastAsia="Arial" w:hAnsi="Palatino Linotype" w:cs="Arial"/>
          <w:i/>
          <w:spacing w:val="1"/>
        </w:rPr>
        <w:t>g</w:t>
      </w:r>
      <w:r w:rsidRPr="002B5789">
        <w:rPr>
          <w:rFonts w:ascii="Palatino Linotype" w:eastAsia="Arial" w:hAnsi="Palatino Linotype" w:cs="Arial"/>
          <w:i/>
        </w:rPr>
        <w:t>ar</w:t>
      </w:r>
      <w:r w:rsidRPr="002B5789">
        <w:rPr>
          <w:rFonts w:ascii="Palatino Linotype" w:eastAsia="Arial" w:hAnsi="Palatino Linotype" w:cs="Arial"/>
          <w:i/>
          <w:spacing w:val="1"/>
        </w:rPr>
        <w:t xml:space="preserve"> </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rPr>
        <w:t>co</w:t>
      </w:r>
      <w:r w:rsidRPr="002B5789">
        <w:rPr>
          <w:rFonts w:ascii="Palatino Linotype" w:eastAsia="Arial" w:hAnsi="Palatino Linotype" w:cs="Arial"/>
          <w:i/>
          <w:spacing w:val="-1"/>
        </w:rPr>
        <w:t>n</w:t>
      </w:r>
      <w:r w:rsidRPr="002B5789">
        <w:rPr>
          <w:rFonts w:ascii="Palatino Linotype" w:eastAsia="Arial" w:hAnsi="Palatino Linotype" w:cs="Arial"/>
          <w:i/>
          <w:spacing w:val="-2"/>
        </w:rPr>
        <w:t>s</w:t>
      </w:r>
      <w:r w:rsidRPr="002B5789">
        <w:rPr>
          <w:rFonts w:ascii="Palatino Linotype" w:eastAsia="Arial" w:hAnsi="Palatino Linotype" w:cs="Arial"/>
          <w:i/>
          <w:spacing w:val="1"/>
        </w:rPr>
        <w:t>t</w:t>
      </w:r>
      <w:r w:rsidRPr="002B5789">
        <w:rPr>
          <w:rFonts w:ascii="Palatino Linotype" w:eastAsia="Arial" w:hAnsi="Palatino Linotype" w:cs="Arial"/>
          <w:i/>
          <w:spacing w:val="-1"/>
        </w:rPr>
        <w:t>i</w:t>
      </w:r>
      <w:r w:rsidRPr="002B5789">
        <w:rPr>
          <w:rFonts w:ascii="Palatino Linotype" w:eastAsia="Arial" w:hAnsi="Palatino Linotype" w:cs="Arial"/>
          <w:i/>
          <w:spacing w:val="1"/>
        </w:rPr>
        <w:t>t</w:t>
      </w:r>
      <w:r w:rsidRPr="002B5789">
        <w:rPr>
          <w:rFonts w:ascii="Palatino Linotype" w:eastAsia="Arial" w:hAnsi="Palatino Linotype" w:cs="Arial"/>
          <w:i/>
        </w:rPr>
        <w:t>u</w:t>
      </w:r>
      <w:r w:rsidRPr="002B5789">
        <w:rPr>
          <w:rFonts w:ascii="Palatino Linotype" w:eastAsia="Arial" w:hAnsi="Palatino Linotype" w:cs="Arial"/>
          <w:i/>
          <w:spacing w:val="-1"/>
        </w:rPr>
        <w:t>i</w:t>
      </w:r>
      <w:r w:rsidRPr="002B5789">
        <w:rPr>
          <w:rFonts w:ascii="Palatino Linotype" w:eastAsia="Arial" w:hAnsi="Palatino Linotype" w:cs="Arial"/>
          <w:i/>
          <w:spacing w:val="1"/>
        </w:rPr>
        <w:t>r</w:t>
      </w:r>
      <w:r w:rsidRPr="002B5789">
        <w:rPr>
          <w:rFonts w:ascii="Palatino Linotype" w:eastAsia="Arial" w:hAnsi="Palatino Linotype" w:cs="Arial"/>
          <w:i/>
        </w:rPr>
        <w:t>se en</w:t>
      </w:r>
      <w:r w:rsidRPr="002B5789">
        <w:rPr>
          <w:rFonts w:ascii="Palatino Linotype" w:eastAsia="Arial" w:hAnsi="Palatino Linotype" w:cs="Arial"/>
          <w:i/>
          <w:spacing w:val="2"/>
        </w:rPr>
        <w:t xml:space="preserve"> </w:t>
      </w:r>
      <w:r w:rsidRPr="002B5789">
        <w:rPr>
          <w:rFonts w:ascii="Palatino Linotype" w:eastAsia="Arial" w:hAnsi="Palatino Linotype" w:cs="Arial"/>
          <w:i/>
        </w:rPr>
        <w:t>un</w:t>
      </w:r>
      <w:r w:rsidRPr="002B5789">
        <w:rPr>
          <w:rFonts w:ascii="Palatino Linotype" w:eastAsia="Arial" w:hAnsi="Palatino Linotype" w:cs="Arial"/>
          <w:i/>
          <w:spacing w:val="2"/>
        </w:rPr>
        <w:t xml:space="preserve"> </w:t>
      </w:r>
      <w:r w:rsidRPr="002B5789">
        <w:rPr>
          <w:rFonts w:ascii="Palatino Linotype" w:eastAsia="Arial" w:hAnsi="Palatino Linotype" w:cs="Arial"/>
          <w:i/>
        </w:rPr>
        <w:t>c</w:t>
      </w:r>
      <w:r w:rsidRPr="002B5789">
        <w:rPr>
          <w:rFonts w:ascii="Palatino Linotype" w:eastAsia="Arial" w:hAnsi="Palatino Linotype" w:cs="Arial"/>
          <w:i/>
          <w:spacing w:val="-3"/>
        </w:rPr>
        <w:t>o</w:t>
      </w:r>
      <w:r w:rsidRPr="002B5789">
        <w:rPr>
          <w:rFonts w:ascii="Palatino Linotype" w:eastAsia="Arial" w:hAnsi="Palatino Linotype" w:cs="Arial"/>
          <w:i/>
          <w:spacing w:val="1"/>
        </w:rPr>
        <w:t>m</w:t>
      </w:r>
      <w:r w:rsidRPr="002B5789">
        <w:rPr>
          <w:rFonts w:ascii="Palatino Linotype" w:eastAsia="Arial" w:hAnsi="Palatino Linotype" w:cs="Arial"/>
          <w:i/>
        </w:rPr>
        <w:t>p</w:t>
      </w:r>
      <w:r w:rsidRPr="002B5789">
        <w:rPr>
          <w:rFonts w:ascii="Palatino Linotype" w:eastAsia="Arial" w:hAnsi="Palatino Linotype" w:cs="Arial"/>
          <w:i/>
          <w:spacing w:val="-1"/>
        </w:rPr>
        <w:t>o</w:t>
      </w:r>
      <w:r w:rsidRPr="002B5789">
        <w:rPr>
          <w:rFonts w:ascii="Palatino Linotype" w:eastAsia="Arial" w:hAnsi="Palatino Linotype" w:cs="Arial"/>
          <w:i/>
        </w:rPr>
        <w:t>n</w:t>
      </w:r>
      <w:r w:rsidRPr="002B5789">
        <w:rPr>
          <w:rFonts w:ascii="Palatino Linotype" w:eastAsia="Arial" w:hAnsi="Palatino Linotype" w:cs="Arial"/>
          <w:i/>
          <w:spacing w:val="-1"/>
        </w:rPr>
        <w:t>e</w:t>
      </w:r>
      <w:r w:rsidRPr="002B5789">
        <w:rPr>
          <w:rFonts w:ascii="Palatino Linotype" w:eastAsia="Arial" w:hAnsi="Palatino Linotype" w:cs="Arial"/>
          <w:i/>
          <w:spacing w:val="-3"/>
        </w:rPr>
        <w:t>n</w:t>
      </w:r>
      <w:r w:rsidRPr="002B5789">
        <w:rPr>
          <w:rFonts w:ascii="Palatino Linotype" w:eastAsia="Arial" w:hAnsi="Palatino Linotype" w:cs="Arial"/>
          <w:i/>
          <w:spacing w:val="1"/>
        </w:rPr>
        <w:t>t</w:t>
      </w:r>
      <w:r w:rsidRPr="002B5789">
        <w:rPr>
          <w:rFonts w:ascii="Palatino Linotype" w:eastAsia="Arial" w:hAnsi="Palatino Linotype" w:cs="Arial"/>
          <w:i/>
        </w:rPr>
        <w:t xml:space="preserve">e </w:t>
      </w:r>
      <w:r w:rsidRPr="002B5789">
        <w:rPr>
          <w:rFonts w:ascii="Palatino Linotype" w:eastAsia="Arial" w:hAnsi="Palatino Linotype" w:cs="Arial"/>
          <w:i/>
          <w:spacing w:val="1"/>
        </w:rPr>
        <w:t>f</w:t>
      </w:r>
      <w:r w:rsidRPr="002B5789">
        <w:rPr>
          <w:rFonts w:ascii="Palatino Linotype" w:eastAsia="Arial" w:hAnsi="Palatino Linotype" w:cs="Arial"/>
          <w:i/>
          <w:spacing w:val="-3"/>
        </w:rPr>
        <w:t>u</w:t>
      </w:r>
      <w:r w:rsidRPr="002B5789">
        <w:rPr>
          <w:rFonts w:ascii="Palatino Linotype" w:eastAsia="Arial" w:hAnsi="Palatino Linotype" w:cs="Arial"/>
          <w:i/>
        </w:rPr>
        <w:t>n</w:t>
      </w:r>
      <w:r w:rsidRPr="002B5789">
        <w:rPr>
          <w:rFonts w:ascii="Palatino Linotype" w:eastAsia="Arial" w:hAnsi="Palatino Linotype" w:cs="Arial"/>
          <w:i/>
          <w:spacing w:val="-1"/>
        </w:rPr>
        <w:t>d</w:t>
      </w:r>
      <w:r w:rsidRPr="002B5789">
        <w:rPr>
          <w:rFonts w:ascii="Palatino Linotype" w:eastAsia="Arial" w:hAnsi="Palatino Linotype" w:cs="Arial"/>
          <w:i/>
        </w:rPr>
        <w:t>amen</w:t>
      </w:r>
      <w:r w:rsidRPr="002B5789">
        <w:rPr>
          <w:rFonts w:ascii="Palatino Linotype" w:eastAsia="Arial" w:hAnsi="Palatino Linotype" w:cs="Arial"/>
          <w:i/>
          <w:spacing w:val="1"/>
        </w:rPr>
        <w:t>t</w:t>
      </w:r>
      <w:r w:rsidRPr="002B5789">
        <w:rPr>
          <w:rFonts w:ascii="Palatino Linotype" w:eastAsia="Arial" w:hAnsi="Palatino Linotype" w:cs="Arial"/>
          <w:i/>
        </w:rPr>
        <w:t>al</w:t>
      </w:r>
      <w:r w:rsidRPr="002B5789">
        <w:rPr>
          <w:rFonts w:ascii="Palatino Linotype" w:eastAsia="Arial" w:hAnsi="Palatino Linotype" w:cs="Arial"/>
          <w:i/>
          <w:spacing w:val="1"/>
        </w:rPr>
        <w:t xml:space="preserve"> </w:t>
      </w:r>
      <w:r w:rsidRPr="002B5789">
        <w:rPr>
          <w:rFonts w:ascii="Palatino Linotype" w:eastAsia="Arial" w:hAnsi="Palatino Linotype" w:cs="Arial"/>
          <w:i/>
        </w:rPr>
        <w:t>en el e</w:t>
      </w:r>
      <w:r w:rsidRPr="002B5789">
        <w:rPr>
          <w:rFonts w:ascii="Palatino Linotype" w:eastAsia="Arial" w:hAnsi="Palatino Linotype" w:cs="Arial"/>
          <w:i/>
          <w:spacing w:val="-3"/>
        </w:rPr>
        <w:t>s</w:t>
      </w:r>
      <w:r w:rsidRPr="002B5789">
        <w:rPr>
          <w:rFonts w:ascii="Palatino Linotype" w:eastAsia="Arial" w:hAnsi="Palatino Linotype" w:cs="Arial"/>
          <w:i/>
          <w:spacing w:val="3"/>
        </w:rPr>
        <w:t>f</w:t>
      </w:r>
      <w:r w:rsidRPr="002B5789">
        <w:rPr>
          <w:rFonts w:ascii="Palatino Linotype" w:eastAsia="Arial" w:hAnsi="Palatino Linotype" w:cs="Arial"/>
          <w:i/>
        </w:rPr>
        <w:t>u</w:t>
      </w:r>
      <w:r w:rsidRPr="002B5789">
        <w:rPr>
          <w:rFonts w:ascii="Palatino Linotype" w:eastAsia="Arial" w:hAnsi="Palatino Linotype" w:cs="Arial"/>
          <w:i/>
          <w:spacing w:val="-1"/>
        </w:rPr>
        <w:t>e</w:t>
      </w:r>
      <w:r w:rsidRPr="002B5789">
        <w:rPr>
          <w:rFonts w:ascii="Palatino Linotype" w:eastAsia="Arial" w:hAnsi="Palatino Linotype" w:cs="Arial"/>
          <w:i/>
          <w:spacing w:val="1"/>
        </w:rPr>
        <w:t>r</w:t>
      </w:r>
      <w:r w:rsidRPr="002B5789">
        <w:rPr>
          <w:rFonts w:ascii="Palatino Linotype" w:eastAsia="Arial" w:hAnsi="Palatino Linotype" w:cs="Arial"/>
          <w:i/>
          <w:spacing w:val="-2"/>
        </w:rPr>
        <w:t>z</w:t>
      </w:r>
      <w:r w:rsidRPr="002B5789">
        <w:rPr>
          <w:rFonts w:ascii="Palatino Linotype" w:eastAsia="Arial" w:hAnsi="Palatino Linotype" w:cs="Arial"/>
          <w:i/>
        </w:rPr>
        <w:t xml:space="preserve">o </w:t>
      </w:r>
      <w:r w:rsidRPr="002B5789">
        <w:rPr>
          <w:rFonts w:ascii="Palatino Linotype" w:eastAsia="Arial" w:hAnsi="Palatino Linotype" w:cs="Arial"/>
          <w:i/>
          <w:spacing w:val="2"/>
        </w:rPr>
        <w:t>q</w:t>
      </w:r>
      <w:r w:rsidRPr="002B5789">
        <w:rPr>
          <w:rFonts w:ascii="Palatino Linotype" w:eastAsia="Arial" w:hAnsi="Palatino Linotype" w:cs="Arial"/>
          <w:i/>
        </w:rPr>
        <w:t xml:space="preserve">ue </w:t>
      </w:r>
      <w:r w:rsidRPr="002B5789">
        <w:rPr>
          <w:rFonts w:ascii="Palatino Linotype" w:eastAsia="Arial" w:hAnsi="Palatino Linotype" w:cs="Arial"/>
          <w:i/>
          <w:spacing w:val="1"/>
        </w:rPr>
        <w:t>r</w:t>
      </w:r>
      <w:r w:rsidRPr="002B5789">
        <w:rPr>
          <w:rFonts w:ascii="Palatino Linotype" w:eastAsia="Arial" w:hAnsi="Palatino Linotype" w:cs="Arial"/>
          <w:i/>
        </w:rPr>
        <w:t>e</w:t>
      </w:r>
      <w:r w:rsidRPr="002B5789">
        <w:rPr>
          <w:rFonts w:ascii="Palatino Linotype" w:eastAsia="Arial" w:hAnsi="Palatino Linotype" w:cs="Arial"/>
          <w:i/>
          <w:spacing w:val="-1"/>
        </w:rPr>
        <w:t>ali</w:t>
      </w:r>
      <w:r w:rsidRPr="002B5789">
        <w:rPr>
          <w:rFonts w:ascii="Palatino Linotype" w:eastAsia="Arial" w:hAnsi="Palatino Linotype" w:cs="Arial"/>
          <w:i/>
          <w:spacing w:val="-2"/>
        </w:rPr>
        <w:t>z</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rPr>
        <w:t>el</w:t>
      </w:r>
      <w:r w:rsidRPr="002B5789">
        <w:rPr>
          <w:rFonts w:ascii="Palatino Linotype" w:eastAsia="Arial" w:hAnsi="Palatino Linotype" w:cs="Arial"/>
          <w:i/>
          <w:spacing w:val="4"/>
        </w:rPr>
        <w:t xml:space="preserve"> </w:t>
      </w:r>
      <w:r w:rsidRPr="002B5789">
        <w:rPr>
          <w:rFonts w:ascii="Palatino Linotype" w:eastAsia="Arial" w:hAnsi="Palatino Linotype" w:cs="Arial"/>
          <w:i/>
          <w:spacing w:val="-1"/>
        </w:rPr>
        <w:t>E</w:t>
      </w:r>
      <w:r w:rsidRPr="002B5789">
        <w:rPr>
          <w:rFonts w:ascii="Palatino Linotype" w:eastAsia="Arial" w:hAnsi="Palatino Linotype" w:cs="Arial"/>
          <w:i/>
        </w:rPr>
        <w:t>s</w:t>
      </w:r>
      <w:r w:rsidRPr="002B5789">
        <w:rPr>
          <w:rFonts w:ascii="Palatino Linotype" w:eastAsia="Arial" w:hAnsi="Palatino Linotype" w:cs="Arial"/>
          <w:i/>
          <w:spacing w:val="1"/>
        </w:rPr>
        <w:t>t</w:t>
      </w:r>
      <w:r w:rsidRPr="002B5789">
        <w:rPr>
          <w:rFonts w:ascii="Palatino Linotype" w:eastAsia="Arial" w:hAnsi="Palatino Linotype" w:cs="Arial"/>
          <w:i/>
        </w:rPr>
        <w:t>a</w:t>
      </w:r>
      <w:r w:rsidRPr="002B5789">
        <w:rPr>
          <w:rFonts w:ascii="Palatino Linotype" w:eastAsia="Arial" w:hAnsi="Palatino Linotype" w:cs="Arial"/>
          <w:i/>
          <w:spacing w:val="-1"/>
        </w:rPr>
        <w:t>d</w:t>
      </w:r>
      <w:r w:rsidRPr="002B5789">
        <w:rPr>
          <w:rFonts w:ascii="Palatino Linotype" w:eastAsia="Arial" w:hAnsi="Palatino Linotype" w:cs="Arial"/>
          <w:i/>
        </w:rPr>
        <w:t>o</w:t>
      </w:r>
      <w:r w:rsidRPr="002B5789">
        <w:rPr>
          <w:rFonts w:ascii="Palatino Linotype" w:eastAsia="Arial" w:hAnsi="Palatino Linotype" w:cs="Arial"/>
          <w:i/>
          <w:spacing w:val="3"/>
        </w:rPr>
        <w:t xml:space="preserve"> </w:t>
      </w:r>
      <w:r w:rsidRPr="002B5789">
        <w:rPr>
          <w:rFonts w:ascii="Palatino Linotype" w:eastAsia="Arial" w:hAnsi="Palatino Linotype" w:cs="Arial"/>
          <w:i/>
          <w:spacing w:val="-4"/>
        </w:rPr>
        <w:t>M</w:t>
      </w:r>
      <w:r w:rsidRPr="002B5789">
        <w:rPr>
          <w:rFonts w:ascii="Palatino Linotype" w:eastAsia="Arial" w:hAnsi="Palatino Linotype" w:cs="Arial"/>
          <w:i/>
        </w:rPr>
        <w:t>ex</w:t>
      </w:r>
      <w:r w:rsidRPr="002B5789">
        <w:rPr>
          <w:rFonts w:ascii="Palatino Linotype" w:eastAsia="Arial" w:hAnsi="Palatino Linotype" w:cs="Arial"/>
          <w:i/>
          <w:spacing w:val="-1"/>
        </w:rPr>
        <w:t>i</w:t>
      </w:r>
      <w:r w:rsidRPr="002B5789">
        <w:rPr>
          <w:rFonts w:ascii="Palatino Linotype" w:eastAsia="Arial" w:hAnsi="Palatino Linotype" w:cs="Arial"/>
          <w:i/>
        </w:rPr>
        <w:t>ca</w:t>
      </w:r>
      <w:r w:rsidRPr="002B5789">
        <w:rPr>
          <w:rFonts w:ascii="Palatino Linotype" w:eastAsia="Arial" w:hAnsi="Palatino Linotype" w:cs="Arial"/>
          <w:i/>
          <w:spacing w:val="-1"/>
        </w:rPr>
        <w:t>n</w:t>
      </w:r>
      <w:r w:rsidRPr="002B5789">
        <w:rPr>
          <w:rFonts w:ascii="Palatino Linotype" w:eastAsia="Arial" w:hAnsi="Palatino Linotype" w:cs="Arial"/>
          <w:i/>
        </w:rPr>
        <w:t>o</w:t>
      </w:r>
      <w:r w:rsidRPr="002B5789">
        <w:rPr>
          <w:rFonts w:ascii="Palatino Linotype" w:eastAsia="Arial" w:hAnsi="Palatino Linotype" w:cs="Arial"/>
          <w:i/>
          <w:spacing w:val="3"/>
        </w:rPr>
        <w:t xml:space="preserve"> </w:t>
      </w:r>
      <w:r w:rsidRPr="002B5789">
        <w:rPr>
          <w:rFonts w:ascii="Palatino Linotype" w:eastAsia="Arial" w:hAnsi="Palatino Linotype" w:cs="Arial"/>
          <w:i/>
        </w:rPr>
        <w:t>p</w:t>
      </w:r>
      <w:r w:rsidRPr="002B5789">
        <w:rPr>
          <w:rFonts w:ascii="Palatino Linotype" w:eastAsia="Arial" w:hAnsi="Palatino Linotype" w:cs="Arial"/>
          <w:i/>
          <w:spacing w:val="-1"/>
        </w:rPr>
        <w:t>a</w:t>
      </w:r>
      <w:r w:rsidRPr="002B5789">
        <w:rPr>
          <w:rFonts w:ascii="Palatino Linotype" w:eastAsia="Arial" w:hAnsi="Palatino Linotype" w:cs="Arial"/>
          <w:i/>
          <w:spacing w:val="1"/>
        </w:rPr>
        <w:t>r</w:t>
      </w:r>
      <w:r w:rsidRPr="002B5789">
        <w:rPr>
          <w:rFonts w:ascii="Palatino Linotype" w:eastAsia="Arial" w:hAnsi="Palatino Linotype" w:cs="Arial"/>
          <w:i/>
        </w:rPr>
        <w:t xml:space="preserve">a </w:t>
      </w:r>
      <w:r w:rsidRPr="002B5789">
        <w:rPr>
          <w:rFonts w:ascii="Palatino Linotype" w:eastAsia="Arial" w:hAnsi="Palatino Linotype" w:cs="Arial"/>
          <w:i/>
          <w:spacing w:val="2"/>
        </w:rPr>
        <w:t>g</w:t>
      </w:r>
      <w:r w:rsidRPr="002B5789">
        <w:rPr>
          <w:rFonts w:ascii="Palatino Linotype" w:eastAsia="Arial" w:hAnsi="Palatino Linotype" w:cs="Arial"/>
          <w:i/>
          <w:spacing w:val="-3"/>
        </w:rPr>
        <w:t>a</w:t>
      </w:r>
      <w:r w:rsidRPr="002B5789">
        <w:rPr>
          <w:rFonts w:ascii="Palatino Linotype" w:eastAsia="Arial" w:hAnsi="Palatino Linotype" w:cs="Arial"/>
          <w:i/>
          <w:spacing w:val="1"/>
        </w:rPr>
        <w:t>r</w:t>
      </w:r>
      <w:r w:rsidRPr="002B5789">
        <w:rPr>
          <w:rFonts w:ascii="Palatino Linotype" w:eastAsia="Arial" w:hAnsi="Palatino Linotype" w:cs="Arial"/>
          <w:i/>
        </w:rPr>
        <w:t>a</w:t>
      </w:r>
      <w:r w:rsidRPr="002B5789">
        <w:rPr>
          <w:rFonts w:ascii="Palatino Linotype" w:eastAsia="Arial" w:hAnsi="Palatino Linotype" w:cs="Arial"/>
          <w:i/>
          <w:spacing w:val="-1"/>
        </w:rPr>
        <w:t>n</w:t>
      </w:r>
      <w:r w:rsidRPr="002B5789">
        <w:rPr>
          <w:rFonts w:ascii="Palatino Linotype" w:eastAsia="Arial" w:hAnsi="Palatino Linotype" w:cs="Arial"/>
          <w:i/>
          <w:spacing w:val="1"/>
        </w:rPr>
        <w:t>t</w:t>
      </w:r>
      <w:r w:rsidRPr="002B5789">
        <w:rPr>
          <w:rFonts w:ascii="Palatino Linotype" w:eastAsia="Arial" w:hAnsi="Palatino Linotype" w:cs="Arial"/>
          <w:i/>
          <w:spacing w:val="-1"/>
        </w:rPr>
        <w:t>i</w:t>
      </w:r>
      <w:r w:rsidRPr="002B5789">
        <w:rPr>
          <w:rFonts w:ascii="Palatino Linotype" w:eastAsia="Arial" w:hAnsi="Palatino Linotype" w:cs="Arial"/>
          <w:i/>
          <w:spacing w:val="-2"/>
        </w:rPr>
        <w:t>z</w:t>
      </w:r>
      <w:r w:rsidRPr="002B5789">
        <w:rPr>
          <w:rFonts w:ascii="Palatino Linotype" w:eastAsia="Arial" w:hAnsi="Palatino Linotype" w:cs="Arial"/>
          <w:i/>
        </w:rPr>
        <w:t>ar</w:t>
      </w:r>
      <w:r w:rsidRPr="002B5789">
        <w:rPr>
          <w:rFonts w:ascii="Palatino Linotype" w:eastAsia="Arial" w:hAnsi="Palatino Linotype" w:cs="Arial"/>
          <w:i/>
          <w:spacing w:val="4"/>
        </w:rPr>
        <w:t xml:space="preserve"> </w:t>
      </w:r>
      <w:r w:rsidRPr="002B5789">
        <w:rPr>
          <w:rFonts w:ascii="Palatino Linotype" w:eastAsia="Arial" w:hAnsi="Palatino Linotype" w:cs="Arial"/>
          <w:i/>
          <w:spacing w:val="-1"/>
        </w:rPr>
        <w:t>l</w:t>
      </w:r>
      <w:r w:rsidRPr="002B5789">
        <w:rPr>
          <w:rFonts w:ascii="Palatino Linotype" w:eastAsia="Arial" w:hAnsi="Palatino Linotype" w:cs="Arial"/>
          <w:i/>
        </w:rPr>
        <w:t>a</w:t>
      </w:r>
      <w:r w:rsidRPr="002B5789">
        <w:rPr>
          <w:rFonts w:ascii="Palatino Linotype" w:eastAsia="Arial" w:hAnsi="Palatino Linotype" w:cs="Arial"/>
          <w:i/>
          <w:spacing w:val="3"/>
        </w:rPr>
        <w:t xml:space="preserve"> </w:t>
      </w:r>
      <w:r w:rsidRPr="002B5789">
        <w:rPr>
          <w:rFonts w:ascii="Palatino Linotype" w:eastAsia="Arial" w:hAnsi="Palatino Linotype" w:cs="Arial"/>
          <w:i/>
        </w:rPr>
        <w:t>s</w:t>
      </w:r>
      <w:r w:rsidRPr="002B5789">
        <w:rPr>
          <w:rFonts w:ascii="Palatino Linotype" w:eastAsia="Arial" w:hAnsi="Palatino Linotype" w:cs="Arial"/>
          <w:i/>
          <w:spacing w:val="-3"/>
        </w:rPr>
        <w:t>e</w:t>
      </w:r>
      <w:r w:rsidRPr="002B5789">
        <w:rPr>
          <w:rFonts w:ascii="Palatino Linotype" w:eastAsia="Arial" w:hAnsi="Palatino Linotype" w:cs="Arial"/>
          <w:i/>
          <w:spacing w:val="2"/>
        </w:rPr>
        <w:t>g</w:t>
      </w:r>
      <w:r w:rsidRPr="002B5789">
        <w:rPr>
          <w:rFonts w:ascii="Palatino Linotype" w:eastAsia="Arial" w:hAnsi="Palatino Linotype" w:cs="Arial"/>
          <w:i/>
        </w:rPr>
        <w:t>uri</w:t>
      </w:r>
      <w:r w:rsidRPr="002B5789">
        <w:rPr>
          <w:rFonts w:ascii="Palatino Linotype" w:eastAsia="Arial" w:hAnsi="Palatino Linotype" w:cs="Arial"/>
          <w:i/>
          <w:spacing w:val="-1"/>
        </w:rPr>
        <w:t>d</w:t>
      </w:r>
      <w:r w:rsidRPr="002B5789">
        <w:rPr>
          <w:rFonts w:ascii="Palatino Linotype" w:eastAsia="Arial" w:hAnsi="Palatino Linotype" w:cs="Arial"/>
          <w:i/>
        </w:rPr>
        <w:t>ad d</w:t>
      </w:r>
      <w:r w:rsidRPr="002B5789">
        <w:rPr>
          <w:rFonts w:ascii="Palatino Linotype" w:eastAsia="Arial" w:hAnsi="Palatino Linotype" w:cs="Arial"/>
          <w:i/>
          <w:spacing w:val="-1"/>
        </w:rPr>
        <w:t>e</w:t>
      </w:r>
      <w:r w:rsidRPr="002B5789">
        <w:rPr>
          <w:rFonts w:ascii="Palatino Linotype" w:eastAsia="Arial" w:hAnsi="Palatino Linotype" w:cs="Arial"/>
          <w:i/>
        </w:rPr>
        <w:t>l</w:t>
      </w:r>
      <w:r w:rsidRPr="002B5789">
        <w:rPr>
          <w:rFonts w:ascii="Palatino Linotype" w:eastAsia="Arial" w:hAnsi="Palatino Linotype" w:cs="Arial"/>
          <w:i/>
          <w:spacing w:val="2"/>
        </w:rPr>
        <w:t xml:space="preserve"> </w:t>
      </w:r>
      <w:r w:rsidRPr="002B5789">
        <w:rPr>
          <w:rFonts w:ascii="Palatino Linotype" w:eastAsia="Arial" w:hAnsi="Palatino Linotype" w:cs="Arial"/>
          <w:i/>
        </w:rPr>
        <w:t>p</w:t>
      </w:r>
      <w:r w:rsidRPr="002B5789">
        <w:rPr>
          <w:rFonts w:ascii="Palatino Linotype" w:eastAsia="Arial" w:hAnsi="Palatino Linotype" w:cs="Arial"/>
          <w:i/>
          <w:spacing w:val="-1"/>
        </w:rPr>
        <w:t>a</w:t>
      </w:r>
      <w:r w:rsidRPr="002B5789">
        <w:rPr>
          <w:rFonts w:ascii="Palatino Linotype" w:eastAsia="Arial" w:hAnsi="Palatino Linotype" w:cs="Arial"/>
          <w:i/>
          <w:spacing w:val="-4"/>
        </w:rPr>
        <w:t>í</w:t>
      </w:r>
      <w:r w:rsidRPr="002B5789">
        <w:rPr>
          <w:rFonts w:ascii="Palatino Linotype" w:eastAsia="Arial" w:hAnsi="Palatino Linotype" w:cs="Arial"/>
          <w:i/>
        </w:rPr>
        <w:t>s</w:t>
      </w:r>
      <w:r w:rsidRPr="002B5789">
        <w:rPr>
          <w:rFonts w:ascii="Palatino Linotype" w:eastAsia="Arial" w:hAnsi="Palatino Linotype" w:cs="Arial"/>
          <w:i/>
          <w:spacing w:val="3"/>
        </w:rPr>
        <w:t xml:space="preserve"> </w:t>
      </w:r>
      <w:r w:rsidRPr="002B5789">
        <w:rPr>
          <w:rFonts w:ascii="Palatino Linotype" w:eastAsia="Arial" w:hAnsi="Palatino Linotype" w:cs="Arial"/>
          <w:i/>
        </w:rPr>
        <w:t>en</w:t>
      </w:r>
      <w:r w:rsidRPr="002B5789">
        <w:rPr>
          <w:rFonts w:ascii="Palatino Linotype" w:eastAsia="Arial" w:hAnsi="Palatino Linotype" w:cs="Arial"/>
          <w:i/>
          <w:spacing w:val="2"/>
        </w:rPr>
        <w:t xml:space="preserve"> </w:t>
      </w:r>
      <w:r w:rsidRPr="002B5789">
        <w:rPr>
          <w:rFonts w:ascii="Palatino Linotype" w:eastAsia="Arial" w:hAnsi="Palatino Linotype" w:cs="Arial"/>
          <w:i/>
        </w:rPr>
        <w:t>sus d</w:t>
      </w:r>
      <w:r w:rsidRPr="002B5789">
        <w:rPr>
          <w:rFonts w:ascii="Palatino Linotype" w:eastAsia="Arial" w:hAnsi="Palatino Linotype" w:cs="Arial"/>
          <w:i/>
          <w:spacing w:val="-1"/>
        </w:rPr>
        <w:t>i</w:t>
      </w:r>
      <w:r w:rsidRPr="002B5789">
        <w:rPr>
          <w:rFonts w:ascii="Palatino Linotype" w:eastAsia="Arial" w:hAnsi="Palatino Linotype" w:cs="Arial"/>
          <w:i/>
          <w:spacing w:val="3"/>
        </w:rPr>
        <w:t>f</w:t>
      </w:r>
      <w:r w:rsidRPr="002B5789">
        <w:rPr>
          <w:rFonts w:ascii="Palatino Linotype" w:eastAsia="Arial" w:hAnsi="Palatino Linotype" w:cs="Arial"/>
          <w:i/>
          <w:spacing w:val="-3"/>
        </w:rPr>
        <w:t>e</w:t>
      </w:r>
      <w:r w:rsidRPr="002B5789">
        <w:rPr>
          <w:rFonts w:ascii="Palatino Linotype" w:eastAsia="Arial" w:hAnsi="Palatino Linotype" w:cs="Arial"/>
          <w:i/>
          <w:spacing w:val="1"/>
        </w:rPr>
        <w:t>r</w:t>
      </w:r>
      <w:r w:rsidRPr="002B5789">
        <w:rPr>
          <w:rFonts w:ascii="Palatino Linotype" w:eastAsia="Arial" w:hAnsi="Palatino Linotype" w:cs="Arial"/>
          <w:i/>
        </w:rPr>
        <w:t>e</w:t>
      </w:r>
      <w:r w:rsidRPr="002B5789">
        <w:rPr>
          <w:rFonts w:ascii="Palatino Linotype" w:eastAsia="Arial" w:hAnsi="Palatino Linotype" w:cs="Arial"/>
          <w:i/>
          <w:spacing w:val="-1"/>
        </w:rPr>
        <w:t>n</w:t>
      </w:r>
      <w:r w:rsidRPr="002B5789">
        <w:rPr>
          <w:rFonts w:ascii="Palatino Linotype" w:eastAsia="Arial" w:hAnsi="Palatino Linotype" w:cs="Arial"/>
          <w:i/>
          <w:spacing w:val="1"/>
        </w:rPr>
        <w:t>t</w:t>
      </w:r>
      <w:r w:rsidRPr="002B5789">
        <w:rPr>
          <w:rFonts w:ascii="Palatino Linotype" w:eastAsia="Arial" w:hAnsi="Palatino Linotype" w:cs="Arial"/>
          <w:i/>
        </w:rPr>
        <w:t>es</w:t>
      </w:r>
      <w:r w:rsidRPr="002B5789">
        <w:rPr>
          <w:rFonts w:ascii="Palatino Linotype" w:eastAsia="Arial" w:hAnsi="Palatino Linotype" w:cs="Arial"/>
          <w:i/>
          <w:spacing w:val="-2"/>
        </w:rPr>
        <w:t xml:space="preserve"> v</w:t>
      </w:r>
      <w:r w:rsidRPr="002B5789">
        <w:rPr>
          <w:rFonts w:ascii="Palatino Linotype" w:eastAsia="Arial" w:hAnsi="Palatino Linotype" w:cs="Arial"/>
          <w:i/>
        </w:rPr>
        <w:t>er</w:t>
      </w:r>
      <w:r w:rsidRPr="002B5789">
        <w:rPr>
          <w:rFonts w:ascii="Palatino Linotype" w:eastAsia="Arial" w:hAnsi="Palatino Linotype" w:cs="Arial"/>
          <w:i/>
          <w:spacing w:val="1"/>
        </w:rPr>
        <w:t>t</w:t>
      </w:r>
      <w:r w:rsidRPr="002B5789">
        <w:rPr>
          <w:rFonts w:ascii="Palatino Linotype" w:eastAsia="Arial" w:hAnsi="Palatino Linotype" w:cs="Arial"/>
          <w:i/>
          <w:spacing w:val="-1"/>
        </w:rPr>
        <w:t>i</w:t>
      </w:r>
      <w:r w:rsidRPr="002B5789">
        <w:rPr>
          <w:rFonts w:ascii="Palatino Linotype" w:eastAsia="Arial" w:hAnsi="Palatino Linotype" w:cs="Arial"/>
          <w:i/>
        </w:rPr>
        <w:t>e</w:t>
      </w:r>
      <w:r w:rsidRPr="002B5789">
        <w:rPr>
          <w:rFonts w:ascii="Palatino Linotype" w:eastAsia="Arial" w:hAnsi="Palatino Linotype" w:cs="Arial"/>
          <w:i/>
          <w:spacing w:val="-1"/>
        </w:rPr>
        <w:t>n</w:t>
      </w:r>
      <w:r w:rsidRPr="002B5789">
        <w:rPr>
          <w:rFonts w:ascii="Palatino Linotype" w:eastAsia="Arial" w:hAnsi="Palatino Linotype" w:cs="Arial"/>
          <w:i/>
          <w:spacing w:val="1"/>
        </w:rPr>
        <w:t>t</w:t>
      </w:r>
      <w:r w:rsidRPr="002B5789">
        <w:rPr>
          <w:rFonts w:ascii="Palatino Linotype" w:eastAsia="Arial" w:hAnsi="Palatino Linotype" w:cs="Arial"/>
          <w:i/>
        </w:rPr>
        <w:t>e</w:t>
      </w:r>
      <w:r w:rsidRPr="002B5789">
        <w:rPr>
          <w:rFonts w:ascii="Palatino Linotype" w:eastAsia="Arial" w:hAnsi="Palatino Linotype" w:cs="Arial"/>
          <w:i/>
          <w:spacing w:val="-3"/>
        </w:rPr>
        <w:t>s</w:t>
      </w:r>
      <w:r w:rsidRPr="002B5789">
        <w:rPr>
          <w:rFonts w:ascii="Palatino Linotype" w:eastAsia="Arial" w:hAnsi="Palatino Linotype" w:cs="Arial"/>
          <w:i/>
        </w:rPr>
        <w:t>.”</w:t>
      </w:r>
    </w:p>
    <w:p w:rsidR="005B707E" w:rsidRPr="002B5789" w:rsidRDefault="005B707E" w:rsidP="005B707E">
      <w:pPr>
        <w:pStyle w:val="Sinespaciado"/>
        <w:spacing w:line="360" w:lineRule="auto"/>
        <w:rPr>
          <w:rFonts w:ascii="Palatino Linotype" w:hAnsi="Palatino Linotype"/>
          <w:lang w:val="es-ES"/>
        </w:rPr>
      </w:pPr>
    </w:p>
    <w:p w:rsidR="005B707E" w:rsidRPr="002B5789" w:rsidRDefault="005B707E" w:rsidP="005B707E">
      <w:pPr>
        <w:spacing w:after="0" w:line="360" w:lineRule="auto"/>
        <w:jc w:val="both"/>
        <w:rPr>
          <w:rFonts w:ascii="Palatino Linotype" w:eastAsia="Times New Roman" w:hAnsi="Palatino Linotype" w:cs="Times New Roman"/>
          <w:b/>
          <w:sz w:val="24"/>
          <w:szCs w:val="24"/>
          <w:lang w:val="es-ES" w:eastAsia="es-ES"/>
        </w:rPr>
      </w:pPr>
      <w:r w:rsidRPr="002B5789">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2B5789">
        <w:rPr>
          <w:rFonts w:ascii="Palatino Linotype" w:eastAsia="Times New Roman" w:hAnsi="Palatino Linotype" w:cs="Times New Roman"/>
          <w:b/>
          <w:sz w:val="24"/>
          <w:szCs w:val="24"/>
          <w:lang w:val="es-ES" w:eastAsia="es-ES"/>
        </w:rPr>
        <w:t xml:space="preserve">Registro Federal de </w:t>
      </w:r>
      <w:r w:rsidRPr="002B5789">
        <w:rPr>
          <w:rFonts w:ascii="Palatino Linotype" w:eastAsia="Times New Roman" w:hAnsi="Palatino Linotype" w:cs="Times New Roman"/>
          <w:b/>
          <w:sz w:val="24"/>
          <w:szCs w:val="24"/>
          <w:lang w:val="es-ES" w:eastAsia="es-ES"/>
        </w:rPr>
        <w:lastRenderedPageBreak/>
        <w:t>Contribuyentes</w:t>
      </w:r>
      <w:r w:rsidRPr="002B5789">
        <w:rPr>
          <w:rFonts w:ascii="Palatino Linotype" w:eastAsia="Times New Roman" w:hAnsi="Palatino Linotype" w:cs="Times New Roman"/>
          <w:sz w:val="24"/>
          <w:szCs w:val="24"/>
          <w:lang w:val="es-ES" w:eastAsia="es-ES"/>
        </w:rPr>
        <w:t xml:space="preserve"> (RFC), la </w:t>
      </w:r>
      <w:r w:rsidRPr="002B5789">
        <w:rPr>
          <w:rFonts w:ascii="Palatino Linotype" w:eastAsia="Times New Roman" w:hAnsi="Palatino Linotype" w:cs="Times New Roman"/>
          <w:b/>
          <w:sz w:val="24"/>
          <w:szCs w:val="24"/>
          <w:lang w:val="es-ES" w:eastAsia="es-ES"/>
        </w:rPr>
        <w:t>Clave Única de Registro de Población</w:t>
      </w:r>
      <w:r w:rsidRPr="002B5789">
        <w:rPr>
          <w:rFonts w:ascii="Palatino Linotype" w:eastAsia="Times New Roman" w:hAnsi="Palatino Linotype" w:cs="Times New Roman"/>
          <w:sz w:val="24"/>
          <w:szCs w:val="24"/>
          <w:lang w:val="es-ES" w:eastAsia="es-ES"/>
        </w:rPr>
        <w:t xml:space="preserve"> (CURP), la </w:t>
      </w:r>
      <w:r w:rsidRPr="002B5789">
        <w:rPr>
          <w:rFonts w:ascii="Palatino Linotype" w:eastAsia="Times New Roman" w:hAnsi="Palatino Linotype" w:cs="Times New Roman"/>
          <w:b/>
          <w:sz w:val="24"/>
          <w:szCs w:val="24"/>
          <w:lang w:val="es-ES" w:eastAsia="es-ES"/>
        </w:rPr>
        <w:t>Clave de cualquier tipo de seguridad social</w:t>
      </w:r>
      <w:r w:rsidRPr="002B5789">
        <w:rPr>
          <w:rFonts w:ascii="Palatino Linotype" w:eastAsia="Times New Roman" w:hAnsi="Palatino Linotype" w:cs="Times New Roman"/>
          <w:sz w:val="24"/>
          <w:szCs w:val="24"/>
          <w:lang w:val="es-ES" w:eastAsia="es-ES"/>
        </w:rPr>
        <w:t xml:space="preserve"> (ISSEMYM, u otros), así como, los </w:t>
      </w:r>
      <w:r w:rsidRPr="002B5789">
        <w:rPr>
          <w:rFonts w:ascii="Palatino Linotype" w:eastAsia="Times New Roman" w:hAnsi="Palatino Linotype" w:cs="Times New Roman"/>
          <w:b/>
          <w:sz w:val="24"/>
          <w:szCs w:val="24"/>
          <w:lang w:val="es-ES" w:eastAsia="es-ES"/>
        </w:rPr>
        <w:t xml:space="preserve">préstamos o descuentos </w:t>
      </w:r>
      <w:r w:rsidRPr="002B5789">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2B5789">
        <w:rPr>
          <w:rFonts w:ascii="Palatino Linotype" w:eastAsia="Times New Roman" w:hAnsi="Palatino Linotype" w:cs="Times New Roman"/>
          <w:b/>
          <w:sz w:val="24"/>
          <w:szCs w:val="24"/>
          <w:lang w:val="es-ES" w:eastAsia="es-ES"/>
        </w:rPr>
        <w:t>cuotas</w:t>
      </w:r>
      <w:r w:rsidRPr="002B5789">
        <w:rPr>
          <w:rFonts w:ascii="Palatino Linotype" w:eastAsia="Times New Roman" w:hAnsi="Palatino Linotype" w:cs="Times New Roman"/>
          <w:sz w:val="24"/>
          <w:szCs w:val="24"/>
          <w:lang w:val="es-ES" w:eastAsia="es-ES"/>
        </w:rPr>
        <w:t xml:space="preserve"> por </w:t>
      </w:r>
      <w:r w:rsidRPr="002B5789">
        <w:rPr>
          <w:rFonts w:ascii="Palatino Linotype" w:eastAsia="Times New Roman" w:hAnsi="Palatino Linotype" w:cs="Times New Roman"/>
          <w:b/>
          <w:sz w:val="24"/>
          <w:szCs w:val="24"/>
          <w:lang w:val="es-ES" w:eastAsia="es-ES"/>
        </w:rPr>
        <w:t xml:space="preserve">seguridad social, Cadenas Originales </w:t>
      </w:r>
      <w:r w:rsidRPr="002B5789">
        <w:rPr>
          <w:rFonts w:ascii="Palatino Linotype" w:eastAsia="Times New Roman" w:hAnsi="Palatino Linotype" w:cs="Times New Roman"/>
          <w:sz w:val="24"/>
          <w:szCs w:val="24"/>
          <w:lang w:val="es-ES" w:eastAsia="es-ES"/>
        </w:rPr>
        <w:t>y</w:t>
      </w:r>
      <w:r w:rsidRPr="002B5789">
        <w:rPr>
          <w:rFonts w:ascii="Palatino Linotype" w:eastAsia="Times New Roman" w:hAnsi="Palatino Linotype" w:cs="Times New Roman"/>
          <w:b/>
          <w:sz w:val="24"/>
          <w:szCs w:val="24"/>
          <w:lang w:val="es-ES" w:eastAsia="es-ES"/>
        </w:rPr>
        <w:t xml:space="preserve"> Sellos Digitales</w:t>
      </w:r>
    </w:p>
    <w:p w:rsidR="005B707E" w:rsidRPr="002B5789" w:rsidRDefault="005B707E" w:rsidP="005B707E">
      <w:pPr>
        <w:spacing w:after="0" w:line="360" w:lineRule="auto"/>
        <w:jc w:val="both"/>
        <w:rPr>
          <w:rFonts w:ascii="Palatino Linotype" w:eastAsia="Times New Roman" w:hAnsi="Palatino Linotype" w:cs="Times New Roman"/>
          <w:sz w:val="24"/>
          <w:szCs w:val="24"/>
          <w:lang w:val="es-ES" w:eastAsia="es-ES"/>
        </w:rPr>
      </w:pPr>
      <w:r w:rsidRPr="002B5789">
        <w:rPr>
          <w:rFonts w:ascii="Palatino Linotype" w:eastAsia="Times New Roman" w:hAnsi="Palatino Linotype" w:cs="Times New Roman"/>
          <w:b/>
          <w:sz w:val="24"/>
          <w:szCs w:val="24"/>
          <w:lang w:val="es-ES" w:eastAsia="es-ES"/>
        </w:rPr>
        <w:t xml:space="preserve">Códigos Bidimensionales </w:t>
      </w:r>
      <w:r w:rsidRPr="002B5789">
        <w:rPr>
          <w:rFonts w:ascii="Palatino Linotype" w:eastAsia="Times New Roman" w:hAnsi="Palatino Linotype" w:cs="Times New Roman"/>
          <w:sz w:val="24"/>
          <w:szCs w:val="24"/>
          <w:lang w:val="es-ES" w:eastAsia="es-ES"/>
        </w:rPr>
        <w:t>y los denominados</w:t>
      </w:r>
      <w:r w:rsidRPr="002B5789">
        <w:rPr>
          <w:rFonts w:ascii="Palatino Linotype" w:eastAsia="Times New Roman" w:hAnsi="Palatino Linotype" w:cs="Times New Roman"/>
          <w:b/>
          <w:sz w:val="24"/>
          <w:szCs w:val="24"/>
          <w:lang w:val="es-ES" w:eastAsia="es-ES"/>
        </w:rPr>
        <w:t xml:space="preserve"> Códigos QR.</w:t>
      </w:r>
    </w:p>
    <w:p w:rsidR="005B707E" w:rsidRPr="002B5789" w:rsidRDefault="005B707E" w:rsidP="005B707E">
      <w:pPr>
        <w:pStyle w:val="Sinespaciado"/>
        <w:spacing w:line="360" w:lineRule="auto"/>
        <w:rPr>
          <w:rFonts w:ascii="Palatino Linotype" w:hAnsi="Palatino Linotype"/>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val="es-ES" w:eastAsia="es-ES"/>
        </w:rPr>
      </w:pPr>
      <w:r w:rsidRPr="002B5789">
        <w:rPr>
          <w:rFonts w:ascii="Palatino Linotype" w:eastAsia="Times New Roman" w:hAnsi="Palatino Linotype" w:cs="Times New Roman"/>
          <w:sz w:val="24"/>
          <w:szCs w:val="24"/>
          <w:lang w:val="es-ES" w:eastAsia="es-MX"/>
        </w:rPr>
        <w:t xml:space="preserve">Por cuanto hace al </w:t>
      </w:r>
      <w:r w:rsidRPr="002B5789">
        <w:rPr>
          <w:rFonts w:ascii="Palatino Linotype" w:eastAsia="Times New Roman" w:hAnsi="Palatino Linotype" w:cs="Times New Roman"/>
          <w:b/>
          <w:sz w:val="24"/>
          <w:szCs w:val="24"/>
          <w:lang w:val="es-ES" w:eastAsia="es-MX"/>
        </w:rPr>
        <w:t>Registro Federal de Contribuyentes</w:t>
      </w:r>
      <w:r w:rsidRPr="002B5789">
        <w:rPr>
          <w:rFonts w:ascii="Palatino Linotype" w:eastAsia="Times New Roman" w:hAnsi="Palatino Linotype" w:cs="Times New Roman"/>
          <w:sz w:val="24"/>
          <w:szCs w:val="24"/>
          <w:lang w:val="es-ES" w:eastAsia="es-MX"/>
        </w:rPr>
        <w:t xml:space="preserve"> </w:t>
      </w:r>
      <w:r w:rsidRPr="002B5789">
        <w:rPr>
          <w:rFonts w:ascii="Palatino Linotype" w:eastAsia="Times New Roman" w:hAnsi="Palatino Linotype" w:cs="Times New Roman"/>
          <w:b/>
          <w:sz w:val="24"/>
          <w:szCs w:val="24"/>
          <w:lang w:val="es-ES" w:eastAsia="es-MX"/>
        </w:rPr>
        <w:t>de las personas físicas</w:t>
      </w:r>
      <w:r w:rsidRPr="002B5789">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B5789">
        <w:rPr>
          <w:rFonts w:ascii="Palatino Linotype" w:eastAsia="Times New Roman" w:hAnsi="Palatino Linotype" w:cs="Times New Roman"/>
          <w:sz w:val="24"/>
          <w:szCs w:val="24"/>
          <w:lang w:val="es-ES" w:eastAsia="es-ES"/>
        </w:rPr>
        <w:t xml:space="preserve"> y finalmente la </w:t>
      </w:r>
      <w:proofErr w:type="spellStart"/>
      <w:r w:rsidRPr="002B5789">
        <w:rPr>
          <w:rFonts w:ascii="Palatino Linotype" w:eastAsia="Times New Roman" w:hAnsi="Palatino Linotype" w:cs="Times New Roman"/>
          <w:sz w:val="24"/>
          <w:szCs w:val="24"/>
          <w:lang w:val="es-ES" w:eastAsia="es-ES"/>
        </w:rPr>
        <w:t>homoclave</w:t>
      </w:r>
      <w:proofErr w:type="spellEnd"/>
      <w:r w:rsidRPr="002B5789">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rsidR="005B707E" w:rsidRPr="002B5789" w:rsidRDefault="005B707E" w:rsidP="005B707E">
      <w:pPr>
        <w:pStyle w:val="Sinespaciado"/>
        <w:spacing w:line="360" w:lineRule="auto"/>
        <w:rPr>
          <w:rFonts w:ascii="Palatino Linotype" w:hAnsi="Palatino Linotype"/>
          <w:lang w:val="es-ES" w:eastAsia="es-MX"/>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val="es-ES" w:eastAsia="es-MX"/>
        </w:rPr>
      </w:pPr>
      <w:r w:rsidRPr="002B5789">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5B707E" w:rsidRPr="002B5789" w:rsidRDefault="005B707E" w:rsidP="005B707E">
      <w:pPr>
        <w:pStyle w:val="Sinespaciado"/>
        <w:rPr>
          <w:rFonts w:ascii="Palatino Linotype" w:hAnsi="Palatino Linotype"/>
          <w:lang w:val="es-ES"/>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val="es-ES" w:eastAsia="es-ES"/>
        </w:rPr>
      </w:pPr>
      <w:r w:rsidRPr="002B5789">
        <w:rPr>
          <w:rFonts w:ascii="Palatino Linotype" w:eastAsia="Times New Roman" w:hAnsi="Palatino Linotype" w:cs="Times New Roman"/>
          <w:i/>
          <w:lang w:val="es-ES" w:eastAsia="es-ES"/>
        </w:rPr>
        <w:t>“</w:t>
      </w:r>
      <w:r w:rsidRPr="002B5789">
        <w:rPr>
          <w:rFonts w:ascii="Palatino Linotype" w:eastAsia="Times New Roman" w:hAnsi="Palatino Linotype" w:cs="Times New Roman"/>
          <w:b/>
          <w:i/>
          <w:lang w:val="es-ES" w:eastAsia="es-ES"/>
        </w:rPr>
        <w:t>Registro Federal de Contribuyentes (RFC) de personas físicas</w:t>
      </w:r>
      <w:r w:rsidRPr="002B5789">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5B707E" w:rsidRPr="002B5789" w:rsidRDefault="005B707E" w:rsidP="005B707E">
      <w:pPr>
        <w:pStyle w:val="Sinespaciado"/>
        <w:spacing w:line="360" w:lineRule="auto"/>
        <w:rPr>
          <w:rFonts w:ascii="Palatino Linotype" w:hAnsi="Palatino Linotype"/>
          <w:lang w:val="es-ES"/>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MX"/>
        </w:rPr>
      </w:pPr>
      <w:r w:rsidRPr="002B5789">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2B5789">
        <w:rPr>
          <w:rFonts w:ascii="Palatino Linotype" w:eastAsia="Times New Roman" w:hAnsi="Palatino Linotype" w:cs="Times New Roman"/>
          <w:sz w:val="24"/>
          <w:szCs w:val="24"/>
          <w:lang w:eastAsia="es-MX"/>
        </w:rPr>
        <w:t>homoclave</w:t>
      </w:r>
      <w:proofErr w:type="spellEnd"/>
      <w:r w:rsidRPr="002B5789">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w:t>
      </w:r>
      <w:r w:rsidRPr="002B5789">
        <w:rPr>
          <w:rFonts w:ascii="Palatino Linotype" w:eastAsia="Times New Roman" w:hAnsi="Palatino Linotype" w:cs="Times New Roman"/>
          <w:sz w:val="24"/>
          <w:szCs w:val="24"/>
          <w:lang w:eastAsia="es-MX"/>
        </w:rPr>
        <w:lastRenderedPageBreak/>
        <w:t xml:space="preserve">persona física identificada e identificable en términos de los artículos 2 fracción II de la Ley de Transparencia y Acceso a la Información Pública del Estado de México y Municipios y  </w:t>
      </w:r>
      <w:r w:rsidRPr="002B5789">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2B5789">
        <w:rPr>
          <w:rFonts w:ascii="Palatino Linotype" w:eastAsia="Times New Roman" w:hAnsi="Palatino Linotype" w:cs="Times New Roman"/>
          <w:sz w:val="24"/>
          <w:szCs w:val="24"/>
          <w:lang w:eastAsia="es-MX"/>
        </w:rPr>
        <w:t>.</w:t>
      </w: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MX"/>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MX"/>
        </w:rPr>
      </w:pPr>
      <w:r w:rsidRPr="002B5789">
        <w:rPr>
          <w:rFonts w:ascii="Palatino Linotype" w:eastAsia="Times New Roman" w:hAnsi="Palatino Linotype" w:cs="Times New Roman"/>
          <w:sz w:val="24"/>
          <w:szCs w:val="24"/>
          <w:lang w:val="es-ES" w:eastAsia="es-MX"/>
        </w:rPr>
        <w:t xml:space="preserve">Por cuanto hace a la </w:t>
      </w:r>
      <w:r w:rsidRPr="002B5789">
        <w:rPr>
          <w:rFonts w:ascii="Palatino Linotype" w:eastAsia="Times New Roman" w:hAnsi="Palatino Linotype" w:cs="Times New Roman"/>
          <w:b/>
          <w:sz w:val="24"/>
          <w:szCs w:val="24"/>
          <w:lang w:val="es-ES" w:eastAsia="es-ES"/>
        </w:rPr>
        <w:t xml:space="preserve">Clave Única de Registro de Población, </w:t>
      </w:r>
      <w:r w:rsidRPr="002B5789">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5B707E" w:rsidRPr="002B5789" w:rsidRDefault="005B707E" w:rsidP="005B707E">
      <w:pPr>
        <w:pStyle w:val="Sinespaciado"/>
        <w:spacing w:line="360" w:lineRule="auto"/>
        <w:rPr>
          <w:rFonts w:ascii="Palatino Linotype" w:hAnsi="Palatino Linotype"/>
          <w:lang w:val="es-ES" w:eastAsia="es-MX"/>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val="es-ES" w:eastAsia="es-MX"/>
        </w:rPr>
      </w:pPr>
      <w:r w:rsidRPr="002B5789">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5B707E" w:rsidRPr="002B5789" w:rsidRDefault="005B707E" w:rsidP="005B707E">
      <w:pPr>
        <w:spacing w:after="0" w:line="360" w:lineRule="auto"/>
        <w:ind w:left="709" w:right="757"/>
        <w:jc w:val="both"/>
        <w:rPr>
          <w:rFonts w:ascii="Palatino Linotype" w:eastAsia="Times New Roman" w:hAnsi="Palatino Linotype" w:cs="Arial,Bold"/>
          <w:b/>
          <w:bCs/>
          <w:i/>
          <w:szCs w:val="24"/>
          <w:lang w:val="es-ES" w:eastAsia="es-MX"/>
        </w:rPr>
      </w:pPr>
    </w:p>
    <w:p w:rsidR="005B707E" w:rsidRPr="002B5789" w:rsidRDefault="005B707E" w:rsidP="005B707E">
      <w:pPr>
        <w:spacing w:after="0" w:line="240" w:lineRule="auto"/>
        <w:ind w:left="709" w:right="757"/>
        <w:jc w:val="both"/>
        <w:rPr>
          <w:rFonts w:ascii="Palatino Linotype" w:eastAsia="Times New Roman" w:hAnsi="Palatino Linotype" w:cs="Arial"/>
          <w:i/>
          <w:szCs w:val="24"/>
          <w:lang w:val="es-ES" w:eastAsia="es-MX"/>
        </w:rPr>
      </w:pPr>
      <w:r w:rsidRPr="002B5789">
        <w:rPr>
          <w:rFonts w:ascii="Palatino Linotype" w:eastAsia="Times New Roman" w:hAnsi="Palatino Linotype" w:cs="Arial,Bold"/>
          <w:b/>
          <w:bCs/>
          <w:i/>
          <w:szCs w:val="24"/>
          <w:lang w:val="es-ES" w:eastAsia="es-MX"/>
        </w:rPr>
        <w:t xml:space="preserve">“Artículo 86. </w:t>
      </w:r>
      <w:r w:rsidRPr="002B5789">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5B707E" w:rsidRPr="002B5789" w:rsidRDefault="005B707E" w:rsidP="005B707E">
      <w:pPr>
        <w:spacing w:after="0" w:line="240" w:lineRule="auto"/>
        <w:ind w:left="709" w:right="757"/>
        <w:jc w:val="both"/>
        <w:rPr>
          <w:rFonts w:ascii="Palatino Linotype" w:eastAsia="Times New Roman" w:hAnsi="Palatino Linotype" w:cs="Arial"/>
          <w:i/>
          <w:szCs w:val="24"/>
          <w:lang w:val="es-ES" w:eastAsia="es-MX"/>
        </w:rPr>
      </w:pPr>
    </w:p>
    <w:p w:rsidR="005B707E" w:rsidRPr="002B5789" w:rsidRDefault="005B707E" w:rsidP="005B707E">
      <w:pPr>
        <w:spacing w:after="0" w:line="240" w:lineRule="auto"/>
        <w:ind w:left="709" w:right="757"/>
        <w:jc w:val="both"/>
        <w:rPr>
          <w:rFonts w:ascii="Palatino Linotype" w:eastAsia="Times New Roman" w:hAnsi="Palatino Linotype" w:cs="Arial"/>
          <w:i/>
          <w:szCs w:val="24"/>
          <w:lang w:val="es-ES" w:eastAsia="es-MX"/>
        </w:rPr>
      </w:pPr>
      <w:r w:rsidRPr="002B5789">
        <w:rPr>
          <w:rFonts w:ascii="Palatino Linotype" w:eastAsia="Times New Roman" w:hAnsi="Palatino Linotype" w:cs="Arial,Bold"/>
          <w:b/>
          <w:bCs/>
          <w:i/>
          <w:szCs w:val="24"/>
          <w:lang w:val="es-ES" w:eastAsia="es-MX"/>
        </w:rPr>
        <w:t xml:space="preserve">Artículo 91. </w:t>
      </w:r>
      <w:r w:rsidRPr="002B5789">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5B707E" w:rsidRPr="002B5789" w:rsidRDefault="005B707E" w:rsidP="005B707E">
      <w:pPr>
        <w:spacing w:after="0" w:line="360" w:lineRule="auto"/>
        <w:ind w:left="709" w:right="757"/>
        <w:jc w:val="both"/>
        <w:rPr>
          <w:rFonts w:ascii="Palatino Linotype" w:eastAsia="Times New Roman" w:hAnsi="Palatino Linotype" w:cs="Arial"/>
          <w:i/>
          <w:szCs w:val="24"/>
          <w:lang w:val="es-ES" w:eastAsia="es-MX"/>
        </w:rPr>
      </w:pPr>
    </w:p>
    <w:p w:rsidR="005B707E" w:rsidRPr="002B5789" w:rsidRDefault="005B707E" w:rsidP="005B707E">
      <w:pPr>
        <w:pStyle w:val="Sinespaciado"/>
        <w:rPr>
          <w:rFonts w:ascii="Palatino Linotype" w:hAnsi="Palatino Linotype"/>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val="es-ES" w:eastAsia="es-MX"/>
        </w:rPr>
      </w:pPr>
      <w:r w:rsidRPr="002B5789">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w:t>
      </w:r>
      <w:r w:rsidRPr="002B5789">
        <w:rPr>
          <w:rFonts w:ascii="Palatino Linotype" w:eastAsia="Times New Roman" w:hAnsi="Palatino Linotype" w:cs="Times New Roman"/>
          <w:sz w:val="24"/>
          <w:szCs w:val="24"/>
          <w:lang w:val="es-ES" w:eastAsia="es-MX"/>
        </w:rPr>
        <w:lastRenderedPageBreak/>
        <w:t xml:space="preserve">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5B707E" w:rsidRPr="002B5789" w:rsidRDefault="005B707E" w:rsidP="005B707E">
      <w:pPr>
        <w:pStyle w:val="Sinespaciado"/>
        <w:spacing w:line="360" w:lineRule="auto"/>
        <w:rPr>
          <w:rFonts w:ascii="Palatino Linotype" w:hAnsi="Palatino Linotype"/>
          <w:lang w:val="es-ES" w:eastAsia="es-MX"/>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val="es-ES" w:eastAsia="es-MX"/>
        </w:rPr>
      </w:pPr>
      <w:r w:rsidRPr="002B5789">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5B707E" w:rsidRPr="002B5789" w:rsidRDefault="005B707E" w:rsidP="005B707E">
      <w:pPr>
        <w:pStyle w:val="Sinespaciado"/>
        <w:spacing w:line="360" w:lineRule="auto"/>
        <w:rPr>
          <w:rFonts w:ascii="Palatino Linotype" w:hAnsi="Palatino Linotype"/>
          <w:lang w:val="es-ES" w:eastAsia="es-MX"/>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val="es-ES" w:eastAsia="es-MX"/>
        </w:rPr>
      </w:pPr>
      <w:r w:rsidRPr="002B5789">
        <w:rPr>
          <w:rFonts w:ascii="Palatino Linotype" w:eastAsia="Times New Roman" w:hAnsi="Palatino Linotype" w:cs="Times New Roman"/>
          <w:b/>
          <w:i/>
          <w:lang w:val="es-ES" w:eastAsia="es-MX"/>
        </w:rPr>
        <w:t>Clave Única de Registro de Población (CURP)</w:t>
      </w:r>
      <w:r w:rsidRPr="002B5789">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5B707E" w:rsidRPr="002B5789" w:rsidRDefault="005B707E" w:rsidP="005B707E">
      <w:pPr>
        <w:spacing w:after="0" w:line="360" w:lineRule="auto"/>
        <w:ind w:left="567" w:right="616"/>
        <w:jc w:val="both"/>
        <w:rPr>
          <w:rFonts w:ascii="Palatino Linotype" w:eastAsia="Times New Roman" w:hAnsi="Palatino Linotype" w:cs="Arial"/>
          <w:bCs/>
          <w:i/>
          <w:lang w:val="es-ES" w:eastAsia="es-MX"/>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val="es-ES" w:eastAsia="es-MX"/>
        </w:rPr>
      </w:pPr>
      <w:r w:rsidRPr="002B5789">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5B707E" w:rsidRPr="002B5789" w:rsidRDefault="005B707E" w:rsidP="005B707E">
      <w:pPr>
        <w:pStyle w:val="Sinespaciado"/>
        <w:spacing w:line="360" w:lineRule="auto"/>
        <w:rPr>
          <w:rFonts w:ascii="Palatino Linotype" w:hAnsi="Palatino Linotype"/>
          <w:lang w:val="es-ES" w:eastAsia="es-MX"/>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val="es-ES" w:eastAsia="es-MX"/>
        </w:rPr>
      </w:pPr>
      <w:r w:rsidRPr="002B5789">
        <w:rPr>
          <w:rFonts w:ascii="Palatino Linotype" w:eastAsia="Times New Roman" w:hAnsi="Palatino Linotype" w:cs="Times New Roman"/>
          <w:sz w:val="24"/>
          <w:szCs w:val="24"/>
          <w:lang w:val="es-ES" w:eastAsia="es-MX"/>
        </w:rPr>
        <w:t xml:space="preserve">Por cuanto hace a la </w:t>
      </w:r>
      <w:r w:rsidRPr="002B5789">
        <w:rPr>
          <w:rFonts w:ascii="Palatino Linotype" w:eastAsia="Times New Roman" w:hAnsi="Palatino Linotype" w:cs="Times New Roman"/>
          <w:b/>
          <w:sz w:val="24"/>
          <w:szCs w:val="24"/>
          <w:lang w:val="es-ES" w:eastAsia="es-ES"/>
        </w:rPr>
        <w:t>Clave de cualquier tipo de seguridad social</w:t>
      </w:r>
      <w:r w:rsidRPr="002B5789">
        <w:rPr>
          <w:rFonts w:ascii="Palatino Linotype" w:eastAsia="Times New Roman" w:hAnsi="Palatino Linotype" w:cs="Times New Roman"/>
          <w:sz w:val="24"/>
          <w:szCs w:val="24"/>
          <w:lang w:val="es-ES" w:eastAsia="es-ES"/>
        </w:rPr>
        <w:t xml:space="preserve"> (ISSEMYM, u otros), está integrado por una </w:t>
      </w:r>
      <w:r w:rsidRPr="002B5789">
        <w:rPr>
          <w:rFonts w:ascii="Palatino Linotype" w:eastAsia="Times New Roman" w:hAnsi="Palatino Linotype" w:cs="Times New Roman"/>
          <w:bCs/>
          <w:sz w:val="24"/>
          <w:szCs w:val="24"/>
          <w:lang w:val="es-ES" w:eastAsia="es-MX"/>
        </w:rPr>
        <w:t xml:space="preserve">secuencia de números con los que se identifica a los </w:t>
      </w:r>
      <w:r w:rsidRPr="002B5789">
        <w:rPr>
          <w:rFonts w:ascii="Palatino Linotype" w:eastAsia="Times New Roman" w:hAnsi="Palatino Linotype" w:cs="Times New Roman"/>
          <w:bCs/>
          <w:sz w:val="24"/>
          <w:szCs w:val="24"/>
          <w:lang w:val="es-ES" w:eastAsia="es-MX"/>
        </w:rPr>
        <w:lastRenderedPageBreak/>
        <w:t xml:space="preserve">trabajadores que cubren las cuotas respectivas, asimismo, lo identifica con la fuente de trabajo; por lo que al ser una clave de identificación de los trabajadores, constituye información confidencial, </w:t>
      </w:r>
      <w:r w:rsidRPr="002B5789">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2B5789">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2B5789">
        <w:rPr>
          <w:rFonts w:ascii="Palatino Linotype" w:eastAsia="Times New Roman" w:hAnsi="Palatino Linotype" w:cs="Times New Roman"/>
          <w:sz w:val="24"/>
          <w:szCs w:val="24"/>
          <w:lang w:val="es-ES" w:eastAsia="es-MX"/>
        </w:rPr>
        <w:t>.</w:t>
      </w:r>
    </w:p>
    <w:p w:rsidR="005B707E" w:rsidRPr="002B5789" w:rsidRDefault="005B707E" w:rsidP="005B707E">
      <w:pPr>
        <w:pStyle w:val="Sinespaciado"/>
        <w:spacing w:line="360" w:lineRule="auto"/>
        <w:rPr>
          <w:rFonts w:ascii="Palatino Linotype" w:hAnsi="Palatino Linotype"/>
          <w:lang w:val="es-ES" w:eastAsia="es-MX"/>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val="es-ES" w:eastAsia="es-MX"/>
        </w:rPr>
      </w:pPr>
      <w:r w:rsidRPr="002B5789">
        <w:rPr>
          <w:rFonts w:ascii="Palatino Linotype" w:eastAsia="Times New Roman" w:hAnsi="Palatino Linotype" w:cs="Times New Roman"/>
          <w:sz w:val="24"/>
          <w:szCs w:val="24"/>
          <w:lang w:val="es-ES" w:eastAsia="es-ES"/>
        </w:rPr>
        <w:t xml:space="preserve">Respecto de los </w:t>
      </w:r>
      <w:r w:rsidRPr="002B5789">
        <w:rPr>
          <w:rFonts w:ascii="Palatino Linotype" w:eastAsia="Times New Roman" w:hAnsi="Palatino Linotype" w:cs="Times New Roman"/>
          <w:b/>
          <w:sz w:val="24"/>
          <w:szCs w:val="24"/>
          <w:lang w:val="es-ES" w:eastAsia="es-ES"/>
        </w:rPr>
        <w:t>préstamos o descuentos</w:t>
      </w:r>
      <w:r w:rsidRPr="002B5789">
        <w:rPr>
          <w:rFonts w:ascii="Palatino Linotype" w:eastAsia="Times New Roman" w:hAnsi="Palatino Linotype" w:cs="Times New Roman"/>
          <w:sz w:val="24"/>
          <w:szCs w:val="24"/>
          <w:lang w:val="es-ES" w:eastAsia="es-ES"/>
        </w:rPr>
        <w:t xml:space="preserve"> </w:t>
      </w:r>
      <w:r w:rsidRPr="002B5789">
        <w:rPr>
          <w:rFonts w:ascii="Palatino Linotype" w:eastAsia="Times New Roman" w:hAnsi="Palatino Linotype" w:cs="Times New Roman"/>
          <w:b/>
          <w:sz w:val="24"/>
          <w:szCs w:val="24"/>
          <w:lang w:val="es-ES" w:eastAsia="es-ES"/>
        </w:rPr>
        <w:t>de carácter personal</w:t>
      </w:r>
      <w:r w:rsidRPr="002B5789">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2B5789">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2B5789">
        <w:rPr>
          <w:rFonts w:ascii="Palatino Linotype" w:eastAsia="Times New Roman" w:hAnsi="Palatino Linotype" w:cs="Times New Roman"/>
          <w:sz w:val="24"/>
          <w:szCs w:val="24"/>
          <w:lang w:val="es-ES" w:eastAsia="es-ES"/>
        </w:rPr>
        <w:t xml:space="preserve"> </w:t>
      </w:r>
      <w:r w:rsidRPr="002B5789">
        <w:rPr>
          <w:rFonts w:ascii="Palatino Linotype" w:eastAsia="Times New Roman" w:hAnsi="Palatino Linotype" w:cs="Times New Roman"/>
          <w:sz w:val="24"/>
          <w:szCs w:val="24"/>
          <w:lang w:val="es-ES" w:eastAsia="es-MX"/>
        </w:rPr>
        <w:t>protección de información confidencial, porque incide en la intimidad de un individuo</w:t>
      </w:r>
      <w:r w:rsidRPr="002B5789">
        <w:rPr>
          <w:rFonts w:ascii="Palatino Linotype" w:eastAsia="Times New Roman" w:hAnsi="Palatino Linotype" w:cs="Times New Roman"/>
          <w:sz w:val="24"/>
          <w:szCs w:val="24"/>
          <w:lang w:val="es-ES" w:eastAsia="es-ES"/>
        </w:rPr>
        <w:t xml:space="preserve"> </w:t>
      </w:r>
      <w:r w:rsidRPr="002B5789">
        <w:rPr>
          <w:rFonts w:ascii="Palatino Linotype" w:eastAsia="Times New Roman" w:hAnsi="Palatino Linotype" w:cs="Times New Roman"/>
          <w:sz w:val="24"/>
          <w:szCs w:val="24"/>
          <w:lang w:val="es-ES" w:eastAsia="es-MX"/>
        </w:rPr>
        <w:t>identificado.</w:t>
      </w:r>
    </w:p>
    <w:p w:rsidR="005B707E" w:rsidRPr="002B5789" w:rsidRDefault="005B707E" w:rsidP="005B707E">
      <w:pPr>
        <w:pStyle w:val="Sinespaciado"/>
        <w:spacing w:line="360" w:lineRule="auto"/>
        <w:rPr>
          <w:rFonts w:ascii="Palatino Linotype" w:hAnsi="Palatino Linotype"/>
          <w:lang w:val="es-ES"/>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val="es-ES" w:eastAsia="es-ES"/>
        </w:rPr>
      </w:pPr>
      <w:r w:rsidRPr="002B5789">
        <w:rPr>
          <w:rFonts w:ascii="Palatino Linotype" w:eastAsia="Times New Roman" w:hAnsi="Palatino Linotype" w:cs="Times New Roman"/>
          <w:sz w:val="24"/>
          <w:szCs w:val="24"/>
          <w:lang w:val="es-ES" w:eastAsia="es-MX"/>
        </w:rPr>
        <w:t xml:space="preserve">Por su parte, el </w:t>
      </w:r>
      <w:r w:rsidRPr="002B5789">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5B707E" w:rsidRPr="002B5789" w:rsidRDefault="005B707E" w:rsidP="005B707E">
      <w:pPr>
        <w:pStyle w:val="Sinespaciado"/>
        <w:rPr>
          <w:rFonts w:ascii="Palatino Linotype" w:hAnsi="Palatino Linotype"/>
        </w:rPr>
      </w:pPr>
    </w:p>
    <w:p w:rsidR="005B707E" w:rsidRPr="002B5789" w:rsidRDefault="005B707E" w:rsidP="005B707E">
      <w:pPr>
        <w:spacing w:after="0" w:line="240" w:lineRule="auto"/>
        <w:ind w:left="567" w:right="616"/>
        <w:jc w:val="both"/>
        <w:rPr>
          <w:rFonts w:ascii="Palatino Linotype" w:eastAsia="Times New Roman" w:hAnsi="Palatino Linotype" w:cs="Times New Roman"/>
          <w:i/>
          <w:noProof/>
          <w:szCs w:val="24"/>
          <w:lang w:val="es-ES" w:eastAsia="es-ES"/>
        </w:rPr>
      </w:pPr>
      <w:r w:rsidRPr="002B5789">
        <w:rPr>
          <w:rFonts w:ascii="Palatino Linotype" w:eastAsia="Times New Roman" w:hAnsi="Palatino Linotype" w:cs="Times New Roman"/>
          <w:b/>
          <w:i/>
          <w:noProof/>
          <w:szCs w:val="24"/>
          <w:lang w:val="es-ES" w:eastAsia="es-ES"/>
        </w:rPr>
        <w:t>ARTICULO 84.</w:t>
      </w:r>
      <w:r w:rsidRPr="002B5789">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5B707E" w:rsidRPr="002B5789" w:rsidRDefault="005B707E" w:rsidP="005B707E">
      <w:pPr>
        <w:spacing w:after="0" w:line="240" w:lineRule="auto"/>
        <w:ind w:left="567" w:right="616"/>
        <w:jc w:val="both"/>
        <w:rPr>
          <w:rFonts w:ascii="Palatino Linotype" w:eastAsia="Times New Roman" w:hAnsi="Palatino Linotype" w:cs="Times New Roman"/>
          <w:i/>
          <w:noProof/>
          <w:szCs w:val="24"/>
          <w:lang w:val="es-ES" w:eastAsia="es-ES"/>
        </w:rPr>
      </w:pPr>
    </w:p>
    <w:p w:rsidR="005B707E" w:rsidRPr="002B5789" w:rsidRDefault="005B707E" w:rsidP="005B707E">
      <w:pPr>
        <w:spacing w:after="0" w:line="240" w:lineRule="auto"/>
        <w:ind w:left="567" w:right="616"/>
        <w:jc w:val="both"/>
        <w:rPr>
          <w:rFonts w:ascii="Palatino Linotype" w:eastAsia="Times New Roman" w:hAnsi="Palatino Linotype" w:cs="Times New Roman"/>
          <w:i/>
          <w:noProof/>
          <w:szCs w:val="24"/>
          <w:lang w:val="es-ES" w:eastAsia="es-ES"/>
        </w:rPr>
      </w:pPr>
      <w:r w:rsidRPr="002B5789">
        <w:rPr>
          <w:rFonts w:ascii="Palatino Linotype" w:eastAsia="Times New Roman" w:hAnsi="Palatino Linotype" w:cs="Times New Roman"/>
          <w:i/>
          <w:noProof/>
          <w:szCs w:val="24"/>
          <w:lang w:val="es-ES" w:eastAsia="es-ES"/>
        </w:rPr>
        <w:t>I. Gravámenes fiscales relacionados con el sueldo;</w:t>
      </w:r>
    </w:p>
    <w:p w:rsidR="005B707E" w:rsidRPr="002B5789" w:rsidRDefault="005B707E" w:rsidP="005B707E">
      <w:pPr>
        <w:spacing w:after="0" w:line="240" w:lineRule="auto"/>
        <w:ind w:left="567" w:right="616"/>
        <w:jc w:val="both"/>
        <w:rPr>
          <w:rFonts w:ascii="Palatino Linotype" w:eastAsia="Times New Roman" w:hAnsi="Palatino Linotype" w:cs="Times New Roman"/>
          <w:i/>
          <w:noProof/>
          <w:szCs w:val="24"/>
          <w:lang w:val="es-ES" w:eastAsia="es-ES"/>
        </w:rPr>
      </w:pPr>
      <w:r w:rsidRPr="002B5789">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5B707E" w:rsidRPr="002B5789" w:rsidRDefault="005B707E" w:rsidP="005B707E">
      <w:pPr>
        <w:spacing w:after="0" w:line="240" w:lineRule="auto"/>
        <w:ind w:left="567" w:right="616"/>
        <w:jc w:val="both"/>
        <w:rPr>
          <w:rFonts w:ascii="Palatino Linotype" w:eastAsia="Times New Roman" w:hAnsi="Palatino Linotype" w:cs="Times New Roman"/>
          <w:i/>
          <w:noProof/>
          <w:szCs w:val="24"/>
          <w:lang w:val="es-ES" w:eastAsia="es-ES"/>
        </w:rPr>
      </w:pPr>
      <w:r w:rsidRPr="002B5789">
        <w:rPr>
          <w:rFonts w:ascii="Palatino Linotype" w:eastAsia="Times New Roman" w:hAnsi="Palatino Linotype" w:cs="Times New Roman"/>
          <w:i/>
          <w:noProof/>
          <w:szCs w:val="24"/>
          <w:lang w:val="es-ES" w:eastAsia="es-ES"/>
        </w:rPr>
        <w:t>III. Cuotas sindicales;</w:t>
      </w:r>
    </w:p>
    <w:p w:rsidR="005B707E" w:rsidRPr="002B5789" w:rsidRDefault="005B707E" w:rsidP="005B707E">
      <w:pPr>
        <w:spacing w:after="0" w:line="240" w:lineRule="auto"/>
        <w:ind w:left="567" w:right="616"/>
        <w:jc w:val="both"/>
        <w:rPr>
          <w:rFonts w:ascii="Palatino Linotype" w:eastAsia="Times New Roman" w:hAnsi="Palatino Linotype" w:cs="Times New Roman"/>
          <w:i/>
          <w:noProof/>
          <w:szCs w:val="24"/>
          <w:lang w:val="es-ES" w:eastAsia="es-ES"/>
        </w:rPr>
      </w:pPr>
      <w:r w:rsidRPr="002B5789">
        <w:rPr>
          <w:rFonts w:ascii="Palatino Linotype" w:eastAsia="Times New Roman" w:hAnsi="Palatino Linotype" w:cs="Times New Roman"/>
          <w:i/>
          <w:noProof/>
          <w:szCs w:val="24"/>
          <w:lang w:val="es-ES" w:eastAsia="es-ES"/>
        </w:rPr>
        <w:lastRenderedPageBreak/>
        <w:t>IV. Cuotas de aportación a fondos para la constitución de cooperativas y de cajas de ahorro, siempre que el servidor público hubiese manifestado previamente, de manera expresa, su conformidad;</w:t>
      </w:r>
    </w:p>
    <w:p w:rsidR="005B707E" w:rsidRPr="002B5789" w:rsidRDefault="005B707E" w:rsidP="005B707E">
      <w:pPr>
        <w:spacing w:after="0" w:line="240" w:lineRule="auto"/>
        <w:ind w:left="567" w:right="616"/>
        <w:jc w:val="both"/>
        <w:rPr>
          <w:rFonts w:ascii="Palatino Linotype" w:eastAsia="Times New Roman" w:hAnsi="Palatino Linotype" w:cs="Times New Roman"/>
          <w:i/>
          <w:noProof/>
          <w:szCs w:val="24"/>
          <w:lang w:val="es-ES" w:eastAsia="es-ES"/>
        </w:rPr>
      </w:pPr>
      <w:r w:rsidRPr="002B5789">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5B707E" w:rsidRPr="002B5789" w:rsidRDefault="005B707E" w:rsidP="005B707E">
      <w:pPr>
        <w:spacing w:after="0" w:line="240" w:lineRule="auto"/>
        <w:ind w:left="567" w:right="616"/>
        <w:jc w:val="both"/>
        <w:rPr>
          <w:rFonts w:ascii="Palatino Linotype" w:eastAsia="Times New Roman" w:hAnsi="Palatino Linotype" w:cs="Times New Roman"/>
          <w:i/>
          <w:noProof/>
          <w:szCs w:val="24"/>
          <w:lang w:val="es-ES" w:eastAsia="es-ES"/>
        </w:rPr>
      </w:pPr>
      <w:r w:rsidRPr="002B5789">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5B707E" w:rsidRPr="002B5789" w:rsidRDefault="005B707E" w:rsidP="005B707E">
      <w:pPr>
        <w:spacing w:after="0" w:line="240" w:lineRule="auto"/>
        <w:ind w:left="567" w:right="616"/>
        <w:jc w:val="both"/>
        <w:rPr>
          <w:rFonts w:ascii="Palatino Linotype" w:eastAsia="Times New Roman" w:hAnsi="Palatino Linotype" w:cs="Times New Roman"/>
          <w:i/>
          <w:noProof/>
          <w:szCs w:val="24"/>
          <w:lang w:val="es-ES" w:eastAsia="es-ES"/>
        </w:rPr>
      </w:pPr>
      <w:r w:rsidRPr="002B5789">
        <w:rPr>
          <w:rFonts w:ascii="Palatino Linotype" w:eastAsia="Times New Roman" w:hAnsi="Palatino Linotype" w:cs="Times New Roman"/>
          <w:i/>
          <w:noProof/>
          <w:szCs w:val="24"/>
          <w:lang w:val="es-ES" w:eastAsia="es-ES"/>
        </w:rPr>
        <w:t>VII. Faltas de puntualidad o de asistencia injustificadas;</w:t>
      </w:r>
    </w:p>
    <w:p w:rsidR="005B707E" w:rsidRPr="002B5789" w:rsidRDefault="005B707E" w:rsidP="005B707E">
      <w:pPr>
        <w:spacing w:after="0" w:line="240" w:lineRule="auto"/>
        <w:ind w:left="567" w:right="616"/>
        <w:jc w:val="both"/>
        <w:rPr>
          <w:rFonts w:ascii="Palatino Linotype" w:eastAsia="Times New Roman" w:hAnsi="Palatino Linotype" w:cs="Times New Roman"/>
          <w:i/>
          <w:noProof/>
          <w:szCs w:val="24"/>
          <w:lang w:val="es-ES" w:eastAsia="es-ES"/>
        </w:rPr>
      </w:pPr>
      <w:r w:rsidRPr="002B5789">
        <w:rPr>
          <w:rFonts w:ascii="Palatino Linotype" w:eastAsia="Times New Roman" w:hAnsi="Palatino Linotype" w:cs="Times New Roman"/>
          <w:i/>
          <w:noProof/>
          <w:szCs w:val="24"/>
          <w:lang w:val="es-ES" w:eastAsia="es-ES"/>
        </w:rPr>
        <w:t>VIII. Pensiones alimenticias ordenadas por la autoridad judicial; o</w:t>
      </w:r>
    </w:p>
    <w:p w:rsidR="005B707E" w:rsidRPr="002B5789" w:rsidRDefault="005B707E" w:rsidP="005B707E">
      <w:pPr>
        <w:spacing w:after="0" w:line="240" w:lineRule="auto"/>
        <w:ind w:left="567" w:right="616"/>
        <w:jc w:val="both"/>
        <w:rPr>
          <w:rFonts w:ascii="Palatino Linotype" w:eastAsia="Times New Roman" w:hAnsi="Palatino Linotype" w:cs="Times New Roman"/>
          <w:i/>
          <w:noProof/>
          <w:szCs w:val="24"/>
          <w:lang w:val="es-ES" w:eastAsia="es-ES"/>
        </w:rPr>
      </w:pPr>
      <w:r w:rsidRPr="002B5789">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5B707E" w:rsidRPr="002B5789" w:rsidRDefault="005B707E" w:rsidP="005B707E">
      <w:pPr>
        <w:spacing w:after="0" w:line="240" w:lineRule="auto"/>
        <w:ind w:left="567" w:right="616"/>
        <w:jc w:val="both"/>
        <w:rPr>
          <w:rFonts w:ascii="Palatino Linotype" w:eastAsia="Times New Roman" w:hAnsi="Palatino Linotype" w:cs="Times New Roman"/>
          <w:i/>
          <w:noProof/>
          <w:szCs w:val="24"/>
          <w:lang w:val="es-ES" w:eastAsia="es-ES"/>
        </w:rPr>
      </w:pPr>
    </w:p>
    <w:p w:rsidR="005B707E" w:rsidRPr="002B5789" w:rsidRDefault="005B707E" w:rsidP="005B707E">
      <w:pPr>
        <w:spacing w:after="0" w:line="240" w:lineRule="auto"/>
        <w:ind w:left="567" w:right="616"/>
        <w:jc w:val="both"/>
        <w:rPr>
          <w:rFonts w:ascii="Palatino Linotype" w:eastAsia="Times New Roman" w:hAnsi="Palatino Linotype" w:cs="Times New Roman"/>
          <w:szCs w:val="24"/>
          <w:lang w:val="es-ES" w:eastAsia="es-ES"/>
        </w:rPr>
      </w:pPr>
      <w:r w:rsidRPr="002B5789">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5B707E" w:rsidRPr="002B5789" w:rsidRDefault="005B707E" w:rsidP="005B707E">
      <w:pPr>
        <w:spacing w:after="0" w:line="360" w:lineRule="auto"/>
        <w:jc w:val="both"/>
        <w:rPr>
          <w:rFonts w:ascii="Palatino Linotype" w:eastAsia="Times New Roman" w:hAnsi="Palatino Linotype" w:cs="Times New Roman"/>
          <w:szCs w:val="24"/>
          <w:lang w:val="es-ES" w:eastAsia="es-ES"/>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val="es-ES" w:eastAsia="es-ES"/>
        </w:rPr>
      </w:pPr>
      <w:r w:rsidRPr="002B5789">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5B707E" w:rsidRPr="002B5789" w:rsidRDefault="005B707E" w:rsidP="005B707E">
      <w:pPr>
        <w:spacing w:after="0" w:line="360" w:lineRule="auto"/>
        <w:jc w:val="both"/>
        <w:rPr>
          <w:rFonts w:ascii="Palatino Linotype" w:eastAsia="Times New Roman" w:hAnsi="Palatino Linotype" w:cs="Times New Roman"/>
          <w:sz w:val="24"/>
          <w:szCs w:val="24"/>
          <w:lang w:val="es-ES" w:eastAsia="es-ES"/>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r w:rsidRPr="002B5789">
        <w:rPr>
          <w:rFonts w:ascii="Palatino Linotype" w:eastAsia="Arial Unicode MS" w:hAnsi="Palatino Linotype" w:cs="Times New Roman"/>
          <w:sz w:val="24"/>
          <w:szCs w:val="24"/>
          <w:lang w:eastAsia="es-ES"/>
        </w:rPr>
        <w:t xml:space="preserve">En ese sentido, </w:t>
      </w:r>
      <w:r w:rsidRPr="002B5789">
        <w:rPr>
          <w:rFonts w:ascii="Palatino Linotype" w:eastAsia="Times New Roman" w:hAnsi="Palatino Linotype" w:cs="Times New Roman"/>
          <w:sz w:val="24"/>
          <w:szCs w:val="24"/>
          <w:lang w:eastAsia="es-ES"/>
        </w:rPr>
        <w:t xml:space="preserve">las </w:t>
      </w:r>
      <w:r w:rsidRPr="002B5789">
        <w:rPr>
          <w:rFonts w:ascii="Palatino Linotype" w:eastAsia="Times New Roman" w:hAnsi="Palatino Linotype" w:cs="Times New Roman"/>
          <w:b/>
          <w:sz w:val="24"/>
          <w:szCs w:val="24"/>
          <w:lang w:eastAsia="es-ES"/>
        </w:rPr>
        <w:t xml:space="preserve">Cadenas Originales </w:t>
      </w:r>
      <w:r w:rsidRPr="002B5789">
        <w:rPr>
          <w:rFonts w:ascii="Palatino Linotype" w:eastAsia="Times New Roman" w:hAnsi="Palatino Linotype" w:cs="Times New Roman"/>
          <w:sz w:val="24"/>
          <w:szCs w:val="24"/>
          <w:lang w:eastAsia="es-ES"/>
        </w:rPr>
        <w:t xml:space="preserve">y </w:t>
      </w:r>
      <w:r w:rsidRPr="002B5789">
        <w:rPr>
          <w:rFonts w:ascii="Palatino Linotype" w:eastAsia="Times New Roman" w:hAnsi="Palatino Linotype" w:cs="Times New Roman"/>
          <w:b/>
          <w:sz w:val="24"/>
          <w:szCs w:val="24"/>
          <w:lang w:eastAsia="es-ES"/>
        </w:rPr>
        <w:t>Sellos</w:t>
      </w:r>
      <w:r w:rsidRPr="002B5789">
        <w:rPr>
          <w:rFonts w:ascii="Palatino Linotype" w:eastAsia="Times New Roman" w:hAnsi="Palatino Linotype" w:cs="Times New Roman"/>
          <w:sz w:val="24"/>
          <w:szCs w:val="24"/>
          <w:lang w:eastAsia="es-ES"/>
        </w:rPr>
        <w:t xml:space="preserve"> </w:t>
      </w:r>
      <w:r w:rsidRPr="002B5789">
        <w:rPr>
          <w:rFonts w:ascii="Palatino Linotype" w:eastAsia="Times New Roman" w:hAnsi="Palatino Linotype" w:cs="Times New Roman"/>
          <w:b/>
          <w:sz w:val="24"/>
          <w:szCs w:val="24"/>
          <w:lang w:eastAsia="es-ES"/>
        </w:rPr>
        <w:t>Digitales</w:t>
      </w:r>
      <w:r w:rsidRPr="002B5789">
        <w:rPr>
          <w:rFonts w:ascii="Palatino Linotype" w:eastAsia="Times New Roman" w:hAnsi="Palatino Linotype" w:cs="Times New Roman"/>
          <w:sz w:val="24"/>
          <w:szCs w:val="24"/>
          <w:lang w:eastAsia="es-ES"/>
        </w:rPr>
        <w:t xml:space="preserve">, forman parte del </w:t>
      </w:r>
      <w:r w:rsidRPr="002B5789">
        <w:rPr>
          <w:rFonts w:ascii="Palatino Linotype" w:eastAsia="Times New Roman" w:hAnsi="Palatino Linotype" w:cs="Times New Roman"/>
          <w:sz w:val="24"/>
          <w:szCs w:val="24"/>
          <w:lang w:val="es-ES_tradnl" w:eastAsia="es-ES"/>
        </w:rPr>
        <w:t xml:space="preserve">certificado de sello digital, los cuales </w:t>
      </w:r>
      <w:r w:rsidRPr="002B5789">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2B5789">
        <w:rPr>
          <w:rFonts w:ascii="Palatino Linotype" w:eastAsia="Times New Roman" w:hAnsi="Palatino Linotype" w:cs="Times New Roman"/>
          <w:b/>
          <w:sz w:val="24"/>
          <w:szCs w:val="24"/>
          <w:lang w:eastAsia="es-ES"/>
        </w:rPr>
        <w:t xml:space="preserve">vinculación </w:t>
      </w:r>
      <w:r w:rsidRPr="002B5789">
        <w:rPr>
          <w:rFonts w:ascii="Palatino Linotype" w:eastAsia="Times New Roman" w:hAnsi="Palatino Linotype" w:cs="Times New Roman"/>
          <w:sz w:val="24"/>
          <w:szCs w:val="24"/>
          <w:lang w:eastAsia="es-ES"/>
        </w:rPr>
        <w:t xml:space="preserve">entre la </w:t>
      </w:r>
      <w:r w:rsidRPr="002B5789">
        <w:rPr>
          <w:rFonts w:ascii="Palatino Linotype" w:eastAsia="Times New Roman" w:hAnsi="Palatino Linotype" w:cs="Times New Roman"/>
          <w:b/>
          <w:sz w:val="24"/>
          <w:szCs w:val="24"/>
          <w:lang w:eastAsia="es-ES"/>
        </w:rPr>
        <w:t>identidad de un sujeto o entidad</w:t>
      </w:r>
      <w:r w:rsidRPr="002B5789">
        <w:rPr>
          <w:rFonts w:ascii="Palatino Linotype" w:eastAsia="Times New Roman" w:hAnsi="Palatino Linotype" w:cs="Times New Roman"/>
          <w:sz w:val="24"/>
          <w:szCs w:val="24"/>
          <w:lang w:eastAsia="es-ES"/>
        </w:rPr>
        <w:t xml:space="preserve"> con su clave pública, lo que hace identificable a una persona o entidad, además </w:t>
      </w:r>
      <w:r w:rsidRPr="002B5789">
        <w:rPr>
          <w:rFonts w:ascii="Palatino Linotype" w:eastAsia="Times New Roman" w:hAnsi="Palatino Linotype" w:cs="Times New Roman"/>
          <w:sz w:val="24"/>
          <w:szCs w:val="24"/>
          <w:lang w:eastAsia="es-ES"/>
        </w:rPr>
        <w:lastRenderedPageBreak/>
        <w:t xml:space="preserve">de que dichos certificados tienen como finalidad o propósito específico firmar digitalmente las facturas electrónicas </w:t>
      </w:r>
      <w:r w:rsidRPr="002B5789">
        <w:rPr>
          <w:rFonts w:ascii="Palatino Linotype" w:eastAsia="Times New Roman" w:hAnsi="Palatino Linotype" w:cs="Times New Roman"/>
          <w:b/>
          <w:sz w:val="24"/>
          <w:szCs w:val="24"/>
          <w:lang w:eastAsia="es-ES"/>
        </w:rPr>
        <w:t>para acreditar la autoría de los comprobantes fiscales digitales</w:t>
      </w:r>
      <w:r w:rsidRPr="002B5789">
        <w:rPr>
          <w:rFonts w:ascii="Palatino Linotype" w:eastAsia="Times New Roman" w:hAnsi="Palatino Linotype" w:cs="Times New Roman"/>
          <w:sz w:val="24"/>
          <w:szCs w:val="24"/>
          <w:lang w:eastAsia="es-ES"/>
        </w:rPr>
        <w:t>. En ese tenor se transcriben los artículos señalados con antelación para mejor ilustración:</w:t>
      </w:r>
    </w:p>
    <w:p w:rsidR="005B707E" w:rsidRPr="002B5789" w:rsidRDefault="005B707E" w:rsidP="005B707E">
      <w:pPr>
        <w:pStyle w:val="Sinespaciado"/>
        <w:spacing w:line="360" w:lineRule="auto"/>
        <w:rPr>
          <w:rFonts w:ascii="Palatino Linotype" w:hAnsi="Palatino Linotype"/>
        </w:rPr>
      </w:pPr>
    </w:p>
    <w:p w:rsidR="005B707E" w:rsidRPr="002B5789" w:rsidRDefault="005B707E" w:rsidP="005B707E">
      <w:pPr>
        <w:spacing w:after="0" w:line="240" w:lineRule="auto"/>
        <w:ind w:left="567" w:right="616"/>
        <w:jc w:val="both"/>
        <w:rPr>
          <w:rFonts w:ascii="Palatino Linotype" w:eastAsia="Times New Roman" w:hAnsi="Palatino Linotype" w:cs="Times New Roman"/>
          <w:i/>
          <w:noProof/>
          <w:lang w:eastAsia="es-ES"/>
        </w:rPr>
      </w:pPr>
      <w:r w:rsidRPr="002B5789">
        <w:rPr>
          <w:rFonts w:ascii="Palatino Linotype" w:eastAsia="Times New Roman" w:hAnsi="Palatino Linotype" w:cs="Times New Roman"/>
          <w:i/>
          <w:noProof/>
          <w:lang w:eastAsia="es-ES"/>
        </w:rPr>
        <w:t>“</w:t>
      </w:r>
      <w:r w:rsidRPr="002B5789">
        <w:rPr>
          <w:rFonts w:ascii="Palatino Linotype" w:eastAsia="Times New Roman" w:hAnsi="Palatino Linotype" w:cs="Times New Roman"/>
          <w:b/>
          <w:i/>
          <w:noProof/>
          <w:lang w:eastAsia="es-ES"/>
        </w:rPr>
        <w:t xml:space="preserve">Artículo 17-G.- </w:t>
      </w:r>
      <w:r w:rsidRPr="002B5789">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5B707E" w:rsidRPr="002B5789" w:rsidRDefault="005B707E" w:rsidP="005B707E">
      <w:pPr>
        <w:spacing w:after="0" w:line="240" w:lineRule="auto"/>
        <w:ind w:left="567" w:right="616"/>
        <w:jc w:val="both"/>
        <w:rPr>
          <w:rFonts w:ascii="Palatino Linotype" w:eastAsia="Times New Roman" w:hAnsi="Palatino Linotype" w:cs="Times New Roman"/>
          <w:i/>
          <w:noProof/>
          <w:lang w:eastAsia="es-ES"/>
        </w:rPr>
      </w:pPr>
    </w:p>
    <w:p w:rsidR="005B707E" w:rsidRPr="002B5789" w:rsidRDefault="005B707E" w:rsidP="005B707E">
      <w:pPr>
        <w:numPr>
          <w:ilvl w:val="0"/>
          <w:numId w:val="27"/>
        </w:numPr>
        <w:spacing w:after="0" w:line="240" w:lineRule="auto"/>
        <w:ind w:right="616"/>
        <w:jc w:val="both"/>
        <w:rPr>
          <w:rFonts w:ascii="Palatino Linotype" w:eastAsia="Times New Roman" w:hAnsi="Palatino Linotype" w:cs="Times New Roman"/>
          <w:i/>
          <w:noProof/>
          <w:lang w:eastAsia="es-ES"/>
        </w:rPr>
      </w:pPr>
      <w:r w:rsidRPr="002B5789">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5B707E" w:rsidRPr="002B5789" w:rsidRDefault="005B707E" w:rsidP="005B707E">
      <w:pPr>
        <w:spacing w:after="0" w:line="360" w:lineRule="auto"/>
        <w:ind w:left="1422" w:right="616"/>
        <w:jc w:val="both"/>
        <w:rPr>
          <w:rFonts w:ascii="Palatino Linotype" w:eastAsia="Times New Roman" w:hAnsi="Palatino Linotype" w:cs="Times New Roman"/>
          <w:i/>
          <w:noProof/>
          <w:lang w:eastAsia="es-ES"/>
        </w:rPr>
      </w:pPr>
    </w:p>
    <w:p w:rsidR="005B707E" w:rsidRPr="002B5789" w:rsidRDefault="005B707E" w:rsidP="005B707E">
      <w:pPr>
        <w:spacing w:after="0" w:line="240" w:lineRule="auto"/>
        <w:ind w:left="567" w:right="616"/>
        <w:jc w:val="both"/>
        <w:rPr>
          <w:rFonts w:ascii="Palatino Linotype" w:eastAsia="Times New Roman" w:hAnsi="Palatino Linotype" w:cs="Times New Roman"/>
          <w:i/>
          <w:noProof/>
          <w:lang w:eastAsia="es-ES"/>
        </w:rPr>
      </w:pPr>
      <w:r w:rsidRPr="002B5789">
        <w:rPr>
          <w:rFonts w:ascii="Palatino Linotype" w:eastAsia="Times New Roman" w:hAnsi="Palatino Linotype" w:cs="Times New Roman"/>
          <w:b/>
          <w:i/>
          <w:noProof/>
          <w:lang w:eastAsia="es-ES"/>
        </w:rPr>
        <w:t>Artículo 29.</w:t>
      </w:r>
      <w:r w:rsidRPr="002B5789">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5B707E" w:rsidRPr="002B5789" w:rsidRDefault="005B707E" w:rsidP="005B707E">
      <w:pPr>
        <w:spacing w:after="0" w:line="240" w:lineRule="auto"/>
        <w:ind w:left="567" w:right="616"/>
        <w:jc w:val="both"/>
        <w:rPr>
          <w:rFonts w:ascii="Palatino Linotype" w:eastAsia="Times New Roman" w:hAnsi="Palatino Linotype" w:cs="Times New Roman"/>
          <w:i/>
          <w:noProof/>
          <w:lang w:eastAsia="es-ES"/>
        </w:rPr>
      </w:pPr>
    </w:p>
    <w:p w:rsidR="005B707E" w:rsidRPr="002B5789" w:rsidRDefault="005B707E" w:rsidP="005B707E">
      <w:pPr>
        <w:spacing w:after="0" w:line="240" w:lineRule="auto"/>
        <w:ind w:left="567" w:right="616"/>
        <w:jc w:val="both"/>
        <w:rPr>
          <w:rFonts w:ascii="Palatino Linotype" w:eastAsia="Times New Roman" w:hAnsi="Palatino Linotype" w:cs="Times New Roman"/>
          <w:i/>
          <w:noProof/>
          <w:lang w:eastAsia="es-ES"/>
        </w:rPr>
      </w:pPr>
      <w:r w:rsidRPr="002B5789">
        <w:rPr>
          <w:rFonts w:ascii="Palatino Linotype" w:eastAsia="Times New Roman" w:hAnsi="Palatino Linotype" w:cs="Times New Roman"/>
          <w:i/>
          <w:noProof/>
          <w:lang w:eastAsia="es-ES"/>
        </w:rPr>
        <w:t>Los contribuyentes a que se refiere el párrafo anterior deberán cumplir con las obligaciones siguientes:</w:t>
      </w:r>
    </w:p>
    <w:p w:rsidR="005B707E" w:rsidRPr="002B5789" w:rsidRDefault="005B707E" w:rsidP="005B707E">
      <w:pPr>
        <w:spacing w:after="0" w:line="240" w:lineRule="auto"/>
        <w:ind w:left="567" w:right="616"/>
        <w:jc w:val="both"/>
        <w:rPr>
          <w:rFonts w:ascii="Palatino Linotype" w:eastAsia="Times New Roman" w:hAnsi="Palatino Linotype" w:cs="Times New Roman"/>
          <w:i/>
          <w:noProof/>
          <w:lang w:eastAsia="es-ES"/>
        </w:rPr>
      </w:pPr>
    </w:p>
    <w:p w:rsidR="005B707E" w:rsidRPr="002B5789" w:rsidRDefault="005B707E" w:rsidP="005B707E">
      <w:pPr>
        <w:spacing w:after="0" w:line="240" w:lineRule="auto"/>
        <w:ind w:left="567" w:right="616"/>
        <w:jc w:val="both"/>
        <w:rPr>
          <w:rFonts w:ascii="Palatino Linotype" w:eastAsia="Times New Roman" w:hAnsi="Palatino Linotype" w:cs="Times New Roman"/>
          <w:i/>
          <w:noProof/>
          <w:lang w:eastAsia="es-ES"/>
        </w:rPr>
      </w:pPr>
      <w:r w:rsidRPr="002B5789">
        <w:rPr>
          <w:rFonts w:ascii="Palatino Linotype" w:eastAsia="Times New Roman" w:hAnsi="Palatino Linotype" w:cs="Times New Roman"/>
          <w:i/>
          <w:noProof/>
          <w:lang w:eastAsia="es-ES"/>
        </w:rPr>
        <w:t xml:space="preserve">I. </w:t>
      </w:r>
      <w:r w:rsidRPr="002B5789">
        <w:rPr>
          <w:rFonts w:ascii="Palatino Linotype" w:eastAsia="Times New Roman" w:hAnsi="Palatino Linotype" w:cs="Times New Roman"/>
          <w:i/>
          <w:noProof/>
          <w:lang w:eastAsia="es-ES"/>
        </w:rPr>
        <w:tab/>
        <w:t>(…)</w:t>
      </w:r>
    </w:p>
    <w:p w:rsidR="005B707E" w:rsidRPr="002B5789" w:rsidRDefault="005B707E" w:rsidP="005B707E">
      <w:pPr>
        <w:spacing w:after="0" w:line="240" w:lineRule="auto"/>
        <w:ind w:left="567" w:right="616"/>
        <w:jc w:val="both"/>
        <w:rPr>
          <w:rFonts w:ascii="Palatino Linotype" w:eastAsia="Times New Roman" w:hAnsi="Palatino Linotype" w:cs="Times New Roman"/>
          <w:i/>
          <w:noProof/>
          <w:lang w:eastAsia="es-ES"/>
        </w:rPr>
      </w:pPr>
      <w:r w:rsidRPr="002B5789">
        <w:rPr>
          <w:rFonts w:ascii="Palatino Linotype" w:eastAsia="Times New Roman" w:hAnsi="Palatino Linotype" w:cs="Times New Roman"/>
          <w:i/>
          <w:noProof/>
          <w:lang w:eastAsia="es-ES"/>
        </w:rPr>
        <w:t xml:space="preserve">II. </w:t>
      </w:r>
      <w:r w:rsidRPr="002B5789">
        <w:rPr>
          <w:rFonts w:ascii="Palatino Linotype" w:eastAsia="Times New Roman" w:hAnsi="Palatino Linotype" w:cs="Times New Roman"/>
          <w:i/>
          <w:noProof/>
          <w:lang w:eastAsia="es-ES"/>
        </w:rPr>
        <w:tab/>
        <w:t>Tramitar ante el Servicio de Administración Tributaria el certificado para el uso de los sellos digitales.</w:t>
      </w:r>
    </w:p>
    <w:p w:rsidR="005B707E" w:rsidRPr="002B5789" w:rsidRDefault="005B707E" w:rsidP="005B707E">
      <w:pPr>
        <w:spacing w:after="0" w:line="240" w:lineRule="auto"/>
        <w:ind w:left="567" w:right="616"/>
        <w:jc w:val="both"/>
        <w:rPr>
          <w:rFonts w:ascii="Palatino Linotype" w:eastAsia="Times New Roman" w:hAnsi="Palatino Linotype" w:cs="Times New Roman"/>
          <w:i/>
          <w:noProof/>
          <w:lang w:eastAsia="es-ES"/>
        </w:rPr>
      </w:pPr>
    </w:p>
    <w:p w:rsidR="005B707E" w:rsidRPr="002B5789" w:rsidRDefault="005B707E" w:rsidP="005B707E">
      <w:pPr>
        <w:spacing w:after="0" w:line="240" w:lineRule="auto"/>
        <w:ind w:left="567" w:right="616"/>
        <w:jc w:val="both"/>
        <w:rPr>
          <w:rFonts w:ascii="Palatino Linotype" w:eastAsia="Times New Roman" w:hAnsi="Palatino Linotype" w:cs="Times New Roman"/>
          <w:noProof/>
          <w:sz w:val="24"/>
          <w:szCs w:val="24"/>
          <w:lang w:eastAsia="es-ES"/>
        </w:rPr>
      </w:pPr>
      <w:r w:rsidRPr="002B5789">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MX"/>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r w:rsidRPr="002B5789">
        <w:rPr>
          <w:rFonts w:ascii="Palatino Linotype" w:eastAsia="Times New Roman" w:hAnsi="Palatino Linotype" w:cs="Times New Roman"/>
          <w:sz w:val="24"/>
          <w:szCs w:val="24"/>
          <w:lang w:eastAsia="es-ES"/>
        </w:rPr>
        <w:t xml:space="preserve">Por lo que hace a los </w:t>
      </w:r>
      <w:r w:rsidRPr="002B5789">
        <w:rPr>
          <w:rFonts w:ascii="Palatino Linotype" w:eastAsia="Times New Roman" w:hAnsi="Palatino Linotype" w:cs="Times New Roman"/>
          <w:b/>
          <w:sz w:val="24"/>
          <w:szCs w:val="24"/>
          <w:lang w:eastAsia="es-ES"/>
        </w:rPr>
        <w:t>Códigos Bidimensionales</w:t>
      </w:r>
      <w:r w:rsidRPr="002B5789">
        <w:rPr>
          <w:rFonts w:ascii="Palatino Linotype" w:eastAsia="Times New Roman" w:hAnsi="Palatino Linotype" w:cs="Times New Roman"/>
          <w:sz w:val="24"/>
          <w:szCs w:val="24"/>
          <w:lang w:eastAsia="es-ES"/>
        </w:rPr>
        <w:t xml:space="preserve"> y los denominados </w:t>
      </w:r>
      <w:r w:rsidRPr="002B5789">
        <w:rPr>
          <w:rFonts w:ascii="Palatino Linotype" w:eastAsia="Times New Roman" w:hAnsi="Palatino Linotype" w:cs="Times New Roman"/>
          <w:b/>
          <w:sz w:val="24"/>
          <w:szCs w:val="24"/>
          <w:lang w:eastAsia="es-ES"/>
        </w:rPr>
        <w:t>Códigos QR</w:t>
      </w:r>
      <w:r w:rsidRPr="002B5789">
        <w:rPr>
          <w:rFonts w:ascii="Palatino Linotype" w:eastAsia="Times New Roman" w:hAnsi="Palatino Linotype" w:cs="Times New Roman"/>
          <w:sz w:val="24"/>
          <w:szCs w:val="24"/>
          <w:lang w:eastAsia="es-ES"/>
        </w:rPr>
        <w:t xml:space="preserve">, se trata </w:t>
      </w:r>
      <w:r w:rsidRPr="002B5789">
        <w:rPr>
          <w:rFonts w:ascii="Palatino Linotype" w:eastAsia="Times New Roman" w:hAnsi="Palatino Linotype" w:cs="Times New Roman"/>
          <w:sz w:val="24"/>
          <w:szCs w:val="24"/>
          <w:lang w:val="es-ES_tradnl" w:eastAsia="es-ES"/>
        </w:rPr>
        <w:t>de</w:t>
      </w:r>
      <w:r w:rsidRPr="002B5789">
        <w:rPr>
          <w:rFonts w:ascii="Palatino Linotype" w:eastAsia="Times New Roman" w:hAnsi="Palatino Linotype" w:cs="Times New Roman"/>
          <w:sz w:val="24"/>
          <w:szCs w:val="24"/>
          <w:lang w:eastAsia="es-ES"/>
        </w:rPr>
        <w:t xml:space="preserve"> barras en dos dimensiones que al igual a los códigos de barras o códigos </w:t>
      </w:r>
      <w:r w:rsidRPr="002B5789">
        <w:rPr>
          <w:rFonts w:ascii="Palatino Linotype" w:eastAsia="Times New Roman" w:hAnsi="Palatino Linotype" w:cs="Times New Roman"/>
          <w:sz w:val="24"/>
          <w:szCs w:val="24"/>
          <w:lang w:eastAsia="es-ES"/>
        </w:rPr>
        <w:lastRenderedPageBreak/>
        <w:t xml:space="preserve">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2B5789">
        <w:rPr>
          <w:rFonts w:ascii="Palatino Linotype" w:eastAsia="Times New Roman" w:hAnsi="Palatino Linotype" w:cs="Times New Roman"/>
          <w:sz w:val="24"/>
          <w:szCs w:val="24"/>
          <w:lang w:eastAsia="es-MX"/>
        </w:rPr>
        <w:t>datos</w:t>
      </w:r>
      <w:r w:rsidRPr="002B5789">
        <w:rPr>
          <w:rFonts w:ascii="Palatino Linotype" w:eastAsia="Times New Roman" w:hAnsi="Palatino Linotype" w:cs="Times New Roman"/>
          <w:sz w:val="24"/>
          <w:szCs w:val="24"/>
          <w:lang w:eastAsia="es-ES"/>
        </w:rPr>
        <w:t xml:space="preserve"> personales como lo son el </w:t>
      </w:r>
      <w:r w:rsidRPr="002B5789">
        <w:rPr>
          <w:rFonts w:ascii="Palatino Linotype" w:eastAsia="Times New Roman" w:hAnsi="Palatino Linotype" w:cs="Times New Roman"/>
          <w:b/>
          <w:sz w:val="24"/>
          <w:szCs w:val="24"/>
          <w:lang w:eastAsia="es-ES"/>
        </w:rPr>
        <w:t>Registro Federal de Contribuyentes</w:t>
      </w:r>
      <w:r w:rsidRPr="002B5789">
        <w:rPr>
          <w:rFonts w:ascii="Palatino Linotype" w:eastAsia="Times New Roman" w:hAnsi="Palatino Linotype" w:cs="Times New Roman"/>
          <w:sz w:val="24"/>
          <w:szCs w:val="24"/>
          <w:lang w:eastAsia="es-ES"/>
        </w:rPr>
        <w:t xml:space="preserve"> (RFC) y la </w:t>
      </w:r>
      <w:r w:rsidRPr="002B5789">
        <w:rPr>
          <w:rFonts w:ascii="Palatino Linotype" w:eastAsia="Times New Roman" w:hAnsi="Palatino Linotype" w:cs="Times New Roman"/>
          <w:b/>
          <w:sz w:val="24"/>
          <w:szCs w:val="24"/>
          <w:lang w:eastAsia="es-ES"/>
        </w:rPr>
        <w:t>Clave Única de Registro de Población</w:t>
      </w:r>
      <w:r w:rsidRPr="002B5789">
        <w:rPr>
          <w:rFonts w:ascii="Palatino Linotype" w:eastAsia="Times New Roman" w:hAnsi="Palatino Linotype" w:cs="Times New Roman"/>
          <w:sz w:val="24"/>
          <w:szCs w:val="24"/>
          <w:lang w:eastAsia="es-ES"/>
        </w:rPr>
        <w:t xml:space="preserve"> (CURP), por lo cual, deberán ser protegidos.</w:t>
      </w:r>
    </w:p>
    <w:p w:rsidR="005B707E" w:rsidRPr="002B5789" w:rsidRDefault="005B707E" w:rsidP="005B707E">
      <w:pPr>
        <w:pStyle w:val="Sinespaciado"/>
        <w:spacing w:line="360" w:lineRule="auto"/>
        <w:rPr>
          <w:rFonts w:ascii="Palatino Linotype" w:hAnsi="Palatino Linotype"/>
          <w:lang w:val="es-ES"/>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MX"/>
        </w:rPr>
      </w:pPr>
      <w:r w:rsidRPr="002B5789">
        <w:rPr>
          <w:rFonts w:ascii="Palatino Linotype" w:eastAsia="Times New Roman" w:hAnsi="Palatino Linotype" w:cs="Times New Roman"/>
          <w:sz w:val="24"/>
          <w:szCs w:val="24"/>
          <w:lang w:val="es-ES_tradnl" w:eastAsia="es-ES"/>
        </w:rPr>
        <w:t xml:space="preserve">Por ende, en el presente caso el Sujeto Obligado debe </w:t>
      </w:r>
      <w:r w:rsidRPr="002B5789">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2B5789">
        <w:rPr>
          <w:rFonts w:ascii="Palatino Linotype" w:eastAsia="Times New Roman" w:hAnsi="Palatino Linotype" w:cs="Times New Roman"/>
          <w:sz w:val="24"/>
          <w:szCs w:val="24"/>
          <w:lang w:val="es-ES_tradnl" w:eastAsia="es-ES"/>
        </w:rPr>
        <w:t xml:space="preserve">el Sujeto Obligado </w:t>
      </w:r>
      <w:r w:rsidRPr="002B5789">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2B5789">
        <w:rPr>
          <w:rFonts w:ascii="Palatino Linotype" w:eastAsia="Times New Roman" w:hAnsi="Palatino Linotype" w:cs="Times New Roman"/>
          <w:sz w:val="24"/>
          <w:szCs w:val="24"/>
          <w:lang w:val="es-ES_tradnl" w:eastAsia="es-ES"/>
        </w:rPr>
        <w:t>el Sujeto Obligado</w:t>
      </w:r>
      <w:r w:rsidRPr="002B5789">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5B707E" w:rsidRPr="002B5789" w:rsidRDefault="005B707E" w:rsidP="005B707E">
      <w:pPr>
        <w:pStyle w:val="Sinespaciado"/>
        <w:spacing w:line="360" w:lineRule="auto"/>
        <w:rPr>
          <w:rFonts w:ascii="Palatino Linotype" w:eastAsia="Calibri" w:hAnsi="Palatino Linotype"/>
        </w:rPr>
      </w:pPr>
    </w:p>
    <w:p w:rsidR="005B707E" w:rsidRPr="002B5789" w:rsidRDefault="005B707E" w:rsidP="005B707E">
      <w:pPr>
        <w:spacing w:after="0" w:line="360" w:lineRule="auto"/>
        <w:jc w:val="both"/>
        <w:rPr>
          <w:rFonts w:ascii="Palatino Linotype" w:eastAsia="Calibri" w:hAnsi="Palatino Linotype" w:cs="Times New Roman"/>
          <w:sz w:val="24"/>
          <w:szCs w:val="24"/>
          <w:lang w:eastAsia="es-ES"/>
        </w:rPr>
      </w:pPr>
      <w:r w:rsidRPr="002B5789">
        <w:rPr>
          <w:rFonts w:ascii="Palatino Linotype" w:eastAsia="Calibri" w:hAnsi="Palatino Linotype" w:cs="Times New Roman"/>
          <w:sz w:val="24"/>
          <w:szCs w:val="24"/>
          <w:lang w:eastAsia="es-ES"/>
        </w:rPr>
        <w:t xml:space="preserve">Así, es que </w:t>
      </w:r>
      <w:r w:rsidRPr="002B5789">
        <w:rPr>
          <w:rFonts w:ascii="Palatino Linotype" w:eastAsia="Times New Roman" w:hAnsi="Palatino Linotype" w:cs="Times New Roman"/>
          <w:sz w:val="24"/>
          <w:szCs w:val="24"/>
          <w:lang w:val="es-ES_tradnl" w:eastAsia="es-ES"/>
        </w:rPr>
        <w:t xml:space="preserve">el Sujeto Obligado </w:t>
      </w:r>
      <w:r w:rsidRPr="002B5789">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w:t>
      </w:r>
      <w:r w:rsidRPr="002B5789">
        <w:rPr>
          <w:rFonts w:ascii="Palatino Linotype" w:eastAsia="Calibri" w:hAnsi="Palatino Linotype" w:cs="Times New Roman"/>
          <w:sz w:val="24"/>
          <w:szCs w:val="24"/>
          <w:lang w:eastAsia="es-ES"/>
        </w:rPr>
        <w:lastRenderedPageBreak/>
        <w:t>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5B707E" w:rsidRPr="002B5789" w:rsidRDefault="005B707E" w:rsidP="005B707E">
      <w:pPr>
        <w:pStyle w:val="Sinespaciado"/>
        <w:spacing w:line="360" w:lineRule="auto"/>
        <w:rPr>
          <w:rFonts w:ascii="Palatino Linotype" w:eastAsia="Calibri" w:hAnsi="Palatino Linotype"/>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r w:rsidRPr="002B5789">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5B707E" w:rsidRPr="002B5789" w:rsidRDefault="005B707E" w:rsidP="005B707E">
      <w:pPr>
        <w:pStyle w:val="Sinespaciado"/>
        <w:spacing w:line="360" w:lineRule="auto"/>
        <w:rPr>
          <w:rFonts w:ascii="Palatino Linotype" w:hAnsi="Palatino Linotype"/>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t xml:space="preserve">“Artículo 49. </w:t>
      </w:r>
      <w:r w:rsidRPr="002B5789">
        <w:rPr>
          <w:rFonts w:ascii="Palatino Linotype" w:eastAsia="Times New Roman" w:hAnsi="Palatino Linotype" w:cs="Times New Roman"/>
          <w:i/>
          <w:lang w:eastAsia="es-MX"/>
        </w:rPr>
        <w:t>Los Comités de Transparencia tendrán las siguientes atribuciones:</w:t>
      </w: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t>VIII.</w:t>
      </w:r>
      <w:r w:rsidRPr="002B5789">
        <w:rPr>
          <w:rFonts w:ascii="Palatino Linotype" w:eastAsia="Times New Roman" w:hAnsi="Palatino Linotype" w:cs="Times New Roman"/>
          <w:i/>
          <w:lang w:eastAsia="es-MX"/>
        </w:rPr>
        <w:t xml:space="preserve"> Aprobar, modificar o revocar la clasificación de la información;</w:t>
      </w: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t>Artículo 132.</w:t>
      </w:r>
      <w:r w:rsidRPr="002B5789">
        <w:rPr>
          <w:rFonts w:ascii="Palatino Linotype" w:eastAsia="Times New Roman" w:hAnsi="Palatino Linotype" w:cs="Times New Roman"/>
          <w:i/>
          <w:lang w:eastAsia="es-MX"/>
        </w:rPr>
        <w:t xml:space="preserve"> La clasificación de la información se llevará a cabo en el momento en que:</w:t>
      </w:r>
    </w:p>
    <w:p w:rsidR="005B707E" w:rsidRPr="002B5789" w:rsidRDefault="005B707E" w:rsidP="005B707E">
      <w:pPr>
        <w:spacing w:after="0" w:line="240" w:lineRule="auto"/>
        <w:ind w:left="567" w:right="616"/>
        <w:jc w:val="both"/>
        <w:rPr>
          <w:rFonts w:ascii="Palatino Linotype" w:eastAsia="Times New Roman" w:hAnsi="Palatino Linotype" w:cs="Times New Roman"/>
          <w:b/>
          <w:i/>
          <w:lang w:eastAsia="es-MX"/>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t>I.</w:t>
      </w:r>
      <w:r w:rsidRPr="002B5789">
        <w:rPr>
          <w:rFonts w:ascii="Palatino Linotype" w:eastAsia="Times New Roman" w:hAnsi="Palatino Linotype" w:cs="Times New Roman"/>
          <w:i/>
          <w:lang w:eastAsia="es-MX"/>
        </w:rPr>
        <w:t xml:space="preserve"> Se reciba una solicitud de acceso a la información;</w:t>
      </w: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t>II.</w:t>
      </w:r>
      <w:r w:rsidRPr="002B5789">
        <w:rPr>
          <w:rFonts w:ascii="Palatino Linotype" w:eastAsia="Times New Roman" w:hAnsi="Palatino Linotype" w:cs="Times New Roman"/>
          <w:i/>
          <w:lang w:eastAsia="es-MX"/>
        </w:rPr>
        <w:t xml:space="preserve"> Se determine mediante resolución de autoridad competente; o</w:t>
      </w:r>
    </w:p>
    <w:p w:rsidR="005B707E" w:rsidRPr="002B5789" w:rsidRDefault="005B707E" w:rsidP="005B707E">
      <w:pPr>
        <w:spacing w:after="0" w:line="240" w:lineRule="auto"/>
        <w:ind w:left="567" w:right="616"/>
        <w:jc w:val="both"/>
        <w:rPr>
          <w:rFonts w:ascii="Palatino Linotype" w:eastAsia="Times New Roman" w:hAnsi="Palatino Linotype" w:cs="Times New Roman"/>
          <w:b/>
          <w:i/>
          <w:lang w:eastAsia="es-MX"/>
        </w:rPr>
      </w:pPr>
      <w:r w:rsidRPr="002B5789">
        <w:rPr>
          <w:rFonts w:ascii="Palatino Linotype" w:eastAsia="Times New Roman" w:hAnsi="Palatino Linotype" w:cs="Times New Roman"/>
          <w:i/>
          <w:lang w:eastAsia="es-MX"/>
        </w:rPr>
        <w:t>III. Se generen versiones públicas para dar cumplimiento a las obligaciones de transparencia previstas en esta Ley.</w:t>
      </w:r>
      <w:r w:rsidRPr="002B5789">
        <w:rPr>
          <w:rFonts w:ascii="Palatino Linotype" w:eastAsia="Times New Roman" w:hAnsi="Palatino Linotype" w:cs="Times New Roman"/>
          <w:b/>
          <w:i/>
          <w:lang w:eastAsia="es-MX"/>
        </w:rPr>
        <w:t>”</w:t>
      </w:r>
    </w:p>
    <w:p w:rsidR="005B707E" w:rsidRPr="002B5789" w:rsidRDefault="005B707E" w:rsidP="005B707E">
      <w:pPr>
        <w:spacing w:after="0" w:line="240" w:lineRule="auto"/>
        <w:ind w:left="567" w:right="616"/>
        <w:jc w:val="both"/>
        <w:rPr>
          <w:rFonts w:ascii="Palatino Linotype" w:eastAsia="Times New Roman" w:hAnsi="Palatino Linotype" w:cs="Times New Roman"/>
          <w:b/>
          <w:i/>
          <w:lang w:eastAsia="es-MX"/>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t>“Segundo.-</w:t>
      </w:r>
      <w:r w:rsidRPr="002B5789">
        <w:rPr>
          <w:rFonts w:ascii="Palatino Linotype" w:eastAsia="Times New Roman" w:hAnsi="Palatino Linotype" w:cs="Times New Roman"/>
          <w:i/>
          <w:lang w:eastAsia="es-MX"/>
        </w:rPr>
        <w:t xml:space="preserve"> Para efectos de los presentes Lineamientos Generales, se entenderá por:</w:t>
      </w:r>
    </w:p>
    <w:p w:rsidR="005B707E" w:rsidRPr="002B5789" w:rsidRDefault="005B707E" w:rsidP="005B707E">
      <w:pPr>
        <w:spacing w:after="0" w:line="240" w:lineRule="auto"/>
        <w:ind w:left="567" w:right="616"/>
        <w:jc w:val="both"/>
        <w:rPr>
          <w:rFonts w:ascii="Palatino Linotype" w:eastAsia="Times New Roman" w:hAnsi="Palatino Linotype" w:cs="Times New Roman"/>
          <w:b/>
          <w:i/>
          <w:lang w:eastAsia="es-MX"/>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lastRenderedPageBreak/>
        <w:t>XVIII.</w:t>
      </w:r>
      <w:r w:rsidRPr="002B5789">
        <w:rPr>
          <w:rFonts w:ascii="Palatino Linotype" w:eastAsia="Times New Roman" w:hAnsi="Palatino Linotype" w:cs="Times New Roman"/>
          <w:i/>
          <w:lang w:eastAsia="es-MX"/>
        </w:rPr>
        <w:t xml:space="preserve"> </w:t>
      </w:r>
      <w:r w:rsidRPr="002B5789">
        <w:rPr>
          <w:rFonts w:ascii="Palatino Linotype" w:eastAsia="Times New Roman" w:hAnsi="Palatino Linotype" w:cs="Times New Roman"/>
          <w:b/>
          <w:i/>
          <w:lang w:eastAsia="es-MX"/>
        </w:rPr>
        <w:t>Versión pública:</w:t>
      </w:r>
      <w:r w:rsidRPr="002B5789">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B707E" w:rsidRPr="002B5789" w:rsidRDefault="005B707E" w:rsidP="005B707E">
      <w:pPr>
        <w:spacing w:after="0" w:line="240" w:lineRule="auto"/>
        <w:ind w:left="567" w:right="616"/>
        <w:jc w:val="both"/>
        <w:rPr>
          <w:rFonts w:ascii="Palatino Linotype" w:eastAsia="Times New Roman" w:hAnsi="Palatino Linotype" w:cs="Times New Roman"/>
          <w:b/>
          <w:i/>
          <w:lang w:eastAsia="es-MX"/>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t>Cuarto.</w:t>
      </w:r>
      <w:r w:rsidRPr="002B5789">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rsidR="005B707E" w:rsidRPr="002B5789" w:rsidRDefault="005B707E" w:rsidP="005B707E">
      <w:pPr>
        <w:spacing w:after="0" w:line="240" w:lineRule="auto"/>
        <w:ind w:left="567" w:right="616"/>
        <w:jc w:val="both"/>
        <w:rPr>
          <w:rFonts w:ascii="Palatino Linotype" w:eastAsia="Times New Roman" w:hAnsi="Palatino Linotype" w:cs="Times New Roman"/>
          <w:b/>
          <w:i/>
          <w:lang w:eastAsia="es-MX"/>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t>Quinto.</w:t>
      </w:r>
      <w:r w:rsidRPr="002B5789">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B707E" w:rsidRPr="002B5789" w:rsidRDefault="005B707E" w:rsidP="005B707E">
      <w:pPr>
        <w:spacing w:after="0" w:line="240" w:lineRule="auto"/>
        <w:ind w:left="567" w:right="616"/>
        <w:jc w:val="both"/>
        <w:rPr>
          <w:rFonts w:ascii="Palatino Linotype" w:eastAsia="Times New Roman" w:hAnsi="Palatino Linotype" w:cs="Times New Roman"/>
          <w:b/>
          <w:i/>
          <w:lang w:eastAsia="es-MX"/>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t>Sexto.</w:t>
      </w:r>
      <w:r w:rsidRPr="002B5789">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rsidR="005B707E" w:rsidRPr="002B5789" w:rsidRDefault="005B707E" w:rsidP="005B707E">
      <w:pPr>
        <w:spacing w:after="0" w:line="240" w:lineRule="auto"/>
        <w:ind w:left="567" w:right="616"/>
        <w:jc w:val="both"/>
        <w:rPr>
          <w:rFonts w:ascii="Palatino Linotype" w:eastAsia="Times New Roman" w:hAnsi="Palatino Linotype" w:cs="Times New Roman"/>
          <w:b/>
          <w:i/>
          <w:lang w:eastAsia="es-MX"/>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t>Séptimo.</w:t>
      </w:r>
      <w:r w:rsidRPr="002B5789">
        <w:rPr>
          <w:rFonts w:ascii="Palatino Linotype" w:eastAsia="Times New Roman" w:hAnsi="Palatino Linotype" w:cs="Times New Roman"/>
          <w:i/>
          <w:lang w:eastAsia="es-MX"/>
        </w:rPr>
        <w:t xml:space="preserve"> La clasificación de la información se llevará a cabo en el momento en que:</w:t>
      </w: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t>I.</w:t>
      </w:r>
      <w:r w:rsidRPr="002B5789">
        <w:rPr>
          <w:rFonts w:ascii="Palatino Linotype" w:eastAsia="Times New Roman" w:hAnsi="Palatino Linotype" w:cs="Times New Roman"/>
          <w:i/>
          <w:lang w:eastAsia="es-MX"/>
        </w:rPr>
        <w:t xml:space="preserve"> Se reciba una solicitud de acceso a la información;</w:t>
      </w:r>
    </w:p>
    <w:p w:rsidR="005B707E" w:rsidRPr="002B5789" w:rsidRDefault="005B707E" w:rsidP="005B707E">
      <w:pPr>
        <w:spacing w:after="0" w:line="240" w:lineRule="auto"/>
        <w:ind w:left="567" w:right="616"/>
        <w:jc w:val="both"/>
        <w:rPr>
          <w:rFonts w:ascii="Palatino Linotype" w:eastAsia="Times New Roman" w:hAnsi="Palatino Linotype" w:cs="Times New Roman"/>
          <w:b/>
          <w:i/>
          <w:lang w:eastAsia="es-MX"/>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t>II.</w:t>
      </w:r>
      <w:r w:rsidRPr="002B5789">
        <w:rPr>
          <w:rFonts w:ascii="Palatino Linotype" w:eastAsia="Times New Roman" w:hAnsi="Palatino Linotype" w:cs="Times New Roman"/>
          <w:i/>
          <w:lang w:eastAsia="es-MX"/>
        </w:rPr>
        <w:t xml:space="preserve"> Se determine mediante resolución de autoridad competente, o</w:t>
      </w: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t>III.</w:t>
      </w:r>
      <w:r w:rsidRPr="002B5789">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rsidR="005B707E" w:rsidRPr="002B5789" w:rsidRDefault="005B707E" w:rsidP="005B707E">
      <w:pPr>
        <w:spacing w:after="0" w:line="240" w:lineRule="auto"/>
        <w:ind w:left="567" w:right="616"/>
        <w:jc w:val="both"/>
        <w:rPr>
          <w:rFonts w:ascii="Palatino Linotype" w:eastAsia="Times New Roman" w:hAnsi="Palatino Linotype" w:cs="Times New Roman"/>
          <w:b/>
          <w:i/>
          <w:lang w:eastAsia="es-MX"/>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lastRenderedPageBreak/>
        <w:t>Octavo.</w:t>
      </w:r>
      <w:r w:rsidRPr="002B5789">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rsidR="005B707E" w:rsidRPr="002B5789" w:rsidRDefault="005B707E" w:rsidP="005B707E">
      <w:pPr>
        <w:spacing w:after="0" w:line="240" w:lineRule="auto"/>
        <w:ind w:left="567" w:right="616"/>
        <w:jc w:val="both"/>
        <w:rPr>
          <w:rFonts w:ascii="Palatino Linotype" w:eastAsia="Times New Roman" w:hAnsi="Palatino Linotype" w:cs="Times New Roman"/>
          <w:b/>
          <w:i/>
          <w:lang w:eastAsia="es-MX"/>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t>Noveno.</w:t>
      </w:r>
      <w:r w:rsidRPr="002B5789">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B707E" w:rsidRPr="002B5789" w:rsidRDefault="005B707E" w:rsidP="005B707E">
      <w:pPr>
        <w:spacing w:after="0" w:line="240" w:lineRule="auto"/>
        <w:ind w:left="567" w:right="616"/>
        <w:jc w:val="both"/>
        <w:rPr>
          <w:rFonts w:ascii="Palatino Linotype" w:eastAsia="Times New Roman" w:hAnsi="Palatino Linotype" w:cs="Times New Roman"/>
          <w:b/>
          <w:i/>
          <w:lang w:eastAsia="es-MX"/>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b/>
          <w:i/>
          <w:lang w:eastAsia="es-MX"/>
        </w:rPr>
        <w:t>Décimo.</w:t>
      </w:r>
      <w:r w:rsidRPr="002B5789">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MX"/>
        </w:rPr>
      </w:pPr>
      <w:r w:rsidRPr="002B5789">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rsidR="005B707E" w:rsidRPr="002B5789" w:rsidRDefault="005B707E" w:rsidP="005B707E">
      <w:pPr>
        <w:spacing w:after="0" w:line="240" w:lineRule="auto"/>
        <w:ind w:left="567" w:right="616"/>
        <w:jc w:val="both"/>
        <w:rPr>
          <w:rFonts w:ascii="Palatino Linotype" w:eastAsia="Times New Roman" w:hAnsi="Palatino Linotype" w:cs="Times New Roman"/>
          <w:b/>
          <w:i/>
          <w:lang w:eastAsia="es-MX"/>
        </w:rPr>
      </w:pPr>
    </w:p>
    <w:p w:rsidR="005B707E" w:rsidRPr="002B5789" w:rsidRDefault="005B707E" w:rsidP="005B707E">
      <w:pPr>
        <w:spacing w:after="0" w:line="240" w:lineRule="auto"/>
        <w:ind w:left="567" w:right="616"/>
        <w:jc w:val="both"/>
        <w:rPr>
          <w:rFonts w:ascii="Palatino Linotype" w:eastAsia="Times New Roman" w:hAnsi="Palatino Linotype" w:cs="Times New Roman"/>
          <w:b/>
          <w:sz w:val="24"/>
          <w:szCs w:val="24"/>
          <w:lang w:eastAsia="es-MX"/>
        </w:rPr>
      </w:pPr>
      <w:r w:rsidRPr="002B5789">
        <w:rPr>
          <w:rFonts w:ascii="Palatino Linotype" w:eastAsia="Times New Roman" w:hAnsi="Palatino Linotype" w:cs="Times New Roman"/>
          <w:b/>
          <w:i/>
          <w:lang w:eastAsia="es-MX"/>
        </w:rPr>
        <w:t>Décimo primero.</w:t>
      </w:r>
      <w:r w:rsidRPr="002B5789">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B5789">
        <w:rPr>
          <w:rFonts w:ascii="Palatino Linotype" w:eastAsia="Times New Roman" w:hAnsi="Palatino Linotype" w:cs="Times New Roman"/>
          <w:b/>
          <w:i/>
          <w:lang w:eastAsia="es-MX"/>
        </w:rPr>
        <w:t>”</w:t>
      </w:r>
    </w:p>
    <w:p w:rsidR="005B707E" w:rsidRPr="002B5789" w:rsidRDefault="005B707E" w:rsidP="005B707E">
      <w:pPr>
        <w:spacing w:after="0" w:line="360" w:lineRule="auto"/>
        <w:jc w:val="both"/>
        <w:rPr>
          <w:rFonts w:ascii="Palatino Linotype" w:eastAsia="Times New Roman" w:hAnsi="Palatino Linotype" w:cs="Arial"/>
          <w:i/>
          <w:sz w:val="24"/>
          <w:szCs w:val="24"/>
          <w:lang w:eastAsia="es-MX"/>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r w:rsidRPr="002B5789">
        <w:rPr>
          <w:rFonts w:ascii="Palatino Linotype" w:eastAsia="Times New Roman" w:hAnsi="Palatino Linotype" w:cs="Times New Roman"/>
          <w:sz w:val="24"/>
          <w:szCs w:val="24"/>
          <w:lang w:eastAsia="es-ES"/>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2B5789">
        <w:rPr>
          <w:rFonts w:ascii="Palatino Linotype" w:eastAsia="Times New Roman" w:hAnsi="Palatino Linotype" w:cs="Times New Roman"/>
          <w:sz w:val="24"/>
          <w:szCs w:val="24"/>
          <w:lang w:val="es-ES_tradnl" w:eastAsia="es-ES"/>
        </w:rPr>
        <w:t>el Sujeto Obligado</w:t>
      </w:r>
      <w:r w:rsidRPr="002B5789">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r w:rsidRPr="002B5789">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r w:rsidRPr="002B5789">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5B707E" w:rsidRPr="002B5789" w:rsidRDefault="005B707E" w:rsidP="005B707E">
      <w:pPr>
        <w:pStyle w:val="Sinespaciado"/>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ES"/>
        </w:rPr>
      </w:pPr>
      <w:r w:rsidRPr="002B5789">
        <w:rPr>
          <w:rFonts w:ascii="Palatino Linotype" w:eastAsia="Times New Roman" w:hAnsi="Palatino Linotype" w:cs="Times New Roman"/>
          <w:b/>
          <w:i/>
          <w:lang w:eastAsia="es-ES"/>
        </w:rPr>
        <w:t xml:space="preserve">FUNDAMENTACIÓN Y MOTIVACIÓN. </w:t>
      </w:r>
      <w:r w:rsidRPr="002B5789">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5B707E" w:rsidRPr="002B5789" w:rsidRDefault="005B707E" w:rsidP="005B707E">
      <w:pPr>
        <w:pStyle w:val="Sinespaciado"/>
      </w:pPr>
    </w:p>
    <w:p w:rsidR="005B707E" w:rsidRPr="002B5789" w:rsidRDefault="005B707E" w:rsidP="005B707E">
      <w:pPr>
        <w:pStyle w:val="Sinespaciado"/>
        <w:rPr>
          <w:sz w:val="8"/>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r w:rsidRPr="002B5789">
        <w:rPr>
          <w:rFonts w:ascii="Palatino Linotype" w:eastAsia="Times New Roman" w:hAnsi="Palatino Linotype" w:cs="Times New Roman"/>
          <w:sz w:val="24"/>
          <w:szCs w:val="24"/>
          <w:lang w:eastAsia="es-ES"/>
        </w:rPr>
        <w:t xml:space="preserve">Así, en un acto de autoridad se surte la debida fundamentación cuando se cita el precepto legal aplicable al caso concreto y la debida motivación cuando se expresan </w:t>
      </w:r>
      <w:r w:rsidRPr="002B5789">
        <w:rPr>
          <w:rFonts w:ascii="Palatino Linotype" w:eastAsia="Times New Roman" w:hAnsi="Palatino Linotype" w:cs="Times New Roman"/>
          <w:sz w:val="24"/>
          <w:szCs w:val="24"/>
          <w:lang w:eastAsia="es-ES"/>
        </w:rPr>
        <w:lastRenderedPageBreak/>
        <w:t>las razones, motivos o circunstancias que tomó en cuenta la autoridad para adecuar el hecho a los fundamentos de derecho.</w:t>
      </w: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r w:rsidRPr="002B5789">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5B707E" w:rsidRPr="002B5789" w:rsidRDefault="005B707E" w:rsidP="005B707E">
      <w:pPr>
        <w:pStyle w:val="Sinespaciado"/>
        <w:spacing w:line="360" w:lineRule="auto"/>
        <w:rPr>
          <w:rFonts w:ascii="Palatino Linotype" w:hAnsi="Palatino Linotype"/>
        </w:rPr>
      </w:pPr>
    </w:p>
    <w:p w:rsidR="005B707E" w:rsidRPr="002B5789" w:rsidRDefault="005B707E" w:rsidP="005B707E">
      <w:pPr>
        <w:spacing w:after="0" w:line="240" w:lineRule="auto"/>
        <w:ind w:left="567" w:right="616"/>
        <w:jc w:val="both"/>
        <w:rPr>
          <w:rFonts w:ascii="Palatino Linotype" w:eastAsia="Times New Roman" w:hAnsi="Palatino Linotype" w:cs="Times New Roman"/>
          <w:i/>
          <w:lang w:eastAsia="es-ES"/>
        </w:rPr>
      </w:pPr>
      <w:r w:rsidRPr="002B5789">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2B5789">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p>
    <w:p w:rsidR="005B707E" w:rsidRPr="002B5789" w:rsidRDefault="005B707E" w:rsidP="005B707E">
      <w:pPr>
        <w:spacing w:after="0" w:line="360" w:lineRule="auto"/>
        <w:jc w:val="both"/>
        <w:rPr>
          <w:rFonts w:ascii="Palatino Linotype" w:eastAsia="Times New Roman" w:hAnsi="Palatino Linotype" w:cs="Times New Roman"/>
          <w:sz w:val="24"/>
          <w:szCs w:val="24"/>
          <w:lang w:eastAsia="es-ES"/>
        </w:rPr>
      </w:pPr>
      <w:r w:rsidRPr="002B5789">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E52DD2" w:rsidRPr="002B5789" w:rsidRDefault="005B707E" w:rsidP="005B707E">
      <w:pPr>
        <w:spacing w:after="0" w:line="360" w:lineRule="auto"/>
        <w:jc w:val="both"/>
        <w:rPr>
          <w:rFonts w:ascii="Palatino Linotype" w:eastAsia="Times New Roman" w:hAnsi="Palatino Linotype" w:cs="Times New Roman"/>
          <w:sz w:val="24"/>
          <w:szCs w:val="24"/>
          <w:lang w:val="es-ES" w:eastAsia="es-ES"/>
        </w:rPr>
      </w:pPr>
      <w:r w:rsidRPr="002B5789">
        <w:rPr>
          <w:rFonts w:ascii="Palatino Linotype" w:eastAsia="Times New Roman" w:hAnsi="Palatino Linotype" w:cs="Times New Roman"/>
          <w:sz w:val="24"/>
          <w:szCs w:val="24"/>
          <w:lang w:val="es-ES" w:eastAsia="es-ES"/>
        </w:rPr>
        <w:lastRenderedPageBreak/>
        <w:t>Por lo tanto, la entrega de documentos en su versión pública debe acompañarse necesariamente del Acuerdo del Comité de Transparencia del Sujeto Obligado</w:t>
      </w:r>
      <w:r w:rsidRPr="002B5789">
        <w:rPr>
          <w:rFonts w:ascii="Palatino Linotype" w:eastAsia="Times New Roman" w:hAnsi="Palatino Linotype" w:cs="Times New Roman"/>
          <w:b/>
          <w:sz w:val="24"/>
          <w:szCs w:val="24"/>
          <w:lang w:val="es-ES" w:eastAsia="es-ES"/>
        </w:rPr>
        <w:t xml:space="preserve"> </w:t>
      </w:r>
      <w:r w:rsidRPr="002B5789">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w:t>
      </w:r>
      <w:r w:rsidR="00E52DD2" w:rsidRPr="002B5789">
        <w:rPr>
          <w:rFonts w:ascii="Palatino Linotype" w:eastAsia="Times New Roman" w:hAnsi="Palatino Linotype" w:cs="Times New Roman"/>
          <w:sz w:val="24"/>
          <w:szCs w:val="24"/>
          <w:lang w:val="es-ES" w:eastAsia="es-ES"/>
        </w:rPr>
        <w:t xml:space="preserve"> ilegible, incompleta o tachada.</w:t>
      </w:r>
    </w:p>
    <w:p w:rsidR="00E52DD2" w:rsidRPr="002B5789" w:rsidRDefault="00E52DD2" w:rsidP="005B707E">
      <w:pPr>
        <w:spacing w:after="0" w:line="360" w:lineRule="auto"/>
        <w:jc w:val="both"/>
        <w:rPr>
          <w:rFonts w:ascii="Palatino Linotype" w:eastAsia="Times New Roman" w:hAnsi="Palatino Linotype" w:cs="Times New Roman"/>
          <w:sz w:val="24"/>
          <w:szCs w:val="24"/>
          <w:lang w:val="es-ES" w:eastAsia="es-ES"/>
        </w:rPr>
      </w:pPr>
    </w:p>
    <w:p w:rsidR="00E52DD2" w:rsidRPr="002B5789" w:rsidRDefault="00E52DD2" w:rsidP="005B707E">
      <w:pPr>
        <w:spacing w:after="0" w:line="360" w:lineRule="auto"/>
        <w:jc w:val="both"/>
        <w:rPr>
          <w:rFonts w:ascii="Palatino Linotype" w:eastAsia="Times New Roman" w:hAnsi="Palatino Linotype" w:cs="Times New Roman"/>
          <w:sz w:val="24"/>
          <w:szCs w:val="24"/>
          <w:lang w:val="es-ES" w:eastAsia="es-ES"/>
        </w:rPr>
      </w:pPr>
      <w:r w:rsidRPr="002B5789">
        <w:rPr>
          <w:rFonts w:ascii="Palatino Linotype" w:eastAsia="Times New Roman" w:hAnsi="Palatino Linotype" w:cs="Times New Roman"/>
          <w:sz w:val="24"/>
          <w:szCs w:val="24"/>
          <w:lang w:val="es-ES" w:eastAsia="es-ES"/>
        </w:rPr>
        <w:t>P</w:t>
      </w:r>
      <w:r w:rsidR="005B707E" w:rsidRPr="002B5789">
        <w:rPr>
          <w:rFonts w:ascii="Palatino Linotype" w:eastAsia="Times New Roman" w:hAnsi="Palatino Linotype" w:cs="Times New Roman"/>
          <w:sz w:val="24"/>
          <w:szCs w:val="24"/>
          <w:lang w:val="es-ES" w:eastAsia="es-ES"/>
        </w:rPr>
        <w:t>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52DD2" w:rsidRPr="002B5789" w:rsidRDefault="00E52DD2" w:rsidP="005B707E">
      <w:pPr>
        <w:spacing w:after="0" w:line="360" w:lineRule="auto"/>
        <w:jc w:val="both"/>
        <w:rPr>
          <w:rFonts w:ascii="Palatino Linotype" w:eastAsia="Times New Roman" w:hAnsi="Palatino Linotype" w:cs="Times New Roman"/>
          <w:sz w:val="24"/>
          <w:szCs w:val="24"/>
          <w:lang w:val="es-ES" w:eastAsia="es-ES"/>
        </w:rPr>
      </w:pPr>
    </w:p>
    <w:p w:rsidR="0005043A" w:rsidRPr="002B5789" w:rsidRDefault="00E52DD2" w:rsidP="00900703">
      <w:pPr>
        <w:spacing w:after="0" w:line="360" w:lineRule="auto"/>
        <w:jc w:val="both"/>
        <w:rPr>
          <w:rFonts w:ascii="Palatino Linotype" w:hAnsi="Palatino Linotype"/>
          <w:sz w:val="24"/>
          <w:szCs w:val="24"/>
        </w:rPr>
      </w:pPr>
      <w:r w:rsidRPr="002B5789">
        <w:rPr>
          <w:rFonts w:ascii="Palatino Linotype" w:hAnsi="Palatino Linotype" w:cs="Arial"/>
          <w:sz w:val="24"/>
          <w:szCs w:val="24"/>
          <w:lang w:eastAsia="es-MX"/>
        </w:rPr>
        <w:t>Final</w:t>
      </w:r>
      <w:r w:rsidRPr="002B5789">
        <w:rPr>
          <w:rFonts w:ascii="Palatino Linotype" w:hAnsi="Palatino Linotype"/>
          <w:sz w:val="24"/>
          <w:szCs w:val="24"/>
        </w:rPr>
        <w:t xml:space="preserve">mente y en mérito de lo expuesto en líneas anteriores, resultan </w:t>
      </w:r>
      <w:r w:rsidRPr="002B5789">
        <w:rPr>
          <w:rFonts w:ascii="Palatino Linotype" w:hAnsi="Palatino Linotype"/>
          <w:i/>
          <w:sz w:val="24"/>
          <w:szCs w:val="24"/>
        </w:rPr>
        <w:t>inoperantes pero suplidos en su deficiencia</w:t>
      </w:r>
      <w:r w:rsidRPr="002B5789">
        <w:rPr>
          <w:rFonts w:ascii="Palatino Linotype" w:hAnsi="Palatino Linotype"/>
          <w:sz w:val="24"/>
          <w:szCs w:val="24"/>
        </w:rPr>
        <w:t xml:space="preserve">, los motivos de inconformidad vertidos por </w:t>
      </w:r>
      <w:r w:rsidRPr="002B5789">
        <w:rPr>
          <w:rFonts w:ascii="Palatino Linotype" w:hAnsi="Palatino Linotype"/>
          <w:b/>
          <w:sz w:val="24"/>
          <w:szCs w:val="24"/>
        </w:rPr>
        <w:t>El Recurrente</w:t>
      </w:r>
      <w:r w:rsidRPr="002B5789">
        <w:rPr>
          <w:rFonts w:ascii="Palatino Linotype" w:hAnsi="Palatino Linotype"/>
          <w:sz w:val="24"/>
          <w:szCs w:val="24"/>
        </w:rPr>
        <w:t xml:space="preserve">, por ello con fundamento en la </w:t>
      </w:r>
      <w:r w:rsidRPr="002B5789">
        <w:rPr>
          <w:rFonts w:ascii="Palatino Linotype" w:hAnsi="Palatino Linotype"/>
          <w:i/>
          <w:sz w:val="24"/>
          <w:szCs w:val="24"/>
        </w:rPr>
        <w:t>primera hipótesis</w:t>
      </w:r>
      <w:r w:rsidRPr="002B5789">
        <w:rPr>
          <w:rFonts w:ascii="Palatino Linotype" w:hAnsi="Palatino Linotype"/>
          <w:sz w:val="24"/>
          <w:szCs w:val="24"/>
        </w:rPr>
        <w:t xml:space="preserve"> del artículo 186, fracción III, de la Ley de Transparencia y Acceso a la Información Pública del Estado de México y Municipios, se </w:t>
      </w:r>
      <w:r w:rsidRPr="002B5789">
        <w:rPr>
          <w:rFonts w:ascii="Palatino Linotype" w:hAnsi="Palatino Linotype"/>
          <w:b/>
          <w:sz w:val="24"/>
          <w:szCs w:val="24"/>
        </w:rPr>
        <w:t xml:space="preserve">REVOCA </w:t>
      </w:r>
      <w:r w:rsidRPr="002B5789">
        <w:rPr>
          <w:rFonts w:ascii="Palatino Linotype" w:hAnsi="Palatino Linotype"/>
          <w:sz w:val="24"/>
          <w:szCs w:val="24"/>
        </w:rPr>
        <w:t xml:space="preserve">la respuesta a la solicitud de información </w:t>
      </w:r>
      <w:r w:rsidRPr="002B5789">
        <w:rPr>
          <w:rFonts w:ascii="Palatino Linotype" w:hAnsi="Palatino Linotype" w:cs="Arial"/>
          <w:b/>
          <w:sz w:val="24"/>
          <w:szCs w:val="24"/>
        </w:rPr>
        <w:t>00001/DIFECATEPE/IP/2021</w:t>
      </w:r>
      <w:r w:rsidRPr="002B5789">
        <w:rPr>
          <w:rFonts w:ascii="Palatino Linotype" w:hAnsi="Palatino Linotype" w:cs="Arial"/>
          <w:sz w:val="24"/>
          <w:szCs w:val="24"/>
        </w:rPr>
        <w:t xml:space="preserve">, </w:t>
      </w:r>
      <w:r w:rsidRPr="002B5789">
        <w:rPr>
          <w:rFonts w:ascii="Palatino Linotype" w:hAnsi="Palatino Linotype"/>
          <w:sz w:val="24"/>
          <w:szCs w:val="24"/>
        </w:rPr>
        <w:t>que ha sido materia del presente fallo.</w:t>
      </w:r>
    </w:p>
    <w:p w:rsidR="004B2F1D" w:rsidRPr="002B5789" w:rsidRDefault="004B2F1D" w:rsidP="00613213">
      <w:pPr>
        <w:pStyle w:val="Prrafodelista"/>
        <w:spacing w:line="360" w:lineRule="auto"/>
        <w:ind w:left="0" w:right="51"/>
        <w:jc w:val="both"/>
        <w:rPr>
          <w:rFonts w:ascii="Palatino Linotype" w:hAnsi="Palatino Linotype" w:cs="Arial"/>
        </w:rPr>
      </w:pPr>
    </w:p>
    <w:p w:rsidR="00DB56FA" w:rsidRPr="002B5789" w:rsidRDefault="00631932" w:rsidP="002A136A">
      <w:pPr>
        <w:tabs>
          <w:tab w:val="left" w:pos="8931"/>
        </w:tabs>
        <w:spacing w:after="0" w:line="360" w:lineRule="auto"/>
        <w:ind w:right="51"/>
        <w:jc w:val="both"/>
        <w:rPr>
          <w:rFonts w:ascii="Palatino Linotype" w:hAnsi="Palatino Linotype"/>
          <w:sz w:val="24"/>
          <w:szCs w:val="24"/>
        </w:rPr>
      </w:pPr>
      <w:r w:rsidRPr="002B5789">
        <w:rPr>
          <w:rFonts w:ascii="Palatino Linotype" w:hAnsi="Palatino Linotype"/>
          <w:sz w:val="24"/>
          <w:szCs w:val="24"/>
        </w:rPr>
        <w:t>Por lo antes expuesto y fundado es de resolverse y,</w:t>
      </w:r>
    </w:p>
    <w:p w:rsidR="002A136A" w:rsidRPr="002B5789" w:rsidRDefault="002A136A" w:rsidP="002A136A">
      <w:pPr>
        <w:tabs>
          <w:tab w:val="left" w:pos="8931"/>
        </w:tabs>
        <w:spacing w:after="0" w:line="360" w:lineRule="auto"/>
        <w:ind w:right="51"/>
        <w:jc w:val="both"/>
        <w:rPr>
          <w:rFonts w:ascii="Palatino Linotype" w:hAnsi="Palatino Linotype"/>
          <w:sz w:val="24"/>
          <w:szCs w:val="24"/>
        </w:rPr>
      </w:pPr>
    </w:p>
    <w:p w:rsidR="00E52DD2" w:rsidRPr="002B5789" w:rsidRDefault="00E52DD2" w:rsidP="002A136A">
      <w:pPr>
        <w:tabs>
          <w:tab w:val="left" w:pos="8931"/>
        </w:tabs>
        <w:spacing w:after="0" w:line="360" w:lineRule="auto"/>
        <w:ind w:right="51"/>
        <w:jc w:val="both"/>
        <w:rPr>
          <w:rFonts w:ascii="Palatino Linotype" w:hAnsi="Palatino Linotype"/>
          <w:sz w:val="24"/>
          <w:szCs w:val="24"/>
        </w:rPr>
      </w:pPr>
    </w:p>
    <w:p w:rsidR="00E52DD2" w:rsidRPr="002B5789" w:rsidRDefault="00E52DD2" w:rsidP="002A136A">
      <w:pPr>
        <w:tabs>
          <w:tab w:val="left" w:pos="8931"/>
        </w:tabs>
        <w:spacing w:after="0" w:line="360" w:lineRule="auto"/>
        <w:ind w:right="51"/>
        <w:jc w:val="both"/>
        <w:rPr>
          <w:rFonts w:ascii="Palatino Linotype" w:hAnsi="Palatino Linotype"/>
          <w:sz w:val="24"/>
          <w:szCs w:val="24"/>
        </w:rPr>
      </w:pPr>
    </w:p>
    <w:p w:rsidR="002A136A" w:rsidRPr="002B5789" w:rsidRDefault="00631932" w:rsidP="00E52DD2">
      <w:pPr>
        <w:spacing w:after="0" w:line="360" w:lineRule="auto"/>
        <w:jc w:val="center"/>
        <w:rPr>
          <w:rFonts w:ascii="Palatino Linotype" w:eastAsia="Times New Roman" w:hAnsi="Palatino Linotype"/>
          <w:b/>
          <w:bCs/>
          <w:spacing w:val="60"/>
          <w:sz w:val="28"/>
          <w:lang w:val="es-ES_tradnl"/>
        </w:rPr>
      </w:pPr>
      <w:r w:rsidRPr="002B5789">
        <w:rPr>
          <w:rFonts w:ascii="Palatino Linotype" w:eastAsia="Times New Roman" w:hAnsi="Palatino Linotype"/>
          <w:b/>
          <w:bCs/>
          <w:spacing w:val="60"/>
          <w:sz w:val="28"/>
          <w:lang w:val="es-ES_tradnl"/>
        </w:rPr>
        <w:lastRenderedPageBreak/>
        <w:t>SE    RESUELVE</w:t>
      </w:r>
    </w:p>
    <w:p w:rsidR="00E52DD2" w:rsidRPr="002B5789" w:rsidRDefault="00E52DD2" w:rsidP="002A136A">
      <w:pPr>
        <w:spacing w:after="0" w:line="360" w:lineRule="auto"/>
        <w:jc w:val="both"/>
        <w:rPr>
          <w:rFonts w:ascii="Palatino Linotype" w:eastAsia="Times New Roman" w:hAnsi="Palatino Linotype"/>
          <w:b/>
          <w:bCs/>
          <w:sz w:val="24"/>
          <w:lang w:eastAsia="es-MX"/>
        </w:rPr>
      </w:pPr>
    </w:p>
    <w:p w:rsidR="00E52DD2" w:rsidRPr="002B5789" w:rsidRDefault="00E52DD2" w:rsidP="00E52DD2">
      <w:pPr>
        <w:autoSpaceDE w:val="0"/>
        <w:autoSpaceDN w:val="0"/>
        <w:adjustRightInd w:val="0"/>
        <w:spacing w:after="0" w:line="360" w:lineRule="auto"/>
        <w:ind w:right="49"/>
        <w:jc w:val="both"/>
        <w:rPr>
          <w:rFonts w:ascii="Palatino Linotype" w:hAnsi="Palatino Linotype" w:cs="Arial"/>
          <w:sz w:val="24"/>
          <w:szCs w:val="24"/>
        </w:rPr>
      </w:pPr>
      <w:r w:rsidRPr="002B5789">
        <w:rPr>
          <w:rFonts w:ascii="Palatino Linotype" w:hAnsi="Palatino Linotype" w:cs="Arial"/>
          <w:b/>
          <w:sz w:val="28"/>
          <w:szCs w:val="28"/>
          <w:lang w:val="es-ES_tradnl"/>
        </w:rPr>
        <w:t>PRIMERO.</w:t>
      </w:r>
      <w:r w:rsidRPr="002B5789">
        <w:rPr>
          <w:rFonts w:ascii="Palatino Linotype" w:hAnsi="Palatino Linotype" w:cs="Arial"/>
          <w:sz w:val="24"/>
          <w:szCs w:val="24"/>
          <w:lang w:val="es-ES_tradnl"/>
        </w:rPr>
        <w:t xml:space="preserve"> </w:t>
      </w:r>
      <w:r w:rsidRPr="002B5789">
        <w:rPr>
          <w:rFonts w:ascii="Palatino Linotype" w:hAnsi="Palatino Linotype" w:cs="Arial"/>
          <w:sz w:val="24"/>
          <w:szCs w:val="24"/>
        </w:rPr>
        <w:t>Se</w:t>
      </w:r>
      <w:r w:rsidRPr="002B5789">
        <w:rPr>
          <w:rFonts w:ascii="Palatino Linotype" w:hAnsi="Palatino Linotype" w:cs="Arial"/>
          <w:b/>
          <w:sz w:val="24"/>
          <w:szCs w:val="24"/>
        </w:rPr>
        <w:t xml:space="preserve"> REVOCA </w:t>
      </w:r>
      <w:r w:rsidRPr="002B5789">
        <w:rPr>
          <w:rFonts w:ascii="Palatino Linotype" w:eastAsia="Arial Unicode MS" w:hAnsi="Palatino Linotype" w:cs="Arial"/>
          <w:sz w:val="24"/>
          <w:szCs w:val="24"/>
        </w:rPr>
        <w:t xml:space="preserve">la respuesta entregada por </w:t>
      </w:r>
      <w:r w:rsidRPr="002B5789">
        <w:rPr>
          <w:rFonts w:ascii="Palatino Linotype" w:eastAsia="Arial Unicode MS" w:hAnsi="Palatino Linotype" w:cs="Arial"/>
          <w:b/>
          <w:sz w:val="24"/>
          <w:szCs w:val="24"/>
        </w:rPr>
        <w:t xml:space="preserve">El Sujeto Obligado </w:t>
      </w:r>
      <w:r w:rsidRPr="002B5789">
        <w:rPr>
          <w:rFonts w:ascii="Palatino Linotype" w:eastAsia="Arial Unicode MS" w:hAnsi="Palatino Linotype" w:cs="Arial"/>
          <w:sz w:val="24"/>
          <w:szCs w:val="24"/>
        </w:rPr>
        <w:t xml:space="preserve">a la solicitud de información número </w:t>
      </w:r>
      <w:r w:rsidRPr="002B5789">
        <w:rPr>
          <w:rFonts w:ascii="Palatino Linotype" w:hAnsi="Palatino Linotype" w:cs="Arial"/>
          <w:b/>
          <w:sz w:val="24"/>
          <w:szCs w:val="24"/>
        </w:rPr>
        <w:t>00001/DIFECATEPE/IP/2021</w:t>
      </w:r>
      <w:r w:rsidRPr="002B5789">
        <w:rPr>
          <w:rFonts w:ascii="Palatino Linotype" w:hAnsi="Palatino Linotype" w:cs="Arial"/>
          <w:sz w:val="24"/>
          <w:szCs w:val="24"/>
        </w:rPr>
        <w:t xml:space="preserve">, por resultar </w:t>
      </w:r>
      <w:r w:rsidRPr="002B5789">
        <w:rPr>
          <w:rFonts w:ascii="Palatino Linotype" w:hAnsi="Palatino Linotype" w:cs="Arial"/>
          <w:i/>
          <w:sz w:val="24"/>
          <w:szCs w:val="24"/>
        </w:rPr>
        <w:t>inoperantes pero suplidos en su deficiencia</w:t>
      </w:r>
      <w:r w:rsidRPr="002B5789">
        <w:rPr>
          <w:rFonts w:ascii="Palatino Linotype" w:hAnsi="Palatino Linotype" w:cs="Arial"/>
          <w:sz w:val="24"/>
          <w:szCs w:val="24"/>
        </w:rPr>
        <w:t xml:space="preserve">, los motivos de inconformidad vertidos por </w:t>
      </w:r>
      <w:r w:rsidRPr="002B5789">
        <w:rPr>
          <w:rFonts w:ascii="Palatino Linotype" w:hAnsi="Palatino Linotype" w:cs="Arial"/>
          <w:b/>
          <w:sz w:val="24"/>
          <w:szCs w:val="24"/>
        </w:rPr>
        <w:t>El Recurrente</w:t>
      </w:r>
      <w:r w:rsidRPr="002B5789">
        <w:rPr>
          <w:rFonts w:ascii="Palatino Linotype" w:hAnsi="Palatino Linotype" w:cs="Arial"/>
          <w:sz w:val="24"/>
          <w:szCs w:val="24"/>
        </w:rPr>
        <w:t xml:space="preserve">, en términos del Considerando </w:t>
      </w:r>
      <w:r w:rsidRPr="002B5789">
        <w:rPr>
          <w:rFonts w:ascii="Palatino Linotype" w:hAnsi="Palatino Linotype" w:cs="Arial"/>
          <w:b/>
          <w:sz w:val="24"/>
          <w:szCs w:val="24"/>
        </w:rPr>
        <w:t>CUARTO</w:t>
      </w:r>
      <w:r w:rsidRPr="002B5789">
        <w:rPr>
          <w:rFonts w:ascii="Palatino Linotype" w:hAnsi="Palatino Linotype" w:cs="Arial"/>
          <w:sz w:val="24"/>
          <w:szCs w:val="24"/>
        </w:rPr>
        <w:t xml:space="preserve"> de ésta resolución.</w:t>
      </w:r>
    </w:p>
    <w:p w:rsidR="00E52DD2" w:rsidRPr="002B5789" w:rsidRDefault="00E52DD2" w:rsidP="00E52DD2">
      <w:pPr>
        <w:autoSpaceDE w:val="0"/>
        <w:autoSpaceDN w:val="0"/>
        <w:adjustRightInd w:val="0"/>
        <w:spacing w:after="0" w:line="360" w:lineRule="auto"/>
        <w:ind w:right="49"/>
        <w:jc w:val="both"/>
        <w:rPr>
          <w:rFonts w:ascii="Palatino Linotype" w:hAnsi="Palatino Linotype" w:cs="Arial"/>
          <w:sz w:val="24"/>
          <w:szCs w:val="24"/>
        </w:rPr>
      </w:pPr>
    </w:p>
    <w:p w:rsidR="00870D7F" w:rsidRPr="002B5789" w:rsidRDefault="00E52DD2" w:rsidP="00870D7F">
      <w:pPr>
        <w:spacing w:after="0" w:line="360" w:lineRule="auto"/>
        <w:jc w:val="both"/>
        <w:rPr>
          <w:rFonts w:ascii="Palatino Linotype" w:hAnsi="Palatino Linotype" w:cs="Arial"/>
          <w:sz w:val="24"/>
          <w:szCs w:val="24"/>
        </w:rPr>
      </w:pPr>
      <w:r w:rsidRPr="002B5789">
        <w:rPr>
          <w:rFonts w:ascii="Palatino Linotype" w:hAnsi="Palatino Linotype" w:cs="Arial"/>
          <w:b/>
          <w:sz w:val="28"/>
          <w:szCs w:val="28"/>
        </w:rPr>
        <w:t>SEGUNDO.</w:t>
      </w:r>
      <w:r w:rsidRPr="002B5789">
        <w:rPr>
          <w:rFonts w:ascii="Palatino Linotype" w:hAnsi="Palatino Linotype" w:cs="Arial"/>
          <w:sz w:val="24"/>
          <w:szCs w:val="24"/>
        </w:rPr>
        <w:t xml:space="preserve"> Se </w:t>
      </w:r>
      <w:r w:rsidRPr="002B5789">
        <w:rPr>
          <w:rFonts w:ascii="Palatino Linotype" w:hAnsi="Palatino Linotype" w:cs="Arial"/>
          <w:b/>
          <w:sz w:val="24"/>
          <w:szCs w:val="24"/>
        </w:rPr>
        <w:t>ORDENA</w:t>
      </w:r>
      <w:r w:rsidRPr="002B5789">
        <w:rPr>
          <w:rFonts w:ascii="Palatino Linotype" w:hAnsi="Palatino Linotype" w:cs="Arial"/>
          <w:sz w:val="24"/>
          <w:szCs w:val="24"/>
        </w:rPr>
        <w:t xml:space="preserve"> al </w:t>
      </w:r>
      <w:r w:rsidRPr="002B5789">
        <w:rPr>
          <w:rFonts w:ascii="Palatino Linotype" w:hAnsi="Palatino Linotype" w:cs="Arial"/>
          <w:b/>
          <w:sz w:val="24"/>
          <w:szCs w:val="24"/>
        </w:rPr>
        <w:t>Sujeto Obligado</w:t>
      </w:r>
      <w:r w:rsidRPr="002B5789">
        <w:rPr>
          <w:rFonts w:ascii="Palatino Linotype" w:hAnsi="Palatino Linotype" w:cs="Arial"/>
          <w:sz w:val="24"/>
          <w:szCs w:val="24"/>
        </w:rPr>
        <w:t xml:space="preserve"> haga entrega al </w:t>
      </w:r>
      <w:r w:rsidRPr="002B5789">
        <w:rPr>
          <w:rFonts w:ascii="Palatino Linotype" w:hAnsi="Palatino Linotype" w:cs="Arial"/>
          <w:b/>
          <w:sz w:val="24"/>
          <w:szCs w:val="24"/>
        </w:rPr>
        <w:t xml:space="preserve">Recurrente </w:t>
      </w:r>
      <w:r w:rsidRPr="002B5789">
        <w:rPr>
          <w:rFonts w:ascii="Palatino Linotype" w:hAnsi="Palatino Linotype" w:cs="Arial"/>
          <w:sz w:val="24"/>
          <w:szCs w:val="24"/>
        </w:rPr>
        <w:t xml:space="preserve">en términos del Considerando </w:t>
      </w:r>
      <w:r w:rsidRPr="002B5789">
        <w:rPr>
          <w:rFonts w:ascii="Palatino Linotype" w:hAnsi="Palatino Linotype" w:cs="Arial"/>
          <w:b/>
          <w:sz w:val="24"/>
          <w:szCs w:val="24"/>
        </w:rPr>
        <w:t xml:space="preserve">CUARTO </w:t>
      </w:r>
      <w:r w:rsidRPr="002B5789">
        <w:rPr>
          <w:rFonts w:ascii="Palatino Linotype" w:hAnsi="Palatino Linotype" w:cs="Arial"/>
          <w:sz w:val="24"/>
          <w:szCs w:val="24"/>
        </w:rPr>
        <w:t xml:space="preserve">de esta resolución, a través del </w:t>
      </w:r>
      <w:r w:rsidRPr="002B5789">
        <w:rPr>
          <w:rFonts w:ascii="Palatino Linotype" w:hAnsi="Palatino Linotype" w:cs="Arial"/>
          <w:b/>
          <w:sz w:val="24"/>
          <w:szCs w:val="24"/>
        </w:rPr>
        <w:t>SAIMEX</w:t>
      </w:r>
      <w:r w:rsidRPr="002B5789">
        <w:rPr>
          <w:rFonts w:ascii="Palatino Linotype" w:hAnsi="Palatino Linotype" w:cs="Arial"/>
          <w:sz w:val="24"/>
          <w:szCs w:val="24"/>
        </w:rPr>
        <w:t xml:space="preserve">, </w:t>
      </w:r>
      <w:r w:rsidR="00870D7F" w:rsidRPr="002B5789">
        <w:rPr>
          <w:rFonts w:ascii="Palatino Linotype" w:hAnsi="Palatino Linotype" w:cs="Arial"/>
          <w:sz w:val="24"/>
          <w:szCs w:val="24"/>
        </w:rPr>
        <w:t xml:space="preserve">correspondientes a  las Servidoras Públicas que se ostenten con el nombre de </w:t>
      </w:r>
      <w:r w:rsidR="00870D7F" w:rsidRPr="002B5789">
        <w:rPr>
          <w:rFonts w:ascii="Palatino Linotype" w:hAnsi="Palatino Linotype" w:cs="Arial"/>
          <w:b/>
          <w:sz w:val="24"/>
          <w:szCs w:val="24"/>
        </w:rPr>
        <w:t xml:space="preserve">Andrea </w:t>
      </w:r>
      <w:proofErr w:type="spellStart"/>
      <w:r w:rsidR="00870D7F" w:rsidRPr="002B5789">
        <w:rPr>
          <w:rFonts w:ascii="Palatino Linotype" w:hAnsi="Palatino Linotype" w:cs="Arial"/>
          <w:b/>
          <w:sz w:val="24"/>
          <w:szCs w:val="24"/>
        </w:rPr>
        <w:t>Yamireth</w:t>
      </w:r>
      <w:proofErr w:type="spellEnd"/>
      <w:r w:rsidR="00870D7F" w:rsidRPr="002B5789">
        <w:rPr>
          <w:rFonts w:ascii="Palatino Linotype" w:hAnsi="Palatino Linotype" w:cs="Arial"/>
          <w:sz w:val="24"/>
          <w:szCs w:val="24"/>
        </w:rPr>
        <w:t xml:space="preserve">, inmersa en la solicitud de información </w:t>
      </w:r>
      <w:r w:rsidR="00870D7F" w:rsidRPr="002B5789">
        <w:rPr>
          <w:rFonts w:ascii="Palatino Linotype" w:eastAsia="Arial Unicode MS" w:hAnsi="Palatino Linotype" w:cs="Arial"/>
          <w:sz w:val="24"/>
          <w:szCs w:val="24"/>
        </w:rPr>
        <w:t xml:space="preserve">número </w:t>
      </w:r>
      <w:r w:rsidR="00870D7F" w:rsidRPr="002B5789">
        <w:rPr>
          <w:rFonts w:ascii="Palatino Linotype" w:hAnsi="Palatino Linotype" w:cs="Arial"/>
          <w:b/>
          <w:sz w:val="24"/>
          <w:szCs w:val="24"/>
        </w:rPr>
        <w:t>00001/DIFECATEPE/IP/2021</w:t>
      </w:r>
      <w:r w:rsidR="00870D7F" w:rsidRPr="002B5789">
        <w:rPr>
          <w:rFonts w:ascii="Palatino Linotype" w:hAnsi="Palatino Linotype" w:cs="Arial"/>
          <w:sz w:val="24"/>
          <w:szCs w:val="24"/>
        </w:rPr>
        <w:t xml:space="preserve">, </w:t>
      </w:r>
      <w:r w:rsidR="00713564" w:rsidRPr="002B5789">
        <w:rPr>
          <w:rFonts w:ascii="Palatino Linotype" w:hAnsi="Palatino Linotype" w:cs="Arial"/>
          <w:sz w:val="24"/>
          <w:szCs w:val="24"/>
        </w:rPr>
        <w:t xml:space="preserve">la versión pública de </w:t>
      </w:r>
      <w:r w:rsidR="00870D7F" w:rsidRPr="002B5789">
        <w:rPr>
          <w:rFonts w:ascii="Palatino Linotype" w:hAnsi="Palatino Linotype" w:cs="Arial"/>
          <w:sz w:val="24"/>
          <w:szCs w:val="24"/>
        </w:rPr>
        <w:t>lo siguiente:</w:t>
      </w:r>
    </w:p>
    <w:p w:rsidR="00870D7F" w:rsidRPr="002B5789" w:rsidRDefault="00870D7F" w:rsidP="00870D7F">
      <w:pPr>
        <w:spacing w:after="0" w:line="360" w:lineRule="auto"/>
        <w:jc w:val="both"/>
        <w:rPr>
          <w:rFonts w:ascii="Palatino Linotype" w:hAnsi="Palatino Linotype" w:cs="Arial"/>
          <w:sz w:val="24"/>
          <w:szCs w:val="24"/>
        </w:rPr>
      </w:pPr>
    </w:p>
    <w:p w:rsidR="00870D7F" w:rsidRPr="002B5789" w:rsidRDefault="00870D7F" w:rsidP="00870D7F">
      <w:pPr>
        <w:pStyle w:val="Prrafodelista"/>
        <w:numPr>
          <w:ilvl w:val="0"/>
          <w:numId w:val="30"/>
        </w:numPr>
        <w:spacing w:after="240" w:line="360" w:lineRule="auto"/>
        <w:jc w:val="both"/>
        <w:rPr>
          <w:rFonts w:ascii="Palatino Linotype" w:hAnsi="Palatino Linotype" w:cs="Arial"/>
        </w:rPr>
      </w:pPr>
      <w:r w:rsidRPr="002B5789">
        <w:rPr>
          <w:rFonts w:ascii="Palatino Linotype" w:hAnsi="Palatino Linotype" w:cs="Arial"/>
        </w:rPr>
        <w:t xml:space="preserve">El o los documentos en donde conste </w:t>
      </w:r>
      <w:r w:rsidR="00713564" w:rsidRPr="002B5789">
        <w:rPr>
          <w:rFonts w:ascii="Palatino Linotype" w:hAnsi="Palatino Linotype" w:cs="Arial"/>
        </w:rPr>
        <w:t xml:space="preserve">los </w:t>
      </w:r>
      <w:r w:rsidRPr="002B5789">
        <w:rPr>
          <w:rFonts w:ascii="Palatino Linotype" w:hAnsi="Palatino Linotype" w:cs="Arial"/>
        </w:rPr>
        <w:t>nombre</w:t>
      </w:r>
      <w:r w:rsidR="00713564" w:rsidRPr="002B5789">
        <w:rPr>
          <w:rFonts w:ascii="Palatino Linotype" w:hAnsi="Palatino Linotype" w:cs="Arial"/>
        </w:rPr>
        <w:t>s y apellidos</w:t>
      </w:r>
      <w:r w:rsidRPr="002B5789">
        <w:rPr>
          <w:rFonts w:ascii="Palatino Linotype" w:hAnsi="Palatino Linotype" w:cs="Arial"/>
        </w:rPr>
        <w:t>, actualizado a la fecha de la solicitud.</w:t>
      </w:r>
    </w:p>
    <w:p w:rsidR="00870D7F" w:rsidRPr="002B5789" w:rsidRDefault="00870D7F" w:rsidP="00870D7F">
      <w:pPr>
        <w:pStyle w:val="Prrafodelista"/>
        <w:numPr>
          <w:ilvl w:val="0"/>
          <w:numId w:val="30"/>
        </w:numPr>
        <w:spacing w:after="240" w:line="360" w:lineRule="auto"/>
        <w:jc w:val="both"/>
        <w:rPr>
          <w:rFonts w:ascii="Palatino Linotype" w:hAnsi="Palatino Linotype" w:cs="Arial"/>
        </w:rPr>
      </w:pPr>
      <w:r w:rsidRPr="002B5789">
        <w:rPr>
          <w:rFonts w:ascii="Palatino Linotype" w:hAnsi="Palatino Linotype" w:cs="Arial"/>
        </w:rPr>
        <w:t>El o los documentos en donde conste el cargo o puesto, actualizado a la fecha de la solicitud.</w:t>
      </w:r>
    </w:p>
    <w:p w:rsidR="00870D7F" w:rsidRPr="002B5789" w:rsidRDefault="00870D7F" w:rsidP="00870D7F">
      <w:pPr>
        <w:pStyle w:val="Prrafodelista"/>
        <w:numPr>
          <w:ilvl w:val="0"/>
          <w:numId w:val="30"/>
        </w:numPr>
        <w:spacing w:after="240" w:line="360" w:lineRule="auto"/>
        <w:jc w:val="both"/>
        <w:rPr>
          <w:rFonts w:ascii="Palatino Linotype" w:hAnsi="Palatino Linotype" w:cs="Arial"/>
        </w:rPr>
      </w:pPr>
      <w:r w:rsidRPr="002B5789">
        <w:rPr>
          <w:rFonts w:ascii="Palatino Linotype" w:hAnsi="Palatino Linotype" w:cs="Arial"/>
        </w:rPr>
        <w:t xml:space="preserve">El o los documentos en donde conste el sueldo y las prestaciones, correspondientes al mes de diciembre de 2020. </w:t>
      </w:r>
    </w:p>
    <w:p w:rsidR="00870D7F" w:rsidRPr="002B5789" w:rsidRDefault="00870D7F" w:rsidP="00870D7F">
      <w:pPr>
        <w:pStyle w:val="Prrafodelista"/>
        <w:numPr>
          <w:ilvl w:val="0"/>
          <w:numId w:val="30"/>
        </w:numPr>
        <w:spacing w:after="240" w:line="360" w:lineRule="auto"/>
        <w:jc w:val="both"/>
        <w:rPr>
          <w:rFonts w:ascii="Palatino Linotype" w:hAnsi="Palatino Linotype" w:cs="Arial"/>
        </w:rPr>
      </w:pPr>
      <w:r w:rsidRPr="002B5789">
        <w:rPr>
          <w:rFonts w:ascii="Palatino Linotype" w:hAnsi="Palatino Linotype" w:cs="Arial"/>
        </w:rPr>
        <w:t>El Título Profesional y la Cédula Profesional.</w:t>
      </w:r>
    </w:p>
    <w:p w:rsidR="00713564" w:rsidRPr="002B5789" w:rsidRDefault="00870D7F" w:rsidP="00713564">
      <w:pPr>
        <w:spacing w:after="0"/>
        <w:ind w:left="567" w:right="567"/>
        <w:jc w:val="both"/>
        <w:rPr>
          <w:rFonts w:ascii="Palatino Linotype" w:hAnsi="Palatino Linotype" w:cs="Arial"/>
          <w:i/>
        </w:rPr>
      </w:pPr>
      <w:r w:rsidRPr="002B5789">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w:t>
      </w:r>
      <w:r w:rsidRPr="002B5789">
        <w:rPr>
          <w:rFonts w:ascii="Palatino Linotype" w:hAnsi="Palatino Linotype" w:cs="Arial"/>
          <w:i/>
        </w:rPr>
        <w:lastRenderedPageBreak/>
        <w:t xml:space="preserve">y Acceso a la Información Pública del Estado de México y Municipios, en el que funde y motive las razones sobre los datos que se supriman o eliminen y se ponga a disposición del </w:t>
      </w:r>
      <w:r w:rsidRPr="002B5789">
        <w:rPr>
          <w:rFonts w:ascii="Palatino Linotype" w:hAnsi="Palatino Linotype" w:cs="Arial"/>
          <w:b/>
          <w:i/>
        </w:rPr>
        <w:t>Recurrente</w:t>
      </w:r>
      <w:r w:rsidRPr="002B5789">
        <w:rPr>
          <w:rFonts w:ascii="Palatino Linotype" w:hAnsi="Palatino Linotype" w:cs="Arial"/>
          <w:i/>
        </w:rPr>
        <w:t>.</w:t>
      </w:r>
    </w:p>
    <w:p w:rsidR="00713564" w:rsidRPr="002B5789" w:rsidRDefault="00713564" w:rsidP="00713564">
      <w:pPr>
        <w:spacing w:after="0"/>
        <w:ind w:left="567" w:right="567"/>
        <w:jc w:val="both"/>
        <w:rPr>
          <w:rFonts w:ascii="Palatino Linotype" w:hAnsi="Palatino Linotype" w:cs="Arial"/>
          <w:i/>
        </w:rPr>
      </w:pPr>
    </w:p>
    <w:p w:rsidR="00713564" w:rsidRPr="002B5789" w:rsidRDefault="00713564" w:rsidP="00713564">
      <w:pPr>
        <w:spacing w:after="0"/>
        <w:ind w:left="567" w:right="567"/>
        <w:jc w:val="both"/>
        <w:rPr>
          <w:rFonts w:ascii="Palatino Linotype" w:hAnsi="Palatino Linotype" w:cs="Arial"/>
          <w:i/>
        </w:rPr>
      </w:pPr>
      <w:r w:rsidRPr="002B5789">
        <w:rPr>
          <w:rFonts w:ascii="Palatino Linotype" w:hAnsi="Palatino Linotype" w:cs="Arial"/>
          <w:i/>
        </w:rPr>
        <w:t xml:space="preserve">En el supuesto de que el </w:t>
      </w:r>
      <w:r w:rsidRPr="002B5789">
        <w:rPr>
          <w:rFonts w:ascii="Palatino Linotype" w:hAnsi="Palatino Linotype" w:cs="Arial"/>
          <w:b/>
          <w:i/>
        </w:rPr>
        <w:t>Sujeto Obligado</w:t>
      </w:r>
      <w:r w:rsidRPr="002B5789">
        <w:rPr>
          <w:rFonts w:ascii="Palatino Linotype" w:hAnsi="Palatino Linotype" w:cs="Arial"/>
          <w:i/>
        </w:rPr>
        <w:t xml:space="preserve"> no haya generado, poseído o administrada la información de la persona mencionada en la solicitud de información, cuya entrega de información se ordena, bastará con que lo haga del conocimiento del </w:t>
      </w:r>
      <w:r w:rsidRPr="002B5789">
        <w:rPr>
          <w:rFonts w:ascii="Palatino Linotype" w:hAnsi="Palatino Linotype" w:cs="Arial"/>
          <w:b/>
          <w:i/>
        </w:rPr>
        <w:t>Recurrente</w:t>
      </w:r>
      <w:r w:rsidRPr="002B5789">
        <w:rPr>
          <w:rFonts w:ascii="Palatino Linotype" w:hAnsi="Palatino Linotype" w:cs="Arial"/>
          <w:i/>
        </w:rPr>
        <w:t xml:space="preserve"> al momento en que dé cumplimiento a la presente resolución.</w:t>
      </w:r>
    </w:p>
    <w:p w:rsidR="00713564" w:rsidRPr="002B5789" w:rsidRDefault="00713564" w:rsidP="00870D7F">
      <w:pPr>
        <w:ind w:left="567" w:right="567"/>
        <w:jc w:val="both"/>
        <w:rPr>
          <w:rFonts w:ascii="Palatino Linotype" w:hAnsi="Palatino Linotype" w:cs="Arial"/>
          <w:i/>
        </w:rPr>
      </w:pPr>
    </w:p>
    <w:p w:rsidR="00713564" w:rsidRPr="002B5789" w:rsidRDefault="00713564" w:rsidP="00713564">
      <w:pPr>
        <w:autoSpaceDE w:val="0"/>
        <w:autoSpaceDN w:val="0"/>
        <w:adjustRightInd w:val="0"/>
        <w:spacing w:after="0" w:line="360" w:lineRule="auto"/>
        <w:ind w:right="49"/>
        <w:jc w:val="both"/>
        <w:rPr>
          <w:rFonts w:ascii="Palatino Linotype" w:hAnsi="Palatino Linotype" w:cs="Arial"/>
          <w:sz w:val="24"/>
          <w:szCs w:val="24"/>
        </w:rPr>
      </w:pPr>
      <w:r w:rsidRPr="002B5789">
        <w:rPr>
          <w:rFonts w:ascii="Palatino Linotype" w:hAnsi="Palatino Linotype" w:cs="Arial"/>
          <w:b/>
          <w:sz w:val="28"/>
          <w:szCs w:val="24"/>
        </w:rPr>
        <w:t xml:space="preserve">TERCERO. </w:t>
      </w:r>
      <w:r w:rsidRPr="002B5789">
        <w:rPr>
          <w:rFonts w:ascii="Palatino Linotype" w:hAnsi="Palatino Linotype" w:cs="Arial"/>
          <w:b/>
          <w:sz w:val="24"/>
          <w:szCs w:val="24"/>
        </w:rPr>
        <w:t>NOTIFÍQUESE</w:t>
      </w:r>
      <w:r w:rsidRPr="002B5789">
        <w:rPr>
          <w:rFonts w:ascii="Palatino Linotype" w:hAnsi="Palatino Linotype" w:cs="Arial"/>
          <w:sz w:val="24"/>
          <w:szCs w:val="24"/>
        </w:rPr>
        <w:t xml:space="preserve"> la presente resolución</w:t>
      </w:r>
      <w:r w:rsidRPr="002B5789">
        <w:rPr>
          <w:rFonts w:ascii="Palatino Linotype" w:hAnsi="Palatino Linotype" w:cs="Arial"/>
          <w:i/>
          <w:sz w:val="24"/>
          <w:szCs w:val="24"/>
        </w:rPr>
        <w:t xml:space="preserve"> </w:t>
      </w:r>
      <w:r w:rsidRPr="002B5789">
        <w:rPr>
          <w:rFonts w:ascii="Palatino Linotype" w:hAnsi="Palatino Linotype" w:cs="Arial"/>
          <w:sz w:val="24"/>
          <w:szCs w:val="24"/>
        </w:rPr>
        <w:t>al Titular de la Unidad de Transparencia del</w:t>
      </w:r>
      <w:r w:rsidRPr="002B5789">
        <w:rPr>
          <w:rFonts w:ascii="Palatino Linotype" w:hAnsi="Palatino Linotype" w:cs="Arial"/>
          <w:b/>
          <w:sz w:val="24"/>
          <w:szCs w:val="24"/>
        </w:rPr>
        <w:t xml:space="preserve"> Sujeto Obligado</w:t>
      </w:r>
      <w:r w:rsidRPr="002B5789">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w:t>
      </w:r>
      <w:r w:rsidR="00B34157" w:rsidRPr="002B5789">
        <w:rPr>
          <w:rFonts w:ascii="Palatino Linotype" w:hAnsi="Palatino Linotype" w:cs="Arial"/>
          <w:b/>
          <w:sz w:val="24"/>
          <w:szCs w:val="24"/>
        </w:rPr>
        <w:t>quince</w:t>
      </w:r>
      <w:r w:rsidRPr="002B5789">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rsidR="00713564" w:rsidRPr="002B5789" w:rsidRDefault="00713564" w:rsidP="00713564">
      <w:pPr>
        <w:autoSpaceDE w:val="0"/>
        <w:autoSpaceDN w:val="0"/>
        <w:adjustRightInd w:val="0"/>
        <w:spacing w:after="0" w:line="360" w:lineRule="auto"/>
        <w:ind w:right="49"/>
        <w:jc w:val="both"/>
        <w:rPr>
          <w:rFonts w:ascii="Palatino Linotype" w:hAnsi="Palatino Linotype" w:cs="Arial"/>
          <w:sz w:val="24"/>
          <w:szCs w:val="24"/>
        </w:rPr>
      </w:pPr>
    </w:p>
    <w:p w:rsidR="00713564" w:rsidRPr="002B5789" w:rsidRDefault="00713564" w:rsidP="00713564">
      <w:pPr>
        <w:autoSpaceDE w:val="0"/>
        <w:autoSpaceDN w:val="0"/>
        <w:adjustRightInd w:val="0"/>
        <w:spacing w:after="0" w:line="360" w:lineRule="auto"/>
        <w:jc w:val="both"/>
        <w:rPr>
          <w:rFonts w:ascii="Palatino Linotype" w:hAnsi="Palatino Linotype" w:cs="Arial"/>
          <w:sz w:val="24"/>
          <w:szCs w:val="24"/>
        </w:rPr>
      </w:pPr>
      <w:r w:rsidRPr="002B5789">
        <w:rPr>
          <w:rFonts w:ascii="Palatino Linotype" w:hAnsi="Palatino Linotype" w:cs="Arial"/>
          <w:b/>
          <w:sz w:val="28"/>
          <w:szCs w:val="24"/>
        </w:rPr>
        <w:t xml:space="preserve">CUARTO. </w:t>
      </w:r>
      <w:r w:rsidRPr="002B5789">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2B5789">
        <w:rPr>
          <w:rFonts w:ascii="Palatino Linotype" w:hAnsi="Palatino Linotype" w:cs="Arial"/>
          <w:b/>
          <w:sz w:val="24"/>
          <w:szCs w:val="24"/>
        </w:rPr>
        <w:t>Sujeto Obligado</w:t>
      </w:r>
      <w:r w:rsidRPr="002B5789">
        <w:rPr>
          <w:rFonts w:ascii="Palatino Linotype" w:hAnsi="Palatino Linotype" w:cs="Arial"/>
          <w:sz w:val="24"/>
          <w:szCs w:val="24"/>
        </w:rPr>
        <w:t xml:space="preserve"> de manera fundada y motivada, podrá solicitar una ampliación de plazo para el cumplimiento de la presente resolución.</w:t>
      </w:r>
    </w:p>
    <w:p w:rsidR="00713564" w:rsidRPr="002B5789" w:rsidRDefault="00713564" w:rsidP="00713564">
      <w:pPr>
        <w:autoSpaceDE w:val="0"/>
        <w:autoSpaceDN w:val="0"/>
        <w:adjustRightInd w:val="0"/>
        <w:spacing w:after="0" w:line="360" w:lineRule="auto"/>
        <w:jc w:val="both"/>
        <w:rPr>
          <w:rFonts w:ascii="Palatino Linotype" w:hAnsi="Palatino Linotype" w:cs="Arial"/>
          <w:sz w:val="24"/>
          <w:szCs w:val="24"/>
        </w:rPr>
      </w:pPr>
    </w:p>
    <w:p w:rsidR="00713564" w:rsidRPr="002B5789" w:rsidRDefault="00713564" w:rsidP="00713564">
      <w:pPr>
        <w:autoSpaceDE w:val="0"/>
        <w:autoSpaceDN w:val="0"/>
        <w:adjustRightInd w:val="0"/>
        <w:spacing w:after="0" w:line="360" w:lineRule="auto"/>
        <w:ind w:right="49"/>
        <w:jc w:val="both"/>
        <w:rPr>
          <w:rFonts w:ascii="Palatino Linotype" w:hAnsi="Palatino Linotype" w:cs="Arial"/>
          <w:sz w:val="24"/>
          <w:szCs w:val="24"/>
        </w:rPr>
      </w:pPr>
      <w:r w:rsidRPr="002B5789">
        <w:rPr>
          <w:rFonts w:ascii="Palatino Linotype" w:hAnsi="Palatino Linotype" w:cs="Arial"/>
          <w:b/>
          <w:sz w:val="28"/>
          <w:szCs w:val="24"/>
        </w:rPr>
        <w:t xml:space="preserve">QUINTO. </w:t>
      </w:r>
      <w:r w:rsidRPr="002B5789">
        <w:rPr>
          <w:rFonts w:ascii="Palatino Linotype" w:hAnsi="Palatino Linotype" w:cs="Arial"/>
          <w:b/>
          <w:sz w:val="24"/>
          <w:szCs w:val="24"/>
        </w:rPr>
        <w:t>NOTIFÍQUESE</w:t>
      </w:r>
      <w:r w:rsidRPr="002B5789">
        <w:rPr>
          <w:rFonts w:ascii="Palatino Linotype" w:hAnsi="Palatino Linotype" w:cs="Arial"/>
          <w:sz w:val="24"/>
          <w:szCs w:val="24"/>
        </w:rPr>
        <w:t xml:space="preserve"> la presente resolución al</w:t>
      </w:r>
      <w:r w:rsidRPr="002B5789">
        <w:rPr>
          <w:rFonts w:ascii="Palatino Linotype" w:hAnsi="Palatino Linotype" w:cs="Arial"/>
          <w:b/>
          <w:sz w:val="24"/>
          <w:szCs w:val="24"/>
        </w:rPr>
        <w:t xml:space="preserve"> Recurrente</w:t>
      </w:r>
      <w:r w:rsidRPr="002B5789">
        <w:rPr>
          <w:rFonts w:ascii="Palatino Linotype" w:hAnsi="Palatino Linotype" w:cs="Arial"/>
          <w:sz w:val="24"/>
          <w:szCs w:val="24"/>
        </w:rPr>
        <w:t>, y hágase del conocimiento, que de conformidad con lo establecido en el artículo 196, de la Ley de Transparencia y Acceso a la Información Pública del Estado de México y Municipios, podrá promover el Juicio de Amparo en los términos de las leyes aplicables.</w:t>
      </w:r>
    </w:p>
    <w:p w:rsidR="002A136A" w:rsidRPr="002B5789" w:rsidRDefault="002A136A" w:rsidP="002A136A">
      <w:pPr>
        <w:pStyle w:val="Textoindependiente"/>
        <w:spacing w:after="0" w:line="360" w:lineRule="auto"/>
        <w:jc w:val="both"/>
        <w:rPr>
          <w:rFonts w:ascii="Palatino Linotype" w:hAnsi="Palatino Linotype"/>
          <w:sz w:val="24"/>
          <w:szCs w:val="24"/>
        </w:rPr>
      </w:pPr>
    </w:p>
    <w:p w:rsidR="00B170D3" w:rsidRPr="00103ABA" w:rsidRDefault="00884EEA" w:rsidP="00613213">
      <w:pPr>
        <w:spacing w:after="0" w:line="360" w:lineRule="auto"/>
        <w:jc w:val="both"/>
        <w:rPr>
          <w:rFonts w:ascii="Palatino Linotype" w:hAnsi="Palatino Linotype" w:cs="Arial"/>
          <w:sz w:val="24"/>
        </w:rPr>
      </w:pPr>
      <w:r w:rsidRPr="002B5789">
        <w:rPr>
          <w:rFonts w:ascii="Palatino Linotype" w:hAnsi="Palatino Linotype" w:cs="Arial"/>
          <w:sz w:val="24"/>
        </w:rPr>
        <w:lastRenderedPageBreak/>
        <w:t>ASÍ LO RESUELVE, POR UNANIMIDAD DE VOTOS EL PLENO DEL</w:t>
      </w:r>
      <w:r w:rsidRPr="002B5789">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2B5789">
        <w:rPr>
          <w:rFonts w:ascii="Palatino Linotype" w:hAnsi="Palatino Linotype" w:cs="Arial"/>
          <w:sz w:val="24"/>
        </w:rPr>
        <w:t xml:space="preserve">, CONFORMADO POR LOS COMISIONADOS </w:t>
      </w:r>
      <w:r w:rsidR="00250EB0" w:rsidRPr="002B5789">
        <w:rPr>
          <w:rFonts w:ascii="Palatino Linotype" w:hAnsi="Palatino Linotype" w:cs="Arial"/>
          <w:sz w:val="24"/>
        </w:rPr>
        <w:t>ZULEMA MARTÍNEZ SÁNCHEZ</w:t>
      </w:r>
      <w:r w:rsidRPr="002B5789">
        <w:rPr>
          <w:rFonts w:ascii="Palatino Linotype" w:hAnsi="Palatino Linotype" w:cs="Arial"/>
          <w:sz w:val="24"/>
        </w:rPr>
        <w:t xml:space="preserve">, </w:t>
      </w:r>
      <w:r w:rsidR="001E318A" w:rsidRPr="002B5789">
        <w:rPr>
          <w:rFonts w:ascii="Palatino Linotype" w:hAnsi="Palatino Linotype" w:cs="Arial"/>
          <w:sz w:val="24"/>
        </w:rPr>
        <w:t>EVA ABAID YAPUR, JOSÉ GUADALUPE LUNA HERNÁNDEZ</w:t>
      </w:r>
      <w:r w:rsidR="002B5789">
        <w:rPr>
          <w:rFonts w:ascii="Palatino Linotype" w:hAnsi="Palatino Linotype" w:cs="Arial"/>
          <w:sz w:val="24"/>
        </w:rPr>
        <w:t xml:space="preserve"> (EMITIENDO VOTO PARTICULAR)</w:t>
      </w:r>
      <w:r w:rsidR="001E318A" w:rsidRPr="002B5789">
        <w:rPr>
          <w:rFonts w:ascii="Palatino Linotype" w:hAnsi="Palatino Linotype" w:cs="Arial"/>
          <w:sz w:val="24"/>
        </w:rPr>
        <w:t xml:space="preserve">, JAVIER MARTÍNEZ CRUZ </w:t>
      </w:r>
      <w:r w:rsidR="00E758AB" w:rsidRPr="002B5789">
        <w:rPr>
          <w:rFonts w:ascii="Palatino Linotype" w:hAnsi="Palatino Linotype" w:cs="Arial"/>
          <w:sz w:val="24"/>
        </w:rPr>
        <w:t>Y LUIS GUSTAVO PARRA NORIEGA</w:t>
      </w:r>
      <w:r w:rsidR="002B5789">
        <w:rPr>
          <w:rFonts w:ascii="Palatino Linotype" w:hAnsi="Palatino Linotype" w:cs="Arial"/>
          <w:sz w:val="24"/>
        </w:rPr>
        <w:t xml:space="preserve"> (EMITIENDO VOTO PARTICULAR)</w:t>
      </w:r>
      <w:r w:rsidRPr="002B5789">
        <w:rPr>
          <w:rFonts w:ascii="Palatino Linotype" w:hAnsi="Palatino Linotype" w:cs="Arial"/>
          <w:sz w:val="24"/>
        </w:rPr>
        <w:t xml:space="preserve">, EN LA </w:t>
      </w:r>
      <w:r w:rsidR="00224B81" w:rsidRPr="002B5789">
        <w:rPr>
          <w:rFonts w:ascii="Palatino Linotype" w:hAnsi="Palatino Linotype" w:cs="Arial"/>
          <w:sz w:val="24"/>
        </w:rPr>
        <w:t xml:space="preserve">DÉCIMA </w:t>
      </w:r>
      <w:r w:rsidR="007B0433" w:rsidRPr="002B5789">
        <w:rPr>
          <w:rFonts w:ascii="Palatino Linotype" w:hAnsi="Palatino Linotype" w:cs="Arial"/>
          <w:sz w:val="24"/>
          <w:szCs w:val="24"/>
        </w:rPr>
        <w:t>SEGUNDA</w:t>
      </w:r>
      <w:r w:rsidR="008F411C" w:rsidRPr="002B5789">
        <w:rPr>
          <w:rFonts w:ascii="Palatino Linotype" w:hAnsi="Palatino Linotype" w:cs="Arial"/>
          <w:sz w:val="24"/>
        </w:rPr>
        <w:t xml:space="preserve"> </w:t>
      </w:r>
      <w:r w:rsidRPr="002B5789">
        <w:rPr>
          <w:rFonts w:ascii="Palatino Linotype" w:hAnsi="Palatino Linotype" w:cs="Arial"/>
          <w:sz w:val="24"/>
        </w:rPr>
        <w:t xml:space="preserve">SESIÓN </w:t>
      </w:r>
      <w:r w:rsidR="00D76CA3" w:rsidRPr="002B5789">
        <w:rPr>
          <w:rFonts w:ascii="Palatino Linotype" w:hAnsi="Palatino Linotype" w:cs="Arial"/>
          <w:sz w:val="24"/>
        </w:rPr>
        <w:t xml:space="preserve">ORDINARIA CELEBRADA EL </w:t>
      </w:r>
      <w:r w:rsidR="009C61A7" w:rsidRPr="002B5789">
        <w:rPr>
          <w:rFonts w:ascii="Palatino Linotype" w:hAnsi="Palatino Linotype" w:cs="Arial"/>
          <w:sz w:val="24"/>
        </w:rPr>
        <w:t>CATORCE</w:t>
      </w:r>
      <w:r w:rsidR="00224B81" w:rsidRPr="002B5789">
        <w:rPr>
          <w:rFonts w:ascii="Palatino Linotype" w:hAnsi="Palatino Linotype" w:cs="Arial"/>
          <w:sz w:val="24"/>
        </w:rPr>
        <w:t xml:space="preserve"> DE ABRIL</w:t>
      </w:r>
      <w:r w:rsidR="00D76CA3" w:rsidRPr="002B5789">
        <w:rPr>
          <w:rFonts w:ascii="Palatino Linotype" w:hAnsi="Palatino Linotype" w:cs="Arial"/>
          <w:sz w:val="24"/>
        </w:rPr>
        <w:t xml:space="preserve"> DE DOS MIL </w:t>
      </w:r>
      <w:r w:rsidR="00224B81" w:rsidRPr="002B5789">
        <w:rPr>
          <w:rFonts w:ascii="Palatino Linotype" w:hAnsi="Palatino Linotype" w:cs="Arial"/>
          <w:sz w:val="24"/>
        </w:rPr>
        <w:t>VEINTIUNO</w:t>
      </w:r>
      <w:r w:rsidR="00D76CA3" w:rsidRPr="002B5789">
        <w:rPr>
          <w:rFonts w:ascii="Palatino Linotype" w:hAnsi="Palatino Linotype" w:cs="Arial"/>
          <w:sz w:val="24"/>
        </w:rPr>
        <w:t xml:space="preserve">, ANTE </w:t>
      </w:r>
      <w:r w:rsidR="00250EB0" w:rsidRPr="002B5789">
        <w:rPr>
          <w:rFonts w:ascii="Palatino Linotype" w:hAnsi="Palatino Linotype" w:cs="Arial"/>
          <w:sz w:val="24"/>
        </w:rPr>
        <w:t>EL SECRETARIO TÉCNICO</w:t>
      </w:r>
      <w:r w:rsidRPr="002B5789">
        <w:rPr>
          <w:rFonts w:ascii="Palatino Linotype" w:hAnsi="Palatino Linotype" w:cs="Arial"/>
          <w:sz w:val="24"/>
        </w:rPr>
        <w:t xml:space="preserve"> DEL PLENO, </w:t>
      </w:r>
      <w:r w:rsidR="00250EB0" w:rsidRPr="002B5789">
        <w:rPr>
          <w:rFonts w:ascii="Palatino Linotype" w:hAnsi="Palatino Linotype" w:cs="Arial"/>
          <w:sz w:val="24"/>
        </w:rPr>
        <w:t>ALEXIS TAPIA RAMÍREZ</w:t>
      </w:r>
      <w:r w:rsidRPr="002B5789">
        <w:rPr>
          <w:rFonts w:ascii="Palatino Linotype" w:hAnsi="Palatino Linotype" w:cs="Arial"/>
          <w:sz w:val="24"/>
        </w:rPr>
        <w:t>.</w:t>
      </w:r>
      <w:r w:rsidR="002A136A" w:rsidRPr="002B5789">
        <w:rPr>
          <w:rFonts w:ascii="Palatino Linotype" w:hAnsi="Palatino Linotype" w:cs="Arial"/>
          <w:sz w:val="24"/>
        </w:rPr>
        <w:t>-------------------------------------------------------------------</w:t>
      </w:r>
      <w:r w:rsidR="00224B81" w:rsidRPr="002B5789">
        <w:rPr>
          <w:rFonts w:ascii="Palatino Linotype" w:hAnsi="Palatino Linotype" w:cs="Arial"/>
          <w:sz w:val="24"/>
        </w:rPr>
        <w:t>-------------------------------</w:t>
      </w:r>
      <w:r w:rsidR="002A136A" w:rsidRPr="002B5789">
        <w:rPr>
          <w:rFonts w:ascii="Palatino Linotype" w:hAnsi="Palatino Linotype" w:cs="Arial"/>
          <w:sz w:val="24"/>
        </w:rPr>
        <w:t>---------------------------------------------------------------------------------------------------------------------------------------------------------------------------------------------------------------------------------------------------------------------------------------------------------------------------------------------------</w:t>
      </w:r>
      <w:r w:rsidR="00F31FF2" w:rsidRPr="002B5789">
        <w:rPr>
          <w:rFonts w:ascii="Palatino Linotype" w:hAnsi="Palatino Linotype" w:cs="Arial"/>
          <w:sz w:val="24"/>
        </w:rPr>
        <w:t xml:space="preserve"> -------------------------------------------------------------------------------------------------------------------------------------------------------------------------------------------------------------------------------------------------------------------------------------------------------------------------------------------------------------------------------------------------------------------------------------------------------------------------------------------------------------------------------------------------------------------------------------------------------------------------------------------------------------------------------------------------------------------------------------------------------------------------------------------------------------------------------------------------------------------------------------------------------------------------------------------------------------------------------------------------------------------------------------------------------------------------------------------------------------------------------------------------------------------------------------------------------------------------------------------------------------------</w:t>
      </w:r>
      <w:r w:rsidR="002B5789">
        <w:rPr>
          <w:rFonts w:ascii="Palatino Linotype" w:hAnsi="Palatino Linotype" w:cs="Arial"/>
          <w:sz w:val="24"/>
        </w:rPr>
        <w:t>------------------------</w:t>
      </w:r>
    </w:p>
    <w:p w:rsidR="00882BCB" w:rsidRPr="00103ABA" w:rsidRDefault="00882BCB" w:rsidP="00613213">
      <w:pPr>
        <w:spacing w:after="0" w:line="240" w:lineRule="auto"/>
        <w:jc w:val="both"/>
        <w:rPr>
          <w:rFonts w:ascii="Palatino Linotype" w:hAnsi="Palatino Linotype" w:cs="Arial"/>
          <w:sz w:val="2"/>
          <w:szCs w:val="18"/>
        </w:rPr>
      </w:pPr>
    </w:p>
    <w:p w:rsidR="00882BCB" w:rsidRPr="00103ABA" w:rsidRDefault="00882BCB" w:rsidP="00613213">
      <w:pPr>
        <w:spacing w:after="0" w:line="240" w:lineRule="auto"/>
        <w:jc w:val="both"/>
        <w:rPr>
          <w:rFonts w:ascii="Palatino Linotype" w:hAnsi="Palatino Linotype" w:cs="Arial"/>
          <w:sz w:val="4"/>
          <w:szCs w:val="16"/>
        </w:rPr>
      </w:pPr>
    </w:p>
    <w:p w:rsidR="006A1DA8" w:rsidRPr="00103ABA" w:rsidRDefault="006A1DA8" w:rsidP="00613213">
      <w:pPr>
        <w:spacing w:after="0" w:line="240" w:lineRule="auto"/>
        <w:jc w:val="both"/>
        <w:rPr>
          <w:rFonts w:ascii="Palatino Linotype" w:hAnsi="Palatino Linotype" w:cs="Arial"/>
          <w:sz w:val="2"/>
          <w:szCs w:val="16"/>
        </w:rPr>
      </w:pPr>
    </w:p>
    <w:p w:rsidR="00DD13E2" w:rsidRPr="00556551" w:rsidRDefault="00DD13E2" w:rsidP="00613213">
      <w:pPr>
        <w:spacing w:after="0" w:line="240" w:lineRule="auto"/>
        <w:jc w:val="both"/>
        <w:rPr>
          <w:rFonts w:ascii="Palatino Linotype" w:hAnsi="Palatino Linotype" w:cs="Arial"/>
          <w:sz w:val="16"/>
          <w:szCs w:val="16"/>
        </w:rPr>
      </w:pPr>
    </w:p>
    <w:sectPr w:rsidR="00DD13E2" w:rsidRPr="00556551" w:rsidSect="00BD2519">
      <w:headerReference w:type="even" r:id="rId17"/>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640" w:rsidRDefault="00BA0640" w:rsidP="00EE47DA">
      <w:pPr>
        <w:spacing w:after="0" w:line="240" w:lineRule="auto"/>
      </w:pPr>
      <w:r>
        <w:separator/>
      </w:r>
    </w:p>
  </w:endnote>
  <w:endnote w:type="continuationSeparator" w:id="0">
    <w:p w:rsidR="00BA0640" w:rsidRDefault="00BA0640"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PS-Italic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E52" w:rsidRPr="000B69FA" w:rsidRDefault="00B32E52"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3F54">
      <w:rPr>
        <w:rFonts w:ascii="Palatino Linotype" w:hAnsi="Palatino Linotype"/>
        <w:bCs/>
        <w:noProof/>
        <w:sz w:val="20"/>
      </w:rPr>
      <w:t>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F3F54">
      <w:rPr>
        <w:rFonts w:ascii="Palatino Linotype" w:hAnsi="Palatino Linotype"/>
        <w:bCs/>
        <w:noProof/>
        <w:sz w:val="20"/>
      </w:rPr>
      <w:t>56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E52" w:rsidRPr="000B69FA" w:rsidRDefault="00B32E52"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3F5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F3F54">
      <w:rPr>
        <w:rFonts w:ascii="Palatino Linotype" w:hAnsi="Palatino Linotype"/>
        <w:bCs/>
        <w:noProof/>
        <w:sz w:val="20"/>
      </w:rPr>
      <w:t>56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640" w:rsidRDefault="00BA0640" w:rsidP="00EE47DA">
      <w:pPr>
        <w:spacing w:after="0" w:line="240" w:lineRule="auto"/>
      </w:pPr>
      <w:r>
        <w:separator/>
      </w:r>
    </w:p>
  </w:footnote>
  <w:footnote w:type="continuationSeparator" w:id="0">
    <w:p w:rsidR="00BA0640" w:rsidRDefault="00BA0640" w:rsidP="00EE47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E52" w:rsidRDefault="00B32E5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261219"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E52" w:rsidRDefault="00B32E5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261220" o:spid="_x0000_s2051" type="#_x0000_t75" style="position:absolute;margin-left:-82.9pt;margin-top:-131.35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B32E52" w:rsidTr="0097121B">
      <w:trPr>
        <w:trHeight w:val="227"/>
      </w:trPr>
      <w:tc>
        <w:tcPr>
          <w:tcW w:w="5529" w:type="dxa"/>
          <w:hideMark/>
        </w:tcPr>
        <w:p w:rsidR="00B32E52" w:rsidRDefault="00B32E52"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B32E52" w:rsidRPr="003416ED" w:rsidRDefault="00B32E52" w:rsidP="0097121B">
          <w:pPr>
            <w:spacing w:after="0" w:line="276" w:lineRule="auto"/>
            <w:ind w:left="-486" w:firstLine="1585"/>
            <w:jc w:val="right"/>
            <w:rPr>
              <w:rFonts w:ascii="Palatino Linotype" w:hAnsi="Palatino Linotype" w:cs="Arial"/>
            </w:rPr>
          </w:pPr>
          <w:r>
            <w:rPr>
              <w:rFonts w:ascii="Palatino Linotype" w:hAnsi="Palatino Linotype" w:cs="Arial"/>
              <w:bCs/>
              <w:lang w:eastAsia="es-MX"/>
            </w:rPr>
            <w:t>00385/INFOEM/IP/RR/2021</w:t>
          </w:r>
        </w:p>
      </w:tc>
    </w:tr>
    <w:tr w:rsidR="00B32E52" w:rsidTr="0097121B">
      <w:trPr>
        <w:trHeight w:val="242"/>
      </w:trPr>
      <w:tc>
        <w:tcPr>
          <w:tcW w:w="5529" w:type="dxa"/>
          <w:hideMark/>
        </w:tcPr>
        <w:p w:rsidR="00B32E52" w:rsidRDefault="00B32E52"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B32E52" w:rsidRPr="003416ED" w:rsidRDefault="00B32E52" w:rsidP="0097121B">
          <w:pPr>
            <w:spacing w:after="0" w:line="276" w:lineRule="auto"/>
            <w:ind w:left="-486" w:firstLine="284"/>
            <w:jc w:val="right"/>
            <w:rPr>
              <w:rFonts w:ascii="Palatino Linotype" w:hAnsi="Palatino Linotype" w:cs="Arial"/>
            </w:rPr>
          </w:pPr>
          <w:r w:rsidRPr="0097121B">
            <w:rPr>
              <w:rFonts w:ascii="Palatino Linotype" w:hAnsi="Palatino Linotype" w:cs="Arial"/>
              <w:bCs/>
              <w:lang w:eastAsia="es-MX"/>
            </w:rPr>
            <w:t>Sistema Municipal Para el Desarrollo Integral de la Familia de Ecatepec de Morelos</w:t>
          </w:r>
        </w:p>
      </w:tc>
    </w:tr>
    <w:tr w:rsidR="00B32E52" w:rsidTr="0097121B">
      <w:trPr>
        <w:trHeight w:val="342"/>
      </w:trPr>
      <w:tc>
        <w:tcPr>
          <w:tcW w:w="5529" w:type="dxa"/>
          <w:hideMark/>
        </w:tcPr>
        <w:p w:rsidR="00B32E52" w:rsidRDefault="00B32E52"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B32E52" w:rsidRPr="003416ED" w:rsidRDefault="00B32E52" w:rsidP="0097121B">
          <w:pPr>
            <w:spacing w:after="0" w:line="276" w:lineRule="auto"/>
            <w:ind w:left="-486" w:firstLine="567"/>
            <w:jc w:val="right"/>
            <w:rPr>
              <w:rFonts w:ascii="Palatino Linotype" w:hAnsi="Palatino Linotype" w:cs="Arial"/>
            </w:rPr>
          </w:pPr>
          <w:r w:rsidRPr="003416ED">
            <w:rPr>
              <w:rFonts w:ascii="Palatino Linotype" w:hAnsi="Palatino Linotype" w:cs="Arial"/>
            </w:rPr>
            <w:t>Zulema Martínez Sánchez</w:t>
          </w:r>
        </w:p>
      </w:tc>
    </w:tr>
  </w:tbl>
  <w:p w:rsidR="00B32E52" w:rsidRDefault="00B32E5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B32E52" w:rsidTr="0097121B">
      <w:trPr>
        <w:trHeight w:val="227"/>
      </w:trPr>
      <w:tc>
        <w:tcPr>
          <w:tcW w:w="5382" w:type="dxa"/>
          <w:hideMark/>
        </w:tcPr>
        <w:p w:rsidR="00B32E52" w:rsidRDefault="00B32E52"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B32E52" w:rsidRPr="003416ED" w:rsidRDefault="00B32E52" w:rsidP="0097121B">
          <w:pPr>
            <w:spacing w:after="0" w:line="276" w:lineRule="auto"/>
            <w:ind w:left="-486" w:right="77" w:firstLine="1408"/>
            <w:jc w:val="right"/>
            <w:rPr>
              <w:rFonts w:ascii="Palatino Linotype" w:hAnsi="Palatino Linotype" w:cs="Arial"/>
            </w:rPr>
          </w:pPr>
          <w:r>
            <w:rPr>
              <w:rFonts w:ascii="Palatino Linotype" w:hAnsi="Palatino Linotype" w:cs="Arial"/>
              <w:bCs/>
              <w:lang w:eastAsia="es-MX"/>
            </w:rPr>
            <w:t>00385/INFOEM/IP/RR/2021</w:t>
          </w:r>
        </w:p>
      </w:tc>
    </w:tr>
    <w:tr w:rsidR="00B32E52" w:rsidTr="0097121B">
      <w:trPr>
        <w:trHeight w:val="196"/>
      </w:trPr>
      <w:tc>
        <w:tcPr>
          <w:tcW w:w="5382" w:type="dxa"/>
          <w:hideMark/>
        </w:tcPr>
        <w:p w:rsidR="00B32E52" w:rsidRDefault="00B32E52"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B32E52" w:rsidRPr="0050304F" w:rsidRDefault="00B32E52" w:rsidP="0097121B">
          <w:pPr>
            <w:spacing w:after="0" w:line="276" w:lineRule="auto"/>
            <w:ind w:left="-486" w:right="77" w:firstLine="1408"/>
            <w:jc w:val="right"/>
            <w:rPr>
              <w:b/>
            </w:rPr>
          </w:pPr>
          <w:proofErr w:type="spellStart"/>
          <w:r>
            <w:rPr>
              <w:rFonts w:ascii="Palatino Linotype" w:hAnsi="Palatino Linotype" w:cs="Arial"/>
              <w:b/>
              <w:bCs/>
              <w:lang w:eastAsia="es-MX"/>
            </w:rPr>
            <w:t>xxxxxxxxxxxxxxxxxxxxxxxxxxxxx</w:t>
          </w:r>
          <w:proofErr w:type="spellEnd"/>
        </w:p>
      </w:tc>
    </w:tr>
    <w:tr w:rsidR="00B32E52" w:rsidTr="0097121B">
      <w:trPr>
        <w:trHeight w:val="242"/>
      </w:trPr>
      <w:tc>
        <w:tcPr>
          <w:tcW w:w="5382" w:type="dxa"/>
          <w:hideMark/>
        </w:tcPr>
        <w:p w:rsidR="00B32E52" w:rsidRDefault="00B32E52"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B32E52" w:rsidRDefault="00B32E52" w:rsidP="0097121B">
          <w:pPr>
            <w:spacing w:after="0" w:line="276" w:lineRule="auto"/>
            <w:ind w:left="-486" w:right="77"/>
            <w:jc w:val="right"/>
            <w:rPr>
              <w:rFonts w:ascii="Palatino Linotype" w:hAnsi="Palatino Linotype" w:cs="Arial"/>
              <w:bCs/>
              <w:lang w:eastAsia="es-MX"/>
            </w:rPr>
          </w:pPr>
          <w:r w:rsidRPr="0097121B">
            <w:rPr>
              <w:rFonts w:ascii="Palatino Linotype" w:hAnsi="Palatino Linotype" w:cs="Arial"/>
              <w:bCs/>
              <w:lang w:eastAsia="es-MX"/>
            </w:rPr>
            <w:t xml:space="preserve">Sistema Municipal Para el Desarrollo Integral </w:t>
          </w:r>
        </w:p>
        <w:p w:rsidR="00B32E52" w:rsidRPr="003416ED" w:rsidRDefault="00B32E52" w:rsidP="0097121B">
          <w:pPr>
            <w:spacing w:after="0" w:line="276" w:lineRule="auto"/>
            <w:ind w:left="-486" w:right="77"/>
            <w:jc w:val="right"/>
          </w:pPr>
          <w:r w:rsidRPr="0097121B">
            <w:rPr>
              <w:rFonts w:ascii="Palatino Linotype" w:hAnsi="Palatino Linotype" w:cs="Arial"/>
              <w:bCs/>
              <w:lang w:eastAsia="es-MX"/>
            </w:rPr>
            <w:t>de la Familia de Ecatepec de Morelos</w:t>
          </w:r>
        </w:p>
      </w:tc>
    </w:tr>
    <w:tr w:rsidR="00B32E52" w:rsidTr="0097121B">
      <w:trPr>
        <w:trHeight w:val="342"/>
      </w:trPr>
      <w:tc>
        <w:tcPr>
          <w:tcW w:w="5382" w:type="dxa"/>
          <w:hideMark/>
        </w:tcPr>
        <w:p w:rsidR="00B32E52" w:rsidRDefault="00B32E52"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B32E52" w:rsidRPr="003416ED" w:rsidRDefault="00B32E52" w:rsidP="0097121B">
          <w:pPr>
            <w:spacing w:after="0" w:line="276" w:lineRule="auto"/>
            <w:ind w:left="-486" w:right="77" w:firstLine="567"/>
            <w:jc w:val="right"/>
            <w:rPr>
              <w:rFonts w:ascii="Palatino Linotype" w:hAnsi="Palatino Linotype" w:cs="Arial"/>
            </w:rPr>
          </w:pPr>
          <w:r w:rsidRPr="003416ED">
            <w:rPr>
              <w:rFonts w:ascii="Palatino Linotype" w:hAnsi="Palatino Linotype" w:cs="Arial"/>
            </w:rPr>
            <w:t>Zulema Martínez Sánchez</w:t>
          </w:r>
        </w:p>
      </w:tc>
    </w:tr>
  </w:tbl>
  <w:p w:rsidR="00B32E52" w:rsidRPr="003416ED" w:rsidRDefault="00B32E52">
    <w:pPr>
      <w:pStyle w:val="Encabezado"/>
      <w:rPr>
        <w:sz w:val="12"/>
      </w:rPr>
    </w:pPr>
    <w:r>
      <w:rPr>
        <w:noProof/>
        <w:sz w:val="1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261218" o:spid="_x0000_s2049" type="#_x0000_t75" style="position:absolute;margin-left:-82.3pt;margin-top:-121.1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3234"/>
    <w:multiLevelType w:val="hybridMultilevel"/>
    <w:tmpl w:val="09A41C74"/>
    <w:lvl w:ilvl="0" w:tplc="D53C1576">
      <w:start w:val="1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471EE3"/>
    <w:multiLevelType w:val="hybridMultilevel"/>
    <w:tmpl w:val="71CAF18A"/>
    <w:lvl w:ilvl="0" w:tplc="F202EA0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B115B8"/>
    <w:multiLevelType w:val="hybridMultilevel"/>
    <w:tmpl w:val="E802404E"/>
    <w:lvl w:ilvl="0" w:tplc="40A46832">
      <w:start w:val="13"/>
      <w:numFmt w:val="decimal"/>
      <w:lvlText w:val="%1."/>
      <w:lvlJc w:val="left"/>
      <w:pPr>
        <w:ind w:left="720" w:hanging="360"/>
      </w:pPr>
      <w:rPr>
        <w:rFonts w:cstheme="minorBidi"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04259F4"/>
    <w:multiLevelType w:val="hybridMultilevel"/>
    <w:tmpl w:val="D5FA98E8"/>
    <w:lvl w:ilvl="0" w:tplc="9F7CC402">
      <w:start w:val="6"/>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637A37"/>
    <w:multiLevelType w:val="hybridMultilevel"/>
    <w:tmpl w:val="47AAA0A6"/>
    <w:lvl w:ilvl="0" w:tplc="9E98B0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41343AC"/>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5F4654D"/>
    <w:multiLevelType w:val="hybridMultilevel"/>
    <w:tmpl w:val="7DCC7B78"/>
    <w:lvl w:ilvl="0" w:tplc="2B64FF3A">
      <w:start w:val="1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4C5947"/>
    <w:multiLevelType w:val="hybridMultilevel"/>
    <w:tmpl w:val="4DE6DEF0"/>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C586A65"/>
    <w:multiLevelType w:val="hybridMultilevel"/>
    <w:tmpl w:val="F2869C76"/>
    <w:lvl w:ilvl="0" w:tplc="055E5B7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DE6CE3"/>
    <w:multiLevelType w:val="hybridMultilevel"/>
    <w:tmpl w:val="0FA0B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4">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5">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40C4DDE"/>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CD01D16"/>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EFC582C"/>
    <w:multiLevelType w:val="hybridMultilevel"/>
    <w:tmpl w:val="C9A69E0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2D508F6"/>
    <w:multiLevelType w:val="hybridMultilevel"/>
    <w:tmpl w:val="511AB748"/>
    <w:lvl w:ilvl="0" w:tplc="BBDEB6E0">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31473D1"/>
    <w:multiLevelType w:val="hybridMultilevel"/>
    <w:tmpl w:val="5A7814A8"/>
    <w:lvl w:ilvl="0" w:tplc="F48AE3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EB93C11"/>
    <w:multiLevelType w:val="hybridMultilevel"/>
    <w:tmpl w:val="DC4861CC"/>
    <w:lvl w:ilvl="0" w:tplc="270AF41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9F522EA"/>
    <w:multiLevelType w:val="hybridMultilevel"/>
    <w:tmpl w:val="A5461D70"/>
    <w:lvl w:ilvl="0" w:tplc="E4CAC4A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8D84D25"/>
    <w:multiLevelType w:val="hybridMultilevel"/>
    <w:tmpl w:val="B95211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F6524CE"/>
    <w:multiLevelType w:val="hybridMultilevel"/>
    <w:tmpl w:val="FCFAAAEA"/>
    <w:lvl w:ilvl="0" w:tplc="458C6932">
      <w:start w:val="3"/>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20"/>
  </w:num>
  <w:num w:numId="3">
    <w:abstractNumId w:val="14"/>
  </w:num>
  <w:num w:numId="4">
    <w:abstractNumId w:val="13"/>
  </w:num>
  <w:num w:numId="5">
    <w:abstractNumId w:val="17"/>
  </w:num>
  <w:num w:numId="6">
    <w:abstractNumId w:val="24"/>
  </w:num>
  <w:num w:numId="7">
    <w:abstractNumId w:val="3"/>
  </w:num>
  <w:num w:numId="8">
    <w:abstractNumId w:val="18"/>
  </w:num>
  <w:num w:numId="9">
    <w:abstractNumId w:val="25"/>
  </w:num>
  <w:num w:numId="10">
    <w:abstractNumId w:val="26"/>
  </w:num>
  <w:num w:numId="11">
    <w:abstractNumId w:val="27"/>
  </w:num>
  <w:num w:numId="12">
    <w:abstractNumId w:val="6"/>
  </w:num>
  <w:num w:numId="13">
    <w:abstractNumId w:val="11"/>
  </w:num>
  <w:num w:numId="14">
    <w:abstractNumId w:val="7"/>
  </w:num>
  <w:num w:numId="15">
    <w:abstractNumId w:val="15"/>
  </w:num>
  <w:num w:numId="16">
    <w:abstractNumId w:val="16"/>
  </w:num>
  <w:num w:numId="17">
    <w:abstractNumId w:val="21"/>
  </w:num>
  <w:num w:numId="18">
    <w:abstractNumId w:val="5"/>
  </w:num>
  <w:num w:numId="19">
    <w:abstractNumId w:val="0"/>
  </w:num>
  <w:num w:numId="20">
    <w:abstractNumId w:val="8"/>
  </w:num>
  <w:num w:numId="21">
    <w:abstractNumId w:val="29"/>
  </w:num>
  <w:num w:numId="22">
    <w:abstractNumId w:val="10"/>
  </w:num>
  <w:num w:numId="23">
    <w:abstractNumId w:val="1"/>
  </w:num>
  <w:num w:numId="24">
    <w:abstractNumId w:val="2"/>
  </w:num>
  <w:num w:numId="25">
    <w:abstractNumId w:val="4"/>
  </w:num>
  <w:num w:numId="26">
    <w:abstractNumId w:val="19"/>
  </w:num>
  <w:num w:numId="27">
    <w:abstractNumId w:val="9"/>
  </w:num>
  <w:num w:numId="28">
    <w:abstractNumId w:val="12"/>
  </w:num>
  <w:num w:numId="29">
    <w:abstractNumId w:val="23"/>
  </w:num>
  <w:num w:numId="30">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716"/>
    <w:rsid w:val="00002D0E"/>
    <w:rsid w:val="00006A85"/>
    <w:rsid w:val="000078B4"/>
    <w:rsid w:val="0001530E"/>
    <w:rsid w:val="00017E9A"/>
    <w:rsid w:val="00025711"/>
    <w:rsid w:val="00035B6B"/>
    <w:rsid w:val="000401A6"/>
    <w:rsid w:val="00041A00"/>
    <w:rsid w:val="0004373F"/>
    <w:rsid w:val="00045CBE"/>
    <w:rsid w:val="00050376"/>
    <w:rsid w:val="0005043A"/>
    <w:rsid w:val="00060C4E"/>
    <w:rsid w:val="000639C0"/>
    <w:rsid w:val="00071FDA"/>
    <w:rsid w:val="00072693"/>
    <w:rsid w:val="00074EF7"/>
    <w:rsid w:val="0007610F"/>
    <w:rsid w:val="00086AC2"/>
    <w:rsid w:val="00091040"/>
    <w:rsid w:val="00093DBB"/>
    <w:rsid w:val="000A6EF4"/>
    <w:rsid w:val="000B2AA5"/>
    <w:rsid w:val="000B33BC"/>
    <w:rsid w:val="000D20B6"/>
    <w:rsid w:val="000D45ED"/>
    <w:rsid w:val="000D5731"/>
    <w:rsid w:val="000E6325"/>
    <w:rsid w:val="000E6376"/>
    <w:rsid w:val="000E780C"/>
    <w:rsid w:val="000F6AEB"/>
    <w:rsid w:val="00100A63"/>
    <w:rsid w:val="001025F3"/>
    <w:rsid w:val="00103ABA"/>
    <w:rsid w:val="00110D5D"/>
    <w:rsid w:val="0012137C"/>
    <w:rsid w:val="00124567"/>
    <w:rsid w:val="0013132F"/>
    <w:rsid w:val="001363B8"/>
    <w:rsid w:val="00142989"/>
    <w:rsid w:val="001430E8"/>
    <w:rsid w:val="00160EE9"/>
    <w:rsid w:val="0016145A"/>
    <w:rsid w:val="001619EA"/>
    <w:rsid w:val="00163F01"/>
    <w:rsid w:val="00170866"/>
    <w:rsid w:val="0019218C"/>
    <w:rsid w:val="001925CA"/>
    <w:rsid w:val="001952D9"/>
    <w:rsid w:val="001A034D"/>
    <w:rsid w:val="001B0A86"/>
    <w:rsid w:val="001C0D34"/>
    <w:rsid w:val="001C251C"/>
    <w:rsid w:val="001C3CC9"/>
    <w:rsid w:val="001D2513"/>
    <w:rsid w:val="001D37EC"/>
    <w:rsid w:val="001D632E"/>
    <w:rsid w:val="001E318A"/>
    <w:rsid w:val="001E5118"/>
    <w:rsid w:val="001F0285"/>
    <w:rsid w:val="001F56EF"/>
    <w:rsid w:val="001F5F8D"/>
    <w:rsid w:val="001F5FBB"/>
    <w:rsid w:val="00207404"/>
    <w:rsid w:val="00224B81"/>
    <w:rsid w:val="002307A9"/>
    <w:rsid w:val="0023453D"/>
    <w:rsid w:val="00235929"/>
    <w:rsid w:val="0024290F"/>
    <w:rsid w:val="0024674D"/>
    <w:rsid w:val="00250EB0"/>
    <w:rsid w:val="0025203A"/>
    <w:rsid w:val="00252D20"/>
    <w:rsid w:val="00265019"/>
    <w:rsid w:val="00265501"/>
    <w:rsid w:val="00267632"/>
    <w:rsid w:val="0027093D"/>
    <w:rsid w:val="002724D8"/>
    <w:rsid w:val="00285B10"/>
    <w:rsid w:val="00286CEF"/>
    <w:rsid w:val="00287283"/>
    <w:rsid w:val="002926B9"/>
    <w:rsid w:val="002A136A"/>
    <w:rsid w:val="002A16A4"/>
    <w:rsid w:val="002B4EDF"/>
    <w:rsid w:val="002B519E"/>
    <w:rsid w:val="002B51C5"/>
    <w:rsid w:val="002B5789"/>
    <w:rsid w:val="002B769A"/>
    <w:rsid w:val="002C3309"/>
    <w:rsid w:val="002D031D"/>
    <w:rsid w:val="002D6084"/>
    <w:rsid w:val="002E5FE9"/>
    <w:rsid w:val="002E65A6"/>
    <w:rsid w:val="002F1183"/>
    <w:rsid w:val="002F3AC5"/>
    <w:rsid w:val="002F738E"/>
    <w:rsid w:val="00305BBA"/>
    <w:rsid w:val="00314267"/>
    <w:rsid w:val="0031456D"/>
    <w:rsid w:val="0031795B"/>
    <w:rsid w:val="00322AB0"/>
    <w:rsid w:val="0032308A"/>
    <w:rsid w:val="00324E64"/>
    <w:rsid w:val="00333BE4"/>
    <w:rsid w:val="00336CEB"/>
    <w:rsid w:val="003416ED"/>
    <w:rsid w:val="00341A63"/>
    <w:rsid w:val="003434AB"/>
    <w:rsid w:val="003439C4"/>
    <w:rsid w:val="00345A35"/>
    <w:rsid w:val="00345B5B"/>
    <w:rsid w:val="0035001C"/>
    <w:rsid w:val="00350C89"/>
    <w:rsid w:val="00355459"/>
    <w:rsid w:val="003636FE"/>
    <w:rsid w:val="00364822"/>
    <w:rsid w:val="00367414"/>
    <w:rsid w:val="00370D95"/>
    <w:rsid w:val="00370EF5"/>
    <w:rsid w:val="00372758"/>
    <w:rsid w:val="00374232"/>
    <w:rsid w:val="00377AA3"/>
    <w:rsid w:val="003923DA"/>
    <w:rsid w:val="00393118"/>
    <w:rsid w:val="00397781"/>
    <w:rsid w:val="003A61E5"/>
    <w:rsid w:val="003B5F1B"/>
    <w:rsid w:val="003B708B"/>
    <w:rsid w:val="003C56AC"/>
    <w:rsid w:val="003C5C21"/>
    <w:rsid w:val="003D150C"/>
    <w:rsid w:val="003E1EB5"/>
    <w:rsid w:val="003E1F80"/>
    <w:rsid w:val="003F175C"/>
    <w:rsid w:val="003F6F67"/>
    <w:rsid w:val="00400536"/>
    <w:rsid w:val="00411640"/>
    <w:rsid w:val="004162FC"/>
    <w:rsid w:val="0042004D"/>
    <w:rsid w:val="00422E20"/>
    <w:rsid w:val="004272A2"/>
    <w:rsid w:val="004434F7"/>
    <w:rsid w:val="00446557"/>
    <w:rsid w:val="00454A17"/>
    <w:rsid w:val="00461236"/>
    <w:rsid w:val="004614A3"/>
    <w:rsid w:val="00465E12"/>
    <w:rsid w:val="00467487"/>
    <w:rsid w:val="00472720"/>
    <w:rsid w:val="004729F4"/>
    <w:rsid w:val="00473B0B"/>
    <w:rsid w:val="00476FB5"/>
    <w:rsid w:val="004817ED"/>
    <w:rsid w:val="004904FD"/>
    <w:rsid w:val="00490645"/>
    <w:rsid w:val="00490AE4"/>
    <w:rsid w:val="0049496A"/>
    <w:rsid w:val="004952AC"/>
    <w:rsid w:val="00496344"/>
    <w:rsid w:val="004A06FF"/>
    <w:rsid w:val="004B2F1D"/>
    <w:rsid w:val="004B3043"/>
    <w:rsid w:val="004B3C09"/>
    <w:rsid w:val="004C5331"/>
    <w:rsid w:val="004E1D10"/>
    <w:rsid w:val="00500BD0"/>
    <w:rsid w:val="00502E92"/>
    <w:rsid w:val="0050304F"/>
    <w:rsid w:val="0051417D"/>
    <w:rsid w:val="00520F54"/>
    <w:rsid w:val="00522515"/>
    <w:rsid w:val="0053082A"/>
    <w:rsid w:val="00542385"/>
    <w:rsid w:val="00542D79"/>
    <w:rsid w:val="005441FC"/>
    <w:rsid w:val="00551543"/>
    <w:rsid w:val="00555C68"/>
    <w:rsid w:val="00556551"/>
    <w:rsid w:val="00565137"/>
    <w:rsid w:val="00565970"/>
    <w:rsid w:val="005733EB"/>
    <w:rsid w:val="005737C5"/>
    <w:rsid w:val="005748FA"/>
    <w:rsid w:val="005930C8"/>
    <w:rsid w:val="005943FA"/>
    <w:rsid w:val="005953B8"/>
    <w:rsid w:val="00596666"/>
    <w:rsid w:val="005B5871"/>
    <w:rsid w:val="005B707E"/>
    <w:rsid w:val="005C56E8"/>
    <w:rsid w:val="005C5ABF"/>
    <w:rsid w:val="005C7664"/>
    <w:rsid w:val="005D4845"/>
    <w:rsid w:val="005D7035"/>
    <w:rsid w:val="005D79A1"/>
    <w:rsid w:val="005E23FE"/>
    <w:rsid w:val="005E44E0"/>
    <w:rsid w:val="005E4CD1"/>
    <w:rsid w:val="005E7C2F"/>
    <w:rsid w:val="005F3F54"/>
    <w:rsid w:val="005F6B9D"/>
    <w:rsid w:val="005F6F54"/>
    <w:rsid w:val="00600542"/>
    <w:rsid w:val="0060290A"/>
    <w:rsid w:val="00611F39"/>
    <w:rsid w:val="00613213"/>
    <w:rsid w:val="00613419"/>
    <w:rsid w:val="00614054"/>
    <w:rsid w:val="00631932"/>
    <w:rsid w:val="00632371"/>
    <w:rsid w:val="00633A1C"/>
    <w:rsid w:val="006370F9"/>
    <w:rsid w:val="00640869"/>
    <w:rsid w:val="00641ABD"/>
    <w:rsid w:val="00643117"/>
    <w:rsid w:val="006450C3"/>
    <w:rsid w:val="00645D89"/>
    <w:rsid w:val="00655BBD"/>
    <w:rsid w:val="00670AE6"/>
    <w:rsid w:val="00670B92"/>
    <w:rsid w:val="00670FBE"/>
    <w:rsid w:val="00674EA9"/>
    <w:rsid w:val="00677344"/>
    <w:rsid w:val="00677952"/>
    <w:rsid w:val="00681980"/>
    <w:rsid w:val="00692CF0"/>
    <w:rsid w:val="00694487"/>
    <w:rsid w:val="00694DCC"/>
    <w:rsid w:val="006A1DA8"/>
    <w:rsid w:val="006A397F"/>
    <w:rsid w:val="006B400D"/>
    <w:rsid w:val="006C01A4"/>
    <w:rsid w:val="006C305D"/>
    <w:rsid w:val="006C5B02"/>
    <w:rsid w:val="006C6746"/>
    <w:rsid w:val="006C7492"/>
    <w:rsid w:val="006D5B4C"/>
    <w:rsid w:val="006E0D7F"/>
    <w:rsid w:val="006F13F8"/>
    <w:rsid w:val="00702452"/>
    <w:rsid w:val="00713564"/>
    <w:rsid w:val="007162D9"/>
    <w:rsid w:val="00724501"/>
    <w:rsid w:val="00730EF8"/>
    <w:rsid w:val="007362A4"/>
    <w:rsid w:val="00737813"/>
    <w:rsid w:val="00751833"/>
    <w:rsid w:val="0075307B"/>
    <w:rsid w:val="00753F39"/>
    <w:rsid w:val="007634D3"/>
    <w:rsid w:val="00770436"/>
    <w:rsid w:val="007739D9"/>
    <w:rsid w:val="007837D3"/>
    <w:rsid w:val="00785581"/>
    <w:rsid w:val="00785C58"/>
    <w:rsid w:val="007860CB"/>
    <w:rsid w:val="00792BF6"/>
    <w:rsid w:val="00793C6D"/>
    <w:rsid w:val="007A32F9"/>
    <w:rsid w:val="007B037B"/>
    <w:rsid w:val="007B0433"/>
    <w:rsid w:val="007B40D8"/>
    <w:rsid w:val="007B6788"/>
    <w:rsid w:val="007C5589"/>
    <w:rsid w:val="007E33C8"/>
    <w:rsid w:val="008019BF"/>
    <w:rsid w:val="00810356"/>
    <w:rsid w:val="00812F3C"/>
    <w:rsid w:val="00816091"/>
    <w:rsid w:val="008215C3"/>
    <w:rsid w:val="00823EBF"/>
    <w:rsid w:val="00832F47"/>
    <w:rsid w:val="00834F6C"/>
    <w:rsid w:val="00835647"/>
    <w:rsid w:val="0084300B"/>
    <w:rsid w:val="00843EF0"/>
    <w:rsid w:val="0085233E"/>
    <w:rsid w:val="00852896"/>
    <w:rsid w:val="008537D1"/>
    <w:rsid w:val="00861676"/>
    <w:rsid w:val="008638AB"/>
    <w:rsid w:val="008665C8"/>
    <w:rsid w:val="00870D7F"/>
    <w:rsid w:val="00871EB5"/>
    <w:rsid w:val="0088033C"/>
    <w:rsid w:val="008813E5"/>
    <w:rsid w:val="00882BCB"/>
    <w:rsid w:val="00883B36"/>
    <w:rsid w:val="00883C71"/>
    <w:rsid w:val="00884EEA"/>
    <w:rsid w:val="00891BC3"/>
    <w:rsid w:val="008925D6"/>
    <w:rsid w:val="00893956"/>
    <w:rsid w:val="008A0F53"/>
    <w:rsid w:val="008A605D"/>
    <w:rsid w:val="008B0D05"/>
    <w:rsid w:val="008B2342"/>
    <w:rsid w:val="008B2E3B"/>
    <w:rsid w:val="008B7970"/>
    <w:rsid w:val="008D142F"/>
    <w:rsid w:val="008D6214"/>
    <w:rsid w:val="008E173E"/>
    <w:rsid w:val="008E50ED"/>
    <w:rsid w:val="008E58A8"/>
    <w:rsid w:val="008E5EC1"/>
    <w:rsid w:val="008E64A8"/>
    <w:rsid w:val="008F0299"/>
    <w:rsid w:val="008F411C"/>
    <w:rsid w:val="009000C6"/>
    <w:rsid w:val="00900703"/>
    <w:rsid w:val="009028A6"/>
    <w:rsid w:val="0090365C"/>
    <w:rsid w:val="0090563C"/>
    <w:rsid w:val="00911EDF"/>
    <w:rsid w:val="009135AE"/>
    <w:rsid w:val="00917F7E"/>
    <w:rsid w:val="0093072F"/>
    <w:rsid w:val="0093510F"/>
    <w:rsid w:val="00940883"/>
    <w:rsid w:val="00941C22"/>
    <w:rsid w:val="00942557"/>
    <w:rsid w:val="00944567"/>
    <w:rsid w:val="0094475C"/>
    <w:rsid w:val="00956E21"/>
    <w:rsid w:val="0097121B"/>
    <w:rsid w:val="0097202C"/>
    <w:rsid w:val="00975F56"/>
    <w:rsid w:val="009841A8"/>
    <w:rsid w:val="00992F89"/>
    <w:rsid w:val="009953B5"/>
    <w:rsid w:val="00995EC5"/>
    <w:rsid w:val="00997021"/>
    <w:rsid w:val="009A310F"/>
    <w:rsid w:val="009B0224"/>
    <w:rsid w:val="009B0875"/>
    <w:rsid w:val="009B1C66"/>
    <w:rsid w:val="009B63E9"/>
    <w:rsid w:val="009B713A"/>
    <w:rsid w:val="009C191F"/>
    <w:rsid w:val="009C2BAB"/>
    <w:rsid w:val="009C61A7"/>
    <w:rsid w:val="009D72F8"/>
    <w:rsid w:val="009D73FD"/>
    <w:rsid w:val="009F706A"/>
    <w:rsid w:val="00A005FF"/>
    <w:rsid w:val="00A04002"/>
    <w:rsid w:val="00A07919"/>
    <w:rsid w:val="00A11B58"/>
    <w:rsid w:val="00A2760F"/>
    <w:rsid w:val="00A30F29"/>
    <w:rsid w:val="00A32AA6"/>
    <w:rsid w:val="00A638F4"/>
    <w:rsid w:val="00A82E18"/>
    <w:rsid w:val="00A83575"/>
    <w:rsid w:val="00A96A9D"/>
    <w:rsid w:val="00AB0EB0"/>
    <w:rsid w:val="00AB4984"/>
    <w:rsid w:val="00AB6286"/>
    <w:rsid w:val="00AC2E47"/>
    <w:rsid w:val="00AC471B"/>
    <w:rsid w:val="00AC5C3F"/>
    <w:rsid w:val="00AC5CD9"/>
    <w:rsid w:val="00AE4F87"/>
    <w:rsid w:val="00AE78F5"/>
    <w:rsid w:val="00AF3499"/>
    <w:rsid w:val="00B06E89"/>
    <w:rsid w:val="00B106E8"/>
    <w:rsid w:val="00B170D3"/>
    <w:rsid w:val="00B20511"/>
    <w:rsid w:val="00B248CA"/>
    <w:rsid w:val="00B26487"/>
    <w:rsid w:val="00B264F3"/>
    <w:rsid w:val="00B26F38"/>
    <w:rsid w:val="00B27019"/>
    <w:rsid w:val="00B2738B"/>
    <w:rsid w:val="00B32E52"/>
    <w:rsid w:val="00B3388F"/>
    <w:rsid w:val="00B34157"/>
    <w:rsid w:val="00B4758E"/>
    <w:rsid w:val="00B50884"/>
    <w:rsid w:val="00B52B98"/>
    <w:rsid w:val="00B54DFA"/>
    <w:rsid w:val="00B57322"/>
    <w:rsid w:val="00B62A93"/>
    <w:rsid w:val="00B64929"/>
    <w:rsid w:val="00B74033"/>
    <w:rsid w:val="00B74D82"/>
    <w:rsid w:val="00B767F1"/>
    <w:rsid w:val="00B76BB8"/>
    <w:rsid w:val="00B81A2B"/>
    <w:rsid w:val="00B8792A"/>
    <w:rsid w:val="00B923D6"/>
    <w:rsid w:val="00B93E62"/>
    <w:rsid w:val="00B975CC"/>
    <w:rsid w:val="00BA0640"/>
    <w:rsid w:val="00BA088B"/>
    <w:rsid w:val="00BA1180"/>
    <w:rsid w:val="00BA5FE2"/>
    <w:rsid w:val="00BA73BA"/>
    <w:rsid w:val="00BB0995"/>
    <w:rsid w:val="00BB249E"/>
    <w:rsid w:val="00BB4BC5"/>
    <w:rsid w:val="00BC7CFC"/>
    <w:rsid w:val="00BD2519"/>
    <w:rsid w:val="00BD4BB0"/>
    <w:rsid w:val="00BD78FD"/>
    <w:rsid w:val="00BE48E1"/>
    <w:rsid w:val="00BE5304"/>
    <w:rsid w:val="00BE6D11"/>
    <w:rsid w:val="00BF001D"/>
    <w:rsid w:val="00BF2956"/>
    <w:rsid w:val="00C05C3E"/>
    <w:rsid w:val="00C0663E"/>
    <w:rsid w:val="00C07CD9"/>
    <w:rsid w:val="00C144D1"/>
    <w:rsid w:val="00C2018C"/>
    <w:rsid w:val="00C212CE"/>
    <w:rsid w:val="00C24298"/>
    <w:rsid w:val="00C55640"/>
    <w:rsid w:val="00C60DE0"/>
    <w:rsid w:val="00C6574B"/>
    <w:rsid w:val="00C733C9"/>
    <w:rsid w:val="00C77044"/>
    <w:rsid w:val="00C81371"/>
    <w:rsid w:val="00CA0299"/>
    <w:rsid w:val="00CA2AEC"/>
    <w:rsid w:val="00CA342C"/>
    <w:rsid w:val="00CB46B4"/>
    <w:rsid w:val="00CC2336"/>
    <w:rsid w:val="00CC43C0"/>
    <w:rsid w:val="00CD10BD"/>
    <w:rsid w:val="00CD146D"/>
    <w:rsid w:val="00CE0B33"/>
    <w:rsid w:val="00CE7AB2"/>
    <w:rsid w:val="00CF2A63"/>
    <w:rsid w:val="00CF627D"/>
    <w:rsid w:val="00CF6C67"/>
    <w:rsid w:val="00D02FB0"/>
    <w:rsid w:val="00D039C0"/>
    <w:rsid w:val="00D11624"/>
    <w:rsid w:val="00D12773"/>
    <w:rsid w:val="00D13260"/>
    <w:rsid w:val="00D150EF"/>
    <w:rsid w:val="00D36A0D"/>
    <w:rsid w:val="00D40F57"/>
    <w:rsid w:val="00D4794E"/>
    <w:rsid w:val="00D525F2"/>
    <w:rsid w:val="00D535D6"/>
    <w:rsid w:val="00D538CA"/>
    <w:rsid w:val="00D7087B"/>
    <w:rsid w:val="00D7296F"/>
    <w:rsid w:val="00D75330"/>
    <w:rsid w:val="00D76CA3"/>
    <w:rsid w:val="00D81473"/>
    <w:rsid w:val="00D832EA"/>
    <w:rsid w:val="00D93B4A"/>
    <w:rsid w:val="00D97525"/>
    <w:rsid w:val="00DA31C7"/>
    <w:rsid w:val="00DB1D3E"/>
    <w:rsid w:val="00DB45A8"/>
    <w:rsid w:val="00DB4653"/>
    <w:rsid w:val="00DB56FA"/>
    <w:rsid w:val="00DC053F"/>
    <w:rsid w:val="00DC63BC"/>
    <w:rsid w:val="00DD13E2"/>
    <w:rsid w:val="00DD1850"/>
    <w:rsid w:val="00DD2569"/>
    <w:rsid w:val="00DD297A"/>
    <w:rsid w:val="00DD37B6"/>
    <w:rsid w:val="00DD66CC"/>
    <w:rsid w:val="00DE0102"/>
    <w:rsid w:val="00DE427C"/>
    <w:rsid w:val="00DE7DE2"/>
    <w:rsid w:val="00DF727B"/>
    <w:rsid w:val="00E13249"/>
    <w:rsid w:val="00E143C6"/>
    <w:rsid w:val="00E162AB"/>
    <w:rsid w:val="00E2287F"/>
    <w:rsid w:val="00E41D43"/>
    <w:rsid w:val="00E431FA"/>
    <w:rsid w:val="00E52DD2"/>
    <w:rsid w:val="00E62014"/>
    <w:rsid w:val="00E70BAA"/>
    <w:rsid w:val="00E758AB"/>
    <w:rsid w:val="00E75FC8"/>
    <w:rsid w:val="00E84C37"/>
    <w:rsid w:val="00E909C5"/>
    <w:rsid w:val="00E92597"/>
    <w:rsid w:val="00EA101D"/>
    <w:rsid w:val="00EA1E08"/>
    <w:rsid w:val="00EA5A80"/>
    <w:rsid w:val="00EB48B7"/>
    <w:rsid w:val="00EB74F1"/>
    <w:rsid w:val="00EC1B65"/>
    <w:rsid w:val="00EC2665"/>
    <w:rsid w:val="00EC32EC"/>
    <w:rsid w:val="00EE0ACA"/>
    <w:rsid w:val="00EE47DA"/>
    <w:rsid w:val="00EF1FD3"/>
    <w:rsid w:val="00EF27B5"/>
    <w:rsid w:val="00EF3497"/>
    <w:rsid w:val="00EF4DF8"/>
    <w:rsid w:val="00EF5335"/>
    <w:rsid w:val="00F1403B"/>
    <w:rsid w:val="00F31FF2"/>
    <w:rsid w:val="00F40714"/>
    <w:rsid w:val="00F44741"/>
    <w:rsid w:val="00F62590"/>
    <w:rsid w:val="00F67291"/>
    <w:rsid w:val="00F67C0F"/>
    <w:rsid w:val="00F722E8"/>
    <w:rsid w:val="00F735C8"/>
    <w:rsid w:val="00F80493"/>
    <w:rsid w:val="00F821F3"/>
    <w:rsid w:val="00F91063"/>
    <w:rsid w:val="00F9265D"/>
    <w:rsid w:val="00F937E1"/>
    <w:rsid w:val="00FA1F4B"/>
    <w:rsid w:val="00FB562D"/>
    <w:rsid w:val="00FC0A96"/>
    <w:rsid w:val="00FC502C"/>
    <w:rsid w:val="00FD1C71"/>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paragraph" w:styleId="Ttulo1">
    <w:name w:val="heading 1"/>
    <w:basedOn w:val="Normal"/>
    <w:next w:val="Normal"/>
    <w:link w:val="Ttulo1Car"/>
    <w:uiPriority w:val="9"/>
    <w:qFormat/>
    <w:rsid w:val="005B707E"/>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5B70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5B707E"/>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707E"/>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5B707E"/>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5B707E"/>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E47D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12137C"/>
  </w:style>
  <w:style w:type="paragraph" w:styleId="Sinespaciado">
    <w:name w:val="No Spacing"/>
    <w:aliases w:val="Francesa,INAI"/>
    <w:link w:val="SinespaciadoCar"/>
    <w:uiPriority w:val="1"/>
    <w:qFormat/>
    <w:rsid w:val="001F0285"/>
    <w:pPr>
      <w:spacing w:after="0" w:line="240" w:lineRule="auto"/>
    </w:pPr>
  </w:style>
  <w:style w:type="character" w:customStyle="1" w:styleId="SinespaciadoCar">
    <w:name w:val="Sin espaciado Car"/>
    <w:aliases w:val="Francesa Car,INAI Car"/>
    <w:link w:val="Sinespaciado"/>
    <w:uiPriority w:val="1"/>
    <w:locked/>
    <w:rsid w:val="00FA1F4B"/>
  </w:style>
  <w:style w:type="paragraph" w:styleId="Textoindependiente">
    <w:name w:val="Body Text"/>
    <w:basedOn w:val="Normal"/>
    <w:link w:val="TextoindependienteCar"/>
    <w:uiPriority w:val="1"/>
    <w:unhideWhenUsed/>
    <w:qFormat/>
    <w:rsid w:val="004A06FF"/>
    <w:pPr>
      <w:spacing w:after="120"/>
    </w:pPr>
  </w:style>
  <w:style w:type="character" w:customStyle="1" w:styleId="TextoindependienteCar">
    <w:name w:val="Texto independiente Car"/>
    <w:basedOn w:val="Fuentedeprrafopredeter"/>
    <w:link w:val="Textoindependiente"/>
    <w:uiPriority w:val="1"/>
    <w:rsid w:val="004A06FF"/>
  </w:style>
  <w:style w:type="paragraph" w:styleId="Textoindependiente2">
    <w:name w:val="Body Text 2"/>
    <w:basedOn w:val="Normal"/>
    <w:link w:val="Textoindependiente2Car"/>
    <w:uiPriority w:val="99"/>
    <w:semiHidden/>
    <w:unhideWhenUsed/>
    <w:rsid w:val="00EA5A80"/>
    <w:pPr>
      <w:spacing w:after="120" w:line="480" w:lineRule="auto"/>
    </w:pPr>
  </w:style>
  <w:style w:type="character" w:customStyle="1" w:styleId="Textoindependiente2Car">
    <w:name w:val="Texto independiente 2 Car"/>
    <w:basedOn w:val="Fuentedeprrafopredeter"/>
    <w:link w:val="Textoindependiente2"/>
    <w:uiPriority w:val="99"/>
    <w:semiHidden/>
    <w:rsid w:val="00EA5A80"/>
  </w:style>
  <w:style w:type="character" w:customStyle="1" w:styleId="CharacterStyle17">
    <w:name w:val="Character Style 17"/>
    <w:uiPriority w:val="99"/>
    <w:rsid w:val="00883B36"/>
    <w:rPr>
      <w:sz w:val="20"/>
    </w:rPr>
  </w:style>
  <w:style w:type="paragraph" w:customStyle="1" w:styleId="Style34">
    <w:name w:val="Style 34"/>
    <w:basedOn w:val="Normal"/>
    <w:uiPriority w:val="99"/>
    <w:rsid w:val="00883B36"/>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MX"/>
    </w:rPr>
  </w:style>
  <w:style w:type="character" w:styleId="Textoennegrita">
    <w:name w:val="Strong"/>
    <w:uiPriority w:val="22"/>
    <w:qFormat/>
    <w:rsid w:val="005B707E"/>
    <w:rPr>
      <w:b/>
      <w:bCs/>
    </w:rPr>
  </w:style>
  <w:style w:type="paragraph" w:customStyle="1" w:styleId="ROMANOS">
    <w:name w:val="ROMANOS"/>
    <w:basedOn w:val="Normal"/>
    <w:link w:val="ROMANOSCar"/>
    <w:rsid w:val="005B707E"/>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5B707E"/>
    <w:rPr>
      <w:rFonts w:ascii="Arial" w:eastAsia="Times New Roman" w:hAnsi="Arial" w:cs="Arial"/>
      <w:sz w:val="18"/>
      <w:szCs w:val="18"/>
      <w:lang w:val="es-ES" w:eastAsia="es-ES"/>
    </w:rPr>
  </w:style>
  <w:style w:type="character" w:customStyle="1" w:styleId="TextocomentarioCar">
    <w:name w:val="Texto comentario Car"/>
    <w:basedOn w:val="Fuentedeprrafopredeter"/>
    <w:link w:val="Textocomentario"/>
    <w:uiPriority w:val="99"/>
    <w:semiHidden/>
    <w:rsid w:val="005B707E"/>
    <w:rPr>
      <w:sz w:val="20"/>
      <w:szCs w:val="20"/>
    </w:rPr>
  </w:style>
  <w:style w:type="paragraph" w:styleId="Textocomentario">
    <w:name w:val="annotation text"/>
    <w:basedOn w:val="Normal"/>
    <w:link w:val="TextocomentarioCar"/>
    <w:uiPriority w:val="99"/>
    <w:semiHidden/>
    <w:unhideWhenUsed/>
    <w:rsid w:val="005B707E"/>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5B707E"/>
    <w:rPr>
      <w:b/>
      <w:bCs/>
      <w:sz w:val="20"/>
      <w:szCs w:val="20"/>
    </w:rPr>
  </w:style>
  <w:style w:type="paragraph" w:styleId="Asuntodelcomentario">
    <w:name w:val="annotation subject"/>
    <w:basedOn w:val="Textocomentario"/>
    <w:next w:val="Textocomentario"/>
    <w:link w:val="AsuntodelcomentarioCar"/>
    <w:uiPriority w:val="99"/>
    <w:semiHidden/>
    <w:unhideWhenUsed/>
    <w:rsid w:val="005B707E"/>
    <w:rPr>
      <w:b/>
      <w:bCs/>
    </w:rPr>
  </w:style>
  <w:style w:type="character" w:customStyle="1" w:styleId="apple-style-span">
    <w:name w:val="apple-style-span"/>
    <w:rsid w:val="005B707E"/>
  </w:style>
  <w:style w:type="paragraph" w:styleId="Textosinformato">
    <w:name w:val="Plain Text"/>
    <w:basedOn w:val="Normal"/>
    <w:link w:val="TextosinformatoCar"/>
    <w:rsid w:val="005B707E"/>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B707E"/>
    <w:rPr>
      <w:rFonts w:ascii="Courier New" w:eastAsia="Times New Roman" w:hAnsi="Courier New" w:cs="Times New Roman"/>
      <w:sz w:val="20"/>
      <w:szCs w:val="20"/>
      <w:lang w:val="es-ES" w:eastAsia="es-ES"/>
    </w:rPr>
  </w:style>
  <w:style w:type="character" w:customStyle="1" w:styleId="red">
    <w:name w:val="red"/>
    <w:basedOn w:val="Fuentedeprrafopredeter"/>
    <w:rsid w:val="005B707E"/>
  </w:style>
  <w:style w:type="paragraph" w:customStyle="1" w:styleId="francesa">
    <w:name w:val="francesa"/>
    <w:basedOn w:val="Normal"/>
    <w:rsid w:val="005B70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5B707E"/>
    <w:pPr>
      <w:spacing w:line="221" w:lineRule="atLeast"/>
    </w:pPr>
    <w:rPr>
      <w:color w:val="auto"/>
    </w:rPr>
  </w:style>
  <w:style w:type="paragraph" w:customStyle="1" w:styleId="n2">
    <w:name w:val="n2"/>
    <w:basedOn w:val="Normal"/>
    <w:rsid w:val="005B707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B707E"/>
    <w:rPr>
      <w:i/>
      <w:iCs/>
    </w:rPr>
  </w:style>
  <w:style w:type="paragraph" w:customStyle="1" w:styleId="j">
    <w:name w:val="j"/>
    <w:basedOn w:val="Normal"/>
    <w:rsid w:val="005B70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5B70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5B707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5B707E"/>
  </w:style>
  <w:style w:type="character" w:customStyle="1" w:styleId="h">
    <w:name w:val="h"/>
    <w:basedOn w:val="Fuentedeprrafopredeter"/>
    <w:rsid w:val="005B707E"/>
  </w:style>
  <w:style w:type="character" w:customStyle="1" w:styleId="i1">
    <w:name w:val="i1"/>
    <w:basedOn w:val="Fuentedeprrafopredeter"/>
    <w:rsid w:val="005B707E"/>
  </w:style>
  <w:style w:type="paragraph" w:styleId="Sangradetextonormal">
    <w:name w:val="Body Text Indent"/>
    <w:basedOn w:val="Normal"/>
    <w:link w:val="SangradetextonormalCar"/>
    <w:uiPriority w:val="99"/>
    <w:unhideWhenUsed/>
    <w:rsid w:val="005B707E"/>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5B707E"/>
    <w:rPr>
      <w:rFonts w:ascii="Calibri" w:eastAsia="Calibri" w:hAnsi="Calibri" w:cs="Times New Roman"/>
    </w:rPr>
  </w:style>
  <w:style w:type="paragraph" w:styleId="NormalWeb">
    <w:name w:val="Normal (Web)"/>
    <w:basedOn w:val="Normal"/>
    <w:uiPriority w:val="99"/>
    <w:rsid w:val="005B707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translate">
    <w:name w:val="notranslate"/>
    <w:basedOn w:val="Fuentedeprrafopredeter"/>
    <w:rsid w:val="005B7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11324">
      <w:bodyDiv w:val="1"/>
      <w:marLeft w:val="0"/>
      <w:marRight w:val="0"/>
      <w:marTop w:val="0"/>
      <w:marBottom w:val="0"/>
      <w:divBdr>
        <w:top w:val="none" w:sz="0" w:space="0" w:color="auto"/>
        <w:left w:val="none" w:sz="0" w:space="0" w:color="auto"/>
        <w:bottom w:val="none" w:sz="0" w:space="0" w:color="auto"/>
        <w:right w:val="none" w:sz="0" w:space="0" w:color="auto"/>
      </w:divBdr>
    </w:div>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336609579">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javascript:AbrirModal(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89DBD-DAAC-47BD-B8E7-A4A87252A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56</Pages>
  <Words>14179</Words>
  <Characters>77988</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13</cp:revision>
  <cp:lastPrinted>2018-05-04T15:44:00Z</cp:lastPrinted>
  <dcterms:created xsi:type="dcterms:W3CDTF">2021-03-16T20:16:00Z</dcterms:created>
  <dcterms:modified xsi:type="dcterms:W3CDTF">2021-08-06T20:29:00Z</dcterms:modified>
</cp:coreProperties>
</file>