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171A" w14:textId="77777777"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w:t>
      </w:r>
      <w:r w:rsidR="00C16B3B">
        <w:rPr>
          <w:rFonts w:ascii="Palatino Linotype" w:eastAsiaTheme="minorEastAsia" w:hAnsi="Palatino Linotype"/>
          <w:lang w:val="es-ES_tradnl" w:eastAsia="es-ES"/>
        </w:rPr>
        <w:t xml:space="preserve">stado de México; de fecha </w:t>
      </w:r>
      <w:r w:rsidR="006F7E5C">
        <w:rPr>
          <w:rFonts w:ascii="Palatino Linotype" w:eastAsiaTheme="minorEastAsia" w:hAnsi="Palatino Linotype"/>
          <w:lang w:val="es-ES_tradnl" w:eastAsia="es-ES"/>
        </w:rPr>
        <w:t>ocho</w:t>
      </w:r>
      <w:r w:rsidRPr="000C2086">
        <w:rPr>
          <w:rFonts w:ascii="Palatino Linotype" w:eastAsiaTheme="minorEastAsia" w:hAnsi="Palatino Linotype"/>
          <w:lang w:val="es-ES_tradnl" w:eastAsia="es-ES"/>
        </w:rPr>
        <w:t xml:space="preserve"> de </w:t>
      </w:r>
      <w:r w:rsidR="00C16B3B">
        <w:rPr>
          <w:rFonts w:ascii="Palatino Linotype" w:eastAsiaTheme="minorEastAsia" w:hAnsi="Palatino Linotype"/>
          <w:lang w:val="es-ES_tradnl" w:eastAsia="es-ES"/>
        </w:rPr>
        <w:t>diciembr</w:t>
      </w:r>
      <w:r w:rsidR="00633810">
        <w:rPr>
          <w:rFonts w:ascii="Palatino Linotype" w:eastAsiaTheme="minorEastAsia" w:hAnsi="Palatino Linotype"/>
          <w:lang w:val="es-ES_tradnl" w:eastAsia="es-ES"/>
        </w:rPr>
        <w:t>e</w:t>
      </w:r>
      <w:r w:rsidRPr="000C2086">
        <w:rPr>
          <w:rFonts w:ascii="Palatino Linotype" w:eastAsiaTheme="minorEastAsia" w:hAnsi="Palatino Linotype"/>
          <w:lang w:val="es-ES_tradnl" w:eastAsia="es-ES"/>
        </w:rPr>
        <w:t xml:space="preserve"> de dos mil veintiuno.</w:t>
      </w:r>
    </w:p>
    <w:p w14:paraId="50BF30FD" w14:textId="77777777" w:rsidR="00595316" w:rsidRPr="006F7E5C"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el expediente electrónico formado con motivo de</w:t>
      </w:r>
      <w:r w:rsidR="005C370B"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l</w:t>
      </w:r>
      <w:r w:rsidR="005C370B" w:rsidRPr="006F7E5C">
        <w:rPr>
          <w:rFonts w:ascii="Palatino Linotype" w:eastAsiaTheme="minorEastAsia" w:hAnsi="Palatino Linotype"/>
          <w:lang w:val="es-ES_tradnl" w:eastAsia="es-ES"/>
        </w:rPr>
        <w:t>os</w:t>
      </w:r>
      <w:r w:rsidRPr="006F7E5C">
        <w:rPr>
          <w:rFonts w:ascii="Palatino Linotype" w:eastAsiaTheme="minorEastAsia" w:hAnsi="Palatino Linotype"/>
          <w:lang w:val="es-ES_tradnl" w:eastAsia="es-ES"/>
        </w:rPr>
        <w:t xml:space="preserve"> recurso</w:t>
      </w:r>
      <w:r w:rsidR="005C370B" w:rsidRPr="006F7E5C">
        <w:rPr>
          <w:rFonts w:ascii="Palatino Linotype" w:eastAsiaTheme="minorEastAsia" w:hAnsi="Palatino Linotype"/>
          <w:lang w:val="es-ES_tradnl" w:eastAsia="es-ES"/>
        </w:rPr>
        <w:t>s</w:t>
      </w:r>
      <w:r w:rsidRPr="006F7E5C">
        <w:rPr>
          <w:rFonts w:ascii="Palatino Linotype" w:eastAsiaTheme="minorEastAsia" w:hAnsi="Palatino Linotype"/>
          <w:lang w:val="es-ES_tradnl" w:eastAsia="es-ES"/>
        </w:rPr>
        <w:t xml:space="preserve"> de revisión </w:t>
      </w:r>
      <w:r w:rsidR="00731773">
        <w:rPr>
          <w:rFonts w:ascii="Palatino Linotype" w:hAnsi="Palatino Linotype"/>
          <w:b/>
          <w:bCs/>
        </w:rPr>
        <w:t>0562</w:t>
      </w:r>
      <w:r w:rsidR="00C16B3B">
        <w:rPr>
          <w:rFonts w:ascii="Palatino Linotype" w:hAnsi="Palatino Linotype"/>
          <w:b/>
          <w:bCs/>
        </w:rPr>
        <w:t>3</w:t>
      </w:r>
      <w:r w:rsidR="00E02BEF" w:rsidRPr="006F7E5C">
        <w:rPr>
          <w:rFonts w:ascii="Palatino Linotype" w:hAnsi="Palatino Linotype"/>
          <w:b/>
          <w:bCs/>
        </w:rPr>
        <w:t>/INFOEM/IP/RR/2021</w:t>
      </w:r>
      <w:r w:rsidR="006F7E5C" w:rsidRPr="006F7E5C">
        <w:rPr>
          <w:rFonts w:ascii="Palatino Linotype" w:hAnsi="Palatino Linotype"/>
          <w:b/>
          <w:bCs/>
        </w:rPr>
        <w:t xml:space="preserve"> </w:t>
      </w:r>
      <w:r w:rsidR="006F7E5C" w:rsidRPr="006F7E5C">
        <w:rPr>
          <w:rFonts w:ascii="Palatino Linotype" w:hAnsi="Palatino Linotype"/>
          <w:bCs/>
        </w:rPr>
        <w:t>promovido</w:t>
      </w:r>
      <w:r w:rsidR="00372E75" w:rsidRPr="006F7E5C">
        <w:rPr>
          <w:rFonts w:ascii="Palatino Linotype" w:hAnsi="Palatino Linotype"/>
          <w:bCs/>
        </w:rPr>
        <w:t xml:space="preserve"> </w:t>
      </w:r>
      <w:r w:rsidR="006F7E5C" w:rsidRPr="006F7E5C">
        <w:rPr>
          <w:rFonts w:ascii="Palatino Linotype" w:eastAsiaTheme="minorEastAsia" w:hAnsi="Palatino Linotype"/>
          <w:lang w:val="es-ES_tradnl" w:eastAsia="es-ES"/>
        </w:rPr>
        <w:t>por una persona usuaria del Sistema de Acceso a la Información Mexiquense (SAIMEX) que no proporcionó nombre ni seudónimo y quien en lo sucesivo será identificado</w:t>
      </w:r>
      <w:r w:rsidR="006F7E5C" w:rsidRPr="006F7E5C">
        <w:rPr>
          <w:rFonts w:ascii="Palatino Linotype" w:eastAsiaTheme="minorEastAsia" w:hAnsi="Palatino Linotype"/>
          <w:b/>
          <w:lang w:val="es-ES_tradnl" w:eastAsia="es-ES"/>
        </w:rPr>
        <w:t xml:space="preserve"> </w:t>
      </w:r>
      <w:r w:rsidR="006F7E5C" w:rsidRPr="006F7E5C">
        <w:rPr>
          <w:rFonts w:ascii="Palatino Linotype" w:eastAsiaTheme="minorEastAsia" w:hAnsi="Palatino Linotype" w:cs="Arial"/>
          <w:lang w:val="es-ES_tradnl" w:eastAsia="es-ES"/>
        </w:rPr>
        <w:t xml:space="preserve">en su calidad de </w:t>
      </w:r>
      <w:r w:rsidR="006F7E5C" w:rsidRPr="006F7E5C">
        <w:rPr>
          <w:rFonts w:ascii="Palatino Linotype" w:eastAsiaTheme="minorEastAsia" w:hAnsi="Palatino Linotype" w:cs="Arial"/>
          <w:b/>
          <w:lang w:val="es-ES_tradnl" w:eastAsia="es-ES"/>
        </w:rPr>
        <w:t>RECURRENTE</w:t>
      </w:r>
      <w:r w:rsidR="006F7E5C" w:rsidRPr="006F7E5C">
        <w:rPr>
          <w:rFonts w:ascii="Palatino Linotype" w:eastAsiaTheme="minorEastAsia" w:hAnsi="Palatino Linotype" w:cs="Arial"/>
          <w:lang w:val="es-ES_tradnl" w:eastAsia="es-ES"/>
        </w:rPr>
        <w:t xml:space="preserve">, en contra de la respuesta del </w:t>
      </w:r>
      <w:r w:rsidR="00C16B3B">
        <w:rPr>
          <w:rFonts w:ascii="Palatino Linotype" w:hAnsi="Palatino Linotype"/>
          <w:b/>
          <w:bCs/>
          <w:color w:val="000000"/>
        </w:rPr>
        <w:t>Ayuntamiento de Zacazonapan</w:t>
      </w:r>
      <w:r w:rsidR="00956E7D"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en lo sucesivo el</w:t>
      </w:r>
      <w:r w:rsidRPr="006F7E5C">
        <w:rPr>
          <w:rFonts w:ascii="Palatino Linotype" w:eastAsiaTheme="minorEastAsia" w:hAnsi="Palatino Linotype"/>
          <w:b/>
          <w:lang w:val="es-ES_tradnl" w:eastAsia="es-ES"/>
        </w:rPr>
        <w:t xml:space="preserve"> SUJETO OBLIGADO, </w:t>
      </w:r>
      <w:r w:rsidRPr="006F7E5C">
        <w:rPr>
          <w:rFonts w:ascii="Palatino Linotype" w:eastAsiaTheme="minorEastAsia" w:hAnsi="Palatino Linotype"/>
          <w:lang w:val="es-ES_tradnl" w:eastAsia="es-ES"/>
        </w:rPr>
        <w:t>se procede a dictar la presente resoluci</w:t>
      </w:r>
      <w:r w:rsidR="00633810" w:rsidRPr="006F7E5C">
        <w:rPr>
          <w:rFonts w:ascii="Palatino Linotype" w:eastAsiaTheme="minorEastAsia" w:hAnsi="Palatino Linotype"/>
          <w:lang w:val="es-ES_tradnl" w:eastAsia="es-ES"/>
        </w:rPr>
        <w:t>ón, con base en los siguientes:</w:t>
      </w:r>
    </w:p>
    <w:p w14:paraId="51C72D01"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9349484"/>
      <w:r w:rsidRPr="000C2086">
        <w:rPr>
          <w:rFonts w:ascii="Palatino Linotype" w:eastAsiaTheme="majorEastAsia" w:hAnsi="Palatino Linotype" w:cstheme="majorBidi"/>
          <w:b/>
        </w:rPr>
        <w:t>ANTECEDENTES</w:t>
      </w:r>
      <w:bookmarkEnd w:id="0"/>
      <w:bookmarkEnd w:id="1"/>
    </w:p>
    <w:p w14:paraId="61166A0F"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33EFB477" w14:textId="77777777"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C16B3B">
        <w:rPr>
          <w:rFonts w:ascii="Palatino Linotype" w:eastAsia="Calibri" w:hAnsi="Palatino Linotype" w:cs="Arial"/>
          <w:b/>
          <w:lang w:val="es-ES" w:eastAsia="es-ES"/>
        </w:rPr>
        <w:t>dieciocho (18</w:t>
      </w:r>
      <w:r w:rsidRPr="00633810">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octubre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w:t>
      </w:r>
      <w:r w:rsidR="00595316" w:rsidRPr="00C16B3B">
        <w:rPr>
          <w:rFonts w:ascii="Palatino Linotype" w:eastAsia="Calibri" w:hAnsi="Palatino Linotype" w:cs="Arial"/>
          <w:lang w:val="es-ES" w:eastAsia="es-ES"/>
        </w:rPr>
        <w:t>solicitud</w:t>
      </w:r>
      <w:r w:rsidR="00DE0CC7" w:rsidRPr="00C16B3B">
        <w:rPr>
          <w:rFonts w:ascii="Palatino Linotype" w:eastAsia="Calibri" w:hAnsi="Palatino Linotype" w:cs="Arial"/>
          <w:lang w:val="es-ES" w:eastAsia="es-ES"/>
        </w:rPr>
        <w:t xml:space="preserve"> </w:t>
      </w:r>
      <w:r w:rsidR="00595316" w:rsidRPr="00C16B3B">
        <w:rPr>
          <w:rFonts w:ascii="Palatino Linotype" w:eastAsia="Calibri" w:hAnsi="Palatino Linotype" w:cs="Arial"/>
          <w:lang w:val="es-ES" w:eastAsia="es-ES"/>
        </w:rPr>
        <w:t>de informa</w:t>
      </w:r>
      <w:r w:rsidR="005C370B" w:rsidRPr="00C16B3B">
        <w:rPr>
          <w:rFonts w:ascii="Palatino Linotype" w:eastAsia="Calibri" w:hAnsi="Palatino Linotype" w:cs="Arial"/>
          <w:lang w:val="es-ES" w:eastAsia="es-ES"/>
        </w:rPr>
        <w:t>ción pública</w:t>
      </w:r>
      <w:r w:rsidR="00DE0CC7" w:rsidRPr="00C16B3B">
        <w:rPr>
          <w:rFonts w:ascii="Palatino Linotype" w:eastAsia="Calibri" w:hAnsi="Palatino Linotype" w:cs="Arial"/>
          <w:lang w:val="es-ES" w:eastAsia="es-ES"/>
        </w:rPr>
        <w:t xml:space="preserve"> registrada con el</w:t>
      </w:r>
      <w:r w:rsidR="00595316" w:rsidRPr="00C16B3B">
        <w:rPr>
          <w:rFonts w:ascii="Palatino Linotype" w:eastAsia="Calibri" w:hAnsi="Palatino Linotype" w:cs="Arial"/>
          <w:lang w:val="es-ES" w:eastAsia="es-ES"/>
        </w:rPr>
        <w:t xml:space="preserve"> númer</w:t>
      </w:r>
      <w:r w:rsidR="005C370B" w:rsidRPr="00C16B3B">
        <w:rPr>
          <w:rFonts w:ascii="Palatino Linotype" w:eastAsia="Calibri" w:hAnsi="Palatino Linotype" w:cs="Arial"/>
          <w:lang w:val="es-ES" w:eastAsia="es-ES"/>
        </w:rPr>
        <w:t>o</w:t>
      </w:r>
      <w:r w:rsidR="005C370B" w:rsidRPr="00C16B3B">
        <w:rPr>
          <w:rFonts w:ascii="Verdana" w:eastAsiaTheme="minorEastAsia" w:hAnsi="Verdana"/>
          <w:b/>
          <w:bCs/>
          <w:lang w:val="es-ES_tradnl" w:eastAsia="es-ES"/>
        </w:rPr>
        <w:t xml:space="preserve"> </w:t>
      </w:r>
      <w:r w:rsidR="00731773" w:rsidRPr="00B94534">
        <w:rPr>
          <w:rFonts w:ascii="Palatino Linotype" w:hAnsi="Palatino Linotype" w:cs="Arial"/>
          <w:b/>
          <w:bCs/>
        </w:rPr>
        <w:t>00060/ZACAZONA/IP/2021</w:t>
      </w:r>
      <w:r w:rsidR="005C370B" w:rsidRPr="00C16B3B">
        <w:rPr>
          <w:rFonts w:ascii="Palatino Linotype" w:hAnsi="Palatino Linotype"/>
          <w:b/>
          <w:bCs/>
        </w:rPr>
        <w:t>,</w:t>
      </w:r>
      <w:r w:rsidR="00EB61D1" w:rsidRPr="00C16B3B">
        <w:rPr>
          <w:rFonts w:ascii="Palatino Linotype" w:hAnsi="Palatino Linotype"/>
          <w:b/>
          <w:bCs/>
        </w:rPr>
        <w:t xml:space="preserve"> </w:t>
      </w:r>
      <w:r w:rsidR="00595316" w:rsidRPr="00C16B3B">
        <w:rPr>
          <w:rFonts w:ascii="Palatino Linotype" w:eastAsia="Calibri" w:hAnsi="Palatino Linotype" w:cs="Arial"/>
          <w:lang w:val="es-ES" w:eastAsia="es-ES"/>
        </w:rPr>
        <w:t>mediante la cual se requirió:</w:t>
      </w:r>
    </w:p>
    <w:p w14:paraId="0DEB0C1B"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D3C173E" w14:textId="77777777" w:rsidR="00500C92" w:rsidRPr="00731773" w:rsidRDefault="00A666F8" w:rsidP="00731773">
      <w:pPr>
        <w:ind w:left="567" w:right="567"/>
        <w:jc w:val="both"/>
        <w:rPr>
          <w:rFonts w:ascii="Palatino Linotype" w:hAnsi="Palatino Linotype"/>
          <w:i/>
          <w:sz w:val="22"/>
          <w:szCs w:val="22"/>
        </w:rPr>
      </w:pPr>
      <w:r w:rsidRPr="00731773">
        <w:rPr>
          <w:rFonts w:ascii="Palatino Linotype" w:hAnsi="Palatino Linotype"/>
          <w:i/>
          <w:color w:val="000000"/>
          <w:sz w:val="22"/>
          <w:szCs w:val="22"/>
        </w:rPr>
        <w:t>“</w:t>
      </w:r>
      <w:r w:rsidR="00731773" w:rsidRPr="00731773">
        <w:rPr>
          <w:rFonts w:ascii="Palatino Linotype" w:hAnsi="Palatino Linotype"/>
          <w:i/>
          <w:color w:val="000000"/>
          <w:sz w:val="22"/>
          <w:szCs w:val="22"/>
        </w:rPr>
        <w:t>Solicito las licencias de funcionamiento que expidió el municipio en junio de 2019</w:t>
      </w:r>
      <w:r w:rsidR="00633810" w:rsidRPr="00731773">
        <w:rPr>
          <w:rFonts w:ascii="Palatino Linotype" w:hAnsi="Palatino Linotype"/>
          <w:i/>
          <w:color w:val="000000"/>
          <w:sz w:val="22"/>
          <w:szCs w:val="22"/>
        </w:rPr>
        <w:t>.</w:t>
      </w:r>
      <w:r w:rsidRPr="00731773">
        <w:rPr>
          <w:rFonts w:ascii="Palatino Linotype" w:hAnsi="Palatino Linotype"/>
          <w:i/>
          <w:color w:val="000000"/>
          <w:sz w:val="22"/>
          <w:szCs w:val="22"/>
        </w:rPr>
        <w:t>” (Sic)</w:t>
      </w:r>
    </w:p>
    <w:p w14:paraId="5554582D" w14:textId="77777777" w:rsidR="00A666F8" w:rsidRPr="00374718" w:rsidRDefault="00A666F8" w:rsidP="00A666F8">
      <w:pPr>
        <w:ind w:left="567" w:right="567"/>
        <w:jc w:val="both"/>
        <w:rPr>
          <w:rFonts w:ascii="Palatino Linotype" w:hAnsi="Palatino Linotype"/>
          <w:i/>
          <w:sz w:val="22"/>
          <w:szCs w:val="22"/>
        </w:rPr>
      </w:pPr>
    </w:p>
    <w:p w14:paraId="1FC78819"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44BCE114" w14:textId="77777777" w:rsidR="00A666F8" w:rsidRPr="00A666F8" w:rsidRDefault="00A666F8" w:rsidP="006F7E5C">
      <w:pPr>
        <w:spacing w:before="240" w:after="240" w:line="360" w:lineRule="auto"/>
        <w:contextualSpacing/>
        <w:rPr>
          <w:rFonts w:ascii="Palatino Linotype" w:eastAsiaTheme="minorEastAsia" w:hAnsi="Palatino Linotype" w:cs="Arial"/>
          <w:i/>
          <w:lang w:val="es-ES_tradnl" w:eastAsia="es-ES"/>
        </w:rPr>
      </w:pPr>
    </w:p>
    <w:p w14:paraId="1D13865F" w14:textId="77777777" w:rsidR="00C16B3B" w:rsidRPr="00C16B3B" w:rsidRDefault="00C16B3B" w:rsidP="0063381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16B3B">
        <w:rPr>
          <w:rFonts w:ascii="Palatino Linotype" w:eastAsiaTheme="minorEastAsia" w:hAnsi="Palatino Linotype" w:cs="Arial"/>
          <w:lang w:val="es-ES_tradnl" w:eastAsia="es-ES"/>
        </w:rPr>
        <w:lastRenderedPageBreak/>
        <w:t xml:space="preserve">El </w:t>
      </w:r>
      <w:r w:rsidRPr="00C16B3B">
        <w:rPr>
          <w:rFonts w:ascii="Palatino Linotype" w:eastAsiaTheme="minorEastAsia" w:hAnsi="Palatino Linotype" w:cs="Arial"/>
          <w:b/>
          <w:lang w:val="es-ES_tradnl" w:eastAsia="es-ES"/>
        </w:rPr>
        <w:t>SUJETO OBLIGADO</w:t>
      </w:r>
      <w:r w:rsidRPr="00C16B3B">
        <w:rPr>
          <w:rFonts w:ascii="Palatino Linotype" w:eastAsiaTheme="minorEastAsia" w:hAnsi="Palatino Linotype" w:cs="Arial"/>
          <w:lang w:val="es-ES_tradnl" w:eastAsia="es-ES"/>
        </w:rPr>
        <w:t xml:space="preserve"> no emitió respuesta según consta en el Sistema de Acceso a la Información Mexiquense (SAIMEX).</w:t>
      </w:r>
    </w:p>
    <w:p w14:paraId="1116B6A4" w14:textId="77777777" w:rsidR="00C16B3B" w:rsidRPr="00C16B3B" w:rsidRDefault="00C16B3B" w:rsidP="00C16B3B">
      <w:pPr>
        <w:rPr>
          <w:rFonts w:ascii="Palatino Linotype" w:eastAsia="Calibri" w:hAnsi="Palatino Linotype" w:cs="Arial"/>
          <w:lang w:val="es-AR"/>
        </w:rPr>
      </w:pPr>
    </w:p>
    <w:p w14:paraId="2F697A09" w14:textId="7777777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C16B3B">
        <w:rPr>
          <w:rFonts w:ascii="Palatino Linotype" w:hAnsi="Palatino Linotype" w:cs="Arial"/>
          <w:b/>
          <w:lang w:val="es-ES" w:eastAsia="es-ES"/>
        </w:rPr>
        <w:t>once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C16B3B">
        <w:rPr>
          <w:rFonts w:ascii="Palatino Linotype" w:hAnsi="Palatino Linotype" w:cs="Arial"/>
          <w:b/>
          <w:lang w:val="es-ES" w:eastAsia="es-ES"/>
        </w:rPr>
        <w:t>11</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C16B3B">
        <w:rPr>
          <w:rFonts w:ascii="Palatino Linotype" w:hAnsi="Palatino Linotype" w:cs="Arial"/>
          <w:b/>
          <w:lang w:val="es-ES" w:eastAsia="es-ES"/>
        </w:rPr>
        <w:t>noviembre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C7B778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27A60C41" w14:textId="77777777" w:rsidR="00372E75" w:rsidRPr="00C16B3B" w:rsidRDefault="00372E75" w:rsidP="00C16B3B">
      <w:pPr>
        <w:pStyle w:val="Prrafodelista"/>
        <w:numPr>
          <w:ilvl w:val="0"/>
          <w:numId w:val="44"/>
        </w:numPr>
        <w:spacing w:before="240" w:after="240"/>
        <w:jc w:val="both"/>
        <w:rPr>
          <w:rFonts w:ascii="Palatino Linotype" w:hAnsi="Palatino Linotype" w:cs="Arial"/>
          <w:i/>
          <w:sz w:val="22"/>
          <w:szCs w:val="22"/>
        </w:rPr>
      </w:pPr>
      <w:r w:rsidRPr="00C16B3B">
        <w:rPr>
          <w:rFonts w:ascii="Palatino Linotype" w:hAnsi="Palatino Linotype"/>
          <w:b/>
          <w:i/>
          <w:sz w:val="22"/>
          <w:szCs w:val="22"/>
        </w:rPr>
        <w:t>ACTO IMPUGNADO</w:t>
      </w:r>
    </w:p>
    <w:p w14:paraId="2830DDBA" w14:textId="77777777" w:rsidR="00500C92" w:rsidRPr="00C16B3B" w:rsidRDefault="00A666F8" w:rsidP="00C16B3B">
      <w:pPr>
        <w:pStyle w:val="Prrafodelista"/>
        <w:ind w:left="567" w:right="567"/>
        <w:jc w:val="both"/>
        <w:rPr>
          <w:rFonts w:ascii="Palatino Linotype" w:hAnsi="Palatino Linotype"/>
          <w:i/>
          <w:color w:val="000000"/>
          <w:sz w:val="22"/>
          <w:szCs w:val="22"/>
        </w:rPr>
      </w:pPr>
      <w:r w:rsidRPr="00C16B3B">
        <w:rPr>
          <w:rFonts w:ascii="Palatino Linotype" w:hAnsi="Palatino Linotype"/>
          <w:i/>
          <w:color w:val="000000"/>
          <w:sz w:val="22"/>
          <w:szCs w:val="22"/>
        </w:rPr>
        <w:t>“</w:t>
      </w:r>
      <w:r w:rsidR="00C16B3B" w:rsidRPr="00C16B3B">
        <w:rPr>
          <w:rFonts w:ascii="Palatino Linotype" w:hAnsi="Palatino Linotype"/>
          <w:i/>
          <w:color w:val="000000"/>
          <w:sz w:val="22"/>
          <w:szCs w:val="22"/>
        </w:rPr>
        <w:t>Solicito recurso de revisión por falta de respuesta</w:t>
      </w:r>
      <w:r w:rsidRPr="00C16B3B">
        <w:rPr>
          <w:rFonts w:ascii="Palatino Linotype" w:hAnsi="Palatino Linotype"/>
          <w:i/>
          <w:color w:val="000000"/>
          <w:sz w:val="22"/>
          <w:szCs w:val="22"/>
        </w:rPr>
        <w:t>” (Sic)</w:t>
      </w:r>
    </w:p>
    <w:p w14:paraId="75B6E050" w14:textId="77777777" w:rsidR="00372E75" w:rsidRPr="00C16B3B" w:rsidRDefault="00372E75" w:rsidP="00C16B3B">
      <w:pPr>
        <w:ind w:left="567" w:right="567"/>
        <w:jc w:val="both"/>
        <w:rPr>
          <w:rFonts w:ascii="Palatino Linotype" w:hAnsi="Palatino Linotype"/>
          <w:i/>
          <w:color w:val="000000"/>
          <w:sz w:val="22"/>
          <w:szCs w:val="22"/>
        </w:rPr>
      </w:pPr>
    </w:p>
    <w:p w14:paraId="03C862AA" w14:textId="77777777" w:rsidR="00633810" w:rsidRPr="00C16B3B" w:rsidRDefault="00372E75" w:rsidP="00C16B3B">
      <w:pPr>
        <w:pStyle w:val="Prrafodelista"/>
        <w:numPr>
          <w:ilvl w:val="0"/>
          <w:numId w:val="44"/>
        </w:numPr>
        <w:ind w:right="567"/>
        <w:jc w:val="both"/>
        <w:rPr>
          <w:rFonts w:ascii="Palatino Linotype" w:hAnsi="Palatino Linotype"/>
          <w:b/>
          <w:i/>
          <w:sz w:val="22"/>
          <w:szCs w:val="22"/>
        </w:rPr>
      </w:pPr>
      <w:r w:rsidRPr="00C16B3B">
        <w:rPr>
          <w:rFonts w:ascii="Palatino Linotype" w:hAnsi="Palatino Linotype"/>
          <w:b/>
          <w:i/>
          <w:sz w:val="22"/>
          <w:szCs w:val="22"/>
        </w:rPr>
        <w:t>MOTIVO DE INCONFORMIDAD</w:t>
      </w:r>
      <w:r w:rsidR="00633810" w:rsidRPr="00C16B3B">
        <w:rPr>
          <w:rFonts w:ascii="Palatino Linotype" w:hAnsi="Palatino Linotype"/>
          <w:b/>
          <w:i/>
          <w:sz w:val="22"/>
          <w:szCs w:val="22"/>
        </w:rPr>
        <w:t xml:space="preserve"> </w:t>
      </w:r>
    </w:p>
    <w:p w14:paraId="397DC224" w14:textId="77777777" w:rsidR="00CF093F" w:rsidRPr="00C16B3B" w:rsidRDefault="00633810" w:rsidP="00C16B3B">
      <w:pPr>
        <w:ind w:left="567" w:right="567"/>
        <w:jc w:val="both"/>
        <w:rPr>
          <w:rFonts w:ascii="Palatino Linotype" w:hAnsi="Palatino Linotype"/>
          <w:i/>
          <w:color w:val="000000"/>
          <w:sz w:val="22"/>
          <w:szCs w:val="22"/>
        </w:rPr>
      </w:pPr>
      <w:r w:rsidRPr="00C16B3B">
        <w:rPr>
          <w:rFonts w:ascii="Palatino Linotype" w:hAnsi="Palatino Linotype"/>
          <w:i/>
          <w:color w:val="000000"/>
          <w:sz w:val="22"/>
          <w:szCs w:val="22"/>
        </w:rPr>
        <w:t>“</w:t>
      </w:r>
      <w:r w:rsidR="00C16B3B" w:rsidRPr="00C16B3B">
        <w:rPr>
          <w:rFonts w:ascii="Palatino Linotype" w:hAnsi="Palatino Linotype"/>
          <w:i/>
          <w:color w:val="000000"/>
          <w:sz w:val="22"/>
          <w:szCs w:val="22"/>
        </w:rPr>
        <w:t>Solicito recurso de revisión por falta de respuesta</w:t>
      </w:r>
      <w:r w:rsidR="006F7E5C" w:rsidRPr="00C16B3B">
        <w:rPr>
          <w:rFonts w:ascii="Palatino Linotype" w:hAnsi="Palatino Linotype"/>
          <w:i/>
          <w:sz w:val="22"/>
          <w:szCs w:val="22"/>
        </w:rPr>
        <w:t xml:space="preserve">”. </w:t>
      </w:r>
      <w:r w:rsidRPr="00C16B3B">
        <w:rPr>
          <w:rFonts w:ascii="Palatino Linotype" w:hAnsi="Palatino Linotype"/>
          <w:i/>
          <w:sz w:val="22"/>
          <w:szCs w:val="22"/>
        </w:rPr>
        <w:t>(Sic)</w:t>
      </w:r>
      <w:bookmarkEnd w:id="2"/>
      <w:bookmarkEnd w:id="3"/>
      <w:bookmarkEnd w:id="4"/>
    </w:p>
    <w:p w14:paraId="288DA344" w14:textId="77777777" w:rsidR="00633810" w:rsidRPr="00633810" w:rsidRDefault="00633810" w:rsidP="00633810">
      <w:pPr>
        <w:ind w:right="567"/>
        <w:jc w:val="both"/>
        <w:rPr>
          <w:rFonts w:ascii="Palatino Linotype" w:hAnsi="Palatino Linotype"/>
          <w:i/>
          <w:color w:val="000000"/>
          <w:sz w:val="22"/>
          <w:szCs w:val="22"/>
        </w:rPr>
      </w:pPr>
    </w:p>
    <w:p w14:paraId="5CBD266B"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F77B1FB" w14:textId="77777777" w:rsidR="00595316" w:rsidRPr="000C2086" w:rsidRDefault="00595316" w:rsidP="001C5313">
      <w:pPr>
        <w:contextualSpacing/>
        <w:rPr>
          <w:rFonts w:ascii="Palatino Linotype" w:eastAsiaTheme="minorEastAsia" w:hAnsi="Palatino Linotype"/>
          <w:i/>
          <w:lang w:val="es-ES_tradnl" w:eastAsia="es-ES"/>
        </w:rPr>
      </w:pPr>
    </w:p>
    <w:p w14:paraId="0DF3E598" w14:textId="77777777" w:rsidR="00ED374D" w:rsidRPr="007F4863" w:rsidRDefault="006F7E5C"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C16B3B">
        <w:rPr>
          <w:rFonts w:ascii="Palatino Linotype" w:eastAsia="Calibri" w:hAnsi="Palatino Linotype" w:cs="Arial"/>
          <w:b/>
          <w:lang w:val="es-ES" w:eastAsia="es-ES"/>
        </w:rPr>
        <w:t>dieciocho</w:t>
      </w:r>
      <w:r w:rsidR="000F41C2" w:rsidRPr="000F41C2">
        <w:rPr>
          <w:rFonts w:ascii="Palatino Linotype" w:eastAsia="Calibri" w:hAnsi="Palatino Linotype" w:cs="Arial"/>
          <w:b/>
          <w:lang w:val="es-ES" w:eastAsia="es-ES"/>
        </w:rPr>
        <w:t xml:space="preserve"> (</w:t>
      </w:r>
      <w:r w:rsidR="00C16B3B">
        <w:rPr>
          <w:rFonts w:ascii="Palatino Linotype" w:eastAsia="Calibri" w:hAnsi="Palatino Linotype" w:cs="Arial"/>
          <w:b/>
          <w:lang w:val="es-ES" w:eastAsia="es-ES"/>
        </w:rPr>
        <w:t>18</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noviembre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60BBB1E9"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BA5329B"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lastRenderedPageBreak/>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2B931A8F" w14:textId="77777777"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14:paraId="456EA6E8" w14:textId="77777777" w:rsidR="00CC42B2" w:rsidRPr="002935A9" w:rsidRDefault="00731773" w:rsidP="00731773">
      <w:pPr>
        <w:spacing w:before="240" w:after="240" w:line="360" w:lineRule="auto"/>
        <w:contextualSpacing/>
        <w:jc w:val="center"/>
        <w:rPr>
          <w:noProof/>
          <w:lang w:eastAsia="es-MX"/>
        </w:rPr>
      </w:pPr>
      <w:r>
        <w:rPr>
          <w:noProof/>
          <w:lang w:eastAsia="es-MX"/>
        </w:rPr>
        <w:drawing>
          <wp:inline distT="0" distB="0" distL="0" distR="0" wp14:anchorId="5FC27637" wp14:editId="423DF48C">
            <wp:extent cx="5626894" cy="1323975"/>
            <wp:effectExtent l="19050" t="19050" r="1206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8" t="24575" r="29513" b="58434"/>
                    <a:stretch/>
                  </pic:blipFill>
                  <pic:spPr bwMode="auto">
                    <a:xfrm>
                      <a:off x="0" y="0"/>
                      <a:ext cx="5636668" cy="13262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105ECA5" w14:textId="77777777" w:rsidR="00CC42B2" w:rsidRPr="00C16B3B" w:rsidRDefault="005B4C85" w:rsidP="00CC42B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ED4736">
        <w:rPr>
          <w:rFonts w:ascii="Palatino Linotype" w:hAnsi="Palatino Linotype"/>
          <w:b/>
        </w:rPr>
        <w:t>tres (03</w:t>
      </w:r>
      <w:r w:rsidR="00F3605C" w:rsidRPr="000F41C2">
        <w:rPr>
          <w:rFonts w:ascii="Palatino Linotype" w:hAnsi="Palatino Linotype"/>
          <w:b/>
        </w:rPr>
        <w:t xml:space="preserve">) de </w:t>
      </w:r>
      <w:r w:rsidR="00C16B3B">
        <w:rPr>
          <w:rFonts w:ascii="Palatino Linotype" w:hAnsi="Palatino Linotype"/>
          <w:b/>
        </w:rPr>
        <w:t>diciembr</w:t>
      </w:r>
      <w:r w:rsidR="00C6689B">
        <w:rPr>
          <w:rFonts w:ascii="Palatino Linotype" w:hAnsi="Palatino Linotype"/>
          <w:b/>
        </w:rPr>
        <w:t>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1B545208" w14:textId="77777777" w:rsidR="00C16B3B" w:rsidRPr="00C16B3B" w:rsidRDefault="00C16B3B" w:rsidP="00C16B3B">
      <w:pPr>
        <w:pStyle w:val="Prrafodelista"/>
        <w:spacing w:before="240" w:after="240" w:line="360" w:lineRule="auto"/>
        <w:ind w:left="0"/>
        <w:jc w:val="both"/>
        <w:rPr>
          <w:rFonts w:ascii="Palatino Linotype" w:eastAsia="Calibri" w:hAnsi="Palatino Linotype" w:cs="Arial"/>
          <w:lang w:val="es-ES"/>
        </w:rPr>
      </w:pPr>
    </w:p>
    <w:p w14:paraId="0CDBB97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9349485"/>
      <w:r w:rsidRPr="000C2086">
        <w:rPr>
          <w:rFonts w:ascii="Palatino Linotype" w:eastAsiaTheme="majorEastAsia" w:hAnsi="Palatino Linotype" w:cstheme="majorBidi"/>
          <w:b/>
        </w:rPr>
        <w:t>CONSIDERANDO</w:t>
      </w:r>
      <w:bookmarkEnd w:id="5"/>
    </w:p>
    <w:p w14:paraId="646641A0" w14:textId="77777777" w:rsidR="00595316" w:rsidRPr="000C2086" w:rsidRDefault="00595316" w:rsidP="00595316">
      <w:pPr>
        <w:rPr>
          <w:rFonts w:eastAsiaTheme="minorEastAsia"/>
        </w:rPr>
      </w:pPr>
    </w:p>
    <w:p w14:paraId="41F07097"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9349486"/>
      <w:r w:rsidRPr="000C2086">
        <w:rPr>
          <w:rFonts w:ascii="Palatino Linotype" w:eastAsiaTheme="majorEastAsia" w:hAnsi="Palatino Linotype" w:cstheme="majorBidi"/>
          <w:b/>
        </w:rPr>
        <w:t>PRIMERO. De la competencia.</w:t>
      </w:r>
      <w:bookmarkEnd w:id="6"/>
    </w:p>
    <w:p w14:paraId="401C260D" w14:textId="77777777" w:rsidR="00595316" w:rsidRPr="000C2086" w:rsidRDefault="00595316" w:rsidP="00595316">
      <w:pPr>
        <w:rPr>
          <w:rFonts w:eastAsiaTheme="minorEastAsia"/>
        </w:rPr>
      </w:pPr>
    </w:p>
    <w:p w14:paraId="12EC885B" w14:textId="77777777"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w:t>
      </w:r>
      <w:r w:rsidR="00C6689B"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w:t>
      </w:r>
      <w:r w:rsidR="00C6689B" w:rsidRPr="00C1724C">
        <w:rPr>
          <w:rFonts w:ascii="Palatino Linotype" w:eastAsia="Calibri" w:hAnsi="Palatino Linotype"/>
          <w:bCs/>
          <w:color w:val="000000" w:themeColor="text1"/>
        </w:rPr>
        <w:lastRenderedPageBreak/>
        <w:t>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C6689B" w:rsidRPr="00C1724C">
        <w:rPr>
          <w:rFonts w:ascii="Palatino Linotype" w:eastAsiaTheme="minorEastAsia" w:hAnsi="Palatino Linotype"/>
          <w:lang w:val="es-ES_tradnl" w:eastAsia="es-ES"/>
        </w:rPr>
        <w:t>.</w:t>
      </w:r>
    </w:p>
    <w:p w14:paraId="1737D76A" w14:textId="77777777"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544FB481"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9349487"/>
      <w:r w:rsidRPr="000C2086">
        <w:rPr>
          <w:rFonts w:ascii="Palatino Linotype" w:eastAsiaTheme="majorEastAsia" w:hAnsi="Palatino Linotype" w:cstheme="majorBidi"/>
          <w:b/>
        </w:rPr>
        <w:t>SEGUNDO. De la oportunidad y procedencia.</w:t>
      </w:r>
      <w:bookmarkEnd w:id="7"/>
    </w:p>
    <w:p w14:paraId="10CC9F25" w14:textId="77777777" w:rsidR="00595316" w:rsidRPr="000C2086" w:rsidRDefault="00595316" w:rsidP="00595316">
      <w:pPr>
        <w:rPr>
          <w:rFonts w:eastAsiaTheme="minorEastAsia"/>
        </w:rPr>
      </w:pPr>
    </w:p>
    <w:p w14:paraId="1501FF99"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8B74A0E"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7AA0BAC6"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w:t>
      </w:r>
      <w:r w:rsidRPr="000C2086">
        <w:rPr>
          <w:rFonts w:ascii="Palatino Linotype" w:eastAsia="Calibri" w:hAnsi="Palatino Linotype"/>
          <w:shd w:val="clear" w:color="auto" w:fill="FFFFFF"/>
        </w:rPr>
        <w:lastRenderedPageBreak/>
        <w:t xml:space="preserve">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032A26E9" w14:textId="77777777" w:rsidR="00595316" w:rsidRPr="000C2086" w:rsidRDefault="00595316" w:rsidP="00595316">
      <w:pPr>
        <w:ind w:left="284"/>
        <w:contextualSpacing/>
        <w:rPr>
          <w:rFonts w:ascii="Palatino Linotype" w:hAnsi="Palatino Linotype" w:cs="Arial"/>
          <w:lang w:val="es-ES_tradnl" w:eastAsia="es-ES"/>
        </w:rPr>
      </w:pPr>
    </w:p>
    <w:p w14:paraId="03235832"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7DFB1555" w14:textId="77777777" w:rsidR="00595316" w:rsidRDefault="00595316" w:rsidP="00595316">
      <w:pPr>
        <w:spacing w:before="240" w:after="240" w:line="360" w:lineRule="auto"/>
        <w:contextualSpacing/>
        <w:jc w:val="both"/>
        <w:rPr>
          <w:rFonts w:ascii="Palatino Linotype" w:hAnsi="Palatino Linotype" w:cs="Arial"/>
          <w:lang w:val="es-ES_tradnl" w:eastAsia="es-ES"/>
        </w:rPr>
      </w:pPr>
    </w:p>
    <w:p w14:paraId="246E644C" w14:textId="77777777" w:rsidR="00636545" w:rsidRPr="000C2086" w:rsidRDefault="00636545" w:rsidP="00595316">
      <w:pPr>
        <w:spacing w:before="240" w:after="240" w:line="360" w:lineRule="auto"/>
        <w:contextualSpacing/>
        <w:jc w:val="both"/>
        <w:rPr>
          <w:rFonts w:ascii="Palatino Linotype" w:hAnsi="Palatino Linotype" w:cs="Arial"/>
          <w:lang w:val="es-ES_tradnl" w:eastAsia="es-ES"/>
        </w:rPr>
      </w:pPr>
    </w:p>
    <w:p w14:paraId="3A0A84B6"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4092106F"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3E8D55C1"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4F1FA860" w14:textId="77777777" w:rsidR="0059531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8B4DDC" w14:textId="77777777" w:rsidR="00B42764" w:rsidRDefault="00B42764" w:rsidP="00B42764">
      <w:pPr>
        <w:spacing w:before="240" w:after="240" w:line="360" w:lineRule="auto"/>
        <w:contextualSpacing/>
        <w:jc w:val="both"/>
        <w:rPr>
          <w:rFonts w:ascii="Palatino Linotype" w:hAnsi="Palatino Linotype" w:cs="Arial"/>
          <w:lang w:val="es-ES" w:eastAsia="es-MX"/>
        </w:rPr>
      </w:pPr>
    </w:p>
    <w:p w14:paraId="5736A260"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Ahora bien, de </w:t>
      </w:r>
      <w:r>
        <w:rPr>
          <w:rFonts w:ascii="Palatino Linotype" w:eastAsia="Calibri" w:hAnsi="Palatino Linotype"/>
          <w:lang w:val="es-ES" w:eastAsia="es-ES"/>
        </w:rPr>
        <w:t>la</w:t>
      </w:r>
      <w:r w:rsidRPr="004A4358">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A4358">
        <w:rPr>
          <w:rFonts w:ascii="Palatino Linotype" w:eastAsia="Calibri" w:hAnsi="Palatino Linotype"/>
          <w:b/>
          <w:lang w:val="es-ES"/>
        </w:rPr>
        <w:t xml:space="preserve">no proporciona su nombre completo para que sea </w:t>
      </w:r>
      <w:r w:rsidRPr="004A4358">
        <w:rPr>
          <w:rFonts w:ascii="Palatino Linotype" w:eastAsia="Calibri" w:hAnsi="Palatino Linotype"/>
          <w:b/>
          <w:u w:val="single"/>
          <w:lang w:val="es-ES"/>
        </w:rPr>
        <w:t>identificado</w:t>
      </w:r>
      <w:r w:rsidRPr="004A4358">
        <w:rPr>
          <w:rFonts w:ascii="Palatino Linotype" w:eastAsia="Calibri" w:hAnsi="Palatino Linotype"/>
          <w:b/>
          <w:lang w:val="es-ES"/>
        </w:rPr>
        <w:t>,</w:t>
      </w:r>
      <w:r w:rsidRPr="004A4358">
        <w:rPr>
          <w:rFonts w:ascii="Palatino Linotype" w:eastAsia="Calibri" w:hAnsi="Palatino Linotype"/>
          <w:lang w:val="es-ES"/>
        </w:rPr>
        <w:t xml:space="preserve"> ni se tiene la certeza sobre su identidad, sin embargo, es importante señalar también que </w:t>
      </w:r>
      <w:r w:rsidRPr="004A435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6001237"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2BC7C3EA" w14:textId="77777777" w:rsidR="00B42764" w:rsidRDefault="00B42764"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Esto </w:t>
      </w:r>
      <w:r>
        <w:rPr>
          <w:rFonts w:ascii="Palatino Linotype" w:eastAsia="Calibri" w:hAnsi="Palatino Linotype"/>
          <w:lang w:val="es-ES" w:eastAsia="es-ES"/>
        </w:rPr>
        <w:t xml:space="preserve">es así, </w:t>
      </w:r>
      <w:r w:rsidRPr="004A435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A4358">
        <w:rPr>
          <w:rFonts w:ascii="Palatino Linotype" w:hAnsi="Palatino Linotype"/>
        </w:rPr>
        <w:t>vigésimo noveno, trigésimo y trigésimo primero</w:t>
      </w:r>
      <w:r w:rsidRPr="004A4358">
        <w:rPr>
          <w:rFonts w:ascii="Palatino Linotype" w:hAnsi="Palatino Linotype" w:cs="Arial"/>
          <w:bCs/>
          <w:color w:val="222222"/>
          <w:lang w:val="es-ES"/>
        </w:rPr>
        <w:t xml:space="preserve"> </w:t>
      </w:r>
      <w:r w:rsidRPr="004A4358">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A4358">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29B3AC1F"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6CDED902"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w:t>
      </w:r>
      <w:r w:rsidRPr="004A4358">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eastAsia="Calibri" w:hAnsi="Palatino Linotype"/>
          <w:lang w:val="es-ES"/>
        </w:rPr>
        <w:t>.</w:t>
      </w:r>
    </w:p>
    <w:p w14:paraId="3C3800F6" w14:textId="77777777" w:rsidR="00B42764" w:rsidRPr="00B42764" w:rsidRDefault="00B42764" w:rsidP="00B42764">
      <w:pPr>
        <w:rPr>
          <w:rFonts w:ascii="Palatino Linotype" w:hAnsi="Palatino Linotype" w:cs="Arial"/>
          <w:lang w:val="es-ES" w:eastAsia="es-MX"/>
        </w:rPr>
      </w:pPr>
    </w:p>
    <w:p w14:paraId="4B89B21C"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En </w:t>
      </w:r>
      <w:r>
        <w:rPr>
          <w:rFonts w:ascii="Palatino Linotype" w:eastAsia="Calibri" w:hAnsi="Palatino Linotype"/>
          <w:lang w:val="es-ES" w:eastAsia="es-ES"/>
        </w:rPr>
        <w:t xml:space="preserve">ese </w:t>
      </w:r>
      <w:r w:rsidRPr="004A4358">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C82C6B7" w14:textId="77777777" w:rsidR="00B42764" w:rsidRPr="00636545" w:rsidRDefault="00B42764" w:rsidP="00636545">
      <w:pPr>
        <w:rPr>
          <w:rFonts w:ascii="Palatino Linotype" w:hAnsi="Palatino Linotype" w:cs="Arial"/>
          <w:lang w:val="es-ES" w:eastAsia="es-MX"/>
        </w:rPr>
      </w:pPr>
    </w:p>
    <w:p w14:paraId="400E65EC" w14:textId="77777777" w:rsidR="00B42764" w:rsidRPr="000C2086"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lo </w:t>
      </w:r>
      <w:r w:rsidRPr="004A4358">
        <w:rPr>
          <w:rFonts w:ascii="Palatino Linotype" w:hAnsi="Palatino Linotype" w:cs="Arial"/>
          <w:lang w:val="es-ES"/>
        </w:rPr>
        <w:t xml:space="preserve">que el nombre del solicitando y recurrente no puede ser considerado un requisito indispensable de </w:t>
      </w:r>
      <w:r>
        <w:rPr>
          <w:rFonts w:ascii="Palatino Linotype" w:hAnsi="Palatino Linotype" w:cs="Arial"/>
          <w:lang w:val="es-ES"/>
        </w:rPr>
        <w:t>procedencia</w:t>
      </w:r>
      <w:r w:rsidRPr="004A4358">
        <w:rPr>
          <w:rFonts w:ascii="Palatino Linotype" w:hAnsi="Palatino Linotype" w:cs="Arial"/>
          <w:lang w:val="es-ES"/>
        </w:rPr>
        <w:t xml:space="preserve"> del recurso de revisión que nos ocupa, ya que el acceso a la información no está condicionado a acreditar algún interés ya sea jurídico o legítimo, máxime que es un elemento subsanable por </w:t>
      </w:r>
      <w:r>
        <w:rPr>
          <w:rFonts w:ascii="Palatino Linotype" w:hAnsi="Palatino Linotype" w:cs="Arial"/>
          <w:lang w:val="es-ES"/>
        </w:rPr>
        <w:t>este Instituto.</w:t>
      </w:r>
    </w:p>
    <w:p w14:paraId="0368E9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6AE2DEBE"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0C2086">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C882154" w14:textId="77777777"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2D734233" w14:textId="77777777"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9349488"/>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p w14:paraId="39BF5839" w14:textId="77777777" w:rsidR="00417C23" w:rsidRPr="00417C23" w:rsidRDefault="00417C23" w:rsidP="00417C23">
      <w:pPr>
        <w:ind w:right="567"/>
        <w:jc w:val="both"/>
        <w:rPr>
          <w:rFonts w:ascii="Palatino Linotype" w:hAnsi="Palatino Linotype"/>
          <w:i/>
          <w:sz w:val="22"/>
          <w:szCs w:val="22"/>
        </w:rPr>
      </w:pP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7CA8574C" w14:textId="77777777" w:rsidR="00CF093F" w:rsidRPr="00C16B3B" w:rsidRDefault="00417C23" w:rsidP="000F41C2">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la sigui</w:t>
      </w:r>
      <w:r w:rsidR="00B42764">
        <w:rPr>
          <w:rFonts w:ascii="Palatino Linotype" w:eastAsiaTheme="minorEastAsia" w:hAnsi="Palatino Linotype" w:cs="Arial"/>
          <w:lang w:val="es-ES_tradnl" w:eastAsia="es-ES"/>
        </w:rPr>
        <w:t>ente información:</w:t>
      </w:r>
    </w:p>
    <w:p w14:paraId="612A0195" w14:textId="77777777" w:rsidR="00C16B3B" w:rsidRDefault="00C16B3B" w:rsidP="00C16B3B">
      <w:pPr>
        <w:spacing w:before="240" w:after="240" w:line="360" w:lineRule="auto"/>
        <w:contextualSpacing/>
        <w:jc w:val="both"/>
        <w:rPr>
          <w:rFonts w:ascii="Palatino Linotype" w:eastAsiaTheme="minorEastAsia" w:hAnsi="Palatino Linotype" w:cs="Arial"/>
          <w:lang w:val="es-ES_tradnl" w:eastAsia="es-ES"/>
        </w:rPr>
      </w:pPr>
    </w:p>
    <w:p w14:paraId="238B9E74" w14:textId="77777777" w:rsidR="00F821B1" w:rsidRPr="00F821B1" w:rsidRDefault="00F821B1" w:rsidP="00F821B1">
      <w:pPr>
        <w:pStyle w:val="Prrafodelista"/>
        <w:numPr>
          <w:ilvl w:val="0"/>
          <w:numId w:val="44"/>
        </w:numPr>
        <w:ind w:right="567"/>
        <w:jc w:val="both"/>
        <w:rPr>
          <w:rFonts w:ascii="Palatino Linotype" w:hAnsi="Palatino Linotype"/>
          <w:b/>
          <w:szCs w:val="22"/>
        </w:rPr>
      </w:pPr>
      <w:r w:rsidRPr="00F821B1">
        <w:rPr>
          <w:rFonts w:ascii="Palatino Linotype" w:hAnsi="Palatino Linotype"/>
          <w:b/>
          <w:color w:val="000000"/>
          <w:szCs w:val="22"/>
        </w:rPr>
        <w:t>Licencias de funcionamiento expedidas en junio de 2019.</w:t>
      </w:r>
    </w:p>
    <w:p w14:paraId="3E4A7C24" w14:textId="77777777" w:rsidR="00C16B3B" w:rsidRPr="00B42764" w:rsidRDefault="00C16B3B" w:rsidP="00C16B3B">
      <w:pPr>
        <w:spacing w:before="240" w:after="240" w:line="360" w:lineRule="auto"/>
        <w:contextualSpacing/>
        <w:jc w:val="both"/>
        <w:rPr>
          <w:rFonts w:ascii="Palatino Linotype" w:eastAsiaTheme="minorEastAsia" w:hAnsi="Palatino Linotype"/>
          <w:lang w:val="es-ES_tradnl" w:eastAsia="es-ES"/>
        </w:rPr>
      </w:pPr>
    </w:p>
    <w:p w14:paraId="4A894D2A" w14:textId="77777777"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1062272B"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085471C" w14:textId="77777777"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3405B046" w14:textId="77777777" w:rsidR="00595316" w:rsidRPr="000C2086" w:rsidRDefault="00595316" w:rsidP="00417C23">
      <w:pPr>
        <w:contextualSpacing/>
        <w:rPr>
          <w:rFonts w:ascii="Palatino Linotype" w:eastAsiaTheme="minorEastAsia" w:hAnsi="Palatino Linotype"/>
          <w:i/>
          <w:lang w:val="es-ES_tradnl" w:eastAsia="es-ES"/>
        </w:rPr>
      </w:pPr>
    </w:p>
    <w:p w14:paraId="5948429F" w14:textId="77777777" w:rsidR="002A0729" w:rsidRDefault="009B644B" w:rsidP="00595316">
      <w:pPr>
        <w:keepNext/>
        <w:keepLines/>
        <w:spacing w:before="240"/>
        <w:outlineLvl w:val="0"/>
        <w:rPr>
          <w:rFonts w:ascii="Palatino Linotype" w:eastAsia="MS Gothic" w:hAnsi="Palatino Linotype"/>
          <w:b/>
        </w:rPr>
      </w:pPr>
      <w:bookmarkStart w:id="22" w:name="_Toc89349489"/>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4430BBC2" w14:textId="77777777" w:rsidR="00417C23" w:rsidRPr="00417C23" w:rsidRDefault="00417C23" w:rsidP="00595316">
      <w:pPr>
        <w:keepNext/>
        <w:keepLines/>
        <w:spacing w:before="240"/>
        <w:outlineLvl w:val="0"/>
        <w:rPr>
          <w:rFonts w:ascii="Palatino Linotype" w:eastAsia="MS Gothic" w:hAnsi="Palatino Linotype"/>
          <w:b/>
        </w:rPr>
      </w:pPr>
    </w:p>
    <w:p w14:paraId="1C9FCDD5"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9349490"/>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9A81B61"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012F1828"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lastRenderedPageBreak/>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06BE67B0"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519C8468"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C907B55"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DD8637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proofErr w:type="gramStart"/>
      <w:r w:rsidRPr="00632B54">
        <w:rPr>
          <w:rFonts w:ascii="Palatino Linotype" w:hAnsi="Palatino Linotype"/>
          <w:lang w:val="es-ES_tradnl" w:eastAsia="es-ES"/>
        </w:rPr>
        <w:t>Mexicanos,</w:t>
      </w:r>
      <w:proofErr w:type="gramEnd"/>
      <w:r w:rsidRPr="00632B54">
        <w:rPr>
          <w:rFonts w:ascii="Palatino Linotype" w:hAnsi="Palatino Linotype"/>
          <w:lang w:val="es-ES_tradnl" w:eastAsia="es-ES"/>
        </w:rPr>
        <w:t xml:space="preserve"> dispone lo siguiente:</w:t>
      </w:r>
    </w:p>
    <w:p w14:paraId="016CA22D"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F9658F0"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05DEB8B2"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4C604ADF"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252E6C"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1E729DCF"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2E1CC6FF"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210AF257" w14:textId="77777777" w:rsidR="002A0729" w:rsidRPr="00213A1D" w:rsidRDefault="002A0729" w:rsidP="002A0729">
      <w:pPr>
        <w:contextualSpacing/>
        <w:rPr>
          <w:rFonts w:ascii="Palatino Linotype" w:hAnsi="Palatino Linotype"/>
          <w:lang w:val="es-ES_tradnl" w:eastAsia="es-ES"/>
        </w:rPr>
      </w:pPr>
    </w:p>
    <w:p w14:paraId="3BFFB4F2"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BCD6A60"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7276C322"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128DC85"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27A0CD2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5EEC4902"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29B9AFC3"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w:t>
      </w:r>
    </w:p>
    <w:p w14:paraId="5398A41B"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21DC789A"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220B68CA"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2ABFD3BE"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1C2AE902"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3539A20E"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7F0AD2FE"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5D4D474B"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78B4ED2C"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4FFBA48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03E3861F"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9CF3C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0241130E"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 xml:space="preserve">Los sujetos obligados deberán </w:t>
      </w:r>
      <w:r w:rsidRPr="009B644B">
        <w:rPr>
          <w:rFonts w:ascii="Palatino Linotype" w:hAnsi="Palatino Linotype" w:cs="Arial"/>
          <w:b/>
          <w:bCs/>
          <w:i/>
          <w:sz w:val="22"/>
          <w:szCs w:val="22"/>
        </w:rPr>
        <w:lastRenderedPageBreak/>
        <w:t>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1584B9EF"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1FDDC1FF"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196818A6" w14:textId="77777777" w:rsidR="002A0729" w:rsidRPr="00213A1D" w:rsidRDefault="002A0729" w:rsidP="002A0729">
      <w:pPr>
        <w:ind w:left="567" w:right="567"/>
        <w:jc w:val="both"/>
        <w:rPr>
          <w:rFonts w:ascii="Palatino Linotype" w:hAnsi="Palatino Linotype"/>
          <w:i/>
        </w:rPr>
      </w:pPr>
    </w:p>
    <w:p w14:paraId="498656F2"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41C2560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76C569D"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7243A4B7" w14:textId="77777777" w:rsidR="002A0729" w:rsidRPr="00632B54" w:rsidRDefault="002A0729" w:rsidP="002A0729">
      <w:pPr>
        <w:pStyle w:val="Prrafodelista"/>
        <w:rPr>
          <w:rFonts w:ascii="Palatino Linotype" w:hAnsi="Palatino Linotype" w:cs="Arial"/>
          <w:sz w:val="28"/>
        </w:rPr>
      </w:pPr>
    </w:p>
    <w:p w14:paraId="2812FEF6"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934949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BCBEE38" w14:textId="77777777" w:rsidR="002A0729" w:rsidRPr="00213A1D" w:rsidRDefault="002A0729" w:rsidP="002A0729">
      <w:pPr>
        <w:pStyle w:val="Prrafodelista"/>
        <w:spacing w:line="360" w:lineRule="auto"/>
        <w:rPr>
          <w:rFonts w:ascii="Palatino Linotype" w:hAnsi="Palatino Linotype" w:cs="Arial"/>
        </w:rPr>
      </w:pPr>
    </w:p>
    <w:p w14:paraId="597EC5CA"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6F76C280"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A10ACD3"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 xml:space="preserve">Hay que mencionar además que el artículo 21 de la Ley de Transparencia del Estado de México establece que todo procedimiento en materia de derecho de </w:t>
      </w:r>
      <w:r w:rsidRPr="00213A1D">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CC2EC1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4CE865EE"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 xml:space="preserve">Ahora bien, </w:t>
      </w:r>
      <w:proofErr w:type="gramStart"/>
      <w:r w:rsidRPr="00213A1D">
        <w:rPr>
          <w:rFonts w:ascii="Palatino Linotype" w:hAnsi="Palatino Linotype"/>
        </w:rPr>
        <w:t>de acuerdo al</w:t>
      </w:r>
      <w:proofErr w:type="gramEnd"/>
      <w:r w:rsidRPr="00213A1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A9B360E"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7F755B59"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43E623D"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784B9034"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w:t>
      </w:r>
      <w:proofErr w:type="gramStart"/>
      <w:r w:rsidRPr="00213A1D">
        <w:rPr>
          <w:rFonts w:ascii="Palatino Linotype" w:hAnsi="Palatino Linotype"/>
          <w:i/>
          <w:sz w:val="22"/>
        </w:rPr>
        <w:t>la misma</w:t>
      </w:r>
      <w:proofErr w:type="gramEnd"/>
      <w:r w:rsidRPr="00213A1D">
        <w:rPr>
          <w:rFonts w:ascii="Palatino Linotype" w:hAnsi="Palatino Linotype"/>
          <w:i/>
          <w:sz w:val="22"/>
        </w:rPr>
        <w:t xml:space="preserve"> en el lugar en el que ésta se localice.”</w:t>
      </w:r>
    </w:p>
    <w:p w14:paraId="05E81720"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33CBE065"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2F6C5E41"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B68BC1A" w14:textId="77777777"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385C58">
        <w:rPr>
          <w:rFonts w:ascii="Palatino Linotype" w:eastAsiaTheme="minorEastAsia" w:hAnsi="Palatino Linotype" w:cs="Arial"/>
          <w:lang w:val="es-ES_tradnl" w:eastAsia="es-ES"/>
        </w:rPr>
        <w:lastRenderedPageBreak/>
        <w:t xml:space="preserve">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2C051F24" w14:textId="77777777"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14:paraId="5B887EEB" w14:textId="77777777" w:rsidR="00D436DD" w:rsidRDefault="002236D9"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drawing>
          <wp:inline distT="0" distB="0" distL="0" distR="0" wp14:anchorId="5DDB6D28" wp14:editId="45F7909E">
            <wp:extent cx="5456903" cy="1409700"/>
            <wp:effectExtent l="19050" t="19050" r="1079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96" t="26698" r="29343" b="54490"/>
                    <a:stretch/>
                  </pic:blipFill>
                  <pic:spPr bwMode="auto">
                    <a:xfrm>
                      <a:off x="0" y="0"/>
                      <a:ext cx="5466008" cy="14120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E79EB38" w14:textId="77777777"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14:paraId="464181C2"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A1BD51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8CA45CA"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02E45B4F" w14:textId="77777777" w:rsidR="002A0729" w:rsidRPr="00213A1D" w:rsidRDefault="002A0729" w:rsidP="002A0729">
      <w:pPr>
        <w:spacing w:before="240"/>
        <w:contextualSpacing/>
        <w:jc w:val="both"/>
        <w:rPr>
          <w:rFonts w:ascii="Palatino Linotype" w:hAnsi="Palatino Linotype"/>
          <w:lang w:val="es-ES_tradnl" w:eastAsia="es-ES"/>
        </w:rPr>
      </w:pPr>
    </w:p>
    <w:p w14:paraId="0D8FA22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A4D1580"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A3EC416"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proofErr w:type="gramStart"/>
      <w:r w:rsidRPr="00632B54">
        <w:rPr>
          <w:rFonts w:ascii="Palatino Linotype" w:eastAsia="Calibri" w:hAnsi="Palatino Linotype"/>
          <w:lang w:val="es-ES" w:eastAsia="es-ES"/>
        </w:rPr>
        <w:t>De acuerdo a</w:t>
      </w:r>
      <w:proofErr w:type="gramEnd"/>
      <w:r w:rsidRPr="00632B5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34F5721C"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47276826"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4DD35AB0"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404AE675"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1477EC26"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57AB38E2"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5EB21017"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702021F6"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1BC3D1E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w:t>
      </w:r>
      <w:r w:rsidRPr="00632B54">
        <w:rPr>
          <w:rFonts w:ascii="Palatino Linotype" w:eastAsia="Calibri" w:hAnsi="Palatino Linotype"/>
          <w:lang w:val="es-ES_tradnl" w:eastAsia="es-ES"/>
        </w:rPr>
        <w:lastRenderedPageBreak/>
        <w:t>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425773CA" w14:textId="77777777" w:rsidR="002A0729" w:rsidRPr="00213A1D" w:rsidRDefault="002A0729" w:rsidP="002A0729">
      <w:pPr>
        <w:contextualSpacing/>
        <w:rPr>
          <w:rFonts w:ascii="Palatino Linotype" w:eastAsia="Calibri" w:hAnsi="Palatino Linotype"/>
          <w:lang w:val="es-ES" w:eastAsia="es-ES"/>
        </w:rPr>
      </w:pPr>
    </w:p>
    <w:p w14:paraId="3001D810"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51CAA2D2"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9349492"/>
      <w:r w:rsidRPr="00213A1D">
        <w:rPr>
          <w:rFonts w:ascii="Palatino Linotype" w:hAnsi="Palatino Linotype" w:cstheme="majorBidi"/>
          <w:b/>
          <w:szCs w:val="32"/>
        </w:rPr>
        <w:t>Sobre la respuesta que se emita a la solicitud.</w:t>
      </w:r>
      <w:bookmarkEnd w:id="27"/>
      <w:bookmarkEnd w:id="31"/>
      <w:bookmarkEnd w:id="32"/>
    </w:p>
    <w:p w14:paraId="65D5374A"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3FB70C64"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C63317E"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346E8E75"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13A1D">
        <w:rPr>
          <w:rFonts w:ascii="Palatino Linotype" w:eastAsiaTheme="minorEastAsia" w:hAnsi="Palatino Linotype" w:cs="Arial"/>
          <w:lang w:val="es-ES_tradnl" w:eastAsia="es-ES"/>
        </w:rPr>
        <w:lastRenderedPageBreak/>
        <w:t>le ha sido requerida corresponde al ejercicio de sus facultades, competencias o funciones.</w:t>
      </w:r>
    </w:p>
    <w:p w14:paraId="105BF6B3"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313DC7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BFE6860"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9F6F0DD"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182F46C" w14:textId="77777777" w:rsidR="002A0729" w:rsidRPr="00213A1D" w:rsidRDefault="002A0729" w:rsidP="002A0729">
      <w:pPr>
        <w:contextualSpacing/>
        <w:rPr>
          <w:rFonts w:ascii="Palatino Linotype" w:eastAsiaTheme="minorEastAsia" w:hAnsi="Palatino Linotype" w:cs="Arial"/>
          <w:lang w:val="es-ES_tradnl" w:eastAsia="es-ES"/>
        </w:rPr>
      </w:pPr>
    </w:p>
    <w:p w14:paraId="77E7BE87"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213A1D">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10854572" w14:textId="77777777" w:rsidR="002A0729" w:rsidRPr="00213A1D" w:rsidRDefault="002A0729" w:rsidP="002A0729">
      <w:pPr>
        <w:contextualSpacing/>
        <w:rPr>
          <w:rFonts w:ascii="Palatino Linotype" w:hAnsi="Palatino Linotype" w:cs="Arial"/>
          <w:lang w:val="es-ES_tradnl" w:eastAsia="es-ES"/>
        </w:rPr>
      </w:pPr>
    </w:p>
    <w:p w14:paraId="63C5D864"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w:t>
      </w:r>
      <w:proofErr w:type="gramStart"/>
      <w:r w:rsidRPr="00213A1D">
        <w:rPr>
          <w:rFonts w:ascii="Palatino Linotype" w:hAnsi="Palatino Linotype" w:cs="Arial"/>
          <w:lang w:val="es-ES_tradnl" w:eastAsia="es-ES"/>
        </w:rPr>
        <w:t>resolución,</w:t>
      </w:r>
      <w:proofErr w:type="gramEnd"/>
      <w:r w:rsidRPr="00213A1D">
        <w:rPr>
          <w:rFonts w:ascii="Palatino Linotype" w:hAnsi="Palatino Linotype" w:cs="Arial"/>
          <w:lang w:val="es-ES_tradnl" w:eastAsia="es-ES"/>
        </w:rPr>
        <w:t xml:space="preserve">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380B5416" w14:textId="77777777" w:rsidR="002A0729" w:rsidRPr="00213A1D" w:rsidRDefault="002A0729" w:rsidP="002A0729">
      <w:pPr>
        <w:contextualSpacing/>
        <w:rPr>
          <w:rFonts w:ascii="Palatino Linotype" w:hAnsi="Palatino Linotype" w:cs="Arial"/>
          <w:lang w:val="es-ES_tradnl" w:eastAsia="es-ES"/>
        </w:rPr>
      </w:pPr>
    </w:p>
    <w:p w14:paraId="25A5AF14"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603A58F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9751A7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lastRenderedPageBreak/>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5C84E2F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1038C6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02EE6A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25338D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DB91F80" w14:textId="77777777" w:rsidR="002A0729" w:rsidRPr="00213A1D" w:rsidRDefault="002A0729" w:rsidP="002A0729">
      <w:pPr>
        <w:contextualSpacing/>
        <w:rPr>
          <w:rFonts w:ascii="Palatino Linotype" w:eastAsiaTheme="minorEastAsia" w:hAnsi="Palatino Linotype" w:cs="Arial"/>
          <w:lang w:val="es-ES" w:eastAsia="es-ES"/>
        </w:rPr>
      </w:pPr>
    </w:p>
    <w:p w14:paraId="61FA213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53D9A2F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F4D78A1"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A199A58"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0343045B"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3D0AB721"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5F203CF0"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CEACC2"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7DC68C0E"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4F7DF69" w14:textId="77777777" w:rsidR="002A0729" w:rsidRPr="00213A1D" w:rsidRDefault="002A0729" w:rsidP="002A0729">
      <w:pPr>
        <w:rPr>
          <w:rFonts w:ascii="Palatino Linotype" w:eastAsiaTheme="minorEastAsia" w:hAnsi="Palatino Linotype" w:cs="Arial"/>
          <w:lang w:val="es-ES_tradnl" w:eastAsia="es-ES"/>
        </w:rPr>
      </w:pPr>
    </w:p>
    <w:p w14:paraId="74428F6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3883DDC6"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35DFC4E1"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6490BE4F"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1FE1BCFC"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321BD2AF"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706E53D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53928DB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854353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118B8476"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30655CCA"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BA57485"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5573E290"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59C79CC1"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59D58E4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0BFFE6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0908420" w14:textId="77777777" w:rsidR="002A0729" w:rsidRPr="00213A1D" w:rsidRDefault="002A0729" w:rsidP="002A0729">
      <w:pPr>
        <w:contextualSpacing/>
        <w:rPr>
          <w:rFonts w:ascii="Palatino Linotype" w:eastAsiaTheme="minorEastAsia" w:hAnsi="Palatino Linotype" w:cs="Arial"/>
          <w:lang w:val="es-ES_tradnl" w:eastAsia="es-ES"/>
        </w:rPr>
      </w:pPr>
    </w:p>
    <w:p w14:paraId="13298217"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3A70644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4C2D86D"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9349493"/>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41F573A9"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062FEB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213A1D">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0D2E15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51C84A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21ACBA0"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902666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1E8C5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FB2ED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3141A9C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F1B1AC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DDFE65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6194767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17918B6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459E800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6CA3806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782287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758366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E2CC67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26C6BF6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A911F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3E239BE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721D9D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8AE176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79C449E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53A59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7605668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483C2C6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7813F8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46E96B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198328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6D68B2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FA44C08"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2D05769F"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45A46F94"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505954FC" w14:textId="77777777" w:rsidR="002A0729" w:rsidRPr="00213A1D" w:rsidRDefault="002A0729" w:rsidP="00636545">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0E1E27A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5E519C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311A996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13A1D">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647C8B90" w14:textId="77777777" w:rsidR="002A0729" w:rsidRPr="00213A1D" w:rsidRDefault="002A0729" w:rsidP="002A0729">
      <w:pPr>
        <w:contextualSpacing/>
        <w:rPr>
          <w:rFonts w:ascii="Palatino Linotype" w:eastAsiaTheme="minorEastAsia" w:hAnsi="Palatino Linotype" w:cs="Arial"/>
          <w:lang w:val="es-ES" w:eastAsia="es-ES"/>
        </w:rPr>
      </w:pPr>
    </w:p>
    <w:p w14:paraId="1903108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59D85CD"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722C7E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C5B3510"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20FB2B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213A1D">
        <w:rPr>
          <w:rFonts w:ascii="Palatino Linotype" w:eastAsiaTheme="minorEastAsia" w:hAnsi="Palatino Linotype" w:cs="Arial"/>
          <w:lang w:val="es-ES" w:eastAsia="es-ES"/>
        </w:rPr>
        <w:t>administren</w:t>
      </w:r>
      <w:proofErr w:type="gramEnd"/>
      <w:r w:rsidRPr="00213A1D">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3F478207" w14:textId="77777777" w:rsidR="002A0729" w:rsidRPr="00213A1D" w:rsidRDefault="002A0729" w:rsidP="002A0729">
      <w:pPr>
        <w:contextualSpacing/>
        <w:rPr>
          <w:rFonts w:ascii="Palatino Linotype" w:eastAsiaTheme="minorEastAsia" w:hAnsi="Palatino Linotype" w:cs="Arial"/>
          <w:lang w:val="es-ES" w:eastAsia="es-ES"/>
        </w:rPr>
      </w:pPr>
    </w:p>
    <w:p w14:paraId="355409D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lastRenderedPageBreak/>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409E83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B1DD2B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22A207C"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52CF2A4"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48653CE5"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6EDDFA53"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54D939E3"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C8E9D7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63CD76B"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17210C40"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9DFA7C6"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44343D6F"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23259162"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7347301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0C09B8" w14:textId="77777777" w:rsidR="002A0729" w:rsidRPr="00213A1D" w:rsidRDefault="002A0729" w:rsidP="002A0729">
      <w:pPr>
        <w:contextualSpacing/>
        <w:rPr>
          <w:rFonts w:ascii="Palatino Linotype" w:hAnsi="Palatino Linotype" w:cs="Arial"/>
          <w:lang w:val="es-ES_tradnl" w:eastAsia="es-MX"/>
        </w:rPr>
      </w:pPr>
    </w:p>
    <w:p w14:paraId="21DD8FF8"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 xml:space="preserve">Es así </w:t>
      </w:r>
      <w:proofErr w:type="gramStart"/>
      <w:r w:rsidRPr="00213A1D">
        <w:rPr>
          <w:rFonts w:ascii="Palatino Linotype" w:hAnsi="Palatino Linotype" w:cs="Arial"/>
          <w:lang w:val="es-ES_tradnl" w:eastAsia="es-MX"/>
        </w:rPr>
        <w:t>que</w:t>
      </w:r>
      <w:proofErr w:type="gramEnd"/>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BE8D271"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3DDE1F7A"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934949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0D6A70C7" w14:textId="77777777" w:rsidR="00B638FD" w:rsidRPr="00B638FD" w:rsidRDefault="00B638FD" w:rsidP="00B638FD">
      <w:pPr>
        <w:keepNext/>
        <w:keepLines/>
        <w:spacing w:before="240"/>
        <w:outlineLvl w:val="0"/>
        <w:rPr>
          <w:rFonts w:ascii="Palatino Linotype" w:hAnsi="Palatino Linotype" w:cstheme="majorBidi"/>
        </w:rPr>
      </w:pPr>
    </w:p>
    <w:p w14:paraId="477533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6465C1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448CCD5"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77E6CA70"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6BF11A54"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B8BFB3C" w14:textId="77777777" w:rsidR="002A0729" w:rsidRDefault="002A0729" w:rsidP="0063654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w:t>
      </w:r>
      <w:proofErr w:type="gramStart"/>
      <w:r w:rsidRPr="00213A1D">
        <w:rPr>
          <w:rFonts w:ascii="Palatino Linotype" w:eastAsiaTheme="minorEastAsia" w:hAnsi="Palatino Linotype" w:cs="Arial"/>
          <w:lang w:val="es-ES_tradnl" w:eastAsia="es-ES"/>
        </w:rPr>
        <w:t>que</w:t>
      </w:r>
      <w:proofErr w:type="gramEnd"/>
      <w:r w:rsidRPr="00213A1D">
        <w:rPr>
          <w:rFonts w:ascii="Palatino Linotype" w:eastAsiaTheme="minorEastAsia" w:hAnsi="Palatino Linotype" w:cs="Arial"/>
          <w:lang w:val="es-ES_tradnl" w:eastAsia="es-ES"/>
        </w:rPr>
        <w:t xml:space="preserv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6431E3DE" w14:textId="77777777" w:rsidR="00636545" w:rsidRPr="00636545" w:rsidRDefault="00636545" w:rsidP="00636545">
      <w:pPr>
        <w:spacing w:before="240" w:after="240" w:line="360" w:lineRule="auto"/>
        <w:contextualSpacing/>
        <w:jc w:val="both"/>
        <w:rPr>
          <w:rFonts w:ascii="Palatino Linotype" w:eastAsiaTheme="minorEastAsia" w:hAnsi="Palatino Linotype" w:cs="Arial"/>
          <w:lang w:val="es-ES_tradnl" w:eastAsia="es-ES"/>
        </w:rPr>
      </w:pPr>
    </w:p>
    <w:p w14:paraId="68FFA8E4"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32FF2C96"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25E56B4"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7830F38E" w14:textId="77777777"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08FC8953"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5B2CED92" w14:textId="77777777"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65A2F19F" w14:textId="77777777"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14:paraId="371C5D12" w14:textId="77777777"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562B3C20" w14:textId="77777777" w:rsidR="00F82FF0" w:rsidRPr="00213A1D" w:rsidRDefault="00F82FF0" w:rsidP="00636545">
      <w:pPr>
        <w:spacing w:before="240" w:after="240" w:line="360" w:lineRule="auto"/>
        <w:contextualSpacing/>
        <w:jc w:val="both"/>
        <w:rPr>
          <w:rFonts w:ascii="Palatino Linotype" w:eastAsiaTheme="minorEastAsia" w:hAnsi="Palatino Linotype" w:cs="Arial"/>
          <w:lang w:val="es-ES_tradnl" w:eastAsia="es-ES"/>
        </w:rPr>
      </w:pPr>
    </w:p>
    <w:p w14:paraId="53AE877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990CDE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3371A29"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213A1D">
        <w:rPr>
          <w:rFonts w:ascii="Palatino Linotype" w:eastAsiaTheme="minorEastAsia" w:hAnsi="Palatino Linotype" w:cs="Arial"/>
          <w:lang w:val="es-ES_tradnl" w:eastAsia="es-ES"/>
        </w:rPr>
        <w:lastRenderedPageBreak/>
        <w:t>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23F3868A"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507D287C"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934949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6C86FA68" w14:textId="77777777" w:rsidR="002A0729" w:rsidRPr="00213A1D" w:rsidRDefault="002A0729" w:rsidP="002A0729">
      <w:pPr>
        <w:rPr>
          <w:rFonts w:eastAsiaTheme="minorEastAsia"/>
        </w:rPr>
      </w:pPr>
    </w:p>
    <w:p w14:paraId="11414E1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15C6D0B"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21CFFF70"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43872741"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32F9D1F7"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4F8B30B"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43F97D52"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554981D6" w14:textId="77777777" w:rsidR="00542876" w:rsidRPr="004702A6" w:rsidRDefault="00542876" w:rsidP="004702A6">
      <w:pPr>
        <w:spacing w:line="360" w:lineRule="auto"/>
        <w:ind w:right="567"/>
        <w:jc w:val="both"/>
        <w:rPr>
          <w:rFonts w:ascii="Palatino Linotype" w:hAnsi="Palatino Linotype"/>
          <w:i/>
        </w:rPr>
      </w:pPr>
    </w:p>
    <w:p w14:paraId="0006E0CA"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22EA4408"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1040A58D"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430508">
        <w:rPr>
          <w:rFonts w:ascii="Palatino Linotype" w:hAnsi="Palatino Linotype"/>
          <w:lang w:val="es-ES_tradnl" w:eastAsia="es-ES"/>
        </w:rPr>
        <w:lastRenderedPageBreak/>
        <w:t>causa de responsabilidad por no cumplir con las obligaciones de transparencia señaladas por la Ley en la materia.</w:t>
      </w:r>
    </w:p>
    <w:p w14:paraId="1B1BCDA5"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14ACE7FE"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484CC5D4"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444E2597"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0504E7F4"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284323CE"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32C1571A"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3E373BF0" w14:textId="77777777" w:rsidR="00F82FF0" w:rsidRDefault="00F82FF0" w:rsidP="00430508">
      <w:pPr>
        <w:ind w:left="567" w:right="567"/>
        <w:contextualSpacing/>
        <w:jc w:val="both"/>
        <w:rPr>
          <w:rFonts w:ascii="Palatino Linotype" w:hAnsi="Palatino Linotype"/>
          <w:i/>
          <w:sz w:val="22"/>
          <w:lang w:val="es-ES_tradnl" w:eastAsia="es-ES"/>
        </w:rPr>
      </w:pPr>
    </w:p>
    <w:p w14:paraId="68034891"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6103CF78"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6A3B24E7"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7A03AAD9"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79BE4D7A"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4AF2AE6"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430508">
        <w:rPr>
          <w:rFonts w:ascii="Palatino Linotype" w:hAnsi="Palatino Linotype"/>
          <w:i/>
          <w:sz w:val="22"/>
          <w:lang w:val="es-ES_tradnl" w:eastAsia="es-ES"/>
        </w:rPr>
        <w:lastRenderedPageBreak/>
        <w:t>incumplan con las obligaciones de la presente Ley.</w:t>
      </w:r>
      <w:r w:rsidRPr="00430508">
        <w:rPr>
          <w:rFonts w:ascii="Palatino Linotype" w:eastAsiaTheme="minorEastAsia" w:hAnsi="Palatino Linotype"/>
          <w:i/>
          <w:sz w:val="22"/>
          <w:lang w:val="es-ES_tradnl" w:eastAsia="es-ES"/>
        </w:rPr>
        <w:t xml:space="preserve"> (</w:t>
      </w:r>
      <w:proofErr w:type="gramStart"/>
      <w:r w:rsidRPr="00430508">
        <w:rPr>
          <w:rFonts w:ascii="Palatino Linotype" w:eastAsiaTheme="minorEastAsia" w:hAnsi="Palatino Linotype"/>
          <w:i/>
          <w:sz w:val="22"/>
          <w:lang w:val="es-ES_tradnl" w:eastAsia="es-ES"/>
        </w:rPr>
        <w:t>De Acuerdo al</w:t>
      </w:r>
      <w:proofErr w:type="gramEnd"/>
      <w:r w:rsidRPr="00430508">
        <w:rPr>
          <w:rFonts w:ascii="Palatino Linotype" w:eastAsiaTheme="minorEastAsia" w:hAnsi="Palatino Linotype"/>
          <w:i/>
          <w:sz w:val="22"/>
          <w:lang w:val="es-ES_tradnl" w:eastAsia="es-ES"/>
        </w:rPr>
        <w:t xml:space="preserve"> Decreto N°207, Publicado el 30 de mayo de 2017)</w:t>
      </w:r>
    </w:p>
    <w:p w14:paraId="1F0D6A7C"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60BAE1F9"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7C7BFFDF"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3C13F5DD"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4CBEFD5"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EBCA254" w14:textId="77777777"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25AC7C8F" w14:textId="77777777" w:rsidR="00636545" w:rsidRPr="00B638FD" w:rsidRDefault="00636545" w:rsidP="00B638FD">
      <w:pPr>
        <w:spacing w:after="120" w:line="360" w:lineRule="auto"/>
        <w:ind w:right="49"/>
        <w:contextualSpacing/>
        <w:jc w:val="both"/>
        <w:rPr>
          <w:rFonts w:ascii="Palatino Linotype" w:eastAsiaTheme="minorEastAsia" w:hAnsi="Palatino Linotype" w:cs="Arial"/>
          <w:lang w:val="es-ES_tradnl" w:eastAsia="es-ES"/>
        </w:rPr>
      </w:pPr>
    </w:p>
    <w:p w14:paraId="65334028"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9349496"/>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7A311FEF" w14:textId="77777777" w:rsidR="002A0729" w:rsidRPr="00213A1D" w:rsidRDefault="002A0729" w:rsidP="002A0729">
      <w:pPr>
        <w:rPr>
          <w:lang w:val="es-ES_tradnl" w:eastAsia="es-ES"/>
        </w:rPr>
      </w:pPr>
    </w:p>
    <w:p w14:paraId="49A3191F"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11079980"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B9871CE"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252CF6A" w14:textId="77777777" w:rsidR="00DC4CFA" w:rsidRPr="00DC4CFA" w:rsidRDefault="00DC4CFA" w:rsidP="00DC4CFA">
      <w:pPr>
        <w:pStyle w:val="Prrafodelista"/>
        <w:rPr>
          <w:rFonts w:ascii="Palatino Linotype" w:hAnsi="Palatino Linotype" w:cs="Arial"/>
        </w:rPr>
      </w:pPr>
    </w:p>
    <w:p w14:paraId="4DEBFEC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w:t>
      </w:r>
      <w:proofErr w:type="gramStart"/>
      <w:r w:rsidR="002A0729" w:rsidRPr="00DC4CFA">
        <w:rPr>
          <w:rFonts w:ascii="Palatino Linotype" w:eastAsia="MS Gothic" w:hAnsi="Palatino Linotype" w:cs="Times New Roman"/>
          <w:szCs w:val="26"/>
        </w:rPr>
        <w:t>obligados,</w:t>
      </w:r>
      <w:proofErr w:type="gramEnd"/>
      <w:r w:rsidR="002A0729" w:rsidRPr="00DC4CFA">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719A205C" w14:textId="77777777" w:rsidR="00DC4CFA" w:rsidRPr="00636545" w:rsidRDefault="00DC4CFA" w:rsidP="00636545">
      <w:pPr>
        <w:rPr>
          <w:rFonts w:ascii="Palatino Linotype" w:hAnsi="Palatino Linotype" w:cs="Arial"/>
        </w:rPr>
      </w:pPr>
    </w:p>
    <w:p w14:paraId="40D8643B"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9349497"/>
      <w:r w:rsidRPr="00213A1D">
        <w:rPr>
          <w:rFonts w:ascii="Palatino Linotype" w:hAnsi="Palatino Linotype" w:cs="Arial"/>
          <w:b/>
        </w:rPr>
        <w:t>I. Requisitos previos.</w:t>
      </w:r>
      <w:bookmarkEnd w:id="52"/>
    </w:p>
    <w:p w14:paraId="4889FA2F" w14:textId="77777777" w:rsidR="00DC4CFA" w:rsidRPr="00636545" w:rsidRDefault="00DC4CFA" w:rsidP="00636545">
      <w:pPr>
        <w:rPr>
          <w:rFonts w:ascii="Palatino Linotype" w:hAnsi="Palatino Linotype" w:cs="Arial"/>
        </w:rPr>
      </w:pPr>
    </w:p>
    <w:p w14:paraId="704FB33D"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9C2704"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4D91A80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E8241A" w14:textId="77777777" w:rsidR="00DC4CFA" w:rsidRPr="00636545" w:rsidRDefault="00DC4CFA" w:rsidP="00636545">
      <w:pPr>
        <w:rPr>
          <w:rFonts w:ascii="Palatino Linotype" w:hAnsi="Palatino Linotype" w:cs="Arial"/>
        </w:rPr>
      </w:pPr>
    </w:p>
    <w:p w14:paraId="4FBDFA8C" w14:textId="77777777" w:rsidR="00DC4CFA" w:rsidRPr="00636545"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641A56D" w14:textId="77777777" w:rsidR="00636545" w:rsidRPr="00AB79D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5F7414E5"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9349498"/>
      <w:r w:rsidRPr="00213A1D">
        <w:rPr>
          <w:rFonts w:ascii="Palatino Linotype" w:hAnsi="Palatino Linotype" w:cs="Arial"/>
          <w:b/>
        </w:rPr>
        <w:t>II. Supuestos de clasificación.</w:t>
      </w:r>
      <w:bookmarkEnd w:id="53"/>
    </w:p>
    <w:p w14:paraId="03528E48" w14:textId="77777777" w:rsidR="00DC4CFA" w:rsidRPr="00636545" w:rsidRDefault="00DC4CFA" w:rsidP="00636545">
      <w:pPr>
        <w:rPr>
          <w:rFonts w:ascii="Palatino Linotype" w:hAnsi="Palatino Linotype" w:cs="Arial"/>
        </w:rPr>
      </w:pPr>
    </w:p>
    <w:p w14:paraId="112901A7"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6D311E90"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06E6251"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75BE7565"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26AA97D5"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8F8ED5"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1367740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02DABA5D"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w:t>
      </w:r>
      <w:r w:rsidRPr="00A662C3">
        <w:rPr>
          <w:rFonts w:ascii="Palatino Linotype" w:hAnsi="Palatino Linotype" w:cs="Bookman Old Style"/>
          <w:i/>
          <w:color w:val="000000"/>
          <w:sz w:val="22"/>
        </w:rPr>
        <w:lastRenderedPageBreak/>
        <w:t>como información pública. “</w:t>
      </w:r>
    </w:p>
    <w:p w14:paraId="1C2C2D65"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5D64A97"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8F87DF6"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00530E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02326617" w14:textId="77777777" w:rsidR="00DC4CFA" w:rsidRPr="00636545" w:rsidRDefault="00DC4CFA" w:rsidP="00636545">
      <w:pPr>
        <w:rPr>
          <w:rFonts w:ascii="Palatino Linotype" w:hAnsi="Palatino Linotype" w:cs="Arial"/>
        </w:rPr>
      </w:pPr>
    </w:p>
    <w:p w14:paraId="6283351A"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5E9921DA" w14:textId="77777777" w:rsidR="00303DB8" w:rsidRPr="00636545" w:rsidRDefault="00303DB8" w:rsidP="00636545">
      <w:pPr>
        <w:rPr>
          <w:rFonts w:ascii="Palatino Linotype" w:hAnsi="Palatino Linotype" w:cs="Arial"/>
        </w:rPr>
      </w:pPr>
    </w:p>
    <w:p w14:paraId="33B49F4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34E728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638B9C4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7DF7FCD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2DAC30F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41DEE0E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1E67A7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987790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D3B897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601483D9"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0E1306D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0AF9DB8B"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2E6825E2"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6C82266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w:t>
      </w:r>
      <w:proofErr w:type="gramStart"/>
      <w:r w:rsidRPr="00A662C3">
        <w:rPr>
          <w:rFonts w:ascii="Palatino Linotype" w:hAnsi="Palatino Linotype" w:cs="Arial"/>
          <w:i/>
          <w:sz w:val="22"/>
        </w:rPr>
        <w:t>documento,</w:t>
      </w:r>
      <w:proofErr w:type="gramEnd"/>
      <w:r w:rsidRPr="00A662C3">
        <w:rPr>
          <w:rFonts w:ascii="Palatino Linotype" w:hAnsi="Palatino Linotype" w:cs="Arial"/>
          <w:i/>
          <w:sz w:val="22"/>
        </w:rPr>
        <w:t xml:space="preserve"> es el siguiente: </w:t>
      </w:r>
    </w:p>
    <w:p w14:paraId="5807BB9E"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3BB58ED1"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4573C541" wp14:editId="05632FE0">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34A96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25417E7"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4F25F54C" w14:textId="77777777" w:rsidR="00636545" w:rsidRDefault="0063654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7E405287"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9349499"/>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04AAF0CB"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2CE4570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4EEB01EE"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002A0729" w:rsidRPr="00303DB8">
        <w:rPr>
          <w:rFonts w:ascii="Palatino Linotype" w:eastAsia="MS Gothic" w:hAnsi="Palatino Linotype" w:cs="Times New Roman"/>
          <w:szCs w:val="26"/>
        </w:rPr>
        <w:lastRenderedPageBreak/>
        <w:t xml:space="preserve">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28B5DA42"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6382E4CD" w14:textId="77777777" w:rsidR="00303DB8" w:rsidRPr="00636545"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F90699C"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5230570B" w14:textId="77777777" w:rsidR="00303DB8" w:rsidRPr="00636545"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002A0729" w:rsidRPr="00303DB8">
        <w:rPr>
          <w:rFonts w:ascii="Palatino Linotype" w:eastAsia="MS Gothic" w:hAnsi="Palatino Linotype" w:cs="Times New Roman"/>
          <w:szCs w:val="26"/>
        </w:rPr>
        <w:lastRenderedPageBreak/>
        <w:t>por los titulares de áreas y que son sujetas a control, en primera instancia, por el Comité de Transparencia.</w:t>
      </w:r>
    </w:p>
    <w:p w14:paraId="238824E1" w14:textId="77777777" w:rsidR="00636545" w:rsidRPr="00417C2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38FB8416"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24070A40" w14:textId="77777777" w:rsidR="00303DB8" w:rsidRPr="00636545" w:rsidRDefault="00303DB8" w:rsidP="00636545">
      <w:pPr>
        <w:rPr>
          <w:rFonts w:ascii="Palatino Linotype" w:hAnsi="Palatino Linotype" w:cs="Arial"/>
        </w:rPr>
      </w:pPr>
    </w:p>
    <w:p w14:paraId="3D20ECF3"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32F0CDB"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2F0CFA96"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002A0729" w:rsidRPr="00303DB8">
        <w:rPr>
          <w:rFonts w:ascii="Palatino Linotype" w:eastAsia="MS Gothic" w:hAnsi="Palatino Linotype" w:cs="Times New Roman"/>
          <w:szCs w:val="26"/>
        </w:rPr>
        <w:t>atribuciones,</w:t>
      </w:r>
      <w:proofErr w:type="gramEnd"/>
      <w:r w:rsidR="002A0729" w:rsidRPr="00303DB8">
        <w:rPr>
          <w:rFonts w:ascii="Palatino Linotype" w:eastAsia="MS Gothic" w:hAnsi="Palatino Linotype" w:cs="Times New Roman"/>
          <w:szCs w:val="26"/>
        </w:rPr>
        <w:t xml:space="preserve"> debe expresar los fundamentos legales que le dieron origen y las razones por las que se deben aplicar al caso concreto.</w:t>
      </w:r>
    </w:p>
    <w:p w14:paraId="1FF61BD8" w14:textId="77777777" w:rsidR="00303DB8" w:rsidRPr="00636545" w:rsidRDefault="00303DB8" w:rsidP="00636545">
      <w:pPr>
        <w:rPr>
          <w:rFonts w:ascii="Palatino Linotype" w:hAnsi="Palatino Linotype" w:cs="Arial"/>
        </w:rPr>
      </w:pPr>
    </w:p>
    <w:p w14:paraId="3F96EEA8"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procesalista José Ovalle Fabela, en su obra “Garantías Constitucionales del </w:t>
      </w:r>
      <w:r w:rsidR="002A0729" w:rsidRPr="00303DB8">
        <w:rPr>
          <w:rFonts w:ascii="Palatino Linotype" w:eastAsia="MS Gothic" w:hAnsi="Palatino Linotype" w:cs="Times New Roman"/>
          <w:szCs w:val="26"/>
        </w:rPr>
        <w:lastRenderedPageBreak/>
        <w:t>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1C4E7DEC" w14:textId="77777777" w:rsidR="00303DB8" w:rsidRPr="00636545" w:rsidRDefault="00303DB8" w:rsidP="00636545">
      <w:pPr>
        <w:rPr>
          <w:rFonts w:ascii="Palatino Linotype" w:hAnsi="Palatino Linotype" w:cs="Arial"/>
        </w:rPr>
      </w:pPr>
    </w:p>
    <w:p w14:paraId="0A4186E0" w14:textId="77777777" w:rsidR="00303DB8"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EE00570"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433D46CB"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20D1C0ED"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29E2FC25"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3EFEC30"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2644B1A0"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345F05D7"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en revisión 597/95. Emilio Maurer Bretón. 15 de noviembre de 1995. Unanimidad de votos. Ponente: Clementina Ramírez Moguel Goyzueta. Secretario: Gonzalo Carrera Molina.</w:t>
      </w:r>
    </w:p>
    <w:p w14:paraId="3C6FE43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2B930D64" w14:textId="77777777" w:rsidR="00303DB8" w:rsidRPr="00636545" w:rsidRDefault="00303DB8" w:rsidP="00636545">
      <w:pPr>
        <w:rPr>
          <w:rFonts w:ascii="Palatino Linotype" w:hAnsi="Palatino Linotype" w:cs="Arial"/>
        </w:rPr>
      </w:pPr>
    </w:p>
    <w:p w14:paraId="43756F06"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310DC7"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3EA41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E13873" w14:textId="77777777" w:rsidR="00303DB8" w:rsidRPr="00A85B8C" w:rsidRDefault="00303DB8" w:rsidP="00A85B8C">
      <w:pPr>
        <w:rPr>
          <w:rFonts w:ascii="Palatino Linotype" w:hAnsi="Palatino Linotype" w:cs="Arial"/>
        </w:rPr>
      </w:pPr>
    </w:p>
    <w:p w14:paraId="673F9494"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0D33D4E6" w14:textId="77777777" w:rsidR="00303DB8" w:rsidRPr="00A85B8C" w:rsidRDefault="00303DB8" w:rsidP="00A85B8C">
      <w:pPr>
        <w:rPr>
          <w:rFonts w:ascii="Palatino Linotype" w:hAnsi="Palatino Linotype" w:cs="Arial"/>
        </w:rPr>
      </w:pPr>
    </w:p>
    <w:p w14:paraId="187B3AF2" w14:textId="77777777" w:rsidR="00303DB8" w:rsidRPr="00E93E38" w:rsidRDefault="00303DB8" w:rsidP="00A85B8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303DB8">
        <w:rPr>
          <w:rFonts w:ascii="Palatino Linotype" w:eastAsia="MS Gothic" w:hAnsi="Palatino Linotype" w:cs="Times New Roman"/>
        </w:rPr>
        <w:lastRenderedPageBreak/>
        <w:t>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A912304" w14:textId="77777777" w:rsidR="00E93E38" w:rsidRPr="00A85B8C"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3CF926C5" w14:textId="77777777" w:rsidR="00AE5685" w:rsidRPr="00C16B3B" w:rsidRDefault="00303DB8"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3D5136FF" w14:textId="77777777" w:rsidR="00A85B8C" w:rsidRPr="00B638FD" w:rsidRDefault="00C16B3B" w:rsidP="00B638FD">
      <w:pPr>
        <w:keepNext/>
        <w:keepLines/>
        <w:spacing w:before="240"/>
        <w:outlineLvl w:val="0"/>
        <w:rPr>
          <w:rFonts w:ascii="Palatino Linotype" w:eastAsia="MS Gothic" w:hAnsi="Palatino Linotype" w:cstheme="majorBidi"/>
          <w:b/>
        </w:rPr>
      </w:pPr>
      <w:bookmarkStart w:id="64" w:name="_Toc89349500"/>
      <w:r w:rsidRPr="00C16B3B">
        <w:rPr>
          <w:rFonts w:ascii="Palatino Linotype" w:eastAsia="MS Gothic" w:hAnsi="Palatino Linotype" w:cstheme="majorBidi"/>
          <w:b/>
        </w:rPr>
        <w:t xml:space="preserve">OCTAVO.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6FB7AFE6"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74E3ED88"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671C78A9"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E</w:t>
      </w:r>
      <w:r w:rsidR="00020DAA" w:rsidRPr="00DC4CFA">
        <w:rPr>
          <w:rFonts w:ascii="Palatino Linotype" w:hAnsi="Palatino Linotype"/>
        </w:rPr>
        <w:t xml:space="preserve">sta falta de </w:t>
      </w:r>
      <w:proofErr w:type="gramStart"/>
      <w:r w:rsidR="00020DAA" w:rsidRPr="00DC4CFA">
        <w:rPr>
          <w:rFonts w:ascii="Palatino Linotype" w:hAnsi="Palatino Linotype"/>
        </w:rPr>
        <w:t>respuesta,</w:t>
      </w:r>
      <w:proofErr w:type="gramEnd"/>
      <w:r w:rsidR="00020DAA" w:rsidRPr="00DC4CFA">
        <w:rPr>
          <w:rFonts w:ascii="Palatino Linotype" w:hAnsi="Palatino Linotype"/>
        </w:rPr>
        <w:t xml:space="preserve">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4A4DC7C8" w14:textId="77777777" w:rsidR="00F52B5F" w:rsidRPr="00A85B8C" w:rsidRDefault="00F52B5F" w:rsidP="00A85B8C">
      <w:pPr>
        <w:rPr>
          <w:rFonts w:ascii="Palatino Linotype" w:hAnsi="Palatino Linotype"/>
        </w:rPr>
      </w:pPr>
    </w:p>
    <w:p w14:paraId="24F61C13" w14:textId="77777777"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w:t>
      </w:r>
      <w:r w:rsidRPr="00E93E38">
        <w:rPr>
          <w:rFonts w:ascii="Palatino Linotype" w:hAnsi="Palatino Linotype"/>
        </w:rPr>
        <w:t xml:space="preserve">Transparencia a Acceso a la información Pública del Estado de México y Municipios, este Órgano Garante determina procedente </w:t>
      </w:r>
      <w:r w:rsidRPr="00E93E38">
        <w:rPr>
          <w:rFonts w:ascii="Palatino Linotype" w:hAnsi="Palatino Linotype"/>
          <w:b/>
        </w:rPr>
        <w:t>ORDENAR</w:t>
      </w:r>
      <w:r w:rsidRPr="00E93E38">
        <w:rPr>
          <w:rFonts w:ascii="Palatino Linotype" w:hAnsi="Palatino Linotype"/>
        </w:rPr>
        <w:t xml:space="preserve"> al </w:t>
      </w:r>
      <w:r w:rsidR="00122620" w:rsidRPr="00E93E38">
        <w:rPr>
          <w:rFonts w:ascii="Palatino Linotype" w:hAnsi="Palatino Linotype"/>
          <w:b/>
        </w:rPr>
        <w:t>SUJETO OBLIGADO</w:t>
      </w:r>
      <w:r w:rsidRPr="00E93E38">
        <w:rPr>
          <w:rFonts w:ascii="Palatino Linotype" w:hAnsi="Palatino Linotype"/>
        </w:rPr>
        <w:t xml:space="preserve"> que, dé trámite y respuesta a la solicitud de información número </w:t>
      </w:r>
      <w:r w:rsidR="002236D9" w:rsidRPr="00B94534">
        <w:rPr>
          <w:rFonts w:ascii="Palatino Linotype" w:hAnsi="Palatino Linotype" w:cs="Arial"/>
          <w:b/>
          <w:bCs/>
        </w:rPr>
        <w:t>00060/ZACAZONA/IP/2021</w:t>
      </w:r>
      <w:r w:rsidR="00EA1327" w:rsidRPr="00E93E38">
        <w:rPr>
          <w:rFonts w:ascii="Palatino Linotype" w:eastAsiaTheme="minorHAnsi" w:hAnsi="Palatino Linotype" w:cs="AppleSystemUIFontBold"/>
          <w:b/>
          <w:bCs/>
          <w:lang w:eastAsia="en-US"/>
        </w:rPr>
        <w:t>.</w:t>
      </w:r>
    </w:p>
    <w:p w14:paraId="109FC545" w14:textId="77777777" w:rsidR="008C2F4C" w:rsidRPr="008C2F4C" w:rsidRDefault="008C2F4C" w:rsidP="008C2F4C">
      <w:pPr>
        <w:pStyle w:val="Prrafodelista"/>
        <w:spacing w:line="360" w:lineRule="auto"/>
        <w:ind w:left="0"/>
        <w:jc w:val="both"/>
        <w:rPr>
          <w:rFonts w:ascii="Palatino Linotype" w:hAnsi="Palatino Linotype"/>
        </w:rPr>
      </w:pPr>
    </w:p>
    <w:p w14:paraId="5C5F9CAA" w14:textId="77777777" w:rsidR="00A85B8C" w:rsidRPr="00A85B8C" w:rsidRDefault="00595316" w:rsidP="00A85B8C">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5B0A133A"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9349501"/>
      <w:r w:rsidRPr="0028393C">
        <w:rPr>
          <w:rFonts w:ascii="Palatino Linotype" w:eastAsia="Calibri" w:hAnsi="Palatino Linotype" w:cstheme="majorBidi"/>
          <w:b/>
          <w:lang w:val="es-ES" w:eastAsia="es-ES"/>
        </w:rPr>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2C90805F" w14:textId="77777777" w:rsidR="00595316" w:rsidRPr="0028393C" w:rsidRDefault="00595316" w:rsidP="00595316">
      <w:pPr>
        <w:rPr>
          <w:rFonts w:eastAsiaTheme="minorEastAsia"/>
          <w:lang w:val="es-ES" w:eastAsia="es-ES"/>
        </w:rPr>
      </w:pPr>
    </w:p>
    <w:p w14:paraId="3E99905B" w14:textId="77777777"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2236D9">
        <w:rPr>
          <w:rFonts w:ascii="Palatino Linotype" w:eastAsiaTheme="minorHAnsi" w:hAnsi="Palatino Linotype" w:cs="AppleSystemUIFontBold"/>
          <w:b/>
          <w:bCs/>
          <w:lang w:val="es-ES_tradnl" w:eastAsia="en-US"/>
        </w:rPr>
        <w:t>0562</w:t>
      </w:r>
      <w:r w:rsidR="002E3A31">
        <w:rPr>
          <w:rFonts w:ascii="Palatino Linotype" w:eastAsiaTheme="minorHAnsi" w:hAnsi="Palatino Linotype" w:cs="AppleSystemUIFontBold"/>
          <w:b/>
          <w:bCs/>
          <w:lang w:val="es-ES_tradnl" w:eastAsia="en-US"/>
        </w:rPr>
        <w:t>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2443D6B7"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5990F449" w14:textId="77777777"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E3A31">
        <w:rPr>
          <w:rFonts w:ascii="Palatino Linotype" w:eastAsia="Calibri" w:hAnsi="Palatino Linotype" w:cs="Arial"/>
          <w:b/>
          <w:lang w:val="es-ES" w:eastAsia="es-ES"/>
        </w:rPr>
        <w:t xml:space="preserve">ORDENA </w:t>
      </w:r>
      <w:r w:rsidR="00CC42B2" w:rsidRPr="002E3A31">
        <w:rPr>
          <w:rFonts w:ascii="Palatino Linotype" w:eastAsia="Calibri" w:hAnsi="Palatino Linotype" w:cs="Arial"/>
          <w:lang w:val="es-ES" w:eastAsia="es-ES"/>
        </w:rPr>
        <w:t xml:space="preserve">al </w:t>
      </w:r>
      <w:r w:rsidR="002E3A31" w:rsidRPr="002E3A31">
        <w:rPr>
          <w:rFonts w:ascii="Palatino Linotype" w:hAnsi="Palatino Linotype"/>
          <w:b/>
          <w:bCs/>
          <w:color w:val="000000"/>
        </w:rPr>
        <w:t>Ayuntamiento de Zacazonapan</w:t>
      </w:r>
      <w:r w:rsidR="00CC42B2"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dar atención a la</w:t>
      </w:r>
      <w:r w:rsidR="0028393C"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solicitud</w:t>
      </w:r>
      <w:r w:rsidRPr="002E3A31">
        <w:rPr>
          <w:rFonts w:ascii="Palatino Linotype" w:eastAsia="Calibri" w:hAnsi="Palatino Linotype" w:cs="Arial"/>
          <w:lang w:val="es-ES" w:eastAsia="es-ES"/>
        </w:rPr>
        <w:t xml:space="preserve"> de información</w:t>
      </w:r>
      <w:r w:rsidRPr="002E3A31">
        <w:rPr>
          <w:rFonts w:ascii="Palatino Linotype" w:hAnsi="Palatino Linotype"/>
        </w:rPr>
        <w:t xml:space="preserve"> </w:t>
      </w:r>
      <w:r w:rsidR="002236D9" w:rsidRPr="00B94534">
        <w:rPr>
          <w:rFonts w:ascii="Palatino Linotype" w:hAnsi="Palatino Linotype" w:cs="Arial"/>
          <w:b/>
          <w:bCs/>
        </w:rPr>
        <w:t>00060/ZACAZONA/IP/2021</w:t>
      </w:r>
      <w:r w:rsidRPr="002E3A31">
        <w:rPr>
          <w:rFonts w:ascii="Palatino Linotype" w:eastAsia="Calibri" w:hAnsi="Palatino Linotype" w:cs="Arial"/>
          <w:lang w:val="es-ES" w:eastAsia="es-ES"/>
        </w:rPr>
        <w:t xml:space="preserve">y en su caso, entregar la información </w:t>
      </w:r>
      <w:r w:rsidR="00EB4201" w:rsidRPr="002E3A31">
        <w:rPr>
          <w:rFonts w:ascii="Palatino Linotype" w:hAnsi="Palatino Linotype" w:cs="Arial"/>
          <w:lang w:val="es-ES"/>
        </w:rPr>
        <w:t>vía Sistema de Acceso a Información Mexiquense</w:t>
      </w:r>
      <w:r w:rsidR="00EB4201">
        <w:rPr>
          <w:rFonts w:ascii="Palatino Linotype" w:hAnsi="Palatino Linotype" w:cs="Arial"/>
          <w:lang w:val="es-ES"/>
        </w:rPr>
        <w:t xml:space="preserv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28F86B23" w14:textId="77777777" w:rsidR="00595316" w:rsidRPr="0076477D" w:rsidRDefault="00595316" w:rsidP="00595316">
      <w:pPr>
        <w:spacing w:line="360" w:lineRule="auto"/>
        <w:jc w:val="both"/>
        <w:rPr>
          <w:rFonts w:ascii="Palatino Linotype" w:eastAsia="Calibri" w:hAnsi="Palatino Linotype" w:cs="Arial"/>
          <w:lang w:val="es-ES" w:eastAsia="es-ES"/>
        </w:rPr>
      </w:pPr>
    </w:p>
    <w:p w14:paraId="5D32F6A7"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w:t>
      </w:r>
      <w:r w:rsidRPr="0076477D">
        <w:rPr>
          <w:rFonts w:ascii="Palatino Linotype" w:eastAsia="Palatino Linotype" w:hAnsi="Palatino Linotype" w:cs="Palatino Linotype"/>
          <w:lang w:val="es-ES_tradnl" w:eastAsia="es-ES"/>
        </w:rPr>
        <w:lastRenderedPageBreak/>
        <w:t xml:space="preserve">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072D55D0"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7141CAAD"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4093EF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71C07332" w14:textId="77777777" w:rsidR="002236D9"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7F104896" w14:textId="77777777" w:rsidR="002236D9" w:rsidRPr="004B5CCE" w:rsidRDefault="002236D9" w:rsidP="004B5CCE">
      <w:pPr>
        <w:shd w:val="clear" w:color="auto" w:fill="FFFFFF"/>
        <w:spacing w:line="360" w:lineRule="auto"/>
        <w:jc w:val="both"/>
        <w:rPr>
          <w:rFonts w:ascii="Palatino Linotype" w:eastAsia="MS Mincho" w:hAnsi="Palatino Linotype"/>
          <w:lang w:val="es-ES" w:eastAsia="es-ES"/>
        </w:rPr>
      </w:pPr>
    </w:p>
    <w:p w14:paraId="2EBD9369"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9CCF2CB" w14:textId="77777777" w:rsidR="00F617F8" w:rsidRDefault="00F617F8" w:rsidP="00595316">
      <w:pPr>
        <w:spacing w:line="360" w:lineRule="auto"/>
        <w:jc w:val="both"/>
        <w:rPr>
          <w:rFonts w:ascii="Palatino Linotype" w:eastAsia="MS Mincho" w:hAnsi="Palatino Linotype"/>
          <w:lang w:val="es-ES" w:eastAsia="es-ES"/>
        </w:rPr>
      </w:pPr>
    </w:p>
    <w:p w14:paraId="068B32D0"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2528F99B"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FFC70F2"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0285D241" w14:textId="77777777"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CC42B2">
        <w:rPr>
          <w:rFonts w:ascii="Palatino Linotype" w:eastAsiaTheme="minorEastAsia" w:hAnsi="Palatino Linotype"/>
          <w:lang w:val="es-ES_tradnl" w:eastAsia="es-ES"/>
        </w:rPr>
        <w:t>CUADRAGÉSIMA</w:t>
      </w:r>
      <w:r w:rsidR="007B70FC">
        <w:rPr>
          <w:rFonts w:ascii="Palatino Linotype" w:eastAsiaTheme="minorEastAsia" w:hAnsi="Palatino Linotype"/>
          <w:lang w:val="es-ES_tradnl" w:eastAsia="es-ES"/>
        </w:rPr>
        <w:t xml:space="preserve"> </w:t>
      </w:r>
      <w:r w:rsidR="002E3A31">
        <w:rPr>
          <w:rFonts w:ascii="Palatino Linotype" w:eastAsiaTheme="minorEastAsia" w:hAnsi="Palatino Linotype"/>
          <w:lang w:val="es-ES_tradnl" w:eastAsia="es-ES"/>
        </w:rPr>
        <w:t>CUARTA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2E3A31">
        <w:rPr>
          <w:rFonts w:ascii="Palatino Linotype" w:eastAsiaTheme="minorEastAsia" w:hAnsi="Palatino Linotype"/>
          <w:lang w:val="es-ES_tradnl" w:eastAsia="es-ES"/>
        </w:rPr>
        <w:t>OCHO (0</w:t>
      </w:r>
      <w:r w:rsidR="00CC42B2">
        <w:rPr>
          <w:rFonts w:ascii="Palatino Linotype" w:eastAsiaTheme="minorEastAsia" w:hAnsi="Palatino Linotype"/>
          <w:lang w:val="es-ES_tradnl" w:eastAsia="es-ES"/>
        </w:rPr>
        <w:t>8</w:t>
      </w:r>
      <w:r w:rsidRPr="00DC4CFA">
        <w:rPr>
          <w:rFonts w:ascii="Palatino Linotype" w:eastAsiaTheme="minorEastAsia" w:hAnsi="Palatino Linotype"/>
          <w:lang w:val="es-ES_tradnl" w:eastAsia="es-ES"/>
        </w:rPr>
        <w:t xml:space="preserve">) DE </w:t>
      </w:r>
      <w:r w:rsidR="002E3A31">
        <w:rPr>
          <w:rFonts w:ascii="Palatino Linotype" w:eastAsiaTheme="minorEastAsia" w:hAnsi="Palatino Linotype"/>
          <w:lang w:val="es-ES_tradnl" w:eastAsia="es-ES"/>
        </w:rPr>
        <w:t>DICIEMBRE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14:paraId="62DFAF06"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3A4A67D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537EEB8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471EE2B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6EBD781"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20B7279D"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2D776AE8"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94D1AF3"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E0FBFD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D401DC2"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5E60" w14:textId="77777777" w:rsidR="009A4AA8" w:rsidRDefault="009A4AA8" w:rsidP="00595316">
      <w:r>
        <w:separator/>
      </w:r>
    </w:p>
  </w:endnote>
  <w:endnote w:type="continuationSeparator" w:id="0">
    <w:p w14:paraId="243298FD" w14:textId="77777777" w:rsidR="009A4AA8" w:rsidRDefault="009A4AA8"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00827A6" w14:textId="77777777" w:rsidR="00731773" w:rsidRPr="00883450" w:rsidRDefault="007317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473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4736">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23E5CC32" w14:textId="77777777" w:rsidR="00731773" w:rsidRDefault="007317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9108" w14:textId="77777777" w:rsidR="00731773" w:rsidRPr="00883450" w:rsidRDefault="00731773"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D4736" w:rsidRPr="00ED47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D4736" w:rsidRPr="00ED4736">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7FAB" w14:textId="77777777" w:rsidR="009A4AA8" w:rsidRDefault="009A4AA8" w:rsidP="00595316">
      <w:r>
        <w:separator/>
      </w:r>
    </w:p>
  </w:footnote>
  <w:footnote w:type="continuationSeparator" w:id="0">
    <w:p w14:paraId="415FD865" w14:textId="77777777" w:rsidR="009A4AA8" w:rsidRDefault="009A4AA8" w:rsidP="00595316">
      <w:r>
        <w:continuationSeparator/>
      </w:r>
    </w:p>
  </w:footnote>
  <w:footnote w:id="1">
    <w:p w14:paraId="6B309910" w14:textId="77777777" w:rsidR="00731773" w:rsidRDefault="00731773" w:rsidP="002A0729">
      <w:pPr>
        <w:pStyle w:val="Textonotapie"/>
      </w:pPr>
      <w:r>
        <w:rPr>
          <w:rStyle w:val="Refdenotaalpie"/>
        </w:rPr>
        <w:footnoteRef/>
      </w:r>
      <w:r>
        <w:t xml:space="preserve"> Convención Americana sobre Derechos Humanos. Artículo 13.</w:t>
      </w:r>
    </w:p>
  </w:footnote>
  <w:footnote w:id="2">
    <w:p w14:paraId="426CD89F" w14:textId="77777777" w:rsidR="00731773" w:rsidRDefault="00731773" w:rsidP="002A0729">
      <w:pPr>
        <w:pStyle w:val="Textonotapie"/>
      </w:pPr>
      <w:r>
        <w:rPr>
          <w:rStyle w:val="Refdenotaalpie"/>
        </w:rPr>
        <w:footnoteRef/>
      </w:r>
      <w:r>
        <w:t xml:space="preserve"> Constitución Política de los Estados Unidos Mexicanos. Artículo sexto, sección A, fracción I.</w:t>
      </w:r>
    </w:p>
  </w:footnote>
  <w:footnote w:id="3">
    <w:p w14:paraId="64BF357C" w14:textId="77777777" w:rsidR="00731773" w:rsidRDefault="00731773"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673BB34" w14:textId="77777777" w:rsidR="00731773" w:rsidRDefault="00731773" w:rsidP="002A0729">
      <w:pPr>
        <w:pStyle w:val="Textonotapie"/>
      </w:pPr>
      <w:r>
        <w:rPr>
          <w:rStyle w:val="Refdenotaalpie"/>
        </w:rPr>
        <w:footnoteRef/>
      </w:r>
      <w:r>
        <w:t xml:space="preserve"> </w:t>
      </w:r>
      <w:r>
        <w:t>Ibídem. Parr. 87.</w:t>
      </w:r>
    </w:p>
  </w:footnote>
  <w:footnote w:id="5">
    <w:p w14:paraId="70E1759B" w14:textId="77777777" w:rsidR="00731773" w:rsidRDefault="00731773" w:rsidP="002A0729">
      <w:pPr>
        <w:pStyle w:val="Textonotapie"/>
      </w:pPr>
      <w:r>
        <w:rPr>
          <w:rStyle w:val="Refdenotaalpie"/>
        </w:rPr>
        <w:footnoteRef/>
      </w:r>
      <w:r>
        <w:t xml:space="preserve"> Ferrajoli, </w:t>
      </w:r>
      <w:r>
        <w:t xml:space="preserve">Luigi.(2013). </w:t>
      </w:r>
      <w:r w:rsidRPr="00A55292">
        <w:rPr>
          <w:i/>
        </w:rPr>
        <w:t>Tomo I ,Principia iuris Teoría del derecho y de la democracia. Teoría del derecho</w:t>
      </w:r>
      <w:r>
        <w:t xml:space="preserve">. Madrid:Trotta,676 páginas. </w:t>
      </w:r>
    </w:p>
  </w:footnote>
  <w:footnote w:id="6">
    <w:p w14:paraId="1469B299" w14:textId="77777777" w:rsidR="00731773" w:rsidRDefault="00731773"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r>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r>
        <w:rPr>
          <w:rFonts w:ascii="Palatino Linotype" w:hAnsi="Palatino Linotype"/>
          <w:sz w:val="14"/>
        </w:rPr>
        <w:t xml:space="preserve">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5F551A7" w14:textId="77777777" w:rsidR="00731773" w:rsidRDefault="00731773"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1F4A44BE" w14:textId="77777777" w:rsidR="00731773" w:rsidRDefault="00731773"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F3BF507" w14:textId="77777777" w:rsidR="00731773" w:rsidRDefault="00731773"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33FCBD" w14:textId="77777777" w:rsidR="00731773" w:rsidRDefault="00731773"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73A76A" w14:textId="77777777" w:rsidR="00731773" w:rsidRDefault="00731773"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9">
    <w:p w14:paraId="2AEA75A9" w14:textId="77777777" w:rsidR="00731773" w:rsidRDefault="00731773"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 xml:space="preserve">Epoca. Semanario Judicial de la Federación y su Gaceta. Tomo III, marzo de 1996. Pág 769. Consultado en </w:t>
      </w:r>
      <w:r>
        <w:rPr>
          <w:rFonts w:ascii="Palatino Linotype" w:hAnsi="Palatino Linotype"/>
          <w:sz w:val="18"/>
          <w:lang w:val="es-ES"/>
        </w:rPr>
        <w:t>http://sjf.scjn.gob.mx/sjfsist/Documentos/Tesis/203/203143.pdf  el viernes 16 de junio de 2017.</w:t>
      </w:r>
    </w:p>
  </w:footnote>
  <w:footnote w:id="10">
    <w:p w14:paraId="7FB09A73" w14:textId="77777777" w:rsidR="00731773" w:rsidRDefault="00731773"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522279D" w14:textId="77777777" w:rsidR="00731773" w:rsidRDefault="00731773" w:rsidP="002A0729">
      <w:pPr>
        <w:pStyle w:val="Textonotapie"/>
        <w:jc w:val="both"/>
        <w:rPr>
          <w:rFonts w:ascii="Palatino Linotype" w:hAnsi="Palatino Linotype"/>
          <w:sz w:val="18"/>
        </w:rPr>
      </w:pPr>
      <w:r>
        <w:rPr>
          <w:rFonts w:ascii="Palatino Linotype" w:hAnsi="Palatino Linotype"/>
          <w:sz w:val="18"/>
        </w:rPr>
        <w:t xml:space="preserve"> (…)</w:t>
      </w:r>
    </w:p>
    <w:p w14:paraId="7A5672FF" w14:textId="77777777" w:rsidR="00731773" w:rsidRDefault="00731773"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720" w14:textId="77777777" w:rsidR="00731773" w:rsidRDefault="00731773">
    <w:pPr>
      <w:pStyle w:val="Encabezado"/>
    </w:pPr>
    <w:r>
      <w:rPr>
        <w:noProof/>
        <w:lang w:val="es-MX" w:eastAsia="es-MX"/>
      </w:rPr>
      <w:drawing>
        <wp:anchor distT="0" distB="0" distL="114300" distR="114300" simplePos="0" relativeHeight="251659264" behindDoc="1" locked="0" layoutInCell="0" allowOverlap="1" wp14:anchorId="2341338B" wp14:editId="176324A1">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5C3CEFD6" w14:textId="77777777" w:rsidR="00731773" w:rsidRDefault="0073177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31773" w:rsidRPr="00EF13C1" w14:paraId="61CBFAA0" w14:textId="77777777" w:rsidTr="00595316">
      <w:trPr>
        <w:trHeight w:val="138"/>
      </w:trPr>
      <w:tc>
        <w:tcPr>
          <w:tcW w:w="2551" w:type="dxa"/>
          <w:vAlign w:val="center"/>
        </w:tcPr>
        <w:p w14:paraId="28C9BAD7"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5E118945" w14:textId="77777777" w:rsidR="00731773" w:rsidRPr="005B4C85" w:rsidRDefault="00731773" w:rsidP="005B4C85">
          <w:pPr>
            <w:pStyle w:val="Encabezado"/>
            <w:jc w:val="both"/>
            <w:rPr>
              <w:rFonts w:ascii="Palatino Linotype" w:hAnsi="Palatino Linotype"/>
              <w:b/>
              <w:sz w:val="22"/>
              <w:szCs w:val="22"/>
            </w:rPr>
          </w:pPr>
          <w:r>
            <w:rPr>
              <w:rFonts w:ascii="Palatino Linotype" w:hAnsi="Palatino Linotype"/>
              <w:b/>
              <w:sz w:val="22"/>
              <w:szCs w:val="22"/>
            </w:rPr>
            <w:t>05623</w:t>
          </w:r>
          <w:r w:rsidRPr="005B4C85">
            <w:rPr>
              <w:rFonts w:ascii="Palatino Linotype" w:hAnsi="Palatino Linotype"/>
              <w:b/>
              <w:sz w:val="22"/>
              <w:szCs w:val="22"/>
            </w:rPr>
            <w:t>/INFOEM/IP/RR/2021</w:t>
          </w:r>
        </w:p>
      </w:tc>
    </w:tr>
    <w:tr w:rsidR="00731773" w:rsidRPr="003339D0" w14:paraId="754605E7" w14:textId="77777777" w:rsidTr="00595316">
      <w:trPr>
        <w:gridAfter w:val="1"/>
        <w:wAfter w:w="284" w:type="dxa"/>
        <w:trHeight w:val="321"/>
      </w:trPr>
      <w:tc>
        <w:tcPr>
          <w:tcW w:w="2551" w:type="dxa"/>
          <w:vAlign w:val="center"/>
        </w:tcPr>
        <w:p w14:paraId="695AAECE"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56F0F724" w14:textId="77777777" w:rsidR="00731773" w:rsidRPr="005B4C85" w:rsidRDefault="00731773" w:rsidP="00633810">
          <w:pPr>
            <w:pStyle w:val="Encabezado"/>
            <w:ind w:right="21"/>
            <w:jc w:val="both"/>
            <w:rPr>
              <w:rFonts w:ascii="Palatino Linotype" w:hAnsi="Palatino Linotype"/>
              <w:b/>
              <w:sz w:val="22"/>
              <w:szCs w:val="22"/>
            </w:rPr>
          </w:pPr>
          <w:r>
            <w:rPr>
              <w:rFonts w:ascii="Palatino Linotype" w:hAnsi="Palatino Linotype"/>
              <w:b/>
              <w:bCs/>
              <w:color w:val="000000"/>
              <w:sz w:val="22"/>
              <w:szCs w:val="22"/>
            </w:rPr>
            <w:t>Ayuntamiento de Zacazonapan</w:t>
          </w:r>
        </w:p>
      </w:tc>
    </w:tr>
    <w:tr w:rsidR="00731773" w:rsidRPr="00EF13C1" w14:paraId="5C33955F" w14:textId="77777777" w:rsidTr="00595316">
      <w:trPr>
        <w:trHeight w:val="321"/>
      </w:trPr>
      <w:tc>
        <w:tcPr>
          <w:tcW w:w="2551" w:type="dxa"/>
          <w:vAlign w:val="center"/>
        </w:tcPr>
        <w:p w14:paraId="1A5D695A" w14:textId="77777777" w:rsidR="00731773" w:rsidRPr="005B4C85" w:rsidRDefault="00731773"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0C9F740C" w14:textId="77777777" w:rsidR="00731773" w:rsidRPr="005B4C85" w:rsidRDefault="00731773"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1F65360" w14:textId="77777777" w:rsidR="00731773" w:rsidRDefault="00731773"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0A55" w14:textId="77777777" w:rsidR="00731773" w:rsidRDefault="00731773"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5180F2C1" wp14:editId="5AEDADC7">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31773" w:rsidRPr="00182113" w14:paraId="649C1C5C" w14:textId="77777777" w:rsidTr="00595316">
      <w:trPr>
        <w:trHeight w:val="138"/>
      </w:trPr>
      <w:tc>
        <w:tcPr>
          <w:tcW w:w="2552" w:type="dxa"/>
          <w:vAlign w:val="center"/>
        </w:tcPr>
        <w:p w14:paraId="73EA49CC" w14:textId="77777777" w:rsidR="00731773" w:rsidRPr="005B4C85" w:rsidRDefault="00731773"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7E1E1F1A" w14:textId="77777777" w:rsidR="00731773" w:rsidRPr="006F7E5C" w:rsidRDefault="00731773"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05623</w:t>
          </w:r>
          <w:r w:rsidRPr="006F7E5C">
            <w:rPr>
              <w:rFonts w:ascii="Palatino Linotype" w:hAnsi="Palatino Linotype" w:cs="Arial"/>
              <w:b/>
              <w:bCs/>
              <w:sz w:val="22"/>
              <w:szCs w:val="22"/>
              <w:lang w:eastAsia="es-MX"/>
            </w:rPr>
            <w:t>/INFOEM/IP/RR/2021</w:t>
          </w:r>
        </w:p>
      </w:tc>
    </w:tr>
    <w:tr w:rsidR="00731773" w:rsidRPr="00182113" w14:paraId="6730BF7A" w14:textId="77777777" w:rsidTr="00595316">
      <w:trPr>
        <w:trHeight w:val="227"/>
      </w:trPr>
      <w:tc>
        <w:tcPr>
          <w:tcW w:w="2552" w:type="dxa"/>
          <w:vAlign w:val="center"/>
        </w:tcPr>
        <w:p w14:paraId="53F8CF43" w14:textId="77777777" w:rsidR="00731773" w:rsidRPr="005B4C85" w:rsidRDefault="00731773"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0B340F04" w14:textId="77777777" w:rsidR="00731773" w:rsidRPr="006F7E5C" w:rsidRDefault="00731773" w:rsidP="00633810">
          <w:pPr>
            <w:pStyle w:val="Encabezado"/>
            <w:tabs>
              <w:tab w:val="clear" w:pos="4252"/>
            </w:tabs>
            <w:ind w:right="-250"/>
            <w:jc w:val="both"/>
            <w:rPr>
              <w:rFonts w:ascii="Palatino Linotype" w:hAnsi="Palatino Linotype"/>
              <w:b/>
              <w:sz w:val="22"/>
              <w:szCs w:val="22"/>
            </w:rPr>
          </w:pPr>
        </w:p>
      </w:tc>
    </w:tr>
    <w:tr w:rsidR="00731773" w:rsidRPr="00182113" w14:paraId="35730A08" w14:textId="77777777" w:rsidTr="00595316">
      <w:trPr>
        <w:trHeight w:val="232"/>
      </w:trPr>
      <w:tc>
        <w:tcPr>
          <w:tcW w:w="2552" w:type="dxa"/>
          <w:vAlign w:val="center"/>
        </w:tcPr>
        <w:p w14:paraId="542E9FE8" w14:textId="77777777" w:rsidR="00731773" w:rsidRPr="005B4C85" w:rsidRDefault="00731773"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1BB97966" w14:textId="77777777" w:rsidR="00731773" w:rsidRPr="006F7E5C" w:rsidRDefault="00731773" w:rsidP="00633810">
          <w:pPr>
            <w:pStyle w:val="Encabezado"/>
            <w:jc w:val="both"/>
            <w:rPr>
              <w:rFonts w:ascii="Palatino Linotype" w:hAnsi="Palatino Linotype"/>
              <w:b/>
              <w:sz w:val="22"/>
              <w:szCs w:val="22"/>
            </w:rPr>
          </w:pPr>
          <w:r>
            <w:rPr>
              <w:rFonts w:ascii="Palatino Linotype" w:hAnsi="Palatino Linotype"/>
              <w:b/>
              <w:bCs/>
              <w:color w:val="000000"/>
              <w:sz w:val="22"/>
              <w:szCs w:val="22"/>
            </w:rPr>
            <w:t>Ayuntamiento de Zacazonapan</w:t>
          </w:r>
        </w:p>
      </w:tc>
    </w:tr>
    <w:tr w:rsidR="00731773" w:rsidRPr="00182113" w14:paraId="57B0A58F" w14:textId="77777777" w:rsidTr="00595316">
      <w:trPr>
        <w:trHeight w:val="320"/>
      </w:trPr>
      <w:tc>
        <w:tcPr>
          <w:tcW w:w="2552" w:type="dxa"/>
          <w:vAlign w:val="center"/>
        </w:tcPr>
        <w:p w14:paraId="1954B5CB" w14:textId="77777777" w:rsidR="00731773" w:rsidRPr="005B4C85" w:rsidRDefault="00731773"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61CEDAE6" w14:textId="77777777" w:rsidR="00731773" w:rsidRPr="005B4C85" w:rsidRDefault="00731773"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2ECC5064" w14:textId="77777777" w:rsidR="00731773" w:rsidRDefault="007317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F77CD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51E6F"/>
    <w:rsid w:val="000B59BD"/>
    <w:rsid w:val="000B5E73"/>
    <w:rsid w:val="000C6DB3"/>
    <w:rsid w:val="000D0C5A"/>
    <w:rsid w:val="000D2527"/>
    <w:rsid w:val="000D5878"/>
    <w:rsid w:val="000E0D85"/>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14717"/>
    <w:rsid w:val="002236D9"/>
    <w:rsid w:val="00243985"/>
    <w:rsid w:val="0026072C"/>
    <w:rsid w:val="00281398"/>
    <w:rsid w:val="0028393C"/>
    <w:rsid w:val="00286E5D"/>
    <w:rsid w:val="002872A2"/>
    <w:rsid w:val="002879BB"/>
    <w:rsid w:val="00290CBE"/>
    <w:rsid w:val="002935A9"/>
    <w:rsid w:val="002A0729"/>
    <w:rsid w:val="002A76F8"/>
    <w:rsid w:val="002C3C16"/>
    <w:rsid w:val="002C5B56"/>
    <w:rsid w:val="002C608B"/>
    <w:rsid w:val="002D466C"/>
    <w:rsid w:val="002E3A31"/>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702A6"/>
    <w:rsid w:val="00474C15"/>
    <w:rsid w:val="00491B58"/>
    <w:rsid w:val="004A2442"/>
    <w:rsid w:val="004A71FF"/>
    <w:rsid w:val="004A78E7"/>
    <w:rsid w:val="004B5CCE"/>
    <w:rsid w:val="004E19A5"/>
    <w:rsid w:val="004F7B3C"/>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36545"/>
    <w:rsid w:val="00660C20"/>
    <w:rsid w:val="006612E9"/>
    <w:rsid w:val="00683AD5"/>
    <w:rsid w:val="006977A5"/>
    <w:rsid w:val="006A698A"/>
    <w:rsid w:val="006C258E"/>
    <w:rsid w:val="006D26F0"/>
    <w:rsid w:val="006D7837"/>
    <w:rsid w:val="006E0DB7"/>
    <w:rsid w:val="006E2D58"/>
    <w:rsid w:val="006F7E5C"/>
    <w:rsid w:val="007056F5"/>
    <w:rsid w:val="0071593E"/>
    <w:rsid w:val="007241BE"/>
    <w:rsid w:val="00726460"/>
    <w:rsid w:val="00731773"/>
    <w:rsid w:val="007501F2"/>
    <w:rsid w:val="007547B5"/>
    <w:rsid w:val="0076477D"/>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90C52"/>
    <w:rsid w:val="008A4B0E"/>
    <w:rsid w:val="008A654A"/>
    <w:rsid w:val="008C062F"/>
    <w:rsid w:val="008C2F4C"/>
    <w:rsid w:val="008E7C3D"/>
    <w:rsid w:val="008F0AD0"/>
    <w:rsid w:val="008F1F10"/>
    <w:rsid w:val="008F3738"/>
    <w:rsid w:val="008F7350"/>
    <w:rsid w:val="00924CA8"/>
    <w:rsid w:val="0095091D"/>
    <w:rsid w:val="00951418"/>
    <w:rsid w:val="00956E7D"/>
    <w:rsid w:val="00964E47"/>
    <w:rsid w:val="00966C4D"/>
    <w:rsid w:val="009A40E8"/>
    <w:rsid w:val="009A4AA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85B8C"/>
    <w:rsid w:val="00A96C5B"/>
    <w:rsid w:val="00AA48BF"/>
    <w:rsid w:val="00AB3051"/>
    <w:rsid w:val="00AB79D3"/>
    <w:rsid w:val="00AD05E2"/>
    <w:rsid w:val="00AE5685"/>
    <w:rsid w:val="00AE7592"/>
    <w:rsid w:val="00B06133"/>
    <w:rsid w:val="00B1390A"/>
    <w:rsid w:val="00B42764"/>
    <w:rsid w:val="00B61D15"/>
    <w:rsid w:val="00B638FD"/>
    <w:rsid w:val="00B97B42"/>
    <w:rsid w:val="00BA15AA"/>
    <w:rsid w:val="00BD4C60"/>
    <w:rsid w:val="00BF07A7"/>
    <w:rsid w:val="00BF6D57"/>
    <w:rsid w:val="00BF7E91"/>
    <w:rsid w:val="00C022F2"/>
    <w:rsid w:val="00C026FE"/>
    <w:rsid w:val="00C0337F"/>
    <w:rsid w:val="00C16B3B"/>
    <w:rsid w:val="00C263AF"/>
    <w:rsid w:val="00C33174"/>
    <w:rsid w:val="00C3490C"/>
    <w:rsid w:val="00C35D01"/>
    <w:rsid w:val="00C66033"/>
    <w:rsid w:val="00C6689B"/>
    <w:rsid w:val="00C9154E"/>
    <w:rsid w:val="00C9666F"/>
    <w:rsid w:val="00CA1FF4"/>
    <w:rsid w:val="00CA7624"/>
    <w:rsid w:val="00CB2D73"/>
    <w:rsid w:val="00CC42B2"/>
    <w:rsid w:val="00CF093F"/>
    <w:rsid w:val="00D23D34"/>
    <w:rsid w:val="00D27C47"/>
    <w:rsid w:val="00D32682"/>
    <w:rsid w:val="00D376F7"/>
    <w:rsid w:val="00D436DD"/>
    <w:rsid w:val="00D547BE"/>
    <w:rsid w:val="00D64B98"/>
    <w:rsid w:val="00D728B2"/>
    <w:rsid w:val="00D775AD"/>
    <w:rsid w:val="00D80A0D"/>
    <w:rsid w:val="00D85274"/>
    <w:rsid w:val="00D87F78"/>
    <w:rsid w:val="00D90508"/>
    <w:rsid w:val="00DA1FC8"/>
    <w:rsid w:val="00DA7B78"/>
    <w:rsid w:val="00DB6C15"/>
    <w:rsid w:val="00DB798A"/>
    <w:rsid w:val="00DC3312"/>
    <w:rsid w:val="00DC4CFA"/>
    <w:rsid w:val="00DD1502"/>
    <w:rsid w:val="00DD2221"/>
    <w:rsid w:val="00DE0CC7"/>
    <w:rsid w:val="00DE3F9E"/>
    <w:rsid w:val="00DF0C41"/>
    <w:rsid w:val="00DF4D90"/>
    <w:rsid w:val="00E02BEF"/>
    <w:rsid w:val="00E144F7"/>
    <w:rsid w:val="00E31094"/>
    <w:rsid w:val="00E33086"/>
    <w:rsid w:val="00E407FA"/>
    <w:rsid w:val="00E5674D"/>
    <w:rsid w:val="00E56D86"/>
    <w:rsid w:val="00E651E2"/>
    <w:rsid w:val="00E87EFA"/>
    <w:rsid w:val="00E93E38"/>
    <w:rsid w:val="00EA1327"/>
    <w:rsid w:val="00EA3882"/>
    <w:rsid w:val="00EA3B13"/>
    <w:rsid w:val="00EA46B5"/>
    <w:rsid w:val="00EB0B2F"/>
    <w:rsid w:val="00EB4201"/>
    <w:rsid w:val="00EB61D1"/>
    <w:rsid w:val="00EC4E4D"/>
    <w:rsid w:val="00ED374D"/>
    <w:rsid w:val="00ED4736"/>
    <w:rsid w:val="00ED6EEB"/>
    <w:rsid w:val="00F27AEC"/>
    <w:rsid w:val="00F3605C"/>
    <w:rsid w:val="00F43BBE"/>
    <w:rsid w:val="00F46DCB"/>
    <w:rsid w:val="00F52B5F"/>
    <w:rsid w:val="00F5451A"/>
    <w:rsid w:val="00F55532"/>
    <w:rsid w:val="00F617F8"/>
    <w:rsid w:val="00F63C7C"/>
    <w:rsid w:val="00F761C3"/>
    <w:rsid w:val="00F821B1"/>
    <w:rsid w:val="00F82FF0"/>
    <w:rsid w:val="00FA4ADD"/>
    <w:rsid w:val="00FA5A9D"/>
    <w:rsid w:val="00FC3128"/>
    <w:rsid w:val="00FE2FD2"/>
    <w:rsid w:val="00FE5E9F"/>
    <w:rsid w:val="00FF072B"/>
    <w:rsid w:val="00FF0F61"/>
    <w:rsid w:val="00FF3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B366"/>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BCA1-183A-4683-9D29-BD07A00D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10563</Words>
  <Characters>58100</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2022-01-12T13:52:00Z</dcterms:created>
  <dcterms:modified xsi:type="dcterms:W3CDTF">2022-01-12T13:52:00Z</dcterms:modified>
</cp:coreProperties>
</file>