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FB423" w14:textId="231CFF07" w:rsidR="00AD33C8" w:rsidRPr="002C5CBA" w:rsidRDefault="00AD33C8" w:rsidP="00E94A6D">
      <w:pPr>
        <w:spacing w:after="240" w:line="360" w:lineRule="auto"/>
        <w:jc w:val="both"/>
        <w:rPr>
          <w:rFonts w:ascii="Palatino Linotype" w:hAnsi="Palatino Linotype" w:cs="Arial"/>
        </w:rPr>
      </w:pPr>
      <w:bookmarkStart w:id="0" w:name="_GoBack"/>
      <w:bookmarkEnd w:id="0"/>
      <w:r w:rsidRPr="002C5CBA">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99673B" w:rsidRPr="002C5CBA">
        <w:rPr>
          <w:rFonts w:ascii="Palatino Linotype" w:hAnsi="Palatino Linotype" w:cs="Arial"/>
        </w:rPr>
        <w:t xml:space="preserve"> de México, de fecha </w:t>
      </w:r>
      <w:r w:rsidR="00E72504" w:rsidRPr="002C5CBA">
        <w:rPr>
          <w:rFonts w:ascii="Palatino Linotype" w:hAnsi="Palatino Linotype" w:cs="Arial"/>
        </w:rPr>
        <w:t xml:space="preserve">catorce </w:t>
      </w:r>
      <w:r w:rsidR="00FA2879" w:rsidRPr="002C5CBA">
        <w:rPr>
          <w:rFonts w:ascii="Palatino Linotype" w:hAnsi="Palatino Linotype" w:cs="Arial"/>
        </w:rPr>
        <w:t>de abril de dos mil veintiuno</w:t>
      </w:r>
      <w:r w:rsidRPr="002C5CBA">
        <w:rPr>
          <w:rFonts w:ascii="Palatino Linotype" w:hAnsi="Palatino Linotype" w:cs="Arial"/>
        </w:rPr>
        <w:t>.</w:t>
      </w:r>
    </w:p>
    <w:p w14:paraId="4FCEAD7B" w14:textId="467529CB" w:rsidR="00AD33C8" w:rsidRPr="002C5CBA" w:rsidRDefault="00AD33C8" w:rsidP="00E94A6D">
      <w:pPr>
        <w:spacing w:before="240" w:after="240" w:line="360" w:lineRule="auto"/>
        <w:jc w:val="both"/>
        <w:rPr>
          <w:rFonts w:ascii="Palatino Linotype" w:hAnsi="Palatino Linotype" w:cs="Arial"/>
        </w:rPr>
      </w:pPr>
      <w:r w:rsidRPr="002C5CBA">
        <w:rPr>
          <w:rFonts w:ascii="Palatino Linotype" w:hAnsi="Palatino Linotype" w:cs="Arial"/>
          <w:b/>
        </w:rPr>
        <w:t>VISTO</w:t>
      </w:r>
      <w:r w:rsidR="00893D09" w:rsidRPr="002C5CBA">
        <w:rPr>
          <w:rFonts w:ascii="Palatino Linotype" w:hAnsi="Palatino Linotype" w:cs="Arial"/>
          <w:b/>
        </w:rPr>
        <w:t>S</w:t>
      </w:r>
      <w:r w:rsidRPr="002C5CBA">
        <w:rPr>
          <w:rFonts w:ascii="Palatino Linotype" w:hAnsi="Palatino Linotype" w:cs="Arial"/>
        </w:rPr>
        <w:t xml:space="preserve"> </w:t>
      </w:r>
      <w:r w:rsidR="00820449" w:rsidRPr="002C5CBA">
        <w:rPr>
          <w:rFonts w:ascii="Palatino Linotype" w:hAnsi="Palatino Linotype" w:cs="Arial"/>
        </w:rPr>
        <w:t>los</w:t>
      </w:r>
      <w:r w:rsidRPr="002C5CBA">
        <w:rPr>
          <w:rFonts w:ascii="Palatino Linotype" w:hAnsi="Palatino Linotype" w:cs="Arial"/>
        </w:rPr>
        <w:t xml:space="preserve"> expediente</w:t>
      </w:r>
      <w:r w:rsidR="00820449" w:rsidRPr="002C5CBA">
        <w:rPr>
          <w:rFonts w:ascii="Palatino Linotype" w:hAnsi="Palatino Linotype" w:cs="Arial"/>
        </w:rPr>
        <w:t>s</w:t>
      </w:r>
      <w:r w:rsidRPr="002C5CBA">
        <w:rPr>
          <w:rFonts w:ascii="Palatino Linotype" w:hAnsi="Palatino Linotype" w:cs="Arial"/>
        </w:rPr>
        <w:t xml:space="preserve"> formado</w:t>
      </w:r>
      <w:r w:rsidR="00820449" w:rsidRPr="002C5CBA">
        <w:rPr>
          <w:rFonts w:ascii="Palatino Linotype" w:hAnsi="Palatino Linotype" w:cs="Arial"/>
        </w:rPr>
        <w:t>s</w:t>
      </w:r>
      <w:r w:rsidRPr="002C5CBA">
        <w:rPr>
          <w:rFonts w:ascii="Palatino Linotype" w:hAnsi="Palatino Linotype" w:cs="Arial"/>
        </w:rPr>
        <w:t xml:space="preserve"> con motivo de los recursos de revisión </w:t>
      </w:r>
      <w:r w:rsidR="0076621E" w:rsidRPr="002C5CBA">
        <w:rPr>
          <w:rFonts w:ascii="Palatino Linotype" w:hAnsi="Palatino Linotype" w:cs="Arial"/>
          <w:b/>
        </w:rPr>
        <w:t>00167/INFOEM/IP/RR/2021 y 00170/INFOEM/IP/RR/2021</w:t>
      </w:r>
      <w:r w:rsidR="00B1451D" w:rsidRPr="002C5CBA">
        <w:rPr>
          <w:rFonts w:ascii="Palatino Linotype" w:hAnsi="Palatino Linotype" w:cs="Arial"/>
          <w:b/>
        </w:rPr>
        <w:t xml:space="preserve"> </w:t>
      </w:r>
      <w:r w:rsidRPr="002C5CBA">
        <w:rPr>
          <w:rFonts w:ascii="Palatino Linotype" w:hAnsi="Palatino Linotype" w:cs="Arial"/>
        </w:rPr>
        <w:t>promovidos</w:t>
      </w:r>
      <w:r w:rsidR="00F753F9" w:rsidRPr="002C5CBA">
        <w:rPr>
          <w:rFonts w:ascii="Palatino Linotype" w:hAnsi="Palatino Linotype" w:cs="Arial"/>
        </w:rPr>
        <w:t xml:space="preserve"> por </w:t>
      </w:r>
      <w:r w:rsidR="0076621E" w:rsidRPr="002C5CBA">
        <w:rPr>
          <w:rFonts w:ascii="Palatino Linotype" w:hAnsi="Palatino Linotype" w:cs="Arial"/>
        </w:rPr>
        <w:t>un ciudadano de manera anónima,</w:t>
      </w:r>
      <w:r w:rsidRPr="002C5CBA">
        <w:rPr>
          <w:rFonts w:ascii="Palatino Linotype" w:hAnsi="Palatino Linotype" w:cs="Arial"/>
        </w:rPr>
        <w:t xml:space="preserve"> en lo sucesivo </w:t>
      </w:r>
      <w:r w:rsidRPr="002C5CBA">
        <w:rPr>
          <w:rFonts w:ascii="Palatino Linotype" w:hAnsi="Palatino Linotype" w:cs="Arial"/>
          <w:b/>
        </w:rPr>
        <w:t>EL RECURRENTE</w:t>
      </w:r>
      <w:r w:rsidRPr="002C5CBA">
        <w:rPr>
          <w:rFonts w:ascii="Palatino Linotype" w:hAnsi="Palatino Linotype" w:cs="Arial"/>
        </w:rPr>
        <w:t>, en contra de las respuestas</w:t>
      </w:r>
      <w:r w:rsidRPr="002C5CBA">
        <w:rPr>
          <w:rFonts w:ascii="Palatino Linotype" w:hAnsi="Palatino Linotype"/>
        </w:rPr>
        <w:t xml:space="preserve"> del </w:t>
      </w:r>
      <w:r w:rsidR="0076621E" w:rsidRPr="002C5CBA">
        <w:rPr>
          <w:rFonts w:ascii="Palatino Linotype" w:hAnsi="Palatino Linotype"/>
          <w:b/>
        </w:rPr>
        <w:t>Fiscalía General de Justicia del Estado de México</w:t>
      </w:r>
      <w:r w:rsidRPr="002C5CBA">
        <w:rPr>
          <w:rFonts w:ascii="Palatino Linotype" w:hAnsi="Palatino Linotype" w:cs="Arial"/>
        </w:rPr>
        <w:t xml:space="preserve"> en lo sucesivo </w:t>
      </w:r>
      <w:r w:rsidRPr="002C5CBA">
        <w:rPr>
          <w:rFonts w:ascii="Palatino Linotype" w:hAnsi="Palatino Linotype" w:cs="Arial"/>
          <w:b/>
        </w:rPr>
        <w:t xml:space="preserve">EL SUJETO OBLIGADO, </w:t>
      </w:r>
      <w:r w:rsidRPr="002C5CBA">
        <w:rPr>
          <w:rFonts w:ascii="Palatino Linotype" w:hAnsi="Palatino Linotype" w:cs="Arial"/>
        </w:rPr>
        <w:t xml:space="preserve">se procede a dictar la presente resolución con base en lo siguiente: </w:t>
      </w:r>
    </w:p>
    <w:p w14:paraId="46E230CF" w14:textId="77777777" w:rsidR="00AD33C8" w:rsidRPr="002C5CBA" w:rsidRDefault="00AD33C8" w:rsidP="00E94A6D">
      <w:pPr>
        <w:spacing w:before="240" w:after="120" w:line="360" w:lineRule="auto"/>
        <w:jc w:val="center"/>
        <w:rPr>
          <w:rFonts w:ascii="Palatino Linotype" w:hAnsi="Palatino Linotype" w:cs="Arial"/>
          <w:b/>
          <w:bCs/>
          <w:spacing w:val="44"/>
          <w:sz w:val="28"/>
          <w:szCs w:val="28"/>
          <w:lang w:val="es-ES_tradnl"/>
        </w:rPr>
      </w:pPr>
      <w:r w:rsidRPr="002C5CBA">
        <w:rPr>
          <w:rFonts w:ascii="Palatino Linotype" w:hAnsi="Palatino Linotype" w:cs="Arial"/>
          <w:b/>
          <w:bCs/>
          <w:spacing w:val="44"/>
          <w:sz w:val="28"/>
          <w:szCs w:val="28"/>
          <w:lang w:val="es-ES_tradnl"/>
        </w:rPr>
        <w:t>RESULTANDO</w:t>
      </w:r>
    </w:p>
    <w:p w14:paraId="6E7748F7" w14:textId="588C2CF2" w:rsidR="00AD33C8" w:rsidRPr="002C5CBA" w:rsidRDefault="00AD33C8" w:rsidP="00E94A6D">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2C5CBA">
        <w:rPr>
          <w:rFonts w:ascii="Palatino Linotype" w:hAnsi="Palatino Linotype"/>
        </w:rPr>
        <w:t xml:space="preserve">En fecha </w:t>
      </w:r>
      <w:r w:rsidR="0076621E" w:rsidRPr="002C5CBA">
        <w:rPr>
          <w:rFonts w:ascii="Palatino Linotype" w:hAnsi="Palatino Linotype"/>
        </w:rPr>
        <w:t>veinticinco de noviembre</w:t>
      </w:r>
      <w:r w:rsidR="0011271F" w:rsidRPr="002C5CBA">
        <w:rPr>
          <w:rFonts w:ascii="Palatino Linotype" w:hAnsi="Palatino Linotype"/>
        </w:rPr>
        <w:t xml:space="preserve"> de dos mil veinte</w:t>
      </w:r>
      <w:r w:rsidRPr="002C5CBA">
        <w:rPr>
          <w:rFonts w:ascii="Palatino Linotype" w:hAnsi="Palatino Linotype"/>
        </w:rPr>
        <w:t xml:space="preserve">, </w:t>
      </w:r>
      <w:r w:rsidRPr="002C5CBA">
        <w:rPr>
          <w:rFonts w:ascii="Palatino Linotype" w:hAnsi="Palatino Linotype"/>
          <w:b/>
        </w:rPr>
        <w:t>EL RECURRENTE</w:t>
      </w:r>
      <w:r w:rsidRPr="002C5CBA">
        <w:rPr>
          <w:rFonts w:ascii="Palatino Linotype" w:hAnsi="Palatino Linotype"/>
        </w:rPr>
        <w:t xml:space="preserve"> presentó a través </w:t>
      </w:r>
      <w:r w:rsidRPr="002C5CBA">
        <w:rPr>
          <w:rFonts w:ascii="Palatino Linotype" w:hAnsi="Palatino Linotype" w:cs="Arial"/>
        </w:rPr>
        <w:t>del</w:t>
      </w:r>
      <w:r w:rsidRPr="002C5CBA">
        <w:rPr>
          <w:rFonts w:ascii="Palatino Linotype" w:hAnsi="Palatino Linotype"/>
        </w:rPr>
        <w:t xml:space="preserve"> Sistema de </w:t>
      </w:r>
      <w:r w:rsidRPr="002C5CBA">
        <w:rPr>
          <w:rFonts w:ascii="Palatino Linotype" w:hAnsi="Palatino Linotype" w:cs="Arial"/>
        </w:rPr>
        <w:t>Acceso</w:t>
      </w:r>
      <w:r w:rsidRPr="002C5CBA">
        <w:rPr>
          <w:rFonts w:ascii="Palatino Linotype" w:hAnsi="Palatino Linotype"/>
        </w:rPr>
        <w:t xml:space="preserve"> a la Información Mexiquense, en lo subsecuente </w:t>
      </w:r>
      <w:r w:rsidRPr="002C5CBA">
        <w:rPr>
          <w:rFonts w:ascii="Palatino Linotype" w:hAnsi="Palatino Linotype"/>
          <w:b/>
        </w:rPr>
        <w:t>EL SAIMEX</w:t>
      </w:r>
      <w:r w:rsidRPr="002C5CBA">
        <w:rPr>
          <w:rFonts w:ascii="Palatino Linotype" w:hAnsi="Palatino Linotype"/>
        </w:rPr>
        <w:t xml:space="preserve">, ante </w:t>
      </w:r>
      <w:r w:rsidRPr="002C5CBA">
        <w:rPr>
          <w:rFonts w:ascii="Palatino Linotype" w:hAnsi="Palatino Linotype"/>
          <w:b/>
        </w:rPr>
        <w:t>EL SUJETO OBLIGADO</w:t>
      </w:r>
      <w:r w:rsidRPr="002C5CBA">
        <w:rPr>
          <w:rFonts w:ascii="Palatino Linotype" w:hAnsi="Palatino Linotype"/>
        </w:rPr>
        <w:t xml:space="preserve">, las solicitudes de acceso a información pública, a la que se les asignó los números de expediente </w:t>
      </w:r>
      <w:r w:rsidR="0076621E" w:rsidRPr="002C5CBA">
        <w:rPr>
          <w:rFonts w:ascii="Palatino Linotype" w:hAnsi="Palatino Linotype"/>
          <w:b/>
          <w:bCs/>
        </w:rPr>
        <w:t>00901/FGJ/IP/2020</w:t>
      </w:r>
      <w:r w:rsidR="00F753F9" w:rsidRPr="002C5CBA">
        <w:rPr>
          <w:rFonts w:ascii="Palatino Linotype" w:hAnsi="Palatino Linotype"/>
          <w:b/>
          <w:bCs/>
        </w:rPr>
        <w:t xml:space="preserve">, y </w:t>
      </w:r>
      <w:r w:rsidR="0076621E" w:rsidRPr="002C5CBA">
        <w:rPr>
          <w:rFonts w:ascii="Palatino Linotype" w:hAnsi="Palatino Linotype"/>
          <w:b/>
          <w:bCs/>
        </w:rPr>
        <w:t>00904/FGJ/IP/2020</w:t>
      </w:r>
      <w:r w:rsidRPr="002C5CBA">
        <w:rPr>
          <w:rFonts w:ascii="Palatino Linotype" w:hAnsi="Palatino Linotype"/>
        </w:rPr>
        <w:t xml:space="preserve">, mediante las cuales solicitó le fuese entregado, vía </w:t>
      </w:r>
      <w:r w:rsidR="00A74F8F" w:rsidRPr="002C5CBA">
        <w:rPr>
          <w:rFonts w:ascii="Palatino Linotype" w:hAnsi="Palatino Linotype"/>
          <w:b/>
        </w:rPr>
        <w:t>copias certificadas con costo</w:t>
      </w:r>
      <w:r w:rsidRPr="002C5CBA">
        <w:rPr>
          <w:rFonts w:ascii="Palatino Linotype" w:hAnsi="Palatino Linotype"/>
        </w:rPr>
        <w:t xml:space="preserve">, lo </w:t>
      </w:r>
      <w:r w:rsidR="0099673B" w:rsidRPr="002C5CBA">
        <w:rPr>
          <w:rFonts w:ascii="Palatino Linotype" w:hAnsi="Palatino Linotype"/>
        </w:rPr>
        <w:t>que se advierte a continuación</w:t>
      </w:r>
      <w:r w:rsidRPr="002C5CBA">
        <w:rPr>
          <w:rFonts w:ascii="Palatino Linotype" w:hAnsi="Palatino Linotype"/>
        </w:rPr>
        <w:t xml:space="preserve">: </w:t>
      </w:r>
    </w:p>
    <w:p w14:paraId="71372EC7" w14:textId="5586C150" w:rsidR="00AD33C8" w:rsidRPr="002C5CBA" w:rsidRDefault="0076621E" w:rsidP="00E94A6D">
      <w:pPr>
        <w:spacing w:before="120" w:after="120"/>
        <w:ind w:left="709" w:right="709"/>
        <w:jc w:val="both"/>
        <w:rPr>
          <w:rFonts w:ascii="Palatino Linotype" w:hAnsi="Palatino Linotype" w:cs="Arial"/>
          <w:b/>
          <w:i/>
          <w:sz w:val="22"/>
          <w:szCs w:val="22"/>
        </w:rPr>
      </w:pPr>
      <w:r w:rsidRPr="002C5CBA">
        <w:rPr>
          <w:rFonts w:ascii="Palatino Linotype" w:hAnsi="Palatino Linotype"/>
          <w:b/>
          <w:bCs/>
        </w:rPr>
        <w:t>00901/FGJ/IP/2020</w:t>
      </w:r>
    </w:p>
    <w:p w14:paraId="6D0A7CA7" w14:textId="0052FF4F" w:rsidR="00AD33C8" w:rsidRPr="002C5CBA" w:rsidRDefault="00AD33C8" w:rsidP="00E94A6D">
      <w:pPr>
        <w:spacing w:before="120" w:after="120"/>
        <w:ind w:left="709" w:right="709"/>
        <w:jc w:val="both"/>
        <w:rPr>
          <w:rFonts w:ascii="Palatino Linotype" w:hAnsi="Palatino Linotype" w:cs="Arial"/>
          <w:sz w:val="22"/>
          <w:szCs w:val="22"/>
        </w:rPr>
      </w:pPr>
      <w:r w:rsidRPr="002C5CBA">
        <w:rPr>
          <w:rFonts w:ascii="Palatino Linotype" w:hAnsi="Palatino Linotype" w:cs="Arial"/>
          <w:i/>
          <w:sz w:val="22"/>
          <w:szCs w:val="22"/>
        </w:rPr>
        <w:t>“</w:t>
      </w:r>
      <w:r w:rsidR="0076621E" w:rsidRPr="002C5CBA">
        <w:rPr>
          <w:rFonts w:ascii="Palatino Linotype" w:hAnsi="Palatino Linotype" w:cs="Arial"/>
          <w:i/>
          <w:sz w:val="22"/>
          <w:szCs w:val="22"/>
        </w:rPr>
        <w:t xml:space="preserve">Por este medio vengo a solicitar a Usted respetuosamente en Copias Certificadas en versión pública la siguiente información que obre en sus registros de empleados. 1. Si la C. Gema López Cruz laboró en su institución durante los primeros 7 días del mes de junio de 2017, es decir, entre el 01 de junio al 07 de junio del año 2017. 2.Que se me informe el puesto laboral que desempeñó en su Institución el periodo entre el 01 de junio al 07 de junio del año 2017. 3.Que se me informe¿En qué Unidad de la Fiscalia desempeño sus labores en el periodo de tiempo antes señalado, es decir, entre el 01 de junio al 07 de junio del año 2017? Indicando si se trata de una Fiscalía Especializada </w:t>
      </w:r>
      <w:r w:rsidR="0076621E" w:rsidRPr="002C5CBA">
        <w:rPr>
          <w:rFonts w:ascii="Palatino Linotype" w:hAnsi="Palatino Linotype" w:cs="Arial"/>
          <w:i/>
          <w:sz w:val="22"/>
          <w:szCs w:val="22"/>
        </w:rPr>
        <w:lastRenderedPageBreak/>
        <w:t>y/o Regional, así como su Ubicación. 4. Que se me informe en que consistieron las funciones laborales en su Institución en este periodo de tiempo a los que estaba asignada la C. Gema López Cruz. 4. Qué se me informe el horario en el que desempeñó estas funciones laborales en el mismo periodo de tiempo (entre el 01 de junio al 07 de junio del año 2017.), indicando dias y periodo de tiempo que comprendió el desarrollo de sus funciones laborales. 5. Qué se me informe si asistío a su funciones laborales todos los días de este periodo (entre el 01 de junio al 07 de junio del año 2017), o registró inasistencias justificadas, injustificada o días de descanso propio de su jornada laboral siendo así especifique los días de los que se trata. Sin otro particular agradezco sus atenciones.</w:t>
      </w:r>
      <w:r w:rsidR="00CA7575" w:rsidRPr="002C5CBA">
        <w:rPr>
          <w:rFonts w:ascii="Palatino Linotype" w:hAnsi="Palatino Linotype" w:cs="Arial"/>
          <w:i/>
          <w:sz w:val="22"/>
          <w:szCs w:val="22"/>
        </w:rPr>
        <w:t>.</w:t>
      </w:r>
      <w:r w:rsidRPr="002C5CBA">
        <w:rPr>
          <w:rFonts w:ascii="Palatino Linotype" w:hAnsi="Palatino Linotype" w:cs="Arial"/>
          <w:i/>
          <w:sz w:val="22"/>
          <w:szCs w:val="22"/>
        </w:rPr>
        <w:t>”</w:t>
      </w:r>
      <w:r w:rsidRPr="002C5CBA">
        <w:rPr>
          <w:rFonts w:ascii="Palatino Linotype" w:hAnsi="Palatino Linotype" w:cs="Arial"/>
          <w:sz w:val="22"/>
          <w:szCs w:val="22"/>
        </w:rPr>
        <w:t xml:space="preserve"> (Sic)</w:t>
      </w:r>
    </w:p>
    <w:p w14:paraId="465D1651" w14:textId="77777777" w:rsidR="00CA7575" w:rsidRPr="002C5CBA" w:rsidRDefault="00CA7575" w:rsidP="00E94A6D">
      <w:pPr>
        <w:spacing w:before="120" w:after="120"/>
        <w:ind w:left="709" w:right="709"/>
        <w:jc w:val="both"/>
        <w:rPr>
          <w:rFonts w:ascii="Palatino Linotype" w:hAnsi="Palatino Linotype" w:cs="Arial"/>
          <w:sz w:val="22"/>
          <w:szCs w:val="22"/>
        </w:rPr>
      </w:pPr>
    </w:p>
    <w:p w14:paraId="7C2E00CE" w14:textId="77777777" w:rsidR="00AD33C8" w:rsidRPr="002C5CBA" w:rsidRDefault="00AD33C8" w:rsidP="00E94A6D">
      <w:pPr>
        <w:spacing w:before="120" w:after="120"/>
        <w:ind w:left="709" w:right="709"/>
        <w:jc w:val="both"/>
        <w:rPr>
          <w:rFonts w:ascii="Palatino Linotype" w:hAnsi="Palatino Linotype" w:cs="Arial"/>
          <w:sz w:val="22"/>
          <w:szCs w:val="22"/>
        </w:rPr>
      </w:pPr>
    </w:p>
    <w:p w14:paraId="0BE1E7CF" w14:textId="508BC9F7" w:rsidR="0011271F" w:rsidRPr="002C5CBA" w:rsidRDefault="0076621E" w:rsidP="00E94A6D">
      <w:pPr>
        <w:spacing w:before="120" w:after="120"/>
        <w:ind w:left="709" w:right="709"/>
        <w:jc w:val="both"/>
        <w:rPr>
          <w:rFonts w:ascii="Palatino Linotype" w:hAnsi="Palatino Linotype"/>
          <w:b/>
          <w:sz w:val="22"/>
          <w:szCs w:val="22"/>
        </w:rPr>
      </w:pPr>
      <w:r w:rsidRPr="002C5CBA">
        <w:rPr>
          <w:rFonts w:ascii="Palatino Linotype" w:hAnsi="Palatino Linotype"/>
          <w:b/>
          <w:bCs/>
        </w:rPr>
        <w:t>00904/FGJ/IP/2020</w:t>
      </w:r>
      <w:r w:rsidR="0011271F" w:rsidRPr="002C5CBA">
        <w:rPr>
          <w:rFonts w:ascii="Palatino Linotype" w:hAnsi="Palatino Linotype"/>
          <w:b/>
          <w:sz w:val="22"/>
          <w:szCs w:val="22"/>
        </w:rPr>
        <w:t xml:space="preserve"> </w:t>
      </w:r>
    </w:p>
    <w:p w14:paraId="7486A52C" w14:textId="627FA6EC" w:rsidR="00AD33C8" w:rsidRPr="002C5CBA" w:rsidRDefault="00AD33C8" w:rsidP="00E94A6D">
      <w:pPr>
        <w:spacing w:before="120" w:after="120"/>
        <w:ind w:left="709" w:right="709"/>
        <w:jc w:val="both"/>
        <w:rPr>
          <w:rFonts w:ascii="Palatino Linotype" w:hAnsi="Palatino Linotype" w:cs="Arial"/>
          <w:sz w:val="22"/>
          <w:szCs w:val="22"/>
        </w:rPr>
      </w:pPr>
      <w:r w:rsidRPr="002C5CBA">
        <w:rPr>
          <w:rFonts w:ascii="Palatino Linotype" w:hAnsi="Palatino Linotype" w:cs="Arial"/>
          <w:i/>
          <w:sz w:val="22"/>
          <w:szCs w:val="22"/>
        </w:rPr>
        <w:t>“</w:t>
      </w:r>
      <w:r w:rsidR="0076621E" w:rsidRPr="002C5CBA">
        <w:rPr>
          <w:rFonts w:ascii="Palatino Linotype" w:hAnsi="Palatino Linotype" w:cs="Arial"/>
          <w:i/>
          <w:sz w:val="22"/>
          <w:szCs w:val="22"/>
        </w:rPr>
        <w:t>Por este medio vengo a solicitar a Usted respetuosamente en Copias Certificadas en versión pública la siguiente información que obre en sus registros de empleados. 1. Si el C. Guillermo Juárez Andrade laboró en su institución durante los días del mes del 23 al 30 de junio de 2017 2.Que se me informe el puesto laboral que desempeñó el C. Guillermo Juárez Andrade en su Institución el periodo entre el 23 al 30 de junio del año 2017. 3.Que se me informe ¿En qué Unidad de la Fiscalia desempeño sus labores en el periodo de tiempo antes señalado, es decir, entre el 23 al 30 de 2017? Indicando si se trata de una Fiscalía Especializada y/o Regional, así como su Ubicación. 4. Que se me informe en que consistían las funciones laborales en su Institución en este periodo de tiempo a los que estaba asignado el C. Guillermo Juárez Andrade. 5. Qué se me informe el horario en el que desempeñó estas funciones laborales en el mismo periodo de tiempo (entre el 23 al 30 de junio del año 2017), indicando dias y periodo de tiempo que comprendió el desarrollo de sus funciones laborales. 6. Qué se me informe si asistío a su funciones laborales todos los días de este periodo (entre el 23 al 30 de junio de año 2017), o registró inasistencias justificadas, inasistencias injustificadas, vacaciones o días de descanso propios de su jornada laboral siendo así especifique los días de los que se trate. Sin otro particular agradezco sus atenciones.</w:t>
      </w:r>
      <w:r w:rsidR="00CA7575" w:rsidRPr="002C5CBA">
        <w:rPr>
          <w:rFonts w:ascii="Palatino Linotype" w:hAnsi="Palatino Linotype" w:cs="Arial"/>
          <w:i/>
          <w:sz w:val="22"/>
          <w:szCs w:val="22"/>
        </w:rPr>
        <w:t>.</w:t>
      </w:r>
      <w:r w:rsidRPr="002C5CBA">
        <w:rPr>
          <w:rFonts w:ascii="Palatino Linotype" w:hAnsi="Palatino Linotype" w:cs="Arial"/>
          <w:i/>
          <w:sz w:val="22"/>
          <w:szCs w:val="22"/>
        </w:rPr>
        <w:t>”</w:t>
      </w:r>
      <w:r w:rsidRPr="002C5CBA">
        <w:rPr>
          <w:rFonts w:ascii="Palatino Linotype" w:hAnsi="Palatino Linotype" w:cs="Arial"/>
          <w:sz w:val="22"/>
          <w:szCs w:val="22"/>
        </w:rPr>
        <w:t xml:space="preserve"> (Sic)</w:t>
      </w:r>
    </w:p>
    <w:p w14:paraId="6C7B72EE" w14:textId="77777777" w:rsidR="00AD33C8" w:rsidRPr="002C5CBA" w:rsidRDefault="00AD33C8" w:rsidP="00E94A6D">
      <w:pPr>
        <w:spacing w:before="120" w:after="120"/>
        <w:ind w:left="709" w:right="709"/>
        <w:jc w:val="both"/>
        <w:rPr>
          <w:rFonts w:ascii="Palatino Linotype" w:hAnsi="Palatino Linotype" w:cs="Arial"/>
          <w:sz w:val="22"/>
          <w:szCs w:val="22"/>
        </w:rPr>
      </w:pPr>
    </w:p>
    <w:p w14:paraId="56F50EAB" w14:textId="77777777" w:rsidR="009929B5" w:rsidRPr="002C5CBA" w:rsidRDefault="009929B5" w:rsidP="00F753F9">
      <w:pPr>
        <w:spacing w:before="120" w:after="120"/>
        <w:ind w:left="709" w:right="709"/>
        <w:jc w:val="both"/>
        <w:rPr>
          <w:rFonts w:ascii="Palatino Linotype" w:hAnsi="Palatino Linotype" w:cs="Arial"/>
          <w:sz w:val="22"/>
          <w:szCs w:val="22"/>
        </w:rPr>
      </w:pPr>
    </w:p>
    <w:p w14:paraId="124099DB" w14:textId="77777777" w:rsidR="00D01B73" w:rsidRPr="002C5CBA" w:rsidRDefault="00D01B73" w:rsidP="00E94A6D">
      <w:pPr>
        <w:spacing w:before="120" w:after="120"/>
        <w:ind w:right="709"/>
        <w:jc w:val="both"/>
        <w:rPr>
          <w:rFonts w:ascii="Palatino Linotype" w:hAnsi="Palatino Linotype" w:cs="Arial"/>
          <w:b/>
          <w:sz w:val="28"/>
          <w:szCs w:val="22"/>
        </w:rPr>
      </w:pPr>
    </w:p>
    <w:p w14:paraId="535B10F8" w14:textId="2A707BE6" w:rsidR="00AD33C8" w:rsidRPr="002C5CBA" w:rsidRDefault="00056D1A" w:rsidP="0093672F">
      <w:pPr>
        <w:pStyle w:val="Prrafodelista"/>
        <w:widowControl w:val="0"/>
        <w:numPr>
          <w:ilvl w:val="0"/>
          <w:numId w:val="3"/>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2C5CBA">
        <w:rPr>
          <w:rFonts w:ascii="Palatino Linotype" w:hAnsi="Palatino Linotype"/>
        </w:rPr>
        <w:t>Es así que,</w:t>
      </w:r>
      <w:r w:rsidR="00AD33C8" w:rsidRPr="002C5CBA">
        <w:rPr>
          <w:rFonts w:ascii="Palatino Linotype" w:hAnsi="Palatino Linotype"/>
        </w:rPr>
        <w:t xml:space="preserve"> en el detalle de seguimiento que obra en </w:t>
      </w:r>
      <w:r w:rsidR="00AD33C8" w:rsidRPr="002C5CBA">
        <w:rPr>
          <w:rFonts w:ascii="Palatino Linotype" w:hAnsi="Palatino Linotype"/>
          <w:b/>
        </w:rPr>
        <w:t>EL SAIMEX</w:t>
      </w:r>
      <w:r w:rsidR="00AD33C8" w:rsidRPr="002C5CBA">
        <w:rPr>
          <w:rFonts w:ascii="Palatino Linotype" w:hAnsi="Palatino Linotype"/>
        </w:rPr>
        <w:t xml:space="preserve">, se advierte que </w:t>
      </w:r>
      <w:r w:rsidR="00AD33C8" w:rsidRPr="002C5CBA">
        <w:rPr>
          <w:rFonts w:ascii="Palatino Linotype" w:hAnsi="Palatino Linotype"/>
          <w:b/>
        </w:rPr>
        <w:lastRenderedPageBreak/>
        <w:t>EL SUJETO OBLIGADO</w:t>
      </w:r>
      <w:r w:rsidR="00AD33C8" w:rsidRPr="002C5CBA">
        <w:rPr>
          <w:rFonts w:ascii="Palatino Linotype" w:hAnsi="Palatino Linotype"/>
        </w:rPr>
        <w:t xml:space="preserve"> en f</w:t>
      </w:r>
      <w:r w:rsidR="002F5611" w:rsidRPr="002C5CBA">
        <w:rPr>
          <w:rFonts w:ascii="Palatino Linotype" w:hAnsi="Palatino Linotype"/>
        </w:rPr>
        <w:t xml:space="preserve">echa </w:t>
      </w:r>
      <w:r w:rsidR="00A74F8F" w:rsidRPr="002C5CBA">
        <w:rPr>
          <w:rFonts w:ascii="Palatino Linotype" w:hAnsi="Palatino Linotype"/>
        </w:rPr>
        <w:t>veintidós de enero de dos mil veintiuno</w:t>
      </w:r>
      <w:r w:rsidR="00AD33C8" w:rsidRPr="002C5CBA">
        <w:rPr>
          <w:rFonts w:ascii="Palatino Linotype" w:hAnsi="Palatino Linotype"/>
        </w:rPr>
        <w:t>, dio respuesta</w:t>
      </w:r>
      <w:r w:rsidR="0099673B" w:rsidRPr="002C5CBA">
        <w:rPr>
          <w:rFonts w:ascii="Palatino Linotype" w:hAnsi="Palatino Linotype"/>
        </w:rPr>
        <w:t>,</w:t>
      </w:r>
      <w:r w:rsidR="00AD33C8" w:rsidRPr="002C5CBA">
        <w:rPr>
          <w:rFonts w:ascii="Palatino Linotype" w:hAnsi="Palatino Linotype"/>
        </w:rPr>
        <w:t xml:space="preserve"> a las solicitudes de acceso a la información pública en los siguientes términos: </w:t>
      </w:r>
    </w:p>
    <w:p w14:paraId="67A6CC96" w14:textId="4E5A4480" w:rsidR="00DF7D1B" w:rsidRPr="002C5CBA" w:rsidRDefault="00446EF4" w:rsidP="00DF7D1B">
      <w:pPr>
        <w:pStyle w:val="Prrafodelista"/>
        <w:spacing w:before="120" w:after="120"/>
        <w:ind w:right="709"/>
        <w:jc w:val="both"/>
        <w:rPr>
          <w:rFonts w:ascii="Palatino Linotype" w:hAnsi="Palatino Linotype" w:cs="Arial"/>
          <w:b/>
          <w:i/>
          <w:sz w:val="22"/>
          <w:szCs w:val="22"/>
        </w:rPr>
      </w:pPr>
      <w:r w:rsidRPr="002C5CBA">
        <w:rPr>
          <w:rFonts w:ascii="Palatino Linotype" w:hAnsi="Palatino Linotype" w:cs="Arial"/>
          <w:b/>
          <w:i/>
          <w:sz w:val="22"/>
          <w:szCs w:val="22"/>
        </w:rPr>
        <w:t>00901/FGJ/IP/2020</w:t>
      </w:r>
    </w:p>
    <w:p w14:paraId="0503962D" w14:textId="77777777" w:rsidR="0013133D" w:rsidRPr="002C5CBA" w:rsidRDefault="00DF7D1B"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2C5CBA">
        <w:rPr>
          <w:rFonts w:ascii="Palatino Linotype" w:hAnsi="Palatino Linotype" w:cs="Arial"/>
          <w:i/>
          <w:sz w:val="22"/>
          <w:szCs w:val="22"/>
        </w:rPr>
        <w:t>“</w:t>
      </w:r>
      <w:r w:rsidR="0013133D" w:rsidRPr="002C5CBA">
        <w:rPr>
          <w:rFonts w:ascii="Palatino Linotype" w:hAnsi="Palatino Linotype" w:cs="Arial"/>
          <w:i/>
          <w:sz w:val="22"/>
          <w:szCs w:val="22"/>
        </w:rPr>
        <w:t>…</w:t>
      </w:r>
    </w:p>
    <w:p w14:paraId="14F82799" w14:textId="77777777" w:rsidR="00446EF4" w:rsidRPr="002C5CBA" w:rsidRDefault="00446EF4" w:rsidP="00446EF4">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2C5CB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13C47E" w14:textId="77777777" w:rsidR="00446EF4" w:rsidRPr="002C5CBA" w:rsidRDefault="00446EF4" w:rsidP="00446EF4">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2C5CBA">
        <w:rPr>
          <w:rFonts w:ascii="Palatino Linotype" w:hAnsi="Palatino Linotype" w:cs="Arial"/>
          <w:i/>
          <w:sz w:val="22"/>
          <w:szCs w:val="22"/>
        </w:rPr>
        <w:t xml:space="preserve">Toluca de Lerdo, Estado de México; a 22 de enero de 2021 Número de oficio: 0079/MAIP/FGJ/2021 “ANÓNIMA” Hago referencia al contenido de su solicitud de información pública, presentada el 25 de noviembre del año 2020, ante el Módulo de Transparencia y Acceso a la Información Pública de la Fiscalía General de Justicia del Estado de México, misma que fue registrada en el Sistema de Acceso a la Información Mexiquense (SAIMEX), bajo el folio 00901/FGJ/IP/2020, en la que pide lo siguiente: “Por este medio vengo a solicitar a Usted respetuosamente en Copias Certificadas en versión pública la siguiente información que obre en sus registros de empleados. 1. Si la C. Gema López Cruz laboró en su institución durante los primeros 7 días del mes de junio de 2017, es decir, entre el 01 de junio al 07 de junio del año 2017. 2.Que se me informe el puesto laboral que desempeñó en su Institución el periodo entre el 01 de junio al 07 de junio del año 2017. 3.Que se me informe¿En qué Unidad de la Fiscalia desempeño sus labores en el periodo de tiempo antes señalado, es decir, entre el 01 de junio al 07 de junio del año 2017? Indicando si se trata de una Fiscalía Especializada y/o Regional, así como su Ubicación. 4. Que se me informe en que consistieron las funciones laborales en su Institución en este periodo de tiempo a los que estaba asignada la C. Gema López Cruz. 4. Qué se me informe el horario en el que desempeñó estas funciones laborales en el mismo periodo de tiempo (entre el 01 de junio al 07 de junio del año 2017.), indicando dias y periodo de tiempo que comprendió el desarrollo de sus funciones laborales. 5. Qué se me informe si asistío a su funciones laborales todos los días de este periodo (entre el 01 de junio al 07 de junio del año 2017), o registró inasistencias justificadas, injustificada o días de descanso propio de su jornada laboral siendo así especifique los días de los que se trata. Sin otro particular agradezco sus atenciones..”(sic) Al respecto, esta Fiscalía General de Justicia del Estado de México, con fundamento en los artículos 1, 4 y 163 de la Ley de Transparencia y Acceso a la Información Pública del Estado de México y Municipios, hace de su conocimiento que de acuerdo a lo señalado por la Directora de Reclutamiento, </w:t>
      </w:r>
      <w:r w:rsidRPr="002C5CBA">
        <w:rPr>
          <w:rFonts w:ascii="Palatino Linotype" w:hAnsi="Palatino Linotype" w:cs="Arial"/>
          <w:i/>
          <w:sz w:val="22"/>
          <w:szCs w:val="22"/>
        </w:rPr>
        <w:lastRenderedPageBreak/>
        <w:t>Selección de Personal y Desarrollo Organizacional, Servidora Pública Habilitada, después de efectuar una búsqueda exhaustiva en los archivos de su Unidad Administrativa, localizó información que da contestación a su requerimiento, de la siguiente manera: En atención a su primer, segundo, cuarto, cuarto (sic) y quinto cuestionamiento en el que solicita el puesto, las funciones laborales y horario del C. Gema López Cruz, se hace de su conocimiento que su puesto funcional correspondia al de “Médica, o Legista B”, con un horario de 9:00 a 18:00 horas, el cual puede ampliarse o manejarse por turnos de acuerdo a las necesidades del servicio. Referente a su pregunta tres, la referida ex servidora pública, se encontraba adscrita a la Dirección General del entonces Instituto de Servicios Periciales, de la otrora Procuraduría General de Justicia del Estado de México, con domicilio en: calle Morelos Oriente, número 1300 Col. San Sebastián, Toluca, Estado de México, C.P. 50090. Finalmente, de acuerdo a la modalidad de entrega requerida en su petición (copias certificadas con costo), se le hace de su conocimiento, que una vez que dé cumplimiento al pago de derechos de las copias solicitadas, estipulado en el artículo 148 del Código Financiero del Estado de México, Sección Cuarta, en su apartado “De los Derechos por Servicios Prestados por Autoridades Fiscales, Administrativas y de Acceso a la Información Pública”, podrá acudir por la copia certificada que consta de una foja útil, misma que se encuentra a su disposición en la oficina de la Unidad de Transparencia y Acceso a la Información Pública de esta Fiscalía, en un horario de atención de 9:00 a 18:00 horas, de lunes a viernes, ubicado en el segundo piso del Edificio Central de la Fiscalía General de Justicia del Estado de México, Avenida José María Morelos y Pavón, número 1300 Oriente, C.P. 50090, Col. San Sebastián, Toluca, Estado de México, con teléfono 72-22-26-16-00, ext. 3409. Sin otro particular, le reitero la seguridad de mi distinguida consideración. A T E N T A M E N T E YAMILIT LEYVA GUTIÉRREZ TITULAR DE LA UNIDAD DE TRANSPARENCIA YLG/YMG</w:t>
      </w:r>
    </w:p>
    <w:p w14:paraId="0465DA30" w14:textId="77777777" w:rsidR="00446EF4" w:rsidRPr="002C5CBA" w:rsidRDefault="00446EF4" w:rsidP="00446EF4">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2C5CBA">
        <w:rPr>
          <w:rFonts w:ascii="Palatino Linotype" w:hAnsi="Palatino Linotype" w:cs="Arial"/>
          <w:i/>
          <w:sz w:val="22"/>
          <w:szCs w:val="22"/>
        </w:rPr>
        <w:t>ATENTAMENTE</w:t>
      </w:r>
    </w:p>
    <w:p w14:paraId="75A4DD3D" w14:textId="527010B2" w:rsidR="002E0515" w:rsidRPr="002C5CBA" w:rsidRDefault="00446EF4" w:rsidP="00446EF4">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2C5CBA">
        <w:rPr>
          <w:rFonts w:ascii="Palatino Linotype" w:hAnsi="Palatino Linotype" w:cs="Arial"/>
          <w:i/>
          <w:sz w:val="22"/>
          <w:szCs w:val="22"/>
        </w:rPr>
        <w:t>YAMILIT LEYVA GUTIÉRREZ</w:t>
      </w:r>
      <w:r w:rsidR="00DF7D1B" w:rsidRPr="002C5CBA">
        <w:rPr>
          <w:rFonts w:ascii="Palatino Linotype" w:hAnsi="Palatino Linotype" w:cs="Arial"/>
          <w:i/>
          <w:sz w:val="22"/>
          <w:szCs w:val="22"/>
        </w:rPr>
        <w:t>”</w:t>
      </w:r>
    </w:p>
    <w:p w14:paraId="50C86365" w14:textId="77777777" w:rsidR="00BF05BF" w:rsidRPr="002C5CBA" w:rsidRDefault="00BF05BF" w:rsidP="00BF05BF">
      <w:pPr>
        <w:pStyle w:val="Prrafodelista"/>
        <w:widowControl w:val="0"/>
        <w:tabs>
          <w:tab w:val="left" w:pos="360"/>
        </w:tabs>
        <w:autoSpaceDE w:val="0"/>
        <w:autoSpaceDN w:val="0"/>
        <w:adjustRightInd w:val="0"/>
        <w:spacing w:before="240" w:after="240" w:line="360" w:lineRule="auto"/>
        <w:ind w:left="0" w:right="-93"/>
        <w:jc w:val="both"/>
        <w:rPr>
          <w:rFonts w:ascii="Palatino Linotype" w:hAnsi="Palatino Linotype" w:cs="Arial"/>
        </w:rPr>
      </w:pPr>
    </w:p>
    <w:p w14:paraId="5AC3D02D" w14:textId="77777777" w:rsidR="00BF05BF" w:rsidRPr="002C5CBA" w:rsidRDefault="00BF05BF" w:rsidP="00BF05BF">
      <w:pPr>
        <w:pStyle w:val="Prrafodelista"/>
        <w:widowControl w:val="0"/>
        <w:tabs>
          <w:tab w:val="left" w:pos="360"/>
        </w:tabs>
        <w:autoSpaceDE w:val="0"/>
        <w:autoSpaceDN w:val="0"/>
        <w:adjustRightInd w:val="0"/>
        <w:spacing w:before="240" w:after="240" w:line="360" w:lineRule="auto"/>
        <w:ind w:left="0" w:right="-93"/>
        <w:jc w:val="both"/>
        <w:rPr>
          <w:rFonts w:ascii="Palatino Linotype" w:hAnsi="Palatino Linotype" w:cs="Arial"/>
          <w:i/>
          <w:sz w:val="22"/>
          <w:szCs w:val="22"/>
        </w:rPr>
      </w:pPr>
    </w:p>
    <w:p w14:paraId="25162F3B" w14:textId="364CCD1C" w:rsidR="007E60B5" w:rsidRPr="002C5CBA" w:rsidRDefault="00446EF4" w:rsidP="00BF05BF">
      <w:pPr>
        <w:pStyle w:val="Prrafodelista"/>
        <w:widowControl w:val="0"/>
        <w:tabs>
          <w:tab w:val="left" w:pos="360"/>
        </w:tabs>
        <w:autoSpaceDE w:val="0"/>
        <w:autoSpaceDN w:val="0"/>
        <w:adjustRightInd w:val="0"/>
        <w:spacing w:before="240" w:after="240" w:line="360" w:lineRule="auto"/>
        <w:ind w:left="0" w:right="-93"/>
        <w:jc w:val="both"/>
        <w:rPr>
          <w:rFonts w:ascii="Palatino Linotype" w:hAnsi="Palatino Linotype" w:cs="Arial"/>
          <w:b/>
          <w:i/>
          <w:sz w:val="22"/>
          <w:szCs w:val="22"/>
        </w:rPr>
      </w:pPr>
      <w:r w:rsidRPr="002C5CBA">
        <w:rPr>
          <w:rFonts w:ascii="Palatino Linotype" w:hAnsi="Palatino Linotype" w:cs="Arial"/>
          <w:b/>
          <w:i/>
          <w:sz w:val="22"/>
          <w:szCs w:val="22"/>
        </w:rPr>
        <w:t>00904/FGJ/IP/2020</w:t>
      </w:r>
    </w:p>
    <w:p w14:paraId="5F1EBEF3" w14:textId="77777777" w:rsidR="007E60B5" w:rsidRPr="002C5CBA" w:rsidRDefault="007E60B5"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2C5CBA">
        <w:rPr>
          <w:rFonts w:ascii="Palatino Linotype" w:hAnsi="Palatino Linotype" w:cs="Arial"/>
          <w:i/>
          <w:sz w:val="22"/>
          <w:szCs w:val="22"/>
        </w:rPr>
        <w:t>“…</w:t>
      </w:r>
    </w:p>
    <w:p w14:paraId="1E6F55C3" w14:textId="77777777" w:rsidR="00446EF4" w:rsidRPr="002C5CBA" w:rsidRDefault="00446EF4" w:rsidP="00446EF4">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2C5CB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39CC45" w14:textId="77777777" w:rsidR="00446EF4" w:rsidRPr="002C5CBA" w:rsidRDefault="00446EF4" w:rsidP="00446EF4">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2C5CBA">
        <w:rPr>
          <w:rFonts w:ascii="Palatino Linotype" w:hAnsi="Palatino Linotype" w:cs="Arial"/>
          <w:i/>
          <w:sz w:val="22"/>
          <w:szCs w:val="22"/>
        </w:rPr>
        <w:t xml:space="preserve">Toluca de Lerdo, Estado de México; a 22 de enero de 2021 Número de oficio: </w:t>
      </w:r>
      <w:r w:rsidRPr="002C5CBA">
        <w:rPr>
          <w:rFonts w:ascii="Palatino Linotype" w:hAnsi="Palatino Linotype" w:cs="Arial"/>
          <w:i/>
          <w:sz w:val="22"/>
          <w:szCs w:val="22"/>
        </w:rPr>
        <w:lastRenderedPageBreak/>
        <w:t xml:space="preserve">0078/MAIP/FGJ/2021 “ANÓNIMA” Hago referencia al contenido de su solicitud de información pública, presentada el 25 de noviembre del año 2020, ante el Módulo de Transparencia y Acceso a la Información Pública de la Fiscalía General de Justicia del Estado de México, misma que fue registrada en el Sistema de Acceso a la Información Mexiquense (SAIMEX), bajo el folio 00904/FGJ/IP/2020, en la que pide lo siguiente: “Por este medio vengo a solicitar a Usted respetuosamente en Copias Certificadas en versión pública la siguiente información que obre en sus registros de empleados. 1. Si el C. Guillermo Juárez Andrade laboró en su institución durante los días del mes del 23 al 30 de junio de 2017 2.Que se me informe el puesto laboral que desempeñó el C. Guillermo Juárez Andrade en su Institución el periodo entre el 23 al 30 de junio del año 2017. 3.Que se me informe ¿En qué Unidad de la Fiscalia desempeño sus labores en el periodo de tiempo antes señalado, es decir, entre el 23 al 30 de 2017? Indicando si se trata de una Fiscalía Especializada y/o Regional, así como su Ubicación. 4. Que se me informe en que consistían las funciones laborales en su Institución en este periodo de tiempo a los que estaba asignado el C. Guillermo Juárez Andrade. 5. Qué se me informe el horario en el que desempeñó estas funciones laborales en el mismo periodo de tiempo (entre el 23 al 30 de junio del año 2017), indicando dias y periodo de tiempo que comprendió el desarrollo de sus funciones laborales. 6. Qué se me informe si asistío a su funciones laborales todos los días de este periodo (entre el 23 al 30 de junio de año 2017), o registró inasistencias justificadas, inasistencias injustificadas, vacaciones o días de descanso propios de su jornada laboral siendo así especifique los días de los que se trate. Sin otro particular agradezco sus atenciones.”(sic) Al respecto, esta Fiscalía General de Justicia del Estado de México, con fundamento en los artículos 1, 4 y 163 de la Ley de Transparencia y Acceso a la Información Pública del Estado de México y Municipios, hace de su conocimiento que de acuerdo a lo señalado por la Directora de Reclutamiento, Selección de Personal y Desarrollo Organizacional, Servidora Pública Habilitada, después de efectuar una búsqueda exhaustiva en los archivos de su Unidad Administrativa, localizó información que da contestación a su requerimiento, de la siguiente manera: En atención a su primer, segundo, cuarto, quinto y sexto cuestionamiento en el que solicita el puesto, las funciones laborales y horario del C. Guillermo Juárez Andrade, se hace de su conocimiento que sí laboró en esta Institución, cuyo puesto funcional correspondía al de “Médica, o Legista A”. Con un horario de 9:00 a 18:00 horas, el cual puede ampliarse o manejarse por turnos de acuerdo a las necesidades del servicio. Referente a su pregunta tres, el referido ex servidor público, trabajó en el entonces Instituto de Servicios Periciales de la otrora Procuraduría General de Justicia del Estado de México, con dirección en: calle Morelos Oriente, número 1300 Col. San Sebastián, Toluca, Estado de México, C.P. 50090. Finalmente, de acuerdo a la modalidad de entrega requerida en su petición (copias certificadas con costo), se le hace de su conocimiento, que una vez que dé cumplimiento </w:t>
      </w:r>
      <w:r w:rsidRPr="002C5CBA">
        <w:rPr>
          <w:rFonts w:ascii="Palatino Linotype" w:hAnsi="Palatino Linotype" w:cs="Arial"/>
          <w:i/>
          <w:sz w:val="22"/>
          <w:szCs w:val="22"/>
        </w:rPr>
        <w:lastRenderedPageBreak/>
        <w:t>al pago de derechos de las copias solicitadas, estipulado en el artículo 148 del Código Financiero del Estado de México, Sección Cuarta, en su apartado “De los Derechos por Servicios Prestados por Autoridades Fiscales, Administrativas y de Acceso a la Información Pública”, podrá acudir por la copia certificada que consta de una foja útil, misma que se encuentra a su disposición en la oficina de la Unidad de Transparencia y Acceso a la Información Pública de esta Fiscalía, en un horario de atención de 9:00 a 18:00 horas, de lunes a viernes, ubicado en el segundo piso del Edificio Central de la Fiscalía General de Justicia del Estado de México, Avenida José María Morelos y Pavón, número 1300 Oriente, C.P. 50090, Col. San Sebastián, Toluca, Estado de México, con teléfono 72-22-26-16-00, ext. 3409. Sin otro particular, le reitero la seguridad de mi distinguida consideración. A T E N T A M E N T E YAMILIT LEYVA GUTIÉRREZ TITULAR DE LA UNIDAD DE TRANSPARENCIA YLG/YMG</w:t>
      </w:r>
    </w:p>
    <w:p w14:paraId="345E2FE9" w14:textId="77777777" w:rsidR="00446EF4" w:rsidRPr="002C5CBA" w:rsidRDefault="00446EF4" w:rsidP="00446EF4">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2C5CBA">
        <w:rPr>
          <w:rFonts w:ascii="Palatino Linotype" w:hAnsi="Palatino Linotype" w:cs="Arial"/>
          <w:i/>
          <w:sz w:val="22"/>
          <w:szCs w:val="22"/>
        </w:rPr>
        <w:t>ATENTAMENTE</w:t>
      </w:r>
    </w:p>
    <w:p w14:paraId="39906C49" w14:textId="1C60C401" w:rsidR="007E60B5" w:rsidRPr="002C5CBA" w:rsidRDefault="00446EF4" w:rsidP="00446EF4">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2C5CBA">
        <w:rPr>
          <w:rFonts w:ascii="Palatino Linotype" w:hAnsi="Palatino Linotype" w:cs="Arial"/>
          <w:i/>
          <w:sz w:val="22"/>
          <w:szCs w:val="22"/>
        </w:rPr>
        <w:t>YAMILIT LEYVA GUTIÉRREZ</w:t>
      </w:r>
      <w:r w:rsidR="00BF05BF" w:rsidRPr="002C5CBA">
        <w:rPr>
          <w:rFonts w:ascii="Palatino Linotype" w:hAnsi="Palatino Linotype" w:cs="Arial"/>
          <w:i/>
          <w:sz w:val="22"/>
          <w:szCs w:val="22"/>
        </w:rPr>
        <w:t>.</w:t>
      </w:r>
      <w:r w:rsidR="007E60B5" w:rsidRPr="002C5CBA">
        <w:rPr>
          <w:rFonts w:ascii="Palatino Linotype" w:hAnsi="Palatino Linotype" w:cs="Arial"/>
          <w:i/>
          <w:sz w:val="22"/>
          <w:szCs w:val="22"/>
        </w:rPr>
        <w:t>”</w:t>
      </w:r>
    </w:p>
    <w:p w14:paraId="7496F798" w14:textId="77777777" w:rsidR="007E60B5" w:rsidRPr="002C5CBA" w:rsidRDefault="007E60B5" w:rsidP="007E60B5">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p>
    <w:p w14:paraId="0E8EFABA" w14:textId="6DC603B3" w:rsidR="00AD33C8" w:rsidRPr="002C5CBA" w:rsidRDefault="0093672F"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b/>
        </w:rPr>
      </w:pPr>
      <w:bookmarkStart w:id="1" w:name="_Ref490476121"/>
      <w:r w:rsidRPr="002C5CBA">
        <w:rPr>
          <w:rFonts w:ascii="Palatino Linotype" w:hAnsi="Palatino Linotype"/>
          <w:b/>
          <w:sz w:val="28"/>
          <w:szCs w:val="28"/>
        </w:rPr>
        <w:t>III</w:t>
      </w:r>
      <w:r w:rsidR="00AD33C8" w:rsidRPr="002C5CBA">
        <w:rPr>
          <w:rFonts w:ascii="Palatino Linotype" w:hAnsi="Palatino Linotype"/>
          <w:b/>
          <w:sz w:val="28"/>
          <w:szCs w:val="28"/>
        </w:rPr>
        <w:t>.</w:t>
      </w:r>
      <w:r w:rsidR="00AD33C8" w:rsidRPr="002C5CBA">
        <w:rPr>
          <w:rFonts w:ascii="Palatino Linotype" w:hAnsi="Palatino Linotype"/>
        </w:rPr>
        <w:t xml:space="preserve"> Inconforme con la</w:t>
      </w:r>
      <w:r w:rsidR="002E0515" w:rsidRPr="002C5CBA">
        <w:rPr>
          <w:rFonts w:ascii="Palatino Linotype" w:hAnsi="Palatino Linotype"/>
        </w:rPr>
        <w:t>s</w:t>
      </w:r>
      <w:r w:rsidR="00AD33C8" w:rsidRPr="002C5CBA">
        <w:rPr>
          <w:rFonts w:ascii="Palatino Linotype" w:hAnsi="Palatino Linotype"/>
        </w:rPr>
        <w:t xml:space="preserve"> respuestas del </w:t>
      </w:r>
      <w:r w:rsidR="00AD33C8" w:rsidRPr="002C5CBA">
        <w:rPr>
          <w:rFonts w:ascii="Palatino Linotype" w:hAnsi="Palatino Linotype"/>
          <w:b/>
        </w:rPr>
        <w:t>SUJETO OBLIGADO,</w:t>
      </w:r>
      <w:r w:rsidR="00AD33C8" w:rsidRPr="002C5CBA">
        <w:rPr>
          <w:rFonts w:ascii="Palatino Linotype" w:hAnsi="Palatino Linotype"/>
        </w:rPr>
        <w:t xml:space="preserve"> el </w:t>
      </w:r>
      <w:r w:rsidR="00A74F8F" w:rsidRPr="002C5CBA">
        <w:rPr>
          <w:rFonts w:ascii="Palatino Linotype" w:hAnsi="Palatino Linotype"/>
        </w:rPr>
        <w:t>veintiséis de enero de dos mil veintiuno</w:t>
      </w:r>
      <w:r w:rsidR="00AD33C8" w:rsidRPr="002C5CBA">
        <w:rPr>
          <w:rFonts w:ascii="Palatino Linotype" w:hAnsi="Palatino Linotype"/>
        </w:rPr>
        <w:t xml:space="preserve">, </w:t>
      </w:r>
      <w:r w:rsidR="00AD33C8" w:rsidRPr="002C5CBA">
        <w:rPr>
          <w:rFonts w:ascii="Palatino Linotype" w:hAnsi="Palatino Linotype" w:cs="Arial"/>
          <w:b/>
        </w:rPr>
        <w:t>EL RECURRENTE</w:t>
      </w:r>
      <w:r w:rsidR="00AD33C8" w:rsidRPr="002C5CBA">
        <w:rPr>
          <w:rFonts w:ascii="Palatino Linotype" w:hAnsi="Palatino Linotype" w:cs="Arial"/>
        </w:rPr>
        <w:t xml:space="preserve"> </w:t>
      </w:r>
      <w:r w:rsidR="00AD33C8" w:rsidRPr="002C5CBA">
        <w:rPr>
          <w:rFonts w:ascii="Palatino Linotype" w:hAnsi="Palatino Linotype"/>
        </w:rPr>
        <w:t xml:space="preserve">interpuso los recursos de revisión objeto del presente estudio, los cuales fueron registrados en </w:t>
      </w:r>
      <w:r w:rsidR="00AD33C8" w:rsidRPr="002C5CBA">
        <w:rPr>
          <w:rFonts w:ascii="Palatino Linotype" w:hAnsi="Palatino Linotype"/>
          <w:b/>
        </w:rPr>
        <w:t>EL SAIMEX</w:t>
      </w:r>
      <w:r w:rsidR="00AD33C8" w:rsidRPr="002C5CBA">
        <w:rPr>
          <w:rFonts w:ascii="Palatino Linotype" w:hAnsi="Palatino Linotype"/>
        </w:rPr>
        <w:t xml:space="preserve"> y se les asignaron los números de expediente</w:t>
      </w:r>
      <w:r w:rsidR="00AD33C8" w:rsidRPr="002C5CBA">
        <w:rPr>
          <w:rFonts w:ascii="Palatino Linotype" w:hAnsi="Palatino Linotype" w:cs="Arial"/>
        </w:rPr>
        <w:t xml:space="preserve"> </w:t>
      </w:r>
      <w:r w:rsidR="00446EF4" w:rsidRPr="002C5CBA">
        <w:rPr>
          <w:rFonts w:ascii="Palatino Linotype" w:hAnsi="Palatino Linotype" w:cs="Arial"/>
          <w:b/>
        </w:rPr>
        <w:t>00167/INFOEM/IP/RR/2021  y 00170/INFOEM/IP/RR/2021</w:t>
      </w:r>
      <w:r w:rsidR="00176BB5" w:rsidRPr="002C5CBA">
        <w:rPr>
          <w:rFonts w:ascii="Palatino Linotype" w:hAnsi="Palatino Linotype" w:cs="Arial"/>
          <w:b/>
        </w:rPr>
        <w:t xml:space="preserve"> </w:t>
      </w:r>
      <w:r w:rsidR="00580C2C" w:rsidRPr="002C5CBA">
        <w:rPr>
          <w:rFonts w:ascii="Palatino Linotype" w:hAnsi="Palatino Linotype" w:cs="Arial"/>
        </w:rPr>
        <w:t>en los</w:t>
      </w:r>
      <w:r w:rsidR="00AD33C8" w:rsidRPr="002C5CBA">
        <w:rPr>
          <w:rFonts w:ascii="Palatino Linotype" w:hAnsi="Palatino Linotype" w:cs="Arial"/>
        </w:rPr>
        <w:t xml:space="preserve"> que señaló como actos impugnados, lo siguiente:</w:t>
      </w:r>
      <w:bookmarkEnd w:id="1"/>
    </w:p>
    <w:p w14:paraId="1E356353" w14:textId="327AEC17" w:rsidR="00AD33C8" w:rsidRPr="002C5CBA" w:rsidRDefault="00AD33C8" w:rsidP="00E94A6D">
      <w:pPr>
        <w:spacing w:before="120" w:after="120"/>
        <w:ind w:left="709" w:right="709"/>
        <w:jc w:val="both"/>
        <w:rPr>
          <w:rFonts w:ascii="Palatino Linotype" w:hAnsi="Palatino Linotype" w:cs="Arial"/>
          <w:sz w:val="22"/>
          <w:szCs w:val="22"/>
        </w:rPr>
      </w:pPr>
      <w:r w:rsidRPr="002C5CBA">
        <w:rPr>
          <w:rFonts w:ascii="Palatino Linotype" w:hAnsi="Palatino Linotype" w:cs="Arial"/>
          <w:i/>
          <w:sz w:val="22"/>
          <w:szCs w:val="22"/>
        </w:rPr>
        <w:t>“</w:t>
      </w:r>
      <w:r w:rsidR="00446EF4" w:rsidRPr="002C5CBA">
        <w:rPr>
          <w:rFonts w:ascii="Palatino Linotype" w:hAnsi="Palatino Linotype" w:cs="Arial"/>
          <w:i/>
          <w:sz w:val="22"/>
          <w:szCs w:val="22"/>
        </w:rPr>
        <w:t>La respuesta recibida no corresponden en su totalidad a los cuestionamientos solicitados. Se solicita dar respuestas a las preguntas 4, 4 y 5. Y en el caso de una de las respuestas se advierte que no corresponde a la pregunta hecha</w:t>
      </w:r>
      <w:r w:rsidRPr="002C5CBA">
        <w:rPr>
          <w:rFonts w:ascii="Palatino Linotype" w:hAnsi="Palatino Linotype" w:cs="Arial"/>
          <w:i/>
          <w:sz w:val="22"/>
          <w:szCs w:val="22"/>
        </w:rPr>
        <w:t>.”</w:t>
      </w:r>
      <w:r w:rsidRPr="002C5CBA">
        <w:rPr>
          <w:rFonts w:ascii="Palatino Linotype" w:hAnsi="Palatino Linotype" w:cs="Arial"/>
          <w:sz w:val="22"/>
          <w:szCs w:val="22"/>
        </w:rPr>
        <w:t xml:space="preserve"> (Sic)</w:t>
      </w:r>
    </w:p>
    <w:p w14:paraId="01303203" w14:textId="77777777" w:rsidR="00004EA9" w:rsidRPr="002C5CBA" w:rsidRDefault="00004EA9" w:rsidP="00E94A6D">
      <w:pPr>
        <w:spacing w:before="120" w:after="120"/>
        <w:ind w:left="709" w:right="709"/>
        <w:jc w:val="both"/>
        <w:rPr>
          <w:rFonts w:ascii="Palatino Linotype" w:hAnsi="Palatino Linotype" w:cs="Arial"/>
          <w:sz w:val="22"/>
          <w:szCs w:val="22"/>
        </w:rPr>
      </w:pPr>
    </w:p>
    <w:p w14:paraId="30FB3BD0" w14:textId="234D6076" w:rsidR="00004EA9" w:rsidRPr="002C5CBA" w:rsidRDefault="00004EA9" w:rsidP="00E94A6D">
      <w:pPr>
        <w:spacing w:before="120" w:after="120"/>
        <w:ind w:left="709" w:right="709"/>
        <w:jc w:val="both"/>
        <w:rPr>
          <w:rFonts w:ascii="Palatino Linotype" w:hAnsi="Palatino Linotype" w:cs="Arial"/>
          <w:sz w:val="22"/>
          <w:szCs w:val="22"/>
        </w:rPr>
      </w:pPr>
      <w:r w:rsidRPr="002C5CBA">
        <w:rPr>
          <w:rFonts w:ascii="Palatino Linotype" w:hAnsi="Palatino Linotype" w:cs="Arial"/>
          <w:i/>
          <w:sz w:val="22"/>
          <w:szCs w:val="22"/>
        </w:rPr>
        <w:t>“</w:t>
      </w:r>
      <w:r w:rsidR="00A74F8F" w:rsidRPr="002C5CBA">
        <w:rPr>
          <w:rFonts w:ascii="Palatino Linotype" w:hAnsi="Palatino Linotype" w:cs="Arial"/>
          <w:i/>
          <w:sz w:val="22"/>
          <w:szCs w:val="22"/>
        </w:rPr>
        <w:t>Las respuestas recibidas no corresponden en su totalidad a los cuestionamientos solicitados. Se solicita dar respuesta a las preguntas 4, 5 y 6. En el caso de la respuesa 5 se advierte que no corresponde a la pregunta solicitada</w:t>
      </w:r>
      <w:r w:rsidRPr="002C5CBA">
        <w:rPr>
          <w:rFonts w:ascii="Palatino Linotype" w:hAnsi="Palatino Linotype" w:cs="Arial"/>
          <w:i/>
          <w:sz w:val="22"/>
          <w:szCs w:val="22"/>
        </w:rPr>
        <w:t>.”</w:t>
      </w:r>
      <w:r w:rsidRPr="002C5CBA">
        <w:rPr>
          <w:rFonts w:ascii="Palatino Linotype" w:hAnsi="Palatino Linotype" w:cs="Arial"/>
          <w:sz w:val="22"/>
          <w:szCs w:val="22"/>
        </w:rPr>
        <w:t xml:space="preserve"> (Sic)</w:t>
      </w:r>
    </w:p>
    <w:p w14:paraId="3132602C" w14:textId="77777777" w:rsidR="007562F6" w:rsidRPr="002C5CBA" w:rsidRDefault="007562F6" w:rsidP="0013133D">
      <w:pPr>
        <w:spacing w:before="120" w:after="120"/>
        <w:ind w:right="709"/>
        <w:jc w:val="both"/>
        <w:rPr>
          <w:rFonts w:ascii="Palatino Linotype" w:hAnsi="Palatino Linotype" w:cs="Arial"/>
          <w:sz w:val="22"/>
          <w:szCs w:val="22"/>
        </w:rPr>
      </w:pPr>
    </w:p>
    <w:p w14:paraId="74A05382" w14:textId="77777777" w:rsidR="00AD33C8" w:rsidRPr="002C5CBA" w:rsidRDefault="00AD33C8" w:rsidP="00E94A6D">
      <w:pPr>
        <w:pStyle w:val="Prrafodelista"/>
        <w:spacing w:before="240" w:after="120" w:line="360" w:lineRule="auto"/>
        <w:ind w:left="0"/>
        <w:contextualSpacing w:val="0"/>
        <w:jc w:val="both"/>
        <w:rPr>
          <w:rFonts w:ascii="Palatino Linotype" w:hAnsi="Palatino Linotype"/>
        </w:rPr>
      </w:pPr>
      <w:r w:rsidRPr="002C5CBA">
        <w:rPr>
          <w:rFonts w:ascii="Palatino Linotype" w:hAnsi="Palatino Linotype"/>
        </w:rPr>
        <w:t xml:space="preserve">Asimismo, </w:t>
      </w:r>
      <w:r w:rsidRPr="002C5CBA">
        <w:rPr>
          <w:rFonts w:ascii="Palatino Linotype" w:hAnsi="Palatino Linotype" w:cs="Arial"/>
          <w:b/>
        </w:rPr>
        <w:t>EL RECURRENTE</w:t>
      </w:r>
      <w:r w:rsidRPr="002C5CBA">
        <w:rPr>
          <w:rFonts w:ascii="Palatino Linotype" w:hAnsi="Palatino Linotype"/>
        </w:rPr>
        <w:t xml:space="preserve"> precisó </w:t>
      </w:r>
      <w:r w:rsidR="00C2259C" w:rsidRPr="002C5CBA">
        <w:rPr>
          <w:rFonts w:ascii="Palatino Linotype" w:hAnsi="Palatino Linotype"/>
        </w:rPr>
        <w:t xml:space="preserve">dentro de ambos expedientes electrónicos </w:t>
      </w:r>
      <w:r w:rsidRPr="002C5CBA">
        <w:rPr>
          <w:rFonts w:ascii="Palatino Linotype" w:hAnsi="Palatino Linotype"/>
        </w:rPr>
        <w:t>como razones o motivos de inconformidad:</w:t>
      </w:r>
    </w:p>
    <w:p w14:paraId="45B08A6A" w14:textId="1A69C287" w:rsidR="00AD33C8" w:rsidRPr="002C5CBA" w:rsidRDefault="00AD33C8" w:rsidP="00DF7D1B">
      <w:pPr>
        <w:spacing w:before="120" w:after="120"/>
        <w:ind w:left="709" w:right="709"/>
        <w:jc w:val="both"/>
        <w:rPr>
          <w:rFonts w:ascii="Palatino Linotype" w:hAnsi="Palatino Linotype" w:cs="Arial"/>
          <w:sz w:val="22"/>
          <w:szCs w:val="22"/>
        </w:rPr>
      </w:pPr>
      <w:r w:rsidRPr="002C5CBA">
        <w:rPr>
          <w:rFonts w:ascii="Palatino Linotype" w:hAnsi="Palatino Linotype" w:cs="Arial"/>
          <w:i/>
          <w:sz w:val="22"/>
          <w:szCs w:val="22"/>
        </w:rPr>
        <w:lastRenderedPageBreak/>
        <w:t>“</w:t>
      </w:r>
      <w:r w:rsidR="00A74F8F" w:rsidRPr="002C5CBA">
        <w:rPr>
          <w:rFonts w:ascii="Palatino Linotype" w:hAnsi="Palatino Linotype"/>
          <w:i/>
          <w:color w:val="000000"/>
        </w:rPr>
        <w:t>Se reciben respuestas parciales que no responden al total de la solicitud presentada, asì como el sentido de respuesta de una de las preguntas 4. no corresponde a lo preguntado. En el documento presentado por el sujeto obligado no se encuentra información sobre: 4. Que se me informe en que consistieron las funciones laborales en su Institución en este periodo de tiempo a los que estaba asignada la C. Gema López Cruz. (periodo de tiempo referido del 01 al 07 de junio de 2017). Así tampoco se encuentra la respuesta correspondiente a: 4. Qué se me informe el horario en el que desempeñó estas funciones laborales (mismo periodo de tiempo referido entre el 01 de junio al 07 de junio del año 2017). Si bien se menciona un horario básico asignado a la C. Gema López, la pregunta esta claramente elaborada sobre las funciones, tiempo y días de labor realizadas (pasado) en el periodo de tiempo especificado ( Del 01 al 07 de junio de 2017), por lo que la respuesta no corresponde a la pregunta hecha puesto que la respuesta habla de un posible horario estableciendolo en futuro que puede o no cumplirse (futuro) al decir "EL CUAL PUEDE AMPLIARSE O MANEJARSE POR TURNOS DE ACUERDO A LAS NECESIDADES DEL SERVICIO", es decir que la respuesta que se solicita requiere se indiquen dias y periodo de tiempo que comprendió el desarrollo de sus funciones laborales reales y no supuestas. Por lo anterior se pide otorgar la información solicitada. Horario en tiempo y días LABORADOS por la C. Gema López Cruz mismas que se encuentran registradas en los archivos de empleados de la institución. Por último pido dar respuesta a la pregunta: 5.Qué se me informe si asistío a su funciones laborales todos los días de este periodo (entre el 01 de junio al 07 de junio del año 2017), o registró inasistencias justificadas, injustificada o días de descanso propio de su jornada laboral siendo así especifique los días de los que se trata. Misma que tampoco se recibe en el documento presentado por el sujeto obligado. Sin más por el momento agradezco sus amables atenciones</w:t>
      </w:r>
      <w:r w:rsidR="00977E1E" w:rsidRPr="002C5CBA">
        <w:rPr>
          <w:rFonts w:ascii="Verdana" w:hAnsi="Verdana"/>
          <w:color w:val="000000"/>
          <w:sz w:val="14"/>
          <w:szCs w:val="14"/>
        </w:rPr>
        <w:t>.</w:t>
      </w:r>
      <w:r w:rsidR="00977E1E" w:rsidRPr="002C5CBA">
        <w:rPr>
          <w:rFonts w:ascii="Palatino Linotype" w:hAnsi="Palatino Linotype" w:cs="Arial"/>
          <w:i/>
          <w:sz w:val="22"/>
          <w:szCs w:val="22"/>
        </w:rPr>
        <w:t>”</w:t>
      </w:r>
      <w:r w:rsidRPr="002C5CBA">
        <w:rPr>
          <w:rFonts w:ascii="Palatino Linotype" w:hAnsi="Palatino Linotype" w:cs="Arial"/>
          <w:i/>
          <w:sz w:val="22"/>
          <w:szCs w:val="22"/>
        </w:rPr>
        <w:t xml:space="preserve"> </w:t>
      </w:r>
      <w:r w:rsidRPr="002C5CBA">
        <w:rPr>
          <w:rFonts w:ascii="Palatino Linotype" w:hAnsi="Palatino Linotype" w:cs="Arial"/>
          <w:sz w:val="22"/>
          <w:szCs w:val="22"/>
        </w:rPr>
        <w:t>(Sic)</w:t>
      </w:r>
      <w:r w:rsidR="00004EA9" w:rsidRPr="002C5CBA">
        <w:rPr>
          <w:rFonts w:ascii="Palatino Linotype" w:hAnsi="Palatino Linotype" w:cs="Arial"/>
          <w:sz w:val="22"/>
          <w:szCs w:val="22"/>
        </w:rPr>
        <w:t>}</w:t>
      </w:r>
    </w:p>
    <w:p w14:paraId="20BAE132" w14:textId="77777777" w:rsidR="00004EA9" w:rsidRPr="002C5CBA" w:rsidRDefault="00004EA9" w:rsidP="00DF7D1B">
      <w:pPr>
        <w:spacing w:before="120" w:after="120"/>
        <w:ind w:left="709" w:right="709"/>
        <w:jc w:val="both"/>
        <w:rPr>
          <w:rFonts w:ascii="Palatino Linotype" w:hAnsi="Palatino Linotype" w:cs="Arial"/>
          <w:sz w:val="22"/>
          <w:szCs w:val="22"/>
        </w:rPr>
      </w:pPr>
    </w:p>
    <w:p w14:paraId="3C5E0917" w14:textId="6292D1EC" w:rsidR="00004EA9" w:rsidRPr="002C5CBA" w:rsidRDefault="00004EA9" w:rsidP="00DF7D1B">
      <w:pPr>
        <w:spacing w:before="120" w:after="120"/>
        <w:ind w:left="709" w:right="709"/>
        <w:jc w:val="both"/>
        <w:rPr>
          <w:rFonts w:ascii="Palatino Linotype" w:hAnsi="Palatino Linotype" w:cs="Arial"/>
          <w:sz w:val="22"/>
          <w:szCs w:val="22"/>
        </w:rPr>
      </w:pPr>
      <w:r w:rsidRPr="002C5CBA">
        <w:rPr>
          <w:rFonts w:ascii="Palatino Linotype" w:hAnsi="Palatino Linotype" w:cs="Arial"/>
          <w:i/>
          <w:sz w:val="22"/>
          <w:szCs w:val="22"/>
        </w:rPr>
        <w:t>“</w:t>
      </w:r>
      <w:r w:rsidR="00A74F8F" w:rsidRPr="002C5CBA">
        <w:rPr>
          <w:rFonts w:ascii="Palatino Linotype" w:hAnsi="Palatino Linotype"/>
          <w:i/>
          <w:color w:val="000000"/>
        </w:rPr>
        <w:t xml:space="preserve">Se reciben respuestas parciales que no responden al total de la solicitud presentada, asì como el sentido de respuesta de una de las preguntas 4. no corresponde a lo preguntado. En el documento presentado por el sujeto obligado no se encuentra información sobre: 4. Que se me informe en que consistieron las funciones laborales en su Institución en este periodo de tiempo a los que estaba asignada la C. Gema López Cruz. (periodo de tiempo referido del 01 al 07 de junio de 2017). Así tampoco se encuentra la respuesta correspondiente a: 4. </w:t>
      </w:r>
      <w:r w:rsidR="00A74F8F" w:rsidRPr="002C5CBA">
        <w:rPr>
          <w:rFonts w:ascii="Palatino Linotype" w:hAnsi="Palatino Linotype"/>
          <w:i/>
          <w:color w:val="000000"/>
        </w:rPr>
        <w:lastRenderedPageBreak/>
        <w:t>Qué se me informe el horario en el que desempeñó estas funciones laborales (mismo periodo de tiempo referido entre el 01 de junio al 07 de junio del año 2017). Si bien se menciona un horario básico asignado a la C. Gema López, la pregunta esta claramente elaborada sobre las funciones, tiempo y días de labor realizadas (pasado) en el periodo de tiempo especificado ( Del 01 al 07 de junio de 2017), por lo que la respuesta no corresponde a la pregunta hecha puesto que la respuesta habla de un posible horario estableciendolo en futuro que puede o no cumplirse (futuro) al decir "EL CUAL PUEDE AMPLIARSE O MANEJARSE POR TURNOS DE ACUERDO A LAS NECESIDADES DEL SERVICIO", es decir que la respuesta que se solicita requiere se indiquen dias y periodo de tiempo que comprendió el desarrollo de sus funciones laborales reales y no supuestas. Por lo anterior se pide otorgar la información solicitada. Horario en tiempo y días LABORADOS por la C. Gema López Cruz mismas que se encuentran registradas en los archivos de empleados de la institución. Por último pido dar respuesta a la pregunta: 5.Qué se me informe si asistío a su funciones laborales todos los días de este periodo (entre el 01 de junio al 07 de junio del año 2017), o registró inasistencias justificadas, injustificada o días de descanso propio de su jornada laboral siendo así especifique los días de los que se trata. Misma que tampoco se recibe en el documento presentado por el sujeto obligado. Sin más por el momento agradezco sus amables atenciones.</w:t>
      </w:r>
      <w:r w:rsidRPr="002C5CBA">
        <w:rPr>
          <w:rFonts w:ascii="Palatino Linotype" w:hAnsi="Palatino Linotype" w:cs="Arial"/>
          <w:i/>
          <w:sz w:val="22"/>
          <w:szCs w:val="22"/>
        </w:rPr>
        <w:t xml:space="preserve">” </w:t>
      </w:r>
      <w:r w:rsidRPr="002C5CBA">
        <w:rPr>
          <w:rFonts w:ascii="Palatino Linotype" w:hAnsi="Palatino Linotype" w:cs="Arial"/>
          <w:sz w:val="22"/>
          <w:szCs w:val="22"/>
        </w:rPr>
        <w:t>(Sic)</w:t>
      </w:r>
    </w:p>
    <w:p w14:paraId="7E8F8D98" w14:textId="77777777" w:rsidR="00004EA9" w:rsidRPr="002C5CBA" w:rsidRDefault="00004EA9" w:rsidP="00DF7D1B">
      <w:pPr>
        <w:spacing w:before="120" w:after="120"/>
        <w:ind w:left="709" w:right="709"/>
        <w:jc w:val="both"/>
        <w:rPr>
          <w:rFonts w:ascii="Palatino Linotype" w:hAnsi="Palatino Linotype" w:cs="Arial"/>
          <w:sz w:val="22"/>
          <w:szCs w:val="22"/>
        </w:rPr>
      </w:pPr>
    </w:p>
    <w:p w14:paraId="6438030B" w14:textId="1E395081" w:rsidR="00AD33C8" w:rsidRPr="002C5CBA" w:rsidRDefault="00E72504"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2C5CBA">
        <w:rPr>
          <w:rFonts w:ascii="Palatino Linotype" w:hAnsi="Palatino Linotype" w:cs="Arial"/>
          <w:b/>
          <w:sz w:val="28"/>
          <w:szCs w:val="28"/>
        </w:rPr>
        <w:t>I</w:t>
      </w:r>
      <w:r w:rsidR="00AD33C8" w:rsidRPr="002C5CBA">
        <w:rPr>
          <w:rFonts w:ascii="Palatino Linotype" w:hAnsi="Palatino Linotype" w:cs="Arial"/>
          <w:b/>
          <w:sz w:val="28"/>
          <w:szCs w:val="28"/>
        </w:rPr>
        <w:t>V.</w:t>
      </w:r>
      <w:r w:rsidR="00AD33C8" w:rsidRPr="002C5CBA">
        <w:rPr>
          <w:rFonts w:ascii="Palatino Linotype" w:hAnsi="Palatino Linotype" w:cs="Arial"/>
        </w:rPr>
        <w:t xml:space="preserve"> En</w:t>
      </w:r>
      <w:r w:rsidR="00AD33C8" w:rsidRPr="002C5CBA">
        <w:rPr>
          <w:rFonts w:ascii="Palatino Linotype" w:hAnsi="Palatino Linotype"/>
        </w:rPr>
        <w:t xml:space="preserve"> fecha </w:t>
      </w:r>
      <w:r w:rsidR="00A74F8F" w:rsidRPr="002C5CBA">
        <w:rPr>
          <w:rFonts w:ascii="Palatino Linotype" w:hAnsi="Palatino Linotype"/>
        </w:rPr>
        <w:t>veintiséis de enero de dos mil veintiuno</w:t>
      </w:r>
      <w:r w:rsidR="00AD33C8" w:rsidRPr="002C5CBA">
        <w:rPr>
          <w:rFonts w:ascii="Palatino Linotype" w:hAnsi="Palatino Linotype"/>
        </w:rPr>
        <w:t>,</w:t>
      </w:r>
      <w:r w:rsidR="00AD33C8" w:rsidRPr="002C5CBA">
        <w:rPr>
          <w:rFonts w:ascii="Palatino Linotype" w:hAnsi="Palatino Linotype" w:cs="Arial"/>
        </w:rPr>
        <w:t xml:space="preserve"> los </w:t>
      </w:r>
      <w:r w:rsidR="00AD33C8" w:rsidRPr="002C5CBA">
        <w:rPr>
          <w:rFonts w:ascii="Palatino Linotype" w:hAnsi="Palatino Linotype" w:cs="Arial"/>
          <w:lang w:val="es-ES_tradnl"/>
        </w:rPr>
        <w:t>recursos de que</w:t>
      </w:r>
      <w:r w:rsidR="00AD33C8" w:rsidRPr="002C5CBA">
        <w:rPr>
          <w:rFonts w:ascii="Palatino Linotype" w:hAnsi="Palatino Linotype" w:cs="Arial"/>
        </w:rPr>
        <w:t xml:space="preserve"> se trata</w:t>
      </w:r>
      <w:r w:rsidR="00AD33C8" w:rsidRPr="002C5CBA">
        <w:rPr>
          <w:rFonts w:ascii="Palatino Linotype" w:hAnsi="Palatino Linotype" w:cs="Arial"/>
          <w:lang w:val="es-ES_tradnl"/>
        </w:rPr>
        <w:t xml:space="preserve"> se enviaron electrónicamente al Instituto de </w:t>
      </w:r>
      <w:r w:rsidR="00AD33C8" w:rsidRPr="002C5CBA">
        <w:rPr>
          <w:rFonts w:ascii="Palatino Linotype" w:eastAsia="Arial Unicode MS" w:hAnsi="Palatino Linotype" w:cs="Arial"/>
        </w:rPr>
        <w:t>Transparencia</w:t>
      </w:r>
      <w:r w:rsidR="00AD33C8" w:rsidRPr="002C5CBA">
        <w:rPr>
          <w:rFonts w:ascii="Palatino Linotype" w:hAnsi="Palatino Linotype" w:cs="Arial"/>
          <w:lang w:val="es-ES_tradnl"/>
        </w:rPr>
        <w:t xml:space="preserve">, Acceso a la Información Pública y Protección de </w:t>
      </w:r>
      <w:r w:rsidR="00AD33C8" w:rsidRPr="002C5CBA">
        <w:rPr>
          <w:rFonts w:ascii="Palatino Linotype" w:hAnsi="Palatino Linotype" w:cs="Arial"/>
        </w:rPr>
        <w:t>Datos</w:t>
      </w:r>
      <w:r w:rsidR="00AD33C8" w:rsidRPr="002C5CBA">
        <w:rPr>
          <w:rFonts w:ascii="Palatino Linotype" w:hAnsi="Palatino Linotype" w:cs="Arial"/>
          <w:lang w:val="es-ES_tradnl"/>
        </w:rPr>
        <w:t xml:space="preserve"> Personales del Estado de México y Municipios; y con fundamento en el artículo 185 fracción I de la </w:t>
      </w:r>
      <w:r w:rsidR="00AD33C8" w:rsidRPr="002C5CBA">
        <w:rPr>
          <w:rFonts w:ascii="Palatino Linotype" w:hAnsi="Palatino Linotype"/>
        </w:rPr>
        <w:t>Ley de Transparencia y Acceso a la Información Pública del Estado de México y Municipios</w:t>
      </w:r>
      <w:r w:rsidR="00C2259C" w:rsidRPr="002C5CBA">
        <w:rPr>
          <w:rFonts w:ascii="Palatino Linotype" w:hAnsi="Palatino Linotype" w:cs="Arial"/>
          <w:lang w:val="es-ES_tradnl"/>
        </w:rPr>
        <w:t>, se turnaron</w:t>
      </w:r>
      <w:r w:rsidR="00AD33C8" w:rsidRPr="002C5CBA">
        <w:rPr>
          <w:rFonts w:ascii="Palatino Linotype" w:hAnsi="Palatino Linotype" w:cs="Arial"/>
          <w:lang w:val="es-ES_tradnl"/>
        </w:rPr>
        <w:t>, a través del</w:t>
      </w:r>
      <w:r w:rsidR="00AD33C8" w:rsidRPr="002C5CBA">
        <w:rPr>
          <w:rFonts w:ascii="Palatino Linotype" w:eastAsia="Arial Unicode MS" w:hAnsi="Palatino Linotype" w:cs="Arial"/>
          <w:lang w:val="es-ES_tradnl"/>
        </w:rPr>
        <w:t xml:space="preserve"> </w:t>
      </w:r>
      <w:r w:rsidR="00AD33C8" w:rsidRPr="002C5CBA">
        <w:rPr>
          <w:rFonts w:ascii="Palatino Linotype" w:eastAsia="Arial Unicode MS" w:hAnsi="Palatino Linotype" w:cs="Arial"/>
          <w:b/>
          <w:lang w:val="es-ES_tradnl"/>
        </w:rPr>
        <w:t>SAIMEX</w:t>
      </w:r>
      <w:r w:rsidR="00AD33C8" w:rsidRPr="002C5CBA">
        <w:rPr>
          <w:rFonts w:ascii="Palatino Linotype" w:hAnsi="Palatino Linotype"/>
        </w:rPr>
        <w:t xml:space="preserve"> el recurso </w:t>
      </w:r>
      <w:r w:rsidR="00A74F8F" w:rsidRPr="002C5CBA">
        <w:rPr>
          <w:rFonts w:ascii="Palatino Linotype" w:hAnsi="Palatino Linotype" w:cs="Arial"/>
          <w:b/>
        </w:rPr>
        <w:t>00167</w:t>
      </w:r>
      <w:r w:rsidR="00125C9D" w:rsidRPr="002C5CBA">
        <w:rPr>
          <w:rFonts w:ascii="Palatino Linotype" w:hAnsi="Palatino Linotype" w:cs="Arial"/>
          <w:b/>
        </w:rPr>
        <w:t>/INFOEM/IP/RR/202</w:t>
      </w:r>
      <w:r w:rsidR="00A74F8F" w:rsidRPr="002C5CBA">
        <w:rPr>
          <w:rFonts w:ascii="Palatino Linotype" w:hAnsi="Palatino Linotype" w:cs="Arial"/>
          <w:b/>
        </w:rPr>
        <w:t>1</w:t>
      </w:r>
      <w:r w:rsidR="00125C9D" w:rsidRPr="002C5CBA">
        <w:rPr>
          <w:rFonts w:ascii="Palatino Linotype" w:hAnsi="Palatino Linotype" w:cs="Arial"/>
          <w:b/>
        </w:rPr>
        <w:t xml:space="preserve"> </w:t>
      </w:r>
      <w:r w:rsidR="0013133D" w:rsidRPr="002C5CBA">
        <w:rPr>
          <w:rFonts w:ascii="Palatino Linotype" w:hAnsi="Palatino Linotype" w:cs="Arial"/>
          <w:b/>
        </w:rPr>
        <w:t xml:space="preserve"> </w:t>
      </w:r>
      <w:r w:rsidR="00AD33C8" w:rsidRPr="002C5CBA">
        <w:rPr>
          <w:rFonts w:ascii="Palatino Linotype" w:hAnsi="Palatino Linotype"/>
        </w:rPr>
        <w:t xml:space="preserve">a la </w:t>
      </w:r>
      <w:r w:rsidR="00AD33C8" w:rsidRPr="002C5CBA">
        <w:rPr>
          <w:rFonts w:ascii="Palatino Linotype" w:hAnsi="Palatino Linotype" w:cs="Arial"/>
          <w:lang w:val="es-ES_tradnl"/>
        </w:rPr>
        <w:t xml:space="preserve">Comisionada </w:t>
      </w:r>
      <w:r w:rsidR="00AD33C8" w:rsidRPr="002C5CBA">
        <w:rPr>
          <w:rFonts w:ascii="Palatino Linotype" w:hAnsi="Palatino Linotype" w:cs="Arial"/>
          <w:b/>
          <w:lang w:val="es-ES_tradnl"/>
        </w:rPr>
        <w:t>EVA ABAID YAPUR</w:t>
      </w:r>
      <w:r w:rsidR="00176BB5" w:rsidRPr="002C5CBA">
        <w:rPr>
          <w:rFonts w:ascii="Palatino Linotype" w:hAnsi="Palatino Linotype" w:cs="Arial"/>
          <w:lang w:val="es-ES_tradnl"/>
        </w:rPr>
        <w:t xml:space="preserve"> </w:t>
      </w:r>
      <w:r w:rsidR="0013133D" w:rsidRPr="002C5CBA">
        <w:rPr>
          <w:rFonts w:ascii="Palatino Linotype" w:hAnsi="Palatino Linotype" w:cs="Arial"/>
        </w:rPr>
        <w:t xml:space="preserve">y </w:t>
      </w:r>
      <w:r w:rsidR="00A74F8F" w:rsidRPr="002C5CBA">
        <w:rPr>
          <w:rFonts w:ascii="Palatino Linotype" w:hAnsi="Palatino Linotype" w:cs="Arial"/>
          <w:b/>
        </w:rPr>
        <w:t>00170</w:t>
      </w:r>
      <w:r w:rsidR="00125C9D" w:rsidRPr="002C5CBA">
        <w:rPr>
          <w:rFonts w:ascii="Palatino Linotype" w:hAnsi="Palatino Linotype" w:cs="Arial"/>
          <w:b/>
        </w:rPr>
        <w:t>/INFOEM/IP/RR/202</w:t>
      </w:r>
      <w:r w:rsidRPr="002C5CBA">
        <w:rPr>
          <w:rFonts w:ascii="Palatino Linotype" w:hAnsi="Palatino Linotype" w:cs="Arial"/>
          <w:b/>
        </w:rPr>
        <w:t>1</w:t>
      </w:r>
      <w:r w:rsidR="00A74F8F" w:rsidRPr="002C5CBA">
        <w:rPr>
          <w:rFonts w:ascii="Palatino Linotype" w:hAnsi="Palatino Linotype" w:cs="Arial"/>
        </w:rPr>
        <w:t>a la Comisionada</w:t>
      </w:r>
      <w:r w:rsidR="0013133D" w:rsidRPr="002C5CBA">
        <w:rPr>
          <w:rFonts w:ascii="Palatino Linotype" w:hAnsi="Palatino Linotype" w:cs="Arial"/>
        </w:rPr>
        <w:t xml:space="preserve"> </w:t>
      </w:r>
      <w:r w:rsidR="00A74F8F" w:rsidRPr="002C5CBA">
        <w:rPr>
          <w:rFonts w:ascii="Palatino Linotype" w:hAnsi="Palatino Linotype" w:cs="Arial"/>
          <w:b/>
        </w:rPr>
        <w:t>ZULEMA MARTÍNEZ SÁNCHEZ</w:t>
      </w:r>
      <w:r w:rsidR="00125C9D" w:rsidRPr="002C5CBA">
        <w:rPr>
          <w:rFonts w:ascii="Palatino Linotype" w:hAnsi="Palatino Linotype" w:cs="Arial"/>
          <w:b/>
        </w:rPr>
        <w:t xml:space="preserve"> </w:t>
      </w:r>
      <w:r w:rsidR="00AD33C8" w:rsidRPr="002C5CBA">
        <w:rPr>
          <w:rFonts w:ascii="Palatino Linotype" w:hAnsi="Palatino Linotype" w:cs="Arial"/>
          <w:lang w:val="es-ES_tradnl"/>
        </w:rPr>
        <w:t xml:space="preserve">a </w:t>
      </w:r>
      <w:r w:rsidR="00AD33C8" w:rsidRPr="002C5CBA">
        <w:rPr>
          <w:rFonts w:ascii="Palatino Linotype" w:hAnsi="Palatino Linotype"/>
        </w:rPr>
        <w:t>efecto</w:t>
      </w:r>
      <w:r w:rsidR="00AD33C8" w:rsidRPr="002C5CBA">
        <w:rPr>
          <w:rFonts w:ascii="Palatino Linotype" w:hAnsi="Palatino Linotype" w:cs="Arial"/>
          <w:lang w:val="es-ES_tradnl"/>
        </w:rPr>
        <w:t xml:space="preserve"> de que decretaran su admisión o desechamiento.</w:t>
      </w:r>
    </w:p>
    <w:p w14:paraId="53D99C87" w14:textId="17D21605" w:rsidR="00AD33C8" w:rsidRPr="002C5CBA" w:rsidRDefault="00AD33C8" w:rsidP="00176BB5">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2C5CBA">
        <w:rPr>
          <w:rFonts w:ascii="Palatino Linotype" w:hAnsi="Palatino Linotype" w:cs="Arial"/>
          <w:b/>
          <w:sz w:val="28"/>
          <w:szCs w:val="28"/>
        </w:rPr>
        <w:lastRenderedPageBreak/>
        <w:t>V.</w:t>
      </w:r>
      <w:r w:rsidRPr="002C5CBA">
        <w:rPr>
          <w:rFonts w:ascii="Palatino Linotype" w:hAnsi="Palatino Linotype" w:cs="Arial"/>
        </w:rPr>
        <w:t xml:space="preserve"> El  </w:t>
      </w:r>
      <w:r w:rsidR="00A74F8F" w:rsidRPr="002C5CBA">
        <w:rPr>
          <w:rFonts w:ascii="Palatino Linotype" w:hAnsi="Palatino Linotype" w:cs="Arial"/>
        </w:rPr>
        <w:t>dos de febrero de dos mil veintiuno</w:t>
      </w:r>
      <w:r w:rsidRPr="002C5CBA">
        <w:rPr>
          <w:rFonts w:ascii="Palatino Linotype" w:hAnsi="Palatino Linotype" w:cs="Arial"/>
        </w:rPr>
        <w:t xml:space="preserve">, los Comisionados referidos, atendiendo a lo dispuesto en el </w:t>
      </w:r>
      <w:r w:rsidRPr="002C5CBA">
        <w:rPr>
          <w:rFonts w:ascii="Palatino Linotype" w:hAnsi="Palatino Linotype" w:cs="Arial"/>
          <w:lang w:val="es-ES_tradnl"/>
        </w:rPr>
        <w:t>artículo</w:t>
      </w:r>
      <w:r w:rsidRPr="002C5CBA">
        <w:rPr>
          <w:rFonts w:ascii="Palatino Linotype" w:hAnsi="Palatino Linotype" w:cs="Arial"/>
        </w:rPr>
        <w:t xml:space="preserve"> 185 fracciones I, II y IV </w:t>
      </w:r>
      <w:r w:rsidRPr="002C5CBA">
        <w:rPr>
          <w:rFonts w:ascii="Palatino Linotype" w:hAnsi="Palatino Linotype" w:cs="Arial"/>
          <w:lang w:val="es-ES_tradnl"/>
        </w:rPr>
        <w:t xml:space="preserve">de la </w:t>
      </w:r>
      <w:r w:rsidRPr="002C5CBA">
        <w:rPr>
          <w:rFonts w:ascii="Palatino Linotype" w:hAnsi="Palatino Linotype"/>
        </w:rPr>
        <w:t>Ley de Transparencia y Acceso a la Información Pública del Estado de México y Municipios, a</w:t>
      </w:r>
      <w:r w:rsidRPr="002C5CBA">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w:t>
      </w:r>
      <w:r w:rsidR="00BC6ABC" w:rsidRPr="002C5CBA">
        <w:rPr>
          <w:rFonts w:ascii="Palatino Linotype" w:hAnsi="Palatino Linotype" w:cs="Arial"/>
        </w:rPr>
        <w:t>tificados, según fuera el caso.</w:t>
      </w:r>
    </w:p>
    <w:p w14:paraId="5E56D795" w14:textId="71A37749" w:rsidR="009B4E83" w:rsidRPr="002C5CBA" w:rsidRDefault="00AD33C8"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2C5CBA">
        <w:rPr>
          <w:rFonts w:ascii="Palatino Linotype" w:hAnsi="Palatino Linotype" w:cs="Arial"/>
          <w:b/>
          <w:sz w:val="28"/>
          <w:szCs w:val="28"/>
        </w:rPr>
        <w:t>VI.</w:t>
      </w:r>
      <w:r w:rsidRPr="002C5CBA">
        <w:rPr>
          <w:rFonts w:ascii="Palatino Linotype" w:hAnsi="Palatino Linotype" w:cs="Arial"/>
        </w:rPr>
        <w:t xml:space="preserve"> </w:t>
      </w:r>
      <w:bookmarkStart w:id="2" w:name="_Ref532313431"/>
      <w:r w:rsidR="009B4E83" w:rsidRPr="002C5CBA">
        <w:rPr>
          <w:rFonts w:ascii="Palatino Linotype" w:hAnsi="Palatino Linotype" w:cs="Arial"/>
        </w:rPr>
        <w:t>De</w:t>
      </w:r>
      <w:r w:rsidR="009B4E83" w:rsidRPr="002C5CBA">
        <w:rPr>
          <w:rFonts w:ascii="Palatino Linotype" w:hAnsi="Palatino Linotype" w:cs="Arial"/>
          <w:lang w:val="es-ES_tradnl"/>
        </w:rPr>
        <w:t xml:space="preserve"> las </w:t>
      </w:r>
      <w:r w:rsidR="009B4E83" w:rsidRPr="002C5CBA">
        <w:rPr>
          <w:rFonts w:ascii="Palatino Linotype" w:hAnsi="Palatino Linotype" w:cs="Arial"/>
        </w:rPr>
        <w:t>constancias</w:t>
      </w:r>
      <w:r w:rsidR="009B4E83" w:rsidRPr="002C5CBA">
        <w:rPr>
          <w:rFonts w:ascii="Palatino Linotype" w:hAnsi="Palatino Linotype" w:cs="Arial"/>
          <w:lang w:val="es-ES_tradnl"/>
        </w:rPr>
        <w:t xml:space="preserve"> que obran en el </w:t>
      </w:r>
      <w:r w:rsidR="009B4E83" w:rsidRPr="002C5CBA">
        <w:rPr>
          <w:rFonts w:ascii="Palatino Linotype" w:hAnsi="Palatino Linotype" w:cs="Arial"/>
          <w:b/>
          <w:lang w:val="es-ES_tradnl"/>
        </w:rPr>
        <w:t>SAIMEX</w:t>
      </w:r>
      <w:r w:rsidR="009B4E83" w:rsidRPr="002C5CBA">
        <w:rPr>
          <w:rFonts w:ascii="Palatino Linotype" w:hAnsi="Palatino Linotype" w:cs="Arial"/>
          <w:lang w:val="es-ES_tradnl"/>
        </w:rPr>
        <w:t>, se advierte que</w:t>
      </w:r>
      <w:r w:rsidR="009B4E83" w:rsidRPr="002C5CBA">
        <w:rPr>
          <w:rFonts w:ascii="Palatino Linotype" w:hAnsi="Palatino Linotype" w:cs="Arial"/>
          <w:b/>
          <w:lang w:val="es-ES_tradnl"/>
        </w:rPr>
        <w:t xml:space="preserve"> </w:t>
      </w:r>
      <w:r w:rsidR="009B4E83" w:rsidRPr="002C5CBA">
        <w:rPr>
          <w:rFonts w:ascii="Palatino Linotype" w:hAnsi="Palatino Linotype" w:cs="Arial"/>
          <w:b/>
        </w:rPr>
        <w:t xml:space="preserve">EL RECURRENTE </w:t>
      </w:r>
      <w:r w:rsidR="009B4E83" w:rsidRPr="002C5CBA">
        <w:rPr>
          <w:rFonts w:ascii="Palatino Linotype" w:hAnsi="Palatino Linotype" w:cs="Arial"/>
        </w:rPr>
        <w:t>omitió</w:t>
      </w:r>
      <w:r w:rsidR="009B4E83" w:rsidRPr="002C5CBA">
        <w:rPr>
          <w:rFonts w:ascii="Palatino Linotype" w:hAnsi="Palatino Linotype" w:cs="Arial"/>
          <w:lang w:val="es-ES_tradnl"/>
        </w:rPr>
        <w:t xml:space="preserve"> </w:t>
      </w:r>
      <w:r w:rsidR="009B4E83" w:rsidRPr="002C5CBA">
        <w:rPr>
          <w:rFonts w:ascii="Palatino Linotype" w:hAnsi="Palatino Linotype"/>
        </w:rPr>
        <w:t>presentar</w:t>
      </w:r>
      <w:r w:rsidR="009B4E83" w:rsidRPr="002C5CBA">
        <w:rPr>
          <w:rFonts w:ascii="Palatino Linotype" w:hAnsi="Palatino Linotype" w:cs="Arial"/>
          <w:lang w:val="es-ES_tradnl"/>
        </w:rPr>
        <w:t xml:space="preserve"> </w:t>
      </w:r>
      <w:r w:rsidR="009B4E83" w:rsidRPr="002C5CBA">
        <w:rPr>
          <w:rFonts w:ascii="Palatino Linotype" w:hAnsi="Palatino Linotype" w:cs="Arial"/>
        </w:rPr>
        <w:t>manifestaciones</w:t>
      </w:r>
      <w:r w:rsidR="009B4E83" w:rsidRPr="002C5CBA">
        <w:rPr>
          <w:rFonts w:ascii="Palatino Linotype" w:hAnsi="Palatino Linotype" w:cs="Arial"/>
          <w:lang w:val="es-ES_tradnl"/>
        </w:rPr>
        <w:t xml:space="preserve"> y alegatos, así como ofrecer los medios de prueba </w:t>
      </w:r>
      <w:r w:rsidR="009B4E83" w:rsidRPr="002C5CBA">
        <w:rPr>
          <w:rFonts w:ascii="Palatino Linotype" w:hAnsi="Palatino Linotype" w:cs="Arial"/>
        </w:rPr>
        <w:t>que</w:t>
      </w:r>
      <w:r w:rsidR="009B4E83" w:rsidRPr="002C5CBA">
        <w:rPr>
          <w:rFonts w:ascii="Palatino Linotype" w:hAnsi="Palatino Linotype" w:cs="Arial"/>
          <w:lang w:val="es-ES_tradnl"/>
        </w:rPr>
        <w:t xml:space="preserve"> a su </w:t>
      </w:r>
      <w:r w:rsidR="009B4E83" w:rsidRPr="002C5CBA">
        <w:rPr>
          <w:rFonts w:ascii="Palatino Linotype" w:hAnsi="Palatino Linotype" w:cs="Arial"/>
        </w:rPr>
        <w:t>derecho</w:t>
      </w:r>
      <w:r w:rsidR="009B4E83" w:rsidRPr="002C5CBA">
        <w:rPr>
          <w:rFonts w:ascii="Palatino Linotype" w:hAnsi="Palatino Linotype" w:cs="Arial"/>
          <w:lang w:val="es-ES_tradnl"/>
        </w:rPr>
        <w:t xml:space="preserve"> convinieran</w:t>
      </w:r>
      <w:r w:rsidR="00176BB5" w:rsidRPr="002C5CBA">
        <w:rPr>
          <w:rFonts w:ascii="Palatino Linotype" w:hAnsi="Palatino Linotype" w:cs="Arial"/>
          <w:lang w:val="es-ES_tradnl"/>
        </w:rPr>
        <w:t xml:space="preserve">, </w:t>
      </w:r>
      <w:r w:rsidR="00180680" w:rsidRPr="002C5CBA">
        <w:rPr>
          <w:rFonts w:ascii="Palatino Linotype" w:hAnsi="Palatino Linotype" w:cs="Arial"/>
          <w:lang w:val="es-ES_tradnl"/>
        </w:rPr>
        <w:t>por su parte</w:t>
      </w:r>
      <w:r w:rsidR="009B4E83" w:rsidRPr="002C5CBA">
        <w:rPr>
          <w:rFonts w:ascii="Palatino Linotype" w:hAnsi="Palatino Linotype" w:cs="Arial"/>
          <w:lang w:val="es-ES_tradnl"/>
        </w:rPr>
        <w:t>,</w:t>
      </w:r>
      <w:r w:rsidR="009B4E83" w:rsidRPr="002C5CBA">
        <w:rPr>
          <w:rFonts w:ascii="Palatino Linotype" w:hAnsi="Palatino Linotype" w:cs="Arial"/>
          <w:b/>
          <w:lang w:val="es-ES_tradnl"/>
        </w:rPr>
        <w:t xml:space="preserve"> EL SUJETO OBLIGADO</w:t>
      </w:r>
      <w:r w:rsidR="00176BB5" w:rsidRPr="002C5CBA">
        <w:rPr>
          <w:rFonts w:ascii="Palatino Linotype" w:hAnsi="Palatino Linotype" w:cs="Arial"/>
          <w:b/>
          <w:lang w:val="es-ES_tradnl"/>
        </w:rPr>
        <w:t xml:space="preserve"> </w:t>
      </w:r>
      <w:r w:rsidR="003020EB" w:rsidRPr="002C5CBA">
        <w:rPr>
          <w:rFonts w:ascii="Palatino Linotype" w:hAnsi="Palatino Linotype" w:cs="Arial"/>
          <w:lang w:val="es-ES_tradnl"/>
        </w:rPr>
        <w:t xml:space="preserve"> exhibió los</w:t>
      </w:r>
      <w:r w:rsidR="009B4E83" w:rsidRPr="002C5CBA">
        <w:rPr>
          <w:rFonts w:ascii="Palatino Linotype" w:hAnsi="Palatino Linotype" w:cs="Arial"/>
          <w:lang w:val="es-ES_tradnl"/>
        </w:rPr>
        <w:t xml:space="preserve"> Informe</w:t>
      </w:r>
      <w:r w:rsidR="003020EB" w:rsidRPr="002C5CBA">
        <w:rPr>
          <w:rFonts w:ascii="Palatino Linotype" w:hAnsi="Palatino Linotype" w:cs="Arial"/>
          <w:lang w:val="es-ES_tradnl"/>
        </w:rPr>
        <w:t>s</w:t>
      </w:r>
      <w:r w:rsidR="009B4E83" w:rsidRPr="002C5CBA">
        <w:rPr>
          <w:rFonts w:ascii="Palatino Linotype" w:hAnsi="Palatino Linotype" w:cs="Arial"/>
          <w:lang w:val="es-ES_tradnl"/>
        </w:rPr>
        <w:t xml:space="preserve"> Justificado</w:t>
      </w:r>
      <w:r w:rsidR="003020EB" w:rsidRPr="002C5CBA">
        <w:rPr>
          <w:rFonts w:ascii="Palatino Linotype" w:hAnsi="Palatino Linotype" w:cs="Arial"/>
          <w:lang w:val="es-ES_tradnl"/>
        </w:rPr>
        <w:t>s</w:t>
      </w:r>
      <w:r w:rsidR="009B4E83" w:rsidRPr="002C5CBA">
        <w:rPr>
          <w:rFonts w:ascii="Palatino Linotype" w:hAnsi="Palatino Linotype" w:cs="Arial"/>
          <w:lang w:val="es-ES_tradnl"/>
        </w:rPr>
        <w:t xml:space="preserve"> correspondiente</w:t>
      </w:r>
      <w:r w:rsidR="003020EB" w:rsidRPr="002C5CBA">
        <w:rPr>
          <w:rFonts w:ascii="Palatino Linotype" w:hAnsi="Palatino Linotype" w:cs="Arial"/>
          <w:lang w:val="es-ES_tradnl"/>
        </w:rPr>
        <w:t>s</w:t>
      </w:r>
      <w:r w:rsidR="009B4E83" w:rsidRPr="002C5CBA">
        <w:rPr>
          <w:rFonts w:ascii="Palatino Linotype" w:hAnsi="Palatino Linotype" w:cs="Arial"/>
          <w:lang w:val="es-ES_tradnl"/>
        </w:rPr>
        <w:t>,</w:t>
      </w:r>
      <w:r w:rsidR="00180680" w:rsidRPr="002C5CBA">
        <w:rPr>
          <w:rFonts w:ascii="Palatino Linotype" w:hAnsi="Palatino Linotype" w:cs="Arial"/>
          <w:lang w:val="es-ES_tradnl"/>
        </w:rPr>
        <w:t xml:space="preserve"> mismos que se pusieron a disposición del particular,</w:t>
      </w:r>
      <w:r w:rsidR="009B4E83" w:rsidRPr="002C5CBA">
        <w:rPr>
          <w:rFonts w:ascii="Palatino Linotype" w:hAnsi="Palatino Linotype" w:cs="Arial"/>
          <w:lang w:val="es-ES_tradnl"/>
        </w:rPr>
        <w:t xml:space="preserve"> </w:t>
      </w:r>
      <w:bookmarkEnd w:id="2"/>
      <w:r w:rsidR="00412377" w:rsidRPr="002C5CBA">
        <w:rPr>
          <w:rFonts w:ascii="Palatino Linotype" w:hAnsi="Palatino Linotype" w:cs="Arial"/>
        </w:rPr>
        <w:t>t</w:t>
      </w:r>
      <w:r w:rsidR="00666B0E" w:rsidRPr="002C5CBA">
        <w:rPr>
          <w:rFonts w:ascii="Palatino Linotype" w:hAnsi="Palatino Linotype" w:cs="Arial"/>
        </w:rPr>
        <w:t>al y como se advierte a continuación:</w:t>
      </w:r>
    </w:p>
    <w:p w14:paraId="0F4B8457" w14:textId="6BA968C6" w:rsidR="00180680" w:rsidRPr="002C5CBA" w:rsidRDefault="00180680"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2C5CBA">
        <w:rPr>
          <w:noProof/>
          <w:lang w:val="es-MX" w:eastAsia="es-MX"/>
        </w:rPr>
        <w:drawing>
          <wp:inline distT="0" distB="0" distL="0" distR="0" wp14:anchorId="193726D3" wp14:editId="327D62FE">
            <wp:extent cx="5791835" cy="21266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26615"/>
                    </a:xfrm>
                    <a:prstGeom prst="rect">
                      <a:avLst/>
                    </a:prstGeom>
                  </pic:spPr>
                </pic:pic>
              </a:graphicData>
            </a:graphic>
          </wp:inline>
        </w:drawing>
      </w:r>
    </w:p>
    <w:p w14:paraId="4C4E2D31" w14:textId="10C11339" w:rsidR="00AD33C8" w:rsidRPr="002C5CBA" w:rsidRDefault="00D01B73" w:rsidP="00E94A6D">
      <w:pPr>
        <w:spacing w:before="240" w:after="240" w:line="360" w:lineRule="auto"/>
        <w:jc w:val="both"/>
        <w:rPr>
          <w:rFonts w:ascii="Palatino Linotype" w:hAnsi="Palatino Linotype" w:cs="Arial"/>
        </w:rPr>
      </w:pPr>
      <w:r w:rsidRPr="002C5CBA">
        <w:rPr>
          <w:rFonts w:ascii="Palatino Linotype" w:hAnsi="Palatino Linotype" w:cs="Arial"/>
          <w:b/>
          <w:sz w:val="28"/>
          <w:szCs w:val="22"/>
        </w:rPr>
        <w:lastRenderedPageBreak/>
        <w:t>VIII</w:t>
      </w:r>
      <w:r w:rsidR="00AD33C8" w:rsidRPr="002C5CBA">
        <w:rPr>
          <w:rFonts w:ascii="Palatino Linotype" w:hAnsi="Palatino Linotype" w:cs="Arial"/>
          <w:b/>
          <w:sz w:val="28"/>
          <w:szCs w:val="22"/>
        </w:rPr>
        <w:t>.</w:t>
      </w:r>
      <w:r w:rsidR="00AD33C8" w:rsidRPr="002C5CBA">
        <w:rPr>
          <w:rFonts w:ascii="Palatino Linotype" w:hAnsi="Palatino Linotype" w:cs="Arial"/>
          <w:lang w:val="es-ES_tradnl"/>
        </w:rPr>
        <w:t xml:space="preserve"> Por economía procesal y </w:t>
      </w:r>
      <w:r w:rsidR="00AD33C8" w:rsidRPr="002C5CBA">
        <w:rPr>
          <w:rFonts w:ascii="Palatino Linotype" w:hAnsi="Palatino Linotype" w:cs="Arial"/>
        </w:rPr>
        <w:t>con la finalidad de evitar resoluciones contradictorias, e</w:t>
      </w:r>
      <w:r w:rsidR="00AD33C8" w:rsidRPr="002C5CBA">
        <w:rPr>
          <w:rFonts w:ascii="Palatino Linotype" w:hAnsi="Palatino Linotype" w:cs="Arial"/>
          <w:lang w:val="es-ES_tradnl"/>
        </w:rPr>
        <w:t xml:space="preserve">l Pleno de este Instituto, en la </w:t>
      </w:r>
      <w:r w:rsidR="00180680" w:rsidRPr="002C5CBA">
        <w:rPr>
          <w:rFonts w:ascii="Palatino Linotype" w:hAnsi="Palatino Linotype" w:cs="Arial"/>
          <w:lang w:val="es-ES_tradnl"/>
        </w:rPr>
        <w:t>tercera</w:t>
      </w:r>
      <w:r w:rsidR="00AD33C8" w:rsidRPr="002C5CBA">
        <w:rPr>
          <w:rFonts w:ascii="Palatino Linotype" w:hAnsi="Palatino Linotype" w:cs="Arial"/>
          <w:lang w:val="es-ES_tradnl"/>
        </w:rPr>
        <w:t xml:space="preserve"> Sesión Ordinaria, de fecha </w:t>
      </w:r>
      <w:r w:rsidR="00180680" w:rsidRPr="002C5CBA">
        <w:rPr>
          <w:rFonts w:ascii="Palatino Linotype" w:hAnsi="Palatino Linotype" w:cs="Arial"/>
          <w:lang w:val="es-ES_tradnl"/>
        </w:rPr>
        <w:t>dos de febrero de dos mil veintiuno</w:t>
      </w:r>
      <w:r w:rsidR="00666B0E" w:rsidRPr="002C5CBA">
        <w:rPr>
          <w:rFonts w:ascii="Palatino Linotype" w:hAnsi="Palatino Linotype" w:cs="Arial"/>
          <w:lang w:val="es-ES_tradnl"/>
        </w:rPr>
        <w:t xml:space="preserve"> </w:t>
      </w:r>
      <w:r w:rsidR="00AD33C8" w:rsidRPr="002C5CBA">
        <w:rPr>
          <w:rFonts w:ascii="Palatino Linotype" w:hAnsi="Palatino Linotype" w:cs="Arial"/>
          <w:lang w:val="es-ES_tradnl"/>
        </w:rPr>
        <w:t xml:space="preserve">se aprobó la acumulación de los expedientes </w:t>
      </w:r>
      <w:r w:rsidR="00180680" w:rsidRPr="002C5CBA">
        <w:rPr>
          <w:rFonts w:ascii="Palatino Linotype" w:hAnsi="Palatino Linotype" w:cs="Arial"/>
          <w:b/>
        </w:rPr>
        <w:t>00167/INFOEM/IP/RR/2021  y 00170/INFOEM/IP/RR/2021</w:t>
      </w:r>
      <w:r w:rsidR="00AD33C8" w:rsidRPr="002C5CBA">
        <w:rPr>
          <w:rFonts w:ascii="Palatino Linotype" w:hAnsi="Palatino Linotype" w:cs="Arial"/>
        </w:rPr>
        <w:t>,</w:t>
      </w:r>
      <w:r w:rsidR="00AD33C8" w:rsidRPr="002C5CBA">
        <w:rPr>
          <w:rFonts w:ascii="Palatino Linotype" w:hAnsi="Palatino Linotype" w:cs="Arial"/>
          <w:lang w:val="es-ES_tradnl"/>
        </w:rPr>
        <w:t xml:space="preserve"> </w:t>
      </w:r>
      <w:r w:rsidR="00AD33C8" w:rsidRPr="002C5CBA">
        <w:rPr>
          <w:rFonts w:ascii="Palatino Linotype" w:hAnsi="Palatino Linotype"/>
        </w:rPr>
        <w:t xml:space="preserve">acordando que la Comisionada </w:t>
      </w:r>
      <w:r w:rsidR="00AD33C8" w:rsidRPr="002C5CBA">
        <w:rPr>
          <w:rFonts w:ascii="Palatino Linotype" w:hAnsi="Palatino Linotype"/>
          <w:b/>
        </w:rPr>
        <w:t>EVA ABAID YAPUR</w:t>
      </w:r>
      <w:r w:rsidR="00AD33C8" w:rsidRPr="002C5CBA">
        <w:rPr>
          <w:rFonts w:ascii="Palatino Linotype" w:hAnsi="Palatino Linotype"/>
        </w:rPr>
        <w:t xml:space="preserve">, </w:t>
      </w:r>
      <w:r w:rsidR="00AD33C8" w:rsidRPr="002C5CBA">
        <w:rPr>
          <w:rFonts w:ascii="Palatino Linotype" w:hAnsi="Palatino Linotype" w:cs="Arial"/>
          <w:lang w:val="es-ES_tradnl"/>
        </w:rPr>
        <w:t xml:space="preserve">formulara y presentara el proyecto de resolución correspondiente, esto </w:t>
      </w:r>
      <w:r w:rsidR="00AD33C8" w:rsidRPr="002C5CBA">
        <w:rPr>
          <w:rFonts w:ascii="Palatino Linotype" w:hAnsi="Palatino Linotype" w:cs="Arial"/>
        </w:rPr>
        <w:t xml:space="preserve">de conformidad con el numeral ONCE inciso c) de los </w:t>
      </w:r>
      <w:r w:rsidR="00AD33C8" w:rsidRPr="002C5CBA">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00AD33C8" w:rsidRPr="002C5CBA">
        <w:rPr>
          <w:rFonts w:ascii="Palatino Linotype" w:hAnsi="Palatino Linotype" w:cs="Arial"/>
        </w:rPr>
        <w:t>que señalan:</w:t>
      </w:r>
    </w:p>
    <w:p w14:paraId="6E287D73" w14:textId="77777777" w:rsidR="00AD33C8" w:rsidRPr="002C5CBA"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2C5CBA">
        <w:rPr>
          <w:rFonts w:ascii="Palatino Linotype" w:hAnsi="Palatino Linotype" w:cs="Arial"/>
          <w:b/>
          <w:i/>
          <w:sz w:val="22"/>
          <w:szCs w:val="20"/>
        </w:rPr>
        <w:t>“ONCE.</w:t>
      </w:r>
      <w:r w:rsidRPr="002C5CBA">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2619E03" w14:textId="77777777" w:rsidR="00AD33C8" w:rsidRPr="002C5CBA"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2C5CBA">
        <w:rPr>
          <w:rFonts w:ascii="Palatino Linotype" w:hAnsi="Palatino Linotype" w:cs="Arial"/>
          <w:i/>
          <w:sz w:val="22"/>
          <w:szCs w:val="20"/>
        </w:rPr>
        <w:t>…</w:t>
      </w:r>
    </w:p>
    <w:p w14:paraId="15F7AF09" w14:textId="77777777" w:rsidR="00AD33C8" w:rsidRPr="002C5CBA" w:rsidRDefault="00AD33C8" w:rsidP="00E94A6D">
      <w:pPr>
        <w:autoSpaceDE w:val="0"/>
        <w:autoSpaceDN w:val="0"/>
        <w:adjustRightInd w:val="0"/>
        <w:spacing w:before="240" w:after="240"/>
        <w:ind w:left="851" w:right="899"/>
        <w:jc w:val="both"/>
        <w:rPr>
          <w:rFonts w:ascii="Palatino Linotype" w:hAnsi="Palatino Linotype" w:cs="Arial"/>
          <w:b/>
          <w:i/>
          <w:sz w:val="22"/>
          <w:szCs w:val="20"/>
          <w:u w:val="single"/>
        </w:rPr>
      </w:pPr>
      <w:r w:rsidRPr="002C5CBA">
        <w:rPr>
          <w:rFonts w:ascii="Palatino Linotype" w:hAnsi="Palatino Linotype" w:cs="Arial"/>
          <w:i/>
          <w:sz w:val="22"/>
          <w:szCs w:val="20"/>
          <w:u w:val="single"/>
        </w:rPr>
        <w:t>c) Cuando se trate del mismo solicitante, el mismo SUJETO OBLIGADO, aunque se trate de solicitudes diversas;</w:t>
      </w:r>
      <w:r w:rsidRPr="002C5CBA">
        <w:rPr>
          <w:rFonts w:ascii="Palatino Linotype" w:hAnsi="Palatino Linotype" w:cs="Arial"/>
          <w:b/>
          <w:i/>
          <w:sz w:val="22"/>
          <w:szCs w:val="20"/>
          <w:u w:val="single"/>
        </w:rPr>
        <w:t>”</w:t>
      </w:r>
    </w:p>
    <w:p w14:paraId="5A02ACDB" w14:textId="77777777" w:rsidR="00AD33C8" w:rsidRPr="002C5CBA" w:rsidRDefault="00AD33C8" w:rsidP="00E94A6D">
      <w:pPr>
        <w:autoSpaceDE w:val="0"/>
        <w:autoSpaceDN w:val="0"/>
        <w:adjustRightInd w:val="0"/>
        <w:spacing w:before="240" w:after="240"/>
        <w:ind w:left="851" w:right="-29"/>
        <w:jc w:val="both"/>
        <w:rPr>
          <w:rFonts w:ascii="Palatino Linotype" w:hAnsi="Palatino Linotype" w:cs="Arial"/>
          <w:i/>
          <w:sz w:val="22"/>
          <w:szCs w:val="22"/>
        </w:rPr>
      </w:pPr>
      <w:r w:rsidRPr="002C5CBA">
        <w:rPr>
          <w:rFonts w:ascii="Palatino Linotype" w:hAnsi="Palatino Linotype" w:cs="Arial"/>
          <w:i/>
          <w:sz w:val="22"/>
          <w:szCs w:val="22"/>
        </w:rPr>
        <w:t>(Énfasis añadido)</w:t>
      </w:r>
    </w:p>
    <w:p w14:paraId="33AE3D6D" w14:textId="77777777" w:rsidR="00AD33C8" w:rsidRPr="002C5CBA" w:rsidRDefault="00AD33C8" w:rsidP="00E94A6D">
      <w:pPr>
        <w:spacing w:before="240" w:after="240" w:line="360" w:lineRule="auto"/>
        <w:jc w:val="both"/>
        <w:rPr>
          <w:rFonts w:ascii="Palatino Linotype" w:hAnsi="Palatino Linotype" w:cs="Arial"/>
          <w:lang w:val="es-ES_tradnl"/>
        </w:rPr>
      </w:pPr>
      <w:r w:rsidRPr="002C5CBA">
        <w:rPr>
          <w:rFonts w:ascii="Palatino Linotype" w:hAnsi="Palatino Linotype" w:cs="Arial"/>
          <w:lang w:val="es-ES_tradnl"/>
        </w:rPr>
        <w:t xml:space="preserve">Asimismo, es de señalar que, los recursos de referencia fueron presentados por el mismo </w:t>
      </w:r>
      <w:r w:rsidRPr="002C5CBA">
        <w:rPr>
          <w:rFonts w:ascii="Palatino Linotype" w:hAnsi="Palatino Linotype" w:cs="Arial"/>
          <w:b/>
          <w:lang w:val="es-ES_tradnl"/>
        </w:rPr>
        <w:t>RECURRENTE</w:t>
      </w:r>
      <w:r w:rsidRPr="002C5CBA">
        <w:rPr>
          <w:rFonts w:ascii="Palatino Linotype" w:hAnsi="Palatino Linotype" w:cs="Arial"/>
          <w:lang w:val="es-ES_tradnl"/>
        </w:rPr>
        <w:t xml:space="preserve"> ante el mismo </w:t>
      </w:r>
      <w:r w:rsidRPr="002C5CBA">
        <w:rPr>
          <w:rFonts w:ascii="Palatino Linotype" w:hAnsi="Palatino Linotype" w:cs="Arial"/>
          <w:b/>
          <w:lang w:val="es-ES_tradnl"/>
        </w:rPr>
        <w:t>SUJETO OBLIGADO</w:t>
      </w:r>
      <w:r w:rsidRPr="002C5CBA">
        <w:rPr>
          <w:rFonts w:ascii="Palatino Linotype" w:hAnsi="Palatino Linotype" w:cs="Arial"/>
          <w:lang w:val="es-ES_tradnl"/>
        </w:rPr>
        <w:t xml:space="preserve">,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w:t>
      </w:r>
      <w:r w:rsidRPr="002C5CBA">
        <w:rPr>
          <w:rFonts w:ascii="Palatino Linotype" w:hAnsi="Palatino Linotype" w:cs="Arial"/>
          <w:lang w:val="es-ES_tradnl"/>
        </w:rPr>
        <w:lastRenderedPageBreak/>
        <w:t>términos del artículo 195 de la Ley de Transparencia y Acceso a la Información Pública del Estado de México y Municipios, que a la letra señalan:</w:t>
      </w:r>
    </w:p>
    <w:p w14:paraId="3E775FB5" w14:textId="77777777" w:rsidR="00AD33C8" w:rsidRPr="002C5CBA" w:rsidRDefault="00AD33C8" w:rsidP="00E94A6D">
      <w:pPr>
        <w:pStyle w:val="Prrafodelista"/>
        <w:spacing w:before="240" w:after="240"/>
        <w:ind w:left="851" w:right="899"/>
        <w:contextualSpacing w:val="0"/>
        <w:jc w:val="center"/>
        <w:rPr>
          <w:rFonts w:ascii="Palatino Linotype" w:hAnsi="Palatino Linotype" w:cs="Arial"/>
          <w:b/>
          <w:i/>
          <w:sz w:val="22"/>
          <w:szCs w:val="22"/>
          <w:lang w:val="es-ES_tradnl"/>
        </w:rPr>
      </w:pPr>
      <w:r w:rsidRPr="002C5CBA">
        <w:rPr>
          <w:rFonts w:ascii="Palatino Linotype" w:hAnsi="Palatino Linotype" w:cs="Arial"/>
          <w:b/>
          <w:i/>
          <w:sz w:val="22"/>
          <w:szCs w:val="22"/>
          <w:lang w:val="es-ES_tradnl"/>
        </w:rPr>
        <w:t>Código de Procedimientos Administrativos del Estado de México</w:t>
      </w:r>
    </w:p>
    <w:p w14:paraId="049F65D2" w14:textId="77777777" w:rsidR="00AD33C8" w:rsidRPr="002C5CBA"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2C5CBA">
        <w:rPr>
          <w:rFonts w:ascii="Palatino Linotype" w:hAnsi="Palatino Linotype" w:cs="Arial"/>
          <w:b/>
          <w:i/>
          <w:sz w:val="22"/>
          <w:szCs w:val="22"/>
          <w:lang w:val="es-ES_tradnl"/>
        </w:rPr>
        <w:t>“Artículo 18.-</w:t>
      </w:r>
      <w:r w:rsidRPr="002C5CBA">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211CC34" w14:textId="77777777" w:rsidR="00AD33C8" w:rsidRPr="002C5CBA"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2C5CBA">
        <w:rPr>
          <w:rFonts w:ascii="Palatino Linotype" w:hAnsi="Palatino Linotype" w:cs="Arial"/>
          <w:i/>
          <w:sz w:val="22"/>
          <w:szCs w:val="22"/>
          <w:lang w:val="es-ES_tradnl"/>
        </w:rPr>
        <w:t>Ley de Transparencia y Acceso a la Información Pública del Estado de México y Municipios</w:t>
      </w:r>
    </w:p>
    <w:p w14:paraId="2FD3D975" w14:textId="77777777" w:rsidR="00AD33C8" w:rsidRPr="002C5CBA"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2C5CBA">
        <w:rPr>
          <w:rFonts w:ascii="Palatino Linotype" w:hAnsi="Palatino Linotype" w:cs="Arial"/>
          <w:b/>
          <w:i/>
          <w:sz w:val="22"/>
          <w:szCs w:val="22"/>
          <w:lang w:val="es-ES_tradnl"/>
        </w:rPr>
        <w:t>Artículo 195.</w:t>
      </w:r>
      <w:r w:rsidRPr="002C5CBA">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14:paraId="6D4A2D00" w14:textId="77777777" w:rsidR="00AD33C8" w:rsidRPr="002C5CBA" w:rsidRDefault="00AD33C8" w:rsidP="00E94A6D">
      <w:pPr>
        <w:spacing w:before="240" w:after="240" w:line="360" w:lineRule="auto"/>
        <w:ind w:right="899"/>
        <w:jc w:val="both"/>
        <w:rPr>
          <w:rFonts w:ascii="Palatino Linotype" w:hAnsi="Palatino Linotype" w:cs="Arial"/>
          <w:lang w:val="es-ES_tradnl"/>
        </w:rPr>
      </w:pPr>
      <w:r w:rsidRPr="002C5CBA">
        <w:rPr>
          <w:rFonts w:ascii="Palatino Linotype" w:hAnsi="Palatino Linotype" w:cs="Arial"/>
          <w:lang w:val="es-ES_tradnl"/>
        </w:rPr>
        <w:t>(Énfasis añadido)</w:t>
      </w:r>
    </w:p>
    <w:p w14:paraId="51AD4E7D" w14:textId="77777777" w:rsidR="00AD33C8" w:rsidRPr="002C5CBA" w:rsidRDefault="00AD33C8" w:rsidP="00E94A6D">
      <w:pPr>
        <w:spacing w:before="240" w:after="240" w:line="360" w:lineRule="auto"/>
        <w:ind w:right="899"/>
        <w:jc w:val="both"/>
        <w:rPr>
          <w:rFonts w:ascii="Palatino Linotype" w:hAnsi="Palatino Linotype" w:cs="Arial"/>
          <w:lang w:val="es-ES_tradnl"/>
        </w:rPr>
      </w:pPr>
      <w:r w:rsidRPr="002C5CBA">
        <w:rPr>
          <w:rFonts w:ascii="Palatino Linotype" w:hAnsi="Palatino Linotype" w:cs="Arial"/>
          <w:lang w:val="es-ES_tradnl"/>
        </w:rPr>
        <w:t>De lo dispuesto en la normativa anterior, dicha acumulación procede cuando:</w:t>
      </w:r>
    </w:p>
    <w:p w14:paraId="00A8E40F" w14:textId="77777777" w:rsidR="00AD33C8" w:rsidRPr="002C5CBA"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2C5CBA">
        <w:rPr>
          <w:rFonts w:ascii="Palatino Linotype" w:hAnsi="Palatino Linotype" w:cs="Arial"/>
          <w:lang w:val="es-ES_tradnl"/>
        </w:rPr>
        <w:t>a)</w:t>
      </w:r>
      <w:r w:rsidRPr="002C5CBA">
        <w:rPr>
          <w:rFonts w:ascii="Palatino Linotype" w:hAnsi="Palatino Linotype" w:cs="Arial"/>
          <w:lang w:val="es-ES_tradnl"/>
        </w:rPr>
        <w:tab/>
        <w:t>El solicitante y la información referida sean las mismas;</w:t>
      </w:r>
    </w:p>
    <w:p w14:paraId="6A41D456" w14:textId="77777777" w:rsidR="00AD33C8" w:rsidRPr="002C5CBA"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2C5CBA">
        <w:rPr>
          <w:rFonts w:ascii="Palatino Linotype" w:hAnsi="Palatino Linotype" w:cs="Arial"/>
          <w:lang w:val="es-ES_tradnl"/>
        </w:rPr>
        <w:t>b)</w:t>
      </w:r>
      <w:r w:rsidRPr="002C5CBA">
        <w:rPr>
          <w:rFonts w:ascii="Palatino Linotype" w:hAnsi="Palatino Linotype" w:cs="Arial"/>
          <w:lang w:val="es-ES_tradnl"/>
        </w:rPr>
        <w:tab/>
        <w:t>Las partes o los actos impugnados sean iguales;</w:t>
      </w:r>
    </w:p>
    <w:p w14:paraId="7A7BCC9E" w14:textId="77777777" w:rsidR="00AD33C8" w:rsidRPr="002C5CBA"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2C5CBA">
        <w:rPr>
          <w:rFonts w:ascii="Palatino Linotype" w:hAnsi="Palatino Linotype" w:cs="Arial"/>
          <w:lang w:val="es-ES_tradnl"/>
        </w:rPr>
        <w:t>c)</w:t>
      </w:r>
      <w:r w:rsidRPr="002C5CBA">
        <w:rPr>
          <w:rFonts w:ascii="Palatino Linotype" w:hAnsi="Palatino Linotype" w:cs="Arial"/>
          <w:lang w:val="es-ES_tradnl"/>
        </w:rPr>
        <w:tab/>
        <w:t>Cuando se trate del mismo solicitante, el mismo Sujeto Obligado, aunque se trate de solicitudes diversas; y</w:t>
      </w:r>
    </w:p>
    <w:p w14:paraId="7A65CBD8" w14:textId="77777777" w:rsidR="00AD33C8" w:rsidRPr="002C5CBA" w:rsidRDefault="00AD33C8" w:rsidP="00E94A6D">
      <w:pPr>
        <w:pStyle w:val="Prrafodelista"/>
        <w:spacing w:before="240" w:after="240" w:line="360" w:lineRule="auto"/>
        <w:ind w:left="851" w:right="899"/>
        <w:contextualSpacing w:val="0"/>
        <w:jc w:val="both"/>
        <w:rPr>
          <w:rFonts w:ascii="Palatino Linotype" w:hAnsi="Palatino Linotype" w:cs="Arial"/>
          <w:b/>
          <w:lang w:val="es-ES_tradnl"/>
        </w:rPr>
      </w:pPr>
      <w:r w:rsidRPr="002C5CBA">
        <w:rPr>
          <w:rFonts w:ascii="Palatino Linotype" w:hAnsi="Palatino Linotype" w:cs="Arial"/>
          <w:lang w:val="es-ES_tradnl"/>
        </w:rPr>
        <w:t>d)</w:t>
      </w:r>
      <w:r w:rsidRPr="002C5CBA">
        <w:rPr>
          <w:rFonts w:ascii="Palatino Linotype" w:hAnsi="Palatino Linotype" w:cs="Arial"/>
          <w:lang w:val="es-ES_tradnl"/>
        </w:rPr>
        <w:tab/>
        <w:t>Resulte conveniente la resolución unificada de los asuntos.</w:t>
      </w:r>
    </w:p>
    <w:p w14:paraId="2E4A26D0" w14:textId="77777777" w:rsidR="00DF7D1B" w:rsidRPr="002C5CBA" w:rsidRDefault="00AD33C8" w:rsidP="00DF7D1B">
      <w:pPr>
        <w:pStyle w:val="Prrafodelista"/>
        <w:spacing w:before="240" w:after="240" w:line="360" w:lineRule="auto"/>
        <w:ind w:left="0"/>
        <w:contextualSpacing w:val="0"/>
        <w:jc w:val="both"/>
        <w:rPr>
          <w:rFonts w:ascii="Palatino Linotype" w:hAnsi="Palatino Linotype" w:cs="Arial"/>
          <w:lang w:val="es-ES_tradnl"/>
        </w:rPr>
      </w:pPr>
      <w:r w:rsidRPr="002C5CBA">
        <w:rPr>
          <w:rFonts w:ascii="Palatino Linotype" w:hAnsi="Palatino Linotype" w:cs="Arial"/>
          <w:lang w:val="es-ES_tradnl"/>
        </w:rPr>
        <w:lastRenderedPageBreak/>
        <w:t xml:space="preserve">Tal y como se mencionó anteriormente, los recursos de revisión que nos ocupan fueron interpuestos por el mismo </w:t>
      </w:r>
      <w:r w:rsidRPr="002C5CBA">
        <w:rPr>
          <w:rFonts w:ascii="Palatino Linotype" w:hAnsi="Palatino Linotype" w:cs="Arial"/>
          <w:b/>
          <w:lang w:val="es-ES_tradnl"/>
        </w:rPr>
        <w:t>RECURRENTE</w:t>
      </w:r>
      <w:r w:rsidRPr="002C5CBA">
        <w:rPr>
          <w:rFonts w:ascii="Palatino Linotype" w:hAnsi="Palatino Linotype" w:cs="Arial"/>
          <w:lang w:val="es-ES_tradnl"/>
        </w:rPr>
        <w:t xml:space="preserve"> ante el mismo </w:t>
      </w:r>
      <w:r w:rsidRPr="002C5CBA">
        <w:rPr>
          <w:rFonts w:ascii="Palatino Linotype" w:hAnsi="Palatino Linotype" w:cs="Arial"/>
          <w:b/>
          <w:lang w:val="es-ES_tradnl"/>
        </w:rPr>
        <w:t>SUJETO OBLIGADO</w:t>
      </w:r>
      <w:r w:rsidRPr="002C5CBA">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14:paraId="6DBFD173" w14:textId="6F091B3A" w:rsidR="00AD33C8" w:rsidRPr="002C5CBA"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2C5CBA">
        <w:rPr>
          <w:rFonts w:ascii="Palatino Linotype" w:hAnsi="Palatino Linotype" w:cs="Arial"/>
          <w:b/>
          <w:sz w:val="28"/>
          <w:szCs w:val="28"/>
        </w:rPr>
        <w:t>I</w:t>
      </w:r>
      <w:r w:rsidR="005B32BD" w:rsidRPr="002C5CBA">
        <w:rPr>
          <w:rFonts w:ascii="Palatino Linotype" w:hAnsi="Palatino Linotype" w:cs="Arial"/>
          <w:b/>
          <w:sz w:val="28"/>
          <w:szCs w:val="28"/>
        </w:rPr>
        <w:t>X</w:t>
      </w:r>
      <w:r w:rsidR="00AD33C8" w:rsidRPr="002C5CBA">
        <w:rPr>
          <w:rFonts w:ascii="Palatino Linotype" w:hAnsi="Palatino Linotype" w:cs="Arial"/>
          <w:b/>
          <w:sz w:val="28"/>
          <w:szCs w:val="28"/>
        </w:rPr>
        <w:t xml:space="preserve">. </w:t>
      </w:r>
      <w:r w:rsidR="00AD33C8" w:rsidRPr="002C5CBA">
        <w:rPr>
          <w:rFonts w:ascii="Palatino Linotype" w:hAnsi="Palatino Linotype" w:cs="Arial"/>
        </w:rPr>
        <w:t xml:space="preserve">Una vez analizado el estado procesal que guardan los expedientes, el </w:t>
      </w:r>
      <w:r w:rsidR="00E72504" w:rsidRPr="002C5CBA">
        <w:rPr>
          <w:rFonts w:ascii="Palatino Linotype" w:hAnsi="Palatino Linotype" w:cs="Arial"/>
        </w:rPr>
        <w:t>nueve de abril de dos mil veintiuno</w:t>
      </w:r>
      <w:r w:rsidR="00AD33C8" w:rsidRPr="002C5CBA">
        <w:rPr>
          <w:rFonts w:ascii="Palatino Linotype" w:hAnsi="Palatino Linotype" w:cs="Arial"/>
        </w:rPr>
        <w:t>, la Comisionada Ponente acordó el cierre de instr</w:t>
      </w:r>
      <w:r w:rsidR="00056D1A" w:rsidRPr="002C5CBA">
        <w:rPr>
          <w:rFonts w:ascii="Palatino Linotype" w:hAnsi="Palatino Linotype" w:cs="Arial"/>
        </w:rPr>
        <w:t>ucción, así como la remisión de los</w:t>
      </w:r>
      <w:r w:rsidR="00AD33C8" w:rsidRPr="002C5CBA">
        <w:rPr>
          <w:rFonts w:ascii="Palatino Linotype" w:hAnsi="Palatino Linotype" w:cs="Arial"/>
        </w:rPr>
        <w:t xml:space="preserve"> mismo</w:t>
      </w:r>
      <w:r w:rsidR="00056D1A" w:rsidRPr="002C5CBA">
        <w:rPr>
          <w:rFonts w:ascii="Palatino Linotype" w:hAnsi="Palatino Linotype" w:cs="Arial"/>
        </w:rPr>
        <w:t>s</w:t>
      </w:r>
      <w:r w:rsidR="00AD33C8" w:rsidRPr="002C5CBA">
        <w:rPr>
          <w:rFonts w:ascii="Palatino Linotype" w:hAnsi="Palatino Linotype" w:cs="Arial"/>
        </w:rPr>
        <w:t xml:space="preserve"> a efecto </w:t>
      </w:r>
      <w:r w:rsidR="00AD33C8" w:rsidRPr="002C5CBA">
        <w:rPr>
          <w:rFonts w:ascii="Palatino Linotype" w:hAnsi="Palatino Linotype" w:cs="Arial"/>
          <w:lang w:val="es-ES_tradnl"/>
        </w:rPr>
        <w:t>de</w:t>
      </w:r>
      <w:r w:rsidR="00AD33C8" w:rsidRPr="002C5CBA">
        <w:rPr>
          <w:rFonts w:ascii="Palatino Linotype" w:hAnsi="Palatino Linotype" w:cs="Arial"/>
        </w:rPr>
        <w:t xml:space="preserve"> ser resuelto</w:t>
      </w:r>
      <w:r w:rsidR="00056D1A" w:rsidRPr="002C5CBA">
        <w:rPr>
          <w:rFonts w:ascii="Palatino Linotype" w:hAnsi="Palatino Linotype" w:cs="Arial"/>
        </w:rPr>
        <w:t>s</w:t>
      </w:r>
      <w:r w:rsidR="00AD33C8" w:rsidRPr="002C5CBA">
        <w:rPr>
          <w:rFonts w:ascii="Palatino Linotype" w:hAnsi="Palatino Linotype" w:cs="Arial"/>
        </w:rPr>
        <w:t>, de conformidad con lo establecido en el artículo 185 fracciones VI y VIII de la Ley de Transparencia y Acceso a la Información Pública del Estado de México y Municipios.</w:t>
      </w:r>
    </w:p>
    <w:p w14:paraId="72D32B73" w14:textId="77777777" w:rsidR="00A40994" w:rsidRPr="002C5CBA" w:rsidRDefault="00A40994" w:rsidP="00E94A6D">
      <w:pPr>
        <w:spacing w:before="120" w:line="360" w:lineRule="auto"/>
        <w:jc w:val="both"/>
        <w:rPr>
          <w:rFonts w:ascii="Palatino Linotype" w:hAnsi="Palatino Linotype" w:cs="Arial"/>
        </w:rPr>
      </w:pPr>
    </w:p>
    <w:p w14:paraId="2A36D297" w14:textId="4A812D38" w:rsidR="00A40994" w:rsidRPr="002C5CBA" w:rsidRDefault="00A40994" w:rsidP="00E94A6D">
      <w:pPr>
        <w:spacing w:line="360" w:lineRule="auto"/>
        <w:jc w:val="both"/>
        <w:rPr>
          <w:rFonts w:ascii="Palatino Linotype" w:hAnsi="Palatino Linotype"/>
          <w:lang w:val="es-MX"/>
        </w:rPr>
      </w:pPr>
      <w:r w:rsidRPr="002C5CBA">
        <w:rPr>
          <w:rFonts w:ascii="Palatino Linotype" w:hAnsi="Palatino Linotype" w:cs="Arial"/>
          <w:b/>
          <w:sz w:val="28"/>
        </w:rPr>
        <w:t xml:space="preserve">X. </w:t>
      </w:r>
      <w:r w:rsidRPr="002C5CBA">
        <w:rPr>
          <w:rFonts w:ascii="Palatino Linotype" w:hAnsi="Palatino Linotype"/>
        </w:rPr>
        <w:t xml:space="preserve">El </w:t>
      </w:r>
      <w:r w:rsidR="00E72504" w:rsidRPr="002C5CBA">
        <w:rPr>
          <w:rFonts w:ascii="Palatino Linotype" w:hAnsi="Palatino Linotype" w:cs="Arial"/>
        </w:rPr>
        <w:t xml:space="preserve">nueve </w:t>
      </w:r>
      <w:r w:rsidR="00C83B7D" w:rsidRPr="002C5CBA">
        <w:rPr>
          <w:rFonts w:ascii="Palatino Linotype" w:hAnsi="Palatino Linotype" w:cs="Arial"/>
        </w:rPr>
        <w:t xml:space="preserve">de </w:t>
      </w:r>
      <w:r w:rsidR="00E72504" w:rsidRPr="002C5CBA">
        <w:rPr>
          <w:rFonts w:ascii="Palatino Linotype" w:hAnsi="Palatino Linotype" w:cs="Arial"/>
        </w:rPr>
        <w:t>abril</w:t>
      </w:r>
      <w:r w:rsidR="009C412C" w:rsidRPr="002C5CBA">
        <w:rPr>
          <w:rFonts w:ascii="Palatino Linotype" w:hAnsi="Palatino Linotype" w:cs="Arial"/>
        </w:rPr>
        <w:t xml:space="preserve"> </w:t>
      </w:r>
      <w:r w:rsidR="00C83B7D" w:rsidRPr="002C5CBA">
        <w:rPr>
          <w:rFonts w:ascii="Palatino Linotype" w:hAnsi="Palatino Linotype" w:cs="Arial"/>
        </w:rPr>
        <w:t>de dos mil veinte</w:t>
      </w:r>
      <w:r w:rsidRPr="002C5CBA">
        <w:rPr>
          <w:rFonts w:ascii="Palatino Linotype" w:hAnsi="Palatino Linotype"/>
        </w:rPr>
        <w:t>, la Comisionada Ponente acordó ampliar e</w:t>
      </w:r>
      <w:r w:rsidR="00056D1A" w:rsidRPr="002C5CBA">
        <w:rPr>
          <w:rFonts w:ascii="Palatino Linotype" w:hAnsi="Palatino Linotype"/>
        </w:rPr>
        <w:t>l plazo para resolver los recursos</w:t>
      </w:r>
      <w:r w:rsidRPr="002C5CBA">
        <w:rPr>
          <w:rFonts w:ascii="Palatino Linotype" w:hAnsi="Palatino Linotype"/>
        </w:rPr>
        <w:t xml:space="preserve"> de revisión de mérito, por un periodo de hasta quince días hábiles, de conformidad con el artículo 181 tercer párrafo de la Ley de Transparencia y Acceso a la Información Pública del Estado de México y Municipios.</w:t>
      </w:r>
    </w:p>
    <w:p w14:paraId="1439AF6B" w14:textId="77777777" w:rsidR="00A40994" w:rsidRPr="002C5CBA" w:rsidRDefault="00A40994" w:rsidP="00E94A6D">
      <w:pPr>
        <w:spacing w:before="120" w:line="360" w:lineRule="auto"/>
        <w:jc w:val="both"/>
        <w:rPr>
          <w:rFonts w:ascii="Palatino Linotype" w:hAnsi="Palatino Linotype"/>
        </w:rPr>
      </w:pPr>
    </w:p>
    <w:p w14:paraId="040B5712" w14:textId="77777777" w:rsidR="00796355" w:rsidRPr="002C5CBA" w:rsidRDefault="00796355" w:rsidP="00E94A6D">
      <w:pPr>
        <w:spacing w:before="240" w:after="240" w:line="360" w:lineRule="auto"/>
        <w:jc w:val="center"/>
        <w:rPr>
          <w:rFonts w:ascii="Palatino Linotype" w:hAnsi="Palatino Linotype" w:cs="Arial"/>
          <w:b/>
          <w:bCs/>
          <w:spacing w:val="60"/>
          <w:sz w:val="28"/>
          <w:lang w:val="es-ES_tradnl"/>
        </w:rPr>
      </w:pPr>
      <w:r w:rsidRPr="002C5CBA">
        <w:rPr>
          <w:rFonts w:ascii="Palatino Linotype" w:hAnsi="Palatino Linotype" w:cs="Arial"/>
          <w:b/>
          <w:bCs/>
          <w:spacing w:val="60"/>
          <w:sz w:val="28"/>
          <w:lang w:val="es-ES_tradnl"/>
        </w:rPr>
        <w:t>CONSIDERANDO</w:t>
      </w:r>
    </w:p>
    <w:p w14:paraId="4217EDAF" w14:textId="77777777" w:rsidR="00D92C5A" w:rsidRPr="002C5CBA" w:rsidRDefault="00D92C5A" w:rsidP="00E94A6D">
      <w:pPr>
        <w:spacing w:before="240" w:after="240" w:line="360" w:lineRule="auto"/>
        <w:jc w:val="both"/>
        <w:rPr>
          <w:rFonts w:ascii="Palatino Linotype" w:hAnsi="Palatino Linotype" w:cs="Arial"/>
        </w:rPr>
      </w:pPr>
      <w:r w:rsidRPr="002C5CBA">
        <w:rPr>
          <w:rFonts w:ascii="Palatino Linotype" w:hAnsi="Palatino Linotype"/>
          <w:b/>
          <w:sz w:val="28"/>
          <w:szCs w:val="28"/>
        </w:rPr>
        <w:t>PRIMERO</w:t>
      </w:r>
      <w:r w:rsidRPr="002C5CBA">
        <w:rPr>
          <w:rFonts w:ascii="Palatino Linotype" w:hAnsi="Palatino Linotype"/>
          <w:b/>
        </w:rPr>
        <w:t>.</w:t>
      </w:r>
      <w:r w:rsidRPr="002C5CBA">
        <w:rPr>
          <w:rFonts w:ascii="Palatino Linotype" w:hAnsi="Palatino Linotype"/>
        </w:rPr>
        <w:t xml:space="preserve"> </w:t>
      </w:r>
      <w:r w:rsidRPr="002C5CBA">
        <w:rPr>
          <w:rFonts w:ascii="Palatino Linotype" w:hAnsi="Palatino Linotype"/>
          <w:b/>
        </w:rPr>
        <w:t>Competencia</w:t>
      </w:r>
      <w:r w:rsidRPr="002C5CBA">
        <w:rPr>
          <w:rFonts w:ascii="Palatino Linotype" w:hAnsi="Palatino Linotype"/>
        </w:rPr>
        <w:t>.</w:t>
      </w:r>
      <w:r w:rsidRPr="002C5CBA">
        <w:rPr>
          <w:rFonts w:ascii="Palatino Linotype" w:hAnsi="Palatino Linotype"/>
          <w:b/>
        </w:rPr>
        <w:t xml:space="preserve"> </w:t>
      </w:r>
      <w:r w:rsidRPr="002C5CBA">
        <w:rPr>
          <w:rFonts w:ascii="Palatino Linotype" w:hAnsi="Palatino Linotype"/>
        </w:rPr>
        <w:t xml:space="preserve">Este Instituto de Transparencia, Acceso a la Información Pública y Protección de Datos Personales del Estado de México y Municipios, es </w:t>
      </w:r>
      <w:r w:rsidRPr="002C5CBA">
        <w:rPr>
          <w:rFonts w:ascii="Palatino Linotype" w:hAnsi="Palatino Linotype"/>
        </w:rPr>
        <w:lastRenderedPageBreak/>
        <w:t>competente para conocer y resolver los presentes recursos, conforme a lo dispuesto en los artículos 6, Letra A de la Constitución Política de los Estados Unidos Mexicanos; 5, párrafos vigésimo</w:t>
      </w:r>
      <w:r w:rsidR="00056D1A" w:rsidRPr="002C5CBA">
        <w:rPr>
          <w:rFonts w:ascii="Palatino Linotype" w:hAnsi="Palatino Linotype"/>
        </w:rPr>
        <w:t xml:space="preserve"> segundo</w:t>
      </w:r>
      <w:r w:rsidRPr="002C5CBA">
        <w:rPr>
          <w:rFonts w:ascii="Palatino Linotype" w:hAnsi="Palatino Linotype"/>
        </w:rPr>
        <w:t xml:space="preserve">, vigésimo </w:t>
      </w:r>
      <w:r w:rsidR="00056D1A" w:rsidRPr="002C5CBA">
        <w:rPr>
          <w:rFonts w:ascii="Palatino Linotype" w:hAnsi="Palatino Linotype"/>
        </w:rPr>
        <w:t>tercero</w:t>
      </w:r>
      <w:r w:rsidRPr="002C5CBA">
        <w:rPr>
          <w:rFonts w:ascii="Palatino Linotype" w:hAnsi="Palatino Linotype"/>
        </w:rPr>
        <w:t xml:space="preserve"> y vigésimo </w:t>
      </w:r>
      <w:r w:rsidR="00056D1A" w:rsidRPr="002C5CBA">
        <w:rPr>
          <w:rFonts w:ascii="Palatino Linotype" w:hAnsi="Palatino Linotype"/>
        </w:rPr>
        <w:t>cuarto</w:t>
      </w:r>
      <w:r w:rsidRPr="002C5CBA">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C5CB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14:paraId="0A99CC26" w14:textId="49397E95" w:rsidR="00DC5960" w:rsidRPr="002C5CBA" w:rsidRDefault="00DC5960" w:rsidP="00E94A6D">
      <w:pPr>
        <w:spacing w:before="240" w:after="240" w:line="360" w:lineRule="auto"/>
        <w:jc w:val="both"/>
        <w:rPr>
          <w:rFonts w:ascii="Palatino Linotype" w:hAnsi="Palatino Linotype" w:cs="Arial"/>
          <w:b/>
        </w:rPr>
      </w:pPr>
      <w:r w:rsidRPr="002C5CBA">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B06297E" w14:textId="29AC8932" w:rsidR="00796355" w:rsidRPr="002C5CBA" w:rsidRDefault="00796355" w:rsidP="00E94A6D">
      <w:pPr>
        <w:spacing w:before="240" w:after="240" w:line="360" w:lineRule="auto"/>
        <w:jc w:val="both"/>
        <w:rPr>
          <w:rFonts w:ascii="Palatino Linotype" w:hAnsi="Palatino Linotype" w:cs="Arial"/>
          <w:b/>
          <w:snapToGrid w:val="0"/>
        </w:rPr>
      </w:pPr>
      <w:r w:rsidRPr="002C5CBA">
        <w:rPr>
          <w:rFonts w:ascii="Palatino Linotype" w:hAnsi="Palatino Linotype" w:cs="Arial"/>
          <w:b/>
          <w:sz w:val="28"/>
        </w:rPr>
        <w:t>SEGUNDO</w:t>
      </w:r>
      <w:r w:rsidRPr="002C5CBA">
        <w:rPr>
          <w:rFonts w:ascii="Palatino Linotype" w:hAnsi="Palatino Linotype" w:cs="Arial"/>
          <w:b/>
          <w:lang w:val="es-MX"/>
        </w:rPr>
        <w:t xml:space="preserve">. </w:t>
      </w:r>
      <w:r w:rsidRPr="002C5CBA">
        <w:rPr>
          <w:rFonts w:ascii="Palatino Linotype" w:hAnsi="Palatino Linotype" w:cs="Arial"/>
          <w:b/>
        </w:rPr>
        <w:t xml:space="preserve">Interés. </w:t>
      </w:r>
      <w:r w:rsidR="00963872" w:rsidRPr="002C5CBA">
        <w:rPr>
          <w:rFonts w:ascii="Palatino Linotype" w:hAnsi="Palatino Linotype" w:cs="Arial"/>
          <w:bCs/>
        </w:rPr>
        <w:t>Los</w:t>
      </w:r>
      <w:r w:rsidRPr="002C5CBA">
        <w:rPr>
          <w:rFonts w:ascii="Palatino Linotype" w:hAnsi="Palatino Linotype" w:cs="Arial"/>
          <w:bCs/>
        </w:rPr>
        <w:t xml:space="preserve"> </w:t>
      </w:r>
      <w:r w:rsidR="00D92C5A" w:rsidRPr="002C5CBA">
        <w:rPr>
          <w:rFonts w:ascii="Palatino Linotype" w:hAnsi="Palatino Linotype" w:cs="Arial"/>
          <w:bCs/>
        </w:rPr>
        <w:t>recurso</w:t>
      </w:r>
      <w:r w:rsidR="00963872" w:rsidRPr="002C5CBA">
        <w:rPr>
          <w:rFonts w:ascii="Palatino Linotype" w:hAnsi="Palatino Linotype" w:cs="Arial"/>
          <w:bCs/>
        </w:rPr>
        <w:t>s</w:t>
      </w:r>
      <w:r w:rsidR="00D92C5A" w:rsidRPr="002C5CBA">
        <w:rPr>
          <w:rFonts w:ascii="Palatino Linotype" w:hAnsi="Palatino Linotype" w:cs="Arial"/>
          <w:bCs/>
        </w:rPr>
        <w:t xml:space="preserve"> de revisión </w:t>
      </w:r>
      <w:r w:rsidRPr="002C5CBA">
        <w:rPr>
          <w:rFonts w:ascii="Palatino Linotype" w:hAnsi="Palatino Linotype" w:cs="Arial"/>
          <w:bCs/>
        </w:rPr>
        <w:t>fue</w:t>
      </w:r>
      <w:r w:rsidR="00963872" w:rsidRPr="002C5CBA">
        <w:rPr>
          <w:rFonts w:ascii="Palatino Linotype" w:hAnsi="Palatino Linotype" w:cs="Arial"/>
          <w:bCs/>
        </w:rPr>
        <w:t>ron</w:t>
      </w:r>
      <w:r w:rsidRPr="002C5CBA">
        <w:rPr>
          <w:rFonts w:ascii="Palatino Linotype" w:hAnsi="Palatino Linotype" w:cs="Arial"/>
          <w:bCs/>
        </w:rPr>
        <w:t xml:space="preserve"> interpuesto</w:t>
      </w:r>
      <w:r w:rsidR="00963872" w:rsidRPr="002C5CBA">
        <w:rPr>
          <w:rFonts w:ascii="Palatino Linotype" w:hAnsi="Palatino Linotype" w:cs="Arial"/>
          <w:bCs/>
        </w:rPr>
        <w:t>s</w:t>
      </w:r>
      <w:r w:rsidRPr="002C5CBA">
        <w:rPr>
          <w:rFonts w:ascii="Palatino Linotype" w:hAnsi="Palatino Linotype" w:cs="Arial"/>
          <w:bCs/>
        </w:rPr>
        <w:t xml:space="preserve"> por la parte legítima, en atención a que se presentó por </w:t>
      </w:r>
      <w:r w:rsidRPr="002C5CBA">
        <w:rPr>
          <w:rFonts w:ascii="Palatino Linotype" w:hAnsi="Palatino Linotype" w:cs="Arial"/>
          <w:b/>
          <w:bCs/>
        </w:rPr>
        <w:t>EL RECURRENTE,</w:t>
      </w:r>
      <w:r w:rsidRPr="002C5CBA">
        <w:rPr>
          <w:rFonts w:ascii="Palatino Linotype" w:hAnsi="Palatino Linotype" w:cs="Arial"/>
          <w:bCs/>
        </w:rPr>
        <w:t xml:space="preserve"> quien es la misma persona que formuló la</w:t>
      </w:r>
      <w:r w:rsidR="00726A19" w:rsidRPr="002C5CBA">
        <w:rPr>
          <w:rFonts w:ascii="Palatino Linotype" w:hAnsi="Palatino Linotype" w:cs="Arial"/>
          <w:bCs/>
        </w:rPr>
        <w:t>s</w:t>
      </w:r>
      <w:r w:rsidRPr="002C5CBA">
        <w:rPr>
          <w:rFonts w:ascii="Palatino Linotype" w:hAnsi="Palatino Linotype" w:cs="Arial"/>
          <w:bCs/>
        </w:rPr>
        <w:t xml:space="preserve"> solicitud</w:t>
      </w:r>
      <w:r w:rsidR="00726A19" w:rsidRPr="002C5CBA">
        <w:rPr>
          <w:rFonts w:ascii="Palatino Linotype" w:hAnsi="Palatino Linotype" w:cs="Arial"/>
          <w:bCs/>
        </w:rPr>
        <w:t>es</w:t>
      </w:r>
      <w:r w:rsidRPr="002C5CBA">
        <w:rPr>
          <w:rFonts w:ascii="Palatino Linotype" w:hAnsi="Palatino Linotype" w:cs="Arial"/>
          <w:bCs/>
        </w:rPr>
        <w:t xml:space="preserve"> de acceso a la información pública </w:t>
      </w:r>
      <w:r w:rsidR="003A78D5" w:rsidRPr="002C5CBA">
        <w:rPr>
          <w:rFonts w:ascii="Palatino Linotype" w:hAnsi="Palatino Linotype" w:cs="Arial"/>
          <w:bCs/>
        </w:rPr>
        <w:t xml:space="preserve">número </w:t>
      </w:r>
      <w:r w:rsidR="00037D8C" w:rsidRPr="002C5CBA">
        <w:rPr>
          <w:rFonts w:ascii="Palatino Linotype" w:hAnsi="Palatino Linotype"/>
        </w:rPr>
        <w:t xml:space="preserve">expediente </w:t>
      </w:r>
      <w:r w:rsidR="00DC5960" w:rsidRPr="002C5CBA">
        <w:rPr>
          <w:rFonts w:ascii="Palatino Linotype" w:hAnsi="Palatino Linotype"/>
          <w:b/>
          <w:bCs/>
        </w:rPr>
        <w:t>00901/FGJ/IP/2020, y 00904/FGJ/IP/2020</w:t>
      </w:r>
      <w:r w:rsidR="00F26915" w:rsidRPr="002C5CBA">
        <w:rPr>
          <w:rFonts w:ascii="Palatino Linotype" w:hAnsi="Palatino Linotype"/>
          <w:b/>
          <w:bCs/>
        </w:rPr>
        <w:t xml:space="preserve"> </w:t>
      </w:r>
      <w:r w:rsidRPr="002C5CBA">
        <w:rPr>
          <w:rFonts w:ascii="Palatino Linotype" w:hAnsi="Palatino Linotype" w:cs="Arial"/>
          <w:bCs/>
        </w:rPr>
        <w:t xml:space="preserve">al </w:t>
      </w:r>
      <w:r w:rsidRPr="002C5CBA">
        <w:rPr>
          <w:rFonts w:ascii="Palatino Linotype" w:hAnsi="Palatino Linotype" w:cs="Arial"/>
          <w:b/>
          <w:bCs/>
        </w:rPr>
        <w:t>SUJETO OBLIGADO.</w:t>
      </w:r>
    </w:p>
    <w:p w14:paraId="2672953A" w14:textId="77777777" w:rsidR="00796355" w:rsidRPr="002C5CBA"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2C5CBA">
        <w:rPr>
          <w:rFonts w:ascii="Palatino Linotype" w:hAnsi="Palatino Linotype" w:cs="Arial"/>
          <w:b/>
          <w:sz w:val="28"/>
          <w:szCs w:val="28"/>
        </w:rPr>
        <w:lastRenderedPageBreak/>
        <w:t xml:space="preserve">TERCERO. </w:t>
      </w:r>
      <w:r w:rsidRPr="002C5CBA">
        <w:rPr>
          <w:rFonts w:ascii="Palatino Linotype" w:hAnsi="Palatino Linotype" w:cs="Arial"/>
          <w:b/>
        </w:rPr>
        <w:t xml:space="preserve">Oportunidad. </w:t>
      </w:r>
      <w:r w:rsidR="00726A19" w:rsidRPr="002C5CBA">
        <w:rPr>
          <w:rFonts w:ascii="Palatino Linotype" w:hAnsi="Palatino Linotype" w:cs="Arial"/>
        </w:rPr>
        <w:t>Los recursos</w:t>
      </w:r>
      <w:r w:rsidRPr="002C5CBA">
        <w:rPr>
          <w:rFonts w:ascii="Palatino Linotype" w:hAnsi="Palatino Linotype" w:cs="Arial"/>
        </w:rPr>
        <w:t xml:space="preserve"> de revisión fue</w:t>
      </w:r>
      <w:r w:rsidR="00726A19" w:rsidRPr="002C5CBA">
        <w:rPr>
          <w:rFonts w:ascii="Palatino Linotype" w:hAnsi="Palatino Linotype" w:cs="Arial"/>
        </w:rPr>
        <w:t>ron</w:t>
      </w:r>
      <w:r w:rsidRPr="002C5CBA">
        <w:rPr>
          <w:rFonts w:ascii="Palatino Linotype" w:hAnsi="Palatino Linotype" w:cs="Arial"/>
        </w:rPr>
        <w:t xml:space="preserve"> interpuesto</w:t>
      </w:r>
      <w:r w:rsidR="00726A19" w:rsidRPr="002C5CBA">
        <w:rPr>
          <w:rFonts w:ascii="Palatino Linotype" w:hAnsi="Palatino Linotype" w:cs="Arial"/>
        </w:rPr>
        <w:t>s</w:t>
      </w:r>
      <w:r w:rsidRPr="002C5CBA">
        <w:rPr>
          <w:rFonts w:ascii="Palatino Linotype" w:hAnsi="Palatino Linotype" w:cs="Arial"/>
        </w:rPr>
        <w:t xml:space="preserve"> dentro del plazo de quince días hábiles contados a partir del día siguiente al en que </w:t>
      </w:r>
      <w:r w:rsidRPr="002C5CBA">
        <w:rPr>
          <w:rFonts w:ascii="Palatino Linotype" w:hAnsi="Palatino Linotype" w:cs="Arial"/>
          <w:b/>
        </w:rPr>
        <w:t xml:space="preserve">EL RECURRENTE </w:t>
      </w:r>
      <w:r w:rsidRPr="002C5CB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14D38C5E" w14:textId="77777777" w:rsidR="00796355" w:rsidRPr="002C5CBA" w:rsidRDefault="00796355" w:rsidP="00E94A6D">
      <w:pPr>
        <w:spacing w:before="120" w:after="120"/>
        <w:ind w:left="851" w:right="902"/>
        <w:jc w:val="both"/>
        <w:rPr>
          <w:rFonts w:ascii="Palatino Linotype" w:hAnsi="Palatino Linotype" w:cs="Arial"/>
          <w:i/>
          <w:sz w:val="22"/>
          <w:szCs w:val="22"/>
        </w:rPr>
      </w:pPr>
      <w:r w:rsidRPr="002C5CBA">
        <w:rPr>
          <w:rFonts w:ascii="Palatino Linotype" w:hAnsi="Palatino Linotype" w:cs="Arial"/>
          <w:b/>
          <w:i/>
          <w:sz w:val="22"/>
          <w:szCs w:val="22"/>
        </w:rPr>
        <w:t>“Artículo 178.</w:t>
      </w:r>
      <w:r w:rsidRPr="002C5CB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BCB1C4" w14:textId="77777777" w:rsidR="00796355" w:rsidRPr="002C5CBA" w:rsidRDefault="00796355" w:rsidP="00E94A6D">
      <w:pPr>
        <w:spacing w:before="120" w:after="120"/>
        <w:ind w:left="851" w:right="902"/>
        <w:jc w:val="both"/>
        <w:rPr>
          <w:rFonts w:ascii="Palatino Linotype" w:hAnsi="Palatino Linotype" w:cs="Arial"/>
          <w:i/>
          <w:sz w:val="22"/>
          <w:szCs w:val="22"/>
        </w:rPr>
      </w:pPr>
      <w:r w:rsidRPr="002C5CB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BFC67D8" w14:textId="77777777" w:rsidR="00796355" w:rsidRPr="002C5CBA" w:rsidRDefault="00796355" w:rsidP="00E94A6D">
      <w:pPr>
        <w:spacing w:before="120" w:after="120"/>
        <w:ind w:left="851" w:right="902"/>
        <w:jc w:val="both"/>
        <w:rPr>
          <w:rFonts w:ascii="Palatino Linotype" w:hAnsi="Palatino Linotype" w:cs="Arial"/>
          <w:i/>
          <w:sz w:val="22"/>
          <w:szCs w:val="22"/>
        </w:rPr>
      </w:pPr>
      <w:r w:rsidRPr="002C5CB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2C5CBA">
        <w:rPr>
          <w:rFonts w:ascii="Palatino Linotype" w:hAnsi="Palatino Linotype" w:cs="Arial"/>
          <w:b/>
          <w:i/>
          <w:sz w:val="22"/>
          <w:szCs w:val="22"/>
        </w:rPr>
        <w:t>”</w:t>
      </w:r>
    </w:p>
    <w:p w14:paraId="4D28B9C9" w14:textId="47F9544B" w:rsidR="00796355" w:rsidRPr="002C5CBA" w:rsidRDefault="00796355" w:rsidP="00E94A6D">
      <w:pPr>
        <w:spacing w:before="240" w:after="240" w:line="360" w:lineRule="auto"/>
        <w:jc w:val="both"/>
        <w:rPr>
          <w:rFonts w:ascii="Palatino Linotype" w:hAnsi="Palatino Linotype" w:cs="Arial"/>
        </w:rPr>
      </w:pPr>
      <w:r w:rsidRPr="002C5CBA">
        <w:rPr>
          <w:rFonts w:ascii="Palatino Linotype" w:hAnsi="Palatino Linotype" w:cs="Arial"/>
        </w:rPr>
        <w:t xml:space="preserve">En efecto, atendiendo a que </w:t>
      </w:r>
      <w:r w:rsidRPr="002C5CBA">
        <w:rPr>
          <w:rFonts w:ascii="Palatino Linotype" w:hAnsi="Palatino Linotype" w:cs="Arial"/>
          <w:b/>
        </w:rPr>
        <w:t>EL SUJETO OBLIGADO</w:t>
      </w:r>
      <w:r w:rsidRPr="002C5CBA">
        <w:rPr>
          <w:rFonts w:ascii="Palatino Linotype" w:hAnsi="Palatino Linotype" w:cs="Arial"/>
        </w:rPr>
        <w:t xml:space="preserve"> notificó la</w:t>
      </w:r>
      <w:r w:rsidR="001B7125" w:rsidRPr="002C5CBA">
        <w:rPr>
          <w:rFonts w:ascii="Palatino Linotype" w:hAnsi="Palatino Linotype" w:cs="Arial"/>
        </w:rPr>
        <w:t>s</w:t>
      </w:r>
      <w:r w:rsidRPr="002C5CBA">
        <w:rPr>
          <w:rFonts w:ascii="Palatino Linotype" w:hAnsi="Palatino Linotype" w:cs="Arial"/>
        </w:rPr>
        <w:t xml:space="preserve"> respuesta</w:t>
      </w:r>
      <w:r w:rsidR="001B7125" w:rsidRPr="002C5CBA">
        <w:rPr>
          <w:rFonts w:ascii="Palatino Linotype" w:hAnsi="Palatino Linotype" w:cs="Arial"/>
        </w:rPr>
        <w:t>s</w:t>
      </w:r>
      <w:r w:rsidRPr="002C5CBA">
        <w:rPr>
          <w:rFonts w:ascii="Palatino Linotype" w:hAnsi="Palatino Linotype" w:cs="Arial"/>
        </w:rPr>
        <w:t xml:space="preserve"> a la solicitud</w:t>
      </w:r>
      <w:r w:rsidR="00963872" w:rsidRPr="002C5CBA">
        <w:rPr>
          <w:rFonts w:ascii="Palatino Linotype" w:hAnsi="Palatino Linotype" w:cs="Arial"/>
        </w:rPr>
        <w:t>es</w:t>
      </w:r>
      <w:r w:rsidRPr="002C5CBA">
        <w:rPr>
          <w:rFonts w:ascii="Palatino Linotype" w:hAnsi="Palatino Linotype" w:cs="Arial"/>
        </w:rPr>
        <w:t xml:space="preserve"> de información pública el </w:t>
      </w:r>
      <w:r w:rsidR="00C83B7D" w:rsidRPr="002C5CBA">
        <w:rPr>
          <w:rFonts w:ascii="Palatino Linotype" w:hAnsi="Palatino Linotype" w:cs="Arial"/>
          <w:b/>
        </w:rPr>
        <w:t>diecisiete de diciembre de dos mil veinte</w:t>
      </w:r>
      <w:r w:rsidRPr="002C5CBA">
        <w:rPr>
          <w:rFonts w:ascii="Palatino Linotype" w:hAnsi="Palatino Linotype" w:cs="Arial"/>
          <w:b/>
        </w:rPr>
        <w:t xml:space="preserve">; </w:t>
      </w:r>
      <w:r w:rsidRPr="002C5CBA">
        <w:rPr>
          <w:rFonts w:ascii="Palatino Linotype" w:hAnsi="Palatino Linotype" w:cs="Arial"/>
        </w:rPr>
        <w:t>en consecuencia el plazo de quince días hábiles que el artículo 178 de la ley de la materia otorga al</w:t>
      </w:r>
      <w:r w:rsidRPr="002C5CBA">
        <w:rPr>
          <w:rFonts w:ascii="Palatino Linotype" w:hAnsi="Palatino Linotype" w:cs="Arial"/>
          <w:b/>
        </w:rPr>
        <w:t xml:space="preserve"> RECURRENTE</w:t>
      </w:r>
      <w:r w:rsidR="00963872" w:rsidRPr="002C5CBA">
        <w:rPr>
          <w:rFonts w:ascii="Palatino Linotype" w:hAnsi="Palatino Linotype" w:cs="Arial"/>
        </w:rPr>
        <w:t xml:space="preserve"> para presentar los</w:t>
      </w:r>
      <w:r w:rsidRPr="002C5CBA">
        <w:rPr>
          <w:rFonts w:ascii="Palatino Linotype" w:hAnsi="Palatino Linotype" w:cs="Arial"/>
        </w:rPr>
        <w:t xml:space="preserve"> recurso</w:t>
      </w:r>
      <w:r w:rsidR="00963872" w:rsidRPr="002C5CBA">
        <w:rPr>
          <w:rFonts w:ascii="Palatino Linotype" w:hAnsi="Palatino Linotype" w:cs="Arial"/>
        </w:rPr>
        <w:t>s</w:t>
      </w:r>
      <w:r w:rsidRPr="002C5CBA">
        <w:rPr>
          <w:rFonts w:ascii="Palatino Linotype" w:hAnsi="Palatino Linotype" w:cs="Arial"/>
        </w:rPr>
        <w:t xml:space="preserve"> d</w:t>
      </w:r>
      <w:r w:rsidR="001702CE" w:rsidRPr="002C5CBA">
        <w:rPr>
          <w:rFonts w:ascii="Palatino Linotype" w:hAnsi="Palatino Linotype" w:cs="Arial"/>
        </w:rPr>
        <w:t xml:space="preserve">e revisión, transcurrió del </w:t>
      </w:r>
      <w:r w:rsidR="00F01F11" w:rsidRPr="002C5CBA">
        <w:rPr>
          <w:rFonts w:ascii="Palatino Linotype" w:hAnsi="Palatino Linotype" w:cs="Arial"/>
        </w:rPr>
        <w:t>veintitrés de mayo al doce de junio de dos mil diecinueve</w:t>
      </w:r>
      <w:r w:rsidRPr="002C5CBA">
        <w:rPr>
          <w:rFonts w:ascii="Palatino Linotype" w:hAnsi="Palatino Linotype" w:cs="Arial"/>
        </w:rPr>
        <w:t xml:space="preserve">, </w:t>
      </w:r>
      <w:r w:rsidRPr="002C5CBA">
        <w:rPr>
          <w:rFonts w:ascii="Palatino Linotype" w:hAnsi="Palatino Linotype" w:cs="Arial"/>
          <w:lang w:val="es-ES_tradnl"/>
        </w:rPr>
        <w:t>sin contem</w:t>
      </w:r>
      <w:r w:rsidR="001702CE" w:rsidRPr="002C5CBA">
        <w:rPr>
          <w:rFonts w:ascii="Palatino Linotype" w:hAnsi="Palatino Linotype" w:cs="Arial"/>
          <w:lang w:val="es-ES_tradnl"/>
        </w:rPr>
        <w:t>plar en el cómputo los días</w:t>
      </w:r>
      <w:r w:rsidRPr="002C5CBA">
        <w:rPr>
          <w:rFonts w:ascii="Palatino Linotype" w:hAnsi="Palatino Linotype" w:cs="Arial"/>
          <w:lang w:val="es-ES_tradnl"/>
        </w:rPr>
        <w:t xml:space="preserve"> </w:t>
      </w:r>
      <w:r w:rsidR="00F01F11" w:rsidRPr="002C5CBA">
        <w:rPr>
          <w:rFonts w:ascii="Palatino Linotype" w:hAnsi="Palatino Linotype" w:cs="Arial"/>
          <w:lang w:val="es-ES_tradnl"/>
        </w:rPr>
        <w:t>veinticinco, veintiséis de mayo, uno, dos, ocho y nueve de junio</w:t>
      </w:r>
      <w:r w:rsidR="001702CE" w:rsidRPr="002C5CBA">
        <w:rPr>
          <w:rFonts w:ascii="Palatino Linotype" w:hAnsi="Palatino Linotype" w:cs="Arial"/>
          <w:lang w:val="es-ES_tradnl"/>
        </w:rPr>
        <w:t xml:space="preserve"> de la presente anualidad</w:t>
      </w:r>
      <w:r w:rsidRPr="002C5CBA">
        <w:rPr>
          <w:rFonts w:ascii="Palatino Linotype" w:hAnsi="Palatino Linotype" w:cs="Arial"/>
        </w:rPr>
        <w:t>, por corresponder a sábados y domingos, considerados como días inhábi</w:t>
      </w:r>
      <w:r w:rsidR="009C412C" w:rsidRPr="002C5CBA">
        <w:rPr>
          <w:rFonts w:ascii="Palatino Linotype" w:hAnsi="Palatino Linotype" w:cs="Arial"/>
        </w:rPr>
        <w:t xml:space="preserve">les, en términos del artículo 3, </w:t>
      </w:r>
      <w:r w:rsidRPr="002C5CBA">
        <w:rPr>
          <w:rFonts w:ascii="Palatino Linotype" w:hAnsi="Palatino Linotype" w:cs="Arial"/>
        </w:rPr>
        <w:t xml:space="preserve">fracción X de la </w:t>
      </w:r>
      <w:r w:rsidRPr="002C5CBA">
        <w:rPr>
          <w:rFonts w:ascii="Palatino Linotype" w:hAnsi="Palatino Linotype"/>
        </w:rPr>
        <w:t>Ley de Transparencia y Acceso a la Información Pública del</w:t>
      </w:r>
      <w:r w:rsidR="001702CE" w:rsidRPr="002C5CBA">
        <w:rPr>
          <w:rFonts w:ascii="Palatino Linotype" w:hAnsi="Palatino Linotype"/>
        </w:rPr>
        <w:t xml:space="preserve"> Estado de México y Municipios</w:t>
      </w:r>
      <w:r w:rsidRPr="002C5CBA">
        <w:rPr>
          <w:rFonts w:ascii="Palatino Linotype" w:hAnsi="Palatino Linotype" w:cs="Arial"/>
        </w:rPr>
        <w:t>.</w:t>
      </w:r>
    </w:p>
    <w:p w14:paraId="2E6C38A6" w14:textId="77777777" w:rsidR="00796355" w:rsidRPr="002C5CBA" w:rsidRDefault="00963872" w:rsidP="00E94A6D">
      <w:pPr>
        <w:spacing w:before="240" w:after="240" w:line="360" w:lineRule="auto"/>
        <w:jc w:val="both"/>
        <w:rPr>
          <w:rFonts w:ascii="Palatino Linotype" w:hAnsi="Palatino Linotype" w:cs="Arial"/>
        </w:rPr>
      </w:pPr>
      <w:r w:rsidRPr="002C5CBA">
        <w:rPr>
          <w:rFonts w:ascii="Palatino Linotype" w:hAnsi="Palatino Linotype" w:cs="Arial"/>
        </w:rPr>
        <w:lastRenderedPageBreak/>
        <w:t xml:space="preserve">En ese tenor, si los </w:t>
      </w:r>
      <w:r w:rsidR="00796355" w:rsidRPr="002C5CBA">
        <w:rPr>
          <w:rFonts w:ascii="Palatino Linotype" w:hAnsi="Palatino Linotype" w:cs="Arial"/>
        </w:rPr>
        <w:t>recurso</w:t>
      </w:r>
      <w:r w:rsidRPr="002C5CBA">
        <w:rPr>
          <w:rFonts w:ascii="Palatino Linotype" w:hAnsi="Palatino Linotype" w:cs="Arial"/>
        </w:rPr>
        <w:t>s</w:t>
      </w:r>
      <w:r w:rsidR="00796355" w:rsidRPr="002C5CBA">
        <w:rPr>
          <w:rFonts w:ascii="Palatino Linotype" w:hAnsi="Palatino Linotype" w:cs="Arial"/>
        </w:rPr>
        <w:t xml:space="preserve"> de revisión que nos ocupa</w:t>
      </w:r>
      <w:r w:rsidRPr="002C5CBA">
        <w:rPr>
          <w:rFonts w:ascii="Palatino Linotype" w:hAnsi="Palatino Linotype" w:cs="Arial"/>
        </w:rPr>
        <w:t>n, se interpusieron</w:t>
      </w:r>
      <w:r w:rsidR="00796355" w:rsidRPr="002C5CBA">
        <w:rPr>
          <w:rFonts w:ascii="Palatino Linotype" w:hAnsi="Palatino Linotype" w:cs="Arial"/>
        </w:rPr>
        <w:t xml:space="preserve"> el</w:t>
      </w:r>
      <w:r w:rsidR="00796355" w:rsidRPr="002C5CBA">
        <w:rPr>
          <w:rFonts w:ascii="Palatino Linotype" w:hAnsi="Palatino Linotype" w:cs="Arial"/>
          <w:b/>
        </w:rPr>
        <w:t xml:space="preserve"> </w:t>
      </w:r>
      <w:r w:rsidR="00C83B7D" w:rsidRPr="002C5CBA">
        <w:rPr>
          <w:rFonts w:ascii="Palatino Linotype" w:hAnsi="Palatino Linotype" w:cs="Arial"/>
          <w:b/>
          <w:u w:val="single"/>
        </w:rPr>
        <w:t>veinte de diciembre</w:t>
      </w:r>
      <w:r w:rsidR="003A78D5" w:rsidRPr="002C5CBA">
        <w:rPr>
          <w:rFonts w:ascii="Palatino Linotype" w:hAnsi="Palatino Linotype" w:cs="Arial"/>
          <w:b/>
          <w:u w:val="single"/>
        </w:rPr>
        <w:t xml:space="preserve"> </w:t>
      </w:r>
      <w:r w:rsidR="00F01F11" w:rsidRPr="002C5CBA">
        <w:rPr>
          <w:rFonts w:ascii="Palatino Linotype" w:hAnsi="Palatino Linotype" w:cs="Arial"/>
          <w:b/>
          <w:u w:val="single"/>
        </w:rPr>
        <w:t>de dos mil diecinueve</w:t>
      </w:r>
      <w:r w:rsidR="00796355" w:rsidRPr="002C5CBA">
        <w:rPr>
          <w:rFonts w:ascii="Palatino Linotype" w:hAnsi="Palatino Linotype" w:cs="Arial"/>
        </w:rPr>
        <w:t>, éste se encuentra dentro de los márgenes temporales previstos en el citado precepto legal y, por tanto, se considera oportuno.</w:t>
      </w:r>
    </w:p>
    <w:p w14:paraId="08C60FF9" w14:textId="77777777" w:rsidR="00AC7687" w:rsidRPr="002C5CBA" w:rsidRDefault="00796355" w:rsidP="00AC7687">
      <w:pPr>
        <w:autoSpaceDE w:val="0"/>
        <w:autoSpaceDN w:val="0"/>
        <w:adjustRightInd w:val="0"/>
        <w:spacing w:line="360" w:lineRule="auto"/>
        <w:ind w:right="49"/>
        <w:jc w:val="both"/>
        <w:rPr>
          <w:rFonts w:ascii="Palatino Linotype" w:hAnsi="Palatino Linotype" w:cs="Arial"/>
        </w:rPr>
      </w:pPr>
      <w:r w:rsidRPr="002C5CBA">
        <w:rPr>
          <w:rFonts w:ascii="Palatino Linotype" w:hAnsi="Palatino Linotype"/>
          <w:b/>
          <w:sz w:val="28"/>
        </w:rPr>
        <w:t xml:space="preserve">CUARTO. </w:t>
      </w:r>
      <w:r w:rsidRPr="002C5CBA">
        <w:rPr>
          <w:rFonts w:ascii="Palatino Linotype" w:hAnsi="Palatino Linotype"/>
          <w:b/>
        </w:rPr>
        <w:t xml:space="preserve">Procedibilidad. </w:t>
      </w:r>
      <w:r w:rsidR="00AC7687" w:rsidRPr="002C5CBA">
        <w:rPr>
          <w:rFonts w:ascii="Palatino Linotype" w:hAnsi="Palatino Linotype" w:cs="Arial"/>
        </w:rPr>
        <w:t xml:space="preserve">Esta Ponencia considera importante abordar el análisis de los requisitos de procedibilidad del recurso de revisión, así el artículo 180 de la </w:t>
      </w:r>
      <w:r w:rsidR="00AC7687" w:rsidRPr="002C5CBA">
        <w:rPr>
          <w:rFonts w:ascii="Palatino Linotype" w:hAnsi="Palatino Linotype" w:cs="Arial"/>
          <w:lang w:eastAsia="es-MX"/>
        </w:rPr>
        <w:t xml:space="preserve">Ley de Transparencia y Acceso a la </w:t>
      </w:r>
      <w:r w:rsidR="00AC7687" w:rsidRPr="002C5CBA">
        <w:rPr>
          <w:rFonts w:ascii="Palatino Linotype" w:hAnsi="Palatino Linotype" w:cs="Arial"/>
        </w:rPr>
        <w:t>Información</w:t>
      </w:r>
      <w:r w:rsidR="00AC7687" w:rsidRPr="002C5CBA">
        <w:rPr>
          <w:rFonts w:ascii="Palatino Linotype" w:hAnsi="Palatino Linotype" w:cs="Arial"/>
          <w:lang w:eastAsia="es-MX"/>
        </w:rPr>
        <w:t xml:space="preserve"> Pública del Estado de México y Municipios, que </w:t>
      </w:r>
      <w:r w:rsidR="00AC7687" w:rsidRPr="002C5CBA">
        <w:rPr>
          <w:rFonts w:ascii="Palatino Linotype" w:hAnsi="Palatino Linotype" w:cs="Arial"/>
        </w:rPr>
        <w:t>establece lo siguiente:</w:t>
      </w:r>
    </w:p>
    <w:p w14:paraId="315F8ADD" w14:textId="77777777" w:rsidR="00AC7687" w:rsidRPr="002C5CBA" w:rsidRDefault="00AC7687" w:rsidP="00AC7687">
      <w:pPr>
        <w:autoSpaceDE w:val="0"/>
        <w:autoSpaceDN w:val="0"/>
        <w:adjustRightInd w:val="0"/>
        <w:ind w:right="49"/>
        <w:jc w:val="both"/>
        <w:rPr>
          <w:rFonts w:ascii="Palatino Linotype" w:hAnsi="Palatino Linotype" w:cs="Arial"/>
        </w:rPr>
      </w:pPr>
    </w:p>
    <w:p w14:paraId="395F1E19"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rPr>
        <w:t xml:space="preserve">“Artículo 180. </w:t>
      </w:r>
      <w:r w:rsidRPr="002C5CBA">
        <w:rPr>
          <w:rFonts w:ascii="Palatino Linotype" w:hAnsi="Palatino Linotype"/>
          <w:i/>
          <w:sz w:val="22"/>
          <w:szCs w:val="22"/>
        </w:rPr>
        <w:t xml:space="preserve">El </w:t>
      </w:r>
      <w:r w:rsidRPr="002C5CBA">
        <w:rPr>
          <w:rFonts w:ascii="Palatino Linotype" w:hAnsi="Palatino Linotype" w:cs="Arial"/>
          <w:i/>
          <w:sz w:val="22"/>
          <w:szCs w:val="22"/>
        </w:rPr>
        <w:t>recurso</w:t>
      </w:r>
      <w:r w:rsidRPr="002C5CBA">
        <w:rPr>
          <w:rFonts w:ascii="Palatino Linotype" w:hAnsi="Palatino Linotype"/>
          <w:i/>
          <w:sz w:val="22"/>
          <w:szCs w:val="22"/>
        </w:rPr>
        <w:t xml:space="preserve"> </w:t>
      </w:r>
      <w:r w:rsidRPr="002C5CBA">
        <w:rPr>
          <w:rFonts w:ascii="Palatino Linotype" w:hAnsi="Palatino Linotype" w:cs="Arial"/>
          <w:i/>
          <w:color w:val="222222"/>
          <w:sz w:val="22"/>
          <w:szCs w:val="22"/>
          <w:lang w:eastAsia="es-MX"/>
        </w:rPr>
        <w:t>de</w:t>
      </w:r>
      <w:r w:rsidRPr="002C5CBA">
        <w:rPr>
          <w:rFonts w:ascii="Palatino Linotype" w:hAnsi="Palatino Linotype"/>
          <w:i/>
          <w:sz w:val="22"/>
          <w:szCs w:val="22"/>
        </w:rPr>
        <w:t xml:space="preserve"> revisión contendrá:</w:t>
      </w:r>
      <w:r w:rsidRPr="002C5CBA">
        <w:rPr>
          <w:rFonts w:ascii="Palatino Linotype" w:hAnsi="Palatino Linotype"/>
          <w:b/>
          <w:i/>
          <w:sz w:val="22"/>
          <w:szCs w:val="22"/>
        </w:rPr>
        <w:t xml:space="preserve"> </w:t>
      </w:r>
    </w:p>
    <w:p w14:paraId="11126872"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rPr>
        <w:t xml:space="preserve">I. </w:t>
      </w:r>
      <w:r w:rsidRPr="002C5CBA">
        <w:rPr>
          <w:rFonts w:ascii="Palatino Linotype" w:hAnsi="Palatino Linotype"/>
          <w:i/>
          <w:sz w:val="22"/>
          <w:szCs w:val="22"/>
        </w:rPr>
        <w:t xml:space="preserve">El sujeto obligado ante </w:t>
      </w:r>
      <w:r w:rsidRPr="002C5CBA">
        <w:rPr>
          <w:rFonts w:ascii="Palatino Linotype" w:hAnsi="Palatino Linotype" w:cs="Arial"/>
          <w:i/>
          <w:sz w:val="22"/>
          <w:szCs w:val="22"/>
        </w:rPr>
        <w:t>la</w:t>
      </w:r>
      <w:r w:rsidRPr="002C5CBA">
        <w:rPr>
          <w:rFonts w:ascii="Palatino Linotype" w:hAnsi="Palatino Linotype"/>
          <w:i/>
          <w:sz w:val="22"/>
          <w:szCs w:val="22"/>
        </w:rPr>
        <w:t xml:space="preserve"> cual </w:t>
      </w:r>
      <w:r w:rsidRPr="002C5CBA">
        <w:rPr>
          <w:rFonts w:ascii="Palatino Linotype" w:hAnsi="Palatino Linotype" w:cs="Arial"/>
          <w:i/>
          <w:color w:val="222222"/>
          <w:sz w:val="22"/>
          <w:szCs w:val="22"/>
          <w:lang w:eastAsia="es-MX"/>
        </w:rPr>
        <w:t>se</w:t>
      </w:r>
      <w:r w:rsidRPr="002C5CBA">
        <w:rPr>
          <w:rFonts w:ascii="Palatino Linotype" w:hAnsi="Palatino Linotype"/>
          <w:i/>
          <w:sz w:val="22"/>
          <w:szCs w:val="22"/>
        </w:rPr>
        <w:t xml:space="preserve"> presentó la solicitud;</w:t>
      </w:r>
      <w:r w:rsidRPr="002C5CBA">
        <w:rPr>
          <w:rFonts w:ascii="Palatino Linotype" w:hAnsi="Palatino Linotype"/>
          <w:b/>
          <w:i/>
          <w:sz w:val="22"/>
          <w:szCs w:val="22"/>
        </w:rPr>
        <w:t xml:space="preserve"> </w:t>
      </w:r>
    </w:p>
    <w:p w14:paraId="0A3D9C35"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rPr>
        <w:t xml:space="preserve">II. </w:t>
      </w:r>
      <w:r w:rsidRPr="002C5CBA">
        <w:rPr>
          <w:rFonts w:ascii="Palatino Linotype" w:hAnsi="Palatino Linotype"/>
          <w:b/>
          <w:i/>
          <w:sz w:val="22"/>
          <w:szCs w:val="22"/>
          <w:u w:val="single"/>
        </w:rPr>
        <w:t xml:space="preserve">El nombre del solicitante </w:t>
      </w:r>
      <w:r w:rsidRPr="002C5CBA">
        <w:rPr>
          <w:rFonts w:ascii="Palatino Linotype" w:hAnsi="Palatino Linotype" w:cs="Arial"/>
          <w:b/>
          <w:i/>
          <w:color w:val="222222"/>
          <w:sz w:val="22"/>
          <w:szCs w:val="22"/>
          <w:u w:val="single"/>
          <w:lang w:eastAsia="es-MX"/>
        </w:rPr>
        <w:t>que</w:t>
      </w:r>
      <w:r w:rsidRPr="002C5CBA">
        <w:rPr>
          <w:rFonts w:ascii="Palatino Linotype" w:hAnsi="Palatino Linotype"/>
          <w:b/>
          <w:i/>
          <w:sz w:val="22"/>
          <w:szCs w:val="22"/>
          <w:u w:val="single"/>
        </w:rPr>
        <w:t xml:space="preserve"> recurre </w:t>
      </w:r>
      <w:r w:rsidRPr="002C5CBA">
        <w:rPr>
          <w:rFonts w:ascii="Palatino Linotype" w:hAnsi="Palatino Linotype"/>
          <w:i/>
          <w:sz w:val="22"/>
          <w:szCs w:val="22"/>
        </w:rPr>
        <w:t>o de su representante y, en su caso, del tercero interesado, así como la dirección o medio que señale para recibir notificaciones;</w:t>
      </w:r>
      <w:r w:rsidRPr="002C5CBA">
        <w:rPr>
          <w:rFonts w:ascii="Palatino Linotype" w:hAnsi="Palatino Linotype"/>
          <w:b/>
          <w:i/>
          <w:sz w:val="22"/>
          <w:szCs w:val="22"/>
        </w:rPr>
        <w:t xml:space="preserve"> </w:t>
      </w:r>
    </w:p>
    <w:p w14:paraId="789E58F8"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rPr>
        <w:t xml:space="preserve">III. </w:t>
      </w:r>
      <w:r w:rsidRPr="002C5CBA">
        <w:rPr>
          <w:rFonts w:ascii="Palatino Linotype" w:hAnsi="Palatino Linotype"/>
          <w:i/>
          <w:sz w:val="22"/>
          <w:szCs w:val="22"/>
        </w:rPr>
        <w:t xml:space="preserve">El número de folio de </w:t>
      </w:r>
      <w:r w:rsidRPr="002C5CBA">
        <w:rPr>
          <w:rFonts w:ascii="Palatino Linotype" w:hAnsi="Palatino Linotype" w:cs="Arial"/>
          <w:i/>
          <w:color w:val="222222"/>
          <w:sz w:val="22"/>
          <w:szCs w:val="22"/>
          <w:lang w:eastAsia="es-MX"/>
        </w:rPr>
        <w:t>respuesta</w:t>
      </w:r>
      <w:r w:rsidRPr="002C5CBA">
        <w:rPr>
          <w:rFonts w:ascii="Palatino Linotype" w:hAnsi="Palatino Linotype"/>
          <w:i/>
          <w:sz w:val="22"/>
          <w:szCs w:val="22"/>
        </w:rPr>
        <w:t xml:space="preserve"> de la solicitud de acceso; </w:t>
      </w:r>
    </w:p>
    <w:p w14:paraId="6DC81961"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rPr>
        <w:t xml:space="preserve">IV. </w:t>
      </w:r>
      <w:r w:rsidRPr="002C5CBA">
        <w:rPr>
          <w:rFonts w:ascii="Palatino Linotype" w:hAnsi="Palatino Linotype"/>
          <w:i/>
          <w:sz w:val="22"/>
          <w:szCs w:val="22"/>
        </w:rPr>
        <w:t xml:space="preserve">La fecha en que fue </w:t>
      </w:r>
      <w:r w:rsidRPr="002C5CBA">
        <w:rPr>
          <w:rFonts w:ascii="Palatino Linotype" w:hAnsi="Palatino Linotype" w:cs="Arial"/>
          <w:i/>
          <w:color w:val="222222"/>
          <w:sz w:val="22"/>
          <w:szCs w:val="22"/>
          <w:lang w:eastAsia="es-MX"/>
        </w:rPr>
        <w:t>notificada</w:t>
      </w:r>
      <w:r w:rsidRPr="002C5CBA">
        <w:rPr>
          <w:rFonts w:ascii="Palatino Linotype" w:hAnsi="Palatino Linotype"/>
          <w:i/>
          <w:sz w:val="22"/>
          <w:szCs w:val="22"/>
        </w:rPr>
        <w:t xml:space="preserve"> la respuesta al solicitante o tuvo conocimiento del acto reclamado, o de presentación de la solicitud, en caso de falta de respuesta;</w:t>
      </w:r>
      <w:r w:rsidRPr="002C5CBA">
        <w:rPr>
          <w:rFonts w:ascii="Palatino Linotype" w:hAnsi="Palatino Linotype"/>
          <w:b/>
          <w:i/>
          <w:sz w:val="22"/>
          <w:szCs w:val="22"/>
        </w:rPr>
        <w:t xml:space="preserve"> </w:t>
      </w:r>
    </w:p>
    <w:p w14:paraId="30827EAC"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rPr>
        <w:t xml:space="preserve">V. </w:t>
      </w:r>
      <w:r w:rsidRPr="002C5CBA">
        <w:rPr>
          <w:rFonts w:ascii="Palatino Linotype" w:hAnsi="Palatino Linotype"/>
          <w:i/>
          <w:sz w:val="22"/>
          <w:szCs w:val="22"/>
        </w:rPr>
        <w:t xml:space="preserve">El acto que se </w:t>
      </w:r>
      <w:r w:rsidRPr="002C5CBA">
        <w:rPr>
          <w:rFonts w:ascii="Palatino Linotype" w:hAnsi="Palatino Linotype" w:cs="Arial"/>
          <w:i/>
          <w:color w:val="222222"/>
          <w:sz w:val="22"/>
          <w:szCs w:val="22"/>
          <w:lang w:eastAsia="es-MX"/>
        </w:rPr>
        <w:t>recurre</w:t>
      </w:r>
      <w:r w:rsidRPr="002C5CBA">
        <w:rPr>
          <w:rFonts w:ascii="Palatino Linotype" w:hAnsi="Palatino Linotype"/>
          <w:i/>
          <w:sz w:val="22"/>
          <w:szCs w:val="22"/>
        </w:rPr>
        <w:t>;</w:t>
      </w:r>
      <w:r w:rsidRPr="002C5CBA">
        <w:rPr>
          <w:rFonts w:ascii="Palatino Linotype" w:hAnsi="Palatino Linotype"/>
          <w:b/>
          <w:i/>
          <w:sz w:val="22"/>
          <w:szCs w:val="22"/>
        </w:rPr>
        <w:t xml:space="preserve"> </w:t>
      </w:r>
    </w:p>
    <w:p w14:paraId="19425DA2"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rPr>
        <w:t xml:space="preserve">VI. </w:t>
      </w:r>
      <w:r w:rsidRPr="002C5CBA">
        <w:rPr>
          <w:rFonts w:ascii="Palatino Linotype" w:hAnsi="Palatino Linotype"/>
          <w:i/>
          <w:sz w:val="22"/>
          <w:szCs w:val="22"/>
        </w:rPr>
        <w:t xml:space="preserve">Las razones o </w:t>
      </w:r>
      <w:r w:rsidRPr="002C5CBA">
        <w:rPr>
          <w:rFonts w:ascii="Palatino Linotype" w:hAnsi="Palatino Linotype" w:cs="Arial"/>
          <w:i/>
          <w:color w:val="222222"/>
          <w:sz w:val="22"/>
          <w:szCs w:val="22"/>
          <w:lang w:eastAsia="es-MX"/>
        </w:rPr>
        <w:t>motivos</w:t>
      </w:r>
      <w:r w:rsidRPr="002C5CBA">
        <w:rPr>
          <w:rFonts w:ascii="Palatino Linotype" w:hAnsi="Palatino Linotype"/>
          <w:i/>
          <w:sz w:val="22"/>
          <w:szCs w:val="22"/>
        </w:rPr>
        <w:t xml:space="preserve"> de inconformidad;</w:t>
      </w:r>
      <w:r w:rsidRPr="002C5CBA">
        <w:rPr>
          <w:rFonts w:ascii="Palatino Linotype" w:hAnsi="Palatino Linotype"/>
          <w:b/>
          <w:i/>
          <w:sz w:val="22"/>
          <w:szCs w:val="22"/>
        </w:rPr>
        <w:t xml:space="preserve"> </w:t>
      </w:r>
    </w:p>
    <w:p w14:paraId="220EDED4"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rPr>
        <w:t xml:space="preserve">VII. </w:t>
      </w:r>
      <w:r w:rsidRPr="002C5CBA">
        <w:rPr>
          <w:rFonts w:ascii="Palatino Linotype" w:hAnsi="Palatino Linotype"/>
          <w:i/>
          <w:sz w:val="22"/>
          <w:szCs w:val="22"/>
        </w:rPr>
        <w:t>La copia de la respuesta que se impugna y, en su caso, de la notificación correspondiente, en el caso de respuesta de la solicitud; y</w:t>
      </w:r>
      <w:r w:rsidRPr="002C5CBA">
        <w:rPr>
          <w:rFonts w:ascii="Palatino Linotype" w:hAnsi="Palatino Linotype"/>
          <w:b/>
          <w:i/>
          <w:sz w:val="22"/>
          <w:szCs w:val="22"/>
        </w:rPr>
        <w:t xml:space="preserve"> </w:t>
      </w:r>
    </w:p>
    <w:p w14:paraId="2F872FBA"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b/>
          <w:i/>
          <w:sz w:val="22"/>
          <w:szCs w:val="22"/>
        </w:rPr>
        <w:t xml:space="preserve">VIII. </w:t>
      </w:r>
      <w:r w:rsidRPr="002C5CBA">
        <w:rPr>
          <w:rFonts w:ascii="Palatino Linotype" w:hAnsi="Palatino Linotype"/>
          <w:i/>
          <w:sz w:val="22"/>
          <w:szCs w:val="22"/>
        </w:rPr>
        <w:t>Firma del recurrente, en su caso, cuando se presente por escrito, requisito sin el cual se dará trámite al recurso.</w:t>
      </w:r>
    </w:p>
    <w:p w14:paraId="703EBBB3"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i/>
          <w:sz w:val="22"/>
          <w:szCs w:val="22"/>
        </w:rPr>
        <w:t xml:space="preserve">Adicionalmente, se podrán anexar las pruebas y demás elementos que considere procedentes someter a juicio del Instituto. </w:t>
      </w:r>
    </w:p>
    <w:p w14:paraId="31B3A6A8"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i/>
          <w:sz w:val="22"/>
          <w:szCs w:val="22"/>
        </w:rPr>
        <w:t xml:space="preserve">En ningún caso será necesario que el particular ratifique el recurso de revisión interpuesto. </w:t>
      </w:r>
    </w:p>
    <w:p w14:paraId="540D52C5" w14:textId="77777777" w:rsidR="00AC7687" w:rsidRPr="002C5CBA" w:rsidRDefault="00AC7687" w:rsidP="00AC7687">
      <w:pPr>
        <w:tabs>
          <w:tab w:val="left" w:pos="851"/>
        </w:tabs>
        <w:ind w:left="851" w:right="901"/>
        <w:jc w:val="both"/>
        <w:rPr>
          <w:rFonts w:ascii="Palatino Linotype" w:hAnsi="Palatino Linotype"/>
          <w:b/>
          <w:i/>
          <w:sz w:val="22"/>
          <w:szCs w:val="22"/>
        </w:rPr>
      </w:pPr>
      <w:r w:rsidRPr="002C5CBA">
        <w:rPr>
          <w:rFonts w:ascii="Palatino Linotype" w:hAnsi="Palatino Linotype"/>
          <w:b/>
          <w:i/>
          <w:sz w:val="22"/>
          <w:szCs w:val="22"/>
          <w:u w:val="single"/>
        </w:rPr>
        <w:t xml:space="preserve">En caso de </w:t>
      </w:r>
      <w:r w:rsidRPr="002C5CBA">
        <w:rPr>
          <w:rFonts w:ascii="Palatino Linotype" w:hAnsi="Palatino Linotype" w:cs="Arial"/>
          <w:b/>
          <w:i/>
          <w:color w:val="222222"/>
          <w:sz w:val="22"/>
          <w:szCs w:val="22"/>
          <w:u w:val="single"/>
          <w:lang w:eastAsia="es-MX"/>
        </w:rPr>
        <w:t>que</w:t>
      </w:r>
      <w:r w:rsidRPr="002C5CBA">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2C5CBA">
        <w:rPr>
          <w:rFonts w:ascii="Palatino Linotype" w:hAnsi="Palatino Linotype"/>
          <w:i/>
          <w:sz w:val="22"/>
          <w:szCs w:val="22"/>
        </w:rPr>
        <w:t>, IV, VII y VIII.</w:t>
      </w:r>
      <w:r w:rsidRPr="002C5CBA">
        <w:rPr>
          <w:rFonts w:ascii="Palatino Linotype" w:hAnsi="Palatino Linotype"/>
          <w:b/>
          <w:i/>
          <w:sz w:val="22"/>
          <w:szCs w:val="22"/>
        </w:rPr>
        <w:t>”</w:t>
      </w:r>
    </w:p>
    <w:p w14:paraId="1E2D444F"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i/>
          <w:sz w:val="22"/>
          <w:szCs w:val="22"/>
        </w:rPr>
        <w:t>(Énfasis añadido)</w:t>
      </w:r>
    </w:p>
    <w:p w14:paraId="49A23E06" w14:textId="77777777" w:rsidR="00AC7687" w:rsidRPr="002C5CBA" w:rsidRDefault="00AC7687" w:rsidP="00AC7687">
      <w:pPr>
        <w:tabs>
          <w:tab w:val="left" w:pos="851"/>
        </w:tabs>
        <w:ind w:left="851" w:right="901"/>
        <w:jc w:val="both"/>
        <w:rPr>
          <w:rFonts w:ascii="Palatino Linotype" w:hAnsi="Palatino Linotype"/>
          <w:i/>
          <w:sz w:val="22"/>
          <w:szCs w:val="22"/>
        </w:rPr>
      </w:pPr>
    </w:p>
    <w:p w14:paraId="70325647" w14:textId="77777777" w:rsidR="00AC7687" w:rsidRPr="002C5CBA" w:rsidRDefault="00AC7687" w:rsidP="00AC7687">
      <w:pPr>
        <w:spacing w:line="360" w:lineRule="auto"/>
        <w:jc w:val="both"/>
        <w:rPr>
          <w:rFonts w:ascii="Palatino Linotype" w:hAnsi="Palatino Linotype"/>
          <w:b/>
        </w:rPr>
      </w:pPr>
      <w:r w:rsidRPr="002C5CBA">
        <w:rPr>
          <w:rFonts w:ascii="Palatino Linotype" w:hAnsi="Palatino Linotype"/>
        </w:rPr>
        <w:lastRenderedPageBreak/>
        <w:t xml:space="preserve">En principio, de una interpretación del artículo transcrito se observan los requisitos que </w:t>
      </w:r>
      <w:r w:rsidRPr="002C5CBA">
        <w:rPr>
          <w:rFonts w:ascii="Palatino Linotype" w:hAnsi="Palatino Linotype" w:cs="Arial"/>
        </w:rPr>
        <w:t>deberán</w:t>
      </w:r>
      <w:r w:rsidRPr="002C5CBA">
        <w:rPr>
          <w:rFonts w:ascii="Palatino Linotype" w:hAnsi="Palatino Linotype"/>
        </w:rPr>
        <w:t xml:space="preserve"> </w:t>
      </w:r>
      <w:r w:rsidRPr="002C5CBA">
        <w:rPr>
          <w:rFonts w:ascii="Palatino Linotype" w:hAnsi="Palatino Linotype" w:cs="Arial"/>
        </w:rPr>
        <w:t>contener</w:t>
      </w:r>
      <w:r w:rsidRPr="002C5CBA">
        <w:rPr>
          <w:rFonts w:ascii="Palatino Linotype" w:hAnsi="Palatino Linotype"/>
        </w:rPr>
        <w:t xml:space="preserve"> los recursos de revisión; sobre el particular, de la revisión del expediente electrónico del </w:t>
      </w:r>
      <w:r w:rsidRPr="002C5CBA">
        <w:rPr>
          <w:rFonts w:ascii="Palatino Linotype" w:hAnsi="Palatino Linotype"/>
          <w:b/>
        </w:rPr>
        <w:t>SAIMEX</w:t>
      </w:r>
      <w:r w:rsidRPr="002C5CBA">
        <w:rPr>
          <w:rFonts w:ascii="Palatino Linotype" w:hAnsi="Palatino Linotype"/>
        </w:rPr>
        <w:t xml:space="preserve"> se desprende que la parte solicitante y ahora </w:t>
      </w:r>
      <w:r w:rsidRPr="002C5CBA">
        <w:rPr>
          <w:rFonts w:ascii="Palatino Linotype" w:hAnsi="Palatino Linotype"/>
          <w:b/>
        </w:rPr>
        <w:t>RECURRENTE</w:t>
      </w:r>
      <w:r w:rsidRPr="002C5CBA">
        <w:rPr>
          <w:rFonts w:ascii="Palatino Linotype" w:hAnsi="Palatino Linotype"/>
        </w:rPr>
        <w:t xml:space="preserve">, en ejercicio de su derecho de acceso a la información pública, no proporcionó su nombre para que </w:t>
      </w:r>
      <w:r w:rsidRPr="002C5CBA">
        <w:rPr>
          <w:rFonts w:ascii="Palatino Linotype" w:hAnsi="Palatino Linotype" w:cs="Arial"/>
        </w:rPr>
        <w:t>sea</w:t>
      </w:r>
      <w:r w:rsidRPr="002C5CBA">
        <w:rPr>
          <w:rFonts w:ascii="Palatino Linotype" w:hAnsi="Palatino Linotype"/>
        </w:rPr>
        <w:t xml:space="preserve"> identificado, por lo que no se tiene certeza sobre su identidad, lo que en estricto sentido, provoca que </w:t>
      </w:r>
      <w:r w:rsidRPr="002C5CBA">
        <w:rPr>
          <w:rFonts w:ascii="Palatino Linotype" w:hAnsi="Palatino Linotype" w:cs="Arial"/>
        </w:rPr>
        <w:t>no</w:t>
      </w:r>
      <w:r w:rsidRPr="002C5CBA">
        <w:rPr>
          <w:rFonts w:ascii="Palatino Linotype" w:hAnsi="Palatino Linotype"/>
        </w:rPr>
        <w:t xml:space="preserve"> se colmen los requisitos establecidos en el citado artículo 180 de la Ley de Transparencia.</w:t>
      </w:r>
    </w:p>
    <w:p w14:paraId="5624C36C" w14:textId="77777777" w:rsidR="00AC7687" w:rsidRPr="002C5CBA" w:rsidRDefault="00AC7687" w:rsidP="00AC7687">
      <w:pPr>
        <w:spacing w:line="360" w:lineRule="auto"/>
        <w:jc w:val="both"/>
        <w:rPr>
          <w:rFonts w:ascii="Palatino Linotype" w:hAnsi="Palatino Linotype"/>
        </w:rPr>
      </w:pPr>
    </w:p>
    <w:p w14:paraId="5B69FA26" w14:textId="77777777" w:rsidR="00AC7687" w:rsidRPr="002C5CBA" w:rsidRDefault="00AC7687" w:rsidP="00AC7687">
      <w:pPr>
        <w:spacing w:line="360" w:lineRule="auto"/>
        <w:jc w:val="both"/>
        <w:rPr>
          <w:rFonts w:ascii="Palatino Linotype" w:hAnsi="Palatino Linotype" w:cs="Arial"/>
          <w:color w:val="000000"/>
        </w:rPr>
      </w:pPr>
      <w:r w:rsidRPr="002C5CBA">
        <w:rPr>
          <w:rFonts w:ascii="Palatino Linotype" w:hAnsi="Palatino Linotype"/>
        </w:rPr>
        <w:t xml:space="preserve">Empero lo anterior, debe destacarse que el artículo 15 de </w:t>
      </w:r>
      <w:r w:rsidRPr="002C5CBA">
        <w:rPr>
          <w:rFonts w:ascii="Palatino Linotype" w:hAnsi="Palatino Linotype" w:cs="Arial"/>
          <w:lang w:eastAsia="es-MX"/>
        </w:rPr>
        <w:t xml:space="preserve">Ley de Transparencia y Acceso a la </w:t>
      </w:r>
      <w:r w:rsidRPr="002C5CBA">
        <w:rPr>
          <w:rFonts w:ascii="Palatino Linotype" w:hAnsi="Palatino Linotype" w:cs="Arial"/>
        </w:rPr>
        <w:t>Información</w:t>
      </w:r>
      <w:r w:rsidRPr="002C5CBA">
        <w:rPr>
          <w:rFonts w:ascii="Palatino Linotype" w:hAnsi="Palatino Linotype" w:cs="Arial"/>
          <w:lang w:eastAsia="es-MX"/>
        </w:rPr>
        <w:t xml:space="preserve"> Pública del Estado de México y Municipios </w:t>
      </w:r>
      <w:r w:rsidRPr="002C5CBA">
        <w:rPr>
          <w:rFonts w:ascii="Palatino Linotype" w:hAnsi="Palatino Linotype" w:cs="Arial"/>
          <w:iCs/>
        </w:rPr>
        <w:t xml:space="preserve">prevé que, </w:t>
      </w:r>
      <w:r w:rsidRPr="002C5CBA">
        <w:rPr>
          <w:rFonts w:ascii="Palatino Linotype" w:hAnsi="Palatino Linotype"/>
        </w:rPr>
        <w:t xml:space="preserve">toda persona tendrá acceso a la información </w:t>
      </w:r>
      <w:r w:rsidRPr="002C5CBA">
        <w:rPr>
          <w:rFonts w:ascii="Palatino Linotype" w:hAnsi="Palatino Linotype" w:cs="Arial"/>
          <w:color w:val="000000"/>
        </w:rPr>
        <w:t xml:space="preserve">sin necesidad de acreditar interés alguno o justificar su utilización, de lo que se infiere que para el </w:t>
      </w:r>
      <w:r w:rsidRPr="002C5CBA">
        <w:rPr>
          <w:rFonts w:ascii="Palatino Linotype" w:hAnsi="Palatino Linotype"/>
        </w:rPr>
        <w:t>ejercicio</w:t>
      </w:r>
      <w:r w:rsidRPr="002C5CBA">
        <w:rPr>
          <w:rFonts w:ascii="Palatino Linotype" w:hAnsi="Palatino Linotype" w:cs="Arial"/>
          <w:color w:val="000000"/>
        </w:rPr>
        <w:t xml:space="preserve"> del derecho de acceso a la información pública, </w:t>
      </w:r>
      <w:r w:rsidRPr="002C5CBA">
        <w:rPr>
          <w:rFonts w:ascii="Palatino Linotype" w:hAnsi="Palatino Linotype" w:cs="Arial"/>
          <w:b/>
          <w:color w:val="000000"/>
          <w:u w:val="single"/>
        </w:rPr>
        <w:t xml:space="preserve">el nombre no es un requisito </w:t>
      </w:r>
      <w:r w:rsidRPr="002C5CBA">
        <w:rPr>
          <w:rFonts w:ascii="Palatino Linotype" w:hAnsi="Palatino Linotype" w:cs="Arial"/>
          <w:b/>
          <w:i/>
          <w:color w:val="000000"/>
          <w:u w:val="single"/>
        </w:rPr>
        <w:t>sine qua non</w:t>
      </w:r>
      <w:r w:rsidRPr="002C5CBA">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AE5D93" w14:textId="77777777" w:rsidR="00AC7687" w:rsidRPr="002C5CBA" w:rsidRDefault="00AC7687" w:rsidP="00AC7687">
      <w:pPr>
        <w:spacing w:line="360" w:lineRule="auto"/>
        <w:jc w:val="both"/>
        <w:rPr>
          <w:rFonts w:ascii="Palatino Linotype" w:hAnsi="Palatino Linotype" w:cs="Arial"/>
          <w:color w:val="000000"/>
        </w:rPr>
      </w:pPr>
    </w:p>
    <w:p w14:paraId="3B4874BE" w14:textId="77777777" w:rsidR="00AC7687" w:rsidRPr="002C5CBA" w:rsidRDefault="00AC7687" w:rsidP="00AC7687">
      <w:pPr>
        <w:spacing w:line="360" w:lineRule="auto"/>
        <w:jc w:val="both"/>
        <w:rPr>
          <w:rFonts w:ascii="Palatino Linotype" w:hAnsi="Palatino Linotype"/>
        </w:rPr>
      </w:pPr>
      <w:r w:rsidRPr="002C5CBA">
        <w:rPr>
          <w:rFonts w:ascii="Palatino Linotype" w:hAnsi="Palatino Linotype"/>
        </w:rPr>
        <w:t xml:space="preserve">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w:t>
      </w:r>
      <w:r w:rsidRPr="002C5CBA">
        <w:rPr>
          <w:rFonts w:ascii="Palatino Linotype" w:hAnsi="Palatino Linotype"/>
        </w:rPr>
        <w:lastRenderedPageBreak/>
        <w:t>necesidad de acreditar interés alguno o justificar su utilización, tendrá acceso gratuito a la información pública; preceptos cuyo texto y sentido literal es el siguiente:</w:t>
      </w:r>
    </w:p>
    <w:p w14:paraId="65B37A88" w14:textId="77777777" w:rsidR="00AC7687" w:rsidRPr="002C5CBA" w:rsidRDefault="00AC7687" w:rsidP="00AC7687">
      <w:pPr>
        <w:jc w:val="both"/>
        <w:rPr>
          <w:rFonts w:ascii="Palatino Linotype" w:hAnsi="Palatino Linotype"/>
        </w:rPr>
      </w:pPr>
    </w:p>
    <w:p w14:paraId="3170A79F" w14:textId="77777777" w:rsidR="00AC7687" w:rsidRPr="002C5CBA" w:rsidRDefault="00AC7687" w:rsidP="00AC7687">
      <w:pPr>
        <w:tabs>
          <w:tab w:val="left" w:pos="851"/>
        </w:tabs>
        <w:ind w:left="851" w:right="901"/>
        <w:jc w:val="center"/>
        <w:rPr>
          <w:rFonts w:ascii="Palatino Linotype" w:hAnsi="Palatino Linotype" w:cs="Arial"/>
          <w:b/>
          <w:i/>
          <w:sz w:val="22"/>
          <w:szCs w:val="22"/>
        </w:rPr>
      </w:pPr>
      <w:r w:rsidRPr="002C5CBA">
        <w:rPr>
          <w:rFonts w:ascii="Palatino Linotype" w:hAnsi="Palatino Linotype" w:cs="Arial"/>
          <w:b/>
          <w:i/>
          <w:sz w:val="22"/>
          <w:szCs w:val="22"/>
        </w:rPr>
        <w:t>Constitución Política de los Estados Unidos Mexicanos</w:t>
      </w:r>
    </w:p>
    <w:p w14:paraId="49DB4E09"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b/>
          <w:i/>
          <w:sz w:val="22"/>
          <w:szCs w:val="22"/>
        </w:rPr>
        <w:t>“Artículo 6o.</w:t>
      </w:r>
      <w:r w:rsidRPr="002C5CBA">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C5CBA">
        <w:rPr>
          <w:rFonts w:ascii="Palatino Linotype" w:hAnsi="Palatino Linotype" w:cs="Arial"/>
          <w:b/>
          <w:i/>
          <w:sz w:val="22"/>
          <w:szCs w:val="22"/>
        </w:rPr>
        <w:t>El derecho a la información será garantizado por el Estado.</w:t>
      </w:r>
      <w:r w:rsidRPr="002C5CBA">
        <w:rPr>
          <w:rFonts w:ascii="Palatino Linotype" w:hAnsi="Palatino Linotype" w:cs="Arial"/>
          <w:i/>
          <w:sz w:val="22"/>
          <w:szCs w:val="22"/>
        </w:rPr>
        <w:t xml:space="preserve"> </w:t>
      </w:r>
    </w:p>
    <w:p w14:paraId="7D4D8FD9"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23947D35"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i/>
          <w:sz w:val="22"/>
          <w:szCs w:val="22"/>
        </w:rPr>
        <w:t>Para efectos de lo dispuesto en el presente artículo se observará lo siguiente:</w:t>
      </w:r>
    </w:p>
    <w:p w14:paraId="12941A05"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56B6FB65" w14:textId="77777777" w:rsidR="00AC7687" w:rsidRPr="002C5CBA" w:rsidRDefault="00AC7687" w:rsidP="00AC7687">
      <w:pPr>
        <w:tabs>
          <w:tab w:val="left" w:pos="851"/>
        </w:tabs>
        <w:ind w:left="851" w:right="901"/>
        <w:jc w:val="both"/>
        <w:rPr>
          <w:rFonts w:ascii="Palatino Linotype" w:hAnsi="Palatino Linotype" w:cs="Arial"/>
          <w:i/>
          <w:sz w:val="22"/>
          <w:szCs w:val="22"/>
          <w:u w:val="single"/>
        </w:rPr>
      </w:pPr>
      <w:r w:rsidRPr="002C5CBA">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D739C4"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i/>
          <w:sz w:val="22"/>
          <w:szCs w:val="22"/>
        </w:rPr>
        <w:t>II.    La información que se refiere a la vida privada y los datos personales será protegida en los términos y con las excepciones que fijen las leyes.</w:t>
      </w:r>
    </w:p>
    <w:p w14:paraId="0FCFF982" w14:textId="77777777" w:rsidR="00AC7687" w:rsidRPr="002C5CBA" w:rsidRDefault="00AC7687" w:rsidP="00AC7687">
      <w:pPr>
        <w:tabs>
          <w:tab w:val="left" w:pos="851"/>
        </w:tabs>
        <w:ind w:left="851" w:right="901"/>
        <w:jc w:val="both"/>
        <w:rPr>
          <w:rFonts w:ascii="Palatino Linotype" w:hAnsi="Palatino Linotype" w:cs="Arial"/>
          <w:i/>
          <w:sz w:val="22"/>
          <w:szCs w:val="22"/>
          <w:u w:val="single"/>
        </w:rPr>
      </w:pPr>
      <w:r w:rsidRPr="002C5CBA">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14:paraId="38A3B9E2"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7C1EDBC7" w14:textId="77777777" w:rsidR="00AC7687" w:rsidRPr="002C5CBA" w:rsidRDefault="00AC7687" w:rsidP="00AC7687">
      <w:pPr>
        <w:tabs>
          <w:tab w:val="left" w:pos="851"/>
        </w:tabs>
        <w:ind w:left="851" w:right="901"/>
        <w:jc w:val="both"/>
        <w:rPr>
          <w:rFonts w:ascii="Palatino Linotype" w:hAnsi="Palatino Linotype" w:cs="Arial"/>
          <w:i/>
          <w:sz w:val="22"/>
          <w:szCs w:val="22"/>
          <w:u w:val="single"/>
        </w:rPr>
      </w:pPr>
      <w:r w:rsidRPr="002C5CBA">
        <w:rPr>
          <w:rFonts w:ascii="Palatino Linotype" w:hAnsi="Palatino Linotype" w:cs="Arial"/>
          <w:i/>
          <w:sz w:val="22"/>
          <w:szCs w:val="22"/>
          <w:u w:val="single"/>
        </w:rPr>
        <w:t xml:space="preserve">V.    Los sujetos obligados deberán preservar sus documentos en archivos administrativos actualizados y publicarán, a través de los medios electrónicos </w:t>
      </w:r>
      <w:r w:rsidRPr="002C5CBA">
        <w:rPr>
          <w:rFonts w:ascii="Palatino Linotype" w:hAnsi="Palatino Linotype" w:cs="Arial"/>
          <w:i/>
          <w:sz w:val="22"/>
          <w:szCs w:val="22"/>
          <w:u w:val="single"/>
        </w:rPr>
        <w:lastRenderedPageBreak/>
        <w:t>disponibles, la información completa y actualizada sobre el ejercicio de los recursos públicos y los indicadores que permitan rendir cuenta del cumplimiento de sus objetivos y de los resultados obtenidos.</w:t>
      </w:r>
    </w:p>
    <w:p w14:paraId="46E268D7" w14:textId="77777777" w:rsidR="00AC7687" w:rsidRPr="002C5CBA" w:rsidRDefault="00AC7687" w:rsidP="00AC7687">
      <w:pPr>
        <w:tabs>
          <w:tab w:val="left" w:pos="851"/>
        </w:tabs>
        <w:ind w:left="851" w:right="901"/>
        <w:jc w:val="both"/>
        <w:rPr>
          <w:rFonts w:ascii="Palatino Linotype" w:hAnsi="Palatino Linotype" w:cs="Arial"/>
          <w:i/>
          <w:sz w:val="22"/>
          <w:szCs w:val="22"/>
          <w:u w:val="single"/>
        </w:rPr>
      </w:pPr>
      <w:r w:rsidRPr="002C5CBA">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14:paraId="76DCCA35"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i/>
          <w:sz w:val="22"/>
          <w:szCs w:val="22"/>
        </w:rPr>
        <w:t>VII. La inobservancia a las disposiciones en materia de acceso a la información pública será sancionada en los términos que dispongan las leyes.</w:t>
      </w:r>
    </w:p>
    <w:p w14:paraId="0F4645BF"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5EE78D8"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i/>
          <w:sz w:val="22"/>
          <w:szCs w:val="22"/>
        </w:rPr>
        <w:t>…</w:t>
      </w:r>
    </w:p>
    <w:p w14:paraId="789EC2BE" w14:textId="77777777" w:rsidR="00AC7687" w:rsidRPr="002C5CBA" w:rsidRDefault="00AC7687" w:rsidP="00AC7687">
      <w:pPr>
        <w:tabs>
          <w:tab w:val="left" w:pos="851"/>
        </w:tabs>
        <w:ind w:left="851" w:right="901"/>
        <w:jc w:val="both"/>
        <w:rPr>
          <w:rFonts w:ascii="Palatino Linotype" w:hAnsi="Palatino Linotype" w:cs="Arial"/>
          <w:i/>
          <w:color w:val="000000"/>
          <w:sz w:val="22"/>
          <w:szCs w:val="22"/>
          <w:lang w:val="es-MX" w:eastAsia="es-MX"/>
        </w:rPr>
      </w:pPr>
      <w:r w:rsidRPr="002C5CBA">
        <w:rPr>
          <w:rFonts w:ascii="Palatino Linotype" w:hAnsi="Palatino Linotype" w:cs="Arial"/>
          <w:i/>
          <w:sz w:val="22"/>
          <w:szCs w:val="22"/>
          <w:u w:val="single"/>
        </w:rPr>
        <w:t>La ley establecerá aquella información que se considere reservada o confidencial.</w:t>
      </w:r>
      <w:r w:rsidRPr="002C5CBA">
        <w:rPr>
          <w:rFonts w:ascii="Palatino Linotype" w:hAnsi="Palatino Linotype" w:cs="Arial"/>
          <w:b/>
          <w:i/>
          <w:sz w:val="22"/>
          <w:szCs w:val="22"/>
        </w:rPr>
        <w:t>”</w:t>
      </w:r>
      <w:r w:rsidRPr="002C5CBA">
        <w:rPr>
          <w:rFonts w:ascii="Palatino Linotype" w:hAnsi="Palatino Linotype" w:cs="Arial"/>
          <w:i/>
          <w:color w:val="000000"/>
          <w:sz w:val="22"/>
          <w:szCs w:val="22"/>
          <w:lang w:val="es-MX" w:eastAsia="es-MX"/>
        </w:rPr>
        <w:t xml:space="preserve"> </w:t>
      </w:r>
    </w:p>
    <w:p w14:paraId="7DA1EFC7" w14:textId="77777777" w:rsidR="00AC7687" w:rsidRPr="002C5CBA" w:rsidRDefault="00AC7687" w:rsidP="00AC7687">
      <w:pPr>
        <w:tabs>
          <w:tab w:val="left" w:pos="851"/>
        </w:tabs>
        <w:ind w:left="851" w:right="901"/>
        <w:jc w:val="both"/>
        <w:rPr>
          <w:rFonts w:ascii="Palatino Linotype" w:hAnsi="Palatino Linotype" w:cs="Arial"/>
          <w:i/>
          <w:color w:val="000000"/>
          <w:sz w:val="22"/>
          <w:szCs w:val="22"/>
          <w:lang w:val="es-MX" w:eastAsia="es-MX"/>
        </w:rPr>
      </w:pPr>
    </w:p>
    <w:p w14:paraId="48788FC4" w14:textId="77777777" w:rsidR="00AC7687" w:rsidRPr="002C5CBA" w:rsidRDefault="00AC7687" w:rsidP="00AC7687">
      <w:pPr>
        <w:tabs>
          <w:tab w:val="left" w:pos="851"/>
        </w:tabs>
        <w:ind w:left="851" w:right="901"/>
        <w:jc w:val="center"/>
        <w:rPr>
          <w:rFonts w:ascii="Palatino Linotype" w:hAnsi="Palatino Linotype" w:cs="Arial"/>
          <w:b/>
          <w:i/>
          <w:sz w:val="22"/>
          <w:szCs w:val="22"/>
        </w:rPr>
      </w:pPr>
      <w:r w:rsidRPr="002C5CBA">
        <w:rPr>
          <w:rFonts w:ascii="Palatino Linotype" w:hAnsi="Palatino Linotype" w:cs="Arial"/>
          <w:b/>
          <w:i/>
          <w:sz w:val="22"/>
          <w:szCs w:val="22"/>
        </w:rPr>
        <w:t>Constitución Política del Estado Libre y Soberano de México</w:t>
      </w:r>
    </w:p>
    <w:p w14:paraId="54303063" w14:textId="77777777" w:rsidR="00AC7687" w:rsidRPr="002C5CBA" w:rsidRDefault="00AC7687" w:rsidP="00AC7687">
      <w:pPr>
        <w:tabs>
          <w:tab w:val="left" w:pos="851"/>
        </w:tabs>
        <w:ind w:left="851" w:right="901"/>
        <w:jc w:val="center"/>
        <w:rPr>
          <w:rFonts w:ascii="Palatino Linotype" w:hAnsi="Palatino Linotype" w:cs="Arial"/>
          <w:b/>
          <w:i/>
          <w:sz w:val="22"/>
          <w:szCs w:val="22"/>
        </w:rPr>
      </w:pPr>
    </w:p>
    <w:p w14:paraId="57BD2C2A" w14:textId="77777777" w:rsidR="00AC7687" w:rsidRPr="002C5CBA" w:rsidRDefault="00AC7687" w:rsidP="00AC7687">
      <w:pPr>
        <w:tabs>
          <w:tab w:val="left" w:pos="851"/>
        </w:tabs>
        <w:ind w:left="851" w:right="901"/>
        <w:jc w:val="both"/>
        <w:rPr>
          <w:rFonts w:ascii="Palatino Linotype" w:hAnsi="Palatino Linotype" w:cs="Arial"/>
          <w:b/>
          <w:i/>
          <w:sz w:val="22"/>
          <w:szCs w:val="22"/>
        </w:rPr>
      </w:pPr>
      <w:r w:rsidRPr="002C5CBA">
        <w:rPr>
          <w:rFonts w:ascii="Palatino Linotype" w:hAnsi="Palatino Linotype" w:cs="Arial"/>
          <w:b/>
          <w:i/>
          <w:sz w:val="22"/>
          <w:szCs w:val="22"/>
        </w:rPr>
        <w:t xml:space="preserve">“Artículo 5.  … </w:t>
      </w:r>
    </w:p>
    <w:p w14:paraId="0F543E2C"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DE1DB94"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B17C14"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i/>
          <w:sz w:val="22"/>
          <w:szCs w:val="22"/>
        </w:rPr>
        <w:t xml:space="preserve">Este derecho se regirá por los principios y bases siguientes: </w:t>
      </w:r>
    </w:p>
    <w:p w14:paraId="4FF1F7C3"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2C5CBA">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2C5CBA">
        <w:rPr>
          <w:rFonts w:ascii="Palatino Linotype" w:hAnsi="Palatino Linotype"/>
          <w:i/>
          <w:sz w:val="22"/>
          <w:szCs w:val="22"/>
        </w:rPr>
        <w:lastRenderedPageBreak/>
        <w:t xml:space="preserve">publicidad. Los sujetos obligados deberán documentar todo acto que derive del ejercicio de sus facultades, competencias o funciones, la ley determinará los supuestos específicos bajo los cuales procederá la declaración de inexistencia de la información. </w:t>
      </w:r>
    </w:p>
    <w:p w14:paraId="10BACE48"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b/>
          <w:i/>
          <w:sz w:val="22"/>
          <w:szCs w:val="22"/>
        </w:rPr>
        <w:t>II.</w:t>
      </w:r>
      <w:r w:rsidRPr="002C5CBA">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9885CD9"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2C5CBA">
        <w:rPr>
          <w:rFonts w:ascii="Palatino Linotype" w:hAnsi="Palatino Linotype"/>
          <w:i/>
          <w:sz w:val="22"/>
          <w:szCs w:val="22"/>
        </w:rPr>
        <w:t xml:space="preserve"> </w:t>
      </w:r>
    </w:p>
    <w:p w14:paraId="2F5ECF9E"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b/>
          <w:i/>
          <w:sz w:val="22"/>
          <w:szCs w:val="22"/>
        </w:rPr>
        <w:t>IV.</w:t>
      </w:r>
      <w:r w:rsidRPr="002C5CBA">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14:paraId="634FB19E" w14:textId="77777777" w:rsidR="00AC7687" w:rsidRPr="002C5CBA" w:rsidRDefault="00AC7687" w:rsidP="00AC7687">
      <w:pPr>
        <w:tabs>
          <w:tab w:val="left" w:pos="851"/>
        </w:tabs>
        <w:ind w:left="851" w:right="901"/>
        <w:jc w:val="both"/>
        <w:rPr>
          <w:rFonts w:ascii="Palatino Linotype" w:hAnsi="Palatino Linotype"/>
          <w:i/>
          <w:sz w:val="22"/>
          <w:szCs w:val="22"/>
        </w:rPr>
      </w:pPr>
      <w:r w:rsidRPr="002C5CBA">
        <w:rPr>
          <w:rFonts w:ascii="Palatino Linotype" w:hAnsi="Palatino Linotype"/>
          <w:b/>
          <w:i/>
          <w:sz w:val="22"/>
          <w:szCs w:val="22"/>
        </w:rPr>
        <w:t>V.</w:t>
      </w:r>
      <w:r w:rsidRPr="002C5CBA">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C5CBA">
        <w:rPr>
          <w:rFonts w:ascii="Palatino Linotype" w:hAnsi="Palatino Linotype"/>
          <w:b/>
          <w:i/>
          <w:sz w:val="22"/>
          <w:szCs w:val="22"/>
        </w:rPr>
        <w:t>”</w:t>
      </w:r>
    </w:p>
    <w:p w14:paraId="035DF6B5" w14:textId="77777777" w:rsidR="00AC7687" w:rsidRPr="002C5CBA" w:rsidRDefault="00AC7687" w:rsidP="00AC7687">
      <w:pPr>
        <w:tabs>
          <w:tab w:val="left" w:pos="851"/>
        </w:tabs>
        <w:ind w:left="851" w:right="901"/>
        <w:jc w:val="both"/>
        <w:rPr>
          <w:rFonts w:ascii="Palatino Linotype" w:hAnsi="Palatino Linotype"/>
          <w:sz w:val="22"/>
          <w:szCs w:val="22"/>
        </w:rPr>
      </w:pPr>
      <w:r w:rsidRPr="002C5CBA">
        <w:rPr>
          <w:rFonts w:ascii="Palatino Linotype" w:hAnsi="Palatino Linotype"/>
          <w:sz w:val="22"/>
          <w:szCs w:val="22"/>
        </w:rPr>
        <w:t>(Énfasis añadido)</w:t>
      </w:r>
    </w:p>
    <w:p w14:paraId="46CE3E58" w14:textId="77777777" w:rsidR="00AC7687" w:rsidRPr="002C5CBA" w:rsidRDefault="00AC7687" w:rsidP="00AC7687">
      <w:pPr>
        <w:tabs>
          <w:tab w:val="left" w:pos="851"/>
        </w:tabs>
        <w:ind w:left="851" w:right="901"/>
        <w:jc w:val="both"/>
        <w:rPr>
          <w:rFonts w:ascii="Palatino Linotype" w:hAnsi="Palatino Linotype"/>
          <w:sz w:val="22"/>
          <w:szCs w:val="22"/>
        </w:rPr>
      </w:pPr>
    </w:p>
    <w:p w14:paraId="713A7F79" w14:textId="77777777" w:rsidR="00AC7687" w:rsidRPr="002C5CBA" w:rsidRDefault="00AC7687" w:rsidP="00AC7687">
      <w:pPr>
        <w:spacing w:line="360" w:lineRule="auto"/>
        <w:jc w:val="both"/>
        <w:rPr>
          <w:rFonts w:ascii="Palatino Linotype" w:hAnsi="Palatino Linotype"/>
        </w:rPr>
      </w:pPr>
      <w:r w:rsidRPr="002C5CBA">
        <w:rPr>
          <w:rFonts w:ascii="Palatino Linotype" w:hAnsi="Palatino Linotype"/>
        </w:rPr>
        <w:t>Por otra parte, del contenido del artículo 1 de la Constitución Política de los Estados Unidos Mexicanos, se destaca lo siguiente:</w:t>
      </w:r>
    </w:p>
    <w:p w14:paraId="6C392610" w14:textId="77777777" w:rsidR="00AC7687" w:rsidRPr="002C5CBA" w:rsidRDefault="00AC7687" w:rsidP="00AC7687">
      <w:pPr>
        <w:jc w:val="both"/>
        <w:rPr>
          <w:rFonts w:ascii="Palatino Linotype" w:hAnsi="Palatino Linotype"/>
        </w:rPr>
      </w:pPr>
    </w:p>
    <w:p w14:paraId="67761D3C"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b/>
          <w:i/>
          <w:sz w:val="22"/>
          <w:szCs w:val="22"/>
        </w:rPr>
        <w:t>“Artículo 1o</w:t>
      </w:r>
      <w:r w:rsidRPr="002C5CBA">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C7684" w14:textId="77777777" w:rsidR="00AC7687" w:rsidRPr="002C5CBA" w:rsidRDefault="00AC7687" w:rsidP="00AC7687">
      <w:pPr>
        <w:tabs>
          <w:tab w:val="left" w:pos="851"/>
        </w:tabs>
        <w:ind w:left="851" w:right="901"/>
        <w:jc w:val="both"/>
        <w:rPr>
          <w:rFonts w:ascii="Palatino Linotype" w:hAnsi="Palatino Linotype" w:cs="Arial"/>
          <w:b/>
          <w:i/>
          <w:sz w:val="22"/>
          <w:szCs w:val="22"/>
        </w:rPr>
      </w:pPr>
      <w:r w:rsidRPr="002C5CBA">
        <w:rPr>
          <w:rFonts w:ascii="Palatino Linotype" w:hAnsi="Palatino Linotype" w:cs="Arial"/>
          <w:b/>
          <w:i/>
          <w:sz w:val="22"/>
          <w:szCs w:val="22"/>
          <w:u w:val="single"/>
        </w:rPr>
        <w:t>Las normas relativas a los derechos humanos se interpretarán</w:t>
      </w:r>
      <w:r w:rsidRPr="002C5CBA">
        <w:rPr>
          <w:rFonts w:ascii="Palatino Linotype" w:hAnsi="Palatino Linotype" w:cs="Arial"/>
          <w:i/>
          <w:sz w:val="22"/>
          <w:szCs w:val="22"/>
        </w:rPr>
        <w:t xml:space="preserve"> de conformidad con esta Constitución y con los tratados internacionales de la </w:t>
      </w:r>
      <w:r w:rsidRPr="002C5CBA">
        <w:rPr>
          <w:rFonts w:ascii="Palatino Linotype" w:hAnsi="Palatino Linotype" w:cs="Arial"/>
          <w:b/>
          <w:i/>
          <w:sz w:val="22"/>
          <w:szCs w:val="22"/>
        </w:rPr>
        <w:t xml:space="preserve">materia </w:t>
      </w:r>
      <w:r w:rsidRPr="002C5CBA">
        <w:rPr>
          <w:rFonts w:ascii="Palatino Linotype" w:hAnsi="Palatino Linotype" w:cs="Arial"/>
          <w:b/>
          <w:i/>
          <w:sz w:val="22"/>
          <w:szCs w:val="22"/>
          <w:u w:val="single"/>
        </w:rPr>
        <w:t>favoreciendo en todo tiempo a las personas la protección más amplia</w:t>
      </w:r>
      <w:r w:rsidRPr="002C5CBA">
        <w:rPr>
          <w:rFonts w:ascii="Palatino Linotype" w:hAnsi="Palatino Linotype" w:cs="Arial"/>
          <w:b/>
          <w:i/>
          <w:sz w:val="22"/>
          <w:szCs w:val="22"/>
        </w:rPr>
        <w:t>.</w:t>
      </w:r>
    </w:p>
    <w:p w14:paraId="456B7920"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C5CBA">
        <w:rPr>
          <w:rFonts w:ascii="Palatino Linotype" w:hAnsi="Palatino Linotype" w:cs="Arial"/>
          <w:i/>
          <w:sz w:val="22"/>
          <w:szCs w:val="22"/>
        </w:rPr>
        <w:t xml:space="preserve">. En consecuencia, el Estado </w:t>
      </w:r>
      <w:r w:rsidRPr="002C5CBA">
        <w:rPr>
          <w:rFonts w:ascii="Palatino Linotype" w:hAnsi="Palatino Linotype" w:cs="Arial"/>
          <w:i/>
          <w:sz w:val="22"/>
          <w:szCs w:val="22"/>
        </w:rPr>
        <w:lastRenderedPageBreak/>
        <w:t>deberá prevenir, investigar, sancionar y reparar las violaciones a los derechos humanos, en los términos que establezca la ley.</w:t>
      </w:r>
      <w:r w:rsidRPr="002C5CBA">
        <w:rPr>
          <w:rFonts w:ascii="Palatino Linotype" w:hAnsi="Palatino Linotype" w:cs="Arial"/>
          <w:b/>
          <w:i/>
          <w:sz w:val="22"/>
          <w:szCs w:val="22"/>
        </w:rPr>
        <w:t>”</w:t>
      </w:r>
    </w:p>
    <w:p w14:paraId="47128BEE" w14:textId="77777777" w:rsidR="00AC7687" w:rsidRPr="002C5CBA" w:rsidRDefault="00AC7687" w:rsidP="00AC7687">
      <w:pPr>
        <w:tabs>
          <w:tab w:val="left" w:pos="851"/>
        </w:tabs>
        <w:ind w:left="851" w:right="901"/>
        <w:jc w:val="both"/>
        <w:rPr>
          <w:rFonts w:ascii="Palatino Linotype" w:hAnsi="Palatino Linotype"/>
          <w:sz w:val="22"/>
          <w:szCs w:val="22"/>
        </w:rPr>
      </w:pPr>
      <w:r w:rsidRPr="002C5CBA">
        <w:rPr>
          <w:rFonts w:ascii="Palatino Linotype" w:hAnsi="Palatino Linotype"/>
          <w:sz w:val="22"/>
          <w:szCs w:val="22"/>
        </w:rPr>
        <w:t>(Énfasis añadido)</w:t>
      </w:r>
    </w:p>
    <w:p w14:paraId="2D8EF1FE" w14:textId="77777777" w:rsidR="00AC7687" w:rsidRPr="002C5CBA" w:rsidRDefault="00AC7687" w:rsidP="00AC7687">
      <w:pPr>
        <w:tabs>
          <w:tab w:val="left" w:pos="851"/>
        </w:tabs>
        <w:ind w:left="851" w:right="901"/>
        <w:jc w:val="both"/>
        <w:rPr>
          <w:rFonts w:ascii="Palatino Linotype" w:hAnsi="Palatino Linotype"/>
          <w:sz w:val="22"/>
          <w:szCs w:val="22"/>
        </w:rPr>
      </w:pPr>
    </w:p>
    <w:p w14:paraId="5FE67084" w14:textId="77777777" w:rsidR="00AC7687" w:rsidRPr="002C5CBA" w:rsidRDefault="00AC7687" w:rsidP="00AC7687">
      <w:pPr>
        <w:spacing w:line="360" w:lineRule="auto"/>
        <w:jc w:val="both"/>
        <w:rPr>
          <w:rFonts w:ascii="Palatino Linotype" w:hAnsi="Palatino Linotype"/>
        </w:rPr>
      </w:pPr>
      <w:r w:rsidRPr="002C5CBA">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2C5CBA">
        <w:rPr>
          <w:rFonts w:ascii="Palatino Linotype" w:hAnsi="Palatino Linotype" w:cs="Arial"/>
        </w:rPr>
        <w:t>alguno</w:t>
      </w:r>
      <w:r w:rsidRPr="002C5CBA">
        <w:rPr>
          <w:rFonts w:ascii="Palatino Linotype" w:hAnsi="Palatino Linotype"/>
        </w:rPr>
        <w:t xml:space="preserve"> o justificar su utilización, deberá tener acceso a la información pública, es decir, dicho </w:t>
      </w:r>
      <w:r w:rsidRPr="002C5CBA">
        <w:rPr>
          <w:rFonts w:ascii="Palatino Linotype" w:hAnsi="Palatino Linotype" w:cs="Arial"/>
        </w:rPr>
        <w:t>derecho</w:t>
      </w:r>
      <w:r w:rsidRPr="002C5CBA">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6777097" w14:textId="77777777" w:rsidR="00AC7687" w:rsidRPr="002C5CBA" w:rsidRDefault="00AC7687" w:rsidP="00AC7687">
      <w:pPr>
        <w:spacing w:line="360" w:lineRule="auto"/>
        <w:jc w:val="both"/>
        <w:rPr>
          <w:rFonts w:ascii="Palatino Linotype" w:hAnsi="Palatino Linotype"/>
        </w:rPr>
      </w:pPr>
    </w:p>
    <w:p w14:paraId="4F271544" w14:textId="77777777" w:rsidR="00AC7687" w:rsidRPr="002C5CBA" w:rsidRDefault="00AC7687" w:rsidP="00AC7687">
      <w:pPr>
        <w:spacing w:line="360" w:lineRule="auto"/>
        <w:jc w:val="both"/>
        <w:rPr>
          <w:rFonts w:ascii="Palatino Linotype" w:hAnsi="Palatino Linotype"/>
        </w:rPr>
      </w:pPr>
      <w:r w:rsidRPr="002C5CBA">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967A553" w14:textId="77777777" w:rsidR="00AC7687" w:rsidRPr="002C5CBA" w:rsidRDefault="00AC7687" w:rsidP="00AC7687">
      <w:pPr>
        <w:jc w:val="both"/>
        <w:rPr>
          <w:rFonts w:ascii="Palatino Linotype" w:hAnsi="Palatino Linotype"/>
        </w:rPr>
      </w:pPr>
    </w:p>
    <w:p w14:paraId="083E2FE8" w14:textId="77777777" w:rsidR="00AC7687" w:rsidRPr="002C5CBA" w:rsidRDefault="00AC7687" w:rsidP="00AC7687">
      <w:pPr>
        <w:tabs>
          <w:tab w:val="left" w:pos="851"/>
        </w:tabs>
        <w:ind w:left="851" w:right="901"/>
        <w:jc w:val="both"/>
        <w:rPr>
          <w:rFonts w:ascii="Palatino Linotype" w:hAnsi="Palatino Linotype" w:cs="Arial"/>
          <w:i/>
          <w:sz w:val="22"/>
          <w:szCs w:val="22"/>
        </w:rPr>
      </w:pPr>
      <w:r w:rsidRPr="002C5CBA">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2C5CBA">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4C08716" w14:textId="77777777" w:rsidR="00AC7687" w:rsidRPr="002C5CBA" w:rsidRDefault="00AC7687" w:rsidP="00AC7687">
      <w:pPr>
        <w:tabs>
          <w:tab w:val="left" w:pos="851"/>
        </w:tabs>
        <w:spacing w:line="360" w:lineRule="auto"/>
        <w:ind w:left="851" w:right="901"/>
        <w:jc w:val="both"/>
        <w:rPr>
          <w:rFonts w:ascii="Palatino Linotype" w:hAnsi="Palatino Linotype" w:cs="Arial"/>
          <w:i/>
          <w:sz w:val="22"/>
          <w:szCs w:val="22"/>
        </w:rPr>
      </w:pPr>
    </w:p>
    <w:p w14:paraId="790B2C7B" w14:textId="77777777" w:rsidR="00AC7687" w:rsidRPr="002C5CBA" w:rsidRDefault="00AC7687" w:rsidP="00AC7687">
      <w:pPr>
        <w:spacing w:line="360" w:lineRule="auto"/>
        <w:jc w:val="both"/>
        <w:rPr>
          <w:rFonts w:ascii="Palatino Linotype" w:hAnsi="Palatino Linotype"/>
        </w:rPr>
      </w:pPr>
      <w:r w:rsidRPr="002C5CBA">
        <w:rPr>
          <w:rFonts w:ascii="Palatino Linotype" w:hAnsi="Palatino Linotype"/>
        </w:rPr>
        <w:t xml:space="preserve">En ese orden de ideas, se estima que el requerimiento relativo al nombre como presupuesto de procedibilidad, </w:t>
      </w:r>
      <w:r w:rsidRPr="002C5CBA">
        <w:rPr>
          <w:rFonts w:ascii="Palatino Linotype" w:hAnsi="Palatino Linotype" w:cs="Arial"/>
        </w:rPr>
        <w:t>podría</w:t>
      </w:r>
      <w:r w:rsidRPr="002C5CBA">
        <w:rPr>
          <w:rFonts w:ascii="Palatino Linotype" w:hAnsi="Palatino Linotype"/>
        </w:rPr>
        <w:t xml:space="preserve"> limitar el ejercicio del derecho de acceso a la información pública, debido a que, el hecho de solicitar la identificación del</w:t>
      </w:r>
      <w:r w:rsidRPr="002C5CBA">
        <w:rPr>
          <w:rFonts w:ascii="Palatino Linotype" w:hAnsi="Palatino Linotype" w:cs="Arial"/>
          <w:b/>
        </w:rPr>
        <w:t xml:space="preserve"> RECURRENTE</w:t>
      </w:r>
      <w:r w:rsidRPr="002C5CBA">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3CB6748D" w14:textId="77777777" w:rsidR="00AC7687" w:rsidRPr="002C5CBA" w:rsidRDefault="00AC7687" w:rsidP="00AC7687">
      <w:pPr>
        <w:spacing w:line="360" w:lineRule="auto"/>
        <w:jc w:val="both"/>
        <w:rPr>
          <w:rFonts w:ascii="Palatino Linotype" w:hAnsi="Palatino Linotype"/>
        </w:rPr>
      </w:pPr>
    </w:p>
    <w:p w14:paraId="3EA22774" w14:textId="77777777" w:rsidR="00AC7687" w:rsidRPr="002C5CBA" w:rsidRDefault="00AC7687" w:rsidP="00AC7687">
      <w:pPr>
        <w:spacing w:line="360" w:lineRule="auto"/>
        <w:jc w:val="both"/>
        <w:rPr>
          <w:rFonts w:ascii="Palatino Linotype" w:hAnsi="Palatino Linotype"/>
        </w:rPr>
      </w:pPr>
      <w:r w:rsidRPr="002C5CBA">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2C5CBA">
        <w:rPr>
          <w:rFonts w:ascii="Palatino Linotype" w:hAnsi="Palatino Linotype" w:cs="Arial"/>
        </w:rPr>
        <w:t>Constitución</w:t>
      </w:r>
      <w:r w:rsidRPr="002C5CBA">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DD06BFF" w14:textId="77777777" w:rsidR="00AC7687" w:rsidRPr="002C5CBA" w:rsidRDefault="00AC7687" w:rsidP="00AC7687">
      <w:pPr>
        <w:tabs>
          <w:tab w:val="left" w:pos="1968"/>
        </w:tabs>
        <w:spacing w:line="360" w:lineRule="auto"/>
        <w:jc w:val="both"/>
        <w:rPr>
          <w:rFonts w:ascii="Palatino Linotype" w:hAnsi="Palatino Linotype"/>
        </w:rPr>
      </w:pPr>
    </w:p>
    <w:p w14:paraId="6FCC1430" w14:textId="77777777" w:rsidR="00AC7687" w:rsidRPr="002C5CBA" w:rsidRDefault="00AC7687" w:rsidP="00AC7687">
      <w:pPr>
        <w:spacing w:line="360" w:lineRule="auto"/>
        <w:jc w:val="both"/>
        <w:rPr>
          <w:rFonts w:ascii="Palatino Linotype" w:hAnsi="Palatino Linotype"/>
        </w:rPr>
      </w:pPr>
      <w:r w:rsidRPr="002C5CBA">
        <w:rPr>
          <w:rFonts w:ascii="Palatino Linotype" w:hAnsi="Palatino Linotype"/>
        </w:rPr>
        <w:t xml:space="preserve">Asimismo, se estima que el requisito relativo al nombre del </w:t>
      </w:r>
      <w:r w:rsidRPr="002C5CBA">
        <w:rPr>
          <w:rFonts w:ascii="Palatino Linotype" w:hAnsi="Palatino Linotype" w:cs="Arial"/>
          <w:b/>
        </w:rPr>
        <w:t>RECURRENTE</w:t>
      </w:r>
      <w:r w:rsidRPr="002C5CBA">
        <w:rPr>
          <w:rFonts w:ascii="Palatino Linotype" w:hAnsi="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Pr="002C5CBA">
        <w:rPr>
          <w:rFonts w:ascii="Palatino Linotype" w:hAnsi="Palatino Linotype"/>
        </w:rPr>
        <w:lastRenderedPageBreak/>
        <w:t xml:space="preserve">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C5CBA">
        <w:rPr>
          <w:rFonts w:ascii="Palatino Linotype" w:hAnsi="Palatino Linotype" w:cs="Arial"/>
          <w:b/>
        </w:rPr>
        <w:t>EL RECURRENTE</w:t>
      </w:r>
      <w:r w:rsidRPr="002C5CBA">
        <w:rPr>
          <w:rFonts w:ascii="Palatino Linotype" w:hAnsi="Palatino Linotype"/>
        </w:rPr>
        <w:t xml:space="preserve"> es la misma persona que realizó la solicitud de acceso a la información pública que ahora se impugna.</w:t>
      </w:r>
    </w:p>
    <w:p w14:paraId="032F6DB4" w14:textId="77777777" w:rsidR="00AC7687" w:rsidRPr="002C5CBA" w:rsidRDefault="00AC7687" w:rsidP="00AC7687">
      <w:pPr>
        <w:spacing w:line="360" w:lineRule="auto"/>
        <w:jc w:val="both"/>
        <w:rPr>
          <w:rFonts w:ascii="Palatino Linotype" w:hAnsi="Palatino Linotype"/>
        </w:rPr>
      </w:pPr>
    </w:p>
    <w:p w14:paraId="4D903408" w14:textId="77777777" w:rsidR="00001D9F" w:rsidRPr="002C5CBA" w:rsidRDefault="00AC7687" w:rsidP="00AC7687">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r w:rsidRPr="002C5CBA">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2C5CBA">
        <w:rPr>
          <w:rFonts w:ascii="Palatino Linotype" w:hAnsi="Palatino Linotype" w:cs="Arial"/>
          <w:b/>
        </w:rPr>
        <w:t xml:space="preserve"> RECURRENTE;</w:t>
      </w:r>
      <w:r w:rsidRPr="002C5CBA">
        <w:rPr>
          <w:rFonts w:ascii="Palatino Linotype" w:hAnsi="Palatino Linotype"/>
        </w:rPr>
        <w:t xml:space="preserve"> por lo que, en el presente caso, al haber sido presentado el recurso de revisión vía </w:t>
      </w:r>
      <w:r w:rsidRPr="002C5CBA">
        <w:rPr>
          <w:rFonts w:ascii="Palatino Linotype" w:hAnsi="Palatino Linotype"/>
          <w:b/>
        </w:rPr>
        <w:t>SAIMEX</w:t>
      </w:r>
      <w:r w:rsidRPr="002C5CBA">
        <w:rPr>
          <w:rFonts w:ascii="Palatino Linotype" w:hAnsi="Palatino Linotype"/>
        </w:rPr>
        <w:t>, dicho requisito resulta innecesario.</w:t>
      </w:r>
    </w:p>
    <w:p w14:paraId="30DBF334" w14:textId="77777777" w:rsidR="007749B1" w:rsidRPr="002C5CBA" w:rsidRDefault="00796355" w:rsidP="00E94A6D">
      <w:pPr>
        <w:spacing w:before="240" w:after="240" w:line="360" w:lineRule="auto"/>
        <w:jc w:val="both"/>
        <w:rPr>
          <w:rFonts w:ascii="Palatino Linotype" w:hAnsi="Palatino Linotype" w:cs="Arial"/>
        </w:rPr>
      </w:pPr>
      <w:r w:rsidRPr="002C5CBA">
        <w:rPr>
          <w:rFonts w:ascii="Palatino Linotype" w:hAnsi="Palatino Linotype" w:cs="Arial"/>
          <w:b/>
          <w:sz w:val="28"/>
          <w:szCs w:val="28"/>
        </w:rPr>
        <w:t>QUINTO</w:t>
      </w:r>
      <w:r w:rsidR="00AB57AA" w:rsidRPr="002C5CBA">
        <w:rPr>
          <w:rFonts w:ascii="Palatino Linotype" w:hAnsi="Palatino Linotype" w:cs="Arial"/>
          <w:b/>
        </w:rPr>
        <w:t>. Estudio y resolución del asunto</w:t>
      </w:r>
      <w:r w:rsidR="00AB57AA" w:rsidRPr="002C5CBA">
        <w:rPr>
          <w:rFonts w:ascii="Palatino Linotype" w:hAnsi="Palatino Linotype"/>
          <w:b/>
        </w:rPr>
        <w:t xml:space="preserve">. </w:t>
      </w:r>
      <w:r w:rsidR="00AB57AA" w:rsidRPr="002C5CBA">
        <w:rPr>
          <w:rFonts w:ascii="Palatino Linotype" w:hAnsi="Palatino Linotype" w:cs="Arial"/>
        </w:rPr>
        <w:t>Una vez determinada la vía s</w:t>
      </w:r>
      <w:r w:rsidR="00963872" w:rsidRPr="002C5CBA">
        <w:rPr>
          <w:rFonts w:ascii="Palatino Linotype" w:hAnsi="Palatino Linotype" w:cs="Arial"/>
        </w:rPr>
        <w:t>obre la que versarán los</w:t>
      </w:r>
      <w:r w:rsidRPr="002C5CBA">
        <w:rPr>
          <w:rFonts w:ascii="Palatino Linotype" w:hAnsi="Palatino Linotype" w:cs="Arial"/>
        </w:rPr>
        <w:t xml:space="preserve"> presente</w:t>
      </w:r>
      <w:r w:rsidR="00963872" w:rsidRPr="002C5CBA">
        <w:rPr>
          <w:rFonts w:ascii="Palatino Linotype" w:hAnsi="Palatino Linotype" w:cs="Arial"/>
        </w:rPr>
        <w:t>s</w:t>
      </w:r>
      <w:r w:rsidRPr="002C5CBA">
        <w:rPr>
          <w:rFonts w:ascii="Palatino Linotype" w:hAnsi="Palatino Linotype" w:cs="Arial"/>
        </w:rPr>
        <w:t xml:space="preserve"> recurso</w:t>
      </w:r>
      <w:r w:rsidR="00963872" w:rsidRPr="002C5CBA">
        <w:rPr>
          <w:rFonts w:ascii="Palatino Linotype" w:hAnsi="Palatino Linotype" w:cs="Arial"/>
        </w:rPr>
        <w:t>s, y previa revisión de los</w:t>
      </w:r>
      <w:r w:rsidRPr="002C5CBA">
        <w:rPr>
          <w:rFonts w:ascii="Palatino Linotype" w:hAnsi="Palatino Linotype" w:cs="Arial"/>
        </w:rPr>
        <w:t xml:space="preserve"> expediente</w:t>
      </w:r>
      <w:r w:rsidR="00963872" w:rsidRPr="002C5CBA">
        <w:rPr>
          <w:rFonts w:ascii="Palatino Linotype" w:hAnsi="Palatino Linotype" w:cs="Arial"/>
        </w:rPr>
        <w:t>s</w:t>
      </w:r>
      <w:r w:rsidRPr="002C5CBA">
        <w:rPr>
          <w:rFonts w:ascii="Palatino Linotype" w:hAnsi="Palatino Linotype" w:cs="Arial"/>
        </w:rPr>
        <w:t xml:space="preserve"> electrónico</w:t>
      </w:r>
      <w:r w:rsidR="00963872" w:rsidRPr="002C5CBA">
        <w:rPr>
          <w:rFonts w:ascii="Palatino Linotype" w:hAnsi="Palatino Linotype" w:cs="Arial"/>
        </w:rPr>
        <w:t xml:space="preserve">s </w:t>
      </w:r>
      <w:r w:rsidRPr="002C5CBA">
        <w:rPr>
          <w:rFonts w:ascii="Palatino Linotype" w:hAnsi="Palatino Linotype" w:cs="Arial"/>
        </w:rPr>
        <w:t>integrado</w:t>
      </w:r>
      <w:r w:rsidR="00963872" w:rsidRPr="002C5CBA">
        <w:rPr>
          <w:rFonts w:ascii="Palatino Linotype" w:hAnsi="Palatino Linotype" w:cs="Arial"/>
        </w:rPr>
        <w:t>s</w:t>
      </w:r>
      <w:r w:rsidR="00AB57AA" w:rsidRPr="002C5CBA">
        <w:rPr>
          <w:rFonts w:ascii="Palatino Linotype" w:hAnsi="Palatino Linotype" w:cs="Arial"/>
        </w:rPr>
        <w:t xml:space="preserve"> en </w:t>
      </w:r>
      <w:r w:rsidR="00AB57AA" w:rsidRPr="002C5CBA">
        <w:rPr>
          <w:rFonts w:ascii="Palatino Linotype" w:hAnsi="Palatino Linotype" w:cs="Arial"/>
          <w:b/>
        </w:rPr>
        <w:t>EL SAIMEX</w:t>
      </w:r>
      <w:r w:rsidRPr="002C5CBA">
        <w:rPr>
          <w:rFonts w:ascii="Palatino Linotype" w:hAnsi="Palatino Linotype" w:cs="Arial"/>
        </w:rPr>
        <w:t xml:space="preserve"> con motivo de la solicitud de información y del</w:t>
      </w:r>
      <w:r w:rsidR="00AB57AA" w:rsidRPr="002C5CBA">
        <w:rPr>
          <w:rFonts w:ascii="Palatino Linotype" w:hAnsi="Palatino Linotype" w:cs="Arial"/>
        </w:rPr>
        <w:t xml:space="preserve"> recurso</w:t>
      </w:r>
      <w:r w:rsidRPr="002C5CBA">
        <w:rPr>
          <w:rFonts w:ascii="Palatino Linotype" w:hAnsi="Palatino Linotype" w:cs="Arial"/>
        </w:rPr>
        <w:t xml:space="preserve"> a que da</w:t>
      </w:r>
      <w:r w:rsidR="00AB57AA" w:rsidRPr="002C5CBA">
        <w:rPr>
          <w:rFonts w:ascii="Palatino Linotype" w:hAnsi="Palatino Linotype" w:cs="Arial"/>
        </w:rPr>
        <w:t xml:space="preserve"> origen</w:t>
      </w:r>
      <w:r w:rsidRPr="002C5CBA">
        <w:rPr>
          <w:rFonts w:ascii="Palatino Linotype" w:hAnsi="Palatino Linotype" w:cs="Arial"/>
        </w:rPr>
        <w:t>, es conveniente analizar si la</w:t>
      </w:r>
      <w:r w:rsidR="00963872" w:rsidRPr="002C5CBA">
        <w:rPr>
          <w:rFonts w:ascii="Palatino Linotype" w:hAnsi="Palatino Linotype" w:cs="Arial"/>
        </w:rPr>
        <w:t>s</w:t>
      </w:r>
      <w:r w:rsidRPr="002C5CBA">
        <w:rPr>
          <w:rFonts w:ascii="Palatino Linotype" w:hAnsi="Palatino Linotype" w:cs="Arial"/>
        </w:rPr>
        <w:t xml:space="preserve"> respuesta</w:t>
      </w:r>
      <w:r w:rsidR="00963872" w:rsidRPr="002C5CBA">
        <w:rPr>
          <w:rFonts w:ascii="Palatino Linotype" w:hAnsi="Palatino Linotype" w:cs="Arial"/>
        </w:rPr>
        <w:t>s</w:t>
      </w:r>
      <w:r w:rsidR="00AB57AA" w:rsidRPr="002C5CBA">
        <w:rPr>
          <w:rFonts w:ascii="Palatino Linotype" w:hAnsi="Palatino Linotype" w:cs="Arial"/>
        </w:rPr>
        <w:t xml:space="preserve"> del </w:t>
      </w:r>
      <w:r w:rsidR="00AB57AA" w:rsidRPr="002C5CBA">
        <w:rPr>
          <w:rFonts w:ascii="Palatino Linotype" w:hAnsi="Palatino Linotype" w:cs="Arial"/>
          <w:b/>
          <w:lang w:val="es-MX" w:eastAsia="es-MX"/>
        </w:rPr>
        <w:t>SUJETO OBLIGADO</w:t>
      </w:r>
      <w:r w:rsidRPr="002C5CBA">
        <w:rPr>
          <w:rFonts w:ascii="Palatino Linotype" w:hAnsi="Palatino Linotype" w:cs="Arial"/>
        </w:rPr>
        <w:t xml:space="preserve"> c</w:t>
      </w:r>
      <w:r w:rsidR="00493270" w:rsidRPr="002C5CBA">
        <w:rPr>
          <w:rFonts w:ascii="Palatino Linotype" w:hAnsi="Palatino Linotype" w:cs="Arial"/>
        </w:rPr>
        <w:t>umplieron</w:t>
      </w:r>
      <w:r w:rsidR="00AB57AA" w:rsidRPr="002C5CBA">
        <w:rPr>
          <w:rFonts w:ascii="Palatino Linotype" w:hAnsi="Palatino Linotype" w:cs="Arial"/>
        </w:rPr>
        <w:t xml:space="preserve"> con los requisitos y procedimientos del derecho de acceso a la información pública</w:t>
      </w:r>
      <w:r w:rsidR="007749B1" w:rsidRPr="002C5CBA">
        <w:rPr>
          <w:rFonts w:ascii="Palatino Linotype" w:hAnsi="Palatino Linotype" w:cs="Arial"/>
        </w:rPr>
        <w:t>.</w:t>
      </w:r>
    </w:p>
    <w:p w14:paraId="010DF0FB" w14:textId="2FB9C622" w:rsidR="00E23918" w:rsidRPr="002C5CBA" w:rsidRDefault="007749B1" w:rsidP="00E94A6D">
      <w:pPr>
        <w:spacing w:before="240" w:after="240" w:line="360" w:lineRule="auto"/>
        <w:jc w:val="both"/>
        <w:rPr>
          <w:rFonts w:ascii="Palatino Linotype" w:hAnsi="Palatino Linotype" w:cs="Arial"/>
        </w:rPr>
      </w:pPr>
      <w:r w:rsidRPr="002C5CBA">
        <w:rPr>
          <w:rFonts w:ascii="Palatino Linotype" w:hAnsi="Palatino Linotype" w:cs="Arial"/>
        </w:rPr>
        <w:t xml:space="preserve">Atento a ello, </w:t>
      </w:r>
      <w:r w:rsidR="009C412C" w:rsidRPr="002C5CBA">
        <w:rPr>
          <w:rFonts w:ascii="Palatino Linotype" w:eastAsia="Arial Unicode MS" w:hAnsi="Palatino Linotype" w:cs="Arial"/>
        </w:rPr>
        <w:t>primeramente,</w:t>
      </w:r>
      <w:r w:rsidR="00E23918" w:rsidRPr="002C5CBA">
        <w:rPr>
          <w:rFonts w:ascii="Palatino Linotype" w:eastAsia="Arial Unicode MS" w:hAnsi="Palatino Linotype" w:cs="Arial"/>
        </w:rPr>
        <w:t xml:space="preserve"> </w:t>
      </w:r>
      <w:r w:rsidR="00E23918" w:rsidRPr="002C5CBA">
        <w:rPr>
          <w:rFonts w:ascii="Palatino Linotype" w:hAnsi="Palatino Linotype" w:cs="Arial"/>
        </w:rPr>
        <w:t>cabe precisar que el artículo 4, párrafo segundo de la Ley de Transparencia y Acceso a la Información Pública del Estado de México y Municipios, dispone:</w:t>
      </w:r>
    </w:p>
    <w:p w14:paraId="0EE26D8E" w14:textId="77777777" w:rsidR="00E23918" w:rsidRPr="002C5CBA" w:rsidRDefault="00E23918" w:rsidP="00E94A6D">
      <w:pPr>
        <w:spacing w:before="120" w:after="120"/>
        <w:ind w:left="851" w:right="902"/>
        <w:jc w:val="both"/>
        <w:rPr>
          <w:rFonts w:ascii="Palatino Linotype" w:hAnsi="Palatino Linotype" w:cs="Arial"/>
          <w:i/>
          <w:color w:val="000000"/>
          <w:sz w:val="22"/>
          <w:szCs w:val="22"/>
        </w:rPr>
      </w:pPr>
      <w:r w:rsidRPr="002C5CBA">
        <w:rPr>
          <w:rFonts w:ascii="Palatino Linotype" w:hAnsi="Palatino Linotype" w:cs="Arial"/>
          <w:b/>
          <w:i/>
          <w:sz w:val="22"/>
          <w:szCs w:val="22"/>
        </w:rPr>
        <w:t>“</w:t>
      </w:r>
      <w:r w:rsidRPr="002C5CBA">
        <w:rPr>
          <w:rFonts w:ascii="Palatino Linotype" w:hAnsi="Palatino Linotype" w:cs="Arial"/>
          <w:b/>
          <w:i/>
          <w:color w:val="000000"/>
          <w:sz w:val="22"/>
          <w:szCs w:val="22"/>
        </w:rPr>
        <w:t xml:space="preserve">Artículo 4. </w:t>
      </w:r>
      <w:r w:rsidRPr="002C5CBA">
        <w:rPr>
          <w:rFonts w:ascii="Palatino Linotype" w:hAnsi="Palatino Linotype" w:cs="Arial"/>
          <w:i/>
          <w:color w:val="000000"/>
          <w:sz w:val="22"/>
          <w:szCs w:val="22"/>
        </w:rPr>
        <w:t xml:space="preserve">… </w:t>
      </w:r>
    </w:p>
    <w:p w14:paraId="1F91A60C" w14:textId="77777777" w:rsidR="00E23918" w:rsidRPr="002C5CBA" w:rsidRDefault="00E23918" w:rsidP="00E94A6D">
      <w:pPr>
        <w:spacing w:before="120" w:after="120"/>
        <w:ind w:left="851" w:right="902"/>
        <w:jc w:val="both"/>
        <w:rPr>
          <w:rFonts w:ascii="Palatino Linotype" w:hAnsi="Palatino Linotype" w:cs="Arial"/>
          <w:i/>
          <w:color w:val="000000"/>
          <w:sz w:val="22"/>
          <w:szCs w:val="22"/>
        </w:rPr>
      </w:pPr>
      <w:r w:rsidRPr="002C5CBA">
        <w:rPr>
          <w:rFonts w:ascii="Palatino Linotype" w:hAnsi="Palatino Linotype" w:cs="Arial"/>
          <w:i/>
          <w:color w:val="000000"/>
          <w:sz w:val="22"/>
          <w:szCs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7B6A55" w:rsidRPr="002C5CBA">
        <w:rPr>
          <w:rFonts w:ascii="Palatino Linotype" w:hAnsi="Palatino Linotype" w:cs="Arial"/>
          <w:i/>
          <w:color w:val="000000"/>
          <w:sz w:val="22"/>
          <w:szCs w:val="22"/>
        </w:rPr>
        <w:t>sarias previstas por esta Ley</w:t>
      </w:r>
      <w:r w:rsidRPr="002C5CBA">
        <w:rPr>
          <w:rFonts w:ascii="Palatino Linotype" w:hAnsi="Palatino Linotype" w:cs="Arial"/>
          <w:i/>
          <w:sz w:val="22"/>
          <w:szCs w:val="22"/>
        </w:rPr>
        <w:t>...</w:t>
      </w:r>
      <w:r w:rsidRPr="002C5CBA">
        <w:rPr>
          <w:rFonts w:ascii="Palatino Linotype" w:hAnsi="Palatino Linotype" w:cs="Arial"/>
          <w:b/>
          <w:i/>
          <w:sz w:val="22"/>
          <w:szCs w:val="22"/>
        </w:rPr>
        <w:t>”</w:t>
      </w:r>
    </w:p>
    <w:p w14:paraId="319BE7F3" w14:textId="77777777" w:rsidR="00E23918" w:rsidRPr="002C5CBA" w:rsidRDefault="00E23918" w:rsidP="00E94A6D">
      <w:pPr>
        <w:spacing w:before="240" w:after="240" w:line="360" w:lineRule="auto"/>
        <w:jc w:val="both"/>
        <w:rPr>
          <w:rFonts w:ascii="Palatino Linotype" w:hAnsi="Palatino Linotype" w:cs="Arial"/>
          <w:i/>
          <w:sz w:val="22"/>
          <w:szCs w:val="22"/>
        </w:rPr>
      </w:pPr>
      <w:r w:rsidRPr="002C5CBA">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1E1F58" w14:textId="77777777" w:rsidR="00E23918" w:rsidRPr="002C5CBA" w:rsidRDefault="00E23918" w:rsidP="00E94A6D">
      <w:pPr>
        <w:spacing w:before="240" w:after="240" w:line="360" w:lineRule="auto"/>
        <w:jc w:val="both"/>
        <w:rPr>
          <w:rFonts w:ascii="Palatino Linotype" w:hAnsi="Palatino Linotype" w:cs="Arial"/>
        </w:rPr>
      </w:pPr>
      <w:r w:rsidRPr="002C5CB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FA54ECB" w14:textId="77777777" w:rsidR="00E23918" w:rsidRPr="002C5CBA" w:rsidRDefault="00E23918" w:rsidP="00E94A6D">
      <w:pPr>
        <w:spacing w:before="120" w:after="120"/>
        <w:ind w:left="851" w:right="902"/>
        <w:jc w:val="both"/>
        <w:rPr>
          <w:rFonts w:ascii="Palatino Linotype" w:hAnsi="Palatino Linotype" w:cs="Arial"/>
          <w:i/>
          <w:sz w:val="22"/>
          <w:szCs w:val="22"/>
        </w:rPr>
      </w:pPr>
      <w:r w:rsidRPr="002C5CBA">
        <w:rPr>
          <w:rFonts w:ascii="Palatino Linotype" w:hAnsi="Palatino Linotype" w:cs="Arial"/>
          <w:b/>
          <w:i/>
          <w:sz w:val="22"/>
          <w:szCs w:val="22"/>
        </w:rPr>
        <w:t>“</w:t>
      </w:r>
      <w:r w:rsidRPr="002C5CBA">
        <w:rPr>
          <w:rFonts w:ascii="Palatino Linotype" w:hAnsi="Palatino Linotype" w:cs="Arial"/>
          <w:b/>
          <w:i/>
          <w:color w:val="000000"/>
          <w:sz w:val="22"/>
          <w:szCs w:val="22"/>
        </w:rPr>
        <w:t>Artículo 12.</w:t>
      </w:r>
      <w:r w:rsidRPr="002C5CBA">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73CC9F67" w14:textId="77777777" w:rsidR="00E23918" w:rsidRPr="002C5CBA" w:rsidRDefault="00E23918" w:rsidP="00E94A6D">
      <w:pPr>
        <w:spacing w:before="120" w:after="120"/>
        <w:ind w:left="851" w:right="902"/>
        <w:jc w:val="both"/>
        <w:rPr>
          <w:rFonts w:ascii="Palatino Linotype" w:hAnsi="Palatino Linotype" w:cs="Arial"/>
          <w:i/>
          <w:sz w:val="22"/>
          <w:szCs w:val="22"/>
        </w:rPr>
      </w:pPr>
      <w:r w:rsidRPr="002C5CBA">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C5CBA">
        <w:rPr>
          <w:rFonts w:ascii="Palatino Linotype" w:hAnsi="Palatino Linotype" w:cs="Arial"/>
          <w:b/>
          <w:i/>
          <w:sz w:val="22"/>
          <w:szCs w:val="22"/>
        </w:rPr>
        <w:t>”</w:t>
      </w:r>
    </w:p>
    <w:p w14:paraId="0C0C3492" w14:textId="77777777" w:rsidR="00E23918" w:rsidRPr="002C5CBA" w:rsidRDefault="00E23918" w:rsidP="00E94A6D">
      <w:pPr>
        <w:spacing w:before="240" w:after="240" w:line="360" w:lineRule="auto"/>
        <w:jc w:val="both"/>
        <w:rPr>
          <w:rFonts w:ascii="Palatino Linotype" w:hAnsi="Palatino Linotype" w:cs="Arial"/>
          <w:color w:val="000000"/>
        </w:rPr>
      </w:pPr>
      <w:r w:rsidRPr="002C5CBA">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2C5CBA">
        <w:rPr>
          <w:rFonts w:ascii="Palatino Linotype" w:hAnsi="Palatino Linotype" w:cs="Arial"/>
          <w:b/>
          <w:color w:val="000000"/>
        </w:rPr>
        <w:t xml:space="preserve"> </w:t>
      </w:r>
      <w:r w:rsidRPr="002C5CBA">
        <w:rPr>
          <w:rFonts w:ascii="Palatino Linotype" w:hAnsi="Palatino Linotype" w:cs="Arial"/>
          <w:color w:val="000000"/>
        </w:rPr>
        <w:t xml:space="preserve">no tienen el deber de generar, poseer o </w:t>
      </w:r>
      <w:r w:rsidRPr="002C5CBA">
        <w:rPr>
          <w:rFonts w:ascii="Palatino Linotype" w:hAnsi="Palatino Linotype" w:cs="Arial"/>
          <w:color w:val="000000"/>
        </w:rPr>
        <w:lastRenderedPageBreak/>
        <w:t xml:space="preserve">administrar la información pública con el grado de detalle solicitado; esto es, que no tienen el deber de generar un documento </w:t>
      </w:r>
      <w:r w:rsidRPr="002C5CBA">
        <w:rPr>
          <w:rFonts w:ascii="Palatino Linotype" w:hAnsi="Palatino Linotype" w:cs="Arial"/>
          <w:i/>
          <w:color w:val="000000"/>
        </w:rPr>
        <w:t>ad hoc</w:t>
      </w:r>
      <w:r w:rsidRPr="002C5CBA">
        <w:rPr>
          <w:rFonts w:ascii="Palatino Linotype" w:hAnsi="Palatino Linotype" w:cs="Arial"/>
          <w:color w:val="000000"/>
        </w:rPr>
        <w:t>, para satisfacer el der</w:t>
      </w:r>
      <w:r w:rsidR="007B6A55" w:rsidRPr="002C5CBA">
        <w:rPr>
          <w:rFonts w:ascii="Palatino Linotype" w:hAnsi="Palatino Linotype" w:cs="Arial"/>
          <w:color w:val="000000"/>
        </w:rPr>
        <w:t xml:space="preserve">echo de acceso a la información </w:t>
      </w:r>
      <w:r w:rsidRPr="002C5CBA">
        <w:rPr>
          <w:rFonts w:ascii="Palatino Linotype" w:hAnsi="Palatino Linotype" w:cs="Arial"/>
          <w:color w:val="000000"/>
        </w:rPr>
        <w:t>pública.</w:t>
      </w:r>
    </w:p>
    <w:p w14:paraId="4B498C25" w14:textId="77777777" w:rsidR="00E23918" w:rsidRPr="002C5CBA" w:rsidRDefault="00E23918" w:rsidP="00E94A6D">
      <w:pPr>
        <w:spacing w:before="240" w:after="240" w:line="360" w:lineRule="auto"/>
        <w:jc w:val="both"/>
        <w:rPr>
          <w:rFonts w:ascii="Palatino Linotype" w:hAnsi="Palatino Linotype"/>
          <w:b/>
          <w:bCs/>
          <w:color w:val="000000"/>
        </w:rPr>
      </w:pPr>
      <w:r w:rsidRPr="002C5CBA">
        <w:rPr>
          <w:rFonts w:ascii="Palatino Linotype" w:hAnsi="Palatino Linotype" w:cs="Arial"/>
          <w:color w:val="000000"/>
        </w:rPr>
        <w:t xml:space="preserve">Como apoyo a lo anterior, es aplicable el Criterio 03-17, emitido por </w:t>
      </w:r>
      <w:r w:rsidRPr="002C5CBA">
        <w:rPr>
          <w:rFonts w:ascii="Palatino Linotype" w:eastAsia="Arial Unicode MS" w:hAnsi="Palatino Linotype" w:cs="Arial"/>
          <w:color w:val="000000"/>
        </w:rPr>
        <w:t>el Instituto Nacional de Transparencia, Acceso a la Información y Protección de Datos Personales,</w:t>
      </w:r>
      <w:r w:rsidRPr="002C5CBA">
        <w:rPr>
          <w:rFonts w:ascii="Palatino Linotype" w:hAnsi="Palatino Linotype"/>
          <w:bCs/>
          <w:color w:val="000000"/>
        </w:rPr>
        <w:t xml:space="preserve"> que dice:</w:t>
      </w:r>
      <w:r w:rsidRPr="002C5CBA">
        <w:rPr>
          <w:rFonts w:ascii="Palatino Linotype" w:hAnsi="Palatino Linotype"/>
          <w:b/>
          <w:bCs/>
          <w:color w:val="000000"/>
        </w:rPr>
        <w:t xml:space="preserve"> </w:t>
      </w:r>
    </w:p>
    <w:p w14:paraId="5F924FBD" w14:textId="77777777" w:rsidR="00E23918" w:rsidRPr="002C5CBA" w:rsidRDefault="00E23918" w:rsidP="00E94A6D">
      <w:pPr>
        <w:spacing w:before="120" w:after="120"/>
        <w:ind w:left="851" w:right="902"/>
        <w:jc w:val="both"/>
        <w:rPr>
          <w:rFonts w:ascii="Palatino Linotype" w:hAnsi="Palatino Linotype" w:cs="Arial"/>
          <w:i/>
          <w:color w:val="000000"/>
          <w:sz w:val="22"/>
          <w:szCs w:val="22"/>
        </w:rPr>
      </w:pPr>
      <w:r w:rsidRPr="002C5CBA">
        <w:rPr>
          <w:rFonts w:ascii="Palatino Linotype" w:hAnsi="Palatino Linotype" w:cs="Arial"/>
          <w:b/>
          <w:i/>
          <w:color w:val="000000"/>
          <w:sz w:val="22"/>
          <w:szCs w:val="22"/>
        </w:rPr>
        <w:t>“No existe obligación de elaborar documentos ad hoc para atender las solicitudes de acceso a la información.</w:t>
      </w:r>
      <w:r w:rsidRPr="002C5CBA">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B09FFDF" w14:textId="77777777" w:rsidR="00E23918" w:rsidRPr="002C5CBA" w:rsidRDefault="00E23918" w:rsidP="00E94A6D">
      <w:pPr>
        <w:spacing w:before="120" w:after="120"/>
        <w:ind w:left="851" w:right="902"/>
        <w:jc w:val="both"/>
        <w:rPr>
          <w:rFonts w:ascii="Palatino Linotype" w:hAnsi="Palatino Linotype" w:cs="Arial"/>
          <w:i/>
          <w:color w:val="000000"/>
          <w:sz w:val="22"/>
          <w:szCs w:val="22"/>
        </w:rPr>
      </w:pPr>
      <w:r w:rsidRPr="002C5CBA">
        <w:rPr>
          <w:rFonts w:ascii="Palatino Linotype" w:hAnsi="Palatino Linotype" w:cs="Arial"/>
          <w:i/>
          <w:color w:val="000000"/>
          <w:sz w:val="22"/>
          <w:szCs w:val="22"/>
        </w:rPr>
        <w:t xml:space="preserve">Resoluciones: </w:t>
      </w:r>
    </w:p>
    <w:p w14:paraId="19A9CB4E" w14:textId="77777777" w:rsidR="00E23918" w:rsidRPr="002C5CBA" w:rsidRDefault="00E23918" w:rsidP="00E94A6D">
      <w:pPr>
        <w:spacing w:before="120" w:after="120"/>
        <w:ind w:left="851" w:right="902"/>
        <w:jc w:val="both"/>
        <w:rPr>
          <w:rFonts w:ascii="Palatino Linotype" w:hAnsi="Palatino Linotype" w:cs="Arial"/>
          <w:i/>
          <w:color w:val="000000"/>
          <w:sz w:val="22"/>
          <w:szCs w:val="22"/>
        </w:rPr>
      </w:pPr>
      <w:r w:rsidRPr="002C5CBA">
        <w:rPr>
          <w:rFonts w:ascii="Palatino Linotype" w:hAnsi="Palatino Linotype" w:cs="Arial"/>
          <w:i/>
          <w:color w:val="000000"/>
          <w:sz w:val="22"/>
          <w:szCs w:val="22"/>
        </w:rPr>
        <w:sym w:font="Symbol" w:char="F0B7"/>
      </w:r>
      <w:r w:rsidRPr="002C5CBA">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21E93924" w14:textId="77777777" w:rsidR="00E23918" w:rsidRPr="002C5CBA" w:rsidRDefault="00E23918" w:rsidP="00E94A6D">
      <w:pPr>
        <w:spacing w:before="120" w:after="120"/>
        <w:ind w:left="851" w:right="902"/>
        <w:jc w:val="both"/>
        <w:rPr>
          <w:rFonts w:ascii="Palatino Linotype" w:hAnsi="Palatino Linotype" w:cs="Arial"/>
          <w:i/>
          <w:color w:val="000000"/>
          <w:sz w:val="22"/>
          <w:szCs w:val="22"/>
        </w:rPr>
      </w:pPr>
      <w:r w:rsidRPr="002C5CBA">
        <w:rPr>
          <w:rFonts w:ascii="Palatino Linotype" w:hAnsi="Palatino Linotype" w:cs="Arial"/>
          <w:i/>
          <w:color w:val="000000"/>
          <w:sz w:val="22"/>
          <w:szCs w:val="22"/>
        </w:rPr>
        <w:sym w:font="Symbol" w:char="F0B7"/>
      </w:r>
      <w:r w:rsidRPr="002C5CBA">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0B41F0B3" w14:textId="77777777" w:rsidR="002146BE" w:rsidRPr="002C5CBA" w:rsidRDefault="00E23918" w:rsidP="00DF7D1B">
      <w:pPr>
        <w:spacing w:before="120" w:after="120"/>
        <w:ind w:left="851" w:right="902"/>
        <w:jc w:val="both"/>
        <w:rPr>
          <w:rFonts w:ascii="Palatino Linotype" w:hAnsi="Palatino Linotype" w:cs="Arial"/>
          <w:i/>
          <w:color w:val="000000"/>
          <w:sz w:val="22"/>
          <w:szCs w:val="22"/>
        </w:rPr>
      </w:pPr>
      <w:r w:rsidRPr="002C5CBA">
        <w:rPr>
          <w:rFonts w:ascii="Palatino Linotype" w:hAnsi="Palatino Linotype" w:cs="Arial"/>
          <w:i/>
          <w:color w:val="000000"/>
          <w:sz w:val="22"/>
          <w:szCs w:val="22"/>
        </w:rPr>
        <w:sym w:font="Symbol" w:char="F0B7"/>
      </w:r>
      <w:r w:rsidRPr="002C5CBA">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7BBBB59A" w14:textId="77777777" w:rsidR="00E23918" w:rsidRPr="002C5CBA" w:rsidRDefault="00E23918" w:rsidP="00E94A6D">
      <w:pPr>
        <w:spacing w:before="240" w:after="240" w:line="360" w:lineRule="auto"/>
        <w:jc w:val="both"/>
        <w:rPr>
          <w:rFonts w:ascii="Palatino Linotype" w:hAnsi="Palatino Linotype" w:cs="Arial"/>
          <w:color w:val="000000" w:themeColor="text1"/>
        </w:rPr>
      </w:pPr>
      <w:r w:rsidRPr="002C5CBA">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2C5CBA">
        <w:rPr>
          <w:rFonts w:ascii="Palatino Linotype" w:hAnsi="Palatino Linotype" w:cs="Arial"/>
        </w:rPr>
        <w:t>generen</w:t>
      </w:r>
      <w:r w:rsidRPr="002C5CBA">
        <w:rPr>
          <w:rFonts w:ascii="Palatino Linotype" w:hAnsi="Palatino Linotype" w:cs="Arial"/>
          <w:color w:val="000000" w:themeColor="text1"/>
        </w:rPr>
        <w:t xml:space="preserve">, administren o posean en el ejercicio de sus atribuciones; por consiguiente, la información pública se encuentra a </w:t>
      </w:r>
      <w:r w:rsidRPr="002C5CBA">
        <w:rPr>
          <w:rFonts w:ascii="Palatino Linotype" w:hAnsi="Palatino Linotype" w:cs="Arial"/>
          <w:color w:val="000000" w:themeColor="text1"/>
        </w:rPr>
        <w:lastRenderedPageBreak/>
        <w:t>disposición de cualquier persona, lo que implica que es deber de los Sujetos Obligados, garantizar el derecho de acceso a la información pública.</w:t>
      </w:r>
    </w:p>
    <w:p w14:paraId="6B32C616" w14:textId="77777777" w:rsidR="00E23918" w:rsidRPr="002C5CBA" w:rsidRDefault="00E23918" w:rsidP="00E94A6D">
      <w:pPr>
        <w:spacing w:before="240" w:after="240" w:line="360" w:lineRule="auto"/>
        <w:jc w:val="both"/>
        <w:rPr>
          <w:rFonts w:ascii="Palatino Linotype" w:hAnsi="Palatino Linotype" w:cs="Arial"/>
          <w:color w:val="000000" w:themeColor="text1"/>
        </w:rPr>
      </w:pPr>
      <w:r w:rsidRPr="002C5CBA">
        <w:rPr>
          <w:rFonts w:ascii="Palatino Linotype" w:hAnsi="Palatino Linotype" w:cs="Arial"/>
          <w:color w:val="000000" w:themeColor="text1"/>
        </w:rPr>
        <w:t xml:space="preserve">En </w:t>
      </w:r>
      <w:r w:rsidR="00963872" w:rsidRPr="002C5CBA">
        <w:rPr>
          <w:rFonts w:ascii="Palatino Linotype" w:hAnsi="Palatino Linotype" w:cs="Arial"/>
          <w:color w:val="000000" w:themeColor="text1"/>
        </w:rPr>
        <w:t xml:space="preserve">esa </w:t>
      </w:r>
      <w:r w:rsidRPr="002C5CBA">
        <w:rPr>
          <w:rFonts w:ascii="Palatino Linotype" w:hAnsi="Palatino Linotype" w:cs="Arial"/>
          <w:color w:val="000000" w:themeColor="text1"/>
        </w:rPr>
        <w:t xml:space="preserve">tesitura, es de subrayar que el derecho de acceso a la información pública, consiste en que la información solicitada conste en un soporte documental en cualquiera de sus formas, a saber: </w:t>
      </w:r>
      <w:r w:rsidRPr="002C5CBA">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C5CBA">
        <w:rPr>
          <w:rFonts w:ascii="Palatino Linotype" w:hAnsi="Palatino Linotype" w:cs="Arial"/>
          <w:color w:val="000000" w:themeColor="text1"/>
        </w:rPr>
        <w:t xml:space="preserve">; los que, </w:t>
      </w:r>
      <w:r w:rsidRPr="002C5CBA">
        <w:rPr>
          <w:rFonts w:ascii="Palatino Linotype" w:hAnsi="Palatino Linotype" w:cs="Arial"/>
        </w:rPr>
        <w:t>podrán estar en cualquier medio, sea escrito, impreso, sonoro, visual, electrónico, informático u holográfico</w:t>
      </w:r>
      <w:r w:rsidRPr="002C5CBA">
        <w:rPr>
          <w:rFonts w:ascii="Palatino Linotype" w:hAnsi="Palatino Linotype" w:cs="Arial"/>
          <w:color w:val="000000" w:themeColor="text1"/>
        </w:rPr>
        <w:t xml:space="preserve">, de conformidad con el artículo 3, fracción XI de la Ley de la materia, el cual dispone lo siguiente: </w:t>
      </w:r>
    </w:p>
    <w:p w14:paraId="15E61EA0" w14:textId="77777777" w:rsidR="00E23918" w:rsidRPr="002C5CBA" w:rsidRDefault="00E23918" w:rsidP="00E94A6D">
      <w:pPr>
        <w:spacing w:before="120" w:after="120"/>
        <w:ind w:left="851" w:right="901"/>
        <w:jc w:val="both"/>
        <w:rPr>
          <w:rFonts w:ascii="Palatino Linotype" w:hAnsi="Palatino Linotype" w:cs="Arial"/>
          <w:i/>
          <w:color w:val="000000"/>
          <w:sz w:val="22"/>
          <w:szCs w:val="22"/>
        </w:rPr>
      </w:pPr>
      <w:r w:rsidRPr="002C5CBA">
        <w:rPr>
          <w:rFonts w:ascii="Palatino Linotype" w:hAnsi="Palatino Linotype" w:cs="Arial"/>
          <w:b/>
          <w:i/>
          <w:color w:val="000000"/>
          <w:sz w:val="22"/>
          <w:szCs w:val="22"/>
        </w:rPr>
        <w:t xml:space="preserve">“Artículo 3. </w:t>
      </w:r>
      <w:r w:rsidRPr="002C5CBA">
        <w:rPr>
          <w:rFonts w:ascii="Palatino Linotype" w:hAnsi="Palatino Linotype" w:cs="Arial"/>
          <w:i/>
          <w:color w:val="000000"/>
          <w:sz w:val="22"/>
          <w:szCs w:val="22"/>
        </w:rPr>
        <w:t>Para los efectos de la presente Ley se entenderá por:</w:t>
      </w:r>
    </w:p>
    <w:p w14:paraId="38319181" w14:textId="77777777" w:rsidR="00E23918" w:rsidRPr="002C5CBA" w:rsidRDefault="00E23918" w:rsidP="00E94A6D">
      <w:pPr>
        <w:spacing w:before="120" w:after="120"/>
        <w:ind w:left="851" w:right="850"/>
        <w:jc w:val="both"/>
        <w:rPr>
          <w:rFonts w:ascii="Palatino Linotype" w:hAnsi="Palatino Linotype" w:cs="Arial"/>
          <w:i/>
          <w:color w:val="000000"/>
          <w:sz w:val="22"/>
          <w:szCs w:val="22"/>
        </w:rPr>
      </w:pPr>
      <w:r w:rsidRPr="002C5CBA">
        <w:rPr>
          <w:rFonts w:ascii="Palatino Linotype" w:hAnsi="Palatino Linotype" w:cs="Arial"/>
          <w:i/>
          <w:color w:val="000000"/>
          <w:sz w:val="22"/>
          <w:szCs w:val="22"/>
        </w:rPr>
        <w:t>…</w:t>
      </w:r>
    </w:p>
    <w:p w14:paraId="60A7D03D" w14:textId="77777777" w:rsidR="00E23918" w:rsidRPr="002C5CBA" w:rsidRDefault="00E23918" w:rsidP="00E94A6D">
      <w:pPr>
        <w:spacing w:before="120" w:after="120"/>
        <w:ind w:left="851" w:right="901"/>
        <w:jc w:val="both"/>
        <w:rPr>
          <w:rFonts w:ascii="Palatino Linotype" w:hAnsi="Palatino Linotype" w:cs="Arial"/>
          <w:i/>
          <w:color w:val="000000"/>
          <w:sz w:val="22"/>
          <w:szCs w:val="22"/>
        </w:rPr>
      </w:pPr>
      <w:r w:rsidRPr="002C5CBA">
        <w:rPr>
          <w:rFonts w:ascii="Palatino Linotype" w:hAnsi="Palatino Linotype" w:cs="Arial"/>
          <w:b/>
          <w:i/>
          <w:color w:val="000000"/>
          <w:sz w:val="22"/>
          <w:szCs w:val="22"/>
        </w:rPr>
        <w:t>XI. Documento:</w:t>
      </w:r>
      <w:r w:rsidRPr="002C5CB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9F3176" w:rsidRPr="002C5CBA">
        <w:rPr>
          <w:rFonts w:ascii="Palatino Linotype" w:hAnsi="Palatino Linotype" w:cs="Arial"/>
          <w:i/>
          <w:color w:val="000000"/>
          <w:sz w:val="22"/>
          <w:szCs w:val="22"/>
        </w:rPr>
        <w:t>;…”</w:t>
      </w:r>
    </w:p>
    <w:p w14:paraId="20EC8DDA" w14:textId="77777777" w:rsidR="00E23918" w:rsidRPr="002C5CBA" w:rsidRDefault="00E23918" w:rsidP="00E94A6D">
      <w:pPr>
        <w:autoSpaceDE w:val="0"/>
        <w:autoSpaceDN w:val="0"/>
        <w:adjustRightInd w:val="0"/>
        <w:spacing w:before="240" w:after="240" w:line="360" w:lineRule="auto"/>
        <w:jc w:val="both"/>
        <w:rPr>
          <w:rFonts w:ascii="Palatino Linotype" w:hAnsi="Palatino Linotype" w:cs="Arial"/>
        </w:rPr>
      </w:pPr>
      <w:r w:rsidRPr="002C5CBA">
        <w:rPr>
          <w:rFonts w:ascii="Palatino Linotype" w:hAnsi="Palatino Linotype" w:cs="Arial"/>
        </w:rPr>
        <w:t xml:space="preserve">Siendo aplicable el Criterio </w:t>
      </w:r>
      <w:r w:rsidRPr="002C5CB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C5CBA">
        <w:rPr>
          <w:rFonts w:ascii="Palatino Linotype" w:hAnsi="Palatino Linotype" w:cs="Arial"/>
        </w:rPr>
        <w:t>cuyo rubro y texto dispone:</w:t>
      </w:r>
    </w:p>
    <w:p w14:paraId="2E0AA7EF" w14:textId="77777777" w:rsidR="00E23918" w:rsidRPr="002C5CBA" w:rsidRDefault="00E23918" w:rsidP="00E94A6D">
      <w:pPr>
        <w:spacing w:before="120" w:after="120"/>
        <w:ind w:left="851" w:right="901"/>
        <w:jc w:val="center"/>
        <w:rPr>
          <w:rFonts w:ascii="Palatino Linotype" w:hAnsi="Palatino Linotype" w:cs="Arial"/>
          <w:b/>
          <w:i/>
          <w:sz w:val="22"/>
          <w:szCs w:val="22"/>
          <w:lang w:eastAsia="es-MX"/>
        </w:rPr>
      </w:pPr>
      <w:r w:rsidRPr="002C5CBA">
        <w:rPr>
          <w:rFonts w:ascii="Palatino Linotype" w:hAnsi="Palatino Linotype" w:cs="Arial"/>
          <w:b/>
          <w:sz w:val="22"/>
          <w:szCs w:val="22"/>
          <w:lang w:eastAsia="es-MX"/>
        </w:rPr>
        <w:lastRenderedPageBreak/>
        <w:t>“</w:t>
      </w:r>
      <w:r w:rsidRPr="002C5CBA">
        <w:rPr>
          <w:rFonts w:ascii="Palatino Linotype" w:hAnsi="Palatino Linotype" w:cs="Arial"/>
          <w:b/>
          <w:i/>
          <w:sz w:val="22"/>
          <w:szCs w:val="22"/>
          <w:lang w:eastAsia="es-MX"/>
        </w:rPr>
        <w:t>CRITERIO 0002-11</w:t>
      </w:r>
    </w:p>
    <w:p w14:paraId="69D93717" w14:textId="77777777" w:rsidR="00E23918" w:rsidRPr="002C5CBA" w:rsidRDefault="00E23918" w:rsidP="00E94A6D">
      <w:pPr>
        <w:spacing w:before="120" w:after="120"/>
        <w:ind w:left="851" w:right="901"/>
        <w:jc w:val="both"/>
        <w:rPr>
          <w:rFonts w:ascii="Palatino Linotype" w:hAnsi="Palatino Linotype" w:cs="Arial"/>
          <w:i/>
          <w:sz w:val="22"/>
          <w:szCs w:val="22"/>
          <w:lang w:eastAsia="es-MX"/>
        </w:rPr>
      </w:pPr>
      <w:r w:rsidRPr="002C5CB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C5CBA">
        <w:rPr>
          <w:rFonts w:ascii="Palatino Linotype" w:hAnsi="Palatino Linotype" w:cs="Arial"/>
          <w:b/>
          <w:bCs/>
          <w:i/>
          <w:sz w:val="22"/>
          <w:szCs w:val="22"/>
          <w:u w:val="single"/>
          <w:lang w:eastAsia="es-MX"/>
        </w:rPr>
        <w:t xml:space="preserve">V, XV, Y XVI, </w:t>
      </w:r>
      <w:r w:rsidRPr="002C5CBA">
        <w:rPr>
          <w:rFonts w:ascii="Palatino Linotype" w:hAnsi="Palatino Linotype" w:cs="Arial"/>
          <w:b/>
          <w:i/>
          <w:sz w:val="22"/>
          <w:szCs w:val="22"/>
          <w:u w:val="single"/>
          <w:lang w:eastAsia="es-MX"/>
        </w:rPr>
        <w:t>3°, 4°, 11 Y 41.</w:t>
      </w:r>
      <w:r w:rsidRPr="002C5CB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236132" w14:textId="77777777" w:rsidR="00E23918" w:rsidRPr="002C5CBA" w:rsidRDefault="00E23918" w:rsidP="00E94A6D">
      <w:pPr>
        <w:spacing w:before="120" w:after="120"/>
        <w:ind w:left="851" w:right="850"/>
        <w:jc w:val="both"/>
        <w:rPr>
          <w:rFonts w:ascii="Palatino Linotype" w:hAnsi="Palatino Linotype" w:cs="Arial"/>
          <w:i/>
          <w:sz w:val="22"/>
          <w:szCs w:val="22"/>
          <w:lang w:eastAsia="es-MX"/>
        </w:rPr>
      </w:pPr>
      <w:r w:rsidRPr="002C5CBA">
        <w:rPr>
          <w:rFonts w:ascii="Palatino Linotype" w:hAnsi="Palatino Linotype" w:cs="Arial"/>
          <w:i/>
          <w:sz w:val="22"/>
          <w:szCs w:val="22"/>
          <w:lang w:eastAsia="es-MX"/>
        </w:rPr>
        <w:t>En consecuencia el acceso a la información se refiere a que se cumplan cualquiera de los siguientes tres supuestos:</w:t>
      </w:r>
    </w:p>
    <w:p w14:paraId="61548DF5" w14:textId="77777777" w:rsidR="00E23918" w:rsidRPr="002C5CBA" w:rsidRDefault="00E23918" w:rsidP="00E94A6D">
      <w:pPr>
        <w:spacing w:before="120" w:after="120"/>
        <w:ind w:left="851" w:right="901"/>
        <w:jc w:val="both"/>
        <w:rPr>
          <w:rFonts w:ascii="Palatino Linotype" w:hAnsi="Palatino Linotype" w:cs="Arial"/>
          <w:b/>
          <w:i/>
          <w:sz w:val="22"/>
          <w:szCs w:val="22"/>
          <w:u w:val="single"/>
          <w:lang w:eastAsia="es-MX"/>
        </w:rPr>
      </w:pPr>
      <w:r w:rsidRPr="002C5CB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3D6E532" w14:textId="77777777" w:rsidR="00E23918" w:rsidRPr="002C5CBA" w:rsidRDefault="00E23918" w:rsidP="00E94A6D">
      <w:pPr>
        <w:spacing w:before="120" w:after="120"/>
        <w:ind w:left="851" w:right="901"/>
        <w:jc w:val="both"/>
        <w:rPr>
          <w:rFonts w:ascii="Palatino Linotype" w:hAnsi="Palatino Linotype" w:cs="Arial"/>
          <w:i/>
          <w:sz w:val="22"/>
          <w:szCs w:val="22"/>
          <w:lang w:eastAsia="es-MX"/>
        </w:rPr>
      </w:pPr>
      <w:r w:rsidRPr="002C5CBA">
        <w:rPr>
          <w:rFonts w:ascii="Palatino Linotype" w:hAnsi="Palatino Linotype" w:cs="Arial"/>
          <w:i/>
          <w:sz w:val="22"/>
          <w:szCs w:val="22"/>
          <w:lang w:eastAsia="es-MX"/>
        </w:rPr>
        <w:t xml:space="preserve">2) </w:t>
      </w:r>
      <w:r w:rsidR="009F3176" w:rsidRPr="002C5CBA">
        <w:rPr>
          <w:rFonts w:ascii="Palatino Linotype" w:hAnsi="Palatino Linotype" w:cs="Arial"/>
          <w:i/>
          <w:sz w:val="22"/>
          <w:szCs w:val="22"/>
          <w:lang w:eastAsia="es-MX"/>
        </w:rPr>
        <w:t>Q</w:t>
      </w:r>
      <w:r w:rsidRPr="002C5CBA">
        <w:rPr>
          <w:rFonts w:ascii="Palatino Linotype" w:hAnsi="Palatino Linotype" w:cs="Arial"/>
          <w:i/>
          <w:sz w:val="22"/>
          <w:szCs w:val="22"/>
          <w:lang w:eastAsia="es-MX"/>
        </w:rPr>
        <w:t>ue se trate de información registrada en cualquier soporte documental, que en ejercicio de las atribuciones conferidas, sea administrada por los Sujetos Obligados, y</w:t>
      </w:r>
    </w:p>
    <w:p w14:paraId="662365EF" w14:textId="77777777" w:rsidR="00E23918" w:rsidRPr="002C5CBA" w:rsidRDefault="00E23918" w:rsidP="00E94A6D">
      <w:pPr>
        <w:spacing w:before="120" w:after="120"/>
        <w:ind w:left="851" w:right="901"/>
        <w:jc w:val="both"/>
        <w:rPr>
          <w:rFonts w:ascii="Palatino Linotype" w:hAnsi="Palatino Linotype" w:cs="Arial"/>
          <w:i/>
          <w:sz w:val="22"/>
          <w:szCs w:val="22"/>
          <w:lang w:eastAsia="es-MX"/>
        </w:rPr>
      </w:pPr>
      <w:r w:rsidRPr="002C5CB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70A798E" w14:textId="77777777" w:rsidR="00E23918" w:rsidRPr="002C5CBA" w:rsidRDefault="00E23918" w:rsidP="00E94A6D">
      <w:pPr>
        <w:spacing w:before="240" w:after="240" w:line="360" w:lineRule="auto"/>
        <w:ind w:left="851"/>
        <w:jc w:val="both"/>
        <w:rPr>
          <w:rFonts w:ascii="Palatino Linotype" w:hAnsi="Palatino Linotype" w:cs="Arial"/>
          <w:i/>
          <w:sz w:val="22"/>
          <w:szCs w:val="22"/>
        </w:rPr>
      </w:pPr>
      <w:r w:rsidRPr="002C5CBA">
        <w:rPr>
          <w:rFonts w:ascii="Palatino Linotype" w:hAnsi="Palatino Linotype" w:cs="Arial"/>
          <w:i/>
          <w:sz w:val="22"/>
          <w:szCs w:val="22"/>
        </w:rPr>
        <w:t>(Énfasis Añadido)</w:t>
      </w:r>
    </w:p>
    <w:p w14:paraId="67E646D4" w14:textId="102B0FEB" w:rsidR="007808F8" w:rsidRPr="002C5CBA" w:rsidRDefault="007749B1" w:rsidP="00E94A6D">
      <w:pPr>
        <w:spacing w:before="240" w:after="240" w:line="360" w:lineRule="auto"/>
        <w:jc w:val="both"/>
        <w:rPr>
          <w:rFonts w:ascii="Palatino Linotype" w:hAnsi="Palatino Linotype" w:cs="Arial"/>
        </w:rPr>
      </w:pPr>
      <w:r w:rsidRPr="002C5CBA">
        <w:rPr>
          <w:rFonts w:ascii="Palatino Linotype" w:hAnsi="Palatino Linotype" w:cs="Arial"/>
        </w:rPr>
        <w:t xml:space="preserve">Una vez precisado lo anterior, es de señalar que el particular </w:t>
      </w:r>
      <w:r w:rsidR="007808F8" w:rsidRPr="002C5CBA">
        <w:rPr>
          <w:rFonts w:ascii="Palatino Linotype" w:hAnsi="Palatino Linotype" w:cs="Arial"/>
        </w:rPr>
        <w:t xml:space="preserve">requirió del </w:t>
      </w:r>
      <w:r w:rsidR="00583D41" w:rsidRPr="002C5CBA">
        <w:rPr>
          <w:rFonts w:ascii="Palatino Linotype" w:hAnsi="Palatino Linotype" w:cs="Arial"/>
        </w:rPr>
        <w:t>Fiscalía General de Justicia del Estado de México información de los ex servidores públicos que menciona dentro de la solicitud misma que se describe a continuación.</w:t>
      </w:r>
    </w:p>
    <w:p w14:paraId="43A3E987" w14:textId="1C1D39A7" w:rsidR="00583D41" w:rsidRPr="002C5CBA" w:rsidRDefault="00583D41" w:rsidP="00377912">
      <w:pPr>
        <w:pStyle w:val="Prrafodelista"/>
        <w:numPr>
          <w:ilvl w:val="0"/>
          <w:numId w:val="12"/>
        </w:numPr>
        <w:spacing w:before="240" w:after="160" w:line="360" w:lineRule="auto"/>
        <w:ind w:right="757"/>
        <w:jc w:val="both"/>
        <w:rPr>
          <w:rFonts w:ascii="Palatino Linotype" w:hAnsi="Palatino Linotype"/>
        </w:rPr>
      </w:pPr>
      <w:r w:rsidRPr="002C5CBA">
        <w:rPr>
          <w:rFonts w:ascii="Palatino Linotype" w:hAnsi="Palatino Linotype"/>
        </w:rPr>
        <w:t>Si laboró en su institución entre el 01 de junio al 07 de junio del año 2017</w:t>
      </w:r>
      <w:r w:rsidR="00DE2D3B" w:rsidRPr="002C5CBA">
        <w:rPr>
          <w:rFonts w:ascii="Palatino Linotype" w:hAnsi="Palatino Linotype"/>
        </w:rPr>
        <w:t xml:space="preserve"> por lo que hace a la servidora pública y del 23 al 30 de junio de año 2017 correspondiente al servidor público </w:t>
      </w:r>
    </w:p>
    <w:p w14:paraId="0242C9FF" w14:textId="6EF14201" w:rsidR="00583D41" w:rsidRPr="002C5CBA" w:rsidRDefault="00583D41" w:rsidP="00377912">
      <w:pPr>
        <w:pStyle w:val="Prrafodelista"/>
        <w:numPr>
          <w:ilvl w:val="0"/>
          <w:numId w:val="12"/>
        </w:numPr>
        <w:spacing w:before="240" w:after="160" w:line="360" w:lineRule="auto"/>
        <w:ind w:right="757"/>
        <w:jc w:val="both"/>
        <w:rPr>
          <w:rFonts w:ascii="Palatino Linotype" w:hAnsi="Palatino Linotype"/>
        </w:rPr>
      </w:pPr>
      <w:r w:rsidRPr="002C5CBA">
        <w:rPr>
          <w:rFonts w:ascii="Palatino Linotype" w:hAnsi="Palatino Linotype"/>
        </w:rPr>
        <w:t>se informe el puesto laboral que desempeñó en su Institución el periodo entre el 01 de junio al 07 de junio del año 2017</w:t>
      </w:r>
      <w:r w:rsidR="008C3BEF" w:rsidRPr="002C5CBA">
        <w:rPr>
          <w:rFonts w:ascii="Palatino Linotype" w:hAnsi="Palatino Linotype"/>
        </w:rPr>
        <w:t xml:space="preserve"> por lo que hace a la </w:t>
      </w:r>
      <w:r w:rsidR="008C3BEF" w:rsidRPr="002C5CBA">
        <w:rPr>
          <w:rFonts w:ascii="Palatino Linotype" w:hAnsi="Palatino Linotype"/>
        </w:rPr>
        <w:lastRenderedPageBreak/>
        <w:t>servidora pública y del 23 al 30 de junio de año 2017 correspondiente al servidor público</w:t>
      </w:r>
    </w:p>
    <w:p w14:paraId="574BE8F8" w14:textId="58ABB852" w:rsidR="00583D41" w:rsidRPr="002C5CBA" w:rsidRDefault="00583D41" w:rsidP="00377912">
      <w:pPr>
        <w:pStyle w:val="Prrafodelista"/>
        <w:numPr>
          <w:ilvl w:val="0"/>
          <w:numId w:val="12"/>
        </w:numPr>
        <w:spacing w:before="240" w:after="160" w:line="360" w:lineRule="auto"/>
        <w:ind w:right="757"/>
        <w:jc w:val="both"/>
        <w:rPr>
          <w:rFonts w:ascii="Palatino Linotype" w:hAnsi="Palatino Linotype"/>
        </w:rPr>
      </w:pPr>
      <w:r w:rsidRPr="002C5CBA">
        <w:rPr>
          <w:rFonts w:ascii="Palatino Linotype" w:hAnsi="Palatino Linotype"/>
        </w:rPr>
        <w:t>se informe la  Unidad de la Fiscalía desempeño sus labores entre el 01 de junio al 07 de junio del año 2017</w:t>
      </w:r>
      <w:r w:rsidR="008C3BEF" w:rsidRPr="002C5CBA">
        <w:rPr>
          <w:rFonts w:ascii="Palatino Linotype" w:hAnsi="Palatino Linotype"/>
        </w:rPr>
        <w:t xml:space="preserve"> por lo que hace a la servidora pública y del 23 al 30 de junio de año 2017 correspondiente al servidor público</w:t>
      </w:r>
    </w:p>
    <w:p w14:paraId="163547D1" w14:textId="4A2D3F65" w:rsidR="00583D41" w:rsidRPr="002C5CBA" w:rsidRDefault="00583D41" w:rsidP="00377912">
      <w:pPr>
        <w:pStyle w:val="Prrafodelista"/>
        <w:numPr>
          <w:ilvl w:val="0"/>
          <w:numId w:val="12"/>
        </w:numPr>
        <w:spacing w:before="240" w:after="160" w:line="360" w:lineRule="auto"/>
        <w:ind w:right="757"/>
        <w:jc w:val="both"/>
        <w:rPr>
          <w:rFonts w:ascii="Palatino Linotype" w:hAnsi="Palatino Linotype"/>
        </w:rPr>
      </w:pPr>
      <w:r w:rsidRPr="002C5CBA">
        <w:rPr>
          <w:rFonts w:ascii="Palatino Linotype" w:hAnsi="Palatino Linotype"/>
        </w:rPr>
        <w:t>se informe en que consistieron las funciones laborales en su Institución en este periodo de tiempo.</w:t>
      </w:r>
    </w:p>
    <w:p w14:paraId="1510DF9D" w14:textId="0A796E2E" w:rsidR="00583D41" w:rsidRPr="002C5CBA" w:rsidRDefault="00583D41" w:rsidP="00377912">
      <w:pPr>
        <w:pStyle w:val="Prrafodelista"/>
        <w:numPr>
          <w:ilvl w:val="0"/>
          <w:numId w:val="12"/>
        </w:numPr>
        <w:spacing w:before="240" w:after="160" w:line="360" w:lineRule="auto"/>
        <w:ind w:right="757"/>
        <w:jc w:val="both"/>
        <w:rPr>
          <w:rFonts w:ascii="Palatino Linotype" w:hAnsi="Palatino Linotype"/>
        </w:rPr>
      </w:pPr>
      <w:r w:rsidRPr="002C5CBA">
        <w:rPr>
          <w:rFonts w:ascii="Palatino Linotype" w:hAnsi="Palatino Linotype"/>
        </w:rPr>
        <w:t>Qué se me informe el horario en el que desempeñó estas funciones laborales entre el 01 de junio al 07 de junio del año 2017</w:t>
      </w:r>
      <w:r w:rsidR="008C3BEF" w:rsidRPr="002C5CBA">
        <w:rPr>
          <w:rFonts w:ascii="Palatino Linotype" w:hAnsi="Palatino Linotype"/>
        </w:rPr>
        <w:t xml:space="preserve"> por lo que hace a la servidora pública y del 23 al 30 de junio de año 2017 correspondiente al servidor público</w:t>
      </w:r>
      <w:r w:rsidRPr="002C5CBA">
        <w:rPr>
          <w:rFonts w:ascii="Palatino Linotype" w:hAnsi="Palatino Linotype"/>
        </w:rPr>
        <w:t xml:space="preserve"> indicando días y periodo de tiempo que comprendió el desarrollo de sus funciones laborales.</w:t>
      </w:r>
    </w:p>
    <w:p w14:paraId="435F56D6" w14:textId="2EE03B1A" w:rsidR="00583D41" w:rsidRPr="002C5CBA" w:rsidRDefault="00583D41" w:rsidP="00377912">
      <w:pPr>
        <w:pStyle w:val="Prrafodelista"/>
        <w:numPr>
          <w:ilvl w:val="0"/>
          <w:numId w:val="12"/>
        </w:numPr>
        <w:spacing w:before="240" w:after="160" w:line="360" w:lineRule="auto"/>
        <w:ind w:right="757"/>
        <w:jc w:val="both"/>
        <w:rPr>
          <w:rFonts w:ascii="Palatino Linotype" w:hAnsi="Palatino Linotype"/>
        </w:rPr>
      </w:pPr>
      <w:r w:rsidRPr="002C5CBA">
        <w:rPr>
          <w:rFonts w:ascii="Palatino Linotype" w:hAnsi="Palatino Linotype"/>
        </w:rPr>
        <w:t>Me informe sí asistió a su funciones laborales todos los días de este periodo entre el 01 de junio al 07 de junio del año 2017</w:t>
      </w:r>
      <w:r w:rsidR="008C3BEF" w:rsidRPr="002C5CBA">
        <w:rPr>
          <w:rFonts w:ascii="Palatino Linotype" w:hAnsi="Palatino Linotype"/>
        </w:rPr>
        <w:t xml:space="preserve"> por lo que hace a la servidora pública y del 23 al 30 de junio de año 2017 correspondiente al servidor público</w:t>
      </w:r>
      <w:r w:rsidRPr="002C5CBA">
        <w:rPr>
          <w:rFonts w:ascii="Palatino Linotype" w:hAnsi="Palatino Linotype"/>
        </w:rPr>
        <w:t xml:space="preserve"> o registró inasistencias justificadas, injustificada o días de descanso propio de su jornada laboral siendo así especifique los días de los que se trata.</w:t>
      </w:r>
    </w:p>
    <w:p w14:paraId="0A4533D3" w14:textId="77777777" w:rsidR="00583D41" w:rsidRPr="002C5CBA" w:rsidRDefault="00583D41" w:rsidP="00E94A6D">
      <w:pPr>
        <w:spacing w:line="360" w:lineRule="auto"/>
        <w:jc w:val="both"/>
        <w:rPr>
          <w:rFonts w:ascii="Palatino Linotype" w:hAnsi="Palatino Linotype" w:cs="Arial"/>
          <w:b/>
        </w:rPr>
      </w:pPr>
    </w:p>
    <w:p w14:paraId="7F7E4142" w14:textId="766CE229" w:rsidR="009D7560" w:rsidRPr="002C5CBA" w:rsidRDefault="009D7560" w:rsidP="00E94A6D">
      <w:pPr>
        <w:spacing w:line="360" w:lineRule="auto"/>
        <w:jc w:val="both"/>
        <w:rPr>
          <w:rFonts w:ascii="Palatino Linotype" w:hAnsi="Palatino Linotype" w:cs="Arial"/>
        </w:rPr>
      </w:pPr>
      <w:r w:rsidRPr="002C5CBA">
        <w:rPr>
          <w:rFonts w:ascii="Palatino Linotype" w:hAnsi="Palatino Linotype" w:cs="Arial"/>
        </w:rPr>
        <w:t xml:space="preserve">Por su parte, </w:t>
      </w:r>
      <w:r w:rsidRPr="002C5CBA">
        <w:rPr>
          <w:rFonts w:ascii="Palatino Linotype" w:hAnsi="Palatino Linotype" w:cs="Arial"/>
          <w:b/>
          <w:lang w:val="es-MX" w:eastAsia="es-MX"/>
        </w:rPr>
        <w:t>EL SUJETO OBLIGADO</w:t>
      </w:r>
      <w:r w:rsidRPr="002C5CBA">
        <w:rPr>
          <w:rFonts w:ascii="Palatino Linotype" w:hAnsi="Palatino Linotype" w:cs="Arial"/>
        </w:rPr>
        <w:t xml:space="preserve"> en </w:t>
      </w:r>
      <w:r w:rsidR="00596E4C" w:rsidRPr="002C5CBA">
        <w:rPr>
          <w:rFonts w:ascii="Palatino Linotype" w:hAnsi="Palatino Linotype" w:cs="Arial"/>
        </w:rPr>
        <w:t>su</w:t>
      </w:r>
      <w:r w:rsidR="00C862B9" w:rsidRPr="002C5CBA">
        <w:rPr>
          <w:rFonts w:ascii="Palatino Linotype" w:hAnsi="Palatino Linotype" w:cs="Arial"/>
        </w:rPr>
        <w:t>s</w:t>
      </w:r>
      <w:r w:rsidR="00596E4C" w:rsidRPr="002C5CBA">
        <w:rPr>
          <w:rFonts w:ascii="Palatino Linotype" w:hAnsi="Palatino Linotype" w:cs="Arial"/>
        </w:rPr>
        <w:t xml:space="preserve"> respuesta</w:t>
      </w:r>
      <w:r w:rsidR="00C862B9" w:rsidRPr="002C5CBA">
        <w:rPr>
          <w:rFonts w:ascii="Palatino Linotype" w:hAnsi="Palatino Linotype" w:cs="Arial"/>
        </w:rPr>
        <w:t>s</w:t>
      </w:r>
      <w:r w:rsidR="00596E4C" w:rsidRPr="002C5CBA">
        <w:rPr>
          <w:rFonts w:ascii="Palatino Linotype" w:hAnsi="Palatino Linotype" w:cs="Arial"/>
          <w:b/>
        </w:rPr>
        <w:t>,</w:t>
      </w:r>
      <w:r w:rsidR="006362DE" w:rsidRPr="002C5CBA">
        <w:rPr>
          <w:rFonts w:ascii="Palatino Linotype" w:hAnsi="Palatino Linotype" w:cs="Arial"/>
        </w:rPr>
        <w:t xml:space="preserve"> </w:t>
      </w:r>
      <w:r w:rsidR="00583D41" w:rsidRPr="002C5CBA">
        <w:rPr>
          <w:rFonts w:ascii="Palatino Linotype" w:hAnsi="Palatino Linotype" w:cs="Arial"/>
        </w:rPr>
        <w:t>contestó punto por punto a los cuestionamientos formulados por el particular tal y como se advierte dentro de los antecedentes de la presente resolución.</w:t>
      </w:r>
    </w:p>
    <w:p w14:paraId="299A70FF" w14:textId="77777777" w:rsidR="009D7560" w:rsidRPr="002C5CBA" w:rsidRDefault="009D7560" w:rsidP="00E94A6D">
      <w:pPr>
        <w:spacing w:line="360" w:lineRule="auto"/>
        <w:jc w:val="both"/>
        <w:rPr>
          <w:rFonts w:ascii="Palatino Linotype" w:hAnsi="Palatino Linotype" w:cs="Arial"/>
        </w:rPr>
      </w:pPr>
    </w:p>
    <w:p w14:paraId="24EDAF65" w14:textId="5F57FA01" w:rsidR="009D7560" w:rsidRPr="002C5CBA" w:rsidRDefault="000E6F72" w:rsidP="007833DF">
      <w:pPr>
        <w:spacing w:line="360" w:lineRule="auto"/>
        <w:jc w:val="both"/>
        <w:rPr>
          <w:rFonts w:ascii="Palatino Linotype" w:hAnsi="Palatino Linotype" w:cs="Arial"/>
        </w:rPr>
      </w:pPr>
      <w:r w:rsidRPr="002C5CBA">
        <w:rPr>
          <w:rFonts w:ascii="Palatino Linotype" w:hAnsi="Palatino Linotype" w:cs="Arial"/>
        </w:rPr>
        <w:lastRenderedPageBreak/>
        <w:t>Inconforme con dichas respuestas</w:t>
      </w:r>
      <w:r w:rsidR="009D7560" w:rsidRPr="002C5CBA">
        <w:rPr>
          <w:rFonts w:ascii="Palatino Linotype" w:hAnsi="Palatino Linotype" w:cs="Arial"/>
        </w:rPr>
        <w:t xml:space="preserve">, </w:t>
      </w:r>
      <w:r w:rsidR="009D7560" w:rsidRPr="002C5CBA">
        <w:rPr>
          <w:rFonts w:ascii="Palatino Linotype" w:hAnsi="Palatino Linotype" w:cs="Arial"/>
          <w:b/>
        </w:rPr>
        <w:t>EL RECURRENTE</w:t>
      </w:r>
      <w:r w:rsidR="009D7560" w:rsidRPr="002C5CBA">
        <w:rPr>
          <w:rFonts w:ascii="Palatino Linotype" w:hAnsi="Palatino Linotype" w:cs="Arial"/>
        </w:rPr>
        <w:t xml:space="preserve"> </w:t>
      </w:r>
      <w:r w:rsidRPr="002C5CBA">
        <w:rPr>
          <w:rFonts w:ascii="Palatino Linotype" w:hAnsi="Palatino Linotype" w:cs="Arial"/>
        </w:rPr>
        <w:t>interpuso las medidas de defensa de mérito en las cuales manifestó</w:t>
      </w:r>
      <w:r w:rsidR="009D7560" w:rsidRPr="002C5CBA">
        <w:rPr>
          <w:rFonts w:ascii="Palatino Linotype" w:hAnsi="Palatino Linotype" w:cs="Arial"/>
        </w:rPr>
        <w:t xml:space="preserve"> como </w:t>
      </w:r>
      <w:r w:rsidR="003B044E" w:rsidRPr="002C5CBA">
        <w:rPr>
          <w:rFonts w:ascii="Palatino Linotype" w:hAnsi="Palatino Linotype" w:cs="Arial"/>
        </w:rPr>
        <w:t xml:space="preserve">razones o motivos de inconformidad </w:t>
      </w:r>
      <w:r w:rsidR="0028706B" w:rsidRPr="002C5CBA">
        <w:rPr>
          <w:rFonts w:ascii="Palatino Linotype" w:hAnsi="Palatino Linotype" w:cs="Arial"/>
        </w:rPr>
        <w:t xml:space="preserve">que </w:t>
      </w:r>
      <w:r w:rsidR="00002337" w:rsidRPr="002C5CBA">
        <w:rPr>
          <w:rFonts w:ascii="Palatino Linotype" w:hAnsi="Palatino Linotype" w:cs="Arial"/>
        </w:rPr>
        <w:t>no contestaban de manera satisfactoria los últimos tres puntos requeridos de las solicitudes.</w:t>
      </w:r>
    </w:p>
    <w:p w14:paraId="32AD33C1" w14:textId="77777777" w:rsidR="00046C08" w:rsidRPr="002C5CBA" w:rsidRDefault="00046C08" w:rsidP="007833DF">
      <w:pPr>
        <w:spacing w:line="360" w:lineRule="auto"/>
        <w:jc w:val="both"/>
        <w:rPr>
          <w:rFonts w:ascii="Palatino Linotype" w:hAnsi="Palatino Linotype" w:cs="Arial"/>
        </w:rPr>
      </w:pPr>
    </w:p>
    <w:p w14:paraId="3957DC3E" w14:textId="796B0912" w:rsidR="00EC1631" w:rsidRPr="002C5CBA" w:rsidRDefault="00A8243E" w:rsidP="007833DF">
      <w:pPr>
        <w:spacing w:line="360" w:lineRule="auto"/>
        <w:jc w:val="both"/>
        <w:rPr>
          <w:rFonts w:ascii="Palatino Linotype" w:hAnsi="Palatino Linotype" w:cs="Arial"/>
        </w:rPr>
      </w:pPr>
      <w:r w:rsidRPr="002C5CBA">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A47E995" wp14:editId="5A940716">
                <wp:simplePos x="0" y="0"/>
                <wp:positionH relativeFrom="column">
                  <wp:posOffset>75565</wp:posOffset>
                </wp:positionH>
                <wp:positionV relativeFrom="paragraph">
                  <wp:posOffset>889000</wp:posOffset>
                </wp:positionV>
                <wp:extent cx="5753735" cy="4720590"/>
                <wp:effectExtent l="50800" t="25400" r="62865" b="105410"/>
                <wp:wrapNone/>
                <wp:docPr id="5" name="Conector recto 5"/>
                <wp:cNvGraphicFramePr/>
                <a:graphic xmlns:a="http://schemas.openxmlformats.org/drawingml/2006/main">
                  <a:graphicData uri="http://schemas.microsoft.com/office/word/2010/wordprocessingShape">
                    <wps:wsp>
                      <wps:cNvCnPr/>
                      <wps:spPr>
                        <a:xfrm>
                          <a:off x="0" y="0"/>
                          <a:ext cx="5753735" cy="47205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43AD5"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70pt" to="459pt,4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" strokecolor="#4f81bd [3204]" strokeweight="2pt">
                <v:shadow on="t" color="black" opacity="24903f" origin=",.5" offset="0,.55556mm"/>
              </v:line>
            </w:pict>
          </mc:Fallback>
        </mc:AlternateContent>
      </w:r>
      <w:r w:rsidR="00EC1631" w:rsidRPr="002C5CBA">
        <w:rPr>
          <w:rFonts w:ascii="Palatino Linotype" w:hAnsi="Palatino Linotype" w:cs="Arial"/>
        </w:rPr>
        <w:t xml:space="preserve">En un acto procesal posterior, </w:t>
      </w:r>
      <w:r w:rsidR="00EC1631" w:rsidRPr="002C5CBA">
        <w:rPr>
          <w:rFonts w:ascii="Palatino Linotype" w:hAnsi="Palatino Linotype" w:cs="Arial"/>
          <w:b/>
        </w:rPr>
        <w:t xml:space="preserve">EL SUJETO OBLIGADO, </w:t>
      </w:r>
      <w:r w:rsidR="00EC1631" w:rsidRPr="002C5CBA">
        <w:rPr>
          <w:rFonts w:ascii="Palatino Linotype" w:hAnsi="Palatino Linotype" w:cs="Arial"/>
        </w:rPr>
        <w:t>rindió sus Informes Justificados, mismos que s e pusieron a disposición del particular, asimismo, se muestra su contenido en las siguientes imágenes:</w:t>
      </w:r>
    </w:p>
    <w:p w14:paraId="4C1F505D" w14:textId="6ACCEE7D" w:rsidR="00EC1631" w:rsidRPr="002C5CBA" w:rsidRDefault="00EC1631" w:rsidP="007833DF">
      <w:pPr>
        <w:spacing w:line="360" w:lineRule="auto"/>
        <w:jc w:val="both"/>
        <w:rPr>
          <w:rFonts w:ascii="Palatino Linotype" w:hAnsi="Palatino Linotype" w:cs="Arial"/>
        </w:rPr>
      </w:pPr>
      <w:r w:rsidRPr="002C5CBA">
        <w:rPr>
          <w:noProof/>
          <w:lang w:val="es-MX" w:eastAsia="es-MX"/>
        </w:rPr>
        <w:lastRenderedPageBreak/>
        <w:drawing>
          <wp:inline distT="0" distB="0" distL="0" distR="0" wp14:anchorId="52E62699" wp14:editId="57FD4FA1">
            <wp:extent cx="5791835" cy="67043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704330"/>
                    </a:xfrm>
                    <a:prstGeom prst="rect">
                      <a:avLst/>
                    </a:prstGeom>
                  </pic:spPr>
                </pic:pic>
              </a:graphicData>
            </a:graphic>
          </wp:inline>
        </w:drawing>
      </w:r>
    </w:p>
    <w:p w14:paraId="2BE4C41B" w14:textId="484B0D93" w:rsidR="00EC1631" w:rsidRPr="002C5CBA" w:rsidRDefault="00EC1631" w:rsidP="007833DF">
      <w:pPr>
        <w:spacing w:line="360" w:lineRule="auto"/>
        <w:jc w:val="both"/>
        <w:rPr>
          <w:rFonts w:ascii="Palatino Linotype" w:hAnsi="Palatino Linotype" w:cs="Arial"/>
        </w:rPr>
      </w:pPr>
      <w:r w:rsidRPr="002C5CBA">
        <w:rPr>
          <w:noProof/>
          <w:lang w:val="es-MX" w:eastAsia="es-MX"/>
        </w:rPr>
        <w:lastRenderedPageBreak/>
        <w:drawing>
          <wp:inline distT="0" distB="0" distL="0" distR="0" wp14:anchorId="0254936D" wp14:editId="707ADD90">
            <wp:extent cx="5791835" cy="64242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424295"/>
                    </a:xfrm>
                    <a:prstGeom prst="rect">
                      <a:avLst/>
                    </a:prstGeom>
                  </pic:spPr>
                </pic:pic>
              </a:graphicData>
            </a:graphic>
          </wp:inline>
        </w:drawing>
      </w:r>
    </w:p>
    <w:p w14:paraId="3BBC4B05" w14:textId="77777777" w:rsidR="00063ACB" w:rsidRPr="002C5CBA" w:rsidRDefault="00063ACB"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6360E841"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 xml:space="preserve">Es de lo anterior, que esta Ponencia concluye que el derecho de acceso a la </w:t>
      </w:r>
      <w:r w:rsidRPr="002C5CBA">
        <w:rPr>
          <w:rFonts w:ascii="Palatino Linotype" w:hAnsi="Palatino Linotype" w:cs="Arial"/>
        </w:rPr>
        <w:lastRenderedPageBreak/>
        <w:t>información fue satisfecho, toda vez que se le otorgó una contestación a la pretensión planteada, misma que conforme a las atribuciones conferidas por el artículo 36 de la Ley de la Materia, este Órgano garante no está facultado para dudar de la veracidad  de la información remitida por los sujetos obligados.</w:t>
      </w:r>
    </w:p>
    <w:p w14:paraId="17BAF0B0"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79B05910"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2C5CBA">
        <w:rPr>
          <w:rFonts w:ascii="Palatino Linotype"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D55C5CD"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p>
    <w:p w14:paraId="5E924793"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i/>
          <w:sz w:val="22"/>
          <w:szCs w:val="22"/>
        </w:rPr>
        <w:t>Expedientes:</w:t>
      </w:r>
    </w:p>
    <w:p w14:paraId="2CD0C738"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i/>
          <w:sz w:val="22"/>
          <w:szCs w:val="22"/>
        </w:rPr>
        <w:t>2440/07       Comisión Federal de Electricidad - Alonso Lujambio Irazábal</w:t>
      </w:r>
    </w:p>
    <w:p w14:paraId="607769A3"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i/>
          <w:sz w:val="22"/>
          <w:szCs w:val="22"/>
        </w:rPr>
        <w:t>0113/09       Instituto de Seguridad y Servicios Sociales de los Trabajadores del</w:t>
      </w:r>
    </w:p>
    <w:p w14:paraId="601C7831"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i/>
          <w:sz w:val="22"/>
          <w:szCs w:val="22"/>
        </w:rPr>
        <w:t>Estado – Alonso Lujambio Irazábal</w:t>
      </w:r>
    </w:p>
    <w:p w14:paraId="3F3BD1CF"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i/>
          <w:sz w:val="22"/>
          <w:szCs w:val="22"/>
        </w:rPr>
        <w:t>1624/09       Instituto Nacional para la Educación de los Adultos -  María Marván Laborde</w:t>
      </w:r>
    </w:p>
    <w:p w14:paraId="74ECBC27"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i/>
          <w:sz w:val="22"/>
          <w:szCs w:val="22"/>
        </w:rPr>
        <w:t>2395/09       Secretaría de Economía - María Marván Laborde</w:t>
      </w:r>
    </w:p>
    <w:p w14:paraId="38FB08B9"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i/>
          <w:sz w:val="22"/>
          <w:szCs w:val="22"/>
        </w:rPr>
        <w:t>0837/10       Administración Portuaria Integral de Veracruz, S.A. de C.V. – María</w:t>
      </w:r>
    </w:p>
    <w:p w14:paraId="118A720F"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2C5CBA">
        <w:rPr>
          <w:rFonts w:ascii="Palatino Linotype" w:hAnsi="Palatino Linotype" w:cs="Arial"/>
          <w:i/>
          <w:sz w:val="22"/>
          <w:szCs w:val="22"/>
        </w:rPr>
        <w:t>Marván Laborde</w:t>
      </w:r>
    </w:p>
    <w:p w14:paraId="250BD854" w14:textId="77777777" w:rsidR="00EC1631" w:rsidRPr="002C5CBA" w:rsidRDefault="00EC1631" w:rsidP="00EC1631">
      <w:pPr>
        <w:pStyle w:val="Prrafodelista"/>
        <w:widowControl w:val="0"/>
        <w:autoSpaceDE w:val="0"/>
        <w:autoSpaceDN w:val="0"/>
        <w:adjustRightInd w:val="0"/>
        <w:spacing w:before="240" w:after="240"/>
        <w:ind w:right="757"/>
        <w:jc w:val="both"/>
        <w:rPr>
          <w:rFonts w:ascii="Palatino Linotype" w:hAnsi="Palatino Linotype" w:cs="Arial"/>
          <w:i/>
          <w:sz w:val="22"/>
          <w:szCs w:val="22"/>
        </w:rPr>
      </w:pPr>
    </w:p>
    <w:p w14:paraId="07465C8E" w14:textId="5276DDCA" w:rsidR="00EC1631" w:rsidRPr="002C5CBA" w:rsidRDefault="00EC1631" w:rsidP="00EC1631">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2C5CBA">
        <w:rPr>
          <w:rFonts w:ascii="Palatino Linotype" w:hAnsi="Palatino Linotype" w:cs="Arial"/>
          <w:lang w:val="es-ES_tradnl"/>
        </w:rPr>
        <w:t>Así, en atención a las consideraciones anteriores, esta Ponencia Resolutora</w:t>
      </w:r>
      <w:r w:rsidRPr="002C5CBA">
        <w:rPr>
          <w:rFonts w:ascii="Palatino Linotype" w:hAnsi="Palatino Linotype"/>
          <w:color w:val="000000" w:themeColor="text1"/>
        </w:rPr>
        <w:t xml:space="preserve"> advierte que por lo que hace al recurso de revisión con número </w:t>
      </w:r>
      <w:r w:rsidRPr="002C5CBA">
        <w:rPr>
          <w:rFonts w:ascii="Palatino Linotype" w:hAnsi="Palatino Linotype"/>
          <w:b/>
          <w:color w:val="000000" w:themeColor="text1"/>
        </w:rPr>
        <w:t>00170/INFOEM/IP/RR/2021</w:t>
      </w:r>
      <w:r w:rsidRPr="002C5CBA">
        <w:rPr>
          <w:rFonts w:ascii="Palatino Linotype" w:hAnsi="Palatino Linotype"/>
          <w:color w:val="000000" w:themeColor="text1"/>
        </w:rPr>
        <w:t xml:space="preserve">, se actualiza la hipótesis prevista en </w:t>
      </w:r>
      <w:r w:rsidRPr="002C5CBA">
        <w:rPr>
          <w:rFonts w:ascii="Palatino Linotype" w:hAnsi="Palatino Linotype" w:cs="Arial"/>
          <w:lang w:val="es-ES_tradnl"/>
        </w:rPr>
        <w:t xml:space="preserve">el </w:t>
      </w:r>
      <w:r w:rsidRPr="002C5CBA">
        <w:rPr>
          <w:rFonts w:ascii="Palatino Linotype" w:hAnsi="Palatino Linotype"/>
          <w:color w:val="000000" w:themeColor="text1"/>
        </w:rPr>
        <w:t>artículo 192, fracción III, de</w:t>
      </w:r>
      <w:r w:rsidRPr="002C5CBA">
        <w:rPr>
          <w:rFonts w:ascii="Palatino Linotype" w:hAnsi="Palatino Linotype" w:cs="Arial"/>
          <w:lang w:val="es-ES_tradnl"/>
        </w:rPr>
        <w:t xml:space="preserve"> la </w:t>
      </w:r>
      <w:r w:rsidRPr="002C5CBA">
        <w:rPr>
          <w:rFonts w:ascii="Palatino Linotype" w:hAnsi="Palatino Linotype"/>
        </w:rPr>
        <w:t xml:space="preserve">Ley de Transparencia y Acceso a la Información Pública del Estado de México y Municipios, </w:t>
      </w:r>
      <w:r w:rsidRPr="002C5CBA">
        <w:rPr>
          <w:rFonts w:ascii="Palatino Linotype" w:hAnsi="Palatino Linotype"/>
          <w:color w:val="000000" w:themeColor="text1"/>
        </w:rPr>
        <w:lastRenderedPageBreak/>
        <w:t xml:space="preserve">que dispone lo siguiente: </w:t>
      </w:r>
    </w:p>
    <w:p w14:paraId="3159626B" w14:textId="77777777" w:rsidR="00EC1631" w:rsidRPr="002C5CBA" w:rsidRDefault="00EC1631" w:rsidP="00EC1631">
      <w:pPr>
        <w:spacing w:before="200" w:after="200"/>
        <w:ind w:left="709" w:right="709"/>
        <w:jc w:val="both"/>
        <w:rPr>
          <w:rFonts w:ascii="Palatino Linotype" w:hAnsi="Palatino Linotype" w:cs="Arial"/>
          <w:i/>
          <w:sz w:val="22"/>
          <w:szCs w:val="22"/>
        </w:rPr>
      </w:pPr>
      <w:r w:rsidRPr="002C5CBA">
        <w:rPr>
          <w:rFonts w:ascii="Palatino Linotype" w:hAnsi="Palatino Linotype" w:cs="Arial"/>
          <w:i/>
          <w:sz w:val="22"/>
          <w:szCs w:val="22"/>
        </w:rPr>
        <w:t>“</w:t>
      </w:r>
      <w:r w:rsidRPr="002C5CBA">
        <w:rPr>
          <w:rFonts w:ascii="Palatino Linotype" w:hAnsi="Palatino Linotype" w:cs="Arial"/>
          <w:b/>
          <w:i/>
          <w:sz w:val="22"/>
          <w:szCs w:val="22"/>
        </w:rPr>
        <w:t>Artículo 192.</w:t>
      </w:r>
      <w:r w:rsidRPr="002C5CBA">
        <w:rPr>
          <w:rFonts w:ascii="Palatino Linotype" w:hAnsi="Palatino Linotype" w:cs="Arial"/>
          <w:i/>
          <w:sz w:val="22"/>
          <w:szCs w:val="22"/>
        </w:rPr>
        <w:t xml:space="preserve"> </w:t>
      </w:r>
      <w:r w:rsidRPr="002C5CBA">
        <w:rPr>
          <w:rFonts w:ascii="Palatino Linotype" w:hAnsi="Palatino Linotype" w:cs="Arial"/>
          <w:b/>
          <w:i/>
          <w:sz w:val="22"/>
          <w:szCs w:val="22"/>
          <w:u w:val="single"/>
        </w:rPr>
        <w:t>El recurso será sobreseído</w:t>
      </w:r>
      <w:r w:rsidRPr="002C5CBA">
        <w:rPr>
          <w:rFonts w:ascii="Palatino Linotype" w:hAnsi="Palatino Linotype" w:cs="Arial"/>
          <w:i/>
          <w:sz w:val="22"/>
          <w:szCs w:val="22"/>
        </w:rPr>
        <w:t xml:space="preserve">, en todo o en parte, </w:t>
      </w:r>
      <w:r w:rsidRPr="002C5CBA">
        <w:rPr>
          <w:rFonts w:ascii="Palatino Linotype" w:hAnsi="Palatino Linotype" w:cs="Arial"/>
          <w:b/>
          <w:i/>
          <w:sz w:val="22"/>
          <w:szCs w:val="22"/>
          <w:u w:val="single"/>
        </w:rPr>
        <w:t>cuando una vez admitido</w:t>
      </w:r>
      <w:r w:rsidRPr="002C5CBA">
        <w:rPr>
          <w:rFonts w:ascii="Palatino Linotype" w:hAnsi="Palatino Linotype" w:cs="Arial"/>
          <w:i/>
          <w:sz w:val="22"/>
          <w:szCs w:val="22"/>
        </w:rPr>
        <w:t>, se actualicen alguno de los siguientes supuestos:</w:t>
      </w:r>
    </w:p>
    <w:p w14:paraId="4D216A81" w14:textId="77777777" w:rsidR="00EC1631" w:rsidRPr="002C5CBA" w:rsidRDefault="00EC1631" w:rsidP="00EC1631">
      <w:pPr>
        <w:spacing w:before="200" w:after="200"/>
        <w:ind w:left="709" w:right="709"/>
        <w:jc w:val="both"/>
        <w:rPr>
          <w:rFonts w:ascii="Palatino Linotype" w:hAnsi="Palatino Linotype" w:cs="Arial"/>
          <w:i/>
          <w:sz w:val="22"/>
          <w:szCs w:val="22"/>
        </w:rPr>
      </w:pPr>
      <w:r w:rsidRPr="002C5CBA">
        <w:rPr>
          <w:rFonts w:ascii="Palatino Linotype" w:hAnsi="Palatino Linotype" w:cs="Arial"/>
          <w:i/>
          <w:sz w:val="22"/>
          <w:szCs w:val="22"/>
        </w:rPr>
        <w:t>[…]</w:t>
      </w:r>
    </w:p>
    <w:p w14:paraId="15FFA338" w14:textId="77777777" w:rsidR="00EC1631" w:rsidRPr="002C5CBA" w:rsidRDefault="00EC1631" w:rsidP="00EC1631">
      <w:pPr>
        <w:spacing w:before="200" w:after="200"/>
        <w:ind w:left="709" w:right="709"/>
        <w:jc w:val="both"/>
        <w:rPr>
          <w:rFonts w:ascii="Palatino Linotype" w:hAnsi="Palatino Linotype" w:cs="Arial"/>
          <w:b/>
          <w:i/>
          <w:sz w:val="22"/>
          <w:szCs w:val="22"/>
        </w:rPr>
      </w:pPr>
      <w:r w:rsidRPr="002C5CBA">
        <w:rPr>
          <w:rFonts w:ascii="Palatino Linotype" w:hAnsi="Palatino Linotype" w:cs="Arial"/>
          <w:b/>
          <w:i/>
          <w:sz w:val="22"/>
          <w:szCs w:val="22"/>
        </w:rPr>
        <w:t xml:space="preserve">III. </w:t>
      </w:r>
      <w:r w:rsidRPr="002C5CBA">
        <w:rPr>
          <w:rFonts w:ascii="Palatino Linotype" w:hAnsi="Palatino Linotype" w:cs="Arial"/>
          <w:b/>
          <w:i/>
          <w:sz w:val="22"/>
          <w:szCs w:val="22"/>
          <w:u w:val="single"/>
        </w:rPr>
        <w:t>El sujeto obligado responsable del acto lo modifique</w:t>
      </w:r>
      <w:r w:rsidRPr="002C5CBA">
        <w:rPr>
          <w:rFonts w:ascii="Palatino Linotype" w:hAnsi="Palatino Linotype" w:cs="Arial"/>
          <w:b/>
          <w:i/>
          <w:sz w:val="22"/>
          <w:szCs w:val="22"/>
        </w:rPr>
        <w:t xml:space="preserve"> </w:t>
      </w:r>
      <w:r w:rsidRPr="002C5CBA">
        <w:rPr>
          <w:rFonts w:ascii="Palatino Linotype" w:hAnsi="Palatino Linotype" w:cs="Arial"/>
          <w:i/>
          <w:sz w:val="22"/>
          <w:szCs w:val="22"/>
        </w:rPr>
        <w:t xml:space="preserve">o revoque </w:t>
      </w:r>
      <w:r w:rsidRPr="002C5CBA">
        <w:rPr>
          <w:rFonts w:ascii="Palatino Linotype" w:hAnsi="Palatino Linotype" w:cs="Arial"/>
          <w:b/>
          <w:i/>
          <w:sz w:val="22"/>
          <w:szCs w:val="22"/>
          <w:u w:val="single"/>
        </w:rPr>
        <w:t>de tal manera que el recurso de revisión quede sin materia</w:t>
      </w:r>
      <w:r w:rsidRPr="002C5CBA">
        <w:rPr>
          <w:rFonts w:ascii="Palatino Linotype" w:hAnsi="Palatino Linotype" w:cs="Arial"/>
          <w:i/>
          <w:sz w:val="22"/>
          <w:szCs w:val="22"/>
        </w:rPr>
        <w:t>;”</w:t>
      </w:r>
    </w:p>
    <w:p w14:paraId="0B255258" w14:textId="77777777" w:rsidR="00EC1631" w:rsidRPr="002C5CBA" w:rsidRDefault="00EC1631" w:rsidP="00EC1631">
      <w:pPr>
        <w:spacing w:before="200" w:after="200"/>
        <w:ind w:left="709" w:right="709"/>
        <w:jc w:val="both"/>
        <w:rPr>
          <w:rFonts w:ascii="Palatino Linotype" w:hAnsi="Palatino Linotype" w:cs="Arial"/>
          <w:sz w:val="22"/>
          <w:szCs w:val="22"/>
        </w:rPr>
      </w:pPr>
      <w:r w:rsidRPr="002C5CBA">
        <w:rPr>
          <w:rFonts w:ascii="Palatino Linotype" w:hAnsi="Palatino Linotype" w:cs="Arial"/>
          <w:sz w:val="22"/>
          <w:szCs w:val="22"/>
        </w:rPr>
        <w:t>(Énfasis añadido)</w:t>
      </w:r>
    </w:p>
    <w:p w14:paraId="31D4B9E2" w14:textId="77777777" w:rsidR="00EC1631" w:rsidRPr="002C5CBA" w:rsidRDefault="00EC1631" w:rsidP="00EC163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C5CBA">
        <w:rPr>
          <w:rFonts w:ascii="Palatino Linotype" w:hAnsi="Palatino Linotype"/>
          <w:color w:val="000000"/>
        </w:rPr>
        <w:t>En esa tesitura</w:t>
      </w:r>
      <w:r w:rsidRPr="002C5CBA">
        <w:rPr>
          <w:rFonts w:ascii="Palatino Linotype" w:hAnsi="Palatino Linotype" w:cs="Arial"/>
        </w:rPr>
        <w:t xml:space="preserve">, conviene desglosar los elementos del artículo </w:t>
      </w:r>
      <w:r w:rsidRPr="002C5CBA">
        <w:rPr>
          <w:rFonts w:ascii="Palatino Linotype" w:hAnsi="Palatino Linotype"/>
          <w:color w:val="000000" w:themeColor="text1"/>
        </w:rPr>
        <w:t>192, fracción III, de</w:t>
      </w:r>
      <w:r w:rsidRPr="002C5CBA">
        <w:rPr>
          <w:rFonts w:ascii="Palatino Linotype" w:hAnsi="Palatino Linotype" w:cs="Arial"/>
          <w:lang w:val="es-ES_tradnl"/>
        </w:rPr>
        <w:t xml:space="preserve"> la </w:t>
      </w:r>
      <w:r w:rsidRPr="002C5CBA">
        <w:rPr>
          <w:rFonts w:ascii="Palatino Linotype" w:hAnsi="Palatino Linotype"/>
        </w:rPr>
        <w:t>Ley de</w:t>
      </w:r>
      <w:r w:rsidRPr="002C5CBA">
        <w:rPr>
          <w:rFonts w:ascii="Palatino Linotype" w:hAnsi="Palatino Linotype" w:cs="Arial"/>
        </w:rPr>
        <w:t xml:space="preserve"> la materia, </w:t>
      </w:r>
      <w:r w:rsidRPr="002C5CBA">
        <w:rPr>
          <w:rFonts w:ascii="Palatino Linotype" w:hAnsi="Palatino Linotype" w:cs="Arial"/>
          <w:lang w:val="es-ES_tradnl"/>
        </w:rPr>
        <w:t>previamente transcrito</w:t>
      </w:r>
      <w:r w:rsidRPr="002C5CBA">
        <w:rPr>
          <w:rFonts w:ascii="Palatino Linotype" w:hAnsi="Palatino Linotype" w:cs="Arial"/>
        </w:rPr>
        <w:t xml:space="preserve">, de manera tal que procede el </w:t>
      </w:r>
      <w:r w:rsidRPr="002C5CBA">
        <w:rPr>
          <w:rFonts w:ascii="Palatino Linotype" w:hAnsi="Palatino Linotype" w:cs="Arial"/>
          <w:lang w:val="es-ES_tradnl"/>
        </w:rPr>
        <w:t>sobreseimiento</w:t>
      </w:r>
      <w:r w:rsidRPr="002C5CBA">
        <w:rPr>
          <w:rFonts w:ascii="Palatino Linotype" w:hAnsi="Palatino Linotype" w:cs="Arial"/>
        </w:rPr>
        <w:t xml:space="preserve"> del presente recurso de revisión, en virtud de que </w:t>
      </w:r>
      <w:r w:rsidRPr="002C5CBA">
        <w:rPr>
          <w:rFonts w:ascii="Palatino Linotype" w:hAnsi="Palatino Linotype" w:cs="Arial"/>
          <w:b/>
        </w:rPr>
        <w:t>EL SUJETO OBLIGADO</w:t>
      </w:r>
      <w:r w:rsidRPr="002C5CBA">
        <w:rPr>
          <w:rFonts w:ascii="Palatino Linotype" w:hAnsi="Palatino Linotype" w:cs="Arial"/>
        </w:rPr>
        <w:t xml:space="preserve"> modificó el acto impugnado, dejando el medio de impugnación sin efecto o materia.</w:t>
      </w:r>
    </w:p>
    <w:p w14:paraId="48EBEA9E" w14:textId="77777777" w:rsidR="00EC1631" w:rsidRPr="002C5CBA" w:rsidRDefault="00EC1631" w:rsidP="00EC1631">
      <w:pPr>
        <w:spacing w:before="120" w:after="120" w:line="360" w:lineRule="auto"/>
        <w:jc w:val="both"/>
        <w:rPr>
          <w:rFonts w:ascii="Palatino Linotype" w:hAnsi="Palatino Linotype" w:cs="Arial"/>
        </w:rPr>
      </w:pPr>
      <w:r w:rsidRPr="002C5CBA">
        <w:rPr>
          <w:rFonts w:ascii="Palatino Linotype" w:hAnsi="Palatino Linotype" w:cs="Arial"/>
        </w:rPr>
        <w:t xml:space="preserve">1.- El sujeto obligado responsable, </w:t>
      </w:r>
    </w:p>
    <w:p w14:paraId="1D948F3C" w14:textId="77777777" w:rsidR="00EC1631" w:rsidRPr="002C5CBA" w:rsidRDefault="00EC1631" w:rsidP="00EC1631">
      <w:pPr>
        <w:spacing w:before="120" w:after="120" w:line="360" w:lineRule="auto"/>
        <w:jc w:val="both"/>
        <w:rPr>
          <w:rFonts w:ascii="Palatino Linotype" w:hAnsi="Palatino Linotype" w:cs="Arial"/>
        </w:rPr>
      </w:pPr>
      <w:r w:rsidRPr="002C5CBA">
        <w:rPr>
          <w:rFonts w:ascii="Palatino Linotype" w:hAnsi="Palatino Linotype" w:cs="Arial"/>
        </w:rPr>
        <w:t xml:space="preserve">2.- Acto, </w:t>
      </w:r>
    </w:p>
    <w:p w14:paraId="6747B07C" w14:textId="77777777" w:rsidR="00EC1631" w:rsidRPr="002C5CBA" w:rsidRDefault="00EC1631" w:rsidP="00EC1631">
      <w:pPr>
        <w:spacing w:before="120" w:after="120" w:line="360" w:lineRule="auto"/>
        <w:jc w:val="both"/>
        <w:rPr>
          <w:rFonts w:ascii="Palatino Linotype" w:hAnsi="Palatino Linotype" w:cs="Arial"/>
        </w:rPr>
      </w:pPr>
      <w:r w:rsidRPr="002C5CBA">
        <w:rPr>
          <w:rFonts w:ascii="Palatino Linotype" w:hAnsi="Palatino Linotype" w:cs="Arial"/>
        </w:rPr>
        <w:t xml:space="preserve">3.- </w:t>
      </w:r>
      <w:r w:rsidRPr="002C5CBA">
        <w:rPr>
          <w:rFonts w:ascii="Palatino Linotype" w:hAnsi="Palatino Linotype" w:cs="Arial"/>
          <w:b/>
        </w:rPr>
        <w:t>Que se modifique</w:t>
      </w:r>
      <w:r w:rsidRPr="002C5CBA">
        <w:rPr>
          <w:rFonts w:ascii="Palatino Linotype" w:hAnsi="Palatino Linotype" w:cs="Arial"/>
        </w:rPr>
        <w:t xml:space="preserve"> o revoque, y</w:t>
      </w:r>
    </w:p>
    <w:p w14:paraId="444A6E05" w14:textId="77777777" w:rsidR="00EC1631" w:rsidRPr="002C5CBA" w:rsidRDefault="00EC1631" w:rsidP="00EC1631">
      <w:pPr>
        <w:spacing w:before="120" w:after="120" w:line="360" w:lineRule="auto"/>
        <w:jc w:val="both"/>
        <w:rPr>
          <w:rFonts w:ascii="Palatino Linotype" w:hAnsi="Palatino Linotype" w:cs="Arial"/>
        </w:rPr>
      </w:pPr>
      <w:r w:rsidRPr="002C5CBA">
        <w:rPr>
          <w:rFonts w:ascii="Palatino Linotype" w:hAnsi="Palatino Linotype" w:cs="Arial"/>
        </w:rPr>
        <w:t>4.- De tal manera que el medio de impugnación quede sin efecto o materia.</w:t>
      </w:r>
    </w:p>
    <w:p w14:paraId="766BA203" w14:textId="1CCC9AE5"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 xml:space="preserve">El primer elemento normativo, se actualiza ya que </w:t>
      </w:r>
      <w:r w:rsidRPr="002C5CBA">
        <w:rPr>
          <w:rFonts w:ascii="Palatino Linotype" w:hAnsi="Palatino Linotype" w:cs="Arial"/>
          <w:b/>
        </w:rPr>
        <w:t xml:space="preserve">EL SUJETO OBLIGADO </w:t>
      </w:r>
      <w:r w:rsidR="001A5F23" w:rsidRPr="002C5CBA">
        <w:rPr>
          <w:rFonts w:ascii="Palatino Linotype" w:hAnsi="Palatino Linotype" w:cs="Arial"/>
        </w:rPr>
        <w:t>responsable, es la</w:t>
      </w:r>
      <w:r w:rsidRPr="002C5CBA">
        <w:rPr>
          <w:rFonts w:ascii="Palatino Linotype" w:hAnsi="Palatino Linotype"/>
        </w:rPr>
        <w:t xml:space="preserve"> </w:t>
      </w:r>
      <w:r w:rsidR="001A5F23" w:rsidRPr="002C5CBA">
        <w:rPr>
          <w:rFonts w:ascii="Palatino Linotype" w:hAnsi="Palatino Linotype"/>
          <w:b/>
          <w:lang w:val="es-ES_tradnl"/>
        </w:rPr>
        <w:t>Fiscalía General de Justicia del Estado de México</w:t>
      </w:r>
      <w:r w:rsidRPr="002C5CBA">
        <w:rPr>
          <w:rFonts w:ascii="Palatino Linotype" w:hAnsi="Palatino Linotype"/>
          <w:b/>
          <w:lang w:val="es-ES_tradnl"/>
        </w:rPr>
        <w:t>.</w:t>
      </w:r>
    </w:p>
    <w:p w14:paraId="1A333205" w14:textId="456FFA9B" w:rsidR="00EC1631" w:rsidRPr="002C5CBA" w:rsidRDefault="00EC1631" w:rsidP="00EC1631">
      <w:pPr>
        <w:spacing w:before="100" w:beforeAutospacing="1" w:after="100" w:afterAutospacing="1" w:line="360" w:lineRule="auto"/>
        <w:jc w:val="both"/>
        <w:rPr>
          <w:rFonts w:ascii="Palatino Linotype" w:hAnsi="Palatino Linotype"/>
          <w:color w:val="000000"/>
        </w:rPr>
      </w:pPr>
      <w:r w:rsidRPr="002C5CBA">
        <w:rPr>
          <w:rFonts w:ascii="Palatino Linotype" w:hAnsi="Palatino Linotype" w:cs="Arial"/>
        </w:rPr>
        <w:t xml:space="preserve">El </w:t>
      </w:r>
      <w:r w:rsidRPr="002C5CBA">
        <w:rPr>
          <w:rFonts w:ascii="Palatino Linotype" w:hAnsi="Palatino Linotype" w:cs="Arial"/>
          <w:lang w:val="es-ES_tradnl"/>
        </w:rPr>
        <w:t>segundo</w:t>
      </w:r>
      <w:r w:rsidRPr="002C5CBA">
        <w:rPr>
          <w:rFonts w:ascii="Palatino Linotype" w:hAnsi="Palatino Linotype" w:cs="Arial"/>
        </w:rPr>
        <w:t xml:space="preserve"> elemento normativo, es la </w:t>
      </w:r>
      <w:r w:rsidRPr="002C5CBA">
        <w:rPr>
          <w:rFonts w:ascii="Palatino Linotype" w:hAnsi="Palatino Linotype" w:cs="Arial"/>
          <w:lang w:val="es-ES_tradnl"/>
        </w:rPr>
        <w:t>existencia</w:t>
      </w:r>
      <w:r w:rsidRPr="002C5CBA">
        <w:rPr>
          <w:rFonts w:ascii="Palatino Linotype" w:hAnsi="Palatino Linotype" w:cs="Arial"/>
        </w:rPr>
        <w:t xml:space="preserve"> de un acto, en el caso en concreto que nos ocupa </w:t>
      </w:r>
      <w:r w:rsidRPr="002C5CBA">
        <w:rPr>
          <w:rFonts w:ascii="Palatino Linotype" w:hAnsi="Palatino Linotype"/>
          <w:color w:val="000000"/>
        </w:rPr>
        <w:t>se</w:t>
      </w:r>
      <w:r w:rsidRPr="002C5CBA">
        <w:rPr>
          <w:rFonts w:ascii="Palatino Linotype" w:hAnsi="Palatino Linotype" w:cs="Arial"/>
        </w:rPr>
        <w:t xml:space="preserve"> actualiza con la respuesta del </w:t>
      </w:r>
      <w:r w:rsidRPr="002C5CBA">
        <w:rPr>
          <w:rFonts w:ascii="Palatino Linotype" w:hAnsi="Palatino Linotype" w:cs="Arial"/>
          <w:b/>
        </w:rPr>
        <w:t>SUJETO OBLIGADO</w:t>
      </w:r>
      <w:r w:rsidRPr="002C5CBA">
        <w:rPr>
          <w:rFonts w:ascii="Palatino Linotype" w:hAnsi="Palatino Linotype" w:cs="Arial"/>
        </w:rPr>
        <w:t xml:space="preserve">, </w:t>
      </w:r>
      <w:r w:rsidRPr="002C5CBA">
        <w:rPr>
          <w:rFonts w:ascii="Palatino Linotype" w:hAnsi="Palatino Linotype" w:cs="Arial"/>
          <w:b/>
        </w:rPr>
        <w:t>modificada</w:t>
      </w:r>
      <w:r w:rsidRPr="002C5CBA">
        <w:rPr>
          <w:rFonts w:ascii="Palatino Linotype" w:hAnsi="Palatino Linotype" w:cs="Arial"/>
        </w:rPr>
        <w:t xml:space="preserve"> con el contenido del Informe Justificado, tratándose del oficio</w:t>
      </w:r>
      <w:r w:rsidR="001A5F23" w:rsidRPr="002C5CBA">
        <w:rPr>
          <w:rFonts w:ascii="Palatino Linotype" w:hAnsi="Palatino Linotype" w:cs="Arial"/>
        </w:rPr>
        <w:t xml:space="preserve"> donde manifestó funciones </w:t>
      </w:r>
      <w:r w:rsidR="001A5F23" w:rsidRPr="002C5CBA">
        <w:rPr>
          <w:rFonts w:ascii="Palatino Linotype" w:hAnsi="Palatino Linotype" w:cs="Arial"/>
        </w:rPr>
        <w:lastRenderedPageBreak/>
        <w:t>laborales del ex servidor público, el horario en el que se desempeñó dentro de la temporalidad requerida</w:t>
      </w:r>
      <w:r w:rsidRPr="002C5CBA">
        <w:rPr>
          <w:rFonts w:ascii="Palatino Linotype" w:hAnsi="Palatino Linotype" w:cs="Arial"/>
        </w:rPr>
        <w:t>,</w:t>
      </w:r>
      <w:r w:rsidR="001A5F23" w:rsidRPr="002C5CBA">
        <w:rPr>
          <w:rFonts w:ascii="Palatino Linotype" w:hAnsi="Palatino Linotype" w:cs="Arial"/>
        </w:rPr>
        <w:t xml:space="preserve"> asimismo, informó las asistencias a sus actividades laborales dentro del periodo requerido por el particular.</w:t>
      </w:r>
      <w:r w:rsidRPr="002C5CBA">
        <w:rPr>
          <w:rFonts w:ascii="Palatino Linotype" w:hAnsi="Palatino Linotype" w:cs="Arial"/>
        </w:rPr>
        <w:t xml:space="preserve"> otorgando así certeza jurídica al particular </w:t>
      </w:r>
      <w:r w:rsidRPr="002C5CBA">
        <w:rPr>
          <w:rFonts w:ascii="Palatino Linotype" w:hAnsi="Palatino Linotype"/>
          <w:color w:val="000000"/>
        </w:rPr>
        <w:t>atendiendo a lo señalado en la fracción I del artículo 9 de la Ley de Transparencia y Acceso a la Información Pública del Estado de México y Municipios que establece lo siguiente:</w:t>
      </w:r>
    </w:p>
    <w:p w14:paraId="3912B711" w14:textId="77777777" w:rsidR="00EC1631" w:rsidRPr="002C5CBA" w:rsidRDefault="00EC1631" w:rsidP="00EC1631">
      <w:pPr>
        <w:spacing w:before="100" w:beforeAutospacing="1" w:after="100" w:afterAutospacing="1"/>
        <w:ind w:left="709" w:right="757"/>
        <w:jc w:val="both"/>
        <w:rPr>
          <w:rFonts w:ascii="Palatino Linotype" w:hAnsi="Palatino Linotype"/>
          <w:i/>
          <w:color w:val="000000"/>
          <w:sz w:val="22"/>
          <w:szCs w:val="22"/>
        </w:rPr>
      </w:pPr>
      <w:r w:rsidRPr="002C5CBA">
        <w:rPr>
          <w:rFonts w:ascii="Palatino Linotype" w:hAnsi="Palatino Linotype"/>
          <w:b/>
          <w:i/>
          <w:color w:val="000000"/>
          <w:sz w:val="22"/>
          <w:szCs w:val="22"/>
        </w:rPr>
        <w:t>Artículo 9.</w:t>
      </w:r>
      <w:r w:rsidRPr="002C5CBA">
        <w:rPr>
          <w:rFonts w:ascii="Palatino Linotype" w:hAnsi="Palatino Linotype"/>
          <w:i/>
          <w:color w:val="000000"/>
          <w:sz w:val="22"/>
          <w:szCs w:val="22"/>
        </w:rPr>
        <w:t xml:space="preserve"> El Instituto deberá regir su funcionamiento de acuerdo a los siguientes principios:</w:t>
      </w:r>
    </w:p>
    <w:p w14:paraId="1E05EB6F" w14:textId="77777777" w:rsidR="00EC1631" w:rsidRPr="002C5CBA" w:rsidRDefault="00EC1631" w:rsidP="00EC1631">
      <w:pPr>
        <w:spacing w:before="100" w:beforeAutospacing="1" w:after="100" w:afterAutospacing="1"/>
        <w:ind w:left="709" w:right="757"/>
        <w:jc w:val="both"/>
        <w:rPr>
          <w:rFonts w:ascii="Palatino Linotype" w:hAnsi="Palatino Linotype"/>
          <w:i/>
          <w:color w:val="000000"/>
          <w:sz w:val="22"/>
          <w:szCs w:val="22"/>
        </w:rPr>
      </w:pPr>
      <w:r w:rsidRPr="002C5CBA">
        <w:rPr>
          <w:rFonts w:ascii="Palatino Linotype" w:hAnsi="Palatino Linotype"/>
          <w:b/>
          <w:i/>
          <w:color w:val="000000"/>
          <w:sz w:val="22"/>
          <w:szCs w:val="22"/>
        </w:rPr>
        <w:t>I.</w:t>
      </w:r>
      <w:r w:rsidRPr="002C5CBA">
        <w:rPr>
          <w:rFonts w:ascii="Palatino Linotype" w:hAnsi="Palatino Linotype"/>
          <w:b/>
          <w:i/>
          <w:color w:val="000000"/>
          <w:sz w:val="22"/>
          <w:szCs w:val="22"/>
        </w:rPr>
        <w:tab/>
        <w:t>Certeza:</w:t>
      </w:r>
      <w:r w:rsidRPr="002C5CBA">
        <w:rPr>
          <w:rFonts w:ascii="Palatino Linotype" w:hAnsi="Palatino Linotype"/>
          <w:i/>
          <w:color w:val="000000"/>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6425B626"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Es de lo anterior, que esta Ponencia concluye que el derecho de acceso a la información fue satisfecho, toda vez que se le otorgó una contestación a la pretensión planteada, misma que conforme a las atribuciones conferidas por el artículo 36 de la Ley de la Materia, este Órgano garante no está facultado para dudar de la veracidad de la información remitida por los sujetos obligados.</w:t>
      </w:r>
    </w:p>
    <w:p w14:paraId="15C9ABD2"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olor w:val="000000"/>
        </w:rPr>
        <w:t>Cabe</w:t>
      </w:r>
      <w:r w:rsidRPr="002C5CBA">
        <w:rPr>
          <w:rFonts w:ascii="Palatino Linotype" w:hAnsi="Palatino Linotype" w:cs="Arial"/>
        </w:rPr>
        <w:t xml:space="preserve"> destacar que, la respuesta a la solicitud de acceso a la información pública por parte del</w:t>
      </w:r>
      <w:r w:rsidRPr="002C5CBA">
        <w:rPr>
          <w:rFonts w:ascii="Palatino Linotype" w:hAnsi="Palatino Linotype" w:cs="Arial"/>
          <w:b/>
        </w:rPr>
        <w:t xml:space="preserve"> SUJETO OBLIGADO</w:t>
      </w:r>
      <w:r w:rsidRPr="002C5CBA">
        <w:rPr>
          <w:rFonts w:ascii="Palatino Linotype" w:hAnsi="Palatino Linotype" w:cs="Arial"/>
        </w:rPr>
        <w:t xml:space="preserve">, es considerada como el “acto” que fue impugnado por </w:t>
      </w:r>
      <w:r w:rsidRPr="002C5CBA">
        <w:rPr>
          <w:rFonts w:ascii="Palatino Linotype" w:hAnsi="Palatino Linotype" w:cs="Arial"/>
          <w:b/>
        </w:rPr>
        <w:t>EL RECURRENTE</w:t>
      </w:r>
      <w:r w:rsidRPr="002C5CBA">
        <w:rPr>
          <w:rFonts w:ascii="Palatino Linotype" w:hAnsi="Palatino Linotype" w:cs="Arial"/>
        </w:rPr>
        <w:t>.</w:t>
      </w:r>
    </w:p>
    <w:p w14:paraId="31FEB91C" w14:textId="77777777" w:rsidR="0079772C" w:rsidRPr="002C5CBA" w:rsidRDefault="0079772C"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74D14CDC"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 xml:space="preserve">En ese sentido, la </w:t>
      </w:r>
      <w:r w:rsidRPr="002C5CBA">
        <w:rPr>
          <w:rFonts w:ascii="Palatino Linotype" w:hAnsi="Palatino Linotype" w:cs="Arial"/>
          <w:lang w:val="es-ES_tradnl"/>
        </w:rPr>
        <w:t>naturaleza</w:t>
      </w:r>
      <w:r w:rsidRPr="002C5CBA">
        <w:rPr>
          <w:rFonts w:ascii="Palatino Linotype" w:hAnsi="Palatino Linotype" w:cs="Arial"/>
        </w:rPr>
        <w:t xml:space="preserve"> jurídica de los actos que emiten los Sujetos Obligados, está delimitada por la misma </w:t>
      </w:r>
      <w:r w:rsidRPr="002C5CBA">
        <w:rPr>
          <w:rFonts w:ascii="Palatino Linotype" w:hAnsi="Palatino Linotype"/>
          <w:color w:val="000000"/>
        </w:rPr>
        <w:t>Ley</w:t>
      </w:r>
      <w:r w:rsidRPr="002C5CBA">
        <w:rPr>
          <w:rFonts w:ascii="Palatino Linotype" w:hAnsi="Palatino Linotype" w:cs="Arial"/>
        </w:rPr>
        <w:t xml:space="preserve"> de la materia, ya que, el hecho de emitir actos no previstos en el marco normativo que en transparencia rige su actuar, serían ilegales </w:t>
      </w:r>
      <w:r w:rsidRPr="002C5CBA">
        <w:rPr>
          <w:rFonts w:ascii="Palatino Linotype" w:hAnsi="Palatino Linotype" w:cs="Arial"/>
        </w:rPr>
        <w:lastRenderedPageBreak/>
        <w:t>de estricto derecho, por lo que, los “actos” a que se refiere esta fracción están contenidos en su artículo 53, el cual establece:</w:t>
      </w:r>
    </w:p>
    <w:p w14:paraId="1C7E8F42"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rPr>
        <w:t>“</w:t>
      </w:r>
      <w:r w:rsidRPr="002C5CBA">
        <w:rPr>
          <w:rFonts w:ascii="Palatino Linotype" w:hAnsi="Palatino Linotype" w:cs="Arial"/>
          <w:b/>
          <w:i/>
          <w:sz w:val="22"/>
          <w:szCs w:val="22"/>
        </w:rPr>
        <w:t>Artículo 53</w:t>
      </w:r>
      <w:r w:rsidRPr="002C5CBA">
        <w:rPr>
          <w:rFonts w:ascii="Palatino Linotype" w:hAnsi="Palatino Linotype" w:cs="Arial"/>
          <w:i/>
          <w:sz w:val="22"/>
          <w:szCs w:val="22"/>
        </w:rPr>
        <w:t xml:space="preserve">. Las Unidades de Transparencia tendrán las siguientes funciones: </w:t>
      </w:r>
    </w:p>
    <w:p w14:paraId="3E4A89DA"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C9756D9"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II. Recibir, tramitar y dar respuesta a las solicitudes de acceso a la información; </w:t>
      </w:r>
    </w:p>
    <w:p w14:paraId="64EB96D3"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3D060E3E"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IV. Realizar, con efectividad, los trámites internos necesarios para la atención de las solicitudes de acceso a la información; </w:t>
      </w:r>
    </w:p>
    <w:p w14:paraId="2C5D4873"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V. Entregar, en su caso, a los particulares la información solicitada; </w:t>
      </w:r>
    </w:p>
    <w:p w14:paraId="11B13B26"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VI. Efectuar las notificaciones a los solicitantes; </w:t>
      </w:r>
    </w:p>
    <w:p w14:paraId="5736CC56"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6C49ED89"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6B2A88FE"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9D66B96"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X. Presentar ante el Comité, el proyecto de clasificación de información; </w:t>
      </w:r>
    </w:p>
    <w:p w14:paraId="11EA4850"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XI. Promover e implementar políticas de transparencia proactiva procurando su accesibilidad; </w:t>
      </w:r>
    </w:p>
    <w:p w14:paraId="63E4F156"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XII. Fomentar la transparencia y accesibilidad al interior del sujeto obligado; </w:t>
      </w:r>
    </w:p>
    <w:p w14:paraId="610B6CFF"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0E615D0A" w14:textId="77777777" w:rsidR="00EC1631" w:rsidRPr="002C5CBA" w:rsidRDefault="00EC1631" w:rsidP="00EC1631">
      <w:pPr>
        <w:spacing w:line="276" w:lineRule="auto"/>
        <w:ind w:left="709" w:right="709"/>
        <w:jc w:val="both"/>
        <w:rPr>
          <w:rFonts w:ascii="Palatino Linotype" w:hAnsi="Palatino Linotype" w:cs="Arial"/>
          <w:i/>
          <w:sz w:val="22"/>
          <w:szCs w:val="22"/>
        </w:rPr>
      </w:pPr>
      <w:r w:rsidRPr="002C5CBA">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p>
    <w:p w14:paraId="483AF969" w14:textId="77777777" w:rsidR="00EC1631" w:rsidRPr="002C5CBA" w:rsidRDefault="00EC1631" w:rsidP="00EC163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C5CBA">
        <w:rPr>
          <w:rFonts w:ascii="Palatino Linotype" w:hAnsi="Palatino Linotype" w:cs="Arial"/>
        </w:rPr>
        <w:lastRenderedPageBreak/>
        <w:t>Es decir, la impugnación del</w:t>
      </w:r>
      <w:r w:rsidRPr="002C5CBA">
        <w:rPr>
          <w:rFonts w:ascii="Palatino Linotype" w:hAnsi="Palatino Linotype" w:cs="Arial"/>
          <w:b/>
        </w:rPr>
        <w:t xml:space="preserve"> RECURRENTE</w:t>
      </w:r>
      <w:r w:rsidRPr="002C5CBA">
        <w:rPr>
          <w:rFonts w:ascii="Palatino Linotype" w:hAnsi="Palatino Linotype" w:cs="Arial"/>
        </w:rPr>
        <w:t xml:space="preserve"> debe ser sobre la emisión de un “Acto”, ya sea en </w:t>
      </w:r>
      <w:r w:rsidRPr="002C5CBA">
        <w:rPr>
          <w:rFonts w:ascii="Palatino Linotype" w:hAnsi="Palatino Linotype"/>
          <w:color w:val="000000"/>
        </w:rPr>
        <w:t>sentido</w:t>
      </w:r>
      <w:r w:rsidRPr="002C5CBA">
        <w:rPr>
          <w:rFonts w:ascii="Palatino Linotype" w:hAnsi="Palatino Linotype" w:cs="Arial"/>
        </w:rPr>
        <w:t xml:space="preserve"> positivo o negativo.</w:t>
      </w:r>
    </w:p>
    <w:p w14:paraId="14103985" w14:textId="77777777" w:rsidR="0079772C" w:rsidRPr="002C5CBA" w:rsidRDefault="0079772C"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197F1481"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 xml:space="preserve">Ahora bien, </w:t>
      </w:r>
      <w:r w:rsidRPr="002C5CBA">
        <w:rPr>
          <w:rFonts w:ascii="Palatino Linotype" w:hAnsi="Palatino Linotype"/>
          <w:color w:val="000000"/>
        </w:rPr>
        <w:t>por</w:t>
      </w:r>
      <w:r w:rsidRPr="002C5CBA">
        <w:rPr>
          <w:rFonts w:ascii="Palatino Linotype" w:hAnsi="Palatino Linotype" w:cs="Arial"/>
        </w:rPr>
        <w:t xml:space="preserve"> cuanto hace al tercer elemento normativo, es en esencia una </w:t>
      </w:r>
      <w:r w:rsidRPr="002C5CBA">
        <w:rPr>
          <w:rFonts w:ascii="Palatino Linotype" w:hAnsi="Palatino Linotype" w:cs="Arial"/>
          <w:lang w:val="es-ES_tradnl"/>
        </w:rPr>
        <w:t>condicional</w:t>
      </w:r>
      <w:r w:rsidRPr="002C5CBA">
        <w:rPr>
          <w:rFonts w:ascii="Palatino Linotype" w:hAnsi="Palatino Linotype" w:cs="Arial"/>
        </w:rPr>
        <w:t>, consistente en que la dependencia o entidad responsable del acto o resolución impugnada la</w:t>
      </w:r>
      <w:r w:rsidRPr="002C5CBA">
        <w:rPr>
          <w:rFonts w:ascii="Palatino Linotype" w:hAnsi="Palatino Linotype" w:cs="Arial"/>
          <w:b/>
        </w:rPr>
        <w:t xml:space="preserve"> modifique </w:t>
      </w:r>
      <w:r w:rsidRPr="002C5CBA">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4D7B6EB2" w14:textId="77777777" w:rsidR="0079772C" w:rsidRPr="002C5CBA" w:rsidRDefault="0079772C"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3B4246CC"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 xml:space="preserve">Por cuanto hace a la revocación, a diferencia de la modificación, ocurre cuando la </w:t>
      </w:r>
      <w:r w:rsidRPr="002C5CBA">
        <w:rPr>
          <w:rFonts w:ascii="Palatino Linotype" w:hAnsi="Palatino Linotype" w:cs="Arial"/>
          <w:lang w:val="es-ES_tradnl"/>
        </w:rPr>
        <w:t>dependencia</w:t>
      </w:r>
      <w:r w:rsidRPr="002C5CBA">
        <w:rPr>
          <w:rFonts w:ascii="Palatino Linotype" w:hAnsi="Palatino Linotype" w:cs="Arial"/>
        </w:rPr>
        <w:t xml:space="preserve"> o entidad responsable (</w:t>
      </w:r>
      <w:r w:rsidRPr="002C5CBA">
        <w:rPr>
          <w:rFonts w:ascii="Palatino Linotype" w:hAnsi="Palatino Linotype" w:cs="Arial"/>
          <w:b/>
        </w:rPr>
        <w:t>SUJETO OBLIGADO</w:t>
      </w:r>
      <w:r w:rsidRPr="002C5CBA">
        <w:rPr>
          <w:rFonts w:ascii="Palatino Linotype" w:hAnsi="Palatino Linotype" w:cs="Arial"/>
        </w:rPr>
        <w:t xml:space="preserve">), del acto o resolución impugnada, </w:t>
      </w:r>
      <w:r w:rsidRPr="002C5CBA">
        <w:rPr>
          <w:rFonts w:ascii="Palatino Linotype" w:hAnsi="Palatino Linotype"/>
          <w:color w:val="000000"/>
        </w:rPr>
        <w:t>suprime</w:t>
      </w:r>
      <w:r w:rsidRPr="002C5CBA">
        <w:rPr>
          <w:rFonts w:ascii="Palatino Linotype" w:hAnsi="Palatino Linotype" w:cs="Arial"/>
        </w:rPr>
        <w:t>, elimina o cancela la totalidad de su respuesta y emite otra en su lugar dejando sin efecto lo que en un principio respondió.</w:t>
      </w:r>
    </w:p>
    <w:p w14:paraId="78A2C0D8"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 xml:space="preserve">En ese </w:t>
      </w:r>
      <w:r w:rsidRPr="002C5CBA">
        <w:rPr>
          <w:rFonts w:ascii="Palatino Linotype" w:hAnsi="Palatino Linotype" w:cs="Arial"/>
          <w:lang w:val="es-ES_tradnl"/>
        </w:rPr>
        <w:t>tenor</w:t>
      </w:r>
      <w:r w:rsidRPr="002C5CBA">
        <w:rPr>
          <w:rFonts w:ascii="Palatino Linotype" w:hAnsi="Palatino Linotype" w:cs="Arial"/>
        </w:rPr>
        <w:t xml:space="preserve">, un acto impugnado queda sin efectos, cuando aun existiendo </w:t>
      </w:r>
      <w:r w:rsidRPr="002C5CBA">
        <w:rPr>
          <w:rFonts w:ascii="Palatino Linotype" w:hAnsi="Palatino Linotype"/>
          <w:color w:val="000000"/>
        </w:rPr>
        <w:t>jurídicamente</w:t>
      </w:r>
      <w:r w:rsidRPr="002C5CBA">
        <w:rPr>
          <w:rFonts w:ascii="Palatino Linotype" w:hAnsi="Palatino Linotype" w:cs="Arial"/>
        </w:rPr>
        <w:t xml:space="preserve"> (esto es, que no se ha modificado, ni revocado) ya no genera ninguna consecuencia legal.</w:t>
      </w:r>
    </w:p>
    <w:p w14:paraId="5CF28461" w14:textId="77777777" w:rsidR="0079772C" w:rsidRPr="002C5CBA" w:rsidRDefault="0079772C"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16CD1C47"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 xml:space="preserve">En tanto que, un acto impugnado queda sin materia, cuando ha sido satisfecha la pretensión de lo pedido o exigido por </w:t>
      </w:r>
      <w:r w:rsidRPr="002C5CBA">
        <w:rPr>
          <w:rFonts w:ascii="Palatino Linotype" w:hAnsi="Palatino Linotype" w:cs="Arial"/>
          <w:b/>
        </w:rPr>
        <w:t xml:space="preserve">EL RECURRENTE </w:t>
      </w:r>
      <w:r w:rsidRPr="002C5CBA">
        <w:rPr>
          <w:rFonts w:ascii="Palatino Linotype" w:hAnsi="Palatino Linotype" w:cs="Arial"/>
        </w:rPr>
        <w:t xml:space="preserve">de manera que </w:t>
      </w:r>
      <w:r w:rsidRPr="002C5CBA">
        <w:rPr>
          <w:rFonts w:ascii="Palatino Linotype" w:hAnsi="Palatino Linotype" w:cs="Arial"/>
          <w:b/>
        </w:rPr>
        <w:t xml:space="preserve">EL SUJETO OBLIGADO </w:t>
      </w:r>
      <w:r w:rsidRPr="002C5CBA">
        <w:rPr>
          <w:rFonts w:ascii="Palatino Linotype" w:hAnsi="Palatino Linotype" w:cs="Arial"/>
        </w:rPr>
        <w:t xml:space="preserve">entrega una respuesta que aunque sea posterior a los términos previstos en la ley, mediante </w:t>
      </w:r>
      <w:r w:rsidRPr="002C5CBA">
        <w:rPr>
          <w:rFonts w:ascii="Palatino Linotype" w:hAnsi="Palatino Linotype"/>
          <w:color w:val="000000"/>
        </w:rPr>
        <w:t>ésta</w:t>
      </w:r>
      <w:r w:rsidRPr="002C5CBA">
        <w:rPr>
          <w:rFonts w:ascii="Palatino Linotype" w:hAnsi="Palatino Linotype" w:cs="Arial"/>
        </w:rPr>
        <w:t xml:space="preserve"> concede la información solicitada, en este caso, a través del Informe Justificado.</w:t>
      </w:r>
    </w:p>
    <w:p w14:paraId="1352722B" w14:textId="77777777" w:rsidR="0079772C" w:rsidRPr="002C5CBA" w:rsidRDefault="0079772C"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55C2825E"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C5CBA">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2C5CBA">
        <w:rPr>
          <w:rFonts w:ascii="Palatino Linotype" w:hAnsi="Palatino Linotype" w:cs="Arial"/>
          <w:b/>
        </w:rPr>
        <w:t>EL SUJETO OBLIGADO</w:t>
      </w:r>
      <w:r w:rsidRPr="002C5CBA">
        <w:rPr>
          <w:rFonts w:ascii="Palatino Linotype" w:hAnsi="Palatino Linotype" w:cs="Arial"/>
        </w:rPr>
        <w:t xml:space="preserve"> mediante </w:t>
      </w:r>
      <w:r w:rsidRPr="002C5CBA">
        <w:rPr>
          <w:rFonts w:ascii="Palatino Linotype" w:hAnsi="Palatino Linotype"/>
          <w:color w:val="000000"/>
        </w:rPr>
        <w:t>un</w:t>
      </w:r>
      <w:r w:rsidRPr="002C5CBA">
        <w:rPr>
          <w:rFonts w:ascii="Palatino Linotype" w:hAnsi="Palatino Linotype" w:cs="Arial"/>
        </w:rPr>
        <w:t xml:space="preserve"> acto posterior a su respuesta, como lo fue el Informe Justificado, que contiene la información requerida por </w:t>
      </w:r>
      <w:r w:rsidRPr="002C5CBA">
        <w:rPr>
          <w:rFonts w:ascii="Palatino Linotype" w:hAnsi="Palatino Linotype" w:cs="Arial"/>
          <w:b/>
        </w:rPr>
        <w:t>EL RECURRENTE</w:t>
      </w:r>
      <w:r w:rsidRPr="002C5CBA">
        <w:rPr>
          <w:rFonts w:ascii="Palatino Linotype" w:hAnsi="Palatino Linotype" w:cs="Arial"/>
        </w:rPr>
        <w:t>, lo que colma su derecho humano de acceso a la información pública y deja sin materia el presente recurso.</w:t>
      </w:r>
    </w:p>
    <w:p w14:paraId="5ECD763F" w14:textId="77777777" w:rsidR="0079772C" w:rsidRPr="002C5CBA" w:rsidRDefault="0079772C" w:rsidP="00EC1631">
      <w:pPr>
        <w:pStyle w:val="Prrafodelista"/>
        <w:widowControl w:val="0"/>
        <w:autoSpaceDE w:val="0"/>
        <w:autoSpaceDN w:val="0"/>
        <w:adjustRightInd w:val="0"/>
        <w:spacing w:before="240" w:after="240" w:line="360" w:lineRule="auto"/>
        <w:ind w:left="0"/>
        <w:jc w:val="both"/>
        <w:rPr>
          <w:rFonts w:ascii="Palatino Linotype" w:hAnsi="Palatino Linotype"/>
          <w:color w:val="000000"/>
        </w:rPr>
      </w:pPr>
    </w:p>
    <w:p w14:paraId="2210414B" w14:textId="77777777" w:rsidR="00EC1631" w:rsidRPr="002C5CBA" w:rsidRDefault="00EC1631" w:rsidP="00EC1631">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2C5CBA">
        <w:rPr>
          <w:rFonts w:ascii="Palatino Linotype" w:hAnsi="Palatino Linotype"/>
          <w:color w:val="000000"/>
        </w:rPr>
        <w:t xml:space="preserve">En consecuencia, </w:t>
      </w:r>
      <w:r w:rsidRPr="002C5CBA">
        <w:rPr>
          <w:rFonts w:ascii="Palatino Linotype" w:hAnsi="Palatino Linotype"/>
        </w:rPr>
        <w:t xml:space="preserve">se </w:t>
      </w:r>
      <w:r w:rsidRPr="002C5CBA">
        <w:rPr>
          <w:rFonts w:ascii="Palatino Linotype" w:hAnsi="Palatino Linotype" w:cs="Arial"/>
          <w:lang w:val="es-ES_tradnl"/>
        </w:rPr>
        <w:t xml:space="preserve">determina </w:t>
      </w:r>
      <w:r w:rsidRPr="002C5CBA">
        <w:rPr>
          <w:rFonts w:ascii="Palatino Linotype" w:hAnsi="Palatino Linotype" w:cs="Arial"/>
          <w:b/>
          <w:lang w:val="es-ES_tradnl"/>
        </w:rPr>
        <w:t>SOBRESEER</w:t>
      </w:r>
      <w:r w:rsidRPr="002C5CBA">
        <w:rPr>
          <w:rFonts w:ascii="Palatino Linotype" w:hAnsi="Palatino Linotype" w:cs="Arial"/>
          <w:lang w:val="es-ES_tradnl"/>
        </w:rPr>
        <w:t xml:space="preserve"> el presente recurso de revisión, en </w:t>
      </w:r>
      <w:r w:rsidRPr="002C5CBA">
        <w:rPr>
          <w:rFonts w:ascii="Palatino Linotype" w:hAnsi="Palatino Linotype"/>
          <w:bCs/>
        </w:rPr>
        <w:t>términos</w:t>
      </w:r>
      <w:r w:rsidRPr="002C5CBA">
        <w:rPr>
          <w:rFonts w:ascii="Palatino Linotype" w:hAnsi="Palatino Linotype" w:cs="Arial"/>
          <w:lang w:val="es-ES_tradnl"/>
        </w:rPr>
        <w:t xml:space="preserve"> del artículo 186, fracción I, de la </w:t>
      </w:r>
      <w:r w:rsidRPr="002C5CBA">
        <w:rPr>
          <w:rFonts w:ascii="Palatino Linotype" w:eastAsia="Calibri" w:hAnsi="Palatino Linotype" w:cs="Arial"/>
        </w:rPr>
        <w:t xml:space="preserve">Ley de Transparencia y Acceso a la Información Pública del Estado de México y Municipios dado a que </w:t>
      </w:r>
      <w:r w:rsidRPr="002C5CBA">
        <w:rPr>
          <w:rFonts w:ascii="Palatino Linotype" w:eastAsia="Calibri" w:hAnsi="Palatino Linotype" w:cs="Arial"/>
          <w:b/>
        </w:rPr>
        <w:t>EL SUJETO OBLIGADO</w:t>
      </w:r>
      <w:r w:rsidRPr="002C5CBA">
        <w:rPr>
          <w:rFonts w:ascii="Palatino Linotype" w:eastAsia="Calibri" w:hAnsi="Palatino Linotype" w:cs="Arial"/>
        </w:rPr>
        <w:t xml:space="preserve"> a través del informe justificado colmó el derecho de acceso a la información pública accionado por el particular, al otorgar certidumbre jurídica y dejando sin materia el presente medio de impugnación.</w:t>
      </w:r>
    </w:p>
    <w:p w14:paraId="0A678B59" w14:textId="6CAFC217" w:rsidR="00C0730A" w:rsidRPr="002C5CBA" w:rsidRDefault="0079772C" w:rsidP="00C0730A">
      <w:pPr>
        <w:widowControl w:val="0"/>
        <w:tabs>
          <w:tab w:val="left" w:pos="1276"/>
        </w:tabs>
        <w:autoSpaceDE w:val="0"/>
        <w:autoSpaceDN w:val="0"/>
        <w:adjustRightInd w:val="0"/>
        <w:spacing w:before="240" w:line="360" w:lineRule="auto"/>
        <w:jc w:val="both"/>
        <w:rPr>
          <w:rFonts w:ascii="Palatino Linotype" w:hAnsi="Palatino Linotype" w:cs="Arial"/>
        </w:rPr>
      </w:pPr>
      <w:r w:rsidRPr="002C5CBA">
        <w:rPr>
          <w:rFonts w:ascii="Palatino Linotype" w:hAnsi="Palatino Linotype" w:cs="Arial"/>
        </w:rPr>
        <w:t>A</w:t>
      </w:r>
      <w:r w:rsidR="001A5F23" w:rsidRPr="002C5CBA">
        <w:rPr>
          <w:rFonts w:ascii="Palatino Linotype" w:hAnsi="Palatino Linotype" w:cs="Arial"/>
        </w:rPr>
        <w:t xml:space="preserve">hora bien, por lo que hace al recurso de revisión número </w:t>
      </w:r>
      <w:r w:rsidR="001A5F23" w:rsidRPr="002C5CBA">
        <w:rPr>
          <w:rFonts w:ascii="Palatino Linotype" w:hAnsi="Palatino Linotype" w:cs="Arial"/>
          <w:b/>
        </w:rPr>
        <w:t>00167/INFOEM/IP/RR/2021</w:t>
      </w:r>
      <w:r w:rsidR="001A5F23" w:rsidRPr="002C5CBA">
        <w:rPr>
          <w:rFonts w:ascii="Palatino Linotype" w:hAnsi="Palatino Linotype" w:cs="Arial"/>
        </w:rPr>
        <w:t xml:space="preserve">, </w:t>
      </w:r>
      <w:r w:rsidR="001A5F23" w:rsidRPr="002C5CBA">
        <w:rPr>
          <w:rFonts w:ascii="Palatino Linotype" w:hAnsi="Palatino Linotype" w:cs="Arial"/>
          <w:b/>
        </w:rPr>
        <w:t xml:space="preserve"> </w:t>
      </w:r>
      <w:r w:rsidR="001A5F23" w:rsidRPr="002C5CBA">
        <w:rPr>
          <w:rFonts w:ascii="Palatino Linotype" w:hAnsi="Palatino Linotype" w:cs="Arial"/>
        </w:rPr>
        <w:t>encaminado al requerimiento de información acerca de la ex servidora pública mencionada en la solicitud</w:t>
      </w:r>
      <w:r w:rsidR="00C0730A" w:rsidRPr="002C5CBA">
        <w:rPr>
          <w:rFonts w:ascii="Palatino Linotype" w:hAnsi="Palatino Linotype" w:cs="Arial"/>
        </w:rPr>
        <w:t xml:space="preserve">, es toral señalar que </w:t>
      </w:r>
      <w:r w:rsidR="00C0730A" w:rsidRPr="002C5CBA">
        <w:rPr>
          <w:rFonts w:ascii="Palatino Linotype" w:hAnsi="Palatino Linotype" w:cs="Arial"/>
          <w:b/>
        </w:rPr>
        <w:t>EL RECURRENTE</w:t>
      </w:r>
      <w:r w:rsidR="00C0730A" w:rsidRPr="002C5CBA">
        <w:rPr>
          <w:rFonts w:ascii="Palatino Linotype" w:hAnsi="Palatino Linotype" w:cs="Arial"/>
        </w:rPr>
        <w:t xml:space="preserve"> no impugnó todos los rubros vertidos como respuesta del </w:t>
      </w:r>
      <w:r w:rsidR="00C0730A" w:rsidRPr="002C5CBA">
        <w:rPr>
          <w:rFonts w:ascii="Palatino Linotype" w:hAnsi="Palatino Linotype" w:cs="Arial"/>
          <w:b/>
        </w:rPr>
        <w:t>SUJETO OBLIGADO</w:t>
      </w:r>
      <w:r w:rsidR="00C0730A" w:rsidRPr="002C5CBA">
        <w:rPr>
          <w:rFonts w:ascii="Palatino Linotype" w:hAnsi="Palatino Linotype" w:cs="Arial"/>
        </w:rPr>
        <w:t xml:space="preserve">; por ello, la respuesta relativas a los rubros no combatidos queda intocada, ya que se advierte que se da por satisfecho el requerimiento de información, quedando firme ante la falta de impugnación en específico, pues se entiende que </w:t>
      </w:r>
      <w:r w:rsidR="00C0730A" w:rsidRPr="002C5CBA">
        <w:rPr>
          <w:rFonts w:ascii="Palatino Linotype" w:hAnsi="Palatino Linotype" w:cs="Arial"/>
          <w:b/>
        </w:rPr>
        <w:t>EL RECURRENTE</w:t>
      </w:r>
      <w:r w:rsidR="00C0730A" w:rsidRPr="002C5CBA">
        <w:rPr>
          <w:rFonts w:ascii="Palatino Linotype" w:hAnsi="Palatino Linotype" w:cs="Arial"/>
        </w:rPr>
        <w:t xml:space="preserve"> ésta conforme con la información al no contravenir la misma.</w:t>
      </w:r>
    </w:p>
    <w:p w14:paraId="6663A989" w14:textId="77777777" w:rsidR="00C0730A" w:rsidRPr="002C5CBA" w:rsidRDefault="00C0730A" w:rsidP="00C0730A">
      <w:pPr>
        <w:spacing w:line="360" w:lineRule="auto"/>
        <w:ind w:right="49"/>
        <w:jc w:val="both"/>
        <w:rPr>
          <w:rFonts w:ascii="Palatino Linotype" w:hAnsi="Palatino Linotype" w:cs="Arial"/>
        </w:rPr>
      </w:pPr>
    </w:p>
    <w:p w14:paraId="4159861C" w14:textId="77777777" w:rsidR="00C0730A" w:rsidRPr="002C5CBA" w:rsidRDefault="00C0730A" w:rsidP="00C0730A">
      <w:pPr>
        <w:spacing w:line="360" w:lineRule="auto"/>
        <w:ind w:right="49"/>
        <w:jc w:val="both"/>
        <w:rPr>
          <w:rFonts w:ascii="Palatino Linotype" w:hAnsi="Palatino Linotype" w:cs="Arial"/>
        </w:rPr>
      </w:pPr>
      <w:r w:rsidRPr="002C5CBA">
        <w:rPr>
          <w:rFonts w:ascii="Palatino Linotype" w:hAnsi="Palatino Linotype" w:cs="Arial"/>
        </w:rPr>
        <w:lastRenderedPageBreak/>
        <w:t>Sirve de sustento por analogía la tesis jurisprudencial número VI.3o.C. J/60, publicada en el Semanario Judicial de la Federación y su Gaceta bajo el número de registro 176,608 que a la letra dice:</w:t>
      </w:r>
    </w:p>
    <w:p w14:paraId="186BDE10" w14:textId="77777777" w:rsidR="00C0730A" w:rsidRPr="002C5CBA" w:rsidRDefault="00C0730A" w:rsidP="00C0730A">
      <w:pPr>
        <w:spacing w:line="360" w:lineRule="auto"/>
        <w:ind w:right="49"/>
        <w:jc w:val="both"/>
        <w:rPr>
          <w:rFonts w:ascii="Palatino Linotype" w:hAnsi="Palatino Linotype" w:cs="Arial"/>
        </w:rPr>
      </w:pPr>
    </w:p>
    <w:p w14:paraId="227AC387" w14:textId="77777777" w:rsidR="00C0730A" w:rsidRPr="002C5CBA" w:rsidRDefault="00C0730A" w:rsidP="00C0730A">
      <w:pPr>
        <w:shd w:val="clear" w:color="auto" w:fill="FFFFFF"/>
        <w:ind w:left="851" w:right="902"/>
        <w:jc w:val="both"/>
        <w:rPr>
          <w:rFonts w:ascii="Palatino Linotype" w:hAnsi="Palatino Linotype" w:cs="Arial"/>
          <w:i/>
          <w:iCs/>
          <w:sz w:val="22"/>
        </w:rPr>
      </w:pPr>
      <w:r w:rsidRPr="002C5CBA">
        <w:rPr>
          <w:rFonts w:ascii="Palatino Linotype" w:hAnsi="Palatino Linotype" w:cs="Arial"/>
          <w:b/>
          <w:bCs/>
          <w:i/>
          <w:iCs/>
          <w:sz w:val="22"/>
        </w:rPr>
        <w:t xml:space="preserve">“ACTOS CONSENTIDOS. SON LOS QUE NO SE IMPUGNAN MEDIANTE EL RECURSO IDÓNEO. </w:t>
      </w:r>
      <w:r w:rsidRPr="002C5CBA">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32D7DC" w14:textId="77777777" w:rsidR="00C0730A" w:rsidRPr="002C5CBA" w:rsidRDefault="00C0730A" w:rsidP="00C0730A">
      <w:pPr>
        <w:shd w:val="clear" w:color="auto" w:fill="FFFFFF"/>
        <w:ind w:left="851" w:right="902"/>
        <w:jc w:val="both"/>
        <w:rPr>
          <w:rFonts w:ascii="Palatino Linotype" w:hAnsi="Palatino Linotype" w:cs="Arial"/>
          <w:sz w:val="18"/>
          <w:szCs w:val="19"/>
        </w:rPr>
      </w:pPr>
    </w:p>
    <w:p w14:paraId="5AABE656" w14:textId="445FEA54" w:rsidR="00C0730A" w:rsidRPr="002C5CBA" w:rsidRDefault="00C0730A" w:rsidP="00C0730A">
      <w:pPr>
        <w:shd w:val="clear" w:color="auto" w:fill="FFFFFF"/>
        <w:spacing w:line="360" w:lineRule="auto"/>
        <w:ind w:right="49"/>
        <w:jc w:val="both"/>
        <w:rPr>
          <w:rFonts w:ascii="Palatino Linotype" w:hAnsi="Palatino Linotype" w:cs="Arial"/>
        </w:rPr>
      </w:pPr>
      <w:r w:rsidRPr="002C5CBA">
        <w:rPr>
          <w:rFonts w:ascii="Palatino Linotype" w:hAnsi="Palatino Linotype" w:cs="Arial"/>
        </w:rPr>
        <w:t xml:space="preserve">Lo anterior es así, debido a que, cuando </w:t>
      </w:r>
      <w:r w:rsidRPr="002C5CBA">
        <w:rPr>
          <w:rFonts w:ascii="Palatino Linotype" w:hAnsi="Palatino Linotype" w:cs="Arial"/>
          <w:b/>
          <w:bCs/>
        </w:rPr>
        <w:t xml:space="preserve">EL RECURRENTE </w:t>
      </w:r>
      <w:r w:rsidRPr="002C5CBA">
        <w:rPr>
          <w:rFonts w:ascii="Palatino Linotype" w:hAnsi="Palatino Linotype" w:cs="Arial"/>
        </w:rPr>
        <w:t xml:space="preserve">impugnó la respuesta del </w:t>
      </w:r>
      <w:r w:rsidRPr="002C5CBA">
        <w:rPr>
          <w:rFonts w:ascii="Palatino Linotype" w:hAnsi="Palatino Linotype" w:cs="Arial"/>
          <w:b/>
          <w:bCs/>
        </w:rPr>
        <w:t>SUJETO OBLIGADO</w:t>
      </w:r>
      <w:r w:rsidRPr="002C5CBA">
        <w:rPr>
          <w:rFonts w:ascii="Palatino Linotype" w:hAnsi="Palatino Linotype" w:cs="Arial"/>
        </w:rPr>
        <w:t xml:space="preserve">, no expresó razón o motivo de inconformidad en contra de todos los rubros solicitados; por lo que, dichos rubros deben declararse atendidos, pues se entiende que </w:t>
      </w:r>
      <w:r w:rsidRPr="002C5CBA">
        <w:rPr>
          <w:rFonts w:ascii="Palatino Linotype" w:hAnsi="Palatino Linotype" w:cs="Arial"/>
          <w:b/>
          <w:bCs/>
        </w:rPr>
        <w:t>EL RECURRENTE</w:t>
      </w:r>
      <w:r w:rsidRPr="002C5CBA">
        <w:rPr>
          <w:rFonts w:ascii="Palatino Linotype" w:hAnsi="Palatino Linotype" w:cs="Arial"/>
        </w:rPr>
        <w:t xml:space="preserve"> está conforme con la información al no contravenir la misma.</w:t>
      </w:r>
    </w:p>
    <w:p w14:paraId="2EAD8397" w14:textId="77777777" w:rsidR="00C0730A" w:rsidRPr="002C5CBA" w:rsidRDefault="00C0730A" w:rsidP="00C0730A">
      <w:pPr>
        <w:shd w:val="clear" w:color="auto" w:fill="FFFFFF"/>
        <w:spacing w:line="360" w:lineRule="auto"/>
        <w:ind w:right="49"/>
        <w:jc w:val="both"/>
        <w:rPr>
          <w:rFonts w:ascii="Palatino Linotype" w:hAnsi="Palatino Linotype" w:cs="Arial"/>
        </w:rPr>
      </w:pPr>
    </w:p>
    <w:p w14:paraId="0FB05859" w14:textId="3598A82D" w:rsidR="00C0730A" w:rsidRPr="002C5CBA" w:rsidRDefault="00C0730A" w:rsidP="00C0730A">
      <w:pPr>
        <w:shd w:val="clear" w:color="auto" w:fill="FFFFFF"/>
        <w:spacing w:line="360" w:lineRule="auto"/>
        <w:ind w:right="49"/>
        <w:jc w:val="both"/>
        <w:rPr>
          <w:rFonts w:ascii="Palatino Linotype" w:eastAsia="Arial Unicode MS" w:hAnsi="Palatino Linotype" w:cs="Arial"/>
        </w:rPr>
      </w:pPr>
      <w:r w:rsidRPr="002C5CBA">
        <w:rPr>
          <w:rFonts w:ascii="Palatino Linotype" w:eastAsia="Arial Unicode MS" w:hAnsi="Palatino Linotype" w:cs="Arial"/>
        </w:rPr>
        <w:t xml:space="preserve">Consecuentemente, la parte de la respuesta que no fue impugnada debe declararse consentida por </w:t>
      </w:r>
      <w:r w:rsidRPr="002C5CBA">
        <w:rPr>
          <w:rFonts w:ascii="Palatino Linotype" w:eastAsia="Arial Unicode MS" w:hAnsi="Palatino Linotype" w:cs="Arial"/>
          <w:b/>
        </w:rPr>
        <w:t>EL RECURRENTE</w:t>
      </w:r>
      <w:r w:rsidRPr="002C5CBA">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14:paraId="22E50197" w14:textId="77777777" w:rsidR="00C0730A" w:rsidRPr="002C5CBA" w:rsidRDefault="00C0730A" w:rsidP="00C0730A">
      <w:pPr>
        <w:shd w:val="clear" w:color="auto" w:fill="FFFFFF"/>
        <w:spacing w:line="360" w:lineRule="auto"/>
        <w:ind w:right="49"/>
        <w:jc w:val="both"/>
        <w:rPr>
          <w:rFonts w:ascii="Palatino Linotype" w:hAnsi="Palatino Linotype" w:cs="Arial"/>
        </w:rPr>
      </w:pPr>
    </w:p>
    <w:p w14:paraId="7B39FF68" w14:textId="77777777" w:rsidR="00C0730A" w:rsidRPr="002C5CBA" w:rsidRDefault="00C0730A" w:rsidP="00C0730A">
      <w:pPr>
        <w:shd w:val="clear" w:color="auto" w:fill="FFFFFF"/>
        <w:spacing w:line="360" w:lineRule="auto"/>
        <w:ind w:right="49"/>
        <w:jc w:val="both"/>
        <w:rPr>
          <w:rFonts w:ascii="Palatino Linotype" w:hAnsi="Palatino Linotype" w:cs="Arial"/>
        </w:rPr>
      </w:pPr>
      <w:r w:rsidRPr="002C5CBA">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5B1F336B" w14:textId="7B083802" w:rsidR="00002337" w:rsidRPr="002C5CBA" w:rsidRDefault="00C0730A" w:rsidP="00C0730A">
      <w:pPr>
        <w:spacing w:before="100" w:beforeAutospacing="1" w:after="100" w:afterAutospacing="1"/>
        <w:ind w:left="709" w:right="757"/>
        <w:jc w:val="both"/>
        <w:rPr>
          <w:rFonts w:ascii="Palatino Linotype" w:hAnsi="Palatino Linotype"/>
        </w:rPr>
      </w:pPr>
      <w:r w:rsidRPr="002C5CBA">
        <w:rPr>
          <w:rFonts w:ascii="Palatino Linotype" w:hAnsi="Palatino Linotype" w:cs="Arial"/>
          <w:b/>
          <w:bCs/>
          <w:i/>
          <w:iCs/>
          <w:sz w:val="22"/>
        </w:rPr>
        <w:lastRenderedPageBreak/>
        <w:t xml:space="preserve">“REVISIÓN EN AMPARO. LOS RESOLUTIVOS NO COMBATIDOS DEBEN DECLARARSE FIRMES. </w:t>
      </w:r>
      <w:r w:rsidRPr="002C5CBA">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347831C" w14:textId="30F259B4" w:rsidR="00FC2800" w:rsidRPr="002C5CBA" w:rsidRDefault="006B37C6" w:rsidP="006B37C6">
      <w:pPr>
        <w:spacing w:before="100" w:beforeAutospacing="1" w:after="100" w:afterAutospacing="1" w:line="360" w:lineRule="auto"/>
        <w:jc w:val="both"/>
        <w:rPr>
          <w:rFonts w:ascii="Palatino Linotype" w:hAnsi="Palatino Linotype"/>
        </w:rPr>
      </w:pPr>
      <w:r w:rsidRPr="002C5CBA">
        <w:rPr>
          <w:rFonts w:ascii="Palatino Linotype" w:hAnsi="Palatino Linotype"/>
        </w:rPr>
        <w:t xml:space="preserve">Ahora bien, se procederá a analizar </w:t>
      </w:r>
      <w:r w:rsidR="00C536A4" w:rsidRPr="002C5CBA">
        <w:rPr>
          <w:rFonts w:ascii="Palatino Linotype" w:hAnsi="Palatino Linotype"/>
        </w:rPr>
        <w:t xml:space="preserve">por lo que hace a la pretensión del particular de conocer las funciones que desempeñaba la ex servidora pública dentro de la Fiscalía </w:t>
      </w:r>
      <w:r w:rsidRPr="002C5CBA">
        <w:rPr>
          <w:rFonts w:ascii="Palatino Linotype" w:hAnsi="Palatino Linotype"/>
        </w:rPr>
        <w:t xml:space="preserve"> </w:t>
      </w:r>
      <w:r w:rsidR="00C536A4" w:rsidRPr="002C5CBA">
        <w:rPr>
          <w:rFonts w:ascii="Palatino Linotype" w:hAnsi="Palatino Linotype"/>
        </w:rPr>
        <w:t xml:space="preserve">en el periodo especificado es menester mencionar que dicho </w:t>
      </w:r>
      <w:r w:rsidR="005523E5" w:rsidRPr="002C5CBA">
        <w:rPr>
          <w:rFonts w:ascii="Palatino Linotype" w:hAnsi="Palatino Linotype"/>
        </w:rPr>
        <w:t>requerimiento</w:t>
      </w:r>
      <w:r w:rsidR="00C536A4" w:rsidRPr="002C5CBA">
        <w:rPr>
          <w:rFonts w:ascii="Palatino Linotype" w:hAnsi="Palatino Linotype"/>
        </w:rPr>
        <w:t xml:space="preserve"> fue satisfecho mediante la rendición del Informe Justificado por parte del </w:t>
      </w:r>
      <w:r w:rsidR="00C536A4" w:rsidRPr="002C5CBA">
        <w:rPr>
          <w:rFonts w:ascii="Palatino Linotype" w:hAnsi="Palatino Linotype"/>
          <w:b/>
        </w:rPr>
        <w:t>SUJETO OBLIGADO</w:t>
      </w:r>
      <w:r w:rsidR="00C536A4" w:rsidRPr="002C5CBA">
        <w:rPr>
          <w:rFonts w:ascii="Palatino Linotype" w:hAnsi="Palatino Linotype"/>
        </w:rPr>
        <w:t xml:space="preserve">, </w:t>
      </w:r>
      <w:r w:rsidR="00C536A4" w:rsidRPr="002C5CBA">
        <w:rPr>
          <w:rFonts w:ascii="Palatino Linotype" w:hAnsi="Palatino Linotype"/>
          <w:b/>
        </w:rPr>
        <w:t xml:space="preserve"> </w:t>
      </w:r>
      <w:r w:rsidR="005523E5" w:rsidRPr="002C5CBA">
        <w:rPr>
          <w:rFonts w:ascii="Palatino Linotype" w:hAnsi="Palatino Linotype"/>
        </w:rPr>
        <w:t xml:space="preserve">toda vez que menciona que la servidora pública se empeñaba en un puesto funcional como médico legista y sus funciones consistían en emitir certificaciones médicas y realizar necropsias, es así que queda colmado dicho requerimiento del particular, toda vez que le especifica el cargo y funciones en las que se desempeñaba la ex servidora pública dentro del periodo requerido. </w:t>
      </w:r>
    </w:p>
    <w:p w14:paraId="5356B145" w14:textId="436E97D2" w:rsidR="009B2CB9" w:rsidRPr="002C5CBA" w:rsidRDefault="009B2CB9" w:rsidP="00C11D4E">
      <w:pPr>
        <w:spacing w:before="100" w:beforeAutospacing="1" w:after="100" w:afterAutospacing="1" w:line="360" w:lineRule="auto"/>
        <w:jc w:val="both"/>
        <w:rPr>
          <w:rFonts w:ascii="Palatino Linotype" w:hAnsi="Palatino Linotype" w:cs="Arial"/>
        </w:rPr>
      </w:pPr>
    </w:p>
    <w:p w14:paraId="3B68D4CE" w14:textId="199D32BC" w:rsidR="00B0395C" w:rsidRPr="002C5CBA" w:rsidRDefault="00B71D57" w:rsidP="00C11D4E">
      <w:pPr>
        <w:spacing w:before="100" w:beforeAutospacing="1" w:after="100" w:afterAutospacing="1" w:line="360" w:lineRule="auto"/>
        <w:jc w:val="both"/>
        <w:rPr>
          <w:rFonts w:ascii="Palatino Linotype" w:hAnsi="Palatino Linotype"/>
        </w:rPr>
      </w:pPr>
      <w:r w:rsidRPr="002C5CBA">
        <w:rPr>
          <w:rFonts w:ascii="Palatino Linotype" w:hAnsi="Palatino Linotype" w:cs="Arial"/>
        </w:rPr>
        <w:t xml:space="preserve">Ahora bien, por lo que hace </w:t>
      </w:r>
      <w:r w:rsidR="00226DAB" w:rsidRPr="002C5CBA">
        <w:rPr>
          <w:rFonts w:ascii="Palatino Linotype" w:hAnsi="Palatino Linotype" w:cs="Arial"/>
        </w:rPr>
        <w:t xml:space="preserve">al requerimiento enlistado con el punto </w:t>
      </w:r>
      <w:r w:rsidR="00894BB6" w:rsidRPr="002C5CBA">
        <w:rPr>
          <w:rFonts w:ascii="Palatino Linotype" w:hAnsi="Palatino Linotype" w:cs="Arial"/>
        </w:rPr>
        <w:t>número</w:t>
      </w:r>
      <w:r w:rsidR="00226DAB" w:rsidRPr="002C5CBA">
        <w:rPr>
          <w:rFonts w:ascii="Palatino Linotype" w:hAnsi="Palatino Linotype" w:cs="Arial"/>
        </w:rPr>
        <w:t xml:space="preserve"> 5 que refiere a</w:t>
      </w:r>
      <w:r w:rsidR="00894BB6" w:rsidRPr="002C5CBA">
        <w:rPr>
          <w:rFonts w:ascii="Palatino Linotype" w:hAnsi="Palatino Linotype" w:cs="Arial"/>
        </w:rPr>
        <w:t>:</w:t>
      </w:r>
      <w:r w:rsidR="00226DAB" w:rsidRPr="002C5CBA">
        <w:rPr>
          <w:rFonts w:ascii="Palatino Linotype" w:hAnsi="Palatino Linotype" w:cs="Arial"/>
        </w:rPr>
        <w:t xml:space="preserve"> </w:t>
      </w:r>
      <w:r w:rsidR="00226DAB" w:rsidRPr="002C5CBA">
        <w:rPr>
          <w:rFonts w:ascii="Palatino Linotype" w:hAnsi="Palatino Linotype"/>
        </w:rPr>
        <w:t>se informe el horario en el que desempeñó estas funciones laborales entre el 01 de junio al 07 de junio del año 2017</w:t>
      </w:r>
      <w:r w:rsidR="008C3BEF" w:rsidRPr="002C5CBA">
        <w:rPr>
          <w:rFonts w:ascii="Palatino Linotype" w:hAnsi="Palatino Linotype"/>
        </w:rPr>
        <w:t xml:space="preserve"> por lo que hace a la servidora pública</w:t>
      </w:r>
      <w:r w:rsidR="00226DAB" w:rsidRPr="002C5CBA">
        <w:rPr>
          <w:rFonts w:ascii="Palatino Linotype" w:hAnsi="Palatino Linotype"/>
        </w:rPr>
        <w:t xml:space="preserve">, indicando días y periodo de tiempo que comprendió el desarrollo de sus funciones laborales, podemos advertir que </w:t>
      </w:r>
      <w:r w:rsidR="00226DAB" w:rsidRPr="002C5CBA">
        <w:rPr>
          <w:rFonts w:ascii="Palatino Linotype" w:hAnsi="Palatino Linotype"/>
          <w:b/>
        </w:rPr>
        <w:t xml:space="preserve">EL SUJETO OBLIGADO </w:t>
      </w:r>
      <w:r w:rsidR="00226DAB" w:rsidRPr="002C5CBA">
        <w:rPr>
          <w:rFonts w:ascii="Palatino Linotype" w:hAnsi="Palatino Linotype"/>
        </w:rPr>
        <w:t xml:space="preserve"> manifestó que </w:t>
      </w:r>
      <w:r w:rsidR="00CB3F14" w:rsidRPr="002C5CBA">
        <w:rPr>
          <w:rFonts w:ascii="Palatino Linotype" w:hAnsi="Palatino Linotype"/>
        </w:rPr>
        <w:t xml:space="preserve">la servidora pública </w:t>
      </w:r>
      <w:r w:rsidR="00226DAB" w:rsidRPr="002C5CBA">
        <w:rPr>
          <w:rFonts w:ascii="Palatino Linotype" w:hAnsi="Palatino Linotype"/>
        </w:rPr>
        <w:t xml:space="preserve"> </w:t>
      </w:r>
      <w:r w:rsidR="00CB3F14" w:rsidRPr="002C5CBA">
        <w:rPr>
          <w:rFonts w:ascii="Palatino Linotype" w:hAnsi="Palatino Linotype"/>
        </w:rPr>
        <w:t>se desempeñaba de lunes a jueves las 24 horas del día</w:t>
      </w:r>
    </w:p>
    <w:p w14:paraId="38B4DB8A" w14:textId="66B3F3D5" w:rsidR="00864071" w:rsidRPr="002C5CBA" w:rsidRDefault="00163931" w:rsidP="00F81BCB">
      <w:pPr>
        <w:spacing w:before="100" w:beforeAutospacing="1" w:after="100" w:afterAutospacing="1" w:line="360" w:lineRule="auto"/>
        <w:jc w:val="both"/>
        <w:rPr>
          <w:rFonts w:ascii="Palatino Linotype" w:hAnsi="Palatino Linotype" w:cs="Arial"/>
        </w:rPr>
      </w:pPr>
      <w:r w:rsidRPr="002C5CBA">
        <w:rPr>
          <w:rFonts w:ascii="Palatino Linotype" w:hAnsi="Palatino Linotype"/>
        </w:rPr>
        <w:lastRenderedPageBreak/>
        <w:t xml:space="preserve">Es de lo anterior, que podemos advertir que </w:t>
      </w:r>
      <w:r w:rsidRPr="002C5CBA">
        <w:rPr>
          <w:rFonts w:ascii="Palatino Linotype" w:hAnsi="Palatino Linotype"/>
          <w:b/>
        </w:rPr>
        <w:t>EL SUJETO OBLIGADO</w:t>
      </w:r>
      <w:r w:rsidRPr="002C5CBA">
        <w:rPr>
          <w:rFonts w:ascii="Palatino Linotype" w:hAnsi="Palatino Linotype"/>
        </w:rPr>
        <w:t xml:space="preserve"> satisfizo dicha pretensión realizada por el particular a través de su Informe Justificado, toda vez que se le informó los días que laboró dentro del periodo requerido y las horas que se desempeñó dentro de los mismos días, es así que dicho requerimiento queda colmado.</w:t>
      </w:r>
    </w:p>
    <w:p w14:paraId="1007FE29" w14:textId="6241ADC8" w:rsidR="004A434E" w:rsidRPr="002C5CBA" w:rsidRDefault="004A434E" w:rsidP="004A434E">
      <w:pPr>
        <w:spacing w:before="100" w:beforeAutospacing="1" w:after="100" w:afterAutospacing="1"/>
        <w:ind w:left="709" w:right="757"/>
        <w:jc w:val="both"/>
        <w:rPr>
          <w:rFonts w:ascii="Palatino Linotype" w:hAnsi="Palatino Linotype" w:cs="Arial"/>
          <w:i/>
          <w:sz w:val="22"/>
          <w:szCs w:val="22"/>
        </w:rPr>
      </w:pPr>
    </w:p>
    <w:p w14:paraId="2C7796BA" w14:textId="73BD0973" w:rsidR="005D4BBE" w:rsidRPr="002C5CBA" w:rsidRDefault="0079772C" w:rsidP="00F81BCB">
      <w:pPr>
        <w:spacing w:before="100" w:beforeAutospacing="1" w:after="100" w:afterAutospacing="1" w:line="360" w:lineRule="auto"/>
        <w:jc w:val="both"/>
        <w:rPr>
          <w:rFonts w:ascii="Palatino Linotype" w:hAnsi="Palatino Linotype"/>
        </w:rPr>
      </w:pPr>
      <w:r w:rsidRPr="002C5CBA">
        <w:rPr>
          <w:rFonts w:ascii="Palatino Linotype" w:hAnsi="Palatino Linotype" w:cs="Arial"/>
        </w:rPr>
        <w:t xml:space="preserve">En ese sentido, </w:t>
      </w:r>
      <w:r w:rsidR="00163931" w:rsidRPr="002C5CBA">
        <w:rPr>
          <w:rFonts w:ascii="Palatino Linotype" w:hAnsi="Palatino Linotype" w:cs="Arial"/>
        </w:rPr>
        <w:t xml:space="preserve">se procede a analizar el punto controvertido que no se satisfizo tanto en respuesta como en Informe Justificado, es así que </w:t>
      </w:r>
      <w:r w:rsidR="00DE2D3B" w:rsidRPr="002C5CBA">
        <w:rPr>
          <w:rFonts w:ascii="Palatino Linotype" w:hAnsi="Palatino Linotype" w:cs="Arial"/>
        </w:rPr>
        <w:t xml:space="preserve">tenemos el enlistado con el numero 6 mismo que consiste en </w:t>
      </w:r>
      <w:r w:rsidR="00DE2D3B" w:rsidRPr="002C5CBA">
        <w:rPr>
          <w:rFonts w:ascii="Palatino Linotype" w:hAnsi="Palatino Linotype"/>
        </w:rPr>
        <w:t xml:space="preserve">que se informe sí asistió a su funciones laborales todos los días de este periodo entre </w:t>
      </w:r>
      <w:r w:rsidR="008C3BEF" w:rsidRPr="002C5CBA">
        <w:rPr>
          <w:rFonts w:ascii="Palatino Linotype" w:hAnsi="Palatino Linotype"/>
        </w:rPr>
        <w:t>el 01 de junio al 07 de junio del año 2017 por lo que hace a la servidora pública y del 23 al 30 de junio de año 2017 correspondiente al servidor público</w:t>
      </w:r>
      <w:r w:rsidR="00DE2D3B" w:rsidRPr="002C5CBA">
        <w:rPr>
          <w:rFonts w:ascii="Palatino Linotype" w:hAnsi="Palatino Linotype"/>
        </w:rPr>
        <w:t xml:space="preserve"> o registró inasistencias justificadas, injustificada o días de descanso propio de</w:t>
      </w:r>
      <w:r w:rsidR="008C3BEF" w:rsidRPr="002C5CBA">
        <w:rPr>
          <w:rFonts w:ascii="Palatino Linotype" w:hAnsi="Palatino Linotype"/>
        </w:rPr>
        <w:t xml:space="preserve"> su jornada laboral siendo así, que se </w:t>
      </w:r>
      <w:r w:rsidR="00DE2D3B" w:rsidRPr="002C5CBA">
        <w:rPr>
          <w:rFonts w:ascii="Palatino Linotype" w:hAnsi="Palatino Linotype"/>
        </w:rPr>
        <w:t>especifique los días de los que se trata</w:t>
      </w:r>
      <w:r w:rsidR="008C3BEF" w:rsidRPr="002C5CBA">
        <w:rPr>
          <w:rFonts w:ascii="Palatino Linotype" w:hAnsi="Palatino Linotype"/>
        </w:rPr>
        <w:t xml:space="preserve"> asimismo, se puede advertir que </w:t>
      </w:r>
      <w:r w:rsidR="008C3BEF" w:rsidRPr="002C5CBA">
        <w:rPr>
          <w:rFonts w:ascii="Palatino Linotype" w:hAnsi="Palatino Linotype"/>
          <w:b/>
        </w:rPr>
        <w:t xml:space="preserve">EL SUJETO OBLIGADO, </w:t>
      </w:r>
      <w:r w:rsidR="008C3BEF" w:rsidRPr="002C5CBA">
        <w:rPr>
          <w:rFonts w:ascii="Palatino Linotype" w:hAnsi="Palatino Linotype"/>
        </w:rPr>
        <w:t>mediante respuesta como a través de su Informe Justificado manifestó que la ex servidora pública había labora los días 1 y 5.</w:t>
      </w:r>
    </w:p>
    <w:p w14:paraId="00F34A23" w14:textId="71F0C0E3" w:rsidR="008C3BEF" w:rsidRPr="002C5CBA" w:rsidRDefault="008C3BEF" w:rsidP="00F81BCB">
      <w:pPr>
        <w:spacing w:before="100" w:beforeAutospacing="1" w:after="100" w:afterAutospacing="1" w:line="360" w:lineRule="auto"/>
        <w:jc w:val="both"/>
        <w:rPr>
          <w:rFonts w:ascii="Palatino Linotype" w:hAnsi="Palatino Linotype"/>
        </w:rPr>
      </w:pPr>
      <w:r w:rsidRPr="002C5CBA">
        <w:rPr>
          <w:rFonts w:ascii="Palatino Linotype" w:hAnsi="Palatino Linotype"/>
        </w:rPr>
        <w:t>Es de lo anterior, que se encuentran ciertas inconsistencias, respecto a la jornada laboral que menciona en el punto anterior y los días que se mencionan en el presente punto número 6, al no coincidir los días que se presumían eran laborables para estos servidores públicos</w:t>
      </w:r>
      <w:r w:rsidR="0079772C" w:rsidRPr="002C5CBA">
        <w:rPr>
          <w:rFonts w:ascii="Palatino Linotype" w:hAnsi="Palatino Linotype"/>
        </w:rPr>
        <w:t xml:space="preserve">, aunado a que aqueja la incerteza si no acudió a todos los días de su jornada laboral, si son días de descanso o faltas, ya sean justificadas o injustificadas, por lo que </w:t>
      </w:r>
      <w:r w:rsidRPr="002C5CBA">
        <w:rPr>
          <w:rFonts w:ascii="Palatino Linotype" w:hAnsi="Palatino Linotype"/>
        </w:rPr>
        <w:t>se</w:t>
      </w:r>
      <w:r w:rsidR="0079772C" w:rsidRPr="002C5CBA">
        <w:rPr>
          <w:rFonts w:ascii="Palatino Linotype" w:hAnsi="Palatino Linotype"/>
        </w:rPr>
        <w:t xml:space="preserve"> insiste en que se</w:t>
      </w:r>
      <w:r w:rsidRPr="002C5CBA">
        <w:rPr>
          <w:rFonts w:ascii="Palatino Linotype" w:hAnsi="Palatino Linotype"/>
        </w:rPr>
        <w:t xml:space="preserve"> puede advertir que </w:t>
      </w:r>
      <w:r w:rsidRPr="002C5CBA">
        <w:rPr>
          <w:rFonts w:ascii="Palatino Linotype" w:hAnsi="Palatino Linotype"/>
          <w:b/>
        </w:rPr>
        <w:t xml:space="preserve">EL SUJETO OBLIGADO, </w:t>
      </w:r>
      <w:r w:rsidRPr="002C5CBA">
        <w:rPr>
          <w:rFonts w:ascii="Palatino Linotype" w:hAnsi="Palatino Linotype"/>
        </w:rPr>
        <w:t xml:space="preserve">no manifestó alguna falta ya sea justificada o injustificada por parte de </w:t>
      </w:r>
      <w:r w:rsidRPr="002C5CBA">
        <w:rPr>
          <w:rFonts w:ascii="Palatino Linotype" w:hAnsi="Palatino Linotype"/>
        </w:rPr>
        <w:lastRenderedPageBreak/>
        <w:t>los ex servidores públicos</w:t>
      </w:r>
      <w:r w:rsidR="003E4BBD" w:rsidRPr="002C5CBA">
        <w:rPr>
          <w:rFonts w:ascii="Palatino Linotype" w:hAnsi="Palatino Linotype"/>
        </w:rPr>
        <w:t xml:space="preserve">, razón por la cual el particular y hoy </w:t>
      </w:r>
      <w:r w:rsidR="003E4BBD" w:rsidRPr="002C5CBA">
        <w:rPr>
          <w:rFonts w:ascii="Palatino Linotype" w:hAnsi="Palatino Linotype"/>
          <w:b/>
        </w:rPr>
        <w:t xml:space="preserve">RECURRENTE </w:t>
      </w:r>
      <w:r w:rsidR="003E4BBD" w:rsidRPr="002C5CBA">
        <w:rPr>
          <w:rFonts w:ascii="Palatino Linotype" w:hAnsi="Palatino Linotype"/>
        </w:rPr>
        <w:t xml:space="preserve">se inconforma; es por ello que es importante traer a contexto la ya mencionada Ley del Trabajo de los servidores Públicos del Estado de México y Municipios, en su artículo 62 prevé que por cada seis días de trabajo el servidor público disfrutará de uno de descanso con goce de sueldo íntegro, asimismo en su numeral 65 aborda las diferentes licencias que se podrán otorgar a los servidores públicos, ya que al tratarse de una licencia estaríamos ante el supuesto de una falta justificada, cuestiones que no aborda </w:t>
      </w:r>
      <w:r w:rsidR="003E4BBD" w:rsidRPr="002C5CBA">
        <w:rPr>
          <w:rFonts w:ascii="Palatino Linotype" w:hAnsi="Palatino Linotype"/>
          <w:b/>
        </w:rPr>
        <w:t xml:space="preserve">EL SUJETO OBLIGADO </w:t>
      </w:r>
      <w:r w:rsidR="003E4BBD" w:rsidRPr="002C5CBA">
        <w:rPr>
          <w:rFonts w:ascii="Palatino Linotype" w:hAnsi="Palatino Linotype"/>
        </w:rPr>
        <w:t>al momento de remitir tanto su respuesta como su Informe Justificado.</w:t>
      </w:r>
    </w:p>
    <w:p w14:paraId="0913E6B2" w14:textId="45F8536A" w:rsidR="009F1286" w:rsidRPr="002C5CBA" w:rsidRDefault="009F1286" w:rsidP="009F1286">
      <w:pPr>
        <w:spacing w:line="360" w:lineRule="auto"/>
        <w:jc w:val="both"/>
        <w:rPr>
          <w:rFonts w:ascii="Palatino Linotype" w:hAnsi="Palatino Linotype" w:cs="Arial"/>
        </w:rPr>
      </w:pPr>
      <w:r w:rsidRPr="002C5CBA">
        <w:rPr>
          <w:rFonts w:ascii="Palatino Linotype" w:hAnsi="Palatino Linotype" w:cs="Arial"/>
        </w:rPr>
        <w:t>De esta forma, es esencial establecer los supuestos que deben actualizarse para que pueda generarse la información solicitada, es menester remitirse a lo que dispone la Ley del Trabajo de los Servidores Públicos del Estado y Municipios en sus artículos 92 y 93 fracciones IV y XVII:</w:t>
      </w:r>
    </w:p>
    <w:p w14:paraId="5B85FDA6" w14:textId="77777777" w:rsidR="009F1286" w:rsidRPr="002C5CBA" w:rsidRDefault="009F1286" w:rsidP="009F1286">
      <w:pPr>
        <w:spacing w:line="360" w:lineRule="auto"/>
        <w:jc w:val="both"/>
        <w:rPr>
          <w:rFonts w:ascii="Palatino Linotype" w:hAnsi="Palatino Linotype" w:cs="Arial"/>
        </w:rPr>
      </w:pPr>
    </w:p>
    <w:p w14:paraId="3E60B1FB" w14:textId="77777777" w:rsidR="009F1286" w:rsidRPr="002C5CBA" w:rsidRDefault="009F1286" w:rsidP="009F1286">
      <w:pPr>
        <w:ind w:left="709" w:right="757"/>
        <w:jc w:val="center"/>
        <w:rPr>
          <w:rFonts w:ascii="Palatino Linotype" w:hAnsi="Palatino Linotype" w:cs="Arial"/>
          <w:b/>
          <w:i/>
          <w:sz w:val="22"/>
        </w:rPr>
      </w:pPr>
      <w:r w:rsidRPr="002C5CBA">
        <w:rPr>
          <w:rFonts w:ascii="Palatino Linotype" w:hAnsi="Palatino Linotype" w:cs="Arial"/>
          <w:b/>
          <w:i/>
          <w:sz w:val="22"/>
        </w:rPr>
        <w:t xml:space="preserve">Ley del Trabajo de los Servidores Públicos del Estado y Municipios </w:t>
      </w:r>
    </w:p>
    <w:p w14:paraId="1E98BA82" w14:textId="77777777" w:rsidR="009F1286" w:rsidRPr="002C5CBA" w:rsidRDefault="009F1286" w:rsidP="009F1286">
      <w:pPr>
        <w:ind w:left="709" w:right="757"/>
        <w:jc w:val="center"/>
        <w:rPr>
          <w:rFonts w:ascii="Palatino Linotype" w:hAnsi="Palatino Linotype" w:cs="Arial"/>
          <w:i/>
          <w:sz w:val="22"/>
        </w:rPr>
      </w:pPr>
    </w:p>
    <w:p w14:paraId="6437DC46" w14:textId="77777777" w:rsidR="009F1286" w:rsidRPr="002C5CBA" w:rsidRDefault="009F1286" w:rsidP="009F1286">
      <w:pPr>
        <w:ind w:left="709" w:right="757"/>
        <w:jc w:val="center"/>
        <w:rPr>
          <w:rFonts w:ascii="Palatino Linotype" w:hAnsi="Palatino Linotype" w:cs="Arial"/>
          <w:i/>
          <w:sz w:val="22"/>
        </w:rPr>
      </w:pPr>
      <w:r w:rsidRPr="002C5CBA">
        <w:rPr>
          <w:rFonts w:ascii="Palatino Linotype" w:hAnsi="Palatino Linotype" w:cs="Arial"/>
          <w:i/>
          <w:sz w:val="22"/>
        </w:rPr>
        <w:t>CAPITULO VII</w:t>
      </w:r>
    </w:p>
    <w:p w14:paraId="4E0A5B78" w14:textId="77777777" w:rsidR="009F1286" w:rsidRPr="002C5CBA" w:rsidRDefault="009F1286" w:rsidP="009F1286">
      <w:pPr>
        <w:ind w:left="709" w:right="757"/>
        <w:jc w:val="center"/>
        <w:rPr>
          <w:rFonts w:ascii="Palatino Linotype" w:hAnsi="Palatino Linotype" w:cs="Arial"/>
          <w:i/>
          <w:sz w:val="22"/>
        </w:rPr>
      </w:pPr>
      <w:r w:rsidRPr="002C5CBA">
        <w:rPr>
          <w:rFonts w:ascii="Palatino Linotype" w:hAnsi="Palatino Linotype" w:cs="Arial"/>
          <w:i/>
          <w:sz w:val="22"/>
        </w:rPr>
        <w:t>De la Terminación de la Relación Laboral</w:t>
      </w:r>
    </w:p>
    <w:p w14:paraId="7E63F5F6" w14:textId="77777777" w:rsidR="009F1286" w:rsidRPr="002C5CBA" w:rsidRDefault="009F1286" w:rsidP="009F1286">
      <w:pPr>
        <w:ind w:left="709" w:right="757"/>
        <w:jc w:val="both"/>
        <w:rPr>
          <w:rFonts w:ascii="Palatino Linotype" w:hAnsi="Palatino Linotype" w:cs="Arial"/>
          <w:b/>
          <w:i/>
          <w:sz w:val="22"/>
        </w:rPr>
      </w:pPr>
    </w:p>
    <w:p w14:paraId="5BDFE9BC"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b/>
          <w:i/>
          <w:sz w:val="22"/>
        </w:rPr>
        <w:t>ARTÍCULO 92</w:t>
      </w:r>
      <w:r w:rsidRPr="002C5CBA">
        <w:rPr>
          <w:rFonts w:ascii="Palatino Linotype" w:hAnsi="Palatino Linotype" w:cs="Arial"/>
          <w:i/>
          <w:sz w:val="22"/>
        </w:rPr>
        <w:t>. El servidor público o la institución pública podrán rescindir en cualquier tiempo, por causa justificada, la relación laboral.</w:t>
      </w:r>
    </w:p>
    <w:p w14:paraId="3816A571" w14:textId="77777777" w:rsidR="009F1286" w:rsidRPr="002C5CBA" w:rsidRDefault="009F1286" w:rsidP="009F1286">
      <w:pPr>
        <w:ind w:left="709" w:right="757"/>
        <w:jc w:val="both"/>
        <w:rPr>
          <w:rFonts w:ascii="Palatino Linotype" w:hAnsi="Palatino Linotype" w:cs="Arial"/>
          <w:i/>
          <w:sz w:val="22"/>
        </w:rPr>
      </w:pPr>
    </w:p>
    <w:p w14:paraId="57D5B937" w14:textId="77777777" w:rsidR="009F1286" w:rsidRPr="002C5CBA" w:rsidRDefault="009F1286" w:rsidP="009F1286">
      <w:pPr>
        <w:ind w:left="709" w:right="757"/>
        <w:jc w:val="both"/>
        <w:rPr>
          <w:rFonts w:ascii="Palatino Linotype" w:hAnsi="Palatino Linotype" w:cs="Arial"/>
          <w:b/>
          <w:i/>
          <w:sz w:val="22"/>
        </w:rPr>
      </w:pPr>
      <w:r w:rsidRPr="002C5CBA">
        <w:rPr>
          <w:rFonts w:ascii="Palatino Linotype" w:hAnsi="Palatino Linotype" w:cs="Arial"/>
          <w:b/>
          <w:i/>
          <w:sz w:val="22"/>
        </w:rPr>
        <w:t>ARTÍCULO 93. Son causas de rescisión de la relación laboral</w:t>
      </w:r>
      <w:r w:rsidRPr="002C5CBA">
        <w:rPr>
          <w:rFonts w:ascii="Palatino Linotype" w:hAnsi="Palatino Linotype" w:cs="Arial"/>
          <w:i/>
          <w:sz w:val="22"/>
        </w:rPr>
        <w:t xml:space="preserve">, </w:t>
      </w:r>
      <w:r w:rsidRPr="002C5CBA">
        <w:rPr>
          <w:rFonts w:ascii="Palatino Linotype" w:hAnsi="Palatino Linotype" w:cs="Arial"/>
          <w:b/>
          <w:i/>
          <w:sz w:val="22"/>
        </w:rPr>
        <w:t>sin responsabilidad para las instituciones públicas:</w:t>
      </w:r>
    </w:p>
    <w:p w14:paraId="3D2F52AA" w14:textId="77777777" w:rsidR="009F1286" w:rsidRPr="002C5CBA" w:rsidRDefault="009F1286" w:rsidP="009F1286">
      <w:pPr>
        <w:ind w:left="709" w:right="757"/>
        <w:jc w:val="both"/>
        <w:rPr>
          <w:rFonts w:ascii="Palatino Linotype" w:hAnsi="Palatino Linotype" w:cs="Arial"/>
          <w:b/>
          <w:i/>
          <w:sz w:val="22"/>
        </w:rPr>
      </w:pPr>
    </w:p>
    <w:p w14:paraId="5B831BDF"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b/>
          <w:i/>
          <w:sz w:val="22"/>
        </w:rPr>
        <w:t>…</w:t>
      </w:r>
    </w:p>
    <w:p w14:paraId="4FD12B3A" w14:textId="77777777" w:rsidR="009F1286" w:rsidRPr="002C5CBA" w:rsidRDefault="009F1286" w:rsidP="009F1286">
      <w:pPr>
        <w:ind w:left="709" w:right="757"/>
        <w:jc w:val="both"/>
        <w:rPr>
          <w:rFonts w:ascii="Palatino Linotype" w:hAnsi="Palatino Linotype" w:cs="Arial"/>
          <w:i/>
          <w:sz w:val="22"/>
        </w:rPr>
      </w:pPr>
    </w:p>
    <w:p w14:paraId="26743B85" w14:textId="77777777" w:rsidR="009F1286" w:rsidRPr="002C5CBA" w:rsidRDefault="009F1286" w:rsidP="009F1286">
      <w:pPr>
        <w:ind w:left="709" w:right="757"/>
        <w:jc w:val="both"/>
        <w:rPr>
          <w:rFonts w:ascii="Palatino Linotype" w:hAnsi="Palatino Linotype" w:cs="Arial"/>
          <w:b/>
          <w:i/>
          <w:sz w:val="22"/>
        </w:rPr>
      </w:pPr>
      <w:r w:rsidRPr="002C5CBA">
        <w:rPr>
          <w:rFonts w:ascii="Palatino Linotype" w:hAnsi="Palatino Linotype" w:cs="Arial"/>
          <w:b/>
          <w:i/>
          <w:sz w:val="22"/>
        </w:rPr>
        <w:t>IV. Incurrir en cuatro o más faltas de asistencia a sus labores sin causa justificada, dentro de un lapso de treinta días;</w:t>
      </w:r>
    </w:p>
    <w:p w14:paraId="541C22ED" w14:textId="77777777" w:rsidR="009F1286" w:rsidRPr="002C5CBA" w:rsidRDefault="009F1286" w:rsidP="009F1286">
      <w:pPr>
        <w:ind w:left="709" w:right="757"/>
        <w:jc w:val="both"/>
        <w:rPr>
          <w:rFonts w:ascii="Palatino Linotype" w:hAnsi="Palatino Linotype" w:cs="Arial"/>
          <w:b/>
          <w:i/>
          <w:sz w:val="22"/>
        </w:rPr>
      </w:pPr>
    </w:p>
    <w:p w14:paraId="5674AE1F"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b/>
          <w:i/>
          <w:sz w:val="22"/>
        </w:rPr>
        <w:t>…</w:t>
      </w:r>
    </w:p>
    <w:p w14:paraId="5548B4CD" w14:textId="77777777" w:rsidR="009F1286" w:rsidRPr="002C5CBA" w:rsidRDefault="009F1286" w:rsidP="009F1286">
      <w:pPr>
        <w:ind w:left="709" w:right="757"/>
        <w:jc w:val="both"/>
        <w:rPr>
          <w:rFonts w:ascii="Palatino Linotype" w:hAnsi="Palatino Linotype" w:cs="Arial"/>
          <w:i/>
          <w:sz w:val="22"/>
        </w:rPr>
      </w:pPr>
    </w:p>
    <w:p w14:paraId="614CF8A2" w14:textId="77777777" w:rsidR="009F1286" w:rsidRPr="002C5CBA" w:rsidRDefault="009F1286" w:rsidP="009F1286">
      <w:pPr>
        <w:ind w:left="709" w:right="757"/>
        <w:jc w:val="both"/>
        <w:rPr>
          <w:rFonts w:ascii="Palatino Linotype" w:hAnsi="Palatino Linotype" w:cs="Arial"/>
          <w:b/>
          <w:i/>
          <w:sz w:val="22"/>
        </w:rPr>
      </w:pPr>
      <w:r w:rsidRPr="002C5CBA">
        <w:rPr>
          <w:rFonts w:ascii="Palatino Linotype" w:hAnsi="Palatino Linotype" w:cs="Arial"/>
          <w:b/>
          <w:i/>
          <w:sz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60EB48B9" w14:textId="77777777" w:rsidR="009F1286" w:rsidRPr="002C5CBA" w:rsidRDefault="009F1286" w:rsidP="009F1286">
      <w:pPr>
        <w:ind w:left="709" w:right="757"/>
        <w:jc w:val="both"/>
        <w:rPr>
          <w:rFonts w:ascii="Palatino Linotype" w:hAnsi="Palatino Linotype" w:cs="Arial"/>
          <w:i/>
          <w:sz w:val="22"/>
        </w:rPr>
      </w:pPr>
    </w:p>
    <w:p w14:paraId="3D51D44C"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b/>
          <w:i/>
          <w:sz w:val="22"/>
        </w:rPr>
        <w:t>XVIII</w:t>
      </w:r>
      <w:r w:rsidRPr="002C5CBA">
        <w:rPr>
          <w:rFonts w:ascii="Palatino Linotype" w:hAnsi="Palatino Linotype" w:cs="Arial"/>
          <w:i/>
          <w:sz w:val="22"/>
        </w:rPr>
        <w:t>. Las análogas a las establecidas en las fracciones anteriores, de igual manera graves y de consecuencias semejantes en lo que al trabajo se refiere; e</w:t>
      </w:r>
    </w:p>
    <w:p w14:paraId="074A4174" w14:textId="77777777" w:rsidR="009F1286" w:rsidRPr="002C5CBA" w:rsidRDefault="009F1286" w:rsidP="009F1286">
      <w:pPr>
        <w:ind w:left="709" w:right="757"/>
        <w:jc w:val="both"/>
        <w:rPr>
          <w:rFonts w:ascii="Palatino Linotype" w:hAnsi="Palatino Linotype" w:cs="Arial"/>
          <w:i/>
          <w:sz w:val="22"/>
        </w:rPr>
      </w:pPr>
    </w:p>
    <w:p w14:paraId="46BDAA73" w14:textId="77777777" w:rsidR="009F1286" w:rsidRPr="002C5CBA" w:rsidRDefault="009F1286" w:rsidP="009F1286">
      <w:pPr>
        <w:ind w:left="709" w:right="757"/>
        <w:jc w:val="both"/>
        <w:rPr>
          <w:rFonts w:ascii="Palatino Linotype" w:hAnsi="Palatino Linotype" w:cs="Arial"/>
          <w:b/>
          <w:i/>
          <w:sz w:val="22"/>
        </w:rPr>
      </w:pPr>
      <w:r w:rsidRPr="002C5CBA">
        <w:rPr>
          <w:rFonts w:ascii="Palatino Linotype" w:hAnsi="Palatino Linotype" w:cs="Arial"/>
          <w:b/>
          <w:i/>
          <w:sz w:val="22"/>
        </w:rPr>
        <w:t>…</w:t>
      </w:r>
    </w:p>
    <w:p w14:paraId="7540D72A" w14:textId="77777777" w:rsidR="009F1286" w:rsidRPr="002C5CBA" w:rsidRDefault="009F1286" w:rsidP="009F1286">
      <w:pPr>
        <w:ind w:left="709" w:right="757"/>
        <w:jc w:val="both"/>
        <w:rPr>
          <w:rFonts w:ascii="Palatino Linotype" w:hAnsi="Palatino Linotype" w:cs="Arial"/>
          <w:i/>
          <w:sz w:val="22"/>
        </w:rPr>
      </w:pPr>
    </w:p>
    <w:p w14:paraId="24290296" w14:textId="77777777" w:rsidR="009F1286" w:rsidRPr="002C5CBA" w:rsidRDefault="009F1286" w:rsidP="009F1286">
      <w:pPr>
        <w:spacing w:line="360" w:lineRule="auto"/>
        <w:jc w:val="both"/>
        <w:rPr>
          <w:rFonts w:ascii="Palatino Linotype" w:hAnsi="Palatino Linotype" w:cs="Arial"/>
        </w:rPr>
      </w:pPr>
    </w:p>
    <w:p w14:paraId="54550078" w14:textId="77777777" w:rsidR="009F1286" w:rsidRPr="002C5CBA" w:rsidRDefault="009F1286" w:rsidP="009F1286">
      <w:pPr>
        <w:spacing w:line="360" w:lineRule="auto"/>
        <w:jc w:val="both"/>
        <w:rPr>
          <w:rFonts w:ascii="Palatino Linotype" w:hAnsi="Palatino Linotype" w:cs="Arial"/>
        </w:rPr>
      </w:pPr>
      <w:r w:rsidRPr="002C5CBA">
        <w:rPr>
          <w:rFonts w:ascii="Palatino Linotype" w:hAnsi="Palatino Linotype" w:cs="Arial"/>
        </w:rPr>
        <w:t>En este sentido, habrá que definir dos conceptos básicos para el análisis de este rubro de la solicitud, como lo son la asistencia y la puntualidad.</w:t>
      </w:r>
    </w:p>
    <w:p w14:paraId="5BFFDC7A" w14:textId="77777777" w:rsidR="009F1286" w:rsidRPr="002C5CBA" w:rsidRDefault="009F1286" w:rsidP="009F1286">
      <w:pPr>
        <w:spacing w:line="360" w:lineRule="auto"/>
        <w:jc w:val="both"/>
        <w:rPr>
          <w:rFonts w:ascii="Palatino Linotype" w:hAnsi="Palatino Linotype" w:cs="Arial"/>
        </w:rPr>
      </w:pPr>
    </w:p>
    <w:p w14:paraId="01BA08D8" w14:textId="77777777" w:rsidR="009F1286" w:rsidRPr="002C5CBA" w:rsidRDefault="009F1286" w:rsidP="009F1286">
      <w:pPr>
        <w:spacing w:line="360" w:lineRule="auto"/>
        <w:jc w:val="both"/>
        <w:rPr>
          <w:rFonts w:ascii="Palatino Linotype" w:hAnsi="Palatino Linotype" w:cs="Arial"/>
        </w:rPr>
      </w:pPr>
      <w:r w:rsidRPr="002C5CBA">
        <w:rPr>
          <w:rFonts w:ascii="Palatino Linotype" w:hAnsi="Palatino Linotype" w:cs="Arial"/>
        </w:rPr>
        <w:t>Al respecto el diccionario de la real academia de la lengua española señala lo siguiente:</w:t>
      </w:r>
    </w:p>
    <w:p w14:paraId="58F1F5BF" w14:textId="77777777" w:rsidR="009F1286" w:rsidRPr="002C5CBA" w:rsidRDefault="009F1286" w:rsidP="009F1286">
      <w:pPr>
        <w:spacing w:line="360" w:lineRule="auto"/>
        <w:jc w:val="both"/>
        <w:rPr>
          <w:rFonts w:ascii="Palatino Linotype" w:hAnsi="Palatino Linotype" w:cs="Arial"/>
        </w:rPr>
      </w:pPr>
    </w:p>
    <w:p w14:paraId="556D91D4" w14:textId="77777777" w:rsidR="009F1286" w:rsidRPr="002C5CBA" w:rsidRDefault="009F1286" w:rsidP="009F1286">
      <w:pPr>
        <w:ind w:left="709" w:right="757"/>
        <w:jc w:val="both"/>
        <w:rPr>
          <w:rFonts w:ascii="Palatino Linotype" w:hAnsi="Palatino Linotype" w:cs="Arial"/>
          <w:b/>
          <w:i/>
          <w:sz w:val="22"/>
        </w:rPr>
      </w:pPr>
      <w:r w:rsidRPr="002C5CBA">
        <w:rPr>
          <w:rFonts w:ascii="Palatino Linotype" w:hAnsi="Palatino Linotype" w:cs="Arial"/>
          <w:b/>
          <w:i/>
          <w:sz w:val="22"/>
        </w:rPr>
        <w:t>Asistencia</w:t>
      </w:r>
    </w:p>
    <w:p w14:paraId="67806301"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De asistente.</w:t>
      </w:r>
    </w:p>
    <w:p w14:paraId="43631A45" w14:textId="77777777" w:rsidR="009F1286" w:rsidRPr="002C5CBA" w:rsidRDefault="009F1286" w:rsidP="009F1286">
      <w:pPr>
        <w:ind w:left="709" w:right="757"/>
        <w:jc w:val="both"/>
        <w:rPr>
          <w:rFonts w:ascii="Palatino Linotype" w:hAnsi="Palatino Linotype" w:cs="Arial"/>
          <w:i/>
          <w:sz w:val="22"/>
        </w:rPr>
      </w:pPr>
    </w:p>
    <w:p w14:paraId="4BF39B0A" w14:textId="77777777" w:rsidR="009F1286" w:rsidRPr="002C5CBA" w:rsidRDefault="009F1286" w:rsidP="009F1286">
      <w:pPr>
        <w:ind w:left="709" w:right="757"/>
        <w:jc w:val="both"/>
        <w:rPr>
          <w:rFonts w:ascii="Palatino Linotype" w:hAnsi="Palatino Linotype" w:cs="Arial"/>
          <w:b/>
          <w:i/>
          <w:sz w:val="22"/>
        </w:rPr>
      </w:pPr>
      <w:r w:rsidRPr="002C5CBA">
        <w:rPr>
          <w:rFonts w:ascii="Palatino Linotype" w:hAnsi="Palatino Linotype" w:cs="Arial"/>
          <w:b/>
          <w:i/>
          <w:sz w:val="22"/>
        </w:rPr>
        <w:t>1. f. Acción de estar o hallarse presente.</w:t>
      </w:r>
    </w:p>
    <w:p w14:paraId="5B8F9D88"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2. f. Conjunto de personas que están presentes en un acto.</w:t>
      </w:r>
    </w:p>
    <w:p w14:paraId="2F9B4E83"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3. f. Acción de prestar socorro, favor o ayuda.</w:t>
      </w:r>
    </w:p>
    <w:p w14:paraId="741FC4D7"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4. f. Recompensa o emolumentos que se ganan con la asistencia personal.</w:t>
      </w:r>
    </w:p>
    <w:p w14:paraId="01CF505D"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5. f. Empleo o cargo del asistente (‖ funcionario público).</w:t>
      </w:r>
    </w:p>
    <w:p w14:paraId="094AB4C3"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6. f. Dep. En baloncesto y en otros deportes de equipo, pase que hace un jugador a otro de su misma formación, que consigue marcar o anotar.</w:t>
      </w:r>
    </w:p>
    <w:p w14:paraId="1205606E"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7. f. Bol., Chile, Nic. y Perú. casa de socorro.</w:t>
      </w:r>
    </w:p>
    <w:p w14:paraId="73512049"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8. f. Col. Hotel humilde.</w:t>
      </w:r>
    </w:p>
    <w:p w14:paraId="0A50744A"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9. f. pl. Medios que se dan a alguien para que se mantenga.</w:t>
      </w:r>
    </w:p>
    <w:p w14:paraId="4B89FBFF"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lastRenderedPageBreak/>
        <w:t>10. f. pl. Taurom. Conjunto de los mozos de plaza.</w:t>
      </w:r>
    </w:p>
    <w:p w14:paraId="0795398F" w14:textId="77777777" w:rsidR="009F1286" w:rsidRPr="002C5CBA" w:rsidRDefault="009F1286" w:rsidP="009F1286">
      <w:pPr>
        <w:ind w:left="709" w:right="757"/>
        <w:jc w:val="both"/>
        <w:rPr>
          <w:rFonts w:ascii="Palatino Linotype" w:hAnsi="Palatino Linotype" w:cs="Arial"/>
          <w:i/>
          <w:sz w:val="22"/>
        </w:rPr>
      </w:pPr>
    </w:p>
    <w:p w14:paraId="02CDE737" w14:textId="77777777" w:rsidR="009F1286" w:rsidRPr="002C5CBA" w:rsidRDefault="009F1286" w:rsidP="009F1286">
      <w:pPr>
        <w:ind w:left="709" w:right="757"/>
        <w:jc w:val="both"/>
        <w:rPr>
          <w:rFonts w:ascii="Palatino Linotype" w:hAnsi="Palatino Linotype" w:cs="Arial"/>
          <w:b/>
          <w:i/>
          <w:sz w:val="22"/>
        </w:rPr>
      </w:pPr>
      <w:r w:rsidRPr="002C5CBA">
        <w:rPr>
          <w:rFonts w:ascii="Palatino Linotype" w:hAnsi="Palatino Linotype" w:cs="Arial"/>
          <w:b/>
          <w:i/>
          <w:sz w:val="22"/>
        </w:rPr>
        <w:t>Puntualidad</w:t>
      </w:r>
    </w:p>
    <w:p w14:paraId="302BC84D" w14:textId="77777777" w:rsidR="009F1286" w:rsidRPr="002C5CBA" w:rsidRDefault="009F1286" w:rsidP="009F1286">
      <w:pPr>
        <w:ind w:left="709" w:right="757"/>
        <w:jc w:val="both"/>
        <w:rPr>
          <w:rFonts w:ascii="Palatino Linotype" w:hAnsi="Palatino Linotype" w:cs="Arial"/>
          <w:i/>
          <w:sz w:val="22"/>
        </w:rPr>
      </w:pPr>
    </w:p>
    <w:p w14:paraId="1AB008F8"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b/>
          <w:i/>
          <w:sz w:val="22"/>
        </w:rPr>
        <w:t>1. f. Cuidado y diligencia en llegar a un lugar o partir de él a la hora convenida</w:t>
      </w:r>
      <w:r w:rsidRPr="002C5CBA">
        <w:rPr>
          <w:rFonts w:ascii="Palatino Linotype" w:hAnsi="Palatino Linotype" w:cs="Arial"/>
          <w:i/>
          <w:sz w:val="22"/>
        </w:rPr>
        <w:t>. Su falta de puntualidad exaspera. El tren salió con puntualidad.</w:t>
      </w:r>
    </w:p>
    <w:p w14:paraId="6E54D826"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2. f. Cuidado y diligencia en hacer las cosas a su debido tiempo. Tarea realizada con gran puntualidad.</w:t>
      </w:r>
    </w:p>
    <w:p w14:paraId="47F523A3" w14:textId="77777777" w:rsidR="009F1286" w:rsidRPr="002C5CBA" w:rsidRDefault="009F1286" w:rsidP="009F1286">
      <w:pPr>
        <w:ind w:left="709" w:right="757"/>
        <w:jc w:val="both"/>
        <w:rPr>
          <w:rFonts w:ascii="Palatino Linotype" w:hAnsi="Palatino Linotype" w:cs="Arial"/>
          <w:i/>
          <w:sz w:val="22"/>
        </w:rPr>
      </w:pPr>
      <w:r w:rsidRPr="002C5CBA">
        <w:rPr>
          <w:rFonts w:ascii="Palatino Linotype" w:hAnsi="Palatino Linotype" w:cs="Arial"/>
          <w:i/>
          <w:sz w:val="22"/>
        </w:rPr>
        <w:t>3. f. Certidumbre y conveniencia precisa de las cosas, para el fin a que se destinan.</w:t>
      </w:r>
    </w:p>
    <w:p w14:paraId="22650B8B" w14:textId="77777777" w:rsidR="009F1286" w:rsidRPr="002C5CBA" w:rsidRDefault="009F1286" w:rsidP="009F1286">
      <w:pPr>
        <w:spacing w:line="360" w:lineRule="auto"/>
        <w:jc w:val="both"/>
        <w:rPr>
          <w:rFonts w:ascii="Palatino Linotype" w:hAnsi="Palatino Linotype" w:cs="Arial"/>
        </w:rPr>
      </w:pPr>
    </w:p>
    <w:p w14:paraId="1978997B" w14:textId="77777777" w:rsidR="009F1286" w:rsidRPr="002C5CBA" w:rsidRDefault="009F1286" w:rsidP="009F1286">
      <w:pPr>
        <w:spacing w:line="360" w:lineRule="auto"/>
        <w:jc w:val="both"/>
        <w:rPr>
          <w:rFonts w:ascii="Palatino Linotype" w:hAnsi="Palatino Linotype" w:cs="Arial"/>
        </w:rPr>
      </w:pPr>
      <w:r w:rsidRPr="002C5CBA">
        <w:rPr>
          <w:rFonts w:ascii="Palatino Linotype" w:hAnsi="Palatino Linotype" w:cs="Arial"/>
        </w:rPr>
        <w:t xml:space="preserve">Por su parte la Ley del Trabajo de los Servidores Públicos del Estado y Municipios, contempla estos dos conceptos como obligaciones de los servidores públicos, en su artículo 88, señalando que estos deberán </w:t>
      </w:r>
      <w:r w:rsidRPr="002C5CBA">
        <w:rPr>
          <w:rFonts w:ascii="Palatino Linotype" w:hAnsi="Palatino Linotype" w:cs="Arial"/>
          <w:b/>
        </w:rPr>
        <w:t>asistir puntualmente</w:t>
      </w:r>
      <w:r w:rsidRPr="002C5CBA">
        <w:rPr>
          <w:rFonts w:ascii="Palatino Linotype" w:hAnsi="Palatino Linotype" w:cs="Arial"/>
        </w:rPr>
        <w:t xml:space="preserve"> a sus labores y </w:t>
      </w:r>
      <w:r w:rsidRPr="002C5CBA">
        <w:rPr>
          <w:rFonts w:ascii="Palatino Linotype" w:hAnsi="Palatino Linotype" w:cs="Arial"/>
          <w:b/>
        </w:rPr>
        <w:t>no faltar sin causa justificada o sin permiso</w:t>
      </w:r>
      <w:r w:rsidRPr="002C5CBA">
        <w:rPr>
          <w:rFonts w:ascii="Palatino Linotype" w:hAnsi="Palatino Linotype" w:cs="Arial"/>
        </w:rPr>
        <w:t xml:space="preserve">; asimismo, como ya vimos dentro de las causales de rescisión sin responsabilidad para las instituciones públicas se encuentra la de sustraer </w:t>
      </w:r>
      <w:r w:rsidRPr="002C5CBA">
        <w:rPr>
          <w:rFonts w:ascii="Palatino Linotype" w:hAnsi="Palatino Linotype" w:cs="Arial"/>
          <w:b/>
        </w:rPr>
        <w:t>tarjetas o listas de puntualidad y asistencia</w:t>
      </w:r>
      <w:r w:rsidRPr="002C5CBA">
        <w:rPr>
          <w:rFonts w:ascii="Palatino Linotype" w:hAnsi="Palatino Linotype" w:cs="Arial"/>
        </w:rPr>
        <w:t xml:space="preserve"> del lugar destinado para ello, ya sea la del propio servidor público o la de otro, utilizar o registrar asistencia con gafete-credencial o tarjeta distinto al suyo o alterar en cualquier forma </w:t>
      </w:r>
      <w:r w:rsidRPr="002C5CBA">
        <w:rPr>
          <w:rFonts w:ascii="Palatino Linotype" w:hAnsi="Palatino Linotype" w:cs="Arial"/>
          <w:b/>
        </w:rPr>
        <w:t>los registros de control de puntualidad y asistencia</w:t>
      </w:r>
      <w:r w:rsidRPr="002C5CBA">
        <w:rPr>
          <w:rFonts w:ascii="Palatino Linotype" w:hAnsi="Palatino Linotype" w:cs="Arial"/>
        </w:rPr>
        <w:t>; siempre y cuando no sea resultado de un error involuntario.</w:t>
      </w:r>
    </w:p>
    <w:p w14:paraId="42A4D02F" w14:textId="77777777" w:rsidR="009F1286" w:rsidRPr="002C5CBA" w:rsidRDefault="009F1286" w:rsidP="009F1286">
      <w:pPr>
        <w:spacing w:line="360" w:lineRule="auto"/>
        <w:jc w:val="both"/>
        <w:rPr>
          <w:rFonts w:ascii="Palatino Linotype" w:hAnsi="Palatino Linotype" w:cs="Arial"/>
        </w:rPr>
      </w:pPr>
    </w:p>
    <w:p w14:paraId="4436E59F" w14:textId="47D3865F" w:rsidR="009F1286" w:rsidRPr="002C5CBA" w:rsidRDefault="009F1286" w:rsidP="009F1286">
      <w:pPr>
        <w:spacing w:before="100" w:beforeAutospacing="1" w:after="100" w:afterAutospacing="1" w:line="360" w:lineRule="auto"/>
        <w:jc w:val="both"/>
        <w:rPr>
          <w:rFonts w:ascii="Palatino Linotype" w:hAnsi="Palatino Linotype"/>
        </w:rPr>
      </w:pPr>
      <w:r w:rsidRPr="002C5CBA">
        <w:rPr>
          <w:rFonts w:ascii="Palatino Linotype" w:hAnsi="Palatino Linotype" w:cs="Arial"/>
        </w:rPr>
        <w:t xml:space="preserve">Por tanto, podemos concluir que las instituciones públicas deberán llevar un registro de asistencia y puntualidad de los servidores públicos que laboran para el </w:t>
      </w:r>
      <w:r w:rsidRPr="002C5CBA">
        <w:rPr>
          <w:rFonts w:ascii="Palatino Linotype" w:hAnsi="Palatino Linotype" w:cs="Arial"/>
          <w:b/>
        </w:rPr>
        <w:t xml:space="preserve">SUJETO OBLIGADO, </w:t>
      </w:r>
      <w:r w:rsidRPr="002C5CBA">
        <w:rPr>
          <w:rFonts w:ascii="Palatino Linotype" w:hAnsi="Palatino Linotype" w:cs="Arial"/>
        </w:rPr>
        <w:t xml:space="preserve">a fin de cumplir con las jornadas de trabajo correspondientes y proceder en su caso a los procedimientos que tocan según se incurra en la falta de alguna de ellas. Tan es así que para efecto de las controversias laborales que se presenten, figuran como prueba documental los controles de asistencia o la </w:t>
      </w:r>
      <w:r w:rsidRPr="002C5CBA">
        <w:rPr>
          <w:rFonts w:ascii="Palatino Linotype" w:hAnsi="Palatino Linotype" w:cs="Arial"/>
        </w:rPr>
        <w:lastRenderedPageBreak/>
        <w:t>información magnética o electrónica de asistencia de los servidores públicos; por lo que esta Ponencia considera viable ordenar los registros de puntualidad y asistencia de los servidores públicos</w:t>
      </w:r>
    </w:p>
    <w:p w14:paraId="2A4F2858" w14:textId="4674ED67" w:rsidR="001E6D02" w:rsidRPr="002C5CBA" w:rsidRDefault="003E4BBD" w:rsidP="003E4BBD">
      <w:pPr>
        <w:spacing w:before="100" w:beforeAutospacing="1" w:after="100" w:afterAutospacing="1" w:line="360" w:lineRule="auto"/>
        <w:jc w:val="both"/>
        <w:rPr>
          <w:rFonts w:ascii="Palatino Linotype" w:hAnsi="Palatino Linotype"/>
        </w:rPr>
      </w:pPr>
      <w:r w:rsidRPr="002C5CBA">
        <w:rPr>
          <w:rFonts w:ascii="Palatino Linotype" w:hAnsi="Palatino Linotype"/>
        </w:rPr>
        <w:t xml:space="preserve">Es por lo anterior, que se deberá hacer entrega del documento o documentos en donde consten </w:t>
      </w:r>
      <w:r w:rsidR="000061A1" w:rsidRPr="002C5CBA">
        <w:rPr>
          <w:rFonts w:ascii="Palatino Linotype" w:hAnsi="Palatino Linotype"/>
        </w:rPr>
        <w:t>horas y días laborados del 1 al 7 de junio de 2017, así como inasistencias justificadas e injustificadas en caso de haberlas generado y los días de descanso que de la servidora pública en cuestión.</w:t>
      </w:r>
    </w:p>
    <w:p w14:paraId="349A677E" w14:textId="77777777" w:rsidR="0043067C" w:rsidRPr="002C5CBA" w:rsidRDefault="0043067C" w:rsidP="0043067C">
      <w:pPr>
        <w:widowControl w:val="0"/>
        <w:autoSpaceDE w:val="0"/>
        <w:autoSpaceDN w:val="0"/>
        <w:adjustRightInd w:val="0"/>
        <w:spacing w:line="360" w:lineRule="auto"/>
        <w:jc w:val="both"/>
        <w:rPr>
          <w:rFonts w:ascii="Palatino Linotype" w:hAnsi="Palatino Linotype" w:cs="Arial"/>
        </w:rPr>
      </w:pPr>
      <w:r w:rsidRPr="002C5CBA">
        <w:rPr>
          <w:rFonts w:ascii="Palatino Linotype" w:hAnsi="Palatino Linotype" w:cs="Arial"/>
        </w:rPr>
        <w:t>Ahora bien respecto de las copias certificadas, es menester indicar lo establecido por el Instituto Nacional de Transparencia a través el criterio 06/17 que establece:</w:t>
      </w:r>
    </w:p>
    <w:p w14:paraId="228117DB" w14:textId="77777777" w:rsidR="0043067C" w:rsidRPr="002C5CBA" w:rsidRDefault="0043067C" w:rsidP="0043067C">
      <w:pPr>
        <w:widowControl w:val="0"/>
        <w:autoSpaceDE w:val="0"/>
        <w:autoSpaceDN w:val="0"/>
        <w:adjustRightInd w:val="0"/>
        <w:ind w:left="709" w:right="757"/>
        <w:jc w:val="both"/>
        <w:rPr>
          <w:rFonts w:ascii="Palatino Linotype" w:hAnsi="Palatino Linotype" w:cs="Arial"/>
          <w:i/>
        </w:rPr>
      </w:pPr>
      <w:r w:rsidRPr="002C5CBA">
        <w:rPr>
          <w:rFonts w:ascii="Palatino Linotype" w:hAnsi="Palatino Linotype" w:cs="Arial"/>
          <w:i/>
        </w:rPr>
        <w:t xml:space="preserve">Copias certificadas, como modalidad de entrega en la Ley Federal de Transparencia y Acceso a la Información Pública corrobora que el documento es una copia fiel del que obra en los archivos del sujeto obligado.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w:t>
      </w:r>
      <w:r w:rsidRPr="002C5CBA">
        <w:rPr>
          <w:rFonts w:ascii="Palatino Linotype" w:hAnsi="Palatino Linotype" w:cs="Arial"/>
          <w:b/>
          <w:i/>
        </w:rPr>
        <w:t>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r w:rsidRPr="002C5CBA">
        <w:rPr>
          <w:rFonts w:ascii="Palatino Linotype" w:hAnsi="Palatino Linotype" w:cs="Arial"/>
          <w:i/>
        </w:rPr>
        <w:t xml:space="preserve">. </w:t>
      </w:r>
    </w:p>
    <w:p w14:paraId="4D7CE02F" w14:textId="77777777" w:rsidR="0043067C" w:rsidRPr="002C5CBA" w:rsidRDefault="0043067C" w:rsidP="0043067C">
      <w:pPr>
        <w:widowControl w:val="0"/>
        <w:autoSpaceDE w:val="0"/>
        <w:autoSpaceDN w:val="0"/>
        <w:adjustRightInd w:val="0"/>
        <w:ind w:left="709" w:right="757"/>
        <w:jc w:val="both"/>
        <w:rPr>
          <w:rFonts w:ascii="Palatino Linotype" w:hAnsi="Palatino Linotype" w:cs="Arial"/>
          <w:i/>
        </w:rPr>
      </w:pPr>
    </w:p>
    <w:p w14:paraId="4AB14AAF" w14:textId="77777777" w:rsidR="0043067C" w:rsidRPr="002C5CBA" w:rsidRDefault="0043067C" w:rsidP="0043067C">
      <w:pPr>
        <w:widowControl w:val="0"/>
        <w:autoSpaceDE w:val="0"/>
        <w:autoSpaceDN w:val="0"/>
        <w:adjustRightInd w:val="0"/>
        <w:ind w:left="709" w:right="757"/>
        <w:jc w:val="both"/>
        <w:rPr>
          <w:rFonts w:ascii="Palatino Linotype" w:hAnsi="Palatino Linotype" w:cs="Arial"/>
          <w:i/>
        </w:rPr>
      </w:pPr>
      <w:r w:rsidRPr="002C5CBA">
        <w:rPr>
          <w:rFonts w:ascii="Palatino Linotype" w:hAnsi="Palatino Linotype" w:cs="Arial"/>
          <w:i/>
        </w:rPr>
        <w:t>Resoluciones:</w:t>
      </w:r>
    </w:p>
    <w:p w14:paraId="0E8AECBA" w14:textId="77777777" w:rsidR="0043067C" w:rsidRPr="002C5CBA" w:rsidRDefault="0043067C" w:rsidP="0043067C">
      <w:pPr>
        <w:widowControl w:val="0"/>
        <w:autoSpaceDE w:val="0"/>
        <w:autoSpaceDN w:val="0"/>
        <w:adjustRightInd w:val="0"/>
        <w:ind w:left="709" w:right="757"/>
        <w:jc w:val="both"/>
        <w:rPr>
          <w:rFonts w:ascii="Palatino Linotype" w:hAnsi="Palatino Linotype" w:cs="Arial"/>
          <w:i/>
        </w:rPr>
      </w:pPr>
    </w:p>
    <w:p w14:paraId="02A8442F" w14:textId="77777777" w:rsidR="0043067C" w:rsidRPr="002C5CBA" w:rsidRDefault="0043067C" w:rsidP="0043067C">
      <w:pPr>
        <w:widowControl w:val="0"/>
        <w:autoSpaceDE w:val="0"/>
        <w:autoSpaceDN w:val="0"/>
        <w:adjustRightInd w:val="0"/>
        <w:ind w:left="709" w:right="757"/>
        <w:jc w:val="both"/>
        <w:rPr>
          <w:rFonts w:ascii="Palatino Linotype" w:hAnsi="Palatino Linotype" w:cs="Arial"/>
          <w:i/>
        </w:rPr>
      </w:pPr>
      <w:r w:rsidRPr="002C5CBA">
        <w:rPr>
          <w:rFonts w:ascii="Palatino Linotype" w:hAnsi="Palatino Linotype" w:cs="Arial"/>
          <w:i/>
        </w:rPr>
        <w:t>•</w:t>
      </w:r>
      <w:r w:rsidRPr="002C5CBA">
        <w:rPr>
          <w:rFonts w:ascii="Palatino Linotype" w:hAnsi="Palatino Linotype" w:cs="Arial"/>
          <w:i/>
        </w:rPr>
        <w:tab/>
        <w:t>RRA 1291/16. Partido Encuentro Social. 07 de septiembre de 2016. Por unanimidad. Comisionado Ponente Oscar Mauricio Guerra Ford.</w:t>
      </w:r>
    </w:p>
    <w:p w14:paraId="0C4C83C9" w14:textId="77777777" w:rsidR="0043067C" w:rsidRPr="002C5CBA" w:rsidRDefault="0043067C" w:rsidP="0043067C">
      <w:pPr>
        <w:widowControl w:val="0"/>
        <w:autoSpaceDE w:val="0"/>
        <w:autoSpaceDN w:val="0"/>
        <w:adjustRightInd w:val="0"/>
        <w:ind w:left="709" w:right="757"/>
        <w:jc w:val="both"/>
        <w:rPr>
          <w:rFonts w:ascii="Palatino Linotype" w:hAnsi="Palatino Linotype" w:cs="Arial"/>
          <w:i/>
        </w:rPr>
      </w:pPr>
      <w:r w:rsidRPr="002C5CBA">
        <w:rPr>
          <w:rFonts w:ascii="Palatino Linotype" w:hAnsi="Palatino Linotype" w:cs="Arial"/>
          <w:i/>
        </w:rPr>
        <w:t>•</w:t>
      </w:r>
      <w:r w:rsidRPr="002C5CBA">
        <w:rPr>
          <w:rFonts w:ascii="Palatino Linotype" w:hAnsi="Palatino Linotype" w:cs="Arial"/>
          <w:i/>
        </w:rPr>
        <w:tab/>
        <w:t xml:space="preserve">RRA 1541/16. Secretaría de Agricultura, Ganadería, Desarrollo Rural, Pesca y Alimentación. 14 de septiembre de 2016. Por unanimidad. Comisionado Ponente Francisco Javier Acuña Llamas. </w:t>
      </w:r>
    </w:p>
    <w:p w14:paraId="6E687F26" w14:textId="77777777" w:rsidR="0043067C" w:rsidRPr="002C5CBA" w:rsidRDefault="0043067C" w:rsidP="0043067C">
      <w:pPr>
        <w:widowControl w:val="0"/>
        <w:autoSpaceDE w:val="0"/>
        <w:autoSpaceDN w:val="0"/>
        <w:adjustRightInd w:val="0"/>
        <w:ind w:left="709" w:right="757"/>
        <w:jc w:val="both"/>
        <w:rPr>
          <w:rFonts w:ascii="Palatino Linotype" w:hAnsi="Palatino Linotype" w:cs="Arial"/>
          <w:i/>
        </w:rPr>
      </w:pPr>
      <w:r w:rsidRPr="002C5CBA">
        <w:rPr>
          <w:rFonts w:ascii="Palatino Linotype" w:hAnsi="Palatino Linotype" w:cs="Arial"/>
          <w:i/>
        </w:rPr>
        <w:t>•</w:t>
      </w:r>
      <w:r w:rsidRPr="002C5CBA">
        <w:rPr>
          <w:rFonts w:ascii="Palatino Linotype" w:hAnsi="Palatino Linotype" w:cs="Arial"/>
          <w:i/>
        </w:rPr>
        <w:tab/>
        <w:t>RRA 1657/16. Universidad Nacional Autónoma de México. 05 de octubre de 2016. Por unanimidad. Comisionado Ponente Rosendoevgueni Monterrey Chepov.</w:t>
      </w:r>
    </w:p>
    <w:p w14:paraId="39E2D06D" w14:textId="77777777" w:rsidR="0043067C" w:rsidRPr="002C5CBA" w:rsidRDefault="0043067C" w:rsidP="0043067C">
      <w:pPr>
        <w:widowControl w:val="0"/>
        <w:autoSpaceDE w:val="0"/>
        <w:autoSpaceDN w:val="0"/>
        <w:adjustRightInd w:val="0"/>
        <w:ind w:left="709" w:right="757"/>
        <w:jc w:val="both"/>
        <w:rPr>
          <w:rFonts w:ascii="Palatino Linotype" w:hAnsi="Palatino Linotype" w:cs="Arial"/>
          <w:i/>
        </w:rPr>
      </w:pPr>
    </w:p>
    <w:p w14:paraId="3479C0FD" w14:textId="3592FE45" w:rsidR="00F056EF" w:rsidRPr="002C5CBA" w:rsidRDefault="0043067C" w:rsidP="00F056EF">
      <w:pPr>
        <w:spacing w:before="100" w:beforeAutospacing="1" w:after="100" w:afterAutospacing="1" w:line="360" w:lineRule="auto"/>
        <w:jc w:val="both"/>
        <w:rPr>
          <w:rFonts w:ascii="Palatino Linotype" w:hAnsi="Palatino Linotype" w:cs="Arial"/>
        </w:rPr>
      </w:pPr>
      <w:r w:rsidRPr="002C5CBA">
        <w:rPr>
          <w:rFonts w:ascii="Palatino Linotype" w:hAnsi="Palatino Linotype" w:cs="Arial"/>
          <w:lang w:val="es-MX"/>
        </w:rPr>
        <w:t>Es por lo anterior que, en el caso del ejercicio del derecho de acceso a la información, la certificación procede para dar cuenta de que dicha información obra en los archivos, no así para dar fe del original, por lo que, deberá hacer entrega no solo vía SAIMEX si no en copias certificadas previo pago, debiendo indicar el lugar, día y horario en que podrá recibir la información</w:t>
      </w:r>
      <w:r w:rsidR="00F056EF" w:rsidRPr="002C5CBA">
        <w:rPr>
          <w:rFonts w:ascii="Palatino Linotype" w:hAnsi="Palatino Linotype" w:cs="Arial"/>
          <w:lang w:val="es-MX"/>
        </w:rPr>
        <w:t xml:space="preserve"> lo anterior de conformidad con el numeral 165 de la Ley de la materia.</w:t>
      </w:r>
    </w:p>
    <w:p w14:paraId="0E5D35D6" w14:textId="3DED8818" w:rsidR="00F056EF" w:rsidRPr="002C5CBA" w:rsidRDefault="00F056EF" w:rsidP="00F056EF">
      <w:pPr>
        <w:ind w:left="709" w:right="757"/>
        <w:jc w:val="both"/>
        <w:rPr>
          <w:rFonts w:ascii="Palatino Linotype" w:hAnsi="Palatino Linotype" w:cs="Arial"/>
          <w:lang w:eastAsia="es-MX"/>
        </w:rPr>
      </w:pPr>
      <w:r w:rsidRPr="002C5CBA">
        <w:rPr>
          <w:rFonts w:ascii="Palatino Linotype" w:hAnsi="Palatino Linotype" w:cs="Arial"/>
          <w:i/>
          <w:sz w:val="22"/>
          <w:szCs w:val="22"/>
        </w:rPr>
        <w:t>Artículo 165.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w:t>
      </w:r>
    </w:p>
    <w:p w14:paraId="28E71116" w14:textId="77777777" w:rsidR="00F056EF" w:rsidRPr="002C5CBA" w:rsidRDefault="00F056EF" w:rsidP="00E94A6D">
      <w:pPr>
        <w:spacing w:line="360" w:lineRule="auto"/>
        <w:jc w:val="both"/>
        <w:rPr>
          <w:rFonts w:ascii="Palatino Linotype" w:hAnsi="Palatino Linotype" w:cs="Arial"/>
          <w:lang w:eastAsia="es-MX"/>
        </w:rPr>
      </w:pPr>
    </w:p>
    <w:p w14:paraId="39CB7E54" w14:textId="7F19D423" w:rsidR="009D7560" w:rsidRPr="002C5CBA" w:rsidRDefault="009D7560" w:rsidP="00E94A6D">
      <w:pPr>
        <w:spacing w:line="360" w:lineRule="auto"/>
        <w:jc w:val="both"/>
        <w:rPr>
          <w:rFonts w:ascii="Palatino Linotype" w:hAnsi="Palatino Linotype"/>
          <w:b/>
        </w:rPr>
      </w:pPr>
      <w:r w:rsidRPr="002C5CBA">
        <w:rPr>
          <w:rFonts w:ascii="Palatino Linotype" w:hAnsi="Palatino Linotype" w:cs="Arial"/>
          <w:lang w:eastAsia="es-MX"/>
        </w:rPr>
        <w:t>En consecuencia</w:t>
      </w:r>
      <w:r w:rsidRPr="002C5CBA">
        <w:rPr>
          <w:rFonts w:ascii="Palatino Linotype" w:hAnsi="Palatino Linotype" w:cs="Arial"/>
          <w:b/>
          <w:lang w:eastAsia="es-MX"/>
        </w:rPr>
        <w:t xml:space="preserve">, </w:t>
      </w:r>
      <w:r w:rsidRPr="002C5CBA">
        <w:rPr>
          <w:rFonts w:ascii="Palatino Linotype" w:hAnsi="Palatino Linotype" w:cs="Arial"/>
          <w:lang w:eastAsia="es-MX"/>
        </w:rPr>
        <w:t>el Pleno de este Instituto</w:t>
      </w:r>
      <w:r w:rsidRPr="002C5CBA">
        <w:rPr>
          <w:rFonts w:ascii="Palatino Linotype" w:hAnsi="Palatino Linotype"/>
        </w:rPr>
        <w:t>, en términos de lo dispuesto en el artículo 186</w:t>
      </w:r>
      <w:r w:rsidR="00755243" w:rsidRPr="002C5CBA">
        <w:rPr>
          <w:rFonts w:ascii="Palatino Linotype" w:hAnsi="Palatino Linotype"/>
        </w:rPr>
        <w:t>,</w:t>
      </w:r>
      <w:r w:rsidRPr="002C5CBA">
        <w:rPr>
          <w:rFonts w:ascii="Palatino Linotype" w:hAnsi="Palatino Linotype"/>
        </w:rPr>
        <w:t xml:space="preserve"> fracción III de la Ley de Transparencia y Acceso a la </w:t>
      </w:r>
      <w:r w:rsidRPr="002C5CBA">
        <w:rPr>
          <w:rFonts w:ascii="Palatino Linotype" w:hAnsi="Palatino Linotype" w:cs="Arial"/>
        </w:rPr>
        <w:t>Información</w:t>
      </w:r>
      <w:r w:rsidRPr="002C5CBA">
        <w:rPr>
          <w:rFonts w:ascii="Palatino Linotype" w:hAnsi="Palatino Linotype"/>
        </w:rPr>
        <w:t xml:space="preserve"> Pública del Estado de México y Municipios, determina </w:t>
      </w:r>
      <w:r w:rsidR="0043067C" w:rsidRPr="002C5CBA">
        <w:rPr>
          <w:rFonts w:ascii="Palatino Linotype" w:hAnsi="Palatino Linotype"/>
          <w:b/>
        </w:rPr>
        <w:t>MODIFICAR</w:t>
      </w:r>
      <w:r w:rsidR="00F0600C" w:rsidRPr="002C5CBA">
        <w:rPr>
          <w:rFonts w:ascii="Palatino Linotype" w:hAnsi="Palatino Linotype"/>
          <w:b/>
        </w:rPr>
        <w:t xml:space="preserve"> </w:t>
      </w:r>
      <w:r w:rsidRPr="002C5CBA">
        <w:rPr>
          <w:rFonts w:ascii="Palatino Linotype" w:hAnsi="Palatino Linotype"/>
        </w:rPr>
        <w:t>l</w:t>
      </w:r>
      <w:r w:rsidR="00F0600C" w:rsidRPr="002C5CBA">
        <w:rPr>
          <w:rFonts w:ascii="Palatino Linotype" w:hAnsi="Palatino Linotype"/>
        </w:rPr>
        <w:t xml:space="preserve">as </w:t>
      </w:r>
      <w:r w:rsidRPr="002C5CBA">
        <w:rPr>
          <w:rFonts w:ascii="Palatino Linotype" w:hAnsi="Palatino Linotype"/>
        </w:rPr>
        <w:t>respuesta</w:t>
      </w:r>
      <w:r w:rsidR="00F0600C" w:rsidRPr="002C5CBA">
        <w:rPr>
          <w:rFonts w:ascii="Palatino Linotype" w:hAnsi="Palatino Linotype"/>
        </w:rPr>
        <w:t>s</w:t>
      </w:r>
      <w:r w:rsidRPr="002C5CBA">
        <w:rPr>
          <w:rFonts w:ascii="Palatino Linotype" w:hAnsi="Palatino Linotype"/>
        </w:rPr>
        <w:t xml:space="preserve"> del </w:t>
      </w:r>
      <w:r w:rsidRPr="002C5CBA">
        <w:rPr>
          <w:rFonts w:ascii="Palatino Linotype" w:hAnsi="Palatino Linotype"/>
          <w:b/>
        </w:rPr>
        <w:t>SUJETO OBLIGADO.</w:t>
      </w:r>
    </w:p>
    <w:p w14:paraId="4EBA257F" w14:textId="6874D78B" w:rsidR="009D7560" w:rsidRPr="002C5CBA" w:rsidRDefault="009D7560" w:rsidP="00E94A6D">
      <w:pPr>
        <w:widowControl w:val="0"/>
        <w:autoSpaceDE w:val="0"/>
        <w:autoSpaceDN w:val="0"/>
        <w:adjustRightInd w:val="0"/>
        <w:spacing w:before="240" w:after="120" w:line="360" w:lineRule="auto"/>
        <w:jc w:val="both"/>
        <w:rPr>
          <w:rFonts w:ascii="Palatino Linotype" w:eastAsia="Calibri" w:hAnsi="Palatino Linotype" w:cs="Arial"/>
        </w:rPr>
      </w:pPr>
      <w:r w:rsidRPr="002C5CBA">
        <w:rPr>
          <w:rFonts w:ascii="Palatino Linotype" w:eastAsia="Calibri" w:hAnsi="Palatino Linotype" w:cs="Arial"/>
        </w:rPr>
        <w:lastRenderedPageBreak/>
        <w:t xml:space="preserve">Así, con </w:t>
      </w:r>
      <w:r w:rsidRPr="002C5CBA">
        <w:rPr>
          <w:rFonts w:ascii="Palatino Linotype" w:hAnsi="Palatino Linotype" w:cs="Arial"/>
        </w:rPr>
        <w:t>fundamento</w:t>
      </w:r>
      <w:r w:rsidRPr="002C5CBA">
        <w:rPr>
          <w:rFonts w:ascii="Palatino Linotype" w:eastAsia="Calibri" w:hAnsi="Palatino Linotype" w:cs="Arial"/>
        </w:rPr>
        <w:t xml:space="preserve"> en lo prescrito en los artículos 5 </w:t>
      </w:r>
      <w:r w:rsidRPr="002C5CBA">
        <w:rPr>
          <w:rFonts w:ascii="Palatino Linotype" w:hAnsi="Palatino Linotype"/>
        </w:rPr>
        <w:t xml:space="preserve">párrafos </w:t>
      </w:r>
      <w:r w:rsidR="0043067C" w:rsidRPr="002C5CBA">
        <w:rPr>
          <w:rFonts w:ascii="Palatino Linotype" w:hAnsi="Palatino Linotype"/>
        </w:rPr>
        <w:t>trigésimo, trigésimo primero y trigésimo segundo</w:t>
      </w:r>
      <w:r w:rsidRPr="002C5CBA">
        <w:rPr>
          <w:rFonts w:ascii="Palatino Linotype" w:hAnsi="Palatino Linotype"/>
        </w:rPr>
        <w:t xml:space="preserve"> </w:t>
      </w:r>
      <w:r w:rsidRPr="002C5CBA">
        <w:rPr>
          <w:rFonts w:ascii="Palatino Linotype" w:eastAsia="Calibri" w:hAnsi="Palatino Linotype" w:cs="Arial"/>
        </w:rPr>
        <w:t xml:space="preserve">de la Constitución Política del Estado Libre y Soberano de México; </w:t>
      </w:r>
      <w:r w:rsidRPr="002C5CBA">
        <w:rPr>
          <w:rFonts w:ascii="Palatino Linotype" w:hAnsi="Palatino Linotype"/>
        </w:rPr>
        <w:t xml:space="preserve">2 fracción II, </w:t>
      </w:r>
      <w:r w:rsidRPr="002C5CBA">
        <w:rPr>
          <w:rFonts w:ascii="Palatino Linotype" w:hAnsi="Palatino Linotype" w:cs="Arial"/>
          <w:lang w:val="es-ES_tradnl"/>
        </w:rPr>
        <w:t>29</w:t>
      </w:r>
      <w:r w:rsidRPr="002C5CBA">
        <w:rPr>
          <w:rFonts w:ascii="Palatino Linotype" w:hAnsi="Palatino Linotype"/>
        </w:rPr>
        <w:t>, 36 fracciones I y II, 176, 178, 179, 181, 185 fracción I, 186 y 188</w:t>
      </w:r>
      <w:r w:rsidRPr="002C5CBA">
        <w:rPr>
          <w:rFonts w:ascii="Palatino Linotype" w:eastAsia="Calibri" w:hAnsi="Palatino Linotype" w:cs="Arial"/>
        </w:rPr>
        <w:t xml:space="preserve"> de la Ley de Transparencia y Acceso a la Información Pública del Estado de México y Municipios, este Pleno:</w:t>
      </w:r>
    </w:p>
    <w:p w14:paraId="09EB0510" w14:textId="77777777" w:rsidR="00F056EF" w:rsidRPr="002C5CBA" w:rsidRDefault="00F056EF" w:rsidP="00E94A6D">
      <w:pPr>
        <w:widowControl w:val="0"/>
        <w:autoSpaceDE w:val="0"/>
        <w:autoSpaceDN w:val="0"/>
        <w:adjustRightInd w:val="0"/>
        <w:spacing w:before="240" w:after="120" w:line="360" w:lineRule="auto"/>
        <w:jc w:val="both"/>
        <w:rPr>
          <w:rFonts w:ascii="Palatino Linotype" w:eastAsia="Calibri" w:hAnsi="Palatino Linotype" w:cs="Arial"/>
        </w:rPr>
      </w:pPr>
    </w:p>
    <w:p w14:paraId="563D4FD4" w14:textId="77777777" w:rsidR="00FD5937" w:rsidRPr="002C5CBA" w:rsidRDefault="009D7560" w:rsidP="00E94A6D">
      <w:pPr>
        <w:spacing w:before="240" w:after="240" w:line="360" w:lineRule="auto"/>
        <w:jc w:val="center"/>
        <w:rPr>
          <w:rFonts w:ascii="Palatino Linotype" w:hAnsi="Palatino Linotype"/>
          <w:b/>
          <w:sz w:val="28"/>
        </w:rPr>
      </w:pPr>
      <w:r w:rsidRPr="002C5CBA">
        <w:rPr>
          <w:rFonts w:ascii="Palatino Linotype" w:hAnsi="Palatino Linotype"/>
          <w:b/>
          <w:sz w:val="28"/>
        </w:rPr>
        <w:t>R E S U E L V E</w:t>
      </w:r>
    </w:p>
    <w:p w14:paraId="730C2C16" w14:textId="5130420E" w:rsidR="00377912" w:rsidRPr="002C5CBA" w:rsidRDefault="00377912" w:rsidP="00377912">
      <w:pPr>
        <w:spacing w:line="360" w:lineRule="auto"/>
        <w:jc w:val="both"/>
        <w:rPr>
          <w:rFonts w:ascii="Palatino Linotype" w:eastAsia="Calibri" w:hAnsi="Palatino Linotype" w:cs="Arial"/>
          <w:b/>
          <w:sz w:val="28"/>
          <w:szCs w:val="28"/>
        </w:rPr>
      </w:pPr>
      <w:r w:rsidRPr="002C5CBA">
        <w:rPr>
          <w:rFonts w:ascii="Palatino Linotype" w:hAnsi="Palatino Linotype"/>
          <w:b/>
          <w:color w:val="222222"/>
          <w:sz w:val="28"/>
          <w:szCs w:val="28"/>
          <w:lang w:eastAsia="es-MX"/>
        </w:rPr>
        <w:t>PRIMERO</w:t>
      </w:r>
      <w:r w:rsidRPr="002C5CBA">
        <w:rPr>
          <w:rFonts w:ascii="Palatino Linotype" w:hAnsi="Palatino Linotype"/>
          <w:color w:val="222222"/>
          <w:lang w:eastAsia="es-MX"/>
        </w:rPr>
        <w:t xml:space="preserve">. </w:t>
      </w:r>
      <w:r w:rsidRPr="002C5CBA">
        <w:rPr>
          <w:rFonts w:ascii="Palatino Linotype" w:hAnsi="Palatino Linotype" w:cs="Arial"/>
          <w:color w:val="000000" w:themeColor="text1"/>
        </w:rPr>
        <w:t>Se</w:t>
      </w:r>
      <w:r w:rsidRPr="002C5CBA">
        <w:rPr>
          <w:rFonts w:ascii="Palatino Linotype" w:hAnsi="Palatino Linotype" w:cs="Arial"/>
          <w:b/>
          <w:color w:val="000000" w:themeColor="text1"/>
        </w:rPr>
        <w:t xml:space="preserve"> SOBRESEE </w:t>
      </w:r>
      <w:r w:rsidRPr="002C5CBA">
        <w:rPr>
          <w:rFonts w:ascii="Palatino Linotype" w:hAnsi="Palatino Linotype" w:cs="Arial"/>
          <w:color w:val="000000" w:themeColor="text1"/>
        </w:rPr>
        <w:t xml:space="preserve">el </w:t>
      </w:r>
      <w:r w:rsidRPr="002C5CBA">
        <w:rPr>
          <w:rFonts w:ascii="Palatino Linotype" w:hAnsi="Palatino Linotype" w:cs="Arial"/>
          <w:color w:val="222222"/>
          <w:shd w:val="clear" w:color="auto" w:fill="FFFFFF"/>
        </w:rPr>
        <w:t>recurso</w:t>
      </w:r>
      <w:r w:rsidRPr="002C5CBA">
        <w:rPr>
          <w:rFonts w:ascii="Palatino Linotype" w:hAnsi="Palatino Linotype" w:cs="Arial"/>
          <w:color w:val="000000" w:themeColor="text1"/>
        </w:rPr>
        <w:t xml:space="preserve"> de </w:t>
      </w:r>
      <w:r w:rsidRPr="002C5CBA">
        <w:rPr>
          <w:rFonts w:ascii="Palatino Linotype" w:hAnsi="Palatino Linotype"/>
          <w:lang w:eastAsia="es-ES_tradnl"/>
        </w:rPr>
        <w:t>revisión</w:t>
      </w:r>
      <w:r w:rsidRPr="002C5CBA">
        <w:rPr>
          <w:rFonts w:ascii="Palatino Linotype" w:hAnsi="Palatino Linotype" w:cs="Arial"/>
          <w:color w:val="000000" w:themeColor="text1"/>
        </w:rPr>
        <w:t xml:space="preserve"> número</w:t>
      </w:r>
      <w:r w:rsidRPr="002C5CBA">
        <w:rPr>
          <w:rFonts w:ascii="Palatino Linotype" w:hAnsi="Palatino Linotype" w:cs="Arial"/>
          <w:b/>
          <w:color w:val="000000" w:themeColor="text1"/>
        </w:rPr>
        <w:t xml:space="preserve"> </w:t>
      </w:r>
      <w:r w:rsidRPr="002C5CBA">
        <w:rPr>
          <w:rFonts w:ascii="Palatino Linotype" w:hAnsi="Palatino Linotype"/>
          <w:b/>
          <w:sz w:val="22"/>
          <w:szCs w:val="22"/>
          <w:lang w:val="en-GB"/>
        </w:rPr>
        <w:t>00170/INFOEM/IP/RR/2021</w:t>
      </w:r>
      <w:r w:rsidRPr="002C5CBA">
        <w:rPr>
          <w:rFonts w:ascii="Palatino Linotype" w:hAnsi="Palatino Linotype" w:cs="Arial"/>
          <w:color w:val="000000" w:themeColor="text1"/>
        </w:rPr>
        <w:t xml:space="preserve">, porque al </w:t>
      </w:r>
      <w:r w:rsidR="0079772C" w:rsidRPr="002C5CBA">
        <w:rPr>
          <w:rFonts w:ascii="Palatino Linotype" w:hAnsi="Palatino Linotype" w:cs="Arial"/>
          <w:color w:val="000000" w:themeColor="text1"/>
        </w:rPr>
        <w:t xml:space="preserve">modificar </w:t>
      </w:r>
      <w:r w:rsidRPr="002C5CBA">
        <w:rPr>
          <w:rFonts w:ascii="Palatino Linotype" w:hAnsi="Palatino Linotype" w:cs="Arial"/>
          <w:color w:val="000000" w:themeColor="text1"/>
        </w:rPr>
        <w:t>su respuesta</w:t>
      </w:r>
      <w:r w:rsidR="0079772C" w:rsidRPr="002C5CBA">
        <w:rPr>
          <w:rFonts w:ascii="Palatino Linotype" w:hAnsi="Palatino Linotype" w:cs="Arial"/>
          <w:color w:val="000000" w:themeColor="text1"/>
        </w:rPr>
        <w:t>,</w:t>
      </w:r>
      <w:r w:rsidRPr="002C5CBA">
        <w:rPr>
          <w:rFonts w:ascii="Palatino Linotype" w:hAnsi="Palatino Linotype" w:cs="Arial"/>
          <w:color w:val="000000" w:themeColor="text1"/>
        </w:rPr>
        <w:t xml:space="preserve"> el recurso de revisión quedó sin materia </w:t>
      </w:r>
      <w:r w:rsidRPr="002C5CBA">
        <w:rPr>
          <w:rFonts w:ascii="Palatino Linotype" w:hAnsi="Palatino Linotype"/>
          <w:lang w:eastAsia="es-ES_tradnl"/>
        </w:rPr>
        <w:t>términos</w:t>
      </w:r>
      <w:r w:rsidRPr="002C5CBA">
        <w:rPr>
          <w:rFonts w:ascii="Palatino Linotype" w:hAnsi="Palatino Linotype" w:cs="Arial"/>
          <w:color w:val="000000" w:themeColor="text1"/>
        </w:rPr>
        <w:t xml:space="preserve"> del Considerando</w:t>
      </w:r>
      <w:r w:rsidRPr="002C5CBA">
        <w:rPr>
          <w:rFonts w:ascii="Palatino Linotype" w:hAnsi="Palatino Linotype" w:cs="Arial"/>
          <w:b/>
          <w:color w:val="000000" w:themeColor="text1"/>
        </w:rPr>
        <w:t xml:space="preserve"> QUINTO </w:t>
      </w:r>
      <w:r w:rsidRPr="002C5CBA">
        <w:rPr>
          <w:rFonts w:ascii="Palatino Linotype" w:hAnsi="Palatino Linotype" w:cs="Arial"/>
          <w:color w:val="000000" w:themeColor="text1"/>
        </w:rPr>
        <w:t>de la presente resolución.</w:t>
      </w:r>
    </w:p>
    <w:p w14:paraId="3504431A" w14:textId="35498EF8" w:rsidR="00377912" w:rsidRPr="002C5CBA" w:rsidRDefault="00377912" w:rsidP="00377912">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rPr>
      </w:pPr>
      <w:r w:rsidRPr="002C5CBA">
        <w:rPr>
          <w:rFonts w:ascii="Palatino Linotype" w:hAnsi="Palatino Linotype"/>
          <w:b/>
          <w:color w:val="222222"/>
          <w:sz w:val="28"/>
          <w:szCs w:val="28"/>
          <w:lang w:eastAsia="es-MX"/>
        </w:rPr>
        <w:t xml:space="preserve">SEGUNDO. </w:t>
      </w:r>
      <w:r w:rsidRPr="002C5CBA">
        <w:rPr>
          <w:rFonts w:ascii="Palatino Linotype" w:hAnsi="Palatino Linotype" w:cs="Arial"/>
        </w:rPr>
        <w:t xml:space="preserve">Resultan </w:t>
      </w:r>
      <w:r w:rsidRPr="002C5CBA">
        <w:rPr>
          <w:rFonts w:ascii="Palatino Linotype" w:hAnsi="Palatino Linotype" w:cs="Arial"/>
          <w:b/>
        </w:rPr>
        <w:t>fundadas</w:t>
      </w:r>
      <w:r w:rsidRPr="002C5CBA">
        <w:rPr>
          <w:rFonts w:ascii="Palatino Linotype" w:hAnsi="Palatino Linotype" w:cs="Arial"/>
        </w:rPr>
        <w:t xml:space="preserve"> las </w:t>
      </w:r>
      <w:r w:rsidRPr="002C5CBA">
        <w:rPr>
          <w:rFonts w:ascii="Palatino Linotype" w:hAnsi="Palatino Linotype"/>
          <w:shd w:val="clear" w:color="auto" w:fill="FFFFFF"/>
        </w:rPr>
        <w:t>razones</w:t>
      </w:r>
      <w:r w:rsidRPr="002C5CBA">
        <w:rPr>
          <w:rFonts w:ascii="Palatino Linotype" w:hAnsi="Palatino Linotype" w:cs="Arial"/>
        </w:rPr>
        <w:t xml:space="preserve"> o motivos de inconformidad hechas valer por </w:t>
      </w:r>
      <w:r w:rsidRPr="002C5CBA">
        <w:rPr>
          <w:rFonts w:ascii="Palatino Linotype" w:eastAsia="Calibri" w:hAnsi="Palatino Linotype"/>
          <w:b/>
          <w:szCs w:val="22"/>
          <w:lang w:eastAsia="en-US"/>
        </w:rPr>
        <w:t xml:space="preserve">EL RECURRENTE </w:t>
      </w:r>
      <w:r w:rsidRPr="002C5CBA">
        <w:rPr>
          <w:rFonts w:ascii="Palatino Linotype" w:eastAsia="Calibri" w:hAnsi="Palatino Linotype"/>
          <w:szCs w:val="22"/>
          <w:lang w:eastAsia="en-US"/>
        </w:rPr>
        <w:t>y se</w:t>
      </w:r>
      <w:r w:rsidRPr="002C5CBA">
        <w:rPr>
          <w:rFonts w:ascii="Palatino Linotype" w:eastAsia="Calibri" w:hAnsi="Palatino Linotype"/>
          <w:b/>
          <w:szCs w:val="22"/>
          <w:lang w:eastAsia="en-US"/>
        </w:rPr>
        <w:t xml:space="preserve"> MODIFICA </w:t>
      </w:r>
      <w:r w:rsidRPr="002C5CBA">
        <w:rPr>
          <w:rFonts w:ascii="Palatino Linotype" w:hAnsi="Palatino Linotype"/>
        </w:rPr>
        <w:t>la respuesta otorgada</w:t>
      </w:r>
      <w:r w:rsidRPr="002C5CBA">
        <w:rPr>
          <w:rFonts w:ascii="Palatino Linotype" w:hAnsi="Palatino Linotype"/>
          <w:bCs/>
        </w:rPr>
        <w:t xml:space="preserve"> a la solicitud </w:t>
      </w:r>
      <w:r w:rsidRPr="002C5CBA">
        <w:rPr>
          <w:rFonts w:ascii="Palatino Linotype" w:hAnsi="Palatino Linotype"/>
          <w:b/>
          <w:bCs/>
        </w:rPr>
        <w:t>00901/FGJ/IP/2020</w:t>
      </w:r>
      <w:r w:rsidRPr="002C5CBA">
        <w:rPr>
          <w:rFonts w:ascii="Palatino Linotype" w:hAnsi="Palatino Linotype"/>
          <w:bCs/>
        </w:rPr>
        <w:t>,</w:t>
      </w:r>
      <w:r w:rsidRPr="002C5CBA">
        <w:rPr>
          <w:rFonts w:ascii="Palatino Linotype" w:hAnsi="Palatino Linotype"/>
          <w:b/>
          <w:bCs/>
        </w:rPr>
        <w:t xml:space="preserve"> </w:t>
      </w:r>
      <w:r w:rsidRPr="002C5CBA">
        <w:rPr>
          <w:rFonts w:ascii="Palatino Linotype" w:eastAsia="Calibri" w:hAnsi="Palatino Linotype" w:cs="Arial"/>
        </w:rPr>
        <w:t xml:space="preserve">y se le ordena en términos del Considerando </w:t>
      </w:r>
      <w:r w:rsidRPr="002C5CBA">
        <w:rPr>
          <w:rFonts w:ascii="Palatino Linotype" w:eastAsia="Calibri" w:hAnsi="Palatino Linotype" w:cs="Arial"/>
          <w:b/>
        </w:rPr>
        <w:t>QUINTO</w:t>
      </w:r>
      <w:r w:rsidRPr="002C5CBA">
        <w:rPr>
          <w:rFonts w:ascii="Palatino Linotype" w:eastAsia="Calibri" w:hAnsi="Palatino Linotype" w:cs="Arial"/>
        </w:rPr>
        <w:t xml:space="preserve"> de la presente resolución, entregue al</w:t>
      </w:r>
      <w:r w:rsidRPr="002C5CBA">
        <w:rPr>
          <w:rFonts w:ascii="Palatino Linotype" w:eastAsia="Calibri" w:hAnsi="Palatino Linotype" w:cs="Arial"/>
          <w:b/>
        </w:rPr>
        <w:t xml:space="preserve"> RECURRENTE</w:t>
      </w:r>
      <w:r w:rsidRPr="002C5CBA">
        <w:rPr>
          <w:rFonts w:ascii="Palatino Linotype" w:eastAsia="Calibri" w:hAnsi="Palatino Linotype" w:cs="Arial"/>
        </w:rPr>
        <w:t xml:space="preserve"> vía </w:t>
      </w:r>
      <w:r w:rsidRPr="002C5CBA">
        <w:rPr>
          <w:rFonts w:ascii="Palatino Linotype" w:eastAsia="Calibri" w:hAnsi="Palatino Linotype" w:cs="Arial"/>
          <w:b/>
        </w:rPr>
        <w:t xml:space="preserve">SAIMEX y </w:t>
      </w:r>
      <w:r w:rsidR="0079772C" w:rsidRPr="002C5CBA">
        <w:rPr>
          <w:rFonts w:ascii="Palatino Linotype" w:eastAsia="Calibri" w:hAnsi="Palatino Linotype" w:cs="Arial"/>
          <w:b/>
        </w:rPr>
        <w:t xml:space="preserve">en </w:t>
      </w:r>
      <w:r w:rsidRPr="002C5CBA">
        <w:rPr>
          <w:rFonts w:ascii="Palatino Linotype" w:eastAsia="Calibri" w:hAnsi="Palatino Linotype" w:cs="Arial"/>
          <w:b/>
        </w:rPr>
        <w:t xml:space="preserve">copias certificadas </w:t>
      </w:r>
      <w:r w:rsidR="0079772C" w:rsidRPr="002C5CBA">
        <w:rPr>
          <w:rFonts w:ascii="Palatino Linotype" w:eastAsia="Calibri" w:hAnsi="Palatino Linotype" w:cs="Arial"/>
          <w:b/>
        </w:rPr>
        <w:t>sin costo</w:t>
      </w:r>
      <w:r w:rsidRPr="002C5CBA">
        <w:rPr>
          <w:rFonts w:ascii="Palatino Linotype" w:eastAsia="Calibri" w:hAnsi="Palatino Linotype" w:cs="Arial"/>
        </w:rPr>
        <w:t xml:space="preserve">, </w:t>
      </w:r>
      <w:r w:rsidR="0079772C" w:rsidRPr="002C5CBA">
        <w:rPr>
          <w:rFonts w:ascii="Palatino Linotype" w:eastAsia="Calibri" w:hAnsi="Palatino Linotype" w:cs="Arial"/>
        </w:rPr>
        <w:t xml:space="preserve">de </w:t>
      </w:r>
      <w:r w:rsidRPr="002C5CBA">
        <w:rPr>
          <w:rFonts w:ascii="Palatino Linotype" w:eastAsia="Calibri" w:hAnsi="Palatino Linotype" w:cs="Arial"/>
        </w:rPr>
        <w:t xml:space="preserve">los documentos donde conste de la ex servidora pública </w:t>
      </w:r>
      <w:r w:rsidR="0079772C" w:rsidRPr="002C5CBA">
        <w:rPr>
          <w:rFonts w:ascii="Palatino Linotype" w:eastAsia="Calibri" w:hAnsi="Palatino Linotype" w:cs="Arial"/>
        </w:rPr>
        <w:t>referida, durante el</w:t>
      </w:r>
      <w:r w:rsidRPr="002C5CBA">
        <w:rPr>
          <w:rFonts w:ascii="Palatino Linotype" w:eastAsia="Calibri" w:hAnsi="Palatino Linotype" w:cs="Arial"/>
        </w:rPr>
        <w:t xml:space="preserve"> peri</w:t>
      </w:r>
      <w:r w:rsidR="0079772C" w:rsidRPr="002C5CBA">
        <w:rPr>
          <w:rFonts w:ascii="Palatino Linotype" w:eastAsia="Calibri" w:hAnsi="Palatino Linotype" w:cs="Arial"/>
        </w:rPr>
        <w:t xml:space="preserve">odo del 1 al 7 de junio de 2017, </w:t>
      </w:r>
      <w:r w:rsidRPr="002C5CBA">
        <w:rPr>
          <w:rFonts w:ascii="Palatino Linotype" w:eastAsia="Calibri" w:hAnsi="Palatino Linotype" w:cs="Arial"/>
        </w:rPr>
        <w:t>lo siguiente:</w:t>
      </w:r>
    </w:p>
    <w:p w14:paraId="7F8F00B4" w14:textId="5E2B07C6" w:rsidR="00377912" w:rsidRPr="002C5CBA" w:rsidRDefault="00377912" w:rsidP="00377912">
      <w:pPr>
        <w:ind w:left="851" w:right="616" w:hanging="142"/>
        <w:jc w:val="both"/>
        <w:rPr>
          <w:rFonts w:ascii="Palatino Linotype" w:hAnsi="Palatino Linotype" w:cs="Arial"/>
          <w:i/>
          <w:lang w:eastAsia="es-MX"/>
        </w:rPr>
      </w:pPr>
      <w:r w:rsidRPr="002C5CBA">
        <w:rPr>
          <w:rFonts w:ascii="Palatino Linotype" w:hAnsi="Palatino Linotype" w:cs="Arial"/>
          <w:i/>
        </w:rPr>
        <w:t xml:space="preserve">“a) </w:t>
      </w:r>
      <w:r w:rsidRPr="002C5CBA">
        <w:rPr>
          <w:rFonts w:ascii="Palatino Linotype" w:hAnsi="Palatino Linotype" w:cs="Arial"/>
          <w:i/>
          <w:lang w:eastAsia="es-MX"/>
        </w:rPr>
        <w:t>L</w:t>
      </w:r>
      <w:r w:rsidR="00F056EF" w:rsidRPr="002C5CBA">
        <w:rPr>
          <w:rFonts w:ascii="Palatino Linotype" w:hAnsi="Palatino Linotype" w:cs="Arial"/>
          <w:i/>
          <w:lang w:eastAsia="es-MX"/>
        </w:rPr>
        <w:t xml:space="preserve">os </w:t>
      </w:r>
      <w:r w:rsidRPr="002C5CBA">
        <w:rPr>
          <w:rFonts w:ascii="Palatino Linotype" w:hAnsi="Palatino Linotype" w:cs="Arial"/>
          <w:i/>
          <w:lang w:eastAsia="es-MX"/>
        </w:rPr>
        <w:t>días laborados</w:t>
      </w:r>
      <w:r w:rsidR="0079772C" w:rsidRPr="002C5CBA">
        <w:rPr>
          <w:rFonts w:ascii="Palatino Linotype" w:hAnsi="Palatino Linotype" w:cs="Arial"/>
          <w:i/>
          <w:lang w:eastAsia="es-MX"/>
        </w:rPr>
        <w:t>;</w:t>
      </w:r>
    </w:p>
    <w:p w14:paraId="1EE0D0D5" w14:textId="7113C174" w:rsidR="00377912" w:rsidRPr="002C5CBA" w:rsidRDefault="00377912" w:rsidP="00377912">
      <w:pPr>
        <w:ind w:left="851" w:right="616"/>
        <w:jc w:val="both"/>
        <w:rPr>
          <w:rFonts w:ascii="Palatino Linotype" w:hAnsi="Palatino Linotype" w:cs="Arial"/>
          <w:i/>
          <w:lang w:eastAsia="es-MX"/>
        </w:rPr>
      </w:pPr>
      <w:r w:rsidRPr="002C5CBA">
        <w:rPr>
          <w:rFonts w:ascii="Palatino Linotype" w:hAnsi="Palatino Linotype" w:cs="Arial"/>
          <w:i/>
          <w:lang w:eastAsia="es-MX"/>
        </w:rPr>
        <w:t xml:space="preserve">b) </w:t>
      </w:r>
      <w:r w:rsidR="0079772C" w:rsidRPr="002C5CBA">
        <w:rPr>
          <w:rFonts w:ascii="Palatino Linotype" w:hAnsi="Palatino Linotype" w:cs="Arial"/>
          <w:i/>
          <w:lang w:eastAsia="es-MX"/>
        </w:rPr>
        <w:t xml:space="preserve">Las </w:t>
      </w:r>
      <w:r w:rsidRPr="002C5CBA">
        <w:rPr>
          <w:rFonts w:ascii="Palatino Linotype" w:hAnsi="Palatino Linotype" w:cs="Arial"/>
          <w:i/>
          <w:lang w:eastAsia="es-MX"/>
        </w:rPr>
        <w:t>inasistencias justificadas e injustificadas</w:t>
      </w:r>
      <w:r w:rsidR="0079772C" w:rsidRPr="002C5CBA">
        <w:rPr>
          <w:rFonts w:ascii="Palatino Linotype" w:hAnsi="Palatino Linotype" w:cs="Arial"/>
          <w:i/>
          <w:lang w:eastAsia="es-MX"/>
        </w:rPr>
        <w:t>; y</w:t>
      </w:r>
    </w:p>
    <w:p w14:paraId="035768CF" w14:textId="450C548F" w:rsidR="00377912" w:rsidRPr="002C5CBA" w:rsidRDefault="00377912" w:rsidP="00377912">
      <w:pPr>
        <w:ind w:left="851" w:right="616"/>
        <w:jc w:val="both"/>
        <w:rPr>
          <w:rFonts w:ascii="Palatino Linotype" w:hAnsi="Palatino Linotype" w:cs="Arial"/>
          <w:i/>
          <w:lang w:eastAsia="es-MX"/>
        </w:rPr>
      </w:pPr>
      <w:r w:rsidRPr="002C5CBA">
        <w:rPr>
          <w:rFonts w:ascii="Palatino Linotype" w:hAnsi="Palatino Linotype" w:cs="Arial"/>
          <w:i/>
          <w:lang w:eastAsia="es-MX"/>
        </w:rPr>
        <w:t xml:space="preserve">c) </w:t>
      </w:r>
      <w:r w:rsidR="0079772C" w:rsidRPr="002C5CBA">
        <w:rPr>
          <w:rFonts w:ascii="Palatino Linotype" w:hAnsi="Palatino Linotype" w:cs="Arial"/>
          <w:i/>
          <w:lang w:eastAsia="es-MX"/>
        </w:rPr>
        <w:t xml:space="preserve">Los </w:t>
      </w:r>
      <w:r w:rsidRPr="002C5CBA">
        <w:rPr>
          <w:rFonts w:ascii="Palatino Linotype" w:hAnsi="Palatino Linotype" w:cs="Arial"/>
          <w:i/>
          <w:lang w:eastAsia="es-MX"/>
        </w:rPr>
        <w:t>días de descanso</w:t>
      </w:r>
      <w:r w:rsidR="0079772C" w:rsidRPr="002C5CBA">
        <w:rPr>
          <w:rFonts w:ascii="Palatino Linotype" w:hAnsi="Palatino Linotype" w:cs="Arial"/>
          <w:i/>
          <w:lang w:eastAsia="es-MX"/>
        </w:rPr>
        <w:t>.</w:t>
      </w:r>
    </w:p>
    <w:p w14:paraId="11C483A8" w14:textId="6EF01C74" w:rsidR="00F056EF" w:rsidRPr="002C5CBA" w:rsidRDefault="00377912" w:rsidP="00377912">
      <w:pPr>
        <w:pStyle w:val="Prrafodelista"/>
        <w:widowControl w:val="0"/>
        <w:tabs>
          <w:tab w:val="left" w:pos="1701"/>
        </w:tabs>
        <w:autoSpaceDE w:val="0"/>
        <w:autoSpaceDN w:val="0"/>
        <w:adjustRightInd w:val="0"/>
        <w:spacing w:before="240" w:after="100" w:afterAutospacing="1"/>
        <w:ind w:left="851" w:right="616"/>
        <w:jc w:val="both"/>
        <w:rPr>
          <w:rFonts w:ascii="Palatino Linotype" w:hAnsi="Palatino Linotype" w:cs="Arial"/>
          <w:b/>
          <w:i/>
          <w:lang w:eastAsia="es-MX"/>
        </w:rPr>
      </w:pPr>
      <w:r w:rsidRPr="002C5CBA">
        <w:rPr>
          <w:rFonts w:ascii="Palatino Linotype" w:hAnsi="Palatino Linotype" w:cs="Arial"/>
          <w:i/>
          <w:lang w:eastAsia="es-MX"/>
        </w:rPr>
        <w:t xml:space="preserve">Por lo que hace </w:t>
      </w:r>
      <w:r w:rsidR="00F056EF" w:rsidRPr="002C5CBA">
        <w:rPr>
          <w:rFonts w:ascii="Palatino Linotype" w:hAnsi="Palatino Linotype" w:cs="Arial"/>
          <w:i/>
          <w:lang w:eastAsia="es-MX"/>
        </w:rPr>
        <w:t>al inciso</w:t>
      </w:r>
      <w:r w:rsidRPr="002C5CBA">
        <w:rPr>
          <w:rFonts w:ascii="Palatino Linotype" w:hAnsi="Palatino Linotype" w:cs="Arial"/>
          <w:i/>
          <w:lang w:eastAsia="es-MX"/>
        </w:rPr>
        <w:t xml:space="preserve"> b)</w:t>
      </w:r>
      <w:r w:rsidR="004D0FCB" w:rsidRPr="002C5CBA">
        <w:rPr>
          <w:rFonts w:ascii="Palatino Linotype" w:hAnsi="Palatino Linotype" w:cs="Arial"/>
          <w:i/>
          <w:lang w:eastAsia="es-MX"/>
        </w:rPr>
        <w:t xml:space="preserve">, </w:t>
      </w:r>
      <w:r w:rsidRPr="002C5CBA">
        <w:rPr>
          <w:rFonts w:ascii="Palatino Linotype" w:hAnsi="Palatino Linotype" w:cs="Arial"/>
          <w:i/>
          <w:lang w:eastAsia="es-MX"/>
        </w:rPr>
        <w:t>de no</w:t>
      </w:r>
      <w:r w:rsidR="0079772C" w:rsidRPr="002C5CBA">
        <w:rPr>
          <w:rFonts w:ascii="Palatino Linotype" w:hAnsi="Palatino Linotype" w:cs="Arial"/>
          <w:i/>
          <w:lang w:eastAsia="es-MX"/>
        </w:rPr>
        <w:t xml:space="preserve"> tener inasistencias, deberá hacerlo del </w:t>
      </w:r>
      <w:r w:rsidR="00F056EF" w:rsidRPr="002C5CBA">
        <w:rPr>
          <w:rFonts w:ascii="Palatino Linotype" w:hAnsi="Palatino Linotype" w:cs="Arial"/>
          <w:i/>
          <w:lang w:eastAsia="es-MX"/>
        </w:rPr>
        <w:t>conocimiento</w:t>
      </w:r>
      <w:r w:rsidR="0079772C" w:rsidRPr="002C5CBA">
        <w:rPr>
          <w:rFonts w:ascii="Palatino Linotype" w:hAnsi="Palatino Linotype" w:cs="Arial"/>
          <w:i/>
          <w:lang w:eastAsia="es-MX"/>
        </w:rPr>
        <w:t xml:space="preserve"> de manera fundada y motivada al </w:t>
      </w:r>
      <w:r w:rsidRPr="002C5CBA">
        <w:rPr>
          <w:rFonts w:ascii="Palatino Linotype" w:hAnsi="Palatino Linotype" w:cs="Arial"/>
          <w:b/>
          <w:i/>
          <w:lang w:eastAsia="es-MX"/>
        </w:rPr>
        <w:t>RECURRENTE</w:t>
      </w:r>
    </w:p>
    <w:p w14:paraId="5EC80981" w14:textId="77777777" w:rsidR="00F056EF" w:rsidRPr="002C5CBA" w:rsidRDefault="00F056EF" w:rsidP="00377912">
      <w:pPr>
        <w:pStyle w:val="Prrafodelista"/>
        <w:widowControl w:val="0"/>
        <w:tabs>
          <w:tab w:val="left" w:pos="1701"/>
        </w:tabs>
        <w:autoSpaceDE w:val="0"/>
        <w:autoSpaceDN w:val="0"/>
        <w:adjustRightInd w:val="0"/>
        <w:spacing w:before="240" w:after="100" w:afterAutospacing="1"/>
        <w:ind w:left="851" w:right="616"/>
        <w:jc w:val="both"/>
        <w:rPr>
          <w:rFonts w:ascii="Palatino Linotype" w:hAnsi="Palatino Linotype" w:cs="Arial"/>
          <w:i/>
          <w:lang w:eastAsia="es-MX"/>
        </w:rPr>
      </w:pPr>
    </w:p>
    <w:p w14:paraId="05DD5ADF" w14:textId="3B219040" w:rsidR="00377912" w:rsidRPr="002C5CBA" w:rsidRDefault="00F056EF" w:rsidP="00377912">
      <w:pPr>
        <w:pStyle w:val="Prrafodelista"/>
        <w:widowControl w:val="0"/>
        <w:tabs>
          <w:tab w:val="left" w:pos="1701"/>
        </w:tabs>
        <w:autoSpaceDE w:val="0"/>
        <w:autoSpaceDN w:val="0"/>
        <w:adjustRightInd w:val="0"/>
        <w:spacing w:before="240" w:after="100" w:afterAutospacing="1"/>
        <w:ind w:left="851" w:right="616"/>
        <w:jc w:val="both"/>
        <w:rPr>
          <w:rFonts w:ascii="Palatino Linotype" w:hAnsi="Palatino Linotype" w:cs="Arial"/>
          <w:i/>
          <w:lang w:eastAsia="es-MX"/>
        </w:rPr>
      </w:pPr>
      <w:r w:rsidRPr="002C5CBA">
        <w:rPr>
          <w:rFonts w:ascii="Palatino Linotype" w:hAnsi="Palatino Linotype"/>
          <w:i/>
          <w:sz w:val="22"/>
          <w:szCs w:val="22"/>
        </w:rPr>
        <w:lastRenderedPageBreak/>
        <w:t xml:space="preserve">A efecto de que </w:t>
      </w:r>
      <w:r w:rsidRPr="002C5CBA">
        <w:rPr>
          <w:rFonts w:ascii="Palatino Linotype" w:hAnsi="Palatino Linotype"/>
          <w:b/>
          <w:i/>
          <w:sz w:val="22"/>
          <w:szCs w:val="22"/>
        </w:rPr>
        <w:t>EL SUJETO OBLIGADO</w:t>
      </w:r>
      <w:r w:rsidRPr="002C5CBA">
        <w:rPr>
          <w:rFonts w:ascii="Palatino Linotype" w:hAnsi="Palatino Linotype"/>
          <w:i/>
          <w:sz w:val="22"/>
          <w:szCs w:val="22"/>
        </w:rPr>
        <w:t xml:space="preserve"> dé pleno cumplimiento respecto de la entrega de la información en copias certificadas, es necesario que informe al </w:t>
      </w:r>
      <w:r w:rsidRPr="002C5CBA">
        <w:rPr>
          <w:rFonts w:ascii="Palatino Linotype" w:hAnsi="Palatino Linotype"/>
          <w:b/>
          <w:i/>
          <w:sz w:val="22"/>
          <w:szCs w:val="22"/>
        </w:rPr>
        <w:t>RECURRENTE</w:t>
      </w:r>
      <w:r w:rsidRPr="002C5CBA">
        <w:rPr>
          <w:rFonts w:ascii="Palatino Linotype" w:hAnsi="Palatino Linotype"/>
          <w:i/>
          <w:sz w:val="22"/>
          <w:szCs w:val="22"/>
        </w:rPr>
        <w:t xml:space="preserve"> el procedimiento para la entrega de las mismas, como el lugar, día y horario para recoger dichas copias</w:t>
      </w:r>
      <w:r w:rsidR="00377912" w:rsidRPr="002C5CBA">
        <w:rPr>
          <w:rFonts w:ascii="Palatino Linotype" w:hAnsi="Palatino Linotype" w:cs="Arial"/>
          <w:i/>
          <w:lang w:eastAsia="es-MX"/>
        </w:rPr>
        <w:t>”.</w:t>
      </w:r>
    </w:p>
    <w:p w14:paraId="17F3DF53" w14:textId="77777777" w:rsidR="00377912" w:rsidRPr="002C5CBA" w:rsidRDefault="00377912" w:rsidP="00377912">
      <w:pPr>
        <w:spacing w:line="360" w:lineRule="auto"/>
        <w:jc w:val="both"/>
        <w:rPr>
          <w:rFonts w:ascii="Palatino Linotype" w:eastAsia="Calibri" w:hAnsi="Palatino Linotype" w:cs="Arial"/>
          <w:b/>
          <w:sz w:val="28"/>
          <w:szCs w:val="28"/>
        </w:rPr>
      </w:pPr>
    </w:p>
    <w:p w14:paraId="01CB437B" w14:textId="77777777" w:rsidR="00377912" w:rsidRPr="002C5CBA" w:rsidRDefault="00377912" w:rsidP="00377912">
      <w:pPr>
        <w:spacing w:line="360" w:lineRule="auto"/>
        <w:jc w:val="both"/>
        <w:rPr>
          <w:rFonts w:ascii="Palatino Linotype" w:eastAsia="Calibri" w:hAnsi="Palatino Linotype" w:cs="Arial"/>
        </w:rPr>
      </w:pPr>
      <w:r w:rsidRPr="002C5CBA">
        <w:rPr>
          <w:rFonts w:ascii="Palatino Linotype" w:eastAsia="Calibri" w:hAnsi="Palatino Linotype" w:cs="Arial"/>
          <w:b/>
          <w:sz w:val="28"/>
        </w:rPr>
        <w:t>TERCERO</w:t>
      </w:r>
      <w:r w:rsidRPr="002C5CBA">
        <w:rPr>
          <w:rFonts w:ascii="Palatino Linotype" w:eastAsia="Calibri" w:hAnsi="Palatino Linotype" w:cs="Arial"/>
        </w:rPr>
        <w:t xml:space="preserve">. </w:t>
      </w:r>
      <w:r w:rsidRPr="002C5CBA">
        <w:rPr>
          <w:rFonts w:ascii="Palatino Linotype" w:eastAsia="Calibri" w:hAnsi="Palatino Linotype" w:cs="Arial"/>
          <w:b/>
        </w:rPr>
        <w:t>Notifíquese</w:t>
      </w:r>
      <w:r w:rsidRPr="002C5CBA">
        <w:rPr>
          <w:rFonts w:ascii="Palatino Linotype" w:eastAsia="Calibri" w:hAnsi="Palatino Linotype" w:cs="Arial"/>
        </w:rPr>
        <w:t xml:space="preserve"> al Titular de la Unidad de Transparencia del </w:t>
      </w:r>
      <w:r w:rsidRPr="002C5CBA">
        <w:rPr>
          <w:rFonts w:ascii="Palatino Linotype" w:eastAsia="Calibri" w:hAnsi="Palatino Linotype" w:cs="Arial"/>
          <w:b/>
        </w:rPr>
        <w:t>SUJETO OBLIGADO</w:t>
      </w:r>
      <w:r w:rsidRPr="002C5CBA">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quince días hábiles, debiendo informar a este Instituto en un plazo de tres días hábiles siguientes sobre el cumplimiento dado a la presente resolución.</w:t>
      </w:r>
    </w:p>
    <w:p w14:paraId="6DE86E5E" w14:textId="77777777" w:rsidR="00377912" w:rsidRPr="002C5CBA" w:rsidRDefault="00377912" w:rsidP="00377912">
      <w:pPr>
        <w:spacing w:line="360" w:lineRule="auto"/>
        <w:jc w:val="both"/>
        <w:rPr>
          <w:rFonts w:ascii="Palatino Linotype" w:eastAsia="Calibri" w:hAnsi="Palatino Linotype" w:cs="Arial"/>
        </w:rPr>
      </w:pPr>
    </w:p>
    <w:p w14:paraId="6DCA79E3" w14:textId="77777777" w:rsidR="00377912" w:rsidRPr="002C5CBA" w:rsidRDefault="00377912" w:rsidP="004D0FCB">
      <w:pPr>
        <w:pStyle w:val="Prrafodelista"/>
        <w:widowControl w:val="0"/>
        <w:tabs>
          <w:tab w:val="left" w:pos="1701"/>
        </w:tabs>
        <w:autoSpaceDE w:val="0"/>
        <w:autoSpaceDN w:val="0"/>
        <w:adjustRightInd w:val="0"/>
        <w:spacing w:before="240" w:after="240" w:line="360" w:lineRule="auto"/>
        <w:ind w:left="0" w:right="49"/>
        <w:contextualSpacing w:val="0"/>
        <w:jc w:val="both"/>
        <w:rPr>
          <w:rFonts w:ascii="Palatino Linotype" w:hAnsi="Palatino Linotype"/>
          <w:color w:val="222222"/>
          <w:shd w:val="clear" w:color="auto" w:fill="FFFFFF"/>
        </w:rPr>
      </w:pPr>
      <w:r w:rsidRPr="002C5CBA">
        <w:rPr>
          <w:rFonts w:ascii="Palatino Linotype" w:eastAsia="Calibri" w:hAnsi="Palatino Linotype" w:cs="Arial"/>
          <w:b/>
          <w:sz w:val="28"/>
          <w:szCs w:val="28"/>
        </w:rPr>
        <w:t xml:space="preserve">CUARTO. </w:t>
      </w:r>
      <w:r w:rsidRPr="002C5CBA">
        <w:rPr>
          <w:rFonts w:ascii="Palatino Linotype" w:eastAsia="Calibri" w:hAnsi="Palatino Linotype" w:cs="Arial"/>
        </w:rPr>
        <w:t xml:space="preserve">Con fundamento en el artículo 198 de la Ley de Transparencia y Acceso a la Información Pública del Estado de México y Municipios, se apercibe al </w:t>
      </w:r>
      <w:r w:rsidRPr="002C5CBA">
        <w:rPr>
          <w:rFonts w:ascii="Palatino Linotype" w:eastAsia="Calibri" w:hAnsi="Palatino Linotype" w:cs="Arial"/>
          <w:b/>
        </w:rPr>
        <w:t xml:space="preserve">SUJETO OBLIGADO </w:t>
      </w:r>
      <w:r w:rsidRPr="002C5CBA">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0BB2DC60" w14:textId="77777777" w:rsidR="00377912" w:rsidRPr="002C5CBA" w:rsidRDefault="00377912" w:rsidP="00377912">
      <w:pPr>
        <w:spacing w:line="360" w:lineRule="auto"/>
        <w:jc w:val="both"/>
        <w:rPr>
          <w:rFonts w:ascii="Palatino Linotype" w:eastAsia="Calibri" w:hAnsi="Palatino Linotype" w:cs="Arial"/>
        </w:rPr>
      </w:pPr>
    </w:p>
    <w:p w14:paraId="67BCF95B" w14:textId="77777777" w:rsidR="00377912" w:rsidRPr="002C5CBA" w:rsidRDefault="00377912" w:rsidP="00377912">
      <w:pPr>
        <w:spacing w:line="360" w:lineRule="auto"/>
        <w:jc w:val="both"/>
        <w:rPr>
          <w:rFonts w:ascii="Palatino Linotype" w:eastAsia="Calibri" w:hAnsi="Palatino Linotype" w:cs="Arial"/>
        </w:rPr>
      </w:pPr>
      <w:r w:rsidRPr="002C5CBA">
        <w:rPr>
          <w:rFonts w:ascii="Palatino Linotype" w:eastAsia="Calibri" w:hAnsi="Palatino Linotype" w:cs="Arial"/>
          <w:b/>
          <w:sz w:val="28"/>
        </w:rPr>
        <w:t>QUINTO</w:t>
      </w:r>
      <w:r w:rsidRPr="002C5CBA">
        <w:rPr>
          <w:rFonts w:ascii="Palatino Linotype" w:eastAsia="Calibri" w:hAnsi="Palatino Linotype" w:cs="Arial"/>
        </w:rPr>
        <w:t xml:space="preserve">. </w:t>
      </w:r>
      <w:r w:rsidRPr="002C5CBA">
        <w:rPr>
          <w:rFonts w:ascii="Palatino Linotype" w:eastAsia="Calibri" w:hAnsi="Palatino Linotype" w:cs="Arial"/>
          <w:b/>
        </w:rPr>
        <w:t>Notifíquese</w:t>
      </w:r>
      <w:r w:rsidRPr="002C5CBA">
        <w:rPr>
          <w:rFonts w:ascii="Palatino Linotype" w:eastAsia="Calibri" w:hAnsi="Palatino Linotype" w:cs="Arial"/>
        </w:rPr>
        <w:t xml:space="preserve"> al</w:t>
      </w:r>
      <w:r w:rsidRPr="002C5CBA">
        <w:rPr>
          <w:rFonts w:ascii="Palatino Linotype" w:eastAsia="Calibri" w:hAnsi="Palatino Linotype" w:cs="Arial"/>
          <w:b/>
        </w:rPr>
        <w:t xml:space="preserve"> RECURRENTE</w:t>
      </w:r>
      <w:r w:rsidRPr="002C5CBA">
        <w:rPr>
          <w:rFonts w:ascii="Palatino Linotype" w:eastAsia="Calibri" w:hAnsi="Palatino Linotype" w:cs="Arial"/>
        </w:rPr>
        <w:t xml:space="preserve"> la presente resolución.</w:t>
      </w:r>
    </w:p>
    <w:p w14:paraId="57B717E3" w14:textId="77777777" w:rsidR="00377912" w:rsidRPr="002C5CBA" w:rsidRDefault="00377912" w:rsidP="00377912">
      <w:pPr>
        <w:spacing w:line="360" w:lineRule="auto"/>
        <w:jc w:val="both"/>
        <w:rPr>
          <w:rFonts w:ascii="Palatino Linotype" w:eastAsia="Calibri" w:hAnsi="Palatino Linotype" w:cs="Arial"/>
        </w:rPr>
      </w:pPr>
    </w:p>
    <w:p w14:paraId="261C34A9" w14:textId="77777777" w:rsidR="00377912" w:rsidRPr="002C5CBA" w:rsidRDefault="00377912" w:rsidP="00377912">
      <w:pPr>
        <w:widowControl w:val="0"/>
        <w:autoSpaceDE w:val="0"/>
        <w:autoSpaceDN w:val="0"/>
        <w:adjustRightInd w:val="0"/>
        <w:spacing w:line="360" w:lineRule="auto"/>
        <w:jc w:val="both"/>
        <w:rPr>
          <w:rFonts w:ascii="Palatino Linotype" w:eastAsia="Calibri" w:hAnsi="Palatino Linotype" w:cs="Arial"/>
        </w:rPr>
      </w:pPr>
      <w:r w:rsidRPr="002C5CBA">
        <w:rPr>
          <w:rFonts w:ascii="Palatino Linotype" w:eastAsia="Calibri" w:hAnsi="Palatino Linotype" w:cs="Arial"/>
          <w:b/>
          <w:sz w:val="28"/>
        </w:rPr>
        <w:t>SEXTO</w:t>
      </w:r>
      <w:r w:rsidRPr="002C5CBA">
        <w:rPr>
          <w:rFonts w:ascii="Palatino Linotype" w:eastAsia="Calibri" w:hAnsi="Palatino Linotype" w:cs="Arial"/>
        </w:rPr>
        <w:t xml:space="preserve">. </w:t>
      </w:r>
      <w:r w:rsidRPr="002C5CBA">
        <w:rPr>
          <w:rFonts w:ascii="Palatino Linotype" w:eastAsia="Calibri" w:hAnsi="Palatino Linotype" w:cs="Arial"/>
          <w:b/>
        </w:rPr>
        <w:t>Hágase</w:t>
      </w:r>
      <w:r w:rsidRPr="002C5CBA">
        <w:rPr>
          <w:rFonts w:ascii="Palatino Linotype" w:eastAsia="Calibri" w:hAnsi="Palatino Linotype" w:cs="Arial"/>
        </w:rPr>
        <w:t xml:space="preserve"> </w:t>
      </w:r>
      <w:r w:rsidRPr="002C5CBA">
        <w:rPr>
          <w:rFonts w:ascii="Palatino Linotype" w:eastAsia="Calibri" w:hAnsi="Palatino Linotype" w:cs="Arial"/>
          <w:b/>
        </w:rPr>
        <w:t>del conocimiento</w:t>
      </w:r>
      <w:r w:rsidRPr="002C5CBA">
        <w:rPr>
          <w:rFonts w:ascii="Palatino Linotype" w:eastAsia="Calibri" w:hAnsi="Palatino Linotype" w:cs="Arial"/>
        </w:rPr>
        <w:t xml:space="preserve"> de </w:t>
      </w:r>
      <w:r w:rsidRPr="002C5CBA">
        <w:rPr>
          <w:rFonts w:ascii="Palatino Linotype" w:eastAsia="Calibri" w:hAnsi="Palatino Linotype" w:cs="Arial"/>
          <w:b/>
        </w:rPr>
        <w:t>EL RECURRENTE</w:t>
      </w:r>
      <w:r w:rsidRPr="002C5CBA">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w:t>
      </w:r>
      <w:r w:rsidRPr="002C5CBA">
        <w:rPr>
          <w:rFonts w:ascii="Palatino Linotype" w:eastAsia="Calibri" w:hAnsi="Palatino Linotype" w:cs="Arial"/>
        </w:rPr>
        <w:lastRenderedPageBreak/>
        <w:t>vía Juicio de Amparo en los términos de las leyes aplicables.</w:t>
      </w:r>
    </w:p>
    <w:p w14:paraId="3E7EE7D8" w14:textId="77777777" w:rsidR="0043067C" w:rsidRPr="002C5CBA" w:rsidRDefault="0043067C" w:rsidP="00377912">
      <w:pPr>
        <w:spacing w:line="360" w:lineRule="auto"/>
        <w:jc w:val="both"/>
      </w:pPr>
    </w:p>
    <w:p w14:paraId="5573ED9F" w14:textId="0F1BD991" w:rsidR="009D7560" w:rsidRPr="002C5CBA" w:rsidRDefault="0043067C" w:rsidP="0043067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C5CBA">
        <w:rPr>
          <w:rFonts w:ascii="Palatino Linotype" w:hAnsi="Palatino Linotype"/>
          <w:b/>
          <w:bCs/>
          <w:sz w:val="28"/>
        </w:rPr>
        <w:t xml:space="preserve">SÉPTIMO. </w:t>
      </w:r>
      <w:r w:rsidRPr="002C5CBA">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5B6FC34D" w14:textId="0EF50644" w:rsidR="00DF7D1B" w:rsidRPr="002C5CBA" w:rsidRDefault="00DF7D1B" w:rsidP="00DF7D1B">
      <w:pPr>
        <w:spacing w:before="100" w:beforeAutospacing="1" w:after="100" w:afterAutospacing="1" w:line="360" w:lineRule="auto"/>
        <w:jc w:val="both"/>
        <w:rPr>
          <w:rFonts w:ascii="Palatino Linotype" w:hAnsi="Palatino Linotype" w:cs="Arial"/>
          <w:lang w:val="es-ES_tradnl"/>
        </w:rPr>
      </w:pPr>
      <w:r w:rsidRPr="002C5CBA">
        <w:rPr>
          <w:rFonts w:ascii="Palatino Linotype" w:hAnsi="Palatino Linotype" w:cs="Arial"/>
        </w:rPr>
        <w:t>ASÍ LO RESUELVE, POR UNANIMIDAD DE VOTOS, EL PLENO DEL</w:t>
      </w:r>
      <w:r w:rsidRPr="002C5CBA">
        <w:rPr>
          <w:rFonts w:ascii="Palatino Linotype" w:eastAsia="Arial Unicode MS" w:hAnsi="Palatino Linotype" w:cs="Arial"/>
        </w:rPr>
        <w:t xml:space="preserve"> INSTITUTO DE </w:t>
      </w:r>
      <w:r w:rsidRPr="002C5CBA">
        <w:rPr>
          <w:rFonts w:ascii="Palatino Linotype" w:hAnsi="Palatino Linotype"/>
          <w:lang w:eastAsia="en-US"/>
        </w:rPr>
        <w:t>TRANSPARENCIA</w:t>
      </w:r>
      <w:r w:rsidRPr="002C5CBA">
        <w:rPr>
          <w:rFonts w:ascii="Palatino Linotype" w:eastAsia="Arial Unicode MS" w:hAnsi="Palatino Linotype" w:cs="Arial"/>
        </w:rPr>
        <w:t>, ACCESO A LA INFORMACIÓN PÚBLICA Y PROTECCIÓN DE DATOS PERSONALES DEL ESTADO DE MÉXICO Y MUNICIPIOS</w:t>
      </w:r>
      <w:r w:rsidRPr="002C5CBA">
        <w:rPr>
          <w:rFonts w:ascii="Palatino Linotype" w:hAnsi="Palatino Linotype" w:cs="Arial"/>
        </w:rPr>
        <w:t>, CONFORMADO POR LOS COMISIONADOS ZULEMA MARTÍNEZ SÁNCHEZ</w:t>
      </w:r>
      <w:r w:rsidR="002C5CBA" w:rsidRPr="002C5CBA">
        <w:rPr>
          <w:rFonts w:ascii="Palatino Linotype" w:hAnsi="Palatino Linotype" w:cs="Arial"/>
        </w:rPr>
        <w:t xml:space="preserve"> EMITIENDO VOTO PARTICULAR CONCURRENTE</w:t>
      </w:r>
      <w:r w:rsidRPr="002C5CBA">
        <w:rPr>
          <w:rFonts w:ascii="Palatino Linotype" w:hAnsi="Palatino Linotype" w:cs="Arial"/>
        </w:rPr>
        <w:t>; EVA ABAID YAPUR</w:t>
      </w:r>
      <w:r w:rsidR="002C5CBA" w:rsidRPr="002C5CBA">
        <w:rPr>
          <w:rFonts w:ascii="Palatino Linotype" w:hAnsi="Palatino Linotype" w:cs="Arial"/>
        </w:rPr>
        <w:t xml:space="preserve"> EMITIENDO VOTO PARTICULAR CONCURRENTE</w:t>
      </w:r>
      <w:r w:rsidRPr="002C5CBA">
        <w:rPr>
          <w:rFonts w:ascii="Palatino Linotype" w:hAnsi="Palatino Linotype" w:cs="Arial"/>
        </w:rPr>
        <w:t xml:space="preserve">; JOSÉ GUADALUPE LUNA HERNÁNDEZ, JAVIER MARTÍNEZ CRUZ Y LUIS GUSTAVO PARRA NORIEGA; </w:t>
      </w:r>
      <w:r w:rsidRPr="002C5CBA">
        <w:rPr>
          <w:rFonts w:ascii="Palatino Linotype" w:hAnsi="Palatino Linotype" w:cs="Arial"/>
          <w:shd w:val="clear" w:color="auto" w:fill="FFFFFF" w:themeFill="background1"/>
        </w:rPr>
        <w:t xml:space="preserve">EN LA </w:t>
      </w:r>
      <w:r w:rsidR="00D71FD6" w:rsidRPr="002C5CBA">
        <w:rPr>
          <w:rFonts w:ascii="Palatino Linotype" w:hAnsi="Palatino Linotype" w:cs="Arial"/>
        </w:rPr>
        <w:t xml:space="preserve">DÉCIMA SEGUNDA </w:t>
      </w:r>
      <w:r w:rsidRPr="002C5CBA">
        <w:rPr>
          <w:rFonts w:ascii="Palatino Linotype" w:hAnsi="Palatino Linotype" w:cs="Arial"/>
        </w:rPr>
        <w:t xml:space="preserve">SESIÓN ORDINARIA CELEBRADA EL </w:t>
      </w:r>
      <w:r w:rsidR="00D71FD6" w:rsidRPr="002C5CBA">
        <w:rPr>
          <w:rFonts w:ascii="Palatino Linotype" w:hAnsi="Palatino Linotype" w:cs="Arial"/>
        </w:rPr>
        <w:t xml:space="preserve">CATORCE DE ABRIL </w:t>
      </w:r>
      <w:r w:rsidRPr="002C5CBA">
        <w:rPr>
          <w:rFonts w:ascii="Palatino Linotype" w:hAnsi="Palatino Linotype" w:cs="Arial"/>
        </w:rPr>
        <w:t>D</w:t>
      </w:r>
      <w:r w:rsidR="00D71FD6" w:rsidRPr="002C5CBA">
        <w:rPr>
          <w:rFonts w:ascii="Palatino Linotype" w:hAnsi="Palatino Linotype" w:cs="Arial"/>
        </w:rPr>
        <w:t>E DOS MIL VEINTIUNO</w:t>
      </w:r>
      <w:r w:rsidRPr="002C5CBA">
        <w:rPr>
          <w:rFonts w:ascii="Palatino Linotype" w:hAnsi="Palatino Linotype" w:cs="Arial"/>
        </w:rPr>
        <w:t xml:space="preserve">, ANTE EL SECRETARIO TÉCNICO DEL PLENO, </w:t>
      </w:r>
      <w:r w:rsidRPr="002C5CBA">
        <w:rPr>
          <w:rFonts w:ascii="Palatino Linotype" w:eastAsia="Arial Unicode MS" w:hAnsi="Palatino Linotype" w:cs="Arial"/>
        </w:rPr>
        <w:t>ALEXIS</w:t>
      </w:r>
      <w:r w:rsidRPr="002C5CBA">
        <w:rPr>
          <w:rFonts w:ascii="Palatino Linotype" w:hAnsi="Palatino Linotype" w:cs="Arial"/>
        </w:rPr>
        <w:t xml:space="preserve"> TAPIA RAMÍREZ.</w:t>
      </w:r>
    </w:p>
    <w:p w14:paraId="30672089" w14:textId="77777777" w:rsidR="005222C0" w:rsidRPr="00511883" w:rsidRDefault="005222C0" w:rsidP="005222C0">
      <w:pPr>
        <w:spacing w:before="120"/>
        <w:jc w:val="both"/>
        <w:rPr>
          <w:rFonts w:ascii="Palatino Linotype" w:hAnsi="Palatino Linotype" w:cs="Arial"/>
          <w:sz w:val="18"/>
          <w:szCs w:val="18"/>
        </w:rPr>
      </w:pPr>
      <w:r w:rsidRPr="002C5CBA">
        <w:rPr>
          <w:rFonts w:ascii="Palatino Linotype" w:hAnsi="Palatino Linotype" w:cs="Arial"/>
          <w:sz w:val="18"/>
          <w:szCs w:val="18"/>
        </w:rPr>
        <w:t>YSM/EJCA</w:t>
      </w:r>
    </w:p>
    <w:p w14:paraId="7F5807F9" w14:textId="4D8A990D" w:rsidR="009417A8" w:rsidRDefault="009417A8">
      <w:pPr>
        <w:rPr>
          <w:rFonts w:ascii="Palatino Linotype" w:hAnsi="Palatino Linotype"/>
          <w:sz w:val="20"/>
          <w:szCs w:val="20"/>
        </w:rPr>
      </w:pPr>
      <w:r>
        <w:rPr>
          <w:rFonts w:ascii="Palatino Linotype" w:hAnsi="Palatino Linotype"/>
          <w:sz w:val="20"/>
          <w:szCs w:val="20"/>
        </w:rPr>
        <w:br w:type="page"/>
      </w:r>
    </w:p>
    <w:p w14:paraId="591E6AED" w14:textId="77777777"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B38E" w16cex:dateUtc="2021-03-27T01:25:00Z"/>
  <w16cex:commentExtensible w16cex:durableId="2408B3E4" w16cex:dateUtc="2021-03-27T01:26:00Z"/>
  <w16cex:commentExtensible w16cex:durableId="2408B40A" w16cex:dateUtc="2021-03-27T01:27:00Z"/>
  <w16cex:commentExtensible w16cex:durableId="2408B447" w16cex:dateUtc="2021-03-27T01:28:00Z"/>
  <w16cex:commentExtensible w16cex:durableId="2408B475" w16cex:dateUtc="2021-03-27T01:28:00Z"/>
  <w16cex:commentExtensible w16cex:durableId="2408B48C" w16cex:dateUtc="2021-03-27T01:29:00Z"/>
  <w16cex:commentExtensible w16cex:durableId="2408B497" w16cex:dateUtc="2021-03-27T01:29:00Z"/>
  <w16cex:commentExtensible w16cex:durableId="2408B4A9" w16cex:dateUtc="2021-03-27T01:29:00Z"/>
  <w16cex:commentExtensible w16cex:durableId="2408B4E4" w16cex:dateUtc="2021-03-27T01:30:00Z"/>
  <w16cex:commentExtensible w16cex:durableId="2408B552" w16cex:dateUtc="2021-03-27T01:32:00Z"/>
  <w16cex:commentExtensible w16cex:durableId="2408B568" w16cex:dateUtc="2021-03-27T01:32:00Z"/>
  <w16cex:commentExtensible w16cex:durableId="2408B573" w16cex:dateUtc="2021-03-27T01:33:00Z"/>
  <w16cex:commentExtensible w16cex:durableId="2408B5EF" w16cex:dateUtc="2021-03-27T01:35:00Z"/>
  <w16cex:commentExtensible w16cex:durableId="2408B5B1" w16cex:dateUtc="2021-03-27T01:34:00Z"/>
  <w16cex:commentExtensible w16cex:durableId="2408B60D" w16cex:dateUtc="2021-03-27T01:35:00Z"/>
  <w16cex:commentExtensible w16cex:durableId="2408B624" w16cex:dateUtc="2021-03-27T01:36:00Z"/>
  <w16cex:commentExtensible w16cex:durableId="2408B63F" w16cex:dateUtc="2021-03-27T01:36:00Z"/>
  <w16cex:commentExtensible w16cex:durableId="2408B684" w16cex:dateUtc="2021-03-27T01:37:00Z"/>
  <w16cex:commentExtensible w16cex:durableId="2408B68E" w16cex:dateUtc="2021-03-27T01:37:00Z"/>
  <w16cex:commentExtensible w16cex:durableId="2408B6A1" w16cex:dateUtc="2021-03-27T01:38:00Z"/>
  <w16cex:commentExtensible w16cex:durableId="2408B6AD" w16cex:dateUtc="2021-03-27T01:38:00Z"/>
  <w16cex:commentExtensible w16cex:durableId="2408B6B7" w16cex:dateUtc="2021-03-27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D69733" w16cid:durableId="2408B38E"/>
  <w16cid:commentId w16cid:paraId="6C6F6FF3" w16cid:durableId="2408B3E4"/>
  <w16cid:commentId w16cid:paraId="76FD7A38" w16cid:durableId="2408B40A"/>
  <w16cid:commentId w16cid:paraId="20138D72" w16cid:durableId="2408B447"/>
  <w16cid:commentId w16cid:paraId="3CC1750F" w16cid:durableId="2408B475"/>
  <w16cid:commentId w16cid:paraId="73F5228B" w16cid:durableId="2408B48C"/>
  <w16cid:commentId w16cid:paraId="1042771F" w16cid:durableId="2408B497"/>
  <w16cid:commentId w16cid:paraId="477C5708" w16cid:durableId="2408B4A9"/>
  <w16cid:commentId w16cid:paraId="6BA60372" w16cid:durableId="2408B4E4"/>
  <w16cid:commentId w16cid:paraId="3DE83224" w16cid:durableId="2408B552"/>
  <w16cid:commentId w16cid:paraId="5C1A8C30" w16cid:durableId="2408B568"/>
  <w16cid:commentId w16cid:paraId="3A58D676" w16cid:durableId="2408B573"/>
  <w16cid:commentId w16cid:paraId="78A66A8C" w16cid:durableId="2408B5EF"/>
  <w16cid:commentId w16cid:paraId="44B27623" w16cid:durableId="2408B5B1"/>
  <w16cid:commentId w16cid:paraId="26F965AF" w16cid:durableId="2408B60D"/>
  <w16cid:commentId w16cid:paraId="1430B359" w16cid:durableId="2408B624"/>
  <w16cid:commentId w16cid:paraId="46AFBB72" w16cid:durableId="2408B63F"/>
  <w16cid:commentId w16cid:paraId="57DF53C7" w16cid:durableId="2408B684"/>
  <w16cid:commentId w16cid:paraId="6B568BCF" w16cid:durableId="2408B68E"/>
  <w16cid:commentId w16cid:paraId="62E79572" w16cid:durableId="2408B6A1"/>
  <w16cid:commentId w16cid:paraId="4E2BFC0C" w16cid:durableId="2408B6AD"/>
  <w16cid:commentId w16cid:paraId="0AFCF655" w16cid:durableId="2408B6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1F547" w14:textId="77777777" w:rsidR="000B4718" w:rsidRDefault="000B4718" w:rsidP="00C80F8C">
      <w:r>
        <w:separator/>
      </w:r>
    </w:p>
  </w:endnote>
  <w:endnote w:type="continuationSeparator" w:id="0">
    <w:p w14:paraId="57488254" w14:textId="77777777" w:rsidR="000B4718" w:rsidRDefault="000B47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4107" w14:textId="7C0084C3" w:rsidR="009F1286" w:rsidRPr="00F12350" w:rsidRDefault="009F128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A634A">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A634A">
      <w:rPr>
        <w:rFonts w:ascii="Palatino Linotype" w:hAnsi="Palatino Linotype" w:cs="Arial"/>
        <w:b/>
        <w:bCs/>
        <w:noProof/>
        <w:sz w:val="20"/>
        <w:szCs w:val="20"/>
      </w:rPr>
      <w:t>48</w:t>
    </w:r>
    <w:r w:rsidRPr="00F12350">
      <w:rPr>
        <w:rFonts w:ascii="Palatino Linotype" w:hAnsi="Palatino Linotype" w:cs="Arial"/>
        <w:b/>
        <w:bCs/>
        <w:sz w:val="20"/>
        <w:szCs w:val="20"/>
      </w:rPr>
      <w:fldChar w:fldCharType="end"/>
    </w:r>
  </w:p>
  <w:p w14:paraId="26BE66FC" w14:textId="77777777" w:rsidR="009F1286" w:rsidRDefault="009F128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7D4F2" w14:textId="4210F921" w:rsidR="009F1286" w:rsidRPr="00726A19" w:rsidRDefault="009F1286"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A634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A634A">
      <w:rPr>
        <w:rFonts w:ascii="Palatino Linotype" w:hAnsi="Palatino Linotype" w:cs="Arial"/>
        <w:b/>
        <w:bCs/>
        <w:noProof/>
        <w:sz w:val="20"/>
        <w:szCs w:val="20"/>
      </w:rPr>
      <w:t>48</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9D2BC" w14:textId="77777777" w:rsidR="000B4718" w:rsidRDefault="000B4718" w:rsidP="00C80F8C">
      <w:r>
        <w:separator/>
      </w:r>
    </w:p>
  </w:footnote>
  <w:footnote w:type="continuationSeparator" w:id="0">
    <w:p w14:paraId="306869F5" w14:textId="77777777" w:rsidR="000B4718" w:rsidRDefault="000B47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95BBA" w14:textId="18C02C21" w:rsidR="009F1286" w:rsidRDefault="00377912"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61312" behindDoc="0" locked="0" layoutInCell="1" allowOverlap="1" wp14:anchorId="1F69A0C1" wp14:editId="3248D522">
          <wp:simplePos x="0" y="0"/>
          <wp:positionH relativeFrom="column">
            <wp:posOffset>0</wp:posOffset>
          </wp:positionH>
          <wp:positionV relativeFrom="paragraph">
            <wp:posOffset>180340</wp:posOffset>
          </wp:positionV>
          <wp:extent cx="1663440" cy="83820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margin">
            <wp14:pctWidth>0</wp14:pctWidth>
          </wp14:sizeRelH>
          <wp14:sizeRelV relativeFrom="margin">
            <wp14:pctHeight>0</wp14:pctHeight>
          </wp14:sizeRelV>
        </wp:anchor>
      </w:drawing>
    </w:r>
    <w:r w:rsidR="009F1286">
      <w:t xml:space="preserve">                                                                   </w:t>
    </w:r>
  </w:p>
  <w:tbl>
    <w:tblPr>
      <w:tblW w:w="6804" w:type="dxa"/>
      <w:tblInd w:w="3654" w:type="dxa"/>
      <w:tblLayout w:type="fixed"/>
      <w:tblLook w:val="04A0" w:firstRow="1" w:lastRow="0" w:firstColumn="1" w:lastColumn="0" w:noHBand="0" w:noVBand="1"/>
    </w:tblPr>
    <w:tblGrid>
      <w:gridCol w:w="2551"/>
      <w:gridCol w:w="4253"/>
    </w:tblGrid>
    <w:tr w:rsidR="009F1286" w:rsidRPr="0015659E" w14:paraId="700CE5AC" w14:textId="77777777" w:rsidTr="00726A19">
      <w:tc>
        <w:tcPr>
          <w:tcW w:w="2551" w:type="dxa"/>
          <w:shd w:val="clear" w:color="auto" w:fill="auto"/>
          <w:vAlign w:val="center"/>
        </w:tcPr>
        <w:p w14:paraId="6D50E734" w14:textId="0771D1DC" w:rsidR="009F1286" w:rsidRPr="008A510F" w:rsidRDefault="009F1286" w:rsidP="00796355">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4253" w:type="dxa"/>
          <w:shd w:val="clear" w:color="auto" w:fill="auto"/>
          <w:vAlign w:val="center"/>
        </w:tcPr>
        <w:p w14:paraId="53C2B7AA" w14:textId="6E757E91" w:rsidR="009F1286" w:rsidRPr="002F3C59" w:rsidRDefault="009F1286" w:rsidP="00796355">
          <w:pPr>
            <w:rPr>
              <w:rFonts w:ascii="Palatino Linotype" w:hAnsi="Palatino Linotype"/>
              <w:b/>
              <w:sz w:val="22"/>
              <w:szCs w:val="22"/>
              <w:lang w:val="en-GB"/>
            </w:rPr>
          </w:pPr>
          <w:r>
            <w:rPr>
              <w:rFonts w:ascii="Palatino Linotype" w:hAnsi="Palatino Linotype"/>
              <w:b/>
              <w:sz w:val="22"/>
              <w:szCs w:val="22"/>
              <w:lang w:val="en-GB"/>
            </w:rPr>
            <w:t>00167/INFOEM/IP/RR/2021  y 00170/INFOEM/IP/RR/2021</w:t>
          </w:r>
        </w:p>
      </w:tc>
    </w:tr>
    <w:tr w:rsidR="009F1286" w:rsidRPr="008A510F" w14:paraId="73C60AC7" w14:textId="77777777" w:rsidTr="00726A19">
      <w:trPr>
        <w:trHeight w:val="228"/>
      </w:trPr>
      <w:tc>
        <w:tcPr>
          <w:tcW w:w="2551" w:type="dxa"/>
          <w:shd w:val="clear" w:color="auto" w:fill="auto"/>
          <w:vAlign w:val="center"/>
        </w:tcPr>
        <w:p w14:paraId="39D3ED6C" w14:textId="77777777" w:rsidR="009F1286" w:rsidRPr="008A510F" w:rsidRDefault="009F1286" w:rsidP="00125C9D">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253" w:type="dxa"/>
          <w:shd w:val="clear" w:color="auto" w:fill="auto"/>
          <w:vAlign w:val="center"/>
        </w:tcPr>
        <w:p w14:paraId="12481E7B" w14:textId="1867DDCB" w:rsidR="009F1286" w:rsidRPr="00927A01" w:rsidRDefault="009F1286" w:rsidP="00125C9D">
          <w:pPr>
            <w:rPr>
              <w:rFonts w:ascii="Palatino Linotype" w:hAnsi="Palatino Linotype"/>
              <w:b/>
              <w:sz w:val="22"/>
              <w:szCs w:val="22"/>
              <w:lang w:val="es-ES_tradnl"/>
            </w:rPr>
          </w:pPr>
          <w:r w:rsidRPr="0076621E">
            <w:rPr>
              <w:rFonts w:ascii="Palatino Linotype" w:hAnsi="Palatino Linotype"/>
              <w:b/>
              <w:sz w:val="22"/>
              <w:szCs w:val="22"/>
              <w:lang w:val="es-ES_tradnl"/>
            </w:rPr>
            <w:t>Fiscalía General de Justicia del Estado de México</w:t>
          </w:r>
        </w:p>
      </w:tc>
    </w:tr>
    <w:tr w:rsidR="009F1286" w:rsidRPr="008A510F" w14:paraId="68A8435E" w14:textId="77777777" w:rsidTr="00726A19">
      <w:tc>
        <w:tcPr>
          <w:tcW w:w="2551" w:type="dxa"/>
          <w:shd w:val="clear" w:color="auto" w:fill="auto"/>
          <w:vAlign w:val="center"/>
        </w:tcPr>
        <w:p w14:paraId="0F987A0B" w14:textId="77777777" w:rsidR="009F1286" w:rsidRPr="008A510F" w:rsidRDefault="009F1286" w:rsidP="00125C9D">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4253" w:type="dxa"/>
          <w:shd w:val="clear" w:color="auto" w:fill="auto"/>
          <w:vAlign w:val="center"/>
        </w:tcPr>
        <w:p w14:paraId="678EB450" w14:textId="77777777" w:rsidR="009F1286" w:rsidRPr="008A510F" w:rsidRDefault="009F1286" w:rsidP="00125C9D">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1A2D52FB" w14:textId="348C8DC2" w:rsidR="009F1286" w:rsidRDefault="00BA634A" w:rsidP="00E86E4F">
    <w:pPr>
      <w:pStyle w:val="Encabezado"/>
      <w:tabs>
        <w:tab w:val="clear" w:pos="4252"/>
        <w:tab w:val="clear" w:pos="8504"/>
        <w:tab w:val="left" w:pos="2326"/>
      </w:tabs>
    </w:pPr>
    <w:r>
      <w:rPr>
        <w:rFonts w:ascii="Times New Roman" w:hAnsi="Times New Roman"/>
        <w:noProof/>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224.3pt;margin-top:19.65pt;width:540pt;height:694.25pt;z-index:-251654144;mso-wrap-edited:f;mso-position-horizontal-relative:margin;mso-position-vertical-relative:margin" wrapcoords="-30 0 -30 21555 21600 21555 21600 0 -30 0">
          <v:imagedata r:id="rId2" o:title="RESOLUCIÓN"/>
          <w10:wrap anchorx="margin" anchory="margin"/>
        </v:shape>
      </w:pict>
    </w:r>
    <w:r w:rsidR="009F1286">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339" w:type="dxa"/>
      <w:tblLayout w:type="fixed"/>
      <w:tblLook w:val="04A0" w:firstRow="1" w:lastRow="0" w:firstColumn="1" w:lastColumn="0" w:noHBand="0" w:noVBand="1"/>
    </w:tblPr>
    <w:tblGrid>
      <w:gridCol w:w="2551"/>
      <w:gridCol w:w="4253"/>
    </w:tblGrid>
    <w:tr w:rsidR="009F1286" w:rsidRPr="00895EB9" w14:paraId="65E0E698" w14:textId="77777777" w:rsidTr="00726A19">
      <w:tc>
        <w:tcPr>
          <w:tcW w:w="2551" w:type="dxa"/>
          <w:shd w:val="clear" w:color="auto" w:fill="auto"/>
          <w:vAlign w:val="center"/>
        </w:tcPr>
        <w:p w14:paraId="16484A43" w14:textId="77777777" w:rsidR="009F1286" w:rsidRPr="005A5E02" w:rsidRDefault="009F1286"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4253" w:type="dxa"/>
          <w:shd w:val="clear" w:color="auto" w:fill="auto"/>
          <w:vAlign w:val="center"/>
        </w:tcPr>
        <w:p w14:paraId="6E559FD0" w14:textId="38B8B178" w:rsidR="009F1286" w:rsidRPr="00895EB9" w:rsidRDefault="009F1286" w:rsidP="00796355">
          <w:pPr>
            <w:rPr>
              <w:rFonts w:ascii="Palatino Linotype" w:hAnsi="Palatino Linotype"/>
              <w:b/>
              <w:sz w:val="22"/>
              <w:szCs w:val="22"/>
              <w:lang w:val="en-GB"/>
            </w:rPr>
          </w:pPr>
          <w:r>
            <w:rPr>
              <w:rFonts w:ascii="Palatino Linotype" w:hAnsi="Palatino Linotype"/>
              <w:b/>
              <w:sz w:val="22"/>
              <w:szCs w:val="22"/>
              <w:lang w:val="en-GB"/>
            </w:rPr>
            <w:t>00167/INFOEM/IP/RR/2021  y 00170/INFOEM/IP/RR/2021</w:t>
          </w:r>
        </w:p>
      </w:tc>
    </w:tr>
    <w:tr w:rsidR="009F1286" w:rsidRPr="005A5E02" w14:paraId="7EB5B341" w14:textId="77777777" w:rsidTr="00726A19">
      <w:tc>
        <w:tcPr>
          <w:tcW w:w="2551" w:type="dxa"/>
          <w:shd w:val="clear" w:color="auto" w:fill="auto"/>
          <w:vAlign w:val="center"/>
        </w:tcPr>
        <w:p w14:paraId="7FFB551E" w14:textId="77777777" w:rsidR="009F1286" w:rsidRPr="005A5E02" w:rsidRDefault="009F1286"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14:paraId="67FD626C" w14:textId="33B2CCDB" w:rsidR="009F1286" w:rsidRPr="00927A01" w:rsidRDefault="009F1286" w:rsidP="00796355">
          <w:pPr>
            <w:rPr>
              <w:rFonts w:ascii="Palatino Linotype" w:hAnsi="Palatino Linotype"/>
              <w:b/>
              <w:sz w:val="22"/>
              <w:szCs w:val="22"/>
              <w:lang w:val="es-ES_tradnl"/>
            </w:rPr>
          </w:pPr>
        </w:p>
      </w:tc>
    </w:tr>
    <w:tr w:rsidR="009F1286" w:rsidRPr="005A5E02" w14:paraId="4C32AE82" w14:textId="77777777" w:rsidTr="00726A19">
      <w:trPr>
        <w:trHeight w:val="228"/>
      </w:trPr>
      <w:tc>
        <w:tcPr>
          <w:tcW w:w="2551" w:type="dxa"/>
          <w:shd w:val="clear" w:color="auto" w:fill="auto"/>
          <w:vAlign w:val="center"/>
        </w:tcPr>
        <w:p w14:paraId="1BAAC5A4" w14:textId="77777777" w:rsidR="009F1286" w:rsidRPr="005A5E02" w:rsidRDefault="009F1286" w:rsidP="00796355">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14:paraId="016CF654" w14:textId="690D062D" w:rsidR="009F1286" w:rsidRPr="00927A01" w:rsidRDefault="009F1286" w:rsidP="00796355">
          <w:pPr>
            <w:rPr>
              <w:rFonts w:ascii="Palatino Linotype" w:hAnsi="Palatino Linotype"/>
              <w:b/>
              <w:sz w:val="22"/>
              <w:szCs w:val="22"/>
              <w:lang w:val="es-ES_tradnl"/>
            </w:rPr>
          </w:pPr>
          <w:r w:rsidRPr="0076621E">
            <w:rPr>
              <w:rFonts w:ascii="Palatino Linotype" w:hAnsi="Palatino Linotype"/>
              <w:b/>
              <w:sz w:val="22"/>
              <w:szCs w:val="22"/>
              <w:lang w:val="es-ES_tradnl"/>
            </w:rPr>
            <w:t>Fiscalía General de Justicia del Estado de México</w:t>
          </w:r>
        </w:p>
      </w:tc>
    </w:tr>
    <w:tr w:rsidR="009F1286" w:rsidRPr="005A5E02" w14:paraId="656A016A" w14:textId="77777777" w:rsidTr="00726A19">
      <w:tc>
        <w:tcPr>
          <w:tcW w:w="2551" w:type="dxa"/>
          <w:shd w:val="clear" w:color="auto" w:fill="auto"/>
          <w:vAlign w:val="center"/>
        </w:tcPr>
        <w:p w14:paraId="4F5DA1B2" w14:textId="77777777" w:rsidR="009F1286" w:rsidRPr="005A5E02" w:rsidRDefault="009F1286"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4253" w:type="dxa"/>
          <w:shd w:val="clear" w:color="auto" w:fill="auto"/>
          <w:vAlign w:val="center"/>
        </w:tcPr>
        <w:p w14:paraId="56110141" w14:textId="77777777" w:rsidR="009F1286" w:rsidRPr="005A5E02" w:rsidRDefault="009F1286"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14:paraId="2EC52171" w14:textId="65CFFC83" w:rsidR="009F1286" w:rsidRDefault="00BA634A">
    <w:pPr>
      <w:pStyle w:val="Encabezado"/>
    </w:pPr>
    <w:r>
      <w:rPr>
        <w:rFonts w:ascii="Palatino Linotype" w:hAnsi="Palatino Linotype"/>
        <w:noProof/>
        <w:sz w:val="28"/>
        <w:szCs w:val="28"/>
        <w:lang w:val="es-MX" w:eastAsia="es-MX"/>
      </w:rPr>
      <w:drawing>
        <wp:anchor distT="0" distB="0" distL="114300" distR="114300" simplePos="0" relativeHeight="251663360" behindDoc="1" locked="0" layoutInCell="1" allowOverlap="1" wp14:anchorId="750B01A4" wp14:editId="64A33FB5">
          <wp:simplePos x="0" y="0"/>
          <wp:positionH relativeFrom="margin">
            <wp:align>center</wp:align>
          </wp:positionH>
          <wp:positionV relativeFrom="margin">
            <wp:align>center</wp:align>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00377912">
      <w:rPr>
        <w:rFonts w:ascii="Palatino Linotype" w:hAnsi="Palatino Linotype"/>
        <w:noProof/>
        <w:sz w:val="28"/>
        <w:szCs w:val="28"/>
        <w:lang w:val="es-MX" w:eastAsia="es-MX"/>
      </w:rPr>
      <w:drawing>
        <wp:anchor distT="0" distB="0" distL="114300" distR="114300" simplePos="0" relativeHeight="251659264" behindDoc="0" locked="0" layoutInCell="1" allowOverlap="1" wp14:anchorId="0DBB0302" wp14:editId="6465749C">
          <wp:simplePos x="0" y="0"/>
          <wp:positionH relativeFrom="column">
            <wp:posOffset>-400050</wp:posOffset>
          </wp:positionH>
          <wp:positionV relativeFrom="paragraph">
            <wp:posOffset>-1229360</wp:posOffset>
          </wp:positionV>
          <wp:extent cx="1663440" cy="838200"/>
          <wp:effectExtent l="0" t="0" r="0" b="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637F"/>
    <w:multiLevelType w:val="hybridMultilevel"/>
    <w:tmpl w:val="ACFCB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nsid w:val="725E4D8D"/>
    <w:multiLevelType w:val="hybridMultilevel"/>
    <w:tmpl w:val="EB9A1784"/>
    <w:lvl w:ilvl="0" w:tplc="D2A832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1">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1"/>
  </w:num>
  <w:num w:numId="9">
    <w:abstractNumId w:val="2"/>
  </w:num>
  <w:num w:numId="10">
    <w:abstractNumId w:val="3"/>
  </w:num>
  <w:num w:numId="11">
    <w:abstractNumId w:val="7"/>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CO" w:vendorID="64" w:dllVersion="6" w:nlCheck="1" w:checkStyle="1"/>
  <w:activeWritingStyle w:appName="MSWord" w:lang="en-GB"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1D9F"/>
    <w:rsid w:val="00002337"/>
    <w:rsid w:val="000023E2"/>
    <w:rsid w:val="000023F5"/>
    <w:rsid w:val="000030A1"/>
    <w:rsid w:val="000031D2"/>
    <w:rsid w:val="00003F5B"/>
    <w:rsid w:val="00004E2F"/>
    <w:rsid w:val="00004EA9"/>
    <w:rsid w:val="000058CF"/>
    <w:rsid w:val="000061A1"/>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392"/>
    <w:rsid w:val="0002286D"/>
    <w:rsid w:val="00022B4D"/>
    <w:rsid w:val="00023F0E"/>
    <w:rsid w:val="0002497A"/>
    <w:rsid w:val="00025317"/>
    <w:rsid w:val="00025F0D"/>
    <w:rsid w:val="00030168"/>
    <w:rsid w:val="000303DA"/>
    <w:rsid w:val="00030488"/>
    <w:rsid w:val="00031C69"/>
    <w:rsid w:val="0003204F"/>
    <w:rsid w:val="00033C09"/>
    <w:rsid w:val="00034A1D"/>
    <w:rsid w:val="0003597A"/>
    <w:rsid w:val="0003681E"/>
    <w:rsid w:val="000374D7"/>
    <w:rsid w:val="00037D8C"/>
    <w:rsid w:val="00037E77"/>
    <w:rsid w:val="0004056B"/>
    <w:rsid w:val="0004257A"/>
    <w:rsid w:val="00042EAD"/>
    <w:rsid w:val="000443C4"/>
    <w:rsid w:val="000451C6"/>
    <w:rsid w:val="00046C08"/>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ACB"/>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5A50"/>
    <w:rsid w:val="000A5ED9"/>
    <w:rsid w:val="000A686C"/>
    <w:rsid w:val="000A6B77"/>
    <w:rsid w:val="000A6C68"/>
    <w:rsid w:val="000A7741"/>
    <w:rsid w:val="000B036B"/>
    <w:rsid w:val="000B0BC0"/>
    <w:rsid w:val="000B34A2"/>
    <w:rsid w:val="000B3FFD"/>
    <w:rsid w:val="000B4718"/>
    <w:rsid w:val="000B5F0E"/>
    <w:rsid w:val="000B6AC3"/>
    <w:rsid w:val="000B6B38"/>
    <w:rsid w:val="000B73BF"/>
    <w:rsid w:val="000C2166"/>
    <w:rsid w:val="000C264E"/>
    <w:rsid w:val="000C3EE3"/>
    <w:rsid w:val="000C4453"/>
    <w:rsid w:val="000C44EA"/>
    <w:rsid w:val="000C5145"/>
    <w:rsid w:val="000C5EF0"/>
    <w:rsid w:val="000C66D7"/>
    <w:rsid w:val="000D0547"/>
    <w:rsid w:val="000D06E4"/>
    <w:rsid w:val="000D12E5"/>
    <w:rsid w:val="000D13D0"/>
    <w:rsid w:val="000D1448"/>
    <w:rsid w:val="000D2D89"/>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6F72"/>
    <w:rsid w:val="000E7868"/>
    <w:rsid w:val="000F0FF5"/>
    <w:rsid w:val="000F32FD"/>
    <w:rsid w:val="000F3671"/>
    <w:rsid w:val="000F3B3D"/>
    <w:rsid w:val="000F4072"/>
    <w:rsid w:val="000F44AA"/>
    <w:rsid w:val="000F4A5F"/>
    <w:rsid w:val="00106430"/>
    <w:rsid w:val="00106F25"/>
    <w:rsid w:val="00107306"/>
    <w:rsid w:val="0010735A"/>
    <w:rsid w:val="00107475"/>
    <w:rsid w:val="001079F2"/>
    <w:rsid w:val="00107A51"/>
    <w:rsid w:val="00110B24"/>
    <w:rsid w:val="0011233A"/>
    <w:rsid w:val="0011271F"/>
    <w:rsid w:val="00112F90"/>
    <w:rsid w:val="001144A5"/>
    <w:rsid w:val="00116F34"/>
    <w:rsid w:val="0011725B"/>
    <w:rsid w:val="00117844"/>
    <w:rsid w:val="00117947"/>
    <w:rsid w:val="001200BC"/>
    <w:rsid w:val="001205E4"/>
    <w:rsid w:val="00120824"/>
    <w:rsid w:val="00120B12"/>
    <w:rsid w:val="001213A0"/>
    <w:rsid w:val="00121B9D"/>
    <w:rsid w:val="00122101"/>
    <w:rsid w:val="00122617"/>
    <w:rsid w:val="00122978"/>
    <w:rsid w:val="0012430E"/>
    <w:rsid w:val="00124D28"/>
    <w:rsid w:val="00125C9D"/>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2AD8"/>
    <w:rsid w:val="00154D6F"/>
    <w:rsid w:val="0015659E"/>
    <w:rsid w:val="001576FE"/>
    <w:rsid w:val="00157E73"/>
    <w:rsid w:val="0016146B"/>
    <w:rsid w:val="001624D1"/>
    <w:rsid w:val="00162B15"/>
    <w:rsid w:val="001630C3"/>
    <w:rsid w:val="00163931"/>
    <w:rsid w:val="0016435F"/>
    <w:rsid w:val="001643EC"/>
    <w:rsid w:val="00164588"/>
    <w:rsid w:val="00164BC6"/>
    <w:rsid w:val="00165265"/>
    <w:rsid w:val="00165A2B"/>
    <w:rsid w:val="00165C15"/>
    <w:rsid w:val="00165D26"/>
    <w:rsid w:val="001660DF"/>
    <w:rsid w:val="00166117"/>
    <w:rsid w:val="00167972"/>
    <w:rsid w:val="001702CE"/>
    <w:rsid w:val="001728B8"/>
    <w:rsid w:val="00172DE6"/>
    <w:rsid w:val="00173064"/>
    <w:rsid w:val="001730B8"/>
    <w:rsid w:val="0017384F"/>
    <w:rsid w:val="00174630"/>
    <w:rsid w:val="00176BB5"/>
    <w:rsid w:val="001773A7"/>
    <w:rsid w:val="00180622"/>
    <w:rsid w:val="00180680"/>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824"/>
    <w:rsid w:val="001A50EA"/>
    <w:rsid w:val="001A5265"/>
    <w:rsid w:val="001A5F23"/>
    <w:rsid w:val="001A600E"/>
    <w:rsid w:val="001A6D17"/>
    <w:rsid w:val="001A6F14"/>
    <w:rsid w:val="001B012F"/>
    <w:rsid w:val="001B0139"/>
    <w:rsid w:val="001B205E"/>
    <w:rsid w:val="001B2FB5"/>
    <w:rsid w:val="001B5D20"/>
    <w:rsid w:val="001B7103"/>
    <w:rsid w:val="001B7125"/>
    <w:rsid w:val="001C0797"/>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611D"/>
    <w:rsid w:val="001D66F1"/>
    <w:rsid w:val="001D6BCA"/>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6176"/>
    <w:rsid w:val="001F6AA4"/>
    <w:rsid w:val="001F7973"/>
    <w:rsid w:val="00200E68"/>
    <w:rsid w:val="002014B8"/>
    <w:rsid w:val="0020362C"/>
    <w:rsid w:val="00203BBA"/>
    <w:rsid w:val="00204D5D"/>
    <w:rsid w:val="00205951"/>
    <w:rsid w:val="00205FC0"/>
    <w:rsid w:val="00206351"/>
    <w:rsid w:val="00211553"/>
    <w:rsid w:val="00211EF7"/>
    <w:rsid w:val="002138D9"/>
    <w:rsid w:val="002146BE"/>
    <w:rsid w:val="00214FBD"/>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26DAB"/>
    <w:rsid w:val="0023123B"/>
    <w:rsid w:val="002314A5"/>
    <w:rsid w:val="0023271C"/>
    <w:rsid w:val="002336C9"/>
    <w:rsid w:val="002368C9"/>
    <w:rsid w:val="002374FD"/>
    <w:rsid w:val="00237DBD"/>
    <w:rsid w:val="00241773"/>
    <w:rsid w:val="00241964"/>
    <w:rsid w:val="00242306"/>
    <w:rsid w:val="002434FE"/>
    <w:rsid w:val="0024350E"/>
    <w:rsid w:val="00243685"/>
    <w:rsid w:val="002438C0"/>
    <w:rsid w:val="00244A1E"/>
    <w:rsid w:val="00245267"/>
    <w:rsid w:val="00247FF9"/>
    <w:rsid w:val="00250117"/>
    <w:rsid w:val="00250136"/>
    <w:rsid w:val="00251D0D"/>
    <w:rsid w:val="00251DFA"/>
    <w:rsid w:val="002525F4"/>
    <w:rsid w:val="00253AA0"/>
    <w:rsid w:val="0025594A"/>
    <w:rsid w:val="00257425"/>
    <w:rsid w:val="00257651"/>
    <w:rsid w:val="00260989"/>
    <w:rsid w:val="00260F55"/>
    <w:rsid w:val="002630AC"/>
    <w:rsid w:val="002638A8"/>
    <w:rsid w:val="00263B17"/>
    <w:rsid w:val="00264639"/>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44C8"/>
    <w:rsid w:val="0029485F"/>
    <w:rsid w:val="002959B2"/>
    <w:rsid w:val="002963CF"/>
    <w:rsid w:val="00297E16"/>
    <w:rsid w:val="002A109F"/>
    <w:rsid w:val="002A1343"/>
    <w:rsid w:val="002A1AD9"/>
    <w:rsid w:val="002A21C6"/>
    <w:rsid w:val="002A258F"/>
    <w:rsid w:val="002A25C9"/>
    <w:rsid w:val="002A3E50"/>
    <w:rsid w:val="002A4D19"/>
    <w:rsid w:val="002A4E3F"/>
    <w:rsid w:val="002A4E95"/>
    <w:rsid w:val="002A603A"/>
    <w:rsid w:val="002A7C44"/>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4861"/>
    <w:rsid w:val="002C5CBA"/>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BC8"/>
    <w:rsid w:val="002F1F02"/>
    <w:rsid w:val="002F2B5F"/>
    <w:rsid w:val="002F3C59"/>
    <w:rsid w:val="002F5611"/>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2642C"/>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5385"/>
    <w:rsid w:val="00366DB8"/>
    <w:rsid w:val="0037054A"/>
    <w:rsid w:val="00370A36"/>
    <w:rsid w:val="00370BE7"/>
    <w:rsid w:val="00374D89"/>
    <w:rsid w:val="00374F45"/>
    <w:rsid w:val="00377912"/>
    <w:rsid w:val="00377D79"/>
    <w:rsid w:val="003803FB"/>
    <w:rsid w:val="00380BAD"/>
    <w:rsid w:val="00383E14"/>
    <w:rsid w:val="00384411"/>
    <w:rsid w:val="00384610"/>
    <w:rsid w:val="0038463C"/>
    <w:rsid w:val="00384DA5"/>
    <w:rsid w:val="00387AC1"/>
    <w:rsid w:val="003920EA"/>
    <w:rsid w:val="00393CEF"/>
    <w:rsid w:val="00395770"/>
    <w:rsid w:val="00396014"/>
    <w:rsid w:val="003968AD"/>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3DA1"/>
    <w:rsid w:val="003B573B"/>
    <w:rsid w:val="003B59FF"/>
    <w:rsid w:val="003B648E"/>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D7B5F"/>
    <w:rsid w:val="003E2A69"/>
    <w:rsid w:val="003E35F6"/>
    <w:rsid w:val="003E4BBD"/>
    <w:rsid w:val="003E4D59"/>
    <w:rsid w:val="003E5663"/>
    <w:rsid w:val="003E69C5"/>
    <w:rsid w:val="003F059F"/>
    <w:rsid w:val="003F1888"/>
    <w:rsid w:val="003F2F40"/>
    <w:rsid w:val="003F2F52"/>
    <w:rsid w:val="003F3E5C"/>
    <w:rsid w:val="003F4693"/>
    <w:rsid w:val="003F5030"/>
    <w:rsid w:val="003F61CA"/>
    <w:rsid w:val="003F6ED1"/>
    <w:rsid w:val="0040006B"/>
    <w:rsid w:val="0040049E"/>
    <w:rsid w:val="00402840"/>
    <w:rsid w:val="0040295D"/>
    <w:rsid w:val="00406C92"/>
    <w:rsid w:val="00410663"/>
    <w:rsid w:val="00410AC9"/>
    <w:rsid w:val="00410F2A"/>
    <w:rsid w:val="0041194B"/>
    <w:rsid w:val="00412377"/>
    <w:rsid w:val="00413F5B"/>
    <w:rsid w:val="0041782E"/>
    <w:rsid w:val="004222D5"/>
    <w:rsid w:val="00422E9B"/>
    <w:rsid w:val="00424CCF"/>
    <w:rsid w:val="004272E7"/>
    <w:rsid w:val="00427913"/>
    <w:rsid w:val="00427F65"/>
    <w:rsid w:val="0043067C"/>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6EF4"/>
    <w:rsid w:val="0044739A"/>
    <w:rsid w:val="00447B7E"/>
    <w:rsid w:val="00450631"/>
    <w:rsid w:val="004506A2"/>
    <w:rsid w:val="00451D44"/>
    <w:rsid w:val="00453310"/>
    <w:rsid w:val="0045534D"/>
    <w:rsid w:val="0045562A"/>
    <w:rsid w:val="004556C5"/>
    <w:rsid w:val="00456A96"/>
    <w:rsid w:val="004615E4"/>
    <w:rsid w:val="00461896"/>
    <w:rsid w:val="00463390"/>
    <w:rsid w:val="00464B80"/>
    <w:rsid w:val="00470766"/>
    <w:rsid w:val="00470D81"/>
    <w:rsid w:val="0047181A"/>
    <w:rsid w:val="0047646D"/>
    <w:rsid w:val="00477089"/>
    <w:rsid w:val="00480805"/>
    <w:rsid w:val="0048151C"/>
    <w:rsid w:val="00481717"/>
    <w:rsid w:val="004819BA"/>
    <w:rsid w:val="0048543D"/>
    <w:rsid w:val="00485500"/>
    <w:rsid w:val="00487321"/>
    <w:rsid w:val="00491251"/>
    <w:rsid w:val="00491EA0"/>
    <w:rsid w:val="0049280E"/>
    <w:rsid w:val="00493270"/>
    <w:rsid w:val="00495DE1"/>
    <w:rsid w:val="004A0BAE"/>
    <w:rsid w:val="004A2224"/>
    <w:rsid w:val="004A2364"/>
    <w:rsid w:val="004A26E7"/>
    <w:rsid w:val="004A28A2"/>
    <w:rsid w:val="004A434C"/>
    <w:rsid w:val="004A434E"/>
    <w:rsid w:val="004A4702"/>
    <w:rsid w:val="004A6839"/>
    <w:rsid w:val="004B147F"/>
    <w:rsid w:val="004B1DB2"/>
    <w:rsid w:val="004B2FBC"/>
    <w:rsid w:val="004B3F2C"/>
    <w:rsid w:val="004B5571"/>
    <w:rsid w:val="004C09A0"/>
    <w:rsid w:val="004C0D99"/>
    <w:rsid w:val="004C32BD"/>
    <w:rsid w:val="004C6ACC"/>
    <w:rsid w:val="004C7BC8"/>
    <w:rsid w:val="004D0A26"/>
    <w:rsid w:val="004D0A77"/>
    <w:rsid w:val="004D0EC5"/>
    <w:rsid w:val="004D0FCB"/>
    <w:rsid w:val="004D3B41"/>
    <w:rsid w:val="004D3BCD"/>
    <w:rsid w:val="004D3F2D"/>
    <w:rsid w:val="004D4ABD"/>
    <w:rsid w:val="004D5DE4"/>
    <w:rsid w:val="004D5FB7"/>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4F14"/>
    <w:rsid w:val="004F5C19"/>
    <w:rsid w:val="004F5EFF"/>
    <w:rsid w:val="004F67B3"/>
    <w:rsid w:val="004F7218"/>
    <w:rsid w:val="00500644"/>
    <w:rsid w:val="00501BBE"/>
    <w:rsid w:val="0050244F"/>
    <w:rsid w:val="00504C9C"/>
    <w:rsid w:val="005056DB"/>
    <w:rsid w:val="00510D55"/>
    <w:rsid w:val="005111F1"/>
    <w:rsid w:val="00512B66"/>
    <w:rsid w:val="0051359A"/>
    <w:rsid w:val="00513BDB"/>
    <w:rsid w:val="00517441"/>
    <w:rsid w:val="00517FDE"/>
    <w:rsid w:val="005203F1"/>
    <w:rsid w:val="005217FB"/>
    <w:rsid w:val="00521EDA"/>
    <w:rsid w:val="005222C0"/>
    <w:rsid w:val="00523569"/>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8A8"/>
    <w:rsid w:val="005472E5"/>
    <w:rsid w:val="005473D5"/>
    <w:rsid w:val="005476AD"/>
    <w:rsid w:val="00547BF6"/>
    <w:rsid w:val="005509DC"/>
    <w:rsid w:val="00550CDB"/>
    <w:rsid w:val="00551BCD"/>
    <w:rsid w:val="005523E5"/>
    <w:rsid w:val="00554C72"/>
    <w:rsid w:val="0055521E"/>
    <w:rsid w:val="00555AD9"/>
    <w:rsid w:val="00555B0C"/>
    <w:rsid w:val="00555BCC"/>
    <w:rsid w:val="00557BD8"/>
    <w:rsid w:val="00557F8A"/>
    <w:rsid w:val="00560E5B"/>
    <w:rsid w:val="00561E2C"/>
    <w:rsid w:val="005660BF"/>
    <w:rsid w:val="00566B08"/>
    <w:rsid w:val="00571F88"/>
    <w:rsid w:val="0057230F"/>
    <w:rsid w:val="0057273B"/>
    <w:rsid w:val="00573A04"/>
    <w:rsid w:val="00574219"/>
    <w:rsid w:val="00577125"/>
    <w:rsid w:val="00580C2C"/>
    <w:rsid w:val="00581FB9"/>
    <w:rsid w:val="005824FD"/>
    <w:rsid w:val="005830E7"/>
    <w:rsid w:val="00583D41"/>
    <w:rsid w:val="0058480A"/>
    <w:rsid w:val="00584852"/>
    <w:rsid w:val="00584E95"/>
    <w:rsid w:val="00586102"/>
    <w:rsid w:val="005864D2"/>
    <w:rsid w:val="005900AA"/>
    <w:rsid w:val="00596E4C"/>
    <w:rsid w:val="005970EF"/>
    <w:rsid w:val="005A1D25"/>
    <w:rsid w:val="005A281D"/>
    <w:rsid w:val="005A286C"/>
    <w:rsid w:val="005A32F4"/>
    <w:rsid w:val="005A4586"/>
    <w:rsid w:val="005A4C13"/>
    <w:rsid w:val="005A51FB"/>
    <w:rsid w:val="005A5E02"/>
    <w:rsid w:val="005A5F60"/>
    <w:rsid w:val="005A5FB3"/>
    <w:rsid w:val="005A62E9"/>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AEA"/>
    <w:rsid w:val="005D2DEC"/>
    <w:rsid w:val="005D2F18"/>
    <w:rsid w:val="005D36D2"/>
    <w:rsid w:val="005D3A13"/>
    <w:rsid w:val="005D4731"/>
    <w:rsid w:val="005D4BBE"/>
    <w:rsid w:val="005D4C09"/>
    <w:rsid w:val="005D4C26"/>
    <w:rsid w:val="005D563B"/>
    <w:rsid w:val="005D7EE9"/>
    <w:rsid w:val="005E0DEB"/>
    <w:rsid w:val="005E154C"/>
    <w:rsid w:val="005E1B00"/>
    <w:rsid w:val="005E1E17"/>
    <w:rsid w:val="005E3F8E"/>
    <w:rsid w:val="005E40B8"/>
    <w:rsid w:val="005E49D8"/>
    <w:rsid w:val="005E5A37"/>
    <w:rsid w:val="005E67B4"/>
    <w:rsid w:val="005F1364"/>
    <w:rsid w:val="005F3C81"/>
    <w:rsid w:val="005F4709"/>
    <w:rsid w:val="005F625C"/>
    <w:rsid w:val="005F7528"/>
    <w:rsid w:val="005F7710"/>
    <w:rsid w:val="005F7843"/>
    <w:rsid w:val="005F7CC1"/>
    <w:rsid w:val="0060150B"/>
    <w:rsid w:val="006019B5"/>
    <w:rsid w:val="00602297"/>
    <w:rsid w:val="006027DA"/>
    <w:rsid w:val="006050DA"/>
    <w:rsid w:val="00605E06"/>
    <w:rsid w:val="006066FF"/>
    <w:rsid w:val="00607548"/>
    <w:rsid w:val="00610D80"/>
    <w:rsid w:val="006110E9"/>
    <w:rsid w:val="006114FC"/>
    <w:rsid w:val="0061397B"/>
    <w:rsid w:val="00614B47"/>
    <w:rsid w:val="0061649A"/>
    <w:rsid w:val="00617B86"/>
    <w:rsid w:val="00620205"/>
    <w:rsid w:val="006212DE"/>
    <w:rsid w:val="006214AA"/>
    <w:rsid w:val="00621EEF"/>
    <w:rsid w:val="00621EF0"/>
    <w:rsid w:val="0062248A"/>
    <w:rsid w:val="00625EC5"/>
    <w:rsid w:val="00627DAA"/>
    <w:rsid w:val="0063067B"/>
    <w:rsid w:val="0063130F"/>
    <w:rsid w:val="00631B46"/>
    <w:rsid w:val="00632405"/>
    <w:rsid w:val="00634485"/>
    <w:rsid w:val="006345A0"/>
    <w:rsid w:val="006362DE"/>
    <w:rsid w:val="006363AE"/>
    <w:rsid w:val="00637171"/>
    <w:rsid w:val="006421DC"/>
    <w:rsid w:val="0064351D"/>
    <w:rsid w:val="00643C40"/>
    <w:rsid w:val="00643CCD"/>
    <w:rsid w:val="00643FB6"/>
    <w:rsid w:val="006452B0"/>
    <w:rsid w:val="0064575E"/>
    <w:rsid w:val="00646353"/>
    <w:rsid w:val="006463E2"/>
    <w:rsid w:val="006470E3"/>
    <w:rsid w:val="00647E63"/>
    <w:rsid w:val="0065099A"/>
    <w:rsid w:val="00651F8F"/>
    <w:rsid w:val="00653182"/>
    <w:rsid w:val="006546AE"/>
    <w:rsid w:val="0065494B"/>
    <w:rsid w:val="00656F26"/>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6F39"/>
    <w:rsid w:val="0069752A"/>
    <w:rsid w:val="00697D9B"/>
    <w:rsid w:val="006A13CF"/>
    <w:rsid w:val="006A24CC"/>
    <w:rsid w:val="006A3DE6"/>
    <w:rsid w:val="006A4A53"/>
    <w:rsid w:val="006A5A7E"/>
    <w:rsid w:val="006A68BB"/>
    <w:rsid w:val="006A779F"/>
    <w:rsid w:val="006A7D91"/>
    <w:rsid w:val="006B07A8"/>
    <w:rsid w:val="006B37C6"/>
    <w:rsid w:val="006B4024"/>
    <w:rsid w:val="006B617F"/>
    <w:rsid w:val="006B6AD9"/>
    <w:rsid w:val="006B7A20"/>
    <w:rsid w:val="006B7D73"/>
    <w:rsid w:val="006B7F8B"/>
    <w:rsid w:val="006C02FA"/>
    <w:rsid w:val="006C081A"/>
    <w:rsid w:val="006C0CF4"/>
    <w:rsid w:val="006C1311"/>
    <w:rsid w:val="006C1F70"/>
    <w:rsid w:val="006C324A"/>
    <w:rsid w:val="006C7D5A"/>
    <w:rsid w:val="006D06BC"/>
    <w:rsid w:val="006D08F4"/>
    <w:rsid w:val="006D0A70"/>
    <w:rsid w:val="006D236B"/>
    <w:rsid w:val="006D371E"/>
    <w:rsid w:val="006D5998"/>
    <w:rsid w:val="006D5DA1"/>
    <w:rsid w:val="006D6077"/>
    <w:rsid w:val="006D7B05"/>
    <w:rsid w:val="006D7B2D"/>
    <w:rsid w:val="006D7CD2"/>
    <w:rsid w:val="006E0D87"/>
    <w:rsid w:val="006E1D8A"/>
    <w:rsid w:val="006E3027"/>
    <w:rsid w:val="006E48BD"/>
    <w:rsid w:val="006E6389"/>
    <w:rsid w:val="006E6A8B"/>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09B0"/>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4D6D"/>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53C"/>
    <w:rsid w:val="00760CA2"/>
    <w:rsid w:val="00760D33"/>
    <w:rsid w:val="00760D79"/>
    <w:rsid w:val="00761CA6"/>
    <w:rsid w:val="00762FD7"/>
    <w:rsid w:val="0076316C"/>
    <w:rsid w:val="00763A7B"/>
    <w:rsid w:val="00763B89"/>
    <w:rsid w:val="00763F87"/>
    <w:rsid w:val="0076621E"/>
    <w:rsid w:val="007669B3"/>
    <w:rsid w:val="00767A53"/>
    <w:rsid w:val="00767C47"/>
    <w:rsid w:val="0077031C"/>
    <w:rsid w:val="00770958"/>
    <w:rsid w:val="00770A39"/>
    <w:rsid w:val="00771A90"/>
    <w:rsid w:val="00772F5D"/>
    <w:rsid w:val="00774020"/>
    <w:rsid w:val="00774988"/>
    <w:rsid w:val="007749B1"/>
    <w:rsid w:val="007749B8"/>
    <w:rsid w:val="0077503C"/>
    <w:rsid w:val="0077536B"/>
    <w:rsid w:val="00776D3B"/>
    <w:rsid w:val="007777C7"/>
    <w:rsid w:val="00780839"/>
    <w:rsid w:val="007808F8"/>
    <w:rsid w:val="00781852"/>
    <w:rsid w:val="0078234C"/>
    <w:rsid w:val="007824BA"/>
    <w:rsid w:val="007833DF"/>
    <w:rsid w:val="0078425E"/>
    <w:rsid w:val="007847E8"/>
    <w:rsid w:val="00786E62"/>
    <w:rsid w:val="007879CE"/>
    <w:rsid w:val="00787B37"/>
    <w:rsid w:val="00790A60"/>
    <w:rsid w:val="00791026"/>
    <w:rsid w:val="00791CE5"/>
    <w:rsid w:val="0079275A"/>
    <w:rsid w:val="00793662"/>
    <w:rsid w:val="00793CC1"/>
    <w:rsid w:val="007947A9"/>
    <w:rsid w:val="007947C3"/>
    <w:rsid w:val="00794C45"/>
    <w:rsid w:val="00795BA7"/>
    <w:rsid w:val="00796355"/>
    <w:rsid w:val="0079772C"/>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0B5"/>
    <w:rsid w:val="007E629D"/>
    <w:rsid w:val="007E64B1"/>
    <w:rsid w:val="007E79BE"/>
    <w:rsid w:val="007F1EA6"/>
    <w:rsid w:val="007F42AA"/>
    <w:rsid w:val="008026BF"/>
    <w:rsid w:val="00803B0F"/>
    <w:rsid w:val="008046B9"/>
    <w:rsid w:val="00807406"/>
    <w:rsid w:val="00810912"/>
    <w:rsid w:val="00810971"/>
    <w:rsid w:val="00811078"/>
    <w:rsid w:val="008110D0"/>
    <w:rsid w:val="00813BD0"/>
    <w:rsid w:val="00815916"/>
    <w:rsid w:val="00816204"/>
    <w:rsid w:val="00816858"/>
    <w:rsid w:val="00816BD1"/>
    <w:rsid w:val="00820449"/>
    <w:rsid w:val="00820B59"/>
    <w:rsid w:val="008223D7"/>
    <w:rsid w:val="008238F9"/>
    <w:rsid w:val="00824E7B"/>
    <w:rsid w:val="008261A9"/>
    <w:rsid w:val="00830651"/>
    <w:rsid w:val="008324F6"/>
    <w:rsid w:val="008336E9"/>
    <w:rsid w:val="00834677"/>
    <w:rsid w:val="00836D3E"/>
    <w:rsid w:val="00837F59"/>
    <w:rsid w:val="008433D4"/>
    <w:rsid w:val="00843BDD"/>
    <w:rsid w:val="00845BDD"/>
    <w:rsid w:val="0084607D"/>
    <w:rsid w:val="008506CB"/>
    <w:rsid w:val="00853977"/>
    <w:rsid w:val="0085458E"/>
    <w:rsid w:val="00854E15"/>
    <w:rsid w:val="0085626D"/>
    <w:rsid w:val="00856827"/>
    <w:rsid w:val="008579D9"/>
    <w:rsid w:val="00857A7B"/>
    <w:rsid w:val="008608C0"/>
    <w:rsid w:val="00861D7D"/>
    <w:rsid w:val="00861F13"/>
    <w:rsid w:val="0086240E"/>
    <w:rsid w:val="008631C7"/>
    <w:rsid w:val="00863D52"/>
    <w:rsid w:val="00864071"/>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3753"/>
    <w:rsid w:val="0088404B"/>
    <w:rsid w:val="008846E7"/>
    <w:rsid w:val="00886107"/>
    <w:rsid w:val="00886F62"/>
    <w:rsid w:val="00886F65"/>
    <w:rsid w:val="008877E8"/>
    <w:rsid w:val="00890F12"/>
    <w:rsid w:val="00892341"/>
    <w:rsid w:val="0089264C"/>
    <w:rsid w:val="00892AFC"/>
    <w:rsid w:val="00893D09"/>
    <w:rsid w:val="00894BB6"/>
    <w:rsid w:val="00895800"/>
    <w:rsid w:val="008958D6"/>
    <w:rsid w:val="00895D85"/>
    <w:rsid w:val="00895EB9"/>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C0164"/>
    <w:rsid w:val="008C038A"/>
    <w:rsid w:val="008C07A9"/>
    <w:rsid w:val="008C39DB"/>
    <w:rsid w:val="008C3BEF"/>
    <w:rsid w:val="008C4DB0"/>
    <w:rsid w:val="008D0DCA"/>
    <w:rsid w:val="008D1525"/>
    <w:rsid w:val="008D1526"/>
    <w:rsid w:val="008D27A8"/>
    <w:rsid w:val="008D3C96"/>
    <w:rsid w:val="008D44A6"/>
    <w:rsid w:val="008D4E1F"/>
    <w:rsid w:val="008D5702"/>
    <w:rsid w:val="008D5711"/>
    <w:rsid w:val="008D601C"/>
    <w:rsid w:val="008D616E"/>
    <w:rsid w:val="008D752B"/>
    <w:rsid w:val="008D7EA6"/>
    <w:rsid w:val="008E32B1"/>
    <w:rsid w:val="008E523B"/>
    <w:rsid w:val="008E6894"/>
    <w:rsid w:val="008E6D46"/>
    <w:rsid w:val="008F0DFF"/>
    <w:rsid w:val="008F2CCB"/>
    <w:rsid w:val="008F3235"/>
    <w:rsid w:val="008F5105"/>
    <w:rsid w:val="008F53E7"/>
    <w:rsid w:val="008F614C"/>
    <w:rsid w:val="008F7269"/>
    <w:rsid w:val="008F7AC9"/>
    <w:rsid w:val="00900261"/>
    <w:rsid w:val="00901C10"/>
    <w:rsid w:val="00901DD9"/>
    <w:rsid w:val="009033A8"/>
    <w:rsid w:val="00904257"/>
    <w:rsid w:val="00904644"/>
    <w:rsid w:val="00905995"/>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11BD"/>
    <w:rsid w:val="00932BBD"/>
    <w:rsid w:val="00934588"/>
    <w:rsid w:val="00934AAB"/>
    <w:rsid w:val="00934DF1"/>
    <w:rsid w:val="00935241"/>
    <w:rsid w:val="0093540B"/>
    <w:rsid w:val="009355D3"/>
    <w:rsid w:val="009363CF"/>
    <w:rsid w:val="0093672F"/>
    <w:rsid w:val="00940C2F"/>
    <w:rsid w:val="00940E8D"/>
    <w:rsid w:val="009417A8"/>
    <w:rsid w:val="0094196F"/>
    <w:rsid w:val="00941EF8"/>
    <w:rsid w:val="009426DE"/>
    <w:rsid w:val="009427BF"/>
    <w:rsid w:val="00942C46"/>
    <w:rsid w:val="00942F93"/>
    <w:rsid w:val="00943B51"/>
    <w:rsid w:val="00944B64"/>
    <w:rsid w:val="00944EE8"/>
    <w:rsid w:val="009460C1"/>
    <w:rsid w:val="00947417"/>
    <w:rsid w:val="00947C0A"/>
    <w:rsid w:val="00950909"/>
    <w:rsid w:val="00950ED5"/>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77E1E"/>
    <w:rsid w:val="00980570"/>
    <w:rsid w:val="009810E4"/>
    <w:rsid w:val="00981CA9"/>
    <w:rsid w:val="0098308A"/>
    <w:rsid w:val="00983762"/>
    <w:rsid w:val="009839FC"/>
    <w:rsid w:val="0098579C"/>
    <w:rsid w:val="00985898"/>
    <w:rsid w:val="00985E95"/>
    <w:rsid w:val="00987103"/>
    <w:rsid w:val="00991753"/>
    <w:rsid w:val="00991D13"/>
    <w:rsid w:val="009929B5"/>
    <w:rsid w:val="009951D8"/>
    <w:rsid w:val="0099673B"/>
    <w:rsid w:val="00996A12"/>
    <w:rsid w:val="009A02C4"/>
    <w:rsid w:val="009A0491"/>
    <w:rsid w:val="009A0D10"/>
    <w:rsid w:val="009A1D58"/>
    <w:rsid w:val="009A1DD4"/>
    <w:rsid w:val="009A57EB"/>
    <w:rsid w:val="009A6665"/>
    <w:rsid w:val="009A7FA5"/>
    <w:rsid w:val="009B0328"/>
    <w:rsid w:val="009B04FE"/>
    <w:rsid w:val="009B1E76"/>
    <w:rsid w:val="009B2CB9"/>
    <w:rsid w:val="009B45AD"/>
    <w:rsid w:val="009B4E83"/>
    <w:rsid w:val="009B5FA4"/>
    <w:rsid w:val="009C0885"/>
    <w:rsid w:val="009C0912"/>
    <w:rsid w:val="009C0A2D"/>
    <w:rsid w:val="009C0CA8"/>
    <w:rsid w:val="009C3B6D"/>
    <w:rsid w:val="009C412C"/>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1286"/>
    <w:rsid w:val="009F2924"/>
    <w:rsid w:val="009F3176"/>
    <w:rsid w:val="009F3FB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00DB"/>
    <w:rsid w:val="00A218EA"/>
    <w:rsid w:val="00A21B26"/>
    <w:rsid w:val="00A2383A"/>
    <w:rsid w:val="00A2541D"/>
    <w:rsid w:val="00A26A1A"/>
    <w:rsid w:val="00A26AEE"/>
    <w:rsid w:val="00A3139C"/>
    <w:rsid w:val="00A31531"/>
    <w:rsid w:val="00A3255A"/>
    <w:rsid w:val="00A32E28"/>
    <w:rsid w:val="00A3331B"/>
    <w:rsid w:val="00A33506"/>
    <w:rsid w:val="00A350B3"/>
    <w:rsid w:val="00A40994"/>
    <w:rsid w:val="00A41D9A"/>
    <w:rsid w:val="00A45B36"/>
    <w:rsid w:val="00A470D3"/>
    <w:rsid w:val="00A4781B"/>
    <w:rsid w:val="00A47838"/>
    <w:rsid w:val="00A50AF3"/>
    <w:rsid w:val="00A517B6"/>
    <w:rsid w:val="00A51E25"/>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4F8F"/>
    <w:rsid w:val="00A7568B"/>
    <w:rsid w:val="00A759D1"/>
    <w:rsid w:val="00A7662D"/>
    <w:rsid w:val="00A77004"/>
    <w:rsid w:val="00A800A4"/>
    <w:rsid w:val="00A81140"/>
    <w:rsid w:val="00A8243E"/>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5A39"/>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687"/>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F0810"/>
    <w:rsid w:val="00AF14E4"/>
    <w:rsid w:val="00AF1BE4"/>
    <w:rsid w:val="00AF498F"/>
    <w:rsid w:val="00AF52B4"/>
    <w:rsid w:val="00AF5456"/>
    <w:rsid w:val="00AF6FE7"/>
    <w:rsid w:val="00AF71F0"/>
    <w:rsid w:val="00AF7C10"/>
    <w:rsid w:val="00B0030A"/>
    <w:rsid w:val="00B003B7"/>
    <w:rsid w:val="00B0175E"/>
    <w:rsid w:val="00B01DDC"/>
    <w:rsid w:val="00B01E0E"/>
    <w:rsid w:val="00B02686"/>
    <w:rsid w:val="00B02ACC"/>
    <w:rsid w:val="00B02B8C"/>
    <w:rsid w:val="00B02EC8"/>
    <w:rsid w:val="00B0395C"/>
    <w:rsid w:val="00B03D69"/>
    <w:rsid w:val="00B0488D"/>
    <w:rsid w:val="00B06649"/>
    <w:rsid w:val="00B07498"/>
    <w:rsid w:val="00B074D3"/>
    <w:rsid w:val="00B07FCA"/>
    <w:rsid w:val="00B10316"/>
    <w:rsid w:val="00B1069D"/>
    <w:rsid w:val="00B1434A"/>
    <w:rsid w:val="00B144FE"/>
    <w:rsid w:val="00B1451D"/>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5BD6"/>
    <w:rsid w:val="00B477EB"/>
    <w:rsid w:val="00B5061B"/>
    <w:rsid w:val="00B50629"/>
    <w:rsid w:val="00B50BD5"/>
    <w:rsid w:val="00B51926"/>
    <w:rsid w:val="00B52D5C"/>
    <w:rsid w:val="00B546F1"/>
    <w:rsid w:val="00B558DA"/>
    <w:rsid w:val="00B5606C"/>
    <w:rsid w:val="00B5617D"/>
    <w:rsid w:val="00B56A46"/>
    <w:rsid w:val="00B57165"/>
    <w:rsid w:val="00B57193"/>
    <w:rsid w:val="00B65813"/>
    <w:rsid w:val="00B65BF6"/>
    <w:rsid w:val="00B660AF"/>
    <w:rsid w:val="00B662D7"/>
    <w:rsid w:val="00B677EE"/>
    <w:rsid w:val="00B67A13"/>
    <w:rsid w:val="00B701A2"/>
    <w:rsid w:val="00B71965"/>
    <w:rsid w:val="00B71D57"/>
    <w:rsid w:val="00B75D65"/>
    <w:rsid w:val="00B76996"/>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0FE"/>
    <w:rsid w:val="00BA1BC1"/>
    <w:rsid w:val="00BA2771"/>
    <w:rsid w:val="00BA2F9F"/>
    <w:rsid w:val="00BA5A6B"/>
    <w:rsid w:val="00BA634A"/>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339C"/>
    <w:rsid w:val="00BD3AFA"/>
    <w:rsid w:val="00BD56BC"/>
    <w:rsid w:val="00BD58DA"/>
    <w:rsid w:val="00BD6BAE"/>
    <w:rsid w:val="00BD7294"/>
    <w:rsid w:val="00BD7483"/>
    <w:rsid w:val="00BD767C"/>
    <w:rsid w:val="00BE230D"/>
    <w:rsid w:val="00BE2364"/>
    <w:rsid w:val="00BE3D40"/>
    <w:rsid w:val="00BE4A2D"/>
    <w:rsid w:val="00BE5A67"/>
    <w:rsid w:val="00BE6418"/>
    <w:rsid w:val="00BE6815"/>
    <w:rsid w:val="00BE68D6"/>
    <w:rsid w:val="00BE7063"/>
    <w:rsid w:val="00BF05BF"/>
    <w:rsid w:val="00BF0C1D"/>
    <w:rsid w:val="00BF0E7B"/>
    <w:rsid w:val="00BF4523"/>
    <w:rsid w:val="00BF4D96"/>
    <w:rsid w:val="00BF4F2D"/>
    <w:rsid w:val="00BF636C"/>
    <w:rsid w:val="00BF7C39"/>
    <w:rsid w:val="00C024E4"/>
    <w:rsid w:val="00C029B4"/>
    <w:rsid w:val="00C0481A"/>
    <w:rsid w:val="00C04A31"/>
    <w:rsid w:val="00C04CF1"/>
    <w:rsid w:val="00C05D56"/>
    <w:rsid w:val="00C06FC6"/>
    <w:rsid w:val="00C0730A"/>
    <w:rsid w:val="00C07739"/>
    <w:rsid w:val="00C077BC"/>
    <w:rsid w:val="00C10B05"/>
    <w:rsid w:val="00C11476"/>
    <w:rsid w:val="00C11D4E"/>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BF7"/>
    <w:rsid w:val="00C37E07"/>
    <w:rsid w:val="00C40566"/>
    <w:rsid w:val="00C40DE5"/>
    <w:rsid w:val="00C41EFE"/>
    <w:rsid w:val="00C446BE"/>
    <w:rsid w:val="00C44AEB"/>
    <w:rsid w:val="00C45FBC"/>
    <w:rsid w:val="00C4690D"/>
    <w:rsid w:val="00C5026E"/>
    <w:rsid w:val="00C523B0"/>
    <w:rsid w:val="00C5301F"/>
    <w:rsid w:val="00C536A4"/>
    <w:rsid w:val="00C553A2"/>
    <w:rsid w:val="00C5670C"/>
    <w:rsid w:val="00C56BCB"/>
    <w:rsid w:val="00C571F1"/>
    <w:rsid w:val="00C5742D"/>
    <w:rsid w:val="00C60DD2"/>
    <w:rsid w:val="00C620A4"/>
    <w:rsid w:val="00C630C8"/>
    <w:rsid w:val="00C648FA"/>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3B7D"/>
    <w:rsid w:val="00C84B38"/>
    <w:rsid w:val="00C85C73"/>
    <w:rsid w:val="00C85FD2"/>
    <w:rsid w:val="00C862B9"/>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0B36"/>
    <w:rsid w:val="00CA21A0"/>
    <w:rsid w:val="00CA31A8"/>
    <w:rsid w:val="00CA39D3"/>
    <w:rsid w:val="00CA4258"/>
    <w:rsid w:val="00CA4ACD"/>
    <w:rsid w:val="00CA4D80"/>
    <w:rsid w:val="00CA4F05"/>
    <w:rsid w:val="00CA5356"/>
    <w:rsid w:val="00CA5C12"/>
    <w:rsid w:val="00CA5C1A"/>
    <w:rsid w:val="00CA5C8E"/>
    <w:rsid w:val="00CA7575"/>
    <w:rsid w:val="00CA7CFF"/>
    <w:rsid w:val="00CA7F20"/>
    <w:rsid w:val="00CB06FE"/>
    <w:rsid w:val="00CB2467"/>
    <w:rsid w:val="00CB3333"/>
    <w:rsid w:val="00CB378E"/>
    <w:rsid w:val="00CB3F14"/>
    <w:rsid w:val="00CB54AF"/>
    <w:rsid w:val="00CB5664"/>
    <w:rsid w:val="00CC003A"/>
    <w:rsid w:val="00CC07F4"/>
    <w:rsid w:val="00CC0D72"/>
    <w:rsid w:val="00CC2A61"/>
    <w:rsid w:val="00CC3D28"/>
    <w:rsid w:val="00CC3F23"/>
    <w:rsid w:val="00CC5697"/>
    <w:rsid w:val="00CC5A44"/>
    <w:rsid w:val="00CC5D89"/>
    <w:rsid w:val="00CC730D"/>
    <w:rsid w:val="00CD04B7"/>
    <w:rsid w:val="00CD04F7"/>
    <w:rsid w:val="00CD0EF8"/>
    <w:rsid w:val="00CD123D"/>
    <w:rsid w:val="00CD1638"/>
    <w:rsid w:val="00CD1C86"/>
    <w:rsid w:val="00CD20FF"/>
    <w:rsid w:val="00CD4E75"/>
    <w:rsid w:val="00CD515B"/>
    <w:rsid w:val="00CD59AA"/>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50E9B"/>
    <w:rsid w:val="00D519BE"/>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1FD6"/>
    <w:rsid w:val="00D7321B"/>
    <w:rsid w:val="00D73B09"/>
    <w:rsid w:val="00D73F67"/>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EA0"/>
    <w:rsid w:val="00DC104B"/>
    <w:rsid w:val="00DC1692"/>
    <w:rsid w:val="00DC21CF"/>
    <w:rsid w:val="00DC2C8B"/>
    <w:rsid w:val="00DC3327"/>
    <w:rsid w:val="00DC4820"/>
    <w:rsid w:val="00DC5960"/>
    <w:rsid w:val="00DC7F3D"/>
    <w:rsid w:val="00DD220B"/>
    <w:rsid w:val="00DD299E"/>
    <w:rsid w:val="00DD2BD6"/>
    <w:rsid w:val="00DD3824"/>
    <w:rsid w:val="00DD3870"/>
    <w:rsid w:val="00DD3AF0"/>
    <w:rsid w:val="00DD3E2A"/>
    <w:rsid w:val="00DD4F31"/>
    <w:rsid w:val="00DD5670"/>
    <w:rsid w:val="00DD6C75"/>
    <w:rsid w:val="00DE04B0"/>
    <w:rsid w:val="00DE0A5C"/>
    <w:rsid w:val="00DE0CA0"/>
    <w:rsid w:val="00DE10D9"/>
    <w:rsid w:val="00DE11A4"/>
    <w:rsid w:val="00DE1BB4"/>
    <w:rsid w:val="00DE1C07"/>
    <w:rsid w:val="00DE2D3B"/>
    <w:rsid w:val="00DE2FE4"/>
    <w:rsid w:val="00DE3D01"/>
    <w:rsid w:val="00DE7984"/>
    <w:rsid w:val="00DE7FCE"/>
    <w:rsid w:val="00DF0121"/>
    <w:rsid w:val="00DF05C4"/>
    <w:rsid w:val="00DF1020"/>
    <w:rsid w:val="00DF1C01"/>
    <w:rsid w:val="00DF23B5"/>
    <w:rsid w:val="00DF2452"/>
    <w:rsid w:val="00DF38AB"/>
    <w:rsid w:val="00DF592F"/>
    <w:rsid w:val="00DF5A95"/>
    <w:rsid w:val="00DF7D1B"/>
    <w:rsid w:val="00E00CB0"/>
    <w:rsid w:val="00E01F1B"/>
    <w:rsid w:val="00E02DD5"/>
    <w:rsid w:val="00E02F78"/>
    <w:rsid w:val="00E04528"/>
    <w:rsid w:val="00E04E3B"/>
    <w:rsid w:val="00E05427"/>
    <w:rsid w:val="00E135BD"/>
    <w:rsid w:val="00E142DE"/>
    <w:rsid w:val="00E16957"/>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F8D"/>
    <w:rsid w:val="00E32359"/>
    <w:rsid w:val="00E33D57"/>
    <w:rsid w:val="00E36EA6"/>
    <w:rsid w:val="00E37A3C"/>
    <w:rsid w:val="00E40712"/>
    <w:rsid w:val="00E4111C"/>
    <w:rsid w:val="00E417E5"/>
    <w:rsid w:val="00E41887"/>
    <w:rsid w:val="00E41A2B"/>
    <w:rsid w:val="00E42E49"/>
    <w:rsid w:val="00E43C1A"/>
    <w:rsid w:val="00E4411B"/>
    <w:rsid w:val="00E45EB8"/>
    <w:rsid w:val="00E523D8"/>
    <w:rsid w:val="00E52F45"/>
    <w:rsid w:val="00E5460B"/>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564B"/>
    <w:rsid w:val="00E66712"/>
    <w:rsid w:val="00E6671C"/>
    <w:rsid w:val="00E66754"/>
    <w:rsid w:val="00E67569"/>
    <w:rsid w:val="00E67666"/>
    <w:rsid w:val="00E706D3"/>
    <w:rsid w:val="00E70FB4"/>
    <w:rsid w:val="00E7250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406B"/>
    <w:rsid w:val="00E94A6D"/>
    <w:rsid w:val="00E951A5"/>
    <w:rsid w:val="00E96120"/>
    <w:rsid w:val="00E96B80"/>
    <w:rsid w:val="00EA012D"/>
    <w:rsid w:val="00EA03DD"/>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1631"/>
    <w:rsid w:val="00EC24F4"/>
    <w:rsid w:val="00EC3A5E"/>
    <w:rsid w:val="00EC3E73"/>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5794"/>
    <w:rsid w:val="00EE5974"/>
    <w:rsid w:val="00EE6B67"/>
    <w:rsid w:val="00EF02B5"/>
    <w:rsid w:val="00EF247A"/>
    <w:rsid w:val="00EF38F3"/>
    <w:rsid w:val="00EF41CC"/>
    <w:rsid w:val="00EF4C27"/>
    <w:rsid w:val="00EF7A33"/>
    <w:rsid w:val="00F01A34"/>
    <w:rsid w:val="00F01F11"/>
    <w:rsid w:val="00F03882"/>
    <w:rsid w:val="00F056EF"/>
    <w:rsid w:val="00F05C60"/>
    <w:rsid w:val="00F0600C"/>
    <w:rsid w:val="00F060BC"/>
    <w:rsid w:val="00F0644C"/>
    <w:rsid w:val="00F067AA"/>
    <w:rsid w:val="00F070A0"/>
    <w:rsid w:val="00F079CE"/>
    <w:rsid w:val="00F10056"/>
    <w:rsid w:val="00F1031E"/>
    <w:rsid w:val="00F10BA6"/>
    <w:rsid w:val="00F12350"/>
    <w:rsid w:val="00F12FFA"/>
    <w:rsid w:val="00F1319F"/>
    <w:rsid w:val="00F1447C"/>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81607"/>
    <w:rsid w:val="00F81BCB"/>
    <w:rsid w:val="00F84B92"/>
    <w:rsid w:val="00F86513"/>
    <w:rsid w:val="00F86EA9"/>
    <w:rsid w:val="00F87384"/>
    <w:rsid w:val="00F9083A"/>
    <w:rsid w:val="00F915DC"/>
    <w:rsid w:val="00F9174B"/>
    <w:rsid w:val="00F93965"/>
    <w:rsid w:val="00F943AD"/>
    <w:rsid w:val="00F9597B"/>
    <w:rsid w:val="00F9657E"/>
    <w:rsid w:val="00F9679D"/>
    <w:rsid w:val="00F97C05"/>
    <w:rsid w:val="00FA2764"/>
    <w:rsid w:val="00FA2879"/>
    <w:rsid w:val="00FA45D1"/>
    <w:rsid w:val="00FA5D2D"/>
    <w:rsid w:val="00FB07BE"/>
    <w:rsid w:val="00FB0ED8"/>
    <w:rsid w:val="00FB0EF4"/>
    <w:rsid w:val="00FB1850"/>
    <w:rsid w:val="00FB48D6"/>
    <w:rsid w:val="00FB4989"/>
    <w:rsid w:val="00FB55CD"/>
    <w:rsid w:val="00FB6024"/>
    <w:rsid w:val="00FB6089"/>
    <w:rsid w:val="00FB61C6"/>
    <w:rsid w:val="00FB661E"/>
    <w:rsid w:val="00FB6F69"/>
    <w:rsid w:val="00FB7F77"/>
    <w:rsid w:val="00FC0983"/>
    <w:rsid w:val="00FC13AE"/>
    <w:rsid w:val="00FC2111"/>
    <w:rsid w:val="00FC2800"/>
    <w:rsid w:val="00FC2995"/>
    <w:rsid w:val="00FC46EA"/>
    <w:rsid w:val="00FC64FB"/>
    <w:rsid w:val="00FC6951"/>
    <w:rsid w:val="00FC79F9"/>
    <w:rsid w:val="00FC7D70"/>
    <w:rsid w:val="00FD0EB6"/>
    <w:rsid w:val="00FD2A64"/>
    <w:rsid w:val="00FD3950"/>
    <w:rsid w:val="00FD3E78"/>
    <w:rsid w:val="00FD3EE8"/>
    <w:rsid w:val="00FD537B"/>
    <w:rsid w:val="00FD5937"/>
    <w:rsid w:val="00FD5FA4"/>
    <w:rsid w:val="00FD627A"/>
    <w:rsid w:val="00FD6714"/>
    <w:rsid w:val="00FD7589"/>
    <w:rsid w:val="00FD7F63"/>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A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DE7FE06"/>
  <w15:docId w15:val="{7C562157-EA30-4622-A537-00E9EB23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 w:type="table" w:customStyle="1" w:styleId="Tablaconcuadrcula11112">
    <w:name w:val="Tabla con cuadrícula11112"/>
    <w:basedOn w:val="Tablanormal"/>
    <w:next w:val="Tablaconcuadrcula"/>
    <w:uiPriority w:val="39"/>
    <w:rsid w:val="00813BD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7B5F"/>
    <w:rPr>
      <w:sz w:val="16"/>
      <w:szCs w:val="16"/>
    </w:rPr>
  </w:style>
  <w:style w:type="paragraph" w:styleId="Textocomentario">
    <w:name w:val="annotation text"/>
    <w:basedOn w:val="Normal"/>
    <w:link w:val="TextocomentarioCar"/>
    <w:uiPriority w:val="99"/>
    <w:semiHidden/>
    <w:unhideWhenUsed/>
    <w:rsid w:val="003D7B5F"/>
    <w:rPr>
      <w:sz w:val="20"/>
      <w:szCs w:val="20"/>
    </w:rPr>
  </w:style>
  <w:style w:type="character" w:customStyle="1" w:styleId="TextocomentarioCar">
    <w:name w:val="Texto comentario Car"/>
    <w:basedOn w:val="Fuentedeprrafopredeter"/>
    <w:link w:val="Textocomentario"/>
    <w:uiPriority w:val="99"/>
    <w:semiHidden/>
    <w:rsid w:val="003D7B5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D7B5F"/>
    <w:rPr>
      <w:b/>
      <w:bCs/>
    </w:rPr>
  </w:style>
  <w:style w:type="character" w:customStyle="1" w:styleId="AsuntodelcomentarioCar">
    <w:name w:val="Asunto del comentario Car"/>
    <w:basedOn w:val="TextocomentarioCar"/>
    <w:link w:val="Asuntodelcomentario"/>
    <w:uiPriority w:val="99"/>
    <w:semiHidden/>
    <w:rsid w:val="003D7B5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327171058">
          <w:marLeft w:val="0"/>
          <w:marRight w:val="850"/>
          <w:marTop w:val="0"/>
          <w:marBottom w:val="101"/>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1996180">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1109399713">
          <w:marLeft w:val="0"/>
          <w:marRight w:val="48"/>
          <w:marTop w:val="0"/>
          <w:marBottom w:val="101"/>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65494592">
          <w:marLeft w:val="0"/>
          <w:marRight w:val="850"/>
          <w:marTop w:val="0"/>
          <w:marBottom w:val="101"/>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27761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318078451">
          <w:marLeft w:val="1418"/>
          <w:marRight w:val="851"/>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1009639">
          <w:marLeft w:val="284"/>
          <w:marRight w:val="-94"/>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7669939">
      <w:bodyDiv w:val="1"/>
      <w:marLeft w:val="0"/>
      <w:marRight w:val="0"/>
      <w:marTop w:val="0"/>
      <w:marBottom w:val="0"/>
      <w:divBdr>
        <w:top w:val="none" w:sz="0" w:space="0" w:color="auto"/>
        <w:left w:val="none" w:sz="0" w:space="0" w:color="auto"/>
        <w:bottom w:val="none" w:sz="0" w:space="0" w:color="auto"/>
        <w:right w:val="none" w:sz="0" w:space="0" w:color="auto"/>
      </w:divBdr>
    </w:div>
    <w:div w:id="83453732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69801004">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91893768">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4C59D-40E8-41F0-942A-5382029F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12503</Words>
  <Characters>68769</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PONENCIA EAY</cp:lastModifiedBy>
  <cp:revision>2</cp:revision>
  <cp:lastPrinted>2021-04-16T16:13:00Z</cp:lastPrinted>
  <dcterms:created xsi:type="dcterms:W3CDTF">2021-05-25T17:34:00Z</dcterms:created>
  <dcterms:modified xsi:type="dcterms:W3CDTF">2021-05-25T17:34:00Z</dcterms:modified>
</cp:coreProperties>
</file>