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088A0" w14:textId="16A5C1B2" w:rsidR="00AE5F8B" w:rsidRPr="00AD2A55" w:rsidRDefault="00AE5F8B" w:rsidP="00AE5F8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1E72D1">
        <w:rPr>
          <w:rFonts w:ascii="Palatino Linotype" w:eastAsia="Times New Roman" w:hAnsi="Palatino Linotype" w:cs="Arial"/>
          <w:color w:val="000000"/>
          <w:sz w:val="24"/>
          <w:szCs w:val="24"/>
          <w:lang w:eastAsia="es-MX"/>
        </w:rPr>
        <w:t>seis</w:t>
      </w:r>
      <w:r w:rsidR="00717B75">
        <w:rPr>
          <w:rFonts w:ascii="Palatino Linotype" w:eastAsia="Times New Roman" w:hAnsi="Palatino Linotype" w:cs="Arial"/>
          <w:color w:val="000000"/>
          <w:sz w:val="24"/>
          <w:szCs w:val="24"/>
          <w:lang w:eastAsia="es-MX"/>
        </w:rPr>
        <w:t xml:space="preserve"> de mayo</w:t>
      </w:r>
      <w:r>
        <w:rPr>
          <w:rFonts w:ascii="Palatino Linotype" w:eastAsia="Times New Roman" w:hAnsi="Palatino Linotype" w:cs="Arial"/>
          <w:color w:val="000000"/>
          <w:sz w:val="24"/>
          <w:szCs w:val="24"/>
          <w:lang w:eastAsia="es-MX"/>
        </w:rPr>
        <w:t xml:space="preserve"> de dos mil veintiuno</w:t>
      </w:r>
      <w:r w:rsidRPr="00CC3652">
        <w:rPr>
          <w:rFonts w:ascii="Palatino Linotype" w:eastAsia="Times New Roman" w:hAnsi="Palatino Linotype" w:cs="Arial"/>
          <w:color w:val="000000"/>
          <w:sz w:val="24"/>
          <w:szCs w:val="24"/>
          <w:lang w:eastAsia="es-MX"/>
        </w:rPr>
        <w:t>.</w:t>
      </w:r>
    </w:p>
    <w:p w14:paraId="72E658E2" w14:textId="77777777" w:rsidR="00AE5F8B" w:rsidRPr="00AD2A55" w:rsidRDefault="00AE5F8B" w:rsidP="00AE5F8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9ECD27C" w14:textId="674C3078" w:rsidR="00AE5F8B" w:rsidRPr="00AD2A55" w:rsidRDefault="00AE5F8B" w:rsidP="00AE5F8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00717B75" w:rsidRPr="00717B75">
        <w:rPr>
          <w:rFonts w:ascii="Palatino Linotype" w:hAnsi="Palatino Linotype" w:cs="Arial"/>
          <w:b/>
          <w:bCs/>
          <w:sz w:val="24"/>
          <w:szCs w:val="24"/>
          <w:lang w:eastAsia="es-MX"/>
        </w:rPr>
        <w:t>00920/INFOEM/IP/RR/2021</w:t>
      </w:r>
      <w:r>
        <w:rPr>
          <w:rFonts w:ascii="Palatino Linotype" w:hAnsi="Palatino Linotype" w:cs="Arial"/>
          <w:b/>
          <w:bCs/>
          <w:sz w:val="24"/>
          <w:szCs w:val="24"/>
          <w:lang w:eastAsia="es-MX"/>
        </w:rPr>
        <w:t>,</w:t>
      </w:r>
      <w:r w:rsidRPr="00AD2A55">
        <w:rPr>
          <w:rFonts w:ascii="Palatino Linotype" w:hAnsi="Palatino Linotype" w:cs="Arial"/>
          <w:sz w:val="24"/>
          <w:szCs w:val="24"/>
        </w:rPr>
        <w:t xml:space="preserve"> </w:t>
      </w:r>
      <w:r w:rsidR="007D6BCB" w:rsidRPr="007D6BCB">
        <w:rPr>
          <w:rFonts w:ascii="Palatino Linotype" w:hAnsi="Palatino Linotype" w:cs="Arial"/>
          <w:sz w:val="24"/>
          <w:szCs w:val="24"/>
        </w:rPr>
        <w:t xml:space="preserve">interpuesto por </w:t>
      </w:r>
      <w:proofErr w:type="spellStart"/>
      <w:r w:rsidR="00091F8D">
        <w:rPr>
          <w:rFonts w:ascii="Palatino Linotype" w:hAnsi="Palatino Linotype" w:cs="Arial"/>
          <w:sz w:val="24"/>
          <w:szCs w:val="24"/>
        </w:rPr>
        <w:t>xxxxxxxxxxxxxxxxxxxxxxxxxxxxxx</w:t>
      </w:r>
      <w:proofErr w:type="spellEnd"/>
      <w:r w:rsidR="00402A87">
        <w:rPr>
          <w:rFonts w:ascii="Palatino Linotype" w:hAnsi="Palatino Linotype" w:cs="Arial"/>
          <w:sz w:val="24"/>
          <w:szCs w:val="24"/>
        </w:rPr>
        <w:t xml:space="preserve"> </w:t>
      </w:r>
      <w:proofErr w:type="spellStart"/>
      <w:r w:rsidR="00091F8D">
        <w:rPr>
          <w:rFonts w:ascii="Palatino Linotype" w:hAnsi="Palatino Linotype" w:cs="Arial"/>
          <w:sz w:val="24"/>
          <w:szCs w:val="24"/>
        </w:rPr>
        <w:t>xxxxxxxxxxxxxxxxxxxxxxxxxxxxxxxxxxxxxxxx</w:t>
      </w:r>
      <w:proofErr w:type="spellEnd"/>
      <w:r w:rsidR="007D6BCB" w:rsidRPr="007D6BCB">
        <w:rPr>
          <w:rFonts w:ascii="Palatino Linotype" w:hAnsi="Palatino Linotype" w:cs="Arial"/>
          <w:sz w:val="24"/>
          <w:szCs w:val="24"/>
        </w:rPr>
        <w:t>,</w:t>
      </w:r>
      <w:r w:rsidR="00402A87">
        <w:rPr>
          <w:rFonts w:ascii="Palatino Linotype" w:hAnsi="Palatino Linotype" w:cs="Arial"/>
          <w:sz w:val="24"/>
          <w:szCs w:val="24"/>
        </w:rPr>
        <w:t xml:space="preserve"> que </w:t>
      </w:r>
      <w:r w:rsidR="007D6BCB" w:rsidRPr="007D6BCB">
        <w:rPr>
          <w:rFonts w:ascii="Palatino Linotype" w:hAnsi="Palatino Linotype" w:cs="Arial"/>
          <w:sz w:val="24"/>
          <w:szCs w:val="24"/>
        </w:rPr>
        <w:t>en lo sucesivo</w:t>
      </w:r>
      <w:r>
        <w:rPr>
          <w:rFonts w:ascii="Palatino Linotype" w:hAnsi="Palatino Linotype" w:cs="Arial"/>
          <w:sz w:val="24"/>
          <w:szCs w:val="24"/>
        </w:rPr>
        <w:t xml:space="preserve">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w:t>
      </w:r>
      <w:r w:rsidR="007D6BCB">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del </w:t>
      </w:r>
      <w:r w:rsidR="00402A87" w:rsidRPr="00402A87">
        <w:rPr>
          <w:rFonts w:ascii="Palatino Linotype" w:hAnsi="Palatino Linotype" w:cs="Arial"/>
          <w:b/>
          <w:sz w:val="24"/>
          <w:szCs w:val="24"/>
        </w:rPr>
        <w:t>Sistema Municipal Para el Desarrollo Integral de la Familia de Tultepec</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5D53A69A" w14:textId="77777777" w:rsidR="00AE5F8B" w:rsidRPr="00AD2A55" w:rsidRDefault="00AE5F8B" w:rsidP="00AE5F8B">
      <w:pPr>
        <w:tabs>
          <w:tab w:val="left" w:pos="6960"/>
        </w:tabs>
        <w:spacing w:after="0" w:line="360" w:lineRule="auto"/>
        <w:jc w:val="both"/>
        <w:rPr>
          <w:rFonts w:ascii="Palatino Linotype" w:hAnsi="Palatino Linotype" w:cs="Arial"/>
          <w:sz w:val="24"/>
          <w:szCs w:val="24"/>
        </w:rPr>
      </w:pPr>
    </w:p>
    <w:p w14:paraId="6D2B4DB1" w14:textId="77777777" w:rsidR="00AE5F8B" w:rsidRPr="007763F3" w:rsidRDefault="00AE5F8B" w:rsidP="00AE5F8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315060C9" w14:textId="77777777" w:rsidR="00AE5F8B" w:rsidRPr="00D23436" w:rsidRDefault="00AE5F8B" w:rsidP="00AE5F8B">
      <w:pPr>
        <w:spacing w:after="0" w:line="360" w:lineRule="auto"/>
        <w:rPr>
          <w:rFonts w:ascii="Palatino Linotype" w:hAnsi="Palatino Linotype" w:cs="Arial"/>
          <w:b/>
          <w:sz w:val="24"/>
          <w:szCs w:val="24"/>
        </w:rPr>
      </w:pPr>
    </w:p>
    <w:p w14:paraId="739DBEA1" w14:textId="77777777" w:rsidR="00AE5F8B" w:rsidRPr="004C083E" w:rsidRDefault="00AE5F8B" w:rsidP="00AE5F8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05A72EDD" w14:textId="71AFCE19" w:rsidR="00AE5F8B" w:rsidRDefault="00AE5F8B" w:rsidP="00AE5F8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402A87">
        <w:rPr>
          <w:rFonts w:ascii="Palatino Linotype" w:hAnsi="Palatino Linotype" w:cs="Arial"/>
          <w:sz w:val="24"/>
          <w:szCs w:val="24"/>
        </w:rPr>
        <w:t>diez de febrero de dos mil veintiuno</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402A87" w:rsidRPr="00402A87">
        <w:rPr>
          <w:rFonts w:ascii="Palatino Linotype" w:hAnsi="Palatino Linotype" w:cs="Arial"/>
          <w:b/>
          <w:sz w:val="24"/>
          <w:szCs w:val="24"/>
        </w:rPr>
        <w:t>00005/DIFTULTEPE/IP/2021</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79BD77DF" w14:textId="77777777" w:rsidR="00AE5F8B" w:rsidRDefault="00AE5F8B" w:rsidP="00AE5F8B">
      <w:pPr>
        <w:spacing w:after="0" w:line="360" w:lineRule="auto"/>
        <w:jc w:val="both"/>
        <w:rPr>
          <w:rFonts w:ascii="Palatino Linotype" w:hAnsi="Palatino Linotype" w:cs="Arial"/>
          <w:sz w:val="24"/>
          <w:szCs w:val="24"/>
        </w:rPr>
      </w:pPr>
    </w:p>
    <w:p w14:paraId="74ACB0ED" w14:textId="242691DB" w:rsidR="00AE5F8B" w:rsidRDefault="00AE5F8B" w:rsidP="00AE5F8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402A87" w:rsidRPr="00402A87">
        <w:rPr>
          <w:rFonts w:ascii="Palatino Linotype" w:eastAsia="Times New Roman" w:hAnsi="Palatino Linotype" w:cs="Times New Roman"/>
          <w:i/>
          <w:szCs w:val="24"/>
          <w:lang w:val="es-ES_tradnl" w:eastAsia="es-ES"/>
        </w:rPr>
        <w:t xml:space="preserve">Solicito la </w:t>
      </w:r>
      <w:proofErr w:type="spellStart"/>
      <w:r w:rsidR="00402A87" w:rsidRPr="00402A87">
        <w:rPr>
          <w:rFonts w:ascii="Palatino Linotype" w:eastAsia="Times New Roman" w:hAnsi="Palatino Linotype" w:cs="Times New Roman"/>
          <w:i/>
          <w:szCs w:val="24"/>
          <w:lang w:val="es-ES_tradnl" w:eastAsia="es-ES"/>
        </w:rPr>
        <w:t>nomina</w:t>
      </w:r>
      <w:proofErr w:type="spellEnd"/>
      <w:r w:rsidR="00402A87" w:rsidRPr="00402A87">
        <w:rPr>
          <w:rFonts w:ascii="Palatino Linotype" w:eastAsia="Times New Roman" w:hAnsi="Palatino Linotype" w:cs="Times New Roman"/>
          <w:i/>
          <w:szCs w:val="24"/>
          <w:lang w:val="es-ES_tradnl" w:eastAsia="es-ES"/>
        </w:rPr>
        <w:t xml:space="preserve"> general así como listas de raya del Sistema Municipal para el Desarrollo de la Familia de Tultepec, de los años 2016, 2017, 2018, 2019, 2020 y 2021. </w:t>
      </w:r>
      <w:proofErr w:type="gramStart"/>
      <w:r w:rsidR="00402A87" w:rsidRPr="00402A87">
        <w:rPr>
          <w:rFonts w:ascii="Palatino Linotype" w:eastAsia="Times New Roman" w:hAnsi="Palatino Linotype" w:cs="Times New Roman"/>
          <w:i/>
          <w:szCs w:val="24"/>
          <w:lang w:val="es-ES_tradnl" w:eastAsia="es-ES"/>
        </w:rPr>
        <w:t>gracias</w:t>
      </w:r>
      <w:proofErr w:type="gramEnd"/>
      <w:r w:rsidR="00402A87" w:rsidRPr="00402A87">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i/>
          <w:szCs w:val="24"/>
          <w:lang w:val="es-ES_tradnl" w:eastAsia="es-ES"/>
        </w:rPr>
        <w:t>”</w:t>
      </w:r>
    </w:p>
    <w:p w14:paraId="200C6B50" w14:textId="77777777" w:rsidR="00AE5F8B" w:rsidRDefault="00AE5F8B" w:rsidP="00AE5F8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CB4F121" w14:textId="4AE32451" w:rsidR="007D6BCB" w:rsidRDefault="00AE5F8B" w:rsidP="00402A87">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lastRenderedPageBreak/>
        <w:t>Modalidad de entrega:</w:t>
      </w:r>
      <w:r>
        <w:rPr>
          <w:rFonts w:ascii="Palatino Linotype" w:eastAsia="Times New Roman" w:hAnsi="Palatino Linotype" w:cs="Times New Roman"/>
          <w:sz w:val="24"/>
          <w:szCs w:val="24"/>
          <w:lang w:val="es-ES_tradnl" w:eastAsia="es-ES"/>
        </w:rPr>
        <w:t xml:space="preserve"> </w:t>
      </w:r>
      <w:r w:rsidRPr="008A4239">
        <w:rPr>
          <w:rFonts w:ascii="Palatino Linotype" w:eastAsia="Times New Roman" w:hAnsi="Palatino Linotype" w:cs="Times New Roman"/>
          <w:b/>
          <w:i/>
          <w:sz w:val="24"/>
          <w:szCs w:val="24"/>
          <w:lang w:val="es-ES_tradnl" w:eastAsia="es-ES"/>
        </w:rPr>
        <w:t>a través del SAIMEX</w:t>
      </w:r>
      <w:r>
        <w:rPr>
          <w:rFonts w:ascii="Palatino Linotype" w:hAnsi="Palatino Linotype"/>
          <w:b/>
          <w:i/>
          <w:color w:val="000000"/>
          <w:sz w:val="24"/>
          <w:szCs w:val="24"/>
        </w:rPr>
        <w:t>.</w:t>
      </w:r>
    </w:p>
    <w:p w14:paraId="741226EA" w14:textId="77777777" w:rsidR="007D6BCB" w:rsidRDefault="007D6BCB" w:rsidP="00AE5F8B">
      <w:pPr>
        <w:spacing w:after="0" w:line="360" w:lineRule="auto"/>
        <w:jc w:val="both"/>
        <w:rPr>
          <w:rFonts w:ascii="Palatino Linotype" w:hAnsi="Palatino Linotype" w:cs="Arial"/>
          <w:b/>
          <w:sz w:val="28"/>
          <w:szCs w:val="24"/>
        </w:rPr>
      </w:pPr>
    </w:p>
    <w:p w14:paraId="46ECF352" w14:textId="78E47CD1" w:rsidR="00AE5F8B" w:rsidRPr="00835D88" w:rsidRDefault="00402A87" w:rsidP="00AE5F8B">
      <w:pPr>
        <w:spacing w:after="0" w:line="360" w:lineRule="auto"/>
        <w:jc w:val="both"/>
        <w:rPr>
          <w:rFonts w:ascii="Palatino Linotype" w:hAnsi="Palatino Linotype" w:cs="Arial"/>
          <w:b/>
          <w:sz w:val="24"/>
          <w:szCs w:val="24"/>
        </w:rPr>
      </w:pPr>
      <w:r>
        <w:rPr>
          <w:rFonts w:ascii="Palatino Linotype" w:hAnsi="Palatino Linotype" w:cs="Arial"/>
          <w:b/>
          <w:sz w:val="28"/>
          <w:szCs w:val="24"/>
        </w:rPr>
        <w:t>SEGUNDO</w:t>
      </w:r>
      <w:r w:rsidR="00AE5F8B" w:rsidRPr="00835D88">
        <w:rPr>
          <w:rFonts w:ascii="Palatino Linotype" w:hAnsi="Palatino Linotype" w:cs="Arial"/>
          <w:b/>
          <w:sz w:val="24"/>
          <w:szCs w:val="24"/>
        </w:rPr>
        <w:t>. De la falta de respuesta del Sujeto Obligado.</w:t>
      </w:r>
    </w:p>
    <w:p w14:paraId="0B3F7AAB" w14:textId="7095477F" w:rsidR="00AE5F8B" w:rsidRDefault="00AE5F8B" w:rsidP="00AE5F8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14:paraId="29E4D0CB" w14:textId="4A2AC6C0" w:rsidR="00402A87" w:rsidRDefault="00402A87" w:rsidP="00AE5F8B">
      <w:pPr>
        <w:spacing w:after="0" w:line="360" w:lineRule="auto"/>
        <w:jc w:val="both"/>
        <w:rPr>
          <w:rFonts w:ascii="Palatino Linotype" w:hAnsi="Palatino Linotype" w:cs="Arial"/>
          <w:sz w:val="24"/>
          <w:szCs w:val="24"/>
        </w:rPr>
      </w:pPr>
    </w:p>
    <w:p w14:paraId="661786C5" w14:textId="797E63E5" w:rsidR="00402A87" w:rsidRDefault="00402A87" w:rsidP="00AE5F8B">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54DE518" wp14:editId="6239C4EF">
                <wp:simplePos x="0" y="0"/>
                <wp:positionH relativeFrom="column">
                  <wp:posOffset>129540</wp:posOffset>
                </wp:positionH>
                <wp:positionV relativeFrom="paragraph">
                  <wp:posOffset>52705</wp:posOffset>
                </wp:positionV>
                <wp:extent cx="5524500" cy="116205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5524500" cy="11620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80E86B" id="Rectángulo 3" o:spid="_x0000_s1026" style="position:absolute;margin-left:10.2pt;margin-top:4.15pt;width:43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" filled="f" strokecolor="#c00000" strokeweight="2.25pt"/>
            </w:pict>
          </mc:Fallback>
        </mc:AlternateContent>
      </w:r>
      <w:r w:rsidR="00091F8D">
        <w:rPr>
          <w:rFonts w:ascii="Palatino Linotype" w:hAnsi="Palatino Linotype" w:cs="Arial"/>
          <w:noProof/>
          <w:sz w:val="24"/>
          <w:szCs w:val="24"/>
          <w:lang w:eastAsia="es-MX"/>
        </w:rPr>
        <w:drawing>
          <wp:inline distT="0" distB="0" distL="0" distR="0" wp14:anchorId="4BA184E2" wp14:editId="6C30C7B9">
            <wp:extent cx="5486975" cy="143256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56" cy="1434409"/>
                    </a:xfrm>
                    <a:prstGeom prst="rect">
                      <a:avLst/>
                    </a:prstGeom>
                    <a:noFill/>
                    <a:ln>
                      <a:noFill/>
                    </a:ln>
                  </pic:spPr>
                </pic:pic>
              </a:graphicData>
            </a:graphic>
          </wp:inline>
        </w:drawing>
      </w:r>
    </w:p>
    <w:p w14:paraId="1CD0D2B2" w14:textId="77777777" w:rsidR="00F31444" w:rsidRDefault="00F31444" w:rsidP="00AE5F8B">
      <w:pPr>
        <w:spacing w:after="0" w:line="360" w:lineRule="auto"/>
        <w:jc w:val="both"/>
        <w:rPr>
          <w:rFonts w:ascii="Palatino Linotype" w:hAnsi="Palatino Linotype" w:cs="Arial"/>
          <w:b/>
          <w:sz w:val="28"/>
          <w:szCs w:val="28"/>
        </w:rPr>
      </w:pPr>
    </w:p>
    <w:p w14:paraId="1A152C1B" w14:textId="3B7BF0C7" w:rsidR="00AE5F8B" w:rsidRPr="00835D88" w:rsidRDefault="00402A87" w:rsidP="00AE5F8B">
      <w:pPr>
        <w:spacing w:after="0" w:line="360" w:lineRule="auto"/>
        <w:jc w:val="both"/>
        <w:rPr>
          <w:rFonts w:ascii="Palatino Linotype" w:hAnsi="Palatino Linotype" w:cs="Arial"/>
          <w:b/>
          <w:sz w:val="28"/>
          <w:szCs w:val="28"/>
        </w:rPr>
      </w:pPr>
      <w:r>
        <w:rPr>
          <w:rFonts w:ascii="Palatino Linotype" w:hAnsi="Palatino Linotype" w:cs="Arial"/>
          <w:b/>
          <w:sz w:val="28"/>
          <w:szCs w:val="28"/>
        </w:rPr>
        <w:t>TERCERO</w:t>
      </w:r>
      <w:r w:rsidR="00AE5F8B" w:rsidRPr="00835D88">
        <w:rPr>
          <w:rFonts w:ascii="Palatino Linotype" w:hAnsi="Palatino Linotype" w:cs="Arial"/>
          <w:b/>
          <w:sz w:val="28"/>
          <w:szCs w:val="28"/>
        </w:rPr>
        <w:t>. Del recurso de revisión.</w:t>
      </w:r>
    </w:p>
    <w:p w14:paraId="3949D609" w14:textId="24545655" w:rsidR="00AE5F8B" w:rsidRPr="00835D88" w:rsidRDefault="00AE5F8B" w:rsidP="00AE5F8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sidR="00F31444">
        <w:rPr>
          <w:rFonts w:ascii="Palatino Linotype" w:hAnsi="Palatino Linotype" w:cs="Arial"/>
          <w:sz w:val="24"/>
          <w:szCs w:val="24"/>
        </w:rPr>
        <w:t>ocho de marzo</w:t>
      </w:r>
      <w:r>
        <w:rPr>
          <w:rFonts w:ascii="Palatino Linotype" w:hAnsi="Palatino Linotype" w:cs="Arial"/>
          <w:sz w:val="24"/>
          <w:szCs w:val="24"/>
        </w:rPr>
        <w:t xml:space="preserve"> de dos mil veintiuno</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00F31444" w:rsidRPr="00F31444">
        <w:rPr>
          <w:rFonts w:ascii="Palatino Linotype" w:hAnsi="Palatino Linotype" w:cs="Arial"/>
          <w:b/>
          <w:bCs/>
          <w:sz w:val="24"/>
          <w:szCs w:val="24"/>
          <w:lang w:eastAsia="es-MX"/>
        </w:rPr>
        <w:t>00920/INFOEM/IP/RR/2021</w:t>
      </w:r>
      <w:r w:rsidRPr="00835D88">
        <w:rPr>
          <w:rFonts w:ascii="Palatino Linotype" w:hAnsi="Palatino Linotype" w:cs="Arial"/>
          <w:sz w:val="24"/>
          <w:szCs w:val="24"/>
        </w:rPr>
        <w:t>, aduciendo como acto impugnado y razones o motivos de inconformidad los siguientes:</w:t>
      </w:r>
    </w:p>
    <w:p w14:paraId="60A4E305" w14:textId="77777777" w:rsidR="00AE5F8B" w:rsidRPr="00835D88" w:rsidRDefault="00AE5F8B" w:rsidP="00AE5F8B">
      <w:pPr>
        <w:spacing w:after="0" w:line="360" w:lineRule="auto"/>
        <w:jc w:val="both"/>
        <w:rPr>
          <w:rFonts w:ascii="Palatino Linotype" w:hAnsi="Palatino Linotype" w:cs="Arial"/>
          <w:b/>
          <w:sz w:val="24"/>
          <w:szCs w:val="24"/>
        </w:rPr>
      </w:pPr>
    </w:p>
    <w:p w14:paraId="7185C469" w14:textId="58735186" w:rsidR="00AE5F8B" w:rsidRPr="00835D88" w:rsidRDefault="00AE5F8B" w:rsidP="00AE5F8B">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bookmarkStart w:id="0" w:name="_GoBack"/>
      <w:bookmarkEnd w:id="0"/>
    </w:p>
    <w:p w14:paraId="33CCEB07" w14:textId="57ADD703" w:rsidR="00AE5F8B" w:rsidRPr="00835D88" w:rsidRDefault="00AE5F8B" w:rsidP="00AE5F8B">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00F31444" w:rsidRPr="00F31444">
        <w:rPr>
          <w:rFonts w:ascii="Palatino Linotype" w:eastAsia="Times New Roman" w:hAnsi="Palatino Linotype" w:cs="Arial"/>
          <w:i/>
          <w:szCs w:val="24"/>
          <w:lang w:val="es-ES" w:eastAsia="es-ES"/>
        </w:rPr>
        <w:t>FALTA DE RESPUESTA A MI SOLICITUD DE INFORMACIÓN.</w:t>
      </w:r>
      <w:r w:rsidRPr="00835D88">
        <w:rPr>
          <w:rFonts w:ascii="Palatino Linotype" w:eastAsia="Times New Roman" w:hAnsi="Palatino Linotype" w:cs="Arial"/>
          <w:i/>
          <w:szCs w:val="24"/>
          <w:lang w:val="es-ES" w:eastAsia="es-ES"/>
        </w:rPr>
        <w:t>”</w:t>
      </w:r>
    </w:p>
    <w:p w14:paraId="603852AA" w14:textId="77777777" w:rsidR="00D94B2D" w:rsidRDefault="00D94B2D" w:rsidP="00AE5F8B">
      <w:pPr>
        <w:spacing w:after="0" w:line="360" w:lineRule="auto"/>
        <w:jc w:val="both"/>
        <w:rPr>
          <w:rFonts w:ascii="Palatino Linotype" w:eastAsia="Times New Roman" w:hAnsi="Palatino Linotype" w:cs="Arial"/>
          <w:b/>
          <w:sz w:val="24"/>
          <w:szCs w:val="24"/>
          <w:lang w:val="es-ES" w:eastAsia="es-ES"/>
        </w:rPr>
      </w:pPr>
    </w:p>
    <w:p w14:paraId="490E9984" w14:textId="6BC82F5A" w:rsidR="00AE5F8B" w:rsidRPr="00835D88" w:rsidRDefault="00AE5F8B" w:rsidP="00AE5F8B">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14:paraId="502436F1" w14:textId="1727C60F" w:rsidR="00AE5F8B" w:rsidRPr="00835D88" w:rsidRDefault="00AE5F8B" w:rsidP="00AE5F8B">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00F31444" w:rsidRPr="00F31444">
        <w:rPr>
          <w:rFonts w:ascii="Palatino Linotype" w:hAnsi="Palatino Linotype"/>
          <w:i/>
          <w:color w:val="000000"/>
        </w:rPr>
        <w:t>EL TÉRMINO DE 15 DÍAS PARA DARME RESPUESTA Y A LA FECHA NO ME ENTREGARON LA INFORMACIÒN SOLICITADA.</w:t>
      </w:r>
      <w:r w:rsidRPr="00835D88">
        <w:rPr>
          <w:rFonts w:ascii="Palatino Linotype" w:hAnsi="Palatino Linotype"/>
          <w:i/>
          <w:color w:val="000000"/>
        </w:rPr>
        <w:t>” (</w:t>
      </w:r>
      <w:proofErr w:type="gramStart"/>
      <w:r w:rsidRPr="00835D88">
        <w:rPr>
          <w:rFonts w:ascii="Palatino Linotype" w:hAnsi="Palatino Linotype"/>
          <w:i/>
          <w:color w:val="000000"/>
        </w:rPr>
        <w:t>sic</w:t>
      </w:r>
      <w:proofErr w:type="gramEnd"/>
      <w:r w:rsidRPr="00835D88">
        <w:rPr>
          <w:rFonts w:ascii="Palatino Linotype" w:hAnsi="Palatino Linotype"/>
          <w:i/>
          <w:color w:val="000000"/>
        </w:rPr>
        <w:t>)</w:t>
      </w:r>
    </w:p>
    <w:p w14:paraId="185C9B29" w14:textId="77777777" w:rsidR="00AE5F8B" w:rsidRDefault="00AE5F8B" w:rsidP="00AE5F8B">
      <w:pPr>
        <w:spacing w:after="0" w:line="360" w:lineRule="auto"/>
        <w:jc w:val="both"/>
        <w:rPr>
          <w:rFonts w:ascii="Palatino Linotype" w:hAnsi="Palatino Linotype" w:cs="Arial"/>
          <w:sz w:val="24"/>
          <w:szCs w:val="24"/>
        </w:rPr>
      </w:pPr>
    </w:p>
    <w:p w14:paraId="33B9450B" w14:textId="4C0D7E88" w:rsidR="00AE5F8B" w:rsidRPr="00835D88" w:rsidRDefault="00F31444" w:rsidP="00AE5F8B">
      <w:pPr>
        <w:spacing w:after="0" w:line="360" w:lineRule="auto"/>
        <w:ind w:right="49"/>
        <w:jc w:val="both"/>
        <w:rPr>
          <w:rFonts w:ascii="Palatino Linotype" w:eastAsia="Times New Roman" w:hAnsi="Palatino Linotype" w:cs="Arial"/>
          <w:b/>
          <w:sz w:val="28"/>
          <w:lang w:eastAsia="es-ES"/>
        </w:rPr>
      </w:pPr>
      <w:r>
        <w:rPr>
          <w:rFonts w:ascii="Palatino Linotype" w:eastAsia="Times New Roman" w:hAnsi="Palatino Linotype" w:cs="Arial"/>
          <w:b/>
          <w:sz w:val="28"/>
          <w:lang w:eastAsia="es-ES"/>
        </w:rPr>
        <w:t>CUARTO</w:t>
      </w:r>
      <w:r w:rsidR="00AE5F8B" w:rsidRPr="00835D88">
        <w:rPr>
          <w:rFonts w:ascii="Palatino Linotype" w:eastAsia="Times New Roman" w:hAnsi="Palatino Linotype" w:cs="Arial"/>
          <w:b/>
          <w:sz w:val="28"/>
          <w:lang w:eastAsia="es-ES"/>
        </w:rPr>
        <w:t>. Del turno del recurso de revisión</w:t>
      </w:r>
    </w:p>
    <w:p w14:paraId="659A85F8" w14:textId="39498E84" w:rsidR="00AE5F8B" w:rsidRPr="00835D88" w:rsidRDefault="00AE5F8B" w:rsidP="00AE5F8B">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sidR="00F31444">
        <w:rPr>
          <w:rFonts w:ascii="Palatino Linotype" w:eastAsia="Times New Roman" w:hAnsi="Palatino Linotype" w:cs="Arial"/>
          <w:sz w:val="24"/>
          <w:szCs w:val="24"/>
          <w:lang w:val="es-ES" w:eastAsia="es-ES"/>
        </w:rPr>
        <w:t>ocho de marzo</w:t>
      </w:r>
      <w:r>
        <w:rPr>
          <w:rFonts w:ascii="Palatino Linotype" w:eastAsia="Times New Roman" w:hAnsi="Palatino Linotype" w:cs="Arial"/>
          <w:sz w:val="24"/>
          <w:szCs w:val="24"/>
          <w:lang w:val="es-ES" w:eastAsia="es-ES"/>
        </w:rPr>
        <w:t xml:space="preserve"> de dos mil veintiuno</w:t>
      </w:r>
      <w:r w:rsidRPr="00835D88">
        <w:rPr>
          <w:rFonts w:ascii="Palatino Linotype" w:eastAsia="Times New Roman" w:hAnsi="Palatino Linotype" w:cs="Arial"/>
          <w:sz w:val="24"/>
          <w:szCs w:val="24"/>
          <w:lang w:val="es-ES" w:eastAsia="es-ES"/>
        </w:rPr>
        <w:t xml:space="preserv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14:paraId="7412662A" w14:textId="77777777" w:rsidR="00AE5F8B" w:rsidRPr="00835D88" w:rsidRDefault="00AE5F8B" w:rsidP="00AE5F8B">
      <w:pPr>
        <w:spacing w:after="0" w:line="360" w:lineRule="auto"/>
        <w:ind w:right="49"/>
        <w:jc w:val="both"/>
        <w:rPr>
          <w:rFonts w:ascii="Palatino Linotype" w:eastAsia="Times New Roman" w:hAnsi="Palatino Linotype" w:cs="Arial"/>
          <w:sz w:val="24"/>
          <w:szCs w:val="24"/>
          <w:lang w:val="es-ES_tradnl" w:eastAsia="es-ES"/>
        </w:rPr>
      </w:pPr>
    </w:p>
    <w:p w14:paraId="00E648C1" w14:textId="3441ECC1" w:rsidR="00AE5F8B" w:rsidRPr="00835D88" w:rsidRDefault="00F31444" w:rsidP="00AE5F8B">
      <w:pPr>
        <w:spacing w:after="0" w:line="360" w:lineRule="auto"/>
        <w:ind w:right="49"/>
        <w:jc w:val="both"/>
        <w:rPr>
          <w:rFonts w:ascii="Palatino Linotype" w:eastAsia="Times New Roman" w:hAnsi="Palatino Linotype" w:cs="Arial"/>
          <w:b/>
          <w:sz w:val="28"/>
          <w:szCs w:val="28"/>
          <w:lang w:val="es-ES_tradnl" w:eastAsia="es-ES"/>
        </w:rPr>
      </w:pPr>
      <w:r>
        <w:rPr>
          <w:rFonts w:ascii="Palatino Linotype" w:eastAsia="Times New Roman" w:hAnsi="Palatino Linotype" w:cs="Arial"/>
          <w:b/>
          <w:sz w:val="28"/>
          <w:szCs w:val="28"/>
          <w:lang w:val="es-ES_tradnl" w:eastAsia="es-ES"/>
        </w:rPr>
        <w:t>QUINTO</w:t>
      </w:r>
      <w:r w:rsidR="00AE5F8B" w:rsidRPr="00835D88">
        <w:rPr>
          <w:rFonts w:ascii="Palatino Linotype" w:eastAsia="Times New Roman" w:hAnsi="Palatino Linotype" w:cs="Arial"/>
          <w:b/>
          <w:sz w:val="28"/>
          <w:szCs w:val="28"/>
          <w:lang w:val="es-ES_tradnl" w:eastAsia="es-ES"/>
        </w:rPr>
        <w:t>. De la admisión del Recurso de revisión</w:t>
      </w:r>
    </w:p>
    <w:p w14:paraId="1D81D262" w14:textId="592219A2" w:rsidR="00AE5F8B" w:rsidRDefault="00AE5F8B" w:rsidP="00AE5F8B">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sidR="00F31444">
        <w:rPr>
          <w:rFonts w:ascii="Palatino Linotype" w:eastAsia="Times New Roman" w:hAnsi="Palatino Linotype" w:cs="Arial"/>
          <w:sz w:val="24"/>
          <w:szCs w:val="24"/>
          <w:lang w:val="es-ES" w:eastAsia="es-ES"/>
        </w:rPr>
        <w:t>doce de marzo</w:t>
      </w:r>
      <w:r>
        <w:rPr>
          <w:rFonts w:ascii="Palatino Linotype" w:eastAsia="Times New Roman" w:hAnsi="Palatino Linotype" w:cs="Arial"/>
          <w:sz w:val="24"/>
          <w:szCs w:val="24"/>
          <w:lang w:val="es-ES" w:eastAsia="es-ES"/>
        </w:rPr>
        <w:t xml:space="preserve"> de dos mil veintiuno</w:t>
      </w:r>
      <w:r w:rsidRPr="00835D88">
        <w:rPr>
          <w:rFonts w:ascii="Palatino Linotype" w:eastAsia="Times New Roman" w:hAnsi="Palatino Linotype" w:cs="Arial"/>
          <w:sz w:val="24"/>
          <w:szCs w:val="24"/>
          <w:lang w:val="es-ES" w:eastAsia="es-ES"/>
        </w:rPr>
        <w:t xml:space="preserv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1870AAE9" w14:textId="77777777" w:rsidR="00AE5F8B" w:rsidRDefault="00AE5F8B" w:rsidP="00AE5F8B">
      <w:pPr>
        <w:spacing w:after="0" w:line="360" w:lineRule="auto"/>
        <w:ind w:right="49"/>
        <w:jc w:val="both"/>
        <w:rPr>
          <w:rFonts w:ascii="Palatino Linotype" w:eastAsia="Times New Roman" w:hAnsi="Palatino Linotype" w:cs="Arial"/>
          <w:sz w:val="24"/>
          <w:szCs w:val="24"/>
          <w:lang w:val="es-ES" w:eastAsia="es-ES"/>
        </w:rPr>
      </w:pPr>
    </w:p>
    <w:p w14:paraId="35595931" w14:textId="70D5D608" w:rsidR="00AE5F8B" w:rsidRPr="008A440A" w:rsidRDefault="00F31444" w:rsidP="00AE5F8B">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00AE5F8B" w:rsidRPr="008A440A">
        <w:rPr>
          <w:rFonts w:ascii="Palatino Linotype" w:hAnsi="Palatino Linotype" w:cs="Arial"/>
          <w:b/>
          <w:sz w:val="28"/>
          <w:szCs w:val="28"/>
        </w:rPr>
        <w:t>. De la etapa de instrucción.</w:t>
      </w:r>
    </w:p>
    <w:p w14:paraId="3FBF72E6" w14:textId="77777777" w:rsidR="00AE5F8B" w:rsidRPr="008A440A" w:rsidRDefault="00AE5F8B" w:rsidP="00AE5F8B">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lastRenderedPageBreak/>
        <w:t xml:space="preserve">Una vez abierta la etapa de instrucción, de las constancias electrónicas que integran el sumario se observa que tanto el </w:t>
      </w:r>
      <w:r w:rsidRPr="008A440A">
        <w:rPr>
          <w:rFonts w:ascii="Palatino Linotype" w:hAnsi="Palatino Linotype" w:cs="Arial"/>
          <w:b/>
          <w:sz w:val="24"/>
          <w:szCs w:val="24"/>
        </w:rPr>
        <w:t>sujeto obligado</w:t>
      </w:r>
      <w:r w:rsidRPr="008A440A">
        <w:rPr>
          <w:rFonts w:ascii="Palatino Linotype" w:hAnsi="Palatino Linotype" w:cs="Arial"/>
          <w:sz w:val="24"/>
          <w:szCs w:val="24"/>
        </w:rPr>
        <w:t xml:space="preserve"> como el </w:t>
      </w:r>
      <w:r w:rsidRPr="008A440A">
        <w:rPr>
          <w:rFonts w:ascii="Palatino Linotype" w:hAnsi="Palatino Linotype" w:cs="Arial"/>
          <w:b/>
          <w:sz w:val="24"/>
          <w:szCs w:val="24"/>
        </w:rPr>
        <w:t>recurrente,</w:t>
      </w:r>
      <w:r w:rsidRPr="008A440A">
        <w:rPr>
          <w:rFonts w:ascii="Palatino Linotype" w:hAnsi="Palatino Linotype" w:cs="Arial"/>
          <w:sz w:val="24"/>
          <w:szCs w:val="24"/>
        </w:rPr>
        <w:t xml:space="preserve"> fueron omisos en rendir informe justificado y manifestaciones, respectivamente. Así mismo se aprecia que no se llevaron a cabo audiencias durante la sustanciación del recurso de revisión, ni se ofrecieron pruebas por parte del hoy </w:t>
      </w:r>
      <w:r w:rsidRPr="008A440A">
        <w:rPr>
          <w:rFonts w:ascii="Palatino Linotype" w:hAnsi="Palatino Linotype" w:cs="Arial"/>
          <w:b/>
          <w:sz w:val="24"/>
          <w:szCs w:val="24"/>
        </w:rPr>
        <w:t>recurrente</w:t>
      </w:r>
      <w:r w:rsidRPr="008A440A">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2EA7A554" w14:textId="77777777" w:rsidR="00AE5F8B" w:rsidRPr="008A440A" w:rsidRDefault="00AE5F8B" w:rsidP="00AE5F8B">
      <w:pPr>
        <w:spacing w:after="0" w:line="360" w:lineRule="auto"/>
        <w:jc w:val="both"/>
        <w:rPr>
          <w:rFonts w:ascii="Palatino Linotype" w:hAnsi="Palatino Linotype" w:cs="Arial"/>
          <w:sz w:val="24"/>
          <w:szCs w:val="24"/>
        </w:rPr>
      </w:pPr>
    </w:p>
    <w:p w14:paraId="707E597C" w14:textId="640E334D" w:rsidR="00AE5F8B" w:rsidRPr="008A440A" w:rsidRDefault="00F31444" w:rsidP="00AE5F8B">
      <w:pPr>
        <w:spacing w:after="0" w:line="360" w:lineRule="auto"/>
        <w:jc w:val="both"/>
        <w:rPr>
          <w:rFonts w:ascii="Palatino Linotype" w:hAnsi="Palatino Linotype" w:cs="Arial"/>
          <w:b/>
          <w:sz w:val="28"/>
          <w:szCs w:val="28"/>
        </w:rPr>
      </w:pPr>
      <w:r w:rsidRPr="00F31444">
        <w:rPr>
          <w:rFonts w:ascii="Palatino Linotype" w:hAnsi="Palatino Linotype" w:cs="Arial"/>
          <w:b/>
          <w:sz w:val="28"/>
          <w:szCs w:val="28"/>
        </w:rPr>
        <w:t>SÉPTIMO</w:t>
      </w:r>
      <w:r w:rsidR="00AE5F8B" w:rsidRPr="008A440A">
        <w:rPr>
          <w:rFonts w:ascii="Palatino Linotype" w:hAnsi="Palatino Linotype" w:cs="Arial"/>
          <w:b/>
          <w:sz w:val="28"/>
          <w:szCs w:val="28"/>
        </w:rPr>
        <w:t>. Del cierre de instrucción.</w:t>
      </w:r>
    </w:p>
    <w:p w14:paraId="3A3BDF4F" w14:textId="45625488" w:rsidR="00AE5F8B" w:rsidRDefault="00AE5F8B" w:rsidP="00AE5F8B">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31444">
        <w:rPr>
          <w:rFonts w:ascii="Palatino Linotype" w:hAnsi="Palatino Linotype" w:cs="Arial"/>
          <w:sz w:val="24"/>
          <w:szCs w:val="24"/>
        </w:rPr>
        <w:t>veintidós de abril</w:t>
      </w:r>
      <w:r>
        <w:rPr>
          <w:rFonts w:ascii="Palatino Linotype" w:hAnsi="Palatino Linotype" w:cs="Arial"/>
          <w:sz w:val="24"/>
          <w:szCs w:val="24"/>
        </w:rPr>
        <w:t xml:space="preserve"> </w:t>
      </w:r>
      <w:r w:rsidRPr="008A440A">
        <w:rPr>
          <w:rFonts w:ascii="Palatino Linotype" w:hAnsi="Palatino Linotype" w:cs="Arial"/>
          <w:sz w:val="24"/>
          <w:szCs w:val="24"/>
        </w:rPr>
        <w:t xml:space="preserve">de dos mil veintiuno, en términos del artículo 185 fracción VI de la Ley de Transparencia </w:t>
      </w:r>
      <w:r w:rsidRPr="00835D88">
        <w:rPr>
          <w:rFonts w:ascii="Palatino Linotype" w:hAnsi="Palatino Linotype" w:cs="Arial"/>
          <w:sz w:val="24"/>
          <w:szCs w:val="24"/>
        </w:rPr>
        <w:t>y Acceso a la Información Pública del Estado de México y Municipios, ordenándose turnar el expediente a la resolución que en derecho proceda.</w:t>
      </w:r>
    </w:p>
    <w:p w14:paraId="69BD9B3C" w14:textId="77777777" w:rsidR="00D94B2D" w:rsidRDefault="00D94B2D" w:rsidP="00AE5F8B">
      <w:pPr>
        <w:spacing w:after="0" w:line="360" w:lineRule="auto"/>
        <w:jc w:val="both"/>
        <w:rPr>
          <w:rFonts w:ascii="Palatino Linotype" w:hAnsi="Palatino Linotype" w:cs="Arial"/>
          <w:sz w:val="24"/>
          <w:szCs w:val="24"/>
        </w:rPr>
      </w:pPr>
    </w:p>
    <w:p w14:paraId="25F2BDE1" w14:textId="77777777" w:rsidR="00AE5F8B" w:rsidRPr="00835D88" w:rsidRDefault="00AE5F8B" w:rsidP="00AE5F8B">
      <w:pPr>
        <w:spacing w:after="0" w:line="360" w:lineRule="auto"/>
        <w:jc w:val="both"/>
        <w:rPr>
          <w:rFonts w:ascii="Palatino Linotype" w:hAnsi="Palatino Linotype" w:cs="Arial"/>
          <w:sz w:val="24"/>
          <w:szCs w:val="24"/>
        </w:rPr>
      </w:pPr>
    </w:p>
    <w:p w14:paraId="6C6B34F5" w14:textId="77777777" w:rsidR="00AE5F8B" w:rsidRDefault="00AE5F8B" w:rsidP="00AE5F8B">
      <w:pPr>
        <w:spacing w:after="0" w:line="360" w:lineRule="auto"/>
        <w:jc w:val="center"/>
        <w:rPr>
          <w:rFonts w:ascii="Palatino Linotype" w:hAnsi="Palatino Linotype" w:cs="Arial"/>
          <w:b/>
          <w:sz w:val="28"/>
          <w:szCs w:val="24"/>
        </w:rPr>
      </w:pPr>
      <w:r>
        <w:rPr>
          <w:rFonts w:ascii="Palatino Linotype" w:hAnsi="Palatino Linotype" w:cs="Arial"/>
          <w:b/>
          <w:sz w:val="28"/>
          <w:szCs w:val="24"/>
        </w:rPr>
        <w:t>C O N S I D E R A N D O</w:t>
      </w:r>
    </w:p>
    <w:p w14:paraId="67DB7B23" w14:textId="77777777" w:rsidR="00AE5F8B" w:rsidRDefault="00AE5F8B" w:rsidP="00AE5F8B">
      <w:pPr>
        <w:spacing w:after="0" w:line="360" w:lineRule="auto"/>
        <w:jc w:val="both"/>
        <w:rPr>
          <w:rFonts w:ascii="Palatino Linotype" w:hAnsi="Palatino Linotype" w:cs="Arial"/>
          <w:b/>
          <w:sz w:val="24"/>
          <w:szCs w:val="28"/>
        </w:rPr>
      </w:pPr>
    </w:p>
    <w:p w14:paraId="6A0FC95A" w14:textId="77777777" w:rsidR="00AE5F8B" w:rsidRPr="00835D88" w:rsidRDefault="00AE5F8B" w:rsidP="00AE5F8B">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14:paraId="7AAC6127" w14:textId="77777777" w:rsidR="00AE5F8B" w:rsidRDefault="00AE5F8B" w:rsidP="00AE5F8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D67E30">
        <w:rPr>
          <w:rFonts w:ascii="Palatino Linotype" w:hAnsi="Palatino Linotype" w:cs="Arial"/>
          <w:sz w:val="24"/>
          <w:szCs w:val="24"/>
        </w:rPr>
        <w:lastRenderedPageBreak/>
        <w:t>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217FEBE" w14:textId="77777777" w:rsidR="00AE5F8B" w:rsidRPr="00D67E30" w:rsidRDefault="00AE5F8B" w:rsidP="00AE5F8B">
      <w:pPr>
        <w:spacing w:after="0" w:line="360" w:lineRule="auto"/>
        <w:jc w:val="both"/>
        <w:rPr>
          <w:rFonts w:ascii="Palatino Linotype" w:hAnsi="Palatino Linotype" w:cs="Arial"/>
          <w:sz w:val="24"/>
          <w:szCs w:val="24"/>
        </w:rPr>
      </w:pPr>
    </w:p>
    <w:p w14:paraId="2D949651" w14:textId="29F93E64" w:rsidR="00AE5F8B" w:rsidRDefault="00AE5F8B" w:rsidP="00AE5F8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012A50F" w14:textId="77777777" w:rsidR="00D94B2D" w:rsidRDefault="00D94B2D" w:rsidP="00AE5F8B">
      <w:pPr>
        <w:spacing w:after="0" w:line="360" w:lineRule="auto"/>
        <w:jc w:val="both"/>
        <w:rPr>
          <w:rFonts w:ascii="Palatino Linotype" w:hAnsi="Palatino Linotype" w:cs="Arial"/>
          <w:sz w:val="24"/>
          <w:szCs w:val="24"/>
        </w:rPr>
      </w:pPr>
    </w:p>
    <w:p w14:paraId="38576C5B" w14:textId="77777777" w:rsidR="00AE5F8B" w:rsidRDefault="00AE5F8B" w:rsidP="00AE5F8B">
      <w:pPr>
        <w:spacing w:after="0" w:line="360" w:lineRule="auto"/>
        <w:jc w:val="both"/>
        <w:rPr>
          <w:rFonts w:ascii="Palatino Linotype" w:hAnsi="Palatino Linotype" w:cs="Arial"/>
          <w:sz w:val="24"/>
          <w:szCs w:val="24"/>
        </w:rPr>
      </w:pPr>
    </w:p>
    <w:p w14:paraId="0CE4AB1D" w14:textId="77777777" w:rsidR="00AE5F8B" w:rsidRPr="00835D88" w:rsidRDefault="00AE5F8B" w:rsidP="00AE5F8B">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14:paraId="3B853906"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835D88">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14:paraId="00E96B95"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D0E2C9"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09990095"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4DB7FEA6"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26B1167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2B686AC" w14:textId="77777777" w:rsidR="00AE5F8B" w:rsidRPr="00835D88" w:rsidRDefault="00AE5F8B" w:rsidP="00AE5F8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5F597955"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p>
    <w:p w14:paraId="06908DAB"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r w:rsidR="00B90623">
        <w:rPr>
          <w:rFonts w:ascii="Palatino Linotype" w:hAnsi="Palatino Linotype" w:cs="Arial"/>
          <w:sz w:val="24"/>
          <w:szCs w:val="24"/>
        </w:rPr>
        <w:t xml:space="preserve"> </w:t>
      </w: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297A026"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3DE7D980"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xml:space="preserve">, cuya esencia consiste en atribuir un efecto negativo al silencio de la autoridad administrativa frente a las </w:t>
      </w:r>
      <w:r w:rsidRPr="00835D88">
        <w:rPr>
          <w:rFonts w:ascii="Palatino Linotype" w:hAnsi="Palatino Linotype" w:cs="Arial"/>
          <w:sz w:val="24"/>
          <w:szCs w:val="24"/>
        </w:rPr>
        <w:lastRenderedPageBreak/>
        <w:t>instancias y solicitudes que hagan los particulares.</w:t>
      </w:r>
      <w:r w:rsidR="00B90623">
        <w:rPr>
          <w:rFonts w:ascii="Palatino Linotype" w:hAnsi="Palatino Linotype" w:cs="Arial"/>
          <w:sz w:val="24"/>
          <w:szCs w:val="24"/>
        </w:rPr>
        <w:t xml:space="preserve"> </w:t>
      </w:r>
      <w:r w:rsidRPr="00835D88">
        <w:rPr>
          <w:rFonts w:ascii="Palatino Linotype" w:hAnsi="Palatino Linotype" w:cs="Arial"/>
          <w:sz w:val="24"/>
          <w:szCs w:val="24"/>
        </w:rPr>
        <w:t>Por su parte el artículo 178 de la Ley de Transparencia y Acceso a la Información Pública del Estado de México y Municipios, establece:</w:t>
      </w:r>
    </w:p>
    <w:p w14:paraId="028FDB8B" w14:textId="77777777" w:rsidR="00AE5F8B" w:rsidRPr="00835D88" w:rsidRDefault="00AE5F8B" w:rsidP="00AE5F8B">
      <w:pPr>
        <w:spacing w:after="0" w:line="240" w:lineRule="auto"/>
        <w:rPr>
          <w:rFonts w:ascii="Palatino Linotype" w:hAnsi="Palatino Linotype"/>
        </w:rPr>
      </w:pPr>
    </w:p>
    <w:p w14:paraId="63E62761"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F81A3D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B76186F"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14:paraId="7C944B2A"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014796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0C81401B"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584F252" w14:textId="77777777" w:rsidR="00AE5F8B" w:rsidRPr="00835D88" w:rsidRDefault="00AE5F8B" w:rsidP="00AE5F8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68511B90"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p>
    <w:p w14:paraId="0A9B531C"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3D00CF4"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5F8D8D75" w14:textId="77777777" w:rsidR="00AE5F8B" w:rsidRPr="00835D88" w:rsidRDefault="00AE5F8B" w:rsidP="00AE5F8B">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14:paraId="5478B0C6" w14:textId="77777777" w:rsidR="00AE5F8B" w:rsidRDefault="00AE5F8B" w:rsidP="00AE5F8B">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14:paraId="35226BA8" w14:textId="77777777" w:rsidR="00AE5F8B" w:rsidRPr="00835D88" w:rsidRDefault="00AE5F8B" w:rsidP="00AE5F8B">
      <w:pPr>
        <w:spacing w:after="0" w:line="360" w:lineRule="auto"/>
        <w:ind w:right="49"/>
        <w:jc w:val="both"/>
        <w:rPr>
          <w:rFonts w:ascii="Palatino Linotype" w:eastAsia="Times New Roman" w:hAnsi="Palatino Linotype" w:cs="Arial"/>
          <w:sz w:val="24"/>
          <w:szCs w:val="24"/>
          <w:lang w:val="es-ES" w:eastAsia="es-ES"/>
        </w:rPr>
      </w:pPr>
    </w:p>
    <w:p w14:paraId="0488C9B4"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Así las cosas, del análisis del expediente electrónico no se actualiza ninguna causa de improcedencia de las referidas en el artículo 191 de la Ley de Transparencia y Acceso </w:t>
      </w:r>
      <w:r w:rsidRPr="00835D88">
        <w:rPr>
          <w:rFonts w:ascii="Palatino Linotype" w:eastAsia="Times New Roman" w:hAnsi="Palatino Linotype" w:cs="Arial"/>
          <w:sz w:val="24"/>
          <w:szCs w:val="24"/>
          <w:lang w:val="es-ES" w:eastAsia="es-ES"/>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EAE9E50" w14:textId="77777777" w:rsidR="00B90623" w:rsidRDefault="00B90623"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FC2513" w14:textId="77777777" w:rsidR="00AE5F8B" w:rsidRPr="00835D88" w:rsidRDefault="00AE5F8B" w:rsidP="00AE5F8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14:paraId="732724B6"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B86004"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4843B6"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25A50D2"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DB4881"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14:paraId="707949E3"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8147F2D" w14:textId="77777777" w:rsidR="00AE5F8B" w:rsidRPr="00835D88" w:rsidRDefault="00AE5F8B" w:rsidP="00AE5F8B">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14:paraId="455FC8F9" w14:textId="77777777" w:rsidR="00AE5F8B" w:rsidRPr="00835D88" w:rsidRDefault="00AE5F8B" w:rsidP="00AE5F8B">
      <w:pPr>
        <w:spacing w:after="0" w:line="360" w:lineRule="auto"/>
        <w:jc w:val="both"/>
        <w:rPr>
          <w:rFonts w:ascii="Palatino Linotype" w:hAnsi="Palatino Linotype"/>
          <w:sz w:val="24"/>
          <w:szCs w:val="24"/>
          <w:lang w:eastAsia="es-MX"/>
        </w:rPr>
      </w:pPr>
    </w:p>
    <w:p w14:paraId="06ADDA64"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569FF150"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F972BD" w14:textId="77777777" w:rsidR="00AE5F8B" w:rsidRPr="00835D88" w:rsidRDefault="00AE5F8B" w:rsidP="00AE5F8B">
      <w:pPr>
        <w:spacing w:after="0" w:line="240" w:lineRule="auto"/>
        <w:ind w:left="709" w:right="567"/>
        <w:jc w:val="both"/>
        <w:rPr>
          <w:rFonts w:ascii="Palatino Linotype" w:hAnsi="Palatino Linotype" w:cs="Arial"/>
          <w:bCs/>
          <w:i/>
        </w:rPr>
      </w:pPr>
    </w:p>
    <w:p w14:paraId="0CB38CFD"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5F346E98"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983AF42" w14:textId="77777777" w:rsidR="00AE5F8B" w:rsidRPr="00835D88" w:rsidRDefault="00AE5F8B" w:rsidP="00AE5F8B">
      <w:pPr>
        <w:spacing w:after="0" w:line="240" w:lineRule="auto"/>
        <w:ind w:left="709" w:right="567"/>
        <w:jc w:val="both"/>
        <w:rPr>
          <w:rFonts w:ascii="Palatino Linotype" w:hAnsi="Palatino Linotype" w:cs="Arial"/>
          <w:bCs/>
          <w:i/>
        </w:rPr>
      </w:pPr>
    </w:p>
    <w:p w14:paraId="4BE76259"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lastRenderedPageBreak/>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6B4D56A"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626BF841" w14:textId="77777777" w:rsidR="00AE5F8B" w:rsidRPr="00835D88" w:rsidRDefault="00AE5F8B" w:rsidP="00AE5F8B">
      <w:pPr>
        <w:spacing w:after="0" w:line="240" w:lineRule="auto"/>
        <w:ind w:left="709" w:right="567"/>
        <w:jc w:val="both"/>
        <w:rPr>
          <w:rFonts w:ascii="Palatino Linotype" w:hAnsi="Palatino Linotype" w:cs="Arial"/>
          <w:bCs/>
          <w:i/>
        </w:rPr>
      </w:pPr>
    </w:p>
    <w:p w14:paraId="631FD105"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14:paraId="56A28CE0"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350341F8"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14:paraId="5906A3B4" w14:textId="77777777" w:rsidR="00AE5F8B" w:rsidRPr="00835D88" w:rsidRDefault="00AE5F8B" w:rsidP="00AE5F8B">
      <w:pPr>
        <w:spacing w:after="0" w:line="240" w:lineRule="auto"/>
        <w:ind w:left="709" w:right="567"/>
        <w:jc w:val="both"/>
        <w:rPr>
          <w:rFonts w:ascii="Palatino Linotype" w:hAnsi="Palatino Linotype" w:cs="Arial"/>
          <w:bCs/>
          <w:i/>
        </w:rPr>
      </w:pPr>
    </w:p>
    <w:p w14:paraId="6EC31DB5" w14:textId="77777777" w:rsidR="00AE5F8B" w:rsidRPr="00835D88" w:rsidRDefault="00AE5F8B" w:rsidP="00AE5F8B">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14:paraId="4E57A97B"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140DAFEC"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14:paraId="6C22BB36"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0B74F597" w14:textId="77777777" w:rsidR="00AE5F8B" w:rsidRPr="00835D88" w:rsidRDefault="00AE5F8B" w:rsidP="00AE5F8B">
      <w:pPr>
        <w:spacing w:after="0" w:line="240" w:lineRule="auto"/>
        <w:ind w:left="709" w:right="567"/>
        <w:jc w:val="both"/>
        <w:rPr>
          <w:rFonts w:ascii="Palatino Linotype" w:hAnsi="Palatino Linotype" w:cs="Arial"/>
          <w:bCs/>
          <w:i/>
        </w:rPr>
      </w:pPr>
    </w:p>
    <w:p w14:paraId="20FE55C8"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82DAEC6" w14:textId="77777777" w:rsidR="00AE5F8B" w:rsidRPr="00835D88" w:rsidRDefault="00AE5F8B" w:rsidP="00AE5F8B">
      <w:pPr>
        <w:spacing w:after="0" w:line="240" w:lineRule="auto"/>
        <w:ind w:left="709" w:right="567"/>
        <w:jc w:val="both"/>
        <w:rPr>
          <w:rFonts w:ascii="Palatino Linotype" w:hAnsi="Palatino Linotype" w:cs="Arial"/>
          <w:bCs/>
          <w:i/>
        </w:rPr>
      </w:pPr>
    </w:p>
    <w:p w14:paraId="6B96C8F4"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14:paraId="12A82F7B" w14:textId="77777777" w:rsidR="00AE5F8B" w:rsidRPr="00835D88" w:rsidRDefault="00AE5F8B" w:rsidP="00AE5F8B">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14:paraId="59323874" w14:textId="77777777" w:rsidR="00AE5F8B" w:rsidRPr="00835D88" w:rsidRDefault="00AE5F8B" w:rsidP="00AE5F8B">
      <w:pPr>
        <w:spacing w:before="240" w:after="360" w:line="360" w:lineRule="auto"/>
        <w:contextualSpacing/>
        <w:jc w:val="both"/>
        <w:rPr>
          <w:rFonts w:ascii="Palatino Linotype" w:eastAsia="MS Mincho" w:hAnsi="Palatino Linotype" w:cs="Times New Roman"/>
          <w:sz w:val="24"/>
          <w:szCs w:val="24"/>
          <w:lang w:val="es-ES_tradnl" w:eastAsia="es-ES"/>
        </w:rPr>
      </w:pPr>
    </w:p>
    <w:p w14:paraId="76ACB1DF" w14:textId="77777777" w:rsidR="00AE5F8B" w:rsidRPr="00835D88" w:rsidRDefault="00AE5F8B" w:rsidP="00AE5F8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w:t>
      </w:r>
      <w:r w:rsidRPr="00835D88">
        <w:rPr>
          <w:rFonts w:ascii="Palatino Linotype" w:eastAsia="Times New Roman" w:hAnsi="Palatino Linotype" w:cs="Arial"/>
          <w:color w:val="000000"/>
          <w:sz w:val="24"/>
          <w:szCs w:val="24"/>
          <w:lang w:val="es-ES_tradnl" w:eastAsia="es-ES"/>
        </w:rPr>
        <w:lastRenderedPageBreak/>
        <w:t xml:space="preserve">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5A30C241" w14:textId="77777777" w:rsidR="00AE5F8B" w:rsidRPr="00835D88" w:rsidRDefault="00AE5F8B" w:rsidP="00AE5F8B">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14:paraId="1B991666" w14:textId="77777777" w:rsidR="00AE5F8B" w:rsidRPr="00835D88" w:rsidRDefault="00AE5F8B" w:rsidP="00AE5F8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AFD1847" w14:textId="77777777" w:rsidR="00AE5F8B" w:rsidRPr="00835D88" w:rsidRDefault="00AE5F8B" w:rsidP="00AE5F8B">
      <w:pPr>
        <w:spacing w:after="0" w:line="360" w:lineRule="auto"/>
        <w:contextualSpacing/>
        <w:jc w:val="both"/>
        <w:rPr>
          <w:rFonts w:ascii="Palatino Linotype" w:eastAsia="MS Mincho" w:hAnsi="Palatino Linotype" w:cs="Times New Roman"/>
          <w:sz w:val="24"/>
          <w:szCs w:val="24"/>
          <w:lang w:val="es-ES_tradnl" w:eastAsia="es-ES"/>
        </w:rPr>
      </w:pPr>
    </w:p>
    <w:p w14:paraId="3A9931BD" w14:textId="77777777" w:rsidR="00AE5F8B" w:rsidRPr="00835D88" w:rsidRDefault="00AE5F8B" w:rsidP="00AE5F8B">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2215E040" w14:textId="77777777" w:rsidR="00AE5F8B" w:rsidRPr="00835D88" w:rsidRDefault="00AE5F8B" w:rsidP="00AE5F8B">
      <w:pPr>
        <w:spacing w:after="0" w:line="360" w:lineRule="auto"/>
        <w:contextualSpacing/>
        <w:jc w:val="both"/>
        <w:rPr>
          <w:rFonts w:ascii="Palatino Linotype" w:eastAsia="Times New Roman" w:hAnsi="Palatino Linotype" w:cs="Times New Roman"/>
          <w:sz w:val="24"/>
          <w:szCs w:val="24"/>
          <w:lang w:val="es-ES" w:eastAsia="es-MX"/>
        </w:rPr>
      </w:pPr>
    </w:p>
    <w:p w14:paraId="3C48C0C1" w14:textId="77777777" w:rsidR="00AE5F8B" w:rsidRPr="00835D88" w:rsidRDefault="00AE5F8B" w:rsidP="00AE5F8B">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E178D38" w14:textId="77777777" w:rsidR="00AE5F8B" w:rsidRPr="00835D88" w:rsidRDefault="00AE5F8B" w:rsidP="00AE5F8B">
      <w:pPr>
        <w:spacing w:after="0" w:line="360" w:lineRule="auto"/>
        <w:contextualSpacing/>
        <w:jc w:val="both"/>
        <w:rPr>
          <w:rFonts w:ascii="Palatino Linotype" w:eastAsia="Times New Roman" w:hAnsi="Palatino Linotype" w:cs="Arial"/>
          <w:sz w:val="24"/>
          <w:szCs w:val="24"/>
          <w:lang w:val="es-ES" w:eastAsia="es-ES"/>
        </w:rPr>
      </w:pPr>
    </w:p>
    <w:p w14:paraId="789186C4"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14:paraId="01EBFCDA"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4FDD2F"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3E5316F"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A66C9B" w14:textId="77777777" w:rsidR="00AE5F8B" w:rsidRPr="00835D88" w:rsidRDefault="00AE5F8B" w:rsidP="00AE5F8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w:t>
      </w:r>
      <w:r w:rsidRPr="00835D88">
        <w:rPr>
          <w:rFonts w:ascii="Palatino Linotype" w:eastAsia="Calibri" w:hAnsi="Palatino Linotype" w:cs="Times New Roman"/>
          <w:sz w:val="24"/>
          <w:szCs w:val="24"/>
          <w:lang w:val="es-ES" w:eastAsia="es-ES"/>
        </w:rPr>
        <w:lastRenderedPageBreak/>
        <w:t xml:space="preserve">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14:paraId="1DA144C3" w14:textId="77777777" w:rsidR="00AE5F8B" w:rsidRPr="00835D88" w:rsidRDefault="00AE5F8B" w:rsidP="00AE5F8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4ED7A722"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14:paraId="4233A954"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F3DD85"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08627A2"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AB5667"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sidRPr="00B45930">
        <w:rPr>
          <w:rFonts w:ascii="Palatino Linotype" w:eastAsia="Times New Roman" w:hAnsi="Palatino Linotype" w:cs="Arial"/>
          <w:b/>
          <w:sz w:val="24"/>
          <w:szCs w:val="24"/>
          <w:lang w:val="es-ES" w:eastAsia="es-ES"/>
        </w:rPr>
        <w:t>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objetivamente lo siguiente:</w:t>
      </w:r>
    </w:p>
    <w:p w14:paraId="791EA4A0"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9E8DF4" w14:textId="14F64DC6" w:rsidR="00AE5F8B" w:rsidRDefault="00647620" w:rsidP="00060B59">
      <w:pPr>
        <w:pStyle w:val="Prrafodelista"/>
        <w:numPr>
          <w:ilvl w:val="0"/>
          <w:numId w:val="4"/>
        </w:numPr>
        <w:autoSpaceDE w:val="0"/>
        <w:autoSpaceDN w:val="0"/>
        <w:adjustRightInd w:val="0"/>
        <w:spacing w:after="0" w:line="360" w:lineRule="auto"/>
        <w:ind w:left="851"/>
        <w:jc w:val="both"/>
        <w:rPr>
          <w:rFonts w:ascii="Palatino Linotype" w:eastAsia="Times New Roman" w:hAnsi="Palatino Linotype" w:cs="Arial"/>
          <w:sz w:val="24"/>
          <w:szCs w:val="24"/>
          <w:lang w:val="es-ES" w:eastAsia="es-ES"/>
        </w:rPr>
      </w:pPr>
      <w:bookmarkStart w:id="1" w:name="_Hlk70101641"/>
      <w:r>
        <w:rPr>
          <w:rFonts w:ascii="Palatino Linotype" w:eastAsia="Times New Roman" w:hAnsi="Palatino Linotype" w:cs="Arial"/>
          <w:sz w:val="24"/>
          <w:szCs w:val="24"/>
          <w:lang w:eastAsia="es-ES"/>
        </w:rPr>
        <w:lastRenderedPageBreak/>
        <w:t>N</w:t>
      </w:r>
      <w:r w:rsidRPr="00647620">
        <w:rPr>
          <w:rFonts w:ascii="Palatino Linotype" w:eastAsia="Times New Roman" w:hAnsi="Palatino Linotype" w:cs="Arial"/>
          <w:sz w:val="24"/>
          <w:szCs w:val="24"/>
          <w:lang w:eastAsia="es-ES"/>
        </w:rPr>
        <w:t xml:space="preserve">omina </w:t>
      </w:r>
      <w:r w:rsidR="00185EDB" w:rsidRPr="00647620">
        <w:rPr>
          <w:rFonts w:ascii="Palatino Linotype" w:eastAsia="Times New Roman" w:hAnsi="Palatino Linotype" w:cs="Arial"/>
          <w:sz w:val="24"/>
          <w:szCs w:val="24"/>
          <w:lang w:eastAsia="es-ES"/>
        </w:rPr>
        <w:t>general,</w:t>
      </w:r>
      <w:r w:rsidRPr="00647620">
        <w:rPr>
          <w:rFonts w:ascii="Palatino Linotype" w:eastAsia="Times New Roman" w:hAnsi="Palatino Linotype" w:cs="Arial"/>
          <w:sz w:val="24"/>
          <w:szCs w:val="24"/>
          <w:lang w:eastAsia="es-ES"/>
        </w:rPr>
        <w:t xml:space="preserve"> así como listas de raya del Sistema Municipal para el Desarrollo de la Familia de Tultepec, de los años 2016, 2017, 2018, 2019, 2020 y 2021</w:t>
      </w:r>
      <w:bookmarkEnd w:id="1"/>
      <w:r w:rsidR="00AE5F8B">
        <w:rPr>
          <w:rFonts w:ascii="Palatino Linotype" w:eastAsia="Times New Roman" w:hAnsi="Palatino Linotype" w:cs="Arial"/>
          <w:sz w:val="24"/>
          <w:szCs w:val="24"/>
          <w:lang w:val="es-ES" w:eastAsia="es-ES"/>
        </w:rPr>
        <w:t>;</w:t>
      </w:r>
    </w:p>
    <w:p w14:paraId="3C62D11D"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20A758" w14:textId="77777777" w:rsidR="00185EDB" w:rsidRPr="00185EDB" w:rsidRDefault="00185EDB" w:rsidP="00185EDB">
      <w:pPr>
        <w:autoSpaceDE w:val="0"/>
        <w:autoSpaceDN w:val="0"/>
        <w:adjustRightInd w:val="0"/>
        <w:spacing w:after="0" w:line="360" w:lineRule="auto"/>
        <w:jc w:val="both"/>
        <w:rPr>
          <w:rFonts w:ascii="Palatino Linotype" w:eastAsia="Calibri" w:hAnsi="Palatino Linotype" w:cs="Arial"/>
          <w:sz w:val="24"/>
          <w:szCs w:val="24"/>
        </w:rPr>
      </w:pPr>
      <w:r w:rsidRPr="00185EDB">
        <w:rPr>
          <w:rFonts w:ascii="Palatino Linotype" w:eastAsia="Times New Roman" w:hAnsi="Palatino Linotype" w:cs="Arial"/>
          <w:sz w:val="24"/>
          <w:szCs w:val="24"/>
          <w:lang w:val="es-ES" w:eastAsia="es-ES"/>
        </w:rPr>
        <w:t xml:space="preserve">Precisada la Litis, resulta necesario precisar </w:t>
      </w:r>
      <w:r w:rsidRPr="00185EDB">
        <w:rPr>
          <w:rFonts w:ascii="Palatino Linotype" w:eastAsia="Calibri" w:hAnsi="Palatino Linotype" w:cs="Arial"/>
          <w:sz w:val="24"/>
          <w:szCs w:val="24"/>
        </w:rPr>
        <w:t>que si bien es cierto, en nuestra legislación no existe como tal una definición de “Nómina” sin embargo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14:paraId="5EC0C1FE" w14:textId="77777777" w:rsidR="00185EDB" w:rsidRPr="00185EDB" w:rsidRDefault="00185EDB" w:rsidP="00185EDB">
      <w:pPr>
        <w:spacing w:after="0" w:line="360" w:lineRule="auto"/>
        <w:jc w:val="both"/>
        <w:rPr>
          <w:rFonts w:ascii="Palatino Linotype" w:eastAsia="Calibri" w:hAnsi="Palatino Linotype" w:cs="Arial"/>
          <w:sz w:val="24"/>
          <w:szCs w:val="24"/>
        </w:rPr>
      </w:pPr>
    </w:p>
    <w:p w14:paraId="23DF2430" w14:textId="77777777" w:rsidR="00185EDB" w:rsidRPr="00185EDB" w:rsidRDefault="00185EDB" w:rsidP="00185EDB">
      <w:pPr>
        <w:tabs>
          <w:tab w:val="left" w:pos="8505"/>
        </w:tabs>
        <w:spacing w:after="0" w:line="240" w:lineRule="auto"/>
        <w:ind w:left="567" w:right="567"/>
        <w:jc w:val="both"/>
        <w:rPr>
          <w:rFonts w:ascii="Palatino Linotype" w:eastAsia="Times New Roman" w:hAnsi="Palatino Linotype" w:cs="Arial"/>
          <w:i/>
          <w:lang w:val="es-ES" w:eastAsia="es-ES"/>
        </w:rPr>
      </w:pPr>
      <w:r w:rsidRPr="00185EDB">
        <w:rPr>
          <w:rFonts w:ascii="Palatino Linotype" w:eastAsia="Times New Roman" w:hAnsi="Palatino Linotype" w:cs="Arial"/>
          <w:b/>
          <w:i/>
          <w:lang w:val="es-ES" w:eastAsia="es-ES"/>
        </w:rPr>
        <w:t>“NÓMINA</w:t>
      </w:r>
      <w:r w:rsidRPr="00185EDB">
        <w:rPr>
          <w:rFonts w:ascii="Palatino Linotype" w:eastAsia="Times New Roman"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427C0307" w14:textId="77777777" w:rsidR="00185EDB" w:rsidRPr="00185EDB" w:rsidRDefault="00185EDB" w:rsidP="00185EDB">
      <w:pPr>
        <w:spacing w:after="0" w:line="360" w:lineRule="auto"/>
        <w:jc w:val="both"/>
        <w:rPr>
          <w:rFonts w:ascii="Palatino Linotype" w:eastAsia="Calibri" w:hAnsi="Palatino Linotype" w:cs="Times New Roman"/>
        </w:rPr>
      </w:pPr>
    </w:p>
    <w:p w14:paraId="2A8D0939" w14:textId="77777777" w:rsidR="00185EDB" w:rsidRPr="00185EDB" w:rsidRDefault="00185EDB" w:rsidP="00185EDB">
      <w:pPr>
        <w:spacing w:after="0" w:line="360" w:lineRule="auto"/>
        <w:jc w:val="both"/>
        <w:rPr>
          <w:rFonts w:ascii="Palatino Linotype" w:eastAsia="Calibri" w:hAnsi="Palatino Linotype" w:cs="Arial"/>
          <w:sz w:val="24"/>
          <w:szCs w:val="24"/>
        </w:rPr>
      </w:pPr>
      <w:r w:rsidRPr="00185EDB">
        <w:rPr>
          <w:rFonts w:ascii="Palatino Linotype" w:eastAsia="Calibri"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14:paraId="7FA795D6" w14:textId="77777777" w:rsidR="00185EDB" w:rsidRPr="00185EDB" w:rsidRDefault="00185EDB" w:rsidP="00185EDB">
      <w:pPr>
        <w:spacing w:after="0" w:line="360" w:lineRule="auto"/>
        <w:jc w:val="both"/>
        <w:rPr>
          <w:rFonts w:ascii="Palatino Linotype" w:eastAsia="Calibri" w:hAnsi="Palatino Linotype" w:cs="Arial"/>
          <w:sz w:val="24"/>
          <w:szCs w:val="24"/>
        </w:rPr>
      </w:pPr>
    </w:p>
    <w:p w14:paraId="5B2C338B" w14:textId="77777777" w:rsidR="00185EDB" w:rsidRPr="00185EDB" w:rsidRDefault="00185EDB" w:rsidP="00185EDB">
      <w:pPr>
        <w:tabs>
          <w:tab w:val="right" w:leader="dot" w:pos="8505"/>
        </w:tabs>
        <w:spacing w:after="0" w:line="240" w:lineRule="auto"/>
        <w:ind w:left="567" w:right="567"/>
        <w:jc w:val="both"/>
        <w:rPr>
          <w:rFonts w:ascii="Palatino Linotype" w:eastAsia="MS Mincho" w:hAnsi="Palatino Linotype" w:cs="Arial"/>
          <w:b/>
          <w:i/>
          <w:szCs w:val="24"/>
          <w:lang w:val="es-ES" w:eastAsia="es-ES"/>
        </w:rPr>
      </w:pPr>
      <w:r w:rsidRPr="00185EDB">
        <w:rPr>
          <w:rFonts w:ascii="Palatino Linotype" w:eastAsia="MS Mincho" w:hAnsi="Palatino Linotype" w:cs="Arial"/>
          <w:b/>
          <w:bCs/>
          <w:i/>
          <w:szCs w:val="24"/>
          <w:lang w:val="es-ES" w:eastAsia="es-ES"/>
        </w:rPr>
        <w:lastRenderedPageBreak/>
        <w:t>“Artículo 804.-</w:t>
      </w:r>
      <w:r w:rsidRPr="00185EDB">
        <w:rPr>
          <w:rFonts w:ascii="Palatino Linotype" w:eastAsia="MS Mincho" w:hAnsi="Palatino Linotype" w:cs="Arial"/>
          <w:i/>
          <w:szCs w:val="24"/>
          <w:lang w:val="es-ES" w:eastAsia="es-ES"/>
        </w:rPr>
        <w:t xml:space="preserve"> </w:t>
      </w:r>
      <w:r w:rsidRPr="00185EDB">
        <w:rPr>
          <w:rFonts w:ascii="Palatino Linotype" w:eastAsia="MS Mincho" w:hAnsi="Palatino Linotype" w:cs="Arial"/>
          <w:b/>
          <w:i/>
          <w:szCs w:val="24"/>
          <w:lang w:val="es-ES" w:eastAsia="es-ES"/>
        </w:rPr>
        <w:t>El patrón tiene obligación de conservar y exhibir en juicio los documentos que a continuación se precisan:</w:t>
      </w:r>
    </w:p>
    <w:p w14:paraId="49C23EA0" w14:textId="77777777" w:rsidR="00185EDB" w:rsidRPr="00185EDB" w:rsidRDefault="00185EDB" w:rsidP="00185EDB">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185EDB">
        <w:rPr>
          <w:rFonts w:ascii="Palatino Linotype" w:eastAsia="MS Mincho" w:hAnsi="Palatino Linotype" w:cs="Arial"/>
          <w:i/>
          <w:szCs w:val="24"/>
          <w:lang w:val="es-ES" w:eastAsia="es-ES"/>
        </w:rPr>
        <w:t>…</w:t>
      </w:r>
    </w:p>
    <w:p w14:paraId="3BE965E1" w14:textId="77777777" w:rsidR="00185EDB" w:rsidRPr="00185EDB" w:rsidRDefault="00185EDB" w:rsidP="00185EDB">
      <w:pPr>
        <w:tabs>
          <w:tab w:val="right" w:leader="dot" w:pos="8505"/>
        </w:tabs>
        <w:spacing w:after="0" w:line="240" w:lineRule="auto"/>
        <w:ind w:left="567" w:right="567"/>
        <w:jc w:val="both"/>
        <w:rPr>
          <w:rFonts w:ascii="Palatino Linotype" w:eastAsia="MS Mincho" w:hAnsi="Palatino Linotype" w:cs="Arial"/>
          <w:i/>
          <w:szCs w:val="24"/>
          <w:u w:val="single"/>
          <w:lang w:val="es-ES" w:eastAsia="es-ES"/>
        </w:rPr>
      </w:pPr>
      <w:r w:rsidRPr="00185EDB">
        <w:rPr>
          <w:rFonts w:ascii="Palatino Linotype" w:eastAsia="MS Mincho" w:hAnsi="Palatino Linotype" w:cs="Arial"/>
          <w:b/>
          <w:i/>
          <w:szCs w:val="24"/>
          <w:lang w:val="es-ES" w:eastAsia="es-ES"/>
        </w:rPr>
        <w:t>II.</w:t>
      </w:r>
      <w:r w:rsidRPr="00185EDB">
        <w:rPr>
          <w:rFonts w:ascii="Palatino Linotype" w:eastAsia="MS Mincho" w:hAnsi="Palatino Linotype" w:cs="Arial"/>
          <w:i/>
          <w:szCs w:val="24"/>
          <w:lang w:val="es-ES" w:eastAsia="es-ES"/>
        </w:rPr>
        <w:t xml:space="preserve"> Listas</w:t>
      </w:r>
      <w:r w:rsidRPr="00185EDB">
        <w:rPr>
          <w:rFonts w:ascii="Palatino Linotype" w:eastAsia="MS Mincho" w:hAnsi="Palatino Linotype" w:cs="Arial"/>
          <w:b/>
          <w:i/>
          <w:szCs w:val="24"/>
          <w:lang w:val="es-ES" w:eastAsia="es-ES"/>
        </w:rPr>
        <w:t xml:space="preserve"> </w:t>
      </w:r>
      <w:r w:rsidRPr="00185EDB">
        <w:rPr>
          <w:rFonts w:ascii="Palatino Linotype" w:eastAsia="MS Mincho" w:hAnsi="Palatino Linotype" w:cs="Arial"/>
          <w:i/>
          <w:szCs w:val="24"/>
          <w:lang w:val="es-ES" w:eastAsia="es-ES"/>
        </w:rPr>
        <w:t xml:space="preserve">de raya o nómina de personal, cuando se lleven en el centro de trabajo; o </w:t>
      </w:r>
      <w:r w:rsidRPr="00185EDB">
        <w:rPr>
          <w:rFonts w:ascii="Palatino Linotype" w:eastAsia="MS Mincho" w:hAnsi="Palatino Linotype" w:cs="Arial"/>
          <w:b/>
          <w:i/>
          <w:szCs w:val="24"/>
          <w:u w:val="single"/>
          <w:lang w:val="es-ES" w:eastAsia="es-ES"/>
        </w:rPr>
        <w:t>recibos de pagos de salarios</w:t>
      </w:r>
      <w:r w:rsidRPr="00185EDB">
        <w:rPr>
          <w:rFonts w:ascii="Palatino Linotype" w:eastAsia="MS Mincho" w:hAnsi="Palatino Linotype" w:cs="Arial"/>
          <w:i/>
          <w:szCs w:val="24"/>
          <w:u w:val="single"/>
          <w:lang w:val="es-ES" w:eastAsia="es-ES"/>
        </w:rPr>
        <w:t>;</w:t>
      </w:r>
    </w:p>
    <w:p w14:paraId="03F635D8" w14:textId="77777777" w:rsidR="00185EDB" w:rsidRPr="00185EDB" w:rsidRDefault="00185EDB" w:rsidP="00185EDB">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185EDB">
        <w:rPr>
          <w:rFonts w:ascii="Palatino Linotype" w:eastAsia="MS Mincho" w:hAnsi="Palatino Linotype" w:cs="Arial"/>
          <w:i/>
          <w:szCs w:val="24"/>
          <w:lang w:val="es-ES" w:eastAsia="es-ES"/>
        </w:rPr>
        <w:t>…</w:t>
      </w:r>
    </w:p>
    <w:p w14:paraId="177C4F6D" w14:textId="77777777" w:rsidR="00185EDB" w:rsidRPr="00185EDB" w:rsidRDefault="00185EDB" w:rsidP="00185EDB">
      <w:pPr>
        <w:tabs>
          <w:tab w:val="right" w:leader="dot" w:pos="8505"/>
        </w:tabs>
        <w:spacing w:after="0" w:line="240" w:lineRule="auto"/>
        <w:ind w:left="567" w:right="567"/>
        <w:jc w:val="both"/>
        <w:rPr>
          <w:rFonts w:ascii="Palatino Linotype" w:eastAsia="Times New Roman" w:hAnsi="Palatino Linotype" w:cs="Arial"/>
          <w:i/>
          <w:szCs w:val="24"/>
          <w:lang w:eastAsia="es-ES"/>
        </w:rPr>
      </w:pPr>
      <w:r w:rsidRPr="00185EDB">
        <w:rPr>
          <w:rFonts w:ascii="Palatino Linotype" w:eastAsia="Times New Roman" w:hAnsi="Palatino Linotype" w:cs="Arial"/>
          <w:i/>
          <w:szCs w:val="24"/>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16FFC5AB" w14:textId="77777777" w:rsidR="00185EDB" w:rsidRPr="00185EDB" w:rsidRDefault="00185EDB" w:rsidP="00185EDB">
      <w:pPr>
        <w:spacing w:after="0" w:line="360" w:lineRule="auto"/>
        <w:jc w:val="both"/>
        <w:rPr>
          <w:rFonts w:ascii="Palatino Linotype" w:eastAsia="Calibri" w:hAnsi="Palatino Linotype" w:cs="Arial"/>
          <w:sz w:val="24"/>
          <w:szCs w:val="24"/>
        </w:rPr>
      </w:pPr>
    </w:p>
    <w:p w14:paraId="6D4EE605" w14:textId="77777777" w:rsidR="00185EDB" w:rsidRPr="00185EDB" w:rsidRDefault="00185EDB" w:rsidP="00185EDB">
      <w:pPr>
        <w:spacing w:after="0" w:line="360" w:lineRule="auto"/>
        <w:jc w:val="both"/>
        <w:rPr>
          <w:rFonts w:ascii="Palatino Linotype" w:eastAsia="Calibri" w:hAnsi="Palatino Linotype" w:cs="Arial"/>
          <w:sz w:val="24"/>
          <w:szCs w:val="24"/>
        </w:rPr>
      </w:pPr>
      <w:r w:rsidRPr="00185EDB">
        <w:rPr>
          <w:rFonts w:ascii="Palatino Linotype" w:eastAsia="Calibri"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14:paraId="06DB30CD" w14:textId="77777777" w:rsidR="00185EDB" w:rsidRPr="00185EDB" w:rsidRDefault="00185EDB" w:rsidP="00185EDB">
      <w:pPr>
        <w:spacing w:after="0" w:line="360" w:lineRule="auto"/>
        <w:jc w:val="both"/>
        <w:rPr>
          <w:rFonts w:ascii="Palatino Linotype" w:eastAsia="Calibri" w:hAnsi="Palatino Linotype" w:cs="Arial"/>
          <w:sz w:val="24"/>
          <w:szCs w:val="24"/>
        </w:rPr>
      </w:pPr>
    </w:p>
    <w:p w14:paraId="21EBDA01" w14:textId="77777777" w:rsidR="00185EDB" w:rsidRPr="00185EDB" w:rsidRDefault="00185EDB" w:rsidP="00185EDB">
      <w:pPr>
        <w:spacing w:after="0" w:line="240" w:lineRule="auto"/>
        <w:ind w:left="567" w:right="567"/>
        <w:jc w:val="both"/>
        <w:rPr>
          <w:rFonts w:ascii="Palatino Linotype" w:eastAsia="Times New Roman" w:hAnsi="Palatino Linotype" w:cs="Times New Roman"/>
          <w:bCs/>
          <w:i/>
        </w:rPr>
      </w:pPr>
      <w:r w:rsidRPr="00185EDB">
        <w:rPr>
          <w:rFonts w:ascii="Palatino Linotype" w:eastAsia="Times New Roman" w:hAnsi="Palatino Linotype" w:cs="Times New Roman"/>
          <w:b/>
          <w:bCs/>
          <w:i/>
        </w:rPr>
        <w:t>“ARTÍCULO 220 K.-</w:t>
      </w:r>
      <w:r w:rsidRPr="00185EDB">
        <w:rPr>
          <w:rFonts w:ascii="Palatino Linotype" w:eastAsia="Times New Roman" w:hAnsi="Palatino Linotype" w:cs="Times New Roman"/>
          <w:bCs/>
          <w:i/>
        </w:rPr>
        <w:t xml:space="preserve"> La institución o dependencia pública tiene la obligación de conservar y exhibir en el proceso los documentos que a continuación se precisan:</w:t>
      </w:r>
    </w:p>
    <w:p w14:paraId="70170E4F" w14:textId="77777777" w:rsidR="00185EDB" w:rsidRPr="00185EDB" w:rsidRDefault="00185EDB" w:rsidP="00185EDB">
      <w:pPr>
        <w:spacing w:after="0" w:line="240" w:lineRule="auto"/>
        <w:ind w:left="567" w:right="567"/>
        <w:jc w:val="both"/>
        <w:rPr>
          <w:rFonts w:ascii="Palatino Linotype" w:eastAsia="Times New Roman" w:hAnsi="Palatino Linotype" w:cs="Times New Roman"/>
          <w:bCs/>
          <w:i/>
        </w:rPr>
      </w:pPr>
      <w:r w:rsidRPr="00185EDB">
        <w:rPr>
          <w:rFonts w:ascii="Palatino Linotype" w:eastAsia="Times New Roman" w:hAnsi="Palatino Linotype" w:cs="Times New Roman"/>
          <w:b/>
          <w:bCs/>
          <w:i/>
        </w:rPr>
        <w:t>(…</w:t>
      </w:r>
      <w:r w:rsidRPr="00185EDB">
        <w:rPr>
          <w:rFonts w:ascii="Palatino Linotype" w:eastAsia="Times New Roman" w:hAnsi="Palatino Linotype" w:cs="Times New Roman"/>
          <w:bCs/>
          <w:i/>
        </w:rPr>
        <w:t>)</w:t>
      </w:r>
    </w:p>
    <w:p w14:paraId="3F8CE483" w14:textId="77777777" w:rsidR="00185EDB" w:rsidRPr="00185EDB" w:rsidRDefault="00185EDB" w:rsidP="00185EDB">
      <w:pPr>
        <w:spacing w:after="0" w:line="240" w:lineRule="auto"/>
        <w:ind w:left="567" w:right="567"/>
        <w:jc w:val="both"/>
        <w:rPr>
          <w:rFonts w:ascii="Palatino Linotype" w:eastAsia="Times New Roman" w:hAnsi="Palatino Linotype" w:cs="Times New Roman"/>
          <w:bCs/>
          <w:i/>
        </w:rPr>
      </w:pPr>
      <w:r w:rsidRPr="00185EDB">
        <w:rPr>
          <w:rFonts w:ascii="Palatino Linotype" w:eastAsia="Times New Roman" w:hAnsi="Palatino Linotype" w:cs="Times New Roman"/>
          <w:b/>
          <w:bCs/>
          <w:i/>
        </w:rPr>
        <w:t>II.</w:t>
      </w:r>
      <w:r w:rsidRPr="00185EDB">
        <w:rPr>
          <w:rFonts w:ascii="Palatino Linotype" w:eastAsia="Times New Roman" w:hAnsi="Palatino Linotype" w:cs="Times New Roman"/>
          <w:bCs/>
          <w:i/>
        </w:rPr>
        <w:t xml:space="preserve"> Recibos de pagos de salarios o las constancias documentales del pago de salario cuando sea por depósito o mediante información electrónica;</w:t>
      </w:r>
    </w:p>
    <w:p w14:paraId="1B273A27" w14:textId="77777777" w:rsidR="00185EDB" w:rsidRPr="00185EDB" w:rsidRDefault="00185EDB" w:rsidP="00185EDB">
      <w:pPr>
        <w:spacing w:after="0" w:line="240" w:lineRule="auto"/>
        <w:ind w:left="567" w:right="567"/>
        <w:jc w:val="both"/>
        <w:rPr>
          <w:rFonts w:ascii="Palatino Linotype" w:eastAsia="Times New Roman" w:hAnsi="Palatino Linotype" w:cs="Times New Roman"/>
          <w:bCs/>
          <w:i/>
        </w:rPr>
      </w:pPr>
      <w:r w:rsidRPr="00185EDB">
        <w:rPr>
          <w:rFonts w:ascii="Palatino Linotype" w:eastAsia="Times New Roman" w:hAnsi="Palatino Linotype" w:cs="Times New Roman"/>
          <w:b/>
          <w:bCs/>
          <w:i/>
        </w:rPr>
        <w:t>(…)</w:t>
      </w:r>
    </w:p>
    <w:p w14:paraId="4AEEA55C" w14:textId="77777777" w:rsidR="00185EDB" w:rsidRPr="00185EDB" w:rsidRDefault="00185EDB" w:rsidP="00185EDB">
      <w:pPr>
        <w:spacing w:after="0" w:line="240" w:lineRule="auto"/>
        <w:ind w:left="567" w:right="567"/>
        <w:jc w:val="both"/>
        <w:rPr>
          <w:rFonts w:ascii="Palatino Linotype" w:eastAsia="Times New Roman" w:hAnsi="Palatino Linotype" w:cs="Times New Roman"/>
          <w:b/>
          <w:bCs/>
          <w:i/>
        </w:rPr>
      </w:pPr>
      <w:r w:rsidRPr="00185EDB">
        <w:rPr>
          <w:rFonts w:ascii="Palatino Linotype" w:eastAsia="Times New Roman" w:hAnsi="Palatino Linotype" w:cs="Times New Roman"/>
          <w:b/>
          <w:bCs/>
          <w:i/>
        </w:rPr>
        <w:t>IV.</w:t>
      </w:r>
      <w:r w:rsidRPr="00185EDB">
        <w:rPr>
          <w:rFonts w:ascii="Palatino Linotype" w:eastAsia="Times New Roman" w:hAnsi="Palatino Linotype" w:cs="Times New Roman"/>
          <w:bCs/>
          <w:i/>
        </w:rPr>
        <w:t xml:space="preserve"> </w:t>
      </w:r>
      <w:r w:rsidRPr="00185EDB">
        <w:rPr>
          <w:rFonts w:ascii="Palatino Linotype" w:eastAsia="Times New Roman" w:hAnsi="Palatino Linotype" w:cs="Times New Roman"/>
          <w:b/>
          <w:bCs/>
          <w:i/>
        </w:rPr>
        <w:t xml:space="preserve">Recibos </w:t>
      </w:r>
      <w:r w:rsidRPr="00185EDB">
        <w:rPr>
          <w:rFonts w:ascii="Palatino Linotype" w:eastAsia="Times New Roman" w:hAnsi="Palatino Linotype" w:cs="Times New Roman"/>
          <w:bCs/>
          <w:i/>
        </w:rPr>
        <w:t xml:space="preserve">o las constancias de depósito o del medio de información magnética o electrónica que </w:t>
      </w:r>
      <w:r w:rsidRPr="00185EDB">
        <w:rPr>
          <w:rFonts w:ascii="Palatino Linotype" w:eastAsia="Times New Roman" w:hAnsi="Palatino Linotype" w:cs="Times New Roman"/>
          <w:b/>
          <w:bCs/>
          <w:i/>
          <w:u w:val="single"/>
        </w:rPr>
        <w:t>sean utilizadas para el pago de salarios, prima vacacional, aguinaldo</w:t>
      </w:r>
      <w:r w:rsidRPr="00185EDB">
        <w:rPr>
          <w:rFonts w:ascii="Palatino Linotype" w:eastAsia="Times New Roman" w:hAnsi="Palatino Linotype" w:cs="Times New Roman"/>
          <w:b/>
          <w:bCs/>
          <w:i/>
        </w:rPr>
        <w:t xml:space="preserve"> </w:t>
      </w:r>
      <w:r w:rsidRPr="00185EDB">
        <w:rPr>
          <w:rFonts w:ascii="Palatino Linotype" w:eastAsia="Times New Roman" w:hAnsi="Palatino Linotype" w:cs="Times New Roman"/>
          <w:bCs/>
          <w:i/>
        </w:rPr>
        <w:t>y demás prestaciones establecidas en la presente ley;</w:t>
      </w:r>
      <w:r w:rsidRPr="00185EDB">
        <w:rPr>
          <w:rFonts w:ascii="Palatino Linotype" w:eastAsia="Times New Roman" w:hAnsi="Palatino Linotype" w:cs="Times New Roman"/>
          <w:b/>
          <w:bCs/>
          <w:i/>
        </w:rPr>
        <w:t xml:space="preserve"> y</w:t>
      </w:r>
    </w:p>
    <w:p w14:paraId="404AA74B" w14:textId="77777777" w:rsidR="00185EDB" w:rsidRPr="00185EDB" w:rsidRDefault="00185EDB" w:rsidP="00185EDB">
      <w:pPr>
        <w:spacing w:after="0" w:line="240" w:lineRule="auto"/>
        <w:ind w:left="567" w:right="567"/>
        <w:jc w:val="both"/>
        <w:rPr>
          <w:rFonts w:ascii="Palatino Linotype" w:eastAsia="Times New Roman" w:hAnsi="Palatino Linotype" w:cs="Times New Roman"/>
          <w:b/>
          <w:bCs/>
          <w:i/>
        </w:rPr>
      </w:pPr>
    </w:p>
    <w:p w14:paraId="0B00BF2B" w14:textId="77777777" w:rsidR="00185EDB" w:rsidRPr="00185EDB" w:rsidRDefault="00185EDB" w:rsidP="00185EDB">
      <w:pPr>
        <w:spacing w:after="0" w:line="240" w:lineRule="auto"/>
        <w:ind w:left="567" w:right="567"/>
        <w:jc w:val="both"/>
        <w:rPr>
          <w:rFonts w:ascii="Palatino Linotype" w:eastAsia="Times New Roman" w:hAnsi="Palatino Linotype" w:cs="Times New Roman"/>
          <w:bCs/>
          <w:i/>
        </w:rPr>
      </w:pPr>
      <w:r w:rsidRPr="00185EDB">
        <w:rPr>
          <w:rFonts w:ascii="Palatino Linotype" w:eastAsia="Times New Roman" w:hAnsi="Palatino Linotype" w:cs="Times New Roman"/>
          <w:b/>
          <w:bCs/>
          <w:i/>
        </w:rPr>
        <w:t>Los documentos señalados en la fracción I de este artículo, deberán conservarse mientras dure la relación laboral y hasta un año después;</w:t>
      </w:r>
      <w:r w:rsidRPr="00185EDB">
        <w:rPr>
          <w:rFonts w:ascii="Palatino Linotype" w:eastAsia="Times New Roman" w:hAnsi="Palatino Linotype" w:cs="Times New Roman"/>
          <w:bCs/>
          <w:i/>
        </w:rPr>
        <w:t xml:space="preserve"> los señalados por las fracciones II, III, IV durante el último año y un año después de que se extinga la relación laboral, y los mencionados en la fracción V, conforme lo señalen las leyes que los rijan.</w:t>
      </w:r>
    </w:p>
    <w:p w14:paraId="36B27CB5" w14:textId="77777777" w:rsidR="00185EDB" w:rsidRPr="00185EDB" w:rsidRDefault="00185EDB" w:rsidP="00185EDB">
      <w:pPr>
        <w:spacing w:after="0" w:line="240" w:lineRule="auto"/>
        <w:ind w:left="567" w:right="567"/>
        <w:jc w:val="both"/>
        <w:rPr>
          <w:rFonts w:ascii="Palatino Linotype" w:eastAsia="Times New Roman" w:hAnsi="Palatino Linotype" w:cs="Times New Roman"/>
          <w:bCs/>
          <w:i/>
        </w:rPr>
      </w:pPr>
    </w:p>
    <w:p w14:paraId="78670C69" w14:textId="77777777" w:rsidR="00185EDB" w:rsidRPr="00185EDB" w:rsidRDefault="00185EDB" w:rsidP="00185EDB">
      <w:pPr>
        <w:spacing w:after="0" w:line="240" w:lineRule="auto"/>
        <w:ind w:left="567" w:right="567"/>
        <w:jc w:val="both"/>
        <w:rPr>
          <w:rFonts w:ascii="Palatino Linotype" w:eastAsia="Times New Roman" w:hAnsi="Palatino Linotype" w:cs="Times New Roman"/>
          <w:bCs/>
          <w:i/>
        </w:rPr>
      </w:pPr>
      <w:r w:rsidRPr="00185EDB">
        <w:rPr>
          <w:rFonts w:ascii="Palatino Linotype" w:eastAsia="Times New Roman" w:hAnsi="Palatino Linotype" w:cs="Times New Roman"/>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453FE20" w14:textId="77777777" w:rsidR="00185EDB" w:rsidRPr="00185EDB" w:rsidRDefault="00185EDB" w:rsidP="00185EDB">
      <w:pPr>
        <w:spacing w:after="0" w:line="240" w:lineRule="auto"/>
        <w:ind w:left="567" w:right="567"/>
        <w:jc w:val="both"/>
        <w:rPr>
          <w:rFonts w:ascii="Palatino Linotype" w:eastAsia="Times New Roman" w:hAnsi="Palatino Linotype" w:cs="Times New Roman"/>
          <w:bCs/>
          <w:i/>
        </w:rPr>
      </w:pPr>
      <w:r w:rsidRPr="00185EDB">
        <w:rPr>
          <w:rFonts w:ascii="Palatino Linotype" w:eastAsia="Times New Roman" w:hAnsi="Palatino Linotype" w:cs="Times New Roman"/>
          <w:bCs/>
          <w:i/>
        </w:rPr>
        <w:lastRenderedPageBreak/>
        <w:t>El incumplimiento por lo dispuesto por este artículo, establecerá la presunción de ser ciertos los hechos que el actor exprese en su demanda, en relación con tales documentos, salvo prueba en contrario.” (Sic)</w:t>
      </w:r>
    </w:p>
    <w:p w14:paraId="71673983" w14:textId="77777777" w:rsidR="00185EDB" w:rsidRDefault="00185EDB" w:rsidP="00185EDB">
      <w:pPr>
        <w:spacing w:after="0" w:line="360" w:lineRule="auto"/>
        <w:jc w:val="both"/>
        <w:rPr>
          <w:rFonts w:ascii="Palatino Linotype" w:eastAsia="Calibri" w:hAnsi="Palatino Linotype" w:cs="Arial"/>
          <w:sz w:val="24"/>
          <w:szCs w:val="24"/>
        </w:rPr>
      </w:pPr>
    </w:p>
    <w:p w14:paraId="4548CD58" w14:textId="2E83ABCE" w:rsidR="00185EDB" w:rsidRDefault="00185EDB" w:rsidP="00185EDB">
      <w:pPr>
        <w:spacing w:after="0" w:line="360" w:lineRule="auto"/>
        <w:jc w:val="both"/>
        <w:rPr>
          <w:rFonts w:ascii="Palatino Linotype" w:eastAsia="Calibri" w:hAnsi="Palatino Linotype" w:cs="Arial"/>
          <w:sz w:val="24"/>
          <w:szCs w:val="24"/>
        </w:rPr>
      </w:pPr>
      <w:r w:rsidRPr="00185EDB">
        <w:rPr>
          <w:rFonts w:ascii="Palatino Linotype" w:eastAsia="Calibri" w:hAnsi="Palatino Linotype" w:cs="Arial"/>
          <w:sz w:val="24"/>
          <w:szCs w:val="24"/>
        </w:rPr>
        <w:t xml:space="preserve">De lo anterior, se advierte que toda institución o dependencia pública del Estado de México </w:t>
      </w:r>
      <w:r w:rsidRPr="00185EDB">
        <w:rPr>
          <w:rFonts w:ascii="Palatino Linotype" w:eastAsia="Calibri" w:hAnsi="Palatino Linotype" w:cs="Arial"/>
          <w:b/>
          <w:sz w:val="24"/>
          <w:szCs w:val="24"/>
        </w:rPr>
        <w:t>debe conservar</w:t>
      </w:r>
      <w:r w:rsidRPr="00185EDB">
        <w:rPr>
          <w:rFonts w:ascii="Palatino Linotype" w:eastAsia="Calibri" w:hAnsi="Palatino Linotype" w:cs="Arial"/>
          <w:sz w:val="24"/>
          <w:szCs w:val="24"/>
        </w:rPr>
        <w:t xml:space="preserve"> los recibos o constancias de pago de salarios y</w:t>
      </w:r>
      <w:r w:rsidRPr="00185EDB">
        <w:rPr>
          <w:rFonts w:ascii="Palatino Linotype" w:eastAsia="Calibri" w:hAnsi="Palatino Linotype" w:cs="Arial"/>
          <w:b/>
          <w:sz w:val="24"/>
          <w:szCs w:val="24"/>
        </w:rPr>
        <w:t xml:space="preserve"> </w:t>
      </w:r>
      <w:r w:rsidRPr="00185EDB">
        <w:rPr>
          <w:rFonts w:ascii="Palatino Linotype" w:eastAsia="Calibri" w:hAnsi="Palatino Linotype" w:cs="Arial"/>
          <w:b/>
          <w:sz w:val="24"/>
          <w:szCs w:val="24"/>
          <w:u w:val="single"/>
        </w:rPr>
        <w:t>demás prestaciones legales de acuerdo con la forma en que se haya realizado el pago</w:t>
      </w:r>
      <w:r w:rsidRPr="00185EDB">
        <w:rPr>
          <w:rFonts w:ascii="Palatino Linotype" w:eastAsia="Calibri"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C62D08F" w14:textId="45E7C5CE" w:rsidR="00185EDB" w:rsidRDefault="00185EDB" w:rsidP="00185EDB">
      <w:pPr>
        <w:spacing w:after="0" w:line="360" w:lineRule="auto"/>
        <w:jc w:val="both"/>
        <w:rPr>
          <w:rFonts w:ascii="Palatino Linotype" w:eastAsia="Calibri" w:hAnsi="Palatino Linotype" w:cs="Arial"/>
          <w:sz w:val="24"/>
          <w:szCs w:val="24"/>
        </w:rPr>
      </w:pPr>
    </w:p>
    <w:p w14:paraId="11E3D80E" w14:textId="272EB0B8" w:rsidR="00185EDB" w:rsidRPr="00B21D70" w:rsidRDefault="00185EDB" w:rsidP="00185EDB">
      <w:pPr>
        <w:spacing w:after="0" w:line="360" w:lineRule="auto"/>
        <w:jc w:val="both"/>
        <w:rPr>
          <w:rFonts w:ascii="Palatino Linotype" w:hAnsi="Palatino Linotype" w:cs="Arial"/>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453E484D" wp14:editId="0A0399B5">
                <wp:simplePos x="0" y="0"/>
                <wp:positionH relativeFrom="column">
                  <wp:posOffset>-13336</wp:posOffset>
                </wp:positionH>
                <wp:positionV relativeFrom="paragraph">
                  <wp:posOffset>1075689</wp:posOffset>
                </wp:positionV>
                <wp:extent cx="5705475" cy="3000375"/>
                <wp:effectExtent l="0" t="0" r="66675" b="47625"/>
                <wp:wrapNone/>
                <wp:docPr id="4" name="Conector recto de flecha 4"/>
                <wp:cNvGraphicFramePr/>
                <a:graphic xmlns:a="http://schemas.openxmlformats.org/drawingml/2006/main">
                  <a:graphicData uri="http://schemas.microsoft.com/office/word/2010/wordprocessingShape">
                    <wps:wsp>
                      <wps:cNvCnPr/>
                      <wps:spPr>
                        <a:xfrm>
                          <a:off x="0" y="0"/>
                          <a:ext cx="5705475" cy="3000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70680A" id="_x0000_t32" coordsize="21600,21600" o:spt="32" o:oned="t" path="m,l21600,21600e" filled="f">
                <v:path arrowok="t" fillok="f" o:connecttype="none"/>
                <o:lock v:ext="edit" shapetype="t"/>
              </v:shapetype>
              <v:shape id="Conector recto de flecha 4" o:spid="_x0000_s1026" type="#_x0000_t32" style="position:absolute;margin-left:-1.05pt;margin-top:84.7pt;width:449.25pt;height:236.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" strokecolor="#5b9bd5 [3204]" strokeweight=".5pt">
                <v:stroke endarrow="block" joinstyle="miter"/>
              </v:shape>
            </w:pict>
          </mc:Fallback>
        </mc:AlternateContent>
      </w:r>
      <w:r>
        <w:rPr>
          <w:rFonts w:ascii="Palatino Linotype" w:hAnsi="Palatino Linotype"/>
          <w:sz w:val="24"/>
          <w:szCs w:val="24"/>
        </w:rPr>
        <w:t xml:space="preserve">Aunado a lo anterior, </w:t>
      </w:r>
      <w:r w:rsidRPr="00B21D70">
        <w:rPr>
          <w:rFonts w:ascii="Palatino Linotype" w:hAnsi="Palatino Linotype"/>
          <w:sz w:val="24"/>
          <w:szCs w:val="24"/>
        </w:rPr>
        <w:t xml:space="preserve"> </w:t>
      </w:r>
      <w:r w:rsidRPr="00B21D70">
        <w:rPr>
          <w:rFonts w:ascii="Palatino Linotype" w:hAnsi="Palatino Linotype" w:cs="Arial"/>
          <w:sz w:val="24"/>
          <w:szCs w:val="24"/>
        </w:rPr>
        <w:t>se considera oportuno traer a contexto lo conducente de los Lineamientos para la Elaboración y Presentación del Informe Mensual Municipal (en lo subsecuente LINEAMIENTOS), de conformidad con las siguientes imágenes:</w:t>
      </w:r>
    </w:p>
    <w:p w14:paraId="6CE45977" w14:textId="77777777" w:rsidR="00185EDB" w:rsidRPr="00B21D70" w:rsidRDefault="00185EDB" w:rsidP="00185EDB">
      <w:pPr>
        <w:spacing w:after="0" w:line="360" w:lineRule="auto"/>
        <w:jc w:val="center"/>
        <w:rPr>
          <w:rFonts w:ascii="Palatino Linotype" w:eastAsia="Calibri" w:hAnsi="Palatino Linotype" w:cs="Times New Roman"/>
          <w:color w:val="222222"/>
          <w:sz w:val="24"/>
          <w:lang w:eastAsia="es-MX"/>
        </w:rPr>
      </w:pPr>
      <w:r w:rsidRPr="00B21D70">
        <w:rPr>
          <w:rFonts w:ascii="Palatino Linotype" w:eastAsia="Calibri" w:hAnsi="Palatino Linotype" w:cs="Arial"/>
          <w:noProof/>
          <w:sz w:val="24"/>
          <w:szCs w:val="24"/>
          <w:lang w:eastAsia="es-MX"/>
        </w:rPr>
        <w:lastRenderedPageBreak/>
        <w:drawing>
          <wp:inline distT="0" distB="0" distL="0" distR="0" wp14:anchorId="2A39BF3F" wp14:editId="046A983A">
            <wp:extent cx="5060512" cy="6893781"/>
            <wp:effectExtent l="0" t="0" r="6985" b="2540"/>
            <wp:docPr id="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8491" cy="6904651"/>
                    </a:xfrm>
                    <a:prstGeom prst="rect">
                      <a:avLst/>
                    </a:prstGeom>
                    <a:noFill/>
                    <a:ln>
                      <a:noFill/>
                    </a:ln>
                  </pic:spPr>
                </pic:pic>
              </a:graphicData>
            </a:graphic>
          </wp:inline>
        </w:drawing>
      </w:r>
    </w:p>
    <w:p w14:paraId="0E53E959" w14:textId="77777777" w:rsidR="00185EDB" w:rsidRDefault="00185EDB" w:rsidP="00185EDB">
      <w:pPr>
        <w:spacing w:after="0" w:line="360" w:lineRule="auto"/>
        <w:jc w:val="both"/>
        <w:rPr>
          <w:rFonts w:ascii="Palatino Linotype" w:eastAsia="Calibri" w:hAnsi="Palatino Linotype" w:cs="Arial"/>
          <w:sz w:val="24"/>
          <w:szCs w:val="24"/>
        </w:rPr>
      </w:pPr>
    </w:p>
    <w:p w14:paraId="0F4915E8" w14:textId="472C6CBA" w:rsidR="00185EDB" w:rsidRPr="00B21D70" w:rsidRDefault="00185EDB" w:rsidP="00185EDB">
      <w:pPr>
        <w:spacing w:after="0" w:line="360" w:lineRule="auto"/>
        <w:jc w:val="both"/>
        <w:rPr>
          <w:rFonts w:ascii="Palatino Linotype" w:eastAsia="Calibri" w:hAnsi="Palatino Linotype" w:cs="Arial"/>
          <w:sz w:val="24"/>
          <w:szCs w:val="24"/>
        </w:rPr>
      </w:pPr>
      <w:r w:rsidRPr="00B21D70">
        <w:rPr>
          <w:rFonts w:ascii="Palatino Linotype" w:eastAsia="Calibri" w:hAnsi="Palatino Linotype" w:cs="Arial"/>
          <w:sz w:val="24"/>
          <w:szCs w:val="24"/>
        </w:rPr>
        <w:lastRenderedPageBreak/>
        <w:t>De lo anterior, se infiere que con fines prácticos y homogéneos para la fiscalización que mandata la Ley de Fiscalización Superior, el OSFEM, ha tenido a bien crear los referidos Lineamientos para la Elaboración y Presentación del Informe Mensual Municipal, los cuales constituyen una herramienta para la elaboración y presentación de los informas mensuales que en materia contable, patrimonial, presupuestal, programático y administrativo deben rendir los Municipios del Estado de México.</w:t>
      </w:r>
    </w:p>
    <w:p w14:paraId="01DA1983" w14:textId="77777777" w:rsidR="00185EDB" w:rsidRPr="00B21D70" w:rsidRDefault="00185EDB" w:rsidP="00185EDB">
      <w:pPr>
        <w:spacing w:after="0" w:line="360" w:lineRule="auto"/>
        <w:jc w:val="both"/>
        <w:rPr>
          <w:rFonts w:ascii="Palatino Linotype" w:eastAsia="Calibri" w:hAnsi="Palatino Linotype" w:cs="Arial"/>
          <w:sz w:val="24"/>
          <w:szCs w:val="24"/>
        </w:rPr>
      </w:pPr>
    </w:p>
    <w:p w14:paraId="27115ADB" w14:textId="77777777" w:rsidR="00185EDB" w:rsidRPr="00B21D70" w:rsidRDefault="00185EDB" w:rsidP="00185EDB">
      <w:pPr>
        <w:spacing w:after="0" w:line="360" w:lineRule="auto"/>
        <w:jc w:val="both"/>
        <w:rPr>
          <w:rFonts w:ascii="Palatino Linotype" w:eastAsia="Calibri" w:hAnsi="Palatino Linotype" w:cs="Arial"/>
          <w:sz w:val="24"/>
          <w:szCs w:val="24"/>
        </w:rPr>
      </w:pPr>
      <w:r w:rsidRPr="00B21D70">
        <w:rPr>
          <w:rFonts w:ascii="Palatino Linotype" w:eastAsia="Calibri" w:hAnsi="Palatino Linotype" w:cs="Arial"/>
          <w:sz w:val="24"/>
          <w:szCs w:val="24"/>
        </w:rPr>
        <w:t>Bajo ese tenor, el contenido de dichos lineamientos está divido en la presentación, el objetivo, el marco legal de actuación, las disposiciones generales, las disposiciones específicas y la integración del informe mensual, en donde se detalla la información de los 6 discos que se deberán entregar mensualmente al OSFEM.</w:t>
      </w:r>
    </w:p>
    <w:p w14:paraId="5FD75A1A" w14:textId="77777777" w:rsidR="00185EDB" w:rsidRPr="00B21D70" w:rsidRDefault="00185EDB" w:rsidP="00185EDB">
      <w:pPr>
        <w:spacing w:after="0" w:line="360" w:lineRule="auto"/>
        <w:jc w:val="both"/>
        <w:rPr>
          <w:rFonts w:ascii="Palatino Linotype" w:eastAsia="Calibri" w:hAnsi="Palatino Linotype" w:cs="Arial"/>
          <w:sz w:val="24"/>
          <w:szCs w:val="24"/>
        </w:rPr>
      </w:pPr>
    </w:p>
    <w:p w14:paraId="63A8806B" w14:textId="77777777" w:rsidR="00185EDB" w:rsidRPr="00B21D70" w:rsidRDefault="00185EDB" w:rsidP="00185EDB">
      <w:pPr>
        <w:spacing w:after="0" w:line="360" w:lineRule="auto"/>
        <w:jc w:val="both"/>
        <w:rPr>
          <w:rFonts w:ascii="Palatino Linotype" w:eastAsia="Calibri" w:hAnsi="Palatino Linotype" w:cs="Arial"/>
          <w:sz w:val="24"/>
          <w:szCs w:val="24"/>
        </w:rPr>
      </w:pPr>
      <w:r w:rsidRPr="00B21D70">
        <w:rPr>
          <w:rFonts w:ascii="Palatino Linotype" w:eastAsia="Calibri" w:hAnsi="Palatino Linotype" w:cs="Arial"/>
          <w:sz w:val="24"/>
          <w:szCs w:val="24"/>
        </w:rPr>
        <w:t xml:space="preserve">De este modo, de los 6 discos que comprenden los informes mensuales de las administraciones municipales, </w:t>
      </w:r>
      <w:r w:rsidRPr="00B21D70">
        <w:rPr>
          <w:rFonts w:ascii="Palatino Linotype" w:eastAsia="Calibri" w:hAnsi="Palatino Linotype" w:cs="Arial"/>
          <w:b/>
          <w:sz w:val="24"/>
          <w:szCs w:val="24"/>
          <w:u w:val="single"/>
        </w:rPr>
        <w:t>el presente caso corresponde solo al disco 4, el cual debe contener información sobre Nómina</w:t>
      </w:r>
      <w:r w:rsidRPr="00B21D70">
        <w:rPr>
          <w:rFonts w:ascii="Palatino Linotype" w:eastAsia="Calibri" w:hAnsi="Palatino Linotype" w:cs="Arial"/>
          <w:sz w:val="24"/>
          <w:szCs w:val="24"/>
        </w:rPr>
        <w:t>, como a continuación se muestra:</w:t>
      </w:r>
    </w:p>
    <w:p w14:paraId="52537511" w14:textId="77777777" w:rsidR="00185EDB" w:rsidRPr="00B21D70" w:rsidRDefault="00185EDB" w:rsidP="00185EDB">
      <w:pPr>
        <w:spacing w:line="360" w:lineRule="auto"/>
        <w:contextualSpacing/>
        <w:jc w:val="both"/>
        <w:rPr>
          <w:rFonts w:ascii="Palatino Linotype" w:eastAsia="Calibri" w:hAnsi="Palatino Linotype" w:cs="Times New Roman"/>
          <w:sz w:val="24"/>
        </w:rPr>
      </w:pPr>
    </w:p>
    <w:p w14:paraId="66BEF21A" w14:textId="77777777" w:rsidR="00185EDB" w:rsidRPr="00B21D70" w:rsidRDefault="00185EDB" w:rsidP="00185EDB">
      <w:pPr>
        <w:spacing w:after="0" w:line="360" w:lineRule="auto"/>
        <w:jc w:val="center"/>
        <w:rPr>
          <w:rFonts w:ascii="Palatino Linotype" w:hAnsi="Palatino Linotype"/>
          <w:sz w:val="24"/>
        </w:rPr>
      </w:pPr>
      <w:r w:rsidRPr="00B21D70">
        <w:rPr>
          <w:rFonts w:ascii="Palatino Linotype" w:hAnsi="Palatino Linotype"/>
          <w:noProof/>
          <w:sz w:val="24"/>
          <w:lang w:eastAsia="es-MX"/>
        </w:rPr>
        <w:drawing>
          <wp:inline distT="0" distB="0" distL="0" distR="0" wp14:anchorId="085E8F5D" wp14:editId="2EAE8F4B">
            <wp:extent cx="4389120" cy="2544445"/>
            <wp:effectExtent l="0" t="0" r="0" b="8255"/>
            <wp:docPr id="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0">
                      <a:extLst>
                        <a:ext uri="{28A0092B-C50C-407E-A947-70E740481C1C}">
                          <a14:useLocalDpi xmlns:a14="http://schemas.microsoft.com/office/drawing/2010/main" val="0"/>
                        </a:ext>
                      </a:extLst>
                    </a:blip>
                    <a:srcRect t="3847"/>
                    <a:stretch>
                      <a:fillRect/>
                    </a:stretch>
                  </pic:blipFill>
                  <pic:spPr bwMode="auto">
                    <a:xfrm>
                      <a:off x="0" y="0"/>
                      <a:ext cx="4389120" cy="2544445"/>
                    </a:xfrm>
                    <a:prstGeom prst="rect">
                      <a:avLst/>
                    </a:prstGeom>
                    <a:noFill/>
                    <a:ln>
                      <a:noFill/>
                    </a:ln>
                  </pic:spPr>
                </pic:pic>
              </a:graphicData>
            </a:graphic>
          </wp:inline>
        </w:drawing>
      </w:r>
    </w:p>
    <w:p w14:paraId="465AC2FC" w14:textId="77777777" w:rsidR="00185EDB" w:rsidRPr="00B21D70" w:rsidRDefault="00185EDB" w:rsidP="00185EDB">
      <w:pPr>
        <w:spacing w:after="0" w:line="360" w:lineRule="auto"/>
        <w:jc w:val="center"/>
        <w:rPr>
          <w:rFonts w:ascii="Palatino Linotype" w:hAnsi="Palatino Linotype"/>
          <w:sz w:val="24"/>
        </w:rPr>
      </w:pPr>
      <w:r w:rsidRPr="00B21D70">
        <w:rPr>
          <w:rFonts w:ascii="Palatino Linotype" w:hAnsi="Palatino Linotype"/>
          <w:noProof/>
          <w:sz w:val="24"/>
          <w:lang w:eastAsia="es-MX"/>
        </w:rPr>
        <w:lastRenderedPageBreak/>
        <w:drawing>
          <wp:inline distT="0" distB="0" distL="0" distR="0" wp14:anchorId="79BC0609" wp14:editId="3D4086A6">
            <wp:extent cx="5764530" cy="3601720"/>
            <wp:effectExtent l="0" t="0" r="7620" b="0"/>
            <wp:docPr id="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4530" cy="3601720"/>
                    </a:xfrm>
                    <a:prstGeom prst="rect">
                      <a:avLst/>
                    </a:prstGeom>
                    <a:noFill/>
                    <a:ln>
                      <a:noFill/>
                    </a:ln>
                  </pic:spPr>
                </pic:pic>
              </a:graphicData>
            </a:graphic>
          </wp:inline>
        </w:drawing>
      </w:r>
    </w:p>
    <w:p w14:paraId="22F71AD6" w14:textId="77777777" w:rsidR="00185EDB" w:rsidRPr="00B21D70" w:rsidRDefault="00185EDB" w:rsidP="00185EDB">
      <w:pPr>
        <w:spacing w:before="240" w:after="240" w:line="360" w:lineRule="auto"/>
        <w:jc w:val="both"/>
        <w:rPr>
          <w:rFonts w:ascii="Palatino Linotype" w:eastAsia="Calibri" w:hAnsi="Palatino Linotype" w:cs="Arial"/>
          <w:sz w:val="24"/>
          <w:szCs w:val="24"/>
        </w:rPr>
      </w:pPr>
      <w:r>
        <w:rPr>
          <w:rFonts w:ascii="Palatino Linotype" w:eastAsia="Calibri" w:hAnsi="Palatino Linotype" w:cs="Arial"/>
          <w:bCs/>
          <w:noProof/>
          <w:color w:val="000000" w:themeColor="text1"/>
          <w:u w:val="single"/>
          <w:lang w:eastAsia="es-MX"/>
        </w:rPr>
        <mc:AlternateContent>
          <mc:Choice Requires="wps">
            <w:drawing>
              <wp:anchor distT="0" distB="0" distL="114300" distR="114300" simplePos="0" relativeHeight="251662336" behindDoc="0" locked="0" layoutInCell="1" allowOverlap="1" wp14:anchorId="6F7A600D" wp14:editId="44C3B315">
                <wp:simplePos x="0" y="0"/>
                <wp:positionH relativeFrom="column">
                  <wp:posOffset>1242</wp:posOffset>
                </wp:positionH>
                <wp:positionV relativeFrom="paragraph">
                  <wp:posOffset>1422069</wp:posOffset>
                </wp:positionV>
                <wp:extent cx="5764530" cy="2393342"/>
                <wp:effectExtent l="0" t="0" r="83820" b="64135"/>
                <wp:wrapNone/>
                <wp:docPr id="8" name="Conector recto de flecha 8"/>
                <wp:cNvGraphicFramePr/>
                <a:graphic xmlns:a="http://schemas.openxmlformats.org/drawingml/2006/main">
                  <a:graphicData uri="http://schemas.microsoft.com/office/word/2010/wordprocessingShape">
                    <wps:wsp>
                      <wps:cNvCnPr/>
                      <wps:spPr>
                        <a:xfrm>
                          <a:off x="0" y="0"/>
                          <a:ext cx="5764530" cy="2393342"/>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E23C43" id="Conector recto de flecha 8" o:spid="_x0000_s1026" type="#_x0000_t32" style="position:absolute;margin-left:.1pt;margin-top:111.95pt;width:453.9pt;height:188.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" strokecolor="#5b9bd5" strokeweight=".5pt">
                <v:stroke endarrow="block" joinstyle="miter"/>
              </v:shape>
            </w:pict>
          </mc:Fallback>
        </mc:AlternateContent>
      </w:r>
      <w:r w:rsidRPr="00B21D70">
        <w:rPr>
          <w:rFonts w:ascii="Palatino Linotype" w:eastAsia="Calibri" w:hAnsi="Palatino Linotype" w:cs="Arial"/>
          <w:bCs/>
          <w:color w:val="000000" w:themeColor="text1"/>
          <w:u w:val="single"/>
        </w:rPr>
        <w:t xml:space="preserve">Al respecto, los LINEAMIENTOS de mérito proporcionan el formato indicado para la presentación de la nómina general a través del Disco 4; </w:t>
      </w:r>
      <w:r w:rsidRPr="00B21D70">
        <w:rPr>
          <w:rFonts w:ascii="Palatino Linotype" w:eastAsia="Calibri" w:hAnsi="Palatino Linotype" w:cs="Arial"/>
          <w:sz w:val="24"/>
          <w:szCs w:val="24"/>
        </w:rPr>
        <w:t>de este modo, cabe traer a contexto los formatos que para tal efecto expone los LINEAMIENTOS, el cual consiste en los siguientes:</w:t>
      </w:r>
    </w:p>
    <w:p w14:paraId="7CCD3CAF" w14:textId="77777777" w:rsidR="00185EDB" w:rsidRPr="00B21D70" w:rsidRDefault="00185EDB" w:rsidP="00185EDB">
      <w:pPr>
        <w:spacing w:after="0" w:line="360" w:lineRule="auto"/>
        <w:jc w:val="both"/>
        <w:rPr>
          <w:rFonts w:ascii="Palatino Linotype" w:eastAsia="Calibri" w:hAnsi="Palatino Linotype" w:cs="Times New Roman"/>
          <w:color w:val="222222"/>
          <w:sz w:val="24"/>
          <w:lang w:eastAsia="es-MX"/>
        </w:rPr>
      </w:pPr>
    </w:p>
    <w:p w14:paraId="689E0793" w14:textId="77777777" w:rsidR="00185EDB" w:rsidRPr="00B21D70" w:rsidRDefault="00185EDB" w:rsidP="00185EDB">
      <w:pPr>
        <w:spacing w:after="0" w:line="360" w:lineRule="auto"/>
        <w:jc w:val="both"/>
        <w:rPr>
          <w:rFonts w:ascii="Palatino Linotype" w:eastAsia="Calibri" w:hAnsi="Palatino Linotype" w:cs="Times New Roman"/>
          <w:color w:val="222222"/>
          <w:sz w:val="24"/>
          <w:lang w:eastAsia="es-MX"/>
        </w:rPr>
      </w:pPr>
      <w:r w:rsidRPr="00B21D70">
        <w:rPr>
          <w:rFonts w:ascii="Calibri" w:eastAsia="Calibri" w:hAnsi="Calibri" w:cs="Times New Roman"/>
          <w:noProof/>
          <w:lang w:eastAsia="es-MX"/>
        </w:rPr>
        <w:lastRenderedPageBreak/>
        <mc:AlternateContent>
          <mc:Choice Requires="wps">
            <w:drawing>
              <wp:anchor distT="0" distB="0" distL="114300" distR="114300" simplePos="0" relativeHeight="251663360" behindDoc="0" locked="0" layoutInCell="1" allowOverlap="1" wp14:anchorId="22B9F6E3" wp14:editId="5341162A">
                <wp:simplePos x="0" y="0"/>
                <wp:positionH relativeFrom="column">
                  <wp:posOffset>4402876</wp:posOffset>
                </wp:positionH>
                <wp:positionV relativeFrom="paragraph">
                  <wp:posOffset>1842747</wp:posOffset>
                </wp:positionV>
                <wp:extent cx="1299256" cy="334368"/>
                <wp:effectExtent l="19050" t="19050" r="15240" b="27940"/>
                <wp:wrapNone/>
                <wp:docPr id="9" name="Rectángulo 9"/>
                <wp:cNvGraphicFramePr/>
                <a:graphic xmlns:a="http://schemas.openxmlformats.org/drawingml/2006/main">
                  <a:graphicData uri="http://schemas.microsoft.com/office/word/2010/wordprocessingShape">
                    <wps:wsp>
                      <wps:cNvSpPr/>
                      <wps:spPr>
                        <a:xfrm>
                          <a:off x="0" y="0"/>
                          <a:ext cx="1299256" cy="334368"/>
                        </a:xfrm>
                        <a:prstGeom prst="rect">
                          <a:avLst/>
                        </a:prstGeom>
                        <a:noFill/>
                        <a:ln w="38100" cap="flat" cmpd="sng" algn="ctr">
                          <a:solidFill>
                            <a:srgbClr val="FF0000"/>
                          </a:solidFill>
                          <a:prstDash val="solid"/>
                          <a:miter lim="800000"/>
                        </a:ln>
                        <a:effectLst/>
                      </wps:spPr>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DDF861" id="Rectángulo 9" o:spid="_x0000_s1026" style="position:absolute;margin-left:346.7pt;margin-top:145.1pt;width:102.3pt;height:2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" filled="f" strokecolor="red" strokeweight="3pt"/>
            </w:pict>
          </mc:Fallback>
        </mc:AlternateContent>
      </w:r>
      <w:r w:rsidRPr="00B21D70">
        <w:rPr>
          <w:rFonts w:ascii="Calibri" w:eastAsia="Calibri" w:hAnsi="Calibri" w:cs="Times New Roman"/>
          <w:noProof/>
          <w:lang w:eastAsia="es-MX"/>
        </w:rPr>
        <mc:AlternateContent>
          <mc:Choice Requires="wps">
            <w:drawing>
              <wp:anchor distT="0" distB="0" distL="114300" distR="114300" simplePos="0" relativeHeight="251661312" behindDoc="0" locked="0" layoutInCell="1" allowOverlap="1" wp14:anchorId="02FC2FD7" wp14:editId="1FC3F1C5">
                <wp:simplePos x="0" y="0"/>
                <wp:positionH relativeFrom="column">
                  <wp:posOffset>80010</wp:posOffset>
                </wp:positionH>
                <wp:positionV relativeFrom="paragraph">
                  <wp:posOffset>582295</wp:posOffset>
                </wp:positionV>
                <wp:extent cx="2011680" cy="596265"/>
                <wp:effectExtent l="19050" t="19050" r="26670" b="13335"/>
                <wp:wrapNone/>
                <wp:docPr id="33" name="Rectángulo 33"/>
                <wp:cNvGraphicFramePr/>
                <a:graphic xmlns:a="http://schemas.openxmlformats.org/drawingml/2006/main">
                  <a:graphicData uri="http://schemas.microsoft.com/office/word/2010/wordprocessingShape">
                    <wps:wsp>
                      <wps:cNvSpPr/>
                      <wps:spPr>
                        <a:xfrm>
                          <a:off x="0" y="0"/>
                          <a:ext cx="2011680" cy="596265"/>
                        </a:xfrm>
                        <a:prstGeom prst="rect">
                          <a:avLst/>
                        </a:prstGeom>
                        <a:noFill/>
                        <a:ln w="38100" cap="flat" cmpd="sng" algn="ctr">
                          <a:solidFill>
                            <a:srgbClr val="FF0000"/>
                          </a:solidFill>
                          <a:prstDash val="solid"/>
                          <a:miter lim="800000"/>
                        </a:ln>
                        <a:effectLst/>
                      </wps:spPr>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F56B89" id="Rectángulo 33" o:spid="_x0000_s1026" style="position:absolute;margin-left:6.3pt;margin-top:45.85pt;width:158.4pt;height:4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" filled="f" strokecolor="red" strokeweight="3pt"/>
            </w:pict>
          </mc:Fallback>
        </mc:AlternateContent>
      </w:r>
      <w:r w:rsidRPr="00B21D70">
        <w:rPr>
          <w:rFonts w:ascii="Palatino Linotype" w:eastAsia="Calibri" w:hAnsi="Palatino Linotype" w:cs="Times New Roman"/>
          <w:noProof/>
          <w:sz w:val="24"/>
          <w:lang w:eastAsia="es-MX"/>
        </w:rPr>
        <w:drawing>
          <wp:inline distT="0" distB="0" distL="0" distR="0" wp14:anchorId="3B1EE1EB" wp14:editId="2ACDCC90">
            <wp:extent cx="5756910" cy="4174490"/>
            <wp:effectExtent l="0" t="0" r="0" b="0"/>
            <wp:docPr id="7"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4174490"/>
                    </a:xfrm>
                    <a:prstGeom prst="rect">
                      <a:avLst/>
                    </a:prstGeom>
                    <a:noFill/>
                    <a:ln>
                      <a:noFill/>
                    </a:ln>
                  </pic:spPr>
                </pic:pic>
              </a:graphicData>
            </a:graphic>
          </wp:inline>
        </w:drawing>
      </w:r>
    </w:p>
    <w:p w14:paraId="119571F0" w14:textId="77777777" w:rsidR="00185EDB" w:rsidRPr="00B21D70" w:rsidRDefault="00185EDB" w:rsidP="00185EDB">
      <w:pPr>
        <w:spacing w:after="0" w:line="360" w:lineRule="auto"/>
        <w:jc w:val="both"/>
        <w:rPr>
          <w:rFonts w:ascii="Palatino Linotype" w:eastAsia="Calibri" w:hAnsi="Palatino Linotype" w:cs="Times New Roman"/>
          <w:color w:val="222222"/>
          <w:sz w:val="24"/>
          <w:lang w:eastAsia="es-MX"/>
        </w:rPr>
      </w:pPr>
    </w:p>
    <w:p w14:paraId="2D40CE5E" w14:textId="515A549F" w:rsidR="00185EDB" w:rsidRPr="00185EDB" w:rsidRDefault="00185EDB" w:rsidP="00185EDB">
      <w:pPr>
        <w:tabs>
          <w:tab w:val="left" w:pos="709"/>
        </w:tabs>
        <w:spacing w:after="0" w:line="360" w:lineRule="auto"/>
        <w:jc w:val="both"/>
        <w:rPr>
          <w:rFonts w:ascii="Palatino Linotype" w:eastAsia="Calibri" w:hAnsi="Palatino Linotype" w:cs="Times New Roman"/>
          <w:color w:val="000000"/>
          <w:sz w:val="24"/>
        </w:rPr>
      </w:pPr>
      <w:r w:rsidRPr="00B21D70">
        <w:rPr>
          <w:rFonts w:ascii="Palatino Linotype" w:eastAsia="Calibri" w:hAnsi="Palatino Linotype" w:cs="Times New Roman"/>
          <w:sz w:val="24"/>
        </w:rPr>
        <w:t xml:space="preserve">Por lo anterior, se visualiza que el </w:t>
      </w:r>
      <w:r w:rsidRPr="00B21D70">
        <w:rPr>
          <w:rFonts w:ascii="Palatino Linotype" w:eastAsia="Calibri" w:hAnsi="Palatino Linotype" w:cs="Times New Roman"/>
          <w:b/>
          <w:sz w:val="24"/>
        </w:rPr>
        <w:t>Sujeto Obligado</w:t>
      </w:r>
      <w:r w:rsidRPr="00B21D70">
        <w:rPr>
          <w:rFonts w:ascii="Palatino Linotype" w:eastAsia="Calibri" w:hAnsi="Palatino Linotype" w:cs="Times New Roman"/>
          <w:sz w:val="24"/>
        </w:rPr>
        <w:t xml:space="preserve"> cuenta con un documento idóneo para la entrega de la información correspondiente a</w:t>
      </w:r>
      <w:r>
        <w:rPr>
          <w:rFonts w:ascii="Palatino Linotype" w:eastAsia="Calibri" w:hAnsi="Palatino Linotype" w:cs="Times New Roman"/>
          <w:sz w:val="24"/>
        </w:rPr>
        <w:t xml:space="preserve"> la </w:t>
      </w:r>
      <w:r w:rsidRPr="00185EDB">
        <w:rPr>
          <w:rFonts w:ascii="Palatino Linotype" w:eastAsia="Calibri" w:hAnsi="Palatino Linotype" w:cs="Times New Roman"/>
          <w:sz w:val="24"/>
        </w:rPr>
        <w:t>n</w:t>
      </w:r>
      <w:r w:rsidRPr="00185EDB">
        <w:rPr>
          <w:rFonts w:ascii="Palatino Linotype" w:eastAsia="Calibri" w:hAnsi="Palatino Linotype" w:cs="Times New Roman"/>
          <w:color w:val="000000"/>
          <w:sz w:val="24"/>
        </w:rPr>
        <w:t xml:space="preserve">ómina general, así como listas de raya del Sistema Municipal para el Desarrollo de la Familia de Tultepec, de los años 2016, 2017, 2018, 2019, 2020 y 2021. </w:t>
      </w:r>
    </w:p>
    <w:p w14:paraId="420114AC" w14:textId="77777777" w:rsidR="004C7872" w:rsidRDefault="004C7872"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82D616" w14:textId="77777777" w:rsidR="0091145E" w:rsidRDefault="004C7872"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Ordenamientos jurídicos con los cuales se acredita que dentro del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se encuentran diversas áreas, que pudieran contener la información peticionada, por consecuencia es dable ordenar su entrega, en observancia de la Ley de Protección de </w:t>
      </w:r>
      <w:r>
        <w:rPr>
          <w:rFonts w:ascii="Palatino Linotype" w:eastAsia="Times New Roman" w:hAnsi="Palatino Linotype" w:cs="Arial"/>
          <w:sz w:val="24"/>
          <w:szCs w:val="24"/>
          <w:lang w:val="es-ES" w:eastAsia="es-ES"/>
        </w:rPr>
        <w:lastRenderedPageBreak/>
        <w:t>Datos Personales en Posesión de Sujetos Obligados del Estado de México y Municipios.</w:t>
      </w:r>
    </w:p>
    <w:p w14:paraId="3C5BEE66"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E202B1" w14:textId="57558CA6" w:rsidR="00AE5F8B" w:rsidRPr="00546C47" w:rsidRDefault="00AE5F8B" w:rsidP="00546C47">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14:paraId="638E4359"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63BAA1B2"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09DA06E1"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C4697B8"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0B37273E"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835D88">
        <w:rPr>
          <w:rFonts w:ascii="Palatino Linotype" w:hAnsi="Palatino Linotype" w:cs="Arial"/>
          <w:sz w:val="24"/>
          <w:szCs w:val="24"/>
        </w:rPr>
        <w:lastRenderedPageBreak/>
        <w:t>públicas en las que se suprima aquella información relacionada con la vida privada de los particulares y de los servidores públicos.</w:t>
      </w:r>
    </w:p>
    <w:p w14:paraId="5DE92E3E"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559FED9E"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14:paraId="736BB238"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05A0F6CC"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B28ABAE"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324EF533"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1A2167D7"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 xml:space="preserve">requieren el consentimiento de </w:t>
      </w:r>
      <w:r w:rsidRPr="00835D88">
        <w:rPr>
          <w:rFonts w:ascii="Palatino Linotype" w:hAnsi="Palatino Linotype" w:cs="Arial"/>
          <w:i/>
          <w:u w:val="single"/>
        </w:rPr>
        <w:lastRenderedPageBreak/>
        <w:t>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 xml:space="preserve">edad de la persona, así como su </w:t>
      </w:r>
      <w:proofErr w:type="spellStart"/>
      <w:r w:rsidRPr="00835D88">
        <w:rPr>
          <w:rFonts w:ascii="Palatino Linotype" w:hAnsi="Palatino Linotype" w:cs="Arial"/>
          <w:i/>
        </w:rPr>
        <w:t>homoclave</w:t>
      </w:r>
      <w:proofErr w:type="spellEnd"/>
      <w:r w:rsidRPr="00835D88">
        <w:rPr>
          <w:rFonts w:ascii="Palatino Linotype" w:hAnsi="Palatino Linotype" w:cs="Arial"/>
          <w:i/>
        </w:rPr>
        <w:t>,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14:paraId="0E99736F"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p>
    <w:p w14:paraId="2FEE1203" w14:textId="77777777" w:rsidR="00AE5F8B" w:rsidRPr="00835D88" w:rsidRDefault="00AE5F8B" w:rsidP="00AE5F8B">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14:paraId="5B35C8C4"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3963F293"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35D88">
        <w:rPr>
          <w:rFonts w:ascii="Palatino Linotype" w:hAnsi="Palatino Linotype" w:cs="Arial"/>
          <w:sz w:val="24"/>
          <w:szCs w:val="24"/>
        </w:rPr>
        <w:t>homoclave</w:t>
      </w:r>
      <w:proofErr w:type="spellEnd"/>
      <w:r w:rsidRPr="00835D88">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A5DD668"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0CF727EE"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0C38844"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684F5205"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14:paraId="460A884C"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1D1BA1EE" w14:textId="77777777" w:rsidR="00AE5F8B" w:rsidRPr="00835D88" w:rsidRDefault="00AE5F8B" w:rsidP="00AE5F8B">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14:paraId="481FE487" w14:textId="77777777" w:rsidR="00AE5F8B" w:rsidRPr="00835D88" w:rsidRDefault="00AE5F8B" w:rsidP="00AE5F8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A8EEA4F" w14:textId="77777777" w:rsidR="00AE5F8B" w:rsidRPr="00835D88" w:rsidRDefault="00AE5F8B" w:rsidP="00AE5F8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7BF9551" w14:textId="77777777" w:rsidR="00AE5F8B" w:rsidRPr="00835D88" w:rsidRDefault="00AE5F8B" w:rsidP="00AE5F8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BD01C3D"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835D88">
        <w:rPr>
          <w:rFonts w:ascii="Palatino Linotype" w:hAnsi="Palatino Linotype" w:cs="Arial"/>
          <w:sz w:val="24"/>
          <w:szCs w:val="24"/>
        </w:rPr>
        <w:lastRenderedPageBreak/>
        <w:t>que, se insiste, no son de acceso público, de ahí que deben protegerse mediante la versión pública correspondiente.</w:t>
      </w:r>
    </w:p>
    <w:p w14:paraId="79D84BDD"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79E3594A"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21E55D67"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773CF315"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8467572"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42148A54" w14:textId="77777777" w:rsidR="00AE5F8B" w:rsidRPr="00835D88" w:rsidRDefault="00AE5F8B" w:rsidP="00AE5F8B">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90B925B"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14:paraId="3BFA7EBB"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13DCA553"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14:paraId="12BF2F61"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p>
    <w:p w14:paraId="4B8967FE"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lastRenderedPageBreak/>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14:paraId="7167473F"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2254322"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0A8D43F3"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14:paraId="68747786"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14:paraId="571A3D00" w14:textId="77777777" w:rsidR="00AE5F8B" w:rsidRPr="00835D88" w:rsidRDefault="00AE5F8B" w:rsidP="00AE5F8B">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14:paraId="24A3035E"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CC4E2E0"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proofErr w:type="gramStart"/>
      <w:r w:rsidRPr="00835D88">
        <w:rPr>
          <w:rFonts w:ascii="Palatino Linotype" w:hAnsi="Palatino Linotype" w:cs="Arial"/>
          <w:bCs/>
          <w:i/>
        </w:rPr>
        <w:t>III …</w:t>
      </w:r>
      <w:proofErr w:type="gramEnd"/>
    </w:p>
    <w:p w14:paraId="484067EB"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69DF7337" w14:textId="77777777" w:rsidR="00AE5F8B" w:rsidRPr="00835D88" w:rsidRDefault="00AE5F8B" w:rsidP="00AE5F8B">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14:paraId="3C5404CF"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7E494E64"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5D514052"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111D7C82"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835D88">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33E3E3A"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75E5F6FB" w14:textId="77777777" w:rsidR="00AE5F8B" w:rsidRPr="004C7872" w:rsidRDefault="00AE5F8B" w:rsidP="00AE5F8B">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14:paraId="1240F911" w14:textId="77777777" w:rsidR="004C7872" w:rsidRPr="004C7872" w:rsidRDefault="004C7872" w:rsidP="00AE5F8B">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7C831FE" w14:textId="3DEA8F05" w:rsidR="00AE5F8B" w:rsidRPr="00546C47" w:rsidRDefault="00AE5F8B" w:rsidP="00AE5F8B">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6632C63F" w14:textId="77777777" w:rsidR="00AE5F8B" w:rsidRDefault="00AE5F8B" w:rsidP="00AE5F8B">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44EC4B15" w14:textId="77777777" w:rsidR="00AE5F8B" w:rsidRPr="00835D88" w:rsidRDefault="00AE5F8B" w:rsidP="00AE5F8B">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3809498F" w14:textId="77777777" w:rsidR="00AE5F8B" w:rsidRPr="00835D88" w:rsidRDefault="00AE5F8B" w:rsidP="00AE5F8B">
      <w:pPr>
        <w:tabs>
          <w:tab w:val="left" w:pos="709"/>
        </w:tabs>
        <w:spacing w:after="0" w:line="360" w:lineRule="auto"/>
        <w:jc w:val="both"/>
        <w:rPr>
          <w:rFonts w:ascii="Palatino Linotype" w:hAnsi="Palatino Linotype"/>
          <w:sz w:val="24"/>
          <w:szCs w:val="24"/>
        </w:rPr>
      </w:pPr>
    </w:p>
    <w:p w14:paraId="5757C020"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5C7268E9"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p>
    <w:p w14:paraId="2C2F91F4"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37FF1947"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50799840" w14:textId="77777777" w:rsidR="00AE5F8B" w:rsidRPr="00835D88" w:rsidRDefault="00AE5F8B" w:rsidP="00AE5F8B">
      <w:pPr>
        <w:tabs>
          <w:tab w:val="left" w:pos="709"/>
        </w:tabs>
        <w:spacing w:after="0" w:line="360" w:lineRule="auto"/>
        <w:jc w:val="both"/>
        <w:rPr>
          <w:rFonts w:ascii="Palatino Linotype" w:hAnsi="Palatino Linotype"/>
          <w:sz w:val="24"/>
          <w:szCs w:val="24"/>
        </w:rPr>
      </w:pPr>
    </w:p>
    <w:p w14:paraId="63D2B8D2" w14:textId="77777777" w:rsidR="00AE5F8B" w:rsidRDefault="00AE5F8B" w:rsidP="00AE5F8B">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26094DDF" w14:textId="77777777" w:rsidR="004C7872" w:rsidRDefault="004C7872" w:rsidP="00AE5F8B">
      <w:pPr>
        <w:tabs>
          <w:tab w:val="left" w:pos="709"/>
        </w:tabs>
        <w:spacing w:after="0" w:line="360" w:lineRule="auto"/>
        <w:jc w:val="both"/>
        <w:rPr>
          <w:rFonts w:ascii="Palatino Linotype" w:hAnsi="Palatino Linotype"/>
          <w:sz w:val="24"/>
          <w:szCs w:val="24"/>
        </w:rPr>
      </w:pPr>
    </w:p>
    <w:p w14:paraId="4DFD27F9"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3F34BA2"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p>
    <w:p w14:paraId="27A946F7"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41445A7"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38C0DBEE"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59C1FF25"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02660570"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1EEB48BF"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3527D90" w14:textId="77777777" w:rsidR="00AE5F8B" w:rsidRDefault="00AE5F8B" w:rsidP="00AE5F8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A7D44E" w14:textId="61EF12C5"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185EDB" w:rsidRPr="00185EDB">
        <w:rPr>
          <w:rFonts w:ascii="Palatino Linotype" w:hAnsi="Palatino Linotype" w:cs="Arial"/>
          <w:b/>
          <w:sz w:val="24"/>
          <w:szCs w:val="24"/>
        </w:rPr>
        <w:t>00005/DIFTULTEPE/IP/2021</w:t>
      </w:r>
      <w:r>
        <w:rPr>
          <w:rFonts w:ascii="Palatino Linotype" w:hAnsi="Palatino Linotype" w:cs="Arial"/>
          <w:sz w:val="24"/>
          <w:szCs w:val="24"/>
        </w:rPr>
        <w:t xml:space="preserve"> </w:t>
      </w:r>
      <w:r w:rsidRPr="00386128">
        <w:rPr>
          <w:rFonts w:ascii="Palatino Linotype" w:hAnsi="Palatino Linotype" w:cs="Arial"/>
          <w:sz w:val="24"/>
          <w:szCs w:val="24"/>
        </w:rPr>
        <w:t>que</w:t>
      </w:r>
      <w:r w:rsidRPr="00835D88">
        <w:rPr>
          <w:rFonts w:ascii="Palatino Linotype" w:hAnsi="Palatino Linotype" w:cs="Arial"/>
          <w:sz w:val="24"/>
          <w:szCs w:val="24"/>
        </w:rPr>
        <w:t xml:space="preserve"> ha sido materia del presente fallo.</w:t>
      </w:r>
    </w:p>
    <w:p w14:paraId="178889C2"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6C198DA6"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14:paraId="506D3393" w14:textId="77777777" w:rsidR="00546C47" w:rsidRDefault="00546C47" w:rsidP="00AE5F8B">
      <w:pPr>
        <w:autoSpaceDE w:val="0"/>
        <w:autoSpaceDN w:val="0"/>
        <w:adjustRightInd w:val="0"/>
        <w:spacing w:after="0" w:line="360" w:lineRule="auto"/>
        <w:jc w:val="both"/>
        <w:rPr>
          <w:rFonts w:ascii="Palatino Linotype" w:hAnsi="Palatino Linotype" w:cs="Arial"/>
          <w:sz w:val="24"/>
          <w:szCs w:val="24"/>
        </w:rPr>
      </w:pPr>
    </w:p>
    <w:p w14:paraId="036BAEAB" w14:textId="77777777" w:rsidR="00AE5F8B" w:rsidRPr="00835D88" w:rsidRDefault="00AE5F8B" w:rsidP="00AE5F8B">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14:paraId="55189968" w14:textId="77777777" w:rsidR="00AE5F8B" w:rsidRPr="00835D88" w:rsidRDefault="00AE5F8B" w:rsidP="00AE5F8B">
      <w:pPr>
        <w:spacing w:after="0" w:line="360" w:lineRule="auto"/>
        <w:ind w:left="426"/>
        <w:jc w:val="center"/>
        <w:rPr>
          <w:rFonts w:ascii="Palatino Linotype" w:eastAsia="Times New Roman" w:hAnsi="Palatino Linotype" w:cs="Times New Roman"/>
          <w:b/>
          <w:color w:val="000000"/>
          <w:sz w:val="28"/>
          <w:szCs w:val="24"/>
          <w:lang w:val="es-ES" w:eastAsia="es-ES"/>
        </w:rPr>
      </w:pPr>
    </w:p>
    <w:p w14:paraId="2BC208F8"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14:paraId="4DDED1EF"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78288E5E" w14:textId="2229117A" w:rsidR="00AE5F8B" w:rsidRDefault="00AE5F8B" w:rsidP="00AE5F8B">
      <w:pPr>
        <w:tabs>
          <w:tab w:val="left" w:pos="8647"/>
        </w:tabs>
        <w:spacing w:after="0" w:line="360" w:lineRule="auto"/>
        <w:ind w:right="51"/>
        <w:jc w:val="both"/>
        <w:rPr>
          <w:rFonts w:ascii="Palatino Linotype" w:hAnsi="Palatino Linotype" w:cs="Arial"/>
          <w:sz w:val="24"/>
          <w:szCs w:val="24"/>
        </w:rPr>
      </w:pPr>
      <w:r w:rsidRPr="0060455A">
        <w:rPr>
          <w:rFonts w:ascii="Palatino Linotype" w:hAnsi="Palatino Linotype" w:cs="Arial"/>
          <w:b/>
          <w:sz w:val="28"/>
          <w:szCs w:val="24"/>
        </w:rPr>
        <w:t>SEGUNDO.</w:t>
      </w:r>
      <w:r w:rsidRPr="0060455A">
        <w:rPr>
          <w:rFonts w:ascii="Palatino Linotype" w:hAnsi="Palatino Linotype" w:cs="Arial"/>
          <w:sz w:val="24"/>
          <w:szCs w:val="24"/>
        </w:rPr>
        <w:t xml:space="preserve"> Se </w:t>
      </w:r>
      <w:r w:rsidRPr="0060455A">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 solicitud de información </w:t>
      </w:r>
      <w:r w:rsidR="00185EDB" w:rsidRPr="00185EDB">
        <w:rPr>
          <w:rFonts w:ascii="Palatino Linotype" w:hAnsi="Palatino Linotype" w:cs="Arial"/>
          <w:b/>
          <w:bCs/>
          <w:sz w:val="24"/>
          <w:szCs w:val="24"/>
        </w:rPr>
        <w:t>00005/DIFTULTEPE/IP/2021</w:t>
      </w:r>
      <w:r w:rsidRPr="0060455A">
        <w:rPr>
          <w:rFonts w:ascii="Palatino Linotype" w:hAnsi="Palatino Linotype" w:cs="Arial"/>
          <w:sz w:val="24"/>
          <w:szCs w:val="24"/>
        </w:rPr>
        <w:t xml:space="preserve">, en términos del Considerando </w:t>
      </w:r>
      <w:r w:rsidRPr="0060455A">
        <w:rPr>
          <w:rFonts w:ascii="Palatino Linotype" w:hAnsi="Palatino Linotype" w:cs="Arial"/>
          <w:b/>
          <w:sz w:val="24"/>
          <w:szCs w:val="24"/>
        </w:rPr>
        <w:t xml:space="preserve">CUARTO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vía Sistema de Acceso a la Información Mexiquense (SAIMEX).</w:t>
      </w:r>
    </w:p>
    <w:p w14:paraId="46EAB677"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p>
    <w:p w14:paraId="3566D90F"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w:t>
      </w:r>
      <w:r w:rsidRPr="00835D88">
        <w:rPr>
          <w:rFonts w:ascii="Palatino Linotype" w:hAnsi="Palatino Linotype" w:cs="Arial"/>
          <w:sz w:val="24"/>
          <w:szCs w:val="24"/>
        </w:rPr>
        <w:lastRenderedPageBreak/>
        <w:t>diez días hábiles, debiendo informar a este Instituto en un plazo de tres días hábiles siguientes sobre el cumplimiento dado a la presente.</w:t>
      </w:r>
    </w:p>
    <w:p w14:paraId="45A1E885"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p>
    <w:p w14:paraId="6F620883" w14:textId="77777777" w:rsidR="00AE5F8B" w:rsidRPr="00906716" w:rsidRDefault="00AE5F8B" w:rsidP="00AE5F8B">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1EED6D66" w14:textId="77777777" w:rsidR="00AE5F8B" w:rsidRPr="00C61256"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58A936F"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0046D7B4" w14:textId="77777777" w:rsidR="00AE5F8B" w:rsidRPr="00835D88" w:rsidRDefault="00AE5F8B" w:rsidP="00AE5F8B">
      <w:pPr>
        <w:spacing w:after="0" w:line="360" w:lineRule="auto"/>
        <w:jc w:val="both"/>
        <w:rPr>
          <w:rFonts w:ascii="Palatino Linotype" w:hAnsi="Palatino Linotype"/>
          <w:sz w:val="24"/>
          <w:szCs w:val="24"/>
          <w:lang w:eastAsia="es-ES_tradnl"/>
        </w:rPr>
      </w:pPr>
    </w:p>
    <w:p w14:paraId="38CDC7B8" w14:textId="77777777" w:rsidR="00AE5F8B" w:rsidRDefault="00AE5F8B" w:rsidP="00AE5F8B">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w:t>
      </w:r>
      <w:r>
        <w:rPr>
          <w:rFonts w:ascii="Palatino Linotype" w:eastAsia="Calibri" w:hAnsi="Palatino Linotype" w:cs="Times New Roman"/>
          <w:b/>
          <w:sz w:val="28"/>
          <w:szCs w:val="24"/>
          <w:lang w:eastAsia="es-ES_tradnl"/>
        </w:rPr>
        <w:t>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14:paraId="4973A195" w14:textId="77777777" w:rsidR="00AE5F8B" w:rsidRDefault="00AE5F8B" w:rsidP="00AE5F8B">
      <w:pPr>
        <w:spacing w:after="0" w:line="360" w:lineRule="auto"/>
        <w:jc w:val="both"/>
        <w:rPr>
          <w:rFonts w:ascii="Palatino Linotype" w:eastAsia="Calibri" w:hAnsi="Palatino Linotype" w:cs="Times New Roman"/>
          <w:sz w:val="24"/>
          <w:szCs w:val="24"/>
          <w:lang w:eastAsia="es-ES_tradnl"/>
        </w:rPr>
      </w:pPr>
    </w:p>
    <w:p w14:paraId="740A9AC8" w14:textId="0F6DD816" w:rsidR="00AE5F8B" w:rsidRPr="00835D88" w:rsidRDefault="00006D1D" w:rsidP="00AE5F8B">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 xml:space="preserve">. </w:t>
      </w:r>
      <w:r w:rsidR="00AE5F8B">
        <w:rPr>
          <w:rFonts w:ascii="Palatino Linotype" w:eastAsia="Calibri" w:hAnsi="Palatino Linotype" w:cs="Times New Roman"/>
          <w:sz w:val="24"/>
          <w:szCs w:val="24"/>
          <w:lang w:eastAsia="es-ES_tradnl"/>
        </w:rPr>
        <w:t xml:space="preserve"> </w:t>
      </w:r>
      <w:r w:rsidR="00AE5F8B" w:rsidRPr="00835D88">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w:t>
      </w:r>
      <w:r w:rsidR="00AE5F8B" w:rsidRPr="00835D88">
        <w:rPr>
          <w:rFonts w:ascii="Palatino Linotype" w:hAnsi="Palatino Linotype"/>
          <w:sz w:val="24"/>
          <w:szCs w:val="24"/>
          <w:lang w:eastAsia="es-ES_tradnl"/>
        </w:rPr>
        <w:lastRenderedPageBreak/>
        <w:t>determine lo conducente, en términos del considerando cuarto de la presente resolución.</w:t>
      </w:r>
    </w:p>
    <w:p w14:paraId="55E0D9B3" w14:textId="77777777" w:rsidR="00AE5F8B" w:rsidRDefault="00AE5F8B" w:rsidP="00AE5F8B">
      <w:pPr>
        <w:autoSpaceDE w:val="0"/>
        <w:autoSpaceDN w:val="0"/>
        <w:adjustRightInd w:val="0"/>
        <w:spacing w:after="0" w:line="360" w:lineRule="auto"/>
        <w:ind w:right="49"/>
        <w:jc w:val="both"/>
        <w:rPr>
          <w:rFonts w:ascii="Palatino Linotype" w:hAnsi="Palatino Linotype" w:cs="Arial"/>
          <w:sz w:val="24"/>
          <w:szCs w:val="24"/>
        </w:rPr>
      </w:pPr>
    </w:p>
    <w:p w14:paraId="2E0C895C" w14:textId="2F08AF0A" w:rsidR="00AE5F8B" w:rsidRDefault="00AE5F8B" w:rsidP="00AE5F8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LO RESUELVE, POR </w:t>
      </w:r>
      <w:r w:rsidR="00E87F91">
        <w:rPr>
          <w:rFonts w:ascii="Palatino Linotype" w:hAnsi="Palatino Linotype" w:cs="Arial"/>
          <w:sz w:val="24"/>
          <w:szCs w:val="24"/>
        </w:rPr>
        <w:t>MAYORIA</w:t>
      </w:r>
      <w:r>
        <w:rPr>
          <w:rFonts w:ascii="Palatino Linotype" w:hAnsi="Palatino Linotype" w:cs="Arial"/>
          <w:sz w:val="24"/>
          <w:szCs w:val="24"/>
        </w:rPr>
        <w:t xml:space="preserve"> </w:t>
      </w:r>
      <w:r w:rsidRPr="00835D88">
        <w:rPr>
          <w:rFonts w:ascii="Palatino Linotype" w:hAnsi="Palatino Linotype" w:cs="Arial"/>
          <w:sz w:val="24"/>
          <w:szCs w:val="24"/>
        </w:rPr>
        <w:t>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xml:space="preserve">, CONFORMADO POR LOS COMISIONADOS ZULEMA MARTÍNEZ SÁNCHEZ, EVA ABAID YAPUR, JOSÉ GUADALUPE LUNA HERNÁNDEZ, JAVIER MARTÍNEZ CRUZ </w:t>
      </w:r>
      <w:r>
        <w:rPr>
          <w:rFonts w:ascii="Palatino Linotype" w:hAnsi="Palatino Linotype" w:cs="Arial"/>
          <w:sz w:val="24"/>
          <w:szCs w:val="24"/>
        </w:rPr>
        <w:t>(EMITI</w:t>
      </w:r>
      <w:r w:rsidR="000E7E17">
        <w:rPr>
          <w:rFonts w:ascii="Palatino Linotype" w:hAnsi="Palatino Linotype" w:cs="Arial"/>
          <w:sz w:val="24"/>
          <w:szCs w:val="24"/>
        </w:rPr>
        <w:t>ENDO VOTO EN CONTRA CON VOTO DIS</w:t>
      </w:r>
      <w:r>
        <w:rPr>
          <w:rFonts w:ascii="Palatino Linotype" w:hAnsi="Palatino Linotype" w:cs="Arial"/>
          <w:sz w:val="24"/>
          <w:szCs w:val="24"/>
        </w:rPr>
        <w:t>IDENTE)</w:t>
      </w:r>
      <w:r w:rsidRPr="00835D88">
        <w:rPr>
          <w:rFonts w:ascii="Palatino Linotype" w:hAnsi="Palatino Linotype" w:cs="Arial"/>
          <w:sz w:val="24"/>
          <w:szCs w:val="24"/>
        </w:rPr>
        <w:t xml:space="preserve"> Y LUIS GUSTAVO PARRA NORIEGA, EN LA </w:t>
      </w:r>
      <w:r w:rsidR="00546C47" w:rsidRPr="00E87F91">
        <w:rPr>
          <w:rFonts w:ascii="Palatino Linotype" w:hAnsi="Palatino Linotype" w:cs="Arial"/>
          <w:sz w:val="24"/>
          <w:szCs w:val="24"/>
        </w:rPr>
        <w:t>DÉCIMA</w:t>
      </w:r>
      <w:r w:rsidR="00185EDB">
        <w:rPr>
          <w:rFonts w:ascii="Palatino Linotype" w:hAnsi="Palatino Linotype" w:cs="Arial"/>
          <w:sz w:val="24"/>
          <w:szCs w:val="24"/>
        </w:rPr>
        <w:t xml:space="preserve"> QUINTA</w:t>
      </w:r>
      <w:r w:rsidRPr="00E87F91">
        <w:rPr>
          <w:rFonts w:ascii="Palatino Linotype" w:hAnsi="Palatino Linotype" w:cs="Arial"/>
          <w:sz w:val="24"/>
          <w:szCs w:val="24"/>
        </w:rPr>
        <w:t xml:space="preserve"> SESIÓN ORDINARIA</w:t>
      </w:r>
      <w:r w:rsidRPr="00835D88">
        <w:rPr>
          <w:rFonts w:ascii="Palatino Linotype" w:hAnsi="Palatino Linotype" w:cs="Arial"/>
          <w:sz w:val="24"/>
          <w:szCs w:val="24"/>
        </w:rPr>
        <w:t xml:space="preserve"> CELEBRADA </w:t>
      </w:r>
      <w:r w:rsidRPr="00E87F91">
        <w:rPr>
          <w:rFonts w:ascii="Palatino Linotype" w:hAnsi="Palatino Linotype" w:cs="Arial"/>
          <w:sz w:val="24"/>
          <w:szCs w:val="24"/>
        </w:rPr>
        <w:t xml:space="preserve">EL </w:t>
      </w:r>
      <w:r w:rsidR="001E72D1">
        <w:rPr>
          <w:rFonts w:ascii="Palatino Linotype" w:hAnsi="Palatino Linotype" w:cs="Arial"/>
          <w:sz w:val="24"/>
          <w:szCs w:val="24"/>
        </w:rPr>
        <w:t>SEIS</w:t>
      </w:r>
      <w:r w:rsidR="00185EDB">
        <w:rPr>
          <w:rFonts w:ascii="Palatino Linotype" w:hAnsi="Palatino Linotype" w:cs="Arial"/>
          <w:sz w:val="24"/>
          <w:szCs w:val="24"/>
        </w:rPr>
        <w:t xml:space="preserve"> DE MAYO</w:t>
      </w:r>
      <w:r>
        <w:rPr>
          <w:rFonts w:ascii="Palatino Linotype" w:hAnsi="Palatino Linotype" w:cs="Arial"/>
          <w:sz w:val="24"/>
          <w:szCs w:val="24"/>
        </w:rPr>
        <w:t xml:space="preserve"> DE DOS MIL VEINTIUNO</w:t>
      </w:r>
      <w:r w:rsidRPr="00835D88">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sidRPr="00835D88">
        <w:rPr>
          <w:rFonts w:ascii="Palatino Linotype" w:hAnsi="Palatino Linotype" w:cs="Arial"/>
          <w:sz w:val="24"/>
          <w:szCs w:val="24"/>
        </w:rPr>
        <w:t>------</w:t>
      </w:r>
      <w:r w:rsidR="00546C47">
        <w:rPr>
          <w:rFonts w:ascii="Palatino Linotype" w:hAnsi="Palatino Linotype" w:cs="Arial"/>
          <w:sz w:val="24"/>
          <w:szCs w:val="24"/>
        </w:rPr>
        <w:t>----------------------------------</w:t>
      </w:r>
      <w:r w:rsidR="00E87F91">
        <w:rPr>
          <w:rFonts w:ascii="Palatino Linotype" w:hAnsi="Palatino Linotype" w:cs="Arial"/>
          <w:sz w:val="24"/>
          <w:szCs w:val="24"/>
        </w:rPr>
        <w:t>------------------------</w:t>
      </w:r>
      <w:r w:rsidR="00185EDB">
        <w:rPr>
          <w:rFonts w:ascii="Palatino Linotype" w:hAnsi="Palatino Linotype" w:cs="Arial"/>
          <w:sz w:val="24"/>
          <w:szCs w:val="24"/>
        </w:rPr>
        <w:t>------------------------------------------------------------------------------------------------------------------------------------------------------------------------------------------------------------------------------------------------------------------------------------------------------------------------------------------------------------------------------------------------------------------------------------------------------------------------------------------------------------------------------------------------------------------------------------------------------------------------------------------------------------------------------------------------------------------------------------------------------------------------------------------------------------------------------------------------------------------------------------------------------------------------------------------------------------------------------------------------------------------------------------------------------------------------</w:t>
      </w:r>
    </w:p>
    <w:p w14:paraId="31FE6664" w14:textId="77777777" w:rsidR="00B90623" w:rsidRDefault="00B90623" w:rsidP="00AE5F8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7AAC740" w14:textId="77777777" w:rsidR="00B90623" w:rsidRDefault="00B90623" w:rsidP="00B9062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FBF9C89" w14:textId="77C3B2B7" w:rsidR="00AE5F8B" w:rsidRDefault="00AE5F8B" w:rsidP="00546C47">
      <w:pPr>
        <w:spacing w:after="0" w:line="360" w:lineRule="auto"/>
        <w:jc w:val="both"/>
        <w:rPr>
          <w:rFonts w:ascii="Palatino Linotype" w:hAnsi="Palatino Linotype"/>
          <w:sz w:val="14"/>
          <w:szCs w:val="20"/>
        </w:rPr>
      </w:pPr>
      <w:r w:rsidRPr="00835D88">
        <w:rPr>
          <w:rFonts w:ascii="Palatino Linotype" w:hAnsi="Palatino Linotype"/>
          <w:sz w:val="14"/>
          <w:szCs w:val="20"/>
        </w:rPr>
        <w:t>ZMS/OSAM/</w:t>
      </w:r>
      <w:r w:rsidR="00546C47">
        <w:rPr>
          <w:rFonts w:ascii="Palatino Linotype" w:hAnsi="Palatino Linotype"/>
          <w:sz w:val="14"/>
          <w:szCs w:val="20"/>
        </w:rPr>
        <w:t>EJDG</w:t>
      </w:r>
    </w:p>
    <w:p w14:paraId="29AC0A3F" w14:textId="77777777" w:rsidR="00546C47" w:rsidRPr="00546C47" w:rsidRDefault="00546C47" w:rsidP="00546C47">
      <w:pPr>
        <w:spacing w:after="0" w:line="360" w:lineRule="auto"/>
        <w:jc w:val="both"/>
        <w:rPr>
          <w:rFonts w:ascii="Palatino Linotype" w:hAnsi="Palatino Linotype" w:cs="Arial"/>
          <w:sz w:val="24"/>
          <w:szCs w:val="24"/>
        </w:rPr>
      </w:pPr>
    </w:p>
    <w:sectPr w:rsidR="00546C47" w:rsidRPr="00546C47" w:rsidSect="004C7872">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0C2AF" w14:textId="77777777" w:rsidR="00AD08A9" w:rsidRDefault="00AD08A9" w:rsidP="00AE5F8B">
      <w:pPr>
        <w:spacing w:after="0" w:line="240" w:lineRule="auto"/>
      </w:pPr>
      <w:r>
        <w:separator/>
      </w:r>
    </w:p>
  </w:endnote>
  <w:endnote w:type="continuationSeparator" w:id="0">
    <w:p w14:paraId="38E173CB" w14:textId="77777777" w:rsidR="00AD08A9" w:rsidRDefault="00AD08A9" w:rsidP="00AE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1110900" w14:textId="77777777" w:rsidR="004C7872" w:rsidRPr="002D6DD8" w:rsidRDefault="004C7872" w:rsidP="004C787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1F8D">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91F8D">
              <w:rPr>
                <w:rFonts w:ascii="Palatino Linotype" w:hAnsi="Palatino Linotype"/>
                <w:bCs/>
                <w:noProof/>
                <w:sz w:val="20"/>
              </w:rPr>
              <w:t>33</w:t>
            </w:r>
            <w:r>
              <w:rPr>
                <w:rFonts w:ascii="Palatino Linotype" w:hAnsi="Palatino Linotype"/>
                <w:bCs/>
                <w:noProof/>
                <w:sz w:val="20"/>
              </w:rPr>
              <w:fldChar w:fldCharType="end"/>
            </w:r>
          </w:p>
        </w:sdtContent>
      </w:sdt>
    </w:sdtContent>
  </w:sdt>
  <w:p w14:paraId="559307AF" w14:textId="77777777" w:rsidR="004C7872" w:rsidRDefault="004C78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C765E" w14:textId="77777777" w:rsidR="004C7872" w:rsidRPr="000B69FA" w:rsidRDefault="004C7872" w:rsidP="004C787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1F8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91F8D">
      <w:rPr>
        <w:rFonts w:ascii="Palatino Linotype" w:hAnsi="Palatino Linotype"/>
        <w:bCs/>
        <w:noProof/>
        <w:sz w:val="20"/>
      </w:rPr>
      <w:t>33</w:t>
    </w:r>
    <w:r>
      <w:rPr>
        <w:rFonts w:ascii="Palatino Linotype" w:hAnsi="Palatino Linotype"/>
        <w:bCs/>
        <w:noProof/>
        <w:sz w:val="20"/>
      </w:rPr>
      <w:fldChar w:fldCharType="end"/>
    </w:r>
  </w:p>
  <w:p w14:paraId="3CE5BFE7" w14:textId="77777777" w:rsidR="004C7872" w:rsidRDefault="004C78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E8B06" w14:textId="77777777" w:rsidR="00AD08A9" w:rsidRDefault="00AD08A9" w:rsidP="00AE5F8B">
      <w:pPr>
        <w:spacing w:after="0" w:line="240" w:lineRule="auto"/>
      </w:pPr>
      <w:r>
        <w:separator/>
      </w:r>
    </w:p>
  </w:footnote>
  <w:footnote w:type="continuationSeparator" w:id="0">
    <w:p w14:paraId="4F893340" w14:textId="77777777" w:rsidR="00AD08A9" w:rsidRDefault="00AD08A9" w:rsidP="00AE5F8B">
      <w:pPr>
        <w:spacing w:after="0" w:line="240" w:lineRule="auto"/>
      </w:pPr>
      <w:r>
        <w:continuationSeparator/>
      </w:r>
    </w:p>
  </w:footnote>
  <w:footnote w:id="1">
    <w:p w14:paraId="4714036C" w14:textId="77777777" w:rsidR="004C7872" w:rsidRPr="00946E1F" w:rsidRDefault="004C7872" w:rsidP="00AE5F8B">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36FFB" w14:textId="06174C7E" w:rsidR="0069122B" w:rsidRDefault="00AD08A9">
    <w:pPr>
      <w:pStyle w:val="Encabezado"/>
    </w:pPr>
    <w:r>
      <w:rPr>
        <w:noProof/>
        <w:lang w:val="es-MX" w:eastAsia="es-MX"/>
      </w:rPr>
      <w:pict w14:anchorId="46DE2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58653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4C7872" w14:paraId="5954182E" w14:textId="77777777" w:rsidTr="004C7872">
      <w:trPr>
        <w:trHeight w:val="227"/>
      </w:trPr>
      <w:tc>
        <w:tcPr>
          <w:tcW w:w="4112" w:type="dxa"/>
          <w:hideMark/>
        </w:tcPr>
        <w:p w14:paraId="68830BB1" w14:textId="77777777" w:rsidR="004C7872" w:rsidRPr="00B25463" w:rsidRDefault="004C7872" w:rsidP="004C787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5811" w:type="dxa"/>
          <w:hideMark/>
        </w:tcPr>
        <w:p w14:paraId="06648522" w14:textId="1DF9F1BC" w:rsidR="004C7872" w:rsidRPr="00B25463" w:rsidRDefault="00717B75" w:rsidP="00AE5F8B">
          <w:pPr>
            <w:spacing w:after="120" w:line="256" w:lineRule="auto"/>
            <w:ind w:left="-486" w:right="214" w:firstLine="699"/>
            <w:jc w:val="right"/>
            <w:rPr>
              <w:rFonts w:ascii="Palatino Linotype" w:hAnsi="Palatino Linotype" w:cs="Arial"/>
              <w:b/>
              <w:szCs w:val="20"/>
            </w:rPr>
          </w:pPr>
          <w:r w:rsidRPr="00717B75">
            <w:rPr>
              <w:rFonts w:ascii="Palatino Linotype" w:hAnsi="Palatino Linotype" w:cs="Arial"/>
              <w:b/>
              <w:bCs/>
              <w:sz w:val="24"/>
              <w:lang w:eastAsia="es-MX"/>
            </w:rPr>
            <w:t>00920/INFOEM/IP/RR/2021</w:t>
          </w:r>
        </w:p>
      </w:tc>
    </w:tr>
    <w:tr w:rsidR="004C7872" w14:paraId="3197FF2C" w14:textId="77777777" w:rsidTr="004C7872">
      <w:trPr>
        <w:trHeight w:val="242"/>
      </w:trPr>
      <w:tc>
        <w:tcPr>
          <w:tcW w:w="4112" w:type="dxa"/>
          <w:hideMark/>
        </w:tcPr>
        <w:p w14:paraId="0A308AB6" w14:textId="77777777" w:rsidR="004C7872" w:rsidRPr="00B25463" w:rsidRDefault="004C7872" w:rsidP="004C787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5811" w:type="dxa"/>
          <w:hideMark/>
        </w:tcPr>
        <w:p w14:paraId="03460E1C" w14:textId="2A63F400" w:rsidR="004C7872" w:rsidRPr="00B25463" w:rsidRDefault="00402A87" w:rsidP="00AE5F8B">
          <w:pPr>
            <w:spacing w:after="120" w:line="256" w:lineRule="auto"/>
            <w:ind w:left="-486" w:right="214" w:firstLine="284"/>
            <w:jc w:val="right"/>
            <w:rPr>
              <w:rFonts w:ascii="Palatino Linotype" w:hAnsi="Palatino Linotype" w:cs="Arial"/>
              <w:b/>
              <w:szCs w:val="20"/>
            </w:rPr>
          </w:pPr>
          <w:r w:rsidRPr="00402A87">
            <w:rPr>
              <w:rFonts w:ascii="Palatino Linotype" w:hAnsi="Palatino Linotype" w:cs="Arial"/>
              <w:b/>
              <w:szCs w:val="20"/>
            </w:rPr>
            <w:t>Sistema Municipal Para el Desarrollo Integral de la Familia de Tultepec</w:t>
          </w:r>
        </w:p>
      </w:tc>
    </w:tr>
    <w:tr w:rsidR="004C7872" w14:paraId="5B0607AB" w14:textId="77777777" w:rsidTr="004C7872">
      <w:trPr>
        <w:trHeight w:val="342"/>
      </w:trPr>
      <w:tc>
        <w:tcPr>
          <w:tcW w:w="4112" w:type="dxa"/>
          <w:hideMark/>
        </w:tcPr>
        <w:p w14:paraId="2F24FAE7" w14:textId="77777777" w:rsidR="004C7872" w:rsidRPr="00B25463" w:rsidRDefault="004C7872" w:rsidP="004C7872">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5811" w:type="dxa"/>
          <w:hideMark/>
        </w:tcPr>
        <w:p w14:paraId="38BA3813" w14:textId="77777777" w:rsidR="004C7872" w:rsidRPr="00B25463" w:rsidRDefault="004C7872" w:rsidP="004C787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11611200" w14:textId="5417414D" w:rsidR="004C7872" w:rsidRPr="00AE046A" w:rsidRDefault="00AD08A9" w:rsidP="004C7872">
    <w:pPr>
      <w:pStyle w:val="Encabezado"/>
      <w:tabs>
        <w:tab w:val="clear" w:pos="4419"/>
        <w:tab w:val="clear" w:pos="8838"/>
        <w:tab w:val="left" w:pos="6005"/>
      </w:tabs>
      <w:rPr>
        <w:sz w:val="14"/>
      </w:rPr>
    </w:pPr>
    <w:r>
      <w:rPr>
        <w:noProof/>
        <w:sz w:val="14"/>
        <w:lang w:val="es-MX" w:eastAsia="es-MX"/>
      </w:rPr>
      <w:pict w14:anchorId="1B311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586533" o:spid="_x0000_s2051" type="#_x0000_t75" style="position:absolute;margin-left:-84.7pt;margin-top:-118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4C7872" w14:paraId="1D150835" w14:textId="77777777" w:rsidTr="004C7872">
      <w:trPr>
        <w:trHeight w:val="227"/>
      </w:trPr>
      <w:tc>
        <w:tcPr>
          <w:tcW w:w="3970" w:type="dxa"/>
          <w:hideMark/>
        </w:tcPr>
        <w:p w14:paraId="3E87AE78" w14:textId="77777777" w:rsidR="004C7872" w:rsidRPr="008A4239" w:rsidRDefault="004C7872" w:rsidP="004C7872">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Recurso de Revisión N°:</w:t>
          </w:r>
        </w:p>
      </w:tc>
      <w:tc>
        <w:tcPr>
          <w:tcW w:w="5953" w:type="dxa"/>
          <w:hideMark/>
        </w:tcPr>
        <w:p w14:paraId="763CFF24" w14:textId="3744FA15" w:rsidR="004C7872" w:rsidRPr="00B25463" w:rsidRDefault="00717B75" w:rsidP="00AE5F8B">
          <w:pPr>
            <w:spacing w:after="120" w:line="256" w:lineRule="auto"/>
            <w:ind w:left="-486" w:right="214" w:firstLine="699"/>
            <w:jc w:val="right"/>
            <w:rPr>
              <w:rFonts w:ascii="Palatino Linotype" w:hAnsi="Palatino Linotype" w:cs="Arial"/>
              <w:b/>
              <w:szCs w:val="20"/>
            </w:rPr>
          </w:pPr>
          <w:r w:rsidRPr="00717B75">
            <w:rPr>
              <w:rFonts w:ascii="Palatino Linotype" w:hAnsi="Palatino Linotype" w:cs="Arial"/>
              <w:b/>
              <w:bCs/>
              <w:sz w:val="24"/>
              <w:lang w:eastAsia="es-MX"/>
            </w:rPr>
            <w:t>00920/INFOEM/IP/RR/2021</w:t>
          </w:r>
        </w:p>
      </w:tc>
    </w:tr>
    <w:tr w:rsidR="004C7872" w14:paraId="62A72895" w14:textId="77777777" w:rsidTr="004C7872">
      <w:trPr>
        <w:trHeight w:val="242"/>
      </w:trPr>
      <w:tc>
        <w:tcPr>
          <w:tcW w:w="3970" w:type="dxa"/>
          <w:hideMark/>
        </w:tcPr>
        <w:p w14:paraId="4AE8A41B" w14:textId="77777777" w:rsidR="004C7872" w:rsidRPr="008A4239" w:rsidRDefault="004C7872" w:rsidP="004C7872">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Sujeto Obligado:</w:t>
          </w:r>
        </w:p>
      </w:tc>
      <w:tc>
        <w:tcPr>
          <w:tcW w:w="5953" w:type="dxa"/>
          <w:hideMark/>
        </w:tcPr>
        <w:p w14:paraId="59EC8B41" w14:textId="50E104AB" w:rsidR="004C7872" w:rsidRPr="00B25463" w:rsidRDefault="00402A87" w:rsidP="00AE5F8B">
          <w:pPr>
            <w:spacing w:after="120" w:line="256" w:lineRule="auto"/>
            <w:ind w:left="-486" w:right="214" w:firstLine="284"/>
            <w:jc w:val="right"/>
            <w:rPr>
              <w:rFonts w:ascii="Palatino Linotype" w:hAnsi="Palatino Linotype" w:cs="Arial"/>
              <w:b/>
              <w:szCs w:val="20"/>
            </w:rPr>
          </w:pPr>
          <w:r w:rsidRPr="00402A87">
            <w:rPr>
              <w:rFonts w:ascii="Palatino Linotype" w:hAnsi="Palatino Linotype" w:cs="Arial"/>
              <w:b/>
              <w:szCs w:val="20"/>
            </w:rPr>
            <w:t>Sistema Municipal Para el Desarrollo Integral de la Familia de Tultepec</w:t>
          </w:r>
        </w:p>
      </w:tc>
    </w:tr>
    <w:tr w:rsidR="004C7872" w14:paraId="5CBB1CEF" w14:textId="77777777" w:rsidTr="004C7872">
      <w:trPr>
        <w:trHeight w:val="342"/>
      </w:trPr>
      <w:tc>
        <w:tcPr>
          <w:tcW w:w="3970" w:type="dxa"/>
        </w:tcPr>
        <w:p w14:paraId="41CCD284" w14:textId="77777777" w:rsidR="004C7872" w:rsidRPr="008A4239" w:rsidRDefault="004C7872" w:rsidP="004C7872">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Recurrente:</w:t>
          </w:r>
        </w:p>
      </w:tc>
      <w:tc>
        <w:tcPr>
          <w:tcW w:w="5953" w:type="dxa"/>
        </w:tcPr>
        <w:p w14:paraId="69B4EB7D" w14:textId="53532BF8" w:rsidR="004C7872" w:rsidRPr="00B25463" w:rsidRDefault="00091F8D" w:rsidP="00091F8D">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xxxxxxxxxxxxxxxxxxxxxxxxxxxxxxxxxxxxxxxxxxxxxxx</w:t>
          </w:r>
          <w:proofErr w:type="spellEnd"/>
          <w:r w:rsidR="00402A87" w:rsidRPr="00402A87">
            <w:rPr>
              <w:rFonts w:ascii="Palatino Linotype" w:hAnsi="Palatino Linotype" w:cs="Arial"/>
              <w:b/>
            </w:rPr>
            <w:t xml:space="preserve"> </w:t>
          </w:r>
          <w:proofErr w:type="spellStart"/>
          <w:r>
            <w:rPr>
              <w:rFonts w:ascii="Palatino Linotype" w:hAnsi="Palatino Linotype" w:cs="Arial"/>
              <w:b/>
            </w:rPr>
            <w:t>xxxxxxxxxxxxxxxxxxxxxxxxxxxx</w:t>
          </w:r>
          <w:proofErr w:type="spellEnd"/>
        </w:p>
      </w:tc>
    </w:tr>
    <w:tr w:rsidR="004C7872" w14:paraId="04441EF5" w14:textId="77777777" w:rsidTr="004C7872">
      <w:trPr>
        <w:trHeight w:val="342"/>
      </w:trPr>
      <w:tc>
        <w:tcPr>
          <w:tcW w:w="3970" w:type="dxa"/>
        </w:tcPr>
        <w:p w14:paraId="1151E6B3" w14:textId="77777777" w:rsidR="004C7872" w:rsidRPr="008A4239" w:rsidRDefault="004C7872" w:rsidP="004C7872">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Comisionada Ponente:</w:t>
          </w:r>
        </w:p>
      </w:tc>
      <w:tc>
        <w:tcPr>
          <w:tcW w:w="5953" w:type="dxa"/>
        </w:tcPr>
        <w:p w14:paraId="0E0C2DC2" w14:textId="77777777" w:rsidR="004C7872" w:rsidRPr="00B25463" w:rsidRDefault="004C7872" w:rsidP="004C787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44644850" w14:textId="3B315327" w:rsidR="004C7872" w:rsidRPr="00C222C0" w:rsidRDefault="00AD08A9">
    <w:pPr>
      <w:pStyle w:val="Encabezado"/>
      <w:rPr>
        <w:sz w:val="16"/>
      </w:rPr>
    </w:pPr>
    <w:r>
      <w:rPr>
        <w:noProof/>
        <w:sz w:val="16"/>
        <w:lang w:val="es-MX" w:eastAsia="es-MX"/>
      </w:rPr>
      <w:pict w14:anchorId="6E4FC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586531" o:spid="_x0000_s2049" type="#_x0000_t75" style="position:absolute;margin-left:-82.3pt;margin-top:-154.2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630D7"/>
    <w:multiLevelType w:val="hybridMultilevel"/>
    <w:tmpl w:val="F88CA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404802"/>
    <w:multiLevelType w:val="hybridMultilevel"/>
    <w:tmpl w:val="86026B5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23C27249"/>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4F0149"/>
    <w:multiLevelType w:val="hybridMultilevel"/>
    <w:tmpl w:val="B1708400"/>
    <w:lvl w:ilvl="0" w:tplc="8E806C3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6D5404B"/>
    <w:multiLevelType w:val="hybridMultilevel"/>
    <w:tmpl w:val="FA5C3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055E20"/>
    <w:multiLevelType w:val="hybridMultilevel"/>
    <w:tmpl w:val="7D524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8B"/>
    <w:rsid w:val="00006D1D"/>
    <w:rsid w:val="00036F8B"/>
    <w:rsid w:val="00060B59"/>
    <w:rsid w:val="00091F8D"/>
    <w:rsid w:val="000E7E17"/>
    <w:rsid w:val="00123996"/>
    <w:rsid w:val="00185EDB"/>
    <w:rsid w:val="001E72D1"/>
    <w:rsid w:val="002D46A1"/>
    <w:rsid w:val="003B7F62"/>
    <w:rsid w:val="00402A87"/>
    <w:rsid w:val="004C7872"/>
    <w:rsid w:val="004F6BD5"/>
    <w:rsid w:val="00546C47"/>
    <w:rsid w:val="00643ACC"/>
    <w:rsid w:val="00647620"/>
    <w:rsid w:val="0069122B"/>
    <w:rsid w:val="00717B75"/>
    <w:rsid w:val="007D6BCB"/>
    <w:rsid w:val="0091145E"/>
    <w:rsid w:val="009E35EB"/>
    <w:rsid w:val="00A32E31"/>
    <w:rsid w:val="00AD08A9"/>
    <w:rsid w:val="00AE5F8B"/>
    <w:rsid w:val="00B90623"/>
    <w:rsid w:val="00D36224"/>
    <w:rsid w:val="00D82FDB"/>
    <w:rsid w:val="00D94B2D"/>
    <w:rsid w:val="00E87F91"/>
    <w:rsid w:val="00F31444"/>
    <w:rsid w:val="00F87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D598EB"/>
  <w15:chartTrackingRefBased/>
  <w15:docId w15:val="{0B235A63-F8D6-4479-820C-C59A67D6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F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5F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E5F8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E5F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E5F8B"/>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E5F8B"/>
    <w:rPr>
      <w:vertAlign w:val="superscript"/>
    </w:rPr>
  </w:style>
  <w:style w:type="character" w:styleId="Hipervnculo">
    <w:name w:val="Hyperlink"/>
    <w:basedOn w:val="Fuentedeprrafopredeter"/>
    <w:uiPriority w:val="99"/>
    <w:unhideWhenUsed/>
    <w:rsid w:val="00AE5F8B"/>
    <w:rPr>
      <w:color w:val="0563C1" w:themeColor="hyperlink"/>
      <w:u w:val="single"/>
    </w:rPr>
  </w:style>
  <w:style w:type="character" w:customStyle="1" w:styleId="apple-converted-space">
    <w:name w:val="apple-converted-space"/>
    <w:basedOn w:val="Fuentedeprrafopredeter"/>
    <w:rsid w:val="00AE5F8B"/>
  </w:style>
  <w:style w:type="table" w:customStyle="1" w:styleId="Tablaconcuadrcula1">
    <w:name w:val="Tabla con cuadrícula1"/>
    <w:basedOn w:val="Tablanormal"/>
    <w:next w:val="Tablaconcuadrcula"/>
    <w:uiPriority w:val="39"/>
    <w:rsid w:val="00AE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E5F8B"/>
    <w:pPr>
      <w:ind w:left="720"/>
      <w:contextualSpacing/>
    </w:pPr>
  </w:style>
  <w:style w:type="table" w:styleId="Tablaconcuadrcula">
    <w:name w:val="Table Grid"/>
    <w:basedOn w:val="Tablanormal"/>
    <w:uiPriority w:val="39"/>
    <w:rsid w:val="00AE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6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819F4-D0DF-4904-A8EE-3DB94664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33</Pages>
  <Words>7251</Words>
  <Characters>39882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8</cp:revision>
  <dcterms:created xsi:type="dcterms:W3CDTF">2021-04-24T01:09:00Z</dcterms:created>
  <dcterms:modified xsi:type="dcterms:W3CDTF">2021-06-17T19:07:00Z</dcterms:modified>
</cp:coreProperties>
</file>