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F09D1B4"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67730D">
        <w:rPr>
          <w:rFonts w:ascii="Palatino Linotype" w:eastAsia="Times New Roman" w:hAnsi="Palatino Linotype" w:cs="Arial"/>
          <w:color w:val="000000"/>
          <w:sz w:val="24"/>
          <w:szCs w:val="24"/>
          <w:lang w:eastAsia="es-MX"/>
        </w:rPr>
        <w:t>seis de mayo</w:t>
      </w:r>
      <w:r w:rsidR="00FB6F79">
        <w:rPr>
          <w:rFonts w:ascii="Palatino Linotype" w:eastAsia="Times New Roman" w:hAnsi="Palatino Linotype" w:cs="Arial"/>
          <w:color w:val="000000"/>
          <w:sz w:val="24"/>
          <w:szCs w:val="24"/>
          <w:lang w:eastAsia="es-MX"/>
        </w:rPr>
        <w:t xml:space="preserve"> de dos mil veintiuno</w:t>
      </w:r>
      <w:r w:rsidRPr="00AD2A55">
        <w:rPr>
          <w:rFonts w:ascii="Palatino Linotype" w:eastAsia="Times New Roman" w:hAnsi="Palatino Linotype" w:cs="Arial"/>
          <w:color w:val="000000"/>
          <w:sz w:val="24"/>
          <w:szCs w:val="24"/>
          <w:lang w:eastAsia="es-MX"/>
        </w:rPr>
        <w:t>.</w:t>
      </w:r>
    </w:p>
    <w:p w14:paraId="1C07CFE0" w14:textId="77777777" w:rsidR="009D066D" w:rsidRPr="00FE3F4A"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8A779B2" w:rsidR="00BF3214" w:rsidRPr="00280C93"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BF607F">
        <w:rPr>
          <w:rFonts w:ascii="Palatino Linotype" w:hAnsi="Palatino Linotype" w:cs="Arial"/>
          <w:b/>
          <w:bCs/>
          <w:sz w:val="24"/>
          <w:szCs w:val="24"/>
          <w:lang w:eastAsia="es-MX"/>
        </w:rPr>
        <w:t>0865</w:t>
      </w:r>
      <w:r w:rsidR="0044569F" w:rsidRPr="00AD2A55">
        <w:rPr>
          <w:rFonts w:ascii="Palatino Linotype" w:hAnsi="Palatino Linotype" w:cs="Arial"/>
          <w:b/>
          <w:bCs/>
          <w:sz w:val="24"/>
          <w:szCs w:val="24"/>
          <w:lang w:eastAsia="es-MX"/>
        </w:rPr>
        <w:t>/INFOEM/IP/RR/20</w:t>
      </w:r>
      <w:r w:rsidR="00FB6F79">
        <w:rPr>
          <w:rFonts w:ascii="Palatino Linotype" w:hAnsi="Palatino Linotype" w:cs="Arial"/>
          <w:b/>
          <w:bCs/>
          <w:sz w:val="24"/>
          <w:szCs w:val="24"/>
          <w:lang w:eastAsia="es-MX"/>
        </w:rPr>
        <w:t>2</w:t>
      </w:r>
      <w:r w:rsidR="00BF607F">
        <w:rPr>
          <w:rFonts w:ascii="Palatino Linotype" w:hAnsi="Palatino Linotype" w:cs="Arial"/>
          <w:b/>
          <w:bCs/>
          <w:sz w:val="24"/>
          <w:szCs w:val="24"/>
          <w:lang w:eastAsia="es-MX"/>
        </w:rPr>
        <w:t>1</w:t>
      </w:r>
      <w:r w:rsidRPr="00AD2A55">
        <w:rPr>
          <w:rFonts w:ascii="Palatino Linotype" w:hAnsi="Palatino Linotype" w:cs="Arial"/>
          <w:sz w:val="24"/>
          <w:szCs w:val="24"/>
        </w:rPr>
        <w:t xml:space="preserve">, interpuesto por </w:t>
      </w:r>
      <w:r w:rsidR="008447B3">
        <w:rPr>
          <w:rFonts w:ascii="Palatino Linotype" w:hAnsi="Palatino Linotype" w:cs="Arial"/>
          <w:sz w:val="24"/>
          <w:szCs w:val="24"/>
        </w:rPr>
        <w:t>l</w:t>
      </w:r>
      <w:r w:rsidR="00FB6F79">
        <w:rPr>
          <w:rFonts w:ascii="Palatino Linotype" w:hAnsi="Palatino Linotype" w:cs="Arial"/>
          <w:sz w:val="24"/>
          <w:szCs w:val="24"/>
        </w:rPr>
        <w:t>a</w:t>
      </w:r>
      <w:r w:rsidR="008447B3">
        <w:rPr>
          <w:rFonts w:ascii="Palatino Linotype" w:hAnsi="Palatino Linotype" w:cs="Arial"/>
          <w:sz w:val="24"/>
          <w:szCs w:val="24"/>
        </w:rPr>
        <w:t xml:space="preserve">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proofErr w:type="spellStart"/>
      <w:r w:rsidR="00273FEC">
        <w:rPr>
          <w:rFonts w:ascii="Palatino Linotype" w:hAnsi="Palatino Linotype" w:cs="Arial"/>
          <w:b/>
          <w:sz w:val="24"/>
          <w:szCs w:val="24"/>
        </w:rPr>
        <w:t>xxxxxxxxxxxxxxxxxxxxxxxxxxxxxx</w:t>
      </w:r>
      <w:proofErr w:type="spellEnd"/>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280C93" w:rsidRPr="00280C93">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280C93">
        <w:rPr>
          <w:rFonts w:ascii="Palatino Linotype" w:hAnsi="Palatino Linotype" w:cs="Arial"/>
          <w:sz w:val="24"/>
          <w:szCs w:val="24"/>
        </w:rPr>
        <w:t>la</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proofErr w:type="spellStart"/>
      <w:r w:rsidR="00BF607F">
        <w:rPr>
          <w:rFonts w:ascii="Palatino Linotype" w:hAnsi="Palatino Linotype" w:cs="Arial"/>
          <w:b/>
          <w:sz w:val="24"/>
          <w:szCs w:val="24"/>
        </w:rPr>
        <w:t>Tribnal</w:t>
      </w:r>
      <w:proofErr w:type="spellEnd"/>
      <w:r w:rsidR="00BF607F">
        <w:rPr>
          <w:rFonts w:ascii="Palatino Linotype" w:hAnsi="Palatino Linotype" w:cs="Arial"/>
          <w:b/>
          <w:sz w:val="24"/>
          <w:szCs w:val="24"/>
        </w:rPr>
        <w:t xml:space="preserve"> Estatal de Conciliación y Arbitraje</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9736B2" w:rsidRDefault="00081DAC" w:rsidP="00AD2A55">
      <w:pPr>
        <w:tabs>
          <w:tab w:val="left" w:pos="1701"/>
        </w:tabs>
        <w:spacing w:after="0" w:line="360" w:lineRule="auto"/>
        <w:jc w:val="both"/>
        <w:rPr>
          <w:rFonts w:ascii="Palatino Linotype" w:hAnsi="Palatino Linotype" w:cs="Arial"/>
          <w:sz w:val="20"/>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9736B2" w:rsidRDefault="00081DAC" w:rsidP="00AD2A55">
      <w:pPr>
        <w:spacing w:after="0" w:line="360" w:lineRule="auto"/>
        <w:jc w:val="center"/>
        <w:rPr>
          <w:rFonts w:ascii="Palatino Linotype" w:hAnsi="Palatino Linotype" w:cs="Arial"/>
          <w:b/>
          <w:sz w:val="20"/>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072C063C"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F607F">
        <w:rPr>
          <w:rFonts w:ascii="Palatino Linotype" w:hAnsi="Palatino Linotype" w:cs="Arial"/>
          <w:sz w:val="24"/>
          <w:szCs w:val="24"/>
        </w:rPr>
        <w:t>dieciséis de febrero de dos mil veintiuno</w:t>
      </w:r>
      <w:r w:rsidRPr="00AD2A55">
        <w:rPr>
          <w:rFonts w:ascii="Palatino Linotype" w:hAnsi="Palatino Linotype" w:cs="Arial"/>
          <w:sz w:val="24"/>
          <w:szCs w:val="24"/>
        </w:rPr>
        <w:t xml:space="preserve">, </w:t>
      </w:r>
      <w:r w:rsidR="00280C93">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00BF607F">
        <w:rPr>
          <w:rFonts w:ascii="Arial" w:hAnsi="Arial" w:cs="Arial"/>
          <w:b/>
          <w:bCs/>
          <w:color w:val="333333"/>
          <w:sz w:val="15"/>
          <w:szCs w:val="15"/>
        </w:rPr>
        <w:t> </w:t>
      </w:r>
      <w:r w:rsidR="00BF607F" w:rsidRPr="00BF607F">
        <w:rPr>
          <w:rFonts w:ascii="Palatino Linotype" w:hAnsi="Palatino Linotype" w:cs="Arial"/>
          <w:b/>
          <w:sz w:val="24"/>
          <w:szCs w:val="24"/>
        </w:rPr>
        <w:t>00004/TRIECA/IP/2021</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9736B2" w:rsidRDefault="00081DAC" w:rsidP="00AD2A55">
      <w:pPr>
        <w:spacing w:after="0" w:line="360" w:lineRule="auto"/>
        <w:ind w:left="851" w:right="850"/>
        <w:jc w:val="both"/>
        <w:rPr>
          <w:rFonts w:ascii="Palatino Linotype" w:hAnsi="Palatino Linotype" w:cs="Arial"/>
          <w:i/>
          <w:sz w:val="18"/>
          <w:szCs w:val="24"/>
        </w:rPr>
      </w:pPr>
    </w:p>
    <w:p w14:paraId="701CF820" w14:textId="0F965988" w:rsidR="00BF3214" w:rsidRPr="00BF607F" w:rsidRDefault="00BF3214" w:rsidP="00E40647">
      <w:pPr>
        <w:ind w:left="851" w:right="850"/>
        <w:jc w:val="both"/>
        <w:rPr>
          <w:rFonts w:ascii="Palatino Linotype" w:eastAsia="Times New Roman" w:hAnsi="Palatino Linotype" w:cs="Times New Roman"/>
          <w:i/>
          <w:lang w:eastAsia="es-MX"/>
        </w:rPr>
      </w:pPr>
      <w:r w:rsidRPr="00BF607F">
        <w:rPr>
          <w:rFonts w:ascii="Palatino Linotype" w:eastAsia="Times New Roman" w:hAnsi="Palatino Linotype" w:cs="Times New Roman"/>
          <w:i/>
          <w:lang w:eastAsia="es-ES"/>
        </w:rPr>
        <w:t>“</w:t>
      </w:r>
      <w:r w:rsidR="00BF607F" w:rsidRPr="00BF607F">
        <w:rPr>
          <w:rFonts w:ascii="Palatino Linotype" w:hAnsi="Palatino Linotype"/>
          <w:i/>
          <w:color w:val="000000"/>
        </w:rPr>
        <w:t xml:space="preserve">Solicito toda la información del </w:t>
      </w:r>
      <w:proofErr w:type="spellStart"/>
      <w:r w:rsidR="00BF607F" w:rsidRPr="00BF607F">
        <w:rPr>
          <w:rFonts w:ascii="Palatino Linotype" w:hAnsi="Palatino Linotype"/>
          <w:i/>
          <w:color w:val="000000"/>
        </w:rPr>
        <w:t>tramite</w:t>
      </w:r>
      <w:proofErr w:type="spellEnd"/>
      <w:r w:rsidR="00BF607F" w:rsidRPr="00BF607F">
        <w:rPr>
          <w:rFonts w:ascii="Palatino Linotype" w:hAnsi="Palatino Linotype"/>
          <w:i/>
          <w:color w:val="000000"/>
        </w:rPr>
        <w:t xml:space="preserve"> que se le dio al </w:t>
      </w:r>
      <w:proofErr w:type="spellStart"/>
      <w:r w:rsidR="00BF607F" w:rsidRPr="00BF607F">
        <w:rPr>
          <w:rFonts w:ascii="Palatino Linotype" w:hAnsi="Palatino Linotype"/>
          <w:i/>
          <w:color w:val="000000"/>
        </w:rPr>
        <w:t>tramite</w:t>
      </w:r>
      <w:proofErr w:type="spellEnd"/>
      <w:r w:rsidR="00BF607F" w:rsidRPr="00BF607F">
        <w:rPr>
          <w:rFonts w:ascii="Palatino Linotype" w:hAnsi="Palatino Linotype"/>
          <w:i/>
          <w:color w:val="000000"/>
        </w:rPr>
        <w:t xml:space="preserve"> mencionado en la respuesta a la solicitud de información pública número 0001215EC0GEM11P/2021 referente al escrito de fecha seis de junio de dos mil diecisiete; al respecto comunico a Usted lo siguiente: Con fecha 21 de septiembre del 2016 se radicó el expediente Cl/SEIEM-VT/QUEJN17O/2016 con motivo de la presentación de una denuncia. Que en fecha 05 de junio del 2017 se recibió en el Departamento de Quejas y Denuncias Valle de Toluca, un escrito presentado por la denunciante, anexando con </w:t>
      </w:r>
      <w:r w:rsidR="00BF607F" w:rsidRPr="00BF607F">
        <w:rPr>
          <w:rFonts w:ascii="Palatino Linotype" w:hAnsi="Palatino Linotype"/>
          <w:i/>
          <w:color w:val="000000"/>
        </w:rPr>
        <w:lastRenderedPageBreak/>
        <w:t>el mismo documentales que acreditan la interposición del Juicio Administrativo número 10950/2016 en el que mediante Sentencia de fecha treinta de noviembre de dos mil dieciséis, se decretó el sobreseimiento al tratarse de asuntos de materia laboral, ordenando la remisión del mismo para su atención y resolución al Tribunal de Conciliación y Arbitraje del Estado de México, sentencia que fue confirmada por el mismo Tribunal Contencioso Administrativo del Estado de México mediante resolución de fecha 11 de mayo de 2017. Adjunto copia</w:t>
      </w:r>
      <w:r w:rsidR="00FB6F79" w:rsidRPr="00BF607F">
        <w:rPr>
          <w:rFonts w:ascii="Palatino Linotype" w:hAnsi="Palatino Linotype"/>
          <w:i/>
          <w:color w:val="000000"/>
        </w:rPr>
        <w:t>.</w:t>
      </w:r>
      <w:r w:rsidRPr="00BF607F">
        <w:rPr>
          <w:rFonts w:ascii="Palatino Linotype" w:eastAsia="Times New Roman" w:hAnsi="Palatino Linotype" w:cs="Times New Roman"/>
          <w:i/>
          <w:lang w:eastAsia="es-ES"/>
        </w:rPr>
        <w:t>”</w:t>
      </w:r>
      <w:r w:rsidRPr="00BF607F">
        <w:rPr>
          <w:rFonts w:ascii="Palatino Linotype" w:eastAsia="Times New Roman" w:hAnsi="Palatino Linotype" w:cs="Times New Roman"/>
          <w:i/>
          <w:lang w:val="es-ES_tradnl" w:eastAsia="es-ES"/>
        </w:rPr>
        <w:t xml:space="preserve"> </w:t>
      </w:r>
      <w:r w:rsidR="00EA51DC" w:rsidRPr="00BF607F">
        <w:rPr>
          <w:rFonts w:ascii="Palatino Linotype" w:eastAsia="Times New Roman" w:hAnsi="Palatino Linotype" w:cs="Times New Roman"/>
          <w:i/>
          <w:lang w:val="es-ES_tradnl" w:eastAsia="es-ES"/>
        </w:rPr>
        <w:t>(Sic).</w:t>
      </w:r>
    </w:p>
    <w:p w14:paraId="76D99508" w14:textId="77777777" w:rsidR="00582883" w:rsidRPr="009736B2" w:rsidRDefault="00582883" w:rsidP="00582883">
      <w:pPr>
        <w:ind w:left="851" w:right="850"/>
        <w:jc w:val="both"/>
        <w:rPr>
          <w:rFonts w:ascii="Palatino Linotype" w:eastAsia="Times New Roman" w:hAnsi="Palatino Linotype" w:cs="Times New Roman"/>
          <w:i/>
          <w:lang w:eastAsia="es-MX"/>
        </w:rPr>
      </w:pPr>
    </w:p>
    <w:p w14:paraId="5F3E624A" w14:textId="77777777" w:rsidR="00E41664" w:rsidRDefault="00E41664" w:rsidP="00FE3F4A">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606B5646" w14:textId="77777777" w:rsidR="00FE3F4A" w:rsidRPr="009736B2" w:rsidRDefault="00FE3F4A" w:rsidP="00FE3F4A">
      <w:pPr>
        <w:spacing w:after="0" w:line="360" w:lineRule="auto"/>
        <w:jc w:val="both"/>
        <w:rPr>
          <w:rFonts w:ascii="Palatino Linotype" w:hAnsi="Palatino Linotype" w:cs="Arial"/>
          <w:szCs w:val="24"/>
        </w:rPr>
      </w:pPr>
    </w:p>
    <w:p w14:paraId="7CB81F80" w14:textId="76679469" w:rsidR="00FE3F4A" w:rsidRDefault="00FE3F4A" w:rsidP="00FE3F4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señalar que el Particular adjunto un archivo al formato de solicitud de información, en cual es denominado </w:t>
      </w:r>
      <w:hyperlink r:id="rId8" w:tgtFrame="_blank" w:history="1">
        <w:r w:rsidRPr="00FE3F4A">
          <w:rPr>
            <w:rFonts w:ascii="Palatino Linotype" w:hAnsi="Palatino Linotype"/>
            <w:b/>
            <w:sz w:val="24"/>
            <w:szCs w:val="24"/>
          </w:rPr>
          <w:t>OFICIO DE RESPUESTA SPH.PDF</w:t>
        </w:r>
      </w:hyperlink>
      <w:r>
        <w:rPr>
          <w:rFonts w:ascii="Palatino Linotype" w:hAnsi="Palatino Linotype" w:cs="Arial"/>
          <w:sz w:val="24"/>
          <w:szCs w:val="24"/>
        </w:rPr>
        <w:t>, que contiene la siguiente información:</w:t>
      </w:r>
    </w:p>
    <w:p w14:paraId="7EB58271" w14:textId="2821189E" w:rsidR="00FE3F4A" w:rsidRPr="00FE3F4A" w:rsidRDefault="00FE3F4A" w:rsidP="00FE3F4A">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18BA23D1" wp14:editId="185A6F45">
            <wp:extent cx="5321707" cy="7048500"/>
            <wp:effectExtent l="190500" t="190500" r="184150" b="1905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92" t="6172" r="30060"/>
                    <a:stretch/>
                  </pic:blipFill>
                  <pic:spPr bwMode="auto">
                    <a:xfrm>
                      <a:off x="0" y="0"/>
                      <a:ext cx="5347023" cy="70820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E1DF9D8" w14:textId="77777777" w:rsidR="00B407EE"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SEGUNDO. </w:t>
      </w:r>
      <w:r w:rsidR="00B407EE" w:rsidRPr="00AD2A55">
        <w:rPr>
          <w:rFonts w:ascii="Palatino Linotype" w:hAnsi="Palatino Linotype" w:cs="Arial"/>
          <w:b/>
          <w:sz w:val="24"/>
          <w:szCs w:val="24"/>
        </w:rPr>
        <w:t xml:space="preserve">De la respuesta del sujeto obligado. </w:t>
      </w:r>
    </w:p>
    <w:p w14:paraId="772D7723" w14:textId="66AEC73F"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w:t>
      </w:r>
      <w:r w:rsidR="00280C93">
        <w:rPr>
          <w:rFonts w:ascii="Palatino Linotype" w:hAnsi="Palatino Linotype"/>
          <w:sz w:val="24"/>
          <w:szCs w:val="24"/>
        </w:rPr>
        <w:t xml:space="preserve">n fecha </w:t>
      </w:r>
      <w:r w:rsidR="00FE3F4A">
        <w:rPr>
          <w:rFonts w:ascii="Palatino Linotype" w:hAnsi="Palatino Linotype"/>
          <w:sz w:val="24"/>
          <w:szCs w:val="24"/>
        </w:rPr>
        <w:t>veintiséis de febrero de dos mil veintiuno</w:t>
      </w:r>
      <w:r w:rsidR="00E41664">
        <w:rPr>
          <w:rFonts w:ascii="Palatino Linotype" w:hAnsi="Palatino Linotype"/>
          <w:sz w:val="24"/>
          <w:szCs w:val="24"/>
        </w:rPr>
        <w:t>,</w:t>
      </w:r>
      <w:r w:rsidR="00280C93">
        <w:rPr>
          <w:rFonts w:ascii="Palatino Linotype" w:hAnsi="Palatino Linotype"/>
          <w:sz w:val="24"/>
          <w:szCs w:val="24"/>
        </w:rPr>
        <w:t xml:space="preserve"> el Sujeto Obligado </w:t>
      </w:r>
      <w:r w:rsidRPr="009763E3">
        <w:rPr>
          <w:rFonts w:ascii="Palatino Linotype" w:hAnsi="Palatino Linotype"/>
          <w:sz w:val="24"/>
          <w:szCs w:val="24"/>
        </w:rPr>
        <w:t>dio respuesta a la solicitud de acceso a la información</w:t>
      </w:r>
      <w:r>
        <w:rPr>
          <w:rFonts w:ascii="Palatino Linotype" w:hAnsi="Palatino Linotype"/>
          <w:sz w:val="24"/>
          <w:szCs w:val="24"/>
        </w:rPr>
        <w:t>, como se muestra a continuación:</w:t>
      </w:r>
    </w:p>
    <w:p w14:paraId="66CA97B1" w14:textId="4EBABAB4" w:rsidR="00280C93" w:rsidRPr="006532D9" w:rsidRDefault="00E41664" w:rsidP="006532D9">
      <w:pPr>
        <w:spacing w:after="0" w:line="240" w:lineRule="auto"/>
        <w:ind w:left="851" w:right="850"/>
        <w:jc w:val="right"/>
        <w:rPr>
          <w:rFonts w:ascii="Palatino Linotype" w:hAnsi="Palatino Linotype"/>
          <w:i/>
          <w:color w:val="000000"/>
        </w:rPr>
      </w:pPr>
      <w:r w:rsidRPr="006532D9">
        <w:rPr>
          <w:rFonts w:ascii="Palatino Linotype" w:hAnsi="Palatino Linotype"/>
          <w:i/>
          <w:color w:val="000000"/>
        </w:rPr>
        <w:t xml:space="preserve">Folio de la solicitud: </w:t>
      </w:r>
      <w:r w:rsidR="00FE3F4A" w:rsidRPr="006532D9">
        <w:rPr>
          <w:rFonts w:ascii="Palatino Linotype" w:hAnsi="Palatino Linotype" w:cs="Arial"/>
          <w:b/>
          <w:i/>
        </w:rPr>
        <w:t>00004/TRIECA/IP/2021</w:t>
      </w:r>
    </w:p>
    <w:p w14:paraId="58B9FEB4" w14:textId="77777777" w:rsidR="00E41664" w:rsidRPr="006532D9" w:rsidRDefault="00E41664" w:rsidP="00280C93">
      <w:pPr>
        <w:spacing w:after="0" w:line="240" w:lineRule="auto"/>
        <w:ind w:left="851" w:right="850"/>
        <w:jc w:val="both"/>
        <w:rPr>
          <w:rFonts w:ascii="Palatino Linotype" w:hAnsi="Palatino Linotype"/>
          <w:i/>
          <w:color w:val="000000"/>
        </w:rPr>
      </w:pPr>
    </w:p>
    <w:p w14:paraId="7EAE26B9" w14:textId="7A0F06EB" w:rsidR="00E41664" w:rsidRPr="006532D9" w:rsidRDefault="006532D9" w:rsidP="00E41664">
      <w:pPr>
        <w:spacing w:after="0" w:line="240" w:lineRule="auto"/>
        <w:ind w:left="851" w:right="850"/>
        <w:jc w:val="both"/>
        <w:rPr>
          <w:rFonts w:ascii="Palatino Linotype" w:hAnsi="Palatino Linotype"/>
          <w:i/>
          <w:color w:val="000000"/>
        </w:rPr>
      </w:pPr>
      <w:r w:rsidRPr="006532D9">
        <w:rPr>
          <w:rFonts w:ascii="Palatino Linotype" w:hAnsi="Palatino Linotype"/>
          <w:i/>
          <w:color w:val="000000"/>
        </w:rPr>
        <w:t xml:space="preserve">Estimado Solicitante: Después de una búsqueda exhaustiva, adjunto encontrará información referente a su solicitud 00004/TRIECA/IP/2021 donde :Solicito toda la información del </w:t>
      </w:r>
      <w:proofErr w:type="spellStart"/>
      <w:r w:rsidRPr="006532D9">
        <w:rPr>
          <w:rFonts w:ascii="Palatino Linotype" w:hAnsi="Palatino Linotype"/>
          <w:i/>
          <w:color w:val="000000"/>
        </w:rPr>
        <w:t>tramite</w:t>
      </w:r>
      <w:proofErr w:type="spellEnd"/>
      <w:r w:rsidRPr="006532D9">
        <w:rPr>
          <w:rFonts w:ascii="Palatino Linotype" w:hAnsi="Palatino Linotype"/>
          <w:i/>
          <w:color w:val="000000"/>
        </w:rPr>
        <w:t xml:space="preserve"> que se le dio al </w:t>
      </w:r>
      <w:proofErr w:type="spellStart"/>
      <w:r w:rsidRPr="006532D9">
        <w:rPr>
          <w:rFonts w:ascii="Palatino Linotype" w:hAnsi="Palatino Linotype"/>
          <w:i/>
          <w:color w:val="000000"/>
        </w:rPr>
        <w:t>tramite</w:t>
      </w:r>
      <w:proofErr w:type="spellEnd"/>
      <w:r w:rsidRPr="006532D9">
        <w:rPr>
          <w:rFonts w:ascii="Palatino Linotype" w:hAnsi="Palatino Linotype"/>
          <w:i/>
          <w:color w:val="000000"/>
        </w:rPr>
        <w:t xml:space="preserve"> mencionado en la respuesta a la solicitud de información pública número 0001215EC0GEM11P/2021 referente al escrito de fecha seis de junio de dos mil diecisiete; al respecto comunico a Usted lo siguiente: Con fecha 21 de septiembre del 2016 se radicó el expediente Cl/SEIEM-VT/QUEJN17O/2016 con motivo de la presentación de una denuncia. Que en fecha 05 de junio del 2017 se recibió en el Departamento de Quejas y Denuncias Valle de Toluca, un escrito presentado por la denunciante, anexando con el mismo documentales que acreditan la interposición del Juicio Administrativo número 10950/2016 en el que mediante Sentencia de fecha treinta de noviembre de dos mil dieciséis, se decretó el sobreseimiento al tratarse de asuntos de materia laboral, ordenando la remisión del mismo para su atención y resolución al Tribunal de Conciliación y Arbitraje del Estado de México, sentencia que fue confirmada por el mismo Tribunal Contencioso Administrativo del Estado de México mediante resolución de fecha 11 de mayo de 2017. Adjunto copia. Gracias</w:t>
      </w:r>
    </w:p>
    <w:p w14:paraId="2D89692C" w14:textId="77777777" w:rsidR="006532D9" w:rsidRPr="006532D9" w:rsidRDefault="006532D9" w:rsidP="00E41664">
      <w:pPr>
        <w:spacing w:after="0" w:line="240" w:lineRule="auto"/>
        <w:ind w:left="851" w:right="850"/>
        <w:jc w:val="both"/>
        <w:rPr>
          <w:rFonts w:ascii="Palatino Linotype" w:hAnsi="Palatino Linotype"/>
          <w:i/>
          <w:color w:val="000000"/>
        </w:rPr>
      </w:pPr>
    </w:p>
    <w:p w14:paraId="09731B31" w14:textId="42B1976C" w:rsidR="00280C93" w:rsidRPr="006532D9" w:rsidRDefault="00280C93" w:rsidP="00280C93">
      <w:pPr>
        <w:spacing w:after="0" w:line="240" w:lineRule="auto"/>
        <w:ind w:left="851" w:right="850"/>
        <w:jc w:val="both"/>
        <w:rPr>
          <w:rFonts w:ascii="Palatino Linotype" w:hAnsi="Palatino Linotype"/>
          <w:i/>
          <w:color w:val="000000"/>
        </w:rPr>
      </w:pPr>
      <w:r w:rsidRPr="006532D9">
        <w:rPr>
          <w:rFonts w:ascii="Palatino Linotype" w:hAnsi="Palatino Linotype"/>
          <w:i/>
          <w:color w:val="000000"/>
        </w:rPr>
        <w:t>ATENTAMENTE</w:t>
      </w:r>
    </w:p>
    <w:p w14:paraId="2132CD27" w14:textId="77777777" w:rsidR="00280C93" w:rsidRPr="006532D9" w:rsidRDefault="00280C93" w:rsidP="00280C93">
      <w:pPr>
        <w:spacing w:after="0" w:line="240" w:lineRule="auto"/>
        <w:ind w:left="851" w:right="850"/>
        <w:jc w:val="both"/>
        <w:rPr>
          <w:rFonts w:ascii="Palatino Linotype" w:hAnsi="Palatino Linotype"/>
          <w:i/>
          <w:color w:val="000000"/>
        </w:rPr>
      </w:pPr>
    </w:p>
    <w:p w14:paraId="60A64447" w14:textId="78BD7117" w:rsidR="00280C93" w:rsidRPr="006532D9" w:rsidRDefault="006532D9" w:rsidP="00280C93">
      <w:pPr>
        <w:spacing w:after="0" w:line="240" w:lineRule="auto"/>
        <w:ind w:left="851" w:right="850"/>
        <w:jc w:val="both"/>
        <w:rPr>
          <w:rFonts w:ascii="Palatino Linotype" w:eastAsia="Times New Roman" w:hAnsi="Palatino Linotype" w:cs="Times New Roman"/>
          <w:i/>
          <w:lang w:eastAsia="es-MX"/>
        </w:rPr>
      </w:pPr>
      <w:r w:rsidRPr="006532D9">
        <w:rPr>
          <w:rFonts w:ascii="Palatino Linotype" w:hAnsi="Palatino Linotype"/>
          <w:i/>
          <w:color w:val="000000"/>
        </w:rPr>
        <w:t>I.S.C. ANGÉLICA GARCÍA HERRERA</w:t>
      </w:r>
    </w:p>
    <w:p w14:paraId="589F28EE" w14:textId="77777777" w:rsidR="009763E3" w:rsidRDefault="009763E3" w:rsidP="00AD2A55">
      <w:pPr>
        <w:spacing w:after="0" w:line="360" w:lineRule="auto"/>
        <w:jc w:val="both"/>
        <w:rPr>
          <w:rFonts w:ascii="Palatino Linotype" w:hAnsi="Palatino Linotype" w:cs="Arial"/>
          <w:b/>
          <w:sz w:val="20"/>
          <w:szCs w:val="24"/>
        </w:rPr>
      </w:pPr>
    </w:p>
    <w:p w14:paraId="7A109079" w14:textId="6E31C305" w:rsidR="00E41664" w:rsidRDefault="00E41664" w:rsidP="00AD2A55">
      <w:pPr>
        <w:spacing w:after="0" w:line="360" w:lineRule="auto"/>
        <w:jc w:val="both"/>
        <w:rPr>
          <w:rFonts w:ascii="Palatino Linotype" w:hAnsi="Palatino Linotype" w:cs="Arial"/>
          <w:sz w:val="24"/>
          <w:szCs w:val="24"/>
        </w:rPr>
      </w:pPr>
      <w:r w:rsidRPr="004064AC">
        <w:rPr>
          <w:rFonts w:ascii="Palatino Linotype" w:hAnsi="Palatino Linotype" w:cs="Arial"/>
          <w:sz w:val="24"/>
          <w:szCs w:val="24"/>
        </w:rPr>
        <w:t>Cabe señalar que el sujeto Obligado, adjunto a su respuesta dos archivos, los cuales contienen el siguiente nombre y contenido:</w:t>
      </w:r>
    </w:p>
    <w:p w14:paraId="16A87213" w14:textId="77777777" w:rsidR="006532D9" w:rsidRDefault="006532D9" w:rsidP="00AD2A55">
      <w:pPr>
        <w:spacing w:after="0" w:line="360" w:lineRule="auto"/>
        <w:jc w:val="both"/>
        <w:rPr>
          <w:rFonts w:ascii="Palatino Linotype" w:hAnsi="Palatino Linotype" w:cs="Arial"/>
          <w:sz w:val="24"/>
          <w:szCs w:val="24"/>
        </w:rPr>
      </w:pPr>
    </w:p>
    <w:p w14:paraId="4F87ADEC" w14:textId="77777777" w:rsidR="00C93451" w:rsidRDefault="00D068B4" w:rsidP="00AD2A55">
      <w:pPr>
        <w:spacing w:after="0" w:line="360" w:lineRule="auto"/>
        <w:jc w:val="both"/>
        <w:rPr>
          <w:rFonts w:ascii="Palatino Linotype" w:hAnsi="Palatino Linotype"/>
          <w:sz w:val="24"/>
          <w:szCs w:val="24"/>
        </w:rPr>
      </w:pPr>
      <w:hyperlink r:id="rId10" w:tgtFrame="_blank" w:history="1">
        <w:r w:rsidR="006532D9" w:rsidRPr="006532D9">
          <w:rPr>
            <w:rStyle w:val="Hipervnculo"/>
            <w:rFonts w:ascii="Palatino Linotype" w:hAnsi="Palatino Linotype" w:cs="Arial"/>
            <w:b/>
            <w:bCs/>
            <w:color w:val="auto"/>
            <w:sz w:val="24"/>
            <w:szCs w:val="24"/>
            <w:u w:val="none"/>
          </w:rPr>
          <w:t>Escaneo.pdf</w:t>
        </w:r>
      </w:hyperlink>
      <w:r w:rsidR="006532D9">
        <w:rPr>
          <w:rFonts w:ascii="Palatino Linotype" w:hAnsi="Palatino Linotype"/>
          <w:b/>
          <w:sz w:val="24"/>
          <w:szCs w:val="24"/>
        </w:rPr>
        <w:t xml:space="preserve">, </w:t>
      </w:r>
      <w:r w:rsidR="006532D9">
        <w:rPr>
          <w:rFonts w:ascii="Palatino Linotype" w:hAnsi="Palatino Linotype"/>
          <w:sz w:val="24"/>
          <w:szCs w:val="24"/>
        </w:rPr>
        <w:t xml:space="preserve">contiene el oficio TECA/CI/400F10100/004/2021, de fecha veinticuatro de febrero de dos mil veintiuno en donde el Titular del Órgano de Control Interno del </w:t>
      </w:r>
      <w:r w:rsidR="006532D9">
        <w:rPr>
          <w:rFonts w:ascii="Palatino Linotype" w:hAnsi="Palatino Linotype"/>
          <w:sz w:val="24"/>
          <w:szCs w:val="24"/>
        </w:rPr>
        <w:lastRenderedPageBreak/>
        <w:t xml:space="preserve">Tribunal Estatal de Conciliación y Arbitraje informa a la Titular de la Unidad de Transparencia </w:t>
      </w:r>
      <w:r w:rsidR="00E37F8E">
        <w:rPr>
          <w:rFonts w:ascii="Palatino Linotype" w:hAnsi="Palatino Linotype"/>
          <w:sz w:val="24"/>
          <w:szCs w:val="24"/>
        </w:rPr>
        <w:t xml:space="preserve">informa que en relación a la solicitud de información, 00004/TRIECA/IP/2021, </w:t>
      </w:r>
      <w:r w:rsidR="00EE1A30">
        <w:rPr>
          <w:rFonts w:ascii="Palatino Linotype" w:hAnsi="Palatino Linotype"/>
          <w:sz w:val="24"/>
          <w:szCs w:val="24"/>
        </w:rPr>
        <w:t>referente al sobreseimiento del juicio administrativo 10950/2016, por tratarse</w:t>
      </w:r>
      <w:r w:rsidR="00E66976">
        <w:rPr>
          <w:rFonts w:ascii="Palatino Linotype" w:hAnsi="Palatino Linotype"/>
          <w:sz w:val="24"/>
          <w:szCs w:val="24"/>
        </w:rPr>
        <w:t xml:space="preserve"> de un asunto de materia laboral, ordenándose su remisión y resolución a ese Tribunal, informa que remite copia del oficio TECA40500001000100L/05/2021, signado por la Lic. Patricia Velázquez García, el cual informa el estado procesal en el que se encuentra el expediente número 1455/2016, en el que se radico el conflicto laboral de la solicitante anteriormente referida y en donde se señala la audiencia que se llevara a cabo el dos de junio de dos mil veintiuno</w:t>
      </w:r>
      <w:r w:rsidR="00C93451">
        <w:rPr>
          <w:rFonts w:ascii="Palatino Linotype" w:hAnsi="Palatino Linotype"/>
          <w:sz w:val="24"/>
          <w:szCs w:val="24"/>
        </w:rPr>
        <w:t>.</w:t>
      </w:r>
    </w:p>
    <w:p w14:paraId="047D1DCE" w14:textId="23281BAA" w:rsidR="006532D9" w:rsidRDefault="00E66976" w:rsidP="00AD2A5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7560033" w14:textId="06A7B7FA" w:rsidR="00E66976" w:rsidRDefault="00E66976" w:rsidP="00AD2A55">
      <w:pPr>
        <w:spacing w:after="0" w:line="360" w:lineRule="auto"/>
        <w:jc w:val="both"/>
        <w:rPr>
          <w:rFonts w:ascii="Palatino Linotype" w:hAnsi="Palatino Linotype"/>
          <w:sz w:val="24"/>
          <w:szCs w:val="24"/>
        </w:rPr>
      </w:pPr>
      <w:r>
        <w:rPr>
          <w:rFonts w:ascii="Palatino Linotype" w:hAnsi="Palatino Linotype"/>
          <w:sz w:val="24"/>
          <w:szCs w:val="24"/>
        </w:rPr>
        <w:t xml:space="preserve">Oficio TECA40500001000100L/05/2021, de fecha veintitrés de febrero de dos mil veintiuno, en donde la Lic. Patricia Velázquez García informa al titular del órgano de control interno del Tribunal Estatal de conciliación y Arbitraje, en donde informa que actualmente se encuentra </w:t>
      </w:r>
      <w:r w:rsidR="007D3252">
        <w:rPr>
          <w:rFonts w:ascii="Palatino Linotype" w:hAnsi="Palatino Linotype"/>
          <w:sz w:val="24"/>
          <w:szCs w:val="24"/>
        </w:rPr>
        <w:t>para el desahogo de audiencia de conciliación, depuración procesal, ofrecimiento y admisión de pruebas, que tendrá verificativo el próximo dos de junio de dos mil veintiuno.</w:t>
      </w:r>
    </w:p>
    <w:p w14:paraId="23604E9C" w14:textId="4F2A725F" w:rsidR="004064AC" w:rsidRPr="006F566A" w:rsidRDefault="006532D9" w:rsidP="007D3252">
      <w:pPr>
        <w:spacing w:after="0" w:line="360" w:lineRule="auto"/>
        <w:jc w:val="both"/>
        <w:rPr>
          <w:rFonts w:ascii="Palatino Linotype" w:hAnsi="Palatino Linotype" w:cs="Arial"/>
          <w:sz w:val="24"/>
          <w:szCs w:val="24"/>
        </w:rPr>
      </w:pPr>
      <w:r w:rsidRPr="006532D9">
        <w:rPr>
          <w:rFonts w:ascii="Palatino Linotype" w:hAnsi="Palatino Linotype" w:cs="Arial"/>
          <w:b/>
          <w:bCs/>
          <w:sz w:val="24"/>
          <w:szCs w:val="24"/>
        </w:rPr>
        <w:br/>
      </w:r>
      <w:r w:rsidR="007D3252">
        <w:rPr>
          <w:rFonts w:ascii="Palatino Linotype" w:hAnsi="Palatino Linotype" w:cs="Arial"/>
          <w:b/>
          <w:sz w:val="24"/>
          <w:szCs w:val="24"/>
        </w:rPr>
        <w:t xml:space="preserve">Escaneo0001.dpf, </w:t>
      </w:r>
      <w:r w:rsidR="007D3252">
        <w:rPr>
          <w:rFonts w:ascii="Palatino Linotype" w:hAnsi="Palatino Linotype" w:cs="Arial"/>
          <w:sz w:val="24"/>
          <w:szCs w:val="24"/>
        </w:rPr>
        <w:t>este archivo contiene copia del expediente número 1455/2016, entre la solicitante y Servicios Educativos Integrados al Estado de México (SEIEM).</w:t>
      </w:r>
      <w:r w:rsidR="0075653E">
        <w:rPr>
          <w:rFonts w:ascii="Palatino Linotype" w:hAnsi="Palatino Linotype" w:cs="Arial"/>
          <w:sz w:val="24"/>
          <w:szCs w:val="24"/>
        </w:rPr>
        <w:t xml:space="preserve">, documento mediante el cual se certifica que del 18 al 29 de enero de dos mil veintiuno se suspendieron audiencias, diligencias y términos debido a pandemia mundial declarada por el virus denominado COVID-19, por lo que en ese acto se señalan las catorce horas del día dos de junio de dos mil veintiuno para que tenga verificativo la audiencia de conciliación, depuración procesal, ofrecimiento y admisión de pruebas, </w:t>
      </w:r>
      <w:r w:rsidR="0075653E" w:rsidRPr="006F566A">
        <w:rPr>
          <w:rFonts w:ascii="Palatino Linotype" w:hAnsi="Palatino Linotype" w:cs="Arial"/>
          <w:sz w:val="24"/>
          <w:szCs w:val="24"/>
        </w:rPr>
        <w:lastRenderedPageBreak/>
        <w:t>apercibiendo a las partes, de que en caso de no comparezcan se tendrá por perdido el derecho de ofrecer pruebas o alegar lo que a</w:t>
      </w:r>
      <w:bookmarkStart w:id="0" w:name="_GoBack"/>
      <w:bookmarkEnd w:id="0"/>
      <w:r w:rsidR="0075653E" w:rsidRPr="006F566A">
        <w:rPr>
          <w:rFonts w:ascii="Palatino Linotype" w:hAnsi="Palatino Linotype" w:cs="Arial"/>
          <w:sz w:val="24"/>
          <w:szCs w:val="24"/>
        </w:rPr>
        <w:t xml:space="preserve"> sus intereses corresponda.</w:t>
      </w:r>
    </w:p>
    <w:p w14:paraId="2A7273B1" w14:textId="6B27DE03" w:rsidR="0075653E" w:rsidRPr="007D3252" w:rsidRDefault="0075653E" w:rsidP="007D3252">
      <w:pPr>
        <w:spacing w:after="0" w:line="360" w:lineRule="auto"/>
        <w:jc w:val="both"/>
        <w:rPr>
          <w:rFonts w:ascii="Palatino Linotype" w:hAnsi="Palatino Linotype" w:cs="Arial"/>
          <w:sz w:val="24"/>
          <w:szCs w:val="24"/>
        </w:rPr>
      </w:pPr>
      <w:r w:rsidRPr="006F566A">
        <w:rPr>
          <w:rFonts w:ascii="Palatino Linotype" w:hAnsi="Palatino Linotype" w:cs="Arial"/>
          <w:sz w:val="24"/>
          <w:szCs w:val="24"/>
        </w:rPr>
        <w:t>Adjuntando la notificación respectiva a cada una de las partes.</w:t>
      </w:r>
    </w:p>
    <w:p w14:paraId="3F63AEB2" w14:textId="77777777" w:rsidR="00E41664" w:rsidRPr="00E41664" w:rsidRDefault="00E41664" w:rsidP="00AD2A55">
      <w:pPr>
        <w:spacing w:after="0" w:line="360" w:lineRule="auto"/>
        <w:jc w:val="both"/>
        <w:rPr>
          <w:rFonts w:ascii="Palatino Linotype" w:hAnsi="Palatino Linotype" w:cs="Arial"/>
          <w:b/>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BD12EB" w:rsidRPr="00AD2A55">
        <w:rPr>
          <w:rFonts w:ascii="Palatino Linotype" w:hAnsi="Palatino Linotype" w:cs="Arial"/>
          <w:b/>
          <w:sz w:val="24"/>
          <w:szCs w:val="24"/>
        </w:rPr>
        <w:t>Del recurso de revisión.</w:t>
      </w:r>
    </w:p>
    <w:p w14:paraId="7CDB0E29" w14:textId="785436BD"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677AF8">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6331BD">
        <w:rPr>
          <w:rFonts w:ascii="Palatino Linotype" w:hAnsi="Palatino Linotype" w:cs="Arial"/>
          <w:sz w:val="24"/>
          <w:szCs w:val="24"/>
        </w:rPr>
        <w:t>cuatro de marzo</w:t>
      </w:r>
      <w:r w:rsidR="006D37AC">
        <w:rPr>
          <w:rFonts w:ascii="Palatino Linotype" w:hAnsi="Palatino Linotype" w:cs="Arial"/>
          <w:sz w:val="24"/>
          <w:szCs w:val="24"/>
        </w:rPr>
        <w:t xml:space="preserve"> de dos mil veint</w:t>
      </w:r>
      <w:r w:rsidR="006331BD">
        <w:rPr>
          <w:rFonts w:ascii="Palatino Linotype" w:hAnsi="Palatino Linotype" w:cs="Arial"/>
          <w:sz w:val="24"/>
          <w:szCs w:val="24"/>
        </w:rPr>
        <w:t>iuno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006D37AC" w:rsidRPr="006331BD">
        <w:rPr>
          <w:rFonts w:ascii="Palatino Linotype" w:hAnsi="Palatino Linotype" w:cs="Arial"/>
          <w:b/>
          <w:bCs/>
          <w:sz w:val="24"/>
          <w:szCs w:val="24"/>
          <w:lang w:eastAsia="es-MX"/>
        </w:rPr>
        <w:t>0</w:t>
      </w:r>
      <w:r w:rsidR="006331BD" w:rsidRPr="006331BD">
        <w:rPr>
          <w:rFonts w:ascii="Palatino Linotype" w:hAnsi="Palatino Linotype" w:cs="Arial"/>
          <w:b/>
          <w:bCs/>
          <w:sz w:val="24"/>
          <w:szCs w:val="24"/>
          <w:lang w:eastAsia="es-MX"/>
        </w:rPr>
        <w:t>0865</w:t>
      </w:r>
      <w:r w:rsidR="006D37AC" w:rsidRPr="006331BD">
        <w:rPr>
          <w:rFonts w:ascii="Palatino Linotype" w:hAnsi="Palatino Linotype" w:cs="Arial"/>
          <w:b/>
          <w:bCs/>
          <w:sz w:val="24"/>
          <w:szCs w:val="24"/>
          <w:lang w:eastAsia="es-MX"/>
        </w:rPr>
        <w:t>/</w:t>
      </w:r>
      <w:r w:rsidRPr="006331BD">
        <w:rPr>
          <w:rFonts w:ascii="Palatino Linotype" w:hAnsi="Palatino Linotype" w:cs="Arial"/>
          <w:b/>
          <w:bCs/>
          <w:sz w:val="24"/>
          <w:szCs w:val="24"/>
          <w:lang w:eastAsia="es-MX"/>
        </w:rPr>
        <w:t>INFOEM/IP/RR/20</w:t>
      </w:r>
      <w:r w:rsidR="006D37AC" w:rsidRPr="006331BD">
        <w:rPr>
          <w:rFonts w:ascii="Palatino Linotype" w:hAnsi="Palatino Linotype" w:cs="Arial"/>
          <w:b/>
          <w:bCs/>
          <w:sz w:val="24"/>
          <w:szCs w:val="24"/>
          <w:lang w:eastAsia="es-MX"/>
        </w:rPr>
        <w:t>2</w:t>
      </w:r>
      <w:r w:rsidR="006331BD" w:rsidRPr="006331BD">
        <w:rPr>
          <w:rFonts w:ascii="Palatino Linotype" w:hAnsi="Palatino Linotype" w:cs="Arial"/>
          <w:b/>
          <w:bCs/>
          <w:sz w:val="24"/>
          <w:szCs w:val="24"/>
          <w:lang w:eastAsia="es-MX"/>
        </w:rPr>
        <w:t>1</w:t>
      </w:r>
      <w:r w:rsidRPr="00AD2A55">
        <w:rPr>
          <w:rFonts w:ascii="Palatino Linotype" w:hAnsi="Palatino Linotype" w:cs="Arial"/>
          <w:sz w:val="24"/>
          <w:szCs w:val="24"/>
        </w:rPr>
        <w:t>, en el cual aduce, las siguientes manifestaciones:</w:t>
      </w: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2CA0BBFC" w:rsidR="00BD12EB" w:rsidRPr="006331BD" w:rsidRDefault="00BD12EB" w:rsidP="009763E3">
      <w:pPr>
        <w:ind w:left="851" w:right="850"/>
        <w:jc w:val="both"/>
        <w:rPr>
          <w:rFonts w:ascii="Palatino Linotype" w:hAnsi="Palatino Linotype"/>
          <w:i/>
          <w:color w:val="000000"/>
        </w:rPr>
      </w:pPr>
      <w:r w:rsidRPr="006331BD">
        <w:rPr>
          <w:rFonts w:ascii="Palatino Linotype" w:hAnsi="Palatino Linotype"/>
          <w:i/>
          <w:color w:val="000000"/>
        </w:rPr>
        <w:t>“</w:t>
      </w:r>
      <w:r w:rsidR="006331BD" w:rsidRPr="006331BD">
        <w:rPr>
          <w:rFonts w:ascii="Palatino Linotype" w:hAnsi="Palatino Linotype"/>
          <w:i/>
          <w:color w:val="000000"/>
        </w:rPr>
        <w:t xml:space="preserve">No están dando la respuesta solicitada. La suscrita no pidió información sobre el expediente 1455/2016. Ya que el oficio se </w:t>
      </w:r>
      <w:proofErr w:type="spellStart"/>
      <w:r w:rsidR="006331BD" w:rsidRPr="006331BD">
        <w:rPr>
          <w:rFonts w:ascii="Palatino Linotype" w:hAnsi="Palatino Linotype"/>
          <w:i/>
          <w:color w:val="000000"/>
        </w:rPr>
        <w:t>refere</w:t>
      </w:r>
      <w:proofErr w:type="spellEnd"/>
      <w:r w:rsidR="006331BD" w:rsidRPr="006331BD">
        <w:rPr>
          <w:rFonts w:ascii="Palatino Linotype" w:hAnsi="Palatino Linotype"/>
          <w:i/>
          <w:color w:val="000000"/>
        </w:rPr>
        <w:t xml:space="preserve"> a una queja de fecha 5 de junio del 2017. Copio nuevamente la solicitud de información. Además es importante hacerles saber que esta no es la vía para mandarme notificaciones de un expediente al cuál no he hecho referencia. </w:t>
      </w:r>
      <w:proofErr w:type="spellStart"/>
      <w:r w:rsidR="006331BD" w:rsidRPr="006331BD">
        <w:rPr>
          <w:rFonts w:ascii="Palatino Linotype" w:hAnsi="Palatino Linotype"/>
          <w:i/>
          <w:color w:val="000000"/>
        </w:rPr>
        <w:t>GRacias</w:t>
      </w:r>
      <w:proofErr w:type="spellEnd"/>
      <w:r w:rsidR="006D37AC" w:rsidRPr="006331BD">
        <w:rPr>
          <w:rFonts w:ascii="Palatino Linotype" w:hAnsi="Palatino Linotype"/>
          <w:i/>
          <w:color w:val="000000"/>
        </w:rPr>
        <w:t>.</w:t>
      </w:r>
      <w:r w:rsidRPr="006331BD">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F6EA5B8" w:rsidR="009F6F65" w:rsidRPr="006331BD" w:rsidRDefault="00BD12EB" w:rsidP="008E433F">
      <w:pPr>
        <w:tabs>
          <w:tab w:val="left" w:pos="851"/>
        </w:tabs>
        <w:spacing w:after="0" w:line="240" w:lineRule="auto"/>
        <w:ind w:left="851" w:right="850"/>
        <w:jc w:val="both"/>
        <w:rPr>
          <w:rFonts w:ascii="Palatino Linotype" w:eastAsia="Times New Roman" w:hAnsi="Palatino Linotype" w:cs="Times New Roman"/>
          <w:i/>
          <w:lang w:eastAsia="es-MX"/>
        </w:rPr>
      </w:pPr>
      <w:r w:rsidRPr="006331BD">
        <w:rPr>
          <w:rFonts w:ascii="Palatino Linotype" w:hAnsi="Palatino Linotype" w:cs="Arial"/>
          <w:i/>
        </w:rPr>
        <w:t>“</w:t>
      </w:r>
      <w:r w:rsidR="006331BD" w:rsidRPr="006331BD">
        <w:rPr>
          <w:rFonts w:ascii="Palatino Linotype" w:hAnsi="Palatino Linotype"/>
          <w:i/>
          <w:color w:val="000000"/>
        </w:rPr>
        <w:t xml:space="preserve">Solicito toda la información del </w:t>
      </w:r>
      <w:proofErr w:type="spellStart"/>
      <w:r w:rsidR="006331BD" w:rsidRPr="006331BD">
        <w:rPr>
          <w:rFonts w:ascii="Palatino Linotype" w:hAnsi="Palatino Linotype"/>
          <w:i/>
          <w:color w:val="000000"/>
        </w:rPr>
        <w:t>tramite</w:t>
      </w:r>
      <w:proofErr w:type="spellEnd"/>
      <w:r w:rsidR="006331BD" w:rsidRPr="006331BD">
        <w:rPr>
          <w:rFonts w:ascii="Palatino Linotype" w:hAnsi="Palatino Linotype"/>
          <w:i/>
          <w:color w:val="000000"/>
        </w:rPr>
        <w:t xml:space="preserve"> que se le dio al </w:t>
      </w:r>
      <w:proofErr w:type="spellStart"/>
      <w:r w:rsidR="006331BD" w:rsidRPr="006331BD">
        <w:rPr>
          <w:rFonts w:ascii="Palatino Linotype" w:hAnsi="Palatino Linotype"/>
          <w:i/>
          <w:color w:val="000000"/>
        </w:rPr>
        <w:t>tramite</w:t>
      </w:r>
      <w:proofErr w:type="spellEnd"/>
      <w:r w:rsidR="006331BD" w:rsidRPr="006331BD">
        <w:rPr>
          <w:rFonts w:ascii="Palatino Linotype" w:hAnsi="Palatino Linotype"/>
          <w:i/>
          <w:color w:val="000000"/>
        </w:rPr>
        <w:t xml:space="preserve"> mencionado en la respuesta a la solicitud de información pública número 0001215EC0GEM11P/2021 referente al escrito de fecha seis de junio de dos mil diecisiete; al respecto comunico a Usted lo siguiente: Con fecha 21 de septiembre del 2016 se radicó el expediente Cl/SEIEM-VT/QUEJN17O/2016 con motivo de la presentación de una denuncia. Que en fecha 05 de junio del 2017 se recibió en el Departamento de Quejas y Denuncias Valle de Toluca, un escrito presentado por la denunciante, anexando con el mismo documentales que acreditan la interposición del Juicio Administrativo número 10950/2016 en el que mediante Sentencia de fecha treinta de noviembre de dos mil dieciséis, se decretó el sobreseimiento al tratarse de asuntos de materia laboral, ordenando la remisión del mismo para su atención y resolución al Tribunal de Conciliación y Arbitraje del Estado de México, sentencia que fue confirmada por el mismo Tribunal Contencioso Administrativo del Estado de México mediante resolución de fecha 11 de mayo de 2017. Adjunto copia</w:t>
      </w:r>
      <w:r w:rsidR="00C93643" w:rsidRPr="006331BD">
        <w:rPr>
          <w:rFonts w:ascii="Palatino Linotype" w:hAnsi="Palatino Linotype"/>
          <w:i/>
          <w:color w:val="000000"/>
        </w:rPr>
        <w:t>.</w:t>
      </w:r>
      <w:r w:rsidR="009763E3" w:rsidRPr="006331BD">
        <w:rPr>
          <w:rFonts w:ascii="Palatino Linotype" w:hAnsi="Palatino Linotype"/>
          <w:i/>
          <w:color w:val="000000"/>
        </w:rPr>
        <w:t>” (S</w:t>
      </w:r>
      <w:r w:rsidRPr="006331BD">
        <w:rPr>
          <w:rFonts w:ascii="Palatino Linotype" w:hAnsi="Palatino Linotype"/>
          <w:i/>
          <w:color w:val="000000"/>
        </w:rPr>
        <w:t>ic)</w:t>
      </w:r>
    </w:p>
    <w:p w14:paraId="3A29AB1E" w14:textId="77777777"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4F99C11A"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E6D38">
        <w:rPr>
          <w:rFonts w:ascii="Palatino Linotype" w:hAnsi="Palatino Linotype" w:cs="Arial"/>
          <w:sz w:val="24"/>
          <w:szCs w:val="24"/>
        </w:rPr>
        <w:t>diez de marzo de dos mil veintiuno</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14:paraId="07767416" w14:textId="77777777" w:rsidR="00B01F90" w:rsidRPr="009736B2" w:rsidRDefault="00B01F90" w:rsidP="00AD2A55">
      <w:pPr>
        <w:spacing w:after="0" w:line="360" w:lineRule="auto"/>
        <w:jc w:val="both"/>
        <w:rPr>
          <w:rFonts w:ascii="Palatino Linotype" w:hAnsi="Palatino Linotype" w:cs="Arial"/>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QUINT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9891045" w14:textId="3761103B" w:rsidR="00F60430" w:rsidRDefault="00BC106F" w:rsidP="003E6D3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3B4052">
        <w:rPr>
          <w:rFonts w:ascii="Palatino Linotype" w:hAnsi="Palatino Linotype" w:cs="Arial"/>
          <w:sz w:val="24"/>
          <w:szCs w:val="24"/>
        </w:rPr>
        <w:t xml:space="preserve">en fecha </w:t>
      </w:r>
      <w:r w:rsidR="003E6D38">
        <w:rPr>
          <w:rFonts w:ascii="Palatino Linotype" w:hAnsi="Palatino Linotype" w:cs="Arial"/>
          <w:sz w:val="24"/>
          <w:szCs w:val="24"/>
        </w:rPr>
        <w:t>diez de marzo de dos mil veintiuno</w:t>
      </w:r>
      <w:r w:rsidR="003B4052">
        <w:rPr>
          <w:rFonts w:ascii="Palatino Linotype" w:hAnsi="Palatino Linotype" w:cs="Arial"/>
          <w:sz w:val="24"/>
          <w:szCs w:val="24"/>
        </w:rPr>
        <w:t xml:space="preserve">, </w:t>
      </w:r>
      <w:r w:rsidR="005C2225">
        <w:rPr>
          <w:rFonts w:ascii="Palatino Linotype" w:hAnsi="Palatino Linotype" w:cs="Arial"/>
          <w:sz w:val="24"/>
          <w:szCs w:val="24"/>
        </w:rPr>
        <w:t>emitió</w:t>
      </w:r>
      <w:r w:rsidR="003B4052">
        <w:rPr>
          <w:rFonts w:ascii="Palatino Linotype" w:hAnsi="Palatino Linotype" w:cs="Arial"/>
          <w:sz w:val="24"/>
          <w:szCs w:val="24"/>
        </w:rPr>
        <w:t xml:space="preserve"> informe justificado </w:t>
      </w:r>
      <w:r w:rsidR="00C93643">
        <w:rPr>
          <w:rFonts w:ascii="Palatino Linotype" w:hAnsi="Palatino Linotype" w:cs="Arial"/>
          <w:sz w:val="24"/>
          <w:szCs w:val="24"/>
        </w:rPr>
        <w:t xml:space="preserve">mediante dos </w:t>
      </w:r>
      <w:r w:rsidR="00F60430">
        <w:rPr>
          <w:rFonts w:ascii="Palatino Linotype" w:hAnsi="Palatino Linotype" w:cs="Arial"/>
          <w:sz w:val="24"/>
          <w:szCs w:val="24"/>
        </w:rPr>
        <w:t>archivos</w:t>
      </w:r>
      <w:r w:rsidR="00C93643">
        <w:rPr>
          <w:rFonts w:ascii="Palatino Linotype" w:hAnsi="Palatino Linotype" w:cs="Arial"/>
          <w:sz w:val="24"/>
          <w:szCs w:val="24"/>
        </w:rPr>
        <w:t xml:space="preserve">, </w:t>
      </w:r>
      <w:r w:rsidR="003E6D38">
        <w:rPr>
          <w:rFonts w:ascii="Palatino Linotype" w:hAnsi="Palatino Linotype" w:cs="Arial"/>
          <w:sz w:val="24"/>
          <w:szCs w:val="24"/>
        </w:rPr>
        <w:t>los cuales no se pusieron a la vista del particular, debido a que no se advierte que hayan realizado un debido tratamiento de los datos personales.</w:t>
      </w:r>
    </w:p>
    <w:p w14:paraId="428E05EB" w14:textId="77777777" w:rsidR="00F60430" w:rsidRPr="009736B2" w:rsidRDefault="00F60430" w:rsidP="008E433F">
      <w:pPr>
        <w:spacing w:after="0" w:line="360" w:lineRule="auto"/>
        <w:jc w:val="both"/>
        <w:rPr>
          <w:rFonts w:ascii="Palatino Linotype" w:hAnsi="Palatino Linotype" w:cs="Arial"/>
          <w:sz w:val="20"/>
          <w:szCs w:val="24"/>
        </w:rPr>
      </w:pPr>
    </w:p>
    <w:p w14:paraId="7F7A0966" w14:textId="221814CA" w:rsidR="00BF00DD" w:rsidRPr="00BF00DD" w:rsidRDefault="00F60430" w:rsidP="003E6D38">
      <w:pPr>
        <w:spacing w:after="0" w:line="360" w:lineRule="auto"/>
        <w:jc w:val="both"/>
        <w:rPr>
          <w:rFonts w:ascii="Palatino Linotype" w:hAnsi="Palatino Linotype" w:cs="Arial"/>
          <w:b/>
          <w:i/>
        </w:rPr>
      </w:pPr>
      <w:r>
        <w:rPr>
          <w:rFonts w:ascii="Palatino Linotype" w:hAnsi="Palatino Linotype" w:cs="Arial"/>
          <w:sz w:val="24"/>
          <w:szCs w:val="24"/>
        </w:rPr>
        <w:t xml:space="preserve">Por su parte el Recurrente </w:t>
      </w:r>
      <w:r w:rsidR="003E6D38">
        <w:rPr>
          <w:rFonts w:ascii="Palatino Linotype" w:hAnsi="Palatino Linotype" w:cs="Arial"/>
          <w:sz w:val="24"/>
          <w:szCs w:val="24"/>
        </w:rPr>
        <w:t>no emitió manifestaciones ni argumentos que a su derecho conviniera.</w:t>
      </w:r>
    </w:p>
    <w:p w14:paraId="6AD3E914" w14:textId="77777777" w:rsidR="00BF00DD" w:rsidRPr="009736B2" w:rsidRDefault="00BF00DD" w:rsidP="008E433F">
      <w:pPr>
        <w:spacing w:after="0" w:line="360" w:lineRule="auto"/>
        <w:jc w:val="both"/>
        <w:rPr>
          <w:rFonts w:ascii="Palatino Linotype" w:hAnsi="Palatino Linotype" w:cs="Arial"/>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0F9BE0C"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3E6D38">
        <w:rPr>
          <w:rFonts w:ascii="Palatino Linotype" w:hAnsi="Palatino Linotype" w:cs="Arial"/>
          <w:sz w:val="24"/>
          <w:szCs w:val="24"/>
        </w:rPr>
        <w:t>ocho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D17CC6B" w14:textId="77777777" w:rsidR="00982AE8" w:rsidRDefault="00982AE8" w:rsidP="00AD2A55">
      <w:pPr>
        <w:spacing w:after="0" w:line="360" w:lineRule="auto"/>
        <w:jc w:val="both"/>
        <w:rPr>
          <w:rFonts w:ascii="Palatino Linotype" w:hAnsi="Palatino Linotype" w:cs="Arial"/>
          <w:sz w:val="24"/>
          <w:szCs w:val="24"/>
        </w:rPr>
      </w:pPr>
    </w:p>
    <w:p w14:paraId="57FC7A25" w14:textId="77777777" w:rsidR="003E6D38" w:rsidRDefault="003E6D38" w:rsidP="00AD2A55">
      <w:pPr>
        <w:spacing w:after="0" w:line="360" w:lineRule="auto"/>
        <w:jc w:val="center"/>
        <w:rPr>
          <w:rFonts w:ascii="Palatino Linotype" w:hAnsi="Palatino Linotype" w:cs="Arial"/>
          <w:b/>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204DC932" w14:textId="77777777" w:rsidR="00983EFD" w:rsidRPr="009736B2" w:rsidRDefault="00983EFD" w:rsidP="00AD2A55">
      <w:pPr>
        <w:spacing w:after="0" w:line="360" w:lineRule="auto"/>
        <w:jc w:val="center"/>
        <w:rPr>
          <w:rFonts w:ascii="Palatino Linotype" w:hAnsi="Palatino Linotype" w:cs="Arial"/>
          <w:b/>
          <w:sz w:val="18"/>
          <w:szCs w:val="24"/>
        </w:rPr>
      </w:pPr>
    </w:p>
    <w:p w14:paraId="3150C084" w14:textId="77777777" w:rsidR="00E41664" w:rsidRDefault="00E41664" w:rsidP="00E41664">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F64EFD" w14:textId="77777777" w:rsidR="00E41664" w:rsidRDefault="00E41664" w:rsidP="00E41664">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40FAE1" w14:textId="77777777" w:rsidR="00E41664" w:rsidRPr="009736B2" w:rsidRDefault="00E41664" w:rsidP="00E41664">
      <w:pPr>
        <w:spacing w:after="0" w:line="360" w:lineRule="auto"/>
        <w:jc w:val="both"/>
        <w:rPr>
          <w:rFonts w:ascii="Palatino Linotype" w:hAnsi="Palatino Linotype" w:cs="Arial"/>
          <w:szCs w:val="24"/>
        </w:rPr>
      </w:pPr>
    </w:p>
    <w:p w14:paraId="14E561B6" w14:textId="77777777" w:rsidR="00E41664" w:rsidRPr="00DB56FA" w:rsidRDefault="00E41664" w:rsidP="00E41664">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EE230AD" w14:textId="77777777" w:rsidR="00E41664" w:rsidRDefault="00E41664" w:rsidP="00E41664">
      <w:pPr>
        <w:spacing w:after="0" w:line="360" w:lineRule="auto"/>
        <w:jc w:val="both"/>
        <w:rPr>
          <w:rFonts w:ascii="Palatino Linotype" w:hAnsi="Palatino Linotype" w:cs="Arial"/>
          <w:sz w:val="24"/>
          <w:szCs w:val="24"/>
        </w:rPr>
      </w:pPr>
    </w:p>
    <w:p w14:paraId="0672211C" w14:textId="77777777" w:rsidR="00E41664" w:rsidRDefault="00E41664" w:rsidP="00E41664">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lastRenderedPageBreak/>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636CF4DA" w14:textId="77777777" w:rsidR="00E41664" w:rsidRPr="00152075" w:rsidRDefault="00E41664" w:rsidP="00E4166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FA4C8C" w14:textId="77777777" w:rsidR="00E41664" w:rsidRPr="0096071A" w:rsidRDefault="00E41664" w:rsidP="00E41664">
      <w:pPr>
        <w:autoSpaceDE w:val="0"/>
        <w:autoSpaceDN w:val="0"/>
        <w:adjustRightInd w:val="0"/>
        <w:spacing w:after="0" w:line="360" w:lineRule="auto"/>
        <w:jc w:val="both"/>
        <w:rPr>
          <w:rFonts w:ascii="Palatino Linotype" w:hAnsi="Palatino Linotype" w:cs="Arial"/>
          <w:b/>
          <w:sz w:val="14"/>
        </w:rPr>
      </w:pPr>
    </w:p>
    <w:p w14:paraId="4E5792A4" w14:textId="77777777" w:rsidR="00E41664" w:rsidRPr="00AD2A55" w:rsidRDefault="00E41664" w:rsidP="00E41664">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0A17A1E" w14:textId="77777777" w:rsidR="00E41664" w:rsidRPr="00AD2A55" w:rsidRDefault="00E41664" w:rsidP="00E4166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DD690E4" w14:textId="77777777" w:rsidR="00E41664" w:rsidRPr="009736B2" w:rsidRDefault="00E41664" w:rsidP="00E41664">
      <w:pPr>
        <w:autoSpaceDE w:val="0"/>
        <w:autoSpaceDN w:val="0"/>
        <w:adjustRightInd w:val="0"/>
        <w:spacing w:after="0" w:line="360" w:lineRule="auto"/>
        <w:jc w:val="both"/>
        <w:rPr>
          <w:rFonts w:ascii="Palatino Linotype" w:hAnsi="Palatino Linotype" w:cs="Arial"/>
          <w:sz w:val="16"/>
          <w:szCs w:val="24"/>
        </w:rPr>
      </w:pPr>
    </w:p>
    <w:p w14:paraId="4B8132F3" w14:textId="77777777" w:rsidR="00E41664" w:rsidRPr="00AD2A55" w:rsidRDefault="00E41664" w:rsidP="00E41664">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68C6FFE" w14:textId="77777777" w:rsidR="00E41664" w:rsidRPr="00AD2A55" w:rsidRDefault="00E41664" w:rsidP="00E41664">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lastRenderedPageBreak/>
        <w:t>Del examen de compatibilidad de los artículos</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B12356" w14:textId="77777777" w:rsidR="00E41664" w:rsidRPr="00DB1035" w:rsidRDefault="00E41664" w:rsidP="00E41664">
      <w:pPr>
        <w:pStyle w:val="Prrafodelista"/>
        <w:autoSpaceDE w:val="0"/>
        <w:autoSpaceDN w:val="0"/>
        <w:adjustRightInd w:val="0"/>
        <w:spacing w:line="360" w:lineRule="auto"/>
        <w:ind w:left="0"/>
        <w:jc w:val="both"/>
        <w:rPr>
          <w:rFonts w:ascii="Palatino Linotype" w:hAnsi="Palatino Linotype" w:cs="Arial"/>
          <w:sz w:val="18"/>
        </w:rPr>
      </w:pPr>
    </w:p>
    <w:p w14:paraId="5AA57FB2" w14:textId="77777777" w:rsidR="00E41664" w:rsidRPr="00AD2A55" w:rsidRDefault="00E41664" w:rsidP="00E4166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A20A742" w14:textId="77777777" w:rsidR="00E41664" w:rsidRPr="00DB1035" w:rsidRDefault="00E41664" w:rsidP="00E41664">
      <w:pPr>
        <w:pStyle w:val="Prrafodelista"/>
        <w:autoSpaceDE w:val="0"/>
        <w:autoSpaceDN w:val="0"/>
        <w:adjustRightInd w:val="0"/>
        <w:spacing w:line="360" w:lineRule="auto"/>
        <w:ind w:left="0"/>
        <w:jc w:val="both"/>
        <w:rPr>
          <w:rFonts w:ascii="Palatino Linotype" w:hAnsi="Palatino Linotype" w:cs="Arial"/>
          <w:sz w:val="10"/>
        </w:rPr>
      </w:pPr>
    </w:p>
    <w:p w14:paraId="71BD4F6A"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069C7771"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B9EED1D"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5AFB3AD0"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30C3020"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59F316A"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73777AA"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F68B86" w14:textId="77777777" w:rsidR="00E41664" w:rsidRPr="00AD2A55" w:rsidRDefault="00E41664" w:rsidP="00E41664">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3E537A8F" w14:textId="77777777" w:rsidR="00E41664" w:rsidRPr="0096071A" w:rsidRDefault="00E41664" w:rsidP="00E41664">
      <w:pPr>
        <w:pStyle w:val="Prrafodelista"/>
        <w:autoSpaceDE w:val="0"/>
        <w:autoSpaceDN w:val="0"/>
        <w:adjustRightInd w:val="0"/>
        <w:spacing w:line="360" w:lineRule="auto"/>
        <w:ind w:right="850"/>
        <w:jc w:val="both"/>
        <w:rPr>
          <w:rFonts w:ascii="Palatino Linotype" w:hAnsi="Palatino Linotype" w:cs="Arial"/>
          <w:i/>
          <w:sz w:val="20"/>
        </w:rPr>
      </w:pPr>
    </w:p>
    <w:p w14:paraId="2391827D" w14:textId="77777777" w:rsidR="00E41664" w:rsidRDefault="00E41664" w:rsidP="00E4166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2047B447" w14:textId="77777777" w:rsidR="00E41664" w:rsidRPr="0096071A" w:rsidRDefault="00E41664" w:rsidP="00E41664">
      <w:pPr>
        <w:autoSpaceDE w:val="0"/>
        <w:autoSpaceDN w:val="0"/>
        <w:adjustRightInd w:val="0"/>
        <w:spacing w:after="0" w:line="360" w:lineRule="auto"/>
        <w:jc w:val="both"/>
        <w:rPr>
          <w:rFonts w:ascii="Palatino Linotype" w:hAnsi="Palatino Linotype" w:cs="Arial"/>
          <w:sz w:val="12"/>
          <w:szCs w:val="24"/>
        </w:rPr>
      </w:pPr>
    </w:p>
    <w:p w14:paraId="79DBCA7A" w14:textId="77777777" w:rsidR="00E41664" w:rsidRDefault="00E41664" w:rsidP="00E41664">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FF39D7B" w14:textId="77777777" w:rsidR="00E41664" w:rsidRPr="0096071A" w:rsidRDefault="00E41664" w:rsidP="00E41664">
      <w:pPr>
        <w:autoSpaceDE w:val="0"/>
        <w:autoSpaceDN w:val="0"/>
        <w:adjustRightInd w:val="0"/>
        <w:spacing w:after="0" w:line="360" w:lineRule="auto"/>
        <w:jc w:val="both"/>
        <w:rPr>
          <w:rFonts w:ascii="Palatino Linotype" w:hAnsi="Palatino Linotype" w:cs="Arial"/>
          <w:sz w:val="14"/>
          <w:szCs w:val="24"/>
        </w:rPr>
      </w:pPr>
    </w:p>
    <w:p w14:paraId="3FED7EEE" w14:textId="77777777" w:rsidR="00E41664" w:rsidRPr="00A64804" w:rsidRDefault="00E41664" w:rsidP="00E41664">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152B450F" w14:textId="77777777" w:rsidR="00E41664" w:rsidRPr="00A64804" w:rsidRDefault="00E41664" w:rsidP="00E41664">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0506B3" w14:textId="77777777" w:rsidR="00E41664" w:rsidRPr="00A24F60" w:rsidRDefault="00E41664" w:rsidP="00E41664">
      <w:pPr>
        <w:pStyle w:val="Prrafodelista"/>
        <w:spacing w:line="360" w:lineRule="auto"/>
        <w:ind w:left="0"/>
        <w:jc w:val="both"/>
        <w:rPr>
          <w:rFonts w:ascii="Palatino Linotype" w:hAnsi="Palatino Linotype" w:cs="Arial"/>
          <w:sz w:val="18"/>
        </w:rPr>
      </w:pPr>
    </w:p>
    <w:p w14:paraId="33DEC7FC" w14:textId="77777777" w:rsidR="00E41664" w:rsidRPr="00A64804" w:rsidRDefault="00E41664" w:rsidP="00E41664">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BB60EBC" w14:textId="1BCB2BF9" w:rsidR="00E41664" w:rsidRDefault="00E41664" w:rsidP="00E41664">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lastRenderedPageBreak/>
        <w:t>En este sentido nuestro estudio versará en analizar lo</w:t>
      </w:r>
      <w:r w:rsidR="005E4039">
        <w:rPr>
          <w:rFonts w:ascii="Palatino Linotype" w:hAnsi="Palatino Linotype" w:cs="Arial"/>
        </w:rPr>
        <w:t xml:space="preserve"> que requirió el solicitante, así como la respuesta que brindo el sujeto obligado.</w:t>
      </w:r>
    </w:p>
    <w:p w14:paraId="06C154AE" w14:textId="77777777" w:rsidR="009B4832" w:rsidRPr="009736B2" w:rsidRDefault="009B4832" w:rsidP="00FD1753">
      <w:pPr>
        <w:spacing w:after="0" w:line="360" w:lineRule="auto"/>
        <w:jc w:val="both"/>
        <w:rPr>
          <w:rFonts w:ascii="Palatino Linotype" w:hAnsi="Palatino Linotype" w:cs="Arial"/>
          <w:szCs w:val="24"/>
          <w:lang w:eastAsia="es-MX"/>
        </w:rPr>
      </w:pPr>
    </w:p>
    <w:p w14:paraId="73903EB7" w14:textId="22C000A9" w:rsidR="003E6D38" w:rsidRDefault="00920F35" w:rsidP="00FD1753">
      <w:pPr>
        <w:spacing w:after="0" w:line="360" w:lineRule="auto"/>
        <w:jc w:val="both"/>
        <w:rPr>
          <w:rFonts w:ascii="Palatino Linotype" w:hAnsi="Palatino Linotype"/>
          <w:color w:val="000000"/>
        </w:rPr>
      </w:pPr>
      <w:r>
        <w:rPr>
          <w:rFonts w:ascii="Palatino Linotype" w:hAnsi="Palatino Linotype" w:cs="Arial"/>
          <w:sz w:val="24"/>
          <w:szCs w:val="24"/>
          <w:lang w:eastAsia="es-MX"/>
        </w:rPr>
        <w:t xml:space="preserve">Partamos de los requerimientos solicitados por particular, los cuales versan en obtener información </w:t>
      </w:r>
      <w:r w:rsidR="00D6464C">
        <w:rPr>
          <w:rFonts w:ascii="Palatino Linotype" w:hAnsi="Palatino Linotype" w:cs="Arial"/>
          <w:sz w:val="24"/>
          <w:szCs w:val="24"/>
          <w:lang w:eastAsia="es-MX"/>
        </w:rPr>
        <w:t>acerca</w:t>
      </w:r>
      <w:r w:rsidRPr="00BF607F">
        <w:rPr>
          <w:rFonts w:ascii="Palatino Linotype" w:hAnsi="Palatino Linotype"/>
          <w:i/>
          <w:color w:val="000000"/>
        </w:rPr>
        <w:t xml:space="preserve"> </w:t>
      </w:r>
      <w:r w:rsidR="00D6464C">
        <w:rPr>
          <w:rFonts w:ascii="Palatino Linotype" w:hAnsi="Palatino Linotype"/>
          <w:i/>
          <w:color w:val="000000"/>
        </w:rPr>
        <w:t>“</w:t>
      </w:r>
      <w:r w:rsidRPr="00BF607F">
        <w:rPr>
          <w:rFonts w:ascii="Palatino Linotype" w:hAnsi="Palatino Linotype"/>
          <w:i/>
          <w:color w:val="000000"/>
        </w:rPr>
        <w:t xml:space="preserve">del </w:t>
      </w:r>
      <w:proofErr w:type="spellStart"/>
      <w:r w:rsidRPr="00BF607F">
        <w:rPr>
          <w:rFonts w:ascii="Palatino Linotype" w:hAnsi="Palatino Linotype"/>
          <w:i/>
          <w:color w:val="000000"/>
        </w:rPr>
        <w:t>tramite</w:t>
      </w:r>
      <w:proofErr w:type="spellEnd"/>
      <w:r w:rsidRPr="00BF607F">
        <w:rPr>
          <w:rFonts w:ascii="Palatino Linotype" w:hAnsi="Palatino Linotype"/>
          <w:i/>
          <w:color w:val="000000"/>
        </w:rPr>
        <w:t xml:space="preserve"> que se le dio al </w:t>
      </w:r>
      <w:proofErr w:type="spellStart"/>
      <w:r w:rsidRPr="00BF607F">
        <w:rPr>
          <w:rFonts w:ascii="Palatino Linotype" w:hAnsi="Palatino Linotype"/>
          <w:i/>
          <w:color w:val="000000"/>
        </w:rPr>
        <w:t>tramite</w:t>
      </w:r>
      <w:proofErr w:type="spellEnd"/>
      <w:r w:rsidRPr="00BF607F">
        <w:rPr>
          <w:rFonts w:ascii="Palatino Linotype" w:hAnsi="Palatino Linotype"/>
          <w:i/>
          <w:color w:val="000000"/>
        </w:rPr>
        <w:t xml:space="preserve"> mencionado en la respuesta a la solicitud de información pública número 00012</w:t>
      </w:r>
      <w:r w:rsidR="00A3779F">
        <w:rPr>
          <w:rFonts w:ascii="Palatino Linotype" w:hAnsi="Palatino Linotype"/>
          <w:i/>
          <w:color w:val="000000"/>
        </w:rPr>
        <w:t>/SEC0GEM/I</w:t>
      </w:r>
      <w:r w:rsidRPr="00BF607F">
        <w:rPr>
          <w:rFonts w:ascii="Palatino Linotype" w:hAnsi="Palatino Linotype"/>
          <w:i/>
          <w:color w:val="000000"/>
        </w:rPr>
        <w:t>P/2021 referente al escrito de fecha seis de junio de dos mil diecisiete</w:t>
      </w:r>
      <w:r w:rsidR="00D6464C">
        <w:rPr>
          <w:rFonts w:ascii="Palatino Linotype" w:hAnsi="Palatino Linotype"/>
          <w:i/>
          <w:color w:val="000000"/>
        </w:rPr>
        <w:t>”</w:t>
      </w:r>
      <w:r w:rsidRPr="00BF607F">
        <w:rPr>
          <w:rFonts w:ascii="Palatino Linotype" w:hAnsi="Palatino Linotype"/>
          <w:i/>
          <w:color w:val="000000"/>
        </w:rPr>
        <w:t xml:space="preserve"> </w:t>
      </w:r>
      <w:r w:rsidR="00A3779F">
        <w:rPr>
          <w:rFonts w:ascii="Palatino Linotype" w:hAnsi="Palatino Linotype"/>
          <w:color w:val="000000"/>
        </w:rPr>
        <w:t xml:space="preserve">adjuntando el oficio 210C0101010000S/077/2021 de fecha nueve de febrero de dos mil veintiuno en donde el titular del órgano de control interno de SEIEM, informa al titular de la Unidad de Transparencia que en relación a la solicitud </w:t>
      </w:r>
      <w:r w:rsidR="00A3779F" w:rsidRPr="00A3779F">
        <w:rPr>
          <w:rFonts w:ascii="Palatino Linotype" w:hAnsi="Palatino Linotype"/>
          <w:color w:val="000000"/>
        </w:rPr>
        <w:t>00012/SEC0GEM/IP/2021</w:t>
      </w:r>
      <w:r w:rsidR="00D6464C">
        <w:rPr>
          <w:rFonts w:ascii="Palatino Linotype" w:hAnsi="Palatino Linotype"/>
          <w:color w:val="000000"/>
        </w:rPr>
        <w:t>, se dio un seguimiento al expediente del juicio administrativo 10950/2016, en el que mediante sentencia de fecha 30 de noviembre de 2017, se decretó el sobreseimiento al tratarse de asuntos en materia laboral, ordenando su remisión para su atención y resolución al Tribunal del Conciliación y Arbitraje del Estado de M</w:t>
      </w:r>
      <w:r w:rsidR="003D62D3">
        <w:rPr>
          <w:rFonts w:ascii="Palatino Linotype" w:hAnsi="Palatino Linotype"/>
          <w:color w:val="000000"/>
        </w:rPr>
        <w:t>éxico.</w:t>
      </w:r>
    </w:p>
    <w:p w14:paraId="488EA0EA" w14:textId="77777777" w:rsidR="003D62D3" w:rsidRDefault="003D62D3" w:rsidP="00FD1753">
      <w:pPr>
        <w:spacing w:after="0" w:line="360" w:lineRule="auto"/>
        <w:jc w:val="both"/>
        <w:rPr>
          <w:rFonts w:ascii="Palatino Linotype" w:hAnsi="Palatino Linotype"/>
          <w:color w:val="000000"/>
        </w:rPr>
      </w:pPr>
    </w:p>
    <w:p w14:paraId="375E662C" w14:textId="1861B733" w:rsidR="006F3550" w:rsidRDefault="003D62D3" w:rsidP="006F3550">
      <w:pPr>
        <w:spacing w:after="0" w:line="360" w:lineRule="auto"/>
        <w:jc w:val="both"/>
        <w:rPr>
          <w:rFonts w:ascii="Palatino Linotype" w:hAnsi="Palatino Linotype"/>
          <w:sz w:val="24"/>
          <w:szCs w:val="24"/>
        </w:rPr>
      </w:pPr>
      <w:r>
        <w:rPr>
          <w:rFonts w:ascii="Palatino Linotype" w:hAnsi="Palatino Linotype"/>
          <w:color w:val="000000"/>
        </w:rPr>
        <w:t xml:space="preserve">En respuesta el Sujeto Obligado </w:t>
      </w:r>
      <w:r w:rsidR="006F3550">
        <w:rPr>
          <w:rFonts w:ascii="Palatino Linotype" w:hAnsi="Palatino Linotype"/>
          <w:color w:val="000000"/>
        </w:rPr>
        <w:t>remitió dos archivos, uno corresponde a</w:t>
      </w:r>
      <w:r w:rsidR="006F3550">
        <w:rPr>
          <w:rFonts w:ascii="Palatino Linotype" w:hAnsi="Palatino Linotype"/>
          <w:sz w:val="24"/>
          <w:szCs w:val="24"/>
        </w:rPr>
        <w:t xml:space="preserve">l oficio TECA/CI/400F10100/004/2021, de fecha veinticuatro de febrero de dos mil veintiuno en donde el Titular del Órgano de Control Interno del Tribunal Estatal de Conciliación y Arbitraje informa a la Titular de la Unidad de Transparencia informa que en relación a la solicitud de información, 00004/TRIECA/IP/2021, referente al sobreseimiento del juicio administrativo 10950/2016, por tratarse de un asunto de materia laboral, ordenándose su remisión y resolución a ese Tribunal, informa que remite copia del oficio TECA40500001000100L/05/2021, signado por la Lic. Patricia Velázquez García, el cual informa el estado procesal en el que se encuentra el expediente número 1455/2016, en el que se radico el conflicto laboral de la solicitante anteriormente referida y en donde se señala la audiencia que se llevara a cabo el dos de junio de dos </w:t>
      </w:r>
      <w:r w:rsidR="006F3550">
        <w:rPr>
          <w:rFonts w:ascii="Palatino Linotype" w:hAnsi="Palatino Linotype"/>
          <w:sz w:val="24"/>
          <w:szCs w:val="24"/>
        </w:rPr>
        <w:lastRenderedPageBreak/>
        <w:t>mil veintiuno, oficio TECA40500001000100L/05/2021, de fecha veintitrés de febrero de dos mil veintiuno, en donde la Lic. Patricia Velázquez García informa al titular del órgano de control interno del Tribunal Estatal de conciliación y Arbitraje, en donde informa que actualmente se encuentra para el desahogo de audiencia de conciliación, depuración procesal, ofrecimiento y admisión de pruebas, que tendrá verificativo el próximo dos de junio de dos mil veintiuno.</w:t>
      </w:r>
    </w:p>
    <w:p w14:paraId="14E51C11" w14:textId="638A8420" w:rsidR="006F3550" w:rsidRPr="007D3252" w:rsidRDefault="006F3550" w:rsidP="006F3550">
      <w:pPr>
        <w:spacing w:after="0" w:line="360" w:lineRule="auto"/>
        <w:jc w:val="both"/>
        <w:rPr>
          <w:rFonts w:ascii="Palatino Linotype" w:hAnsi="Palatino Linotype" w:cs="Arial"/>
          <w:sz w:val="24"/>
          <w:szCs w:val="24"/>
        </w:rPr>
      </w:pPr>
      <w:r w:rsidRPr="006532D9">
        <w:rPr>
          <w:rFonts w:ascii="Palatino Linotype" w:hAnsi="Palatino Linotype" w:cs="Arial"/>
          <w:b/>
          <w:bCs/>
          <w:sz w:val="24"/>
          <w:szCs w:val="24"/>
        </w:rPr>
        <w:br/>
      </w:r>
      <w:r>
        <w:rPr>
          <w:rFonts w:ascii="Palatino Linotype" w:hAnsi="Palatino Linotype" w:cs="Arial"/>
          <w:sz w:val="24"/>
          <w:szCs w:val="24"/>
        </w:rPr>
        <w:t>Así mismo remitió un segundo archivo que contiene copia del expediente número 1455/2016, entre la solicitante y Servicios Educativos Integrados al Estado de México (SEIEM)., documento mediante el cual se certifica que del 18 al 29 de enero de dos mil veintiuno se suspendieron audiencias, diligencias y términos debido a pandemia mundial declarada por el virus denominado COVID-19, por lo que en ese acto se señalan las catorce horas del día dos de junio de dos mil veintiuno para que tenga verificativo la audiencia de conciliación, depuración procesal, ofrecimiento y admisión de pruebas</w:t>
      </w:r>
      <w:r w:rsidRPr="006F3550">
        <w:rPr>
          <w:rFonts w:ascii="Palatino Linotype" w:hAnsi="Palatino Linotype" w:cs="Arial"/>
          <w:sz w:val="24"/>
          <w:szCs w:val="24"/>
        </w:rPr>
        <w:t xml:space="preserve">, apercibiendo a las partes, de que en caso de no comparezcan se tendrá por perdido el derecho de ofrecer pruebas o alegar lo </w:t>
      </w:r>
      <w:r>
        <w:rPr>
          <w:rFonts w:ascii="Palatino Linotype" w:hAnsi="Palatino Linotype" w:cs="Arial"/>
          <w:sz w:val="24"/>
          <w:szCs w:val="24"/>
        </w:rPr>
        <w:t>que a sus intereses corresponda, a</w:t>
      </w:r>
      <w:r w:rsidRPr="006F3550">
        <w:rPr>
          <w:rFonts w:ascii="Palatino Linotype" w:hAnsi="Palatino Linotype" w:cs="Arial"/>
          <w:sz w:val="24"/>
          <w:szCs w:val="24"/>
        </w:rPr>
        <w:t>juntando la notificación respectiva a cada una de las partes.</w:t>
      </w:r>
    </w:p>
    <w:p w14:paraId="6D94577E" w14:textId="77777777" w:rsidR="003E6D38" w:rsidRPr="009736B2" w:rsidRDefault="003E6D38" w:rsidP="00FD1753">
      <w:pPr>
        <w:spacing w:after="0" w:line="360" w:lineRule="auto"/>
        <w:jc w:val="both"/>
        <w:rPr>
          <w:rFonts w:ascii="Palatino Linotype" w:hAnsi="Palatino Linotype" w:cs="Arial"/>
          <w:sz w:val="18"/>
          <w:szCs w:val="24"/>
          <w:lang w:eastAsia="es-MX"/>
        </w:rPr>
      </w:pPr>
    </w:p>
    <w:p w14:paraId="259BAEB1" w14:textId="4FB83E9B" w:rsidR="003E6D38" w:rsidRDefault="006F3550"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en relación a los motivos de inconformidad </w:t>
      </w:r>
      <w:r w:rsidR="006F566A">
        <w:rPr>
          <w:rFonts w:ascii="Palatino Linotype" w:hAnsi="Palatino Linotype" w:cs="Arial"/>
          <w:sz w:val="24"/>
          <w:szCs w:val="24"/>
          <w:lang w:eastAsia="es-MX"/>
        </w:rPr>
        <w:t xml:space="preserve">la particular refiere que no se </w:t>
      </w:r>
      <w:r w:rsidR="006F566A" w:rsidRPr="006F566A">
        <w:rPr>
          <w:rFonts w:ascii="Palatino Linotype" w:hAnsi="Palatino Linotype" w:cs="Arial"/>
          <w:sz w:val="24"/>
          <w:szCs w:val="24"/>
          <w:lang w:eastAsia="es-MX"/>
        </w:rPr>
        <w:t>le está</w:t>
      </w:r>
      <w:r w:rsidR="006F566A">
        <w:rPr>
          <w:rFonts w:ascii="Palatino Linotype" w:hAnsi="Palatino Linotype"/>
          <w:color w:val="000000"/>
          <w:sz w:val="24"/>
          <w:szCs w:val="24"/>
        </w:rPr>
        <w:t xml:space="preserve"> dando la respuesta solicitada, y</w:t>
      </w:r>
      <w:r w:rsidR="006F566A" w:rsidRPr="006F566A">
        <w:rPr>
          <w:rFonts w:ascii="Palatino Linotype" w:hAnsi="Palatino Linotype"/>
          <w:color w:val="000000"/>
          <w:sz w:val="24"/>
          <w:szCs w:val="24"/>
        </w:rPr>
        <w:t>a que no pidió información sobre el expediente 1455/2016</w:t>
      </w:r>
      <w:r w:rsidR="006F566A">
        <w:rPr>
          <w:rFonts w:ascii="Palatino Linotype" w:hAnsi="Palatino Linotype"/>
          <w:color w:val="000000"/>
          <w:sz w:val="24"/>
          <w:szCs w:val="24"/>
        </w:rPr>
        <w:t>, pues</w:t>
      </w:r>
      <w:r w:rsidR="006F566A" w:rsidRPr="006F566A">
        <w:rPr>
          <w:rFonts w:ascii="Palatino Linotype" w:hAnsi="Palatino Linotype"/>
          <w:color w:val="000000"/>
          <w:sz w:val="24"/>
          <w:szCs w:val="24"/>
        </w:rPr>
        <w:t xml:space="preserve"> el oficio se ref</w:t>
      </w:r>
      <w:r w:rsidR="006F566A">
        <w:rPr>
          <w:rFonts w:ascii="Palatino Linotype" w:hAnsi="Palatino Linotype"/>
          <w:color w:val="000000"/>
          <w:sz w:val="24"/>
          <w:szCs w:val="24"/>
        </w:rPr>
        <w:t>i</w:t>
      </w:r>
      <w:r w:rsidR="006F566A" w:rsidRPr="006F566A">
        <w:rPr>
          <w:rFonts w:ascii="Palatino Linotype" w:hAnsi="Palatino Linotype"/>
          <w:color w:val="000000"/>
          <w:sz w:val="24"/>
          <w:szCs w:val="24"/>
        </w:rPr>
        <w:t>ere a una queja de fecha 5 de junio del 2017.</w:t>
      </w:r>
      <w:r w:rsidR="006F566A" w:rsidRPr="006331BD">
        <w:rPr>
          <w:rFonts w:ascii="Palatino Linotype" w:hAnsi="Palatino Linotype"/>
          <w:i/>
          <w:color w:val="000000"/>
        </w:rPr>
        <w:t xml:space="preserve"> </w:t>
      </w:r>
    </w:p>
    <w:p w14:paraId="60899131" w14:textId="77777777" w:rsidR="003E6D38" w:rsidRDefault="003E6D38" w:rsidP="00FD1753">
      <w:pPr>
        <w:spacing w:after="0" w:line="360" w:lineRule="auto"/>
        <w:jc w:val="both"/>
        <w:rPr>
          <w:rFonts w:ascii="Palatino Linotype" w:hAnsi="Palatino Linotype" w:cs="Arial"/>
          <w:sz w:val="24"/>
          <w:szCs w:val="24"/>
          <w:lang w:eastAsia="es-MX"/>
        </w:rPr>
      </w:pPr>
    </w:p>
    <w:p w14:paraId="0068B65C" w14:textId="1E69CCD3" w:rsidR="003E6D38" w:rsidRDefault="006F566A"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este orden de ideas, es necesario realizar un orden de los documentos expuestos, con la finalidad de conocer si la respuesta proporcionada corresponde a lo </w:t>
      </w:r>
      <w:r w:rsidR="005B325E">
        <w:rPr>
          <w:rFonts w:ascii="Palatino Linotype" w:hAnsi="Palatino Linotype" w:cs="Arial"/>
          <w:sz w:val="24"/>
          <w:szCs w:val="24"/>
          <w:lang w:eastAsia="es-MX"/>
        </w:rPr>
        <w:t>requerido</w:t>
      </w:r>
      <w:r>
        <w:rPr>
          <w:rFonts w:ascii="Palatino Linotype" w:hAnsi="Palatino Linotype" w:cs="Arial"/>
          <w:sz w:val="24"/>
          <w:szCs w:val="24"/>
          <w:lang w:eastAsia="es-MX"/>
        </w:rPr>
        <w:t>.</w:t>
      </w:r>
    </w:p>
    <w:p w14:paraId="1B52B01F" w14:textId="444EC06C" w:rsidR="006F566A" w:rsidRDefault="006F566A"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La solicitante es clara al mencionar que </w:t>
      </w:r>
      <w:r w:rsidR="005B325E">
        <w:rPr>
          <w:rFonts w:ascii="Palatino Linotype" w:hAnsi="Palatino Linotype" w:cs="Arial"/>
          <w:sz w:val="24"/>
          <w:szCs w:val="24"/>
          <w:lang w:eastAsia="es-MX"/>
        </w:rPr>
        <w:t xml:space="preserve">desea conocer el trámite que se le dio al oficio </w:t>
      </w:r>
      <w:r w:rsidR="006245A9">
        <w:rPr>
          <w:rFonts w:ascii="Palatino Linotype" w:hAnsi="Palatino Linotype" w:cs="Arial"/>
          <w:sz w:val="24"/>
          <w:szCs w:val="24"/>
          <w:lang w:eastAsia="es-MX"/>
        </w:rPr>
        <w:t xml:space="preserve">que la Secretaria de Contraloría dio como respuesta a la solicitud de información </w:t>
      </w:r>
      <w:r w:rsidR="006245A9" w:rsidRPr="00A3779F">
        <w:rPr>
          <w:rFonts w:ascii="Palatino Linotype" w:hAnsi="Palatino Linotype"/>
          <w:color w:val="000000"/>
        </w:rPr>
        <w:t>00012/SEC0GEM/IP/2021</w:t>
      </w:r>
      <w:r w:rsidR="006245A9">
        <w:rPr>
          <w:rFonts w:ascii="Palatino Linotype" w:hAnsi="Palatino Linotype"/>
          <w:color w:val="000000"/>
        </w:rPr>
        <w:t xml:space="preserve">, que se relaciona a la queja de fecha </w:t>
      </w:r>
      <w:r w:rsidR="005B325E">
        <w:rPr>
          <w:rFonts w:ascii="Palatino Linotype" w:hAnsi="Palatino Linotype" w:cs="Arial"/>
          <w:sz w:val="24"/>
          <w:szCs w:val="24"/>
          <w:lang w:eastAsia="es-MX"/>
        </w:rPr>
        <w:t>cinco de junio de dos mil diecisiete</w:t>
      </w:r>
      <w:r w:rsidR="006245A9">
        <w:rPr>
          <w:rFonts w:ascii="Palatino Linotype" w:hAnsi="Palatino Linotype" w:cs="Arial"/>
          <w:sz w:val="24"/>
          <w:szCs w:val="24"/>
          <w:lang w:eastAsia="es-MX"/>
        </w:rPr>
        <w:t>.</w:t>
      </w:r>
    </w:p>
    <w:p w14:paraId="107DC72D" w14:textId="16A7A36C" w:rsidR="006245A9" w:rsidRDefault="006245A9" w:rsidP="009736B2">
      <w:pPr>
        <w:spacing w:after="0" w:line="360" w:lineRule="auto"/>
        <w:jc w:val="center"/>
        <w:rPr>
          <w:rFonts w:ascii="Palatino Linotype" w:hAnsi="Palatino Linotype" w:cs="Arial"/>
          <w:sz w:val="24"/>
          <w:szCs w:val="24"/>
          <w:lang w:eastAsia="es-MX"/>
        </w:rPr>
      </w:pPr>
      <w:r>
        <w:rPr>
          <w:noProof/>
          <w:lang w:eastAsia="es-MX"/>
        </w:rPr>
        <w:drawing>
          <wp:inline distT="0" distB="0" distL="0" distR="0" wp14:anchorId="38352686" wp14:editId="0D6B1AE1">
            <wp:extent cx="5105400" cy="5588197"/>
            <wp:effectExtent l="190500" t="190500" r="19050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068" t="16166" r="33532" b="11229"/>
                    <a:stretch/>
                  </pic:blipFill>
                  <pic:spPr bwMode="auto">
                    <a:xfrm>
                      <a:off x="0" y="0"/>
                      <a:ext cx="5120205" cy="560440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C289CEC" w14:textId="3D0900D2" w:rsidR="003E6D38" w:rsidRDefault="009736B2"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En el oficio inserto </w:t>
      </w:r>
      <w:r w:rsidR="00BB6BF9">
        <w:rPr>
          <w:rFonts w:ascii="Palatino Linotype" w:hAnsi="Palatino Linotype" w:cs="Arial"/>
          <w:sz w:val="24"/>
          <w:szCs w:val="24"/>
          <w:lang w:eastAsia="es-MX"/>
        </w:rPr>
        <w:t>se establece que:</w:t>
      </w:r>
    </w:p>
    <w:p w14:paraId="6A507D22" w14:textId="77777777" w:rsidR="00BB6BF9" w:rsidRDefault="00BB6BF9" w:rsidP="003B246D">
      <w:pPr>
        <w:pStyle w:val="Prrafodelista"/>
        <w:numPr>
          <w:ilvl w:val="0"/>
          <w:numId w:val="37"/>
        </w:numPr>
        <w:spacing w:line="360" w:lineRule="auto"/>
        <w:ind w:left="567" w:hanging="567"/>
        <w:jc w:val="both"/>
        <w:rPr>
          <w:rFonts w:ascii="Palatino Linotype" w:hAnsi="Palatino Linotype" w:cs="Arial"/>
          <w:lang w:eastAsia="es-MX"/>
        </w:rPr>
      </w:pPr>
      <w:r w:rsidRPr="00BB6BF9">
        <w:rPr>
          <w:rFonts w:ascii="Palatino Linotype" w:hAnsi="Palatino Linotype" w:cs="Arial"/>
          <w:lang w:eastAsia="es-MX"/>
        </w:rPr>
        <w:t>El 21 de septiembre de 2016, se radico el expediente CI/SEIEMVT/QUEJA/170/2016.</w:t>
      </w:r>
    </w:p>
    <w:p w14:paraId="4A05A5F9" w14:textId="24F67E4A" w:rsidR="00BB6BF9" w:rsidRDefault="00BB6BF9" w:rsidP="003B246D">
      <w:pPr>
        <w:pStyle w:val="Prrafodelista"/>
        <w:numPr>
          <w:ilvl w:val="0"/>
          <w:numId w:val="37"/>
        </w:numPr>
        <w:spacing w:line="360" w:lineRule="auto"/>
        <w:ind w:left="567" w:hanging="567"/>
        <w:jc w:val="both"/>
        <w:rPr>
          <w:rFonts w:ascii="Palatino Linotype" w:hAnsi="Palatino Linotype" w:cs="Arial"/>
          <w:lang w:eastAsia="es-MX"/>
        </w:rPr>
      </w:pPr>
      <w:r w:rsidRPr="000A6EC2">
        <w:rPr>
          <w:rFonts w:ascii="Palatino Linotype" w:hAnsi="Palatino Linotype" w:cs="Arial"/>
          <w:b/>
          <w:lang w:eastAsia="es-MX"/>
        </w:rPr>
        <w:t>El 5 de junio de 2017, la denunciante presento documentales que acreditan la interposición del juicio administrativo 10950/2016, en el departamento de quejas y denuncias</w:t>
      </w:r>
      <w:r>
        <w:rPr>
          <w:rFonts w:ascii="Palatino Linotype" w:hAnsi="Palatino Linotype" w:cs="Arial"/>
          <w:lang w:eastAsia="es-MX"/>
        </w:rPr>
        <w:t>.</w:t>
      </w:r>
    </w:p>
    <w:p w14:paraId="483E9C14" w14:textId="1195537E" w:rsidR="00BB6BF9" w:rsidRDefault="00BB6BF9" w:rsidP="003B246D">
      <w:pPr>
        <w:pStyle w:val="Prrafodelista"/>
        <w:numPr>
          <w:ilvl w:val="0"/>
          <w:numId w:val="37"/>
        </w:numPr>
        <w:spacing w:line="360" w:lineRule="auto"/>
        <w:ind w:left="567" w:hanging="567"/>
        <w:jc w:val="both"/>
        <w:rPr>
          <w:rFonts w:ascii="Palatino Linotype" w:hAnsi="Palatino Linotype" w:cs="Arial"/>
          <w:lang w:eastAsia="es-MX"/>
        </w:rPr>
      </w:pPr>
      <w:r>
        <w:rPr>
          <w:rFonts w:ascii="Palatino Linotype" w:hAnsi="Palatino Linotype" w:cs="Arial"/>
          <w:lang w:eastAsia="es-MX"/>
        </w:rPr>
        <w:t>El 30 de noviembre de 2016, se decretó el sobreseimiento del asunto por tratarse de asuntos en materia laboral.</w:t>
      </w:r>
    </w:p>
    <w:p w14:paraId="5AD8483C" w14:textId="51530DD8" w:rsidR="00BB6BF9" w:rsidRDefault="00BB6BF9" w:rsidP="003B246D">
      <w:pPr>
        <w:pStyle w:val="Prrafodelista"/>
        <w:numPr>
          <w:ilvl w:val="0"/>
          <w:numId w:val="37"/>
        </w:numPr>
        <w:spacing w:line="360" w:lineRule="auto"/>
        <w:ind w:left="567" w:hanging="567"/>
        <w:jc w:val="both"/>
        <w:rPr>
          <w:rFonts w:ascii="Palatino Linotype" w:hAnsi="Palatino Linotype" w:cs="Arial"/>
          <w:lang w:eastAsia="es-MX"/>
        </w:rPr>
      </w:pPr>
      <w:r>
        <w:rPr>
          <w:rFonts w:ascii="Palatino Linotype" w:hAnsi="Palatino Linotype" w:cs="Arial"/>
          <w:lang w:eastAsia="es-MX"/>
        </w:rPr>
        <w:t>El 11 de mayo de 2017, el tribunal Contencioso Administrativo del Estado de México confirmo dicha sentencia</w:t>
      </w:r>
    </w:p>
    <w:p w14:paraId="5FB24C8E" w14:textId="1BAB8CD4" w:rsidR="0004480F" w:rsidRDefault="00BB6BF9" w:rsidP="0004480F">
      <w:pPr>
        <w:pStyle w:val="Prrafodelista"/>
        <w:numPr>
          <w:ilvl w:val="0"/>
          <w:numId w:val="37"/>
        </w:numPr>
        <w:spacing w:line="360" w:lineRule="auto"/>
        <w:ind w:left="567" w:hanging="567"/>
        <w:jc w:val="both"/>
        <w:rPr>
          <w:rFonts w:ascii="Palatino Linotype" w:hAnsi="Palatino Linotype" w:cs="Arial"/>
          <w:lang w:eastAsia="es-MX"/>
        </w:rPr>
      </w:pPr>
      <w:r w:rsidRPr="0004480F">
        <w:rPr>
          <w:rFonts w:ascii="Palatino Linotype" w:hAnsi="Palatino Linotype" w:cs="Arial"/>
          <w:lang w:eastAsia="es-MX"/>
        </w:rPr>
        <w:t xml:space="preserve">El 27 de septiembre de 2017, </w:t>
      </w:r>
      <w:r w:rsidR="0004480F" w:rsidRPr="0004480F">
        <w:rPr>
          <w:rFonts w:ascii="Palatino Linotype" w:hAnsi="Palatino Linotype" w:cs="Arial"/>
          <w:lang w:eastAsia="es-MX"/>
        </w:rPr>
        <w:t>se da por concluido el expediente CI/SEIEMVT/QUEJA/170/2016.</w:t>
      </w:r>
    </w:p>
    <w:p w14:paraId="1F4654DE" w14:textId="77777777" w:rsidR="0004480F" w:rsidRPr="000A6EC2" w:rsidRDefault="0004480F" w:rsidP="0004480F">
      <w:pPr>
        <w:spacing w:line="360" w:lineRule="auto"/>
        <w:jc w:val="both"/>
        <w:rPr>
          <w:rFonts w:ascii="Palatino Linotype" w:hAnsi="Palatino Linotype" w:cs="Arial"/>
          <w:sz w:val="24"/>
          <w:szCs w:val="24"/>
          <w:lang w:eastAsia="es-MX"/>
        </w:rPr>
      </w:pPr>
    </w:p>
    <w:p w14:paraId="3FF15E1A" w14:textId="5F6A28E4" w:rsidR="000A6EC2" w:rsidRDefault="0004480F" w:rsidP="0004480F">
      <w:pPr>
        <w:spacing w:line="360" w:lineRule="auto"/>
        <w:jc w:val="both"/>
        <w:rPr>
          <w:rFonts w:ascii="Palatino Linotype" w:hAnsi="Palatino Linotype"/>
          <w:sz w:val="24"/>
          <w:szCs w:val="24"/>
        </w:rPr>
      </w:pPr>
      <w:r w:rsidRPr="000A6EC2">
        <w:rPr>
          <w:rFonts w:ascii="Palatino Linotype" w:hAnsi="Palatino Linotype" w:cs="Arial"/>
          <w:b/>
          <w:sz w:val="24"/>
          <w:szCs w:val="24"/>
          <w:lang w:eastAsia="es-MX"/>
        </w:rPr>
        <w:t xml:space="preserve">Es de señalar que estas actuaciones se dieron ante </w:t>
      </w:r>
      <w:r w:rsidR="00A86667" w:rsidRPr="000A6EC2">
        <w:rPr>
          <w:rFonts w:ascii="Palatino Linotype" w:hAnsi="Palatino Linotype" w:cs="Arial"/>
          <w:b/>
          <w:sz w:val="24"/>
          <w:szCs w:val="24"/>
          <w:lang w:eastAsia="es-MX"/>
        </w:rPr>
        <w:t>la Contraloría de (SEIEM) Servicios Educativos Integrados al Estado de México</w:t>
      </w:r>
      <w:r w:rsidR="00A86667" w:rsidRPr="000A6EC2">
        <w:rPr>
          <w:rFonts w:ascii="Palatino Linotype" w:hAnsi="Palatino Linotype" w:cs="Arial"/>
          <w:sz w:val="24"/>
          <w:szCs w:val="24"/>
          <w:lang w:eastAsia="es-MX"/>
        </w:rPr>
        <w:t xml:space="preserve"> y mediante el documento anexo, se da cuenta de que s</w:t>
      </w:r>
      <w:r w:rsidR="00A86667" w:rsidRPr="000A6EC2">
        <w:rPr>
          <w:rFonts w:ascii="Palatino Linotype" w:hAnsi="Palatino Linotype" w:cs="Arial"/>
          <w:b/>
          <w:sz w:val="24"/>
          <w:szCs w:val="24"/>
          <w:lang w:eastAsia="es-MX"/>
        </w:rPr>
        <w:t xml:space="preserve">e </w:t>
      </w:r>
      <w:r w:rsidR="000A6EC2" w:rsidRPr="000A6EC2">
        <w:rPr>
          <w:rFonts w:ascii="Palatino Linotype" w:hAnsi="Palatino Linotype" w:cs="Arial"/>
          <w:b/>
          <w:sz w:val="24"/>
          <w:szCs w:val="24"/>
          <w:lang w:eastAsia="es-MX"/>
        </w:rPr>
        <w:t>remitió</w:t>
      </w:r>
      <w:r w:rsidR="00A86667" w:rsidRPr="000A6EC2">
        <w:rPr>
          <w:rFonts w:ascii="Palatino Linotype" w:hAnsi="Palatino Linotype" w:cs="Arial"/>
          <w:b/>
          <w:sz w:val="24"/>
          <w:szCs w:val="24"/>
          <w:lang w:eastAsia="es-MX"/>
        </w:rPr>
        <w:t xml:space="preserve"> el expediente al Tribunal Estatal de </w:t>
      </w:r>
      <w:r w:rsidR="000A6EC2" w:rsidRPr="000A6EC2">
        <w:rPr>
          <w:rFonts w:ascii="Palatino Linotype" w:hAnsi="Palatino Linotype" w:cs="Arial"/>
          <w:b/>
          <w:sz w:val="24"/>
          <w:szCs w:val="24"/>
          <w:lang w:eastAsia="es-MX"/>
        </w:rPr>
        <w:t>Conciliación</w:t>
      </w:r>
      <w:r w:rsidR="00A86667" w:rsidRPr="000A6EC2">
        <w:rPr>
          <w:rFonts w:ascii="Palatino Linotype" w:hAnsi="Palatino Linotype" w:cs="Arial"/>
          <w:b/>
          <w:sz w:val="24"/>
          <w:szCs w:val="24"/>
          <w:lang w:eastAsia="es-MX"/>
        </w:rPr>
        <w:t xml:space="preserve"> y Arbitraje </w:t>
      </w:r>
      <w:r w:rsidR="000A6EC2" w:rsidRPr="000A6EC2">
        <w:rPr>
          <w:rFonts w:ascii="Palatino Linotype" w:hAnsi="Palatino Linotype" w:cs="Arial"/>
          <w:b/>
          <w:sz w:val="24"/>
          <w:szCs w:val="24"/>
          <w:lang w:eastAsia="es-MX"/>
        </w:rPr>
        <w:t xml:space="preserve">por tratarse de un conflicto en materia laboral </w:t>
      </w:r>
      <w:r w:rsidR="00A86667" w:rsidRPr="000A6EC2">
        <w:rPr>
          <w:rFonts w:ascii="Palatino Linotype" w:hAnsi="Palatino Linotype" w:cs="Arial"/>
          <w:b/>
          <w:sz w:val="24"/>
          <w:szCs w:val="24"/>
          <w:lang w:eastAsia="es-MX"/>
        </w:rPr>
        <w:t xml:space="preserve">y en esta Dependencia </w:t>
      </w:r>
      <w:r w:rsidR="000A6EC2" w:rsidRPr="000A6EC2">
        <w:rPr>
          <w:rFonts w:ascii="Palatino Linotype" w:hAnsi="Palatino Linotype" w:cs="Arial"/>
          <w:b/>
          <w:sz w:val="24"/>
          <w:szCs w:val="24"/>
          <w:lang w:eastAsia="es-MX"/>
        </w:rPr>
        <w:t>se radico</w:t>
      </w:r>
      <w:r w:rsidR="00A86667" w:rsidRPr="000A6EC2">
        <w:rPr>
          <w:rFonts w:ascii="Palatino Linotype" w:hAnsi="Palatino Linotype" w:cs="Arial"/>
          <w:b/>
          <w:sz w:val="24"/>
          <w:szCs w:val="24"/>
          <w:lang w:eastAsia="es-MX"/>
        </w:rPr>
        <w:t xml:space="preserve"> el expediente 1455/2016</w:t>
      </w:r>
      <w:r w:rsidR="00A86667" w:rsidRPr="000A6EC2">
        <w:rPr>
          <w:rFonts w:ascii="Palatino Linotype" w:hAnsi="Palatino Linotype" w:cs="Arial"/>
          <w:sz w:val="24"/>
          <w:szCs w:val="24"/>
          <w:lang w:eastAsia="es-MX"/>
        </w:rPr>
        <w:t>, documento que fue presentado en la respuesta a esta solicitud de información</w:t>
      </w:r>
      <w:r w:rsidR="000A6EC2">
        <w:rPr>
          <w:rFonts w:ascii="Palatino Linotype" w:hAnsi="Palatino Linotype" w:cs="Arial"/>
          <w:sz w:val="24"/>
          <w:szCs w:val="24"/>
          <w:lang w:eastAsia="es-MX"/>
        </w:rPr>
        <w:t xml:space="preserve">. Ahora bien el Sujeto Obligado presento las documentales que dan cuenta de que las actuaciones que hasta el momento se han llevado a cabo han sido la notificación a las partes para llevarse a cabo una </w:t>
      </w:r>
      <w:r w:rsidR="000A6EC2">
        <w:rPr>
          <w:rFonts w:ascii="Palatino Linotype" w:hAnsi="Palatino Linotype"/>
          <w:sz w:val="24"/>
          <w:szCs w:val="24"/>
        </w:rPr>
        <w:t>audiencia de conciliación, depuración procesal, ofrecimiento y admisión de pruebas, que tendrá verificativo el próximo dos de junio de dos mil veintiuno</w:t>
      </w:r>
      <w:r w:rsidR="00F41832">
        <w:rPr>
          <w:rFonts w:ascii="Palatino Linotype" w:hAnsi="Palatino Linotype"/>
          <w:sz w:val="24"/>
          <w:szCs w:val="24"/>
        </w:rPr>
        <w:t>.</w:t>
      </w:r>
    </w:p>
    <w:p w14:paraId="2058DB38" w14:textId="77777777" w:rsidR="000A6EC2" w:rsidRPr="00C0597F" w:rsidRDefault="000A6EC2" w:rsidP="000A6EC2">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lastRenderedPageBreak/>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0BDEB80E" w14:textId="77777777" w:rsidR="000A6EC2" w:rsidRPr="00183325" w:rsidRDefault="000A6EC2" w:rsidP="000A6EC2">
      <w:pPr>
        <w:spacing w:line="360" w:lineRule="auto"/>
        <w:jc w:val="both"/>
        <w:rPr>
          <w:rFonts w:ascii="Palatino Linotype" w:hAnsi="Palatino Linotype" w:cs="Arial"/>
          <w:sz w:val="12"/>
        </w:rPr>
      </w:pPr>
    </w:p>
    <w:p w14:paraId="7A47BA36" w14:textId="77777777" w:rsidR="000A6EC2" w:rsidRPr="009454DD" w:rsidRDefault="000A6EC2" w:rsidP="000A6EC2">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BFB49C" w14:textId="77777777" w:rsidR="000A6EC2" w:rsidRDefault="000A6EC2" w:rsidP="000A6EC2"/>
    <w:p w14:paraId="4D1932E5" w14:textId="278BAED8" w:rsidR="003E6D38" w:rsidRDefault="00CD3C07" w:rsidP="00FD1753">
      <w:pPr>
        <w:spacing w:after="0" w:line="360" w:lineRule="auto"/>
        <w:jc w:val="both"/>
        <w:rPr>
          <w:rFonts w:ascii="Palatino Linotype" w:hAnsi="Palatino Linotype"/>
          <w:sz w:val="24"/>
          <w:szCs w:val="24"/>
        </w:rPr>
      </w:pPr>
      <w:r>
        <w:rPr>
          <w:rFonts w:ascii="Palatino Linotype" w:hAnsi="Palatino Linotype" w:cs="Arial"/>
          <w:sz w:val="24"/>
          <w:szCs w:val="24"/>
          <w:lang w:eastAsia="es-MX"/>
        </w:rPr>
        <w:t xml:space="preserve">Toda vez que de acuerdo al pronunciamiento del Sujeto Obligado, mediante el cual informe que únicamente se ha notificado a las partes para llevarse a cabo una </w:t>
      </w:r>
      <w:r>
        <w:rPr>
          <w:rFonts w:ascii="Palatino Linotype" w:hAnsi="Palatino Linotype"/>
          <w:sz w:val="24"/>
          <w:szCs w:val="24"/>
        </w:rPr>
        <w:t>audiencia de conciliación, depuración procesal, ofrecimiento y admisión de pruebas, que tendrá verificativo el próximo dos de junio de dos mil veintiuno.</w:t>
      </w:r>
    </w:p>
    <w:p w14:paraId="224AB843" w14:textId="77777777" w:rsidR="00CD3C07" w:rsidRDefault="00CD3C07" w:rsidP="00FD1753">
      <w:pPr>
        <w:spacing w:after="0" w:line="360" w:lineRule="auto"/>
        <w:jc w:val="both"/>
        <w:rPr>
          <w:rFonts w:ascii="Palatino Linotype" w:hAnsi="Palatino Linotype"/>
          <w:sz w:val="24"/>
          <w:szCs w:val="24"/>
        </w:rPr>
      </w:pPr>
    </w:p>
    <w:p w14:paraId="2398397A" w14:textId="56D2E9D5" w:rsidR="00CD3C07" w:rsidRPr="00797CB4" w:rsidRDefault="00CD3C07" w:rsidP="00797CB4">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rPr>
        <w:lastRenderedPageBreak/>
        <w:t xml:space="preserve">En </w:t>
      </w:r>
      <w:r w:rsidRPr="00797CB4">
        <w:rPr>
          <w:rFonts w:ascii="Palatino Linotype" w:hAnsi="Palatino Linotype"/>
          <w:sz w:val="24"/>
          <w:szCs w:val="24"/>
        </w:rPr>
        <w:t xml:space="preserve">razón de lo anterior, al haber brindado respuesta al requerimientos solicitado y </w:t>
      </w:r>
      <w:r w:rsidR="00797CB4" w:rsidRPr="00797CB4">
        <w:rPr>
          <w:rFonts w:ascii="Palatino Linotype" w:hAnsi="Palatino Linotype"/>
          <w:sz w:val="24"/>
          <w:szCs w:val="24"/>
        </w:rPr>
        <w:t>recordar</w:t>
      </w:r>
      <w:r w:rsidRPr="00797CB4">
        <w:rPr>
          <w:rFonts w:ascii="Palatino Linotype" w:hAnsi="Palatino Linotype"/>
          <w:sz w:val="24"/>
          <w:szCs w:val="24"/>
          <w:lang w:eastAsia="es-MX"/>
        </w:rPr>
        <w:t xml:space="preserve"> que </w:t>
      </w:r>
      <w:r w:rsidRPr="00797CB4">
        <w:rPr>
          <w:rFonts w:ascii="Palatino Linotype" w:hAnsi="Palatino Linotype"/>
          <w:sz w:val="24"/>
          <w:szCs w:val="24"/>
        </w:rPr>
        <w:t xml:space="preserve">para tener por satisfecho </w:t>
      </w:r>
      <w:r w:rsidRPr="00797CB4">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1E1C1BB" w14:textId="77777777" w:rsidR="00CD3C07" w:rsidRPr="00797CB4" w:rsidRDefault="00CD3C07" w:rsidP="00CD3C07">
      <w:pPr>
        <w:spacing w:after="0" w:line="360" w:lineRule="auto"/>
        <w:jc w:val="both"/>
        <w:rPr>
          <w:rFonts w:ascii="Palatino Linotype" w:hAnsi="Palatino Linotype"/>
          <w:sz w:val="24"/>
          <w:szCs w:val="24"/>
        </w:rPr>
      </w:pPr>
    </w:p>
    <w:p w14:paraId="6CD1F68D" w14:textId="77777777" w:rsidR="00CD3C07" w:rsidRPr="00797CB4" w:rsidRDefault="00CD3C07" w:rsidP="00CD3C07">
      <w:pPr>
        <w:spacing w:after="0" w:line="360" w:lineRule="auto"/>
        <w:jc w:val="both"/>
        <w:rPr>
          <w:rFonts w:ascii="Palatino Linotype" w:hAnsi="Palatino Linotype" w:cs="Arial"/>
          <w:color w:val="000000" w:themeColor="text1"/>
          <w:sz w:val="24"/>
          <w:szCs w:val="24"/>
        </w:rPr>
      </w:pPr>
      <w:r w:rsidRPr="00797CB4">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797CB4">
        <w:rPr>
          <w:rFonts w:ascii="Palatino Linotype" w:hAnsi="Palatino Linotype" w:cs="Arial"/>
          <w:color w:val="000000" w:themeColor="text1"/>
          <w:sz w:val="24"/>
          <w:szCs w:val="24"/>
        </w:rPr>
        <w:t>el  solicitante</w:t>
      </w:r>
      <w:proofErr w:type="gramEnd"/>
      <w:r w:rsidRPr="00797CB4">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797CB4">
        <w:rPr>
          <w:rFonts w:ascii="Palatino Linotype" w:hAnsi="Palatino Linotype" w:cs="Arial"/>
          <w:bCs/>
          <w:color w:val="000000" w:themeColor="text1"/>
          <w:sz w:val="24"/>
          <w:szCs w:val="24"/>
        </w:rPr>
        <w:t>de la Ley de Transparencia y Acceso a la Información Pública del Estado de México y Municipios</w:t>
      </w:r>
      <w:r w:rsidRPr="00797CB4">
        <w:rPr>
          <w:rFonts w:ascii="Palatino Linotype" w:hAnsi="Palatino Linotype" w:cs="Arial"/>
          <w:color w:val="000000" w:themeColor="text1"/>
          <w:sz w:val="24"/>
          <w:szCs w:val="24"/>
        </w:rPr>
        <w:t>:</w:t>
      </w:r>
    </w:p>
    <w:p w14:paraId="4DEC7456" w14:textId="77777777" w:rsidR="00CD3C07" w:rsidRPr="00797CB4" w:rsidRDefault="00CD3C07" w:rsidP="00CD3C07">
      <w:pPr>
        <w:spacing w:after="0" w:line="360" w:lineRule="auto"/>
        <w:jc w:val="both"/>
        <w:rPr>
          <w:rFonts w:ascii="Palatino Linotype" w:hAnsi="Palatino Linotype" w:cs="Arial"/>
          <w:color w:val="000000" w:themeColor="text1"/>
          <w:sz w:val="24"/>
          <w:szCs w:val="24"/>
        </w:rPr>
      </w:pPr>
      <w:r w:rsidRPr="00797CB4">
        <w:rPr>
          <w:rFonts w:ascii="Palatino Linotype" w:hAnsi="Palatino Linotype" w:cs="Arial"/>
          <w:color w:val="000000" w:themeColor="text1"/>
          <w:sz w:val="24"/>
          <w:szCs w:val="24"/>
        </w:rPr>
        <w:tab/>
      </w:r>
    </w:p>
    <w:p w14:paraId="0337DD7D"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
          <w:bCs/>
          <w:i/>
          <w:color w:val="000000" w:themeColor="text1"/>
        </w:rPr>
        <w:t xml:space="preserve">“Artículo 3. </w:t>
      </w:r>
      <w:r w:rsidRPr="00797CB4">
        <w:rPr>
          <w:rFonts w:ascii="Palatino Linotype" w:hAnsi="Palatino Linotype" w:cs="Arial"/>
          <w:bCs/>
          <w:i/>
          <w:color w:val="000000" w:themeColor="text1"/>
          <w:u w:val="single"/>
        </w:rPr>
        <w:t>Para los efectos de la presente Ley se entenderá por</w:t>
      </w:r>
      <w:r w:rsidRPr="00797CB4">
        <w:rPr>
          <w:rFonts w:ascii="Palatino Linotype" w:hAnsi="Palatino Linotype" w:cs="Arial"/>
          <w:bCs/>
          <w:i/>
          <w:color w:val="000000" w:themeColor="text1"/>
        </w:rPr>
        <w:t>:</w:t>
      </w:r>
    </w:p>
    <w:p w14:paraId="1138BA83" w14:textId="77777777" w:rsidR="00CD3C07" w:rsidRPr="00797CB4" w:rsidRDefault="00CD3C07" w:rsidP="00CD3C07">
      <w:pPr>
        <w:spacing w:after="0" w:line="240" w:lineRule="auto"/>
        <w:ind w:left="851" w:right="850"/>
        <w:jc w:val="both"/>
        <w:rPr>
          <w:rFonts w:ascii="Palatino Linotype" w:hAnsi="Palatino Linotype" w:cs="Arial"/>
          <w:i/>
        </w:rPr>
      </w:pPr>
      <w:r w:rsidRPr="00797CB4">
        <w:rPr>
          <w:rFonts w:ascii="Palatino Linotype" w:hAnsi="Palatino Linotype" w:cs="Arial"/>
          <w:i/>
        </w:rPr>
        <w:t>…</w:t>
      </w:r>
    </w:p>
    <w:p w14:paraId="4857EC9D"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
          <w:bCs/>
          <w:i/>
          <w:color w:val="000000" w:themeColor="text1"/>
        </w:rPr>
        <w:t xml:space="preserve">XI. </w:t>
      </w:r>
      <w:r w:rsidRPr="00797CB4">
        <w:rPr>
          <w:rFonts w:ascii="Palatino Linotype" w:hAnsi="Palatino Linotype" w:cs="Arial"/>
          <w:b/>
          <w:bCs/>
          <w:i/>
          <w:color w:val="000000" w:themeColor="text1"/>
          <w:u w:val="single"/>
        </w:rPr>
        <w:t>Documento</w:t>
      </w:r>
      <w:r w:rsidRPr="00797CB4">
        <w:rPr>
          <w:rFonts w:ascii="Palatino Linotype" w:hAnsi="Palatino Linotype" w:cs="Arial"/>
          <w:b/>
          <w:bCs/>
          <w:i/>
          <w:color w:val="000000" w:themeColor="text1"/>
        </w:rPr>
        <w:t xml:space="preserve">: </w:t>
      </w:r>
      <w:r w:rsidRPr="00797CB4">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1D1647" w14:textId="77777777" w:rsidR="00CD3C07" w:rsidRPr="00797CB4" w:rsidRDefault="00CD3C07" w:rsidP="00CD3C07">
      <w:pPr>
        <w:spacing w:after="0" w:line="240" w:lineRule="auto"/>
        <w:ind w:left="851" w:right="850"/>
        <w:jc w:val="both"/>
        <w:rPr>
          <w:rFonts w:ascii="Palatino Linotype" w:hAnsi="Palatino Linotype" w:cs="Arial"/>
          <w:bCs/>
          <w:i/>
          <w:color w:val="000000" w:themeColor="text1"/>
        </w:rPr>
      </w:pPr>
      <w:r w:rsidRPr="00797CB4">
        <w:rPr>
          <w:rFonts w:ascii="Palatino Linotype" w:hAnsi="Palatino Linotype" w:cs="Arial"/>
          <w:b/>
          <w:bCs/>
          <w:i/>
          <w:color w:val="000000" w:themeColor="text1"/>
        </w:rPr>
        <w:t>XII. Documento electrónico:</w:t>
      </w:r>
      <w:r w:rsidRPr="00797CB4">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6EC9A6E"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rPr>
        <w:t>…</w:t>
      </w:r>
    </w:p>
    <w:p w14:paraId="5DED3285" w14:textId="77777777" w:rsidR="00CD3C07" w:rsidRPr="00797CB4" w:rsidRDefault="00CD3C07" w:rsidP="00CD3C07">
      <w:pPr>
        <w:spacing w:after="0" w:line="240" w:lineRule="auto"/>
        <w:ind w:left="851" w:right="850"/>
        <w:jc w:val="both"/>
        <w:rPr>
          <w:rFonts w:ascii="Palatino Linotype" w:hAnsi="Palatino Linotype" w:cs="Arial"/>
          <w:bCs/>
          <w:i/>
          <w:color w:val="000000" w:themeColor="text1"/>
        </w:rPr>
      </w:pPr>
      <w:r w:rsidRPr="00797CB4">
        <w:rPr>
          <w:rFonts w:ascii="Palatino Linotype" w:hAnsi="Palatino Linotype" w:cs="Arial"/>
          <w:b/>
          <w:bCs/>
          <w:i/>
          <w:color w:val="000000" w:themeColor="text1"/>
        </w:rPr>
        <w:t xml:space="preserve">Artículo 4. </w:t>
      </w:r>
      <w:r w:rsidRPr="00797CB4">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797CB4">
        <w:rPr>
          <w:rFonts w:ascii="Palatino Linotype" w:hAnsi="Palatino Linotype" w:cs="Arial"/>
          <w:bCs/>
          <w:i/>
          <w:color w:val="000000" w:themeColor="text1"/>
        </w:rPr>
        <w:t>, sin necesidad de acreditar personalidad ni interés jurídico.</w:t>
      </w:r>
    </w:p>
    <w:p w14:paraId="6FB7F9DF"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w:t>
      </w:r>
      <w:r w:rsidRPr="00797CB4">
        <w:rPr>
          <w:rFonts w:ascii="Palatino Linotype" w:hAnsi="Palatino Linotype" w:cs="Arial"/>
          <w:i/>
          <w:color w:val="000000" w:themeColor="text1"/>
          <w:u w:val="single"/>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97CB4">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FF9CCE1"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D35D118"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
          <w:bCs/>
          <w:i/>
          <w:color w:val="000000" w:themeColor="text1"/>
        </w:rPr>
        <w:t xml:space="preserve">Artículo 12. </w:t>
      </w:r>
      <w:r w:rsidRPr="00797CB4">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4A35B37"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797CB4">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EF0A20"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rPr>
        <w:t>…</w:t>
      </w:r>
    </w:p>
    <w:p w14:paraId="3264297E"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
          <w:bCs/>
          <w:i/>
          <w:color w:val="000000" w:themeColor="text1"/>
        </w:rPr>
        <w:t xml:space="preserve">Artículo 24. </w:t>
      </w:r>
      <w:r w:rsidRPr="00797CB4">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798A5A2"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Cs/>
          <w:i/>
          <w:color w:val="000000" w:themeColor="text1"/>
        </w:rPr>
        <w:t>..</w:t>
      </w:r>
      <w:r w:rsidRPr="00797CB4">
        <w:rPr>
          <w:rFonts w:ascii="Palatino Linotype" w:hAnsi="Palatino Linotype" w:cs="Arial"/>
          <w:i/>
          <w:color w:val="000000" w:themeColor="text1"/>
        </w:rPr>
        <w:t>.</w:t>
      </w:r>
    </w:p>
    <w:p w14:paraId="4617100B" w14:textId="77777777" w:rsidR="00CD3C07" w:rsidRPr="00797CB4" w:rsidRDefault="00CD3C07" w:rsidP="00CD3C07">
      <w:pPr>
        <w:spacing w:after="0" w:line="240" w:lineRule="auto"/>
        <w:ind w:left="851" w:right="850"/>
        <w:jc w:val="both"/>
        <w:rPr>
          <w:rFonts w:ascii="Palatino Linotype" w:hAnsi="Palatino Linotype" w:cs="Arial"/>
          <w:bCs/>
          <w:i/>
          <w:color w:val="000000" w:themeColor="text1"/>
        </w:rPr>
      </w:pPr>
      <w:r w:rsidRPr="00797CB4">
        <w:rPr>
          <w:rFonts w:ascii="Palatino Linotype" w:hAnsi="Palatino Linotype" w:cs="Arial"/>
          <w:b/>
          <w:bCs/>
          <w:i/>
          <w:color w:val="000000" w:themeColor="text1"/>
        </w:rPr>
        <w:t>IX.</w:t>
      </w:r>
      <w:r w:rsidRPr="00797CB4">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DCF47D0" w14:textId="77777777" w:rsidR="00CD3C07" w:rsidRPr="00797CB4" w:rsidRDefault="00CD3C07" w:rsidP="00CD3C07">
      <w:pPr>
        <w:spacing w:after="0" w:line="240" w:lineRule="auto"/>
        <w:ind w:left="851" w:right="850"/>
        <w:jc w:val="both"/>
        <w:rPr>
          <w:rFonts w:ascii="Palatino Linotype" w:hAnsi="Palatino Linotype" w:cs="Arial"/>
          <w:bCs/>
          <w:i/>
          <w:color w:val="000000" w:themeColor="text1"/>
        </w:rPr>
      </w:pPr>
      <w:r w:rsidRPr="00797CB4">
        <w:rPr>
          <w:rFonts w:ascii="Palatino Linotype" w:hAnsi="Palatino Linotype" w:cs="Arial"/>
          <w:b/>
          <w:bCs/>
          <w:i/>
          <w:color w:val="000000" w:themeColor="text1"/>
        </w:rPr>
        <w:t>…</w:t>
      </w:r>
    </w:p>
    <w:p w14:paraId="14030441" w14:textId="77777777" w:rsidR="00CD3C07" w:rsidRPr="00797CB4" w:rsidRDefault="00CD3C07" w:rsidP="00CD3C07">
      <w:pPr>
        <w:spacing w:after="0" w:line="240" w:lineRule="auto"/>
        <w:ind w:left="851" w:right="850"/>
        <w:jc w:val="both"/>
        <w:rPr>
          <w:rFonts w:ascii="Palatino Linotype" w:hAnsi="Palatino Linotype" w:cs="Arial"/>
          <w:bCs/>
          <w:i/>
          <w:color w:val="000000" w:themeColor="text1"/>
        </w:rPr>
      </w:pPr>
      <w:r w:rsidRPr="00797CB4">
        <w:rPr>
          <w:rFonts w:ascii="Palatino Linotype" w:hAnsi="Palatino Linotype" w:cs="Arial"/>
          <w:b/>
          <w:bCs/>
          <w:i/>
          <w:color w:val="000000" w:themeColor="text1"/>
        </w:rPr>
        <w:t>XI.</w:t>
      </w:r>
      <w:r w:rsidRPr="00797CB4">
        <w:rPr>
          <w:rFonts w:ascii="Palatino Linotype" w:hAnsi="Palatino Linotype" w:cs="Arial"/>
          <w:bCs/>
          <w:i/>
          <w:color w:val="000000" w:themeColor="text1"/>
        </w:rPr>
        <w:t xml:space="preserve"> </w:t>
      </w:r>
      <w:r w:rsidRPr="00797CB4">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52C6F7AC"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bCs/>
          <w:i/>
          <w:color w:val="000000" w:themeColor="text1"/>
        </w:rPr>
        <w:t>…</w:t>
      </w:r>
    </w:p>
    <w:p w14:paraId="361854F5" w14:textId="77777777" w:rsidR="00CD3C07" w:rsidRPr="00797CB4" w:rsidRDefault="00CD3C07" w:rsidP="00CD3C07">
      <w:pPr>
        <w:spacing w:after="0" w:line="240" w:lineRule="auto"/>
        <w:ind w:left="851" w:right="850"/>
        <w:jc w:val="both"/>
        <w:rPr>
          <w:rFonts w:ascii="Palatino Linotype" w:hAnsi="Palatino Linotype" w:cs="Arial"/>
          <w:i/>
          <w:color w:val="000000" w:themeColor="text1"/>
        </w:rPr>
      </w:pPr>
      <w:r w:rsidRPr="00797CB4">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E7FFBD1" w14:textId="77777777" w:rsidR="00CD3C07" w:rsidRPr="00797CB4" w:rsidRDefault="00CD3C07" w:rsidP="00CD3C07">
      <w:pPr>
        <w:spacing w:after="0" w:line="240" w:lineRule="auto"/>
        <w:ind w:left="851" w:right="851"/>
        <w:jc w:val="both"/>
        <w:rPr>
          <w:rFonts w:ascii="Palatino Linotype" w:hAnsi="Palatino Linotype" w:cs="Arial"/>
          <w:i/>
          <w:color w:val="000000" w:themeColor="text1"/>
          <w:u w:val="single"/>
        </w:rPr>
      </w:pPr>
      <w:r w:rsidRPr="00797CB4">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EEC5F55" w14:textId="77777777" w:rsidR="00CD3C07" w:rsidRPr="00797CB4" w:rsidRDefault="00CD3C07" w:rsidP="00CD3C07">
      <w:pPr>
        <w:spacing w:after="0" w:line="360" w:lineRule="auto"/>
        <w:ind w:left="851" w:right="851"/>
        <w:jc w:val="both"/>
        <w:rPr>
          <w:rFonts w:ascii="Palatino Linotype" w:hAnsi="Palatino Linotype" w:cs="Arial"/>
          <w:i/>
          <w:color w:val="000000" w:themeColor="text1"/>
        </w:rPr>
      </w:pPr>
    </w:p>
    <w:p w14:paraId="7D123AFC" w14:textId="77777777" w:rsidR="00CD3C07" w:rsidRPr="00797CB4" w:rsidRDefault="00CD3C07" w:rsidP="00CD3C07">
      <w:pPr>
        <w:spacing w:after="0" w:line="360" w:lineRule="auto"/>
        <w:jc w:val="both"/>
        <w:rPr>
          <w:rFonts w:ascii="Palatino Linotype" w:hAnsi="Palatino Linotype" w:cs="Arial"/>
          <w:color w:val="000000" w:themeColor="text1"/>
          <w:sz w:val="24"/>
          <w:szCs w:val="24"/>
        </w:rPr>
      </w:pPr>
      <w:r w:rsidRPr="00797CB4">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F6DC02C" w14:textId="77777777" w:rsidR="00CD3C07" w:rsidRPr="00797CB4" w:rsidRDefault="00CD3C07" w:rsidP="00CD3C07">
      <w:pPr>
        <w:spacing w:after="0" w:line="360" w:lineRule="auto"/>
        <w:jc w:val="both"/>
        <w:rPr>
          <w:rFonts w:ascii="Palatino Linotype" w:hAnsi="Palatino Linotype" w:cs="Arial"/>
          <w:color w:val="000000" w:themeColor="text1"/>
          <w:sz w:val="24"/>
          <w:szCs w:val="24"/>
        </w:rPr>
      </w:pPr>
    </w:p>
    <w:p w14:paraId="70721DBD" w14:textId="77777777" w:rsidR="00CD3C07" w:rsidRDefault="00CD3C07" w:rsidP="00CD3C07">
      <w:pPr>
        <w:spacing w:after="0" w:line="360" w:lineRule="auto"/>
        <w:jc w:val="both"/>
        <w:rPr>
          <w:rFonts w:ascii="Palatino Linotype" w:hAnsi="Palatino Linotype" w:cs="Arial"/>
          <w:color w:val="000000" w:themeColor="text1"/>
          <w:sz w:val="24"/>
          <w:szCs w:val="24"/>
        </w:rPr>
      </w:pPr>
      <w:r w:rsidRPr="00797CB4">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4617501" w14:textId="77777777" w:rsidR="00797CB4" w:rsidRDefault="00797CB4" w:rsidP="00CD3C07">
      <w:pPr>
        <w:spacing w:after="0" w:line="360" w:lineRule="auto"/>
        <w:jc w:val="both"/>
        <w:rPr>
          <w:rFonts w:ascii="Palatino Linotype" w:hAnsi="Palatino Linotype" w:cs="Arial"/>
          <w:color w:val="000000" w:themeColor="text1"/>
          <w:sz w:val="24"/>
          <w:szCs w:val="24"/>
        </w:rPr>
      </w:pPr>
    </w:p>
    <w:p w14:paraId="59D2A564" w14:textId="496178E8" w:rsidR="00797CB4" w:rsidRDefault="00797CB4" w:rsidP="00CD3C07">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En resumidas cuentas, debemos confirmar la respuesta que brindo el Sujeto Obligado, pues se entregó el documento en donde se da cuenta de las acciones que ha realizado el Tribunal Estatal de Conciliación y Arbitraje respecto del conflicto entre la solicitante y el SEIEM.</w:t>
      </w:r>
    </w:p>
    <w:p w14:paraId="06AF8926" w14:textId="77777777" w:rsidR="00F41832" w:rsidRDefault="00F41832" w:rsidP="00CD3C07">
      <w:pPr>
        <w:spacing w:after="0" w:line="360" w:lineRule="auto"/>
        <w:jc w:val="both"/>
        <w:rPr>
          <w:rFonts w:ascii="Palatino Linotype" w:hAnsi="Palatino Linotype" w:cs="Arial"/>
          <w:color w:val="000000" w:themeColor="text1"/>
          <w:sz w:val="24"/>
          <w:szCs w:val="24"/>
        </w:rPr>
      </w:pPr>
    </w:p>
    <w:p w14:paraId="31A1F43F" w14:textId="279B3D7B" w:rsidR="00F41832" w:rsidRPr="00324721" w:rsidRDefault="00F41832" w:rsidP="00F41832">
      <w:pPr>
        <w:spacing w:after="0" w:line="360" w:lineRule="auto"/>
        <w:ind w:right="51"/>
        <w:jc w:val="both"/>
        <w:rPr>
          <w:rFonts w:ascii="Palatino Linotype" w:hAnsi="Palatino Linotype" w:cs="Arial"/>
          <w:color w:val="000000"/>
          <w:sz w:val="24"/>
          <w:szCs w:val="24"/>
        </w:rPr>
      </w:pPr>
      <w:r>
        <w:rPr>
          <w:rFonts w:ascii="Palatino Linotype" w:hAnsi="Palatino Linotype" w:cs="Arial"/>
          <w:color w:val="000000" w:themeColor="text1"/>
          <w:sz w:val="24"/>
          <w:szCs w:val="24"/>
        </w:rPr>
        <w:t xml:space="preserve">Si bien, el Recurrente no considera que la información remitida en respuesta </w:t>
      </w:r>
      <w:r w:rsidRPr="00F41832">
        <w:rPr>
          <w:rFonts w:ascii="Palatino Linotype" w:hAnsi="Palatino Linotype" w:cs="Arial"/>
          <w:color w:val="000000" w:themeColor="text1"/>
          <w:sz w:val="24"/>
          <w:szCs w:val="24"/>
        </w:rPr>
        <w:t>satisfaga su pretensión, es dable seña</w:t>
      </w:r>
      <w:r>
        <w:rPr>
          <w:rFonts w:ascii="Palatino Linotype" w:hAnsi="Palatino Linotype" w:cs="Arial"/>
          <w:color w:val="000000" w:themeColor="text1"/>
          <w:sz w:val="24"/>
          <w:szCs w:val="24"/>
        </w:rPr>
        <w:t xml:space="preserve">lar que los Sujetos Obligado no están constreñidos a elaborar documentación ad hoc para satisfacer los requerimientos de los particulares, ya que </w:t>
      </w:r>
      <w:r w:rsidRPr="00324721">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2D23F52C" w14:textId="77777777" w:rsidR="00F41832" w:rsidRPr="009E7E05" w:rsidRDefault="00F41832" w:rsidP="00F41832">
      <w:pPr>
        <w:pStyle w:val="Prrafodelista"/>
        <w:spacing w:line="360" w:lineRule="auto"/>
        <w:ind w:left="567" w:right="51"/>
        <w:jc w:val="both"/>
        <w:rPr>
          <w:rFonts w:ascii="Palatino Linotype" w:hAnsi="Palatino Linotype" w:cs="Arial"/>
          <w:color w:val="000000"/>
        </w:rPr>
      </w:pPr>
    </w:p>
    <w:p w14:paraId="57815C1E" w14:textId="77777777" w:rsidR="00F41832" w:rsidRPr="00324721" w:rsidRDefault="00F41832" w:rsidP="00F41832">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lastRenderedPageBreak/>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18B7E183" w14:textId="77777777" w:rsidR="00F41832" w:rsidRPr="009E7E05" w:rsidRDefault="00F41832" w:rsidP="00F41832">
      <w:pPr>
        <w:pStyle w:val="Prrafodelista"/>
        <w:ind w:left="928" w:right="850"/>
        <w:jc w:val="both"/>
        <w:rPr>
          <w:rFonts w:ascii="Palatino Linotype" w:hAnsi="Palatino Linotype" w:cs="Arial"/>
          <w:i/>
          <w:color w:val="000000"/>
        </w:rPr>
      </w:pPr>
    </w:p>
    <w:p w14:paraId="615326AB" w14:textId="77777777" w:rsidR="00F41832" w:rsidRPr="009E7E05" w:rsidRDefault="00F41832" w:rsidP="00F4183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FF6448" w14:textId="77777777" w:rsidR="00F41832" w:rsidRPr="009E7E05" w:rsidRDefault="00F41832" w:rsidP="00F41832">
      <w:pPr>
        <w:pStyle w:val="Prrafodelista"/>
        <w:ind w:left="928" w:right="901"/>
        <w:jc w:val="both"/>
        <w:rPr>
          <w:rFonts w:ascii="Palatino Linotype" w:hAnsi="Palatino Linotype" w:cs="Arial"/>
          <w:i/>
          <w:color w:val="000000"/>
        </w:rPr>
      </w:pPr>
    </w:p>
    <w:p w14:paraId="172D33E0" w14:textId="0AD89392" w:rsidR="00F41832" w:rsidRPr="0067730D" w:rsidRDefault="00F41832" w:rsidP="00CD3C07">
      <w:pPr>
        <w:spacing w:after="0" w:line="360" w:lineRule="auto"/>
        <w:jc w:val="both"/>
        <w:rPr>
          <w:rFonts w:ascii="Palatino Linotype" w:hAnsi="Palatino Linotype" w:cs="Arial"/>
          <w:color w:val="000000" w:themeColor="text1"/>
          <w:sz w:val="18"/>
          <w:szCs w:val="24"/>
        </w:rPr>
      </w:pPr>
    </w:p>
    <w:p w14:paraId="1635A8C5" w14:textId="37906067" w:rsidR="00CD3C07" w:rsidRDefault="00F41832"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Bajo la óptica anterior, el Sujeto Obligado al entregar el soporte documental que demuestra que las acciones que se han llevado a cabo es citar a audiencia a las partes para seguir con el procedimiento correspondiente.</w:t>
      </w:r>
    </w:p>
    <w:p w14:paraId="4A8E74EE" w14:textId="77777777" w:rsidR="00F41832" w:rsidRPr="0067730D" w:rsidRDefault="00F41832" w:rsidP="00FD1753">
      <w:pPr>
        <w:spacing w:after="0" w:line="360" w:lineRule="auto"/>
        <w:jc w:val="both"/>
        <w:rPr>
          <w:rFonts w:ascii="Palatino Linotype" w:hAnsi="Palatino Linotype" w:cs="Arial"/>
          <w:sz w:val="18"/>
          <w:szCs w:val="24"/>
          <w:lang w:eastAsia="es-MX"/>
        </w:rPr>
      </w:pPr>
    </w:p>
    <w:p w14:paraId="5AC24EBC" w14:textId="3665DCAA" w:rsidR="003E6D38" w:rsidRDefault="000A6EC2" w:rsidP="00FD175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No pasa desapercibido que en el informe justificado se presentó parte de la documentación que fue entregada en respuesta, sin embrago </w:t>
      </w:r>
      <w:r w:rsidR="00CD3C07">
        <w:rPr>
          <w:rFonts w:ascii="Palatino Linotype" w:hAnsi="Palatino Linotype" w:cs="Arial"/>
          <w:sz w:val="24"/>
          <w:szCs w:val="24"/>
          <w:lang w:eastAsia="es-MX"/>
        </w:rPr>
        <w:t xml:space="preserve">este Pleno pendiente de la salvaguarda y la protección de Datos Personales, no se puso a la vista del particular dicha documentación, pues no se tiene certeza de que las firmas de quienes recibieron las notificaciones pertenezcan a servidores públicos, por lo que se considera que se </w:t>
      </w:r>
      <w:proofErr w:type="spellStart"/>
      <w:r w:rsidR="00CD3C07">
        <w:rPr>
          <w:rFonts w:ascii="Palatino Linotype" w:hAnsi="Palatino Linotype" w:cs="Arial"/>
          <w:sz w:val="24"/>
          <w:szCs w:val="24"/>
          <w:lang w:eastAsia="es-MX"/>
        </w:rPr>
        <w:t>esta</w:t>
      </w:r>
      <w:proofErr w:type="spellEnd"/>
      <w:r w:rsidR="00CD3C07">
        <w:rPr>
          <w:rFonts w:ascii="Palatino Linotype" w:hAnsi="Palatino Linotype" w:cs="Arial"/>
          <w:sz w:val="24"/>
          <w:szCs w:val="24"/>
          <w:lang w:eastAsia="es-MX"/>
        </w:rPr>
        <w:t xml:space="preserve"> vulnerando datos personales.</w:t>
      </w:r>
    </w:p>
    <w:p w14:paraId="041861A0" w14:textId="77777777" w:rsidR="00CD3C07" w:rsidRDefault="00CD3C07" w:rsidP="00FD1753">
      <w:pPr>
        <w:spacing w:after="0" w:line="360" w:lineRule="auto"/>
        <w:jc w:val="both"/>
        <w:rPr>
          <w:rFonts w:ascii="Palatino Linotype" w:hAnsi="Palatino Linotype" w:cs="Arial"/>
          <w:sz w:val="24"/>
          <w:szCs w:val="24"/>
          <w:lang w:eastAsia="es-MX"/>
        </w:rPr>
      </w:pPr>
    </w:p>
    <w:p w14:paraId="3E5A8036" w14:textId="39B67CF7" w:rsidR="00CD3C07" w:rsidRDefault="00CD3C07" w:rsidP="00CD3C07">
      <w:pPr>
        <w:spacing w:after="0" w:line="360" w:lineRule="auto"/>
        <w:ind w:right="-91"/>
        <w:jc w:val="both"/>
        <w:rPr>
          <w:rFonts w:ascii="Palatino Linotype" w:hAnsi="Palatino Linotype" w:cs="Tahoma"/>
          <w:sz w:val="24"/>
          <w:szCs w:val="24"/>
        </w:rPr>
      </w:pPr>
      <w:r>
        <w:rPr>
          <w:rFonts w:ascii="Palatino Linotype" w:eastAsia="Calibri" w:hAnsi="Palatino Linotype" w:cs="Arial"/>
          <w:sz w:val="24"/>
          <w:szCs w:val="24"/>
        </w:rPr>
        <w:lastRenderedPageBreak/>
        <w:t xml:space="preserve">Con base en lo anterior se infringió lo establecido en </w:t>
      </w:r>
      <w:r w:rsidRPr="001C0D26">
        <w:rPr>
          <w:rFonts w:ascii="Palatino Linotype" w:eastAsia="Calibri" w:hAnsi="Palatino Linotype" w:cs="Arial"/>
          <w:sz w:val="24"/>
          <w:szCs w:val="24"/>
        </w:rPr>
        <w:t xml:space="preserve">los artículo 91, 122, 137, 143 de la Ley de Transparencia y Acceso a la Información Pública del Estado de México y Municipios, así como los numerales cuarto, quinto, octavo, trigésimo octavo, de los </w:t>
      </w:r>
      <w:r w:rsidRPr="001C0D26">
        <w:rPr>
          <w:rFonts w:ascii="Palatino Linotype" w:eastAsia="Calibri" w:hAnsi="Palatino Linotype"/>
          <w:sz w:val="24"/>
          <w:szCs w:val="24"/>
        </w:rPr>
        <w:t>Lineamientos Generales en materia de Clasificación y Desclasificación de la información, así como para la elaboración de versiones públicas, emitidos por el Sistema Nacional de Transparencia, Acceso a la Información Pública y Protección de Datos Personales</w:t>
      </w:r>
      <w:r>
        <w:rPr>
          <w:rFonts w:ascii="Palatino Linotype" w:eastAsia="Calibri" w:hAnsi="Palatino Linotype"/>
          <w:sz w:val="24"/>
          <w:szCs w:val="24"/>
        </w:rPr>
        <w:t xml:space="preserve">, por lo que </w:t>
      </w:r>
      <w:r w:rsidRPr="00717303">
        <w:rPr>
          <w:rFonts w:ascii="Palatino Linotype" w:hAnsi="Palatino Linotype" w:cs="Tahoma"/>
          <w:sz w:val="24"/>
          <w:szCs w:val="24"/>
        </w:rPr>
        <w:t xml:space="preserve">se hará 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Datos Personales de este Instituto determine lo conducente, en términos del artículo 23 fracción V, del mismo ordenamiento legal antes citado.</w:t>
      </w:r>
    </w:p>
    <w:p w14:paraId="67FBB4F8" w14:textId="77777777" w:rsidR="00CD3C07" w:rsidRPr="0067730D" w:rsidRDefault="00CD3C07" w:rsidP="00FD1753">
      <w:pPr>
        <w:spacing w:after="0" w:line="360" w:lineRule="auto"/>
        <w:jc w:val="both"/>
        <w:rPr>
          <w:rFonts w:ascii="Palatino Linotype" w:hAnsi="Palatino Linotype" w:cs="Arial"/>
          <w:szCs w:val="24"/>
          <w:lang w:eastAsia="es-MX"/>
        </w:rPr>
      </w:pPr>
    </w:p>
    <w:p w14:paraId="5C785ACF" w14:textId="4289AF36" w:rsidR="0024635B" w:rsidRDefault="0024635B" w:rsidP="00FD175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797CB4">
        <w:rPr>
          <w:rFonts w:ascii="Palatino Linotype" w:hAnsi="Palatino Linotype"/>
          <w:sz w:val="24"/>
          <w:szCs w:val="24"/>
        </w:rPr>
        <w:t xml:space="preserve"> in</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9A03E3">
        <w:rPr>
          <w:rFonts w:ascii="Palatino Linotype" w:hAnsi="Palatino Linotype"/>
          <w:sz w:val="24"/>
          <w:szCs w:val="24"/>
        </w:rPr>
        <w:t>e</w:t>
      </w:r>
      <w:r>
        <w:rPr>
          <w:rFonts w:ascii="Palatino Linotype" w:hAnsi="Palatino Linotype"/>
          <w:sz w:val="24"/>
          <w:szCs w:val="24"/>
        </w:rPr>
        <w:t>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FD1753">
        <w:rPr>
          <w:rFonts w:ascii="Palatino Linotype" w:hAnsi="Palatino Linotype"/>
          <w:sz w:val="24"/>
          <w:szCs w:val="24"/>
        </w:rPr>
        <w:t>I</w:t>
      </w:r>
      <w:r w:rsidRPr="0024637B">
        <w:rPr>
          <w:rFonts w:ascii="Palatino Linotype" w:hAnsi="Palatino Linotype"/>
          <w:sz w:val="24"/>
          <w:szCs w:val="24"/>
        </w:rPr>
        <w:t xml:space="preserve"> de la Ley de Transparencia y Acceso a la Información Pública del Estado de México y Municipios, se </w:t>
      </w:r>
      <w:r w:rsidR="000A0DB4">
        <w:rPr>
          <w:rFonts w:ascii="Palatino Linotype" w:hAnsi="Palatino Linotype"/>
          <w:sz w:val="24"/>
          <w:szCs w:val="24"/>
        </w:rPr>
        <w:t>confirma</w:t>
      </w:r>
      <w:r w:rsidR="009A03E3">
        <w:rPr>
          <w:rFonts w:ascii="Palatino Linotype" w:hAnsi="Palatino Linotype"/>
          <w:sz w:val="24"/>
          <w:szCs w:val="24"/>
        </w:rPr>
        <w:t xml:space="preserve"> la respuesta a la solicitud de información </w:t>
      </w:r>
      <w:r w:rsidR="00797CB4" w:rsidRPr="00BF607F">
        <w:rPr>
          <w:rFonts w:ascii="Palatino Linotype" w:hAnsi="Palatino Linotype" w:cs="Arial"/>
          <w:b/>
          <w:sz w:val="24"/>
          <w:szCs w:val="24"/>
        </w:rPr>
        <w:t>00004/TRIECA/IP/2021</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67730D" w:rsidRDefault="0024635B" w:rsidP="0024635B">
      <w:pPr>
        <w:spacing w:after="0" w:line="360" w:lineRule="auto"/>
        <w:jc w:val="both"/>
        <w:rPr>
          <w:rFonts w:ascii="Arial" w:hAnsi="Arial" w:cs="Arial"/>
          <w:b/>
          <w:bCs/>
          <w:color w:val="333333"/>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67730D" w:rsidRDefault="0024635B" w:rsidP="0024635B">
      <w:pPr>
        <w:spacing w:after="0" w:line="360" w:lineRule="auto"/>
        <w:jc w:val="both"/>
        <w:rPr>
          <w:rFonts w:ascii="Palatino Linotype" w:hAnsi="Palatino Linotype"/>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CA97F3E" w14:textId="0234F509" w:rsidR="000A0DB4" w:rsidRDefault="000A0DB4" w:rsidP="000A0DB4">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lastRenderedPageBreak/>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00797CB4" w:rsidRPr="00BF607F">
        <w:rPr>
          <w:rFonts w:ascii="Palatino Linotype" w:hAnsi="Palatino Linotype" w:cs="Arial"/>
          <w:b/>
          <w:sz w:val="24"/>
          <w:szCs w:val="24"/>
        </w:rPr>
        <w:t>00004/TRIECA/IP/2021</w:t>
      </w:r>
      <w:r>
        <w:rPr>
          <w:rFonts w:ascii="Palatino Linotype" w:hAnsi="Palatino Linotype" w:cs="Arial"/>
          <w:b/>
          <w:sz w:val="24"/>
          <w:szCs w:val="24"/>
        </w:rPr>
        <w:t>,</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s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7D83390C" w14:textId="77777777" w:rsidR="000A0DB4" w:rsidRPr="005D4929" w:rsidRDefault="000A0DB4" w:rsidP="000A0DB4">
      <w:pPr>
        <w:autoSpaceDE w:val="0"/>
        <w:autoSpaceDN w:val="0"/>
        <w:adjustRightInd w:val="0"/>
        <w:spacing w:after="0" w:line="360" w:lineRule="auto"/>
        <w:ind w:left="360" w:right="49"/>
        <w:jc w:val="both"/>
        <w:rPr>
          <w:rFonts w:ascii="Palatino Linotype" w:hAnsi="Palatino Linotype" w:cs="Arial"/>
          <w:sz w:val="16"/>
        </w:rPr>
      </w:pPr>
    </w:p>
    <w:p w14:paraId="2E308529" w14:textId="77777777" w:rsidR="000A0DB4" w:rsidRDefault="000A0DB4" w:rsidP="000A0DB4">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16713CDB" w14:textId="77777777" w:rsidR="000A0DB4" w:rsidRPr="005D4929" w:rsidRDefault="000A0DB4" w:rsidP="000A0DB4">
      <w:pPr>
        <w:spacing w:after="0" w:line="360" w:lineRule="auto"/>
        <w:jc w:val="both"/>
        <w:rPr>
          <w:rFonts w:ascii="Palatino Linotype" w:hAnsi="Palatino Linotype"/>
          <w:sz w:val="20"/>
          <w:szCs w:val="24"/>
          <w:lang w:val="es-ES_tradnl"/>
        </w:rPr>
      </w:pPr>
    </w:p>
    <w:p w14:paraId="11385190" w14:textId="08904C6F" w:rsidR="000A0DB4" w:rsidRDefault="000A0DB4" w:rsidP="000A0DB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w:t>
      </w:r>
      <w:r w:rsidRPr="00363018">
        <w:rPr>
          <w:rFonts w:ascii="Palatino Linotype" w:hAnsi="Palatino Linotype" w:cs="Arial"/>
          <w:sz w:val="24"/>
          <w:szCs w:val="24"/>
        </w:rPr>
        <w:t xml:space="preserve">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14:paraId="66C0EDFF" w14:textId="5681880C" w:rsidR="00271D0C" w:rsidRPr="004209CE" w:rsidRDefault="00271D0C" w:rsidP="004209CE">
      <w:pPr>
        <w:spacing w:after="0" w:line="360" w:lineRule="auto"/>
        <w:jc w:val="both"/>
        <w:rPr>
          <w:rFonts w:ascii="Palatino Linotype" w:hAnsi="Palatino Linotype" w:cs="Arial"/>
          <w:sz w:val="24"/>
          <w:szCs w:val="24"/>
        </w:rPr>
      </w:pPr>
    </w:p>
    <w:p w14:paraId="118AFAF7" w14:textId="4B6B1A1F" w:rsidR="00C70171" w:rsidRDefault="00BF3214" w:rsidP="0067730D">
      <w:pPr>
        <w:spacing w:after="0" w:line="360" w:lineRule="auto"/>
        <w:jc w:val="both"/>
        <w:rPr>
          <w:rFonts w:ascii="Palatino Linotype" w:hAnsi="Palatino Linotype"/>
          <w:sz w:val="20"/>
          <w:szCs w:val="20"/>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031A78" w:rsidRPr="00AD2A55">
        <w:rPr>
          <w:rFonts w:ascii="Palatino Linotype" w:hAnsi="Palatino Linotype" w:cs="Arial"/>
          <w:sz w:val="24"/>
          <w:szCs w:val="24"/>
        </w:rPr>
        <w:t xml:space="preserve"> </w:t>
      </w:r>
      <w:r w:rsidRPr="00AD2A55">
        <w:rPr>
          <w:rFonts w:ascii="Palatino Linotype" w:hAnsi="Palatino Linotype" w:cs="Arial"/>
          <w:sz w:val="24"/>
          <w:szCs w:val="24"/>
        </w:rPr>
        <w:t>JOSÉ GUADALUPE LUNA HERNÁNDEZ, JAVIER MARTÍNEZ CRUZ</w:t>
      </w:r>
      <w:r w:rsidR="000A0DB4">
        <w:rPr>
          <w:rFonts w:ascii="Palatino Linotype" w:hAnsi="Palatino Linotype" w:cs="Arial"/>
          <w:sz w:val="24"/>
          <w:szCs w:val="24"/>
        </w:rPr>
        <w:t xml:space="preserve"> Y LUIS GUSTAVO PARRA NORIEGA</w:t>
      </w:r>
      <w:r w:rsidR="00DA3599">
        <w:rPr>
          <w:rFonts w:ascii="Palatino Linotype" w:hAnsi="Palatino Linotype" w:cs="Arial"/>
          <w:sz w:val="24"/>
          <w:szCs w:val="24"/>
        </w:rPr>
        <w:t>,</w:t>
      </w:r>
      <w:r w:rsidR="00DA2E5F">
        <w:rPr>
          <w:rFonts w:ascii="Palatino Linotype" w:hAnsi="Palatino Linotype" w:cs="Arial"/>
          <w:sz w:val="24"/>
          <w:szCs w:val="24"/>
        </w:rPr>
        <w:t xml:space="preserve"> EMITIENDO VOTO PARTICULAR,</w:t>
      </w:r>
      <w:r w:rsidR="00DA3599">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67730D">
        <w:rPr>
          <w:rFonts w:ascii="Palatino Linotype" w:hAnsi="Palatino Linotype" w:cs="Arial"/>
          <w:sz w:val="24"/>
          <w:szCs w:val="24"/>
        </w:rPr>
        <w:t>DÉCIMA QUINTA</w:t>
      </w:r>
      <w:r w:rsidR="000A0DB4">
        <w:rPr>
          <w:rFonts w:ascii="Palatino Linotype" w:hAnsi="Palatino Linotype" w:cs="Arial"/>
          <w:sz w:val="24"/>
          <w:szCs w:val="24"/>
        </w:rPr>
        <w:t xml:space="preserve"> </w:t>
      </w:r>
      <w:r w:rsidR="00D1225F">
        <w:rPr>
          <w:rFonts w:ascii="Palatino Linotype" w:hAnsi="Palatino Linotype" w:cs="Arial"/>
          <w:sz w:val="24"/>
          <w:szCs w:val="24"/>
        </w:rPr>
        <w:t xml:space="preserve">SESIÓN </w:t>
      </w:r>
      <w:r w:rsidR="003F6183" w:rsidRPr="00AD2A55">
        <w:rPr>
          <w:rFonts w:ascii="Palatino Linotype" w:hAnsi="Palatino Linotype" w:cs="Arial"/>
          <w:sz w:val="24"/>
          <w:szCs w:val="24"/>
        </w:rPr>
        <w:t xml:space="preserve">ORDINARIA CELEBRADA EL </w:t>
      </w:r>
      <w:r w:rsidR="0067730D">
        <w:rPr>
          <w:rFonts w:ascii="Palatino Linotype" w:hAnsi="Palatino Linotype" w:cs="Arial"/>
          <w:sz w:val="24"/>
          <w:szCs w:val="24"/>
        </w:rPr>
        <w:t>SEIS DE MAYO</w:t>
      </w:r>
      <w:r w:rsidR="0028664F">
        <w:rPr>
          <w:rFonts w:ascii="Palatino Linotype" w:hAnsi="Palatino Linotype" w:cs="Arial"/>
          <w:sz w:val="24"/>
          <w:szCs w:val="24"/>
        </w:rPr>
        <w:t xml:space="preserve"> DE DOS MIL VENTIUNO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67730D">
        <w:rPr>
          <w:rFonts w:ascii="Palatino Linotype" w:hAnsi="Palatino Linotype" w:cs="Arial"/>
          <w:sz w:val="24"/>
          <w:szCs w:val="24"/>
        </w:rPr>
        <w:t>----------------------------------------------------------------</w:t>
      </w:r>
      <w:r w:rsidR="00C75EA5" w:rsidRPr="00D701CA">
        <w:rPr>
          <w:rFonts w:ascii="Palatino Linotype" w:hAnsi="Palatino Linotype"/>
          <w:sz w:val="20"/>
          <w:szCs w:val="20"/>
        </w:rPr>
        <w:t>OSAM/</w:t>
      </w:r>
      <w:r w:rsidR="0078631E" w:rsidRPr="00D701CA">
        <w:rPr>
          <w:rFonts w:ascii="Palatino Linotype" w:hAnsi="Palatino Linotype"/>
          <w:sz w:val="20"/>
          <w:szCs w:val="20"/>
        </w:rPr>
        <w:t>MOC</w:t>
      </w:r>
      <w:r w:rsidR="0067730D">
        <w:rPr>
          <w:rFonts w:ascii="Palatino Linotype" w:hAnsi="Palatino Linotype"/>
          <w:sz w:val="20"/>
          <w:szCs w:val="20"/>
        </w:rPr>
        <w:t>.</w:t>
      </w:r>
    </w:p>
    <w:p w14:paraId="2F9E00DB" w14:textId="77777777" w:rsidR="0067730D" w:rsidRPr="0067730D" w:rsidRDefault="0067730D" w:rsidP="0067730D">
      <w:pPr>
        <w:spacing w:after="0" w:line="360" w:lineRule="auto"/>
        <w:jc w:val="both"/>
        <w:rPr>
          <w:rFonts w:ascii="Palatino Linotype" w:hAnsi="Palatino Linotype"/>
          <w:sz w:val="24"/>
          <w:szCs w:val="24"/>
        </w:rPr>
      </w:pPr>
    </w:p>
    <w:sectPr w:rsidR="0067730D" w:rsidRPr="0067730D"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8D3F" w14:textId="77777777" w:rsidR="00D068B4" w:rsidRDefault="00D068B4" w:rsidP="00BF3214">
      <w:pPr>
        <w:spacing w:after="0" w:line="240" w:lineRule="auto"/>
      </w:pPr>
      <w:r>
        <w:separator/>
      </w:r>
    </w:p>
  </w:endnote>
  <w:endnote w:type="continuationSeparator" w:id="0">
    <w:p w14:paraId="5C5839B3" w14:textId="77777777" w:rsidR="00D068B4" w:rsidRDefault="00D068B4"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FE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273FEC">
              <w:rPr>
                <w:rFonts w:ascii="Palatino Linotype" w:hAnsi="Palatino Linotype"/>
                <w:bCs/>
                <w:noProof/>
                <w:sz w:val="20"/>
              </w:rPr>
              <w:t>23</w:t>
            </w:r>
            <w:r w:rsidR="00CA7C33">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F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273FEC">
      <w:rPr>
        <w:rFonts w:ascii="Palatino Linotype" w:hAnsi="Palatino Linotype"/>
        <w:bCs/>
        <w:noProof/>
        <w:sz w:val="20"/>
      </w:rPr>
      <w:t>23</w:t>
    </w:r>
    <w:r w:rsidR="00CA7C33">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97BB" w14:textId="77777777" w:rsidR="00D068B4" w:rsidRDefault="00D068B4" w:rsidP="00BF3214">
      <w:pPr>
        <w:spacing w:after="0" w:line="240" w:lineRule="auto"/>
      </w:pPr>
      <w:r>
        <w:separator/>
      </w:r>
    </w:p>
  </w:footnote>
  <w:footnote w:type="continuationSeparator" w:id="0">
    <w:p w14:paraId="45F7CE24" w14:textId="77777777" w:rsidR="00D068B4" w:rsidRDefault="00D068B4"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94AB" w14:textId="647618A2" w:rsidR="00CB0A32" w:rsidRDefault="00D068B4">
    <w:pPr>
      <w:pStyle w:val="Encabezado"/>
    </w:pPr>
    <w:r>
      <w:rPr>
        <w:noProof/>
        <w:lang w:val="es-MX" w:eastAsia="es-MX"/>
      </w:rPr>
      <w:pict w14:anchorId="219BE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42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BF607F" w14:paraId="35E5EC0A" w14:textId="77777777" w:rsidTr="00E44E9A">
      <w:trPr>
        <w:trHeight w:val="227"/>
      </w:trPr>
      <w:tc>
        <w:tcPr>
          <w:tcW w:w="5671" w:type="dxa"/>
          <w:hideMark/>
        </w:tcPr>
        <w:p w14:paraId="7BC472F9" w14:textId="77777777" w:rsidR="00BF607F" w:rsidRDefault="00BF607F" w:rsidP="00BF607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1F15094" w:rsidR="00BF607F" w:rsidRDefault="00BF607F" w:rsidP="00BF607F">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00865/INFOEM/IP/RR/2021</w:t>
          </w:r>
        </w:p>
      </w:tc>
    </w:tr>
    <w:tr w:rsidR="00BF607F" w14:paraId="0482DFAC" w14:textId="77777777" w:rsidTr="00E44E9A">
      <w:trPr>
        <w:trHeight w:val="242"/>
      </w:trPr>
      <w:tc>
        <w:tcPr>
          <w:tcW w:w="5671" w:type="dxa"/>
          <w:hideMark/>
        </w:tcPr>
        <w:p w14:paraId="509D07E9" w14:textId="77777777" w:rsidR="00BF607F" w:rsidRDefault="00BF607F" w:rsidP="00BF60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97D9AD3" w:rsidR="00BF607F" w:rsidRDefault="00BF607F" w:rsidP="00BF607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Tribunal Estatal de Conciliación y  Arbitraje</w:t>
          </w:r>
        </w:p>
      </w:tc>
    </w:tr>
    <w:tr w:rsidR="00E91508" w14:paraId="7B7E63F5" w14:textId="77777777" w:rsidTr="00E44E9A">
      <w:trPr>
        <w:trHeight w:val="342"/>
      </w:trPr>
      <w:tc>
        <w:tcPr>
          <w:tcW w:w="5671"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624C9D2" w:rsidR="00E91508" w:rsidRDefault="00D068B4" w:rsidP="00B935D1">
    <w:pPr>
      <w:pStyle w:val="Encabezado"/>
      <w:tabs>
        <w:tab w:val="clear" w:pos="4419"/>
        <w:tab w:val="clear" w:pos="8838"/>
        <w:tab w:val="left" w:pos="6005"/>
      </w:tabs>
    </w:pPr>
    <w:r>
      <w:rPr>
        <w:noProof/>
        <w:lang w:val="es-MX" w:eastAsia="es-MX"/>
      </w:rPr>
      <w:pict w14:anchorId="7C5F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42111" o:spid="_x0000_s2051" type="#_x0000_t75" style="position:absolute;margin-left:-84.7pt;margin-top:-127.4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91508" w14:paraId="25A37BB4" w14:textId="77777777" w:rsidTr="0041408B">
      <w:trPr>
        <w:trHeight w:val="227"/>
      </w:trPr>
      <w:tc>
        <w:tcPr>
          <w:tcW w:w="5671"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439D2D2" w:rsidR="00E91508" w:rsidRDefault="00E91508" w:rsidP="00BF607F">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BF607F">
            <w:rPr>
              <w:rFonts w:ascii="Palatino Linotype" w:hAnsi="Palatino Linotype" w:cs="Arial"/>
              <w:bCs/>
              <w:sz w:val="24"/>
              <w:lang w:eastAsia="es-MX"/>
            </w:rPr>
            <w:t>0865</w:t>
          </w:r>
          <w:r w:rsidR="00FB6F79">
            <w:rPr>
              <w:rFonts w:ascii="Palatino Linotype" w:hAnsi="Palatino Linotype" w:cs="Arial"/>
              <w:bCs/>
              <w:sz w:val="24"/>
              <w:lang w:eastAsia="es-MX"/>
            </w:rPr>
            <w:t>/INFOEM/IP/RR/202</w:t>
          </w:r>
          <w:r w:rsidR="00BF607F">
            <w:rPr>
              <w:rFonts w:ascii="Palatino Linotype" w:hAnsi="Palatino Linotype" w:cs="Arial"/>
              <w:bCs/>
              <w:sz w:val="24"/>
              <w:lang w:eastAsia="es-MX"/>
            </w:rPr>
            <w:t>1</w:t>
          </w:r>
        </w:p>
      </w:tc>
    </w:tr>
    <w:tr w:rsidR="00E91508" w14:paraId="480BC2A1" w14:textId="77777777" w:rsidTr="0041408B">
      <w:trPr>
        <w:trHeight w:val="242"/>
      </w:trPr>
      <w:tc>
        <w:tcPr>
          <w:tcW w:w="5671"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671FCDEF" w:rsidR="00E91508" w:rsidRDefault="00BF607F"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Tribunal Estatal de Conciliación y  Arbitraje</w:t>
          </w:r>
        </w:p>
      </w:tc>
    </w:tr>
    <w:tr w:rsidR="00E91508" w14:paraId="60A059F9" w14:textId="77777777" w:rsidTr="009754A4">
      <w:trPr>
        <w:trHeight w:val="342"/>
      </w:trPr>
      <w:tc>
        <w:tcPr>
          <w:tcW w:w="5671"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0A49564C" w:rsidR="00E91508" w:rsidRPr="003D23D7" w:rsidRDefault="00273FEC" w:rsidP="004B184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E91508" w14:paraId="7854C9FF" w14:textId="77777777" w:rsidTr="0041408B">
      <w:trPr>
        <w:trHeight w:val="342"/>
      </w:trPr>
      <w:tc>
        <w:tcPr>
          <w:tcW w:w="5671"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6F90AEAA" w:rsidR="00E91508" w:rsidRDefault="00D068B4">
    <w:pPr>
      <w:pStyle w:val="Encabezado"/>
    </w:pPr>
    <w:r>
      <w:rPr>
        <w:noProof/>
        <w:lang w:val="es-MX" w:eastAsia="es-MX"/>
      </w:rPr>
      <w:pict w14:anchorId="1C899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42109" o:spid="_x0000_s2049" type="#_x0000_t75" style="position:absolute;margin-left:-82.3pt;margin-top:-146.8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F17648F"/>
    <w:multiLevelType w:val="hybridMultilevel"/>
    <w:tmpl w:val="26504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8B4C0A"/>
    <w:multiLevelType w:val="multilevel"/>
    <w:tmpl w:val="ABE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D84252"/>
    <w:multiLevelType w:val="hybridMultilevel"/>
    <w:tmpl w:val="31EEEDA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31136A"/>
    <w:multiLevelType w:val="hybridMultilevel"/>
    <w:tmpl w:val="01160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
  </w:num>
  <w:num w:numId="4">
    <w:abstractNumId w:val="4"/>
  </w:num>
  <w:num w:numId="5">
    <w:abstractNumId w:val="19"/>
  </w:num>
  <w:num w:numId="6">
    <w:abstractNumId w:val="29"/>
  </w:num>
  <w:num w:numId="7">
    <w:abstractNumId w:val="8"/>
  </w:num>
  <w:num w:numId="8">
    <w:abstractNumId w:val="18"/>
  </w:num>
  <w:num w:numId="9">
    <w:abstractNumId w:val="32"/>
  </w:num>
  <w:num w:numId="10">
    <w:abstractNumId w:val="22"/>
  </w:num>
  <w:num w:numId="11">
    <w:abstractNumId w:val="0"/>
  </w:num>
  <w:num w:numId="12">
    <w:abstractNumId w:val="10"/>
  </w:num>
  <w:num w:numId="13">
    <w:abstractNumId w:val="20"/>
  </w:num>
  <w:num w:numId="14">
    <w:abstractNumId w:val="12"/>
  </w:num>
  <w:num w:numId="15">
    <w:abstractNumId w:val="23"/>
  </w:num>
  <w:num w:numId="16">
    <w:abstractNumId w:val="27"/>
  </w:num>
  <w:num w:numId="17">
    <w:abstractNumId w:val="11"/>
  </w:num>
  <w:num w:numId="18">
    <w:abstractNumId w:val="7"/>
  </w:num>
  <w:num w:numId="19">
    <w:abstractNumId w:val="31"/>
  </w:num>
  <w:num w:numId="20">
    <w:abstractNumId w:val="34"/>
  </w:num>
  <w:num w:numId="21">
    <w:abstractNumId w:val="28"/>
  </w:num>
  <w:num w:numId="22">
    <w:abstractNumId w:val="21"/>
  </w:num>
  <w:num w:numId="23">
    <w:abstractNumId w:val="3"/>
  </w:num>
  <w:num w:numId="24">
    <w:abstractNumId w:val="26"/>
  </w:num>
  <w:num w:numId="25">
    <w:abstractNumId w:val="16"/>
  </w:num>
  <w:num w:numId="26">
    <w:abstractNumId w:val="1"/>
  </w:num>
  <w:num w:numId="27">
    <w:abstractNumId w:val="15"/>
  </w:num>
  <w:num w:numId="28">
    <w:abstractNumId w:val="25"/>
  </w:num>
  <w:num w:numId="29">
    <w:abstractNumId w:val="35"/>
  </w:num>
  <w:num w:numId="30">
    <w:abstractNumId w:val="36"/>
  </w:num>
  <w:num w:numId="31">
    <w:abstractNumId w:val="13"/>
  </w:num>
  <w:num w:numId="32">
    <w:abstractNumId w:val="5"/>
  </w:num>
  <w:num w:numId="33">
    <w:abstractNumId w:val="2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9"/>
  </w:num>
  <w:num w:numId="37">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6C9"/>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80F"/>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512"/>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DB4"/>
    <w:rsid w:val="000A0EAE"/>
    <w:rsid w:val="000A1C06"/>
    <w:rsid w:val="000A1E35"/>
    <w:rsid w:val="000A2763"/>
    <w:rsid w:val="000A3953"/>
    <w:rsid w:val="000A4444"/>
    <w:rsid w:val="000A4495"/>
    <w:rsid w:val="000A4552"/>
    <w:rsid w:val="000A4623"/>
    <w:rsid w:val="000A4EF0"/>
    <w:rsid w:val="000A571A"/>
    <w:rsid w:val="000A6038"/>
    <w:rsid w:val="000A63F8"/>
    <w:rsid w:val="000A6EC2"/>
    <w:rsid w:val="000B0406"/>
    <w:rsid w:val="000B0794"/>
    <w:rsid w:val="000B0D3C"/>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578"/>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595"/>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59E"/>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1AC"/>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3FEC"/>
    <w:rsid w:val="002740E0"/>
    <w:rsid w:val="00274137"/>
    <w:rsid w:val="00274147"/>
    <w:rsid w:val="002742B5"/>
    <w:rsid w:val="00274B71"/>
    <w:rsid w:val="00274D10"/>
    <w:rsid w:val="00275251"/>
    <w:rsid w:val="00276034"/>
    <w:rsid w:val="0027720C"/>
    <w:rsid w:val="002776EF"/>
    <w:rsid w:val="00277CB9"/>
    <w:rsid w:val="0028034A"/>
    <w:rsid w:val="002805E6"/>
    <w:rsid w:val="00280C93"/>
    <w:rsid w:val="00282741"/>
    <w:rsid w:val="00282984"/>
    <w:rsid w:val="00284A4B"/>
    <w:rsid w:val="0028664F"/>
    <w:rsid w:val="0028671D"/>
    <w:rsid w:val="00287A17"/>
    <w:rsid w:val="0029052D"/>
    <w:rsid w:val="00290DD7"/>
    <w:rsid w:val="0029141A"/>
    <w:rsid w:val="00291626"/>
    <w:rsid w:val="00292136"/>
    <w:rsid w:val="0029363C"/>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2ECF"/>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E5C"/>
    <w:rsid w:val="00321127"/>
    <w:rsid w:val="00321885"/>
    <w:rsid w:val="003226D7"/>
    <w:rsid w:val="003227E2"/>
    <w:rsid w:val="00323542"/>
    <w:rsid w:val="00323967"/>
    <w:rsid w:val="00323A1D"/>
    <w:rsid w:val="00323AC6"/>
    <w:rsid w:val="0032429F"/>
    <w:rsid w:val="003249B7"/>
    <w:rsid w:val="00325D71"/>
    <w:rsid w:val="0032617D"/>
    <w:rsid w:val="00326525"/>
    <w:rsid w:val="00326B25"/>
    <w:rsid w:val="00326EB8"/>
    <w:rsid w:val="003276E2"/>
    <w:rsid w:val="00331A8E"/>
    <w:rsid w:val="00332125"/>
    <w:rsid w:val="00333464"/>
    <w:rsid w:val="00333E4E"/>
    <w:rsid w:val="003343E4"/>
    <w:rsid w:val="0033483F"/>
    <w:rsid w:val="00334A2A"/>
    <w:rsid w:val="00334C87"/>
    <w:rsid w:val="003401FE"/>
    <w:rsid w:val="00340233"/>
    <w:rsid w:val="00341442"/>
    <w:rsid w:val="003423F3"/>
    <w:rsid w:val="00342F5E"/>
    <w:rsid w:val="00343D4F"/>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6CA"/>
    <w:rsid w:val="00376263"/>
    <w:rsid w:val="00376480"/>
    <w:rsid w:val="003768FF"/>
    <w:rsid w:val="0037694D"/>
    <w:rsid w:val="0037781C"/>
    <w:rsid w:val="00380454"/>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4052"/>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2D3"/>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6D38"/>
    <w:rsid w:val="003E74CC"/>
    <w:rsid w:val="003E74F3"/>
    <w:rsid w:val="003F13FD"/>
    <w:rsid w:val="003F16F9"/>
    <w:rsid w:val="003F1F6E"/>
    <w:rsid w:val="003F4BC7"/>
    <w:rsid w:val="003F4F16"/>
    <w:rsid w:val="003F6183"/>
    <w:rsid w:val="003F622B"/>
    <w:rsid w:val="003F6292"/>
    <w:rsid w:val="003F650F"/>
    <w:rsid w:val="0040097A"/>
    <w:rsid w:val="00403BCC"/>
    <w:rsid w:val="00404210"/>
    <w:rsid w:val="00405306"/>
    <w:rsid w:val="00405622"/>
    <w:rsid w:val="004064AC"/>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27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3D27"/>
    <w:rsid w:val="004F4BE0"/>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152"/>
    <w:rsid w:val="005254C5"/>
    <w:rsid w:val="00525913"/>
    <w:rsid w:val="00530123"/>
    <w:rsid w:val="00530771"/>
    <w:rsid w:val="00531697"/>
    <w:rsid w:val="0053190D"/>
    <w:rsid w:val="005325E8"/>
    <w:rsid w:val="005353D8"/>
    <w:rsid w:val="0053606B"/>
    <w:rsid w:val="00536EF4"/>
    <w:rsid w:val="00540872"/>
    <w:rsid w:val="00541100"/>
    <w:rsid w:val="0054331B"/>
    <w:rsid w:val="00543E5E"/>
    <w:rsid w:val="005440DF"/>
    <w:rsid w:val="005458DE"/>
    <w:rsid w:val="005479B3"/>
    <w:rsid w:val="0055126D"/>
    <w:rsid w:val="00551DEB"/>
    <w:rsid w:val="005530BE"/>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32BF"/>
    <w:rsid w:val="005A49D5"/>
    <w:rsid w:val="005A64BE"/>
    <w:rsid w:val="005A7566"/>
    <w:rsid w:val="005A7D3E"/>
    <w:rsid w:val="005B2D0B"/>
    <w:rsid w:val="005B2E7D"/>
    <w:rsid w:val="005B325E"/>
    <w:rsid w:val="005B3E8D"/>
    <w:rsid w:val="005B5E92"/>
    <w:rsid w:val="005B71C4"/>
    <w:rsid w:val="005B7211"/>
    <w:rsid w:val="005B7871"/>
    <w:rsid w:val="005C02D1"/>
    <w:rsid w:val="005C0975"/>
    <w:rsid w:val="005C1D57"/>
    <w:rsid w:val="005C2225"/>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2C71"/>
    <w:rsid w:val="005E4039"/>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5A9"/>
    <w:rsid w:val="006252E5"/>
    <w:rsid w:val="00625A32"/>
    <w:rsid w:val="006268F8"/>
    <w:rsid w:val="00627BC4"/>
    <w:rsid w:val="00630096"/>
    <w:rsid w:val="0063039A"/>
    <w:rsid w:val="00630D01"/>
    <w:rsid w:val="00631D27"/>
    <w:rsid w:val="006331BD"/>
    <w:rsid w:val="00635E21"/>
    <w:rsid w:val="00635FC9"/>
    <w:rsid w:val="00636B1C"/>
    <w:rsid w:val="00640447"/>
    <w:rsid w:val="00640AF3"/>
    <w:rsid w:val="00641392"/>
    <w:rsid w:val="0064293B"/>
    <w:rsid w:val="00642AEF"/>
    <w:rsid w:val="006433DC"/>
    <w:rsid w:val="00643626"/>
    <w:rsid w:val="00646D4B"/>
    <w:rsid w:val="00646E52"/>
    <w:rsid w:val="006471E2"/>
    <w:rsid w:val="00650556"/>
    <w:rsid w:val="006532D9"/>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30D"/>
    <w:rsid w:val="006776B7"/>
    <w:rsid w:val="00677AF8"/>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A86"/>
    <w:rsid w:val="006B2F3A"/>
    <w:rsid w:val="006B411F"/>
    <w:rsid w:val="006B414E"/>
    <w:rsid w:val="006B5648"/>
    <w:rsid w:val="006B5CAC"/>
    <w:rsid w:val="006B61F4"/>
    <w:rsid w:val="006B75EA"/>
    <w:rsid w:val="006C0743"/>
    <w:rsid w:val="006C0E9A"/>
    <w:rsid w:val="006C1997"/>
    <w:rsid w:val="006C1B16"/>
    <w:rsid w:val="006C29CD"/>
    <w:rsid w:val="006C2BFA"/>
    <w:rsid w:val="006C35F4"/>
    <w:rsid w:val="006C5012"/>
    <w:rsid w:val="006D10AD"/>
    <w:rsid w:val="006D113D"/>
    <w:rsid w:val="006D37AC"/>
    <w:rsid w:val="006D4126"/>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550"/>
    <w:rsid w:val="006F36E6"/>
    <w:rsid w:val="006F4158"/>
    <w:rsid w:val="006F481E"/>
    <w:rsid w:val="006F49BB"/>
    <w:rsid w:val="006F4DA4"/>
    <w:rsid w:val="006F52AB"/>
    <w:rsid w:val="006F556E"/>
    <w:rsid w:val="006F55F3"/>
    <w:rsid w:val="006F566A"/>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53E"/>
    <w:rsid w:val="00756D92"/>
    <w:rsid w:val="007606FD"/>
    <w:rsid w:val="00760B28"/>
    <w:rsid w:val="0076189E"/>
    <w:rsid w:val="00763410"/>
    <w:rsid w:val="00763830"/>
    <w:rsid w:val="00764C28"/>
    <w:rsid w:val="0077008C"/>
    <w:rsid w:val="007703FF"/>
    <w:rsid w:val="00770CF0"/>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97CB4"/>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3252"/>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151F"/>
    <w:rsid w:val="00812F4C"/>
    <w:rsid w:val="00813C38"/>
    <w:rsid w:val="00814A5A"/>
    <w:rsid w:val="00815C36"/>
    <w:rsid w:val="00817D87"/>
    <w:rsid w:val="00820FFD"/>
    <w:rsid w:val="00821293"/>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3B3"/>
    <w:rsid w:val="008359B7"/>
    <w:rsid w:val="00837E8B"/>
    <w:rsid w:val="008411FD"/>
    <w:rsid w:val="00842037"/>
    <w:rsid w:val="00842057"/>
    <w:rsid w:val="008437E1"/>
    <w:rsid w:val="00843CDB"/>
    <w:rsid w:val="00844247"/>
    <w:rsid w:val="008447B3"/>
    <w:rsid w:val="008447D8"/>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C25"/>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349"/>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0F35"/>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03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11B9"/>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2FE2"/>
    <w:rsid w:val="00963921"/>
    <w:rsid w:val="009639B6"/>
    <w:rsid w:val="00964569"/>
    <w:rsid w:val="00965227"/>
    <w:rsid w:val="0096678A"/>
    <w:rsid w:val="00967809"/>
    <w:rsid w:val="00972816"/>
    <w:rsid w:val="00972967"/>
    <w:rsid w:val="00972F85"/>
    <w:rsid w:val="009736B2"/>
    <w:rsid w:val="009754A4"/>
    <w:rsid w:val="009763E3"/>
    <w:rsid w:val="00976AB7"/>
    <w:rsid w:val="009773BD"/>
    <w:rsid w:val="009779E5"/>
    <w:rsid w:val="00981328"/>
    <w:rsid w:val="009816C8"/>
    <w:rsid w:val="0098178F"/>
    <w:rsid w:val="00981817"/>
    <w:rsid w:val="00982AE8"/>
    <w:rsid w:val="00982CAE"/>
    <w:rsid w:val="00983EFD"/>
    <w:rsid w:val="00987DE8"/>
    <w:rsid w:val="00990DFB"/>
    <w:rsid w:val="00991429"/>
    <w:rsid w:val="00991904"/>
    <w:rsid w:val="00992405"/>
    <w:rsid w:val="00992488"/>
    <w:rsid w:val="00994337"/>
    <w:rsid w:val="00997018"/>
    <w:rsid w:val="009975A1"/>
    <w:rsid w:val="00997B79"/>
    <w:rsid w:val="009A03E3"/>
    <w:rsid w:val="009A11E3"/>
    <w:rsid w:val="009A2161"/>
    <w:rsid w:val="009A2F81"/>
    <w:rsid w:val="009A393E"/>
    <w:rsid w:val="009A5286"/>
    <w:rsid w:val="009A69A1"/>
    <w:rsid w:val="009A714C"/>
    <w:rsid w:val="009A7777"/>
    <w:rsid w:val="009A7DEB"/>
    <w:rsid w:val="009B0F24"/>
    <w:rsid w:val="009B10F4"/>
    <w:rsid w:val="009B1811"/>
    <w:rsid w:val="009B1D7F"/>
    <w:rsid w:val="009B2AB2"/>
    <w:rsid w:val="009B30DA"/>
    <w:rsid w:val="009B39CF"/>
    <w:rsid w:val="009B3F97"/>
    <w:rsid w:val="009B4832"/>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94F"/>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37B"/>
    <w:rsid w:val="00A04DD8"/>
    <w:rsid w:val="00A05CFB"/>
    <w:rsid w:val="00A074B7"/>
    <w:rsid w:val="00A11107"/>
    <w:rsid w:val="00A12093"/>
    <w:rsid w:val="00A1299F"/>
    <w:rsid w:val="00A1477F"/>
    <w:rsid w:val="00A14ED6"/>
    <w:rsid w:val="00A1530E"/>
    <w:rsid w:val="00A157CF"/>
    <w:rsid w:val="00A168E6"/>
    <w:rsid w:val="00A16AC8"/>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3779F"/>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4F30"/>
    <w:rsid w:val="00A55537"/>
    <w:rsid w:val="00A56347"/>
    <w:rsid w:val="00A60AB0"/>
    <w:rsid w:val="00A60B56"/>
    <w:rsid w:val="00A6126E"/>
    <w:rsid w:val="00A6139A"/>
    <w:rsid w:val="00A61C0F"/>
    <w:rsid w:val="00A63963"/>
    <w:rsid w:val="00A639A3"/>
    <w:rsid w:val="00A63B7D"/>
    <w:rsid w:val="00A63F7A"/>
    <w:rsid w:val="00A64120"/>
    <w:rsid w:val="00A641DC"/>
    <w:rsid w:val="00A6748D"/>
    <w:rsid w:val="00A676BA"/>
    <w:rsid w:val="00A70B46"/>
    <w:rsid w:val="00A71404"/>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667"/>
    <w:rsid w:val="00A867F7"/>
    <w:rsid w:val="00A9020C"/>
    <w:rsid w:val="00A90218"/>
    <w:rsid w:val="00A90E85"/>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FBA"/>
    <w:rsid w:val="00AB1289"/>
    <w:rsid w:val="00AB1DF2"/>
    <w:rsid w:val="00AB3E18"/>
    <w:rsid w:val="00AB45B8"/>
    <w:rsid w:val="00AC0460"/>
    <w:rsid w:val="00AC10FF"/>
    <w:rsid w:val="00AC1556"/>
    <w:rsid w:val="00AC1A64"/>
    <w:rsid w:val="00AC3EBF"/>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2A23"/>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20B4"/>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54A5"/>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BF9"/>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C5FAC"/>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0DD"/>
    <w:rsid w:val="00BF01DC"/>
    <w:rsid w:val="00BF1242"/>
    <w:rsid w:val="00BF1CA9"/>
    <w:rsid w:val="00BF3214"/>
    <w:rsid w:val="00BF3DF0"/>
    <w:rsid w:val="00BF4C87"/>
    <w:rsid w:val="00BF4CDB"/>
    <w:rsid w:val="00BF59D3"/>
    <w:rsid w:val="00BF607F"/>
    <w:rsid w:val="00C00738"/>
    <w:rsid w:val="00C00D41"/>
    <w:rsid w:val="00C01191"/>
    <w:rsid w:val="00C0294A"/>
    <w:rsid w:val="00C030C3"/>
    <w:rsid w:val="00C032CA"/>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8DA"/>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51"/>
    <w:rsid w:val="00C934AF"/>
    <w:rsid w:val="00C93643"/>
    <w:rsid w:val="00C9394F"/>
    <w:rsid w:val="00C93AC5"/>
    <w:rsid w:val="00C94112"/>
    <w:rsid w:val="00C96673"/>
    <w:rsid w:val="00C96716"/>
    <w:rsid w:val="00C967C2"/>
    <w:rsid w:val="00C978D9"/>
    <w:rsid w:val="00CA01D2"/>
    <w:rsid w:val="00CA0806"/>
    <w:rsid w:val="00CA18AC"/>
    <w:rsid w:val="00CA1D10"/>
    <w:rsid w:val="00CA49BC"/>
    <w:rsid w:val="00CA7C33"/>
    <w:rsid w:val="00CB075E"/>
    <w:rsid w:val="00CB0A32"/>
    <w:rsid w:val="00CB24FE"/>
    <w:rsid w:val="00CB2574"/>
    <w:rsid w:val="00CB2ACF"/>
    <w:rsid w:val="00CB468C"/>
    <w:rsid w:val="00CB595C"/>
    <w:rsid w:val="00CB7299"/>
    <w:rsid w:val="00CB799A"/>
    <w:rsid w:val="00CC1CAB"/>
    <w:rsid w:val="00CC22E9"/>
    <w:rsid w:val="00CC237B"/>
    <w:rsid w:val="00CC2623"/>
    <w:rsid w:val="00CC3135"/>
    <w:rsid w:val="00CC3DA4"/>
    <w:rsid w:val="00CC449F"/>
    <w:rsid w:val="00CC45EC"/>
    <w:rsid w:val="00CC553D"/>
    <w:rsid w:val="00CC572A"/>
    <w:rsid w:val="00CC617C"/>
    <w:rsid w:val="00CC67CF"/>
    <w:rsid w:val="00CC6E15"/>
    <w:rsid w:val="00CD0498"/>
    <w:rsid w:val="00CD1F47"/>
    <w:rsid w:val="00CD28C4"/>
    <w:rsid w:val="00CD3387"/>
    <w:rsid w:val="00CD3514"/>
    <w:rsid w:val="00CD3C07"/>
    <w:rsid w:val="00CD42CC"/>
    <w:rsid w:val="00CD49B4"/>
    <w:rsid w:val="00CD5D17"/>
    <w:rsid w:val="00CD6388"/>
    <w:rsid w:val="00CD7E6A"/>
    <w:rsid w:val="00CE0DE7"/>
    <w:rsid w:val="00CE2860"/>
    <w:rsid w:val="00CE2C91"/>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8B4"/>
    <w:rsid w:val="00D06908"/>
    <w:rsid w:val="00D06CC3"/>
    <w:rsid w:val="00D06E2E"/>
    <w:rsid w:val="00D071F2"/>
    <w:rsid w:val="00D0746B"/>
    <w:rsid w:val="00D07FB9"/>
    <w:rsid w:val="00D10749"/>
    <w:rsid w:val="00D10FD0"/>
    <w:rsid w:val="00D1225F"/>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27504"/>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D67"/>
    <w:rsid w:val="00D62E05"/>
    <w:rsid w:val="00D62F5E"/>
    <w:rsid w:val="00D63495"/>
    <w:rsid w:val="00D63CCE"/>
    <w:rsid w:val="00D63E89"/>
    <w:rsid w:val="00D6464C"/>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4F2"/>
    <w:rsid w:val="00D92662"/>
    <w:rsid w:val="00D92B97"/>
    <w:rsid w:val="00D9301F"/>
    <w:rsid w:val="00D93490"/>
    <w:rsid w:val="00D93C05"/>
    <w:rsid w:val="00D94660"/>
    <w:rsid w:val="00D9467C"/>
    <w:rsid w:val="00D9473A"/>
    <w:rsid w:val="00D972C4"/>
    <w:rsid w:val="00DA0C0F"/>
    <w:rsid w:val="00DA0E31"/>
    <w:rsid w:val="00DA1A95"/>
    <w:rsid w:val="00DA2340"/>
    <w:rsid w:val="00DA2E5F"/>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37F8E"/>
    <w:rsid w:val="00E40031"/>
    <w:rsid w:val="00E40486"/>
    <w:rsid w:val="00E40647"/>
    <w:rsid w:val="00E40D7F"/>
    <w:rsid w:val="00E41664"/>
    <w:rsid w:val="00E416AB"/>
    <w:rsid w:val="00E4182E"/>
    <w:rsid w:val="00E41F3C"/>
    <w:rsid w:val="00E4272C"/>
    <w:rsid w:val="00E427B4"/>
    <w:rsid w:val="00E42897"/>
    <w:rsid w:val="00E43A42"/>
    <w:rsid w:val="00E43A7B"/>
    <w:rsid w:val="00E43DCC"/>
    <w:rsid w:val="00E44B45"/>
    <w:rsid w:val="00E44E9A"/>
    <w:rsid w:val="00E45364"/>
    <w:rsid w:val="00E45BA5"/>
    <w:rsid w:val="00E45D0D"/>
    <w:rsid w:val="00E45E69"/>
    <w:rsid w:val="00E468E5"/>
    <w:rsid w:val="00E471A9"/>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66976"/>
    <w:rsid w:val="00E702B6"/>
    <w:rsid w:val="00E7043D"/>
    <w:rsid w:val="00E70443"/>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A30"/>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574B"/>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078C4"/>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07AE"/>
    <w:rsid w:val="00F41343"/>
    <w:rsid w:val="00F41832"/>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430"/>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E96"/>
    <w:rsid w:val="00FB2A09"/>
    <w:rsid w:val="00FB2E97"/>
    <w:rsid w:val="00FB6CD4"/>
    <w:rsid w:val="00FB6E74"/>
    <w:rsid w:val="00FB6F79"/>
    <w:rsid w:val="00FC1897"/>
    <w:rsid w:val="00FC247F"/>
    <w:rsid w:val="00FC2CF2"/>
    <w:rsid w:val="00FC2E31"/>
    <w:rsid w:val="00FC317B"/>
    <w:rsid w:val="00FC46C0"/>
    <w:rsid w:val="00FC4A21"/>
    <w:rsid w:val="00FC65AD"/>
    <w:rsid w:val="00FC7972"/>
    <w:rsid w:val="00FD0123"/>
    <w:rsid w:val="00FD0F65"/>
    <w:rsid w:val="00FD1753"/>
    <w:rsid w:val="00FD358F"/>
    <w:rsid w:val="00FD4531"/>
    <w:rsid w:val="00FD4F90"/>
    <w:rsid w:val="00FD68DF"/>
    <w:rsid w:val="00FE22B8"/>
    <w:rsid w:val="00FE3F4A"/>
    <w:rsid w:val="00FE5353"/>
    <w:rsid w:val="00FE76B2"/>
    <w:rsid w:val="00FE7B10"/>
    <w:rsid w:val="00FF052A"/>
    <w:rsid w:val="00FF067C"/>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466665">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29456252">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69871995">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007781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417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7450.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07475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DDA3-05E4-4A11-97C7-CC4107CF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5424</TotalTime>
  <Pages>23</Pages>
  <Words>5375</Words>
  <Characters>29567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75</cp:revision>
  <cp:lastPrinted>2018-08-02T20:12:00Z</cp:lastPrinted>
  <dcterms:created xsi:type="dcterms:W3CDTF">2017-12-14T03:29:00Z</dcterms:created>
  <dcterms:modified xsi:type="dcterms:W3CDTF">2021-06-17T18:58:00Z</dcterms:modified>
</cp:coreProperties>
</file>