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3EE41" w14:textId="77777777" w:rsidR="00EF0009" w:rsidRPr="00773912" w:rsidRDefault="00EF0009" w:rsidP="00EF0009">
      <w:pPr>
        <w:spacing w:before="100" w:beforeAutospacing="1" w:after="100" w:afterAutospacing="1" w:line="360" w:lineRule="auto"/>
        <w:jc w:val="both"/>
        <w:rPr>
          <w:rFonts w:ascii="Palatino Linotype" w:hAnsi="Palatino Linotype" w:cs="Arial"/>
        </w:rPr>
      </w:pPr>
      <w:r w:rsidRPr="00773912">
        <w:rPr>
          <w:rFonts w:ascii="Palatino Linotype" w:hAnsi="Palatino Linotype" w:cs="Arial"/>
        </w:rPr>
        <w:t>Resolución del Pleno del Instituto de Transparencia, Acceso a la In</w:t>
      </w:r>
      <w:bookmarkStart w:id="0" w:name="_GoBack"/>
      <w:bookmarkEnd w:id="0"/>
      <w:r w:rsidRPr="00773912">
        <w:rPr>
          <w:rFonts w:ascii="Palatino Linotype" w:hAnsi="Palatino Linotype" w:cs="Arial"/>
        </w:rPr>
        <w:t>formación Pública y Protección de Datos Personales del Estado de México y Municipios, con domicilio en Metepec, Estado de México, de fecha ocho de diciembre de dos mil veintiuno.</w:t>
      </w:r>
    </w:p>
    <w:p w14:paraId="1D181180" w14:textId="4950EC4F" w:rsidR="00EF0009" w:rsidRPr="00773912" w:rsidRDefault="00EF0009" w:rsidP="00EF0009">
      <w:pPr>
        <w:spacing w:before="100" w:beforeAutospacing="1" w:after="100" w:afterAutospacing="1" w:line="360" w:lineRule="auto"/>
        <w:jc w:val="both"/>
        <w:rPr>
          <w:rFonts w:ascii="Palatino Linotype" w:hAnsi="Palatino Linotype" w:cs="Arial"/>
          <w:lang w:val="es-ES"/>
        </w:rPr>
      </w:pPr>
      <w:r w:rsidRPr="00773912">
        <w:rPr>
          <w:rFonts w:ascii="Palatino Linotype" w:hAnsi="Palatino Linotype" w:cs="Arial"/>
          <w:b/>
          <w:sz w:val="28"/>
        </w:rPr>
        <w:t>VISTO</w:t>
      </w:r>
      <w:r w:rsidRPr="00773912">
        <w:rPr>
          <w:rFonts w:ascii="Palatino Linotype" w:hAnsi="Palatino Linotype" w:cs="Arial"/>
        </w:rPr>
        <w:t xml:space="preserve"> el expediente formado con motivo del recurso de revisión </w:t>
      </w:r>
      <w:r w:rsidRPr="00773912">
        <w:rPr>
          <w:rFonts w:ascii="Palatino Linotype" w:hAnsi="Palatino Linotype" w:cs="Arial"/>
          <w:b/>
        </w:rPr>
        <w:t>05262</w:t>
      </w:r>
      <w:r w:rsidRPr="00773912">
        <w:rPr>
          <w:rFonts w:ascii="Palatino Linotype" w:hAnsi="Palatino Linotype" w:cs="Arial"/>
          <w:b/>
          <w:bCs/>
        </w:rPr>
        <w:t>/INFOEM/IP/RR/2021</w:t>
      </w:r>
      <w:r w:rsidRPr="00773912">
        <w:rPr>
          <w:rFonts w:ascii="Palatino Linotype" w:hAnsi="Palatino Linotype" w:cs="Arial"/>
        </w:rPr>
        <w:t xml:space="preserve">, promovido </w:t>
      </w:r>
      <w:r w:rsidRPr="00773912">
        <w:rPr>
          <w:rFonts w:ascii="Palatino Linotype" w:hAnsi="Palatino Linotype"/>
        </w:rPr>
        <w:t xml:space="preserve">por un particular quien utilizó el seudónimo </w:t>
      </w:r>
      <w:r w:rsidR="005D348D">
        <w:rPr>
          <w:rFonts w:ascii="Palatino Linotype" w:hAnsi="Palatino Linotype"/>
          <w:b/>
        </w:rPr>
        <w:t>XXXXXXXXXXXXXX</w:t>
      </w:r>
      <w:r w:rsidRPr="00773912">
        <w:rPr>
          <w:rFonts w:ascii="Palatino Linotype" w:hAnsi="Palatino Linotype"/>
          <w:b/>
        </w:rPr>
        <w:t xml:space="preserve">, </w:t>
      </w:r>
      <w:r w:rsidRPr="00773912">
        <w:rPr>
          <w:rFonts w:ascii="Palatino Linotype" w:hAnsi="Palatino Linotype"/>
        </w:rPr>
        <w:t xml:space="preserve">a quien en lo sucesivo se le denominará como </w:t>
      </w:r>
      <w:r w:rsidRPr="00773912">
        <w:rPr>
          <w:rFonts w:ascii="Palatino Linotype" w:hAnsi="Palatino Linotype" w:cs="Arial"/>
          <w:b/>
          <w:lang w:val="es-ES"/>
        </w:rPr>
        <w:t>EL RECURRENTE,</w:t>
      </w:r>
      <w:r w:rsidRPr="00773912">
        <w:rPr>
          <w:rFonts w:ascii="Palatino Linotype" w:hAnsi="Palatino Linotype" w:cs="Arial"/>
          <w:lang w:val="es-ES"/>
        </w:rPr>
        <w:t xml:space="preserve"> en contra de la respuesta del </w:t>
      </w:r>
      <w:r w:rsidRPr="00773912">
        <w:rPr>
          <w:rFonts w:ascii="Palatino Linotype" w:hAnsi="Palatino Linotype" w:cs="Arial"/>
          <w:b/>
          <w:bCs/>
        </w:rPr>
        <w:t xml:space="preserve">Instituto de Transparencia </w:t>
      </w:r>
      <w:r w:rsidRPr="00773912">
        <w:rPr>
          <w:rFonts w:ascii="Palatino Linotype" w:hAnsi="Palatino Linotype" w:cs="Arial"/>
          <w:b/>
        </w:rPr>
        <w:t>Acceso a la Información Pública y Protección de Datos Personales del Estado de México y Municipios</w:t>
      </w:r>
      <w:r w:rsidRPr="00773912">
        <w:rPr>
          <w:rFonts w:ascii="Palatino Linotype" w:hAnsi="Palatino Linotype" w:cs="Arial"/>
          <w:b/>
          <w:bCs/>
        </w:rPr>
        <w:t xml:space="preserve">, </w:t>
      </w:r>
      <w:r w:rsidRPr="00773912">
        <w:rPr>
          <w:rFonts w:ascii="Palatino Linotype" w:hAnsi="Palatino Linotype"/>
        </w:rPr>
        <w:t xml:space="preserve">en lo subsecuente se le denominará </w:t>
      </w:r>
      <w:r w:rsidRPr="00773912">
        <w:rPr>
          <w:rFonts w:ascii="Palatino Linotype" w:hAnsi="Palatino Linotype" w:cs="Arial"/>
          <w:b/>
          <w:lang w:val="es-ES"/>
        </w:rPr>
        <w:t xml:space="preserve">EL SUJETO OBLIGADO, </w:t>
      </w:r>
      <w:r w:rsidRPr="00773912">
        <w:rPr>
          <w:rFonts w:ascii="Palatino Linotype" w:hAnsi="Palatino Linotype" w:cs="Arial"/>
          <w:lang w:val="es-ES"/>
        </w:rPr>
        <w:t xml:space="preserve">se procede a dictar la presente resolución con base en lo siguiente: </w:t>
      </w:r>
    </w:p>
    <w:p w14:paraId="3F6425D4" w14:textId="77777777" w:rsidR="00EF0009" w:rsidRPr="00773912" w:rsidRDefault="00EF0009" w:rsidP="00EF0009">
      <w:pPr>
        <w:spacing w:before="100" w:beforeAutospacing="1" w:after="100" w:afterAutospacing="1" w:line="360" w:lineRule="auto"/>
        <w:jc w:val="center"/>
        <w:rPr>
          <w:rFonts w:ascii="Palatino Linotype" w:hAnsi="Palatino Linotype" w:cs="Arial"/>
          <w:b/>
          <w:bCs/>
          <w:spacing w:val="60"/>
          <w:sz w:val="28"/>
        </w:rPr>
      </w:pPr>
      <w:r w:rsidRPr="00773912">
        <w:rPr>
          <w:rFonts w:ascii="Palatino Linotype" w:hAnsi="Palatino Linotype" w:cs="Arial"/>
          <w:b/>
          <w:bCs/>
          <w:spacing w:val="60"/>
          <w:sz w:val="28"/>
        </w:rPr>
        <w:t>RESULTANDO</w:t>
      </w:r>
    </w:p>
    <w:p w14:paraId="000C170D" w14:textId="77777777" w:rsidR="00EF0009" w:rsidRPr="00773912" w:rsidRDefault="00EF0009" w:rsidP="00EF0009">
      <w:pPr>
        <w:spacing w:before="100" w:beforeAutospacing="1" w:after="100" w:afterAutospacing="1" w:line="360" w:lineRule="auto"/>
        <w:jc w:val="both"/>
        <w:rPr>
          <w:rFonts w:ascii="Palatino Linotype" w:eastAsia="MS Mincho" w:hAnsi="Palatino Linotype" w:cs="Arial"/>
        </w:rPr>
      </w:pPr>
      <w:r w:rsidRPr="00773912">
        <w:rPr>
          <w:rFonts w:ascii="Palatino Linotype" w:eastAsia="Calibri" w:hAnsi="Palatino Linotype" w:cs="Arial"/>
          <w:b/>
          <w:sz w:val="28"/>
          <w:szCs w:val="28"/>
          <w:lang w:val="es-ES" w:eastAsia="en-US"/>
        </w:rPr>
        <w:t xml:space="preserve">I. </w:t>
      </w:r>
      <w:r w:rsidRPr="00773912">
        <w:rPr>
          <w:rFonts w:ascii="Palatino Linotype" w:eastAsia="MS Mincho" w:hAnsi="Palatino Linotype" w:cs="Arial"/>
        </w:rPr>
        <w:t xml:space="preserve">En fecha </w:t>
      </w:r>
      <w:bookmarkStart w:id="1" w:name="_Hlk66905340"/>
      <w:r w:rsidRPr="00773912">
        <w:rPr>
          <w:rFonts w:ascii="Palatino Linotype" w:eastAsia="MS Mincho" w:hAnsi="Palatino Linotype" w:cs="Arial"/>
        </w:rPr>
        <w:t>seis de octubre de dos mil veintiuno</w:t>
      </w:r>
      <w:bookmarkEnd w:id="1"/>
      <w:r w:rsidRPr="00773912">
        <w:rPr>
          <w:rFonts w:ascii="Palatino Linotype" w:eastAsia="MS Mincho" w:hAnsi="Palatino Linotype" w:cs="Arial"/>
        </w:rPr>
        <w:t xml:space="preserve">, </w:t>
      </w:r>
      <w:r w:rsidRPr="00773912">
        <w:rPr>
          <w:rFonts w:ascii="Palatino Linotype" w:eastAsia="MS Mincho" w:hAnsi="Palatino Linotype" w:cs="Arial"/>
          <w:b/>
        </w:rPr>
        <w:t>EL RECURRENTE</w:t>
      </w:r>
      <w:r w:rsidRPr="00773912">
        <w:rPr>
          <w:rFonts w:ascii="Palatino Linotype" w:eastAsia="MS Mincho" w:hAnsi="Palatino Linotype" w:cs="Arial"/>
        </w:rPr>
        <w:t xml:space="preserve"> </w:t>
      </w:r>
      <w:r w:rsidRPr="00773912">
        <w:rPr>
          <w:rFonts w:ascii="Palatino Linotype" w:eastAsia="MS Mincho" w:hAnsi="Palatino Linotype" w:cs="Arial"/>
          <w:lang w:val="es-ES_tradnl"/>
        </w:rPr>
        <w:t xml:space="preserve">presentó a través del Sistema de Acceso a la Información Mexiquense, en lo subsecuente </w:t>
      </w:r>
      <w:r w:rsidRPr="00773912">
        <w:rPr>
          <w:rFonts w:ascii="Palatino Linotype" w:eastAsia="MS Mincho" w:hAnsi="Palatino Linotype" w:cs="Arial"/>
          <w:b/>
          <w:lang w:val="es-ES_tradnl"/>
        </w:rPr>
        <w:t>EL SAIMEX</w:t>
      </w:r>
      <w:r w:rsidRPr="00773912">
        <w:rPr>
          <w:rFonts w:ascii="Palatino Linotype" w:eastAsia="MS Mincho" w:hAnsi="Palatino Linotype" w:cs="Arial"/>
          <w:lang w:val="es-ES_tradnl"/>
        </w:rPr>
        <w:t xml:space="preserve"> ante </w:t>
      </w:r>
      <w:r w:rsidRPr="00773912">
        <w:rPr>
          <w:rFonts w:ascii="Palatino Linotype" w:eastAsia="MS Mincho" w:hAnsi="Palatino Linotype" w:cs="Arial"/>
          <w:b/>
          <w:lang w:val="es-ES_tradnl"/>
        </w:rPr>
        <w:t>EL SUJETO OBLIGADO</w:t>
      </w:r>
      <w:r w:rsidRPr="00773912">
        <w:rPr>
          <w:rFonts w:ascii="Palatino Linotype" w:eastAsia="MS Mincho" w:hAnsi="Palatino Linotype" w:cs="Arial"/>
          <w:lang w:val="es-ES_tradnl"/>
        </w:rPr>
        <w:t>, la solicitud de acceso a la información pública, a la que se le asignó el número de expediente</w:t>
      </w:r>
      <w:r w:rsidRPr="00773912">
        <w:rPr>
          <w:rFonts w:ascii="Palatino Linotype" w:eastAsia="MS Mincho" w:hAnsi="Palatino Linotype" w:cs="Arial"/>
          <w:b/>
          <w:bCs/>
        </w:rPr>
        <w:t xml:space="preserve"> 00869/INFOEM/IP/2021</w:t>
      </w:r>
      <w:r w:rsidRPr="00773912">
        <w:rPr>
          <w:rFonts w:ascii="Palatino Linotype" w:eastAsia="MS Mincho" w:hAnsi="Palatino Linotype" w:cs="Arial"/>
        </w:rPr>
        <w:t xml:space="preserve">, </w:t>
      </w:r>
      <w:r w:rsidRPr="00773912">
        <w:rPr>
          <w:rFonts w:ascii="Palatino Linotype" w:eastAsia="MS Mincho" w:hAnsi="Palatino Linotype" w:cs="Arial"/>
          <w:bCs/>
        </w:rPr>
        <w:t>mediante la cual requirió, lo siguiente:</w:t>
      </w:r>
    </w:p>
    <w:p w14:paraId="6ADD09D0" w14:textId="77777777" w:rsidR="00EF0009" w:rsidRPr="00773912" w:rsidRDefault="00EF0009" w:rsidP="00EF0009">
      <w:pPr>
        <w:tabs>
          <w:tab w:val="left" w:pos="851"/>
        </w:tabs>
        <w:spacing w:before="100" w:beforeAutospacing="1" w:after="100" w:afterAutospacing="1"/>
        <w:ind w:left="851" w:right="901"/>
        <w:jc w:val="both"/>
        <w:rPr>
          <w:rFonts w:ascii="Palatino Linotype" w:eastAsia="MS Mincho" w:hAnsi="Palatino Linotype" w:cs="Arial"/>
          <w:i/>
          <w:sz w:val="22"/>
          <w:szCs w:val="22"/>
        </w:rPr>
      </w:pPr>
      <w:r w:rsidRPr="00773912">
        <w:rPr>
          <w:rFonts w:ascii="Palatino Linotype" w:eastAsia="MS Mincho" w:hAnsi="Palatino Linotype" w:cs="Arial"/>
          <w:i/>
          <w:sz w:val="22"/>
          <w:szCs w:val="22"/>
        </w:rPr>
        <w:t>“Oficios firmados por la licenciada Leslie serrano cárdenas en los últimos 3 meses.” (sic)</w:t>
      </w:r>
    </w:p>
    <w:p w14:paraId="3CCE6454" w14:textId="77777777" w:rsidR="00EF0009" w:rsidRPr="00773912" w:rsidRDefault="00EF0009" w:rsidP="00EF000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773912">
        <w:rPr>
          <w:rFonts w:ascii="Palatino Linotype" w:eastAsia="Calibri" w:hAnsi="Palatino Linotype" w:cs="Arial"/>
          <w:b/>
          <w:bCs/>
          <w:lang w:val="es-ES" w:eastAsia="en-US"/>
        </w:rPr>
        <w:lastRenderedPageBreak/>
        <w:t xml:space="preserve">MODALIDAD DE ENTREGA: </w:t>
      </w:r>
      <w:r w:rsidRPr="00773912">
        <w:rPr>
          <w:rFonts w:ascii="Palatino Linotype" w:eastAsia="Calibri" w:hAnsi="Palatino Linotype" w:cs="Arial"/>
          <w:bCs/>
          <w:lang w:val="es-ES" w:eastAsia="en-US"/>
        </w:rPr>
        <w:t>Vía</w:t>
      </w:r>
      <w:r w:rsidRPr="00773912">
        <w:rPr>
          <w:rFonts w:ascii="Palatino Linotype" w:eastAsia="Calibri" w:hAnsi="Palatino Linotype" w:cs="Arial"/>
          <w:b/>
          <w:bCs/>
          <w:lang w:val="es-ES" w:eastAsia="en-US"/>
        </w:rPr>
        <w:t xml:space="preserve"> SAIMEX.</w:t>
      </w:r>
    </w:p>
    <w:p w14:paraId="54EBC40E" w14:textId="77777777" w:rsidR="00EF0009" w:rsidRPr="00773912" w:rsidRDefault="00EF0009" w:rsidP="00EF0009">
      <w:pPr>
        <w:spacing w:before="100" w:beforeAutospacing="1" w:after="100" w:afterAutospacing="1" w:line="360" w:lineRule="auto"/>
        <w:jc w:val="both"/>
        <w:rPr>
          <w:rFonts w:ascii="Palatino Linotype" w:hAnsi="Palatino Linotype" w:cs="Arial"/>
        </w:rPr>
      </w:pPr>
      <w:r w:rsidRPr="00773912">
        <w:rPr>
          <w:rFonts w:ascii="Palatino Linotype" w:eastAsia="Calibri" w:hAnsi="Palatino Linotype" w:cs="Arial"/>
          <w:b/>
          <w:bCs/>
          <w:sz w:val="28"/>
          <w:lang w:val="es-ES" w:eastAsia="en-US"/>
        </w:rPr>
        <w:t>II</w:t>
      </w:r>
      <w:r w:rsidRPr="00773912">
        <w:rPr>
          <w:rFonts w:ascii="Palatino Linotype" w:eastAsia="Calibri" w:hAnsi="Palatino Linotype" w:cs="Arial"/>
          <w:b/>
          <w:bCs/>
          <w:lang w:val="es-ES" w:eastAsia="en-US"/>
        </w:rPr>
        <w:t>.</w:t>
      </w:r>
      <w:r w:rsidRPr="00773912">
        <w:rPr>
          <w:rFonts w:ascii="Palatino Linotype" w:eastAsia="Calibri" w:hAnsi="Palatino Linotype" w:cs="Arial"/>
          <w:lang w:val="es-ES" w:eastAsia="en-US"/>
        </w:rPr>
        <w:t xml:space="preserve"> </w:t>
      </w:r>
      <w:r w:rsidRPr="00773912">
        <w:rPr>
          <w:rFonts w:ascii="Palatino Linotype" w:hAnsi="Palatino Linotype"/>
        </w:rPr>
        <w:t xml:space="preserve">En fecha dieciocho de octubre </w:t>
      </w:r>
      <w:r w:rsidRPr="00773912">
        <w:rPr>
          <w:rFonts w:ascii="Palatino Linotype" w:hAnsi="Palatino Linotype" w:cs="Segoe UI"/>
          <w:lang w:eastAsia="es-MX"/>
        </w:rPr>
        <w:t>de dos mil veintiuno</w:t>
      </w:r>
      <w:r w:rsidRPr="00773912">
        <w:rPr>
          <w:rFonts w:ascii="Palatino Linotype" w:hAnsi="Palatino Linotype"/>
        </w:rPr>
        <w:t xml:space="preserve">, se advierte que </w:t>
      </w:r>
      <w:r w:rsidRPr="00773912">
        <w:rPr>
          <w:rFonts w:ascii="Palatino Linotype" w:hAnsi="Palatino Linotype"/>
          <w:b/>
        </w:rPr>
        <w:t>EL SUJETO OBLIGADO</w:t>
      </w:r>
      <w:r w:rsidRPr="00773912">
        <w:rPr>
          <w:rFonts w:ascii="Palatino Linotype" w:hAnsi="Palatino Linotype" w:cs="Arial"/>
        </w:rPr>
        <w:t xml:space="preserve"> notificó al solicitante la </w:t>
      </w:r>
      <w:r w:rsidRPr="00773912">
        <w:rPr>
          <w:rFonts w:ascii="Palatino Linotype" w:hAnsi="Palatino Linotype" w:cs="Segoe UI"/>
          <w:lang w:eastAsia="es-MX"/>
        </w:rPr>
        <w:t xml:space="preserve">respuesta a la solicitud de información mediante los archivos contenidos en la carpeta comprimida denominada </w:t>
      </w:r>
      <w:hyperlink r:id="rId8" w:tgtFrame="_blank" w:history="1">
        <w:r w:rsidRPr="00773912">
          <w:rPr>
            <w:rFonts w:ascii="Palatino Linotype" w:hAnsi="Palatino Linotype"/>
            <w:b/>
          </w:rPr>
          <w:t>RespuestaSolicitud869.zip</w:t>
        </w:r>
      </w:hyperlink>
      <w:r w:rsidRPr="00773912">
        <w:rPr>
          <w:rFonts w:ascii="Palatino Linotype" w:hAnsi="Palatino Linotype" w:cs="Arial"/>
          <w:b/>
        </w:rPr>
        <w:t xml:space="preserve">, </w:t>
      </w:r>
      <w:r w:rsidRPr="00773912">
        <w:rPr>
          <w:rFonts w:ascii="Palatino Linotype" w:hAnsi="Palatino Linotype" w:cs="Arial"/>
        </w:rPr>
        <w:t>mismos que se describen a continuación:</w:t>
      </w:r>
    </w:p>
    <w:p w14:paraId="73CD293F" w14:textId="77777777" w:rsidR="00EF0009" w:rsidRPr="00773912" w:rsidRDefault="00EF0009" w:rsidP="00EF0009">
      <w:pPr>
        <w:pStyle w:val="Prrafodelista"/>
        <w:numPr>
          <w:ilvl w:val="0"/>
          <w:numId w:val="6"/>
        </w:numPr>
        <w:spacing w:before="100" w:beforeAutospacing="1" w:after="100" w:afterAutospacing="1" w:line="360" w:lineRule="auto"/>
        <w:jc w:val="both"/>
        <w:rPr>
          <w:rFonts w:ascii="Palatino Linotype" w:hAnsi="Palatino Linotype" w:cs="Arial"/>
        </w:rPr>
      </w:pPr>
      <w:r w:rsidRPr="00773912">
        <w:rPr>
          <w:rFonts w:ascii="Palatino Linotype" w:hAnsi="Palatino Linotype" w:cs="Arial"/>
          <w:b/>
        </w:rPr>
        <w:t>Memorandum_UT_239_2021.pdf</w:t>
      </w:r>
      <w:r w:rsidRPr="00773912">
        <w:rPr>
          <w:rFonts w:ascii="Palatino Linotype" w:hAnsi="Palatino Linotype" w:cs="Arial"/>
        </w:rPr>
        <w:t>: contiene</w:t>
      </w:r>
      <w:r w:rsidR="006A39B6" w:rsidRPr="00773912">
        <w:rPr>
          <w:rFonts w:ascii="Palatino Linotype" w:hAnsi="Palatino Linotype" w:cs="Arial"/>
        </w:rPr>
        <w:t xml:space="preserve"> el requerimiento de información emitido por el Titular de la Unidad de Transparencia al Director General de Administración y Finanzas de este Instituto, mediante el cual le solicitó conocer si dentro de la plantilla de personal se encuentra el nombre de la persona referida en la solicitud de origen y de ser afirmativo su pronunciamiento le indicara </w:t>
      </w:r>
      <w:r w:rsidR="00AF2653" w:rsidRPr="00773912">
        <w:rPr>
          <w:rFonts w:ascii="Palatino Linotype" w:hAnsi="Palatino Linotype" w:cs="Arial"/>
        </w:rPr>
        <w:t>la Unidad Administrativa de la que forma o formaba parte.</w:t>
      </w:r>
    </w:p>
    <w:p w14:paraId="20B43FC3" w14:textId="77777777" w:rsidR="00AF2653" w:rsidRPr="00773912" w:rsidRDefault="00AF2653" w:rsidP="00AF2653">
      <w:pPr>
        <w:pStyle w:val="Prrafodelista"/>
        <w:numPr>
          <w:ilvl w:val="0"/>
          <w:numId w:val="6"/>
        </w:numPr>
        <w:spacing w:before="100" w:beforeAutospacing="1" w:after="100" w:afterAutospacing="1" w:line="360" w:lineRule="auto"/>
        <w:jc w:val="both"/>
        <w:rPr>
          <w:rFonts w:ascii="Palatino Linotype" w:hAnsi="Palatino Linotype" w:cs="Arial"/>
        </w:rPr>
      </w:pPr>
      <w:r w:rsidRPr="00773912">
        <w:rPr>
          <w:rFonts w:ascii="Palatino Linotype" w:hAnsi="Palatino Linotype" w:cs="Arial"/>
          <w:b/>
        </w:rPr>
        <w:t>Oficio_DGAF_271_2021.pdf</w:t>
      </w:r>
      <w:r w:rsidRPr="00773912">
        <w:rPr>
          <w:rFonts w:ascii="Palatino Linotype" w:hAnsi="Palatino Linotype" w:cs="Arial"/>
        </w:rPr>
        <w:t>: contiene la respuesta del Director General de Administración y Finanzas de este Instituto en la que refiere que dentro del Departamento de Recursos Humanos no se cuenta con registro alguno de la persona referida en la solicitud de información.</w:t>
      </w:r>
    </w:p>
    <w:p w14:paraId="3DFEE8A4" w14:textId="77777777" w:rsidR="00AF2653" w:rsidRPr="00773912" w:rsidRDefault="00AF2653" w:rsidP="00AF2653">
      <w:pPr>
        <w:pStyle w:val="Prrafodelista"/>
        <w:numPr>
          <w:ilvl w:val="0"/>
          <w:numId w:val="6"/>
        </w:numPr>
        <w:spacing w:before="100" w:beforeAutospacing="1" w:after="100" w:afterAutospacing="1" w:line="360" w:lineRule="auto"/>
        <w:jc w:val="both"/>
        <w:rPr>
          <w:rFonts w:ascii="Palatino Linotype" w:hAnsi="Palatino Linotype" w:cs="Arial"/>
        </w:rPr>
      </w:pPr>
      <w:r w:rsidRPr="00773912">
        <w:rPr>
          <w:rFonts w:ascii="Palatino Linotype" w:hAnsi="Palatino Linotype" w:cs="Arial"/>
          <w:b/>
        </w:rPr>
        <w:t>RespuestaSolicitud869UT.pdf</w:t>
      </w:r>
      <w:r w:rsidRPr="00773912">
        <w:rPr>
          <w:rFonts w:ascii="Palatino Linotype" w:hAnsi="Palatino Linotype" w:cs="Arial"/>
        </w:rPr>
        <w:t xml:space="preserve">: contiene el oficio a través del cual el Titular de la Unidad de Transparencia informó al solicitante que derivado de la respuesta al requerimiento de información el Director General de Administración y </w:t>
      </w:r>
      <w:r w:rsidRPr="00773912">
        <w:rPr>
          <w:rFonts w:ascii="Palatino Linotype" w:hAnsi="Palatino Linotype" w:cs="Arial"/>
        </w:rPr>
        <w:lastRenderedPageBreak/>
        <w:t>Finanzas le comunicó que tras haber realizado una búsqueda exhaustiva del nombre referido en la solicitud de origen en el Departamento de Recursos Humanos, no existe registro alguno de que dicha persona se encuentre laborando o hubiera laborado para este Instituto, motivo por el cual se encontraba impedido para atender la solicitud de información en los términos en que fue planteada.</w:t>
      </w:r>
    </w:p>
    <w:p w14:paraId="772FBC62" w14:textId="77777777" w:rsidR="00EF0009" w:rsidRPr="00773912" w:rsidRDefault="00EF0009" w:rsidP="00EF0009">
      <w:pPr>
        <w:spacing w:before="100" w:beforeAutospacing="1" w:after="100" w:afterAutospacing="1" w:line="360" w:lineRule="auto"/>
        <w:jc w:val="both"/>
        <w:textAlignment w:val="baseline"/>
        <w:rPr>
          <w:rFonts w:ascii="Palatino Linotype" w:hAnsi="Palatino Linotype" w:cs="Arial"/>
        </w:rPr>
      </w:pPr>
      <w:r w:rsidRPr="00773912">
        <w:rPr>
          <w:rFonts w:ascii="Palatino Linotype" w:hAnsi="Palatino Linotype" w:cs="Arial"/>
          <w:b/>
          <w:sz w:val="28"/>
          <w:szCs w:val="28"/>
        </w:rPr>
        <w:t>III</w:t>
      </w:r>
      <w:r w:rsidRPr="00773912">
        <w:rPr>
          <w:rFonts w:ascii="Palatino Linotype" w:hAnsi="Palatino Linotype" w:cs="Arial"/>
          <w:b/>
        </w:rPr>
        <w:t xml:space="preserve">. </w:t>
      </w:r>
      <w:r w:rsidRPr="00773912">
        <w:rPr>
          <w:rFonts w:ascii="Palatino Linotype" w:hAnsi="Palatino Linotype" w:cs="Arial"/>
        </w:rPr>
        <w:t>Inconforme con la respuesta del</w:t>
      </w:r>
      <w:r w:rsidRPr="00773912">
        <w:rPr>
          <w:rFonts w:ascii="Palatino Linotype" w:hAnsi="Palatino Linotype" w:cs="Arial"/>
          <w:b/>
        </w:rPr>
        <w:t xml:space="preserve"> SUJETO OBLIGADO</w:t>
      </w:r>
      <w:r w:rsidRPr="00773912">
        <w:rPr>
          <w:rFonts w:ascii="Palatino Linotype" w:hAnsi="Palatino Linotype" w:cs="Arial"/>
        </w:rPr>
        <w:t xml:space="preserve">, </w:t>
      </w:r>
      <w:bookmarkStart w:id="2" w:name="_Hlk65869348"/>
      <w:r w:rsidRPr="00773912">
        <w:rPr>
          <w:rFonts w:ascii="Palatino Linotype" w:hAnsi="Palatino Linotype" w:cs="Arial"/>
        </w:rPr>
        <w:t>en fecha veinti</w:t>
      </w:r>
      <w:r w:rsidR="00AF2653" w:rsidRPr="00773912">
        <w:rPr>
          <w:rFonts w:ascii="Palatino Linotype" w:hAnsi="Palatino Linotype" w:cs="Arial"/>
        </w:rPr>
        <w:t xml:space="preserve">cinco de octubre </w:t>
      </w:r>
      <w:r w:rsidRPr="00773912">
        <w:rPr>
          <w:rFonts w:ascii="Palatino Linotype" w:hAnsi="Palatino Linotype" w:cs="Arial"/>
        </w:rPr>
        <w:t xml:space="preserve">de </w:t>
      </w:r>
      <w:bookmarkStart w:id="3" w:name="_Hlk66905757"/>
      <w:r w:rsidRPr="00773912">
        <w:rPr>
          <w:rFonts w:ascii="Palatino Linotype" w:hAnsi="Palatino Linotype" w:cs="Arial"/>
        </w:rPr>
        <w:t>dos mil veintiuno</w:t>
      </w:r>
      <w:bookmarkEnd w:id="2"/>
      <w:bookmarkEnd w:id="3"/>
      <w:r w:rsidRPr="00773912">
        <w:rPr>
          <w:rFonts w:ascii="Palatino Linotype" w:hAnsi="Palatino Linotype" w:cs="Arial"/>
        </w:rPr>
        <w:t xml:space="preserve">, el particular interpuso el recurso de revisión </w:t>
      </w:r>
      <w:r w:rsidR="00AF2653" w:rsidRPr="00773912">
        <w:rPr>
          <w:rFonts w:ascii="Palatino Linotype" w:hAnsi="Palatino Linotype" w:cs="Arial"/>
        </w:rPr>
        <w:t xml:space="preserve">objeto </w:t>
      </w:r>
      <w:r w:rsidRPr="00773912">
        <w:rPr>
          <w:rFonts w:ascii="Palatino Linotype" w:hAnsi="Palatino Linotype" w:cs="Arial"/>
        </w:rPr>
        <w:t xml:space="preserve">del presente estudio, el cual fue registrado en </w:t>
      </w:r>
      <w:r w:rsidRPr="00773912">
        <w:rPr>
          <w:rFonts w:ascii="Palatino Linotype" w:hAnsi="Palatino Linotype" w:cs="Arial"/>
          <w:b/>
        </w:rPr>
        <w:t>EL SAIMEX</w:t>
      </w:r>
      <w:r w:rsidRPr="00773912">
        <w:rPr>
          <w:rFonts w:ascii="Palatino Linotype" w:hAnsi="Palatino Linotype" w:cs="Arial"/>
        </w:rPr>
        <w:t xml:space="preserve"> y se le asignó el número de expediente </w:t>
      </w:r>
      <w:r w:rsidR="00AF2653" w:rsidRPr="00773912">
        <w:rPr>
          <w:rFonts w:ascii="Palatino Linotype" w:hAnsi="Palatino Linotype" w:cs="Arial"/>
          <w:b/>
        </w:rPr>
        <w:t>05262</w:t>
      </w:r>
      <w:r w:rsidRPr="00773912">
        <w:rPr>
          <w:rFonts w:ascii="Palatino Linotype" w:hAnsi="Palatino Linotype" w:cs="Arial"/>
          <w:b/>
        </w:rPr>
        <w:t>/INFOEM/IP/RR/2021,</w:t>
      </w:r>
      <w:r w:rsidRPr="00773912">
        <w:rPr>
          <w:rFonts w:ascii="Palatino Linotype" w:hAnsi="Palatino Linotype" w:cs="Arial"/>
        </w:rPr>
        <w:t xml:space="preserve"> en el que señaló como </w:t>
      </w:r>
      <w:r w:rsidR="00AF2653" w:rsidRPr="00773912">
        <w:rPr>
          <w:rFonts w:ascii="Palatino Linotype" w:hAnsi="Palatino Linotype" w:cs="Arial"/>
        </w:rPr>
        <w:t>a</w:t>
      </w:r>
      <w:r w:rsidRPr="00773912">
        <w:rPr>
          <w:rFonts w:ascii="Palatino Linotype" w:hAnsi="Palatino Linotype" w:cs="Arial"/>
        </w:rPr>
        <w:t>cto impugnado lo siguiente:</w:t>
      </w:r>
    </w:p>
    <w:p w14:paraId="7D5AEF83" w14:textId="77777777" w:rsidR="00EF0009" w:rsidRPr="00773912" w:rsidRDefault="00EF0009" w:rsidP="00EF0009">
      <w:pPr>
        <w:tabs>
          <w:tab w:val="left" w:pos="851"/>
        </w:tabs>
        <w:spacing w:before="100" w:beforeAutospacing="1" w:after="100" w:afterAutospacing="1"/>
        <w:ind w:left="851" w:right="901"/>
        <w:jc w:val="both"/>
        <w:rPr>
          <w:rFonts w:ascii="Palatino Linotype" w:hAnsi="Palatino Linotype" w:cs="Arial"/>
          <w:i/>
          <w:sz w:val="22"/>
          <w:szCs w:val="22"/>
        </w:rPr>
      </w:pPr>
      <w:r w:rsidRPr="00773912">
        <w:rPr>
          <w:rFonts w:ascii="Palatino Linotype" w:hAnsi="Palatino Linotype" w:cs="Arial"/>
          <w:i/>
          <w:sz w:val="22"/>
          <w:szCs w:val="22"/>
        </w:rPr>
        <w:t>“</w:t>
      </w:r>
      <w:r w:rsidR="00AF2653" w:rsidRPr="00773912">
        <w:rPr>
          <w:rFonts w:ascii="Palatino Linotype" w:hAnsi="Palatino Linotype" w:cs="Arial"/>
          <w:i/>
          <w:sz w:val="22"/>
          <w:szCs w:val="22"/>
        </w:rPr>
        <w:t>a respuesta otorgada</w:t>
      </w:r>
      <w:r w:rsidRPr="00773912">
        <w:rPr>
          <w:rFonts w:ascii="Palatino Linotype" w:hAnsi="Palatino Linotype" w:cs="Arial"/>
          <w:i/>
          <w:sz w:val="22"/>
          <w:szCs w:val="22"/>
        </w:rPr>
        <w:t>.” (Sic)</w:t>
      </w:r>
    </w:p>
    <w:p w14:paraId="24A374CB" w14:textId="77777777" w:rsidR="00EF0009" w:rsidRPr="00773912" w:rsidRDefault="00EF0009" w:rsidP="00EF0009">
      <w:pPr>
        <w:spacing w:before="100" w:beforeAutospacing="1" w:after="100" w:afterAutospacing="1" w:line="360" w:lineRule="auto"/>
        <w:jc w:val="both"/>
        <w:textAlignment w:val="baseline"/>
        <w:rPr>
          <w:rFonts w:ascii="Palatino Linotype" w:hAnsi="Palatino Linotype" w:cs="Arial"/>
          <w:sz w:val="22"/>
          <w:szCs w:val="22"/>
        </w:rPr>
      </w:pPr>
      <w:r w:rsidRPr="00773912">
        <w:rPr>
          <w:rFonts w:ascii="Palatino Linotype" w:hAnsi="Palatino Linotype" w:cs="Arial"/>
        </w:rPr>
        <w:t>Asimismo, como razones o motivos de inconformidad lo que se transcribe a continuación:</w:t>
      </w:r>
    </w:p>
    <w:p w14:paraId="2DC4617F" w14:textId="77777777" w:rsidR="00EF0009" w:rsidRPr="00773912" w:rsidRDefault="00EF0009" w:rsidP="00EF0009">
      <w:pPr>
        <w:tabs>
          <w:tab w:val="left" w:pos="851"/>
        </w:tabs>
        <w:spacing w:before="100" w:beforeAutospacing="1" w:after="100" w:afterAutospacing="1"/>
        <w:ind w:left="851" w:right="901"/>
        <w:jc w:val="both"/>
        <w:rPr>
          <w:rFonts w:ascii="Palatino Linotype" w:hAnsi="Palatino Linotype" w:cs="Arial"/>
          <w:i/>
          <w:sz w:val="22"/>
          <w:szCs w:val="22"/>
        </w:rPr>
      </w:pPr>
      <w:bookmarkStart w:id="4" w:name="_Hlk76554159"/>
      <w:r w:rsidRPr="00773912">
        <w:rPr>
          <w:rFonts w:ascii="Palatino Linotype" w:hAnsi="Palatino Linotype" w:cs="Arial"/>
          <w:i/>
          <w:sz w:val="22"/>
          <w:szCs w:val="22"/>
        </w:rPr>
        <w:t>“</w:t>
      </w:r>
      <w:r w:rsidR="00AF2653" w:rsidRPr="00773912">
        <w:rPr>
          <w:rFonts w:ascii="Palatino Linotype" w:hAnsi="Palatino Linotype" w:cs="Arial"/>
          <w:i/>
          <w:sz w:val="22"/>
          <w:szCs w:val="22"/>
        </w:rPr>
        <w:t>La respuesta en su totalidad</w:t>
      </w:r>
      <w:r w:rsidRPr="00773912">
        <w:rPr>
          <w:rFonts w:ascii="Palatino Linotype" w:hAnsi="Palatino Linotype" w:cs="Arial"/>
          <w:i/>
          <w:sz w:val="22"/>
          <w:szCs w:val="22"/>
        </w:rPr>
        <w:t>." (sic)</w:t>
      </w:r>
    </w:p>
    <w:bookmarkEnd w:id="4"/>
    <w:p w14:paraId="61DCFF21" w14:textId="77777777" w:rsidR="00EF0009" w:rsidRPr="00773912" w:rsidRDefault="00EF0009" w:rsidP="00EF0009">
      <w:pPr>
        <w:spacing w:before="100" w:beforeAutospacing="1" w:after="100" w:afterAutospacing="1" w:line="360" w:lineRule="auto"/>
        <w:jc w:val="both"/>
        <w:rPr>
          <w:rFonts w:ascii="Palatino Linotype" w:hAnsi="Palatino Linotype" w:cs="Arial"/>
          <w:b/>
        </w:rPr>
      </w:pPr>
      <w:r w:rsidRPr="00773912">
        <w:rPr>
          <w:rFonts w:ascii="Palatino Linotype" w:hAnsi="Palatino Linotype" w:cs="Arial"/>
          <w:b/>
          <w:sz w:val="28"/>
          <w:szCs w:val="28"/>
        </w:rPr>
        <w:t xml:space="preserve">IV. </w:t>
      </w:r>
      <w:r w:rsidRPr="00773912">
        <w:rPr>
          <w:rFonts w:ascii="Palatino Linotype" w:hAnsi="Palatino Linotype" w:cs="Arial"/>
        </w:rPr>
        <w:t xml:space="preserve">El recurso de que se trata se envió electrónicamente al Instituto de </w:t>
      </w:r>
      <w:r w:rsidRPr="00773912">
        <w:rPr>
          <w:rFonts w:ascii="Palatino Linotype" w:eastAsia="Arial Unicode MS" w:hAnsi="Palatino Linotype" w:cs="Arial"/>
        </w:rPr>
        <w:t>Transparencia</w:t>
      </w:r>
      <w:r w:rsidRPr="00773912">
        <w:rPr>
          <w:rFonts w:ascii="Palatino Linotype" w:hAnsi="Palatino Linotype" w:cs="Arial"/>
        </w:rPr>
        <w:t xml:space="preserve">, Acceso a la Información Pública y Protección de Datos Personales del Estado de México </w:t>
      </w:r>
      <w:r w:rsidRPr="00773912">
        <w:rPr>
          <w:rFonts w:ascii="Palatino Linotype" w:hAnsi="Palatino Linotype" w:cs="Arial"/>
        </w:rPr>
        <w:lastRenderedPageBreak/>
        <w:t xml:space="preserve">y Municipios con fundamento en el artículo 185, fracción I de la </w:t>
      </w:r>
      <w:r w:rsidRPr="00773912">
        <w:rPr>
          <w:rFonts w:ascii="Palatino Linotype" w:hAnsi="Palatino Linotype"/>
        </w:rPr>
        <w:t>Ley de Transparencia y Acceso a la Información Pública del Estado de México y Municipios</w:t>
      </w:r>
      <w:r w:rsidRPr="00773912">
        <w:rPr>
          <w:rFonts w:ascii="Palatino Linotype" w:hAnsi="Palatino Linotype" w:cs="Arial"/>
        </w:rPr>
        <w:t>, en fecha veinti</w:t>
      </w:r>
      <w:r w:rsidR="00586740" w:rsidRPr="00773912">
        <w:rPr>
          <w:rFonts w:ascii="Palatino Linotype" w:hAnsi="Palatino Linotype" w:cs="Arial"/>
        </w:rPr>
        <w:t xml:space="preserve">cinco de octubre </w:t>
      </w:r>
      <w:r w:rsidRPr="00773912">
        <w:rPr>
          <w:rFonts w:ascii="Palatino Linotype" w:hAnsi="Palatino Linotype" w:cs="Arial"/>
        </w:rPr>
        <w:t xml:space="preserve">del presente año, turnándose a la Comisionada </w:t>
      </w:r>
      <w:r w:rsidRPr="00773912">
        <w:rPr>
          <w:rFonts w:ascii="Palatino Linotype" w:hAnsi="Palatino Linotype" w:cs="Arial"/>
          <w:b/>
        </w:rPr>
        <w:t xml:space="preserve">Sharon Cristina Morales Martínez, </w:t>
      </w:r>
      <w:r w:rsidRPr="00773912">
        <w:rPr>
          <w:rFonts w:ascii="Palatino Linotype" w:hAnsi="Palatino Linotype" w:cs="Arial"/>
        </w:rPr>
        <w:t>a efecto de decretar su admisión o desechamiento.</w:t>
      </w:r>
    </w:p>
    <w:p w14:paraId="76348574" w14:textId="77777777" w:rsidR="00EF0009" w:rsidRPr="00773912" w:rsidRDefault="00EF0009" w:rsidP="00EF0009">
      <w:pPr>
        <w:tabs>
          <w:tab w:val="center" w:pos="4252"/>
          <w:tab w:val="right" w:pos="8504"/>
        </w:tabs>
        <w:spacing w:before="100" w:beforeAutospacing="1" w:after="100" w:afterAutospacing="1" w:line="360" w:lineRule="auto"/>
        <w:jc w:val="both"/>
        <w:rPr>
          <w:rFonts w:ascii="Palatino Linotype" w:hAnsi="Palatino Linotype" w:cs="Arial"/>
        </w:rPr>
      </w:pPr>
      <w:r w:rsidRPr="00773912">
        <w:rPr>
          <w:rFonts w:ascii="Palatino Linotype" w:hAnsi="Palatino Linotype" w:cs="Arial"/>
          <w:b/>
          <w:sz w:val="28"/>
          <w:szCs w:val="28"/>
        </w:rPr>
        <w:t>V</w:t>
      </w:r>
      <w:r w:rsidRPr="00773912">
        <w:rPr>
          <w:rFonts w:ascii="Palatino Linotype" w:hAnsi="Palatino Linotype" w:cs="Arial"/>
          <w:b/>
        </w:rPr>
        <w:t xml:space="preserve">. </w:t>
      </w:r>
      <w:r w:rsidRPr="00773912">
        <w:rPr>
          <w:rFonts w:ascii="Palatino Linotype" w:hAnsi="Palatino Linotype" w:cs="Arial"/>
        </w:rPr>
        <w:t xml:space="preserve">De conformidad con lo dispuesto por el artículo 185 de la Ley de Transparencia y Acceso a la Información Pública del Estado de México y Municipios, en fecha </w:t>
      </w:r>
      <w:r w:rsidR="00586740" w:rsidRPr="00773912">
        <w:rPr>
          <w:rFonts w:ascii="Palatino Linotype" w:hAnsi="Palatino Linotype" w:cs="Arial"/>
        </w:rPr>
        <w:t>veintiocho de o</w:t>
      </w:r>
      <w:r w:rsidRPr="00773912">
        <w:rPr>
          <w:rFonts w:ascii="Palatino Linotype" w:hAnsi="Palatino Linotype" w:cs="Arial"/>
        </w:rPr>
        <w:t xml:space="preserve">ctubre de dos mil veintiuno, la Comisionada </w:t>
      </w:r>
      <w:r w:rsidRPr="00773912">
        <w:rPr>
          <w:rFonts w:ascii="Palatino Linotype" w:hAnsi="Palatino Linotype" w:cs="Arial"/>
          <w:b/>
        </w:rPr>
        <w:t xml:space="preserve">Sharon Cristina Morales Martínez, </w:t>
      </w:r>
      <w:r w:rsidRPr="00773912">
        <w:rPr>
          <w:rFonts w:ascii="Palatino Linotype" w:hAnsi="Palatino Linotype" w:cs="Arial"/>
        </w:rPr>
        <w:t xml:space="preserve">acordó la admisión a trámite del recurso de revisión que nos ocupa; así como la integración del expediente respectivo, mismo que se puso a disposición de las partes, para que en un plazo máximo de siete días hábiles manifestaran lo que a su derecho conviniera, a efecto de que </w:t>
      </w:r>
      <w:r w:rsidRPr="00773912">
        <w:rPr>
          <w:rFonts w:ascii="Palatino Linotype" w:hAnsi="Palatino Linotype" w:cs="Arial"/>
          <w:b/>
        </w:rPr>
        <w:t xml:space="preserve">EL RECURRENTE </w:t>
      </w:r>
      <w:r w:rsidRPr="00773912">
        <w:rPr>
          <w:rFonts w:ascii="Palatino Linotype" w:hAnsi="Palatino Linotype" w:cs="Arial"/>
        </w:rPr>
        <w:t xml:space="preserve">presentará pruebas y formulara sus alegatos; así como para que </w:t>
      </w:r>
      <w:r w:rsidRPr="00773912">
        <w:rPr>
          <w:rFonts w:ascii="Palatino Linotype" w:hAnsi="Palatino Linotype" w:cs="Arial"/>
          <w:b/>
        </w:rPr>
        <w:t xml:space="preserve">EL SUJETO OBLIGADO </w:t>
      </w:r>
      <w:r w:rsidRPr="00773912">
        <w:rPr>
          <w:rFonts w:ascii="Palatino Linotype" w:hAnsi="Palatino Linotype" w:cs="Arial"/>
        </w:rPr>
        <w:t>rindiera el Informe Justificado.</w:t>
      </w:r>
    </w:p>
    <w:p w14:paraId="57F0A5A1" w14:textId="77777777" w:rsidR="00EF0009" w:rsidRPr="00773912" w:rsidRDefault="00EF0009" w:rsidP="00EF0009">
      <w:pPr>
        <w:spacing w:before="100" w:beforeAutospacing="1" w:after="100" w:afterAutospacing="1" w:line="360" w:lineRule="auto"/>
        <w:jc w:val="both"/>
        <w:rPr>
          <w:rFonts w:ascii="Palatino Linotype" w:hAnsi="Palatino Linotype" w:cs="Arial"/>
        </w:rPr>
      </w:pPr>
      <w:r w:rsidRPr="00773912">
        <w:rPr>
          <w:rFonts w:ascii="Palatino Linotype" w:eastAsia="Arial Unicode MS" w:hAnsi="Palatino Linotype" w:cs="Arial"/>
          <w:b/>
          <w:sz w:val="28"/>
          <w:szCs w:val="28"/>
        </w:rPr>
        <w:t>VI</w:t>
      </w:r>
      <w:r w:rsidRPr="00773912">
        <w:rPr>
          <w:rFonts w:ascii="Palatino Linotype" w:eastAsia="Arial Unicode MS" w:hAnsi="Palatino Linotype" w:cs="Arial"/>
          <w:b/>
        </w:rPr>
        <w:t>.</w:t>
      </w:r>
      <w:r w:rsidRPr="00773912">
        <w:rPr>
          <w:rFonts w:ascii="Palatino Linotype" w:hAnsi="Palatino Linotype"/>
          <w:b/>
        </w:rPr>
        <w:t xml:space="preserve"> </w:t>
      </w:r>
      <w:r w:rsidRPr="00773912">
        <w:rPr>
          <w:rFonts w:ascii="Palatino Linotype" w:hAnsi="Palatino Linotype" w:cs="Arial"/>
        </w:rPr>
        <w:t xml:space="preserve">Derivado de la admisión del recurso de revisión en estudio se advierte que </w:t>
      </w:r>
      <w:r w:rsidRPr="00773912">
        <w:rPr>
          <w:rFonts w:ascii="Palatino Linotype" w:hAnsi="Palatino Linotype" w:cs="Arial"/>
          <w:b/>
        </w:rPr>
        <w:t>EL SUJETO OBLIGADO</w:t>
      </w:r>
      <w:r w:rsidRPr="00773912">
        <w:rPr>
          <w:rFonts w:ascii="Palatino Linotype" w:hAnsi="Palatino Linotype" w:cs="Arial"/>
        </w:rPr>
        <w:t xml:space="preserve"> en fecha </w:t>
      </w:r>
      <w:r w:rsidR="00586740" w:rsidRPr="00773912">
        <w:rPr>
          <w:rFonts w:ascii="Palatino Linotype" w:hAnsi="Palatino Linotype" w:cs="Arial"/>
        </w:rPr>
        <w:t xml:space="preserve">nueve de noviembre </w:t>
      </w:r>
      <w:r w:rsidRPr="00773912">
        <w:rPr>
          <w:rFonts w:ascii="Palatino Linotype" w:hAnsi="Palatino Linotype" w:cs="Arial"/>
        </w:rPr>
        <w:t>del presente año, rindió el Informe Justificado correspondiente, m</w:t>
      </w:r>
      <w:r w:rsidR="00586740" w:rsidRPr="00773912">
        <w:rPr>
          <w:rFonts w:ascii="Palatino Linotype" w:hAnsi="Palatino Linotype" w:cs="Arial"/>
        </w:rPr>
        <w:t xml:space="preserve">ismo que fue hecho de conocimiento del solicitante el día dieciséis de noviembre de la anualidad, sin que </w:t>
      </w:r>
      <w:r w:rsidR="00586740" w:rsidRPr="00773912">
        <w:rPr>
          <w:rFonts w:ascii="Palatino Linotype" w:hAnsi="Palatino Linotype" w:cs="Arial"/>
          <w:b/>
        </w:rPr>
        <w:t xml:space="preserve">EL RECURRENTE </w:t>
      </w:r>
      <w:r w:rsidR="00586740" w:rsidRPr="00773912">
        <w:rPr>
          <w:rFonts w:ascii="Palatino Linotype" w:hAnsi="Palatino Linotype" w:cs="Arial"/>
        </w:rPr>
        <w:t>realizara manifestación alguna al respecto, aportara pruebas o realizara alegatos</w:t>
      </w:r>
      <w:r w:rsidRPr="00773912">
        <w:rPr>
          <w:rFonts w:ascii="Palatino Linotype" w:hAnsi="Palatino Linotype" w:cs="Arial"/>
        </w:rPr>
        <w:t xml:space="preserve">; sirve de </w:t>
      </w:r>
      <w:r w:rsidRPr="00773912">
        <w:rPr>
          <w:rFonts w:ascii="Palatino Linotype" w:hAnsi="Palatino Linotype" w:cs="Arial"/>
        </w:rPr>
        <w:lastRenderedPageBreak/>
        <w:t>sustento al hecho la captura de pantalla del apartado de manifestaciones que a continuación se inserta:</w:t>
      </w:r>
    </w:p>
    <w:p w14:paraId="460F004F" w14:textId="77777777" w:rsidR="00EF0009" w:rsidRPr="00773912" w:rsidRDefault="00586740" w:rsidP="00EF0009">
      <w:pPr>
        <w:spacing w:before="100" w:beforeAutospacing="1" w:after="100" w:afterAutospacing="1" w:line="360" w:lineRule="auto"/>
        <w:jc w:val="center"/>
        <w:rPr>
          <w:rFonts w:ascii="Palatino Linotype" w:hAnsi="Palatino Linotype" w:cs="Arial"/>
        </w:rPr>
      </w:pPr>
      <w:r w:rsidRPr="00773912">
        <w:rPr>
          <w:rFonts w:ascii="Palatino Linotype" w:hAnsi="Palatino Linotype" w:cs="Arial"/>
          <w:noProof/>
          <w:lang w:eastAsia="es-MX"/>
        </w:rPr>
        <w:drawing>
          <wp:inline distT="0" distB="0" distL="0" distR="0" wp14:anchorId="5B482537" wp14:editId="79C88F69">
            <wp:extent cx="5275214" cy="1808922"/>
            <wp:effectExtent l="0" t="0" r="1905"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406" t="17088" r="21742" b="45201"/>
                    <a:stretch/>
                  </pic:blipFill>
                  <pic:spPr bwMode="auto">
                    <a:xfrm>
                      <a:off x="0" y="0"/>
                      <a:ext cx="5301064" cy="1817786"/>
                    </a:xfrm>
                    <a:prstGeom prst="rect">
                      <a:avLst/>
                    </a:prstGeom>
                    <a:ln>
                      <a:noFill/>
                    </a:ln>
                    <a:extLst>
                      <a:ext uri="{53640926-AAD7-44D8-BBD7-CCE9431645EC}">
                        <a14:shadowObscured xmlns:a14="http://schemas.microsoft.com/office/drawing/2010/main"/>
                      </a:ext>
                    </a:extLst>
                  </pic:spPr>
                </pic:pic>
              </a:graphicData>
            </a:graphic>
          </wp:inline>
        </w:drawing>
      </w:r>
    </w:p>
    <w:p w14:paraId="488BA2FA" w14:textId="77777777" w:rsidR="00EF0009" w:rsidRPr="00773912" w:rsidRDefault="00EF0009" w:rsidP="00EF0009">
      <w:pPr>
        <w:spacing w:before="100" w:beforeAutospacing="1" w:after="100" w:afterAutospacing="1" w:line="360" w:lineRule="auto"/>
        <w:jc w:val="both"/>
        <w:rPr>
          <w:rFonts w:ascii="Palatino Linotype" w:hAnsi="Palatino Linotype" w:cs="Arial"/>
          <w:b/>
          <w:sz w:val="28"/>
        </w:rPr>
      </w:pPr>
      <w:r w:rsidRPr="00773912">
        <w:rPr>
          <w:rFonts w:ascii="Palatino Linotype" w:hAnsi="Palatino Linotype" w:cs="Arial"/>
          <w:b/>
          <w:sz w:val="28"/>
        </w:rPr>
        <w:t>VIII.</w:t>
      </w:r>
      <w:r w:rsidRPr="00773912">
        <w:rPr>
          <w:rFonts w:ascii="Palatino Linotype" w:eastAsia="MS Mincho" w:hAnsi="Palatino Linotype"/>
          <w:color w:val="000000"/>
          <w:lang w:val="es-ES_tradnl"/>
        </w:rPr>
        <w:t xml:space="preserve"> </w:t>
      </w:r>
      <w:r w:rsidRPr="00773912">
        <w:rPr>
          <w:rFonts w:ascii="Palatino Linotype" w:hAnsi="Palatino Linotype" w:cs="Arial"/>
        </w:rPr>
        <w:t xml:space="preserve">Una vez transcurrido el plazo señalado en el artículo 185, fracción III de la Ley de la materia en cita y una vez analizado el estado procesal que guarda el expediente, </w:t>
      </w:r>
      <w:bookmarkStart w:id="5" w:name="_Hlk59552221"/>
      <w:r w:rsidRPr="00773912">
        <w:rPr>
          <w:rFonts w:ascii="Palatino Linotype" w:hAnsi="Palatino Linotype" w:cs="Arial"/>
        </w:rPr>
        <w:t xml:space="preserve">el </w:t>
      </w:r>
      <w:bookmarkEnd w:id="5"/>
      <w:r w:rsidR="00586740" w:rsidRPr="00773912">
        <w:rPr>
          <w:rFonts w:ascii="Palatino Linotype" w:eastAsia="MS Mincho" w:hAnsi="Palatino Linotype"/>
          <w:color w:val="000000"/>
          <w:lang w:val="es-ES_tradnl"/>
        </w:rPr>
        <w:t xml:space="preserve">veintidós de noviembre de </w:t>
      </w:r>
      <w:r w:rsidR="00586740" w:rsidRPr="00773912">
        <w:rPr>
          <w:rFonts w:ascii="Palatino Linotype" w:eastAsia="MS Mincho" w:hAnsi="Palatino Linotype"/>
          <w:bCs/>
          <w:color w:val="000000"/>
        </w:rPr>
        <w:t>dos mil veintiuno</w:t>
      </w:r>
      <w:r w:rsidRPr="00773912">
        <w:rPr>
          <w:rFonts w:ascii="Palatino Linotype" w:hAnsi="Palatino Linotype" w:cs="Arial"/>
        </w:rPr>
        <w:t>, se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FF82737" w14:textId="77777777" w:rsidR="00EF0009" w:rsidRPr="00773912" w:rsidRDefault="00EF0009" w:rsidP="00EF0009">
      <w:pPr>
        <w:spacing w:before="100" w:beforeAutospacing="1" w:after="100" w:afterAutospacing="1" w:line="360" w:lineRule="auto"/>
        <w:jc w:val="center"/>
        <w:rPr>
          <w:rFonts w:ascii="Palatino Linotype" w:hAnsi="Palatino Linotype" w:cs="Arial"/>
          <w:b/>
          <w:bCs/>
          <w:spacing w:val="60"/>
          <w:sz w:val="28"/>
        </w:rPr>
      </w:pPr>
      <w:r w:rsidRPr="00773912">
        <w:rPr>
          <w:rFonts w:ascii="Palatino Linotype" w:hAnsi="Palatino Linotype" w:cs="Arial"/>
          <w:b/>
          <w:bCs/>
          <w:spacing w:val="60"/>
          <w:sz w:val="28"/>
        </w:rPr>
        <w:t>CONSIDERANDO</w:t>
      </w:r>
    </w:p>
    <w:p w14:paraId="5E052D04" w14:textId="77777777" w:rsidR="00EF0009" w:rsidRPr="00773912" w:rsidRDefault="00EF0009" w:rsidP="00EF0009">
      <w:pPr>
        <w:widowControl w:val="0"/>
        <w:numPr>
          <w:ilvl w:val="0"/>
          <w:numId w:val="1"/>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773912">
        <w:rPr>
          <w:rFonts w:ascii="Palatino Linotype" w:hAnsi="Palatino Linotype"/>
          <w:b/>
        </w:rPr>
        <w:t>Competencia</w:t>
      </w:r>
      <w:r w:rsidRPr="00773912">
        <w:rPr>
          <w:rFonts w:ascii="Palatino Linotype" w:hAnsi="Palatino Linotype"/>
        </w:rPr>
        <w:t>.</w:t>
      </w:r>
      <w:r w:rsidRPr="00773912">
        <w:rPr>
          <w:rFonts w:ascii="Palatino Linotype" w:hAnsi="Palatino Linotype"/>
          <w:b/>
        </w:rPr>
        <w:t xml:space="preserve"> </w:t>
      </w:r>
    </w:p>
    <w:p w14:paraId="079CC999" w14:textId="77777777" w:rsidR="00EF0009" w:rsidRPr="00773912" w:rsidRDefault="00EF0009" w:rsidP="00EF0009">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773912">
        <w:rPr>
          <w:rFonts w:ascii="Palatino Linotype" w:hAnsi="Palatino Linotype"/>
        </w:rPr>
        <w:lastRenderedPageBreak/>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6" w:name="_Hlk77183116"/>
      <w:r w:rsidRPr="00773912">
        <w:rPr>
          <w:rFonts w:ascii="Palatino Linotype" w:eastAsia="Calibri" w:hAnsi="Palatino Linotype" w:cs="Arial"/>
          <w:color w:val="000000" w:themeColor="text1"/>
          <w:lang w:val="es-ES_tradnl"/>
        </w:rPr>
        <w:t>trigésimo, trigésimo primero y trigésimo segundo</w:t>
      </w:r>
      <w:bookmarkEnd w:id="6"/>
      <w:r w:rsidRPr="00773912">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73912">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24EEAF93" w14:textId="77777777" w:rsidR="00EF0009" w:rsidRPr="00773912" w:rsidRDefault="00EF0009" w:rsidP="00EF0009">
      <w:pPr>
        <w:spacing w:before="100" w:beforeAutospacing="1" w:after="100" w:afterAutospacing="1" w:line="360" w:lineRule="auto"/>
        <w:jc w:val="both"/>
        <w:rPr>
          <w:rFonts w:ascii="Palatino Linotype" w:hAnsi="Palatino Linotype" w:cs="Arial"/>
          <w:b/>
        </w:rPr>
      </w:pPr>
      <w:r w:rsidRPr="00773912">
        <w:rPr>
          <w:rFonts w:ascii="Palatino Linotype" w:hAnsi="Palatino Linotype" w:cs="Arial"/>
          <w:b/>
          <w:sz w:val="28"/>
        </w:rPr>
        <w:t>SEGUNDO</w:t>
      </w:r>
      <w:r w:rsidRPr="00773912">
        <w:rPr>
          <w:rFonts w:ascii="Palatino Linotype" w:hAnsi="Palatino Linotype" w:cs="Arial"/>
          <w:b/>
        </w:rPr>
        <w:t xml:space="preserve">. Interés. </w:t>
      </w:r>
    </w:p>
    <w:p w14:paraId="73D26EB2" w14:textId="77777777" w:rsidR="00EF0009" w:rsidRPr="00773912" w:rsidRDefault="00EF0009" w:rsidP="00EF0009">
      <w:pPr>
        <w:spacing w:before="100" w:beforeAutospacing="1" w:after="100" w:afterAutospacing="1" w:line="360" w:lineRule="auto"/>
        <w:jc w:val="both"/>
        <w:rPr>
          <w:rFonts w:ascii="Palatino Linotype" w:hAnsi="Palatino Linotype" w:cs="Arial"/>
          <w:b/>
          <w:bCs/>
        </w:rPr>
      </w:pPr>
      <w:r w:rsidRPr="00773912">
        <w:rPr>
          <w:rFonts w:ascii="Palatino Linotype" w:hAnsi="Palatino Linotype" w:cs="Arial"/>
          <w:bCs/>
        </w:rPr>
        <w:t xml:space="preserve">El recurso de revisión fue interpuesto por parte legítima, en atención a que se presentó por </w:t>
      </w:r>
      <w:r w:rsidRPr="00773912">
        <w:rPr>
          <w:rFonts w:ascii="Palatino Linotype" w:hAnsi="Palatino Linotype" w:cs="Arial"/>
          <w:b/>
          <w:bCs/>
        </w:rPr>
        <w:t>EL RECURRENTE,</w:t>
      </w:r>
      <w:r w:rsidRPr="00773912">
        <w:rPr>
          <w:rFonts w:ascii="Palatino Linotype" w:hAnsi="Palatino Linotype" w:cs="Arial"/>
          <w:bCs/>
        </w:rPr>
        <w:t xml:space="preserve"> quien es la misma persona que formuló la solicitud de acceso a la información pública al </w:t>
      </w:r>
      <w:r w:rsidRPr="00773912">
        <w:rPr>
          <w:rFonts w:ascii="Palatino Linotype" w:hAnsi="Palatino Linotype" w:cs="Arial"/>
          <w:b/>
          <w:bCs/>
        </w:rPr>
        <w:t>SUJETO OBLIGADO.</w:t>
      </w:r>
    </w:p>
    <w:p w14:paraId="6AED89C3" w14:textId="77777777" w:rsidR="00EF0009" w:rsidRPr="00773912" w:rsidRDefault="00EF0009" w:rsidP="00EF0009">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773912">
        <w:rPr>
          <w:rFonts w:ascii="Palatino Linotype" w:hAnsi="Palatino Linotype" w:cs="Arial"/>
          <w:b/>
          <w:sz w:val="28"/>
        </w:rPr>
        <w:t>TERCERO</w:t>
      </w:r>
      <w:r w:rsidRPr="00773912">
        <w:rPr>
          <w:rFonts w:ascii="Palatino Linotype" w:hAnsi="Palatino Linotype" w:cs="Arial"/>
          <w:b/>
        </w:rPr>
        <w:t xml:space="preserve">. </w:t>
      </w:r>
      <w:r w:rsidRPr="00773912">
        <w:rPr>
          <w:rFonts w:ascii="Palatino Linotype" w:hAnsi="Palatino Linotype" w:cs="Arial"/>
          <w:b/>
          <w:lang w:val="es-ES"/>
        </w:rPr>
        <w:t>Oportunidad</w:t>
      </w:r>
      <w:r w:rsidRPr="00773912">
        <w:rPr>
          <w:rFonts w:ascii="Palatino Linotype" w:hAnsi="Palatino Linotype" w:cs="Arial"/>
        </w:rPr>
        <w:t xml:space="preserve">. </w:t>
      </w:r>
    </w:p>
    <w:p w14:paraId="35CAFBA5" w14:textId="77777777" w:rsidR="00EF0009" w:rsidRPr="00773912" w:rsidRDefault="00EF0009" w:rsidP="00EF0009">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b/>
        </w:rPr>
      </w:pPr>
      <w:r w:rsidRPr="00773912">
        <w:rPr>
          <w:rFonts w:ascii="Palatino Linotype" w:hAnsi="Palatino Linotype" w:cs="Arial"/>
        </w:rPr>
        <w:t xml:space="preserve">El recurso de revisión fue interpuesto dentro del plazo de quince días hábiles, contados a partir del día siguiente al que </w:t>
      </w:r>
      <w:r w:rsidRPr="00773912">
        <w:rPr>
          <w:rFonts w:ascii="Palatino Linotype" w:hAnsi="Palatino Linotype" w:cs="Arial"/>
          <w:b/>
        </w:rPr>
        <w:t xml:space="preserve">EL RECURRENTE </w:t>
      </w:r>
      <w:r w:rsidRPr="00773912">
        <w:rPr>
          <w:rFonts w:ascii="Palatino Linotype" w:hAnsi="Palatino Linotype" w:cs="Arial"/>
        </w:rPr>
        <w:t xml:space="preserve">tuvo conocimiento de la respuesta </w:t>
      </w:r>
      <w:r w:rsidRPr="00773912">
        <w:rPr>
          <w:rFonts w:ascii="Palatino Linotype" w:hAnsi="Palatino Linotype" w:cs="Arial"/>
        </w:rPr>
        <w:lastRenderedPageBreak/>
        <w:t>impugnada; tal y como, lo prevé el artículo 178 de la Ley de Transparencia y Acceso a la Información Pública del Estado de México y Municipios, que establece:</w:t>
      </w:r>
    </w:p>
    <w:p w14:paraId="4724C1E2" w14:textId="77777777" w:rsidR="00EF0009" w:rsidRPr="00773912" w:rsidRDefault="00EF0009" w:rsidP="00EF0009">
      <w:pPr>
        <w:spacing w:before="100" w:beforeAutospacing="1" w:after="100" w:afterAutospacing="1"/>
        <w:ind w:left="851" w:right="899"/>
        <w:jc w:val="both"/>
        <w:rPr>
          <w:rFonts w:ascii="Palatino Linotype" w:hAnsi="Palatino Linotype" w:cs="Arial"/>
          <w:i/>
          <w:sz w:val="22"/>
        </w:rPr>
      </w:pPr>
      <w:r w:rsidRPr="00773912">
        <w:rPr>
          <w:rFonts w:ascii="Palatino Linotype" w:hAnsi="Palatino Linotype" w:cs="Arial"/>
          <w:i/>
          <w:sz w:val="22"/>
        </w:rPr>
        <w:t>“</w:t>
      </w:r>
      <w:r w:rsidRPr="00773912">
        <w:rPr>
          <w:rFonts w:ascii="Palatino Linotype" w:hAnsi="Palatino Linotype" w:cs="Arial"/>
          <w:b/>
          <w:i/>
          <w:sz w:val="22"/>
        </w:rPr>
        <w:t>Artículo 178.</w:t>
      </w:r>
      <w:r w:rsidRPr="00773912">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82EC5E1" w14:textId="77777777" w:rsidR="00EF0009" w:rsidRPr="00773912" w:rsidRDefault="00EF0009" w:rsidP="00EF0009">
      <w:pPr>
        <w:spacing w:before="100" w:beforeAutospacing="1" w:after="100" w:afterAutospacing="1"/>
        <w:ind w:left="851" w:right="899"/>
        <w:jc w:val="both"/>
        <w:rPr>
          <w:rFonts w:ascii="Palatino Linotype" w:hAnsi="Palatino Linotype" w:cs="Arial"/>
          <w:i/>
          <w:sz w:val="22"/>
        </w:rPr>
      </w:pPr>
      <w:r w:rsidRPr="00773912">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56A2D37" w14:textId="77777777" w:rsidR="00EF0009" w:rsidRPr="00773912" w:rsidRDefault="00EF0009" w:rsidP="00EF0009">
      <w:pPr>
        <w:spacing w:before="100" w:beforeAutospacing="1" w:after="100" w:afterAutospacing="1"/>
        <w:ind w:left="851" w:right="899"/>
        <w:jc w:val="both"/>
        <w:rPr>
          <w:rFonts w:ascii="Palatino Linotype" w:hAnsi="Palatino Linotype" w:cs="Arial"/>
          <w:i/>
          <w:sz w:val="22"/>
        </w:rPr>
      </w:pPr>
      <w:r w:rsidRPr="00773912">
        <w:rPr>
          <w:rFonts w:ascii="Palatino Linotype" w:hAnsi="Palatino Linotype" w:cs="Arial"/>
          <w:i/>
          <w:sz w:val="22"/>
        </w:rPr>
        <w:t xml:space="preserve">En el caso de que se interponga ante la Unidad de Transparencia, ésta deberá remitir el recurso de revisión al Instituto a más tardar al día </w:t>
      </w:r>
      <w:r w:rsidRPr="00773912">
        <w:rPr>
          <w:rFonts w:ascii="Palatino Linotype" w:hAnsi="Palatino Linotype" w:cs="Arial"/>
          <w:i/>
          <w:sz w:val="22"/>
          <w:lang w:eastAsia="es-MX"/>
        </w:rPr>
        <w:t>siguiente</w:t>
      </w:r>
      <w:r w:rsidRPr="00773912">
        <w:rPr>
          <w:rFonts w:ascii="Palatino Linotype" w:hAnsi="Palatino Linotype" w:cs="Arial"/>
          <w:i/>
          <w:sz w:val="22"/>
        </w:rPr>
        <w:t xml:space="preserve"> de haberlo recibido.”</w:t>
      </w:r>
    </w:p>
    <w:p w14:paraId="35558713" w14:textId="77777777" w:rsidR="00EF0009" w:rsidRPr="00773912" w:rsidRDefault="00EF0009" w:rsidP="00EF0009">
      <w:pPr>
        <w:spacing w:before="100" w:beforeAutospacing="1" w:after="100" w:afterAutospacing="1" w:line="360" w:lineRule="auto"/>
        <w:jc w:val="both"/>
        <w:rPr>
          <w:rFonts w:ascii="Palatino Linotype" w:eastAsiaTheme="minorEastAsia" w:hAnsi="Palatino Linotype" w:cs="Arial"/>
          <w:lang w:val="es-ES_tradnl"/>
        </w:rPr>
      </w:pPr>
      <w:r w:rsidRPr="00773912">
        <w:rPr>
          <w:rFonts w:ascii="Palatino Linotype" w:hAnsi="Palatino Linotype" w:cs="Arial"/>
        </w:rPr>
        <w:t xml:space="preserve">En esa tesitura, atendiendo a que </w:t>
      </w:r>
      <w:r w:rsidRPr="00773912">
        <w:rPr>
          <w:rFonts w:ascii="Palatino Linotype" w:hAnsi="Palatino Linotype" w:cs="Arial"/>
          <w:b/>
        </w:rPr>
        <w:t>EL SUJETO OBLIGADO</w:t>
      </w:r>
      <w:r w:rsidRPr="00773912">
        <w:rPr>
          <w:rFonts w:ascii="Palatino Linotype" w:hAnsi="Palatino Linotype" w:cs="Arial"/>
        </w:rPr>
        <w:t xml:space="preserve"> notificó la respuesta a la solicitud de acceso a la información pública el día</w:t>
      </w:r>
      <w:r w:rsidRPr="00773912">
        <w:rPr>
          <w:rFonts w:ascii="Palatino Linotype" w:hAnsi="Palatino Linotype" w:cs="Arial"/>
          <w:b/>
        </w:rPr>
        <w:t xml:space="preserve"> </w:t>
      </w:r>
      <w:r w:rsidR="00586740" w:rsidRPr="00773912">
        <w:rPr>
          <w:rFonts w:ascii="Palatino Linotype" w:hAnsi="Palatino Linotype" w:cs="Arial"/>
          <w:b/>
        </w:rPr>
        <w:t xml:space="preserve">dieciocho de octubre </w:t>
      </w:r>
      <w:r w:rsidRPr="00773912">
        <w:rPr>
          <w:rFonts w:ascii="Palatino Linotype" w:hAnsi="Palatino Linotype" w:cs="Arial"/>
          <w:b/>
        </w:rPr>
        <w:t>de dos mil veintiuno</w:t>
      </w:r>
      <w:r w:rsidRPr="00773912">
        <w:rPr>
          <w:rFonts w:ascii="Palatino Linotype" w:hAnsi="Palatino Linotype" w:cs="Arial"/>
        </w:rPr>
        <w:t>; el plazo de quince días hábiles que el artículo 178 de la Ley de la materia otorga al</w:t>
      </w:r>
      <w:r w:rsidRPr="00773912">
        <w:rPr>
          <w:rFonts w:ascii="Palatino Linotype" w:hAnsi="Palatino Linotype" w:cs="Arial"/>
          <w:b/>
        </w:rPr>
        <w:t xml:space="preserve"> RECURRENTE</w:t>
      </w:r>
      <w:r w:rsidRPr="00773912">
        <w:rPr>
          <w:rFonts w:ascii="Palatino Linotype" w:hAnsi="Palatino Linotype" w:cs="Arial"/>
        </w:rPr>
        <w:t xml:space="preserve"> para presentar el respectivo recurso de revisión, transcurrió del </w:t>
      </w:r>
      <w:r w:rsidR="00586740" w:rsidRPr="00773912">
        <w:rPr>
          <w:rFonts w:ascii="Palatino Linotype" w:hAnsi="Palatino Linotype" w:cs="Arial"/>
          <w:b/>
        </w:rPr>
        <w:t xml:space="preserve">diecinueve de octubre al nueve de noviembre </w:t>
      </w:r>
      <w:r w:rsidRPr="00773912">
        <w:rPr>
          <w:rFonts w:ascii="Palatino Linotype" w:hAnsi="Palatino Linotype" w:cs="Arial"/>
          <w:b/>
        </w:rPr>
        <w:t>de dos mil veintiuno</w:t>
      </w:r>
      <w:r w:rsidRPr="00773912">
        <w:rPr>
          <w:rFonts w:ascii="Palatino Linotype" w:hAnsi="Palatino Linotype" w:cs="Arial"/>
        </w:rPr>
        <w:t xml:space="preserve">, </w:t>
      </w:r>
      <w:r w:rsidRPr="00773912">
        <w:rPr>
          <w:rFonts w:ascii="Palatino Linotype" w:eastAsiaTheme="minorEastAsia" w:hAnsi="Palatino Linotype" w:cs="Arial"/>
          <w:lang w:val="es-ES_tradnl"/>
        </w:rPr>
        <w:t xml:space="preserve">sin contemplar en el cómputo los días </w:t>
      </w:r>
      <w:r w:rsidR="00586740" w:rsidRPr="00773912">
        <w:rPr>
          <w:rFonts w:ascii="Palatino Linotype" w:eastAsiaTheme="minorEastAsia" w:hAnsi="Palatino Linotype" w:cs="Arial"/>
          <w:lang w:val="es-ES_tradnl"/>
        </w:rPr>
        <w:t xml:space="preserve">veintitrés, veinticuatro, treinta y treinta y uno de octubre, seis y siete de noviembre de la anualidad, </w:t>
      </w:r>
      <w:bookmarkStart w:id="7" w:name="_Hlk62134391"/>
      <w:r w:rsidRPr="00773912">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Información Pública del Estado de México y </w:t>
      </w:r>
      <w:r w:rsidRPr="00773912">
        <w:rPr>
          <w:rFonts w:ascii="Palatino Linotype" w:eastAsiaTheme="minorEastAsia" w:hAnsi="Palatino Linotype" w:cs="Arial"/>
          <w:lang w:val="es-ES_tradnl"/>
        </w:rPr>
        <w:lastRenderedPageBreak/>
        <w:t xml:space="preserve">Municipios; así como, </w:t>
      </w:r>
      <w:r w:rsidR="00586740" w:rsidRPr="00773912">
        <w:rPr>
          <w:rFonts w:ascii="Palatino Linotype" w:eastAsiaTheme="minorEastAsia" w:hAnsi="Palatino Linotype" w:cs="Arial"/>
          <w:lang w:val="es-ES_tradnl"/>
        </w:rPr>
        <w:t xml:space="preserve">el día dos de noviembre de dos mil veintiuno, por corresponder a un día de suspensión de labores </w:t>
      </w:r>
      <w:r w:rsidRPr="00773912">
        <w:rPr>
          <w:rFonts w:ascii="Palatino Linotype" w:eastAsiaTheme="minorEastAsia" w:hAnsi="Palatino Linotype" w:cs="Arial"/>
          <w:lang w:val="es-ES_tradnl"/>
        </w:rPr>
        <w:t>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bookmarkEnd w:id="7"/>
    <w:p w14:paraId="2D2BB38D" w14:textId="77777777" w:rsidR="00EF0009" w:rsidRPr="00773912" w:rsidRDefault="00EF0009" w:rsidP="00EF0009">
      <w:pPr>
        <w:spacing w:before="100" w:beforeAutospacing="1" w:after="100" w:afterAutospacing="1" w:line="360" w:lineRule="auto"/>
        <w:ind w:left="-5" w:hanging="10"/>
        <w:jc w:val="both"/>
        <w:rPr>
          <w:rFonts w:ascii="Palatino Linotype" w:eastAsia="Palatino Linotype" w:hAnsi="Palatino Linotype" w:cs="Palatino Linotype"/>
          <w:color w:val="000000"/>
          <w:lang w:eastAsia="es-MX"/>
        </w:rPr>
      </w:pPr>
      <w:r w:rsidRPr="00773912">
        <w:rPr>
          <w:rFonts w:ascii="Palatino Linotype" w:eastAsia="Palatino Linotype" w:hAnsi="Palatino Linotype" w:cs="Palatino Linotype"/>
          <w:color w:val="000000"/>
          <w:lang w:eastAsia="es-MX"/>
        </w:rPr>
        <w:t>En ese tenor, si el recurso de revisión que nos ocupa, se interpuso el</w:t>
      </w:r>
      <w:r w:rsidRPr="00773912">
        <w:rPr>
          <w:rFonts w:ascii="Palatino Linotype" w:eastAsia="Palatino Linotype" w:hAnsi="Palatino Linotype" w:cs="Palatino Linotype"/>
          <w:b/>
          <w:color w:val="000000"/>
          <w:lang w:eastAsia="es-MX"/>
        </w:rPr>
        <w:t xml:space="preserve"> veinti</w:t>
      </w:r>
      <w:r w:rsidR="00586740" w:rsidRPr="00773912">
        <w:rPr>
          <w:rFonts w:ascii="Palatino Linotype" w:eastAsia="Palatino Linotype" w:hAnsi="Palatino Linotype" w:cs="Palatino Linotype"/>
          <w:b/>
          <w:color w:val="000000"/>
          <w:lang w:eastAsia="es-MX"/>
        </w:rPr>
        <w:t xml:space="preserve">cinco de octubre </w:t>
      </w:r>
      <w:r w:rsidRPr="00773912">
        <w:rPr>
          <w:rFonts w:ascii="Palatino Linotype" w:eastAsia="Palatino Linotype" w:hAnsi="Palatino Linotype" w:cs="Palatino Linotype"/>
          <w:b/>
          <w:color w:val="000000"/>
          <w:lang w:eastAsia="es-MX"/>
        </w:rPr>
        <w:t>de dos mil veintiuno,</w:t>
      </w:r>
      <w:r w:rsidRPr="00773912">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0094054A" w14:textId="77777777" w:rsidR="00EF0009" w:rsidRPr="00773912" w:rsidRDefault="00EF0009" w:rsidP="00EF0009">
      <w:pPr>
        <w:autoSpaceDE w:val="0"/>
        <w:autoSpaceDN w:val="0"/>
        <w:adjustRightInd w:val="0"/>
        <w:spacing w:before="100" w:beforeAutospacing="1" w:after="100" w:afterAutospacing="1" w:line="360" w:lineRule="auto"/>
        <w:ind w:right="49"/>
        <w:jc w:val="both"/>
        <w:rPr>
          <w:rFonts w:ascii="Palatino Linotype" w:hAnsi="Palatino Linotype"/>
          <w:b/>
        </w:rPr>
      </w:pPr>
      <w:r w:rsidRPr="00773912">
        <w:rPr>
          <w:rFonts w:ascii="Palatino Linotype" w:hAnsi="Palatino Linotype" w:cs="Arial"/>
          <w:b/>
          <w:sz w:val="28"/>
        </w:rPr>
        <w:t>CUARTO</w:t>
      </w:r>
      <w:r w:rsidRPr="00773912">
        <w:rPr>
          <w:rFonts w:ascii="Palatino Linotype" w:hAnsi="Palatino Linotype"/>
          <w:b/>
        </w:rPr>
        <w:t xml:space="preserve">. Procedibilidad. </w:t>
      </w:r>
    </w:p>
    <w:p w14:paraId="499B8BEC" w14:textId="77777777" w:rsidR="00EF0009" w:rsidRPr="00773912" w:rsidRDefault="00EF0009" w:rsidP="00EF0009">
      <w:pPr>
        <w:widowControl w:val="0"/>
        <w:autoSpaceDE w:val="0"/>
        <w:autoSpaceDN w:val="0"/>
        <w:adjustRightInd w:val="0"/>
        <w:spacing w:before="100" w:beforeAutospacing="1" w:after="100" w:afterAutospacing="1" w:line="360" w:lineRule="auto"/>
        <w:jc w:val="both"/>
        <w:rPr>
          <w:rFonts w:ascii="Palatino Linotype" w:hAnsi="Palatino Linotype"/>
          <w:b/>
        </w:rPr>
      </w:pPr>
      <w:r w:rsidRPr="00773912">
        <w:rPr>
          <w:rFonts w:ascii="Palatino Linotype" w:hAnsi="Palatino Linotype" w:cs="Arial"/>
        </w:rPr>
        <w:t xml:space="preserve">Esta Ponencia considera importante abordar el análisis de los requisitos de procedibilidad del recurso de revisión, así que, el artículo 180 de la </w:t>
      </w:r>
      <w:r w:rsidRPr="00773912">
        <w:rPr>
          <w:rFonts w:ascii="Palatino Linotype" w:hAnsi="Palatino Linotype" w:cs="Arial"/>
          <w:lang w:eastAsia="es-MX"/>
        </w:rPr>
        <w:t xml:space="preserve">Ley de Transparencia y Acceso a la </w:t>
      </w:r>
      <w:r w:rsidRPr="00773912">
        <w:rPr>
          <w:rFonts w:ascii="Palatino Linotype" w:hAnsi="Palatino Linotype" w:cs="Arial"/>
        </w:rPr>
        <w:t>Información</w:t>
      </w:r>
      <w:r w:rsidRPr="00773912">
        <w:rPr>
          <w:rFonts w:ascii="Palatino Linotype" w:hAnsi="Palatino Linotype" w:cs="Arial"/>
          <w:lang w:eastAsia="es-MX"/>
        </w:rPr>
        <w:t xml:space="preserve"> Pública del Estado de México y Municipios, </w:t>
      </w:r>
      <w:r w:rsidRPr="00773912">
        <w:rPr>
          <w:rFonts w:ascii="Palatino Linotype" w:hAnsi="Palatino Linotype" w:cs="Arial"/>
        </w:rPr>
        <w:t>establece lo siguiente:</w:t>
      </w:r>
    </w:p>
    <w:p w14:paraId="6F53C4BC" w14:textId="77777777" w:rsidR="00EF0009" w:rsidRPr="00773912" w:rsidRDefault="00EF0009" w:rsidP="00EF0009">
      <w:pPr>
        <w:ind w:left="851" w:right="902"/>
        <w:jc w:val="both"/>
        <w:rPr>
          <w:rFonts w:ascii="Palatino Linotype" w:hAnsi="Palatino Linotype"/>
          <w:b/>
          <w:i/>
          <w:sz w:val="22"/>
          <w:szCs w:val="22"/>
        </w:rPr>
      </w:pPr>
      <w:r w:rsidRPr="00773912">
        <w:rPr>
          <w:rFonts w:ascii="Palatino Linotype" w:hAnsi="Palatino Linotype"/>
          <w:b/>
          <w:i/>
          <w:sz w:val="22"/>
          <w:szCs w:val="22"/>
        </w:rPr>
        <w:t xml:space="preserve">Artículo 180. </w:t>
      </w:r>
      <w:r w:rsidRPr="00773912">
        <w:rPr>
          <w:rFonts w:ascii="Palatino Linotype" w:hAnsi="Palatino Linotype"/>
          <w:i/>
          <w:sz w:val="22"/>
          <w:szCs w:val="22"/>
        </w:rPr>
        <w:t xml:space="preserve">El </w:t>
      </w:r>
      <w:r w:rsidRPr="00773912">
        <w:rPr>
          <w:rFonts w:ascii="Palatino Linotype" w:hAnsi="Palatino Linotype" w:cs="Arial"/>
          <w:i/>
          <w:sz w:val="22"/>
          <w:szCs w:val="22"/>
        </w:rPr>
        <w:t>recurso</w:t>
      </w:r>
      <w:r w:rsidRPr="00773912">
        <w:rPr>
          <w:rFonts w:ascii="Palatino Linotype" w:hAnsi="Palatino Linotype"/>
          <w:i/>
          <w:sz w:val="22"/>
          <w:szCs w:val="22"/>
        </w:rPr>
        <w:t xml:space="preserve"> </w:t>
      </w:r>
      <w:r w:rsidRPr="00773912">
        <w:rPr>
          <w:rFonts w:ascii="Palatino Linotype" w:hAnsi="Palatino Linotype" w:cs="Arial"/>
          <w:i/>
          <w:color w:val="222222"/>
          <w:sz w:val="22"/>
          <w:szCs w:val="22"/>
          <w:lang w:eastAsia="es-MX"/>
        </w:rPr>
        <w:t>de</w:t>
      </w:r>
      <w:r w:rsidRPr="00773912">
        <w:rPr>
          <w:rFonts w:ascii="Palatino Linotype" w:hAnsi="Palatino Linotype"/>
          <w:i/>
          <w:sz w:val="22"/>
          <w:szCs w:val="22"/>
        </w:rPr>
        <w:t xml:space="preserve"> revisión contendrá:</w:t>
      </w:r>
      <w:r w:rsidRPr="00773912">
        <w:rPr>
          <w:rFonts w:ascii="Palatino Linotype" w:hAnsi="Palatino Linotype"/>
          <w:b/>
          <w:i/>
          <w:sz w:val="22"/>
          <w:szCs w:val="22"/>
        </w:rPr>
        <w:t xml:space="preserve"> </w:t>
      </w:r>
    </w:p>
    <w:p w14:paraId="7BAF4A18" w14:textId="77777777" w:rsidR="00EF0009" w:rsidRPr="00773912" w:rsidRDefault="00EF0009" w:rsidP="00EF0009">
      <w:pPr>
        <w:ind w:left="851" w:right="902"/>
        <w:jc w:val="both"/>
        <w:rPr>
          <w:rFonts w:ascii="Palatino Linotype" w:hAnsi="Palatino Linotype"/>
          <w:b/>
          <w:i/>
          <w:sz w:val="22"/>
          <w:szCs w:val="22"/>
        </w:rPr>
      </w:pPr>
      <w:r w:rsidRPr="00773912">
        <w:rPr>
          <w:rFonts w:ascii="Palatino Linotype" w:hAnsi="Palatino Linotype"/>
          <w:b/>
          <w:i/>
          <w:sz w:val="22"/>
          <w:szCs w:val="22"/>
        </w:rPr>
        <w:t xml:space="preserve">I. </w:t>
      </w:r>
      <w:r w:rsidRPr="00773912">
        <w:rPr>
          <w:rFonts w:ascii="Palatino Linotype" w:hAnsi="Palatino Linotype"/>
          <w:i/>
          <w:sz w:val="22"/>
          <w:szCs w:val="22"/>
        </w:rPr>
        <w:t xml:space="preserve">El sujeto obligado ante </w:t>
      </w:r>
      <w:r w:rsidRPr="00773912">
        <w:rPr>
          <w:rFonts w:ascii="Palatino Linotype" w:hAnsi="Palatino Linotype" w:cs="Arial"/>
          <w:i/>
          <w:sz w:val="22"/>
          <w:szCs w:val="22"/>
        </w:rPr>
        <w:t>la</w:t>
      </w:r>
      <w:r w:rsidRPr="00773912">
        <w:rPr>
          <w:rFonts w:ascii="Palatino Linotype" w:hAnsi="Palatino Linotype"/>
          <w:i/>
          <w:sz w:val="22"/>
          <w:szCs w:val="22"/>
        </w:rPr>
        <w:t xml:space="preserve"> cual </w:t>
      </w:r>
      <w:r w:rsidRPr="00773912">
        <w:rPr>
          <w:rFonts w:ascii="Palatino Linotype" w:hAnsi="Palatino Linotype" w:cs="Arial"/>
          <w:i/>
          <w:color w:val="222222"/>
          <w:sz w:val="22"/>
          <w:szCs w:val="22"/>
          <w:lang w:eastAsia="es-MX"/>
        </w:rPr>
        <w:t>se</w:t>
      </w:r>
      <w:r w:rsidRPr="00773912">
        <w:rPr>
          <w:rFonts w:ascii="Palatino Linotype" w:hAnsi="Palatino Linotype"/>
          <w:i/>
          <w:sz w:val="22"/>
          <w:szCs w:val="22"/>
        </w:rPr>
        <w:t xml:space="preserve"> presentó la solicitud;</w:t>
      </w:r>
      <w:r w:rsidRPr="00773912">
        <w:rPr>
          <w:rFonts w:ascii="Palatino Linotype" w:hAnsi="Palatino Linotype"/>
          <w:b/>
          <w:i/>
          <w:sz w:val="22"/>
          <w:szCs w:val="22"/>
        </w:rPr>
        <w:t xml:space="preserve"> </w:t>
      </w:r>
    </w:p>
    <w:p w14:paraId="0EBA66D8" w14:textId="77777777" w:rsidR="00EF0009" w:rsidRPr="00773912" w:rsidRDefault="00EF0009" w:rsidP="00EF0009">
      <w:pPr>
        <w:ind w:left="851" w:right="902"/>
        <w:jc w:val="both"/>
        <w:rPr>
          <w:rFonts w:ascii="Palatino Linotype" w:hAnsi="Palatino Linotype"/>
          <w:b/>
          <w:i/>
          <w:sz w:val="22"/>
          <w:szCs w:val="22"/>
        </w:rPr>
      </w:pPr>
      <w:r w:rsidRPr="00773912">
        <w:rPr>
          <w:rFonts w:ascii="Palatino Linotype" w:hAnsi="Palatino Linotype"/>
          <w:b/>
          <w:i/>
          <w:sz w:val="22"/>
          <w:szCs w:val="22"/>
        </w:rPr>
        <w:t xml:space="preserve">II. El nombre del solicitante </w:t>
      </w:r>
      <w:r w:rsidRPr="00773912">
        <w:rPr>
          <w:rFonts w:ascii="Palatino Linotype" w:hAnsi="Palatino Linotype" w:cs="Arial"/>
          <w:b/>
          <w:i/>
          <w:color w:val="222222"/>
          <w:sz w:val="22"/>
          <w:szCs w:val="22"/>
          <w:lang w:eastAsia="es-MX"/>
        </w:rPr>
        <w:t>que</w:t>
      </w:r>
      <w:r w:rsidRPr="00773912">
        <w:rPr>
          <w:rFonts w:ascii="Palatino Linotype" w:hAnsi="Palatino Linotype"/>
          <w:b/>
          <w:i/>
          <w:sz w:val="22"/>
          <w:szCs w:val="22"/>
        </w:rPr>
        <w:t xml:space="preserve"> recurre </w:t>
      </w:r>
      <w:r w:rsidRPr="00773912">
        <w:rPr>
          <w:rFonts w:ascii="Palatino Linotype" w:hAnsi="Palatino Linotype"/>
          <w:i/>
          <w:sz w:val="22"/>
          <w:szCs w:val="22"/>
        </w:rPr>
        <w:t>o de su representante y, en su caso, del tercero interesado, así como la dirección o medio que señale para recibir notificaciones;</w:t>
      </w:r>
      <w:r w:rsidRPr="00773912">
        <w:rPr>
          <w:rFonts w:ascii="Palatino Linotype" w:hAnsi="Palatino Linotype"/>
          <w:b/>
          <w:i/>
          <w:sz w:val="22"/>
          <w:szCs w:val="22"/>
        </w:rPr>
        <w:t xml:space="preserve"> </w:t>
      </w:r>
    </w:p>
    <w:p w14:paraId="20082425" w14:textId="77777777" w:rsidR="00EF0009" w:rsidRPr="00773912" w:rsidRDefault="00EF0009" w:rsidP="00EF0009">
      <w:pPr>
        <w:ind w:left="851" w:right="902"/>
        <w:jc w:val="both"/>
        <w:rPr>
          <w:rFonts w:ascii="Palatino Linotype" w:hAnsi="Palatino Linotype"/>
          <w:b/>
          <w:i/>
          <w:sz w:val="22"/>
          <w:szCs w:val="22"/>
        </w:rPr>
      </w:pPr>
      <w:r w:rsidRPr="00773912">
        <w:rPr>
          <w:rFonts w:ascii="Palatino Linotype" w:hAnsi="Palatino Linotype"/>
          <w:b/>
          <w:i/>
          <w:sz w:val="22"/>
          <w:szCs w:val="22"/>
        </w:rPr>
        <w:lastRenderedPageBreak/>
        <w:t xml:space="preserve">III. </w:t>
      </w:r>
      <w:r w:rsidRPr="00773912">
        <w:rPr>
          <w:rFonts w:ascii="Palatino Linotype" w:hAnsi="Palatino Linotype"/>
          <w:i/>
          <w:sz w:val="22"/>
          <w:szCs w:val="22"/>
        </w:rPr>
        <w:t xml:space="preserve">El número de folio de </w:t>
      </w:r>
      <w:r w:rsidRPr="00773912">
        <w:rPr>
          <w:rFonts w:ascii="Palatino Linotype" w:hAnsi="Palatino Linotype" w:cs="Arial"/>
          <w:i/>
          <w:color w:val="222222"/>
          <w:sz w:val="22"/>
          <w:szCs w:val="22"/>
          <w:lang w:eastAsia="es-MX"/>
        </w:rPr>
        <w:t>respuesta</w:t>
      </w:r>
      <w:r w:rsidRPr="00773912">
        <w:rPr>
          <w:rFonts w:ascii="Palatino Linotype" w:hAnsi="Palatino Linotype"/>
          <w:i/>
          <w:sz w:val="22"/>
          <w:szCs w:val="22"/>
        </w:rPr>
        <w:t xml:space="preserve"> de la solicitud de acceso; </w:t>
      </w:r>
    </w:p>
    <w:p w14:paraId="735F5157" w14:textId="77777777" w:rsidR="00EF0009" w:rsidRPr="00773912" w:rsidRDefault="00EF0009" w:rsidP="00EF0009">
      <w:pPr>
        <w:ind w:left="851" w:right="902"/>
        <w:jc w:val="both"/>
        <w:rPr>
          <w:rFonts w:ascii="Palatino Linotype" w:hAnsi="Palatino Linotype"/>
          <w:b/>
          <w:i/>
          <w:sz w:val="22"/>
          <w:szCs w:val="22"/>
        </w:rPr>
      </w:pPr>
      <w:r w:rsidRPr="00773912">
        <w:rPr>
          <w:rFonts w:ascii="Palatino Linotype" w:hAnsi="Palatino Linotype"/>
          <w:b/>
          <w:i/>
          <w:sz w:val="22"/>
          <w:szCs w:val="22"/>
        </w:rPr>
        <w:t xml:space="preserve">IV. </w:t>
      </w:r>
      <w:r w:rsidRPr="00773912">
        <w:rPr>
          <w:rFonts w:ascii="Palatino Linotype" w:hAnsi="Palatino Linotype"/>
          <w:i/>
          <w:sz w:val="22"/>
          <w:szCs w:val="22"/>
        </w:rPr>
        <w:t xml:space="preserve">La fecha en que fue </w:t>
      </w:r>
      <w:r w:rsidRPr="00773912">
        <w:rPr>
          <w:rFonts w:ascii="Palatino Linotype" w:hAnsi="Palatino Linotype" w:cs="Arial"/>
          <w:i/>
          <w:color w:val="222222"/>
          <w:sz w:val="22"/>
          <w:szCs w:val="22"/>
          <w:lang w:eastAsia="es-MX"/>
        </w:rPr>
        <w:t>notificada</w:t>
      </w:r>
      <w:r w:rsidRPr="00773912">
        <w:rPr>
          <w:rFonts w:ascii="Palatino Linotype" w:hAnsi="Palatino Linotype"/>
          <w:i/>
          <w:sz w:val="22"/>
          <w:szCs w:val="22"/>
        </w:rPr>
        <w:t xml:space="preserve"> la respuesta al solicitante o tuvo conocimiento del acto reclamado, o de presentación de la solicitud, en caso de falta de respuesta;</w:t>
      </w:r>
      <w:r w:rsidRPr="00773912">
        <w:rPr>
          <w:rFonts w:ascii="Palatino Linotype" w:hAnsi="Palatino Linotype"/>
          <w:b/>
          <w:i/>
          <w:sz w:val="22"/>
          <w:szCs w:val="22"/>
        </w:rPr>
        <w:t xml:space="preserve"> </w:t>
      </w:r>
    </w:p>
    <w:p w14:paraId="2AC075C3" w14:textId="77777777" w:rsidR="00EF0009" w:rsidRPr="00773912" w:rsidRDefault="00EF0009" w:rsidP="00EF0009">
      <w:pPr>
        <w:ind w:left="851" w:right="902"/>
        <w:jc w:val="both"/>
        <w:rPr>
          <w:rFonts w:ascii="Palatino Linotype" w:hAnsi="Palatino Linotype"/>
          <w:b/>
          <w:i/>
          <w:sz w:val="22"/>
          <w:szCs w:val="22"/>
        </w:rPr>
      </w:pPr>
      <w:r w:rsidRPr="00773912">
        <w:rPr>
          <w:rFonts w:ascii="Palatino Linotype" w:hAnsi="Palatino Linotype"/>
          <w:b/>
          <w:i/>
          <w:sz w:val="22"/>
          <w:szCs w:val="22"/>
        </w:rPr>
        <w:t xml:space="preserve">V. </w:t>
      </w:r>
      <w:r w:rsidRPr="00773912">
        <w:rPr>
          <w:rFonts w:ascii="Palatino Linotype" w:hAnsi="Palatino Linotype"/>
          <w:i/>
          <w:sz w:val="22"/>
          <w:szCs w:val="22"/>
        </w:rPr>
        <w:t xml:space="preserve">El acto que se </w:t>
      </w:r>
      <w:r w:rsidRPr="00773912">
        <w:rPr>
          <w:rFonts w:ascii="Palatino Linotype" w:hAnsi="Palatino Linotype" w:cs="Arial"/>
          <w:i/>
          <w:color w:val="222222"/>
          <w:sz w:val="22"/>
          <w:szCs w:val="22"/>
          <w:lang w:eastAsia="es-MX"/>
        </w:rPr>
        <w:t>recurre</w:t>
      </w:r>
      <w:r w:rsidRPr="00773912">
        <w:rPr>
          <w:rFonts w:ascii="Palatino Linotype" w:hAnsi="Palatino Linotype"/>
          <w:i/>
          <w:sz w:val="22"/>
          <w:szCs w:val="22"/>
        </w:rPr>
        <w:t>;</w:t>
      </w:r>
      <w:r w:rsidRPr="00773912">
        <w:rPr>
          <w:rFonts w:ascii="Palatino Linotype" w:hAnsi="Palatino Linotype"/>
          <w:b/>
          <w:i/>
          <w:sz w:val="22"/>
          <w:szCs w:val="22"/>
        </w:rPr>
        <w:t xml:space="preserve"> </w:t>
      </w:r>
    </w:p>
    <w:p w14:paraId="347276C2" w14:textId="77777777" w:rsidR="00EF0009" w:rsidRPr="00773912" w:rsidRDefault="00EF0009" w:rsidP="00EF0009">
      <w:pPr>
        <w:ind w:left="851" w:right="902"/>
        <w:jc w:val="both"/>
        <w:rPr>
          <w:rFonts w:ascii="Palatino Linotype" w:hAnsi="Palatino Linotype"/>
          <w:b/>
          <w:i/>
          <w:sz w:val="22"/>
          <w:szCs w:val="22"/>
        </w:rPr>
      </w:pPr>
      <w:r w:rsidRPr="00773912">
        <w:rPr>
          <w:rFonts w:ascii="Palatino Linotype" w:hAnsi="Palatino Linotype"/>
          <w:b/>
          <w:i/>
          <w:sz w:val="22"/>
          <w:szCs w:val="22"/>
        </w:rPr>
        <w:t xml:space="preserve">VI. </w:t>
      </w:r>
      <w:r w:rsidRPr="00773912">
        <w:rPr>
          <w:rFonts w:ascii="Palatino Linotype" w:hAnsi="Palatino Linotype"/>
          <w:i/>
          <w:sz w:val="22"/>
          <w:szCs w:val="22"/>
        </w:rPr>
        <w:t xml:space="preserve">Las razones o </w:t>
      </w:r>
      <w:r w:rsidRPr="00773912">
        <w:rPr>
          <w:rFonts w:ascii="Palatino Linotype" w:hAnsi="Palatino Linotype" w:cs="Arial"/>
          <w:i/>
          <w:color w:val="222222"/>
          <w:sz w:val="22"/>
          <w:szCs w:val="22"/>
          <w:lang w:eastAsia="es-MX"/>
        </w:rPr>
        <w:t>motivos</w:t>
      </w:r>
      <w:r w:rsidRPr="00773912">
        <w:rPr>
          <w:rFonts w:ascii="Palatino Linotype" w:hAnsi="Palatino Linotype"/>
          <w:i/>
          <w:sz w:val="22"/>
          <w:szCs w:val="22"/>
        </w:rPr>
        <w:t xml:space="preserve"> de inconformidad;</w:t>
      </w:r>
      <w:r w:rsidRPr="00773912">
        <w:rPr>
          <w:rFonts w:ascii="Palatino Linotype" w:hAnsi="Palatino Linotype"/>
          <w:b/>
          <w:i/>
          <w:sz w:val="22"/>
          <w:szCs w:val="22"/>
        </w:rPr>
        <w:t xml:space="preserve"> </w:t>
      </w:r>
    </w:p>
    <w:p w14:paraId="2642BDCE" w14:textId="77777777" w:rsidR="00EF0009" w:rsidRPr="00773912" w:rsidRDefault="00EF0009" w:rsidP="00EF0009">
      <w:pPr>
        <w:ind w:left="851" w:right="902"/>
        <w:jc w:val="both"/>
        <w:rPr>
          <w:rFonts w:ascii="Palatino Linotype" w:hAnsi="Palatino Linotype"/>
          <w:b/>
          <w:i/>
          <w:sz w:val="22"/>
          <w:szCs w:val="22"/>
        </w:rPr>
      </w:pPr>
      <w:r w:rsidRPr="00773912">
        <w:rPr>
          <w:rFonts w:ascii="Palatino Linotype" w:hAnsi="Palatino Linotype"/>
          <w:b/>
          <w:i/>
          <w:sz w:val="22"/>
          <w:szCs w:val="22"/>
        </w:rPr>
        <w:t xml:space="preserve">VII. </w:t>
      </w:r>
      <w:r w:rsidRPr="00773912">
        <w:rPr>
          <w:rFonts w:ascii="Palatino Linotype" w:hAnsi="Palatino Linotype"/>
          <w:i/>
          <w:sz w:val="22"/>
          <w:szCs w:val="22"/>
        </w:rPr>
        <w:t>La copia de la respuesta que se impugna y, en su caso, de la notificación correspondiente, en el caso de respuesta de la solicitud; y</w:t>
      </w:r>
      <w:r w:rsidRPr="00773912">
        <w:rPr>
          <w:rFonts w:ascii="Palatino Linotype" w:hAnsi="Palatino Linotype"/>
          <w:b/>
          <w:i/>
          <w:sz w:val="22"/>
          <w:szCs w:val="22"/>
        </w:rPr>
        <w:t xml:space="preserve"> </w:t>
      </w:r>
    </w:p>
    <w:p w14:paraId="69784CB1" w14:textId="77777777" w:rsidR="00EF0009" w:rsidRPr="00773912" w:rsidRDefault="00EF0009" w:rsidP="00EF0009">
      <w:pPr>
        <w:ind w:left="851" w:right="902"/>
        <w:jc w:val="both"/>
        <w:rPr>
          <w:rFonts w:ascii="Palatino Linotype" w:hAnsi="Palatino Linotype"/>
          <w:i/>
          <w:sz w:val="22"/>
          <w:szCs w:val="22"/>
        </w:rPr>
      </w:pPr>
      <w:r w:rsidRPr="00773912">
        <w:rPr>
          <w:rFonts w:ascii="Palatino Linotype" w:hAnsi="Palatino Linotype"/>
          <w:b/>
          <w:i/>
          <w:sz w:val="22"/>
          <w:szCs w:val="22"/>
        </w:rPr>
        <w:t xml:space="preserve">VIII. </w:t>
      </w:r>
      <w:r w:rsidRPr="00773912">
        <w:rPr>
          <w:rFonts w:ascii="Palatino Linotype" w:hAnsi="Palatino Linotype"/>
          <w:i/>
          <w:sz w:val="22"/>
          <w:szCs w:val="22"/>
        </w:rPr>
        <w:t xml:space="preserve">Firma del recurrente, en su caso, cuando se presente por escrito, requisito sin el cual se dará trámite al recurso. </w:t>
      </w:r>
    </w:p>
    <w:p w14:paraId="47231FBB" w14:textId="77777777" w:rsidR="00EF0009" w:rsidRPr="00773912" w:rsidRDefault="00EF0009" w:rsidP="00EF0009">
      <w:pPr>
        <w:ind w:left="851" w:right="902"/>
        <w:jc w:val="both"/>
        <w:rPr>
          <w:rFonts w:ascii="Palatino Linotype" w:hAnsi="Palatino Linotype"/>
          <w:i/>
          <w:sz w:val="22"/>
          <w:szCs w:val="22"/>
        </w:rPr>
      </w:pPr>
      <w:r w:rsidRPr="00773912">
        <w:rPr>
          <w:rFonts w:ascii="Palatino Linotype" w:hAnsi="Palatino Linotype"/>
          <w:i/>
          <w:sz w:val="22"/>
          <w:szCs w:val="22"/>
        </w:rPr>
        <w:t xml:space="preserve">Adicionalmente, se podrán anexar las pruebas y demás elementos que considere procedentes someter a juicio del Instituto. </w:t>
      </w:r>
    </w:p>
    <w:p w14:paraId="29852552" w14:textId="77777777" w:rsidR="00EF0009" w:rsidRPr="00773912" w:rsidRDefault="00EF0009" w:rsidP="00EF0009">
      <w:pPr>
        <w:ind w:left="851" w:right="902"/>
        <w:jc w:val="both"/>
        <w:rPr>
          <w:rFonts w:ascii="Palatino Linotype" w:hAnsi="Palatino Linotype"/>
          <w:i/>
          <w:sz w:val="22"/>
          <w:szCs w:val="22"/>
        </w:rPr>
      </w:pPr>
      <w:r w:rsidRPr="00773912">
        <w:rPr>
          <w:rFonts w:ascii="Palatino Linotype" w:hAnsi="Palatino Linotype"/>
          <w:i/>
          <w:sz w:val="22"/>
          <w:szCs w:val="22"/>
        </w:rPr>
        <w:t xml:space="preserve">En ningún caso será necesario que el particular ratifique el recurso de revisión interpuesto. </w:t>
      </w:r>
    </w:p>
    <w:p w14:paraId="73F59334" w14:textId="77777777" w:rsidR="00EF0009" w:rsidRPr="00773912" w:rsidRDefault="00EF0009" w:rsidP="00EF0009">
      <w:pPr>
        <w:ind w:left="851" w:right="902"/>
        <w:jc w:val="both"/>
        <w:rPr>
          <w:rFonts w:ascii="Palatino Linotype" w:hAnsi="Palatino Linotype"/>
          <w:i/>
          <w:sz w:val="22"/>
          <w:szCs w:val="22"/>
        </w:rPr>
      </w:pPr>
      <w:r w:rsidRPr="00773912">
        <w:rPr>
          <w:rFonts w:ascii="Palatino Linotype" w:hAnsi="Palatino Linotype"/>
          <w:b/>
          <w:i/>
          <w:sz w:val="22"/>
          <w:szCs w:val="22"/>
        </w:rPr>
        <w:t xml:space="preserve">En caso de </w:t>
      </w:r>
      <w:r w:rsidRPr="00773912">
        <w:rPr>
          <w:rFonts w:ascii="Palatino Linotype" w:hAnsi="Palatino Linotype" w:cs="Arial"/>
          <w:b/>
          <w:i/>
          <w:color w:val="222222"/>
          <w:sz w:val="22"/>
          <w:szCs w:val="22"/>
          <w:lang w:eastAsia="es-MX"/>
        </w:rPr>
        <w:t>que</w:t>
      </w:r>
      <w:r w:rsidRPr="00773912">
        <w:rPr>
          <w:rFonts w:ascii="Palatino Linotype" w:hAnsi="Palatino Linotype"/>
          <w:b/>
          <w:i/>
          <w:sz w:val="22"/>
          <w:szCs w:val="22"/>
        </w:rPr>
        <w:t xml:space="preserve"> el recurso se interponga de manera electrónica no será indispensable que contengan los requisitos establecidos en las fracciones II</w:t>
      </w:r>
      <w:r w:rsidRPr="00773912">
        <w:rPr>
          <w:rFonts w:ascii="Palatino Linotype" w:hAnsi="Palatino Linotype"/>
          <w:i/>
          <w:sz w:val="22"/>
          <w:szCs w:val="22"/>
        </w:rPr>
        <w:t xml:space="preserve">, IV, VII y VIII. </w:t>
      </w:r>
    </w:p>
    <w:p w14:paraId="2F1D189E" w14:textId="77777777" w:rsidR="00EF0009" w:rsidRPr="00773912" w:rsidRDefault="00EF0009" w:rsidP="00EF0009">
      <w:pPr>
        <w:ind w:left="851" w:right="902"/>
        <w:jc w:val="both"/>
        <w:rPr>
          <w:rFonts w:ascii="Palatino Linotype" w:hAnsi="Palatino Linotype"/>
          <w:sz w:val="22"/>
          <w:szCs w:val="22"/>
        </w:rPr>
      </w:pPr>
      <w:r w:rsidRPr="00773912">
        <w:rPr>
          <w:rFonts w:ascii="Palatino Linotype" w:hAnsi="Palatino Linotype"/>
          <w:sz w:val="22"/>
          <w:szCs w:val="22"/>
        </w:rPr>
        <w:t>(Énfasis añadido)</w:t>
      </w:r>
    </w:p>
    <w:p w14:paraId="0A464071" w14:textId="77777777" w:rsidR="00EF0009" w:rsidRPr="00773912" w:rsidRDefault="00EF0009" w:rsidP="00EF0009">
      <w:pPr>
        <w:spacing w:before="100" w:beforeAutospacing="1" w:after="100" w:afterAutospacing="1" w:line="360" w:lineRule="auto"/>
        <w:jc w:val="both"/>
        <w:rPr>
          <w:rFonts w:ascii="Palatino Linotype" w:hAnsi="Palatino Linotype"/>
        </w:rPr>
      </w:pPr>
      <w:r w:rsidRPr="00773912">
        <w:rPr>
          <w:rFonts w:ascii="Palatino Linotype" w:hAnsi="Palatino Linotype"/>
        </w:rPr>
        <w:t xml:space="preserve">En principio, de una interpretación del artículo transcrito se observa que los requisitos que </w:t>
      </w:r>
      <w:r w:rsidRPr="00773912">
        <w:rPr>
          <w:rFonts w:ascii="Palatino Linotype" w:hAnsi="Palatino Linotype" w:cs="Arial"/>
        </w:rPr>
        <w:t>deberán</w:t>
      </w:r>
      <w:r w:rsidRPr="00773912">
        <w:rPr>
          <w:rFonts w:ascii="Palatino Linotype" w:hAnsi="Palatino Linotype"/>
        </w:rPr>
        <w:t xml:space="preserve"> </w:t>
      </w:r>
      <w:r w:rsidRPr="00773912">
        <w:rPr>
          <w:rFonts w:ascii="Palatino Linotype" w:hAnsi="Palatino Linotype" w:cs="Arial"/>
        </w:rPr>
        <w:t>contener</w:t>
      </w:r>
      <w:r w:rsidRPr="00773912">
        <w:rPr>
          <w:rFonts w:ascii="Palatino Linotype" w:hAnsi="Palatino Linotype"/>
        </w:rPr>
        <w:t xml:space="preserve"> los recursos de revisión; sobre el particular, de la revisión del expediente electrónico del </w:t>
      </w:r>
      <w:r w:rsidRPr="00773912">
        <w:rPr>
          <w:rFonts w:ascii="Palatino Linotype" w:hAnsi="Palatino Linotype"/>
          <w:b/>
        </w:rPr>
        <w:t>SAIMEX</w:t>
      </w:r>
      <w:r w:rsidRPr="00773912">
        <w:rPr>
          <w:rFonts w:ascii="Palatino Linotype" w:hAnsi="Palatino Linotype"/>
        </w:rPr>
        <w:t xml:space="preserve"> se desprende que la parte solicitante y ahora </w:t>
      </w:r>
      <w:r w:rsidRPr="00773912">
        <w:rPr>
          <w:rFonts w:ascii="Palatino Linotype" w:hAnsi="Palatino Linotype"/>
          <w:b/>
        </w:rPr>
        <w:t>RECURRENTE</w:t>
      </w:r>
      <w:r w:rsidRPr="00773912">
        <w:rPr>
          <w:rFonts w:ascii="Palatino Linotype" w:hAnsi="Palatino Linotype"/>
        </w:rPr>
        <w:t>, en ejercicio de su derecho de acceso a la información pública, no proporcionó un nombre; por lo que, no se tiene certeza sobre su identidad.</w:t>
      </w:r>
    </w:p>
    <w:p w14:paraId="4422D6C3" w14:textId="77777777" w:rsidR="00EF0009" w:rsidRPr="00773912" w:rsidRDefault="00EF0009" w:rsidP="00EF0009">
      <w:pPr>
        <w:spacing w:before="100" w:beforeAutospacing="1" w:after="100" w:afterAutospacing="1" w:line="360" w:lineRule="auto"/>
        <w:jc w:val="both"/>
        <w:rPr>
          <w:rFonts w:ascii="Palatino Linotype" w:hAnsi="Palatino Linotype" w:cs="Arial"/>
          <w:color w:val="000000"/>
        </w:rPr>
      </w:pPr>
      <w:r w:rsidRPr="00773912">
        <w:rPr>
          <w:rFonts w:ascii="Palatino Linotype" w:hAnsi="Palatino Linotype"/>
        </w:rPr>
        <w:t xml:space="preserve">Empero lo anterior, debe destacarse que el artículo 15 de </w:t>
      </w:r>
      <w:r w:rsidRPr="00773912">
        <w:rPr>
          <w:rFonts w:ascii="Palatino Linotype" w:hAnsi="Palatino Linotype" w:cs="Arial"/>
          <w:lang w:eastAsia="es-MX"/>
        </w:rPr>
        <w:t xml:space="preserve">Ley de Transparencia y Acceso a la </w:t>
      </w:r>
      <w:r w:rsidRPr="00773912">
        <w:rPr>
          <w:rFonts w:ascii="Palatino Linotype" w:hAnsi="Palatino Linotype" w:cs="Arial"/>
        </w:rPr>
        <w:t>Información</w:t>
      </w:r>
      <w:r w:rsidRPr="00773912">
        <w:rPr>
          <w:rFonts w:ascii="Palatino Linotype" w:hAnsi="Palatino Linotype" w:cs="Arial"/>
          <w:lang w:eastAsia="es-MX"/>
        </w:rPr>
        <w:t xml:space="preserve"> Pública del Estado de México y Municipios </w:t>
      </w:r>
      <w:r w:rsidRPr="00773912">
        <w:rPr>
          <w:rFonts w:ascii="Palatino Linotype" w:hAnsi="Palatino Linotype" w:cs="Arial"/>
          <w:iCs/>
        </w:rPr>
        <w:t xml:space="preserve">prevé que, </w:t>
      </w:r>
      <w:r w:rsidRPr="00773912">
        <w:rPr>
          <w:rFonts w:ascii="Palatino Linotype" w:hAnsi="Palatino Linotype"/>
        </w:rPr>
        <w:t xml:space="preserve">toda persona tendrá acceso a la información </w:t>
      </w:r>
      <w:r w:rsidRPr="00773912">
        <w:rPr>
          <w:rFonts w:ascii="Palatino Linotype" w:hAnsi="Palatino Linotype" w:cs="Arial"/>
          <w:color w:val="000000"/>
        </w:rPr>
        <w:t xml:space="preserve">sin necesidad de acreditar interés alguno o </w:t>
      </w:r>
      <w:r w:rsidRPr="00773912">
        <w:rPr>
          <w:rFonts w:ascii="Palatino Linotype" w:hAnsi="Palatino Linotype" w:cs="Arial"/>
          <w:color w:val="000000"/>
        </w:rPr>
        <w:lastRenderedPageBreak/>
        <w:t xml:space="preserve">justificar su utilización, de lo que se infiere que para el </w:t>
      </w:r>
      <w:r w:rsidRPr="00773912">
        <w:rPr>
          <w:rFonts w:ascii="Palatino Linotype" w:hAnsi="Palatino Linotype"/>
        </w:rPr>
        <w:t>ejercicio</w:t>
      </w:r>
      <w:r w:rsidRPr="00773912">
        <w:rPr>
          <w:rFonts w:ascii="Palatino Linotype" w:hAnsi="Palatino Linotype" w:cs="Arial"/>
          <w:color w:val="000000"/>
        </w:rPr>
        <w:t xml:space="preserve"> del derecho de acceso a la información pública, </w:t>
      </w:r>
      <w:r w:rsidRPr="00773912">
        <w:rPr>
          <w:rFonts w:ascii="Palatino Linotype" w:hAnsi="Palatino Linotype" w:cs="Arial"/>
          <w:b/>
          <w:color w:val="000000"/>
        </w:rPr>
        <w:t xml:space="preserve">el nombre no es un requisito </w:t>
      </w:r>
      <w:r w:rsidRPr="00773912">
        <w:rPr>
          <w:rFonts w:ascii="Palatino Linotype" w:hAnsi="Palatino Linotype" w:cs="Arial"/>
          <w:b/>
          <w:i/>
          <w:color w:val="000000"/>
        </w:rPr>
        <w:t>sine qua non</w:t>
      </w:r>
      <w:r w:rsidRPr="00773912">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795DB06" w14:textId="77777777" w:rsidR="00EF0009" w:rsidRPr="00773912" w:rsidRDefault="00EF0009" w:rsidP="00EF0009">
      <w:pPr>
        <w:spacing w:before="100" w:beforeAutospacing="1" w:after="100" w:afterAutospacing="1" w:line="360" w:lineRule="auto"/>
        <w:jc w:val="both"/>
        <w:rPr>
          <w:rFonts w:ascii="Palatino Linotype" w:hAnsi="Palatino Linotype" w:cstheme="minorBidi"/>
        </w:rPr>
      </w:pPr>
      <w:r w:rsidRPr="00773912">
        <w:rPr>
          <w:rFonts w:ascii="Palatino Linotype" w:hAnsi="Palatino Linotype"/>
        </w:rPr>
        <w:t xml:space="preserve">Correlativo a ello, cabe mencionar que los artículos 6, Apartado A, fracciones I, III, V y VI de la </w:t>
      </w:r>
      <w:r w:rsidRPr="00773912">
        <w:rPr>
          <w:rFonts w:ascii="Palatino Linotype" w:hAnsi="Palatino Linotype" w:cs="Arial"/>
        </w:rPr>
        <w:t>Constitución</w:t>
      </w:r>
      <w:r w:rsidRPr="00773912">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B00230A" w14:textId="77777777" w:rsidR="00EF0009" w:rsidRPr="00773912" w:rsidRDefault="00EF0009" w:rsidP="00EF0009">
      <w:pPr>
        <w:spacing w:before="120" w:after="120"/>
        <w:ind w:left="851" w:right="899"/>
        <w:jc w:val="center"/>
        <w:rPr>
          <w:rFonts w:ascii="Palatino Linotype" w:hAnsi="Palatino Linotype" w:cs="Arial"/>
          <w:b/>
          <w:i/>
          <w:sz w:val="22"/>
          <w:szCs w:val="22"/>
        </w:rPr>
      </w:pPr>
      <w:r w:rsidRPr="00773912">
        <w:rPr>
          <w:rFonts w:ascii="Palatino Linotype" w:hAnsi="Palatino Linotype" w:cs="Arial"/>
          <w:b/>
          <w:i/>
          <w:sz w:val="22"/>
          <w:szCs w:val="22"/>
        </w:rPr>
        <w:t>Constitución Política de los Estados Unidos Mexicanos</w:t>
      </w:r>
    </w:p>
    <w:p w14:paraId="6F4CF066" w14:textId="77777777" w:rsidR="00EF0009" w:rsidRPr="00773912" w:rsidRDefault="00EF0009" w:rsidP="00EF0009">
      <w:pPr>
        <w:spacing w:before="120" w:after="120"/>
        <w:ind w:left="851" w:right="899"/>
        <w:jc w:val="both"/>
        <w:rPr>
          <w:rFonts w:ascii="Palatino Linotype" w:hAnsi="Palatino Linotype" w:cs="Arial"/>
          <w:i/>
          <w:sz w:val="22"/>
          <w:szCs w:val="22"/>
        </w:rPr>
      </w:pPr>
      <w:r w:rsidRPr="00773912">
        <w:rPr>
          <w:rFonts w:ascii="Palatino Linotype" w:hAnsi="Palatino Linotype" w:cs="Arial"/>
          <w:i/>
          <w:sz w:val="22"/>
          <w:szCs w:val="22"/>
        </w:rPr>
        <w:t>“</w:t>
      </w:r>
      <w:r w:rsidRPr="00773912">
        <w:rPr>
          <w:rFonts w:ascii="Palatino Linotype" w:hAnsi="Palatino Linotype" w:cs="Arial"/>
          <w:b/>
          <w:i/>
          <w:sz w:val="22"/>
          <w:szCs w:val="22"/>
        </w:rPr>
        <w:t>Artículo 6o.</w:t>
      </w:r>
      <w:r w:rsidRPr="00773912">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73912">
        <w:rPr>
          <w:rFonts w:ascii="Palatino Linotype" w:hAnsi="Palatino Linotype" w:cs="Arial"/>
          <w:b/>
          <w:i/>
          <w:sz w:val="22"/>
          <w:szCs w:val="22"/>
        </w:rPr>
        <w:t>El derecho a la información será garantizado por el Estado.</w:t>
      </w:r>
      <w:r w:rsidRPr="00773912">
        <w:rPr>
          <w:rFonts w:ascii="Palatino Linotype" w:hAnsi="Palatino Linotype" w:cs="Arial"/>
          <w:i/>
          <w:sz w:val="22"/>
          <w:szCs w:val="22"/>
        </w:rPr>
        <w:t xml:space="preserve"> </w:t>
      </w:r>
    </w:p>
    <w:p w14:paraId="75AF7AFA" w14:textId="77777777" w:rsidR="00EF0009" w:rsidRPr="00773912" w:rsidRDefault="00EF0009" w:rsidP="00EF0009">
      <w:pPr>
        <w:spacing w:before="120" w:after="120"/>
        <w:ind w:left="851" w:right="899"/>
        <w:jc w:val="both"/>
        <w:rPr>
          <w:rFonts w:ascii="Palatino Linotype" w:hAnsi="Palatino Linotype" w:cs="Arial"/>
          <w:i/>
          <w:sz w:val="22"/>
          <w:szCs w:val="22"/>
        </w:rPr>
      </w:pPr>
      <w:r w:rsidRPr="00773912">
        <w:rPr>
          <w:rFonts w:ascii="Palatino Linotype" w:hAnsi="Palatino Linotype" w:cs="Arial"/>
          <w:b/>
          <w:i/>
          <w:sz w:val="22"/>
          <w:szCs w:val="22"/>
        </w:rPr>
        <w:lastRenderedPageBreak/>
        <w:t xml:space="preserve">Toda persona tiene </w:t>
      </w:r>
      <w:r w:rsidRPr="00773912">
        <w:rPr>
          <w:rFonts w:ascii="Palatino Linotype" w:hAnsi="Palatino Linotype"/>
          <w:b/>
          <w:i/>
          <w:sz w:val="22"/>
          <w:szCs w:val="22"/>
        </w:rPr>
        <w:t>derecho</w:t>
      </w:r>
      <w:r w:rsidRPr="00773912">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773912">
        <w:rPr>
          <w:rFonts w:ascii="Palatino Linotype" w:hAnsi="Palatino Linotype" w:cs="Arial"/>
          <w:i/>
          <w:sz w:val="22"/>
          <w:szCs w:val="22"/>
        </w:rPr>
        <w:t>.</w:t>
      </w:r>
    </w:p>
    <w:p w14:paraId="680DC7D2" w14:textId="77777777" w:rsidR="00EF0009" w:rsidRPr="00773912" w:rsidRDefault="00EF0009" w:rsidP="00EF0009">
      <w:pPr>
        <w:spacing w:before="120" w:after="120"/>
        <w:ind w:left="851" w:right="899"/>
        <w:jc w:val="both"/>
        <w:rPr>
          <w:rFonts w:ascii="Palatino Linotype" w:hAnsi="Palatino Linotype" w:cs="Arial"/>
          <w:i/>
          <w:sz w:val="22"/>
          <w:szCs w:val="22"/>
        </w:rPr>
      </w:pPr>
      <w:r w:rsidRPr="00773912">
        <w:rPr>
          <w:rFonts w:ascii="Palatino Linotype" w:hAnsi="Palatino Linotype" w:cs="Arial"/>
          <w:i/>
          <w:sz w:val="22"/>
          <w:szCs w:val="22"/>
        </w:rPr>
        <w:t xml:space="preserve">Para efectos de lo </w:t>
      </w:r>
      <w:r w:rsidRPr="00773912">
        <w:rPr>
          <w:rFonts w:ascii="Palatino Linotype" w:hAnsi="Palatino Linotype"/>
          <w:i/>
          <w:sz w:val="22"/>
          <w:szCs w:val="22"/>
        </w:rPr>
        <w:t>dispuesto</w:t>
      </w:r>
      <w:r w:rsidRPr="00773912">
        <w:rPr>
          <w:rFonts w:ascii="Palatino Linotype" w:hAnsi="Palatino Linotype" w:cs="Arial"/>
          <w:i/>
          <w:sz w:val="22"/>
          <w:szCs w:val="22"/>
        </w:rPr>
        <w:t xml:space="preserve"> en el presente artículo se observará lo siguiente:</w:t>
      </w:r>
    </w:p>
    <w:p w14:paraId="73B7BEFE" w14:textId="77777777" w:rsidR="00EF0009" w:rsidRPr="00773912" w:rsidRDefault="00EF0009" w:rsidP="00EF0009">
      <w:pPr>
        <w:spacing w:before="120" w:after="120"/>
        <w:ind w:left="851" w:right="899"/>
        <w:jc w:val="both"/>
        <w:rPr>
          <w:rFonts w:ascii="Palatino Linotype" w:hAnsi="Palatino Linotype" w:cs="Arial"/>
          <w:i/>
          <w:sz w:val="22"/>
          <w:szCs w:val="22"/>
        </w:rPr>
      </w:pPr>
      <w:r w:rsidRPr="00773912">
        <w:rPr>
          <w:rFonts w:ascii="Palatino Linotype" w:hAnsi="Palatino Linotype" w:cs="Arial"/>
          <w:b/>
          <w:i/>
          <w:sz w:val="22"/>
          <w:szCs w:val="22"/>
        </w:rPr>
        <w:t>A.</w:t>
      </w:r>
      <w:r w:rsidRPr="00773912">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6B271234" w14:textId="77777777" w:rsidR="00EF0009" w:rsidRPr="00773912" w:rsidRDefault="00EF0009" w:rsidP="00EF0009">
      <w:pPr>
        <w:spacing w:before="120" w:after="120"/>
        <w:ind w:left="851" w:right="899"/>
        <w:jc w:val="both"/>
        <w:rPr>
          <w:rFonts w:ascii="Palatino Linotype" w:hAnsi="Palatino Linotype" w:cs="Arial"/>
          <w:b/>
          <w:i/>
          <w:sz w:val="22"/>
          <w:szCs w:val="22"/>
        </w:rPr>
      </w:pPr>
      <w:r w:rsidRPr="00773912">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4F23F83" w14:textId="77777777" w:rsidR="00EF0009" w:rsidRPr="00773912" w:rsidRDefault="00EF0009" w:rsidP="00EF0009">
      <w:pPr>
        <w:spacing w:before="120" w:after="120"/>
        <w:ind w:left="851" w:right="899"/>
        <w:jc w:val="both"/>
        <w:rPr>
          <w:rFonts w:ascii="Palatino Linotype" w:hAnsi="Palatino Linotype" w:cs="Arial"/>
          <w:i/>
          <w:sz w:val="22"/>
          <w:szCs w:val="22"/>
        </w:rPr>
      </w:pPr>
      <w:r w:rsidRPr="00773912">
        <w:rPr>
          <w:rFonts w:ascii="Palatino Linotype" w:hAnsi="Palatino Linotype" w:cs="Arial"/>
          <w:i/>
          <w:sz w:val="22"/>
          <w:szCs w:val="22"/>
        </w:rPr>
        <w:t>…</w:t>
      </w:r>
    </w:p>
    <w:p w14:paraId="6C7B70B5" w14:textId="77777777" w:rsidR="00EF0009" w:rsidRPr="00773912" w:rsidRDefault="00EF0009" w:rsidP="00EF0009">
      <w:pPr>
        <w:spacing w:before="120" w:after="120"/>
        <w:ind w:left="851" w:right="899"/>
        <w:jc w:val="both"/>
        <w:rPr>
          <w:rFonts w:ascii="Palatino Linotype" w:hAnsi="Palatino Linotype" w:cs="Arial"/>
          <w:b/>
          <w:i/>
          <w:sz w:val="22"/>
          <w:szCs w:val="22"/>
        </w:rPr>
      </w:pPr>
      <w:r w:rsidRPr="00773912">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14:paraId="569FD414" w14:textId="77777777" w:rsidR="00EF0009" w:rsidRPr="00773912" w:rsidRDefault="00EF0009" w:rsidP="00EF0009">
      <w:pPr>
        <w:spacing w:before="120" w:after="120"/>
        <w:ind w:left="851" w:right="899"/>
        <w:jc w:val="both"/>
        <w:rPr>
          <w:rFonts w:ascii="Palatino Linotype" w:hAnsi="Palatino Linotype" w:cs="Arial"/>
          <w:i/>
          <w:sz w:val="22"/>
          <w:szCs w:val="22"/>
        </w:rPr>
      </w:pPr>
      <w:r w:rsidRPr="00773912">
        <w:rPr>
          <w:rFonts w:ascii="Palatino Linotype" w:hAnsi="Palatino Linotype" w:cs="Arial"/>
          <w:i/>
          <w:sz w:val="22"/>
          <w:szCs w:val="22"/>
        </w:rPr>
        <w:t>…</w:t>
      </w:r>
    </w:p>
    <w:p w14:paraId="4C97D4B6" w14:textId="77777777" w:rsidR="00EF0009" w:rsidRPr="00773912" w:rsidRDefault="00EF0009" w:rsidP="00EF0009">
      <w:pPr>
        <w:ind w:left="851" w:right="902"/>
        <w:jc w:val="both"/>
        <w:rPr>
          <w:rFonts w:ascii="Palatino Linotype" w:hAnsi="Palatino Linotype" w:cs="Arial"/>
          <w:b/>
          <w:i/>
          <w:sz w:val="22"/>
          <w:szCs w:val="22"/>
        </w:rPr>
      </w:pPr>
      <w:r w:rsidRPr="00773912">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7C834F6" w14:textId="77777777" w:rsidR="00EF0009" w:rsidRPr="00773912" w:rsidRDefault="00EF0009" w:rsidP="00EF0009">
      <w:pPr>
        <w:ind w:left="851" w:right="902"/>
        <w:jc w:val="both"/>
        <w:rPr>
          <w:rFonts w:ascii="Palatino Linotype" w:hAnsi="Palatino Linotype" w:cs="Arial"/>
          <w:b/>
          <w:i/>
          <w:sz w:val="22"/>
          <w:szCs w:val="22"/>
        </w:rPr>
      </w:pPr>
      <w:r w:rsidRPr="00773912">
        <w:rPr>
          <w:rFonts w:ascii="Palatino Linotype" w:hAnsi="Palatino Linotype" w:cs="Arial"/>
          <w:b/>
          <w:i/>
          <w:sz w:val="22"/>
          <w:szCs w:val="22"/>
        </w:rPr>
        <w:lastRenderedPageBreak/>
        <w:t>VI. Las leyes determinarán la manera en que los sujetos obligados deberán hacer pública la información relativa a los recursos públicos que entreguen a personas físicas o morales</w:t>
      </w:r>
      <w:r w:rsidRPr="00773912">
        <w:rPr>
          <w:rFonts w:ascii="Palatino Linotype" w:hAnsi="Palatino Linotype" w:cs="Arial"/>
          <w:i/>
          <w:sz w:val="22"/>
          <w:szCs w:val="22"/>
        </w:rPr>
        <w:t>.”</w:t>
      </w:r>
    </w:p>
    <w:p w14:paraId="56A4C251" w14:textId="77777777" w:rsidR="00EF0009" w:rsidRPr="00773912" w:rsidRDefault="00EF0009" w:rsidP="00EF0009">
      <w:pPr>
        <w:ind w:left="851" w:right="902"/>
        <w:jc w:val="both"/>
        <w:rPr>
          <w:rFonts w:ascii="Palatino Linotype" w:hAnsi="Palatino Linotype" w:cs="Arial"/>
          <w:i/>
          <w:sz w:val="22"/>
          <w:szCs w:val="22"/>
        </w:rPr>
      </w:pPr>
      <w:r w:rsidRPr="00773912">
        <w:rPr>
          <w:rFonts w:ascii="Palatino Linotype" w:hAnsi="Palatino Linotype" w:cs="Arial"/>
          <w:i/>
          <w:sz w:val="22"/>
          <w:szCs w:val="22"/>
        </w:rPr>
        <w:t>…</w:t>
      </w:r>
    </w:p>
    <w:p w14:paraId="09BF8E7F" w14:textId="77777777" w:rsidR="00EF0009" w:rsidRPr="00773912" w:rsidRDefault="00EF0009" w:rsidP="00EF0009">
      <w:pPr>
        <w:ind w:left="851" w:right="902"/>
        <w:jc w:val="both"/>
        <w:rPr>
          <w:rFonts w:ascii="Palatino Linotype" w:hAnsi="Palatino Linotype" w:cs="Arial"/>
          <w:b/>
          <w:i/>
          <w:sz w:val="22"/>
          <w:szCs w:val="22"/>
        </w:rPr>
      </w:pPr>
      <w:r w:rsidRPr="00773912">
        <w:rPr>
          <w:rFonts w:ascii="Palatino Linotype" w:hAnsi="Palatino Linotype" w:cs="Arial"/>
          <w:b/>
          <w:i/>
          <w:sz w:val="22"/>
          <w:szCs w:val="22"/>
        </w:rPr>
        <w:t>La ley establecerá aquella información que se considere reservada o confidencial.</w:t>
      </w:r>
    </w:p>
    <w:p w14:paraId="14CA5549" w14:textId="77777777" w:rsidR="00EF0009" w:rsidRPr="00773912" w:rsidRDefault="00EF0009" w:rsidP="00EF0009">
      <w:pPr>
        <w:ind w:left="851" w:right="902"/>
        <w:jc w:val="center"/>
        <w:rPr>
          <w:rFonts w:ascii="Palatino Linotype" w:hAnsi="Palatino Linotype" w:cs="Arial"/>
          <w:b/>
          <w:i/>
          <w:sz w:val="22"/>
          <w:szCs w:val="22"/>
        </w:rPr>
      </w:pPr>
      <w:r w:rsidRPr="00773912">
        <w:rPr>
          <w:rFonts w:ascii="Palatino Linotype" w:hAnsi="Palatino Linotype" w:cs="Arial"/>
          <w:b/>
          <w:i/>
          <w:sz w:val="22"/>
          <w:szCs w:val="22"/>
        </w:rPr>
        <w:t>Constitución Política del Estado Libre y Soberano de México</w:t>
      </w:r>
    </w:p>
    <w:p w14:paraId="31369F5F" w14:textId="77777777" w:rsidR="00EF0009" w:rsidRPr="00773912" w:rsidRDefault="00EF0009" w:rsidP="00EF0009">
      <w:pPr>
        <w:ind w:left="851" w:right="902"/>
        <w:jc w:val="both"/>
        <w:rPr>
          <w:rFonts w:ascii="Palatino Linotype" w:hAnsi="Palatino Linotype" w:cs="Arial"/>
          <w:i/>
          <w:sz w:val="22"/>
          <w:szCs w:val="22"/>
        </w:rPr>
      </w:pPr>
      <w:r w:rsidRPr="00773912">
        <w:rPr>
          <w:rFonts w:ascii="Palatino Linotype" w:hAnsi="Palatino Linotype" w:cs="Arial"/>
          <w:i/>
          <w:sz w:val="22"/>
          <w:szCs w:val="22"/>
        </w:rPr>
        <w:t>“</w:t>
      </w:r>
      <w:r w:rsidRPr="00773912">
        <w:rPr>
          <w:rFonts w:ascii="Palatino Linotype" w:hAnsi="Palatino Linotype" w:cs="Arial"/>
          <w:b/>
          <w:i/>
          <w:sz w:val="22"/>
          <w:szCs w:val="22"/>
        </w:rPr>
        <w:t xml:space="preserve">Artículo 5. </w:t>
      </w:r>
      <w:r w:rsidRPr="00773912">
        <w:rPr>
          <w:rFonts w:ascii="Palatino Linotype" w:hAnsi="Palatino Linotype" w:cs="Arial"/>
          <w:i/>
          <w:sz w:val="22"/>
          <w:szCs w:val="22"/>
        </w:rPr>
        <w:t xml:space="preserve">… </w:t>
      </w:r>
    </w:p>
    <w:p w14:paraId="178CCECA" w14:textId="77777777" w:rsidR="00EF0009" w:rsidRPr="00773912" w:rsidRDefault="00EF0009" w:rsidP="00EF0009">
      <w:pPr>
        <w:ind w:left="851" w:right="902"/>
        <w:jc w:val="both"/>
        <w:rPr>
          <w:rFonts w:ascii="Palatino Linotype" w:hAnsi="Palatino Linotype" w:cstheme="minorBidi"/>
          <w:i/>
          <w:sz w:val="22"/>
          <w:szCs w:val="22"/>
        </w:rPr>
      </w:pPr>
      <w:r w:rsidRPr="00773912">
        <w:rPr>
          <w:rFonts w:ascii="Palatino Linotype" w:hAnsi="Palatino Linotype"/>
          <w:i/>
          <w:sz w:val="22"/>
          <w:szCs w:val="22"/>
        </w:rPr>
        <w:t>…</w:t>
      </w:r>
    </w:p>
    <w:p w14:paraId="0FE5D59B" w14:textId="77777777" w:rsidR="00EF0009" w:rsidRPr="00773912" w:rsidRDefault="00EF0009" w:rsidP="00EF0009">
      <w:pPr>
        <w:ind w:left="851" w:right="902"/>
        <w:jc w:val="both"/>
        <w:rPr>
          <w:rFonts w:ascii="Palatino Linotype" w:hAnsi="Palatino Linotype"/>
          <w:i/>
          <w:sz w:val="22"/>
          <w:szCs w:val="22"/>
        </w:rPr>
      </w:pPr>
      <w:r w:rsidRPr="00773912">
        <w:rPr>
          <w:rFonts w:ascii="Palatino Linotype" w:hAnsi="Palatino Linotype"/>
          <w:b/>
          <w:i/>
          <w:sz w:val="22"/>
          <w:szCs w:val="22"/>
        </w:rPr>
        <w:t>El derecho a la información será garantizado por el Estado</w:t>
      </w:r>
      <w:r w:rsidRPr="00773912">
        <w:rPr>
          <w:rFonts w:ascii="Palatino Linotype" w:hAnsi="Palatino Linotype"/>
          <w:i/>
          <w:sz w:val="22"/>
          <w:szCs w:val="22"/>
        </w:rPr>
        <w:t>. La ley establecerá las previsiones que permitan asegurar la protección, el respeto y la difusión de este derecho.</w:t>
      </w:r>
    </w:p>
    <w:p w14:paraId="7F4053F3" w14:textId="77777777" w:rsidR="00EF0009" w:rsidRPr="00773912" w:rsidRDefault="00EF0009" w:rsidP="00EF0009">
      <w:pPr>
        <w:ind w:left="851" w:right="902"/>
        <w:jc w:val="both"/>
        <w:rPr>
          <w:rFonts w:ascii="Palatino Linotype" w:hAnsi="Palatino Linotype"/>
          <w:i/>
          <w:sz w:val="22"/>
          <w:szCs w:val="22"/>
        </w:rPr>
      </w:pPr>
      <w:r w:rsidRPr="00773912">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1E19DC4" w14:textId="77777777" w:rsidR="00EF0009" w:rsidRPr="00773912" w:rsidRDefault="00EF0009" w:rsidP="00EF0009">
      <w:pPr>
        <w:ind w:left="851" w:right="902"/>
        <w:jc w:val="both"/>
        <w:rPr>
          <w:rFonts w:ascii="Palatino Linotype" w:hAnsi="Palatino Linotype"/>
          <w:i/>
          <w:sz w:val="22"/>
          <w:szCs w:val="22"/>
        </w:rPr>
      </w:pPr>
      <w:r w:rsidRPr="00773912">
        <w:rPr>
          <w:rFonts w:ascii="Palatino Linotype" w:hAnsi="Palatino Linotype"/>
          <w:i/>
          <w:sz w:val="22"/>
          <w:szCs w:val="22"/>
        </w:rPr>
        <w:t>Este derecho se regirá por los principios y bases siguientes:</w:t>
      </w:r>
    </w:p>
    <w:p w14:paraId="276E5839" w14:textId="77777777" w:rsidR="00EF0009" w:rsidRPr="00773912" w:rsidRDefault="00EF0009" w:rsidP="00EF0009">
      <w:pPr>
        <w:ind w:left="851" w:right="902"/>
        <w:jc w:val="both"/>
        <w:rPr>
          <w:rFonts w:ascii="Palatino Linotype" w:hAnsi="Palatino Linotype"/>
          <w:i/>
          <w:sz w:val="22"/>
          <w:szCs w:val="22"/>
        </w:rPr>
      </w:pPr>
      <w:r w:rsidRPr="00773912">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773912">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773912">
        <w:rPr>
          <w:rFonts w:ascii="Palatino Linotype" w:hAnsi="Palatino Linotype" w:cs="Arial"/>
          <w:i/>
          <w:sz w:val="22"/>
          <w:szCs w:val="22"/>
        </w:rPr>
        <w:t>determinará</w:t>
      </w:r>
      <w:r w:rsidRPr="00773912">
        <w:rPr>
          <w:rFonts w:ascii="Palatino Linotype" w:hAnsi="Palatino Linotype"/>
          <w:i/>
          <w:sz w:val="22"/>
          <w:szCs w:val="22"/>
        </w:rPr>
        <w:t xml:space="preserve"> los supuestos específicos bajo los cuales procederá la declaración de inexistencia de la información.</w:t>
      </w:r>
    </w:p>
    <w:p w14:paraId="4F3B4B63" w14:textId="77777777" w:rsidR="00EF0009" w:rsidRPr="00773912" w:rsidRDefault="00EF0009" w:rsidP="00EF0009">
      <w:pPr>
        <w:ind w:left="851" w:right="902"/>
        <w:jc w:val="both"/>
        <w:rPr>
          <w:rFonts w:ascii="Palatino Linotype" w:hAnsi="Palatino Linotype"/>
          <w:i/>
          <w:sz w:val="22"/>
          <w:szCs w:val="22"/>
        </w:rPr>
      </w:pPr>
      <w:r w:rsidRPr="00773912">
        <w:rPr>
          <w:rFonts w:ascii="Palatino Linotype" w:hAnsi="Palatino Linotype"/>
          <w:i/>
          <w:sz w:val="22"/>
          <w:szCs w:val="22"/>
        </w:rPr>
        <w:t>…</w:t>
      </w:r>
    </w:p>
    <w:p w14:paraId="30C7F626" w14:textId="77777777" w:rsidR="00EF0009" w:rsidRPr="00773912" w:rsidRDefault="00EF0009" w:rsidP="00EF0009">
      <w:pPr>
        <w:ind w:left="851" w:right="902"/>
        <w:jc w:val="both"/>
        <w:rPr>
          <w:rFonts w:ascii="Palatino Linotype" w:hAnsi="Palatino Linotype"/>
          <w:i/>
          <w:sz w:val="22"/>
          <w:szCs w:val="22"/>
        </w:rPr>
      </w:pPr>
      <w:r w:rsidRPr="00773912">
        <w:rPr>
          <w:rFonts w:ascii="Palatino Linotype" w:hAnsi="Palatino Linotype"/>
          <w:b/>
          <w:i/>
          <w:sz w:val="22"/>
          <w:szCs w:val="22"/>
        </w:rPr>
        <w:lastRenderedPageBreak/>
        <w:t>III. Toda persona, sin necesidad de acreditar interés alguno o justificar su utilización, tendrá acceso gratuito a la información pública, a sus datos personales o a la rectificación de éstos.</w:t>
      </w:r>
      <w:r w:rsidRPr="00773912">
        <w:rPr>
          <w:rFonts w:ascii="Palatino Linotype" w:hAnsi="Palatino Linotype"/>
          <w:i/>
          <w:sz w:val="22"/>
          <w:szCs w:val="22"/>
        </w:rPr>
        <w:t>”</w:t>
      </w:r>
    </w:p>
    <w:p w14:paraId="023AD9D7" w14:textId="77777777" w:rsidR="00EF0009" w:rsidRPr="00773912" w:rsidRDefault="00EF0009" w:rsidP="00EF0009">
      <w:pPr>
        <w:ind w:left="851" w:right="902"/>
        <w:jc w:val="both"/>
        <w:rPr>
          <w:rFonts w:ascii="Palatino Linotype" w:hAnsi="Palatino Linotype"/>
        </w:rPr>
      </w:pPr>
      <w:r w:rsidRPr="00773912">
        <w:rPr>
          <w:rFonts w:ascii="Palatino Linotype" w:hAnsi="Palatino Linotype"/>
          <w:sz w:val="22"/>
          <w:szCs w:val="22"/>
        </w:rPr>
        <w:t>(Énfasis añadido)</w:t>
      </w:r>
    </w:p>
    <w:p w14:paraId="26C3ABE7" w14:textId="77777777" w:rsidR="00EF0009" w:rsidRPr="00773912" w:rsidRDefault="00EF0009" w:rsidP="00EF0009">
      <w:pPr>
        <w:spacing w:before="100" w:beforeAutospacing="1" w:after="100" w:afterAutospacing="1" w:line="360" w:lineRule="auto"/>
        <w:jc w:val="both"/>
        <w:rPr>
          <w:rFonts w:ascii="Palatino Linotype" w:hAnsi="Palatino Linotype"/>
        </w:rPr>
      </w:pPr>
      <w:r w:rsidRPr="00773912">
        <w:rPr>
          <w:rFonts w:ascii="Palatino Linotype" w:hAnsi="Palatino Linotype"/>
        </w:rPr>
        <w:t xml:space="preserve">Por otra parte, del </w:t>
      </w:r>
      <w:r w:rsidRPr="00773912">
        <w:rPr>
          <w:rFonts w:ascii="Palatino Linotype" w:hAnsi="Palatino Linotype" w:cs="Arial"/>
        </w:rPr>
        <w:t>contenido</w:t>
      </w:r>
      <w:r w:rsidRPr="00773912">
        <w:rPr>
          <w:rFonts w:ascii="Palatino Linotype" w:hAnsi="Palatino Linotype"/>
        </w:rPr>
        <w:t xml:space="preserve"> del artículo 1 de la Constitución Política de los Estados Unidos Mexicanos, se destaca lo siguiente:</w:t>
      </w:r>
    </w:p>
    <w:p w14:paraId="3BA6897F" w14:textId="77777777" w:rsidR="00EF0009" w:rsidRPr="00773912" w:rsidRDefault="00EF0009" w:rsidP="00EF0009">
      <w:pPr>
        <w:ind w:left="851" w:right="902"/>
        <w:jc w:val="both"/>
        <w:rPr>
          <w:rFonts w:ascii="Palatino Linotype" w:hAnsi="Palatino Linotype" w:cs="Arial"/>
          <w:i/>
          <w:sz w:val="22"/>
          <w:szCs w:val="22"/>
        </w:rPr>
      </w:pPr>
      <w:r w:rsidRPr="00773912">
        <w:rPr>
          <w:rFonts w:ascii="Palatino Linotype" w:hAnsi="Palatino Linotype" w:cs="Arial"/>
          <w:i/>
          <w:sz w:val="22"/>
          <w:szCs w:val="22"/>
        </w:rPr>
        <w:t>“</w:t>
      </w:r>
      <w:r w:rsidRPr="00773912">
        <w:rPr>
          <w:rFonts w:ascii="Palatino Linotype" w:hAnsi="Palatino Linotype" w:cs="Arial"/>
          <w:b/>
          <w:i/>
          <w:sz w:val="22"/>
          <w:szCs w:val="22"/>
        </w:rPr>
        <w:t>Artículo 1o</w:t>
      </w:r>
      <w:r w:rsidRPr="00773912">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EF5B00A" w14:textId="77777777" w:rsidR="00EF0009" w:rsidRPr="00773912" w:rsidRDefault="00EF0009" w:rsidP="00EF0009">
      <w:pPr>
        <w:ind w:left="851" w:right="902"/>
        <w:jc w:val="both"/>
        <w:rPr>
          <w:rFonts w:ascii="Palatino Linotype" w:hAnsi="Palatino Linotype" w:cs="Arial"/>
          <w:b/>
          <w:i/>
          <w:sz w:val="22"/>
          <w:szCs w:val="22"/>
        </w:rPr>
      </w:pPr>
      <w:r w:rsidRPr="00773912">
        <w:rPr>
          <w:rFonts w:ascii="Palatino Linotype" w:hAnsi="Palatino Linotype" w:cs="Arial"/>
          <w:b/>
          <w:i/>
          <w:sz w:val="22"/>
          <w:szCs w:val="22"/>
        </w:rPr>
        <w:t>Las normas relativas a los derechos humanos se interpretarán</w:t>
      </w:r>
      <w:r w:rsidRPr="00773912">
        <w:rPr>
          <w:rFonts w:ascii="Palatino Linotype" w:hAnsi="Palatino Linotype" w:cs="Arial"/>
          <w:i/>
          <w:sz w:val="22"/>
          <w:szCs w:val="22"/>
        </w:rPr>
        <w:t xml:space="preserve"> de conformidad con esta Constitución y con los tratados internacionales de la </w:t>
      </w:r>
      <w:r w:rsidRPr="00773912">
        <w:rPr>
          <w:rFonts w:ascii="Palatino Linotype" w:hAnsi="Palatino Linotype" w:cs="Arial"/>
          <w:b/>
          <w:i/>
          <w:sz w:val="22"/>
          <w:szCs w:val="22"/>
        </w:rPr>
        <w:t>materia favoreciendo en todo tiempo a las personas la protección más amplia.</w:t>
      </w:r>
    </w:p>
    <w:p w14:paraId="326F66D8" w14:textId="77777777" w:rsidR="00EF0009" w:rsidRPr="00773912" w:rsidRDefault="00EF0009" w:rsidP="00EF0009">
      <w:pPr>
        <w:ind w:left="851" w:right="902"/>
        <w:jc w:val="both"/>
        <w:rPr>
          <w:rFonts w:ascii="Palatino Linotype" w:hAnsi="Palatino Linotype" w:cs="Arial"/>
          <w:i/>
          <w:sz w:val="22"/>
          <w:szCs w:val="22"/>
        </w:rPr>
      </w:pPr>
      <w:r w:rsidRPr="00773912">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773912">
        <w:rPr>
          <w:rFonts w:ascii="Palatino Linotype" w:hAnsi="Palatino Linotype" w:cs="Arial"/>
          <w:i/>
          <w:sz w:val="22"/>
          <w:szCs w:val="22"/>
        </w:rPr>
        <w:t>. En consecuencia, el Estado deberá prevenir, investigar, sancionar y reparar las violaciones a los derechos humanos, en los términos que establezca la ley.”</w:t>
      </w:r>
    </w:p>
    <w:p w14:paraId="76C94601" w14:textId="77777777" w:rsidR="00EF0009" w:rsidRPr="00773912" w:rsidRDefault="00EF0009" w:rsidP="00EF0009">
      <w:pPr>
        <w:ind w:left="851" w:right="902"/>
        <w:jc w:val="both"/>
        <w:rPr>
          <w:rFonts w:ascii="Palatino Linotype" w:hAnsi="Palatino Linotype" w:cstheme="minorBidi"/>
          <w:sz w:val="22"/>
          <w:szCs w:val="22"/>
        </w:rPr>
      </w:pPr>
      <w:r w:rsidRPr="00773912">
        <w:rPr>
          <w:rFonts w:ascii="Palatino Linotype" w:hAnsi="Palatino Linotype"/>
          <w:sz w:val="22"/>
          <w:szCs w:val="22"/>
        </w:rPr>
        <w:t>(Énfasis añadido)</w:t>
      </w:r>
    </w:p>
    <w:p w14:paraId="228F96E4" w14:textId="77777777" w:rsidR="00EF0009" w:rsidRPr="00773912" w:rsidRDefault="00EF0009" w:rsidP="00EF0009">
      <w:pPr>
        <w:spacing w:before="100" w:beforeAutospacing="1" w:after="100" w:afterAutospacing="1" w:line="360" w:lineRule="auto"/>
        <w:jc w:val="both"/>
        <w:rPr>
          <w:rFonts w:ascii="Palatino Linotype" w:hAnsi="Palatino Linotype"/>
        </w:rPr>
      </w:pPr>
      <w:r w:rsidRPr="00773912">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773912">
        <w:rPr>
          <w:rFonts w:ascii="Palatino Linotype" w:hAnsi="Palatino Linotype" w:cs="Arial"/>
        </w:rPr>
        <w:t>alguno</w:t>
      </w:r>
      <w:r w:rsidRPr="00773912">
        <w:rPr>
          <w:rFonts w:ascii="Palatino Linotype" w:hAnsi="Palatino Linotype"/>
        </w:rPr>
        <w:t xml:space="preserve"> o justificar su utilización, deberá tener acceso a la información pública, es decir, dicho </w:t>
      </w:r>
      <w:r w:rsidRPr="00773912">
        <w:rPr>
          <w:rFonts w:ascii="Palatino Linotype" w:hAnsi="Palatino Linotype" w:cs="Arial"/>
        </w:rPr>
        <w:t>derecho</w:t>
      </w:r>
      <w:r w:rsidRPr="00773912">
        <w:rPr>
          <w:rFonts w:ascii="Palatino Linotype" w:hAnsi="Palatino Linotype"/>
        </w:rPr>
        <w:t xml:space="preserve"> fundamental exime a quien lo ejerce, de </w:t>
      </w:r>
      <w:r w:rsidRPr="00773912">
        <w:rPr>
          <w:rFonts w:ascii="Palatino Linotype" w:hAnsi="Palatino Linotype"/>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99C6C7C" w14:textId="77777777" w:rsidR="00EF0009" w:rsidRPr="00773912" w:rsidRDefault="00EF0009" w:rsidP="00EF0009">
      <w:pPr>
        <w:spacing w:before="100" w:beforeAutospacing="1" w:after="100" w:afterAutospacing="1" w:line="360" w:lineRule="auto"/>
        <w:jc w:val="both"/>
        <w:rPr>
          <w:rFonts w:ascii="Palatino Linotype" w:hAnsi="Palatino Linotype"/>
        </w:rPr>
      </w:pPr>
      <w:r w:rsidRPr="00773912">
        <w:rPr>
          <w:rFonts w:ascii="Palatino Linotype" w:hAnsi="Palatino Linotype"/>
        </w:rPr>
        <w:t xml:space="preserve">Robustece lo anterior, el Criterio 6/2014 del entonces Instituto Federal de Acceso a la Información y </w:t>
      </w:r>
      <w:r w:rsidRPr="00773912">
        <w:rPr>
          <w:rFonts w:ascii="Palatino Linotype" w:hAnsi="Palatino Linotype" w:cs="Arial"/>
        </w:rPr>
        <w:t>Protección</w:t>
      </w:r>
      <w:r w:rsidRPr="00773912">
        <w:rPr>
          <w:rFonts w:ascii="Palatino Linotype" w:hAnsi="Palatino Linotype"/>
        </w:rPr>
        <w:t xml:space="preserve"> de Datos (IFAI) hoy Instituto Nacional de Transparencia, Acceso a la Información y Protección de Datos Personales (INAI), el cual se reproduce para una mayor referencia:</w:t>
      </w:r>
    </w:p>
    <w:p w14:paraId="00FAD214" w14:textId="77777777" w:rsidR="00EF0009" w:rsidRPr="00773912" w:rsidRDefault="00EF0009" w:rsidP="00EF0009">
      <w:pPr>
        <w:spacing w:line="276" w:lineRule="auto"/>
        <w:ind w:left="851" w:right="902"/>
        <w:jc w:val="both"/>
        <w:rPr>
          <w:rFonts w:ascii="Palatino Linotype" w:hAnsi="Palatino Linotype" w:cs="Arial"/>
          <w:i/>
          <w:sz w:val="22"/>
          <w:szCs w:val="22"/>
        </w:rPr>
      </w:pPr>
      <w:r w:rsidRPr="00773912">
        <w:rPr>
          <w:rFonts w:ascii="Palatino Linotype" w:hAnsi="Palatino Linotype" w:cs="Arial"/>
          <w:i/>
          <w:sz w:val="22"/>
          <w:szCs w:val="22"/>
        </w:rPr>
        <w:t>“</w:t>
      </w:r>
      <w:r w:rsidRPr="00773912">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773912">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 (SIC)</w:t>
      </w:r>
    </w:p>
    <w:p w14:paraId="3159F4A6" w14:textId="77777777" w:rsidR="00EF0009" w:rsidRPr="00773912" w:rsidRDefault="00EF0009" w:rsidP="00EF0009">
      <w:pPr>
        <w:spacing w:before="100" w:beforeAutospacing="1" w:after="100" w:afterAutospacing="1" w:line="360" w:lineRule="auto"/>
        <w:jc w:val="both"/>
        <w:rPr>
          <w:rFonts w:ascii="Palatino Linotype" w:hAnsi="Palatino Linotype" w:cstheme="minorBidi"/>
        </w:rPr>
      </w:pPr>
      <w:r w:rsidRPr="00773912">
        <w:rPr>
          <w:rFonts w:ascii="Palatino Linotype" w:hAnsi="Palatino Linotype"/>
        </w:rPr>
        <w:t xml:space="preserve">En ese orden de ideas, se estima que el requerimiento relativo al nombre como presupuesto de procedibilidad, </w:t>
      </w:r>
      <w:r w:rsidRPr="00773912">
        <w:rPr>
          <w:rFonts w:ascii="Palatino Linotype" w:hAnsi="Palatino Linotype" w:cs="Arial"/>
        </w:rPr>
        <w:t>podría</w:t>
      </w:r>
      <w:r w:rsidRPr="00773912">
        <w:rPr>
          <w:rFonts w:ascii="Palatino Linotype" w:hAnsi="Palatino Linotype"/>
        </w:rPr>
        <w:t xml:space="preserve"> limitar el ejercicio del derecho de acceso a la </w:t>
      </w:r>
      <w:r w:rsidRPr="00773912">
        <w:rPr>
          <w:rFonts w:ascii="Palatino Linotype" w:hAnsi="Palatino Linotype"/>
        </w:rPr>
        <w:lastRenderedPageBreak/>
        <w:t xml:space="preserve">información pública, debido a que, el hecho de solicitar la identificación del hoy </w:t>
      </w:r>
      <w:r w:rsidRPr="00773912">
        <w:rPr>
          <w:rFonts w:ascii="Palatino Linotype" w:hAnsi="Palatino Linotype" w:cs="Arial"/>
          <w:b/>
        </w:rPr>
        <w:t>RECURRENTE</w:t>
      </w:r>
      <w:r w:rsidRPr="00773912">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630B64A9" w14:textId="77777777" w:rsidR="00EF0009" w:rsidRPr="00773912" w:rsidRDefault="00EF0009" w:rsidP="00EF0009">
      <w:pPr>
        <w:spacing w:before="100" w:beforeAutospacing="1" w:after="100" w:afterAutospacing="1" w:line="360" w:lineRule="auto"/>
        <w:jc w:val="both"/>
        <w:rPr>
          <w:rFonts w:ascii="Palatino Linotype" w:hAnsi="Palatino Linotype"/>
        </w:rPr>
      </w:pPr>
      <w:r w:rsidRPr="00773912">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00C66ED3" w:rsidRPr="00773912">
        <w:rPr>
          <w:rFonts w:ascii="Palatino Linotype" w:hAnsi="Palatino Linotype" w:cs="Arial"/>
        </w:rPr>
        <w:t>Constitución Política de los Estados Unidos Mexicanos</w:t>
      </w:r>
      <w:r w:rsidR="00C66ED3" w:rsidRPr="00773912">
        <w:rPr>
          <w:rFonts w:ascii="Palatino Linotype" w:hAnsi="Palatino Linotype"/>
        </w:rPr>
        <w:t xml:space="preserve"> de los Estados Unidos Mexicanos</w:t>
      </w:r>
      <w:r w:rsidRPr="00773912">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721A35D" w14:textId="77777777" w:rsidR="00EF0009" w:rsidRPr="00773912" w:rsidRDefault="00EF0009" w:rsidP="00EF0009">
      <w:pPr>
        <w:spacing w:before="100" w:beforeAutospacing="1" w:after="100" w:afterAutospacing="1" w:line="360" w:lineRule="auto"/>
        <w:jc w:val="both"/>
        <w:rPr>
          <w:rFonts w:ascii="Palatino Linotype" w:hAnsi="Palatino Linotype"/>
        </w:rPr>
      </w:pPr>
      <w:r w:rsidRPr="00773912">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w:t>
      </w:r>
      <w:r w:rsidRPr="00773912">
        <w:rPr>
          <w:rFonts w:ascii="Palatino Linotype" w:hAnsi="Palatino Linotype"/>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73912">
        <w:rPr>
          <w:rFonts w:ascii="Palatino Linotype" w:hAnsi="Palatino Linotype" w:cs="Arial"/>
          <w:b/>
        </w:rPr>
        <w:t>EL RECURRENTE</w:t>
      </w:r>
      <w:r w:rsidRPr="00773912">
        <w:rPr>
          <w:rFonts w:ascii="Palatino Linotype" w:hAnsi="Palatino Linotype"/>
        </w:rPr>
        <w:t>, es la misma persona que realizó la solicitud de acceso a la información pública que ahora se impugna.</w:t>
      </w:r>
    </w:p>
    <w:p w14:paraId="70850198" w14:textId="77777777" w:rsidR="00EF0009" w:rsidRPr="00773912" w:rsidRDefault="00EF0009" w:rsidP="00EF0009">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773912">
        <w:rPr>
          <w:rFonts w:ascii="Palatino Linotype" w:hAnsi="Palatino Linotype"/>
        </w:rPr>
        <w:t xml:space="preserve">En adición a lo anterior, el propio artículo 180 en su último párrafo establece que cuando el recurso se interponga de </w:t>
      </w:r>
      <w:r w:rsidRPr="00773912">
        <w:rPr>
          <w:rFonts w:ascii="Palatino Linotype" w:hAnsi="Palatino Linotype"/>
          <w:szCs w:val="20"/>
        </w:rPr>
        <w:t>manera</w:t>
      </w:r>
      <w:r w:rsidRPr="00773912">
        <w:rPr>
          <w:rFonts w:ascii="Palatino Linotype" w:hAnsi="Palatino Linotype"/>
        </w:rPr>
        <w:t xml:space="preserve"> electrónica no será indispensable que contenga determinados requisitos, entre ellos, el nombre del hoy</w:t>
      </w:r>
      <w:r w:rsidRPr="00773912">
        <w:rPr>
          <w:rFonts w:ascii="Palatino Linotype" w:hAnsi="Palatino Linotype" w:cs="Arial"/>
          <w:b/>
        </w:rPr>
        <w:t xml:space="preserve"> RECURRENTE</w:t>
      </w:r>
      <w:r w:rsidRPr="00773912">
        <w:rPr>
          <w:rFonts w:ascii="Palatino Linotype" w:hAnsi="Palatino Linotype"/>
        </w:rPr>
        <w:t xml:space="preserve">, por lo que, en el presente caso, al haber sido presentado el recurso de revisión vía </w:t>
      </w:r>
      <w:r w:rsidRPr="00773912">
        <w:rPr>
          <w:rFonts w:ascii="Palatino Linotype" w:hAnsi="Palatino Linotype"/>
          <w:b/>
        </w:rPr>
        <w:t>SAIMEX</w:t>
      </w:r>
      <w:r w:rsidRPr="00773912">
        <w:rPr>
          <w:rFonts w:ascii="Palatino Linotype" w:hAnsi="Palatino Linotype"/>
        </w:rPr>
        <w:t>, dicho requisito resulta innecesario.</w:t>
      </w:r>
    </w:p>
    <w:p w14:paraId="399B2A1E" w14:textId="77777777" w:rsidR="00EF0009" w:rsidRPr="00773912" w:rsidRDefault="00EF0009" w:rsidP="00EF0009">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lang w:val="es-ES" w:eastAsia="es-MX"/>
        </w:rPr>
      </w:pPr>
      <w:r w:rsidRPr="00773912">
        <w:rPr>
          <w:rFonts w:ascii="Palatino Linotype" w:hAnsi="Palatino Linotype" w:cs="Arial"/>
          <w:b/>
          <w:sz w:val="28"/>
          <w:szCs w:val="28"/>
        </w:rPr>
        <w:t>QUINTO</w:t>
      </w:r>
      <w:r w:rsidRPr="00773912">
        <w:rPr>
          <w:rFonts w:ascii="Palatino Linotype" w:hAnsi="Palatino Linotype" w:cs="Arial"/>
          <w:b/>
        </w:rPr>
        <w:t xml:space="preserve">. </w:t>
      </w:r>
      <w:r w:rsidRPr="00773912">
        <w:rPr>
          <w:rFonts w:ascii="Palatino Linotype" w:hAnsi="Palatino Linotype" w:cs="Arial"/>
          <w:b/>
          <w:color w:val="000000" w:themeColor="text1"/>
          <w:lang w:val="es-ES" w:eastAsia="es-MX"/>
        </w:rPr>
        <w:t>Estudio y resolución del asunto.</w:t>
      </w:r>
      <w:r w:rsidRPr="00773912">
        <w:rPr>
          <w:rFonts w:ascii="Palatino Linotype" w:hAnsi="Palatino Linotype" w:cs="Arial"/>
          <w:color w:val="000000" w:themeColor="text1"/>
          <w:lang w:val="es-ES" w:eastAsia="es-MX"/>
        </w:rPr>
        <w:t xml:space="preserve"> </w:t>
      </w:r>
    </w:p>
    <w:p w14:paraId="10AB8B28" w14:textId="77777777" w:rsidR="00586740" w:rsidRPr="00773912" w:rsidRDefault="00586740" w:rsidP="00586740">
      <w:pPr>
        <w:spacing w:line="360" w:lineRule="auto"/>
        <w:jc w:val="both"/>
        <w:rPr>
          <w:rFonts w:ascii="Palatino Linotype" w:hAnsi="Palatino Linotype" w:cs="Arial"/>
          <w:color w:val="000000" w:themeColor="text1"/>
        </w:rPr>
      </w:pPr>
      <w:bookmarkStart w:id="8" w:name="_Hlk63244169"/>
      <w:r w:rsidRPr="00773912">
        <w:rPr>
          <w:rFonts w:ascii="Palatino Linotype" w:hAnsi="Palatino Linotype" w:cs="Arial"/>
          <w:color w:val="000000" w:themeColor="text1"/>
        </w:rPr>
        <w:t xml:space="preserve">Una vez determinada la vía sobre la que versará el presente recurso, y previa revisión del expediente electrónico formado en </w:t>
      </w:r>
      <w:r w:rsidRPr="00773912">
        <w:rPr>
          <w:rFonts w:ascii="Palatino Linotype" w:hAnsi="Palatino Linotype" w:cs="Arial"/>
          <w:b/>
          <w:color w:val="000000" w:themeColor="text1"/>
        </w:rPr>
        <w:t>EL SAIMEX</w:t>
      </w:r>
      <w:r w:rsidRPr="00773912">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en todo momento al principio de máxima publicidad consagrado en nuestra Constitución Federal, Local y </w:t>
      </w:r>
      <w:r w:rsidRPr="00773912">
        <w:rPr>
          <w:rFonts w:ascii="Palatino Linotype" w:hAnsi="Palatino Linotype" w:cs="Arial"/>
          <w:color w:val="000000" w:themeColor="text1"/>
        </w:rPr>
        <w:lastRenderedPageBreak/>
        <w:t xml:space="preserve">demás leyes aplicables en la materia; así como, en los Tratados Internacionales en los que el Estado Mexicano sea parte, en concordancia con el párrafo tercero del artículo 1 de la </w:t>
      </w:r>
      <w:r w:rsidR="00C66ED3" w:rsidRPr="00773912">
        <w:rPr>
          <w:rFonts w:ascii="Palatino Linotype" w:hAnsi="Palatino Linotype" w:cs="Arial"/>
          <w:color w:val="000000" w:themeColor="text1"/>
        </w:rPr>
        <w:t xml:space="preserve">Constitución Política de los Estados Unidos Mexicanos </w:t>
      </w:r>
      <w:r w:rsidRPr="00773912">
        <w:rPr>
          <w:rFonts w:ascii="Palatino Linotype" w:hAnsi="Palatino Linotype" w:cs="Arial"/>
          <w:color w:val="000000" w:themeColor="text1"/>
        </w:rPr>
        <w:t>y diversos 8 y 9 de la Ley de Transparencia local.</w:t>
      </w:r>
    </w:p>
    <w:p w14:paraId="2006313C" w14:textId="77777777" w:rsidR="00586740" w:rsidRPr="00773912" w:rsidRDefault="00586740" w:rsidP="00586740">
      <w:pPr>
        <w:spacing w:line="360" w:lineRule="auto"/>
        <w:jc w:val="both"/>
        <w:rPr>
          <w:rFonts w:ascii="Palatino Linotype" w:hAnsi="Palatino Linotype" w:cs="Arial"/>
          <w:color w:val="000000" w:themeColor="text1"/>
        </w:rPr>
      </w:pPr>
    </w:p>
    <w:p w14:paraId="289B8B03" w14:textId="77777777" w:rsidR="007D071E" w:rsidRPr="00773912" w:rsidRDefault="00586740" w:rsidP="007D071E">
      <w:pPr>
        <w:spacing w:line="360" w:lineRule="auto"/>
        <w:jc w:val="both"/>
        <w:rPr>
          <w:rFonts w:ascii="Palatino Linotype" w:hAnsi="Palatino Linotype" w:cs="Arial"/>
        </w:rPr>
      </w:pPr>
      <w:r w:rsidRPr="00773912">
        <w:rPr>
          <w:rFonts w:ascii="Palatino Linotype" w:hAnsi="Palatino Linotype" w:cs="Arial"/>
        </w:rPr>
        <w:t xml:space="preserve">Atento a ello, es preciso señalar que </w:t>
      </w:r>
      <w:r w:rsidR="007D071E" w:rsidRPr="00773912">
        <w:rPr>
          <w:rFonts w:ascii="Palatino Linotype" w:hAnsi="Palatino Linotype" w:cs="Arial"/>
          <w:b/>
        </w:rPr>
        <w:t>EL</w:t>
      </w:r>
      <w:r w:rsidRPr="00773912">
        <w:rPr>
          <w:rFonts w:ascii="Palatino Linotype" w:hAnsi="Palatino Linotype" w:cs="Arial"/>
          <w:b/>
        </w:rPr>
        <w:t xml:space="preserve"> RECURRENTE</w:t>
      </w:r>
      <w:r w:rsidRPr="00773912">
        <w:rPr>
          <w:rFonts w:ascii="Palatino Linotype" w:hAnsi="Palatino Linotype" w:cs="Arial"/>
        </w:rPr>
        <w:t xml:space="preserve"> solicitó </w:t>
      </w:r>
      <w:r w:rsidR="007D071E" w:rsidRPr="00773912">
        <w:rPr>
          <w:rFonts w:ascii="Palatino Linotype" w:eastAsia="MS Mincho" w:hAnsi="Palatino Linotype" w:cs="Arial"/>
          <w:i/>
        </w:rPr>
        <w:t>“Oficios firmados por la licenciada Leslie serrano cárdenas en los últimos 3 meses.” (Sic)</w:t>
      </w:r>
    </w:p>
    <w:p w14:paraId="7230BF1D" w14:textId="77777777" w:rsidR="007D071E" w:rsidRPr="00773912" w:rsidRDefault="00586740" w:rsidP="00586740">
      <w:pPr>
        <w:spacing w:before="100" w:beforeAutospacing="1" w:after="100" w:afterAutospacing="1" w:line="360" w:lineRule="auto"/>
        <w:jc w:val="both"/>
        <w:rPr>
          <w:rFonts w:ascii="Palatino Linotype" w:eastAsia="Arial Unicode MS" w:hAnsi="Palatino Linotype" w:cs="Arial"/>
        </w:rPr>
      </w:pPr>
      <w:r w:rsidRPr="00773912">
        <w:rPr>
          <w:rFonts w:ascii="Palatino Linotype" w:hAnsi="Palatino Linotype" w:cs="Arial"/>
        </w:rPr>
        <w:t>Atento a lo anterior,</w:t>
      </w:r>
      <w:r w:rsidRPr="00773912">
        <w:rPr>
          <w:rFonts w:ascii="Palatino Linotype" w:eastAsia="Arial Unicode MS" w:hAnsi="Palatino Linotype" w:cs="Arial"/>
        </w:rPr>
        <w:t xml:space="preserve"> es de señalar que </w:t>
      </w:r>
      <w:r w:rsidRPr="00773912">
        <w:rPr>
          <w:rFonts w:ascii="Palatino Linotype" w:eastAsia="Arial Unicode MS" w:hAnsi="Palatino Linotype" w:cs="Arial"/>
          <w:b/>
        </w:rPr>
        <w:t xml:space="preserve">EL SUJETO OBLIGADO </w:t>
      </w:r>
      <w:r w:rsidR="00C66ED3" w:rsidRPr="00773912">
        <w:rPr>
          <w:rFonts w:ascii="Palatino Linotype" w:eastAsia="Arial Unicode MS" w:hAnsi="Palatino Linotype" w:cs="Arial"/>
        </w:rPr>
        <w:t>a través del servidor público h</w:t>
      </w:r>
      <w:r w:rsidRPr="00773912">
        <w:rPr>
          <w:rFonts w:ascii="Palatino Linotype" w:eastAsia="Arial Unicode MS" w:hAnsi="Palatino Linotype" w:cs="Arial"/>
        </w:rPr>
        <w:t xml:space="preserve">abilitado de la Dirección </w:t>
      </w:r>
      <w:r w:rsidR="007D071E" w:rsidRPr="00773912">
        <w:rPr>
          <w:rFonts w:ascii="Palatino Linotype" w:eastAsia="Arial Unicode MS" w:hAnsi="Palatino Linotype" w:cs="Arial"/>
        </w:rPr>
        <w:t>General de Administración y Finanzas le informó al solicitante que no se encontró registro alguno de la persona referida en su solicitud pues no se advirtió que hubiera formado parte de la plantilla de personal que labora en este Instituto.</w:t>
      </w:r>
    </w:p>
    <w:p w14:paraId="5320B13F" w14:textId="77777777" w:rsidR="007D071E" w:rsidRPr="00773912" w:rsidRDefault="00586740" w:rsidP="00586740">
      <w:pPr>
        <w:spacing w:line="360" w:lineRule="auto"/>
        <w:jc w:val="both"/>
        <w:rPr>
          <w:rFonts w:ascii="Palatino Linotype" w:hAnsi="Palatino Linotype"/>
          <w:color w:val="000000"/>
        </w:rPr>
      </w:pPr>
      <w:r w:rsidRPr="00773912">
        <w:rPr>
          <w:rFonts w:ascii="Palatino Linotype" w:eastAsia="Arial Unicode MS" w:hAnsi="Palatino Linotype" w:cs="Arial"/>
          <w:bCs/>
        </w:rPr>
        <w:t xml:space="preserve">Inconforme con la respuesta, </w:t>
      </w:r>
      <w:r w:rsidR="007D071E" w:rsidRPr="00773912">
        <w:rPr>
          <w:rFonts w:ascii="Palatino Linotype" w:eastAsia="Arial Unicode MS" w:hAnsi="Palatino Linotype" w:cs="Arial"/>
          <w:bCs/>
        </w:rPr>
        <w:t>el</w:t>
      </w:r>
      <w:r w:rsidRPr="00773912">
        <w:rPr>
          <w:rFonts w:ascii="Palatino Linotype" w:eastAsia="Arial Unicode MS" w:hAnsi="Palatino Linotype" w:cs="Arial"/>
          <w:bCs/>
        </w:rPr>
        <w:t xml:space="preserve"> ahora </w:t>
      </w:r>
      <w:r w:rsidRPr="00773912">
        <w:rPr>
          <w:rFonts w:ascii="Palatino Linotype" w:eastAsia="Arial Unicode MS" w:hAnsi="Palatino Linotype" w:cs="Arial"/>
          <w:b/>
        </w:rPr>
        <w:t>RECURRENTE</w:t>
      </w:r>
      <w:r w:rsidRPr="00773912">
        <w:rPr>
          <w:rFonts w:ascii="Palatino Linotype" w:eastAsia="Arial Unicode MS" w:hAnsi="Palatino Linotype" w:cs="Arial"/>
          <w:bCs/>
        </w:rPr>
        <w:t xml:space="preserve"> interpuso el recurso de revisión</w:t>
      </w:r>
      <w:r w:rsidR="007D071E" w:rsidRPr="00773912">
        <w:rPr>
          <w:rFonts w:ascii="Palatino Linotype" w:eastAsia="Arial Unicode MS" w:hAnsi="Palatino Linotype" w:cs="Arial"/>
          <w:bCs/>
        </w:rPr>
        <w:t xml:space="preserve"> de mérito</w:t>
      </w:r>
      <w:r w:rsidRPr="00773912">
        <w:rPr>
          <w:rFonts w:ascii="Palatino Linotype" w:eastAsia="Arial Unicode MS" w:hAnsi="Palatino Linotype" w:cs="Arial"/>
          <w:bCs/>
        </w:rPr>
        <w:t>,</w:t>
      </w:r>
      <w:r w:rsidR="007D071E" w:rsidRPr="00773912">
        <w:rPr>
          <w:rFonts w:ascii="Palatino Linotype" w:eastAsia="Arial Unicode MS" w:hAnsi="Palatino Linotype" w:cs="Arial"/>
          <w:bCs/>
        </w:rPr>
        <w:t xml:space="preserve"> doliéndose de la respuesta proporcionada, sin aportar mayores elementos para defender su posicionamiento; motivo por el cual, este Órgano Garante determina que las manifestaciones </w:t>
      </w:r>
      <w:r w:rsidRPr="00773912">
        <w:rPr>
          <w:rFonts w:ascii="Palatino Linotype" w:hAnsi="Palatino Linotype"/>
          <w:color w:val="000000"/>
        </w:rPr>
        <w:t xml:space="preserve">realizadas por </w:t>
      </w:r>
      <w:r w:rsidR="007D071E" w:rsidRPr="00773912">
        <w:rPr>
          <w:rFonts w:ascii="Palatino Linotype" w:hAnsi="Palatino Linotype"/>
          <w:b/>
          <w:bCs/>
          <w:color w:val="000000"/>
        </w:rPr>
        <w:t>EL</w:t>
      </w:r>
      <w:r w:rsidRPr="00773912">
        <w:rPr>
          <w:rFonts w:ascii="Palatino Linotype" w:hAnsi="Palatino Linotype"/>
          <w:b/>
          <w:bCs/>
          <w:color w:val="000000"/>
        </w:rPr>
        <w:t xml:space="preserve"> RECURRENTE</w:t>
      </w:r>
      <w:r w:rsidRPr="00773912">
        <w:rPr>
          <w:rFonts w:ascii="Palatino Linotype" w:hAnsi="Palatino Linotype"/>
          <w:color w:val="000000"/>
        </w:rPr>
        <w:t xml:space="preserve"> resultan </w:t>
      </w:r>
      <w:r w:rsidRPr="00773912">
        <w:rPr>
          <w:rFonts w:ascii="Palatino Linotype" w:hAnsi="Palatino Linotype"/>
          <w:b/>
          <w:bCs/>
          <w:color w:val="000000"/>
        </w:rPr>
        <w:t>infundadas</w:t>
      </w:r>
      <w:r w:rsidRPr="00773912">
        <w:rPr>
          <w:rFonts w:ascii="Palatino Linotype" w:hAnsi="Palatino Linotype"/>
          <w:color w:val="000000"/>
        </w:rPr>
        <w:t xml:space="preserve"> en razón de que el Titular de la Unidad de Transparencia siguió con cabalidad el procedimiento de atención de las solicitudes de información establecido en la </w:t>
      </w:r>
      <w:r w:rsidR="007D071E" w:rsidRPr="00773912">
        <w:rPr>
          <w:rFonts w:ascii="Palatino Linotype" w:hAnsi="Palatino Linotype"/>
          <w:color w:val="000000"/>
        </w:rPr>
        <w:t xml:space="preserve">Ley de Transparencia y Acceso a la Información Pública del Estado de México y Municipios, </w:t>
      </w:r>
    </w:p>
    <w:p w14:paraId="283CA584" w14:textId="77777777" w:rsidR="00586740" w:rsidRPr="00773912" w:rsidRDefault="00586740" w:rsidP="00586740">
      <w:pPr>
        <w:spacing w:line="360" w:lineRule="auto"/>
        <w:jc w:val="both"/>
        <w:rPr>
          <w:rFonts w:ascii="Palatino Linotype" w:hAnsi="Palatino Linotype"/>
          <w:color w:val="000000"/>
        </w:rPr>
      </w:pPr>
      <w:r w:rsidRPr="00773912">
        <w:rPr>
          <w:rFonts w:ascii="Palatino Linotype" w:hAnsi="Palatino Linotype"/>
          <w:color w:val="000000"/>
        </w:rPr>
        <w:lastRenderedPageBreak/>
        <w:t xml:space="preserve">en el que le requirió la información pública al </w:t>
      </w:r>
      <w:r w:rsidRPr="00773912">
        <w:rPr>
          <w:rFonts w:ascii="Palatino Linotype" w:eastAsia="Arial Unicode MS" w:hAnsi="Palatino Linotype" w:cs="Arial"/>
        </w:rPr>
        <w:t xml:space="preserve">Director </w:t>
      </w:r>
      <w:r w:rsidR="007D071E" w:rsidRPr="00773912">
        <w:rPr>
          <w:rFonts w:ascii="Palatino Linotype" w:eastAsia="Arial Unicode MS" w:hAnsi="Palatino Linotype" w:cs="Arial"/>
        </w:rPr>
        <w:t xml:space="preserve">General de Administración y Finanzas, siendo el competente </w:t>
      </w:r>
      <w:r w:rsidRPr="00773912">
        <w:rPr>
          <w:rFonts w:ascii="Palatino Linotype" w:hAnsi="Palatino Linotype"/>
          <w:color w:val="000000"/>
        </w:rPr>
        <w:t xml:space="preserve">para </w:t>
      </w:r>
      <w:r w:rsidR="007D071E" w:rsidRPr="00773912">
        <w:rPr>
          <w:rFonts w:ascii="Palatino Linotype" w:hAnsi="Palatino Linotype"/>
          <w:color w:val="000000"/>
        </w:rPr>
        <w:t xml:space="preserve">conocer en primer lugar si la persona referida en la solicitud forma parte de la plantilla de personal y en su caso la Unidad Administrativa en la que labora; por lo que, con ello se garantizó que la respuesta </w:t>
      </w:r>
      <w:r w:rsidRPr="00773912">
        <w:rPr>
          <w:rFonts w:ascii="Palatino Linotype" w:hAnsi="Palatino Linotype"/>
          <w:color w:val="000000"/>
        </w:rPr>
        <w:t>la respuesta no sufriera alteraciones y no se necesita una respuesta personalizada para atender el derecho al acceso a la información pública.</w:t>
      </w:r>
    </w:p>
    <w:p w14:paraId="39A67472" w14:textId="77777777" w:rsidR="00586740" w:rsidRPr="00773912" w:rsidRDefault="00586740" w:rsidP="00586740">
      <w:pPr>
        <w:spacing w:line="360" w:lineRule="auto"/>
        <w:jc w:val="both"/>
        <w:rPr>
          <w:rFonts w:ascii="Palatino Linotype" w:hAnsi="Palatino Linotype"/>
          <w:color w:val="000000"/>
        </w:rPr>
      </w:pPr>
    </w:p>
    <w:p w14:paraId="41CE1BCC" w14:textId="77777777" w:rsidR="00586740" w:rsidRPr="00773912" w:rsidRDefault="00586740" w:rsidP="00586740">
      <w:pPr>
        <w:spacing w:line="360" w:lineRule="auto"/>
        <w:jc w:val="both"/>
        <w:rPr>
          <w:rFonts w:ascii="Palatino Linotype" w:hAnsi="Palatino Linotype" w:cs="Arial"/>
          <w:lang w:val="es-ES"/>
        </w:rPr>
      </w:pPr>
      <w:r w:rsidRPr="00773912">
        <w:rPr>
          <w:rFonts w:ascii="Palatino Linotype" w:hAnsi="Palatino Linotype" w:cs="Arial"/>
          <w:lang w:val="es-ES"/>
        </w:rPr>
        <w:t>A efecto de reforzar lo anterior, es necesario tomar en cuenta las siguientes disposiciones de la Ley de la materia.</w:t>
      </w:r>
    </w:p>
    <w:p w14:paraId="1B0D278B" w14:textId="77777777" w:rsidR="00586740" w:rsidRPr="00773912" w:rsidRDefault="00586740" w:rsidP="00586740">
      <w:pPr>
        <w:ind w:left="851" w:right="901"/>
        <w:jc w:val="both"/>
        <w:rPr>
          <w:rFonts w:ascii="Palatino Linotype" w:hAnsi="Palatino Linotype"/>
          <w:i/>
          <w:sz w:val="22"/>
          <w:szCs w:val="22"/>
          <w:lang w:val="es-ES"/>
        </w:rPr>
      </w:pPr>
    </w:p>
    <w:p w14:paraId="62B2CF71"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w:t>
      </w:r>
      <w:r w:rsidRPr="00773912">
        <w:rPr>
          <w:rFonts w:ascii="Palatino Linotype" w:hAnsi="Palatino Linotype"/>
          <w:b/>
          <w:i/>
          <w:sz w:val="22"/>
          <w:szCs w:val="22"/>
          <w:lang w:val="es-ES"/>
        </w:rPr>
        <w:t>Artículo 50.</w:t>
      </w:r>
      <w:r w:rsidRPr="00773912">
        <w:rPr>
          <w:rFonts w:ascii="Palatino Linotype" w:hAnsi="Palatino Linotype"/>
          <w:i/>
          <w:sz w:val="22"/>
          <w:szCs w:val="22"/>
          <w:lang w:val="es-ES"/>
        </w:rPr>
        <w:t xml:space="preserve"> Los sujetos obligados contarán con un área responsable para la atención de las solicitudes de </w:t>
      </w:r>
      <w:r w:rsidRPr="00773912">
        <w:rPr>
          <w:rFonts w:ascii="Palatino Linotype" w:hAnsi="Palatino Linotype" w:cs="Arial"/>
          <w:i/>
          <w:sz w:val="22"/>
          <w:szCs w:val="22"/>
          <w:lang w:val="es-ES" w:eastAsia="es-MX"/>
        </w:rPr>
        <w:t>información</w:t>
      </w:r>
      <w:r w:rsidRPr="00773912">
        <w:rPr>
          <w:rFonts w:ascii="Palatino Linotype" w:hAnsi="Palatino Linotype"/>
          <w:i/>
          <w:sz w:val="22"/>
          <w:szCs w:val="22"/>
          <w:lang w:val="es-ES"/>
        </w:rPr>
        <w:t>, a la que se le denominará Unidad de Transparencia.</w:t>
      </w:r>
    </w:p>
    <w:p w14:paraId="00CD1AFD" w14:textId="77777777" w:rsidR="00586740" w:rsidRPr="00773912" w:rsidRDefault="00586740" w:rsidP="00586740">
      <w:pPr>
        <w:ind w:left="851" w:right="901"/>
        <w:jc w:val="both"/>
        <w:rPr>
          <w:rFonts w:ascii="Palatino Linotype" w:hAnsi="Palatino Linotype"/>
          <w:i/>
          <w:sz w:val="22"/>
          <w:szCs w:val="22"/>
          <w:lang w:val="es-ES"/>
        </w:rPr>
      </w:pPr>
    </w:p>
    <w:p w14:paraId="579115D4"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b/>
          <w:i/>
          <w:sz w:val="22"/>
          <w:szCs w:val="22"/>
          <w:lang w:val="es-ES"/>
        </w:rPr>
        <w:t>Artículo 51</w:t>
      </w:r>
      <w:r w:rsidRPr="00773912">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sidRPr="00773912">
        <w:rPr>
          <w:rFonts w:ascii="Palatino Linotype" w:hAnsi="Palatino Linotype" w:cs="Arial"/>
          <w:i/>
          <w:sz w:val="22"/>
          <w:szCs w:val="22"/>
          <w:lang w:val="es-ES" w:eastAsia="es-MX"/>
        </w:rPr>
        <w:t>internamente</w:t>
      </w:r>
      <w:r w:rsidRPr="00773912">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3FF4F83" w14:textId="77777777" w:rsidR="00586740" w:rsidRPr="00773912" w:rsidRDefault="00586740" w:rsidP="00586740">
      <w:pPr>
        <w:ind w:left="851" w:right="901"/>
        <w:jc w:val="both"/>
        <w:rPr>
          <w:rFonts w:ascii="Palatino Linotype" w:hAnsi="Palatino Linotype"/>
          <w:i/>
          <w:sz w:val="22"/>
          <w:szCs w:val="22"/>
          <w:lang w:val="es-ES"/>
        </w:rPr>
      </w:pPr>
    </w:p>
    <w:p w14:paraId="249A56AB"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b/>
          <w:i/>
          <w:sz w:val="22"/>
          <w:szCs w:val="22"/>
          <w:lang w:val="es-ES"/>
        </w:rPr>
        <w:t>Artículo 53</w:t>
      </w:r>
      <w:r w:rsidRPr="00773912">
        <w:rPr>
          <w:rFonts w:ascii="Palatino Linotype" w:hAnsi="Palatino Linotype"/>
          <w:i/>
          <w:sz w:val="22"/>
          <w:szCs w:val="22"/>
          <w:lang w:val="es-ES"/>
        </w:rPr>
        <w:t xml:space="preserve">. Las Unidades de </w:t>
      </w:r>
      <w:r w:rsidRPr="00773912">
        <w:rPr>
          <w:rFonts w:ascii="Palatino Linotype" w:hAnsi="Palatino Linotype" w:cs="Arial"/>
          <w:i/>
          <w:sz w:val="22"/>
          <w:szCs w:val="22"/>
          <w:lang w:val="es-ES" w:eastAsia="es-MX"/>
        </w:rPr>
        <w:t>Transparencia</w:t>
      </w:r>
      <w:r w:rsidRPr="00773912">
        <w:rPr>
          <w:rFonts w:ascii="Palatino Linotype" w:hAnsi="Palatino Linotype"/>
          <w:i/>
          <w:sz w:val="22"/>
          <w:szCs w:val="22"/>
          <w:lang w:val="es-ES"/>
        </w:rPr>
        <w:t xml:space="preserve"> tendrán las siguientes funciones:</w:t>
      </w:r>
    </w:p>
    <w:p w14:paraId="4FFB9E2F"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 xml:space="preserve">I. Recabar, difundir y actualizar la información relativa a las obligaciones de transparencia comunes y específicas a la </w:t>
      </w:r>
      <w:r w:rsidRPr="00773912">
        <w:rPr>
          <w:rFonts w:ascii="Palatino Linotype" w:hAnsi="Palatino Linotype" w:cs="Arial"/>
          <w:i/>
          <w:sz w:val="22"/>
          <w:szCs w:val="22"/>
          <w:lang w:val="es-ES" w:eastAsia="es-MX"/>
        </w:rPr>
        <w:t>que</w:t>
      </w:r>
      <w:r w:rsidRPr="00773912">
        <w:rPr>
          <w:rFonts w:ascii="Palatino Linotype" w:hAnsi="Palatino Linotype"/>
          <w:i/>
          <w:sz w:val="22"/>
          <w:szCs w:val="22"/>
          <w:lang w:val="es-ES"/>
        </w:rPr>
        <w:t xml:space="preserve"> se refiere la Ley General, esta Ley, la </w:t>
      </w:r>
      <w:r w:rsidRPr="00773912">
        <w:rPr>
          <w:rFonts w:ascii="Palatino Linotype" w:hAnsi="Palatino Linotype"/>
          <w:i/>
          <w:sz w:val="22"/>
          <w:szCs w:val="22"/>
          <w:lang w:val="es-ES"/>
        </w:rPr>
        <w:lastRenderedPageBreak/>
        <w:t>que determine el Instituto y las demás disposiciones de la materia, así como propiciar que las áreas la actualicen periódicamente conforme a la normatividad aplicable;</w:t>
      </w:r>
    </w:p>
    <w:p w14:paraId="02F05688" w14:textId="77777777" w:rsidR="00586740" w:rsidRPr="00773912" w:rsidRDefault="00586740" w:rsidP="00586740">
      <w:pPr>
        <w:ind w:left="851" w:right="901"/>
        <w:jc w:val="both"/>
        <w:rPr>
          <w:rFonts w:ascii="Palatino Linotype" w:hAnsi="Palatino Linotype"/>
          <w:b/>
          <w:i/>
          <w:sz w:val="22"/>
          <w:szCs w:val="22"/>
          <w:lang w:val="es-ES"/>
        </w:rPr>
      </w:pPr>
      <w:r w:rsidRPr="00773912">
        <w:rPr>
          <w:rFonts w:ascii="Palatino Linotype" w:hAnsi="Palatino Linotype"/>
          <w:b/>
          <w:i/>
          <w:sz w:val="22"/>
          <w:szCs w:val="22"/>
          <w:lang w:val="es-ES"/>
        </w:rPr>
        <w:t xml:space="preserve">II. Recibir, </w:t>
      </w:r>
      <w:r w:rsidRPr="00773912">
        <w:rPr>
          <w:rFonts w:ascii="Palatino Linotype" w:hAnsi="Palatino Linotype"/>
          <w:b/>
          <w:i/>
          <w:sz w:val="22"/>
          <w:szCs w:val="22"/>
          <w:u w:val="single"/>
          <w:lang w:val="es-ES"/>
        </w:rPr>
        <w:t>tramitar</w:t>
      </w:r>
      <w:r w:rsidRPr="00773912">
        <w:rPr>
          <w:rFonts w:ascii="Palatino Linotype" w:hAnsi="Palatino Linotype"/>
          <w:b/>
          <w:i/>
          <w:sz w:val="22"/>
          <w:szCs w:val="22"/>
          <w:lang w:val="es-ES"/>
        </w:rPr>
        <w:t xml:space="preserve"> y dar respuesta a las solicitudes de acceso a la información;</w:t>
      </w:r>
    </w:p>
    <w:p w14:paraId="593450A2"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 xml:space="preserve">III. Auxiliar a los particulares en la elaboración de solicitudes de acceso a la información y, en su caso, orientarlos sobre los sujetos </w:t>
      </w:r>
      <w:r w:rsidRPr="00773912">
        <w:rPr>
          <w:rFonts w:ascii="Palatino Linotype" w:hAnsi="Palatino Linotype" w:cs="Arial"/>
          <w:i/>
          <w:sz w:val="22"/>
          <w:szCs w:val="22"/>
          <w:lang w:val="es-ES" w:eastAsia="es-MX"/>
        </w:rPr>
        <w:t>obligados</w:t>
      </w:r>
      <w:r w:rsidRPr="00773912">
        <w:rPr>
          <w:rFonts w:ascii="Palatino Linotype" w:hAnsi="Palatino Linotype"/>
          <w:i/>
          <w:sz w:val="22"/>
          <w:szCs w:val="22"/>
          <w:lang w:val="es-ES"/>
        </w:rPr>
        <w:t xml:space="preserve"> competentes conforme a la normatividad aplicable;</w:t>
      </w:r>
    </w:p>
    <w:p w14:paraId="47063DA8"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IV. Realizar, con efectividad, los trámites internos necesarios para la atención de las solicitudes de acceso a la información;</w:t>
      </w:r>
    </w:p>
    <w:p w14:paraId="5578289A"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V. Entregar, en su caso, a los particulares la información solicitada;</w:t>
      </w:r>
    </w:p>
    <w:p w14:paraId="7DBA7C3A"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VI. Efectuar las notificaciones a los solicitantes;</w:t>
      </w:r>
    </w:p>
    <w:p w14:paraId="763CA691"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VII. Proponer al Comité de Transparencia, los procedimientos internos que aseguren la mayor eficiencia en la gestión de las solicitudes de acceso a la información, conforme a la normatividad aplicable;</w:t>
      </w:r>
    </w:p>
    <w:p w14:paraId="0FCEFF4A"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14:paraId="1324820B"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7A9D9066"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X. Presentar ante el Comité, el proyecto de clasificación de información;</w:t>
      </w:r>
    </w:p>
    <w:p w14:paraId="09B97FEF"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XI. Promover e implementar políticas de transparencia proactiva procurando su accesibilidad;</w:t>
      </w:r>
    </w:p>
    <w:p w14:paraId="2C6DB670"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XII. Fomentar la transparencia y accesibilidad al interior del sujeto obligado;</w:t>
      </w:r>
    </w:p>
    <w:p w14:paraId="07FCAC86"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XIII. Hacer del conocimiento de la instancia competente la probable responsabilidad por el incumplimiento de las obligaciones previstas en la presente Ley; y</w:t>
      </w:r>
    </w:p>
    <w:p w14:paraId="03734F40"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14:paraId="79B3F10F"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733D01A"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lastRenderedPageBreak/>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9C32E77" w14:textId="77777777" w:rsidR="00586740" w:rsidRPr="00773912" w:rsidRDefault="00586740" w:rsidP="00586740">
      <w:pPr>
        <w:ind w:left="851" w:right="901"/>
        <w:jc w:val="both"/>
        <w:rPr>
          <w:rFonts w:ascii="Palatino Linotype" w:hAnsi="Palatino Linotype"/>
          <w:i/>
          <w:sz w:val="22"/>
          <w:szCs w:val="22"/>
          <w:lang w:val="es-ES"/>
        </w:rPr>
      </w:pPr>
    </w:p>
    <w:p w14:paraId="7FDA6DD5"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b/>
          <w:i/>
          <w:sz w:val="22"/>
          <w:szCs w:val="22"/>
          <w:lang w:val="es-ES"/>
        </w:rPr>
        <w:t>Artículo 59</w:t>
      </w:r>
      <w:r w:rsidRPr="00773912">
        <w:rPr>
          <w:rFonts w:ascii="Palatino Linotype" w:hAnsi="Palatino Linotype"/>
          <w:i/>
          <w:sz w:val="22"/>
          <w:szCs w:val="22"/>
          <w:lang w:val="es-ES"/>
        </w:rPr>
        <w:t>. Los servidores públicos habilitados tendrán las funciones siguientes:</w:t>
      </w:r>
    </w:p>
    <w:p w14:paraId="79B48614"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I. Localizar la información que le solicite la Unidad de Transparencia;</w:t>
      </w:r>
    </w:p>
    <w:p w14:paraId="1D88974B"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II. Proporcionar la información que obre en los archivos y que le sea solicitada por la Unidad de Transparencia;</w:t>
      </w:r>
    </w:p>
    <w:p w14:paraId="1C20CCA0"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III. Apoyar a la Unidad de Transparencia en lo que esta le solicite para el cumplimiento de sus funciones;</w:t>
      </w:r>
    </w:p>
    <w:p w14:paraId="3156C854"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IV. Proporcionar a la Unidad de Transparencia, las modificaciones a la información pública de oficio que obre en su poder;</w:t>
      </w:r>
    </w:p>
    <w:p w14:paraId="69500CD0"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V. Integrar y presentar al responsable de la Unidad de Transparencia la propuesta de clasificación de información, la cual tendrá los fundamentos y argumentos en que se basa dicha propuesta;</w:t>
      </w:r>
    </w:p>
    <w:p w14:paraId="3F0880A6"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VI. Verificar, una vez analizado el contenido de la información, que no se encuentre en los supuestos de información clasificada; y</w:t>
      </w:r>
    </w:p>
    <w:p w14:paraId="443C2829"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VII. Dar cuenta a la Unidad de Transparencia del vencimiento de los plazos de reserva.</w:t>
      </w:r>
    </w:p>
    <w:p w14:paraId="52DD8E27" w14:textId="77777777" w:rsidR="00586740" w:rsidRPr="00773912" w:rsidRDefault="00586740" w:rsidP="00586740">
      <w:pPr>
        <w:ind w:left="851" w:right="901"/>
        <w:jc w:val="both"/>
        <w:rPr>
          <w:rFonts w:ascii="Palatino Linotype" w:hAnsi="Palatino Linotype"/>
          <w:i/>
          <w:sz w:val="22"/>
          <w:szCs w:val="22"/>
          <w:lang w:val="es-ES"/>
        </w:rPr>
      </w:pPr>
    </w:p>
    <w:p w14:paraId="18A33F2B"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b/>
          <w:i/>
          <w:sz w:val="22"/>
          <w:szCs w:val="22"/>
          <w:lang w:val="es-ES"/>
        </w:rPr>
        <w:t>Artículo 162</w:t>
      </w:r>
      <w:r w:rsidRPr="00773912">
        <w:rPr>
          <w:rFonts w:ascii="Palatino Linotype" w:hAnsi="Palatino Linotype"/>
          <w:i/>
          <w:sz w:val="22"/>
          <w:szCs w:val="22"/>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9BB15A9" w14:textId="77777777" w:rsidR="00586740" w:rsidRPr="00773912" w:rsidRDefault="00586740" w:rsidP="00586740">
      <w:pPr>
        <w:ind w:left="851" w:right="901"/>
        <w:jc w:val="both"/>
        <w:rPr>
          <w:rFonts w:ascii="Palatino Linotype" w:hAnsi="Palatino Linotype"/>
          <w:i/>
          <w:sz w:val="22"/>
          <w:szCs w:val="22"/>
          <w:lang w:val="es-ES"/>
        </w:rPr>
      </w:pPr>
      <w:r w:rsidRPr="00773912">
        <w:rPr>
          <w:rFonts w:ascii="Palatino Linotype" w:hAnsi="Palatino Linotype"/>
          <w:i/>
          <w:sz w:val="22"/>
          <w:szCs w:val="22"/>
          <w:lang w:val="es-ES"/>
        </w:rPr>
        <w:t>(Énfasis añadido)</w:t>
      </w:r>
    </w:p>
    <w:p w14:paraId="293AC159" w14:textId="77777777" w:rsidR="007D071E" w:rsidRPr="00773912" w:rsidRDefault="007D071E" w:rsidP="00586740">
      <w:pPr>
        <w:spacing w:line="360" w:lineRule="auto"/>
        <w:jc w:val="both"/>
        <w:rPr>
          <w:rFonts w:ascii="Palatino Linotype" w:eastAsia="Calibri" w:hAnsi="Palatino Linotype"/>
          <w:lang w:val="es-ES"/>
        </w:rPr>
      </w:pPr>
    </w:p>
    <w:p w14:paraId="4E183BB6" w14:textId="77777777" w:rsidR="00586740" w:rsidRPr="00773912" w:rsidRDefault="00586740" w:rsidP="00586740">
      <w:pPr>
        <w:spacing w:line="360" w:lineRule="auto"/>
        <w:jc w:val="both"/>
        <w:rPr>
          <w:rFonts w:ascii="Palatino Linotype" w:eastAsia="Calibri" w:hAnsi="Palatino Linotype"/>
          <w:lang w:val="es-ES"/>
        </w:rPr>
      </w:pPr>
      <w:r w:rsidRPr="00773912">
        <w:rPr>
          <w:rFonts w:ascii="Palatino Linotype" w:eastAsia="Calibri" w:hAnsi="Palatino Linotype"/>
          <w:lang w:val="es-ES"/>
        </w:rPr>
        <w:lastRenderedPageBreak/>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773912">
        <w:rPr>
          <w:rFonts w:ascii="Palatino Linotype" w:eastAsia="Calibri" w:hAnsi="Palatino Linotype"/>
          <w:b/>
          <w:lang w:val="es-ES"/>
        </w:rPr>
        <w:t>EL SUJETO OBLIGADO</w:t>
      </w:r>
      <w:r w:rsidRPr="00773912">
        <w:rPr>
          <w:rFonts w:ascii="Palatino Linotype" w:eastAsia="Calibri" w:hAnsi="Palatino Linotype"/>
          <w:lang w:val="es-ES"/>
        </w:rPr>
        <w:t xml:space="preserve"> y los solicitantes, y tiene bajo su responsabilidad el tramitar internamente la solicitud de información.</w:t>
      </w:r>
    </w:p>
    <w:p w14:paraId="12B7A0CB" w14:textId="77777777" w:rsidR="0046200C" w:rsidRPr="00773912" w:rsidRDefault="00586740" w:rsidP="0046200C">
      <w:pPr>
        <w:spacing w:before="100" w:beforeAutospacing="1" w:after="100" w:afterAutospacing="1" w:line="360" w:lineRule="auto"/>
        <w:jc w:val="both"/>
        <w:rPr>
          <w:rFonts w:ascii="Palatino Linotype" w:hAnsi="Palatino Linotype" w:cs="Arial"/>
        </w:rPr>
      </w:pPr>
      <w:r w:rsidRPr="00773912">
        <w:rPr>
          <w:rFonts w:ascii="Palatino Linotype" w:hAnsi="Palatino Linotype" w:cs="Arial"/>
          <w:bCs/>
          <w:szCs w:val="22"/>
          <w:lang w:val="es-ES"/>
        </w:rPr>
        <w:t>Aunado a lo anterior, es importante señalar que este Instituto considera que, al haber existido un pronunciamiento por parte del</w:t>
      </w:r>
      <w:r w:rsidR="007D071E" w:rsidRPr="00773912">
        <w:rPr>
          <w:rFonts w:ascii="Palatino Linotype" w:hAnsi="Palatino Linotype" w:cs="Arial"/>
          <w:bCs/>
          <w:szCs w:val="22"/>
          <w:lang w:val="es-ES"/>
        </w:rPr>
        <w:t xml:space="preserve"> servidor público habilitado competente</w:t>
      </w:r>
      <w:r w:rsidR="007D071E" w:rsidRPr="00773912">
        <w:rPr>
          <w:rStyle w:val="Refdenotaalpie"/>
          <w:rFonts w:ascii="Palatino Linotype" w:hAnsi="Palatino Linotype" w:cs="Arial"/>
          <w:bCs/>
          <w:szCs w:val="22"/>
          <w:lang w:val="es-ES"/>
        </w:rPr>
        <w:footnoteReference w:id="1"/>
      </w:r>
      <w:r w:rsidR="0046200C" w:rsidRPr="00773912">
        <w:rPr>
          <w:rFonts w:ascii="Palatino Linotype" w:hAnsi="Palatino Linotype" w:cs="Arial"/>
          <w:bCs/>
          <w:szCs w:val="22"/>
          <w:lang w:val="es-ES"/>
        </w:rPr>
        <w:t xml:space="preserve">, </w:t>
      </w:r>
      <w:r w:rsidRPr="00773912">
        <w:rPr>
          <w:rFonts w:ascii="Palatino Linotype" w:hAnsi="Palatino Linotype"/>
        </w:rPr>
        <w:t>a fin de dar respuesta a la solicitud planteada,</w:t>
      </w:r>
      <w:r w:rsidRPr="00773912">
        <w:rPr>
          <w:rFonts w:ascii="Palatino Linotype" w:hAnsi="Palatino Linotype" w:cs="Arial"/>
          <w:bCs/>
          <w:szCs w:val="22"/>
          <w:lang w:val="es-ES"/>
        </w:rPr>
        <w:t xml:space="preserve"> </w:t>
      </w:r>
      <w:r w:rsidR="0046200C" w:rsidRPr="00773912">
        <w:rPr>
          <w:rFonts w:ascii="Palatino Linotype" w:hAnsi="Palatino Linotype"/>
        </w:rPr>
        <w:t xml:space="preserve">se está ante la presencia de un hecho negativo, </w:t>
      </w:r>
      <w:r w:rsidR="0046200C" w:rsidRPr="00773912">
        <w:rPr>
          <w:rFonts w:ascii="Palatino Linotype" w:hAnsi="Palatino Linotype" w:cs="Arial"/>
        </w:rPr>
        <w:t xml:space="preserve">así, si se considera el hecho negativo, es obvio que éste no puede fácticamente obrar en los archivos del </w:t>
      </w:r>
      <w:r w:rsidR="0046200C" w:rsidRPr="00773912">
        <w:rPr>
          <w:rFonts w:ascii="Palatino Linotype" w:hAnsi="Palatino Linotype" w:cs="Arial"/>
          <w:b/>
        </w:rPr>
        <w:t>SUJETO OBLIGADO</w:t>
      </w:r>
      <w:r w:rsidR="0046200C" w:rsidRPr="00773912">
        <w:rPr>
          <w:rFonts w:ascii="Palatino Linotype" w:hAnsi="Palatino Linotype" w:cs="Arial"/>
        </w:rPr>
        <w:t>, ya que no puede probarse por ser lógica y materialmente imposible, en razón de que, al no haber encontrado registro alguno de un servidor público que labore o hubiera laborado en este Instituto con el nombre de la persona referida en la solicitud de origen, es evidente que los oficios solicitados no fueron generados; motivo por el que no los posee, administra o pudiera contar con ellos.</w:t>
      </w:r>
    </w:p>
    <w:p w14:paraId="29A03FE6" w14:textId="77777777" w:rsidR="0046200C" w:rsidRPr="00773912" w:rsidRDefault="0046200C" w:rsidP="0046200C">
      <w:pPr>
        <w:spacing w:before="100" w:beforeAutospacing="1" w:after="100" w:afterAutospacing="1" w:line="360" w:lineRule="auto"/>
        <w:jc w:val="both"/>
        <w:rPr>
          <w:rFonts w:ascii="Palatino Linotype" w:hAnsi="Palatino Linotype" w:cs="Arial"/>
        </w:rPr>
      </w:pPr>
      <w:r w:rsidRPr="00773912">
        <w:rPr>
          <w:rFonts w:ascii="Palatino Linotype" w:hAnsi="Palatino Linotype" w:cs="Arial"/>
        </w:rPr>
        <w:lastRenderedPageBreak/>
        <w:t>Asimismo, no se trata de un caso por el cual la negación del hecho implique la afirmación del mismo, simplemente se está ante una notoria y evidente inexistencia fáctica de la información solicitada.</w:t>
      </w:r>
    </w:p>
    <w:p w14:paraId="03C01E38" w14:textId="77777777" w:rsidR="0046200C" w:rsidRPr="00773912" w:rsidRDefault="0046200C" w:rsidP="0046200C">
      <w:pPr>
        <w:spacing w:before="100" w:beforeAutospacing="1" w:after="100" w:afterAutospacing="1" w:line="360" w:lineRule="auto"/>
        <w:jc w:val="both"/>
        <w:rPr>
          <w:rFonts w:ascii="Palatino Linotype" w:hAnsi="Palatino Linotype" w:cs="Arial"/>
        </w:rPr>
      </w:pPr>
      <w:r w:rsidRPr="00773912">
        <w:rPr>
          <w:rFonts w:ascii="Palatino Linotype" w:hAnsi="Palatino Linotype" w:cs="Arial"/>
        </w:rPr>
        <w:t xml:space="preserve">Por ello, de conformidad con lo establecido en el artículo 12 de la Ley de Transparencia y Acceso a la Información Pública del Estado de México y Municipios </w:t>
      </w:r>
      <w:r w:rsidRPr="00773912">
        <w:rPr>
          <w:rFonts w:ascii="Palatino Linotype" w:hAnsi="Palatino Linotype" w:cs="Arial"/>
          <w:b/>
        </w:rPr>
        <w:t>EL SUJETO OBLIGADO</w:t>
      </w:r>
      <w:r w:rsidRPr="00773912">
        <w:rPr>
          <w:rFonts w:ascii="Palatino Linotype" w:hAnsi="Palatino Linotype" w:cs="Arial"/>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7C53FEA4" w14:textId="77777777" w:rsidR="0046200C" w:rsidRPr="00773912" w:rsidRDefault="0046200C" w:rsidP="0046200C">
      <w:pPr>
        <w:widowControl w:val="0"/>
        <w:tabs>
          <w:tab w:val="left" w:pos="1276"/>
        </w:tabs>
        <w:autoSpaceDE w:val="0"/>
        <w:autoSpaceDN w:val="0"/>
        <w:adjustRightInd w:val="0"/>
        <w:ind w:left="851" w:right="899"/>
        <w:jc w:val="both"/>
        <w:rPr>
          <w:rFonts w:ascii="Palatino Linotype" w:hAnsi="Palatino Linotype"/>
          <w:b/>
          <w:i/>
          <w:sz w:val="22"/>
          <w:szCs w:val="22"/>
        </w:rPr>
      </w:pPr>
      <w:r w:rsidRPr="00773912">
        <w:rPr>
          <w:rFonts w:ascii="Palatino Linotype" w:hAnsi="Palatino Linotype"/>
          <w:b/>
          <w:i/>
          <w:sz w:val="22"/>
          <w:szCs w:val="22"/>
        </w:rPr>
        <w:t>“HECHOS NEGATIVOS, NO SON SUSCEPTIBLES DE DEMOSTRACIÓN.</w:t>
      </w:r>
    </w:p>
    <w:p w14:paraId="3D5CD18A" w14:textId="77777777" w:rsidR="0046200C" w:rsidRPr="00773912" w:rsidRDefault="0046200C" w:rsidP="0046200C">
      <w:pPr>
        <w:widowControl w:val="0"/>
        <w:tabs>
          <w:tab w:val="left" w:pos="1276"/>
        </w:tabs>
        <w:autoSpaceDE w:val="0"/>
        <w:autoSpaceDN w:val="0"/>
        <w:adjustRightInd w:val="0"/>
        <w:ind w:left="851" w:right="899"/>
        <w:jc w:val="both"/>
        <w:rPr>
          <w:rFonts w:ascii="Palatino Linotype" w:hAnsi="Palatino Linotype"/>
          <w:i/>
          <w:sz w:val="22"/>
          <w:szCs w:val="22"/>
        </w:rPr>
      </w:pPr>
      <w:r w:rsidRPr="00773912">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2CDF6DA1" w14:textId="77777777" w:rsidR="0046200C" w:rsidRPr="00773912" w:rsidRDefault="0046200C" w:rsidP="0046200C">
      <w:pPr>
        <w:widowControl w:val="0"/>
        <w:tabs>
          <w:tab w:val="left" w:pos="1276"/>
        </w:tabs>
        <w:autoSpaceDE w:val="0"/>
        <w:autoSpaceDN w:val="0"/>
        <w:adjustRightInd w:val="0"/>
        <w:ind w:left="851" w:right="899"/>
        <w:jc w:val="both"/>
        <w:rPr>
          <w:rFonts w:ascii="Palatino Linotype" w:hAnsi="Palatino Linotype"/>
          <w:i/>
          <w:sz w:val="22"/>
          <w:szCs w:val="22"/>
        </w:rPr>
      </w:pPr>
      <w:r w:rsidRPr="00773912">
        <w:rPr>
          <w:rFonts w:ascii="Palatino Linotype" w:hAnsi="Palatino Linotype"/>
          <w:i/>
          <w:sz w:val="22"/>
          <w:szCs w:val="22"/>
        </w:rPr>
        <w:t>Amparo en revisión 2022/61. José García Florín (Menor). 9 de octubre de 1961. Cinco votos. Ponente: José Rivera Pérez Campos.”</w:t>
      </w:r>
    </w:p>
    <w:p w14:paraId="127D92CE" w14:textId="77777777" w:rsidR="0046200C" w:rsidRPr="00773912" w:rsidRDefault="0046200C" w:rsidP="0046200C">
      <w:pPr>
        <w:spacing w:before="100" w:beforeAutospacing="1" w:after="100" w:afterAutospacing="1" w:line="360" w:lineRule="auto"/>
        <w:jc w:val="both"/>
        <w:rPr>
          <w:rFonts w:ascii="Palatino Linotype" w:hAnsi="Palatino Linotype" w:cs="Arial"/>
        </w:rPr>
      </w:pPr>
      <w:r w:rsidRPr="00773912">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7675B017" w14:textId="77777777" w:rsidR="0046200C" w:rsidRPr="00773912" w:rsidRDefault="0046200C" w:rsidP="00C66ED3">
      <w:pPr>
        <w:widowControl w:val="0"/>
        <w:tabs>
          <w:tab w:val="left" w:pos="1276"/>
        </w:tabs>
        <w:autoSpaceDE w:val="0"/>
        <w:autoSpaceDN w:val="0"/>
        <w:adjustRightInd w:val="0"/>
        <w:ind w:left="851" w:right="899"/>
        <w:jc w:val="both"/>
        <w:rPr>
          <w:rFonts w:ascii="Palatino Linotype" w:hAnsi="Palatino Linotype"/>
          <w:i/>
          <w:sz w:val="22"/>
          <w:szCs w:val="22"/>
        </w:rPr>
      </w:pPr>
      <w:r w:rsidRPr="00773912">
        <w:rPr>
          <w:rFonts w:ascii="Palatino Linotype" w:hAnsi="Palatino Linotype"/>
          <w:i/>
          <w:sz w:val="22"/>
          <w:szCs w:val="22"/>
        </w:rPr>
        <w:lastRenderedPageBreak/>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w:t>
      </w:r>
      <w:r w:rsidR="00C66ED3" w:rsidRPr="00773912">
        <w:rPr>
          <w:rFonts w:ascii="Palatino Linotype" w:hAnsi="Palatino Linotype"/>
          <w:i/>
          <w:sz w:val="22"/>
          <w:szCs w:val="22"/>
        </w:rPr>
        <w:t>inexistencia de la información</w:t>
      </w:r>
      <w:r w:rsidRPr="00773912">
        <w:rPr>
          <w:rFonts w:ascii="Palatino Linotype" w:hAnsi="Palatino Linotype"/>
          <w:i/>
          <w:sz w:val="22"/>
          <w:szCs w:val="22"/>
        </w:rPr>
        <w:t>.”</w:t>
      </w:r>
    </w:p>
    <w:p w14:paraId="1BF15898" w14:textId="77777777" w:rsidR="0046200C" w:rsidRPr="00773912" w:rsidRDefault="0046200C" w:rsidP="0046200C">
      <w:pPr>
        <w:spacing w:before="100" w:beforeAutospacing="1" w:after="100" w:afterAutospacing="1" w:line="360" w:lineRule="auto"/>
        <w:jc w:val="both"/>
        <w:rPr>
          <w:rFonts w:ascii="Palatino Linotype" w:hAnsi="Palatino Linotype" w:cs="Arial"/>
        </w:rPr>
      </w:pPr>
      <w:r w:rsidRPr="00773912">
        <w:rPr>
          <w:rFonts w:ascii="Palatino Linotype" w:hAnsi="Palatino Linotype" w:cs="Arial"/>
        </w:rPr>
        <w:t>Asimismo, no se omite comentar que, al haber existido un pronunciamiento con la intención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14E08AF9" w14:textId="77777777" w:rsidR="00586740" w:rsidRPr="00773912" w:rsidRDefault="00586740" w:rsidP="00586740">
      <w:pPr>
        <w:spacing w:line="360" w:lineRule="auto"/>
        <w:jc w:val="both"/>
        <w:rPr>
          <w:rFonts w:ascii="Palatino Linotype" w:hAnsi="Palatino Linotype" w:cs="Arial"/>
          <w:bCs/>
          <w:szCs w:val="22"/>
          <w:lang w:val="es-ES"/>
        </w:rPr>
      </w:pPr>
      <w:r w:rsidRPr="00773912">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05403E70" w14:textId="77777777" w:rsidR="00586740" w:rsidRPr="00773912" w:rsidRDefault="00586740" w:rsidP="00586740">
      <w:pPr>
        <w:tabs>
          <w:tab w:val="left" w:pos="1140"/>
        </w:tabs>
        <w:jc w:val="both"/>
        <w:rPr>
          <w:rFonts w:ascii="Palatino Linotype" w:hAnsi="Palatino Linotype" w:cs="Arial"/>
          <w:bCs/>
          <w:szCs w:val="22"/>
          <w:lang w:val="es-ES"/>
        </w:rPr>
      </w:pPr>
      <w:r w:rsidRPr="00773912">
        <w:rPr>
          <w:rFonts w:ascii="Palatino Linotype" w:hAnsi="Palatino Linotype" w:cs="Arial"/>
          <w:bCs/>
          <w:szCs w:val="22"/>
          <w:lang w:val="es-ES"/>
        </w:rPr>
        <w:tab/>
      </w:r>
    </w:p>
    <w:p w14:paraId="0CA80936" w14:textId="77777777" w:rsidR="00586740" w:rsidRPr="00773912" w:rsidRDefault="00586740" w:rsidP="00586740">
      <w:pPr>
        <w:tabs>
          <w:tab w:val="left" w:pos="709"/>
        </w:tabs>
        <w:ind w:left="851" w:right="899"/>
        <w:jc w:val="both"/>
        <w:rPr>
          <w:rFonts w:ascii="Palatino Linotype" w:hAnsi="Palatino Linotype" w:cs="Arial"/>
          <w:b/>
          <w:bCs/>
          <w:i/>
          <w:sz w:val="22"/>
          <w:szCs w:val="22"/>
          <w:lang w:val="es-ES"/>
        </w:rPr>
      </w:pPr>
      <w:r w:rsidRPr="00773912">
        <w:rPr>
          <w:rFonts w:ascii="Palatino Linotype" w:hAnsi="Palatino Linotype" w:cs="Arial"/>
          <w:b/>
          <w:bCs/>
          <w:i/>
          <w:sz w:val="22"/>
          <w:szCs w:val="22"/>
          <w:lang w:val="es-ES"/>
        </w:rPr>
        <w:lastRenderedPageBreak/>
        <w:t>“El Instituto Federal de Acceso a la Información y Protección de Datos no cuenta con facultades para pronunciarse respecto de la veracidad de los documentos proporcionados por los sujetos obligados</w:t>
      </w:r>
      <w:r w:rsidRPr="00773912">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73912">
        <w:rPr>
          <w:rFonts w:ascii="Palatino Linotype" w:hAnsi="Palatino Linotype" w:cs="Arial"/>
          <w:b/>
          <w:bCs/>
          <w:i/>
          <w:sz w:val="22"/>
          <w:szCs w:val="22"/>
          <w:lang w:val="es-ES"/>
        </w:rPr>
        <w:t>”</w:t>
      </w:r>
    </w:p>
    <w:p w14:paraId="25760AC6" w14:textId="77777777" w:rsidR="00586740" w:rsidRPr="00773912" w:rsidRDefault="00586740" w:rsidP="00586740">
      <w:pPr>
        <w:tabs>
          <w:tab w:val="left" w:pos="1140"/>
        </w:tabs>
        <w:jc w:val="both"/>
        <w:rPr>
          <w:rFonts w:ascii="Palatino Linotype" w:hAnsi="Palatino Linotype" w:cs="Arial"/>
          <w:bCs/>
          <w:szCs w:val="22"/>
          <w:lang w:val="es-ES"/>
        </w:rPr>
      </w:pPr>
    </w:p>
    <w:p w14:paraId="3C882393" w14:textId="77777777" w:rsidR="00586740" w:rsidRPr="00773912" w:rsidRDefault="00586740" w:rsidP="00C66ED3">
      <w:pPr>
        <w:spacing w:before="100" w:beforeAutospacing="1" w:after="100" w:afterAutospacing="1" w:line="360" w:lineRule="auto"/>
        <w:jc w:val="both"/>
        <w:rPr>
          <w:rFonts w:ascii="Palatino Linotype" w:eastAsia="Calibri" w:hAnsi="Palatino Linotype"/>
          <w:b/>
          <w:lang w:val="es-ES"/>
        </w:rPr>
      </w:pPr>
      <w:r w:rsidRPr="00773912">
        <w:rPr>
          <w:rFonts w:ascii="Palatino Linotype" w:hAnsi="Palatino Linotype" w:cs="Arial"/>
          <w:lang w:val="es-ES" w:eastAsia="es-MX"/>
        </w:rPr>
        <w:t>Por lo tanto, bajo los principios de certeza, eficacia y objetividad, establecidos en el artículo 9 de la Ley de Transparencia y Acceso a la Información Pública del Estado de México y Municipios, este Instituto como Órgano Garante determina que se atendió el derec</w:t>
      </w:r>
      <w:r w:rsidR="0046200C" w:rsidRPr="00773912">
        <w:rPr>
          <w:rFonts w:ascii="Palatino Linotype" w:hAnsi="Palatino Linotype" w:cs="Arial"/>
          <w:lang w:val="es-ES" w:eastAsia="es-MX"/>
        </w:rPr>
        <w:t xml:space="preserve">ho accionado por el particular; por ello, se </w:t>
      </w:r>
      <w:r w:rsidRPr="00773912">
        <w:rPr>
          <w:rFonts w:ascii="Palatino Linotype" w:eastAsia="Calibri" w:hAnsi="Palatino Linotype"/>
          <w:lang w:val="es-ES"/>
        </w:rPr>
        <w:t xml:space="preserve">considera que las </w:t>
      </w:r>
      <w:r w:rsidRPr="00773912">
        <w:rPr>
          <w:rFonts w:ascii="Palatino Linotype" w:hAnsi="Palatino Linotype" w:cs="Arial"/>
          <w:lang w:val="es-ES"/>
        </w:rPr>
        <w:t xml:space="preserve">razones o motivos de inconformidad planteadas por </w:t>
      </w:r>
      <w:r w:rsidR="0046200C" w:rsidRPr="00773912">
        <w:rPr>
          <w:rFonts w:ascii="Palatino Linotype" w:hAnsi="Palatino Linotype" w:cs="Arial"/>
          <w:b/>
          <w:lang w:val="es-ES"/>
        </w:rPr>
        <w:t>EL</w:t>
      </w:r>
      <w:r w:rsidRPr="00773912">
        <w:rPr>
          <w:rFonts w:ascii="Palatino Linotype" w:hAnsi="Palatino Linotype" w:cs="Arial"/>
          <w:b/>
          <w:lang w:val="es-ES"/>
        </w:rPr>
        <w:t xml:space="preserve"> RECURRENTE,</w:t>
      </w:r>
      <w:r w:rsidRPr="00773912">
        <w:rPr>
          <w:rFonts w:ascii="Palatino Linotype" w:hAnsi="Palatino Linotype"/>
          <w:b/>
          <w:lang w:val="es-ES"/>
        </w:rPr>
        <w:t xml:space="preserve"> </w:t>
      </w:r>
      <w:r w:rsidRPr="00773912">
        <w:rPr>
          <w:rFonts w:ascii="Palatino Linotype" w:hAnsi="Palatino Linotype" w:cs="Arial"/>
          <w:lang w:val="es-ES"/>
        </w:rPr>
        <w:t xml:space="preserve">resultan </w:t>
      </w:r>
      <w:r w:rsidRPr="00773912">
        <w:rPr>
          <w:rFonts w:ascii="Palatino Linotype" w:hAnsi="Palatino Linotype" w:cs="Arial"/>
          <w:b/>
          <w:lang w:val="es-ES"/>
        </w:rPr>
        <w:t>infundad</w:t>
      </w:r>
      <w:r w:rsidR="0046200C" w:rsidRPr="00773912">
        <w:rPr>
          <w:rFonts w:ascii="Palatino Linotype" w:hAnsi="Palatino Linotype" w:cs="Arial"/>
          <w:b/>
          <w:lang w:val="es-ES"/>
        </w:rPr>
        <w:t>o</w:t>
      </w:r>
      <w:r w:rsidRPr="00773912">
        <w:rPr>
          <w:rFonts w:ascii="Palatino Linotype" w:hAnsi="Palatino Linotype" w:cs="Arial"/>
          <w:b/>
          <w:lang w:val="es-ES"/>
        </w:rPr>
        <w:t>s</w:t>
      </w:r>
      <w:r w:rsidRPr="00773912">
        <w:rPr>
          <w:rFonts w:ascii="Palatino Linotype" w:hAnsi="Palatino Linotype" w:cs="Arial"/>
          <w:lang w:val="es-ES"/>
        </w:rPr>
        <w:t>;</w:t>
      </w:r>
      <w:r w:rsidRPr="00773912">
        <w:rPr>
          <w:rFonts w:ascii="Palatino Linotype" w:eastAsia="Calibri" w:hAnsi="Palatino Linotype"/>
          <w:lang w:val="es-ES"/>
        </w:rPr>
        <w:t xml:space="preserve"> en consecuencia, este Órgano Garante determina </w:t>
      </w:r>
      <w:r w:rsidRPr="00773912">
        <w:rPr>
          <w:rFonts w:ascii="Palatino Linotype" w:eastAsia="Calibri" w:hAnsi="Palatino Linotype"/>
          <w:b/>
          <w:lang w:val="es-ES"/>
        </w:rPr>
        <w:t xml:space="preserve">CONFIRMAR </w:t>
      </w:r>
      <w:r w:rsidRPr="00773912">
        <w:rPr>
          <w:rFonts w:ascii="Palatino Linotype" w:eastAsia="Calibri" w:hAnsi="Palatino Linotype"/>
          <w:lang w:val="es-ES"/>
        </w:rPr>
        <w:t xml:space="preserve">la respuesta otorgada por el </w:t>
      </w:r>
      <w:r w:rsidRPr="00773912">
        <w:rPr>
          <w:rFonts w:ascii="Palatino Linotype" w:eastAsia="Calibri" w:hAnsi="Palatino Linotype"/>
          <w:b/>
          <w:lang w:val="es-ES"/>
        </w:rPr>
        <w:t xml:space="preserve">SUJETO OBLIGADO </w:t>
      </w:r>
      <w:r w:rsidRPr="00773912">
        <w:rPr>
          <w:rFonts w:ascii="Palatino Linotype" w:eastAsia="Calibri" w:hAnsi="Palatino Linotype"/>
          <w:lang w:val="es-ES"/>
        </w:rPr>
        <w:t xml:space="preserve">en la solicitud </w:t>
      </w:r>
      <w:r w:rsidR="0046200C" w:rsidRPr="00773912">
        <w:rPr>
          <w:rFonts w:ascii="Palatino Linotype" w:eastAsia="Calibri" w:hAnsi="Palatino Linotype"/>
          <w:b/>
          <w:lang w:val="es-ES"/>
        </w:rPr>
        <w:t>00869</w:t>
      </w:r>
      <w:r w:rsidRPr="00773912">
        <w:rPr>
          <w:rFonts w:ascii="Palatino Linotype" w:eastAsia="Calibri" w:hAnsi="Palatino Linotype"/>
          <w:b/>
          <w:lang w:val="es-ES"/>
        </w:rPr>
        <w:t>/</w:t>
      </w:r>
      <w:r w:rsidR="0046200C" w:rsidRPr="00773912">
        <w:rPr>
          <w:rFonts w:ascii="Palatino Linotype" w:eastAsia="Calibri" w:hAnsi="Palatino Linotype"/>
          <w:b/>
          <w:lang w:val="es-ES"/>
        </w:rPr>
        <w:t>INFOEM</w:t>
      </w:r>
      <w:r w:rsidRPr="00773912">
        <w:rPr>
          <w:rFonts w:ascii="Palatino Linotype" w:eastAsia="Calibri" w:hAnsi="Palatino Linotype"/>
          <w:b/>
          <w:lang w:val="es-ES"/>
        </w:rPr>
        <w:t>/IP/2021.</w:t>
      </w:r>
    </w:p>
    <w:p w14:paraId="4DC9897B" w14:textId="77777777" w:rsidR="00586740" w:rsidRPr="00773912" w:rsidRDefault="00586740" w:rsidP="00C66ED3">
      <w:pPr>
        <w:spacing w:before="100" w:beforeAutospacing="1" w:after="100" w:afterAutospacing="1" w:line="360" w:lineRule="auto"/>
        <w:jc w:val="both"/>
        <w:rPr>
          <w:rFonts w:ascii="Palatino Linotype" w:eastAsia="Calibri" w:hAnsi="Palatino Linotype" w:cs="Arial"/>
          <w:color w:val="000000" w:themeColor="text1"/>
        </w:rPr>
      </w:pPr>
      <w:r w:rsidRPr="00773912">
        <w:rPr>
          <w:rFonts w:ascii="Palatino Linotype" w:eastAsia="Calibri" w:hAnsi="Palatino Linotype" w:cs="Arial"/>
          <w:color w:val="000000" w:themeColor="text1"/>
        </w:rPr>
        <w:t xml:space="preserve">Así, con fundamento en lo prescrito en los artículos 5 párrafos </w:t>
      </w:r>
      <w:r w:rsidRPr="00773912">
        <w:rPr>
          <w:rFonts w:ascii="Palatino Linotype" w:hAnsi="Palatino Linotype"/>
          <w:color w:val="000000" w:themeColor="text1"/>
        </w:rPr>
        <w:t>trigésimo, trigésimo primero y trigésimo segundo</w:t>
      </w:r>
      <w:r w:rsidRPr="00773912">
        <w:rPr>
          <w:rFonts w:ascii="Palatino Linotype" w:eastAsia="Calibri" w:hAnsi="Palatino Linotype" w:cs="Arial"/>
          <w:color w:val="000000" w:themeColor="text1"/>
        </w:rPr>
        <w:t xml:space="preserve">, fracciones IV y V de la Constitución Política del Estado </w:t>
      </w:r>
      <w:r w:rsidRPr="00773912">
        <w:rPr>
          <w:rFonts w:ascii="Palatino Linotype" w:eastAsia="Calibri" w:hAnsi="Palatino Linotype" w:cs="Arial"/>
          <w:color w:val="000000" w:themeColor="text1"/>
        </w:rPr>
        <w:lastRenderedPageBreak/>
        <w:t xml:space="preserve">Libre y Soberano de México; </w:t>
      </w:r>
      <w:r w:rsidRPr="00773912">
        <w:rPr>
          <w:rFonts w:ascii="Palatino Linotype" w:hAnsi="Palatino Linotype" w:cs="Arial"/>
          <w:color w:val="000000" w:themeColor="text1"/>
        </w:rPr>
        <w:t>2, fracción II, 29, 36, fracciones I y II, 176, 178, 179, 181, 185 fracción I, 186 y 188</w:t>
      </w:r>
      <w:r w:rsidRPr="00773912">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8"/>
    <w:p w14:paraId="47AC0DAC" w14:textId="77777777" w:rsidR="00586740" w:rsidRPr="00773912" w:rsidRDefault="00586740" w:rsidP="00586740">
      <w:pPr>
        <w:spacing w:before="240" w:after="240" w:line="360" w:lineRule="auto"/>
        <w:jc w:val="center"/>
        <w:rPr>
          <w:rFonts w:ascii="Palatino Linotype" w:hAnsi="Palatino Linotype"/>
          <w:b/>
          <w:color w:val="000000" w:themeColor="text1"/>
          <w:spacing w:val="60"/>
          <w:sz w:val="28"/>
          <w:szCs w:val="28"/>
        </w:rPr>
      </w:pPr>
      <w:r w:rsidRPr="00773912">
        <w:rPr>
          <w:rFonts w:ascii="Palatino Linotype" w:hAnsi="Palatino Linotype"/>
          <w:b/>
          <w:color w:val="000000" w:themeColor="text1"/>
          <w:spacing w:val="60"/>
          <w:sz w:val="28"/>
          <w:szCs w:val="28"/>
        </w:rPr>
        <w:t>RESUELVE</w:t>
      </w:r>
    </w:p>
    <w:p w14:paraId="2E955F18" w14:textId="77777777" w:rsidR="00586740" w:rsidRPr="00773912" w:rsidRDefault="00586740" w:rsidP="00586740">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773912">
        <w:rPr>
          <w:rFonts w:ascii="Palatino Linotype" w:hAnsi="Palatino Linotype" w:cs="Arial"/>
          <w:b/>
          <w:color w:val="000000" w:themeColor="text1"/>
          <w:sz w:val="28"/>
          <w:szCs w:val="28"/>
        </w:rPr>
        <w:t>PRIMERO.</w:t>
      </w:r>
      <w:r w:rsidRPr="00773912">
        <w:rPr>
          <w:rFonts w:ascii="Palatino Linotype" w:hAnsi="Palatino Linotype" w:cs="Arial"/>
          <w:color w:val="000000" w:themeColor="text1"/>
        </w:rPr>
        <w:t xml:space="preserve"> Resultan </w:t>
      </w:r>
      <w:r w:rsidRPr="00773912">
        <w:rPr>
          <w:rFonts w:ascii="Palatino Linotype" w:hAnsi="Palatino Linotype" w:cs="Arial"/>
          <w:b/>
          <w:color w:val="000000" w:themeColor="text1"/>
        </w:rPr>
        <w:t xml:space="preserve">infundadas </w:t>
      </w:r>
      <w:r w:rsidRPr="00773912">
        <w:rPr>
          <w:rFonts w:ascii="Palatino Linotype" w:hAnsi="Palatino Linotype" w:cs="Arial"/>
          <w:color w:val="000000" w:themeColor="text1"/>
        </w:rPr>
        <w:t xml:space="preserve">las razones o motivos de inconformidad planteadas por </w:t>
      </w:r>
      <w:r w:rsidR="0046200C" w:rsidRPr="00773912">
        <w:rPr>
          <w:rFonts w:ascii="Palatino Linotype" w:hAnsi="Palatino Linotype" w:cs="Arial"/>
          <w:b/>
          <w:color w:val="000000" w:themeColor="text1"/>
          <w:lang w:eastAsia="es-MX"/>
        </w:rPr>
        <w:t>EL</w:t>
      </w:r>
      <w:r w:rsidRPr="00773912">
        <w:rPr>
          <w:rFonts w:ascii="Palatino Linotype" w:hAnsi="Palatino Linotype" w:cs="Arial"/>
          <w:b/>
          <w:color w:val="000000" w:themeColor="text1"/>
          <w:lang w:eastAsia="es-MX"/>
        </w:rPr>
        <w:t xml:space="preserve"> RECURRENTE</w:t>
      </w:r>
      <w:r w:rsidRPr="00773912">
        <w:rPr>
          <w:rFonts w:ascii="Palatino Linotype" w:hAnsi="Palatino Linotype" w:cs="Arial"/>
          <w:color w:val="000000" w:themeColor="text1"/>
        </w:rPr>
        <w:t xml:space="preserve"> y analizadas en el Considerando </w:t>
      </w:r>
      <w:r w:rsidRPr="00773912">
        <w:rPr>
          <w:rFonts w:ascii="Palatino Linotype" w:hAnsi="Palatino Linotype" w:cs="Arial"/>
          <w:b/>
          <w:color w:val="000000" w:themeColor="text1"/>
        </w:rPr>
        <w:t>QUINTO</w:t>
      </w:r>
      <w:r w:rsidRPr="00773912">
        <w:rPr>
          <w:rFonts w:ascii="Palatino Linotype" w:hAnsi="Palatino Linotype" w:cs="Arial"/>
          <w:color w:val="000000" w:themeColor="text1"/>
        </w:rPr>
        <w:t xml:space="preserve"> de esta resolución.</w:t>
      </w:r>
    </w:p>
    <w:p w14:paraId="336DECDE" w14:textId="77777777" w:rsidR="00586740" w:rsidRPr="00773912" w:rsidRDefault="00586740" w:rsidP="00586740">
      <w:pPr>
        <w:spacing w:before="100" w:beforeAutospacing="1" w:after="100" w:afterAutospacing="1" w:line="360" w:lineRule="auto"/>
        <w:jc w:val="both"/>
        <w:rPr>
          <w:rFonts w:ascii="Palatino Linotype" w:hAnsi="Palatino Linotype" w:cs="Arial"/>
          <w:color w:val="000000" w:themeColor="text1"/>
        </w:rPr>
      </w:pPr>
      <w:r w:rsidRPr="00773912">
        <w:rPr>
          <w:rFonts w:ascii="Palatino Linotype" w:hAnsi="Palatino Linotype" w:cs="Arial"/>
          <w:b/>
          <w:color w:val="000000" w:themeColor="text1"/>
          <w:sz w:val="28"/>
          <w:szCs w:val="28"/>
        </w:rPr>
        <w:t>SEGUNDO.</w:t>
      </w:r>
      <w:r w:rsidRPr="00773912">
        <w:rPr>
          <w:rFonts w:ascii="Palatino Linotype" w:hAnsi="Palatino Linotype" w:cs="Arial"/>
          <w:color w:val="000000" w:themeColor="text1"/>
        </w:rPr>
        <w:t xml:space="preserve"> Se </w:t>
      </w:r>
      <w:r w:rsidRPr="00773912">
        <w:rPr>
          <w:rFonts w:ascii="Palatino Linotype" w:hAnsi="Palatino Linotype" w:cs="Arial"/>
          <w:b/>
          <w:color w:val="000000" w:themeColor="text1"/>
        </w:rPr>
        <w:t>CONFIRMA</w:t>
      </w:r>
      <w:r w:rsidRPr="00773912">
        <w:rPr>
          <w:rFonts w:ascii="Palatino Linotype" w:hAnsi="Palatino Linotype" w:cs="Arial"/>
          <w:color w:val="000000" w:themeColor="text1"/>
        </w:rPr>
        <w:t xml:space="preserve"> la respuesta otorgada por </w:t>
      </w:r>
      <w:r w:rsidRPr="00773912">
        <w:rPr>
          <w:rFonts w:ascii="Palatino Linotype" w:hAnsi="Palatino Linotype" w:cs="Arial"/>
          <w:b/>
          <w:color w:val="000000" w:themeColor="text1"/>
        </w:rPr>
        <w:t xml:space="preserve">EL SUJETO OBLIGADO </w:t>
      </w:r>
      <w:r w:rsidRPr="00773912">
        <w:rPr>
          <w:rFonts w:ascii="Palatino Linotype" w:hAnsi="Palatino Linotype" w:cs="Arial"/>
          <w:color w:val="000000" w:themeColor="text1"/>
        </w:rPr>
        <w:t>a la</w:t>
      </w:r>
      <w:r w:rsidRPr="00773912">
        <w:rPr>
          <w:rFonts w:ascii="Palatino Linotype" w:hAnsi="Palatino Linotype" w:cs="Arial"/>
          <w:b/>
          <w:color w:val="000000" w:themeColor="text1"/>
        </w:rPr>
        <w:t xml:space="preserve"> </w:t>
      </w:r>
      <w:r w:rsidRPr="00773912">
        <w:rPr>
          <w:rFonts w:ascii="Palatino Linotype" w:hAnsi="Palatino Linotype" w:cs="Arial"/>
          <w:color w:val="000000" w:themeColor="text1"/>
        </w:rPr>
        <w:t xml:space="preserve">solicitud de información </w:t>
      </w:r>
      <w:r w:rsidR="0046200C" w:rsidRPr="00773912">
        <w:rPr>
          <w:rFonts w:ascii="Palatino Linotype" w:eastAsia="Calibri" w:hAnsi="Palatino Linotype"/>
          <w:b/>
          <w:lang w:val="es-ES"/>
        </w:rPr>
        <w:t>00869/INFOEM/IP/2021</w:t>
      </w:r>
      <w:r w:rsidRPr="00773912">
        <w:rPr>
          <w:rFonts w:ascii="Palatino Linotype" w:hAnsi="Palatino Linotype" w:cs="Arial"/>
          <w:color w:val="000000" w:themeColor="text1"/>
        </w:rPr>
        <w:t>.</w:t>
      </w:r>
    </w:p>
    <w:p w14:paraId="1B24CFA0" w14:textId="77777777" w:rsidR="00586740" w:rsidRPr="00773912" w:rsidRDefault="00586740" w:rsidP="00586740">
      <w:pPr>
        <w:widowControl w:val="0"/>
        <w:autoSpaceDE w:val="0"/>
        <w:autoSpaceDN w:val="0"/>
        <w:adjustRightInd w:val="0"/>
        <w:spacing w:before="100" w:beforeAutospacing="1" w:after="100" w:afterAutospacing="1" w:line="360" w:lineRule="auto"/>
        <w:jc w:val="both"/>
        <w:rPr>
          <w:rFonts w:ascii="Palatino Linotype" w:hAnsi="Palatino Linotype" w:cs="Arial"/>
          <w:b/>
          <w:color w:val="000000" w:themeColor="text1"/>
        </w:rPr>
      </w:pPr>
      <w:r w:rsidRPr="00773912">
        <w:rPr>
          <w:rFonts w:ascii="Palatino Linotype" w:hAnsi="Palatino Linotype" w:cs="Arial"/>
          <w:b/>
          <w:color w:val="000000" w:themeColor="text1"/>
          <w:sz w:val="28"/>
          <w:szCs w:val="28"/>
        </w:rPr>
        <w:t xml:space="preserve">TERCERO. </w:t>
      </w:r>
      <w:r w:rsidRPr="00773912">
        <w:rPr>
          <w:rFonts w:ascii="Palatino Linotype" w:hAnsi="Palatino Linotype" w:cs="Arial"/>
          <w:b/>
          <w:color w:val="000000" w:themeColor="text1"/>
        </w:rPr>
        <w:t xml:space="preserve">Notifíquese </w:t>
      </w:r>
      <w:r w:rsidRPr="00773912">
        <w:rPr>
          <w:rFonts w:ascii="Palatino Linotype" w:hAnsi="Palatino Linotype" w:cs="Arial"/>
          <w:color w:val="000000" w:themeColor="text1"/>
        </w:rPr>
        <w:t xml:space="preserve">la presente resolución al Titular de la Unidad de Transparencia del </w:t>
      </w:r>
      <w:r w:rsidRPr="00773912">
        <w:rPr>
          <w:rFonts w:ascii="Palatino Linotype" w:hAnsi="Palatino Linotype" w:cs="Arial"/>
          <w:b/>
          <w:color w:val="000000" w:themeColor="text1"/>
        </w:rPr>
        <w:t>SUJETO OBLIGADO</w:t>
      </w:r>
      <w:r w:rsidRPr="00773912">
        <w:rPr>
          <w:rFonts w:ascii="Palatino Linotype" w:hAnsi="Palatino Linotype" w:cs="Arial"/>
          <w:color w:val="000000" w:themeColor="text1"/>
        </w:rPr>
        <w:t xml:space="preserve"> para su conocimiento</w:t>
      </w:r>
      <w:r w:rsidRPr="00773912">
        <w:rPr>
          <w:rFonts w:ascii="Palatino Linotype" w:hAnsi="Palatino Linotype" w:cs="Arial"/>
          <w:b/>
          <w:color w:val="000000" w:themeColor="text1"/>
        </w:rPr>
        <w:t>.</w:t>
      </w:r>
    </w:p>
    <w:p w14:paraId="6E3DF1D5" w14:textId="77777777" w:rsidR="00586740" w:rsidRPr="00773912" w:rsidRDefault="00586740" w:rsidP="00586740">
      <w:pPr>
        <w:spacing w:before="100" w:beforeAutospacing="1" w:after="100" w:afterAutospacing="1" w:line="360" w:lineRule="auto"/>
        <w:jc w:val="both"/>
        <w:rPr>
          <w:rFonts w:ascii="Palatino Linotype" w:hAnsi="Palatino Linotype"/>
          <w:color w:val="000000" w:themeColor="text1"/>
          <w:szCs w:val="17"/>
          <w:lang w:eastAsia="es-ES_tradnl"/>
        </w:rPr>
      </w:pPr>
      <w:r w:rsidRPr="00773912">
        <w:rPr>
          <w:rFonts w:ascii="Palatino Linotype" w:hAnsi="Palatino Linotype" w:cs="Arial"/>
          <w:b/>
          <w:color w:val="000000" w:themeColor="text1"/>
          <w:sz w:val="28"/>
          <w:szCs w:val="28"/>
        </w:rPr>
        <w:t>CUARTO.</w:t>
      </w:r>
      <w:r w:rsidRPr="00773912">
        <w:rPr>
          <w:rFonts w:ascii="Palatino Linotype" w:hAnsi="Palatino Linotype"/>
          <w:b/>
          <w:color w:val="000000" w:themeColor="text1"/>
          <w:szCs w:val="17"/>
          <w:lang w:eastAsia="es-ES_tradnl"/>
        </w:rPr>
        <w:t xml:space="preserve"> Notifíquese</w:t>
      </w:r>
      <w:r w:rsidRPr="00773912">
        <w:rPr>
          <w:rFonts w:ascii="Palatino Linotype" w:hAnsi="Palatino Linotype"/>
          <w:color w:val="000000" w:themeColor="text1"/>
          <w:szCs w:val="17"/>
          <w:lang w:eastAsia="es-ES_tradnl"/>
        </w:rPr>
        <w:t xml:space="preserve"> a</w:t>
      </w:r>
      <w:r w:rsidR="0046200C" w:rsidRPr="00773912">
        <w:rPr>
          <w:rFonts w:ascii="Palatino Linotype" w:hAnsi="Palatino Linotype"/>
          <w:color w:val="000000" w:themeColor="text1"/>
          <w:szCs w:val="17"/>
          <w:lang w:eastAsia="es-ES_tradnl"/>
        </w:rPr>
        <w:t xml:space="preserve">l </w:t>
      </w:r>
      <w:r w:rsidRPr="00773912">
        <w:rPr>
          <w:rFonts w:ascii="Palatino Linotype" w:hAnsi="Palatino Linotype"/>
          <w:b/>
          <w:color w:val="000000" w:themeColor="text1"/>
          <w:szCs w:val="17"/>
          <w:lang w:eastAsia="es-ES_tradnl"/>
        </w:rPr>
        <w:t>RECURRENTE</w:t>
      </w:r>
      <w:r w:rsidR="0046200C" w:rsidRPr="00773912">
        <w:rPr>
          <w:rFonts w:ascii="Palatino Linotype" w:hAnsi="Palatino Linotype"/>
          <w:color w:val="000000" w:themeColor="text1"/>
          <w:szCs w:val="17"/>
          <w:lang w:eastAsia="es-ES_tradnl"/>
        </w:rPr>
        <w:t xml:space="preserve"> la presente resolución vía Sistema de Acceso a la Información Mexiquense (SAIMEX).</w:t>
      </w:r>
    </w:p>
    <w:p w14:paraId="597367DF" w14:textId="77777777" w:rsidR="00586740" w:rsidRPr="00773912" w:rsidRDefault="00586740" w:rsidP="0058674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szCs w:val="17"/>
          <w:lang w:eastAsia="es-ES_tradnl"/>
        </w:rPr>
      </w:pPr>
      <w:r w:rsidRPr="00773912">
        <w:rPr>
          <w:rFonts w:ascii="Palatino Linotype" w:hAnsi="Palatino Linotype" w:cs="Arial"/>
          <w:b/>
          <w:color w:val="000000" w:themeColor="text1"/>
          <w:sz w:val="28"/>
          <w:szCs w:val="28"/>
        </w:rPr>
        <w:t xml:space="preserve">QUINTO. </w:t>
      </w:r>
      <w:r w:rsidRPr="00773912">
        <w:rPr>
          <w:rFonts w:ascii="Palatino Linotype" w:hAnsi="Palatino Linotype"/>
          <w:b/>
          <w:color w:val="000000" w:themeColor="text1"/>
          <w:szCs w:val="17"/>
          <w:lang w:eastAsia="es-ES_tradnl"/>
        </w:rPr>
        <w:t>Hágase del conocimiento</w:t>
      </w:r>
      <w:r w:rsidRPr="00773912">
        <w:rPr>
          <w:rFonts w:ascii="Palatino Linotype" w:hAnsi="Palatino Linotype"/>
          <w:color w:val="000000" w:themeColor="text1"/>
          <w:szCs w:val="17"/>
          <w:lang w:eastAsia="es-ES_tradnl"/>
        </w:rPr>
        <w:t xml:space="preserve"> de</w:t>
      </w:r>
      <w:r w:rsidR="0046200C" w:rsidRPr="00773912">
        <w:rPr>
          <w:rFonts w:ascii="Palatino Linotype" w:hAnsi="Palatino Linotype"/>
          <w:color w:val="000000" w:themeColor="text1"/>
          <w:szCs w:val="17"/>
          <w:lang w:eastAsia="es-ES_tradnl"/>
        </w:rPr>
        <w:t xml:space="preserve">l </w:t>
      </w:r>
      <w:r w:rsidRPr="00773912">
        <w:rPr>
          <w:rFonts w:ascii="Palatino Linotype" w:hAnsi="Palatino Linotype"/>
          <w:b/>
          <w:color w:val="000000" w:themeColor="text1"/>
          <w:szCs w:val="17"/>
          <w:lang w:eastAsia="es-ES_tradnl"/>
        </w:rPr>
        <w:t>RECURRENTE</w:t>
      </w:r>
      <w:r w:rsidRPr="00773912">
        <w:rPr>
          <w:rFonts w:ascii="Palatino Linotype" w:hAnsi="Palatino Linotype"/>
          <w:color w:val="000000" w:themeColor="text1"/>
          <w:szCs w:val="17"/>
          <w:lang w:eastAsia="es-ES_tradnl"/>
        </w:rPr>
        <w:t xml:space="preserve"> que de conformidad con lo establecido en el artículo 196 de la Ley de Transparencia y Acceso a la Información </w:t>
      </w:r>
      <w:r w:rsidRPr="00773912">
        <w:rPr>
          <w:rFonts w:ascii="Palatino Linotype" w:hAnsi="Palatino Linotype"/>
          <w:color w:val="000000" w:themeColor="text1"/>
          <w:szCs w:val="17"/>
          <w:lang w:eastAsia="es-ES_tradnl"/>
        </w:rPr>
        <w:lastRenderedPageBreak/>
        <w:t>Pública del Estado de México y Municipios, podrá impugnarla vía Juicio de Amparo en los términos de las leyes aplicables.</w:t>
      </w:r>
    </w:p>
    <w:p w14:paraId="3B64BAA4" w14:textId="59F4AF87" w:rsidR="00EF0009" w:rsidRPr="00773912" w:rsidRDefault="00EF0009" w:rsidP="00EF0009">
      <w:pPr>
        <w:spacing w:before="100" w:beforeAutospacing="1" w:after="100" w:afterAutospacing="1" w:line="360" w:lineRule="auto"/>
        <w:jc w:val="both"/>
        <w:rPr>
          <w:rFonts w:ascii="Palatino Linotype" w:hAnsi="Palatino Linotype"/>
        </w:rPr>
      </w:pPr>
      <w:r w:rsidRPr="00773912">
        <w:rPr>
          <w:rFonts w:ascii="Palatino Linotype" w:hAnsi="Palatino Linotype"/>
        </w:rPr>
        <w:t xml:space="preserve">ASÍ LO RESUELVE, POR </w:t>
      </w:r>
      <w:r w:rsidR="00A94FE8" w:rsidRPr="00773912">
        <w:rPr>
          <w:rFonts w:ascii="Palatino Linotype" w:hAnsi="Palatino Linotype"/>
        </w:rPr>
        <w:t>UNANIMIDAD</w:t>
      </w:r>
      <w:r w:rsidRPr="00773912">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OCHO DE DICIEMBRE DE DOS MIL VEINTIUNO, ANTE EL SECRETARIO TÉCNICO DEL PLENO, ALEXIS TAPIA RAMÍREZ.</w:t>
      </w:r>
    </w:p>
    <w:p w14:paraId="2258FD3F" w14:textId="77777777" w:rsidR="00EF0009" w:rsidRDefault="00EF0009" w:rsidP="00773912">
      <w:pPr>
        <w:spacing w:before="100" w:beforeAutospacing="1" w:after="100" w:afterAutospacing="1" w:line="360" w:lineRule="auto"/>
        <w:rPr>
          <w:rFonts w:ascii="Palatino Linotype" w:hAnsi="Palatino Linotype"/>
          <w:sz w:val="14"/>
          <w:szCs w:val="14"/>
        </w:rPr>
      </w:pPr>
      <w:r w:rsidRPr="00773912">
        <w:rPr>
          <w:rFonts w:ascii="Palatino Linotype" w:hAnsi="Palatino Linotype"/>
          <w:sz w:val="14"/>
          <w:szCs w:val="14"/>
        </w:rPr>
        <w:t>SCMM/BLA/DEMF/AMV</w:t>
      </w:r>
    </w:p>
    <w:p w14:paraId="4AF8214B" w14:textId="77777777" w:rsidR="00EF0009" w:rsidRDefault="00EF0009" w:rsidP="00EF0009">
      <w:pPr>
        <w:rPr>
          <w:rFonts w:ascii="Palatino Linotype" w:hAnsi="Palatino Linotype"/>
          <w:sz w:val="14"/>
          <w:szCs w:val="14"/>
        </w:rPr>
      </w:pPr>
      <w:r>
        <w:rPr>
          <w:rFonts w:ascii="Palatino Linotype" w:hAnsi="Palatino Linotype"/>
          <w:sz w:val="14"/>
          <w:szCs w:val="14"/>
        </w:rPr>
        <w:br w:type="page"/>
      </w:r>
    </w:p>
    <w:p w14:paraId="2C22180F" w14:textId="77777777" w:rsidR="00EF0009" w:rsidRPr="007F1459" w:rsidRDefault="00EF0009" w:rsidP="00EF0009">
      <w:pPr>
        <w:spacing w:before="100" w:beforeAutospacing="1" w:after="100" w:afterAutospacing="1" w:line="360" w:lineRule="auto"/>
        <w:jc w:val="both"/>
        <w:rPr>
          <w:rFonts w:ascii="Palatino Linotype" w:hAnsi="Palatino Linotype"/>
          <w:sz w:val="14"/>
          <w:szCs w:val="14"/>
        </w:rPr>
      </w:pPr>
    </w:p>
    <w:p w14:paraId="3301BAD0" w14:textId="77777777" w:rsidR="00EF0009" w:rsidRDefault="00EF0009" w:rsidP="00EF0009"/>
    <w:p w14:paraId="64687C5A" w14:textId="77777777" w:rsidR="00EF0009" w:rsidRDefault="00EF0009" w:rsidP="00EF0009"/>
    <w:p w14:paraId="17776AC7" w14:textId="77777777" w:rsidR="0064565C" w:rsidRDefault="0064565C"/>
    <w:sectPr w:rsidR="0064565C" w:rsidSect="00A94FE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61878" w14:textId="77777777" w:rsidR="00124FB6" w:rsidRDefault="00124FB6" w:rsidP="00EF0009">
      <w:r>
        <w:separator/>
      </w:r>
    </w:p>
  </w:endnote>
  <w:endnote w:type="continuationSeparator" w:id="0">
    <w:p w14:paraId="0FB2107E" w14:textId="77777777" w:rsidR="00124FB6" w:rsidRDefault="00124FB6" w:rsidP="00EF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8F61E" w14:textId="77777777" w:rsidR="00A94FE8" w:rsidRPr="0010196A" w:rsidRDefault="00A94FE8" w:rsidP="00A94FE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D348D">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D348D">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FB92A" w14:textId="77777777" w:rsidR="00A94FE8" w:rsidRPr="0010196A" w:rsidRDefault="00A94FE8" w:rsidP="00A94FE8">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D348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D348D">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DF9C3" w14:textId="77777777" w:rsidR="00124FB6" w:rsidRDefault="00124FB6" w:rsidP="00EF0009">
      <w:r>
        <w:separator/>
      </w:r>
    </w:p>
  </w:footnote>
  <w:footnote w:type="continuationSeparator" w:id="0">
    <w:p w14:paraId="4AE1D5F6" w14:textId="77777777" w:rsidR="00124FB6" w:rsidRDefault="00124FB6" w:rsidP="00EF0009">
      <w:r>
        <w:continuationSeparator/>
      </w:r>
    </w:p>
  </w:footnote>
  <w:footnote w:id="1">
    <w:p w14:paraId="226840CE" w14:textId="77777777" w:rsidR="00A94FE8" w:rsidRPr="007D071E" w:rsidRDefault="00A94FE8" w:rsidP="007D071E">
      <w:pPr>
        <w:pStyle w:val="Textonotapie"/>
        <w:jc w:val="both"/>
        <w:rPr>
          <w:rFonts w:ascii="Palatino Linotype" w:hAnsi="Palatino Linotype"/>
          <w:i/>
          <w:sz w:val="16"/>
          <w:szCs w:val="16"/>
        </w:rPr>
      </w:pPr>
      <w:r>
        <w:rPr>
          <w:rStyle w:val="Refdenotaalpie"/>
        </w:rPr>
        <w:footnoteRef/>
      </w:r>
      <w:r>
        <w:t xml:space="preserve"> </w:t>
      </w:r>
      <w:r w:rsidRPr="007D071E">
        <w:rPr>
          <w:rFonts w:ascii="Palatino Linotype" w:hAnsi="Palatino Linotype"/>
          <w:i/>
          <w:sz w:val="16"/>
          <w:szCs w:val="16"/>
        </w:rPr>
        <w:t xml:space="preserve">Reglamento Interior del Instituto de Transparencia, Acceso a la Información Pública y Protección de Datos Personales del Estado de México y Municipios </w:t>
      </w:r>
    </w:p>
    <w:p w14:paraId="148AD0BE" w14:textId="77777777" w:rsidR="00A94FE8" w:rsidRPr="007D071E" w:rsidRDefault="00A94FE8" w:rsidP="007D071E">
      <w:pPr>
        <w:pStyle w:val="Textonotapie"/>
        <w:jc w:val="both"/>
        <w:rPr>
          <w:rFonts w:ascii="Palatino Linotype" w:hAnsi="Palatino Linotype"/>
          <w:i/>
          <w:sz w:val="16"/>
          <w:szCs w:val="16"/>
        </w:rPr>
      </w:pPr>
      <w:r w:rsidRPr="007D071E">
        <w:rPr>
          <w:rFonts w:ascii="Palatino Linotype" w:hAnsi="Palatino Linotype"/>
          <w:b/>
          <w:i/>
          <w:sz w:val="16"/>
          <w:szCs w:val="16"/>
        </w:rPr>
        <w:t>Artículo 26.</w:t>
      </w:r>
      <w:r w:rsidRPr="007D071E">
        <w:rPr>
          <w:rFonts w:ascii="Palatino Linotype" w:hAnsi="Palatino Linotype"/>
          <w:i/>
          <w:sz w:val="16"/>
          <w:szCs w:val="16"/>
        </w:rPr>
        <w:t xml:space="preserve"> Corresponde a la Dirección General de Administración y Finanzas ejercer las atribuciones siguientes:</w:t>
      </w:r>
    </w:p>
    <w:p w14:paraId="2C76BB74" w14:textId="77777777" w:rsidR="00A94FE8" w:rsidRPr="007D071E" w:rsidRDefault="00A94FE8" w:rsidP="007D071E">
      <w:pPr>
        <w:pStyle w:val="Textonotapie"/>
        <w:jc w:val="both"/>
        <w:rPr>
          <w:rFonts w:ascii="Palatino Linotype" w:hAnsi="Palatino Linotype"/>
          <w:i/>
          <w:sz w:val="16"/>
          <w:szCs w:val="16"/>
        </w:rPr>
      </w:pPr>
      <w:r w:rsidRPr="007D071E">
        <w:rPr>
          <w:rFonts w:ascii="Palatino Linotype" w:hAnsi="Palatino Linotype"/>
          <w:i/>
          <w:sz w:val="16"/>
          <w:szCs w:val="16"/>
        </w:rPr>
        <w:t>…</w:t>
      </w:r>
    </w:p>
    <w:p w14:paraId="62020DFB" w14:textId="77777777" w:rsidR="00A94FE8" w:rsidRPr="007D071E" w:rsidRDefault="00A94FE8" w:rsidP="007D071E">
      <w:pPr>
        <w:pStyle w:val="Textonotapie"/>
        <w:jc w:val="both"/>
        <w:rPr>
          <w:rFonts w:ascii="Palatino Linotype" w:hAnsi="Palatino Linotype"/>
          <w:b/>
          <w:sz w:val="16"/>
          <w:szCs w:val="16"/>
        </w:rPr>
      </w:pPr>
      <w:r w:rsidRPr="007D071E">
        <w:rPr>
          <w:rFonts w:ascii="Palatino Linotype" w:hAnsi="Palatino Linotype"/>
          <w:b/>
          <w:i/>
          <w:sz w:val="16"/>
          <w:szCs w:val="16"/>
        </w:rPr>
        <w:t>VIII. Realizar los movimientos del personal, asimismo, emitir los reportes correspondientes al tabulador, plantilla de personal y nóminas;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3231B" w14:textId="77777777" w:rsidR="00A94FE8" w:rsidRDefault="00124FB6">
    <w:pPr>
      <w:pStyle w:val="Encabezado"/>
    </w:pPr>
    <w:r>
      <w:rPr>
        <w:noProof/>
        <w:lang w:val="es-MX" w:eastAsia="es-MX"/>
      </w:rPr>
      <w:pict w14:anchorId="2EC55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17E1B" w14:textId="77777777" w:rsidR="00A94FE8" w:rsidRPr="0010196A" w:rsidRDefault="00124FB6" w:rsidP="00A94FE8">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631C8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261"/>
      <w:gridCol w:w="2551"/>
      <w:gridCol w:w="3402"/>
    </w:tblGrid>
    <w:tr w:rsidR="00A94FE8" w:rsidRPr="008F2CCC" w14:paraId="1A6EEFFC" w14:textId="77777777" w:rsidTr="00A94FE8">
      <w:tc>
        <w:tcPr>
          <w:tcW w:w="3261" w:type="dxa"/>
          <w:vMerge w:val="restart"/>
        </w:tcPr>
        <w:p w14:paraId="6CAFAF64" w14:textId="77777777" w:rsidR="00A94FE8" w:rsidRPr="008F2CCC" w:rsidRDefault="00A94FE8" w:rsidP="00A94FE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58AAB5C8" wp14:editId="280CA0FC">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AE88A83" w14:textId="77777777" w:rsidR="00A94FE8" w:rsidRPr="00664658" w:rsidRDefault="00A94FE8" w:rsidP="00A94FE8">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02" w:type="dxa"/>
          <w:shd w:val="clear" w:color="auto" w:fill="auto"/>
          <w:vAlign w:val="center"/>
        </w:tcPr>
        <w:p w14:paraId="36168EBE" w14:textId="77777777" w:rsidR="00A94FE8" w:rsidRPr="00664658" w:rsidRDefault="00A94FE8" w:rsidP="00A94FE8">
          <w:pPr>
            <w:jc w:val="both"/>
            <w:rPr>
              <w:rFonts w:ascii="Palatino Linotype" w:hAnsi="Palatino Linotype"/>
              <w:b/>
              <w:sz w:val="22"/>
              <w:szCs w:val="22"/>
              <w:lang w:val="es-ES_tradnl"/>
            </w:rPr>
          </w:pPr>
          <w:r>
            <w:rPr>
              <w:rFonts w:ascii="Palatino Linotype" w:hAnsi="Palatino Linotype"/>
              <w:b/>
              <w:bCs/>
              <w:sz w:val="22"/>
              <w:szCs w:val="22"/>
            </w:rPr>
            <w:t>05262</w:t>
          </w:r>
          <w:r w:rsidRPr="00674E6B">
            <w:rPr>
              <w:rFonts w:ascii="Palatino Linotype" w:hAnsi="Palatino Linotype"/>
              <w:b/>
              <w:bCs/>
              <w:sz w:val="22"/>
              <w:szCs w:val="22"/>
            </w:rPr>
            <w:t>/INFOEM/IP/RR/2021</w:t>
          </w:r>
        </w:p>
      </w:tc>
    </w:tr>
    <w:tr w:rsidR="00A94FE8" w:rsidRPr="008F2CCC" w14:paraId="0C614242" w14:textId="77777777" w:rsidTr="00A94FE8">
      <w:tc>
        <w:tcPr>
          <w:tcW w:w="3261" w:type="dxa"/>
          <w:vMerge/>
        </w:tcPr>
        <w:p w14:paraId="2CF94BAC" w14:textId="77777777" w:rsidR="00A94FE8" w:rsidRPr="008F2CCC" w:rsidRDefault="00A94FE8" w:rsidP="00A94FE8">
          <w:pPr>
            <w:rPr>
              <w:rFonts w:ascii="Palatino Linotype" w:hAnsi="Palatino Linotype"/>
              <w:b/>
              <w:sz w:val="22"/>
              <w:szCs w:val="22"/>
              <w:lang w:val="es-ES_tradnl"/>
            </w:rPr>
          </w:pPr>
        </w:p>
      </w:tc>
      <w:tc>
        <w:tcPr>
          <w:tcW w:w="2551" w:type="dxa"/>
          <w:shd w:val="clear" w:color="auto" w:fill="auto"/>
        </w:tcPr>
        <w:p w14:paraId="72D8D701" w14:textId="77777777" w:rsidR="00A94FE8" w:rsidRPr="00664658" w:rsidRDefault="00A94FE8" w:rsidP="00A94FE8">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02" w:type="dxa"/>
          <w:shd w:val="clear" w:color="auto" w:fill="auto"/>
          <w:vAlign w:val="center"/>
        </w:tcPr>
        <w:p w14:paraId="03BD332F" w14:textId="77777777" w:rsidR="00A94FE8" w:rsidRPr="00D41D47" w:rsidRDefault="00A94FE8" w:rsidP="00A94FE8">
          <w:pPr>
            <w:jc w:val="both"/>
            <w:rPr>
              <w:rFonts w:ascii="Palatino Linotype" w:hAnsi="Palatino Linotype"/>
              <w:b/>
              <w:sz w:val="22"/>
              <w:szCs w:val="22"/>
              <w:lang w:val="es-ES_tradnl"/>
            </w:rPr>
          </w:pPr>
          <w:r>
            <w:rPr>
              <w:rFonts w:ascii="Palatino Linotype" w:hAnsi="Palatino Linotype"/>
              <w:b/>
              <w:bCs/>
              <w:sz w:val="22"/>
              <w:szCs w:val="22"/>
            </w:rPr>
            <w:t>Instituto de Transparencia, Acceso a la Información Pública y Protección de Datos Personales del Estado de México y Municipios, Acceso a la Información Pública y Protección de Datos del Estado de México y Municipios</w:t>
          </w:r>
        </w:p>
      </w:tc>
    </w:tr>
    <w:tr w:rsidR="00A94FE8" w:rsidRPr="008F2CCC" w14:paraId="6B34CD93" w14:textId="77777777" w:rsidTr="00A94FE8">
      <w:trPr>
        <w:trHeight w:val="228"/>
      </w:trPr>
      <w:tc>
        <w:tcPr>
          <w:tcW w:w="3261" w:type="dxa"/>
          <w:vMerge/>
        </w:tcPr>
        <w:p w14:paraId="0A378997" w14:textId="77777777" w:rsidR="00A94FE8" w:rsidRPr="008F2CCC" w:rsidRDefault="00A94FE8" w:rsidP="00A94FE8">
          <w:pPr>
            <w:rPr>
              <w:rFonts w:ascii="Palatino Linotype" w:hAnsi="Palatino Linotype"/>
              <w:b/>
              <w:sz w:val="22"/>
              <w:szCs w:val="22"/>
              <w:lang w:val="es-ES_tradnl"/>
            </w:rPr>
          </w:pPr>
        </w:p>
      </w:tc>
      <w:tc>
        <w:tcPr>
          <w:tcW w:w="2551" w:type="dxa"/>
          <w:shd w:val="clear" w:color="auto" w:fill="auto"/>
        </w:tcPr>
        <w:p w14:paraId="0FA60E65" w14:textId="77777777" w:rsidR="00A94FE8" w:rsidRPr="00664658" w:rsidRDefault="00A94FE8" w:rsidP="00A94FE8">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402" w:type="dxa"/>
          <w:shd w:val="clear" w:color="auto" w:fill="auto"/>
        </w:tcPr>
        <w:p w14:paraId="7082F66E" w14:textId="77777777" w:rsidR="00A94FE8" w:rsidRPr="00664658" w:rsidRDefault="00A94FE8" w:rsidP="00A94FE8">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63BF64BB" w14:textId="77777777" w:rsidR="00A94FE8" w:rsidRPr="0010196A" w:rsidRDefault="00A94FE8" w:rsidP="00A94FE8">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E052D" w14:textId="77777777" w:rsidR="00A94FE8" w:rsidRPr="0010196A" w:rsidRDefault="00124FB6">
    <w:pPr>
      <w:rPr>
        <w:rFonts w:ascii="Palatino Linotype" w:hAnsi="Palatino Linotype"/>
        <w:sz w:val="28"/>
        <w:szCs w:val="28"/>
      </w:rPr>
    </w:pPr>
    <w:r>
      <w:rPr>
        <w:rFonts w:ascii="Palatino Linotype" w:hAnsi="Palatino Linotype"/>
        <w:noProof/>
        <w:sz w:val="28"/>
        <w:szCs w:val="28"/>
        <w:lang w:eastAsia="es-MX"/>
      </w:rPr>
      <w:pict w14:anchorId="0788A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10189" w:type="dxa"/>
      <w:tblInd w:w="-833" w:type="dxa"/>
      <w:tblLayout w:type="fixed"/>
      <w:tblLook w:val="04A0" w:firstRow="1" w:lastRow="0" w:firstColumn="1" w:lastColumn="0" w:noHBand="0" w:noVBand="1"/>
    </w:tblPr>
    <w:tblGrid>
      <w:gridCol w:w="3952"/>
      <w:gridCol w:w="2552"/>
      <w:gridCol w:w="3685"/>
    </w:tblGrid>
    <w:tr w:rsidR="00A94FE8" w:rsidRPr="008F2CCC" w14:paraId="1CF7EDC8" w14:textId="77777777" w:rsidTr="00A94FE8">
      <w:tc>
        <w:tcPr>
          <w:tcW w:w="3952" w:type="dxa"/>
          <w:vMerge w:val="restart"/>
          <w:shd w:val="clear" w:color="auto" w:fill="auto"/>
        </w:tcPr>
        <w:p w14:paraId="6E7976AC" w14:textId="77777777" w:rsidR="00A94FE8" w:rsidRPr="008F2CCC" w:rsidRDefault="00A94FE8" w:rsidP="00A94FE8">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0DC92E9" wp14:editId="48FCB994">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4CA90D5" w14:textId="77777777" w:rsidR="00A94FE8" w:rsidRPr="008F2CCC" w:rsidRDefault="00A94FE8" w:rsidP="00A94FE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2A230808" w14:textId="77777777" w:rsidR="00A94FE8" w:rsidRPr="008F2CCC" w:rsidRDefault="00A94FE8" w:rsidP="00A94FE8">
          <w:pPr>
            <w:jc w:val="both"/>
            <w:rPr>
              <w:rFonts w:ascii="Palatino Linotype" w:hAnsi="Palatino Linotype"/>
              <w:b/>
              <w:sz w:val="22"/>
              <w:szCs w:val="22"/>
              <w:lang w:val="es-ES_tradnl"/>
            </w:rPr>
          </w:pPr>
          <w:r>
            <w:rPr>
              <w:rFonts w:ascii="Palatino Linotype" w:hAnsi="Palatino Linotype"/>
              <w:b/>
              <w:bCs/>
              <w:sz w:val="22"/>
              <w:szCs w:val="22"/>
            </w:rPr>
            <w:t>05262</w:t>
          </w:r>
          <w:r w:rsidRPr="000A27E2">
            <w:rPr>
              <w:rFonts w:ascii="Palatino Linotype" w:hAnsi="Palatino Linotype"/>
              <w:b/>
              <w:bCs/>
              <w:sz w:val="22"/>
              <w:szCs w:val="22"/>
            </w:rPr>
            <w:t>/INFOEM/IP/RR/202</w:t>
          </w:r>
          <w:r>
            <w:rPr>
              <w:rFonts w:ascii="Palatino Linotype" w:hAnsi="Palatino Linotype"/>
              <w:b/>
              <w:bCs/>
              <w:sz w:val="22"/>
              <w:szCs w:val="22"/>
            </w:rPr>
            <w:t>1</w:t>
          </w:r>
        </w:p>
      </w:tc>
    </w:tr>
    <w:tr w:rsidR="00A94FE8" w:rsidRPr="008F2CCC" w14:paraId="012DBA52" w14:textId="77777777" w:rsidTr="00A94FE8">
      <w:tc>
        <w:tcPr>
          <w:tcW w:w="3952" w:type="dxa"/>
          <w:vMerge/>
          <w:shd w:val="clear" w:color="auto" w:fill="auto"/>
        </w:tcPr>
        <w:p w14:paraId="6E69C115" w14:textId="77777777" w:rsidR="00A94FE8" w:rsidRPr="008F2CCC" w:rsidRDefault="00A94FE8" w:rsidP="00A94FE8">
          <w:pPr>
            <w:rPr>
              <w:rFonts w:ascii="Palatino Linotype" w:hAnsi="Palatino Linotype"/>
              <w:b/>
              <w:sz w:val="22"/>
              <w:szCs w:val="22"/>
              <w:lang w:val="es-ES_tradnl"/>
            </w:rPr>
          </w:pPr>
          <w:bookmarkStart w:id="9" w:name="_Hlk80706940"/>
        </w:p>
      </w:tc>
      <w:tc>
        <w:tcPr>
          <w:tcW w:w="2552" w:type="dxa"/>
          <w:shd w:val="clear" w:color="auto" w:fill="auto"/>
        </w:tcPr>
        <w:p w14:paraId="6A214201" w14:textId="77777777" w:rsidR="00A94FE8" w:rsidRPr="008F2CCC" w:rsidRDefault="00A94FE8" w:rsidP="00A94FE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18EE187A" w14:textId="77D84196" w:rsidR="00A94FE8" w:rsidRPr="008F2CCC" w:rsidRDefault="005D348D" w:rsidP="00A94FE8">
          <w:pPr>
            <w:jc w:val="both"/>
            <w:rPr>
              <w:rFonts w:ascii="Palatino Linotype" w:hAnsi="Palatino Linotype"/>
              <w:b/>
              <w:sz w:val="22"/>
              <w:szCs w:val="22"/>
              <w:lang w:val="es-ES_tradnl"/>
            </w:rPr>
          </w:pPr>
          <w:r w:rsidRPr="005D348D">
            <w:rPr>
              <w:rFonts w:ascii="Palatino Linotype" w:hAnsi="Palatino Linotype"/>
              <w:b/>
              <w:sz w:val="22"/>
              <w:szCs w:val="22"/>
              <w:lang w:val="es-ES_tradnl"/>
            </w:rPr>
            <w:t>XXXXXXXXXXXXXX</w:t>
          </w:r>
        </w:p>
      </w:tc>
    </w:tr>
    <w:bookmarkEnd w:id="9"/>
    <w:tr w:rsidR="00A94FE8" w:rsidRPr="008F2CCC" w14:paraId="3BDC2990" w14:textId="77777777" w:rsidTr="00A94FE8">
      <w:trPr>
        <w:trHeight w:val="228"/>
      </w:trPr>
      <w:tc>
        <w:tcPr>
          <w:tcW w:w="3952" w:type="dxa"/>
          <w:vMerge/>
          <w:shd w:val="clear" w:color="auto" w:fill="auto"/>
        </w:tcPr>
        <w:p w14:paraId="52517F87" w14:textId="77777777" w:rsidR="00A94FE8" w:rsidRPr="008F2CCC" w:rsidRDefault="00A94FE8" w:rsidP="00A94FE8">
          <w:pPr>
            <w:rPr>
              <w:rFonts w:ascii="Palatino Linotype" w:hAnsi="Palatino Linotype"/>
              <w:b/>
              <w:sz w:val="22"/>
              <w:szCs w:val="22"/>
              <w:lang w:val="es-ES_tradnl"/>
            </w:rPr>
          </w:pPr>
        </w:p>
      </w:tc>
      <w:tc>
        <w:tcPr>
          <w:tcW w:w="2552" w:type="dxa"/>
          <w:shd w:val="clear" w:color="auto" w:fill="auto"/>
        </w:tcPr>
        <w:p w14:paraId="1B96508A" w14:textId="77777777" w:rsidR="00A94FE8" w:rsidRPr="008F2CCC" w:rsidRDefault="00A94FE8" w:rsidP="00A94FE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709C6BB0" w14:textId="77777777" w:rsidR="00A94FE8" w:rsidRPr="00DC41C8" w:rsidRDefault="00A94FE8" w:rsidP="00A94FE8">
          <w:pPr>
            <w:jc w:val="both"/>
            <w:rPr>
              <w:rFonts w:ascii="Palatino Linotype" w:hAnsi="Palatino Linotype"/>
              <w:b/>
              <w:sz w:val="22"/>
              <w:szCs w:val="22"/>
            </w:rPr>
          </w:pPr>
          <w:r>
            <w:rPr>
              <w:rFonts w:ascii="Palatino Linotype" w:hAnsi="Palatino Linotype"/>
              <w:b/>
              <w:bCs/>
              <w:sz w:val="22"/>
              <w:szCs w:val="22"/>
            </w:rPr>
            <w:t>Instituto de Transparencia, Acceso a la Información Pública y Protección de Datos Personales del Estado de México y Municipios, Acceso a la Información Pública y Protección de Datos del Estado de México y Municipios</w:t>
          </w:r>
        </w:p>
      </w:tc>
    </w:tr>
    <w:tr w:rsidR="00A94FE8" w:rsidRPr="008F2CCC" w14:paraId="01655D06" w14:textId="77777777" w:rsidTr="00A94FE8">
      <w:tc>
        <w:tcPr>
          <w:tcW w:w="3952" w:type="dxa"/>
          <w:vMerge/>
          <w:shd w:val="clear" w:color="auto" w:fill="auto"/>
        </w:tcPr>
        <w:p w14:paraId="08333F13" w14:textId="77777777" w:rsidR="00A94FE8" w:rsidRPr="008F2CCC" w:rsidRDefault="00A94FE8" w:rsidP="00A94FE8">
          <w:pPr>
            <w:rPr>
              <w:rFonts w:ascii="Palatino Linotype" w:hAnsi="Palatino Linotype"/>
              <w:b/>
              <w:sz w:val="22"/>
              <w:szCs w:val="22"/>
              <w:lang w:val="es-ES_tradnl"/>
            </w:rPr>
          </w:pPr>
        </w:p>
      </w:tc>
      <w:tc>
        <w:tcPr>
          <w:tcW w:w="2552" w:type="dxa"/>
          <w:shd w:val="clear" w:color="auto" w:fill="auto"/>
        </w:tcPr>
        <w:p w14:paraId="31077380" w14:textId="77777777" w:rsidR="00A94FE8" w:rsidRPr="008F2CCC" w:rsidRDefault="00A94FE8" w:rsidP="00A94FE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05E6C6CD" w14:textId="77777777" w:rsidR="00A94FE8" w:rsidRPr="008F2CCC" w:rsidRDefault="00A94FE8" w:rsidP="00A94FE8">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8AE6BA6" w14:textId="77777777" w:rsidR="00A94FE8" w:rsidRPr="0010196A" w:rsidRDefault="00A94FE8" w:rsidP="00A94FE8">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E5B01"/>
    <w:multiLevelType w:val="hybridMultilevel"/>
    <w:tmpl w:val="DB3C1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3A91432"/>
    <w:multiLevelType w:val="hybridMultilevel"/>
    <w:tmpl w:val="F22C3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3B84DC7"/>
    <w:multiLevelType w:val="hybridMultilevel"/>
    <w:tmpl w:val="0F9E6AFC"/>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
    <w:nsid w:val="409D75C8"/>
    <w:multiLevelType w:val="hybridMultilevel"/>
    <w:tmpl w:val="D7A67A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443648D"/>
    <w:multiLevelType w:val="hybridMultilevel"/>
    <w:tmpl w:val="D7A67A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AC42995"/>
    <w:multiLevelType w:val="hybridMultilevel"/>
    <w:tmpl w:val="B33800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009"/>
    <w:rsid w:val="00124FB6"/>
    <w:rsid w:val="001A4DEC"/>
    <w:rsid w:val="00395B8E"/>
    <w:rsid w:val="003F1064"/>
    <w:rsid w:val="0046200C"/>
    <w:rsid w:val="00586740"/>
    <w:rsid w:val="005D348D"/>
    <w:rsid w:val="0064565C"/>
    <w:rsid w:val="006A39B6"/>
    <w:rsid w:val="006F7BDB"/>
    <w:rsid w:val="00773912"/>
    <w:rsid w:val="007D071E"/>
    <w:rsid w:val="00A94FE8"/>
    <w:rsid w:val="00AF2653"/>
    <w:rsid w:val="00C66ED3"/>
    <w:rsid w:val="00CC2135"/>
    <w:rsid w:val="00D25FCF"/>
    <w:rsid w:val="00E52B09"/>
    <w:rsid w:val="00EA6375"/>
    <w:rsid w:val="00EF00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4FEC09"/>
  <w15:chartTrackingRefBased/>
  <w15:docId w15:val="{B3E3F207-FF2D-48E5-BB37-1D7A920D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00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000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F0009"/>
    <w:rPr>
      <w:rFonts w:eastAsiaTheme="minorEastAsia"/>
      <w:sz w:val="24"/>
      <w:szCs w:val="24"/>
      <w:lang w:val="es-ES_tradnl" w:eastAsia="es-ES"/>
    </w:rPr>
  </w:style>
  <w:style w:type="paragraph" w:styleId="Piedepgina">
    <w:name w:val="footer"/>
    <w:basedOn w:val="Normal"/>
    <w:link w:val="PiedepginaCar"/>
    <w:uiPriority w:val="99"/>
    <w:unhideWhenUsed/>
    <w:rsid w:val="00EF000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F000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0009"/>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0009"/>
    <w:rPr>
      <w:rFonts w:ascii="Times New Roman" w:eastAsia="Times New Roman" w:hAnsi="Times New Roman" w:cs="Times New Roman"/>
      <w:sz w:val="24"/>
      <w:szCs w:val="24"/>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EF0009"/>
    <w:rPr>
      <w:vertAlign w:val="superscript"/>
    </w:rPr>
  </w:style>
  <w:style w:type="character" w:styleId="Hipervnculo">
    <w:name w:val="Hyperlink"/>
    <w:basedOn w:val="Fuentedeprrafopredeter"/>
    <w:uiPriority w:val="99"/>
    <w:unhideWhenUsed/>
    <w:rsid w:val="00EF0009"/>
    <w:rPr>
      <w:color w:val="0000FF"/>
      <w:u w:val="single"/>
    </w:rPr>
  </w:style>
  <w:style w:type="paragraph" w:styleId="Textonotapie">
    <w:name w:val="footnote text"/>
    <w:basedOn w:val="Normal"/>
    <w:link w:val="TextonotapieCar"/>
    <w:uiPriority w:val="99"/>
    <w:semiHidden/>
    <w:unhideWhenUsed/>
    <w:rsid w:val="007D071E"/>
    <w:rPr>
      <w:sz w:val="20"/>
      <w:szCs w:val="20"/>
    </w:rPr>
  </w:style>
  <w:style w:type="character" w:customStyle="1" w:styleId="TextonotapieCar">
    <w:name w:val="Texto nota pie Car"/>
    <w:basedOn w:val="Fuentedeprrafopredeter"/>
    <w:link w:val="Textonotapie"/>
    <w:uiPriority w:val="99"/>
    <w:semiHidden/>
    <w:rsid w:val="007D071E"/>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4620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200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37698.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1F1CC-FA63-4E92-BB6A-376D6085E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27</Pages>
  <Words>5806</Words>
  <Characters>31939</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PONENCIA EAY</cp:lastModifiedBy>
  <cp:revision>5</cp:revision>
  <cp:lastPrinted>2021-12-02T03:24:00Z</cp:lastPrinted>
  <dcterms:created xsi:type="dcterms:W3CDTF">2021-12-02T22:26:00Z</dcterms:created>
  <dcterms:modified xsi:type="dcterms:W3CDTF">2021-12-14T17:09:00Z</dcterms:modified>
</cp:coreProperties>
</file>