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5AB6F" w14:textId="417DB7FA" w:rsidR="00D80BE8" w:rsidRPr="007C7D2E" w:rsidRDefault="001032D4" w:rsidP="001266BB">
      <w:pPr>
        <w:pStyle w:val="Sinespaciado"/>
        <w:spacing w:line="360" w:lineRule="auto"/>
        <w:jc w:val="both"/>
        <w:rPr>
          <w:rFonts w:ascii="Palatino Linotype" w:hAnsi="Palatino Linotype"/>
        </w:rPr>
      </w:pPr>
      <w:r w:rsidRPr="007C7D2E">
        <w:rPr>
          <w:rFonts w:ascii="Palatino Linotype" w:hAnsi="Palatino Linotype"/>
        </w:rPr>
        <w:t>Resolución del Pleno del Instituto de Transparencia, Acceso a la Información Pública y Protección de Datos Personales del Estado de México</w:t>
      </w:r>
      <w:r w:rsidR="00A35220" w:rsidRPr="007C7D2E">
        <w:rPr>
          <w:rFonts w:ascii="Palatino Linotype" w:hAnsi="Palatino Linotype"/>
        </w:rPr>
        <w:t xml:space="preserve"> y Municipios</w:t>
      </w:r>
      <w:r w:rsidRPr="007C7D2E">
        <w:rPr>
          <w:rFonts w:ascii="Palatino Linotype" w:hAnsi="Palatino Linotype"/>
        </w:rPr>
        <w:t xml:space="preserve">, con domicilio en Metepec, México, a </w:t>
      </w:r>
      <w:r w:rsidR="00290368">
        <w:rPr>
          <w:rFonts w:ascii="Palatino Linotype" w:hAnsi="Palatino Linotype"/>
        </w:rPr>
        <w:t>cuatro de agosto</w:t>
      </w:r>
      <w:r w:rsidR="009F324C">
        <w:rPr>
          <w:rFonts w:ascii="Palatino Linotype" w:hAnsi="Palatino Linotype"/>
        </w:rPr>
        <w:t xml:space="preserve"> de dos mil veintiuno</w:t>
      </w:r>
      <w:r w:rsidRPr="007C7D2E">
        <w:rPr>
          <w:rFonts w:ascii="Palatino Linotype" w:hAnsi="Palatino Linotype"/>
        </w:rPr>
        <w:t>.</w:t>
      </w:r>
    </w:p>
    <w:p w14:paraId="533E7ACB" w14:textId="77777777" w:rsidR="00D80BE8" w:rsidRPr="00363739" w:rsidRDefault="00D80BE8" w:rsidP="001266BB">
      <w:pPr>
        <w:pStyle w:val="Sinespaciado"/>
        <w:spacing w:line="360" w:lineRule="auto"/>
        <w:jc w:val="both"/>
        <w:rPr>
          <w:rFonts w:ascii="Palatino Linotype" w:hAnsi="Palatino Linotype"/>
          <w:sz w:val="18"/>
        </w:rPr>
      </w:pPr>
    </w:p>
    <w:p w14:paraId="1EF9A3CD" w14:textId="006CFBF6" w:rsidR="001032D4" w:rsidRDefault="001032D4" w:rsidP="001266BB">
      <w:pPr>
        <w:pStyle w:val="Sinespaciado"/>
        <w:spacing w:line="360" w:lineRule="auto"/>
        <w:jc w:val="both"/>
        <w:rPr>
          <w:rFonts w:ascii="Palatino Linotype" w:hAnsi="Palatino Linotype"/>
        </w:rPr>
      </w:pPr>
      <w:r w:rsidRPr="007C7D2E">
        <w:rPr>
          <w:rFonts w:ascii="Palatino Linotype" w:hAnsi="Palatino Linotype"/>
          <w:b/>
        </w:rPr>
        <w:t>VISTO</w:t>
      </w:r>
      <w:r w:rsidR="00073705" w:rsidRPr="007C7D2E">
        <w:rPr>
          <w:rFonts w:ascii="Palatino Linotype" w:hAnsi="Palatino Linotype"/>
          <w:b/>
        </w:rPr>
        <w:t>S</w:t>
      </w:r>
      <w:r w:rsidR="00073705" w:rsidRPr="007C7D2E">
        <w:rPr>
          <w:rFonts w:ascii="Palatino Linotype" w:hAnsi="Palatino Linotype"/>
        </w:rPr>
        <w:t xml:space="preserve"> los</w:t>
      </w:r>
      <w:r w:rsidRPr="007C7D2E">
        <w:rPr>
          <w:rFonts w:ascii="Palatino Linotype" w:hAnsi="Palatino Linotype"/>
        </w:rPr>
        <w:t xml:space="preserve"> expediente</w:t>
      </w:r>
      <w:r w:rsidR="00073705" w:rsidRPr="007C7D2E">
        <w:rPr>
          <w:rFonts w:ascii="Palatino Linotype" w:hAnsi="Palatino Linotype"/>
        </w:rPr>
        <w:t>s</w:t>
      </w:r>
      <w:r w:rsidRPr="007C7D2E">
        <w:rPr>
          <w:rFonts w:ascii="Palatino Linotype" w:hAnsi="Palatino Linotype"/>
        </w:rPr>
        <w:t xml:space="preserve"> electrónico</w:t>
      </w:r>
      <w:r w:rsidR="00073705" w:rsidRPr="007C7D2E">
        <w:rPr>
          <w:rFonts w:ascii="Palatino Linotype" w:hAnsi="Palatino Linotype"/>
        </w:rPr>
        <w:t>s</w:t>
      </w:r>
      <w:r w:rsidRPr="007C7D2E">
        <w:rPr>
          <w:rFonts w:ascii="Palatino Linotype" w:hAnsi="Palatino Linotype"/>
        </w:rPr>
        <w:t xml:space="preserve"> formado</w:t>
      </w:r>
      <w:r w:rsidR="00073705" w:rsidRPr="007C7D2E">
        <w:rPr>
          <w:rFonts w:ascii="Palatino Linotype" w:hAnsi="Palatino Linotype"/>
        </w:rPr>
        <w:t>s</w:t>
      </w:r>
      <w:r w:rsidRPr="007C7D2E">
        <w:rPr>
          <w:rFonts w:ascii="Palatino Linotype" w:hAnsi="Palatino Linotype"/>
        </w:rPr>
        <w:t xml:space="preserve"> con motivo de</w:t>
      </w:r>
      <w:r w:rsidR="00073705" w:rsidRPr="007C7D2E">
        <w:rPr>
          <w:rFonts w:ascii="Palatino Linotype" w:hAnsi="Palatino Linotype"/>
        </w:rPr>
        <w:t xml:space="preserve"> </w:t>
      </w:r>
      <w:r w:rsidRPr="007C7D2E">
        <w:rPr>
          <w:rFonts w:ascii="Palatino Linotype" w:hAnsi="Palatino Linotype"/>
        </w:rPr>
        <w:t>l</w:t>
      </w:r>
      <w:r w:rsidR="00073705" w:rsidRPr="007C7D2E">
        <w:rPr>
          <w:rFonts w:ascii="Palatino Linotype" w:hAnsi="Palatino Linotype"/>
        </w:rPr>
        <w:t>os</w:t>
      </w:r>
      <w:r w:rsidRPr="007C7D2E">
        <w:rPr>
          <w:rFonts w:ascii="Palatino Linotype" w:hAnsi="Palatino Linotype"/>
        </w:rPr>
        <w:t xml:space="preserve"> recurso</w:t>
      </w:r>
      <w:r w:rsidR="00073705" w:rsidRPr="007C7D2E">
        <w:rPr>
          <w:rFonts w:ascii="Palatino Linotype" w:hAnsi="Palatino Linotype"/>
        </w:rPr>
        <w:t>s</w:t>
      </w:r>
      <w:r w:rsidRPr="007C7D2E">
        <w:rPr>
          <w:rFonts w:ascii="Palatino Linotype" w:hAnsi="Palatino Linotype"/>
        </w:rPr>
        <w:t xml:space="preserve"> de revisión número</w:t>
      </w:r>
      <w:r w:rsidR="0035363C" w:rsidRPr="0035363C">
        <w:rPr>
          <w:rFonts w:ascii="Palatino Linotype" w:hAnsi="Palatino Linotype"/>
          <w:b/>
        </w:rPr>
        <w:t xml:space="preserve"> </w:t>
      </w:r>
      <w:bookmarkStart w:id="0" w:name="_Hlk32583608"/>
      <w:r w:rsidR="009F50A5" w:rsidRPr="009F50A5">
        <w:rPr>
          <w:rFonts w:ascii="Palatino Linotype" w:hAnsi="Palatino Linotype"/>
          <w:b/>
        </w:rPr>
        <w:t>02865/INFOEM/IP/RR/2021</w:t>
      </w:r>
      <w:r w:rsidR="009F50A5">
        <w:rPr>
          <w:rFonts w:ascii="Palatino Linotype" w:hAnsi="Palatino Linotype"/>
          <w:b/>
        </w:rPr>
        <w:t xml:space="preserve">, </w:t>
      </w:r>
      <w:r w:rsidR="009F50A5" w:rsidRPr="009F50A5">
        <w:rPr>
          <w:rFonts w:ascii="Palatino Linotype" w:hAnsi="Palatino Linotype"/>
          <w:b/>
        </w:rPr>
        <w:t>02866/INFOEM/IP/RR/2021</w:t>
      </w:r>
      <w:r w:rsidR="009F50A5">
        <w:rPr>
          <w:rFonts w:ascii="Palatino Linotype" w:hAnsi="Palatino Linotype"/>
          <w:b/>
        </w:rPr>
        <w:t xml:space="preserve">, </w:t>
      </w:r>
      <w:r w:rsidR="009F50A5" w:rsidRPr="009F50A5">
        <w:rPr>
          <w:rFonts w:ascii="Palatino Linotype" w:hAnsi="Palatino Linotype"/>
          <w:b/>
        </w:rPr>
        <w:t>02867/INFOEM/IP/RR/2021</w:t>
      </w:r>
      <w:r w:rsidR="0035363C">
        <w:rPr>
          <w:rFonts w:ascii="Palatino Linotype" w:hAnsi="Palatino Linotype"/>
          <w:b/>
        </w:rPr>
        <w:t xml:space="preserve"> </w:t>
      </w:r>
      <w:r w:rsidR="00940D1C" w:rsidRPr="007C7D2E">
        <w:rPr>
          <w:rFonts w:ascii="Palatino Linotype" w:hAnsi="Palatino Linotype"/>
        </w:rPr>
        <w:t>y</w:t>
      </w:r>
      <w:r w:rsidR="006B68D7">
        <w:rPr>
          <w:rFonts w:ascii="Palatino Linotype" w:hAnsi="Palatino Linotype"/>
          <w:b/>
        </w:rPr>
        <w:t xml:space="preserve"> </w:t>
      </w:r>
      <w:bookmarkEnd w:id="0"/>
      <w:r w:rsidR="009F50A5" w:rsidRPr="009F50A5">
        <w:rPr>
          <w:rFonts w:ascii="Palatino Linotype" w:hAnsi="Palatino Linotype"/>
          <w:b/>
        </w:rPr>
        <w:t>02868/INFOEM/IP/RR/2021</w:t>
      </w:r>
      <w:r w:rsidR="00940D1C" w:rsidRPr="007C7D2E">
        <w:rPr>
          <w:rFonts w:ascii="Palatino Linotype" w:hAnsi="Palatino Linotype"/>
          <w:b/>
        </w:rPr>
        <w:t xml:space="preserve">, </w:t>
      </w:r>
      <w:r w:rsidRPr="007C7D2E">
        <w:rPr>
          <w:rFonts w:ascii="Palatino Linotype" w:hAnsi="Palatino Linotype"/>
        </w:rPr>
        <w:t>interpuesto</w:t>
      </w:r>
      <w:r w:rsidR="00940D1C" w:rsidRPr="007C7D2E">
        <w:rPr>
          <w:rFonts w:ascii="Palatino Linotype" w:hAnsi="Palatino Linotype"/>
        </w:rPr>
        <w:t>s</w:t>
      </w:r>
      <w:r w:rsidRPr="007C7D2E">
        <w:rPr>
          <w:rFonts w:ascii="Palatino Linotype" w:hAnsi="Palatino Linotype"/>
        </w:rPr>
        <w:t xml:space="preserve"> po</w:t>
      </w:r>
      <w:r w:rsidR="002A119F">
        <w:rPr>
          <w:rFonts w:ascii="Palatino Linotype" w:hAnsi="Palatino Linotype"/>
        </w:rPr>
        <w:t>r</w:t>
      </w:r>
      <w:r w:rsidR="009F50A5">
        <w:rPr>
          <w:rFonts w:ascii="Palatino Linotype" w:hAnsi="Palatino Linotype"/>
        </w:rPr>
        <w:t xml:space="preserve"> la </w:t>
      </w:r>
      <w:r w:rsidR="009F50A5" w:rsidRPr="009F50A5">
        <w:rPr>
          <w:rFonts w:ascii="Palatino Linotype" w:hAnsi="Palatino Linotype"/>
          <w:b/>
          <w:bCs/>
        </w:rPr>
        <w:t xml:space="preserve">C. </w:t>
      </w:r>
      <w:proofErr w:type="spellStart"/>
      <w:r w:rsidR="009C135C">
        <w:rPr>
          <w:rFonts w:ascii="Palatino Linotype" w:hAnsi="Palatino Linotype"/>
          <w:b/>
          <w:bCs/>
        </w:rPr>
        <w:t>xxxxxxxxxxxxxxxxxxxxxxxxxx</w:t>
      </w:r>
      <w:bookmarkStart w:id="1" w:name="_GoBack"/>
      <w:bookmarkEnd w:id="1"/>
      <w:proofErr w:type="spellEnd"/>
      <w:r w:rsidR="002A119F">
        <w:rPr>
          <w:rFonts w:ascii="Palatino Linotype" w:hAnsi="Palatino Linotype"/>
        </w:rPr>
        <w:t xml:space="preserve"> </w:t>
      </w:r>
      <w:r w:rsidRPr="007C7D2E">
        <w:rPr>
          <w:rFonts w:ascii="Palatino Linotype" w:hAnsi="Palatino Linotype"/>
        </w:rPr>
        <w:t xml:space="preserve">en lo sucesivo </w:t>
      </w:r>
      <w:r w:rsidR="009F50A5">
        <w:rPr>
          <w:rFonts w:ascii="Palatino Linotype" w:hAnsi="Palatino Linotype"/>
        </w:rPr>
        <w:t>la</w:t>
      </w:r>
      <w:r w:rsidR="006170BC" w:rsidRPr="007C7D2E">
        <w:rPr>
          <w:rFonts w:ascii="Palatino Linotype" w:hAnsi="Palatino Linotype"/>
          <w:b/>
        </w:rPr>
        <w:t xml:space="preserve"> </w:t>
      </w:r>
      <w:r w:rsidRPr="007C7D2E">
        <w:rPr>
          <w:rFonts w:ascii="Palatino Linotype" w:hAnsi="Palatino Linotype"/>
          <w:b/>
        </w:rPr>
        <w:t>Recurrente</w:t>
      </w:r>
      <w:r w:rsidRPr="007C7D2E">
        <w:rPr>
          <w:rFonts w:ascii="Palatino Linotype" w:hAnsi="Palatino Linotype"/>
        </w:rPr>
        <w:t xml:space="preserve">, en contra de </w:t>
      </w:r>
      <w:r w:rsidR="00251D9F" w:rsidRPr="007C7D2E">
        <w:rPr>
          <w:rFonts w:ascii="Palatino Linotype" w:hAnsi="Palatino Linotype"/>
        </w:rPr>
        <w:t>la</w:t>
      </w:r>
      <w:r w:rsidR="00036ECD">
        <w:rPr>
          <w:rFonts w:ascii="Palatino Linotype" w:hAnsi="Palatino Linotype"/>
        </w:rPr>
        <w:t>s</w:t>
      </w:r>
      <w:r w:rsidRPr="007C7D2E">
        <w:rPr>
          <w:rFonts w:ascii="Palatino Linotype" w:hAnsi="Palatino Linotype"/>
        </w:rPr>
        <w:t xml:space="preserve"> respuesta</w:t>
      </w:r>
      <w:r w:rsidR="00036ECD">
        <w:rPr>
          <w:rFonts w:ascii="Palatino Linotype" w:hAnsi="Palatino Linotype"/>
        </w:rPr>
        <w:t>s</w:t>
      </w:r>
      <w:r w:rsidRPr="007C7D2E">
        <w:rPr>
          <w:rFonts w:ascii="Palatino Linotype" w:hAnsi="Palatino Linotype"/>
        </w:rPr>
        <w:t xml:space="preserve"> </w:t>
      </w:r>
      <w:r w:rsidR="00983A5D" w:rsidRPr="007C7D2E">
        <w:rPr>
          <w:rFonts w:ascii="Palatino Linotype" w:hAnsi="Palatino Linotype"/>
        </w:rPr>
        <w:t>de</w:t>
      </w:r>
      <w:r w:rsidR="00B505C0">
        <w:rPr>
          <w:rFonts w:ascii="Palatino Linotype" w:hAnsi="Palatino Linotype"/>
        </w:rPr>
        <w:t>l</w:t>
      </w:r>
      <w:r w:rsidR="00AE3156" w:rsidRPr="007C7D2E">
        <w:rPr>
          <w:rFonts w:ascii="Palatino Linotype" w:hAnsi="Palatino Linotype"/>
        </w:rPr>
        <w:t xml:space="preserve"> </w:t>
      </w:r>
      <w:r w:rsidR="009F50A5" w:rsidRPr="009F50A5">
        <w:rPr>
          <w:rFonts w:ascii="Palatino Linotype" w:hAnsi="Palatino Linotype"/>
          <w:b/>
        </w:rPr>
        <w:t>Ayuntamiento de Valle de Chalco Solidaridad</w:t>
      </w:r>
      <w:r w:rsidR="00940D1C" w:rsidRPr="007C7D2E">
        <w:rPr>
          <w:rFonts w:ascii="Palatino Linotype" w:hAnsi="Palatino Linotype"/>
          <w:b/>
        </w:rPr>
        <w:t xml:space="preserve">, </w:t>
      </w:r>
      <w:r w:rsidRPr="007C7D2E">
        <w:rPr>
          <w:rFonts w:ascii="Palatino Linotype" w:hAnsi="Palatino Linotype"/>
        </w:rPr>
        <w:t>en lo subsecuente</w:t>
      </w:r>
      <w:r w:rsidRPr="007C7D2E">
        <w:rPr>
          <w:rFonts w:ascii="Palatino Linotype" w:hAnsi="Palatino Linotype"/>
          <w:b/>
        </w:rPr>
        <w:t xml:space="preserve"> </w:t>
      </w:r>
      <w:r w:rsidR="006170BC" w:rsidRPr="007C7D2E">
        <w:rPr>
          <w:rFonts w:ascii="Palatino Linotype" w:hAnsi="Palatino Linotype"/>
        </w:rPr>
        <w:t>el</w:t>
      </w:r>
      <w:r w:rsidR="006170BC" w:rsidRPr="007C7D2E">
        <w:rPr>
          <w:rFonts w:ascii="Palatino Linotype" w:hAnsi="Palatino Linotype"/>
          <w:b/>
        </w:rPr>
        <w:t xml:space="preserve"> </w:t>
      </w:r>
      <w:r w:rsidRPr="007C7D2E">
        <w:rPr>
          <w:rFonts w:ascii="Palatino Linotype" w:hAnsi="Palatino Linotype"/>
          <w:b/>
        </w:rPr>
        <w:t>Sujeto Obligado</w:t>
      </w:r>
      <w:r w:rsidRPr="007C7D2E">
        <w:rPr>
          <w:rFonts w:ascii="Palatino Linotype" w:hAnsi="Palatino Linotype"/>
        </w:rPr>
        <w:t>,</w:t>
      </w:r>
      <w:r w:rsidRPr="007C7D2E">
        <w:rPr>
          <w:rFonts w:ascii="Palatino Linotype" w:hAnsi="Palatino Linotype"/>
          <w:b/>
        </w:rPr>
        <w:t xml:space="preserve"> </w:t>
      </w:r>
      <w:r w:rsidRPr="007C7D2E">
        <w:rPr>
          <w:rFonts w:ascii="Palatino Linotype" w:hAnsi="Palatino Linotype"/>
        </w:rPr>
        <w:t>se procede a dictar la presente resolución.</w:t>
      </w:r>
    </w:p>
    <w:p w14:paraId="04AE475A" w14:textId="77777777" w:rsidR="00926DC3" w:rsidRPr="007C7D2E" w:rsidRDefault="00926DC3" w:rsidP="001266BB">
      <w:pPr>
        <w:pStyle w:val="Sinespaciado"/>
        <w:spacing w:line="360" w:lineRule="auto"/>
        <w:jc w:val="both"/>
        <w:rPr>
          <w:rFonts w:ascii="Palatino Linotype" w:hAnsi="Palatino Linotype"/>
        </w:rPr>
      </w:pPr>
    </w:p>
    <w:p w14:paraId="6A0DB215" w14:textId="77777777" w:rsidR="00093F4C" w:rsidRPr="00363739" w:rsidRDefault="00093F4C" w:rsidP="001266BB">
      <w:pPr>
        <w:pStyle w:val="Sinespaciado"/>
        <w:spacing w:line="360" w:lineRule="auto"/>
        <w:jc w:val="both"/>
        <w:rPr>
          <w:rFonts w:ascii="Palatino Linotype" w:hAnsi="Palatino Linotype"/>
          <w:sz w:val="20"/>
        </w:rPr>
      </w:pPr>
    </w:p>
    <w:p w14:paraId="2A75BBD4" w14:textId="77777777" w:rsidR="00093F4C" w:rsidRPr="00D423A8" w:rsidRDefault="000B518A" w:rsidP="009E3A4B">
      <w:pPr>
        <w:pStyle w:val="Sinespaciado"/>
        <w:spacing w:line="360" w:lineRule="auto"/>
        <w:jc w:val="center"/>
        <w:rPr>
          <w:rFonts w:ascii="Palatino Linotype" w:hAnsi="Palatino Linotype"/>
          <w:b/>
          <w:sz w:val="28"/>
          <w:szCs w:val="28"/>
        </w:rPr>
      </w:pPr>
      <w:r w:rsidRPr="00D423A8">
        <w:rPr>
          <w:rFonts w:ascii="Palatino Linotype" w:hAnsi="Palatino Linotype"/>
          <w:b/>
          <w:sz w:val="28"/>
          <w:szCs w:val="28"/>
        </w:rPr>
        <w:t xml:space="preserve">A N T E C E D E N T E </w:t>
      </w:r>
      <w:r w:rsidR="00D80BE8" w:rsidRPr="00D423A8">
        <w:rPr>
          <w:rFonts w:ascii="Palatino Linotype" w:hAnsi="Palatino Linotype"/>
          <w:b/>
          <w:sz w:val="28"/>
          <w:szCs w:val="28"/>
        </w:rPr>
        <w:t>S</w:t>
      </w:r>
    </w:p>
    <w:p w14:paraId="01B37296" w14:textId="77777777" w:rsidR="00D80BE8" w:rsidRPr="00363739" w:rsidRDefault="00D80BE8" w:rsidP="001266BB">
      <w:pPr>
        <w:pStyle w:val="Sinespaciado"/>
        <w:spacing w:line="360" w:lineRule="auto"/>
        <w:jc w:val="both"/>
        <w:rPr>
          <w:rFonts w:ascii="Palatino Linotype" w:hAnsi="Palatino Linotype"/>
          <w:b/>
          <w:sz w:val="14"/>
          <w:szCs w:val="23"/>
        </w:rPr>
      </w:pPr>
    </w:p>
    <w:p w14:paraId="5C3F8B4E" w14:textId="77777777" w:rsidR="000B518A" w:rsidRPr="00D423A8" w:rsidRDefault="000B518A" w:rsidP="001266BB">
      <w:pPr>
        <w:pStyle w:val="Sinespaciado"/>
        <w:spacing w:line="360" w:lineRule="auto"/>
        <w:jc w:val="both"/>
        <w:rPr>
          <w:rFonts w:ascii="Palatino Linotype" w:hAnsi="Palatino Linotype"/>
          <w:b/>
          <w:sz w:val="26"/>
          <w:szCs w:val="26"/>
        </w:rPr>
      </w:pPr>
      <w:r w:rsidRPr="00D423A8">
        <w:rPr>
          <w:rFonts w:ascii="Palatino Linotype" w:hAnsi="Palatino Linotype"/>
          <w:b/>
          <w:sz w:val="26"/>
          <w:szCs w:val="26"/>
        </w:rPr>
        <w:t>PRIMERO.</w:t>
      </w:r>
      <w:r w:rsidRPr="00D423A8">
        <w:rPr>
          <w:rFonts w:ascii="Palatino Linotype" w:hAnsi="Palatino Linotype"/>
          <w:sz w:val="26"/>
          <w:szCs w:val="26"/>
        </w:rPr>
        <w:t xml:space="preserve"> </w:t>
      </w:r>
      <w:r w:rsidRPr="00D423A8">
        <w:rPr>
          <w:rFonts w:ascii="Palatino Linotype" w:hAnsi="Palatino Linotype"/>
          <w:b/>
          <w:sz w:val="26"/>
          <w:szCs w:val="26"/>
        </w:rPr>
        <w:t>De la Solicitud de Información.</w:t>
      </w:r>
    </w:p>
    <w:p w14:paraId="0CD00CA1" w14:textId="01244E97" w:rsidR="001032D4" w:rsidRDefault="001032D4" w:rsidP="001266BB">
      <w:pPr>
        <w:pStyle w:val="Sinespaciado"/>
        <w:spacing w:line="360" w:lineRule="auto"/>
        <w:jc w:val="both"/>
        <w:rPr>
          <w:rFonts w:ascii="Palatino Linotype" w:hAnsi="Palatino Linotype"/>
        </w:rPr>
      </w:pPr>
      <w:r w:rsidRPr="00141D9A">
        <w:rPr>
          <w:rFonts w:ascii="Palatino Linotype" w:hAnsi="Palatino Linotype"/>
        </w:rPr>
        <w:t xml:space="preserve">Con fecha </w:t>
      </w:r>
      <w:r w:rsidR="009F50A5">
        <w:rPr>
          <w:rFonts w:ascii="Palatino Linotype" w:hAnsi="Palatino Linotype"/>
        </w:rPr>
        <w:t>cuatro de mayo</w:t>
      </w:r>
      <w:r w:rsidR="009F324C">
        <w:rPr>
          <w:rFonts w:ascii="Palatino Linotype" w:hAnsi="Palatino Linotype"/>
        </w:rPr>
        <w:t xml:space="preserve"> de dos mil veintiuno</w:t>
      </w:r>
      <w:r w:rsidRPr="00141D9A">
        <w:rPr>
          <w:rFonts w:ascii="Palatino Linotype" w:hAnsi="Palatino Linotype"/>
        </w:rPr>
        <w:t xml:space="preserve">, </w:t>
      </w:r>
      <w:r w:rsidR="009F50A5">
        <w:rPr>
          <w:rFonts w:ascii="Palatino Linotype" w:hAnsi="Palatino Linotype"/>
        </w:rPr>
        <w:t>la</w:t>
      </w:r>
      <w:r w:rsidR="00DE1F80" w:rsidRPr="00141D9A">
        <w:rPr>
          <w:rFonts w:ascii="Palatino Linotype" w:hAnsi="Palatino Linotype"/>
        </w:rPr>
        <w:t xml:space="preserve"> </w:t>
      </w:r>
      <w:r w:rsidRPr="00036ECD">
        <w:rPr>
          <w:rFonts w:ascii="Palatino Linotype" w:hAnsi="Palatino Linotype"/>
          <w:b/>
        </w:rPr>
        <w:t>Recurrente</w:t>
      </w:r>
      <w:r w:rsidRPr="00141D9A">
        <w:rPr>
          <w:rFonts w:ascii="Palatino Linotype" w:hAnsi="Palatino Linotype"/>
        </w:rPr>
        <w:t xml:space="preserve"> presentó a través del Sistema de Acceso a la Información Mexiquense (</w:t>
      </w:r>
      <w:r w:rsidRPr="00141D9A">
        <w:rPr>
          <w:rFonts w:ascii="Palatino Linotype" w:hAnsi="Palatino Linotype"/>
          <w:b/>
        </w:rPr>
        <w:t>SAIMEX)</w:t>
      </w:r>
      <w:r w:rsidRPr="00141D9A">
        <w:rPr>
          <w:rFonts w:ascii="Palatino Linotype" w:hAnsi="Palatino Linotype"/>
        </w:rPr>
        <w:t xml:space="preserve"> ante </w:t>
      </w:r>
      <w:r w:rsidR="006170BC" w:rsidRPr="00141D9A">
        <w:rPr>
          <w:rFonts w:ascii="Palatino Linotype" w:hAnsi="Palatino Linotype"/>
        </w:rPr>
        <w:t>el</w:t>
      </w:r>
      <w:r w:rsidR="006170BC" w:rsidRPr="00141D9A">
        <w:rPr>
          <w:rFonts w:ascii="Palatino Linotype" w:hAnsi="Palatino Linotype"/>
          <w:b/>
        </w:rPr>
        <w:t xml:space="preserve"> </w:t>
      </w:r>
      <w:r w:rsidRPr="00141D9A">
        <w:rPr>
          <w:rFonts w:ascii="Palatino Linotype" w:hAnsi="Palatino Linotype"/>
          <w:b/>
        </w:rPr>
        <w:t>Sujeto Obligado</w:t>
      </w:r>
      <w:r w:rsidRPr="00141D9A">
        <w:rPr>
          <w:rFonts w:ascii="Palatino Linotype" w:hAnsi="Palatino Linotype"/>
        </w:rPr>
        <w:t>, solicitud</w:t>
      </w:r>
      <w:r w:rsidR="002668F4" w:rsidRPr="00141D9A">
        <w:rPr>
          <w:rFonts w:ascii="Palatino Linotype" w:hAnsi="Palatino Linotype"/>
        </w:rPr>
        <w:t xml:space="preserve">es de acceso </w:t>
      </w:r>
      <w:r w:rsidRPr="00141D9A">
        <w:rPr>
          <w:rFonts w:ascii="Palatino Linotype" w:hAnsi="Palatino Linotype"/>
        </w:rPr>
        <w:t>a la información pública registrada</w:t>
      </w:r>
      <w:r w:rsidR="002668F4" w:rsidRPr="00141D9A">
        <w:rPr>
          <w:rFonts w:ascii="Palatino Linotype" w:hAnsi="Palatino Linotype"/>
        </w:rPr>
        <w:t>s</w:t>
      </w:r>
      <w:r w:rsidRPr="00141D9A">
        <w:rPr>
          <w:rFonts w:ascii="Palatino Linotype" w:hAnsi="Palatino Linotype"/>
        </w:rPr>
        <w:t xml:space="preserve"> bajo </w:t>
      </w:r>
      <w:r w:rsidR="002668F4" w:rsidRPr="00141D9A">
        <w:rPr>
          <w:rFonts w:ascii="Palatino Linotype" w:hAnsi="Palatino Linotype"/>
        </w:rPr>
        <w:t>los</w:t>
      </w:r>
      <w:r w:rsidRPr="00141D9A">
        <w:rPr>
          <w:rFonts w:ascii="Palatino Linotype" w:hAnsi="Palatino Linotype"/>
        </w:rPr>
        <w:t xml:space="preserve"> número</w:t>
      </w:r>
      <w:r w:rsidR="002668F4" w:rsidRPr="00141D9A">
        <w:rPr>
          <w:rFonts w:ascii="Palatino Linotype" w:hAnsi="Palatino Linotype"/>
        </w:rPr>
        <w:t>s</w:t>
      </w:r>
      <w:r w:rsidRPr="00141D9A">
        <w:rPr>
          <w:rFonts w:ascii="Palatino Linotype" w:hAnsi="Palatino Linotype"/>
        </w:rPr>
        <w:t xml:space="preserve"> de expediente</w:t>
      </w:r>
      <w:r w:rsidRPr="00141D9A">
        <w:rPr>
          <w:rFonts w:ascii="Palatino Linotype" w:hAnsi="Palatino Linotype"/>
          <w:b/>
          <w:color w:val="000000" w:themeColor="text1"/>
        </w:rPr>
        <w:t xml:space="preserve"> </w:t>
      </w:r>
      <w:bookmarkStart w:id="2" w:name="_Hlk77169320"/>
      <w:r w:rsidR="009F50A5" w:rsidRPr="009F50A5">
        <w:rPr>
          <w:rFonts w:ascii="Palatino Linotype" w:hAnsi="Palatino Linotype"/>
          <w:b/>
          <w:bCs/>
          <w:color w:val="000000" w:themeColor="text1"/>
        </w:rPr>
        <w:t>00142/VACHASO/IP/2021</w:t>
      </w:r>
      <w:bookmarkEnd w:id="2"/>
      <w:r w:rsidR="009F50A5">
        <w:rPr>
          <w:rFonts w:ascii="Palatino Linotype" w:hAnsi="Palatino Linotype"/>
          <w:b/>
          <w:bCs/>
          <w:color w:val="000000" w:themeColor="text1"/>
        </w:rPr>
        <w:t xml:space="preserve">, </w:t>
      </w:r>
      <w:r w:rsidR="009F50A5" w:rsidRPr="009F50A5">
        <w:rPr>
          <w:rFonts w:ascii="Palatino Linotype" w:hAnsi="Palatino Linotype"/>
          <w:b/>
          <w:bCs/>
          <w:color w:val="000000" w:themeColor="text1"/>
        </w:rPr>
        <w:t>00143/VACHASO/IP/2021</w:t>
      </w:r>
      <w:r w:rsidR="009F50A5">
        <w:rPr>
          <w:rFonts w:ascii="Palatino Linotype" w:hAnsi="Palatino Linotype"/>
          <w:b/>
          <w:bCs/>
          <w:color w:val="000000" w:themeColor="text1"/>
        </w:rPr>
        <w:t xml:space="preserve">, </w:t>
      </w:r>
      <w:r w:rsidR="009F50A5" w:rsidRPr="009F50A5">
        <w:rPr>
          <w:rFonts w:ascii="Palatino Linotype" w:hAnsi="Palatino Linotype"/>
          <w:b/>
          <w:bCs/>
          <w:color w:val="000000" w:themeColor="text1"/>
        </w:rPr>
        <w:t>00145/VACHASO/IP/2021</w:t>
      </w:r>
      <w:r w:rsidR="000B3DFB" w:rsidRPr="000B3DFB">
        <w:rPr>
          <w:rFonts w:ascii="Palatino Linotype" w:hAnsi="Palatino Linotype"/>
          <w:b/>
          <w:bCs/>
          <w:color w:val="000000" w:themeColor="text1"/>
        </w:rPr>
        <w:t xml:space="preserve"> y </w:t>
      </w:r>
      <w:r w:rsidR="009F50A5" w:rsidRPr="009F50A5">
        <w:rPr>
          <w:rFonts w:ascii="Palatino Linotype" w:hAnsi="Palatino Linotype"/>
          <w:b/>
          <w:bCs/>
          <w:color w:val="000000" w:themeColor="text1"/>
        </w:rPr>
        <w:t>00146/VACHASO/IP/2021</w:t>
      </w:r>
      <w:r w:rsidR="005A7499" w:rsidRPr="00141D9A">
        <w:rPr>
          <w:rFonts w:ascii="Palatino Linotype" w:hAnsi="Palatino Linotype"/>
          <w:b/>
          <w:bCs/>
          <w:color w:val="000000" w:themeColor="text1"/>
        </w:rPr>
        <w:t xml:space="preserve">, </w:t>
      </w:r>
      <w:r w:rsidRPr="00141D9A">
        <w:rPr>
          <w:rFonts w:ascii="Palatino Linotype" w:hAnsi="Palatino Linotype"/>
        </w:rPr>
        <w:t>mediante la</w:t>
      </w:r>
      <w:r w:rsidR="00036ECD">
        <w:rPr>
          <w:rFonts w:ascii="Palatino Linotype" w:hAnsi="Palatino Linotype"/>
        </w:rPr>
        <w:t>s</w:t>
      </w:r>
      <w:r w:rsidRPr="00141D9A">
        <w:rPr>
          <w:rFonts w:ascii="Palatino Linotype" w:hAnsi="Palatino Linotype"/>
        </w:rPr>
        <w:t xml:space="preserve"> cual</w:t>
      </w:r>
      <w:r w:rsidR="00036ECD">
        <w:rPr>
          <w:rFonts w:ascii="Palatino Linotype" w:hAnsi="Palatino Linotype"/>
        </w:rPr>
        <w:t>es</w:t>
      </w:r>
      <w:r w:rsidRPr="00141D9A">
        <w:rPr>
          <w:rFonts w:ascii="Palatino Linotype" w:hAnsi="Palatino Linotype"/>
        </w:rPr>
        <w:t xml:space="preserve"> solicitó información en el tenor siguiente:</w:t>
      </w:r>
    </w:p>
    <w:p w14:paraId="68E7B079" w14:textId="77777777" w:rsidR="00EB3964" w:rsidRPr="00936FDD" w:rsidRDefault="00EB3964" w:rsidP="001266BB">
      <w:pPr>
        <w:pStyle w:val="Sinespaciado"/>
        <w:spacing w:line="360" w:lineRule="auto"/>
        <w:jc w:val="both"/>
        <w:rPr>
          <w:rFonts w:ascii="Palatino Linotype" w:hAnsi="Palatino Linotype"/>
          <w:b/>
          <w:bCs/>
          <w:color w:val="000000" w:themeColor="text1"/>
        </w:rPr>
      </w:pPr>
    </w:p>
    <w:p w14:paraId="24812613" w14:textId="77777777" w:rsidR="008E5897" w:rsidRPr="00141D9A" w:rsidRDefault="008E5897" w:rsidP="001266BB">
      <w:pPr>
        <w:pStyle w:val="Sinespaciado"/>
        <w:spacing w:line="360" w:lineRule="auto"/>
        <w:jc w:val="both"/>
        <w:rPr>
          <w:rFonts w:ascii="Palatino Linotype" w:hAnsi="Palatino Linotype"/>
        </w:rPr>
      </w:pPr>
    </w:p>
    <w:p w14:paraId="099E797A" w14:textId="736060C8" w:rsidR="00093F4C" w:rsidRPr="00141D9A" w:rsidRDefault="009F50A5" w:rsidP="000B58A3">
      <w:pPr>
        <w:pStyle w:val="Sinespaciado"/>
        <w:spacing w:line="360" w:lineRule="auto"/>
        <w:jc w:val="both"/>
        <w:rPr>
          <w:rFonts w:ascii="Palatino Linotype" w:hAnsi="Palatino Linotype"/>
          <w:u w:val="single"/>
        </w:rPr>
      </w:pPr>
      <w:r w:rsidRPr="009F50A5">
        <w:rPr>
          <w:rFonts w:ascii="Palatino Linotype" w:hAnsi="Palatino Linotype"/>
          <w:b/>
          <w:bCs/>
          <w:color w:val="000000" w:themeColor="text1"/>
          <w:u w:val="single"/>
        </w:rPr>
        <w:lastRenderedPageBreak/>
        <w:t>00142/VACHASO/IP/2021</w:t>
      </w:r>
    </w:p>
    <w:p w14:paraId="6367C8A8" w14:textId="1B6A05F3" w:rsidR="005A7499" w:rsidRPr="00EB3964" w:rsidRDefault="00DE0E60" w:rsidP="00EB3964">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9F50A5" w:rsidRPr="009F50A5">
        <w:rPr>
          <w:rFonts w:ascii="Palatino Linotype" w:hAnsi="Palatino Linotype"/>
          <w:i/>
          <w:lang w:val="es-ES_tradnl"/>
        </w:rPr>
        <w:t xml:space="preserve">solicito información para el presidente municipal de valle de </w:t>
      </w:r>
      <w:proofErr w:type="spellStart"/>
      <w:r w:rsidR="009F50A5" w:rsidRPr="009F50A5">
        <w:rPr>
          <w:rFonts w:ascii="Palatino Linotype" w:hAnsi="Palatino Linotype"/>
          <w:i/>
          <w:lang w:val="es-ES_tradnl"/>
        </w:rPr>
        <w:t>chalco</w:t>
      </w:r>
      <w:proofErr w:type="spellEnd"/>
      <w:r w:rsidR="009F50A5" w:rsidRPr="009F50A5">
        <w:rPr>
          <w:rFonts w:ascii="Palatino Linotype" w:hAnsi="Palatino Linotype"/>
          <w:i/>
          <w:lang w:val="es-ES_tradnl"/>
        </w:rPr>
        <w:t xml:space="preserve"> el cual informe si los directores de cada </w:t>
      </w:r>
      <w:proofErr w:type="spellStart"/>
      <w:r w:rsidR="009F50A5" w:rsidRPr="009F50A5">
        <w:rPr>
          <w:rFonts w:ascii="Palatino Linotype" w:hAnsi="Palatino Linotype"/>
          <w:i/>
          <w:lang w:val="es-ES_tradnl"/>
        </w:rPr>
        <w:t>area</w:t>
      </w:r>
      <w:proofErr w:type="spellEnd"/>
      <w:r w:rsidR="009F50A5" w:rsidRPr="009F50A5">
        <w:rPr>
          <w:rFonts w:ascii="Palatino Linotype" w:hAnsi="Palatino Linotype"/>
          <w:i/>
          <w:lang w:val="es-ES_tradnl"/>
        </w:rPr>
        <w:t xml:space="preserve"> que representan cumplen con el perfil y </w:t>
      </w:r>
      <w:proofErr w:type="spellStart"/>
      <w:r w:rsidR="009F50A5" w:rsidRPr="009F50A5">
        <w:rPr>
          <w:rFonts w:ascii="Palatino Linotype" w:hAnsi="Palatino Linotype"/>
          <w:i/>
          <w:lang w:val="es-ES_tradnl"/>
        </w:rPr>
        <w:t>certificacion</w:t>
      </w:r>
      <w:proofErr w:type="spellEnd"/>
      <w:r w:rsidR="001032D4" w:rsidRPr="00141D9A">
        <w:rPr>
          <w:rFonts w:ascii="Palatino Linotype" w:hAnsi="Palatino Linotype"/>
          <w:i/>
          <w:lang w:val="es-ES_tradnl"/>
        </w:rPr>
        <w:t>”</w:t>
      </w:r>
      <w:r w:rsidR="00DE1F80" w:rsidRPr="00141D9A">
        <w:rPr>
          <w:rFonts w:ascii="Palatino Linotype" w:hAnsi="Palatino Linotype"/>
          <w:i/>
          <w:lang w:val="es-ES_tradnl"/>
        </w:rPr>
        <w:t xml:space="preserve"> [</w:t>
      </w:r>
      <w:r w:rsidR="001032D4" w:rsidRPr="00141D9A">
        <w:rPr>
          <w:rFonts w:ascii="Palatino Linotype" w:hAnsi="Palatino Linotype"/>
          <w:i/>
          <w:lang w:val="es-ES_tradnl"/>
        </w:rPr>
        <w:t>Sic</w:t>
      </w:r>
      <w:r w:rsidR="00DE1F80" w:rsidRPr="00141D9A">
        <w:rPr>
          <w:rFonts w:ascii="Palatino Linotype" w:hAnsi="Palatino Linotype"/>
          <w:i/>
          <w:lang w:val="es-ES_tradnl"/>
        </w:rPr>
        <w:t>]</w:t>
      </w:r>
    </w:p>
    <w:p w14:paraId="2FAB85B0" w14:textId="77777777" w:rsidR="00604AB5" w:rsidRPr="00141D9A" w:rsidRDefault="00604AB5" w:rsidP="00DE0E60">
      <w:pPr>
        <w:pStyle w:val="Sinespaciado"/>
        <w:spacing w:line="360" w:lineRule="auto"/>
        <w:jc w:val="both"/>
        <w:rPr>
          <w:rFonts w:ascii="Palatino Linotype" w:hAnsi="Palatino Linotype"/>
          <w:b/>
          <w:bCs/>
          <w:color w:val="000000" w:themeColor="text1"/>
          <w:u w:val="single"/>
        </w:rPr>
      </w:pPr>
    </w:p>
    <w:p w14:paraId="1F89CBA5" w14:textId="5F7DEDBE" w:rsidR="00DE0E60" w:rsidRPr="00141D9A" w:rsidRDefault="009F50A5" w:rsidP="00DE0E60">
      <w:pPr>
        <w:pStyle w:val="Sinespaciado"/>
        <w:spacing w:line="360" w:lineRule="auto"/>
        <w:jc w:val="both"/>
        <w:rPr>
          <w:rFonts w:ascii="Palatino Linotype" w:hAnsi="Palatino Linotype"/>
          <w:u w:val="single"/>
        </w:rPr>
      </w:pPr>
      <w:r w:rsidRPr="009F50A5">
        <w:rPr>
          <w:rFonts w:ascii="Palatino Linotype" w:hAnsi="Palatino Linotype"/>
          <w:b/>
          <w:bCs/>
          <w:color w:val="000000" w:themeColor="text1"/>
          <w:u w:val="single"/>
        </w:rPr>
        <w:t>00143/VACHASO/IP/2021</w:t>
      </w:r>
    </w:p>
    <w:p w14:paraId="04564107" w14:textId="73946E29" w:rsidR="00DE0E60" w:rsidRDefault="00BF5EEB" w:rsidP="00DE0E60">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009F50A5" w:rsidRPr="009F50A5">
        <w:rPr>
          <w:rFonts w:ascii="Palatino Linotype" w:hAnsi="Palatino Linotype"/>
          <w:i/>
          <w:lang w:val="es-ES_tradnl"/>
        </w:rPr>
        <w:t xml:space="preserve">solicito información para el director de desarrollo urbano presente </w:t>
      </w:r>
      <w:proofErr w:type="spellStart"/>
      <w:r w:rsidR="009F50A5" w:rsidRPr="009F50A5">
        <w:rPr>
          <w:rFonts w:ascii="Palatino Linotype" w:hAnsi="Palatino Linotype"/>
          <w:i/>
          <w:lang w:val="es-ES_tradnl"/>
        </w:rPr>
        <w:t>titulo</w:t>
      </w:r>
      <w:proofErr w:type="spellEnd"/>
      <w:r w:rsidR="009F50A5" w:rsidRPr="009F50A5">
        <w:rPr>
          <w:rFonts w:ascii="Palatino Linotype" w:hAnsi="Palatino Linotype"/>
          <w:i/>
          <w:lang w:val="es-ES_tradnl"/>
        </w:rPr>
        <w:t xml:space="preserve"> profesional en el </w:t>
      </w:r>
      <w:proofErr w:type="spellStart"/>
      <w:r w:rsidR="009F50A5" w:rsidRPr="009F50A5">
        <w:rPr>
          <w:rFonts w:ascii="Palatino Linotype" w:hAnsi="Palatino Linotype"/>
          <w:i/>
          <w:lang w:val="es-ES_tradnl"/>
        </w:rPr>
        <w:t>area</w:t>
      </w:r>
      <w:proofErr w:type="spellEnd"/>
      <w:r w:rsidR="009F50A5" w:rsidRPr="009F50A5">
        <w:rPr>
          <w:rFonts w:ascii="Palatino Linotype" w:hAnsi="Palatino Linotype"/>
          <w:i/>
          <w:lang w:val="es-ES_tradnl"/>
        </w:rPr>
        <w:t xml:space="preserve"> de </w:t>
      </w:r>
      <w:proofErr w:type="spellStart"/>
      <w:r w:rsidR="009F50A5" w:rsidRPr="009F50A5">
        <w:rPr>
          <w:rFonts w:ascii="Palatino Linotype" w:hAnsi="Palatino Linotype"/>
          <w:i/>
          <w:lang w:val="es-ES_tradnl"/>
        </w:rPr>
        <w:t>ingenieria</w:t>
      </w:r>
      <w:proofErr w:type="spellEnd"/>
      <w:r w:rsidR="009F50A5" w:rsidRPr="009F50A5">
        <w:rPr>
          <w:rFonts w:ascii="Palatino Linotype" w:hAnsi="Palatino Linotype"/>
          <w:i/>
          <w:lang w:val="es-ES_tradnl"/>
        </w:rPr>
        <w:t xml:space="preserve"> civil como lo marca la lay </w:t>
      </w:r>
      <w:proofErr w:type="spellStart"/>
      <w:r w:rsidR="009F50A5" w:rsidRPr="009F50A5">
        <w:rPr>
          <w:rFonts w:ascii="Palatino Linotype" w:hAnsi="Palatino Linotype"/>
          <w:i/>
          <w:lang w:val="es-ES_tradnl"/>
        </w:rPr>
        <w:t>organica</w:t>
      </w:r>
      <w:proofErr w:type="spellEnd"/>
      <w:r w:rsidR="009F50A5" w:rsidRPr="009F50A5">
        <w:rPr>
          <w:rFonts w:ascii="Palatino Linotype" w:hAnsi="Palatino Linotype"/>
          <w:i/>
          <w:lang w:val="es-ES_tradnl"/>
        </w:rPr>
        <w:t xml:space="preserve"> municipal del estado de </w:t>
      </w:r>
      <w:proofErr w:type="spellStart"/>
      <w:r w:rsidR="009F50A5" w:rsidRPr="009F50A5">
        <w:rPr>
          <w:rFonts w:ascii="Palatino Linotype" w:hAnsi="Palatino Linotype"/>
          <w:i/>
          <w:lang w:val="es-ES_tradnl"/>
        </w:rPr>
        <w:t>mexico</w:t>
      </w:r>
      <w:proofErr w:type="spellEnd"/>
      <w:r w:rsidR="00DE0E60" w:rsidRPr="00141D9A">
        <w:rPr>
          <w:rFonts w:ascii="Palatino Linotype" w:hAnsi="Palatino Linotype"/>
          <w:i/>
          <w:lang w:val="es-ES_tradnl"/>
        </w:rPr>
        <w:t>” [Sic]</w:t>
      </w:r>
    </w:p>
    <w:p w14:paraId="0EFBB138" w14:textId="77777777" w:rsidR="009F50A5" w:rsidRDefault="009F50A5" w:rsidP="009F50A5">
      <w:pPr>
        <w:pStyle w:val="Sinespaciado"/>
        <w:spacing w:line="360" w:lineRule="auto"/>
        <w:jc w:val="both"/>
        <w:rPr>
          <w:rFonts w:ascii="Palatino Linotype" w:hAnsi="Palatino Linotype"/>
          <w:b/>
          <w:bCs/>
          <w:color w:val="000000" w:themeColor="text1"/>
          <w:u w:val="single"/>
        </w:rPr>
      </w:pPr>
    </w:p>
    <w:p w14:paraId="300C96C7" w14:textId="4A56BB75" w:rsidR="009F50A5" w:rsidRPr="00141D9A" w:rsidRDefault="009F50A5" w:rsidP="009F50A5">
      <w:pPr>
        <w:pStyle w:val="Sinespaciado"/>
        <w:spacing w:line="360" w:lineRule="auto"/>
        <w:jc w:val="both"/>
        <w:rPr>
          <w:rFonts w:ascii="Palatino Linotype" w:hAnsi="Palatino Linotype"/>
          <w:u w:val="single"/>
        </w:rPr>
      </w:pPr>
      <w:r w:rsidRPr="009F50A5">
        <w:rPr>
          <w:rFonts w:ascii="Palatino Linotype" w:hAnsi="Palatino Linotype"/>
          <w:b/>
          <w:bCs/>
          <w:color w:val="000000" w:themeColor="text1"/>
          <w:u w:val="single"/>
        </w:rPr>
        <w:t>00145/VACHASO/IP/2021</w:t>
      </w:r>
    </w:p>
    <w:p w14:paraId="6E011CB8" w14:textId="5592048E" w:rsidR="009F50A5" w:rsidRDefault="009F50A5" w:rsidP="009F50A5">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Pr="009F50A5">
        <w:rPr>
          <w:rFonts w:ascii="Palatino Linotype" w:hAnsi="Palatino Linotype"/>
          <w:i/>
          <w:lang w:val="es-ES_tradnl"/>
        </w:rPr>
        <w:t xml:space="preserve">solicito información para el </w:t>
      </w:r>
      <w:proofErr w:type="spellStart"/>
      <w:r w:rsidRPr="009F50A5">
        <w:rPr>
          <w:rFonts w:ascii="Palatino Linotype" w:hAnsi="Palatino Linotype"/>
          <w:i/>
          <w:lang w:val="es-ES_tradnl"/>
        </w:rPr>
        <w:t>area</w:t>
      </w:r>
      <w:proofErr w:type="spellEnd"/>
      <w:r w:rsidRPr="009F50A5">
        <w:rPr>
          <w:rFonts w:ascii="Palatino Linotype" w:hAnsi="Palatino Linotype"/>
          <w:i/>
          <w:lang w:val="es-ES_tradnl"/>
        </w:rPr>
        <w:t xml:space="preserve"> de desarrollo </w:t>
      </w:r>
      <w:proofErr w:type="spellStart"/>
      <w:r w:rsidRPr="009F50A5">
        <w:rPr>
          <w:rFonts w:ascii="Palatino Linotype" w:hAnsi="Palatino Linotype"/>
          <w:i/>
          <w:lang w:val="es-ES_tradnl"/>
        </w:rPr>
        <w:t>economico</w:t>
      </w:r>
      <w:proofErr w:type="spellEnd"/>
      <w:r w:rsidRPr="009F50A5">
        <w:rPr>
          <w:rFonts w:ascii="Palatino Linotype" w:hAnsi="Palatino Linotype"/>
          <w:i/>
          <w:lang w:val="es-ES_tradnl"/>
        </w:rPr>
        <w:t xml:space="preserve"> donde muestre cedula profesional nivel licenciatura en el </w:t>
      </w:r>
      <w:proofErr w:type="spellStart"/>
      <w:r w:rsidRPr="009F50A5">
        <w:rPr>
          <w:rFonts w:ascii="Palatino Linotype" w:hAnsi="Palatino Linotype"/>
          <w:i/>
          <w:lang w:val="es-ES_tradnl"/>
        </w:rPr>
        <w:t>area</w:t>
      </w:r>
      <w:proofErr w:type="spellEnd"/>
      <w:r w:rsidRPr="009F50A5">
        <w:rPr>
          <w:rFonts w:ascii="Palatino Linotype" w:hAnsi="Palatino Linotype"/>
          <w:i/>
          <w:lang w:val="es-ES_tradnl"/>
        </w:rPr>
        <w:t xml:space="preserve"> </w:t>
      </w:r>
      <w:proofErr w:type="spellStart"/>
      <w:r w:rsidRPr="009F50A5">
        <w:rPr>
          <w:rFonts w:ascii="Palatino Linotype" w:hAnsi="Palatino Linotype"/>
          <w:i/>
          <w:lang w:val="es-ES_tradnl"/>
        </w:rPr>
        <w:t>economico</w:t>
      </w:r>
      <w:proofErr w:type="spellEnd"/>
      <w:r w:rsidRPr="009F50A5">
        <w:rPr>
          <w:rFonts w:ascii="Palatino Linotype" w:hAnsi="Palatino Linotype"/>
          <w:i/>
          <w:lang w:val="es-ES_tradnl"/>
        </w:rPr>
        <w:t xml:space="preserve"> administrativa</w:t>
      </w:r>
      <w:r w:rsidRPr="00141D9A">
        <w:rPr>
          <w:rFonts w:ascii="Palatino Linotype" w:hAnsi="Palatino Linotype"/>
          <w:i/>
          <w:lang w:val="es-ES_tradnl"/>
        </w:rPr>
        <w:t>” [Sic]</w:t>
      </w:r>
    </w:p>
    <w:p w14:paraId="4E450626" w14:textId="77777777" w:rsidR="009F50A5" w:rsidRDefault="009F50A5" w:rsidP="009F50A5">
      <w:pPr>
        <w:pStyle w:val="Sinespaciado"/>
        <w:spacing w:line="360" w:lineRule="auto"/>
        <w:jc w:val="both"/>
        <w:rPr>
          <w:rFonts w:ascii="Palatino Linotype" w:hAnsi="Palatino Linotype"/>
          <w:b/>
          <w:bCs/>
          <w:color w:val="000000" w:themeColor="text1"/>
          <w:u w:val="single"/>
        </w:rPr>
      </w:pPr>
    </w:p>
    <w:p w14:paraId="3848766F" w14:textId="08E877D4" w:rsidR="009F50A5" w:rsidRPr="00141D9A" w:rsidRDefault="009F50A5" w:rsidP="009F50A5">
      <w:pPr>
        <w:pStyle w:val="Sinespaciado"/>
        <w:spacing w:line="360" w:lineRule="auto"/>
        <w:jc w:val="both"/>
        <w:rPr>
          <w:rFonts w:ascii="Palatino Linotype" w:hAnsi="Palatino Linotype"/>
          <w:u w:val="single"/>
        </w:rPr>
      </w:pPr>
      <w:r w:rsidRPr="009F50A5">
        <w:rPr>
          <w:rFonts w:ascii="Palatino Linotype" w:hAnsi="Palatino Linotype"/>
          <w:b/>
          <w:bCs/>
          <w:color w:val="000000" w:themeColor="text1"/>
          <w:u w:val="single"/>
        </w:rPr>
        <w:t>00146/VACHASO/IP/2021</w:t>
      </w:r>
    </w:p>
    <w:p w14:paraId="20532058" w14:textId="4D73011C" w:rsidR="009F50A5" w:rsidRPr="00141D9A" w:rsidRDefault="009F50A5" w:rsidP="00EB3964">
      <w:pPr>
        <w:pStyle w:val="Sinespaciado"/>
        <w:ind w:left="567" w:right="567"/>
        <w:jc w:val="both"/>
        <w:rPr>
          <w:rFonts w:ascii="Palatino Linotype" w:hAnsi="Palatino Linotype"/>
          <w:i/>
          <w:lang w:val="es-ES_tradnl"/>
        </w:rPr>
      </w:pPr>
      <w:r w:rsidRPr="00141D9A">
        <w:rPr>
          <w:rFonts w:ascii="Palatino Linotype" w:hAnsi="Palatino Linotype"/>
          <w:i/>
          <w:lang w:val="es-ES_tradnl"/>
        </w:rPr>
        <w:t>“</w:t>
      </w:r>
      <w:r w:rsidRPr="009F50A5">
        <w:rPr>
          <w:rFonts w:ascii="Palatino Linotype" w:hAnsi="Palatino Linotype"/>
          <w:i/>
          <w:lang w:val="es-ES_tradnl"/>
        </w:rPr>
        <w:t xml:space="preserve">solicito información para el </w:t>
      </w:r>
      <w:proofErr w:type="spellStart"/>
      <w:r w:rsidRPr="009F50A5">
        <w:rPr>
          <w:rFonts w:ascii="Palatino Linotype" w:hAnsi="Palatino Linotype"/>
          <w:i/>
          <w:lang w:val="es-ES_tradnl"/>
        </w:rPr>
        <w:t>area</w:t>
      </w:r>
      <w:proofErr w:type="spellEnd"/>
      <w:r w:rsidRPr="009F50A5">
        <w:rPr>
          <w:rFonts w:ascii="Palatino Linotype" w:hAnsi="Palatino Linotype"/>
          <w:i/>
          <w:lang w:val="es-ES_tradnl"/>
        </w:rPr>
        <w:t xml:space="preserve"> de </w:t>
      </w:r>
      <w:proofErr w:type="spellStart"/>
      <w:r w:rsidRPr="009F50A5">
        <w:rPr>
          <w:rFonts w:ascii="Palatino Linotype" w:hAnsi="Palatino Linotype"/>
          <w:i/>
          <w:lang w:val="es-ES_tradnl"/>
        </w:rPr>
        <w:t>ecologia</w:t>
      </w:r>
      <w:proofErr w:type="spellEnd"/>
      <w:r w:rsidRPr="009F50A5">
        <w:rPr>
          <w:rFonts w:ascii="Palatino Linotype" w:hAnsi="Palatino Linotype"/>
          <w:i/>
          <w:lang w:val="es-ES_tradnl"/>
        </w:rPr>
        <w:t xml:space="preserve"> referente al director muestre cedula profesional con respecto al </w:t>
      </w:r>
      <w:proofErr w:type="spellStart"/>
      <w:r w:rsidRPr="009F50A5">
        <w:rPr>
          <w:rFonts w:ascii="Palatino Linotype" w:hAnsi="Palatino Linotype"/>
          <w:i/>
          <w:lang w:val="es-ES_tradnl"/>
        </w:rPr>
        <w:t>area</w:t>
      </w:r>
      <w:proofErr w:type="spellEnd"/>
      <w:r w:rsidRPr="009F50A5">
        <w:rPr>
          <w:rFonts w:ascii="Palatino Linotype" w:hAnsi="Palatino Linotype"/>
          <w:i/>
          <w:lang w:val="es-ES_tradnl"/>
        </w:rPr>
        <w:t xml:space="preserve"> de encargo título profesional en el área de biología-</w:t>
      </w:r>
      <w:proofErr w:type="spellStart"/>
      <w:r w:rsidRPr="009F50A5">
        <w:rPr>
          <w:rFonts w:ascii="Palatino Linotype" w:hAnsi="Palatino Linotype"/>
          <w:i/>
          <w:lang w:val="es-ES_tradnl"/>
        </w:rPr>
        <w:t>agronomíaadministración</w:t>
      </w:r>
      <w:proofErr w:type="spellEnd"/>
      <w:r w:rsidRPr="00141D9A">
        <w:rPr>
          <w:rFonts w:ascii="Palatino Linotype" w:hAnsi="Palatino Linotype"/>
          <w:i/>
          <w:lang w:val="es-ES_tradnl"/>
        </w:rPr>
        <w:t>” [Sic]</w:t>
      </w:r>
    </w:p>
    <w:p w14:paraId="4034F987" w14:textId="77777777" w:rsidR="00DE0E60" w:rsidRDefault="00DE0E60" w:rsidP="000B58A3">
      <w:pPr>
        <w:pStyle w:val="Sinespaciado"/>
        <w:spacing w:line="360" w:lineRule="auto"/>
        <w:jc w:val="both"/>
        <w:rPr>
          <w:rFonts w:ascii="Palatino Linotype" w:hAnsi="Palatino Linotype"/>
          <w:i/>
          <w:lang w:val="es-ES_tradnl"/>
        </w:rPr>
      </w:pPr>
    </w:p>
    <w:p w14:paraId="4B558756" w14:textId="77777777" w:rsidR="00036ECD" w:rsidRPr="00141D9A" w:rsidRDefault="00036ECD" w:rsidP="000B58A3">
      <w:pPr>
        <w:pStyle w:val="Sinespaciado"/>
        <w:spacing w:line="360" w:lineRule="auto"/>
        <w:jc w:val="both"/>
        <w:rPr>
          <w:rFonts w:ascii="Palatino Linotype" w:hAnsi="Palatino Linotype"/>
          <w:i/>
          <w:lang w:val="es-ES_tradnl"/>
        </w:rPr>
      </w:pPr>
    </w:p>
    <w:p w14:paraId="68E079EF" w14:textId="62348EBF" w:rsidR="00AD51DA" w:rsidRPr="00604AB5" w:rsidRDefault="00767539" w:rsidP="009E3A4B">
      <w:pPr>
        <w:pStyle w:val="Sinespaciado"/>
        <w:spacing w:line="360" w:lineRule="auto"/>
        <w:jc w:val="both"/>
        <w:rPr>
          <w:rFonts w:ascii="Palatino Linotype" w:hAnsi="Palatino Linotype"/>
          <w:lang w:val="es-ES_tradnl"/>
        </w:rPr>
      </w:pPr>
      <w:r w:rsidRPr="00141D9A">
        <w:rPr>
          <w:rFonts w:ascii="Palatino Linotype" w:hAnsi="Palatino Linotype"/>
          <w:lang w:val="es-ES_tradnl"/>
        </w:rPr>
        <w:t xml:space="preserve">Modalidad de entrega: </w:t>
      </w:r>
      <w:r w:rsidRPr="00141D9A">
        <w:rPr>
          <w:rFonts w:ascii="Palatino Linotype" w:hAnsi="Palatino Linotype"/>
          <w:b/>
          <w:lang w:val="es-ES_tradnl"/>
        </w:rPr>
        <w:t>a través del</w:t>
      </w:r>
      <w:r w:rsidRPr="00141D9A">
        <w:rPr>
          <w:rFonts w:ascii="Palatino Linotype" w:hAnsi="Palatino Linotype"/>
          <w:lang w:val="es-ES_tradnl"/>
        </w:rPr>
        <w:t xml:space="preserve"> </w:t>
      </w:r>
      <w:r w:rsidRPr="00141D9A">
        <w:rPr>
          <w:rFonts w:ascii="Palatino Linotype" w:hAnsi="Palatino Linotype"/>
          <w:b/>
          <w:lang w:val="es-ES_tradnl"/>
        </w:rPr>
        <w:t>SAIMEX</w:t>
      </w:r>
      <w:r w:rsidRPr="00141D9A">
        <w:rPr>
          <w:rFonts w:ascii="Palatino Linotype" w:hAnsi="Palatino Linotype"/>
          <w:lang w:val="es-ES_tradnl"/>
        </w:rPr>
        <w:t>.</w:t>
      </w:r>
    </w:p>
    <w:p w14:paraId="26621F62" w14:textId="77777777" w:rsidR="00926DC3" w:rsidRDefault="00926DC3" w:rsidP="009E3A4B">
      <w:pPr>
        <w:pStyle w:val="Sinespaciado"/>
        <w:spacing w:line="360" w:lineRule="auto"/>
        <w:jc w:val="both"/>
        <w:rPr>
          <w:rFonts w:ascii="Palatino Linotype" w:hAnsi="Palatino Linotype" w:cs="Arial"/>
          <w:b/>
          <w:sz w:val="26"/>
          <w:szCs w:val="26"/>
        </w:rPr>
      </w:pPr>
    </w:p>
    <w:p w14:paraId="06B2AD74" w14:textId="2DA09071" w:rsidR="000B518A" w:rsidRPr="00D423A8" w:rsidRDefault="00926DC3" w:rsidP="009E3A4B">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SEGUNDO</w:t>
      </w:r>
      <w:r w:rsidR="007B191A">
        <w:rPr>
          <w:rFonts w:ascii="Palatino Linotype" w:hAnsi="Palatino Linotype" w:cs="Arial"/>
          <w:b/>
          <w:sz w:val="26"/>
          <w:szCs w:val="26"/>
        </w:rPr>
        <w:t xml:space="preserve">. </w:t>
      </w:r>
      <w:r w:rsidR="000B518A" w:rsidRPr="00D423A8">
        <w:rPr>
          <w:rFonts w:ascii="Palatino Linotype" w:hAnsi="Palatino Linotype" w:cs="Arial"/>
          <w:b/>
          <w:sz w:val="26"/>
          <w:szCs w:val="26"/>
        </w:rPr>
        <w:t>De la respuesta del Sujeto Obligado.</w:t>
      </w:r>
    </w:p>
    <w:p w14:paraId="0FB4F6A3" w14:textId="33E0DE93" w:rsidR="00256E8A" w:rsidRPr="00141D9A" w:rsidRDefault="007B191A" w:rsidP="009E3A4B">
      <w:pPr>
        <w:pStyle w:val="Sinespaciado"/>
        <w:spacing w:line="360" w:lineRule="auto"/>
        <w:jc w:val="both"/>
        <w:rPr>
          <w:rFonts w:ascii="Palatino Linotype" w:hAnsi="Palatino Linotype" w:cs="Arial"/>
        </w:rPr>
      </w:pPr>
      <w:r>
        <w:rPr>
          <w:rFonts w:ascii="Palatino Linotype" w:hAnsi="Palatino Linotype" w:cs="Arial"/>
        </w:rPr>
        <w:t xml:space="preserve">En fecha </w:t>
      </w:r>
      <w:r w:rsidR="00461CB1">
        <w:rPr>
          <w:rFonts w:ascii="Palatino Linotype" w:hAnsi="Palatino Linotype" w:cs="Arial"/>
        </w:rPr>
        <w:t>trece de mayo</w:t>
      </w:r>
      <w:r w:rsidR="009F324C">
        <w:rPr>
          <w:rFonts w:ascii="Palatino Linotype" w:hAnsi="Palatino Linotype" w:cs="Arial"/>
        </w:rPr>
        <w:t xml:space="preserve"> de dos mil veintiuno</w:t>
      </w:r>
      <w:r w:rsidR="00256E8A" w:rsidRPr="00141D9A">
        <w:rPr>
          <w:rFonts w:ascii="Palatino Linotype" w:hAnsi="Palatino Linotype" w:cs="Arial"/>
        </w:rPr>
        <w:t xml:space="preserve">, el </w:t>
      </w:r>
      <w:r w:rsidR="00256E8A" w:rsidRPr="00CC26F7">
        <w:rPr>
          <w:rFonts w:ascii="Palatino Linotype" w:hAnsi="Palatino Linotype" w:cs="Arial"/>
          <w:b/>
        </w:rPr>
        <w:t>Sujeto Obligado</w:t>
      </w:r>
      <w:r w:rsidR="00256E8A" w:rsidRPr="00141D9A">
        <w:rPr>
          <w:rFonts w:ascii="Palatino Linotype" w:hAnsi="Palatino Linotype" w:cs="Arial"/>
        </w:rPr>
        <w:t xml:space="preserve"> dio respuesta a las solicitudes de información como se muestra a continuación:</w:t>
      </w:r>
    </w:p>
    <w:p w14:paraId="2C66873C" w14:textId="77777777" w:rsidR="00256E8A" w:rsidRPr="00141D9A" w:rsidRDefault="00256E8A" w:rsidP="009E3A4B">
      <w:pPr>
        <w:pStyle w:val="Sinespaciado"/>
        <w:spacing w:line="360" w:lineRule="auto"/>
        <w:jc w:val="both"/>
        <w:rPr>
          <w:rFonts w:ascii="Palatino Linotype" w:hAnsi="Palatino Linotype" w:cs="Arial"/>
        </w:rPr>
      </w:pPr>
    </w:p>
    <w:p w14:paraId="5D47877A" w14:textId="77777777" w:rsidR="00461CB1" w:rsidRPr="00461CB1" w:rsidRDefault="002F3FFD" w:rsidP="00461CB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lastRenderedPageBreak/>
        <w:t>“</w:t>
      </w:r>
      <w:r w:rsidR="00461CB1" w:rsidRPr="00461CB1">
        <w:rPr>
          <w:rFonts w:ascii="Palatino Linotype" w:hAnsi="Palatino Linotype" w:cs="Arial"/>
          <w:i/>
          <w:sz w:val="22"/>
          <w:szCs w:val="22"/>
        </w:rPr>
        <w:t xml:space="preserve">Folio de la solicitud: </w:t>
      </w:r>
      <w:r w:rsidR="00461CB1" w:rsidRPr="00461CB1">
        <w:rPr>
          <w:rFonts w:ascii="Palatino Linotype" w:hAnsi="Palatino Linotype" w:cs="Arial"/>
          <w:b/>
          <w:bCs/>
          <w:i/>
          <w:sz w:val="22"/>
          <w:szCs w:val="22"/>
          <w:u w:val="single"/>
        </w:rPr>
        <w:t>00142/VACHASO/IP/2021</w:t>
      </w:r>
    </w:p>
    <w:p w14:paraId="5D96B912" w14:textId="77777777" w:rsidR="00461CB1" w:rsidRDefault="00461CB1" w:rsidP="00461CB1">
      <w:pPr>
        <w:pStyle w:val="Sinespaciado"/>
        <w:ind w:left="567" w:right="567"/>
        <w:jc w:val="both"/>
        <w:rPr>
          <w:rFonts w:ascii="Palatino Linotype" w:hAnsi="Palatino Linotype" w:cs="Arial"/>
          <w:i/>
          <w:sz w:val="22"/>
          <w:szCs w:val="22"/>
        </w:rPr>
      </w:pPr>
    </w:p>
    <w:p w14:paraId="1C254B82" w14:textId="7A46BFCD" w:rsid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391AA1" w14:textId="77777777" w:rsidR="00461CB1" w:rsidRPr="00461CB1" w:rsidRDefault="00461CB1" w:rsidP="00461CB1">
      <w:pPr>
        <w:pStyle w:val="Sinespaciado"/>
        <w:ind w:left="567" w:right="567"/>
        <w:jc w:val="both"/>
        <w:rPr>
          <w:rFonts w:ascii="Palatino Linotype" w:hAnsi="Palatino Linotype" w:cs="Arial"/>
          <w:i/>
          <w:sz w:val="22"/>
          <w:szCs w:val="22"/>
        </w:rPr>
      </w:pPr>
    </w:p>
    <w:p w14:paraId="5DCE7B30"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 xml:space="preserve">Por medio del presente envió un cordial saludo al mismo tiempo hago entrega de información de la solicitud en cuestión sin más por el momento quedo para cualquier aclaración. </w:t>
      </w:r>
      <w:proofErr w:type="spellStart"/>
      <w:r w:rsidRPr="00461CB1">
        <w:rPr>
          <w:rFonts w:ascii="Palatino Linotype" w:hAnsi="Palatino Linotype" w:cs="Arial"/>
          <w:i/>
          <w:sz w:val="22"/>
          <w:szCs w:val="22"/>
        </w:rPr>
        <w:t>AtentamentePor</w:t>
      </w:r>
      <w:proofErr w:type="spellEnd"/>
      <w:r w:rsidRPr="00461CB1">
        <w:rPr>
          <w:rFonts w:ascii="Palatino Linotype" w:hAnsi="Palatino Linotype" w:cs="Arial"/>
          <w:i/>
          <w:sz w:val="22"/>
          <w:szCs w:val="22"/>
        </w:rPr>
        <w:t xml:space="preserve"> medio del presente envió un cordial saludo al mismo tiempo hago entrega de información de la solicitud en cuestión sin más por el momento quedo para cualquier aclaración. Atentamente Lic. Isaac Néstor Casasola Cruz Subdirector de Recursos Humanos. Lic. Isaac Néstor Casasola Cruz Subdirector de Recursos Humanos.</w:t>
      </w:r>
    </w:p>
    <w:p w14:paraId="5558CCC8"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ATENTAMENTE</w:t>
      </w:r>
    </w:p>
    <w:p w14:paraId="7BA648E9" w14:textId="4AB50785" w:rsidR="00256E8A" w:rsidRPr="00141D9A"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M. EN D. VALENTÍN GARCÍA RAMÍREZ</w:t>
      </w:r>
    </w:p>
    <w:p w14:paraId="35480583" w14:textId="77777777" w:rsidR="002F3FFD" w:rsidRPr="00141D9A" w:rsidRDefault="002F3FFD" w:rsidP="009F324C">
      <w:pPr>
        <w:pStyle w:val="Sinespaciado"/>
        <w:ind w:left="567" w:right="567"/>
        <w:jc w:val="both"/>
        <w:rPr>
          <w:rFonts w:ascii="Palatino Linotype" w:hAnsi="Palatino Linotype" w:cs="Arial"/>
          <w:i/>
          <w:sz w:val="22"/>
          <w:szCs w:val="22"/>
        </w:rPr>
      </w:pPr>
    </w:p>
    <w:p w14:paraId="299A4860" w14:textId="77777777" w:rsidR="009F324C" w:rsidRDefault="009F324C" w:rsidP="009F324C">
      <w:pPr>
        <w:pStyle w:val="Sinespaciado"/>
        <w:spacing w:line="360" w:lineRule="auto"/>
        <w:jc w:val="both"/>
        <w:rPr>
          <w:rFonts w:ascii="Palatino Linotype" w:hAnsi="Palatino Linotype" w:cs="Arial"/>
        </w:rPr>
      </w:pPr>
    </w:p>
    <w:p w14:paraId="7AD668E5" w14:textId="36F64771" w:rsidR="009F324C" w:rsidRDefault="009F324C" w:rsidP="009F324C">
      <w:pPr>
        <w:pStyle w:val="Sinespaciado"/>
        <w:spacing w:line="360" w:lineRule="auto"/>
        <w:jc w:val="both"/>
        <w:rPr>
          <w:rFonts w:ascii="Palatino Linotype" w:hAnsi="Palatino Linotype" w:cs="Arial"/>
        </w:rPr>
      </w:pPr>
      <w:r>
        <w:rPr>
          <w:rFonts w:ascii="Palatino Linotype" w:hAnsi="Palatino Linotype" w:cs="Arial"/>
        </w:rPr>
        <w:t xml:space="preserve">Anexando para tal efecto el archivo electrónico denominado </w:t>
      </w:r>
      <w:r>
        <w:rPr>
          <w:rFonts w:ascii="Palatino Linotype" w:hAnsi="Palatino Linotype" w:cs="Arial"/>
          <w:b/>
        </w:rPr>
        <w:t>“</w:t>
      </w:r>
      <w:r w:rsidR="00461CB1" w:rsidRPr="00461CB1">
        <w:rPr>
          <w:rFonts w:ascii="Palatino Linotype" w:hAnsi="Palatino Linotype" w:cs="Arial"/>
          <w:b/>
        </w:rPr>
        <w:t>OFICIO CONTESTACION 142 VACHASO 2021.pdf</w:t>
      </w:r>
      <w:r>
        <w:rPr>
          <w:rFonts w:ascii="Palatino Linotype" w:hAnsi="Palatino Linotype" w:cs="Arial"/>
          <w:b/>
        </w:rPr>
        <w:t>”</w:t>
      </w:r>
      <w:r>
        <w:rPr>
          <w:rFonts w:ascii="Palatino Linotype" w:hAnsi="Palatino Linotype" w:cs="Arial"/>
        </w:rPr>
        <w:t>, de cuyo contenido se hará mérito más adelante.</w:t>
      </w:r>
    </w:p>
    <w:p w14:paraId="761B214D" w14:textId="14D03AAB" w:rsidR="003D6B69" w:rsidRDefault="003D6B69" w:rsidP="002F3FFD">
      <w:pPr>
        <w:pStyle w:val="Sinespaciado"/>
        <w:ind w:left="567" w:right="567"/>
        <w:jc w:val="both"/>
        <w:rPr>
          <w:rFonts w:ascii="Palatino Linotype" w:hAnsi="Palatino Linotype" w:cs="Arial"/>
          <w:i/>
          <w:sz w:val="22"/>
          <w:szCs w:val="22"/>
        </w:rPr>
      </w:pPr>
    </w:p>
    <w:p w14:paraId="13676321" w14:textId="00529487" w:rsidR="009F324C" w:rsidRDefault="009F324C" w:rsidP="002F3FFD">
      <w:pPr>
        <w:pStyle w:val="Sinespaciado"/>
        <w:ind w:left="567" w:right="567"/>
        <w:jc w:val="both"/>
        <w:rPr>
          <w:rFonts w:ascii="Palatino Linotype" w:hAnsi="Palatino Linotype" w:cs="Arial"/>
          <w:i/>
          <w:sz w:val="22"/>
          <w:szCs w:val="22"/>
        </w:rPr>
      </w:pPr>
    </w:p>
    <w:p w14:paraId="7B18A09C" w14:textId="77777777" w:rsidR="009F324C" w:rsidRPr="00141D9A" w:rsidRDefault="009F324C" w:rsidP="002F3FFD">
      <w:pPr>
        <w:pStyle w:val="Sinespaciado"/>
        <w:ind w:left="567" w:right="567"/>
        <w:jc w:val="both"/>
        <w:rPr>
          <w:rFonts w:ascii="Palatino Linotype" w:hAnsi="Palatino Linotype" w:cs="Arial"/>
          <w:i/>
          <w:sz w:val="22"/>
          <w:szCs w:val="22"/>
        </w:rPr>
      </w:pPr>
    </w:p>
    <w:p w14:paraId="0760C7A4" w14:textId="77777777" w:rsidR="007241D6" w:rsidRDefault="007241D6" w:rsidP="00065308">
      <w:pPr>
        <w:pStyle w:val="Sinespaciado"/>
        <w:ind w:left="567" w:right="567"/>
        <w:jc w:val="right"/>
        <w:rPr>
          <w:rFonts w:ascii="Palatino Linotype" w:hAnsi="Palatino Linotype" w:cs="Arial"/>
          <w:i/>
          <w:sz w:val="22"/>
          <w:szCs w:val="22"/>
        </w:rPr>
      </w:pPr>
    </w:p>
    <w:p w14:paraId="6D90BF77" w14:textId="77777777" w:rsidR="00461CB1" w:rsidRPr="00461CB1" w:rsidRDefault="002F3FFD" w:rsidP="00461CB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00461CB1" w:rsidRPr="00461CB1">
        <w:rPr>
          <w:rFonts w:ascii="Palatino Linotype" w:hAnsi="Palatino Linotype" w:cs="Arial"/>
          <w:b/>
          <w:bCs/>
          <w:i/>
          <w:sz w:val="22"/>
          <w:szCs w:val="22"/>
          <w:u w:val="single"/>
        </w:rPr>
        <w:t>Folio de la solicitud: 00143/VACHASO/IP/2021</w:t>
      </w:r>
    </w:p>
    <w:p w14:paraId="5906C2E7" w14:textId="77777777" w:rsidR="00461CB1" w:rsidRDefault="00461CB1" w:rsidP="00461CB1">
      <w:pPr>
        <w:pStyle w:val="Sinespaciado"/>
        <w:ind w:left="567" w:right="567"/>
        <w:jc w:val="both"/>
        <w:rPr>
          <w:rFonts w:ascii="Palatino Linotype" w:hAnsi="Palatino Linotype" w:cs="Arial"/>
          <w:i/>
          <w:sz w:val="22"/>
          <w:szCs w:val="22"/>
        </w:rPr>
      </w:pPr>
    </w:p>
    <w:p w14:paraId="650E3522" w14:textId="73700FE0" w:rsid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1DFD29" w14:textId="77777777" w:rsidR="00461CB1" w:rsidRPr="00461CB1" w:rsidRDefault="00461CB1" w:rsidP="00461CB1">
      <w:pPr>
        <w:pStyle w:val="Sinespaciado"/>
        <w:ind w:left="567" w:right="567"/>
        <w:jc w:val="both"/>
        <w:rPr>
          <w:rFonts w:ascii="Palatino Linotype" w:hAnsi="Palatino Linotype" w:cs="Arial"/>
          <w:i/>
          <w:sz w:val="22"/>
          <w:szCs w:val="22"/>
        </w:rPr>
      </w:pPr>
    </w:p>
    <w:p w14:paraId="6D1951C2"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Por medio del presente envió un cordial saludo al mismo tiempo hago entrega de información de la solicitud en cuestión sin más por el momento quedo para cualquier aclaración. Atentamente Lic. Isaac Néstor Casasola Cruz Subdirector de Recursos Humanos.</w:t>
      </w:r>
    </w:p>
    <w:p w14:paraId="7F627BB4"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ATENTAMENTE</w:t>
      </w:r>
    </w:p>
    <w:p w14:paraId="7AC53245" w14:textId="0030AEE4" w:rsidR="002F3FFD"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lastRenderedPageBreak/>
        <w:t>M. EN D. VALENTÍN GARCÍA RAMÍREZ</w:t>
      </w:r>
      <w:r w:rsidR="00CE02D3">
        <w:rPr>
          <w:rFonts w:ascii="Palatino Linotype" w:hAnsi="Palatino Linotype" w:cs="Arial"/>
          <w:i/>
          <w:sz w:val="22"/>
          <w:szCs w:val="22"/>
        </w:rPr>
        <w:t>” (Sic)</w:t>
      </w:r>
    </w:p>
    <w:p w14:paraId="7A26694A" w14:textId="77777777" w:rsidR="00CE02D3" w:rsidRDefault="00CE02D3" w:rsidP="00065308">
      <w:pPr>
        <w:pStyle w:val="Sinespaciado"/>
        <w:ind w:left="567" w:right="567"/>
        <w:jc w:val="both"/>
        <w:rPr>
          <w:rFonts w:ascii="Palatino Linotype" w:hAnsi="Palatino Linotype" w:cs="Arial"/>
          <w:i/>
          <w:sz w:val="22"/>
          <w:szCs w:val="22"/>
        </w:rPr>
      </w:pPr>
    </w:p>
    <w:p w14:paraId="51C236F3" w14:textId="77777777" w:rsidR="009F324C" w:rsidRDefault="009F324C" w:rsidP="009F324C">
      <w:pPr>
        <w:pStyle w:val="Sinespaciado"/>
        <w:spacing w:line="360" w:lineRule="auto"/>
        <w:jc w:val="both"/>
        <w:rPr>
          <w:rFonts w:ascii="Palatino Linotype" w:hAnsi="Palatino Linotype" w:cs="Arial"/>
        </w:rPr>
      </w:pPr>
    </w:p>
    <w:p w14:paraId="3C5A54F0" w14:textId="3603DE30" w:rsidR="009F324C" w:rsidRDefault="009F324C" w:rsidP="009F324C">
      <w:pPr>
        <w:pStyle w:val="Sinespaciado"/>
        <w:spacing w:line="360" w:lineRule="auto"/>
        <w:jc w:val="both"/>
        <w:rPr>
          <w:rFonts w:ascii="Palatino Linotype" w:hAnsi="Palatino Linotype" w:cs="Arial"/>
        </w:rPr>
      </w:pPr>
      <w:r>
        <w:rPr>
          <w:rFonts w:ascii="Palatino Linotype" w:hAnsi="Palatino Linotype" w:cs="Arial"/>
        </w:rPr>
        <w:t xml:space="preserve">Anexando para tal efecto el archivo electrónico denominado </w:t>
      </w:r>
      <w:r>
        <w:rPr>
          <w:rFonts w:ascii="Palatino Linotype" w:hAnsi="Palatino Linotype" w:cs="Arial"/>
          <w:b/>
        </w:rPr>
        <w:t>“</w:t>
      </w:r>
      <w:r w:rsidR="00461CB1" w:rsidRPr="00461CB1">
        <w:rPr>
          <w:rFonts w:ascii="Palatino Linotype" w:hAnsi="Palatino Linotype" w:cs="Arial"/>
          <w:b/>
        </w:rPr>
        <w:t>OFICIO CONTESTACION 143 VACHASO 2021.pdf</w:t>
      </w:r>
      <w:r>
        <w:rPr>
          <w:rFonts w:ascii="Palatino Linotype" w:hAnsi="Palatino Linotype" w:cs="Arial"/>
          <w:b/>
        </w:rPr>
        <w:t>”</w:t>
      </w:r>
      <w:r>
        <w:rPr>
          <w:rFonts w:ascii="Palatino Linotype" w:hAnsi="Palatino Linotype" w:cs="Arial"/>
        </w:rPr>
        <w:t>, de cuyo contenido se hará mérito más adelante.</w:t>
      </w:r>
    </w:p>
    <w:p w14:paraId="4CECB62F" w14:textId="77777777" w:rsidR="00461CB1" w:rsidRDefault="00461CB1" w:rsidP="009F324C">
      <w:pPr>
        <w:pStyle w:val="Sinespaciado"/>
        <w:spacing w:line="360" w:lineRule="auto"/>
        <w:jc w:val="both"/>
        <w:rPr>
          <w:rFonts w:ascii="Palatino Linotype" w:hAnsi="Palatino Linotype" w:cs="Arial"/>
        </w:rPr>
      </w:pPr>
    </w:p>
    <w:p w14:paraId="4DF4F7DE" w14:textId="49D5DDAF" w:rsidR="00461CB1" w:rsidRDefault="00461CB1" w:rsidP="009F324C">
      <w:pPr>
        <w:pStyle w:val="Sinespaciado"/>
        <w:spacing w:line="360" w:lineRule="auto"/>
        <w:jc w:val="both"/>
        <w:rPr>
          <w:rFonts w:ascii="Palatino Linotype" w:hAnsi="Palatino Linotype" w:cs="Arial"/>
        </w:rPr>
      </w:pPr>
    </w:p>
    <w:p w14:paraId="6AF31DED" w14:textId="77777777" w:rsidR="00461CB1" w:rsidRPr="00461CB1" w:rsidRDefault="00461CB1" w:rsidP="00461CB1">
      <w:pPr>
        <w:pStyle w:val="Sinespaciado"/>
        <w:ind w:left="567" w:right="567"/>
        <w:jc w:val="right"/>
        <w:rPr>
          <w:rFonts w:ascii="Palatino Linotype" w:hAnsi="Palatino Linotype" w:cs="Arial"/>
          <w:i/>
          <w:sz w:val="22"/>
          <w:szCs w:val="22"/>
        </w:rPr>
      </w:pPr>
      <w:r w:rsidRPr="00141D9A">
        <w:rPr>
          <w:rFonts w:ascii="Palatino Linotype" w:hAnsi="Palatino Linotype" w:cs="Arial"/>
          <w:i/>
          <w:sz w:val="22"/>
          <w:szCs w:val="22"/>
        </w:rPr>
        <w:t>“</w:t>
      </w:r>
      <w:r w:rsidRPr="00461CB1">
        <w:rPr>
          <w:rFonts w:ascii="Palatino Linotype" w:hAnsi="Palatino Linotype" w:cs="Arial"/>
          <w:i/>
          <w:sz w:val="22"/>
          <w:szCs w:val="22"/>
        </w:rPr>
        <w:t xml:space="preserve">Folio de la solicitud: </w:t>
      </w:r>
      <w:r w:rsidRPr="00461CB1">
        <w:rPr>
          <w:rFonts w:ascii="Palatino Linotype" w:hAnsi="Palatino Linotype" w:cs="Arial"/>
          <w:b/>
          <w:bCs/>
          <w:i/>
          <w:sz w:val="22"/>
          <w:szCs w:val="22"/>
          <w:u w:val="single"/>
        </w:rPr>
        <w:t>00145/VACHASO/IP/2021</w:t>
      </w:r>
    </w:p>
    <w:p w14:paraId="6DA9C689" w14:textId="77777777" w:rsidR="00461CB1" w:rsidRDefault="00461CB1" w:rsidP="00461CB1">
      <w:pPr>
        <w:pStyle w:val="Sinespaciado"/>
        <w:ind w:left="567" w:right="567"/>
        <w:jc w:val="both"/>
        <w:rPr>
          <w:rFonts w:ascii="Palatino Linotype" w:hAnsi="Palatino Linotype" w:cs="Arial"/>
          <w:i/>
          <w:sz w:val="22"/>
          <w:szCs w:val="22"/>
        </w:rPr>
      </w:pPr>
    </w:p>
    <w:p w14:paraId="0BCFF6FA" w14:textId="253279A5" w:rsid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C717CCB" w14:textId="77777777" w:rsidR="00461CB1" w:rsidRPr="00461CB1" w:rsidRDefault="00461CB1" w:rsidP="00461CB1">
      <w:pPr>
        <w:pStyle w:val="Sinespaciado"/>
        <w:ind w:left="567" w:right="567"/>
        <w:jc w:val="both"/>
        <w:rPr>
          <w:rFonts w:ascii="Palatino Linotype" w:hAnsi="Palatino Linotype" w:cs="Arial"/>
          <w:i/>
          <w:sz w:val="22"/>
          <w:szCs w:val="22"/>
        </w:rPr>
      </w:pPr>
    </w:p>
    <w:p w14:paraId="44427B42"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Por medio del presente envió un cordial saludo al mismo tiempo hago entrega de información de la solicitud en cuestión sin más por el momento quedo para cualquier aclaración. Atentamente Lic. Isaac Néstor Casasola Cruz Subdirector de Recursos Humanos.</w:t>
      </w:r>
    </w:p>
    <w:p w14:paraId="457F73C9"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ATENTAMENTE</w:t>
      </w:r>
    </w:p>
    <w:p w14:paraId="57DF7955" w14:textId="4589B392" w:rsid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M. EN D. VALENTÍN GARCÍA RAMÍREZ</w:t>
      </w:r>
      <w:r>
        <w:rPr>
          <w:rFonts w:ascii="Palatino Linotype" w:hAnsi="Palatino Linotype" w:cs="Arial"/>
          <w:i/>
          <w:sz w:val="22"/>
          <w:szCs w:val="22"/>
        </w:rPr>
        <w:t>” (Sic)</w:t>
      </w:r>
    </w:p>
    <w:p w14:paraId="333E9E73" w14:textId="77777777" w:rsidR="00461CB1" w:rsidRDefault="00461CB1" w:rsidP="00461CB1">
      <w:pPr>
        <w:pStyle w:val="Sinespaciado"/>
        <w:ind w:left="567" w:right="567"/>
        <w:jc w:val="both"/>
        <w:rPr>
          <w:rFonts w:ascii="Palatino Linotype" w:hAnsi="Palatino Linotype" w:cs="Arial"/>
          <w:i/>
          <w:sz w:val="22"/>
          <w:szCs w:val="22"/>
        </w:rPr>
      </w:pPr>
    </w:p>
    <w:p w14:paraId="04518330" w14:textId="77777777" w:rsidR="00461CB1" w:rsidRDefault="00461CB1" w:rsidP="00461CB1">
      <w:pPr>
        <w:pStyle w:val="Sinespaciado"/>
        <w:spacing w:line="360" w:lineRule="auto"/>
        <w:jc w:val="both"/>
        <w:rPr>
          <w:rFonts w:ascii="Palatino Linotype" w:hAnsi="Palatino Linotype" w:cs="Arial"/>
        </w:rPr>
      </w:pPr>
    </w:p>
    <w:p w14:paraId="46228102" w14:textId="0FFD1245" w:rsidR="00461CB1" w:rsidRDefault="00461CB1" w:rsidP="00461CB1">
      <w:pPr>
        <w:pStyle w:val="Sinespaciado"/>
        <w:spacing w:line="360" w:lineRule="auto"/>
        <w:jc w:val="both"/>
        <w:rPr>
          <w:rFonts w:ascii="Palatino Linotype" w:hAnsi="Palatino Linotype" w:cs="Arial"/>
        </w:rPr>
      </w:pPr>
      <w:r>
        <w:rPr>
          <w:rFonts w:ascii="Palatino Linotype" w:hAnsi="Palatino Linotype" w:cs="Arial"/>
        </w:rPr>
        <w:t xml:space="preserve">Anexando para tal efecto el archivo electrónico denominado </w:t>
      </w:r>
      <w:r>
        <w:rPr>
          <w:rFonts w:ascii="Palatino Linotype" w:hAnsi="Palatino Linotype" w:cs="Arial"/>
          <w:b/>
        </w:rPr>
        <w:t>“</w:t>
      </w:r>
      <w:r w:rsidRPr="00461CB1">
        <w:rPr>
          <w:rFonts w:ascii="Palatino Linotype" w:hAnsi="Palatino Linotype" w:cs="Arial"/>
          <w:b/>
        </w:rPr>
        <w:t>OFICIO CONTESTACION 145 VACHASO 2021.pdf</w:t>
      </w:r>
      <w:r>
        <w:rPr>
          <w:rFonts w:ascii="Palatino Linotype" w:hAnsi="Palatino Linotype" w:cs="Arial"/>
          <w:b/>
        </w:rPr>
        <w:t>”</w:t>
      </w:r>
      <w:r>
        <w:rPr>
          <w:rFonts w:ascii="Palatino Linotype" w:hAnsi="Palatino Linotype" w:cs="Arial"/>
        </w:rPr>
        <w:t>, de cuyo contenido se hará mérito más adelante.</w:t>
      </w:r>
    </w:p>
    <w:p w14:paraId="70F73BD1" w14:textId="77777777" w:rsidR="00461CB1" w:rsidRDefault="00461CB1" w:rsidP="00461CB1">
      <w:pPr>
        <w:pStyle w:val="Sinespaciado"/>
        <w:spacing w:line="360" w:lineRule="auto"/>
        <w:jc w:val="both"/>
        <w:rPr>
          <w:rFonts w:ascii="Palatino Linotype" w:hAnsi="Palatino Linotype" w:cs="Arial"/>
        </w:rPr>
      </w:pPr>
    </w:p>
    <w:p w14:paraId="2CA65AD7" w14:textId="34BC08E3" w:rsidR="00461CB1" w:rsidRDefault="00461CB1" w:rsidP="009F324C">
      <w:pPr>
        <w:pStyle w:val="Sinespaciado"/>
        <w:spacing w:line="360" w:lineRule="auto"/>
        <w:jc w:val="both"/>
        <w:rPr>
          <w:rFonts w:ascii="Palatino Linotype" w:hAnsi="Palatino Linotype" w:cs="Arial"/>
        </w:rPr>
      </w:pPr>
    </w:p>
    <w:p w14:paraId="1BD671B8" w14:textId="77777777" w:rsidR="00461CB1" w:rsidRPr="00461CB1" w:rsidRDefault="00461CB1" w:rsidP="00461CB1">
      <w:pPr>
        <w:pStyle w:val="Sinespaciado"/>
        <w:ind w:left="567" w:right="567"/>
        <w:jc w:val="right"/>
        <w:rPr>
          <w:rFonts w:ascii="Palatino Linotype" w:hAnsi="Palatino Linotype" w:cs="Arial"/>
          <w:b/>
          <w:bCs/>
          <w:i/>
          <w:sz w:val="22"/>
          <w:szCs w:val="22"/>
          <w:u w:val="single"/>
        </w:rPr>
      </w:pPr>
      <w:r w:rsidRPr="00141D9A">
        <w:rPr>
          <w:rFonts w:ascii="Palatino Linotype" w:hAnsi="Palatino Linotype" w:cs="Arial"/>
          <w:i/>
          <w:sz w:val="22"/>
          <w:szCs w:val="22"/>
        </w:rPr>
        <w:t>“</w:t>
      </w:r>
      <w:r w:rsidRPr="00461CB1">
        <w:rPr>
          <w:rFonts w:ascii="Palatino Linotype" w:hAnsi="Palatino Linotype" w:cs="Arial"/>
          <w:i/>
          <w:sz w:val="22"/>
          <w:szCs w:val="22"/>
        </w:rPr>
        <w:t xml:space="preserve">Folio de la solicitud: </w:t>
      </w:r>
      <w:r w:rsidRPr="00461CB1">
        <w:rPr>
          <w:rFonts w:ascii="Palatino Linotype" w:hAnsi="Palatino Linotype" w:cs="Arial"/>
          <w:b/>
          <w:bCs/>
          <w:i/>
          <w:sz w:val="22"/>
          <w:szCs w:val="22"/>
          <w:u w:val="single"/>
        </w:rPr>
        <w:t>00146/VACHASO/IP/2021</w:t>
      </w:r>
    </w:p>
    <w:p w14:paraId="357F0948" w14:textId="77777777" w:rsidR="00461CB1" w:rsidRDefault="00461CB1" w:rsidP="00461CB1">
      <w:pPr>
        <w:pStyle w:val="Sinespaciado"/>
        <w:ind w:left="567" w:right="567"/>
        <w:jc w:val="both"/>
        <w:rPr>
          <w:rFonts w:ascii="Palatino Linotype" w:hAnsi="Palatino Linotype" w:cs="Arial"/>
          <w:i/>
          <w:sz w:val="22"/>
          <w:szCs w:val="22"/>
        </w:rPr>
      </w:pPr>
    </w:p>
    <w:p w14:paraId="0CD5574B" w14:textId="6593DFED" w:rsid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75027FF4" w14:textId="77777777" w:rsidR="00461CB1" w:rsidRPr="00461CB1" w:rsidRDefault="00461CB1" w:rsidP="00461CB1">
      <w:pPr>
        <w:pStyle w:val="Sinespaciado"/>
        <w:ind w:left="567" w:right="567"/>
        <w:jc w:val="both"/>
        <w:rPr>
          <w:rFonts w:ascii="Palatino Linotype" w:hAnsi="Palatino Linotype" w:cs="Arial"/>
          <w:i/>
          <w:sz w:val="22"/>
          <w:szCs w:val="22"/>
        </w:rPr>
      </w:pPr>
    </w:p>
    <w:p w14:paraId="6F829B9B"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Por medio del presente envió un cordial saludo al mismo tiempo hago entrega de información de la solicitud en cuestión sin más por el momento quedo para cualquier aclaración. Atentamente Lic. Isaac Néstor Casasola Cruz Subdirector de Recursos Humanos.</w:t>
      </w:r>
    </w:p>
    <w:p w14:paraId="00986E77" w14:textId="77777777" w:rsidR="00461CB1" w:rsidRP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ATENTAMENTE</w:t>
      </w:r>
    </w:p>
    <w:p w14:paraId="22473070" w14:textId="72D28718" w:rsidR="00461CB1" w:rsidRDefault="00461CB1" w:rsidP="00461CB1">
      <w:pPr>
        <w:pStyle w:val="Sinespaciado"/>
        <w:ind w:left="567" w:right="567"/>
        <w:jc w:val="both"/>
        <w:rPr>
          <w:rFonts w:ascii="Palatino Linotype" w:hAnsi="Palatino Linotype" w:cs="Arial"/>
          <w:i/>
          <w:sz w:val="22"/>
          <w:szCs w:val="22"/>
        </w:rPr>
      </w:pPr>
      <w:r w:rsidRPr="00461CB1">
        <w:rPr>
          <w:rFonts w:ascii="Palatino Linotype" w:hAnsi="Palatino Linotype" w:cs="Arial"/>
          <w:i/>
          <w:sz w:val="22"/>
          <w:szCs w:val="22"/>
        </w:rPr>
        <w:t>M. EN D. VALENTÍN GARCÍA RAMÍREZ</w:t>
      </w:r>
      <w:r>
        <w:rPr>
          <w:rFonts w:ascii="Palatino Linotype" w:hAnsi="Palatino Linotype" w:cs="Arial"/>
          <w:i/>
          <w:sz w:val="22"/>
          <w:szCs w:val="22"/>
        </w:rPr>
        <w:t>” (Sic)</w:t>
      </w:r>
    </w:p>
    <w:p w14:paraId="2019EB1E" w14:textId="77777777" w:rsidR="00461CB1" w:rsidRDefault="00461CB1" w:rsidP="00461CB1">
      <w:pPr>
        <w:pStyle w:val="Sinespaciado"/>
        <w:ind w:left="567" w:right="567"/>
        <w:jc w:val="both"/>
        <w:rPr>
          <w:rFonts w:ascii="Palatino Linotype" w:hAnsi="Palatino Linotype" w:cs="Arial"/>
          <w:i/>
          <w:sz w:val="22"/>
          <w:szCs w:val="22"/>
        </w:rPr>
      </w:pPr>
    </w:p>
    <w:p w14:paraId="1D5D9ABE" w14:textId="77777777" w:rsidR="00461CB1" w:rsidRDefault="00461CB1" w:rsidP="00461CB1">
      <w:pPr>
        <w:pStyle w:val="Sinespaciado"/>
        <w:spacing w:line="360" w:lineRule="auto"/>
        <w:jc w:val="both"/>
        <w:rPr>
          <w:rFonts w:ascii="Palatino Linotype" w:hAnsi="Palatino Linotype" w:cs="Arial"/>
        </w:rPr>
      </w:pPr>
    </w:p>
    <w:p w14:paraId="2B063162" w14:textId="7C0700A0" w:rsidR="00461CB1" w:rsidRDefault="00461CB1" w:rsidP="00461CB1">
      <w:pPr>
        <w:pStyle w:val="Sinespaciado"/>
        <w:spacing w:line="360" w:lineRule="auto"/>
        <w:jc w:val="both"/>
        <w:rPr>
          <w:rFonts w:ascii="Palatino Linotype" w:hAnsi="Palatino Linotype" w:cs="Arial"/>
        </w:rPr>
      </w:pPr>
      <w:r>
        <w:rPr>
          <w:rFonts w:ascii="Palatino Linotype" w:hAnsi="Palatino Linotype" w:cs="Arial"/>
        </w:rPr>
        <w:t xml:space="preserve">Anexando para tal efecto el archivo electrónico denominado </w:t>
      </w:r>
      <w:r>
        <w:rPr>
          <w:rFonts w:ascii="Palatino Linotype" w:hAnsi="Palatino Linotype" w:cs="Arial"/>
          <w:b/>
        </w:rPr>
        <w:t>“</w:t>
      </w:r>
      <w:r w:rsidRPr="00461CB1">
        <w:rPr>
          <w:rFonts w:ascii="Palatino Linotype" w:hAnsi="Palatino Linotype" w:cs="Arial"/>
          <w:b/>
        </w:rPr>
        <w:t>OFICIO CONTESTACION 146 VACHASO 2021.pdf</w:t>
      </w:r>
      <w:r>
        <w:rPr>
          <w:rFonts w:ascii="Palatino Linotype" w:hAnsi="Palatino Linotype" w:cs="Arial"/>
          <w:b/>
        </w:rPr>
        <w:t>”</w:t>
      </w:r>
      <w:r>
        <w:rPr>
          <w:rFonts w:ascii="Palatino Linotype" w:hAnsi="Palatino Linotype" w:cs="Arial"/>
        </w:rPr>
        <w:t>, de cuyo contenido se hará mérito más adelante.</w:t>
      </w:r>
    </w:p>
    <w:p w14:paraId="6573D82D" w14:textId="77777777" w:rsidR="00461CB1" w:rsidRDefault="00461CB1" w:rsidP="009F324C">
      <w:pPr>
        <w:pStyle w:val="Sinespaciado"/>
        <w:spacing w:line="360" w:lineRule="auto"/>
        <w:jc w:val="both"/>
        <w:rPr>
          <w:rFonts w:ascii="Palatino Linotype" w:hAnsi="Palatino Linotype" w:cs="Arial"/>
        </w:rPr>
      </w:pPr>
    </w:p>
    <w:p w14:paraId="2EEFAF6A" w14:textId="77777777" w:rsidR="00926DC3" w:rsidRDefault="00926DC3" w:rsidP="009E3A4B">
      <w:pPr>
        <w:pStyle w:val="Sinespaciado"/>
        <w:spacing w:line="360" w:lineRule="auto"/>
        <w:jc w:val="both"/>
        <w:rPr>
          <w:rFonts w:ascii="Palatino Linotype" w:hAnsi="Palatino Linotype" w:cs="Arial"/>
          <w:b/>
          <w:sz w:val="26"/>
          <w:szCs w:val="26"/>
        </w:rPr>
      </w:pPr>
    </w:p>
    <w:p w14:paraId="559DC424" w14:textId="6EAB51CD" w:rsidR="000B518A" w:rsidRPr="00D423A8" w:rsidRDefault="00926DC3" w:rsidP="009E3A4B">
      <w:pPr>
        <w:pStyle w:val="Sinespaciado"/>
        <w:spacing w:line="360" w:lineRule="auto"/>
        <w:jc w:val="both"/>
        <w:rPr>
          <w:rFonts w:ascii="Palatino Linotype" w:hAnsi="Palatino Linotype"/>
          <w:b/>
          <w:sz w:val="26"/>
          <w:szCs w:val="26"/>
        </w:rPr>
      </w:pPr>
      <w:r>
        <w:rPr>
          <w:rFonts w:ascii="Palatino Linotype" w:hAnsi="Palatino Linotype" w:cs="Arial"/>
          <w:b/>
          <w:sz w:val="26"/>
          <w:szCs w:val="26"/>
        </w:rPr>
        <w:t>TERCERO</w:t>
      </w:r>
      <w:r w:rsidR="000B518A" w:rsidRPr="00D423A8">
        <w:rPr>
          <w:rFonts w:ascii="Palatino Linotype" w:hAnsi="Palatino Linotype" w:cs="Arial"/>
          <w:b/>
          <w:sz w:val="26"/>
          <w:szCs w:val="26"/>
        </w:rPr>
        <w:t xml:space="preserve">. </w:t>
      </w:r>
      <w:r w:rsidR="000B518A" w:rsidRPr="00D423A8">
        <w:rPr>
          <w:rFonts w:ascii="Palatino Linotype" w:hAnsi="Palatino Linotype"/>
          <w:b/>
          <w:sz w:val="26"/>
          <w:szCs w:val="26"/>
        </w:rPr>
        <w:t>Del recurso de revisión.</w:t>
      </w:r>
    </w:p>
    <w:p w14:paraId="207A8CB2" w14:textId="1CBE7566" w:rsidR="008C0B40" w:rsidRDefault="00800F02" w:rsidP="009E3A4B">
      <w:pPr>
        <w:pStyle w:val="Sinespaciado"/>
        <w:spacing w:line="360" w:lineRule="auto"/>
        <w:jc w:val="both"/>
        <w:rPr>
          <w:rFonts w:ascii="Palatino Linotype" w:hAnsi="Palatino Linotype" w:cs="Arial"/>
        </w:rPr>
      </w:pPr>
      <w:r w:rsidRPr="00141D9A">
        <w:rPr>
          <w:rFonts w:ascii="Palatino Linotype" w:hAnsi="Palatino Linotype" w:cs="Arial"/>
        </w:rPr>
        <w:t xml:space="preserve">En </w:t>
      </w:r>
      <w:r w:rsidR="001032D4" w:rsidRPr="00141D9A">
        <w:rPr>
          <w:rFonts w:ascii="Palatino Linotype" w:hAnsi="Palatino Linotype" w:cs="Arial"/>
        </w:rPr>
        <w:t xml:space="preserve">fecha </w:t>
      </w:r>
      <w:r w:rsidR="000E41C6">
        <w:rPr>
          <w:rFonts w:ascii="Palatino Linotype" w:hAnsi="Palatino Linotype" w:cs="Arial"/>
        </w:rPr>
        <w:t>catorce de mayo</w:t>
      </w:r>
      <w:r w:rsidR="009F324C">
        <w:rPr>
          <w:rFonts w:ascii="Palatino Linotype" w:hAnsi="Palatino Linotype" w:cs="Arial"/>
        </w:rPr>
        <w:t xml:space="preserve"> de dos mil veintiuno</w:t>
      </w:r>
      <w:r w:rsidR="008A5787" w:rsidRPr="00141D9A">
        <w:rPr>
          <w:rFonts w:ascii="Palatino Linotype" w:hAnsi="Palatino Linotype" w:cs="Arial"/>
        </w:rPr>
        <w:t xml:space="preserve">, </w:t>
      </w:r>
      <w:r w:rsidR="000E41C6">
        <w:rPr>
          <w:rFonts w:ascii="Palatino Linotype" w:hAnsi="Palatino Linotype" w:cs="Arial"/>
        </w:rPr>
        <w:t>la</w:t>
      </w:r>
      <w:r w:rsidR="00775A1A" w:rsidRPr="00141D9A">
        <w:rPr>
          <w:rFonts w:ascii="Palatino Linotype" w:hAnsi="Palatino Linotype" w:cs="Arial"/>
        </w:rPr>
        <w:t xml:space="preserve"> </w:t>
      </w:r>
      <w:r w:rsidR="008A5787" w:rsidRPr="00957F29">
        <w:rPr>
          <w:rFonts w:ascii="Palatino Linotype" w:hAnsi="Palatino Linotype" w:cs="Arial"/>
          <w:b/>
        </w:rPr>
        <w:t>Recurrente</w:t>
      </w:r>
      <w:r w:rsidR="00976339" w:rsidRPr="00141D9A">
        <w:rPr>
          <w:rFonts w:ascii="Palatino Linotype" w:hAnsi="Palatino Linotype" w:cs="Arial"/>
        </w:rPr>
        <w:t xml:space="preserve"> interpuso los</w:t>
      </w:r>
      <w:r w:rsidR="001032D4" w:rsidRPr="00141D9A">
        <w:rPr>
          <w:rFonts w:ascii="Palatino Linotype" w:hAnsi="Palatino Linotype" w:cs="Arial"/>
        </w:rPr>
        <w:t xml:space="preserve"> recurso</w:t>
      </w:r>
      <w:r w:rsidR="00976339" w:rsidRPr="00141D9A">
        <w:rPr>
          <w:rFonts w:ascii="Palatino Linotype" w:hAnsi="Palatino Linotype" w:cs="Arial"/>
        </w:rPr>
        <w:t>s</w:t>
      </w:r>
      <w:r w:rsidR="001032D4" w:rsidRPr="00141D9A">
        <w:rPr>
          <w:rFonts w:ascii="Palatino Linotype" w:hAnsi="Palatino Linotype" w:cs="Arial"/>
        </w:rPr>
        <w:t xml:space="preserve"> de revisión</w:t>
      </w:r>
      <w:r w:rsidR="008C0B40">
        <w:rPr>
          <w:rFonts w:ascii="Palatino Linotype" w:hAnsi="Palatino Linotype" w:cs="Arial"/>
        </w:rPr>
        <w:t xml:space="preserve"> correspondientes</w:t>
      </w:r>
      <w:r w:rsidR="001032D4" w:rsidRPr="00141D9A">
        <w:rPr>
          <w:rFonts w:ascii="Palatino Linotype" w:hAnsi="Palatino Linotype" w:cs="Arial"/>
        </w:rPr>
        <w:t>,</w:t>
      </w:r>
      <w:r w:rsidR="00976339" w:rsidRPr="00141D9A">
        <w:rPr>
          <w:rFonts w:ascii="Palatino Linotype" w:hAnsi="Palatino Linotype" w:cs="Arial"/>
        </w:rPr>
        <w:t xml:space="preserve"> los </w:t>
      </w:r>
      <w:r w:rsidR="001032D4" w:rsidRPr="00141D9A">
        <w:rPr>
          <w:rFonts w:ascii="Palatino Linotype" w:hAnsi="Palatino Linotype" w:cs="Arial"/>
        </w:rPr>
        <w:t>cual</w:t>
      </w:r>
      <w:r w:rsidR="00976339" w:rsidRPr="00141D9A">
        <w:rPr>
          <w:rFonts w:ascii="Palatino Linotype" w:hAnsi="Palatino Linotype" w:cs="Arial"/>
        </w:rPr>
        <w:t>es</w:t>
      </w:r>
      <w:r w:rsidR="001032D4" w:rsidRPr="00141D9A">
        <w:rPr>
          <w:rFonts w:ascii="Palatino Linotype" w:hAnsi="Palatino Linotype" w:cs="Arial"/>
        </w:rPr>
        <w:t xml:space="preserve"> fue</w:t>
      </w:r>
      <w:r w:rsidR="00976339" w:rsidRPr="00141D9A">
        <w:rPr>
          <w:rFonts w:ascii="Palatino Linotype" w:hAnsi="Palatino Linotype" w:cs="Arial"/>
        </w:rPr>
        <w:t>ron</w:t>
      </w:r>
      <w:r w:rsidR="001032D4" w:rsidRPr="00141D9A">
        <w:rPr>
          <w:rFonts w:ascii="Palatino Linotype" w:hAnsi="Palatino Linotype" w:cs="Arial"/>
        </w:rPr>
        <w:t xml:space="preserve"> registrado</w:t>
      </w:r>
      <w:r w:rsidR="00976339" w:rsidRPr="00141D9A">
        <w:rPr>
          <w:rFonts w:ascii="Palatino Linotype" w:hAnsi="Palatino Linotype" w:cs="Arial"/>
        </w:rPr>
        <w:t>s</w:t>
      </w:r>
      <w:r w:rsidR="001032D4" w:rsidRPr="00141D9A">
        <w:rPr>
          <w:rFonts w:ascii="Palatino Linotype" w:hAnsi="Palatino Linotype" w:cs="Arial"/>
          <w:b/>
        </w:rPr>
        <w:t xml:space="preserve"> </w:t>
      </w:r>
      <w:r w:rsidR="001032D4" w:rsidRPr="00141D9A">
        <w:rPr>
          <w:rFonts w:ascii="Palatino Linotype" w:hAnsi="Palatino Linotype" w:cs="Arial"/>
        </w:rPr>
        <w:t xml:space="preserve">en el </w:t>
      </w:r>
      <w:r w:rsidR="00586008" w:rsidRPr="00141D9A">
        <w:rPr>
          <w:rFonts w:ascii="Palatino Linotype" w:hAnsi="Palatino Linotype" w:cs="Arial"/>
          <w:b/>
        </w:rPr>
        <w:t>SAIMEX</w:t>
      </w:r>
      <w:r w:rsidR="001032D4" w:rsidRPr="00141D9A">
        <w:rPr>
          <w:rFonts w:ascii="Palatino Linotype" w:hAnsi="Palatino Linotype" w:cs="Arial"/>
        </w:rPr>
        <w:t xml:space="preserve"> con </w:t>
      </w:r>
      <w:r w:rsidR="00976339" w:rsidRPr="00141D9A">
        <w:rPr>
          <w:rFonts w:ascii="Palatino Linotype" w:hAnsi="Palatino Linotype" w:cs="Arial"/>
        </w:rPr>
        <w:t>los</w:t>
      </w:r>
      <w:r w:rsidR="001032D4" w:rsidRPr="00141D9A">
        <w:rPr>
          <w:rFonts w:ascii="Palatino Linotype" w:hAnsi="Palatino Linotype" w:cs="Arial"/>
        </w:rPr>
        <w:t xml:space="preserve"> expediente</w:t>
      </w:r>
      <w:r w:rsidR="00976339" w:rsidRPr="00141D9A">
        <w:rPr>
          <w:rFonts w:ascii="Palatino Linotype" w:hAnsi="Palatino Linotype" w:cs="Arial"/>
        </w:rPr>
        <w:t>s</w:t>
      </w:r>
      <w:r w:rsidR="001032D4" w:rsidRPr="00141D9A">
        <w:rPr>
          <w:rFonts w:ascii="Palatino Linotype" w:hAnsi="Palatino Linotype" w:cs="Arial"/>
        </w:rPr>
        <w:t xml:space="preserve"> número</w:t>
      </w:r>
      <w:r w:rsidR="00586008" w:rsidRPr="00141D9A">
        <w:rPr>
          <w:rFonts w:ascii="Palatino Linotype" w:hAnsi="Palatino Linotype" w:cs="Arial"/>
          <w:b/>
        </w:rPr>
        <w:t xml:space="preserve"> </w:t>
      </w:r>
      <w:r w:rsidR="001056F4" w:rsidRPr="001056F4">
        <w:rPr>
          <w:rFonts w:ascii="Palatino Linotype" w:hAnsi="Palatino Linotype" w:cs="Arial"/>
          <w:b/>
        </w:rPr>
        <w:t>02865/INFOEM/IP/RR/2021, 02866/INFOEM/IP/RR/2021, 02867/INFOEM/IP/RR/2021 y 02868/INFOEM/IP/RR/2021</w:t>
      </w:r>
      <w:r w:rsidR="00976339" w:rsidRPr="00141D9A">
        <w:rPr>
          <w:rFonts w:ascii="Palatino Linotype" w:hAnsi="Palatino Linotype" w:cs="Arial"/>
          <w:b/>
        </w:rPr>
        <w:t xml:space="preserve">, </w:t>
      </w:r>
      <w:r w:rsidR="001032D4" w:rsidRPr="00141D9A">
        <w:rPr>
          <w:rFonts w:ascii="Palatino Linotype" w:hAnsi="Palatino Linotype" w:cs="Arial"/>
        </w:rPr>
        <w:t>manifesta</w:t>
      </w:r>
      <w:r w:rsidR="00F13D95" w:rsidRPr="00141D9A">
        <w:rPr>
          <w:rFonts w:ascii="Palatino Linotype" w:hAnsi="Palatino Linotype" w:cs="Arial"/>
        </w:rPr>
        <w:t>ndo lo siguiente</w:t>
      </w:r>
      <w:r w:rsidR="008C0B40">
        <w:rPr>
          <w:rFonts w:ascii="Palatino Linotype" w:hAnsi="Palatino Linotype" w:cs="Arial"/>
        </w:rPr>
        <w:t>:</w:t>
      </w:r>
    </w:p>
    <w:p w14:paraId="1874468F" w14:textId="77777777" w:rsidR="001032D4" w:rsidRPr="008C0B40" w:rsidRDefault="001032D4" w:rsidP="009E3A4B">
      <w:pPr>
        <w:pStyle w:val="Sinespaciado"/>
        <w:spacing w:line="360" w:lineRule="auto"/>
        <w:jc w:val="both"/>
        <w:rPr>
          <w:rFonts w:ascii="Palatino Linotype" w:hAnsi="Palatino Linotype" w:cs="Arial"/>
          <w:b/>
          <w:u w:val="single"/>
        </w:rPr>
      </w:pPr>
    </w:p>
    <w:p w14:paraId="3FC390C6" w14:textId="77777777" w:rsidR="009B2AC2" w:rsidRPr="005B1141" w:rsidRDefault="009B2AC2" w:rsidP="009B2AC2">
      <w:pPr>
        <w:numPr>
          <w:ilvl w:val="0"/>
          <w:numId w:val="32"/>
        </w:numPr>
        <w:spacing w:before="240" w:line="360" w:lineRule="auto"/>
        <w:jc w:val="both"/>
        <w:rPr>
          <w:rFonts w:ascii="Palatino Linotype" w:hAnsi="Palatino Linotype" w:cs="Arial"/>
          <w:b/>
          <w:sz w:val="28"/>
          <w:u w:val="single"/>
        </w:rPr>
      </w:pPr>
      <w:r w:rsidRPr="005B1141">
        <w:rPr>
          <w:rFonts w:ascii="Palatino Linotype" w:hAnsi="Palatino Linotype" w:cs="Arial"/>
          <w:b/>
          <w:sz w:val="28"/>
          <w:u w:val="single"/>
        </w:rPr>
        <w:t>Acto Impugnado:</w:t>
      </w:r>
    </w:p>
    <w:p w14:paraId="4C95D7F1" w14:textId="3262CFF3" w:rsidR="009B2AC2" w:rsidRPr="005B1141" w:rsidRDefault="009B2AC2" w:rsidP="009B2AC2">
      <w:pPr>
        <w:spacing w:before="240" w:line="360" w:lineRule="auto"/>
        <w:jc w:val="both"/>
        <w:rPr>
          <w:rFonts w:ascii="Palatino Linotype" w:hAnsi="Palatino Linotype" w:cs="Arial"/>
          <w:b/>
        </w:rPr>
      </w:pPr>
      <w:bookmarkStart w:id="3" w:name="_Hlk23436646"/>
      <w:r w:rsidRPr="005B1141">
        <w:rPr>
          <w:rFonts w:ascii="Palatino Linotype" w:hAnsi="Palatino Linotype" w:cs="Arial"/>
          <w:b/>
          <w:bCs/>
          <w:lang w:eastAsia="es-MX"/>
        </w:rPr>
        <w:t xml:space="preserve">Recurso de Revisión No. </w:t>
      </w:r>
      <w:r w:rsidR="002F63E1" w:rsidRPr="002F63E1">
        <w:rPr>
          <w:rFonts w:ascii="Palatino Linotype" w:hAnsi="Palatino Linotype" w:cs="Arial"/>
          <w:b/>
          <w:bCs/>
          <w:lang w:eastAsia="es-MX"/>
        </w:rPr>
        <w:t>02865/INFOEM/IP/RR/2021</w:t>
      </w:r>
    </w:p>
    <w:p w14:paraId="2B8A147D" w14:textId="0B931D02" w:rsidR="009B2AC2" w:rsidRPr="005B1141" w:rsidRDefault="009B2AC2" w:rsidP="00AD0500">
      <w:pPr>
        <w:ind w:left="851" w:right="851"/>
        <w:jc w:val="both"/>
        <w:rPr>
          <w:rFonts w:ascii="Palatino Linotype" w:hAnsi="Palatino Linotype" w:cs="Arial"/>
          <w:i/>
        </w:rPr>
      </w:pPr>
      <w:r w:rsidRPr="005B1141">
        <w:rPr>
          <w:rFonts w:ascii="Palatino Linotype" w:hAnsi="Palatino Linotype" w:cs="Arial"/>
          <w:i/>
        </w:rPr>
        <w:lastRenderedPageBreak/>
        <w:t>“</w:t>
      </w:r>
      <w:r w:rsidR="000E41C6" w:rsidRPr="000E41C6">
        <w:rPr>
          <w:rFonts w:ascii="Palatino Linotype" w:hAnsi="Palatino Linotype" w:cs="Arial"/>
          <w:i/>
        </w:rPr>
        <w:t>NO MUESTRAN INFORMACION DONDE CUMPLEN CON EL PERFIL CADA UNO DE LOS DIRECTORES DEL AYUNTAMIENTO</w:t>
      </w:r>
      <w:r w:rsidRPr="005B1141">
        <w:rPr>
          <w:rFonts w:ascii="Palatino Linotype" w:hAnsi="Palatino Linotype" w:cs="Arial"/>
          <w:i/>
        </w:rPr>
        <w:t>” [sic]</w:t>
      </w:r>
    </w:p>
    <w:p w14:paraId="6B40D460" w14:textId="02C9F2EA" w:rsidR="009B2AC2" w:rsidRPr="005B1141" w:rsidRDefault="009B2AC2" w:rsidP="009B2AC2">
      <w:pPr>
        <w:spacing w:before="240" w:line="360" w:lineRule="auto"/>
        <w:jc w:val="both"/>
        <w:rPr>
          <w:rFonts w:ascii="Palatino Linotype" w:hAnsi="Palatino Linotype" w:cs="Arial"/>
          <w:b/>
        </w:rPr>
      </w:pPr>
      <w:bookmarkStart w:id="4" w:name="_Hlk23436601"/>
      <w:r w:rsidRPr="005B1141">
        <w:rPr>
          <w:rFonts w:ascii="Palatino Linotype" w:hAnsi="Palatino Linotype" w:cs="Arial"/>
          <w:b/>
          <w:bCs/>
          <w:lang w:eastAsia="es-MX"/>
        </w:rPr>
        <w:t xml:space="preserve">Recurso de Revisión </w:t>
      </w:r>
      <w:r w:rsidRPr="00ED3C13">
        <w:rPr>
          <w:rFonts w:ascii="Palatino Linotype" w:hAnsi="Palatino Linotype" w:cs="Arial"/>
          <w:b/>
          <w:bCs/>
          <w:lang w:eastAsia="es-MX"/>
        </w:rPr>
        <w:t xml:space="preserve">No. </w:t>
      </w:r>
      <w:r w:rsidR="00ED3C13" w:rsidRPr="00ED3C13">
        <w:rPr>
          <w:rFonts w:ascii="Palatino Linotype" w:hAnsi="Palatino Linotype" w:cs="Arial"/>
          <w:b/>
        </w:rPr>
        <w:t>02866/INFOEM/IP/RR/2021</w:t>
      </w:r>
    </w:p>
    <w:p w14:paraId="31206654" w14:textId="3FA7E65A" w:rsidR="009B2AC2" w:rsidRDefault="009B2AC2" w:rsidP="00AD0500">
      <w:pPr>
        <w:ind w:left="851" w:right="851"/>
        <w:jc w:val="both"/>
        <w:rPr>
          <w:rFonts w:ascii="Palatino Linotype" w:hAnsi="Palatino Linotype" w:cs="Arial"/>
          <w:i/>
        </w:rPr>
      </w:pPr>
      <w:r w:rsidRPr="005B1141">
        <w:rPr>
          <w:rFonts w:ascii="Palatino Linotype" w:hAnsi="Palatino Linotype" w:cs="Arial"/>
          <w:i/>
        </w:rPr>
        <w:t>“</w:t>
      </w:r>
      <w:r w:rsidR="00ED3C13" w:rsidRPr="00ED3C13">
        <w:rPr>
          <w:rFonts w:ascii="Palatino Linotype" w:hAnsi="Palatino Linotype" w:cs="Arial"/>
          <w:i/>
        </w:rPr>
        <w:t>LA INFORMACION NO CUMPLE CON LO REQUERIDO YA QUE LA LEY ES ESPECIFICA Y CLARA</w:t>
      </w:r>
      <w:r w:rsidRPr="005B1141">
        <w:rPr>
          <w:rFonts w:ascii="Palatino Linotype" w:hAnsi="Palatino Linotype" w:cs="Arial"/>
          <w:i/>
        </w:rPr>
        <w:t>” [sic]</w:t>
      </w:r>
    </w:p>
    <w:p w14:paraId="7AB9013F" w14:textId="681B19C7" w:rsidR="00ED3C13" w:rsidRPr="005B1141" w:rsidRDefault="00ED3C13" w:rsidP="00ED3C13">
      <w:pPr>
        <w:spacing w:before="240" w:line="360" w:lineRule="auto"/>
        <w:jc w:val="both"/>
        <w:rPr>
          <w:rFonts w:ascii="Palatino Linotype" w:hAnsi="Palatino Linotype" w:cs="Arial"/>
          <w:b/>
        </w:rPr>
      </w:pPr>
      <w:r w:rsidRPr="005B1141">
        <w:rPr>
          <w:rFonts w:ascii="Palatino Linotype" w:hAnsi="Palatino Linotype" w:cs="Arial"/>
          <w:b/>
          <w:bCs/>
          <w:lang w:eastAsia="es-MX"/>
        </w:rPr>
        <w:t xml:space="preserve">Recurso de Revisión No. </w:t>
      </w:r>
      <w:r w:rsidRPr="00ED3C13">
        <w:rPr>
          <w:rFonts w:ascii="Palatino Linotype" w:hAnsi="Palatino Linotype" w:cs="Arial"/>
          <w:b/>
          <w:bCs/>
          <w:lang w:eastAsia="es-MX"/>
        </w:rPr>
        <w:t>02867/INFOEM/IP/RR/2021</w:t>
      </w:r>
    </w:p>
    <w:p w14:paraId="2671BE81" w14:textId="04E62511" w:rsidR="00ED3C13" w:rsidRDefault="00ED3C13" w:rsidP="00ED3C13">
      <w:pPr>
        <w:ind w:left="851" w:right="851"/>
        <w:jc w:val="both"/>
        <w:rPr>
          <w:rFonts w:ascii="Palatino Linotype" w:hAnsi="Palatino Linotype" w:cs="Arial"/>
          <w:i/>
        </w:rPr>
      </w:pPr>
      <w:r w:rsidRPr="005B1141">
        <w:rPr>
          <w:rFonts w:ascii="Palatino Linotype" w:hAnsi="Palatino Linotype" w:cs="Arial"/>
          <w:i/>
        </w:rPr>
        <w:t>“</w:t>
      </w:r>
      <w:r w:rsidRPr="00ED3C13">
        <w:rPr>
          <w:rFonts w:ascii="Palatino Linotype" w:hAnsi="Palatino Linotype" w:cs="Arial"/>
          <w:i/>
        </w:rPr>
        <w:t>LA SITUACION QUE MARCAN NO ES ADECUADA SOLICITO QUE EL ENCARGADO CUMPLA CON LOS REQUISITOS QUE MARCA LA LEY ORGANICA MUNICIPAL SE LE HACE UN COMUNICADO PARA EL PRESIDENTE MUNICIPAL Y EL APOYO DE LA CONTRALORIA MUNICPAL QUE CADA ENCARGADO CUMPLA CON LO DISPUESTO A LEY</w:t>
      </w:r>
      <w:r w:rsidRPr="005B1141">
        <w:rPr>
          <w:rFonts w:ascii="Palatino Linotype" w:hAnsi="Palatino Linotype" w:cs="Arial"/>
          <w:i/>
        </w:rPr>
        <w:t>” [sic]</w:t>
      </w:r>
    </w:p>
    <w:p w14:paraId="74A63500" w14:textId="3BB79F22" w:rsidR="00ED3C13" w:rsidRPr="005B1141" w:rsidRDefault="00ED3C13" w:rsidP="00ED3C13">
      <w:pPr>
        <w:spacing w:before="240" w:line="360" w:lineRule="auto"/>
        <w:jc w:val="both"/>
        <w:rPr>
          <w:rFonts w:ascii="Palatino Linotype" w:hAnsi="Palatino Linotype" w:cs="Arial"/>
          <w:b/>
        </w:rPr>
      </w:pPr>
      <w:r w:rsidRPr="005B1141">
        <w:rPr>
          <w:rFonts w:ascii="Palatino Linotype" w:hAnsi="Palatino Linotype" w:cs="Arial"/>
          <w:b/>
          <w:bCs/>
          <w:lang w:eastAsia="es-MX"/>
        </w:rPr>
        <w:t xml:space="preserve">Recurso de Revisión No. </w:t>
      </w:r>
      <w:r w:rsidRPr="00ED3C13">
        <w:rPr>
          <w:rFonts w:ascii="Palatino Linotype" w:hAnsi="Palatino Linotype" w:cs="Arial"/>
          <w:b/>
          <w:bCs/>
          <w:lang w:eastAsia="es-MX"/>
        </w:rPr>
        <w:t>02868/INFOEM/IP/RR/2021</w:t>
      </w:r>
    </w:p>
    <w:p w14:paraId="274C2E8C" w14:textId="276E808C" w:rsidR="00ED3C13" w:rsidRDefault="00ED3C13" w:rsidP="00ED3C13">
      <w:pPr>
        <w:ind w:left="851" w:right="851"/>
        <w:jc w:val="both"/>
        <w:rPr>
          <w:rFonts w:ascii="Palatino Linotype" w:hAnsi="Palatino Linotype" w:cs="Arial"/>
          <w:i/>
        </w:rPr>
      </w:pPr>
      <w:r w:rsidRPr="005B1141">
        <w:rPr>
          <w:rFonts w:ascii="Palatino Linotype" w:hAnsi="Palatino Linotype" w:cs="Arial"/>
          <w:i/>
        </w:rPr>
        <w:t>“</w:t>
      </w:r>
      <w:r w:rsidRPr="00ED3C13">
        <w:rPr>
          <w:rFonts w:ascii="Palatino Linotype" w:hAnsi="Palatino Linotype" w:cs="Arial"/>
          <w:i/>
        </w:rPr>
        <w:t>PRESENTO INFORMACION YA QUE EL ENCARGADO DEL AREA NO CUMPLE CON EL PERFIL QUE MARCA LA LEY SOLICITO LA INTERVENCION DE LA CONTRALORIA POR ESTA SITUACION Y ASI MISMO AL PRESIDENTE MUNICIPAL YA QUE EXISTE LA INOPERANCIA Y LA SITUACION QUE SUS DIRECTORES NO CUMPLE CON LO ESTABLECIDO A LEY</w:t>
      </w:r>
      <w:r w:rsidRPr="005B1141">
        <w:rPr>
          <w:rFonts w:ascii="Palatino Linotype" w:hAnsi="Palatino Linotype" w:cs="Arial"/>
          <w:i/>
        </w:rPr>
        <w:t>” [sic]</w:t>
      </w:r>
    </w:p>
    <w:p w14:paraId="35DF2086" w14:textId="77777777" w:rsidR="00ED3C13" w:rsidRDefault="00ED3C13" w:rsidP="00AD0500">
      <w:pPr>
        <w:ind w:left="851" w:right="851"/>
        <w:jc w:val="both"/>
        <w:rPr>
          <w:rFonts w:ascii="Palatino Linotype" w:hAnsi="Palatino Linotype" w:cs="Arial"/>
          <w:i/>
        </w:rPr>
      </w:pPr>
    </w:p>
    <w:bookmarkEnd w:id="3"/>
    <w:bookmarkEnd w:id="4"/>
    <w:p w14:paraId="4F1E26DA" w14:textId="77777777" w:rsidR="005C2D58" w:rsidRPr="005B1141" w:rsidRDefault="005C2D58" w:rsidP="005C2D58">
      <w:pPr>
        <w:spacing w:line="360" w:lineRule="auto"/>
        <w:ind w:left="851" w:right="851"/>
        <w:jc w:val="both"/>
        <w:rPr>
          <w:rFonts w:ascii="Palatino Linotype" w:hAnsi="Palatino Linotype" w:cs="Arial"/>
          <w:i/>
        </w:rPr>
      </w:pPr>
    </w:p>
    <w:p w14:paraId="52C5688A" w14:textId="77777777" w:rsidR="009B2AC2" w:rsidRPr="005B1141" w:rsidRDefault="009B2AC2" w:rsidP="009B2AC2">
      <w:pPr>
        <w:numPr>
          <w:ilvl w:val="0"/>
          <w:numId w:val="32"/>
        </w:numPr>
        <w:spacing w:before="240" w:line="360" w:lineRule="auto"/>
        <w:jc w:val="both"/>
        <w:rPr>
          <w:rFonts w:ascii="Palatino Linotype" w:hAnsi="Palatino Linotype" w:cs="Arial"/>
          <w:sz w:val="28"/>
          <w:u w:val="single"/>
        </w:rPr>
      </w:pPr>
      <w:r w:rsidRPr="005B1141">
        <w:rPr>
          <w:rFonts w:ascii="Palatino Linotype" w:hAnsi="Palatino Linotype" w:cs="Arial"/>
          <w:b/>
          <w:sz w:val="28"/>
          <w:u w:val="single"/>
        </w:rPr>
        <w:t>Razones o Motivos de Inconformidad</w:t>
      </w:r>
      <w:r w:rsidRPr="005B1141">
        <w:rPr>
          <w:rFonts w:ascii="Palatino Linotype" w:hAnsi="Palatino Linotype" w:cs="Arial"/>
          <w:sz w:val="28"/>
          <w:u w:val="single"/>
        </w:rPr>
        <w:t xml:space="preserve">: </w:t>
      </w:r>
    </w:p>
    <w:p w14:paraId="1FD95558" w14:textId="77777777" w:rsidR="00ED3C13" w:rsidRPr="005B1141" w:rsidRDefault="00ED3C13" w:rsidP="00ED3C13">
      <w:pPr>
        <w:spacing w:before="240" w:line="360" w:lineRule="auto"/>
        <w:jc w:val="both"/>
        <w:rPr>
          <w:rFonts w:ascii="Palatino Linotype" w:hAnsi="Palatino Linotype" w:cs="Arial"/>
          <w:b/>
        </w:rPr>
      </w:pPr>
      <w:r w:rsidRPr="005B1141">
        <w:rPr>
          <w:rFonts w:ascii="Palatino Linotype" w:hAnsi="Palatino Linotype" w:cs="Arial"/>
          <w:b/>
          <w:bCs/>
          <w:lang w:eastAsia="es-MX"/>
        </w:rPr>
        <w:t xml:space="preserve">Recurso de Revisión No. </w:t>
      </w:r>
      <w:bookmarkStart w:id="5" w:name="_Hlk77182049"/>
      <w:r w:rsidRPr="002F63E1">
        <w:rPr>
          <w:rFonts w:ascii="Palatino Linotype" w:hAnsi="Palatino Linotype" w:cs="Arial"/>
          <w:b/>
          <w:bCs/>
          <w:lang w:eastAsia="es-MX"/>
        </w:rPr>
        <w:t>02865/INFOEM/IP/RR/2021</w:t>
      </w:r>
      <w:bookmarkEnd w:id="5"/>
    </w:p>
    <w:p w14:paraId="6FABE496" w14:textId="3CBEFB2B" w:rsidR="00ED3C13" w:rsidRPr="005B1141" w:rsidRDefault="00ED3C13" w:rsidP="00ED3C13">
      <w:pPr>
        <w:ind w:left="851" w:right="851"/>
        <w:jc w:val="both"/>
        <w:rPr>
          <w:rFonts w:ascii="Palatino Linotype" w:hAnsi="Palatino Linotype" w:cs="Arial"/>
          <w:i/>
        </w:rPr>
      </w:pPr>
      <w:r w:rsidRPr="005B1141">
        <w:rPr>
          <w:rFonts w:ascii="Palatino Linotype" w:hAnsi="Palatino Linotype" w:cs="Arial"/>
          <w:i/>
        </w:rPr>
        <w:t>“</w:t>
      </w:r>
      <w:r>
        <w:rPr>
          <w:rFonts w:ascii="Palatino Linotype" w:hAnsi="Palatino Linotype" w:cs="Arial"/>
          <w:i/>
        </w:rPr>
        <w:t>S</w:t>
      </w:r>
      <w:r w:rsidRPr="00ED3C13">
        <w:rPr>
          <w:rFonts w:ascii="Palatino Linotype" w:hAnsi="Palatino Linotype" w:cs="Arial"/>
          <w:i/>
        </w:rPr>
        <w:t xml:space="preserve">OLICITO MUESTRE CEDULA PROFESIONAL Y TITULO DE CADA ENCARGADO DEL AREA RESPECTIVA ASI COMO LO MARCA LA LEY ORGANICA MUNCIPAL DEBIENDO ASI CUMPLIR </w:t>
      </w:r>
      <w:r w:rsidRPr="00ED3C13">
        <w:rPr>
          <w:rFonts w:ascii="Palatino Linotype" w:hAnsi="Palatino Linotype" w:cs="Arial"/>
          <w:i/>
        </w:rPr>
        <w:lastRenderedPageBreak/>
        <w:t>CON LO ESTIPULADO Y NO DANDO RESPUESTA DE INCONGRUENCIA</w:t>
      </w:r>
      <w:r w:rsidRPr="005B1141">
        <w:rPr>
          <w:rFonts w:ascii="Palatino Linotype" w:hAnsi="Palatino Linotype" w:cs="Arial"/>
          <w:i/>
        </w:rPr>
        <w:t>” [sic]</w:t>
      </w:r>
    </w:p>
    <w:p w14:paraId="306D439B" w14:textId="77777777" w:rsidR="00ED3C13" w:rsidRPr="005B1141" w:rsidRDefault="00ED3C13" w:rsidP="00ED3C13">
      <w:pPr>
        <w:spacing w:before="240" w:line="360" w:lineRule="auto"/>
        <w:jc w:val="both"/>
        <w:rPr>
          <w:rFonts w:ascii="Palatino Linotype" w:hAnsi="Palatino Linotype" w:cs="Arial"/>
          <w:b/>
        </w:rPr>
      </w:pPr>
      <w:r w:rsidRPr="005B1141">
        <w:rPr>
          <w:rFonts w:ascii="Palatino Linotype" w:hAnsi="Palatino Linotype" w:cs="Arial"/>
          <w:b/>
          <w:bCs/>
          <w:lang w:eastAsia="es-MX"/>
        </w:rPr>
        <w:t xml:space="preserve">Recurso de Revisión </w:t>
      </w:r>
      <w:r w:rsidRPr="00ED3C13">
        <w:rPr>
          <w:rFonts w:ascii="Palatino Linotype" w:hAnsi="Palatino Linotype" w:cs="Arial"/>
          <w:b/>
          <w:bCs/>
          <w:lang w:eastAsia="es-MX"/>
        </w:rPr>
        <w:t xml:space="preserve">No. </w:t>
      </w:r>
      <w:r w:rsidRPr="00ED3C13">
        <w:rPr>
          <w:rFonts w:ascii="Palatino Linotype" w:hAnsi="Palatino Linotype" w:cs="Arial"/>
          <w:b/>
        </w:rPr>
        <w:t>02866/INFOEM/IP/RR/2021</w:t>
      </w:r>
    </w:p>
    <w:p w14:paraId="6AC7678C" w14:textId="02CDB2F0" w:rsidR="00ED3C13" w:rsidRDefault="00ED3C13" w:rsidP="00ED3C13">
      <w:pPr>
        <w:ind w:left="851" w:right="851"/>
        <w:jc w:val="both"/>
        <w:rPr>
          <w:rFonts w:ascii="Palatino Linotype" w:hAnsi="Palatino Linotype" w:cs="Arial"/>
          <w:i/>
        </w:rPr>
      </w:pPr>
      <w:r w:rsidRPr="005B1141">
        <w:rPr>
          <w:rFonts w:ascii="Palatino Linotype" w:hAnsi="Palatino Linotype" w:cs="Arial"/>
          <w:i/>
        </w:rPr>
        <w:t>“</w:t>
      </w:r>
      <w:r w:rsidRPr="00ED3C13">
        <w:rPr>
          <w:rFonts w:ascii="Palatino Linotype" w:hAnsi="Palatino Linotype" w:cs="Arial"/>
          <w:i/>
        </w:rPr>
        <w:t>EN BASE AL AREA DE DESARROLLO URBANO MARCA POR MARCO NORMATIVO EN LA LEY ORGANICA MUCIPAL EL ENCARGADO DEBERA TENER EL GRADO DE INGENIERO CIVIL O ARQUITECTURA Y ADEMAS CUMPLIR CON LA CERTIFICACION EN MATERIA NO GRADO DE LICENCIADO EN ADMINISTRACION, SOLICITO LA REVISION Y AUTORIZACION PARA ESTE GRAVE ERROR QUE ESTA COMETIENDO EL H. AYUNTAMIENTO SOLICITO LA INTERVENCION A LA CONTRALORIA MUNICIPAL AL PRESIDENTE Y A LAS AREAS ENCARGADAS PARA ESTA SITUACION</w:t>
      </w:r>
      <w:r w:rsidRPr="005B1141">
        <w:rPr>
          <w:rFonts w:ascii="Palatino Linotype" w:hAnsi="Palatino Linotype" w:cs="Arial"/>
          <w:i/>
        </w:rPr>
        <w:t>” [sic]</w:t>
      </w:r>
    </w:p>
    <w:p w14:paraId="7EDC68AE" w14:textId="77777777" w:rsidR="00ED3C13" w:rsidRPr="005B1141" w:rsidRDefault="00ED3C13" w:rsidP="00ED3C13">
      <w:pPr>
        <w:spacing w:before="240" w:line="360" w:lineRule="auto"/>
        <w:jc w:val="both"/>
        <w:rPr>
          <w:rFonts w:ascii="Palatino Linotype" w:hAnsi="Palatino Linotype" w:cs="Arial"/>
          <w:b/>
        </w:rPr>
      </w:pPr>
      <w:r w:rsidRPr="005B1141">
        <w:rPr>
          <w:rFonts w:ascii="Palatino Linotype" w:hAnsi="Palatino Linotype" w:cs="Arial"/>
          <w:b/>
          <w:bCs/>
          <w:lang w:eastAsia="es-MX"/>
        </w:rPr>
        <w:t xml:space="preserve">Recurso de Revisión No. </w:t>
      </w:r>
      <w:r w:rsidRPr="00ED3C13">
        <w:rPr>
          <w:rFonts w:ascii="Palatino Linotype" w:hAnsi="Palatino Linotype" w:cs="Arial"/>
          <w:b/>
          <w:bCs/>
          <w:lang w:eastAsia="es-MX"/>
        </w:rPr>
        <w:t>02867/INFOEM/IP/RR/2021</w:t>
      </w:r>
    </w:p>
    <w:p w14:paraId="68A8E11B" w14:textId="4BFA97E2" w:rsidR="00ED3C13" w:rsidRDefault="00ED3C13" w:rsidP="00ED3C13">
      <w:pPr>
        <w:ind w:left="851" w:right="851"/>
        <w:jc w:val="both"/>
        <w:rPr>
          <w:rFonts w:ascii="Palatino Linotype" w:hAnsi="Palatino Linotype" w:cs="Arial"/>
          <w:i/>
        </w:rPr>
      </w:pPr>
      <w:r w:rsidRPr="005B1141">
        <w:rPr>
          <w:rFonts w:ascii="Palatino Linotype" w:hAnsi="Palatino Linotype" w:cs="Arial"/>
          <w:i/>
        </w:rPr>
        <w:t>“</w:t>
      </w:r>
      <w:r w:rsidRPr="00ED3C13">
        <w:rPr>
          <w:rFonts w:ascii="Palatino Linotype" w:hAnsi="Palatino Linotype" w:cs="Arial"/>
          <w:i/>
        </w:rPr>
        <w:t>LA INCOMPETENCIA DE LA MISMA RESPUESTA LA LEY MARCA LA SITUACION Y HAY QUE CUMPLIR EL PERFIL ACADEMICO Y EL GRADO DE LICENCIATURA ASI COMO LA CERTIFICACION</w:t>
      </w:r>
      <w:r w:rsidRPr="005B1141">
        <w:rPr>
          <w:rFonts w:ascii="Palatino Linotype" w:hAnsi="Palatino Linotype" w:cs="Arial"/>
          <w:i/>
        </w:rPr>
        <w:t>” [sic]</w:t>
      </w:r>
    </w:p>
    <w:p w14:paraId="31D0B96D" w14:textId="77777777" w:rsidR="00ED3C13" w:rsidRPr="005B1141" w:rsidRDefault="00ED3C13" w:rsidP="00ED3C13">
      <w:pPr>
        <w:spacing w:before="240" w:line="360" w:lineRule="auto"/>
        <w:jc w:val="both"/>
        <w:rPr>
          <w:rFonts w:ascii="Palatino Linotype" w:hAnsi="Palatino Linotype" w:cs="Arial"/>
          <w:b/>
        </w:rPr>
      </w:pPr>
      <w:r w:rsidRPr="005B1141">
        <w:rPr>
          <w:rFonts w:ascii="Palatino Linotype" w:hAnsi="Palatino Linotype" w:cs="Arial"/>
          <w:b/>
          <w:bCs/>
          <w:lang w:eastAsia="es-MX"/>
        </w:rPr>
        <w:t xml:space="preserve">Recurso de Revisión No. </w:t>
      </w:r>
      <w:r w:rsidRPr="00ED3C13">
        <w:rPr>
          <w:rFonts w:ascii="Palatino Linotype" w:hAnsi="Palatino Linotype" w:cs="Arial"/>
          <w:b/>
          <w:bCs/>
          <w:lang w:eastAsia="es-MX"/>
        </w:rPr>
        <w:t>02868/INFOEM/IP/RR/2021</w:t>
      </w:r>
    </w:p>
    <w:p w14:paraId="2F6664AA" w14:textId="117DF2C2" w:rsidR="00ED3C13" w:rsidRDefault="00ED3C13" w:rsidP="00ED3C13">
      <w:pPr>
        <w:ind w:left="851" w:right="851"/>
        <w:jc w:val="both"/>
        <w:rPr>
          <w:rFonts w:ascii="Palatino Linotype" w:hAnsi="Palatino Linotype" w:cs="Arial"/>
          <w:i/>
        </w:rPr>
      </w:pPr>
      <w:r w:rsidRPr="005B1141">
        <w:rPr>
          <w:rFonts w:ascii="Palatino Linotype" w:hAnsi="Palatino Linotype" w:cs="Arial"/>
          <w:i/>
        </w:rPr>
        <w:t>“</w:t>
      </w:r>
      <w:r w:rsidRPr="00ED3C13">
        <w:rPr>
          <w:rFonts w:ascii="Palatino Linotype" w:hAnsi="Palatino Linotype" w:cs="Arial"/>
          <w:i/>
        </w:rPr>
        <w:t>SOLICITO TITULO Y CEDULA PROFESIONAL CON EL AREA DE ENCARGO ASI COMO SU CERTIFICACION EN MATERIA REQUIERO LA INVESTIGACION POR LA FALTA DE TITULARES QUE NO ESTAN CUMPLIENDO CON LO QUE MARCA LA LEY</w:t>
      </w:r>
      <w:r w:rsidRPr="005B1141">
        <w:rPr>
          <w:rFonts w:ascii="Palatino Linotype" w:hAnsi="Palatino Linotype" w:cs="Arial"/>
          <w:i/>
        </w:rPr>
        <w:t>” [sic]</w:t>
      </w:r>
    </w:p>
    <w:p w14:paraId="06308DFA" w14:textId="77777777" w:rsidR="00ED3C13" w:rsidRDefault="00ED3C13" w:rsidP="00ED3C13">
      <w:pPr>
        <w:ind w:left="851" w:right="851"/>
        <w:jc w:val="both"/>
        <w:rPr>
          <w:rFonts w:ascii="Palatino Linotype" w:hAnsi="Palatino Linotype" w:cs="Arial"/>
          <w:i/>
        </w:rPr>
      </w:pPr>
    </w:p>
    <w:p w14:paraId="3BEE6AA8" w14:textId="77777777" w:rsidR="0085170F" w:rsidRDefault="0085170F" w:rsidP="00647C29">
      <w:pPr>
        <w:pStyle w:val="Sinespaciado"/>
        <w:spacing w:line="360" w:lineRule="auto"/>
        <w:jc w:val="both"/>
        <w:rPr>
          <w:rFonts w:ascii="Palatino Linotype" w:hAnsi="Palatino Linotype"/>
          <w:b/>
          <w:sz w:val="26"/>
          <w:szCs w:val="26"/>
        </w:rPr>
      </w:pPr>
    </w:p>
    <w:p w14:paraId="4E527483" w14:textId="1C21134E" w:rsidR="00647C29" w:rsidRPr="006E0976" w:rsidRDefault="00AD0500"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CUARTO</w:t>
      </w:r>
      <w:r w:rsidR="00647C29" w:rsidRPr="006E0976">
        <w:rPr>
          <w:rFonts w:ascii="Palatino Linotype" w:hAnsi="Palatino Linotype"/>
          <w:b/>
          <w:sz w:val="26"/>
          <w:szCs w:val="26"/>
        </w:rPr>
        <w:t>. Del turno y admisión de los recursos de revisión.</w:t>
      </w:r>
    </w:p>
    <w:p w14:paraId="4C4CAD4A" w14:textId="1ACBB30D" w:rsidR="00647C29" w:rsidRPr="00141D9A" w:rsidRDefault="00647C29" w:rsidP="00647C29">
      <w:pPr>
        <w:pStyle w:val="Sinespaciado"/>
        <w:spacing w:line="360" w:lineRule="auto"/>
        <w:jc w:val="both"/>
        <w:rPr>
          <w:rFonts w:ascii="Palatino Linotype" w:hAnsi="Palatino Linotype"/>
        </w:rPr>
      </w:pPr>
      <w:r w:rsidRPr="00141D9A">
        <w:rPr>
          <w:rFonts w:ascii="Palatino Linotype" w:hAnsi="Palatino Linotype"/>
        </w:rPr>
        <w:t xml:space="preserve">En términos del numeral 185 fracción I de la Ley de Transparencia y Acceso a la Información Pública del Estado de México y Municipios, </w:t>
      </w:r>
      <w:r w:rsidR="0080410D">
        <w:rPr>
          <w:rFonts w:ascii="Palatino Linotype" w:hAnsi="Palatino Linotype"/>
        </w:rPr>
        <w:t xml:space="preserve">el </w:t>
      </w:r>
      <w:r w:rsidR="00935E26">
        <w:rPr>
          <w:rFonts w:ascii="Palatino Linotype" w:hAnsi="Palatino Linotype"/>
        </w:rPr>
        <w:t xml:space="preserve">recurso de revisión número </w:t>
      </w:r>
      <w:r w:rsidR="00ED3C13" w:rsidRPr="00ED3C13">
        <w:rPr>
          <w:rFonts w:ascii="Palatino Linotype" w:hAnsi="Palatino Linotype"/>
          <w:b/>
        </w:rPr>
        <w:lastRenderedPageBreak/>
        <w:t>02865/INFOEM/IP/RR/2021</w:t>
      </w:r>
      <w:r w:rsidR="00D50EB0" w:rsidRPr="00D50EB0">
        <w:rPr>
          <w:rFonts w:ascii="Palatino Linotype" w:hAnsi="Palatino Linotype"/>
          <w:b/>
        </w:rPr>
        <w:t xml:space="preserve">, </w:t>
      </w:r>
      <w:r w:rsidR="00935E26">
        <w:rPr>
          <w:rFonts w:ascii="Palatino Linotype" w:hAnsi="Palatino Linotype"/>
        </w:rPr>
        <w:t>fue</w:t>
      </w:r>
      <w:r w:rsidRPr="00141D9A">
        <w:rPr>
          <w:rFonts w:ascii="Palatino Linotype" w:hAnsi="Palatino Linotype"/>
        </w:rPr>
        <w:t xml:space="preserve"> turnado a la </w:t>
      </w:r>
      <w:r w:rsidRPr="00141D9A">
        <w:rPr>
          <w:rFonts w:ascii="Palatino Linotype" w:hAnsi="Palatino Linotype"/>
          <w:b/>
        </w:rPr>
        <w:t>Comisionada Zulema Martínez Sánchez</w:t>
      </w:r>
      <w:r w:rsidR="00ED3C13">
        <w:rPr>
          <w:rFonts w:ascii="Palatino Linotype" w:hAnsi="Palatino Linotype"/>
        </w:rPr>
        <w:t xml:space="preserve">; </w:t>
      </w:r>
      <w:bookmarkStart w:id="6" w:name="_Hlk77182336"/>
      <w:r w:rsidR="00ED3C13">
        <w:rPr>
          <w:rFonts w:ascii="Palatino Linotype" w:hAnsi="Palatino Linotype"/>
        </w:rPr>
        <w:t xml:space="preserve">el recurso de revisión número </w:t>
      </w:r>
      <w:r w:rsidR="00ED3C13" w:rsidRPr="00ED3C13">
        <w:rPr>
          <w:rFonts w:ascii="Palatino Linotype" w:hAnsi="Palatino Linotype"/>
          <w:b/>
          <w:bCs/>
        </w:rPr>
        <w:t>02866/INFOEM/IP/RR/2021</w:t>
      </w:r>
      <w:r w:rsidR="00CF5FA2">
        <w:rPr>
          <w:rFonts w:ascii="Palatino Linotype" w:hAnsi="Palatino Linotype"/>
        </w:rPr>
        <w:t xml:space="preserve"> </w:t>
      </w:r>
      <w:r w:rsidR="00ED3C13" w:rsidRPr="00ED3C13">
        <w:rPr>
          <w:rFonts w:ascii="Palatino Linotype" w:hAnsi="Palatino Linotype"/>
        </w:rPr>
        <w:t xml:space="preserve">fue turnado al </w:t>
      </w:r>
      <w:r w:rsidR="00ED3C13" w:rsidRPr="00ED3C13">
        <w:rPr>
          <w:rFonts w:ascii="Palatino Linotype" w:hAnsi="Palatino Linotype"/>
          <w:b/>
          <w:bCs/>
        </w:rPr>
        <w:t>Comisionado Luis Gustavo Parra Noriega</w:t>
      </w:r>
      <w:bookmarkEnd w:id="6"/>
      <w:r w:rsidR="00ED3C13">
        <w:rPr>
          <w:rFonts w:ascii="Palatino Linotype" w:hAnsi="Palatino Linotype"/>
        </w:rPr>
        <w:t>; el recurso de revisión número</w:t>
      </w:r>
      <w:r w:rsidR="00ED3C13" w:rsidRPr="00ED3C13">
        <w:rPr>
          <w:rFonts w:ascii="Palatino Linotype" w:hAnsi="Palatino Linotype"/>
        </w:rPr>
        <w:t xml:space="preserve"> </w:t>
      </w:r>
      <w:r w:rsidR="00ED3C13" w:rsidRPr="00ED3C13">
        <w:rPr>
          <w:rFonts w:ascii="Palatino Linotype" w:hAnsi="Palatino Linotype"/>
          <w:b/>
          <w:bCs/>
        </w:rPr>
        <w:t>02867/INFOEM/IP/RR/2021</w:t>
      </w:r>
      <w:r w:rsidR="00ED3C13">
        <w:rPr>
          <w:rFonts w:ascii="Palatino Linotype" w:hAnsi="Palatino Linotype"/>
          <w:b/>
          <w:bCs/>
        </w:rPr>
        <w:t xml:space="preserve"> </w:t>
      </w:r>
      <w:r w:rsidR="00ED3C13">
        <w:rPr>
          <w:rFonts w:ascii="Palatino Linotype" w:hAnsi="Palatino Linotype"/>
        </w:rPr>
        <w:t>fue</w:t>
      </w:r>
      <w:r w:rsidR="00ED3C13" w:rsidRPr="00141D9A">
        <w:rPr>
          <w:rFonts w:ascii="Palatino Linotype" w:hAnsi="Palatino Linotype"/>
        </w:rPr>
        <w:t xml:space="preserve"> turnado a la </w:t>
      </w:r>
      <w:r w:rsidR="00ED3C13" w:rsidRPr="00141D9A">
        <w:rPr>
          <w:rFonts w:ascii="Palatino Linotype" w:hAnsi="Palatino Linotype"/>
          <w:b/>
        </w:rPr>
        <w:t xml:space="preserve">Comisionada </w:t>
      </w:r>
      <w:r w:rsidR="00ED3C13">
        <w:rPr>
          <w:rFonts w:ascii="Palatino Linotype" w:hAnsi="Palatino Linotype"/>
          <w:b/>
        </w:rPr>
        <w:t>Eva Abaid Yapur</w:t>
      </w:r>
      <w:r w:rsidR="00ED3C13">
        <w:rPr>
          <w:rFonts w:ascii="Palatino Linotype" w:hAnsi="Palatino Linotype"/>
        </w:rPr>
        <w:t xml:space="preserve">; </w:t>
      </w:r>
      <w:r w:rsidR="00CF5FA2">
        <w:rPr>
          <w:rFonts w:ascii="Palatino Linotype" w:hAnsi="Palatino Linotype"/>
        </w:rPr>
        <w:t xml:space="preserve">mientras que </w:t>
      </w:r>
      <w:r w:rsidR="00310686">
        <w:rPr>
          <w:rFonts w:ascii="Palatino Linotype" w:hAnsi="Palatino Linotype"/>
        </w:rPr>
        <w:t>el</w:t>
      </w:r>
      <w:r w:rsidR="00935E26">
        <w:rPr>
          <w:rFonts w:ascii="Palatino Linotype" w:hAnsi="Palatino Linotype"/>
        </w:rPr>
        <w:t xml:space="preserve"> recurso número </w:t>
      </w:r>
      <w:r w:rsidR="00ED3C13" w:rsidRPr="00ED3C13">
        <w:rPr>
          <w:rFonts w:ascii="Palatino Linotype" w:hAnsi="Palatino Linotype"/>
          <w:b/>
        </w:rPr>
        <w:t>02868/INFOEM/IP/RR/2021</w:t>
      </w:r>
      <w:r w:rsidR="00D50EB0">
        <w:rPr>
          <w:rFonts w:ascii="Palatino Linotype" w:hAnsi="Palatino Linotype"/>
          <w:b/>
        </w:rPr>
        <w:t xml:space="preserve"> </w:t>
      </w:r>
      <w:r w:rsidR="00CF5FA2">
        <w:rPr>
          <w:rFonts w:ascii="Palatino Linotype" w:hAnsi="Palatino Linotype"/>
        </w:rPr>
        <w:t>se tur</w:t>
      </w:r>
      <w:r w:rsidR="00310686">
        <w:rPr>
          <w:rFonts w:ascii="Palatino Linotype" w:hAnsi="Palatino Linotype"/>
        </w:rPr>
        <w:t>nó</w:t>
      </w:r>
      <w:r w:rsidR="00935E26">
        <w:rPr>
          <w:rFonts w:ascii="Palatino Linotype" w:hAnsi="Palatino Linotype"/>
        </w:rPr>
        <w:t xml:space="preserve"> a</w:t>
      </w:r>
      <w:r w:rsidR="00D0303E">
        <w:rPr>
          <w:rFonts w:ascii="Palatino Linotype" w:hAnsi="Palatino Linotype"/>
        </w:rPr>
        <w:t>l</w:t>
      </w:r>
      <w:r w:rsidR="00935E26" w:rsidRPr="00935E26">
        <w:rPr>
          <w:rFonts w:ascii="Palatino Linotype" w:hAnsi="Palatino Linotype"/>
          <w:b/>
        </w:rPr>
        <w:t xml:space="preserve"> </w:t>
      </w:r>
      <w:r w:rsidR="00310686" w:rsidRPr="00310686">
        <w:rPr>
          <w:rFonts w:ascii="Palatino Linotype" w:hAnsi="Palatino Linotype"/>
          <w:b/>
        </w:rPr>
        <w:t>Comisionad</w:t>
      </w:r>
      <w:r w:rsidR="00D0303E">
        <w:rPr>
          <w:rFonts w:ascii="Palatino Linotype" w:hAnsi="Palatino Linotype"/>
          <w:b/>
        </w:rPr>
        <w:t>o</w:t>
      </w:r>
      <w:r w:rsidR="00310686" w:rsidRPr="00310686">
        <w:rPr>
          <w:rFonts w:ascii="Palatino Linotype" w:hAnsi="Palatino Linotype"/>
          <w:b/>
        </w:rPr>
        <w:t xml:space="preserve"> </w:t>
      </w:r>
      <w:r w:rsidR="00ED3C13">
        <w:rPr>
          <w:rFonts w:ascii="Palatino Linotype" w:hAnsi="Palatino Linotype"/>
          <w:b/>
        </w:rPr>
        <w:t>José Guadalupe Luna Hernández</w:t>
      </w:r>
      <w:r w:rsidR="00D50EB0">
        <w:rPr>
          <w:rFonts w:ascii="Palatino Linotype" w:hAnsi="Palatino Linotype"/>
          <w:b/>
        </w:rPr>
        <w:t>,</w:t>
      </w:r>
      <w:r w:rsidR="00935E26">
        <w:rPr>
          <w:rFonts w:ascii="Palatino Linotype" w:hAnsi="Palatino Linotype"/>
        </w:rPr>
        <w:t xml:space="preserve"> </w:t>
      </w:r>
      <w:r w:rsidRPr="00141D9A">
        <w:rPr>
          <w:rFonts w:ascii="Palatino Linotype" w:hAnsi="Palatino Linotype"/>
        </w:rPr>
        <w:t>para su revisión y análisis sobre la admisión o desechamiento; por lo que en fecha</w:t>
      </w:r>
      <w:r w:rsidR="009C7C9C">
        <w:rPr>
          <w:rFonts w:ascii="Palatino Linotype" w:hAnsi="Palatino Linotype"/>
        </w:rPr>
        <w:t>s</w:t>
      </w:r>
      <w:r w:rsidRPr="00141D9A">
        <w:rPr>
          <w:rFonts w:ascii="Palatino Linotype" w:hAnsi="Palatino Linotype"/>
        </w:rPr>
        <w:t xml:space="preserve"> </w:t>
      </w:r>
      <w:r w:rsidR="00344BE3">
        <w:rPr>
          <w:rFonts w:ascii="Palatino Linotype" w:hAnsi="Palatino Linotype"/>
        </w:rPr>
        <w:t>diecinueve y veinte de mayo</w:t>
      </w:r>
      <w:r w:rsidR="009C7C9C">
        <w:rPr>
          <w:rFonts w:ascii="Palatino Linotype" w:hAnsi="Palatino Linotype"/>
        </w:rPr>
        <w:t xml:space="preserve"> de dos mil veintiuno</w:t>
      </w:r>
      <w:r w:rsidRPr="00141D9A">
        <w:rPr>
          <w:rFonts w:ascii="Palatino Linotype" w:hAnsi="Palatino Linotype"/>
        </w:rPr>
        <w:t xml:space="preserve">, </w:t>
      </w:r>
      <w:r w:rsidR="00C24C14" w:rsidRPr="00141D9A">
        <w:rPr>
          <w:rFonts w:ascii="Palatino Linotype" w:hAnsi="Palatino Linotype"/>
        </w:rPr>
        <w:t>todos los</w:t>
      </w:r>
      <w:r w:rsidRPr="00141D9A">
        <w:rPr>
          <w:rFonts w:ascii="Palatino Linotype" w:hAnsi="Palatino Linotype"/>
        </w:rPr>
        <w:t xml:space="preserve"> recursos se admitieron en la vía interpuesta, poniendo los expedientes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34A0D8B5" w14:textId="77777777" w:rsidR="00647C29" w:rsidRPr="00141D9A" w:rsidRDefault="00647C29" w:rsidP="00647C29">
      <w:pPr>
        <w:pStyle w:val="Sinespaciado"/>
        <w:spacing w:line="360" w:lineRule="auto"/>
        <w:jc w:val="both"/>
        <w:rPr>
          <w:rFonts w:ascii="Palatino Linotype" w:hAnsi="Palatino Linotype"/>
        </w:rPr>
      </w:pPr>
    </w:p>
    <w:p w14:paraId="19A67604" w14:textId="58AC5EC9" w:rsidR="00647C29" w:rsidRPr="006E0976" w:rsidRDefault="00FA5FE5"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QUINTO</w:t>
      </w:r>
      <w:r w:rsidR="00647C29" w:rsidRPr="006E0976">
        <w:rPr>
          <w:rFonts w:ascii="Palatino Linotype" w:hAnsi="Palatino Linotype"/>
          <w:b/>
          <w:sz w:val="26"/>
          <w:szCs w:val="26"/>
        </w:rPr>
        <w:t>. De la acumulación de los recursos de revisión.</w:t>
      </w:r>
    </w:p>
    <w:p w14:paraId="220A3E43" w14:textId="7CAE8C1A" w:rsidR="00647C29" w:rsidRPr="00141D9A" w:rsidRDefault="00935E26" w:rsidP="00647C29">
      <w:pPr>
        <w:pStyle w:val="Sinespaciado"/>
        <w:spacing w:line="360" w:lineRule="auto"/>
        <w:jc w:val="both"/>
        <w:rPr>
          <w:rFonts w:ascii="Palatino Linotype" w:hAnsi="Palatino Linotype"/>
        </w:rPr>
      </w:pPr>
      <w:r>
        <w:rPr>
          <w:rFonts w:ascii="Palatino Linotype" w:hAnsi="Palatino Linotype"/>
        </w:rPr>
        <w:t xml:space="preserve">En la </w:t>
      </w:r>
      <w:r w:rsidR="009C7C9C">
        <w:rPr>
          <w:rFonts w:ascii="Palatino Linotype" w:hAnsi="Palatino Linotype"/>
        </w:rPr>
        <w:t xml:space="preserve">Décima </w:t>
      </w:r>
      <w:r w:rsidR="00344BE3">
        <w:rPr>
          <w:rFonts w:ascii="Palatino Linotype" w:hAnsi="Palatino Linotype"/>
        </w:rPr>
        <w:t>Octava</w:t>
      </w:r>
      <w:r w:rsidR="00647C29" w:rsidRPr="00141D9A">
        <w:rPr>
          <w:rFonts w:ascii="Palatino Linotype" w:hAnsi="Palatino Linotype"/>
        </w:rPr>
        <w:t xml:space="preserve"> Sesión Ordinaria del Pleno de este Instituto de Transparencia, Acceso a la Información Pública y Protección de Datos Personales del Estado de México y Municipios, celebrada el </w:t>
      </w:r>
      <w:r w:rsidR="00344BE3">
        <w:rPr>
          <w:rFonts w:ascii="Palatino Linotype" w:hAnsi="Palatino Linotype"/>
        </w:rPr>
        <w:t>veintiséis de mayo</w:t>
      </w:r>
      <w:r w:rsidR="009C7C9C">
        <w:rPr>
          <w:rFonts w:ascii="Palatino Linotype" w:hAnsi="Palatino Linotype"/>
        </w:rPr>
        <w:t xml:space="preserve"> de dos mil veintiuno</w:t>
      </w:r>
      <w:r w:rsidR="00647C29" w:rsidRPr="00141D9A">
        <w:rPr>
          <w:rFonts w:ascii="Palatino Linotype" w:hAnsi="Palatino Linotype"/>
        </w:rPr>
        <w:t xml:space="preserve">, al advertir la conexidad de causa y con la finalidad de evitar que se dicten resoluciones contradictorias, de conformidad con el artículo 195 de la Ley en la Materia y el artículo 18 del Código de Procedimientos Administrativos del Estado de México de manera supletoria, se acordó la acumulación de los recursos antes señalados, determinando que fuera Ponente la </w:t>
      </w:r>
      <w:r w:rsidR="00647C29" w:rsidRPr="00141D9A">
        <w:rPr>
          <w:rFonts w:ascii="Palatino Linotype" w:hAnsi="Palatino Linotype"/>
          <w:b/>
        </w:rPr>
        <w:t>Comisionada Zulema Martínez Sánchez</w:t>
      </w:r>
      <w:r w:rsidR="00647C29" w:rsidRPr="00141D9A">
        <w:rPr>
          <w:rFonts w:ascii="Palatino Linotype" w:hAnsi="Palatino Linotype"/>
        </w:rPr>
        <w:t xml:space="preserve">. </w:t>
      </w:r>
    </w:p>
    <w:p w14:paraId="7E035CC3" w14:textId="77777777" w:rsidR="00647C29" w:rsidRPr="00141D9A" w:rsidRDefault="00647C29" w:rsidP="00647C29">
      <w:pPr>
        <w:pStyle w:val="Sinespaciado"/>
        <w:spacing w:line="360" w:lineRule="auto"/>
        <w:jc w:val="both"/>
        <w:rPr>
          <w:rFonts w:ascii="Palatino Linotype" w:hAnsi="Palatino Linotype"/>
          <w:b/>
        </w:rPr>
      </w:pPr>
    </w:p>
    <w:p w14:paraId="620AAF88" w14:textId="7C65E7F0" w:rsidR="00647C29" w:rsidRPr="006E0976" w:rsidRDefault="00FA5FE5"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SEXTO</w:t>
      </w:r>
      <w:r w:rsidR="00647C29" w:rsidRPr="006E0976">
        <w:rPr>
          <w:rFonts w:ascii="Palatino Linotype" w:hAnsi="Palatino Linotype"/>
          <w:b/>
          <w:sz w:val="26"/>
          <w:szCs w:val="26"/>
        </w:rPr>
        <w:t>. De la etapa de instrucción.</w:t>
      </w:r>
    </w:p>
    <w:p w14:paraId="50BBDAC2" w14:textId="03B74248" w:rsidR="00344BE3" w:rsidRDefault="00344BE3" w:rsidP="00344BE3">
      <w:pPr>
        <w:pStyle w:val="Sinespaciado"/>
        <w:spacing w:line="360" w:lineRule="auto"/>
        <w:jc w:val="both"/>
        <w:rPr>
          <w:rFonts w:ascii="Palatino Linotype" w:hAnsi="Palatino Linotype"/>
        </w:rPr>
      </w:pPr>
      <w:r w:rsidRPr="0014447C">
        <w:rPr>
          <w:rFonts w:ascii="Palatino Linotype" w:hAnsi="Palatino Linotype"/>
        </w:rPr>
        <w:t xml:space="preserve">Así, una vez abierta la etapa de instrucción, </w:t>
      </w:r>
      <w:r w:rsidRPr="00684E94">
        <w:rPr>
          <w:rFonts w:ascii="Palatino Linotype" w:hAnsi="Palatino Linotype"/>
        </w:rPr>
        <w:t xml:space="preserve">se destaca que </w:t>
      </w:r>
      <w:r>
        <w:rPr>
          <w:rFonts w:ascii="Palatino Linotype" w:hAnsi="Palatino Linotype"/>
        </w:rPr>
        <w:t xml:space="preserve">la </w:t>
      </w:r>
      <w:r w:rsidRPr="00D22ACC">
        <w:rPr>
          <w:rFonts w:ascii="Palatino Linotype" w:hAnsi="Palatino Linotype"/>
          <w:b/>
          <w:bCs/>
        </w:rPr>
        <w:t>Recurrente</w:t>
      </w:r>
      <w:r>
        <w:rPr>
          <w:rFonts w:ascii="Palatino Linotype" w:hAnsi="Palatino Linotype"/>
        </w:rPr>
        <w:t xml:space="preserve"> no presentó sus manifestaciones y alegatos. Asimismo, el </w:t>
      </w:r>
      <w:r w:rsidRPr="00D22ACC">
        <w:rPr>
          <w:rFonts w:ascii="Palatino Linotype" w:hAnsi="Palatino Linotype"/>
          <w:b/>
          <w:bCs/>
        </w:rPr>
        <w:t>Sujeto Obligado</w:t>
      </w:r>
      <w:r>
        <w:rPr>
          <w:rFonts w:ascii="Palatino Linotype" w:hAnsi="Palatino Linotype"/>
        </w:rPr>
        <w:t xml:space="preserve"> omitió rendir su Informe Justificado como se observa a modo de ejemplo en las siguientes imágenes: </w:t>
      </w:r>
    </w:p>
    <w:p w14:paraId="28768007" w14:textId="651A4509" w:rsidR="00344BE3" w:rsidRDefault="00344BE3" w:rsidP="00344BE3">
      <w:pPr>
        <w:pStyle w:val="Sinespaciado"/>
        <w:spacing w:line="360" w:lineRule="auto"/>
        <w:jc w:val="both"/>
        <w:rPr>
          <w:rFonts w:ascii="Palatino Linotype" w:hAnsi="Palatino Linotype"/>
        </w:rPr>
      </w:pPr>
    </w:p>
    <w:p w14:paraId="1CB73234" w14:textId="7CA026C5" w:rsidR="00344BE3" w:rsidRDefault="00344BE3" w:rsidP="00344BE3">
      <w:pPr>
        <w:pStyle w:val="Sinespaciado"/>
        <w:spacing w:line="360" w:lineRule="auto"/>
        <w:jc w:val="both"/>
        <w:rPr>
          <w:rFonts w:ascii="Palatino Linotype" w:hAnsi="Palatino Linotype"/>
        </w:rPr>
      </w:pPr>
      <w:r w:rsidRPr="00344BE3">
        <w:rPr>
          <w:rFonts w:ascii="Palatino Linotype" w:hAnsi="Palatino Linotype"/>
          <w:noProof/>
          <w:lang w:eastAsia="es-MX"/>
        </w:rPr>
        <w:drawing>
          <wp:inline distT="0" distB="0" distL="0" distR="0" wp14:anchorId="2181BEDF" wp14:editId="0BB0119B">
            <wp:extent cx="5269865" cy="1413314"/>
            <wp:effectExtent l="190500" t="190500" r="197485" b="1873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5497" cy="1417506"/>
                    </a:xfrm>
                    <a:prstGeom prst="rect">
                      <a:avLst/>
                    </a:prstGeom>
                    <a:effectLst>
                      <a:outerShdw blurRad="190500" algn="ctr" rotWithShape="0">
                        <a:prstClr val="black">
                          <a:alpha val="70000"/>
                        </a:prstClr>
                      </a:outerShdw>
                    </a:effectLst>
                  </pic:spPr>
                </pic:pic>
              </a:graphicData>
            </a:graphic>
          </wp:inline>
        </w:drawing>
      </w:r>
    </w:p>
    <w:p w14:paraId="6E783687" w14:textId="26FC4E00" w:rsidR="00344BE3" w:rsidRDefault="00344BE3" w:rsidP="00344BE3">
      <w:pPr>
        <w:pStyle w:val="Sinespaciado"/>
        <w:spacing w:line="360" w:lineRule="auto"/>
        <w:jc w:val="both"/>
        <w:rPr>
          <w:rFonts w:ascii="Palatino Linotype" w:hAnsi="Palatino Linotype"/>
        </w:rPr>
      </w:pPr>
      <w:r w:rsidRPr="00344BE3">
        <w:rPr>
          <w:rFonts w:ascii="Palatino Linotype" w:hAnsi="Palatino Linotype"/>
          <w:noProof/>
          <w:lang w:eastAsia="es-MX"/>
        </w:rPr>
        <w:drawing>
          <wp:inline distT="0" distB="0" distL="0" distR="0" wp14:anchorId="39DA4AE7" wp14:editId="1EA16EB5">
            <wp:extent cx="5270021" cy="1447629"/>
            <wp:effectExtent l="190500" t="190500" r="197485" b="1911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188" cy="1453718"/>
                    </a:xfrm>
                    <a:prstGeom prst="rect">
                      <a:avLst/>
                    </a:prstGeom>
                    <a:effectLst>
                      <a:outerShdw blurRad="190500" algn="ctr" rotWithShape="0">
                        <a:prstClr val="black">
                          <a:alpha val="70000"/>
                        </a:prstClr>
                      </a:outerShdw>
                    </a:effectLst>
                  </pic:spPr>
                </pic:pic>
              </a:graphicData>
            </a:graphic>
          </wp:inline>
        </w:drawing>
      </w:r>
    </w:p>
    <w:p w14:paraId="24FD7C0E" w14:textId="77777777" w:rsidR="009C7C9C" w:rsidRDefault="009C7C9C" w:rsidP="00647C29">
      <w:pPr>
        <w:pStyle w:val="Sinespaciado"/>
        <w:spacing w:line="360" w:lineRule="auto"/>
        <w:jc w:val="both"/>
        <w:rPr>
          <w:rFonts w:ascii="Palatino Linotype" w:hAnsi="Palatino Linotype"/>
          <w:b/>
          <w:sz w:val="26"/>
          <w:szCs w:val="26"/>
        </w:rPr>
      </w:pPr>
    </w:p>
    <w:p w14:paraId="7DE56DB2" w14:textId="24247086" w:rsidR="00647C29" w:rsidRPr="006E0976" w:rsidRDefault="004C4D72" w:rsidP="00647C29">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w:t>
      </w:r>
      <w:r w:rsidR="00647C29" w:rsidRPr="006E0976">
        <w:rPr>
          <w:rFonts w:ascii="Palatino Linotype" w:hAnsi="Palatino Linotype"/>
          <w:b/>
          <w:sz w:val="26"/>
          <w:szCs w:val="26"/>
        </w:rPr>
        <w:t>. Del cierre de instrucción.</w:t>
      </w:r>
    </w:p>
    <w:p w14:paraId="65AE3109" w14:textId="5FAF95F0" w:rsidR="0041374D" w:rsidRDefault="00647C29" w:rsidP="00647C29">
      <w:pPr>
        <w:pStyle w:val="Sinespaciado"/>
        <w:spacing w:line="360" w:lineRule="auto"/>
        <w:jc w:val="both"/>
        <w:rPr>
          <w:rFonts w:ascii="Palatino Linotype" w:hAnsi="Palatino Linotype"/>
        </w:rPr>
      </w:pPr>
      <w:r w:rsidRPr="00141D9A">
        <w:rPr>
          <w:rFonts w:ascii="Palatino Linotype" w:hAnsi="Palatino Linotype"/>
        </w:rPr>
        <w:t>Por lo anterior, en fec</w:t>
      </w:r>
      <w:r w:rsidR="00BC4502">
        <w:rPr>
          <w:rFonts w:ascii="Palatino Linotype" w:hAnsi="Palatino Linotype"/>
        </w:rPr>
        <w:t>ha</w:t>
      </w:r>
      <w:r w:rsidR="00D20617">
        <w:rPr>
          <w:rFonts w:ascii="Palatino Linotype" w:hAnsi="Palatino Linotype"/>
        </w:rPr>
        <w:t xml:space="preserve"> </w:t>
      </w:r>
      <w:r w:rsidR="00B16DDA">
        <w:rPr>
          <w:rFonts w:ascii="Palatino Linotype" w:hAnsi="Palatino Linotype"/>
        </w:rPr>
        <w:t>treinta de junio</w:t>
      </w:r>
      <w:r w:rsidR="009C7C9C">
        <w:rPr>
          <w:rFonts w:ascii="Palatino Linotype" w:hAnsi="Palatino Linotype"/>
        </w:rPr>
        <w:t xml:space="preserve"> de dos mil veintiuno</w:t>
      </w:r>
      <w:r w:rsidRPr="00141D9A">
        <w:rPr>
          <w:rFonts w:ascii="Palatino Linotype" w:hAnsi="Palatino Linotype"/>
        </w:rPr>
        <w:t xml:space="preserve"> mediante acuerdo de la </w:t>
      </w:r>
      <w:r w:rsidRPr="00141D9A">
        <w:rPr>
          <w:rFonts w:ascii="Palatino Linotype" w:hAnsi="Palatino Linotype"/>
          <w:b/>
        </w:rPr>
        <w:t>Comisionada Zulema Martínez Sánchez</w:t>
      </w:r>
      <w:r w:rsidRPr="00141D9A">
        <w:rPr>
          <w:rFonts w:ascii="Palatino Linotype" w:hAnsi="Palatino Linotype"/>
        </w:rPr>
        <w:t xml:space="preserve">, una vez transcurrido el plazo otorgado a las partes para que manifestaran lo que a su derecho conviniera, ofrecieran pruebas que </w:t>
      </w:r>
      <w:r w:rsidRPr="00141D9A">
        <w:rPr>
          <w:rFonts w:ascii="Palatino Linotype" w:hAnsi="Palatino Linotype"/>
        </w:rPr>
        <w:lastRenderedPageBreak/>
        <w:t>estimaran convenientes y rindieran alegatos, se decretó el cierre de instrucción, en términos del artículo 185 Fracción VI de la Ley de Transparencia y Acceso a la Información Pública de</w:t>
      </w:r>
      <w:r w:rsidR="00064E76" w:rsidRPr="00141D9A">
        <w:rPr>
          <w:rFonts w:ascii="Palatino Linotype" w:hAnsi="Palatino Linotype"/>
        </w:rPr>
        <w:t>l Estado de México y Municipios, en los recursos de revisión citados.</w:t>
      </w:r>
    </w:p>
    <w:p w14:paraId="669C0B59" w14:textId="77777777" w:rsidR="0041374D" w:rsidRDefault="0041374D" w:rsidP="0041374D">
      <w:pPr>
        <w:pStyle w:val="Sinespaciado"/>
        <w:spacing w:line="360" w:lineRule="auto"/>
        <w:jc w:val="both"/>
        <w:rPr>
          <w:rFonts w:ascii="Palatino Linotype" w:hAnsi="Palatino Linotype" w:cs="Arial"/>
          <w:b/>
          <w:sz w:val="26"/>
          <w:szCs w:val="26"/>
        </w:rPr>
      </w:pPr>
    </w:p>
    <w:p w14:paraId="0B6C3073" w14:textId="57FFD7DA" w:rsidR="0041374D" w:rsidRPr="00E923E3" w:rsidRDefault="004C4D72" w:rsidP="0041374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0041374D" w:rsidRPr="00E923E3">
        <w:rPr>
          <w:rFonts w:ascii="Palatino Linotype" w:hAnsi="Palatino Linotype" w:cs="Arial"/>
          <w:b/>
          <w:sz w:val="26"/>
          <w:szCs w:val="26"/>
        </w:rPr>
        <w:t>. De la ampliación del término para resolver.</w:t>
      </w:r>
    </w:p>
    <w:p w14:paraId="508B5A75" w14:textId="4FE02E3D" w:rsidR="0041374D" w:rsidRDefault="0041374D" w:rsidP="0041374D">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B16DDA">
        <w:rPr>
          <w:rFonts w:ascii="Palatino Linotype" w:hAnsi="Palatino Linotype" w:cs="Arial"/>
        </w:rPr>
        <w:t>dos de julio</w:t>
      </w:r>
      <w:r w:rsidR="009C7C9C">
        <w:rPr>
          <w:rFonts w:ascii="Palatino Linotype" w:hAnsi="Palatino Linotype" w:cs="Arial"/>
        </w:rPr>
        <w:t xml:space="preserve"> de dos mil </w:t>
      </w:r>
      <w:r w:rsidR="00A21B01">
        <w:rPr>
          <w:rFonts w:ascii="Palatino Linotype" w:hAnsi="Palatino Linotype" w:cs="Arial"/>
        </w:rPr>
        <w:t>veintiuno</w:t>
      </w:r>
      <w:r w:rsidRPr="00E5314D">
        <w:rPr>
          <w:rFonts w:ascii="Palatino Linotype" w:hAnsi="Palatino Linotype" w:cs="Arial"/>
        </w:rPr>
        <w:t>, se am</w:t>
      </w:r>
      <w:r w:rsidR="003272E4" w:rsidRPr="00E5314D">
        <w:rPr>
          <w:rFonts w:ascii="Palatino Linotype" w:hAnsi="Palatino Linotype" w:cs="Arial"/>
        </w:rPr>
        <w:t>plió el término para resolver los</w:t>
      </w:r>
      <w:r w:rsidRPr="00E5314D">
        <w:rPr>
          <w:rFonts w:ascii="Palatino Linotype" w:hAnsi="Palatino Linotype" w:cs="Arial"/>
        </w:rPr>
        <w:t xml:space="preserve"> recurso</w:t>
      </w:r>
      <w:r w:rsidR="003272E4" w:rsidRPr="00E5314D">
        <w:rPr>
          <w:rFonts w:ascii="Palatino Linotype" w:hAnsi="Palatino Linotype" w:cs="Arial"/>
        </w:rPr>
        <w:t>s</w:t>
      </w:r>
      <w:r w:rsidRPr="00E5314D">
        <w:rPr>
          <w:rFonts w:ascii="Palatino Linotype" w:hAnsi="Palatino Linotype" w:cs="Arial"/>
        </w:rPr>
        <w:t xml:space="preserve"> de revisión en términos del artículo 181 párrafo tercero de la Ley de Transparencia y Acceso a la Información Pública del Estado de México y Municipios por un plazo de quince días hábiles.</w:t>
      </w:r>
    </w:p>
    <w:p w14:paraId="6DF4262A" w14:textId="77777777" w:rsidR="00BF2830" w:rsidRDefault="00BF2830" w:rsidP="0041374D">
      <w:pPr>
        <w:pStyle w:val="Sinespaciado"/>
        <w:spacing w:line="360" w:lineRule="auto"/>
        <w:jc w:val="both"/>
        <w:rPr>
          <w:rFonts w:ascii="Palatino Linotype" w:hAnsi="Palatino Linotype" w:cs="Arial"/>
        </w:rPr>
      </w:pPr>
    </w:p>
    <w:p w14:paraId="4A691BDC" w14:textId="77777777" w:rsidR="00F63F5C" w:rsidRDefault="00F63F5C" w:rsidP="0041374D">
      <w:pPr>
        <w:pStyle w:val="Sinespaciado"/>
        <w:spacing w:line="360" w:lineRule="auto"/>
        <w:jc w:val="both"/>
        <w:rPr>
          <w:rFonts w:ascii="Palatino Linotype" w:hAnsi="Palatino Linotype" w:cs="Arial"/>
        </w:rPr>
      </w:pPr>
    </w:p>
    <w:p w14:paraId="3D5E917A" w14:textId="77777777" w:rsidR="0041374D" w:rsidRPr="0041374D" w:rsidRDefault="0041374D" w:rsidP="0041374D">
      <w:pPr>
        <w:pStyle w:val="Sinespaciado"/>
        <w:spacing w:line="360" w:lineRule="auto"/>
        <w:jc w:val="both"/>
        <w:rPr>
          <w:rFonts w:ascii="Palatino Linotype" w:hAnsi="Palatino Linotype"/>
          <w:sz w:val="28"/>
        </w:rPr>
      </w:pPr>
    </w:p>
    <w:p w14:paraId="6FFFC4E4" w14:textId="77777777" w:rsidR="001032D4" w:rsidRPr="006E0976" w:rsidRDefault="00F06264" w:rsidP="009E3A4B">
      <w:pPr>
        <w:pStyle w:val="Sinespaciado"/>
        <w:spacing w:line="360" w:lineRule="auto"/>
        <w:jc w:val="center"/>
        <w:rPr>
          <w:rFonts w:ascii="Palatino Linotype" w:hAnsi="Palatino Linotype" w:cs="Arial"/>
          <w:b/>
          <w:sz w:val="28"/>
          <w:szCs w:val="28"/>
        </w:rPr>
      </w:pPr>
      <w:r w:rsidRPr="006E0976">
        <w:rPr>
          <w:rFonts w:ascii="Palatino Linotype" w:hAnsi="Palatino Linotype" w:cs="Arial"/>
          <w:b/>
          <w:sz w:val="28"/>
          <w:szCs w:val="28"/>
        </w:rPr>
        <w:t>C O N S I D E R A N D O</w:t>
      </w:r>
    </w:p>
    <w:p w14:paraId="42315B49" w14:textId="77777777" w:rsidR="000E3A84" w:rsidRPr="0041374D" w:rsidRDefault="000E3A84" w:rsidP="009E3A4B">
      <w:pPr>
        <w:pStyle w:val="Sinespaciado"/>
        <w:spacing w:line="360" w:lineRule="auto"/>
        <w:jc w:val="both"/>
        <w:rPr>
          <w:rFonts w:ascii="Palatino Linotype" w:hAnsi="Palatino Linotype"/>
          <w:sz w:val="22"/>
          <w:szCs w:val="23"/>
        </w:rPr>
      </w:pPr>
    </w:p>
    <w:p w14:paraId="7A87CE1E" w14:textId="77777777" w:rsidR="006534A4" w:rsidRPr="006534A4" w:rsidRDefault="006534A4" w:rsidP="006534A4">
      <w:pPr>
        <w:spacing w:line="360" w:lineRule="auto"/>
        <w:jc w:val="both"/>
        <w:rPr>
          <w:rFonts w:ascii="Palatino Linotype" w:hAnsi="Palatino Linotype"/>
          <w:b/>
          <w:sz w:val="26"/>
          <w:szCs w:val="26"/>
        </w:rPr>
      </w:pPr>
      <w:r w:rsidRPr="006534A4">
        <w:rPr>
          <w:rFonts w:ascii="Palatino Linotype" w:hAnsi="Palatino Linotype"/>
          <w:b/>
          <w:sz w:val="26"/>
          <w:szCs w:val="26"/>
        </w:rPr>
        <w:t>PRIMERO. De la competencia.</w:t>
      </w:r>
    </w:p>
    <w:p w14:paraId="089C1BEB" w14:textId="77777777" w:rsidR="00A21B01" w:rsidRDefault="00A21B01" w:rsidP="00A21B01">
      <w:pPr>
        <w:pStyle w:val="Sinespaciado"/>
        <w:spacing w:line="360" w:lineRule="auto"/>
        <w:jc w:val="both"/>
        <w:rPr>
          <w:rFonts w:ascii="Palatino Linotype" w:hAnsi="Palatino Linotype"/>
        </w:rPr>
      </w:pPr>
      <w:r w:rsidRPr="00C24D80">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w:t>
      </w:r>
      <w:r>
        <w:rPr>
          <w:rFonts w:ascii="Palatino Linotype" w:hAnsi="Palatino Linotype"/>
        </w:rPr>
        <w:t xml:space="preserve">apartado A, </w:t>
      </w:r>
      <w:r w:rsidRPr="00C24D80">
        <w:rPr>
          <w:rFonts w:ascii="Palatino Linotype" w:hAnsi="Palatino Linotype"/>
        </w:rPr>
        <w:t>fracción IV de la Constitución Política de los Estados Unidos Mexicanos; 5, párrafos vigésimo</w:t>
      </w:r>
      <w:r>
        <w:rPr>
          <w:rFonts w:ascii="Palatino Linotype" w:hAnsi="Palatino Linotype"/>
        </w:rPr>
        <w:t xml:space="preserve"> segundo, vigésimo tercero y vigésimo cuarto</w:t>
      </w:r>
      <w:r w:rsidRPr="00C24D80">
        <w:rPr>
          <w:rFonts w:ascii="Palatino Linotype" w:hAnsi="Palatino Linotype"/>
        </w:rPr>
        <w:t xml:space="preserve">, fracción IV de la Constitución Política del Estado Libre y Soberano de México; 1, 2 fracción II, 13, 29, 36 fracciones II </w:t>
      </w:r>
      <w:r w:rsidRPr="00C24D80">
        <w:rPr>
          <w:rFonts w:ascii="Palatino Linotype" w:hAnsi="Palatino Linotype"/>
        </w:rPr>
        <w:lastRenderedPageBreak/>
        <w:t>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67E7BBCB" w14:textId="77777777" w:rsidR="00A21B01" w:rsidRDefault="00A21B01" w:rsidP="00A21B01">
      <w:pPr>
        <w:pStyle w:val="Sinespaciado"/>
        <w:spacing w:line="360" w:lineRule="auto"/>
        <w:jc w:val="both"/>
        <w:rPr>
          <w:rFonts w:ascii="Palatino Linotype" w:hAnsi="Palatino Linotype"/>
        </w:rPr>
      </w:pPr>
    </w:p>
    <w:p w14:paraId="3BF36FDC" w14:textId="5C3F3773" w:rsidR="00771BE1" w:rsidRPr="00A21B01" w:rsidRDefault="00A21B01" w:rsidP="006534A4">
      <w:pPr>
        <w:spacing w:line="360" w:lineRule="auto"/>
        <w:jc w:val="both"/>
        <w:rPr>
          <w:rFonts w:ascii="Palatino Linotype" w:eastAsia="Calibri" w:hAnsi="Palatino Linotype"/>
          <w:sz w:val="32"/>
        </w:rPr>
      </w:pPr>
      <w:r w:rsidRPr="00445550">
        <w:rPr>
          <w:rFonts w:ascii="Palatino Linotype" w:eastAsia="Calibri"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637443D0" w14:textId="77777777" w:rsidR="00771BE1" w:rsidRDefault="00771BE1" w:rsidP="006534A4">
      <w:pPr>
        <w:spacing w:line="360" w:lineRule="auto"/>
        <w:jc w:val="both"/>
        <w:rPr>
          <w:rFonts w:ascii="Palatino Linotype" w:hAnsi="Palatino Linotype"/>
          <w:b/>
          <w:sz w:val="26"/>
          <w:szCs w:val="26"/>
        </w:rPr>
      </w:pPr>
    </w:p>
    <w:p w14:paraId="64C15BFB" w14:textId="051721B1" w:rsidR="006534A4" w:rsidRPr="006534A4" w:rsidRDefault="006534A4" w:rsidP="006534A4">
      <w:pPr>
        <w:spacing w:line="360" w:lineRule="auto"/>
        <w:jc w:val="both"/>
        <w:rPr>
          <w:rFonts w:ascii="Palatino Linotype" w:hAnsi="Palatino Linotype"/>
          <w:b/>
          <w:sz w:val="26"/>
          <w:szCs w:val="26"/>
        </w:rPr>
      </w:pPr>
      <w:r w:rsidRPr="006534A4">
        <w:rPr>
          <w:rFonts w:ascii="Palatino Linotype" w:hAnsi="Palatino Linotype"/>
          <w:b/>
          <w:sz w:val="26"/>
          <w:szCs w:val="26"/>
        </w:rPr>
        <w:t xml:space="preserve">SEGUNDO. Sobre los alcances del recurso de revisión. </w:t>
      </w:r>
    </w:p>
    <w:p w14:paraId="68F29575" w14:textId="3C081884" w:rsidR="006534A4" w:rsidRDefault="006534A4" w:rsidP="006534A4">
      <w:pPr>
        <w:spacing w:line="360" w:lineRule="auto"/>
        <w:jc w:val="both"/>
        <w:rPr>
          <w:rFonts w:ascii="Palatino Linotype" w:hAnsi="Palatino Linotype"/>
        </w:rPr>
      </w:pPr>
      <w:r w:rsidRPr="00141D9A">
        <w:rPr>
          <w:rFonts w:ascii="Palatino Linotype" w:hAnsi="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141D9A">
        <w:rPr>
          <w:rFonts w:ascii="Palatino Linotype" w:hAnsi="Palatino Linotype"/>
        </w:rPr>
        <w:lastRenderedPageBreak/>
        <w:t>derecho de acceso a la información pública y garantizando el principio rector de máxima publicidad.</w:t>
      </w:r>
    </w:p>
    <w:p w14:paraId="7B7A826C" w14:textId="77777777" w:rsidR="00465D8A" w:rsidRPr="00141D9A" w:rsidRDefault="00465D8A" w:rsidP="006534A4">
      <w:pPr>
        <w:spacing w:line="360" w:lineRule="auto"/>
        <w:jc w:val="both"/>
        <w:rPr>
          <w:rFonts w:ascii="Palatino Linotype" w:hAnsi="Palatino Linotype"/>
        </w:rPr>
      </w:pPr>
    </w:p>
    <w:p w14:paraId="3D5C8B36" w14:textId="6418BBC4" w:rsidR="006534A4" w:rsidRPr="006534A4" w:rsidRDefault="00EE0AA6" w:rsidP="006534A4">
      <w:pPr>
        <w:spacing w:line="360" w:lineRule="auto"/>
        <w:jc w:val="both"/>
        <w:rPr>
          <w:rFonts w:ascii="Palatino Linotype" w:hAnsi="Palatino Linotype"/>
          <w:b/>
          <w:sz w:val="26"/>
          <w:szCs w:val="26"/>
        </w:rPr>
      </w:pPr>
      <w:r>
        <w:rPr>
          <w:rFonts w:ascii="Palatino Linotype" w:hAnsi="Palatino Linotype"/>
          <w:b/>
          <w:sz w:val="26"/>
          <w:szCs w:val="26"/>
        </w:rPr>
        <w:t>TERCERO</w:t>
      </w:r>
      <w:r w:rsidR="006534A4" w:rsidRPr="006534A4">
        <w:rPr>
          <w:rFonts w:ascii="Palatino Linotype" w:hAnsi="Palatino Linotype"/>
          <w:b/>
          <w:sz w:val="26"/>
          <w:szCs w:val="26"/>
        </w:rPr>
        <w:t>.  De las causas de improcedencia.</w:t>
      </w:r>
    </w:p>
    <w:p w14:paraId="22556B10" w14:textId="77777777" w:rsidR="006534A4" w:rsidRPr="00141D9A" w:rsidRDefault="006534A4" w:rsidP="006534A4">
      <w:pPr>
        <w:spacing w:line="360" w:lineRule="auto"/>
        <w:jc w:val="both"/>
        <w:rPr>
          <w:rFonts w:ascii="Palatino Linotype" w:hAnsi="Palatino Linotype"/>
        </w:rPr>
      </w:pPr>
      <w:r w:rsidRPr="00141D9A">
        <w:rPr>
          <w:rFonts w:ascii="Palatino Linotype" w:hAnsi="Palatino Linotype"/>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1F9137D" w14:textId="77777777" w:rsidR="006534A4" w:rsidRPr="00141D9A" w:rsidRDefault="006534A4" w:rsidP="006534A4">
      <w:pPr>
        <w:spacing w:line="360" w:lineRule="auto"/>
        <w:jc w:val="both"/>
        <w:rPr>
          <w:rFonts w:ascii="Palatino Linotype" w:hAnsi="Palatino Linotype"/>
        </w:rPr>
      </w:pPr>
    </w:p>
    <w:p w14:paraId="0B6D719D" w14:textId="77777777" w:rsidR="006534A4" w:rsidRPr="00141D9A" w:rsidRDefault="006534A4" w:rsidP="006534A4">
      <w:pPr>
        <w:spacing w:line="360" w:lineRule="auto"/>
        <w:jc w:val="both"/>
        <w:rPr>
          <w:rFonts w:ascii="Palatino Linotype" w:hAnsi="Palatino Linotype"/>
        </w:rPr>
      </w:pPr>
      <w:r w:rsidRPr="00141D9A">
        <w:rPr>
          <w:rFonts w:ascii="Palatino Linotype" w:hAnsi="Palatino Linotype"/>
        </w:rPr>
        <w:t>Por lo anterior, es una facultad legal entrar al estudio de las causas de improcedencia que hagan valer las partes o que s</w:t>
      </w:r>
      <w:r w:rsidR="000B65B4">
        <w:rPr>
          <w:rFonts w:ascii="Palatino Linotype" w:hAnsi="Palatino Linotype"/>
        </w:rPr>
        <w:t>e adviertan de oficio por este r</w:t>
      </w:r>
      <w:r w:rsidRPr="00141D9A">
        <w:rPr>
          <w:rFonts w:ascii="Palatino Linotype" w:hAnsi="Palatino Linotype"/>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hAnsi="Palatino Linotype" w:cs="Arial"/>
          <w:vertAlign w:val="superscript"/>
        </w:rPr>
        <w:footnoteReference w:id="1"/>
      </w:r>
      <w:r w:rsidRPr="00141D9A">
        <w:rPr>
          <w:rFonts w:ascii="Palatino Linotype" w:hAnsi="Palatino Linotype"/>
        </w:rPr>
        <w:t xml:space="preserve">, la cual permite </w:t>
      </w:r>
      <w:r w:rsidRPr="00141D9A">
        <w:rPr>
          <w:rFonts w:ascii="Palatino Linotype" w:hAnsi="Palatino Linotype"/>
        </w:rPr>
        <w:lastRenderedPageBreak/>
        <w:t>dilucidar alguna causal que impida el estudio y resolución, cuando una vez admitido el recurso de revisión se advierta una causa de improcedencia que permita sobreseerlo, sin estudiar el fondo del asunto.</w:t>
      </w:r>
    </w:p>
    <w:p w14:paraId="00AC474A" w14:textId="77777777" w:rsidR="006534A4" w:rsidRPr="00141D9A" w:rsidRDefault="006534A4" w:rsidP="006534A4">
      <w:pPr>
        <w:spacing w:line="360" w:lineRule="auto"/>
        <w:jc w:val="both"/>
        <w:rPr>
          <w:rFonts w:ascii="Palatino Linotype" w:hAnsi="Palatino Linotype"/>
        </w:rPr>
      </w:pPr>
    </w:p>
    <w:p w14:paraId="6C379EA6" w14:textId="77777777" w:rsidR="006534A4" w:rsidRPr="00141D9A" w:rsidRDefault="006534A4" w:rsidP="006534A4">
      <w:pPr>
        <w:spacing w:line="360" w:lineRule="auto"/>
        <w:jc w:val="both"/>
        <w:rPr>
          <w:rFonts w:ascii="Palatino Linotype" w:hAnsi="Palatino Linotype"/>
        </w:rPr>
      </w:pPr>
      <w:r w:rsidRPr="00141D9A">
        <w:rPr>
          <w:rFonts w:ascii="Palatino Linotype" w:hAnsi="Palatino Linotype"/>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CCE2C0F" w14:textId="77777777" w:rsidR="006534A4" w:rsidRPr="00141D9A" w:rsidRDefault="006534A4" w:rsidP="006534A4">
      <w:pPr>
        <w:spacing w:line="360" w:lineRule="auto"/>
        <w:jc w:val="both"/>
        <w:rPr>
          <w:rFonts w:ascii="Palatino Linotype" w:hAnsi="Palatino Linotype"/>
        </w:rPr>
      </w:pPr>
    </w:p>
    <w:p w14:paraId="7C7D1416" w14:textId="4DAEA9AD" w:rsidR="006534A4" w:rsidRPr="006534A4" w:rsidRDefault="00EE0AA6" w:rsidP="006534A4">
      <w:pPr>
        <w:spacing w:line="360" w:lineRule="auto"/>
        <w:jc w:val="both"/>
        <w:rPr>
          <w:rFonts w:ascii="Palatino Linotype" w:hAnsi="Palatino Linotype"/>
          <w:sz w:val="26"/>
          <w:szCs w:val="26"/>
        </w:rPr>
      </w:pPr>
      <w:r>
        <w:rPr>
          <w:rFonts w:ascii="Palatino Linotype" w:hAnsi="Palatino Linotype"/>
          <w:b/>
          <w:sz w:val="26"/>
          <w:szCs w:val="26"/>
        </w:rPr>
        <w:t>CUARTO</w:t>
      </w:r>
      <w:r w:rsidR="006534A4" w:rsidRPr="006534A4">
        <w:rPr>
          <w:rFonts w:ascii="Palatino Linotype" w:hAnsi="Palatino Linotype"/>
          <w:b/>
          <w:sz w:val="26"/>
          <w:szCs w:val="26"/>
        </w:rPr>
        <w:t>.</w:t>
      </w:r>
      <w:r w:rsidR="006534A4" w:rsidRPr="006534A4">
        <w:rPr>
          <w:rFonts w:ascii="Palatino Linotype" w:hAnsi="Palatino Linotype"/>
          <w:sz w:val="26"/>
          <w:szCs w:val="26"/>
        </w:rPr>
        <w:t xml:space="preserve"> </w:t>
      </w:r>
      <w:r w:rsidR="006534A4" w:rsidRPr="006534A4">
        <w:rPr>
          <w:rFonts w:ascii="Palatino Linotype" w:hAnsi="Palatino Linotype"/>
          <w:b/>
          <w:sz w:val="26"/>
          <w:szCs w:val="26"/>
        </w:rPr>
        <w:t>Estudio y resolución del asunto.</w:t>
      </w:r>
    </w:p>
    <w:p w14:paraId="65788B9F" w14:textId="77777777" w:rsidR="006534A4" w:rsidRPr="00141D9A" w:rsidRDefault="00B92D1E" w:rsidP="006534A4">
      <w:pPr>
        <w:spacing w:line="360" w:lineRule="auto"/>
        <w:jc w:val="both"/>
        <w:rPr>
          <w:rFonts w:ascii="Palatino Linotype" w:hAnsi="Palatino Linotype"/>
          <w:b/>
        </w:rPr>
      </w:pPr>
      <w:r>
        <w:rPr>
          <w:rFonts w:ascii="Palatino Linotype" w:hAnsi="Palatino Linotype"/>
        </w:rPr>
        <w:t>El análisis y resolución de los</w:t>
      </w:r>
      <w:r w:rsidR="006534A4" w:rsidRPr="00141D9A">
        <w:rPr>
          <w:rFonts w:ascii="Palatino Linotype" w:hAnsi="Palatino Linotype"/>
        </w:rPr>
        <w:t xml:space="preserve"> presente</w:t>
      </w:r>
      <w:r>
        <w:rPr>
          <w:rFonts w:ascii="Palatino Linotype" w:hAnsi="Palatino Linotype"/>
        </w:rPr>
        <w:t>s</w:t>
      </w:r>
      <w:r w:rsidR="006534A4" w:rsidRPr="00141D9A">
        <w:rPr>
          <w:rFonts w:ascii="Palatino Linotype" w:hAnsi="Palatino Linotype"/>
        </w:rPr>
        <w:t xml:space="preserve"> recurso</w:t>
      </w:r>
      <w:r>
        <w:rPr>
          <w:rFonts w:ascii="Palatino Linotype" w:hAnsi="Palatino Linotype"/>
        </w:rPr>
        <w:t>s</w:t>
      </w:r>
      <w:r w:rsidR="006534A4" w:rsidRPr="00141D9A">
        <w:rPr>
          <w:rFonts w:ascii="Palatino Linotype" w:hAnsi="Palatino Linotype"/>
        </w:rPr>
        <w:t>, se funda en el contenido íntegro de</w:t>
      </w:r>
      <w:r>
        <w:rPr>
          <w:rFonts w:ascii="Palatino Linotype" w:hAnsi="Palatino Linotype"/>
        </w:rPr>
        <w:t xml:space="preserve"> las actuaciones que obran en los</w:t>
      </w:r>
      <w:r w:rsidR="006534A4" w:rsidRPr="00141D9A">
        <w:rPr>
          <w:rFonts w:ascii="Palatino Linotype" w:hAnsi="Palatino Linotype"/>
        </w:rPr>
        <w:t xml:space="preserve"> expediente</w:t>
      </w:r>
      <w:r>
        <w:rPr>
          <w:rFonts w:ascii="Palatino Linotype" w:hAnsi="Palatino Linotype"/>
        </w:rPr>
        <w:t>s</w:t>
      </w:r>
      <w:r w:rsidR="006534A4" w:rsidRPr="00141D9A">
        <w:rPr>
          <w:rFonts w:ascii="Palatino Linotype" w:hAnsi="Palatino Linotype"/>
        </w:rPr>
        <w:t xml:space="preserve"> electrónico</w:t>
      </w:r>
      <w:r>
        <w:rPr>
          <w:rFonts w:ascii="Palatino Linotype" w:hAnsi="Palatino Linotype"/>
        </w:rPr>
        <w:t>s</w:t>
      </w:r>
      <w:r w:rsidR="006534A4" w:rsidRPr="00141D9A">
        <w:rPr>
          <w:rFonts w:ascii="Palatino Linotype" w:hAnsi="Palatino Linotype"/>
        </w:rPr>
        <w:t xml:space="preserve">, para así estar en posibilidad este Órgano Colegiado de dictar el fallo correspondiente conforme a derecho, tomando en consideración los elementos aportados por las partes y respetando en todo momento al principio de máxima publicidad consagrado en nuestra Constitución </w:t>
      </w:r>
      <w:r w:rsidR="006534A4" w:rsidRPr="00141D9A">
        <w:rPr>
          <w:rFonts w:ascii="Palatino Linotype" w:hAnsi="Palatino Linotype"/>
        </w:rPr>
        <w:lastRenderedPageBreak/>
        <w:t>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C9147E0" w14:textId="77777777" w:rsidR="006534A4" w:rsidRPr="00141D9A" w:rsidRDefault="006534A4" w:rsidP="006534A4">
      <w:pPr>
        <w:spacing w:line="360" w:lineRule="auto"/>
        <w:jc w:val="both"/>
        <w:rPr>
          <w:rFonts w:ascii="Palatino Linotype" w:hAnsi="Palatino Linotype"/>
        </w:rPr>
      </w:pPr>
    </w:p>
    <w:p w14:paraId="2C517725" w14:textId="102059F5" w:rsidR="00416E0C" w:rsidRPr="00141D9A" w:rsidRDefault="00416E0C" w:rsidP="00416E0C">
      <w:pPr>
        <w:spacing w:line="360" w:lineRule="auto"/>
        <w:jc w:val="both"/>
        <w:rPr>
          <w:rFonts w:ascii="Palatino Linotype" w:hAnsi="Palatino Linotype"/>
        </w:rPr>
      </w:pPr>
      <w:r>
        <w:rPr>
          <w:rFonts w:ascii="Palatino Linotype" w:hAnsi="Palatino Linotype"/>
        </w:rPr>
        <w:t>Con el propósito de resolver los</w:t>
      </w:r>
      <w:r w:rsidRPr="00141D9A">
        <w:rPr>
          <w:rFonts w:ascii="Palatino Linotype" w:hAnsi="Palatino Linotype"/>
        </w:rPr>
        <w:t xml:space="preserve"> presente</w:t>
      </w:r>
      <w:r>
        <w:rPr>
          <w:rFonts w:ascii="Palatino Linotype" w:hAnsi="Palatino Linotype"/>
        </w:rPr>
        <w:t>s</w:t>
      </w:r>
      <w:r w:rsidRPr="00141D9A">
        <w:rPr>
          <w:rFonts w:ascii="Palatino Linotype" w:hAnsi="Palatino Linotype"/>
        </w:rPr>
        <w:t xml:space="preserve"> medio</w:t>
      </w:r>
      <w:r>
        <w:rPr>
          <w:rFonts w:ascii="Palatino Linotype" w:hAnsi="Palatino Linotype"/>
        </w:rPr>
        <w:t>s</w:t>
      </w:r>
      <w:r w:rsidRPr="00141D9A">
        <w:rPr>
          <w:rFonts w:ascii="Palatino Linotype" w:hAnsi="Palatino Linotype"/>
        </w:rPr>
        <w:t xml:space="preserve"> de impugnació</w:t>
      </w:r>
      <w:r>
        <w:rPr>
          <w:rFonts w:ascii="Palatino Linotype" w:hAnsi="Palatino Linotype"/>
        </w:rPr>
        <w:t xml:space="preserve">n, es conveniente recordar que </w:t>
      </w:r>
      <w:r w:rsidR="00822FBA">
        <w:rPr>
          <w:rFonts w:ascii="Palatino Linotype" w:hAnsi="Palatino Linotype"/>
        </w:rPr>
        <w:t>la</w:t>
      </w:r>
      <w:r w:rsidRPr="00141D9A">
        <w:rPr>
          <w:rFonts w:ascii="Palatino Linotype" w:hAnsi="Palatino Linotype"/>
        </w:rPr>
        <w:t xml:space="preserve"> </w:t>
      </w:r>
      <w:r w:rsidRPr="00B92D1E">
        <w:rPr>
          <w:rFonts w:ascii="Palatino Linotype" w:hAnsi="Palatino Linotype"/>
          <w:b/>
        </w:rPr>
        <w:t>Recurrente</w:t>
      </w:r>
      <w:r w:rsidRPr="00141D9A">
        <w:rPr>
          <w:rFonts w:ascii="Palatino Linotype" w:hAnsi="Palatino Linotype"/>
        </w:rPr>
        <w:t xml:space="preserve"> solicitó</w:t>
      </w:r>
      <w:r w:rsidRPr="00FA5027">
        <w:t xml:space="preserve"> </w:t>
      </w:r>
      <w:r w:rsidRPr="00FA5027">
        <w:rPr>
          <w:rFonts w:ascii="Palatino Linotype" w:hAnsi="Palatino Linotype"/>
        </w:rPr>
        <w:t xml:space="preserve">al </w:t>
      </w:r>
      <w:r w:rsidRPr="00FA5027">
        <w:rPr>
          <w:rFonts w:ascii="Palatino Linotype" w:hAnsi="Palatino Linotype"/>
          <w:b/>
        </w:rPr>
        <w:t>Sujeto Obligado</w:t>
      </w:r>
      <w:r w:rsidRPr="00FA5027">
        <w:rPr>
          <w:rFonts w:ascii="Palatino Linotype" w:hAnsi="Palatino Linotype"/>
        </w:rPr>
        <w:t xml:space="preserve"> que se le proporcionara</w:t>
      </w:r>
      <w:r w:rsidRPr="00FA5027">
        <w:t xml:space="preserve"> </w:t>
      </w:r>
      <w:r w:rsidRPr="00FA5027">
        <w:rPr>
          <w:rFonts w:ascii="Palatino Linotype" w:hAnsi="Palatino Linotype"/>
        </w:rPr>
        <w:t>en las solicitudes de información con número de folio</w:t>
      </w:r>
      <w:r>
        <w:rPr>
          <w:rFonts w:ascii="Palatino Linotype" w:hAnsi="Palatino Linotype"/>
        </w:rPr>
        <w:t xml:space="preserve"> </w:t>
      </w:r>
      <w:r w:rsidR="00822FBA" w:rsidRPr="00822FBA">
        <w:rPr>
          <w:rFonts w:ascii="Palatino Linotype" w:hAnsi="Palatino Linotype"/>
          <w:b/>
        </w:rPr>
        <w:t>00142/VACHASO/IP/2021, 00143/VACHASO/IP/2021, 00145/VACHASO/IP/2021 y 00146/VACHASO/IP/2021</w:t>
      </w:r>
      <w:r>
        <w:rPr>
          <w:rFonts w:ascii="Palatino Linotype" w:hAnsi="Palatino Linotype"/>
        </w:rPr>
        <w:t xml:space="preserve">, </w:t>
      </w:r>
      <w:r w:rsidR="009C1579">
        <w:rPr>
          <w:rFonts w:ascii="Palatino Linotype" w:hAnsi="Palatino Linotype"/>
        </w:rPr>
        <w:t>objetivamente</w:t>
      </w:r>
      <w:r w:rsidR="00822FBA">
        <w:rPr>
          <w:rFonts w:ascii="Palatino Linotype" w:hAnsi="Palatino Linotype"/>
        </w:rPr>
        <w:t xml:space="preserve">, </w:t>
      </w:r>
      <w:r w:rsidRPr="00141D9A">
        <w:rPr>
          <w:rFonts w:ascii="Palatino Linotype" w:hAnsi="Palatino Linotype"/>
        </w:rPr>
        <w:t>lo siguiente:</w:t>
      </w:r>
    </w:p>
    <w:p w14:paraId="16E0EC7C" w14:textId="77777777" w:rsidR="00416E0C" w:rsidRDefault="00416E0C" w:rsidP="00416E0C">
      <w:pPr>
        <w:spacing w:after="240" w:line="360" w:lineRule="auto"/>
        <w:jc w:val="both"/>
        <w:rPr>
          <w:rFonts w:ascii="Palatino Linotype" w:hAnsi="Palatino Linotype"/>
        </w:rPr>
      </w:pPr>
    </w:p>
    <w:p w14:paraId="3844B836" w14:textId="32563943" w:rsidR="00822FBA" w:rsidRDefault="0016497D" w:rsidP="00A764BE">
      <w:pPr>
        <w:pStyle w:val="Prrafodelista"/>
        <w:numPr>
          <w:ilvl w:val="0"/>
          <w:numId w:val="35"/>
        </w:numPr>
        <w:spacing w:after="240" w:line="360" w:lineRule="auto"/>
        <w:ind w:left="360"/>
        <w:jc w:val="both"/>
        <w:rPr>
          <w:rFonts w:ascii="Palatino Linotype" w:hAnsi="Palatino Linotype"/>
        </w:rPr>
      </w:pPr>
      <w:r>
        <w:rPr>
          <w:rFonts w:ascii="Palatino Linotype" w:hAnsi="Palatino Linotype"/>
        </w:rPr>
        <w:t>T</w:t>
      </w:r>
      <w:r w:rsidRPr="00822FBA">
        <w:rPr>
          <w:rFonts w:ascii="Palatino Linotype" w:hAnsi="Palatino Linotype"/>
        </w:rPr>
        <w:t>ítulo</w:t>
      </w:r>
      <w:r w:rsidR="00822FBA" w:rsidRPr="00822FBA">
        <w:rPr>
          <w:rFonts w:ascii="Palatino Linotype" w:hAnsi="Palatino Linotype"/>
        </w:rPr>
        <w:t xml:space="preserve"> profesional en el </w:t>
      </w:r>
      <w:r w:rsidRPr="00822FBA">
        <w:rPr>
          <w:rFonts w:ascii="Palatino Linotype" w:hAnsi="Palatino Linotype"/>
        </w:rPr>
        <w:t>área</w:t>
      </w:r>
      <w:r w:rsidR="00822FBA" w:rsidRPr="00822FBA">
        <w:rPr>
          <w:rFonts w:ascii="Palatino Linotype" w:hAnsi="Palatino Linotype"/>
        </w:rPr>
        <w:t xml:space="preserve"> de </w:t>
      </w:r>
      <w:r w:rsidRPr="00822FBA">
        <w:rPr>
          <w:rFonts w:ascii="Palatino Linotype" w:hAnsi="Palatino Linotype"/>
        </w:rPr>
        <w:t>ingeniería</w:t>
      </w:r>
      <w:r w:rsidR="00822FBA" w:rsidRPr="00822FBA">
        <w:rPr>
          <w:rFonts w:ascii="Palatino Linotype" w:hAnsi="Palatino Linotype"/>
        </w:rPr>
        <w:t xml:space="preserve"> civil </w:t>
      </w:r>
      <w:r>
        <w:rPr>
          <w:rFonts w:ascii="Palatino Linotype" w:hAnsi="Palatino Linotype"/>
        </w:rPr>
        <w:t>d</w:t>
      </w:r>
      <w:r w:rsidRPr="0016497D">
        <w:rPr>
          <w:rFonts w:ascii="Palatino Linotype" w:hAnsi="Palatino Linotype"/>
        </w:rPr>
        <w:t xml:space="preserve">el </w:t>
      </w:r>
      <w:r>
        <w:rPr>
          <w:rFonts w:ascii="Palatino Linotype" w:hAnsi="Palatino Linotype"/>
        </w:rPr>
        <w:t>D</w:t>
      </w:r>
      <w:r w:rsidRPr="0016497D">
        <w:rPr>
          <w:rFonts w:ascii="Palatino Linotype" w:hAnsi="Palatino Linotype"/>
        </w:rPr>
        <w:t xml:space="preserve">irector de </w:t>
      </w:r>
      <w:r>
        <w:rPr>
          <w:rFonts w:ascii="Palatino Linotype" w:hAnsi="Palatino Linotype"/>
        </w:rPr>
        <w:t>D</w:t>
      </w:r>
      <w:r w:rsidRPr="0016497D">
        <w:rPr>
          <w:rFonts w:ascii="Palatino Linotype" w:hAnsi="Palatino Linotype"/>
        </w:rPr>
        <w:t xml:space="preserve">esarrollo </w:t>
      </w:r>
      <w:r>
        <w:rPr>
          <w:rFonts w:ascii="Palatino Linotype" w:hAnsi="Palatino Linotype"/>
        </w:rPr>
        <w:t>U</w:t>
      </w:r>
      <w:r w:rsidRPr="0016497D">
        <w:rPr>
          <w:rFonts w:ascii="Palatino Linotype" w:hAnsi="Palatino Linotype"/>
        </w:rPr>
        <w:t>rbano</w:t>
      </w:r>
      <w:r>
        <w:rPr>
          <w:rFonts w:ascii="Palatino Linotype" w:hAnsi="Palatino Linotype"/>
        </w:rPr>
        <w:t>.</w:t>
      </w:r>
    </w:p>
    <w:p w14:paraId="2EBFA09F" w14:textId="0C6DDED1" w:rsidR="00822FBA" w:rsidRDefault="0016497D" w:rsidP="00A764BE">
      <w:pPr>
        <w:pStyle w:val="Prrafodelista"/>
        <w:numPr>
          <w:ilvl w:val="0"/>
          <w:numId w:val="35"/>
        </w:numPr>
        <w:spacing w:after="240" w:line="360" w:lineRule="auto"/>
        <w:ind w:left="360"/>
        <w:jc w:val="both"/>
        <w:rPr>
          <w:rFonts w:ascii="Palatino Linotype" w:hAnsi="Palatino Linotype"/>
        </w:rPr>
      </w:pPr>
      <w:r>
        <w:rPr>
          <w:rFonts w:ascii="Palatino Linotype" w:hAnsi="Palatino Linotype"/>
        </w:rPr>
        <w:t>C</w:t>
      </w:r>
      <w:r w:rsidR="00822FBA" w:rsidRPr="00822FBA">
        <w:rPr>
          <w:rFonts w:ascii="Palatino Linotype" w:hAnsi="Palatino Linotype"/>
        </w:rPr>
        <w:t xml:space="preserve">edula profesional </w:t>
      </w:r>
      <w:r>
        <w:rPr>
          <w:rFonts w:ascii="Palatino Linotype" w:hAnsi="Palatino Linotype"/>
        </w:rPr>
        <w:t>de</w:t>
      </w:r>
      <w:r w:rsidR="00822FBA" w:rsidRPr="00822FBA">
        <w:rPr>
          <w:rFonts w:ascii="Palatino Linotype" w:hAnsi="Palatino Linotype"/>
        </w:rPr>
        <w:t xml:space="preserve"> licenciatura en el </w:t>
      </w:r>
      <w:r w:rsidRPr="00822FBA">
        <w:rPr>
          <w:rFonts w:ascii="Palatino Linotype" w:hAnsi="Palatino Linotype"/>
        </w:rPr>
        <w:t>área</w:t>
      </w:r>
      <w:r w:rsidR="00822FBA" w:rsidRPr="00822FBA">
        <w:rPr>
          <w:rFonts w:ascii="Palatino Linotype" w:hAnsi="Palatino Linotype"/>
        </w:rPr>
        <w:t xml:space="preserve"> </w:t>
      </w:r>
      <w:r w:rsidRPr="00822FBA">
        <w:rPr>
          <w:rFonts w:ascii="Palatino Linotype" w:hAnsi="Palatino Linotype"/>
        </w:rPr>
        <w:t>económico</w:t>
      </w:r>
      <w:r w:rsidR="00822FBA" w:rsidRPr="00822FBA">
        <w:rPr>
          <w:rFonts w:ascii="Palatino Linotype" w:hAnsi="Palatino Linotype"/>
        </w:rPr>
        <w:t xml:space="preserve"> administrativa</w:t>
      </w:r>
      <w:r w:rsidRPr="0016497D">
        <w:t xml:space="preserve"> </w:t>
      </w:r>
      <w:r>
        <w:rPr>
          <w:rFonts w:ascii="Palatino Linotype" w:hAnsi="Palatino Linotype"/>
        </w:rPr>
        <w:t>de</w:t>
      </w:r>
      <w:r w:rsidRPr="0016497D">
        <w:rPr>
          <w:rFonts w:ascii="Palatino Linotype" w:hAnsi="Palatino Linotype"/>
        </w:rPr>
        <w:t xml:space="preserve"> </w:t>
      </w:r>
      <w:r>
        <w:rPr>
          <w:rFonts w:ascii="Palatino Linotype" w:hAnsi="Palatino Linotype"/>
        </w:rPr>
        <w:t>Director de D</w:t>
      </w:r>
      <w:r w:rsidRPr="0016497D">
        <w:rPr>
          <w:rFonts w:ascii="Palatino Linotype" w:hAnsi="Palatino Linotype"/>
        </w:rPr>
        <w:t xml:space="preserve">esarrollo </w:t>
      </w:r>
      <w:r>
        <w:rPr>
          <w:rFonts w:ascii="Palatino Linotype" w:hAnsi="Palatino Linotype"/>
        </w:rPr>
        <w:t>E</w:t>
      </w:r>
      <w:r w:rsidRPr="0016497D">
        <w:rPr>
          <w:rFonts w:ascii="Palatino Linotype" w:hAnsi="Palatino Linotype"/>
        </w:rPr>
        <w:t>conómico</w:t>
      </w:r>
      <w:r>
        <w:rPr>
          <w:rFonts w:ascii="Palatino Linotype" w:hAnsi="Palatino Linotype"/>
        </w:rPr>
        <w:t>.</w:t>
      </w:r>
    </w:p>
    <w:p w14:paraId="12128075" w14:textId="4D24E2DB" w:rsidR="00822FBA" w:rsidRDefault="0016497D" w:rsidP="00A764BE">
      <w:pPr>
        <w:pStyle w:val="Prrafodelista"/>
        <w:numPr>
          <w:ilvl w:val="0"/>
          <w:numId w:val="35"/>
        </w:numPr>
        <w:spacing w:after="240" w:line="360" w:lineRule="auto"/>
        <w:ind w:left="360"/>
        <w:jc w:val="both"/>
        <w:rPr>
          <w:rFonts w:ascii="Palatino Linotype" w:hAnsi="Palatino Linotype"/>
        </w:rPr>
      </w:pPr>
      <w:r>
        <w:rPr>
          <w:rFonts w:ascii="Palatino Linotype" w:hAnsi="Palatino Linotype"/>
        </w:rPr>
        <w:t>C</w:t>
      </w:r>
      <w:r w:rsidR="00822FBA" w:rsidRPr="00822FBA">
        <w:rPr>
          <w:rFonts w:ascii="Palatino Linotype" w:hAnsi="Palatino Linotype"/>
        </w:rPr>
        <w:t xml:space="preserve">edula profesional </w:t>
      </w:r>
      <w:r>
        <w:rPr>
          <w:rFonts w:ascii="Palatino Linotype" w:hAnsi="Palatino Linotype"/>
        </w:rPr>
        <w:t>y</w:t>
      </w:r>
      <w:r w:rsidR="00822FBA" w:rsidRPr="00822FBA">
        <w:rPr>
          <w:rFonts w:ascii="Palatino Linotype" w:hAnsi="Palatino Linotype"/>
        </w:rPr>
        <w:t xml:space="preserve"> título profesional en el área de biología-agronomía</w:t>
      </w:r>
      <w:r>
        <w:rPr>
          <w:rFonts w:ascii="Palatino Linotype" w:hAnsi="Palatino Linotype"/>
        </w:rPr>
        <w:t xml:space="preserve"> del Director de</w:t>
      </w:r>
      <w:r w:rsidRPr="0016497D">
        <w:rPr>
          <w:rFonts w:ascii="Palatino Linotype" w:hAnsi="Palatino Linotype"/>
        </w:rPr>
        <w:t xml:space="preserve"> </w:t>
      </w:r>
      <w:r>
        <w:rPr>
          <w:rFonts w:ascii="Palatino Linotype" w:hAnsi="Palatino Linotype"/>
        </w:rPr>
        <w:t>E</w:t>
      </w:r>
      <w:r w:rsidRPr="0016497D">
        <w:rPr>
          <w:rFonts w:ascii="Palatino Linotype" w:hAnsi="Palatino Linotype"/>
        </w:rPr>
        <w:t>cología</w:t>
      </w:r>
      <w:r>
        <w:rPr>
          <w:rFonts w:ascii="Palatino Linotype" w:hAnsi="Palatino Linotype"/>
        </w:rPr>
        <w:t>.</w:t>
      </w:r>
    </w:p>
    <w:p w14:paraId="50C2253E" w14:textId="5EAC2F6F" w:rsidR="009C1579" w:rsidRPr="00A0657A" w:rsidRDefault="0016497D" w:rsidP="009C1579">
      <w:pPr>
        <w:pStyle w:val="Prrafodelista"/>
        <w:numPr>
          <w:ilvl w:val="0"/>
          <w:numId w:val="35"/>
        </w:numPr>
        <w:spacing w:after="240" w:line="360" w:lineRule="auto"/>
        <w:ind w:left="360"/>
        <w:jc w:val="both"/>
        <w:rPr>
          <w:rFonts w:ascii="Palatino Linotype" w:hAnsi="Palatino Linotype"/>
        </w:rPr>
      </w:pPr>
      <w:r>
        <w:rPr>
          <w:rFonts w:ascii="Palatino Linotype" w:hAnsi="Palatino Linotype"/>
        </w:rPr>
        <w:t xml:space="preserve">Documento en donde conste si </w:t>
      </w:r>
      <w:r w:rsidR="00822FBA" w:rsidRPr="00822FBA">
        <w:rPr>
          <w:rFonts w:ascii="Palatino Linotype" w:hAnsi="Palatino Linotype"/>
        </w:rPr>
        <w:t xml:space="preserve">los directores de cada </w:t>
      </w:r>
      <w:r w:rsidRPr="00822FBA">
        <w:rPr>
          <w:rFonts w:ascii="Palatino Linotype" w:hAnsi="Palatino Linotype"/>
        </w:rPr>
        <w:t>área</w:t>
      </w:r>
      <w:r w:rsidR="00822FBA" w:rsidRPr="00822FBA">
        <w:rPr>
          <w:rFonts w:ascii="Palatino Linotype" w:hAnsi="Palatino Linotype"/>
        </w:rPr>
        <w:t xml:space="preserve"> cumplen con el perfil y </w:t>
      </w:r>
      <w:r w:rsidRPr="00822FBA">
        <w:rPr>
          <w:rFonts w:ascii="Palatino Linotype" w:hAnsi="Palatino Linotype"/>
        </w:rPr>
        <w:t>certificación</w:t>
      </w:r>
      <w:r w:rsidR="00632875" w:rsidRPr="00822FBA">
        <w:rPr>
          <w:rFonts w:ascii="Palatino Linotype" w:hAnsi="Palatino Linotype"/>
        </w:rPr>
        <w:t>.</w:t>
      </w:r>
    </w:p>
    <w:p w14:paraId="7AD3C604" w14:textId="4DD5FD6A" w:rsidR="00466080" w:rsidRDefault="0023177B" w:rsidP="00466080">
      <w:pPr>
        <w:spacing w:before="240" w:line="360" w:lineRule="auto"/>
        <w:jc w:val="both"/>
        <w:rPr>
          <w:rFonts w:ascii="Palatino Linotype" w:eastAsia="Calibri" w:hAnsi="Palatino Linotype"/>
        </w:rPr>
      </w:pPr>
      <w:r>
        <w:rPr>
          <w:rFonts w:ascii="Palatino Linotype" w:hAnsi="Palatino Linotype"/>
        </w:rPr>
        <w:t>Atento a las solicitudes de información</w:t>
      </w:r>
      <w:r w:rsidR="00215218">
        <w:rPr>
          <w:rFonts w:ascii="Palatino Linotype" w:hAnsi="Palatino Linotype"/>
        </w:rPr>
        <w:t>,</w:t>
      </w:r>
      <w:r w:rsidR="006534A4" w:rsidRPr="00603799">
        <w:rPr>
          <w:rFonts w:ascii="Palatino Linotype" w:hAnsi="Palatino Linotype"/>
        </w:rPr>
        <w:t xml:space="preserve"> el </w:t>
      </w:r>
      <w:r w:rsidR="006534A4" w:rsidRPr="00215218">
        <w:rPr>
          <w:rFonts w:ascii="Palatino Linotype" w:hAnsi="Palatino Linotype"/>
          <w:b/>
        </w:rPr>
        <w:t>Sujeto Obligado</w:t>
      </w:r>
      <w:r w:rsidR="006534A4" w:rsidRPr="00603799">
        <w:rPr>
          <w:rFonts w:ascii="Palatino Linotype" w:hAnsi="Palatino Linotype"/>
        </w:rPr>
        <w:t xml:space="preserve"> </w:t>
      </w:r>
      <w:r w:rsidR="00215218">
        <w:rPr>
          <w:rFonts w:ascii="Palatino Linotype" w:hAnsi="Palatino Linotype"/>
        </w:rPr>
        <w:t xml:space="preserve">emitió sus respuestas, </w:t>
      </w:r>
      <w:r w:rsidR="00466080" w:rsidRPr="00466080">
        <w:rPr>
          <w:rFonts w:ascii="Palatino Linotype" w:eastAsia="Calibri" w:hAnsi="Palatino Linotype"/>
        </w:rPr>
        <w:t xml:space="preserve">adjuntando para tal efecto lo siguiente: </w:t>
      </w:r>
    </w:p>
    <w:p w14:paraId="701FE400" w14:textId="77777777" w:rsidR="003D571A" w:rsidRDefault="003D571A" w:rsidP="00466080">
      <w:pPr>
        <w:spacing w:before="240" w:line="360" w:lineRule="auto"/>
        <w:jc w:val="both"/>
        <w:rPr>
          <w:rFonts w:ascii="Palatino Linotype" w:eastAsia="Calibri" w:hAnsi="Palatino Linotype"/>
          <w:b/>
          <w:bCs/>
        </w:rPr>
      </w:pPr>
      <w:bookmarkStart w:id="7" w:name="_Hlk72442984"/>
    </w:p>
    <w:p w14:paraId="7065A557" w14:textId="127AC811" w:rsidR="003D571A" w:rsidRPr="003D571A" w:rsidRDefault="00187BBF" w:rsidP="003D571A">
      <w:pPr>
        <w:spacing w:before="240" w:after="160" w:line="360" w:lineRule="auto"/>
        <w:jc w:val="both"/>
        <w:rPr>
          <w:rFonts w:ascii="Palatino Linotype" w:eastAsiaTheme="minorHAnsi" w:hAnsi="Palatino Linotype" w:cs="Arial"/>
          <w:b/>
          <w:szCs w:val="22"/>
          <w:lang w:val="es-MX" w:eastAsia="en-US"/>
        </w:rPr>
      </w:pPr>
      <w:r w:rsidRPr="00187BBF">
        <w:rPr>
          <w:rFonts w:ascii="Palatino Linotype" w:eastAsia="Calibri" w:hAnsi="Palatino Linotype"/>
          <w:b/>
          <w:bCs/>
        </w:rPr>
        <w:t>Respeto del</w:t>
      </w:r>
      <w:r>
        <w:rPr>
          <w:rFonts w:ascii="Palatino Linotype" w:eastAsia="Calibri" w:hAnsi="Palatino Linotype"/>
        </w:rPr>
        <w:t xml:space="preserve"> </w:t>
      </w:r>
      <w:r w:rsidRPr="005B1141">
        <w:rPr>
          <w:rFonts w:ascii="Palatino Linotype" w:hAnsi="Palatino Linotype" w:cs="Arial"/>
          <w:b/>
          <w:bCs/>
          <w:lang w:eastAsia="es-MX"/>
        </w:rPr>
        <w:t xml:space="preserve">Recurso de Revisión No. </w:t>
      </w:r>
      <w:r w:rsidR="005E58C0" w:rsidRPr="005E58C0">
        <w:rPr>
          <w:rFonts w:ascii="Palatino Linotype" w:hAnsi="Palatino Linotype" w:cs="Arial"/>
          <w:b/>
          <w:bCs/>
          <w:lang w:eastAsia="es-MX"/>
        </w:rPr>
        <w:t>02865/INFOEM/IP/RR/2021</w:t>
      </w:r>
      <w:bookmarkEnd w:id="7"/>
    </w:p>
    <w:p w14:paraId="7AF802BC" w14:textId="75469F3F" w:rsidR="003D571A" w:rsidRPr="00822B71" w:rsidRDefault="003D571A" w:rsidP="00187BBF">
      <w:pPr>
        <w:numPr>
          <w:ilvl w:val="0"/>
          <w:numId w:val="44"/>
        </w:numPr>
        <w:spacing w:before="240" w:line="360" w:lineRule="auto"/>
        <w:jc w:val="both"/>
        <w:rPr>
          <w:rFonts w:ascii="Palatino Linotype" w:eastAsia="Calibri" w:hAnsi="Palatino Linotype"/>
        </w:rPr>
      </w:pPr>
      <w:r w:rsidRPr="003D571A">
        <w:rPr>
          <w:rFonts w:ascii="Palatino Linotype" w:hAnsi="Palatino Linotype"/>
          <w:b/>
          <w:noProof/>
          <w:lang w:val="es-MX" w:eastAsia="es-MX"/>
        </w:rPr>
        <w:drawing>
          <wp:inline distT="0" distB="0" distL="0" distR="0" wp14:anchorId="7239DBAE" wp14:editId="75A6700F">
            <wp:extent cx="4839419" cy="5801222"/>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6357" cy="5809539"/>
                    </a:xfrm>
                    <a:prstGeom prst="rect">
                      <a:avLst/>
                    </a:prstGeom>
                  </pic:spPr>
                </pic:pic>
              </a:graphicData>
            </a:graphic>
          </wp:inline>
        </w:drawing>
      </w:r>
    </w:p>
    <w:p w14:paraId="52695642" w14:textId="0C28097C" w:rsidR="003D571A" w:rsidRPr="003D571A" w:rsidRDefault="00187BBF" w:rsidP="003D571A">
      <w:pPr>
        <w:spacing w:before="240" w:after="160" w:line="360" w:lineRule="auto"/>
        <w:jc w:val="both"/>
        <w:rPr>
          <w:rFonts w:ascii="Palatino Linotype" w:eastAsiaTheme="minorHAnsi" w:hAnsi="Palatino Linotype" w:cs="Arial"/>
          <w:b/>
          <w:bCs/>
          <w:lang w:val="es-MX" w:eastAsia="es-MX"/>
        </w:rPr>
      </w:pPr>
      <w:r w:rsidRPr="00187BBF">
        <w:rPr>
          <w:rFonts w:ascii="Palatino Linotype" w:eastAsia="Calibri" w:hAnsi="Palatino Linotype"/>
          <w:b/>
          <w:bCs/>
        </w:rPr>
        <w:lastRenderedPageBreak/>
        <w:t>Respeto del</w:t>
      </w:r>
      <w:r>
        <w:rPr>
          <w:rFonts w:ascii="Palatino Linotype" w:eastAsia="Calibri" w:hAnsi="Palatino Linotype"/>
        </w:rPr>
        <w:t xml:space="preserve"> </w:t>
      </w:r>
      <w:r w:rsidRPr="005B1141">
        <w:rPr>
          <w:rFonts w:ascii="Palatino Linotype" w:hAnsi="Palatino Linotype" w:cs="Arial"/>
          <w:b/>
          <w:bCs/>
          <w:lang w:eastAsia="es-MX"/>
        </w:rPr>
        <w:t xml:space="preserve">Recurso de Revisión No. </w:t>
      </w:r>
      <w:r w:rsidR="003D571A" w:rsidRPr="003D571A">
        <w:rPr>
          <w:rFonts w:ascii="Palatino Linotype" w:hAnsi="Palatino Linotype" w:cs="Arial"/>
          <w:b/>
          <w:bCs/>
          <w:lang w:eastAsia="es-MX"/>
        </w:rPr>
        <w:t>02866/INFOEM/IP/RR/2021</w:t>
      </w:r>
    </w:p>
    <w:p w14:paraId="6BA6BAD3" w14:textId="77777777" w:rsidR="003D571A" w:rsidRDefault="003D571A" w:rsidP="00187BBF">
      <w:pPr>
        <w:numPr>
          <w:ilvl w:val="0"/>
          <w:numId w:val="44"/>
        </w:numPr>
        <w:spacing w:before="240" w:line="360" w:lineRule="auto"/>
        <w:jc w:val="both"/>
        <w:rPr>
          <w:rFonts w:ascii="Palatino Linotype" w:hAnsi="Palatino Linotype"/>
          <w:b/>
        </w:rPr>
      </w:pPr>
      <w:r w:rsidRPr="003D571A">
        <w:rPr>
          <w:rFonts w:ascii="Palatino Linotype" w:hAnsi="Palatino Linotype"/>
          <w:b/>
          <w:noProof/>
          <w:lang w:val="es-MX" w:eastAsia="es-MX"/>
        </w:rPr>
        <w:drawing>
          <wp:inline distT="0" distB="0" distL="0" distR="0" wp14:anchorId="1406C665" wp14:editId="21390912">
            <wp:extent cx="4720856" cy="5923680"/>
            <wp:effectExtent l="0" t="0" r="381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6447" cy="5930695"/>
                    </a:xfrm>
                    <a:prstGeom prst="rect">
                      <a:avLst/>
                    </a:prstGeom>
                  </pic:spPr>
                </pic:pic>
              </a:graphicData>
            </a:graphic>
          </wp:inline>
        </w:drawing>
      </w:r>
      <w:r w:rsidRPr="003D571A">
        <w:rPr>
          <w:rFonts w:ascii="Palatino Linotype" w:hAnsi="Palatino Linotype"/>
          <w:b/>
        </w:rPr>
        <w:t xml:space="preserve"> </w:t>
      </w:r>
    </w:p>
    <w:p w14:paraId="24C9E314" w14:textId="7F7221D2" w:rsidR="00466080" w:rsidRDefault="00466080" w:rsidP="00466080">
      <w:pPr>
        <w:spacing w:after="240" w:line="360" w:lineRule="auto"/>
        <w:jc w:val="both"/>
        <w:rPr>
          <w:rFonts w:ascii="Palatino Linotype" w:hAnsi="Palatino Linotype"/>
        </w:rPr>
      </w:pPr>
    </w:p>
    <w:p w14:paraId="05669C14" w14:textId="33273896" w:rsidR="003D571A" w:rsidRPr="003D571A" w:rsidRDefault="003D571A" w:rsidP="003D571A">
      <w:pPr>
        <w:spacing w:before="240" w:after="160" w:line="360" w:lineRule="auto"/>
        <w:jc w:val="both"/>
        <w:rPr>
          <w:rFonts w:ascii="Palatino Linotype" w:eastAsiaTheme="minorHAnsi" w:hAnsi="Palatino Linotype" w:cs="Arial"/>
          <w:b/>
          <w:bCs/>
          <w:lang w:val="es-MX" w:eastAsia="es-MX"/>
        </w:rPr>
      </w:pPr>
      <w:r w:rsidRPr="00187BBF">
        <w:rPr>
          <w:rFonts w:ascii="Palatino Linotype" w:eastAsia="Calibri" w:hAnsi="Palatino Linotype"/>
          <w:b/>
          <w:bCs/>
        </w:rPr>
        <w:lastRenderedPageBreak/>
        <w:t>Respeto del</w:t>
      </w:r>
      <w:r>
        <w:rPr>
          <w:rFonts w:ascii="Palatino Linotype" w:eastAsia="Calibri" w:hAnsi="Palatino Linotype"/>
        </w:rPr>
        <w:t xml:space="preserve"> </w:t>
      </w:r>
      <w:r w:rsidRPr="005B1141">
        <w:rPr>
          <w:rFonts w:ascii="Palatino Linotype" w:hAnsi="Palatino Linotype" w:cs="Arial"/>
          <w:b/>
          <w:bCs/>
          <w:lang w:eastAsia="es-MX"/>
        </w:rPr>
        <w:t xml:space="preserve">Recurso de Revisión No. </w:t>
      </w:r>
      <w:r w:rsidRPr="003D571A">
        <w:rPr>
          <w:rFonts w:ascii="Palatino Linotype" w:hAnsi="Palatino Linotype" w:cs="Arial"/>
          <w:b/>
          <w:bCs/>
          <w:lang w:eastAsia="es-MX"/>
        </w:rPr>
        <w:t>02867/INFOEM/IP/RR/2021</w:t>
      </w:r>
    </w:p>
    <w:p w14:paraId="58887112" w14:textId="3C88F6BD" w:rsidR="003D571A" w:rsidRPr="003D571A" w:rsidRDefault="003D571A" w:rsidP="003D571A">
      <w:pPr>
        <w:pStyle w:val="Prrafodelista"/>
        <w:numPr>
          <w:ilvl w:val="0"/>
          <w:numId w:val="44"/>
        </w:numPr>
        <w:spacing w:after="240" w:line="360" w:lineRule="auto"/>
        <w:jc w:val="both"/>
        <w:rPr>
          <w:rFonts w:ascii="Palatino Linotype" w:hAnsi="Palatino Linotype" w:cs="Arial"/>
        </w:rPr>
      </w:pPr>
      <w:r w:rsidRPr="003D571A">
        <w:rPr>
          <w:rFonts w:ascii="Palatino Linotype" w:hAnsi="Palatino Linotype" w:cs="Arial"/>
          <w:noProof/>
          <w:lang w:val="es-MX" w:eastAsia="es-MX"/>
        </w:rPr>
        <w:drawing>
          <wp:inline distT="0" distB="0" distL="0" distR="0" wp14:anchorId="6D6E8B9F" wp14:editId="44EF403B">
            <wp:extent cx="4867954" cy="6287377"/>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7954" cy="6287377"/>
                    </a:xfrm>
                    <a:prstGeom prst="rect">
                      <a:avLst/>
                    </a:prstGeom>
                  </pic:spPr>
                </pic:pic>
              </a:graphicData>
            </a:graphic>
          </wp:inline>
        </w:drawing>
      </w:r>
    </w:p>
    <w:p w14:paraId="3EB2694E" w14:textId="490B3CC1" w:rsidR="003D571A" w:rsidRDefault="003D571A" w:rsidP="00466080">
      <w:pPr>
        <w:spacing w:after="240" w:line="360" w:lineRule="auto"/>
        <w:jc w:val="both"/>
        <w:rPr>
          <w:rFonts w:ascii="Palatino Linotype" w:hAnsi="Palatino Linotype" w:cs="Arial"/>
          <w:b/>
          <w:bCs/>
          <w:lang w:eastAsia="es-MX"/>
        </w:rPr>
      </w:pPr>
      <w:r w:rsidRPr="00187BBF">
        <w:rPr>
          <w:rFonts w:ascii="Palatino Linotype" w:eastAsia="Calibri" w:hAnsi="Palatino Linotype"/>
          <w:b/>
          <w:bCs/>
        </w:rPr>
        <w:lastRenderedPageBreak/>
        <w:t>Respeto del</w:t>
      </w:r>
      <w:r>
        <w:rPr>
          <w:rFonts w:ascii="Palatino Linotype" w:eastAsia="Calibri" w:hAnsi="Palatino Linotype"/>
        </w:rPr>
        <w:t xml:space="preserve"> </w:t>
      </w:r>
      <w:r w:rsidRPr="005B1141">
        <w:rPr>
          <w:rFonts w:ascii="Palatino Linotype" w:hAnsi="Palatino Linotype" w:cs="Arial"/>
          <w:b/>
          <w:bCs/>
          <w:lang w:eastAsia="es-MX"/>
        </w:rPr>
        <w:t xml:space="preserve">Recurso de Revisión No. </w:t>
      </w:r>
      <w:r w:rsidRPr="003D571A">
        <w:rPr>
          <w:rFonts w:ascii="Palatino Linotype" w:hAnsi="Palatino Linotype" w:cs="Arial"/>
          <w:b/>
          <w:bCs/>
          <w:lang w:eastAsia="es-MX"/>
        </w:rPr>
        <w:t>0286</w:t>
      </w:r>
      <w:r>
        <w:rPr>
          <w:rFonts w:ascii="Palatino Linotype" w:hAnsi="Palatino Linotype" w:cs="Arial"/>
          <w:b/>
          <w:bCs/>
          <w:lang w:eastAsia="es-MX"/>
        </w:rPr>
        <w:t>8</w:t>
      </w:r>
      <w:r w:rsidRPr="003D571A">
        <w:rPr>
          <w:rFonts w:ascii="Palatino Linotype" w:hAnsi="Palatino Linotype" w:cs="Arial"/>
          <w:b/>
          <w:bCs/>
          <w:lang w:eastAsia="es-MX"/>
        </w:rPr>
        <w:t>/INFOEM/IP/RR/2021</w:t>
      </w:r>
    </w:p>
    <w:p w14:paraId="5F106EA8" w14:textId="289F9F0C" w:rsidR="003D571A" w:rsidRPr="000771B2" w:rsidRDefault="00E43ACB" w:rsidP="00466080">
      <w:pPr>
        <w:pStyle w:val="Prrafodelista"/>
        <w:numPr>
          <w:ilvl w:val="0"/>
          <w:numId w:val="47"/>
        </w:numPr>
        <w:spacing w:after="240" w:line="360" w:lineRule="auto"/>
        <w:jc w:val="both"/>
        <w:rPr>
          <w:rFonts w:ascii="Palatino Linotype" w:hAnsi="Palatino Linotype" w:cs="Arial"/>
        </w:rPr>
      </w:pPr>
      <w:r w:rsidRPr="00E43ACB">
        <w:rPr>
          <w:rFonts w:ascii="Palatino Linotype" w:hAnsi="Palatino Linotype" w:cs="Arial"/>
          <w:noProof/>
          <w:lang w:val="es-MX" w:eastAsia="es-MX"/>
        </w:rPr>
        <w:drawing>
          <wp:inline distT="0" distB="0" distL="0" distR="0" wp14:anchorId="1BD8F428" wp14:editId="77D17E32">
            <wp:extent cx="4645741" cy="6230679"/>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2163" cy="6239292"/>
                    </a:xfrm>
                    <a:prstGeom prst="rect">
                      <a:avLst/>
                    </a:prstGeom>
                  </pic:spPr>
                </pic:pic>
              </a:graphicData>
            </a:graphic>
          </wp:inline>
        </w:drawing>
      </w:r>
    </w:p>
    <w:p w14:paraId="6D56E1B3" w14:textId="283DB621" w:rsidR="007C10F2" w:rsidRDefault="00650808" w:rsidP="00466080">
      <w:pPr>
        <w:spacing w:after="240" w:line="360" w:lineRule="auto"/>
        <w:jc w:val="both"/>
        <w:rPr>
          <w:rFonts w:ascii="Palatino Linotype" w:hAnsi="Palatino Linotype" w:cs="Arial"/>
        </w:rPr>
      </w:pPr>
      <w:r>
        <w:rPr>
          <w:rFonts w:ascii="Palatino Linotype" w:hAnsi="Palatino Linotype" w:cs="Arial"/>
        </w:rPr>
        <w:lastRenderedPageBreak/>
        <w:t xml:space="preserve">Es así </w:t>
      </w:r>
      <w:r w:rsidR="00EE1151">
        <w:rPr>
          <w:rFonts w:ascii="Palatino Linotype" w:hAnsi="Palatino Linotype" w:cs="Arial"/>
        </w:rPr>
        <w:t>que,</w:t>
      </w:r>
      <w:r>
        <w:rPr>
          <w:rFonts w:ascii="Palatino Linotype" w:hAnsi="Palatino Linotype" w:cs="Arial"/>
        </w:rPr>
        <w:t xml:space="preserve"> a</w:t>
      </w:r>
      <w:r w:rsidR="007F70BF">
        <w:rPr>
          <w:rFonts w:ascii="Palatino Linotype" w:hAnsi="Palatino Linotype" w:cs="Arial"/>
        </w:rPr>
        <w:t>nte las respuestas</w:t>
      </w:r>
      <w:r>
        <w:rPr>
          <w:rFonts w:ascii="Palatino Linotype" w:hAnsi="Palatino Linotype" w:cs="Arial"/>
        </w:rPr>
        <w:t xml:space="preserve"> emitidas por el</w:t>
      </w:r>
      <w:r w:rsidR="007F70BF">
        <w:rPr>
          <w:rFonts w:ascii="Palatino Linotype" w:hAnsi="Palatino Linotype" w:cs="Arial"/>
        </w:rPr>
        <w:t xml:space="preserve"> </w:t>
      </w:r>
      <w:r w:rsidR="007F70BF" w:rsidRPr="00B27985">
        <w:rPr>
          <w:rFonts w:ascii="Palatino Linotype" w:hAnsi="Palatino Linotype" w:cs="Arial"/>
          <w:b/>
        </w:rPr>
        <w:t>Sujeto Obligado</w:t>
      </w:r>
      <w:r w:rsidR="001C131D">
        <w:rPr>
          <w:rFonts w:ascii="Palatino Linotype" w:hAnsi="Palatino Linotype" w:cs="Arial"/>
        </w:rPr>
        <w:t xml:space="preserve">, </w:t>
      </w:r>
      <w:r>
        <w:rPr>
          <w:rFonts w:ascii="Palatino Linotype" w:hAnsi="Palatino Linotype" w:cs="Arial"/>
        </w:rPr>
        <w:t>el</w:t>
      </w:r>
      <w:r w:rsidR="007F70BF">
        <w:rPr>
          <w:rFonts w:ascii="Palatino Linotype" w:hAnsi="Palatino Linotype" w:cs="Arial"/>
        </w:rPr>
        <w:t xml:space="preserve"> </w:t>
      </w:r>
      <w:r w:rsidR="007F70BF" w:rsidRPr="00B27985">
        <w:rPr>
          <w:rFonts w:ascii="Palatino Linotype" w:hAnsi="Palatino Linotype" w:cs="Arial"/>
          <w:b/>
        </w:rPr>
        <w:t>Recurrente</w:t>
      </w:r>
      <w:r w:rsidR="007F70BF">
        <w:rPr>
          <w:rFonts w:ascii="Palatino Linotype" w:hAnsi="Palatino Linotype" w:cs="Arial"/>
        </w:rPr>
        <w:t xml:space="preserve"> interpuso los medios de impugnación que son materia de la presente resolución</w:t>
      </w:r>
      <w:r>
        <w:rPr>
          <w:rFonts w:ascii="Palatino Linotype" w:hAnsi="Palatino Linotype" w:cs="Arial"/>
        </w:rPr>
        <w:t xml:space="preserve">, en los cuales </w:t>
      </w:r>
      <w:r w:rsidRPr="00650808">
        <w:rPr>
          <w:rFonts w:ascii="Palatino Linotype" w:hAnsi="Palatino Linotype" w:cs="Arial"/>
        </w:rPr>
        <w:t>realiza argumentos a guisa de agravio que a su decir le causó el acto materia del presente recurso,</w:t>
      </w:r>
      <w:r w:rsidR="007C10F2">
        <w:rPr>
          <w:rFonts w:ascii="Palatino Linotype" w:hAnsi="Palatino Linotype" w:cs="Arial"/>
        </w:rPr>
        <w:t xml:space="preserve"> </w:t>
      </w:r>
      <w:r w:rsidR="007C10F2" w:rsidRPr="00650808">
        <w:rPr>
          <w:rFonts w:ascii="Palatino Linotype" w:hAnsi="Palatino Linotype" w:cs="Arial"/>
        </w:rPr>
        <w:t xml:space="preserve">en el cual arguye medularmente, </w:t>
      </w:r>
      <w:r w:rsidR="000771B2">
        <w:rPr>
          <w:rFonts w:ascii="Palatino Linotype" w:hAnsi="Palatino Linotype" w:cs="Arial"/>
        </w:rPr>
        <w:t>la entrega de información que no corresponde con lo solicitado</w:t>
      </w:r>
      <w:r w:rsidR="007C10F2">
        <w:rPr>
          <w:rFonts w:ascii="Palatino Linotype" w:hAnsi="Palatino Linotype" w:cs="Arial"/>
        </w:rPr>
        <w:t>,</w:t>
      </w:r>
      <w:r w:rsidR="007C10F2" w:rsidRPr="00650808">
        <w:rPr>
          <w:rFonts w:ascii="Palatino Linotype" w:hAnsi="Palatino Linotype" w:cs="Arial"/>
        </w:rPr>
        <w:t xml:space="preserve"> resultando procedente la interposición del recurso de revisión cuando </w:t>
      </w:r>
      <w:r w:rsidR="007C10F2">
        <w:rPr>
          <w:rFonts w:ascii="Palatino Linotype" w:hAnsi="Palatino Linotype" w:cs="Arial"/>
        </w:rPr>
        <w:t>el</w:t>
      </w:r>
      <w:r w:rsidR="007C10F2" w:rsidRPr="00650808">
        <w:rPr>
          <w:rFonts w:ascii="Palatino Linotype" w:hAnsi="Palatino Linotype" w:cs="Arial"/>
        </w:rPr>
        <w:t xml:space="preserve"> Sujeto Obligado no hace entrega de la información requerida</w:t>
      </w:r>
    </w:p>
    <w:p w14:paraId="7D170A99" w14:textId="77777777" w:rsidR="00E858C6" w:rsidRDefault="00E858C6" w:rsidP="00E858C6">
      <w:pPr>
        <w:spacing w:line="360" w:lineRule="auto"/>
        <w:jc w:val="both"/>
        <w:rPr>
          <w:rFonts w:ascii="Palatino Linotype" w:hAnsi="Palatino Linotype" w:cs="Arial"/>
        </w:rPr>
      </w:pPr>
    </w:p>
    <w:p w14:paraId="77FE995F" w14:textId="77777777" w:rsidR="00A51AAB" w:rsidRDefault="007742D0" w:rsidP="006534A4">
      <w:pPr>
        <w:spacing w:line="360" w:lineRule="auto"/>
        <w:jc w:val="both"/>
        <w:rPr>
          <w:rFonts w:ascii="Palatino Linotype" w:hAnsi="Palatino Linotype" w:cs="Arial"/>
        </w:rPr>
      </w:pPr>
      <w:r>
        <w:rPr>
          <w:rFonts w:ascii="Palatino Linotype" w:hAnsi="Palatino Linotype" w:cs="Arial"/>
        </w:rPr>
        <w:t xml:space="preserve">Ahora bien, una vez establecido lo anterior y con el propósito de resolver con apego a la normatividad aplicable los recursos materia de esta resolución, este Instituto considera necesario establecer si las respuestas dadas por el </w:t>
      </w:r>
      <w:r w:rsidRPr="00D6027B">
        <w:rPr>
          <w:rFonts w:ascii="Palatino Linotype" w:hAnsi="Palatino Linotype" w:cs="Arial"/>
          <w:b/>
        </w:rPr>
        <w:t>Sujeto Obligado</w:t>
      </w:r>
      <w:r>
        <w:rPr>
          <w:rFonts w:ascii="Palatino Linotype" w:hAnsi="Palatino Linotype" w:cs="Arial"/>
        </w:rPr>
        <w:t xml:space="preserve"> colman a </w:t>
      </w:r>
      <w:r w:rsidR="00D0447C">
        <w:rPr>
          <w:rFonts w:ascii="Palatino Linotype" w:hAnsi="Palatino Linotype" w:cs="Arial"/>
        </w:rPr>
        <w:t>plenitud las pretensiones de la</w:t>
      </w:r>
      <w:r>
        <w:rPr>
          <w:rFonts w:ascii="Palatino Linotype" w:hAnsi="Palatino Linotype" w:cs="Arial"/>
        </w:rPr>
        <w:t xml:space="preserve"> </w:t>
      </w:r>
      <w:r w:rsidRPr="000A1E2B">
        <w:rPr>
          <w:rFonts w:ascii="Palatino Linotype" w:hAnsi="Palatino Linotype" w:cs="Arial"/>
          <w:b/>
        </w:rPr>
        <w:t>Recurrente</w:t>
      </w:r>
      <w:r>
        <w:rPr>
          <w:rFonts w:ascii="Palatino Linotype" w:hAnsi="Palatino Linotype" w:cs="Arial"/>
        </w:rPr>
        <w:t>, con base a las siguientes consideraciones de hecho y de derecho:</w:t>
      </w:r>
    </w:p>
    <w:p w14:paraId="27A6305B" w14:textId="77777777" w:rsidR="00CD66C0" w:rsidRPr="000A7788" w:rsidRDefault="00CD66C0" w:rsidP="000A7788">
      <w:pPr>
        <w:spacing w:line="360" w:lineRule="auto"/>
        <w:jc w:val="both"/>
        <w:rPr>
          <w:rFonts w:ascii="Palatino Linotype" w:hAnsi="Palatino Linotype"/>
        </w:rPr>
      </w:pPr>
    </w:p>
    <w:p w14:paraId="2D99C9D5" w14:textId="7AA2FFB7" w:rsidR="004E6B5B" w:rsidRDefault="004E6B5B" w:rsidP="004E6B5B">
      <w:pPr>
        <w:pStyle w:val="Sinespaciado"/>
        <w:spacing w:line="360" w:lineRule="auto"/>
        <w:jc w:val="both"/>
        <w:rPr>
          <w:rFonts w:ascii="Palatino Linotype" w:hAnsi="Palatino Linotype"/>
          <w:color w:val="000000"/>
        </w:rPr>
      </w:pPr>
      <w:r w:rsidRPr="004E6B5B">
        <w:rPr>
          <w:rFonts w:ascii="Palatino Linotype" w:hAnsi="Palatino Linotype"/>
        </w:rPr>
        <w:t xml:space="preserve">En </w:t>
      </w:r>
      <w:r w:rsidR="00607F1B">
        <w:rPr>
          <w:rFonts w:ascii="Palatino Linotype" w:hAnsi="Palatino Linotype"/>
        </w:rPr>
        <w:t>primer término</w:t>
      </w:r>
      <w:r w:rsidRPr="004E6B5B">
        <w:rPr>
          <w:rFonts w:ascii="Palatino Linotype" w:hAnsi="Palatino Linotype"/>
        </w:rPr>
        <w:t xml:space="preserve"> </w:t>
      </w:r>
      <w:r w:rsidRPr="004E6B5B">
        <w:rPr>
          <w:rFonts w:ascii="Palatino Linotype" w:hAnsi="Palatino Linotype"/>
          <w:color w:val="000000"/>
        </w:rPr>
        <w:t>es de advertirse lo siguiente</w:t>
      </w:r>
      <w:r w:rsidR="00F856ED">
        <w:rPr>
          <w:rFonts w:ascii="Palatino Linotype" w:hAnsi="Palatino Linotype"/>
          <w:color w:val="000000"/>
        </w:rPr>
        <w:t>:</w:t>
      </w:r>
      <w:r w:rsidRPr="004E6B5B">
        <w:rPr>
          <w:rFonts w:ascii="Palatino Linotype" w:hAnsi="Palatino Linotype"/>
          <w:color w:val="000000"/>
        </w:rPr>
        <w:t xml:space="preserv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7FE0C1BF" w14:textId="77777777" w:rsidR="004E6B5B" w:rsidRPr="004E6B5B" w:rsidRDefault="004E6B5B" w:rsidP="004E6B5B">
      <w:pPr>
        <w:pStyle w:val="Sinespaciado"/>
        <w:spacing w:line="360" w:lineRule="auto"/>
        <w:jc w:val="both"/>
        <w:rPr>
          <w:rFonts w:ascii="Palatino Linotype" w:hAnsi="Palatino Linotype"/>
          <w:color w:val="000000"/>
        </w:rPr>
      </w:pPr>
    </w:p>
    <w:p w14:paraId="6C75C6A1" w14:textId="77777777" w:rsidR="004E6B5B" w:rsidRPr="004E6B5B" w:rsidRDefault="004E6B5B" w:rsidP="000A1E2B">
      <w:pPr>
        <w:pStyle w:val="Sinespaciado"/>
        <w:ind w:left="851" w:right="851"/>
        <w:jc w:val="both"/>
        <w:rPr>
          <w:rFonts w:ascii="Palatino Linotype" w:hAnsi="Palatino Linotype"/>
          <w:b/>
          <w:i/>
          <w:sz w:val="22"/>
          <w:szCs w:val="22"/>
        </w:rPr>
      </w:pPr>
      <w:r w:rsidRPr="004E6B5B">
        <w:rPr>
          <w:rFonts w:ascii="Palatino Linotype" w:hAnsi="Palatino Linotype"/>
          <w:b/>
          <w:i/>
          <w:sz w:val="22"/>
          <w:szCs w:val="22"/>
        </w:rPr>
        <w:t>Artículo 6</w:t>
      </w:r>
    </w:p>
    <w:p w14:paraId="7D51ED45"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w:t>
      </w:r>
    </w:p>
    <w:p w14:paraId="4B0867BA" w14:textId="77777777" w:rsidR="004E6B5B" w:rsidRPr="004E6B5B" w:rsidRDefault="004E6B5B" w:rsidP="000A1E2B">
      <w:pPr>
        <w:pStyle w:val="Sinespaciado"/>
        <w:ind w:left="851" w:right="851"/>
        <w:jc w:val="both"/>
        <w:rPr>
          <w:rFonts w:ascii="Palatino Linotype" w:hAnsi="Palatino Linotype"/>
          <w:i/>
          <w:sz w:val="22"/>
          <w:szCs w:val="22"/>
        </w:rPr>
      </w:pPr>
      <w:r w:rsidRPr="004E6B5B">
        <w:rPr>
          <w:rFonts w:ascii="Palatino Linotype" w:hAnsi="Palatino Linotype"/>
          <w:i/>
          <w:sz w:val="22"/>
          <w:szCs w:val="22"/>
        </w:rPr>
        <w:t>Para el ejercicio del derecho de acceso a la información, la Federación, los Estados y el Distrito Federal, en el ámbito de sus respectivas competencias, se regirán por los siguientes principios y bases:</w:t>
      </w:r>
    </w:p>
    <w:p w14:paraId="1C80278F" w14:textId="77777777" w:rsidR="004E6B5B" w:rsidRPr="004E6B5B" w:rsidRDefault="004E6B5B" w:rsidP="000A1E2B">
      <w:pPr>
        <w:pStyle w:val="Sinespaciado"/>
        <w:ind w:left="851" w:right="851"/>
        <w:jc w:val="both"/>
        <w:rPr>
          <w:rFonts w:ascii="Palatino Linotype" w:hAnsi="Palatino Linotype"/>
          <w:i/>
          <w:sz w:val="22"/>
          <w:szCs w:val="22"/>
        </w:rPr>
      </w:pPr>
    </w:p>
    <w:p w14:paraId="7B7A5C62" w14:textId="77777777" w:rsidR="004E6B5B" w:rsidRDefault="004E6B5B" w:rsidP="000A1E2B">
      <w:pPr>
        <w:pStyle w:val="Sinespaciado"/>
        <w:numPr>
          <w:ilvl w:val="0"/>
          <w:numId w:val="24"/>
        </w:numPr>
        <w:ind w:left="851" w:right="851"/>
        <w:jc w:val="both"/>
        <w:rPr>
          <w:rFonts w:ascii="Palatino Linotype" w:hAnsi="Palatino Linotype"/>
          <w:i/>
          <w:sz w:val="22"/>
          <w:szCs w:val="22"/>
        </w:rPr>
      </w:pPr>
      <w:r w:rsidRPr="004E6B5B">
        <w:rPr>
          <w:rFonts w:ascii="Palatino Linotype" w:hAnsi="Palatino Linotype"/>
          <w:i/>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3707BA" w14:textId="77777777" w:rsidR="004E6B5B" w:rsidRPr="004E6B5B" w:rsidRDefault="004E6B5B" w:rsidP="004E6B5B">
      <w:pPr>
        <w:pStyle w:val="Sinespaciado"/>
        <w:spacing w:line="360" w:lineRule="auto"/>
        <w:jc w:val="both"/>
        <w:rPr>
          <w:rFonts w:ascii="Palatino Linotype" w:hAnsi="Palatino Linotype"/>
        </w:rPr>
      </w:pPr>
    </w:p>
    <w:p w14:paraId="7A30223D" w14:textId="77777777" w:rsidR="004E6B5B" w:rsidRDefault="004E6B5B" w:rsidP="004E6B5B">
      <w:pPr>
        <w:pStyle w:val="Sinespaciado"/>
        <w:spacing w:line="360" w:lineRule="auto"/>
        <w:jc w:val="both"/>
        <w:rPr>
          <w:rFonts w:ascii="Palatino Linotype" w:hAnsi="Palatino Linotype" w:cs="Arial"/>
        </w:rPr>
      </w:pPr>
      <w:r w:rsidRPr="004E6B5B">
        <w:rPr>
          <w:rFonts w:ascii="Palatino Linotype" w:hAnsi="Palatino Linotype" w:cs="Arial"/>
        </w:rPr>
        <w:t xml:space="preserve">Ahora bien, en atención a lo dispuesto por los artículos 3, fracción XI y 12 </w:t>
      </w:r>
      <w:r w:rsidRPr="004E6B5B">
        <w:rPr>
          <w:rFonts w:ascii="Palatino Linotype" w:hAnsi="Palatino Linotype" w:cs="Arial"/>
          <w:bCs/>
        </w:rPr>
        <w:t>de la Ley de Transparencia y Acceso a la Información Pública del Estado de México y Municipios</w:t>
      </w:r>
      <w:r w:rsidRPr="004E6B5B">
        <w:rPr>
          <w:rFonts w:ascii="Palatino Linotype" w:hAnsi="Palatino Linotype" w:cs="Arial"/>
        </w:rPr>
        <w:t>, los cuales son del tenor literal siguiente:</w:t>
      </w:r>
    </w:p>
    <w:p w14:paraId="239E7CCB" w14:textId="77777777" w:rsidR="004E6B5B" w:rsidRPr="004E6B5B" w:rsidRDefault="004E6B5B" w:rsidP="004E6B5B">
      <w:pPr>
        <w:pStyle w:val="Sinespaciado"/>
        <w:ind w:left="567" w:right="567"/>
        <w:jc w:val="both"/>
        <w:rPr>
          <w:rFonts w:ascii="Palatino Linotype" w:hAnsi="Palatino Linotype"/>
        </w:rPr>
      </w:pPr>
    </w:p>
    <w:p w14:paraId="12262A53"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bCs/>
          <w:i/>
          <w:sz w:val="22"/>
          <w:szCs w:val="22"/>
        </w:rPr>
        <w:t xml:space="preserve">Artículo 3.- </w:t>
      </w:r>
      <w:r w:rsidRPr="006376FA">
        <w:rPr>
          <w:rFonts w:ascii="Palatino Linotype" w:hAnsi="Palatino Linotype"/>
          <w:i/>
          <w:sz w:val="22"/>
          <w:szCs w:val="22"/>
        </w:rPr>
        <w:t>Para los efectos de la presente Ley se entenderá por:</w:t>
      </w:r>
    </w:p>
    <w:p w14:paraId="5D327CEE"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i/>
          <w:sz w:val="22"/>
          <w:szCs w:val="22"/>
        </w:rPr>
        <w:t>…</w:t>
      </w:r>
    </w:p>
    <w:p w14:paraId="74EF9AF0"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XI.</w:t>
      </w:r>
      <w:r w:rsidRPr="006376FA">
        <w:rPr>
          <w:rFonts w:ascii="Palatino Linotype" w:hAnsi="Palatino Linotype"/>
          <w:i/>
          <w:sz w:val="22"/>
          <w:szCs w:val="22"/>
        </w:rPr>
        <w:t xml:space="preserve"> </w:t>
      </w:r>
      <w:r w:rsidRPr="006376FA">
        <w:rPr>
          <w:rFonts w:ascii="Palatino Linotype" w:hAnsi="Palatino Linotype"/>
          <w:b/>
          <w:i/>
          <w:sz w:val="22"/>
          <w:szCs w:val="22"/>
        </w:rPr>
        <w:t>Documento:</w:t>
      </w:r>
      <w:r w:rsidRPr="006376FA">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sz w:val="22"/>
          <w:szCs w:val="22"/>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sz w:val="22"/>
          <w:szCs w:val="22"/>
        </w:rPr>
        <w:t xml:space="preserve"> Los documentos podrán estar en cualquier medio, sea escrito, impreso, sonoro, visual, electrónico, informático u holográfico;</w:t>
      </w:r>
    </w:p>
    <w:p w14:paraId="2717D948" w14:textId="77777777" w:rsidR="004E6B5B" w:rsidRPr="006376FA" w:rsidRDefault="004E6B5B" w:rsidP="000A1E2B">
      <w:pPr>
        <w:pStyle w:val="Sinespaciado"/>
        <w:ind w:left="851" w:right="851"/>
        <w:jc w:val="both"/>
        <w:rPr>
          <w:rFonts w:ascii="Palatino Linotype" w:hAnsi="Palatino Linotype"/>
          <w:i/>
          <w:sz w:val="22"/>
          <w:szCs w:val="22"/>
        </w:rPr>
      </w:pPr>
    </w:p>
    <w:p w14:paraId="58F76ECE"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rPr>
        <w:lastRenderedPageBreak/>
        <w:t>Artículo 4.</w:t>
      </w:r>
      <w:r w:rsidRPr="006376FA">
        <w:rPr>
          <w:rFonts w:ascii="Palatino Linotype" w:hAnsi="Palatino Linotype"/>
          <w:bCs/>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762B1E6" w14:textId="77777777" w:rsidR="00EC32B3" w:rsidRPr="006376FA" w:rsidRDefault="00EC32B3" w:rsidP="000A1E2B">
      <w:pPr>
        <w:pStyle w:val="Sinespaciado"/>
        <w:ind w:left="851" w:right="851"/>
        <w:jc w:val="both"/>
        <w:rPr>
          <w:rFonts w:ascii="Palatino Linotype" w:hAnsi="Palatino Linotype"/>
          <w:bCs/>
          <w:i/>
          <w:sz w:val="22"/>
          <w:szCs w:val="22"/>
        </w:rPr>
      </w:pPr>
    </w:p>
    <w:p w14:paraId="104F8EF6"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
          <w:bCs/>
          <w:i/>
          <w:sz w:val="22"/>
          <w:szCs w:val="22"/>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2C3501" w14:textId="77777777" w:rsidR="00EC32B3" w:rsidRPr="006376FA" w:rsidRDefault="00EC32B3" w:rsidP="000A1E2B">
      <w:pPr>
        <w:pStyle w:val="Sinespaciado"/>
        <w:ind w:left="851" w:right="851"/>
        <w:jc w:val="both"/>
        <w:rPr>
          <w:rFonts w:ascii="Palatino Linotype" w:hAnsi="Palatino Linotype"/>
          <w:bCs/>
          <w:i/>
          <w:sz w:val="22"/>
          <w:szCs w:val="22"/>
        </w:rPr>
      </w:pPr>
    </w:p>
    <w:p w14:paraId="55FA45B2" w14:textId="77777777" w:rsidR="004E6B5B" w:rsidRPr="006376FA" w:rsidRDefault="004E6B5B" w:rsidP="000A1E2B">
      <w:pPr>
        <w:pStyle w:val="Sinespaciado"/>
        <w:ind w:left="851" w:right="851"/>
        <w:jc w:val="both"/>
        <w:rPr>
          <w:rFonts w:ascii="Palatino Linotype" w:hAnsi="Palatino Linotype"/>
          <w:bCs/>
          <w:i/>
          <w:sz w:val="22"/>
          <w:szCs w:val="22"/>
        </w:rPr>
      </w:pPr>
      <w:r w:rsidRPr="006376FA">
        <w:rPr>
          <w:rFonts w:ascii="Palatino Linotype" w:hAnsi="Palatino Linotype"/>
          <w:bCs/>
          <w:i/>
          <w:sz w:val="22"/>
          <w:szCs w:val="22"/>
        </w:rPr>
        <w:t>Los sujetos obligados deben poner en práctica, políticas y programas de acceso a la información que se apeguen a criterios de publicidad, veracidad, oportunidad, precisión y suficiencia en beneficio de los solicitantes.</w:t>
      </w:r>
    </w:p>
    <w:p w14:paraId="7D50B1CD" w14:textId="77777777" w:rsidR="004E6B5B" w:rsidRPr="006376FA" w:rsidRDefault="004E6B5B" w:rsidP="000A1E2B">
      <w:pPr>
        <w:pStyle w:val="Sinespaciado"/>
        <w:ind w:left="851" w:right="851"/>
        <w:jc w:val="both"/>
        <w:rPr>
          <w:rFonts w:ascii="Palatino Linotype" w:hAnsi="Palatino Linotype"/>
          <w:i/>
          <w:sz w:val="22"/>
          <w:szCs w:val="22"/>
        </w:rPr>
      </w:pPr>
    </w:p>
    <w:p w14:paraId="1BC1F425" w14:textId="77777777" w:rsidR="004E6B5B" w:rsidRPr="006376FA" w:rsidRDefault="004E6B5B" w:rsidP="000A1E2B">
      <w:pPr>
        <w:pStyle w:val="Sinespaciado"/>
        <w:ind w:left="851" w:right="851"/>
        <w:jc w:val="both"/>
        <w:rPr>
          <w:rFonts w:ascii="Palatino Linotype" w:hAnsi="Palatino Linotype"/>
          <w:i/>
          <w:sz w:val="22"/>
          <w:szCs w:val="22"/>
        </w:rPr>
      </w:pPr>
      <w:r w:rsidRPr="006376FA">
        <w:rPr>
          <w:rFonts w:ascii="Palatino Linotype" w:hAnsi="Palatino Linotype"/>
          <w:b/>
          <w:i/>
          <w:sz w:val="22"/>
          <w:szCs w:val="22"/>
        </w:rPr>
        <w:t>Artículo 12.</w:t>
      </w:r>
      <w:r w:rsidRPr="006376FA">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7ABFEDDA" w14:textId="77777777" w:rsidR="004E6B5B" w:rsidRPr="006376FA" w:rsidRDefault="004E6B5B" w:rsidP="000A1E2B">
      <w:pPr>
        <w:pStyle w:val="Sinespaciado"/>
        <w:ind w:left="851" w:right="851"/>
        <w:jc w:val="both"/>
        <w:rPr>
          <w:rFonts w:ascii="Palatino Linotype" w:hAnsi="Palatino Linotype"/>
          <w:i/>
          <w:sz w:val="22"/>
          <w:szCs w:val="22"/>
        </w:rPr>
      </w:pPr>
    </w:p>
    <w:p w14:paraId="3014D02A" w14:textId="77777777" w:rsidR="004E6B5B" w:rsidRPr="004E6B5B" w:rsidRDefault="004E6B5B" w:rsidP="000A1E2B">
      <w:pPr>
        <w:pStyle w:val="Sinespaciado"/>
        <w:ind w:left="851" w:right="851"/>
        <w:jc w:val="both"/>
        <w:rPr>
          <w:rFonts w:ascii="Palatino Linotype" w:hAnsi="Palatino Linotype"/>
          <w:i/>
          <w:u w:val="single"/>
        </w:rPr>
      </w:pPr>
      <w:r w:rsidRPr="006376FA">
        <w:rPr>
          <w:rFonts w:ascii="Palatino Linotype" w:hAnsi="Palatino Linotype"/>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6376FA">
        <w:rPr>
          <w:rFonts w:ascii="Palatino Linotype" w:hAnsi="Palatino Linotype"/>
          <w:i/>
          <w:sz w:val="22"/>
          <w:szCs w:val="22"/>
        </w:rPr>
        <w:t>.</w:t>
      </w:r>
    </w:p>
    <w:p w14:paraId="29829A6D" w14:textId="77777777" w:rsidR="004E6B5B" w:rsidRPr="004E6B5B" w:rsidRDefault="004E6B5B" w:rsidP="004E6B5B">
      <w:pPr>
        <w:pStyle w:val="Sinespaciado"/>
        <w:spacing w:line="360" w:lineRule="auto"/>
        <w:jc w:val="both"/>
        <w:rPr>
          <w:rFonts w:ascii="Palatino Linotype" w:hAnsi="Palatino Linotype"/>
        </w:rPr>
      </w:pPr>
    </w:p>
    <w:p w14:paraId="126AFFCC" w14:textId="77777777" w:rsidR="00532B5F" w:rsidRDefault="004E6B5B" w:rsidP="00590F6F">
      <w:pPr>
        <w:pStyle w:val="Sinespaciado"/>
        <w:spacing w:line="360" w:lineRule="auto"/>
        <w:jc w:val="both"/>
        <w:rPr>
          <w:rFonts w:ascii="Palatino Linotype" w:hAnsi="Palatino Linotype" w:cs="Arial"/>
        </w:rPr>
      </w:pPr>
      <w:r w:rsidRPr="004E6B5B">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73FE7F5B" w14:textId="48BBF42F" w:rsidR="00A66776" w:rsidRPr="00A66776" w:rsidRDefault="00071A2C" w:rsidP="00A66776">
      <w:pPr>
        <w:pStyle w:val="Sinespaciado"/>
        <w:spacing w:line="360" w:lineRule="auto"/>
        <w:jc w:val="both"/>
        <w:rPr>
          <w:rFonts w:ascii="Palatino Linotype" w:eastAsia="Calibri" w:hAnsi="Palatino Linotype"/>
        </w:rPr>
      </w:pPr>
      <w:r>
        <w:rPr>
          <w:rFonts w:ascii="Palatino Linotype" w:hAnsi="Palatino Linotype"/>
        </w:rPr>
        <w:lastRenderedPageBreak/>
        <w:t xml:space="preserve">Señalado lo anterior, toda vez que la pretensión del Recurrente se centra en obtener </w:t>
      </w:r>
      <w:r w:rsidR="00A66776">
        <w:rPr>
          <w:rFonts w:ascii="Palatino Linotype" w:hAnsi="Palatino Linotype"/>
        </w:rPr>
        <w:t>el documento que acredite</w:t>
      </w:r>
      <w:r w:rsidR="00A66776" w:rsidRPr="00A66776">
        <w:rPr>
          <w:rFonts w:ascii="Palatino Linotype" w:hAnsi="Palatino Linotype"/>
        </w:rPr>
        <w:t xml:space="preserve"> si los directores de cada área cumplen con el perfil y certificación</w:t>
      </w:r>
      <w:r w:rsidR="00A66776">
        <w:rPr>
          <w:rFonts w:ascii="Palatino Linotype" w:hAnsi="Palatino Linotype"/>
        </w:rPr>
        <w:t>, el t</w:t>
      </w:r>
      <w:r w:rsidR="00A66776" w:rsidRPr="00A66776">
        <w:rPr>
          <w:rFonts w:ascii="Palatino Linotype" w:hAnsi="Palatino Linotype"/>
        </w:rPr>
        <w:t>ítulo profesional en el área de ingeniería civil del Director de Desarrollo Urbano</w:t>
      </w:r>
      <w:r w:rsidR="00A66776">
        <w:rPr>
          <w:rFonts w:ascii="Palatino Linotype" w:hAnsi="Palatino Linotype"/>
        </w:rPr>
        <w:t>, la cé</w:t>
      </w:r>
      <w:r w:rsidR="00A66776" w:rsidRPr="00A66776">
        <w:rPr>
          <w:rFonts w:ascii="Palatino Linotype" w:hAnsi="Palatino Linotype"/>
        </w:rPr>
        <w:t>dula profesional de licenciatura en el área económico administrativa de Director de Desarrollo Económico</w:t>
      </w:r>
      <w:r w:rsidR="00A66776">
        <w:rPr>
          <w:rFonts w:ascii="Palatino Linotype" w:hAnsi="Palatino Linotype"/>
        </w:rPr>
        <w:t xml:space="preserve"> así como la </w:t>
      </w:r>
      <w:r w:rsidR="00A66776" w:rsidRPr="00A66776">
        <w:rPr>
          <w:rFonts w:ascii="Palatino Linotype" w:hAnsi="Palatino Linotype"/>
        </w:rPr>
        <w:t>Cedula profesional y título profesional en el área de biología-agronomía del Director de Ecología</w:t>
      </w:r>
      <w:r w:rsidRPr="000D7F2B">
        <w:rPr>
          <w:rFonts w:ascii="Palatino Linotype" w:hAnsi="Palatino Linotype" w:cs="Arial"/>
        </w:rPr>
        <w:t xml:space="preserve">, </w:t>
      </w:r>
      <w:r w:rsidR="00A66776">
        <w:rPr>
          <w:rFonts w:ascii="Palatino Linotype" w:hAnsi="Palatino Linotype" w:cs="Arial"/>
        </w:rPr>
        <w:t xml:space="preserve">si bien, el Sujeto Obligado manifestó mediante respuesta primigenia que los titulares de las áreas administrativas del Ayuntamiento de Valle de Chalco Solidaridad cuentan con experiencia para ocupar el cargo y que los mismos podrán certificarse en la materia del cargo desempeñado, se destaca que dichos señalamientos no colman la pretensión del particular, ello en virtud de que </w:t>
      </w:r>
      <w:r w:rsidR="00A66776" w:rsidRPr="00A66776">
        <w:rPr>
          <w:rFonts w:ascii="Palatino Linotype" w:eastAsia="Calibri" w:hAnsi="Palatino Linotype"/>
        </w:rPr>
        <w:t xml:space="preserve">la naturaleza del derecho de acceso a la información es de índole documental, y por tanto se delimita a los documentos que los sujetos obligados generen, administren o posean, conforme </w:t>
      </w:r>
      <w:r w:rsidR="00A66776" w:rsidRPr="00A66776">
        <w:rPr>
          <w:rFonts w:ascii="Palatino Linotype" w:eastAsia="Calibri" w:hAnsi="Palatino Linotype"/>
          <w:lang w:val="es-ES"/>
        </w:rPr>
        <w:t>al precepto 24, de la Ley de la materia que al efecto establece:</w:t>
      </w:r>
    </w:p>
    <w:p w14:paraId="0568AA17" w14:textId="77777777" w:rsidR="00A66776" w:rsidRPr="00A66776" w:rsidRDefault="00A66776" w:rsidP="00A66776"/>
    <w:p w14:paraId="1B51FAB7" w14:textId="77777777" w:rsidR="00A66776" w:rsidRPr="00A66776" w:rsidRDefault="00A66776" w:rsidP="00A66776">
      <w:pPr>
        <w:autoSpaceDE w:val="0"/>
        <w:autoSpaceDN w:val="0"/>
        <w:adjustRightInd w:val="0"/>
        <w:ind w:left="851" w:right="851"/>
        <w:jc w:val="both"/>
        <w:rPr>
          <w:rFonts w:ascii="Palatino Linotype" w:eastAsia="Calibri" w:hAnsi="Palatino Linotype" w:cs="Arial"/>
          <w:i/>
        </w:rPr>
      </w:pPr>
      <w:r w:rsidRPr="00A66776">
        <w:rPr>
          <w:rFonts w:ascii="Palatino Linotype" w:eastAsia="Calibri" w:hAnsi="Palatino Linotype" w:cs="Arial"/>
          <w:i/>
        </w:rPr>
        <w:t>“</w:t>
      </w:r>
      <w:r w:rsidRPr="00A66776">
        <w:rPr>
          <w:rFonts w:ascii="Palatino Linotype" w:eastAsia="Calibri" w:hAnsi="Palatino Linotype" w:cs="Arial"/>
          <w:b/>
          <w:i/>
        </w:rPr>
        <w:t>Artículo 24.</w:t>
      </w:r>
      <w:r w:rsidRPr="00A66776">
        <w:rPr>
          <w:rFonts w:ascii="Palatino Linotype" w:eastAsia="Calibri" w:hAnsi="Palatino Linotype" w:cs="Arial"/>
          <w:i/>
        </w:rPr>
        <w:t xml:space="preserve"> Para el cumplimiento de los objetivos de esta Ley, los sujetos obligados deberán cumplir con las siguientes obligaciones, según corresponda, de acuerdo a su naturaleza:</w:t>
      </w:r>
    </w:p>
    <w:p w14:paraId="330C0776" w14:textId="77777777" w:rsidR="00A66776" w:rsidRPr="00A66776" w:rsidRDefault="00A66776" w:rsidP="00A66776">
      <w:pPr>
        <w:autoSpaceDE w:val="0"/>
        <w:autoSpaceDN w:val="0"/>
        <w:adjustRightInd w:val="0"/>
        <w:ind w:left="851" w:right="851"/>
        <w:jc w:val="both"/>
        <w:rPr>
          <w:rFonts w:ascii="Palatino Linotype" w:eastAsia="Calibri" w:hAnsi="Palatino Linotype" w:cs="Arial"/>
          <w:i/>
        </w:rPr>
      </w:pPr>
    </w:p>
    <w:p w14:paraId="6F87108F" w14:textId="77777777" w:rsidR="00A66776" w:rsidRPr="00A66776" w:rsidRDefault="00A66776" w:rsidP="00A66776">
      <w:pPr>
        <w:tabs>
          <w:tab w:val="left" w:pos="709"/>
        </w:tabs>
        <w:ind w:left="851" w:right="851"/>
        <w:jc w:val="both"/>
        <w:rPr>
          <w:rFonts w:ascii="Palatino Linotype" w:eastAsia="Calibri" w:hAnsi="Palatino Linotype" w:cs="Arial"/>
          <w:i/>
        </w:rPr>
      </w:pPr>
      <w:r w:rsidRPr="00A66776">
        <w:rPr>
          <w:rFonts w:ascii="Palatino Linotype" w:eastAsia="Calibri" w:hAnsi="Palatino Linotype" w:cs="Arial"/>
          <w:i/>
        </w:rPr>
        <w:t>[…]</w:t>
      </w:r>
    </w:p>
    <w:p w14:paraId="2B931DDC" w14:textId="77777777" w:rsidR="00A66776" w:rsidRPr="00A66776" w:rsidRDefault="00A66776" w:rsidP="00A66776">
      <w:pPr>
        <w:tabs>
          <w:tab w:val="left" w:pos="709"/>
        </w:tabs>
        <w:ind w:left="851" w:right="851"/>
        <w:jc w:val="both"/>
        <w:rPr>
          <w:rFonts w:ascii="Palatino Linotype" w:eastAsia="Calibri" w:hAnsi="Palatino Linotype" w:cs="Arial"/>
          <w:i/>
        </w:rPr>
      </w:pPr>
      <w:r w:rsidRPr="00A66776">
        <w:rPr>
          <w:rFonts w:ascii="Palatino Linotype" w:eastAsia="Calibri" w:hAnsi="Palatino Linotype" w:cs="Arial"/>
          <w:b/>
          <w:i/>
        </w:rPr>
        <w:t>Los sujetos obligados solo proporcionarán la información pública que generen, administren o posean en el ejercicio de sus atribuciones</w:t>
      </w:r>
      <w:r w:rsidRPr="00A66776">
        <w:rPr>
          <w:rFonts w:ascii="Palatino Linotype" w:eastAsia="Calibri" w:hAnsi="Palatino Linotype"/>
        </w:rPr>
        <w:t>.”</w:t>
      </w:r>
    </w:p>
    <w:p w14:paraId="45ED4794" w14:textId="77777777" w:rsidR="00A66776" w:rsidRPr="00A66776" w:rsidRDefault="00A66776" w:rsidP="00A66776"/>
    <w:p w14:paraId="45BDF5CA" w14:textId="3ADFDD9F" w:rsidR="00A66776" w:rsidRDefault="00A66776" w:rsidP="00A66776">
      <w:pPr>
        <w:spacing w:line="360" w:lineRule="auto"/>
        <w:jc w:val="both"/>
        <w:rPr>
          <w:rFonts w:ascii="Palatino Linotype" w:hAnsi="Palatino Linotype" w:cs="Arial"/>
        </w:rPr>
      </w:pPr>
    </w:p>
    <w:p w14:paraId="2D42E6A7" w14:textId="77777777" w:rsidR="00A66776" w:rsidRDefault="00A66776" w:rsidP="00A66776">
      <w:pPr>
        <w:spacing w:line="360" w:lineRule="auto"/>
        <w:jc w:val="both"/>
        <w:rPr>
          <w:rFonts w:ascii="Palatino Linotype" w:hAnsi="Palatino Linotype" w:cs="Arial"/>
        </w:rPr>
      </w:pPr>
    </w:p>
    <w:p w14:paraId="1E2106C8" w14:textId="77777777" w:rsidR="00A66776" w:rsidRDefault="00A66776" w:rsidP="00A66776">
      <w:pPr>
        <w:spacing w:line="360" w:lineRule="auto"/>
        <w:jc w:val="both"/>
        <w:rPr>
          <w:rFonts w:ascii="Palatino Linotype" w:hAnsi="Palatino Linotype" w:cs="Arial"/>
        </w:rPr>
      </w:pPr>
    </w:p>
    <w:p w14:paraId="5873C0DA" w14:textId="77777777" w:rsidR="00042EFD" w:rsidRDefault="00042EFD" w:rsidP="00A66776">
      <w:pPr>
        <w:spacing w:line="360" w:lineRule="auto"/>
        <w:jc w:val="both"/>
        <w:rPr>
          <w:rFonts w:ascii="Palatino Linotype" w:hAnsi="Palatino Linotype" w:cs="Arial"/>
        </w:rPr>
      </w:pPr>
    </w:p>
    <w:p w14:paraId="48A8629E" w14:textId="57C59E24" w:rsidR="00071A2C" w:rsidRPr="00042EFD" w:rsidRDefault="00042EFD" w:rsidP="00A66776">
      <w:pPr>
        <w:spacing w:line="360" w:lineRule="auto"/>
        <w:jc w:val="both"/>
        <w:rPr>
          <w:rFonts w:ascii="Palatino Linotype" w:eastAsiaTheme="minorHAnsi" w:hAnsi="Palatino Linotype" w:cs="Arial"/>
          <w:szCs w:val="22"/>
          <w:lang w:eastAsia="en-US"/>
        </w:rPr>
      </w:pPr>
      <w:r>
        <w:rPr>
          <w:rFonts w:ascii="Palatino Linotype" w:hAnsi="Palatino Linotype" w:cs="Arial"/>
        </w:rPr>
        <w:t xml:space="preserve">En ese orden de ideas, el Sujeto obligado se encuentra construido a entregar los documentos con los cuales se acredite la información requerida por el particular. Precisado lo anterior, </w:t>
      </w:r>
      <w:r w:rsidR="00071A2C" w:rsidRPr="000D7F2B">
        <w:rPr>
          <w:rFonts w:ascii="Palatino Linotype" w:hAnsi="Palatino Linotype" w:cs="Arial"/>
        </w:rPr>
        <w:t xml:space="preserve">es necesario precisar que el Título Profesional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2F580903" w14:textId="5F5E8EDB" w:rsidR="00071A2C" w:rsidRDefault="00071A2C" w:rsidP="00E56792">
      <w:pPr>
        <w:spacing w:line="360" w:lineRule="auto"/>
        <w:jc w:val="both"/>
        <w:rPr>
          <w:rFonts w:ascii="Palatino Linotype" w:hAnsi="Palatino Linotype"/>
          <w:lang w:eastAsia="es-MX"/>
        </w:rPr>
      </w:pPr>
    </w:p>
    <w:p w14:paraId="661CE139" w14:textId="2E6CD1B9" w:rsidR="00071A2C" w:rsidRPr="00FC49C6" w:rsidRDefault="00071A2C" w:rsidP="00071A2C">
      <w:pPr>
        <w:autoSpaceDE w:val="0"/>
        <w:autoSpaceDN w:val="0"/>
        <w:adjustRightInd w:val="0"/>
        <w:spacing w:line="360" w:lineRule="auto"/>
        <w:jc w:val="both"/>
        <w:rPr>
          <w:rFonts w:ascii="Palatino Linotype" w:hAnsi="Palatino Linotype"/>
        </w:rPr>
      </w:pPr>
      <w:r>
        <w:rPr>
          <w:rFonts w:ascii="Palatino Linotype" w:hAnsi="Palatino Linotype"/>
        </w:rPr>
        <w:t>Así, u</w:t>
      </w:r>
      <w:r w:rsidRPr="00446D17">
        <w:rPr>
          <w:rFonts w:ascii="Palatino Linotype" w:hAnsi="Palatino Linotype"/>
        </w:rPr>
        <w:t xml:space="preserve">na vez establecida la materia del presente recurso, es preciso </w:t>
      </w:r>
      <w:r w:rsidR="00042EFD">
        <w:rPr>
          <w:rFonts w:ascii="Palatino Linotype" w:hAnsi="Palatino Linotype"/>
        </w:rPr>
        <w:t xml:space="preserve">traer a contexto lo </w:t>
      </w:r>
      <w:r>
        <w:rPr>
          <w:rFonts w:ascii="Palatino Linotype" w:hAnsi="Palatino Linotype"/>
        </w:rPr>
        <w:t>establecido en  el</w:t>
      </w:r>
      <w:r w:rsidRPr="007402AA">
        <w:rPr>
          <w:rFonts w:ascii="Palatino Linotype" w:eastAsia="Calibri" w:hAnsi="Palatino Linotype"/>
          <w:lang w:val="es-ES_tradnl"/>
        </w:rPr>
        <w:t xml:space="preserve"> numeral 47 de la Ley del Trabado de los Servidores Públicos del Estado de México y Municipios el cual establece, que para ingresar al servicio público se requiere, entre otros, presentar una solicitud utilizando la forma oficial</w:t>
      </w:r>
      <w:r>
        <w:rPr>
          <w:rFonts w:ascii="Palatino Linotype" w:eastAsia="Calibri" w:hAnsi="Palatino Linotype"/>
          <w:lang w:val="es-ES_tradnl"/>
        </w:rPr>
        <w:t xml:space="preserve"> que se autorice por la</w:t>
      </w:r>
      <w:r w:rsidRPr="007402AA">
        <w:rPr>
          <w:rFonts w:ascii="Palatino Linotype" w:eastAsia="Calibri" w:hAnsi="Palatino Linotype"/>
          <w:lang w:val="es-ES_tradnl"/>
        </w:rPr>
        <w:t xml:space="preserve"> dependencia correspondiente tal como se observa a continuación: </w:t>
      </w:r>
    </w:p>
    <w:p w14:paraId="7CF92CEF" w14:textId="77777777" w:rsidR="00071A2C" w:rsidRDefault="00071A2C" w:rsidP="00071A2C">
      <w:pPr>
        <w:autoSpaceDE w:val="0"/>
        <w:autoSpaceDN w:val="0"/>
        <w:adjustRightInd w:val="0"/>
        <w:spacing w:before="120" w:after="120"/>
        <w:ind w:left="851" w:right="851"/>
        <w:jc w:val="both"/>
        <w:rPr>
          <w:rFonts w:ascii="Palatino Linotype" w:eastAsia="Calibri" w:hAnsi="Palatino Linotype"/>
          <w:b/>
          <w:i/>
        </w:rPr>
      </w:pPr>
    </w:p>
    <w:p w14:paraId="7E3DB5DF" w14:textId="77777777" w:rsidR="00071A2C" w:rsidRPr="007402AA" w:rsidRDefault="00071A2C" w:rsidP="00071A2C">
      <w:pPr>
        <w:autoSpaceDE w:val="0"/>
        <w:autoSpaceDN w:val="0"/>
        <w:adjustRightInd w:val="0"/>
        <w:spacing w:before="120" w:after="120"/>
        <w:ind w:left="851" w:right="851"/>
        <w:jc w:val="both"/>
        <w:rPr>
          <w:rFonts w:ascii="Palatino Linotype" w:eastAsia="Calibri" w:hAnsi="Palatino Linotype"/>
          <w:i/>
        </w:rPr>
      </w:pPr>
      <w:r w:rsidRPr="001F1526">
        <w:rPr>
          <w:rFonts w:ascii="Palatino Linotype" w:eastAsia="Calibri" w:hAnsi="Palatino Linotype"/>
          <w:b/>
          <w:i/>
        </w:rPr>
        <w:t xml:space="preserve">ARTÍCULO </w:t>
      </w:r>
      <w:r w:rsidRPr="007402AA">
        <w:rPr>
          <w:rFonts w:ascii="Palatino Linotype" w:eastAsia="Calibri" w:hAnsi="Palatino Linotype"/>
          <w:b/>
          <w:i/>
        </w:rPr>
        <w:t>47</w:t>
      </w:r>
      <w:r w:rsidRPr="007402AA">
        <w:rPr>
          <w:rFonts w:ascii="Palatino Linotype" w:eastAsia="Calibri" w:hAnsi="Palatino Linotype"/>
          <w:i/>
        </w:rPr>
        <w:t>. Para ingresar al servicio público se requiere:</w:t>
      </w:r>
    </w:p>
    <w:p w14:paraId="20771F54" w14:textId="77777777" w:rsidR="00071A2C" w:rsidRPr="007402AA" w:rsidRDefault="00071A2C" w:rsidP="00071A2C">
      <w:pPr>
        <w:numPr>
          <w:ilvl w:val="0"/>
          <w:numId w:val="48"/>
        </w:numPr>
        <w:autoSpaceDE w:val="0"/>
        <w:autoSpaceDN w:val="0"/>
        <w:adjustRightInd w:val="0"/>
        <w:spacing w:before="120" w:after="120"/>
        <w:ind w:left="851" w:right="851" w:firstLine="0"/>
        <w:jc w:val="both"/>
        <w:rPr>
          <w:rFonts w:ascii="Palatino Linotype" w:hAnsi="Palatino Linotype"/>
          <w:i/>
          <w:u w:val="single"/>
        </w:rPr>
      </w:pPr>
      <w:r w:rsidRPr="007402AA">
        <w:rPr>
          <w:rFonts w:ascii="Palatino Linotype" w:hAnsi="Palatino Linotype"/>
          <w:i/>
          <w:u w:val="single"/>
        </w:rPr>
        <w:t>Presentar una solicitud utilizando la forma oficial que se autorice por la institución pública o dependencia correspondiente;</w:t>
      </w:r>
    </w:p>
    <w:p w14:paraId="14F9A1F9" w14:textId="77777777" w:rsidR="00071A2C" w:rsidRPr="007402AA" w:rsidRDefault="00071A2C" w:rsidP="00071A2C">
      <w:pPr>
        <w:autoSpaceDE w:val="0"/>
        <w:autoSpaceDN w:val="0"/>
        <w:adjustRightInd w:val="0"/>
        <w:spacing w:before="120" w:after="120"/>
        <w:ind w:left="851" w:right="851"/>
        <w:jc w:val="both"/>
        <w:rPr>
          <w:rFonts w:ascii="Palatino Linotype" w:hAnsi="Palatino Linotype"/>
          <w:i/>
          <w:lang w:val="es-ES_tradnl"/>
        </w:rPr>
      </w:pPr>
      <w:r w:rsidRPr="007402AA">
        <w:rPr>
          <w:rFonts w:ascii="Palatino Linotype" w:hAnsi="Palatino Linotype"/>
          <w:i/>
          <w:lang w:val="es-ES_tradnl"/>
        </w:rPr>
        <w:t>(…)</w:t>
      </w:r>
    </w:p>
    <w:p w14:paraId="47C799BC" w14:textId="77777777" w:rsidR="00071A2C" w:rsidRPr="007402AA" w:rsidRDefault="00071A2C" w:rsidP="00071A2C">
      <w:pPr>
        <w:autoSpaceDE w:val="0"/>
        <w:autoSpaceDN w:val="0"/>
        <w:adjustRightInd w:val="0"/>
        <w:spacing w:line="360" w:lineRule="auto"/>
        <w:jc w:val="both"/>
        <w:rPr>
          <w:rFonts w:ascii="Palatino Linotype" w:eastAsia="Calibri" w:hAnsi="Palatino Linotype" w:cs="Arial"/>
        </w:rPr>
      </w:pPr>
    </w:p>
    <w:p w14:paraId="4F6197B0" w14:textId="77777777" w:rsidR="00071A2C" w:rsidRPr="007402AA" w:rsidRDefault="00071A2C" w:rsidP="00071A2C">
      <w:pPr>
        <w:autoSpaceDE w:val="0"/>
        <w:autoSpaceDN w:val="0"/>
        <w:adjustRightInd w:val="0"/>
        <w:spacing w:line="360" w:lineRule="auto"/>
        <w:jc w:val="both"/>
        <w:rPr>
          <w:rFonts w:ascii="Palatino Linotype" w:eastAsia="Calibri" w:hAnsi="Palatino Linotype"/>
          <w:lang w:val="es-ES_tradnl"/>
        </w:rPr>
      </w:pPr>
      <w:r w:rsidRPr="007402AA">
        <w:rPr>
          <w:rFonts w:ascii="Palatino Linotype" w:eastAsia="Calibri" w:hAnsi="Palatino Linotype"/>
          <w:lang w:val="es-ES_tradnl"/>
        </w:rPr>
        <w:t>En ese sentido, dentro de los requisitos para ingresar al servicio público se debe presentar la “solicitud de empleo”, documento en el que se ubica información relativa al nombre fecha y lugar de nacimiento, edad, sexo, domicilio, experiencia laboral, así como formación académica.</w:t>
      </w:r>
    </w:p>
    <w:p w14:paraId="6E052555" w14:textId="77777777" w:rsidR="00071A2C" w:rsidRPr="007402AA" w:rsidRDefault="00071A2C" w:rsidP="00071A2C">
      <w:pPr>
        <w:autoSpaceDE w:val="0"/>
        <w:autoSpaceDN w:val="0"/>
        <w:adjustRightInd w:val="0"/>
        <w:spacing w:line="360" w:lineRule="auto"/>
        <w:jc w:val="both"/>
        <w:rPr>
          <w:rFonts w:ascii="Palatino Linotype" w:eastAsia="Calibri" w:hAnsi="Palatino Linotype"/>
          <w:lang w:val="es-ES_tradnl"/>
        </w:rPr>
      </w:pPr>
    </w:p>
    <w:p w14:paraId="56762B62" w14:textId="77777777" w:rsidR="00071A2C" w:rsidRPr="007402AA" w:rsidRDefault="00071A2C" w:rsidP="00071A2C">
      <w:pPr>
        <w:autoSpaceDE w:val="0"/>
        <w:autoSpaceDN w:val="0"/>
        <w:adjustRightInd w:val="0"/>
        <w:spacing w:line="360" w:lineRule="auto"/>
        <w:jc w:val="both"/>
        <w:rPr>
          <w:rFonts w:ascii="Palatino Linotype" w:eastAsia="Calibri" w:hAnsi="Palatino Linotype"/>
          <w:lang w:val="es-ES_tradnl"/>
        </w:rPr>
      </w:pPr>
      <w:r>
        <w:rPr>
          <w:rFonts w:ascii="Palatino Linotype" w:eastAsia="Calibri" w:hAnsi="Palatino Linotype"/>
          <w:lang w:val="es-ES_tradnl"/>
        </w:rPr>
        <w:t xml:space="preserve">Por lo anteriormente expuesto </w:t>
      </w:r>
      <w:r w:rsidRPr="007402AA">
        <w:rPr>
          <w:rFonts w:ascii="Palatino Linotype" w:eastAsia="Calibri" w:hAnsi="Palatino Linotype"/>
          <w:lang w:val="es-ES_tradnl"/>
        </w:rPr>
        <w:t xml:space="preserve">es dable señalar lo que establece el artículo 98 fracción XVII de la Ley anteriormente mencionada que a la letra dice: </w:t>
      </w:r>
    </w:p>
    <w:p w14:paraId="0E6B3209" w14:textId="77777777" w:rsidR="00071A2C" w:rsidRPr="007402AA" w:rsidRDefault="00071A2C" w:rsidP="00071A2C">
      <w:pPr>
        <w:autoSpaceDE w:val="0"/>
        <w:autoSpaceDN w:val="0"/>
        <w:adjustRightInd w:val="0"/>
        <w:spacing w:before="240"/>
        <w:ind w:left="851" w:right="850"/>
        <w:jc w:val="both"/>
        <w:rPr>
          <w:rFonts w:ascii="Palatino Linotype" w:eastAsia="Calibri" w:hAnsi="Palatino Linotype"/>
          <w:i/>
          <w:lang w:val="es-ES_tradnl"/>
        </w:rPr>
      </w:pPr>
      <w:r w:rsidRPr="007402AA">
        <w:rPr>
          <w:rFonts w:ascii="Palatino Linotype" w:eastAsia="Calibri" w:hAnsi="Palatino Linotype"/>
          <w:b/>
          <w:i/>
        </w:rPr>
        <w:t>ARTÍCULO 98.</w:t>
      </w:r>
      <w:r w:rsidRPr="007402AA">
        <w:rPr>
          <w:rFonts w:ascii="Palatino Linotype" w:eastAsia="Calibri" w:hAnsi="Palatino Linotype"/>
          <w:i/>
        </w:rPr>
        <w:t xml:space="preserve"> Son obligaciones de las instituciones públicas:</w:t>
      </w:r>
    </w:p>
    <w:p w14:paraId="416B382B" w14:textId="77777777" w:rsidR="00071A2C" w:rsidRPr="007402AA" w:rsidRDefault="00071A2C" w:rsidP="00071A2C">
      <w:pPr>
        <w:autoSpaceDE w:val="0"/>
        <w:autoSpaceDN w:val="0"/>
        <w:adjustRightInd w:val="0"/>
        <w:spacing w:before="240"/>
        <w:ind w:left="851" w:right="850"/>
        <w:jc w:val="both"/>
        <w:rPr>
          <w:rFonts w:ascii="Palatino Linotype" w:eastAsia="Calibri" w:hAnsi="Palatino Linotype"/>
          <w:i/>
          <w:lang w:val="es-ES_tradnl"/>
        </w:rPr>
      </w:pPr>
      <w:r w:rsidRPr="007402AA">
        <w:rPr>
          <w:rFonts w:ascii="Palatino Linotype" w:eastAsia="Calibri" w:hAnsi="Palatino Linotype"/>
          <w:i/>
        </w:rPr>
        <w:t xml:space="preserve">XVII. </w:t>
      </w:r>
      <w:r w:rsidRPr="007402AA">
        <w:rPr>
          <w:rFonts w:ascii="Palatino Linotype" w:eastAsia="Calibri" w:hAnsi="Palatino Linotype"/>
          <w:b/>
          <w:i/>
          <w:u w:val="single"/>
        </w:rPr>
        <w:t>Integrar los expedientes de los servidores públicos</w:t>
      </w:r>
      <w:r w:rsidRPr="007402AA">
        <w:rPr>
          <w:rFonts w:ascii="Palatino Linotype" w:eastAsia="Calibri" w:hAnsi="Palatino Linotype"/>
          <w:i/>
        </w:rPr>
        <w:t xml:space="preserve"> y proporcionar las constancias que éstos soliciten para el trámite de los asuntos de su interés en los términos que señalen los ordenamientos respectivos.</w:t>
      </w:r>
    </w:p>
    <w:p w14:paraId="4956AC9A" w14:textId="77777777" w:rsidR="00071A2C" w:rsidRPr="007402AA" w:rsidRDefault="00071A2C" w:rsidP="00071A2C">
      <w:pPr>
        <w:autoSpaceDE w:val="0"/>
        <w:autoSpaceDN w:val="0"/>
        <w:adjustRightInd w:val="0"/>
        <w:spacing w:line="360" w:lineRule="auto"/>
        <w:ind w:right="851"/>
        <w:jc w:val="both"/>
        <w:rPr>
          <w:rFonts w:ascii="Palatino Linotype" w:eastAsia="Calibri" w:hAnsi="Palatino Linotype"/>
          <w:lang w:val="es-ES_tradnl"/>
        </w:rPr>
      </w:pPr>
    </w:p>
    <w:p w14:paraId="1D2867C4" w14:textId="2D008078" w:rsidR="00071A2C" w:rsidRDefault="00071A2C" w:rsidP="00071A2C">
      <w:pPr>
        <w:spacing w:line="360" w:lineRule="auto"/>
        <w:jc w:val="both"/>
        <w:rPr>
          <w:rFonts w:ascii="Palatino Linotype" w:eastAsia="Calibri" w:hAnsi="Palatino Linotype" w:cs="Arial"/>
        </w:rPr>
      </w:pPr>
      <w:r w:rsidRPr="007402AA">
        <w:rPr>
          <w:rFonts w:ascii="Palatino Linotype" w:eastAsia="Calibri" w:hAnsi="Palatino Linotype" w:cs="Arial"/>
        </w:rPr>
        <w:t>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w:t>
      </w:r>
      <w:r w:rsidR="00042EFD">
        <w:rPr>
          <w:rFonts w:ascii="Palatino Linotype" w:eastAsia="Calibri" w:hAnsi="Palatino Linotype" w:cs="Arial"/>
        </w:rPr>
        <w:t xml:space="preserve"> el último grado de estudios y en su caso</w:t>
      </w:r>
      <w:r w:rsidRPr="007402AA">
        <w:rPr>
          <w:rFonts w:ascii="Palatino Linotype" w:eastAsia="Calibri" w:hAnsi="Palatino Linotype" w:cs="Arial"/>
        </w:rPr>
        <w:t xml:space="preserve"> </w:t>
      </w:r>
      <w:r>
        <w:rPr>
          <w:rFonts w:ascii="Palatino Linotype" w:eastAsia="Calibri" w:hAnsi="Palatino Linotype" w:cs="Arial"/>
        </w:rPr>
        <w:t>la Cédula Profesional</w:t>
      </w:r>
      <w:r w:rsidRPr="007402AA">
        <w:rPr>
          <w:rFonts w:ascii="Palatino Linotype" w:eastAsia="Calibri" w:hAnsi="Palatino Linotype" w:cs="Arial"/>
        </w:rPr>
        <w:t xml:space="preserve"> de los servidores públicos</w:t>
      </w:r>
      <w:r>
        <w:rPr>
          <w:rFonts w:ascii="Palatino Linotype" w:eastAsia="Calibri" w:hAnsi="Palatino Linotype" w:cs="Arial"/>
        </w:rPr>
        <w:t xml:space="preserve"> referidos</w:t>
      </w:r>
      <w:r w:rsidRPr="007402AA">
        <w:rPr>
          <w:rFonts w:ascii="Palatino Linotype" w:eastAsia="Calibri" w:hAnsi="Palatino Linotype" w:cs="Arial"/>
        </w:rPr>
        <w:t xml:space="preserve">, sin embargo dichos documentos pueden tener en su contenido datos personales que puedan ser afectados </w:t>
      </w:r>
      <w:r w:rsidRPr="007402AA">
        <w:rPr>
          <w:rFonts w:ascii="Palatino Linotype" w:eastAsia="Calibri" w:hAnsi="Palatino Linotype" w:cs="Arial"/>
        </w:rPr>
        <w:lastRenderedPageBreak/>
        <w:t xml:space="preserve">al momento de dar a conocer la información, para lo cual </w:t>
      </w:r>
      <w:r w:rsidRPr="007402AA">
        <w:rPr>
          <w:rFonts w:ascii="Palatino Linotype" w:eastAsia="Calibri" w:hAnsi="Palatino Linotype" w:cs="Arial"/>
          <w:b/>
        </w:rPr>
        <w:t>El Sujeto Obligado</w:t>
      </w:r>
      <w:r w:rsidRPr="007402AA">
        <w:rPr>
          <w:rFonts w:ascii="Palatino Linotype" w:eastAsia="Calibri" w:hAnsi="Palatino Linotype" w:cs="Arial"/>
        </w:rPr>
        <w:t xml:space="preserve"> deberá proteger toda aquella información que conlleve a un riesgo grave a los servidores públicos en comento.</w:t>
      </w:r>
    </w:p>
    <w:p w14:paraId="3221792F" w14:textId="77777777" w:rsidR="00071A2C" w:rsidRDefault="00071A2C" w:rsidP="00071A2C">
      <w:pPr>
        <w:spacing w:line="360" w:lineRule="auto"/>
        <w:jc w:val="both"/>
        <w:rPr>
          <w:rFonts w:ascii="Palatino Linotype" w:eastAsia="Calibri" w:hAnsi="Palatino Linotype" w:cs="Arial"/>
        </w:rPr>
      </w:pPr>
    </w:p>
    <w:p w14:paraId="4932D5A4" w14:textId="58CF131A" w:rsidR="00071A2C" w:rsidRPr="00D90D8F" w:rsidRDefault="00071A2C" w:rsidP="00071A2C">
      <w:pPr>
        <w:spacing w:line="360" w:lineRule="auto"/>
        <w:jc w:val="both"/>
        <w:rPr>
          <w:rFonts w:ascii="Palatino Linotype" w:hAnsi="Palatino Linotype" w:cs="Arial"/>
        </w:rPr>
      </w:pPr>
      <w:r>
        <w:rPr>
          <w:rFonts w:ascii="Palatino Linotype" w:hAnsi="Palatino Linotype" w:cs="Arial"/>
        </w:rPr>
        <w:t>En ese orden de idas, continuando con el análisis de las documentales requeridas, correspondientes a</w:t>
      </w:r>
      <w:r w:rsidR="00042EFD">
        <w:rPr>
          <w:rFonts w:ascii="Palatino Linotype" w:hAnsi="Palatino Linotype" w:cs="Arial"/>
        </w:rPr>
        <w:t>l título profesional,</w:t>
      </w:r>
      <w:r>
        <w:rPr>
          <w:rFonts w:ascii="Palatino Linotype" w:hAnsi="Palatino Linotype" w:cs="Arial"/>
        </w:rPr>
        <w:t xml:space="preserve"> la Cedula profesional y </w:t>
      </w:r>
      <w:r w:rsidRPr="00FC49C6">
        <w:rPr>
          <w:rFonts w:ascii="Palatino Linotype" w:hAnsi="Palatino Linotype" w:cs="Arial"/>
        </w:rPr>
        <w:t>Certificación de Competencia Laboral</w:t>
      </w:r>
      <w:r>
        <w:rPr>
          <w:rFonts w:ascii="Palatino Linotype" w:hAnsi="Palatino Linotype" w:cs="Arial"/>
        </w:rPr>
        <w:t xml:space="preserve">, esta ponencia </w:t>
      </w:r>
      <w:r w:rsidRPr="00D90D8F">
        <w:rPr>
          <w:rFonts w:ascii="Palatino Linotype" w:hAnsi="Palatino Linotype" w:cs="Arial"/>
        </w:rPr>
        <w:t>procede a determinar que en alusión a la Ley del Trabajo de los Servidores Públicos del Estado de México</w:t>
      </w:r>
      <w:r w:rsidRPr="00D90D8F">
        <w:rPr>
          <w:rFonts w:ascii="Palatino Linotype" w:hAnsi="Palatino Linotype" w:cs="Arial"/>
          <w:i/>
        </w:rPr>
        <w:t xml:space="preserve">, </w:t>
      </w:r>
      <w:r w:rsidRPr="00D90D8F">
        <w:rPr>
          <w:rFonts w:ascii="Palatino Linotype" w:hAnsi="Palatino Linotype" w:cs="Arial"/>
        </w:rPr>
        <w:t>que tiene por objeto regular las relaciones de trabajo comprendidas entre los poderes públicos del Estado y los Municipios, y sus respectivos servidores públicos</w:t>
      </w:r>
      <w:r w:rsidRPr="00D90D8F">
        <w:rPr>
          <w:rStyle w:val="Refdenotaalpie"/>
          <w:rFonts w:ascii="Palatino Linotype" w:hAnsi="Palatino Linotype" w:cs="Arial"/>
        </w:rPr>
        <w:footnoteReference w:id="2"/>
      </w:r>
      <w:r w:rsidRPr="00D90D8F">
        <w:rPr>
          <w:rFonts w:ascii="Palatino Linotype" w:hAnsi="Palatino Linotype" w:cs="Arial"/>
        </w:rPr>
        <w:t>,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3E3ADF0D" w14:textId="77777777" w:rsidR="00071A2C" w:rsidRDefault="00071A2C" w:rsidP="00071A2C">
      <w:pPr>
        <w:spacing w:before="120" w:after="120"/>
        <w:ind w:left="851" w:right="851"/>
        <w:jc w:val="both"/>
        <w:rPr>
          <w:rFonts w:ascii="Palatino Linotype" w:hAnsi="Palatino Linotype"/>
          <w:i/>
        </w:rPr>
      </w:pPr>
      <w:r>
        <w:rPr>
          <w:rFonts w:ascii="Palatino Linotype" w:hAnsi="Palatino Linotype" w:cs="Arial"/>
        </w:rPr>
        <w:t>“</w:t>
      </w:r>
      <w:r>
        <w:rPr>
          <w:rFonts w:ascii="Palatino Linotype" w:hAnsi="Palatino Linotype"/>
          <w:b/>
          <w:i/>
        </w:rPr>
        <w:t>Artículo 5.-</w:t>
      </w:r>
      <w:r>
        <w:rPr>
          <w:rFonts w:ascii="Palatino Linotype" w:hAnsi="Palatino Linotype"/>
          <w:i/>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738BD3D4" w14:textId="77777777" w:rsidR="00071A2C" w:rsidRDefault="00071A2C" w:rsidP="00071A2C">
      <w:pPr>
        <w:spacing w:before="120" w:after="120"/>
        <w:ind w:left="851" w:right="851"/>
        <w:jc w:val="both"/>
        <w:rPr>
          <w:rFonts w:ascii="Palatino Linotype" w:hAnsi="Palatino Linotype" w:cs="Arial"/>
          <w:i/>
        </w:rPr>
      </w:pPr>
      <w:r>
        <w:rPr>
          <w:rFonts w:ascii="Palatino Linotype" w:hAnsi="Palatino Linotype"/>
          <w:i/>
        </w:rPr>
        <w:t>Para los efectos de esta ley, las instituciones públicas estarán representadas por sus titulares.</w:t>
      </w:r>
      <w:r>
        <w:rPr>
          <w:rFonts w:ascii="Palatino Linotype" w:hAnsi="Palatino Linotype" w:cs="Arial"/>
          <w:i/>
        </w:rPr>
        <w:t>”</w:t>
      </w:r>
    </w:p>
    <w:p w14:paraId="564A719D" w14:textId="77777777" w:rsidR="00071A2C" w:rsidRDefault="00071A2C" w:rsidP="00071A2C">
      <w:pPr>
        <w:spacing w:before="120" w:after="120"/>
        <w:ind w:left="851" w:right="851"/>
        <w:jc w:val="both"/>
        <w:rPr>
          <w:rFonts w:ascii="Palatino Linotype" w:hAnsi="Palatino Linotype" w:cs="Arial"/>
          <w:i/>
        </w:rPr>
      </w:pPr>
    </w:p>
    <w:p w14:paraId="00F568C9" w14:textId="77777777" w:rsidR="00071A2C" w:rsidRPr="00D90D8F" w:rsidRDefault="00071A2C" w:rsidP="00071A2C">
      <w:pPr>
        <w:autoSpaceDE w:val="0"/>
        <w:autoSpaceDN w:val="0"/>
        <w:adjustRightInd w:val="0"/>
        <w:spacing w:line="360" w:lineRule="auto"/>
        <w:jc w:val="both"/>
        <w:rPr>
          <w:rFonts w:ascii="Palatino Linotype" w:eastAsia="Calibri" w:hAnsi="Palatino Linotype" w:cs="Arial"/>
        </w:rPr>
      </w:pPr>
      <w:r w:rsidRPr="00D90D8F">
        <w:rPr>
          <w:rFonts w:ascii="Palatino Linotype" w:hAnsi="Palatino Linotype" w:cs="Arial"/>
        </w:rPr>
        <w:lastRenderedPageBreak/>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w:t>
      </w:r>
      <w:r w:rsidRPr="00D90D8F">
        <w:rPr>
          <w:rFonts w:ascii="Palatino Linotype" w:eastAsia="Calibri" w:hAnsi="Palatino Linotype" w:cs="Arial"/>
        </w:rPr>
        <w:t xml:space="preserve"> artículos </w:t>
      </w:r>
      <w:r>
        <w:rPr>
          <w:rFonts w:ascii="Palatino Linotype" w:eastAsia="Calibri" w:hAnsi="Palatino Linotype" w:cs="Arial"/>
        </w:rPr>
        <w:t xml:space="preserve">32 </w:t>
      </w:r>
      <w:r w:rsidRPr="00D90D8F">
        <w:rPr>
          <w:rFonts w:ascii="Palatino Linotype" w:eastAsia="Calibri" w:hAnsi="Palatino Linotype" w:cs="Arial"/>
        </w:rPr>
        <w:t>y 9</w:t>
      </w:r>
      <w:r>
        <w:rPr>
          <w:rFonts w:ascii="Palatino Linotype" w:eastAsia="Calibri" w:hAnsi="Palatino Linotype" w:cs="Arial"/>
        </w:rPr>
        <w:t>2</w:t>
      </w:r>
      <w:r w:rsidRPr="00D90D8F">
        <w:rPr>
          <w:rFonts w:ascii="Palatino Linotype" w:eastAsia="Calibri" w:hAnsi="Palatino Linotype" w:cs="Arial"/>
        </w:rPr>
        <w:t xml:space="preserve"> de la Ley Orgánica Municipal del Estado de México, que de manera literal señala lo siguiente:</w:t>
      </w:r>
    </w:p>
    <w:p w14:paraId="61C184D7" w14:textId="77777777" w:rsidR="00071A2C" w:rsidRPr="00397FEC" w:rsidRDefault="00071A2C" w:rsidP="00071A2C">
      <w:pPr>
        <w:pStyle w:val="Sinespaciado"/>
        <w:rPr>
          <w:rFonts w:eastAsia="Calibri"/>
        </w:rPr>
      </w:pPr>
    </w:p>
    <w:p w14:paraId="5812112F" w14:textId="77777777" w:rsidR="00071A2C" w:rsidRPr="003C6BAB" w:rsidRDefault="00071A2C" w:rsidP="00071A2C">
      <w:pPr>
        <w:autoSpaceDE w:val="0"/>
        <w:autoSpaceDN w:val="0"/>
        <w:adjustRightInd w:val="0"/>
        <w:ind w:left="567" w:right="616"/>
        <w:contextualSpacing/>
        <w:jc w:val="both"/>
        <w:rPr>
          <w:rFonts w:ascii="Palatino Linotype" w:hAnsi="Palatino Linotype"/>
          <w:b/>
          <w:i/>
        </w:rPr>
      </w:pPr>
      <w:r w:rsidRPr="003D13C8">
        <w:rPr>
          <w:rFonts w:ascii="Palatino Linotype" w:hAnsi="Palatino Linotype"/>
          <w:i/>
        </w:rPr>
        <w:t>“</w:t>
      </w:r>
      <w:r w:rsidRPr="003D13C8">
        <w:rPr>
          <w:rFonts w:ascii="Palatino Linotype" w:hAnsi="Palatino Linotype"/>
          <w:b/>
          <w:i/>
        </w:rPr>
        <w:t>Artículo 32.</w:t>
      </w:r>
      <w:r w:rsidRPr="003D13C8">
        <w:rPr>
          <w:rFonts w:ascii="Palatino Linotype" w:hAnsi="Palatino Linotype"/>
          <w:i/>
        </w:rPr>
        <w:t xml:space="preserve"> </w:t>
      </w:r>
      <w:r w:rsidRPr="00B660C5">
        <w:rPr>
          <w:rFonts w:ascii="Palatino Linotype" w:hAnsi="Palatino Linotype"/>
          <w:b/>
          <w:i/>
        </w:rPr>
        <w:t xml:space="preserve">Para ocupar los cargos de Secretario, Tesorero, Director de Obras Públicas, </w:t>
      </w:r>
      <w:r w:rsidRPr="0073456D">
        <w:rPr>
          <w:rFonts w:ascii="Palatino Linotype" w:hAnsi="Palatino Linotype"/>
          <w:b/>
          <w:i/>
        </w:rPr>
        <w:t>Director de Desarrollo Económico, Coordinador General Municipal de Mejora Regulatoria, Ecología, Desarrollo Urbano, o equivalentes, titulares de las unidades administrativas. Protección Civil</w:t>
      </w:r>
      <w:r w:rsidRPr="00B660C5">
        <w:rPr>
          <w:rFonts w:ascii="Palatino Linotype" w:hAnsi="Palatino Linotype"/>
          <w:b/>
          <w:i/>
        </w:rPr>
        <w:t>, y de los organismos auxiliares</w:t>
      </w:r>
      <w:r w:rsidRPr="003D13C8">
        <w:rPr>
          <w:rFonts w:ascii="Palatino Linotype" w:hAnsi="Palatino Linotype"/>
          <w:i/>
        </w:rPr>
        <w:t xml:space="preserve"> </w:t>
      </w:r>
      <w:r w:rsidRPr="003C6BAB">
        <w:rPr>
          <w:rFonts w:ascii="Palatino Linotype" w:hAnsi="Palatino Linotype"/>
          <w:b/>
          <w:i/>
        </w:rPr>
        <w:t>se deberán satisfacer los siguientes requisitos:</w:t>
      </w:r>
    </w:p>
    <w:p w14:paraId="482A1EA7" w14:textId="77777777" w:rsidR="00071A2C" w:rsidRPr="003C6BAB" w:rsidRDefault="00071A2C" w:rsidP="00071A2C">
      <w:pPr>
        <w:autoSpaceDE w:val="0"/>
        <w:autoSpaceDN w:val="0"/>
        <w:adjustRightInd w:val="0"/>
        <w:ind w:left="567" w:right="616"/>
        <w:contextualSpacing/>
        <w:jc w:val="both"/>
        <w:rPr>
          <w:rFonts w:ascii="Palatino Linotype" w:hAnsi="Palatino Linotype"/>
          <w:b/>
          <w:i/>
        </w:rPr>
      </w:pPr>
    </w:p>
    <w:p w14:paraId="12E6B9B3" w14:textId="77777777" w:rsidR="00071A2C" w:rsidRDefault="00071A2C" w:rsidP="00071A2C">
      <w:pPr>
        <w:autoSpaceDE w:val="0"/>
        <w:autoSpaceDN w:val="0"/>
        <w:adjustRightInd w:val="0"/>
        <w:spacing w:before="240" w:after="360"/>
        <w:ind w:left="567" w:right="618"/>
        <w:contextualSpacing/>
        <w:jc w:val="both"/>
        <w:rPr>
          <w:rFonts w:ascii="Palatino Linotype" w:hAnsi="Palatino Linotype"/>
          <w:i/>
        </w:rPr>
      </w:pPr>
      <w:r w:rsidRPr="00FC59DF">
        <w:rPr>
          <w:rFonts w:ascii="Palatino Linotype" w:hAnsi="Palatino Linotype"/>
          <w:i/>
        </w:rPr>
        <w:t xml:space="preserve">I. Ser ciudadano del Estado en pleno uso de sus derechos; </w:t>
      </w:r>
    </w:p>
    <w:p w14:paraId="386EB104" w14:textId="77777777" w:rsidR="00071A2C" w:rsidRDefault="00071A2C" w:rsidP="00071A2C">
      <w:pPr>
        <w:autoSpaceDE w:val="0"/>
        <w:autoSpaceDN w:val="0"/>
        <w:adjustRightInd w:val="0"/>
        <w:spacing w:before="240" w:after="240"/>
        <w:ind w:left="567" w:right="618"/>
        <w:contextualSpacing/>
        <w:jc w:val="both"/>
        <w:rPr>
          <w:rFonts w:ascii="Palatino Linotype" w:hAnsi="Palatino Linotype"/>
          <w:i/>
        </w:rPr>
      </w:pPr>
      <w:r w:rsidRPr="00FC59DF">
        <w:rPr>
          <w:rFonts w:ascii="Palatino Linotype" w:hAnsi="Palatino Linotype"/>
          <w:i/>
        </w:rPr>
        <w:t xml:space="preserve">II. No estar inhabilitado para desempeñar cargo, empleo, o comisión pública. </w:t>
      </w:r>
    </w:p>
    <w:p w14:paraId="0989A7A5" w14:textId="77777777" w:rsidR="00071A2C" w:rsidRDefault="00071A2C" w:rsidP="00071A2C">
      <w:pPr>
        <w:autoSpaceDE w:val="0"/>
        <w:autoSpaceDN w:val="0"/>
        <w:adjustRightInd w:val="0"/>
        <w:spacing w:before="240" w:after="240"/>
        <w:ind w:left="567" w:right="618"/>
        <w:contextualSpacing/>
        <w:jc w:val="both"/>
        <w:rPr>
          <w:rFonts w:ascii="Palatino Linotype" w:hAnsi="Palatino Linotype"/>
          <w:i/>
        </w:rPr>
      </w:pPr>
      <w:r w:rsidRPr="00FC59DF">
        <w:rPr>
          <w:rFonts w:ascii="Palatino Linotype" w:hAnsi="Palatino Linotype"/>
          <w:i/>
        </w:rPr>
        <w:t>III. No haber sido condenado en proceso penal, por delito intencional que amerite pena privativa de libertad;</w:t>
      </w:r>
    </w:p>
    <w:p w14:paraId="00F11978" w14:textId="77777777" w:rsidR="00071A2C" w:rsidRDefault="00071A2C" w:rsidP="00071A2C">
      <w:pPr>
        <w:autoSpaceDE w:val="0"/>
        <w:autoSpaceDN w:val="0"/>
        <w:adjustRightInd w:val="0"/>
        <w:spacing w:before="240" w:after="240"/>
        <w:ind w:left="567" w:right="618"/>
        <w:contextualSpacing/>
        <w:jc w:val="both"/>
        <w:rPr>
          <w:rFonts w:ascii="Palatino Linotype" w:hAnsi="Palatino Linotype"/>
          <w:i/>
        </w:rPr>
      </w:pPr>
      <w:r w:rsidRPr="00FE22E3">
        <w:rPr>
          <w:rFonts w:ascii="Palatino Linotype" w:hAnsi="Palatino Linotype"/>
          <w:b/>
          <w:i/>
        </w:rPr>
        <w:t>IV. Contar con título profesional</w:t>
      </w:r>
      <w:r w:rsidRPr="003D13C8">
        <w:rPr>
          <w:rFonts w:ascii="Palatino Linotype" w:hAnsi="Palatino Linotype"/>
          <w:i/>
        </w:rPr>
        <w:t xml:space="preserve"> y </w:t>
      </w:r>
      <w:r w:rsidRPr="00987D58">
        <w:rPr>
          <w:rFonts w:ascii="Palatino Linotype" w:hAnsi="Palatino Linotype"/>
          <w:b/>
          <w:i/>
        </w:rPr>
        <w:t>acreditar experiencia mínima de un año en la materia</w:t>
      </w:r>
      <w:r>
        <w:rPr>
          <w:rFonts w:ascii="Palatino Linotype" w:hAnsi="Palatino Linotype"/>
          <w:i/>
        </w:rPr>
        <w:t>, ante</w:t>
      </w:r>
      <w:r w:rsidRPr="003D13C8">
        <w:rPr>
          <w:rFonts w:ascii="Palatino Linotype" w:hAnsi="Palatino Linotype"/>
          <w:i/>
        </w:rPr>
        <w:t xml:space="preserve"> el Presidente o el Ayuntamiento, cuando sea el caso, </w:t>
      </w:r>
      <w:r w:rsidRPr="00FE22E3">
        <w:rPr>
          <w:rFonts w:ascii="Palatino Linotype" w:hAnsi="Palatino Linotype"/>
          <w:b/>
          <w:i/>
        </w:rPr>
        <w:t>para el desempeño de los</w:t>
      </w:r>
      <w:r>
        <w:rPr>
          <w:rFonts w:ascii="Palatino Linotype" w:hAnsi="Palatino Linotype"/>
          <w:b/>
          <w:i/>
        </w:rPr>
        <w:t xml:space="preserve"> cargos que así lo requieran; y</w:t>
      </w:r>
    </w:p>
    <w:p w14:paraId="3C6AD0BC" w14:textId="77777777" w:rsidR="00071A2C" w:rsidRDefault="00071A2C" w:rsidP="00071A2C">
      <w:pPr>
        <w:autoSpaceDE w:val="0"/>
        <w:autoSpaceDN w:val="0"/>
        <w:adjustRightInd w:val="0"/>
        <w:spacing w:before="240" w:after="240"/>
        <w:ind w:left="567" w:right="618"/>
        <w:contextualSpacing/>
        <w:jc w:val="both"/>
        <w:rPr>
          <w:rFonts w:ascii="Palatino Linotype" w:hAnsi="Palatino Linotype"/>
          <w:i/>
        </w:rPr>
      </w:pPr>
      <w:r w:rsidRPr="00DA1B7B">
        <w:rPr>
          <w:rFonts w:ascii="Palatino Linotype" w:hAnsi="Palatino Linotype"/>
          <w:i/>
        </w:rPr>
        <w:t xml:space="preserve">V. </w:t>
      </w:r>
      <w:r w:rsidRPr="003C6BAB">
        <w:rPr>
          <w:rFonts w:ascii="Palatino Linotype" w:hAnsi="Palatino Linotype"/>
          <w:b/>
          <w:i/>
        </w:rPr>
        <w:t>En su caso, contar con certificación en la materia del cargo que se desempeñará</w:t>
      </w:r>
      <w:r>
        <w:rPr>
          <w:rFonts w:ascii="Palatino Linotype" w:hAnsi="Palatino Linotype"/>
          <w:i/>
        </w:rPr>
        <w:t>”</w:t>
      </w:r>
    </w:p>
    <w:p w14:paraId="68D6825B" w14:textId="68F90BDD" w:rsidR="00071A2C" w:rsidRDefault="00071A2C" w:rsidP="00071A2C">
      <w:pPr>
        <w:autoSpaceDE w:val="0"/>
        <w:autoSpaceDN w:val="0"/>
        <w:adjustRightInd w:val="0"/>
        <w:ind w:left="567" w:right="616"/>
        <w:contextualSpacing/>
        <w:jc w:val="both"/>
        <w:rPr>
          <w:rFonts w:ascii="Palatino Linotype" w:hAnsi="Palatino Linotype"/>
          <w:i/>
        </w:rPr>
      </w:pPr>
      <w:r>
        <w:rPr>
          <w:rFonts w:ascii="Palatino Linotype" w:hAnsi="Palatino Linotype"/>
          <w:i/>
        </w:rPr>
        <w:t>(Sic)</w:t>
      </w:r>
    </w:p>
    <w:p w14:paraId="35491EFD" w14:textId="5136937F" w:rsidR="00F54CCB" w:rsidRDefault="00F54CCB" w:rsidP="00071A2C">
      <w:pPr>
        <w:autoSpaceDE w:val="0"/>
        <w:autoSpaceDN w:val="0"/>
        <w:adjustRightInd w:val="0"/>
        <w:ind w:left="567" w:right="616"/>
        <w:contextualSpacing/>
        <w:jc w:val="both"/>
        <w:rPr>
          <w:rFonts w:ascii="Palatino Linotype" w:hAnsi="Palatino Linotype"/>
          <w:i/>
        </w:rPr>
      </w:pPr>
    </w:p>
    <w:p w14:paraId="35C542D5" w14:textId="3A1E174C" w:rsidR="00F54CCB" w:rsidRDefault="00F54CCB" w:rsidP="00071A2C">
      <w:pPr>
        <w:autoSpaceDE w:val="0"/>
        <w:autoSpaceDN w:val="0"/>
        <w:adjustRightInd w:val="0"/>
        <w:ind w:left="567" w:right="616"/>
        <w:contextualSpacing/>
        <w:jc w:val="both"/>
        <w:rPr>
          <w:rFonts w:ascii="Palatino Linotype" w:hAnsi="Palatino Linotype"/>
          <w:b/>
          <w:bCs/>
          <w:i/>
        </w:rPr>
      </w:pPr>
      <w:r w:rsidRPr="00F54CCB">
        <w:rPr>
          <w:rFonts w:ascii="Palatino Linotype" w:hAnsi="Palatino Linotype"/>
          <w:i/>
        </w:rPr>
        <w:t xml:space="preserve">Artículo 81 Bis.- </w:t>
      </w:r>
      <w:r w:rsidRPr="00F54CCB">
        <w:rPr>
          <w:rFonts w:ascii="Palatino Linotype" w:hAnsi="Palatino Linotype"/>
          <w:b/>
          <w:bCs/>
          <w:i/>
        </w:rPr>
        <w:t xml:space="preserve">Para ser </w:t>
      </w:r>
      <w:bookmarkStart w:id="8" w:name="_Hlk77246987"/>
      <w:r w:rsidRPr="00F54CCB">
        <w:rPr>
          <w:rFonts w:ascii="Palatino Linotype" w:hAnsi="Palatino Linotype"/>
          <w:b/>
          <w:bCs/>
          <w:i/>
        </w:rPr>
        <w:t>titular de la Coordinación Municipal de Protección Civil</w:t>
      </w:r>
      <w:r w:rsidRPr="00F54CCB">
        <w:rPr>
          <w:rFonts w:ascii="Palatino Linotype" w:hAnsi="Palatino Linotype"/>
          <w:i/>
        </w:rPr>
        <w:t xml:space="preserve"> </w:t>
      </w:r>
      <w:bookmarkEnd w:id="8"/>
      <w:r w:rsidRPr="00F54CCB">
        <w:rPr>
          <w:rFonts w:ascii="Palatino Linotype" w:hAnsi="Palatino Linotype"/>
          <w:i/>
        </w:rPr>
        <w:t xml:space="preserve">se requiere, además de los requisitos del artículo 32 de esta Ley, </w:t>
      </w:r>
      <w:r w:rsidRPr="00F54CCB">
        <w:rPr>
          <w:rFonts w:ascii="Palatino Linotype" w:hAnsi="Palatino Linotype"/>
          <w:b/>
          <w:bCs/>
          <w:i/>
        </w:rPr>
        <w:t xml:space="preserve">tener los conocimientos suficientes debidamente acreditados en materia de protección civil para poder desempeñar el cargo y acreditar dentro de los </w:t>
      </w:r>
      <w:r w:rsidRPr="00F54CCB">
        <w:rPr>
          <w:rFonts w:ascii="Palatino Linotype" w:hAnsi="Palatino Linotype"/>
          <w:b/>
          <w:bCs/>
          <w:i/>
        </w:rPr>
        <w:lastRenderedPageBreak/>
        <w:t>seis meses siguientes a partir del momento en que ocupe el cargo, a través del certificado respectivo, haber tomado cursos de capacitación en la materia, impartidos</w:t>
      </w:r>
      <w:r w:rsidRPr="00F54CCB">
        <w:rPr>
          <w:b/>
          <w:bCs/>
        </w:rPr>
        <w:t xml:space="preserve"> </w:t>
      </w:r>
      <w:r w:rsidRPr="00F54CCB">
        <w:rPr>
          <w:rFonts w:ascii="Palatino Linotype" w:hAnsi="Palatino Linotype"/>
          <w:b/>
          <w:bCs/>
          <w:i/>
        </w:rPr>
        <w:t>por la Coordinación General de Protección Civil del Estado de México o por cualquier otra institución debidamente reconocida por la misma</w:t>
      </w:r>
      <w:r>
        <w:rPr>
          <w:rFonts w:ascii="Palatino Linotype" w:hAnsi="Palatino Linotype"/>
          <w:b/>
          <w:bCs/>
          <w:i/>
        </w:rPr>
        <w:t>.</w:t>
      </w:r>
    </w:p>
    <w:p w14:paraId="2F708A23" w14:textId="0B703E27" w:rsidR="00F54CCB" w:rsidRDefault="00F54CCB" w:rsidP="00071A2C">
      <w:pPr>
        <w:autoSpaceDE w:val="0"/>
        <w:autoSpaceDN w:val="0"/>
        <w:adjustRightInd w:val="0"/>
        <w:ind w:left="567" w:right="616"/>
        <w:contextualSpacing/>
        <w:jc w:val="both"/>
        <w:rPr>
          <w:rFonts w:ascii="Palatino Linotype" w:hAnsi="Palatino Linotype"/>
          <w:i/>
        </w:rPr>
      </w:pPr>
    </w:p>
    <w:p w14:paraId="6C0D250C" w14:textId="499CA73C" w:rsidR="00F54CCB" w:rsidRDefault="00F54CCB" w:rsidP="00071A2C">
      <w:pPr>
        <w:autoSpaceDE w:val="0"/>
        <w:autoSpaceDN w:val="0"/>
        <w:adjustRightInd w:val="0"/>
        <w:ind w:left="567" w:right="616"/>
        <w:contextualSpacing/>
        <w:jc w:val="both"/>
        <w:rPr>
          <w:rFonts w:ascii="Palatino Linotype" w:hAnsi="Palatino Linotype"/>
          <w:i/>
        </w:rPr>
      </w:pPr>
      <w:r w:rsidRPr="00F54CCB">
        <w:rPr>
          <w:rFonts w:ascii="Palatino Linotype" w:hAnsi="Palatino Linotype"/>
          <w:i/>
        </w:rPr>
        <w:t xml:space="preserve">Artículo 85 </w:t>
      </w:r>
      <w:proofErr w:type="spellStart"/>
      <w:r w:rsidRPr="00F54CCB">
        <w:rPr>
          <w:rFonts w:ascii="Palatino Linotype" w:hAnsi="Palatino Linotype"/>
          <w:i/>
        </w:rPr>
        <w:t>Sexies</w:t>
      </w:r>
      <w:proofErr w:type="spellEnd"/>
      <w:r w:rsidRPr="00F54CCB">
        <w:rPr>
          <w:rFonts w:ascii="Palatino Linotype" w:hAnsi="Palatino Linotype"/>
          <w:i/>
        </w:rPr>
        <w:t xml:space="preserve">. </w:t>
      </w:r>
      <w:r w:rsidRPr="00F54CCB">
        <w:rPr>
          <w:rFonts w:ascii="Palatino Linotype" w:hAnsi="Palatino Linotype"/>
          <w:b/>
          <w:bCs/>
          <w:i/>
        </w:rPr>
        <w:t>El Coordinador General Municipal de Mejora Regulatoria</w:t>
      </w:r>
      <w:r w:rsidRPr="00F54CCB">
        <w:rPr>
          <w:rFonts w:ascii="Palatino Linotype" w:hAnsi="Palatino Linotype"/>
          <w:i/>
        </w:rPr>
        <w:t>, además de los requisitos establecidos en el artículo 32 de esta Ley</w:t>
      </w:r>
      <w:r w:rsidRPr="00F54CCB">
        <w:rPr>
          <w:rFonts w:ascii="Palatino Linotype" w:hAnsi="Palatino Linotype"/>
          <w:b/>
          <w:bCs/>
          <w:i/>
        </w:rPr>
        <w:t>,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w:t>
      </w:r>
      <w:r w:rsidRPr="00F54CCB">
        <w:rPr>
          <w:rFonts w:ascii="Palatino Linotype" w:hAnsi="Palatino Linotype"/>
          <w:i/>
        </w:rPr>
        <w:t>, que asegure los conocimientos y habilidades para desempeñar el cargo, de conformidad con los aspectos técnicos y operativos aplicables al Estado de México.</w:t>
      </w:r>
    </w:p>
    <w:p w14:paraId="1FBC31A0" w14:textId="11C89CEC" w:rsidR="00B001A5" w:rsidRDefault="00B001A5" w:rsidP="00071A2C">
      <w:pPr>
        <w:autoSpaceDE w:val="0"/>
        <w:autoSpaceDN w:val="0"/>
        <w:adjustRightInd w:val="0"/>
        <w:ind w:left="567" w:right="616"/>
        <w:contextualSpacing/>
        <w:jc w:val="both"/>
        <w:rPr>
          <w:rFonts w:ascii="Palatino Linotype" w:hAnsi="Palatino Linotype"/>
          <w:i/>
        </w:rPr>
      </w:pPr>
    </w:p>
    <w:p w14:paraId="118EF4C2" w14:textId="77777777" w:rsidR="00B001A5" w:rsidRDefault="00B001A5" w:rsidP="00071A2C">
      <w:pPr>
        <w:autoSpaceDE w:val="0"/>
        <w:autoSpaceDN w:val="0"/>
        <w:adjustRightInd w:val="0"/>
        <w:ind w:left="567" w:right="616"/>
        <w:contextualSpacing/>
        <w:jc w:val="both"/>
        <w:rPr>
          <w:rFonts w:ascii="Palatino Linotype" w:hAnsi="Palatino Linotype"/>
          <w:i/>
        </w:rPr>
      </w:pPr>
      <w:r w:rsidRPr="00B001A5">
        <w:rPr>
          <w:rFonts w:ascii="Palatino Linotype" w:hAnsi="Palatino Linotype"/>
          <w:i/>
        </w:rPr>
        <w:t xml:space="preserve">Artículo 87.- </w:t>
      </w:r>
      <w:r w:rsidRPr="00B001A5">
        <w:rPr>
          <w:rFonts w:ascii="Palatino Linotype" w:hAnsi="Palatino Linotype"/>
          <w:i/>
          <w:u w:val="single"/>
        </w:rPr>
        <w:t>Para el despacho, estudio y planeación de los diversos asuntos de la administración municipal, el ayuntamiento contará por lo menos con las siguientes Dependencias</w:t>
      </w:r>
      <w:r w:rsidRPr="00B001A5">
        <w:rPr>
          <w:rFonts w:ascii="Palatino Linotype" w:hAnsi="Palatino Linotype"/>
          <w:i/>
        </w:rPr>
        <w:t xml:space="preserve">: </w:t>
      </w:r>
    </w:p>
    <w:p w14:paraId="0A68398D" w14:textId="77777777" w:rsidR="00B001A5" w:rsidRDefault="00B001A5" w:rsidP="00071A2C">
      <w:pPr>
        <w:autoSpaceDE w:val="0"/>
        <w:autoSpaceDN w:val="0"/>
        <w:adjustRightInd w:val="0"/>
        <w:ind w:left="567" w:right="616"/>
        <w:contextualSpacing/>
        <w:jc w:val="both"/>
        <w:rPr>
          <w:rFonts w:ascii="Palatino Linotype" w:hAnsi="Palatino Linotype"/>
          <w:i/>
        </w:rPr>
      </w:pPr>
      <w:r w:rsidRPr="00B001A5">
        <w:rPr>
          <w:rFonts w:ascii="Palatino Linotype" w:hAnsi="Palatino Linotype"/>
          <w:i/>
        </w:rPr>
        <w:t xml:space="preserve">I. La secretaría del ayuntamiento; </w:t>
      </w:r>
    </w:p>
    <w:p w14:paraId="0B16A622" w14:textId="77777777" w:rsidR="00B001A5" w:rsidRDefault="00B001A5" w:rsidP="00071A2C">
      <w:pPr>
        <w:autoSpaceDE w:val="0"/>
        <w:autoSpaceDN w:val="0"/>
        <w:adjustRightInd w:val="0"/>
        <w:ind w:left="567" w:right="616"/>
        <w:contextualSpacing/>
        <w:jc w:val="both"/>
        <w:rPr>
          <w:rFonts w:ascii="Palatino Linotype" w:hAnsi="Palatino Linotype"/>
          <w:i/>
        </w:rPr>
      </w:pPr>
      <w:r w:rsidRPr="00B001A5">
        <w:rPr>
          <w:rFonts w:ascii="Palatino Linotype" w:hAnsi="Palatino Linotype"/>
          <w:i/>
        </w:rPr>
        <w:t xml:space="preserve">II. La tesorería municipal. </w:t>
      </w:r>
    </w:p>
    <w:p w14:paraId="5C974620" w14:textId="77777777" w:rsidR="00B001A5" w:rsidRPr="00B001A5" w:rsidRDefault="00B001A5" w:rsidP="00071A2C">
      <w:pPr>
        <w:autoSpaceDE w:val="0"/>
        <w:autoSpaceDN w:val="0"/>
        <w:adjustRightInd w:val="0"/>
        <w:ind w:left="567" w:right="616"/>
        <w:contextualSpacing/>
        <w:jc w:val="both"/>
        <w:rPr>
          <w:rFonts w:ascii="Palatino Linotype" w:hAnsi="Palatino Linotype"/>
          <w:b/>
          <w:bCs/>
          <w:i/>
        </w:rPr>
      </w:pPr>
      <w:r w:rsidRPr="00B001A5">
        <w:rPr>
          <w:rFonts w:ascii="Palatino Linotype" w:hAnsi="Palatino Linotype"/>
          <w:b/>
          <w:bCs/>
          <w:i/>
        </w:rPr>
        <w:t xml:space="preserve">III. La Dirección de Obras Públicas o equivalente. </w:t>
      </w:r>
    </w:p>
    <w:p w14:paraId="499BB32A" w14:textId="77777777" w:rsidR="00B001A5" w:rsidRPr="00B001A5" w:rsidRDefault="00B001A5" w:rsidP="00071A2C">
      <w:pPr>
        <w:autoSpaceDE w:val="0"/>
        <w:autoSpaceDN w:val="0"/>
        <w:adjustRightInd w:val="0"/>
        <w:ind w:left="567" w:right="616"/>
        <w:contextualSpacing/>
        <w:jc w:val="both"/>
        <w:rPr>
          <w:rFonts w:ascii="Palatino Linotype" w:hAnsi="Palatino Linotype"/>
          <w:b/>
          <w:bCs/>
          <w:i/>
        </w:rPr>
      </w:pPr>
      <w:r w:rsidRPr="00B001A5">
        <w:rPr>
          <w:rFonts w:ascii="Palatino Linotype" w:hAnsi="Palatino Linotype"/>
          <w:b/>
          <w:bCs/>
          <w:i/>
        </w:rPr>
        <w:t xml:space="preserve">IV. La Dirección de Desarrollo Económico o equivalente. </w:t>
      </w:r>
    </w:p>
    <w:p w14:paraId="1459A7B7" w14:textId="77777777" w:rsidR="00B001A5" w:rsidRPr="00B001A5" w:rsidRDefault="00B001A5" w:rsidP="00071A2C">
      <w:pPr>
        <w:autoSpaceDE w:val="0"/>
        <w:autoSpaceDN w:val="0"/>
        <w:adjustRightInd w:val="0"/>
        <w:ind w:left="567" w:right="616"/>
        <w:contextualSpacing/>
        <w:jc w:val="both"/>
        <w:rPr>
          <w:rFonts w:ascii="Palatino Linotype" w:hAnsi="Palatino Linotype"/>
          <w:b/>
          <w:bCs/>
          <w:i/>
        </w:rPr>
      </w:pPr>
      <w:r w:rsidRPr="00B001A5">
        <w:rPr>
          <w:rFonts w:ascii="Palatino Linotype" w:hAnsi="Palatino Linotype"/>
          <w:b/>
          <w:bCs/>
          <w:i/>
        </w:rPr>
        <w:t xml:space="preserve">V. La Dirección de Desarrollo Urbano o equivalente; </w:t>
      </w:r>
    </w:p>
    <w:p w14:paraId="2FE8B7DE" w14:textId="77777777" w:rsidR="00B001A5" w:rsidRPr="00B001A5" w:rsidRDefault="00B001A5" w:rsidP="00071A2C">
      <w:pPr>
        <w:autoSpaceDE w:val="0"/>
        <w:autoSpaceDN w:val="0"/>
        <w:adjustRightInd w:val="0"/>
        <w:ind w:left="567" w:right="616"/>
        <w:contextualSpacing/>
        <w:jc w:val="both"/>
        <w:rPr>
          <w:rFonts w:ascii="Palatino Linotype" w:hAnsi="Palatino Linotype"/>
          <w:b/>
          <w:bCs/>
          <w:i/>
        </w:rPr>
      </w:pPr>
      <w:r w:rsidRPr="00B001A5">
        <w:rPr>
          <w:rFonts w:ascii="Palatino Linotype" w:hAnsi="Palatino Linotype"/>
          <w:b/>
          <w:bCs/>
          <w:i/>
        </w:rPr>
        <w:t xml:space="preserve">VI. La Dirección de Ecología o equivalente; y </w:t>
      </w:r>
    </w:p>
    <w:p w14:paraId="48D6A5B4" w14:textId="77777777" w:rsidR="00B001A5" w:rsidRPr="00B001A5" w:rsidRDefault="00B001A5" w:rsidP="00071A2C">
      <w:pPr>
        <w:autoSpaceDE w:val="0"/>
        <w:autoSpaceDN w:val="0"/>
        <w:adjustRightInd w:val="0"/>
        <w:ind w:left="567" w:right="616"/>
        <w:contextualSpacing/>
        <w:jc w:val="both"/>
        <w:rPr>
          <w:rFonts w:ascii="Palatino Linotype" w:hAnsi="Palatino Linotype"/>
          <w:b/>
          <w:bCs/>
          <w:i/>
        </w:rPr>
      </w:pPr>
      <w:r w:rsidRPr="00B001A5">
        <w:rPr>
          <w:rFonts w:ascii="Palatino Linotype" w:hAnsi="Palatino Linotype"/>
          <w:b/>
          <w:bCs/>
          <w:i/>
        </w:rPr>
        <w:t xml:space="preserve">VII. La Dirección de Desarrollo Social o equivalente, y </w:t>
      </w:r>
    </w:p>
    <w:p w14:paraId="5838BC62" w14:textId="0DE29765" w:rsidR="00B001A5" w:rsidRPr="00B001A5" w:rsidRDefault="00B001A5" w:rsidP="00071A2C">
      <w:pPr>
        <w:autoSpaceDE w:val="0"/>
        <w:autoSpaceDN w:val="0"/>
        <w:adjustRightInd w:val="0"/>
        <w:ind w:left="567" w:right="616"/>
        <w:contextualSpacing/>
        <w:jc w:val="both"/>
        <w:rPr>
          <w:rFonts w:ascii="Palatino Linotype" w:hAnsi="Palatino Linotype"/>
          <w:b/>
          <w:bCs/>
          <w:i/>
        </w:rPr>
      </w:pPr>
      <w:r w:rsidRPr="00B001A5">
        <w:rPr>
          <w:rFonts w:ascii="Palatino Linotype" w:hAnsi="Palatino Linotype"/>
          <w:b/>
          <w:bCs/>
          <w:i/>
        </w:rPr>
        <w:t>VIII. La Coordinación Municipal de Protección Civil o equivalente.</w:t>
      </w:r>
    </w:p>
    <w:p w14:paraId="0853BBFF" w14:textId="77777777" w:rsidR="00071A2C" w:rsidRDefault="00071A2C" w:rsidP="00071A2C">
      <w:pPr>
        <w:autoSpaceDE w:val="0"/>
        <w:autoSpaceDN w:val="0"/>
        <w:adjustRightInd w:val="0"/>
        <w:ind w:left="567" w:right="616"/>
        <w:contextualSpacing/>
        <w:jc w:val="both"/>
        <w:rPr>
          <w:rFonts w:ascii="Palatino Linotype" w:hAnsi="Palatino Linotype"/>
          <w:i/>
        </w:rPr>
      </w:pPr>
    </w:p>
    <w:p w14:paraId="336CB5BD" w14:textId="77777777" w:rsidR="00071A2C" w:rsidRDefault="00071A2C" w:rsidP="00071A2C">
      <w:pPr>
        <w:autoSpaceDE w:val="0"/>
        <w:autoSpaceDN w:val="0"/>
        <w:adjustRightInd w:val="0"/>
        <w:ind w:left="567" w:right="618"/>
        <w:contextualSpacing/>
        <w:jc w:val="both"/>
        <w:rPr>
          <w:rFonts w:ascii="Palatino Linotype" w:hAnsi="Palatino Linotype"/>
          <w:i/>
        </w:rPr>
      </w:pPr>
      <w:r>
        <w:rPr>
          <w:rFonts w:ascii="Palatino Linotype" w:hAnsi="Palatino Linotype"/>
          <w:i/>
        </w:rPr>
        <w:t>(…)</w:t>
      </w:r>
    </w:p>
    <w:p w14:paraId="75FBFE6C" w14:textId="77777777" w:rsidR="00B001A5" w:rsidRDefault="00B001A5" w:rsidP="00071A2C">
      <w:pPr>
        <w:ind w:left="567" w:right="618"/>
        <w:jc w:val="both"/>
        <w:rPr>
          <w:rFonts w:ascii="Palatino Linotype" w:hAnsi="Palatino Linotype"/>
          <w:i/>
        </w:rPr>
      </w:pPr>
    </w:p>
    <w:p w14:paraId="1ECC9E59" w14:textId="71DACEA7" w:rsidR="00593071" w:rsidRDefault="00593071" w:rsidP="00071A2C">
      <w:pPr>
        <w:ind w:left="567" w:right="618"/>
        <w:jc w:val="both"/>
        <w:rPr>
          <w:rFonts w:ascii="Palatino Linotype" w:hAnsi="Palatino Linotype"/>
          <w:bCs/>
          <w:i/>
        </w:rPr>
      </w:pPr>
      <w:r w:rsidRPr="00593071">
        <w:rPr>
          <w:rFonts w:ascii="Palatino Linotype" w:hAnsi="Palatino Linotype"/>
          <w:b/>
          <w:i/>
        </w:rPr>
        <w:t>Artículo 96 Ter. El Director de Obras Públicas o Titular de la Unidad Administrativa equivalente</w:t>
      </w:r>
      <w:r w:rsidRPr="00593071">
        <w:rPr>
          <w:rFonts w:ascii="Palatino Linotype" w:hAnsi="Palatino Linotype"/>
          <w:bCs/>
          <w:i/>
        </w:rPr>
        <w:t xml:space="preserve">, además de los requisitos del artículo 32 de esta Ley, </w:t>
      </w:r>
      <w:r w:rsidRPr="00593071">
        <w:rPr>
          <w:rFonts w:ascii="Palatino Linotype" w:hAnsi="Palatino Linotype"/>
          <w:bCs/>
          <w:i/>
        </w:rPr>
        <w:lastRenderedPageBreak/>
        <w:t xml:space="preserve">requiere </w:t>
      </w:r>
      <w:r w:rsidRPr="00593071">
        <w:rPr>
          <w:rFonts w:ascii="Palatino Linotype" w:hAnsi="Palatino Linotype"/>
          <w:b/>
          <w:i/>
        </w:rPr>
        <w:t>contar con título profesional en ingeniería, arquitectura o alguna área afín, o contar con una experiencia mínima de un año</w:t>
      </w:r>
      <w:r w:rsidRPr="00593071">
        <w:rPr>
          <w:rFonts w:ascii="Palatino Linotype" w:hAnsi="Palatino Linotype"/>
          <w:bCs/>
          <w:i/>
        </w:rPr>
        <w:t xml:space="preserve">, con anterioridad a la fecha de su designación. </w:t>
      </w:r>
    </w:p>
    <w:p w14:paraId="7236DB72" w14:textId="77777777" w:rsidR="00593071" w:rsidRPr="00593071" w:rsidRDefault="00593071" w:rsidP="00071A2C">
      <w:pPr>
        <w:ind w:left="567" w:right="618"/>
        <w:jc w:val="both"/>
        <w:rPr>
          <w:rFonts w:ascii="Palatino Linotype" w:hAnsi="Palatino Linotype"/>
          <w:bCs/>
          <w:i/>
        </w:rPr>
      </w:pPr>
    </w:p>
    <w:p w14:paraId="6C84F357" w14:textId="2AE36D09" w:rsidR="00071A2C" w:rsidRDefault="00593071" w:rsidP="00071A2C">
      <w:pPr>
        <w:ind w:left="567" w:right="618"/>
        <w:jc w:val="both"/>
        <w:rPr>
          <w:rFonts w:ascii="Palatino Linotype" w:hAnsi="Palatino Linotype"/>
          <w:i/>
        </w:rPr>
      </w:pPr>
      <w:r w:rsidRPr="00593071">
        <w:rPr>
          <w:rFonts w:ascii="Palatino Linotype" w:hAnsi="Palatino Linotype"/>
          <w:b/>
          <w:i/>
        </w:rPr>
        <w:t>Además, deberá acreditar, dentro de los seis meses siguientes a la fecha en que inicie funciones, la certificación de competencia laboral expedida por el Instituto Hacendario del Estado de México o por alguna otra institución con reconocimiento de validez oficial</w:t>
      </w:r>
      <w:r w:rsidRPr="00593071">
        <w:rPr>
          <w:rFonts w:ascii="Palatino Linotype" w:hAnsi="Palatino Linotype"/>
          <w:bCs/>
          <w:i/>
        </w:rPr>
        <w:t>, que asegure los conocimientos y habilidades para desempeñar el cargo, de conformidad con los aspectos técnicos y operativos aplicables al Estado de México</w:t>
      </w:r>
      <w:r w:rsidRPr="00593071">
        <w:rPr>
          <w:rFonts w:ascii="Palatino Linotype" w:hAnsi="Palatino Linotype"/>
          <w:b/>
          <w:i/>
        </w:rPr>
        <w:t>.</w:t>
      </w:r>
    </w:p>
    <w:p w14:paraId="43784F16" w14:textId="77777777" w:rsidR="00071A2C" w:rsidRDefault="00071A2C" w:rsidP="00071A2C">
      <w:pPr>
        <w:ind w:left="567" w:right="618"/>
        <w:jc w:val="both"/>
        <w:rPr>
          <w:rFonts w:ascii="Palatino Linotype" w:hAnsi="Palatino Linotype"/>
          <w:i/>
        </w:rPr>
      </w:pPr>
      <w:r>
        <w:rPr>
          <w:rFonts w:ascii="Palatino Linotype" w:hAnsi="Palatino Linotype"/>
          <w:i/>
        </w:rPr>
        <w:t>(…)</w:t>
      </w:r>
    </w:p>
    <w:p w14:paraId="797EC9D8" w14:textId="77777777" w:rsidR="00071A2C" w:rsidRDefault="00071A2C" w:rsidP="00071A2C">
      <w:pPr>
        <w:ind w:left="567" w:right="618"/>
        <w:jc w:val="both"/>
        <w:rPr>
          <w:rFonts w:ascii="Palatino Linotype" w:hAnsi="Palatino Linotype"/>
          <w:b/>
          <w:i/>
        </w:rPr>
      </w:pPr>
    </w:p>
    <w:p w14:paraId="4A41B558" w14:textId="77777777" w:rsidR="00593071" w:rsidRPr="00593071" w:rsidRDefault="00593071" w:rsidP="00071A2C">
      <w:pPr>
        <w:ind w:left="567" w:right="618"/>
        <w:jc w:val="both"/>
        <w:rPr>
          <w:rFonts w:ascii="Palatino Linotype" w:hAnsi="Palatino Linotype"/>
          <w:bCs/>
          <w:i/>
        </w:rPr>
      </w:pPr>
      <w:r w:rsidRPr="00593071">
        <w:rPr>
          <w:rFonts w:ascii="Palatino Linotype" w:hAnsi="Palatino Linotype"/>
          <w:b/>
          <w:i/>
        </w:rPr>
        <w:t xml:space="preserve">Artículo 96 </w:t>
      </w:r>
      <w:proofErr w:type="spellStart"/>
      <w:r w:rsidRPr="00593071">
        <w:rPr>
          <w:rFonts w:ascii="Palatino Linotype" w:hAnsi="Palatino Linotype"/>
          <w:bCs/>
          <w:i/>
        </w:rPr>
        <w:t>Quintus</w:t>
      </w:r>
      <w:proofErr w:type="spellEnd"/>
      <w:r w:rsidRPr="00593071">
        <w:rPr>
          <w:rFonts w:ascii="Palatino Linotype" w:hAnsi="Palatino Linotype"/>
          <w:bCs/>
          <w:i/>
        </w:rPr>
        <w:t xml:space="preserve">. </w:t>
      </w:r>
      <w:r w:rsidRPr="00593071">
        <w:rPr>
          <w:rFonts w:ascii="Palatino Linotype" w:hAnsi="Palatino Linotype"/>
          <w:b/>
          <w:i/>
        </w:rPr>
        <w:t>El Director de Desarrollo Económico</w:t>
      </w:r>
      <w:r w:rsidRPr="00593071">
        <w:rPr>
          <w:rFonts w:ascii="Palatino Linotype" w:hAnsi="Palatino Linotype"/>
          <w:bCs/>
          <w:i/>
        </w:rPr>
        <w:t xml:space="preserve"> o Titular de la Unidad Administrativa equivalente, además de los requisitos del artículo 32 de esta Ley, requiere </w:t>
      </w:r>
      <w:r w:rsidRPr="00593071">
        <w:rPr>
          <w:rFonts w:ascii="Palatino Linotype" w:hAnsi="Palatino Linotype"/>
          <w:b/>
          <w:i/>
        </w:rPr>
        <w:t>contar con título profesional en el área económico-administrativa o contar con experiencia mínima de un año</w:t>
      </w:r>
      <w:r w:rsidRPr="00593071">
        <w:rPr>
          <w:rFonts w:ascii="Palatino Linotype" w:hAnsi="Palatino Linotype"/>
          <w:bCs/>
          <w:i/>
        </w:rPr>
        <w:t xml:space="preserve">, con anterioridad a la fecha de su designación. </w:t>
      </w:r>
    </w:p>
    <w:p w14:paraId="2A914B7F" w14:textId="77777777" w:rsidR="00593071" w:rsidRPr="00593071" w:rsidRDefault="00593071" w:rsidP="00071A2C">
      <w:pPr>
        <w:ind w:left="567" w:right="618"/>
        <w:jc w:val="both"/>
        <w:rPr>
          <w:rFonts w:ascii="Palatino Linotype" w:hAnsi="Palatino Linotype"/>
          <w:bCs/>
          <w:i/>
        </w:rPr>
      </w:pPr>
    </w:p>
    <w:p w14:paraId="6F03F6F2" w14:textId="230A0C26" w:rsidR="00071A2C" w:rsidRPr="00593071" w:rsidRDefault="00593071" w:rsidP="00071A2C">
      <w:pPr>
        <w:ind w:left="567" w:right="618"/>
        <w:jc w:val="both"/>
        <w:rPr>
          <w:rFonts w:ascii="Palatino Linotype" w:hAnsi="Palatino Linotype"/>
          <w:bCs/>
          <w:i/>
        </w:rPr>
      </w:pPr>
      <w:r w:rsidRPr="00593071">
        <w:rPr>
          <w:rFonts w:ascii="Palatino Linotype" w:hAnsi="Palatino Linotype"/>
          <w:b/>
          <w:i/>
        </w:rPr>
        <w:t>Además, deberá acreditar, dentro de los seis meses siguientes a la fecha en que inicie funciones, la certificación de competencia laboral expedida por el Instituto Hacendario del Estado de México o por alguna otra institución con reconocimiento de validez oficial</w:t>
      </w:r>
      <w:r w:rsidRPr="00593071">
        <w:rPr>
          <w:rFonts w:ascii="Palatino Linotype" w:hAnsi="Palatino Linotype"/>
          <w:bCs/>
          <w:i/>
        </w:rPr>
        <w:t>, que asegure los conocimientos y habilidades para desempeñar el cargo, de conformidad con los aspectos técnicos y operativos aplicables al Estado de México.</w:t>
      </w:r>
    </w:p>
    <w:p w14:paraId="06259994" w14:textId="77777777" w:rsidR="00071A2C" w:rsidRDefault="00071A2C" w:rsidP="00071A2C">
      <w:pPr>
        <w:ind w:left="567" w:right="618"/>
        <w:jc w:val="both"/>
        <w:rPr>
          <w:rFonts w:ascii="Palatino Linotype" w:hAnsi="Palatino Linotype"/>
          <w:b/>
          <w:i/>
        </w:rPr>
      </w:pPr>
    </w:p>
    <w:p w14:paraId="6B817963" w14:textId="1D058305" w:rsidR="00071A2C" w:rsidRPr="00593071" w:rsidRDefault="00593071" w:rsidP="00071A2C">
      <w:pPr>
        <w:ind w:left="567" w:right="618"/>
        <w:jc w:val="both"/>
        <w:rPr>
          <w:rFonts w:ascii="Palatino Linotype" w:hAnsi="Palatino Linotype"/>
          <w:bCs/>
          <w:i/>
        </w:rPr>
      </w:pPr>
      <w:r w:rsidRPr="00593071">
        <w:rPr>
          <w:rFonts w:ascii="Palatino Linotype" w:hAnsi="Palatino Linotype"/>
          <w:b/>
          <w:i/>
        </w:rPr>
        <w:t xml:space="preserve">Artículo 96 </w:t>
      </w:r>
      <w:proofErr w:type="spellStart"/>
      <w:r w:rsidRPr="00593071">
        <w:rPr>
          <w:rFonts w:ascii="Palatino Linotype" w:hAnsi="Palatino Linotype"/>
          <w:b/>
          <w:i/>
        </w:rPr>
        <w:t>Septies</w:t>
      </w:r>
      <w:proofErr w:type="spellEnd"/>
      <w:r w:rsidRPr="00593071">
        <w:rPr>
          <w:rFonts w:ascii="Palatino Linotype" w:hAnsi="Palatino Linotype"/>
          <w:b/>
          <w:i/>
        </w:rPr>
        <w:t>. El Director de Desarrollo Urbano</w:t>
      </w:r>
      <w:r w:rsidRPr="00593071">
        <w:rPr>
          <w:rFonts w:ascii="Palatino Linotype" w:hAnsi="Palatino Linotype"/>
          <w:bCs/>
          <w:i/>
        </w:rPr>
        <w:t xml:space="preserve"> o el Titular de la Unidad Administrativa equivalente, además de los requisitos establecidos en el artículo 32 de esta Ley, requiere </w:t>
      </w:r>
      <w:r w:rsidRPr="00593071">
        <w:rPr>
          <w:rFonts w:ascii="Palatino Linotype" w:hAnsi="Palatino Linotype"/>
          <w:b/>
          <w:i/>
        </w:rPr>
        <w:t>contar con título profesional en el área de ingeniería civil-arquitectura o afín, o contar con una experiencia mínima de un año</w:t>
      </w:r>
      <w:r w:rsidRPr="00593071">
        <w:rPr>
          <w:rFonts w:ascii="Palatino Linotype" w:hAnsi="Palatino Linotype"/>
          <w:bCs/>
          <w:i/>
        </w:rPr>
        <w:t xml:space="preserve">, con anterioridad a la fecha de su designación; </w:t>
      </w:r>
      <w:r w:rsidRPr="00593071">
        <w:rPr>
          <w:rFonts w:ascii="Palatino Linotype" w:hAnsi="Palatino Linotype"/>
          <w:b/>
          <w:i/>
        </w:rPr>
        <w:t>además deberá acreditar, dentro de los seis meses siguientes a la fecha en que inicie sus funciones, la certificación de competencia laboral expedida por el Instituto Hacendario del Estado de México</w:t>
      </w:r>
      <w:r w:rsidRPr="00593071">
        <w:rPr>
          <w:rFonts w:ascii="Palatino Linotype" w:hAnsi="Palatino Linotype"/>
          <w:bCs/>
          <w:i/>
        </w:rPr>
        <w:t xml:space="preserve"> o por alguna otra institución con reconocimiento de validez oficial, que asegure los conocimientos y habilidades para </w:t>
      </w:r>
      <w:r w:rsidRPr="00593071">
        <w:rPr>
          <w:rFonts w:ascii="Palatino Linotype" w:hAnsi="Palatino Linotype"/>
          <w:bCs/>
          <w:i/>
        </w:rPr>
        <w:lastRenderedPageBreak/>
        <w:t>desempeñar el cargo, de conformidad con los aspectos técnicos y operativos aplicables al Estado de México.</w:t>
      </w:r>
    </w:p>
    <w:p w14:paraId="611AB4C3" w14:textId="77777777" w:rsidR="00071A2C" w:rsidRDefault="00071A2C" w:rsidP="00071A2C">
      <w:pPr>
        <w:ind w:left="567" w:right="618"/>
        <w:jc w:val="both"/>
        <w:rPr>
          <w:rFonts w:ascii="Palatino Linotype" w:hAnsi="Palatino Linotype"/>
          <w:b/>
          <w:i/>
        </w:rPr>
      </w:pPr>
    </w:p>
    <w:p w14:paraId="589588F6" w14:textId="680CB578" w:rsidR="00071A2C" w:rsidRPr="00593071" w:rsidRDefault="00593071" w:rsidP="00071A2C">
      <w:pPr>
        <w:ind w:left="567" w:right="618"/>
        <w:jc w:val="both"/>
        <w:rPr>
          <w:rFonts w:ascii="Palatino Linotype" w:hAnsi="Palatino Linotype"/>
          <w:bCs/>
          <w:i/>
        </w:rPr>
      </w:pPr>
      <w:r w:rsidRPr="00593071">
        <w:rPr>
          <w:rFonts w:ascii="Palatino Linotype" w:hAnsi="Palatino Linotype"/>
          <w:b/>
          <w:i/>
        </w:rPr>
        <w:t xml:space="preserve">Artículo 96 </w:t>
      </w:r>
      <w:proofErr w:type="spellStart"/>
      <w:r w:rsidRPr="00593071">
        <w:rPr>
          <w:rFonts w:ascii="Palatino Linotype" w:hAnsi="Palatino Linotype"/>
          <w:b/>
          <w:i/>
        </w:rPr>
        <w:t>Nonies</w:t>
      </w:r>
      <w:proofErr w:type="spellEnd"/>
      <w:r w:rsidRPr="00593071">
        <w:rPr>
          <w:rFonts w:ascii="Palatino Linotype" w:hAnsi="Palatino Linotype"/>
          <w:b/>
          <w:i/>
        </w:rPr>
        <w:t xml:space="preserve">. El Director de Ecología </w:t>
      </w:r>
      <w:r w:rsidRPr="00593071">
        <w:rPr>
          <w:rFonts w:ascii="Palatino Linotype" w:hAnsi="Palatino Linotype"/>
          <w:bCs/>
          <w:i/>
        </w:rPr>
        <w:t xml:space="preserve">o el Titular de la Unidad Administrativa equivalente, además de los requisitos establecidos en el artículo 32 de esta Ley, requiere </w:t>
      </w:r>
      <w:r w:rsidRPr="00593071">
        <w:rPr>
          <w:rFonts w:ascii="Palatino Linotype" w:hAnsi="Palatino Linotype"/>
          <w:b/>
          <w:i/>
        </w:rPr>
        <w:t>contar con título profesional en el área de biología-agronomía-administración pública o afín, o contar con una experiencia mínima de un año</w:t>
      </w:r>
      <w:r w:rsidRPr="00593071">
        <w:rPr>
          <w:rFonts w:ascii="Palatino Linotype" w:hAnsi="Palatino Linotype"/>
          <w:bCs/>
          <w:i/>
        </w:rPr>
        <w:t xml:space="preserve">,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r w:rsidR="00071A2C" w:rsidRPr="00593071">
        <w:rPr>
          <w:rFonts w:ascii="Palatino Linotype" w:hAnsi="Palatino Linotype"/>
          <w:bCs/>
          <w:i/>
        </w:rPr>
        <w:t xml:space="preserve"> </w:t>
      </w:r>
    </w:p>
    <w:p w14:paraId="7BB42353" w14:textId="77777777" w:rsidR="00071A2C" w:rsidRDefault="00071A2C" w:rsidP="00071A2C">
      <w:pPr>
        <w:ind w:left="567" w:right="618"/>
        <w:jc w:val="both"/>
        <w:rPr>
          <w:rFonts w:ascii="Palatino Linotype" w:hAnsi="Palatino Linotype"/>
          <w:i/>
        </w:rPr>
      </w:pPr>
    </w:p>
    <w:p w14:paraId="48BC1ED0" w14:textId="2894D542" w:rsidR="00071A2C" w:rsidRPr="00577E8B" w:rsidRDefault="00577E8B" w:rsidP="00071A2C">
      <w:pPr>
        <w:ind w:left="567" w:right="618"/>
        <w:jc w:val="both"/>
        <w:rPr>
          <w:rFonts w:ascii="Palatino Linotype" w:hAnsi="Palatino Linotype"/>
          <w:i/>
        </w:rPr>
      </w:pPr>
      <w:r w:rsidRPr="00577E8B">
        <w:rPr>
          <w:rFonts w:ascii="Palatino Linotype" w:hAnsi="Palatino Linotype"/>
          <w:b/>
          <w:bCs/>
          <w:i/>
        </w:rPr>
        <w:t xml:space="preserve">Artículo 96 </w:t>
      </w:r>
      <w:proofErr w:type="spellStart"/>
      <w:r w:rsidRPr="00577E8B">
        <w:rPr>
          <w:rFonts w:ascii="Palatino Linotype" w:hAnsi="Palatino Linotype"/>
          <w:b/>
          <w:bCs/>
          <w:i/>
        </w:rPr>
        <w:t>Terdecies</w:t>
      </w:r>
      <w:proofErr w:type="spellEnd"/>
      <w:r w:rsidRPr="00577E8B">
        <w:rPr>
          <w:rFonts w:ascii="Palatino Linotype" w:hAnsi="Palatino Linotype"/>
          <w:b/>
          <w:bCs/>
          <w:i/>
        </w:rPr>
        <w:t xml:space="preserve">. El Director de Desarrollo Social </w:t>
      </w:r>
      <w:r w:rsidRPr="00577E8B">
        <w:rPr>
          <w:rFonts w:ascii="Palatino Linotype" w:hAnsi="Palatino Linotype"/>
          <w:i/>
        </w:rPr>
        <w:t xml:space="preserve">o el Titular de la Unidad Administrativa equivalente, además de los requisitos establecidos en el artículo 32 de esta Ley, requiere </w:t>
      </w:r>
      <w:r w:rsidRPr="00577E8B">
        <w:rPr>
          <w:rFonts w:ascii="Palatino Linotype" w:hAnsi="Palatino Linotype"/>
          <w:b/>
          <w:bCs/>
          <w:i/>
        </w:rPr>
        <w:t>contar con título profesional en el área de Ciencias Sociales o a fin, o contar con una experiencia mínima de un año en la materia</w:t>
      </w:r>
      <w:r w:rsidRPr="00577E8B">
        <w:rPr>
          <w:rFonts w:ascii="Palatino Linotype" w:hAnsi="Palatino Linotype"/>
          <w:i/>
        </w:rPr>
        <w:t>, con anterioridad a la fecha de su designación.</w:t>
      </w:r>
    </w:p>
    <w:p w14:paraId="73F6EE8C" w14:textId="77777777" w:rsidR="00071A2C" w:rsidRDefault="00071A2C" w:rsidP="00071A2C">
      <w:pPr>
        <w:autoSpaceDE w:val="0"/>
        <w:autoSpaceDN w:val="0"/>
        <w:adjustRightInd w:val="0"/>
        <w:spacing w:before="100" w:beforeAutospacing="1" w:after="100" w:afterAutospacing="1"/>
        <w:ind w:left="567" w:right="618"/>
        <w:contextualSpacing/>
        <w:jc w:val="both"/>
        <w:rPr>
          <w:rFonts w:ascii="Palatino Linotype" w:hAnsi="Palatino Linotype"/>
          <w:i/>
        </w:rPr>
      </w:pPr>
    </w:p>
    <w:p w14:paraId="632A5AA8" w14:textId="77777777" w:rsidR="00071A2C" w:rsidRPr="00950557" w:rsidRDefault="00071A2C" w:rsidP="00071A2C">
      <w:pPr>
        <w:spacing w:line="360" w:lineRule="auto"/>
        <w:jc w:val="both"/>
        <w:rPr>
          <w:rFonts w:ascii="Palatino Linotype" w:hAnsi="Palatino Linotype"/>
          <w:lang w:eastAsia="es-MX"/>
        </w:rPr>
      </w:pPr>
    </w:p>
    <w:p w14:paraId="7A1977D6" w14:textId="298A8BFD" w:rsidR="00B426DC" w:rsidRDefault="00071A2C" w:rsidP="00B426DC">
      <w:pPr>
        <w:spacing w:line="360" w:lineRule="auto"/>
        <w:jc w:val="both"/>
        <w:rPr>
          <w:rFonts w:ascii="Palatino Linotype" w:eastAsia="Calibri" w:hAnsi="Palatino Linotype" w:cs="Arial"/>
        </w:rPr>
      </w:pPr>
      <w:r w:rsidRPr="00481580">
        <w:rPr>
          <w:rFonts w:ascii="Palatino Linotype" w:eastAsia="Calibri" w:hAnsi="Palatino Linotype" w:cs="Arial"/>
        </w:rPr>
        <w:t>De los anteriores precept</w:t>
      </w:r>
      <w:r>
        <w:rPr>
          <w:rFonts w:ascii="Palatino Linotype" w:eastAsia="Calibri" w:hAnsi="Palatino Linotype" w:cs="Arial"/>
        </w:rPr>
        <w:t xml:space="preserve">os legales, se acredita que el </w:t>
      </w:r>
      <w:r w:rsidRPr="00481580">
        <w:rPr>
          <w:rFonts w:ascii="Palatino Linotype" w:eastAsia="Calibri" w:hAnsi="Palatino Linotype" w:cs="Arial"/>
          <w:b/>
        </w:rPr>
        <w:t>sujeto obligado</w:t>
      </w:r>
      <w:r w:rsidRPr="00481580">
        <w:rPr>
          <w:rFonts w:ascii="Palatino Linotype" w:eastAsia="Calibri" w:hAnsi="Palatino Linotype" w:cs="Arial"/>
        </w:rPr>
        <w:t xml:space="preserve"> para contar dentro de su administración pública con un</w:t>
      </w:r>
      <w:r w:rsidRPr="00141D09">
        <w:rPr>
          <w:rFonts w:ascii="Palatino Linotype" w:eastAsia="Calibri" w:hAnsi="Palatino Linotype" w:cs="Arial"/>
        </w:rPr>
        <w:t xml:space="preserve"> </w:t>
      </w:r>
      <w:r w:rsidR="00577E8B" w:rsidRPr="00577E8B">
        <w:rPr>
          <w:rFonts w:ascii="Palatino Linotype" w:eastAsia="Calibri" w:hAnsi="Palatino Linotype" w:cs="Arial"/>
        </w:rPr>
        <w:t xml:space="preserve">Director de Obras Públicas, Director de Desarrollo Económico, </w:t>
      </w:r>
      <w:r w:rsidR="00577E8B">
        <w:rPr>
          <w:rFonts w:ascii="Palatino Linotype" w:eastAsia="Calibri" w:hAnsi="Palatino Linotype" w:cs="Arial"/>
        </w:rPr>
        <w:t xml:space="preserve">Director de </w:t>
      </w:r>
      <w:r w:rsidR="00577E8B" w:rsidRPr="00577E8B">
        <w:rPr>
          <w:rFonts w:ascii="Palatino Linotype" w:eastAsia="Calibri" w:hAnsi="Palatino Linotype" w:cs="Arial"/>
        </w:rPr>
        <w:t>Desarrollo Urbano,</w:t>
      </w:r>
      <w:r w:rsidR="00577E8B">
        <w:rPr>
          <w:rFonts w:ascii="Palatino Linotype" w:eastAsia="Calibri" w:hAnsi="Palatino Linotype" w:cs="Arial"/>
        </w:rPr>
        <w:t xml:space="preserve"> Director de Ecología</w:t>
      </w:r>
      <w:r w:rsidR="00F54CCB">
        <w:rPr>
          <w:rFonts w:ascii="Palatino Linotype" w:eastAsia="Calibri" w:hAnsi="Palatino Linotype" w:cs="Arial"/>
        </w:rPr>
        <w:t>,</w:t>
      </w:r>
      <w:r w:rsidR="00577E8B">
        <w:rPr>
          <w:rFonts w:ascii="Palatino Linotype" w:eastAsia="Calibri" w:hAnsi="Palatino Linotype" w:cs="Arial"/>
        </w:rPr>
        <w:t xml:space="preserve"> Director de Desarrollo Social</w:t>
      </w:r>
      <w:r w:rsidR="00577E8B" w:rsidRPr="00577E8B">
        <w:rPr>
          <w:rFonts w:ascii="Palatino Linotype" w:eastAsia="Calibri" w:hAnsi="Palatino Linotype" w:cs="Arial"/>
        </w:rPr>
        <w:t xml:space="preserve"> o equivalentes</w:t>
      </w:r>
      <w:r w:rsidR="00F54CCB">
        <w:rPr>
          <w:rFonts w:ascii="Palatino Linotype" w:eastAsia="Calibri" w:hAnsi="Palatino Linotype" w:cs="Arial"/>
        </w:rPr>
        <w:t>, así como</w:t>
      </w:r>
      <w:r>
        <w:rPr>
          <w:rFonts w:ascii="Palatino Linotype" w:eastAsia="Calibri" w:hAnsi="Palatino Linotype" w:cs="Arial"/>
        </w:rPr>
        <w:t>, éstos</w:t>
      </w:r>
      <w:r w:rsidRPr="00481580">
        <w:rPr>
          <w:rFonts w:ascii="Palatino Linotype" w:eastAsia="Calibri" w:hAnsi="Palatino Linotype" w:cs="Arial"/>
        </w:rPr>
        <w:t xml:space="preserve"> previa</w:t>
      </w:r>
      <w:r>
        <w:rPr>
          <w:rFonts w:ascii="Palatino Linotype" w:eastAsia="Calibri" w:hAnsi="Palatino Linotype" w:cs="Arial"/>
        </w:rPr>
        <w:t>mente a su nombramiento, deberán</w:t>
      </w:r>
      <w:r w:rsidRPr="00481580">
        <w:rPr>
          <w:rFonts w:ascii="Palatino Linotype" w:eastAsia="Calibri" w:hAnsi="Palatino Linotype" w:cs="Arial"/>
        </w:rPr>
        <w:t xml:space="preserve"> obligatoriamente acreditar ciertos requisitos</w:t>
      </w:r>
      <w:r>
        <w:rPr>
          <w:rFonts w:ascii="Palatino Linotype" w:eastAsia="Calibri" w:hAnsi="Palatino Linotype" w:cs="Arial"/>
        </w:rPr>
        <w:t>,</w:t>
      </w:r>
      <w:r w:rsidRPr="00481580">
        <w:rPr>
          <w:rFonts w:ascii="Palatino Linotype" w:eastAsia="Calibri" w:hAnsi="Palatino Linotype" w:cs="Arial"/>
        </w:rPr>
        <w:t xml:space="preserve"> entre ellos</w:t>
      </w:r>
      <w:r w:rsidR="00577E8B">
        <w:rPr>
          <w:rFonts w:ascii="Palatino Linotype" w:eastAsia="Calibri" w:hAnsi="Palatino Linotype" w:cs="Arial"/>
        </w:rPr>
        <w:t xml:space="preserve"> contar </w:t>
      </w:r>
      <w:r w:rsidR="00577E8B" w:rsidRPr="00577E8B">
        <w:rPr>
          <w:rFonts w:ascii="Palatino Linotype" w:eastAsia="Calibri" w:hAnsi="Palatino Linotype" w:cs="Arial"/>
          <w:b/>
          <w:bCs/>
        </w:rPr>
        <w:t xml:space="preserve">con </w:t>
      </w:r>
      <w:r w:rsidRPr="00577E8B">
        <w:rPr>
          <w:rFonts w:ascii="Palatino Linotype" w:eastAsia="Calibri" w:hAnsi="Palatino Linotype" w:cs="Arial"/>
          <w:b/>
          <w:bCs/>
        </w:rPr>
        <w:t>Tituló Profesional</w:t>
      </w:r>
      <w:r w:rsidR="00577E8B" w:rsidRPr="00577E8B">
        <w:rPr>
          <w:b/>
          <w:bCs/>
        </w:rPr>
        <w:t xml:space="preserve"> </w:t>
      </w:r>
      <w:r w:rsidR="00577E8B" w:rsidRPr="00577E8B">
        <w:rPr>
          <w:rFonts w:ascii="Palatino Linotype" w:eastAsia="Calibri" w:hAnsi="Palatino Linotype" w:cs="Arial"/>
          <w:b/>
          <w:bCs/>
        </w:rPr>
        <w:t>o contar con una experiencia mínima de un año en la materia</w:t>
      </w:r>
      <w:r>
        <w:rPr>
          <w:rFonts w:ascii="Palatino Linotype" w:eastAsia="Calibri" w:hAnsi="Palatino Linotype" w:cs="Arial"/>
        </w:rPr>
        <w:t xml:space="preserve">, </w:t>
      </w:r>
      <w:r w:rsidR="00B426DC" w:rsidRPr="00B426DC">
        <w:rPr>
          <w:rFonts w:ascii="Palatino Linotype" w:eastAsia="Calibri" w:hAnsi="Palatino Linotype" w:cs="Arial"/>
        </w:rPr>
        <w:t xml:space="preserve">de ahí que deba arribarse a la premisa de que no es una obligación para el Director de Obras Públicas, Director de Desarrollo Económico, Director de Desarrollo Urbano, Director </w:t>
      </w:r>
      <w:r w:rsidR="00B426DC" w:rsidRPr="00B426DC">
        <w:rPr>
          <w:rFonts w:ascii="Palatino Linotype" w:eastAsia="Calibri" w:hAnsi="Palatino Linotype" w:cs="Arial"/>
        </w:rPr>
        <w:lastRenderedPageBreak/>
        <w:t>de Ecología, Director de Desarrollo Social con</w:t>
      </w:r>
      <w:r w:rsidR="00B426DC">
        <w:rPr>
          <w:rFonts w:ascii="Palatino Linotype" w:eastAsia="Calibri" w:hAnsi="Palatino Linotype" w:cs="Arial"/>
        </w:rPr>
        <w:t>tar con</w:t>
      </w:r>
      <w:r w:rsidR="00B426DC" w:rsidRPr="00B426DC">
        <w:rPr>
          <w:rFonts w:ascii="Palatino Linotype" w:eastAsia="Calibri" w:hAnsi="Palatino Linotype" w:cs="Arial"/>
        </w:rPr>
        <w:t xml:space="preserve"> título profesional</w:t>
      </w:r>
      <w:r w:rsidR="00B426DC">
        <w:rPr>
          <w:rFonts w:ascii="Palatino Linotype" w:eastAsia="Calibri" w:hAnsi="Palatino Linotype" w:cs="Arial"/>
        </w:rPr>
        <w:t xml:space="preserve">, ya que en su caso se pudo acreditar que cuenta con conocimientos exhibiendo la documentación en donde conste la </w:t>
      </w:r>
      <w:r w:rsidR="00B426DC" w:rsidRPr="00B426DC">
        <w:rPr>
          <w:rFonts w:ascii="Palatino Linotype" w:eastAsia="Calibri" w:hAnsi="Palatino Linotype" w:cs="Arial"/>
        </w:rPr>
        <w:t>experiencia mínima de un año en la materia</w:t>
      </w:r>
      <w:r w:rsidR="00B426DC">
        <w:rPr>
          <w:rFonts w:ascii="Palatino Linotype" w:eastAsia="Calibri" w:hAnsi="Palatino Linotype" w:cs="Arial"/>
        </w:rPr>
        <w:t xml:space="preserve">. Por otro lado, para el caso del </w:t>
      </w:r>
      <w:r w:rsidR="00B426DC" w:rsidRPr="00B426DC">
        <w:rPr>
          <w:rFonts w:ascii="Palatino Linotype" w:eastAsia="Calibri" w:hAnsi="Palatino Linotype" w:cs="Arial"/>
        </w:rPr>
        <w:t>Coordinador General Municipal de Mejora Regulatoria</w:t>
      </w:r>
      <w:r w:rsidR="00B426DC">
        <w:rPr>
          <w:rFonts w:ascii="Palatino Linotype" w:eastAsia="Calibri" w:hAnsi="Palatino Linotype" w:cs="Arial"/>
        </w:rPr>
        <w:t xml:space="preserve">, es un requisito indispensable el contar con </w:t>
      </w:r>
      <w:r w:rsidR="0073456D">
        <w:rPr>
          <w:rFonts w:ascii="Palatino Linotype" w:eastAsia="Calibri" w:hAnsi="Palatino Linotype" w:cs="Arial"/>
        </w:rPr>
        <w:t>Título</w:t>
      </w:r>
      <w:r w:rsidR="00B426DC">
        <w:rPr>
          <w:rFonts w:ascii="Palatino Linotype" w:eastAsia="Calibri" w:hAnsi="Palatino Linotype" w:cs="Arial"/>
        </w:rPr>
        <w:t xml:space="preserve"> profesional.</w:t>
      </w:r>
    </w:p>
    <w:p w14:paraId="3CEC7582" w14:textId="5664D23E" w:rsidR="00B426DC" w:rsidRDefault="00B426DC" w:rsidP="00B426DC">
      <w:pPr>
        <w:spacing w:line="360" w:lineRule="auto"/>
        <w:jc w:val="both"/>
        <w:rPr>
          <w:rFonts w:ascii="Palatino Linotype" w:eastAsia="Calibri" w:hAnsi="Palatino Linotype" w:cs="Arial"/>
        </w:rPr>
      </w:pPr>
    </w:p>
    <w:p w14:paraId="410845AF" w14:textId="592BD8E2" w:rsidR="00636E3F" w:rsidRPr="00B426DC" w:rsidRDefault="00B426DC" w:rsidP="00B426DC">
      <w:pPr>
        <w:spacing w:line="360" w:lineRule="auto"/>
        <w:jc w:val="both"/>
        <w:rPr>
          <w:rFonts w:ascii="Palatino Linotype" w:eastAsia="Calibri" w:hAnsi="Palatino Linotype" w:cs="Arial"/>
        </w:rPr>
      </w:pPr>
      <w:r>
        <w:rPr>
          <w:rFonts w:ascii="Palatino Linotype" w:eastAsia="Calibri" w:hAnsi="Palatino Linotype" w:cs="Arial"/>
        </w:rPr>
        <w:t xml:space="preserve">Por lo anterior, resulta dable ordenar al Sujeto obligado, haga entrega del Título Profesional </w:t>
      </w:r>
      <w:r w:rsidRPr="00B426DC">
        <w:rPr>
          <w:rFonts w:ascii="Palatino Linotype" w:eastAsia="Calibri" w:hAnsi="Palatino Linotype" w:cs="Arial"/>
        </w:rPr>
        <w:t>o</w:t>
      </w:r>
      <w:r>
        <w:rPr>
          <w:rFonts w:ascii="Palatino Linotype" w:eastAsia="Calibri" w:hAnsi="Palatino Linotype" w:cs="Arial"/>
        </w:rPr>
        <w:t xml:space="preserve"> en su caso los documentos que acrediten</w:t>
      </w:r>
      <w:r w:rsidRPr="00B426DC">
        <w:rPr>
          <w:rFonts w:ascii="Palatino Linotype" w:eastAsia="Calibri" w:hAnsi="Palatino Linotype" w:cs="Arial"/>
        </w:rPr>
        <w:t xml:space="preserve"> </w:t>
      </w:r>
      <w:r w:rsidR="00AB5A9B">
        <w:rPr>
          <w:rFonts w:ascii="Palatino Linotype" w:eastAsia="Calibri" w:hAnsi="Palatino Linotype" w:cs="Arial"/>
        </w:rPr>
        <w:t>la</w:t>
      </w:r>
      <w:r w:rsidRPr="00B426DC">
        <w:rPr>
          <w:rFonts w:ascii="Palatino Linotype" w:eastAsia="Calibri" w:hAnsi="Palatino Linotype" w:cs="Arial"/>
        </w:rPr>
        <w:t xml:space="preserve"> experiencia mínima de un año en la materia</w:t>
      </w:r>
      <w:r>
        <w:rPr>
          <w:rFonts w:ascii="Palatino Linotype" w:eastAsia="Calibri" w:hAnsi="Palatino Linotype" w:cs="Arial"/>
        </w:rPr>
        <w:t xml:space="preserve"> </w:t>
      </w:r>
      <w:r w:rsidR="002A09A7">
        <w:rPr>
          <w:rFonts w:ascii="Palatino Linotype" w:eastAsia="Calibri" w:hAnsi="Palatino Linotype" w:cs="Arial"/>
        </w:rPr>
        <w:t>que ejercen</w:t>
      </w:r>
      <w:r w:rsidR="00AB5A9B" w:rsidRPr="00AB5A9B">
        <w:t xml:space="preserve"> </w:t>
      </w:r>
      <w:r w:rsidR="00AB5A9B">
        <w:t>d</w:t>
      </w:r>
      <w:r w:rsidR="00AB5A9B" w:rsidRPr="00AB5A9B">
        <w:rPr>
          <w:rFonts w:ascii="Palatino Linotype" w:eastAsia="Calibri" w:hAnsi="Palatino Linotype" w:cs="Arial"/>
        </w:rPr>
        <w:t>el Director de Obras Públicas, Director de Desarrollo Económico, Director de Desarrollo Urbano, Director de Ecología, Director de Desarrollo Social</w:t>
      </w:r>
      <w:r w:rsidR="002A09A7">
        <w:rPr>
          <w:rFonts w:ascii="Palatino Linotype" w:eastAsia="Calibri" w:hAnsi="Palatino Linotype" w:cs="Arial"/>
        </w:rPr>
        <w:t xml:space="preserve">, así como el </w:t>
      </w:r>
      <w:proofErr w:type="spellStart"/>
      <w:r w:rsidR="002A09A7">
        <w:rPr>
          <w:rFonts w:ascii="Palatino Linotype" w:eastAsia="Calibri" w:hAnsi="Palatino Linotype" w:cs="Arial"/>
        </w:rPr>
        <w:t>Titulo</w:t>
      </w:r>
      <w:proofErr w:type="spellEnd"/>
      <w:r w:rsidR="002A09A7">
        <w:rPr>
          <w:rFonts w:ascii="Palatino Linotype" w:eastAsia="Calibri" w:hAnsi="Palatino Linotype" w:cs="Arial"/>
        </w:rPr>
        <w:t xml:space="preserve"> Profesional del </w:t>
      </w:r>
      <w:r w:rsidR="002A09A7" w:rsidRPr="002A09A7">
        <w:rPr>
          <w:rFonts w:ascii="Palatino Linotype" w:eastAsia="Calibri" w:hAnsi="Palatino Linotype" w:cs="Arial"/>
        </w:rPr>
        <w:t>Coordinador General Municipal de Mejora Regulatoria</w:t>
      </w:r>
      <w:r w:rsidR="002A09A7">
        <w:rPr>
          <w:rFonts w:ascii="Palatino Linotype" w:eastAsia="Calibri" w:hAnsi="Palatino Linotype" w:cs="Arial"/>
        </w:rPr>
        <w:t>.</w:t>
      </w:r>
    </w:p>
    <w:p w14:paraId="19814509" w14:textId="77777777" w:rsidR="00071A2C" w:rsidRDefault="00071A2C" w:rsidP="00071A2C">
      <w:pPr>
        <w:pStyle w:val="Default"/>
        <w:spacing w:line="360" w:lineRule="auto"/>
        <w:ind w:right="51"/>
        <w:jc w:val="both"/>
        <w:rPr>
          <w:rFonts w:ascii="Palatino Linotype" w:hAnsi="Palatino Linotype"/>
          <w:color w:val="auto"/>
        </w:rPr>
      </w:pPr>
    </w:p>
    <w:p w14:paraId="0F421A74" w14:textId="38135D58" w:rsidR="00071A2C" w:rsidRDefault="00071A2C" w:rsidP="00071A2C">
      <w:pPr>
        <w:pStyle w:val="Default"/>
        <w:spacing w:line="360" w:lineRule="auto"/>
        <w:ind w:right="51"/>
        <w:jc w:val="both"/>
        <w:rPr>
          <w:rFonts w:ascii="Palatino Linotype" w:hAnsi="Palatino Linotype"/>
          <w:color w:val="auto"/>
        </w:rPr>
      </w:pPr>
      <w:r>
        <w:rPr>
          <w:rFonts w:ascii="Palatino Linotype" w:hAnsi="Palatino Linotype"/>
          <w:color w:val="auto"/>
        </w:rPr>
        <w:t xml:space="preserve">En ese orden de ideas, respecto </w:t>
      </w:r>
      <w:r w:rsidR="002A09A7">
        <w:rPr>
          <w:rFonts w:ascii="Palatino Linotype" w:hAnsi="Palatino Linotype"/>
          <w:color w:val="auto"/>
        </w:rPr>
        <w:t xml:space="preserve">de la </w:t>
      </w:r>
      <w:r>
        <w:rPr>
          <w:rFonts w:ascii="Palatino Linotype" w:hAnsi="Palatino Linotype"/>
          <w:color w:val="auto"/>
        </w:rPr>
        <w:t>C</w:t>
      </w:r>
      <w:r w:rsidRPr="005D3A61">
        <w:rPr>
          <w:rFonts w:ascii="Palatino Linotype" w:hAnsi="Palatino Linotype"/>
          <w:color w:val="auto"/>
        </w:rPr>
        <w:t>ertificación de Competencia Laboral del, Director de Desarrollo Urbano, Director de Obras Públicas y Director de Ecología o su equivalente, Director de Desarrollo Económico, Protección Civil</w:t>
      </w:r>
      <w:r w:rsidR="002A09A7">
        <w:rPr>
          <w:rFonts w:ascii="Palatino Linotype" w:hAnsi="Palatino Linotype"/>
          <w:color w:val="auto"/>
        </w:rPr>
        <w:t xml:space="preserve"> y el </w:t>
      </w:r>
      <w:r w:rsidR="002A09A7" w:rsidRPr="002A09A7">
        <w:rPr>
          <w:rFonts w:ascii="Palatino Linotype" w:hAnsi="Palatino Linotype"/>
          <w:color w:val="auto"/>
        </w:rPr>
        <w:t>Coordinador General Municipal de Mejora Regulatoria</w:t>
      </w:r>
      <w:r>
        <w:rPr>
          <w:rFonts w:ascii="Palatino Linotype" w:hAnsi="Palatino Linotype"/>
          <w:color w:val="auto"/>
        </w:rPr>
        <w:t>, y como se refirió en párrafos que preceden, dichos servidores públicos deben</w:t>
      </w:r>
      <w:r w:rsidRPr="00170C77">
        <w:rPr>
          <w:rFonts w:ascii="Palatino Linotype" w:hAnsi="Palatino Linotype"/>
          <w:color w:val="auto"/>
        </w:rPr>
        <w:t xml:space="preserve"> obligatoriamente acreditar cier</w:t>
      </w:r>
      <w:r>
        <w:rPr>
          <w:rFonts w:ascii="Palatino Linotype" w:hAnsi="Palatino Linotype"/>
          <w:color w:val="auto"/>
        </w:rPr>
        <w:t xml:space="preserve">tos requisitos, entre ellos </w:t>
      </w:r>
      <w:r w:rsidRPr="00170C77">
        <w:rPr>
          <w:rFonts w:ascii="Palatino Linotype" w:hAnsi="Palatino Linotype"/>
          <w:color w:val="auto"/>
        </w:rPr>
        <w:t>contar con la certificación de competencia laboral expedida por el Instituto Hacendario del Estado de México</w:t>
      </w:r>
      <w:r w:rsidR="002A09A7" w:rsidRPr="002A09A7">
        <w:t xml:space="preserve"> </w:t>
      </w:r>
      <w:r w:rsidR="002A09A7" w:rsidRPr="002A09A7">
        <w:rPr>
          <w:rFonts w:ascii="Palatino Linotype" w:hAnsi="Palatino Linotype"/>
          <w:color w:val="auto"/>
        </w:rPr>
        <w:t>o por alguna otra institución con reconocimiento de validez oficial</w:t>
      </w:r>
      <w:r w:rsidRPr="00170C77">
        <w:rPr>
          <w:rFonts w:ascii="Palatino Linotype" w:hAnsi="Palatino Linotype"/>
          <w:color w:val="auto"/>
        </w:rPr>
        <w:t xml:space="preserve">, </w:t>
      </w:r>
      <w:r>
        <w:rPr>
          <w:rFonts w:ascii="Palatino Linotype" w:hAnsi="Palatino Linotype"/>
          <w:color w:val="auto"/>
        </w:rPr>
        <w:t>por ello, es que resulta dable ordenar dicho documento.</w:t>
      </w:r>
    </w:p>
    <w:p w14:paraId="51D2DE2C" w14:textId="77777777" w:rsidR="00071A2C" w:rsidRDefault="00071A2C" w:rsidP="00071A2C">
      <w:pPr>
        <w:spacing w:line="360" w:lineRule="auto"/>
        <w:jc w:val="both"/>
        <w:rPr>
          <w:rFonts w:ascii="Palatino Linotype" w:hAnsi="Palatino Linotype"/>
        </w:rPr>
      </w:pPr>
    </w:p>
    <w:p w14:paraId="21A22BD5" w14:textId="6C9DD083" w:rsidR="00071A2C" w:rsidRDefault="00071A2C" w:rsidP="00071A2C">
      <w:pPr>
        <w:spacing w:line="360" w:lineRule="auto"/>
        <w:jc w:val="both"/>
        <w:rPr>
          <w:rFonts w:ascii="Palatino Linotype" w:hAnsi="Palatino Linotype" w:cs="Arial"/>
        </w:rPr>
      </w:pPr>
      <w:r>
        <w:rPr>
          <w:rFonts w:ascii="Palatino Linotype" w:hAnsi="Palatino Linotype" w:cs="Arial"/>
        </w:rPr>
        <w:lastRenderedPageBreak/>
        <w:t xml:space="preserve">Por todo lo anteriormente expuesto, es que resulta dable ordenar al sujeto obligado, la entrega del o los documentos en donde conste la </w:t>
      </w:r>
      <w:r w:rsidRPr="00317AF6">
        <w:rPr>
          <w:rFonts w:ascii="Palatino Linotype" w:hAnsi="Palatino Linotype" w:cs="Arial"/>
        </w:rPr>
        <w:t>certificación de competencia laboral expedida por el Instituto Hacendario del Estado de México</w:t>
      </w:r>
      <w:r>
        <w:rPr>
          <w:rFonts w:ascii="Palatino Linotype" w:hAnsi="Palatino Linotype" w:cs="Arial"/>
        </w:rPr>
        <w:t xml:space="preserve"> y la c</w:t>
      </w:r>
      <w:r w:rsidRPr="00317AF6">
        <w:rPr>
          <w:rFonts w:ascii="Palatino Linotype" w:hAnsi="Palatino Linotype" w:cs="Arial"/>
        </w:rPr>
        <w:t xml:space="preserve">edula </w:t>
      </w:r>
      <w:r>
        <w:rPr>
          <w:rFonts w:ascii="Palatino Linotype" w:hAnsi="Palatino Linotype" w:cs="Arial"/>
        </w:rPr>
        <w:t>profesional, en versión pública de ser procedente.</w:t>
      </w:r>
    </w:p>
    <w:p w14:paraId="657848CB" w14:textId="77777777" w:rsidR="00071A2C" w:rsidRPr="000A4921" w:rsidRDefault="00071A2C" w:rsidP="00071A2C">
      <w:pPr>
        <w:spacing w:line="360" w:lineRule="auto"/>
        <w:jc w:val="both"/>
        <w:rPr>
          <w:rFonts w:ascii="Palatino Linotype" w:eastAsia="Calibri" w:hAnsi="Palatino Linotype" w:cs="Tahoma"/>
          <w:bCs/>
          <w:highlight w:val="yellow"/>
        </w:rPr>
      </w:pPr>
    </w:p>
    <w:p w14:paraId="528D7959" w14:textId="476AEA93" w:rsidR="00071A2C" w:rsidRPr="00032985" w:rsidRDefault="00071A2C" w:rsidP="00071A2C">
      <w:pPr>
        <w:spacing w:line="360" w:lineRule="auto"/>
        <w:jc w:val="both"/>
        <w:rPr>
          <w:rFonts w:ascii="Palatino Linotype" w:hAnsi="Palatino Linotype" w:cs="Arial"/>
          <w:sz w:val="28"/>
        </w:rPr>
      </w:pPr>
      <w:r w:rsidRPr="00E413EF">
        <w:rPr>
          <w:rFonts w:ascii="Palatino Linotype" w:eastAsia="Calibri" w:hAnsi="Palatino Linotype" w:cs="Tahoma"/>
          <w:bCs/>
        </w:rPr>
        <w:t>En este sentido</w:t>
      </w:r>
      <w:r w:rsidRPr="00032985">
        <w:rPr>
          <w:rFonts w:ascii="Palatino Linotype" w:eastAsia="Calibri" w:hAnsi="Palatino Linotype" w:cs="Tahoma"/>
          <w:bCs/>
        </w:rPr>
        <w:t>,</w:t>
      </w:r>
      <w:r w:rsidR="003C6BE3">
        <w:rPr>
          <w:rFonts w:ascii="Palatino Linotype" w:eastAsia="Calibri" w:hAnsi="Palatino Linotype" w:cs="Tahoma"/>
          <w:bCs/>
        </w:rPr>
        <w:t xml:space="preserve"> toda vez que los documentos de los cuales se ordena su entrega deberán ser remitidos en versión pública, resulta preciso señalar que</w:t>
      </w:r>
      <w:r w:rsidRPr="00032985">
        <w:rPr>
          <w:rFonts w:ascii="Palatino Linotype" w:eastAsia="Calibri" w:hAnsi="Palatino Linotype" w:cs="Tahoma"/>
          <w:bCs/>
        </w:rPr>
        <w:t xml:space="preserve">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187530DD" w14:textId="77777777" w:rsidR="00071A2C" w:rsidRPr="00B805B4" w:rsidRDefault="00071A2C" w:rsidP="00071A2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62E0467B" w14:textId="77777777" w:rsidR="00071A2C"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0FCBF5D" w14:textId="77777777" w:rsidR="00071A2C"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p>
    <w:p w14:paraId="0B463518" w14:textId="77777777" w:rsidR="00071A2C"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E413EF">
        <w:rPr>
          <w:rFonts w:ascii="Palatino Linotype" w:eastAsia="Calibri" w:hAnsi="Palatino Linotype" w:cs="Tahoma"/>
          <w:bCs/>
          <w:lang w:eastAsia="en-US"/>
        </w:rPr>
        <w:lastRenderedPageBreak/>
        <w:t>De tal suerte, las instituciones públicas tienen la doble responsabilidad, por un lado de proteger los datos personales y por otro, darles publicidad cuando la relevancia de esos datos sea de interés público.</w:t>
      </w:r>
    </w:p>
    <w:p w14:paraId="1F6F992F" w14:textId="77777777" w:rsidR="00071A2C" w:rsidRPr="00B805B4"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p>
    <w:p w14:paraId="17547426" w14:textId="77777777" w:rsidR="00071A2C" w:rsidRPr="00B805B4"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1DF881A4" w14:textId="77777777" w:rsidR="00071A2C" w:rsidRPr="00B805B4" w:rsidRDefault="00071A2C" w:rsidP="00071A2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61922E05" w14:textId="77777777" w:rsidR="00071A2C" w:rsidRPr="00B805B4"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w:t>
      </w:r>
      <w:r w:rsidRPr="00B805B4">
        <w:rPr>
          <w:rFonts w:ascii="Palatino Linotype" w:eastAsia="Calibri" w:hAnsi="Palatino Linotype" w:cs="Tahoma"/>
          <w:bCs/>
          <w:lang w:eastAsia="en-US"/>
        </w:rPr>
        <w:lastRenderedPageBreak/>
        <w:t>el beneficio de su publicidad es mayor que el beneficio de su clasificación, aun tratándose de información personal.</w:t>
      </w:r>
    </w:p>
    <w:p w14:paraId="3FFC4D8F" w14:textId="77777777" w:rsidR="00071A2C" w:rsidRPr="00B805B4" w:rsidRDefault="00071A2C" w:rsidP="00071A2C">
      <w:pPr>
        <w:pStyle w:val="Prrafodelista"/>
        <w:shd w:val="clear" w:color="auto" w:fill="FFFFFF" w:themeFill="background1"/>
        <w:spacing w:line="360" w:lineRule="auto"/>
        <w:ind w:left="0"/>
        <w:jc w:val="both"/>
        <w:rPr>
          <w:rFonts w:ascii="Palatino Linotype" w:eastAsia="Calibri" w:hAnsi="Palatino Linotype" w:cs="Tahoma"/>
          <w:bCs/>
          <w:lang w:eastAsia="en-US"/>
        </w:rPr>
      </w:pPr>
    </w:p>
    <w:p w14:paraId="4D383553" w14:textId="77777777" w:rsidR="00071A2C"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r w:rsidRPr="00B805B4">
        <w:rPr>
          <w:rFonts w:ascii="Palatino Linotype" w:eastAsia="Calibri" w:hAnsi="Palatino Linotype" w:cs="Tahoma"/>
          <w:bCs/>
          <w:lang w:eastAsia="en-US"/>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00628AD9" w14:textId="77777777" w:rsidR="00071A2C"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p>
    <w:p w14:paraId="5F754434" w14:textId="77777777" w:rsidR="00071A2C" w:rsidRPr="00E413EF" w:rsidRDefault="00071A2C" w:rsidP="00071A2C">
      <w:pPr>
        <w:spacing w:line="360" w:lineRule="auto"/>
        <w:ind w:right="49"/>
        <w:contextualSpacing/>
        <w:jc w:val="both"/>
        <w:rPr>
          <w:rFonts w:ascii="Palatino Linotype" w:hAnsi="Palatino Linotype" w:cs="Arial"/>
        </w:rPr>
      </w:pPr>
      <w:r w:rsidRPr="00E413EF">
        <w:rPr>
          <w:rFonts w:ascii="Palatino Linotype" w:hAnsi="Palatino Linotype" w:cs="Arial"/>
        </w:rPr>
        <w:t xml:space="preserve">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14:paraId="30C66086" w14:textId="77777777" w:rsidR="00071A2C" w:rsidRPr="00E413EF" w:rsidRDefault="00071A2C" w:rsidP="00071A2C">
      <w:pPr>
        <w:spacing w:line="360" w:lineRule="auto"/>
        <w:rPr>
          <w:rFonts w:ascii="Palatino Linotype" w:hAnsi="Palatino Linotype" w:cs="Arial"/>
        </w:rPr>
      </w:pPr>
    </w:p>
    <w:p w14:paraId="4571D08B" w14:textId="0F427CE1" w:rsidR="00071A2C" w:rsidRPr="00E413EF" w:rsidRDefault="00071A2C" w:rsidP="00850FB9">
      <w:pPr>
        <w:spacing w:line="360" w:lineRule="auto"/>
        <w:ind w:right="49"/>
        <w:contextualSpacing/>
        <w:jc w:val="both"/>
        <w:rPr>
          <w:rFonts w:ascii="Palatino Linotype" w:hAnsi="Palatino Linotype" w:cs="Arial"/>
          <w:color w:val="000000" w:themeColor="text1"/>
        </w:rPr>
      </w:pPr>
      <w:r w:rsidRPr="00E413EF">
        <w:rPr>
          <w:rFonts w:ascii="Palatino Linotype" w:hAnsi="Palatino Linotype" w:cs="Arial"/>
          <w:color w:val="000000" w:themeColor="text1"/>
        </w:rPr>
        <w:t>Ahora bien,</w:t>
      </w:r>
      <w:r w:rsidR="003C6BE3">
        <w:rPr>
          <w:rFonts w:ascii="Palatino Linotype" w:hAnsi="Palatino Linotype" w:cs="Arial"/>
          <w:color w:val="000000" w:themeColor="text1"/>
        </w:rPr>
        <w:t xml:space="preserve"> en relación a las solicitudes de información número </w:t>
      </w:r>
      <w:r w:rsidR="003C6BE3" w:rsidRPr="003C6BE3">
        <w:rPr>
          <w:rFonts w:ascii="Palatino Linotype" w:hAnsi="Palatino Linotype" w:cs="Arial"/>
          <w:color w:val="000000" w:themeColor="text1"/>
        </w:rPr>
        <w:t>00145/VACHASO/IP/2021</w:t>
      </w:r>
      <w:r w:rsidR="003C6BE3">
        <w:rPr>
          <w:rFonts w:ascii="Palatino Linotype" w:hAnsi="Palatino Linotype" w:cs="Arial"/>
          <w:color w:val="000000" w:themeColor="text1"/>
        </w:rPr>
        <w:t xml:space="preserve"> y </w:t>
      </w:r>
      <w:r w:rsidR="003C6BE3" w:rsidRPr="003C6BE3">
        <w:rPr>
          <w:rFonts w:ascii="Palatino Linotype" w:hAnsi="Palatino Linotype" w:cs="Arial"/>
          <w:color w:val="000000" w:themeColor="text1"/>
        </w:rPr>
        <w:t>00146/VACHASO/IP/2021</w:t>
      </w:r>
      <w:r w:rsidR="003C6BE3">
        <w:rPr>
          <w:rFonts w:ascii="Palatino Linotype" w:hAnsi="Palatino Linotype" w:cs="Arial"/>
          <w:color w:val="000000" w:themeColor="text1"/>
        </w:rPr>
        <w:t>, correspondiente a la entrega de</w:t>
      </w:r>
      <w:r w:rsidR="00850FB9">
        <w:rPr>
          <w:rFonts w:ascii="Palatino Linotype" w:hAnsi="Palatino Linotype" w:cs="Arial"/>
          <w:color w:val="000000" w:themeColor="text1"/>
        </w:rPr>
        <w:t xml:space="preserve"> la cé</w:t>
      </w:r>
      <w:r w:rsidR="00850FB9" w:rsidRPr="00850FB9">
        <w:rPr>
          <w:rFonts w:ascii="Palatino Linotype" w:hAnsi="Palatino Linotype" w:cs="Arial"/>
          <w:color w:val="000000" w:themeColor="text1"/>
        </w:rPr>
        <w:t>dula profesional de licenciatura en el área económico administrativa de Director de Desarrollo Económico</w:t>
      </w:r>
      <w:r w:rsidR="00850FB9">
        <w:rPr>
          <w:rFonts w:ascii="Palatino Linotype" w:hAnsi="Palatino Linotype" w:cs="Arial"/>
          <w:color w:val="000000" w:themeColor="text1"/>
        </w:rPr>
        <w:t xml:space="preserve"> y la cé</w:t>
      </w:r>
      <w:r w:rsidR="00850FB9" w:rsidRPr="00850FB9">
        <w:rPr>
          <w:rFonts w:ascii="Palatino Linotype" w:hAnsi="Palatino Linotype" w:cs="Arial"/>
          <w:color w:val="000000" w:themeColor="text1"/>
        </w:rPr>
        <w:t>dula profesional en el área de biología-agronomía del Director de Ecología</w:t>
      </w:r>
      <w:r w:rsidR="00850FB9">
        <w:rPr>
          <w:rFonts w:ascii="Palatino Linotype" w:hAnsi="Palatino Linotype" w:cs="Arial"/>
          <w:color w:val="000000" w:themeColor="text1"/>
        </w:rPr>
        <w:t>,</w:t>
      </w:r>
      <w:r w:rsidR="003C6BE3">
        <w:rPr>
          <w:rFonts w:ascii="Palatino Linotype" w:hAnsi="Palatino Linotype" w:cs="Arial"/>
          <w:color w:val="000000" w:themeColor="text1"/>
        </w:rPr>
        <w:t xml:space="preserve"> </w:t>
      </w:r>
      <w:r w:rsidRPr="00E413EF">
        <w:rPr>
          <w:rFonts w:ascii="Palatino Linotype" w:hAnsi="Palatino Linotype" w:cs="Arial"/>
          <w:color w:val="000000" w:themeColor="text1"/>
        </w:rPr>
        <w:t xml:space="preserve"> es de precisar que, para obtener la </w:t>
      </w:r>
      <w:r w:rsidRPr="00E413EF">
        <w:rPr>
          <w:rFonts w:ascii="Palatino Linotype" w:hAnsi="Palatino Linotype" w:cs="Arial"/>
          <w:b/>
          <w:color w:val="000000" w:themeColor="text1"/>
          <w:u w:val="single"/>
        </w:rPr>
        <w:t>Cédula Profesional</w:t>
      </w:r>
      <w:r w:rsidRPr="00E413EF">
        <w:rPr>
          <w:rFonts w:ascii="Palatino Linotype" w:hAnsi="Palatino Linotype" w:cs="Arial"/>
          <w:color w:val="000000" w:themeColor="text1"/>
        </w:rPr>
        <w:t xml:space="preserve">, se requiere que; </w:t>
      </w:r>
    </w:p>
    <w:p w14:paraId="3A5A327F" w14:textId="77777777" w:rsidR="00071A2C" w:rsidRPr="00E413EF" w:rsidRDefault="00071A2C" w:rsidP="00071A2C"/>
    <w:p w14:paraId="31500F59" w14:textId="77777777" w:rsidR="00071A2C" w:rsidRPr="00E413EF" w:rsidRDefault="00071A2C" w:rsidP="00071A2C">
      <w:pPr>
        <w:spacing w:line="360" w:lineRule="auto"/>
        <w:ind w:left="567" w:right="708"/>
        <w:contextualSpacing/>
        <w:jc w:val="both"/>
        <w:rPr>
          <w:rFonts w:ascii="Palatino Linotype" w:hAnsi="Palatino Linotype" w:cs="Arial"/>
          <w:color w:val="000000" w:themeColor="text1"/>
        </w:rPr>
      </w:pPr>
      <w:r w:rsidRPr="00E413EF">
        <w:rPr>
          <w:rFonts w:ascii="Palatino Linotype" w:hAnsi="Palatino Linotype" w:cs="Arial"/>
          <w:b/>
          <w:color w:val="000000" w:themeColor="text1"/>
        </w:rPr>
        <w:lastRenderedPageBreak/>
        <w:t>a)</w:t>
      </w:r>
      <w:r w:rsidRPr="00E413EF">
        <w:rPr>
          <w:rFonts w:ascii="Palatino Linotype" w:hAnsi="Palatino Linotype" w:cs="Arial"/>
          <w:color w:val="000000" w:themeColor="text1"/>
        </w:rPr>
        <w:t xml:space="preserve"> El particular haya concluido sus estudios y; </w:t>
      </w:r>
    </w:p>
    <w:p w14:paraId="6769A1AC" w14:textId="77777777" w:rsidR="00071A2C" w:rsidRPr="00E413EF" w:rsidRDefault="00071A2C" w:rsidP="00071A2C">
      <w:pPr>
        <w:spacing w:line="360" w:lineRule="auto"/>
        <w:ind w:left="567" w:right="708"/>
        <w:contextualSpacing/>
        <w:jc w:val="both"/>
        <w:rPr>
          <w:rFonts w:ascii="Palatino Linotype" w:hAnsi="Palatino Linotype" w:cs="Arial"/>
          <w:color w:val="000000" w:themeColor="text1"/>
        </w:rPr>
      </w:pPr>
      <w:r w:rsidRPr="00E413EF">
        <w:rPr>
          <w:rFonts w:ascii="Palatino Linotype" w:hAnsi="Palatino Linotype" w:cs="Arial"/>
          <w:b/>
          <w:color w:val="000000" w:themeColor="text1"/>
        </w:rPr>
        <w:t>b)</w:t>
      </w:r>
      <w:r w:rsidRPr="00E413EF">
        <w:rPr>
          <w:rFonts w:ascii="Palatino Linotype" w:hAnsi="Palatino Linotype" w:cs="Arial"/>
          <w:color w:val="000000" w:themeColor="text1"/>
        </w:rPr>
        <w:t xml:space="preserve"> Realizar el trámite correspondiente para su obtención, por lo que dentro de este trámite se llevan a cabo una serie de pasos de carácter personal como lo es; llenar la solicitud correspondiente, asistir a una cita, proceder al pago de derechos, entre otros. </w:t>
      </w:r>
    </w:p>
    <w:p w14:paraId="5A6C233E" w14:textId="77777777" w:rsidR="00071A2C" w:rsidRPr="00E413EF" w:rsidRDefault="00071A2C" w:rsidP="00071A2C">
      <w:pPr>
        <w:spacing w:line="360" w:lineRule="auto"/>
        <w:ind w:left="567" w:right="708"/>
        <w:contextualSpacing/>
        <w:jc w:val="both"/>
        <w:rPr>
          <w:rFonts w:ascii="Palatino Linotype" w:hAnsi="Palatino Linotype" w:cs="Arial"/>
          <w:color w:val="000000" w:themeColor="text1"/>
        </w:rPr>
      </w:pPr>
    </w:p>
    <w:p w14:paraId="0190E09D" w14:textId="77777777" w:rsidR="00071A2C" w:rsidRPr="00E413EF" w:rsidRDefault="00071A2C" w:rsidP="00071A2C">
      <w:pPr>
        <w:spacing w:line="360" w:lineRule="auto"/>
        <w:ind w:right="49"/>
        <w:contextualSpacing/>
        <w:jc w:val="both"/>
        <w:rPr>
          <w:rFonts w:ascii="Palatino Linotype" w:hAnsi="Palatino Linotype" w:cs="Arial"/>
          <w:color w:val="000000" w:themeColor="text1"/>
        </w:rPr>
      </w:pPr>
      <w:r w:rsidRPr="00E413EF">
        <w:rPr>
          <w:rFonts w:ascii="Palatino Linotype" w:hAnsi="Palatino Linotype" w:cs="Arial"/>
          <w:color w:val="000000" w:themeColor="text1"/>
        </w:rPr>
        <w:t xml:space="preserve">De lo cual se puede advertir que, en razón a que es un trámite personal y es generado de manera voluntaria y a solicitud del particular, ésta pudo haber </w:t>
      </w:r>
      <w:r w:rsidRPr="00E413EF">
        <w:rPr>
          <w:rFonts w:ascii="Palatino Linotype" w:hAnsi="Palatino Linotype" w:cs="Arial"/>
          <w:b/>
          <w:color w:val="000000" w:themeColor="text1"/>
          <w:u w:val="single"/>
        </w:rPr>
        <w:t>sido o no entregada</w:t>
      </w:r>
      <w:r w:rsidRPr="00E413EF">
        <w:rPr>
          <w:rFonts w:ascii="Palatino Linotype" w:hAnsi="Palatino Linotype" w:cs="Arial"/>
          <w:color w:val="000000" w:themeColor="text1"/>
        </w:rPr>
        <w:t xml:space="preserve"> por el particular ahora servidor público al </w:t>
      </w:r>
      <w:r w:rsidRPr="00E413EF">
        <w:rPr>
          <w:rFonts w:ascii="Palatino Linotype" w:hAnsi="Palatino Linotype" w:cs="Arial"/>
          <w:b/>
          <w:color w:val="000000" w:themeColor="text1"/>
        </w:rPr>
        <w:t>Sujeto Obligado</w:t>
      </w:r>
      <w:r w:rsidRPr="00E413EF">
        <w:rPr>
          <w:rFonts w:ascii="Palatino Linotype" w:hAnsi="Palatino Linotype" w:cs="Arial"/>
          <w:color w:val="000000" w:themeColor="text1"/>
        </w:rPr>
        <w:t xml:space="preserve">, por lo que existe la posibilidad de que este documento </w:t>
      </w:r>
      <w:r w:rsidRPr="00E413EF">
        <w:rPr>
          <w:rFonts w:ascii="Palatino Linotype" w:hAnsi="Palatino Linotype" w:cs="Arial"/>
          <w:b/>
          <w:color w:val="000000" w:themeColor="text1"/>
          <w:u w:val="single"/>
        </w:rPr>
        <w:t>se encuentre o no</w:t>
      </w:r>
      <w:r w:rsidRPr="00E413EF">
        <w:rPr>
          <w:rFonts w:ascii="Palatino Linotype" w:hAnsi="Palatino Linotype" w:cs="Arial"/>
          <w:color w:val="000000" w:themeColor="text1"/>
        </w:rPr>
        <w:t>, dentro de sus archivos.</w:t>
      </w:r>
      <w:r>
        <w:rPr>
          <w:rFonts w:ascii="Palatino Linotype" w:hAnsi="Palatino Linotype" w:cs="Arial"/>
          <w:color w:val="000000" w:themeColor="text1"/>
        </w:rPr>
        <w:t xml:space="preserve"> En tal virtud, </w:t>
      </w:r>
      <w:r w:rsidRPr="00880D2E">
        <w:rPr>
          <w:rFonts w:ascii="Palatino Linotype" w:hAnsi="Palatino Linotype" w:cs="Arial"/>
          <w:color w:val="000000" w:themeColor="text1"/>
        </w:rPr>
        <w:t>para el caso que no cuente con ellas, bastará con que lo haga del conocimiento del recurrente al momento en que dé cumplimiento a la presente resolución.</w:t>
      </w:r>
    </w:p>
    <w:p w14:paraId="2E058768" w14:textId="77777777" w:rsidR="00071A2C" w:rsidRPr="00000F51" w:rsidRDefault="00071A2C" w:rsidP="00071A2C">
      <w:pPr>
        <w:pStyle w:val="Prrafodelista"/>
        <w:shd w:val="clear" w:color="auto" w:fill="FFFFFF" w:themeFill="background1"/>
        <w:spacing w:line="360" w:lineRule="auto"/>
        <w:ind w:left="0"/>
        <w:contextualSpacing/>
        <w:jc w:val="both"/>
        <w:rPr>
          <w:rFonts w:ascii="Palatino Linotype" w:eastAsia="Calibri" w:hAnsi="Palatino Linotype" w:cs="Tahoma"/>
          <w:bCs/>
          <w:lang w:eastAsia="en-US"/>
        </w:rPr>
      </w:pPr>
    </w:p>
    <w:p w14:paraId="2528663E" w14:textId="77777777" w:rsidR="00071A2C" w:rsidRPr="00063549" w:rsidRDefault="00071A2C" w:rsidP="00071A2C">
      <w:pPr>
        <w:tabs>
          <w:tab w:val="left" w:pos="709"/>
        </w:tabs>
        <w:spacing w:line="360" w:lineRule="auto"/>
        <w:jc w:val="both"/>
        <w:rPr>
          <w:rFonts w:ascii="Palatino Linotype" w:hAnsi="Palatino Linotype" w:cs="Arial"/>
          <w:szCs w:val="23"/>
        </w:rPr>
      </w:pPr>
      <w:r>
        <w:rPr>
          <w:rFonts w:ascii="Palatino Linotype" w:hAnsi="Palatino Linotype" w:cs="Arial"/>
          <w:szCs w:val="23"/>
        </w:rPr>
        <w:t>Ahora bien</w:t>
      </w:r>
      <w:r w:rsidRPr="00063549">
        <w:rPr>
          <w:rFonts w:ascii="Palatino Linotype" w:hAnsi="Palatino Linotype" w:cs="Arial"/>
          <w:szCs w:val="23"/>
        </w:rPr>
        <w:t xml:space="preserve">, </w:t>
      </w:r>
      <w:r>
        <w:rPr>
          <w:rFonts w:ascii="Palatino Linotype" w:hAnsi="Palatino Linotype" w:cs="Arial"/>
          <w:szCs w:val="23"/>
        </w:rPr>
        <w:t>para el caso de contar con la Cédula Profesional de los servidores públicos referidos en la solicitud de información</w:t>
      </w:r>
      <w:r w:rsidRPr="00063549">
        <w:rPr>
          <w:rFonts w:ascii="Palatino Linotype" w:hAnsi="Palatino Linotype" w:cs="Arial"/>
          <w:szCs w:val="23"/>
        </w:rPr>
        <w:t>,</w:t>
      </w:r>
      <w:r>
        <w:rPr>
          <w:rFonts w:ascii="Palatino Linotype" w:hAnsi="Palatino Linotype" w:cs="Arial"/>
          <w:szCs w:val="23"/>
        </w:rPr>
        <w:t xml:space="preserve"> se debe precisar que, </w:t>
      </w:r>
      <w:r w:rsidRPr="00063549">
        <w:rPr>
          <w:rFonts w:ascii="Palatino Linotype" w:hAnsi="Palatino Linotype" w:cs="Arial"/>
          <w:szCs w:val="23"/>
        </w:rPr>
        <w:t xml:space="preserve"> los cargos públicos en los que sea indispensable contar con un grado de estudios como Licenciatura o Maestría, en obviedad de circunstancias se debe contar con Título o Cédula Profesional, por lo que NO es procedente restringir el acceso a la fotografía</w:t>
      </w:r>
      <w:r>
        <w:rPr>
          <w:rFonts w:ascii="Palatino Linotype" w:hAnsi="Palatino Linotype" w:cs="Arial"/>
          <w:szCs w:val="23"/>
        </w:rPr>
        <w:t>, solo para el caso de Directores, Jefes de Departamento o Titulares del sujeto obligado</w:t>
      </w:r>
      <w:r w:rsidRPr="00063549">
        <w:rPr>
          <w:rFonts w:ascii="Palatino Linotype" w:hAnsi="Palatino Linotype" w:cs="Arial"/>
          <w:szCs w:val="23"/>
        </w:rPr>
        <w:t xml:space="preserve">, </w:t>
      </w:r>
      <w:r>
        <w:rPr>
          <w:rFonts w:ascii="Palatino Linotype" w:hAnsi="Palatino Linotype" w:cs="Arial"/>
          <w:szCs w:val="23"/>
        </w:rPr>
        <w:t xml:space="preserve">ya que </w:t>
      </w:r>
      <w:r w:rsidRPr="00063549">
        <w:rPr>
          <w:rFonts w:ascii="Palatino Linotype" w:hAnsi="Palatino Linotype" w:cs="Arial"/>
          <w:szCs w:val="23"/>
        </w:rPr>
        <w:t>cuando el dato personal tiene el carácter de público en otros documentos como lo son el Título o Cédula Profesional, mismos que indudablemente deben obrar en los archivos de los Sujetos Obligados por ser inherentes e indispensables para el desempeño de los cargos públicos.</w:t>
      </w:r>
    </w:p>
    <w:p w14:paraId="19E7261D" w14:textId="77777777" w:rsidR="00071A2C" w:rsidRPr="00063549" w:rsidRDefault="00071A2C" w:rsidP="00071A2C">
      <w:pPr>
        <w:pStyle w:val="Sinespaciado"/>
        <w:spacing w:line="360" w:lineRule="auto"/>
        <w:rPr>
          <w:szCs w:val="23"/>
        </w:rPr>
      </w:pPr>
    </w:p>
    <w:p w14:paraId="53ADF09A" w14:textId="77777777" w:rsidR="00071A2C" w:rsidRPr="00063549" w:rsidRDefault="00071A2C" w:rsidP="00071A2C">
      <w:pPr>
        <w:tabs>
          <w:tab w:val="left" w:pos="709"/>
        </w:tabs>
        <w:spacing w:line="360" w:lineRule="auto"/>
        <w:jc w:val="both"/>
        <w:rPr>
          <w:rFonts w:ascii="Palatino Linotype" w:hAnsi="Palatino Linotype" w:cs="Arial"/>
          <w:szCs w:val="23"/>
        </w:rPr>
      </w:pPr>
      <w:r w:rsidRPr="00063549">
        <w:rPr>
          <w:rFonts w:ascii="Palatino Linotype" w:hAnsi="Palatino Linotype" w:cs="Arial"/>
          <w:szCs w:val="23"/>
        </w:rPr>
        <w:t>Ya que toda la información en posesión de cualquier sujeto obligado es pública, existen excepciones establecidas en los artículos 91 y 143, de la Ley de Transparencia y Acceso a la Información Pública del Estado de México y Municipios.</w:t>
      </w:r>
    </w:p>
    <w:p w14:paraId="52F41FC5" w14:textId="77777777" w:rsidR="00071A2C" w:rsidRPr="00063549" w:rsidRDefault="00071A2C" w:rsidP="00071A2C">
      <w:pPr>
        <w:pStyle w:val="Sinespaciado"/>
        <w:spacing w:line="360" w:lineRule="auto"/>
        <w:rPr>
          <w:szCs w:val="23"/>
        </w:rPr>
      </w:pPr>
    </w:p>
    <w:p w14:paraId="7A73A639" w14:textId="77777777" w:rsidR="00071A2C" w:rsidRPr="00063549" w:rsidRDefault="00071A2C" w:rsidP="00071A2C">
      <w:pPr>
        <w:tabs>
          <w:tab w:val="left" w:pos="709"/>
        </w:tabs>
        <w:spacing w:line="360" w:lineRule="auto"/>
        <w:jc w:val="both"/>
        <w:rPr>
          <w:rFonts w:ascii="Palatino Linotype" w:hAnsi="Palatino Linotype" w:cs="Arial"/>
          <w:szCs w:val="23"/>
        </w:rPr>
      </w:pPr>
      <w:r w:rsidRPr="00063549">
        <w:rPr>
          <w:rFonts w:ascii="Palatino Linotype" w:hAnsi="Palatino Linotype" w:cs="Arial"/>
          <w:szCs w:val="23"/>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14:paraId="41BCDADC" w14:textId="77777777" w:rsidR="00071A2C" w:rsidRPr="00063549" w:rsidRDefault="00071A2C" w:rsidP="00071A2C">
      <w:pPr>
        <w:pStyle w:val="Sinespaciado"/>
        <w:spacing w:line="360" w:lineRule="auto"/>
        <w:rPr>
          <w:szCs w:val="23"/>
        </w:rPr>
      </w:pPr>
    </w:p>
    <w:p w14:paraId="0524F108" w14:textId="77777777" w:rsidR="00071A2C" w:rsidRPr="00063549" w:rsidRDefault="00071A2C" w:rsidP="00071A2C">
      <w:pPr>
        <w:tabs>
          <w:tab w:val="left" w:pos="709"/>
        </w:tabs>
        <w:spacing w:line="360" w:lineRule="auto"/>
        <w:jc w:val="both"/>
        <w:rPr>
          <w:rFonts w:ascii="Palatino Linotype" w:hAnsi="Palatino Linotype" w:cs="Arial"/>
          <w:szCs w:val="23"/>
        </w:rPr>
      </w:pPr>
      <w:r w:rsidRPr="00063549">
        <w:rPr>
          <w:rFonts w:ascii="Palatino Linotype" w:hAnsi="Palatino Linotype" w:cs="Arial"/>
          <w:szCs w:val="23"/>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14:paraId="753F81D7" w14:textId="77777777" w:rsidR="00071A2C" w:rsidRDefault="00071A2C" w:rsidP="00071A2C">
      <w:pPr>
        <w:tabs>
          <w:tab w:val="left" w:pos="709"/>
        </w:tabs>
        <w:spacing w:line="360" w:lineRule="auto"/>
        <w:jc w:val="both"/>
        <w:rPr>
          <w:rFonts w:ascii="Palatino Linotype" w:hAnsi="Palatino Linotype" w:cs="Arial"/>
          <w:szCs w:val="23"/>
        </w:rPr>
      </w:pPr>
    </w:p>
    <w:p w14:paraId="20650F51" w14:textId="77777777" w:rsidR="00071A2C" w:rsidRPr="00063549" w:rsidRDefault="00071A2C" w:rsidP="00071A2C">
      <w:pPr>
        <w:tabs>
          <w:tab w:val="left" w:pos="709"/>
        </w:tabs>
        <w:spacing w:line="360" w:lineRule="auto"/>
        <w:jc w:val="both"/>
        <w:rPr>
          <w:rFonts w:ascii="Palatino Linotype" w:hAnsi="Palatino Linotype" w:cs="Arial"/>
          <w:szCs w:val="23"/>
        </w:rPr>
      </w:pPr>
      <w:r w:rsidRPr="00063549">
        <w:rPr>
          <w:rFonts w:ascii="Palatino Linotype" w:hAnsi="Palatino Linotype" w:cs="Arial"/>
          <w:szCs w:val="23"/>
        </w:rPr>
        <w:t xml:space="preserve">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w:t>
      </w:r>
      <w:r w:rsidRPr="00063549">
        <w:rPr>
          <w:rFonts w:ascii="Palatino Linotype" w:hAnsi="Palatino Linotype" w:cs="Arial"/>
          <w:szCs w:val="23"/>
        </w:rPr>
        <w:lastRenderedPageBreak/>
        <w:t>privacidad, con relación al uso, la seguridad, la difusión y la distribución de dicha información.</w:t>
      </w:r>
    </w:p>
    <w:p w14:paraId="600953CA" w14:textId="77777777" w:rsidR="00071A2C" w:rsidRPr="00063549" w:rsidRDefault="00071A2C" w:rsidP="00071A2C">
      <w:pPr>
        <w:pStyle w:val="Sinespaciado"/>
        <w:spacing w:line="360" w:lineRule="auto"/>
        <w:rPr>
          <w:szCs w:val="23"/>
        </w:rPr>
      </w:pPr>
    </w:p>
    <w:p w14:paraId="60E06384" w14:textId="77777777" w:rsidR="00071A2C" w:rsidRPr="00063549" w:rsidRDefault="00071A2C" w:rsidP="00071A2C">
      <w:pPr>
        <w:tabs>
          <w:tab w:val="left" w:pos="709"/>
        </w:tabs>
        <w:spacing w:line="360" w:lineRule="auto"/>
        <w:jc w:val="both"/>
        <w:rPr>
          <w:rFonts w:ascii="Palatino Linotype" w:hAnsi="Palatino Linotype"/>
          <w:szCs w:val="23"/>
        </w:rPr>
      </w:pPr>
      <w:r w:rsidRPr="00063549">
        <w:rPr>
          <w:rFonts w:ascii="Palatino Linotype" w:hAnsi="Palatino Linotype"/>
          <w:szCs w:val="23"/>
        </w:rPr>
        <w:t xml:space="preserve">En estos casos, debe corroborar una conexión patente entre </w:t>
      </w:r>
      <w:r w:rsidRPr="00063549">
        <w:rPr>
          <w:rFonts w:ascii="Palatino Linotype" w:hAnsi="Palatino Linotype"/>
          <w:b/>
          <w:szCs w:val="23"/>
        </w:rPr>
        <w:t>la información confidencial y un tema de interés público</w:t>
      </w:r>
      <w:r w:rsidRPr="00063549">
        <w:rPr>
          <w:rFonts w:ascii="Palatino Linotype" w:hAnsi="Palatino Linotype"/>
          <w:szCs w:val="23"/>
        </w:rPr>
        <w:t xml:space="preserve">. La </w:t>
      </w:r>
      <w:r w:rsidRPr="00063549">
        <w:rPr>
          <w:rFonts w:ascii="Palatino Linotype" w:hAnsi="Palatino Linotype" w:cs="Arial"/>
          <w:color w:val="000000"/>
          <w:szCs w:val="23"/>
        </w:rPr>
        <w:t xml:space="preserve">fecha y lugar de nacimiento, edad, domicilio, teléfono, correo electrónico y </w:t>
      </w:r>
      <w:r w:rsidRPr="00063549">
        <w:rPr>
          <w:rFonts w:ascii="Palatino Linotype" w:hAnsi="Palatino Linotype"/>
          <w:szCs w:val="23"/>
        </w:rPr>
        <w:t xml:space="preserve">fotografía de un servidor público contenidos </w:t>
      </w:r>
      <w:r>
        <w:rPr>
          <w:rFonts w:ascii="Palatino Linotype" w:hAnsi="Palatino Linotype"/>
          <w:szCs w:val="23"/>
        </w:rPr>
        <w:t>en la Cédula Profesional</w:t>
      </w:r>
      <w:r w:rsidRPr="00063549">
        <w:rPr>
          <w:rFonts w:ascii="Palatino Linotype" w:hAnsi="Palatino Linotype"/>
          <w:szCs w:val="23"/>
        </w:rPr>
        <w:t xml:space="preserve"> son datos personales susceptibles de ser clasificados como confidenciales. </w:t>
      </w:r>
    </w:p>
    <w:p w14:paraId="1B56B7D1" w14:textId="77777777" w:rsidR="00071A2C" w:rsidRPr="00063549" w:rsidRDefault="00071A2C" w:rsidP="00071A2C">
      <w:pPr>
        <w:pStyle w:val="Sinespaciado"/>
        <w:spacing w:line="360" w:lineRule="auto"/>
        <w:rPr>
          <w:szCs w:val="23"/>
        </w:rPr>
      </w:pPr>
    </w:p>
    <w:p w14:paraId="68D67FE0" w14:textId="77777777" w:rsidR="00071A2C" w:rsidRPr="00063549" w:rsidRDefault="00071A2C" w:rsidP="00071A2C">
      <w:pPr>
        <w:tabs>
          <w:tab w:val="left" w:pos="709"/>
        </w:tabs>
        <w:spacing w:line="360" w:lineRule="auto"/>
        <w:jc w:val="both"/>
        <w:rPr>
          <w:rFonts w:ascii="Palatino Linotype" w:hAnsi="Palatino Linotype"/>
          <w:szCs w:val="23"/>
        </w:rPr>
      </w:pPr>
      <w:r w:rsidRPr="00063549">
        <w:rPr>
          <w:rFonts w:ascii="Palatino Linotype" w:hAnsi="Palatino Linotype"/>
          <w:szCs w:val="23"/>
        </w:rPr>
        <w:t xml:space="preserve">El interés público que existe, radica en que ésta medida permite identificar la relación que tiene la persona que aparece en la fotografía con la experiencia tanto laboral como académica. Lo que además permitirá identificar si la persona titular </w:t>
      </w:r>
      <w:r>
        <w:rPr>
          <w:rFonts w:ascii="Palatino Linotype" w:hAnsi="Palatino Linotype"/>
          <w:szCs w:val="23"/>
        </w:rPr>
        <w:t>de la Cédula Profesional</w:t>
      </w:r>
      <w:r w:rsidRPr="00063549">
        <w:rPr>
          <w:rFonts w:ascii="Palatino Linotype" w:hAnsi="Palatino Linotype"/>
          <w:szCs w:val="23"/>
        </w:rPr>
        <w:t xml:space="preserve"> es quien brinda sus servicios al Sujeto Obligado</w:t>
      </w:r>
      <w:r w:rsidRPr="00063549">
        <w:rPr>
          <w:rFonts w:ascii="Palatino Linotype" w:hAnsi="Palatino Linotype" w:cs="Arial"/>
          <w:color w:val="000000"/>
          <w:szCs w:val="23"/>
        </w:rPr>
        <w:t>.</w:t>
      </w:r>
    </w:p>
    <w:p w14:paraId="07F4A200" w14:textId="77777777" w:rsidR="00071A2C" w:rsidRPr="00063549" w:rsidRDefault="00071A2C" w:rsidP="00071A2C">
      <w:pPr>
        <w:pStyle w:val="Sinespaciado"/>
        <w:spacing w:line="360" w:lineRule="auto"/>
        <w:rPr>
          <w:szCs w:val="23"/>
        </w:rPr>
      </w:pPr>
    </w:p>
    <w:p w14:paraId="4EF78382" w14:textId="77777777" w:rsidR="00071A2C" w:rsidRPr="00063549" w:rsidRDefault="00071A2C" w:rsidP="00071A2C">
      <w:pPr>
        <w:tabs>
          <w:tab w:val="left" w:pos="709"/>
        </w:tabs>
        <w:spacing w:line="360" w:lineRule="auto"/>
        <w:jc w:val="both"/>
        <w:rPr>
          <w:rFonts w:ascii="Palatino Linotype" w:hAnsi="Palatino Linotype"/>
          <w:szCs w:val="23"/>
        </w:rPr>
      </w:pPr>
      <w:r w:rsidRPr="00063549">
        <w:rPr>
          <w:rFonts w:ascii="Palatino Linotype" w:hAnsi="Palatino Linotype" w:cs="Arial"/>
          <w:szCs w:val="23"/>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14:paraId="087D0432" w14:textId="77777777" w:rsidR="00071A2C" w:rsidRPr="007D40DA" w:rsidRDefault="00071A2C" w:rsidP="00071A2C">
      <w:pPr>
        <w:pStyle w:val="Sinespaciado"/>
        <w:rPr>
          <w:sz w:val="23"/>
          <w:szCs w:val="23"/>
        </w:rPr>
      </w:pPr>
    </w:p>
    <w:p w14:paraId="3F16B034" w14:textId="77777777" w:rsidR="00071A2C" w:rsidRDefault="00071A2C" w:rsidP="00071A2C">
      <w:pPr>
        <w:tabs>
          <w:tab w:val="left" w:pos="709"/>
        </w:tabs>
        <w:spacing w:line="360" w:lineRule="auto"/>
        <w:jc w:val="both"/>
        <w:rPr>
          <w:rFonts w:ascii="Palatino Linotype" w:hAnsi="Palatino Linotype" w:cs="Arial"/>
          <w:szCs w:val="23"/>
        </w:rPr>
      </w:pPr>
      <w:r w:rsidRPr="00063549">
        <w:rPr>
          <w:rFonts w:ascii="Palatino Linotype" w:hAnsi="Palatino Linotype" w:cs="Arial"/>
          <w:szCs w:val="23"/>
        </w:rPr>
        <w:t xml:space="preserve">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sujeto obligados, deberán poner a disposición del público de manera permanente y </w:t>
      </w:r>
      <w:r w:rsidRPr="00063549">
        <w:rPr>
          <w:rFonts w:ascii="Palatino Linotype" w:hAnsi="Palatino Linotype" w:cs="Arial"/>
          <w:szCs w:val="23"/>
        </w:rPr>
        <w:lastRenderedPageBreak/>
        <w:t>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14:paraId="6472A403" w14:textId="77777777" w:rsidR="00071A2C" w:rsidRDefault="00071A2C" w:rsidP="00071A2C">
      <w:pPr>
        <w:tabs>
          <w:tab w:val="left" w:pos="709"/>
        </w:tabs>
        <w:spacing w:line="360" w:lineRule="auto"/>
        <w:jc w:val="both"/>
        <w:rPr>
          <w:rFonts w:ascii="Palatino Linotype" w:hAnsi="Palatino Linotype" w:cs="Arial"/>
          <w:szCs w:val="23"/>
        </w:rPr>
      </w:pPr>
    </w:p>
    <w:p w14:paraId="1D0B013A" w14:textId="77777777" w:rsidR="00071A2C" w:rsidRPr="00E413EF" w:rsidRDefault="00071A2C" w:rsidP="00071A2C">
      <w:pPr>
        <w:tabs>
          <w:tab w:val="left" w:pos="709"/>
        </w:tabs>
        <w:spacing w:line="360" w:lineRule="auto"/>
        <w:jc w:val="both"/>
        <w:rPr>
          <w:rFonts w:ascii="Palatino Linotype" w:hAnsi="Palatino Linotype" w:cs="Arial"/>
          <w:szCs w:val="23"/>
        </w:rPr>
      </w:pPr>
      <w:r w:rsidRPr="00E413EF">
        <w:rPr>
          <w:rFonts w:ascii="Palatino Linotype" w:hAnsi="Palatino Linotype" w:cs="Arial"/>
          <w:szCs w:val="23"/>
        </w:rPr>
        <w:t>Es así que bajo las razones antes plasmadas se considera que la fotografía de los cargos públicos antes descritos en la solicitud de información debe ser pública, toda vez que no afecta la esfera más íntima de su privacidad, así como su trayectoria académica y laboral.</w:t>
      </w:r>
    </w:p>
    <w:p w14:paraId="4A3AC465" w14:textId="77777777" w:rsidR="00071A2C" w:rsidRPr="00473621" w:rsidRDefault="00071A2C" w:rsidP="00071A2C">
      <w:pPr>
        <w:spacing w:line="360" w:lineRule="auto"/>
        <w:ind w:right="51"/>
        <w:jc w:val="both"/>
        <w:rPr>
          <w:rFonts w:ascii="Palatino Linotype" w:hAnsi="Palatino Linotype" w:cs="Arial"/>
        </w:rPr>
      </w:pPr>
    </w:p>
    <w:p w14:paraId="499B4E6F" w14:textId="77777777" w:rsidR="00071A2C" w:rsidRDefault="00071A2C" w:rsidP="00E56792">
      <w:pPr>
        <w:spacing w:line="360" w:lineRule="auto"/>
        <w:jc w:val="both"/>
        <w:rPr>
          <w:rFonts w:ascii="Palatino Linotype" w:hAnsi="Palatino Linotype"/>
          <w:lang w:eastAsia="es-MX"/>
        </w:rPr>
      </w:pPr>
    </w:p>
    <w:p w14:paraId="0DCD85BE" w14:textId="43713A3D" w:rsidR="001C7F2B" w:rsidRDefault="001C7F2B" w:rsidP="00461961">
      <w:pPr>
        <w:spacing w:line="360" w:lineRule="auto"/>
        <w:ind w:right="51"/>
        <w:jc w:val="both"/>
        <w:rPr>
          <w:rFonts w:ascii="Palatino Linotype" w:hAnsi="Palatino Linotype" w:cs="Arial"/>
        </w:rPr>
      </w:pPr>
    </w:p>
    <w:p w14:paraId="209086B8" w14:textId="77777777" w:rsidR="00AB2C05" w:rsidRPr="00AB2C05" w:rsidRDefault="00AB2C05" w:rsidP="00335802">
      <w:pPr>
        <w:spacing w:after="240" w:line="360" w:lineRule="auto"/>
        <w:jc w:val="both"/>
        <w:rPr>
          <w:rFonts w:ascii="Palatino Linotype" w:eastAsia="Calibri" w:hAnsi="Palatino Linotype"/>
          <w:b/>
          <w:i/>
          <w:sz w:val="26"/>
          <w:szCs w:val="26"/>
        </w:rPr>
      </w:pPr>
      <w:r w:rsidRPr="00AB2C05">
        <w:rPr>
          <w:rFonts w:ascii="Palatino Linotype" w:eastAsia="Calibri" w:hAnsi="Palatino Linotype"/>
          <w:b/>
          <w:i/>
          <w:sz w:val="26"/>
          <w:szCs w:val="26"/>
        </w:rPr>
        <w:t>DE LA VERSIÓN PÚBLICA</w:t>
      </w:r>
    </w:p>
    <w:p w14:paraId="638CF943" w14:textId="77777777" w:rsidR="00AB2C05" w:rsidRPr="00AB2C05" w:rsidRDefault="00AB2C05" w:rsidP="00DA21F2">
      <w:pPr>
        <w:spacing w:before="240" w:line="360" w:lineRule="auto"/>
        <w:jc w:val="both"/>
        <w:rPr>
          <w:rFonts w:ascii="Palatino Linotype" w:eastAsia="Calibri" w:hAnsi="Palatino Linotype"/>
        </w:rPr>
      </w:pPr>
      <w:r w:rsidRPr="00AB2C05">
        <w:rPr>
          <w:rFonts w:ascii="Palatino Linotype" w:eastAsia="Calibri" w:hAnsi="Palatino Linotype"/>
        </w:rPr>
        <w:t>De la naturaleza de la información que se ordena entregar se desprende que la misma pudieran contener datos personales susceptibles clasificar como confidenciales o reservados, por lo que es responsabilidad del sujeto obligado vigilar su cumplimiento mediante la emisión de versiones públicas.</w:t>
      </w:r>
    </w:p>
    <w:p w14:paraId="324376ED" w14:textId="77777777" w:rsidR="00AB2C05" w:rsidRPr="00AB2C05" w:rsidRDefault="00AB2C05" w:rsidP="00AB2C05">
      <w:pPr>
        <w:spacing w:line="360" w:lineRule="auto"/>
        <w:jc w:val="both"/>
        <w:rPr>
          <w:rFonts w:ascii="Palatino Linotype" w:eastAsia="Calibri" w:hAnsi="Palatino Linotype"/>
        </w:rPr>
      </w:pPr>
    </w:p>
    <w:p w14:paraId="6136380A" w14:textId="77777777" w:rsidR="00AB2C05" w:rsidRPr="00AB2C05" w:rsidRDefault="00AB2C05" w:rsidP="00AB2C05">
      <w:pPr>
        <w:spacing w:line="360" w:lineRule="auto"/>
        <w:jc w:val="both"/>
        <w:rPr>
          <w:rFonts w:ascii="Palatino Linotype" w:eastAsia="Calibri" w:hAnsi="Palatino Linotype"/>
        </w:rPr>
      </w:pPr>
      <w:r w:rsidRPr="00AB2C05">
        <w:rPr>
          <w:rFonts w:ascii="Palatino Linotype" w:eastAsia="Calibri" w:hAnsi="Palatino Linotype"/>
        </w:rPr>
        <w:t xml:space="preserve">Para tales efectos se deberá observar lo dispuesto por los artículos 3 fracciones IX, XX, XXI y XLV, 91, 132 fracciones II y III, y 143 </w:t>
      </w:r>
      <w:proofErr w:type="gramStart"/>
      <w:r w:rsidRPr="00AB2C05">
        <w:rPr>
          <w:rFonts w:ascii="Palatino Linotype" w:eastAsia="Calibri" w:hAnsi="Palatino Linotype"/>
        </w:rPr>
        <w:t>fracción</w:t>
      </w:r>
      <w:proofErr w:type="gramEnd"/>
      <w:r w:rsidRPr="00AB2C05">
        <w:rPr>
          <w:rFonts w:ascii="Palatino Linotype" w:eastAsia="Calibri" w:hAnsi="Palatino Linotype"/>
        </w:rPr>
        <w:t xml:space="preserve"> I de la Ley de Transparencia y Acceso a la Información Pública del Estado de México y Municipios que establecen:</w:t>
      </w:r>
    </w:p>
    <w:p w14:paraId="7810BE95" w14:textId="77777777" w:rsidR="00AB2C05" w:rsidRPr="00AB2C05" w:rsidRDefault="00AB2C05" w:rsidP="00DA21F2">
      <w:pPr>
        <w:spacing w:before="240" w:after="240" w:line="360" w:lineRule="auto"/>
        <w:jc w:val="both"/>
        <w:rPr>
          <w:rFonts w:ascii="Palatino Linotype" w:eastAsia="Calibri" w:hAnsi="Palatino Linotype"/>
        </w:rPr>
      </w:pPr>
    </w:p>
    <w:p w14:paraId="356C49FF" w14:textId="77777777" w:rsidR="00AB2C05" w:rsidRDefault="00AB2C05" w:rsidP="00335802">
      <w:pPr>
        <w:ind w:left="794" w:right="851"/>
        <w:jc w:val="both"/>
        <w:rPr>
          <w:rFonts w:ascii="Palatino Linotype" w:eastAsia="Calibri" w:hAnsi="Palatino Linotype"/>
          <w:i/>
        </w:rPr>
      </w:pPr>
      <w:r w:rsidRPr="00335802">
        <w:rPr>
          <w:rFonts w:ascii="Palatino Linotype" w:eastAsia="Calibri" w:hAnsi="Palatino Linotype"/>
          <w:b/>
          <w:i/>
        </w:rPr>
        <w:lastRenderedPageBreak/>
        <w:t>Artículo 3.</w:t>
      </w:r>
      <w:r w:rsidRPr="00AB2C05">
        <w:rPr>
          <w:rFonts w:ascii="Palatino Linotype" w:eastAsia="Calibri" w:hAnsi="Palatino Linotype"/>
          <w:i/>
        </w:rPr>
        <w:t xml:space="preserve"> Para los efectos de la presente Ley se entenderá por:</w:t>
      </w:r>
    </w:p>
    <w:p w14:paraId="165F9CD2" w14:textId="77777777" w:rsidR="00820C00" w:rsidRPr="00AB2C05" w:rsidRDefault="00820C00" w:rsidP="00335802">
      <w:pPr>
        <w:ind w:left="794" w:right="851"/>
        <w:jc w:val="both"/>
        <w:rPr>
          <w:rFonts w:ascii="Palatino Linotype" w:eastAsia="Calibri" w:hAnsi="Palatino Linotype"/>
          <w:i/>
        </w:rPr>
      </w:pPr>
    </w:p>
    <w:p w14:paraId="6D0FEE51" w14:textId="77777777" w:rsidR="00AB2C05" w:rsidRPr="00AB2C05" w:rsidRDefault="00AB2C05" w:rsidP="00335802">
      <w:pPr>
        <w:ind w:left="794" w:right="851"/>
        <w:jc w:val="both"/>
        <w:rPr>
          <w:rFonts w:ascii="Palatino Linotype" w:eastAsia="Calibri" w:hAnsi="Palatino Linotype"/>
          <w:i/>
        </w:rPr>
      </w:pPr>
      <w:r w:rsidRPr="00AB2C05">
        <w:rPr>
          <w:rFonts w:ascii="Palatino Linotype" w:eastAsia="Calibri" w:hAnsi="Palatino Linotype"/>
          <w:i/>
        </w:rPr>
        <w:t>[…]</w:t>
      </w:r>
    </w:p>
    <w:p w14:paraId="173684F3" w14:textId="77777777" w:rsidR="00AB2C05" w:rsidRPr="00AB2C05" w:rsidRDefault="00AB2C05" w:rsidP="00335802">
      <w:pPr>
        <w:ind w:left="794" w:right="851"/>
        <w:jc w:val="both"/>
        <w:rPr>
          <w:rFonts w:ascii="Palatino Linotype" w:eastAsia="Calibri" w:hAnsi="Palatino Linotype"/>
          <w:i/>
        </w:rPr>
      </w:pPr>
    </w:p>
    <w:p w14:paraId="21972AEE"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IX. Datos personales:</w:t>
      </w:r>
      <w:r w:rsidRPr="00AB2C05">
        <w:rPr>
          <w:rFonts w:ascii="Palatino Linotype" w:eastAsia="Calibri" w:hAnsi="Palatino Linotype"/>
          <w:i/>
        </w:rPr>
        <w:t xml:space="preserve"> La información concerniente a una persona, identificada o identificable según lo dispuesto por la Ley de Protección de Datos Personales del Estado de México; </w:t>
      </w:r>
    </w:p>
    <w:p w14:paraId="3F56BF55"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XX. Información clasificada:</w:t>
      </w:r>
      <w:r w:rsidRPr="00AB2C05">
        <w:rPr>
          <w:rFonts w:ascii="Palatino Linotype" w:eastAsia="Calibri" w:hAnsi="Palatino Linotype"/>
          <w:i/>
        </w:rPr>
        <w:t xml:space="preserve"> Aquella considerada por la presente Ley como reservada o confidencial;</w:t>
      </w:r>
    </w:p>
    <w:p w14:paraId="7DF6F5AB"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XXI. Información confidencial:</w:t>
      </w:r>
      <w:r w:rsidRPr="00AB2C05">
        <w:rPr>
          <w:rFonts w:ascii="Palatino Linotype" w:eastAsia="Calibri" w:hAnsi="Palatino Linotype"/>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63BA081"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XLV. Versión pública:</w:t>
      </w:r>
      <w:r w:rsidRPr="00AB2C05">
        <w:rPr>
          <w:rFonts w:ascii="Palatino Linotype" w:eastAsia="Calibri" w:hAnsi="Palatino Linotype"/>
          <w:i/>
        </w:rPr>
        <w:t xml:space="preserve"> Documento en el que se elimine, suprime o borra la información clasificada como reservada o confidencial para permitir su acceso.</w:t>
      </w:r>
    </w:p>
    <w:p w14:paraId="3889203F" w14:textId="77777777" w:rsidR="00AB2C05" w:rsidRPr="00AB2C05" w:rsidRDefault="00AB2C05" w:rsidP="00335802">
      <w:pPr>
        <w:spacing w:after="240"/>
        <w:ind w:left="794" w:right="851"/>
        <w:jc w:val="both"/>
        <w:rPr>
          <w:rFonts w:ascii="Palatino Linotype" w:eastAsia="Calibri" w:hAnsi="Palatino Linotype"/>
          <w:i/>
        </w:rPr>
      </w:pPr>
      <w:r w:rsidRPr="00AB2C05">
        <w:rPr>
          <w:rFonts w:ascii="Palatino Linotype" w:eastAsia="Calibri" w:hAnsi="Palatino Linotype"/>
          <w:i/>
        </w:rPr>
        <w:t>[…]</w:t>
      </w:r>
    </w:p>
    <w:p w14:paraId="7FA6F13E" w14:textId="77777777" w:rsidR="00AB2C05" w:rsidRPr="00AB2C05" w:rsidRDefault="00AB2C05" w:rsidP="00335802">
      <w:pPr>
        <w:ind w:left="794" w:right="851"/>
        <w:jc w:val="both"/>
        <w:rPr>
          <w:rFonts w:ascii="Palatino Linotype" w:eastAsia="Calibri" w:hAnsi="Palatino Linotype"/>
          <w:i/>
        </w:rPr>
      </w:pPr>
      <w:r w:rsidRPr="00335802">
        <w:rPr>
          <w:rFonts w:ascii="Palatino Linotype" w:eastAsia="Calibri" w:hAnsi="Palatino Linotype"/>
          <w:b/>
          <w:i/>
        </w:rPr>
        <w:t>Artículo 91.</w:t>
      </w:r>
      <w:r w:rsidRPr="00AB2C05">
        <w:rPr>
          <w:rFonts w:ascii="Palatino Linotype" w:eastAsia="Calibri" w:hAnsi="Palatino Linotype"/>
          <w:i/>
        </w:rPr>
        <w:t xml:space="preserve"> El acceso a la información pública será restringido excepcionalmente, cuando ésta sea clasificada como reservada o confidencial.</w:t>
      </w:r>
    </w:p>
    <w:p w14:paraId="4281C7FE" w14:textId="77777777" w:rsidR="00AB2C05" w:rsidRPr="00AB2C05" w:rsidRDefault="00AB2C05" w:rsidP="00335802">
      <w:pPr>
        <w:ind w:left="794" w:right="851"/>
        <w:jc w:val="both"/>
        <w:rPr>
          <w:rFonts w:ascii="Palatino Linotype" w:eastAsia="Calibri" w:hAnsi="Palatino Linotype"/>
          <w:i/>
        </w:rPr>
      </w:pPr>
    </w:p>
    <w:p w14:paraId="07E2277B" w14:textId="77777777" w:rsidR="00AB2C05" w:rsidRPr="00AB2C05" w:rsidRDefault="00AB2C05" w:rsidP="00335802">
      <w:pPr>
        <w:spacing w:after="120"/>
        <w:ind w:left="794" w:right="851"/>
        <w:jc w:val="both"/>
        <w:rPr>
          <w:rFonts w:ascii="Palatino Linotype" w:eastAsia="Calibri" w:hAnsi="Palatino Linotype"/>
          <w:i/>
        </w:rPr>
      </w:pPr>
      <w:r w:rsidRPr="00335802">
        <w:rPr>
          <w:rFonts w:ascii="Palatino Linotype" w:eastAsia="Calibri" w:hAnsi="Palatino Linotype"/>
          <w:b/>
          <w:i/>
        </w:rPr>
        <w:t>Artículo 132.</w:t>
      </w:r>
      <w:r w:rsidRPr="00AB2C05">
        <w:rPr>
          <w:rFonts w:ascii="Palatino Linotype" w:eastAsia="Calibri" w:hAnsi="Palatino Linotype"/>
          <w:i/>
        </w:rPr>
        <w:t xml:space="preserve"> La clasificación de la información se llevará a cabo en el momento en que:</w:t>
      </w:r>
    </w:p>
    <w:p w14:paraId="0A1142BF" w14:textId="77777777" w:rsidR="00AB2C05" w:rsidRPr="00AB2C05" w:rsidRDefault="00AB2C05" w:rsidP="00335802">
      <w:pPr>
        <w:spacing w:after="120"/>
        <w:ind w:left="794" w:right="851"/>
        <w:jc w:val="both"/>
        <w:rPr>
          <w:rFonts w:ascii="Palatino Linotype" w:eastAsia="Calibri" w:hAnsi="Palatino Linotype"/>
          <w:i/>
        </w:rPr>
      </w:pPr>
      <w:r w:rsidRPr="00335802">
        <w:rPr>
          <w:rFonts w:ascii="Palatino Linotype" w:eastAsia="Calibri" w:hAnsi="Palatino Linotype"/>
          <w:b/>
          <w:i/>
        </w:rPr>
        <w:t>I</w:t>
      </w:r>
      <w:r w:rsidRPr="00AB2C05">
        <w:rPr>
          <w:rFonts w:ascii="Palatino Linotype" w:eastAsia="Calibri" w:hAnsi="Palatino Linotype"/>
          <w:i/>
        </w:rPr>
        <w:t>. Se reciba una solicitud de acceso a la información;</w:t>
      </w:r>
    </w:p>
    <w:p w14:paraId="533A618B" w14:textId="77777777" w:rsidR="00AB2C05" w:rsidRPr="00AB2C05" w:rsidRDefault="00AB2C05" w:rsidP="00335802">
      <w:pPr>
        <w:spacing w:after="120"/>
        <w:ind w:left="794" w:right="851"/>
        <w:jc w:val="both"/>
        <w:rPr>
          <w:rFonts w:ascii="Palatino Linotype" w:eastAsia="Calibri" w:hAnsi="Palatino Linotype"/>
          <w:i/>
        </w:rPr>
      </w:pPr>
      <w:r w:rsidRPr="00335802">
        <w:rPr>
          <w:rFonts w:ascii="Palatino Linotype" w:eastAsia="Calibri" w:hAnsi="Palatino Linotype"/>
          <w:b/>
          <w:i/>
        </w:rPr>
        <w:t>II.</w:t>
      </w:r>
      <w:r w:rsidRPr="00AB2C05">
        <w:rPr>
          <w:rFonts w:ascii="Palatino Linotype" w:eastAsia="Calibri" w:hAnsi="Palatino Linotype"/>
          <w:i/>
        </w:rPr>
        <w:t xml:space="preserve"> Se determine mediante resolución de autoridad competente; o</w:t>
      </w:r>
    </w:p>
    <w:p w14:paraId="01BCE844" w14:textId="77777777" w:rsidR="00AB2C05" w:rsidRDefault="00AB2C05" w:rsidP="00335802">
      <w:pPr>
        <w:spacing w:after="120"/>
        <w:ind w:left="794" w:right="851"/>
        <w:jc w:val="both"/>
        <w:rPr>
          <w:rFonts w:ascii="Palatino Linotype" w:eastAsia="Calibri" w:hAnsi="Palatino Linotype"/>
          <w:i/>
        </w:rPr>
      </w:pPr>
      <w:r w:rsidRPr="00335802">
        <w:rPr>
          <w:rFonts w:ascii="Palatino Linotype" w:eastAsia="Calibri" w:hAnsi="Palatino Linotype"/>
          <w:b/>
          <w:i/>
        </w:rPr>
        <w:t>III.</w:t>
      </w:r>
      <w:r w:rsidRPr="00AB2C05">
        <w:rPr>
          <w:rFonts w:ascii="Palatino Linotype" w:eastAsia="Calibri" w:hAnsi="Palatino Linotype"/>
          <w:i/>
        </w:rPr>
        <w:t xml:space="preserve"> Se generen versiones públicas para dar cumplimiento a las obligaciones de transparencia previstas en esta Ley.</w:t>
      </w:r>
    </w:p>
    <w:p w14:paraId="47273937" w14:textId="77777777" w:rsidR="00820C00" w:rsidRPr="00AB2C05" w:rsidRDefault="00820C00" w:rsidP="00335802">
      <w:pPr>
        <w:spacing w:after="120"/>
        <w:ind w:left="794" w:right="851"/>
        <w:jc w:val="both"/>
        <w:rPr>
          <w:rFonts w:ascii="Palatino Linotype" w:eastAsia="Calibri" w:hAnsi="Palatino Linotype"/>
          <w:i/>
        </w:rPr>
      </w:pPr>
    </w:p>
    <w:p w14:paraId="46CADBE2" w14:textId="77777777" w:rsidR="00AB2C05" w:rsidRPr="00AB2C05" w:rsidRDefault="00AB2C05" w:rsidP="00335802">
      <w:pPr>
        <w:ind w:left="794" w:right="851"/>
        <w:jc w:val="both"/>
        <w:rPr>
          <w:rFonts w:ascii="Palatino Linotype" w:eastAsia="Calibri" w:hAnsi="Palatino Linotype"/>
          <w:i/>
        </w:rPr>
      </w:pPr>
      <w:r w:rsidRPr="00AB2C05">
        <w:rPr>
          <w:rFonts w:ascii="Palatino Linotype" w:eastAsia="Calibri" w:hAnsi="Palatino Linotype"/>
          <w:i/>
        </w:rPr>
        <w:t>[…]</w:t>
      </w:r>
    </w:p>
    <w:p w14:paraId="6F6242F8" w14:textId="77777777" w:rsidR="00AB2C05" w:rsidRPr="00AB2C05" w:rsidRDefault="00AB2C05" w:rsidP="00335802">
      <w:pPr>
        <w:ind w:left="794" w:right="851"/>
        <w:jc w:val="both"/>
        <w:rPr>
          <w:rFonts w:ascii="Palatino Linotype" w:eastAsia="Calibri" w:hAnsi="Palatino Linotype"/>
          <w:i/>
        </w:rPr>
      </w:pPr>
    </w:p>
    <w:p w14:paraId="27B00414"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Artículo 143.</w:t>
      </w:r>
      <w:r w:rsidRPr="00AB2C05">
        <w:rPr>
          <w:rFonts w:ascii="Palatino Linotype" w:eastAsia="Calibri" w:hAnsi="Palatino Linotype"/>
          <w:i/>
        </w:rPr>
        <w:t xml:space="preserve"> Para los efectos de esta Ley se considera información confidencial, la clasificada como tal, de manera permanente, por su naturaleza, cuando:</w:t>
      </w:r>
    </w:p>
    <w:p w14:paraId="269940F8"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I.</w:t>
      </w:r>
      <w:r w:rsidRPr="00AB2C05">
        <w:rPr>
          <w:rFonts w:ascii="Palatino Linotype" w:eastAsia="Calibri" w:hAnsi="Palatino Linotype"/>
          <w:i/>
        </w:rPr>
        <w:t xml:space="preserve"> Se refiera a la información privada y los datos personales concernientes a una persona física o </w:t>
      </w:r>
      <w:proofErr w:type="gramStart"/>
      <w:r w:rsidRPr="00AB2C05">
        <w:rPr>
          <w:rFonts w:ascii="Palatino Linotype" w:eastAsia="Calibri" w:hAnsi="Palatino Linotype"/>
          <w:i/>
        </w:rPr>
        <w:t>jurídico</w:t>
      </w:r>
      <w:proofErr w:type="gramEnd"/>
      <w:r w:rsidRPr="00AB2C05">
        <w:rPr>
          <w:rFonts w:ascii="Palatino Linotype" w:eastAsia="Calibri" w:hAnsi="Palatino Linotype"/>
          <w:i/>
        </w:rPr>
        <w:t xml:space="preserve"> colectiva identificada o identificable;</w:t>
      </w:r>
    </w:p>
    <w:p w14:paraId="605E2B6E"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II.</w:t>
      </w:r>
      <w:r w:rsidRPr="00AB2C05">
        <w:rPr>
          <w:rFonts w:ascii="Palatino Linotype" w:eastAsia="Calibri" w:hAnsi="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7B503CA" w14:textId="77777777" w:rsidR="00AB2C05" w:rsidRPr="00AB2C05" w:rsidRDefault="00AB2C05" w:rsidP="00335802">
      <w:pPr>
        <w:spacing w:after="240"/>
        <w:ind w:left="794" w:right="851"/>
        <w:jc w:val="both"/>
        <w:rPr>
          <w:rFonts w:ascii="Palatino Linotype" w:eastAsia="Calibri" w:hAnsi="Palatino Linotype"/>
          <w:i/>
        </w:rPr>
      </w:pPr>
      <w:r w:rsidRPr="00335802">
        <w:rPr>
          <w:rFonts w:ascii="Palatino Linotype" w:eastAsia="Calibri" w:hAnsi="Palatino Linotype"/>
          <w:b/>
          <w:i/>
        </w:rPr>
        <w:t>III.</w:t>
      </w:r>
      <w:r w:rsidRPr="00AB2C05">
        <w:rPr>
          <w:rFonts w:ascii="Palatino Linotype" w:eastAsia="Calibri" w:hAnsi="Palatino Linotype"/>
          <w:i/>
        </w:rPr>
        <w:t xml:space="preserve"> La que presenten los particulares a los sujetos obligados, de conformidad con lo dispuesto por las leyes o los tratados internacionales.</w:t>
      </w:r>
    </w:p>
    <w:p w14:paraId="165F1448" w14:textId="77777777" w:rsidR="00AB2C05" w:rsidRPr="00AB2C05" w:rsidRDefault="00AB2C05" w:rsidP="00335802">
      <w:pPr>
        <w:spacing w:after="240"/>
        <w:ind w:left="794" w:right="851"/>
        <w:jc w:val="both"/>
        <w:rPr>
          <w:rFonts w:ascii="Palatino Linotype" w:eastAsia="Calibri" w:hAnsi="Palatino Linotype"/>
          <w:i/>
        </w:rPr>
      </w:pPr>
      <w:r w:rsidRPr="00AB2C05">
        <w:rPr>
          <w:rFonts w:ascii="Palatino Linotype" w:eastAsia="Calibri" w:hAnsi="Palatino Linotype"/>
          <w:i/>
        </w:rPr>
        <w:t>La información confidencial no estará sujeta a temporalidad alguna y sólo podrán tener acceso a ella los titulares de la misma, sus representantes y los servidores públicos facultados para ello.</w:t>
      </w:r>
    </w:p>
    <w:p w14:paraId="5899D4F6" w14:textId="77777777" w:rsidR="00AB2C05" w:rsidRPr="00AB2C05" w:rsidRDefault="00AB2C05" w:rsidP="00335802">
      <w:pPr>
        <w:spacing w:after="240"/>
        <w:ind w:left="794" w:right="851"/>
        <w:jc w:val="both"/>
        <w:rPr>
          <w:rFonts w:ascii="Palatino Linotype" w:eastAsia="Calibri" w:hAnsi="Palatino Linotype"/>
        </w:rPr>
      </w:pPr>
      <w:r w:rsidRPr="00AB2C05">
        <w:rPr>
          <w:rFonts w:ascii="Palatino Linotype" w:eastAsia="Calibri" w:hAnsi="Palatino Linotype"/>
          <w:i/>
        </w:rPr>
        <w:t>No se considerará confidencial la información que se encuentre en los registros públicos o en fuentes de acceso público, ni tampoco la que sea considerada por la presente ley como información pública. [Sic]</w:t>
      </w:r>
    </w:p>
    <w:p w14:paraId="208BD429" w14:textId="77777777" w:rsidR="00AB2C05" w:rsidRPr="00AB2C05" w:rsidRDefault="00AB2C05" w:rsidP="00820C00">
      <w:pPr>
        <w:spacing w:after="240" w:line="360" w:lineRule="auto"/>
        <w:jc w:val="both"/>
        <w:rPr>
          <w:rFonts w:ascii="Palatino Linotype" w:eastAsia="Calibri" w:hAnsi="Palatino Linotype"/>
        </w:rPr>
      </w:pPr>
    </w:p>
    <w:p w14:paraId="2F56E6DD" w14:textId="77777777" w:rsidR="00AB2C05" w:rsidRPr="00AB2C05" w:rsidRDefault="00AB2C05" w:rsidP="00AB2C05">
      <w:pPr>
        <w:spacing w:line="360" w:lineRule="auto"/>
        <w:jc w:val="both"/>
        <w:rPr>
          <w:rFonts w:ascii="Palatino Linotype" w:eastAsia="Calibri" w:hAnsi="Palatino Linotype"/>
        </w:rPr>
      </w:pPr>
      <w:r w:rsidRPr="00AB2C05">
        <w:rPr>
          <w:rFonts w:ascii="Palatino Linotype" w:eastAsia="Calibri" w:hAnsi="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w:t>
      </w:r>
      <w:r w:rsidRPr="00AB2C05">
        <w:rPr>
          <w:rFonts w:ascii="Palatino Linotype" w:eastAsia="Calibri" w:hAnsi="Palatino Linotype"/>
        </w:rPr>
        <w:lastRenderedPageBreak/>
        <w:t>confidencial la información que posean, desclasificarán y generarán, en su caso, versiones públicas de expedientes o documentos que contengan partes o secciones clasificadas.</w:t>
      </w:r>
    </w:p>
    <w:p w14:paraId="33E36814" w14:textId="77777777" w:rsidR="00AB2C05" w:rsidRPr="00AB2C05" w:rsidRDefault="00AB2C05" w:rsidP="00820C00">
      <w:pPr>
        <w:spacing w:after="120" w:line="360" w:lineRule="auto"/>
        <w:jc w:val="both"/>
        <w:rPr>
          <w:rFonts w:ascii="Palatino Linotype" w:eastAsia="Calibri" w:hAnsi="Palatino Linotype"/>
        </w:rPr>
      </w:pPr>
    </w:p>
    <w:p w14:paraId="361C9F28" w14:textId="77777777" w:rsidR="001C7F2B" w:rsidRDefault="00AB2C05" w:rsidP="00AB2C05">
      <w:pPr>
        <w:spacing w:line="360" w:lineRule="auto"/>
        <w:jc w:val="both"/>
        <w:rPr>
          <w:rFonts w:ascii="Palatino Linotype" w:eastAsia="Calibri" w:hAnsi="Palatino Linotype"/>
        </w:rPr>
      </w:pPr>
      <w:r w:rsidRPr="00AB2C05">
        <w:rPr>
          <w:rFonts w:ascii="Palatino Linotype" w:eastAsia="Calibri" w:hAnsi="Palatino Linotype"/>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3129DD9" w14:textId="77777777" w:rsidR="00AB2C05" w:rsidRPr="00F704C4" w:rsidRDefault="00AB2C05" w:rsidP="00820C00">
      <w:pPr>
        <w:spacing w:after="120" w:line="360" w:lineRule="auto"/>
        <w:jc w:val="both"/>
        <w:rPr>
          <w:rFonts w:ascii="Palatino Linotype" w:hAnsi="Palatino Linotype" w:cs="Arial"/>
          <w:sz w:val="23"/>
          <w:szCs w:val="23"/>
        </w:rPr>
      </w:pPr>
    </w:p>
    <w:p w14:paraId="7C3E38EA" w14:textId="77777777" w:rsidR="001C7F2B" w:rsidRPr="00196042" w:rsidRDefault="001C7F2B" w:rsidP="001C7F2B">
      <w:pPr>
        <w:spacing w:line="360" w:lineRule="auto"/>
        <w:jc w:val="both"/>
        <w:rPr>
          <w:rFonts w:ascii="Palatino Linotype" w:hAnsi="Palatino Linotype" w:cs="Arial"/>
          <w:sz w:val="28"/>
          <w:szCs w:val="28"/>
        </w:rPr>
      </w:pPr>
      <w:r w:rsidRPr="00196042">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196042">
        <w:rPr>
          <w:rFonts w:ascii="Palatino Linotype" w:hAnsi="Palatino Linotype" w:cs="Arial"/>
        </w:rPr>
        <w:t xml:space="preserve">de la Ley de Transparencia y Acceso a la Información Pública del Estado de México y Municipios, </w:t>
      </w:r>
      <w:r w:rsidRPr="00196042">
        <w:rPr>
          <w:rFonts w:ascii="Palatino Linotype" w:hAnsi="Palatino Linotype" w:cs="Arial"/>
          <w:bCs/>
        </w:rPr>
        <w:t>a efecto de salvaguardar el derecho de acceso a la informació</w:t>
      </w:r>
      <w:r w:rsidR="004407E4" w:rsidRPr="00196042">
        <w:rPr>
          <w:rFonts w:ascii="Palatino Linotype" w:hAnsi="Palatino Linotype" w:cs="Arial"/>
          <w:bCs/>
        </w:rPr>
        <w:t>n pública consignado a favor de la</w:t>
      </w:r>
      <w:r w:rsidRPr="00196042">
        <w:rPr>
          <w:rFonts w:ascii="Palatino Linotype" w:hAnsi="Palatino Linotype" w:cs="Arial"/>
          <w:bCs/>
        </w:rPr>
        <w:t xml:space="preserve"> </w:t>
      </w:r>
      <w:r w:rsidRPr="00196042">
        <w:rPr>
          <w:rFonts w:ascii="Palatino Linotype" w:hAnsi="Palatino Linotype" w:cs="Arial"/>
          <w:b/>
          <w:bCs/>
        </w:rPr>
        <w:t>Recurrente</w:t>
      </w:r>
      <w:r w:rsidRPr="00196042">
        <w:rPr>
          <w:rFonts w:ascii="Palatino Linotype" w:hAnsi="Palatino Linotype" w:cs="Arial"/>
          <w:bCs/>
        </w:rPr>
        <w:t>.</w:t>
      </w:r>
    </w:p>
    <w:p w14:paraId="7A1A53DB" w14:textId="77777777" w:rsidR="00EE6AD4" w:rsidRPr="00657FEF" w:rsidRDefault="00EE6AD4" w:rsidP="00820C00">
      <w:pPr>
        <w:spacing w:after="120" w:line="360" w:lineRule="auto"/>
        <w:jc w:val="both"/>
        <w:rPr>
          <w:rFonts w:ascii="Palatino Linotype" w:hAnsi="Palatino Linotype" w:cs="Arial"/>
        </w:rPr>
      </w:pPr>
    </w:p>
    <w:p w14:paraId="66A9A103" w14:textId="5441B14E" w:rsidR="00D9489A" w:rsidRPr="00D9489A" w:rsidRDefault="00D9489A" w:rsidP="00D9489A">
      <w:pPr>
        <w:spacing w:line="360" w:lineRule="auto"/>
        <w:jc w:val="both"/>
        <w:rPr>
          <w:rFonts w:ascii="Palatino Linotype" w:hAnsi="Palatino Linotype"/>
        </w:rPr>
      </w:pPr>
      <w:r w:rsidRPr="00D9489A">
        <w:rPr>
          <w:rFonts w:ascii="Palatino Linotype" w:eastAsia="Calibri" w:hAnsi="Palatino Linotype" w:cs="Arial"/>
          <w:lang w:eastAsia="es-MX"/>
        </w:rPr>
        <w:lastRenderedPageBreak/>
        <w:t>Final</w:t>
      </w:r>
      <w:r w:rsidRPr="00D9489A">
        <w:rPr>
          <w:rFonts w:ascii="Palatino Linotype" w:eastAsia="Calibri" w:hAnsi="Palatino Linotype"/>
        </w:rPr>
        <w:t xml:space="preserve">mente y en mérito de lo expuesto en líneas anteriores, resultan fundados los motivos de inconformidad vertidos por </w:t>
      </w:r>
      <w:r w:rsidRPr="00D9489A">
        <w:rPr>
          <w:rFonts w:ascii="Palatino Linotype" w:eastAsia="Calibri" w:hAnsi="Palatino Linotype"/>
          <w:b/>
        </w:rPr>
        <w:t>La Recurrente</w:t>
      </w:r>
      <w:r w:rsidRPr="00D9489A">
        <w:rPr>
          <w:rFonts w:ascii="Palatino Linotype" w:eastAsia="Calibri" w:hAnsi="Palatino Linotype"/>
        </w:rPr>
        <w:t xml:space="preserve">, por ello con fundamento en la </w:t>
      </w:r>
      <w:r w:rsidRPr="00D9489A">
        <w:rPr>
          <w:rFonts w:ascii="Palatino Linotype" w:eastAsia="Calibri" w:hAnsi="Palatino Linotype"/>
          <w:i/>
        </w:rPr>
        <w:t>primera hipótesis</w:t>
      </w:r>
      <w:r w:rsidRPr="00D9489A">
        <w:rPr>
          <w:rFonts w:ascii="Palatino Linotype" w:eastAsia="Calibri" w:hAnsi="Palatino Linotype"/>
        </w:rPr>
        <w:t xml:space="preserve"> del artículo 186, fracción III, de la Ley de Transparencia y Acceso a la Información Pública del Estado de México y Municipios, se </w:t>
      </w:r>
      <w:r w:rsidRPr="00D9489A">
        <w:rPr>
          <w:rFonts w:ascii="Palatino Linotype" w:eastAsia="Calibri" w:hAnsi="Palatino Linotype"/>
          <w:b/>
        </w:rPr>
        <w:t xml:space="preserve">REVOCAN </w:t>
      </w:r>
      <w:r w:rsidRPr="00D9489A">
        <w:rPr>
          <w:rFonts w:ascii="Palatino Linotype" w:eastAsia="Calibri" w:hAnsi="Palatino Linotype"/>
        </w:rPr>
        <w:t xml:space="preserve">las respuestas a las solicitudes de información </w:t>
      </w:r>
      <w:r w:rsidRPr="00D9489A">
        <w:rPr>
          <w:rFonts w:ascii="Palatino Linotype" w:eastAsia="Calibri" w:hAnsi="Palatino Linotype" w:cs="Arial"/>
          <w:b/>
        </w:rPr>
        <w:t>00142/VACHASO/IP/2021, 00143/VACHASO/IP/2021, 00145/VACHASO/IP/2021 y 00146/VACHASO/IP/2021</w:t>
      </w:r>
      <w:r w:rsidRPr="00D9489A">
        <w:rPr>
          <w:rFonts w:ascii="Palatino Linotype" w:eastAsia="Calibri" w:hAnsi="Palatino Linotype" w:cs="Arial"/>
        </w:rPr>
        <w:t xml:space="preserve">, </w:t>
      </w:r>
      <w:r w:rsidRPr="00D9489A">
        <w:rPr>
          <w:rFonts w:ascii="Palatino Linotype" w:eastAsia="Calibri" w:hAnsi="Palatino Linotype"/>
        </w:rPr>
        <w:t>que han sido materia del presente fallo.</w:t>
      </w:r>
    </w:p>
    <w:p w14:paraId="1492D3D3" w14:textId="77777777" w:rsidR="00D9489A" w:rsidRPr="00D9489A" w:rsidRDefault="00D9489A" w:rsidP="00D9489A">
      <w:pPr>
        <w:spacing w:line="360" w:lineRule="auto"/>
        <w:jc w:val="both"/>
        <w:rPr>
          <w:rFonts w:ascii="Palatino Linotype" w:eastAsia="Calibri" w:hAnsi="Palatino Linotype" w:cs="Arial"/>
          <w:b/>
          <w:bCs/>
          <w:color w:val="333333"/>
        </w:rPr>
      </w:pPr>
    </w:p>
    <w:p w14:paraId="5FD4F00F" w14:textId="77777777" w:rsidR="00D9489A" w:rsidRPr="00D9489A" w:rsidRDefault="00D9489A" w:rsidP="00D9489A">
      <w:pPr>
        <w:spacing w:line="360" w:lineRule="auto"/>
        <w:jc w:val="both"/>
        <w:rPr>
          <w:rFonts w:ascii="Palatino Linotype" w:eastAsia="Calibri" w:hAnsi="Palatino Linotype"/>
        </w:rPr>
      </w:pPr>
      <w:r w:rsidRPr="00D9489A">
        <w:rPr>
          <w:rFonts w:ascii="Palatino Linotype" w:eastAsia="Calibri" w:hAnsi="Palatino Linotype"/>
        </w:rPr>
        <w:t xml:space="preserve">Por lo antes expuesto y fundado. </w:t>
      </w:r>
    </w:p>
    <w:p w14:paraId="070A6850" w14:textId="77777777" w:rsidR="00D9489A" w:rsidRPr="00D9489A" w:rsidRDefault="00D9489A" w:rsidP="00D9489A">
      <w:pPr>
        <w:spacing w:line="360" w:lineRule="auto"/>
        <w:jc w:val="both"/>
        <w:rPr>
          <w:rFonts w:ascii="Palatino Linotype" w:hAnsi="Palatino Linotype" w:cs="Arial"/>
        </w:rPr>
      </w:pPr>
    </w:p>
    <w:p w14:paraId="35507804" w14:textId="77777777" w:rsidR="00D9489A" w:rsidRPr="00D9489A" w:rsidRDefault="00D9489A" w:rsidP="00D9489A">
      <w:pPr>
        <w:spacing w:line="360" w:lineRule="auto"/>
        <w:jc w:val="both"/>
        <w:rPr>
          <w:rFonts w:ascii="Palatino Linotype" w:hAnsi="Palatino Linotype" w:cs="Arial"/>
        </w:rPr>
      </w:pPr>
    </w:p>
    <w:p w14:paraId="6B18F8B5" w14:textId="77777777" w:rsidR="00D9489A" w:rsidRPr="00D9489A" w:rsidRDefault="00D9489A" w:rsidP="00D9489A">
      <w:pPr>
        <w:spacing w:line="360" w:lineRule="auto"/>
        <w:jc w:val="both"/>
        <w:rPr>
          <w:rFonts w:ascii="Palatino Linotype" w:hAnsi="Palatino Linotype"/>
        </w:rPr>
      </w:pPr>
    </w:p>
    <w:p w14:paraId="380A2DFE" w14:textId="77777777" w:rsidR="00D9489A" w:rsidRPr="00D9489A" w:rsidRDefault="00D9489A" w:rsidP="00D9489A">
      <w:pPr>
        <w:spacing w:line="360" w:lineRule="auto"/>
        <w:jc w:val="both"/>
        <w:rPr>
          <w:rFonts w:ascii="Palatino Linotype" w:hAnsi="Palatino Linotype"/>
        </w:rPr>
      </w:pPr>
      <w:r w:rsidRPr="00D9489A">
        <w:rPr>
          <w:rFonts w:ascii="Palatino Linotype" w:hAnsi="Palatino Linotype"/>
        </w:rPr>
        <w:t>Por lo antes expuesto y fundado es de resolverse y,</w:t>
      </w:r>
    </w:p>
    <w:p w14:paraId="79933506" w14:textId="77777777" w:rsidR="00D9489A" w:rsidRPr="00D9489A" w:rsidRDefault="00D9489A" w:rsidP="00D9489A">
      <w:pPr>
        <w:spacing w:line="360" w:lineRule="auto"/>
        <w:jc w:val="center"/>
        <w:rPr>
          <w:rFonts w:ascii="Palatino Linotype" w:hAnsi="Palatino Linotype"/>
        </w:rPr>
      </w:pPr>
    </w:p>
    <w:p w14:paraId="1F661986" w14:textId="77777777" w:rsidR="00D9489A" w:rsidRPr="00D9489A" w:rsidRDefault="00D9489A" w:rsidP="00D9489A">
      <w:pPr>
        <w:spacing w:line="360" w:lineRule="auto"/>
        <w:jc w:val="center"/>
        <w:rPr>
          <w:rFonts w:ascii="Palatino Linotype" w:hAnsi="Palatino Linotype"/>
          <w:b/>
          <w:sz w:val="28"/>
          <w:lang w:val="pt-BR"/>
        </w:rPr>
      </w:pPr>
      <w:r w:rsidRPr="00D9489A">
        <w:rPr>
          <w:rFonts w:ascii="Palatino Linotype" w:hAnsi="Palatino Linotype"/>
          <w:b/>
          <w:sz w:val="28"/>
          <w:lang w:val="pt-BR"/>
        </w:rPr>
        <w:t>S E   R E S U E L V E</w:t>
      </w:r>
    </w:p>
    <w:p w14:paraId="2AEDE45A" w14:textId="77777777" w:rsidR="00D9489A" w:rsidRPr="00D9489A" w:rsidRDefault="00D9489A" w:rsidP="00D9489A">
      <w:pPr>
        <w:spacing w:line="360" w:lineRule="auto"/>
        <w:jc w:val="center"/>
        <w:rPr>
          <w:rFonts w:ascii="Palatino Linotype" w:hAnsi="Palatino Linotype"/>
          <w:b/>
          <w:lang w:val="pt-BR"/>
        </w:rPr>
      </w:pPr>
    </w:p>
    <w:p w14:paraId="035E0CCB" w14:textId="6F0E31F7" w:rsidR="00D9489A" w:rsidRPr="00D9489A" w:rsidRDefault="00D9489A" w:rsidP="00D9489A">
      <w:pPr>
        <w:tabs>
          <w:tab w:val="left" w:pos="8647"/>
        </w:tabs>
        <w:spacing w:line="360" w:lineRule="auto"/>
        <w:jc w:val="both"/>
        <w:rPr>
          <w:rFonts w:ascii="Palatino Linotype" w:hAnsi="Palatino Linotype" w:cs="Arial"/>
        </w:rPr>
      </w:pPr>
      <w:r w:rsidRPr="00D9489A">
        <w:rPr>
          <w:rFonts w:ascii="Palatino Linotype" w:hAnsi="Palatino Linotype" w:cs="Arial"/>
          <w:b/>
          <w:sz w:val="28"/>
        </w:rPr>
        <w:t>PRIMERO</w:t>
      </w:r>
      <w:r w:rsidRPr="00D9489A">
        <w:rPr>
          <w:rFonts w:ascii="Palatino Linotype" w:hAnsi="Palatino Linotype" w:cs="Arial"/>
          <w:b/>
        </w:rPr>
        <w:t xml:space="preserve">. </w:t>
      </w:r>
      <w:r w:rsidRPr="00D9489A">
        <w:rPr>
          <w:rFonts w:ascii="Palatino Linotype" w:hAnsi="Palatino Linotype" w:cs="Arial"/>
        </w:rPr>
        <w:t xml:space="preserve">Se </w:t>
      </w:r>
      <w:r w:rsidRPr="00D9489A">
        <w:rPr>
          <w:rFonts w:ascii="Palatino Linotype" w:hAnsi="Palatino Linotype" w:cs="Arial"/>
          <w:b/>
        </w:rPr>
        <w:t xml:space="preserve">REVOCAN </w:t>
      </w:r>
      <w:r w:rsidRPr="00D9489A">
        <w:rPr>
          <w:rFonts w:ascii="Palatino Linotype" w:hAnsi="Palatino Linotype" w:cs="Arial"/>
        </w:rPr>
        <w:t xml:space="preserve">las respuestas del </w:t>
      </w:r>
      <w:r w:rsidRPr="00D9489A">
        <w:rPr>
          <w:rFonts w:ascii="Palatino Linotype" w:hAnsi="Palatino Linotype" w:cs="Arial"/>
          <w:b/>
        </w:rPr>
        <w:t>sujeto obligado</w:t>
      </w:r>
      <w:r w:rsidRPr="00D9489A">
        <w:rPr>
          <w:rFonts w:ascii="Palatino Linotype" w:hAnsi="Palatino Linotype" w:cs="Arial"/>
        </w:rPr>
        <w:t xml:space="preserve">, emitidas en las solicitudes de información </w:t>
      </w:r>
      <w:r w:rsidRPr="00D9489A">
        <w:rPr>
          <w:rFonts w:ascii="Palatino Linotype" w:hAnsi="Palatino Linotype" w:cs="Arial"/>
          <w:b/>
          <w:color w:val="000000"/>
        </w:rPr>
        <w:t>00142/VACHASO/IP/2021, 00143/VACHASO/IP/2021, 00145/VACHASO/IP/2021 y 00146/VACHASO/IP/2021</w:t>
      </w:r>
      <w:r w:rsidRPr="00D9489A">
        <w:rPr>
          <w:rFonts w:ascii="Palatino Linotype" w:hAnsi="Palatino Linotype" w:cs="Arial"/>
        </w:rPr>
        <w:t>, por resultar fundados los motivos o razones de inconformidad hechos valer por la Recurrente</w:t>
      </w:r>
      <w:r w:rsidRPr="00D9489A">
        <w:rPr>
          <w:rFonts w:ascii="Palatino Linotype" w:hAnsi="Palatino Linotype" w:cs="Arial"/>
          <w:b/>
        </w:rPr>
        <w:t xml:space="preserve">, </w:t>
      </w:r>
      <w:r w:rsidRPr="00D9489A">
        <w:rPr>
          <w:rFonts w:ascii="Palatino Linotype" w:hAnsi="Palatino Linotype" w:cs="Arial"/>
        </w:rPr>
        <w:t xml:space="preserve">en términos del considerando </w:t>
      </w:r>
      <w:r w:rsidRPr="00D9489A">
        <w:rPr>
          <w:rFonts w:ascii="Palatino Linotype" w:hAnsi="Palatino Linotype" w:cs="Arial"/>
          <w:b/>
        </w:rPr>
        <w:t>CUARTO</w:t>
      </w:r>
      <w:r w:rsidRPr="00D9489A">
        <w:rPr>
          <w:rFonts w:ascii="Palatino Linotype" w:hAnsi="Palatino Linotype" w:cs="Arial"/>
        </w:rPr>
        <w:t xml:space="preserve"> de la presente resolución,</w:t>
      </w:r>
    </w:p>
    <w:p w14:paraId="4A1D6EC9" w14:textId="77777777" w:rsidR="00D9489A" w:rsidRPr="00D9489A" w:rsidRDefault="00D9489A" w:rsidP="00D9489A">
      <w:pPr>
        <w:tabs>
          <w:tab w:val="left" w:pos="8647"/>
        </w:tabs>
        <w:spacing w:line="360" w:lineRule="auto"/>
        <w:jc w:val="both"/>
        <w:rPr>
          <w:rFonts w:ascii="Palatino Linotype" w:hAnsi="Palatino Linotype" w:cs="Arial"/>
        </w:rPr>
      </w:pPr>
    </w:p>
    <w:p w14:paraId="662FE0D8" w14:textId="3C55FBB4" w:rsidR="00D9489A" w:rsidRPr="00D9489A" w:rsidRDefault="00D9489A" w:rsidP="00D9489A">
      <w:pPr>
        <w:tabs>
          <w:tab w:val="left" w:pos="8647"/>
        </w:tabs>
        <w:spacing w:line="360" w:lineRule="auto"/>
        <w:jc w:val="both"/>
        <w:rPr>
          <w:rFonts w:ascii="Palatino Linotype" w:hAnsi="Palatino Linotype" w:cs="Arial"/>
        </w:rPr>
      </w:pPr>
      <w:r w:rsidRPr="00D9489A">
        <w:rPr>
          <w:rFonts w:ascii="Palatino Linotype" w:hAnsi="Palatino Linotype" w:cs="Arial"/>
          <w:b/>
          <w:sz w:val="28"/>
        </w:rPr>
        <w:lastRenderedPageBreak/>
        <w:t xml:space="preserve">SEGUNDO. </w:t>
      </w:r>
      <w:r w:rsidRPr="00D9489A">
        <w:rPr>
          <w:rFonts w:ascii="Palatino Linotype" w:hAnsi="Palatino Linotype" w:cs="Arial"/>
        </w:rPr>
        <w:t xml:space="preserve">Se </w:t>
      </w:r>
      <w:r w:rsidRPr="00D9489A">
        <w:rPr>
          <w:rFonts w:ascii="Palatino Linotype" w:hAnsi="Palatino Linotype" w:cs="Arial"/>
          <w:b/>
        </w:rPr>
        <w:t>ordena</w:t>
      </w:r>
      <w:r w:rsidRPr="00D9489A">
        <w:rPr>
          <w:rFonts w:ascii="Palatino Linotype" w:hAnsi="Palatino Linotype" w:cs="Arial"/>
        </w:rPr>
        <w:t xml:space="preserve"> al </w:t>
      </w:r>
      <w:r w:rsidRPr="00D9489A">
        <w:rPr>
          <w:rFonts w:ascii="Palatino Linotype" w:hAnsi="Palatino Linotype" w:cs="Arial"/>
          <w:b/>
        </w:rPr>
        <w:t>sujeto obligado</w:t>
      </w:r>
      <w:r w:rsidRPr="00D9489A">
        <w:rPr>
          <w:rFonts w:ascii="Palatino Linotype" w:hAnsi="Palatino Linotype" w:cs="Arial"/>
        </w:rPr>
        <w:t xml:space="preserve"> haga entrega al </w:t>
      </w:r>
      <w:r w:rsidRPr="00D9489A">
        <w:rPr>
          <w:rFonts w:ascii="Palatino Linotype" w:hAnsi="Palatino Linotype" w:cs="Arial"/>
          <w:b/>
        </w:rPr>
        <w:t xml:space="preserve">recurrente </w:t>
      </w:r>
      <w:r w:rsidRPr="00D9489A">
        <w:rPr>
          <w:rFonts w:ascii="Palatino Linotype" w:hAnsi="Palatino Linotype" w:cs="Arial"/>
        </w:rPr>
        <w:t>a través del SAIMEX</w:t>
      </w:r>
      <w:r w:rsidRPr="00D9489A">
        <w:rPr>
          <w:rFonts w:ascii="Palatino Linotype" w:hAnsi="Palatino Linotype" w:cs="Arial"/>
          <w:b/>
        </w:rPr>
        <w:t xml:space="preserve">, </w:t>
      </w:r>
      <w:r w:rsidRPr="00D9489A">
        <w:rPr>
          <w:rFonts w:ascii="Palatino Linotype" w:hAnsi="Palatino Linotype" w:cs="Arial"/>
        </w:rPr>
        <w:t>en términos del Considerando</w:t>
      </w:r>
      <w:r w:rsidRPr="00D9489A">
        <w:rPr>
          <w:rFonts w:ascii="Palatino Linotype" w:hAnsi="Palatino Linotype" w:cs="Arial"/>
          <w:b/>
        </w:rPr>
        <w:t xml:space="preserve"> CUARTO</w:t>
      </w:r>
      <w:r w:rsidRPr="00D9489A">
        <w:rPr>
          <w:rFonts w:ascii="Palatino Linotype" w:hAnsi="Palatino Linotype" w:cs="Arial"/>
        </w:rPr>
        <w:t xml:space="preserve"> de esta resolución</w:t>
      </w:r>
      <w:r w:rsidRPr="00D9489A">
        <w:rPr>
          <w:rFonts w:ascii="Palatino Linotype" w:hAnsi="Palatino Linotype" w:cs="Arial"/>
          <w:b/>
        </w:rPr>
        <w:t>,</w:t>
      </w:r>
      <w:r w:rsidRPr="00D9489A">
        <w:rPr>
          <w:rFonts w:ascii="Palatino Linotype" w:hAnsi="Palatino Linotype" w:cs="Arial"/>
        </w:rPr>
        <w:t xml:space="preserve"> de ser procedente en versión pública, </w:t>
      </w:r>
      <w:r w:rsidR="00CE6FCB">
        <w:rPr>
          <w:rFonts w:ascii="Palatino Linotype" w:hAnsi="Palatino Linotype" w:cs="Arial"/>
        </w:rPr>
        <w:t>de</w:t>
      </w:r>
      <w:r w:rsidRPr="00D9489A">
        <w:rPr>
          <w:rFonts w:ascii="Palatino Linotype" w:hAnsi="Palatino Linotype" w:cs="Arial"/>
        </w:rPr>
        <w:t xml:space="preserve"> lo siguiente:</w:t>
      </w:r>
    </w:p>
    <w:p w14:paraId="55D1B7C7" w14:textId="77777777" w:rsidR="00D9489A" w:rsidRPr="00D9489A" w:rsidRDefault="00D9489A" w:rsidP="00D9489A">
      <w:pPr>
        <w:tabs>
          <w:tab w:val="left" w:pos="8647"/>
        </w:tabs>
        <w:spacing w:line="360" w:lineRule="auto"/>
        <w:jc w:val="both"/>
        <w:rPr>
          <w:rFonts w:ascii="Palatino Linotype" w:hAnsi="Palatino Linotype" w:cs="Arial"/>
        </w:rPr>
      </w:pPr>
    </w:p>
    <w:p w14:paraId="100635F0" w14:textId="1801B898" w:rsidR="00AB5A9B" w:rsidRDefault="00AB5A9B" w:rsidP="00AB5A9B">
      <w:pPr>
        <w:widowControl w:val="0"/>
        <w:numPr>
          <w:ilvl w:val="0"/>
          <w:numId w:val="50"/>
        </w:numPr>
        <w:autoSpaceDE w:val="0"/>
        <w:autoSpaceDN w:val="0"/>
        <w:adjustRightInd w:val="0"/>
        <w:spacing w:line="276" w:lineRule="auto"/>
        <w:jc w:val="both"/>
        <w:rPr>
          <w:rFonts w:ascii="Palatino Linotype" w:hAnsi="Palatino Linotype"/>
          <w:i/>
        </w:rPr>
      </w:pPr>
      <w:r w:rsidRPr="00AB5A9B">
        <w:rPr>
          <w:rFonts w:ascii="Palatino Linotype" w:hAnsi="Palatino Linotype"/>
          <w:i/>
        </w:rPr>
        <w:t>Título Profesional o en su caso los documentos que acrediten la experiencia mínima de un año en la materia que ejercen del Director de Obras Públicas, Director de Desarrollo Económico, Director de Desarrollo Urbano, Director de Ecología, Director de Desarrollo Social</w:t>
      </w:r>
      <w:r>
        <w:rPr>
          <w:rFonts w:ascii="Palatino Linotype" w:hAnsi="Palatino Linotype"/>
          <w:i/>
        </w:rPr>
        <w:t xml:space="preserve"> o equivalentes.</w:t>
      </w:r>
    </w:p>
    <w:p w14:paraId="77FD9A20" w14:textId="77777777" w:rsidR="00AB5A9B" w:rsidRDefault="00AB5A9B" w:rsidP="00AB5A9B">
      <w:pPr>
        <w:widowControl w:val="0"/>
        <w:autoSpaceDE w:val="0"/>
        <w:autoSpaceDN w:val="0"/>
        <w:adjustRightInd w:val="0"/>
        <w:spacing w:line="276" w:lineRule="auto"/>
        <w:ind w:left="720"/>
        <w:jc w:val="both"/>
        <w:rPr>
          <w:rFonts w:ascii="Palatino Linotype" w:hAnsi="Palatino Linotype"/>
          <w:i/>
        </w:rPr>
      </w:pPr>
    </w:p>
    <w:p w14:paraId="40BDB354" w14:textId="38BB17B2" w:rsidR="00D9489A" w:rsidRPr="00D9489A" w:rsidRDefault="00AB5A9B" w:rsidP="00AB5A9B">
      <w:pPr>
        <w:widowControl w:val="0"/>
        <w:numPr>
          <w:ilvl w:val="0"/>
          <w:numId w:val="50"/>
        </w:numPr>
        <w:autoSpaceDE w:val="0"/>
        <w:autoSpaceDN w:val="0"/>
        <w:adjustRightInd w:val="0"/>
        <w:spacing w:line="276" w:lineRule="auto"/>
        <w:jc w:val="both"/>
        <w:rPr>
          <w:rFonts w:ascii="Palatino Linotype" w:hAnsi="Palatino Linotype"/>
          <w:i/>
        </w:rPr>
      </w:pPr>
      <w:r w:rsidRPr="00AB5A9B">
        <w:rPr>
          <w:rFonts w:ascii="Palatino Linotype" w:hAnsi="Palatino Linotype"/>
          <w:i/>
        </w:rPr>
        <w:t>Título Profesional del Coordinador General Municipal de Mejora Regulatoria.</w:t>
      </w:r>
    </w:p>
    <w:p w14:paraId="4895758E" w14:textId="77777777" w:rsidR="00D9489A" w:rsidRPr="00D9489A" w:rsidRDefault="00D9489A" w:rsidP="00AB5A9B">
      <w:pPr>
        <w:widowControl w:val="0"/>
        <w:autoSpaceDE w:val="0"/>
        <w:autoSpaceDN w:val="0"/>
        <w:adjustRightInd w:val="0"/>
        <w:spacing w:line="276" w:lineRule="auto"/>
        <w:ind w:left="1440"/>
        <w:jc w:val="both"/>
        <w:rPr>
          <w:rFonts w:ascii="Palatino Linotype" w:hAnsi="Palatino Linotype"/>
          <w:i/>
        </w:rPr>
      </w:pPr>
    </w:p>
    <w:p w14:paraId="28CBB2D6" w14:textId="6D132912" w:rsidR="00D9489A" w:rsidRDefault="00AB5A9B" w:rsidP="00AB5A9B">
      <w:pPr>
        <w:widowControl w:val="0"/>
        <w:numPr>
          <w:ilvl w:val="0"/>
          <w:numId w:val="50"/>
        </w:numPr>
        <w:autoSpaceDE w:val="0"/>
        <w:autoSpaceDN w:val="0"/>
        <w:adjustRightInd w:val="0"/>
        <w:spacing w:line="276" w:lineRule="auto"/>
        <w:jc w:val="both"/>
        <w:rPr>
          <w:rFonts w:ascii="Palatino Linotype" w:hAnsi="Palatino Linotype"/>
          <w:i/>
        </w:rPr>
      </w:pPr>
      <w:r w:rsidRPr="00AB5A9B">
        <w:rPr>
          <w:rFonts w:ascii="Palatino Linotype" w:hAnsi="Palatino Linotype"/>
          <w:i/>
        </w:rPr>
        <w:t>Certificación de Competencia Laboral del Director de Desarrollo Urbano, Director de Obras Públicas</w:t>
      </w:r>
      <w:r>
        <w:rPr>
          <w:rFonts w:ascii="Palatino Linotype" w:hAnsi="Palatino Linotype"/>
          <w:i/>
        </w:rPr>
        <w:t>,</w:t>
      </w:r>
      <w:r w:rsidRPr="00AB5A9B">
        <w:rPr>
          <w:rFonts w:ascii="Palatino Linotype" w:hAnsi="Palatino Linotype"/>
          <w:i/>
        </w:rPr>
        <w:t xml:space="preserve"> Director de Ecología, Director de Desarrollo Económico, Protección Civil y el Coordinador General Municipal de Mejora Regulatoria</w:t>
      </w:r>
      <w:r>
        <w:rPr>
          <w:rFonts w:ascii="Palatino Linotype" w:hAnsi="Palatino Linotype"/>
          <w:i/>
        </w:rPr>
        <w:t xml:space="preserve"> o equivalentes.</w:t>
      </w:r>
    </w:p>
    <w:p w14:paraId="21322CE2" w14:textId="77777777" w:rsidR="00AB5A9B" w:rsidRDefault="00AB5A9B" w:rsidP="00AB5A9B">
      <w:pPr>
        <w:pStyle w:val="Prrafodelista"/>
        <w:rPr>
          <w:rFonts w:ascii="Palatino Linotype" w:hAnsi="Palatino Linotype"/>
          <w:i/>
        </w:rPr>
      </w:pPr>
    </w:p>
    <w:p w14:paraId="131B810B" w14:textId="12A12184" w:rsidR="00AB5A9B" w:rsidRPr="00D9489A" w:rsidRDefault="00AB5A9B" w:rsidP="00AB5A9B">
      <w:pPr>
        <w:widowControl w:val="0"/>
        <w:numPr>
          <w:ilvl w:val="0"/>
          <w:numId w:val="50"/>
        </w:numPr>
        <w:autoSpaceDE w:val="0"/>
        <w:autoSpaceDN w:val="0"/>
        <w:adjustRightInd w:val="0"/>
        <w:spacing w:line="276" w:lineRule="auto"/>
        <w:jc w:val="both"/>
        <w:rPr>
          <w:rFonts w:ascii="Palatino Linotype" w:hAnsi="Palatino Linotype"/>
          <w:i/>
        </w:rPr>
      </w:pPr>
      <w:r w:rsidRPr="00AB5A9B">
        <w:rPr>
          <w:rFonts w:ascii="Palatino Linotype" w:hAnsi="Palatino Linotype"/>
          <w:i/>
        </w:rPr>
        <w:t xml:space="preserve">Cedula profesional </w:t>
      </w:r>
      <w:r>
        <w:rPr>
          <w:rFonts w:ascii="Palatino Linotype" w:hAnsi="Palatino Linotype"/>
          <w:i/>
        </w:rPr>
        <w:t xml:space="preserve">del </w:t>
      </w:r>
      <w:r w:rsidRPr="00AB5A9B">
        <w:rPr>
          <w:rFonts w:ascii="Palatino Linotype" w:hAnsi="Palatino Linotype"/>
          <w:i/>
        </w:rPr>
        <w:t xml:space="preserve">Director de Desarrollo Económico </w:t>
      </w:r>
      <w:r>
        <w:rPr>
          <w:rFonts w:ascii="Palatino Linotype" w:hAnsi="Palatino Linotype"/>
          <w:i/>
        </w:rPr>
        <w:t xml:space="preserve">y </w:t>
      </w:r>
      <w:r w:rsidRPr="00AB5A9B">
        <w:rPr>
          <w:rFonts w:ascii="Palatino Linotype" w:hAnsi="Palatino Linotype"/>
          <w:i/>
        </w:rPr>
        <w:t>Director de Ecología</w:t>
      </w:r>
      <w:r>
        <w:rPr>
          <w:rFonts w:ascii="Palatino Linotype" w:hAnsi="Palatino Linotype"/>
          <w:i/>
        </w:rPr>
        <w:t xml:space="preserve"> o equivalentes.</w:t>
      </w:r>
    </w:p>
    <w:p w14:paraId="299884F3" w14:textId="77777777" w:rsidR="00D9489A" w:rsidRPr="00D9489A" w:rsidRDefault="00D9489A" w:rsidP="00AB5A9B">
      <w:pPr>
        <w:spacing w:line="360" w:lineRule="auto"/>
        <w:jc w:val="both"/>
        <w:rPr>
          <w:rFonts w:ascii="Palatino Linotype" w:hAnsi="Palatino Linotype" w:cs="Arial"/>
        </w:rPr>
      </w:pPr>
    </w:p>
    <w:p w14:paraId="5B312382" w14:textId="7C81EBD6" w:rsidR="00D9489A" w:rsidRPr="00D9489A" w:rsidRDefault="00D9489A" w:rsidP="00AB5A9B">
      <w:pPr>
        <w:ind w:left="567" w:right="567"/>
        <w:jc w:val="both"/>
        <w:rPr>
          <w:rFonts w:ascii="Palatino Linotype" w:hAnsi="Palatino Linotype" w:cs="Arial"/>
          <w:i/>
          <w:sz w:val="23"/>
          <w:szCs w:val="23"/>
        </w:rPr>
      </w:pPr>
      <w:r w:rsidRPr="00D9489A">
        <w:rPr>
          <w:rFonts w:ascii="Palatino Linotype" w:eastAsia="Calibri" w:hAnsi="Palatino Linotype" w:cs="Arial"/>
          <w:i/>
          <w:sz w:val="23"/>
          <w:szCs w:val="23"/>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w:t>
      </w:r>
      <w:r w:rsidR="00AB5A9B">
        <w:rPr>
          <w:rFonts w:ascii="Palatino Linotype" w:eastAsia="Calibri" w:hAnsi="Palatino Linotype" w:cs="Arial"/>
          <w:i/>
          <w:sz w:val="23"/>
          <w:szCs w:val="23"/>
        </w:rPr>
        <w:t xml:space="preserve">e </w:t>
      </w:r>
      <w:r w:rsidRPr="00D9489A">
        <w:rPr>
          <w:rFonts w:ascii="Palatino Linotype" w:eastAsia="Calibri" w:hAnsi="Palatino Linotype" w:cs="Arial"/>
          <w:i/>
          <w:sz w:val="23"/>
          <w:szCs w:val="23"/>
        </w:rPr>
        <w:t>la Recurrente.</w:t>
      </w:r>
    </w:p>
    <w:p w14:paraId="072C2C24" w14:textId="77777777" w:rsidR="00D9489A" w:rsidRPr="00D9489A" w:rsidRDefault="00D9489A" w:rsidP="00AB5A9B">
      <w:pPr>
        <w:ind w:left="567" w:right="567"/>
        <w:jc w:val="both"/>
        <w:rPr>
          <w:rFonts w:ascii="Palatino Linotype" w:eastAsia="Calibri" w:hAnsi="Palatino Linotype" w:cs="Arial"/>
          <w:i/>
          <w:sz w:val="23"/>
          <w:szCs w:val="23"/>
        </w:rPr>
      </w:pPr>
    </w:p>
    <w:p w14:paraId="44A6027F" w14:textId="286220F5" w:rsidR="00D9489A" w:rsidRPr="00D9489A" w:rsidRDefault="00AB5A9B" w:rsidP="00D9489A">
      <w:pPr>
        <w:ind w:left="567" w:right="567"/>
        <w:jc w:val="both"/>
        <w:rPr>
          <w:rFonts w:ascii="Palatino Linotype" w:eastAsia="Calibri" w:hAnsi="Palatino Linotype" w:cs="Arial"/>
          <w:i/>
          <w:sz w:val="23"/>
          <w:szCs w:val="23"/>
        </w:rPr>
      </w:pPr>
      <w:r w:rsidRPr="00AB5A9B">
        <w:rPr>
          <w:rFonts w:ascii="Palatino Linotype" w:eastAsia="Calibri" w:hAnsi="Palatino Linotype"/>
          <w:i/>
          <w:sz w:val="23"/>
          <w:szCs w:val="23"/>
        </w:rPr>
        <w:t>Para el caso de que El Sujeto Obligado no haya generado la información relativa a</w:t>
      </w:r>
      <w:r>
        <w:rPr>
          <w:rFonts w:ascii="Palatino Linotype" w:eastAsia="Calibri" w:hAnsi="Palatino Linotype"/>
          <w:i/>
          <w:sz w:val="23"/>
          <w:szCs w:val="23"/>
        </w:rPr>
        <w:t>l</w:t>
      </w:r>
      <w:r w:rsidRPr="00AB5A9B">
        <w:rPr>
          <w:rFonts w:ascii="Palatino Linotype" w:eastAsia="Calibri" w:hAnsi="Palatino Linotype"/>
          <w:i/>
          <w:sz w:val="23"/>
          <w:szCs w:val="23"/>
        </w:rPr>
        <w:t xml:space="preserve"> </w:t>
      </w:r>
      <w:r>
        <w:rPr>
          <w:rFonts w:ascii="Palatino Linotype" w:eastAsia="Calibri" w:hAnsi="Palatino Linotype"/>
          <w:i/>
          <w:sz w:val="23"/>
          <w:szCs w:val="23"/>
        </w:rPr>
        <w:t>punto 4) del presente Resolutivo,</w:t>
      </w:r>
      <w:r w:rsidRPr="00AB5A9B">
        <w:rPr>
          <w:rFonts w:ascii="Palatino Linotype" w:eastAsia="Calibri" w:hAnsi="Palatino Linotype"/>
          <w:i/>
          <w:sz w:val="23"/>
          <w:szCs w:val="23"/>
        </w:rPr>
        <w:t xml:space="preserve"> bastará con que lo haga del conocimiento de</w:t>
      </w:r>
      <w:r>
        <w:rPr>
          <w:rFonts w:ascii="Palatino Linotype" w:eastAsia="Calibri" w:hAnsi="Palatino Linotype"/>
          <w:i/>
          <w:sz w:val="23"/>
          <w:szCs w:val="23"/>
        </w:rPr>
        <w:t xml:space="preserve"> la</w:t>
      </w:r>
      <w:r w:rsidRPr="00AB5A9B">
        <w:rPr>
          <w:rFonts w:ascii="Palatino Linotype" w:eastAsia="Calibri" w:hAnsi="Palatino Linotype"/>
          <w:i/>
          <w:sz w:val="23"/>
          <w:szCs w:val="23"/>
        </w:rPr>
        <w:t xml:space="preserve"> Recurrente al momento de dar cumplimiento a la presente resolución</w:t>
      </w:r>
      <w:r w:rsidR="00D9489A" w:rsidRPr="00D9489A">
        <w:rPr>
          <w:rFonts w:ascii="Palatino Linotype" w:eastAsia="Calibri" w:hAnsi="Palatino Linotype"/>
          <w:i/>
          <w:sz w:val="23"/>
          <w:szCs w:val="23"/>
        </w:rPr>
        <w:t>.</w:t>
      </w:r>
    </w:p>
    <w:p w14:paraId="2FBA9C6D" w14:textId="77777777" w:rsidR="00D9489A" w:rsidRPr="00D9489A" w:rsidRDefault="00D9489A" w:rsidP="00D9489A">
      <w:pPr>
        <w:spacing w:line="360" w:lineRule="auto"/>
        <w:jc w:val="both"/>
        <w:rPr>
          <w:rFonts w:ascii="Palatino Linotype" w:hAnsi="Palatino Linotype" w:cs="Arial"/>
        </w:rPr>
      </w:pPr>
    </w:p>
    <w:p w14:paraId="250FD6B8" w14:textId="77777777" w:rsidR="00D9489A" w:rsidRPr="00D9489A" w:rsidRDefault="00D9489A" w:rsidP="00D9489A">
      <w:pPr>
        <w:spacing w:line="360" w:lineRule="auto"/>
        <w:jc w:val="both"/>
        <w:rPr>
          <w:rFonts w:ascii="Palatino Linotype" w:hAnsi="Palatino Linotype" w:cs="Arial"/>
          <w:b/>
        </w:rPr>
      </w:pPr>
      <w:r w:rsidRPr="00D9489A">
        <w:rPr>
          <w:rFonts w:ascii="Palatino Linotype" w:hAnsi="Palatino Linotype" w:cs="Arial"/>
          <w:b/>
          <w:sz w:val="28"/>
        </w:rPr>
        <w:lastRenderedPageBreak/>
        <w:t>TERCERO.</w:t>
      </w:r>
      <w:r w:rsidRPr="00D9489A">
        <w:rPr>
          <w:rFonts w:ascii="Palatino Linotype" w:hAnsi="Palatino Linotype" w:cs="Arial"/>
          <w:sz w:val="28"/>
        </w:rPr>
        <w:t xml:space="preserve"> </w:t>
      </w:r>
      <w:r w:rsidRPr="00D9489A">
        <w:rPr>
          <w:rFonts w:ascii="Palatino Linotype" w:hAnsi="Palatino Linotype" w:cs="Arial"/>
          <w:b/>
        </w:rPr>
        <w:t xml:space="preserve">Notifíquese </w:t>
      </w:r>
      <w:r w:rsidRPr="00D9489A">
        <w:rPr>
          <w:rFonts w:ascii="Palatino Linotype" w:hAnsi="Palatino Linotype" w:cs="Arial"/>
        </w:rPr>
        <w:t>la presente resolución</w:t>
      </w:r>
      <w:r w:rsidRPr="00D9489A">
        <w:rPr>
          <w:rFonts w:ascii="Palatino Linotype" w:hAnsi="Palatino Linotype" w:cs="Arial"/>
          <w:b/>
        </w:rPr>
        <w:t xml:space="preserve"> </w:t>
      </w:r>
      <w:r w:rsidRPr="00D9489A">
        <w:rPr>
          <w:rFonts w:ascii="Palatino Linotype" w:hAnsi="Palatino Linotype" w:cs="Arial"/>
        </w:rPr>
        <w:t xml:space="preserve">a los Titulares de las Unidades de Transparencia de los </w:t>
      </w:r>
      <w:r w:rsidRPr="00D9489A">
        <w:rPr>
          <w:rFonts w:ascii="Palatino Linotype" w:hAnsi="Palatino Linotype" w:cs="Arial"/>
          <w:b/>
        </w:rPr>
        <w:t>sujetos obligados</w:t>
      </w:r>
      <w:r w:rsidRPr="00D9489A">
        <w:rPr>
          <w:rFonts w:ascii="Palatino Linotype" w:hAnsi="Palatino Linotype" w:cs="Arial"/>
        </w:rPr>
        <w:t>, para que en su caso conforme al artículo 186 último párrafo, 189 segundo párrafo y 194 de la Ley de Transparencia y Acceso a la Información Pública del Estado de México y Municipios; den cumplimiento a lo ordenado dentro del plazo de diez días hábiles, debiendo informar a este Instituto, en un plazo de tres días hábiles siguientes sobre el cumplimiento dado a la presente resolución.</w:t>
      </w:r>
    </w:p>
    <w:p w14:paraId="6BAD1181" w14:textId="77777777" w:rsidR="00D9489A" w:rsidRPr="00D9489A" w:rsidRDefault="00D9489A" w:rsidP="00D9489A">
      <w:pPr>
        <w:spacing w:line="360" w:lineRule="auto"/>
        <w:ind w:right="333"/>
        <w:jc w:val="both"/>
        <w:rPr>
          <w:rFonts w:ascii="Palatino Linotype" w:hAnsi="Palatino Linotype" w:cs="Arial"/>
        </w:rPr>
      </w:pPr>
    </w:p>
    <w:p w14:paraId="698578B3" w14:textId="77777777" w:rsidR="00D9489A" w:rsidRPr="00D9489A" w:rsidRDefault="00D9489A" w:rsidP="00D9489A">
      <w:pPr>
        <w:spacing w:line="360" w:lineRule="auto"/>
        <w:jc w:val="both"/>
        <w:rPr>
          <w:rFonts w:ascii="Palatino Linotype" w:hAnsi="Palatino Linotype" w:cs="Arial"/>
        </w:rPr>
      </w:pPr>
      <w:r w:rsidRPr="00D9489A">
        <w:rPr>
          <w:rFonts w:ascii="Palatino Linotype" w:hAnsi="Palatino Linotype" w:cs="Arial"/>
          <w:b/>
          <w:sz w:val="28"/>
          <w:szCs w:val="28"/>
        </w:rPr>
        <w:t>CUARTO.</w:t>
      </w:r>
      <w:r w:rsidRPr="00D9489A">
        <w:rPr>
          <w:rFonts w:ascii="Palatino Linotype" w:hAnsi="Palatino Linotype" w:cs="Arial"/>
          <w:sz w:val="28"/>
          <w:szCs w:val="28"/>
        </w:rPr>
        <w:t xml:space="preserve"> </w:t>
      </w:r>
      <w:r w:rsidRPr="00D9489A">
        <w:rPr>
          <w:rFonts w:ascii="Palatino Linotype" w:hAnsi="Palatino Linotype" w:cs="Arial"/>
        </w:rPr>
        <w:t xml:space="preserve">De conformidad con el artículo 198 de la Ley de Transparencia y Acceso a la Información Pública del Estado de México y Municipios, de considerarlo procedente, el </w:t>
      </w:r>
      <w:r w:rsidRPr="00D9489A">
        <w:rPr>
          <w:rFonts w:ascii="Palatino Linotype" w:hAnsi="Palatino Linotype" w:cs="Arial"/>
          <w:b/>
        </w:rPr>
        <w:t>Sujeto Obligado</w:t>
      </w:r>
      <w:r w:rsidRPr="00D9489A">
        <w:rPr>
          <w:rFonts w:ascii="Palatino Linotype" w:hAnsi="Palatino Linotype" w:cs="Arial"/>
        </w:rPr>
        <w:t xml:space="preserve"> de manera fundada y motivada, podrá solicitar una ampliación del plazo para el cumplimiento de la presente resolución.</w:t>
      </w:r>
    </w:p>
    <w:p w14:paraId="4074482A" w14:textId="77777777" w:rsidR="00D9489A" w:rsidRPr="00D9489A" w:rsidRDefault="00D9489A" w:rsidP="00D9489A">
      <w:pPr>
        <w:spacing w:line="360" w:lineRule="auto"/>
        <w:jc w:val="both"/>
        <w:rPr>
          <w:rFonts w:ascii="Palatino Linotype" w:hAnsi="Palatino Linotype" w:cs="Arial"/>
          <w:sz w:val="28"/>
          <w:szCs w:val="28"/>
        </w:rPr>
      </w:pPr>
    </w:p>
    <w:p w14:paraId="480144A1" w14:textId="525868FB" w:rsidR="00D9489A" w:rsidRPr="00D9489A" w:rsidRDefault="00D9489A" w:rsidP="00D9489A">
      <w:pPr>
        <w:autoSpaceDE w:val="0"/>
        <w:autoSpaceDN w:val="0"/>
        <w:adjustRightInd w:val="0"/>
        <w:spacing w:line="360" w:lineRule="auto"/>
        <w:ind w:right="49"/>
        <w:jc w:val="both"/>
        <w:rPr>
          <w:rFonts w:ascii="Palatino Linotype" w:hAnsi="Palatino Linotype" w:cs="Arial"/>
        </w:rPr>
      </w:pPr>
      <w:r w:rsidRPr="00D9489A">
        <w:rPr>
          <w:rFonts w:ascii="Palatino Linotype" w:eastAsia="Calibri" w:hAnsi="Palatino Linotype" w:cs="Arial"/>
          <w:b/>
          <w:sz w:val="28"/>
          <w:szCs w:val="28"/>
        </w:rPr>
        <w:t>QUINTO.</w:t>
      </w:r>
      <w:r w:rsidRPr="00D9489A">
        <w:rPr>
          <w:rFonts w:ascii="Palatino Linotype" w:eastAsia="Calibri" w:hAnsi="Palatino Linotype" w:cs="Arial"/>
          <w:b/>
        </w:rPr>
        <w:t xml:space="preserve"> NOTIFÍQUESE</w:t>
      </w:r>
      <w:r w:rsidRPr="00D9489A">
        <w:rPr>
          <w:rFonts w:ascii="Palatino Linotype" w:eastAsia="Calibri" w:hAnsi="Palatino Linotype" w:cs="Arial"/>
        </w:rPr>
        <w:t xml:space="preserve"> al </w:t>
      </w:r>
      <w:r w:rsidRPr="00D9489A">
        <w:rPr>
          <w:rFonts w:ascii="Palatino Linotype" w:eastAsia="Calibri" w:hAnsi="Palatino Linotype" w:cs="Arial"/>
          <w:b/>
        </w:rPr>
        <w:t>Recurrente</w:t>
      </w:r>
      <w:r w:rsidRPr="00D9489A">
        <w:rPr>
          <w:rFonts w:ascii="Palatino Linotype" w:eastAsia="Calibri" w:hAnsi="Palatino Linotype" w:cs="Arial"/>
        </w:rPr>
        <w:t xml:space="preserve"> la presente resolución,</w:t>
      </w:r>
      <w:r w:rsidRPr="00D9489A">
        <w:rPr>
          <w:rFonts w:eastAsia="Calibri"/>
        </w:rPr>
        <w:t xml:space="preserve"> </w:t>
      </w:r>
      <w:r w:rsidRPr="00D9489A">
        <w:rPr>
          <w:rFonts w:ascii="Palatino Linotype" w:eastAsia="Calibri" w:hAnsi="Palatino Linotype" w:cs="Arial"/>
        </w:rPr>
        <w:t>a través del SAIMEX, así mismo de conformidad con lo establecido en el artículo 196 de la Ley de Transparencia y Acceso a la Información Pública del Estado de México y Municipios podrá promover el Juicio de Amparo en los términos de las leyes aplicables.</w:t>
      </w:r>
    </w:p>
    <w:p w14:paraId="65CECBC4" w14:textId="77777777" w:rsidR="00CC6269" w:rsidRPr="0003596D" w:rsidRDefault="00CC6269" w:rsidP="0003596D">
      <w:pPr>
        <w:autoSpaceDE w:val="0"/>
        <w:autoSpaceDN w:val="0"/>
        <w:adjustRightInd w:val="0"/>
        <w:spacing w:line="360" w:lineRule="auto"/>
        <w:ind w:right="49"/>
        <w:jc w:val="both"/>
        <w:rPr>
          <w:rFonts w:ascii="Palatino Linotype" w:eastAsia="Calibri" w:hAnsi="Palatino Linotype" w:cs="Arial"/>
        </w:rPr>
      </w:pPr>
    </w:p>
    <w:p w14:paraId="73D04BCD" w14:textId="6A394AB6" w:rsidR="00B76A01" w:rsidRDefault="009A1699" w:rsidP="003B6B63">
      <w:pPr>
        <w:pStyle w:val="Sinespaciado"/>
        <w:spacing w:line="360" w:lineRule="auto"/>
        <w:jc w:val="both"/>
        <w:rPr>
          <w:rFonts w:ascii="Palatino Linotype" w:hAnsi="Palatino Linotype"/>
        </w:rPr>
      </w:pPr>
      <w:r w:rsidRPr="009A1699">
        <w:rPr>
          <w:rFonts w:ascii="Palatino Linotype" w:hAnsi="Palatino Linotype"/>
        </w:rPr>
        <w:t>ASÍ LO RESUELVE, POR UNANIMIDAD DE VOTOS</w:t>
      </w:r>
      <w:r w:rsidR="00480405">
        <w:rPr>
          <w:rFonts w:ascii="Palatino Linotype" w:hAnsi="Palatino Linotype"/>
        </w:rPr>
        <w:t xml:space="preserve"> </w:t>
      </w:r>
      <w:r w:rsidR="00480405" w:rsidRPr="00480405">
        <w:rPr>
          <w:rFonts w:ascii="Palatino Linotype" w:hAnsi="Palatino Linotype"/>
        </w:rPr>
        <w:t>DE LOS PRESENTES</w:t>
      </w:r>
      <w:r w:rsidRPr="009A1699">
        <w:rPr>
          <w:rFonts w:ascii="Palatino Linotype" w:hAnsi="Palatino Linotype"/>
        </w:rPr>
        <w:t xml:space="preserve"> EL PLENO DEL INSTITUTO DE TRANSPARENCIA, ACCESO A LA INFORMACIÓN PÚBLICA Y PROTECCIÓN DE DATOS PERSONALES DEL ESTADO DE MÉXICO Y MUNICIPIOS, CONFORMADO POR LOS COMISIONADOS ZULEMA MARTÍNEZ </w:t>
      </w:r>
      <w:r w:rsidRPr="009A1699">
        <w:rPr>
          <w:rFonts w:ascii="Palatino Linotype" w:hAnsi="Palatino Linotype"/>
        </w:rPr>
        <w:lastRenderedPageBreak/>
        <w:t>SÁNCHEZ, EVA ABAID YAPUR, JAVIER MARTÍNEZ CRUZ  Y LUIS GUSTAVO PARRA NORIEGA</w:t>
      </w:r>
      <w:r w:rsidR="00290368">
        <w:rPr>
          <w:rFonts w:ascii="Palatino Linotype" w:hAnsi="Palatino Linotype"/>
        </w:rPr>
        <w:t xml:space="preserve"> (</w:t>
      </w:r>
      <w:r w:rsidR="00480405">
        <w:rPr>
          <w:rFonts w:ascii="Palatino Linotype" w:hAnsi="Palatino Linotype"/>
        </w:rPr>
        <w:t>AUSENTE EN LA VOTACIÓN</w:t>
      </w:r>
      <w:r w:rsidR="00290368">
        <w:rPr>
          <w:rFonts w:ascii="Palatino Linotype" w:hAnsi="Palatino Linotype"/>
        </w:rPr>
        <w:t>)</w:t>
      </w:r>
      <w:r w:rsidRPr="009A1699">
        <w:rPr>
          <w:rFonts w:ascii="Palatino Linotype" w:hAnsi="Palatino Linotype"/>
        </w:rPr>
        <w:t xml:space="preserve">, EN LA </w:t>
      </w:r>
      <w:r w:rsidR="004F2764">
        <w:rPr>
          <w:rFonts w:ascii="Palatino Linotype" w:hAnsi="Palatino Linotype"/>
        </w:rPr>
        <w:t>VIGÉSIMA</w:t>
      </w:r>
      <w:r w:rsidRPr="009A1699">
        <w:rPr>
          <w:rFonts w:ascii="Palatino Linotype" w:hAnsi="Palatino Linotype"/>
        </w:rPr>
        <w:t xml:space="preserve"> </w:t>
      </w:r>
      <w:r w:rsidR="004F2764">
        <w:rPr>
          <w:rFonts w:ascii="Palatino Linotype" w:hAnsi="Palatino Linotype"/>
        </w:rPr>
        <w:t>SEXTA</w:t>
      </w:r>
      <w:r w:rsidRPr="009A1699">
        <w:rPr>
          <w:rFonts w:ascii="Palatino Linotype" w:hAnsi="Palatino Linotype"/>
        </w:rPr>
        <w:t xml:space="preserve"> SESIÓN ORDINARIA CELEBRADA EL </w:t>
      </w:r>
      <w:r w:rsidR="00913C26">
        <w:rPr>
          <w:rFonts w:ascii="Palatino Linotype" w:hAnsi="Palatino Linotype"/>
        </w:rPr>
        <w:t>CUATRO DE AGOSTO</w:t>
      </w:r>
      <w:r w:rsidRPr="009A1699">
        <w:rPr>
          <w:rFonts w:ascii="Palatino Linotype" w:hAnsi="Palatino Linotype"/>
        </w:rPr>
        <w:t xml:space="preserve"> DE DOS MIL VEINTIUNO, ANTE EL SECRETARIO TÉCNICO DEL PLENO, ALEXIS TAPIA RAMÍREZ</w:t>
      </w:r>
      <w:r w:rsidR="00502301" w:rsidRPr="0040149E">
        <w:rPr>
          <w:rFonts w:ascii="Palatino Linotype" w:hAnsi="Palatino Linotype"/>
        </w:rPr>
        <w:t>.-------------------------------------------</w:t>
      </w:r>
      <w:r w:rsidR="003C2117">
        <w:rPr>
          <w:rFonts w:ascii="Palatino Linotype" w:hAnsi="Palatino Linotype"/>
        </w:rPr>
        <w:t>-</w:t>
      </w:r>
      <w:r w:rsidR="00E069B5">
        <w:rPr>
          <w:rFonts w:ascii="Palatino Linotype" w:hAnsi="Palatino Linotype"/>
        </w:rPr>
        <w:t>---------------------------------------------------------------------------------------------------------------------------</w:t>
      </w:r>
      <w:r w:rsidR="00611DCF">
        <w:rPr>
          <w:rFonts w:ascii="Palatino Linotype" w:hAnsi="Palatino Linotype"/>
        </w:rPr>
        <w:t>-----------------------------------------------------------------------------------------------------------------</w:t>
      </w:r>
      <w:r w:rsidR="00E069B5">
        <w:rPr>
          <w:rFonts w:ascii="Palatino Linotype" w:hAnsi="Palatino Linotype"/>
        </w:rPr>
        <w:t>--------------------------------------------</w:t>
      </w:r>
      <w:r w:rsidR="00913C26">
        <w:rPr>
          <w:rFonts w:ascii="Palatino Linotype" w:hAnsi="Palatino Linotype"/>
        </w:rPr>
        <w:t>----------------------------------------------------------------------------------------------------------------------------------------------------------------------------------------------------------------------------------------------------------------------------------------------------------------------------------------------------------------------------------------------------------------------------------------------------------------------------------------------------------------------------------------------------------------------------------------------------------------------------------------------------------------------------------------------------------------------------------------------------------------------------------------------------------------------------------------------------------------------------------------------------------------------------------------------------------------------------------------------------------------------------------------------------------------------------------------------------------------------------------------------------------------------------------------------------------------------------------------------------------------------------------------------------------------------------------------------------------------------------------------------------------------------------------------------------------------------------------------------------------------------------------------------------------------------------------------------------------------------------------------------------------------------------------------------------------------------------------------------------------</w:t>
      </w:r>
      <w:r w:rsidR="00290368">
        <w:rPr>
          <w:rFonts w:ascii="Palatino Linotype" w:hAnsi="Palatino Linotype"/>
        </w:rPr>
        <w:t>-----</w:t>
      </w:r>
    </w:p>
    <w:p w14:paraId="528E8DEE" w14:textId="77777777" w:rsidR="00D80600" w:rsidRPr="00F664DC" w:rsidRDefault="00D80600" w:rsidP="00D80600">
      <w:pPr>
        <w:spacing w:line="276" w:lineRule="auto"/>
        <w:jc w:val="both"/>
        <w:rPr>
          <w:rFonts w:ascii="Palatino Linotype" w:hAnsi="Palatino Linotype"/>
          <w:sz w:val="20"/>
          <w:szCs w:val="20"/>
        </w:rPr>
      </w:pPr>
      <w:r w:rsidRPr="00F664DC">
        <w:rPr>
          <w:rFonts w:ascii="Palatino Linotype" w:hAnsi="Palatino Linotype"/>
          <w:sz w:val="20"/>
          <w:szCs w:val="20"/>
        </w:rPr>
        <w:t>ZMS/OSAM/EJDG</w:t>
      </w:r>
    </w:p>
    <w:p w14:paraId="31317CD4" w14:textId="77777777" w:rsidR="00D80600" w:rsidRPr="0040149E" w:rsidRDefault="00D80600" w:rsidP="003B6B63">
      <w:pPr>
        <w:pStyle w:val="Sinespaciado"/>
        <w:spacing w:line="360" w:lineRule="auto"/>
        <w:jc w:val="both"/>
        <w:rPr>
          <w:rFonts w:ascii="Palatino Linotype" w:hAnsi="Palatino Linotype"/>
        </w:rPr>
      </w:pPr>
    </w:p>
    <w:sectPr w:rsidR="00D80600" w:rsidRPr="0040149E" w:rsidSect="00671BE8">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40FEB" w14:textId="77777777" w:rsidR="00B404A1" w:rsidRDefault="00B404A1" w:rsidP="001032D4">
      <w:r>
        <w:separator/>
      </w:r>
    </w:p>
  </w:endnote>
  <w:endnote w:type="continuationSeparator" w:id="0">
    <w:p w14:paraId="452BA540" w14:textId="77777777" w:rsidR="00B404A1" w:rsidRDefault="00B404A1" w:rsidP="00103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AD7D3" w14:textId="77777777" w:rsidR="00E8247E" w:rsidRPr="000B69FA" w:rsidRDefault="00E8247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135C">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135C">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08825" w14:textId="77777777" w:rsidR="00E8247E" w:rsidRPr="000B69FA" w:rsidRDefault="00E8247E"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135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135C">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FE60E" w14:textId="77777777" w:rsidR="00B404A1" w:rsidRDefault="00B404A1" w:rsidP="001032D4">
      <w:r>
        <w:separator/>
      </w:r>
    </w:p>
  </w:footnote>
  <w:footnote w:type="continuationSeparator" w:id="0">
    <w:p w14:paraId="13CDFB13" w14:textId="77777777" w:rsidR="00B404A1" w:rsidRDefault="00B404A1" w:rsidP="001032D4">
      <w:r>
        <w:continuationSeparator/>
      </w:r>
    </w:p>
  </w:footnote>
  <w:footnote w:id="1">
    <w:p w14:paraId="77BEF88A" w14:textId="77777777" w:rsidR="00E8247E" w:rsidRPr="00615B4B" w:rsidRDefault="00E8247E" w:rsidP="006534A4">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7451B77F" w14:textId="77777777" w:rsidR="00E8247E" w:rsidRPr="00615B4B" w:rsidRDefault="00E8247E" w:rsidP="006534A4">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E5BA3AE" w14:textId="77777777" w:rsidR="00071A2C" w:rsidRDefault="00071A2C" w:rsidP="00071A2C">
      <w:pPr>
        <w:pStyle w:val="Textonotapie"/>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hAnsi="Palatino Linotype" w:cs="Arial"/>
          <w:sz w:val="16"/>
          <w:szCs w:val="16"/>
        </w:rPr>
        <w:t xml:space="preserve">Ley del Trabajo de los Servidores Públicos del Estado de México, </w:t>
      </w:r>
      <w:r>
        <w:rPr>
          <w:rFonts w:ascii="Palatino Linotype" w:hAnsi="Palatino Linotype"/>
          <w:sz w:val="16"/>
          <w:szCs w:val="16"/>
        </w:rPr>
        <w:t>Artículo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A6D14" w14:textId="3EF89648" w:rsidR="00A05425" w:rsidRDefault="00B404A1">
    <w:pPr>
      <w:pStyle w:val="Encabezado"/>
    </w:pPr>
    <w:r>
      <w:rPr>
        <w:noProof/>
        <w:lang w:val="es-MX" w:eastAsia="es-MX"/>
      </w:rPr>
      <w:pict w14:anchorId="61AA1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6410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D26CA" w14:textId="554917EE" w:rsidR="00E8247E" w:rsidRDefault="00B404A1">
    <w:pPr>
      <w:pStyle w:val="Encabezado"/>
    </w:pPr>
    <w:r>
      <w:rPr>
        <w:noProof/>
        <w:lang w:val="es-MX" w:eastAsia="es-MX"/>
      </w:rPr>
      <w:pict w14:anchorId="7027F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6410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Layout w:type="fixed"/>
      <w:tblCellMar>
        <w:left w:w="70" w:type="dxa"/>
        <w:right w:w="70" w:type="dxa"/>
      </w:tblCellMar>
      <w:tblLook w:val="04A0" w:firstRow="1" w:lastRow="0" w:firstColumn="1" w:lastColumn="0" w:noHBand="0" w:noVBand="1"/>
    </w:tblPr>
    <w:tblGrid>
      <w:gridCol w:w="6521"/>
      <w:gridCol w:w="3544"/>
    </w:tblGrid>
    <w:tr w:rsidR="00E8247E" w14:paraId="2E74BAEC" w14:textId="77777777" w:rsidTr="00DC0168">
      <w:trPr>
        <w:trHeight w:val="227"/>
      </w:trPr>
      <w:tc>
        <w:tcPr>
          <w:tcW w:w="6521" w:type="dxa"/>
          <w:hideMark/>
        </w:tcPr>
        <w:p w14:paraId="5935E6DA"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4" w:type="dxa"/>
          <w:hideMark/>
        </w:tcPr>
        <w:p w14:paraId="03E62060" w14:textId="71245849" w:rsidR="00E8247E" w:rsidRDefault="009F50A5" w:rsidP="00DC0168">
          <w:pPr>
            <w:spacing w:after="120" w:line="256" w:lineRule="auto"/>
            <w:ind w:left="-778" w:right="214"/>
            <w:jc w:val="right"/>
            <w:rPr>
              <w:rFonts w:ascii="Palatino Linotype" w:hAnsi="Palatino Linotype" w:cs="Arial"/>
              <w:szCs w:val="20"/>
            </w:rPr>
          </w:pPr>
          <w:r w:rsidRPr="009F50A5">
            <w:rPr>
              <w:rFonts w:ascii="Palatino Linotype" w:hAnsi="Palatino Linotype" w:cs="Arial"/>
              <w:szCs w:val="20"/>
            </w:rPr>
            <w:t>02865/INFOEM/IP/RR/2021</w:t>
          </w:r>
          <w:r w:rsidR="00604AB5">
            <w:rPr>
              <w:rFonts w:ascii="Palatino Linotype" w:hAnsi="Palatino Linotype" w:cs="Arial"/>
              <w:szCs w:val="20"/>
            </w:rPr>
            <w:t xml:space="preserve"> </w:t>
          </w:r>
          <w:r w:rsidR="00E8247E" w:rsidRPr="00DD48B6">
            <w:rPr>
              <w:rFonts w:ascii="Palatino Linotype" w:hAnsi="Palatino Linotype" w:cs="Arial"/>
              <w:szCs w:val="20"/>
            </w:rPr>
            <w:t>y Acumulado</w:t>
          </w:r>
          <w:r>
            <w:rPr>
              <w:rFonts w:ascii="Palatino Linotype" w:hAnsi="Palatino Linotype" w:cs="Arial"/>
              <w:szCs w:val="20"/>
            </w:rPr>
            <w:t>s</w:t>
          </w:r>
        </w:p>
      </w:tc>
    </w:tr>
    <w:tr w:rsidR="00E8247E" w14:paraId="3A4837BA" w14:textId="77777777" w:rsidTr="00DC0168">
      <w:trPr>
        <w:trHeight w:val="242"/>
      </w:trPr>
      <w:tc>
        <w:tcPr>
          <w:tcW w:w="6521" w:type="dxa"/>
          <w:hideMark/>
        </w:tcPr>
        <w:p w14:paraId="4F33C47A"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4" w:type="dxa"/>
          <w:hideMark/>
        </w:tcPr>
        <w:p w14:paraId="100566DF" w14:textId="6F78F174" w:rsidR="00E8247E" w:rsidRDefault="009F50A5" w:rsidP="00DC0168">
          <w:pPr>
            <w:spacing w:after="120" w:line="256" w:lineRule="auto"/>
            <w:ind w:left="-778" w:right="214" w:firstLine="567"/>
            <w:jc w:val="right"/>
            <w:rPr>
              <w:rFonts w:ascii="Palatino Linotype" w:hAnsi="Palatino Linotype" w:cs="Arial"/>
              <w:szCs w:val="20"/>
            </w:rPr>
          </w:pPr>
          <w:r w:rsidRPr="009F50A5">
            <w:rPr>
              <w:rFonts w:ascii="Palatino Linotype" w:hAnsi="Palatino Linotype" w:cs="Arial"/>
              <w:szCs w:val="20"/>
            </w:rPr>
            <w:t>Ayuntamiento de Valle de Chalco Solidaridad</w:t>
          </w:r>
        </w:p>
      </w:tc>
    </w:tr>
    <w:tr w:rsidR="00E8247E" w14:paraId="5215C088" w14:textId="77777777" w:rsidTr="00DC0168">
      <w:trPr>
        <w:trHeight w:val="342"/>
      </w:trPr>
      <w:tc>
        <w:tcPr>
          <w:tcW w:w="6521" w:type="dxa"/>
          <w:hideMark/>
        </w:tcPr>
        <w:p w14:paraId="7F8EB5AE" w14:textId="77777777" w:rsidR="00E8247E" w:rsidRDefault="00E8247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544" w:type="dxa"/>
          <w:hideMark/>
        </w:tcPr>
        <w:p w14:paraId="20DCCF9F" w14:textId="5FA582BE" w:rsidR="00E8247E" w:rsidRDefault="00E8247E" w:rsidP="00DC0168">
          <w:pPr>
            <w:spacing w:after="120" w:line="256" w:lineRule="auto"/>
            <w:ind w:left="-778" w:right="214" w:firstLine="567"/>
            <w:jc w:val="right"/>
            <w:rPr>
              <w:rFonts w:ascii="Palatino Linotype" w:hAnsi="Palatino Linotype" w:cs="Arial"/>
              <w:szCs w:val="20"/>
            </w:rPr>
          </w:pPr>
          <w:r w:rsidRPr="004C4D72">
            <w:rPr>
              <w:rFonts w:ascii="Palatino Linotype" w:hAnsi="Palatino Linotype" w:cs="Arial"/>
              <w:szCs w:val="20"/>
            </w:rPr>
            <w:t>Zulema Martínez Sánchez</w:t>
          </w:r>
        </w:p>
      </w:tc>
    </w:tr>
  </w:tbl>
  <w:p w14:paraId="2787FCF8" w14:textId="77777777" w:rsidR="00E8247E" w:rsidRDefault="00E8247E">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E8247E" w:rsidRPr="00633CD9" w14:paraId="4ED604F3" w14:textId="77777777" w:rsidTr="00DC0168">
      <w:trPr>
        <w:trHeight w:val="227"/>
      </w:trPr>
      <w:tc>
        <w:tcPr>
          <w:tcW w:w="6380" w:type="dxa"/>
          <w:hideMark/>
        </w:tcPr>
        <w:p w14:paraId="24421F9F"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17C3D52E" w14:textId="0163C0C5" w:rsidR="00E8247E" w:rsidRPr="00B4142F" w:rsidRDefault="009F50A5" w:rsidP="00840752">
          <w:pPr>
            <w:spacing w:after="120" w:line="256" w:lineRule="auto"/>
            <w:ind w:left="-486" w:right="214"/>
            <w:jc w:val="right"/>
            <w:rPr>
              <w:rFonts w:ascii="Palatino Linotype" w:hAnsi="Palatino Linotype" w:cs="Arial"/>
              <w:szCs w:val="20"/>
            </w:rPr>
          </w:pPr>
          <w:r w:rsidRPr="009F50A5">
            <w:rPr>
              <w:rFonts w:ascii="Palatino Linotype" w:hAnsi="Palatino Linotype" w:cs="Arial"/>
              <w:szCs w:val="20"/>
            </w:rPr>
            <w:t>02865/INFOEM/IP/RR/2021</w:t>
          </w:r>
          <w:r w:rsidR="00E8247E">
            <w:rPr>
              <w:rFonts w:ascii="Palatino Linotype" w:hAnsi="Palatino Linotype" w:cs="Arial"/>
              <w:szCs w:val="20"/>
            </w:rPr>
            <w:t xml:space="preserve"> y Acumulado</w:t>
          </w:r>
          <w:r>
            <w:rPr>
              <w:rFonts w:ascii="Palatino Linotype" w:hAnsi="Palatino Linotype" w:cs="Arial"/>
              <w:szCs w:val="20"/>
            </w:rPr>
            <w:t>s</w:t>
          </w:r>
        </w:p>
      </w:tc>
    </w:tr>
    <w:tr w:rsidR="00E8247E" w:rsidRPr="00633CD9" w14:paraId="3365C960" w14:textId="77777777" w:rsidTr="00DC0168">
      <w:trPr>
        <w:trHeight w:val="196"/>
      </w:trPr>
      <w:tc>
        <w:tcPr>
          <w:tcW w:w="6380" w:type="dxa"/>
          <w:hideMark/>
        </w:tcPr>
        <w:p w14:paraId="0388C3CF"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30CC9466" w14:textId="358D0690" w:rsidR="00E8247E" w:rsidRPr="00840752" w:rsidRDefault="009C135C" w:rsidP="00840752">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xxxxxxxxxxxxxxxxxxxxxxx</w:t>
          </w:r>
          <w:proofErr w:type="spellEnd"/>
        </w:p>
      </w:tc>
    </w:tr>
    <w:tr w:rsidR="00E8247E" w:rsidRPr="00633CD9" w14:paraId="6AD9362E" w14:textId="77777777" w:rsidTr="00DC0168">
      <w:trPr>
        <w:trHeight w:val="242"/>
      </w:trPr>
      <w:tc>
        <w:tcPr>
          <w:tcW w:w="6380" w:type="dxa"/>
          <w:hideMark/>
        </w:tcPr>
        <w:p w14:paraId="62EB23D1" w14:textId="77777777" w:rsidR="00E8247E" w:rsidRDefault="00E8247E" w:rsidP="00671BE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71C9EEC0" w14:textId="7B3B33EA" w:rsidR="00E8247E" w:rsidRDefault="009F50A5" w:rsidP="00D80BE8">
          <w:pPr>
            <w:spacing w:after="120" w:line="256" w:lineRule="auto"/>
            <w:ind w:left="-495" w:right="214" w:firstLine="567"/>
            <w:jc w:val="right"/>
            <w:rPr>
              <w:rFonts w:ascii="Palatino Linotype" w:hAnsi="Palatino Linotype" w:cs="Arial"/>
              <w:szCs w:val="20"/>
            </w:rPr>
          </w:pPr>
          <w:r w:rsidRPr="009F50A5">
            <w:rPr>
              <w:rFonts w:ascii="Palatino Linotype" w:hAnsi="Palatino Linotype" w:cs="Arial"/>
              <w:szCs w:val="20"/>
            </w:rPr>
            <w:t>Ayuntamiento de Valle de Chalco Solidaridad</w:t>
          </w:r>
        </w:p>
      </w:tc>
    </w:tr>
    <w:tr w:rsidR="00E8247E" w14:paraId="5BF99B67" w14:textId="77777777" w:rsidTr="00DC0168">
      <w:trPr>
        <w:trHeight w:val="342"/>
      </w:trPr>
      <w:tc>
        <w:tcPr>
          <w:tcW w:w="6380" w:type="dxa"/>
          <w:hideMark/>
        </w:tcPr>
        <w:p w14:paraId="2A007B6C" w14:textId="77777777" w:rsidR="00E8247E" w:rsidRDefault="00E8247E" w:rsidP="00671BE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85" w:type="dxa"/>
          <w:hideMark/>
        </w:tcPr>
        <w:p w14:paraId="6F8BA9AF" w14:textId="35F31525" w:rsidR="00E8247E" w:rsidRDefault="00E8247E" w:rsidP="00671BE8">
          <w:pPr>
            <w:spacing w:after="120" w:line="256" w:lineRule="auto"/>
            <w:ind w:left="-486" w:right="214" w:firstLine="567"/>
            <w:jc w:val="right"/>
            <w:rPr>
              <w:rFonts w:ascii="Palatino Linotype" w:hAnsi="Palatino Linotype" w:cs="Arial"/>
              <w:szCs w:val="20"/>
            </w:rPr>
          </w:pPr>
          <w:r w:rsidRPr="004C4D72">
            <w:rPr>
              <w:rFonts w:ascii="Palatino Linotype" w:hAnsi="Palatino Linotype" w:cs="Arial"/>
              <w:szCs w:val="20"/>
            </w:rPr>
            <w:t>Zulema Martínez Sánchez</w:t>
          </w:r>
        </w:p>
      </w:tc>
    </w:tr>
  </w:tbl>
  <w:p w14:paraId="11CBAFF0" w14:textId="438B663C" w:rsidR="00E8247E" w:rsidRDefault="00B404A1">
    <w:pPr>
      <w:pStyle w:val="Encabezado"/>
    </w:pPr>
    <w:r>
      <w:rPr>
        <w:noProof/>
        <w:lang w:val="es-MX" w:eastAsia="es-MX"/>
      </w:rPr>
      <w:pict w14:anchorId="55DDF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06410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35F"/>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4321D3C"/>
    <w:multiLevelType w:val="hybridMultilevel"/>
    <w:tmpl w:val="5FD60E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685F9B"/>
    <w:multiLevelType w:val="hybridMultilevel"/>
    <w:tmpl w:val="6B92617E"/>
    <w:lvl w:ilvl="0" w:tplc="DC82E0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A74498"/>
    <w:multiLevelType w:val="hybridMultilevel"/>
    <w:tmpl w:val="61068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8683A06"/>
    <w:multiLevelType w:val="hybridMultilevel"/>
    <w:tmpl w:val="F87C4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8F01D4E"/>
    <w:multiLevelType w:val="hybridMultilevel"/>
    <w:tmpl w:val="73E4561C"/>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4B133B"/>
    <w:multiLevelType w:val="hybridMultilevel"/>
    <w:tmpl w:val="E64CA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2D66131"/>
    <w:multiLevelType w:val="hybridMultilevel"/>
    <w:tmpl w:val="D76E22A6"/>
    <w:lvl w:ilvl="0" w:tplc="F2ECF9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112D11"/>
    <w:multiLevelType w:val="hybridMultilevel"/>
    <w:tmpl w:val="617C2A7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nsid w:val="14D437BB"/>
    <w:multiLevelType w:val="hybridMultilevel"/>
    <w:tmpl w:val="32DC9B5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558788F"/>
    <w:multiLevelType w:val="hybridMultilevel"/>
    <w:tmpl w:val="9FDAF55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nsid w:val="18787912"/>
    <w:multiLevelType w:val="hybridMultilevel"/>
    <w:tmpl w:val="5D4E075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C494378"/>
    <w:multiLevelType w:val="hybridMultilevel"/>
    <w:tmpl w:val="2D406A6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1F941FF1"/>
    <w:multiLevelType w:val="hybridMultilevel"/>
    <w:tmpl w:val="2B72360E"/>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nsid w:val="1FBB75BB"/>
    <w:multiLevelType w:val="hybridMultilevel"/>
    <w:tmpl w:val="BBAEB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1660988"/>
    <w:multiLevelType w:val="hybridMultilevel"/>
    <w:tmpl w:val="2626D398"/>
    <w:lvl w:ilvl="0" w:tplc="822EB0D4">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21A441F5"/>
    <w:multiLevelType w:val="hybridMultilevel"/>
    <w:tmpl w:val="5B0EC0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2612757"/>
    <w:multiLevelType w:val="hybridMultilevel"/>
    <w:tmpl w:val="F41C99D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nsid w:val="246C7D35"/>
    <w:multiLevelType w:val="hybridMultilevel"/>
    <w:tmpl w:val="7BFA816A"/>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8690C13"/>
    <w:multiLevelType w:val="hybridMultilevel"/>
    <w:tmpl w:val="D792B0C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29817206"/>
    <w:multiLevelType w:val="hybridMultilevel"/>
    <w:tmpl w:val="C3ECB742"/>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nsid w:val="29B95578"/>
    <w:multiLevelType w:val="hybridMultilevel"/>
    <w:tmpl w:val="58729898"/>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2A885D40"/>
    <w:multiLevelType w:val="hybridMultilevel"/>
    <w:tmpl w:val="10D2B42E"/>
    <w:lvl w:ilvl="0" w:tplc="2E9C6286">
      <w:start w:val="1"/>
      <w:numFmt w:val="lowerLetter"/>
      <w:lvlText w:val="%1)"/>
      <w:lvlJc w:val="left"/>
      <w:pPr>
        <w:ind w:left="720" w:hanging="360"/>
      </w:pPr>
      <w:rPr>
        <w:b/>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2B5D47BA"/>
    <w:multiLevelType w:val="hybridMultilevel"/>
    <w:tmpl w:val="02E2063A"/>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E7E486C"/>
    <w:multiLevelType w:val="hybridMultilevel"/>
    <w:tmpl w:val="B3F42A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4072104"/>
    <w:multiLevelType w:val="hybridMultilevel"/>
    <w:tmpl w:val="CE54F2D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34317490"/>
    <w:multiLevelType w:val="hybridMultilevel"/>
    <w:tmpl w:val="EAB82A06"/>
    <w:lvl w:ilvl="0" w:tplc="92BE0B36">
      <w:start w:val="1"/>
      <w:numFmt w:val="decimal"/>
      <w:lvlText w:val="%1."/>
      <w:lvlJc w:val="left"/>
      <w:pPr>
        <w:ind w:left="644"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nsid w:val="3640690F"/>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nsid w:val="365405D1"/>
    <w:multiLevelType w:val="hybridMultilevel"/>
    <w:tmpl w:val="938CF4B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387067B2"/>
    <w:multiLevelType w:val="hybridMultilevel"/>
    <w:tmpl w:val="EF426112"/>
    <w:lvl w:ilvl="0" w:tplc="3DF2FE56">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8902EC6"/>
    <w:multiLevelType w:val="hybridMultilevel"/>
    <w:tmpl w:val="67E0673C"/>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nsid w:val="414A03EB"/>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nsid w:val="4F9C60AE"/>
    <w:multiLevelType w:val="hybridMultilevel"/>
    <w:tmpl w:val="573C31B4"/>
    <w:lvl w:ilvl="0" w:tplc="B046174E">
      <w:start w:val="2018"/>
      <w:numFmt w:val="bullet"/>
      <w:lvlText w:val=""/>
      <w:lvlJc w:val="left"/>
      <w:pPr>
        <w:ind w:left="1003" w:hanging="360"/>
      </w:pPr>
      <w:rPr>
        <w:rFonts w:ascii="Symbol" w:eastAsiaTheme="minorHAnsi" w:hAnsi="Symbol" w:cs="Arial" w:hint="default"/>
        <w:b/>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37">
    <w:nsid w:val="51A27894"/>
    <w:multiLevelType w:val="hybridMultilevel"/>
    <w:tmpl w:val="029A3484"/>
    <w:lvl w:ilvl="0" w:tplc="901AA8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2AC69FB"/>
    <w:multiLevelType w:val="hybridMultilevel"/>
    <w:tmpl w:val="03C05BF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nsid w:val="5387222C"/>
    <w:multiLevelType w:val="hybridMultilevel"/>
    <w:tmpl w:val="93A0D02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nsid w:val="53AC36F7"/>
    <w:multiLevelType w:val="hybridMultilevel"/>
    <w:tmpl w:val="9B8E09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nsid w:val="565E15CD"/>
    <w:multiLevelType w:val="hybridMultilevel"/>
    <w:tmpl w:val="A9C80A4E"/>
    <w:lvl w:ilvl="0" w:tplc="9DF8992E">
      <w:start w:val="1"/>
      <w:numFmt w:val="lowerLetter"/>
      <w:lvlText w:val="%1)"/>
      <w:lvlJc w:val="left"/>
      <w:pPr>
        <w:ind w:left="720" w:hanging="360"/>
      </w:pPr>
      <w:rPr>
        <w:b/>
        <w:i/>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nsid w:val="59902DD3"/>
    <w:multiLevelType w:val="hybridMultilevel"/>
    <w:tmpl w:val="4E381EE4"/>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nsid w:val="5E1B0E49"/>
    <w:multiLevelType w:val="hybridMultilevel"/>
    <w:tmpl w:val="55562AE6"/>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4">
    <w:nsid w:val="5FB01E21"/>
    <w:multiLevelType w:val="hybridMultilevel"/>
    <w:tmpl w:val="7CCE77FE"/>
    <w:lvl w:ilvl="0" w:tplc="A920A3D6">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nsid w:val="79F21CE9"/>
    <w:multiLevelType w:val="hybridMultilevel"/>
    <w:tmpl w:val="BFE67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B792FC2"/>
    <w:multiLevelType w:val="hybridMultilevel"/>
    <w:tmpl w:val="6804E59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nsid w:val="7F1A63A5"/>
    <w:multiLevelType w:val="hybridMultilevel"/>
    <w:tmpl w:val="DF824124"/>
    <w:lvl w:ilvl="0" w:tplc="25F0B2AC">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3"/>
  </w:num>
  <w:num w:numId="2">
    <w:abstractNumId w:val="37"/>
  </w:num>
  <w:num w:numId="3">
    <w:abstractNumId w:val="7"/>
  </w:num>
  <w:num w:numId="4">
    <w:abstractNumId w:val="34"/>
  </w:num>
  <w:num w:numId="5">
    <w:abstractNumId w:val="19"/>
  </w:num>
  <w:num w:numId="6">
    <w:abstractNumId w:val="12"/>
  </w:num>
  <w:num w:numId="7">
    <w:abstractNumId w:val="20"/>
  </w:num>
  <w:num w:numId="8">
    <w:abstractNumId w:val="42"/>
  </w:num>
  <w:num w:numId="9">
    <w:abstractNumId w:val="18"/>
  </w:num>
  <w:num w:numId="10">
    <w:abstractNumId w:val="5"/>
  </w:num>
  <w:num w:numId="11">
    <w:abstractNumId w:val="32"/>
  </w:num>
  <w:num w:numId="12">
    <w:abstractNumId w:val="30"/>
  </w:num>
  <w:num w:numId="13">
    <w:abstractNumId w:val="8"/>
  </w:num>
  <w:num w:numId="14">
    <w:abstractNumId w:val="43"/>
  </w:num>
  <w:num w:numId="15">
    <w:abstractNumId w:val="17"/>
  </w:num>
  <w:num w:numId="16">
    <w:abstractNumId w:val="13"/>
  </w:num>
  <w:num w:numId="17">
    <w:abstractNumId w:val="38"/>
  </w:num>
  <w:num w:numId="18">
    <w:abstractNumId w:val="23"/>
  </w:num>
  <w:num w:numId="19">
    <w:abstractNumId w:val="21"/>
  </w:num>
  <w:num w:numId="20">
    <w:abstractNumId w:val="14"/>
  </w:num>
  <w:num w:numId="21">
    <w:abstractNumId w:val="1"/>
  </w:num>
  <w:num w:numId="22">
    <w:abstractNumId w:val="16"/>
  </w:num>
  <w:num w:numId="23">
    <w:abstractNumId w:val="15"/>
  </w:num>
  <w:num w:numId="24">
    <w:abstractNumId w:val="25"/>
  </w:num>
  <w:num w:numId="25">
    <w:abstractNumId w:val="27"/>
  </w:num>
  <w:num w:numId="26">
    <w:abstractNumId w:val="45"/>
  </w:num>
  <w:num w:numId="27">
    <w:abstractNumId w:val="2"/>
  </w:num>
  <w:num w:numId="28">
    <w:abstractNumId w:val="31"/>
  </w:num>
  <w:num w:numId="29">
    <w:abstractNumId w:val="11"/>
  </w:num>
  <w:num w:numId="30">
    <w:abstractNumId w:val="29"/>
  </w:num>
  <w:num w:numId="31">
    <w:abstractNumId w:val="47"/>
  </w:num>
  <w:num w:numId="32">
    <w:abstractNumId w:val="33"/>
  </w:num>
  <w:num w:numId="33">
    <w:abstractNumId w:val="36"/>
  </w:num>
  <w:num w:numId="34">
    <w:abstractNumId w:val="9"/>
  </w:num>
  <w:num w:numId="35">
    <w:abstractNumId w:val="6"/>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41"/>
  </w:num>
  <w:num w:numId="39">
    <w:abstractNumId w:val="0"/>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num>
  <w:num w:numId="42">
    <w:abstractNumId w:val="24"/>
  </w:num>
  <w:num w:numId="43">
    <w:abstractNumId w:val="4"/>
  </w:num>
  <w:num w:numId="44">
    <w:abstractNumId w:val="26"/>
  </w:num>
  <w:num w:numId="45">
    <w:abstractNumId w:val="28"/>
  </w:num>
  <w:num w:numId="46">
    <w:abstractNumId w:val="10"/>
  </w:num>
  <w:num w:numId="47">
    <w:abstractNumId w:val="40"/>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06D1"/>
    <w:rsid w:val="000041EE"/>
    <w:rsid w:val="00005528"/>
    <w:rsid w:val="00005EC4"/>
    <w:rsid w:val="00006804"/>
    <w:rsid w:val="00007425"/>
    <w:rsid w:val="000074DD"/>
    <w:rsid w:val="00010801"/>
    <w:rsid w:val="00010A91"/>
    <w:rsid w:val="00010D7D"/>
    <w:rsid w:val="000124B2"/>
    <w:rsid w:val="000133CB"/>
    <w:rsid w:val="00013E49"/>
    <w:rsid w:val="00015427"/>
    <w:rsid w:val="0001650F"/>
    <w:rsid w:val="000242A9"/>
    <w:rsid w:val="0002437E"/>
    <w:rsid w:val="00024E19"/>
    <w:rsid w:val="00025055"/>
    <w:rsid w:val="000264BC"/>
    <w:rsid w:val="00027645"/>
    <w:rsid w:val="00030172"/>
    <w:rsid w:val="00030AB1"/>
    <w:rsid w:val="00031554"/>
    <w:rsid w:val="00032100"/>
    <w:rsid w:val="000350DC"/>
    <w:rsid w:val="00035359"/>
    <w:rsid w:val="0003596D"/>
    <w:rsid w:val="0003605D"/>
    <w:rsid w:val="00036794"/>
    <w:rsid w:val="00036ECD"/>
    <w:rsid w:val="00037197"/>
    <w:rsid w:val="00037629"/>
    <w:rsid w:val="00037F9F"/>
    <w:rsid w:val="000403ED"/>
    <w:rsid w:val="00040B44"/>
    <w:rsid w:val="00042C71"/>
    <w:rsid w:val="00042EFD"/>
    <w:rsid w:val="00044046"/>
    <w:rsid w:val="0004760B"/>
    <w:rsid w:val="00051DC3"/>
    <w:rsid w:val="0005230B"/>
    <w:rsid w:val="00055D32"/>
    <w:rsid w:val="00056801"/>
    <w:rsid w:val="00057C69"/>
    <w:rsid w:val="0006100A"/>
    <w:rsid w:val="000623B8"/>
    <w:rsid w:val="00062B3B"/>
    <w:rsid w:val="00064E76"/>
    <w:rsid w:val="00065308"/>
    <w:rsid w:val="00066349"/>
    <w:rsid w:val="00067986"/>
    <w:rsid w:val="000714F2"/>
    <w:rsid w:val="00071A2C"/>
    <w:rsid w:val="000731C6"/>
    <w:rsid w:val="00073705"/>
    <w:rsid w:val="00075FD2"/>
    <w:rsid w:val="00076601"/>
    <w:rsid w:val="000771B2"/>
    <w:rsid w:val="000776C4"/>
    <w:rsid w:val="0008339D"/>
    <w:rsid w:val="000850CE"/>
    <w:rsid w:val="000865CC"/>
    <w:rsid w:val="00087DCC"/>
    <w:rsid w:val="000908E8"/>
    <w:rsid w:val="000912C3"/>
    <w:rsid w:val="0009312F"/>
    <w:rsid w:val="00093F4C"/>
    <w:rsid w:val="00096FD6"/>
    <w:rsid w:val="000A1237"/>
    <w:rsid w:val="000A1C7F"/>
    <w:rsid w:val="000A1E2B"/>
    <w:rsid w:val="000A207D"/>
    <w:rsid w:val="000A5B86"/>
    <w:rsid w:val="000A634F"/>
    <w:rsid w:val="000A663B"/>
    <w:rsid w:val="000A7788"/>
    <w:rsid w:val="000B1332"/>
    <w:rsid w:val="000B3104"/>
    <w:rsid w:val="000B3864"/>
    <w:rsid w:val="000B3DFB"/>
    <w:rsid w:val="000B47D3"/>
    <w:rsid w:val="000B518A"/>
    <w:rsid w:val="000B53AF"/>
    <w:rsid w:val="000B58A3"/>
    <w:rsid w:val="000B5E93"/>
    <w:rsid w:val="000B65B4"/>
    <w:rsid w:val="000B6BC0"/>
    <w:rsid w:val="000B7DD9"/>
    <w:rsid w:val="000C225A"/>
    <w:rsid w:val="000C3EA3"/>
    <w:rsid w:val="000C417F"/>
    <w:rsid w:val="000C5AC5"/>
    <w:rsid w:val="000C75F2"/>
    <w:rsid w:val="000C7D9F"/>
    <w:rsid w:val="000D1230"/>
    <w:rsid w:val="000D192B"/>
    <w:rsid w:val="000D3581"/>
    <w:rsid w:val="000D373B"/>
    <w:rsid w:val="000D4BBF"/>
    <w:rsid w:val="000D4C85"/>
    <w:rsid w:val="000D64AB"/>
    <w:rsid w:val="000E0763"/>
    <w:rsid w:val="000E0837"/>
    <w:rsid w:val="000E3A84"/>
    <w:rsid w:val="000E41C6"/>
    <w:rsid w:val="000E60A0"/>
    <w:rsid w:val="000E63BD"/>
    <w:rsid w:val="000F02B0"/>
    <w:rsid w:val="000F0394"/>
    <w:rsid w:val="000F19E1"/>
    <w:rsid w:val="000F599C"/>
    <w:rsid w:val="000F6866"/>
    <w:rsid w:val="000F6C33"/>
    <w:rsid w:val="000F70C1"/>
    <w:rsid w:val="001006A4"/>
    <w:rsid w:val="0010282F"/>
    <w:rsid w:val="00102E10"/>
    <w:rsid w:val="001032D4"/>
    <w:rsid w:val="00103B86"/>
    <w:rsid w:val="0010491B"/>
    <w:rsid w:val="00104D3B"/>
    <w:rsid w:val="001056E8"/>
    <w:rsid w:val="001056F4"/>
    <w:rsid w:val="00110ADD"/>
    <w:rsid w:val="00111AA7"/>
    <w:rsid w:val="00111D30"/>
    <w:rsid w:val="00113B6C"/>
    <w:rsid w:val="00114C21"/>
    <w:rsid w:val="00120D25"/>
    <w:rsid w:val="001226DA"/>
    <w:rsid w:val="001229B9"/>
    <w:rsid w:val="00123880"/>
    <w:rsid w:val="00123A68"/>
    <w:rsid w:val="00124A15"/>
    <w:rsid w:val="00126362"/>
    <w:rsid w:val="001266BB"/>
    <w:rsid w:val="001273C5"/>
    <w:rsid w:val="00131959"/>
    <w:rsid w:val="00132ED0"/>
    <w:rsid w:val="00134E8C"/>
    <w:rsid w:val="00136DE7"/>
    <w:rsid w:val="001411C0"/>
    <w:rsid w:val="00141D9A"/>
    <w:rsid w:val="00143BD8"/>
    <w:rsid w:val="00150BA2"/>
    <w:rsid w:val="00150BD6"/>
    <w:rsid w:val="00152BFC"/>
    <w:rsid w:val="00152FC6"/>
    <w:rsid w:val="001532D3"/>
    <w:rsid w:val="00161D97"/>
    <w:rsid w:val="001621E4"/>
    <w:rsid w:val="0016497D"/>
    <w:rsid w:val="00165E9E"/>
    <w:rsid w:val="00167B37"/>
    <w:rsid w:val="00171621"/>
    <w:rsid w:val="00171982"/>
    <w:rsid w:val="00171DE6"/>
    <w:rsid w:val="00172834"/>
    <w:rsid w:val="00173448"/>
    <w:rsid w:val="00180293"/>
    <w:rsid w:val="00187BBF"/>
    <w:rsid w:val="00190377"/>
    <w:rsid w:val="001906EA"/>
    <w:rsid w:val="001916DB"/>
    <w:rsid w:val="0019573A"/>
    <w:rsid w:val="00195862"/>
    <w:rsid w:val="00196042"/>
    <w:rsid w:val="00196B79"/>
    <w:rsid w:val="001A0ADE"/>
    <w:rsid w:val="001A1A7D"/>
    <w:rsid w:val="001A1FAA"/>
    <w:rsid w:val="001A304C"/>
    <w:rsid w:val="001A3B4C"/>
    <w:rsid w:val="001A3D9A"/>
    <w:rsid w:val="001A3E5C"/>
    <w:rsid w:val="001A4BF9"/>
    <w:rsid w:val="001A4E06"/>
    <w:rsid w:val="001A7B3C"/>
    <w:rsid w:val="001B1C26"/>
    <w:rsid w:val="001B4E71"/>
    <w:rsid w:val="001B5926"/>
    <w:rsid w:val="001B688C"/>
    <w:rsid w:val="001B6B26"/>
    <w:rsid w:val="001B780A"/>
    <w:rsid w:val="001C131D"/>
    <w:rsid w:val="001C21E3"/>
    <w:rsid w:val="001C2750"/>
    <w:rsid w:val="001C31E7"/>
    <w:rsid w:val="001C4ACC"/>
    <w:rsid w:val="001C4E64"/>
    <w:rsid w:val="001C5DDC"/>
    <w:rsid w:val="001C63D8"/>
    <w:rsid w:val="001C7F2B"/>
    <w:rsid w:val="001D02D1"/>
    <w:rsid w:val="001D0F8B"/>
    <w:rsid w:val="001D1411"/>
    <w:rsid w:val="001D23EA"/>
    <w:rsid w:val="001D375C"/>
    <w:rsid w:val="001E0C34"/>
    <w:rsid w:val="001E2EB6"/>
    <w:rsid w:val="001E41D3"/>
    <w:rsid w:val="001E4CB7"/>
    <w:rsid w:val="001E63B2"/>
    <w:rsid w:val="001E7595"/>
    <w:rsid w:val="001E7EBF"/>
    <w:rsid w:val="001F1796"/>
    <w:rsid w:val="001F1DDC"/>
    <w:rsid w:val="001F1DE5"/>
    <w:rsid w:val="001F1EE6"/>
    <w:rsid w:val="001F230F"/>
    <w:rsid w:val="001F2F0C"/>
    <w:rsid w:val="001F5033"/>
    <w:rsid w:val="001F53CB"/>
    <w:rsid w:val="001F7989"/>
    <w:rsid w:val="002008C5"/>
    <w:rsid w:val="00201139"/>
    <w:rsid w:val="00201FAB"/>
    <w:rsid w:val="00201FC1"/>
    <w:rsid w:val="002034B3"/>
    <w:rsid w:val="00205415"/>
    <w:rsid w:val="00205665"/>
    <w:rsid w:val="00206F9E"/>
    <w:rsid w:val="00210BE0"/>
    <w:rsid w:val="00213256"/>
    <w:rsid w:val="00215218"/>
    <w:rsid w:val="0021581C"/>
    <w:rsid w:val="00215C47"/>
    <w:rsid w:val="002160F2"/>
    <w:rsid w:val="002167E1"/>
    <w:rsid w:val="002204F1"/>
    <w:rsid w:val="00221589"/>
    <w:rsid w:val="00223909"/>
    <w:rsid w:val="0022396C"/>
    <w:rsid w:val="00225A3D"/>
    <w:rsid w:val="00230CF8"/>
    <w:rsid w:val="0023177B"/>
    <w:rsid w:val="0023197C"/>
    <w:rsid w:val="002322F3"/>
    <w:rsid w:val="0023252B"/>
    <w:rsid w:val="002335C4"/>
    <w:rsid w:val="00234144"/>
    <w:rsid w:val="00235CCF"/>
    <w:rsid w:val="00237247"/>
    <w:rsid w:val="002373BD"/>
    <w:rsid w:val="00237E38"/>
    <w:rsid w:val="00240213"/>
    <w:rsid w:val="00242081"/>
    <w:rsid w:val="002426B8"/>
    <w:rsid w:val="002443B2"/>
    <w:rsid w:val="00245582"/>
    <w:rsid w:val="0025005F"/>
    <w:rsid w:val="00250C08"/>
    <w:rsid w:val="00251A78"/>
    <w:rsid w:val="00251D9F"/>
    <w:rsid w:val="002534A5"/>
    <w:rsid w:val="00253AFC"/>
    <w:rsid w:val="00254D5C"/>
    <w:rsid w:val="00254E16"/>
    <w:rsid w:val="00255356"/>
    <w:rsid w:val="00255849"/>
    <w:rsid w:val="00255EB0"/>
    <w:rsid w:val="00256E8A"/>
    <w:rsid w:val="00257ADA"/>
    <w:rsid w:val="0026249A"/>
    <w:rsid w:val="00262E29"/>
    <w:rsid w:val="00264405"/>
    <w:rsid w:val="002652E4"/>
    <w:rsid w:val="002653D7"/>
    <w:rsid w:val="00265A8F"/>
    <w:rsid w:val="002668F4"/>
    <w:rsid w:val="00270CCB"/>
    <w:rsid w:val="00272236"/>
    <w:rsid w:val="002819DE"/>
    <w:rsid w:val="00282139"/>
    <w:rsid w:val="00284AED"/>
    <w:rsid w:val="00284FE1"/>
    <w:rsid w:val="00285B0A"/>
    <w:rsid w:val="00286A8B"/>
    <w:rsid w:val="00286C44"/>
    <w:rsid w:val="00286FAC"/>
    <w:rsid w:val="002879E0"/>
    <w:rsid w:val="00287B9A"/>
    <w:rsid w:val="00290368"/>
    <w:rsid w:val="00291CA8"/>
    <w:rsid w:val="00295743"/>
    <w:rsid w:val="002969D5"/>
    <w:rsid w:val="00297564"/>
    <w:rsid w:val="00297FD4"/>
    <w:rsid w:val="002A09A7"/>
    <w:rsid w:val="002A119F"/>
    <w:rsid w:val="002A3733"/>
    <w:rsid w:val="002A64A4"/>
    <w:rsid w:val="002A6B47"/>
    <w:rsid w:val="002A742F"/>
    <w:rsid w:val="002B15BA"/>
    <w:rsid w:val="002B3BE7"/>
    <w:rsid w:val="002B4614"/>
    <w:rsid w:val="002B4ADB"/>
    <w:rsid w:val="002B6AFE"/>
    <w:rsid w:val="002B6B13"/>
    <w:rsid w:val="002C2D7A"/>
    <w:rsid w:val="002C363C"/>
    <w:rsid w:val="002C4298"/>
    <w:rsid w:val="002C6541"/>
    <w:rsid w:val="002C7DF8"/>
    <w:rsid w:val="002D06A4"/>
    <w:rsid w:val="002D1BB7"/>
    <w:rsid w:val="002D3E41"/>
    <w:rsid w:val="002D5206"/>
    <w:rsid w:val="002D68E7"/>
    <w:rsid w:val="002D6B7D"/>
    <w:rsid w:val="002E35AF"/>
    <w:rsid w:val="002E4037"/>
    <w:rsid w:val="002E56EF"/>
    <w:rsid w:val="002E694C"/>
    <w:rsid w:val="002F18C5"/>
    <w:rsid w:val="002F1B38"/>
    <w:rsid w:val="002F382F"/>
    <w:rsid w:val="002F3FFD"/>
    <w:rsid w:val="002F448D"/>
    <w:rsid w:val="002F4590"/>
    <w:rsid w:val="002F63E1"/>
    <w:rsid w:val="002F754D"/>
    <w:rsid w:val="002F786D"/>
    <w:rsid w:val="00300888"/>
    <w:rsid w:val="0030088F"/>
    <w:rsid w:val="00302130"/>
    <w:rsid w:val="00303C8E"/>
    <w:rsid w:val="003044CD"/>
    <w:rsid w:val="003060D5"/>
    <w:rsid w:val="003068B5"/>
    <w:rsid w:val="00310686"/>
    <w:rsid w:val="00311750"/>
    <w:rsid w:val="0031682D"/>
    <w:rsid w:val="00317187"/>
    <w:rsid w:val="00317244"/>
    <w:rsid w:val="0032049A"/>
    <w:rsid w:val="00320E95"/>
    <w:rsid w:val="00321595"/>
    <w:rsid w:val="00321C48"/>
    <w:rsid w:val="00321DE4"/>
    <w:rsid w:val="00321E4E"/>
    <w:rsid w:val="00322934"/>
    <w:rsid w:val="00323455"/>
    <w:rsid w:val="003272E4"/>
    <w:rsid w:val="00327F51"/>
    <w:rsid w:val="00331FBC"/>
    <w:rsid w:val="00332BC3"/>
    <w:rsid w:val="00334D21"/>
    <w:rsid w:val="00335802"/>
    <w:rsid w:val="00335E6E"/>
    <w:rsid w:val="00337293"/>
    <w:rsid w:val="0034129E"/>
    <w:rsid w:val="00342521"/>
    <w:rsid w:val="0034390C"/>
    <w:rsid w:val="003446A3"/>
    <w:rsid w:val="00344716"/>
    <w:rsid w:val="00344BE3"/>
    <w:rsid w:val="00347AC0"/>
    <w:rsid w:val="00347E2E"/>
    <w:rsid w:val="003505FF"/>
    <w:rsid w:val="0035104C"/>
    <w:rsid w:val="0035234D"/>
    <w:rsid w:val="0035263E"/>
    <w:rsid w:val="00352684"/>
    <w:rsid w:val="0035363C"/>
    <w:rsid w:val="003539D3"/>
    <w:rsid w:val="003558A9"/>
    <w:rsid w:val="00357276"/>
    <w:rsid w:val="00357303"/>
    <w:rsid w:val="0036177C"/>
    <w:rsid w:val="00363739"/>
    <w:rsid w:val="00363ACF"/>
    <w:rsid w:val="00363D93"/>
    <w:rsid w:val="00370003"/>
    <w:rsid w:val="00371BDF"/>
    <w:rsid w:val="0037216F"/>
    <w:rsid w:val="0037276E"/>
    <w:rsid w:val="00374093"/>
    <w:rsid w:val="00374812"/>
    <w:rsid w:val="003765D6"/>
    <w:rsid w:val="00377BFA"/>
    <w:rsid w:val="00380095"/>
    <w:rsid w:val="00383108"/>
    <w:rsid w:val="003833A8"/>
    <w:rsid w:val="00384D1E"/>
    <w:rsid w:val="00385664"/>
    <w:rsid w:val="003857F2"/>
    <w:rsid w:val="0038625C"/>
    <w:rsid w:val="00386A39"/>
    <w:rsid w:val="00386EF0"/>
    <w:rsid w:val="003872BE"/>
    <w:rsid w:val="0038753A"/>
    <w:rsid w:val="003876C9"/>
    <w:rsid w:val="003878F8"/>
    <w:rsid w:val="0039148C"/>
    <w:rsid w:val="00391A89"/>
    <w:rsid w:val="0039322C"/>
    <w:rsid w:val="00396028"/>
    <w:rsid w:val="00396BB4"/>
    <w:rsid w:val="003A1545"/>
    <w:rsid w:val="003A323F"/>
    <w:rsid w:val="003A356D"/>
    <w:rsid w:val="003A4746"/>
    <w:rsid w:val="003A518C"/>
    <w:rsid w:val="003A5879"/>
    <w:rsid w:val="003A5A10"/>
    <w:rsid w:val="003A5F05"/>
    <w:rsid w:val="003A6B3F"/>
    <w:rsid w:val="003A6F08"/>
    <w:rsid w:val="003B058F"/>
    <w:rsid w:val="003B205C"/>
    <w:rsid w:val="003B23E1"/>
    <w:rsid w:val="003B34FB"/>
    <w:rsid w:val="003B602E"/>
    <w:rsid w:val="003B64EF"/>
    <w:rsid w:val="003B6AF8"/>
    <w:rsid w:val="003B6B63"/>
    <w:rsid w:val="003C0852"/>
    <w:rsid w:val="003C2117"/>
    <w:rsid w:val="003C30CE"/>
    <w:rsid w:val="003C5555"/>
    <w:rsid w:val="003C6BE3"/>
    <w:rsid w:val="003C7981"/>
    <w:rsid w:val="003D075F"/>
    <w:rsid w:val="003D0F2A"/>
    <w:rsid w:val="003D2DA1"/>
    <w:rsid w:val="003D571A"/>
    <w:rsid w:val="003D6B69"/>
    <w:rsid w:val="003E02F9"/>
    <w:rsid w:val="003E0924"/>
    <w:rsid w:val="003E171F"/>
    <w:rsid w:val="003E26C0"/>
    <w:rsid w:val="003E4920"/>
    <w:rsid w:val="003E4D45"/>
    <w:rsid w:val="003E5072"/>
    <w:rsid w:val="003E6049"/>
    <w:rsid w:val="003E6B88"/>
    <w:rsid w:val="003F0566"/>
    <w:rsid w:val="003F0FAD"/>
    <w:rsid w:val="003F1BEE"/>
    <w:rsid w:val="003F2775"/>
    <w:rsid w:val="003F2CAA"/>
    <w:rsid w:val="003F3613"/>
    <w:rsid w:val="003F378D"/>
    <w:rsid w:val="003F3AC5"/>
    <w:rsid w:val="003F4B66"/>
    <w:rsid w:val="003F4D9A"/>
    <w:rsid w:val="003F50B6"/>
    <w:rsid w:val="003F5A86"/>
    <w:rsid w:val="003F66BA"/>
    <w:rsid w:val="003F73E3"/>
    <w:rsid w:val="0040149E"/>
    <w:rsid w:val="0040240F"/>
    <w:rsid w:val="0040391F"/>
    <w:rsid w:val="004040B2"/>
    <w:rsid w:val="004047C4"/>
    <w:rsid w:val="0040525F"/>
    <w:rsid w:val="0040639D"/>
    <w:rsid w:val="0040657E"/>
    <w:rsid w:val="00412975"/>
    <w:rsid w:val="004131E8"/>
    <w:rsid w:val="00413712"/>
    <w:rsid w:val="0041374D"/>
    <w:rsid w:val="00413793"/>
    <w:rsid w:val="00416E0C"/>
    <w:rsid w:val="00416F83"/>
    <w:rsid w:val="00421F6E"/>
    <w:rsid w:val="00424587"/>
    <w:rsid w:val="004263FF"/>
    <w:rsid w:val="004267DA"/>
    <w:rsid w:val="00427F75"/>
    <w:rsid w:val="00430DEB"/>
    <w:rsid w:val="004319FA"/>
    <w:rsid w:val="00432B26"/>
    <w:rsid w:val="004343C7"/>
    <w:rsid w:val="00436AD5"/>
    <w:rsid w:val="00436D92"/>
    <w:rsid w:val="004407E4"/>
    <w:rsid w:val="00441BBA"/>
    <w:rsid w:val="00442BBD"/>
    <w:rsid w:val="004466D6"/>
    <w:rsid w:val="00452073"/>
    <w:rsid w:val="00452BE0"/>
    <w:rsid w:val="0045426B"/>
    <w:rsid w:val="0045429B"/>
    <w:rsid w:val="00454524"/>
    <w:rsid w:val="004555FA"/>
    <w:rsid w:val="004559BC"/>
    <w:rsid w:val="00455F43"/>
    <w:rsid w:val="0045799F"/>
    <w:rsid w:val="00457E76"/>
    <w:rsid w:val="00460773"/>
    <w:rsid w:val="00461961"/>
    <w:rsid w:val="00461CB1"/>
    <w:rsid w:val="00463583"/>
    <w:rsid w:val="00463702"/>
    <w:rsid w:val="00463F47"/>
    <w:rsid w:val="00465D8A"/>
    <w:rsid w:val="00466080"/>
    <w:rsid w:val="004669EA"/>
    <w:rsid w:val="00466D9E"/>
    <w:rsid w:val="004678FB"/>
    <w:rsid w:val="0047292A"/>
    <w:rsid w:val="00476164"/>
    <w:rsid w:val="00480405"/>
    <w:rsid w:val="00480EFA"/>
    <w:rsid w:val="004826A3"/>
    <w:rsid w:val="00483694"/>
    <w:rsid w:val="00485278"/>
    <w:rsid w:val="00485DC8"/>
    <w:rsid w:val="00485E73"/>
    <w:rsid w:val="00486085"/>
    <w:rsid w:val="00486356"/>
    <w:rsid w:val="00491FBF"/>
    <w:rsid w:val="0049418B"/>
    <w:rsid w:val="004942DC"/>
    <w:rsid w:val="00494B93"/>
    <w:rsid w:val="00494D36"/>
    <w:rsid w:val="00496C13"/>
    <w:rsid w:val="00497936"/>
    <w:rsid w:val="004A0514"/>
    <w:rsid w:val="004A05DA"/>
    <w:rsid w:val="004A0E54"/>
    <w:rsid w:val="004A1161"/>
    <w:rsid w:val="004A1165"/>
    <w:rsid w:val="004A5A09"/>
    <w:rsid w:val="004A6009"/>
    <w:rsid w:val="004A651D"/>
    <w:rsid w:val="004A673F"/>
    <w:rsid w:val="004A7E08"/>
    <w:rsid w:val="004B1F97"/>
    <w:rsid w:val="004B2911"/>
    <w:rsid w:val="004B31C0"/>
    <w:rsid w:val="004B414E"/>
    <w:rsid w:val="004B4B0C"/>
    <w:rsid w:val="004B5A91"/>
    <w:rsid w:val="004B6295"/>
    <w:rsid w:val="004B730C"/>
    <w:rsid w:val="004B764B"/>
    <w:rsid w:val="004C04CF"/>
    <w:rsid w:val="004C1060"/>
    <w:rsid w:val="004C1A46"/>
    <w:rsid w:val="004C22A1"/>
    <w:rsid w:val="004C3292"/>
    <w:rsid w:val="004C3F15"/>
    <w:rsid w:val="004C41FB"/>
    <w:rsid w:val="004C4A38"/>
    <w:rsid w:val="004C4D72"/>
    <w:rsid w:val="004C5522"/>
    <w:rsid w:val="004C6CA5"/>
    <w:rsid w:val="004C7F35"/>
    <w:rsid w:val="004D0295"/>
    <w:rsid w:val="004D0DD3"/>
    <w:rsid w:val="004D138A"/>
    <w:rsid w:val="004D1F85"/>
    <w:rsid w:val="004D2F94"/>
    <w:rsid w:val="004D36B5"/>
    <w:rsid w:val="004D5EFA"/>
    <w:rsid w:val="004E0E49"/>
    <w:rsid w:val="004E21F8"/>
    <w:rsid w:val="004E2401"/>
    <w:rsid w:val="004E3014"/>
    <w:rsid w:val="004E34D1"/>
    <w:rsid w:val="004E6142"/>
    <w:rsid w:val="004E6297"/>
    <w:rsid w:val="004E6B5B"/>
    <w:rsid w:val="004E760A"/>
    <w:rsid w:val="004F2764"/>
    <w:rsid w:val="004F3B37"/>
    <w:rsid w:val="004F65D5"/>
    <w:rsid w:val="004F78AF"/>
    <w:rsid w:val="00502301"/>
    <w:rsid w:val="005028CF"/>
    <w:rsid w:val="00503511"/>
    <w:rsid w:val="005058A5"/>
    <w:rsid w:val="005071AA"/>
    <w:rsid w:val="0051157F"/>
    <w:rsid w:val="00512C18"/>
    <w:rsid w:val="00512E56"/>
    <w:rsid w:val="00514740"/>
    <w:rsid w:val="0051636B"/>
    <w:rsid w:val="00517065"/>
    <w:rsid w:val="005208CA"/>
    <w:rsid w:val="005225A0"/>
    <w:rsid w:val="0052294F"/>
    <w:rsid w:val="00522D3C"/>
    <w:rsid w:val="00526858"/>
    <w:rsid w:val="0053199B"/>
    <w:rsid w:val="00532884"/>
    <w:rsid w:val="00532B5F"/>
    <w:rsid w:val="00535D04"/>
    <w:rsid w:val="005365F2"/>
    <w:rsid w:val="005408D2"/>
    <w:rsid w:val="00541210"/>
    <w:rsid w:val="00542D90"/>
    <w:rsid w:val="005453EA"/>
    <w:rsid w:val="00550EDA"/>
    <w:rsid w:val="005523B4"/>
    <w:rsid w:val="00553734"/>
    <w:rsid w:val="00554381"/>
    <w:rsid w:val="00557292"/>
    <w:rsid w:val="0056020A"/>
    <w:rsid w:val="00562AF5"/>
    <w:rsid w:val="00563C40"/>
    <w:rsid w:val="00563EE4"/>
    <w:rsid w:val="00565625"/>
    <w:rsid w:val="00565B86"/>
    <w:rsid w:val="00565EC8"/>
    <w:rsid w:val="00570D4D"/>
    <w:rsid w:val="0057204E"/>
    <w:rsid w:val="00573A91"/>
    <w:rsid w:val="00575583"/>
    <w:rsid w:val="00576276"/>
    <w:rsid w:val="00576414"/>
    <w:rsid w:val="00576A1A"/>
    <w:rsid w:val="00576D24"/>
    <w:rsid w:val="00577E8B"/>
    <w:rsid w:val="00580D68"/>
    <w:rsid w:val="00581F78"/>
    <w:rsid w:val="0058513F"/>
    <w:rsid w:val="00586008"/>
    <w:rsid w:val="005903D6"/>
    <w:rsid w:val="00590763"/>
    <w:rsid w:val="00590F6F"/>
    <w:rsid w:val="005924DB"/>
    <w:rsid w:val="00593071"/>
    <w:rsid w:val="005930AA"/>
    <w:rsid w:val="005940B0"/>
    <w:rsid w:val="00594581"/>
    <w:rsid w:val="00594C15"/>
    <w:rsid w:val="00597A42"/>
    <w:rsid w:val="005A0FAE"/>
    <w:rsid w:val="005A258F"/>
    <w:rsid w:val="005A2E5C"/>
    <w:rsid w:val="005A36B6"/>
    <w:rsid w:val="005A3B33"/>
    <w:rsid w:val="005A4890"/>
    <w:rsid w:val="005A59E5"/>
    <w:rsid w:val="005A5A95"/>
    <w:rsid w:val="005A6167"/>
    <w:rsid w:val="005A62C8"/>
    <w:rsid w:val="005A72CE"/>
    <w:rsid w:val="005A7499"/>
    <w:rsid w:val="005A7ECE"/>
    <w:rsid w:val="005B1CCB"/>
    <w:rsid w:val="005B39CB"/>
    <w:rsid w:val="005B7B72"/>
    <w:rsid w:val="005C040A"/>
    <w:rsid w:val="005C0595"/>
    <w:rsid w:val="005C0CAD"/>
    <w:rsid w:val="005C15A9"/>
    <w:rsid w:val="005C1787"/>
    <w:rsid w:val="005C2D58"/>
    <w:rsid w:val="005C2F5F"/>
    <w:rsid w:val="005C3BA2"/>
    <w:rsid w:val="005C55A3"/>
    <w:rsid w:val="005C5725"/>
    <w:rsid w:val="005C5FEF"/>
    <w:rsid w:val="005C779A"/>
    <w:rsid w:val="005D13DA"/>
    <w:rsid w:val="005D1F2A"/>
    <w:rsid w:val="005D21DA"/>
    <w:rsid w:val="005D2604"/>
    <w:rsid w:val="005D27C6"/>
    <w:rsid w:val="005D3585"/>
    <w:rsid w:val="005D46D5"/>
    <w:rsid w:val="005D4CBB"/>
    <w:rsid w:val="005D52C0"/>
    <w:rsid w:val="005E058A"/>
    <w:rsid w:val="005E2A08"/>
    <w:rsid w:val="005E2DE2"/>
    <w:rsid w:val="005E58C0"/>
    <w:rsid w:val="005E5B8A"/>
    <w:rsid w:val="005F4F97"/>
    <w:rsid w:val="005F7801"/>
    <w:rsid w:val="006002B6"/>
    <w:rsid w:val="00600D3E"/>
    <w:rsid w:val="006033C0"/>
    <w:rsid w:val="00603799"/>
    <w:rsid w:val="00603C48"/>
    <w:rsid w:val="006042AA"/>
    <w:rsid w:val="006044C7"/>
    <w:rsid w:val="00604AB5"/>
    <w:rsid w:val="00607DC6"/>
    <w:rsid w:val="00607E2B"/>
    <w:rsid w:val="00607F1B"/>
    <w:rsid w:val="0061053A"/>
    <w:rsid w:val="00611306"/>
    <w:rsid w:val="0061172D"/>
    <w:rsid w:val="00611DCF"/>
    <w:rsid w:val="006170BC"/>
    <w:rsid w:val="0062067E"/>
    <w:rsid w:val="00622837"/>
    <w:rsid w:val="00622F5E"/>
    <w:rsid w:val="00623889"/>
    <w:rsid w:val="006267B6"/>
    <w:rsid w:val="0063037D"/>
    <w:rsid w:val="00630BE5"/>
    <w:rsid w:val="0063194B"/>
    <w:rsid w:val="00631AB6"/>
    <w:rsid w:val="0063248B"/>
    <w:rsid w:val="00632574"/>
    <w:rsid w:val="00632875"/>
    <w:rsid w:val="00633011"/>
    <w:rsid w:val="00633722"/>
    <w:rsid w:val="00633CD9"/>
    <w:rsid w:val="006359FD"/>
    <w:rsid w:val="00636E3F"/>
    <w:rsid w:val="00637123"/>
    <w:rsid w:val="006376FA"/>
    <w:rsid w:val="00637782"/>
    <w:rsid w:val="00637B49"/>
    <w:rsid w:val="0064004B"/>
    <w:rsid w:val="00640428"/>
    <w:rsid w:val="00641CA5"/>
    <w:rsid w:val="00641F96"/>
    <w:rsid w:val="006423C0"/>
    <w:rsid w:val="00644DE7"/>
    <w:rsid w:val="00645AC9"/>
    <w:rsid w:val="00647C29"/>
    <w:rsid w:val="0065012C"/>
    <w:rsid w:val="00650808"/>
    <w:rsid w:val="00651B1C"/>
    <w:rsid w:val="0065261D"/>
    <w:rsid w:val="006534A4"/>
    <w:rsid w:val="0065362B"/>
    <w:rsid w:val="00653E48"/>
    <w:rsid w:val="00657FEF"/>
    <w:rsid w:val="0066007D"/>
    <w:rsid w:val="00661E99"/>
    <w:rsid w:val="00662639"/>
    <w:rsid w:val="006631D9"/>
    <w:rsid w:val="00664473"/>
    <w:rsid w:val="0066570E"/>
    <w:rsid w:val="006661EF"/>
    <w:rsid w:val="0066662F"/>
    <w:rsid w:val="00667EAF"/>
    <w:rsid w:val="0067089A"/>
    <w:rsid w:val="00671102"/>
    <w:rsid w:val="006717C2"/>
    <w:rsid w:val="00671BE8"/>
    <w:rsid w:val="006728D9"/>
    <w:rsid w:val="00674AF8"/>
    <w:rsid w:val="00674DFB"/>
    <w:rsid w:val="00684D51"/>
    <w:rsid w:val="00685002"/>
    <w:rsid w:val="0068534A"/>
    <w:rsid w:val="00685CAD"/>
    <w:rsid w:val="00685F8D"/>
    <w:rsid w:val="00687879"/>
    <w:rsid w:val="006935FD"/>
    <w:rsid w:val="00695F72"/>
    <w:rsid w:val="00697AB9"/>
    <w:rsid w:val="00697FBF"/>
    <w:rsid w:val="00697FC1"/>
    <w:rsid w:val="006A2057"/>
    <w:rsid w:val="006A2216"/>
    <w:rsid w:val="006A2EED"/>
    <w:rsid w:val="006A319E"/>
    <w:rsid w:val="006A3AFB"/>
    <w:rsid w:val="006A4B2F"/>
    <w:rsid w:val="006A4EE6"/>
    <w:rsid w:val="006A6488"/>
    <w:rsid w:val="006B07C6"/>
    <w:rsid w:val="006B1ECF"/>
    <w:rsid w:val="006B226D"/>
    <w:rsid w:val="006B2FB8"/>
    <w:rsid w:val="006B4E05"/>
    <w:rsid w:val="006B5F69"/>
    <w:rsid w:val="006B65FE"/>
    <w:rsid w:val="006B68D7"/>
    <w:rsid w:val="006B68E6"/>
    <w:rsid w:val="006C201F"/>
    <w:rsid w:val="006C27B0"/>
    <w:rsid w:val="006C293B"/>
    <w:rsid w:val="006C4DF6"/>
    <w:rsid w:val="006C5C07"/>
    <w:rsid w:val="006C5D23"/>
    <w:rsid w:val="006D380B"/>
    <w:rsid w:val="006D383B"/>
    <w:rsid w:val="006D4216"/>
    <w:rsid w:val="006D4D85"/>
    <w:rsid w:val="006D5676"/>
    <w:rsid w:val="006D58DF"/>
    <w:rsid w:val="006D757A"/>
    <w:rsid w:val="006E076A"/>
    <w:rsid w:val="006E0976"/>
    <w:rsid w:val="006E39E0"/>
    <w:rsid w:val="006E5383"/>
    <w:rsid w:val="006E5710"/>
    <w:rsid w:val="006E5947"/>
    <w:rsid w:val="006E615F"/>
    <w:rsid w:val="006E670F"/>
    <w:rsid w:val="006E7232"/>
    <w:rsid w:val="006E7F1A"/>
    <w:rsid w:val="006F3C71"/>
    <w:rsid w:val="006F4D84"/>
    <w:rsid w:val="006F6967"/>
    <w:rsid w:val="00700E66"/>
    <w:rsid w:val="00703149"/>
    <w:rsid w:val="00703EA6"/>
    <w:rsid w:val="0071015F"/>
    <w:rsid w:val="00711B3B"/>
    <w:rsid w:val="00713840"/>
    <w:rsid w:val="00713CF0"/>
    <w:rsid w:val="00716364"/>
    <w:rsid w:val="00720B5D"/>
    <w:rsid w:val="007222BD"/>
    <w:rsid w:val="007226A7"/>
    <w:rsid w:val="0072296D"/>
    <w:rsid w:val="00723900"/>
    <w:rsid w:val="007241D6"/>
    <w:rsid w:val="00724BD7"/>
    <w:rsid w:val="00727630"/>
    <w:rsid w:val="00732D00"/>
    <w:rsid w:val="007339CD"/>
    <w:rsid w:val="0073456D"/>
    <w:rsid w:val="0073681A"/>
    <w:rsid w:val="0073758D"/>
    <w:rsid w:val="00740B0E"/>
    <w:rsid w:val="00741CB8"/>
    <w:rsid w:val="007420EA"/>
    <w:rsid w:val="0074361B"/>
    <w:rsid w:val="00743D0D"/>
    <w:rsid w:val="00744159"/>
    <w:rsid w:val="007443B6"/>
    <w:rsid w:val="00744545"/>
    <w:rsid w:val="00744E15"/>
    <w:rsid w:val="00745059"/>
    <w:rsid w:val="0074509C"/>
    <w:rsid w:val="007475D2"/>
    <w:rsid w:val="007476D3"/>
    <w:rsid w:val="00747C53"/>
    <w:rsid w:val="00751F3A"/>
    <w:rsid w:val="0075245F"/>
    <w:rsid w:val="00752640"/>
    <w:rsid w:val="007533A3"/>
    <w:rsid w:val="00754B9D"/>
    <w:rsid w:val="00754D93"/>
    <w:rsid w:val="0075610F"/>
    <w:rsid w:val="00756231"/>
    <w:rsid w:val="00756EE6"/>
    <w:rsid w:val="00757340"/>
    <w:rsid w:val="007627F1"/>
    <w:rsid w:val="0076293A"/>
    <w:rsid w:val="00762C11"/>
    <w:rsid w:val="00767539"/>
    <w:rsid w:val="007704E7"/>
    <w:rsid w:val="00770E2E"/>
    <w:rsid w:val="00771BE1"/>
    <w:rsid w:val="00772F4E"/>
    <w:rsid w:val="00773C8E"/>
    <w:rsid w:val="007742D0"/>
    <w:rsid w:val="007751A7"/>
    <w:rsid w:val="00775A1A"/>
    <w:rsid w:val="00780CBA"/>
    <w:rsid w:val="00783B14"/>
    <w:rsid w:val="00785AF0"/>
    <w:rsid w:val="00790F8A"/>
    <w:rsid w:val="00791625"/>
    <w:rsid w:val="00792F3E"/>
    <w:rsid w:val="00793455"/>
    <w:rsid w:val="0079518B"/>
    <w:rsid w:val="00795636"/>
    <w:rsid w:val="00795D62"/>
    <w:rsid w:val="00795F59"/>
    <w:rsid w:val="007A08A0"/>
    <w:rsid w:val="007A0992"/>
    <w:rsid w:val="007A0F87"/>
    <w:rsid w:val="007A11AC"/>
    <w:rsid w:val="007A2315"/>
    <w:rsid w:val="007A2578"/>
    <w:rsid w:val="007A2B6A"/>
    <w:rsid w:val="007A2FB0"/>
    <w:rsid w:val="007A38A3"/>
    <w:rsid w:val="007A40BB"/>
    <w:rsid w:val="007A433B"/>
    <w:rsid w:val="007A48F9"/>
    <w:rsid w:val="007A4B79"/>
    <w:rsid w:val="007A64D7"/>
    <w:rsid w:val="007A6FB6"/>
    <w:rsid w:val="007A7B13"/>
    <w:rsid w:val="007B0167"/>
    <w:rsid w:val="007B028A"/>
    <w:rsid w:val="007B02F5"/>
    <w:rsid w:val="007B0970"/>
    <w:rsid w:val="007B191A"/>
    <w:rsid w:val="007B216F"/>
    <w:rsid w:val="007B7311"/>
    <w:rsid w:val="007B748D"/>
    <w:rsid w:val="007B7FA1"/>
    <w:rsid w:val="007C0F23"/>
    <w:rsid w:val="007C10F2"/>
    <w:rsid w:val="007C20C0"/>
    <w:rsid w:val="007C23F4"/>
    <w:rsid w:val="007C24F5"/>
    <w:rsid w:val="007C2747"/>
    <w:rsid w:val="007C7D2E"/>
    <w:rsid w:val="007D1AE6"/>
    <w:rsid w:val="007D29B1"/>
    <w:rsid w:val="007D3175"/>
    <w:rsid w:val="007D352D"/>
    <w:rsid w:val="007D3991"/>
    <w:rsid w:val="007D3A66"/>
    <w:rsid w:val="007D3F3A"/>
    <w:rsid w:val="007D5D19"/>
    <w:rsid w:val="007D6256"/>
    <w:rsid w:val="007D6C37"/>
    <w:rsid w:val="007E0D1A"/>
    <w:rsid w:val="007E0D7B"/>
    <w:rsid w:val="007E0DAC"/>
    <w:rsid w:val="007E1F61"/>
    <w:rsid w:val="007E3E9C"/>
    <w:rsid w:val="007E4E00"/>
    <w:rsid w:val="007E4FC7"/>
    <w:rsid w:val="007E55D8"/>
    <w:rsid w:val="007E6515"/>
    <w:rsid w:val="007E7384"/>
    <w:rsid w:val="007E7B17"/>
    <w:rsid w:val="007E7C08"/>
    <w:rsid w:val="007F10DC"/>
    <w:rsid w:val="007F23C4"/>
    <w:rsid w:val="007F366C"/>
    <w:rsid w:val="007F5780"/>
    <w:rsid w:val="007F5B58"/>
    <w:rsid w:val="007F5D11"/>
    <w:rsid w:val="007F70BF"/>
    <w:rsid w:val="007F7280"/>
    <w:rsid w:val="00800F02"/>
    <w:rsid w:val="008010F4"/>
    <w:rsid w:val="00801ED4"/>
    <w:rsid w:val="0080410D"/>
    <w:rsid w:val="00804B7E"/>
    <w:rsid w:val="00807285"/>
    <w:rsid w:val="008108BF"/>
    <w:rsid w:val="00810988"/>
    <w:rsid w:val="00812EA4"/>
    <w:rsid w:val="008148A3"/>
    <w:rsid w:val="0081554A"/>
    <w:rsid w:val="00816703"/>
    <w:rsid w:val="00820C00"/>
    <w:rsid w:val="00821626"/>
    <w:rsid w:val="00822B71"/>
    <w:rsid w:val="00822FBA"/>
    <w:rsid w:val="00823577"/>
    <w:rsid w:val="00826AC5"/>
    <w:rsid w:val="008306A0"/>
    <w:rsid w:val="00830FAD"/>
    <w:rsid w:val="008317F8"/>
    <w:rsid w:val="00831CBB"/>
    <w:rsid w:val="00832A32"/>
    <w:rsid w:val="008333F1"/>
    <w:rsid w:val="00834ACA"/>
    <w:rsid w:val="00834F1F"/>
    <w:rsid w:val="008367E4"/>
    <w:rsid w:val="00837102"/>
    <w:rsid w:val="0084050F"/>
    <w:rsid w:val="00840752"/>
    <w:rsid w:val="00840EA1"/>
    <w:rsid w:val="00841874"/>
    <w:rsid w:val="00842BAE"/>
    <w:rsid w:val="00843D84"/>
    <w:rsid w:val="008441C0"/>
    <w:rsid w:val="0084440E"/>
    <w:rsid w:val="00845AEA"/>
    <w:rsid w:val="008460BF"/>
    <w:rsid w:val="00846E81"/>
    <w:rsid w:val="00847F64"/>
    <w:rsid w:val="00850FB9"/>
    <w:rsid w:val="0085170F"/>
    <w:rsid w:val="00852230"/>
    <w:rsid w:val="00853929"/>
    <w:rsid w:val="0085662E"/>
    <w:rsid w:val="00857427"/>
    <w:rsid w:val="00860559"/>
    <w:rsid w:val="00860637"/>
    <w:rsid w:val="00860D17"/>
    <w:rsid w:val="00861F86"/>
    <w:rsid w:val="0086201E"/>
    <w:rsid w:val="008621C4"/>
    <w:rsid w:val="008628B5"/>
    <w:rsid w:val="0086361C"/>
    <w:rsid w:val="0086370E"/>
    <w:rsid w:val="00863F80"/>
    <w:rsid w:val="008640CE"/>
    <w:rsid w:val="00864B7D"/>
    <w:rsid w:val="00864DE7"/>
    <w:rsid w:val="008650CA"/>
    <w:rsid w:val="008658AE"/>
    <w:rsid w:val="008665F1"/>
    <w:rsid w:val="00870A23"/>
    <w:rsid w:val="00870EAF"/>
    <w:rsid w:val="008726CB"/>
    <w:rsid w:val="00873149"/>
    <w:rsid w:val="00873C3A"/>
    <w:rsid w:val="008745D1"/>
    <w:rsid w:val="00875CAA"/>
    <w:rsid w:val="0087675C"/>
    <w:rsid w:val="00881290"/>
    <w:rsid w:val="00882470"/>
    <w:rsid w:val="0088755C"/>
    <w:rsid w:val="00887C54"/>
    <w:rsid w:val="008907E1"/>
    <w:rsid w:val="00890F00"/>
    <w:rsid w:val="00891219"/>
    <w:rsid w:val="00894205"/>
    <w:rsid w:val="00896D2E"/>
    <w:rsid w:val="008A1604"/>
    <w:rsid w:val="008A1DCC"/>
    <w:rsid w:val="008A4B2B"/>
    <w:rsid w:val="008A5787"/>
    <w:rsid w:val="008A6BC2"/>
    <w:rsid w:val="008B03B8"/>
    <w:rsid w:val="008B1D63"/>
    <w:rsid w:val="008B2FC3"/>
    <w:rsid w:val="008B624D"/>
    <w:rsid w:val="008C0994"/>
    <w:rsid w:val="008C0B40"/>
    <w:rsid w:val="008C109F"/>
    <w:rsid w:val="008C1B23"/>
    <w:rsid w:val="008C26B8"/>
    <w:rsid w:val="008C28C9"/>
    <w:rsid w:val="008C3F21"/>
    <w:rsid w:val="008C4DE7"/>
    <w:rsid w:val="008C677C"/>
    <w:rsid w:val="008D02A1"/>
    <w:rsid w:val="008D405F"/>
    <w:rsid w:val="008D407D"/>
    <w:rsid w:val="008D4B42"/>
    <w:rsid w:val="008D6576"/>
    <w:rsid w:val="008E04EC"/>
    <w:rsid w:val="008E0FEC"/>
    <w:rsid w:val="008E4968"/>
    <w:rsid w:val="008E5897"/>
    <w:rsid w:val="008E7169"/>
    <w:rsid w:val="008E75FC"/>
    <w:rsid w:val="008E7AEA"/>
    <w:rsid w:val="008F031E"/>
    <w:rsid w:val="008F0593"/>
    <w:rsid w:val="008F095B"/>
    <w:rsid w:val="008F0CD1"/>
    <w:rsid w:val="008F1B09"/>
    <w:rsid w:val="008F1FA2"/>
    <w:rsid w:val="008F27BE"/>
    <w:rsid w:val="008F3264"/>
    <w:rsid w:val="008F356E"/>
    <w:rsid w:val="008F5036"/>
    <w:rsid w:val="008F524E"/>
    <w:rsid w:val="008F76B7"/>
    <w:rsid w:val="00900782"/>
    <w:rsid w:val="00900EB7"/>
    <w:rsid w:val="00901C66"/>
    <w:rsid w:val="00906FC0"/>
    <w:rsid w:val="00907C98"/>
    <w:rsid w:val="00910508"/>
    <w:rsid w:val="00910845"/>
    <w:rsid w:val="00911C68"/>
    <w:rsid w:val="00911FE5"/>
    <w:rsid w:val="00912026"/>
    <w:rsid w:val="00913C26"/>
    <w:rsid w:val="00915365"/>
    <w:rsid w:val="00915ECE"/>
    <w:rsid w:val="0092144D"/>
    <w:rsid w:val="00921639"/>
    <w:rsid w:val="00926DC3"/>
    <w:rsid w:val="00930CA1"/>
    <w:rsid w:val="0093174B"/>
    <w:rsid w:val="00933F2A"/>
    <w:rsid w:val="0093593C"/>
    <w:rsid w:val="00935E26"/>
    <w:rsid w:val="00935E3B"/>
    <w:rsid w:val="00936108"/>
    <w:rsid w:val="00936412"/>
    <w:rsid w:val="00936FDD"/>
    <w:rsid w:val="00940D1C"/>
    <w:rsid w:val="00940EAE"/>
    <w:rsid w:val="00941E75"/>
    <w:rsid w:val="00942839"/>
    <w:rsid w:val="009431E6"/>
    <w:rsid w:val="00944098"/>
    <w:rsid w:val="00950C1A"/>
    <w:rsid w:val="00952C1C"/>
    <w:rsid w:val="00952EA2"/>
    <w:rsid w:val="0095437F"/>
    <w:rsid w:val="009543B9"/>
    <w:rsid w:val="0095609D"/>
    <w:rsid w:val="0095660C"/>
    <w:rsid w:val="00957EB0"/>
    <w:rsid w:val="00957F29"/>
    <w:rsid w:val="00960A97"/>
    <w:rsid w:val="00965EDD"/>
    <w:rsid w:val="00965F90"/>
    <w:rsid w:val="009661A4"/>
    <w:rsid w:val="009662C4"/>
    <w:rsid w:val="0096686E"/>
    <w:rsid w:val="0097115D"/>
    <w:rsid w:val="00974632"/>
    <w:rsid w:val="00976339"/>
    <w:rsid w:val="00977E6E"/>
    <w:rsid w:val="00982E16"/>
    <w:rsid w:val="00982F97"/>
    <w:rsid w:val="009831B7"/>
    <w:rsid w:val="00983905"/>
    <w:rsid w:val="00983A5D"/>
    <w:rsid w:val="0098415F"/>
    <w:rsid w:val="00984215"/>
    <w:rsid w:val="00984EBA"/>
    <w:rsid w:val="00985347"/>
    <w:rsid w:val="00986056"/>
    <w:rsid w:val="00986FBB"/>
    <w:rsid w:val="009876DB"/>
    <w:rsid w:val="00987975"/>
    <w:rsid w:val="00987E26"/>
    <w:rsid w:val="00992CB9"/>
    <w:rsid w:val="00993683"/>
    <w:rsid w:val="009947C6"/>
    <w:rsid w:val="009A11E5"/>
    <w:rsid w:val="009A1699"/>
    <w:rsid w:val="009A2A3C"/>
    <w:rsid w:val="009A2DF2"/>
    <w:rsid w:val="009A3F6A"/>
    <w:rsid w:val="009A4F7D"/>
    <w:rsid w:val="009A6447"/>
    <w:rsid w:val="009B04A5"/>
    <w:rsid w:val="009B1193"/>
    <w:rsid w:val="009B15E4"/>
    <w:rsid w:val="009B1F67"/>
    <w:rsid w:val="009B2AC2"/>
    <w:rsid w:val="009B3221"/>
    <w:rsid w:val="009B3BEE"/>
    <w:rsid w:val="009B4772"/>
    <w:rsid w:val="009B4C63"/>
    <w:rsid w:val="009B5560"/>
    <w:rsid w:val="009B5EB8"/>
    <w:rsid w:val="009B70F3"/>
    <w:rsid w:val="009C0C4E"/>
    <w:rsid w:val="009C135C"/>
    <w:rsid w:val="009C1579"/>
    <w:rsid w:val="009C16DC"/>
    <w:rsid w:val="009C2921"/>
    <w:rsid w:val="009C29EB"/>
    <w:rsid w:val="009C3B5B"/>
    <w:rsid w:val="009C4C37"/>
    <w:rsid w:val="009C773B"/>
    <w:rsid w:val="009C7C9C"/>
    <w:rsid w:val="009D0717"/>
    <w:rsid w:val="009D0762"/>
    <w:rsid w:val="009D0812"/>
    <w:rsid w:val="009D215A"/>
    <w:rsid w:val="009D2D85"/>
    <w:rsid w:val="009D4A90"/>
    <w:rsid w:val="009D4AA4"/>
    <w:rsid w:val="009D4F73"/>
    <w:rsid w:val="009D766B"/>
    <w:rsid w:val="009D7B64"/>
    <w:rsid w:val="009E0985"/>
    <w:rsid w:val="009E1C06"/>
    <w:rsid w:val="009E36D2"/>
    <w:rsid w:val="009E3A4B"/>
    <w:rsid w:val="009E4DED"/>
    <w:rsid w:val="009F0869"/>
    <w:rsid w:val="009F2484"/>
    <w:rsid w:val="009F2493"/>
    <w:rsid w:val="009F324C"/>
    <w:rsid w:val="009F3C87"/>
    <w:rsid w:val="009F50A5"/>
    <w:rsid w:val="009F5BBE"/>
    <w:rsid w:val="00A012ED"/>
    <w:rsid w:val="00A016FF"/>
    <w:rsid w:val="00A01775"/>
    <w:rsid w:val="00A01A3A"/>
    <w:rsid w:val="00A01B12"/>
    <w:rsid w:val="00A031FD"/>
    <w:rsid w:val="00A050DB"/>
    <w:rsid w:val="00A05425"/>
    <w:rsid w:val="00A05776"/>
    <w:rsid w:val="00A0657A"/>
    <w:rsid w:val="00A1500D"/>
    <w:rsid w:val="00A15113"/>
    <w:rsid w:val="00A17254"/>
    <w:rsid w:val="00A178CD"/>
    <w:rsid w:val="00A219E3"/>
    <w:rsid w:val="00A21B01"/>
    <w:rsid w:val="00A22FA6"/>
    <w:rsid w:val="00A23BAD"/>
    <w:rsid w:val="00A23D15"/>
    <w:rsid w:val="00A243E7"/>
    <w:rsid w:val="00A250A6"/>
    <w:rsid w:val="00A26D4A"/>
    <w:rsid w:val="00A30548"/>
    <w:rsid w:val="00A30D6C"/>
    <w:rsid w:val="00A3180B"/>
    <w:rsid w:val="00A33506"/>
    <w:rsid w:val="00A3395E"/>
    <w:rsid w:val="00A342CF"/>
    <w:rsid w:val="00A351B5"/>
    <w:rsid w:val="00A35220"/>
    <w:rsid w:val="00A35292"/>
    <w:rsid w:val="00A35394"/>
    <w:rsid w:val="00A3738B"/>
    <w:rsid w:val="00A408A1"/>
    <w:rsid w:val="00A41856"/>
    <w:rsid w:val="00A43099"/>
    <w:rsid w:val="00A4320B"/>
    <w:rsid w:val="00A44106"/>
    <w:rsid w:val="00A451C4"/>
    <w:rsid w:val="00A4733A"/>
    <w:rsid w:val="00A47E9B"/>
    <w:rsid w:val="00A51AAB"/>
    <w:rsid w:val="00A55741"/>
    <w:rsid w:val="00A55AEC"/>
    <w:rsid w:val="00A60FCF"/>
    <w:rsid w:val="00A62015"/>
    <w:rsid w:val="00A62F9A"/>
    <w:rsid w:val="00A644F7"/>
    <w:rsid w:val="00A6457B"/>
    <w:rsid w:val="00A64CCE"/>
    <w:rsid w:val="00A656EF"/>
    <w:rsid w:val="00A6643E"/>
    <w:rsid w:val="00A66711"/>
    <w:rsid w:val="00A66776"/>
    <w:rsid w:val="00A7008B"/>
    <w:rsid w:val="00A70561"/>
    <w:rsid w:val="00A71B69"/>
    <w:rsid w:val="00A72384"/>
    <w:rsid w:val="00A724E9"/>
    <w:rsid w:val="00A73998"/>
    <w:rsid w:val="00A77CF8"/>
    <w:rsid w:val="00A807CD"/>
    <w:rsid w:val="00A80F5A"/>
    <w:rsid w:val="00A81CA3"/>
    <w:rsid w:val="00A82E40"/>
    <w:rsid w:val="00A841BF"/>
    <w:rsid w:val="00A84C9D"/>
    <w:rsid w:val="00A85453"/>
    <w:rsid w:val="00A858CC"/>
    <w:rsid w:val="00A85C8D"/>
    <w:rsid w:val="00A85E87"/>
    <w:rsid w:val="00A8696F"/>
    <w:rsid w:val="00A9041A"/>
    <w:rsid w:val="00A92CFB"/>
    <w:rsid w:val="00A943CC"/>
    <w:rsid w:val="00A94BC3"/>
    <w:rsid w:val="00A94C87"/>
    <w:rsid w:val="00A95F35"/>
    <w:rsid w:val="00A96023"/>
    <w:rsid w:val="00A977B5"/>
    <w:rsid w:val="00AA0690"/>
    <w:rsid w:val="00AA08AB"/>
    <w:rsid w:val="00AA08CA"/>
    <w:rsid w:val="00AA0D2A"/>
    <w:rsid w:val="00AA0DAE"/>
    <w:rsid w:val="00AA0EB7"/>
    <w:rsid w:val="00AA0EDF"/>
    <w:rsid w:val="00AA3D9E"/>
    <w:rsid w:val="00AA3F81"/>
    <w:rsid w:val="00AA65C2"/>
    <w:rsid w:val="00AA7026"/>
    <w:rsid w:val="00AA7449"/>
    <w:rsid w:val="00AA76AD"/>
    <w:rsid w:val="00AA79F5"/>
    <w:rsid w:val="00AB18E2"/>
    <w:rsid w:val="00AB1C94"/>
    <w:rsid w:val="00AB2964"/>
    <w:rsid w:val="00AB2C05"/>
    <w:rsid w:val="00AB42EB"/>
    <w:rsid w:val="00AB5A9B"/>
    <w:rsid w:val="00AB6699"/>
    <w:rsid w:val="00AB777C"/>
    <w:rsid w:val="00AC17E0"/>
    <w:rsid w:val="00AC4FA2"/>
    <w:rsid w:val="00AD0500"/>
    <w:rsid w:val="00AD1220"/>
    <w:rsid w:val="00AD163C"/>
    <w:rsid w:val="00AD1B80"/>
    <w:rsid w:val="00AD3DE2"/>
    <w:rsid w:val="00AD51DA"/>
    <w:rsid w:val="00AD6E98"/>
    <w:rsid w:val="00AD6FBE"/>
    <w:rsid w:val="00AD7A0B"/>
    <w:rsid w:val="00AE11F5"/>
    <w:rsid w:val="00AE1637"/>
    <w:rsid w:val="00AE2A0E"/>
    <w:rsid w:val="00AE2A32"/>
    <w:rsid w:val="00AE3156"/>
    <w:rsid w:val="00AE39B1"/>
    <w:rsid w:val="00AE3F65"/>
    <w:rsid w:val="00AE4AAC"/>
    <w:rsid w:val="00AE50A0"/>
    <w:rsid w:val="00AE5DC3"/>
    <w:rsid w:val="00AF162B"/>
    <w:rsid w:val="00AF1B71"/>
    <w:rsid w:val="00AF4170"/>
    <w:rsid w:val="00AF4480"/>
    <w:rsid w:val="00AF5763"/>
    <w:rsid w:val="00AF6BB2"/>
    <w:rsid w:val="00B001A5"/>
    <w:rsid w:val="00B01428"/>
    <w:rsid w:val="00B02279"/>
    <w:rsid w:val="00B02590"/>
    <w:rsid w:val="00B04A74"/>
    <w:rsid w:val="00B0588A"/>
    <w:rsid w:val="00B10DD6"/>
    <w:rsid w:val="00B1182C"/>
    <w:rsid w:val="00B11ABA"/>
    <w:rsid w:val="00B12F22"/>
    <w:rsid w:val="00B12FE8"/>
    <w:rsid w:val="00B14A14"/>
    <w:rsid w:val="00B14C11"/>
    <w:rsid w:val="00B15098"/>
    <w:rsid w:val="00B16DDA"/>
    <w:rsid w:val="00B227E7"/>
    <w:rsid w:val="00B23BE7"/>
    <w:rsid w:val="00B24228"/>
    <w:rsid w:val="00B2554D"/>
    <w:rsid w:val="00B25E6E"/>
    <w:rsid w:val="00B26B7B"/>
    <w:rsid w:val="00B27985"/>
    <w:rsid w:val="00B27BFF"/>
    <w:rsid w:val="00B3049B"/>
    <w:rsid w:val="00B33353"/>
    <w:rsid w:val="00B34B5D"/>
    <w:rsid w:val="00B36C33"/>
    <w:rsid w:val="00B404A1"/>
    <w:rsid w:val="00B40818"/>
    <w:rsid w:val="00B40F93"/>
    <w:rsid w:val="00B41031"/>
    <w:rsid w:val="00B426DC"/>
    <w:rsid w:val="00B46AB6"/>
    <w:rsid w:val="00B47C00"/>
    <w:rsid w:val="00B505C0"/>
    <w:rsid w:val="00B50E07"/>
    <w:rsid w:val="00B50FC1"/>
    <w:rsid w:val="00B518A1"/>
    <w:rsid w:val="00B52DFF"/>
    <w:rsid w:val="00B542F9"/>
    <w:rsid w:val="00B55222"/>
    <w:rsid w:val="00B558AE"/>
    <w:rsid w:val="00B564FD"/>
    <w:rsid w:val="00B56EB5"/>
    <w:rsid w:val="00B62081"/>
    <w:rsid w:val="00B66B72"/>
    <w:rsid w:val="00B6717F"/>
    <w:rsid w:val="00B7020E"/>
    <w:rsid w:val="00B706D9"/>
    <w:rsid w:val="00B70C05"/>
    <w:rsid w:val="00B70C0F"/>
    <w:rsid w:val="00B70D7A"/>
    <w:rsid w:val="00B71B1D"/>
    <w:rsid w:val="00B7463C"/>
    <w:rsid w:val="00B7525F"/>
    <w:rsid w:val="00B75413"/>
    <w:rsid w:val="00B76A01"/>
    <w:rsid w:val="00B77E5E"/>
    <w:rsid w:val="00B80D9C"/>
    <w:rsid w:val="00B81817"/>
    <w:rsid w:val="00B81BEF"/>
    <w:rsid w:val="00B82A61"/>
    <w:rsid w:val="00B85B4D"/>
    <w:rsid w:val="00B90932"/>
    <w:rsid w:val="00B915EB"/>
    <w:rsid w:val="00B91A6F"/>
    <w:rsid w:val="00B92D1E"/>
    <w:rsid w:val="00B941B2"/>
    <w:rsid w:val="00B94300"/>
    <w:rsid w:val="00B95987"/>
    <w:rsid w:val="00B9632D"/>
    <w:rsid w:val="00B96F3D"/>
    <w:rsid w:val="00BA0C25"/>
    <w:rsid w:val="00BA0E62"/>
    <w:rsid w:val="00BA2CEA"/>
    <w:rsid w:val="00BA420F"/>
    <w:rsid w:val="00BA4429"/>
    <w:rsid w:val="00BA5B3A"/>
    <w:rsid w:val="00BA67F4"/>
    <w:rsid w:val="00BA6F6E"/>
    <w:rsid w:val="00BA7206"/>
    <w:rsid w:val="00BA7CB7"/>
    <w:rsid w:val="00BB2C7A"/>
    <w:rsid w:val="00BB3181"/>
    <w:rsid w:val="00BB4017"/>
    <w:rsid w:val="00BB42FB"/>
    <w:rsid w:val="00BB5BD7"/>
    <w:rsid w:val="00BB6C58"/>
    <w:rsid w:val="00BB7C9A"/>
    <w:rsid w:val="00BB7EE5"/>
    <w:rsid w:val="00BC0474"/>
    <w:rsid w:val="00BC04D3"/>
    <w:rsid w:val="00BC4502"/>
    <w:rsid w:val="00BC4717"/>
    <w:rsid w:val="00BC5819"/>
    <w:rsid w:val="00BC61CD"/>
    <w:rsid w:val="00BC78DE"/>
    <w:rsid w:val="00BD0998"/>
    <w:rsid w:val="00BD16EB"/>
    <w:rsid w:val="00BD2F95"/>
    <w:rsid w:val="00BD36C9"/>
    <w:rsid w:val="00BD48F0"/>
    <w:rsid w:val="00BD4F76"/>
    <w:rsid w:val="00BD55A9"/>
    <w:rsid w:val="00BD5710"/>
    <w:rsid w:val="00BD6A89"/>
    <w:rsid w:val="00BD6CD6"/>
    <w:rsid w:val="00BD6D52"/>
    <w:rsid w:val="00BD7664"/>
    <w:rsid w:val="00BE0A7C"/>
    <w:rsid w:val="00BE23AD"/>
    <w:rsid w:val="00BE2C64"/>
    <w:rsid w:val="00BE3112"/>
    <w:rsid w:val="00BE37E4"/>
    <w:rsid w:val="00BE462A"/>
    <w:rsid w:val="00BE5543"/>
    <w:rsid w:val="00BE7BDC"/>
    <w:rsid w:val="00BF2830"/>
    <w:rsid w:val="00BF3360"/>
    <w:rsid w:val="00BF3DC2"/>
    <w:rsid w:val="00BF49BE"/>
    <w:rsid w:val="00BF5EEB"/>
    <w:rsid w:val="00BF729D"/>
    <w:rsid w:val="00BF775A"/>
    <w:rsid w:val="00C004B5"/>
    <w:rsid w:val="00C0080F"/>
    <w:rsid w:val="00C077C3"/>
    <w:rsid w:val="00C13378"/>
    <w:rsid w:val="00C13913"/>
    <w:rsid w:val="00C1481E"/>
    <w:rsid w:val="00C14EFC"/>
    <w:rsid w:val="00C15C84"/>
    <w:rsid w:val="00C165D1"/>
    <w:rsid w:val="00C17489"/>
    <w:rsid w:val="00C17AD5"/>
    <w:rsid w:val="00C2062E"/>
    <w:rsid w:val="00C208A9"/>
    <w:rsid w:val="00C20D17"/>
    <w:rsid w:val="00C21696"/>
    <w:rsid w:val="00C23ABA"/>
    <w:rsid w:val="00C24C14"/>
    <w:rsid w:val="00C25E3A"/>
    <w:rsid w:val="00C30160"/>
    <w:rsid w:val="00C302CB"/>
    <w:rsid w:val="00C31DE0"/>
    <w:rsid w:val="00C3514F"/>
    <w:rsid w:val="00C356B0"/>
    <w:rsid w:val="00C35978"/>
    <w:rsid w:val="00C359CF"/>
    <w:rsid w:val="00C364EF"/>
    <w:rsid w:val="00C36B96"/>
    <w:rsid w:val="00C36FFC"/>
    <w:rsid w:val="00C3717A"/>
    <w:rsid w:val="00C4024B"/>
    <w:rsid w:val="00C4080F"/>
    <w:rsid w:val="00C40C3F"/>
    <w:rsid w:val="00C43CF3"/>
    <w:rsid w:val="00C45DCC"/>
    <w:rsid w:val="00C46496"/>
    <w:rsid w:val="00C47D20"/>
    <w:rsid w:val="00C537D6"/>
    <w:rsid w:val="00C5461E"/>
    <w:rsid w:val="00C54670"/>
    <w:rsid w:val="00C552A1"/>
    <w:rsid w:val="00C607AA"/>
    <w:rsid w:val="00C616FE"/>
    <w:rsid w:val="00C62834"/>
    <w:rsid w:val="00C64E2E"/>
    <w:rsid w:val="00C65588"/>
    <w:rsid w:val="00C67AE8"/>
    <w:rsid w:val="00C7239A"/>
    <w:rsid w:val="00C74584"/>
    <w:rsid w:val="00C75F38"/>
    <w:rsid w:val="00C77C13"/>
    <w:rsid w:val="00C802EE"/>
    <w:rsid w:val="00C829F6"/>
    <w:rsid w:val="00C84298"/>
    <w:rsid w:val="00C84E35"/>
    <w:rsid w:val="00C86956"/>
    <w:rsid w:val="00C906D7"/>
    <w:rsid w:val="00C912F6"/>
    <w:rsid w:val="00C93BC7"/>
    <w:rsid w:val="00C94FCA"/>
    <w:rsid w:val="00C952DC"/>
    <w:rsid w:val="00C9538B"/>
    <w:rsid w:val="00C968F7"/>
    <w:rsid w:val="00C96E18"/>
    <w:rsid w:val="00C96EE4"/>
    <w:rsid w:val="00CA0A14"/>
    <w:rsid w:val="00CA1EDC"/>
    <w:rsid w:val="00CA1FA4"/>
    <w:rsid w:val="00CA2772"/>
    <w:rsid w:val="00CA2D15"/>
    <w:rsid w:val="00CA379C"/>
    <w:rsid w:val="00CA3D4D"/>
    <w:rsid w:val="00CA54D0"/>
    <w:rsid w:val="00CA577C"/>
    <w:rsid w:val="00CA6A6C"/>
    <w:rsid w:val="00CA7423"/>
    <w:rsid w:val="00CA7662"/>
    <w:rsid w:val="00CA7A98"/>
    <w:rsid w:val="00CB03E0"/>
    <w:rsid w:val="00CB0EFD"/>
    <w:rsid w:val="00CB28CB"/>
    <w:rsid w:val="00CB3576"/>
    <w:rsid w:val="00CB5ECF"/>
    <w:rsid w:val="00CB7742"/>
    <w:rsid w:val="00CC0393"/>
    <w:rsid w:val="00CC0B8B"/>
    <w:rsid w:val="00CC0DEA"/>
    <w:rsid w:val="00CC15C7"/>
    <w:rsid w:val="00CC26F7"/>
    <w:rsid w:val="00CC2A8D"/>
    <w:rsid w:val="00CC2BDB"/>
    <w:rsid w:val="00CC3253"/>
    <w:rsid w:val="00CC6269"/>
    <w:rsid w:val="00CC6A18"/>
    <w:rsid w:val="00CC6D07"/>
    <w:rsid w:val="00CD1E04"/>
    <w:rsid w:val="00CD37A6"/>
    <w:rsid w:val="00CD66C0"/>
    <w:rsid w:val="00CE02D3"/>
    <w:rsid w:val="00CE2F3F"/>
    <w:rsid w:val="00CE60FC"/>
    <w:rsid w:val="00CE6FCB"/>
    <w:rsid w:val="00CF0626"/>
    <w:rsid w:val="00CF0AD1"/>
    <w:rsid w:val="00CF3873"/>
    <w:rsid w:val="00CF3C8B"/>
    <w:rsid w:val="00CF40BB"/>
    <w:rsid w:val="00CF43D9"/>
    <w:rsid w:val="00CF5FA2"/>
    <w:rsid w:val="00CF6847"/>
    <w:rsid w:val="00CF6B19"/>
    <w:rsid w:val="00CF78B5"/>
    <w:rsid w:val="00D0303E"/>
    <w:rsid w:val="00D0328F"/>
    <w:rsid w:val="00D0447C"/>
    <w:rsid w:val="00D04B33"/>
    <w:rsid w:val="00D0536D"/>
    <w:rsid w:val="00D06D27"/>
    <w:rsid w:val="00D10FE1"/>
    <w:rsid w:val="00D11034"/>
    <w:rsid w:val="00D11DF6"/>
    <w:rsid w:val="00D1607D"/>
    <w:rsid w:val="00D16197"/>
    <w:rsid w:val="00D17135"/>
    <w:rsid w:val="00D17658"/>
    <w:rsid w:val="00D20617"/>
    <w:rsid w:val="00D21517"/>
    <w:rsid w:val="00D2210A"/>
    <w:rsid w:val="00D22679"/>
    <w:rsid w:val="00D24BB4"/>
    <w:rsid w:val="00D26913"/>
    <w:rsid w:val="00D327BD"/>
    <w:rsid w:val="00D33726"/>
    <w:rsid w:val="00D33FA7"/>
    <w:rsid w:val="00D378DC"/>
    <w:rsid w:val="00D4082C"/>
    <w:rsid w:val="00D4131F"/>
    <w:rsid w:val="00D41C04"/>
    <w:rsid w:val="00D423A8"/>
    <w:rsid w:val="00D42ACC"/>
    <w:rsid w:val="00D42E35"/>
    <w:rsid w:val="00D43B21"/>
    <w:rsid w:val="00D44004"/>
    <w:rsid w:val="00D45206"/>
    <w:rsid w:val="00D45CDC"/>
    <w:rsid w:val="00D50886"/>
    <w:rsid w:val="00D50EB0"/>
    <w:rsid w:val="00D51C76"/>
    <w:rsid w:val="00D52B17"/>
    <w:rsid w:val="00D533B2"/>
    <w:rsid w:val="00D54387"/>
    <w:rsid w:val="00D5485B"/>
    <w:rsid w:val="00D560A0"/>
    <w:rsid w:val="00D56E23"/>
    <w:rsid w:val="00D6027B"/>
    <w:rsid w:val="00D60F23"/>
    <w:rsid w:val="00D61318"/>
    <w:rsid w:val="00D613C2"/>
    <w:rsid w:val="00D639E9"/>
    <w:rsid w:val="00D6406B"/>
    <w:rsid w:val="00D65783"/>
    <w:rsid w:val="00D670CB"/>
    <w:rsid w:val="00D67968"/>
    <w:rsid w:val="00D6796A"/>
    <w:rsid w:val="00D703F1"/>
    <w:rsid w:val="00D70D50"/>
    <w:rsid w:val="00D71DD5"/>
    <w:rsid w:val="00D7304E"/>
    <w:rsid w:val="00D77ED8"/>
    <w:rsid w:val="00D80600"/>
    <w:rsid w:val="00D80BE8"/>
    <w:rsid w:val="00D81D1D"/>
    <w:rsid w:val="00D838C6"/>
    <w:rsid w:val="00D8413E"/>
    <w:rsid w:val="00D865BA"/>
    <w:rsid w:val="00D87313"/>
    <w:rsid w:val="00D91950"/>
    <w:rsid w:val="00D91E66"/>
    <w:rsid w:val="00D92865"/>
    <w:rsid w:val="00D92C15"/>
    <w:rsid w:val="00D92DC4"/>
    <w:rsid w:val="00D94015"/>
    <w:rsid w:val="00D9489A"/>
    <w:rsid w:val="00D94EEF"/>
    <w:rsid w:val="00D95039"/>
    <w:rsid w:val="00D957AC"/>
    <w:rsid w:val="00D95CAE"/>
    <w:rsid w:val="00D97FEC"/>
    <w:rsid w:val="00DA1D06"/>
    <w:rsid w:val="00DA1EA0"/>
    <w:rsid w:val="00DA20DC"/>
    <w:rsid w:val="00DA21F2"/>
    <w:rsid w:val="00DA2C46"/>
    <w:rsid w:val="00DA3207"/>
    <w:rsid w:val="00DA5EF1"/>
    <w:rsid w:val="00DA7A23"/>
    <w:rsid w:val="00DB07B1"/>
    <w:rsid w:val="00DB1CA2"/>
    <w:rsid w:val="00DB1F49"/>
    <w:rsid w:val="00DB206A"/>
    <w:rsid w:val="00DB34A2"/>
    <w:rsid w:val="00DB415C"/>
    <w:rsid w:val="00DB6789"/>
    <w:rsid w:val="00DB6CDF"/>
    <w:rsid w:val="00DC0168"/>
    <w:rsid w:val="00DC08CB"/>
    <w:rsid w:val="00DC08E1"/>
    <w:rsid w:val="00DC23D2"/>
    <w:rsid w:val="00DC3882"/>
    <w:rsid w:val="00DC458D"/>
    <w:rsid w:val="00DC4A7A"/>
    <w:rsid w:val="00DC4D88"/>
    <w:rsid w:val="00DC64F7"/>
    <w:rsid w:val="00DC659D"/>
    <w:rsid w:val="00DD01DB"/>
    <w:rsid w:val="00DD0855"/>
    <w:rsid w:val="00DD08B0"/>
    <w:rsid w:val="00DD0F1E"/>
    <w:rsid w:val="00DD2082"/>
    <w:rsid w:val="00DD48B6"/>
    <w:rsid w:val="00DD4CFA"/>
    <w:rsid w:val="00DD5D50"/>
    <w:rsid w:val="00DD63BC"/>
    <w:rsid w:val="00DD777F"/>
    <w:rsid w:val="00DE0000"/>
    <w:rsid w:val="00DE032A"/>
    <w:rsid w:val="00DE0E60"/>
    <w:rsid w:val="00DE1F80"/>
    <w:rsid w:val="00DE2B53"/>
    <w:rsid w:val="00DE4A33"/>
    <w:rsid w:val="00DE5546"/>
    <w:rsid w:val="00DE643A"/>
    <w:rsid w:val="00DF1273"/>
    <w:rsid w:val="00DF2088"/>
    <w:rsid w:val="00DF2737"/>
    <w:rsid w:val="00DF452C"/>
    <w:rsid w:val="00DF51E0"/>
    <w:rsid w:val="00DF61A6"/>
    <w:rsid w:val="00E00C30"/>
    <w:rsid w:val="00E0117F"/>
    <w:rsid w:val="00E05DE9"/>
    <w:rsid w:val="00E069B5"/>
    <w:rsid w:val="00E109F7"/>
    <w:rsid w:val="00E10D67"/>
    <w:rsid w:val="00E12443"/>
    <w:rsid w:val="00E12B32"/>
    <w:rsid w:val="00E14606"/>
    <w:rsid w:val="00E14FF6"/>
    <w:rsid w:val="00E152F9"/>
    <w:rsid w:val="00E2034D"/>
    <w:rsid w:val="00E2067B"/>
    <w:rsid w:val="00E21EBC"/>
    <w:rsid w:val="00E2275F"/>
    <w:rsid w:val="00E25411"/>
    <w:rsid w:val="00E25A44"/>
    <w:rsid w:val="00E34617"/>
    <w:rsid w:val="00E3472B"/>
    <w:rsid w:val="00E34828"/>
    <w:rsid w:val="00E36FA9"/>
    <w:rsid w:val="00E376D8"/>
    <w:rsid w:val="00E37926"/>
    <w:rsid w:val="00E41EAC"/>
    <w:rsid w:val="00E435CE"/>
    <w:rsid w:val="00E43ACB"/>
    <w:rsid w:val="00E43F98"/>
    <w:rsid w:val="00E444F1"/>
    <w:rsid w:val="00E45CFB"/>
    <w:rsid w:val="00E46370"/>
    <w:rsid w:val="00E4713D"/>
    <w:rsid w:val="00E500E1"/>
    <w:rsid w:val="00E501B3"/>
    <w:rsid w:val="00E52269"/>
    <w:rsid w:val="00E5314D"/>
    <w:rsid w:val="00E542A2"/>
    <w:rsid w:val="00E54395"/>
    <w:rsid w:val="00E54C3F"/>
    <w:rsid w:val="00E55396"/>
    <w:rsid w:val="00E5642D"/>
    <w:rsid w:val="00E56792"/>
    <w:rsid w:val="00E61A72"/>
    <w:rsid w:val="00E6354D"/>
    <w:rsid w:val="00E64143"/>
    <w:rsid w:val="00E6441B"/>
    <w:rsid w:val="00E65AB9"/>
    <w:rsid w:val="00E725B6"/>
    <w:rsid w:val="00E72603"/>
    <w:rsid w:val="00E72F7B"/>
    <w:rsid w:val="00E73060"/>
    <w:rsid w:val="00E733EF"/>
    <w:rsid w:val="00E7446F"/>
    <w:rsid w:val="00E8247E"/>
    <w:rsid w:val="00E83234"/>
    <w:rsid w:val="00E852DA"/>
    <w:rsid w:val="00E85493"/>
    <w:rsid w:val="00E858C6"/>
    <w:rsid w:val="00E86841"/>
    <w:rsid w:val="00E90CCC"/>
    <w:rsid w:val="00E91C2C"/>
    <w:rsid w:val="00E91D4E"/>
    <w:rsid w:val="00E9258F"/>
    <w:rsid w:val="00E926AC"/>
    <w:rsid w:val="00E93160"/>
    <w:rsid w:val="00E9452F"/>
    <w:rsid w:val="00E976A5"/>
    <w:rsid w:val="00EA5993"/>
    <w:rsid w:val="00EB2EA0"/>
    <w:rsid w:val="00EB3459"/>
    <w:rsid w:val="00EB3964"/>
    <w:rsid w:val="00EB3AB6"/>
    <w:rsid w:val="00EB5862"/>
    <w:rsid w:val="00EC09BF"/>
    <w:rsid w:val="00EC1B06"/>
    <w:rsid w:val="00EC1DA6"/>
    <w:rsid w:val="00EC2A24"/>
    <w:rsid w:val="00EC2EA7"/>
    <w:rsid w:val="00EC32B3"/>
    <w:rsid w:val="00EC390B"/>
    <w:rsid w:val="00EC3FE0"/>
    <w:rsid w:val="00EC4689"/>
    <w:rsid w:val="00EC5D5F"/>
    <w:rsid w:val="00EC6CD9"/>
    <w:rsid w:val="00EC72D1"/>
    <w:rsid w:val="00EC7A22"/>
    <w:rsid w:val="00EC7AC8"/>
    <w:rsid w:val="00ED0189"/>
    <w:rsid w:val="00ED13C3"/>
    <w:rsid w:val="00ED1FE3"/>
    <w:rsid w:val="00ED2C99"/>
    <w:rsid w:val="00ED2FDF"/>
    <w:rsid w:val="00ED3A3C"/>
    <w:rsid w:val="00ED3C13"/>
    <w:rsid w:val="00ED45D0"/>
    <w:rsid w:val="00ED7767"/>
    <w:rsid w:val="00EE0077"/>
    <w:rsid w:val="00EE0AA6"/>
    <w:rsid w:val="00EE1151"/>
    <w:rsid w:val="00EE337B"/>
    <w:rsid w:val="00EE376E"/>
    <w:rsid w:val="00EE377F"/>
    <w:rsid w:val="00EE41E4"/>
    <w:rsid w:val="00EE6AD4"/>
    <w:rsid w:val="00EE756A"/>
    <w:rsid w:val="00EE7B12"/>
    <w:rsid w:val="00EF0126"/>
    <w:rsid w:val="00EF105E"/>
    <w:rsid w:val="00EF2F5B"/>
    <w:rsid w:val="00EF3992"/>
    <w:rsid w:val="00F00E9D"/>
    <w:rsid w:val="00F02612"/>
    <w:rsid w:val="00F06264"/>
    <w:rsid w:val="00F0640A"/>
    <w:rsid w:val="00F06C5A"/>
    <w:rsid w:val="00F102F3"/>
    <w:rsid w:val="00F11502"/>
    <w:rsid w:val="00F12D50"/>
    <w:rsid w:val="00F136C5"/>
    <w:rsid w:val="00F13B6E"/>
    <w:rsid w:val="00F13D95"/>
    <w:rsid w:val="00F145B2"/>
    <w:rsid w:val="00F145DB"/>
    <w:rsid w:val="00F1574A"/>
    <w:rsid w:val="00F2227A"/>
    <w:rsid w:val="00F2283F"/>
    <w:rsid w:val="00F234F0"/>
    <w:rsid w:val="00F248F2"/>
    <w:rsid w:val="00F249D3"/>
    <w:rsid w:val="00F31610"/>
    <w:rsid w:val="00F31788"/>
    <w:rsid w:val="00F31E14"/>
    <w:rsid w:val="00F33449"/>
    <w:rsid w:val="00F35352"/>
    <w:rsid w:val="00F41211"/>
    <w:rsid w:val="00F42DE5"/>
    <w:rsid w:val="00F456DE"/>
    <w:rsid w:val="00F46475"/>
    <w:rsid w:val="00F46C56"/>
    <w:rsid w:val="00F52317"/>
    <w:rsid w:val="00F54CCB"/>
    <w:rsid w:val="00F5531F"/>
    <w:rsid w:val="00F5587F"/>
    <w:rsid w:val="00F574EB"/>
    <w:rsid w:val="00F6299C"/>
    <w:rsid w:val="00F6354F"/>
    <w:rsid w:val="00F63F5C"/>
    <w:rsid w:val="00F65688"/>
    <w:rsid w:val="00F65FDA"/>
    <w:rsid w:val="00F662D2"/>
    <w:rsid w:val="00F66C84"/>
    <w:rsid w:val="00F66E00"/>
    <w:rsid w:val="00F6776D"/>
    <w:rsid w:val="00F70417"/>
    <w:rsid w:val="00F705CD"/>
    <w:rsid w:val="00F73CAF"/>
    <w:rsid w:val="00F73CCA"/>
    <w:rsid w:val="00F741EA"/>
    <w:rsid w:val="00F7505A"/>
    <w:rsid w:val="00F761C5"/>
    <w:rsid w:val="00F80022"/>
    <w:rsid w:val="00F8013A"/>
    <w:rsid w:val="00F80E80"/>
    <w:rsid w:val="00F813AB"/>
    <w:rsid w:val="00F81D9D"/>
    <w:rsid w:val="00F8348B"/>
    <w:rsid w:val="00F83CD4"/>
    <w:rsid w:val="00F85105"/>
    <w:rsid w:val="00F856ED"/>
    <w:rsid w:val="00F86CF9"/>
    <w:rsid w:val="00F86DF3"/>
    <w:rsid w:val="00F870F0"/>
    <w:rsid w:val="00F9056E"/>
    <w:rsid w:val="00F93725"/>
    <w:rsid w:val="00F937B6"/>
    <w:rsid w:val="00F93822"/>
    <w:rsid w:val="00F95E58"/>
    <w:rsid w:val="00F95F65"/>
    <w:rsid w:val="00F963FF"/>
    <w:rsid w:val="00F974A3"/>
    <w:rsid w:val="00F979E8"/>
    <w:rsid w:val="00F97E8E"/>
    <w:rsid w:val="00FA0ADC"/>
    <w:rsid w:val="00FA0FEA"/>
    <w:rsid w:val="00FA25C7"/>
    <w:rsid w:val="00FA3B2D"/>
    <w:rsid w:val="00FA3E62"/>
    <w:rsid w:val="00FA4607"/>
    <w:rsid w:val="00FA5027"/>
    <w:rsid w:val="00FA519A"/>
    <w:rsid w:val="00FA5F82"/>
    <w:rsid w:val="00FA5FE5"/>
    <w:rsid w:val="00FA677F"/>
    <w:rsid w:val="00FA7F39"/>
    <w:rsid w:val="00FB0D26"/>
    <w:rsid w:val="00FB1027"/>
    <w:rsid w:val="00FB10D2"/>
    <w:rsid w:val="00FB1726"/>
    <w:rsid w:val="00FB22F0"/>
    <w:rsid w:val="00FB24B6"/>
    <w:rsid w:val="00FB3EC3"/>
    <w:rsid w:val="00FB3F0F"/>
    <w:rsid w:val="00FB576F"/>
    <w:rsid w:val="00FB5C59"/>
    <w:rsid w:val="00FB5D9B"/>
    <w:rsid w:val="00FB6F1A"/>
    <w:rsid w:val="00FB74BD"/>
    <w:rsid w:val="00FC0425"/>
    <w:rsid w:val="00FC112B"/>
    <w:rsid w:val="00FC2284"/>
    <w:rsid w:val="00FC44BE"/>
    <w:rsid w:val="00FC6AB8"/>
    <w:rsid w:val="00FC6F11"/>
    <w:rsid w:val="00FC7592"/>
    <w:rsid w:val="00FC7DD2"/>
    <w:rsid w:val="00FD0030"/>
    <w:rsid w:val="00FD143F"/>
    <w:rsid w:val="00FD3432"/>
    <w:rsid w:val="00FD34DF"/>
    <w:rsid w:val="00FD3896"/>
    <w:rsid w:val="00FD3E77"/>
    <w:rsid w:val="00FD488A"/>
    <w:rsid w:val="00FD4895"/>
    <w:rsid w:val="00FD6FB9"/>
    <w:rsid w:val="00FD78FC"/>
    <w:rsid w:val="00FE25A1"/>
    <w:rsid w:val="00FE2C98"/>
    <w:rsid w:val="00FE364C"/>
    <w:rsid w:val="00FE3C39"/>
    <w:rsid w:val="00FE49AD"/>
    <w:rsid w:val="00FE511C"/>
    <w:rsid w:val="00FE56A7"/>
    <w:rsid w:val="00FF3879"/>
    <w:rsid w:val="00FF47DC"/>
    <w:rsid w:val="00FF4EB6"/>
    <w:rsid w:val="00FF56E3"/>
    <w:rsid w:val="00FF6C0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DE8CF7"/>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89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1032D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2D4"/>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rPr>
      <w:rFonts w:ascii="Courier New" w:hAnsi="Courier New"/>
      <w:sz w:val="20"/>
      <w:szCs w:val="20"/>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INAI"/>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INAI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ind w:left="20"/>
    </w:pPr>
    <w:rPr>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pPr>
    <w:rPr>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pPr>
    <w:rPr>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pPr>
    <w:rPr>
      <w:lang w:eastAsia="es-MX"/>
    </w:rPr>
  </w:style>
  <w:style w:type="paragraph" w:customStyle="1" w:styleId="j2">
    <w:name w:val="j2"/>
    <w:basedOn w:val="Normal"/>
    <w:rsid w:val="00300888"/>
    <w:pPr>
      <w:spacing w:before="100" w:beforeAutospacing="1" w:after="100" w:afterAutospacing="1"/>
    </w:pPr>
    <w:rPr>
      <w:lang w:eastAsia="es-MX"/>
    </w:rPr>
  </w:style>
  <w:style w:type="paragraph" w:customStyle="1" w:styleId="o">
    <w:name w:val="o"/>
    <w:basedOn w:val="Normal"/>
    <w:rsid w:val="00300888"/>
    <w:pPr>
      <w:spacing w:before="100" w:beforeAutospacing="1" w:after="100" w:afterAutospacing="1"/>
    </w:pPr>
    <w:rPr>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character" w:styleId="Hipervnculovisitado">
    <w:name w:val="FollowedHyperlink"/>
    <w:basedOn w:val="Fuentedeprrafopredeter"/>
    <w:uiPriority w:val="99"/>
    <w:semiHidden/>
    <w:unhideWhenUsed/>
    <w:rsid w:val="002C363C"/>
    <w:rPr>
      <w:color w:val="954F72" w:themeColor="followedHyperlink"/>
      <w:u w:val="single"/>
    </w:rPr>
  </w:style>
  <w:style w:type="paragraph" w:styleId="Textonotaalfinal">
    <w:name w:val="endnote text"/>
    <w:basedOn w:val="Normal"/>
    <w:link w:val="TextonotaalfinalCar"/>
    <w:uiPriority w:val="99"/>
    <w:semiHidden/>
    <w:unhideWhenUsed/>
    <w:rsid w:val="00C1481E"/>
    <w:rPr>
      <w:sz w:val="20"/>
      <w:szCs w:val="20"/>
    </w:rPr>
  </w:style>
  <w:style w:type="character" w:customStyle="1" w:styleId="TextonotaalfinalCar">
    <w:name w:val="Texto nota al final Car"/>
    <w:basedOn w:val="Fuentedeprrafopredeter"/>
    <w:link w:val="Textonotaalfinal"/>
    <w:uiPriority w:val="99"/>
    <w:semiHidden/>
    <w:rsid w:val="00C1481E"/>
    <w:rPr>
      <w:sz w:val="20"/>
      <w:szCs w:val="20"/>
    </w:rPr>
  </w:style>
  <w:style w:type="character" w:styleId="Refdenotaalfinal">
    <w:name w:val="endnote reference"/>
    <w:basedOn w:val="Fuentedeprrafopredeter"/>
    <w:uiPriority w:val="99"/>
    <w:semiHidden/>
    <w:unhideWhenUsed/>
    <w:rsid w:val="00C1481E"/>
    <w:rPr>
      <w:vertAlign w:val="superscript"/>
    </w:rPr>
  </w:style>
  <w:style w:type="table" w:customStyle="1" w:styleId="Tablaconcuadrcula1">
    <w:name w:val="Tabla con cuadrícula1"/>
    <w:basedOn w:val="Tablanormal"/>
    <w:next w:val="Tablaconcuadrcula"/>
    <w:uiPriority w:val="39"/>
    <w:rsid w:val="00E41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480">
      <w:bodyDiv w:val="1"/>
      <w:marLeft w:val="0"/>
      <w:marRight w:val="0"/>
      <w:marTop w:val="0"/>
      <w:marBottom w:val="0"/>
      <w:divBdr>
        <w:top w:val="none" w:sz="0" w:space="0" w:color="auto"/>
        <w:left w:val="none" w:sz="0" w:space="0" w:color="auto"/>
        <w:bottom w:val="none" w:sz="0" w:space="0" w:color="auto"/>
        <w:right w:val="none" w:sz="0" w:space="0" w:color="auto"/>
      </w:divBdr>
    </w:div>
    <w:div w:id="34161085">
      <w:bodyDiv w:val="1"/>
      <w:marLeft w:val="0"/>
      <w:marRight w:val="0"/>
      <w:marTop w:val="0"/>
      <w:marBottom w:val="0"/>
      <w:divBdr>
        <w:top w:val="none" w:sz="0" w:space="0" w:color="auto"/>
        <w:left w:val="none" w:sz="0" w:space="0" w:color="auto"/>
        <w:bottom w:val="none" w:sz="0" w:space="0" w:color="auto"/>
        <w:right w:val="none" w:sz="0" w:space="0" w:color="auto"/>
      </w:divBdr>
    </w:div>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96827735">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41990933">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330450123">
      <w:bodyDiv w:val="1"/>
      <w:marLeft w:val="0"/>
      <w:marRight w:val="0"/>
      <w:marTop w:val="0"/>
      <w:marBottom w:val="0"/>
      <w:divBdr>
        <w:top w:val="none" w:sz="0" w:space="0" w:color="auto"/>
        <w:left w:val="none" w:sz="0" w:space="0" w:color="auto"/>
        <w:bottom w:val="none" w:sz="0" w:space="0" w:color="auto"/>
        <w:right w:val="none" w:sz="0" w:space="0" w:color="auto"/>
      </w:divBdr>
    </w:div>
    <w:div w:id="376662290">
      <w:bodyDiv w:val="1"/>
      <w:marLeft w:val="0"/>
      <w:marRight w:val="0"/>
      <w:marTop w:val="0"/>
      <w:marBottom w:val="0"/>
      <w:divBdr>
        <w:top w:val="none" w:sz="0" w:space="0" w:color="auto"/>
        <w:left w:val="none" w:sz="0" w:space="0" w:color="auto"/>
        <w:bottom w:val="none" w:sz="0" w:space="0" w:color="auto"/>
        <w:right w:val="none" w:sz="0" w:space="0" w:color="auto"/>
      </w:divBdr>
    </w:div>
    <w:div w:id="401760022">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493181222">
      <w:bodyDiv w:val="1"/>
      <w:marLeft w:val="0"/>
      <w:marRight w:val="0"/>
      <w:marTop w:val="0"/>
      <w:marBottom w:val="0"/>
      <w:divBdr>
        <w:top w:val="none" w:sz="0" w:space="0" w:color="auto"/>
        <w:left w:val="none" w:sz="0" w:space="0" w:color="auto"/>
        <w:bottom w:val="none" w:sz="0" w:space="0" w:color="auto"/>
        <w:right w:val="none" w:sz="0" w:space="0" w:color="auto"/>
      </w:divBdr>
    </w:div>
    <w:div w:id="507333180">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625967069">
      <w:bodyDiv w:val="1"/>
      <w:marLeft w:val="0"/>
      <w:marRight w:val="0"/>
      <w:marTop w:val="0"/>
      <w:marBottom w:val="0"/>
      <w:divBdr>
        <w:top w:val="none" w:sz="0" w:space="0" w:color="auto"/>
        <w:left w:val="none" w:sz="0" w:space="0" w:color="auto"/>
        <w:bottom w:val="none" w:sz="0" w:space="0" w:color="auto"/>
        <w:right w:val="none" w:sz="0" w:space="0" w:color="auto"/>
      </w:divBdr>
    </w:div>
    <w:div w:id="692147641">
      <w:bodyDiv w:val="1"/>
      <w:marLeft w:val="0"/>
      <w:marRight w:val="0"/>
      <w:marTop w:val="0"/>
      <w:marBottom w:val="0"/>
      <w:divBdr>
        <w:top w:val="none" w:sz="0" w:space="0" w:color="auto"/>
        <w:left w:val="none" w:sz="0" w:space="0" w:color="auto"/>
        <w:bottom w:val="none" w:sz="0" w:space="0" w:color="auto"/>
        <w:right w:val="none" w:sz="0" w:space="0" w:color="auto"/>
      </w:divBdr>
    </w:div>
    <w:div w:id="774177064">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004281620">
      <w:bodyDiv w:val="1"/>
      <w:marLeft w:val="0"/>
      <w:marRight w:val="0"/>
      <w:marTop w:val="0"/>
      <w:marBottom w:val="0"/>
      <w:divBdr>
        <w:top w:val="none" w:sz="0" w:space="0" w:color="auto"/>
        <w:left w:val="none" w:sz="0" w:space="0" w:color="auto"/>
        <w:bottom w:val="none" w:sz="0" w:space="0" w:color="auto"/>
        <w:right w:val="none" w:sz="0" w:space="0" w:color="auto"/>
      </w:divBdr>
    </w:div>
    <w:div w:id="1021474698">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692118">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1564272">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56606298">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477185306">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531797300">
      <w:bodyDiv w:val="1"/>
      <w:marLeft w:val="0"/>
      <w:marRight w:val="0"/>
      <w:marTop w:val="0"/>
      <w:marBottom w:val="0"/>
      <w:divBdr>
        <w:top w:val="none" w:sz="0" w:space="0" w:color="auto"/>
        <w:left w:val="none" w:sz="0" w:space="0" w:color="auto"/>
        <w:bottom w:val="none" w:sz="0" w:space="0" w:color="auto"/>
        <w:right w:val="none" w:sz="0" w:space="0" w:color="auto"/>
      </w:divBdr>
    </w:div>
    <w:div w:id="1536776068">
      <w:bodyDiv w:val="1"/>
      <w:marLeft w:val="0"/>
      <w:marRight w:val="0"/>
      <w:marTop w:val="0"/>
      <w:marBottom w:val="0"/>
      <w:divBdr>
        <w:top w:val="none" w:sz="0" w:space="0" w:color="auto"/>
        <w:left w:val="none" w:sz="0" w:space="0" w:color="auto"/>
        <w:bottom w:val="none" w:sz="0" w:space="0" w:color="auto"/>
        <w:right w:val="none" w:sz="0" w:space="0" w:color="auto"/>
      </w:divBdr>
    </w:div>
    <w:div w:id="159666543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07491737">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76933933">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 w:id="213169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63EA8-908C-405C-B95B-4A7F96B54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45</Pages>
  <Words>8868</Words>
  <Characters>48779</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29</cp:revision>
  <cp:lastPrinted>2019-11-14T00:36:00Z</cp:lastPrinted>
  <dcterms:created xsi:type="dcterms:W3CDTF">2021-07-14T20:46:00Z</dcterms:created>
  <dcterms:modified xsi:type="dcterms:W3CDTF">2021-08-20T02:56:00Z</dcterms:modified>
</cp:coreProperties>
</file>