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1B7DC519" w:rsidR="00476727" w:rsidRPr="00A3188B" w:rsidRDefault="00476727" w:rsidP="00EE43FE">
      <w:pPr>
        <w:spacing w:before="240" w:after="240" w:line="360" w:lineRule="auto"/>
        <w:jc w:val="both"/>
        <w:rPr>
          <w:rFonts w:ascii="Palatino Linotype" w:hAnsi="Palatino Linotype" w:cs="Arial"/>
        </w:rPr>
      </w:pPr>
      <w:r w:rsidRPr="00A3188B">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A3188B">
        <w:rPr>
          <w:rFonts w:ascii="Palatino Linotype" w:hAnsi="Palatino Linotype" w:cs="Arial"/>
        </w:rPr>
        <w:t xml:space="preserve">o </w:t>
      </w:r>
      <w:r w:rsidR="005A7C28" w:rsidRPr="00A3188B">
        <w:rPr>
          <w:rFonts w:ascii="Palatino Linotype" w:hAnsi="Palatino Linotype" w:cs="Arial"/>
        </w:rPr>
        <w:t xml:space="preserve">en Metepec, Estado de México, a </w:t>
      </w:r>
      <w:r w:rsidR="00F00271" w:rsidRPr="00A3188B">
        <w:rPr>
          <w:rFonts w:ascii="Palatino Linotype" w:hAnsi="Palatino Linotype" w:cs="Arial"/>
        </w:rPr>
        <w:t xml:space="preserve">seis </w:t>
      </w:r>
      <w:r w:rsidR="001D5BA1" w:rsidRPr="00A3188B">
        <w:rPr>
          <w:rFonts w:ascii="Palatino Linotype" w:hAnsi="Palatino Linotype" w:cs="Arial"/>
        </w:rPr>
        <w:t xml:space="preserve">de </w:t>
      </w:r>
      <w:r w:rsidR="00F00271" w:rsidRPr="00A3188B">
        <w:rPr>
          <w:rFonts w:ascii="Palatino Linotype" w:hAnsi="Palatino Linotype" w:cs="Arial"/>
        </w:rPr>
        <w:t xml:space="preserve">octubre </w:t>
      </w:r>
      <w:r w:rsidR="00232684" w:rsidRPr="00A3188B">
        <w:rPr>
          <w:rFonts w:ascii="Palatino Linotype" w:hAnsi="Palatino Linotype" w:cs="Arial"/>
        </w:rPr>
        <w:t>de dos mil veintiuno</w:t>
      </w:r>
      <w:r w:rsidRPr="00A3188B">
        <w:rPr>
          <w:rFonts w:ascii="Palatino Linotype" w:hAnsi="Palatino Linotype" w:cs="Arial"/>
        </w:rPr>
        <w:t xml:space="preserve">. </w:t>
      </w:r>
    </w:p>
    <w:p w14:paraId="76EF8020" w14:textId="474855DD" w:rsidR="00D06012" w:rsidRPr="00A3188B" w:rsidRDefault="00D06012" w:rsidP="00F00271">
      <w:pPr>
        <w:spacing w:line="360" w:lineRule="auto"/>
        <w:ind w:left="-45"/>
        <w:jc w:val="both"/>
        <w:rPr>
          <w:rFonts w:ascii="Palatino Linotype" w:hAnsi="Palatino Linotype" w:cs="Arial"/>
        </w:rPr>
      </w:pPr>
      <w:r w:rsidRPr="00A3188B">
        <w:rPr>
          <w:rFonts w:ascii="Palatino Linotype" w:hAnsi="Palatino Linotype" w:cs="Arial"/>
          <w:b/>
        </w:rPr>
        <w:t>VISTO</w:t>
      </w:r>
      <w:r w:rsidR="009A618A" w:rsidRPr="00A3188B">
        <w:rPr>
          <w:rFonts w:ascii="Palatino Linotype" w:hAnsi="Palatino Linotype" w:cs="Arial"/>
        </w:rPr>
        <w:t xml:space="preserve"> el </w:t>
      </w:r>
      <w:r w:rsidRPr="00A3188B">
        <w:rPr>
          <w:rFonts w:ascii="Palatino Linotype" w:hAnsi="Palatino Linotype" w:cs="Arial"/>
        </w:rPr>
        <w:t>expediente formado con motivo del</w:t>
      </w:r>
      <w:r w:rsidR="009A618A" w:rsidRPr="00A3188B">
        <w:rPr>
          <w:rFonts w:ascii="Palatino Linotype" w:hAnsi="Palatino Linotype" w:cs="Arial"/>
        </w:rPr>
        <w:t xml:space="preserve"> </w:t>
      </w:r>
      <w:r w:rsidRPr="00A3188B">
        <w:rPr>
          <w:rFonts w:ascii="Palatino Linotype" w:hAnsi="Palatino Linotype" w:cs="Arial"/>
        </w:rPr>
        <w:t xml:space="preserve">recurso de revisión </w:t>
      </w:r>
      <w:r w:rsidR="0060496C" w:rsidRPr="00A3188B">
        <w:rPr>
          <w:rFonts w:ascii="Palatino Linotype" w:hAnsi="Palatino Linotype" w:cs="Arial"/>
          <w:b/>
        </w:rPr>
        <w:t>0</w:t>
      </w:r>
      <w:r w:rsidR="00D50B86" w:rsidRPr="00A3188B">
        <w:rPr>
          <w:rFonts w:ascii="Palatino Linotype" w:hAnsi="Palatino Linotype" w:cs="Arial"/>
          <w:b/>
        </w:rPr>
        <w:t>4</w:t>
      </w:r>
      <w:r w:rsidR="00F00271" w:rsidRPr="00A3188B">
        <w:rPr>
          <w:rFonts w:ascii="Palatino Linotype" w:hAnsi="Palatino Linotype" w:cs="Arial"/>
          <w:b/>
        </w:rPr>
        <w:t>639</w:t>
      </w:r>
      <w:r w:rsidR="00AA36EE" w:rsidRPr="00A3188B">
        <w:rPr>
          <w:rFonts w:ascii="Palatino Linotype" w:hAnsi="Palatino Linotype" w:cs="Arial"/>
          <w:b/>
        </w:rPr>
        <w:t>/</w:t>
      </w:r>
      <w:r w:rsidR="00972709" w:rsidRPr="00A3188B">
        <w:rPr>
          <w:rFonts w:ascii="Palatino Linotype" w:hAnsi="Palatino Linotype" w:cs="Arial"/>
          <w:b/>
        </w:rPr>
        <w:t>INFOEM/IP/RR/202</w:t>
      </w:r>
      <w:r w:rsidR="006220B0" w:rsidRPr="00A3188B">
        <w:rPr>
          <w:rFonts w:ascii="Palatino Linotype" w:hAnsi="Palatino Linotype" w:cs="Arial"/>
          <w:b/>
        </w:rPr>
        <w:t>1</w:t>
      </w:r>
      <w:r w:rsidR="00643CCD" w:rsidRPr="00A3188B">
        <w:rPr>
          <w:rFonts w:ascii="Palatino Linotype" w:hAnsi="Palatino Linotype" w:cs="Arial"/>
        </w:rPr>
        <w:t xml:space="preserve">, </w:t>
      </w:r>
      <w:r w:rsidR="007C1B36" w:rsidRPr="00A3188B">
        <w:rPr>
          <w:rFonts w:ascii="Palatino Linotype" w:hAnsi="Palatino Linotype" w:cs="Arial"/>
        </w:rPr>
        <w:t>interpuesto</w:t>
      </w:r>
      <w:r w:rsidR="00000739" w:rsidRPr="00A3188B">
        <w:rPr>
          <w:rFonts w:ascii="Palatino Linotype" w:hAnsi="Palatino Linotype" w:cs="Arial"/>
        </w:rPr>
        <w:t xml:space="preserve"> por</w:t>
      </w:r>
      <w:r w:rsidR="00D50B86" w:rsidRPr="00A3188B">
        <w:rPr>
          <w:rFonts w:ascii="Palatino Linotype" w:hAnsi="Palatino Linotype" w:cs="Arial"/>
          <w:b/>
          <w:bCs/>
        </w:rPr>
        <w:t xml:space="preserve"> </w:t>
      </w:r>
      <w:r w:rsidR="00244F30" w:rsidRPr="00244F30">
        <w:rPr>
          <w:rFonts w:ascii="Palatino Linotype" w:hAnsi="Palatino Linotype"/>
          <w:b/>
          <w:bCs/>
          <w:szCs w:val="22"/>
          <w:lang w:val="es-ES_tradnl"/>
        </w:rPr>
        <w:t>Xxxxxx Xxxxx Xxxxxx Xxxxxxx</w:t>
      </w:r>
      <w:r w:rsidR="00F00271" w:rsidRPr="00A3188B">
        <w:rPr>
          <w:rFonts w:ascii="Palatino Linotype" w:hAnsi="Palatino Linotype"/>
          <w:b/>
          <w:bCs/>
          <w:sz w:val="22"/>
          <w:szCs w:val="22"/>
          <w:lang w:val="es-ES_tradnl"/>
        </w:rPr>
        <w:t xml:space="preserve">, </w:t>
      </w:r>
      <w:r w:rsidRPr="00A3188B">
        <w:rPr>
          <w:rFonts w:ascii="Palatino Linotype" w:hAnsi="Palatino Linotype" w:cs="Arial"/>
        </w:rPr>
        <w:t>en lo sucesivo</w:t>
      </w:r>
      <w:r w:rsidR="00643CCD" w:rsidRPr="00A3188B">
        <w:rPr>
          <w:rFonts w:ascii="Palatino Linotype" w:hAnsi="Palatino Linotype" w:cs="Arial"/>
          <w:b/>
        </w:rPr>
        <w:t xml:space="preserve"> </w:t>
      </w:r>
      <w:r w:rsidR="001E49CD" w:rsidRPr="00A3188B">
        <w:rPr>
          <w:rFonts w:ascii="Palatino Linotype" w:hAnsi="Palatino Linotype" w:cs="Arial"/>
        </w:rPr>
        <w:t>la</w:t>
      </w:r>
      <w:r w:rsidR="00B05E70" w:rsidRPr="00A3188B">
        <w:rPr>
          <w:rFonts w:ascii="Palatino Linotype" w:hAnsi="Palatino Linotype" w:cs="Arial"/>
        </w:rPr>
        <w:t xml:space="preserve"> </w:t>
      </w:r>
      <w:r w:rsidR="001E49CD" w:rsidRPr="00A3188B">
        <w:rPr>
          <w:rFonts w:ascii="Palatino Linotype" w:hAnsi="Palatino Linotype" w:cs="Arial"/>
        </w:rPr>
        <w:t xml:space="preserve">parte </w:t>
      </w:r>
      <w:r w:rsidR="006220B0" w:rsidRPr="00A3188B">
        <w:rPr>
          <w:rFonts w:ascii="Palatino Linotype" w:hAnsi="Palatino Linotype" w:cs="Arial"/>
          <w:b/>
        </w:rPr>
        <w:t>R</w:t>
      </w:r>
      <w:r w:rsidR="001E49CD" w:rsidRPr="00A3188B">
        <w:rPr>
          <w:rFonts w:ascii="Palatino Linotype" w:hAnsi="Palatino Linotype" w:cs="Arial"/>
          <w:b/>
        </w:rPr>
        <w:t>ecurrente</w:t>
      </w:r>
      <w:r w:rsidRPr="00A3188B">
        <w:rPr>
          <w:rFonts w:ascii="Palatino Linotype" w:hAnsi="Palatino Linotype" w:cs="Arial"/>
          <w:b/>
        </w:rPr>
        <w:t>,</w:t>
      </w:r>
      <w:r w:rsidRPr="00A3188B">
        <w:rPr>
          <w:rFonts w:ascii="Palatino Linotype" w:hAnsi="Palatino Linotype" w:cs="Arial"/>
        </w:rPr>
        <w:t xml:space="preserve"> en contra de</w:t>
      </w:r>
      <w:r w:rsidR="00ED5A73" w:rsidRPr="00A3188B">
        <w:rPr>
          <w:rFonts w:ascii="Palatino Linotype" w:hAnsi="Palatino Linotype" w:cs="Arial"/>
        </w:rPr>
        <w:t xml:space="preserve"> la</w:t>
      </w:r>
      <w:r w:rsidRPr="00A3188B">
        <w:rPr>
          <w:rFonts w:ascii="Palatino Linotype" w:hAnsi="Palatino Linotype" w:cs="Arial"/>
        </w:rPr>
        <w:t xml:space="preserve"> respuesta</w:t>
      </w:r>
      <w:r w:rsidR="009A1B0C" w:rsidRPr="00A3188B">
        <w:rPr>
          <w:rFonts w:ascii="Palatino Linotype" w:hAnsi="Palatino Linotype" w:cs="Arial"/>
        </w:rPr>
        <w:t xml:space="preserve"> a su solicitud</w:t>
      </w:r>
      <w:r w:rsidRPr="00A3188B">
        <w:rPr>
          <w:rFonts w:ascii="Palatino Linotype" w:hAnsi="Palatino Linotype" w:cs="Arial"/>
        </w:rPr>
        <w:t xml:space="preserve"> por</w:t>
      </w:r>
      <w:r w:rsidR="009A5033" w:rsidRPr="00A3188B">
        <w:rPr>
          <w:rFonts w:ascii="Palatino Linotype" w:hAnsi="Palatino Linotype" w:cs="Arial"/>
        </w:rPr>
        <w:t xml:space="preserve"> parte de</w:t>
      </w:r>
      <w:r w:rsidR="00AA36EE" w:rsidRPr="00A3188B">
        <w:rPr>
          <w:rFonts w:ascii="Palatino Linotype" w:hAnsi="Palatino Linotype" w:cs="Arial"/>
        </w:rPr>
        <w:t xml:space="preserve">l </w:t>
      </w:r>
      <w:r w:rsidR="00F00271" w:rsidRPr="00A3188B">
        <w:rPr>
          <w:rFonts w:ascii="Palatino Linotype" w:hAnsi="Palatino Linotype" w:cs="Arial"/>
          <w:b/>
          <w:bCs/>
        </w:rPr>
        <w:t>Ayuntamiento de Jaltenco</w:t>
      </w:r>
      <w:r w:rsidR="00AA36EE" w:rsidRPr="00A3188B">
        <w:rPr>
          <w:rFonts w:ascii="Palatino Linotype" w:hAnsi="Palatino Linotype" w:cs="Arial"/>
          <w:b/>
          <w:bCs/>
        </w:rPr>
        <w:t xml:space="preserve">, </w:t>
      </w:r>
      <w:r w:rsidRPr="00A3188B">
        <w:rPr>
          <w:rFonts w:ascii="Palatino Linotype" w:hAnsi="Palatino Linotype" w:cs="Arial"/>
        </w:rPr>
        <w:t xml:space="preserve">en lo sucesivo </w:t>
      </w:r>
      <w:r w:rsidR="007A1102" w:rsidRPr="00A3188B">
        <w:rPr>
          <w:rFonts w:ascii="Palatino Linotype" w:hAnsi="Palatino Linotype" w:cs="Arial"/>
        </w:rPr>
        <w:t xml:space="preserve">el </w:t>
      </w:r>
      <w:r w:rsidR="006220B0" w:rsidRPr="00A3188B">
        <w:rPr>
          <w:rFonts w:ascii="Palatino Linotype" w:hAnsi="Palatino Linotype" w:cs="Arial"/>
          <w:b/>
        </w:rPr>
        <w:t>S</w:t>
      </w:r>
      <w:r w:rsidR="003349F4" w:rsidRPr="00A3188B">
        <w:rPr>
          <w:rFonts w:ascii="Palatino Linotype" w:hAnsi="Palatino Linotype" w:cs="Arial"/>
          <w:b/>
        </w:rPr>
        <w:t xml:space="preserve">ujeto </w:t>
      </w:r>
      <w:r w:rsidR="006220B0" w:rsidRPr="00A3188B">
        <w:rPr>
          <w:rFonts w:ascii="Palatino Linotype" w:hAnsi="Palatino Linotype" w:cs="Arial"/>
          <w:b/>
        </w:rPr>
        <w:t>O</w:t>
      </w:r>
      <w:r w:rsidR="003349F4" w:rsidRPr="00A3188B">
        <w:rPr>
          <w:rFonts w:ascii="Palatino Linotype" w:hAnsi="Palatino Linotype" w:cs="Arial"/>
          <w:b/>
        </w:rPr>
        <w:t>bligado</w:t>
      </w:r>
      <w:r w:rsidRPr="00A3188B">
        <w:rPr>
          <w:rFonts w:ascii="Palatino Linotype" w:hAnsi="Palatino Linotype" w:cs="Arial"/>
          <w:b/>
        </w:rPr>
        <w:t xml:space="preserve">, </w:t>
      </w:r>
      <w:r w:rsidRPr="00A3188B">
        <w:rPr>
          <w:rFonts w:ascii="Palatino Linotype" w:hAnsi="Palatino Linotype" w:cs="Arial"/>
        </w:rPr>
        <w:t>se</w:t>
      </w:r>
      <w:r w:rsidR="00E9691F" w:rsidRPr="00A3188B">
        <w:rPr>
          <w:rFonts w:ascii="Palatino Linotype" w:hAnsi="Palatino Linotype" w:cs="Arial"/>
        </w:rPr>
        <w:t xml:space="preserve"> </w:t>
      </w:r>
      <w:r w:rsidRPr="00A3188B">
        <w:rPr>
          <w:rFonts w:ascii="Palatino Linotype" w:hAnsi="Palatino Linotype" w:cs="Arial"/>
        </w:rPr>
        <w:t>procede a dictar la presente resolución con base en lo</w:t>
      </w:r>
      <w:r w:rsidR="00B21DCC" w:rsidRPr="00A3188B">
        <w:rPr>
          <w:rFonts w:ascii="Palatino Linotype" w:hAnsi="Palatino Linotype" w:cs="Arial"/>
        </w:rPr>
        <w:t>s</w:t>
      </w:r>
      <w:r w:rsidRPr="00A3188B">
        <w:rPr>
          <w:rFonts w:ascii="Palatino Linotype" w:hAnsi="Palatino Linotype" w:cs="Arial"/>
        </w:rPr>
        <w:t xml:space="preserve"> siguiente</w:t>
      </w:r>
      <w:r w:rsidR="00B21DCC" w:rsidRPr="00A3188B">
        <w:rPr>
          <w:rFonts w:ascii="Palatino Linotype" w:hAnsi="Palatino Linotype" w:cs="Arial"/>
        </w:rPr>
        <w:t>s</w:t>
      </w:r>
      <w:r w:rsidRPr="00A3188B">
        <w:rPr>
          <w:rFonts w:ascii="Palatino Linotype" w:hAnsi="Palatino Linotype" w:cs="Arial"/>
        </w:rPr>
        <w:t xml:space="preserve">: </w:t>
      </w:r>
    </w:p>
    <w:p w14:paraId="5D1348C1" w14:textId="77777777" w:rsidR="00BD58D9" w:rsidRPr="00A3188B" w:rsidRDefault="002B5536" w:rsidP="00EE43FE">
      <w:pPr>
        <w:spacing w:before="240" w:after="240" w:line="360" w:lineRule="auto"/>
        <w:jc w:val="center"/>
        <w:rPr>
          <w:rFonts w:ascii="Palatino Linotype" w:hAnsi="Palatino Linotype" w:cs="Arial"/>
          <w:b/>
          <w:sz w:val="28"/>
          <w:szCs w:val="28"/>
        </w:rPr>
      </w:pPr>
      <w:r w:rsidRPr="00A3188B">
        <w:rPr>
          <w:rFonts w:ascii="Palatino Linotype" w:hAnsi="Palatino Linotype"/>
          <w:b/>
        </w:rPr>
        <w:t xml:space="preserve">I. </w:t>
      </w:r>
      <w:r w:rsidR="00BD58D9" w:rsidRPr="00A3188B">
        <w:rPr>
          <w:rFonts w:ascii="Palatino Linotype" w:hAnsi="Palatino Linotype"/>
          <w:b/>
        </w:rPr>
        <w:t>A N T E C E D E N T E S</w:t>
      </w:r>
      <w:bookmarkStart w:id="0" w:name="_GoBack"/>
      <w:bookmarkEnd w:id="0"/>
    </w:p>
    <w:p w14:paraId="47DAFB24" w14:textId="3CD3B8F3" w:rsidR="00D06012" w:rsidRPr="00A3188B" w:rsidRDefault="009F7616" w:rsidP="00EE43FE">
      <w:pPr>
        <w:spacing w:before="240" w:after="240" w:line="360" w:lineRule="auto"/>
        <w:jc w:val="both"/>
        <w:rPr>
          <w:rFonts w:ascii="Palatino Linotype" w:hAnsi="Palatino Linotype" w:cs="Arial"/>
        </w:rPr>
      </w:pPr>
      <w:r w:rsidRPr="00A3188B">
        <w:rPr>
          <w:rFonts w:ascii="Palatino Linotype" w:hAnsi="Palatino Linotype" w:cs="Arial"/>
          <w:b/>
        </w:rPr>
        <w:t>1. Solicitud de acceso a la información.</w:t>
      </w:r>
      <w:r w:rsidRPr="00A3188B">
        <w:rPr>
          <w:rFonts w:ascii="Palatino Linotype" w:hAnsi="Palatino Linotype" w:cs="Arial"/>
        </w:rPr>
        <w:t xml:space="preserve"> </w:t>
      </w:r>
      <w:r w:rsidR="00A46661" w:rsidRPr="00A3188B">
        <w:rPr>
          <w:rFonts w:ascii="Palatino Linotype" w:hAnsi="Palatino Linotype" w:cs="Arial"/>
        </w:rPr>
        <w:t>Con</w:t>
      </w:r>
      <w:r w:rsidR="00B21DCC" w:rsidRPr="00A3188B">
        <w:rPr>
          <w:rFonts w:ascii="Palatino Linotype" w:hAnsi="Palatino Linotype" w:cs="Arial"/>
        </w:rPr>
        <w:t xml:space="preserve"> fecha</w:t>
      </w:r>
      <w:r w:rsidR="00DB6AEF" w:rsidRPr="00A3188B">
        <w:rPr>
          <w:rFonts w:ascii="Palatino Linotype" w:hAnsi="Palatino Linotype" w:cs="Arial"/>
        </w:rPr>
        <w:t xml:space="preserve"> </w:t>
      </w:r>
      <w:r w:rsidR="00F00271" w:rsidRPr="00A3188B">
        <w:rPr>
          <w:rFonts w:ascii="Palatino Linotype" w:hAnsi="Palatino Linotype" w:cs="Arial"/>
          <w:b/>
        </w:rPr>
        <w:t>veinticuatro de agosto</w:t>
      </w:r>
      <w:r w:rsidR="00253C7B" w:rsidRPr="00A3188B">
        <w:rPr>
          <w:rFonts w:ascii="Palatino Linotype" w:hAnsi="Palatino Linotype" w:cs="Arial"/>
          <w:b/>
        </w:rPr>
        <w:t xml:space="preserve"> </w:t>
      </w:r>
      <w:r w:rsidR="00CD7CE4" w:rsidRPr="00A3188B">
        <w:rPr>
          <w:rFonts w:ascii="Palatino Linotype" w:hAnsi="Palatino Linotype" w:cs="Arial"/>
          <w:b/>
        </w:rPr>
        <w:t xml:space="preserve">de dos mil </w:t>
      </w:r>
      <w:r w:rsidR="00A407F7" w:rsidRPr="00A3188B">
        <w:rPr>
          <w:rFonts w:ascii="Palatino Linotype" w:hAnsi="Palatino Linotype" w:cs="Arial"/>
          <w:b/>
        </w:rPr>
        <w:t>ve</w:t>
      </w:r>
      <w:r w:rsidR="0008014C" w:rsidRPr="00A3188B">
        <w:rPr>
          <w:rFonts w:ascii="Palatino Linotype" w:hAnsi="Palatino Linotype" w:cs="Arial"/>
          <w:b/>
        </w:rPr>
        <w:t>in</w:t>
      </w:r>
      <w:r w:rsidR="006220B0" w:rsidRPr="00A3188B">
        <w:rPr>
          <w:rFonts w:ascii="Palatino Linotype" w:hAnsi="Palatino Linotype" w:cs="Arial"/>
          <w:b/>
        </w:rPr>
        <w:t>tiuno</w:t>
      </w:r>
      <w:r w:rsidR="00D06012" w:rsidRPr="00A3188B">
        <w:rPr>
          <w:rFonts w:ascii="Palatino Linotype" w:hAnsi="Palatino Linotype" w:cs="Arial"/>
          <w:b/>
        </w:rPr>
        <w:t>,</w:t>
      </w:r>
      <w:r w:rsidR="00D06012" w:rsidRPr="00A3188B">
        <w:rPr>
          <w:rFonts w:ascii="Palatino Linotype" w:hAnsi="Palatino Linotype" w:cs="Arial"/>
        </w:rPr>
        <w:t xml:space="preserve"> </w:t>
      </w:r>
      <w:r w:rsidR="003349F4" w:rsidRPr="00A3188B">
        <w:rPr>
          <w:rFonts w:ascii="Palatino Linotype" w:hAnsi="Palatino Linotype" w:cs="Arial"/>
        </w:rPr>
        <w:t>la parte</w:t>
      </w:r>
      <w:r w:rsidR="00B05E70" w:rsidRPr="00A3188B">
        <w:rPr>
          <w:rFonts w:ascii="Palatino Linotype" w:hAnsi="Palatino Linotype" w:cs="Arial"/>
        </w:rPr>
        <w:t xml:space="preserve"> </w:t>
      </w:r>
      <w:r w:rsidR="003349F4" w:rsidRPr="00A3188B">
        <w:rPr>
          <w:rFonts w:ascii="Palatino Linotype" w:hAnsi="Palatino Linotype" w:cs="Arial"/>
          <w:b/>
        </w:rPr>
        <w:t>r</w:t>
      </w:r>
      <w:r w:rsidR="002C203A" w:rsidRPr="00A3188B">
        <w:rPr>
          <w:rFonts w:ascii="Palatino Linotype" w:hAnsi="Palatino Linotype" w:cs="Arial"/>
          <w:b/>
        </w:rPr>
        <w:t>ecurrente</w:t>
      </w:r>
      <w:r w:rsidR="00000739" w:rsidRPr="00A3188B">
        <w:rPr>
          <w:rFonts w:ascii="Palatino Linotype" w:hAnsi="Palatino Linotype" w:cs="Arial"/>
          <w:b/>
        </w:rPr>
        <w:t xml:space="preserve"> </w:t>
      </w:r>
      <w:r w:rsidR="00D06012" w:rsidRPr="00A3188B">
        <w:rPr>
          <w:rFonts w:ascii="Palatino Linotype" w:hAnsi="Palatino Linotype" w:cs="Arial"/>
        </w:rPr>
        <w:t>presentó</w:t>
      </w:r>
      <w:r w:rsidR="006220B0" w:rsidRPr="00A3188B">
        <w:rPr>
          <w:rFonts w:ascii="Palatino Linotype" w:hAnsi="Palatino Linotype" w:cs="Arial"/>
        </w:rPr>
        <w:t>,</w:t>
      </w:r>
      <w:r w:rsidR="00D06012" w:rsidRPr="00A3188B">
        <w:rPr>
          <w:rFonts w:ascii="Palatino Linotype" w:hAnsi="Palatino Linotype" w:cs="Arial"/>
        </w:rPr>
        <w:t xml:space="preserve"> </w:t>
      </w:r>
      <w:r w:rsidR="006220B0" w:rsidRPr="00A3188B">
        <w:rPr>
          <w:rFonts w:ascii="Palatino Linotype" w:hAnsi="Palatino Linotype" w:cs="Arial"/>
        </w:rPr>
        <w:t xml:space="preserve">través del Sistema de Acceso a la Información Mexiquense, en lo subsecuente el </w:t>
      </w:r>
      <w:r w:rsidR="006220B0" w:rsidRPr="00A3188B">
        <w:rPr>
          <w:rFonts w:ascii="Palatino Linotype" w:hAnsi="Palatino Linotype" w:cs="Arial"/>
          <w:b/>
        </w:rPr>
        <w:t xml:space="preserve">SAIMEX, </w:t>
      </w:r>
      <w:r w:rsidR="00D06012" w:rsidRPr="00A3188B">
        <w:rPr>
          <w:rFonts w:ascii="Palatino Linotype" w:hAnsi="Palatino Linotype" w:cs="Arial"/>
        </w:rPr>
        <w:t xml:space="preserve">ante </w:t>
      </w:r>
      <w:r w:rsidR="007A1102" w:rsidRPr="00A3188B">
        <w:rPr>
          <w:rFonts w:ascii="Palatino Linotype" w:hAnsi="Palatino Linotype" w:cs="Arial"/>
        </w:rPr>
        <w:t xml:space="preserve">el </w:t>
      </w:r>
      <w:r w:rsidR="006220B0" w:rsidRPr="00A3188B">
        <w:rPr>
          <w:rFonts w:ascii="Palatino Linotype" w:hAnsi="Palatino Linotype" w:cs="Arial"/>
          <w:b/>
          <w:bCs/>
        </w:rPr>
        <w:t>S</w:t>
      </w:r>
      <w:r w:rsidR="003349F4" w:rsidRPr="00A3188B">
        <w:rPr>
          <w:rFonts w:ascii="Palatino Linotype" w:hAnsi="Palatino Linotype" w:cs="Arial"/>
          <w:b/>
        </w:rPr>
        <w:t xml:space="preserve">ujeto </w:t>
      </w:r>
      <w:r w:rsidR="006220B0" w:rsidRPr="00A3188B">
        <w:rPr>
          <w:rFonts w:ascii="Palatino Linotype" w:hAnsi="Palatino Linotype" w:cs="Arial"/>
          <w:b/>
        </w:rPr>
        <w:t>O</w:t>
      </w:r>
      <w:r w:rsidR="002C203A" w:rsidRPr="00A3188B">
        <w:rPr>
          <w:rFonts w:ascii="Palatino Linotype" w:hAnsi="Palatino Linotype" w:cs="Arial"/>
          <w:b/>
        </w:rPr>
        <w:t>bligado</w:t>
      </w:r>
      <w:r w:rsidR="00D06012" w:rsidRPr="00A3188B">
        <w:rPr>
          <w:rFonts w:ascii="Palatino Linotype" w:hAnsi="Palatino Linotype" w:cs="Arial"/>
        </w:rPr>
        <w:t>, la solicitud de acceso a la información pública, a la que se le asign</w:t>
      </w:r>
      <w:r w:rsidR="00E07049" w:rsidRPr="00A3188B">
        <w:rPr>
          <w:rFonts w:ascii="Palatino Linotype" w:hAnsi="Palatino Linotype" w:cs="Arial"/>
        </w:rPr>
        <w:t xml:space="preserve">ó el </w:t>
      </w:r>
      <w:r w:rsidR="00E41D21" w:rsidRPr="00A3188B">
        <w:rPr>
          <w:rFonts w:ascii="Palatino Linotype" w:hAnsi="Palatino Linotype" w:cs="Arial"/>
        </w:rPr>
        <w:t xml:space="preserve">número </w:t>
      </w:r>
      <w:r w:rsidR="0058328E" w:rsidRPr="00A3188B">
        <w:rPr>
          <w:rFonts w:ascii="Palatino Linotype" w:hAnsi="Palatino Linotype" w:cs="Arial"/>
          <w:b/>
        </w:rPr>
        <w:t>00109/JALTENCO/IP/2021</w:t>
      </w:r>
      <w:r w:rsidR="00E07049" w:rsidRPr="00A3188B">
        <w:rPr>
          <w:rFonts w:ascii="Palatino Linotype" w:hAnsi="Palatino Linotype" w:cs="Arial"/>
          <w:b/>
        </w:rPr>
        <w:t xml:space="preserve">, </w:t>
      </w:r>
      <w:r w:rsidR="00D06012" w:rsidRPr="00A3188B">
        <w:rPr>
          <w:rFonts w:ascii="Palatino Linotype" w:hAnsi="Palatino Linotype" w:cs="Arial"/>
        </w:rPr>
        <w:t xml:space="preserve">mediante la cual </w:t>
      </w:r>
      <w:r w:rsidR="00F077F3" w:rsidRPr="00A3188B">
        <w:rPr>
          <w:rFonts w:ascii="Palatino Linotype" w:hAnsi="Palatino Linotype" w:cs="Arial"/>
        </w:rPr>
        <w:t>requirió</w:t>
      </w:r>
      <w:r w:rsidR="00E07049" w:rsidRPr="00A3188B">
        <w:rPr>
          <w:rFonts w:ascii="Palatino Linotype" w:hAnsi="Palatino Linotype" w:cs="Arial"/>
        </w:rPr>
        <w:t xml:space="preserve"> </w:t>
      </w:r>
      <w:r w:rsidR="00EA1279" w:rsidRPr="00A3188B">
        <w:rPr>
          <w:rFonts w:ascii="Palatino Linotype" w:hAnsi="Palatino Linotype" w:cs="Arial"/>
        </w:rPr>
        <w:t xml:space="preserve">la información </w:t>
      </w:r>
      <w:r w:rsidR="00D06012" w:rsidRPr="00A3188B">
        <w:rPr>
          <w:rFonts w:ascii="Palatino Linotype" w:hAnsi="Palatino Linotype" w:cs="Arial"/>
        </w:rPr>
        <w:t xml:space="preserve">siguiente: </w:t>
      </w:r>
    </w:p>
    <w:p w14:paraId="36E1648D" w14:textId="4AB76191" w:rsidR="007B679F" w:rsidRPr="00A3188B" w:rsidRDefault="00354DB7" w:rsidP="00747F95">
      <w:pPr>
        <w:ind w:left="851" w:right="902"/>
        <w:jc w:val="both"/>
        <w:rPr>
          <w:rFonts w:ascii="Palatino Linotype" w:hAnsi="Palatino Linotype" w:cs="Arial"/>
          <w:b/>
          <w:i/>
          <w:sz w:val="22"/>
          <w:szCs w:val="22"/>
        </w:rPr>
      </w:pPr>
      <w:r w:rsidRPr="00A3188B">
        <w:rPr>
          <w:rFonts w:ascii="Palatino Linotype" w:hAnsi="Palatino Linotype" w:cs="Arial"/>
          <w:i/>
          <w:sz w:val="22"/>
          <w:szCs w:val="22"/>
          <w:lang w:eastAsia="es-MX"/>
        </w:rPr>
        <w:t>“</w:t>
      </w:r>
      <w:r w:rsidR="00903D8A" w:rsidRPr="00A3188B">
        <w:rPr>
          <w:rFonts w:ascii="Palatino Linotype" w:hAnsi="Palatino Linotype"/>
          <w:bCs/>
          <w:i/>
          <w:sz w:val="22"/>
          <w:szCs w:val="22"/>
        </w:rPr>
        <w:t>Solicito me sea proporcionado el monto total del dinero ejercido por concepto de combustible de todas y cada una de las dependencias del ayuntamiento de jaltenco. Administración 2019-2021.</w:t>
      </w:r>
      <w:r w:rsidR="007B679F" w:rsidRPr="00A3188B">
        <w:rPr>
          <w:rFonts w:ascii="Palatino Linotype" w:hAnsi="Palatino Linotype" w:cs="Arial"/>
          <w:i/>
          <w:sz w:val="22"/>
          <w:szCs w:val="22"/>
          <w:lang w:eastAsia="es-MX"/>
        </w:rPr>
        <w:t>” (sic)</w:t>
      </w:r>
    </w:p>
    <w:p w14:paraId="7FDB5235" w14:textId="77777777" w:rsidR="00E41D21" w:rsidRPr="00A3188B" w:rsidRDefault="00E41D21" w:rsidP="00B26577">
      <w:pPr>
        <w:ind w:right="900"/>
        <w:jc w:val="both"/>
        <w:rPr>
          <w:rFonts w:ascii="Palatino Linotype" w:hAnsi="Palatino Linotype" w:cs="Arial"/>
          <w:szCs w:val="28"/>
        </w:rPr>
      </w:pPr>
    </w:p>
    <w:p w14:paraId="1240249E" w14:textId="77777777" w:rsidR="00226F34" w:rsidRPr="00A3188B" w:rsidRDefault="007C76B2" w:rsidP="00033BCD">
      <w:pPr>
        <w:spacing w:line="360" w:lineRule="auto"/>
        <w:ind w:right="900"/>
        <w:jc w:val="both"/>
        <w:rPr>
          <w:rFonts w:ascii="Palatino Linotype" w:hAnsi="Palatino Linotype" w:cs="Arial"/>
          <w:szCs w:val="28"/>
        </w:rPr>
      </w:pPr>
      <w:r w:rsidRPr="00A3188B">
        <w:rPr>
          <w:rFonts w:ascii="Palatino Linotype" w:hAnsi="Palatino Linotype" w:cs="Arial"/>
          <w:szCs w:val="28"/>
        </w:rPr>
        <w:t xml:space="preserve">La parte </w:t>
      </w:r>
      <w:r w:rsidRPr="00A3188B">
        <w:rPr>
          <w:rFonts w:ascii="Palatino Linotype" w:hAnsi="Palatino Linotype" w:cs="Arial"/>
          <w:b/>
          <w:szCs w:val="28"/>
        </w:rPr>
        <w:t>r</w:t>
      </w:r>
      <w:r w:rsidR="005B0909" w:rsidRPr="00A3188B">
        <w:rPr>
          <w:rFonts w:ascii="Palatino Linotype" w:hAnsi="Palatino Linotype" w:cs="Arial"/>
          <w:b/>
          <w:szCs w:val="28"/>
        </w:rPr>
        <w:t>ecurrente</w:t>
      </w:r>
      <w:r w:rsidR="002A1CB3" w:rsidRPr="00A3188B">
        <w:rPr>
          <w:rFonts w:ascii="Palatino Linotype" w:hAnsi="Palatino Linotype" w:cs="Arial"/>
          <w:szCs w:val="28"/>
        </w:rPr>
        <w:t xml:space="preserve"> </w:t>
      </w:r>
      <w:r w:rsidR="00226F34" w:rsidRPr="00A3188B">
        <w:rPr>
          <w:rFonts w:ascii="Palatino Linotype" w:hAnsi="Palatino Linotype" w:cs="Arial"/>
          <w:szCs w:val="28"/>
        </w:rPr>
        <w:t>no adjuntó archivos.</w:t>
      </w:r>
    </w:p>
    <w:p w14:paraId="06E1CFD9" w14:textId="29499012" w:rsidR="002B2828" w:rsidRPr="00A3188B" w:rsidRDefault="002B2828" w:rsidP="00C2324D">
      <w:pPr>
        <w:spacing w:before="240" w:after="240" w:line="360" w:lineRule="auto"/>
        <w:jc w:val="both"/>
        <w:rPr>
          <w:rFonts w:ascii="Palatino Linotype" w:hAnsi="Palatino Linotype" w:cs="Arial"/>
        </w:rPr>
      </w:pPr>
      <w:r w:rsidRPr="00A3188B">
        <w:rPr>
          <w:rFonts w:ascii="Palatino Linotype" w:hAnsi="Palatino Linotype" w:cs="Arial"/>
          <w:b/>
        </w:rPr>
        <w:t>Modalidad de Entrega:</w:t>
      </w:r>
      <w:r w:rsidRPr="00A3188B">
        <w:rPr>
          <w:rFonts w:ascii="Palatino Linotype" w:hAnsi="Palatino Linotype" w:cs="Arial"/>
        </w:rPr>
        <w:t xml:space="preserve"> </w:t>
      </w:r>
      <w:r w:rsidR="008E7880" w:rsidRPr="00A3188B">
        <w:rPr>
          <w:rFonts w:ascii="Palatino Linotype" w:hAnsi="Palatino Linotype" w:cs="Arial"/>
        </w:rPr>
        <w:t>A través de SAIMEX</w:t>
      </w:r>
      <w:r w:rsidR="00166EC9" w:rsidRPr="00A3188B">
        <w:rPr>
          <w:rFonts w:ascii="Palatino Linotype" w:hAnsi="Palatino Linotype" w:cs="Arial"/>
        </w:rPr>
        <w:t>.</w:t>
      </w:r>
    </w:p>
    <w:p w14:paraId="4D7D90DE" w14:textId="7EA44AF6" w:rsidR="0008532C" w:rsidRPr="00A3188B" w:rsidRDefault="00801689" w:rsidP="00226F34">
      <w:pPr>
        <w:spacing w:line="360" w:lineRule="auto"/>
        <w:jc w:val="both"/>
        <w:rPr>
          <w:rFonts w:ascii="Palatino Linotype" w:hAnsi="Palatino Linotype"/>
          <w:b/>
          <w:bCs/>
        </w:rPr>
      </w:pPr>
      <w:r w:rsidRPr="00A3188B">
        <w:rPr>
          <w:rFonts w:ascii="Palatino Linotype" w:hAnsi="Palatino Linotype" w:cs="Arial"/>
          <w:b/>
          <w:szCs w:val="28"/>
        </w:rPr>
        <w:t>2</w:t>
      </w:r>
      <w:r w:rsidR="008E7880" w:rsidRPr="00A3188B">
        <w:rPr>
          <w:rFonts w:ascii="Palatino Linotype" w:hAnsi="Palatino Linotype" w:cs="Arial"/>
          <w:b/>
          <w:szCs w:val="28"/>
        </w:rPr>
        <w:t xml:space="preserve">. </w:t>
      </w:r>
      <w:r w:rsidR="0008532C" w:rsidRPr="00A3188B">
        <w:rPr>
          <w:rFonts w:ascii="Palatino Linotype" w:hAnsi="Palatino Linotype" w:cs="Arial"/>
          <w:b/>
        </w:rPr>
        <w:t xml:space="preserve">Respuesta. </w:t>
      </w:r>
      <w:r w:rsidR="0008532C" w:rsidRPr="00A3188B">
        <w:rPr>
          <w:rFonts w:ascii="Palatino Linotype" w:hAnsi="Palatino Linotype" w:cs="Arial"/>
        </w:rPr>
        <w:t xml:space="preserve"> Con</w:t>
      </w:r>
      <w:r w:rsidR="0008532C" w:rsidRPr="00A3188B">
        <w:rPr>
          <w:rFonts w:ascii="Palatino Linotype" w:hAnsi="Palatino Linotype"/>
        </w:rPr>
        <w:t xml:space="preserve"> fecha</w:t>
      </w:r>
      <w:r w:rsidR="00B06DC0" w:rsidRPr="00A3188B">
        <w:rPr>
          <w:rFonts w:ascii="Palatino Linotype" w:hAnsi="Palatino Linotype"/>
        </w:rPr>
        <w:t xml:space="preserve"> </w:t>
      </w:r>
      <w:r w:rsidR="00DF1735" w:rsidRPr="00A3188B">
        <w:rPr>
          <w:rFonts w:ascii="Palatino Linotype" w:hAnsi="Palatino Linotype"/>
          <w:b/>
          <w:bCs/>
        </w:rPr>
        <w:t xml:space="preserve">ocho de septiembre </w:t>
      </w:r>
      <w:r w:rsidR="00CD2E54" w:rsidRPr="00A3188B">
        <w:rPr>
          <w:rFonts w:ascii="Palatino Linotype" w:hAnsi="Palatino Linotype"/>
          <w:b/>
          <w:bCs/>
        </w:rPr>
        <w:t xml:space="preserve">de </w:t>
      </w:r>
      <w:r w:rsidR="00323FC6" w:rsidRPr="00A3188B">
        <w:rPr>
          <w:rFonts w:ascii="Palatino Linotype" w:hAnsi="Palatino Linotype"/>
          <w:b/>
          <w:bCs/>
        </w:rPr>
        <w:t>dos mil veint</w:t>
      </w:r>
      <w:r w:rsidR="00FC0703" w:rsidRPr="00A3188B">
        <w:rPr>
          <w:rFonts w:ascii="Palatino Linotype" w:hAnsi="Palatino Linotype"/>
          <w:b/>
          <w:bCs/>
        </w:rPr>
        <w:t>iuno</w:t>
      </w:r>
      <w:r w:rsidR="0008532C" w:rsidRPr="00A3188B">
        <w:rPr>
          <w:rFonts w:ascii="Palatino Linotype" w:hAnsi="Palatino Linotype"/>
        </w:rPr>
        <w:t xml:space="preserve">, el Sujeto Obligado envió su respuesta a la solicitud de acceso a la información a través del SAIMEX, sustancialmente en los términos siguientes:   </w:t>
      </w:r>
    </w:p>
    <w:p w14:paraId="5B3BB21A" w14:textId="77777777" w:rsidR="006C6D80" w:rsidRPr="00A3188B" w:rsidRDefault="00A10677" w:rsidP="006C6D80">
      <w:pPr>
        <w:ind w:left="851" w:right="900"/>
        <w:jc w:val="both"/>
        <w:rPr>
          <w:rFonts w:ascii="Palatino Linotype" w:hAnsi="Palatino Linotype" w:cs="Arial"/>
          <w:i/>
          <w:sz w:val="22"/>
          <w:szCs w:val="22"/>
        </w:rPr>
      </w:pPr>
      <w:r w:rsidRPr="00A3188B">
        <w:rPr>
          <w:rFonts w:ascii="Palatino Linotype" w:hAnsi="Palatino Linotype" w:cs="Arial"/>
          <w:i/>
          <w:sz w:val="22"/>
          <w:szCs w:val="22"/>
        </w:rPr>
        <w:lastRenderedPageBreak/>
        <w:t>“</w:t>
      </w:r>
      <w:r w:rsidR="006649F4" w:rsidRPr="00A3188B">
        <w:rPr>
          <w:rFonts w:ascii="Palatino Linotype" w:hAnsi="Palatino Linotype" w:cs="Arial"/>
          <w:i/>
          <w:sz w:val="22"/>
          <w:szCs w:val="22"/>
        </w:rPr>
        <w:t>…</w:t>
      </w:r>
      <w:r w:rsidR="006C6D80" w:rsidRPr="00A3188B">
        <w:rPr>
          <w:rFonts w:ascii="Palatino Linotype" w:hAnsi="Palatino Linotype" w:cs="Arial"/>
          <w:i/>
          <w:sz w:val="22"/>
          <w:szCs w:val="22"/>
        </w:rPr>
        <w:t>le contestamos que:</w:t>
      </w:r>
    </w:p>
    <w:p w14:paraId="652B657E" w14:textId="731FB587" w:rsidR="0008532C" w:rsidRPr="00A3188B" w:rsidRDefault="006C6D80" w:rsidP="006C6D80">
      <w:pPr>
        <w:ind w:left="851" w:right="900"/>
        <w:jc w:val="both"/>
        <w:rPr>
          <w:rFonts w:ascii="Palatino Linotype" w:hAnsi="Palatino Linotype" w:cs="Arial"/>
          <w:i/>
          <w:sz w:val="22"/>
          <w:szCs w:val="22"/>
        </w:rPr>
      </w:pPr>
      <w:r w:rsidRPr="00A3188B">
        <w:rPr>
          <w:rFonts w:ascii="Palatino Linotype" w:hAnsi="Palatino Linotype" w:cs="Arial"/>
          <w:i/>
          <w:sz w:val="22"/>
          <w:szCs w:val="22"/>
        </w:rPr>
        <w:t>Que tal, buenas tardes!!! En espera de que este pasando un excelente día, le informo que adjunto al presente respuesta a su solicitud de información 00109/JALENCO/IP/2021 Gracias</w:t>
      </w:r>
      <w:r w:rsidR="00137C34" w:rsidRPr="00A3188B">
        <w:rPr>
          <w:rFonts w:ascii="Palatino Linotype" w:hAnsi="Palatino Linotype" w:cs="Arial"/>
          <w:i/>
          <w:sz w:val="22"/>
          <w:szCs w:val="22"/>
        </w:rPr>
        <w:t>.</w:t>
      </w:r>
      <w:r w:rsidR="003E7E85" w:rsidRPr="00A3188B">
        <w:rPr>
          <w:rFonts w:ascii="Palatino Linotype" w:hAnsi="Palatino Linotype" w:cs="Arial"/>
          <w:i/>
          <w:sz w:val="22"/>
          <w:szCs w:val="22"/>
        </w:rPr>
        <w:t>.</w:t>
      </w:r>
      <w:r w:rsidR="006F3522" w:rsidRPr="00A3188B">
        <w:rPr>
          <w:rFonts w:ascii="Palatino Linotype" w:hAnsi="Palatino Linotype" w:cs="Arial"/>
          <w:i/>
          <w:sz w:val="22"/>
          <w:szCs w:val="22"/>
        </w:rPr>
        <w:t>.</w:t>
      </w:r>
      <w:r w:rsidR="0008532C" w:rsidRPr="00A3188B">
        <w:rPr>
          <w:rFonts w:ascii="Palatino Linotype" w:hAnsi="Palatino Linotype" w:cs="Arial"/>
          <w:i/>
          <w:sz w:val="22"/>
          <w:szCs w:val="22"/>
        </w:rPr>
        <w:t>” (sic)</w:t>
      </w:r>
    </w:p>
    <w:p w14:paraId="4F15B8C1" w14:textId="547F70A0" w:rsidR="002566AC" w:rsidRPr="00A3188B" w:rsidRDefault="0015173E" w:rsidP="00112434">
      <w:pPr>
        <w:spacing w:before="240" w:after="240" w:line="360" w:lineRule="auto"/>
        <w:ind w:right="49"/>
        <w:jc w:val="both"/>
        <w:rPr>
          <w:rFonts w:ascii="Palatino Linotype" w:hAnsi="Palatino Linotype" w:cs="Arial"/>
          <w:szCs w:val="28"/>
        </w:rPr>
      </w:pPr>
      <w:r w:rsidRPr="00A3188B">
        <w:rPr>
          <w:rFonts w:ascii="Palatino Linotype" w:hAnsi="Palatino Linotype" w:cs="Arial"/>
          <w:szCs w:val="28"/>
        </w:rPr>
        <w:t xml:space="preserve">El </w:t>
      </w:r>
      <w:r w:rsidRPr="00A3188B">
        <w:rPr>
          <w:rFonts w:ascii="Palatino Linotype" w:hAnsi="Palatino Linotype" w:cs="Arial"/>
          <w:b/>
          <w:szCs w:val="28"/>
        </w:rPr>
        <w:t>sujeto obligado</w:t>
      </w:r>
      <w:r w:rsidRPr="00A3188B">
        <w:rPr>
          <w:rFonts w:ascii="Palatino Linotype" w:hAnsi="Palatino Linotype" w:cs="Arial"/>
          <w:szCs w:val="28"/>
        </w:rPr>
        <w:t xml:space="preserve"> </w:t>
      </w:r>
      <w:r w:rsidR="00AE26BB" w:rsidRPr="00A3188B">
        <w:rPr>
          <w:rFonts w:ascii="Palatino Linotype" w:hAnsi="Palatino Linotype" w:cs="Arial"/>
          <w:szCs w:val="28"/>
        </w:rPr>
        <w:t>adjuntó</w:t>
      </w:r>
      <w:r w:rsidR="00BD35A6" w:rsidRPr="00A3188B">
        <w:rPr>
          <w:rFonts w:ascii="Palatino Linotype" w:hAnsi="Palatino Linotype" w:cs="Arial"/>
          <w:szCs w:val="28"/>
        </w:rPr>
        <w:t xml:space="preserve"> el archivo </w:t>
      </w:r>
      <w:r w:rsidR="00BD35A6" w:rsidRPr="00A3188B">
        <w:rPr>
          <w:rFonts w:ascii="Palatino Linotype" w:hAnsi="Palatino Linotype" w:cs="Arial"/>
          <w:i/>
          <w:iCs/>
          <w:szCs w:val="28"/>
        </w:rPr>
        <w:t>“</w:t>
      </w:r>
      <w:r w:rsidR="00D83013" w:rsidRPr="00A3188B">
        <w:rPr>
          <w:rFonts w:ascii="Palatino Linotype" w:hAnsi="Palatino Linotype" w:cs="Arial"/>
          <w:i/>
          <w:iCs/>
          <w:szCs w:val="28"/>
        </w:rPr>
        <w:t>SOLICITUD 00109-JALTENCO-IP-2021.docx</w:t>
      </w:r>
      <w:r w:rsidR="00144869" w:rsidRPr="00A3188B">
        <w:rPr>
          <w:rFonts w:ascii="Palatino Linotype" w:hAnsi="Palatino Linotype" w:cs="Arial"/>
          <w:i/>
          <w:iCs/>
          <w:szCs w:val="28"/>
        </w:rPr>
        <w:t>”</w:t>
      </w:r>
      <w:r w:rsidR="00835337" w:rsidRPr="00A3188B">
        <w:rPr>
          <w:rFonts w:ascii="Palatino Linotype" w:hAnsi="Palatino Linotype" w:cs="Arial"/>
          <w:szCs w:val="28"/>
        </w:rPr>
        <w:t>,</w:t>
      </w:r>
      <w:r w:rsidR="00CD2E54" w:rsidRPr="00A3188B">
        <w:rPr>
          <w:rFonts w:ascii="Palatino Linotype" w:hAnsi="Palatino Linotype" w:cs="Arial"/>
          <w:szCs w:val="28"/>
        </w:rPr>
        <w:t xml:space="preserve"> </w:t>
      </w:r>
      <w:r w:rsidR="00C4693C" w:rsidRPr="00A3188B">
        <w:rPr>
          <w:rFonts w:ascii="Palatino Linotype" w:hAnsi="Palatino Linotype" w:cs="Arial"/>
          <w:szCs w:val="28"/>
        </w:rPr>
        <w:t>cuyo contenido no se detalla al ser del conocimiento de las partes</w:t>
      </w:r>
      <w:r w:rsidR="00374C3D" w:rsidRPr="00A3188B">
        <w:rPr>
          <w:rFonts w:ascii="Palatino Linotype" w:hAnsi="Palatino Linotype" w:cs="Arial"/>
          <w:szCs w:val="28"/>
        </w:rPr>
        <w:t>.</w:t>
      </w:r>
    </w:p>
    <w:p w14:paraId="04C1F325" w14:textId="7BC9DD36" w:rsidR="00362417" w:rsidRPr="00A3188B" w:rsidRDefault="00226F34" w:rsidP="00112434">
      <w:pPr>
        <w:spacing w:before="240" w:after="240" w:line="360" w:lineRule="auto"/>
        <w:ind w:right="49"/>
        <w:jc w:val="both"/>
        <w:rPr>
          <w:rFonts w:ascii="Palatino Linotype" w:hAnsi="Palatino Linotype" w:cs="Arial"/>
          <w:szCs w:val="28"/>
        </w:rPr>
      </w:pPr>
      <w:r w:rsidRPr="00A3188B">
        <w:rPr>
          <w:rFonts w:ascii="Palatino Linotype" w:hAnsi="Palatino Linotype" w:cs="Arial"/>
          <w:b/>
          <w:szCs w:val="28"/>
        </w:rPr>
        <w:t>3</w:t>
      </w:r>
      <w:r w:rsidR="009F7616" w:rsidRPr="00A3188B">
        <w:rPr>
          <w:rFonts w:ascii="Palatino Linotype" w:hAnsi="Palatino Linotype" w:cs="Arial"/>
          <w:b/>
          <w:szCs w:val="28"/>
        </w:rPr>
        <w:t xml:space="preserve">. </w:t>
      </w:r>
      <w:r w:rsidR="00122C3F" w:rsidRPr="00A3188B">
        <w:rPr>
          <w:rFonts w:ascii="Palatino Linotype" w:hAnsi="Palatino Linotype" w:cs="Arial"/>
          <w:b/>
          <w:szCs w:val="28"/>
        </w:rPr>
        <w:t>Interposición del recurso de revisión</w:t>
      </w:r>
      <w:r w:rsidR="009F7616" w:rsidRPr="00A3188B">
        <w:rPr>
          <w:rFonts w:ascii="Palatino Linotype" w:hAnsi="Palatino Linotype" w:cs="Arial"/>
          <w:b/>
          <w:szCs w:val="28"/>
        </w:rPr>
        <w:t>.</w:t>
      </w:r>
      <w:r w:rsidR="00362417" w:rsidRPr="00A3188B">
        <w:rPr>
          <w:rFonts w:ascii="Palatino Linotype" w:hAnsi="Palatino Linotype" w:cs="Arial"/>
          <w:b/>
        </w:rPr>
        <w:t xml:space="preserve"> </w:t>
      </w:r>
      <w:r w:rsidR="00993A3C" w:rsidRPr="00A3188B">
        <w:rPr>
          <w:rFonts w:ascii="Palatino Linotype" w:hAnsi="Palatino Linotype" w:cs="Arial"/>
        </w:rPr>
        <w:t xml:space="preserve">Inconforme con los términos de la respuesta emitida </w:t>
      </w:r>
      <w:r w:rsidR="009A1B0C" w:rsidRPr="00A3188B">
        <w:rPr>
          <w:rFonts w:ascii="Palatino Linotype" w:hAnsi="Palatino Linotype" w:cs="Arial"/>
        </w:rPr>
        <w:t xml:space="preserve">por parte del Sujeto Obligado, </w:t>
      </w:r>
      <w:r w:rsidR="00993A3C" w:rsidRPr="00A3188B">
        <w:rPr>
          <w:rFonts w:ascii="Palatino Linotype" w:hAnsi="Palatino Linotype" w:cs="Arial"/>
        </w:rPr>
        <w:t xml:space="preserve">el </w:t>
      </w:r>
      <w:r w:rsidR="00D83013" w:rsidRPr="00A3188B">
        <w:rPr>
          <w:rFonts w:ascii="Palatino Linotype" w:hAnsi="Palatino Linotype" w:cs="Arial"/>
          <w:b/>
          <w:bCs/>
        </w:rPr>
        <w:t>nueve de septiembre</w:t>
      </w:r>
      <w:r w:rsidR="009B3F83" w:rsidRPr="00A3188B">
        <w:rPr>
          <w:rFonts w:ascii="Palatino Linotype" w:hAnsi="Palatino Linotype" w:cs="Arial"/>
          <w:b/>
          <w:bCs/>
        </w:rPr>
        <w:t xml:space="preserve"> </w:t>
      </w:r>
      <w:r w:rsidR="00144869" w:rsidRPr="00A3188B">
        <w:rPr>
          <w:rFonts w:ascii="Palatino Linotype" w:hAnsi="Palatino Linotype" w:cs="Arial"/>
          <w:b/>
          <w:bCs/>
        </w:rPr>
        <w:t>de</w:t>
      </w:r>
      <w:r w:rsidR="00697911" w:rsidRPr="00A3188B">
        <w:rPr>
          <w:rFonts w:ascii="Palatino Linotype" w:hAnsi="Palatino Linotype"/>
          <w:b/>
        </w:rPr>
        <w:t xml:space="preserve"> dos mil vein</w:t>
      </w:r>
      <w:r w:rsidR="004D0755" w:rsidRPr="00A3188B">
        <w:rPr>
          <w:rFonts w:ascii="Palatino Linotype" w:hAnsi="Palatino Linotype"/>
          <w:b/>
        </w:rPr>
        <w:t>tiuno</w:t>
      </w:r>
      <w:r w:rsidR="00697911" w:rsidRPr="00A3188B">
        <w:rPr>
          <w:rFonts w:ascii="Palatino Linotype" w:hAnsi="Palatino Linotype"/>
          <w:b/>
        </w:rPr>
        <w:t>,</w:t>
      </w:r>
      <w:r w:rsidR="00993A3C" w:rsidRPr="00A3188B">
        <w:rPr>
          <w:rFonts w:ascii="Palatino Linotype" w:hAnsi="Palatino Linotype" w:cs="Arial"/>
        </w:rPr>
        <w:t xml:space="preserve"> </w:t>
      </w:r>
      <w:r w:rsidR="001D7487" w:rsidRPr="00A3188B">
        <w:rPr>
          <w:rFonts w:ascii="Palatino Linotype" w:hAnsi="Palatino Linotype" w:cs="Arial"/>
        </w:rPr>
        <w:t>l</w:t>
      </w:r>
      <w:r w:rsidR="00703622" w:rsidRPr="00A3188B">
        <w:rPr>
          <w:rFonts w:ascii="Palatino Linotype" w:hAnsi="Palatino Linotype" w:cs="Arial"/>
        </w:rPr>
        <w:t>a parte</w:t>
      </w:r>
      <w:r w:rsidR="00362417" w:rsidRPr="00A3188B">
        <w:rPr>
          <w:rFonts w:ascii="Palatino Linotype" w:hAnsi="Palatino Linotype" w:cs="Arial"/>
        </w:rPr>
        <w:t xml:space="preserve"> </w:t>
      </w:r>
      <w:r w:rsidR="00703622" w:rsidRPr="00A3188B">
        <w:rPr>
          <w:rFonts w:ascii="Palatino Linotype" w:hAnsi="Palatino Linotype" w:cs="Arial"/>
        </w:rPr>
        <w:t>r</w:t>
      </w:r>
      <w:r w:rsidR="00362417" w:rsidRPr="00A3188B">
        <w:rPr>
          <w:rFonts w:ascii="Palatino Linotype" w:hAnsi="Palatino Linotype" w:cs="Arial"/>
        </w:rPr>
        <w:t xml:space="preserve">ecurrente interpuso el </w:t>
      </w:r>
      <w:r w:rsidR="00EA1A04" w:rsidRPr="00A3188B">
        <w:rPr>
          <w:rFonts w:ascii="Palatino Linotype" w:hAnsi="Palatino Linotype" w:cs="Arial"/>
        </w:rPr>
        <w:t>recurso de revisión a través de</w:t>
      </w:r>
      <w:r w:rsidR="00362417" w:rsidRPr="00A3188B">
        <w:rPr>
          <w:rFonts w:ascii="Palatino Linotype" w:hAnsi="Palatino Linotype" w:cs="Arial"/>
        </w:rPr>
        <w:t xml:space="preserve"> </w:t>
      </w:r>
      <w:r w:rsidR="00362417" w:rsidRPr="00A3188B">
        <w:rPr>
          <w:rFonts w:ascii="Palatino Linotype" w:hAnsi="Palatino Linotype" w:cs="Arial"/>
          <w:b/>
        </w:rPr>
        <w:t xml:space="preserve">SAIMEX, </w:t>
      </w:r>
      <w:r w:rsidR="00362417" w:rsidRPr="00A3188B">
        <w:rPr>
          <w:rFonts w:ascii="Palatino Linotype" w:hAnsi="Palatino Linotype" w:cs="Arial"/>
        </w:rPr>
        <w:t>en donde se manifestó de la siguiente manera:</w:t>
      </w:r>
    </w:p>
    <w:p w14:paraId="1F9973B6" w14:textId="5893102A" w:rsidR="00335DA7" w:rsidRPr="00A3188B" w:rsidRDefault="00623511" w:rsidP="009B3F83">
      <w:pPr>
        <w:tabs>
          <w:tab w:val="left" w:pos="2745"/>
        </w:tabs>
        <w:spacing w:line="360" w:lineRule="auto"/>
        <w:jc w:val="both"/>
        <w:rPr>
          <w:rFonts w:ascii="Palatino Linotype" w:hAnsi="Palatino Linotype" w:cs="Arial"/>
          <w:b/>
        </w:rPr>
      </w:pPr>
      <w:r w:rsidRPr="00A3188B">
        <w:rPr>
          <w:rFonts w:ascii="Palatino Linotype" w:hAnsi="Palatino Linotype" w:cs="Arial"/>
          <w:b/>
        </w:rPr>
        <w:t>A</w:t>
      </w:r>
      <w:r w:rsidR="00335DA7" w:rsidRPr="00A3188B">
        <w:rPr>
          <w:rFonts w:ascii="Palatino Linotype" w:hAnsi="Palatino Linotype" w:cs="Arial"/>
          <w:b/>
        </w:rPr>
        <w:t>cto impugnado</w:t>
      </w:r>
      <w:r w:rsidR="00E71314" w:rsidRPr="00A3188B">
        <w:rPr>
          <w:rFonts w:ascii="Palatino Linotype" w:hAnsi="Palatino Linotype" w:cs="Arial"/>
          <w:b/>
        </w:rPr>
        <w:t xml:space="preserve">: </w:t>
      </w:r>
      <w:r w:rsidR="009B3F83" w:rsidRPr="00A3188B">
        <w:rPr>
          <w:rFonts w:ascii="Palatino Linotype" w:hAnsi="Palatino Linotype" w:cs="Arial"/>
          <w:b/>
        </w:rPr>
        <w:tab/>
      </w:r>
    </w:p>
    <w:p w14:paraId="5CF8D978" w14:textId="77777777" w:rsidR="00BB36C1" w:rsidRPr="00A3188B" w:rsidRDefault="00BB36C1" w:rsidP="0088137A">
      <w:pPr>
        <w:spacing w:line="360" w:lineRule="auto"/>
        <w:ind w:left="851" w:right="900"/>
        <w:jc w:val="both"/>
        <w:rPr>
          <w:rFonts w:ascii="Palatino Linotype" w:hAnsi="Palatino Linotype" w:cs="Arial"/>
          <w:i/>
          <w:sz w:val="2"/>
          <w:szCs w:val="22"/>
          <w:lang w:eastAsia="es-MX"/>
        </w:rPr>
      </w:pPr>
    </w:p>
    <w:p w14:paraId="51BBADF4" w14:textId="2CC10DC3" w:rsidR="00297161" w:rsidRPr="00A3188B" w:rsidRDefault="00297161" w:rsidP="003919FD">
      <w:pPr>
        <w:ind w:left="851" w:right="900"/>
        <w:jc w:val="both"/>
        <w:rPr>
          <w:rFonts w:ascii="Palatino Linotype" w:hAnsi="Palatino Linotype"/>
          <w:i/>
          <w:sz w:val="22"/>
          <w:szCs w:val="22"/>
          <w:lang w:val="es-MX" w:eastAsia="es-MX"/>
        </w:rPr>
      </w:pPr>
      <w:r w:rsidRPr="00A3188B">
        <w:rPr>
          <w:rFonts w:ascii="Palatino Linotype" w:hAnsi="Palatino Linotype" w:cs="Arial"/>
          <w:i/>
          <w:sz w:val="22"/>
          <w:szCs w:val="22"/>
          <w:lang w:eastAsia="es-MX"/>
        </w:rPr>
        <w:t>“</w:t>
      </w:r>
      <w:r w:rsidR="00D83013" w:rsidRPr="00A3188B">
        <w:rPr>
          <w:rFonts w:ascii="Palatino Linotype" w:hAnsi="Palatino Linotype" w:cs="Arial"/>
          <w:i/>
          <w:sz w:val="22"/>
          <w:szCs w:val="22"/>
          <w:lang w:eastAsia="es-MX"/>
        </w:rPr>
        <w:t>Documento inválido</w:t>
      </w:r>
      <w:r w:rsidR="00501EC4" w:rsidRPr="00A3188B">
        <w:rPr>
          <w:rFonts w:ascii="Palatino Linotype" w:hAnsi="Palatino Linotype"/>
          <w:i/>
          <w:sz w:val="22"/>
          <w:szCs w:val="22"/>
          <w:lang w:val="es-MX" w:eastAsia="es-MX"/>
        </w:rPr>
        <w:t>”</w:t>
      </w:r>
      <w:r w:rsidR="00C35B78" w:rsidRPr="00A3188B">
        <w:rPr>
          <w:rFonts w:ascii="Palatino Linotype" w:hAnsi="Palatino Linotype" w:cs="Arial"/>
          <w:i/>
          <w:sz w:val="22"/>
          <w:szCs w:val="22"/>
          <w:lang w:eastAsia="es-MX"/>
        </w:rPr>
        <w:t xml:space="preserve"> (</w:t>
      </w:r>
      <w:r w:rsidR="00B63D2E" w:rsidRPr="00A3188B">
        <w:rPr>
          <w:rFonts w:ascii="Palatino Linotype" w:hAnsi="Palatino Linotype" w:cs="Arial"/>
          <w:i/>
          <w:sz w:val="22"/>
          <w:szCs w:val="22"/>
          <w:lang w:eastAsia="es-MX"/>
        </w:rPr>
        <w:t>s</w:t>
      </w:r>
      <w:r w:rsidR="00754AFA" w:rsidRPr="00A3188B">
        <w:rPr>
          <w:rFonts w:ascii="Palatino Linotype" w:hAnsi="Palatino Linotype" w:cs="Arial"/>
          <w:i/>
          <w:sz w:val="22"/>
          <w:szCs w:val="22"/>
          <w:lang w:eastAsia="es-MX"/>
        </w:rPr>
        <w:t>ic)</w:t>
      </w:r>
    </w:p>
    <w:p w14:paraId="280D4FEB" w14:textId="77777777" w:rsidR="00501EC4" w:rsidRPr="00A3188B" w:rsidRDefault="00501EC4" w:rsidP="0088137A">
      <w:pPr>
        <w:spacing w:line="360" w:lineRule="auto"/>
        <w:jc w:val="both"/>
        <w:rPr>
          <w:rFonts w:ascii="Palatino Linotype" w:hAnsi="Palatino Linotype"/>
          <w:sz w:val="2"/>
          <w:lang w:val="es-MX" w:eastAsia="es-MX"/>
        </w:rPr>
      </w:pPr>
    </w:p>
    <w:p w14:paraId="21BFC1E4" w14:textId="77777777" w:rsidR="00B63D2E" w:rsidRPr="00A3188B" w:rsidRDefault="00B63D2E" w:rsidP="0088137A">
      <w:pPr>
        <w:spacing w:line="360" w:lineRule="auto"/>
        <w:jc w:val="both"/>
        <w:rPr>
          <w:rFonts w:ascii="Palatino Linotype" w:hAnsi="Palatino Linotype" w:cs="Arial"/>
          <w:b/>
          <w:sz w:val="14"/>
        </w:rPr>
      </w:pPr>
    </w:p>
    <w:p w14:paraId="547E014C" w14:textId="126A2866" w:rsidR="00297161" w:rsidRPr="00A3188B" w:rsidRDefault="002D740B" w:rsidP="0088137A">
      <w:pPr>
        <w:spacing w:line="360" w:lineRule="auto"/>
        <w:jc w:val="both"/>
        <w:rPr>
          <w:rFonts w:ascii="Palatino Linotype" w:hAnsi="Palatino Linotype" w:cs="Arial"/>
        </w:rPr>
      </w:pPr>
      <w:r w:rsidRPr="00A3188B">
        <w:rPr>
          <w:rFonts w:ascii="Palatino Linotype" w:hAnsi="Palatino Linotype" w:cs="Arial"/>
          <w:b/>
        </w:rPr>
        <w:t>Y Razones</w:t>
      </w:r>
      <w:r w:rsidR="0054779A" w:rsidRPr="00A3188B">
        <w:rPr>
          <w:rFonts w:ascii="Palatino Linotype" w:hAnsi="Palatino Linotype" w:cs="Arial"/>
          <w:b/>
        </w:rPr>
        <w:t xml:space="preserve"> o motivos de inconformidad</w:t>
      </w:r>
      <w:r w:rsidR="0083770F" w:rsidRPr="00A3188B">
        <w:rPr>
          <w:rFonts w:ascii="Palatino Linotype" w:hAnsi="Palatino Linotype" w:cs="Arial"/>
        </w:rPr>
        <w:t>:</w:t>
      </w:r>
    </w:p>
    <w:p w14:paraId="0104A6AA" w14:textId="77777777" w:rsidR="000C096A" w:rsidRPr="00A3188B" w:rsidRDefault="000C096A" w:rsidP="0088137A">
      <w:pPr>
        <w:spacing w:line="360" w:lineRule="auto"/>
        <w:jc w:val="both"/>
        <w:rPr>
          <w:rFonts w:ascii="Palatino Linotype" w:hAnsi="Palatino Linotype" w:cs="Arial"/>
          <w:sz w:val="2"/>
        </w:rPr>
      </w:pPr>
    </w:p>
    <w:p w14:paraId="2A7A8A5F" w14:textId="4626C09D" w:rsidR="00297161" w:rsidRPr="00A3188B" w:rsidRDefault="001F1E4F" w:rsidP="004764C7">
      <w:pPr>
        <w:ind w:left="851" w:right="900"/>
        <w:jc w:val="both"/>
        <w:rPr>
          <w:rFonts w:ascii="Palatino Linotype" w:hAnsi="Palatino Linotype" w:cs="Arial"/>
          <w:i/>
          <w:sz w:val="22"/>
          <w:szCs w:val="22"/>
          <w:lang w:eastAsia="es-MX"/>
        </w:rPr>
      </w:pPr>
      <w:bookmarkStart w:id="1" w:name="_Hlk51074851"/>
      <w:r w:rsidRPr="00A3188B">
        <w:rPr>
          <w:rFonts w:ascii="Palatino Linotype" w:hAnsi="Palatino Linotype" w:cs="Arial"/>
          <w:i/>
          <w:sz w:val="22"/>
          <w:szCs w:val="22"/>
          <w:lang w:eastAsia="es-MX"/>
        </w:rPr>
        <w:t xml:space="preserve"> </w:t>
      </w:r>
      <w:r w:rsidR="00297161" w:rsidRPr="00A3188B">
        <w:rPr>
          <w:rFonts w:ascii="Palatino Linotype" w:hAnsi="Palatino Linotype" w:cs="Arial"/>
          <w:i/>
          <w:sz w:val="22"/>
          <w:szCs w:val="22"/>
          <w:lang w:eastAsia="es-MX"/>
        </w:rPr>
        <w:t>“</w:t>
      </w:r>
      <w:r w:rsidR="00D83013" w:rsidRPr="00A3188B">
        <w:rPr>
          <w:rFonts w:ascii="Palatino Linotype" w:hAnsi="Palatino Linotype" w:cs="Arial"/>
          <w:i/>
          <w:sz w:val="22"/>
          <w:szCs w:val="22"/>
          <w:lang w:eastAsia="es-MX"/>
        </w:rPr>
        <w:t>Solo se anexa una hoja en formato word que carece de una sello una firma o algún membrete que permita validar o tener la certeza de que es información real y/o veraz.</w:t>
      </w:r>
      <w:r w:rsidR="00222777" w:rsidRPr="00A3188B">
        <w:rPr>
          <w:rFonts w:ascii="Palatino Linotype" w:hAnsi="Palatino Linotype"/>
          <w:i/>
          <w:sz w:val="22"/>
          <w:szCs w:val="22"/>
        </w:rPr>
        <w:t xml:space="preserve">” </w:t>
      </w:r>
      <w:r w:rsidR="00B63D2E" w:rsidRPr="00A3188B">
        <w:rPr>
          <w:rFonts w:ascii="Palatino Linotype" w:hAnsi="Palatino Linotype" w:cs="Arial"/>
          <w:i/>
          <w:sz w:val="22"/>
          <w:szCs w:val="22"/>
          <w:lang w:eastAsia="es-MX"/>
        </w:rPr>
        <w:t>(s</w:t>
      </w:r>
      <w:r w:rsidR="00D425F6" w:rsidRPr="00A3188B">
        <w:rPr>
          <w:rFonts w:ascii="Palatino Linotype" w:hAnsi="Palatino Linotype" w:cs="Arial"/>
          <w:i/>
          <w:sz w:val="22"/>
          <w:szCs w:val="22"/>
          <w:lang w:eastAsia="es-MX"/>
        </w:rPr>
        <w:t>ic)</w:t>
      </w:r>
    </w:p>
    <w:bookmarkEnd w:id="1"/>
    <w:p w14:paraId="3A1B2459" w14:textId="6365F937" w:rsidR="008E7880" w:rsidRPr="00A3188B" w:rsidRDefault="008E7880" w:rsidP="008E7880">
      <w:pPr>
        <w:spacing w:before="240" w:after="240" w:line="360" w:lineRule="auto"/>
        <w:ind w:right="51"/>
        <w:jc w:val="both"/>
        <w:rPr>
          <w:rFonts w:ascii="Palatino Linotype" w:eastAsiaTheme="minorEastAsia" w:hAnsi="Palatino Linotype" w:cs="Calibri"/>
          <w:sz w:val="22"/>
          <w:szCs w:val="22"/>
          <w:lang w:val="es-MX"/>
        </w:rPr>
      </w:pPr>
      <w:r w:rsidRPr="00A3188B">
        <w:rPr>
          <w:rFonts w:ascii="Palatino Linotype" w:hAnsi="Palatino Linotype" w:cs="Arial"/>
          <w:b/>
          <w:lang w:eastAsia="es-MX"/>
        </w:rPr>
        <w:t xml:space="preserve">Anexos: </w:t>
      </w:r>
      <w:r w:rsidR="0087698E" w:rsidRPr="00A3188B">
        <w:rPr>
          <w:rFonts w:ascii="Palatino Linotype" w:hAnsi="Palatino Linotype" w:cs="Arial"/>
          <w:lang w:eastAsia="es-MX"/>
        </w:rPr>
        <w:t>La parte</w:t>
      </w:r>
      <w:r w:rsidRPr="00A3188B">
        <w:rPr>
          <w:rFonts w:ascii="Palatino Linotype" w:hAnsi="Palatino Linotype" w:cs="Arial"/>
          <w:lang w:eastAsia="es-MX"/>
        </w:rPr>
        <w:t xml:space="preserve"> </w:t>
      </w:r>
      <w:r w:rsidR="0087698E" w:rsidRPr="00A3188B">
        <w:rPr>
          <w:rFonts w:ascii="Palatino Linotype" w:hAnsi="Palatino Linotype" w:cs="Arial"/>
          <w:lang w:eastAsia="es-MX"/>
        </w:rPr>
        <w:t>r</w:t>
      </w:r>
      <w:r w:rsidRPr="00A3188B">
        <w:rPr>
          <w:rFonts w:ascii="Palatino Linotype" w:hAnsi="Palatino Linotype" w:cs="Arial"/>
          <w:lang w:eastAsia="es-MX"/>
        </w:rPr>
        <w:t>ecurrente</w:t>
      </w:r>
      <w:r w:rsidR="004764C7" w:rsidRPr="00A3188B">
        <w:rPr>
          <w:rFonts w:ascii="Palatino Linotype" w:hAnsi="Palatino Linotype" w:cs="Arial"/>
          <w:lang w:eastAsia="es-MX"/>
        </w:rPr>
        <w:t xml:space="preserve"> adjuntó </w:t>
      </w:r>
      <w:r w:rsidR="00D83013" w:rsidRPr="00A3188B">
        <w:rPr>
          <w:rFonts w:ascii="Palatino Linotype" w:hAnsi="Palatino Linotype" w:cs="Arial"/>
          <w:lang w:eastAsia="es-MX"/>
        </w:rPr>
        <w:t xml:space="preserve">el </w:t>
      </w:r>
      <w:r w:rsidR="004764C7" w:rsidRPr="00A3188B">
        <w:rPr>
          <w:rFonts w:ascii="Palatino Linotype" w:hAnsi="Palatino Linotype" w:cs="Arial"/>
          <w:lang w:eastAsia="es-MX"/>
        </w:rPr>
        <w:t>archivo</w:t>
      </w:r>
      <w:r w:rsidR="00D83013" w:rsidRPr="00A3188B">
        <w:rPr>
          <w:rFonts w:ascii="Palatino Linotype" w:hAnsi="Palatino Linotype" w:cs="Arial"/>
          <w:lang w:eastAsia="es-MX"/>
        </w:rPr>
        <w:t xml:space="preserve"> </w:t>
      </w:r>
      <w:r w:rsidR="00D83013" w:rsidRPr="00A3188B">
        <w:rPr>
          <w:rFonts w:ascii="Palatino Linotype" w:hAnsi="Palatino Linotype" w:cs="Arial"/>
          <w:i/>
          <w:iCs/>
          <w:lang w:eastAsia="es-MX"/>
        </w:rPr>
        <w:t xml:space="preserve">“SOLICITUD 00109-JALTENCO-IP-2021.docx”, </w:t>
      </w:r>
      <w:r w:rsidR="006A7408" w:rsidRPr="00A3188B">
        <w:rPr>
          <w:rFonts w:ascii="Palatino Linotype" w:hAnsi="Palatino Linotype" w:cs="Arial"/>
          <w:lang w:eastAsia="es-MX"/>
        </w:rPr>
        <w:t>mediante el cual el sujeto obligado proporcionó respuesta a la solicitud de información.</w:t>
      </w:r>
    </w:p>
    <w:p w14:paraId="3E4E3466" w14:textId="42961226" w:rsidR="00060185" w:rsidRPr="00A3188B" w:rsidRDefault="00226F34" w:rsidP="00EE43FE">
      <w:pPr>
        <w:spacing w:before="240" w:after="240" w:line="360" w:lineRule="auto"/>
        <w:jc w:val="both"/>
        <w:rPr>
          <w:rFonts w:ascii="Palatino Linotype" w:eastAsia="Calibri" w:hAnsi="Palatino Linotype" w:cs="Arial"/>
        </w:rPr>
      </w:pPr>
      <w:r w:rsidRPr="00A3188B">
        <w:rPr>
          <w:rFonts w:ascii="Palatino Linotype" w:hAnsi="Palatino Linotype" w:cs="Arial"/>
          <w:b/>
        </w:rPr>
        <w:t>4</w:t>
      </w:r>
      <w:r w:rsidR="002426FE" w:rsidRPr="00A3188B">
        <w:rPr>
          <w:rFonts w:ascii="Palatino Linotype" w:hAnsi="Palatino Linotype" w:cs="Arial"/>
          <w:b/>
        </w:rPr>
        <w:t xml:space="preserve">. </w:t>
      </w:r>
      <w:r w:rsidR="002426FE" w:rsidRPr="00A3188B">
        <w:rPr>
          <w:rFonts w:ascii="Palatino Linotype" w:eastAsia="Calibri" w:hAnsi="Palatino Linotype" w:cs="Arial"/>
          <w:b/>
        </w:rPr>
        <w:t>Turno.</w:t>
      </w:r>
      <w:r w:rsidR="002426FE" w:rsidRPr="00A3188B">
        <w:rPr>
          <w:rFonts w:ascii="Palatino Linotype" w:eastAsia="Calibri" w:hAnsi="Palatino Linotype" w:cs="Arial"/>
          <w:b/>
          <w:sz w:val="28"/>
          <w:szCs w:val="28"/>
        </w:rPr>
        <w:t xml:space="preserve"> </w:t>
      </w:r>
      <w:r w:rsidR="00F5055E" w:rsidRPr="00A3188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A3188B">
        <w:rPr>
          <w:rFonts w:ascii="Palatino Linotype" w:eastAsia="Calibri" w:hAnsi="Palatino Linotype" w:cs="Arial"/>
        </w:rPr>
        <w:lastRenderedPageBreak/>
        <w:t xml:space="preserve">del Estado de México y Municipios, </w:t>
      </w:r>
      <w:r w:rsidR="00F5055E" w:rsidRPr="00A3188B">
        <w:rPr>
          <w:rFonts w:ascii="Palatino Linotype" w:hAnsi="Palatino Linotype" w:cs="Arial"/>
        </w:rPr>
        <w:t>a</w:t>
      </w:r>
      <w:r w:rsidR="00D50B86" w:rsidRPr="00A3188B">
        <w:rPr>
          <w:rFonts w:ascii="Palatino Linotype" w:hAnsi="Palatino Linotype" w:cs="Arial"/>
        </w:rPr>
        <w:t xml:space="preserve"> </w:t>
      </w:r>
      <w:r w:rsidR="00F5055E" w:rsidRPr="00A3188B">
        <w:rPr>
          <w:rFonts w:ascii="Palatino Linotype" w:hAnsi="Palatino Linotype" w:cs="Arial"/>
        </w:rPr>
        <w:t>l</w:t>
      </w:r>
      <w:r w:rsidR="00D50B86" w:rsidRPr="00A3188B">
        <w:rPr>
          <w:rFonts w:ascii="Palatino Linotype" w:hAnsi="Palatino Linotype" w:cs="Arial"/>
        </w:rPr>
        <w:t>a</w:t>
      </w:r>
      <w:r w:rsidR="00F5055E" w:rsidRPr="00A3188B">
        <w:rPr>
          <w:rFonts w:ascii="Palatino Linotype" w:eastAsia="Calibri" w:hAnsi="Palatino Linotype" w:cs="Arial"/>
        </w:rPr>
        <w:t xml:space="preserve"> Comisionad</w:t>
      </w:r>
      <w:r w:rsidR="0022419C" w:rsidRPr="00A3188B">
        <w:rPr>
          <w:rFonts w:ascii="Palatino Linotype" w:eastAsia="Calibri" w:hAnsi="Palatino Linotype" w:cs="Arial"/>
        </w:rPr>
        <w:t>a</w:t>
      </w:r>
      <w:r w:rsidR="00F5055E" w:rsidRPr="00A3188B">
        <w:rPr>
          <w:rFonts w:ascii="Palatino Linotype" w:eastAsia="Calibri" w:hAnsi="Palatino Linotype" w:cs="Arial"/>
        </w:rPr>
        <w:t xml:space="preserve"> </w:t>
      </w:r>
      <w:r w:rsidR="0022419C" w:rsidRPr="00A3188B">
        <w:rPr>
          <w:rFonts w:ascii="Palatino Linotype" w:hAnsi="Palatino Linotype"/>
          <w:b/>
        </w:rPr>
        <w:t xml:space="preserve">Guadalupe Ramírez Peña, </w:t>
      </w:r>
      <w:r w:rsidR="00F7007F" w:rsidRPr="00A3188B">
        <w:rPr>
          <w:rFonts w:ascii="Palatino Linotype" w:hAnsi="Palatino Linotype"/>
        </w:rPr>
        <w:t>a efecto de que analizara sobre su admisión o su desechamiento.</w:t>
      </w:r>
    </w:p>
    <w:p w14:paraId="593D08EA" w14:textId="37F159F6" w:rsidR="002E0D1C" w:rsidRPr="00A3188B" w:rsidRDefault="0022419C" w:rsidP="00EE43FE">
      <w:pPr>
        <w:spacing w:before="240" w:after="240" w:line="360" w:lineRule="auto"/>
        <w:jc w:val="both"/>
        <w:rPr>
          <w:rFonts w:ascii="Palatino Linotype" w:hAnsi="Palatino Linotype" w:cs="Arial"/>
          <w:b/>
        </w:rPr>
      </w:pPr>
      <w:r w:rsidRPr="00A3188B">
        <w:rPr>
          <w:rFonts w:ascii="Palatino Linotype" w:hAnsi="Palatino Linotype" w:cs="Arial"/>
          <w:b/>
        </w:rPr>
        <w:t>5</w:t>
      </w:r>
      <w:r w:rsidR="00F5055E" w:rsidRPr="00A3188B">
        <w:rPr>
          <w:rFonts w:ascii="Palatino Linotype" w:hAnsi="Palatino Linotype" w:cs="Arial"/>
          <w:b/>
        </w:rPr>
        <w:t>.</w:t>
      </w:r>
      <w:r w:rsidR="00F5055E" w:rsidRPr="00A3188B">
        <w:rPr>
          <w:rFonts w:ascii="Palatino Linotype" w:hAnsi="Palatino Linotype" w:cs="Arial"/>
          <w:b/>
          <w:i/>
        </w:rPr>
        <w:t xml:space="preserve"> </w:t>
      </w:r>
      <w:r w:rsidR="00F5055E" w:rsidRPr="00A3188B">
        <w:rPr>
          <w:rFonts w:ascii="Palatino Linotype" w:hAnsi="Palatino Linotype" w:cs="Arial"/>
          <w:b/>
        </w:rPr>
        <w:t>Admisión del Recurso</w:t>
      </w:r>
      <w:r w:rsidR="00F7007F" w:rsidRPr="00A3188B">
        <w:rPr>
          <w:rFonts w:ascii="Palatino Linotype" w:hAnsi="Palatino Linotype" w:cs="Arial"/>
          <w:b/>
        </w:rPr>
        <w:t xml:space="preserve"> de revisión</w:t>
      </w:r>
      <w:r w:rsidR="00F5055E" w:rsidRPr="00A3188B">
        <w:rPr>
          <w:rFonts w:ascii="Palatino Linotype" w:hAnsi="Palatino Linotype" w:cs="Arial"/>
          <w:b/>
        </w:rPr>
        <w:t>.</w:t>
      </w:r>
      <w:r w:rsidR="00F5055E" w:rsidRPr="00A3188B">
        <w:rPr>
          <w:rFonts w:ascii="Palatino Linotype" w:hAnsi="Palatino Linotype" w:cs="Arial"/>
          <w:sz w:val="28"/>
          <w:szCs w:val="28"/>
        </w:rPr>
        <w:t xml:space="preserve"> </w:t>
      </w:r>
      <w:r w:rsidR="00C03E00" w:rsidRPr="00A3188B">
        <w:rPr>
          <w:rFonts w:ascii="Palatino Linotype" w:hAnsi="Palatino Linotype" w:cs="Arial"/>
          <w:szCs w:val="28"/>
        </w:rPr>
        <w:t>Con</w:t>
      </w:r>
      <w:r w:rsidR="00707B32" w:rsidRPr="00A3188B">
        <w:rPr>
          <w:rFonts w:ascii="Palatino Linotype" w:hAnsi="Palatino Linotype" w:cs="Arial"/>
        </w:rPr>
        <w:t xml:space="preserve"> fecha</w:t>
      </w:r>
      <w:r w:rsidR="00F5055E" w:rsidRPr="00A3188B">
        <w:rPr>
          <w:rFonts w:ascii="Palatino Linotype" w:hAnsi="Palatino Linotype" w:cs="Arial"/>
          <w:b/>
        </w:rPr>
        <w:t xml:space="preserve"> </w:t>
      </w:r>
      <w:r w:rsidR="00B6061F" w:rsidRPr="00A3188B">
        <w:rPr>
          <w:rFonts w:ascii="Palatino Linotype" w:hAnsi="Palatino Linotype" w:cs="Arial"/>
          <w:b/>
        </w:rPr>
        <w:t>diecisiete</w:t>
      </w:r>
      <w:r w:rsidR="00D50B86" w:rsidRPr="00A3188B">
        <w:rPr>
          <w:rFonts w:ascii="Palatino Linotype" w:hAnsi="Palatino Linotype" w:cs="Arial"/>
          <w:b/>
        </w:rPr>
        <w:t xml:space="preserve"> de septiembre de dos</w:t>
      </w:r>
      <w:r w:rsidR="00673AAB" w:rsidRPr="00A3188B">
        <w:rPr>
          <w:rFonts w:ascii="Palatino Linotype" w:hAnsi="Palatino Linotype" w:cs="Arial"/>
          <w:b/>
        </w:rPr>
        <w:t xml:space="preserve"> mil veint</w:t>
      </w:r>
      <w:r w:rsidR="00FB5553" w:rsidRPr="00A3188B">
        <w:rPr>
          <w:rFonts w:ascii="Palatino Linotype" w:hAnsi="Palatino Linotype" w:cs="Arial"/>
          <w:b/>
        </w:rPr>
        <w:t>iuno,</w:t>
      </w:r>
      <w:r w:rsidR="00F7007F" w:rsidRPr="00A3188B">
        <w:rPr>
          <w:rFonts w:ascii="Palatino Linotype" w:hAnsi="Palatino Linotype" w:cs="Arial"/>
          <w:b/>
        </w:rPr>
        <w:t xml:space="preserve"> </w:t>
      </w:r>
      <w:r w:rsidR="00F7007F" w:rsidRPr="00A3188B">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32C43B1" w14:textId="24C13D8F" w:rsidR="009B3F83" w:rsidRPr="00A3188B" w:rsidRDefault="0022419C" w:rsidP="00BA2BEA">
      <w:pPr>
        <w:spacing w:after="240" w:line="360" w:lineRule="auto"/>
        <w:jc w:val="both"/>
        <w:rPr>
          <w:rFonts w:ascii="Palatino Linotype" w:hAnsi="Palatino Linotype" w:cs="Arial"/>
        </w:rPr>
      </w:pPr>
      <w:r w:rsidRPr="00A3188B">
        <w:rPr>
          <w:rFonts w:ascii="Palatino Linotype" w:hAnsi="Palatino Linotype" w:cs="Arial"/>
          <w:b/>
        </w:rPr>
        <w:t>6</w:t>
      </w:r>
      <w:r w:rsidR="004946EA" w:rsidRPr="00A3188B">
        <w:rPr>
          <w:rFonts w:ascii="Palatino Linotype" w:hAnsi="Palatino Linotype" w:cs="Arial"/>
          <w:b/>
        </w:rPr>
        <w:t xml:space="preserve">. </w:t>
      </w:r>
      <w:r w:rsidR="00ED7CEC" w:rsidRPr="00A3188B">
        <w:rPr>
          <w:rFonts w:ascii="Palatino Linotype" w:hAnsi="Palatino Linotype" w:cs="Arial"/>
          <w:b/>
        </w:rPr>
        <w:t>Manifestaciones</w:t>
      </w:r>
      <w:r w:rsidR="00934831" w:rsidRPr="00A3188B">
        <w:rPr>
          <w:rFonts w:ascii="Palatino Linotype" w:hAnsi="Palatino Linotype" w:cs="Arial"/>
        </w:rPr>
        <w:t>.</w:t>
      </w:r>
      <w:r w:rsidR="00BA2BEA" w:rsidRPr="00A3188B">
        <w:rPr>
          <w:rFonts w:ascii="Palatino Linotype" w:hAnsi="Palatino Linotype" w:cs="Arial"/>
          <w:sz w:val="28"/>
        </w:rPr>
        <w:t xml:space="preserve"> </w:t>
      </w:r>
      <w:r w:rsidR="00BA2BEA" w:rsidRPr="00A3188B">
        <w:rPr>
          <w:rFonts w:ascii="Palatino Linotype" w:hAnsi="Palatino Linotype" w:cs="Arial"/>
        </w:rPr>
        <w:t>De las constancias que integran el expediente en que se actúa se advierte que</w:t>
      </w:r>
      <w:r w:rsidR="009B3F83" w:rsidRPr="00A3188B">
        <w:rPr>
          <w:rFonts w:ascii="Palatino Linotype" w:hAnsi="Palatino Linotype" w:cs="Arial"/>
        </w:rPr>
        <w:t xml:space="preserve"> en fecha </w:t>
      </w:r>
      <w:r w:rsidR="00B6061F" w:rsidRPr="00A3188B">
        <w:rPr>
          <w:rFonts w:ascii="Palatino Linotype" w:hAnsi="Palatino Linotype" w:cs="Arial"/>
          <w:b/>
          <w:bCs/>
        </w:rPr>
        <w:t>veintidós</w:t>
      </w:r>
      <w:r w:rsidR="00D50B86" w:rsidRPr="00A3188B">
        <w:rPr>
          <w:rFonts w:ascii="Palatino Linotype" w:hAnsi="Palatino Linotype" w:cs="Arial"/>
          <w:b/>
          <w:bCs/>
        </w:rPr>
        <w:t xml:space="preserve"> de septiembre </w:t>
      </w:r>
      <w:r w:rsidR="009B3F83" w:rsidRPr="00A3188B">
        <w:rPr>
          <w:rFonts w:ascii="Palatino Linotype" w:hAnsi="Palatino Linotype" w:cs="Arial"/>
          <w:b/>
          <w:bCs/>
        </w:rPr>
        <w:t xml:space="preserve">de dos mil veintiuno, </w:t>
      </w:r>
      <w:r w:rsidR="006D7B5F" w:rsidRPr="00A3188B">
        <w:rPr>
          <w:rFonts w:ascii="Palatino Linotype" w:hAnsi="Palatino Linotype" w:cs="Arial"/>
        </w:rPr>
        <w:t xml:space="preserve">el sujeto obligado </w:t>
      </w:r>
      <w:r w:rsidR="00924415" w:rsidRPr="00A3188B">
        <w:rPr>
          <w:rFonts w:ascii="Palatino Linotype" w:hAnsi="Palatino Linotype" w:cs="Arial"/>
        </w:rPr>
        <w:t xml:space="preserve">remitió </w:t>
      </w:r>
      <w:r w:rsidR="00695E20" w:rsidRPr="00A3188B">
        <w:rPr>
          <w:rFonts w:ascii="Palatino Linotype" w:hAnsi="Palatino Linotype" w:cs="Arial"/>
        </w:rPr>
        <w:t>la información</w:t>
      </w:r>
      <w:r w:rsidR="003A48FA" w:rsidRPr="00A3188B">
        <w:rPr>
          <w:rFonts w:ascii="Palatino Linotype" w:hAnsi="Palatino Linotype" w:cs="Arial"/>
        </w:rPr>
        <w:t xml:space="preserve"> enviad</w:t>
      </w:r>
      <w:r w:rsidR="006E1978" w:rsidRPr="00A3188B">
        <w:rPr>
          <w:rFonts w:ascii="Palatino Linotype" w:hAnsi="Palatino Linotype" w:cs="Arial"/>
        </w:rPr>
        <w:t>a</w:t>
      </w:r>
      <w:r w:rsidR="003A48FA" w:rsidRPr="00A3188B">
        <w:rPr>
          <w:rFonts w:ascii="Palatino Linotype" w:hAnsi="Palatino Linotype" w:cs="Arial"/>
        </w:rPr>
        <w:t xml:space="preserve"> en respuesta, en hoja membretada con la firma de la Directora de Administración</w:t>
      </w:r>
      <w:r w:rsidR="000B61E6" w:rsidRPr="00A3188B">
        <w:rPr>
          <w:rFonts w:ascii="Palatino Linotype" w:hAnsi="Palatino Linotype" w:cs="Arial"/>
        </w:rPr>
        <w:t xml:space="preserve">, </w:t>
      </w:r>
      <w:r w:rsidR="00782ABB" w:rsidRPr="00A3188B">
        <w:rPr>
          <w:rFonts w:ascii="Palatino Linotype" w:hAnsi="Palatino Linotype" w:cs="Arial"/>
        </w:rPr>
        <w:t>mismo que, una vez analizado,</w:t>
      </w:r>
      <w:r w:rsidR="00FF4F1F" w:rsidRPr="00A3188B">
        <w:rPr>
          <w:rFonts w:ascii="Palatino Linotype" w:hAnsi="Palatino Linotype" w:cs="Arial"/>
        </w:rPr>
        <w:t xml:space="preserve"> se hizo del conocimiento de la parte hoy recurrente,  al considerar que actualizaba </w:t>
      </w:r>
      <w:r w:rsidR="006D7B5F" w:rsidRPr="00A3188B">
        <w:rPr>
          <w:rFonts w:ascii="Palatino Linotype" w:hAnsi="Palatino Linotype" w:cs="Arial"/>
        </w:rPr>
        <w:t xml:space="preserve">el supuesto previsto en el </w:t>
      </w:r>
      <w:r w:rsidR="00924415" w:rsidRPr="00A3188B">
        <w:rPr>
          <w:rFonts w:ascii="Palatino Linotype" w:hAnsi="Palatino Linotype" w:cs="Arial"/>
        </w:rPr>
        <w:t>artículo</w:t>
      </w:r>
      <w:r w:rsidR="006D7B5F" w:rsidRPr="00A3188B">
        <w:rPr>
          <w:rFonts w:ascii="Palatino Linotype" w:hAnsi="Palatino Linotype" w:cs="Arial"/>
        </w:rPr>
        <w:t xml:space="preserve"> 185 fracción III de la </w:t>
      </w:r>
      <w:r w:rsidR="002C0C7B" w:rsidRPr="00A3188B">
        <w:rPr>
          <w:rFonts w:ascii="Palatino Linotype" w:hAnsi="Palatino Linotype" w:cs="Arial"/>
        </w:rPr>
        <w:t>L</w:t>
      </w:r>
      <w:r w:rsidR="006D7B5F" w:rsidRPr="00A3188B">
        <w:rPr>
          <w:rFonts w:ascii="Palatino Linotype" w:hAnsi="Palatino Linotype" w:cs="Arial"/>
        </w:rPr>
        <w:t xml:space="preserve">ey de la </w:t>
      </w:r>
      <w:r w:rsidR="002C0C7B" w:rsidRPr="00A3188B">
        <w:rPr>
          <w:rFonts w:ascii="Palatino Linotype" w:hAnsi="Palatino Linotype" w:cs="Arial"/>
        </w:rPr>
        <w:t>M</w:t>
      </w:r>
      <w:r w:rsidR="006D7B5F" w:rsidRPr="00A3188B">
        <w:rPr>
          <w:rFonts w:ascii="Palatino Linotype" w:hAnsi="Palatino Linotype" w:cs="Arial"/>
        </w:rPr>
        <w:t xml:space="preserve">ateria, </w:t>
      </w:r>
      <w:r w:rsidR="00F51B6E" w:rsidRPr="00A3188B">
        <w:rPr>
          <w:rFonts w:ascii="Palatino Linotype" w:hAnsi="Palatino Linotype" w:cs="Arial"/>
        </w:rPr>
        <w:t>a efecto de que manifestara lo que a su derecho estimara conveniente, sin embargo fue omisa en ejercer dicha prerrogativa.</w:t>
      </w:r>
    </w:p>
    <w:p w14:paraId="57DE8ED8" w14:textId="662D27ED" w:rsidR="00F51B6E" w:rsidRPr="00A3188B" w:rsidRDefault="0022419C" w:rsidP="00F51B6E">
      <w:pPr>
        <w:spacing w:after="240" w:line="360" w:lineRule="auto"/>
        <w:jc w:val="both"/>
        <w:rPr>
          <w:rFonts w:ascii="Palatino Linotype" w:hAnsi="Palatino Linotype"/>
        </w:rPr>
      </w:pPr>
      <w:r w:rsidRPr="00A3188B">
        <w:rPr>
          <w:rFonts w:ascii="Palatino Linotype" w:hAnsi="Palatino Linotype"/>
          <w:b/>
        </w:rPr>
        <w:t>9</w:t>
      </w:r>
      <w:r w:rsidR="00F51B6E" w:rsidRPr="00A3188B">
        <w:rPr>
          <w:rFonts w:ascii="Palatino Linotype" w:hAnsi="Palatino Linotype"/>
          <w:b/>
        </w:rPr>
        <w:t xml:space="preserve">. Cierre de instrucción. </w:t>
      </w:r>
      <w:r w:rsidR="00F51B6E" w:rsidRPr="00A3188B">
        <w:rPr>
          <w:rFonts w:ascii="Palatino Linotype" w:hAnsi="Palatino Linotype"/>
        </w:rPr>
        <w:t xml:space="preserve">Una vez transcurrido el periodo otorgado a las partes para realizar sus manifestaciones y no habiendo documentos que integrar al expediente, con fecha </w:t>
      </w:r>
      <w:r w:rsidR="000B61E6" w:rsidRPr="00A3188B">
        <w:rPr>
          <w:rFonts w:ascii="Palatino Linotype" w:hAnsi="Palatino Linotype"/>
          <w:b/>
          <w:bCs/>
        </w:rPr>
        <w:t>uno de octubre</w:t>
      </w:r>
      <w:r w:rsidR="00782ABB" w:rsidRPr="00A3188B">
        <w:rPr>
          <w:rFonts w:ascii="Palatino Linotype" w:hAnsi="Palatino Linotype"/>
          <w:b/>
          <w:bCs/>
        </w:rPr>
        <w:t xml:space="preserve"> </w:t>
      </w:r>
      <w:r w:rsidR="00F51B6E" w:rsidRPr="00A3188B">
        <w:rPr>
          <w:rFonts w:ascii="Palatino Linotype" w:hAnsi="Palatino Linotype"/>
          <w:b/>
          <w:bCs/>
        </w:rPr>
        <w:t>de</w:t>
      </w:r>
      <w:r w:rsidR="00F51B6E" w:rsidRPr="00A3188B">
        <w:rPr>
          <w:rFonts w:ascii="Palatino Linotype" w:hAnsi="Palatino Linotype" w:cs="Arial"/>
          <w:b/>
        </w:rPr>
        <w:t xml:space="preserve"> dos mil veintiuno</w:t>
      </w:r>
      <w:r w:rsidR="00F51B6E" w:rsidRPr="00A3188B">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54CBDA26" w:rsidR="003F292C" w:rsidRPr="00A3188B"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A3188B">
        <w:rPr>
          <w:rFonts w:ascii="Palatino Linotype" w:hAnsi="Palatino Linotype" w:cs="Tahoma"/>
          <w:szCs w:val="22"/>
        </w:rPr>
        <w:t xml:space="preserve">En razón de que fue debidamente sustanciado el expediente electrónico y no existe </w:t>
      </w:r>
      <w:r w:rsidRPr="00A3188B">
        <w:rPr>
          <w:rFonts w:ascii="Palatino Linotype" w:hAnsi="Palatino Linotype" w:cs="Tahoma"/>
          <w:szCs w:val="22"/>
        </w:rPr>
        <w:lastRenderedPageBreak/>
        <w:t xml:space="preserve">diligencia pendiente de desahogo, se emite la Resolución que conforme a Derecho proceda, de acuerdo con los siguientes: </w:t>
      </w:r>
    </w:p>
    <w:p w14:paraId="435A917C" w14:textId="775A9B3B" w:rsidR="002B5536" w:rsidRPr="00A3188B"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A3188B">
        <w:rPr>
          <w:rFonts w:ascii="Palatino Linotype" w:hAnsi="Palatino Linotype" w:cs="Arial"/>
          <w:b/>
        </w:rPr>
        <w:t>II. C O N S I D E R A N D O</w:t>
      </w:r>
      <w:r w:rsidR="00572535" w:rsidRPr="00A3188B">
        <w:rPr>
          <w:rFonts w:ascii="Palatino Linotype" w:hAnsi="Palatino Linotype" w:cs="Arial"/>
          <w:b/>
        </w:rPr>
        <w:t xml:space="preserve"> S</w:t>
      </w:r>
    </w:p>
    <w:p w14:paraId="3AF511C9" w14:textId="6D0C7B75" w:rsidR="008245CD" w:rsidRPr="00A3188B" w:rsidRDefault="008245CD" w:rsidP="008245CD">
      <w:pPr>
        <w:spacing w:before="240" w:after="240" w:line="360" w:lineRule="auto"/>
        <w:jc w:val="both"/>
        <w:rPr>
          <w:rFonts w:ascii="Palatino Linotype" w:hAnsi="Palatino Linotype" w:cs="Arial"/>
        </w:rPr>
      </w:pPr>
      <w:r w:rsidRPr="00A3188B">
        <w:rPr>
          <w:rFonts w:ascii="Palatino Linotype" w:hAnsi="Palatino Linotype" w:cs="Arial"/>
          <w:b/>
        </w:rPr>
        <w:t>Primero. Competencia.</w:t>
      </w:r>
      <w:r w:rsidRPr="00A3188B">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A3188B">
        <w:rPr>
          <w:rFonts w:ascii="Palatino Linotype" w:hAnsi="Palatino Linotype" w:cs="Arial"/>
        </w:rPr>
        <w:t xml:space="preserve"> 5 párrafos </w:t>
      </w:r>
      <w:r w:rsidR="00C45E1B" w:rsidRPr="00A3188B">
        <w:rPr>
          <w:rFonts w:ascii="Palatino Linotype" w:hAnsi="Palatino Linotype" w:cs="Arial"/>
        </w:rPr>
        <w:t>trigésimo, trigésimo primero y trigésimo segundo</w:t>
      </w:r>
      <w:r w:rsidR="009D5770" w:rsidRPr="00A3188B">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w:t>
      </w:r>
      <w:r w:rsidRPr="00A3188B">
        <w:rPr>
          <w:rFonts w:ascii="Palatino Linotype" w:hAnsi="Palatino Linotype" w:cs="Arial"/>
        </w:rPr>
        <w:t>9, fracciones I y XXIV y 11 del Reglamento Interior del Instituto de Transparencia, Acceso a la Información Pública y Protección de Datos Personales del Estado de México y Municipios.</w:t>
      </w:r>
    </w:p>
    <w:p w14:paraId="5154E613" w14:textId="77777777" w:rsidR="00401522" w:rsidRPr="00A3188B" w:rsidRDefault="00401522" w:rsidP="00401522">
      <w:pPr>
        <w:spacing w:before="240" w:after="240" w:line="360" w:lineRule="auto"/>
        <w:jc w:val="both"/>
        <w:rPr>
          <w:rFonts w:ascii="Palatino Linotype" w:hAnsi="Palatino Linotype" w:cs="Arial"/>
        </w:rPr>
      </w:pPr>
      <w:bookmarkStart w:id="2" w:name="_Hlk44439150"/>
      <w:r w:rsidRPr="00A3188B">
        <w:rPr>
          <w:rFonts w:ascii="Palatino Linotype" w:hAnsi="Palatino Linotype" w:cs="Arial"/>
          <w:b/>
        </w:rPr>
        <w:t>Segundo. Oportunidad y Procedibilidad del Recurso de Revisión</w:t>
      </w:r>
      <w:r w:rsidRPr="00A3188B">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6E3B8A1B" w:rsidR="00401522" w:rsidRPr="00A3188B" w:rsidRDefault="00401522" w:rsidP="00401522">
      <w:pPr>
        <w:spacing w:before="240" w:after="240" w:line="360" w:lineRule="auto"/>
        <w:jc w:val="both"/>
        <w:rPr>
          <w:rFonts w:ascii="Palatino Linotype" w:hAnsi="Palatino Linotype" w:cs="Arial"/>
          <w:lang w:eastAsia="es-MX"/>
        </w:rPr>
      </w:pPr>
      <w:r w:rsidRPr="00A3188B">
        <w:rPr>
          <w:rFonts w:ascii="Palatino Linotype" w:hAnsi="Palatino Linotype" w:cs="Arial"/>
        </w:rPr>
        <w:t xml:space="preserve">El recurso de revisión fue interpuesto dentro del plazo de quince días hábiles, previsto en el artículo 178 de la </w:t>
      </w:r>
      <w:r w:rsidRPr="00A3188B">
        <w:rPr>
          <w:rFonts w:ascii="Palatino Linotype" w:hAnsi="Palatino Linotype" w:cs="Arial"/>
          <w:lang w:val="es-MX" w:eastAsia="es-MX"/>
        </w:rPr>
        <w:t>Ley de Transparencia y Acceso a la Información Pública del Estado de México y Municipios,</w:t>
      </w:r>
      <w:r w:rsidRPr="00A3188B">
        <w:rPr>
          <w:rFonts w:ascii="Palatino Linotype" w:hAnsi="Palatino Linotype" w:cs="Arial"/>
        </w:rPr>
        <w:t xml:space="preserve"> toda vez que el Sujeto Obligado remitió la respuesta a la solicitud de información el día </w:t>
      </w:r>
      <w:r w:rsidR="009C6420" w:rsidRPr="00A3188B">
        <w:rPr>
          <w:rFonts w:ascii="Palatino Linotype" w:hAnsi="Palatino Linotype" w:cs="Arial"/>
          <w:b/>
        </w:rPr>
        <w:t xml:space="preserve">ocho de septiembre </w:t>
      </w:r>
      <w:r w:rsidRPr="00A3188B">
        <w:rPr>
          <w:rFonts w:ascii="Palatino Linotype" w:hAnsi="Palatino Linotype" w:cs="Arial"/>
          <w:b/>
        </w:rPr>
        <w:t xml:space="preserve">de dos mil </w:t>
      </w:r>
      <w:r w:rsidRPr="00A3188B">
        <w:rPr>
          <w:rFonts w:ascii="Palatino Linotype" w:hAnsi="Palatino Linotype" w:cs="Arial"/>
          <w:b/>
        </w:rPr>
        <w:lastRenderedPageBreak/>
        <w:t>veintiuno</w:t>
      </w:r>
      <w:r w:rsidRPr="00A3188B">
        <w:rPr>
          <w:rFonts w:ascii="Palatino Linotype" w:hAnsi="Palatino Linotype" w:cs="Arial"/>
          <w:b/>
          <w:lang w:eastAsia="es-MX"/>
        </w:rPr>
        <w:t xml:space="preserve">, </w:t>
      </w:r>
      <w:r w:rsidRPr="00A3188B">
        <w:rPr>
          <w:rFonts w:ascii="Palatino Linotype" w:hAnsi="Palatino Linotype" w:cs="Arial"/>
        </w:rPr>
        <w:t xml:space="preserve">mientras que el recurso de revisión interpuesto por la parte recurrente, se tuvo por presentado el día </w:t>
      </w:r>
      <w:r w:rsidR="00FF1702" w:rsidRPr="00A3188B">
        <w:rPr>
          <w:rFonts w:ascii="Palatino Linotype" w:hAnsi="Palatino Linotype" w:cs="Arial"/>
          <w:b/>
        </w:rPr>
        <w:t>nueve</w:t>
      </w:r>
      <w:r w:rsidR="009C6420" w:rsidRPr="00A3188B">
        <w:rPr>
          <w:rFonts w:ascii="Palatino Linotype" w:hAnsi="Palatino Linotype" w:cs="Arial"/>
          <w:b/>
        </w:rPr>
        <w:t xml:space="preserve"> de septiembre </w:t>
      </w:r>
      <w:r w:rsidRPr="00A3188B">
        <w:rPr>
          <w:rFonts w:ascii="Palatino Linotype" w:hAnsi="Palatino Linotype" w:cs="Arial"/>
          <w:b/>
        </w:rPr>
        <w:t>de dos mil veintiuno</w:t>
      </w:r>
      <w:r w:rsidRPr="00A3188B">
        <w:rPr>
          <w:rFonts w:ascii="Palatino Linotype" w:hAnsi="Palatino Linotype"/>
        </w:rPr>
        <w:t xml:space="preserve">, esto es, </w:t>
      </w:r>
      <w:r w:rsidR="00572E13" w:rsidRPr="00A3188B">
        <w:rPr>
          <w:rFonts w:ascii="Palatino Linotype" w:hAnsi="Palatino Linotype"/>
        </w:rPr>
        <w:t xml:space="preserve">al </w:t>
      </w:r>
      <w:r w:rsidR="009C6420" w:rsidRPr="00A3188B">
        <w:rPr>
          <w:rFonts w:ascii="Palatino Linotype" w:hAnsi="Palatino Linotype"/>
        </w:rPr>
        <w:t>siguiente</w:t>
      </w:r>
      <w:r w:rsidRPr="00A3188B">
        <w:rPr>
          <w:rFonts w:ascii="Palatino Linotype" w:hAnsi="Palatino Linotype"/>
        </w:rPr>
        <w:t xml:space="preserve"> </w:t>
      </w:r>
      <w:r w:rsidRPr="00A3188B">
        <w:rPr>
          <w:rFonts w:ascii="Palatino Linotype" w:hAnsi="Palatino Linotype" w:cs="Arial"/>
        </w:rPr>
        <w:t xml:space="preserve">día </w:t>
      </w:r>
      <w:r w:rsidR="00DF114E" w:rsidRPr="00A3188B">
        <w:rPr>
          <w:rFonts w:ascii="Palatino Linotype" w:hAnsi="Palatino Linotype" w:cs="Arial"/>
        </w:rPr>
        <w:t xml:space="preserve">hábil posterior </w:t>
      </w:r>
      <w:r w:rsidRPr="00A3188B">
        <w:rPr>
          <w:rFonts w:ascii="Palatino Linotype" w:hAnsi="Palatino Linotype" w:cs="Arial"/>
        </w:rPr>
        <w:t xml:space="preserve">en que tuvo </w:t>
      </w:r>
      <w:r w:rsidRPr="00A3188B">
        <w:rPr>
          <w:rFonts w:ascii="Palatino Linotype" w:hAnsi="Palatino Linotype" w:cs="Arial"/>
          <w:lang w:eastAsia="es-MX"/>
        </w:rPr>
        <w:t>conocimiento de la respuesta impugnada.</w:t>
      </w:r>
    </w:p>
    <w:p w14:paraId="68DEFDC3" w14:textId="77777777" w:rsidR="00401522" w:rsidRPr="00A3188B" w:rsidRDefault="00401522" w:rsidP="00401522">
      <w:pPr>
        <w:spacing w:before="240" w:after="240" w:line="360" w:lineRule="auto"/>
        <w:jc w:val="both"/>
        <w:rPr>
          <w:rFonts w:ascii="Palatino Linotype" w:hAnsi="Palatino Linotype"/>
        </w:rPr>
      </w:pPr>
      <w:bookmarkStart w:id="3" w:name="_Hlk57122114"/>
      <w:r w:rsidRPr="00A3188B">
        <w:rPr>
          <w:rFonts w:ascii="Palatino Linotype" w:hAnsi="Palatino Linotype" w:cs="Arial"/>
          <w:lang w:eastAsia="es-MX"/>
        </w:rPr>
        <w:t xml:space="preserve">En este sentido, </w:t>
      </w:r>
      <w:r w:rsidRPr="00A3188B">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77777777" w:rsidR="00401522" w:rsidRPr="00A3188B" w:rsidRDefault="00401522" w:rsidP="00401522">
      <w:pPr>
        <w:spacing w:before="240" w:after="240" w:line="360" w:lineRule="auto"/>
        <w:jc w:val="both"/>
        <w:rPr>
          <w:rFonts w:ascii="Palatino Linotype" w:hAnsi="Palatino Linotype" w:cs="Arial"/>
          <w:lang w:eastAsia="es-MX"/>
        </w:rPr>
      </w:pPr>
      <w:r w:rsidRPr="00A3188B">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A3188B">
        <w:rPr>
          <w:rFonts w:ascii="Palatino Linotype" w:hAnsi="Palatino Linotype" w:cs="Arial"/>
        </w:rPr>
        <w:t xml:space="preserve">la acreditación plena de los elementos formales </w:t>
      </w:r>
      <w:r w:rsidRPr="00A3188B">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6E55A0B6" w:rsidR="00DF114E" w:rsidRPr="00A3188B" w:rsidRDefault="00DF114E" w:rsidP="00DF114E">
      <w:pPr>
        <w:spacing w:before="240" w:after="240" w:line="360" w:lineRule="auto"/>
        <w:jc w:val="both"/>
        <w:rPr>
          <w:rFonts w:ascii="Palatino Linotype" w:hAnsi="Palatino Linotype" w:cs="Arial"/>
        </w:rPr>
      </w:pPr>
      <w:r w:rsidRPr="00A3188B">
        <w:rPr>
          <w:rFonts w:ascii="Palatino Linotype" w:hAnsi="Palatino Linotype" w:cs="Arial"/>
        </w:rPr>
        <w:t>Finalmente, se advierte que resulta procedente la interposición del recurso, según lo manifestado por el recurrente en sus motivos de inconformidad, de acu</w:t>
      </w:r>
      <w:r w:rsidR="00572E13" w:rsidRPr="00A3188B">
        <w:rPr>
          <w:rFonts w:ascii="Palatino Linotype" w:hAnsi="Palatino Linotype" w:cs="Arial"/>
        </w:rPr>
        <w:t>erdo al artículo 179, fracción X</w:t>
      </w:r>
      <w:r w:rsidR="009C6420" w:rsidRPr="00A3188B">
        <w:rPr>
          <w:rFonts w:ascii="Palatino Linotype" w:hAnsi="Palatino Linotype" w:cs="Arial"/>
        </w:rPr>
        <w:t>III</w:t>
      </w:r>
      <w:r w:rsidRPr="00A3188B">
        <w:rPr>
          <w:rFonts w:ascii="Palatino Linotype" w:hAnsi="Palatino Linotype" w:cs="Arial"/>
        </w:rPr>
        <w:t xml:space="preserve"> del ordenamiento legal citado, que a la letra dice: </w:t>
      </w:r>
    </w:p>
    <w:p w14:paraId="145C18FF" w14:textId="77777777" w:rsidR="00DF114E" w:rsidRPr="00A3188B" w:rsidRDefault="00DF114E" w:rsidP="00DF114E">
      <w:pPr>
        <w:spacing w:before="120" w:after="120"/>
        <w:ind w:left="851" w:right="902"/>
        <w:jc w:val="both"/>
        <w:rPr>
          <w:rFonts w:ascii="Palatino Linotype" w:hAnsi="Palatino Linotype" w:cs="Arial"/>
          <w:i/>
          <w:sz w:val="22"/>
          <w:szCs w:val="22"/>
        </w:rPr>
      </w:pPr>
      <w:r w:rsidRPr="00A3188B">
        <w:rPr>
          <w:rFonts w:ascii="Palatino Linotype" w:hAnsi="Palatino Linotype" w:cs="Arial"/>
          <w:bCs/>
          <w:i/>
          <w:iCs/>
          <w:sz w:val="22"/>
          <w:szCs w:val="22"/>
        </w:rPr>
        <w:t>“</w:t>
      </w:r>
      <w:r w:rsidRPr="00A3188B">
        <w:rPr>
          <w:rFonts w:ascii="Palatino Linotype" w:hAnsi="Palatino Linotype" w:cs="Arial"/>
          <w:b/>
          <w:i/>
          <w:sz w:val="22"/>
          <w:szCs w:val="22"/>
        </w:rPr>
        <w:t>Artículo 179.</w:t>
      </w:r>
      <w:r w:rsidRPr="00A3188B">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C37BDB0" w14:textId="77777777" w:rsidR="00DF114E" w:rsidRPr="00A3188B" w:rsidRDefault="00DF114E" w:rsidP="00DF114E">
      <w:pPr>
        <w:spacing w:before="120" w:after="120"/>
        <w:ind w:left="993" w:right="902"/>
        <w:jc w:val="both"/>
        <w:rPr>
          <w:rFonts w:ascii="Palatino Linotype" w:hAnsi="Palatino Linotype"/>
          <w:b/>
          <w:i/>
        </w:rPr>
      </w:pPr>
      <w:r w:rsidRPr="00A3188B">
        <w:rPr>
          <w:rFonts w:ascii="Palatino Linotype" w:hAnsi="Palatino Linotype"/>
          <w:b/>
          <w:i/>
        </w:rPr>
        <w:t>…</w:t>
      </w:r>
    </w:p>
    <w:p w14:paraId="7174D49D" w14:textId="72D95245" w:rsidR="00DF114E" w:rsidRPr="00A3188B" w:rsidRDefault="009C6420" w:rsidP="009C6420">
      <w:pPr>
        <w:spacing w:before="120" w:after="120"/>
        <w:ind w:left="993" w:right="902"/>
        <w:jc w:val="both"/>
        <w:rPr>
          <w:rFonts w:ascii="Palatino Linotype" w:hAnsi="Palatino Linotype" w:cs="Arial"/>
          <w:bCs/>
          <w:i/>
          <w:iCs/>
          <w:sz w:val="22"/>
          <w:szCs w:val="22"/>
        </w:rPr>
      </w:pPr>
      <w:r w:rsidRPr="00A3188B">
        <w:rPr>
          <w:rFonts w:ascii="Palatino Linotype" w:hAnsi="Palatino Linotype"/>
          <w:b/>
          <w:i/>
        </w:rPr>
        <w:t xml:space="preserve">XIII. </w:t>
      </w:r>
      <w:r w:rsidRPr="00A3188B">
        <w:rPr>
          <w:rFonts w:ascii="Palatino Linotype" w:hAnsi="Palatino Linotype"/>
          <w:bCs/>
          <w:i/>
        </w:rPr>
        <w:t>La falta, deficiencia o insuficiencia de la fundamentación y/o motivación en la respuesta</w:t>
      </w:r>
      <w:r w:rsidR="00DF114E" w:rsidRPr="00A3188B">
        <w:rPr>
          <w:rFonts w:ascii="Palatino Linotype" w:hAnsi="Palatino Linotype" w:cs="Arial"/>
          <w:bCs/>
          <w:i/>
          <w:iCs/>
          <w:sz w:val="22"/>
          <w:szCs w:val="22"/>
        </w:rPr>
        <w:t>;”</w:t>
      </w:r>
    </w:p>
    <w:p w14:paraId="44799A75" w14:textId="77777777" w:rsidR="00401522" w:rsidRPr="00A3188B" w:rsidRDefault="00401522" w:rsidP="00401522">
      <w:pPr>
        <w:spacing w:before="240" w:after="240" w:line="360" w:lineRule="auto"/>
        <w:ind w:right="51"/>
        <w:jc w:val="both"/>
        <w:rPr>
          <w:rFonts w:ascii="Palatino Linotype" w:hAnsi="Palatino Linotype"/>
        </w:rPr>
      </w:pPr>
      <w:r w:rsidRPr="00A3188B">
        <w:rPr>
          <w:rFonts w:ascii="Palatino Linotype" w:hAnsi="Palatino Linotype" w:cs="Arial"/>
          <w:b/>
          <w:szCs w:val="28"/>
        </w:rPr>
        <w:t>Tercero. Análisis de las causales de sobreseimiento del recurso de revisión.</w:t>
      </w:r>
      <w:r w:rsidRPr="00A3188B">
        <w:rPr>
          <w:rFonts w:ascii="Palatino Linotype" w:hAnsi="Palatino Linotype"/>
        </w:rPr>
        <w:t xml:space="preserve"> De manera preliminar en el caso concreto conviene analizar si se actualiza alguna de </w:t>
      </w:r>
      <w:r w:rsidRPr="00A3188B">
        <w:rPr>
          <w:rFonts w:ascii="Palatino Linotype" w:hAnsi="Palatino Linotype"/>
        </w:rPr>
        <w:lastRenderedPageBreak/>
        <w:t>las causales de sobreseimiento de los recursos de revisión, derivado del contenido de lo entregado por el Sujeto Obligado como parte de sus manifestaciones.</w:t>
      </w:r>
    </w:p>
    <w:p w14:paraId="08274091" w14:textId="77777777" w:rsidR="00401522" w:rsidRPr="00A3188B" w:rsidRDefault="00401522" w:rsidP="00401522">
      <w:pPr>
        <w:spacing w:before="240" w:after="240" w:line="360" w:lineRule="auto"/>
        <w:ind w:right="51"/>
        <w:jc w:val="both"/>
        <w:rPr>
          <w:rFonts w:ascii="Palatino Linotype" w:hAnsi="Palatino Linotype"/>
        </w:rPr>
      </w:pPr>
      <w:r w:rsidRPr="00A3188B">
        <w:rPr>
          <w:rFonts w:ascii="Palatino Linotype" w:hAnsi="Palatino Linotype"/>
        </w:rPr>
        <w:t>Del análisis de la solicitud de información motivo del recurso de revisión que ahora se resuelve se advierte que la parte solicitante requirió al sujeto obligado le proporcione información consistente en lo siguiente:</w:t>
      </w:r>
    </w:p>
    <w:p w14:paraId="5F2596C2" w14:textId="138C0487" w:rsidR="00DF114E" w:rsidRPr="00A3188B" w:rsidRDefault="009C6420" w:rsidP="00572E13">
      <w:pPr>
        <w:pStyle w:val="Prrafodelista"/>
        <w:numPr>
          <w:ilvl w:val="0"/>
          <w:numId w:val="48"/>
        </w:numPr>
        <w:spacing w:before="240" w:after="240" w:line="360" w:lineRule="auto"/>
        <w:ind w:right="51"/>
        <w:jc w:val="both"/>
        <w:rPr>
          <w:rFonts w:ascii="Palatino Linotype" w:hAnsi="Palatino Linotype"/>
        </w:rPr>
      </w:pPr>
      <w:r w:rsidRPr="00A3188B">
        <w:rPr>
          <w:rFonts w:ascii="Palatino Linotype" w:hAnsi="Palatino Linotype"/>
        </w:rPr>
        <w:t>Monto total del dinero ejercido por concepto de combustible de todas y cada una de las dependencias del ayuntamiento de Jaltenco. Administración 2019-2021.</w:t>
      </w:r>
    </w:p>
    <w:p w14:paraId="6CCB75FD" w14:textId="24636028" w:rsidR="009C6420" w:rsidRPr="00A3188B" w:rsidRDefault="00401522" w:rsidP="00401522">
      <w:pPr>
        <w:spacing w:before="240" w:after="240" w:line="360" w:lineRule="auto"/>
        <w:ind w:right="51"/>
        <w:jc w:val="both"/>
        <w:rPr>
          <w:rFonts w:ascii="Palatino Linotype" w:hAnsi="Palatino Linotype" w:cs="Arial"/>
          <w:szCs w:val="22"/>
          <w:lang w:eastAsia="es-MX"/>
        </w:rPr>
      </w:pPr>
      <w:r w:rsidRPr="00A3188B">
        <w:rPr>
          <w:rFonts w:ascii="Palatino Linotype" w:hAnsi="Palatino Linotype" w:cs="Arial"/>
          <w:szCs w:val="22"/>
          <w:lang w:eastAsia="es-MX"/>
        </w:rPr>
        <w:t xml:space="preserve">En respuesta, a través de la Unidad de Transparencia, el sujeto obligado </w:t>
      </w:r>
      <w:r w:rsidR="00C31778" w:rsidRPr="00A3188B">
        <w:rPr>
          <w:rFonts w:ascii="Palatino Linotype" w:hAnsi="Palatino Linotype" w:cs="Arial"/>
          <w:szCs w:val="22"/>
          <w:lang w:eastAsia="es-MX"/>
        </w:rPr>
        <w:t xml:space="preserve">remitió, mediante el software informático procesador de textos </w:t>
      </w:r>
      <w:r w:rsidR="00C31778" w:rsidRPr="00A3188B">
        <w:rPr>
          <w:rFonts w:ascii="Palatino Linotype" w:hAnsi="Palatino Linotype" w:cs="Arial"/>
          <w:i/>
          <w:iCs/>
          <w:szCs w:val="22"/>
          <w:lang w:eastAsia="es-MX"/>
        </w:rPr>
        <w:t>Microsoft Word</w:t>
      </w:r>
      <w:r w:rsidR="00C31778" w:rsidRPr="00A3188B">
        <w:rPr>
          <w:rFonts w:ascii="Palatino Linotype" w:hAnsi="Palatino Linotype" w:cs="Arial"/>
          <w:szCs w:val="22"/>
          <w:lang w:eastAsia="es-MX"/>
        </w:rPr>
        <w:t>, la siguiente tabla:</w:t>
      </w:r>
    </w:p>
    <w:tbl>
      <w:tblPr>
        <w:tblStyle w:val="Tablaconcuadrcula"/>
        <w:tblW w:w="0" w:type="auto"/>
        <w:tblInd w:w="675" w:type="dxa"/>
        <w:tblLook w:val="04A0" w:firstRow="1" w:lastRow="0" w:firstColumn="1" w:lastColumn="0" w:noHBand="0" w:noVBand="1"/>
      </w:tblPr>
      <w:tblGrid>
        <w:gridCol w:w="4395"/>
        <w:gridCol w:w="2550"/>
      </w:tblGrid>
      <w:tr w:rsidR="00A3188B" w:rsidRPr="00A3188B" w14:paraId="30429887" w14:textId="77777777" w:rsidTr="003F5CE5">
        <w:tc>
          <w:tcPr>
            <w:tcW w:w="4395" w:type="dxa"/>
          </w:tcPr>
          <w:p w14:paraId="67379826" w14:textId="77777777" w:rsidR="00C31778" w:rsidRPr="00A3188B" w:rsidRDefault="00C31778" w:rsidP="003F5CE5">
            <w:pPr>
              <w:jc w:val="center"/>
              <w:rPr>
                <w:rFonts w:ascii="Arial" w:hAnsi="Arial" w:cs="Arial"/>
                <w:sz w:val="18"/>
                <w:szCs w:val="18"/>
              </w:rPr>
            </w:pPr>
            <w:r w:rsidRPr="00A3188B">
              <w:rPr>
                <w:rFonts w:ascii="Arial" w:hAnsi="Arial" w:cs="Arial"/>
                <w:sz w:val="18"/>
                <w:szCs w:val="18"/>
              </w:rPr>
              <w:t>Dependencia</w:t>
            </w:r>
          </w:p>
        </w:tc>
        <w:tc>
          <w:tcPr>
            <w:tcW w:w="2550" w:type="dxa"/>
          </w:tcPr>
          <w:p w14:paraId="5AD4C97D" w14:textId="77777777" w:rsidR="00C31778" w:rsidRPr="00A3188B" w:rsidRDefault="00C31778" w:rsidP="003F5CE5">
            <w:pPr>
              <w:jc w:val="center"/>
              <w:rPr>
                <w:rFonts w:ascii="Arial" w:hAnsi="Arial" w:cs="Arial"/>
                <w:sz w:val="18"/>
                <w:szCs w:val="18"/>
              </w:rPr>
            </w:pPr>
            <w:r w:rsidRPr="00A3188B">
              <w:rPr>
                <w:rFonts w:ascii="Arial" w:hAnsi="Arial" w:cs="Arial"/>
                <w:sz w:val="18"/>
                <w:szCs w:val="18"/>
              </w:rPr>
              <w:t>Importe</w:t>
            </w:r>
          </w:p>
        </w:tc>
      </w:tr>
      <w:tr w:rsidR="00A3188B" w:rsidRPr="00A3188B" w14:paraId="26E10A30" w14:textId="77777777" w:rsidTr="003F5CE5">
        <w:tc>
          <w:tcPr>
            <w:tcW w:w="4395" w:type="dxa"/>
          </w:tcPr>
          <w:p w14:paraId="05E23DE6"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Presidencia</w:t>
            </w:r>
          </w:p>
        </w:tc>
        <w:tc>
          <w:tcPr>
            <w:tcW w:w="2550" w:type="dxa"/>
          </w:tcPr>
          <w:p w14:paraId="536D65A3" w14:textId="77777777" w:rsidR="00C31778" w:rsidRPr="00A3188B" w:rsidRDefault="00C31778" w:rsidP="003F5CE5">
            <w:pPr>
              <w:ind w:right="-109"/>
              <w:jc w:val="both"/>
              <w:rPr>
                <w:rFonts w:ascii="Arial" w:hAnsi="Arial" w:cs="Arial"/>
                <w:sz w:val="18"/>
                <w:szCs w:val="18"/>
              </w:rPr>
            </w:pPr>
            <w:r w:rsidRPr="00A3188B">
              <w:rPr>
                <w:rFonts w:ascii="Arial" w:hAnsi="Arial" w:cs="Arial"/>
                <w:sz w:val="18"/>
                <w:szCs w:val="18"/>
              </w:rPr>
              <w:t>$                303,186.90</w:t>
            </w:r>
          </w:p>
        </w:tc>
      </w:tr>
      <w:tr w:rsidR="00A3188B" w:rsidRPr="00A3188B" w14:paraId="140AD4F2" w14:textId="77777777" w:rsidTr="003F5CE5">
        <w:tc>
          <w:tcPr>
            <w:tcW w:w="4395" w:type="dxa"/>
          </w:tcPr>
          <w:p w14:paraId="2250A377"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Secretaria del Ayuntamiento</w:t>
            </w:r>
          </w:p>
        </w:tc>
        <w:tc>
          <w:tcPr>
            <w:tcW w:w="2550" w:type="dxa"/>
          </w:tcPr>
          <w:p w14:paraId="0A9BBF69" w14:textId="77777777" w:rsidR="00C31778" w:rsidRPr="00A3188B" w:rsidRDefault="00C31778" w:rsidP="003F5CE5">
            <w:pPr>
              <w:ind w:right="-109"/>
              <w:jc w:val="both"/>
              <w:rPr>
                <w:rFonts w:ascii="Arial" w:hAnsi="Arial" w:cs="Arial"/>
                <w:sz w:val="18"/>
                <w:szCs w:val="18"/>
              </w:rPr>
            </w:pPr>
            <w:r w:rsidRPr="00A3188B">
              <w:rPr>
                <w:rFonts w:ascii="Arial" w:hAnsi="Arial" w:cs="Arial"/>
                <w:sz w:val="18"/>
                <w:szCs w:val="18"/>
              </w:rPr>
              <w:t xml:space="preserve">                  115,127.99</w:t>
            </w:r>
          </w:p>
        </w:tc>
      </w:tr>
      <w:tr w:rsidR="00A3188B" w:rsidRPr="00A3188B" w14:paraId="223A46FE" w14:textId="77777777" w:rsidTr="003F5CE5">
        <w:tc>
          <w:tcPr>
            <w:tcW w:w="4395" w:type="dxa"/>
          </w:tcPr>
          <w:p w14:paraId="7E980B6C"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Sindicatura</w:t>
            </w:r>
          </w:p>
        </w:tc>
        <w:tc>
          <w:tcPr>
            <w:tcW w:w="2550" w:type="dxa"/>
          </w:tcPr>
          <w:p w14:paraId="29FB2153" w14:textId="77777777" w:rsidR="00C31778" w:rsidRPr="00A3188B" w:rsidRDefault="00C31778" w:rsidP="003F5CE5">
            <w:pPr>
              <w:ind w:right="-109"/>
              <w:jc w:val="both"/>
              <w:rPr>
                <w:rFonts w:ascii="Arial" w:hAnsi="Arial" w:cs="Arial"/>
                <w:sz w:val="18"/>
                <w:szCs w:val="18"/>
              </w:rPr>
            </w:pPr>
            <w:r w:rsidRPr="00A3188B">
              <w:rPr>
                <w:rFonts w:ascii="Arial" w:hAnsi="Arial" w:cs="Arial"/>
                <w:sz w:val="18"/>
                <w:szCs w:val="18"/>
              </w:rPr>
              <w:t xml:space="preserve">                      5,696.13</w:t>
            </w:r>
          </w:p>
        </w:tc>
      </w:tr>
      <w:tr w:rsidR="00A3188B" w:rsidRPr="00A3188B" w14:paraId="74210E8F" w14:textId="77777777" w:rsidTr="003F5CE5">
        <w:tc>
          <w:tcPr>
            <w:tcW w:w="4395" w:type="dxa"/>
          </w:tcPr>
          <w:p w14:paraId="30C24FF2"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Regidurías</w:t>
            </w:r>
          </w:p>
        </w:tc>
        <w:tc>
          <w:tcPr>
            <w:tcW w:w="2550" w:type="dxa"/>
          </w:tcPr>
          <w:p w14:paraId="2981D04E" w14:textId="77777777" w:rsidR="00C31778" w:rsidRPr="00A3188B" w:rsidRDefault="00C31778" w:rsidP="003F5CE5">
            <w:pPr>
              <w:ind w:right="-109"/>
              <w:jc w:val="both"/>
              <w:rPr>
                <w:rFonts w:ascii="Arial" w:hAnsi="Arial" w:cs="Arial"/>
                <w:sz w:val="18"/>
                <w:szCs w:val="18"/>
              </w:rPr>
            </w:pPr>
            <w:r w:rsidRPr="00A3188B">
              <w:rPr>
                <w:rFonts w:ascii="Arial" w:hAnsi="Arial" w:cs="Arial"/>
                <w:sz w:val="18"/>
                <w:szCs w:val="18"/>
              </w:rPr>
              <w:t xml:space="preserve">                      9,540.08</w:t>
            </w:r>
          </w:p>
        </w:tc>
      </w:tr>
      <w:tr w:rsidR="00A3188B" w:rsidRPr="00A3188B" w14:paraId="272B36EC" w14:textId="77777777" w:rsidTr="003F5CE5">
        <w:tc>
          <w:tcPr>
            <w:tcW w:w="4395" w:type="dxa"/>
          </w:tcPr>
          <w:p w14:paraId="33387611"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Gobierno</w:t>
            </w:r>
          </w:p>
        </w:tc>
        <w:tc>
          <w:tcPr>
            <w:tcW w:w="2550" w:type="dxa"/>
          </w:tcPr>
          <w:p w14:paraId="1816363B" w14:textId="77777777" w:rsidR="00C31778" w:rsidRPr="00A3188B" w:rsidRDefault="00C31778" w:rsidP="003F5CE5">
            <w:pPr>
              <w:ind w:right="-109"/>
              <w:jc w:val="both"/>
              <w:rPr>
                <w:rFonts w:ascii="Arial" w:hAnsi="Arial" w:cs="Arial"/>
                <w:sz w:val="18"/>
                <w:szCs w:val="18"/>
              </w:rPr>
            </w:pPr>
            <w:r w:rsidRPr="00A3188B">
              <w:rPr>
                <w:rFonts w:ascii="Arial" w:hAnsi="Arial" w:cs="Arial"/>
                <w:sz w:val="18"/>
                <w:szCs w:val="18"/>
              </w:rPr>
              <w:t xml:space="preserve">                    29,672.15</w:t>
            </w:r>
          </w:p>
        </w:tc>
      </w:tr>
      <w:tr w:rsidR="00A3188B" w:rsidRPr="00A3188B" w14:paraId="5EC4A611" w14:textId="77777777" w:rsidTr="003F5CE5">
        <w:tc>
          <w:tcPr>
            <w:tcW w:w="4395" w:type="dxa"/>
          </w:tcPr>
          <w:p w14:paraId="3FE6CC22"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Administración</w:t>
            </w:r>
          </w:p>
        </w:tc>
        <w:tc>
          <w:tcPr>
            <w:tcW w:w="2550" w:type="dxa"/>
          </w:tcPr>
          <w:p w14:paraId="14320A5F"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101,588.64</w:t>
            </w:r>
          </w:p>
        </w:tc>
      </w:tr>
      <w:tr w:rsidR="00A3188B" w:rsidRPr="00A3188B" w14:paraId="657CB3E2" w14:textId="77777777" w:rsidTr="003F5CE5">
        <w:tc>
          <w:tcPr>
            <w:tcW w:w="4395" w:type="dxa"/>
          </w:tcPr>
          <w:p w14:paraId="3923C5EC"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 xml:space="preserve">Contraloría </w:t>
            </w:r>
          </w:p>
        </w:tc>
        <w:tc>
          <w:tcPr>
            <w:tcW w:w="2550" w:type="dxa"/>
          </w:tcPr>
          <w:p w14:paraId="2C6CD038"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48,210.14</w:t>
            </w:r>
          </w:p>
        </w:tc>
      </w:tr>
      <w:tr w:rsidR="00A3188B" w:rsidRPr="00A3188B" w14:paraId="71CD037F" w14:textId="77777777" w:rsidTr="003F5CE5">
        <w:tc>
          <w:tcPr>
            <w:tcW w:w="4395" w:type="dxa"/>
          </w:tcPr>
          <w:p w14:paraId="7C0DC023"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Consejería jurídica y límites territoriales</w:t>
            </w:r>
          </w:p>
        </w:tc>
        <w:tc>
          <w:tcPr>
            <w:tcW w:w="2550" w:type="dxa"/>
          </w:tcPr>
          <w:p w14:paraId="3690F328"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59,645.16</w:t>
            </w:r>
          </w:p>
        </w:tc>
      </w:tr>
      <w:tr w:rsidR="00A3188B" w:rsidRPr="00A3188B" w14:paraId="541F44C4" w14:textId="77777777" w:rsidTr="003F5CE5">
        <w:tc>
          <w:tcPr>
            <w:tcW w:w="4395" w:type="dxa"/>
          </w:tcPr>
          <w:p w14:paraId="610C014B"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Obras públicas, desarrollo urbano y biodiversidad</w:t>
            </w:r>
          </w:p>
        </w:tc>
        <w:tc>
          <w:tcPr>
            <w:tcW w:w="2550" w:type="dxa"/>
          </w:tcPr>
          <w:p w14:paraId="249A724A"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414,702.83</w:t>
            </w:r>
          </w:p>
        </w:tc>
      </w:tr>
      <w:tr w:rsidR="00A3188B" w:rsidRPr="00A3188B" w14:paraId="25CDBDCE" w14:textId="77777777" w:rsidTr="003F5CE5">
        <w:tc>
          <w:tcPr>
            <w:tcW w:w="4395" w:type="dxa"/>
          </w:tcPr>
          <w:p w14:paraId="4E9E02C5"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Servicios públicos</w:t>
            </w:r>
          </w:p>
        </w:tc>
        <w:tc>
          <w:tcPr>
            <w:tcW w:w="2550" w:type="dxa"/>
          </w:tcPr>
          <w:p w14:paraId="1EDD2B2A"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370,438.43</w:t>
            </w:r>
          </w:p>
        </w:tc>
      </w:tr>
      <w:tr w:rsidR="00A3188B" w:rsidRPr="00A3188B" w14:paraId="0BF6470F" w14:textId="77777777" w:rsidTr="003F5CE5">
        <w:tc>
          <w:tcPr>
            <w:tcW w:w="4395" w:type="dxa"/>
          </w:tcPr>
          <w:p w14:paraId="60F74F9E"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 xml:space="preserve">Tesorería </w:t>
            </w:r>
          </w:p>
        </w:tc>
        <w:tc>
          <w:tcPr>
            <w:tcW w:w="2550" w:type="dxa"/>
          </w:tcPr>
          <w:p w14:paraId="0AB63AB1"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70,897.26</w:t>
            </w:r>
          </w:p>
        </w:tc>
      </w:tr>
      <w:tr w:rsidR="00A3188B" w:rsidRPr="00A3188B" w14:paraId="766D71B6" w14:textId="77777777" w:rsidTr="003F5CE5">
        <w:tc>
          <w:tcPr>
            <w:tcW w:w="4395" w:type="dxa"/>
          </w:tcPr>
          <w:p w14:paraId="0210CB1E"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Comunicación social</w:t>
            </w:r>
          </w:p>
        </w:tc>
        <w:tc>
          <w:tcPr>
            <w:tcW w:w="2550" w:type="dxa"/>
          </w:tcPr>
          <w:p w14:paraId="594CE802"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58,049.97</w:t>
            </w:r>
          </w:p>
        </w:tc>
      </w:tr>
      <w:tr w:rsidR="00A3188B" w:rsidRPr="00A3188B" w14:paraId="5B2DB140" w14:textId="77777777" w:rsidTr="003F5CE5">
        <w:tc>
          <w:tcPr>
            <w:tcW w:w="4395" w:type="dxa"/>
          </w:tcPr>
          <w:p w14:paraId="5FB053EB"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Desarrollo económico</w:t>
            </w:r>
          </w:p>
        </w:tc>
        <w:tc>
          <w:tcPr>
            <w:tcW w:w="2550" w:type="dxa"/>
          </w:tcPr>
          <w:p w14:paraId="0A904181"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6,975.70</w:t>
            </w:r>
          </w:p>
        </w:tc>
      </w:tr>
      <w:tr w:rsidR="00A3188B" w:rsidRPr="00A3188B" w14:paraId="2E583E8B" w14:textId="77777777" w:rsidTr="003F5CE5">
        <w:tc>
          <w:tcPr>
            <w:tcW w:w="4395" w:type="dxa"/>
          </w:tcPr>
          <w:p w14:paraId="02F5D7B8"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Educación y cultura</w:t>
            </w:r>
          </w:p>
        </w:tc>
        <w:tc>
          <w:tcPr>
            <w:tcW w:w="2550" w:type="dxa"/>
          </w:tcPr>
          <w:p w14:paraId="2C615DCD"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11,030.50</w:t>
            </w:r>
          </w:p>
        </w:tc>
      </w:tr>
      <w:tr w:rsidR="00A3188B" w:rsidRPr="00A3188B" w14:paraId="142632BD" w14:textId="77777777" w:rsidTr="003F5CE5">
        <w:tc>
          <w:tcPr>
            <w:tcW w:w="4395" w:type="dxa"/>
          </w:tcPr>
          <w:p w14:paraId="0A642667"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Seguridad pública</w:t>
            </w:r>
          </w:p>
        </w:tc>
        <w:tc>
          <w:tcPr>
            <w:tcW w:w="2550" w:type="dxa"/>
          </w:tcPr>
          <w:p w14:paraId="3F21F0F8"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4,173,854.11</w:t>
            </w:r>
          </w:p>
        </w:tc>
      </w:tr>
      <w:tr w:rsidR="00A3188B" w:rsidRPr="00A3188B" w14:paraId="60B6F406" w14:textId="77777777" w:rsidTr="003F5CE5">
        <w:tc>
          <w:tcPr>
            <w:tcW w:w="4395" w:type="dxa"/>
          </w:tcPr>
          <w:p w14:paraId="18752B91" w14:textId="77777777" w:rsidR="00C31778" w:rsidRPr="00A3188B" w:rsidRDefault="00C31778" w:rsidP="003F5CE5">
            <w:pPr>
              <w:jc w:val="both"/>
              <w:rPr>
                <w:rFonts w:ascii="Arial" w:hAnsi="Arial" w:cs="Arial"/>
                <w:sz w:val="18"/>
                <w:szCs w:val="18"/>
              </w:rPr>
            </w:pPr>
            <w:r w:rsidRPr="00A3188B">
              <w:rPr>
                <w:rFonts w:ascii="Arial" w:hAnsi="Arial" w:cs="Arial"/>
                <w:sz w:val="18"/>
                <w:szCs w:val="18"/>
              </w:rPr>
              <w:t>Protección civil y bomberos</w:t>
            </w:r>
          </w:p>
        </w:tc>
        <w:tc>
          <w:tcPr>
            <w:tcW w:w="2550" w:type="dxa"/>
          </w:tcPr>
          <w:p w14:paraId="62152846" w14:textId="77777777" w:rsidR="00C31778" w:rsidRPr="00A3188B" w:rsidRDefault="00C31778" w:rsidP="003F5CE5">
            <w:pPr>
              <w:ind w:left="-1087" w:right="-109" w:firstLine="1087"/>
              <w:jc w:val="both"/>
              <w:rPr>
                <w:rFonts w:ascii="Arial" w:hAnsi="Arial" w:cs="Arial"/>
                <w:sz w:val="18"/>
                <w:szCs w:val="18"/>
              </w:rPr>
            </w:pPr>
            <w:r w:rsidRPr="00A3188B">
              <w:rPr>
                <w:rFonts w:ascii="Arial" w:hAnsi="Arial" w:cs="Arial"/>
                <w:sz w:val="18"/>
                <w:szCs w:val="18"/>
              </w:rPr>
              <w:t xml:space="preserve">                  475,241.51</w:t>
            </w:r>
          </w:p>
        </w:tc>
      </w:tr>
    </w:tbl>
    <w:p w14:paraId="74889718" w14:textId="027809BA" w:rsidR="00CA61F5" w:rsidRPr="00A3188B" w:rsidRDefault="00CA61F5" w:rsidP="00CA61F5">
      <w:pPr>
        <w:tabs>
          <w:tab w:val="left" w:pos="2745"/>
        </w:tabs>
        <w:spacing w:before="240" w:after="240" w:line="360" w:lineRule="auto"/>
        <w:jc w:val="both"/>
        <w:rPr>
          <w:rFonts w:ascii="Palatino Linotype" w:hAnsi="Palatino Linotype" w:cs="Arial"/>
        </w:rPr>
      </w:pPr>
      <w:r w:rsidRPr="00A3188B">
        <w:rPr>
          <w:rFonts w:ascii="Palatino Linotype" w:hAnsi="Palatino Linotype" w:cs="Arial"/>
        </w:rPr>
        <w:t>Es de observarse que el documento anexado en respuesta, si bien carece de firma, sello o membrete, es válido de conformidad con el Criterio 7/09, emitido por el entonces Instituto Federal de Transparencia y Acceso al Información, hora</w:t>
      </w:r>
      <w:r w:rsidRPr="00A3188B">
        <w:rPr>
          <w:rFonts w:ascii="Palatino Linotype" w:eastAsia="Arial Unicode MS" w:hAnsi="Palatino Linotype" w:cs="Arial"/>
        </w:rPr>
        <w:t xml:space="preserve"> Instituto </w:t>
      </w:r>
      <w:r w:rsidRPr="00A3188B">
        <w:rPr>
          <w:rFonts w:ascii="Palatino Linotype" w:eastAsia="Arial Unicode MS" w:hAnsi="Palatino Linotype" w:cs="Arial"/>
        </w:rPr>
        <w:lastRenderedPageBreak/>
        <w:t>Nacional de Transparencia, Acceso a la Información y Protección de Datos Personales,</w:t>
      </w:r>
      <w:r w:rsidRPr="00A3188B">
        <w:rPr>
          <w:rFonts w:ascii="Palatino Linotype" w:hAnsi="Palatino Linotype"/>
          <w:bCs/>
        </w:rPr>
        <w:t xml:space="preserve"> que dice:</w:t>
      </w:r>
      <w:r w:rsidRPr="00A3188B">
        <w:rPr>
          <w:rFonts w:ascii="Palatino Linotype" w:hAnsi="Palatino Linotype" w:cs="Arial"/>
        </w:rPr>
        <w:t>.</w:t>
      </w:r>
    </w:p>
    <w:p w14:paraId="37195EF1" w14:textId="77777777" w:rsidR="00CA61F5" w:rsidRPr="00A3188B" w:rsidRDefault="00CA61F5" w:rsidP="00CA61F5">
      <w:pPr>
        <w:ind w:left="851" w:right="902"/>
        <w:jc w:val="both"/>
        <w:rPr>
          <w:rFonts w:ascii="Palatino Linotype" w:eastAsia="Arial" w:hAnsi="Palatino Linotype" w:cs="Arial"/>
          <w:i/>
          <w:sz w:val="22"/>
          <w:szCs w:val="22"/>
        </w:rPr>
      </w:pPr>
      <w:r w:rsidRPr="00A3188B">
        <w:rPr>
          <w:rFonts w:ascii="Palatino Linotype" w:eastAsia="Arial" w:hAnsi="Palatino Linotype" w:cs="Arial"/>
          <w:b/>
          <w:i/>
          <w:sz w:val="22"/>
          <w:szCs w:val="22"/>
        </w:rPr>
        <w:t>“Los</w:t>
      </w:r>
      <w:r w:rsidRPr="00A3188B">
        <w:rPr>
          <w:rFonts w:ascii="Palatino Linotype" w:eastAsia="Arial" w:hAnsi="Palatino Linotype" w:cs="Arial"/>
          <w:b/>
          <w:i/>
          <w:spacing w:val="2"/>
          <w:sz w:val="22"/>
          <w:szCs w:val="22"/>
        </w:rPr>
        <w:t xml:space="preserve"> </w:t>
      </w:r>
      <w:r w:rsidRPr="00A3188B">
        <w:rPr>
          <w:rFonts w:ascii="Palatino Linotype" w:eastAsia="Arial" w:hAnsi="Palatino Linotype" w:cs="Arial"/>
          <w:b/>
          <w:i/>
          <w:sz w:val="22"/>
          <w:szCs w:val="22"/>
        </w:rPr>
        <w:t>docum</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n</w:t>
      </w:r>
      <w:r w:rsidRPr="00A3188B">
        <w:rPr>
          <w:rFonts w:ascii="Palatino Linotype" w:eastAsia="Arial" w:hAnsi="Palatino Linotype" w:cs="Arial"/>
          <w:b/>
          <w:i/>
          <w:spacing w:val="-1"/>
          <w:sz w:val="22"/>
          <w:szCs w:val="22"/>
        </w:rPr>
        <w:t>t</w:t>
      </w:r>
      <w:r w:rsidRPr="00A3188B">
        <w:rPr>
          <w:rFonts w:ascii="Palatino Linotype" w:eastAsia="Arial" w:hAnsi="Palatino Linotype" w:cs="Arial"/>
          <w:b/>
          <w:i/>
          <w:sz w:val="22"/>
          <w:szCs w:val="22"/>
        </w:rPr>
        <w:t xml:space="preserve">os </w:t>
      </w:r>
      <w:r w:rsidRPr="00A3188B">
        <w:rPr>
          <w:rFonts w:ascii="Palatino Linotype" w:eastAsia="Arial" w:hAnsi="Palatino Linotype" w:cs="Arial"/>
          <w:b/>
          <w:i/>
          <w:spacing w:val="1"/>
          <w:sz w:val="22"/>
          <w:szCs w:val="22"/>
        </w:rPr>
        <w:t>s</w:t>
      </w:r>
      <w:r w:rsidRPr="00A3188B">
        <w:rPr>
          <w:rFonts w:ascii="Palatino Linotype" w:eastAsia="Arial" w:hAnsi="Palatino Linotype" w:cs="Arial"/>
          <w:b/>
          <w:i/>
          <w:spacing w:val="-2"/>
          <w:sz w:val="22"/>
          <w:szCs w:val="22"/>
        </w:rPr>
        <w:t>i</w:t>
      </w:r>
      <w:r w:rsidRPr="00A3188B">
        <w:rPr>
          <w:rFonts w:ascii="Palatino Linotype" w:eastAsia="Arial" w:hAnsi="Palatino Linotype" w:cs="Arial"/>
          <w:b/>
          <w:i/>
          <w:sz w:val="22"/>
          <w:szCs w:val="22"/>
        </w:rPr>
        <w:t>n</w:t>
      </w:r>
      <w:r w:rsidRPr="00A3188B">
        <w:rPr>
          <w:rFonts w:ascii="Palatino Linotype" w:eastAsia="Arial" w:hAnsi="Palatino Linotype" w:cs="Arial"/>
          <w:b/>
          <w:i/>
          <w:spacing w:val="2"/>
          <w:sz w:val="22"/>
          <w:szCs w:val="22"/>
        </w:rPr>
        <w:t xml:space="preserve"> </w:t>
      </w:r>
      <w:r w:rsidRPr="00A3188B">
        <w:rPr>
          <w:rFonts w:ascii="Palatino Linotype" w:eastAsia="Arial" w:hAnsi="Palatino Linotype" w:cs="Arial"/>
          <w:b/>
          <w:i/>
          <w:sz w:val="22"/>
          <w:szCs w:val="22"/>
        </w:rPr>
        <w:t>firma</w:t>
      </w:r>
      <w:r w:rsidRPr="00A3188B">
        <w:rPr>
          <w:rFonts w:ascii="Palatino Linotype" w:eastAsia="Arial" w:hAnsi="Palatino Linotype" w:cs="Arial"/>
          <w:b/>
          <w:i/>
          <w:spacing w:val="1"/>
          <w:sz w:val="22"/>
          <w:szCs w:val="22"/>
        </w:rPr>
        <w:t xml:space="preserve"> </w:t>
      </w:r>
      <w:r w:rsidRPr="00A3188B">
        <w:rPr>
          <w:rFonts w:ascii="Palatino Linotype" w:eastAsia="Arial" w:hAnsi="Palatino Linotype" w:cs="Arial"/>
          <w:b/>
          <w:i/>
          <w:sz w:val="22"/>
          <w:szCs w:val="22"/>
        </w:rPr>
        <w:t>o</w:t>
      </w:r>
      <w:r w:rsidRPr="00A3188B">
        <w:rPr>
          <w:rFonts w:ascii="Palatino Linotype" w:eastAsia="Arial" w:hAnsi="Palatino Linotype" w:cs="Arial"/>
          <w:b/>
          <w:i/>
          <w:spacing w:val="2"/>
          <w:sz w:val="22"/>
          <w:szCs w:val="22"/>
        </w:rPr>
        <w:t xml:space="preserve"> </w:t>
      </w:r>
      <w:r w:rsidRPr="00A3188B">
        <w:rPr>
          <w:rFonts w:ascii="Palatino Linotype" w:eastAsia="Arial" w:hAnsi="Palatino Linotype" w:cs="Arial"/>
          <w:b/>
          <w:i/>
          <w:spacing w:val="-2"/>
          <w:sz w:val="22"/>
          <w:szCs w:val="22"/>
        </w:rPr>
        <w:t>m</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mbr</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 xml:space="preserve">te </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mitidos</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pacing w:val="-6"/>
          <w:sz w:val="22"/>
          <w:szCs w:val="22"/>
        </w:rPr>
        <w:t>y</w:t>
      </w:r>
      <w:r w:rsidRPr="00A3188B">
        <w:rPr>
          <w:rFonts w:ascii="Palatino Linotype" w:eastAsia="Arial" w:hAnsi="Palatino Linotype" w:cs="Arial"/>
          <w:b/>
          <w:i/>
          <w:sz w:val="22"/>
          <w:szCs w:val="22"/>
        </w:rPr>
        <w:t>/o</w:t>
      </w:r>
      <w:r w:rsidRPr="00A3188B">
        <w:rPr>
          <w:rFonts w:ascii="Palatino Linotype" w:eastAsia="Arial" w:hAnsi="Palatino Linotype" w:cs="Arial"/>
          <w:b/>
          <w:i/>
          <w:spacing w:val="2"/>
          <w:sz w:val="22"/>
          <w:szCs w:val="22"/>
        </w:rPr>
        <w:t xml:space="preserve"> </w:t>
      </w:r>
      <w:r w:rsidRPr="00A3188B">
        <w:rPr>
          <w:rFonts w:ascii="Palatino Linotype" w:eastAsia="Arial" w:hAnsi="Palatino Linotype" w:cs="Arial"/>
          <w:b/>
          <w:i/>
          <w:sz w:val="22"/>
          <w:szCs w:val="22"/>
        </w:rPr>
        <w:t>no</w:t>
      </w:r>
      <w:r w:rsidRPr="00A3188B">
        <w:rPr>
          <w:rFonts w:ascii="Palatino Linotype" w:eastAsia="Arial" w:hAnsi="Palatino Linotype" w:cs="Arial"/>
          <w:b/>
          <w:i/>
          <w:spacing w:val="-1"/>
          <w:sz w:val="22"/>
          <w:szCs w:val="22"/>
        </w:rPr>
        <w:t>t</w:t>
      </w:r>
      <w:r w:rsidRPr="00A3188B">
        <w:rPr>
          <w:rFonts w:ascii="Palatino Linotype" w:eastAsia="Arial" w:hAnsi="Palatino Linotype" w:cs="Arial"/>
          <w:b/>
          <w:i/>
          <w:sz w:val="22"/>
          <w:szCs w:val="22"/>
        </w:rPr>
        <w:t>ifi</w:t>
      </w:r>
      <w:r w:rsidRPr="00A3188B">
        <w:rPr>
          <w:rFonts w:ascii="Palatino Linotype" w:eastAsia="Arial" w:hAnsi="Palatino Linotype" w:cs="Arial"/>
          <w:b/>
          <w:i/>
          <w:spacing w:val="1"/>
          <w:sz w:val="22"/>
          <w:szCs w:val="22"/>
        </w:rPr>
        <w:t>ca</w:t>
      </w:r>
      <w:r w:rsidRPr="00A3188B">
        <w:rPr>
          <w:rFonts w:ascii="Palatino Linotype" w:eastAsia="Arial" w:hAnsi="Palatino Linotype" w:cs="Arial"/>
          <w:b/>
          <w:i/>
          <w:sz w:val="22"/>
          <w:szCs w:val="22"/>
        </w:rPr>
        <w:t>dos por</w:t>
      </w:r>
      <w:r w:rsidRPr="00A3188B">
        <w:rPr>
          <w:rFonts w:ascii="Palatino Linotype" w:eastAsia="Arial" w:hAnsi="Palatino Linotype" w:cs="Arial"/>
          <w:b/>
          <w:i/>
          <w:spacing w:val="2"/>
          <w:sz w:val="22"/>
          <w:szCs w:val="22"/>
        </w:rPr>
        <w:t xml:space="preserve"> </w:t>
      </w:r>
      <w:r w:rsidRPr="00A3188B">
        <w:rPr>
          <w:rFonts w:ascii="Palatino Linotype" w:eastAsia="Arial" w:hAnsi="Palatino Linotype" w:cs="Arial"/>
          <w:b/>
          <w:i/>
          <w:spacing w:val="-2"/>
          <w:sz w:val="22"/>
          <w:szCs w:val="22"/>
        </w:rPr>
        <w:t>l</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s U</w:t>
      </w:r>
      <w:r w:rsidRPr="00A3188B">
        <w:rPr>
          <w:rFonts w:ascii="Palatino Linotype" w:eastAsia="Arial" w:hAnsi="Palatino Linotype" w:cs="Arial"/>
          <w:b/>
          <w:i/>
          <w:spacing w:val="-1"/>
          <w:sz w:val="22"/>
          <w:szCs w:val="22"/>
        </w:rPr>
        <w:t>n</w:t>
      </w:r>
      <w:r w:rsidRPr="00A3188B">
        <w:rPr>
          <w:rFonts w:ascii="Palatino Linotype" w:eastAsia="Arial" w:hAnsi="Palatino Linotype" w:cs="Arial"/>
          <w:b/>
          <w:i/>
          <w:sz w:val="22"/>
          <w:szCs w:val="22"/>
        </w:rPr>
        <w:t>id</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 xml:space="preserve">des </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pacing w:val="-3"/>
          <w:sz w:val="22"/>
          <w:szCs w:val="22"/>
        </w:rPr>
        <w:t>d</w:t>
      </w:r>
      <w:r w:rsidRPr="00A3188B">
        <w:rPr>
          <w:rFonts w:ascii="Palatino Linotype" w:eastAsia="Arial" w:hAnsi="Palatino Linotype" w:cs="Arial"/>
          <w:b/>
          <w:i/>
          <w:sz w:val="22"/>
          <w:szCs w:val="22"/>
        </w:rPr>
        <w:t xml:space="preserve">e </w:t>
      </w:r>
      <w:r w:rsidRPr="00A3188B">
        <w:rPr>
          <w:rFonts w:ascii="Palatino Linotype" w:eastAsia="Arial" w:hAnsi="Palatino Linotype" w:cs="Arial"/>
          <w:b/>
          <w:i/>
          <w:spacing w:val="1"/>
          <w:sz w:val="22"/>
          <w:szCs w:val="22"/>
        </w:rPr>
        <w:t xml:space="preserve"> </w:t>
      </w:r>
      <w:r w:rsidRPr="00A3188B">
        <w:rPr>
          <w:rFonts w:ascii="Palatino Linotype" w:eastAsia="Arial" w:hAnsi="Palatino Linotype" w:cs="Arial"/>
          <w:b/>
          <w:i/>
          <w:sz w:val="22"/>
          <w:szCs w:val="22"/>
        </w:rPr>
        <w:t>Enl</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pacing w:val="-1"/>
          <w:sz w:val="22"/>
          <w:szCs w:val="22"/>
        </w:rPr>
        <w:t>c</w:t>
      </w:r>
      <w:r w:rsidRPr="00A3188B">
        <w:rPr>
          <w:rFonts w:ascii="Palatino Linotype" w:eastAsia="Arial" w:hAnsi="Palatino Linotype" w:cs="Arial"/>
          <w:b/>
          <w:i/>
          <w:sz w:val="22"/>
          <w:szCs w:val="22"/>
        </w:rPr>
        <w:t xml:space="preserve">e </w:t>
      </w:r>
      <w:r w:rsidRPr="00A3188B">
        <w:rPr>
          <w:rFonts w:ascii="Palatino Linotype" w:eastAsia="Arial" w:hAnsi="Palatino Linotype" w:cs="Arial"/>
          <w:b/>
          <w:i/>
          <w:spacing w:val="1"/>
          <w:sz w:val="22"/>
          <w:szCs w:val="22"/>
        </w:rPr>
        <w:t xml:space="preserve"> </w:t>
      </w:r>
      <w:r w:rsidRPr="00A3188B">
        <w:rPr>
          <w:rFonts w:ascii="Palatino Linotype" w:eastAsia="Arial" w:hAnsi="Palatino Linotype" w:cs="Arial"/>
          <w:b/>
          <w:i/>
          <w:sz w:val="22"/>
          <w:szCs w:val="22"/>
        </w:rPr>
        <w:t xml:space="preserve">de </w:t>
      </w:r>
      <w:r w:rsidRPr="00A3188B">
        <w:rPr>
          <w:rFonts w:ascii="Palatino Linotype" w:eastAsia="Arial" w:hAnsi="Palatino Linotype" w:cs="Arial"/>
          <w:b/>
          <w:i/>
          <w:spacing w:val="1"/>
          <w:sz w:val="22"/>
          <w:szCs w:val="22"/>
        </w:rPr>
        <w:t xml:space="preserve"> </w:t>
      </w:r>
      <w:r w:rsidRPr="00A3188B">
        <w:rPr>
          <w:rFonts w:ascii="Palatino Linotype" w:eastAsia="Arial" w:hAnsi="Palatino Linotype" w:cs="Arial"/>
          <w:b/>
          <w:i/>
          <w:sz w:val="22"/>
          <w:szCs w:val="22"/>
        </w:rPr>
        <w:t>l</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 xml:space="preserve">s </w:t>
      </w:r>
      <w:r w:rsidRPr="00A3188B">
        <w:rPr>
          <w:rFonts w:ascii="Palatino Linotype" w:eastAsia="Arial" w:hAnsi="Palatino Linotype" w:cs="Arial"/>
          <w:b/>
          <w:i/>
          <w:spacing w:val="1"/>
          <w:sz w:val="22"/>
          <w:szCs w:val="22"/>
        </w:rPr>
        <w:t xml:space="preserve"> </w:t>
      </w:r>
      <w:r w:rsidRPr="00A3188B">
        <w:rPr>
          <w:rFonts w:ascii="Palatino Linotype" w:eastAsia="Arial" w:hAnsi="Palatino Linotype" w:cs="Arial"/>
          <w:b/>
          <w:i/>
          <w:sz w:val="22"/>
          <w:szCs w:val="22"/>
        </w:rPr>
        <w:t>depen</w:t>
      </w:r>
      <w:r w:rsidRPr="00A3188B">
        <w:rPr>
          <w:rFonts w:ascii="Palatino Linotype" w:eastAsia="Arial" w:hAnsi="Palatino Linotype" w:cs="Arial"/>
          <w:b/>
          <w:i/>
          <w:spacing w:val="-3"/>
          <w:sz w:val="22"/>
          <w:szCs w:val="22"/>
        </w:rPr>
        <w:t>d</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nc</w:t>
      </w:r>
      <w:r w:rsidRPr="00A3188B">
        <w:rPr>
          <w:rFonts w:ascii="Palatino Linotype" w:eastAsia="Arial" w:hAnsi="Palatino Linotype" w:cs="Arial"/>
          <w:b/>
          <w:i/>
          <w:spacing w:val="-2"/>
          <w:sz w:val="22"/>
          <w:szCs w:val="22"/>
        </w:rPr>
        <w:t>i</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 xml:space="preserve">s </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z w:val="22"/>
          <w:szCs w:val="22"/>
        </w:rPr>
        <w:t xml:space="preserve">o  </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n</w:t>
      </w:r>
      <w:r w:rsidRPr="00A3188B">
        <w:rPr>
          <w:rFonts w:ascii="Palatino Linotype" w:eastAsia="Arial" w:hAnsi="Palatino Linotype" w:cs="Arial"/>
          <w:b/>
          <w:i/>
          <w:spacing w:val="-1"/>
          <w:sz w:val="22"/>
          <w:szCs w:val="22"/>
        </w:rPr>
        <w:t>t</w:t>
      </w:r>
      <w:r w:rsidRPr="00A3188B">
        <w:rPr>
          <w:rFonts w:ascii="Palatino Linotype" w:eastAsia="Arial" w:hAnsi="Palatino Linotype" w:cs="Arial"/>
          <w:b/>
          <w:i/>
          <w:sz w:val="22"/>
          <w:szCs w:val="22"/>
        </w:rPr>
        <w:t>id</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pacing w:val="-3"/>
          <w:sz w:val="22"/>
          <w:szCs w:val="22"/>
        </w:rPr>
        <w:t>d</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 xml:space="preserve">s </w:t>
      </w:r>
      <w:r w:rsidRPr="00A3188B">
        <w:rPr>
          <w:rFonts w:ascii="Palatino Linotype" w:eastAsia="Arial" w:hAnsi="Palatino Linotype" w:cs="Arial"/>
          <w:b/>
          <w:i/>
          <w:spacing w:val="1"/>
          <w:sz w:val="22"/>
          <w:szCs w:val="22"/>
        </w:rPr>
        <w:t xml:space="preserve"> s</w:t>
      </w:r>
      <w:r w:rsidRPr="00A3188B">
        <w:rPr>
          <w:rFonts w:ascii="Palatino Linotype" w:eastAsia="Arial" w:hAnsi="Palatino Linotype" w:cs="Arial"/>
          <w:b/>
          <w:i/>
          <w:sz w:val="22"/>
          <w:szCs w:val="22"/>
        </w:rPr>
        <w:t xml:space="preserve">on  </w:t>
      </w:r>
      <w:r w:rsidRPr="00A3188B">
        <w:rPr>
          <w:rFonts w:ascii="Palatino Linotype" w:eastAsia="Arial" w:hAnsi="Palatino Linotype" w:cs="Arial"/>
          <w:b/>
          <w:i/>
          <w:spacing w:val="-4"/>
          <w:sz w:val="22"/>
          <w:szCs w:val="22"/>
        </w:rPr>
        <w:t>v</w:t>
      </w:r>
      <w:r w:rsidRPr="00A3188B">
        <w:rPr>
          <w:rFonts w:ascii="Palatino Linotype" w:eastAsia="Arial" w:hAnsi="Palatino Linotype" w:cs="Arial"/>
          <w:b/>
          <w:i/>
          <w:spacing w:val="1"/>
          <w:sz w:val="22"/>
          <w:szCs w:val="22"/>
        </w:rPr>
        <w:t>á</w:t>
      </w:r>
      <w:r w:rsidRPr="00A3188B">
        <w:rPr>
          <w:rFonts w:ascii="Palatino Linotype" w:eastAsia="Arial" w:hAnsi="Palatino Linotype" w:cs="Arial"/>
          <w:b/>
          <w:i/>
          <w:sz w:val="22"/>
          <w:szCs w:val="22"/>
        </w:rPr>
        <w:t>l</w:t>
      </w:r>
      <w:r w:rsidRPr="00A3188B">
        <w:rPr>
          <w:rFonts w:ascii="Palatino Linotype" w:eastAsia="Arial" w:hAnsi="Palatino Linotype" w:cs="Arial"/>
          <w:b/>
          <w:i/>
          <w:spacing w:val="1"/>
          <w:sz w:val="22"/>
          <w:szCs w:val="22"/>
        </w:rPr>
        <w:t>i</w:t>
      </w:r>
      <w:r w:rsidRPr="00A3188B">
        <w:rPr>
          <w:rFonts w:ascii="Palatino Linotype" w:eastAsia="Arial" w:hAnsi="Palatino Linotype" w:cs="Arial"/>
          <w:b/>
          <w:i/>
          <w:sz w:val="22"/>
          <w:szCs w:val="22"/>
        </w:rPr>
        <w:t xml:space="preserve">dos </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 xml:space="preserve">n  </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 xml:space="preserve">l </w:t>
      </w:r>
      <w:r w:rsidRPr="00A3188B">
        <w:rPr>
          <w:rFonts w:ascii="Palatino Linotype" w:eastAsia="Arial" w:hAnsi="Palatino Linotype" w:cs="Arial"/>
          <w:b/>
          <w:i/>
          <w:spacing w:val="1"/>
          <w:sz w:val="22"/>
          <w:szCs w:val="22"/>
        </w:rPr>
        <w:t>á</w:t>
      </w:r>
      <w:r w:rsidRPr="00A3188B">
        <w:rPr>
          <w:rFonts w:ascii="Palatino Linotype" w:eastAsia="Arial" w:hAnsi="Palatino Linotype" w:cs="Arial"/>
          <w:b/>
          <w:i/>
          <w:sz w:val="22"/>
          <w:szCs w:val="22"/>
        </w:rPr>
        <w:t>mbito</w:t>
      </w:r>
      <w:r w:rsidRPr="00A3188B">
        <w:rPr>
          <w:rFonts w:ascii="Palatino Linotype" w:eastAsia="Arial" w:hAnsi="Palatino Linotype" w:cs="Arial"/>
          <w:b/>
          <w:i/>
          <w:spacing w:val="2"/>
          <w:sz w:val="22"/>
          <w:szCs w:val="22"/>
        </w:rPr>
        <w:t xml:space="preserve"> </w:t>
      </w:r>
      <w:r w:rsidRPr="00A3188B">
        <w:rPr>
          <w:rFonts w:ascii="Palatino Linotype" w:eastAsia="Arial" w:hAnsi="Palatino Linotype" w:cs="Arial"/>
          <w:b/>
          <w:i/>
          <w:sz w:val="22"/>
          <w:szCs w:val="22"/>
        </w:rPr>
        <w:t>de</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z w:val="22"/>
          <w:szCs w:val="22"/>
        </w:rPr>
        <w:t>la</w:t>
      </w:r>
      <w:r w:rsidRPr="00A3188B">
        <w:rPr>
          <w:rFonts w:ascii="Palatino Linotype" w:eastAsia="Arial" w:hAnsi="Palatino Linotype" w:cs="Arial"/>
          <w:b/>
          <w:i/>
          <w:spacing w:val="4"/>
          <w:sz w:val="22"/>
          <w:szCs w:val="22"/>
        </w:rPr>
        <w:t xml:space="preserve"> </w:t>
      </w:r>
      <w:r w:rsidRPr="00A3188B">
        <w:rPr>
          <w:rFonts w:ascii="Palatino Linotype" w:eastAsia="Arial" w:hAnsi="Palatino Linotype" w:cs="Arial"/>
          <w:b/>
          <w:i/>
          <w:sz w:val="22"/>
          <w:szCs w:val="22"/>
        </w:rPr>
        <w:t>Ley</w:t>
      </w:r>
      <w:r w:rsidRPr="00A3188B">
        <w:rPr>
          <w:rFonts w:ascii="Palatino Linotype" w:eastAsia="Arial" w:hAnsi="Palatino Linotype" w:cs="Arial"/>
          <w:b/>
          <w:i/>
          <w:spacing w:val="-1"/>
          <w:sz w:val="22"/>
          <w:szCs w:val="22"/>
        </w:rPr>
        <w:t xml:space="preserve"> </w:t>
      </w:r>
      <w:r w:rsidRPr="00A3188B">
        <w:rPr>
          <w:rFonts w:ascii="Palatino Linotype" w:eastAsia="Arial" w:hAnsi="Palatino Linotype" w:cs="Arial"/>
          <w:b/>
          <w:i/>
          <w:sz w:val="22"/>
          <w:szCs w:val="22"/>
        </w:rPr>
        <w:t>Feder</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l</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z w:val="22"/>
          <w:szCs w:val="22"/>
        </w:rPr>
        <w:t>de</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z w:val="22"/>
          <w:szCs w:val="22"/>
        </w:rPr>
        <w:t>T</w:t>
      </w:r>
      <w:r w:rsidRPr="00A3188B">
        <w:rPr>
          <w:rFonts w:ascii="Palatino Linotype" w:eastAsia="Arial" w:hAnsi="Palatino Linotype" w:cs="Arial"/>
          <w:b/>
          <w:i/>
          <w:spacing w:val="-2"/>
          <w:sz w:val="22"/>
          <w:szCs w:val="22"/>
        </w:rPr>
        <w:t>r</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nspa</w:t>
      </w:r>
      <w:r w:rsidRPr="00A3188B">
        <w:rPr>
          <w:rFonts w:ascii="Palatino Linotype" w:eastAsia="Arial" w:hAnsi="Palatino Linotype" w:cs="Arial"/>
          <w:b/>
          <w:i/>
          <w:spacing w:val="-2"/>
          <w:sz w:val="22"/>
          <w:szCs w:val="22"/>
        </w:rPr>
        <w:t>r</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nc</w:t>
      </w:r>
      <w:r w:rsidRPr="00A3188B">
        <w:rPr>
          <w:rFonts w:ascii="Palatino Linotype" w:eastAsia="Arial" w:hAnsi="Palatino Linotype" w:cs="Arial"/>
          <w:b/>
          <w:i/>
          <w:spacing w:val="-2"/>
          <w:sz w:val="22"/>
          <w:szCs w:val="22"/>
        </w:rPr>
        <w:t>i</w:t>
      </w:r>
      <w:r w:rsidRPr="00A3188B">
        <w:rPr>
          <w:rFonts w:ascii="Palatino Linotype" w:eastAsia="Arial" w:hAnsi="Palatino Linotype" w:cs="Arial"/>
          <w:b/>
          <w:i/>
          <w:sz w:val="22"/>
          <w:szCs w:val="22"/>
        </w:rPr>
        <w:t>a</w:t>
      </w:r>
      <w:r w:rsidRPr="00A3188B">
        <w:rPr>
          <w:rFonts w:ascii="Palatino Linotype" w:eastAsia="Arial" w:hAnsi="Palatino Linotype" w:cs="Arial"/>
          <w:b/>
          <w:i/>
          <w:spacing w:val="6"/>
          <w:sz w:val="22"/>
          <w:szCs w:val="22"/>
        </w:rPr>
        <w:t xml:space="preserve"> </w:t>
      </w:r>
      <w:r w:rsidRPr="00A3188B">
        <w:rPr>
          <w:rFonts w:ascii="Palatino Linotype" w:eastAsia="Arial" w:hAnsi="Palatino Linotype" w:cs="Arial"/>
          <w:b/>
          <w:i/>
          <w:sz w:val="22"/>
          <w:szCs w:val="22"/>
        </w:rPr>
        <w:t>y</w:t>
      </w:r>
      <w:r w:rsidRPr="00A3188B">
        <w:rPr>
          <w:rFonts w:ascii="Palatino Linotype" w:eastAsia="Arial" w:hAnsi="Palatino Linotype" w:cs="Arial"/>
          <w:b/>
          <w:i/>
          <w:spacing w:val="1"/>
          <w:sz w:val="22"/>
          <w:szCs w:val="22"/>
        </w:rPr>
        <w:t xml:space="preserve"> </w:t>
      </w:r>
      <w:r w:rsidRPr="00A3188B">
        <w:rPr>
          <w:rFonts w:ascii="Palatino Linotype" w:eastAsia="Arial" w:hAnsi="Palatino Linotype" w:cs="Arial"/>
          <w:b/>
          <w:i/>
          <w:spacing w:val="-5"/>
          <w:sz w:val="22"/>
          <w:szCs w:val="22"/>
        </w:rPr>
        <w:t>A</w:t>
      </w:r>
      <w:r w:rsidRPr="00A3188B">
        <w:rPr>
          <w:rFonts w:ascii="Palatino Linotype" w:eastAsia="Arial" w:hAnsi="Palatino Linotype" w:cs="Arial"/>
          <w:b/>
          <w:i/>
          <w:spacing w:val="1"/>
          <w:sz w:val="22"/>
          <w:szCs w:val="22"/>
        </w:rPr>
        <w:t>cces</w:t>
      </w:r>
      <w:r w:rsidRPr="00A3188B">
        <w:rPr>
          <w:rFonts w:ascii="Palatino Linotype" w:eastAsia="Arial" w:hAnsi="Palatino Linotype" w:cs="Arial"/>
          <w:b/>
          <w:i/>
          <w:sz w:val="22"/>
          <w:szCs w:val="22"/>
        </w:rPr>
        <w:t>o</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z w:val="22"/>
          <w:szCs w:val="22"/>
        </w:rPr>
        <w:t>a</w:t>
      </w:r>
      <w:r w:rsidRPr="00A3188B">
        <w:rPr>
          <w:rFonts w:ascii="Palatino Linotype" w:eastAsia="Arial" w:hAnsi="Palatino Linotype" w:cs="Arial"/>
          <w:b/>
          <w:i/>
          <w:spacing w:val="4"/>
          <w:sz w:val="22"/>
          <w:szCs w:val="22"/>
        </w:rPr>
        <w:t xml:space="preserve"> </w:t>
      </w:r>
      <w:r w:rsidRPr="00A3188B">
        <w:rPr>
          <w:rFonts w:ascii="Palatino Linotype" w:eastAsia="Arial" w:hAnsi="Palatino Linotype" w:cs="Arial"/>
          <w:b/>
          <w:i/>
          <w:sz w:val="22"/>
          <w:szCs w:val="22"/>
        </w:rPr>
        <w:t>la</w:t>
      </w:r>
      <w:r w:rsidRPr="00A3188B">
        <w:rPr>
          <w:rFonts w:ascii="Palatino Linotype" w:eastAsia="Arial" w:hAnsi="Palatino Linotype" w:cs="Arial"/>
          <w:b/>
          <w:i/>
          <w:spacing w:val="4"/>
          <w:sz w:val="22"/>
          <w:szCs w:val="22"/>
        </w:rPr>
        <w:t xml:space="preserve"> </w:t>
      </w:r>
      <w:r w:rsidRPr="00A3188B">
        <w:rPr>
          <w:rFonts w:ascii="Palatino Linotype" w:eastAsia="Arial" w:hAnsi="Palatino Linotype" w:cs="Arial"/>
          <w:b/>
          <w:i/>
          <w:sz w:val="22"/>
          <w:szCs w:val="22"/>
        </w:rPr>
        <w:t>Informa</w:t>
      </w:r>
      <w:r w:rsidRPr="00A3188B">
        <w:rPr>
          <w:rFonts w:ascii="Palatino Linotype" w:eastAsia="Arial" w:hAnsi="Palatino Linotype" w:cs="Arial"/>
          <w:b/>
          <w:i/>
          <w:spacing w:val="1"/>
          <w:sz w:val="22"/>
          <w:szCs w:val="22"/>
        </w:rPr>
        <w:t>c</w:t>
      </w:r>
      <w:r w:rsidRPr="00A3188B">
        <w:rPr>
          <w:rFonts w:ascii="Palatino Linotype" w:eastAsia="Arial" w:hAnsi="Palatino Linotype" w:cs="Arial"/>
          <w:b/>
          <w:i/>
          <w:sz w:val="22"/>
          <w:szCs w:val="22"/>
        </w:rPr>
        <w:t>ión</w:t>
      </w:r>
      <w:r w:rsidRPr="00A3188B">
        <w:rPr>
          <w:rFonts w:ascii="Palatino Linotype" w:eastAsia="Arial" w:hAnsi="Palatino Linotype" w:cs="Arial"/>
          <w:b/>
          <w:i/>
          <w:spacing w:val="3"/>
          <w:sz w:val="22"/>
          <w:szCs w:val="22"/>
        </w:rPr>
        <w:t xml:space="preserve"> </w:t>
      </w:r>
      <w:r w:rsidRPr="00A3188B">
        <w:rPr>
          <w:rFonts w:ascii="Palatino Linotype" w:eastAsia="Arial" w:hAnsi="Palatino Linotype" w:cs="Arial"/>
          <w:b/>
          <w:i/>
          <w:sz w:val="22"/>
          <w:szCs w:val="22"/>
        </w:rPr>
        <w:t>Públ</w:t>
      </w:r>
      <w:r w:rsidRPr="00A3188B">
        <w:rPr>
          <w:rFonts w:ascii="Palatino Linotype" w:eastAsia="Arial" w:hAnsi="Palatino Linotype" w:cs="Arial"/>
          <w:b/>
          <w:i/>
          <w:spacing w:val="-2"/>
          <w:sz w:val="22"/>
          <w:szCs w:val="22"/>
        </w:rPr>
        <w:t>i</w:t>
      </w:r>
      <w:r w:rsidRPr="00A3188B">
        <w:rPr>
          <w:rFonts w:ascii="Palatino Linotype" w:eastAsia="Arial" w:hAnsi="Palatino Linotype" w:cs="Arial"/>
          <w:b/>
          <w:i/>
          <w:spacing w:val="-1"/>
          <w:sz w:val="22"/>
          <w:szCs w:val="22"/>
        </w:rPr>
        <w:t>c</w:t>
      </w:r>
      <w:r w:rsidRPr="00A3188B">
        <w:rPr>
          <w:rFonts w:ascii="Palatino Linotype" w:eastAsia="Arial" w:hAnsi="Palatino Linotype" w:cs="Arial"/>
          <w:b/>
          <w:i/>
          <w:sz w:val="22"/>
          <w:szCs w:val="22"/>
        </w:rPr>
        <w:t>a Gub</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rn</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m</w:t>
      </w:r>
      <w:r w:rsidRPr="00A3188B">
        <w:rPr>
          <w:rFonts w:ascii="Palatino Linotype" w:eastAsia="Arial" w:hAnsi="Palatino Linotype" w:cs="Arial"/>
          <w:b/>
          <w:i/>
          <w:spacing w:val="1"/>
          <w:sz w:val="22"/>
          <w:szCs w:val="22"/>
        </w:rPr>
        <w:t>e</w:t>
      </w:r>
      <w:r w:rsidRPr="00A3188B">
        <w:rPr>
          <w:rFonts w:ascii="Palatino Linotype" w:eastAsia="Arial" w:hAnsi="Palatino Linotype" w:cs="Arial"/>
          <w:b/>
          <w:i/>
          <w:sz w:val="22"/>
          <w:szCs w:val="22"/>
        </w:rPr>
        <w:t>n</w:t>
      </w:r>
      <w:r w:rsidRPr="00A3188B">
        <w:rPr>
          <w:rFonts w:ascii="Palatino Linotype" w:eastAsia="Arial" w:hAnsi="Palatino Linotype" w:cs="Arial"/>
          <w:b/>
          <w:i/>
          <w:spacing w:val="-1"/>
          <w:sz w:val="22"/>
          <w:szCs w:val="22"/>
        </w:rPr>
        <w:t>t</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l</w:t>
      </w:r>
      <w:r w:rsidRPr="00A3188B">
        <w:rPr>
          <w:rFonts w:ascii="Palatino Linotype" w:eastAsia="Arial" w:hAnsi="Palatino Linotype" w:cs="Arial"/>
          <w:b/>
          <w:i/>
          <w:spacing w:val="7"/>
          <w:sz w:val="22"/>
          <w:szCs w:val="22"/>
        </w:rPr>
        <w:t xml:space="preserve"> </w:t>
      </w:r>
      <w:r w:rsidRPr="00A3188B">
        <w:rPr>
          <w:rFonts w:ascii="Palatino Linotype" w:eastAsia="Arial" w:hAnsi="Palatino Linotype" w:cs="Arial"/>
          <w:b/>
          <w:i/>
          <w:spacing w:val="1"/>
          <w:sz w:val="22"/>
          <w:szCs w:val="22"/>
        </w:rPr>
        <w:t>c</w:t>
      </w:r>
      <w:r w:rsidRPr="00A3188B">
        <w:rPr>
          <w:rFonts w:ascii="Palatino Linotype" w:eastAsia="Arial" w:hAnsi="Palatino Linotype" w:cs="Arial"/>
          <w:b/>
          <w:i/>
          <w:sz w:val="22"/>
          <w:szCs w:val="22"/>
        </w:rPr>
        <w:t>ua</w:t>
      </w:r>
      <w:r w:rsidRPr="00A3188B">
        <w:rPr>
          <w:rFonts w:ascii="Palatino Linotype" w:eastAsia="Arial" w:hAnsi="Palatino Linotype" w:cs="Arial"/>
          <w:b/>
          <w:i/>
          <w:spacing w:val="-3"/>
          <w:sz w:val="22"/>
          <w:szCs w:val="22"/>
        </w:rPr>
        <w:t>n</w:t>
      </w:r>
      <w:r w:rsidRPr="00A3188B">
        <w:rPr>
          <w:rFonts w:ascii="Palatino Linotype" w:eastAsia="Arial" w:hAnsi="Palatino Linotype" w:cs="Arial"/>
          <w:b/>
          <w:i/>
          <w:sz w:val="22"/>
          <w:szCs w:val="22"/>
        </w:rPr>
        <w:t>do</w:t>
      </w:r>
      <w:r w:rsidRPr="00A3188B">
        <w:rPr>
          <w:rFonts w:ascii="Palatino Linotype" w:eastAsia="Arial" w:hAnsi="Palatino Linotype" w:cs="Arial"/>
          <w:b/>
          <w:i/>
          <w:spacing w:val="11"/>
          <w:sz w:val="22"/>
          <w:szCs w:val="22"/>
        </w:rPr>
        <w:t xml:space="preserve"> </w:t>
      </w:r>
      <w:r w:rsidRPr="00A3188B">
        <w:rPr>
          <w:rFonts w:ascii="Palatino Linotype" w:eastAsia="Arial" w:hAnsi="Palatino Linotype" w:cs="Arial"/>
          <w:b/>
          <w:i/>
          <w:spacing w:val="1"/>
          <w:sz w:val="22"/>
          <w:szCs w:val="22"/>
        </w:rPr>
        <w:t>s</w:t>
      </w:r>
      <w:r w:rsidRPr="00A3188B">
        <w:rPr>
          <w:rFonts w:ascii="Palatino Linotype" w:eastAsia="Arial" w:hAnsi="Palatino Linotype" w:cs="Arial"/>
          <w:b/>
          <w:i/>
          <w:sz w:val="22"/>
          <w:szCs w:val="22"/>
        </w:rPr>
        <w:t>e</w:t>
      </w:r>
      <w:r w:rsidRPr="00A3188B">
        <w:rPr>
          <w:rFonts w:ascii="Palatino Linotype" w:eastAsia="Arial" w:hAnsi="Palatino Linotype" w:cs="Arial"/>
          <w:b/>
          <w:i/>
          <w:spacing w:val="10"/>
          <w:sz w:val="22"/>
          <w:szCs w:val="22"/>
        </w:rPr>
        <w:t xml:space="preserve"> </w:t>
      </w:r>
      <w:r w:rsidRPr="00A3188B">
        <w:rPr>
          <w:rFonts w:ascii="Palatino Linotype" w:eastAsia="Arial" w:hAnsi="Palatino Linotype" w:cs="Arial"/>
          <w:b/>
          <w:i/>
          <w:sz w:val="22"/>
          <w:szCs w:val="22"/>
        </w:rPr>
        <w:t>prop</w:t>
      </w:r>
      <w:r w:rsidRPr="00A3188B">
        <w:rPr>
          <w:rFonts w:ascii="Palatino Linotype" w:eastAsia="Arial" w:hAnsi="Palatino Linotype" w:cs="Arial"/>
          <w:b/>
          <w:i/>
          <w:spacing w:val="-1"/>
          <w:sz w:val="22"/>
          <w:szCs w:val="22"/>
        </w:rPr>
        <w:t>o</w:t>
      </w:r>
      <w:r w:rsidRPr="00A3188B">
        <w:rPr>
          <w:rFonts w:ascii="Palatino Linotype" w:eastAsia="Arial" w:hAnsi="Palatino Linotype" w:cs="Arial"/>
          <w:b/>
          <w:i/>
          <w:sz w:val="22"/>
          <w:szCs w:val="22"/>
        </w:rPr>
        <w:t>r</w:t>
      </w:r>
      <w:r w:rsidRPr="00A3188B">
        <w:rPr>
          <w:rFonts w:ascii="Palatino Linotype" w:eastAsia="Arial" w:hAnsi="Palatino Linotype" w:cs="Arial"/>
          <w:b/>
          <w:i/>
          <w:spacing w:val="1"/>
          <w:sz w:val="22"/>
          <w:szCs w:val="22"/>
        </w:rPr>
        <w:t>c</w:t>
      </w:r>
      <w:r w:rsidRPr="00A3188B">
        <w:rPr>
          <w:rFonts w:ascii="Palatino Linotype" w:eastAsia="Arial" w:hAnsi="Palatino Linotype" w:cs="Arial"/>
          <w:b/>
          <w:i/>
          <w:sz w:val="22"/>
          <w:szCs w:val="22"/>
        </w:rPr>
        <w:t>io</w:t>
      </w:r>
      <w:r w:rsidRPr="00A3188B">
        <w:rPr>
          <w:rFonts w:ascii="Palatino Linotype" w:eastAsia="Arial" w:hAnsi="Palatino Linotype" w:cs="Arial"/>
          <w:b/>
          <w:i/>
          <w:spacing w:val="-2"/>
          <w:sz w:val="22"/>
          <w:szCs w:val="22"/>
        </w:rPr>
        <w:t>n</w:t>
      </w:r>
      <w:r w:rsidRPr="00A3188B">
        <w:rPr>
          <w:rFonts w:ascii="Palatino Linotype" w:eastAsia="Arial" w:hAnsi="Palatino Linotype" w:cs="Arial"/>
          <w:b/>
          <w:i/>
          <w:spacing w:val="1"/>
          <w:sz w:val="22"/>
          <w:szCs w:val="22"/>
        </w:rPr>
        <w:t>a</w:t>
      </w:r>
      <w:r w:rsidRPr="00A3188B">
        <w:rPr>
          <w:rFonts w:ascii="Palatino Linotype" w:eastAsia="Arial" w:hAnsi="Palatino Linotype" w:cs="Arial"/>
          <w:b/>
          <w:i/>
          <w:sz w:val="22"/>
          <w:szCs w:val="22"/>
        </w:rPr>
        <w:t>n</w:t>
      </w:r>
      <w:r w:rsidRPr="00A3188B">
        <w:rPr>
          <w:rFonts w:ascii="Palatino Linotype" w:eastAsia="Arial" w:hAnsi="Palatino Linotype" w:cs="Arial"/>
          <w:b/>
          <w:i/>
          <w:spacing w:val="11"/>
          <w:sz w:val="22"/>
          <w:szCs w:val="22"/>
        </w:rPr>
        <w:t xml:space="preserve"> </w:t>
      </w:r>
      <w:r w:rsidRPr="00A3188B">
        <w:rPr>
          <w:rFonts w:ascii="Palatino Linotype" w:eastAsia="Arial" w:hAnsi="Palatino Linotype" w:cs="Arial"/>
          <w:b/>
          <w:i/>
          <w:sz w:val="22"/>
          <w:szCs w:val="22"/>
        </w:rPr>
        <w:t>a</w:t>
      </w:r>
      <w:r w:rsidRPr="00A3188B">
        <w:rPr>
          <w:rFonts w:ascii="Palatino Linotype" w:eastAsia="Arial" w:hAnsi="Palatino Linotype" w:cs="Arial"/>
          <w:b/>
          <w:i/>
          <w:spacing w:val="14"/>
          <w:sz w:val="22"/>
          <w:szCs w:val="22"/>
        </w:rPr>
        <w:t xml:space="preserve"> </w:t>
      </w:r>
      <w:r w:rsidRPr="00A3188B">
        <w:rPr>
          <w:rFonts w:ascii="Palatino Linotype" w:eastAsia="Arial" w:hAnsi="Palatino Linotype" w:cs="Arial"/>
          <w:b/>
          <w:i/>
          <w:sz w:val="22"/>
          <w:szCs w:val="22"/>
        </w:rPr>
        <w:t>tra</w:t>
      </w:r>
      <w:r w:rsidRPr="00A3188B">
        <w:rPr>
          <w:rFonts w:ascii="Palatino Linotype" w:eastAsia="Arial" w:hAnsi="Palatino Linotype" w:cs="Arial"/>
          <w:b/>
          <w:i/>
          <w:spacing w:val="-3"/>
          <w:sz w:val="22"/>
          <w:szCs w:val="22"/>
        </w:rPr>
        <w:t>v</w:t>
      </w:r>
      <w:r w:rsidRPr="00A3188B">
        <w:rPr>
          <w:rFonts w:ascii="Palatino Linotype" w:eastAsia="Arial" w:hAnsi="Palatino Linotype" w:cs="Arial"/>
          <w:b/>
          <w:i/>
          <w:spacing w:val="1"/>
          <w:sz w:val="22"/>
          <w:szCs w:val="22"/>
        </w:rPr>
        <w:t>é</w:t>
      </w:r>
      <w:r w:rsidRPr="00A3188B">
        <w:rPr>
          <w:rFonts w:ascii="Palatino Linotype" w:eastAsia="Arial" w:hAnsi="Palatino Linotype" w:cs="Arial"/>
          <w:b/>
          <w:i/>
          <w:sz w:val="22"/>
          <w:szCs w:val="22"/>
        </w:rPr>
        <w:t>s</w:t>
      </w:r>
      <w:r w:rsidRPr="00A3188B">
        <w:rPr>
          <w:rFonts w:ascii="Palatino Linotype" w:eastAsia="Arial" w:hAnsi="Palatino Linotype" w:cs="Arial"/>
          <w:b/>
          <w:i/>
          <w:spacing w:val="12"/>
          <w:sz w:val="22"/>
          <w:szCs w:val="22"/>
        </w:rPr>
        <w:t xml:space="preserve"> </w:t>
      </w:r>
      <w:r w:rsidRPr="00A3188B">
        <w:rPr>
          <w:rFonts w:ascii="Palatino Linotype" w:eastAsia="Arial" w:hAnsi="Palatino Linotype" w:cs="Arial"/>
          <w:b/>
          <w:i/>
          <w:sz w:val="22"/>
          <w:szCs w:val="22"/>
        </w:rPr>
        <w:t>del</w:t>
      </w:r>
      <w:r w:rsidRPr="00A3188B">
        <w:rPr>
          <w:rFonts w:ascii="Palatino Linotype" w:eastAsia="Arial" w:hAnsi="Palatino Linotype" w:cs="Arial"/>
          <w:b/>
          <w:i/>
          <w:spacing w:val="9"/>
          <w:sz w:val="22"/>
          <w:szCs w:val="22"/>
        </w:rPr>
        <w:t xml:space="preserve"> </w:t>
      </w:r>
      <w:r w:rsidRPr="00A3188B">
        <w:rPr>
          <w:rFonts w:ascii="Palatino Linotype" w:eastAsia="Arial" w:hAnsi="Palatino Linotype" w:cs="Arial"/>
          <w:b/>
          <w:i/>
          <w:spacing w:val="-1"/>
          <w:sz w:val="22"/>
          <w:szCs w:val="22"/>
        </w:rPr>
        <w:t>s</w:t>
      </w:r>
      <w:r w:rsidRPr="00A3188B">
        <w:rPr>
          <w:rFonts w:ascii="Palatino Linotype" w:eastAsia="Arial" w:hAnsi="Palatino Linotype" w:cs="Arial"/>
          <w:b/>
          <w:i/>
          <w:sz w:val="22"/>
          <w:szCs w:val="22"/>
        </w:rPr>
        <w:t>i</w:t>
      </w:r>
      <w:r w:rsidRPr="00A3188B">
        <w:rPr>
          <w:rFonts w:ascii="Palatino Linotype" w:eastAsia="Arial" w:hAnsi="Palatino Linotype" w:cs="Arial"/>
          <w:b/>
          <w:i/>
          <w:spacing w:val="1"/>
          <w:sz w:val="22"/>
          <w:szCs w:val="22"/>
        </w:rPr>
        <w:t>s</w:t>
      </w:r>
      <w:r w:rsidRPr="00A3188B">
        <w:rPr>
          <w:rFonts w:ascii="Palatino Linotype" w:eastAsia="Arial" w:hAnsi="Palatino Linotype" w:cs="Arial"/>
          <w:b/>
          <w:i/>
          <w:sz w:val="22"/>
          <w:szCs w:val="22"/>
        </w:rPr>
        <w:t>te</w:t>
      </w:r>
      <w:r w:rsidRPr="00A3188B">
        <w:rPr>
          <w:rFonts w:ascii="Palatino Linotype" w:eastAsia="Arial" w:hAnsi="Palatino Linotype" w:cs="Arial"/>
          <w:b/>
          <w:i/>
          <w:spacing w:val="-2"/>
          <w:sz w:val="22"/>
          <w:szCs w:val="22"/>
        </w:rPr>
        <w:t>m</w:t>
      </w:r>
      <w:r w:rsidRPr="00A3188B">
        <w:rPr>
          <w:rFonts w:ascii="Palatino Linotype" w:eastAsia="Arial" w:hAnsi="Palatino Linotype" w:cs="Arial"/>
          <w:b/>
          <w:i/>
          <w:sz w:val="22"/>
          <w:szCs w:val="22"/>
        </w:rPr>
        <w:t>a</w:t>
      </w:r>
      <w:r w:rsidRPr="00A3188B">
        <w:rPr>
          <w:rFonts w:ascii="Palatino Linotype" w:eastAsia="Arial" w:hAnsi="Palatino Linotype" w:cs="Arial"/>
          <w:b/>
          <w:i/>
          <w:spacing w:val="12"/>
          <w:sz w:val="22"/>
          <w:szCs w:val="22"/>
        </w:rPr>
        <w:t xml:space="preserve"> </w:t>
      </w:r>
      <w:r w:rsidRPr="00A3188B">
        <w:rPr>
          <w:rFonts w:ascii="Palatino Linotype" w:eastAsia="Arial" w:hAnsi="Palatino Linotype" w:cs="Arial"/>
          <w:b/>
          <w:i/>
          <w:sz w:val="22"/>
          <w:szCs w:val="22"/>
        </w:rPr>
        <w:t>Infom</w:t>
      </w:r>
      <w:r w:rsidRPr="00A3188B">
        <w:rPr>
          <w:rFonts w:ascii="Palatino Linotype" w:eastAsia="Arial" w:hAnsi="Palatino Linotype" w:cs="Arial"/>
          <w:b/>
          <w:i/>
          <w:spacing w:val="-2"/>
          <w:sz w:val="22"/>
          <w:szCs w:val="22"/>
        </w:rPr>
        <w:t>e</w:t>
      </w:r>
      <w:r w:rsidRPr="00A3188B">
        <w:rPr>
          <w:rFonts w:ascii="Palatino Linotype" w:eastAsia="Arial" w:hAnsi="Palatino Linotype" w:cs="Arial"/>
          <w:b/>
          <w:i/>
          <w:spacing w:val="3"/>
          <w:sz w:val="22"/>
          <w:szCs w:val="22"/>
        </w:rPr>
        <w:t>x</w:t>
      </w:r>
      <w:r w:rsidRPr="00A3188B">
        <w:rPr>
          <w:rFonts w:ascii="Palatino Linotype" w:eastAsia="Arial" w:hAnsi="Palatino Linotype" w:cs="Arial"/>
          <w:i/>
          <w:sz w:val="22"/>
          <w:szCs w:val="22"/>
        </w:rPr>
        <w:t xml:space="preserve">. </w:t>
      </w:r>
      <w:r w:rsidRPr="00A3188B">
        <w:rPr>
          <w:rFonts w:ascii="Palatino Linotype" w:eastAsia="Arial" w:hAnsi="Palatino Linotype" w:cs="Arial"/>
          <w:i/>
          <w:spacing w:val="-1"/>
          <w:sz w:val="22"/>
          <w:szCs w:val="22"/>
        </w:rPr>
        <w:t>L</w:t>
      </w:r>
      <w:r w:rsidRPr="00A3188B">
        <w:rPr>
          <w:rFonts w:ascii="Palatino Linotype" w:eastAsia="Arial" w:hAnsi="Palatino Linotype" w:cs="Arial"/>
          <w:i/>
          <w:sz w:val="22"/>
          <w:szCs w:val="22"/>
        </w:rPr>
        <w:t xml:space="preserve">a </w:t>
      </w:r>
      <w:r w:rsidRPr="00A3188B">
        <w:rPr>
          <w:rFonts w:ascii="Palatino Linotype" w:eastAsia="Arial" w:hAnsi="Palatino Linotype" w:cs="Arial"/>
          <w:i/>
          <w:spacing w:val="-2"/>
          <w:sz w:val="22"/>
          <w:szCs w:val="22"/>
        </w:rPr>
        <w:t>v</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pacing w:val="1"/>
          <w:sz w:val="22"/>
          <w:szCs w:val="22"/>
        </w:rPr>
        <w:t>de</w:t>
      </w:r>
      <w:r w:rsidRPr="00A3188B">
        <w:rPr>
          <w:rFonts w:ascii="Palatino Linotype" w:eastAsia="Arial" w:hAnsi="Palatino Linotype" w:cs="Arial"/>
          <w:i/>
          <w:sz w:val="22"/>
          <w:szCs w:val="22"/>
        </w:rPr>
        <w:t>z</w:t>
      </w:r>
      <w:r w:rsidRPr="00A3188B">
        <w:rPr>
          <w:rFonts w:ascii="Palatino Linotype" w:eastAsia="Arial" w:hAnsi="Palatino Linotype" w:cs="Arial"/>
          <w:i/>
          <w:spacing w:val="1"/>
          <w:sz w:val="22"/>
          <w:szCs w:val="22"/>
        </w:rPr>
        <w:t xml:space="preserve"> d</w:t>
      </w:r>
      <w:r w:rsidRPr="00A3188B">
        <w:rPr>
          <w:rFonts w:ascii="Palatino Linotype" w:eastAsia="Arial" w:hAnsi="Palatino Linotype" w:cs="Arial"/>
          <w:i/>
          <w:sz w:val="22"/>
          <w:szCs w:val="22"/>
        </w:rPr>
        <w:t>e</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las</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res</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w:t>
      </w:r>
      <w:r w:rsidRPr="00A3188B">
        <w:rPr>
          <w:rFonts w:ascii="Palatino Linotype" w:eastAsia="Arial" w:hAnsi="Palatino Linotype" w:cs="Arial"/>
          <w:i/>
          <w:spacing w:val="-2"/>
          <w:sz w:val="22"/>
          <w:szCs w:val="22"/>
        </w:rPr>
        <w:t>t</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s</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z w:val="22"/>
          <w:szCs w:val="22"/>
        </w:rPr>
        <w:t>las</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en</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ci</w:t>
      </w:r>
      <w:r w:rsidRPr="00A3188B">
        <w:rPr>
          <w:rFonts w:ascii="Palatino Linotype" w:eastAsia="Arial" w:hAnsi="Palatino Linotype" w:cs="Arial"/>
          <w:i/>
          <w:spacing w:val="-2"/>
          <w:sz w:val="22"/>
          <w:szCs w:val="22"/>
        </w:rPr>
        <w:t>a</w:t>
      </w:r>
      <w:r w:rsidRPr="00A3188B">
        <w:rPr>
          <w:rFonts w:ascii="Palatino Linotype" w:eastAsia="Arial" w:hAnsi="Palatino Linotype" w:cs="Arial"/>
          <w:i/>
          <w:sz w:val="22"/>
          <w:szCs w:val="22"/>
        </w:rPr>
        <w:t>s</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y</w:t>
      </w:r>
      <w:r w:rsidRPr="00A3188B">
        <w:rPr>
          <w:rFonts w:ascii="Palatino Linotype" w:eastAsia="Arial" w:hAnsi="Palatino Linotype" w:cs="Arial"/>
          <w:i/>
          <w:spacing w:val="1"/>
          <w:sz w:val="22"/>
          <w:szCs w:val="22"/>
        </w:rPr>
        <w:t xml:space="preserve"> en</w:t>
      </w:r>
      <w:r w:rsidRPr="00A3188B">
        <w:rPr>
          <w:rFonts w:ascii="Palatino Linotype" w:eastAsia="Arial" w:hAnsi="Palatino Linotype" w:cs="Arial"/>
          <w:i/>
          <w:sz w:val="22"/>
          <w:szCs w:val="22"/>
        </w:rPr>
        <w:t>ti</w:t>
      </w:r>
      <w:r w:rsidRPr="00A3188B">
        <w:rPr>
          <w:rFonts w:ascii="Palatino Linotype" w:eastAsia="Arial" w:hAnsi="Palatino Linotype" w:cs="Arial"/>
          <w:i/>
          <w:spacing w:val="1"/>
          <w:sz w:val="22"/>
          <w:szCs w:val="22"/>
        </w:rPr>
        <w:t>da</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in</w:t>
      </w:r>
      <w:r w:rsidRPr="00A3188B">
        <w:rPr>
          <w:rFonts w:ascii="Palatino Linotype" w:eastAsia="Arial" w:hAnsi="Palatino Linotype" w:cs="Arial"/>
          <w:i/>
          <w:spacing w:val="1"/>
          <w:sz w:val="22"/>
          <w:szCs w:val="22"/>
        </w:rPr>
        <w:t>t</w:t>
      </w:r>
      <w:r w:rsidRPr="00A3188B">
        <w:rPr>
          <w:rFonts w:ascii="Palatino Linotype" w:eastAsia="Arial" w:hAnsi="Palatino Linotype" w:cs="Arial"/>
          <w:i/>
          <w:sz w:val="22"/>
          <w:szCs w:val="22"/>
        </w:rPr>
        <w:t>r</w:t>
      </w:r>
      <w:r w:rsidRPr="00A3188B">
        <w:rPr>
          <w:rFonts w:ascii="Palatino Linotype" w:eastAsia="Arial" w:hAnsi="Palatino Linotype" w:cs="Arial"/>
          <w:i/>
          <w:spacing w:val="-3"/>
          <w:sz w:val="22"/>
          <w:szCs w:val="22"/>
        </w:rPr>
        <w:t>í</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ca</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 xml:space="preserve">l </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so</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l sist</w:t>
      </w:r>
      <w:r w:rsidRPr="00A3188B">
        <w:rPr>
          <w:rFonts w:ascii="Palatino Linotype" w:eastAsia="Arial" w:hAnsi="Palatino Linotype" w:cs="Arial"/>
          <w:i/>
          <w:spacing w:val="1"/>
          <w:sz w:val="22"/>
          <w:szCs w:val="22"/>
        </w:rPr>
        <w:t>em</w:t>
      </w:r>
      <w:r w:rsidRPr="00A3188B">
        <w:rPr>
          <w:rFonts w:ascii="Palatino Linotype" w:eastAsia="Arial" w:hAnsi="Palatino Linotype" w:cs="Arial"/>
          <w:i/>
          <w:sz w:val="22"/>
          <w:szCs w:val="22"/>
        </w:rPr>
        <w:t>a I</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f</w:t>
      </w:r>
      <w:r w:rsidRPr="00A3188B">
        <w:rPr>
          <w:rFonts w:ascii="Palatino Linotype" w:eastAsia="Arial" w:hAnsi="Palatino Linotype" w:cs="Arial"/>
          <w:i/>
          <w:spacing w:val="-1"/>
          <w:sz w:val="22"/>
          <w:szCs w:val="22"/>
        </w:rPr>
        <w:t>o</w:t>
      </w:r>
      <w:r w:rsidRPr="00A3188B">
        <w:rPr>
          <w:rFonts w:ascii="Palatino Linotype" w:eastAsia="Arial" w:hAnsi="Palatino Linotype" w:cs="Arial"/>
          <w:i/>
          <w:spacing w:val="1"/>
          <w:sz w:val="22"/>
          <w:szCs w:val="22"/>
        </w:rPr>
        <w:t>me</w:t>
      </w:r>
      <w:r w:rsidRPr="00A3188B">
        <w:rPr>
          <w:rFonts w:ascii="Palatino Linotype" w:eastAsia="Arial" w:hAnsi="Palatino Linotype" w:cs="Arial"/>
          <w:i/>
          <w:spacing w:val="-2"/>
          <w:sz w:val="22"/>
          <w:szCs w:val="22"/>
        </w:rPr>
        <w:t>x</w:t>
      </w:r>
      <w:r w:rsidRPr="00A3188B">
        <w:rPr>
          <w:rFonts w:ascii="Palatino Linotype" w:eastAsia="Arial" w:hAnsi="Palatino Linotype" w:cs="Arial"/>
          <w:i/>
          <w:sz w:val="22"/>
          <w:szCs w:val="22"/>
        </w:rPr>
        <w:t>,</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2"/>
          <w:sz w:val="22"/>
          <w:szCs w:val="22"/>
        </w:rPr>
        <w:t>y</w:t>
      </w:r>
      <w:r w:rsidRPr="00A3188B">
        <w:rPr>
          <w:rFonts w:ascii="Palatino Linotype" w:eastAsia="Arial" w:hAnsi="Palatino Linotype" w:cs="Arial"/>
          <w:i/>
          <w:sz w:val="22"/>
          <w:szCs w:val="22"/>
        </w:rPr>
        <w:t>a</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q</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e</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 xml:space="preserve"> p</w:t>
      </w:r>
      <w:r w:rsidRPr="00A3188B">
        <w:rPr>
          <w:rFonts w:ascii="Palatino Linotype" w:eastAsia="Arial" w:hAnsi="Palatino Linotype" w:cs="Arial"/>
          <w:i/>
          <w:sz w:val="22"/>
          <w:szCs w:val="22"/>
        </w:rPr>
        <w:t>re</w:t>
      </w:r>
      <w:r w:rsidRPr="00A3188B">
        <w:rPr>
          <w:rFonts w:ascii="Palatino Linotype" w:eastAsia="Arial" w:hAnsi="Palatino Linotype" w:cs="Arial"/>
          <w:i/>
          <w:spacing w:val="-2"/>
          <w:sz w:val="22"/>
          <w:szCs w:val="22"/>
        </w:rPr>
        <w:t>s</w:t>
      </w:r>
      <w:r w:rsidRPr="00A3188B">
        <w:rPr>
          <w:rFonts w:ascii="Palatino Linotype" w:eastAsia="Arial" w:hAnsi="Palatino Linotype" w:cs="Arial"/>
          <w:i/>
          <w:spacing w:val="1"/>
          <w:sz w:val="22"/>
          <w:szCs w:val="22"/>
        </w:rPr>
        <w:t>en</w:t>
      </w:r>
      <w:r w:rsidRPr="00A3188B">
        <w:rPr>
          <w:rFonts w:ascii="Palatino Linotype" w:eastAsia="Arial" w:hAnsi="Palatino Linotype" w:cs="Arial"/>
          <w:i/>
          <w:spacing w:val="-2"/>
          <w:sz w:val="22"/>
          <w:szCs w:val="22"/>
        </w:rPr>
        <w:t>t</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 xml:space="preserve"> e</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rt</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lar</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su</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2"/>
          <w:sz w:val="22"/>
          <w:szCs w:val="22"/>
        </w:rPr>
        <w:t>s</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cit</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 xml:space="preserve">d </w:t>
      </w:r>
      <w:r w:rsidRPr="00A3188B">
        <w:rPr>
          <w:rFonts w:ascii="Palatino Linotype" w:eastAsia="Arial" w:hAnsi="Palatino Linotype" w:cs="Arial"/>
          <w:i/>
          <w:spacing w:val="1"/>
          <w:sz w:val="22"/>
          <w:szCs w:val="22"/>
        </w:rPr>
        <w:t>po</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 xml:space="preserve"> e</w:t>
      </w:r>
      <w:r w:rsidRPr="00A3188B">
        <w:rPr>
          <w:rFonts w:ascii="Palatino Linotype" w:eastAsia="Arial" w:hAnsi="Palatino Linotype" w:cs="Arial"/>
          <w:i/>
          <w:sz w:val="22"/>
          <w:szCs w:val="22"/>
        </w:rPr>
        <w:t>s</w:t>
      </w:r>
      <w:r w:rsidRPr="00A3188B">
        <w:rPr>
          <w:rFonts w:ascii="Palatino Linotype" w:eastAsia="Arial" w:hAnsi="Palatino Linotype" w:cs="Arial"/>
          <w:i/>
          <w:spacing w:val="-2"/>
          <w:sz w:val="22"/>
          <w:szCs w:val="22"/>
        </w:rPr>
        <w:t>t</w:t>
      </w:r>
      <w:r w:rsidRPr="00A3188B">
        <w:rPr>
          <w:rFonts w:ascii="Palatino Linotype" w:eastAsia="Arial" w:hAnsi="Palatino Linotype" w:cs="Arial"/>
          <w:i/>
          <w:sz w:val="22"/>
          <w:szCs w:val="22"/>
        </w:rPr>
        <w:t xml:space="preserve">e </w:t>
      </w:r>
      <w:r w:rsidRPr="00A3188B">
        <w:rPr>
          <w:rFonts w:ascii="Palatino Linotype" w:eastAsia="Arial" w:hAnsi="Palatino Linotype" w:cs="Arial"/>
          <w:i/>
          <w:spacing w:val="1"/>
          <w:sz w:val="22"/>
          <w:szCs w:val="22"/>
        </w:rPr>
        <w:t>me</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3"/>
          <w:sz w:val="22"/>
          <w:szCs w:val="22"/>
        </w:rPr>
        <w:t>i</w:t>
      </w:r>
      <w:r w:rsidRPr="00A3188B">
        <w:rPr>
          <w:rFonts w:ascii="Palatino Linotype" w:eastAsia="Arial" w:hAnsi="Palatino Linotype" w:cs="Arial"/>
          <w:i/>
          <w:sz w:val="22"/>
          <w:szCs w:val="22"/>
        </w:rPr>
        <w:t xml:space="preserve">o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lec</w:t>
      </w:r>
      <w:r w:rsidRPr="00A3188B">
        <w:rPr>
          <w:rFonts w:ascii="Palatino Linotype" w:eastAsia="Arial" w:hAnsi="Palatino Linotype" w:cs="Arial"/>
          <w:i/>
          <w:spacing w:val="1"/>
          <w:sz w:val="22"/>
          <w:szCs w:val="22"/>
        </w:rPr>
        <w:t>t</w:t>
      </w:r>
      <w:r w:rsidRPr="00A3188B">
        <w:rPr>
          <w:rFonts w:ascii="Palatino Linotype" w:eastAsia="Arial" w:hAnsi="Palatino Linotype" w:cs="Arial"/>
          <w:i/>
          <w:sz w:val="22"/>
          <w:szCs w:val="22"/>
        </w:rPr>
        <w:t>ró</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ic</w:t>
      </w:r>
      <w:r w:rsidRPr="00A3188B">
        <w:rPr>
          <w:rFonts w:ascii="Palatino Linotype" w:eastAsia="Arial" w:hAnsi="Palatino Linotype" w:cs="Arial"/>
          <w:i/>
          <w:spacing w:val="-2"/>
          <w:sz w:val="22"/>
          <w:szCs w:val="22"/>
        </w:rPr>
        <w:t>o</w:t>
      </w:r>
      <w:r w:rsidRPr="00A3188B">
        <w:rPr>
          <w:rFonts w:ascii="Palatino Linotype" w:eastAsia="Arial" w:hAnsi="Palatino Linotype" w:cs="Arial"/>
          <w:i/>
          <w:sz w:val="22"/>
          <w:szCs w:val="22"/>
        </w:rPr>
        <w:t>,</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p</w:t>
      </w:r>
      <w:r w:rsidRPr="00A3188B">
        <w:rPr>
          <w:rFonts w:ascii="Palatino Linotype" w:eastAsia="Arial" w:hAnsi="Palatino Linotype" w:cs="Arial"/>
          <w:i/>
          <w:sz w:val="22"/>
          <w:szCs w:val="22"/>
        </w:rPr>
        <w:t>ta</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pacing w:val="-1"/>
          <w:sz w:val="22"/>
          <w:szCs w:val="22"/>
        </w:rPr>
        <w:t>qu</w:t>
      </w:r>
      <w:r w:rsidRPr="00A3188B">
        <w:rPr>
          <w:rFonts w:ascii="Palatino Linotype" w:eastAsia="Arial" w:hAnsi="Palatino Linotype" w:cs="Arial"/>
          <w:i/>
          <w:sz w:val="22"/>
          <w:szCs w:val="22"/>
        </w:rPr>
        <w:t>e</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se</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le</w:t>
      </w:r>
      <w:r w:rsidRPr="00A3188B">
        <w:rPr>
          <w:rFonts w:ascii="Palatino Linotype" w:eastAsia="Arial" w:hAnsi="Palatino Linotype" w:cs="Arial"/>
          <w:i/>
          <w:spacing w:val="1"/>
          <w:sz w:val="22"/>
          <w:szCs w:val="22"/>
        </w:rPr>
        <w:t xml:space="preserve"> ha</w:t>
      </w:r>
      <w:r w:rsidRPr="00A3188B">
        <w:rPr>
          <w:rFonts w:ascii="Palatino Linotype" w:eastAsia="Arial" w:hAnsi="Palatino Linotype" w:cs="Arial"/>
          <w:i/>
          <w:spacing w:val="-1"/>
          <w:sz w:val="22"/>
          <w:szCs w:val="22"/>
        </w:rPr>
        <w:t>g</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n</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las</w:t>
      </w:r>
      <w:r w:rsidRPr="00A3188B">
        <w:rPr>
          <w:rFonts w:ascii="Palatino Linotype" w:eastAsia="Arial" w:hAnsi="Palatino Linotype" w:cs="Arial"/>
          <w:i/>
          <w:spacing w:val="1"/>
          <w:sz w:val="22"/>
          <w:szCs w:val="22"/>
        </w:rPr>
        <w:t xml:space="preserve"> no</w:t>
      </w:r>
      <w:r w:rsidRPr="00A3188B">
        <w:rPr>
          <w:rFonts w:ascii="Palatino Linotype" w:eastAsia="Arial" w:hAnsi="Palatino Linotype" w:cs="Arial"/>
          <w:i/>
          <w:sz w:val="22"/>
          <w:szCs w:val="22"/>
        </w:rPr>
        <w:t>t</w:t>
      </w:r>
      <w:r w:rsidRPr="00A3188B">
        <w:rPr>
          <w:rFonts w:ascii="Palatino Linotype" w:eastAsia="Arial" w:hAnsi="Palatino Linotype" w:cs="Arial"/>
          <w:i/>
          <w:spacing w:val="-2"/>
          <w:sz w:val="22"/>
          <w:szCs w:val="22"/>
        </w:rPr>
        <w:t>i</w:t>
      </w:r>
      <w:r w:rsidRPr="00A3188B">
        <w:rPr>
          <w:rFonts w:ascii="Palatino Linotype" w:eastAsia="Arial" w:hAnsi="Palatino Linotype" w:cs="Arial"/>
          <w:i/>
          <w:spacing w:val="3"/>
          <w:sz w:val="22"/>
          <w:szCs w:val="22"/>
        </w:rPr>
        <w:t>f</w:t>
      </w:r>
      <w:r w:rsidRPr="00A3188B">
        <w:rPr>
          <w:rFonts w:ascii="Palatino Linotype" w:eastAsia="Arial" w:hAnsi="Palatino Linotype" w:cs="Arial"/>
          <w:i/>
          <w:spacing w:val="-3"/>
          <w:sz w:val="22"/>
          <w:szCs w:val="22"/>
        </w:rPr>
        <w:t>i</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cio</w:t>
      </w:r>
      <w:r w:rsidRPr="00A3188B">
        <w:rPr>
          <w:rFonts w:ascii="Palatino Linotype" w:eastAsia="Arial" w:hAnsi="Palatino Linotype" w:cs="Arial"/>
          <w:i/>
          <w:spacing w:val="1"/>
          <w:sz w:val="22"/>
          <w:szCs w:val="22"/>
        </w:rPr>
        <w:t>ne</w:t>
      </w:r>
      <w:r w:rsidRPr="00A3188B">
        <w:rPr>
          <w:rFonts w:ascii="Palatino Linotype" w:eastAsia="Arial" w:hAnsi="Palatino Linotype" w:cs="Arial"/>
          <w:i/>
          <w:sz w:val="22"/>
          <w:szCs w:val="22"/>
        </w:rPr>
        <w:t xml:space="preserve">s </w:t>
      </w:r>
      <w:r w:rsidRPr="00A3188B">
        <w:rPr>
          <w:rFonts w:ascii="Palatino Linotype" w:eastAsia="Arial" w:hAnsi="Palatino Linotype" w:cs="Arial"/>
          <w:i/>
          <w:spacing w:val="1"/>
          <w:sz w:val="22"/>
          <w:szCs w:val="22"/>
        </w:rPr>
        <w:t>po</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 xml:space="preserve">l </w:t>
      </w:r>
      <w:r w:rsidRPr="00A3188B">
        <w:rPr>
          <w:rFonts w:ascii="Palatino Linotype" w:eastAsia="Arial" w:hAnsi="Palatino Linotype" w:cs="Arial"/>
          <w:i/>
          <w:spacing w:val="10"/>
          <w:sz w:val="22"/>
          <w:szCs w:val="22"/>
        </w:rPr>
        <w:t>m</w:t>
      </w:r>
      <w:r w:rsidRPr="00A3188B">
        <w:rPr>
          <w:rFonts w:ascii="Palatino Linotype" w:eastAsia="Arial" w:hAnsi="Palatino Linotype" w:cs="Arial"/>
          <w:i/>
          <w:sz w:val="22"/>
          <w:szCs w:val="22"/>
        </w:rPr>
        <w:t>is</w:t>
      </w:r>
      <w:r w:rsidRPr="00A3188B">
        <w:rPr>
          <w:rFonts w:ascii="Palatino Linotype" w:eastAsia="Arial" w:hAnsi="Palatino Linotype" w:cs="Arial"/>
          <w:i/>
          <w:spacing w:val="-1"/>
          <w:sz w:val="22"/>
          <w:szCs w:val="22"/>
        </w:rPr>
        <w:t>m</w:t>
      </w:r>
      <w:r w:rsidRPr="00A3188B">
        <w:rPr>
          <w:rFonts w:ascii="Palatino Linotype" w:eastAsia="Arial" w:hAnsi="Palatino Linotype" w:cs="Arial"/>
          <w:i/>
          <w:sz w:val="22"/>
          <w:szCs w:val="22"/>
        </w:rPr>
        <w:t>o</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sist</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lo</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qu</w:t>
      </w:r>
      <w:r w:rsidRPr="00A3188B">
        <w:rPr>
          <w:rFonts w:ascii="Palatino Linotype" w:eastAsia="Arial" w:hAnsi="Palatino Linotype" w:cs="Arial"/>
          <w:i/>
          <w:sz w:val="22"/>
          <w:szCs w:val="22"/>
        </w:rPr>
        <w:t>e incl</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2"/>
          <w:sz w:val="22"/>
          <w:szCs w:val="22"/>
        </w:rPr>
        <w:t>y</w:t>
      </w:r>
      <w:r w:rsidRPr="00A3188B">
        <w:rPr>
          <w:rFonts w:ascii="Palatino Linotype" w:eastAsia="Arial" w:hAnsi="Palatino Linotype" w:cs="Arial"/>
          <w:i/>
          <w:sz w:val="22"/>
          <w:szCs w:val="22"/>
        </w:rPr>
        <w:t>e</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la</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res</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st</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 xml:space="preserve">. </w:t>
      </w:r>
      <w:r w:rsidRPr="00A3188B">
        <w:rPr>
          <w:rFonts w:ascii="Palatino Linotype" w:eastAsia="Arial" w:hAnsi="Palatino Linotype" w:cs="Arial"/>
          <w:i/>
          <w:spacing w:val="-1"/>
          <w:sz w:val="22"/>
          <w:szCs w:val="22"/>
        </w:rPr>
        <w:t>L</w:t>
      </w:r>
      <w:r w:rsidRPr="00A3188B">
        <w:rPr>
          <w:rFonts w:ascii="Palatino Linotype" w:eastAsia="Arial" w:hAnsi="Palatino Linotype" w:cs="Arial"/>
          <w:i/>
          <w:sz w:val="22"/>
          <w:szCs w:val="22"/>
        </w:rPr>
        <w:t>o</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i</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on</w:t>
      </w:r>
      <w:r w:rsidRPr="00A3188B">
        <w:rPr>
          <w:rFonts w:ascii="Palatino Linotype" w:eastAsia="Arial" w:hAnsi="Palatino Linotype" w:cs="Arial"/>
          <w:i/>
          <w:spacing w:val="3"/>
          <w:sz w:val="22"/>
          <w:szCs w:val="22"/>
        </w:rPr>
        <w:t>f</w:t>
      </w:r>
      <w:r w:rsidRPr="00A3188B">
        <w:rPr>
          <w:rFonts w:ascii="Palatino Linotype" w:eastAsia="Arial" w:hAnsi="Palatino Linotype" w:cs="Arial"/>
          <w:i/>
          <w:spacing w:val="1"/>
          <w:sz w:val="22"/>
          <w:szCs w:val="22"/>
        </w:rPr>
        <w:t>o</w:t>
      </w:r>
      <w:r w:rsidRPr="00A3188B">
        <w:rPr>
          <w:rFonts w:ascii="Palatino Linotype" w:eastAsia="Arial" w:hAnsi="Palatino Linotype" w:cs="Arial"/>
          <w:i/>
          <w:spacing w:val="-3"/>
          <w:sz w:val="22"/>
          <w:szCs w:val="22"/>
        </w:rPr>
        <w:t>r</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3"/>
          <w:sz w:val="22"/>
          <w:szCs w:val="22"/>
        </w:rPr>
        <w:t>i</w:t>
      </w:r>
      <w:r w:rsidRPr="00A3188B">
        <w:rPr>
          <w:rFonts w:ascii="Palatino Linotype" w:eastAsia="Arial" w:hAnsi="Palatino Linotype" w:cs="Arial"/>
          <w:i/>
          <w:spacing w:val="1"/>
          <w:sz w:val="22"/>
          <w:szCs w:val="22"/>
        </w:rPr>
        <w:t>da</w:t>
      </w:r>
      <w:r w:rsidRPr="00A3188B">
        <w:rPr>
          <w:rFonts w:ascii="Palatino Linotype" w:eastAsia="Arial" w:hAnsi="Palatino Linotype" w:cs="Arial"/>
          <w:i/>
          <w:sz w:val="22"/>
          <w:szCs w:val="22"/>
        </w:rPr>
        <w:t>d</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2"/>
          <w:sz w:val="22"/>
          <w:szCs w:val="22"/>
        </w:rPr>
        <w:t>c</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n</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3"/>
          <w:sz w:val="22"/>
          <w:szCs w:val="22"/>
        </w:rPr>
        <w:t>l</w:t>
      </w:r>
      <w:r w:rsidRPr="00A3188B">
        <w:rPr>
          <w:rFonts w:ascii="Palatino Linotype" w:eastAsia="Arial" w:hAnsi="Palatino Linotype" w:cs="Arial"/>
          <w:i/>
          <w:sz w:val="22"/>
          <w:szCs w:val="22"/>
        </w:rPr>
        <w:t>o</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ña</w:t>
      </w:r>
      <w:r w:rsidRPr="00A3188B">
        <w:rPr>
          <w:rFonts w:ascii="Palatino Linotype" w:eastAsia="Arial" w:hAnsi="Palatino Linotype" w:cs="Arial"/>
          <w:i/>
          <w:sz w:val="22"/>
          <w:szCs w:val="22"/>
        </w:rPr>
        <w:t>la</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o</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n</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l</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rt</w:t>
      </w:r>
      <w:r w:rsidRPr="00A3188B">
        <w:rPr>
          <w:rFonts w:ascii="Palatino Linotype" w:eastAsia="Arial" w:hAnsi="Palatino Linotype" w:cs="Arial"/>
          <w:i/>
          <w:spacing w:val="-2"/>
          <w:sz w:val="22"/>
          <w:szCs w:val="22"/>
        </w:rPr>
        <w:t>í</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 xml:space="preserve">lo </w:t>
      </w:r>
      <w:r w:rsidRPr="00A3188B">
        <w:rPr>
          <w:rFonts w:ascii="Palatino Linotype" w:eastAsia="Arial" w:hAnsi="Palatino Linotype" w:cs="Arial"/>
          <w:i/>
          <w:spacing w:val="1"/>
          <w:sz w:val="22"/>
          <w:szCs w:val="22"/>
        </w:rPr>
        <w:t>68</w:t>
      </w:r>
      <w:r w:rsidRPr="00A3188B">
        <w:rPr>
          <w:rFonts w:ascii="Palatino Linotype" w:eastAsia="Arial" w:hAnsi="Palatino Linotype" w:cs="Arial"/>
          <w:i/>
          <w:sz w:val="22"/>
          <w:szCs w:val="22"/>
        </w:rPr>
        <w:t xml:space="preserve">, </w:t>
      </w:r>
      <w:r w:rsidRPr="00A3188B">
        <w:rPr>
          <w:rFonts w:ascii="Palatino Linotype" w:eastAsia="Arial" w:hAnsi="Palatino Linotype" w:cs="Arial"/>
          <w:i/>
          <w:spacing w:val="1"/>
          <w:sz w:val="22"/>
          <w:szCs w:val="22"/>
        </w:rPr>
        <w:t>an</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pe</w:t>
      </w:r>
      <w:r w:rsidRPr="00A3188B">
        <w:rPr>
          <w:rFonts w:ascii="Palatino Linotype" w:eastAsia="Arial" w:hAnsi="Palatino Linotype" w:cs="Arial"/>
          <w:i/>
          <w:spacing w:val="-1"/>
          <w:sz w:val="22"/>
          <w:szCs w:val="22"/>
        </w:rPr>
        <w:t>n</w:t>
      </w:r>
      <w:r w:rsidRPr="00A3188B">
        <w:rPr>
          <w:rFonts w:ascii="Palatino Linotype" w:eastAsia="Arial" w:hAnsi="Palatino Linotype" w:cs="Arial"/>
          <w:i/>
          <w:spacing w:val="1"/>
          <w:sz w:val="22"/>
          <w:szCs w:val="22"/>
        </w:rPr>
        <w:t>ú</w:t>
      </w:r>
      <w:r w:rsidRPr="00A3188B">
        <w:rPr>
          <w:rFonts w:ascii="Palatino Linotype" w:eastAsia="Arial" w:hAnsi="Palatino Linotype" w:cs="Arial"/>
          <w:i/>
          <w:sz w:val="22"/>
          <w:szCs w:val="22"/>
        </w:rPr>
        <w:t>lti</w:t>
      </w:r>
      <w:r w:rsidRPr="00A3188B">
        <w:rPr>
          <w:rFonts w:ascii="Palatino Linotype" w:eastAsia="Arial" w:hAnsi="Palatino Linotype" w:cs="Arial"/>
          <w:i/>
          <w:spacing w:val="-1"/>
          <w:sz w:val="22"/>
          <w:szCs w:val="22"/>
        </w:rPr>
        <w:t>m</w:t>
      </w:r>
      <w:r w:rsidRPr="00A3188B">
        <w:rPr>
          <w:rFonts w:ascii="Palatino Linotype" w:eastAsia="Arial" w:hAnsi="Palatino Linotype" w:cs="Arial"/>
          <w:i/>
          <w:sz w:val="22"/>
          <w:szCs w:val="22"/>
        </w:rPr>
        <w:t>o</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pá</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ra</w:t>
      </w:r>
      <w:r w:rsidRPr="00A3188B">
        <w:rPr>
          <w:rFonts w:ascii="Palatino Linotype" w:eastAsia="Arial" w:hAnsi="Palatino Linotype" w:cs="Arial"/>
          <w:i/>
          <w:spacing w:val="3"/>
          <w:sz w:val="22"/>
          <w:szCs w:val="22"/>
        </w:rPr>
        <w:t>f</w:t>
      </w:r>
      <w:r w:rsidRPr="00A3188B">
        <w:rPr>
          <w:rFonts w:ascii="Palatino Linotype" w:eastAsia="Arial" w:hAnsi="Palatino Linotype" w:cs="Arial"/>
          <w:i/>
          <w:sz w:val="22"/>
          <w:szCs w:val="22"/>
        </w:rPr>
        <w:t>o</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de</w:t>
      </w:r>
      <w:r w:rsidRPr="00A3188B">
        <w:rPr>
          <w:rFonts w:ascii="Palatino Linotype" w:eastAsia="Arial" w:hAnsi="Palatino Linotype" w:cs="Arial"/>
          <w:i/>
          <w:sz w:val="22"/>
          <w:szCs w:val="22"/>
        </w:rPr>
        <w:t>l</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3"/>
          <w:sz w:val="22"/>
          <w:szCs w:val="22"/>
        </w:rPr>
        <w:t>R</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g</w:t>
      </w:r>
      <w:r w:rsidRPr="00A3188B">
        <w:rPr>
          <w:rFonts w:ascii="Palatino Linotype" w:eastAsia="Arial" w:hAnsi="Palatino Linotype" w:cs="Arial"/>
          <w:i/>
          <w:sz w:val="22"/>
          <w:szCs w:val="22"/>
        </w:rPr>
        <w:t>la</w:t>
      </w:r>
      <w:r w:rsidRPr="00A3188B">
        <w:rPr>
          <w:rFonts w:ascii="Palatino Linotype" w:eastAsia="Arial" w:hAnsi="Palatino Linotype" w:cs="Arial"/>
          <w:i/>
          <w:spacing w:val="2"/>
          <w:sz w:val="22"/>
          <w:szCs w:val="22"/>
        </w:rPr>
        <w:t>m</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to</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 la</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pacing w:val="1"/>
          <w:sz w:val="22"/>
          <w:szCs w:val="22"/>
        </w:rPr>
        <w:t>Le</w:t>
      </w:r>
      <w:r w:rsidRPr="00A3188B">
        <w:rPr>
          <w:rFonts w:ascii="Palatino Linotype" w:eastAsia="Arial" w:hAnsi="Palatino Linotype" w:cs="Arial"/>
          <w:i/>
          <w:sz w:val="22"/>
          <w:szCs w:val="22"/>
        </w:rPr>
        <w:t>y</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z w:val="22"/>
          <w:szCs w:val="22"/>
        </w:rPr>
        <w:t>Fe</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ral</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w:t>
      </w:r>
      <w:r w:rsidRPr="00A3188B">
        <w:rPr>
          <w:rFonts w:ascii="Palatino Linotype" w:eastAsia="Arial" w:hAnsi="Palatino Linotype" w:cs="Arial"/>
          <w:i/>
          <w:spacing w:val="2"/>
          <w:sz w:val="22"/>
          <w:szCs w:val="22"/>
        </w:rPr>
        <w:t xml:space="preserve"> T</w:t>
      </w:r>
      <w:r w:rsidRPr="00A3188B">
        <w:rPr>
          <w:rFonts w:ascii="Palatino Linotype" w:eastAsia="Arial" w:hAnsi="Palatino Linotype" w:cs="Arial"/>
          <w:i/>
          <w:spacing w:val="-3"/>
          <w:sz w:val="22"/>
          <w:szCs w:val="22"/>
        </w:rPr>
        <w:t>r</w:t>
      </w:r>
      <w:r w:rsidRPr="00A3188B">
        <w:rPr>
          <w:rFonts w:ascii="Palatino Linotype" w:eastAsia="Arial" w:hAnsi="Palatino Linotype" w:cs="Arial"/>
          <w:i/>
          <w:spacing w:val="1"/>
          <w:sz w:val="22"/>
          <w:szCs w:val="22"/>
        </w:rPr>
        <w:t>an</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re</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cia</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z w:val="22"/>
          <w:szCs w:val="22"/>
        </w:rPr>
        <w:t>y Acc</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so</w:t>
      </w:r>
      <w:r w:rsidRPr="00A3188B">
        <w:rPr>
          <w:rFonts w:ascii="Palatino Linotype" w:eastAsia="Arial" w:hAnsi="Palatino Linotype" w:cs="Arial"/>
          <w:i/>
          <w:spacing w:val="18"/>
          <w:sz w:val="22"/>
          <w:szCs w:val="22"/>
        </w:rPr>
        <w:t xml:space="preserve"> </w:t>
      </w:r>
      <w:r w:rsidRPr="00A3188B">
        <w:rPr>
          <w:rFonts w:ascii="Palatino Linotype" w:eastAsia="Arial" w:hAnsi="Palatino Linotype" w:cs="Arial"/>
          <w:i/>
          <w:sz w:val="22"/>
          <w:szCs w:val="22"/>
        </w:rPr>
        <w:t>a</w:t>
      </w:r>
      <w:r w:rsidRPr="00A3188B">
        <w:rPr>
          <w:rFonts w:ascii="Palatino Linotype" w:eastAsia="Arial" w:hAnsi="Palatino Linotype" w:cs="Arial"/>
          <w:i/>
          <w:spacing w:val="20"/>
          <w:sz w:val="22"/>
          <w:szCs w:val="22"/>
        </w:rPr>
        <w:t xml:space="preserve"> </w:t>
      </w:r>
      <w:r w:rsidRPr="00A3188B">
        <w:rPr>
          <w:rFonts w:ascii="Palatino Linotype" w:eastAsia="Arial" w:hAnsi="Palatino Linotype" w:cs="Arial"/>
          <w:i/>
          <w:sz w:val="22"/>
          <w:szCs w:val="22"/>
        </w:rPr>
        <w:t>la</w:t>
      </w:r>
      <w:r w:rsidRPr="00A3188B">
        <w:rPr>
          <w:rFonts w:ascii="Palatino Linotype" w:eastAsia="Arial" w:hAnsi="Palatino Linotype" w:cs="Arial"/>
          <w:i/>
          <w:spacing w:val="18"/>
          <w:sz w:val="22"/>
          <w:szCs w:val="22"/>
        </w:rPr>
        <w:t xml:space="preserve"> </w:t>
      </w:r>
      <w:r w:rsidRPr="00A3188B">
        <w:rPr>
          <w:rFonts w:ascii="Palatino Linotype" w:eastAsia="Arial" w:hAnsi="Palatino Linotype" w:cs="Arial"/>
          <w:i/>
          <w:sz w:val="22"/>
          <w:szCs w:val="22"/>
        </w:rPr>
        <w:t>I</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f</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ción</w:t>
      </w:r>
      <w:r w:rsidRPr="00A3188B">
        <w:rPr>
          <w:rFonts w:ascii="Palatino Linotype" w:eastAsia="Arial" w:hAnsi="Palatino Linotype" w:cs="Arial"/>
          <w:i/>
          <w:spacing w:val="21"/>
          <w:sz w:val="22"/>
          <w:szCs w:val="22"/>
        </w:rPr>
        <w:t xml:space="preserve"> </w:t>
      </w:r>
      <w:r w:rsidRPr="00A3188B">
        <w:rPr>
          <w:rFonts w:ascii="Palatino Linotype" w:eastAsia="Arial" w:hAnsi="Palatino Linotype" w:cs="Arial"/>
          <w:i/>
          <w:spacing w:val="-2"/>
          <w:sz w:val="22"/>
          <w:szCs w:val="22"/>
        </w:rPr>
        <w:t>P</w:t>
      </w:r>
      <w:r w:rsidRPr="00A3188B">
        <w:rPr>
          <w:rFonts w:ascii="Palatino Linotype" w:eastAsia="Arial" w:hAnsi="Palatino Linotype" w:cs="Arial"/>
          <w:i/>
          <w:spacing w:val="1"/>
          <w:sz w:val="22"/>
          <w:szCs w:val="22"/>
        </w:rPr>
        <w:t>úb</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ca</w:t>
      </w:r>
      <w:r w:rsidRPr="00A3188B">
        <w:rPr>
          <w:rFonts w:ascii="Palatino Linotype" w:eastAsia="Arial" w:hAnsi="Palatino Linotype" w:cs="Arial"/>
          <w:i/>
          <w:spacing w:val="18"/>
          <w:sz w:val="22"/>
          <w:szCs w:val="22"/>
        </w:rPr>
        <w:t xml:space="preserve"> </w:t>
      </w:r>
      <w:r w:rsidRPr="00A3188B">
        <w:rPr>
          <w:rFonts w:ascii="Palatino Linotype" w:eastAsia="Arial" w:hAnsi="Palatino Linotype" w:cs="Arial"/>
          <w:i/>
          <w:sz w:val="22"/>
          <w:szCs w:val="22"/>
        </w:rPr>
        <w:t>G</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1"/>
          <w:sz w:val="22"/>
          <w:szCs w:val="22"/>
        </w:rPr>
        <w:t>b</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rn</w:t>
      </w:r>
      <w:r w:rsidRPr="00A3188B">
        <w:rPr>
          <w:rFonts w:ascii="Palatino Linotype" w:eastAsia="Arial" w:hAnsi="Palatino Linotype" w:cs="Arial"/>
          <w:i/>
          <w:spacing w:val="-1"/>
          <w:sz w:val="22"/>
          <w:szCs w:val="22"/>
        </w:rPr>
        <w:t>am</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l,</w:t>
      </w:r>
      <w:r w:rsidRPr="00A3188B">
        <w:rPr>
          <w:rFonts w:ascii="Palatino Linotype" w:eastAsia="Arial" w:hAnsi="Palatino Linotype" w:cs="Arial"/>
          <w:i/>
          <w:spacing w:val="17"/>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l</w:t>
      </w:r>
      <w:r w:rsidRPr="00A3188B">
        <w:rPr>
          <w:rFonts w:ascii="Palatino Linotype" w:eastAsia="Arial" w:hAnsi="Palatino Linotype" w:cs="Arial"/>
          <w:i/>
          <w:spacing w:val="19"/>
          <w:sz w:val="22"/>
          <w:szCs w:val="22"/>
        </w:rPr>
        <w:t xml:space="preserve"> </w:t>
      </w:r>
      <w:r w:rsidRPr="00A3188B">
        <w:rPr>
          <w:rFonts w:ascii="Palatino Linotype" w:eastAsia="Arial" w:hAnsi="Palatino Linotype" w:cs="Arial"/>
          <w:i/>
          <w:spacing w:val="-2"/>
          <w:sz w:val="22"/>
          <w:szCs w:val="22"/>
        </w:rPr>
        <w:t>c</w:t>
      </w:r>
      <w:r w:rsidRPr="00A3188B">
        <w:rPr>
          <w:rFonts w:ascii="Palatino Linotype" w:eastAsia="Arial" w:hAnsi="Palatino Linotype" w:cs="Arial"/>
          <w:i/>
          <w:spacing w:val="1"/>
          <w:sz w:val="22"/>
          <w:szCs w:val="22"/>
        </w:rPr>
        <w:t>ua</w:t>
      </w:r>
      <w:r w:rsidRPr="00A3188B">
        <w:rPr>
          <w:rFonts w:ascii="Palatino Linotype" w:eastAsia="Arial" w:hAnsi="Palatino Linotype" w:cs="Arial"/>
          <w:i/>
          <w:sz w:val="22"/>
          <w:szCs w:val="22"/>
        </w:rPr>
        <w:t>l</w:t>
      </w:r>
      <w:r w:rsidRPr="00A3188B">
        <w:rPr>
          <w:rFonts w:ascii="Palatino Linotype" w:eastAsia="Arial" w:hAnsi="Palatino Linotype" w:cs="Arial"/>
          <w:i/>
          <w:spacing w:val="19"/>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2"/>
          <w:sz w:val="22"/>
          <w:szCs w:val="22"/>
        </w:rPr>
        <w:t>s</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ab</w:t>
      </w:r>
      <w:r w:rsidRPr="00A3188B">
        <w:rPr>
          <w:rFonts w:ascii="Palatino Linotype" w:eastAsia="Arial" w:hAnsi="Palatino Linotype" w:cs="Arial"/>
          <w:i/>
          <w:spacing w:val="-3"/>
          <w:sz w:val="22"/>
          <w:szCs w:val="22"/>
        </w:rPr>
        <w:t>l</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2"/>
          <w:sz w:val="22"/>
          <w:szCs w:val="22"/>
        </w:rPr>
        <w:t>c</w:t>
      </w:r>
      <w:r w:rsidRPr="00A3188B">
        <w:rPr>
          <w:rFonts w:ascii="Palatino Linotype" w:eastAsia="Arial" w:hAnsi="Palatino Linotype" w:cs="Arial"/>
          <w:i/>
          <w:sz w:val="22"/>
          <w:szCs w:val="22"/>
        </w:rPr>
        <w:t>e</w:t>
      </w:r>
      <w:r w:rsidRPr="00A3188B">
        <w:rPr>
          <w:rFonts w:ascii="Palatino Linotype" w:eastAsia="Arial" w:hAnsi="Palatino Linotype" w:cs="Arial"/>
          <w:i/>
          <w:spacing w:val="20"/>
          <w:sz w:val="22"/>
          <w:szCs w:val="22"/>
        </w:rPr>
        <w:t xml:space="preserve"> </w:t>
      </w:r>
      <w:r w:rsidRPr="00A3188B">
        <w:rPr>
          <w:rFonts w:ascii="Palatino Linotype" w:eastAsia="Arial" w:hAnsi="Palatino Linotype" w:cs="Arial"/>
          <w:i/>
          <w:spacing w:val="-1"/>
          <w:sz w:val="22"/>
          <w:szCs w:val="22"/>
        </w:rPr>
        <w:t>q</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e</w:t>
      </w:r>
      <w:r w:rsidRPr="00A3188B">
        <w:rPr>
          <w:rFonts w:ascii="Palatino Linotype" w:eastAsia="Arial" w:hAnsi="Palatino Linotype" w:cs="Arial"/>
          <w:i/>
          <w:spacing w:val="20"/>
          <w:sz w:val="22"/>
          <w:szCs w:val="22"/>
        </w:rPr>
        <w:t xml:space="preserve"> </w:t>
      </w:r>
      <w:r w:rsidRPr="00A3188B">
        <w:rPr>
          <w:rFonts w:ascii="Palatino Linotype" w:eastAsia="Arial" w:hAnsi="Palatino Linotype" w:cs="Arial"/>
          <w:i/>
          <w:spacing w:val="-2"/>
          <w:sz w:val="22"/>
          <w:szCs w:val="22"/>
        </w:rPr>
        <w:t>c</w:t>
      </w:r>
      <w:r w:rsidRPr="00A3188B">
        <w:rPr>
          <w:rFonts w:ascii="Palatino Linotype" w:eastAsia="Arial" w:hAnsi="Palatino Linotype" w:cs="Arial"/>
          <w:i/>
          <w:spacing w:val="1"/>
          <w:sz w:val="22"/>
          <w:szCs w:val="22"/>
        </w:rPr>
        <w:t>ua</w:t>
      </w:r>
      <w:r w:rsidRPr="00A3188B">
        <w:rPr>
          <w:rFonts w:ascii="Palatino Linotype" w:eastAsia="Arial" w:hAnsi="Palatino Linotype" w:cs="Arial"/>
          <w:i/>
          <w:spacing w:val="-1"/>
          <w:sz w:val="22"/>
          <w:szCs w:val="22"/>
        </w:rPr>
        <w:t>n</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o</w:t>
      </w:r>
      <w:r w:rsidRPr="00A3188B">
        <w:rPr>
          <w:rFonts w:ascii="Palatino Linotype" w:eastAsia="Arial" w:hAnsi="Palatino Linotype" w:cs="Arial"/>
          <w:i/>
          <w:spacing w:val="29"/>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 xml:space="preserve">l </w:t>
      </w:r>
      <w:r w:rsidRPr="00A3188B">
        <w:rPr>
          <w:rFonts w:ascii="Palatino Linotype" w:eastAsia="Arial" w:hAnsi="Palatino Linotype" w:cs="Arial"/>
          <w:i/>
          <w:spacing w:val="1"/>
          <w:sz w:val="22"/>
          <w:szCs w:val="22"/>
        </w:rPr>
        <w:t>pa</w:t>
      </w:r>
      <w:r w:rsidRPr="00A3188B">
        <w:rPr>
          <w:rFonts w:ascii="Palatino Linotype" w:eastAsia="Arial" w:hAnsi="Palatino Linotype" w:cs="Arial"/>
          <w:i/>
          <w:sz w:val="22"/>
          <w:szCs w:val="22"/>
        </w:rPr>
        <w:t>rt</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lar</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3"/>
          <w:sz w:val="22"/>
          <w:szCs w:val="22"/>
        </w:rPr>
        <w:t>r</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en</w:t>
      </w:r>
      <w:r w:rsidRPr="00A3188B">
        <w:rPr>
          <w:rFonts w:ascii="Palatino Linotype" w:eastAsia="Arial" w:hAnsi="Palatino Linotype" w:cs="Arial"/>
          <w:i/>
          <w:spacing w:val="-2"/>
          <w:sz w:val="22"/>
          <w:szCs w:val="22"/>
        </w:rPr>
        <w:t>t</w:t>
      </w:r>
      <w:r w:rsidRPr="00A3188B">
        <w:rPr>
          <w:rFonts w:ascii="Palatino Linotype" w:eastAsia="Arial" w:hAnsi="Palatino Linotype" w:cs="Arial"/>
          <w:i/>
          <w:sz w:val="22"/>
          <w:szCs w:val="22"/>
        </w:rPr>
        <w:t>e</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2"/>
          <w:sz w:val="22"/>
          <w:szCs w:val="22"/>
        </w:rPr>
        <w:t>s</w:t>
      </w:r>
      <w:r w:rsidRPr="00A3188B">
        <w:rPr>
          <w:rFonts w:ascii="Palatino Linotype" w:eastAsia="Arial" w:hAnsi="Palatino Linotype" w:cs="Arial"/>
          <w:i/>
          <w:sz w:val="22"/>
          <w:szCs w:val="22"/>
        </w:rPr>
        <w:t>u</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cit</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d</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i</w:t>
      </w:r>
      <w:r w:rsidRPr="00A3188B">
        <w:rPr>
          <w:rFonts w:ascii="Palatino Linotype" w:eastAsia="Arial" w:hAnsi="Palatino Linotype" w:cs="Arial"/>
          <w:i/>
          <w:spacing w:val="-2"/>
          <w:sz w:val="22"/>
          <w:szCs w:val="22"/>
        </w:rPr>
        <w:t>n</w:t>
      </w:r>
      <w:r w:rsidRPr="00A3188B">
        <w:rPr>
          <w:rFonts w:ascii="Palatino Linotype" w:eastAsia="Arial" w:hAnsi="Palatino Linotype" w:cs="Arial"/>
          <w:i/>
          <w:sz w:val="22"/>
          <w:szCs w:val="22"/>
        </w:rPr>
        <w:t>f</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ci</w:t>
      </w:r>
      <w:r w:rsidRPr="00A3188B">
        <w:rPr>
          <w:rFonts w:ascii="Palatino Linotype" w:eastAsia="Arial" w:hAnsi="Palatino Linotype" w:cs="Arial"/>
          <w:i/>
          <w:spacing w:val="-2"/>
          <w:sz w:val="22"/>
          <w:szCs w:val="22"/>
        </w:rPr>
        <w:t>ó</w:t>
      </w:r>
      <w:r w:rsidRPr="00A3188B">
        <w:rPr>
          <w:rFonts w:ascii="Palatino Linotype" w:eastAsia="Arial" w:hAnsi="Palatino Linotype" w:cs="Arial"/>
          <w:i/>
          <w:sz w:val="22"/>
          <w:szCs w:val="22"/>
        </w:rPr>
        <w:t>n</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ed</w:t>
      </w:r>
      <w:r w:rsidRPr="00A3188B">
        <w:rPr>
          <w:rFonts w:ascii="Palatino Linotype" w:eastAsia="Arial" w:hAnsi="Palatino Linotype" w:cs="Arial"/>
          <w:i/>
          <w:sz w:val="22"/>
          <w:szCs w:val="22"/>
        </w:rPr>
        <w:t xml:space="preserve">ios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lec</w:t>
      </w:r>
      <w:r w:rsidRPr="00A3188B">
        <w:rPr>
          <w:rFonts w:ascii="Palatino Linotype" w:eastAsia="Arial" w:hAnsi="Palatino Linotype" w:cs="Arial"/>
          <w:i/>
          <w:spacing w:val="1"/>
          <w:sz w:val="22"/>
          <w:szCs w:val="22"/>
        </w:rPr>
        <w:t>t</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ó</w:t>
      </w:r>
      <w:r w:rsidRPr="00A3188B">
        <w:rPr>
          <w:rFonts w:ascii="Palatino Linotype" w:eastAsia="Arial" w:hAnsi="Palatino Linotype" w:cs="Arial"/>
          <w:i/>
          <w:spacing w:val="1"/>
          <w:sz w:val="22"/>
          <w:szCs w:val="22"/>
        </w:rPr>
        <w:t>n</w:t>
      </w:r>
      <w:r w:rsidRPr="00A3188B">
        <w:rPr>
          <w:rFonts w:ascii="Palatino Linotype" w:eastAsia="Arial" w:hAnsi="Palatino Linotype" w:cs="Arial"/>
          <w:i/>
          <w:spacing w:val="-3"/>
          <w:sz w:val="22"/>
          <w:szCs w:val="22"/>
        </w:rPr>
        <w:t>i</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s</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z w:val="22"/>
          <w:szCs w:val="22"/>
        </w:rPr>
        <w:t>a</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tra</w:t>
      </w:r>
      <w:r w:rsidRPr="00A3188B">
        <w:rPr>
          <w:rFonts w:ascii="Palatino Linotype" w:eastAsia="Arial" w:hAnsi="Palatino Linotype" w:cs="Arial"/>
          <w:i/>
          <w:spacing w:val="-2"/>
          <w:sz w:val="22"/>
          <w:szCs w:val="22"/>
        </w:rPr>
        <w:t>v</w:t>
      </w:r>
      <w:r w:rsidRPr="00A3188B">
        <w:rPr>
          <w:rFonts w:ascii="Palatino Linotype" w:eastAsia="Arial" w:hAnsi="Palatino Linotype" w:cs="Arial"/>
          <w:i/>
          <w:spacing w:val="1"/>
          <w:sz w:val="22"/>
          <w:szCs w:val="22"/>
        </w:rPr>
        <w:t>é</w:t>
      </w:r>
      <w:r w:rsidRPr="00A3188B">
        <w:rPr>
          <w:rFonts w:ascii="Palatino Linotype" w:eastAsia="Arial" w:hAnsi="Palatino Linotype" w:cs="Arial"/>
          <w:i/>
          <w:sz w:val="22"/>
          <w:szCs w:val="22"/>
        </w:rPr>
        <w:t>s</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de</w:t>
      </w:r>
      <w:r w:rsidRPr="00A3188B">
        <w:rPr>
          <w:rFonts w:ascii="Palatino Linotype" w:eastAsia="Arial" w:hAnsi="Palatino Linotype" w:cs="Arial"/>
          <w:i/>
          <w:sz w:val="22"/>
          <w:szCs w:val="22"/>
        </w:rPr>
        <w:t>l sist</w:t>
      </w:r>
      <w:r w:rsidRPr="00A3188B">
        <w:rPr>
          <w:rFonts w:ascii="Palatino Linotype" w:eastAsia="Arial" w:hAnsi="Palatino Linotype" w:cs="Arial"/>
          <w:i/>
          <w:spacing w:val="1"/>
          <w:sz w:val="22"/>
          <w:szCs w:val="22"/>
        </w:rPr>
        <w:t>em</w:t>
      </w:r>
      <w:r w:rsidRPr="00A3188B">
        <w:rPr>
          <w:rFonts w:ascii="Palatino Linotype" w:eastAsia="Arial" w:hAnsi="Palatino Linotype" w:cs="Arial"/>
          <w:i/>
          <w:sz w:val="22"/>
          <w:szCs w:val="22"/>
        </w:rPr>
        <w:t xml:space="preserve">a  </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qu</w:t>
      </w:r>
      <w:r w:rsidRPr="00A3188B">
        <w:rPr>
          <w:rFonts w:ascii="Palatino Linotype" w:eastAsia="Arial" w:hAnsi="Palatino Linotype" w:cs="Arial"/>
          <w:i/>
          <w:sz w:val="22"/>
          <w:szCs w:val="22"/>
        </w:rPr>
        <w:t xml:space="preserve">e  </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st</w:t>
      </w:r>
      <w:r w:rsidRPr="00A3188B">
        <w:rPr>
          <w:rFonts w:ascii="Palatino Linotype" w:eastAsia="Arial" w:hAnsi="Palatino Linotype" w:cs="Arial"/>
          <w:i/>
          <w:spacing w:val="-1"/>
          <w:sz w:val="22"/>
          <w:szCs w:val="22"/>
        </w:rPr>
        <w:t>a</w:t>
      </w:r>
      <w:r w:rsidRPr="00A3188B">
        <w:rPr>
          <w:rFonts w:ascii="Palatino Linotype" w:eastAsia="Arial" w:hAnsi="Palatino Linotype" w:cs="Arial"/>
          <w:i/>
          <w:spacing w:val="1"/>
          <w:sz w:val="22"/>
          <w:szCs w:val="22"/>
        </w:rPr>
        <w:t>b</w:t>
      </w:r>
      <w:r w:rsidRPr="00A3188B">
        <w:rPr>
          <w:rFonts w:ascii="Palatino Linotype" w:eastAsia="Arial" w:hAnsi="Palatino Linotype" w:cs="Arial"/>
          <w:i/>
          <w:sz w:val="22"/>
          <w:szCs w:val="22"/>
        </w:rPr>
        <w:t>l</w:t>
      </w:r>
      <w:r w:rsidRPr="00A3188B">
        <w:rPr>
          <w:rFonts w:ascii="Palatino Linotype" w:eastAsia="Arial" w:hAnsi="Palatino Linotype" w:cs="Arial"/>
          <w:i/>
          <w:spacing w:val="-2"/>
          <w:sz w:val="22"/>
          <w:szCs w:val="22"/>
        </w:rPr>
        <w:t>ez</w:t>
      </w:r>
      <w:r w:rsidRPr="00A3188B">
        <w:rPr>
          <w:rFonts w:ascii="Palatino Linotype" w:eastAsia="Arial" w:hAnsi="Palatino Linotype" w:cs="Arial"/>
          <w:i/>
          <w:sz w:val="22"/>
          <w:szCs w:val="22"/>
        </w:rPr>
        <w:t xml:space="preserve">ca  </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 xml:space="preserve">l  </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I</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stit</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 xml:space="preserve">,  </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2"/>
          <w:sz w:val="22"/>
          <w:szCs w:val="22"/>
        </w:rPr>
        <w:t>s</w:t>
      </w:r>
      <w:r w:rsidRPr="00A3188B">
        <w:rPr>
          <w:rFonts w:ascii="Palatino Linotype" w:eastAsia="Arial" w:hAnsi="Palatino Linotype" w:cs="Arial"/>
          <w:i/>
          <w:sz w:val="22"/>
          <w:szCs w:val="22"/>
        </w:rPr>
        <w:t xml:space="preserve">e   </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nde</w:t>
      </w:r>
      <w:r w:rsidRPr="00A3188B">
        <w:rPr>
          <w:rFonts w:ascii="Palatino Linotype" w:eastAsia="Arial" w:hAnsi="Palatino Linotype" w:cs="Arial"/>
          <w:i/>
          <w:spacing w:val="-3"/>
          <w:sz w:val="22"/>
          <w:szCs w:val="22"/>
        </w:rPr>
        <w:t>r</w:t>
      </w:r>
      <w:r w:rsidRPr="00A3188B">
        <w:rPr>
          <w:rFonts w:ascii="Palatino Linotype" w:eastAsia="Arial" w:hAnsi="Palatino Linotype" w:cs="Arial"/>
          <w:i/>
          <w:sz w:val="22"/>
          <w:szCs w:val="22"/>
        </w:rPr>
        <w:t xml:space="preserve">á  </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q</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 xml:space="preserve">e  </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pacing w:val="-2"/>
          <w:sz w:val="22"/>
          <w:szCs w:val="22"/>
        </w:rPr>
        <w:t>c</w:t>
      </w:r>
      <w:r w:rsidRPr="00A3188B">
        <w:rPr>
          <w:rFonts w:ascii="Palatino Linotype" w:eastAsia="Arial" w:hAnsi="Palatino Linotype" w:cs="Arial"/>
          <w:i/>
          <w:spacing w:val="1"/>
          <w:sz w:val="22"/>
          <w:szCs w:val="22"/>
        </w:rPr>
        <w:t>ep</w:t>
      </w:r>
      <w:r w:rsidRPr="00A3188B">
        <w:rPr>
          <w:rFonts w:ascii="Palatino Linotype" w:eastAsia="Arial" w:hAnsi="Palatino Linotype" w:cs="Arial"/>
          <w:i/>
          <w:sz w:val="22"/>
          <w:szCs w:val="22"/>
        </w:rPr>
        <w:t xml:space="preserve">ta  </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q</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 xml:space="preserve">e  </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3"/>
          <w:sz w:val="22"/>
          <w:szCs w:val="22"/>
        </w:rPr>
        <w:t>l</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 xml:space="preserve">s </w:t>
      </w:r>
      <w:r w:rsidRPr="00A3188B">
        <w:rPr>
          <w:rFonts w:ascii="Palatino Linotype" w:eastAsia="Arial" w:hAnsi="Palatino Linotype" w:cs="Arial"/>
          <w:i/>
          <w:spacing w:val="1"/>
          <w:sz w:val="22"/>
          <w:szCs w:val="22"/>
        </w:rPr>
        <w:t>no</w:t>
      </w:r>
      <w:r w:rsidRPr="00A3188B">
        <w:rPr>
          <w:rFonts w:ascii="Palatino Linotype" w:eastAsia="Arial" w:hAnsi="Palatino Linotype" w:cs="Arial"/>
          <w:i/>
          <w:sz w:val="22"/>
          <w:szCs w:val="22"/>
        </w:rPr>
        <w:t>t</w:t>
      </w:r>
      <w:r w:rsidRPr="00A3188B">
        <w:rPr>
          <w:rFonts w:ascii="Palatino Linotype" w:eastAsia="Arial" w:hAnsi="Palatino Linotype" w:cs="Arial"/>
          <w:i/>
          <w:spacing w:val="-2"/>
          <w:sz w:val="22"/>
          <w:szCs w:val="22"/>
        </w:rPr>
        <w:t>i</w:t>
      </w:r>
      <w:r w:rsidRPr="00A3188B">
        <w:rPr>
          <w:rFonts w:ascii="Palatino Linotype" w:eastAsia="Arial" w:hAnsi="Palatino Linotype" w:cs="Arial"/>
          <w:i/>
          <w:spacing w:val="3"/>
          <w:sz w:val="22"/>
          <w:szCs w:val="22"/>
        </w:rPr>
        <w:t>f</w:t>
      </w:r>
      <w:r w:rsidRPr="00A3188B">
        <w:rPr>
          <w:rFonts w:ascii="Palatino Linotype" w:eastAsia="Arial" w:hAnsi="Palatino Linotype" w:cs="Arial"/>
          <w:i/>
          <w:sz w:val="22"/>
          <w:szCs w:val="22"/>
        </w:rPr>
        <w:t>icaci</w:t>
      </w:r>
      <w:r w:rsidRPr="00A3188B">
        <w:rPr>
          <w:rFonts w:ascii="Palatino Linotype" w:eastAsia="Arial" w:hAnsi="Palatino Linotype" w:cs="Arial"/>
          <w:i/>
          <w:spacing w:val="-2"/>
          <w:sz w:val="22"/>
          <w:szCs w:val="22"/>
        </w:rPr>
        <w:t>o</w:t>
      </w:r>
      <w:r w:rsidRPr="00A3188B">
        <w:rPr>
          <w:rFonts w:ascii="Palatino Linotype" w:eastAsia="Arial" w:hAnsi="Palatino Linotype" w:cs="Arial"/>
          <w:i/>
          <w:spacing w:val="1"/>
          <w:sz w:val="22"/>
          <w:szCs w:val="22"/>
        </w:rPr>
        <w:t>ne</w:t>
      </w:r>
      <w:r w:rsidRPr="00A3188B">
        <w:rPr>
          <w:rFonts w:ascii="Palatino Linotype" w:eastAsia="Arial" w:hAnsi="Palatino Linotype" w:cs="Arial"/>
          <w:i/>
          <w:sz w:val="22"/>
          <w:szCs w:val="22"/>
        </w:rPr>
        <w:t>s,</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incl</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2"/>
          <w:sz w:val="22"/>
          <w:szCs w:val="22"/>
        </w:rPr>
        <w:t>y</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nd</w:t>
      </w:r>
      <w:r w:rsidRPr="00A3188B">
        <w:rPr>
          <w:rFonts w:ascii="Palatino Linotype" w:eastAsia="Arial" w:hAnsi="Palatino Linotype" w:cs="Arial"/>
          <w:i/>
          <w:sz w:val="22"/>
          <w:szCs w:val="22"/>
        </w:rPr>
        <w:t>o</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la</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re</w:t>
      </w:r>
      <w:r w:rsidRPr="00A3188B">
        <w:rPr>
          <w:rFonts w:ascii="Palatino Linotype" w:eastAsia="Arial" w:hAnsi="Palatino Linotype" w:cs="Arial"/>
          <w:i/>
          <w:spacing w:val="-2"/>
          <w:sz w:val="22"/>
          <w:szCs w:val="22"/>
        </w:rPr>
        <w:t>s</w:t>
      </w:r>
      <w:r w:rsidRPr="00A3188B">
        <w:rPr>
          <w:rFonts w:ascii="Palatino Linotype" w:eastAsia="Arial" w:hAnsi="Palatino Linotype" w:cs="Arial"/>
          <w:i/>
          <w:spacing w:val="1"/>
          <w:sz w:val="22"/>
          <w:szCs w:val="22"/>
        </w:rPr>
        <w:t>pue</w:t>
      </w:r>
      <w:r w:rsidRPr="00A3188B">
        <w:rPr>
          <w:rFonts w:ascii="Palatino Linotype" w:eastAsia="Arial" w:hAnsi="Palatino Linotype" w:cs="Arial"/>
          <w:i/>
          <w:spacing w:val="-2"/>
          <w:sz w:val="22"/>
          <w:szCs w:val="22"/>
        </w:rPr>
        <w:t>s</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le</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ea</w:t>
      </w:r>
      <w:r w:rsidRPr="00A3188B">
        <w:rPr>
          <w:rFonts w:ascii="Palatino Linotype" w:eastAsia="Arial" w:hAnsi="Palatino Linotype" w:cs="Arial"/>
          <w:i/>
          <w:sz w:val="22"/>
          <w:szCs w:val="22"/>
        </w:rPr>
        <w:t>n</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f</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c</w:t>
      </w:r>
      <w:r w:rsidRPr="00A3188B">
        <w:rPr>
          <w:rFonts w:ascii="Palatino Linotype" w:eastAsia="Arial" w:hAnsi="Palatino Linotype" w:cs="Arial"/>
          <w:i/>
          <w:spacing w:val="-2"/>
          <w:sz w:val="22"/>
          <w:szCs w:val="22"/>
        </w:rPr>
        <w:t>t</w:t>
      </w:r>
      <w:r w:rsidRPr="00A3188B">
        <w:rPr>
          <w:rFonts w:ascii="Palatino Linotype" w:eastAsia="Arial" w:hAnsi="Palatino Linotype" w:cs="Arial"/>
          <w:i/>
          <w:spacing w:val="1"/>
          <w:sz w:val="22"/>
          <w:szCs w:val="22"/>
        </w:rPr>
        <w:t>ua</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s</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po</w:t>
      </w:r>
      <w:r w:rsidRPr="00A3188B">
        <w:rPr>
          <w:rFonts w:ascii="Palatino Linotype" w:eastAsia="Arial" w:hAnsi="Palatino Linotype" w:cs="Arial"/>
          <w:i/>
          <w:sz w:val="22"/>
          <w:szCs w:val="22"/>
        </w:rPr>
        <w:t xml:space="preserve">r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icho</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z w:val="22"/>
          <w:szCs w:val="22"/>
        </w:rPr>
        <w:t>sist</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 Asi</w:t>
      </w:r>
      <w:r w:rsidRPr="00A3188B">
        <w:rPr>
          <w:rFonts w:ascii="Palatino Linotype" w:eastAsia="Arial" w:hAnsi="Palatino Linotype" w:cs="Arial"/>
          <w:i/>
          <w:spacing w:val="1"/>
          <w:sz w:val="22"/>
          <w:szCs w:val="22"/>
        </w:rPr>
        <w:t>m</w:t>
      </w:r>
      <w:r w:rsidRPr="00A3188B">
        <w:rPr>
          <w:rFonts w:ascii="Palatino Linotype" w:eastAsia="Arial" w:hAnsi="Palatino Linotype" w:cs="Arial"/>
          <w:i/>
          <w:sz w:val="22"/>
          <w:szCs w:val="22"/>
        </w:rPr>
        <w:t>is</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3"/>
          <w:sz w:val="22"/>
          <w:szCs w:val="22"/>
        </w:rPr>
        <w:t>l</w:t>
      </w:r>
      <w:r w:rsidRPr="00A3188B">
        <w:rPr>
          <w:rFonts w:ascii="Palatino Linotype" w:eastAsia="Arial" w:hAnsi="Palatino Linotype" w:cs="Arial"/>
          <w:i/>
          <w:sz w:val="22"/>
          <w:szCs w:val="22"/>
        </w:rPr>
        <w:t>a</w:t>
      </w:r>
      <w:r w:rsidRPr="00A3188B">
        <w:rPr>
          <w:rFonts w:ascii="Palatino Linotype" w:eastAsia="Arial" w:hAnsi="Palatino Linotype" w:cs="Arial"/>
          <w:i/>
          <w:spacing w:val="1"/>
          <w:sz w:val="22"/>
          <w:szCs w:val="22"/>
        </w:rPr>
        <w:t xml:space="preserve"> Le</w:t>
      </w:r>
      <w:r w:rsidRPr="00A3188B">
        <w:rPr>
          <w:rFonts w:ascii="Palatino Linotype" w:eastAsia="Arial" w:hAnsi="Palatino Linotype" w:cs="Arial"/>
          <w:i/>
          <w:sz w:val="22"/>
          <w:szCs w:val="22"/>
        </w:rPr>
        <w:t>y Fe</w:t>
      </w:r>
      <w:r w:rsidRPr="00A3188B">
        <w:rPr>
          <w:rFonts w:ascii="Palatino Linotype" w:eastAsia="Arial" w:hAnsi="Palatino Linotype" w:cs="Arial"/>
          <w:i/>
          <w:spacing w:val="1"/>
          <w:sz w:val="22"/>
          <w:szCs w:val="22"/>
        </w:rPr>
        <w:t>de</w:t>
      </w:r>
      <w:r w:rsidRPr="00A3188B">
        <w:rPr>
          <w:rFonts w:ascii="Palatino Linotype" w:eastAsia="Arial" w:hAnsi="Palatino Linotype" w:cs="Arial"/>
          <w:i/>
          <w:sz w:val="22"/>
          <w:szCs w:val="22"/>
        </w:rPr>
        <w:t>ral</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pacing w:val="2"/>
          <w:sz w:val="22"/>
          <w:szCs w:val="22"/>
        </w:rPr>
        <w:t>T</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a</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pa</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e</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cia y Acc</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so</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a</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la I</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f</w:t>
      </w:r>
      <w:r w:rsidRPr="00A3188B">
        <w:rPr>
          <w:rFonts w:ascii="Palatino Linotype" w:eastAsia="Arial" w:hAnsi="Palatino Linotype" w:cs="Arial"/>
          <w:i/>
          <w:spacing w:val="1"/>
          <w:sz w:val="22"/>
          <w:szCs w:val="22"/>
        </w:rPr>
        <w:t>o</w:t>
      </w:r>
      <w:r w:rsidRPr="00A3188B">
        <w:rPr>
          <w:rFonts w:ascii="Palatino Linotype" w:eastAsia="Arial" w:hAnsi="Palatino Linotype" w:cs="Arial"/>
          <w:i/>
          <w:spacing w:val="-3"/>
          <w:sz w:val="22"/>
          <w:szCs w:val="22"/>
        </w:rPr>
        <w:t>r</w:t>
      </w:r>
      <w:r w:rsidRPr="00A3188B">
        <w:rPr>
          <w:rFonts w:ascii="Palatino Linotype" w:eastAsia="Arial" w:hAnsi="Palatino Linotype" w:cs="Arial"/>
          <w:i/>
          <w:spacing w:val="1"/>
          <w:sz w:val="22"/>
          <w:szCs w:val="22"/>
        </w:rPr>
        <w:t>ma</w:t>
      </w:r>
      <w:r w:rsidRPr="00A3188B">
        <w:rPr>
          <w:rFonts w:ascii="Palatino Linotype" w:eastAsia="Arial" w:hAnsi="Palatino Linotype" w:cs="Arial"/>
          <w:i/>
          <w:sz w:val="22"/>
          <w:szCs w:val="22"/>
        </w:rPr>
        <w:t>ci</w:t>
      </w:r>
      <w:r w:rsidRPr="00A3188B">
        <w:rPr>
          <w:rFonts w:ascii="Palatino Linotype" w:eastAsia="Arial" w:hAnsi="Palatino Linotype" w:cs="Arial"/>
          <w:i/>
          <w:spacing w:val="-2"/>
          <w:sz w:val="22"/>
          <w:szCs w:val="22"/>
        </w:rPr>
        <w:t>ó</w:t>
      </w:r>
      <w:r w:rsidRPr="00A3188B">
        <w:rPr>
          <w:rFonts w:ascii="Palatino Linotype" w:eastAsia="Arial" w:hAnsi="Palatino Linotype" w:cs="Arial"/>
          <w:i/>
          <w:sz w:val="22"/>
          <w:szCs w:val="22"/>
        </w:rPr>
        <w:t>n</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P</w:t>
      </w:r>
      <w:r w:rsidRPr="00A3188B">
        <w:rPr>
          <w:rFonts w:ascii="Palatino Linotype" w:eastAsia="Arial" w:hAnsi="Palatino Linotype" w:cs="Arial"/>
          <w:i/>
          <w:spacing w:val="1"/>
          <w:sz w:val="22"/>
          <w:szCs w:val="22"/>
        </w:rPr>
        <w:t>úb</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pacing w:val="-2"/>
          <w:sz w:val="22"/>
          <w:szCs w:val="22"/>
        </w:rPr>
        <w:t>c</w:t>
      </w:r>
      <w:r w:rsidRPr="00A3188B">
        <w:rPr>
          <w:rFonts w:ascii="Palatino Linotype" w:eastAsia="Arial" w:hAnsi="Palatino Linotype" w:cs="Arial"/>
          <w:i/>
          <w:sz w:val="22"/>
          <w:szCs w:val="22"/>
        </w:rPr>
        <w:t>a G</w:t>
      </w:r>
      <w:r w:rsidRPr="00A3188B">
        <w:rPr>
          <w:rFonts w:ascii="Palatino Linotype" w:eastAsia="Arial" w:hAnsi="Palatino Linotype" w:cs="Arial"/>
          <w:i/>
          <w:spacing w:val="1"/>
          <w:sz w:val="22"/>
          <w:szCs w:val="22"/>
        </w:rPr>
        <w:t>ube</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n</w:t>
      </w:r>
      <w:r w:rsidRPr="00A3188B">
        <w:rPr>
          <w:rFonts w:ascii="Palatino Linotype" w:eastAsia="Arial" w:hAnsi="Palatino Linotype" w:cs="Arial"/>
          <w:i/>
          <w:spacing w:val="-1"/>
          <w:sz w:val="22"/>
          <w:szCs w:val="22"/>
        </w:rPr>
        <w:t>a</w:t>
      </w:r>
      <w:r w:rsidRPr="00A3188B">
        <w:rPr>
          <w:rFonts w:ascii="Palatino Linotype" w:eastAsia="Arial" w:hAnsi="Palatino Linotype" w:cs="Arial"/>
          <w:i/>
          <w:spacing w:val="1"/>
          <w:sz w:val="22"/>
          <w:szCs w:val="22"/>
        </w:rPr>
        <w:t>men</w:t>
      </w:r>
      <w:r w:rsidRPr="00A3188B">
        <w:rPr>
          <w:rFonts w:ascii="Palatino Linotype" w:eastAsia="Arial" w:hAnsi="Palatino Linotype" w:cs="Arial"/>
          <w:i/>
          <w:spacing w:val="-2"/>
          <w:sz w:val="22"/>
          <w:szCs w:val="22"/>
        </w:rPr>
        <w:t>t</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l</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z w:val="22"/>
          <w:szCs w:val="22"/>
        </w:rPr>
        <w:t xml:space="preserve">y </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á</w:t>
      </w:r>
      <w:r w:rsidRPr="00A3188B">
        <w:rPr>
          <w:rFonts w:ascii="Palatino Linotype" w:eastAsia="Arial" w:hAnsi="Palatino Linotype" w:cs="Arial"/>
          <w:i/>
          <w:sz w:val="22"/>
          <w:szCs w:val="22"/>
        </w:rPr>
        <w:t xml:space="preserve">s </w:t>
      </w:r>
      <w:r w:rsidRPr="00A3188B">
        <w:rPr>
          <w:rFonts w:ascii="Palatino Linotype" w:eastAsia="Arial" w:hAnsi="Palatino Linotype" w:cs="Arial"/>
          <w:i/>
          <w:spacing w:val="1"/>
          <w:sz w:val="22"/>
          <w:szCs w:val="22"/>
        </w:rPr>
        <w:t>ma</w:t>
      </w:r>
      <w:r w:rsidRPr="00A3188B">
        <w:rPr>
          <w:rFonts w:ascii="Palatino Linotype" w:eastAsia="Arial" w:hAnsi="Palatino Linotype" w:cs="Arial"/>
          <w:i/>
          <w:sz w:val="22"/>
          <w:szCs w:val="22"/>
        </w:rPr>
        <w:t xml:space="preserve">rco </w:t>
      </w:r>
      <w:r w:rsidRPr="00A3188B">
        <w:rPr>
          <w:rFonts w:ascii="Palatino Linotype" w:eastAsia="Arial" w:hAnsi="Palatino Linotype" w:cs="Arial"/>
          <w:i/>
          <w:spacing w:val="-1"/>
          <w:sz w:val="22"/>
          <w:szCs w:val="22"/>
        </w:rPr>
        <w:t>n</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ti</w:t>
      </w:r>
      <w:r w:rsidRPr="00A3188B">
        <w:rPr>
          <w:rFonts w:ascii="Palatino Linotype" w:eastAsia="Arial" w:hAnsi="Palatino Linotype" w:cs="Arial"/>
          <w:i/>
          <w:spacing w:val="-2"/>
          <w:sz w:val="22"/>
          <w:szCs w:val="22"/>
        </w:rPr>
        <w:t>v</w:t>
      </w:r>
      <w:r w:rsidRPr="00A3188B">
        <w:rPr>
          <w:rFonts w:ascii="Palatino Linotype" w:eastAsia="Arial" w:hAnsi="Palatino Linotype" w:cs="Arial"/>
          <w:i/>
          <w:sz w:val="22"/>
          <w:szCs w:val="22"/>
        </w:rPr>
        <w:t>o</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pacing w:val="1"/>
          <w:sz w:val="22"/>
          <w:szCs w:val="22"/>
        </w:rPr>
        <w:t>p</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ab</w:t>
      </w:r>
      <w:r w:rsidRPr="00A3188B">
        <w:rPr>
          <w:rFonts w:ascii="Palatino Linotype" w:eastAsia="Arial" w:hAnsi="Palatino Linotype" w:cs="Arial"/>
          <w:i/>
          <w:sz w:val="22"/>
          <w:szCs w:val="22"/>
        </w:rPr>
        <w:t>le</w:t>
      </w:r>
      <w:r w:rsidRPr="00A3188B">
        <w:rPr>
          <w:rFonts w:ascii="Palatino Linotype" w:eastAsia="Arial" w:hAnsi="Palatino Linotype" w:cs="Arial"/>
          <w:i/>
          <w:spacing w:val="1"/>
          <w:sz w:val="22"/>
          <w:szCs w:val="22"/>
        </w:rPr>
        <w:t xml:space="preserve"> n</w:t>
      </w:r>
      <w:r w:rsidRPr="00A3188B">
        <w:rPr>
          <w:rFonts w:ascii="Palatino Linotype" w:eastAsia="Arial" w:hAnsi="Palatino Linotype" w:cs="Arial"/>
          <w:i/>
          <w:sz w:val="22"/>
          <w:szCs w:val="22"/>
        </w:rPr>
        <w:t>o</w:t>
      </w:r>
      <w:r w:rsidRPr="00A3188B">
        <w:rPr>
          <w:rFonts w:ascii="Palatino Linotype" w:eastAsia="Arial" w:hAnsi="Palatino Linotype" w:cs="Arial"/>
          <w:i/>
          <w:spacing w:val="1"/>
          <w:sz w:val="22"/>
          <w:szCs w:val="22"/>
        </w:rPr>
        <w:t xml:space="preserve"> e</w:t>
      </w:r>
      <w:r w:rsidRPr="00A3188B">
        <w:rPr>
          <w:rFonts w:ascii="Palatino Linotype" w:eastAsia="Arial" w:hAnsi="Palatino Linotype" w:cs="Arial"/>
          <w:i/>
          <w:sz w:val="22"/>
          <w:szCs w:val="22"/>
        </w:rPr>
        <w:t>s</w:t>
      </w:r>
      <w:r w:rsidRPr="00A3188B">
        <w:rPr>
          <w:rFonts w:ascii="Palatino Linotype" w:eastAsia="Arial" w:hAnsi="Palatino Linotype" w:cs="Arial"/>
          <w:i/>
          <w:spacing w:val="-2"/>
          <w:sz w:val="22"/>
          <w:szCs w:val="22"/>
        </w:rPr>
        <w:t>t</w:t>
      </w:r>
      <w:r w:rsidRPr="00A3188B">
        <w:rPr>
          <w:rFonts w:ascii="Palatino Linotype" w:eastAsia="Arial" w:hAnsi="Palatino Linotype" w:cs="Arial"/>
          <w:i/>
          <w:spacing w:val="1"/>
          <w:sz w:val="22"/>
          <w:szCs w:val="22"/>
        </w:rPr>
        <w:t>ab</w:t>
      </w:r>
      <w:r w:rsidRPr="00A3188B">
        <w:rPr>
          <w:rFonts w:ascii="Palatino Linotype" w:eastAsia="Arial" w:hAnsi="Palatino Linotype" w:cs="Arial"/>
          <w:i/>
          <w:sz w:val="22"/>
          <w:szCs w:val="22"/>
        </w:rPr>
        <w:t>le</w:t>
      </w:r>
      <w:r w:rsidRPr="00A3188B">
        <w:rPr>
          <w:rFonts w:ascii="Palatino Linotype" w:eastAsia="Arial" w:hAnsi="Palatino Linotype" w:cs="Arial"/>
          <w:i/>
          <w:spacing w:val="-2"/>
          <w:sz w:val="22"/>
          <w:szCs w:val="22"/>
        </w:rPr>
        <w:t>c</w:t>
      </w:r>
      <w:r w:rsidRPr="00A3188B">
        <w:rPr>
          <w:rFonts w:ascii="Palatino Linotype" w:eastAsia="Arial" w:hAnsi="Palatino Linotype" w:cs="Arial"/>
          <w:i/>
          <w:sz w:val="22"/>
          <w:szCs w:val="22"/>
        </w:rPr>
        <w:t>e</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3"/>
          <w:sz w:val="22"/>
          <w:szCs w:val="22"/>
        </w:rPr>
        <w:t>l</w:t>
      </w:r>
      <w:r w:rsidRPr="00A3188B">
        <w:rPr>
          <w:rFonts w:ascii="Palatino Linotype" w:eastAsia="Arial" w:hAnsi="Palatino Linotype" w:cs="Arial"/>
          <w:i/>
          <w:sz w:val="22"/>
          <w:szCs w:val="22"/>
        </w:rPr>
        <w:t>a</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o</w:t>
      </w:r>
      <w:r w:rsidRPr="00A3188B">
        <w:rPr>
          <w:rFonts w:ascii="Palatino Linotype" w:eastAsia="Arial" w:hAnsi="Palatino Linotype" w:cs="Arial"/>
          <w:i/>
          <w:spacing w:val="1"/>
          <w:sz w:val="22"/>
          <w:szCs w:val="22"/>
        </w:rPr>
        <w:t>b</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ig</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ción</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 xml:space="preserve">e </w:t>
      </w:r>
      <w:r w:rsidRPr="00A3188B">
        <w:rPr>
          <w:rFonts w:ascii="Palatino Linotype" w:eastAsia="Arial" w:hAnsi="Palatino Linotype" w:cs="Arial"/>
          <w:i/>
          <w:spacing w:val="-1"/>
          <w:sz w:val="22"/>
          <w:szCs w:val="22"/>
        </w:rPr>
        <w:t>q</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e</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las</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de</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en</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 xml:space="preserve">cias y </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ti</w:t>
      </w:r>
      <w:r w:rsidRPr="00A3188B">
        <w:rPr>
          <w:rFonts w:ascii="Palatino Linotype" w:eastAsia="Arial" w:hAnsi="Palatino Linotype" w:cs="Arial"/>
          <w:i/>
          <w:spacing w:val="1"/>
          <w:sz w:val="22"/>
          <w:szCs w:val="22"/>
        </w:rPr>
        <w:t>dade</w:t>
      </w:r>
      <w:r w:rsidRPr="00A3188B">
        <w:rPr>
          <w:rFonts w:ascii="Palatino Linotype" w:eastAsia="Arial" w:hAnsi="Palatino Linotype" w:cs="Arial"/>
          <w:i/>
          <w:sz w:val="22"/>
          <w:szCs w:val="22"/>
        </w:rPr>
        <w:t xml:space="preserve">s, </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l</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da</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res</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sta</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 xml:space="preserve">a </w:t>
      </w:r>
      <w:r w:rsidRPr="00A3188B">
        <w:rPr>
          <w:rFonts w:ascii="Palatino Linotype" w:eastAsia="Arial" w:hAnsi="Palatino Linotype" w:cs="Arial"/>
          <w:i/>
          <w:spacing w:val="1"/>
          <w:sz w:val="22"/>
          <w:szCs w:val="22"/>
        </w:rPr>
        <w:t>un</w:t>
      </w:r>
      <w:r w:rsidRPr="00A3188B">
        <w:rPr>
          <w:rFonts w:ascii="Palatino Linotype" w:eastAsia="Arial" w:hAnsi="Palatino Linotype" w:cs="Arial"/>
          <w:i/>
          <w:sz w:val="22"/>
          <w:szCs w:val="22"/>
        </w:rPr>
        <w:t>a</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2"/>
          <w:sz w:val="22"/>
          <w:szCs w:val="22"/>
        </w:rPr>
        <w:t>s</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cit</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d</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 xml:space="preserve">e </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cc</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2"/>
          <w:sz w:val="22"/>
          <w:szCs w:val="22"/>
        </w:rPr>
        <w:t>s</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 xml:space="preserve">, </w:t>
      </w:r>
      <w:r w:rsidRPr="00A3188B">
        <w:rPr>
          <w:rFonts w:ascii="Palatino Linotype" w:eastAsia="Arial" w:hAnsi="Palatino Linotype" w:cs="Arial"/>
          <w:i/>
          <w:spacing w:val="1"/>
          <w:sz w:val="22"/>
          <w:szCs w:val="22"/>
        </w:rPr>
        <w:t>de</w:t>
      </w:r>
      <w:r w:rsidRPr="00A3188B">
        <w:rPr>
          <w:rFonts w:ascii="Palatino Linotype" w:eastAsia="Arial" w:hAnsi="Palatino Linotype" w:cs="Arial"/>
          <w:i/>
          <w:spacing w:val="-1"/>
          <w:sz w:val="22"/>
          <w:szCs w:val="22"/>
        </w:rPr>
        <w:t>b</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n</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m</w:t>
      </w:r>
      <w:r w:rsidRPr="00A3188B">
        <w:rPr>
          <w:rFonts w:ascii="Palatino Linotype" w:eastAsia="Arial" w:hAnsi="Palatino Linotype" w:cs="Arial"/>
          <w:i/>
          <w:sz w:val="22"/>
          <w:szCs w:val="22"/>
        </w:rPr>
        <w:t>iti</w:t>
      </w:r>
      <w:r w:rsidRPr="00A3188B">
        <w:rPr>
          <w:rFonts w:ascii="Palatino Linotype" w:eastAsia="Arial" w:hAnsi="Palatino Linotype" w:cs="Arial"/>
          <w:i/>
          <w:spacing w:val="-1"/>
          <w:sz w:val="22"/>
          <w:szCs w:val="22"/>
        </w:rPr>
        <w:t>r</w:t>
      </w:r>
      <w:r w:rsidRPr="00A3188B">
        <w:rPr>
          <w:rFonts w:ascii="Palatino Linotype" w:eastAsia="Arial" w:hAnsi="Palatino Linotype" w:cs="Arial"/>
          <w:i/>
          <w:sz w:val="22"/>
          <w:szCs w:val="22"/>
        </w:rPr>
        <w:t>las</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n</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pa</w:t>
      </w:r>
      <w:r w:rsidRPr="00A3188B">
        <w:rPr>
          <w:rFonts w:ascii="Palatino Linotype" w:eastAsia="Arial" w:hAnsi="Palatino Linotype" w:cs="Arial"/>
          <w:i/>
          <w:spacing w:val="1"/>
          <w:sz w:val="22"/>
          <w:szCs w:val="22"/>
        </w:rPr>
        <w:t>pe</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 xml:space="preserve"> m</w:t>
      </w:r>
      <w:r w:rsidRPr="00A3188B">
        <w:rPr>
          <w:rFonts w:ascii="Palatino Linotype" w:eastAsia="Arial" w:hAnsi="Palatino Linotype" w:cs="Arial"/>
          <w:i/>
          <w:spacing w:val="-1"/>
          <w:sz w:val="22"/>
          <w:szCs w:val="22"/>
        </w:rPr>
        <w:t>em</w:t>
      </w:r>
      <w:r w:rsidRPr="00A3188B">
        <w:rPr>
          <w:rFonts w:ascii="Palatino Linotype" w:eastAsia="Arial" w:hAnsi="Palatino Linotype" w:cs="Arial"/>
          <w:i/>
          <w:spacing w:val="1"/>
          <w:sz w:val="22"/>
          <w:szCs w:val="22"/>
        </w:rPr>
        <w:t>b</w:t>
      </w:r>
      <w:r w:rsidRPr="00A3188B">
        <w:rPr>
          <w:rFonts w:ascii="Palatino Linotype" w:eastAsia="Arial" w:hAnsi="Palatino Linotype" w:cs="Arial"/>
          <w:i/>
          <w:sz w:val="22"/>
          <w:szCs w:val="22"/>
        </w:rPr>
        <w:t>ret</w:t>
      </w:r>
      <w:r w:rsidRPr="00A3188B">
        <w:rPr>
          <w:rFonts w:ascii="Palatino Linotype" w:eastAsia="Arial" w:hAnsi="Palatino Linotype" w:cs="Arial"/>
          <w:i/>
          <w:spacing w:val="-1"/>
          <w:sz w:val="22"/>
          <w:szCs w:val="22"/>
        </w:rPr>
        <w:t>a</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o</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z w:val="22"/>
          <w:szCs w:val="22"/>
        </w:rPr>
        <w:t xml:space="preserve">o </w:t>
      </w:r>
      <w:r w:rsidRPr="00A3188B">
        <w:rPr>
          <w:rFonts w:ascii="Palatino Linotype" w:eastAsia="Arial" w:hAnsi="Palatino Linotype" w:cs="Arial"/>
          <w:i/>
          <w:spacing w:val="3"/>
          <w:sz w:val="22"/>
          <w:szCs w:val="22"/>
        </w:rPr>
        <w:t>f</w:t>
      </w:r>
      <w:r w:rsidRPr="00A3188B">
        <w:rPr>
          <w:rFonts w:ascii="Palatino Linotype" w:eastAsia="Arial" w:hAnsi="Palatino Linotype" w:cs="Arial"/>
          <w:i/>
          <w:sz w:val="22"/>
          <w:szCs w:val="22"/>
        </w:rPr>
        <w:t>i</w:t>
      </w:r>
      <w:r w:rsidRPr="00A3188B">
        <w:rPr>
          <w:rFonts w:ascii="Palatino Linotype" w:eastAsia="Arial" w:hAnsi="Palatino Linotype" w:cs="Arial"/>
          <w:i/>
          <w:spacing w:val="-1"/>
          <w:sz w:val="22"/>
          <w:szCs w:val="22"/>
        </w:rPr>
        <w:t>rm</w:t>
      </w:r>
      <w:r w:rsidRPr="00A3188B">
        <w:rPr>
          <w:rFonts w:ascii="Palatino Linotype" w:eastAsia="Arial" w:hAnsi="Palatino Linotype" w:cs="Arial"/>
          <w:i/>
          <w:spacing w:val="1"/>
          <w:sz w:val="22"/>
          <w:szCs w:val="22"/>
        </w:rPr>
        <w:t>a</w:t>
      </w:r>
      <w:r w:rsidRPr="00A3188B">
        <w:rPr>
          <w:rFonts w:ascii="Palatino Linotype" w:eastAsia="Arial" w:hAnsi="Palatino Linotype" w:cs="Arial"/>
          <w:i/>
          <w:spacing w:val="7"/>
          <w:sz w:val="22"/>
          <w:szCs w:val="22"/>
        </w:rPr>
        <w:t>d</w:t>
      </w:r>
      <w:r w:rsidRPr="00A3188B">
        <w:rPr>
          <w:rFonts w:ascii="Palatino Linotype" w:eastAsia="Arial" w:hAnsi="Palatino Linotype" w:cs="Arial"/>
          <w:i/>
          <w:sz w:val="22"/>
          <w:szCs w:val="22"/>
        </w:rPr>
        <w:t>o</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r</w:t>
      </w:r>
      <w:r w:rsidRPr="00A3188B">
        <w:rPr>
          <w:rFonts w:ascii="Palatino Linotype" w:eastAsia="Arial" w:hAnsi="Palatino Linotype" w:cs="Arial"/>
          <w:i/>
          <w:spacing w:val="-3"/>
          <w:sz w:val="22"/>
          <w:szCs w:val="22"/>
        </w:rPr>
        <w:t>v</w:t>
      </w:r>
      <w:r w:rsidRPr="00A3188B">
        <w:rPr>
          <w:rFonts w:ascii="Palatino Linotype" w:eastAsia="Arial" w:hAnsi="Palatino Linotype" w:cs="Arial"/>
          <w:i/>
          <w:sz w:val="22"/>
          <w:szCs w:val="22"/>
        </w:rPr>
        <w:t>id</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 xml:space="preserve"> púb</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co</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l</w:t>
      </w:r>
      <w:r w:rsidRPr="00A3188B">
        <w:rPr>
          <w:rFonts w:ascii="Palatino Linotype" w:eastAsia="Arial" w:hAnsi="Palatino Linotype" w:cs="Arial"/>
          <w:i/>
          <w:spacing w:val="-2"/>
          <w:sz w:val="22"/>
          <w:szCs w:val="22"/>
        </w:rPr>
        <w:t>g</w:t>
      </w:r>
      <w:r w:rsidRPr="00A3188B">
        <w:rPr>
          <w:rFonts w:ascii="Palatino Linotype" w:eastAsia="Arial" w:hAnsi="Palatino Linotype" w:cs="Arial"/>
          <w:i/>
          <w:spacing w:val="1"/>
          <w:sz w:val="22"/>
          <w:szCs w:val="22"/>
        </w:rPr>
        <w:t>uno</w:t>
      </w:r>
      <w:r w:rsidRPr="00A3188B">
        <w:rPr>
          <w:rFonts w:ascii="Palatino Linotype" w:eastAsia="Arial" w:hAnsi="Palatino Linotype" w:cs="Arial"/>
          <w:i/>
          <w:sz w:val="22"/>
          <w:szCs w:val="22"/>
        </w:rPr>
        <w:t>,</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2"/>
          <w:sz w:val="22"/>
          <w:szCs w:val="22"/>
        </w:rPr>
        <w:t>t</w:t>
      </w:r>
      <w:r w:rsidRPr="00A3188B">
        <w:rPr>
          <w:rFonts w:ascii="Palatino Linotype" w:eastAsia="Arial" w:hAnsi="Palatino Linotype" w:cs="Arial"/>
          <w:i/>
          <w:spacing w:val="1"/>
          <w:sz w:val="22"/>
          <w:szCs w:val="22"/>
        </w:rPr>
        <w:t>o</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 xml:space="preserve">a </w:t>
      </w:r>
      <w:r w:rsidRPr="00A3188B">
        <w:rPr>
          <w:rFonts w:ascii="Palatino Linotype" w:eastAsia="Arial" w:hAnsi="Palatino Linotype" w:cs="Arial"/>
          <w:i/>
          <w:spacing w:val="-2"/>
          <w:sz w:val="22"/>
          <w:szCs w:val="22"/>
        </w:rPr>
        <w:t>v</w:t>
      </w:r>
      <w:r w:rsidRPr="00A3188B">
        <w:rPr>
          <w:rFonts w:ascii="Palatino Linotype" w:eastAsia="Arial" w:hAnsi="Palatino Linotype" w:cs="Arial"/>
          <w:i/>
          <w:spacing w:val="3"/>
          <w:sz w:val="22"/>
          <w:szCs w:val="22"/>
        </w:rPr>
        <w:t>e</w:t>
      </w:r>
      <w:r w:rsidRPr="00A3188B">
        <w:rPr>
          <w:rFonts w:ascii="Palatino Linotype" w:eastAsia="Arial" w:hAnsi="Palatino Linotype" w:cs="Arial"/>
          <w:i/>
          <w:sz w:val="22"/>
          <w:szCs w:val="22"/>
        </w:rPr>
        <w:t>z</w:t>
      </w:r>
      <w:r w:rsidRPr="00A3188B">
        <w:rPr>
          <w:rFonts w:ascii="Palatino Linotype" w:eastAsia="Arial" w:hAnsi="Palatino Linotype" w:cs="Arial"/>
          <w:i/>
          <w:spacing w:val="62"/>
          <w:sz w:val="22"/>
          <w:szCs w:val="22"/>
        </w:rPr>
        <w:t xml:space="preserve"> </w:t>
      </w:r>
      <w:r w:rsidRPr="00A3188B">
        <w:rPr>
          <w:rFonts w:ascii="Palatino Linotype" w:eastAsia="Arial" w:hAnsi="Palatino Linotype" w:cs="Arial"/>
          <w:i/>
          <w:spacing w:val="-1"/>
          <w:sz w:val="22"/>
          <w:szCs w:val="22"/>
        </w:rPr>
        <w:t>q</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e</w:t>
      </w:r>
      <w:r w:rsidRPr="00A3188B">
        <w:rPr>
          <w:rFonts w:ascii="Palatino Linotype" w:eastAsia="Arial" w:hAnsi="Palatino Linotype" w:cs="Arial"/>
          <w:i/>
          <w:spacing w:val="66"/>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icha</w:t>
      </w:r>
      <w:r w:rsidRPr="00A3188B">
        <w:rPr>
          <w:rFonts w:ascii="Palatino Linotype" w:eastAsia="Arial" w:hAnsi="Palatino Linotype" w:cs="Arial"/>
          <w:i/>
          <w:spacing w:val="66"/>
          <w:sz w:val="22"/>
          <w:szCs w:val="22"/>
        </w:rPr>
        <w:t xml:space="preserve"> </w:t>
      </w:r>
      <w:r w:rsidRPr="00A3188B">
        <w:rPr>
          <w:rFonts w:ascii="Palatino Linotype" w:eastAsia="Arial" w:hAnsi="Palatino Linotype" w:cs="Arial"/>
          <w:i/>
          <w:sz w:val="22"/>
          <w:szCs w:val="22"/>
        </w:rPr>
        <w:t>res</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sta  se</w:t>
      </w:r>
      <w:r w:rsidRPr="00A3188B">
        <w:rPr>
          <w:rFonts w:ascii="Palatino Linotype" w:eastAsia="Arial" w:hAnsi="Palatino Linotype" w:cs="Arial"/>
          <w:i/>
          <w:spacing w:val="63"/>
          <w:sz w:val="22"/>
          <w:szCs w:val="22"/>
        </w:rPr>
        <w:t xml:space="preserve"> </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t</w:t>
      </w:r>
      <w:r w:rsidRPr="00A3188B">
        <w:rPr>
          <w:rFonts w:ascii="Palatino Linotype" w:eastAsia="Arial" w:hAnsi="Palatino Linotype" w:cs="Arial"/>
          <w:i/>
          <w:spacing w:val="-2"/>
          <w:sz w:val="22"/>
          <w:szCs w:val="22"/>
        </w:rPr>
        <w:t>i</w:t>
      </w:r>
      <w:r w:rsidRPr="00A3188B">
        <w:rPr>
          <w:rFonts w:ascii="Palatino Linotype" w:eastAsia="Arial" w:hAnsi="Palatino Linotype" w:cs="Arial"/>
          <w:i/>
          <w:spacing w:val="1"/>
          <w:sz w:val="22"/>
          <w:szCs w:val="22"/>
        </w:rPr>
        <w:t>en</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 xml:space="preserve">e  </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3"/>
          <w:sz w:val="22"/>
          <w:szCs w:val="22"/>
        </w:rPr>
        <w:t>i</w:t>
      </w:r>
      <w:r w:rsidRPr="00A3188B">
        <w:rPr>
          <w:rFonts w:ascii="Palatino Linotype" w:eastAsia="Arial" w:hAnsi="Palatino Linotype" w:cs="Arial"/>
          <w:i/>
          <w:sz w:val="22"/>
          <w:szCs w:val="22"/>
        </w:rPr>
        <w:t>ti</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 xml:space="preserve">a  </w:t>
      </w:r>
      <w:r w:rsidRPr="00A3188B">
        <w:rPr>
          <w:rFonts w:ascii="Palatino Linotype" w:eastAsia="Arial" w:hAnsi="Palatino Linotype" w:cs="Arial"/>
          <w:i/>
          <w:spacing w:val="-2"/>
          <w:sz w:val="22"/>
          <w:szCs w:val="22"/>
        </w:rPr>
        <w:t>y</w:t>
      </w:r>
      <w:r w:rsidRPr="00A3188B">
        <w:rPr>
          <w:rFonts w:ascii="Palatino Linotype" w:eastAsia="Arial" w:hAnsi="Palatino Linotype" w:cs="Arial"/>
          <w:i/>
          <w:sz w:val="22"/>
          <w:szCs w:val="22"/>
        </w:rPr>
        <w:t xml:space="preserve">/o  </w:t>
      </w:r>
      <w:r w:rsidRPr="00A3188B">
        <w:rPr>
          <w:rFonts w:ascii="Palatino Linotype" w:eastAsia="Arial" w:hAnsi="Palatino Linotype" w:cs="Arial"/>
          <w:i/>
          <w:spacing w:val="1"/>
          <w:sz w:val="22"/>
          <w:szCs w:val="22"/>
        </w:rPr>
        <w:t>no</w:t>
      </w:r>
      <w:r w:rsidRPr="00A3188B">
        <w:rPr>
          <w:rFonts w:ascii="Palatino Linotype" w:eastAsia="Arial" w:hAnsi="Palatino Linotype" w:cs="Arial"/>
          <w:i/>
          <w:sz w:val="22"/>
          <w:szCs w:val="22"/>
        </w:rPr>
        <w:t>t</w:t>
      </w:r>
      <w:r w:rsidRPr="00A3188B">
        <w:rPr>
          <w:rFonts w:ascii="Palatino Linotype" w:eastAsia="Arial" w:hAnsi="Palatino Linotype" w:cs="Arial"/>
          <w:i/>
          <w:spacing w:val="-2"/>
          <w:sz w:val="22"/>
          <w:szCs w:val="22"/>
        </w:rPr>
        <w:t>i</w:t>
      </w:r>
      <w:r w:rsidRPr="00A3188B">
        <w:rPr>
          <w:rFonts w:ascii="Palatino Linotype" w:eastAsia="Arial" w:hAnsi="Palatino Linotype" w:cs="Arial"/>
          <w:i/>
          <w:spacing w:val="3"/>
          <w:sz w:val="22"/>
          <w:szCs w:val="22"/>
        </w:rPr>
        <w:t>f</w:t>
      </w:r>
      <w:r w:rsidRPr="00A3188B">
        <w:rPr>
          <w:rFonts w:ascii="Palatino Linotype" w:eastAsia="Arial" w:hAnsi="Palatino Linotype" w:cs="Arial"/>
          <w:i/>
          <w:sz w:val="22"/>
          <w:szCs w:val="22"/>
        </w:rPr>
        <w:t>i</w:t>
      </w:r>
      <w:r w:rsidRPr="00A3188B">
        <w:rPr>
          <w:rFonts w:ascii="Palatino Linotype" w:eastAsia="Arial" w:hAnsi="Palatino Linotype" w:cs="Arial"/>
          <w:i/>
          <w:spacing w:val="-3"/>
          <w:sz w:val="22"/>
          <w:szCs w:val="22"/>
        </w:rPr>
        <w:t>c</w:t>
      </w:r>
      <w:r w:rsidRPr="00A3188B">
        <w:rPr>
          <w:rFonts w:ascii="Palatino Linotype" w:eastAsia="Arial" w:hAnsi="Palatino Linotype" w:cs="Arial"/>
          <w:i/>
          <w:spacing w:val="1"/>
          <w:sz w:val="22"/>
          <w:szCs w:val="22"/>
        </w:rPr>
        <w:t>ad</w:t>
      </w:r>
      <w:r w:rsidRPr="00A3188B">
        <w:rPr>
          <w:rFonts w:ascii="Palatino Linotype" w:eastAsia="Arial" w:hAnsi="Palatino Linotype" w:cs="Arial"/>
          <w:i/>
          <w:sz w:val="22"/>
          <w:szCs w:val="22"/>
        </w:rPr>
        <w:t>a</w:t>
      </w:r>
      <w:r w:rsidRPr="00A3188B">
        <w:rPr>
          <w:rFonts w:ascii="Palatino Linotype" w:eastAsia="Arial" w:hAnsi="Palatino Linotype" w:cs="Arial"/>
          <w:i/>
          <w:spacing w:val="63"/>
          <w:sz w:val="22"/>
          <w:szCs w:val="22"/>
        </w:rPr>
        <w:t xml:space="preserve"> </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64"/>
          <w:sz w:val="22"/>
          <w:szCs w:val="22"/>
        </w:rPr>
        <w:t xml:space="preserve"> </w:t>
      </w:r>
      <w:r w:rsidRPr="00A3188B">
        <w:rPr>
          <w:rFonts w:ascii="Palatino Linotype" w:eastAsia="Arial" w:hAnsi="Palatino Linotype" w:cs="Arial"/>
          <w:i/>
          <w:sz w:val="22"/>
          <w:szCs w:val="22"/>
        </w:rPr>
        <w:t>la</w:t>
      </w:r>
      <w:r w:rsidRPr="00A3188B">
        <w:rPr>
          <w:rFonts w:ascii="Palatino Linotype" w:eastAsia="Arial" w:hAnsi="Palatino Linotype" w:cs="Arial"/>
          <w:i/>
          <w:spacing w:val="65"/>
          <w:sz w:val="22"/>
          <w:szCs w:val="22"/>
        </w:rPr>
        <w:t xml:space="preserve"> </w:t>
      </w:r>
      <w:r w:rsidRPr="00A3188B">
        <w:rPr>
          <w:rFonts w:ascii="Palatino Linotype" w:eastAsia="Arial" w:hAnsi="Palatino Linotype" w:cs="Arial"/>
          <w:i/>
          <w:sz w:val="22"/>
          <w:szCs w:val="22"/>
        </w:rPr>
        <w:t>Uni</w:t>
      </w:r>
      <w:r w:rsidRPr="00A3188B">
        <w:rPr>
          <w:rFonts w:ascii="Palatino Linotype" w:eastAsia="Arial" w:hAnsi="Palatino Linotype" w:cs="Arial"/>
          <w:i/>
          <w:spacing w:val="1"/>
          <w:sz w:val="22"/>
          <w:szCs w:val="22"/>
        </w:rPr>
        <w:t>da</w:t>
      </w:r>
      <w:r w:rsidRPr="00A3188B">
        <w:rPr>
          <w:rFonts w:ascii="Palatino Linotype" w:eastAsia="Arial" w:hAnsi="Palatino Linotype" w:cs="Arial"/>
          <w:i/>
          <w:sz w:val="22"/>
          <w:szCs w:val="22"/>
        </w:rPr>
        <w:t>d</w:t>
      </w:r>
      <w:r w:rsidRPr="00A3188B">
        <w:rPr>
          <w:rFonts w:ascii="Palatino Linotype" w:eastAsia="Arial" w:hAnsi="Palatino Linotype" w:cs="Arial"/>
          <w:i/>
          <w:spacing w:val="63"/>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 E</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lace</w:t>
      </w:r>
      <w:r w:rsidRPr="00A3188B">
        <w:rPr>
          <w:rFonts w:ascii="Palatino Linotype" w:eastAsia="Arial" w:hAnsi="Palatino Linotype" w:cs="Arial"/>
          <w:i/>
          <w:spacing w:val="4"/>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w:t>
      </w:r>
      <w:r w:rsidRPr="00A3188B">
        <w:rPr>
          <w:rFonts w:ascii="Palatino Linotype" w:eastAsia="Arial" w:hAnsi="Palatino Linotype" w:cs="Arial"/>
          <w:i/>
          <w:spacing w:val="6"/>
          <w:sz w:val="22"/>
          <w:szCs w:val="22"/>
        </w:rPr>
        <w:t xml:space="preserve"> </w:t>
      </w:r>
      <w:r w:rsidRPr="00A3188B">
        <w:rPr>
          <w:rFonts w:ascii="Palatino Linotype" w:eastAsia="Arial" w:hAnsi="Palatino Linotype" w:cs="Arial"/>
          <w:i/>
          <w:sz w:val="22"/>
          <w:szCs w:val="22"/>
        </w:rPr>
        <w:t xml:space="preserve">la </w:t>
      </w:r>
      <w:r w:rsidRPr="00A3188B">
        <w:rPr>
          <w:rFonts w:ascii="Palatino Linotype" w:eastAsia="Arial" w:hAnsi="Palatino Linotype" w:cs="Arial"/>
          <w:i/>
          <w:spacing w:val="1"/>
          <w:sz w:val="22"/>
          <w:szCs w:val="22"/>
        </w:rPr>
        <w:t>de</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en</w:t>
      </w:r>
      <w:r w:rsidRPr="00A3188B">
        <w:rPr>
          <w:rFonts w:ascii="Palatino Linotype" w:eastAsia="Arial" w:hAnsi="Palatino Linotype" w:cs="Arial"/>
          <w:i/>
          <w:spacing w:val="-1"/>
          <w:sz w:val="22"/>
          <w:szCs w:val="22"/>
        </w:rPr>
        <w:t>de</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cia</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o</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ti</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d</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a</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la</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q</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e</w:t>
      </w:r>
      <w:r w:rsidRPr="00A3188B">
        <w:rPr>
          <w:rFonts w:ascii="Palatino Linotype" w:eastAsia="Arial" w:hAnsi="Palatino Linotype" w:cs="Arial"/>
          <w:i/>
          <w:spacing w:val="6"/>
          <w:sz w:val="22"/>
          <w:szCs w:val="22"/>
        </w:rPr>
        <w:t xml:space="preserve"> </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l</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p</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rt</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lar</w:t>
      </w:r>
      <w:r w:rsidRPr="00A3188B">
        <w:rPr>
          <w:rFonts w:ascii="Palatino Linotype" w:eastAsia="Arial" w:hAnsi="Palatino Linotype" w:cs="Arial"/>
          <w:i/>
          <w:spacing w:val="5"/>
          <w:sz w:val="22"/>
          <w:szCs w:val="22"/>
        </w:rPr>
        <w:t xml:space="preserve"> </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e</w:t>
      </w:r>
      <w:r w:rsidRPr="00A3188B">
        <w:rPr>
          <w:rFonts w:ascii="Palatino Linotype" w:eastAsia="Arial" w:hAnsi="Palatino Linotype" w:cs="Arial"/>
          <w:i/>
          <w:spacing w:val="1"/>
          <w:sz w:val="22"/>
          <w:szCs w:val="22"/>
        </w:rPr>
        <w:t>m</w:t>
      </w:r>
      <w:r w:rsidRPr="00A3188B">
        <w:rPr>
          <w:rFonts w:ascii="Palatino Linotype" w:eastAsia="Arial" w:hAnsi="Palatino Linotype" w:cs="Arial"/>
          <w:i/>
          <w:sz w:val="22"/>
          <w:szCs w:val="22"/>
        </w:rPr>
        <w:t>itió su</w:t>
      </w:r>
      <w:r w:rsidRPr="00A3188B">
        <w:rPr>
          <w:rFonts w:ascii="Palatino Linotype" w:eastAsia="Arial" w:hAnsi="Palatino Linotype" w:cs="Arial"/>
          <w:i/>
          <w:spacing w:val="6"/>
          <w:sz w:val="22"/>
          <w:szCs w:val="22"/>
        </w:rPr>
        <w:t xml:space="preserve"> </w:t>
      </w:r>
      <w:r w:rsidRPr="00A3188B">
        <w:rPr>
          <w:rFonts w:ascii="Palatino Linotype" w:eastAsia="Arial" w:hAnsi="Palatino Linotype" w:cs="Arial"/>
          <w:i/>
          <w:sz w:val="22"/>
          <w:szCs w:val="22"/>
        </w:rPr>
        <w:t>s</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cit</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L</w:t>
      </w:r>
      <w:r w:rsidRPr="00A3188B">
        <w:rPr>
          <w:rFonts w:ascii="Palatino Linotype" w:eastAsia="Arial" w:hAnsi="Palatino Linotype" w:cs="Arial"/>
          <w:i/>
          <w:sz w:val="22"/>
          <w:szCs w:val="22"/>
        </w:rPr>
        <w:t xml:space="preserve">o </w:t>
      </w:r>
      <w:r w:rsidRPr="00A3188B">
        <w:rPr>
          <w:rFonts w:ascii="Palatino Linotype" w:eastAsia="Arial" w:hAnsi="Palatino Linotype" w:cs="Arial"/>
          <w:i/>
          <w:spacing w:val="1"/>
          <w:sz w:val="22"/>
          <w:szCs w:val="22"/>
        </w:rPr>
        <w:t>an</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r</w:t>
      </w:r>
      <w:r w:rsidRPr="00A3188B">
        <w:rPr>
          <w:rFonts w:ascii="Palatino Linotype" w:eastAsia="Arial" w:hAnsi="Palatino Linotype" w:cs="Arial"/>
          <w:i/>
          <w:spacing w:val="-1"/>
          <w:sz w:val="22"/>
          <w:szCs w:val="22"/>
        </w:rPr>
        <w:t>i</w:t>
      </w:r>
      <w:r w:rsidRPr="00A3188B">
        <w:rPr>
          <w:rFonts w:ascii="Palatino Linotype" w:eastAsia="Arial" w:hAnsi="Palatino Linotype" w:cs="Arial"/>
          <w:i/>
          <w:spacing w:val="1"/>
          <w:sz w:val="22"/>
          <w:szCs w:val="22"/>
        </w:rPr>
        <w:t>o</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z w:val="22"/>
          <w:szCs w:val="22"/>
        </w:rPr>
        <w:t>t</w:t>
      </w:r>
      <w:r w:rsidRPr="00A3188B">
        <w:rPr>
          <w:rFonts w:ascii="Palatino Linotype" w:eastAsia="Arial" w:hAnsi="Palatino Linotype" w:cs="Arial"/>
          <w:i/>
          <w:spacing w:val="-2"/>
          <w:sz w:val="22"/>
          <w:szCs w:val="22"/>
        </w:rPr>
        <w:t>i</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e</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f</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1"/>
          <w:sz w:val="22"/>
          <w:szCs w:val="22"/>
        </w:rPr>
        <w:t>n</w:t>
      </w:r>
      <w:r w:rsidRPr="00A3188B">
        <w:rPr>
          <w:rFonts w:ascii="Palatino Linotype" w:eastAsia="Arial" w:hAnsi="Palatino Linotype" w:cs="Arial"/>
          <w:i/>
          <w:spacing w:val="1"/>
          <w:sz w:val="22"/>
          <w:szCs w:val="22"/>
        </w:rPr>
        <w:t>d</w:t>
      </w:r>
      <w:r w:rsidRPr="00A3188B">
        <w:rPr>
          <w:rFonts w:ascii="Palatino Linotype" w:eastAsia="Arial" w:hAnsi="Palatino Linotype" w:cs="Arial"/>
          <w:i/>
          <w:spacing w:val="-1"/>
          <w:sz w:val="22"/>
          <w:szCs w:val="22"/>
        </w:rPr>
        <w:t>am</w:t>
      </w:r>
      <w:r w:rsidRPr="00A3188B">
        <w:rPr>
          <w:rFonts w:ascii="Palatino Linotype" w:eastAsia="Arial" w:hAnsi="Palatino Linotype" w:cs="Arial"/>
          <w:i/>
          <w:spacing w:val="1"/>
          <w:sz w:val="22"/>
          <w:szCs w:val="22"/>
        </w:rPr>
        <w:t>en</w:t>
      </w:r>
      <w:r w:rsidRPr="00A3188B">
        <w:rPr>
          <w:rFonts w:ascii="Palatino Linotype" w:eastAsia="Arial" w:hAnsi="Palatino Linotype" w:cs="Arial"/>
          <w:i/>
          <w:sz w:val="22"/>
          <w:szCs w:val="22"/>
        </w:rPr>
        <w:t>to</w:t>
      </w:r>
      <w:r w:rsidRPr="00A3188B">
        <w:rPr>
          <w:rFonts w:ascii="Palatino Linotype" w:eastAsia="Arial" w:hAnsi="Palatino Linotype" w:cs="Arial"/>
          <w:i/>
          <w:spacing w:val="1"/>
          <w:sz w:val="22"/>
          <w:szCs w:val="22"/>
        </w:rPr>
        <w:t xml:space="preserve"> e</w:t>
      </w:r>
      <w:r w:rsidRPr="00A3188B">
        <w:rPr>
          <w:rFonts w:ascii="Palatino Linotype" w:eastAsia="Arial" w:hAnsi="Palatino Linotype" w:cs="Arial"/>
          <w:i/>
          <w:sz w:val="22"/>
          <w:szCs w:val="22"/>
        </w:rPr>
        <w:t>n</w:t>
      </w:r>
      <w:r w:rsidRPr="00A3188B">
        <w:rPr>
          <w:rFonts w:ascii="Palatino Linotype" w:eastAsia="Arial" w:hAnsi="Palatino Linotype" w:cs="Arial"/>
          <w:i/>
          <w:spacing w:val="1"/>
          <w:sz w:val="22"/>
          <w:szCs w:val="22"/>
        </w:rPr>
        <w:t xml:space="preserve"> e</w:t>
      </w:r>
      <w:r w:rsidRPr="00A3188B">
        <w:rPr>
          <w:rFonts w:ascii="Palatino Linotype" w:eastAsia="Arial" w:hAnsi="Palatino Linotype" w:cs="Arial"/>
          <w:i/>
          <w:sz w:val="22"/>
          <w:szCs w:val="22"/>
        </w:rPr>
        <w:t>l</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rt</w:t>
      </w:r>
      <w:r w:rsidRPr="00A3188B">
        <w:rPr>
          <w:rFonts w:ascii="Palatino Linotype" w:eastAsia="Arial" w:hAnsi="Palatino Linotype" w:cs="Arial"/>
          <w:i/>
          <w:spacing w:val="-2"/>
          <w:sz w:val="22"/>
          <w:szCs w:val="22"/>
        </w:rPr>
        <w:t>í</w:t>
      </w:r>
      <w:r w:rsidRPr="00A3188B">
        <w:rPr>
          <w:rFonts w:ascii="Palatino Linotype" w:eastAsia="Arial" w:hAnsi="Palatino Linotype" w:cs="Arial"/>
          <w:i/>
          <w:sz w:val="22"/>
          <w:szCs w:val="22"/>
        </w:rPr>
        <w:t>c</w:t>
      </w:r>
      <w:r w:rsidRPr="00A3188B">
        <w:rPr>
          <w:rFonts w:ascii="Palatino Linotype" w:eastAsia="Arial" w:hAnsi="Palatino Linotype" w:cs="Arial"/>
          <w:i/>
          <w:spacing w:val="1"/>
          <w:sz w:val="22"/>
          <w:szCs w:val="22"/>
        </w:rPr>
        <w:t>u</w:t>
      </w:r>
      <w:r w:rsidRPr="00A3188B">
        <w:rPr>
          <w:rFonts w:ascii="Palatino Linotype" w:eastAsia="Arial" w:hAnsi="Palatino Linotype" w:cs="Arial"/>
          <w:i/>
          <w:sz w:val="22"/>
          <w:szCs w:val="22"/>
        </w:rPr>
        <w:t>lo</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pacing w:val="-1"/>
          <w:sz w:val="22"/>
          <w:szCs w:val="22"/>
        </w:rPr>
        <w:t>4</w:t>
      </w:r>
      <w:r w:rsidRPr="00A3188B">
        <w:rPr>
          <w:rFonts w:ascii="Palatino Linotype" w:eastAsia="Arial" w:hAnsi="Palatino Linotype" w:cs="Arial"/>
          <w:i/>
          <w:sz w:val="22"/>
          <w:szCs w:val="22"/>
        </w:rPr>
        <w:t>1</w:t>
      </w:r>
      <w:r w:rsidRPr="00A3188B">
        <w:rPr>
          <w:rFonts w:ascii="Palatino Linotype" w:eastAsia="Arial" w:hAnsi="Palatino Linotype" w:cs="Arial"/>
          <w:i/>
          <w:spacing w:val="1"/>
          <w:sz w:val="22"/>
          <w:szCs w:val="22"/>
        </w:rPr>
        <w:t xml:space="preserve"> d</w:t>
      </w:r>
      <w:r w:rsidRPr="00A3188B">
        <w:rPr>
          <w:rFonts w:ascii="Palatino Linotype" w:eastAsia="Arial" w:hAnsi="Palatino Linotype" w:cs="Arial"/>
          <w:i/>
          <w:sz w:val="22"/>
          <w:szCs w:val="22"/>
        </w:rPr>
        <w:t>e</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 xml:space="preserve">la </w:t>
      </w:r>
      <w:r w:rsidRPr="00A3188B">
        <w:rPr>
          <w:rFonts w:ascii="Palatino Linotype" w:eastAsia="Arial" w:hAnsi="Palatino Linotype" w:cs="Arial"/>
          <w:i/>
          <w:spacing w:val="1"/>
          <w:sz w:val="22"/>
          <w:szCs w:val="22"/>
        </w:rPr>
        <w:t>Le</w:t>
      </w:r>
      <w:r w:rsidRPr="00A3188B">
        <w:rPr>
          <w:rFonts w:ascii="Palatino Linotype" w:eastAsia="Arial" w:hAnsi="Palatino Linotype" w:cs="Arial"/>
          <w:i/>
          <w:sz w:val="22"/>
          <w:szCs w:val="22"/>
        </w:rPr>
        <w:t>y Fe</w:t>
      </w:r>
      <w:r w:rsidRPr="00A3188B">
        <w:rPr>
          <w:rFonts w:ascii="Palatino Linotype" w:eastAsia="Arial" w:hAnsi="Palatino Linotype" w:cs="Arial"/>
          <w:i/>
          <w:spacing w:val="1"/>
          <w:sz w:val="22"/>
          <w:szCs w:val="22"/>
        </w:rPr>
        <w:t>de</w:t>
      </w:r>
      <w:r w:rsidRPr="00A3188B">
        <w:rPr>
          <w:rFonts w:ascii="Palatino Linotype" w:eastAsia="Arial" w:hAnsi="Palatino Linotype" w:cs="Arial"/>
          <w:i/>
          <w:sz w:val="22"/>
          <w:szCs w:val="22"/>
        </w:rPr>
        <w:t>r</w:t>
      </w:r>
      <w:r w:rsidRPr="00A3188B">
        <w:rPr>
          <w:rFonts w:ascii="Palatino Linotype" w:eastAsia="Arial" w:hAnsi="Palatino Linotype" w:cs="Arial"/>
          <w:i/>
          <w:spacing w:val="10"/>
          <w:sz w:val="22"/>
          <w:szCs w:val="22"/>
        </w:rPr>
        <w:t>a</w:t>
      </w:r>
      <w:r w:rsidRPr="00A3188B">
        <w:rPr>
          <w:rFonts w:ascii="Palatino Linotype" w:eastAsia="Arial" w:hAnsi="Palatino Linotype" w:cs="Arial"/>
          <w:i/>
          <w:sz w:val="22"/>
          <w:szCs w:val="22"/>
        </w:rPr>
        <w:t>l</w:t>
      </w:r>
      <w:r w:rsidRPr="00A3188B">
        <w:rPr>
          <w:rFonts w:ascii="Palatino Linotype" w:eastAsia="Arial" w:hAnsi="Palatino Linotype" w:cs="Arial"/>
          <w:i/>
          <w:spacing w:val="2"/>
          <w:sz w:val="22"/>
          <w:szCs w:val="22"/>
        </w:rPr>
        <w:t xml:space="preserve"> </w:t>
      </w:r>
      <w:r w:rsidRPr="00A3188B">
        <w:rPr>
          <w:rFonts w:ascii="Palatino Linotype" w:eastAsia="Arial" w:hAnsi="Palatino Linotype" w:cs="Arial"/>
          <w:i/>
          <w:spacing w:val="-1"/>
          <w:sz w:val="22"/>
          <w:szCs w:val="22"/>
        </w:rPr>
        <w:t>d</w:t>
      </w:r>
      <w:r w:rsidRPr="00A3188B">
        <w:rPr>
          <w:rFonts w:ascii="Palatino Linotype" w:eastAsia="Arial" w:hAnsi="Palatino Linotype" w:cs="Arial"/>
          <w:i/>
          <w:sz w:val="22"/>
          <w:szCs w:val="22"/>
        </w:rPr>
        <w:t>e</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pacing w:val="2"/>
          <w:sz w:val="22"/>
          <w:szCs w:val="22"/>
        </w:rPr>
        <w:t>T</w:t>
      </w:r>
      <w:r w:rsidRPr="00A3188B">
        <w:rPr>
          <w:rFonts w:ascii="Palatino Linotype" w:eastAsia="Arial" w:hAnsi="Palatino Linotype" w:cs="Arial"/>
          <w:i/>
          <w:sz w:val="22"/>
          <w:szCs w:val="22"/>
        </w:rPr>
        <w:t>ra</w:t>
      </w:r>
      <w:r w:rsidRPr="00A3188B">
        <w:rPr>
          <w:rFonts w:ascii="Palatino Linotype" w:eastAsia="Arial" w:hAnsi="Palatino Linotype" w:cs="Arial"/>
          <w:i/>
          <w:spacing w:val="1"/>
          <w:sz w:val="22"/>
          <w:szCs w:val="22"/>
        </w:rPr>
        <w:t>n</w:t>
      </w:r>
      <w:r w:rsidRPr="00A3188B">
        <w:rPr>
          <w:rFonts w:ascii="Palatino Linotype" w:eastAsia="Arial" w:hAnsi="Palatino Linotype" w:cs="Arial"/>
          <w:i/>
          <w:spacing w:val="-2"/>
          <w:sz w:val="22"/>
          <w:szCs w:val="22"/>
        </w:rPr>
        <w:t>s</w:t>
      </w:r>
      <w:r w:rsidRPr="00A3188B">
        <w:rPr>
          <w:rFonts w:ascii="Palatino Linotype" w:eastAsia="Arial" w:hAnsi="Palatino Linotype" w:cs="Arial"/>
          <w:i/>
          <w:spacing w:val="1"/>
          <w:sz w:val="22"/>
          <w:szCs w:val="22"/>
        </w:rPr>
        <w:t>pa</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e</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cia</w:t>
      </w:r>
      <w:r w:rsidRPr="00A3188B">
        <w:rPr>
          <w:rFonts w:ascii="Palatino Linotype" w:eastAsia="Arial" w:hAnsi="Palatino Linotype" w:cs="Arial"/>
          <w:i/>
          <w:spacing w:val="3"/>
          <w:sz w:val="22"/>
          <w:szCs w:val="22"/>
        </w:rPr>
        <w:t xml:space="preserve"> </w:t>
      </w:r>
      <w:r w:rsidRPr="00A3188B">
        <w:rPr>
          <w:rFonts w:ascii="Palatino Linotype" w:eastAsia="Arial" w:hAnsi="Palatino Linotype" w:cs="Arial"/>
          <w:i/>
          <w:sz w:val="22"/>
          <w:szCs w:val="22"/>
        </w:rPr>
        <w:t>y Acc</w:t>
      </w:r>
      <w:r w:rsidRPr="00A3188B">
        <w:rPr>
          <w:rFonts w:ascii="Palatino Linotype" w:eastAsia="Arial" w:hAnsi="Palatino Linotype" w:cs="Arial"/>
          <w:i/>
          <w:spacing w:val="1"/>
          <w:sz w:val="22"/>
          <w:szCs w:val="22"/>
        </w:rPr>
        <w:t>e</w:t>
      </w:r>
      <w:r w:rsidRPr="00A3188B">
        <w:rPr>
          <w:rFonts w:ascii="Palatino Linotype" w:eastAsia="Arial" w:hAnsi="Palatino Linotype" w:cs="Arial"/>
          <w:i/>
          <w:sz w:val="22"/>
          <w:szCs w:val="22"/>
        </w:rPr>
        <w:t>so</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a</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z w:val="22"/>
          <w:szCs w:val="22"/>
        </w:rPr>
        <w:t>la</w:t>
      </w:r>
      <w:r w:rsidRPr="00A3188B">
        <w:rPr>
          <w:rFonts w:ascii="Palatino Linotype" w:eastAsia="Arial" w:hAnsi="Palatino Linotype" w:cs="Arial"/>
          <w:i/>
          <w:spacing w:val="1"/>
          <w:sz w:val="22"/>
          <w:szCs w:val="22"/>
        </w:rPr>
        <w:t xml:space="preserve"> </w:t>
      </w:r>
      <w:r w:rsidRPr="00A3188B">
        <w:rPr>
          <w:rFonts w:ascii="Palatino Linotype" w:eastAsia="Arial" w:hAnsi="Palatino Linotype" w:cs="Arial"/>
          <w:i/>
          <w:spacing w:val="-1"/>
          <w:sz w:val="22"/>
          <w:szCs w:val="22"/>
        </w:rPr>
        <w:t>In</w:t>
      </w:r>
      <w:r w:rsidRPr="00A3188B">
        <w:rPr>
          <w:rFonts w:ascii="Palatino Linotype" w:eastAsia="Arial" w:hAnsi="Palatino Linotype" w:cs="Arial"/>
          <w:i/>
          <w:spacing w:val="3"/>
          <w:sz w:val="22"/>
          <w:szCs w:val="22"/>
        </w:rPr>
        <w:t>f</w:t>
      </w:r>
      <w:r w:rsidRPr="00A3188B">
        <w:rPr>
          <w:rFonts w:ascii="Palatino Linotype" w:eastAsia="Arial" w:hAnsi="Palatino Linotype" w:cs="Arial"/>
          <w:i/>
          <w:spacing w:val="1"/>
          <w:sz w:val="22"/>
          <w:szCs w:val="22"/>
        </w:rPr>
        <w:t>o</w:t>
      </w:r>
      <w:r w:rsidRPr="00A3188B">
        <w:rPr>
          <w:rFonts w:ascii="Palatino Linotype" w:eastAsia="Arial" w:hAnsi="Palatino Linotype" w:cs="Arial"/>
          <w:i/>
          <w:spacing w:val="-3"/>
          <w:sz w:val="22"/>
          <w:szCs w:val="22"/>
        </w:rPr>
        <w:t>r</w:t>
      </w:r>
      <w:r w:rsidRPr="00A3188B">
        <w:rPr>
          <w:rFonts w:ascii="Palatino Linotype" w:eastAsia="Arial" w:hAnsi="Palatino Linotype" w:cs="Arial"/>
          <w:i/>
          <w:spacing w:val="1"/>
          <w:sz w:val="22"/>
          <w:szCs w:val="22"/>
        </w:rPr>
        <w:t>ma</w:t>
      </w:r>
      <w:r w:rsidRPr="00A3188B">
        <w:rPr>
          <w:rFonts w:ascii="Palatino Linotype" w:eastAsia="Arial" w:hAnsi="Palatino Linotype" w:cs="Arial"/>
          <w:i/>
          <w:sz w:val="22"/>
          <w:szCs w:val="22"/>
        </w:rPr>
        <w:t>ci</w:t>
      </w:r>
      <w:r w:rsidRPr="00A3188B">
        <w:rPr>
          <w:rFonts w:ascii="Palatino Linotype" w:eastAsia="Arial" w:hAnsi="Palatino Linotype" w:cs="Arial"/>
          <w:i/>
          <w:spacing w:val="-2"/>
          <w:sz w:val="22"/>
          <w:szCs w:val="22"/>
        </w:rPr>
        <w:t>ó</w:t>
      </w:r>
      <w:r w:rsidRPr="00A3188B">
        <w:rPr>
          <w:rFonts w:ascii="Palatino Linotype" w:eastAsia="Arial" w:hAnsi="Palatino Linotype" w:cs="Arial"/>
          <w:i/>
          <w:sz w:val="22"/>
          <w:szCs w:val="22"/>
        </w:rPr>
        <w:t>n</w:t>
      </w:r>
      <w:r w:rsidRPr="00A3188B">
        <w:rPr>
          <w:rFonts w:ascii="Palatino Linotype" w:eastAsia="Arial" w:hAnsi="Palatino Linotype" w:cs="Arial"/>
          <w:i/>
          <w:spacing w:val="1"/>
          <w:sz w:val="22"/>
          <w:szCs w:val="22"/>
        </w:rPr>
        <w:t xml:space="preserve"> P</w:t>
      </w:r>
      <w:r w:rsidRPr="00A3188B">
        <w:rPr>
          <w:rFonts w:ascii="Palatino Linotype" w:eastAsia="Arial" w:hAnsi="Palatino Linotype" w:cs="Arial"/>
          <w:i/>
          <w:spacing w:val="-1"/>
          <w:sz w:val="22"/>
          <w:szCs w:val="22"/>
        </w:rPr>
        <w:t>ú</w:t>
      </w:r>
      <w:r w:rsidRPr="00A3188B">
        <w:rPr>
          <w:rFonts w:ascii="Palatino Linotype" w:eastAsia="Arial" w:hAnsi="Palatino Linotype" w:cs="Arial"/>
          <w:i/>
          <w:spacing w:val="1"/>
          <w:sz w:val="22"/>
          <w:szCs w:val="22"/>
        </w:rPr>
        <w:t>b</w:t>
      </w:r>
      <w:r w:rsidRPr="00A3188B">
        <w:rPr>
          <w:rFonts w:ascii="Palatino Linotype" w:eastAsia="Arial" w:hAnsi="Palatino Linotype" w:cs="Arial"/>
          <w:i/>
          <w:sz w:val="22"/>
          <w:szCs w:val="22"/>
        </w:rPr>
        <w:t>l</w:t>
      </w:r>
      <w:r w:rsidRPr="00A3188B">
        <w:rPr>
          <w:rFonts w:ascii="Palatino Linotype" w:eastAsia="Arial" w:hAnsi="Palatino Linotype" w:cs="Arial"/>
          <w:i/>
          <w:spacing w:val="-1"/>
          <w:sz w:val="22"/>
          <w:szCs w:val="22"/>
        </w:rPr>
        <w:t>i</w:t>
      </w:r>
      <w:r w:rsidRPr="00A3188B">
        <w:rPr>
          <w:rFonts w:ascii="Palatino Linotype" w:eastAsia="Arial" w:hAnsi="Palatino Linotype" w:cs="Arial"/>
          <w:i/>
          <w:sz w:val="22"/>
          <w:szCs w:val="22"/>
        </w:rPr>
        <w:t>ca</w:t>
      </w:r>
      <w:r w:rsidRPr="00A3188B">
        <w:rPr>
          <w:rFonts w:ascii="Palatino Linotype" w:eastAsia="Arial" w:hAnsi="Palatino Linotype" w:cs="Arial"/>
          <w:i/>
          <w:spacing w:val="1"/>
          <w:sz w:val="22"/>
          <w:szCs w:val="22"/>
        </w:rPr>
        <w:t xml:space="preserve"> G</w:t>
      </w:r>
      <w:r w:rsidRPr="00A3188B">
        <w:rPr>
          <w:rFonts w:ascii="Palatino Linotype" w:eastAsia="Arial" w:hAnsi="Palatino Linotype" w:cs="Arial"/>
          <w:i/>
          <w:spacing w:val="-1"/>
          <w:sz w:val="22"/>
          <w:szCs w:val="22"/>
        </w:rPr>
        <w:t>u</w:t>
      </w:r>
      <w:r w:rsidRPr="00A3188B">
        <w:rPr>
          <w:rFonts w:ascii="Palatino Linotype" w:eastAsia="Arial" w:hAnsi="Palatino Linotype" w:cs="Arial"/>
          <w:i/>
          <w:spacing w:val="1"/>
          <w:sz w:val="22"/>
          <w:szCs w:val="22"/>
        </w:rPr>
        <w:t>be</w:t>
      </w:r>
      <w:r w:rsidRPr="00A3188B">
        <w:rPr>
          <w:rFonts w:ascii="Palatino Linotype" w:eastAsia="Arial" w:hAnsi="Palatino Linotype" w:cs="Arial"/>
          <w:i/>
          <w:sz w:val="22"/>
          <w:szCs w:val="22"/>
        </w:rPr>
        <w:t>r</w:t>
      </w:r>
      <w:r w:rsidRPr="00A3188B">
        <w:rPr>
          <w:rFonts w:ascii="Palatino Linotype" w:eastAsia="Arial" w:hAnsi="Palatino Linotype" w:cs="Arial"/>
          <w:i/>
          <w:spacing w:val="-2"/>
          <w:sz w:val="22"/>
          <w:szCs w:val="22"/>
        </w:rPr>
        <w:t>n</w:t>
      </w:r>
      <w:r w:rsidRPr="00A3188B">
        <w:rPr>
          <w:rFonts w:ascii="Palatino Linotype" w:eastAsia="Arial" w:hAnsi="Palatino Linotype" w:cs="Arial"/>
          <w:i/>
          <w:spacing w:val="1"/>
          <w:sz w:val="22"/>
          <w:szCs w:val="22"/>
        </w:rPr>
        <w:t>a</w:t>
      </w:r>
      <w:r w:rsidRPr="00A3188B">
        <w:rPr>
          <w:rFonts w:ascii="Palatino Linotype" w:eastAsia="Arial" w:hAnsi="Palatino Linotype" w:cs="Arial"/>
          <w:i/>
          <w:spacing w:val="-1"/>
          <w:sz w:val="22"/>
          <w:szCs w:val="22"/>
        </w:rPr>
        <w:t>m</w:t>
      </w:r>
      <w:r w:rsidRPr="00A3188B">
        <w:rPr>
          <w:rFonts w:ascii="Palatino Linotype" w:eastAsia="Arial" w:hAnsi="Palatino Linotype" w:cs="Arial"/>
          <w:i/>
          <w:spacing w:val="1"/>
          <w:sz w:val="22"/>
          <w:szCs w:val="22"/>
        </w:rPr>
        <w:t>e</w:t>
      </w:r>
      <w:r w:rsidRPr="00A3188B">
        <w:rPr>
          <w:rFonts w:ascii="Palatino Linotype" w:eastAsia="Arial" w:hAnsi="Palatino Linotype" w:cs="Arial"/>
          <w:i/>
          <w:spacing w:val="-1"/>
          <w:sz w:val="22"/>
          <w:szCs w:val="22"/>
        </w:rPr>
        <w:t>n</w:t>
      </w:r>
      <w:r w:rsidRPr="00A3188B">
        <w:rPr>
          <w:rFonts w:ascii="Palatino Linotype" w:eastAsia="Arial" w:hAnsi="Palatino Linotype" w:cs="Arial"/>
          <w:i/>
          <w:sz w:val="22"/>
          <w:szCs w:val="22"/>
        </w:rPr>
        <w:t>t</w:t>
      </w:r>
      <w:r w:rsidRPr="00A3188B">
        <w:rPr>
          <w:rFonts w:ascii="Palatino Linotype" w:eastAsia="Arial" w:hAnsi="Palatino Linotype" w:cs="Arial"/>
          <w:i/>
          <w:spacing w:val="1"/>
          <w:sz w:val="22"/>
          <w:szCs w:val="22"/>
        </w:rPr>
        <w:t>a</w:t>
      </w:r>
      <w:r w:rsidRPr="00A3188B">
        <w:rPr>
          <w:rFonts w:ascii="Palatino Linotype" w:eastAsia="Arial" w:hAnsi="Palatino Linotype" w:cs="Arial"/>
          <w:i/>
          <w:sz w:val="22"/>
          <w:szCs w:val="22"/>
        </w:rPr>
        <w:t>l.</w:t>
      </w:r>
    </w:p>
    <w:p w14:paraId="3644FC1B" w14:textId="4B7F49FB" w:rsidR="00CA61F5" w:rsidRPr="00A3188B" w:rsidRDefault="00CA61F5" w:rsidP="00CA61F5">
      <w:pPr>
        <w:spacing w:before="240" w:after="240" w:line="360" w:lineRule="auto"/>
        <w:ind w:right="51"/>
        <w:jc w:val="both"/>
        <w:rPr>
          <w:rFonts w:ascii="Palatino Linotype" w:hAnsi="Palatino Linotype" w:cs="Arial"/>
          <w:szCs w:val="22"/>
          <w:lang w:eastAsia="es-MX"/>
        </w:rPr>
      </w:pPr>
      <w:r w:rsidRPr="00A3188B">
        <w:rPr>
          <w:rFonts w:ascii="Palatino Linotype" w:hAnsi="Palatino Linotype"/>
          <w:lang w:val="es-MX" w:eastAsia="es-MX"/>
        </w:rPr>
        <w:t xml:space="preserve">No obstante, una vez </w:t>
      </w:r>
      <w:r w:rsidRPr="00A3188B">
        <w:rPr>
          <w:rFonts w:ascii="Palatino Linotype" w:hAnsi="Palatino Linotype" w:cs="Arial"/>
          <w:szCs w:val="22"/>
          <w:lang w:eastAsia="es-MX"/>
        </w:rPr>
        <w:t>conocida la respuesta por la parte solicitante, al no estar conforme, interpuso el recurso de revisión que nos ocupa, mediante el cual indicó que se le remitió un documento invalido, que carecía de sello, forma o algún membrete que permita validar o tener la certeza de que es información real y/o veraz.</w:t>
      </w:r>
    </w:p>
    <w:p w14:paraId="62CB65A3" w14:textId="45C5ACA0" w:rsidR="00627142" w:rsidRPr="00A3188B" w:rsidRDefault="00CA61F5" w:rsidP="00401522">
      <w:pPr>
        <w:spacing w:before="240" w:after="240" w:line="360" w:lineRule="auto"/>
        <w:ind w:right="51"/>
        <w:jc w:val="both"/>
        <w:rPr>
          <w:rFonts w:ascii="Palatino Linotype" w:hAnsi="Palatino Linotype"/>
        </w:rPr>
      </w:pPr>
      <w:r w:rsidRPr="00A3188B">
        <w:rPr>
          <w:rFonts w:ascii="Palatino Linotype" w:hAnsi="Palatino Linotype"/>
        </w:rPr>
        <w:t>A</w:t>
      </w:r>
      <w:r w:rsidR="00401522" w:rsidRPr="00A3188B">
        <w:rPr>
          <w:rFonts w:ascii="Palatino Linotype" w:hAnsi="Palatino Linotype"/>
        </w:rPr>
        <w:t xml:space="preserve">dmitido el presente recurso de revisión, dentro del término otorgado para realizar toda clase de manifestaciones, el Sujeto Obligado remitió a través del SAIMEX, </w:t>
      </w:r>
      <w:r w:rsidR="00627142" w:rsidRPr="00A3188B">
        <w:rPr>
          <w:rFonts w:ascii="Palatino Linotype" w:hAnsi="Palatino Linotype"/>
        </w:rPr>
        <w:t xml:space="preserve">la </w:t>
      </w:r>
      <w:r w:rsidR="00627142" w:rsidRPr="00A3188B">
        <w:rPr>
          <w:rFonts w:ascii="Palatino Linotype" w:hAnsi="Palatino Linotype"/>
        </w:rPr>
        <w:lastRenderedPageBreak/>
        <w:t xml:space="preserve">misma información </w:t>
      </w:r>
      <w:r w:rsidR="006E1978" w:rsidRPr="00A3188B">
        <w:rPr>
          <w:rFonts w:ascii="Palatino Linotype" w:hAnsi="Palatino Linotype"/>
        </w:rPr>
        <w:t>enviada</w:t>
      </w:r>
      <w:r w:rsidR="00627142" w:rsidRPr="00A3188B">
        <w:rPr>
          <w:rFonts w:ascii="Palatino Linotype" w:hAnsi="Palatino Linotype"/>
        </w:rPr>
        <w:t xml:space="preserve"> en respuesta, en hoja membretada, sellada y signada por la Directora de Administración, </w:t>
      </w:r>
      <w:r w:rsidR="006E1978" w:rsidRPr="00A3188B">
        <w:rPr>
          <w:rFonts w:ascii="Palatino Linotype" w:hAnsi="Palatino Linotype"/>
        </w:rPr>
        <w:t>como se muestra a continuación:</w:t>
      </w:r>
    </w:p>
    <w:p w14:paraId="1A18B15B" w14:textId="07FB2E68" w:rsidR="006E1978" w:rsidRPr="00A3188B" w:rsidRDefault="006E1978" w:rsidP="006E1978">
      <w:pPr>
        <w:spacing w:before="240" w:after="240" w:line="360" w:lineRule="auto"/>
        <w:ind w:right="51"/>
        <w:jc w:val="center"/>
        <w:rPr>
          <w:rFonts w:ascii="Palatino Linotype" w:hAnsi="Palatino Linotype"/>
        </w:rPr>
      </w:pPr>
      <w:r w:rsidRPr="00A3188B">
        <w:rPr>
          <w:rFonts w:ascii="Palatino Linotype" w:hAnsi="Palatino Linotype"/>
          <w:noProof/>
          <w:lang w:val="es-MX" w:eastAsia="es-MX"/>
        </w:rPr>
        <w:drawing>
          <wp:inline distT="0" distB="0" distL="0" distR="0" wp14:anchorId="7BEF95D0" wp14:editId="71BCC7C8">
            <wp:extent cx="5516788" cy="6552000"/>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6788" cy="6552000"/>
                    </a:xfrm>
                    <a:prstGeom prst="rect">
                      <a:avLst/>
                    </a:prstGeom>
                    <a:noFill/>
                    <a:ln>
                      <a:noFill/>
                    </a:ln>
                  </pic:spPr>
                </pic:pic>
              </a:graphicData>
            </a:graphic>
          </wp:inline>
        </w:drawing>
      </w:r>
    </w:p>
    <w:p w14:paraId="2CBC2CF0" w14:textId="77777777" w:rsidR="00DE31B4" w:rsidRPr="00A3188B" w:rsidRDefault="00DE31B4" w:rsidP="00401522">
      <w:pPr>
        <w:spacing w:before="240" w:after="240" w:line="360" w:lineRule="auto"/>
        <w:jc w:val="both"/>
        <w:rPr>
          <w:rFonts w:ascii="Palatino Linotype" w:hAnsi="Palatino Linotype"/>
        </w:rPr>
      </w:pPr>
    </w:p>
    <w:p w14:paraId="1C08656C" w14:textId="269E94B8" w:rsidR="00401522" w:rsidRPr="00A3188B" w:rsidRDefault="00401522" w:rsidP="00401522">
      <w:pPr>
        <w:spacing w:before="240" w:after="240" w:line="360" w:lineRule="auto"/>
        <w:jc w:val="both"/>
        <w:rPr>
          <w:rFonts w:ascii="Palatino Linotype" w:hAnsi="Palatino Linotype"/>
        </w:rPr>
      </w:pPr>
      <w:r w:rsidRPr="00A3188B">
        <w:rPr>
          <w:rFonts w:ascii="Palatino Linotype" w:hAnsi="Palatino Linotype"/>
        </w:rPr>
        <w:t>En este sentido, conviene hacer alusión a lo que señala el artículo 192, fracción III de la Ley de Transparencia y Acceso a la Información Pública del Estado de México y Municipios vigente, a saber:</w:t>
      </w:r>
    </w:p>
    <w:p w14:paraId="09279D74" w14:textId="77777777" w:rsidR="00401522" w:rsidRPr="00A3188B" w:rsidRDefault="00401522" w:rsidP="00093AB6">
      <w:pPr>
        <w:spacing w:before="240" w:after="240"/>
        <w:ind w:left="1134" w:right="900"/>
        <w:jc w:val="both"/>
        <w:rPr>
          <w:rFonts w:ascii="Palatino Linotype" w:hAnsi="Palatino Linotype"/>
          <w:i/>
          <w:sz w:val="22"/>
          <w:szCs w:val="22"/>
        </w:rPr>
      </w:pPr>
      <w:r w:rsidRPr="00A3188B">
        <w:rPr>
          <w:rFonts w:ascii="Palatino Linotype" w:hAnsi="Palatino Linotype"/>
          <w:i/>
          <w:sz w:val="22"/>
          <w:szCs w:val="22"/>
        </w:rPr>
        <w:t>“</w:t>
      </w:r>
      <w:r w:rsidRPr="00A3188B">
        <w:rPr>
          <w:rFonts w:ascii="Palatino Linotype" w:hAnsi="Palatino Linotype"/>
          <w:b/>
          <w:i/>
          <w:sz w:val="22"/>
          <w:szCs w:val="22"/>
        </w:rPr>
        <w:t>Artículo 192</w:t>
      </w:r>
      <w:r w:rsidRPr="00A3188B">
        <w:rPr>
          <w:rFonts w:ascii="Palatino Linotype" w:hAnsi="Palatino Linotype"/>
          <w:i/>
          <w:sz w:val="22"/>
          <w:szCs w:val="22"/>
        </w:rPr>
        <w:t xml:space="preserve">. </w:t>
      </w:r>
      <w:r w:rsidRPr="00A3188B">
        <w:rPr>
          <w:rFonts w:ascii="Palatino Linotype" w:hAnsi="Palatino Linotype"/>
          <w:b/>
          <w:i/>
          <w:sz w:val="22"/>
          <w:szCs w:val="22"/>
        </w:rPr>
        <w:t>El recurso será sobreseído</w:t>
      </w:r>
      <w:r w:rsidRPr="00A3188B">
        <w:rPr>
          <w:rFonts w:ascii="Palatino Linotype" w:hAnsi="Palatino Linotype"/>
          <w:i/>
          <w:sz w:val="22"/>
          <w:szCs w:val="22"/>
        </w:rPr>
        <w:t xml:space="preserve">, </w:t>
      </w:r>
      <w:r w:rsidRPr="00A3188B">
        <w:rPr>
          <w:rFonts w:ascii="Palatino Linotype" w:hAnsi="Palatino Linotype"/>
          <w:b/>
          <w:i/>
          <w:sz w:val="22"/>
          <w:szCs w:val="22"/>
        </w:rPr>
        <w:t>en todo o en parte,</w:t>
      </w:r>
      <w:r w:rsidRPr="00A3188B">
        <w:rPr>
          <w:rFonts w:ascii="Palatino Linotype" w:hAnsi="Palatino Linotype"/>
          <w:i/>
          <w:sz w:val="22"/>
          <w:szCs w:val="22"/>
        </w:rPr>
        <w:t xml:space="preserve"> </w:t>
      </w:r>
      <w:r w:rsidRPr="00A3188B">
        <w:rPr>
          <w:rFonts w:ascii="Palatino Linotype" w:hAnsi="Palatino Linotype"/>
          <w:b/>
          <w:i/>
          <w:sz w:val="22"/>
          <w:szCs w:val="22"/>
        </w:rPr>
        <w:t>cuando una vez admitido, se actualicen alguno de los siguientes supuestos</w:t>
      </w:r>
      <w:r w:rsidRPr="00A3188B">
        <w:rPr>
          <w:rFonts w:ascii="Palatino Linotype" w:hAnsi="Palatino Linotype"/>
          <w:i/>
          <w:sz w:val="22"/>
          <w:szCs w:val="22"/>
        </w:rPr>
        <w:t xml:space="preserve">: </w:t>
      </w:r>
    </w:p>
    <w:p w14:paraId="4FD02DFA" w14:textId="77777777" w:rsidR="00401522" w:rsidRPr="00A3188B" w:rsidRDefault="00401522" w:rsidP="00093AB6">
      <w:pPr>
        <w:spacing w:before="240" w:after="240"/>
        <w:ind w:left="1417" w:right="900"/>
        <w:jc w:val="both"/>
        <w:rPr>
          <w:rFonts w:ascii="Palatino Linotype" w:hAnsi="Palatino Linotype"/>
          <w:i/>
          <w:sz w:val="22"/>
          <w:szCs w:val="22"/>
        </w:rPr>
      </w:pPr>
      <w:r w:rsidRPr="00A3188B">
        <w:rPr>
          <w:rFonts w:ascii="Palatino Linotype" w:hAnsi="Palatino Linotype"/>
          <w:i/>
          <w:sz w:val="22"/>
          <w:szCs w:val="22"/>
        </w:rPr>
        <w:t>(…)</w:t>
      </w:r>
    </w:p>
    <w:p w14:paraId="0080AA90" w14:textId="77777777" w:rsidR="00401522" w:rsidRPr="00A3188B" w:rsidRDefault="00401522" w:rsidP="00093AB6">
      <w:pPr>
        <w:spacing w:before="240" w:after="240"/>
        <w:ind w:left="1417" w:right="900"/>
        <w:jc w:val="both"/>
        <w:rPr>
          <w:rFonts w:ascii="Palatino Linotype" w:hAnsi="Palatino Linotype"/>
          <w:i/>
          <w:sz w:val="22"/>
          <w:szCs w:val="22"/>
        </w:rPr>
      </w:pPr>
      <w:r w:rsidRPr="00A3188B">
        <w:rPr>
          <w:rFonts w:ascii="Palatino Linotype" w:hAnsi="Palatino Linotype"/>
          <w:b/>
          <w:i/>
          <w:sz w:val="22"/>
          <w:szCs w:val="22"/>
        </w:rPr>
        <w:t>III. El sujeto obligado responsable del acto, lo modifique o revoque de tal manera que el recurso de revisión quede sin materia...</w:t>
      </w:r>
      <w:r w:rsidRPr="00A3188B">
        <w:rPr>
          <w:rFonts w:ascii="Palatino Linotype" w:hAnsi="Palatino Linotype"/>
          <w:i/>
          <w:sz w:val="22"/>
          <w:szCs w:val="22"/>
        </w:rPr>
        <w:t>”</w:t>
      </w:r>
    </w:p>
    <w:p w14:paraId="631C0883" w14:textId="77777777" w:rsidR="00401522" w:rsidRPr="00A3188B" w:rsidRDefault="00401522" w:rsidP="00401522">
      <w:pPr>
        <w:spacing w:before="240" w:after="240" w:line="360" w:lineRule="auto"/>
        <w:jc w:val="both"/>
        <w:rPr>
          <w:rFonts w:ascii="Palatino Linotype" w:hAnsi="Palatino Linotype"/>
        </w:rPr>
      </w:pPr>
      <w:r w:rsidRPr="00A3188B">
        <w:rPr>
          <w:rFonts w:ascii="Palatino Linotype" w:hAnsi="Palatino Linotype"/>
        </w:rPr>
        <w:t>De lo establecido en el precepto legal citado se advierte que el sobreseimiento del recurso de revisión procede en los siguientes casos</w:t>
      </w:r>
    </w:p>
    <w:p w14:paraId="457F7E41" w14:textId="77777777" w:rsidR="00401522" w:rsidRPr="00A3188B" w:rsidRDefault="00401522" w:rsidP="00401522">
      <w:pPr>
        <w:spacing w:before="240" w:after="240" w:line="360" w:lineRule="auto"/>
        <w:ind w:left="284"/>
        <w:jc w:val="both"/>
        <w:rPr>
          <w:rFonts w:ascii="Palatino Linotype" w:hAnsi="Palatino Linotype"/>
        </w:rPr>
      </w:pPr>
      <w:r w:rsidRPr="00A3188B">
        <w:rPr>
          <w:rFonts w:ascii="Palatino Linotype" w:hAnsi="Palatino Linotype"/>
        </w:rPr>
        <w:t xml:space="preserve">a) Cuando el sujeto obligado modifique el acto impugnado. </w:t>
      </w:r>
    </w:p>
    <w:p w14:paraId="471B61CC" w14:textId="77777777" w:rsidR="00401522" w:rsidRPr="00A3188B" w:rsidRDefault="00401522" w:rsidP="00401522">
      <w:pPr>
        <w:spacing w:before="240" w:after="240" w:line="360" w:lineRule="auto"/>
        <w:ind w:left="284"/>
        <w:jc w:val="both"/>
        <w:rPr>
          <w:rFonts w:ascii="Palatino Linotype" w:hAnsi="Palatino Linotype"/>
        </w:rPr>
      </w:pPr>
      <w:r w:rsidRPr="00A3188B">
        <w:rPr>
          <w:rFonts w:ascii="Palatino Linotype" w:hAnsi="Palatino Linotype"/>
        </w:rPr>
        <w:t xml:space="preserve">b) Cuando el sujeto obligado revoque el acto impugnado; </w:t>
      </w:r>
    </w:p>
    <w:p w14:paraId="0083B551" w14:textId="77777777" w:rsidR="00401522" w:rsidRPr="00A3188B" w:rsidRDefault="00401522" w:rsidP="00401522">
      <w:pPr>
        <w:spacing w:before="240" w:after="240" w:line="360" w:lineRule="auto"/>
        <w:jc w:val="both"/>
        <w:rPr>
          <w:rFonts w:ascii="Palatino Linotype" w:hAnsi="Palatino Linotype" w:cs="Arial"/>
        </w:rPr>
      </w:pPr>
      <w:r w:rsidRPr="00A3188B">
        <w:rPr>
          <w:rFonts w:ascii="Palatino Linotype" w:hAnsi="Palatino Linotype"/>
        </w:rPr>
        <w:t>Quedando en ambos casos el acto combatido sin materia o sin efectos.</w:t>
      </w:r>
    </w:p>
    <w:p w14:paraId="57CF8E9C" w14:textId="77777777" w:rsidR="00401522" w:rsidRPr="00A3188B" w:rsidRDefault="00401522" w:rsidP="00401522">
      <w:pPr>
        <w:spacing w:before="240" w:after="240" w:line="360" w:lineRule="auto"/>
        <w:jc w:val="both"/>
        <w:rPr>
          <w:rFonts w:ascii="Palatino Linotype" w:hAnsi="Palatino Linotype"/>
        </w:rPr>
      </w:pPr>
      <w:r w:rsidRPr="00A3188B">
        <w:rPr>
          <w:rFonts w:ascii="Palatino Linotype" w:hAnsi="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509EDAA0" w14:textId="77777777" w:rsidR="00401522" w:rsidRPr="00A3188B" w:rsidRDefault="00401522" w:rsidP="00401522">
      <w:pPr>
        <w:spacing w:before="240" w:after="240" w:line="360" w:lineRule="auto"/>
        <w:jc w:val="both"/>
        <w:rPr>
          <w:rFonts w:ascii="Palatino Linotype" w:hAnsi="Palatino Linotype"/>
        </w:rPr>
      </w:pPr>
      <w:r w:rsidRPr="00A3188B">
        <w:rPr>
          <w:rFonts w:ascii="Palatino Linotype" w:hAnsi="Palatino Linotype"/>
        </w:rPr>
        <w:t xml:space="preserve">Por lo que hace a la revocación, esta se actualiza cuando el sujeto obligado deja sin efectos la primera respuesta o su primer acto y en su lugar emite otro con las </w:t>
      </w:r>
      <w:r w:rsidRPr="00A3188B">
        <w:rPr>
          <w:rFonts w:ascii="Palatino Linotype" w:hAnsi="Palatino Linotype"/>
        </w:rPr>
        <w:lastRenderedPageBreak/>
        <w:t>características y cualidades suficientes para dejar satisfecho el ejercicio del derecho al acceso a la información pública.</w:t>
      </w:r>
    </w:p>
    <w:p w14:paraId="79361D43" w14:textId="77777777" w:rsidR="00401522" w:rsidRPr="00A3188B" w:rsidRDefault="00401522" w:rsidP="00401522">
      <w:pPr>
        <w:spacing w:before="240" w:after="240" w:line="360" w:lineRule="auto"/>
        <w:jc w:val="both"/>
        <w:rPr>
          <w:rFonts w:ascii="Palatino Linotype" w:hAnsi="Palatino Linotype"/>
        </w:rPr>
      </w:pPr>
      <w:r w:rsidRPr="00A3188B">
        <w:rPr>
          <w:rFonts w:ascii="Palatino Linotype" w:hAnsi="Palatino Linotype"/>
        </w:rPr>
        <w:t>En este orden de ideas, un acto impugnado queda sin efectos, cuando aun existiendo jurídicamente (esto es, que no se ha modificado, ni revocado) ya no genera ninguna consecuencia legal.</w:t>
      </w:r>
    </w:p>
    <w:p w14:paraId="2C0D9E2F" w14:textId="77777777" w:rsidR="00401522" w:rsidRPr="00A3188B" w:rsidRDefault="00401522" w:rsidP="00401522">
      <w:pPr>
        <w:spacing w:before="240" w:after="240" w:line="360" w:lineRule="auto"/>
        <w:jc w:val="both"/>
        <w:rPr>
          <w:rFonts w:ascii="Palatino Linotype" w:hAnsi="Palatino Linotype"/>
        </w:rPr>
      </w:pPr>
      <w:r w:rsidRPr="00A3188B">
        <w:rPr>
          <w:rFonts w:ascii="Palatino Linotype" w:hAnsi="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7F12CB53" w14:textId="209CD441" w:rsidR="00A76BFF" w:rsidRPr="00A3188B" w:rsidRDefault="00A76BFF" w:rsidP="00093AB6">
      <w:pPr>
        <w:tabs>
          <w:tab w:val="left" w:pos="2745"/>
        </w:tabs>
        <w:spacing w:before="240" w:after="240" w:line="360" w:lineRule="auto"/>
        <w:jc w:val="both"/>
        <w:rPr>
          <w:rFonts w:ascii="Palatino Linotype" w:hAnsi="Palatino Linotype"/>
        </w:rPr>
      </w:pPr>
      <w:r w:rsidRPr="00A3188B">
        <w:rPr>
          <w:rFonts w:ascii="Palatino Linotype" w:hAnsi="Palatino Linotype"/>
        </w:rPr>
        <w:t xml:space="preserve">Ahora bien, en el caso concreto, es evidente que el Sujeto Obligado modificó </w:t>
      </w:r>
      <w:r w:rsidR="00093AB6" w:rsidRPr="00A3188B">
        <w:rPr>
          <w:rFonts w:ascii="Palatino Linotype" w:hAnsi="Palatino Linotype"/>
        </w:rPr>
        <w:t>el acto impugnado</w:t>
      </w:r>
      <w:r w:rsidRPr="00A3188B">
        <w:rPr>
          <w:rFonts w:ascii="Palatino Linotype" w:hAnsi="Palatino Linotype"/>
        </w:rPr>
        <w:t xml:space="preserve">, ya que, a través de su pronunciamiento emitido en la etapa de manifestaciones, </w:t>
      </w:r>
      <w:r w:rsidR="00093AB6" w:rsidRPr="00A3188B">
        <w:rPr>
          <w:rFonts w:ascii="Palatino Linotype" w:hAnsi="Palatino Linotype"/>
        </w:rPr>
        <w:t xml:space="preserve">proporcionó a </w:t>
      </w:r>
      <w:r w:rsidRPr="00A3188B">
        <w:rPr>
          <w:rFonts w:ascii="Palatino Linotype" w:hAnsi="Palatino Linotype"/>
        </w:rPr>
        <w:t>la parte hoy recurrente, el documento emitido por la Directora de Administración</w:t>
      </w:r>
      <w:r w:rsidR="004F3116" w:rsidRPr="00A3188B">
        <w:rPr>
          <w:rFonts w:ascii="Palatino Linotype" w:hAnsi="Palatino Linotype"/>
        </w:rPr>
        <w:t xml:space="preserve"> como consta en la página 9 de la presente resolución</w:t>
      </w:r>
      <w:r w:rsidR="00232E20" w:rsidRPr="00A3188B">
        <w:rPr>
          <w:rFonts w:ascii="Palatino Linotype" w:hAnsi="Palatino Linotype"/>
        </w:rPr>
        <w:t>.</w:t>
      </w:r>
    </w:p>
    <w:p w14:paraId="6423AABE" w14:textId="1E11425F" w:rsidR="00232E20" w:rsidRPr="00A3188B" w:rsidRDefault="00232E20" w:rsidP="00232E20">
      <w:pPr>
        <w:spacing w:before="240" w:after="240" w:line="360" w:lineRule="auto"/>
        <w:jc w:val="both"/>
        <w:rPr>
          <w:rFonts w:ascii="Palatino Linotype" w:hAnsi="Palatino Linotype"/>
        </w:rPr>
      </w:pPr>
      <w:r w:rsidRPr="00A3188B">
        <w:rPr>
          <w:rFonts w:ascii="Palatino Linotype" w:hAnsi="Palatino Linotype" w:cs="Arial"/>
        </w:rPr>
        <w:t xml:space="preserve">Al respecto es de mencionar que, si bien la respuesta emitida por la servidora pública habilitada de la </w:t>
      </w:r>
      <w:r w:rsidRPr="00A3188B">
        <w:rPr>
          <w:rFonts w:ascii="Palatino Linotype" w:hAnsi="Palatino Linotype"/>
        </w:rPr>
        <w:t xml:space="preserve">Directora de Administración </w:t>
      </w:r>
      <w:r w:rsidRPr="00A3188B">
        <w:rPr>
          <w:rFonts w:ascii="Palatino Linotype" w:hAnsi="Palatino Linotype" w:cs="Arial"/>
        </w:rPr>
        <w:t xml:space="preserve">supone un documento público </w:t>
      </w:r>
      <w:r w:rsidRPr="00A3188B">
        <w:rPr>
          <w:rFonts w:ascii="Palatino Linotype" w:hAnsi="Palatino Linotype" w:cs="Arial"/>
          <w:i/>
        </w:rPr>
        <w:t xml:space="preserve">ad hoc, </w:t>
      </w:r>
      <w:r w:rsidRPr="00A3188B">
        <w:rPr>
          <w:rFonts w:ascii="Palatino Linotype" w:hAnsi="Palatino Linotype" w:cs="Arial"/>
          <w:iCs/>
        </w:rPr>
        <w:t xml:space="preserve">a través del cual se pronunció respecto del requerimiento del particular, </w:t>
      </w:r>
      <w:r w:rsidRPr="00A3188B">
        <w:rPr>
          <w:rFonts w:ascii="Palatino Linotype" w:hAnsi="Palatino Linotype" w:cs="Arial"/>
        </w:rPr>
        <w:t xml:space="preserve">también lo es que reúne los requisitos previstos en el </w:t>
      </w:r>
      <w:r w:rsidRPr="00A3188B">
        <w:rPr>
          <w:rFonts w:ascii="Palatino Linotype" w:hAnsi="Palatino Linotype" w:cs="Arial"/>
          <w:szCs w:val="19"/>
        </w:rPr>
        <w:t xml:space="preserve">artículo 57 del Código de Procedimientos Administrativos del Estado de México de aplicación supletoria a nuestra Ley en términos del </w:t>
      </w:r>
      <w:r w:rsidRPr="00A3188B">
        <w:rPr>
          <w:rFonts w:ascii="Palatino Linotype" w:hAnsi="Palatino Linotype" w:cs="Arial"/>
        </w:rPr>
        <w:t>a</w:t>
      </w:r>
      <w:r w:rsidRPr="00A3188B">
        <w:rPr>
          <w:rFonts w:ascii="Palatino Linotype" w:hAnsi="Palatino Linotype"/>
        </w:rPr>
        <w:t xml:space="preserve">rtículo 195 de la Ley de Transparencia y Acceso a la Información Pública del Estado de México y Municipios, en el que se establece que </w:t>
      </w:r>
      <w:r w:rsidRPr="00A3188B">
        <w:rPr>
          <w:rFonts w:ascii="Palatino Linotype" w:hAnsi="Palatino Linotype" w:cs="Arial"/>
          <w:szCs w:val="19"/>
        </w:rPr>
        <w:t xml:space="preserve">son </w:t>
      </w:r>
      <w:r w:rsidRPr="00A3188B">
        <w:rPr>
          <w:rFonts w:ascii="Palatino Linotype" w:hAnsi="Palatino Linotype"/>
          <w:b/>
        </w:rPr>
        <w:t>documentos públicos</w:t>
      </w:r>
      <w:r w:rsidRPr="00A3188B">
        <w:rPr>
          <w:rFonts w:ascii="Palatino Linotype" w:hAnsi="Palatino Linotype"/>
        </w:rPr>
        <w:t xml:space="preserve">, aquéllos cuya formulación está encomendada por ley, dentro de los límites de sus facultades, a las personas dotadas de fe pública y los expedidos por servidores públicos en el ejercicio de sus funciones. La calidad de públicos se </w:t>
      </w:r>
      <w:r w:rsidRPr="00A3188B">
        <w:rPr>
          <w:rFonts w:ascii="Palatino Linotype" w:hAnsi="Palatino Linotype"/>
        </w:rPr>
        <w:lastRenderedPageBreak/>
        <w:t xml:space="preserve">demuestra por la existencia regular, sobre los documentos, de </w:t>
      </w:r>
      <w:r w:rsidRPr="00A3188B">
        <w:rPr>
          <w:rFonts w:ascii="Palatino Linotype" w:hAnsi="Palatino Linotype"/>
          <w:b/>
        </w:rPr>
        <w:t>sellos, firmas u otros signos exteriores</w:t>
      </w:r>
      <w:r w:rsidRPr="00A3188B">
        <w:rPr>
          <w:rFonts w:ascii="Palatino Linotype" w:hAnsi="Palatino Linotype"/>
        </w:rPr>
        <w:t xml:space="preserve"> que, en su caso, prevengan las leyes, salvo prueba en contrario. Robustece lo anterior, la tesis del rubro y texto siguiente, de la Suprema Corte de Justicia de la Nación.</w:t>
      </w:r>
    </w:p>
    <w:p w14:paraId="475A1D8E" w14:textId="77777777" w:rsidR="00232E20" w:rsidRPr="00A3188B" w:rsidRDefault="00232E20" w:rsidP="00232E20">
      <w:pPr>
        <w:spacing w:after="120"/>
        <w:ind w:left="851" w:right="902"/>
        <w:jc w:val="both"/>
        <w:rPr>
          <w:rFonts w:ascii="Palatino Linotype" w:hAnsi="Palatino Linotype"/>
          <w:i/>
          <w:sz w:val="22"/>
          <w:szCs w:val="22"/>
        </w:rPr>
      </w:pPr>
      <w:r w:rsidRPr="00A3188B">
        <w:rPr>
          <w:rFonts w:ascii="Palatino Linotype" w:hAnsi="Palatino Linotype"/>
          <w:b/>
          <w:i/>
          <w:sz w:val="22"/>
          <w:szCs w:val="22"/>
        </w:rPr>
        <w:t xml:space="preserve">“DOCUMENTO PUBLICO. QUE DEBE ENTENDERSE POR. </w:t>
      </w:r>
      <w:r w:rsidRPr="00A3188B">
        <w:rPr>
          <w:rFonts w:ascii="Palatino Linotype" w:hAnsi="Palatino Linotype"/>
          <w:i/>
          <w:sz w:val="22"/>
          <w:szCs w:val="22"/>
        </w:rPr>
        <w:t>Se entiende por documento público, el testimonio expedido por funcionario público, en ejercicio de sus funciones, el cual tiene valor probatorio y hace prueba plena, ya que hace fe respecto del acto contenido en él.</w:t>
      </w:r>
    </w:p>
    <w:p w14:paraId="672CA4F4" w14:textId="77777777" w:rsidR="00232E20" w:rsidRPr="00A3188B" w:rsidRDefault="00232E20" w:rsidP="00232E20">
      <w:pPr>
        <w:spacing w:after="120"/>
        <w:ind w:left="851" w:right="902"/>
        <w:jc w:val="both"/>
        <w:rPr>
          <w:rFonts w:ascii="Palatino Linotype" w:hAnsi="Palatino Linotype" w:cs="Arial"/>
          <w:sz w:val="28"/>
          <w:szCs w:val="28"/>
        </w:rPr>
      </w:pPr>
      <w:r w:rsidRPr="00A3188B">
        <w:rPr>
          <w:rFonts w:ascii="Palatino Linotype" w:hAnsi="Palatino Linotype"/>
          <w:b/>
          <w:i/>
          <w:sz w:val="22"/>
          <w:szCs w:val="22"/>
        </w:rPr>
        <w:t>DOCUMENTOS PUBLICOS.</w:t>
      </w:r>
      <w:r w:rsidRPr="00A3188B">
        <w:rPr>
          <w:rFonts w:ascii="Palatino Linotype" w:hAnsi="Palatino Linotype"/>
          <w:i/>
          <w:sz w:val="22"/>
          <w:szCs w:val="22"/>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auténticos”</w:t>
      </w:r>
    </w:p>
    <w:p w14:paraId="0D111A1E" w14:textId="5B7A7D7E" w:rsidR="00232E20" w:rsidRPr="00A3188B" w:rsidRDefault="00232E20" w:rsidP="00132688">
      <w:pPr>
        <w:spacing w:before="240" w:after="240" w:line="360" w:lineRule="auto"/>
        <w:jc w:val="both"/>
        <w:rPr>
          <w:rFonts w:ascii="Palatino Linotype" w:hAnsi="Palatino Linotype" w:cs="Arial"/>
        </w:rPr>
      </w:pPr>
      <w:r w:rsidRPr="00A3188B">
        <w:rPr>
          <w:rFonts w:ascii="Palatino Linotype" w:hAnsi="Palatino Linotype" w:cs="Arial"/>
        </w:rPr>
        <w:t xml:space="preserve">Razón por la cual se válida la atención al requerimiento de información, máxime que la respuesta fue emitida por el área legalmente facultada para generar, administrar o poseer la información materia de la solicitud, tal y como se desprende del Bando Municipal sujeto obligado, al ser el área </w:t>
      </w:r>
      <w:r w:rsidR="00132688" w:rsidRPr="00A3188B">
        <w:rPr>
          <w:rFonts w:ascii="Palatino Linotype" w:hAnsi="Palatino Linotype" w:cs="Arial"/>
        </w:rPr>
        <w:t>responsable de proveer los bienes y recursos humanos, materiales, informáticos y servicios generales a las diversas áreas que conforman la Administración Pública Municipal, cuyas facultades, en su parte conducente, son las siguientes:</w:t>
      </w:r>
    </w:p>
    <w:p w14:paraId="052D38D9" w14:textId="16EDD7F7" w:rsidR="00132688" w:rsidRPr="00A3188B" w:rsidRDefault="00132688" w:rsidP="00132688">
      <w:pPr>
        <w:pStyle w:val="Prrafodelista"/>
        <w:numPr>
          <w:ilvl w:val="0"/>
          <w:numId w:val="49"/>
        </w:numPr>
        <w:spacing w:before="240" w:after="240" w:line="360" w:lineRule="auto"/>
        <w:ind w:left="426" w:firstLine="0"/>
        <w:jc w:val="both"/>
        <w:rPr>
          <w:rFonts w:ascii="Palatino Linotype" w:hAnsi="Palatino Linotype" w:cs="Arial"/>
        </w:rPr>
      </w:pPr>
      <w:r w:rsidRPr="00A3188B">
        <w:rPr>
          <w:rFonts w:ascii="Palatino Linotype" w:hAnsi="Palatino Linotype"/>
        </w:rPr>
        <w:t>Planear y administrar los recursos humanos, materiales y los servicios de la Administración Pública Municipal;</w:t>
      </w:r>
    </w:p>
    <w:p w14:paraId="3D82DAAC" w14:textId="44F61B45" w:rsidR="00132688" w:rsidRPr="00A3188B" w:rsidRDefault="00132688" w:rsidP="00132688">
      <w:pPr>
        <w:pStyle w:val="Prrafodelista"/>
        <w:numPr>
          <w:ilvl w:val="0"/>
          <w:numId w:val="49"/>
        </w:numPr>
        <w:spacing w:before="240" w:after="240" w:line="360" w:lineRule="auto"/>
        <w:ind w:left="426" w:firstLine="0"/>
        <w:jc w:val="both"/>
        <w:rPr>
          <w:rFonts w:ascii="Palatino Linotype" w:hAnsi="Palatino Linotype" w:cs="Arial"/>
        </w:rPr>
      </w:pPr>
      <w:r w:rsidRPr="00A3188B">
        <w:rPr>
          <w:rFonts w:ascii="Palatino Linotype" w:hAnsi="Palatino Linotype"/>
        </w:rPr>
        <w:t xml:space="preserve">Programar, organizar, integrar, dirigir, controlar y ejecutar las licitaciones públicas, invitaciones restringidas y las adjudicaciones directas que se requieran para llevar a cabo la adquisición de bienes e insumos, así como la contratación de servicios que requieran las distintas áreas, ajustándose en su caso, a las </w:t>
      </w:r>
      <w:r w:rsidRPr="00A3188B">
        <w:rPr>
          <w:rFonts w:ascii="Palatino Linotype" w:hAnsi="Palatino Linotype"/>
        </w:rPr>
        <w:lastRenderedPageBreak/>
        <w:t>decisiones del Comité de Adquisiciones y Servicios, vigilando su cumplimiento, en estricto apego a las disposiciones legales en la materia;</w:t>
      </w:r>
    </w:p>
    <w:p w14:paraId="4B142C0F" w14:textId="77777777" w:rsidR="00132688" w:rsidRPr="00A3188B" w:rsidRDefault="00132688" w:rsidP="00132688">
      <w:pPr>
        <w:pStyle w:val="Prrafodelista"/>
        <w:numPr>
          <w:ilvl w:val="0"/>
          <w:numId w:val="49"/>
        </w:numPr>
        <w:spacing w:before="240" w:after="240" w:line="360" w:lineRule="auto"/>
        <w:ind w:left="426" w:firstLine="0"/>
        <w:jc w:val="both"/>
        <w:rPr>
          <w:rFonts w:ascii="Palatino Linotype" w:hAnsi="Palatino Linotype" w:cs="Arial"/>
        </w:rPr>
      </w:pPr>
      <w:r w:rsidRPr="00A3188B">
        <w:rPr>
          <w:rFonts w:ascii="Palatino Linotype" w:hAnsi="Palatino Linotype"/>
        </w:rPr>
        <w:t xml:space="preserve">Elaborar el programa anual de adquisiciones con base al presupuesto autorizado de la Administración Pública; </w:t>
      </w:r>
    </w:p>
    <w:p w14:paraId="4DA8BEA2" w14:textId="77777777" w:rsidR="00132688" w:rsidRPr="00A3188B" w:rsidRDefault="00132688" w:rsidP="00132688">
      <w:pPr>
        <w:pStyle w:val="Prrafodelista"/>
        <w:numPr>
          <w:ilvl w:val="0"/>
          <w:numId w:val="49"/>
        </w:numPr>
        <w:spacing w:before="240" w:after="240" w:line="360" w:lineRule="auto"/>
        <w:ind w:left="426" w:firstLine="0"/>
        <w:jc w:val="both"/>
        <w:rPr>
          <w:rFonts w:ascii="Palatino Linotype" w:hAnsi="Palatino Linotype" w:cs="Arial"/>
        </w:rPr>
      </w:pPr>
      <w:r w:rsidRPr="00A3188B">
        <w:rPr>
          <w:rFonts w:ascii="Palatino Linotype" w:hAnsi="Palatino Linotype"/>
        </w:rPr>
        <w:t xml:space="preserve">Controlar y vigilar las entradas y salidas en los almacenes y /o centros de acopio a cargo del área, los bienes e insumos adquiridos, cuidando en todo momento de resguardarlos en buen estado hasta el momento de su entrega, asimismo informar a la Coordinación de Patrimonio Municipal a través de la Secretaría del Ayuntamiento, de las adquisiciones relativas a bienes muebles, de manera que antes de autorizar su salida, de dichos almacenes y /o centros de acopio éstos cuenten con su registro patrimonial debidamente formalizado; </w:t>
      </w:r>
    </w:p>
    <w:p w14:paraId="3080F8DD" w14:textId="2D85020D" w:rsidR="00132688" w:rsidRPr="00A3188B" w:rsidRDefault="00132688" w:rsidP="00132688">
      <w:pPr>
        <w:pStyle w:val="Prrafodelista"/>
        <w:numPr>
          <w:ilvl w:val="0"/>
          <w:numId w:val="49"/>
        </w:numPr>
        <w:spacing w:before="240" w:after="240" w:line="360" w:lineRule="auto"/>
        <w:ind w:left="426" w:firstLine="0"/>
        <w:jc w:val="both"/>
        <w:rPr>
          <w:rFonts w:ascii="Palatino Linotype" w:hAnsi="Palatino Linotype" w:cs="Arial"/>
        </w:rPr>
      </w:pPr>
      <w:r w:rsidRPr="00A3188B">
        <w:rPr>
          <w:rFonts w:ascii="Palatino Linotype" w:hAnsi="Palatino Linotype"/>
        </w:rPr>
        <w:t>Controlar y asegurar el parque vehicular de la Administración Pública Municipal, incluyendo las unidades en comodato y supervisar el mantenimiento preventivo y correctivo;</w:t>
      </w:r>
    </w:p>
    <w:p w14:paraId="62AC7AA5" w14:textId="1C558455" w:rsidR="00132688" w:rsidRPr="00A3188B" w:rsidRDefault="00132688" w:rsidP="00132688">
      <w:pPr>
        <w:pStyle w:val="Prrafodelista"/>
        <w:numPr>
          <w:ilvl w:val="0"/>
          <w:numId w:val="49"/>
        </w:numPr>
        <w:spacing w:before="240" w:after="240" w:line="360" w:lineRule="auto"/>
        <w:ind w:left="426" w:firstLine="0"/>
        <w:jc w:val="both"/>
        <w:rPr>
          <w:rFonts w:ascii="Palatino Linotype" w:hAnsi="Palatino Linotype" w:cs="Arial"/>
        </w:rPr>
      </w:pPr>
      <w:r w:rsidRPr="00A3188B">
        <w:rPr>
          <w:rFonts w:ascii="Palatino Linotype" w:hAnsi="Palatino Linotype"/>
        </w:rPr>
        <w:t>Vigilar el correcto suministro de energéticos, con medios de control eficaces;</w:t>
      </w:r>
    </w:p>
    <w:p w14:paraId="17C26375" w14:textId="73E4CCAE" w:rsidR="00132688" w:rsidRPr="00A3188B" w:rsidRDefault="00132688" w:rsidP="00132688">
      <w:pPr>
        <w:pStyle w:val="Prrafodelista"/>
        <w:numPr>
          <w:ilvl w:val="0"/>
          <w:numId w:val="49"/>
        </w:numPr>
        <w:spacing w:before="240" w:after="240" w:line="360" w:lineRule="auto"/>
        <w:ind w:left="426" w:firstLine="0"/>
        <w:jc w:val="both"/>
        <w:rPr>
          <w:rFonts w:ascii="Palatino Linotype" w:hAnsi="Palatino Linotype" w:cs="Arial"/>
        </w:rPr>
      </w:pPr>
      <w:r w:rsidRPr="00A3188B">
        <w:rPr>
          <w:rFonts w:ascii="Palatino Linotype" w:hAnsi="Palatino Linotype"/>
        </w:rPr>
        <w:t>Suscribir contratos de adquisiciones de bienes muebles y servicios en términos del acuerdo delegatorio de facultades y de la Ley de Contratación Pública del Estado de México y Municipios;</w:t>
      </w:r>
    </w:p>
    <w:p w14:paraId="2A0D5278" w14:textId="5F2453BB" w:rsidR="00132688" w:rsidRPr="00A3188B" w:rsidRDefault="00132688" w:rsidP="00132688">
      <w:pPr>
        <w:spacing w:before="240" w:after="240" w:line="360" w:lineRule="auto"/>
        <w:jc w:val="both"/>
        <w:rPr>
          <w:rFonts w:ascii="Palatino Linotype" w:hAnsi="Palatino Linotype" w:cs="Arial"/>
          <w:bCs/>
          <w:szCs w:val="22"/>
        </w:rPr>
      </w:pPr>
      <w:r w:rsidRPr="00A3188B">
        <w:rPr>
          <w:rFonts w:ascii="Palatino Linotype" w:hAnsi="Palatino Linotype" w:cs="Arial"/>
          <w:szCs w:val="28"/>
        </w:rPr>
        <w:t xml:space="preserve">Por lo que, al haber existido </w:t>
      </w:r>
      <w:r w:rsidRPr="00A3188B">
        <w:rPr>
          <w:rFonts w:ascii="Palatino Linotype" w:hAnsi="Palatino Linotype" w:cs="Arial"/>
          <w:bCs/>
          <w:szCs w:val="22"/>
        </w:rPr>
        <w:t>un pronunciamiento por parte de la servidora pública habilitada competente, respecto del requerimiento planteado por el particular,  este Órgano Garante no está facultado para manifestarse sobre la veracidad de lo manifestado por parte de este, pues no existe precepto legal alguno en la Ley de la materia que lo faculte para ello.</w:t>
      </w:r>
    </w:p>
    <w:p w14:paraId="7DF7B3EE" w14:textId="77777777" w:rsidR="00132688" w:rsidRPr="00A3188B" w:rsidRDefault="00132688" w:rsidP="00132688">
      <w:pPr>
        <w:autoSpaceDE w:val="0"/>
        <w:autoSpaceDN w:val="0"/>
        <w:adjustRightInd w:val="0"/>
        <w:spacing w:before="240" w:after="360" w:line="360" w:lineRule="auto"/>
        <w:ind w:right="18"/>
        <w:jc w:val="both"/>
        <w:rPr>
          <w:rFonts w:ascii="Palatino Linotype" w:hAnsi="Palatino Linotype"/>
        </w:rPr>
      </w:pPr>
      <w:r w:rsidRPr="00A3188B">
        <w:rPr>
          <w:rFonts w:ascii="Palatino Linotype" w:hAnsi="Palatino Linotype" w:cs="Arial"/>
          <w:bCs/>
          <w:szCs w:val="22"/>
        </w:rPr>
        <w:lastRenderedPageBreak/>
        <w:t>L</w:t>
      </w:r>
      <w:r w:rsidRPr="00A3188B">
        <w:rPr>
          <w:rFonts w:ascii="Palatino Linotype" w:hAnsi="Palatino Linotype" w:cs="Arial"/>
        </w:rPr>
        <w:t>o anterior se sustenta con lo plasmado en el criterio</w:t>
      </w:r>
      <w:r w:rsidRPr="00A3188B">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2BEBE54" w14:textId="77777777" w:rsidR="00132688" w:rsidRPr="00A3188B" w:rsidRDefault="00132688" w:rsidP="00132688">
      <w:pPr>
        <w:spacing w:before="240" w:after="240"/>
        <w:ind w:left="993" w:right="1041"/>
        <w:jc w:val="both"/>
        <w:rPr>
          <w:rFonts w:ascii="Palatino Linotype" w:hAnsi="Palatino Linotype"/>
          <w:i/>
          <w:sz w:val="22"/>
          <w:szCs w:val="22"/>
        </w:rPr>
      </w:pPr>
      <w:r w:rsidRPr="00A3188B">
        <w:rPr>
          <w:rFonts w:ascii="Palatino Linotype" w:hAnsi="Palatino Linotype"/>
          <w:i/>
          <w:sz w:val="22"/>
          <w:szCs w:val="22"/>
        </w:rPr>
        <w:t>“</w:t>
      </w:r>
      <w:r w:rsidRPr="00A3188B">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A3188B">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B7EFA4" w14:textId="61B1BA27" w:rsidR="00A8207C" w:rsidRPr="00A3188B" w:rsidRDefault="00A8207C" w:rsidP="00A8207C">
      <w:pPr>
        <w:spacing w:before="240" w:after="240" w:line="360" w:lineRule="auto"/>
        <w:jc w:val="both"/>
        <w:rPr>
          <w:rFonts w:ascii="Palatino Linotype" w:hAnsi="Palatino Linotype"/>
        </w:rPr>
      </w:pPr>
      <w:r w:rsidRPr="00A3188B">
        <w:rPr>
          <w:rFonts w:ascii="Palatino Linotype" w:hAnsi="Palatino Linotype"/>
        </w:rPr>
        <w:t xml:space="preserve">De lo hasta aquí expuesto, resulta evidente que el Sujeto Obligado modificó la respuesta a la solicitud de acceso a la información pública de la ahora parte Recurrente, al proporcionar la información que le fue requerida, </w:t>
      </w:r>
      <w:r w:rsidR="004761F0" w:rsidRPr="00A3188B">
        <w:rPr>
          <w:rFonts w:ascii="Palatino Linotype" w:hAnsi="Palatino Linotype"/>
        </w:rPr>
        <w:t xml:space="preserve">misma que se hizo del conocimiento de la parte solicitante, sin que expresara alegato alguno en el periodo establecido para tal efecto, </w:t>
      </w:r>
      <w:r w:rsidRPr="00A3188B">
        <w:rPr>
          <w:rFonts w:ascii="Palatino Linotype" w:hAnsi="Palatino Linotype"/>
        </w:rPr>
        <w:t>por tal motivo, debe tenerse que con lo entregado por el Sujeto Obligado, se satisface la solicitud planteada, con lo cual quedo sin materia el presente recurso de revisión, actualizándose en consecuencia, la causal prevista en la fracción III del artículo 192 de la Ley de la Materia vigente en la Entidad, antes transcrita</w:t>
      </w:r>
      <w:r w:rsidR="004761F0" w:rsidRPr="00A3188B">
        <w:rPr>
          <w:rFonts w:ascii="Palatino Linotype" w:hAnsi="Palatino Linotype"/>
        </w:rPr>
        <w:t>.</w:t>
      </w:r>
    </w:p>
    <w:p w14:paraId="35EB1881" w14:textId="708EC8B3" w:rsidR="00401522" w:rsidRPr="00A3188B" w:rsidRDefault="00A8207C" w:rsidP="00401522">
      <w:pPr>
        <w:spacing w:before="240" w:after="240" w:line="360" w:lineRule="auto"/>
        <w:jc w:val="both"/>
        <w:rPr>
          <w:rFonts w:ascii="Palatino Linotype" w:hAnsi="Palatino Linotype"/>
          <w:b/>
        </w:rPr>
      </w:pPr>
      <w:r w:rsidRPr="00A3188B">
        <w:rPr>
          <w:rFonts w:ascii="Palatino Linotype" w:hAnsi="Palatino Linotype"/>
        </w:rPr>
        <w:lastRenderedPageBreak/>
        <w:t>S</w:t>
      </w:r>
      <w:r w:rsidR="00401522" w:rsidRPr="00A3188B">
        <w:rPr>
          <w:rFonts w:ascii="Palatino Linotype" w:hAnsi="Palatino Linotype"/>
        </w:rPr>
        <w:t xml:space="preserve">iendo el  </w:t>
      </w:r>
      <w:r w:rsidR="00401522" w:rsidRPr="00A3188B">
        <w:rPr>
          <w:rFonts w:ascii="Palatino Linotype" w:hAnsi="Palatino Linotype"/>
          <w:i/>
        </w:rPr>
        <w:t>sobreseimiento</w:t>
      </w:r>
      <w:r w:rsidR="00401522" w:rsidRPr="00A3188B">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00401522" w:rsidRPr="00A3188B">
        <w:rPr>
          <w:rFonts w:ascii="Palatino Linotype" w:hAnsi="Palatino Linotype"/>
          <w:b/>
        </w:rPr>
        <w:t>SOBRESEIMIENTO, NO PERMITE ENTRAR AL ESTUDIO DE LAS CUESTIONES DE FONDO</w:t>
      </w:r>
      <w:r w:rsidR="00401522" w:rsidRPr="00A3188B">
        <w:rPr>
          <w:rStyle w:val="Refdenotaalpie"/>
          <w:rFonts w:ascii="Palatino Linotype" w:hAnsi="Palatino Linotype"/>
          <w:b/>
        </w:rPr>
        <w:footnoteReference w:id="1"/>
      </w:r>
      <w:r w:rsidR="00401522" w:rsidRPr="00A3188B">
        <w:rPr>
          <w:rFonts w:ascii="Palatino Linotype" w:hAnsi="Palatino Linotype"/>
          <w:b/>
        </w:rPr>
        <w:t>.</w:t>
      </w:r>
    </w:p>
    <w:p w14:paraId="4CDC7A37" w14:textId="384028E3" w:rsidR="0045623E" w:rsidRPr="00A3188B" w:rsidRDefault="0045623E" w:rsidP="0045623E">
      <w:pPr>
        <w:spacing w:before="240" w:after="240" w:line="360" w:lineRule="auto"/>
        <w:jc w:val="both"/>
        <w:rPr>
          <w:rFonts w:ascii="Palatino Linotype" w:hAnsi="Palatino Linotype" w:cs="Arial"/>
        </w:rPr>
      </w:pPr>
      <w:r w:rsidRPr="00A3188B">
        <w:rPr>
          <w:rFonts w:ascii="Palatino Linotype" w:hAnsi="Palatino Linotype" w:cs="Arial"/>
        </w:rPr>
        <w:t xml:space="preserve">Así, con fundamento en lo prescrito en los artículos </w:t>
      </w:r>
      <w:bookmarkStart w:id="4" w:name="_Hlk80709572"/>
      <w:r w:rsidRPr="00A3188B">
        <w:rPr>
          <w:rFonts w:ascii="Palatino Linotype" w:hAnsi="Palatino Linotype" w:cs="Arial"/>
        </w:rPr>
        <w:t>5 párrafos</w:t>
      </w:r>
      <w:r w:rsidR="00C45E1B" w:rsidRPr="00A3188B">
        <w:rPr>
          <w:rFonts w:ascii="Palatino Linotype" w:hAnsi="Palatino Linotype" w:cs="Arial"/>
        </w:rPr>
        <w:t xml:space="preserve"> trigésimo, trigésimo primero y trigésimo segundo</w:t>
      </w:r>
      <w:r w:rsidR="000B38C2" w:rsidRPr="00A3188B">
        <w:rPr>
          <w:rFonts w:ascii="Palatino Linotype" w:hAnsi="Palatino Linotype"/>
          <w:shd w:val="clear" w:color="auto" w:fill="FFFFFF"/>
        </w:rPr>
        <w:t xml:space="preserve"> fracciones IV y V de la </w:t>
      </w:r>
      <w:r w:rsidRPr="00A3188B">
        <w:rPr>
          <w:rFonts w:ascii="Palatino Linotype" w:hAnsi="Palatino Linotype" w:cs="Arial"/>
        </w:rPr>
        <w:t>Constitución Política del Estado Libre y Soberano de México; 2, fracción II; 29, 36 fracciones I y II; 176, 178, 181, 185</w:t>
      </w:r>
      <w:r w:rsidR="000B38C2" w:rsidRPr="00A3188B">
        <w:rPr>
          <w:rFonts w:ascii="Palatino Linotype" w:hAnsi="Palatino Linotype" w:cs="Arial"/>
        </w:rPr>
        <w:t>, fracción I, 186 y 188</w:t>
      </w:r>
      <w:bookmarkEnd w:id="4"/>
      <w:r w:rsidRPr="00A3188B">
        <w:rPr>
          <w:rFonts w:ascii="Palatino Linotype" w:hAnsi="Palatino Linotype" w:cs="Arial"/>
        </w:rPr>
        <w:t xml:space="preserve"> de la Ley de Transparencia y Acceso a la Información Pública del Estado de México y Municipios, este Pleno:</w:t>
      </w:r>
    </w:p>
    <w:p w14:paraId="41497210" w14:textId="77777777" w:rsidR="0045623E" w:rsidRPr="00A3188B" w:rsidRDefault="0045623E" w:rsidP="0045623E">
      <w:pPr>
        <w:pStyle w:val="Prrafodelista"/>
        <w:numPr>
          <w:ilvl w:val="0"/>
          <w:numId w:val="2"/>
        </w:numPr>
        <w:spacing w:before="240" w:after="240" w:line="360" w:lineRule="auto"/>
        <w:jc w:val="center"/>
        <w:rPr>
          <w:rFonts w:ascii="Palatino Linotype" w:hAnsi="Palatino Linotype" w:cs="Arial"/>
          <w:b/>
        </w:rPr>
      </w:pPr>
      <w:r w:rsidRPr="00A3188B">
        <w:rPr>
          <w:rFonts w:ascii="Palatino Linotype" w:hAnsi="Palatino Linotype" w:cs="Arial"/>
          <w:b/>
        </w:rPr>
        <w:t>R E S U E L V E:</w:t>
      </w:r>
    </w:p>
    <w:bookmarkEnd w:id="2"/>
    <w:p w14:paraId="584405A5" w14:textId="2E8CEB20" w:rsidR="00BA004A" w:rsidRPr="00A3188B" w:rsidRDefault="0045623E" w:rsidP="00BA004A">
      <w:pPr>
        <w:spacing w:before="240" w:after="240" w:line="360" w:lineRule="auto"/>
        <w:jc w:val="both"/>
        <w:rPr>
          <w:rFonts w:ascii="Palatino Linotype" w:hAnsi="Palatino Linotype"/>
        </w:rPr>
      </w:pPr>
      <w:r w:rsidRPr="00A3188B">
        <w:rPr>
          <w:rFonts w:ascii="Palatino Linotype" w:hAnsi="Palatino Linotype" w:cs="Arial"/>
          <w:b/>
        </w:rPr>
        <w:t xml:space="preserve">Primero. </w:t>
      </w:r>
      <w:r w:rsidR="00BA004A" w:rsidRPr="00A3188B">
        <w:rPr>
          <w:rFonts w:ascii="Palatino Linotype" w:hAnsi="Palatino Linotype"/>
        </w:rPr>
        <w:t xml:space="preserve">Se </w:t>
      </w:r>
      <w:r w:rsidR="00BA004A" w:rsidRPr="00A3188B">
        <w:rPr>
          <w:rFonts w:ascii="Palatino Linotype" w:hAnsi="Palatino Linotype"/>
          <w:b/>
        </w:rPr>
        <w:t xml:space="preserve">Sobresee </w:t>
      </w:r>
      <w:r w:rsidR="00BA004A" w:rsidRPr="00A3188B">
        <w:rPr>
          <w:rFonts w:ascii="Palatino Linotype" w:hAnsi="Palatino Linotype"/>
        </w:rPr>
        <w:t xml:space="preserve">el recurso de revisión </w:t>
      </w:r>
      <w:r w:rsidR="00D50B86" w:rsidRPr="00A3188B">
        <w:rPr>
          <w:rFonts w:ascii="Palatino Linotype" w:hAnsi="Palatino Linotype"/>
          <w:b/>
          <w:bCs/>
        </w:rPr>
        <w:t>04</w:t>
      </w:r>
      <w:r w:rsidR="00132688" w:rsidRPr="00A3188B">
        <w:rPr>
          <w:rFonts w:ascii="Palatino Linotype" w:hAnsi="Palatino Linotype"/>
          <w:b/>
          <w:bCs/>
        </w:rPr>
        <w:t>639</w:t>
      </w:r>
      <w:r w:rsidR="00BA004A" w:rsidRPr="00A3188B">
        <w:rPr>
          <w:rFonts w:ascii="Palatino Linotype" w:hAnsi="Palatino Linotype"/>
          <w:b/>
          <w:bCs/>
        </w:rPr>
        <w:t>/INFOEM/IP/RR/2021</w:t>
      </w:r>
      <w:r w:rsidR="00BA004A" w:rsidRPr="00A3188B">
        <w:rPr>
          <w:rFonts w:ascii="Palatino Linotype" w:hAnsi="Palatino Linotype" w:cs="Arial"/>
          <w:b/>
        </w:rPr>
        <w:t xml:space="preserve"> </w:t>
      </w:r>
      <w:r w:rsidR="00BA004A" w:rsidRPr="00A3188B">
        <w:rPr>
          <w:rFonts w:ascii="Palatino Linotype" w:hAnsi="Palatino Linotype"/>
          <w:bCs/>
        </w:rPr>
        <w:t xml:space="preserve">porque al </w:t>
      </w:r>
      <w:r w:rsidR="00BA004A" w:rsidRPr="00A3188B">
        <w:rPr>
          <w:rFonts w:ascii="Palatino Linotype" w:hAnsi="Palatino Linotype"/>
          <w:b/>
          <w:bCs/>
        </w:rPr>
        <w:t>modificar la respuesta</w:t>
      </w:r>
      <w:r w:rsidR="00BA004A" w:rsidRPr="00A3188B">
        <w:rPr>
          <w:rFonts w:ascii="Palatino Linotype" w:hAnsi="Palatino Linotype"/>
          <w:bCs/>
        </w:rPr>
        <w:t xml:space="preserve">, el recurso de revisión quedó sin materia en términos </w:t>
      </w:r>
      <w:r w:rsidR="00BA004A" w:rsidRPr="00A3188B">
        <w:rPr>
          <w:rFonts w:ascii="Palatino Linotype" w:hAnsi="Palatino Linotype"/>
        </w:rPr>
        <w:t xml:space="preserve">del considerando </w:t>
      </w:r>
      <w:r w:rsidR="00BA004A" w:rsidRPr="00A3188B">
        <w:rPr>
          <w:rFonts w:ascii="Palatino Linotype" w:hAnsi="Palatino Linotype"/>
          <w:b/>
        </w:rPr>
        <w:t xml:space="preserve">tercero </w:t>
      </w:r>
      <w:r w:rsidR="00BA004A" w:rsidRPr="00A3188B">
        <w:rPr>
          <w:rFonts w:ascii="Palatino Linotype" w:hAnsi="Palatino Linotype"/>
        </w:rPr>
        <w:t>de esta resolución.</w:t>
      </w:r>
    </w:p>
    <w:p w14:paraId="3B882CBB" w14:textId="44997CAF" w:rsidR="0045623E" w:rsidRPr="00A3188B" w:rsidRDefault="0045623E" w:rsidP="0045623E">
      <w:pPr>
        <w:spacing w:before="240" w:after="240" w:line="360" w:lineRule="auto"/>
        <w:jc w:val="both"/>
        <w:rPr>
          <w:rFonts w:ascii="Palatino Linotype" w:hAnsi="Palatino Linotype"/>
        </w:rPr>
      </w:pPr>
      <w:r w:rsidRPr="00A3188B">
        <w:rPr>
          <w:rFonts w:ascii="Palatino Linotype" w:hAnsi="Palatino Linotype"/>
          <w:b/>
          <w:bCs/>
        </w:rPr>
        <w:t>Segundo. Remítase</w:t>
      </w:r>
      <w:r w:rsidRPr="00A3188B">
        <w:rPr>
          <w:rFonts w:ascii="Palatino Linotype" w:hAnsi="Palatino Linotype"/>
        </w:rPr>
        <w:t xml:space="preserve"> la presente resolución al Responsable de la Unidad de Transparencia del Sujeto Obligado.</w:t>
      </w:r>
    </w:p>
    <w:p w14:paraId="7228D301" w14:textId="2D9CE34D" w:rsidR="0045623E" w:rsidRPr="00A3188B" w:rsidRDefault="0045623E" w:rsidP="0045623E">
      <w:pPr>
        <w:spacing w:before="240" w:after="240" w:line="360" w:lineRule="auto"/>
        <w:jc w:val="both"/>
        <w:rPr>
          <w:rFonts w:ascii="Palatino Linotype" w:hAnsi="Palatino Linotype" w:cs="Arial"/>
        </w:rPr>
      </w:pPr>
      <w:r w:rsidRPr="00A3188B">
        <w:rPr>
          <w:rFonts w:ascii="Palatino Linotype" w:hAnsi="Palatino Linotype" w:cs="Arial"/>
          <w:b/>
        </w:rPr>
        <w:lastRenderedPageBreak/>
        <w:t xml:space="preserve">Tercero. Hágase del Conocimiento </w:t>
      </w:r>
      <w:r w:rsidRPr="00A3188B">
        <w:rPr>
          <w:rFonts w:ascii="Palatino Linotype" w:hAnsi="Palatino Linotype" w:cs="Arial"/>
        </w:rPr>
        <w:t xml:space="preserve">de la parte </w:t>
      </w:r>
      <w:r w:rsidRPr="00A3188B">
        <w:rPr>
          <w:rFonts w:ascii="Palatino Linotype" w:hAnsi="Palatino Linotype" w:cs="Arial"/>
          <w:b/>
        </w:rPr>
        <w:t>Recurrente</w:t>
      </w:r>
      <w:r w:rsidRPr="00A3188B">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55DAE0B" w14:textId="4A0ECED8" w:rsidR="00F066C2" w:rsidRPr="00A3188B" w:rsidRDefault="00EA6DE7" w:rsidP="00F066C2">
      <w:pPr>
        <w:spacing w:before="240" w:after="240" w:line="360" w:lineRule="auto"/>
        <w:jc w:val="both"/>
        <w:rPr>
          <w:rFonts w:ascii="Palatino Linotype" w:hAnsi="Palatino Linotype" w:cs="Arial"/>
          <w:lang w:val="es-ES_tradnl"/>
        </w:rPr>
      </w:pPr>
      <w:r w:rsidRPr="00A3188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F066C2" w:rsidRPr="00A3188B">
        <w:rPr>
          <w:rFonts w:ascii="Palatino Linotype" w:hAnsi="Palatino Linotype" w:cs="Arial"/>
        </w:rPr>
        <w:t xml:space="preserve">EN LA </w:t>
      </w:r>
      <w:r w:rsidR="00D50B86" w:rsidRPr="00A3188B">
        <w:rPr>
          <w:rFonts w:ascii="Palatino Linotype" w:hAnsi="Palatino Linotype" w:cs="Arial"/>
        </w:rPr>
        <w:t xml:space="preserve">TRIGÉSIMO </w:t>
      </w:r>
      <w:r w:rsidR="0044475F" w:rsidRPr="00A3188B">
        <w:rPr>
          <w:rFonts w:ascii="Palatino Linotype" w:hAnsi="Palatino Linotype" w:cs="Arial"/>
        </w:rPr>
        <w:t>QUINTA</w:t>
      </w:r>
      <w:r w:rsidR="00D50B86" w:rsidRPr="00A3188B">
        <w:rPr>
          <w:rFonts w:ascii="Palatino Linotype" w:hAnsi="Palatino Linotype" w:cs="Arial"/>
        </w:rPr>
        <w:t xml:space="preserve"> </w:t>
      </w:r>
      <w:r w:rsidR="00F066C2" w:rsidRPr="00A3188B">
        <w:rPr>
          <w:rFonts w:ascii="Palatino Linotype" w:hAnsi="Palatino Linotype" w:cs="Arial"/>
        </w:rPr>
        <w:t xml:space="preserve">SESIÓN ORDINARIA CELEBRADA EL </w:t>
      </w:r>
      <w:r w:rsidR="0044475F" w:rsidRPr="00A3188B">
        <w:rPr>
          <w:rFonts w:ascii="Palatino Linotype" w:hAnsi="Palatino Linotype" w:cs="Arial"/>
        </w:rPr>
        <w:t xml:space="preserve">SEIS DE OCTUBRE </w:t>
      </w:r>
      <w:r w:rsidR="00F066C2" w:rsidRPr="00A3188B">
        <w:rPr>
          <w:rFonts w:ascii="Palatino Linotype" w:hAnsi="Palatino Linotype" w:cs="Arial"/>
        </w:rPr>
        <w:t>DE DOS MIL VEINTIUNO, ANTE EL SECRETARIO TÉCNICO DEL PLENO, ALEXIS TAPIA</w:t>
      </w:r>
      <w:r w:rsidR="00F066C2" w:rsidRPr="00A3188B">
        <w:rPr>
          <w:rFonts w:ascii="Palatino Linotype" w:hAnsi="Palatino Linotype" w:cs="Arial"/>
          <w:lang w:val="es-ES_tradnl"/>
        </w:rPr>
        <w:t xml:space="preserve"> RAMÍREZ.</w:t>
      </w:r>
    </w:p>
    <w:p w14:paraId="7AE6CE97" w14:textId="35220BB0" w:rsidR="00F54C1E" w:rsidRPr="00A3188B" w:rsidRDefault="00327085" w:rsidP="00F066C2">
      <w:pPr>
        <w:spacing w:before="240" w:after="240" w:line="360" w:lineRule="auto"/>
        <w:jc w:val="both"/>
        <w:rPr>
          <w:rFonts w:ascii="Palatino Linotype" w:hAnsi="Palatino Linotype" w:cs="Arial"/>
          <w:lang w:val="es-ES_tradnl"/>
        </w:rPr>
      </w:pPr>
      <w:r w:rsidRPr="00A3188B">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49EC039" wp14:editId="2318F8EA">
                <wp:simplePos x="0" y="0"/>
                <wp:positionH relativeFrom="margin">
                  <wp:align>left</wp:align>
                </wp:positionH>
                <wp:positionV relativeFrom="paragraph">
                  <wp:posOffset>32399</wp:posOffset>
                </wp:positionV>
                <wp:extent cx="5495547" cy="3161030"/>
                <wp:effectExtent l="38100" t="19050" r="67310" b="96520"/>
                <wp:wrapNone/>
                <wp:docPr id="6" name="Conector recto 6"/>
                <wp:cNvGraphicFramePr/>
                <a:graphic xmlns:a="http://schemas.openxmlformats.org/drawingml/2006/main">
                  <a:graphicData uri="http://schemas.microsoft.com/office/word/2010/wordprocessingShape">
                    <wps:wsp>
                      <wps:cNvCnPr/>
                      <wps:spPr>
                        <a:xfrm>
                          <a:off x="0" y="0"/>
                          <a:ext cx="5495547" cy="31610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716C5B" id="Conector recto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32.7pt,2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" strokecolor="black [3200]" strokeweight="2pt">
                <v:shadow on="t" color="black" opacity="24903f" origin=",.5" offset="0,.55556mm"/>
                <w10:wrap anchorx="margin"/>
              </v:line>
            </w:pict>
          </mc:Fallback>
        </mc:AlternateContent>
      </w:r>
    </w:p>
    <w:p w14:paraId="56DB5BB7" w14:textId="385A57A5" w:rsidR="00F54C1E" w:rsidRPr="00A3188B" w:rsidRDefault="00F54C1E" w:rsidP="00F066C2">
      <w:pPr>
        <w:spacing w:before="240" w:after="240" w:line="360" w:lineRule="auto"/>
        <w:jc w:val="both"/>
        <w:rPr>
          <w:rFonts w:ascii="Palatino Linotype" w:hAnsi="Palatino Linotype" w:cs="Arial"/>
          <w:lang w:val="es-ES_tradnl"/>
        </w:rPr>
      </w:pPr>
    </w:p>
    <w:p w14:paraId="7CE11873" w14:textId="6273E6DE" w:rsidR="00F54C1E" w:rsidRPr="00A3188B" w:rsidRDefault="00F54C1E" w:rsidP="00F066C2">
      <w:pPr>
        <w:spacing w:before="240" w:after="240" w:line="360" w:lineRule="auto"/>
        <w:jc w:val="both"/>
        <w:rPr>
          <w:rFonts w:ascii="Palatino Linotype" w:hAnsi="Palatino Linotype" w:cs="Arial"/>
          <w:lang w:val="es-ES_tradnl"/>
        </w:rPr>
      </w:pPr>
    </w:p>
    <w:p w14:paraId="136CAC7E" w14:textId="4B220915" w:rsidR="00F54C1E" w:rsidRPr="00A3188B" w:rsidRDefault="00F54C1E" w:rsidP="00F066C2">
      <w:pPr>
        <w:spacing w:before="240" w:after="240" w:line="360" w:lineRule="auto"/>
        <w:jc w:val="both"/>
        <w:rPr>
          <w:rFonts w:ascii="Palatino Linotype" w:hAnsi="Palatino Linotype" w:cs="Arial"/>
          <w:lang w:val="es-ES_tradnl"/>
        </w:rPr>
      </w:pPr>
    </w:p>
    <w:p w14:paraId="73C34404" w14:textId="2515420B" w:rsidR="00F54C1E" w:rsidRPr="00A3188B" w:rsidRDefault="00F54C1E" w:rsidP="00F066C2">
      <w:pPr>
        <w:spacing w:before="240" w:after="240" w:line="360" w:lineRule="auto"/>
        <w:jc w:val="both"/>
        <w:rPr>
          <w:rFonts w:ascii="Palatino Linotype" w:hAnsi="Palatino Linotype" w:cs="Arial"/>
          <w:lang w:val="es-ES_tradnl"/>
        </w:rPr>
      </w:pPr>
    </w:p>
    <w:p w14:paraId="3B936BC0" w14:textId="219970BB" w:rsidR="00F54C1E" w:rsidRPr="00A3188B" w:rsidRDefault="00F54C1E" w:rsidP="00F066C2">
      <w:pPr>
        <w:spacing w:before="240" w:after="240" w:line="360" w:lineRule="auto"/>
        <w:jc w:val="both"/>
        <w:rPr>
          <w:rFonts w:ascii="Palatino Linotype" w:hAnsi="Palatino Linotype" w:cs="Arial"/>
          <w:lang w:val="es-ES_tradnl"/>
        </w:rPr>
      </w:pPr>
    </w:p>
    <w:p w14:paraId="16867075" w14:textId="3E94E6A9" w:rsidR="00F54C1E" w:rsidRPr="00A3188B" w:rsidRDefault="00F54C1E" w:rsidP="00F066C2">
      <w:pPr>
        <w:spacing w:before="240" w:after="240" w:line="360" w:lineRule="auto"/>
        <w:jc w:val="both"/>
        <w:rPr>
          <w:rFonts w:ascii="Palatino Linotype" w:hAnsi="Palatino Linotype" w:cs="Arial"/>
          <w:lang w:val="es-ES_tradnl"/>
        </w:rPr>
      </w:pPr>
    </w:p>
    <w:p w14:paraId="7161B709" w14:textId="4CB7C5B6" w:rsidR="00F54C1E" w:rsidRPr="00A3188B" w:rsidRDefault="00F54C1E" w:rsidP="00F066C2">
      <w:pPr>
        <w:spacing w:before="240" w:after="240" w:line="360" w:lineRule="auto"/>
        <w:jc w:val="both"/>
        <w:rPr>
          <w:rFonts w:ascii="Palatino Linotype" w:hAnsi="Palatino Linotype" w:cs="Arial"/>
          <w:lang w:val="es-ES_tradnl"/>
        </w:rPr>
      </w:pPr>
    </w:p>
    <w:p w14:paraId="4128B142" w14:textId="5124F828" w:rsidR="00F54C1E" w:rsidRPr="00A3188B" w:rsidRDefault="00F54C1E" w:rsidP="00F066C2">
      <w:pPr>
        <w:spacing w:before="240" w:after="240" w:line="360" w:lineRule="auto"/>
        <w:jc w:val="both"/>
        <w:rPr>
          <w:rFonts w:ascii="Palatino Linotype" w:hAnsi="Palatino Linotype" w:cs="Arial"/>
          <w:lang w:val="es-ES_tradnl"/>
        </w:rPr>
      </w:pPr>
    </w:p>
    <w:p w14:paraId="125105CE" w14:textId="49585932" w:rsidR="00F54C1E" w:rsidRPr="00A3188B" w:rsidRDefault="00F54C1E" w:rsidP="00F066C2">
      <w:pPr>
        <w:spacing w:before="240" w:after="240" w:line="360" w:lineRule="auto"/>
        <w:jc w:val="both"/>
        <w:rPr>
          <w:rFonts w:ascii="Palatino Linotype" w:hAnsi="Palatino Linotype" w:cs="Arial"/>
          <w:lang w:val="es-ES_tradnl"/>
        </w:rPr>
      </w:pPr>
    </w:p>
    <w:p w14:paraId="5D62B731" w14:textId="2F1ABF73" w:rsidR="00F54C1E" w:rsidRPr="00A3188B" w:rsidRDefault="00F54C1E" w:rsidP="00F066C2">
      <w:pPr>
        <w:spacing w:before="240" w:after="240" w:line="360" w:lineRule="auto"/>
        <w:jc w:val="both"/>
        <w:rPr>
          <w:rFonts w:ascii="Palatino Linotype" w:hAnsi="Palatino Linotype" w:cs="Arial"/>
          <w:lang w:val="es-ES_tradnl"/>
        </w:rPr>
      </w:pPr>
    </w:p>
    <w:p w14:paraId="302F60CA" w14:textId="24A10033" w:rsidR="00F54C1E" w:rsidRPr="00A3188B" w:rsidRDefault="00F54C1E" w:rsidP="00F066C2">
      <w:pPr>
        <w:spacing w:before="240" w:after="240" w:line="360" w:lineRule="auto"/>
        <w:jc w:val="both"/>
        <w:rPr>
          <w:rFonts w:ascii="Palatino Linotype" w:hAnsi="Palatino Linotype" w:cs="Arial"/>
          <w:lang w:val="es-ES_tradnl"/>
        </w:rPr>
      </w:pPr>
    </w:p>
    <w:p w14:paraId="4F915DB2" w14:textId="16C46636" w:rsidR="00F54C1E" w:rsidRPr="00A3188B" w:rsidRDefault="00F54C1E" w:rsidP="00F066C2">
      <w:pPr>
        <w:spacing w:before="240" w:after="240" w:line="360" w:lineRule="auto"/>
        <w:jc w:val="both"/>
        <w:rPr>
          <w:rFonts w:ascii="Palatino Linotype" w:hAnsi="Palatino Linotype" w:cs="Arial"/>
          <w:lang w:val="es-ES_tradnl"/>
        </w:rPr>
      </w:pPr>
    </w:p>
    <w:p w14:paraId="0791D25A" w14:textId="003F8B09" w:rsidR="00F54C1E" w:rsidRPr="00A3188B" w:rsidRDefault="00F54C1E" w:rsidP="00F066C2">
      <w:pPr>
        <w:spacing w:before="240" w:after="240" w:line="360" w:lineRule="auto"/>
        <w:jc w:val="both"/>
        <w:rPr>
          <w:rFonts w:ascii="Palatino Linotype" w:hAnsi="Palatino Linotype" w:cs="Arial"/>
          <w:lang w:val="es-ES_tradnl"/>
        </w:rPr>
      </w:pPr>
    </w:p>
    <w:p w14:paraId="20C57E8F" w14:textId="539506D2" w:rsidR="00F54C1E" w:rsidRPr="00A3188B" w:rsidRDefault="00F54C1E" w:rsidP="00F066C2">
      <w:pPr>
        <w:spacing w:before="240" w:after="240" w:line="360" w:lineRule="auto"/>
        <w:jc w:val="both"/>
        <w:rPr>
          <w:rFonts w:ascii="Palatino Linotype" w:hAnsi="Palatino Linotype" w:cs="Arial"/>
          <w:lang w:val="es-ES_tradnl"/>
        </w:rPr>
      </w:pPr>
    </w:p>
    <w:p w14:paraId="17338A79" w14:textId="77777777" w:rsidR="00F54C1E" w:rsidRPr="00A3188B" w:rsidRDefault="00F54C1E" w:rsidP="00F066C2">
      <w:pPr>
        <w:spacing w:before="240" w:after="240" w:line="360" w:lineRule="auto"/>
        <w:jc w:val="both"/>
        <w:rPr>
          <w:rFonts w:ascii="Palatino Linotype" w:hAnsi="Palatino Linotype" w:cs="Arial"/>
          <w:lang w:val="es-ES_tradnl"/>
        </w:rPr>
      </w:pPr>
    </w:p>
    <w:sectPr w:rsidR="00F54C1E" w:rsidRPr="00A3188B"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4F30">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4F30">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4F3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4F30">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2BC68428" w14:textId="77777777" w:rsidR="00401522" w:rsidRPr="00FA55C4" w:rsidRDefault="00401522" w:rsidP="00FA55C4">
      <w:pPr>
        <w:pStyle w:val="Textonotapie"/>
        <w:jc w:val="both"/>
        <w:rPr>
          <w:rFonts w:ascii="Palatino Linotype" w:hAnsi="Palatino Linotype"/>
          <w:sz w:val="16"/>
          <w:szCs w:val="16"/>
        </w:rPr>
      </w:pPr>
      <w:r w:rsidRPr="00FA55C4">
        <w:rPr>
          <w:rStyle w:val="Refdenotaalpie"/>
          <w:rFonts w:ascii="Palatino Linotype" w:hAnsi="Palatino Linotype"/>
          <w:sz w:val="16"/>
          <w:szCs w:val="16"/>
        </w:rPr>
        <w:footnoteRef/>
      </w:r>
      <w:r w:rsidRPr="00FA55C4">
        <w:rPr>
          <w:rFonts w:ascii="Palatino Linotype" w:hAnsi="Palatino Linotype"/>
          <w:sz w:val="16"/>
          <w:szCs w:val="16"/>
        </w:rPr>
        <w:t xml:space="preserve"> </w:t>
      </w:r>
      <w:r w:rsidRPr="00FA55C4">
        <w:rPr>
          <w:rFonts w:ascii="Palatino Linotype" w:hAnsi="Palatino Linotype"/>
          <w:b/>
          <w:sz w:val="16"/>
          <w:szCs w:val="16"/>
        </w:rPr>
        <w:t>Cuerpo de tesis:</w:t>
      </w:r>
      <w:r w:rsidRPr="00FA55C4">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9C8CE77" w14:textId="77777777" w:rsidR="00401522" w:rsidRPr="00FA55C4" w:rsidRDefault="00401522" w:rsidP="00FA55C4">
      <w:pPr>
        <w:pStyle w:val="Textonotapie"/>
        <w:jc w:val="both"/>
        <w:rPr>
          <w:rFonts w:ascii="Palatino Linotype" w:hAnsi="Palatino Linotype"/>
          <w:sz w:val="16"/>
          <w:szCs w:val="16"/>
        </w:rPr>
      </w:pPr>
      <w:r w:rsidRPr="00FA55C4">
        <w:rPr>
          <w:rFonts w:ascii="Palatino Linotype" w:hAnsi="Palatino Linotype"/>
          <w:b/>
          <w:sz w:val="16"/>
          <w:szCs w:val="16"/>
        </w:rPr>
        <w:t>Localización</w:t>
      </w:r>
      <w:r w:rsidRPr="00FA55C4">
        <w:rPr>
          <w:rFonts w:ascii="Palatino Linotype" w:hAnsi="Palatino Linotype"/>
          <w:sz w:val="16"/>
          <w:szCs w:val="16"/>
        </w:rPr>
        <w:t>: 2</w:t>
      </w:r>
      <w:r w:rsidRPr="00FA55C4">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2EF18D83"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D50B86">
            <w:rPr>
              <w:rFonts w:ascii="Palatino Linotype" w:hAnsi="Palatino Linotype"/>
              <w:b/>
              <w:sz w:val="22"/>
              <w:szCs w:val="22"/>
              <w:lang w:val="es-ES_tradnl"/>
            </w:rPr>
            <w:t>4</w:t>
          </w:r>
          <w:r w:rsidR="00F00271">
            <w:rPr>
              <w:rFonts w:ascii="Palatino Linotype" w:hAnsi="Palatino Linotype"/>
              <w:b/>
              <w:sz w:val="22"/>
              <w:szCs w:val="22"/>
              <w:lang w:val="es-ES_tradnl"/>
            </w:rPr>
            <w:t>639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0D2EFB86" w:rsidR="003D40A4" w:rsidRPr="00927A01" w:rsidRDefault="00F00271" w:rsidP="00E822C1">
          <w:pPr>
            <w:ind w:left="-45" w:right="176"/>
            <w:jc w:val="both"/>
            <w:rPr>
              <w:rFonts w:ascii="Palatino Linotype" w:hAnsi="Palatino Linotype"/>
              <w:b/>
              <w:sz w:val="22"/>
              <w:szCs w:val="22"/>
              <w:lang w:val="es-ES_tradnl"/>
            </w:rPr>
          </w:pPr>
          <w:r w:rsidRPr="00F00271">
            <w:rPr>
              <w:rFonts w:ascii="Palatino Linotype" w:hAnsi="Palatino Linotype"/>
              <w:b/>
              <w:sz w:val="22"/>
              <w:szCs w:val="22"/>
              <w:lang w:val="es-ES_tradnl"/>
            </w:rPr>
            <w:t>Ayuntamiento de Jaltenco</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5A501D29"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D50B86">
            <w:rPr>
              <w:rFonts w:ascii="Palatino Linotype" w:hAnsi="Palatino Linotype"/>
              <w:b/>
              <w:sz w:val="22"/>
              <w:szCs w:val="22"/>
              <w:lang w:val="es-ES_tradnl"/>
            </w:rPr>
            <w:t>4</w:t>
          </w:r>
          <w:r w:rsidR="00F00271">
            <w:rPr>
              <w:rFonts w:ascii="Palatino Linotype" w:hAnsi="Palatino Linotype"/>
              <w:b/>
              <w:sz w:val="22"/>
              <w:szCs w:val="22"/>
              <w:lang w:val="es-ES_tradnl"/>
            </w:rPr>
            <w:t>639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49B4EDE9" w:rsidR="003D40A4" w:rsidRPr="006220B0" w:rsidRDefault="00244F30" w:rsidP="00244F30">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Xxxxxx Xxxxx</w:t>
          </w:r>
          <w:r w:rsidR="00F00271">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r w:rsidR="00F00271">
            <w:rPr>
              <w:rFonts w:ascii="Palatino Linotype" w:hAnsi="Palatino Linotype"/>
              <w:b/>
              <w:bCs/>
              <w:sz w:val="22"/>
              <w:szCs w:val="22"/>
              <w:lang w:val="es-ES_tradnl"/>
            </w:rPr>
            <w:t xml:space="preserve"> </w:t>
          </w:r>
          <w:r>
            <w:rPr>
              <w:rFonts w:ascii="Palatino Linotype" w:hAnsi="Palatino Linotype"/>
              <w:b/>
              <w:bCs/>
              <w:sz w:val="22"/>
              <w:szCs w:val="22"/>
              <w:lang w:val="es-ES_tradnl"/>
            </w:rPr>
            <w:t>Xxxxxxx</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3573198A" w:rsidR="003D40A4" w:rsidRPr="00927A01" w:rsidRDefault="00F00271" w:rsidP="007A30B2">
          <w:pPr>
            <w:ind w:left="-45" w:right="176"/>
            <w:jc w:val="both"/>
            <w:rPr>
              <w:rFonts w:ascii="Palatino Linotype" w:hAnsi="Palatino Linotype"/>
              <w:b/>
              <w:sz w:val="22"/>
              <w:szCs w:val="22"/>
              <w:lang w:val="es-ES_tradnl"/>
            </w:rPr>
          </w:pPr>
          <w:r w:rsidRPr="00F00271">
            <w:rPr>
              <w:rFonts w:ascii="Palatino Linotype" w:hAnsi="Palatino Linotype"/>
              <w:b/>
              <w:sz w:val="22"/>
              <w:szCs w:val="22"/>
              <w:lang w:val="es-ES_tradnl"/>
            </w:rPr>
            <w:t>Ayuntamiento de Jaltenco</w:t>
          </w:r>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BAD6A99"/>
    <w:multiLevelType w:val="hybridMultilevel"/>
    <w:tmpl w:val="4C8E768E"/>
    <w:lvl w:ilvl="0" w:tplc="6BC4A46C">
      <w:start w:val="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4">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9">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1">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4">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6">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9"/>
  </w:num>
  <w:num w:numId="3">
    <w:abstractNumId w:val="0"/>
  </w:num>
  <w:num w:numId="4">
    <w:abstractNumId w:val="2"/>
  </w:num>
  <w:num w:numId="5">
    <w:abstractNumId w:val="25"/>
  </w:num>
  <w:num w:numId="6">
    <w:abstractNumId w:val="27"/>
  </w:num>
  <w:num w:numId="7">
    <w:abstractNumId w:val="23"/>
  </w:num>
  <w:num w:numId="8">
    <w:abstractNumId w:val="46"/>
  </w:num>
  <w:num w:numId="9">
    <w:abstractNumId w:val="34"/>
  </w:num>
  <w:num w:numId="10">
    <w:abstractNumId w:val="26"/>
  </w:num>
  <w:num w:numId="11">
    <w:abstractNumId w:val="41"/>
  </w:num>
  <w:num w:numId="12">
    <w:abstractNumId w:val="7"/>
  </w:num>
  <w:num w:numId="13">
    <w:abstractNumId w:val="31"/>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2"/>
  </w:num>
  <w:num w:numId="19">
    <w:abstractNumId w:val="45"/>
  </w:num>
  <w:num w:numId="20">
    <w:abstractNumId w:val="13"/>
  </w:num>
  <w:num w:numId="21">
    <w:abstractNumId w:val="9"/>
  </w:num>
  <w:num w:numId="22">
    <w:abstractNumId w:val="40"/>
  </w:num>
  <w:num w:numId="23">
    <w:abstractNumId w:val="20"/>
  </w:num>
  <w:num w:numId="24">
    <w:abstractNumId w:val="8"/>
  </w:num>
  <w:num w:numId="25">
    <w:abstractNumId w:val="42"/>
  </w:num>
  <w:num w:numId="26">
    <w:abstractNumId w:val="24"/>
  </w:num>
  <w:num w:numId="27">
    <w:abstractNumId w:val="37"/>
  </w:num>
  <w:num w:numId="28">
    <w:abstractNumId w:val="3"/>
  </w:num>
  <w:num w:numId="29">
    <w:abstractNumId w:val="15"/>
  </w:num>
  <w:num w:numId="30">
    <w:abstractNumId w:val="43"/>
  </w:num>
  <w:num w:numId="31">
    <w:abstractNumId w:val="16"/>
  </w:num>
  <w:num w:numId="32">
    <w:abstractNumId w:val="36"/>
  </w:num>
  <w:num w:numId="33">
    <w:abstractNumId w:val="10"/>
  </w:num>
  <w:num w:numId="34">
    <w:abstractNumId w:val="21"/>
  </w:num>
  <w:num w:numId="35">
    <w:abstractNumId w:val="11"/>
  </w:num>
  <w:num w:numId="36">
    <w:abstractNumId w:val="18"/>
  </w:num>
  <w:num w:numId="37">
    <w:abstractNumId w:val="6"/>
  </w:num>
  <w:num w:numId="38">
    <w:abstractNumId w:val="29"/>
  </w:num>
  <w:num w:numId="39">
    <w:abstractNumId w:val="14"/>
  </w:num>
  <w:num w:numId="40">
    <w:abstractNumId w:val="44"/>
  </w:num>
  <w:num w:numId="41">
    <w:abstractNumId w:val="33"/>
  </w:num>
  <w:num w:numId="42">
    <w:abstractNumId w:val="4"/>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9"/>
  </w:num>
  <w:num w:numId="47">
    <w:abstractNumId w:val="1"/>
  </w:num>
  <w:num w:numId="48">
    <w:abstractNumId w:val="5"/>
  </w:num>
  <w:num w:numId="4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AB6"/>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1E6"/>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688"/>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6D52"/>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19C"/>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2E2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30"/>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2FE5"/>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085"/>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8FA"/>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B0A"/>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75F"/>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1F0"/>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16"/>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7D3"/>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28E"/>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142"/>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5E20"/>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408"/>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6D80"/>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1978"/>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02EE"/>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2FD9"/>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9AC"/>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3D8A"/>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420"/>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770"/>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8B"/>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BFF"/>
    <w:rsid w:val="00A76D35"/>
    <w:rsid w:val="00A76F41"/>
    <w:rsid w:val="00A77CA2"/>
    <w:rsid w:val="00A77EFC"/>
    <w:rsid w:val="00A77F5E"/>
    <w:rsid w:val="00A8001A"/>
    <w:rsid w:val="00A800A4"/>
    <w:rsid w:val="00A80184"/>
    <w:rsid w:val="00A81140"/>
    <w:rsid w:val="00A81246"/>
    <w:rsid w:val="00A8207C"/>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1F"/>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946"/>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2360"/>
    <w:rsid w:val="00BB2539"/>
    <w:rsid w:val="00BB34A6"/>
    <w:rsid w:val="00BB36C1"/>
    <w:rsid w:val="00BB38B5"/>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1D0"/>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1778"/>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61F5"/>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1D52"/>
    <w:rsid w:val="00D2302E"/>
    <w:rsid w:val="00D23440"/>
    <w:rsid w:val="00D236AC"/>
    <w:rsid w:val="00D248FB"/>
    <w:rsid w:val="00D24C89"/>
    <w:rsid w:val="00D24DD6"/>
    <w:rsid w:val="00D24EE1"/>
    <w:rsid w:val="00D24FA9"/>
    <w:rsid w:val="00D24FDB"/>
    <w:rsid w:val="00D250BE"/>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93E"/>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055"/>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D2C"/>
    <w:rsid w:val="00D83013"/>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1B4"/>
    <w:rsid w:val="00DE3371"/>
    <w:rsid w:val="00DE3A9C"/>
    <w:rsid w:val="00DE3E99"/>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735"/>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0C9"/>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C58"/>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271"/>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7B7"/>
    <w:rsid w:val="00F51686"/>
    <w:rsid w:val="00F5191D"/>
    <w:rsid w:val="00F51B6E"/>
    <w:rsid w:val="00F524C4"/>
    <w:rsid w:val="00F5386C"/>
    <w:rsid w:val="00F538FA"/>
    <w:rsid w:val="00F54076"/>
    <w:rsid w:val="00F54C1E"/>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702"/>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FC18-6688-4573-9E18-9C6F5D80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3533</Words>
  <Characters>19433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2020-09-15T17:33:00Z</cp:lastPrinted>
  <dcterms:created xsi:type="dcterms:W3CDTF">2021-10-29T19:48:00Z</dcterms:created>
  <dcterms:modified xsi:type="dcterms:W3CDTF">2021-10-29T19:48:00Z</dcterms:modified>
</cp:coreProperties>
</file>