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9499E4" w14:textId="77777777" w:rsidR="00BF6713" w:rsidRPr="00C35F18" w:rsidRDefault="00BF6713" w:rsidP="00BF6713">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sz w:val="24"/>
          <w:szCs w:val="24"/>
          <w:lang w:eastAsia="es-MX"/>
        </w:rPr>
        <w:t>a veintitrés de junio de</w:t>
      </w:r>
      <w:r w:rsidRPr="00C35F18">
        <w:rPr>
          <w:rFonts w:ascii="Palatino Linotype" w:hAnsi="Palatino Linotype"/>
          <w:sz w:val="24"/>
          <w:szCs w:val="24"/>
          <w:lang w:eastAsia="es-MX"/>
        </w:rPr>
        <w:t xml:space="preserve"> dos mil </w:t>
      </w:r>
      <w:r>
        <w:rPr>
          <w:rFonts w:ascii="Palatino Linotype" w:hAnsi="Palatino Linotype"/>
          <w:sz w:val="24"/>
          <w:szCs w:val="24"/>
          <w:lang w:eastAsia="es-MX"/>
        </w:rPr>
        <w:t>veintiuno</w:t>
      </w:r>
      <w:r w:rsidRPr="00C35F18">
        <w:rPr>
          <w:rFonts w:ascii="Palatino Linotype" w:hAnsi="Palatino Linotype"/>
          <w:sz w:val="24"/>
          <w:szCs w:val="24"/>
          <w:lang w:eastAsia="es-MX"/>
        </w:rPr>
        <w:t>.</w:t>
      </w:r>
    </w:p>
    <w:p w14:paraId="59E09565" w14:textId="77777777" w:rsidR="00BF6713" w:rsidRPr="00C35F18" w:rsidRDefault="00BF6713" w:rsidP="00BF6713">
      <w:pPr>
        <w:pStyle w:val="Sinespaciado"/>
        <w:spacing w:line="360" w:lineRule="auto"/>
        <w:jc w:val="both"/>
        <w:rPr>
          <w:rFonts w:ascii="Palatino Linotype" w:hAnsi="Palatino Linotype"/>
          <w:sz w:val="24"/>
          <w:szCs w:val="24"/>
          <w:lang w:eastAsia="es-MX"/>
        </w:rPr>
      </w:pPr>
    </w:p>
    <w:p w14:paraId="17D02E2B" w14:textId="30439CDB" w:rsidR="00BF6713" w:rsidRPr="00C35F18" w:rsidRDefault="00BF6713" w:rsidP="00BF6713">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Pr="00A87926">
        <w:rPr>
          <w:rFonts w:ascii="Palatino Linotype" w:hAnsi="Palatino Linotype"/>
          <w:b/>
          <w:sz w:val="24"/>
          <w:szCs w:val="24"/>
        </w:rPr>
        <w:t>0</w:t>
      </w:r>
      <w:r>
        <w:rPr>
          <w:rFonts w:ascii="Palatino Linotype" w:hAnsi="Palatino Linotype"/>
          <w:b/>
          <w:sz w:val="24"/>
          <w:szCs w:val="24"/>
        </w:rPr>
        <w:t>2065</w:t>
      </w:r>
      <w:r w:rsidRPr="00A87926">
        <w:rPr>
          <w:rFonts w:ascii="Palatino Linotype" w:hAnsi="Palatino Linotype"/>
          <w:b/>
          <w:bCs/>
          <w:sz w:val="24"/>
          <w:szCs w:val="24"/>
          <w:lang w:eastAsia="es-MX"/>
        </w:rPr>
        <w:t>/</w:t>
      </w:r>
      <w:r w:rsidRPr="00035085">
        <w:rPr>
          <w:rFonts w:ascii="Palatino Linotype" w:hAnsi="Palatino Linotype"/>
          <w:b/>
          <w:bCs/>
          <w:sz w:val="24"/>
          <w:szCs w:val="24"/>
          <w:lang w:eastAsia="es-MX"/>
        </w:rPr>
        <w:t>INFOEM/IP/RR/20</w:t>
      </w:r>
      <w:r>
        <w:rPr>
          <w:rFonts w:ascii="Palatino Linotype" w:hAnsi="Palatino Linotype"/>
          <w:b/>
          <w:bCs/>
          <w:sz w:val="24"/>
          <w:szCs w:val="24"/>
          <w:lang w:eastAsia="es-MX"/>
        </w:rPr>
        <w:t>21</w:t>
      </w:r>
      <w:r>
        <w:rPr>
          <w:rFonts w:ascii="Palatino Linotype" w:hAnsi="Palatino Linotype"/>
          <w:sz w:val="24"/>
          <w:szCs w:val="24"/>
        </w:rPr>
        <w:t xml:space="preserve">, interpuesto por </w:t>
      </w:r>
      <w:r w:rsidR="0058230C">
        <w:rPr>
          <w:rFonts w:ascii="Palatino Linotype" w:hAnsi="Palatino Linotype"/>
          <w:b/>
          <w:bCs/>
          <w:sz w:val="24"/>
          <w:szCs w:val="24"/>
        </w:rPr>
        <w:t>xxxxxxxxxxxxxx</w:t>
      </w:r>
      <w:r>
        <w:rPr>
          <w:rFonts w:ascii="Palatino Linotype" w:hAnsi="Palatino Linotype"/>
          <w:sz w:val="24"/>
          <w:szCs w:val="24"/>
        </w:rPr>
        <w:t>, en</w:t>
      </w:r>
      <w:r w:rsidRPr="00C35F18">
        <w:rPr>
          <w:rFonts w:ascii="Palatino Linotype" w:hAnsi="Palatino Linotype"/>
          <w:sz w:val="24"/>
          <w:szCs w:val="24"/>
        </w:rPr>
        <w:t xml:space="preserve"> lo sucesivo </w:t>
      </w:r>
      <w:r>
        <w:rPr>
          <w:rFonts w:ascii="Palatino Linotype" w:hAnsi="Palatino Linotype"/>
          <w:b/>
          <w:bCs/>
          <w:sz w:val="24"/>
          <w:szCs w:val="24"/>
        </w:rPr>
        <w:t>el R</w:t>
      </w:r>
      <w:r w:rsidRPr="00C35F18">
        <w:rPr>
          <w:rFonts w:ascii="Palatino Linotype" w:hAnsi="Palatino Linotype"/>
          <w:b/>
          <w:sz w:val="24"/>
          <w:szCs w:val="24"/>
        </w:rPr>
        <w:t>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Pr>
          <w:rFonts w:ascii="Palatino Linotype" w:hAnsi="Palatino Linotype"/>
          <w:sz w:val="24"/>
          <w:szCs w:val="24"/>
        </w:rPr>
        <w:t>l</w:t>
      </w:r>
      <w:r w:rsidRPr="00216B8D">
        <w:rPr>
          <w:rFonts w:ascii="Palatino Linotype" w:hAnsi="Palatino Linotype"/>
          <w:sz w:val="24"/>
          <w:szCs w:val="24"/>
        </w:rPr>
        <w:t xml:space="preserve"> </w:t>
      </w:r>
      <w:r>
        <w:rPr>
          <w:rFonts w:ascii="Palatino Linotype" w:hAnsi="Palatino Linotype" w:cs="Arial"/>
          <w:b/>
          <w:szCs w:val="20"/>
        </w:rPr>
        <w:t>Ayuntamiento de Tepetlixpa</w:t>
      </w:r>
      <w:r w:rsidRPr="00216B8D">
        <w:rPr>
          <w:rFonts w:ascii="Palatino Linotype" w:hAnsi="Palatino Linotype"/>
          <w:sz w:val="24"/>
          <w:szCs w:val="24"/>
        </w:rPr>
        <w:t>, en lo subsecuente</w:t>
      </w:r>
      <w:r w:rsidRPr="00C35F18">
        <w:rPr>
          <w:rFonts w:ascii="Palatino Linotype" w:hAnsi="Palatino Linotype"/>
          <w:b/>
          <w:sz w:val="24"/>
          <w:szCs w:val="24"/>
        </w:rPr>
        <w:t xml:space="preserve"> el Sujeto Obligado, </w:t>
      </w:r>
      <w:r w:rsidRPr="00C35F18">
        <w:rPr>
          <w:rFonts w:ascii="Palatino Linotype" w:hAnsi="Palatino Linotype"/>
          <w:sz w:val="24"/>
          <w:szCs w:val="24"/>
        </w:rPr>
        <w:t>se procede a dictar la presente resolución.</w:t>
      </w:r>
    </w:p>
    <w:p w14:paraId="2887DF5F" w14:textId="77777777" w:rsidR="00BF6713" w:rsidRDefault="00BF6713" w:rsidP="00BF6713">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14:paraId="7F90F861" w14:textId="77777777" w:rsidR="00BF6713" w:rsidRPr="00C35F18" w:rsidRDefault="00BF6713" w:rsidP="00BF6713">
      <w:pPr>
        <w:pStyle w:val="Sinespaciado"/>
        <w:spacing w:line="360" w:lineRule="auto"/>
        <w:jc w:val="both"/>
        <w:rPr>
          <w:rFonts w:ascii="Palatino Linotype" w:hAnsi="Palatino Linotype"/>
          <w:sz w:val="24"/>
          <w:szCs w:val="24"/>
        </w:rPr>
      </w:pPr>
    </w:p>
    <w:p w14:paraId="77959C44" w14:textId="77777777" w:rsidR="00BF6713" w:rsidRPr="00DD5971" w:rsidRDefault="00BF6713" w:rsidP="00BF6713">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14:paraId="4198E6CC" w14:textId="77777777" w:rsidR="00BF6713" w:rsidRDefault="00BF6713" w:rsidP="00BF6713">
      <w:pPr>
        <w:pStyle w:val="Sinespaciado"/>
        <w:spacing w:line="360" w:lineRule="auto"/>
        <w:jc w:val="both"/>
        <w:rPr>
          <w:rFonts w:ascii="Palatino Linotype" w:hAnsi="Palatino Linotype"/>
          <w:b/>
          <w:sz w:val="24"/>
          <w:szCs w:val="24"/>
        </w:rPr>
      </w:pPr>
    </w:p>
    <w:p w14:paraId="21DAF0F6" w14:textId="77777777" w:rsidR="00BF6713" w:rsidRPr="00DD5971" w:rsidRDefault="00BF6713" w:rsidP="00BF6713">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14:paraId="675AC077" w14:textId="76EED47A" w:rsidR="00BF6713" w:rsidRDefault="00BF6713" w:rsidP="00BF6713">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Pr>
          <w:rFonts w:ascii="Palatino Linotype" w:hAnsi="Palatino Linotype"/>
          <w:sz w:val="24"/>
          <w:szCs w:val="24"/>
        </w:rPr>
        <w:t xml:space="preserve"> fecha veintidós de marzo de dos mil veintiuno, el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 de acceso a la información pública, registrada bajo el número de expediente</w:t>
      </w:r>
      <w:r w:rsidRPr="003E737B">
        <w:rPr>
          <w:rFonts w:ascii="Palatino Linotype" w:hAnsi="Palatino Linotype"/>
          <w:b/>
          <w:sz w:val="24"/>
          <w:szCs w:val="24"/>
        </w:rPr>
        <w:t xml:space="preserve"> </w:t>
      </w:r>
      <w:r w:rsidRPr="00984FBC">
        <w:rPr>
          <w:rFonts w:ascii="Palatino Linotype" w:hAnsi="Palatino Linotype"/>
          <w:b/>
          <w:sz w:val="24"/>
          <w:szCs w:val="24"/>
        </w:rPr>
        <w:t>00</w:t>
      </w:r>
      <w:r>
        <w:rPr>
          <w:rFonts w:ascii="Palatino Linotype" w:hAnsi="Palatino Linotype"/>
          <w:b/>
          <w:sz w:val="24"/>
          <w:szCs w:val="24"/>
        </w:rPr>
        <w:t>065</w:t>
      </w:r>
      <w:r w:rsidRPr="00984FBC">
        <w:rPr>
          <w:rFonts w:ascii="Palatino Linotype" w:hAnsi="Palatino Linotype"/>
          <w:b/>
          <w:sz w:val="24"/>
          <w:szCs w:val="24"/>
        </w:rPr>
        <w:t>/</w:t>
      </w:r>
      <w:r>
        <w:rPr>
          <w:rFonts w:ascii="Palatino Linotype" w:hAnsi="Palatino Linotype"/>
          <w:b/>
          <w:sz w:val="24"/>
          <w:szCs w:val="24"/>
        </w:rPr>
        <w:t>TEPETLIX</w:t>
      </w:r>
      <w:r w:rsidRPr="00984FBC">
        <w:rPr>
          <w:rFonts w:ascii="Palatino Linotype" w:hAnsi="Palatino Linotype"/>
          <w:b/>
          <w:sz w:val="24"/>
          <w:szCs w:val="24"/>
        </w:rPr>
        <w:t>/IP/2021</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14:paraId="1F9690CA" w14:textId="77777777" w:rsidR="00BF6713" w:rsidRPr="003E737B" w:rsidRDefault="00BF6713" w:rsidP="00BF6713">
      <w:pPr>
        <w:pStyle w:val="Sinespaciado"/>
        <w:spacing w:line="360" w:lineRule="auto"/>
        <w:jc w:val="both"/>
        <w:rPr>
          <w:rFonts w:ascii="Palatino Linotype" w:hAnsi="Palatino Linotype"/>
          <w:sz w:val="16"/>
          <w:szCs w:val="24"/>
        </w:rPr>
      </w:pPr>
    </w:p>
    <w:p w14:paraId="6E3D5D03" w14:textId="3C3361FE" w:rsidR="00BF6713" w:rsidRDefault="00BF6713" w:rsidP="00BF6713">
      <w:pPr>
        <w:jc w:val="both"/>
        <w:rPr>
          <w:rFonts w:ascii="Palatino Linotype" w:eastAsia="Times New Roman" w:hAnsi="Palatino Linotype" w:cs="Times New Roman"/>
          <w:i/>
          <w:szCs w:val="24"/>
          <w:lang w:val="es-ES_tradnl" w:eastAsia="es-ES"/>
        </w:rPr>
      </w:pPr>
      <w:r w:rsidRPr="00B31118">
        <w:rPr>
          <w:rFonts w:ascii="Palatino Linotype" w:eastAsia="Times New Roman" w:hAnsi="Palatino Linotype" w:cs="Times New Roman"/>
          <w:i/>
          <w:szCs w:val="24"/>
          <w:lang w:val="es-ES_tradnl" w:eastAsia="es-ES"/>
        </w:rPr>
        <w:t>“</w:t>
      </w:r>
      <w:r w:rsidRPr="00BF6713">
        <w:rPr>
          <w:rFonts w:ascii="Palatino Linotype" w:eastAsia="Times New Roman" w:hAnsi="Palatino Linotype" w:cs="Times New Roman"/>
          <w:i/>
          <w:szCs w:val="24"/>
          <w:lang w:val="es-ES_tradnl" w:eastAsia="es-ES"/>
        </w:rPr>
        <w:t>Solicito la versión pública del curriculum vitae de todos los mandos medios y superiores que actualmente se desempeñan en la administración pública.</w:t>
      </w:r>
      <w:r w:rsidRPr="00B31118">
        <w:rPr>
          <w:rFonts w:ascii="Palatino Linotype" w:eastAsia="Times New Roman" w:hAnsi="Palatino Linotype" w:cs="Times New Roman"/>
          <w:i/>
          <w:szCs w:val="24"/>
          <w:lang w:val="es-ES_tradnl" w:eastAsia="es-ES"/>
        </w:rPr>
        <w:t>” [Sic]</w:t>
      </w:r>
    </w:p>
    <w:p w14:paraId="43262ECE" w14:textId="77777777" w:rsidR="00BF6713" w:rsidRPr="00B31118" w:rsidRDefault="00BF6713" w:rsidP="00BF6713">
      <w:pPr>
        <w:jc w:val="both"/>
        <w:rPr>
          <w:rFonts w:ascii="Palatino Linotype" w:eastAsia="Times New Roman" w:hAnsi="Palatino Linotype" w:cs="Times New Roman"/>
          <w:i/>
          <w:szCs w:val="24"/>
          <w:lang w:val="es-ES_tradnl" w:eastAsia="es-ES"/>
        </w:rPr>
      </w:pPr>
    </w:p>
    <w:p w14:paraId="2ADE7246" w14:textId="77777777" w:rsidR="00BF6713" w:rsidRDefault="00BF6713" w:rsidP="00BF6713">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Pr>
          <w:rFonts w:ascii="Palatino Linotype" w:eastAsia="Times New Roman" w:hAnsi="Palatino Linotype" w:cs="Times New Roman"/>
          <w:b/>
          <w:sz w:val="24"/>
          <w:szCs w:val="24"/>
          <w:lang w:val="es-ES_tradnl" w:eastAsia="es-ES"/>
        </w:rPr>
        <w:t xml:space="preserve"> </w:t>
      </w:r>
      <w:r w:rsidRPr="00452ABA">
        <w:rPr>
          <w:rFonts w:ascii="Palatino Linotype" w:eastAsia="Times New Roman" w:hAnsi="Palatino Linotype" w:cs="Times New Roman"/>
          <w:b/>
          <w:sz w:val="24"/>
          <w:szCs w:val="24"/>
          <w:lang w:val="es-ES_tradnl" w:eastAsia="es-ES"/>
        </w:rPr>
        <w:t>A través del SAIMEX</w:t>
      </w:r>
    </w:p>
    <w:p w14:paraId="32D2AE50" w14:textId="77777777" w:rsidR="00BF6713" w:rsidRPr="00452ABA" w:rsidRDefault="00BF6713" w:rsidP="00BF6713">
      <w:pPr>
        <w:pStyle w:val="Sinespaciado"/>
        <w:spacing w:line="360" w:lineRule="auto"/>
        <w:jc w:val="both"/>
        <w:rPr>
          <w:rFonts w:ascii="Palatino Linotype" w:eastAsia="Times New Roman" w:hAnsi="Palatino Linotype" w:cs="Times New Roman"/>
          <w:sz w:val="24"/>
          <w:szCs w:val="24"/>
          <w:lang w:val="es-ES_tradnl" w:eastAsia="es-ES"/>
        </w:rPr>
      </w:pPr>
    </w:p>
    <w:p w14:paraId="57760675" w14:textId="77777777" w:rsidR="00BF6713" w:rsidRDefault="00BF6713" w:rsidP="00BF6713">
      <w:pPr>
        <w:pStyle w:val="Sinespaciado"/>
        <w:spacing w:line="360" w:lineRule="auto"/>
        <w:jc w:val="both"/>
        <w:rPr>
          <w:rFonts w:ascii="Palatino Linotype" w:hAnsi="Palatino Linotype" w:cs="Arial"/>
          <w:b/>
          <w:sz w:val="28"/>
          <w:szCs w:val="20"/>
        </w:rPr>
      </w:pPr>
      <w:r>
        <w:rPr>
          <w:rFonts w:ascii="Palatino Linotype" w:hAnsi="Palatino Linotype" w:cs="Arial"/>
          <w:b/>
          <w:sz w:val="28"/>
        </w:rPr>
        <w:lastRenderedPageBreak/>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 respuesta del Sujeto Obligado.</w:t>
      </w:r>
    </w:p>
    <w:p w14:paraId="65E296B6" w14:textId="38538E37" w:rsidR="00BF6713" w:rsidRDefault="00BF6713" w:rsidP="00BF6713">
      <w:pPr>
        <w:pStyle w:val="Sinespaciado"/>
        <w:spacing w:line="360" w:lineRule="auto"/>
        <w:jc w:val="both"/>
        <w:rPr>
          <w:rFonts w:ascii="Palatino Linotype" w:hAnsi="Palatino Linotype"/>
          <w:sz w:val="24"/>
        </w:rPr>
      </w:pPr>
      <w:r w:rsidRPr="00D67FC4">
        <w:rPr>
          <w:rFonts w:ascii="Palatino Linotype" w:hAnsi="Palatino Linotype"/>
          <w:sz w:val="24"/>
        </w:rPr>
        <w:t xml:space="preserve">De las constancias que obran en los expedientes electrónicos, se observa que el día </w:t>
      </w:r>
      <w:r>
        <w:rPr>
          <w:rFonts w:ascii="Palatino Linotype" w:hAnsi="Palatino Linotype"/>
          <w:sz w:val="24"/>
        </w:rPr>
        <w:t>ve</w:t>
      </w:r>
      <w:r w:rsidR="00BE5EE3">
        <w:rPr>
          <w:rFonts w:ascii="Palatino Linotype" w:hAnsi="Palatino Linotype"/>
          <w:sz w:val="24"/>
        </w:rPr>
        <w:t>intiuno</w:t>
      </w:r>
      <w:r w:rsidRPr="00D67FC4">
        <w:rPr>
          <w:rFonts w:ascii="Palatino Linotype" w:hAnsi="Palatino Linotype"/>
          <w:sz w:val="24"/>
        </w:rPr>
        <w:t xml:space="preserve"> de </w:t>
      </w:r>
      <w:r>
        <w:rPr>
          <w:rFonts w:ascii="Palatino Linotype" w:hAnsi="Palatino Linotype"/>
          <w:sz w:val="24"/>
        </w:rPr>
        <w:t>abril</w:t>
      </w:r>
      <w:r w:rsidRPr="00D67FC4">
        <w:rPr>
          <w:rFonts w:ascii="Palatino Linotype" w:hAnsi="Palatino Linotype"/>
          <w:sz w:val="24"/>
        </w:rPr>
        <w:t xml:space="preserve"> de dos mil</w:t>
      </w:r>
      <w:r>
        <w:rPr>
          <w:rFonts w:ascii="Palatino Linotype" w:hAnsi="Palatino Linotype"/>
          <w:sz w:val="24"/>
        </w:rPr>
        <w:t xml:space="preserve"> </w:t>
      </w:r>
      <w:r w:rsidRPr="00D67FC4">
        <w:rPr>
          <w:rFonts w:ascii="Palatino Linotype" w:hAnsi="Palatino Linotype"/>
          <w:sz w:val="24"/>
        </w:rPr>
        <w:t>ve</w:t>
      </w:r>
      <w:r>
        <w:rPr>
          <w:rFonts w:ascii="Palatino Linotype" w:hAnsi="Palatino Linotype"/>
          <w:sz w:val="24"/>
        </w:rPr>
        <w:t>intiuno</w:t>
      </w:r>
      <w:r w:rsidRPr="00D67FC4">
        <w:rPr>
          <w:rFonts w:ascii="Palatino Linotype" w:hAnsi="Palatino Linotype"/>
          <w:sz w:val="24"/>
        </w:rPr>
        <w:t>, el Sujeto Obligado dio respuesta a l</w:t>
      </w:r>
      <w:r>
        <w:rPr>
          <w:rFonts w:ascii="Palatino Linotype" w:hAnsi="Palatino Linotype"/>
          <w:sz w:val="24"/>
        </w:rPr>
        <w:t>a</w:t>
      </w:r>
      <w:r w:rsidRPr="00D67FC4">
        <w:rPr>
          <w:rFonts w:ascii="Palatino Linotype" w:hAnsi="Palatino Linotype"/>
          <w:sz w:val="24"/>
        </w:rPr>
        <w:t xml:space="preserve"> solicitud de información, manifestando lo siguiente:</w:t>
      </w:r>
    </w:p>
    <w:p w14:paraId="40BCA6A6" w14:textId="77777777" w:rsidR="00BF6713" w:rsidRDefault="00BF6713" w:rsidP="00BF6713">
      <w:pPr>
        <w:pStyle w:val="Sinespaciado"/>
        <w:spacing w:line="360" w:lineRule="auto"/>
        <w:jc w:val="both"/>
        <w:rPr>
          <w:rFonts w:ascii="Palatino Linotype" w:hAnsi="Palatino Linotype"/>
          <w:sz w:val="24"/>
        </w:rPr>
      </w:pPr>
    </w:p>
    <w:p w14:paraId="14309126" w14:textId="77777777" w:rsidR="00BE5EE3" w:rsidRPr="00BE5EE3" w:rsidRDefault="00BF6713" w:rsidP="00BE5EE3">
      <w:pPr>
        <w:pStyle w:val="Sinespaciado"/>
        <w:spacing w:line="360" w:lineRule="auto"/>
        <w:jc w:val="both"/>
        <w:rPr>
          <w:rFonts w:ascii="Palatino Linotype" w:hAnsi="Palatino Linotype"/>
          <w:i/>
          <w:iCs/>
        </w:rPr>
      </w:pPr>
      <w:r w:rsidRPr="008616F7">
        <w:rPr>
          <w:rFonts w:ascii="Palatino Linotype" w:hAnsi="Palatino Linotype"/>
          <w:i/>
          <w:iCs/>
        </w:rPr>
        <w:t>“</w:t>
      </w:r>
      <w:r w:rsidR="00BE5EE3" w:rsidRPr="00BE5EE3">
        <w:rPr>
          <w:rFonts w:ascii="Palatino Linotype" w:hAnsi="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63D19B3" w14:textId="77777777" w:rsidR="00BE5EE3" w:rsidRPr="00BE5EE3" w:rsidRDefault="00BE5EE3" w:rsidP="00BE5EE3">
      <w:pPr>
        <w:pStyle w:val="Sinespaciado"/>
        <w:spacing w:line="360" w:lineRule="auto"/>
        <w:jc w:val="both"/>
        <w:rPr>
          <w:rFonts w:ascii="Palatino Linotype" w:hAnsi="Palatino Linotype"/>
          <w:i/>
          <w:iCs/>
        </w:rPr>
      </w:pPr>
      <w:r w:rsidRPr="00BE5EE3">
        <w:rPr>
          <w:rFonts w:ascii="Palatino Linotype" w:hAnsi="Palatino Linotype"/>
          <w:i/>
          <w:iCs/>
        </w:rPr>
        <w:t>RECIBA CON EL PRESENTE UN CORDIAL SALUDO, AL MISMO TIEMPO ME DIRIJO A USTED PARA DARLE CONTESTACIÓN A SU REQUERIMIENTO SOLICITADO</w:t>
      </w:r>
    </w:p>
    <w:p w14:paraId="110FB907" w14:textId="77777777" w:rsidR="00BE5EE3" w:rsidRPr="00BE5EE3" w:rsidRDefault="00BE5EE3" w:rsidP="00BE5EE3">
      <w:pPr>
        <w:pStyle w:val="Sinespaciado"/>
        <w:spacing w:line="360" w:lineRule="auto"/>
        <w:jc w:val="both"/>
        <w:rPr>
          <w:rFonts w:ascii="Palatino Linotype" w:hAnsi="Palatino Linotype"/>
          <w:i/>
          <w:iCs/>
        </w:rPr>
      </w:pPr>
      <w:r w:rsidRPr="00BE5EE3">
        <w:rPr>
          <w:rFonts w:ascii="Palatino Linotype" w:hAnsi="Palatino Linotype"/>
          <w:i/>
          <w:iCs/>
        </w:rPr>
        <w:t>ATENTAMENTE</w:t>
      </w:r>
    </w:p>
    <w:p w14:paraId="0FE06D86" w14:textId="233A0295" w:rsidR="00BF6713" w:rsidRPr="008616F7" w:rsidRDefault="00BE5EE3" w:rsidP="00BE5EE3">
      <w:pPr>
        <w:pStyle w:val="Sinespaciado"/>
        <w:spacing w:line="360" w:lineRule="auto"/>
        <w:jc w:val="both"/>
        <w:rPr>
          <w:rFonts w:ascii="Palatino Linotype" w:hAnsi="Palatino Linotype"/>
          <w:i/>
          <w:iCs/>
        </w:rPr>
      </w:pPr>
      <w:r w:rsidRPr="00BE5EE3">
        <w:rPr>
          <w:rFonts w:ascii="Palatino Linotype" w:hAnsi="Palatino Linotype"/>
          <w:i/>
          <w:iCs/>
        </w:rPr>
        <w:t>LIC. ANGELICA FLORES VALLADARES</w:t>
      </w:r>
      <w:r w:rsidR="00BF6713" w:rsidRPr="008616F7">
        <w:rPr>
          <w:rFonts w:ascii="Palatino Linotype" w:hAnsi="Palatino Linotype"/>
          <w:i/>
          <w:iCs/>
        </w:rPr>
        <w:t>” (Sic)</w:t>
      </w:r>
    </w:p>
    <w:p w14:paraId="2FD66DF8" w14:textId="77777777" w:rsidR="00BF6713" w:rsidRPr="00AA5ED6" w:rsidRDefault="00BF6713" w:rsidP="00BF6713">
      <w:pPr>
        <w:pStyle w:val="Sinespaciado"/>
        <w:spacing w:line="360" w:lineRule="auto"/>
        <w:jc w:val="both"/>
        <w:rPr>
          <w:rFonts w:ascii="Palatino Linotype" w:hAnsi="Palatino Linotype"/>
          <w:i/>
          <w:szCs w:val="26"/>
        </w:rPr>
      </w:pPr>
    </w:p>
    <w:p w14:paraId="50459716" w14:textId="01922B98" w:rsidR="00BF6713" w:rsidRDefault="00BF6713" w:rsidP="00BF6713">
      <w:pPr>
        <w:pStyle w:val="Sinespaciado"/>
        <w:spacing w:line="360" w:lineRule="auto"/>
        <w:jc w:val="both"/>
        <w:rPr>
          <w:rFonts w:ascii="Palatino Linotype" w:hAnsi="Palatino Linotype"/>
          <w:sz w:val="24"/>
          <w:szCs w:val="26"/>
        </w:rPr>
      </w:pPr>
      <w:r w:rsidRPr="00786A58">
        <w:rPr>
          <w:rFonts w:ascii="Palatino Linotype" w:hAnsi="Palatino Linotype"/>
          <w:sz w:val="24"/>
          <w:szCs w:val="26"/>
        </w:rPr>
        <w:t xml:space="preserve">Adjuntando a su respuesta </w:t>
      </w:r>
      <w:r w:rsidR="00BE5EE3">
        <w:rPr>
          <w:rFonts w:ascii="Palatino Linotype" w:hAnsi="Palatino Linotype"/>
          <w:sz w:val="24"/>
          <w:szCs w:val="26"/>
        </w:rPr>
        <w:t>el</w:t>
      </w:r>
      <w:r w:rsidRPr="00786A58">
        <w:rPr>
          <w:rFonts w:ascii="Palatino Linotype" w:hAnsi="Palatino Linotype"/>
          <w:sz w:val="24"/>
          <w:szCs w:val="26"/>
        </w:rPr>
        <w:t xml:space="preserve"> archivo electrónico denominado</w:t>
      </w:r>
      <w:r>
        <w:rPr>
          <w:rFonts w:ascii="Palatino Linotype" w:hAnsi="Palatino Linotype"/>
          <w:sz w:val="24"/>
          <w:szCs w:val="26"/>
        </w:rPr>
        <w:t xml:space="preserve"> “</w:t>
      </w:r>
      <w:r w:rsidR="00BE5EE3" w:rsidRPr="00BE5EE3">
        <w:rPr>
          <w:rFonts w:ascii="Palatino Linotype" w:hAnsi="Palatino Linotype"/>
          <w:sz w:val="24"/>
          <w:szCs w:val="26"/>
        </w:rPr>
        <w:t>CURRICULUM POR ORGANIGRAMA.docx</w:t>
      </w:r>
      <w:r>
        <w:rPr>
          <w:rFonts w:ascii="Palatino Linotype" w:hAnsi="Palatino Linotype"/>
          <w:sz w:val="24"/>
          <w:szCs w:val="26"/>
        </w:rPr>
        <w:t xml:space="preserve">”, del cual se hará mérito de su estudio </w:t>
      </w:r>
      <w:r>
        <w:rPr>
          <w:rFonts w:ascii="Palatino Linotype" w:hAnsi="Palatino Linotype" w:cs="Arial"/>
          <w:sz w:val="24"/>
          <w:szCs w:val="24"/>
        </w:rPr>
        <w:t>en el considerando respectivo</w:t>
      </w:r>
      <w:r>
        <w:rPr>
          <w:rFonts w:ascii="Palatino Linotype" w:hAnsi="Palatino Linotype"/>
          <w:sz w:val="24"/>
          <w:szCs w:val="26"/>
        </w:rPr>
        <w:t>.</w:t>
      </w:r>
    </w:p>
    <w:p w14:paraId="18C21896" w14:textId="77777777" w:rsidR="00BF6713" w:rsidRDefault="00BF6713" w:rsidP="00BF6713">
      <w:pPr>
        <w:pStyle w:val="Sinespaciado"/>
        <w:spacing w:line="360" w:lineRule="auto"/>
        <w:jc w:val="both"/>
        <w:rPr>
          <w:rFonts w:ascii="Palatino Linotype" w:hAnsi="Palatino Linotype"/>
          <w:sz w:val="24"/>
          <w:szCs w:val="26"/>
        </w:rPr>
      </w:pPr>
    </w:p>
    <w:p w14:paraId="6935F40D" w14:textId="77777777" w:rsidR="00BF6713" w:rsidRDefault="00BF6713" w:rsidP="00BF6713">
      <w:pPr>
        <w:pStyle w:val="Sinespaciado"/>
        <w:spacing w:line="360" w:lineRule="auto"/>
        <w:jc w:val="both"/>
        <w:rPr>
          <w:rFonts w:ascii="Palatino Linotype" w:hAnsi="Palatino Linotype"/>
          <w:sz w:val="24"/>
          <w:szCs w:val="26"/>
        </w:rPr>
      </w:pPr>
    </w:p>
    <w:p w14:paraId="55E09474" w14:textId="77777777" w:rsidR="00BF6713" w:rsidRPr="00D04234" w:rsidRDefault="00BF6713" w:rsidP="00BF6713">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14:paraId="23ABF80A" w14:textId="74A9BED8" w:rsidR="00BF6713" w:rsidRPr="00D04234" w:rsidRDefault="00BF6713" w:rsidP="00BF6713">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Pr>
          <w:rFonts w:ascii="Palatino Linotype" w:hAnsi="Palatino Linotype"/>
          <w:sz w:val="24"/>
          <w:szCs w:val="24"/>
        </w:rPr>
        <w:t xml:space="preserve">la parte </w:t>
      </w:r>
      <w:r w:rsidRPr="00D04234">
        <w:rPr>
          <w:rFonts w:ascii="Palatino Linotype" w:hAnsi="Palatino Linotype"/>
          <w:sz w:val="24"/>
          <w:szCs w:val="24"/>
        </w:rPr>
        <w:t xml:space="preserve">Recurrente interpuso el </w:t>
      </w:r>
      <w:r>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Pr>
          <w:rFonts w:ascii="Palatino Linotype" w:hAnsi="Palatino Linotype"/>
          <w:sz w:val="24"/>
          <w:szCs w:val="24"/>
        </w:rPr>
        <w:t>veintiuno de abril de dos mil veintiuno, el cual</w:t>
      </w:r>
      <w:r w:rsidRPr="00D04234">
        <w:rPr>
          <w:rFonts w:ascii="Palatino Linotype" w:hAnsi="Palatino Linotype"/>
          <w:sz w:val="24"/>
          <w:szCs w:val="24"/>
        </w:rPr>
        <w:t xml:space="preserve"> </w:t>
      </w:r>
      <w:r>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Pr>
          <w:rFonts w:ascii="Palatino Linotype" w:hAnsi="Palatino Linotype"/>
          <w:b/>
          <w:sz w:val="24"/>
          <w:szCs w:val="24"/>
        </w:rPr>
        <w:t>0206</w:t>
      </w:r>
      <w:r w:rsidR="00BE5EE3">
        <w:rPr>
          <w:rFonts w:ascii="Palatino Linotype" w:hAnsi="Palatino Linotype"/>
          <w:b/>
          <w:sz w:val="24"/>
          <w:szCs w:val="24"/>
        </w:rPr>
        <w:t>5</w:t>
      </w:r>
      <w:r w:rsidRPr="0062140D">
        <w:rPr>
          <w:rFonts w:ascii="Palatino Linotype" w:hAnsi="Palatino Linotype"/>
          <w:b/>
          <w:bCs/>
          <w:sz w:val="24"/>
          <w:szCs w:val="24"/>
          <w:lang w:eastAsia="es-MX"/>
        </w:rPr>
        <w:t>/INFOEM/IP/RR/20</w:t>
      </w:r>
      <w:r>
        <w:rPr>
          <w:rFonts w:ascii="Palatino Linotype" w:hAnsi="Palatino Linotype"/>
          <w:b/>
          <w:bCs/>
          <w:sz w:val="24"/>
          <w:szCs w:val="24"/>
          <w:lang w:eastAsia="es-MX"/>
        </w:rPr>
        <w:t>21</w:t>
      </w:r>
      <w:r w:rsidRPr="00D04234">
        <w:rPr>
          <w:rFonts w:ascii="Palatino Linotype" w:hAnsi="Palatino Linotype"/>
          <w:sz w:val="24"/>
          <w:szCs w:val="24"/>
        </w:rPr>
        <w:t>, en el cual arguye</w:t>
      </w:r>
      <w:r>
        <w:rPr>
          <w:rFonts w:ascii="Palatino Linotype" w:hAnsi="Palatino Linotype"/>
          <w:sz w:val="24"/>
          <w:szCs w:val="24"/>
        </w:rPr>
        <w:t xml:space="preserve"> l</w:t>
      </w:r>
      <w:r w:rsidRPr="00D04234">
        <w:rPr>
          <w:rFonts w:ascii="Palatino Linotype" w:hAnsi="Palatino Linotype"/>
          <w:sz w:val="24"/>
          <w:szCs w:val="24"/>
        </w:rPr>
        <w:t>as siguientes manifestaciones:</w:t>
      </w:r>
    </w:p>
    <w:p w14:paraId="17575F91" w14:textId="77777777" w:rsidR="00BF6713" w:rsidRDefault="00BF6713" w:rsidP="00BF6713">
      <w:pPr>
        <w:spacing w:before="240"/>
        <w:jc w:val="both"/>
        <w:rPr>
          <w:rFonts w:ascii="Palatino Linotype" w:hAnsi="Palatino Linotype" w:cs="Arial"/>
          <w:b/>
          <w:sz w:val="24"/>
          <w:szCs w:val="24"/>
        </w:rPr>
      </w:pPr>
    </w:p>
    <w:p w14:paraId="0DF9FF8B" w14:textId="77777777" w:rsidR="00BF6713" w:rsidRPr="00D04234" w:rsidRDefault="00BF6713" w:rsidP="00BF6713">
      <w:pPr>
        <w:spacing w:before="240"/>
        <w:jc w:val="both"/>
        <w:rPr>
          <w:rFonts w:ascii="Palatino Linotype" w:hAnsi="Palatino Linotype" w:cs="Arial"/>
          <w:b/>
          <w:sz w:val="24"/>
          <w:szCs w:val="24"/>
        </w:rPr>
      </w:pPr>
      <w:r w:rsidRPr="00D04234">
        <w:rPr>
          <w:rFonts w:ascii="Palatino Linotype" w:hAnsi="Palatino Linotype" w:cs="Arial"/>
          <w:b/>
          <w:sz w:val="24"/>
          <w:szCs w:val="24"/>
        </w:rPr>
        <w:lastRenderedPageBreak/>
        <w:t>Acto Impugnado:</w:t>
      </w:r>
    </w:p>
    <w:p w14:paraId="4ACD1E02" w14:textId="3F2217A7" w:rsidR="00BF6713" w:rsidRPr="000E3209" w:rsidRDefault="00BF6713" w:rsidP="00BF6713">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00BE5EE3" w:rsidRPr="00BE5EE3">
        <w:rPr>
          <w:rFonts w:ascii="Palatino Linotype" w:hAnsi="Palatino Linotype" w:cs="Arial"/>
          <w:i/>
          <w:sz w:val="24"/>
        </w:rPr>
        <w:t>No se entregó la totalidad de la información solicitada</w:t>
      </w:r>
      <w:r w:rsidRPr="000E3209">
        <w:rPr>
          <w:rFonts w:ascii="Palatino Linotype" w:hAnsi="Palatino Linotype" w:cs="Arial"/>
          <w:i/>
          <w:sz w:val="24"/>
        </w:rPr>
        <w:t>"(Sic)</w:t>
      </w:r>
    </w:p>
    <w:p w14:paraId="3A051A81" w14:textId="77777777" w:rsidR="00BF6713" w:rsidRDefault="00BF6713" w:rsidP="00BF6713">
      <w:pPr>
        <w:spacing w:before="240"/>
        <w:jc w:val="both"/>
        <w:rPr>
          <w:rFonts w:ascii="Palatino Linotype" w:hAnsi="Palatino Linotype" w:cs="Arial"/>
          <w:b/>
          <w:sz w:val="24"/>
          <w:szCs w:val="24"/>
        </w:rPr>
      </w:pPr>
    </w:p>
    <w:p w14:paraId="70D6904A" w14:textId="77777777" w:rsidR="00BF6713" w:rsidRPr="00BE6D77" w:rsidRDefault="00BF6713" w:rsidP="00BF6713">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14:paraId="726A6762" w14:textId="5B6CE3A5" w:rsidR="00BF6713" w:rsidRPr="00E229F6" w:rsidRDefault="00BF6713" w:rsidP="00BF6713">
      <w:pPr>
        <w:spacing w:line="360" w:lineRule="auto"/>
        <w:ind w:left="851" w:right="851"/>
        <w:jc w:val="both"/>
        <w:rPr>
          <w:rFonts w:ascii="Palatino Linotype" w:hAnsi="Palatino Linotype" w:cs="Arial"/>
          <w:i/>
        </w:rPr>
      </w:pPr>
      <w:r w:rsidRPr="00E229F6">
        <w:rPr>
          <w:rFonts w:ascii="Palatino Linotype" w:hAnsi="Palatino Linotype" w:cs="Arial"/>
          <w:i/>
        </w:rPr>
        <w:t>“</w:t>
      </w:r>
      <w:r w:rsidR="00BE5EE3" w:rsidRPr="00BE5EE3">
        <w:rPr>
          <w:rFonts w:ascii="Palatino Linotype" w:hAnsi="Palatino Linotype" w:cs="Arial"/>
          <w:i/>
        </w:rPr>
        <w:t>No se entregó la totalidad de la información solicitada</w:t>
      </w:r>
      <w:r w:rsidRPr="00E229F6">
        <w:rPr>
          <w:rFonts w:ascii="Palatino Linotype" w:hAnsi="Palatino Linotype" w:cs="Arial"/>
          <w:i/>
        </w:rPr>
        <w:t>” (Sic)</w:t>
      </w:r>
    </w:p>
    <w:p w14:paraId="770D0838" w14:textId="77777777" w:rsidR="00BF6713" w:rsidRDefault="00BF6713" w:rsidP="00BF6713">
      <w:pPr>
        <w:pStyle w:val="Sinespaciado"/>
        <w:spacing w:line="360" w:lineRule="auto"/>
        <w:jc w:val="both"/>
        <w:rPr>
          <w:rFonts w:ascii="Palatino Linotype" w:hAnsi="Palatino Linotype"/>
          <w:sz w:val="24"/>
          <w:szCs w:val="26"/>
        </w:rPr>
      </w:pPr>
    </w:p>
    <w:p w14:paraId="62854919" w14:textId="77777777" w:rsidR="00BF6713" w:rsidRPr="004657BE" w:rsidRDefault="00BF6713" w:rsidP="00BF6713">
      <w:pPr>
        <w:pStyle w:val="Sinespaciado"/>
        <w:spacing w:line="360" w:lineRule="auto"/>
        <w:jc w:val="both"/>
        <w:rPr>
          <w:rFonts w:ascii="Palatino Linotype" w:hAnsi="Palatino Linotype"/>
          <w:sz w:val="24"/>
          <w:szCs w:val="24"/>
        </w:rPr>
      </w:pPr>
    </w:p>
    <w:p w14:paraId="2E522976" w14:textId="77777777" w:rsidR="00BF6713" w:rsidRPr="004657BE" w:rsidRDefault="00BF6713" w:rsidP="00BF6713">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CUARTO. Del turno y admisión del recurso de revisión.</w:t>
      </w:r>
    </w:p>
    <w:p w14:paraId="210D647E" w14:textId="77777777" w:rsidR="00BF6713" w:rsidRPr="004657BE" w:rsidRDefault="00BF6713" w:rsidP="00BF6713">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por medio del sistema electrónico en términos del numeral 185 fracción I de la Ley de Transparencia y Acceso a la información Pública del Estado de México y Municipios, del cual recayó acuerdo de admisión en fecha</w:t>
      </w:r>
      <w:r>
        <w:rPr>
          <w:rFonts w:ascii="Palatino Linotype" w:hAnsi="Palatino Linotype"/>
          <w:sz w:val="24"/>
          <w:szCs w:val="24"/>
        </w:rPr>
        <w:t xml:space="preserve"> veintisiete de abril de </w:t>
      </w:r>
      <w:r w:rsidRPr="004657BE">
        <w:rPr>
          <w:rFonts w:ascii="Palatino Linotype" w:hAnsi="Palatino Linotype"/>
          <w:sz w:val="24"/>
          <w:szCs w:val="24"/>
        </w:rPr>
        <w:t xml:space="preserve">dos mil </w:t>
      </w:r>
      <w:r>
        <w:rPr>
          <w:rFonts w:ascii="Palatino Linotype" w:hAnsi="Palatino Linotype"/>
          <w:sz w:val="24"/>
          <w:szCs w:val="24"/>
        </w:rPr>
        <w:t>veintiuno</w:t>
      </w:r>
      <w:r w:rsidRPr="004657BE">
        <w:rPr>
          <w:rFonts w:ascii="Palatino Linotype" w:hAnsi="Palatino Linotype"/>
          <w:sz w:val="24"/>
          <w:szCs w:val="24"/>
        </w:rPr>
        <w:t>, determinándose en él, un plazo de siete días para que las partes manifestaran lo que a su derecho corresponda en términos del numeral ya citado.</w:t>
      </w:r>
    </w:p>
    <w:p w14:paraId="19D4FA56" w14:textId="77777777" w:rsidR="00BF6713" w:rsidRDefault="00BF6713" w:rsidP="00BF6713">
      <w:pPr>
        <w:pStyle w:val="Sinespaciado"/>
        <w:spacing w:line="360" w:lineRule="auto"/>
        <w:jc w:val="both"/>
        <w:rPr>
          <w:rFonts w:ascii="Palatino Linotype" w:hAnsi="Palatino Linotype"/>
          <w:sz w:val="24"/>
          <w:szCs w:val="24"/>
        </w:rPr>
      </w:pPr>
    </w:p>
    <w:p w14:paraId="1A947070" w14:textId="77777777" w:rsidR="00BF6713" w:rsidRDefault="00BF6713" w:rsidP="00BF6713">
      <w:pPr>
        <w:pStyle w:val="Sinespaciado"/>
        <w:spacing w:line="360" w:lineRule="auto"/>
        <w:jc w:val="both"/>
        <w:rPr>
          <w:rFonts w:ascii="Palatino Linotype" w:hAnsi="Palatino Linotype"/>
          <w:sz w:val="24"/>
          <w:szCs w:val="24"/>
        </w:rPr>
      </w:pPr>
    </w:p>
    <w:p w14:paraId="4BAA3F32" w14:textId="77777777" w:rsidR="00BF6713" w:rsidRPr="0014447C" w:rsidRDefault="00BF6713" w:rsidP="00BF6713">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14:paraId="5D473814" w14:textId="2C3C7427" w:rsidR="00BF6713" w:rsidRDefault="00BF6713" w:rsidP="00BF6713">
      <w:pPr>
        <w:tabs>
          <w:tab w:val="left" w:pos="6096"/>
        </w:tabs>
        <w:spacing w:after="0" w:line="360" w:lineRule="auto"/>
        <w:jc w:val="both"/>
        <w:rPr>
          <w:rFonts w:ascii="Palatino Linotype" w:hAnsi="Palatino Linotype"/>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el expediente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00CB6AA9">
        <w:rPr>
          <w:rFonts w:ascii="Palatino Linotype" w:eastAsia="Calibri" w:hAnsi="Palatino Linotype" w:cs="Arial"/>
          <w:sz w:val="24"/>
          <w:szCs w:val="24"/>
        </w:rPr>
        <w:t>las partes</w:t>
      </w:r>
      <w:r>
        <w:rPr>
          <w:rFonts w:ascii="Palatino Linotype" w:hAnsi="Palatino Linotype"/>
          <w:sz w:val="24"/>
          <w:szCs w:val="24"/>
        </w:rPr>
        <w:t xml:space="preserve"> fue</w:t>
      </w:r>
      <w:r w:rsidR="00CB6AA9">
        <w:rPr>
          <w:rFonts w:ascii="Palatino Linotype" w:hAnsi="Palatino Linotype"/>
          <w:sz w:val="24"/>
          <w:szCs w:val="24"/>
        </w:rPr>
        <w:t>ron</w:t>
      </w:r>
      <w:r>
        <w:rPr>
          <w:rFonts w:ascii="Palatino Linotype" w:hAnsi="Palatino Linotype"/>
          <w:sz w:val="24"/>
          <w:szCs w:val="24"/>
        </w:rPr>
        <w:t xml:space="preserve"> omis</w:t>
      </w:r>
      <w:r w:rsidR="00CB6AA9">
        <w:rPr>
          <w:rFonts w:ascii="Palatino Linotype" w:hAnsi="Palatino Linotype"/>
          <w:sz w:val="24"/>
          <w:szCs w:val="24"/>
        </w:rPr>
        <w:t>as</w:t>
      </w:r>
      <w:r>
        <w:rPr>
          <w:rFonts w:ascii="Palatino Linotype" w:hAnsi="Palatino Linotype"/>
          <w:sz w:val="24"/>
          <w:szCs w:val="24"/>
        </w:rPr>
        <w:t xml:space="preserve"> en remitir manifestaciones y formular alegatos que a su derecho conviniera.</w:t>
      </w:r>
    </w:p>
    <w:p w14:paraId="103F4C15" w14:textId="77777777" w:rsidR="00BF6713" w:rsidRDefault="00BF6713" w:rsidP="00BF6713">
      <w:pPr>
        <w:pStyle w:val="Sinespaciado"/>
        <w:spacing w:line="360" w:lineRule="auto"/>
        <w:jc w:val="both"/>
        <w:rPr>
          <w:rFonts w:ascii="Palatino Linotype" w:hAnsi="Palatino Linotype"/>
          <w:sz w:val="24"/>
          <w:szCs w:val="24"/>
        </w:rPr>
      </w:pPr>
    </w:p>
    <w:p w14:paraId="67567BEC" w14:textId="2640BE8E" w:rsidR="00BF6713" w:rsidRDefault="00BF6713" w:rsidP="00BF6713">
      <w:pPr>
        <w:pStyle w:val="Sinespaciado"/>
        <w:spacing w:line="360" w:lineRule="auto"/>
        <w:jc w:val="both"/>
        <w:rPr>
          <w:rFonts w:ascii="Palatino Linotype" w:hAnsi="Palatino Linotype"/>
          <w:sz w:val="24"/>
          <w:szCs w:val="24"/>
        </w:rPr>
      </w:pPr>
    </w:p>
    <w:p w14:paraId="1CDB24E1" w14:textId="77777777" w:rsidR="00CB6AA9" w:rsidRDefault="00CB6AA9" w:rsidP="00BF6713">
      <w:pPr>
        <w:pStyle w:val="Sinespaciado"/>
        <w:spacing w:line="360" w:lineRule="auto"/>
        <w:jc w:val="both"/>
        <w:rPr>
          <w:rFonts w:ascii="Palatino Linotype" w:hAnsi="Palatino Linotype"/>
          <w:sz w:val="24"/>
          <w:szCs w:val="24"/>
        </w:rPr>
      </w:pPr>
    </w:p>
    <w:p w14:paraId="7BDCF2B5" w14:textId="77777777" w:rsidR="00BF6713" w:rsidRPr="0014447C" w:rsidRDefault="00BF6713" w:rsidP="00BF6713">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SEXTO. Del cierre de instrucción.</w:t>
      </w:r>
      <w:r w:rsidRPr="0014447C">
        <w:rPr>
          <w:rFonts w:ascii="Palatino Linotype" w:hAnsi="Palatino Linotype"/>
          <w:b/>
          <w:sz w:val="26"/>
          <w:szCs w:val="26"/>
        </w:rPr>
        <w:tab/>
      </w:r>
    </w:p>
    <w:p w14:paraId="6658121F" w14:textId="29C724BC" w:rsidR="00BF6713" w:rsidRPr="0014447C" w:rsidRDefault="00BF6713" w:rsidP="00BF6713">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F556DF">
        <w:rPr>
          <w:rFonts w:ascii="Palatino Linotype" w:hAnsi="Palatino Linotype"/>
          <w:sz w:val="24"/>
          <w:szCs w:val="24"/>
        </w:rPr>
        <w:t>once</w:t>
      </w:r>
      <w:r>
        <w:rPr>
          <w:rFonts w:ascii="Palatino Linotype" w:hAnsi="Palatino Linotype"/>
          <w:sz w:val="24"/>
          <w:szCs w:val="24"/>
        </w:rPr>
        <w:t xml:space="preserve"> de mayo de dos mil veintiuno,</w:t>
      </w:r>
      <w:r w:rsidRPr="0014447C">
        <w:rPr>
          <w:rFonts w:ascii="Palatino Linotype" w:hAnsi="Palatino Linotype"/>
          <w:sz w:val="24"/>
          <w:szCs w:val="24"/>
        </w:rPr>
        <w:t xml:space="preserve"> en términos del artículo 185 Fracción VI de la Ley de Transparencia y Acceso a la Información Pública del Estado de México y Municipios, iniciando el término legal para dictar resolución definitiva del asunto.</w:t>
      </w:r>
    </w:p>
    <w:p w14:paraId="5BBC1F94" w14:textId="77777777" w:rsidR="00BF6713" w:rsidRDefault="00BF6713" w:rsidP="00BF6713">
      <w:pPr>
        <w:pStyle w:val="Sinespaciado"/>
        <w:spacing w:line="360" w:lineRule="auto"/>
        <w:jc w:val="both"/>
        <w:rPr>
          <w:rFonts w:ascii="Palatino Linotype" w:hAnsi="Palatino Linotype"/>
          <w:sz w:val="24"/>
          <w:szCs w:val="24"/>
        </w:rPr>
      </w:pPr>
    </w:p>
    <w:p w14:paraId="5B145551" w14:textId="77777777" w:rsidR="00BF6713" w:rsidRDefault="00BF6713" w:rsidP="00BF6713">
      <w:pPr>
        <w:pStyle w:val="Sinespaciado"/>
        <w:spacing w:line="360" w:lineRule="auto"/>
        <w:jc w:val="both"/>
        <w:rPr>
          <w:rFonts w:ascii="Palatino Linotype" w:hAnsi="Palatino Linotype"/>
          <w:sz w:val="24"/>
          <w:szCs w:val="24"/>
        </w:rPr>
      </w:pPr>
    </w:p>
    <w:p w14:paraId="3619FB7D" w14:textId="77777777" w:rsidR="00BF6713" w:rsidRPr="00915450" w:rsidRDefault="00BF6713" w:rsidP="00BF6713">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14:paraId="1DD1B5F1" w14:textId="77777777" w:rsidR="00BF6713" w:rsidRDefault="00BF6713" w:rsidP="00BF6713">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Pr>
          <w:rFonts w:ascii="Palatino Linotype" w:hAnsi="Palatino Linotype" w:cs="Arial"/>
          <w:sz w:val="24"/>
          <w:szCs w:val="24"/>
        </w:rPr>
        <w:t>nueve</w:t>
      </w:r>
      <w:r w:rsidRPr="000477A9">
        <w:rPr>
          <w:rFonts w:ascii="Palatino Linotype" w:hAnsi="Palatino Linotype" w:cs="Arial"/>
          <w:sz w:val="24"/>
          <w:szCs w:val="24"/>
        </w:rPr>
        <w:t xml:space="preserve"> de </w:t>
      </w:r>
      <w:r>
        <w:rPr>
          <w:rFonts w:ascii="Palatino Linotype" w:hAnsi="Palatino Linotype" w:cs="Arial"/>
          <w:sz w:val="24"/>
          <w:szCs w:val="24"/>
        </w:rPr>
        <w:t>juni</w:t>
      </w:r>
      <w:r w:rsidRPr="000477A9">
        <w:rPr>
          <w:rFonts w:ascii="Palatino Linotype" w:hAnsi="Palatino Linotype" w:cs="Arial"/>
          <w:sz w:val="24"/>
          <w:szCs w:val="24"/>
        </w:rPr>
        <w:t>o de dos mil veintiuno</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14:paraId="113D95A0" w14:textId="77777777" w:rsidR="00BF6713" w:rsidRDefault="00BF6713" w:rsidP="00BF6713">
      <w:pPr>
        <w:pStyle w:val="Sinespaciado"/>
        <w:spacing w:line="360" w:lineRule="auto"/>
        <w:jc w:val="center"/>
        <w:rPr>
          <w:rFonts w:ascii="Palatino Linotype" w:hAnsi="Palatino Linotype"/>
          <w:b/>
          <w:sz w:val="28"/>
          <w:szCs w:val="28"/>
        </w:rPr>
      </w:pPr>
    </w:p>
    <w:p w14:paraId="02A1E203" w14:textId="77777777" w:rsidR="00BF6713" w:rsidRPr="0014447C" w:rsidRDefault="00BF6713" w:rsidP="00BF6713">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14:paraId="17683A20" w14:textId="77777777" w:rsidR="00BF6713" w:rsidRDefault="00BF6713" w:rsidP="00BF6713">
      <w:pPr>
        <w:pStyle w:val="Sinespaciado"/>
        <w:spacing w:line="360" w:lineRule="auto"/>
        <w:jc w:val="both"/>
        <w:rPr>
          <w:rFonts w:ascii="Palatino Linotype" w:hAnsi="Palatino Linotype"/>
          <w:b/>
          <w:sz w:val="26"/>
          <w:szCs w:val="26"/>
        </w:rPr>
      </w:pPr>
    </w:p>
    <w:p w14:paraId="148A977A" w14:textId="77777777" w:rsidR="00BF6713" w:rsidRPr="0014447C" w:rsidRDefault="00BF6713" w:rsidP="00BF6713">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14:paraId="23E1D021" w14:textId="77777777" w:rsidR="00BF6713" w:rsidRDefault="00BF6713" w:rsidP="00BF671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w:t>
      </w:r>
      <w:r>
        <w:rPr>
          <w:rFonts w:ascii="Palatino Linotype" w:hAnsi="Palatino Linotype" w:cs="Arial"/>
          <w:sz w:val="24"/>
          <w:szCs w:val="24"/>
        </w:rPr>
        <w:lastRenderedPageBreak/>
        <w:t>Pública del Estado de México y Municipios; y 9, fracciones I y XXIV y 11 del Reglamento Interior del Instituto de Transparencia, Acceso a la Información Pública y Protección de Datos Personales del Estado de México y Municipios.</w:t>
      </w:r>
    </w:p>
    <w:p w14:paraId="28FA4D4B" w14:textId="77777777" w:rsidR="00BF6713" w:rsidRDefault="00BF6713" w:rsidP="00BF6713">
      <w:pPr>
        <w:spacing w:after="0" w:line="360" w:lineRule="auto"/>
        <w:jc w:val="both"/>
        <w:rPr>
          <w:rFonts w:ascii="Palatino Linotype" w:hAnsi="Palatino Linotype" w:cs="Arial"/>
          <w:sz w:val="24"/>
          <w:szCs w:val="24"/>
        </w:rPr>
      </w:pPr>
    </w:p>
    <w:p w14:paraId="2573FEC7" w14:textId="77777777" w:rsidR="00BF6713" w:rsidRDefault="00BF6713" w:rsidP="00BF6713">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E01EB89" w14:textId="77777777" w:rsidR="00BF6713" w:rsidRPr="00937BFA" w:rsidRDefault="00BF6713" w:rsidP="00BF6713">
      <w:pPr>
        <w:pStyle w:val="Sinespaciado"/>
        <w:spacing w:line="360" w:lineRule="auto"/>
        <w:jc w:val="both"/>
        <w:rPr>
          <w:rFonts w:ascii="Palatino Linotype" w:hAnsi="Palatino Linotype"/>
          <w:sz w:val="24"/>
          <w:szCs w:val="24"/>
        </w:rPr>
      </w:pPr>
    </w:p>
    <w:p w14:paraId="5AB5DF67" w14:textId="77777777" w:rsidR="00BF6713" w:rsidRDefault="00BF6713" w:rsidP="00BF6713">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14:paraId="0E485D58" w14:textId="77777777" w:rsidR="00BF6713" w:rsidRPr="0014447C" w:rsidRDefault="00BF6713" w:rsidP="00BF6713">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14:paraId="0931B42A" w14:textId="77777777" w:rsidR="00BF6713" w:rsidRDefault="00BF6713" w:rsidP="00BF6713">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2D975C4" w14:textId="77777777" w:rsidR="00BF6713" w:rsidRDefault="00BF6713" w:rsidP="00BF6713">
      <w:pPr>
        <w:pStyle w:val="Sinespaciado"/>
        <w:spacing w:line="360" w:lineRule="auto"/>
        <w:jc w:val="both"/>
        <w:rPr>
          <w:rFonts w:ascii="Palatino Linotype" w:hAnsi="Palatino Linotype"/>
          <w:sz w:val="24"/>
          <w:szCs w:val="24"/>
        </w:rPr>
      </w:pPr>
    </w:p>
    <w:p w14:paraId="1F247209" w14:textId="77777777" w:rsidR="00BF6713" w:rsidRPr="004F59FF" w:rsidRDefault="00BF6713" w:rsidP="00BF6713">
      <w:pPr>
        <w:pStyle w:val="Sinespaciado"/>
        <w:jc w:val="both"/>
        <w:rPr>
          <w:rFonts w:ascii="Palatino Linotype" w:hAnsi="Palatino Linotype"/>
          <w:b/>
          <w:sz w:val="14"/>
          <w:szCs w:val="26"/>
          <w:lang w:val="es-ES"/>
        </w:rPr>
      </w:pPr>
    </w:p>
    <w:p w14:paraId="54377C5D" w14:textId="77777777" w:rsidR="00BF6713" w:rsidRPr="0014447C" w:rsidRDefault="00BF6713" w:rsidP="00BF6713">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TERCERO.</w:t>
      </w:r>
      <w:r w:rsidRPr="001F021C">
        <w:rPr>
          <w:rFonts w:ascii="Palatino Linotype" w:hAnsi="Palatino Linotype"/>
          <w:b/>
          <w:sz w:val="26"/>
          <w:szCs w:val="26"/>
        </w:rPr>
        <w:t xml:space="preserve"> </w:t>
      </w:r>
      <w:r w:rsidRPr="0014447C">
        <w:rPr>
          <w:rFonts w:ascii="Palatino Linotype" w:hAnsi="Palatino Linotype"/>
          <w:b/>
          <w:sz w:val="26"/>
          <w:szCs w:val="26"/>
        </w:rPr>
        <w:t>De las causas de improcedencia.</w:t>
      </w:r>
    </w:p>
    <w:p w14:paraId="6FAAE55B" w14:textId="77777777" w:rsidR="00BF6713" w:rsidRPr="0014447C" w:rsidRDefault="00BF6713" w:rsidP="00BF6713">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A2DD1A4" w14:textId="77777777" w:rsidR="00BF6713" w:rsidRPr="0014447C" w:rsidRDefault="00BF6713" w:rsidP="00BF6713">
      <w:pPr>
        <w:pStyle w:val="Sinespaciado"/>
        <w:spacing w:line="360" w:lineRule="auto"/>
        <w:jc w:val="both"/>
        <w:rPr>
          <w:rFonts w:ascii="Palatino Linotype" w:hAnsi="Palatino Linotype"/>
          <w:sz w:val="24"/>
          <w:szCs w:val="24"/>
        </w:rPr>
      </w:pPr>
    </w:p>
    <w:p w14:paraId="1AD0448A" w14:textId="77777777" w:rsidR="00BF6713" w:rsidRDefault="00BF6713" w:rsidP="00BF6713">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14:paraId="42E2324E" w14:textId="77777777" w:rsidR="00BF6713" w:rsidRPr="0014447C" w:rsidRDefault="00BF6713" w:rsidP="00BF6713">
      <w:pPr>
        <w:pStyle w:val="Sinespaciado"/>
        <w:spacing w:line="360" w:lineRule="auto"/>
        <w:jc w:val="both"/>
        <w:rPr>
          <w:rFonts w:ascii="Palatino Linotype" w:hAnsi="Palatino Linotype"/>
          <w:sz w:val="24"/>
          <w:szCs w:val="24"/>
        </w:rPr>
      </w:pPr>
    </w:p>
    <w:p w14:paraId="7AB0C1CF" w14:textId="77777777" w:rsidR="00BF6713" w:rsidRDefault="00BF6713" w:rsidP="00BF6713">
      <w:pPr>
        <w:pStyle w:val="Sinespaciado"/>
        <w:spacing w:line="360" w:lineRule="auto"/>
        <w:jc w:val="both"/>
        <w:rPr>
          <w:rFonts w:ascii="Palatino Linotype" w:hAnsi="Palatino Linotype"/>
          <w:sz w:val="24"/>
          <w:szCs w:val="24"/>
        </w:rPr>
      </w:pPr>
      <w:r>
        <w:rPr>
          <w:rFonts w:ascii="Palatino Linotype" w:hAnsi="Palatino Linotype"/>
          <w:sz w:val="24"/>
          <w:szCs w:val="24"/>
        </w:rPr>
        <w:t>Así las cosas</w:t>
      </w:r>
      <w:r w:rsidRPr="0014447C">
        <w:rPr>
          <w:rFonts w:ascii="Palatino Linotype" w:hAnsi="Palatino Linotype"/>
          <w:sz w:val="24"/>
          <w:szCs w:val="24"/>
        </w:rPr>
        <w:t>,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A081C7B" w14:textId="77777777" w:rsidR="00BF6713" w:rsidRDefault="00BF6713" w:rsidP="00BF6713">
      <w:pPr>
        <w:pStyle w:val="Sinespaciado"/>
        <w:spacing w:line="360" w:lineRule="auto"/>
        <w:jc w:val="both"/>
        <w:rPr>
          <w:rFonts w:ascii="Palatino Linotype" w:hAnsi="Palatino Linotype"/>
          <w:sz w:val="24"/>
          <w:szCs w:val="24"/>
        </w:rPr>
      </w:pPr>
    </w:p>
    <w:p w14:paraId="5439854E" w14:textId="77777777" w:rsidR="00BF6713" w:rsidRDefault="00BF6713" w:rsidP="00BF6713">
      <w:pPr>
        <w:pStyle w:val="Sinespaciado"/>
        <w:spacing w:line="360" w:lineRule="auto"/>
        <w:jc w:val="both"/>
        <w:rPr>
          <w:rFonts w:ascii="Palatino Linotype" w:hAnsi="Palatino Linotype"/>
          <w:sz w:val="24"/>
          <w:szCs w:val="24"/>
        </w:rPr>
      </w:pPr>
    </w:p>
    <w:p w14:paraId="3DBBED62" w14:textId="77777777" w:rsidR="00BF6713" w:rsidRDefault="00BF6713" w:rsidP="00BF6713">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14:paraId="6D8E9F97" w14:textId="77777777" w:rsidR="00BF6713" w:rsidRDefault="00BF6713" w:rsidP="00BF671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38D5FA4" w14:textId="77777777" w:rsidR="00BF6713" w:rsidRPr="00AD2A55" w:rsidRDefault="00BF6713" w:rsidP="00BF6713">
      <w:pPr>
        <w:autoSpaceDE w:val="0"/>
        <w:autoSpaceDN w:val="0"/>
        <w:adjustRightInd w:val="0"/>
        <w:spacing w:after="0" w:line="360" w:lineRule="auto"/>
        <w:jc w:val="both"/>
        <w:rPr>
          <w:rFonts w:ascii="Palatino Linotype" w:hAnsi="Palatino Linotype" w:cs="Arial"/>
          <w:sz w:val="24"/>
          <w:szCs w:val="24"/>
        </w:rPr>
      </w:pPr>
    </w:p>
    <w:p w14:paraId="319ACCC1" w14:textId="77777777" w:rsidR="00BF6713" w:rsidRDefault="00BF6713" w:rsidP="00BF6713">
      <w:pPr>
        <w:spacing w:after="0" w:line="360" w:lineRule="auto"/>
        <w:jc w:val="both"/>
        <w:rPr>
          <w:rFonts w:ascii="Palatino Linotype" w:eastAsia="Times New Roman" w:hAnsi="Palatino Linotype" w:cs="Times New Roman"/>
          <w:sz w:val="24"/>
          <w:szCs w:val="24"/>
          <w:lang w:eastAsia="es-ES"/>
        </w:rPr>
      </w:pPr>
      <w:r w:rsidRPr="008D7AC2">
        <w:rPr>
          <w:rFonts w:ascii="Palatino Linotype" w:eastAsia="Times New Roman" w:hAnsi="Palatino Linotype" w:cs="Times New Roman"/>
          <w:sz w:val="24"/>
          <w:szCs w:val="24"/>
          <w:lang w:eastAsia="es-ES"/>
        </w:rPr>
        <w:t xml:space="preserve">Con el propósito de resolver </w:t>
      </w:r>
      <w:r>
        <w:rPr>
          <w:rFonts w:ascii="Palatino Linotype" w:eastAsia="Times New Roman" w:hAnsi="Palatino Linotype" w:cs="Times New Roman"/>
          <w:sz w:val="24"/>
          <w:szCs w:val="24"/>
          <w:lang w:eastAsia="es-ES"/>
        </w:rPr>
        <w:t>el</w:t>
      </w:r>
      <w:r w:rsidRPr="008D7AC2">
        <w:rPr>
          <w:rFonts w:ascii="Palatino Linotype" w:eastAsia="Times New Roman" w:hAnsi="Palatino Linotype" w:cs="Times New Roman"/>
          <w:sz w:val="24"/>
          <w:szCs w:val="24"/>
          <w:lang w:eastAsia="es-ES"/>
        </w:rPr>
        <w:t xml:space="preserve"> presente medio de impugnación, es conveniente recordar que </w:t>
      </w:r>
      <w:r>
        <w:rPr>
          <w:rFonts w:ascii="Palatino Linotype" w:eastAsia="Times New Roman" w:hAnsi="Palatino Linotype" w:cs="Times New Roman"/>
          <w:sz w:val="24"/>
          <w:szCs w:val="24"/>
          <w:lang w:eastAsia="es-ES"/>
        </w:rPr>
        <w:t>la parte</w:t>
      </w:r>
      <w:r w:rsidRPr="008D7AC2">
        <w:rPr>
          <w:rFonts w:ascii="Palatino Linotype" w:eastAsia="Times New Roman" w:hAnsi="Palatino Linotype" w:cs="Times New Roman"/>
          <w:sz w:val="24"/>
          <w:szCs w:val="24"/>
          <w:lang w:eastAsia="es-ES"/>
        </w:rPr>
        <w:t xml:space="preserve"> </w:t>
      </w:r>
      <w:r w:rsidRPr="008D7AC2">
        <w:rPr>
          <w:rFonts w:ascii="Palatino Linotype" w:eastAsia="Times New Roman" w:hAnsi="Palatino Linotype" w:cs="Times New Roman"/>
          <w:b/>
          <w:sz w:val="24"/>
          <w:szCs w:val="24"/>
          <w:lang w:eastAsia="es-ES"/>
        </w:rPr>
        <w:t>Recurrente</w:t>
      </w:r>
      <w:r w:rsidRPr="008D7AC2">
        <w:rPr>
          <w:rFonts w:ascii="Palatino Linotype" w:eastAsia="Times New Roman" w:hAnsi="Palatino Linotype" w:cs="Times New Roman"/>
          <w:sz w:val="24"/>
          <w:szCs w:val="24"/>
          <w:lang w:eastAsia="es-ES"/>
        </w:rPr>
        <w:t xml:space="preserve"> solicitó</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 xml:space="preserve">al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que se le proporcionara</w:t>
      </w:r>
      <w:r>
        <w:rPr>
          <w:rFonts w:ascii="Palatino Linotype" w:hAnsi="Palatino Linotype" w:cs="Arial"/>
        </w:rPr>
        <w:t>,</w:t>
      </w:r>
      <w:r w:rsidRPr="008D7AC2">
        <w:rPr>
          <w:rFonts w:ascii="Palatino Linotype" w:eastAsia="Times New Roman" w:hAnsi="Palatino Linotype" w:cs="Times New Roman"/>
          <w:sz w:val="24"/>
          <w:szCs w:val="24"/>
          <w:lang w:eastAsia="es-ES"/>
        </w:rPr>
        <w:t xml:space="preserve"> objetivamente lo siguiente:</w:t>
      </w:r>
    </w:p>
    <w:p w14:paraId="1AADC81B" w14:textId="77777777" w:rsidR="00BF6713" w:rsidRDefault="00BF6713" w:rsidP="00BF6713">
      <w:pPr>
        <w:pStyle w:val="Sinespaciado"/>
        <w:spacing w:line="360" w:lineRule="auto"/>
        <w:jc w:val="both"/>
        <w:rPr>
          <w:rFonts w:ascii="Palatino Linotype" w:hAnsi="Palatino Linotype"/>
        </w:rPr>
      </w:pPr>
    </w:p>
    <w:p w14:paraId="6E5D2F69" w14:textId="32F543AD" w:rsidR="00BF6713" w:rsidRDefault="00190D73" w:rsidP="00190D73">
      <w:pPr>
        <w:pStyle w:val="Sinespaciado"/>
        <w:numPr>
          <w:ilvl w:val="0"/>
          <w:numId w:val="7"/>
        </w:numPr>
        <w:spacing w:line="360" w:lineRule="auto"/>
        <w:jc w:val="both"/>
        <w:rPr>
          <w:rFonts w:ascii="Palatino Linotype" w:hAnsi="Palatino Linotype"/>
        </w:rPr>
      </w:pPr>
      <w:r>
        <w:rPr>
          <w:rFonts w:ascii="Palatino Linotype" w:hAnsi="Palatino Linotype"/>
        </w:rPr>
        <w:t>V</w:t>
      </w:r>
      <w:r w:rsidRPr="00190D73">
        <w:rPr>
          <w:rFonts w:ascii="Palatino Linotype" w:hAnsi="Palatino Linotype"/>
        </w:rPr>
        <w:t>ersión pública del curr</w:t>
      </w:r>
      <w:r>
        <w:rPr>
          <w:rFonts w:ascii="Palatino Linotype" w:hAnsi="Palatino Linotype"/>
        </w:rPr>
        <w:t>í</w:t>
      </w:r>
      <w:r w:rsidRPr="00190D73">
        <w:rPr>
          <w:rFonts w:ascii="Palatino Linotype" w:hAnsi="Palatino Linotype"/>
        </w:rPr>
        <w:t>culum vitae de todos los mandos medios y superiores que actualmente se desempeñan en la administración pública.</w:t>
      </w:r>
    </w:p>
    <w:p w14:paraId="06321539" w14:textId="77777777" w:rsidR="00190D73" w:rsidRPr="00190D73" w:rsidRDefault="00190D73" w:rsidP="00190D73">
      <w:pPr>
        <w:pStyle w:val="Sinespaciado"/>
        <w:spacing w:line="360" w:lineRule="auto"/>
        <w:ind w:left="1080"/>
        <w:jc w:val="both"/>
        <w:rPr>
          <w:rFonts w:ascii="Palatino Linotype" w:hAnsi="Palatino Linotype"/>
        </w:rPr>
      </w:pPr>
    </w:p>
    <w:p w14:paraId="07F0B49A" w14:textId="1AD8368E" w:rsidR="00BF6713" w:rsidRDefault="00BF6713" w:rsidP="00BF6713">
      <w:pPr>
        <w:spacing w:before="240" w:line="360" w:lineRule="auto"/>
        <w:jc w:val="both"/>
        <w:rPr>
          <w:rFonts w:ascii="Palatino Linotype" w:hAnsi="Palatino Linotype"/>
          <w:sz w:val="24"/>
          <w:szCs w:val="26"/>
        </w:rPr>
      </w:pPr>
      <w:r w:rsidRPr="008D7AC2">
        <w:rPr>
          <w:rFonts w:ascii="Palatino Linotype" w:eastAsia="Times New Roman" w:hAnsi="Palatino Linotype" w:cs="Times New Roman"/>
          <w:sz w:val="24"/>
          <w:szCs w:val="24"/>
          <w:lang w:eastAsia="es-ES"/>
        </w:rPr>
        <w:t xml:space="preserve">Atento a la solicitud de información, el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emitió su respuesta, </w:t>
      </w:r>
      <w:r w:rsidRPr="008D7AC2">
        <w:rPr>
          <w:rFonts w:ascii="Palatino Linotype" w:eastAsia="Calibri" w:hAnsi="Palatino Linotype" w:cs="Times New Roman"/>
          <w:sz w:val="24"/>
          <w:szCs w:val="24"/>
        </w:rPr>
        <w:t>adjuntando para t</w:t>
      </w:r>
      <w:r>
        <w:rPr>
          <w:rFonts w:ascii="Palatino Linotype" w:eastAsia="Calibri" w:hAnsi="Palatino Linotype" w:cs="Times New Roman"/>
          <w:sz w:val="24"/>
          <w:szCs w:val="24"/>
        </w:rPr>
        <w:t xml:space="preserve">al efecto </w:t>
      </w:r>
      <w:r w:rsidR="00190D73">
        <w:rPr>
          <w:rFonts w:ascii="Palatino Linotype" w:eastAsia="Calibri" w:hAnsi="Palatino Linotype" w:cs="Times New Roman"/>
          <w:sz w:val="24"/>
          <w:szCs w:val="24"/>
        </w:rPr>
        <w:t>el</w:t>
      </w:r>
      <w:r>
        <w:rPr>
          <w:rFonts w:ascii="Palatino Linotype" w:hAnsi="Palatino Linotype"/>
          <w:sz w:val="24"/>
        </w:rPr>
        <w:t xml:space="preserve"> archivo </w:t>
      </w:r>
      <w:r w:rsidRPr="00786A58">
        <w:rPr>
          <w:rFonts w:ascii="Palatino Linotype" w:hAnsi="Palatino Linotype"/>
          <w:sz w:val="24"/>
          <w:szCs w:val="26"/>
        </w:rPr>
        <w:t>electrónico denominado</w:t>
      </w:r>
      <w:r>
        <w:rPr>
          <w:rFonts w:ascii="Palatino Linotype" w:hAnsi="Palatino Linotype"/>
          <w:sz w:val="24"/>
          <w:szCs w:val="26"/>
        </w:rPr>
        <w:t xml:space="preserve"> “</w:t>
      </w:r>
      <w:r w:rsidR="00190D73" w:rsidRPr="00190D73">
        <w:rPr>
          <w:rFonts w:ascii="Palatino Linotype" w:hAnsi="Palatino Linotype"/>
          <w:sz w:val="24"/>
          <w:szCs w:val="26"/>
        </w:rPr>
        <w:t>CURRICULUM POR ORGANIGRAMA.docx</w:t>
      </w:r>
      <w:r>
        <w:rPr>
          <w:rFonts w:ascii="Palatino Linotype" w:hAnsi="Palatino Linotype"/>
          <w:sz w:val="24"/>
          <w:szCs w:val="26"/>
        </w:rPr>
        <w:t>,</w:t>
      </w:r>
      <w:r w:rsidR="00190D73">
        <w:rPr>
          <w:rFonts w:ascii="Palatino Linotype" w:hAnsi="Palatino Linotype"/>
          <w:sz w:val="24"/>
          <w:szCs w:val="26"/>
        </w:rPr>
        <w:t xml:space="preserve"> </w:t>
      </w:r>
      <w:r w:rsidR="007229FE">
        <w:rPr>
          <w:rFonts w:ascii="Palatino Linotype" w:hAnsi="Palatino Linotype"/>
          <w:sz w:val="24"/>
          <w:szCs w:val="26"/>
        </w:rPr>
        <w:t>documento en Word, de</w:t>
      </w:r>
      <w:r w:rsidR="00190D73">
        <w:rPr>
          <w:rFonts w:ascii="Palatino Linotype" w:hAnsi="Palatino Linotype"/>
          <w:sz w:val="24"/>
          <w:szCs w:val="26"/>
        </w:rPr>
        <w:t xml:space="preserve"> cuarenta y cinco fojas</w:t>
      </w:r>
      <w:r w:rsidR="007229FE">
        <w:rPr>
          <w:rFonts w:ascii="Palatino Linotype" w:hAnsi="Palatino Linotype"/>
          <w:sz w:val="24"/>
          <w:szCs w:val="26"/>
        </w:rPr>
        <w:t>, consistente en los Currículum Vitae de los servidores públicos de la administración pública municipal del Ayuntamiento de Tepetlixpa, de mandos medios y superiores.</w:t>
      </w:r>
    </w:p>
    <w:p w14:paraId="305E7EC7" w14:textId="77777777" w:rsidR="00BF6713" w:rsidRPr="007229FE" w:rsidRDefault="00BF6713" w:rsidP="007229FE">
      <w:pPr>
        <w:spacing w:before="240" w:line="360" w:lineRule="auto"/>
        <w:jc w:val="both"/>
        <w:rPr>
          <w:rFonts w:ascii="Palatino Linotype" w:hAnsi="Palatino Linotype"/>
        </w:rPr>
      </w:pPr>
    </w:p>
    <w:p w14:paraId="343267CB" w14:textId="61801ECB" w:rsidR="00BF6713" w:rsidRPr="007229FE" w:rsidRDefault="00BF6713" w:rsidP="00BF6713">
      <w:pPr>
        <w:spacing w:before="240" w:line="360" w:lineRule="auto"/>
        <w:jc w:val="both"/>
        <w:rPr>
          <w:rFonts w:ascii="Palatino Linotype" w:hAnsi="Palatino Linotype"/>
          <w:sz w:val="44"/>
          <w:szCs w:val="44"/>
        </w:rPr>
      </w:pPr>
      <w:r w:rsidRPr="002C4F3D">
        <w:rPr>
          <w:rFonts w:ascii="Palatino Linotype" w:hAnsi="Palatino Linotype"/>
          <w:sz w:val="24"/>
          <w:szCs w:val="24"/>
        </w:rPr>
        <w:t xml:space="preserve">Ante dicha respuesta, </w:t>
      </w:r>
      <w:r>
        <w:rPr>
          <w:rFonts w:ascii="Palatino Linotype" w:hAnsi="Palatino Linotype"/>
          <w:sz w:val="24"/>
          <w:szCs w:val="24"/>
        </w:rPr>
        <w:t>la parte</w:t>
      </w:r>
      <w:r w:rsidRPr="002C4F3D">
        <w:rPr>
          <w:rFonts w:ascii="Palatino Linotype" w:hAnsi="Palatino Linotype"/>
          <w:sz w:val="24"/>
          <w:szCs w:val="24"/>
        </w:rPr>
        <w:t xml:space="preserve"> Recurrente consideró que su derecho al acceso a la información había sido conculcado, por lo que interpuso el presente recurso de revisión dando como razones o motivos de inconformidad</w:t>
      </w:r>
      <w:r>
        <w:rPr>
          <w:rFonts w:ascii="Palatino Linotype" w:hAnsi="Palatino Linotype"/>
          <w:sz w:val="24"/>
          <w:szCs w:val="24"/>
        </w:rPr>
        <w:t xml:space="preserve">: </w:t>
      </w:r>
      <w:r w:rsidR="007229FE" w:rsidRPr="007229FE">
        <w:rPr>
          <w:rFonts w:ascii="Palatino Linotype" w:hAnsi="Palatino Linotype"/>
          <w:color w:val="000000"/>
          <w:sz w:val="24"/>
          <w:szCs w:val="24"/>
        </w:rPr>
        <w:t>No se entregó la totalidad de la información solicitada</w:t>
      </w:r>
      <w:r w:rsidR="007229FE">
        <w:rPr>
          <w:rFonts w:ascii="Palatino Linotype" w:hAnsi="Palatino Linotype"/>
          <w:color w:val="000000"/>
          <w:sz w:val="24"/>
          <w:szCs w:val="24"/>
        </w:rPr>
        <w:t>.</w:t>
      </w:r>
    </w:p>
    <w:p w14:paraId="0CC4A5E0" w14:textId="77777777" w:rsidR="00BF6713" w:rsidRDefault="00BF6713" w:rsidP="00BF6713">
      <w:pPr>
        <w:pStyle w:val="Sinespaciado"/>
        <w:spacing w:line="360" w:lineRule="auto"/>
        <w:jc w:val="both"/>
        <w:rPr>
          <w:rFonts w:ascii="Palatino Linotype" w:hAnsi="Palatino Linotype"/>
        </w:rPr>
      </w:pPr>
    </w:p>
    <w:p w14:paraId="28D7007F" w14:textId="1C3568FB" w:rsidR="007229FE" w:rsidRPr="001300D8" w:rsidRDefault="007229FE" w:rsidP="007229FE">
      <w:pPr>
        <w:spacing w:after="0" w:line="360" w:lineRule="auto"/>
        <w:jc w:val="both"/>
        <w:rPr>
          <w:rFonts w:ascii="Palatino Linotype" w:hAnsi="Palatino Linotype" w:cs="Arial"/>
          <w:sz w:val="24"/>
          <w:szCs w:val="24"/>
        </w:rPr>
      </w:pPr>
      <w:r w:rsidRPr="001300D8">
        <w:rPr>
          <w:rFonts w:ascii="Palatino Linotype" w:hAnsi="Palatino Linotype" w:cs="Arial"/>
          <w:sz w:val="24"/>
          <w:szCs w:val="24"/>
          <w:lang w:eastAsia="es-MX"/>
        </w:rPr>
        <w:t>Bajo estas líneas argumentativas, la parte de la solicitud sobre la que no se expresó inconformidad</w:t>
      </w:r>
      <w:r w:rsidR="0058230C">
        <w:rPr>
          <w:rFonts w:ascii="Palatino Linotype" w:hAnsi="Palatino Linotype" w:cs="Arial"/>
          <w:sz w:val="24"/>
          <w:szCs w:val="24"/>
          <w:lang w:eastAsia="es-MX"/>
        </w:rPr>
        <w:t>, debe declararse consentida por el</w:t>
      </w:r>
      <w:r w:rsidRPr="001300D8">
        <w:rPr>
          <w:rFonts w:ascii="Palatino Linotype" w:hAnsi="Palatino Linotype" w:cs="Arial"/>
          <w:sz w:val="24"/>
          <w:szCs w:val="24"/>
          <w:lang w:eastAsia="es-MX"/>
        </w:rPr>
        <w:t xml:space="preserve"> hoy </w:t>
      </w:r>
      <w:r w:rsidRPr="001300D8">
        <w:rPr>
          <w:rFonts w:ascii="Palatino Linotype" w:hAnsi="Palatino Linotype" w:cs="Arial"/>
          <w:b/>
          <w:sz w:val="24"/>
          <w:szCs w:val="24"/>
          <w:lang w:eastAsia="es-MX"/>
        </w:rPr>
        <w:t>Recurrente</w:t>
      </w:r>
      <w:r w:rsidRPr="001300D8">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w:t>
      </w:r>
      <w:r w:rsidRPr="001300D8">
        <w:rPr>
          <w:rFonts w:ascii="Palatino Linotype" w:hAnsi="Palatino Linotype" w:cs="Arial"/>
          <w:sz w:val="24"/>
          <w:szCs w:val="24"/>
          <w:lang w:eastAsia="es-MX"/>
        </w:rPr>
        <w:lastRenderedPageBreak/>
        <w:t xml:space="preserve">se infiere un consentimiento del </w:t>
      </w:r>
      <w:r w:rsidRPr="001300D8">
        <w:rPr>
          <w:rFonts w:ascii="Palatino Linotype" w:hAnsi="Palatino Linotype" w:cs="Arial"/>
          <w:b/>
          <w:sz w:val="24"/>
          <w:szCs w:val="24"/>
          <w:lang w:eastAsia="es-MX"/>
        </w:rPr>
        <w:t>Recurrente</w:t>
      </w:r>
      <w:r w:rsidRPr="001300D8">
        <w:rPr>
          <w:rFonts w:ascii="Palatino Linotype" w:hAnsi="Palatino Linotype" w:cs="Arial"/>
          <w:sz w:val="24"/>
          <w:szCs w:val="24"/>
          <w:lang w:eastAsia="es-MX"/>
        </w:rPr>
        <w:t xml:space="preserve"> ante la falta de impugnación eficaz. </w:t>
      </w:r>
      <w:r w:rsidRPr="001300D8">
        <w:rPr>
          <w:rFonts w:ascii="Palatino Linotype" w:hAnsi="Palatino Linotype" w:cs="Arial"/>
          <w:sz w:val="24"/>
          <w:szCs w:val="24"/>
        </w:rPr>
        <w:t xml:space="preserve">Sirve de sustento a lo anterior, por analogía, la tesis jurisprudencial, que a la letra dice: </w:t>
      </w:r>
    </w:p>
    <w:p w14:paraId="5B3AC20E" w14:textId="77777777" w:rsidR="007229FE" w:rsidRPr="001300D8" w:rsidRDefault="007229FE" w:rsidP="007229F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78337C95" w14:textId="77777777" w:rsidR="007229FE" w:rsidRPr="001300D8" w:rsidRDefault="007229FE" w:rsidP="007229F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6A3F56BD" w14:textId="77777777" w:rsidR="007229FE" w:rsidRPr="001300D8" w:rsidRDefault="007229FE" w:rsidP="007229F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1AEF7F2F" w14:textId="77777777" w:rsidR="007229FE" w:rsidRPr="001300D8" w:rsidRDefault="007229FE" w:rsidP="007229F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70EEDE7A" w14:textId="77777777" w:rsidR="007229FE" w:rsidRPr="001300D8" w:rsidRDefault="007229FE" w:rsidP="007229F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16D9D533" w14:textId="77777777" w:rsidR="007229FE" w:rsidRPr="001300D8" w:rsidRDefault="007229FE" w:rsidP="007229F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3DD4C824" w14:textId="77777777" w:rsidR="007229FE" w:rsidRPr="001300D8" w:rsidRDefault="007229FE" w:rsidP="007229F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270ED2EA" w14:textId="77777777" w:rsidR="007229FE" w:rsidRPr="001300D8" w:rsidRDefault="007229FE" w:rsidP="007229F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7EBE1992" w14:textId="77777777" w:rsidR="007229FE" w:rsidRPr="001300D8" w:rsidRDefault="007229FE" w:rsidP="007229FE">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5DE7E994" w14:textId="77777777" w:rsidR="007229FE" w:rsidRPr="001300D8" w:rsidRDefault="007229FE" w:rsidP="007229FE">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4F8B034" w14:textId="77777777" w:rsidR="007229FE" w:rsidRPr="001300D8" w:rsidRDefault="007229FE" w:rsidP="007229FE">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738C81C5" w14:textId="77777777" w:rsidR="007229FE" w:rsidRPr="001300D8" w:rsidRDefault="007229FE" w:rsidP="007229F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Amparo en revisión 2/90. Germán Miguel Núñez Rivera. 13 de noviembre de 1990. Unanimidad de votos. Ponente: Juan Manuel Brito Velázquez. Secretaria: Luz del Carmen Herrera Calderón.</w:t>
      </w:r>
    </w:p>
    <w:p w14:paraId="705B5C52" w14:textId="77777777" w:rsidR="007229FE" w:rsidRPr="001300D8" w:rsidRDefault="007229FE" w:rsidP="007229F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393/90. Amparo Naylor Hernández y otros. 6 de diciembre de 1990. Unanimidad de votos. Ponente: Juan Manuel Brito Velázquez. Secretaria: María Dolores Olarte Ruvalcaba.</w:t>
      </w:r>
    </w:p>
    <w:p w14:paraId="7BF1BC6F" w14:textId="77777777" w:rsidR="007229FE" w:rsidRPr="001300D8" w:rsidRDefault="007229FE" w:rsidP="007229F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03D6D7E7" w14:textId="77777777" w:rsidR="007229FE" w:rsidRPr="001300D8" w:rsidRDefault="007229FE" w:rsidP="007229F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366/2005. Virginia Quixihuitl Burgos y otra. 14 de octubre de 2005. Unanimidad de votos. Ponente: Norma Fiallega Sánchez. Secretario: Horacio Óscar Rosete Mentado.</w:t>
      </w:r>
    </w:p>
    <w:p w14:paraId="642569D8" w14:textId="77777777" w:rsidR="007229FE" w:rsidRDefault="007229FE" w:rsidP="007229FE">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Isselín Talavera.” </w:t>
      </w:r>
      <w:r w:rsidRPr="001300D8">
        <w:rPr>
          <w:rFonts w:ascii="Palatino Linotype" w:eastAsia="Times New Roman" w:hAnsi="Palatino Linotype" w:cs="Calibri"/>
          <w:b/>
          <w:i/>
          <w:color w:val="444444"/>
          <w:lang w:eastAsia="es-MX"/>
        </w:rPr>
        <w:t>[Sic]</w:t>
      </w:r>
    </w:p>
    <w:p w14:paraId="0A5A74C4" w14:textId="77777777" w:rsidR="007229FE" w:rsidRDefault="007229FE" w:rsidP="007229FE">
      <w:pPr>
        <w:spacing w:after="0" w:line="360" w:lineRule="auto"/>
        <w:jc w:val="both"/>
        <w:rPr>
          <w:rFonts w:ascii="Palatino Linotype" w:hAnsi="Palatino Linotype" w:cs="Arial"/>
          <w:noProof/>
          <w:color w:val="000000"/>
          <w:sz w:val="24"/>
          <w:lang w:eastAsia="es-MX"/>
        </w:rPr>
      </w:pPr>
    </w:p>
    <w:p w14:paraId="4B3E28E4" w14:textId="77777777" w:rsidR="007229FE" w:rsidRDefault="007229FE" w:rsidP="007229FE">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2AB39AAE" w14:textId="77777777" w:rsidR="007229FE" w:rsidRDefault="007229FE" w:rsidP="007229FE">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4741D59C" w14:textId="77777777" w:rsidR="007229FE" w:rsidRPr="0071419E" w:rsidRDefault="007229FE" w:rsidP="007229FE">
      <w:pPr>
        <w:pStyle w:val="Citas"/>
        <w:rPr>
          <w:strike/>
        </w:rPr>
      </w:pPr>
      <w:r>
        <w:lastRenderedPageBreak/>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43AC97B1" w14:textId="77777777" w:rsidR="007229FE" w:rsidRPr="00D83913" w:rsidRDefault="007229FE" w:rsidP="007229FE">
      <w:pPr>
        <w:pStyle w:val="Citas"/>
        <w:rPr>
          <w:b/>
          <w:bCs/>
        </w:rPr>
      </w:pPr>
      <w:r w:rsidRPr="00D83913">
        <w:rPr>
          <w:b/>
          <w:bCs/>
        </w:rPr>
        <w:t>Resoluciones</w:t>
      </w:r>
      <w:r>
        <w:rPr>
          <w:b/>
          <w:bCs/>
        </w:rPr>
        <w:t>:</w:t>
      </w:r>
    </w:p>
    <w:p w14:paraId="4F4428DB" w14:textId="77777777" w:rsidR="007229FE" w:rsidRPr="00D83913" w:rsidRDefault="007229FE" w:rsidP="007229FE">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04E0454F" w14:textId="77777777" w:rsidR="007229FE" w:rsidRPr="009754D6" w:rsidRDefault="00DE23E3" w:rsidP="007229FE">
      <w:pPr>
        <w:pStyle w:val="Citas"/>
        <w:rPr>
          <w:sz w:val="20"/>
        </w:rPr>
      </w:pPr>
      <w:hyperlink r:id="rId7" w:history="1">
        <w:r w:rsidR="007229FE" w:rsidRPr="009754D6">
          <w:rPr>
            <w:rStyle w:val="Hipervnculo"/>
          </w:rPr>
          <w:t>http://consultas.ifai.org.mx/descargar.php?r=./pdf/resoluciones/2018/&amp;a=RRA%204548.pdf</w:t>
        </w:r>
      </w:hyperlink>
    </w:p>
    <w:p w14:paraId="2ACFA2D2" w14:textId="77777777" w:rsidR="007229FE" w:rsidRPr="009754D6" w:rsidRDefault="007229FE" w:rsidP="007229FE">
      <w:pPr>
        <w:pStyle w:val="Citas"/>
        <w:rPr>
          <w:b/>
        </w:rPr>
      </w:pPr>
      <w:r w:rsidRPr="009754D6">
        <w:rPr>
          <w:b/>
        </w:rPr>
        <w:t xml:space="preserve">RRA 5097/18. </w:t>
      </w:r>
      <w:r w:rsidRPr="009754D6">
        <w:t>Secretaría de Hacienda y Crédito Público. 05 de septiembre de 2018. Por unanimidad. Comisionado Ponente Joel Salas Suárez.</w:t>
      </w:r>
    </w:p>
    <w:p w14:paraId="7AA611D3" w14:textId="77777777" w:rsidR="007229FE" w:rsidRPr="009754D6" w:rsidRDefault="00DE23E3" w:rsidP="007229FE">
      <w:pPr>
        <w:pStyle w:val="Citas"/>
        <w:rPr>
          <w:sz w:val="20"/>
        </w:rPr>
      </w:pPr>
      <w:hyperlink r:id="rId8" w:history="1">
        <w:r w:rsidR="007229FE" w:rsidRPr="009754D6">
          <w:rPr>
            <w:rStyle w:val="Hipervnculo"/>
          </w:rPr>
          <w:t>http://consultas.ifai.org.mx/descargar.php?r=./pdf/resoluciones/2018/&amp;a=RRA%205097.pdf</w:t>
        </w:r>
      </w:hyperlink>
    </w:p>
    <w:p w14:paraId="5006CD0E" w14:textId="77777777" w:rsidR="007229FE" w:rsidRPr="009754D6" w:rsidRDefault="007229FE" w:rsidP="007229FE">
      <w:pPr>
        <w:pStyle w:val="Citas"/>
        <w:rPr>
          <w:b/>
        </w:rPr>
      </w:pPr>
      <w:r w:rsidRPr="009754D6">
        <w:rPr>
          <w:b/>
        </w:rPr>
        <w:t xml:space="preserve">RRA 14270/19. </w:t>
      </w:r>
      <w:r w:rsidRPr="009754D6">
        <w:t>Registro Agrario Nacional. 22 de enero de 2020. Por unanimidad. Comisionado Ponente Francisco Javier Acuña Llamas.</w:t>
      </w:r>
    </w:p>
    <w:p w14:paraId="2FF5603D" w14:textId="77777777" w:rsidR="007229FE" w:rsidRPr="009754D6" w:rsidRDefault="00DE23E3" w:rsidP="007229FE">
      <w:pPr>
        <w:pStyle w:val="Citas"/>
        <w:rPr>
          <w:rStyle w:val="Hipervnculo"/>
          <w:b/>
          <w:bCs/>
          <w:sz w:val="24"/>
          <w:szCs w:val="24"/>
          <w:lang w:val="en-US"/>
        </w:rPr>
      </w:pPr>
      <w:hyperlink r:id="rId9" w:history="1">
        <w:r w:rsidR="007229FE" w:rsidRPr="009754D6">
          <w:rPr>
            <w:rStyle w:val="Hipervnculo"/>
            <w:lang w:val="en-US"/>
          </w:rPr>
          <w:t>http://consultas.ifai.org.mx/descargar.php?r=./pdf/resoluciones/2019/&amp;a=RRA%2014270.pdf</w:t>
        </w:r>
      </w:hyperlink>
      <w:r w:rsidR="007229FE" w:rsidRPr="009754D6">
        <w:rPr>
          <w:rStyle w:val="Hipervnculo"/>
          <w:sz w:val="20"/>
          <w:lang w:val="en-US"/>
        </w:rPr>
        <w:t xml:space="preserve">” </w:t>
      </w:r>
      <w:r w:rsidR="007229FE" w:rsidRPr="009754D6">
        <w:rPr>
          <w:rStyle w:val="Hipervnculo"/>
          <w:i w:val="0"/>
          <w:iCs/>
          <w:sz w:val="24"/>
          <w:szCs w:val="24"/>
          <w:lang w:val="en-US"/>
        </w:rPr>
        <w:t xml:space="preserve"> </w:t>
      </w:r>
      <w:r w:rsidR="007229FE" w:rsidRPr="009754D6">
        <w:rPr>
          <w:rStyle w:val="Hipervnculo"/>
          <w:b/>
          <w:bCs/>
          <w:sz w:val="24"/>
          <w:szCs w:val="24"/>
          <w:lang w:val="en-US"/>
        </w:rPr>
        <w:t xml:space="preserve">[Sic] </w:t>
      </w:r>
    </w:p>
    <w:p w14:paraId="2736CA49" w14:textId="77777777" w:rsidR="00BF6713" w:rsidRPr="007229FE" w:rsidRDefault="00BF6713" w:rsidP="00BF6713">
      <w:pPr>
        <w:pStyle w:val="Sinespaciado"/>
        <w:spacing w:line="360" w:lineRule="auto"/>
        <w:jc w:val="both"/>
        <w:rPr>
          <w:rFonts w:ascii="Palatino Linotype" w:hAnsi="Palatino Linotype"/>
          <w:lang w:val="en-US"/>
        </w:rPr>
      </w:pPr>
    </w:p>
    <w:p w14:paraId="0F0B63E7" w14:textId="77777777" w:rsidR="007229FE" w:rsidRPr="00FE2A30" w:rsidRDefault="007229FE" w:rsidP="007229FE">
      <w:pPr>
        <w:pStyle w:val="Sinespaciado"/>
        <w:spacing w:line="360" w:lineRule="auto"/>
        <w:jc w:val="both"/>
        <w:rPr>
          <w:rFonts w:ascii="Palatino Linotype" w:hAnsi="Palatino Linotype"/>
          <w:color w:val="000000"/>
          <w:sz w:val="24"/>
          <w:szCs w:val="24"/>
          <w:lang w:val="en-US"/>
        </w:rPr>
      </w:pPr>
    </w:p>
    <w:p w14:paraId="7616BD9A" w14:textId="129C3E36" w:rsidR="007229FE" w:rsidRPr="00FA2034" w:rsidRDefault="007229FE" w:rsidP="007229FE">
      <w:pPr>
        <w:pStyle w:val="Sinespaciado"/>
        <w:spacing w:line="360" w:lineRule="auto"/>
        <w:jc w:val="both"/>
        <w:rPr>
          <w:rFonts w:ascii="Palatino Linotype" w:hAnsi="Palatino Linotype" w:cs="Arial"/>
          <w:sz w:val="24"/>
        </w:rPr>
      </w:pPr>
      <w:r>
        <w:rPr>
          <w:rFonts w:ascii="Palatino Linotype" w:hAnsi="Palatino Linotype"/>
          <w:color w:val="000000"/>
          <w:sz w:val="24"/>
          <w:szCs w:val="24"/>
        </w:rPr>
        <w:lastRenderedPageBreak/>
        <w:t>En</w:t>
      </w:r>
      <w:r w:rsidRPr="00FA2034">
        <w:rPr>
          <w:rFonts w:ascii="Palatino Linotype" w:hAnsi="Palatino Linotype" w:cs="Arial"/>
          <w:sz w:val="24"/>
        </w:rPr>
        <w:t xml:space="preserve"> ese orden de ideas es que se obvia el análisis de la competencia por parte del SUJETO OBLIGADO, para generar, administrar o poseer la información </w:t>
      </w:r>
      <w:r>
        <w:rPr>
          <w:rFonts w:ascii="Palatino Linotype" w:hAnsi="Palatino Linotype" w:cs="Arial"/>
          <w:sz w:val="24"/>
        </w:rPr>
        <w:t>requerida por la parte recurrente.</w:t>
      </w:r>
    </w:p>
    <w:p w14:paraId="6174B9A0" w14:textId="77777777" w:rsidR="007229FE" w:rsidRPr="00FA2034" w:rsidRDefault="007229FE" w:rsidP="007229FE">
      <w:pPr>
        <w:spacing w:line="360" w:lineRule="auto"/>
        <w:jc w:val="both"/>
        <w:rPr>
          <w:rFonts w:ascii="Palatino Linotype" w:hAnsi="Palatino Linotype" w:cs="Arial"/>
          <w:sz w:val="24"/>
        </w:rPr>
      </w:pPr>
    </w:p>
    <w:p w14:paraId="5602128E" w14:textId="77777777" w:rsidR="007229FE" w:rsidRPr="00FA2034" w:rsidRDefault="007229FE" w:rsidP="007229FE">
      <w:pPr>
        <w:spacing w:line="360" w:lineRule="auto"/>
        <w:jc w:val="both"/>
        <w:rPr>
          <w:rFonts w:ascii="Palatino Linotype" w:hAnsi="Palatino Linotype" w:cs="Arial"/>
          <w:sz w:val="24"/>
        </w:rPr>
      </w:pPr>
      <w:r w:rsidRPr="00FA2034">
        <w:rPr>
          <w:rFonts w:ascii="Palatino Linotype" w:hAnsi="Palatino Linotype" w:cs="Arial"/>
          <w:sz w:val="24"/>
        </w:rPr>
        <w:t xml:space="preserve">En efecto, el hecho de que EL SUJETO OBLIGADO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288EACDA" w14:textId="77777777" w:rsidR="007229FE" w:rsidRPr="00F963B8" w:rsidRDefault="007229FE" w:rsidP="007229FE">
      <w:pPr>
        <w:spacing w:line="360" w:lineRule="auto"/>
        <w:jc w:val="both"/>
        <w:rPr>
          <w:rFonts w:ascii="Palatino Linotype" w:hAnsi="Palatino Linotype" w:cs="Arial"/>
        </w:rPr>
      </w:pPr>
    </w:p>
    <w:p w14:paraId="0489E3D1" w14:textId="77777777" w:rsidR="007229FE" w:rsidRPr="0055761E" w:rsidRDefault="007229FE" w:rsidP="007229FE">
      <w:pPr>
        <w:tabs>
          <w:tab w:val="left" w:pos="851"/>
          <w:tab w:val="left" w:pos="8505"/>
        </w:tabs>
        <w:ind w:left="851" w:right="902"/>
        <w:jc w:val="both"/>
        <w:rPr>
          <w:rFonts w:ascii="Palatino Linotype" w:hAnsi="Palatino Linotype" w:cs="Arial"/>
          <w:i/>
        </w:rPr>
      </w:pPr>
      <w:r w:rsidRPr="0055761E">
        <w:rPr>
          <w:rFonts w:ascii="Palatino Linotype" w:hAnsi="Palatino Linotype" w:cs="Arial"/>
          <w:i/>
        </w:rPr>
        <w:t>“</w:t>
      </w:r>
      <w:r w:rsidRPr="0055761E">
        <w:rPr>
          <w:rFonts w:ascii="Palatino Linotype" w:hAnsi="Palatino Linotype" w:cs="Arial"/>
          <w:b/>
          <w:i/>
        </w:rPr>
        <w:t>Artículo 12.</w:t>
      </w:r>
      <w:r w:rsidRPr="0055761E">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38F57A61" w14:textId="77777777" w:rsidR="007229FE" w:rsidRDefault="007229FE" w:rsidP="007229FE">
      <w:pPr>
        <w:ind w:left="851" w:right="902"/>
        <w:jc w:val="both"/>
        <w:rPr>
          <w:rFonts w:ascii="Palatino Linotype" w:hAnsi="Palatino Linotype" w:cs="Arial"/>
          <w:i/>
        </w:rPr>
      </w:pPr>
      <w:r w:rsidRPr="0055761E">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C64B095" w14:textId="77777777" w:rsidR="007229FE" w:rsidRDefault="007229FE" w:rsidP="007229FE">
      <w:pPr>
        <w:spacing w:line="360" w:lineRule="auto"/>
        <w:jc w:val="both"/>
        <w:rPr>
          <w:rFonts w:ascii="Palatino Linotype" w:hAnsi="Palatino Linotype" w:cs="Arial"/>
        </w:rPr>
      </w:pPr>
    </w:p>
    <w:p w14:paraId="7DD719B2" w14:textId="77777777" w:rsidR="007229FE" w:rsidRPr="00FA2034" w:rsidRDefault="007229FE" w:rsidP="007229FE">
      <w:pPr>
        <w:spacing w:line="360" w:lineRule="auto"/>
        <w:jc w:val="both"/>
        <w:rPr>
          <w:rFonts w:ascii="Palatino Linotype" w:hAnsi="Palatino Linotype" w:cs="Arial"/>
          <w:sz w:val="24"/>
        </w:rPr>
      </w:pPr>
      <w:r w:rsidRPr="00FA2034">
        <w:rPr>
          <w:rFonts w:ascii="Palatino Linotype" w:hAnsi="Palatino Linotype" w:cs="Arial"/>
          <w:sz w:val="24"/>
        </w:rPr>
        <w:t xml:space="preserve">Así, el estudio de la naturaleza jurídica de la información pública solicitada, tiene por objeto determinar si ésta la genera, posee o administra EL SUJETO OBLIGADO; sin embargo, en aquellos casos en que éste la asume, a nada práctico nos conduciría su estudio, ya que se insiste, dicha información, fue admitida por el mismo; por lo que, la genera, posee y administra, en ejercicio de sus funciones de derecho público, motivo </w:t>
      </w:r>
      <w:r w:rsidRPr="00FA2034">
        <w:rPr>
          <w:rFonts w:ascii="Palatino Linotype" w:hAnsi="Palatino Linotype" w:cs="Arial"/>
          <w:sz w:val="24"/>
        </w:rPr>
        <w:lastRenderedPageBreak/>
        <w:t>por el cual, se actualiza el supuesto jurídico, previsto en el artículo 12 de la Ley de la materia, anteriormente referido.</w:t>
      </w:r>
    </w:p>
    <w:p w14:paraId="4001AC23" w14:textId="77777777" w:rsidR="007229FE" w:rsidRDefault="007229FE" w:rsidP="007229FE">
      <w:pPr>
        <w:spacing w:line="360" w:lineRule="auto"/>
        <w:jc w:val="both"/>
        <w:rPr>
          <w:rFonts w:ascii="Palatino Linotype" w:hAnsi="Palatino Linotype" w:cs="Arial"/>
        </w:rPr>
      </w:pPr>
    </w:p>
    <w:p w14:paraId="7BFB11AE" w14:textId="5E331A44" w:rsidR="00BF6713" w:rsidRDefault="00BF6713" w:rsidP="00BF6713">
      <w:pPr>
        <w:pStyle w:val="Sinespaciado"/>
        <w:spacing w:line="360" w:lineRule="auto"/>
        <w:jc w:val="both"/>
        <w:rPr>
          <w:rFonts w:ascii="Palatino Linotype" w:hAnsi="Palatino Linotype"/>
          <w:sz w:val="24"/>
          <w:szCs w:val="24"/>
        </w:rPr>
      </w:pPr>
      <w:r w:rsidRPr="007838F2">
        <w:rPr>
          <w:rFonts w:ascii="Palatino Linotype" w:hAnsi="Palatino Linotype"/>
          <w:sz w:val="24"/>
          <w:szCs w:val="24"/>
        </w:rPr>
        <w:t>Una vez señalado lo anterior, este Instituto estima que es necesario realizar un estudio a las actuaciones que obran en el expediente electrónico con el propósito de verificar si la respuesta del Sujeto Obligado colma la pretensión del Recurrente y calificar las razones o motivos de inconformidad de este último.</w:t>
      </w:r>
    </w:p>
    <w:p w14:paraId="69E24522" w14:textId="77777777" w:rsidR="00BF6713" w:rsidRPr="007838F2" w:rsidRDefault="00BF6713" w:rsidP="00BF6713">
      <w:pPr>
        <w:pStyle w:val="Sinespaciado"/>
        <w:spacing w:line="360" w:lineRule="auto"/>
        <w:jc w:val="both"/>
        <w:rPr>
          <w:rFonts w:ascii="Palatino Linotype" w:hAnsi="Palatino Linotype"/>
          <w:sz w:val="24"/>
          <w:szCs w:val="24"/>
        </w:rPr>
      </w:pPr>
    </w:p>
    <w:p w14:paraId="28830C2F" w14:textId="77777777" w:rsidR="00BF6713" w:rsidRDefault="00BF6713" w:rsidP="00BF6713">
      <w:pPr>
        <w:pStyle w:val="Sinespaciado"/>
        <w:spacing w:line="360" w:lineRule="auto"/>
        <w:jc w:val="both"/>
        <w:rPr>
          <w:rFonts w:ascii="Palatino Linotype" w:hAnsi="Palatino Linotype"/>
        </w:rPr>
      </w:pPr>
    </w:p>
    <w:p w14:paraId="5C426CFE" w14:textId="35F559EB" w:rsidR="00D62879" w:rsidRDefault="00D62879" w:rsidP="00D62879">
      <w:pPr>
        <w:pStyle w:val="Sinespaciado"/>
        <w:spacing w:line="360" w:lineRule="auto"/>
        <w:jc w:val="both"/>
        <w:rPr>
          <w:rFonts w:ascii="Palatino Linotype" w:hAnsi="Palatino Linotype"/>
          <w:sz w:val="24"/>
          <w:szCs w:val="24"/>
        </w:rPr>
      </w:pPr>
      <w:r w:rsidRPr="003541DE">
        <w:rPr>
          <w:rFonts w:ascii="Palatino Linotype" w:hAnsi="Palatino Linotype"/>
          <w:sz w:val="24"/>
          <w:szCs w:val="24"/>
        </w:rPr>
        <w:t xml:space="preserve">En ese orden de ideas, </w:t>
      </w:r>
      <w:r w:rsidR="003541DE">
        <w:rPr>
          <w:rFonts w:ascii="Palatino Linotype" w:hAnsi="Palatino Linotype"/>
          <w:sz w:val="24"/>
          <w:szCs w:val="24"/>
        </w:rPr>
        <w:t>resulta</w:t>
      </w:r>
      <w:r w:rsidRPr="003541DE">
        <w:rPr>
          <w:rFonts w:ascii="Palatino Linotype" w:hAnsi="Palatino Linotype"/>
          <w:sz w:val="24"/>
          <w:szCs w:val="24"/>
        </w:rPr>
        <w:t xml:space="preserve"> conv</w:t>
      </w:r>
      <w:r w:rsidR="003541DE">
        <w:rPr>
          <w:rFonts w:ascii="Palatino Linotype" w:hAnsi="Palatino Linotype"/>
          <w:sz w:val="24"/>
          <w:szCs w:val="24"/>
        </w:rPr>
        <w:t>eniente</w:t>
      </w:r>
      <w:r w:rsidRPr="003541DE">
        <w:rPr>
          <w:rFonts w:ascii="Palatino Linotype" w:hAnsi="Palatino Linotype"/>
          <w:sz w:val="24"/>
          <w:szCs w:val="24"/>
        </w:rPr>
        <w:t xml:space="preserve"> hacer referencia al Bando </w:t>
      </w:r>
      <w:r w:rsidR="003541DE">
        <w:rPr>
          <w:rFonts w:ascii="Palatino Linotype" w:hAnsi="Palatino Linotype"/>
          <w:sz w:val="24"/>
          <w:szCs w:val="24"/>
        </w:rPr>
        <w:t>de Policía y Buen Gobierno</w:t>
      </w:r>
      <w:r w:rsidRPr="003541DE">
        <w:rPr>
          <w:rFonts w:ascii="Palatino Linotype" w:hAnsi="Palatino Linotype"/>
          <w:sz w:val="24"/>
          <w:szCs w:val="24"/>
        </w:rPr>
        <w:t xml:space="preserve"> de </w:t>
      </w:r>
      <w:r w:rsidR="003541DE">
        <w:rPr>
          <w:rFonts w:ascii="Palatino Linotype" w:hAnsi="Palatino Linotype"/>
          <w:sz w:val="24"/>
          <w:szCs w:val="24"/>
        </w:rPr>
        <w:t>Tepetlixpa</w:t>
      </w:r>
      <w:r w:rsidRPr="003541DE">
        <w:rPr>
          <w:rFonts w:ascii="Palatino Linotype" w:hAnsi="Palatino Linotype"/>
          <w:sz w:val="24"/>
          <w:szCs w:val="24"/>
        </w:rPr>
        <w:t xml:space="preserve"> 2020, a fin de dejar </w:t>
      </w:r>
      <w:r w:rsidR="003541DE" w:rsidRPr="003541DE">
        <w:rPr>
          <w:rFonts w:ascii="Palatino Linotype" w:hAnsi="Palatino Linotype"/>
          <w:sz w:val="24"/>
          <w:szCs w:val="24"/>
        </w:rPr>
        <w:t>determinado</w:t>
      </w:r>
      <w:r w:rsidRPr="003541DE">
        <w:rPr>
          <w:rFonts w:ascii="Palatino Linotype" w:hAnsi="Palatino Linotype"/>
          <w:sz w:val="24"/>
          <w:szCs w:val="24"/>
        </w:rPr>
        <w:t xml:space="preserve"> las áreas de las que se compone la administración pública municipal</w:t>
      </w:r>
      <w:r w:rsidR="00FE2A30">
        <w:rPr>
          <w:rFonts w:ascii="Palatino Linotype" w:hAnsi="Palatino Linotype"/>
          <w:sz w:val="24"/>
          <w:szCs w:val="24"/>
        </w:rPr>
        <w:t>,</w:t>
      </w:r>
      <w:r w:rsidRPr="003541DE">
        <w:rPr>
          <w:rFonts w:ascii="Palatino Linotype" w:hAnsi="Palatino Linotype"/>
          <w:sz w:val="24"/>
          <w:szCs w:val="24"/>
        </w:rPr>
        <w:t xml:space="preserve"> se tiene que </w:t>
      </w:r>
      <w:r w:rsidR="00FE2A30">
        <w:rPr>
          <w:rFonts w:ascii="Palatino Linotype" w:hAnsi="Palatino Linotype"/>
          <w:sz w:val="24"/>
          <w:szCs w:val="24"/>
        </w:rPr>
        <w:t>los</w:t>
      </w:r>
      <w:r w:rsidRPr="003541DE">
        <w:rPr>
          <w:rFonts w:ascii="Palatino Linotype" w:hAnsi="Palatino Linotype"/>
          <w:sz w:val="24"/>
          <w:szCs w:val="24"/>
        </w:rPr>
        <w:t xml:space="preserve"> artículo</w:t>
      </w:r>
      <w:r w:rsidR="00FE2A30">
        <w:rPr>
          <w:rFonts w:ascii="Palatino Linotype" w:hAnsi="Palatino Linotype"/>
          <w:sz w:val="24"/>
          <w:szCs w:val="24"/>
        </w:rPr>
        <w:t>s</w:t>
      </w:r>
      <w:r w:rsidRPr="003541DE">
        <w:rPr>
          <w:rFonts w:ascii="Palatino Linotype" w:hAnsi="Palatino Linotype"/>
          <w:sz w:val="24"/>
          <w:szCs w:val="24"/>
        </w:rPr>
        <w:t xml:space="preserve"> </w:t>
      </w:r>
      <w:r w:rsidR="00FE2A30">
        <w:rPr>
          <w:rFonts w:ascii="Palatino Linotype" w:hAnsi="Palatino Linotype"/>
          <w:sz w:val="24"/>
          <w:szCs w:val="24"/>
        </w:rPr>
        <w:t>3</w:t>
      </w:r>
      <w:r w:rsidRPr="003541DE">
        <w:rPr>
          <w:rFonts w:ascii="Palatino Linotype" w:hAnsi="Palatino Linotype"/>
          <w:sz w:val="24"/>
          <w:szCs w:val="24"/>
        </w:rPr>
        <w:t xml:space="preserve">5 y </w:t>
      </w:r>
      <w:r w:rsidR="00FE2A30">
        <w:rPr>
          <w:rFonts w:ascii="Palatino Linotype" w:hAnsi="Palatino Linotype"/>
          <w:sz w:val="24"/>
          <w:szCs w:val="24"/>
        </w:rPr>
        <w:t>3</w:t>
      </w:r>
      <w:r w:rsidRPr="003541DE">
        <w:rPr>
          <w:rFonts w:ascii="Palatino Linotype" w:hAnsi="Palatino Linotype"/>
          <w:sz w:val="24"/>
          <w:szCs w:val="24"/>
        </w:rPr>
        <w:t>6 del Bando referido a la letra dispone</w:t>
      </w:r>
      <w:r w:rsidR="00FE2A30">
        <w:rPr>
          <w:rFonts w:ascii="Palatino Linotype" w:hAnsi="Palatino Linotype"/>
          <w:sz w:val="24"/>
          <w:szCs w:val="24"/>
        </w:rPr>
        <w:t xml:space="preserve">n </w:t>
      </w:r>
      <w:r w:rsidRPr="003541DE">
        <w:rPr>
          <w:rFonts w:ascii="Palatino Linotype" w:hAnsi="Palatino Linotype"/>
          <w:sz w:val="24"/>
          <w:szCs w:val="24"/>
        </w:rPr>
        <w:t>lo siguiente:</w:t>
      </w:r>
    </w:p>
    <w:p w14:paraId="20875967" w14:textId="037D78DF" w:rsidR="00FE2A30" w:rsidRDefault="00FE2A30" w:rsidP="00D62879">
      <w:pPr>
        <w:pStyle w:val="Sinespaciado"/>
        <w:spacing w:line="360" w:lineRule="auto"/>
        <w:jc w:val="both"/>
        <w:rPr>
          <w:rFonts w:ascii="Palatino Linotype" w:hAnsi="Palatino Linotype"/>
          <w:sz w:val="24"/>
          <w:szCs w:val="24"/>
        </w:rPr>
      </w:pPr>
    </w:p>
    <w:p w14:paraId="4C1EA1F2" w14:textId="4C50B6B5" w:rsidR="00FE2A30" w:rsidRDefault="00FE2A30" w:rsidP="00FE2A30">
      <w:pPr>
        <w:pStyle w:val="Sinespaciado"/>
        <w:spacing w:line="360" w:lineRule="auto"/>
        <w:ind w:left="567" w:right="567"/>
        <w:jc w:val="center"/>
        <w:rPr>
          <w:rFonts w:ascii="Palatino Linotype" w:hAnsi="Palatino Linotype"/>
          <w:i/>
          <w:iCs/>
        </w:rPr>
      </w:pPr>
      <w:r w:rsidRPr="00FE2A30">
        <w:rPr>
          <w:rFonts w:ascii="Palatino Linotype" w:hAnsi="Palatino Linotype"/>
          <w:i/>
          <w:iCs/>
        </w:rPr>
        <w:t>TÍTULO</w:t>
      </w:r>
      <w:r>
        <w:rPr>
          <w:rFonts w:ascii="Palatino Linotype" w:hAnsi="Palatino Linotype"/>
          <w:i/>
          <w:iCs/>
        </w:rPr>
        <w:t xml:space="preserve"> </w:t>
      </w:r>
      <w:r w:rsidRPr="00FE2A30">
        <w:rPr>
          <w:rFonts w:ascii="Palatino Linotype" w:hAnsi="Palatino Linotype"/>
          <w:i/>
          <w:iCs/>
        </w:rPr>
        <w:t>TERCERO</w:t>
      </w:r>
    </w:p>
    <w:p w14:paraId="45A056A4" w14:textId="4F7E1BA3" w:rsidR="00FE2A30" w:rsidRDefault="00FE2A30" w:rsidP="00FE2A30">
      <w:pPr>
        <w:pStyle w:val="Sinespaciado"/>
        <w:spacing w:line="360" w:lineRule="auto"/>
        <w:ind w:left="567" w:right="567"/>
        <w:jc w:val="center"/>
        <w:rPr>
          <w:rFonts w:ascii="Palatino Linotype" w:hAnsi="Palatino Linotype"/>
          <w:i/>
          <w:iCs/>
        </w:rPr>
      </w:pPr>
      <w:r w:rsidRPr="00FE2A30">
        <w:rPr>
          <w:rFonts w:ascii="Palatino Linotype" w:hAnsi="Palatino Linotype"/>
          <w:i/>
          <w:iCs/>
        </w:rPr>
        <w:t>DE LA ORGANIZACIÓN DE LA ADMINISTRACIÓN PÚBLICA MUNICIPAL CAPÍTULO I</w:t>
      </w:r>
    </w:p>
    <w:p w14:paraId="38706EA0" w14:textId="33F72CE8" w:rsidR="00FE2A30" w:rsidRDefault="00FE2A30" w:rsidP="00FE2A30">
      <w:pPr>
        <w:pStyle w:val="Sinespaciado"/>
        <w:spacing w:line="360" w:lineRule="auto"/>
        <w:ind w:left="567" w:right="567"/>
        <w:jc w:val="center"/>
        <w:rPr>
          <w:rFonts w:ascii="Palatino Linotype" w:hAnsi="Palatino Linotype"/>
          <w:i/>
          <w:iCs/>
        </w:rPr>
      </w:pPr>
      <w:r w:rsidRPr="00FE2A30">
        <w:rPr>
          <w:rFonts w:ascii="Palatino Linotype" w:hAnsi="Palatino Linotype"/>
          <w:i/>
          <w:iCs/>
        </w:rPr>
        <w:t>DE LA ADMINISTRACIÓN PÚBLICA CENTRALIZADA</w:t>
      </w:r>
    </w:p>
    <w:p w14:paraId="2A735C85"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ARTÍCULO 35.- Para el despacho de los asuntos municipales, el Ayuntamiento se auxiliará con las dependencias administrativas, organismos públicos descentralizados y entidades de la Administración Pública Municipal que considere necesarias, las que estarán subordinadas al Presidente Municipal. </w:t>
      </w:r>
    </w:p>
    <w:p w14:paraId="754D89AB"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ARTÍCULO 36.- La Administración Pública Centralizada es una forma de organización de la Administración Pública del Municipio, cuyos órganos auxilian al Ayuntamiento en </w:t>
      </w:r>
      <w:r w:rsidRPr="00FE2A30">
        <w:rPr>
          <w:rFonts w:ascii="Palatino Linotype" w:hAnsi="Palatino Linotype"/>
          <w:i/>
          <w:iCs/>
        </w:rPr>
        <w:lastRenderedPageBreak/>
        <w:t xml:space="preserve">el despacho de los asuntos municipales y están subordinados a la Presidencia Municipal. La Administración Pública Centralizada se integra por: </w:t>
      </w:r>
    </w:p>
    <w:p w14:paraId="41DE7ECC" w14:textId="77777777" w:rsidR="00FE2A30" w:rsidRDefault="00FE2A30" w:rsidP="00FE2A30">
      <w:pPr>
        <w:pStyle w:val="Sinespaciado"/>
        <w:spacing w:line="360" w:lineRule="auto"/>
        <w:ind w:left="567" w:right="567"/>
        <w:jc w:val="both"/>
        <w:rPr>
          <w:rFonts w:ascii="Palatino Linotype" w:hAnsi="Palatino Linotype"/>
          <w:i/>
          <w:iCs/>
        </w:rPr>
      </w:pPr>
      <w:bookmarkStart w:id="0" w:name="_Hlk74794736"/>
      <w:r w:rsidRPr="00FE2A30">
        <w:rPr>
          <w:rFonts w:ascii="Palatino Linotype" w:hAnsi="Palatino Linotype"/>
          <w:i/>
          <w:iCs/>
        </w:rPr>
        <w:t xml:space="preserve">I. Secretaría del Ayuntamiento; </w:t>
      </w:r>
    </w:p>
    <w:p w14:paraId="68921A47"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II. Tesorería Municipal; </w:t>
      </w:r>
    </w:p>
    <w:p w14:paraId="4D99C638"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III. Contraloría Interna Municipal;</w:t>
      </w:r>
    </w:p>
    <w:p w14:paraId="3D6A9E16"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IV. Unidad de Información, Planeación, Programación y Evaluación (UIPPE); </w:t>
      </w:r>
    </w:p>
    <w:p w14:paraId="24B0D567"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V. Unidad Municipal de Protección Civil. </w:t>
      </w:r>
    </w:p>
    <w:p w14:paraId="68CAF704"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I.- Direcciones: </w:t>
      </w:r>
    </w:p>
    <w:p w14:paraId="5A5B9B88"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a. Dirección de Administración de Personal. </w:t>
      </w:r>
    </w:p>
    <w:p w14:paraId="20CCFBF4" w14:textId="77777777" w:rsidR="00FE2A30" w:rsidRPr="002C5220" w:rsidRDefault="00FE2A30" w:rsidP="00FE2A30">
      <w:pPr>
        <w:pStyle w:val="Sinespaciado"/>
        <w:spacing w:line="360" w:lineRule="auto"/>
        <w:ind w:left="567" w:right="567"/>
        <w:jc w:val="both"/>
        <w:rPr>
          <w:rFonts w:ascii="Palatino Linotype" w:hAnsi="Palatino Linotype"/>
          <w:i/>
          <w:iCs/>
          <w:u w:val="single"/>
        </w:rPr>
      </w:pPr>
      <w:r w:rsidRPr="002C5220">
        <w:rPr>
          <w:rFonts w:ascii="Palatino Linotype" w:hAnsi="Palatino Linotype"/>
          <w:i/>
          <w:iCs/>
          <w:u w:val="single"/>
        </w:rPr>
        <w:t xml:space="preserve">b. Dirección Jurídica. </w:t>
      </w:r>
    </w:p>
    <w:p w14:paraId="28CA8680"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c. Dirección De Obras Públicas Y Desarrollo Urbano. </w:t>
      </w:r>
    </w:p>
    <w:p w14:paraId="3BCA05B1"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d. Dirección de Casa De Cultura. </w:t>
      </w:r>
    </w:p>
    <w:p w14:paraId="24AF6F94" w14:textId="77777777" w:rsidR="00FE2A30" w:rsidRPr="002C5220" w:rsidRDefault="00FE2A30" w:rsidP="00FE2A30">
      <w:pPr>
        <w:pStyle w:val="Sinespaciado"/>
        <w:spacing w:line="360" w:lineRule="auto"/>
        <w:ind w:left="567" w:right="567"/>
        <w:jc w:val="both"/>
        <w:rPr>
          <w:rFonts w:ascii="Palatino Linotype" w:hAnsi="Palatino Linotype"/>
          <w:i/>
          <w:iCs/>
          <w:u w:val="single"/>
        </w:rPr>
      </w:pPr>
      <w:r w:rsidRPr="00FE2A30">
        <w:rPr>
          <w:rFonts w:ascii="Palatino Linotype" w:hAnsi="Palatino Linotype"/>
          <w:i/>
          <w:iCs/>
        </w:rPr>
        <w:t xml:space="preserve">e. </w:t>
      </w:r>
      <w:r w:rsidRPr="002C5220">
        <w:rPr>
          <w:rFonts w:ascii="Palatino Linotype" w:hAnsi="Palatino Linotype"/>
          <w:i/>
          <w:iCs/>
          <w:u w:val="single"/>
        </w:rPr>
        <w:t xml:space="preserve">Dirección de Seguridad Pública Y Vialidad </w:t>
      </w:r>
    </w:p>
    <w:p w14:paraId="492C30EF"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f</w:t>
      </w:r>
      <w:r w:rsidRPr="004F7DF7">
        <w:rPr>
          <w:rFonts w:ascii="Palatino Linotype" w:hAnsi="Palatino Linotype"/>
          <w:i/>
          <w:iCs/>
          <w:u w:val="single"/>
        </w:rPr>
        <w:t>. Dirección de la Secretaria Técnica de Seguridad Pública</w:t>
      </w:r>
      <w:r w:rsidRPr="00FE2A30">
        <w:rPr>
          <w:rFonts w:ascii="Palatino Linotype" w:hAnsi="Palatino Linotype"/>
          <w:i/>
          <w:iCs/>
        </w:rPr>
        <w:t xml:space="preserve">. </w:t>
      </w:r>
    </w:p>
    <w:p w14:paraId="19FDA8BD"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g. Dirección de Unidad de Información Y Transparencia Municipal. </w:t>
      </w:r>
    </w:p>
    <w:p w14:paraId="7F92BC2E" w14:textId="333F2CDC"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h. Dirección de Desarrollo Económico.</w:t>
      </w:r>
    </w:p>
    <w:p w14:paraId="67B7C92D"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i. Dirección de Ecología. </w:t>
      </w:r>
    </w:p>
    <w:p w14:paraId="70AD5E03"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j. Dirección de Turismo </w:t>
      </w:r>
    </w:p>
    <w:p w14:paraId="026CF3CB"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k. Dirección de Movilidad </w:t>
      </w:r>
    </w:p>
    <w:p w14:paraId="043D0B08"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l. Dirección de Salud Pública. </w:t>
      </w:r>
    </w:p>
    <w:p w14:paraId="1A10AA00"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m. Dirección del Instituto de La Mujer. </w:t>
      </w:r>
    </w:p>
    <w:p w14:paraId="6C8C537D"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n. Dirección de Agua Potable Y Alcantarillado o. Dirección de Desarrollo Social </w:t>
      </w:r>
    </w:p>
    <w:p w14:paraId="6A7D02D1"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p. Dirección de Servicios Públicos </w:t>
      </w:r>
    </w:p>
    <w:p w14:paraId="7009E169"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q. Dirección de Comunicación Social. </w:t>
      </w:r>
    </w:p>
    <w:p w14:paraId="5A767B52"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r</w:t>
      </w:r>
      <w:r w:rsidRPr="004F7DF7">
        <w:rPr>
          <w:rFonts w:ascii="Palatino Linotype" w:hAnsi="Palatino Linotype"/>
          <w:i/>
          <w:iCs/>
          <w:u w:val="single"/>
        </w:rPr>
        <w:t>. Dirección de Fomento Agropecuario y Forestal.</w:t>
      </w:r>
      <w:r w:rsidRPr="00FE2A30">
        <w:rPr>
          <w:rFonts w:ascii="Palatino Linotype" w:hAnsi="Palatino Linotype"/>
          <w:i/>
          <w:iCs/>
        </w:rPr>
        <w:t xml:space="preserve"> </w:t>
      </w:r>
    </w:p>
    <w:p w14:paraId="76B534F9"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II.- Coordinación de:</w:t>
      </w:r>
    </w:p>
    <w:p w14:paraId="38BE0E2F"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lastRenderedPageBreak/>
        <w:t xml:space="preserve"> a</w:t>
      </w:r>
      <w:r w:rsidRPr="004F7DF7">
        <w:rPr>
          <w:rFonts w:ascii="Palatino Linotype" w:hAnsi="Palatino Linotype"/>
          <w:i/>
          <w:iCs/>
          <w:u w:val="single"/>
        </w:rPr>
        <w:t>) Educación Cultura y Deporte</w:t>
      </w:r>
      <w:r w:rsidRPr="00FE2A30">
        <w:rPr>
          <w:rFonts w:ascii="Palatino Linotype" w:hAnsi="Palatino Linotype"/>
          <w:i/>
          <w:iCs/>
        </w:rPr>
        <w:t xml:space="preserve"> </w:t>
      </w:r>
    </w:p>
    <w:p w14:paraId="33C560B5"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b) Fomento al Empleo </w:t>
      </w:r>
    </w:p>
    <w:p w14:paraId="655AAF2F"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c) Alumbrado Público </w:t>
      </w:r>
    </w:p>
    <w:p w14:paraId="7E04198A"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d) General Municipal de Mejora Regulatoria </w:t>
      </w:r>
    </w:p>
    <w:p w14:paraId="124169BD"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e) Panteones </w:t>
      </w:r>
    </w:p>
    <w:p w14:paraId="060B7769" w14:textId="77777777" w:rsidR="00FE2A30" w:rsidRPr="004F7DF7" w:rsidRDefault="00FE2A30" w:rsidP="00FE2A30">
      <w:pPr>
        <w:pStyle w:val="Sinespaciado"/>
        <w:spacing w:line="360" w:lineRule="auto"/>
        <w:ind w:left="567" w:right="567"/>
        <w:jc w:val="both"/>
        <w:rPr>
          <w:rFonts w:ascii="Palatino Linotype" w:hAnsi="Palatino Linotype"/>
          <w:i/>
          <w:iCs/>
          <w:u w:val="single"/>
        </w:rPr>
      </w:pPr>
      <w:r w:rsidRPr="00FE2A30">
        <w:rPr>
          <w:rFonts w:ascii="Palatino Linotype" w:hAnsi="Palatino Linotype"/>
          <w:i/>
          <w:iCs/>
        </w:rPr>
        <w:t>f</w:t>
      </w:r>
      <w:r w:rsidRPr="004F7DF7">
        <w:rPr>
          <w:rFonts w:ascii="Palatino Linotype" w:hAnsi="Palatino Linotype"/>
          <w:i/>
          <w:iCs/>
          <w:u w:val="single"/>
        </w:rPr>
        <w:t xml:space="preserve">) Asuntos internacionales y Apoyo al Migrante </w:t>
      </w:r>
    </w:p>
    <w:p w14:paraId="29C8FEB7"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III.- Jefatura de: </w:t>
      </w:r>
    </w:p>
    <w:p w14:paraId="23916FB6" w14:textId="77777777" w:rsidR="00FE2A30" w:rsidRPr="004F7DF7" w:rsidRDefault="00FE2A30" w:rsidP="00FE2A30">
      <w:pPr>
        <w:pStyle w:val="Sinespaciado"/>
        <w:spacing w:line="360" w:lineRule="auto"/>
        <w:ind w:left="567" w:right="567"/>
        <w:jc w:val="both"/>
        <w:rPr>
          <w:rFonts w:ascii="Palatino Linotype" w:hAnsi="Palatino Linotype"/>
          <w:i/>
          <w:iCs/>
          <w:u w:val="single"/>
        </w:rPr>
      </w:pPr>
      <w:r w:rsidRPr="004F7DF7">
        <w:rPr>
          <w:rFonts w:ascii="Palatino Linotype" w:hAnsi="Palatino Linotype"/>
          <w:i/>
          <w:iCs/>
          <w:u w:val="single"/>
        </w:rPr>
        <w:t xml:space="preserve">a) Catastro. </w:t>
      </w:r>
    </w:p>
    <w:p w14:paraId="07DA2144"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b) Reglamentos e Inspecciones </w:t>
      </w:r>
    </w:p>
    <w:p w14:paraId="2B40CA6F"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c) De Desarrollo Urbano. </w:t>
      </w:r>
    </w:p>
    <w:p w14:paraId="52690E83"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IV.- Dependencias Administrativas de:</w:t>
      </w:r>
    </w:p>
    <w:p w14:paraId="7F17ADF5"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 a) Oficialía del Registro Civil. </w:t>
      </w:r>
    </w:p>
    <w:p w14:paraId="3184B6B2"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b) Oficial Mediador y Conciliador. </w:t>
      </w:r>
    </w:p>
    <w:p w14:paraId="7AE5668F"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c) Oficial Calificador. </w:t>
      </w:r>
    </w:p>
    <w:p w14:paraId="07341744"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V.- Organismos Autónomos Municipales y Auxiliares de: </w:t>
      </w:r>
    </w:p>
    <w:p w14:paraId="1F17AE22"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a) Defensoría Municipal de Derechos Humanos. </w:t>
      </w:r>
    </w:p>
    <w:p w14:paraId="4F878902"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b) Delegaciones Municipales y de Participación Ciudadana. </w:t>
      </w:r>
    </w:p>
    <w:p w14:paraId="1E3647A8" w14:textId="77777777" w:rsidR="00FE2A30" w:rsidRDefault="00FE2A30" w:rsidP="00FE2A30">
      <w:pPr>
        <w:pStyle w:val="Sinespaciado"/>
        <w:spacing w:line="360" w:lineRule="auto"/>
        <w:ind w:left="567" w:right="567"/>
        <w:jc w:val="both"/>
        <w:rPr>
          <w:rFonts w:ascii="Palatino Linotype" w:hAnsi="Palatino Linotype"/>
          <w:i/>
          <w:iCs/>
        </w:rPr>
      </w:pPr>
      <w:r w:rsidRPr="00FE2A30">
        <w:rPr>
          <w:rFonts w:ascii="Palatino Linotype" w:hAnsi="Palatino Linotype"/>
          <w:i/>
          <w:iCs/>
        </w:rPr>
        <w:t xml:space="preserve">VI.- Órganos Administrativos Descentralizados: </w:t>
      </w:r>
    </w:p>
    <w:p w14:paraId="5D1F9565" w14:textId="77777777" w:rsidR="00FE2A30" w:rsidRPr="002C5220" w:rsidRDefault="00FE2A30" w:rsidP="00FE2A30">
      <w:pPr>
        <w:pStyle w:val="Sinespaciado"/>
        <w:spacing w:line="360" w:lineRule="auto"/>
        <w:ind w:left="567" w:right="567"/>
        <w:jc w:val="both"/>
        <w:rPr>
          <w:rFonts w:ascii="Palatino Linotype" w:hAnsi="Palatino Linotype"/>
          <w:i/>
          <w:iCs/>
          <w:u w:val="single"/>
        </w:rPr>
      </w:pPr>
      <w:r w:rsidRPr="00FE2A30">
        <w:rPr>
          <w:rFonts w:ascii="Palatino Linotype" w:hAnsi="Palatino Linotype"/>
          <w:i/>
          <w:iCs/>
        </w:rPr>
        <w:t xml:space="preserve">a) </w:t>
      </w:r>
      <w:r w:rsidRPr="002C5220">
        <w:rPr>
          <w:rFonts w:ascii="Palatino Linotype" w:hAnsi="Palatino Linotype"/>
          <w:i/>
          <w:iCs/>
          <w:u w:val="single"/>
        </w:rPr>
        <w:t xml:space="preserve">Sistema Municipal para el Desarrollo Integral de la Familia (DIF). </w:t>
      </w:r>
    </w:p>
    <w:p w14:paraId="3735A86C" w14:textId="77777777" w:rsidR="00FE2A30" w:rsidRPr="002C5220" w:rsidRDefault="00FE2A30" w:rsidP="00FE2A30">
      <w:pPr>
        <w:pStyle w:val="Sinespaciado"/>
        <w:spacing w:line="360" w:lineRule="auto"/>
        <w:ind w:left="567" w:right="567"/>
        <w:jc w:val="both"/>
        <w:rPr>
          <w:rFonts w:ascii="Palatino Linotype" w:hAnsi="Palatino Linotype"/>
          <w:i/>
          <w:iCs/>
          <w:u w:val="single"/>
        </w:rPr>
      </w:pPr>
      <w:r w:rsidRPr="002C5220">
        <w:rPr>
          <w:rFonts w:ascii="Palatino Linotype" w:hAnsi="Palatino Linotype"/>
          <w:i/>
          <w:iCs/>
          <w:u w:val="single"/>
        </w:rPr>
        <w:t xml:space="preserve">b) Instituto Municipal de Cultura Física y Deporte (IMCUFIDE). </w:t>
      </w:r>
    </w:p>
    <w:bookmarkEnd w:id="0"/>
    <w:p w14:paraId="19A8B15E" w14:textId="1FB328EC" w:rsidR="00FE2A30" w:rsidRPr="00FE2A30" w:rsidRDefault="00FE2A30" w:rsidP="00FE2A30">
      <w:pPr>
        <w:pStyle w:val="Sinespaciado"/>
        <w:spacing w:line="360" w:lineRule="auto"/>
        <w:ind w:left="567" w:right="567"/>
        <w:jc w:val="both"/>
        <w:rPr>
          <w:rFonts w:ascii="Palatino Linotype" w:hAnsi="Palatino Linotype"/>
          <w:i/>
          <w:iCs/>
          <w:sz w:val="24"/>
          <w:szCs w:val="24"/>
        </w:rPr>
      </w:pPr>
      <w:r w:rsidRPr="00FE2A30">
        <w:rPr>
          <w:rFonts w:ascii="Palatino Linotype" w:hAnsi="Palatino Linotype"/>
          <w:i/>
          <w:iCs/>
        </w:rPr>
        <w:t>Las demás que determine crear el Ayuntamiento, a propuesta de la Presidencia Municipal</w:t>
      </w:r>
    </w:p>
    <w:p w14:paraId="56772417" w14:textId="77777777" w:rsidR="00BF6713" w:rsidRDefault="00BF6713" w:rsidP="00BF6713">
      <w:pPr>
        <w:pStyle w:val="Sinespaciado"/>
        <w:spacing w:line="360" w:lineRule="auto"/>
        <w:jc w:val="both"/>
        <w:rPr>
          <w:rFonts w:ascii="Palatino Linotype" w:hAnsi="Palatino Linotype"/>
        </w:rPr>
      </w:pPr>
    </w:p>
    <w:p w14:paraId="570D3DDF" w14:textId="77777777" w:rsidR="00F05705" w:rsidRDefault="00F05705" w:rsidP="007229FE">
      <w:pPr>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p>
    <w:p w14:paraId="3CCEC90F" w14:textId="78785EEA" w:rsidR="00F05705" w:rsidRPr="00F05705" w:rsidRDefault="00F05705" w:rsidP="00F05705">
      <w:pPr>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 xml:space="preserve">De la normatividad previamente plasmada se puede observar que la administración pública municipal, se auxilia de diversas áreas, mismas que se encuentran integradas por </w:t>
      </w:r>
      <w:r w:rsidRPr="00F05705">
        <w:rPr>
          <w:rFonts w:ascii="Palatino Linotype" w:eastAsia="Times New Roman" w:hAnsi="Palatino Linotype" w:cs="Arial"/>
          <w:sz w:val="24"/>
          <w:szCs w:val="24"/>
          <w:lang w:eastAsia="es-ES"/>
        </w:rPr>
        <w:t>Secretaría del Ayuntamiento</w:t>
      </w:r>
      <w:r>
        <w:rPr>
          <w:rFonts w:ascii="Palatino Linotype" w:eastAsia="Times New Roman" w:hAnsi="Palatino Linotype" w:cs="Arial"/>
          <w:sz w:val="24"/>
          <w:szCs w:val="24"/>
          <w:lang w:eastAsia="es-ES"/>
        </w:rPr>
        <w:t xml:space="preserve">, </w:t>
      </w:r>
      <w:r w:rsidRPr="00F05705">
        <w:rPr>
          <w:rFonts w:ascii="Palatino Linotype" w:eastAsia="Times New Roman" w:hAnsi="Palatino Linotype" w:cs="Arial"/>
          <w:sz w:val="24"/>
          <w:szCs w:val="24"/>
          <w:lang w:eastAsia="es-ES"/>
        </w:rPr>
        <w:t>Tesorería Municipal</w:t>
      </w:r>
      <w:r>
        <w:rPr>
          <w:rFonts w:ascii="Palatino Linotype" w:eastAsia="Times New Roman" w:hAnsi="Palatino Linotype" w:cs="Arial"/>
          <w:sz w:val="24"/>
          <w:szCs w:val="24"/>
          <w:lang w:eastAsia="es-ES"/>
        </w:rPr>
        <w:t>,</w:t>
      </w:r>
      <w:r w:rsidRPr="00F05705">
        <w:rPr>
          <w:rFonts w:ascii="Palatino Linotype" w:eastAsia="Times New Roman" w:hAnsi="Palatino Linotype" w:cs="Arial"/>
          <w:sz w:val="24"/>
          <w:szCs w:val="24"/>
          <w:lang w:eastAsia="es-ES"/>
        </w:rPr>
        <w:t xml:space="preserve"> Contraloría Interna Municipal</w:t>
      </w:r>
      <w:r>
        <w:rPr>
          <w:rFonts w:ascii="Palatino Linotype" w:eastAsia="Times New Roman" w:hAnsi="Palatino Linotype" w:cs="Arial"/>
          <w:sz w:val="24"/>
          <w:szCs w:val="24"/>
          <w:lang w:eastAsia="es-ES"/>
        </w:rPr>
        <w:t>,</w:t>
      </w:r>
    </w:p>
    <w:p w14:paraId="086EA238" w14:textId="77777777" w:rsidR="00F05705" w:rsidRDefault="00F05705" w:rsidP="00F05705">
      <w:pPr>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r w:rsidRPr="00F05705">
        <w:rPr>
          <w:rFonts w:ascii="Palatino Linotype" w:eastAsia="Times New Roman" w:hAnsi="Palatino Linotype" w:cs="Arial"/>
          <w:sz w:val="24"/>
          <w:szCs w:val="24"/>
          <w:lang w:eastAsia="es-ES"/>
        </w:rPr>
        <w:lastRenderedPageBreak/>
        <w:t>Unidad de Información, Planeación, Programación y Evaluación (UIPPE)</w:t>
      </w:r>
      <w:r>
        <w:rPr>
          <w:rFonts w:ascii="Palatino Linotype" w:eastAsia="Times New Roman" w:hAnsi="Palatino Linotype" w:cs="Arial"/>
          <w:sz w:val="24"/>
          <w:szCs w:val="24"/>
          <w:lang w:eastAsia="es-ES"/>
        </w:rPr>
        <w:t xml:space="preserve">, </w:t>
      </w:r>
      <w:r w:rsidRPr="00F05705">
        <w:rPr>
          <w:rFonts w:ascii="Palatino Linotype" w:eastAsia="Times New Roman" w:hAnsi="Palatino Linotype" w:cs="Arial"/>
          <w:sz w:val="24"/>
          <w:szCs w:val="24"/>
          <w:lang w:eastAsia="es-ES"/>
        </w:rPr>
        <w:t>Unidad Municipal de Protección Civil</w:t>
      </w:r>
      <w:r>
        <w:rPr>
          <w:rFonts w:ascii="Palatino Linotype" w:eastAsia="Times New Roman" w:hAnsi="Palatino Linotype" w:cs="Arial"/>
          <w:sz w:val="24"/>
          <w:szCs w:val="24"/>
          <w:lang w:eastAsia="es-ES"/>
        </w:rPr>
        <w:t>, así como de Direcciones, Coordinaciones, Jefaturas, Dependencias Administrativas, Organismos Autónomos Municipales y Organismos Administrativos Descentralizados.</w:t>
      </w:r>
    </w:p>
    <w:p w14:paraId="40D03344" w14:textId="77777777" w:rsidR="00F05705" w:rsidRDefault="00F05705" w:rsidP="00F05705">
      <w:pPr>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p>
    <w:p w14:paraId="7F75E857" w14:textId="6072243C" w:rsidR="00F05705" w:rsidRDefault="00F05705" w:rsidP="00F05705">
      <w:pPr>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 xml:space="preserve">Derivado de lo anterior,  </w:t>
      </w:r>
      <w:r w:rsidR="001032F9">
        <w:rPr>
          <w:rFonts w:ascii="Palatino Linotype" w:eastAsia="Times New Roman" w:hAnsi="Palatino Linotype" w:cs="Arial"/>
          <w:sz w:val="24"/>
          <w:szCs w:val="24"/>
          <w:lang w:eastAsia="es-ES"/>
        </w:rPr>
        <w:t>es menester señalar que el</w:t>
      </w:r>
      <w:r>
        <w:rPr>
          <w:rFonts w:ascii="Palatino Linotype" w:eastAsia="Times New Roman" w:hAnsi="Palatino Linotype" w:cs="Arial"/>
          <w:sz w:val="24"/>
          <w:szCs w:val="24"/>
          <w:lang w:eastAsia="es-ES"/>
        </w:rPr>
        <w:t xml:space="preserve"> interés del particular </w:t>
      </w:r>
      <w:r w:rsidR="001032F9">
        <w:rPr>
          <w:rFonts w:ascii="Palatino Linotype" w:eastAsia="Times New Roman" w:hAnsi="Palatino Linotype" w:cs="Arial"/>
          <w:sz w:val="24"/>
          <w:szCs w:val="24"/>
          <w:lang w:eastAsia="es-ES"/>
        </w:rPr>
        <w:t xml:space="preserve">es </w:t>
      </w:r>
      <w:r>
        <w:rPr>
          <w:rFonts w:ascii="Palatino Linotype" w:eastAsia="Times New Roman" w:hAnsi="Palatino Linotype" w:cs="Arial"/>
          <w:sz w:val="24"/>
          <w:szCs w:val="24"/>
          <w:lang w:eastAsia="es-ES"/>
        </w:rPr>
        <w:t xml:space="preserve">conocer </w:t>
      </w:r>
      <w:r w:rsidR="001032F9">
        <w:rPr>
          <w:rFonts w:ascii="Palatino Linotype" w:eastAsia="Times New Roman" w:hAnsi="Palatino Linotype" w:cs="Arial"/>
          <w:sz w:val="24"/>
          <w:szCs w:val="24"/>
          <w:lang w:eastAsia="es-ES"/>
        </w:rPr>
        <w:t>la</w:t>
      </w:r>
      <w:r>
        <w:rPr>
          <w:rFonts w:ascii="Palatino Linotype" w:eastAsia="Times New Roman" w:hAnsi="Palatino Linotype" w:cs="Arial"/>
          <w:sz w:val="24"/>
          <w:szCs w:val="24"/>
          <w:lang w:eastAsia="es-ES"/>
        </w:rPr>
        <w:t xml:space="preserve"> trayectoria laboral y profesional</w:t>
      </w:r>
      <w:r w:rsidR="001032F9">
        <w:rPr>
          <w:rFonts w:ascii="Palatino Linotype" w:eastAsia="Times New Roman" w:hAnsi="Palatino Linotype" w:cs="Arial"/>
          <w:sz w:val="24"/>
          <w:szCs w:val="24"/>
          <w:lang w:eastAsia="es-ES"/>
        </w:rPr>
        <w:t xml:space="preserve"> de los integrantes </w:t>
      </w:r>
      <w:r w:rsidR="005E2E0D">
        <w:rPr>
          <w:rFonts w:ascii="Palatino Linotype" w:eastAsia="Times New Roman" w:hAnsi="Palatino Linotype" w:cs="Arial"/>
          <w:sz w:val="24"/>
          <w:szCs w:val="24"/>
          <w:lang w:eastAsia="es-ES"/>
        </w:rPr>
        <w:t xml:space="preserve">de </w:t>
      </w:r>
      <w:r w:rsidR="005E2E0D" w:rsidRPr="005E2E0D">
        <w:rPr>
          <w:rFonts w:ascii="Palatino Linotype" w:eastAsia="Times New Roman" w:hAnsi="Palatino Linotype" w:cs="Arial"/>
          <w:sz w:val="24"/>
          <w:szCs w:val="24"/>
          <w:lang w:eastAsia="es-ES"/>
        </w:rPr>
        <w:t xml:space="preserve">mandos medios y </w:t>
      </w:r>
      <w:r w:rsidR="005E2E0D">
        <w:rPr>
          <w:rFonts w:ascii="Palatino Linotype" w:eastAsia="Times New Roman" w:hAnsi="Palatino Linotype" w:cs="Arial"/>
          <w:sz w:val="24"/>
          <w:szCs w:val="24"/>
          <w:lang w:eastAsia="es-ES"/>
        </w:rPr>
        <w:t>superiores de</w:t>
      </w:r>
      <w:r w:rsidR="001032F9">
        <w:rPr>
          <w:rFonts w:ascii="Palatino Linotype" w:eastAsia="Times New Roman" w:hAnsi="Palatino Linotype" w:cs="Arial"/>
          <w:sz w:val="24"/>
          <w:szCs w:val="24"/>
          <w:lang w:eastAsia="es-ES"/>
        </w:rPr>
        <w:t xml:space="preserve"> la administración pública municipal</w:t>
      </w:r>
      <w:r>
        <w:rPr>
          <w:rFonts w:ascii="Palatino Linotype" w:eastAsia="Times New Roman" w:hAnsi="Palatino Linotype" w:cs="Arial"/>
          <w:sz w:val="24"/>
          <w:szCs w:val="24"/>
          <w:lang w:eastAsia="es-ES"/>
        </w:rPr>
        <w:t xml:space="preserve">, </w:t>
      </w:r>
      <w:r w:rsidR="001032F9">
        <w:rPr>
          <w:rFonts w:ascii="Palatino Linotype" w:eastAsia="Times New Roman" w:hAnsi="Palatino Linotype" w:cs="Arial"/>
          <w:sz w:val="24"/>
          <w:szCs w:val="24"/>
          <w:lang w:eastAsia="es-ES"/>
        </w:rPr>
        <w:t>por lo que</w:t>
      </w:r>
      <w:r>
        <w:rPr>
          <w:rFonts w:ascii="Palatino Linotype" w:eastAsia="Times New Roman" w:hAnsi="Palatino Linotype" w:cs="Arial"/>
          <w:sz w:val="24"/>
          <w:szCs w:val="24"/>
          <w:lang w:eastAsia="es-ES"/>
        </w:rPr>
        <w:t xml:space="preserve"> atendiendo </w:t>
      </w:r>
      <w:r w:rsidR="001032F9">
        <w:rPr>
          <w:rFonts w:ascii="Palatino Linotype" w:eastAsia="Times New Roman" w:hAnsi="Palatino Linotype" w:cs="Arial"/>
          <w:sz w:val="24"/>
          <w:szCs w:val="24"/>
          <w:lang w:eastAsia="es-ES"/>
        </w:rPr>
        <w:t xml:space="preserve">a </w:t>
      </w:r>
      <w:r>
        <w:rPr>
          <w:rFonts w:ascii="Palatino Linotype" w:eastAsia="Times New Roman" w:hAnsi="Palatino Linotype" w:cs="Arial"/>
          <w:sz w:val="24"/>
          <w:szCs w:val="24"/>
          <w:lang w:eastAsia="es-ES"/>
        </w:rPr>
        <w:t>la respuesta remitida por el Sujeto Obligado</w:t>
      </w:r>
      <w:r w:rsidR="001032F9">
        <w:rPr>
          <w:rFonts w:ascii="Palatino Linotype" w:eastAsia="Times New Roman" w:hAnsi="Palatino Linotype" w:cs="Arial"/>
          <w:sz w:val="24"/>
          <w:szCs w:val="24"/>
          <w:lang w:eastAsia="es-ES"/>
        </w:rPr>
        <w:t>,</w:t>
      </w:r>
      <w:r>
        <w:rPr>
          <w:rFonts w:ascii="Palatino Linotype" w:eastAsia="Times New Roman" w:hAnsi="Palatino Linotype" w:cs="Arial"/>
          <w:sz w:val="24"/>
          <w:szCs w:val="24"/>
          <w:lang w:eastAsia="es-ES"/>
        </w:rPr>
        <w:t xml:space="preserve"> por medio del cual </w:t>
      </w:r>
      <w:r w:rsidR="001032F9">
        <w:rPr>
          <w:rFonts w:ascii="Palatino Linotype" w:eastAsia="Times New Roman" w:hAnsi="Palatino Linotype" w:cs="Arial"/>
          <w:sz w:val="24"/>
          <w:szCs w:val="24"/>
          <w:lang w:eastAsia="es-ES"/>
        </w:rPr>
        <w:t xml:space="preserve">si bien es cierto </w:t>
      </w:r>
      <w:r>
        <w:rPr>
          <w:rFonts w:ascii="Palatino Linotype" w:eastAsia="Times New Roman" w:hAnsi="Palatino Linotype" w:cs="Arial"/>
          <w:sz w:val="24"/>
          <w:szCs w:val="24"/>
          <w:lang w:eastAsia="es-ES"/>
        </w:rPr>
        <w:t>remit</w:t>
      </w:r>
      <w:r w:rsidR="001032F9">
        <w:rPr>
          <w:rFonts w:ascii="Palatino Linotype" w:eastAsia="Times New Roman" w:hAnsi="Palatino Linotype" w:cs="Arial"/>
          <w:sz w:val="24"/>
          <w:szCs w:val="24"/>
          <w:lang w:eastAsia="es-ES"/>
        </w:rPr>
        <w:t>ió</w:t>
      </w:r>
      <w:r>
        <w:rPr>
          <w:rFonts w:ascii="Palatino Linotype" w:eastAsia="Times New Roman" w:hAnsi="Palatino Linotype" w:cs="Arial"/>
          <w:sz w:val="24"/>
          <w:szCs w:val="24"/>
          <w:lang w:eastAsia="es-ES"/>
        </w:rPr>
        <w:t xml:space="preserve"> cuarenta y cinco Currículum Vitae correspondientes a mandos medios y superiores de la actual administración, sin embargo</w:t>
      </w:r>
      <w:r w:rsidR="001032F9">
        <w:rPr>
          <w:rFonts w:ascii="Palatino Linotype" w:eastAsia="Times New Roman" w:hAnsi="Palatino Linotype" w:cs="Arial"/>
          <w:sz w:val="24"/>
          <w:szCs w:val="24"/>
          <w:lang w:eastAsia="es-ES"/>
        </w:rPr>
        <w:t>,</w:t>
      </w:r>
      <w:r>
        <w:rPr>
          <w:rFonts w:ascii="Palatino Linotype" w:eastAsia="Times New Roman" w:hAnsi="Palatino Linotype" w:cs="Arial"/>
          <w:sz w:val="24"/>
          <w:szCs w:val="24"/>
          <w:lang w:eastAsia="es-ES"/>
        </w:rPr>
        <w:t xml:space="preserve"> </w:t>
      </w:r>
      <w:r w:rsidRPr="004F7DF7">
        <w:rPr>
          <w:rFonts w:ascii="Palatino Linotype" w:eastAsia="Times New Roman" w:hAnsi="Palatino Linotype" w:cs="Arial"/>
          <w:sz w:val="24"/>
          <w:szCs w:val="24"/>
          <w:u w:val="single"/>
          <w:lang w:eastAsia="es-ES"/>
        </w:rPr>
        <w:t>no se advierten la totalidad de los Currículum</w:t>
      </w:r>
      <w:r>
        <w:rPr>
          <w:rFonts w:ascii="Palatino Linotype" w:eastAsia="Times New Roman" w:hAnsi="Palatino Linotype" w:cs="Arial"/>
          <w:sz w:val="24"/>
          <w:szCs w:val="24"/>
          <w:lang w:eastAsia="es-ES"/>
        </w:rPr>
        <w:t xml:space="preserve"> peticionados par la parte recurrente</w:t>
      </w:r>
      <w:r w:rsidR="001032F9">
        <w:rPr>
          <w:rFonts w:ascii="Palatino Linotype" w:eastAsia="Times New Roman" w:hAnsi="Palatino Linotype" w:cs="Arial"/>
          <w:sz w:val="24"/>
          <w:szCs w:val="24"/>
          <w:lang w:eastAsia="es-ES"/>
        </w:rPr>
        <w:t xml:space="preserve">, todas vez que </w:t>
      </w:r>
      <w:r w:rsidR="005E2E0D">
        <w:rPr>
          <w:rFonts w:ascii="Palatino Linotype" w:eastAsia="Times New Roman" w:hAnsi="Palatino Linotype" w:cs="Arial"/>
          <w:sz w:val="24"/>
          <w:szCs w:val="24"/>
          <w:lang w:eastAsia="es-ES"/>
        </w:rPr>
        <w:t xml:space="preserve">de la normatividad previamente plasmada se advierte </w:t>
      </w:r>
      <w:r w:rsidR="004F7DF7">
        <w:rPr>
          <w:rFonts w:ascii="Palatino Linotype" w:eastAsia="Times New Roman" w:hAnsi="Palatino Linotype" w:cs="Arial"/>
          <w:sz w:val="24"/>
          <w:szCs w:val="24"/>
          <w:lang w:eastAsia="es-ES"/>
        </w:rPr>
        <w:t xml:space="preserve">que el Sujeto Obligado no remitió los Currículum Vitae de los siguientes servidores públicos: </w:t>
      </w:r>
      <w:r w:rsidR="004F7DF7" w:rsidRPr="004F7DF7">
        <w:rPr>
          <w:rFonts w:ascii="Palatino Linotype" w:eastAsia="Times New Roman" w:hAnsi="Palatino Linotype" w:cs="Arial"/>
          <w:b/>
          <w:bCs/>
          <w:sz w:val="24"/>
          <w:szCs w:val="24"/>
          <w:u w:val="single"/>
          <w:lang w:eastAsia="es-ES"/>
        </w:rPr>
        <w:t>Dirección Ju</w:t>
      </w:r>
      <w:bookmarkStart w:id="1" w:name="_GoBack"/>
      <w:bookmarkEnd w:id="1"/>
      <w:r w:rsidR="004F7DF7" w:rsidRPr="004F7DF7">
        <w:rPr>
          <w:rFonts w:ascii="Palatino Linotype" w:eastAsia="Times New Roman" w:hAnsi="Palatino Linotype" w:cs="Arial"/>
          <w:b/>
          <w:bCs/>
          <w:sz w:val="24"/>
          <w:szCs w:val="24"/>
          <w:u w:val="single"/>
          <w:lang w:eastAsia="es-ES"/>
        </w:rPr>
        <w:t>rídica, Dirección de Seguridad Pública y Vialidad, Dirección de la Secretaria Técnica de Seguridad Pública, Dirección de Fomento Agropecuario y Forestal, Coordinación de Educación Cultura y Deporte, Coordinación de Asuntos internacionales y Apoyo al Migrante, Jefatura de Catastro, Director del Sistema Municipal para el Desarrollo Integral de la Familia (DIF) y Director del Instituto Municipal de Cultura Física y Deporte (IMCUFIDE)</w:t>
      </w:r>
      <w:r w:rsidR="004F7DF7">
        <w:rPr>
          <w:rFonts w:ascii="Palatino Linotype" w:eastAsia="Times New Roman" w:hAnsi="Palatino Linotype" w:cs="Arial"/>
          <w:sz w:val="24"/>
          <w:szCs w:val="24"/>
          <w:lang w:eastAsia="es-ES"/>
        </w:rPr>
        <w:t xml:space="preserve">, toda vez que el recurrente </w:t>
      </w:r>
      <w:r w:rsidR="001032F9">
        <w:rPr>
          <w:rFonts w:ascii="Palatino Linotype" w:eastAsia="Times New Roman" w:hAnsi="Palatino Linotype" w:cs="Arial"/>
          <w:sz w:val="24"/>
          <w:szCs w:val="24"/>
          <w:lang w:eastAsia="es-ES"/>
        </w:rPr>
        <w:t xml:space="preserve">solicito los Currículum Vitae de todos </w:t>
      </w:r>
      <w:r w:rsidR="001032F9" w:rsidRPr="001032F9">
        <w:rPr>
          <w:rFonts w:ascii="Palatino Linotype" w:eastAsia="Times New Roman" w:hAnsi="Palatino Linotype" w:cs="Arial"/>
          <w:sz w:val="24"/>
          <w:szCs w:val="24"/>
          <w:lang w:eastAsia="es-ES"/>
        </w:rPr>
        <w:t>los mandos medios y superiores que actualmente se desempeñan en la administración pública</w:t>
      </w:r>
      <w:r w:rsidR="001032F9">
        <w:rPr>
          <w:rFonts w:ascii="Palatino Linotype" w:eastAsia="Times New Roman" w:hAnsi="Palatino Linotype" w:cs="Arial"/>
          <w:sz w:val="24"/>
          <w:szCs w:val="24"/>
          <w:lang w:eastAsia="es-ES"/>
        </w:rPr>
        <w:t xml:space="preserve">, por lo tanto no se podría </w:t>
      </w:r>
      <w:r w:rsidR="006A44AF">
        <w:rPr>
          <w:rFonts w:ascii="Palatino Linotype" w:eastAsia="Times New Roman" w:hAnsi="Palatino Linotype" w:cs="Arial"/>
          <w:sz w:val="24"/>
          <w:szCs w:val="24"/>
          <w:lang w:eastAsia="es-ES"/>
        </w:rPr>
        <w:t xml:space="preserve">tener por </w:t>
      </w:r>
      <w:r w:rsidR="001032F9">
        <w:rPr>
          <w:rFonts w:ascii="Palatino Linotype" w:eastAsia="Times New Roman" w:hAnsi="Palatino Linotype" w:cs="Arial"/>
          <w:sz w:val="24"/>
          <w:szCs w:val="24"/>
          <w:lang w:eastAsia="es-ES"/>
        </w:rPr>
        <w:t>colma</w:t>
      </w:r>
      <w:r w:rsidR="006A44AF">
        <w:rPr>
          <w:rFonts w:ascii="Palatino Linotype" w:eastAsia="Times New Roman" w:hAnsi="Palatino Linotype" w:cs="Arial"/>
          <w:sz w:val="24"/>
          <w:szCs w:val="24"/>
          <w:lang w:eastAsia="es-ES"/>
        </w:rPr>
        <w:t>do</w:t>
      </w:r>
      <w:r w:rsidR="001032F9">
        <w:rPr>
          <w:rFonts w:ascii="Palatino Linotype" w:eastAsia="Times New Roman" w:hAnsi="Palatino Linotype" w:cs="Arial"/>
          <w:sz w:val="24"/>
          <w:szCs w:val="24"/>
          <w:lang w:eastAsia="es-ES"/>
        </w:rPr>
        <w:t xml:space="preserve"> el derecho de acceso a la información solicitado por el particular</w:t>
      </w:r>
      <w:r w:rsidR="00754237">
        <w:rPr>
          <w:rFonts w:ascii="Palatino Linotype" w:eastAsia="Times New Roman" w:hAnsi="Palatino Linotype" w:cs="Arial"/>
          <w:sz w:val="24"/>
          <w:szCs w:val="24"/>
          <w:lang w:eastAsia="es-ES"/>
        </w:rPr>
        <w:t>, por lo que se ordena hacer entrega al recurrente de los Currículum faltantes.</w:t>
      </w:r>
    </w:p>
    <w:p w14:paraId="0D9959FF" w14:textId="4F1E5644" w:rsidR="005E2E0D" w:rsidRDefault="005E2E0D" w:rsidP="00F05705">
      <w:pPr>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p>
    <w:p w14:paraId="1539A3A6" w14:textId="4116543C" w:rsidR="00DB00BC" w:rsidRDefault="005E446B" w:rsidP="00F05705">
      <w:pPr>
        <w:autoSpaceDE w:val="0"/>
        <w:autoSpaceDN w:val="0"/>
        <w:adjustRightInd w:val="0"/>
        <w:spacing w:after="0" w:line="360" w:lineRule="auto"/>
        <w:contextualSpacing/>
        <w:jc w:val="both"/>
        <w:rPr>
          <w:rFonts w:ascii="Palatino Linotype" w:hAnsi="Palatino Linotype" w:cs="Arial"/>
          <w:sz w:val="24"/>
          <w:szCs w:val="24"/>
        </w:rPr>
      </w:pPr>
      <w:r>
        <w:rPr>
          <w:rFonts w:ascii="Palatino Linotype" w:eastAsia="Times New Roman" w:hAnsi="Palatino Linotype" w:cs="Arial"/>
          <w:sz w:val="24"/>
          <w:szCs w:val="24"/>
          <w:lang w:eastAsia="es-ES"/>
        </w:rPr>
        <w:lastRenderedPageBreak/>
        <w:t xml:space="preserve">Aunado a lo anterior este </w:t>
      </w:r>
      <w:r w:rsidRPr="00D13EF1">
        <w:rPr>
          <w:rFonts w:ascii="Palatino Linotype" w:hAnsi="Palatino Linotype" w:cs="Arial"/>
          <w:sz w:val="24"/>
          <w:szCs w:val="24"/>
        </w:rPr>
        <w:t>Órgano Garante procedió a hacer consulta en la página oficial del Sujeto Obligado</w:t>
      </w:r>
      <w:r>
        <w:rPr>
          <w:rFonts w:ascii="Palatino Linotype" w:hAnsi="Palatino Linotype" w:cs="Arial"/>
          <w:sz w:val="24"/>
          <w:szCs w:val="24"/>
        </w:rPr>
        <w:t xml:space="preserve"> en la Plataforma del Sistema de Información Mexiquense IPOMEX, de la que se obtuvo las siguientes imágenes:</w:t>
      </w:r>
    </w:p>
    <w:p w14:paraId="10AA5B7D" w14:textId="624E0312" w:rsidR="005E446B" w:rsidRDefault="005E446B" w:rsidP="00F05705">
      <w:pPr>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p>
    <w:p w14:paraId="65D8BD73" w14:textId="49B7B54C" w:rsidR="005E446B" w:rsidRDefault="005E446B" w:rsidP="005E446B">
      <w:pPr>
        <w:autoSpaceDE w:val="0"/>
        <w:autoSpaceDN w:val="0"/>
        <w:adjustRightInd w:val="0"/>
        <w:spacing w:after="0" w:line="360" w:lineRule="auto"/>
        <w:contextualSpacing/>
        <w:jc w:val="center"/>
        <w:rPr>
          <w:rFonts w:ascii="Palatino Linotype" w:eastAsia="Times New Roman" w:hAnsi="Palatino Linotype" w:cs="Arial"/>
          <w:sz w:val="24"/>
          <w:szCs w:val="24"/>
          <w:lang w:eastAsia="es-ES"/>
        </w:rPr>
      </w:pPr>
      <w:r>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14:anchorId="0F62388A" wp14:editId="400B370F">
                <wp:simplePos x="0" y="0"/>
                <wp:positionH relativeFrom="column">
                  <wp:posOffset>1910715</wp:posOffset>
                </wp:positionH>
                <wp:positionV relativeFrom="paragraph">
                  <wp:posOffset>26035</wp:posOffset>
                </wp:positionV>
                <wp:extent cx="695325" cy="180975"/>
                <wp:effectExtent l="19050" t="19050" r="28575" b="47625"/>
                <wp:wrapNone/>
                <wp:docPr id="5" name="Flecha: hacia la izquierda 5"/>
                <wp:cNvGraphicFramePr/>
                <a:graphic xmlns:a="http://schemas.openxmlformats.org/drawingml/2006/main">
                  <a:graphicData uri="http://schemas.microsoft.com/office/word/2010/wordprocessingShape">
                    <wps:wsp>
                      <wps:cNvSpPr/>
                      <wps:spPr>
                        <a:xfrm>
                          <a:off x="0" y="0"/>
                          <a:ext cx="695325" cy="18097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9378A8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5" o:spid="_x0000_s1026" type="#_x0000_t66" style="position:absolute;margin-left:150.45pt;margin-top:2.05pt;width:54.7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" adj="2811" fillcolor="red" strokecolor="red" strokeweight="1pt"/>
            </w:pict>
          </mc:Fallback>
        </mc:AlternateContent>
      </w:r>
      <w:r>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14:anchorId="55EFC309" wp14:editId="19EA2772">
                <wp:simplePos x="0" y="0"/>
                <wp:positionH relativeFrom="margin">
                  <wp:posOffset>4836795</wp:posOffset>
                </wp:positionH>
                <wp:positionV relativeFrom="paragraph">
                  <wp:posOffset>226060</wp:posOffset>
                </wp:positionV>
                <wp:extent cx="942975" cy="133350"/>
                <wp:effectExtent l="19050" t="19050" r="28575" b="19050"/>
                <wp:wrapNone/>
                <wp:docPr id="4" name="Rectángulo 4"/>
                <wp:cNvGraphicFramePr/>
                <a:graphic xmlns:a="http://schemas.openxmlformats.org/drawingml/2006/main">
                  <a:graphicData uri="http://schemas.microsoft.com/office/word/2010/wordprocessingShape">
                    <wps:wsp>
                      <wps:cNvSpPr/>
                      <wps:spPr>
                        <a:xfrm>
                          <a:off x="0" y="0"/>
                          <a:ext cx="942975"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45B175" id="Rectángulo 4" o:spid="_x0000_s1026" style="position:absolute;margin-left:380.85pt;margin-top:17.8pt;width:74.25pt;height:1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ZYogIAAJA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" filled="f" strokecolor="red" strokeweight="2.25pt">
                <w10:wrap anchorx="margin"/>
              </v:rect>
            </w:pict>
          </mc:Fallback>
        </mc:AlternateContent>
      </w:r>
      <w:r>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0D70327A" wp14:editId="329914E3">
                <wp:simplePos x="0" y="0"/>
                <wp:positionH relativeFrom="page">
                  <wp:posOffset>5829300</wp:posOffset>
                </wp:positionH>
                <wp:positionV relativeFrom="paragraph">
                  <wp:posOffset>4883785</wp:posOffset>
                </wp:positionV>
                <wp:extent cx="857250" cy="295275"/>
                <wp:effectExtent l="19050" t="19050" r="19050" b="28575"/>
                <wp:wrapNone/>
                <wp:docPr id="9" name="Rectángulo 9"/>
                <wp:cNvGraphicFramePr/>
                <a:graphic xmlns:a="http://schemas.openxmlformats.org/drawingml/2006/main">
                  <a:graphicData uri="http://schemas.microsoft.com/office/word/2010/wordprocessingShape">
                    <wps:wsp>
                      <wps:cNvSpPr/>
                      <wps:spPr>
                        <a:xfrm>
                          <a:off x="0" y="0"/>
                          <a:ext cx="857250"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B035B8" id="Rectángulo 9" o:spid="_x0000_s1026" style="position:absolute;margin-left:459pt;margin-top:384.55pt;width:67.5pt;height:2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" filled="f" strokecolor="red" strokeweight="2.25pt">
                <w10:wrap anchorx="page"/>
              </v:rect>
            </w:pict>
          </mc:Fallback>
        </mc:AlternateContent>
      </w:r>
      <w:r>
        <w:rPr>
          <w:noProof/>
          <w:lang w:eastAsia="es-MX"/>
        </w:rPr>
        <w:drawing>
          <wp:inline distT="0" distB="0" distL="0" distR="0" wp14:anchorId="72856180" wp14:editId="0F51BA7A">
            <wp:extent cx="5895975" cy="53149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79" t="3822" r="29067" b="10641"/>
                    <a:stretch/>
                  </pic:blipFill>
                  <pic:spPr bwMode="auto">
                    <a:xfrm>
                      <a:off x="0" y="0"/>
                      <a:ext cx="5905397" cy="5323443"/>
                    </a:xfrm>
                    <a:prstGeom prst="rect">
                      <a:avLst/>
                    </a:prstGeom>
                    <a:ln>
                      <a:noFill/>
                    </a:ln>
                    <a:extLst>
                      <a:ext uri="{53640926-AAD7-44D8-BBD7-CCE9431645EC}">
                        <a14:shadowObscured xmlns:a14="http://schemas.microsoft.com/office/drawing/2010/main"/>
                      </a:ext>
                    </a:extLst>
                  </pic:spPr>
                </pic:pic>
              </a:graphicData>
            </a:graphic>
          </wp:inline>
        </w:drawing>
      </w:r>
    </w:p>
    <w:p w14:paraId="27B2F60F" w14:textId="1EDBF524" w:rsidR="00EE6D24" w:rsidRDefault="00EE6D24" w:rsidP="005E446B">
      <w:pPr>
        <w:autoSpaceDE w:val="0"/>
        <w:autoSpaceDN w:val="0"/>
        <w:adjustRightInd w:val="0"/>
        <w:spacing w:after="0" w:line="360" w:lineRule="auto"/>
        <w:contextualSpacing/>
        <w:jc w:val="center"/>
        <w:rPr>
          <w:rFonts w:ascii="Palatino Linotype" w:eastAsia="Times New Roman" w:hAnsi="Palatino Linotype" w:cs="Arial"/>
          <w:sz w:val="24"/>
          <w:szCs w:val="24"/>
          <w:lang w:eastAsia="es-ES"/>
        </w:rPr>
      </w:pPr>
    </w:p>
    <w:p w14:paraId="77581641" w14:textId="4BEAE344" w:rsidR="00EE6D24" w:rsidRDefault="00EE6D24" w:rsidP="005E446B">
      <w:pPr>
        <w:autoSpaceDE w:val="0"/>
        <w:autoSpaceDN w:val="0"/>
        <w:adjustRightInd w:val="0"/>
        <w:spacing w:after="0" w:line="360" w:lineRule="auto"/>
        <w:contextualSpacing/>
        <w:jc w:val="center"/>
        <w:rPr>
          <w:rFonts w:ascii="Palatino Linotype" w:eastAsia="Times New Roman" w:hAnsi="Palatino Linotype" w:cs="Arial"/>
          <w:sz w:val="24"/>
          <w:szCs w:val="24"/>
          <w:lang w:eastAsia="es-ES"/>
        </w:rPr>
      </w:pPr>
      <w:r>
        <w:rPr>
          <w:rFonts w:ascii="Palatino Linotype" w:hAnsi="Palatino Linotype" w:cs="Arial"/>
          <w:noProof/>
          <w:lang w:eastAsia="es-MX"/>
        </w:rPr>
        <w:lastRenderedPageBreak/>
        <mc:AlternateContent>
          <mc:Choice Requires="wps">
            <w:drawing>
              <wp:anchor distT="0" distB="0" distL="114300" distR="114300" simplePos="0" relativeHeight="251669504" behindDoc="0" locked="0" layoutInCell="1" allowOverlap="1" wp14:anchorId="14560E28" wp14:editId="586593FB">
                <wp:simplePos x="0" y="0"/>
                <wp:positionH relativeFrom="column">
                  <wp:posOffset>1177290</wp:posOffset>
                </wp:positionH>
                <wp:positionV relativeFrom="paragraph">
                  <wp:posOffset>2007235</wp:posOffset>
                </wp:positionV>
                <wp:extent cx="352425" cy="514350"/>
                <wp:effectExtent l="0" t="38100" r="47625" b="57150"/>
                <wp:wrapNone/>
                <wp:docPr id="10" name="Flecha: a la derecha 10"/>
                <wp:cNvGraphicFramePr/>
                <a:graphic xmlns:a="http://schemas.openxmlformats.org/drawingml/2006/main">
                  <a:graphicData uri="http://schemas.microsoft.com/office/word/2010/wordprocessingShape">
                    <wps:wsp>
                      <wps:cNvSpPr/>
                      <wps:spPr>
                        <a:xfrm>
                          <a:off x="0" y="0"/>
                          <a:ext cx="352425" cy="5143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18D51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0" o:spid="_x0000_s1026" type="#_x0000_t13" style="position:absolute;margin-left:92.7pt;margin-top:158.05pt;width:27.75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" adj="10800" fillcolor="red" strokecolor="red" strokeweight="1pt"/>
            </w:pict>
          </mc:Fallback>
        </mc:AlternateContent>
      </w:r>
      <w:r>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14:anchorId="2B679C57" wp14:editId="2AE2929D">
                <wp:simplePos x="0" y="0"/>
                <wp:positionH relativeFrom="page">
                  <wp:posOffset>2200275</wp:posOffset>
                </wp:positionH>
                <wp:positionV relativeFrom="paragraph">
                  <wp:posOffset>1007110</wp:posOffset>
                </wp:positionV>
                <wp:extent cx="2428875" cy="390525"/>
                <wp:effectExtent l="19050" t="19050" r="28575" b="28575"/>
                <wp:wrapNone/>
                <wp:docPr id="8" name="Rectángulo 8"/>
                <wp:cNvGraphicFramePr/>
                <a:graphic xmlns:a="http://schemas.openxmlformats.org/drawingml/2006/main">
                  <a:graphicData uri="http://schemas.microsoft.com/office/word/2010/wordprocessingShape">
                    <wps:wsp>
                      <wps:cNvSpPr/>
                      <wps:spPr>
                        <a:xfrm>
                          <a:off x="0" y="0"/>
                          <a:ext cx="2428875" cy="390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B4FE59" id="Rectángulo 8" o:spid="_x0000_s1026" style="position:absolute;margin-left:173.25pt;margin-top:79.3pt;width:191.25pt;height:30.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" filled="f" strokecolor="red" strokeweight="2.25pt">
                <w10:wrap anchorx="page"/>
              </v:rect>
            </w:pict>
          </mc:Fallback>
        </mc:AlternateContent>
      </w:r>
      <w:r>
        <w:rPr>
          <w:noProof/>
          <w:lang w:eastAsia="es-MX"/>
        </w:rPr>
        <w:drawing>
          <wp:inline distT="0" distB="0" distL="0" distR="0" wp14:anchorId="3D46CEF8" wp14:editId="43AB73A3">
            <wp:extent cx="4257158" cy="4114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596" t="8367" r="29729" b="32685"/>
                    <a:stretch/>
                  </pic:blipFill>
                  <pic:spPr bwMode="auto">
                    <a:xfrm>
                      <a:off x="0" y="0"/>
                      <a:ext cx="4273416" cy="4130515"/>
                    </a:xfrm>
                    <a:prstGeom prst="rect">
                      <a:avLst/>
                    </a:prstGeom>
                    <a:ln>
                      <a:noFill/>
                    </a:ln>
                    <a:extLst>
                      <a:ext uri="{53640926-AAD7-44D8-BBD7-CCE9431645EC}">
                        <a14:shadowObscured xmlns:a14="http://schemas.microsoft.com/office/drawing/2010/main"/>
                      </a:ext>
                    </a:extLst>
                  </pic:spPr>
                </pic:pic>
              </a:graphicData>
            </a:graphic>
          </wp:inline>
        </w:drawing>
      </w:r>
    </w:p>
    <w:p w14:paraId="32F50184" w14:textId="7C47F067" w:rsidR="00EE6D24" w:rsidRDefault="00EE6D24" w:rsidP="00EE6D24">
      <w:pPr>
        <w:autoSpaceDE w:val="0"/>
        <w:autoSpaceDN w:val="0"/>
        <w:adjustRightInd w:val="0"/>
        <w:spacing w:after="0" w:line="360" w:lineRule="auto"/>
        <w:contextualSpacing/>
        <w:rPr>
          <w:rFonts w:ascii="Palatino Linotype" w:eastAsia="Times New Roman" w:hAnsi="Palatino Linotype" w:cs="Arial"/>
          <w:sz w:val="24"/>
          <w:szCs w:val="24"/>
          <w:lang w:eastAsia="es-ES"/>
        </w:rPr>
      </w:pPr>
    </w:p>
    <w:p w14:paraId="58A6BF66" w14:textId="4A0C3B03" w:rsidR="00EE6D24" w:rsidRDefault="00EE6D24" w:rsidP="00EE6D2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de </w:t>
      </w:r>
      <w:r w:rsidRPr="00D13EF1">
        <w:rPr>
          <w:rFonts w:ascii="Palatino Linotype" w:hAnsi="Palatino Linotype" w:cs="Arial"/>
          <w:sz w:val="24"/>
          <w:szCs w:val="24"/>
        </w:rPr>
        <w:t xml:space="preserve">la consulta realizada, </w:t>
      </w:r>
      <w:r>
        <w:rPr>
          <w:rFonts w:ascii="Palatino Linotype" w:hAnsi="Palatino Linotype" w:cs="Arial"/>
          <w:sz w:val="24"/>
          <w:szCs w:val="24"/>
        </w:rPr>
        <w:t>se</w:t>
      </w:r>
      <w:r w:rsidRPr="00D13EF1">
        <w:rPr>
          <w:rFonts w:ascii="Palatino Linotype" w:hAnsi="Palatino Linotype" w:cs="Arial"/>
          <w:sz w:val="24"/>
          <w:szCs w:val="24"/>
        </w:rPr>
        <w:t xml:space="preserve"> determina </w:t>
      </w:r>
      <w:r w:rsidRPr="00D55523">
        <w:rPr>
          <w:rFonts w:ascii="Palatino Linotype" w:hAnsi="Palatino Linotype" w:cs="Arial"/>
          <w:sz w:val="24"/>
          <w:szCs w:val="24"/>
        </w:rPr>
        <w:t>que</w:t>
      </w:r>
      <w:r>
        <w:rPr>
          <w:rFonts w:ascii="Palatino Linotype" w:hAnsi="Palatino Linotype" w:cs="Arial"/>
          <w:sz w:val="24"/>
          <w:szCs w:val="24"/>
        </w:rPr>
        <w:t xml:space="preserve"> el </w:t>
      </w:r>
      <w:r>
        <w:rPr>
          <w:rFonts w:ascii="Palatino Linotype" w:hAnsi="Palatino Linotype" w:cs="Arial"/>
          <w:b/>
          <w:sz w:val="24"/>
          <w:szCs w:val="24"/>
        </w:rPr>
        <w:t>Sujeto Obligado</w:t>
      </w:r>
      <w:r>
        <w:rPr>
          <w:rFonts w:ascii="Palatino Linotype" w:hAnsi="Palatino Linotype" w:cs="Arial"/>
          <w:sz w:val="24"/>
          <w:szCs w:val="24"/>
        </w:rPr>
        <w:t xml:space="preserve"> no da cumplimiento a las obligaciones de transparencia común, establecidas en el artículo 92, específicamente en la fracción XXI, de la </w:t>
      </w:r>
      <w:r w:rsidRPr="00851655">
        <w:rPr>
          <w:rFonts w:ascii="Palatino Linotype" w:hAnsi="Palatino Linotype" w:cs="Arial"/>
          <w:sz w:val="24"/>
          <w:szCs w:val="24"/>
        </w:rPr>
        <w:t>Ley de Transparencia y Acceso a la Información</w:t>
      </w:r>
      <w:r>
        <w:rPr>
          <w:rFonts w:ascii="Palatino Linotype" w:hAnsi="Palatino Linotype" w:cs="Arial"/>
          <w:sz w:val="24"/>
          <w:szCs w:val="24"/>
        </w:rPr>
        <w:t xml:space="preserve"> </w:t>
      </w:r>
      <w:r w:rsidRPr="00851655">
        <w:rPr>
          <w:rFonts w:ascii="Palatino Linotype" w:hAnsi="Palatino Linotype" w:cs="Arial"/>
          <w:sz w:val="24"/>
          <w:szCs w:val="24"/>
        </w:rPr>
        <w:t>Pública del Estado de México y Municipios</w:t>
      </w:r>
      <w:r>
        <w:rPr>
          <w:rStyle w:val="Refdenotaalpie"/>
          <w:rFonts w:ascii="Palatino Linotype" w:hAnsi="Palatino Linotype" w:cs="Arial"/>
          <w:sz w:val="24"/>
          <w:szCs w:val="24"/>
        </w:rPr>
        <w:footnoteReference w:id="2"/>
      </w:r>
      <w:r>
        <w:rPr>
          <w:rFonts w:ascii="Palatino Linotype" w:hAnsi="Palatino Linotype" w:cs="Arial"/>
          <w:sz w:val="24"/>
          <w:szCs w:val="24"/>
        </w:rPr>
        <w:t>, dado que únicamente tiene publicada lo correspondiente a la información curricular de los ejercicios 2018 y 2019.</w:t>
      </w:r>
    </w:p>
    <w:p w14:paraId="2E571A88" w14:textId="70D7572E" w:rsidR="00A90AE3" w:rsidRPr="00BF63B8" w:rsidRDefault="00A90AE3" w:rsidP="00A90AE3">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eastAsia="es-ES"/>
        </w:rPr>
        <w:lastRenderedPageBreak/>
        <w:t>En relación a lo anteriormente señalado,</w:t>
      </w:r>
      <w:r w:rsidRPr="00BF63B8">
        <w:rPr>
          <w:rFonts w:ascii="Palatino Linotype" w:eastAsia="Times New Roman" w:hAnsi="Palatino Linotype" w:cs="Arial"/>
          <w:sz w:val="24"/>
          <w:szCs w:val="24"/>
          <w:lang w:eastAsia="es-ES"/>
        </w:rPr>
        <w:t xml:space="preserve"> </w:t>
      </w:r>
      <w:r w:rsidRPr="00BF63B8">
        <w:rPr>
          <w:rFonts w:ascii="Palatino Linotype" w:eastAsia="Times New Roman" w:hAnsi="Palatino Linotype" w:cs="Arial"/>
          <w:sz w:val="24"/>
          <w:szCs w:val="24"/>
          <w:lang w:val="es-ES" w:eastAsia="es-ES"/>
        </w:rPr>
        <w:t xml:space="preserve">no pasa desapercibido para este Órgano Garante, que de la solicitud de información, se desprende la naturaleza de las obligaciones comunes de los </w:t>
      </w:r>
      <w:r w:rsidRPr="00BF63B8">
        <w:rPr>
          <w:rFonts w:ascii="Palatino Linotype" w:eastAsia="Times New Roman" w:hAnsi="Palatino Linotype" w:cs="Arial"/>
          <w:b/>
          <w:sz w:val="24"/>
          <w:szCs w:val="24"/>
          <w:lang w:val="es-ES" w:eastAsia="es-ES"/>
        </w:rPr>
        <w:t>sujetos obligados</w:t>
      </w:r>
      <w:r w:rsidRPr="00BF63B8">
        <w:rPr>
          <w:rFonts w:ascii="Palatino Linotype" w:eastAsia="Times New Roman" w:hAnsi="Palatino Linotype" w:cs="Arial"/>
          <w:sz w:val="24"/>
          <w:szCs w:val="24"/>
          <w:lang w:val="es-ES" w:eastAsia="es-ES"/>
        </w:rPr>
        <w:t>, respecto a hacer pública y mantener actualizada la información establecida en el artículo 92 de la Ley de Transparencia y Acceso a la Información Pública del Estado de México y Municipios.</w:t>
      </w:r>
    </w:p>
    <w:p w14:paraId="5EA19A36" w14:textId="77777777" w:rsidR="00A90AE3" w:rsidRPr="00BF63B8" w:rsidRDefault="00A90AE3" w:rsidP="00A90AE3">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78A5FC67" w14:textId="77777777" w:rsidR="00A90AE3" w:rsidRPr="00F32AE4" w:rsidRDefault="00A90AE3" w:rsidP="00A90AE3">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BF63B8">
        <w:rPr>
          <w:rFonts w:ascii="Palatino Linotype" w:eastAsia="Times New Roman" w:hAnsi="Palatino Linotype" w:cs="Arial"/>
          <w:sz w:val="24"/>
          <w:szCs w:val="24"/>
          <w:lang w:val="es-ES" w:eastAsia="es-ES"/>
        </w:rPr>
        <w:t>En consecuencia, y atendiendo a las facultades de vigilancia y verificación establecidas en el Reglamento Interno de este Instituto, es dable ordenar se gire oficio a la Dirección General Jurídica y de Verificación, para que realice las acciones necesarias en ejercicio de sus atribuciones.</w:t>
      </w:r>
    </w:p>
    <w:p w14:paraId="2FC5F723" w14:textId="77777777" w:rsidR="00EE6D24" w:rsidRPr="00A90AE3" w:rsidRDefault="00EE6D24" w:rsidP="00EE6D24">
      <w:pPr>
        <w:autoSpaceDE w:val="0"/>
        <w:autoSpaceDN w:val="0"/>
        <w:adjustRightInd w:val="0"/>
        <w:spacing w:after="0" w:line="360" w:lineRule="auto"/>
        <w:contextualSpacing/>
        <w:rPr>
          <w:rFonts w:ascii="Palatino Linotype" w:eastAsia="Times New Roman" w:hAnsi="Palatino Linotype" w:cs="Arial"/>
          <w:sz w:val="24"/>
          <w:szCs w:val="24"/>
          <w:lang w:val="es-ES" w:eastAsia="es-ES"/>
        </w:rPr>
      </w:pPr>
    </w:p>
    <w:p w14:paraId="3BA84942" w14:textId="7397E3D9" w:rsidR="001032F9" w:rsidRDefault="001032F9" w:rsidP="001032F9">
      <w:pPr>
        <w:pStyle w:val="Prrafodelista"/>
        <w:spacing w:line="360" w:lineRule="auto"/>
        <w:ind w:left="0" w:right="49"/>
        <w:contextualSpacing/>
        <w:jc w:val="both"/>
        <w:rPr>
          <w:rFonts w:ascii="Palatino Linotype" w:hAnsi="Palatino Linotype" w:cs="Arial"/>
          <w:color w:val="000000" w:themeColor="text1"/>
        </w:rPr>
      </w:pPr>
      <w:r>
        <w:rPr>
          <w:rFonts w:ascii="Palatino Linotype" w:hAnsi="Palatino Linotype" w:cs="Arial"/>
          <w:color w:val="000000" w:themeColor="text1"/>
        </w:rPr>
        <w:t>A mayor abundamiento y de acuerdo con lo dispuesto en</w:t>
      </w:r>
      <w:r w:rsidRPr="0050499A">
        <w:rPr>
          <w:rFonts w:ascii="Palatino Linotype" w:hAnsi="Palatino Linotype" w:cs="Arial"/>
          <w:color w:val="000000" w:themeColor="text1"/>
        </w:rPr>
        <w:t xml:space="preserve"> la Ley del Trabajo de los Servidores Públicos del Estado de México, que tiene por objeto regular las relaciones de trabajo comprendidas entre</w:t>
      </w:r>
      <w:r w:rsidRPr="00DF1C46">
        <w:rPr>
          <w:rFonts w:ascii="Palatino Linotype" w:hAnsi="Palatino Linotype" w:cs="Arial"/>
          <w:color w:val="000000" w:themeColor="text1"/>
        </w:rPr>
        <w:t xml:space="preserve"> los poderes públicos del Estado y los Municipios, y sus respectivos </w:t>
      </w:r>
      <w:r w:rsidRPr="00637A65">
        <w:rPr>
          <w:rFonts w:ascii="Palatino Linotype" w:hAnsi="Palatino Linotype" w:cs="Arial"/>
          <w:color w:val="000000" w:themeColor="text1"/>
        </w:rPr>
        <w:t>servidores públicos</w:t>
      </w:r>
      <w:r w:rsidRPr="00637A65">
        <w:rPr>
          <w:rStyle w:val="Refdenotaalpie"/>
          <w:rFonts w:ascii="Palatino Linotype" w:eastAsiaTheme="minorHAnsi" w:hAnsi="Palatino Linotype" w:cstheme="minorBidi"/>
          <w:lang w:val="es-MX" w:eastAsia="en-US"/>
        </w:rPr>
        <w:footnoteReference w:id="3"/>
      </w:r>
      <w:r w:rsidRPr="00637A65">
        <w:rPr>
          <w:rFonts w:ascii="Palatino Linotype" w:hAnsi="Palatino Linotype" w:cs="Arial"/>
          <w:color w:val="000000" w:themeColor="text1"/>
        </w:rPr>
        <w:t>, que</w:t>
      </w:r>
      <w:r w:rsidRPr="00DF1C46">
        <w:rPr>
          <w:rFonts w:ascii="Palatino Linotype" w:hAnsi="Palatino Linotype" w:cs="Arial"/>
          <w:color w:val="000000" w:themeColor="text1"/>
        </w:rPr>
        <w:t xml:space="preserve"> se entienden establecidas 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14:paraId="420F4D61" w14:textId="77777777" w:rsidR="001032F9" w:rsidRDefault="001032F9" w:rsidP="001032F9">
      <w:pPr>
        <w:spacing w:after="0" w:line="360" w:lineRule="auto"/>
        <w:jc w:val="both"/>
        <w:rPr>
          <w:rFonts w:ascii="Palatino Linotype" w:hAnsi="Palatino Linotype" w:cs="Arial"/>
          <w:sz w:val="24"/>
          <w:szCs w:val="24"/>
          <w:lang w:val="es-ES" w:eastAsia="es-MX"/>
        </w:rPr>
      </w:pPr>
    </w:p>
    <w:p w14:paraId="60186B5C" w14:textId="77777777" w:rsidR="001032F9" w:rsidRDefault="001032F9" w:rsidP="001032F9">
      <w:pPr>
        <w:spacing w:after="0" w:line="240" w:lineRule="auto"/>
        <w:ind w:left="851" w:right="902"/>
        <w:jc w:val="both"/>
        <w:rPr>
          <w:rFonts w:ascii="Palatino Linotype" w:hAnsi="Palatino Linotype"/>
          <w:i/>
        </w:rPr>
      </w:pPr>
      <w:r>
        <w:rPr>
          <w:rFonts w:ascii="Palatino Linotype" w:hAnsi="Palatino Linotype" w:cs="Arial"/>
        </w:rPr>
        <w:t>“</w:t>
      </w:r>
      <w:r>
        <w:rPr>
          <w:rFonts w:ascii="Palatino Linotype" w:hAnsi="Palatino Linotype"/>
          <w:b/>
          <w:i/>
        </w:rPr>
        <w:t>Artículo 5.-</w:t>
      </w:r>
      <w:r>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23DBA28F" w14:textId="77777777" w:rsidR="001032F9" w:rsidRDefault="001032F9" w:rsidP="001032F9">
      <w:pPr>
        <w:spacing w:after="0" w:line="240" w:lineRule="auto"/>
        <w:ind w:left="851" w:right="902"/>
        <w:jc w:val="both"/>
        <w:rPr>
          <w:rFonts w:ascii="Palatino Linotype" w:hAnsi="Palatino Linotype" w:cs="Arial"/>
          <w:i/>
        </w:rPr>
      </w:pPr>
      <w:r>
        <w:rPr>
          <w:rFonts w:ascii="Palatino Linotype" w:hAnsi="Palatino Linotype"/>
          <w:i/>
        </w:rPr>
        <w:lastRenderedPageBreak/>
        <w:t>Para los efectos de esta ley, las instituciones públicas estarán representadas por sus titulares.</w:t>
      </w:r>
      <w:r>
        <w:rPr>
          <w:rFonts w:ascii="Palatino Linotype" w:hAnsi="Palatino Linotype" w:cs="Arial"/>
          <w:i/>
        </w:rPr>
        <w:t>”</w:t>
      </w:r>
    </w:p>
    <w:p w14:paraId="3BF7FE46" w14:textId="77777777" w:rsidR="001032F9" w:rsidRDefault="001032F9" w:rsidP="001032F9">
      <w:pPr>
        <w:spacing w:after="0" w:line="240" w:lineRule="auto"/>
        <w:ind w:left="851" w:right="902"/>
        <w:jc w:val="both"/>
        <w:rPr>
          <w:rFonts w:ascii="Palatino Linotype" w:hAnsi="Palatino Linotype" w:cs="Arial"/>
          <w:i/>
        </w:rPr>
      </w:pPr>
    </w:p>
    <w:p w14:paraId="33E2915B" w14:textId="77777777" w:rsidR="001032F9" w:rsidRDefault="001032F9" w:rsidP="001032F9">
      <w:pPr>
        <w:spacing w:after="0" w:line="240" w:lineRule="auto"/>
        <w:ind w:left="851" w:right="902"/>
        <w:jc w:val="both"/>
        <w:rPr>
          <w:rFonts w:ascii="Palatino Linotype" w:hAnsi="Palatino Linotype" w:cs="Arial"/>
          <w:i/>
        </w:rPr>
      </w:pPr>
    </w:p>
    <w:p w14:paraId="4408ABC2" w14:textId="49094A8F" w:rsidR="001032F9" w:rsidRDefault="001032F9" w:rsidP="001032F9">
      <w:pPr>
        <w:autoSpaceDE w:val="0"/>
        <w:autoSpaceDN w:val="0"/>
        <w:adjustRightInd w:val="0"/>
        <w:spacing w:after="0" w:line="360" w:lineRule="auto"/>
        <w:jc w:val="both"/>
        <w:rPr>
          <w:rFonts w:ascii="Palatino Linotype" w:hAnsi="Palatino Linotype" w:cs="Arial"/>
          <w:sz w:val="24"/>
        </w:rPr>
      </w:pPr>
      <w:r w:rsidRPr="00D90D8F">
        <w:rPr>
          <w:rFonts w:ascii="Palatino Linotype" w:hAnsi="Palatino Linotype" w:cs="Arial"/>
          <w:sz w:val="24"/>
        </w:rPr>
        <w:t xml:space="preserve">Correlacionado con lo arriba señalado, los servidores públicos que ingresan al servicio público, deben cumplir ciertos requisitos, dentro de los cuales se destacan la </w:t>
      </w:r>
      <w:r w:rsidRPr="001032F9">
        <w:rPr>
          <w:rFonts w:ascii="Palatino Linotype" w:hAnsi="Palatino Linotype" w:cs="Arial"/>
          <w:b/>
          <w:bCs/>
          <w:sz w:val="24"/>
          <w:u w:val="single"/>
        </w:rPr>
        <w:t>información curricular</w:t>
      </w:r>
      <w:r w:rsidRPr="00D90D8F">
        <w:rPr>
          <w:rFonts w:ascii="Palatino Linotype" w:hAnsi="Palatino Linotype" w:cs="Arial"/>
          <w:sz w:val="24"/>
        </w:rPr>
        <w:t>, título profesional, certificado o cédula profesional, estos tres últimos como documentos probatorios del grado académico o de estudios de quien va ocupar el cargo</w:t>
      </w:r>
      <w:r>
        <w:rPr>
          <w:rFonts w:ascii="Palatino Linotype" w:hAnsi="Palatino Linotype" w:cs="Arial"/>
          <w:sz w:val="24"/>
        </w:rPr>
        <w:t>.</w:t>
      </w:r>
    </w:p>
    <w:p w14:paraId="047E3555" w14:textId="1C11C759" w:rsidR="00BA49B4" w:rsidRDefault="00BA49B4" w:rsidP="001032F9">
      <w:pPr>
        <w:autoSpaceDE w:val="0"/>
        <w:autoSpaceDN w:val="0"/>
        <w:adjustRightInd w:val="0"/>
        <w:spacing w:after="0" w:line="360" w:lineRule="auto"/>
        <w:jc w:val="both"/>
        <w:rPr>
          <w:rFonts w:ascii="Palatino Linotype" w:hAnsi="Palatino Linotype" w:cs="Arial"/>
          <w:sz w:val="24"/>
        </w:rPr>
      </w:pPr>
    </w:p>
    <w:p w14:paraId="711967B0" w14:textId="0A1F8A65" w:rsidR="006A44AF" w:rsidRDefault="006A44AF" w:rsidP="001032F9">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En virtud de lo expuesto en las líneas anteriores resulta dable ordenar al Sujeto Obligado haga entrega a la parte Recurrente de los Currículum Vitae faltantes de mandos medios y superiores de la administración pública actual.</w:t>
      </w:r>
    </w:p>
    <w:p w14:paraId="770CF445" w14:textId="249564AA" w:rsidR="006A44AF" w:rsidRDefault="006A44AF" w:rsidP="001032F9">
      <w:pPr>
        <w:autoSpaceDE w:val="0"/>
        <w:autoSpaceDN w:val="0"/>
        <w:adjustRightInd w:val="0"/>
        <w:spacing w:after="0" w:line="360" w:lineRule="auto"/>
        <w:jc w:val="both"/>
        <w:rPr>
          <w:rFonts w:ascii="Palatino Linotype" w:hAnsi="Palatino Linotype" w:cs="Arial"/>
          <w:sz w:val="24"/>
        </w:rPr>
      </w:pPr>
    </w:p>
    <w:p w14:paraId="12438415" w14:textId="77777777" w:rsidR="006A44AF" w:rsidRDefault="006A44AF" w:rsidP="001032F9">
      <w:pPr>
        <w:autoSpaceDE w:val="0"/>
        <w:autoSpaceDN w:val="0"/>
        <w:adjustRightInd w:val="0"/>
        <w:spacing w:after="0" w:line="360" w:lineRule="auto"/>
        <w:jc w:val="both"/>
        <w:rPr>
          <w:rFonts w:ascii="Palatino Linotype" w:hAnsi="Palatino Linotype" w:cs="Arial"/>
          <w:sz w:val="24"/>
        </w:rPr>
      </w:pPr>
    </w:p>
    <w:p w14:paraId="6E42D6E6" w14:textId="403D897A" w:rsidR="006A44AF" w:rsidRDefault="006A44AF" w:rsidP="006A44AF">
      <w:pPr>
        <w:pStyle w:val="Sinespaciado"/>
        <w:numPr>
          <w:ilvl w:val="0"/>
          <w:numId w:val="7"/>
        </w:numPr>
        <w:spacing w:line="360" w:lineRule="auto"/>
        <w:jc w:val="both"/>
        <w:rPr>
          <w:rFonts w:ascii="Palatino Linotype" w:hAnsi="Palatino Linotype"/>
          <w:b/>
          <w:i/>
          <w:sz w:val="28"/>
          <w:szCs w:val="28"/>
          <w:u w:val="single"/>
        </w:rPr>
      </w:pPr>
      <w:r w:rsidRPr="0025703F">
        <w:rPr>
          <w:rFonts w:ascii="Palatino Linotype" w:hAnsi="Palatino Linotype"/>
          <w:b/>
          <w:i/>
          <w:sz w:val="28"/>
          <w:szCs w:val="28"/>
          <w:u w:val="single"/>
        </w:rPr>
        <w:t>De la Versión Pública</w:t>
      </w:r>
    </w:p>
    <w:p w14:paraId="153B2E44" w14:textId="77777777" w:rsidR="006A44AF" w:rsidRPr="0025703F" w:rsidRDefault="006A44AF" w:rsidP="006A44AF">
      <w:pPr>
        <w:pStyle w:val="Sinespaciado"/>
        <w:spacing w:line="360" w:lineRule="auto"/>
        <w:ind w:left="1080"/>
        <w:jc w:val="both"/>
        <w:rPr>
          <w:rFonts w:ascii="Palatino Linotype" w:hAnsi="Palatino Linotype"/>
          <w:b/>
          <w:i/>
          <w:sz w:val="28"/>
          <w:szCs w:val="28"/>
          <w:u w:val="single"/>
        </w:rPr>
      </w:pPr>
    </w:p>
    <w:p w14:paraId="1A6AB229" w14:textId="492B7E34" w:rsidR="006A44AF" w:rsidRPr="0025703F" w:rsidRDefault="006A44AF" w:rsidP="006A44AF">
      <w:pPr>
        <w:spacing w:after="0" w:line="360" w:lineRule="auto"/>
        <w:jc w:val="both"/>
        <w:rPr>
          <w:rFonts w:ascii="Palatino Linotype" w:eastAsia="Arial Unicode MS" w:hAnsi="Palatino Linotype" w:cs="Times New Roman"/>
          <w:sz w:val="24"/>
          <w:szCs w:val="24"/>
          <w:lang w:val="es-ES" w:eastAsia="es-ES"/>
        </w:rPr>
      </w:pPr>
      <w:r w:rsidRPr="0025703F">
        <w:rPr>
          <w:rFonts w:ascii="Palatino Linotype" w:eastAsia="Arial Unicode MS" w:hAnsi="Palatino Linotype" w:cs="Times New Roman"/>
          <w:sz w:val="24"/>
          <w:szCs w:val="24"/>
          <w:lang w:val="es-ES" w:eastAsia="es-ES"/>
        </w:rPr>
        <w:t xml:space="preserve">Toda vez que los documentos referidos anteriormente </w:t>
      </w:r>
      <w:r>
        <w:rPr>
          <w:rFonts w:ascii="Palatino Linotype" w:eastAsia="Arial Unicode MS" w:hAnsi="Palatino Linotype" w:cs="Times New Roman"/>
          <w:sz w:val="24"/>
          <w:szCs w:val="24"/>
          <w:lang w:val="es-ES" w:eastAsia="es-ES"/>
        </w:rPr>
        <w:t>pueden contener datos sensibles</w:t>
      </w:r>
      <w:r w:rsidRPr="0025703F">
        <w:rPr>
          <w:rFonts w:ascii="Palatino Linotype" w:eastAsia="Arial Unicode MS" w:hAnsi="Palatino Linotype" w:cs="Times New Roman"/>
          <w:sz w:val="24"/>
          <w:szCs w:val="24"/>
          <w:lang w:val="es-ES" w:eastAsia="es-ES"/>
        </w:rPr>
        <w:t xml:space="preserve">, este Órgano Garante determina ordenar que la entrega de la información al </w:t>
      </w:r>
      <w:r w:rsidRPr="0025703F">
        <w:rPr>
          <w:rFonts w:ascii="Palatino Linotype" w:eastAsia="Arial Unicode MS" w:hAnsi="Palatino Linotype" w:cs="Times New Roman"/>
          <w:b/>
          <w:sz w:val="24"/>
          <w:szCs w:val="24"/>
          <w:lang w:val="es-ES" w:eastAsia="es-ES"/>
        </w:rPr>
        <w:t>Recurrente</w:t>
      </w:r>
      <w:r w:rsidRPr="0025703F">
        <w:rPr>
          <w:rFonts w:ascii="Palatino Linotype" w:eastAsia="Arial Unicode MS" w:hAnsi="Palatino Linotype" w:cs="Times New Roman"/>
          <w:sz w:val="24"/>
          <w:szCs w:val="24"/>
          <w:lang w:val="es-ES" w:eastAsia="es-ES"/>
        </w:rPr>
        <w:t xml:space="preserve"> se haga en </w:t>
      </w:r>
      <w:r w:rsidRPr="0025703F">
        <w:rPr>
          <w:rFonts w:ascii="Palatino Linotype" w:eastAsia="Arial Unicode MS" w:hAnsi="Palatino Linotype" w:cs="Times New Roman"/>
          <w:b/>
          <w:i/>
          <w:sz w:val="24"/>
          <w:szCs w:val="24"/>
          <w:lang w:val="es-ES" w:eastAsia="es-ES"/>
        </w:rPr>
        <w:t>versión pública</w:t>
      </w:r>
      <w:r w:rsidRPr="0025703F">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0A417F01" w14:textId="77777777" w:rsidR="006A44AF" w:rsidRPr="0025703F" w:rsidRDefault="006A44AF" w:rsidP="006A44AF">
      <w:pPr>
        <w:spacing w:after="0" w:line="360" w:lineRule="auto"/>
        <w:jc w:val="both"/>
        <w:rPr>
          <w:rFonts w:ascii="Palatino Linotype" w:eastAsia="Times New Roman" w:hAnsi="Palatino Linotype" w:cs="Times New Roman"/>
          <w:bCs/>
          <w:sz w:val="24"/>
          <w:szCs w:val="24"/>
          <w:lang w:eastAsia="es-ES"/>
        </w:rPr>
      </w:pPr>
    </w:p>
    <w:p w14:paraId="0DB1EE02"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bCs/>
          <w:sz w:val="24"/>
          <w:szCs w:val="24"/>
          <w:lang w:eastAsia="es-ES"/>
        </w:rPr>
        <w:lastRenderedPageBreak/>
        <w:t>A este respecto, los</w:t>
      </w:r>
      <w:r w:rsidRPr="0025703F">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7E046F61" w14:textId="77777777" w:rsidR="006A44AF" w:rsidRPr="0025703F" w:rsidRDefault="006A44AF" w:rsidP="006A44AF">
      <w:pPr>
        <w:pStyle w:val="Sinespaciado"/>
        <w:rPr>
          <w:noProof/>
        </w:rPr>
      </w:pPr>
    </w:p>
    <w:p w14:paraId="0B31E656" w14:textId="77777777" w:rsidR="006A44AF" w:rsidRPr="0025703F" w:rsidRDefault="006A44AF" w:rsidP="006A44AF">
      <w:pPr>
        <w:spacing w:after="0" w:line="240" w:lineRule="auto"/>
        <w:ind w:left="567" w:right="616"/>
        <w:jc w:val="both"/>
        <w:rPr>
          <w:rFonts w:ascii="Palatino Linotype" w:eastAsia="Times New Roman" w:hAnsi="Palatino Linotype" w:cs="Times New Roman"/>
          <w:i/>
          <w:lang w:eastAsia="es-ES"/>
        </w:rPr>
      </w:pPr>
      <w:r w:rsidRPr="0025703F">
        <w:rPr>
          <w:rFonts w:ascii="Palatino Linotype" w:eastAsia="Times New Roman" w:hAnsi="Palatino Linotype" w:cs="Arial"/>
          <w:b/>
          <w:bCs/>
          <w:i/>
          <w:noProof/>
          <w:lang w:eastAsia="es-ES"/>
        </w:rPr>
        <w:t>“</w:t>
      </w:r>
      <w:r w:rsidRPr="0025703F">
        <w:rPr>
          <w:rFonts w:ascii="Palatino Linotype" w:eastAsia="Times New Roman" w:hAnsi="Palatino Linotype" w:cs="Arial"/>
          <w:b/>
          <w:bCs/>
          <w:i/>
          <w:lang w:eastAsia="es-MX"/>
        </w:rPr>
        <w:t>Artículo</w:t>
      </w:r>
      <w:r w:rsidRPr="0025703F">
        <w:rPr>
          <w:rFonts w:ascii="Palatino Linotype" w:eastAsia="Times New Roman" w:hAnsi="Palatino Linotype" w:cs="Arial"/>
          <w:b/>
          <w:bCs/>
          <w:i/>
          <w:lang w:eastAsia="es-ES"/>
        </w:rPr>
        <w:t xml:space="preserve"> 3. </w:t>
      </w:r>
      <w:r w:rsidRPr="0025703F">
        <w:rPr>
          <w:rFonts w:ascii="Palatino Linotype" w:eastAsia="Times New Roman" w:hAnsi="Palatino Linotype" w:cs="Times New Roman"/>
          <w:i/>
          <w:lang w:eastAsia="es-ES"/>
        </w:rPr>
        <w:t xml:space="preserve">Para los efectos de la presente Ley se entenderá por: </w:t>
      </w:r>
    </w:p>
    <w:p w14:paraId="145E1BBB" w14:textId="77777777" w:rsidR="006A44AF" w:rsidRPr="0025703F" w:rsidRDefault="006A44AF" w:rsidP="006A44AF">
      <w:pPr>
        <w:pStyle w:val="Sinespaciado"/>
      </w:pPr>
    </w:p>
    <w:p w14:paraId="795A8808" w14:textId="77777777" w:rsidR="006A44AF" w:rsidRPr="0025703F" w:rsidRDefault="006A44AF" w:rsidP="006A44AF">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IX.</w:t>
      </w:r>
      <w:r w:rsidRPr="0025703F">
        <w:rPr>
          <w:rFonts w:ascii="Palatino Linotype" w:eastAsia="Times New Roman" w:hAnsi="Palatino Linotype" w:cs="Arial"/>
          <w:i/>
          <w:lang w:eastAsia="es-ES"/>
        </w:rPr>
        <w:t xml:space="preserve"> </w:t>
      </w:r>
      <w:r w:rsidRPr="0025703F">
        <w:rPr>
          <w:rFonts w:ascii="Palatino Linotype" w:eastAsia="Times New Roman" w:hAnsi="Palatino Linotype" w:cs="Arial"/>
          <w:b/>
          <w:i/>
          <w:lang w:eastAsia="es-ES"/>
        </w:rPr>
        <w:t xml:space="preserve">Datos personales: </w:t>
      </w:r>
      <w:r w:rsidRPr="0025703F">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21219677" w14:textId="77777777" w:rsidR="006A44AF" w:rsidRPr="0025703F" w:rsidRDefault="006A44AF" w:rsidP="006A44AF">
      <w:pPr>
        <w:spacing w:after="0" w:line="240" w:lineRule="auto"/>
        <w:ind w:left="567" w:right="616"/>
        <w:jc w:val="both"/>
        <w:rPr>
          <w:rFonts w:ascii="Palatino Linotype" w:eastAsia="Times New Roman" w:hAnsi="Palatino Linotype" w:cs="Arial"/>
          <w:i/>
          <w:lang w:eastAsia="es-ES"/>
        </w:rPr>
      </w:pPr>
    </w:p>
    <w:p w14:paraId="20961AF0" w14:textId="77777777" w:rsidR="006A44AF" w:rsidRPr="0025703F" w:rsidRDefault="006A44AF" w:rsidP="006A44AF">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XX.</w:t>
      </w:r>
      <w:r w:rsidRPr="0025703F">
        <w:rPr>
          <w:rFonts w:ascii="Palatino Linotype" w:eastAsia="Times New Roman" w:hAnsi="Palatino Linotype" w:cs="Arial"/>
          <w:i/>
          <w:lang w:eastAsia="es-ES"/>
        </w:rPr>
        <w:t xml:space="preserve"> </w:t>
      </w:r>
      <w:r w:rsidRPr="0025703F">
        <w:rPr>
          <w:rFonts w:ascii="Palatino Linotype" w:eastAsia="Times New Roman" w:hAnsi="Palatino Linotype" w:cs="Arial"/>
          <w:b/>
          <w:i/>
          <w:lang w:eastAsia="es-ES"/>
        </w:rPr>
        <w:t>Información clasificada:</w:t>
      </w:r>
      <w:r w:rsidRPr="0025703F">
        <w:rPr>
          <w:rFonts w:ascii="Palatino Linotype" w:eastAsia="Times New Roman" w:hAnsi="Palatino Linotype" w:cs="Arial"/>
          <w:i/>
          <w:lang w:eastAsia="es-ES"/>
        </w:rPr>
        <w:t xml:space="preserve"> Aquella considerada por la presente Ley como reservada o confidencial; </w:t>
      </w:r>
    </w:p>
    <w:p w14:paraId="39943C82" w14:textId="77777777" w:rsidR="006A44AF" w:rsidRPr="0025703F" w:rsidRDefault="006A44AF" w:rsidP="006A44AF">
      <w:pPr>
        <w:spacing w:after="0" w:line="240" w:lineRule="auto"/>
        <w:ind w:left="567" w:right="616"/>
        <w:jc w:val="both"/>
        <w:rPr>
          <w:rFonts w:ascii="Palatino Linotype" w:eastAsia="Times New Roman" w:hAnsi="Palatino Linotype" w:cs="Arial"/>
          <w:i/>
          <w:lang w:eastAsia="es-ES"/>
        </w:rPr>
      </w:pPr>
    </w:p>
    <w:p w14:paraId="06E22078" w14:textId="77777777" w:rsidR="006A44AF" w:rsidRPr="0025703F" w:rsidRDefault="006A44AF" w:rsidP="006A44AF">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XXI.</w:t>
      </w:r>
      <w:r w:rsidRPr="0025703F">
        <w:rPr>
          <w:rFonts w:ascii="Palatino Linotype" w:eastAsia="Times New Roman" w:hAnsi="Palatino Linotype" w:cs="Arial"/>
          <w:i/>
          <w:lang w:eastAsia="es-ES"/>
        </w:rPr>
        <w:t xml:space="preserve"> </w:t>
      </w:r>
      <w:r w:rsidRPr="0025703F">
        <w:rPr>
          <w:rFonts w:ascii="Palatino Linotype" w:eastAsia="Times New Roman" w:hAnsi="Palatino Linotype" w:cs="Arial"/>
          <w:b/>
          <w:i/>
          <w:lang w:eastAsia="es-ES"/>
        </w:rPr>
        <w:t>Información confidencial</w:t>
      </w:r>
      <w:r w:rsidRPr="0025703F">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C045BE2" w14:textId="77777777" w:rsidR="006A44AF" w:rsidRPr="0025703F" w:rsidRDefault="006A44AF" w:rsidP="006A44AF">
      <w:pPr>
        <w:spacing w:after="0" w:line="240" w:lineRule="auto"/>
        <w:ind w:left="567" w:right="616"/>
        <w:jc w:val="both"/>
        <w:rPr>
          <w:rFonts w:ascii="Palatino Linotype" w:eastAsia="Times New Roman" w:hAnsi="Palatino Linotype" w:cs="Arial"/>
          <w:i/>
          <w:lang w:eastAsia="es-ES"/>
        </w:rPr>
      </w:pPr>
    </w:p>
    <w:p w14:paraId="3E45C119" w14:textId="77777777" w:rsidR="006A44AF" w:rsidRPr="0025703F" w:rsidRDefault="006A44AF" w:rsidP="006A44AF">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XLV. Versión pública:</w:t>
      </w:r>
      <w:r w:rsidRPr="0025703F">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150DA750" w14:textId="77777777" w:rsidR="006A44AF" w:rsidRPr="0025703F" w:rsidRDefault="006A44AF" w:rsidP="006A44AF">
      <w:pPr>
        <w:spacing w:after="0" w:line="240" w:lineRule="auto"/>
        <w:ind w:left="567" w:right="616"/>
        <w:jc w:val="both"/>
        <w:rPr>
          <w:rFonts w:ascii="Palatino Linotype" w:eastAsia="Times New Roman" w:hAnsi="Palatino Linotype" w:cs="Arial"/>
          <w:i/>
          <w:lang w:eastAsia="es-ES"/>
        </w:rPr>
      </w:pPr>
    </w:p>
    <w:p w14:paraId="47D869A0" w14:textId="77777777" w:rsidR="006A44AF" w:rsidRPr="0025703F" w:rsidRDefault="006A44AF" w:rsidP="006A44AF">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Artículo 51.</w:t>
      </w:r>
      <w:r w:rsidRPr="0025703F">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5703F">
        <w:rPr>
          <w:rFonts w:ascii="Palatino Linotype" w:eastAsia="Times New Roman" w:hAnsi="Palatino Linotype" w:cs="Arial"/>
          <w:b/>
          <w:i/>
          <w:lang w:eastAsia="es-ES"/>
        </w:rPr>
        <w:t xml:space="preserve">y tendrá la responsabilidad de verificar en cada caso que la misma no sea confidencial o reservada. </w:t>
      </w:r>
      <w:r w:rsidRPr="0025703F">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5458F67E" w14:textId="77777777" w:rsidR="006A44AF" w:rsidRPr="0025703F" w:rsidRDefault="006A44AF" w:rsidP="006A44AF">
      <w:pPr>
        <w:spacing w:after="0" w:line="240" w:lineRule="auto"/>
        <w:ind w:left="567" w:right="616"/>
        <w:jc w:val="both"/>
        <w:rPr>
          <w:rFonts w:ascii="Palatino Linotype" w:eastAsia="Times New Roman" w:hAnsi="Palatino Linotype" w:cs="Arial"/>
          <w:i/>
          <w:lang w:eastAsia="es-ES"/>
        </w:rPr>
      </w:pPr>
    </w:p>
    <w:p w14:paraId="73F511AB" w14:textId="77777777" w:rsidR="006A44AF" w:rsidRPr="0025703F" w:rsidRDefault="006A44AF" w:rsidP="006A44AF">
      <w:pPr>
        <w:spacing w:after="0" w:line="240" w:lineRule="auto"/>
        <w:ind w:left="567" w:right="616"/>
        <w:jc w:val="both"/>
        <w:rPr>
          <w:rFonts w:ascii="Palatino Linotype" w:eastAsia="Times New Roman" w:hAnsi="Palatino Linotype" w:cs="Arial"/>
          <w:bCs/>
          <w:i/>
          <w:noProof/>
          <w:lang w:eastAsia="es-ES"/>
        </w:rPr>
      </w:pPr>
      <w:r w:rsidRPr="0025703F">
        <w:rPr>
          <w:rFonts w:ascii="Palatino Linotype" w:eastAsia="Times New Roman" w:hAnsi="Palatino Linotype" w:cs="Arial"/>
          <w:b/>
          <w:i/>
          <w:lang w:eastAsia="es-ES"/>
        </w:rPr>
        <w:t>Artículo 52.</w:t>
      </w:r>
      <w:r w:rsidRPr="0025703F">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25703F">
        <w:rPr>
          <w:rFonts w:ascii="Palatino Linotype" w:eastAsia="Times New Roman" w:hAnsi="Palatino Linotype" w:cs="Arial"/>
          <w:bCs/>
          <w:i/>
          <w:noProof/>
          <w:lang w:eastAsia="es-ES"/>
        </w:rPr>
        <w:t>”</w:t>
      </w:r>
    </w:p>
    <w:p w14:paraId="1BB3BB6B" w14:textId="77777777" w:rsidR="006A44AF" w:rsidRPr="0025703F" w:rsidRDefault="006A44AF" w:rsidP="006A44AF">
      <w:pPr>
        <w:spacing w:after="0" w:line="240" w:lineRule="auto"/>
        <w:ind w:left="567" w:right="616"/>
        <w:jc w:val="both"/>
        <w:rPr>
          <w:rFonts w:ascii="Times New Roman" w:eastAsia="Times New Roman" w:hAnsi="Times New Roman" w:cs="Arial"/>
          <w:bCs/>
          <w:noProof/>
          <w:sz w:val="24"/>
          <w:szCs w:val="24"/>
          <w:lang w:eastAsia="es-ES"/>
        </w:rPr>
      </w:pPr>
    </w:p>
    <w:p w14:paraId="5929B9BB" w14:textId="77777777" w:rsidR="006A44AF" w:rsidRDefault="006A44AF" w:rsidP="006A44AF">
      <w:pPr>
        <w:spacing w:after="0" w:line="360" w:lineRule="auto"/>
        <w:jc w:val="both"/>
        <w:rPr>
          <w:rFonts w:ascii="Palatino Linotype" w:eastAsia="Times New Roman" w:hAnsi="Palatino Linotype" w:cs="Times New Roman"/>
          <w:sz w:val="24"/>
          <w:szCs w:val="24"/>
          <w:lang w:eastAsia="es-ES"/>
        </w:rPr>
      </w:pPr>
    </w:p>
    <w:p w14:paraId="30C72E2D"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644335C2" w14:textId="77777777" w:rsidR="006A44AF" w:rsidRPr="0025703F" w:rsidRDefault="006A44AF" w:rsidP="006A44AF">
      <w:pPr>
        <w:spacing w:after="0" w:line="240" w:lineRule="auto"/>
        <w:ind w:left="567" w:right="616"/>
        <w:jc w:val="both"/>
        <w:rPr>
          <w:rFonts w:ascii="Palatino Linotype" w:eastAsia="Times New Roman" w:hAnsi="Palatino Linotype" w:cs="Times New Roman"/>
          <w:sz w:val="24"/>
          <w:szCs w:val="24"/>
          <w:lang w:eastAsia="es-ES"/>
        </w:rPr>
      </w:pPr>
    </w:p>
    <w:p w14:paraId="01724346" w14:textId="77777777" w:rsidR="006A44AF" w:rsidRPr="0025703F" w:rsidRDefault="006A44AF" w:rsidP="006A44AF">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i/>
          <w:szCs w:val="24"/>
          <w:lang w:eastAsia="es-ES"/>
        </w:rPr>
        <w:t>“</w:t>
      </w:r>
      <w:r w:rsidRPr="0025703F">
        <w:rPr>
          <w:rFonts w:ascii="Palatino Linotype" w:eastAsia="Arial Unicode MS" w:hAnsi="Palatino Linotype" w:cs="Arial"/>
          <w:b/>
          <w:i/>
          <w:szCs w:val="24"/>
          <w:lang w:eastAsia="es-ES"/>
        </w:rPr>
        <w:t>Artículo</w:t>
      </w:r>
      <w:r w:rsidRPr="0025703F">
        <w:rPr>
          <w:rFonts w:ascii="Palatino Linotype" w:eastAsia="Arial Unicode MS" w:hAnsi="Palatino Linotype" w:cs="Arial"/>
          <w:i/>
          <w:szCs w:val="24"/>
          <w:lang w:eastAsia="es-ES"/>
        </w:rPr>
        <w:t xml:space="preserve"> </w:t>
      </w:r>
      <w:r w:rsidRPr="0025703F">
        <w:rPr>
          <w:rFonts w:ascii="Palatino Linotype" w:eastAsia="Arial Unicode MS" w:hAnsi="Palatino Linotype" w:cs="Arial"/>
          <w:b/>
          <w:i/>
          <w:szCs w:val="24"/>
          <w:lang w:eastAsia="es-ES"/>
        </w:rPr>
        <w:t>22</w:t>
      </w:r>
      <w:r w:rsidRPr="0025703F">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178B8835" w14:textId="77777777" w:rsidR="006A44AF" w:rsidRPr="0025703F" w:rsidRDefault="006A44AF" w:rsidP="006A44AF">
      <w:pPr>
        <w:spacing w:after="0" w:line="240" w:lineRule="auto"/>
        <w:ind w:left="567" w:right="616"/>
        <w:jc w:val="both"/>
        <w:rPr>
          <w:rFonts w:ascii="Palatino Linotype" w:eastAsia="Arial Unicode MS" w:hAnsi="Palatino Linotype" w:cs="Arial"/>
          <w:i/>
          <w:szCs w:val="24"/>
          <w:lang w:eastAsia="es-ES"/>
        </w:rPr>
      </w:pPr>
    </w:p>
    <w:p w14:paraId="5EF5206F" w14:textId="77777777" w:rsidR="006A44AF" w:rsidRPr="0025703F" w:rsidRDefault="006A44AF" w:rsidP="006A44AF">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7CEA3D17" w14:textId="77777777" w:rsidR="006A44AF" w:rsidRPr="0025703F" w:rsidRDefault="006A44AF" w:rsidP="006A44AF">
      <w:pPr>
        <w:spacing w:after="0" w:line="240" w:lineRule="auto"/>
        <w:ind w:left="567" w:right="616"/>
        <w:jc w:val="both"/>
        <w:rPr>
          <w:rFonts w:ascii="Palatino Linotype" w:eastAsia="Arial Unicode MS" w:hAnsi="Palatino Linotype" w:cs="Arial"/>
          <w:i/>
          <w:szCs w:val="24"/>
          <w:lang w:eastAsia="es-ES"/>
        </w:rPr>
      </w:pPr>
    </w:p>
    <w:p w14:paraId="4136A021" w14:textId="77777777" w:rsidR="006A44AF" w:rsidRPr="0025703F" w:rsidRDefault="006A44AF" w:rsidP="006A44AF">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i/>
          <w:szCs w:val="24"/>
          <w:lang w:eastAsia="es-ES"/>
        </w:rPr>
        <w:t>I. Cuente con atribuciones conferidas en ley y medie el consentimiento del titular.</w:t>
      </w:r>
    </w:p>
    <w:p w14:paraId="67A9E6BB" w14:textId="77777777" w:rsidR="006A44AF" w:rsidRPr="0025703F" w:rsidRDefault="006A44AF" w:rsidP="006A44AF">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7C057E7A" w14:textId="77777777" w:rsidR="006A44AF" w:rsidRPr="0025703F" w:rsidRDefault="006A44AF" w:rsidP="006A44AF">
      <w:pPr>
        <w:spacing w:after="0" w:line="240" w:lineRule="auto"/>
        <w:ind w:left="567" w:right="616"/>
        <w:jc w:val="both"/>
        <w:rPr>
          <w:rFonts w:ascii="Palatino Linotype" w:eastAsia="Arial Unicode MS" w:hAnsi="Palatino Linotype" w:cs="Arial"/>
          <w:i/>
          <w:szCs w:val="24"/>
          <w:lang w:eastAsia="es-ES"/>
        </w:rPr>
      </w:pPr>
    </w:p>
    <w:p w14:paraId="79D219C2" w14:textId="77777777" w:rsidR="006A44AF" w:rsidRPr="0025703F" w:rsidRDefault="006A44AF" w:rsidP="006A44AF">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b/>
          <w:i/>
          <w:szCs w:val="24"/>
          <w:lang w:eastAsia="es-ES"/>
        </w:rPr>
        <w:t>Artículo</w:t>
      </w:r>
      <w:r w:rsidRPr="0025703F">
        <w:rPr>
          <w:rFonts w:ascii="Palatino Linotype" w:eastAsia="Arial Unicode MS" w:hAnsi="Palatino Linotype" w:cs="Arial"/>
          <w:i/>
          <w:szCs w:val="24"/>
          <w:lang w:eastAsia="es-ES"/>
        </w:rPr>
        <w:t xml:space="preserve"> </w:t>
      </w:r>
      <w:r w:rsidRPr="0025703F">
        <w:rPr>
          <w:rFonts w:ascii="Palatino Linotype" w:eastAsia="Arial Unicode MS" w:hAnsi="Palatino Linotype" w:cs="Arial"/>
          <w:b/>
          <w:i/>
          <w:szCs w:val="24"/>
          <w:lang w:eastAsia="es-ES"/>
        </w:rPr>
        <w:t>38</w:t>
      </w:r>
      <w:r w:rsidRPr="0025703F">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C332908" w14:textId="77777777" w:rsidR="006A44AF" w:rsidRPr="0025703F" w:rsidRDefault="006A44AF" w:rsidP="006A44AF">
      <w:pPr>
        <w:spacing w:after="0" w:line="240" w:lineRule="auto"/>
        <w:ind w:left="567" w:right="616"/>
        <w:jc w:val="both"/>
        <w:rPr>
          <w:rFonts w:ascii="Palatino Linotype" w:eastAsia="Arial Unicode MS" w:hAnsi="Palatino Linotype" w:cs="Arial"/>
          <w:i/>
          <w:sz w:val="36"/>
          <w:szCs w:val="24"/>
          <w:lang w:eastAsia="es-ES"/>
        </w:rPr>
      </w:pPr>
    </w:p>
    <w:p w14:paraId="21B9CDA2"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25703F">
        <w:rPr>
          <w:rFonts w:ascii="Palatino Linotype" w:eastAsia="Times New Roman" w:hAnsi="Palatino Linotype" w:cs="Times New Roman"/>
          <w:sz w:val="24"/>
          <w:szCs w:val="24"/>
          <w:lang w:eastAsia="es-ES"/>
        </w:rPr>
        <w:lastRenderedPageBreak/>
        <w:t xml:space="preserve">datos personales, entendiéndose por tales, aquéllos que hacen identificable a una persona. </w:t>
      </w:r>
    </w:p>
    <w:p w14:paraId="70127C64"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ES"/>
        </w:rPr>
      </w:pPr>
    </w:p>
    <w:p w14:paraId="103AFF8B" w14:textId="77777777" w:rsidR="006A44AF" w:rsidRPr="0025703F" w:rsidRDefault="006A44AF" w:rsidP="006A44AF">
      <w:pPr>
        <w:spacing w:after="0" w:line="360" w:lineRule="auto"/>
        <w:jc w:val="both"/>
        <w:rPr>
          <w:rFonts w:ascii="Palatino Linotype" w:eastAsia="Arial Unicode MS" w:hAnsi="Palatino Linotype" w:cs="Times New Roman"/>
          <w:sz w:val="24"/>
          <w:szCs w:val="24"/>
          <w:lang w:val="es-ES" w:eastAsia="es-ES"/>
        </w:rPr>
      </w:pPr>
      <w:r w:rsidRPr="0025703F">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25703F">
        <w:rPr>
          <w:rFonts w:ascii="Palatino Linotype" w:eastAsia="Arial Unicode MS" w:hAnsi="Palatino Linotype" w:cs="Times New Roman"/>
          <w:color w:val="000000"/>
          <w:sz w:val="24"/>
          <w:szCs w:val="24"/>
          <w:lang w:eastAsia="es-MX"/>
        </w:rPr>
        <w:t>el Sujeto Obligado</w:t>
      </w:r>
      <w:r w:rsidRPr="0025703F">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426A2AAC" w14:textId="77777777" w:rsidR="006A44AF" w:rsidRPr="0025703F" w:rsidRDefault="006A44AF" w:rsidP="006A44AF">
      <w:pPr>
        <w:spacing w:after="0" w:line="360" w:lineRule="auto"/>
        <w:jc w:val="both"/>
        <w:rPr>
          <w:rFonts w:ascii="Palatino Linotype" w:eastAsia="Arial Unicode MS" w:hAnsi="Palatino Linotype" w:cs="Times New Roman"/>
          <w:sz w:val="24"/>
          <w:szCs w:val="24"/>
          <w:lang w:val="es-ES" w:eastAsia="es-ES"/>
        </w:rPr>
      </w:pPr>
    </w:p>
    <w:p w14:paraId="7DF3E4A5" w14:textId="77777777" w:rsidR="006A44AF" w:rsidRPr="0025703F" w:rsidRDefault="006A44AF" w:rsidP="006A44AF">
      <w:pPr>
        <w:spacing w:after="0" w:line="360" w:lineRule="auto"/>
        <w:jc w:val="both"/>
        <w:rPr>
          <w:rFonts w:ascii="Palatino Linotype" w:eastAsia="Arial Unicode MS" w:hAnsi="Palatino Linotype" w:cs="Times New Roman"/>
          <w:sz w:val="24"/>
          <w:szCs w:val="24"/>
          <w:lang w:val="es-ES" w:eastAsia="es-ES"/>
        </w:rPr>
      </w:pPr>
      <w:r w:rsidRPr="0025703F">
        <w:rPr>
          <w:rFonts w:ascii="Palatino Linotype" w:eastAsia="Arial Unicode MS" w:hAnsi="Palatino Linotype" w:cs="Times New Roman"/>
          <w:sz w:val="24"/>
          <w:szCs w:val="24"/>
          <w:lang w:val="es-ES" w:eastAsia="es-ES"/>
        </w:rPr>
        <w:t>Asimismo, de la versión pública deberá dejarse a la vista de la Recurrente</w:t>
      </w:r>
      <w:r w:rsidRPr="0025703F">
        <w:rPr>
          <w:rFonts w:ascii="Palatino Linotype" w:eastAsia="Arial Unicode MS" w:hAnsi="Palatino Linotype" w:cs="Times New Roman"/>
          <w:b/>
          <w:sz w:val="24"/>
          <w:szCs w:val="24"/>
          <w:lang w:val="es-ES" w:eastAsia="es-ES"/>
        </w:rPr>
        <w:t xml:space="preserve"> </w:t>
      </w:r>
      <w:r w:rsidRPr="0025703F">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25703F">
        <w:rPr>
          <w:rFonts w:ascii="Palatino Linotype" w:eastAsia="Arial Unicode MS" w:hAnsi="Palatino Linotype" w:cs="Times New Roman"/>
          <w:b/>
          <w:sz w:val="24"/>
          <w:szCs w:val="24"/>
          <w:lang w:val="es-ES" w:eastAsia="es-ES"/>
        </w:rPr>
        <w:t>el nombre del servidor público</w:t>
      </w:r>
      <w:r w:rsidRPr="0025703F">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109777D1" w14:textId="77777777" w:rsidR="006A44AF" w:rsidRPr="0025703F" w:rsidRDefault="006A44AF" w:rsidP="006A44AF">
      <w:pPr>
        <w:pStyle w:val="Sinespaciado"/>
        <w:rPr>
          <w:lang w:val="es-ES"/>
        </w:rPr>
      </w:pPr>
    </w:p>
    <w:p w14:paraId="1DDC59BB"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96B1561" w14:textId="77777777" w:rsidR="006A44AF" w:rsidRPr="0025703F" w:rsidRDefault="006A44AF" w:rsidP="006A44AF">
      <w:pPr>
        <w:pStyle w:val="Sinespaciado"/>
        <w:rPr>
          <w:lang w:val="es-ES"/>
        </w:rPr>
      </w:pPr>
    </w:p>
    <w:p w14:paraId="0C1FF7CB" w14:textId="77777777" w:rsidR="006A44AF" w:rsidRPr="0025703F" w:rsidRDefault="006A44AF" w:rsidP="006A44AF">
      <w:pPr>
        <w:spacing w:after="0" w:line="240" w:lineRule="auto"/>
        <w:ind w:left="567" w:right="616"/>
        <w:jc w:val="both"/>
        <w:rPr>
          <w:rFonts w:ascii="Palatino Linotype" w:eastAsia="Times New Roman" w:hAnsi="Palatino Linotype" w:cs="Times New Roman"/>
          <w:i/>
          <w:lang w:eastAsia="es-MX"/>
        </w:rPr>
      </w:pPr>
      <w:r w:rsidRPr="0025703F">
        <w:rPr>
          <w:rFonts w:ascii="Palatino Linotype" w:eastAsia="Times New Roman" w:hAnsi="Palatino Linotype" w:cs="Times New Roman"/>
          <w:i/>
          <w:lang w:eastAsia="es-MX"/>
        </w:rPr>
        <w:t>"</w:t>
      </w:r>
      <w:r w:rsidRPr="0025703F">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25703F">
        <w:rPr>
          <w:rFonts w:ascii="Palatino Linotype" w:eastAsia="Times New Roman" w:hAnsi="Palatino Linotype" w:cs="Times New Roman"/>
          <w:i/>
          <w:lang w:eastAsia="es-MX"/>
        </w:rPr>
        <w:t xml:space="preserve"> Si se toma en cuenta que la </w:t>
      </w:r>
      <w:r w:rsidRPr="0025703F">
        <w:rPr>
          <w:rFonts w:ascii="Palatino Linotype" w:eastAsia="Times New Roman" w:hAnsi="Palatino Linotype" w:cs="Times New Roman"/>
          <w:i/>
          <w:lang w:eastAsia="es-MX"/>
        </w:rPr>
        <w:lastRenderedPageBreak/>
        <w:t>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4171DA26"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MX"/>
        </w:rPr>
      </w:pPr>
    </w:p>
    <w:p w14:paraId="47CAAE82"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25703F">
        <w:rPr>
          <w:rFonts w:ascii="Palatino Linotype" w:eastAsia="Times New Roman" w:hAnsi="Palatino Linotype" w:cs="Times New Roman"/>
          <w:sz w:val="24"/>
          <w:szCs w:val="24"/>
          <w:lang w:val="es-ES" w:eastAsia="es-ES"/>
        </w:rPr>
        <w:t>resulta necesario que el Comité de Transparencia d</w:t>
      </w:r>
      <w:r w:rsidRPr="0025703F">
        <w:rPr>
          <w:rFonts w:ascii="Palatino Linotype" w:eastAsia="Times New Roman" w:hAnsi="Palatino Linotype" w:cs="Times New Roman"/>
          <w:sz w:val="24"/>
          <w:szCs w:val="24"/>
          <w:lang w:val="es-ES_tradnl" w:eastAsia="es-ES"/>
        </w:rPr>
        <w:t xml:space="preserve">el Sujeto Obligado </w:t>
      </w:r>
      <w:r w:rsidRPr="0025703F">
        <w:rPr>
          <w:rFonts w:ascii="Palatino Linotype" w:eastAsia="Times New Roman" w:hAnsi="Palatino Linotype" w:cs="Times New Roman"/>
          <w:sz w:val="24"/>
          <w:szCs w:val="24"/>
          <w:lang w:val="es-ES" w:eastAsia="es-ES"/>
        </w:rPr>
        <w:t>emita el Acuerdo de Clasificación correspondiente</w:t>
      </w:r>
      <w:r w:rsidRPr="0025703F">
        <w:rPr>
          <w:rFonts w:ascii="Palatino Linotype" w:eastAsia="Times New Roman" w:hAnsi="Palatino Linotype" w:cs="Times New Roman"/>
          <w:sz w:val="24"/>
          <w:szCs w:val="24"/>
          <w:lang w:val="es-ES_tradnl" w:eastAsia="es-ES"/>
        </w:rPr>
        <w:t xml:space="preserve"> debidamente fundado y motivado, </w:t>
      </w:r>
      <w:r w:rsidRPr="0025703F">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25703F">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25703F">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45958EBD"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val="es-ES" w:eastAsia="es-ES"/>
        </w:rPr>
      </w:pPr>
    </w:p>
    <w:p w14:paraId="1591B683"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14:paraId="12138EDE"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val="es-ES" w:eastAsia="es-ES"/>
        </w:rPr>
      </w:pPr>
    </w:p>
    <w:p w14:paraId="135C94DF"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14:paraId="61C7E7A8" w14:textId="77777777" w:rsidR="006A44AF" w:rsidRPr="0025703F" w:rsidRDefault="006A44AF" w:rsidP="006A44AF">
      <w:pPr>
        <w:autoSpaceDE w:val="0"/>
        <w:autoSpaceDN w:val="0"/>
        <w:adjustRightInd w:val="0"/>
        <w:spacing w:before="240" w:after="360"/>
        <w:ind w:left="851" w:right="900"/>
        <w:jc w:val="both"/>
        <w:rPr>
          <w:rFonts w:ascii="Palatino Linotype" w:hAnsi="Palatino Linotype" w:cs="Arial"/>
          <w:lang w:eastAsia="es-MX"/>
        </w:rPr>
      </w:pPr>
      <w:r w:rsidRPr="0025703F">
        <w:rPr>
          <w:rFonts w:ascii="Palatino Linotype" w:hAnsi="Palatino Linotype" w:cs="Arial"/>
          <w:i/>
          <w:lang w:eastAsia="es-MX"/>
        </w:rPr>
        <w:t>“</w:t>
      </w:r>
      <w:r w:rsidRPr="0025703F">
        <w:rPr>
          <w:rFonts w:ascii="Palatino Linotype" w:hAnsi="Palatino Linotype" w:cs="Arial"/>
          <w:b/>
          <w:i/>
          <w:lang w:eastAsia="es-MX"/>
        </w:rPr>
        <w:t xml:space="preserve">Disociación: </w:t>
      </w:r>
      <w:r w:rsidRPr="0025703F">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14:paraId="4D0EFE28" w14:textId="77777777" w:rsidR="006A44AF" w:rsidRPr="0025703F" w:rsidRDefault="006A44AF" w:rsidP="006A44AF">
      <w:pPr>
        <w:autoSpaceDE w:val="0"/>
        <w:autoSpaceDN w:val="0"/>
        <w:adjustRightInd w:val="0"/>
        <w:spacing w:before="240" w:after="360" w:line="360" w:lineRule="auto"/>
        <w:jc w:val="both"/>
        <w:rPr>
          <w:rFonts w:ascii="Palatino Linotype" w:hAnsi="Palatino Linotype" w:cs="Arial"/>
          <w:sz w:val="24"/>
          <w:lang w:eastAsia="es-MX"/>
        </w:rPr>
      </w:pPr>
      <w:r w:rsidRPr="0025703F">
        <w:rPr>
          <w:rFonts w:ascii="Palatino Linotype" w:hAnsi="Palatino Linotype" w:cs="Arial"/>
          <w:sz w:val="24"/>
          <w:lang w:eastAsia="es-MX"/>
        </w:rPr>
        <w:t xml:space="preserve">No obstante que si bien, por regla general dentro de la </w:t>
      </w:r>
      <w:r w:rsidRPr="0025703F">
        <w:rPr>
          <w:rFonts w:ascii="Palatino Linotype" w:hAnsi="Palatino Linotype" w:cs="Arial"/>
          <w:i/>
          <w:sz w:val="24"/>
          <w:lang w:eastAsia="es-MX"/>
        </w:rPr>
        <w:t xml:space="preserve">nómina </w:t>
      </w:r>
      <w:r w:rsidRPr="0025703F">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25703F">
        <w:rPr>
          <w:rFonts w:ascii="Palatino Linotype" w:hAnsi="Palatino Linotype" w:cs="Arial"/>
          <w:b/>
          <w:i/>
          <w:sz w:val="24"/>
          <w:u w:val="single"/>
          <w:lang w:eastAsia="es-MX"/>
        </w:rPr>
        <w:t xml:space="preserve">nómina de elementos de seguridad pública, la elaboración de versiones públicas pudiera variar, eliminando </w:t>
      </w:r>
      <w:r w:rsidRPr="0025703F">
        <w:rPr>
          <w:rFonts w:ascii="Palatino Linotype" w:hAnsi="Palatino Linotype" w:cs="Arial"/>
          <w:b/>
          <w:i/>
          <w:sz w:val="24"/>
          <w:u w:val="single"/>
          <w:lang w:eastAsia="es-MX"/>
        </w:rPr>
        <w:lastRenderedPageBreak/>
        <w:t>información adicional, siempre y cuando se demuestre que pueda poner en riesgo la vida e integridad física con motivo de las funciones de servidores públicos</w:t>
      </w:r>
      <w:r w:rsidRPr="0025703F">
        <w:rPr>
          <w:rFonts w:ascii="Palatino Linotype" w:hAnsi="Palatino Linotype" w:cs="Arial"/>
          <w:b/>
          <w:i/>
          <w:sz w:val="24"/>
          <w:lang w:eastAsia="es-MX"/>
        </w:rPr>
        <w:t>.</w:t>
      </w:r>
    </w:p>
    <w:p w14:paraId="53393479" w14:textId="77777777" w:rsidR="006A44AF" w:rsidRPr="0025703F" w:rsidRDefault="006A44AF" w:rsidP="006A44AF">
      <w:pPr>
        <w:autoSpaceDE w:val="0"/>
        <w:autoSpaceDN w:val="0"/>
        <w:adjustRightInd w:val="0"/>
        <w:spacing w:before="240" w:after="360" w:line="360" w:lineRule="auto"/>
        <w:jc w:val="both"/>
        <w:rPr>
          <w:rFonts w:ascii="Palatino Linotype" w:hAnsi="Palatino Linotype" w:cs="Arial"/>
          <w:sz w:val="24"/>
          <w:lang w:eastAsia="es-MX"/>
        </w:rPr>
      </w:pPr>
      <w:r w:rsidRPr="0025703F">
        <w:rPr>
          <w:rFonts w:ascii="Palatino Linotype" w:hAnsi="Palatino Linotype" w:cs="Arial"/>
          <w:sz w:val="24"/>
          <w:lang w:eastAsia="es-MX"/>
        </w:rPr>
        <w:t xml:space="preserve">Esto es así, ya que el artículo 81, fracción III, de la Ley de Seguridad del Estado de México, establece lo siguiente: </w:t>
      </w:r>
    </w:p>
    <w:p w14:paraId="549EEE08" w14:textId="77777777" w:rsidR="006A44AF" w:rsidRPr="0025703F" w:rsidRDefault="006A44AF" w:rsidP="006A44AF">
      <w:pPr>
        <w:autoSpaceDE w:val="0"/>
        <w:autoSpaceDN w:val="0"/>
        <w:adjustRightInd w:val="0"/>
        <w:spacing w:before="240" w:after="360"/>
        <w:ind w:left="851" w:right="900"/>
        <w:jc w:val="both"/>
        <w:rPr>
          <w:rFonts w:ascii="Palatino Linotype" w:hAnsi="Palatino Linotype" w:cs="Arial"/>
          <w:i/>
          <w:lang w:eastAsia="es-MX"/>
        </w:rPr>
      </w:pPr>
      <w:r w:rsidRPr="0025703F">
        <w:rPr>
          <w:rFonts w:ascii="Palatino Linotype" w:hAnsi="Palatino Linotype" w:cs="Arial"/>
          <w:i/>
          <w:lang w:eastAsia="es-MX"/>
        </w:rPr>
        <w:t>“</w:t>
      </w:r>
      <w:r w:rsidRPr="0025703F">
        <w:rPr>
          <w:rFonts w:ascii="Palatino Linotype" w:hAnsi="Palatino Linotype" w:cs="Arial"/>
          <w:b/>
          <w:i/>
          <w:lang w:eastAsia="es-MX"/>
        </w:rPr>
        <w:t>Artículo 81</w:t>
      </w:r>
      <w:r w:rsidRPr="0025703F">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701E8E35" w14:textId="77777777" w:rsidR="006A44AF" w:rsidRPr="0025703F" w:rsidRDefault="006A44AF" w:rsidP="006A44AF">
      <w:pPr>
        <w:autoSpaceDE w:val="0"/>
        <w:autoSpaceDN w:val="0"/>
        <w:adjustRightInd w:val="0"/>
        <w:spacing w:before="240" w:after="360"/>
        <w:ind w:left="851" w:right="900"/>
        <w:jc w:val="both"/>
        <w:rPr>
          <w:rFonts w:ascii="Palatino Linotype" w:hAnsi="Palatino Linotype" w:cs="Arial"/>
          <w:i/>
          <w:lang w:eastAsia="es-MX"/>
        </w:rPr>
      </w:pPr>
      <w:r w:rsidRPr="0025703F">
        <w:rPr>
          <w:rFonts w:ascii="Palatino Linotype" w:hAnsi="Palatino Linotype" w:cs="Arial"/>
          <w:i/>
          <w:lang w:eastAsia="es-MX"/>
        </w:rPr>
        <w:t>(…)</w:t>
      </w:r>
    </w:p>
    <w:p w14:paraId="5F427745" w14:textId="77777777" w:rsidR="006A44AF" w:rsidRPr="0025703F" w:rsidRDefault="006A44AF" w:rsidP="006A44AF">
      <w:pPr>
        <w:autoSpaceDE w:val="0"/>
        <w:autoSpaceDN w:val="0"/>
        <w:adjustRightInd w:val="0"/>
        <w:spacing w:before="240" w:after="360"/>
        <w:ind w:left="851" w:right="900"/>
        <w:jc w:val="both"/>
        <w:rPr>
          <w:rFonts w:ascii="Palatino Linotype" w:hAnsi="Palatino Linotype" w:cs="Arial"/>
          <w:lang w:eastAsia="es-MX"/>
        </w:rPr>
      </w:pPr>
      <w:r w:rsidRPr="0025703F">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14:paraId="13E68130" w14:textId="77777777" w:rsidR="006A44AF" w:rsidRPr="0025703F" w:rsidRDefault="006A44AF" w:rsidP="006A44AF">
      <w:pPr>
        <w:autoSpaceDE w:val="0"/>
        <w:autoSpaceDN w:val="0"/>
        <w:adjustRightInd w:val="0"/>
        <w:spacing w:before="240" w:after="360" w:line="360" w:lineRule="auto"/>
        <w:jc w:val="both"/>
        <w:rPr>
          <w:rFonts w:ascii="Palatino Linotype" w:hAnsi="Palatino Linotype" w:cs="Arial"/>
          <w:sz w:val="24"/>
          <w:lang w:eastAsia="es-MX"/>
        </w:rPr>
      </w:pPr>
      <w:r w:rsidRPr="0025703F">
        <w:rPr>
          <w:rFonts w:ascii="Palatino Linotype" w:hAnsi="Palatino Linotype" w:cs="Arial"/>
          <w:sz w:val="24"/>
          <w:lang w:eastAsia="es-MX"/>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0CF6D03A" w14:textId="77777777" w:rsidR="006A44AF" w:rsidRPr="0025703F" w:rsidRDefault="006A44AF" w:rsidP="006A44AF">
      <w:pPr>
        <w:autoSpaceDE w:val="0"/>
        <w:autoSpaceDN w:val="0"/>
        <w:adjustRightInd w:val="0"/>
        <w:spacing w:before="240" w:after="360" w:line="360" w:lineRule="auto"/>
        <w:jc w:val="both"/>
        <w:rPr>
          <w:rFonts w:ascii="Palatino Linotype" w:hAnsi="Palatino Linotype" w:cs="Arial"/>
          <w:sz w:val="24"/>
          <w:lang w:eastAsia="es-MX"/>
        </w:rPr>
      </w:pPr>
      <w:r w:rsidRPr="0025703F">
        <w:rPr>
          <w:rFonts w:ascii="Palatino Linotype" w:hAnsi="Palatino Linotype" w:cs="Arial"/>
          <w:sz w:val="24"/>
          <w:lang w:eastAsia="es-MX"/>
        </w:rPr>
        <w:lastRenderedPageBreak/>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739F06FA" w14:textId="77777777" w:rsidR="006A44AF" w:rsidRPr="0025703F" w:rsidRDefault="006A44AF" w:rsidP="006A44AF">
      <w:pPr>
        <w:spacing w:before="240" w:after="240" w:line="360" w:lineRule="auto"/>
        <w:jc w:val="both"/>
        <w:rPr>
          <w:rFonts w:ascii="Palatino Linotype" w:hAnsi="Palatino Linotype" w:cs="Arial"/>
          <w:sz w:val="24"/>
          <w:lang w:eastAsia="es-MX"/>
        </w:rPr>
      </w:pPr>
      <w:r w:rsidRPr="0025703F">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36DB90B8" w14:textId="77777777" w:rsidR="006A44AF" w:rsidRPr="0025703F" w:rsidRDefault="006A44AF" w:rsidP="006A44AF">
      <w:pPr>
        <w:spacing w:before="240" w:after="240" w:line="360" w:lineRule="auto"/>
        <w:jc w:val="both"/>
        <w:rPr>
          <w:rFonts w:ascii="Palatino Linotype" w:hAnsi="Palatino Linotype"/>
          <w:sz w:val="24"/>
        </w:rPr>
      </w:pPr>
      <w:r w:rsidRPr="0025703F">
        <w:rPr>
          <w:rFonts w:ascii="Palatino Linotype" w:hAnsi="Palatino Linotype" w:cs="Arial"/>
          <w:sz w:val="24"/>
          <w:lang w:eastAsia="es-MX"/>
        </w:rPr>
        <w:t xml:space="preserve">Resulta alusivo por analogía el criterio 06-09 emitido </w:t>
      </w:r>
      <w:r w:rsidRPr="0025703F">
        <w:rPr>
          <w:rFonts w:ascii="Palatino Linotype" w:hAnsi="Palatino Linotype"/>
          <w:sz w:val="24"/>
        </w:rPr>
        <w:t>por el entonces IFAI, ahora INAI que a la letra dice:</w:t>
      </w:r>
    </w:p>
    <w:p w14:paraId="204BABE7" w14:textId="77777777" w:rsidR="006A44AF" w:rsidRPr="0025703F" w:rsidRDefault="006A44AF" w:rsidP="006A44AF">
      <w:pPr>
        <w:spacing w:before="240" w:after="240"/>
        <w:ind w:left="851" w:right="900"/>
        <w:jc w:val="both"/>
        <w:rPr>
          <w:rFonts w:ascii="Palatino Linotype" w:hAnsi="Palatino Linotype"/>
          <w:i/>
          <w:shd w:val="clear" w:color="auto" w:fill="FFFFFF"/>
        </w:rPr>
      </w:pPr>
      <w:r w:rsidRPr="0025703F">
        <w:rPr>
          <w:rFonts w:ascii="Palatino Linotype" w:hAnsi="Palatino Linotype"/>
          <w:i/>
        </w:rPr>
        <w:t>“</w:t>
      </w:r>
      <w:r w:rsidRPr="0025703F">
        <w:rPr>
          <w:rFonts w:ascii="Palatino Linotype" w:eastAsia="Arial" w:hAnsi="Palatino Linotype" w:cs="Arial"/>
          <w:b/>
          <w:i/>
          <w:spacing w:val="-1"/>
          <w:u w:val="single"/>
        </w:rPr>
        <w:t>N</w:t>
      </w:r>
      <w:r w:rsidRPr="0025703F">
        <w:rPr>
          <w:rFonts w:ascii="Palatino Linotype" w:eastAsia="Arial" w:hAnsi="Palatino Linotype" w:cs="Arial"/>
          <w:b/>
          <w:i/>
          <w:u w:val="single"/>
        </w:rPr>
        <w:t>ombres</w:t>
      </w:r>
      <w:r w:rsidRPr="0025703F">
        <w:rPr>
          <w:rFonts w:ascii="Palatino Linotype" w:eastAsia="Arial" w:hAnsi="Palatino Linotype" w:cs="Arial"/>
          <w:b/>
          <w:i/>
          <w:spacing w:val="2"/>
          <w:u w:val="single"/>
        </w:rPr>
        <w:t xml:space="preserve"> </w:t>
      </w:r>
      <w:r w:rsidRPr="0025703F">
        <w:rPr>
          <w:rFonts w:ascii="Palatino Linotype" w:eastAsia="Arial" w:hAnsi="Palatino Linotype" w:cs="Arial"/>
          <w:b/>
          <w:i/>
          <w:u w:val="single"/>
        </w:rPr>
        <w:t>de</w:t>
      </w:r>
      <w:r w:rsidRPr="0025703F">
        <w:rPr>
          <w:rFonts w:ascii="Palatino Linotype" w:eastAsia="Arial" w:hAnsi="Palatino Linotype" w:cs="Arial"/>
          <w:b/>
          <w:i/>
          <w:spacing w:val="5"/>
          <w:u w:val="single"/>
        </w:rPr>
        <w:t xml:space="preserve"> </w:t>
      </w:r>
      <w:r w:rsidRPr="0025703F">
        <w:rPr>
          <w:rFonts w:ascii="Palatino Linotype" w:eastAsia="Arial" w:hAnsi="Palatino Linotype" w:cs="Arial"/>
          <w:b/>
          <w:i/>
          <w:u w:val="single"/>
        </w:rPr>
        <w:t>s</w:t>
      </w:r>
      <w:r w:rsidRPr="0025703F">
        <w:rPr>
          <w:rFonts w:ascii="Palatino Linotype" w:eastAsia="Arial" w:hAnsi="Palatino Linotype" w:cs="Arial"/>
          <w:b/>
          <w:i/>
          <w:spacing w:val="-3"/>
          <w:u w:val="single"/>
        </w:rPr>
        <w:t>e</w:t>
      </w:r>
      <w:r w:rsidRPr="0025703F">
        <w:rPr>
          <w:rFonts w:ascii="Palatino Linotype" w:eastAsia="Arial" w:hAnsi="Palatino Linotype" w:cs="Arial"/>
          <w:b/>
          <w:i/>
          <w:u w:val="single"/>
        </w:rPr>
        <w:t>r</w:t>
      </w:r>
      <w:r w:rsidRPr="0025703F">
        <w:rPr>
          <w:rFonts w:ascii="Palatino Linotype" w:eastAsia="Arial" w:hAnsi="Palatino Linotype" w:cs="Arial"/>
          <w:b/>
          <w:i/>
          <w:spacing w:val="-2"/>
          <w:u w:val="single"/>
        </w:rPr>
        <w:t>v</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d</w:t>
      </w:r>
      <w:r w:rsidRPr="0025703F">
        <w:rPr>
          <w:rFonts w:ascii="Palatino Linotype" w:eastAsia="Arial" w:hAnsi="Palatino Linotype" w:cs="Arial"/>
          <w:b/>
          <w:i/>
          <w:spacing w:val="-1"/>
          <w:u w:val="single"/>
        </w:rPr>
        <w:t>o</w:t>
      </w:r>
      <w:r w:rsidRPr="0025703F">
        <w:rPr>
          <w:rFonts w:ascii="Palatino Linotype" w:eastAsia="Arial" w:hAnsi="Palatino Linotype" w:cs="Arial"/>
          <w:b/>
          <w:i/>
          <w:u w:val="single"/>
        </w:rPr>
        <w:t>r</w:t>
      </w:r>
      <w:r w:rsidRPr="0025703F">
        <w:rPr>
          <w:rFonts w:ascii="Palatino Linotype" w:eastAsia="Arial" w:hAnsi="Palatino Linotype" w:cs="Arial"/>
          <w:b/>
          <w:i/>
          <w:spacing w:val="-2"/>
          <w:u w:val="single"/>
        </w:rPr>
        <w:t>e</w:t>
      </w:r>
      <w:r w:rsidRPr="0025703F">
        <w:rPr>
          <w:rFonts w:ascii="Palatino Linotype" w:eastAsia="Arial" w:hAnsi="Palatino Linotype" w:cs="Arial"/>
          <w:b/>
          <w:i/>
          <w:u w:val="single"/>
        </w:rPr>
        <w:t>s</w:t>
      </w:r>
      <w:r w:rsidRPr="0025703F">
        <w:rPr>
          <w:rFonts w:ascii="Palatino Linotype" w:eastAsia="Arial" w:hAnsi="Palatino Linotype" w:cs="Arial"/>
          <w:b/>
          <w:i/>
          <w:spacing w:val="5"/>
          <w:u w:val="single"/>
        </w:rPr>
        <w:t xml:space="preserve"> </w:t>
      </w:r>
      <w:r w:rsidRPr="0025703F">
        <w:rPr>
          <w:rFonts w:ascii="Palatino Linotype" w:eastAsia="Arial" w:hAnsi="Palatino Linotype" w:cs="Arial"/>
          <w:b/>
          <w:i/>
          <w:u w:val="single"/>
        </w:rPr>
        <w:t>p</w:t>
      </w:r>
      <w:r w:rsidRPr="0025703F">
        <w:rPr>
          <w:rFonts w:ascii="Palatino Linotype" w:eastAsia="Arial" w:hAnsi="Palatino Linotype" w:cs="Arial"/>
          <w:b/>
          <w:i/>
          <w:spacing w:val="-1"/>
          <w:u w:val="single"/>
        </w:rPr>
        <w:t>ú</w:t>
      </w:r>
      <w:r w:rsidRPr="0025703F">
        <w:rPr>
          <w:rFonts w:ascii="Palatino Linotype" w:eastAsia="Arial" w:hAnsi="Palatino Linotype" w:cs="Arial"/>
          <w:b/>
          <w:i/>
          <w:u w:val="single"/>
        </w:rPr>
        <w:t>b</w:t>
      </w:r>
      <w:r w:rsidRPr="0025703F">
        <w:rPr>
          <w:rFonts w:ascii="Palatino Linotype" w:eastAsia="Arial" w:hAnsi="Palatino Linotype" w:cs="Arial"/>
          <w:b/>
          <w:i/>
          <w:spacing w:val="-2"/>
          <w:u w:val="single"/>
        </w:rPr>
        <w:t>l</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c</w:t>
      </w:r>
      <w:r w:rsidRPr="0025703F">
        <w:rPr>
          <w:rFonts w:ascii="Palatino Linotype" w:eastAsia="Arial" w:hAnsi="Palatino Linotype" w:cs="Arial"/>
          <w:b/>
          <w:i/>
          <w:spacing w:val="-1"/>
          <w:u w:val="single"/>
        </w:rPr>
        <w:t>o</w:t>
      </w:r>
      <w:r w:rsidRPr="0025703F">
        <w:rPr>
          <w:rFonts w:ascii="Palatino Linotype" w:eastAsia="Arial" w:hAnsi="Palatino Linotype" w:cs="Arial"/>
          <w:b/>
          <w:i/>
          <w:u w:val="single"/>
        </w:rPr>
        <w:t>s</w:t>
      </w:r>
      <w:r w:rsidRPr="0025703F">
        <w:rPr>
          <w:rFonts w:ascii="Palatino Linotype" w:eastAsia="Arial" w:hAnsi="Palatino Linotype" w:cs="Arial"/>
          <w:b/>
          <w:i/>
          <w:spacing w:val="3"/>
          <w:u w:val="single"/>
        </w:rPr>
        <w:t xml:space="preserve"> </w:t>
      </w:r>
      <w:r w:rsidRPr="0025703F">
        <w:rPr>
          <w:rFonts w:ascii="Palatino Linotype" w:eastAsia="Arial" w:hAnsi="Palatino Linotype" w:cs="Arial"/>
          <w:b/>
          <w:i/>
          <w:u w:val="single"/>
        </w:rPr>
        <w:t>d</w:t>
      </w:r>
      <w:r w:rsidRPr="0025703F">
        <w:rPr>
          <w:rFonts w:ascii="Palatino Linotype" w:eastAsia="Arial" w:hAnsi="Palatino Linotype" w:cs="Arial"/>
          <w:b/>
          <w:i/>
          <w:spacing w:val="-1"/>
          <w:u w:val="single"/>
        </w:rPr>
        <w:t>e</w:t>
      </w:r>
      <w:r w:rsidRPr="0025703F">
        <w:rPr>
          <w:rFonts w:ascii="Palatino Linotype" w:eastAsia="Arial" w:hAnsi="Palatino Linotype" w:cs="Arial"/>
          <w:b/>
          <w:i/>
          <w:u w:val="single"/>
        </w:rPr>
        <w:t>dica</w:t>
      </w:r>
      <w:r w:rsidRPr="0025703F">
        <w:rPr>
          <w:rFonts w:ascii="Palatino Linotype" w:eastAsia="Arial" w:hAnsi="Palatino Linotype" w:cs="Arial"/>
          <w:b/>
          <w:i/>
          <w:spacing w:val="-1"/>
          <w:u w:val="single"/>
        </w:rPr>
        <w:t>d</w:t>
      </w:r>
      <w:r w:rsidRPr="0025703F">
        <w:rPr>
          <w:rFonts w:ascii="Palatino Linotype" w:eastAsia="Arial" w:hAnsi="Palatino Linotype" w:cs="Arial"/>
          <w:b/>
          <w:i/>
          <w:u w:val="single"/>
        </w:rPr>
        <w:t>os a</w:t>
      </w:r>
      <w:r w:rsidRPr="0025703F">
        <w:rPr>
          <w:rFonts w:ascii="Palatino Linotype" w:eastAsia="Arial" w:hAnsi="Palatino Linotype" w:cs="Arial"/>
          <w:b/>
          <w:i/>
          <w:spacing w:val="5"/>
          <w:u w:val="single"/>
        </w:rPr>
        <w:t xml:space="preserve"> </w:t>
      </w:r>
      <w:r w:rsidRPr="0025703F">
        <w:rPr>
          <w:rFonts w:ascii="Palatino Linotype" w:eastAsia="Arial" w:hAnsi="Palatino Linotype" w:cs="Arial"/>
          <w:b/>
          <w:i/>
          <w:u w:val="single"/>
        </w:rPr>
        <w:t>a</w:t>
      </w:r>
      <w:r w:rsidRPr="0025703F">
        <w:rPr>
          <w:rFonts w:ascii="Palatino Linotype" w:eastAsia="Arial" w:hAnsi="Palatino Linotype" w:cs="Arial"/>
          <w:b/>
          <w:i/>
          <w:spacing w:val="-1"/>
          <w:u w:val="single"/>
        </w:rPr>
        <w:t>c</w:t>
      </w:r>
      <w:r w:rsidRPr="0025703F">
        <w:rPr>
          <w:rFonts w:ascii="Palatino Linotype" w:eastAsia="Arial" w:hAnsi="Palatino Linotype" w:cs="Arial"/>
          <w:b/>
          <w:i/>
          <w:spacing w:val="-2"/>
          <w:u w:val="single"/>
        </w:rPr>
        <w:t>t</w:t>
      </w:r>
      <w:r w:rsidRPr="0025703F">
        <w:rPr>
          <w:rFonts w:ascii="Palatino Linotype" w:eastAsia="Arial" w:hAnsi="Palatino Linotype" w:cs="Arial"/>
          <w:b/>
          <w:i/>
          <w:spacing w:val="1"/>
          <w:u w:val="single"/>
        </w:rPr>
        <w:t>i</w:t>
      </w:r>
      <w:r w:rsidRPr="0025703F">
        <w:rPr>
          <w:rFonts w:ascii="Palatino Linotype" w:eastAsia="Arial" w:hAnsi="Palatino Linotype" w:cs="Arial"/>
          <w:b/>
          <w:i/>
          <w:spacing w:val="-3"/>
          <w:u w:val="single"/>
        </w:rPr>
        <w:t>v</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d</w:t>
      </w:r>
      <w:r w:rsidRPr="0025703F">
        <w:rPr>
          <w:rFonts w:ascii="Palatino Linotype" w:eastAsia="Arial" w:hAnsi="Palatino Linotype" w:cs="Arial"/>
          <w:b/>
          <w:i/>
          <w:spacing w:val="-1"/>
          <w:u w:val="single"/>
        </w:rPr>
        <w:t>a</w:t>
      </w:r>
      <w:r w:rsidRPr="0025703F">
        <w:rPr>
          <w:rFonts w:ascii="Palatino Linotype" w:eastAsia="Arial" w:hAnsi="Palatino Linotype" w:cs="Arial"/>
          <w:b/>
          <w:i/>
          <w:u w:val="single"/>
        </w:rPr>
        <w:t>d</w:t>
      </w:r>
      <w:r w:rsidRPr="0025703F">
        <w:rPr>
          <w:rFonts w:ascii="Palatino Linotype" w:eastAsia="Arial" w:hAnsi="Palatino Linotype" w:cs="Arial"/>
          <w:b/>
          <w:i/>
          <w:spacing w:val="-1"/>
          <w:u w:val="single"/>
        </w:rPr>
        <w:t>e</w:t>
      </w:r>
      <w:r w:rsidRPr="0025703F">
        <w:rPr>
          <w:rFonts w:ascii="Palatino Linotype" w:eastAsia="Arial" w:hAnsi="Palatino Linotype" w:cs="Arial"/>
          <w:b/>
          <w:i/>
          <w:u w:val="single"/>
        </w:rPr>
        <w:t>s</w:t>
      </w:r>
      <w:r w:rsidRPr="0025703F">
        <w:rPr>
          <w:rFonts w:ascii="Palatino Linotype" w:eastAsia="Arial" w:hAnsi="Palatino Linotype" w:cs="Arial"/>
          <w:b/>
          <w:i/>
          <w:spacing w:val="5"/>
          <w:u w:val="single"/>
        </w:rPr>
        <w:t xml:space="preserve"> </w:t>
      </w:r>
      <w:r w:rsidRPr="0025703F">
        <w:rPr>
          <w:rFonts w:ascii="Palatino Linotype" w:eastAsia="Arial" w:hAnsi="Palatino Linotype" w:cs="Arial"/>
          <w:b/>
          <w:i/>
          <w:u w:val="single"/>
        </w:rPr>
        <w:t>en ma</w:t>
      </w:r>
      <w:r w:rsidRPr="0025703F">
        <w:rPr>
          <w:rFonts w:ascii="Palatino Linotype" w:eastAsia="Arial" w:hAnsi="Palatino Linotype" w:cs="Arial"/>
          <w:b/>
          <w:i/>
          <w:spacing w:val="1"/>
          <w:u w:val="single"/>
        </w:rPr>
        <w:t>t</w:t>
      </w:r>
      <w:r w:rsidRPr="0025703F">
        <w:rPr>
          <w:rFonts w:ascii="Palatino Linotype" w:eastAsia="Arial" w:hAnsi="Palatino Linotype" w:cs="Arial"/>
          <w:b/>
          <w:i/>
          <w:spacing w:val="-3"/>
          <w:u w:val="single"/>
        </w:rPr>
        <w:t>e</w:t>
      </w:r>
      <w:r w:rsidRPr="0025703F">
        <w:rPr>
          <w:rFonts w:ascii="Palatino Linotype" w:eastAsia="Arial" w:hAnsi="Palatino Linotype" w:cs="Arial"/>
          <w:b/>
          <w:i/>
          <w:spacing w:val="-2"/>
          <w:u w:val="single"/>
        </w:rPr>
        <w:t>r</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a</w:t>
      </w:r>
      <w:r w:rsidRPr="0025703F">
        <w:rPr>
          <w:rFonts w:ascii="Palatino Linotype" w:eastAsia="Arial" w:hAnsi="Palatino Linotype" w:cs="Arial"/>
          <w:b/>
          <w:i/>
          <w:spacing w:val="5"/>
          <w:u w:val="single"/>
        </w:rPr>
        <w:t xml:space="preserve"> </w:t>
      </w:r>
      <w:r w:rsidRPr="0025703F">
        <w:rPr>
          <w:rFonts w:ascii="Palatino Linotype" w:eastAsia="Arial" w:hAnsi="Palatino Linotype" w:cs="Arial"/>
          <w:b/>
          <w:i/>
          <w:u w:val="single"/>
        </w:rPr>
        <w:t>de</w:t>
      </w:r>
      <w:r w:rsidRPr="0025703F">
        <w:rPr>
          <w:rFonts w:ascii="Palatino Linotype" w:eastAsia="Arial" w:hAnsi="Palatino Linotype" w:cs="Arial"/>
          <w:b/>
          <w:i/>
          <w:spacing w:val="2"/>
          <w:u w:val="single"/>
        </w:rPr>
        <w:t xml:space="preserve"> </w:t>
      </w:r>
      <w:r w:rsidRPr="0025703F">
        <w:rPr>
          <w:rFonts w:ascii="Palatino Linotype" w:eastAsia="Arial" w:hAnsi="Palatino Linotype" w:cs="Arial"/>
          <w:b/>
          <w:i/>
          <w:u w:val="single"/>
        </w:rPr>
        <w:t>s</w:t>
      </w:r>
      <w:r w:rsidRPr="0025703F">
        <w:rPr>
          <w:rFonts w:ascii="Palatino Linotype" w:eastAsia="Arial" w:hAnsi="Palatino Linotype" w:cs="Arial"/>
          <w:b/>
          <w:i/>
          <w:spacing w:val="-1"/>
          <w:u w:val="single"/>
        </w:rPr>
        <w:t>e</w:t>
      </w:r>
      <w:r w:rsidRPr="0025703F">
        <w:rPr>
          <w:rFonts w:ascii="Palatino Linotype" w:eastAsia="Arial" w:hAnsi="Palatino Linotype" w:cs="Arial"/>
          <w:b/>
          <w:i/>
          <w:u w:val="single"/>
        </w:rPr>
        <w:t>g</w:t>
      </w:r>
      <w:r w:rsidRPr="0025703F">
        <w:rPr>
          <w:rFonts w:ascii="Palatino Linotype" w:eastAsia="Arial" w:hAnsi="Palatino Linotype" w:cs="Arial"/>
          <w:b/>
          <w:i/>
          <w:spacing w:val="-3"/>
          <w:u w:val="single"/>
        </w:rPr>
        <w:t>u</w:t>
      </w:r>
      <w:r w:rsidRPr="0025703F">
        <w:rPr>
          <w:rFonts w:ascii="Palatino Linotype" w:eastAsia="Arial" w:hAnsi="Palatino Linotype" w:cs="Arial"/>
          <w:b/>
          <w:i/>
          <w:u w:val="single"/>
        </w:rPr>
        <w:t>r</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d</w:t>
      </w:r>
      <w:r w:rsidRPr="0025703F">
        <w:rPr>
          <w:rFonts w:ascii="Palatino Linotype" w:eastAsia="Arial" w:hAnsi="Palatino Linotype" w:cs="Arial"/>
          <w:b/>
          <w:i/>
          <w:spacing w:val="-1"/>
          <w:u w:val="single"/>
        </w:rPr>
        <w:t>a</w:t>
      </w:r>
      <w:r w:rsidRPr="0025703F">
        <w:rPr>
          <w:rFonts w:ascii="Palatino Linotype" w:eastAsia="Arial" w:hAnsi="Palatino Linotype" w:cs="Arial"/>
          <w:b/>
          <w:i/>
          <w:spacing w:val="-3"/>
          <w:u w:val="single"/>
        </w:rPr>
        <w:t>d</w:t>
      </w:r>
      <w:r w:rsidRPr="0025703F">
        <w:rPr>
          <w:rFonts w:ascii="Palatino Linotype" w:eastAsia="Arial" w:hAnsi="Palatino Linotype" w:cs="Arial"/>
          <w:b/>
          <w:i/>
          <w:u w:val="single"/>
        </w:rPr>
        <w:t>, p</w:t>
      </w:r>
      <w:r w:rsidRPr="0025703F">
        <w:rPr>
          <w:rFonts w:ascii="Palatino Linotype" w:eastAsia="Arial" w:hAnsi="Palatino Linotype" w:cs="Arial"/>
          <w:b/>
          <w:i/>
          <w:spacing w:val="-1"/>
          <w:u w:val="single"/>
        </w:rPr>
        <w:t>o</w:t>
      </w:r>
      <w:r w:rsidRPr="0025703F">
        <w:rPr>
          <w:rFonts w:ascii="Palatino Linotype" w:eastAsia="Arial" w:hAnsi="Palatino Linotype" w:cs="Arial"/>
          <w:b/>
          <w:i/>
          <w:u w:val="single"/>
        </w:rPr>
        <w:t>r</w:t>
      </w:r>
      <w:r w:rsidRPr="0025703F">
        <w:rPr>
          <w:rFonts w:ascii="Palatino Linotype" w:eastAsia="Arial" w:hAnsi="Palatino Linotype" w:cs="Arial"/>
          <w:b/>
          <w:i/>
          <w:spacing w:val="11"/>
          <w:u w:val="single"/>
        </w:rPr>
        <w:t xml:space="preserve"> </w:t>
      </w:r>
      <w:r w:rsidRPr="0025703F">
        <w:rPr>
          <w:rFonts w:ascii="Palatino Linotype" w:eastAsia="Arial" w:hAnsi="Palatino Linotype" w:cs="Arial"/>
          <w:b/>
          <w:i/>
          <w:u w:val="single"/>
        </w:rPr>
        <w:t>e</w:t>
      </w:r>
      <w:r w:rsidRPr="0025703F">
        <w:rPr>
          <w:rFonts w:ascii="Palatino Linotype" w:eastAsia="Arial" w:hAnsi="Palatino Linotype" w:cs="Arial"/>
          <w:b/>
          <w:i/>
          <w:spacing w:val="-1"/>
          <w:u w:val="single"/>
        </w:rPr>
        <w:t>x</w:t>
      </w:r>
      <w:r w:rsidRPr="0025703F">
        <w:rPr>
          <w:rFonts w:ascii="Palatino Linotype" w:eastAsia="Arial" w:hAnsi="Palatino Linotype" w:cs="Arial"/>
          <w:b/>
          <w:i/>
          <w:u w:val="single"/>
        </w:rPr>
        <w:t>c</w:t>
      </w:r>
      <w:r w:rsidRPr="0025703F">
        <w:rPr>
          <w:rFonts w:ascii="Palatino Linotype" w:eastAsia="Arial" w:hAnsi="Palatino Linotype" w:cs="Arial"/>
          <w:b/>
          <w:i/>
          <w:spacing w:val="-1"/>
          <w:u w:val="single"/>
        </w:rPr>
        <w:t>e</w:t>
      </w:r>
      <w:r w:rsidRPr="0025703F">
        <w:rPr>
          <w:rFonts w:ascii="Palatino Linotype" w:eastAsia="Arial" w:hAnsi="Palatino Linotype" w:cs="Arial"/>
          <w:b/>
          <w:i/>
          <w:u w:val="single"/>
        </w:rPr>
        <w:t>p</w:t>
      </w:r>
      <w:r w:rsidRPr="0025703F">
        <w:rPr>
          <w:rFonts w:ascii="Palatino Linotype" w:eastAsia="Arial" w:hAnsi="Palatino Linotype" w:cs="Arial"/>
          <w:b/>
          <w:i/>
          <w:spacing w:val="-1"/>
          <w:u w:val="single"/>
        </w:rPr>
        <w:t>c</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ón</w:t>
      </w:r>
      <w:r w:rsidRPr="0025703F">
        <w:rPr>
          <w:rFonts w:ascii="Palatino Linotype" w:eastAsia="Arial" w:hAnsi="Palatino Linotype" w:cs="Arial"/>
          <w:b/>
          <w:i/>
          <w:spacing w:val="10"/>
          <w:u w:val="single"/>
        </w:rPr>
        <w:t xml:space="preserve"> </w:t>
      </w:r>
      <w:r w:rsidRPr="0025703F">
        <w:rPr>
          <w:rFonts w:ascii="Palatino Linotype" w:eastAsia="Arial" w:hAnsi="Palatino Linotype" w:cs="Arial"/>
          <w:b/>
          <w:i/>
          <w:u w:val="single"/>
        </w:rPr>
        <w:t>p</w:t>
      </w:r>
      <w:r w:rsidRPr="0025703F">
        <w:rPr>
          <w:rFonts w:ascii="Palatino Linotype" w:eastAsia="Arial" w:hAnsi="Palatino Linotype" w:cs="Arial"/>
          <w:b/>
          <w:i/>
          <w:spacing w:val="-1"/>
          <w:u w:val="single"/>
        </w:rPr>
        <w:t>u</w:t>
      </w:r>
      <w:r w:rsidRPr="0025703F">
        <w:rPr>
          <w:rFonts w:ascii="Palatino Linotype" w:eastAsia="Arial" w:hAnsi="Palatino Linotype" w:cs="Arial"/>
          <w:b/>
          <w:i/>
          <w:u w:val="single"/>
        </w:rPr>
        <w:t>e</w:t>
      </w:r>
      <w:r w:rsidRPr="0025703F">
        <w:rPr>
          <w:rFonts w:ascii="Palatino Linotype" w:eastAsia="Arial" w:hAnsi="Palatino Linotype" w:cs="Arial"/>
          <w:b/>
          <w:i/>
          <w:spacing w:val="-1"/>
          <w:u w:val="single"/>
        </w:rPr>
        <w:t>d</w:t>
      </w:r>
      <w:r w:rsidRPr="0025703F">
        <w:rPr>
          <w:rFonts w:ascii="Palatino Linotype" w:eastAsia="Arial" w:hAnsi="Palatino Linotype" w:cs="Arial"/>
          <w:b/>
          <w:i/>
          <w:u w:val="single"/>
        </w:rPr>
        <w:t>en</w:t>
      </w:r>
      <w:r w:rsidRPr="0025703F">
        <w:rPr>
          <w:rFonts w:ascii="Palatino Linotype" w:eastAsia="Arial" w:hAnsi="Palatino Linotype" w:cs="Arial"/>
          <w:b/>
          <w:i/>
          <w:spacing w:val="7"/>
          <w:u w:val="single"/>
        </w:rPr>
        <w:t xml:space="preserve"> </w:t>
      </w:r>
      <w:r w:rsidRPr="0025703F">
        <w:rPr>
          <w:rFonts w:ascii="Palatino Linotype" w:eastAsia="Arial" w:hAnsi="Palatino Linotype" w:cs="Arial"/>
          <w:b/>
          <w:i/>
          <w:u w:val="single"/>
        </w:rPr>
        <w:t>c</w:t>
      </w:r>
      <w:r w:rsidRPr="0025703F">
        <w:rPr>
          <w:rFonts w:ascii="Palatino Linotype" w:eastAsia="Arial" w:hAnsi="Palatino Linotype" w:cs="Arial"/>
          <w:b/>
          <w:i/>
          <w:spacing w:val="-1"/>
          <w:u w:val="single"/>
        </w:rPr>
        <w:t>o</w:t>
      </w:r>
      <w:r w:rsidRPr="0025703F">
        <w:rPr>
          <w:rFonts w:ascii="Palatino Linotype" w:eastAsia="Arial" w:hAnsi="Palatino Linotype" w:cs="Arial"/>
          <w:b/>
          <w:i/>
          <w:u w:val="single"/>
        </w:rPr>
        <w:t>n</w:t>
      </w:r>
      <w:r w:rsidRPr="0025703F">
        <w:rPr>
          <w:rFonts w:ascii="Palatino Linotype" w:eastAsia="Arial" w:hAnsi="Palatino Linotype" w:cs="Arial"/>
          <w:b/>
          <w:i/>
          <w:spacing w:val="-1"/>
          <w:u w:val="single"/>
        </w:rPr>
        <w:t>s</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d</w:t>
      </w:r>
      <w:r w:rsidRPr="0025703F">
        <w:rPr>
          <w:rFonts w:ascii="Palatino Linotype" w:eastAsia="Arial" w:hAnsi="Palatino Linotype" w:cs="Arial"/>
          <w:b/>
          <w:i/>
          <w:spacing w:val="-1"/>
          <w:u w:val="single"/>
        </w:rPr>
        <w:t>e</w:t>
      </w:r>
      <w:r w:rsidRPr="0025703F">
        <w:rPr>
          <w:rFonts w:ascii="Palatino Linotype" w:eastAsia="Arial" w:hAnsi="Palatino Linotype" w:cs="Arial"/>
          <w:b/>
          <w:i/>
          <w:u w:val="single"/>
        </w:rPr>
        <w:t>rarse</w:t>
      </w:r>
      <w:r w:rsidRPr="0025703F">
        <w:rPr>
          <w:rFonts w:ascii="Palatino Linotype" w:eastAsia="Arial" w:hAnsi="Palatino Linotype" w:cs="Arial"/>
          <w:b/>
          <w:i/>
          <w:spacing w:val="8"/>
          <w:u w:val="single"/>
        </w:rPr>
        <w:t xml:space="preserve"> </w:t>
      </w:r>
      <w:r w:rsidRPr="0025703F">
        <w:rPr>
          <w:rFonts w:ascii="Palatino Linotype" w:eastAsia="Arial" w:hAnsi="Palatino Linotype" w:cs="Arial"/>
          <w:b/>
          <w:i/>
          <w:spacing w:val="1"/>
          <w:u w:val="single"/>
        </w:rPr>
        <w:t>i</w:t>
      </w:r>
      <w:r w:rsidRPr="0025703F">
        <w:rPr>
          <w:rFonts w:ascii="Palatino Linotype" w:eastAsia="Arial" w:hAnsi="Palatino Linotype" w:cs="Arial"/>
          <w:b/>
          <w:i/>
          <w:spacing w:val="-3"/>
          <w:u w:val="single"/>
        </w:rPr>
        <w:t>n</w:t>
      </w:r>
      <w:r w:rsidRPr="0025703F">
        <w:rPr>
          <w:rFonts w:ascii="Palatino Linotype" w:eastAsia="Arial" w:hAnsi="Palatino Linotype" w:cs="Arial"/>
          <w:b/>
          <w:i/>
          <w:spacing w:val="1"/>
          <w:u w:val="single"/>
        </w:rPr>
        <w:t>f</w:t>
      </w:r>
      <w:r w:rsidRPr="0025703F">
        <w:rPr>
          <w:rFonts w:ascii="Palatino Linotype" w:eastAsia="Arial" w:hAnsi="Palatino Linotype" w:cs="Arial"/>
          <w:b/>
          <w:i/>
          <w:u w:val="single"/>
        </w:rPr>
        <w:t>orm</w:t>
      </w:r>
      <w:r w:rsidRPr="0025703F">
        <w:rPr>
          <w:rFonts w:ascii="Palatino Linotype" w:eastAsia="Arial" w:hAnsi="Palatino Linotype" w:cs="Arial"/>
          <w:b/>
          <w:i/>
          <w:spacing w:val="-2"/>
          <w:u w:val="single"/>
        </w:rPr>
        <w:t>a</w:t>
      </w:r>
      <w:r w:rsidRPr="0025703F">
        <w:rPr>
          <w:rFonts w:ascii="Palatino Linotype" w:eastAsia="Arial" w:hAnsi="Palatino Linotype" w:cs="Arial"/>
          <w:b/>
          <w:i/>
          <w:u w:val="single"/>
        </w:rPr>
        <w:t>ción</w:t>
      </w:r>
      <w:r w:rsidRPr="0025703F">
        <w:rPr>
          <w:rFonts w:ascii="Palatino Linotype" w:eastAsia="Arial" w:hAnsi="Palatino Linotype" w:cs="Arial"/>
          <w:b/>
          <w:i/>
          <w:spacing w:val="10"/>
          <w:u w:val="single"/>
        </w:rPr>
        <w:t xml:space="preserve"> </w:t>
      </w:r>
      <w:r w:rsidRPr="0025703F">
        <w:rPr>
          <w:rFonts w:ascii="Palatino Linotype" w:eastAsia="Arial" w:hAnsi="Palatino Linotype" w:cs="Arial"/>
          <w:b/>
          <w:i/>
          <w:u w:val="single"/>
        </w:rPr>
        <w:t>reser</w:t>
      </w:r>
      <w:r w:rsidRPr="0025703F">
        <w:rPr>
          <w:rFonts w:ascii="Palatino Linotype" w:eastAsia="Arial" w:hAnsi="Palatino Linotype" w:cs="Arial"/>
          <w:b/>
          <w:i/>
          <w:spacing w:val="-3"/>
          <w:u w:val="single"/>
        </w:rPr>
        <w:t>v</w:t>
      </w:r>
      <w:r w:rsidRPr="0025703F">
        <w:rPr>
          <w:rFonts w:ascii="Palatino Linotype" w:eastAsia="Arial" w:hAnsi="Palatino Linotype" w:cs="Arial"/>
          <w:b/>
          <w:i/>
          <w:u w:val="single"/>
        </w:rPr>
        <w:t>a</w:t>
      </w:r>
      <w:r w:rsidRPr="0025703F">
        <w:rPr>
          <w:rFonts w:ascii="Palatino Linotype" w:eastAsia="Arial" w:hAnsi="Palatino Linotype" w:cs="Arial"/>
          <w:b/>
          <w:i/>
          <w:spacing w:val="-1"/>
          <w:u w:val="single"/>
        </w:rPr>
        <w:t>d</w:t>
      </w:r>
      <w:r w:rsidRPr="0025703F">
        <w:rPr>
          <w:rFonts w:ascii="Palatino Linotype" w:eastAsia="Arial" w:hAnsi="Palatino Linotype" w:cs="Arial"/>
          <w:b/>
          <w:i/>
          <w:u w:val="single"/>
        </w:rPr>
        <w:t>a.</w:t>
      </w:r>
      <w:r w:rsidRPr="0025703F">
        <w:rPr>
          <w:rFonts w:ascii="Palatino Linotype" w:eastAsia="Arial" w:hAnsi="Palatino Linotype" w:cs="Arial"/>
          <w:b/>
          <w:i/>
          <w:spacing w:val="14"/>
        </w:rPr>
        <w:t xml:space="preserve"> </w:t>
      </w:r>
      <w:r w:rsidRPr="0025703F">
        <w:rPr>
          <w:rFonts w:ascii="Palatino Linotype" w:eastAsia="Arial" w:hAnsi="Palatino Linotype" w:cs="Arial"/>
          <w:i/>
          <w:spacing w:val="-1"/>
        </w:rPr>
        <w:t>D</w:t>
      </w:r>
      <w:r w:rsidRPr="0025703F">
        <w:rPr>
          <w:rFonts w:ascii="Palatino Linotype" w:eastAsia="Arial" w:hAnsi="Palatino Linotype" w:cs="Arial"/>
          <w:i/>
        </w:rPr>
        <w:t>e</w:t>
      </w:r>
      <w:r w:rsidRPr="0025703F">
        <w:rPr>
          <w:rFonts w:ascii="Palatino Linotype" w:eastAsia="Arial" w:hAnsi="Palatino Linotype" w:cs="Arial"/>
          <w:i/>
          <w:spacing w:val="1"/>
        </w:rPr>
        <w:t xml:space="preserve"> </w:t>
      </w:r>
      <w:r w:rsidRPr="0025703F">
        <w:rPr>
          <w:rFonts w:ascii="Palatino Linotype" w:eastAsia="Arial" w:hAnsi="Palatino Linotype" w:cs="Arial"/>
          <w:i/>
        </w:rPr>
        <w:t>c</w:t>
      </w:r>
      <w:r w:rsidRPr="0025703F">
        <w:rPr>
          <w:rFonts w:ascii="Palatino Linotype" w:eastAsia="Arial" w:hAnsi="Palatino Linotype" w:cs="Arial"/>
          <w:i/>
          <w:spacing w:val="-3"/>
        </w:rPr>
        <w:t>on</w:t>
      </w:r>
      <w:r w:rsidRPr="0025703F">
        <w:rPr>
          <w:rFonts w:ascii="Palatino Linotype" w:eastAsia="Arial" w:hAnsi="Palatino Linotype" w:cs="Arial"/>
          <w:i/>
          <w:spacing w:val="3"/>
        </w:rPr>
        <w:t>f</w:t>
      </w:r>
      <w:r w:rsidRPr="0025703F">
        <w:rPr>
          <w:rFonts w:ascii="Palatino Linotype" w:eastAsia="Arial" w:hAnsi="Palatino Linotype" w:cs="Arial"/>
          <w:i/>
        </w:rPr>
        <w:t>o</w:t>
      </w:r>
      <w:r w:rsidRPr="0025703F">
        <w:rPr>
          <w:rFonts w:ascii="Palatino Linotype" w:eastAsia="Arial" w:hAnsi="Palatino Linotype" w:cs="Arial"/>
          <w:i/>
          <w:spacing w:val="-2"/>
        </w:rPr>
        <w:t>r</w:t>
      </w:r>
      <w:r w:rsidRPr="0025703F">
        <w:rPr>
          <w:rFonts w:ascii="Palatino Linotype" w:eastAsia="Arial" w:hAnsi="Palatino Linotype" w:cs="Arial"/>
          <w:i/>
          <w:spacing w:val="1"/>
        </w:rPr>
        <w:t>m</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a</w:t>
      </w:r>
      <w:r w:rsidRPr="0025703F">
        <w:rPr>
          <w:rFonts w:ascii="Palatino Linotype" w:eastAsia="Arial" w:hAnsi="Palatino Linotype" w:cs="Arial"/>
          <w:i/>
        </w:rPr>
        <w:t>d</w:t>
      </w:r>
      <w:r w:rsidRPr="0025703F">
        <w:rPr>
          <w:rFonts w:ascii="Palatino Linotype" w:eastAsia="Arial" w:hAnsi="Palatino Linotype" w:cs="Arial"/>
          <w:i/>
          <w:spacing w:val="3"/>
        </w:rPr>
        <w:t xml:space="preserve"> </w:t>
      </w:r>
      <w:r w:rsidRPr="0025703F">
        <w:rPr>
          <w:rFonts w:ascii="Palatino Linotype" w:eastAsia="Arial" w:hAnsi="Palatino Linotype" w:cs="Arial"/>
          <w:i/>
        </w:rPr>
        <w:t>con el ar</w:t>
      </w:r>
      <w:r w:rsidRPr="0025703F">
        <w:rPr>
          <w:rFonts w:ascii="Palatino Linotype" w:eastAsia="Arial" w:hAnsi="Palatino Linotype" w:cs="Arial"/>
          <w:i/>
          <w:spacing w:val="1"/>
        </w:rPr>
        <w:t>t</w:t>
      </w:r>
      <w:r w:rsidRPr="0025703F">
        <w:rPr>
          <w:rFonts w:ascii="Palatino Linotype" w:eastAsia="Arial" w:hAnsi="Palatino Linotype" w:cs="Arial"/>
          <w:i/>
          <w:spacing w:val="-4"/>
        </w:rPr>
        <w:t>í</w:t>
      </w:r>
      <w:r w:rsidRPr="0025703F">
        <w:rPr>
          <w:rFonts w:ascii="Palatino Linotype" w:eastAsia="Arial" w:hAnsi="Palatino Linotype" w:cs="Arial"/>
          <w:i/>
        </w:rPr>
        <w:t>cu</w:t>
      </w:r>
      <w:r w:rsidRPr="0025703F">
        <w:rPr>
          <w:rFonts w:ascii="Palatino Linotype" w:eastAsia="Arial" w:hAnsi="Palatino Linotype" w:cs="Arial"/>
          <w:i/>
          <w:spacing w:val="-1"/>
        </w:rPr>
        <w:t>l</w:t>
      </w:r>
      <w:r w:rsidRPr="0025703F">
        <w:rPr>
          <w:rFonts w:ascii="Palatino Linotype" w:eastAsia="Arial" w:hAnsi="Palatino Linotype" w:cs="Arial"/>
          <w:i/>
        </w:rPr>
        <w:t>o</w:t>
      </w:r>
      <w:r w:rsidRPr="0025703F">
        <w:rPr>
          <w:rFonts w:ascii="Palatino Linotype" w:eastAsia="Arial" w:hAnsi="Palatino Linotype" w:cs="Arial"/>
          <w:i/>
          <w:spacing w:val="5"/>
        </w:rPr>
        <w:t xml:space="preserve"> </w:t>
      </w:r>
      <w:r w:rsidRPr="0025703F">
        <w:rPr>
          <w:rFonts w:ascii="Palatino Linotype" w:eastAsia="Arial" w:hAnsi="Palatino Linotype" w:cs="Arial"/>
          <w:i/>
        </w:rPr>
        <w:t>7,</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1"/>
        </w:rPr>
        <w:t>fr</w:t>
      </w:r>
      <w:r w:rsidRPr="0025703F">
        <w:rPr>
          <w:rFonts w:ascii="Palatino Linotype" w:eastAsia="Arial" w:hAnsi="Palatino Linotype" w:cs="Arial"/>
          <w:i/>
        </w:rPr>
        <w:t>acc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3"/>
        </w:rPr>
        <w:t xml:space="preserve"> </w:t>
      </w:r>
      <w:r w:rsidRPr="0025703F">
        <w:rPr>
          <w:rFonts w:ascii="Palatino Linotype" w:eastAsia="Arial" w:hAnsi="Palatino Linotype" w:cs="Arial"/>
          <w:i/>
        </w:rPr>
        <w:t>I</w:t>
      </w:r>
      <w:r w:rsidRPr="0025703F">
        <w:rPr>
          <w:rFonts w:ascii="Palatino Linotype" w:eastAsia="Arial" w:hAnsi="Palatino Linotype" w:cs="Arial"/>
          <w:i/>
          <w:spacing w:val="7"/>
        </w:rPr>
        <w:t xml:space="preserve"> </w:t>
      </w:r>
      <w:r w:rsidRPr="0025703F">
        <w:rPr>
          <w:rFonts w:ascii="Palatino Linotype" w:eastAsia="Arial" w:hAnsi="Palatino Linotype" w:cs="Arial"/>
          <w:i/>
        </w:rPr>
        <w:t>y</w:t>
      </w:r>
      <w:r w:rsidRPr="0025703F">
        <w:rPr>
          <w:rFonts w:ascii="Palatino Linotype" w:eastAsia="Arial" w:hAnsi="Palatino Linotype" w:cs="Arial"/>
          <w:i/>
          <w:spacing w:val="1"/>
        </w:rPr>
        <w:t xml:space="preserve"> I</w:t>
      </w:r>
      <w:r w:rsidRPr="0025703F">
        <w:rPr>
          <w:rFonts w:ascii="Palatino Linotype" w:eastAsia="Arial" w:hAnsi="Palatino Linotype" w:cs="Arial"/>
          <w:i/>
          <w:spacing w:val="-1"/>
        </w:rPr>
        <w:t>I</w:t>
      </w:r>
      <w:r w:rsidRPr="0025703F">
        <w:rPr>
          <w:rFonts w:ascii="Palatino Linotype" w:eastAsia="Arial" w:hAnsi="Palatino Linotype" w:cs="Arial"/>
          <w:i/>
        </w:rPr>
        <w:t>I</w:t>
      </w:r>
      <w:r w:rsidRPr="0025703F">
        <w:rPr>
          <w:rFonts w:ascii="Palatino Linotype" w:eastAsia="Arial" w:hAnsi="Palatino Linotype" w:cs="Arial"/>
          <w:i/>
          <w:spacing w:val="7"/>
        </w:rPr>
        <w:t xml:space="preserve"> </w:t>
      </w:r>
      <w:r w:rsidRPr="0025703F">
        <w:rPr>
          <w:rFonts w:ascii="Palatino Linotype" w:eastAsia="Arial" w:hAnsi="Palatino Linotype" w:cs="Arial"/>
          <w:i/>
        </w:rPr>
        <w:t>de</w:t>
      </w:r>
      <w:r w:rsidRPr="0025703F">
        <w:rPr>
          <w:rFonts w:ascii="Palatino Linotype" w:eastAsia="Arial" w:hAnsi="Palatino Linotype" w:cs="Arial"/>
          <w:i/>
          <w:spacing w:val="5"/>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L</w:t>
      </w:r>
      <w:r w:rsidRPr="0025703F">
        <w:rPr>
          <w:rFonts w:ascii="Palatino Linotype" w:eastAsia="Arial" w:hAnsi="Palatino Linotype" w:cs="Arial"/>
          <w:i/>
          <w:spacing w:val="-1"/>
        </w:rPr>
        <w:t>e</w:t>
      </w:r>
      <w:r w:rsidRPr="0025703F">
        <w:rPr>
          <w:rFonts w:ascii="Palatino Linotype" w:eastAsia="Arial" w:hAnsi="Palatino Linotype" w:cs="Arial"/>
          <w:i/>
        </w:rPr>
        <w:t>y</w:t>
      </w:r>
      <w:r w:rsidRPr="0025703F">
        <w:rPr>
          <w:rFonts w:ascii="Palatino Linotype" w:eastAsia="Arial" w:hAnsi="Palatino Linotype" w:cs="Arial"/>
          <w:i/>
          <w:spacing w:val="3"/>
        </w:rPr>
        <w:t xml:space="preserve"> </w:t>
      </w:r>
      <w:r w:rsidRPr="0025703F">
        <w:rPr>
          <w:rFonts w:ascii="Palatino Linotype" w:eastAsia="Arial" w:hAnsi="Palatino Linotype" w:cs="Arial"/>
          <w:i/>
        </w:rPr>
        <w:t>F</w:t>
      </w:r>
      <w:r w:rsidRPr="0025703F">
        <w:rPr>
          <w:rFonts w:ascii="Palatino Linotype" w:eastAsia="Arial" w:hAnsi="Palatino Linotype" w:cs="Arial"/>
          <w:i/>
          <w:spacing w:val="-1"/>
        </w:rPr>
        <w:t>e</w:t>
      </w:r>
      <w:r w:rsidRPr="0025703F">
        <w:rPr>
          <w:rFonts w:ascii="Palatino Linotype" w:eastAsia="Arial" w:hAnsi="Palatino Linotype" w:cs="Arial"/>
          <w:i/>
        </w:rPr>
        <w:t>d</w:t>
      </w:r>
      <w:r w:rsidRPr="0025703F">
        <w:rPr>
          <w:rFonts w:ascii="Palatino Linotype" w:eastAsia="Arial" w:hAnsi="Palatino Linotype" w:cs="Arial"/>
          <w:i/>
          <w:spacing w:val="-1"/>
        </w:rPr>
        <w:t>e</w:t>
      </w:r>
      <w:r w:rsidRPr="0025703F">
        <w:rPr>
          <w:rFonts w:ascii="Palatino Linotype" w:eastAsia="Arial" w:hAnsi="Palatino Linotype" w:cs="Arial"/>
          <w:i/>
          <w:spacing w:val="1"/>
        </w:rPr>
        <w:t>r</w:t>
      </w:r>
      <w:r w:rsidRPr="0025703F">
        <w:rPr>
          <w:rFonts w:ascii="Palatino Linotype" w:eastAsia="Arial" w:hAnsi="Palatino Linotype" w:cs="Arial"/>
          <w:i/>
        </w:rPr>
        <w:t>al</w:t>
      </w:r>
      <w:r w:rsidRPr="0025703F">
        <w:rPr>
          <w:rFonts w:ascii="Palatino Linotype" w:eastAsia="Arial" w:hAnsi="Palatino Linotype" w:cs="Arial"/>
          <w:i/>
          <w:spacing w:val="4"/>
        </w:rPr>
        <w:t xml:space="preserve"> </w:t>
      </w:r>
      <w:r w:rsidRPr="0025703F">
        <w:rPr>
          <w:rFonts w:ascii="Palatino Linotype" w:eastAsia="Arial" w:hAnsi="Palatino Linotype" w:cs="Arial"/>
          <w:i/>
        </w:rPr>
        <w:t>de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2"/>
        </w:rPr>
        <w:t>T</w:t>
      </w:r>
      <w:r w:rsidRPr="0025703F">
        <w:rPr>
          <w:rFonts w:ascii="Palatino Linotype" w:eastAsia="Arial" w:hAnsi="Palatino Linotype" w:cs="Arial"/>
          <w:i/>
          <w:spacing w:val="1"/>
        </w:rPr>
        <w:t>r</w:t>
      </w:r>
      <w:r w:rsidRPr="0025703F">
        <w:rPr>
          <w:rFonts w:ascii="Palatino Linotype" w:eastAsia="Arial" w:hAnsi="Palatino Linotype" w:cs="Arial"/>
          <w:i/>
          <w:spacing w:val="-3"/>
        </w:rPr>
        <w:t>a</w:t>
      </w:r>
      <w:r w:rsidRPr="0025703F">
        <w:rPr>
          <w:rFonts w:ascii="Palatino Linotype" w:eastAsia="Arial" w:hAnsi="Palatino Linotype" w:cs="Arial"/>
          <w:i/>
        </w:rPr>
        <w:t>ns</w:t>
      </w:r>
      <w:r w:rsidRPr="0025703F">
        <w:rPr>
          <w:rFonts w:ascii="Palatino Linotype" w:eastAsia="Arial" w:hAnsi="Palatino Linotype" w:cs="Arial"/>
          <w:i/>
          <w:spacing w:val="-1"/>
        </w:rPr>
        <w:t>p</w:t>
      </w:r>
      <w:r w:rsidRPr="0025703F">
        <w:rPr>
          <w:rFonts w:ascii="Palatino Linotype" w:eastAsia="Arial" w:hAnsi="Palatino Linotype" w:cs="Arial"/>
          <w:i/>
        </w:rPr>
        <w:t>arenc</w:t>
      </w:r>
      <w:r w:rsidRPr="0025703F">
        <w:rPr>
          <w:rFonts w:ascii="Palatino Linotype" w:eastAsia="Arial" w:hAnsi="Palatino Linotype" w:cs="Arial"/>
          <w:i/>
          <w:spacing w:val="-1"/>
        </w:rPr>
        <w:t>i</w:t>
      </w:r>
      <w:r w:rsidRPr="0025703F">
        <w:rPr>
          <w:rFonts w:ascii="Palatino Linotype" w:eastAsia="Arial" w:hAnsi="Palatino Linotype" w:cs="Arial"/>
          <w:i/>
        </w:rPr>
        <w:t>a</w:t>
      </w:r>
      <w:r w:rsidRPr="0025703F">
        <w:rPr>
          <w:rFonts w:ascii="Palatino Linotype" w:eastAsia="Arial" w:hAnsi="Palatino Linotype" w:cs="Arial"/>
          <w:i/>
          <w:spacing w:val="5"/>
        </w:rPr>
        <w:t xml:space="preserve"> </w:t>
      </w:r>
      <w:r w:rsidRPr="0025703F">
        <w:rPr>
          <w:rFonts w:ascii="Palatino Linotype" w:eastAsia="Arial" w:hAnsi="Palatino Linotype" w:cs="Arial"/>
          <w:i/>
        </w:rPr>
        <w:t>y</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A</w:t>
      </w:r>
      <w:r w:rsidRPr="0025703F">
        <w:rPr>
          <w:rFonts w:ascii="Palatino Linotype" w:eastAsia="Arial" w:hAnsi="Palatino Linotype" w:cs="Arial"/>
          <w:i/>
        </w:rPr>
        <w:t>cceso a</w:t>
      </w:r>
      <w:r w:rsidRPr="0025703F">
        <w:rPr>
          <w:rFonts w:ascii="Palatino Linotype" w:eastAsia="Arial" w:hAnsi="Palatino Linotype" w:cs="Arial"/>
          <w:i/>
          <w:spacing w:val="5"/>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5"/>
        </w:rPr>
        <w:t xml:space="preserve"> </w:t>
      </w:r>
      <w:r w:rsidRPr="0025703F">
        <w:rPr>
          <w:rFonts w:ascii="Palatino Linotype" w:eastAsia="Arial" w:hAnsi="Palatino Linotype" w:cs="Arial"/>
          <w:i/>
          <w:spacing w:val="1"/>
        </w:rPr>
        <w:t>I</w:t>
      </w:r>
      <w:r w:rsidRPr="0025703F">
        <w:rPr>
          <w:rFonts w:ascii="Palatino Linotype" w:eastAsia="Arial" w:hAnsi="Palatino Linotype" w:cs="Arial"/>
          <w:i/>
          <w:spacing w:val="-3"/>
        </w:rPr>
        <w:t>n</w:t>
      </w:r>
      <w:r w:rsidRPr="0025703F">
        <w:rPr>
          <w:rFonts w:ascii="Palatino Linotype" w:eastAsia="Arial" w:hAnsi="Palatino Linotype" w:cs="Arial"/>
          <w:i/>
          <w:spacing w:val="1"/>
        </w:rPr>
        <w:t>f</w:t>
      </w:r>
      <w:r w:rsidRPr="0025703F">
        <w:rPr>
          <w:rFonts w:ascii="Palatino Linotype" w:eastAsia="Arial" w:hAnsi="Palatino Linotype" w:cs="Arial"/>
          <w:i/>
        </w:rPr>
        <w:t>o</w:t>
      </w:r>
      <w:r w:rsidRPr="0025703F">
        <w:rPr>
          <w:rFonts w:ascii="Palatino Linotype" w:eastAsia="Arial" w:hAnsi="Palatino Linotype" w:cs="Arial"/>
          <w:i/>
          <w:spacing w:val="-2"/>
        </w:rPr>
        <w:t>r</w:t>
      </w:r>
      <w:r w:rsidRPr="0025703F">
        <w:rPr>
          <w:rFonts w:ascii="Palatino Linotype" w:eastAsia="Arial" w:hAnsi="Palatino Linotype" w:cs="Arial"/>
          <w:i/>
          <w:spacing w:val="1"/>
        </w:rPr>
        <w:t>m</w:t>
      </w:r>
      <w:r w:rsidRPr="0025703F">
        <w:rPr>
          <w:rFonts w:ascii="Palatino Linotype" w:eastAsia="Arial" w:hAnsi="Palatino Linotype" w:cs="Arial"/>
          <w:i/>
        </w:rPr>
        <w:t>ac</w:t>
      </w:r>
      <w:r w:rsidRPr="0025703F">
        <w:rPr>
          <w:rFonts w:ascii="Palatino Linotype" w:eastAsia="Arial" w:hAnsi="Palatino Linotype" w:cs="Arial"/>
          <w:i/>
          <w:spacing w:val="-1"/>
        </w:rPr>
        <w:t>i</w:t>
      </w:r>
      <w:r w:rsidRPr="0025703F">
        <w:rPr>
          <w:rFonts w:ascii="Palatino Linotype" w:eastAsia="Arial" w:hAnsi="Palatino Linotype" w:cs="Arial"/>
          <w:i/>
        </w:rPr>
        <w:t xml:space="preserve">ón </w:t>
      </w:r>
      <w:r w:rsidRPr="0025703F">
        <w:rPr>
          <w:rFonts w:ascii="Palatino Linotype" w:eastAsia="Arial" w:hAnsi="Palatino Linotype" w:cs="Arial"/>
          <w:i/>
          <w:spacing w:val="-1"/>
        </w:rPr>
        <w:t>P</w:t>
      </w:r>
      <w:r w:rsidRPr="0025703F">
        <w:rPr>
          <w:rFonts w:ascii="Palatino Linotype" w:eastAsia="Arial" w:hAnsi="Palatino Linotype" w:cs="Arial"/>
          <w:i/>
        </w:rPr>
        <w:t>ú</w:t>
      </w:r>
      <w:r w:rsidRPr="0025703F">
        <w:rPr>
          <w:rFonts w:ascii="Palatino Linotype" w:eastAsia="Arial" w:hAnsi="Palatino Linotype" w:cs="Arial"/>
          <w:i/>
          <w:spacing w:val="-1"/>
        </w:rPr>
        <w:t>bli</w:t>
      </w:r>
      <w:r w:rsidRPr="0025703F">
        <w:rPr>
          <w:rFonts w:ascii="Palatino Linotype" w:eastAsia="Arial" w:hAnsi="Palatino Linotype" w:cs="Arial"/>
          <w:i/>
        </w:rPr>
        <w:t>ca</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G</w:t>
      </w:r>
      <w:r w:rsidRPr="0025703F">
        <w:rPr>
          <w:rFonts w:ascii="Palatino Linotype" w:eastAsia="Arial" w:hAnsi="Palatino Linotype" w:cs="Arial"/>
          <w:i/>
        </w:rPr>
        <w:t>u</w:t>
      </w:r>
      <w:r w:rsidRPr="0025703F">
        <w:rPr>
          <w:rFonts w:ascii="Palatino Linotype" w:eastAsia="Arial" w:hAnsi="Palatino Linotype" w:cs="Arial"/>
          <w:i/>
          <w:spacing w:val="-1"/>
        </w:rPr>
        <w:t>b</w:t>
      </w:r>
      <w:r w:rsidRPr="0025703F">
        <w:rPr>
          <w:rFonts w:ascii="Palatino Linotype" w:eastAsia="Arial" w:hAnsi="Palatino Linotype" w:cs="Arial"/>
          <w:i/>
        </w:rPr>
        <w:t>ern</w:t>
      </w:r>
      <w:r w:rsidRPr="0025703F">
        <w:rPr>
          <w:rFonts w:ascii="Palatino Linotype" w:eastAsia="Arial" w:hAnsi="Palatino Linotype" w:cs="Arial"/>
          <w:i/>
          <w:spacing w:val="-3"/>
        </w:rPr>
        <w:t>a</w:t>
      </w:r>
      <w:r w:rsidRPr="0025703F">
        <w:rPr>
          <w:rFonts w:ascii="Palatino Linotype" w:eastAsia="Arial" w:hAnsi="Palatino Linotype" w:cs="Arial"/>
          <w:i/>
          <w:spacing w:val="1"/>
        </w:rPr>
        <w:t>m</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al</w:t>
      </w:r>
      <w:r w:rsidRPr="0025703F">
        <w:rPr>
          <w:rFonts w:ascii="Palatino Linotype" w:eastAsia="Arial" w:hAnsi="Palatino Linotype" w:cs="Arial"/>
          <w:i/>
          <w:spacing w:val="-2"/>
        </w:rPr>
        <w:t xml:space="preserve"> </w:t>
      </w:r>
      <w:r w:rsidRPr="0025703F">
        <w:rPr>
          <w:rFonts w:ascii="Palatino Linotype" w:eastAsia="Arial" w:hAnsi="Palatino Linotype" w:cs="Arial"/>
          <w:i/>
        </w:rPr>
        <w:t>el</w:t>
      </w:r>
      <w:r w:rsidRPr="0025703F">
        <w:rPr>
          <w:rFonts w:ascii="Palatino Linotype" w:eastAsia="Arial" w:hAnsi="Palatino Linotype" w:cs="Arial"/>
          <w:i/>
          <w:spacing w:val="2"/>
        </w:rPr>
        <w:t xml:space="preserve"> </w:t>
      </w:r>
      <w:r w:rsidRPr="0025703F">
        <w:rPr>
          <w:rFonts w:ascii="Palatino Linotype" w:eastAsia="Arial" w:hAnsi="Palatino Linotype" w:cs="Arial"/>
          <w:i/>
        </w:rPr>
        <w:t>n</w:t>
      </w:r>
      <w:r w:rsidRPr="0025703F">
        <w:rPr>
          <w:rFonts w:ascii="Palatino Linotype" w:eastAsia="Arial" w:hAnsi="Palatino Linotype" w:cs="Arial"/>
          <w:i/>
          <w:spacing w:val="-1"/>
        </w:rPr>
        <w:t>o</w:t>
      </w:r>
      <w:r w:rsidRPr="0025703F">
        <w:rPr>
          <w:rFonts w:ascii="Palatino Linotype" w:eastAsia="Arial" w:hAnsi="Palatino Linotype" w:cs="Arial"/>
          <w:i/>
          <w:spacing w:val="1"/>
        </w:rPr>
        <w:t>m</w:t>
      </w:r>
      <w:r w:rsidRPr="0025703F">
        <w:rPr>
          <w:rFonts w:ascii="Palatino Linotype" w:eastAsia="Arial" w:hAnsi="Palatino Linotype" w:cs="Arial"/>
          <w:i/>
        </w:rPr>
        <w:t>bre</w:t>
      </w:r>
      <w:r w:rsidRPr="0025703F">
        <w:rPr>
          <w:rFonts w:ascii="Palatino Linotype" w:eastAsia="Arial" w:hAnsi="Palatino Linotype" w:cs="Arial"/>
          <w:i/>
          <w:spacing w:val="1"/>
        </w:rPr>
        <w:t xml:space="preserve"> </w:t>
      </w:r>
      <w:r w:rsidRPr="0025703F">
        <w:rPr>
          <w:rFonts w:ascii="Palatino Linotype" w:eastAsia="Arial" w:hAnsi="Palatino Linotype" w:cs="Arial"/>
          <w:i/>
        </w:rPr>
        <w:t xml:space="preserve">de </w:t>
      </w:r>
      <w:r w:rsidRPr="0025703F">
        <w:rPr>
          <w:rFonts w:ascii="Palatino Linotype" w:eastAsia="Arial" w:hAnsi="Palatino Linotype" w:cs="Arial"/>
          <w:i/>
          <w:spacing w:val="-1"/>
        </w:rPr>
        <w:t>l</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1"/>
        </w:rPr>
        <w:t>r</w:t>
      </w:r>
      <w:r w:rsidRPr="0025703F">
        <w:rPr>
          <w:rFonts w:ascii="Palatino Linotype" w:eastAsia="Arial" w:hAnsi="Palatino Linotype" w:cs="Arial"/>
          <w:i/>
          <w:spacing w:val="-2"/>
        </w:rPr>
        <w:t>v</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o</w:t>
      </w:r>
      <w:r w:rsidRPr="0025703F">
        <w:rPr>
          <w:rFonts w:ascii="Palatino Linotype" w:eastAsia="Arial" w:hAnsi="Palatino Linotype" w:cs="Arial"/>
          <w:i/>
          <w:spacing w:val="1"/>
        </w:rPr>
        <w:t>r</w:t>
      </w:r>
      <w:r w:rsidRPr="0025703F">
        <w:rPr>
          <w:rFonts w:ascii="Palatino Linotype" w:eastAsia="Arial" w:hAnsi="Palatino Linotype" w:cs="Arial"/>
          <w:i/>
        </w:rPr>
        <w:t>es</w:t>
      </w:r>
      <w:r w:rsidRPr="0025703F">
        <w:rPr>
          <w:rFonts w:ascii="Palatino Linotype" w:eastAsia="Arial" w:hAnsi="Palatino Linotype" w:cs="Arial"/>
          <w:i/>
          <w:spacing w:val="3"/>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cos</w:t>
      </w:r>
      <w:r w:rsidRPr="0025703F">
        <w:rPr>
          <w:rFonts w:ascii="Palatino Linotype" w:eastAsia="Arial" w:hAnsi="Palatino Linotype" w:cs="Arial"/>
          <w:i/>
          <w:spacing w:val="1"/>
        </w:rPr>
        <w:t xml:space="preserve"> </w:t>
      </w:r>
      <w:r w:rsidRPr="0025703F">
        <w:rPr>
          <w:rFonts w:ascii="Palatino Linotype" w:eastAsia="Arial" w:hAnsi="Palatino Linotype" w:cs="Arial"/>
          <w:i/>
        </w:rPr>
        <w:t>es</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i</w:t>
      </w:r>
      <w:r w:rsidRPr="0025703F">
        <w:rPr>
          <w:rFonts w:ascii="Palatino Linotype" w:eastAsia="Arial" w:hAnsi="Palatino Linotype" w:cs="Arial"/>
          <w:i/>
          <w:spacing w:val="-3"/>
        </w:rPr>
        <w:t>n</w:t>
      </w:r>
      <w:r w:rsidRPr="0025703F">
        <w:rPr>
          <w:rFonts w:ascii="Palatino Linotype" w:eastAsia="Arial" w:hAnsi="Palatino Linotype" w:cs="Arial"/>
          <w:i/>
          <w:spacing w:val="1"/>
        </w:rPr>
        <w:t>f</w:t>
      </w:r>
      <w:r w:rsidRPr="0025703F">
        <w:rPr>
          <w:rFonts w:ascii="Palatino Linotype" w:eastAsia="Arial" w:hAnsi="Palatino Linotype" w:cs="Arial"/>
          <w:i/>
        </w:rPr>
        <w:t>o</w:t>
      </w:r>
      <w:r w:rsidRPr="0025703F">
        <w:rPr>
          <w:rFonts w:ascii="Palatino Linotype" w:eastAsia="Arial" w:hAnsi="Palatino Linotype" w:cs="Arial"/>
          <w:i/>
          <w:spacing w:val="-2"/>
        </w:rPr>
        <w:t>r</w:t>
      </w:r>
      <w:r w:rsidRPr="0025703F">
        <w:rPr>
          <w:rFonts w:ascii="Palatino Linotype" w:eastAsia="Arial" w:hAnsi="Palatino Linotype" w:cs="Arial"/>
          <w:i/>
          <w:spacing w:val="1"/>
        </w:rPr>
        <w:t>m</w:t>
      </w:r>
      <w:r w:rsidRPr="0025703F">
        <w:rPr>
          <w:rFonts w:ascii="Palatino Linotype" w:eastAsia="Arial" w:hAnsi="Palatino Linotype" w:cs="Arial"/>
          <w:i/>
        </w:rPr>
        <w:t>ac</w:t>
      </w:r>
      <w:r w:rsidRPr="0025703F">
        <w:rPr>
          <w:rFonts w:ascii="Palatino Linotype" w:eastAsia="Arial" w:hAnsi="Palatino Linotype" w:cs="Arial"/>
          <w:i/>
          <w:spacing w:val="-4"/>
        </w:rPr>
        <w:t>i</w:t>
      </w:r>
      <w:r w:rsidRPr="0025703F">
        <w:rPr>
          <w:rFonts w:ascii="Palatino Linotype" w:eastAsia="Arial" w:hAnsi="Palatino Linotype" w:cs="Arial"/>
          <w:i/>
        </w:rPr>
        <w:t>ón</w:t>
      </w:r>
      <w:r w:rsidRPr="0025703F">
        <w:rPr>
          <w:rFonts w:ascii="Palatino Linotype" w:eastAsia="Arial" w:hAnsi="Palatino Linotype" w:cs="Arial"/>
          <w:i/>
          <w:spacing w:val="3"/>
        </w:rPr>
        <w:t xml:space="preserve"> </w:t>
      </w:r>
      <w:r w:rsidRPr="0025703F">
        <w:rPr>
          <w:rFonts w:ascii="Palatino Linotype" w:eastAsia="Arial" w:hAnsi="Palatino Linotype" w:cs="Arial"/>
          <w:i/>
        </w:rPr>
        <w:t>de</w:t>
      </w:r>
      <w:r w:rsidRPr="0025703F">
        <w:rPr>
          <w:rFonts w:ascii="Palatino Linotype" w:eastAsia="Arial" w:hAnsi="Palatino Linotype" w:cs="Arial"/>
          <w:i/>
          <w:spacing w:val="3"/>
        </w:rPr>
        <w:t xml:space="preserve"> </w:t>
      </w:r>
      <w:r w:rsidRPr="0025703F">
        <w:rPr>
          <w:rFonts w:ascii="Palatino Linotype" w:eastAsia="Arial" w:hAnsi="Palatino Linotype" w:cs="Arial"/>
          <w:i/>
        </w:rPr>
        <w:t>n</w:t>
      </w:r>
      <w:r w:rsidRPr="0025703F">
        <w:rPr>
          <w:rFonts w:ascii="Palatino Linotype" w:eastAsia="Arial" w:hAnsi="Palatino Linotype" w:cs="Arial"/>
          <w:i/>
          <w:spacing w:val="-3"/>
        </w:rPr>
        <w:t>a</w:t>
      </w:r>
      <w:r w:rsidRPr="0025703F">
        <w:rPr>
          <w:rFonts w:ascii="Palatino Linotype" w:eastAsia="Arial" w:hAnsi="Palatino Linotype" w:cs="Arial"/>
          <w:i/>
          <w:spacing w:val="1"/>
        </w:rPr>
        <w:t>t</w:t>
      </w:r>
      <w:r w:rsidRPr="0025703F">
        <w:rPr>
          <w:rFonts w:ascii="Palatino Linotype" w:eastAsia="Arial" w:hAnsi="Palatino Linotype" w:cs="Arial"/>
          <w:i/>
        </w:rPr>
        <w:t>ura</w:t>
      </w:r>
      <w:r w:rsidRPr="0025703F">
        <w:rPr>
          <w:rFonts w:ascii="Palatino Linotype" w:eastAsia="Arial" w:hAnsi="Palatino Linotype" w:cs="Arial"/>
          <w:i/>
          <w:spacing w:val="-1"/>
        </w:rPr>
        <w:t>l</w:t>
      </w:r>
      <w:r w:rsidRPr="0025703F">
        <w:rPr>
          <w:rFonts w:ascii="Palatino Linotype" w:eastAsia="Arial" w:hAnsi="Palatino Linotype" w:cs="Arial"/>
          <w:i/>
        </w:rPr>
        <w:t>e</w:t>
      </w:r>
      <w:r w:rsidRPr="0025703F">
        <w:rPr>
          <w:rFonts w:ascii="Palatino Linotype" w:eastAsia="Arial" w:hAnsi="Palatino Linotype" w:cs="Arial"/>
          <w:i/>
          <w:spacing w:val="-3"/>
        </w:rPr>
        <w:t>z</w:t>
      </w:r>
      <w:r w:rsidRPr="0025703F">
        <w:rPr>
          <w:rFonts w:ascii="Palatino Linotype" w:eastAsia="Arial" w:hAnsi="Palatino Linotype" w:cs="Arial"/>
          <w:i/>
        </w:rPr>
        <w:t>a 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ca.</w:t>
      </w:r>
      <w:r w:rsidRPr="0025703F">
        <w:rPr>
          <w:rFonts w:ascii="Palatino Linotype" w:eastAsia="Arial" w:hAnsi="Palatino Linotype" w:cs="Arial"/>
          <w:i/>
          <w:spacing w:val="7"/>
        </w:rPr>
        <w:t xml:space="preserve"> </w:t>
      </w:r>
      <w:r w:rsidRPr="0025703F">
        <w:rPr>
          <w:rFonts w:ascii="Palatino Linotype" w:eastAsia="Arial" w:hAnsi="Palatino Linotype" w:cs="Arial"/>
          <w:i/>
          <w:spacing w:val="-1"/>
        </w:rPr>
        <w:t>N</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rPr>
        <w:t>o</w:t>
      </w:r>
      <w:r w:rsidRPr="0025703F">
        <w:rPr>
          <w:rFonts w:ascii="Palatino Linotype" w:eastAsia="Arial" w:hAnsi="Palatino Linotype" w:cs="Arial"/>
          <w:i/>
          <w:spacing w:val="-1"/>
        </w:rPr>
        <w:t>b</w:t>
      </w:r>
      <w:r w:rsidRPr="0025703F">
        <w:rPr>
          <w:rFonts w:ascii="Palatino Linotype" w:eastAsia="Arial" w:hAnsi="Palatino Linotype" w:cs="Arial"/>
          <w:i/>
          <w:spacing w:val="-2"/>
        </w:rPr>
        <w:t>s</w:t>
      </w:r>
      <w:r w:rsidRPr="0025703F">
        <w:rPr>
          <w:rFonts w:ascii="Palatino Linotype" w:eastAsia="Arial" w:hAnsi="Palatino Linotype" w:cs="Arial"/>
          <w:i/>
          <w:spacing w:val="1"/>
        </w:rPr>
        <w:t>t</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3"/>
        </w:rPr>
        <w:t>a</w:t>
      </w:r>
      <w:r w:rsidRPr="0025703F">
        <w:rPr>
          <w:rFonts w:ascii="Palatino Linotype" w:eastAsia="Arial" w:hAnsi="Palatino Linotype" w:cs="Arial"/>
          <w:i/>
        </w:rPr>
        <w:t>nte</w:t>
      </w:r>
      <w:r w:rsidRPr="0025703F">
        <w:rPr>
          <w:rFonts w:ascii="Palatino Linotype" w:eastAsia="Arial" w:hAnsi="Palatino Linotype" w:cs="Arial"/>
          <w:i/>
          <w:spacing w:val="1"/>
        </w:rPr>
        <w:t>r</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2"/>
        </w:rPr>
        <w:t>r</w:t>
      </w:r>
      <w:r w:rsidRPr="0025703F">
        <w:rPr>
          <w:rFonts w:ascii="Palatino Linotype" w:eastAsia="Arial" w:hAnsi="Palatino Linotype" w:cs="Arial"/>
          <w:i/>
        </w:rPr>
        <w:t>,</w:t>
      </w:r>
      <w:r w:rsidRPr="0025703F">
        <w:rPr>
          <w:rFonts w:ascii="Palatino Linotype" w:eastAsia="Arial" w:hAnsi="Palatino Linotype" w:cs="Arial"/>
          <w:i/>
          <w:spacing w:val="5"/>
        </w:rPr>
        <w:t xml:space="preserve"> </w:t>
      </w:r>
      <w:r w:rsidRPr="0025703F">
        <w:rPr>
          <w:rFonts w:ascii="Palatino Linotype" w:eastAsia="Arial" w:hAnsi="Palatino Linotype" w:cs="Arial"/>
          <w:i/>
        </w:rPr>
        <w:t>el</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m</w:t>
      </w:r>
      <w:r w:rsidRPr="0025703F">
        <w:rPr>
          <w:rFonts w:ascii="Palatino Linotype" w:eastAsia="Arial" w:hAnsi="Palatino Linotype" w:cs="Arial"/>
          <w:i/>
          <w:spacing w:val="-1"/>
        </w:rPr>
        <w:t>i</w:t>
      </w:r>
      <w:r w:rsidRPr="0025703F">
        <w:rPr>
          <w:rFonts w:ascii="Palatino Linotype" w:eastAsia="Arial" w:hAnsi="Palatino Linotype" w:cs="Arial"/>
          <w:i/>
        </w:rPr>
        <w:t>s</w:t>
      </w:r>
      <w:r w:rsidRPr="0025703F">
        <w:rPr>
          <w:rFonts w:ascii="Palatino Linotype" w:eastAsia="Arial" w:hAnsi="Palatino Linotype" w:cs="Arial"/>
          <w:i/>
          <w:spacing w:val="1"/>
        </w:rPr>
        <w:t>m</w:t>
      </w:r>
      <w:r w:rsidRPr="0025703F">
        <w:rPr>
          <w:rFonts w:ascii="Palatino Linotype" w:eastAsia="Arial" w:hAnsi="Palatino Linotype" w:cs="Arial"/>
          <w:i/>
        </w:rPr>
        <w:t>o</w:t>
      </w:r>
      <w:r w:rsidRPr="0025703F">
        <w:rPr>
          <w:rFonts w:ascii="Palatino Linotype" w:eastAsia="Arial" w:hAnsi="Palatino Linotype" w:cs="Arial"/>
          <w:i/>
          <w:spacing w:val="1"/>
        </w:rPr>
        <w:t xml:space="preserve"> </w:t>
      </w:r>
      <w:r w:rsidRPr="0025703F">
        <w:rPr>
          <w:rFonts w:ascii="Palatino Linotype" w:eastAsia="Arial" w:hAnsi="Palatino Linotype" w:cs="Arial"/>
          <w:i/>
        </w:rPr>
        <w:t>prece</w:t>
      </w:r>
      <w:r w:rsidRPr="0025703F">
        <w:rPr>
          <w:rFonts w:ascii="Palatino Linotype" w:eastAsia="Arial" w:hAnsi="Palatino Linotype" w:cs="Arial"/>
          <w:i/>
          <w:spacing w:val="-3"/>
        </w:rPr>
        <w:t>p</w:t>
      </w:r>
      <w:r w:rsidRPr="0025703F">
        <w:rPr>
          <w:rFonts w:ascii="Palatino Linotype" w:eastAsia="Arial" w:hAnsi="Palatino Linotype" w:cs="Arial"/>
          <w:i/>
          <w:spacing w:val="-1"/>
        </w:rPr>
        <w:t>t</w:t>
      </w:r>
      <w:r w:rsidRPr="0025703F">
        <w:rPr>
          <w:rFonts w:ascii="Palatino Linotype" w:eastAsia="Arial" w:hAnsi="Palatino Linotype" w:cs="Arial"/>
          <w:i/>
        </w:rPr>
        <w:t>o</w:t>
      </w:r>
      <w:r w:rsidRPr="0025703F">
        <w:rPr>
          <w:rFonts w:ascii="Palatino Linotype" w:eastAsia="Arial" w:hAnsi="Palatino Linotype" w:cs="Arial"/>
          <w:i/>
          <w:spacing w:val="6"/>
        </w:rPr>
        <w:t xml:space="preserve"> </w:t>
      </w:r>
      <w:r w:rsidRPr="0025703F">
        <w:rPr>
          <w:rFonts w:ascii="Palatino Linotype" w:eastAsia="Arial" w:hAnsi="Palatino Linotype" w:cs="Arial"/>
          <w:i/>
        </w:rPr>
        <w:t>e</w:t>
      </w:r>
      <w:r w:rsidRPr="0025703F">
        <w:rPr>
          <w:rFonts w:ascii="Palatino Linotype" w:eastAsia="Arial" w:hAnsi="Palatino Linotype" w:cs="Arial"/>
          <w:i/>
          <w:spacing w:val="-3"/>
        </w:rPr>
        <w:t>s</w:t>
      </w:r>
      <w:r w:rsidRPr="0025703F">
        <w:rPr>
          <w:rFonts w:ascii="Palatino Linotype" w:eastAsia="Arial" w:hAnsi="Palatino Linotype" w:cs="Arial"/>
          <w:i/>
          <w:spacing w:val="1"/>
        </w:rPr>
        <w:t>t</w:t>
      </w:r>
      <w:r w:rsidRPr="0025703F">
        <w:rPr>
          <w:rFonts w:ascii="Palatino Linotype" w:eastAsia="Arial" w:hAnsi="Palatino Linotype" w:cs="Arial"/>
          <w:i/>
        </w:rPr>
        <w:t>a</w:t>
      </w:r>
      <w:r w:rsidRPr="0025703F">
        <w:rPr>
          <w:rFonts w:ascii="Palatino Linotype" w:eastAsia="Arial" w:hAnsi="Palatino Linotype" w:cs="Arial"/>
          <w:i/>
          <w:spacing w:val="-1"/>
        </w:rPr>
        <w:t>bl</w:t>
      </w:r>
      <w:r w:rsidRPr="0025703F">
        <w:rPr>
          <w:rFonts w:ascii="Palatino Linotype" w:eastAsia="Arial" w:hAnsi="Palatino Linotype" w:cs="Arial"/>
          <w:i/>
        </w:rPr>
        <w:t>ece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6"/>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o</w:t>
      </w:r>
      <w:r w:rsidRPr="0025703F">
        <w:rPr>
          <w:rFonts w:ascii="Palatino Linotype" w:eastAsia="Arial" w:hAnsi="Palatino Linotype" w:cs="Arial"/>
          <w:i/>
        </w:rPr>
        <w:t>s</w:t>
      </w:r>
      <w:r w:rsidRPr="0025703F">
        <w:rPr>
          <w:rFonts w:ascii="Palatino Linotype" w:eastAsia="Arial" w:hAnsi="Palatino Linotype" w:cs="Arial"/>
          <w:i/>
          <w:spacing w:val="-1"/>
        </w:rPr>
        <w:t>i</w:t>
      </w:r>
      <w:r w:rsidRPr="0025703F">
        <w:rPr>
          <w:rFonts w:ascii="Palatino Linotype" w:eastAsia="Arial" w:hAnsi="Palatino Linotype" w:cs="Arial"/>
          <w:i/>
        </w:rPr>
        <w:t>b</w:t>
      </w:r>
      <w:r w:rsidRPr="0025703F">
        <w:rPr>
          <w:rFonts w:ascii="Palatino Linotype" w:eastAsia="Arial" w:hAnsi="Palatino Linotype" w:cs="Arial"/>
          <w:i/>
          <w:spacing w:val="-1"/>
        </w:rPr>
        <w:t>ili</w:t>
      </w:r>
      <w:r w:rsidRPr="0025703F">
        <w:rPr>
          <w:rFonts w:ascii="Palatino Linotype" w:eastAsia="Arial" w:hAnsi="Palatino Linotype" w:cs="Arial"/>
          <w:i/>
        </w:rPr>
        <w:t>d</w:t>
      </w:r>
      <w:r w:rsidRPr="0025703F">
        <w:rPr>
          <w:rFonts w:ascii="Palatino Linotype" w:eastAsia="Arial" w:hAnsi="Palatino Linotype" w:cs="Arial"/>
          <w:i/>
          <w:spacing w:val="-1"/>
        </w:rPr>
        <w:t>a</w:t>
      </w:r>
      <w:r w:rsidRPr="0025703F">
        <w:rPr>
          <w:rFonts w:ascii="Palatino Linotype" w:eastAsia="Arial" w:hAnsi="Palatino Linotype" w:cs="Arial"/>
          <w:i/>
        </w:rPr>
        <w:t>d</w:t>
      </w:r>
      <w:r w:rsidRPr="0025703F">
        <w:rPr>
          <w:rFonts w:ascii="Palatino Linotype" w:eastAsia="Arial" w:hAnsi="Palatino Linotype" w:cs="Arial"/>
          <w:i/>
          <w:spacing w:val="6"/>
        </w:rPr>
        <w:t xml:space="preserve"> </w:t>
      </w:r>
      <w:r w:rsidRPr="0025703F">
        <w:rPr>
          <w:rFonts w:ascii="Palatino Linotype" w:eastAsia="Arial" w:hAnsi="Palatino Linotype" w:cs="Arial"/>
          <w:i/>
        </w:rPr>
        <w:t xml:space="preserve">de </w:t>
      </w:r>
      <w:r w:rsidRPr="0025703F">
        <w:rPr>
          <w:rFonts w:ascii="Palatino Linotype" w:eastAsia="Arial" w:hAnsi="Palatino Linotype" w:cs="Arial"/>
          <w:i/>
          <w:spacing w:val="2"/>
        </w:rPr>
        <w:t>q</w:t>
      </w:r>
      <w:r w:rsidRPr="0025703F">
        <w:rPr>
          <w:rFonts w:ascii="Palatino Linotype" w:eastAsia="Arial" w:hAnsi="Palatino Linotype" w:cs="Arial"/>
          <w:i/>
        </w:rPr>
        <w:t>ue</w:t>
      </w:r>
      <w:r w:rsidRPr="0025703F">
        <w:rPr>
          <w:rFonts w:ascii="Palatino Linotype" w:eastAsia="Arial" w:hAnsi="Palatino Linotype" w:cs="Arial"/>
          <w:i/>
          <w:spacing w:val="3"/>
        </w:rPr>
        <w:t xml:space="preserve"> </w:t>
      </w:r>
      <w:r w:rsidRPr="0025703F">
        <w:rPr>
          <w:rFonts w:ascii="Palatino Linotype" w:eastAsia="Arial" w:hAnsi="Palatino Linotype" w:cs="Arial"/>
          <w:i/>
        </w:rPr>
        <w:t>e</w:t>
      </w:r>
      <w:r w:rsidRPr="0025703F">
        <w:rPr>
          <w:rFonts w:ascii="Palatino Linotype" w:eastAsia="Arial" w:hAnsi="Palatino Linotype" w:cs="Arial"/>
          <w:i/>
          <w:spacing w:val="-3"/>
        </w:rPr>
        <w:t>x</w:t>
      </w:r>
      <w:r w:rsidRPr="0025703F">
        <w:rPr>
          <w:rFonts w:ascii="Palatino Linotype" w:eastAsia="Arial" w:hAnsi="Palatino Linotype" w:cs="Arial"/>
          <w:i/>
          <w:spacing w:val="-1"/>
        </w:rPr>
        <w:t>i</w:t>
      </w:r>
      <w:r w:rsidRPr="0025703F">
        <w:rPr>
          <w:rFonts w:ascii="Palatino Linotype" w:eastAsia="Arial" w:hAnsi="Palatino Linotype" w:cs="Arial"/>
          <w:i/>
        </w:rPr>
        <w:t>s</w:t>
      </w:r>
      <w:r w:rsidRPr="0025703F">
        <w:rPr>
          <w:rFonts w:ascii="Palatino Linotype" w:eastAsia="Arial" w:hAnsi="Palatino Linotype" w:cs="Arial"/>
          <w:i/>
          <w:spacing w:val="1"/>
        </w:rPr>
        <w:t>t</w:t>
      </w:r>
      <w:r w:rsidRPr="0025703F">
        <w:rPr>
          <w:rFonts w:ascii="Palatino Linotype" w:eastAsia="Arial" w:hAnsi="Palatino Linotype" w:cs="Arial"/>
          <w:i/>
        </w:rPr>
        <w:t>an e</w:t>
      </w:r>
      <w:r w:rsidRPr="0025703F">
        <w:rPr>
          <w:rFonts w:ascii="Palatino Linotype" w:eastAsia="Arial" w:hAnsi="Palatino Linotype" w:cs="Arial"/>
          <w:i/>
          <w:spacing w:val="-3"/>
        </w:rPr>
        <w:t>x</w:t>
      </w:r>
      <w:r w:rsidRPr="0025703F">
        <w:rPr>
          <w:rFonts w:ascii="Palatino Linotype" w:eastAsia="Arial" w:hAnsi="Palatino Linotype" w:cs="Arial"/>
          <w:i/>
        </w:rPr>
        <w:t>ce</w:t>
      </w:r>
      <w:r w:rsidRPr="0025703F">
        <w:rPr>
          <w:rFonts w:ascii="Palatino Linotype" w:eastAsia="Arial" w:hAnsi="Palatino Linotype" w:cs="Arial"/>
          <w:i/>
          <w:spacing w:val="-1"/>
        </w:rPr>
        <w:t>p</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20"/>
        </w:rPr>
        <w:t xml:space="preserve"> </w:t>
      </w:r>
      <w:r w:rsidRPr="0025703F">
        <w:rPr>
          <w:rFonts w:ascii="Palatino Linotype" w:eastAsia="Arial" w:hAnsi="Palatino Linotype" w:cs="Arial"/>
          <w:i/>
        </w:rPr>
        <w:t>a</w:t>
      </w:r>
      <w:r w:rsidRPr="0025703F">
        <w:rPr>
          <w:rFonts w:ascii="Palatino Linotype" w:eastAsia="Arial" w:hAnsi="Palatino Linotype" w:cs="Arial"/>
          <w:i/>
          <w:spacing w:val="20"/>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as</w:t>
      </w:r>
      <w:r w:rsidRPr="0025703F">
        <w:rPr>
          <w:rFonts w:ascii="Palatino Linotype" w:eastAsia="Arial" w:hAnsi="Palatino Linotype" w:cs="Arial"/>
          <w:i/>
          <w:spacing w:val="18"/>
        </w:rPr>
        <w:t xml:space="preserve"> </w:t>
      </w:r>
      <w:r w:rsidRPr="0025703F">
        <w:rPr>
          <w:rFonts w:ascii="Palatino Linotype" w:eastAsia="Arial" w:hAnsi="Palatino Linotype" w:cs="Arial"/>
          <w:i/>
        </w:rPr>
        <w:t>o</w:t>
      </w:r>
      <w:r w:rsidRPr="0025703F">
        <w:rPr>
          <w:rFonts w:ascii="Palatino Linotype" w:eastAsia="Arial" w:hAnsi="Palatino Linotype" w:cs="Arial"/>
          <w:i/>
          <w:spacing w:val="-1"/>
        </w:rPr>
        <w:t>bli</w:t>
      </w:r>
      <w:r w:rsidRPr="0025703F">
        <w:rPr>
          <w:rFonts w:ascii="Palatino Linotype" w:eastAsia="Arial" w:hAnsi="Palatino Linotype" w:cs="Arial"/>
          <w:i/>
          <w:spacing w:val="2"/>
        </w:rPr>
        <w:t>g</w:t>
      </w:r>
      <w:r w:rsidRPr="0025703F">
        <w:rPr>
          <w:rFonts w:ascii="Palatino Linotype" w:eastAsia="Arial" w:hAnsi="Palatino Linotype" w:cs="Arial"/>
          <w:i/>
          <w:spacing w:val="-3"/>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20"/>
        </w:rPr>
        <w:t xml:space="preserve"> </w:t>
      </w:r>
      <w:r w:rsidRPr="0025703F">
        <w:rPr>
          <w:rFonts w:ascii="Palatino Linotype" w:eastAsia="Arial" w:hAnsi="Palatino Linotype" w:cs="Arial"/>
          <w:i/>
        </w:rPr>
        <w:t>a</w:t>
      </w:r>
      <w:r w:rsidRPr="0025703F">
        <w:rPr>
          <w:rFonts w:ascii="Palatino Linotype" w:eastAsia="Arial" w:hAnsi="Palatino Linotype" w:cs="Arial"/>
          <w:i/>
          <w:spacing w:val="-1"/>
        </w:rPr>
        <w:t>h</w:t>
      </w:r>
      <w:r w:rsidRPr="0025703F">
        <w:rPr>
          <w:rFonts w:ascii="Palatino Linotype" w:eastAsia="Arial" w:hAnsi="Palatino Linotype" w:cs="Arial"/>
          <w:i/>
        </w:rPr>
        <w:t>í</w:t>
      </w:r>
      <w:r w:rsidRPr="0025703F">
        <w:rPr>
          <w:rFonts w:ascii="Palatino Linotype" w:eastAsia="Arial" w:hAnsi="Palatino Linotype" w:cs="Arial"/>
          <w:i/>
          <w:spacing w:val="17"/>
        </w:rPr>
        <w:t xml:space="preserve"> </w:t>
      </w:r>
      <w:r w:rsidRPr="0025703F">
        <w:rPr>
          <w:rFonts w:ascii="Palatino Linotype" w:eastAsia="Arial" w:hAnsi="Palatino Linotype" w:cs="Arial"/>
          <w:i/>
        </w:rPr>
        <w:t>estab</w:t>
      </w:r>
      <w:r w:rsidRPr="0025703F">
        <w:rPr>
          <w:rFonts w:ascii="Palatino Linotype" w:eastAsia="Arial" w:hAnsi="Palatino Linotype" w:cs="Arial"/>
          <w:i/>
          <w:spacing w:val="-1"/>
        </w:rPr>
        <w:t>l</w:t>
      </w:r>
      <w:r w:rsidRPr="0025703F">
        <w:rPr>
          <w:rFonts w:ascii="Palatino Linotype" w:eastAsia="Arial" w:hAnsi="Palatino Linotype" w:cs="Arial"/>
          <w:i/>
        </w:rPr>
        <w:t>ec</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a</w:t>
      </w:r>
      <w:r w:rsidRPr="0025703F">
        <w:rPr>
          <w:rFonts w:ascii="Palatino Linotype" w:eastAsia="Arial" w:hAnsi="Palatino Linotype" w:cs="Arial"/>
          <w:i/>
        </w:rPr>
        <w:t>s</w:t>
      </w:r>
      <w:r w:rsidRPr="0025703F">
        <w:rPr>
          <w:rFonts w:ascii="Palatino Linotype" w:eastAsia="Arial" w:hAnsi="Palatino Linotype" w:cs="Arial"/>
          <w:i/>
          <w:spacing w:val="16"/>
        </w:rPr>
        <w:t xml:space="preserve"> </w:t>
      </w:r>
      <w:r w:rsidRPr="0025703F">
        <w:rPr>
          <w:rFonts w:ascii="Palatino Linotype" w:eastAsia="Arial" w:hAnsi="Palatino Linotype" w:cs="Arial"/>
          <w:i/>
        </w:rPr>
        <w:t>cu</w:t>
      </w:r>
      <w:r w:rsidRPr="0025703F">
        <w:rPr>
          <w:rFonts w:ascii="Palatino Linotype" w:eastAsia="Arial" w:hAnsi="Palatino Linotype" w:cs="Arial"/>
          <w:i/>
          <w:spacing w:val="-1"/>
        </w:rPr>
        <w:t>a</w:t>
      </w:r>
      <w:r w:rsidRPr="0025703F">
        <w:rPr>
          <w:rFonts w:ascii="Palatino Linotype" w:eastAsia="Arial" w:hAnsi="Palatino Linotype" w:cs="Arial"/>
          <w:i/>
        </w:rPr>
        <w:t>n</w:t>
      </w:r>
      <w:r w:rsidRPr="0025703F">
        <w:rPr>
          <w:rFonts w:ascii="Palatino Linotype" w:eastAsia="Arial" w:hAnsi="Palatino Linotype" w:cs="Arial"/>
          <w:i/>
          <w:spacing w:val="-1"/>
        </w:rPr>
        <w:t>d</w:t>
      </w:r>
      <w:r w:rsidRPr="0025703F">
        <w:rPr>
          <w:rFonts w:ascii="Palatino Linotype" w:eastAsia="Arial" w:hAnsi="Palatino Linotype" w:cs="Arial"/>
          <w:i/>
        </w:rPr>
        <w:t>o</w:t>
      </w:r>
      <w:r w:rsidRPr="0025703F">
        <w:rPr>
          <w:rFonts w:ascii="Palatino Linotype" w:eastAsia="Arial" w:hAnsi="Palatino Linotype" w:cs="Arial"/>
          <w:i/>
          <w:spacing w:val="20"/>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18"/>
        </w:rPr>
        <w:t xml:space="preserve"> </w:t>
      </w:r>
      <w:r w:rsidRPr="0025703F">
        <w:rPr>
          <w:rFonts w:ascii="Palatino Linotype" w:eastAsia="Arial" w:hAnsi="Palatino Linotype" w:cs="Arial"/>
          <w:i/>
          <w:spacing w:val="-1"/>
        </w:rPr>
        <w:t>i</w:t>
      </w:r>
      <w:r w:rsidRPr="0025703F">
        <w:rPr>
          <w:rFonts w:ascii="Palatino Linotype" w:eastAsia="Arial" w:hAnsi="Palatino Linotype" w:cs="Arial"/>
          <w:i/>
          <w:spacing w:val="-3"/>
        </w:rPr>
        <w:t>n</w:t>
      </w:r>
      <w:r w:rsidRPr="0025703F">
        <w:rPr>
          <w:rFonts w:ascii="Palatino Linotype" w:eastAsia="Arial" w:hAnsi="Palatino Linotype" w:cs="Arial"/>
          <w:i/>
          <w:spacing w:val="3"/>
        </w:rPr>
        <w:t>f</w:t>
      </w:r>
      <w:r w:rsidRPr="0025703F">
        <w:rPr>
          <w:rFonts w:ascii="Palatino Linotype" w:eastAsia="Arial" w:hAnsi="Palatino Linotype" w:cs="Arial"/>
          <w:i/>
          <w:spacing w:val="-3"/>
        </w:rPr>
        <w:t>o</w:t>
      </w:r>
      <w:r w:rsidRPr="0025703F">
        <w:rPr>
          <w:rFonts w:ascii="Palatino Linotype" w:eastAsia="Arial" w:hAnsi="Palatino Linotype" w:cs="Arial"/>
          <w:i/>
          <w:spacing w:val="1"/>
        </w:rPr>
        <w:t>rm</w:t>
      </w:r>
      <w:r w:rsidRPr="0025703F">
        <w:rPr>
          <w:rFonts w:ascii="Palatino Linotype" w:eastAsia="Arial" w:hAnsi="Palatino Linotype" w:cs="Arial"/>
          <w:i/>
        </w:rPr>
        <w:t>ac</w:t>
      </w:r>
      <w:r w:rsidRPr="0025703F">
        <w:rPr>
          <w:rFonts w:ascii="Palatino Linotype" w:eastAsia="Arial" w:hAnsi="Palatino Linotype" w:cs="Arial"/>
          <w:i/>
          <w:spacing w:val="-1"/>
        </w:rPr>
        <w:t>i</w:t>
      </w:r>
      <w:r w:rsidRPr="0025703F">
        <w:rPr>
          <w:rFonts w:ascii="Palatino Linotype" w:eastAsia="Arial" w:hAnsi="Palatino Linotype" w:cs="Arial"/>
          <w:i/>
        </w:rPr>
        <w:t>ón</w:t>
      </w:r>
      <w:r w:rsidRPr="0025703F">
        <w:rPr>
          <w:rFonts w:ascii="Palatino Linotype" w:eastAsia="Arial" w:hAnsi="Palatino Linotype" w:cs="Arial"/>
          <w:i/>
          <w:spacing w:val="17"/>
        </w:rPr>
        <w:t xml:space="preserve"> </w:t>
      </w:r>
      <w:r w:rsidRPr="0025703F">
        <w:rPr>
          <w:rFonts w:ascii="Palatino Linotype" w:eastAsia="Arial" w:hAnsi="Palatino Linotype" w:cs="Arial"/>
          <w:i/>
          <w:spacing w:val="-3"/>
        </w:rPr>
        <w:t>a</w:t>
      </w:r>
      <w:r w:rsidRPr="0025703F">
        <w:rPr>
          <w:rFonts w:ascii="Palatino Linotype" w:eastAsia="Arial" w:hAnsi="Palatino Linotype" w:cs="Arial"/>
          <w:i/>
        </w:rPr>
        <w:t>c</w:t>
      </w:r>
      <w:r w:rsidRPr="0025703F">
        <w:rPr>
          <w:rFonts w:ascii="Palatino Linotype" w:eastAsia="Arial" w:hAnsi="Palatino Linotype" w:cs="Arial"/>
          <w:i/>
          <w:spacing w:val="1"/>
        </w:rPr>
        <w:t>t</w:t>
      </w:r>
      <w:r w:rsidRPr="0025703F">
        <w:rPr>
          <w:rFonts w:ascii="Palatino Linotype" w:eastAsia="Arial" w:hAnsi="Palatino Linotype" w:cs="Arial"/>
          <w:i/>
        </w:rPr>
        <w:t>u</w:t>
      </w:r>
      <w:r w:rsidRPr="0025703F">
        <w:rPr>
          <w:rFonts w:ascii="Palatino Linotype" w:eastAsia="Arial" w:hAnsi="Palatino Linotype" w:cs="Arial"/>
          <w:i/>
          <w:spacing w:val="-1"/>
        </w:rPr>
        <w:t>a</w:t>
      </w:r>
      <w:r w:rsidRPr="0025703F">
        <w:rPr>
          <w:rFonts w:ascii="Palatino Linotype" w:eastAsia="Arial" w:hAnsi="Palatino Linotype" w:cs="Arial"/>
          <w:i/>
          <w:spacing w:val="4"/>
        </w:rPr>
        <w:t>l</w:t>
      </w:r>
      <w:r w:rsidRPr="0025703F">
        <w:rPr>
          <w:rFonts w:ascii="Palatino Linotype" w:eastAsia="Arial" w:hAnsi="Palatino Linotype" w:cs="Arial"/>
          <w:i/>
          <w:spacing w:val="-1"/>
        </w:rPr>
        <w:t>i</w:t>
      </w:r>
      <w:r w:rsidRPr="0025703F">
        <w:rPr>
          <w:rFonts w:ascii="Palatino Linotype" w:eastAsia="Arial" w:hAnsi="Palatino Linotype" w:cs="Arial"/>
          <w:i/>
        </w:rPr>
        <w:t>ce</w:t>
      </w:r>
      <w:r w:rsidRPr="0025703F">
        <w:rPr>
          <w:rFonts w:ascii="Palatino Linotype" w:eastAsia="Arial" w:hAnsi="Palatino Linotype" w:cs="Arial"/>
          <w:i/>
          <w:spacing w:val="20"/>
        </w:rPr>
        <w:t xml:space="preserve"> </w:t>
      </w:r>
      <w:r w:rsidRPr="0025703F">
        <w:rPr>
          <w:rFonts w:ascii="Palatino Linotype" w:eastAsia="Arial" w:hAnsi="Palatino Linotype" w:cs="Arial"/>
          <w:i/>
        </w:rPr>
        <w:t>a</w:t>
      </w:r>
      <w:r w:rsidRPr="0025703F">
        <w:rPr>
          <w:rFonts w:ascii="Palatino Linotype" w:eastAsia="Arial" w:hAnsi="Palatino Linotype" w:cs="Arial"/>
          <w:i/>
          <w:spacing w:val="-4"/>
        </w:rPr>
        <w:t>l</w:t>
      </w:r>
      <w:r w:rsidRPr="0025703F">
        <w:rPr>
          <w:rFonts w:ascii="Palatino Linotype" w:eastAsia="Arial" w:hAnsi="Palatino Linotype" w:cs="Arial"/>
          <w:i/>
          <w:spacing w:val="2"/>
        </w:rPr>
        <w:t>g</w:t>
      </w:r>
      <w:r w:rsidRPr="0025703F">
        <w:rPr>
          <w:rFonts w:ascii="Palatino Linotype" w:eastAsia="Arial" w:hAnsi="Palatino Linotype" w:cs="Arial"/>
          <w:i/>
        </w:rPr>
        <w:t>u</w:t>
      </w:r>
      <w:r w:rsidRPr="0025703F">
        <w:rPr>
          <w:rFonts w:ascii="Palatino Linotype" w:eastAsia="Arial" w:hAnsi="Palatino Linotype" w:cs="Arial"/>
          <w:i/>
          <w:spacing w:val="-1"/>
        </w:rPr>
        <w:t>n</w:t>
      </w:r>
      <w:r w:rsidRPr="0025703F">
        <w:rPr>
          <w:rFonts w:ascii="Palatino Linotype" w:eastAsia="Arial" w:hAnsi="Palatino Linotype" w:cs="Arial"/>
          <w:i/>
          <w:spacing w:val="-3"/>
        </w:rPr>
        <w:t>o</w:t>
      </w:r>
      <w:r w:rsidRPr="0025703F">
        <w:rPr>
          <w:rFonts w:ascii="Palatino Linotype" w:eastAsia="Arial" w:hAnsi="Palatino Linotype" w:cs="Arial"/>
          <w:i/>
        </w:rPr>
        <w:t>s de</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su</w:t>
      </w:r>
      <w:r w:rsidRPr="0025703F">
        <w:rPr>
          <w:rFonts w:ascii="Palatino Linotype" w:eastAsia="Arial" w:hAnsi="Palatino Linotype" w:cs="Arial"/>
          <w:i/>
          <w:spacing w:val="-1"/>
        </w:rPr>
        <w:t>p</w:t>
      </w:r>
      <w:r w:rsidRPr="0025703F">
        <w:rPr>
          <w:rFonts w:ascii="Palatino Linotype" w:eastAsia="Arial" w:hAnsi="Palatino Linotype" w:cs="Arial"/>
          <w:i/>
        </w:rPr>
        <w:t>u</w:t>
      </w:r>
      <w:r w:rsidRPr="0025703F">
        <w:rPr>
          <w:rFonts w:ascii="Palatino Linotype" w:eastAsia="Arial" w:hAnsi="Palatino Linotype" w:cs="Arial"/>
          <w:i/>
          <w:spacing w:val="-1"/>
        </w:rPr>
        <w:t>e</w:t>
      </w:r>
      <w:r w:rsidRPr="0025703F">
        <w:rPr>
          <w:rFonts w:ascii="Palatino Linotype" w:eastAsia="Arial" w:hAnsi="Palatino Linotype" w:cs="Arial"/>
          <w:i/>
        </w:rPr>
        <w:t>s</w:t>
      </w:r>
      <w:r w:rsidRPr="0025703F">
        <w:rPr>
          <w:rFonts w:ascii="Palatino Linotype" w:eastAsia="Arial" w:hAnsi="Palatino Linotype" w:cs="Arial"/>
          <w:i/>
          <w:spacing w:val="1"/>
        </w:rPr>
        <w:t>t</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 xml:space="preserve">de </w:t>
      </w:r>
      <w:r w:rsidRPr="0025703F">
        <w:rPr>
          <w:rFonts w:ascii="Palatino Linotype" w:eastAsia="Arial" w:hAnsi="Palatino Linotype" w:cs="Arial"/>
          <w:i/>
          <w:spacing w:val="1"/>
        </w:rPr>
        <w:t>r</w:t>
      </w:r>
      <w:r w:rsidRPr="0025703F">
        <w:rPr>
          <w:rFonts w:ascii="Palatino Linotype" w:eastAsia="Arial" w:hAnsi="Palatino Linotype" w:cs="Arial"/>
          <w:i/>
        </w:rPr>
        <w:t>e</w:t>
      </w:r>
      <w:r w:rsidRPr="0025703F">
        <w:rPr>
          <w:rFonts w:ascii="Palatino Linotype" w:eastAsia="Arial" w:hAnsi="Palatino Linotype" w:cs="Arial"/>
          <w:i/>
          <w:spacing w:val="-3"/>
        </w:rPr>
        <w:t>s</w:t>
      </w:r>
      <w:r w:rsidRPr="0025703F">
        <w:rPr>
          <w:rFonts w:ascii="Palatino Linotype" w:eastAsia="Arial" w:hAnsi="Palatino Linotype" w:cs="Arial"/>
          <w:i/>
        </w:rPr>
        <w:t>er</w:t>
      </w:r>
      <w:r w:rsidRPr="0025703F">
        <w:rPr>
          <w:rFonts w:ascii="Palatino Linotype" w:eastAsia="Arial" w:hAnsi="Palatino Linotype" w:cs="Arial"/>
          <w:i/>
          <w:spacing w:val="-2"/>
        </w:rPr>
        <w:t>v</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rPr>
        <w:t>co</w:t>
      </w:r>
      <w:r w:rsidRPr="0025703F">
        <w:rPr>
          <w:rFonts w:ascii="Palatino Linotype" w:eastAsia="Arial" w:hAnsi="Palatino Linotype" w:cs="Arial"/>
          <w:i/>
          <w:spacing w:val="-1"/>
        </w:rPr>
        <w:t>n</w:t>
      </w:r>
      <w:r w:rsidRPr="0025703F">
        <w:rPr>
          <w:rFonts w:ascii="Palatino Linotype" w:eastAsia="Arial" w:hAnsi="Palatino Linotype" w:cs="Arial"/>
          <w:i/>
          <w:spacing w:val="3"/>
        </w:rPr>
        <w:t>f</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e</w:t>
      </w:r>
      <w:r w:rsidRPr="0025703F">
        <w:rPr>
          <w:rFonts w:ascii="Palatino Linotype" w:eastAsia="Arial" w:hAnsi="Palatino Linotype" w:cs="Arial"/>
          <w:i/>
        </w:rPr>
        <w:t>nc</w:t>
      </w:r>
      <w:r w:rsidRPr="0025703F">
        <w:rPr>
          <w:rFonts w:ascii="Palatino Linotype" w:eastAsia="Arial" w:hAnsi="Palatino Linotype" w:cs="Arial"/>
          <w:i/>
          <w:spacing w:val="-1"/>
        </w:rPr>
        <w:t>i</w:t>
      </w:r>
      <w:r w:rsidRPr="0025703F">
        <w:rPr>
          <w:rFonts w:ascii="Palatino Linotype" w:eastAsia="Arial" w:hAnsi="Palatino Linotype" w:cs="Arial"/>
          <w:i/>
        </w:rPr>
        <w:t>a</w:t>
      </w:r>
      <w:r w:rsidRPr="0025703F">
        <w:rPr>
          <w:rFonts w:ascii="Palatino Linotype" w:eastAsia="Arial" w:hAnsi="Palatino Linotype" w:cs="Arial"/>
          <w:i/>
          <w:spacing w:val="-1"/>
        </w:rPr>
        <w:t>li</w:t>
      </w:r>
      <w:r w:rsidRPr="0025703F">
        <w:rPr>
          <w:rFonts w:ascii="Palatino Linotype" w:eastAsia="Arial" w:hAnsi="Palatino Linotype" w:cs="Arial"/>
          <w:i/>
        </w:rPr>
        <w:t>d</w:t>
      </w:r>
      <w:r w:rsidRPr="0025703F">
        <w:rPr>
          <w:rFonts w:ascii="Palatino Linotype" w:eastAsia="Arial" w:hAnsi="Palatino Linotype" w:cs="Arial"/>
          <w:i/>
          <w:spacing w:val="-1"/>
        </w:rPr>
        <w:t>a</w:t>
      </w:r>
      <w:r w:rsidRPr="0025703F">
        <w:rPr>
          <w:rFonts w:ascii="Palatino Linotype" w:eastAsia="Arial" w:hAnsi="Palatino Linotype" w:cs="Arial"/>
          <w:i/>
        </w:rPr>
        <w:t>d</w:t>
      </w:r>
      <w:r w:rsidRPr="0025703F">
        <w:rPr>
          <w:rFonts w:ascii="Palatino Linotype" w:eastAsia="Arial" w:hAnsi="Palatino Linotype" w:cs="Arial"/>
          <w:i/>
          <w:spacing w:val="3"/>
        </w:rPr>
        <w:t xml:space="preserve"> </w:t>
      </w:r>
      <w:r w:rsidRPr="0025703F">
        <w:rPr>
          <w:rFonts w:ascii="Palatino Linotype" w:eastAsia="Arial" w:hAnsi="Palatino Linotype" w:cs="Arial"/>
          <w:i/>
        </w:rPr>
        <w:t>pre</w:t>
      </w:r>
      <w:r w:rsidRPr="0025703F">
        <w:rPr>
          <w:rFonts w:ascii="Palatino Linotype" w:eastAsia="Arial" w:hAnsi="Palatino Linotype" w:cs="Arial"/>
          <w:i/>
          <w:spacing w:val="-2"/>
        </w:rPr>
        <w:t>v</w:t>
      </w:r>
      <w:r w:rsidRPr="0025703F">
        <w:rPr>
          <w:rFonts w:ascii="Palatino Linotype" w:eastAsia="Arial" w:hAnsi="Palatino Linotype" w:cs="Arial"/>
          <w:i/>
          <w:spacing w:val="-1"/>
        </w:rPr>
        <w:t>i</w:t>
      </w:r>
      <w:r w:rsidRPr="0025703F">
        <w:rPr>
          <w:rFonts w:ascii="Palatino Linotype" w:eastAsia="Arial" w:hAnsi="Palatino Linotype" w:cs="Arial"/>
          <w:i/>
        </w:rPr>
        <w:t>s</w:t>
      </w:r>
      <w:r w:rsidRPr="0025703F">
        <w:rPr>
          <w:rFonts w:ascii="Palatino Linotype" w:eastAsia="Arial" w:hAnsi="Palatino Linotype" w:cs="Arial"/>
          <w:i/>
          <w:spacing w:val="1"/>
        </w:rPr>
        <w:t>t</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en</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ar</w:t>
      </w:r>
      <w:r w:rsidRPr="0025703F">
        <w:rPr>
          <w:rFonts w:ascii="Palatino Linotype" w:eastAsia="Arial" w:hAnsi="Palatino Linotype" w:cs="Arial"/>
          <w:i/>
          <w:spacing w:val="1"/>
        </w:rPr>
        <w:t>t</w:t>
      </w:r>
      <w:r w:rsidRPr="0025703F">
        <w:rPr>
          <w:rFonts w:ascii="Palatino Linotype" w:eastAsia="Arial" w:hAnsi="Palatino Linotype" w:cs="Arial"/>
          <w:i/>
          <w:spacing w:val="-4"/>
        </w:rPr>
        <w:t>í</w:t>
      </w:r>
      <w:r w:rsidRPr="0025703F">
        <w:rPr>
          <w:rFonts w:ascii="Palatino Linotype" w:eastAsia="Arial" w:hAnsi="Palatino Linotype" w:cs="Arial"/>
          <w:i/>
        </w:rPr>
        <w:t>cu</w:t>
      </w:r>
      <w:r w:rsidRPr="0025703F">
        <w:rPr>
          <w:rFonts w:ascii="Palatino Linotype" w:eastAsia="Arial" w:hAnsi="Palatino Linotype" w:cs="Arial"/>
          <w:i/>
          <w:spacing w:val="-1"/>
        </w:rPr>
        <w:t>l</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1</w:t>
      </w:r>
      <w:r w:rsidRPr="0025703F">
        <w:rPr>
          <w:rFonts w:ascii="Palatino Linotype" w:eastAsia="Arial" w:hAnsi="Palatino Linotype" w:cs="Arial"/>
          <w:i/>
          <w:spacing w:val="-1"/>
        </w:rPr>
        <w:t>3</w:t>
      </w:r>
      <w:r w:rsidRPr="0025703F">
        <w:rPr>
          <w:rFonts w:ascii="Palatino Linotype" w:eastAsia="Arial" w:hAnsi="Palatino Linotype" w:cs="Arial"/>
          <w:i/>
        </w:rPr>
        <w:t>,</w:t>
      </w:r>
      <w:r w:rsidRPr="0025703F">
        <w:rPr>
          <w:rFonts w:ascii="Palatino Linotype" w:eastAsia="Arial" w:hAnsi="Palatino Linotype" w:cs="Arial"/>
          <w:i/>
          <w:spacing w:val="4"/>
        </w:rPr>
        <w:t xml:space="preserve"> </w:t>
      </w:r>
      <w:r w:rsidRPr="0025703F">
        <w:rPr>
          <w:rFonts w:ascii="Palatino Linotype" w:eastAsia="Arial" w:hAnsi="Palatino Linotype" w:cs="Arial"/>
          <w:i/>
        </w:rPr>
        <w:t>14</w:t>
      </w:r>
      <w:r w:rsidRPr="0025703F">
        <w:rPr>
          <w:rFonts w:ascii="Palatino Linotype" w:eastAsia="Arial" w:hAnsi="Palatino Linotype" w:cs="Arial"/>
          <w:i/>
          <w:spacing w:val="2"/>
        </w:rPr>
        <w:t xml:space="preserve"> </w:t>
      </w:r>
      <w:r w:rsidRPr="0025703F">
        <w:rPr>
          <w:rFonts w:ascii="Palatino Linotype" w:eastAsia="Arial" w:hAnsi="Palatino Linotype" w:cs="Arial"/>
          <w:i/>
        </w:rPr>
        <w:t>y</w:t>
      </w:r>
      <w:r w:rsidRPr="0025703F">
        <w:rPr>
          <w:rFonts w:ascii="Palatino Linotype" w:eastAsia="Arial" w:hAnsi="Palatino Linotype" w:cs="Arial"/>
          <w:i/>
          <w:spacing w:val="1"/>
        </w:rPr>
        <w:t xml:space="preserve"> </w:t>
      </w:r>
      <w:r w:rsidRPr="0025703F">
        <w:rPr>
          <w:rFonts w:ascii="Palatino Linotype" w:eastAsia="Arial" w:hAnsi="Palatino Linotype" w:cs="Arial"/>
          <w:i/>
        </w:rPr>
        <w:t>18</w:t>
      </w:r>
      <w:r w:rsidRPr="0025703F">
        <w:rPr>
          <w:rFonts w:ascii="Palatino Linotype" w:eastAsia="Arial" w:hAnsi="Palatino Linotype" w:cs="Arial"/>
          <w:i/>
          <w:spacing w:val="2"/>
        </w:rPr>
        <w:t xml:space="preserve"> </w:t>
      </w:r>
      <w:r w:rsidRPr="0025703F">
        <w:rPr>
          <w:rFonts w:ascii="Palatino Linotype" w:eastAsia="Arial" w:hAnsi="Palatino Linotype" w:cs="Arial"/>
          <w:i/>
        </w:rPr>
        <w:t>de</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 c</w:t>
      </w:r>
      <w:r w:rsidRPr="0025703F">
        <w:rPr>
          <w:rFonts w:ascii="Palatino Linotype" w:eastAsia="Arial" w:hAnsi="Palatino Linotype" w:cs="Arial"/>
          <w:i/>
          <w:spacing w:val="-1"/>
        </w:rPr>
        <w:t>i</w:t>
      </w:r>
      <w:r w:rsidRPr="0025703F">
        <w:rPr>
          <w:rFonts w:ascii="Palatino Linotype" w:eastAsia="Arial" w:hAnsi="Palatino Linotype" w:cs="Arial"/>
          <w:i/>
          <w:spacing w:val="1"/>
        </w:rPr>
        <w:t>t</w:t>
      </w:r>
      <w:r w:rsidRPr="0025703F">
        <w:rPr>
          <w:rFonts w:ascii="Palatino Linotype" w:eastAsia="Arial" w:hAnsi="Palatino Linotype" w:cs="Arial"/>
          <w:i/>
        </w:rPr>
        <w:t>a</w:t>
      </w:r>
      <w:r w:rsidRPr="0025703F">
        <w:rPr>
          <w:rFonts w:ascii="Palatino Linotype" w:eastAsia="Arial" w:hAnsi="Palatino Linotype" w:cs="Arial"/>
          <w:i/>
          <w:spacing w:val="-1"/>
        </w:rPr>
        <w:t>d</w:t>
      </w:r>
      <w:r w:rsidRPr="0025703F">
        <w:rPr>
          <w:rFonts w:ascii="Palatino Linotype" w:eastAsia="Arial" w:hAnsi="Palatino Linotype" w:cs="Arial"/>
          <w:i/>
        </w:rPr>
        <w:t>a</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e</w:t>
      </w:r>
      <w:r w:rsidRPr="0025703F">
        <w:rPr>
          <w:rFonts w:ascii="Palatino Linotype" w:eastAsia="Arial" w:hAnsi="Palatino Linotype" w:cs="Arial"/>
          <w:i/>
          <w:spacing w:val="-3"/>
        </w:rPr>
        <w:t>y</w:t>
      </w:r>
      <w:r w:rsidRPr="0025703F">
        <w:rPr>
          <w:rFonts w:ascii="Palatino Linotype" w:eastAsia="Arial" w:hAnsi="Palatino Linotype" w:cs="Arial"/>
          <w:i/>
        </w:rPr>
        <w:t>.</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1"/>
        </w:rPr>
        <w:t>E</w:t>
      </w:r>
      <w:r w:rsidRPr="0025703F">
        <w:rPr>
          <w:rFonts w:ascii="Palatino Linotype" w:eastAsia="Arial" w:hAnsi="Palatino Linotype" w:cs="Arial"/>
          <w:i/>
        </w:rPr>
        <w:t>n</w:t>
      </w:r>
      <w:r w:rsidRPr="0025703F">
        <w:rPr>
          <w:rFonts w:ascii="Palatino Linotype" w:eastAsia="Arial" w:hAnsi="Palatino Linotype" w:cs="Arial"/>
          <w:i/>
          <w:spacing w:val="2"/>
        </w:rPr>
        <w:t xml:space="preserve"> </w:t>
      </w:r>
      <w:r w:rsidRPr="0025703F">
        <w:rPr>
          <w:rFonts w:ascii="Palatino Linotype" w:eastAsia="Arial" w:hAnsi="Palatino Linotype" w:cs="Arial"/>
          <w:i/>
        </w:rPr>
        <w:t>este</w:t>
      </w:r>
      <w:r w:rsidRPr="0025703F">
        <w:rPr>
          <w:rFonts w:ascii="Palatino Linotype" w:eastAsia="Arial" w:hAnsi="Palatino Linotype" w:cs="Arial"/>
          <w:i/>
          <w:spacing w:val="3"/>
        </w:rPr>
        <w:t xml:space="preserve"> </w:t>
      </w:r>
      <w:r w:rsidRPr="0025703F">
        <w:rPr>
          <w:rFonts w:ascii="Palatino Linotype" w:eastAsia="Arial" w:hAnsi="Palatino Linotype" w:cs="Arial"/>
          <w:i/>
        </w:rPr>
        <w:t>se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spacing w:val="-3"/>
        </w:rPr>
        <w:t>i</w:t>
      </w:r>
      <w:r w:rsidRPr="0025703F">
        <w:rPr>
          <w:rFonts w:ascii="Palatino Linotype" w:eastAsia="Arial" w:hAnsi="Palatino Linotype" w:cs="Arial"/>
          <w:i/>
        </w:rPr>
        <w:t>d</w:t>
      </w:r>
      <w:r w:rsidRPr="0025703F">
        <w:rPr>
          <w:rFonts w:ascii="Palatino Linotype" w:eastAsia="Arial" w:hAnsi="Palatino Linotype" w:cs="Arial"/>
          <w:i/>
          <w:spacing w:val="-1"/>
        </w:rPr>
        <w:t>o</w:t>
      </w:r>
      <w:r w:rsidRPr="0025703F">
        <w:rPr>
          <w:rFonts w:ascii="Palatino Linotype" w:eastAsia="Arial" w:hAnsi="Palatino Linotype" w:cs="Arial"/>
          <w:i/>
        </w:rPr>
        <w:t>,</w:t>
      </w:r>
      <w:r w:rsidRPr="0025703F">
        <w:rPr>
          <w:rFonts w:ascii="Palatino Linotype" w:eastAsia="Arial" w:hAnsi="Palatino Linotype" w:cs="Arial"/>
          <w:i/>
          <w:spacing w:val="4"/>
        </w:rPr>
        <w:t xml:space="preserve"> </w:t>
      </w:r>
      <w:r w:rsidRPr="0025703F">
        <w:rPr>
          <w:rFonts w:ascii="Palatino Linotype" w:eastAsia="Arial" w:hAnsi="Palatino Linotype" w:cs="Arial"/>
          <w:i/>
        </w:rPr>
        <w:t>se</w:t>
      </w:r>
      <w:r w:rsidRPr="0025703F">
        <w:rPr>
          <w:rFonts w:ascii="Palatino Linotype" w:eastAsia="Arial" w:hAnsi="Palatino Linotype" w:cs="Arial"/>
          <w:i/>
          <w:spacing w:val="2"/>
        </w:rPr>
        <w:t xml:space="preserve"> </w:t>
      </w:r>
      <w:r w:rsidRPr="0025703F">
        <w:rPr>
          <w:rFonts w:ascii="Palatino Linotype" w:eastAsia="Arial" w:hAnsi="Palatino Linotype" w:cs="Arial"/>
          <w:i/>
        </w:rPr>
        <w:t>d</w:t>
      </w:r>
      <w:r w:rsidRPr="0025703F">
        <w:rPr>
          <w:rFonts w:ascii="Palatino Linotype" w:eastAsia="Arial" w:hAnsi="Palatino Linotype" w:cs="Arial"/>
          <w:i/>
          <w:spacing w:val="-1"/>
        </w:rPr>
        <w:t>e</w:t>
      </w:r>
      <w:r w:rsidRPr="0025703F">
        <w:rPr>
          <w:rFonts w:ascii="Palatino Linotype" w:eastAsia="Arial" w:hAnsi="Palatino Linotype" w:cs="Arial"/>
          <w:i/>
        </w:rPr>
        <w:t>be</w:t>
      </w:r>
      <w:r w:rsidRPr="0025703F">
        <w:rPr>
          <w:rFonts w:ascii="Palatino Linotype" w:eastAsia="Arial" w:hAnsi="Palatino Linotype" w:cs="Arial"/>
          <w:i/>
          <w:spacing w:val="2"/>
        </w:rPr>
        <w:t xml:space="preserve"> </w:t>
      </w:r>
      <w:r w:rsidRPr="0025703F">
        <w:rPr>
          <w:rFonts w:ascii="Palatino Linotype" w:eastAsia="Arial" w:hAnsi="Palatino Linotype" w:cs="Arial"/>
          <w:i/>
        </w:rPr>
        <w:t>se</w:t>
      </w:r>
      <w:r w:rsidRPr="0025703F">
        <w:rPr>
          <w:rFonts w:ascii="Palatino Linotype" w:eastAsia="Arial" w:hAnsi="Palatino Linotype" w:cs="Arial"/>
          <w:i/>
          <w:spacing w:val="-1"/>
        </w:rPr>
        <w:t>ñ</w:t>
      </w:r>
      <w:r w:rsidRPr="0025703F">
        <w:rPr>
          <w:rFonts w:ascii="Palatino Linotype" w:eastAsia="Arial" w:hAnsi="Palatino Linotype" w:cs="Arial"/>
          <w:i/>
        </w:rPr>
        <w:t>a</w:t>
      </w:r>
      <w:r w:rsidRPr="0025703F">
        <w:rPr>
          <w:rFonts w:ascii="Palatino Linotype" w:eastAsia="Arial" w:hAnsi="Palatino Linotype" w:cs="Arial"/>
          <w:i/>
          <w:spacing w:val="-1"/>
        </w:rPr>
        <w:t>l</w:t>
      </w:r>
      <w:r w:rsidRPr="0025703F">
        <w:rPr>
          <w:rFonts w:ascii="Palatino Linotype" w:eastAsia="Arial" w:hAnsi="Palatino Linotype" w:cs="Arial"/>
          <w:i/>
        </w:rPr>
        <w:t>ar</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2"/>
        </w:rPr>
        <w:t>q</w:t>
      </w:r>
      <w:r w:rsidRPr="0025703F">
        <w:rPr>
          <w:rFonts w:ascii="Palatino Linotype" w:eastAsia="Arial" w:hAnsi="Palatino Linotype" w:cs="Arial"/>
          <w:i/>
        </w:rPr>
        <w:t>ue e</w:t>
      </w:r>
      <w:r w:rsidRPr="0025703F">
        <w:rPr>
          <w:rFonts w:ascii="Palatino Linotype" w:eastAsia="Arial" w:hAnsi="Palatino Linotype" w:cs="Arial"/>
          <w:i/>
          <w:spacing w:val="-3"/>
        </w:rPr>
        <w:t>x</w:t>
      </w:r>
      <w:r w:rsidRPr="0025703F">
        <w:rPr>
          <w:rFonts w:ascii="Palatino Linotype" w:eastAsia="Arial" w:hAnsi="Palatino Linotype" w:cs="Arial"/>
          <w:i/>
          <w:spacing w:val="-1"/>
        </w:rPr>
        <w:t>i</w:t>
      </w:r>
      <w:r w:rsidRPr="0025703F">
        <w:rPr>
          <w:rFonts w:ascii="Palatino Linotype" w:eastAsia="Arial" w:hAnsi="Palatino Linotype" w:cs="Arial"/>
          <w:i/>
        </w:rPr>
        <w:t>s</w:t>
      </w:r>
      <w:r w:rsidRPr="0025703F">
        <w:rPr>
          <w:rFonts w:ascii="Palatino Linotype" w:eastAsia="Arial" w:hAnsi="Palatino Linotype" w:cs="Arial"/>
          <w:i/>
          <w:spacing w:val="1"/>
        </w:rPr>
        <w:t>t</w:t>
      </w:r>
      <w:r w:rsidRPr="0025703F">
        <w:rPr>
          <w:rFonts w:ascii="Palatino Linotype" w:eastAsia="Arial" w:hAnsi="Palatino Linotype" w:cs="Arial"/>
          <w:i/>
        </w:rPr>
        <w:t>en</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3"/>
        </w:rPr>
        <w:t>f</w:t>
      </w:r>
      <w:r w:rsidRPr="0025703F">
        <w:rPr>
          <w:rFonts w:ascii="Palatino Linotype" w:eastAsia="Arial" w:hAnsi="Palatino Linotype" w:cs="Arial"/>
          <w:i/>
        </w:rPr>
        <w:t>u</w:t>
      </w:r>
      <w:r w:rsidRPr="0025703F">
        <w:rPr>
          <w:rFonts w:ascii="Palatino Linotype" w:eastAsia="Arial" w:hAnsi="Palatino Linotype" w:cs="Arial"/>
          <w:i/>
          <w:spacing w:val="-1"/>
        </w:rPr>
        <w:t>n</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2"/>
        </w:rPr>
        <w:t xml:space="preserve"> </w:t>
      </w:r>
      <w:r w:rsidRPr="0025703F">
        <w:rPr>
          <w:rFonts w:ascii="Palatino Linotype" w:eastAsia="Arial" w:hAnsi="Palatino Linotype" w:cs="Arial"/>
          <w:i/>
        </w:rPr>
        <w:t>a</w:t>
      </w:r>
      <w:r w:rsidRPr="0025703F">
        <w:rPr>
          <w:rFonts w:ascii="Palatino Linotype" w:eastAsia="Arial" w:hAnsi="Palatino Linotype" w:cs="Arial"/>
          <w:i/>
          <w:spacing w:val="2"/>
        </w:rPr>
        <w:t xml:space="preserve"> </w:t>
      </w:r>
      <w:r w:rsidRPr="0025703F">
        <w:rPr>
          <w:rFonts w:ascii="Palatino Linotype" w:eastAsia="Arial" w:hAnsi="Palatino Linotype" w:cs="Arial"/>
          <w:i/>
        </w:rPr>
        <w:t>c</w:t>
      </w:r>
      <w:r w:rsidRPr="0025703F">
        <w:rPr>
          <w:rFonts w:ascii="Palatino Linotype" w:eastAsia="Arial" w:hAnsi="Palatino Linotype" w:cs="Arial"/>
          <w:i/>
          <w:spacing w:val="-3"/>
        </w:rPr>
        <w:t>a</w:t>
      </w:r>
      <w:r w:rsidRPr="0025703F">
        <w:rPr>
          <w:rFonts w:ascii="Palatino Linotype" w:eastAsia="Arial" w:hAnsi="Palatino Linotype" w:cs="Arial"/>
          <w:i/>
          <w:spacing w:val="-2"/>
        </w:rPr>
        <w:t>r</w:t>
      </w:r>
      <w:r w:rsidRPr="0025703F">
        <w:rPr>
          <w:rFonts w:ascii="Palatino Linotype" w:eastAsia="Arial" w:hAnsi="Palatino Linotype" w:cs="Arial"/>
          <w:i/>
          <w:spacing w:val="2"/>
        </w:rPr>
        <w:t>g</w:t>
      </w:r>
      <w:r w:rsidRPr="0025703F">
        <w:rPr>
          <w:rFonts w:ascii="Palatino Linotype" w:eastAsia="Arial" w:hAnsi="Palatino Linotype" w:cs="Arial"/>
          <w:i/>
        </w:rPr>
        <w:t>o</w:t>
      </w:r>
      <w:r w:rsidRPr="0025703F">
        <w:rPr>
          <w:rFonts w:ascii="Palatino Linotype" w:eastAsia="Arial" w:hAnsi="Palatino Linotype" w:cs="Arial"/>
          <w:i/>
          <w:spacing w:val="2"/>
        </w:rPr>
        <w:t xml:space="preserve"> </w:t>
      </w:r>
      <w:r w:rsidRPr="0025703F">
        <w:rPr>
          <w:rFonts w:ascii="Palatino Linotype" w:eastAsia="Arial" w:hAnsi="Palatino Linotype" w:cs="Arial"/>
          <w:i/>
        </w:rPr>
        <w:t>de</w:t>
      </w:r>
      <w:r w:rsidRPr="0025703F">
        <w:rPr>
          <w:rFonts w:ascii="Palatino Linotype" w:eastAsia="Arial" w:hAnsi="Palatino Linotype" w:cs="Arial"/>
          <w:i/>
          <w:spacing w:val="2"/>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1"/>
        </w:rPr>
        <w:t>r</w:t>
      </w:r>
      <w:r w:rsidRPr="0025703F">
        <w:rPr>
          <w:rFonts w:ascii="Palatino Linotype" w:eastAsia="Arial" w:hAnsi="Palatino Linotype" w:cs="Arial"/>
          <w:i/>
          <w:spacing w:val="-2"/>
        </w:rPr>
        <w:t>v</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o</w:t>
      </w:r>
      <w:r w:rsidRPr="0025703F">
        <w:rPr>
          <w:rFonts w:ascii="Palatino Linotype" w:eastAsia="Arial" w:hAnsi="Palatino Linotype" w:cs="Arial"/>
          <w:i/>
          <w:spacing w:val="1"/>
        </w:rPr>
        <w:t>r</w:t>
      </w:r>
      <w:r w:rsidRPr="0025703F">
        <w:rPr>
          <w:rFonts w:ascii="Palatino Linotype" w:eastAsia="Arial" w:hAnsi="Palatino Linotype" w:cs="Arial"/>
          <w:i/>
        </w:rPr>
        <w:t>es 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cos,</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1"/>
        </w:rPr>
        <w:t>t</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rPr>
        <w:t>d</w:t>
      </w:r>
      <w:r w:rsidRPr="0025703F">
        <w:rPr>
          <w:rFonts w:ascii="Palatino Linotype" w:eastAsia="Arial" w:hAnsi="Palatino Linotype" w:cs="Arial"/>
          <w:i/>
          <w:spacing w:val="-1"/>
        </w:rPr>
        <w:t>i</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es</w:t>
      </w:r>
      <w:r w:rsidRPr="0025703F">
        <w:rPr>
          <w:rFonts w:ascii="Palatino Linotype" w:eastAsia="Arial" w:hAnsi="Palatino Linotype" w:cs="Arial"/>
          <w:i/>
          <w:spacing w:val="1"/>
        </w:rPr>
        <w:t xml:space="preserve"> </w:t>
      </w:r>
      <w:r w:rsidRPr="0025703F">
        <w:rPr>
          <w:rFonts w:ascii="Palatino Linotype" w:eastAsia="Arial" w:hAnsi="Palatino Linotype" w:cs="Arial"/>
          <w:i/>
        </w:rPr>
        <w:t>a</w:t>
      </w:r>
      <w:r w:rsidRPr="0025703F">
        <w:rPr>
          <w:rFonts w:ascii="Palatino Linotype" w:eastAsia="Arial" w:hAnsi="Palatino Linotype" w:cs="Arial"/>
          <w:i/>
          <w:spacing w:val="1"/>
        </w:rPr>
        <w:t xml:space="preserve"> </w:t>
      </w:r>
      <w:r w:rsidRPr="0025703F">
        <w:rPr>
          <w:rFonts w:ascii="Palatino Linotype" w:eastAsia="Arial" w:hAnsi="Palatino Linotype" w:cs="Arial"/>
          <w:i/>
        </w:rPr>
        <w:t>g</w:t>
      </w:r>
      <w:r w:rsidRPr="0025703F">
        <w:rPr>
          <w:rFonts w:ascii="Palatino Linotype" w:eastAsia="Arial" w:hAnsi="Palatino Linotype" w:cs="Arial"/>
          <w:i/>
          <w:spacing w:val="-1"/>
        </w:rPr>
        <w:t>a</w:t>
      </w:r>
      <w:r w:rsidRPr="0025703F">
        <w:rPr>
          <w:rFonts w:ascii="Palatino Linotype" w:eastAsia="Arial" w:hAnsi="Palatino Linotype" w:cs="Arial"/>
          <w:i/>
          <w:spacing w:val="1"/>
        </w:rPr>
        <w:t>r</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spacing w:val="-2"/>
        </w:rPr>
        <w:t>z</w:t>
      </w:r>
      <w:r w:rsidRPr="0025703F">
        <w:rPr>
          <w:rFonts w:ascii="Palatino Linotype" w:eastAsia="Arial" w:hAnsi="Palatino Linotype" w:cs="Arial"/>
          <w:i/>
        </w:rPr>
        <w:t>ar</w:t>
      </w:r>
      <w:r w:rsidRPr="0025703F">
        <w:rPr>
          <w:rFonts w:ascii="Palatino Linotype" w:eastAsia="Arial" w:hAnsi="Palatino Linotype" w:cs="Arial"/>
          <w:i/>
          <w:spacing w:val="4"/>
        </w:rPr>
        <w:t xml:space="preserve"> </w:t>
      </w:r>
      <w:r w:rsidRPr="0025703F">
        <w:rPr>
          <w:rFonts w:ascii="Palatino Linotype" w:eastAsia="Arial" w:hAnsi="Palatino Linotype" w:cs="Arial"/>
          <w:i/>
        </w:rPr>
        <w:t xml:space="preserve">de </w:t>
      </w:r>
      <w:r w:rsidRPr="0025703F">
        <w:rPr>
          <w:rFonts w:ascii="Palatino Linotype" w:eastAsia="Arial" w:hAnsi="Palatino Linotype" w:cs="Arial"/>
          <w:i/>
          <w:spacing w:val="1"/>
        </w:rPr>
        <w:t>m</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rPr>
        <w:t>era</w:t>
      </w:r>
      <w:r w:rsidRPr="0025703F">
        <w:rPr>
          <w:rFonts w:ascii="Palatino Linotype" w:eastAsia="Arial" w:hAnsi="Palatino Linotype" w:cs="Arial"/>
          <w:i/>
          <w:spacing w:val="1"/>
        </w:rPr>
        <w:t xml:space="preserve"> </w:t>
      </w:r>
      <w:r w:rsidRPr="0025703F">
        <w:rPr>
          <w:rFonts w:ascii="Palatino Linotype" w:eastAsia="Arial" w:hAnsi="Palatino Linotype" w:cs="Arial"/>
          <w:i/>
        </w:rPr>
        <w:t>d</w:t>
      </w:r>
      <w:r w:rsidRPr="0025703F">
        <w:rPr>
          <w:rFonts w:ascii="Palatino Linotype" w:eastAsia="Arial" w:hAnsi="Palatino Linotype" w:cs="Arial"/>
          <w:i/>
          <w:spacing w:val="-1"/>
        </w:rPr>
        <w:t>i</w:t>
      </w:r>
      <w:r w:rsidRPr="0025703F">
        <w:rPr>
          <w:rFonts w:ascii="Palatino Linotype" w:eastAsia="Arial" w:hAnsi="Palatino Linotype" w:cs="Arial"/>
          <w:i/>
          <w:spacing w:val="-2"/>
        </w:rPr>
        <w:t>r</w:t>
      </w:r>
      <w:r w:rsidRPr="0025703F">
        <w:rPr>
          <w:rFonts w:ascii="Palatino Linotype" w:eastAsia="Arial" w:hAnsi="Palatino Linotype" w:cs="Arial"/>
          <w:i/>
        </w:rPr>
        <w:t>ecta</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2"/>
        </w:rPr>
        <w:t>g</w:t>
      </w:r>
      <w:r w:rsidRPr="0025703F">
        <w:rPr>
          <w:rFonts w:ascii="Palatino Linotype" w:eastAsia="Arial" w:hAnsi="Palatino Linotype" w:cs="Arial"/>
          <w:i/>
          <w:spacing w:val="-3"/>
        </w:rPr>
        <w:t>u</w:t>
      </w:r>
      <w:r w:rsidRPr="0025703F">
        <w:rPr>
          <w:rFonts w:ascii="Palatino Linotype" w:eastAsia="Arial" w:hAnsi="Palatino Linotype" w:cs="Arial"/>
          <w:i/>
          <w:spacing w:val="1"/>
        </w:rPr>
        <w:t>r</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3"/>
        </w:rPr>
        <w:t>a</w:t>
      </w:r>
      <w:r w:rsidRPr="0025703F">
        <w:rPr>
          <w:rFonts w:ascii="Palatino Linotype" w:eastAsia="Arial" w:hAnsi="Palatino Linotype" w:cs="Arial"/>
          <w:i/>
        </w:rPr>
        <w:t>d</w:t>
      </w:r>
      <w:r w:rsidRPr="0025703F">
        <w:rPr>
          <w:rFonts w:ascii="Palatino Linotype" w:eastAsia="Arial" w:hAnsi="Palatino Linotype" w:cs="Arial"/>
          <w:i/>
          <w:spacing w:val="3"/>
        </w:rPr>
        <w:t xml:space="preserve"> </w:t>
      </w:r>
      <w:r w:rsidRPr="0025703F">
        <w:rPr>
          <w:rFonts w:ascii="Palatino Linotype" w:eastAsia="Arial" w:hAnsi="Palatino Linotype" w:cs="Arial"/>
          <w:i/>
        </w:rPr>
        <w:t>n</w:t>
      </w:r>
      <w:r w:rsidRPr="0025703F">
        <w:rPr>
          <w:rFonts w:ascii="Palatino Linotype" w:eastAsia="Arial" w:hAnsi="Palatino Linotype" w:cs="Arial"/>
          <w:i/>
          <w:spacing w:val="-1"/>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spacing w:val="-3"/>
        </w:rPr>
        <w:t>o</w:t>
      </w:r>
      <w:r w:rsidRPr="0025703F">
        <w:rPr>
          <w:rFonts w:ascii="Palatino Linotype" w:eastAsia="Arial" w:hAnsi="Palatino Linotype" w:cs="Arial"/>
          <w:i/>
        </w:rPr>
        <w:t>n</w:t>
      </w:r>
      <w:r w:rsidRPr="0025703F">
        <w:rPr>
          <w:rFonts w:ascii="Palatino Linotype" w:eastAsia="Arial" w:hAnsi="Palatino Linotype" w:cs="Arial"/>
          <w:i/>
          <w:spacing w:val="-1"/>
        </w:rPr>
        <w:t>a</w:t>
      </w:r>
      <w:r w:rsidRPr="0025703F">
        <w:rPr>
          <w:rFonts w:ascii="Palatino Linotype" w:eastAsia="Arial" w:hAnsi="Palatino Linotype" w:cs="Arial"/>
          <w:i/>
        </w:rPr>
        <w:t>l</w:t>
      </w:r>
      <w:r w:rsidRPr="0025703F">
        <w:rPr>
          <w:rFonts w:ascii="Palatino Linotype" w:eastAsia="Arial" w:hAnsi="Palatino Linotype" w:cs="Arial"/>
          <w:i/>
          <w:spacing w:val="2"/>
        </w:rPr>
        <w:t xml:space="preserve"> </w:t>
      </w:r>
      <w:r w:rsidRPr="0025703F">
        <w:rPr>
          <w:rFonts w:ascii="Palatino Linotype" w:eastAsia="Arial" w:hAnsi="Palatino Linotype" w:cs="Arial"/>
          <w:i/>
        </w:rPr>
        <w:t>y</w:t>
      </w:r>
      <w:r w:rsidRPr="0025703F">
        <w:rPr>
          <w:rFonts w:ascii="Palatino Linotype" w:eastAsia="Arial" w:hAnsi="Palatino Linotype" w:cs="Arial"/>
          <w:i/>
          <w:spacing w:val="1"/>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ca,</w:t>
      </w:r>
      <w:r w:rsidRPr="0025703F">
        <w:rPr>
          <w:rFonts w:ascii="Palatino Linotype" w:eastAsia="Arial" w:hAnsi="Palatino Linotype" w:cs="Arial"/>
          <w:i/>
          <w:spacing w:val="4"/>
        </w:rPr>
        <w:t xml:space="preserve"> </w:t>
      </w:r>
      <w:r w:rsidRPr="0025703F">
        <w:rPr>
          <w:rFonts w:ascii="Palatino Linotype" w:eastAsia="Arial" w:hAnsi="Palatino Linotype" w:cs="Arial"/>
          <w:i/>
        </w:rPr>
        <w:t xml:space="preserve">a </w:t>
      </w:r>
      <w:r w:rsidRPr="0025703F">
        <w:rPr>
          <w:rFonts w:ascii="Palatino Linotype" w:eastAsia="Arial" w:hAnsi="Palatino Linotype" w:cs="Arial"/>
          <w:i/>
          <w:spacing w:val="1"/>
        </w:rPr>
        <w:t>tr</w:t>
      </w:r>
      <w:r w:rsidRPr="0025703F">
        <w:rPr>
          <w:rFonts w:ascii="Palatino Linotype" w:eastAsia="Arial" w:hAnsi="Palatino Linotype" w:cs="Arial"/>
          <w:i/>
        </w:rPr>
        <w:t>a</w:t>
      </w:r>
      <w:r w:rsidRPr="0025703F">
        <w:rPr>
          <w:rFonts w:ascii="Palatino Linotype" w:eastAsia="Arial" w:hAnsi="Palatino Linotype" w:cs="Arial"/>
          <w:i/>
          <w:spacing w:val="-3"/>
        </w:rPr>
        <w:t>v</w:t>
      </w:r>
      <w:r w:rsidRPr="0025703F">
        <w:rPr>
          <w:rFonts w:ascii="Palatino Linotype" w:eastAsia="Arial" w:hAnsi="Palatino Linotype" w:cs="Arial"/>
          <w:i/>
        </w:rPr>
        <w:t>és</w:t>
      </w:r>
      <w:r w:rsidRPr="0025703F">
        <w:rPr>
          <w:rFonts w:ascii="Palatino Linotype" w:eastAsia="Arial" w:hAnsi="Palatino Linotype" w:cs="Arial"/>
          <w:i/>
          <w:spacing w:val="3"/>
        </w:rPr>
        <w:t xml:space="preserve"> </w:t>
      </w:r>
      <w:r w:rsidRPr="0025703F">
        <w:rPr>
          <w:rFonts w:ascii="Palatino Linotype" w:eastAsia="Arial" w:hAnsi="Palatino Linotype" w:cs="Arial"/>
          <w:i/>
        </w:rPr>
        <w:lastRenderedPageBreak/>
        <w:t>de</w:t>
      </w:r>
      <w:r w:rsidRPr="0025703F">
        <w:rPr>
          <w:rFonts w:ascii="Palatino Linotype" w:eastAsia="Arial" w:hAnsi="Palatino Linotype" w:cs="Arial"/>
          <w:i/>
          <w:spacing w:val="2"/>
        </w:rPr>
        <w:t xml:space="preserve"> </w:t>
      </w:r>
      <w:r w:rsidRPr="0025703F">
        <w:rPr>
          <w:rFonts w:ascii="Palatino Linotype" w:eastAsia="Arial" w:hAnsi="Palatino Linotype" w:cs="Arial"/>
          <w:i/>
        </w:rPr>
        <w:t>a</w:t>
      </w:r>
      <w:r w:rsidRPr="0025703F">
        <w:rPr>
          <w:rFonts w:ascii="Palatino Linotype" w:eastAsia="Arial" w:hAnsi="Palatino Linotype" w:cs="Arial"/>
          <w:i/>
          <w:spacing w:val="-3"/>
        </w:rPr>
        <w:t>c</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3"/>
        </w:rPr>
        <w:t xml:space="preserve"> </w:t>
      </w:r>
      <w:r w:rsidRPr="0025703F">
        <w:rPr>
          <w:rFonts w:ascii="Palatino Linotype" w:eastAsia="Arial" w:hAnsi="Palatino Linotype" w:cs="Arial"/>
          <w:i/>
        </w:rPr>
        <w:t>pre</w:t>
      </w:r>
      <w:r w:rsidRPr="0025703F">
        <w:rPr>
          <w:rFonts w:ascii="Palatino Linotype" w:eastAsia="Arial" w:hAnsi="Palatino Linotype" w:cs="Arial"/>
          <w:i/>
          <w:spacing w:val="-5"/>
        </w:rPr>
        <w:t>v</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spacing w:val="-2"/>
        </w:rPr>
        <w:t>v</w:t>
      </w:r>
      <w:r w:rsidRPr="0025703F">
        <w:rPr>
          <w:rFonts w:ascii="Palatino Linotype" w:eastAsia="Arial" w:hAnsi="Palatino Linotype" w:cs="Arial"/>
          <w:i/>
        </w:rPr>
        <w:t>as</w:t>
      </w:r>
      <w:r w:rsidRPr="0025703F">
        <w:rPr>
          <w:rFonts w:ascii="Palatino Linotype" w:eastAsia="Arial" w:hAnsi="Palatino Linotype" w:cs="Arial"/>
          <w:i/>
          <w:spacing w:val="3"/>
        </w:rPr>
        <w:t xml:space="preserve"> </w:t>
      </w:r>
      <w:r w:rsidRPr="0025703F">
        <w:rPr>
          <w:rFonts w:ascii="Palatino Linotype" w:eastAsia="Arial" w:hAnsi="Palatino Linotype" w:cs="Arial"/>
          <w:i/>
        </w:rPr>
        <w:t>y</w:t>
      </w:r>
      <w:r w:rsidRPr="0025703F">
        <w:rPr>
          <w:rFonts w:ascii="Palatino Linotype" w:eastAsia="Arial" w:hAnsi="Palatino Linotype" w:cs="Arial"/>
          <w:i/>
          <w:spacing w:val="1"/>
        </w:rPr>
        <w:t xml:space="preserve"> </w:t>
      </w:r>
      <w:r w:rsidRPr="0025703F">
        <w:rPr>
          <w:rFonts w:ascii="Palatino Linotype" w:eastAsia="Arial" w:hAnsi="Palatino Linotype" w:cs="Arial"/>
          <w:i/>
        </w:rPr>
        <w:t>cor</w:t>
      </w:r>
      <w:r w:rsidRPr="0025703F">
        <w:rPr>
          <w:rFonts w:ascii="Palatino Linotype" w:eastAsia="Arial" w:hAnsi="Palatino Linotype" w:cs="Arial"/>
          <w:i/>
          <w:spacing w:val="1"/>
        </w:rPr>
        <w:t>r</w:t>
      </w:r>
      <w:r w:rsidRPr="0025703F">
        <w:rPr>
          <w:rFonts w:ascii="Palatino Linotype" w:eastAsia="Arial" w:hAnsi="Palatino Linotype" w:cs="Arial"/>
          <w:i/>
        </w:rPr>
        <w:t>ecti</w:t>
      </w:r>
      <w:r w:rsidRPr="0025703F">
        <w:rPr>
          <w:rFonts w:ascii="Palatino Linotype" w:eastAsia="Arial" w:hAnsi="Palatino Linotype" w:cs="Arial"/>
          <w:i/>
          <w:spacing w:val="-3"/>
        </w:rPr>
        <w:t>v</w:t>
      </w:r>
      <w:r w:rsidRPr="0025703F">
        <w:rPr>
          <w:rFonts w:ascii="Palatino Linotype" w:eastAsia="Arial" w:hAnsi="Palatino Linotype" w:cs="Arial"/>
          <w:i/>
        </w:rPr>
        <w:t>as</w:t>
      </w:r>
      <w:r w:rsidRPr="0025703F">
        <w:rPr>
          <w:rFonts w:ascii="Palatino Linotype" w:eastAsia="Arial" w:hAnsi="Palatino Linotype" w:cs="Arial"/>
          <w:i/>
          <w:spacing w:val="3"/>
        </w:rPr>
        <w:t xml:space="preserve"> </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2"/>
        </w:rPr>
        <w:t>c</w:t>
      </w:r>
      <w:r w:rsidRPr="0025703F">
        <w:rPr>
          <w:rFonts w:ascii="Palatino Linotype" w:eastAsia="Arial" w:hAnsi="Palatino Linotype" w:cs="Arial"/>
          <w:i/>
        </w:rPr>
        <w:t>ami</w:t>
      </w:r>
      <w:r w:rsidRPr="0025703F">
        <w:rPr>
          <w:rFonts w:ascii="Palatino Linotype" w:eastAsia="Arial" w:hAnsi="Palatino Linotype" w:cs="Arial"/>
          <w:i/>
          <w:spacing w:val="-1"/>
        </w:rPr>
        <w:t>n</w:t>
      </w:r>
      <w:r w:rsidRPr="0025703F">
        <w:rPr>
          <w:rFonts w:ascii="Palatino Linotype" w:eastAsia="Arial" w:hAnsi="Palatino Linotype" w:cs="Arial"/>
          <w:i/>
        </w:rPr>
        <w:t>a</w:t>
      </w:r>
      <w:r w:rsidRPr="0025703F">
        <w:rPr>
          <w:rFonts w:ascii="Palatino Linotype" w:eastAsia="Arial" w:hAnsi="Palatino Linotype" w:cs="Arial"/>
          <w:i/>
          <w:spacing w:val="-1"/>
        </w:rPr>
        <w:t>d</w:t>
      </w:r>
      <w:r w:rsidRPr="0025703F">
        <w:rPr>
          <w:rFonts w:ascii="Palatino Linotype" w:eastAsia="Arial" w:hAnsi="Palatino Linotype" w:cs="Arial"/>
          <w:i/>
        </w:rPr>
        <w:t>as</w:t>
      </w:r>
      <w:r w:rsidRPr="0025703F">
        <w:rPr>
          <w:rFonts w:ascii="Palatino Linotype" w:eastAsia="Arial" w:hAnsi="Palatino Linotype" w:cs="Arial"/>
          <w:i/>
          <w:spacing w:val="3"/>
        </w:rPr>
        <w:t xml:space="preserve"> </w:t>
      </w:r>
      <w:r w:rsidRPr="0025703F">
        <w:rPr>
          <w:rFonts w:ascii="Palatino Linotype" w:eastAsia="Arial" w:hAnsi="Palatino Linotype" w:cs="Arial"/>
          <w:i/>
        </w:rPr>
        <w:t>a comb</w:t>
      </w:r>
      <w:r w:rsidRPr="0025703F">
        <w:rPr>
          <w:rFonts w:ascii="Palatino Linotype" w:eastAsia="Arial" w:hAnsi="Palatino Linotype" w:cs="Arial"/>
          <w:i/>
          <w:spacing w:val="-3"/>
        </w:rPr>
        <w:t>a</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rPr>
        <w:t>r</w:t>
      </w:r>
      <w:r w:rsidRPr="0025703F">
        <w:rPr>
          <w:rFonts w:ascii="Palatino Linotype" w:eastAsia="Arial" w:hAnsi="Palatino Linotype" w:cs="Arial"/>
          <w:i/>
          <w:spacing w:val="4"/>
        </w:rPr>
        <w:t xml:space="preserve"> </w:t>
      </w:r>
      <w:r w:rsidRPr="0025703F">
        <w:rPr>
          <w:rFonts w:ascii="Palatino Linotype" w:eastAsia="Arial" w:hAnsi="Palatino Linotype" w:cs="Arial"/>
          <w:i/>
        </w:rPr>
        <w:t xml:space="preserve">a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d</w:t>
      </w:r>
      <w:r w:rsidRPr="0025703F">
        <w:rPr>
          <w:rFonts w:ascii="Palatino Linotype" w:eastAsia="Arial" w:hAnsi="Palatino Linotype" w:cs="Arial"/>
          <w:i/>
          <w:spacing w:val="-1"/>
        </w:rPr>
        <w:t>eli</w:t>
      </w:r>
      <w:r w:rsidRPr="0025703F">
        <w:rPr>
          <w:rFonts w:ascii="Palatino Linotype" w:eastAsia="Arial" w:hAnsi="Palatino Linotype" w:cs="Arial"/>
          <w:i/>
        </w:rPr>
        <w:t>nc</w:t>
      </w:r>
      <w:r w:rsidRPr="0025703F">
        <w:rPr>
          <w:rFonts w:ascii="Palatino Linotype" w:eastAsia="Arial" w:hAnsi="Palatino Linotype" w:cs="Arial"/>
          <w:i/>
          <w:spacing w:val="-1"/>
        </w:rPr>
        <w:t>u</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en sus</w:t>
      </w:r>
      <w:r w:rsidRPr="0025703F">
        <w:rPr>
          <w:rFonts w:ascii="Palatino Linotype" w:eastAsia="Arial" w:hAnsi="Palatino Linotype" w:cs="Arial"/>
          <w:i/>
          <w:spacing w:val="2"/>
        </w:rPr>
        <w:t xml:space="preserve"> </w:t>
      </w:r>
      <w:r w:rsidRPr="0025703F">
        <w:rPr>
          <w:rFonts w:ascii="Palatino Linotype" w:eastAsia="Arial" w:hAnsi="Palatino Linotype" w:cs="Arial"/>
          <w:i/>
        </w:rPr>
        <w:t>d</w:t>
      </w:r>
      <w:r w:rsidRPr="0025703F">
        <w:rPr>
          <w:rFonts w:ascii="Palatino Linotype" w:eastAsia="Arial" w:hAnsi="Palatino Linotype" w:cs="Arial"/>
          <w:i/>
          <w:spacing w:val="-4"/>
        </w:rPr>
        <w:t>i</w:t>
      </w:r>
      <w:r w:rsidRPr="0025703F">
        <w:rPr>
          <w:rFonts w:ascii="Palatino Linotype" w:eastAsia="Arial" w:hAnsi="Palatino Linotype" w:cs="Arial"/>
          <w:i/>
          <w:spacing w:val="3"/>
        </w:rPr>
        <w:t>f</w:t>
      </w:r>
      <w:r w:rsidRPr="0025703F">
        <w:rPr>
          <w:rFonts w:ascii="Palatino Linotype" w:eastAsia="Arial" w:hAnsi="Palatino Linotype" w:cs="Arial"/>
          <w:i/>
        </w:rPr>
        <w:t>ere</w:t>
      </w:r>
      <w:r w:rsidRPr="0025703F">
        <w:rPr>
          <w:rFonts w:ascii="Palatino Linotype" w:eastAsia="Arial" w:hAnsi="Palatino Linotype" w:cs="Arial"/>
          <w:i/>
          <w:spacing w:val="-3"/>
        </w:rPr>
        <w:t>n</w:t>
      </w:r>
      <w:r w:rsidRPr="0025703F">
        <w:rPr>
          <w:rFonts w:ascii="Palatino Linotype" w:eastAsia="Arial" w:hAnsi="Palatino Linotype" w:cs="Arial"/>
          <w:i/>
          <w:spacing w:val="1"/>
        </w:rPr>
        <w:t>t</w:t>
      </w:r>
      <w:r w:rsidRPr="0025703F">
        <w:rPr>
          <w:rFonts w:ascii="Palatino Linotype" w:eastAsia="Arial" w:hAnsi="Palatino Linotype" w:cs="Arial"/>
          <w:i/>
        </w:rPr>
        <w:t xml:space="preserve">es </w:t>
      </w:r>
      <w:r w:rsidRPr="0025703F">
        <w:rPr>
          <w:rFonts w:ascii="Palatino Linotype" w:eastAsia="Arial" w:hAnsi="Palatino Linotype" w:cs="Arial"/>
          <w:i/>
          <w:spacing w:val="1"/>
        </w:rPr>
        <w:t>m</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spacing w:val="-3"/>
        </w:rPr>
        <w:t>i</w:t>
      </w:r>
      <w:r w:rsidRPr="0025703F">
        <w:rPr>
          <w:rFonts w:ascii="Palatino Linotype" w:eastAsia="Arial" w:hAnsi="Palatino Linotype" w:cs="Arial"/>
          <w:i/>
          <w:spacing w:val="3"/>
        </w:rPr>
        <w:t>f</w:t>
      </w:r>
      <w:r w:rsidRPr="0025703F">
        <w:rPr>
          <w:rFonts w:ascii="Palatino Linotype" w:eastAsia="Arial" w:hAnsi="Palatino Linotype" w:cs="Arial"/>
          <w:i/>
        </w:rPr>
        <w:t>e</w:t>
      </w:r>
      <w:r w:rsidRPr="0025703F">
        <w:rPr>
          <w:rFonts w:ascii="Palatino Linotype" w:eastAsia="Arial" w:hAnsi="Palatino Linotype" w:cs="Arial"/>
          <w:i/>
          <w:spacing w:val="-3"/>
        </w:rPr>
        <w:t>s</w:t>
      </w:r>
      <w:r w:rsidRPr="0025703F">
        <w:rPr>
          <w:rFonts w:ascii="Palatino Linotype" w:eastAsia="Arial" w:hAnsi="Palatino Linotype" w:cs="Arial"/>
          <w:i/>
          <w:spacing w:val="1"/>
        </w:rPr>
        <w:t>t</w:t>
      </w:r>
      <w:r w:rsidRPr="0025703F">
        <w:rPr>
          <w:rFonts w:ascii="Palatino Linotype" w:eastAsia="Arial" w:hAnsi="Palatino Linotype" w:cs="Arial"/>
          <w:i/>
          <w:spacing w:val="-3"/>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A</w:t>
      </w:r>
      <w:r w:rsidRPr="0025703F">
        <w:rPr>
          <w:rFonts w:ascii="Palatino Linotype" w:eastAsia="Arial" w:hAnsi="Palatino Linotype" w:cs="Arial"/>
          <w:i/>
        </w:rPr>
        <w:t>s</w:t>
      </w:r>
      <w:r w:rsidRPr="0025703F">
        <w:rPr>
          <w:rFonts w:ascii="Palatino Linotype" w:eastAsia="Arial" w:hAnsi="Palatino Linotype" w:cs="Arial"/>
          <w:i/>
          <w:spacing w:val="-4"/>
        </w:rPr>
        <w:t>í</w:t>
      </w:r>
      <w:r w:rsidRPr="0025703F">
        <w:rPr>
          <w:rFonts w:ascii="Palatino Linotype" w:eastAsia="Arial" w:hAnsi="Palatino Linotype" w:cs="Arial"/>
          <w:i/>
        </w:rPr>
        <w:t>,</w:t>
      </w:r>
      <w:r w:rsidRPr="0025703F">
        <w:rPr>
          <w:rFonts w:ascii="Palatino Linotype" w:eastAsia="Arial" w:hAnsi="Palatino Linotype" w:cs="Arial"/>
          <w:i/>
          <w:spacing w:val="4"/>
        </w:rPr>
        <w:t xml:space="preserve"> </w:t>
      </w:r>
      <w:r w:rsidRPr="0025703F">
        <w:rPr>
          <w:rFonts w:ascii="Palatino Linotype" w:eastAsia="Arial" w:hAnsi="Palatino Linotype" w:cs="Arial"/>
          <w:i/>
        </w:rPr>
        <w:t>es</w:t>
      </w:r>
      <w:r w:rsidRPr="0025703F">
        <w:rPr>
          <w:rFonts w:ascii="Palatino Linotype" w:eastAsia="Arial" w:hAnsi="Palatino Linotype" w:cs="Arial"/>
          <w:i/>
          <w:spacing w:val="2"/>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e</w:t>
      </w:r>
      <w:r w:rsidRPr="0025703F">
        <w:rPr>
          <w:rFonts w:ascii="Palatino Linotype" w:eastAsia="Arial" w:hAnsi="Palatino Linotype" w:cs="Arial"/>
          <w:i/>
          <w:spacing w:val="-2"/>
        </w:rPr>
        <w:t>r</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rPr>
        <w:t>n</w:t>
      </w:r>
      <w:r w:rsidRPr="0025703F">
        <w:rPr>
          <w:rFonts w:ascii="Palatino Linotype" w:eastAsia="Arial" w:hAnsi="Palatino Linotype" w:cs="Arial"/>
          <w:i/>
          <w:spacing w:val="-1"/>
        </w:rPr>
        <w:t>e</w:t>
      </w:r>
      <w:r w:rsidRPr="0025703F">
        <w:rPr>
          <w:rFonts w:ascii="Palatino Linotype" w:eastAsia="Arial" w:hAnsi="Palatino Linotype" w:cs="Arial"/>
          <w:i/>
        </w:rPr>
        <w:t>n</w:t>
      </w:r>
      <w:r w:rsidRPr="0025703F">
        <w:rPr>
          <w:rFonts w:ascii="Palatino Linotype" w:eastAsia="Arial" w:hAnsi="Palatino Linotype" w:cs="Arial"/>
          <w:i/>
          <w:spacing w:val="-2"/>
        </w:rPr>
        <w:t>t</w:t>
      </w:r>
      <w:r w:rsidRPr="0025703F">
        <w:rPr>
          <w:rFonts w:ascii="Palatino Linotype" w:eastAsia="Arial" w:hAnsi="Palatino Linotype" w:cs="Arial"/>
          <w:i/>
        </w:rPr>
        <w:t>e</w:t>
      </w:r>
      <w:r w:rsidRPr="0025703F">
        <w:rPr>
          <w:rFonts w:ascii="Palatino Linotype" w:eastAsia="Arial" w:hAnsi="Palatino Linotype" w:cs="Arial"/>
          <w:i/>
          <w:spacing w:val="2"/>
        </w:rPr>
        <w:t xml:space="preserve"> </w:t>
      </w:r>
      <w:r w:rsidRPr="0025703F">
        <w:rPr>
          <w:rFonts w:ascii="Palatino Linotype" w:eastAsia="Arial" w:hAnsi="Palatino Linotype" w:cs="Arial"/>
          <w:i/>
        </w:rPr>
        <w:t>se</w:t>
      </w:r>
      <w:r w:rsidRPr="0025703F">
        <w:rPr>
          <w:rFonts w:ascii="Palatino Linotype" w:eastAsia="Arial" w:hAnsi="Palatino Linotype" w:cs="Arial"/>
          <w:i/>
          <w:spacing w:val="-1"/>
        </w:rPr>
        <w:t>ñ</w:t>
      </w:r>
      <w:r w:rsidRPr="0025703F">
        <w:rPr>
          <w:rFonts w:ascii="Palatino Linotype" w:eastAsia="Arial" w:hAnsi="Palatino Linotype" w:cs="Arial"/>
          <w:i/>
        </w:rPr>
        <w:t>a</w:t>
      </w:r>
      <w:r w:rsidRPr="0025703F">
        <w:rPr>
          <w:rFonts w:ascii="Palatino Linotype" w:eastAsia="Arial" w:hAnsi="Palatino Linotype" w:cs="Arial"/>
          <w:i/>
          <w:spacing w:val="-1"/>
        </w:rPr>
        <w:t>l</w:t>
      </w:r>
      <w:r w:rsidRPr="0025703F">
        <w:rPr>
          <w:rFonts w:ascii="Palatino Linotype" w:eastAsia="Arial" w:hAnsi="Palatino Linotype" w:cs="Arial"/>
          <w:i/>
        </w:rPr>
        <w:t>ar</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2"/>
        </w:rPr>
        <w:t>q</w:t>
      </w:r>
      <w:r w:rsidRPr="0025703F">
        <w:rPr>
          <w:rFonts w:ascii="Palatino Linotype" w:eastAsia="Arial" w:hAnsi="Palatino Linotype" w:cs="Arial"/>
          <w:i/>
        </w:rPr>
        <w:t>ue</w:t>
      </w:r>
      <w:r w:rsidRPr="0025703F">
        <w:rPr>
          <w:rFonts w:ascii="Palatino Linotype" w:eastAsia="Arial" w:hAnsi="Palatino Linotype" w:cs="Arial"/>
          <w:i/>
          <w:spacing w:val="2"/>
        </w:rPr>
        <w:t xml:space="preserve"> </w:t>
      </w:r>
      <w:r w:rsidRPr="0025703F">
        <w:rPr>
          <w:rFonts w:ascii="Palatino Linotype" w:eastAsia="Arial" w:hAnsi="Palatino Linotype" w:cs="Arial"/>
          <w:i/>
        </w:rPr>
        <w:t>en el</w:t>
      </w:r>
      <w:r w:rsidRPr="0025703F">
        <w:rPr>
          <w:rFonts w:ascii="Palatino Linotype" w:eastAsia="Arial" w:hAnsi="Palatino Linotype" w:cs="Arial"/>
          <w:i/>
          <w:spacing w:val="1"/>
        </w:rPr>
        <w:t xml:space="preserve"> </w:t>
      </w:r>
      <w:r w:rsidRPr="0025703F">
        <w:rPr>
          <w:rFonts w:ascii="Palatino Linotype" w:eastAsia="Arial" w:hAnsi="Palatino Linotype" w:cs="Arial"/>
          <w:i/>
        </w:rPr>
        <w:t>ar</w:t>
      </w:r>
      <w:r w:rsidRPr="0025703F">
        <w:rPr>
          <w:rFonts w:ascii="Palatino Linotype" w:eastAsia="Arial" w:hAnsi="Palatino Linotype" w:cs="Arial"/>
          <w:i/>
          <w:spacing w:val="1"/>
        </w:rPr>
        <w:t>t</w:t>
      </w:r>
      <w:r w:rsidRPr="0025703F">
        <w:rPr>
          <w:rFonts w:ascii="Palatino Linotype" w:eastAsia="Arial" w:hAnsi="Palatino Linotype" w:cs="Arial"/>
          <w:i/>
          <w:spacing w:val="-4"/>
        </w:rPr>
        <w:t>í</w:t>
      </w:r>
      <w:r w:rsidRPr="0025703F">
        <w:rPr>
          <w:rFonts w:ascii="Palatino Linotype" w:eastAsia="Arial" w:hAnsi="Palatino Linotype" w:cs="Arial"/>
          <w:i/>
        </w:rPr>
        <w:t>cu</w:t>
      </w:r>
      <w:r w:rsidRPr="0025703F">
        <w:rPr>
          <w:rFonts w:ascii="Palatino Linotype" w:eastAsia="Arial" w:hAnsi="Palatino Linotype" w:cs="Arial"/>
          <w:i/>
          <w:spacing w:val="-1"/>
        </w:rPr>
        <w:t>l</w:t>
      </w:r>
      <w:r w:rsidRPr="0025703F">
        <w:rPr>
          <w:rFonts w:ascii="Palatino Linotype" w:eastAsia="Arial" w:hAnsi="Palatino Linotype" w:cs="Arial"/>
          <w:i/>
        </w:rPr>
        <w:t>o</w:t>
      </w:r>
      <w:r w:rsidRPr="0025703F">
        <w:rPr>
          <w:rFonts w:ascii="Palatino Linotype" w:eastAsia="Arial" w:hAnsi="Palatino Linotype" w:cs="Arial"/>
          <w:i/>
          <w:spacing w:val="2"/>
        </w:rPr>
        <w:t xml:space="preserve"> </w:t>
      </w:r>
      <w:r w:rsidRPr="0025703F">
        <w:rPr>
          <w:rFonts w:ascii="Palatino Linotype" w:eastAsia="Arial" w:hAnsi="Palatino Linotype" w:cs="Arial"/>
          <w:i/>
        </w:rPr>
        <w:t>1</w:t>
      </w:r>
      <w:r w:rsidRPr="0025703F">
        <w:rPr>
          <w:rFonts w:ascii="Palatino Linotype" w:eastAsia="Arial" w:hAnsi="Palatino Linotype" w:cs="Arial"/>
          <w:i/>
          <w:spacing w:val="-1"/>
        </w:rPr>
        <w:t>3</w:t>
      </w:r>
      <w:r w:rsidRPr="0025703F">
        <w:rPr>
          <w:rFonts w:ascii="Palatino Linotype" w:eastAsia="Arial" w:hAnsi="Palatino Linotype" w:cs="Arial"/>
          <w:i/>
        </w:rPr>
        <w:t>,</w:t>
      </w:r>
      <w:r w:rsidRPr="0025703F">
        <w:rPr>
          <w:rFonts w:ascii="Palatino Linotype" w:eastAsia="Arial" w:hAnsi="Palatino Linotype" w:cs="Arial"/>
          <w:i/>
          <w:spacing w:val="1"/>
        </w:rPr>
        <w:t xml:space="preserve"> fr</w:t>
      </w:r>
      <w:r w:rsidRPr="0025703F">
        <w:rPr>
          <w:rFonts w:ascii="Palatino Linotype" w:eastAsia="Arial" w:hAnsi="Palatino Linotype" w:cs="Arial"/>
          <w:i/>
        </w:rPr>
        <w:t>acc</w:t>
      </w:r>
      <w:r w:rsidRPr="0025703F">
        <w:rPr>
          <w:rFonts w:ascii="Palatino Linotype" w:eastAsia="Arial" w:hAnsi="Palatino Linotype" w:cs="Arial"/>
          <w:i/>
          <w:spacing w:val="-1"/>
        </w:rPr>
        <w:t>i</w:t>
      </w:r>
      <w:r w:rsidRPr="0025703F">
        <w:rPr>
          <w:rFonts w:ascii="Palatino Linotype" w:eastAsia="Arial" w:hAnsi="Palatino Linotype" w:cs="Arial"/>
          <w:i/>
        </w:rPr>
        <w:t>ón I de</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 xml:space="preserve">ey de </w:t>
      </w:r>
      <w:r w:rsidRPr="0025703F">
        <w:rPr>
          <w:rFonts w:ascii="Palatino Linotype" w:eastAsia="Arial" w:hAnsi="Palatino Linotype" w:cs="Arial"/>
          <w:i/>
          <w:spacing w:val="1"/>
        </w:rPr>
        <w:t>r</w:t>
      </w:r>
      <w:r w:rsidRPr="0025703F">
        <w:rPr>
          <w:rFonts w:ascii="Palatino Linotype" w:eastAsia="Arial" w:hAnsi="Palatino Linotype" w:cs="Arial"/>
          <w:i/>
          <w:spacing w:val="-3"/>
        </w:rPr>
        <w:t>e</w:t>
      </w:r>
      <w:r w:rsidRPr="0025703F">
        <w:rPr>
          <w:rFonts w:ascii="Palatino Linotype" w:eastAsia="Arial" w:hAnsi="Palatino Linotype" w:cs="Arial"/>
          <w:i/>
          <w:spacing w:val="1"/>
        </w:rPr>
        <w:t>f</w:t>
      </w:r>
      <w:r w:rsidRPr="0025703F">
        <w:rPr>
          <w:rFonts w:ascii="Palatino Linotype" w:eastAsia="Arial" w:hAnsi="Palatino Linotype" w:cs="Arial"/>
          <w:i/>
        </w:rPr>
        <w:t>erenc</w:t>
      </w:r>
      <w:r w:rsidRPr="0025703F">
        <w:rPr>
          <w:rFonts w:ascii="Palatino Linotype" w:eastAsia="Arial" w:hAnsi="Palatino Linotype" w:cs="Arial"/>
          <w:i/>
          <w:spacing w:val="-1"/>
        </w:rPr>
        <w:t>i</w:t>
      </w:r>
      <w:r w:rsidRPr="0025703F">
        <w:rPr>
          <w:rFonts w:ascii="Palatino Linotype" w:eastAsia="Arial" w:hAnsi="Palatino Linotype" w:cs="Arial"/>
          <w:i/>
        </w:rPr>
        <w:t>a se e</w:t>
      </w:r>
      <w:r w:rsidRPr="0025703F">
        <w:rPr>
          <w:rFonts w:ascii="Palatino Linotype" w:eastAsia="Arial" w:hAnsi="Palatino Linotype" w:cs="Arial"/>
          <w:i/>
          <w:spacing w:val="-3"/>
        </w:rPr>
        <w:t>s</w:t>
      </w:r>
      <w:r w:rsidRPr="0025703F">
        <w:rPr>
          <w:rFonts w:ascii="Palatino Linotype" w:eastAsia="Arial" w:hAnsi="Palatino Linotype" w:cs="Arial"/>
          <w:i/>
          <w:spacing w:val="1"/>
        </w:rPr>
        <w:t>t</w:t>
      </w:r>
      <w:r w:rsidRPr="0025703F">
        <w:rPr>
          <w:rFonts w:ascii="Palatino Linotype" w:eastAsia="Arial" w:hAnsi="Palatino Linotype" w:cs="Arial"/>
          <w:i/>
        </w:rPr>
        <w:t>a</w:t>
      </w:r>
      <w:r w:rsidRPr="0025703F">
        <w:rPr>
          <w:rFonts w:ascii="Palatino Linotype" w:eastAsia="Arial" w:hAnsi="Palatino Linotype" w:cs="Arial"/>
          <w:i/>
          <w:spacing w:val="-1"/>
        </w:rPr>
        <w:t>bl</w:t>
      </w:r>
      <w:r w:rsidRPr="0025703F">
        <w:rPr>
          <w:rFonts w:ascii="Palatino Linotype" w:eastAsia="Arial" w:hAnsi="Palatino Linotype" w:cs="Arial"/>
          <w:i/>
        </w:rPr>
        <w:t xml:space="preserve">ece </w:t>
      </w:r>
      <w:r w:rsidRPr="0025703F">
        <w:rPr>
          <w:rFonts w:ascii="Palatino Linotype" w:eastAsia="Arial" w:hAnsi="Palatino Linotype" w:cs="Arial"/>
          <w:i/>
          <w:spacing w:val="2"/>
        </w:rPr>
        <w:t>q</w:t>
      </w:r>
      <w:r w:rsidRPr="0025703F">
        <w:rPr>
          <w:rFonts w:ascii="Palatino Linotype" w:eastAsia="Arial" w:hAnsi="Palatino Linotype" w:cs="Arial"/>
          <w:i/>
        </w:rPr>
        <w:t>ue p</w:t>
      </w:r>
      <w:r w:rsidRPr="0025703F">
        <w:rPr>
          <w:rFonts w:ascii="Palatino Linotype" w:eastAsia="Arial" w:hAnsi="Palatino Linotype" w:cs="Arial"/>
          <w:i/>
          <w:spacing w:val="-1"/>
        </w:rPr>
        <w:t>o</w:t>
      </w:r>
      <w:r w:rsidRPr="0025703F">
        <w:rPr>
          <w:rFonts w:ascii="Palatino Linotype" w:eastAsia="Arial" w:hAnsi="Palatino Linotype" w:cs="Arial"/>
          <w:i/>
          <w:spacing w:val="-3"/>
        </w:rPr>
        <w:t>d</w:t>
      </w:r>
      <w:r w:rsidRPr="0025703F">
        <w:rPr>
          <w:rFonts w:ascii="Palatino Linotype" w:eastAsia="Arial" w:hAnsi="Palatino Linotype" w:cs="Arial"/>
          <w:i/>
          <w:spacing w:val="-2"/>
        </w:rPr>
        <w:t>r</w:t>
      </w:r>
      <w:r w:rsidRPr="0025703F">
        <w:rPr>
          <w:rFonts w:ascii="Palatino Linotype" w:eastAsia="Arial" w:hAnsi="Palatino Linotype" w:cs="Arial"/>
          <w:i/>
        </w:rPr>
        <w:t>á</w:t>
      </w:r>
      <w:r w:rsidRPr="0025703F">
        <w:rPr>
          <w:rFonts w:ascii="Palatino Linotype" w:eastAsia="Arial" w:hAnsi="Palatino Linotype" w:cs="Arial"/>
          <w:i/>
          <w:spacing w:val="3"/>
        </w:rPr>
        <w:t xml:space="preserve"> </w:t>
      </w:r>
      <w:r w:rsidRPr="0025703F">
        <w:rPr>
          <w:rFonts w:ascii="Palatino Linotype" w:eastAsia="Arial" w:hAnsi="Palatino Linotype" w:cs="Arial"/>
          <w:i/>
        </w:rPr>
        <w:t>c</w:t>
      </w:r>
      <w:r w:rsidRPr="0025703F">
        <w:rPr>
          <w:rFonts w:ascii="Palatino Linotype" w:eastAsia="Arial" w:hAnsi="Palatino Linotype" w:cs="Arial"/>
          <w:i/>
          <w:spacing w:val="-1"/>
        </w:rPr>
        <w:t>l</w:t>
      </w:r>
      <w:r w:rsidRPr="0025703F">
        <w:rPr>
          <w:rFonts w:ascii="Palatino Linotype" w:eastAsia="Arial" w:hAnsi="Palatino Linotype" w:cs="Arial"/>
          <w:i/>
          <w:spacing w:val="4"/>
        </w:rPr>
        <w:t>a</w:t>
      </w:r>
      <w:r w:rsidRPr="0025703F">
        <w:rPr>
          <w:rFonts w:ascii="Palatino Linotype" w:eastAsia="Arial" w:hAnsi="Palatino Linotype" w:cs="Arial"/>
          <w:i/>
        </w:rPr>
        <w:t>s</w:t>
      </w:r>
      <w:r w:rsidRPr="0025703F">
        <w:rPr>
          <w:rFonts w:ascii="Palatino Linotype" w:eastAsia="Arial" w:hAnsi="Palatino Linotype" w:cs="Arial"/>
          <w:i/>
          <w:spacing w:val="-3"/>
        </w:rPr>
        <w:t>i</w:t>
      </w:r>
      <w:r w:rsidRPr="0025703F">
        <w:rPr>
          <w:rFonts w:ascii="Palatino Linotype" w:eastAsia="Arial" w:hAnsi="Palatino Linotype" w:cs="Arial"/>
          <w:i/>
          <w:spacing w:val="3"/>
        </w:rPr>
        <w:t>f</w:t>
      </w:r>
      <w:r w:rsidRPr="0025703F">
        <w:rPr>
          <w:rFonts w:ascii="Palatino Linotype" w:eastAsia="Arial" w:hAnsi="Palatino Linotype" w:cs="Arial"/>
          <w:i/>
          <w:spacing w:val="-1"/>
        </w:rPr>
        <w:t>i</w:t>
      </w:r>
      <w:r w:rsidRPr="0025703F">
        <w:rPr>
          <w:rFonts w:ascii="Palatino Linotype" w:eastAsia="Arial" w:hAnsi="Palatino Linotype" w:cs="Arial"/>
          <w:i/>
        </w:rPr>
        <w:t>carse</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3"/>
        </w:rPr>
        <w:t>a</w:t>
      </w:r>
      <w:r w:rsidRPr="0025703F">
        <w:rPr>
          <w:rFonts w:ascii="Palatino Linotype" w:eastAsia="Arial" w:hAnsi="Palatino Linotype" w:cs="Arial"/>
          <w:i/>
          <w:spacing w:val="2"/>
        </w:rPr>
        <w:t>q</w:t>
      </w:r>
      <w:r w:rsidRPr="0025703F">
        <w:rPr>
          <w:rFonts w:ascii="Palatino Linotype" w:eastAsia="Arial" w:hAnsi="Palatino Linotype" w:cs="Arial"/>
          <w:i/>
        </w:rPr>
        <w:t>u</w:t>
      </w:r>
      <w:r w:rsidRPr="0025703F">
        <w:rPr>
          <w:rFonts w:ascii="Palatino Linotype" w:eastAsia="Arial" w:hAnsi="Palatino Linotype" w:cs="Arial"/>
          <w:i/>
          <w:spacing w:val="-1"/>
        </w:rPr>
        <w:t>ell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i</w:t>
      </w:r>
      <w:r w:rsidRPr="0025703F">
        <w:rPr>
          <w:rFonts w:ascii="Palatino Linotype" w:eastAsia="Arial" w:hAnsi="Palatino Linotype" w:cs="Arial"/>
          <w:i/>
          <w:spacing w:val="-3"/>
        </w:rPr>
        <w:t>n</w:t>
      </w:r>
      <w:r w:rsidRPr="0025703F">
        <w:rPr>
          <w:rFonts w:ascii="Palatino Linotype" w:eastAsia="Arial" w:hAnsi="Palatino Linotype" w:cs="Arial"/>
          <w:i/>
          <w:spacing w:val="1"/>
        </w:rPr>
        <w:t>f</w:t>
      </w:r>
      <w:r w:rsidRPr="0025703F">
        <w:rPr>
          <w:rFonts w:ascii="Palatino Linotype" w:eastAsia="Arial" w:hAnsi="Palatino Linotype" w:cs="Arial"/>
          <w:i/>
        </w:rPr>
        <w:t>o</w:t>
      </w:r>
      <w:r w:rsidRPr="0025703F">
        <w:rPr>
          <w:rFonts w:ascii="Palatino Linotype" w:eastAsia="Arial" w:hAnsi="Palatino Linotype" w:cs="Arial"/>
          <w:i/>
          <w:spacing w:val="-2"/>
        </w:rPr>
        <w:t>r</w:t>
      </w:r>
      <w:r w:rsidRPr="0025703F">
        <w:rPr>
          <w:rFonts w:ascii="Palatino Linotype" w:eastAsia="Arial" w:hAnsi="Palatino Linotype" w:cs="Arial"/>
          <w:i/>
          <w:spacing w:val="1"/>
        </w:rPr>
        <w:t>m</w:t>
      </w:r>
      <w:r w:rsidRPr="0025703F">
        <w:rPr>
          <w:rFonts w:ascii="Palatino Linotype" w:eastAsia="Arial" w:hAnsi="Palatino Linotype" w:cs="Arial"/>
          <w:i/>
        </w:rPr>
        <w:t>ac</w:t>
      </w:r>
      <w:r w:rsidRPr="0025703F">
        <w:rPr>
          <w:rFonts w:ascii="Palatino Linotype" w:eastAsia="Arial" w:hAnsi="Palatino Linotype" w:cs="Arial"/>
          <w:i/>
          <w:spacing w:val="-1"/>
        </w:rPr>
        <w:t>i</w:t>
      </w:r>
      <w:r w:rsidRPr="0025703F">
        <w:rPr>
          <w:rFonts w:ascii="Palatino Linotype" w:eastAsia="Arial" w:hAnsi="Palatino Linotype" w:cs="Arial"/>
          <w:i/>
        </w:rPr>
        <w:t>ón</w:t>
      </w:r>
      <w:r w:rsidRPr="0025703F">
        <w:rPr>
          <w:rFonts w:ascii="Palatino Linotype" w:eastAsia="Arial" w:hAnsi="Palatino Linotype" w:cs="Arial"/>
          <w:i/>
          <w:spacing w:val="2"/>
        </w:rPr>
        <w:t xml:space="preserve"> </w:t>
      </w:r>
      <w:r w:rsidRPr="0025703F">
        <w:rPr>
          <w:rFonts w:ascii="Palatino Linotype" w:eastAsia="Arial" w:hAnsi="Palatino Linotype" w:cs="Arial"/>
          <w:i/>
        </w:rPr>
        <w:t>cu</w:t>
      </w:r>
      <w:r w:rsidRPr="0025703F">
        <w:rPr>
          <w:rFonts w:ascii="Palatino Linotype" w:eastAsia="Arial" w:hAnsi="Palatino Linotype" w:cs="Arial"/>
          <w:i/>
          <w:spacing w:val="-3"/>
        </w:rPr>
        <w:t>y</w:t>
      </w:r>
      <w:r w:rsidRPr="0025703F">
        <w:rPr>
          <w:rFonts w:ascii="Palatino Linotype" w:eastAsia="Arial" w:hAnsi="Palatino Linotype" w:cs="Arial"/>
          <w:i/>
        </w:rPr>
        <w:t>a d</w:t>
      </w:r>
      <w:r w:rsidRPr="0025703F">
        <w:rPr>
          <w:rFonts w:ascii="Palatino Linotype" w:eastAsia="Arial" w:hAnsi="Palatino Linotype" w:cs="Arial"/>
          <w:i/>
          <w:spacing w:val="-1"/>
        </w:rPr>
        <w:t>i</w:t>
      </w:r>
      <w:r w:rsidRPr="0025703F">
        <w:rPr>
          <w:rFonts w:ascii="Palatino Linotype" w:eastAsia="Arial" w:hAnsi="Palatino Linotype" w:cs="Arial"/>
          <w:i/>
          <w:spacing w:val="3"/>
        </w:rPr>
        <w:t>f</w:t>
      </w:r>
      <w:r w:rsidRPr="0025703F">
        <w:rPr>
          <w:rFonts w:ascii="Palatino Linotype" w:eastAsia="Arial" w:hAnsi="Palatino Linotype" w:cs="Arial"/>
          <w:i/>
        </w:rPr>
        <w:t>us</w:t>
      </w:r>
      <w:r w:rsidRPr="0025703F">
        <w:rPr>
          <w:rFonts w:ascii="Palatino Linotype" w:eastAsia="Arial" w:hAnsi="Palatino Linotype" w:cs="Arial"/>
          <w:i/>
          <w:spacing w:val="-1"/>
        </w:rPr>
        <w:t>i</w:t>
      </w:r>
      <w:r w:rsidRPr="0025703F">
        <w:rPr>
          <w:rFonts w:ascii="Palatino Linotype" w:eastAsia="Arial" w:hAnsi="Palatino Linotype" w:cs="Arial"/>
          <w:i/>
        </w:rPr>
        <w:t>ón</w:t>
      </w:r>
      <w:r w:rsidRPr="0025703F">
        <w:rPr>
          <w:rFonts w:ascii="Palatino Linotype" w:eastAsia="Arial" w:hAnsi="Palatino Linotype" w:cs="Arial"/>
          <w:i/>
          <w:spacing w:val="2"/>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u</w:t>
      </w:r>
      <w:r w:rsidRPr="0025703F">
        <w:rPr>
          <w:rFonts w:ascii="Palatino Linotype" w:eastAsia="Arial" w:hAnsi="Palatino Linotype" w:cs="Arial"/>
          <w:i/>
        </w:rPr>
        <w:t>e</w:t>
      </w:r>
      <w:r w:rsidRPr="0025703F">
        <w:rPr>
          <w:rFonts w:ascii="Palatino Linotype" w:eastAsia="Arial" w:hAnsi="Palatino Linotype" w:cs="Arial"/>
          <w:i/>
          <w:spacing w:val="-1"/>
        </w:rPr>
        <w:t>d</w:t>
      </w:r>
      <w:r w:rsidRPr="0025703F">
        <w:rPr>
          <w:rFonts w:ascii="Palatino Linotype" w:eastAsia="Arial" w:hAnsi="Palatino Linotype" w:cs="Arial"/>
          <w:i/>
        </w:rPr>
        <w:t>a</w:t>
      </w:r>
      <w:r w:rsidRPr="0025703F">
        <w:rPr>
          <w:rFonts w:ascii="Palatino Linotype" w:eastAsia="Arial" w:hAnsi="Palatino Linotype" w:cs="Arial"/>
          <w:i/>
          <w:spacing w:val="2"/>
        </w:rPr>
        <w:t xml:space="preserve"> </w:t>
      </w:r>
      <w:r w:rsidRPr="0025703F">
        <w:rPr>
          <w:rFonts w:ascii="Palatino Linotype" w:eastAsia="Arial" w:hAnsi="Palatino Linotype" w:cs="Arial"/>
          <w:i/>
        </w:rPr>
        <w:t>c</w:t>
      </w:r>
      <w:r w:rsidRPr="0025703F">
        <w:rPr>
          <w:rFonts w:ascii="Palatino Linotype" w:eastAsia="Arial" w:hAnsi="Palatino Linotype" w:cs="Arial"/>
          <w:i/>
          <w:spacing w:val="-3"/>
        </w:rPr>
        <w:t>o</w:t>
      </w:r>
      <w:r w:rsidRPr="0025703F">
        <w:rPr>
          <w:rFonts w:ascii="Palatino Linotype" w:eastAsia="Arial" w:hAnsi="Palatino Linotype" w:cs="Arial"/>
          <w:i/>
          <w:spacing w:val="1"/>
        </w:rPr>
        <w:t>m</w:t>
      </w:r>
      <w:r w:rsidRPr="0025703F">
        <w:rPr>
          <w:rFonts w:ascii="Palatino Linotype" w:eastAsia="Arial" w:hAnsi="Palatino Linotype" w:cs="Arial"/>
          <w:i/>
          <w:spacing w:val="-3"/>
        </w:rPr>
        <w:t>p</w:t>
      </w:r>
      <w:r w:rsidRPr="0025703F">
        <w:rPr>
          <w:rFonts w:ascii="Palatino Linotype" w:eastAsia="Arial" w:hAnsi="Palatino Linotype" w:cs="Arial"/>
          <w:i/>
          <w:spacing w:val="1"/>
        </w:rPr>
        <w:t>r</w:t>
      </w:r>
      <w:r w:rsidRPr="0025703F">
        <w:rPr>
          <w:rFonts w:ascii="Palatino Linotype" w:eastAsia="Arial" w:hAnsi="Palatino Linotype" w:cs="Arial"/>
          <w:i/>
        </w:rPr>
        <w:t>o</w:t>
      </w:r>
      <w:r w:rsidRPr="0025703F">
        <w:rPr>
          <w:rFonts w:ascii="Palatino Linotype" w:eastAsia="Arial" w:hAnsi="Palatino Linotype" w:cs="Arial"/>
          <w:i/>
          <w:spacing w:val="-2"/>
        </w:rPr>
        <w:t>m</w:t>
      </w:r>
      <w:r w:rsidRPr="0025703F">
        <w:rPr>
          <w:rFonts w:ascii="Palatino Linotype" w:eastAsia="Arial" w:hAnsi="Palatino Linotype" w:cs="Arial"/>
          <w:i/>
        </w:rPr>
        <w:t>eter</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2"/>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2"/>
        </w:rPr>
        <w:t>g</w:t>
      </w:r>
      <w:r w:rsidRPr="0025703F">
        <w:rPr>
          <w:rFonts w:ascii="Palatino Linotype" w:eastAsia="Arial" w:hAnsi="Palatino Linotype" w:cs="Arial"/>
          <w:i/>
          <w:spacing w:val="-3"/>
        </w:rPr>
        <w:t>u</w:t>
      </w:r>
      <w:r w:rsidRPr="0025703F">
        <w:rPr>
          <w:rFonts w:ascii="Palatino Linotype" w:eastAsia="Arial" w:hAnsi="Palatino Linotype" w:cs="Arial"/>
          <w:i/>
          <w:spacing w:val="1"/>
        </w:rPr>
        <w:t>r</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a</w:t>
      </w:r>
      <w:r w:rsidRPr="0025703F">
        <w:rPr>
          <w:rFonts w:ascii="Palatino Linotype" w:eastAsia="Arial" w:hAnsi="Palatino Linotype" w:cs="Arial"/>
          <w:i/>
        </w:rPr>
        <w:t>d</w:t>
      </w:r>
      <w:r w:rsidRPr="0025703F">
        <w:rPr>
          <w:rFonts w:ascii="Palatino Linotype" w:eastAsia="Arial" w:hAnsi="Palatino Linotype" w:cs="Arial"/>
          <w:i/>
          <w:spacing w:val="2"/>
        </w:rPr>
        <w:t xml:space="preserve"> </w:t>
      </w:r>
      <w:r w:rsidRPr="0025703F">
        <w:rPr>
          <w:rFonts w:ascii="Palatino Linotype" w:eastAsia="Arial" w:hAnsi="Palatino Linotype" w:cs="Arial"/>
          <w:i/>
        </w:rPr>
        <w:t>n</w:t>
      </w:r>
      <w:r w:rsidRPr="0025703F">
        <w:rPr>
          <w:rFonts w:ascii="Palatino Linotype" w:eastAsia="Arial" w:hAnsi="Palatino Linotype" w:cs="Arial"/>
          <w:i/>
          <w:spacing w:val="-1"/>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al</w:t>
      </w:r>
      <w:r w:rsidRPr="0025703F">
        <w:rPr>
          <w:rFonts w:ascii="Palatino Linotype" w:eastAsia="Arial" w:hAnsi="Palatino Linotype" w:cs="Arial"/>
          <w:i/>
          <w:spacing w:val="1"/>
        </w:rPr>
        <w:t xml:space="preserve"> </w:t>
      </w:r>
      <w:r w:rsidRPr="0025703F">
        <w:rPr>
          <w:rFonts w:ascii="Palatino Linotype" w:eastAsia="Arial" w:hAnsi="Palatino Linotype" w:cs="Arial"/>
          <w:i/>
        </w:rPr>
        <w:t>y 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w:t>
      </w:r>
      <w:r w:rsidRPr="0025703F">
        <w:rPr>
          <w:rFonts w:ascii="Palatino Linotype" w:eastAsia="Arial" w:hAnsi="Palatino Linotype" w:cs="Arial"/>
          <w:i/>
          <w:spacing w:val="-1"/>
        </w:rPr>
        <w:t>i</w:t>
      </w:r>
      <w:r w:rsidRPr="0025703F">
        <w:rPr>
          <w:rFonts w:ascii="Palatino Linotype" w:eastAsia="Arial" w:hAnsi="Palatino Linotype" w:cs="Arial"/>
          <w:i/>
        </w:rPr>
        <w:t>ca.</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E</w:t>
      </w:r>
      <w:r w:rsidRPr="0025703F">
        <w:rPr>
          <w:rFonts w:ascii="Palatino Linotype" w:eastAsia="Arial" w:hAnsi="Palatino Linotype" w:cs="Arial"/>
          <w:i/>
        </w:rPr>
        <w:t>n</w:t>
      </w:r>
      <w:r w:rsidRPr="0025703F">
        <w:rPr>
          <w:rFonts w:ascii="Palatino Linotype" w:eastAsia="Arial" w:hAnsi="Palatino Linotype" w:cs="Arial"/>
          <w:i/>
          <w:spacing w:val="2"/>
        </w:rPr>
        <w:t xml:space="preserve"> </w:t>
      </w:r>
      <w:r w:rsidRPr="0025703F">
        <w:rPr>
          <w:rFonts w:ascii="Palatino Linotype" w:eastAsia="Arial" w:hAnsi="Palatino Linotype" w:cs="Arial"/>
          <w:i/>
        </w:rPr>
        <w:t>este</w:t>
      </w:r>
      <w:r w:rsidRPr="0025703F">
        <w:rPr>
          <w:rFonts w:ascii="Palatino Linotype" w:eastAsia="Arial" w:hAnsi="Palatino Linotype" w:cs="Arial"/>
          <w:i/>
          <w:spacing w:val="3"/>
        </w:rPr>
        <w:t xml:space="preserve"> </w:t>
      </w:r>
      <w:r w:rsidRPr="0025703F">
        <w:rPr>
          <w:rFonts w:ascii="Palatino Linotype" w:eastAsia="Arial" w:hAnsi="Palatino Linotype" w:cs="Arial"/>
          <w:i/>
        </w:rPr>
        <w:t>or</w:t>
      </w:r>
      <w:r w:rsidRPr="0025703F">
        <w:rPr>
          <w:rFonts w:ascii="Palatino Linotype" w:eastAsia="Arial" w:hAnsi="Palatino Linotype" w:cs="Arial"/>
          <w:i/>
          <w:spacing w:val="-2"/>
        </w:rPr>
        <w:t>d</w:t>
      </w:r>
      <w:r w:rsidRPr="0025703F">
        <w:rPr>
          <w:rFonts w:ascii="Palatino Linotype" w:eastAsia="Arial" w:hAnsi="Palatino Linotype" w:cs="Arial"/>
          <w:i/>
        </w:rPr>
        <w:t>en</w:t>
      </w:r>
      <w:r w:rsidRPr="0025703F">
        <w:rPr>
          <w:rFonts w:ascii="Palatino Linotype" w:eastAsia="Arial" w:hAnsi="Palatino Linotype" w:cs="Arial"/>
          <w:i/>
          <w:spacing w:val="2"/>
        </w:rPr>
        <w:t xml:space="preserve"> </w:t>
      </w:r>
      <w:r w:rsidRPr="0025703F">
        <w:rPr>
          <w:rFonts w:ascii="Palatino Linotype" w:eastAsia="Arial" w:hAnsi="Palatino Linotype" w:cs="Arial"/>
          <w:i/>
        </w:rPr>
        <w:t>de</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e</w:t>
      </w:r>
      <w:r w:rsidRPr="0025703F">
        <w:rPr>
          <w:rFonts w:ascii="Palatino Linotype" w:eastAsia="Arial" w:hAnsi="Palatino Linotype" w:cs="Arial"/>
          <w:i/>
        </w:rPr>
        <w:t>as,</w:t>
      </w:r>
      <w:r w:rsidRPr="0025703F">
        <w:rPr>
          <w:rFonts w:ascii="Palatino Linotype" w:eastAsia="Arial" w:hAnsi="Palatino Linotype" w:cs="Arial"/>
          <w:i/>
          <w:spacing w:val="3"/>
        </w:rPr>
        <w:t xml:space="preserve"> </w:t>
      </w:r>
      <w:r w:rsidRPr="0025703F">
        <w:rPr>
          <w:rFonts w:ascii="Palatino Linotype" w:eastAsia="Arial" w:hAnsi="Palatino Linotype" w:cs="Arial"/>
          <w:i/>
        </w:rPr>
        <w:t>u</w:t>
      </w:r>
      <w:r w:rsidRPr="0025703F">
        <w:rPr>
          <w:rFonts w:ascii="Palatino Linotype" w:eastAsia="Arial" w:hAnsi="Palatino Linotype" w:cs="Arial"/>
          <w:i/>
          <w:spacing w:val="-3"/>
        </w:rPr>
        <w:t>n</w:t>
      </w:r>
      <w:r w:rsidRPr="0025703F">
        <w:rPr>
          <w:rFonts w:ascii="Palatino Linotype" w:eastAsia="Arial" w:hAnsi="Palatino Linotype" w:cs="Arial"/>
          <w:i/>
        </w:rPr>
        <w:t>a de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as</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3"/>
        </w:rPr>
        <w:t>f</w:t>
      </w:r>
      <w:r w:rsidRPr="0025703F">
        <w:rPr>
          <w:rFonts w:ascii="Palatino Linotype" w:eastAsia="Arial" w:hAnsi="Palatino Linotype" w:cs="Arial"/>
          <w:i/>
        </w:rPr>
        <w:t>o</w:t>
      </w:r>
      <w:r w:rsidRPr="0025703F">
        <w:rPr>
          <w:rFonts w:ascii="Palatino Linotype" w:eastAsia="Arial" w:hAnsi="Palatino Linotype" w:cs="Arial"/>
          <w:i/>
          <w:spacing w:val="-2"/>
        </w:rPr>
        <w:t>r</w:t>
      </w:r>
      <w:r w:rsidRPr="0025703F">
        <w:rPr>
          <w:rFonts w:ascii="Palatino Linotype" w:eastAsia="Arial" w:hAnsi="Palatino Linotype" w:cs="Arial"/>
          <w:i/>
          <w:spacing w:val="1"/>
        </w:rPr>
        <w:t>m</w:t>
      </w:r>
      <w:r w:rsidRPr="0025703F">
        <w:rPr>
          <w:rFonts w:ascii="Palatino Linotype" w:eastAsia="Arial" w:hAnsi="Palatino Linotype" w:cs="Arial"/>
          <w:i/>
        </w:rPr>
        <w:t>as</w:t>
      </w:r>
      <w:r w:rsidRPr="0025703F">
        <w:rPr>
          <w:rFonts w:ascii="Palatino Linotype" w:eastAsia="Arial" w:hAnsi="Palatino Linotype" w:cs="Arial"/>
          <w:i/>
          <w:spacing w:val="3"/>
        </w:rPr>
        <w:t xml:space="preserve"> </w:t>
      </w:r>
      <w:r w:rsidRPr="0025703F">
        <w:rPr>
          <w:rFonts w:ascii="Palatino Linotype" w:eastAsia="Arial" w:hAnsi="Palatino Linotype" w:cs="Arial"/>
          <w:i/>
        </w:rPr>
        <w:t xml:space="preserve">en </w:t>
      </w:r>
      <w:r w:rsidRPr="0025703F">
        <w:rPr>
          <w:rFonts w:ascii="Palatino Linotype" w:eastAsia="Arial" w:hAnsi="Palatino Linotype" w:cs="Arial"/>
          <w:i/>
          <w:spacing w:val="2"/>
        </w:rPr>
        <w:t>q</w:t>
      </w:r>
      <w:r w:rsidRPr="0025703F">
        <w:rPr>
          <w:rFonts w:ascii="Palatino Linotype" w:eastAsia="Arial" w:hAnsi="Palatino Linotype" w:cs="Arial"/>
          <w:i/>
        </w:rPr>
        <w:t>ue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1"/>
        </w:rPr>
        <w:t xml:space="preserve"> </w:t>
      </w:r>
      <w:r w:rsidRPr="0025703F">
        <w:rPr>
          <w:rFonts w:ascii="Palatino Linotype" w:eastAsia="Arial" w:hAnsi="Palatino Linotype" w:cs="Arial"/>
          <w:i/>
        </w:rPr>
        <w:t>d</w:t>
      </w:r>
      <w:r w:rsidRPr="0025703F">
        <w:rPr>
          <w:rFonts w:ascii="Palatino Linotype" w:eastAsia="Arial" w:hAnsi="Palatino Linotype" w:cs="Arial"/>
          <w:i/>
          <w:spacing w:val="-1"/>
        </w:rPr>
        <w:t>eli</w:t>
      </w:r>
      <w:r w:rsidRPr="0025703F">
        <w:rPr>
          <w:rFonts w:ascii="Palatino Linotype" w:eastAsia="Arial" w:hAnsi="Palatino Linotype" w:cs="Arial"/>
          <w:i/>
        </w:rPr>
        <w:t>nc</w:t>
      </w:r>
      <w:r w:rsidRPr="0025703F">
        <w:rPr>
          <w:rFonts w:ascii="Palatino Linotype" w:eastAsia="Arial" w:hAnsi="Palatino Linotype" w:cs="Arial"/>
          <w:i/>
          <w:spacing w:val="-1"/>
        </w:rPr>
        <w:t>u</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u</w:t>
      </w:r>
      <w:r w:rsidRPr="0025703F">
        <w:rPr>
          <w:rFonts w:ascii="Palatino Linotype" w:eastAsia="Arial" w:hAnsi="Palatino Linotype" w:cs="Arial"/>
          <w:i/>
        </w:rPr>
        <w:t>e</w:t>
      </w:r>
      <w:r w:rsidRPr="0025703F">
        <w:rPr>
          <w:rFonts w:ascii="Palatino Linotype" w:eastAsia="Arial" w:hAnsi="Palatino Linotype" w:cs="Arial"/>
          <w:i/>
          <w:spacing w:val="-1"/>
        </w:rPr>
        <w:t>d</w:t>
      </w:r>
      <w:r w:rsidRPr="0025703F">
        <w:rPr>
          <w:rFonts w:ascii="Palatino Linotype" w:eastAsia="Arial" w:hAnsi="Palatino Linotype" w:cs="Arial"/>
          <w:i/>
        </w:rPr>
        <w:t>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ll</w:t>
      </w:r>
      <w:r w:rsidRPr="0025703F">
        <w:rPr>
          <w:rFonts w:ascii="Palatino Linotype" w:eastAsia="Arial" w:hAnsi="Palatino Linotype" w:cs="Arial"/>
          <w:i/>
        </w:rPr>
        <w:t>e</w:t>
      </w:r>
      <w:r w:rsidRPr="0025703F">
        <w:rPr>
          <w:rFonts w:ascii="Palatino Linotype" w:eastAsia="Arial" w:hAnsi="Palatino Linotype" w:cs="Arial"/>
          <w:i/>
          <w:spacing w:val="1"/>
        </w:rPr>
        <w:t>g</w:t>
      </w:r>
      <w:r w:rsidRPr="0025703F">
        <w:rPr>
          <w:rFonts w:ascii="Palatino Linotype" w:eastAsia="Arial" w:hAnsi="Palatino Linotype" w:cs="Arial"/>
          <w:i/>
        </w:rPr>
        <w:t>ar</w:t>
      </w:r>
      <w:r w:rsidRPr="0025703F">
        <w:rPr>
          <w:rFonts w:ascii="Palatino Linotype" w:eastAsia="Arial" w:hAnsi="Palatino Linotype" w:cs="Arial"/>
          <w:i/>
          <w:spacing w:val="4"/>
        </w:rPr>
        <w:t xml:space="preserve"> </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o</w:t>
      </w:r>
      <w:r w:rsidRPr="0025703F">
        <w:rPr>
          <w:rFonts w:ascii="Palatino Linotype" w:eastAsia="Arial" w:hAnsi="Palatino Linotype" w:cs="Arial"/>
          <w:i/>
        </w:rPr>
        <w:t>n</w:t>
      </w:r>
      <w:r w:rsidRPr="0025703F">
        <w:rPr>
          <w:rFonts w:ascii="Palatino Linotype" w:eastAsia="Arial" w:hAnsi="Palatino Linotype" w:cs="Arial"/>
          <w:i/>
          <w:spacing w:val="-1"/>
        </w:rPr>
        <w:t>e</w:t>
      </w:r>
      <w:r w:rsidRPr="0025703F">
        <w:rPr>
          <w:rFonts w:ascii="Palatino Linotype" w:eastAsia="Arial" w:hAnsi="Palatino Linotype" w:cs="Arial"/>
          <w:i/>
        </w:rPr>
        <w:t>r</w:t>
      </w:r>
      <w:r w:rsidRPr="0025703F">
        <w:rPr>
          <w:rFonts w:ascii="Palatino Linotype" w:eastAsia="Arial" w:hAnsi="Palatino Linotype" w:cs="Arial"/>
          <w:i/>
          <w:spacing w:val="4"/>
        </w:rPr>
        <w:t xml:space="preserve"> </w:t>
      </w:r>
      <w:r w:rsidRPr="0025703F">
        <w:rPr>
          <w:rFonts w:ascii="Palatino Linotype" w:eastAsia="Arial" w:hAnsi="Palatino Linotype" w:cs="Arial"/>
          <w:i/>
        </w:rPr>
        <w:t xml:space="preserve">en </w:t>
      </w:r>
      <w:r w:rsidRPr="0025703F">
        <w:rPr>
          <w:rFonts w:ascii="Palatino Linotype" w:eastAsia="Arial" w:hAnsi="Palatino Linotype" w:cs="Arial"/>
          <w:i/>
          <w:spacing w:val="1"/>
        </w:rPr>
        <w:t>r</w:t>
      </w:r>
      <w:r w:rsidRPr="0025703F">
        <w:rPr>
          <w:rFonts w:ascii="Palatino Linotype" w:eastAsia="Arial" w:hAnsi="Palatino Linotype" w:cs="Arial"/>
          <w:i/>
          <w:spacing w:val="-1"/>
        </w:rPr>
        <w:t>i</w:t>
      </w:r>
      <w:r w:rsidRPr="0025703F">
        <w:rPr>
          <w:rFonts w:ascii="Palatino Linotype" w:eastAsia="Arial" w:hAnsi="Palatino Linotype" w:cs="Arial"/>
          <w:i/>
        </w:rPr>
        <w:t>e</w:t>
      </w:r>
      <w:r w:rsidRPr="0025703F">
        <w:rPr>
          <w:rFonts w:ascii="Palatino Linotype" w:eastAsia="Arial" w:hAnsi="Palatino Linotype" w:cs="Arial"/>
          <w:i/>
          <w:spacing w:val="-3"/>
        </w:rPr>
        <w:t>s</w:t>
      </w:r>
      <w:r w:rsidRPr="0025703F">
        <w:rPr>
          <w:rFonts w:ascii="Palatino Linotype" w:eastAsia="Arial" w:hAnsi="Palatino Linotype" w:cs="Arial"/>
          <w:i/>
          <w:spacing w:val="2"/>
        </w:rPr>
        <w:t>g</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2"/>
        </w:rPr>
        <w:t>g</w:t>
      </w:r>
      <w:r w:rsidRPr="0025703F">
        <w:rPr>
          <w:rFonts w:ascii="Palatino Linotype" w:eastAsia="Arial" w:hAnsi="Palatino Linotype" w:cs="Arial"/>
          <w:i/>
          <w:spacing w:val="-3"/>
        </w:rPr>
        <w:t>u</w:t>
      </w:r>
      <w:r w:rsidRPr="0025703F">
        <w:rPr>
          <w:rFonts w:ascii="Palatino Linotype" w:eastAsia="Arial" w:hAnsi="Palatino Linotype" w:cs="Arial"/>
          <w:i/>
          <w:spacing w:val="1"/>
        </w:rPr>
        <w:t>r</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a</w:t>
      </w:r>
      <w:r w:rsidRPr="0025703F">
        <w:rPr>
          <w:rFonts w:ascii="Palatino Linotype" w:eastAsia="Arial" w:hAnsi="Palatino Linotype" w:cs="Arial"/>
          <w:i/>
        </w:rPr>
        <w:t>d</w:t>
      </w:r>
      <w:r w:rsidRPr="0025703F">
        <w:rPr>
          <w:rFonts w:ascii="Palatino Linotype" w:eastAsia="Arial" w:hAnsi="Palatino Linotype" w:cs="Arial"/>
          <w:i/>
          <w:spacing w:val="3"/>
        </w:rPr>
        <w:t xml:space="preserve"> </w:t>
      </w:r>
      <w:r w:rsidRPr="0025703F">
        <w:rPr>
          <w:rFonts w:ascii="Palatino Linotype" w:eastAsia="Arial" w:hAnsi="Palatino Linotype" w:cs="Arial"/>
          <w:i/>
        </w:rPr>
        <w:t>d</w:t>
      </w:r>
      <w:r w:rsidRPr="0025703F">
        <w:rPr>
          <w:rFonts w:ascii="Palatino Linotype" w:eastAsia="Arial" w:hAnsi="Palatino Linotype" w:cs="Arial"/>
          <w:i/>
          <w:spacing w:val="-1"/>
        </w:rPr>
        <w:t>e</w:t>
      </w:r>
      <w:r w:rsidRPr="0025703F">
        <w:rPr>
          <w:rFonts w:ascii="Palatino Linotype" w:eastAsia="Arial" w:hAnsi="Palatino Linotype" w:cs="Arial"/>
          <w:i/>
        </w:rPr>
        <w:t>l</w:t>
      </w:r>
      <w:r w:rsidRPr="0025703F">
        <w:rPr>
          <w:rFonts w:ascii="Palatino Linotype" w:eastAsia="Arial" w:hAnsi="Palatino Linotype" w:cs="Arial"/>
          <w:i/>
          <w:spacing w:val="2"/>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a</w:t>
      </w:r>
      <w:r w:rsidRPr="0025703F">
        <w:rPr>
          <w:rFonts w:ascii="Palatino Linotype" w:eastAsia="Arial" w:hAnsi="Palatino Linotype" w:cs="Arial"/>
          <w:i/>
          <w:spacing w:val="-4"/>
        </w:rPr>
        <w:t>í</w:t>
      </w:r>
      <w:r w:rsidRPr="0025703F">
        <w:rPr>
          <w:rFonts w:ascii="Palatino Linotype" w:eastAsia="Arial" w:hAnsi="Palatino Linotype" w:cs="Arial"/>
          <w:i/>
        </w:rPr>
        <w:t>s es</w:t>
      </w:r>
      <w:r w:rsidRPr="0025703F">
        <w:rPr>
          <w:rFonts w:ascii="Palatino Linotype" w:eastAsia="Arial" w:hAnsi="Palatino Linotype" w:cs="Arial"/>
          <w:i/>
          <w:spacing w:val="3"/>
        </w:rPr>
        <w:t xml:space="preserve"> </w:t>
      </w:r>
      <w:r w:rsidRPr="0025703F">
        <w:rPr>
          <w:rFonts w:ascii="Palatino Linotype" w:eastAsia="Arial" w:hAnsi="Palatino Linotype" w:cs="Arial"/>
          <w:i/>
        </w:rPr>
        <w:t>pr</w:t>
      </w:r>
      <w:r w:rsidRPr="0025703F">
        <w:rPr>
          <w:rFonts w:ascii="Palatino Linotype" w:eastAsia="Arial" w:hAnsi="Palatino Linotype" w:cs="Arial"/>
          <w:i/>
          <w:spacing w:val="-2"/>
        </w:rPr>
        <w:t>e</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same</w:t>
      </w:r>
      <w:r w:rsidRPr="0025703F">
        <w:rPr>
          <w:rFonts w:ascii="Palatino Linotype" w:eastAsia="Arial" w:hAnsi="Palatino Linotype" w:cs="Arial"/>
          <w:i/>
          <w:spacing w:val="-3"/>
        </w:rPr>
        <w:t>n</w:t>
      </w:r>
      <w:r w:rsidRPr="0025703F">
        <w:rPr>
          <w:rFonts w:ascii="Palatino Linotype" w:eastAsia="Arial" w:hAnsi="Palatino Linotype" w:cs="Arial"/>
          <w:i/>
          <w:spacing w:val="1"/>
        </w:rPr>
        <w:t>t</w:t>
      </w:r>
      <w:r w:rsidRPr="0025703F">
        <w:rPr>
          <w:rFonts w:ascii="Palatino Linotype" w:eastAsia="Arial" w:hAnsi="Palatino Linotype" w:cs="Arial"/>
          <w:i/>
        </w:rPr>
        <w:t>e</w:t>
      </w:r>
      <w:r w:rsidRPr="0025703F">
        <w:rPr>
          <w:rFonts w:ascii="Palatino Linotype" w:eastAsia="Arial" w:hAnsi="Palatino Linotype" w:cs="Arial"/>
          <w:i/>
          <w:spacing w:val="3"/>
        </w:rPr>
        <w:t xml:space="preserve"> </w:t>
      </w:r>
      <w:r w:rsidRPr="0025703F">
        <w:rPr>
          <w:rFonts w:ascii="Palatino Linotype" w:eastAsia="Arial" w:hAnsi="Palatino Linotype" w:cs="Arial"/>
          <w:i/>
        </w:rPr>
        <w:t>a</w:t>
      </w:r>
      <w:r w:rsidRPr="0025703F">
        <w:rPr>
          <w:rFonts w:ascii="Palatino Linotype" w:eastAsia="Arial" w:hAnsi="Palatino Linotype" w:cs="Arial"/>
          <w:i/>
          <w:spacing w:val="-3"/>
        </w:rPr>
        <w:t>n</w:t>
      </w:r>
      <w:r w:rsidRPr="0025703F">
        <w:rPr>
          <w:rFonts w:ascii="Palatino Linotype" w:eastAsia="Arial" w:hAnsi="Palatino Linotype" w:cs="Arial"/>
          <w:i/>
        </w:rPr>
        <w:t>u</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rPr>
        <w:t>d</w:t>
      </w:r>
      <w:r w:rsidRPr="0025703F">
        <w:rPr>
          <w:rFonts w:ascii="Palatino Linotype" w:eastAsia="Arial" w:hAnsi="Palatino Linotype" w:cs="Arial"/>
          <w:i/>
          <w:spacing w:val="-1"/>
        </w:rPr>
        <w:t>o</w:t>
      </w:r>
      <w:r w:rsidRPr="0025703F">
        <w:rPr>
          <w:rFonts w:ascii="Palatino Linotype" w:eastAsia="Arial" w:hAnsi="Palatino Linotype" w:cs="Arial"/>
          <w:i/>
        </w:rPr>
        <w:t>,</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3"/>
        </w:rPr>
        <w:t>i</w:t>
      </w:r>
      <w:r w:rsidRPr="0025703F">
        <w:rPr>
          <w:rFonts w:ascii="Palatino Linotype" w:eastAsia="Arial" w:hAnsi="Palatino Linotype" w:cs="Arial"/>
          <w:i/>
          <w:spacing w:val="1"/>
        </w:rPr>
        <w:t>m</w:t>
      </w:r>
      <w:r w:rsidRPr="0025703F">
        <w:rPr>
          <w:rFonts w:ascii="Palatino Linotype" w:eastAsia="Arial" w:hAnsi="Palatino Linotype" w:cs="Arial"/>
          <w:i/>
        </w:rPr>
        <w:t>p</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i</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rPr>
        <w:t>do</w:t>
      </w:r>
      <w:r w:rsidRPr="0025703F">
        <w:rPr>
          <w:rFonts w:ascii="Palatino Linotype" w:eastAsia="Arial" w:hAnsi="Palatino Linotype" w:cs="Arial"/>
          <w:i/>
          <w:spacing w:val="2"/>
        </w:rPr>
        <w:t xml:space="preserve"> </w:t>
      </w:r>
      <w:r w:rsidRPr="0025703F">
        <w:rPr>
          <w:rFonts w:ascii="Palatino Linotype" w:eastAsia="Arial" w:hAnsi="Palatino Linotype" w:cs="Arial"/>
          <w:i/>
        </w:rPr>
        <w:t>u o</w:t>
      </w:r>
      <w:r w:rsidRPr="0025703F">
        <w:rPr>
          <w:rFonts w:ascii="Palatino Linotype" w:eastAsia="Arial" w:hAnsi="Palatino Linotype" w:cs="Arial"/>
          <w:i/>
          <w:spacing w:val="-1"/>
        </w:rPr>
        <w:t>b</w:t>
      </w:r>
      <w:r w:rsidRPr="0025703F">
        <w:rPr>
          <w:rFonts w:ascii="Palatino Linotype" w:eastAsia="Arial" w:hAnsi="Palatino Linotype" w:cs="Arial"/>
          <w:i/>
        </w:rPr>
        <w:t>s</w:t>
      </w:r>
      <w:r w:rsidRPr="0025703F">
        <w:rPr>
          <w:rFonts w:ascii="Palatino Linotype" w:eastAsia="Arial" w:hAnsi="Palatino Linotype" w:cs="Arial"/>
          <w:i/>
          <w:spacing w:val="3"/>
        </w:rPr>
        <w:t>t</w:t>
      </w:r>
      <w:r w:rsidRPr="0025703F">
        <w:rPr>
          <w:rFonts w:ascii="Palatino Linotype" w:eastAsia="Arial" w:hAnsi="Palatino Linotype" w:cs="Arial"/>
          <w:i/>
          <w:spacing w:val="-3"/>
        </w:rPr>
        <w:t>a</w:t>
      </w:r>
      <w:r w:rsidRPr="0025703F">
        <w:rPr>
          <w:rFonts w:ascii="Palatino Linotype" w:eastAsia="Arial" w:hAnsi="Palatino Linotype" w:cs="Arial"/>
          <w:i/>
          <w:spacing w:val="-2"/>
        </w:rPr>
        <w:t>c</w:t>
      </w:r>
      <w:r w:rsidRPr="0025703F">
        <w:rPr>
          <w:rFonts w:ascii="Palatino Linotype" w:eastAsia="Arial" w:hAnsi="Palatino Linotype" w:cs="Arial"/>
          <w:i/>
        </w:rPr>
        <w:t>u</w:t>
      </w:r>
      <w:r w:rsidRPr="0025703F">
        <w:rPr>
          <w:rFonts w:ascii="Palatino Linotype" w:eastAsia="Arial" w:hAnsi="Palatino Linotype" w:cs="Arial"/>
          <w:i/>
          <w:spacing w:val="-1"/>
        </w:rPr>
        <w:t>l</w:t>
      </w:r>
      <w:r w:rsidRPr="0025703F">
        <w:rPr>
          <w:rFonts w:ascii="Palatino Linotype" w:eastAsia="Arial" w:hAnsi="Palatino Linotype" w:cs="Arial"/>
          <w:i/>
          <w:spacing w:val="1"/>
        </w:rPr>
        <w:t>i</w:t>
      </w:r>
      <w:r w:rsidRPr="0025703F">
        <w:rPr>
          <w:rFonts w:ascii="Palatino Linotype" w:eastAsia="Arial" w:hAnsi="Palatino Linotype" w:cs="Arial"/>
          <w:i/>
          <w:spacing w:val="-2"/>
        </w:rPr>
        <w:t>z</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rPr>
        <w:t>do</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actu</w:t>
      </w:r>
      <w:r w:rsidRPr="0025703F">
        <w:rPr>
          <w:rFonts w:ascii="Palatino Linotype" w:eastAsia="Arial" w:hAnsi="Palatino Linotype" w:cs="Arial"/>
          <w:i/>
          <w:spacing w:val="-2"/>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ón</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3"/>
        </w:rPr>
        <w:t>d</w:t>
      </w:r>
      <w:r w:rsidRPr="0025703F">
        <w:rPr>
          <w:rFonts w:ascii="Palatino Linotype" w:eastAsia="Arial" w:hAnsi="Palatino Linotype" w:cs="Arial"/>
          <w:i/>
        </w:rPr>
        <w:t>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os ser</w:t>
      </w:r>
      <w:r w:rsidRPr="0025703F">
        <w:rPr>
          <w:rFonts w:ascii="Palatino Linotype" w:eastAsia="Arial" w:hAnsi="Palatino Linotype" w:cs="Arial"/>
          <w:i/>
          <w:spacing w:val="-2"/>
        </w:rPr>
        <w:t>v</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o</w:t>
      </w:r>
      <w:r w:rsidRPr="0025703F">
        <w:rPr>
          <w:rFonts w:ascii="Palatino Linotype" w:eastAsia="Arial" w:hAnsi="Palatino Linotype" w:cs="Arial"/>
          <w:i/>
          <w:spacing w:val="1"/>
        </w:rPr>
        <w:t>r</w:t>
      </w:r>
      <w:r w:rsidRPr="0025703F">
        <w:rPr>
          <w:rFonts w:ascii="Palatino Linotype" w:eastAsia="Arial" w:hAnsi="Palatino Linotype" w:cs="Arial"/>
          <w:i/>
        </w:rPr>
        <w:t>es 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cos</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2"/>
        </w:rPr>
        <w:t>q</w:t>
      </w:r>
      <w:r w:rsidRPr="0025703F">
        <w:rPr>
          <w:rFonts w:ascii="Palatino Linotype" w:eastAsia="Arial" w:hAnsi="Palatino Linotype" w:cs="Arial"/>
          <w:i/>
        </w:rPr>
        <w:t>ue</w:t>
      </w:r>
      <w:r w:rsidRPr="0025703F">
        <w:rPr>
          <w:rFonts w:ascii="Palatino Linotype" w:eastAsia="Arial" w:hAnsi="Palatino Linotype" w:cs="Arial"/>
          <w:i/>
          <w:spacing w:val="1"/>
        </w:rPr>
        <w:t xml:space="preserve"> r</w:t>
      </w:r>
      <w:r w:rsidRPr="0025703F">
        <w:rPr>
          <w:rFonts w:ascii="Palatino Linotype" w:eastAsia="Arial" w:hAnsi="Palatino Linotype" w:cs="Arial"/>
          <w:i/>
        </w:rPr>
        <w:t>e</w:t>
      </w:r>
      <w:r w:rsidRPr="0025703F">
        <w:rPr>
          <w:rFonts w:ascii="Palatino Linotype" w:eastAsia="Arial" w:hAnsi="Palatino Linotype" w:cs="Arial"/>
          <w:i/>
          <w:spacing w:val="-1"/>
        </w:rPr>
        <w:t>ali</w:t>
      </w:r>
      <w:r w:rsidRPr="0025703F">
        <w:rPr>
          <w:rFonts w:ascii="Palatino Linotype" w:eastAsia="Arial" w:hAnsi="Palatino Linotype" w:cs="Arial"/>
          <w:i/>
          <w:spacing w:val="-2"/>
        </w:rPr>
        <w:t>z</w:t>
      </w:r>
      <w:r w:rsidRPr="0025703F">
        <w:rPr>
          <w:rFonts w:ascii="Palatino Linotype" w:eastAsia="Arial" w:hAnsi="Palatino Linotype" w:cs="Arial"/>
          <w:i/>
        </w:rPr>
        <w:t>an</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3"/>
        </w:rPr>
        <w:t>f</w:t>
      </w:r>
      <w:r w:rsidRPr="0025703F">
        <w:rPr>
          <w:rFonts w:ascii="Palatino Linotype" w:eastAsia="Arial" w:hAnsi="Palatino Linotype" w:cs="Arial"/>
          <w:i/>
          <w:spacing w:val="-3"/>
        </w:rPr>
        <w:t>u</w:t>
      </w:r>
      <w:r w:rsidRPr="0025703F">
        <w:rPr>
          <w:rFonts w:ascii="Palatino Linotype" w:eastAsia="Arial" w:hAnsi="Palatino Linotype" w:cs="Arial"/>
          <w:i/>
        </w:rPr>
        <w:t>nc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4"/>
        </w:rPr>
        <w:t xml:space="preserve"> </w:t>
      </w:r>
      <w:r w:rsidRPr="0025703F">
        <w:rPr>
          <w:rFonts w:ascii="Palatino Linotype" w:eastAsia="Arial" w:hAnsi="Palatino Linotype" w:cs="Arial"/>
          <w:i/>
        </w:rPr>
        <w:t>de</w:t>
      </w:r>
      <w:r w:rsidRPr="0025703F">
        <w:rPr>
          <w:rFonts w:ascii="Palatino Linotype" w:eastAsia="Arial" w:hAnsi="Palatino Linotype" w:cs="Arial"/>
          <w:i/>
          <w:spacing w:val="4"/>
        </w:rPr>
        <w:t xml:space="preserve"> </w:t>
      </w:r>
      <w:r w:rsidRPr="0025703F">
        <w:rPr>
          <w:rFonts w:ascii="Palatino Linotype" w:eastAsia="Arial" w:hAnsi="Palatino Linotype" w:cs="Arial"/>
          <w:i/>
        </w:rPr>
        <w:t>c</w:t>
      </w:r>
      <w:r w:rsidRPr="0025703F">
        <w:rPr>
          <w:rFonts w:ascii="Palatino Linotype" w:eastAsia="Arial" w:hAnsi="Palatino Linotype" w:cs="Arial"/>
          <w:i/>
          <w:spacing w:val="-3"/>
        </w:rPr>
        <w:t>a</w:t>
      </w:r>
      <w:r w:rsidRPr="0025703F">
        <w:rPr>
          <w:rFonts w:ascii="Palatino Linotype" w:eastAsia="Arial" w:hAnsi="Palatino Linotype" w:cs="Arial"/>
          <w:i/>
          <w:spacing w:val="1"/>
        </w:rPr>
        <w:t>r</w:t>
      </w:r>
      <w:r w:rsidRPr="0025703F">
        <w:rPr>
          <w:rFonts w:ascii="Palatino Linotype" w:eastAsia="Arial" w:hAnsi="Palatino Linotype" w:cs="Arial"/>
          <w:i/>
        </w:rPr>
        <w:t>áct</w:t>
      </w:r>
      <w:r w:rsidRPr="0025703F">
        <w:rPr>
          <w:rFonts w:ascii="Palatino Linotype" w:eastAsia="Arial" w:hAnsi="Palatino Linotype" w:cs="Arial"/>
          <w:i/>
          <w:spacing w:val="-2"/>
        </w:rPr>
        <w:t>e</w:t>
      </w:r>
      <w:r w:rsidRPr="0025703F">
        <w:rPr>
          <w:rFonts w:ascii="Palatino Linotype" w:eastAsia="Arial" w:hAnsi="Palatino Linotype" w:cs="Arial"/>
          <w:i/>
        </w:rPr>
        <w:t>r</w:t>
      </w:r>
      <w:r w:rsidRPr="0025703F">
        <w:rPr>
          <w:rFonts w:ascii="Palatino Linotype" w:eastAsia="Arial" w:hAnsi="Palatino Linotype" w:cs="Arial"/>
          <w:i/>
          <w:spacing w:val="5"/>
        </w:rPr>
        <w:t xml:space="preserve"> </w:t>
      </w:r>
      <w:r w:rsidRPr="0025703F">
        <w:rPr>
          <w:rFonts w:ascii="Palatino Linotype" w:eastAsia="Arial" w:hAnsi="Palatino Linotype" w:cs="Arial"/>
          <w:i/>
        </w:rPr>
        <w:t>o</w:t>
      </w:r>
      <w:r w:rsidRPr="0025703F">
        <w:rPr>
          <w:rFonts w:ascii="Palatino Linotype" w:eastAsia="Arial" w:hAnsi="Palatino Linotype" w:cs="Arial"/>
          <w:i/>
          <w:spacing w:val="-1"/>
        </w:rPr>
        <w:t>p</w:t>
      </w:r>
      <w:r w:rsidRPr="0025703F">
        <w:rPr>
          <w:rFonts w:ascii="Palatino Linotype" w:eastAsia="Arial" w:hAnsi="Palatino Linotype" w:cs="Arial"/>
          <w:i/>
          <w:spacing w:val="-3"/>
        </w:rPr>
        <w:t>e</w:t>
      </w:r>
      <w:r w:rsidRPr="0025703F">
        <w:rPr>
          <w:rFonts w:ascii="Palatino Linotype" w:eastAsia="Arial" w:hAnsi="Palatino Linotype" w:cs="Arial"/>
          <w:i/>
          <w:spacing w:val="1"/>
        </w:rPr>
        <w:t>r</w:t>
      </w:r>
      <w:r w:rsidRPr="0025703F">
        <w:rPr>
          <w:rFonts w:ascii="Palatino Linotype" w:eastAsia="Arial" w:hAnsi="Palatino Linotype" w:cs="Arial"/>
          <w:i/>
        </w:rPr>
        <w:t>ati</w:t>
      </w:r>
      <w:r w:rsidRPr="0025703F">
        <w:rPr>
          <w:rFonts w:ascii="Palatino Linotype" w:eastAsia="Arial" w:hAnsi="Palatino Linotype" w:cs="Arial"/>
          <w:i/>
          <w:spacing w:val="-3"/>
        </w:rPr>
        <w:t>v</w:t>
      </w:r>
      <w:r w:rsidRPr="0025703F">
        <w:rPr>
          <w:rFonts w:ascii="Palatino Linotype" w:eastAsia="Arial" w:hAnsi="Palatino Linotype" w:cs="Arial"/>
          <w:i/>
        </w:rPr>
        <w:t>o,</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m</w:t>
      </w:r>
      <w:r w:rsidRPr="0025703F">
        <w:rPr>
          <w:rFonts w:ascii="Palatino Linotype" w:eastAsia="Arial" w:hAnsi="Palatino Linotype" w:cs="Arial"/>
          <w:i/>
        </w:rPr>
        <w:t>e</w:t>
      </w:r>
      <w:r w:rsidRPr="0025703F">
        <w:rPr>
          <w:rFonts w:ascii="Palatino Linotype" w:eastAsia="Arial" w:hAnsi="Palatino Linotype" w:cs="Arial"/>
          <w:i/>
          <w:spacing w:val="-1"/>
        </w:rPr>
        <w:t>di</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e</w:t>
      </w:r>
      <w:r w:rsidRPr="0025703F">
        <w:rPr>
          <w:rFonts w:ascii="Palatino Linotype" w:eastAsia="Arial" w:hAnsi="Palatino Linotype" w:cs="Arial"/>
          <w:i/>
          <w:spacing w:val="4"/>
        </w:rPr>
        <w:t xml:space="preserve"> </w:t>
      </w:r>
      <w:r w:rsidRPr="0025703F">
        <w:rPr>
          <w:rFonts w:ascii="Palatino Linotype" w:eastAsia="Arial" w:hAnsi="Palatino Linotype" w:cs="Arial"/>
          <w:i/>
        </w:rPr>
        <w:t>el co</w:t>
      </w:r>
      <w:r w:rsidRPr="0025703F">
        <w:rPr>
          <w:rFonts w:ascii="Palatino Linotype" w:eastAsia="Arial" w:hAnsi="Palatino Linotype" w:cs="Arial"/>
          <w:i/>
          <w:spacing w:val="-1"/>
        </w:rPr>
        <w:t>n</w:t>
      </w:r>
      <w:r w:rsidRPr="0025703F">
        <w:rPr>
          <w:rFonts w:ascii="Palatino Linotype" w:eastAsia="Arial" w:hAnsi="Palatino Linotype" w:cs="Arial"/>
          <w:i/>
          <w:spacing w:val="-3"/>
        </w:rPr>
        <w:t>o</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spacing w:val="1"/>
        </w:rPr>
        <w:t>m</w:t>
      </w:r>
      <w:r w:rsidRPr="0025703F">
        <w:rPr>
          <w:rFonts w:ascii="Palatino Linotype" w:eastAsia="Arial" w:hAnsi="Palatino Linotype" w:cs="Arial"/>
          <w:i/>
          <w:spacing w:val="-1"/>
        </w:rPr>
        <w:t>i</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o</w:t>
      </w:r>
      <w:r w:rsidRPr="0025703F">
        <w:rPr>
          <w:rFonts w:ascii="Palatino Linotype" w:eastAsia="Arial" w:hAnsi="Palatino Linotype" w:cs="Arial"/>
          <w:i/>
          <w:spacing w:val="4"/>
        </w:rPr>
        <w:t xml:space="preserve"> </w:t>
      </w:r>
      <w:r w:rsidRPr="0025703F">
        <w:rPr>
          <w:rFonts w:ascii="Palatino Linotype" w:eastAsia="Arial" w:hAnsi="Palatino Linotype" w:cs="Arial"/>
          <w:i/>
        </w:rPr>
        <w:t>de</w:t>
      </w:r>
      <w:r w:rsidRPr="0025703F">
        <w:rPr>
          <w:rFonts w:ascii="Palatino Linotype" w:eastAsia="Arial" w:hAnsi="Palatino Linotype" w:cs="Arial"/>
          <w:i/>
          <w:spacing w:val="1"/>
        </w:rPr>
        <w:t xml:space="preserve"> </w:t>
      </w:r>
      <w:r w:rsidRPr="0025703F">
        <w:rPr>
          <w:rFonts w:ascii="Palatino Linotype" w:eastAsia="Arial" w:hAnsi="Palatino Linotype" w:cs="Arial"/>
          <w:i/>
        </w:rPr>
        <w:t>d</w:t>
      </w:r>
      <w:r w:rsidRPr="0025703F">
        <w:rPr>
          <w:rFonts w:ascii="Palatino Linotype" w:eastAsia="Arial" w:hAnsi="Palatino Linotype" w:cs="Arial"/>
          <w:i/>
          <w:spacing w:val="-1"/>
        </w:rPr>
        <w:t>i</w:t>
      </w:r>
      <w:r w:rsidRPr="0025703F">
        <w:rPr>
          <w:rFonts w:ascii="Palatino Linotype" w:eastAsia="Arial" w:hAnsi="Palatino Linotype" w:cs="Arial"/>
          <w:i/>
        </w:rPr>
        <w:t>cha s</w:t>
      </w:r>
      <w:r w:rsidRPr="0025703F">
        <w:rPr>
          <w:rFonts w:ascii="Palatino Linotype" w:eastAsia="Arial" w:hAnsi="Palatino Linotype" w:cs="Arial"/>
          <w:i/>
          <w:spacing w:val="-1"/>
        </w:rPr>
        <w:t>i</w:t>
      </w:r>
      <w:r w:rsidRPr="0025703F">
        <w:rPr>
          <w:rFonts w:ascii="Palatino Linotype" w:eastAsia="Arial" w:hAnsi="Palatino Linotype" w:cs="Arial"/>
          <w:i/>
          <w:spacing w:val="1"/>
        </w:rPr>
        <w:t>t</w:t>
      </w:r>
      <w:r w:rsidRPr="0025703F">
        <w:rPr>
          <w:rFonts w:ascii="Palatino Linotype" w:eastAsia="Arial" w:hAnsi="Palatino Linotype" w:cs="Arial"/>
          <w:i/>
        </w:rPr>
        <w:t>u</w:t>
      </w:r>
      <w:r w:rsidRPr="0025703F">
        <w:rPr>
          <w:rFonts w:ascii="Palatino Linotype" w:eastAsia="Arial" w:hAnsi="Palatino Linotype" w:cs="Arial"/>
          <w:i/>
          <w:spacing w:val="-1"/>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ó</w:t>
      </w:r>
      <w:r w:rsidRPr="0025703F">
        <w:rPr>
          <w:rFonts w:ascii="Palatino Linotype" w:eastAsia="Arial" w:hAnsi="Palatino Linotype" w:cs="Arial"/>
          <w:i/>
          <w:spacing w:val="-1"/>
        </w:rPr>
        <w:t>n</w:t>
      </w:r>
      <w:r w:rsidRPr="0025703F">
        <w:rPr>
          <w:rFonts w:ascii="Palatino Linotype" w:eastAsia="Arial" w:hAnsi="Palatino Linotype" w:cs="Arial"/>
          <w:i/>
        </w:rPr>
        <w:t>,</w:t>
      </w:r>
      <w:r w:rsidRPr="0025703F">
        <w:rPr>
          <w:rFonts w:ascii="Palatino Linotype" w:eastAsia="Arial" w:hAnsi="Palatino Linotype" w:cs="Arial"/>
          <w:i/>
          <w:spacing w:val="4"/>
        </w:rPr>
        <w:t xml:space="preserve"> </w:t>
      </w:r>
      <w:r w:rsidRPr="0025703F">
        <w:rPr>
          <w:rFonts w:ascii="Palatino Linotype" w:eastAsia="Arial" w:hAnsi="Palatino Linotype" w:cs="Arial"/>
          <w:i/>
        </w:rPr>
        <w:t>p</w:t>
      </w:r>
      <w:r w:rsidRPr="0025703F">
        <w:rPr>
          <w:rFonts w:ascii="Palatino Linotype" w:eastAsia="Arial" w:hAnsi="Palatino Linotype" w:cs="Arial"/>
          <w:i/>
          <w:spacing w:val="-3"/>
        </w:rPr>
        <w:t>o</w:t>
      </w:r>
      <w:r w:rsidRPr="0025703F">
        <w:rPr>
          <w:rFonts w:ascii="Palatino Linotype" w:eastAsia="Arial" w:hAnsi="Palatino Linotype" w:cs="Arial"/>
          <w:i/>
        </w:rPr>
        <w:t>r</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 xml:space="preserve">o </w:t>
      </w:r>
      <w:r w:rsidRPr="0025703F">
        <w:rPr>
          <w:rFonts w:ascii="Palatino Linotype" w:eastAsia="Arial" w:hAnsi="Palatino Linotype" w:cs="Arial"/>
          <w:i/>
          <w:spacing w:val="2"/>
        </w:rPr>
        <w:t>q</w:t>
      </w:r>
      <w:r w:rsidRPr="0025703F">
        <w:rPr>
          <w:rFonts w:ascii="Palatino Linotype" w:eastAsia="Arial" w:hAnsi="Palatino Linotype" w:cs="Arial"/>
          <w:i/>
        </w:rPr>
        <w:t xml:space="preserve">ue </w:t>
      </w:r>
      <w:r w:rsidRPr="0025703F">
        <w:rPr>
          <w:rFonts w:ascii="Palatino Linotype" w:eastAsia="Arial" w:hAnsi="Palatino Linotype" w:cs="Arial"/>
          <w:i/>
          <w:spacing w:val="-3"/>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r</w:t>
      </w:r>
      <w:r w:rsidRPr="0025703F">
        <w:rPr>
          <w:rFonts w:ascii="Palatino Linotype" w:eastAsia="Arial" w:hAnsi="Palatino Linotype" w:cs="Arial"/>
          <w:i/>
        </w:rPr>
        <w:t>es</w:t>
      </w:r>
      <w:r w:rsidRPr="0025703F">
        <w:rPr>
          <w:rFonts w:ascii="Palatino Linotype" w:eastAsia="Arial" w:hAnsi="Palatino Linotype" w:cs="Arial"/>
          <w:i/>
          <w:spacing w:val="-3"/>
        </w:rPr>
        <w:t>e</w:t>
      </w:r>
      <w:r w:rsidRPr="0025703F">
        <w:rPr>
          <w:rFonts w:ascii="Palatino Linotype" w:eastAsia="Arial" w:hAnsi="Palatino Linotype" w:cs="Arial"/>
          <w:i/>
          <w:spacing w:val="1"/>
        </w:rPr>
        <w:t>r</w:t>
      </w:r>
      <w:r w:rsidRPr="0025703F">
        <w:rPr>
          <w:rFonts w:ascii="Palatino Linotype" w:eastAsia="Arial" w:hAnsi="Palatino Linotype" w:cs="Arial"/>
          <w:i/>
          <w:spacing w:val="-2"/>
        </w:rPr>
        <w:t>v</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 xml:space="preserve">de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r</w:t>
      </w:r>
      <w:r w:rsidRPr="0025703F">
        <w:rPr>
          <w:rFonts w:ascii="Palatino Linotype" w:eastAsia="Arial" w:hAnsi="Palatino Linotype" w:cs="Arial"/>
          <w:i/>
        </w:rPr>
        <w:t>e</w:t>
      </w:r>
      <w:r w:rsidRPr="0025703F">
        <w:rPr>
          <w:rFonts w:ascii="Palatino Linotype" w:eastAsia="Arial" w:hAnsi="Palatino Linotype" w:cs="Arial"/>
          <w:i/>
          <w:spacing w:val="-1"/>
        </w:rPr>
        <w:t>l</w:t>
      </w:r>
      <w:r w:rsidRPr="0025703F">
        <w:rPr>
          <w:rFonts w:ascii="Palatino Linotype" w:eastAsia="Arial" w:hAnsi="Palatino Linotype" w:cs="Arial"/>
          <w:i/>
        </w:rPr>
        <w:t>ac</w:t>
      </w:r>
      <w:r w:rsidRPr="0025703F">
        <w:rPr>
          <w:rFonts w:ascii="Palatino Linotype" w:eastAsia="Arial" w:hAnsi="Palatino Linotype" w:cs="Arial"/>
          <w:i/>
          <w:spacing w:val="-1"/>
        </w:rPr>
        <w:t>i</w:t>
      </w:r>
      <w:r w:rsidRPr="0025703F">
        <w:rPr>
          <w:rFonts w:ascii="Palatino Linotype" w:eastAsia="Arial" w:hAnsi="Palatino Linotype" w:cs="Arial"/>
          <w:i/>
          <w:spacing w:val="-3"/>
        </w:rPr>
        <w:t>ó</w:t>
      </w:r>
      <w:r w:rsidRPr="0025703F">
        <w:rPr>
          <w:rFonts w:ascii="Palatino Linotype" w:eastAsia="Arial" w:hAnsi="Palatino Linotype" w:cs="Arial"/>
          <w:i/>
        </w:rPr>
        <w:t>n</w:t>
      </w:r>
      <w:r w:rsidRPr="0025703F">
        <w:rPr>
          <w:rFonts w:ascii="Palatino Linotype" w:eastAsia="Arial" w:hAnsi="Palatino Linotype" w:cs="Arial"/>
          <w:i/>
          <w:spacing w:val="3"/>
        </w:rPr>
        <w:t xml:space="preserve"> </w:t>
      </w:r>
      <w:r w:rsidRPr="0025703F">
        <w:rPr>
          <w:rFonts w:ascii="Palatino Linotype" w:eastAsia="Arial" w:hAnsi="Palatino Linotype" w:cs="Arial"/>
          <w:i/>
        </w:rPr>
        <w:t xml:space="preserve">de </w:t>
      </w:r>
      <w:r w:rsidRPr="0025703F">
        <w:rPr>
          <w:rFonts w:ascii="Palatino Linotype" w:eastAsia="Arial" w:hAnsi="Palatino Linotype" w:cs="Arial"/>
          <w:i/>
          <w:spacing w:val="-1"/>
        </w:rPr>
        <w:t>l</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n</w:t>
      </w:r>
      <w:r w:rsidRPr="0025703F">
        <w:rPr>
          <w:rFonts w:ascii="Palatino Linotype" w:eastAsia="Arial" w:hAnsi="Palatino Linotype" w:cs="Arial"/>
          <w:i/>
          <w:spacing w:val="-3"/>
        </w:rPr>
        <w:t>o</w:t>
      </w:r>
      <w:r w:rsidRPr="0025703F">
        <w:rPr>
          <w:rFonts w:ascii="Palatino Linotype" w:eastAsia="Arial" w:hAnsi="Palatino Linotype" w:cs="Arial"/>
          <w:i/>
          <w:spacing w:val="1"/>
        </w:rPr>
        <w:t>m</w:t>
      </w:r>
      <w:r w:rsidRPr="0025703F">
        <w:rPr>
          <w:rFonts w:ascii="Palatino Linotype" w:eastAsia="Arial" w:hAnsi="Palatino Linotype" w:cs="Arial"/>
          <w:i/>
        </w:rPr>
        <w:t>bres</w:t>
      </w:r>
      <w:r w:rsidRPr="0025703F">
        <w:rPr>
          <w:rFonts w:ascii="Palatino Linotype" w:eastAsia="Arial" w:hAnsi="Palatino Linotype" w:cs="Arial"/>
          <w:i/>
          <w:spacing w:val="1"/>
        </w:rPr>
        <w:t xml:space="preserve"> </w:t>
      </w:r>
      <w:r w:rsidRPr="0025703F">
        <w:rPr>
          <w:rFonts w:ascii="Palatino Linotype" w:eastAsia="Arial" w:hAnsi="Palatino Linotype" w:cs="Arial"/>
          <w:i/>
        </w:rPr>
        <w:t>y</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1"/>
        </w:rPr>
        <w:t>l</w:t>
      </w:r>
      <w:r w:rsidRPr="0025703F">
        <w:rPr>
          <w:rFonts w:ascii="Palatino Linotype" w:eastAsia="Arial" w:hAnsi="Palatino Linotype" w:cs="Arial"/>
          <w:i/>
          <w:spacing w:val="-3"/>
        </w:rPr>
        <w:t>a</w:t>
      </w:r>
      <w:r w:rsidRPr="0025703F">
        <w:rPr>
          <w:rFonts w:ascii="Palatino Linotype" w:eastAsia="Arial" w:hAnsi="Palatino Linotype" w:cs="Arial"/>
          <w:i/>
        </w:rPr>
        <w:t>s</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3"/>
        </w:rPr>
        <w:t>f</w:t>
      </w:r>
      <w:r w:rsidRPr="0025703F">
        <w:rPr>
          <w:rFonts w:ascii="Palatino Linotype" w:eastAsia="Arial" w:hAnsi="Palatino Linotype" w:cs="Arial"/>
          <w:i/>
        </w:rPr>
        <w:t>u</w:t>
      </w:r>
      <w:r w:rsidRPr="0025703F">
        <w:rPr>
          <w:rFonts w:ascii="Palatino Linotype" w:eastAsia="Arial" w:hAnsi="Palatino Linotype" w:cs="Arial"/>
          <w:i/>
          <w:spacing w:val="-3"/>
        </w:rPr>
        <w:t>n</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 xml:space="preserve">es </w:t>
      </w:r>
      <w:r w:rsidRPr="0025703F">
        <w:rPr>
          <w:rFonts w:ascii="Palatino Linotype" w:eastAsia="Arial" w:hAnsi="Palatino Linotype" w:cs="Arial"/>
          <w:i/>
          <w:spacing w:val="2"/>
        </w:rPr>
        <w:t>q</w:t>
      </w:r>
      <w:r w:rsidRPr="0025703F">
        <w:rPr>
          <w:rFonts w:ascii="Palatino Linotype" w:eastAsia="Arial" w:hAnsi="Palatino Linotype" w:cs="Arial"/>
          <w:i/>
        </w:rPr>
        <w:t>ue d</w:t>
      </w:r>
      <w:r w:rsidRPr="0025703F">
        <w:rPr>
          <w:rFonts w:ascii="Palatino Linotype" w:eastAsia="Arial" w:hAnsi="Palatino Linotype" w:cs="Arial"/>
          <w:i/>
          <w:spacing w:val="-1"/>
        </w:rPr>
        <w:t>e</w:t>
      </w:r>
      <w:r w:rsidRPr="0025703F">
        <w:rPr>
          <w:rFonts w:ascii="Palatino Linotype" w:eastAsia="Arial" w:hAnsi="Palatino Linotype" w:cs="Arial"/>
          <w:i/>
        </w:rPr>
        <w:t>sempeñ</w:t>
      </w:r>
      <w:r w:rsidRPr="0025703F">
        <w:rPr>
          <w:rFonts w:ascii="Palatino Linotype" w:eastAsia="Arial" w:hAnsi="Palatino Linotype" w:cs="Arial"/>
          <w:i/>
          <w:spacing w:val="-1"/>
        </w:rPr>
        <w:t>a</w:t>
      </w:r>
      <w:r w:rsidRPr="0025703F">
        <w:rPr>
          <w:rFonts w:ascii="Palatino Linotype" w:eastAsia="Arial" w:hAnsi="Palatino Linotype" w:cs="Arial"/>
          <w:i/>
        </w:rPr>
        <w:t>n</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1"/>
        </w:rPr>
        <w:t>r</w:t>
      </w:r>
      <w:r w:rsidRPr="0025703F">
        <w:rPr>
          <w:rFonts w:ascii="Palatino Linotype" w:eastAsia="Arial" w:hAnsi="Palatino Linotype" w:cs="Arial"/>
          <w:i/>
          <w:spacing w:val="-2"/>
        </w:rPr>
        <w:t>v</w:t>
      </w:r>
      <w:r w:rsidRPr="0025703F">
        <w:rPr>
          <w:rFonts w:ascii="Palatino Linotype" w:eastAsia="Arial" w:hAnsi="Palatino Linotype" w:cs="Arial"/>
          <w:i/>
          <w:spacing w:val="-1"/>
        </w:rPr>
        <w:t>i</w:t>
      </w:r>
      <w:r w:rsidRPr="0025703F">
        <w:rPr>
          <w:rFonts w:ascii="Palatino Linotype" w:eastAsia="Arial" w:hAnsi="Palatino Linotype" w:cs="Arial"/>
          <w:i/>
          <w:spacing w:val="2"/>
        </w:rPr>
        <w:t>d</w:t>
      </w:r>
      <w:r w:rsidRPr="0025703F">
        <w:rPr>
          <w:rFonts w:ascii="Palatino Linotype" w:eastAsia="Arial" w:hAnsi="Palatino Linotype" w:cs="Arial"/>
          <w:i/>
        </w:rPr>
        <w:t>ores</w:t>
      </w:r>
      <w:r w:rsidRPr="0025703F">
        <w:rPr>
          <w:rFonts w:ascii="Palatino Linotype" w:eastAsia="Arial" w:hAnsi="Palatino Linotype" w:cs="Arial"/>
          <w:i/>
          <w:spacing w:val="4"/>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cos</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2"/>
        </w:rPr>
        <w:t>q</w:t>
      </w:r>
      <w:r w:rsidRPr="0025703F">
        <w:rPr>
          <w:rFonts w:ascii="Palatino Linotype" w:eastAsia="Arial" w:hAnsi="Palatino Linotype" w:cs="Arial"/>
          <w:i/>
        </w:rPr>
        <w:t>ue pr</w:t>
      </w:r>
      <w:r w:rsidRPr="0025703F">
        <w:rPr>
          <w:rFonts w:ascii="Palatino Linotype" w:eastAsia="Arial" w:hAnsi="Palatino Linotype" w:cs="Arial"/>
          <w:i/>
          <w:spacing w:val="2"/>
        </w:rPr>
        <w:t>e</w:t>
      </w:r>
      <w:r w:rsidRPr="0025703F">
        <w:rPr>
          <w:rFonts w:ascii="Palatino Linotype" w:eastAsia="Arial" w:hAnsi="Palatino Linotype" w:cs="Arial"/>
          <w:i/>
          <w:spacing w:val="-2"/>
        </w:rPr>
        <w:t>s</w:t>
      </w:r>
      <w:r w:rsidRPr="0025703F">
        <w:rPr>
          <w:rFonts w:ascii="Palatino Linotype" w:eastAsia="Arial" w:hAnsi="Palatino Linotype" w:cs="Arial"/>
          <w:i/>
          <w:spacing w:val="-1"/>
        </w:rPr>
        <w:t>t</w:t>
      </w:r>
      <w:r w:rsidRPr="0025703F">
        <w:rPr>
          <w:rFonts w:ascii="Palatino Linotype" w:eastAsia="Arial" w:hAnsi="Palatino Linotype" w:cs="Arial"/>
          <w:i/>
        </w:rPr>
        <w:t>an</w:t>
      </w:r>
      <w:r w:rsidRPr="0025703F">
        <w:rPr>
          <w:rFonts w:ascii="Palatino Linotype" w:eastAsia="Arial" w:hAnsi="Palatino Linotype" w:cs="Arial"/>
          <w:i/>
          <w:spacing w:val="3"/>
        </w:rPr>
        <w:t xml:space="preserve"> </w:t>
      </w:r>
      <w:r w:rsidRPr="0025703F">
        <w:rPr>
          <w:rFonts w:ascii="Palatino Linotype" w:eastAsia="Arial" w:hAnsi="Palatino Linotype" w:cs="Arial"/>
          <w:i/>
        </w:rPr>
        <w:t>sus</w:t>
      </w:r>
      <w:r w:rsidRPr="0025703F">
        <w:rPr>
          <w:rFonts w:ascii="Palatino Linotype" w:eastAsia="Arial" w:hAnsi="Palatino Linotype" w:cs="Arial"/>
          <w:i/>
          <w:spacing w:val="3"/>
        </w:rPr>
        <w:t xml:space="preserve"> </w:t>
      </w:r>
      <w:r w:rsidRPr="0025703F">
        <w:rPr>
          <w:rFonts w:ascii="Palatino Linotype" w:eastAsia="Arial" w:hAnsi="Palatino Linotype" w:cs="Arial"/>
          <w:i/>
        </w:rPr>
        <w:t>ser</w:t>
      </w:r>
      <w:r w:rsidRPr="0025703F">
        <w:rPr>
          <w:rFonts w:ascii="Palatino Linotype" w:eastAsia="Arial" w:hAnsi="Palatino Linotype" w:cs="Arial"/>
          <w:i/>
          <w:spacing w:val="-2"/>
        </w:rPr>
        <w:t>v</w:t>
      </w:r>
      <w:r w:rsidRPr="0025703F">
        <w:rPr>
          <w:rFonts w:ascii="Palatino Linotype" w:eastAsia="Arial" w:hAnsi="Palatino Linotype" w:cs="Arial"/>
          <w:i/>
          <w:spacing w:val="-1"/>
        </w:rPr>
        <w:t>i</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en</w:t>
      </w:r>
      <w:r w:rsidRPr="0025703F">
        <w:rPr>
          <w:rFonts w:ascii="Palatino Linotype" w:eastAsia="Arial" w:hAnsi="Palatino Linotype" w:cs="Arial"/>
          <w:i/>
          <w:spacing w:val="3"/>
        </w:rPr>
        <w:t xml:space="preserve"> </w:t>
      </w:r>
      <w:r w:rsidRPr="0025703F">
        <w:rPr>
          <w:rFonts w:ascii="Palatino Linotype" w:eastAsia="Arial" w:hAnsi="Palatino Linotype" w:cs="Arial"/>
          <w:i/>
        </w:rPr>
        <w:t>ár</w:t>
      </w:r>
      <w:r w:rsidRPr="0025703F">
        <w:rPr>
          <w:rFonts w:ascii="Palatino Linotype" w:eastAsia="Arial" w:hAnsi="Palatino Linotype" w:cs="Arial"/>
          <w:i/>
          <w:spacing w:val="-2"/>
        </w:rPr>
        <w:t>e</w:t>
      </w:r>
      <w:r w:rsidRPr="0025703F">
        <w:rPr>
          <w:rFonts w:ascii="Palatino Linotype" w:eastAsia="Arial" w:hAnsi="Palatino Linotype" w:cs="Arial"/>
          <w:i/>
        </w:rPr>
        <w:t>as</w:t>
      </w:r>
      <w:r w:rsidRPr="0025703F">
        <w:rPr>
          <w:rFonts w:ascii="Palatino Linotype" w:eastAsia="Arial" w:hAnsi="Palatino Linotype" w:cs="Arial"/>
          <w:i/>
          <w:spacing w:val="3"/>
        </w:rPr>
        <w:t xml:space="preserve"> </w:t>
      </w:r>
      <w:r w:rsidRPr="0025703F">
        <w:rPr>
          <w:rFonts w:ascii="Palatino Linotype" w:eastAsia="Arial" w:hAnsi="Palatino Linotype" w:cs="Arial"/>
          <w:i/>
        </w:rPr>
        <w:t>de</w:t>
      </w:r>
      <w:r w:rsidRPr="0025703F">
        <w:rPr>
          <w:rFonts w:ascii="Palatino Linotype" w:eastAsia="Arial" w:hAnsi="Palatino Linotype" w:cs="Arial"/>
          <w:i/>
          <w:spacing w:val="3"/>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2"/>
        </w:rPr>
        <w:t>g</w:t>
      </w:r>
      <w:r w:rsidRPr="0025703F">
        <w:rPr>
          <w:rFonts w:ascii="Palatino Linotype" w:eastAsia="Arial" w:hAnsi="Palatino Linotype" w:cs="Arial"/>
          <w:i/>
        </w:rPr>
        <w:t>uri</w:t>
      </w:r>
      <w:r w:rsidRPr="0025703F">
        <w:rPr>
          <w:rFonts w:ascii="Palatino Linotype" w:eastAsia="Arial" w:hAnsi="Palatino Linotype" w:cs="Arial"/>
          <w:i/>
          <w:spacing w:val="-1"/>
        </w:rPr>
        <w:t>d</w:t>
      </w:r>
      <w:r w:rsidRPr="0025703F">
        <w:rPr>
          <w:rFonts w:ascii="Palatino Linotype" w:eastAsia="Arial" w:hAnsi="Palatino Linotype" w:cs="Arial"/>
          <w:i/>
        </w:rPr>
        <w:t>ad n</w:t>
      </w:r>
      <w:r w:rsidRPr="0025703F">
        <w:rPr>
          <w:rFonts w:ascii="Palatino Linotype" w:eastAsia="Arial" w:hAnsi="Palatino Linotype" w:cs="Arial"/>
          <w:i/>
          <w:spacing w:val="-1"/>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al</w:t>
      </w:r>
      <w:r w:rsidRPr="0025703F">
        <w:rPr>
          <w:rFonts w:ascii="Palatino Linotype" w:eastAsia="Arial" w:hAnsi="Palatino Linotype" w:cs="Arial"/>
          <w:i/>
          <w:spacing w:val="1"/>
        </w:rPr>
        <w:t xml:space="preserve"> </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ca,</w:t>
      </w:r>
      <w:r w:rsidRPr="0025703F">
        <w:rPr>
          <w:rFonts w:ascii="Palatino Linotype" w:eastAsia="Arial" w:hAnsi="Palatino Linotype" w:cs="Arial"/>
          <w:i/>
          <w:spacing w:val="3"/>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u</w:t>
      </w:r>
      <w:r w:rsidRPr="0025703F">
        <w:rPr>
          <w:rFonts w:ascii="Palatino Linotype" w:eastAsia="Arial" w:hAnsi="Palatino Linotype" w:cs="Arial"/>
          <w:i/>
          <w:spacing w:val="-3"/>
        </w:rPr>
        <w:t>e</w:t>
      </w:r>
      <w:r w:rsidRPr="0025703F">
        <w:rPr>
          <w:rFonts w:ascii="Palatino Linotype" w:eastAsia="Arial" w:hAnsi="Palatino Linotype" w:cs="Arial"/>
          <w:i/>
        </w:rPr>
        <w:t>de</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ll</w:t>
      </w:r>
      <w:r w:rsidRPr="0025703F">
        <w:rPr>
          <w:rFonts w:ascii="Palatino Linotype" w:eastAsia="Arial" w:hAnsi="Palatino Linotype" w:cs="Arial"/>
          <w:i/>
        </w:rPr>
        <w:t>e</w:t>
      </w:r>
      <w:r w:rsidRPr="0025703F">
        <w:rPr>
          <w:rFonts w:ascii="Palatino Linotype" w:eastAsia="Arial" w:hAnsi="Palatino Linotype" w:cs="Arial"/>
          <w:i/>
          <w:spacing w:val="1"/>
        </w:rPr>
        <w:t>g</w:t>
      </w:r>
      <w:r w:rsidRPr="0025703F">
        <w:rPr>
          <w:rFonts w:ascii="Palatino Linotype" w:eastAsia="Arial" w:hAnsi="Palatino Linotype" w:cs="Arial"/>
          <w:i/>
        </w:rPr>
        <w:t>ar</w:t>
      </w:r>
      <w:r w:rsidRPr="0025703F">
        <w:rPr>
          <w:rFonts w:ascii="Palatino Linotype" w:eastAsia="Arial" w:hAnsi="Palatino Linotype" w:cs="Arial"/>
          <w:i/>
          <w:spacing w:val="1"/>
        </w:rPr>
        <w:t xml:space="preserve"> </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co</w:t>
      </w:r>
      <w:r w:rsidRPr="0025703F">
        <w:rPr>
          <w:rFonts w:ascii="Palatino Linotype" w:eastAsia="Arial" w:hAnsi="Palatino Linotype" w:cs="Arial"/>
          <w:i/>
          <w:spacing w:val="-1"/>
        </w:rPr>
        <w:t>n</w:t>
      </w:r>
      <w:r w:rsidRPr="0025703F">
        <w:rPr>
          <w:rFonts w:ascii="Palatino Linotype" w:eastAsia="Arial" w:hAnsi="Palatino Linotype" w:cs="Arial"/>
          <w:i/>
          <w:spacing w:val="-2"/>
        </w:rPr>
        <w:t>s</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spacing w:val="1"/>
        </w:rPr>
        <w:t>t</w:t>
      </w:r>
      <w:r w:rsidRPr="0025703F">
        <w:rPr>
          <w:rFonts w:ascii="Palatino Linotype" w:eastAsia="Arial" w:hAnsi="Palatino Linotype" w:cs="Arial"/>
          <w:i/>
        </w:rPr>
        <w:t>u</w:t>
      </w:r>
      <w:r w:rsidRPr="0025703F">
        <w:rPr>
          <w:rFonts w:ascii="Palatino Linotype" w:eastAsia="Arial" w:hAnsi="Palatino Linotype" w:cs="Arial"/>
          <w:i/>
          <w:spacing w:val="-1"/>
        </w:rPr>
        <w:t>i</w:t>
      </w:r>
      <w:r w:rsidRPr="0025703F">
        <w:rPr>
          <w:rFonts w:ascii="Palatino Linotype" w:eastAsia="Arial" w:hAnsi="Palatino Linotype" w:cs="Arial"/>
          <w:i/>
          <w:spacing w:val="1"/>
        </w:rPr>
        <w:t>r</w:t>
      </w:r>
      <w:r w:rsidRPr="0025703F">
        <w:rPr>
          <w:rFonts w:ascii="Palatino Linotype" w:eastAsia="Arial" w:hAnsi="Palatino Linotype" w:cs="Arial"/>
          <w:i/>
        </w:rPr>
        <w:t>se en</w:t>
      </w:r>
      <w:r w:rsidRPr="0025703F">
        <w:rPr>
          <w:rFonts w:ascii="Palatino Linotype" w:eastAsia="Arial" w:hAnsi="Palatino Linotype" w:cs="Arial"/>
          <w:i/>
          <w:spacing w:val="2"/>
        </w:rPr>
        <w:t xml:space="preserve"> </w:t>
      </w:r>
      <w:r w:rsidRPr="0025703F">
        <w:rPr>
          <w:rFonts w:ascii="Palatino Linotype" w:eastAsia="Arial" w:hAnsi="Palatino Linotype" w:cs="Arial"/>
          <w:i/>
        </w:rPr>
        <w:t>un</w:t>
      </w:r>
      <w:r w:rsidRPr="0025703F">
        <w:rPr>
          <w:rFonts w:ascii="Palatino Linotype" w:eastAsia="Arial" w:hAnsi="Palatino Linotype" w:cs="Arial"/>
          <w:i/>
          <w:spacing w:val="2"/>
        </w:rPr>
        <w:t xml:space="preserve"> </w:t>
      </w:r>
      <w:r w:rsidRPr="0025703F">
        <w:rPr>
          <w:rFonts w:ascii="Palatino Linotype" w:eastAsia="Arial" w:hAnsi="Palatino Linotype" w:cs="Arial"/>
          <w:i/>
        </w:rPr>
        <w:t>c</w:t>
      </w:r>
      <w:r w:rsidRPr="0025703F">
        <w:rPr>
          <w:rFonts w:ascii="Palatino Linotype" w:eastAsia="Arial" w:hAnsi="Palatino Linotype" w:cs="Arial"/>
          <w:i/>
          <w:spacing w:val="-3"/>
        </w:rPr>
        <w:t>o</w:t>
      </w:r>
      <w:r w:rsidRPr="0025703F">
        <w:rPr>
          <w:rFonts w:ascii="Palatino Linotype" w:eastAsia="Arial" w:hAnsi="Palatino Linotype" w:cs="Arial"/>
          <w:i/>
          <w:spacing w:val="1"/>
        </w:rPr>
        <w:t>m</w:t>
      </w:r>
      <w:r w:rsidRPr="0025703F">
        <w:rPr>
          <w:rFonts w:ascii="Palatino Linotype" w:eastAsia="Arial" w:hAnsi="Palatino Linotype" w:cs="Arial"/>
          <w:i/>
        </w:rPr>
        <w:t>p</w:t>
      </w:r>
      <w:r w:rsidRPr="0025703F">
        <w:rPr>
          <w:rFonts w:ascii="Palatino Linotype" w:eastAsia="Arial" w:hAnsi="Palatino Linotype" w:cs="Arial"/>
          <w:i/>
          <w:spacing w:val="-1"/>
        </w:rPr>
        <w:t>o</w:t>
      </w:r>
      <w:r w:rsidRPr="0025703F">
        <w:rPr>
          <w:rFonts w:ascii="Palatino Linotype" w:eastAsia="Arial" w:hAnsi="Palatino Linotype" w:cs="Arial"/>
          <w:i/>
        </w:rPr>
        <w:t>n</w:t>
      </w:r>
      <w:r w:rsidRPr="0025703F">
        <w:rPr>
          <w:rFonts w:ascii="Palatino Linotype" w:eastAsia="Arial" w:hAnsi="Palatino Linotype" w:cs="Arial"/>
          <w:i/>
          <w:spacing w:val="-1"/>
        </w:rPr>
        <w:t>e</w:t>
      </w:r>
      <w:r w:rsidRPr="0025703F">
        <w:rPr>
          <w:rFonts w:ascii="Palatino Linotype" w:eastAsia="Arial" w:hAnsi="Palatino Linotype" w:cs="Arial"/>
          <w:i/>
          <w:spacing w:val="-3"/>
        </w:rPr>
        <w:t>n</w:t>
      </w:r>
      <w:r w:rsidRPr="0025703F">
        <w:rPr>
          <w:rFonts w:ascii="Palatino Linotype" w:eastAsia="Arial" w:hAnsi="Palatino Linotype" w:cs="Arial"/>
          <w:i/>
          <w:spacing w:val="1"/>
        </w:rPr>
        <w:t>t</w:t>
      </w:r>
      <w:r w:rsidRPr="0025703F">
        <w:rPr>
          <w:rFonts w:ascii="Palatino Linotype" w:eastAsia="Arial" w:hAnsi="Palatino Linotype" w:cs="Arial"/>
          <w:i/>
        </w:rPr>
        <w:t xml:space="preserve">e </w:t>
      </w:r>
      <w:r w:rsidRPr="0025703F">
        <w:rPr>
          <w:rFonts w:ascii="Palatino Linotype" w:eastAsia="Arial" w:hAnsi="Palatino Linotype" w:cs="Arial"/>
          <w:i/>
          <w:spacing w:val="1"/>
        </w:rPr>
        <w:t>f</w:t>
      </w:r>
      <w:r w:rsidRPr="0025703F">
        <w:rPr>
          <w:rFonts w:ascii="Palatino Linotype" w:eastAsia="Arial" w:hAnsi="Palatino Linotype" w:cs="Arial"/>
          <w:i/>
          <w:spacing w:val="-3"/>
        </w:rPr>
        <w:t>u</w:t>
      </w:r>
      <w:r w:rsidRPr="0025703F">
        <w:rPr>
          <w:rFonts w:ascii="Palatino Linotype" w:eastAsia="Arial" w:hAnsi="Palatino Linotype" w:cs="Arial"/>
          <w:i/>
        </w:rPr>
        <w:t>n</w:t>
      </w:r>
      <w:r w:rsidRPr="0025703F">
        <w:rPr>
          <w:rFonts w:ascii="Palatino Linotype" w:eastAsia="Arial" w:hAnsi="Palatino Linotype" w:cs="Arial"/>
          <w:i/>
          <w:spacing w:val="-1"/>
        </w:rPr>
        <w:t>d</w:t>
      </w:r>
      <w:r w:rsidRPr="0025703F">
        <w:rPr>
          <w:rFonts w:ascii="Palatino Linotype" w:eastAsia="Arial" w:hAnsi="Palatino Linotype" w:cs="Arial"/>
          <w:i/>
        </w:rPr>
        <w:t>amen</w:t>
      </w:r>
      <w:r w:rsidRPr="0025703F">
        <w:rPr>
          <w:rFonts w:ascii="Palatino Linotype" w:eastAsia="Arial" w:hAnsi="Palatino Linotype" w:cs="Arial"/>
          <w:i/>
          <w:spacing w:val="1"/>
        </w:rPr>
        <w:t>t</w:t>
      </w:r>
      <w:r w:rsidRPr="0025703F">
        <w:rPr>
          <w:rFonts w:ascii="Palatino Linotype" w:eastAsia="Arial" w:hAnsi="Palatino Linotype" w:cs="Arial"/>
          <w:i/>
        </w:rPr>
        <w:t>al</w:t>
      </w:r>
      <w:r w:rsidRPr="0025703F">
        <w:rPr>
          <w:rFonts w:ascii="Palatino Linotype" w:eastAsia="Arial" w:hAnsi="Palatino Linotype" w:cs="Arial"/>
          <w:i/>
          <w:spacing w:val="1"/>
        </w:rPr>
        <w:t xml:space="preserve"> </w:t>
      </w:r>
      <w:r w:rsidRPr="0025703F">
        <w:rPr>
          <w:rFonts w:ascii="Palatino Linotype" w:eastAsia="Arial" w:hAnsi="Palatino Linotype" w:cs="Arial"/>
          <w:i/>
        </w:rPr>
        <w:t>en el e</w:t>
      </w:r>
      <w:r w:rsidRPr="0025703F">
        <w:rPr>
          <w:rFonts w:ascii="Palatino Linotype" w:eastAsia="Arial" w:hAnsi="Palatino Linotype" w:cs="Arial"/>
          <w:i/>
          <w:spacing w:val="-3"/>
        </w:rPr>
        <w:t>s</w:t>
      </w:r>
      <w:r w:rsidRPr="0025703F">
        <w:rPr>
          <w:rFonts w:ascii="Palatino Linotype" w:eastAsia="Arial" w:hAnsi="Palatino Linotype" w:cs="Arial"/>
          <w:i/>
          <w:spacing w:val="3"/>
        </w:rPr>
        <w:t>f</w:t>
      </w:r>
      <w:r w:rsidRPr="0025703F">
        <w:rPr>
          <w:rFonts w:ascii="Palatino Linotype" w:eastAsia="Arial" w:hAnsi="Palatino Linotype" w:cs="Arial"/>
          <w:i/>
        </w:rPr>
        <w:t>u</w:t>
      </w:r>
      <w:r w:rsidRPr="0025703F">
        <w:rPr>
          <w:rFonts w:ascii="Palatino Linotype" w:eastAsia="Arial" w:hAnsi="Palatino Linotype" w:cs="Arial"/>
          <w:i/>
          <w:spacing w:val="-1"/>
        </w:rPr>
        <w:t>e</w:t>
      </w:r>
      <w:r w:rsidRPr="0025703F">
        <w:rPr>
          <w:rFonts w:ascii="Palatino Linotype" w:eastAsia="Arial" w:hAnsi="Palatino Linotype" w:cs="Arial"/>
          <w:i/>
          <w:spacing w:val="1"/>
        </w:rPr>
        <w:t>r</w:t>
      </w:r>
      <w:r w:rsidRPr="0025703F">
        <w:rPr>
          <w:rFonts w:ascii="Palatino Linotype" w:eastAsia="Arial" w:hAnsi="Palatino Linotype" w:cs="Arial"/>
          <w:i/>
          <w:spacing w:val="-2"/>
        </w:rPr>
        <w:t>z</w:t>
      </w:r>
      <w:r w:rsidRPr="0025703F">
        <w:rPr>
          <w:rFonts w:ascii="Palatino Linotype" w:eastAsia="Arial" w:hAnsi="Palatino Linotype" w:cs="Arial"/>
          <w:i/>
        </w:rPr>
        <w:t xml:space="preserve">o </w:t>
      </w:r>
      <w:r w:rsidRPr="0025703F">
        <w:rPr>
          <w:rFonts w:ascii="Palatino Linotype" w:eastAsia="Arial" w:hAnsi="Palatino Linotype" w:cs="Arial"/>
          <w:i/>
          <w:spacing w:val="2"/>
        </w:rPr>
        <w:t>q</w:t>
      </w:r>
      <w:r w:rsidRPr="0025703F">
        <w:rPr>
          <w:rFonts w:ascii="Palatino Linotype" w:eastAsia="Arial" w:hAnsi="Palatino Linotype" w:cs="Arial"/>
          <w:i/>
        </w:rPr>
        <w:t xml:space="preserve">ue </w:t>
      </w:r>
      <w:r w:rsidRPr="0025703F">
        <w:rPr>
          <w:rFonts w:ascii="Palatino Linotype" w:eastAsia="Arial" w:hAnsi="Palatino Linotype" w:cs="Arial"/>
          <w:i/>
          <w:spacing w:val="1"/>
        </w:rPr>
        <w:t>r</w:t>
      </w:r>
      <w:r w:rsidRPr="0025703F">
        <w:rPr>
          <w:rFonts w:ascii="Palatino Linotype" w:eastAsia="Arial" w:hAnsi="Palatino Linotype" w:cs="Arial"/>
          <w:i/>
        </w:rPr>
        <w:t>e</w:t>
      </w:r>
      <w:r w:rsidRPr="0025703F">
        <w:rPr>
          <w:rFonts w:ascii="Palatino Linotype" w:eastAsia="Arial" w:hAnsi="Palatino Linotype" w:cs="Arial"/>
          <w:i/>
          <w:spacing w:val="-1"/>
        </w:rPr>
        <w:t>ali</w:t>
      </w:r>
      <w:r w:rsidRPr="0025703F">
        <w:rPr>
          <w:rFonts w:ascii="Palatino Linotype" w:eastAsia="Arial" w:hAnsi="Palatino Linotype" w:cs="Arial"/>
          <w:i/>
          <w:spacing w:val="-2"/>
        </w:rPr>
        <w:t>z</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el</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1"/>
        </w:rPr>
        <w:t>E</w:t>
      </w:r>
      <w:r w:rsidRPr="0025703F">
        <w:rPr>
          <w:rFonts w:ascii="Palatino Linotype" w:eastAsia="Arial" w:hAnsi="Palatino Linotype" w:cs="Arial"/>
          <w:i/>
        </w:rPr>
        <w:t>s</w:t>
      </w:r>
      <w:r w:rsidRPr="0025703F">
        <w:rPr>
          <w:rFonts w:ascii="Palatino Linotype" w:eastAsia="Arial" w:hAnsi="Palatino Linotype" w:cs="Arial"/>
          <w:i/>
          <w:spacing w:val="1"/>
        </w:rPr>
        <w:t>t</w:t>
      </w:r>
      <w:r w:rsidRPr="0025703F">
        <w:rPr>
          <w:rFonts w:ascii="Palatino Linotype" w:eastAsia="Arial" w:hAnsi="Palatino Linotype" w:cs="Arial"/>
          <w:i/>
        </w:rPr>
        <w:t>a</w:t>
      </w:r>
      <w:r w:rsidRPr="0025703F">
        <w:rPr>
          <w:rFonts w:ascii="Palatino Linotype" w:eastAsia="Arial" w:hAnsi="Palatino Linotype" w:cs="Arial"/>
          <w:i/>
          <w:spacing w:val="-1"/>
        </w:rPr>
        <w:t>d</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4"/>
        </w:rPr>
        <w:t>M</w:t>
      </w:r>
      <w:r w:rsidRPr="0025703F">
        <w:rPr>
          <w:rFonts w:ascii="Palatino Linotype" w:eastAsia="Arial" w:hAnsi="Palatino Linotype" w:cs="Arial"/>
          <w:i/>
        </w:rPr>
        <w:t>ex</w:t>
      </w:r>
      <w:r w:rsidRPr="0025703F">
        <w:rPr>
          <w:rFonts w:ascii="Palatino Linotype" w:eastAsia="Arial" w:hAnsi="Palatino Linotype" w:cs="Arial"/>
          <w:i/>
          <w:spacing w:val="-1"/>
        </w:rPr>
        <w:t>i</w:t>
      </w:r>
      <w:r w:rsidRPr="0025703F">
        <w:rPr>
          <w:rFonts w:ascii="Palatino Linotype" w:eastAsia="Arial" w:hAnsi="Palatino Linotype" w:cs="Arial"/>
          <w:i/>
        </w:rPr>
        <w:t>ca</w:t>
      </w:r>
      <w:r w:rsidRPr="0025703F">
        <w:rPr>
          <w:rFonts w:ascii="Palatino Linotype" w:eastAsia="Arial" w:hAnsi="Palatino Linotype" w:cs="Arial"/>
          <w:i/>
          <w:spacing w:val="-1"/>
        </w:rPr>
        <w:t>n</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a</w:t>
      </w:r>
      <w:r w:rsidRPr="0025703F">
        <w:rPr>
          <w:rFonts w:ascii="Palatino Linotype" w:eastAsia="Arial" w:hAnsi="Palatino Linotype" w:cs="Arial"/>
          <w:i/>
          <w:spacing w:val="1"/>
        </w:rPr>
        <w:t>r</w:t>
      </w:r>
      <w:r w:rsidRPr="0025703F">
        <w:rPr>
          <w:rFonts w:ascii="Palatino Linotype" w:eastAsia="Arial" w:hAnsi="Palatino Linotype" w:cs="Arial"/>
          <w:i/>
        </w:rPr>
        <w:t xml:space="preserve">a </w:t>
      </w:r>
      <w:r w:rsidRPr="0025703F">
        <w:rPr>
          <w:rFonts w:ascii="Palatino Linotype" w:eastAsia="Arial" w:hAnsi="Palatino Linotype" w:cs="Arial"/>
          <w:i/>
          <w:spacing w:val="2"/>
        </w:rPr>
        <w:t>g</w:t>
      </w:r>
      <w:r w:rsidRPr="0025703F">
        <w:rPr>
          <w:rFonts w:ascii="Palatino Linotype" w:eastAsia="Arial" w:hAnsi="Palatino Linotype" w:cs="Arial"/>
          <w:i/>
          <w:spacing w:val="-3"/>
        </w:rPr>
        <w:t>a</w:t>
      </w:r>
      <w:r w:rsidRPr="0025703F">
        <w:rPr>
          <w:rFonts w:ascii="Palatino Linotype" w:eastAsia="Arial" w:hAnsi="Palatino Linotype" w:cs="Arial"/>
          <w:i/>
          <w:spacing w:val="1"/>
        </w:rPr>
        <w:t>r</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spacing w:val="-2"/>
        </w:rPr>
        <w:t>z</w:t>
      </w:r>
      <w:r w:rsidRPr="0025703F">
        <w:rPr>
          <w:rFonts w:ascii="Palatino Linotype" w:eastAsia="Arial" w:hAnsi="Palatino Linotype" w:cs="Arial"/>
          <w:i/>
        </w:rPr>
        <w:t>ar</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2"/>
        </w:rPr>
        <w:t>g</w:t>
      </w:r>
      <w:r w:rsidRPr="0025703F">
        <w:rPr>
          <w:rFonts w:ascii="Palatino Linotype" w:eastAsia="Arial" w:hAnsi="Palatino Linotype" w:cs="Arial"/>
          <w:i/>
        </w:rPr>
        <w:t>uri</w:t>
      </w:r>
      <w:r w:rsidRPr="0025703F">
        <w:rPr>
          <w:rFonts w:ascii="Palatino Linotype" w:eastAsia="Arial" w:hAnsi="Palatino Linotype" w:cs="Arial"/>
          <w:i/>
          <w:spacing w:val="-1"/>
        </w:rPr>
        <w:t>d</w:t>
      </w:r>
      <w:r w:rsidRPr="0025703F">
        <w:rPr>
          <w:rFonts w:ascii="Palatino Linotype" w:eastAsia="Arial" w:hAnsi="Palatino Linotype" w:cs="Arial"/>
          <w:i/>
        </w:rPr>
        <w:t>ad d</w:t>
      </w:r>
      <w:r w:rsidRPr="0025703F">
        <w:rPr>
          <w:rFonts w:ascii="Palatino Linotype" w:eastAsia="Arial" w:hAnsi="Palatino Linotype" w:cs="Arial"/>
          <w:i/>
          <w:spacing w:val="-1"/>
        </w:rPr>
        <w:t>e</w:t>
      </w:r>
      <w:r w:rsidRPr="0025703F">
        <w:rPr>
          <w:rFonts w:ascii="Palatino Linotype" w:eastAsia="Arial" w:hAnsi="Palatino Linotype" w:cs="Arial"/>
          <w:i/>
        </w:rPr>
        <w:t>l</w:t>
      </w:r>
      <w:r w:rsidRPr="0025703F">
        <w:rPr>
          <w:rFonts w:ascii="Palatino Linotype" w:eastAsia="Arial" w:hAnsi="Palatino Linotype" w:cs="Arial"/>
          <w:i/>
          <w:spacing w:val="2"/>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a</w:t>
      </w:r>
      <w:r w:rsidRPr="0025703F">
        <w:rPr>
          <w:rFonts w:ascii="Palatino Linotype" w:eastAsia="Arial" w:hAnsi="Palatino Linotype" w:cs="Arial"/>
          <w:i/>
          <w:spacing w:val="-4"/>
        </w:rPr>
        <w:t>í</w:t>
      </w:r>
      <w:r w:rsidRPr="0025703F">
        <w:rPr>
          <w:rFonts w:ascii="Palatino Linotype" w:eastAsia="Arial" w:hAnsi="Palatino Linotype" w:cs="Arial"/>
          <w:i/>
        </w:rPr>
        <w:t>s</w:t>
      </w:r>
      <w:r w:rsidRPr="0025703F">
        <w:rPr>
          <w:rFonts w:ascii="Palatino Linotype" w:eastAsia="Arial" w:hAnsi="Palatino Linotype" w:cs="Arial"/>
          <w:i/>
          <w:spacing w:val="3"/>
        </w:rPr>
        <w:t xml:space="preserve"> </w:t>
      </w:r>
      <w:r w:rsidRPr="0025703F">
        <w:rPr>
          <w:rFonts w:ascii="Palatino Linotype" w:eastAsia="Arial" w:hAnsi="Palatino Linotype" w:cs="Arial"/>
          <w:i/>
        </w:rPr>
        <w:t>en</w:t>
      </w:r>
      <w:r w:rsidRPr="0025703F">
        <w:rPr>
          <w:rFonts w:ascii="Palatino Linotype" w:eastAsia="Arial" w:hAnsi="Palatino Linotype" w:cs="Arial"/>
          <w:i/>
          <w:spacing w:val="2"/>
        </w:rPr>
        <w:t xml:space="preserve"> </w:t>
      </w:r>
      <w:r w:rsidRPr="0025703F">
        <w:rPr>
          <w:rFonts w:ascii="Palatino Linotype" w:eastAsia="Arial" w:hAnsi="Palatino Linotype" w:cs="Arial"/>
          <w:i/>
        </w:rPr>
        <w:t>sus d</w:t>
      </w:r>
      <w:r w:rsidRPr="0025703F">
        <w:rPr>
          <w:rFonts w:ascii="Palatino Linotype" w:eastAsia="Arial" w:hAnsi="Palatino Linotype" w:cs="Arial"/>
          <w:i/>
          <w:spacing w:val="-1"/>
        </w:rPr>
        <w:t>i</w:t>
      </w:r>
      <w:r w:rsidRPr="0025703F">
        <w:rPr>
          <w:rFonts w:ascii="Palatino Linotype" w:eastAsia="Arial" w:hAnsi="Palatino Linotype" w:cs="Arial"/>
          <w:i/>
          <w:spacing w:val="3"/>
        </w:rPr>
        <w:t>f</w:t>
      </w:r>
      <w:r w:rsidRPr="0025703F">
        <w:rPr>
          <w:rFonts w:ascii="Palatino Linotype" w:eastAsia="Arial" w:hAnsi="Palatino Linotype" w:cs="Arial"/>
          <w:i/>
          <w:spacing w:val="-3"/>
        </w:rPr>
        <w:t>e</w:t>
      </w:r>
      <w:r w:rsidRPr="0025703F">
        <w:rPr>
          <w:rFonts w:ascii="Palatino Linotype" w:eastAsia="Arial" w:hAnsi="Palatino Linotype" w:cs="Arial"/>
          <w:i/>
          <w:spacing w:val="1"/>
        </w:rPr>
        <w:t>r</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es</w:t>
      </w:r>
      <w:r w:rsidRPr="0025703F">
        <w:rPr>
          <w:rFonts w:ascii="Palatino Linotype" w:eastAsia="Arial" w:hAnsi="Palatino Linotype" w:cs="Arial"/>
          <w:i/>
          <w:spacing w:val="-2"/>
        </w:rPr>
        <w:t xml:space="preserve"> v</w:t>
      </w:r>
      <w:r w:rsidRPr="0025703F">
        <w:rPr>
          <w:rFonts w:ascii="Palatino Linotype" w:eastAsia="Arial" w:hAnsi="Palatino Linotype" w:cs="Arial"/>
          <w:i/>
        </w:rPr>
        <w:t>er</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e</w:t>
      </w:r>
      <w:r w:rsidRPr="0025703F">
        <w:rPr>
          <w:rFonts w:ascii="Palatino Linotype" w:eastAsia="Arial" w:hAnsi="Palatino Linotype" w:cs="Arial"/>
          <w:i/>
          <w:spacing w:val="-3"/>
        </w:rPr>
        <w:t>s</w:t>
      </w:r>
      <w:r w:rsidRPr="0025703F">
        <w:rPr>
          <w:rFonts w:ascii="Palatino Linotype" w:eastAsia="Arial" w:hAnsi="Palatino Linotype" w:cs="Arial"/>
          <w:i/>
        </w:rPr>
        <w:t>.”</w:t>
      </w:r>
    </w:p>
    <w:p w14:paraId="120E7438" w14:textId="77777777" w:rsidR="006A44AF" w:rsidRPr="0025703F" w:rsidRDefault="006A44AF" w:rsidP="006A44AF">
      <w:pPr>
        <w:pStyle w:val="Sinespaciado"/>
        <w:rPr>
          <w:lang w:val="es-ES"/>
        </w:rPr>
      </w:pPr>
    </w:p>
    <w:p w14:paraId="4F8D3DC4" w14:textId="77777777" w:rsidR="006A44AF" w:rsidRPr="0025703F" w:rsidRDefault="006A44AF" w:rsidP="006A44AF">
      <w:pPr>
        <w:spacing w:after="0" w:line="360" w:lineRule="auto"/>
        <w:jc w:val="both"/>
        <w:rPr>
          <w:rFonts w:ascii="Palatino Linotype" w:eastAsia="Times New Roman" w:hAnsi="Palatino Linotype" w:cs="Times New Roman"/>
          <w:b/>
          <w:sz w:val="24"/>
          <w:szCs w:val="24"/>
          <w:lang w:val="es-ES" w:eastAsia="es-ES"/>
        </w:rPr>
      </w:pPr>
      <w:r w:rsidRPr="0025703F">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25703F">
        <w:rPr>
          <w:rFonts w:ascii="Palatino Linotype" w:eastAsia="Times New Roman" w:hAnsi="Palatino Linotype" w:cs="Times New Roman"/>
          <w:b/>
          <w:sz w:val="24"/>
          <w:szCs w:val="24"/>
          <w:lang w:val="es-ES" w:eastAsia="es-ES"/>
        </w:rPr>
        <w:t>Registro Federal de Contribuyentes</w:t>
      </w:r>
      <w:r w:rsidRPr="0025703F">
        <w:rPr>
          <w:rFonts w:ascii="Palatino Linotype" w:eastAsia="Times New Roman" w:hAnsi="Palatino Linotype" w:cs="Times New Roman"/>
          <w:sz w:val="24"/>
          <w:szCs w:val="24"/>
          <w:lang w:val="es-ES" w:eastAsia="es-ES"/>
        </w:rPr>
        <w:t xml:space="preserve"> (RFC), la </w:t>
      </w:r>
      <w:r w:rsidRPr="0025703F">
        <w:rPr>
          <w:rFonts w:ascii="Palatino Linotype" w:eastAsia="Times New Roman" w:hAnsi="Palatino Linotype" w:cs="Times New Roman"/>
          <w:b/>
          <w:sz w:val="24"/>
          <w:szCs w:val="24"/>
          <w:lang w:val="es-ES" w:eastAsia="es-ES"/>
        </w:rPr>
        <w:t>Clave Única de Registro de Población</w:t>
      </w:r>
      <w:r w:rsidRPr="0025703F">
        <w:rPr>
          <w:rFonts w:ascii="Palatino Linotype" w:eastAsia="Times New Roman" w:hAnsi="Palatino Linotype" w:cs="Times New Roman"/>
          <w:sz w:val="24"/>
          <w:szCs w:val="24"/>
          <w:lang w:val="es-ES" w:eastAsia="es-ES"/>
        </w:rPr>
        <w:t xml:space="preserve"> (CURP), la </w:t>
      </w:r>
      <w:r w:rsidRPr="0025703F">
        <w:rPr>
          <w:rFonts w:ascii="Palatino Linotype" w:eastAsia="Times New Roman" w:hAnsi="Palatino Linotype" w:cs="Times New Roman"/>
          <w:b/>
          <w:sz w:val="24"/>
          <w:szCs w:val="24"/>
          <w:lang w:val="es-ES" w:eastAsia="es-ES"/>
        </w:rPr>
        <w:t>Clave de cualquier tipo de seguridad social</w:t>
      </w:r>
      <w:r w:rsidRPr="0025703F">
        <w:rPr>
          <w:rFonts w:ascii="Palatino Linotype" w:eastAsia="Times New Roman" w:hAnsi="Palatino Linotype" w:cs="Times New Roman"/>
          <w:sz w:val="24"/>
          <w:szCs w:val="24"/>
          <w:lang w:val="es-ES" w:eastAsia="es-ES"/>
        </w:rPr>
        <w:t xml:space="preserve"> (ISSEMYM, u otros), así como, los </w:t>
      </w:r>
      <w:r w:rsidRPr="0025703F">
        <w:rPr>
          <w:rFonts w:ascii="Palatino Linotype" w:eastAsia="Times New Roman" w:hAnsi="Palatino Linotype" w:cs="Times New Roman"/>
          <w:b/>
          <w:sz w:val="24"/>
          <w:szCs w:val="24"/>
          <w:lang w:val="es-ES" w:eastAsia="es-ES"/>
        </w:rPr>
        <w:t xml:space="preserve">préstamos o descuentos </w:t>
      </w:r>
      <w:r w:rsidRPr="0025703F">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25703F">
        <w:rPr>
          <w:rFonts w:ascii="Palatino Linotype" w:eastAsia="Times New Roman" w:hAnsi="Palatino Linotype" w:cs="Times New Roman"/>
          <w:b/>
          <w:sz w:val="24"/>
          <w:szCs w:val="24"/>
          <w:lang w:val="es-ES" w:eastAsia="es-ES"/>
        </w:rPr>
        <w:t>cuotas</w:t>
      </w:r>
      <w:r w:rsidRPr="0025703F">
        <w:rPr>
          <w:rFonts w:ascii="Palatino Linotype" w:eastAsia="Times New Roman" w:hAnsi="Palatino Linotype" w:cs="Times New Roman"/>
          <w:sz w:val="24"/>
          <w:szCs w:val="24"/>
          <w:lang w:val="es-ES" w:eastAsia="es-ES"/>
        </w:rPr>
        <w:t xml:space="preserve"> por </w:t>
      </w:r>
      <w:r w:rsidRPr="0025703F">
        <w:rPr>
          <w:rFonts w:ascii="Palatino Linotype" w:eastAsia="Times New Roman" w:hAnsi="Palatino Linotype" w:cs="Times New Roman"/>
          <w:b/>
          <w:sz w:val="24"/>
          <w:szCs w:val="24"/>
          <w:lang w:val="es-ES" w:eastAsia="es-ES"/>
        </w:rPr>
        <w:t xml:space="preserve">seguridad social, Cadenas Originales </w:t>
      </w:r>
      <w:r w:rsidRPr="0025703F">
        <w:rPr>
          <w:rFonts w:ascii="Palatino Linotype" w:eastAsia="Times New Roman" w:hAnsi="Palatino Linotype" w:cs="Times New Roman"/>
          <w:sz w:val="24"/>
          <w:szCs w:val="24"/>
          <w:lang w:val="es-ES" w:eastAsia="es-ES"/>
        </w:rPr>
        <w:t>y</w:t>
      </w:r>
      <w:r w:rsidRPr="0025703F">
        <w:rPr>
          <w:rFonts w:ascii="Palatino Linotype" w:eastAsia="Times New Roman" w:hAnsi="Palatino Linotype" w:cs="Times New Roman"/>
          <w:b/>
          <w:sz w:val="24"/>
          <w:szCs w:val="24"/>
          <w:lang w:val="es-ES" w:eastAsia="es-ES"/>
        </w:rPr>
        <w:t xml:space="preserve"> Sellos Digitales</w:t>
      </w:r>
    </w:p>
    <w:p w14:paraId="78877598"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b/>
          <w:sz w:val="24"/>
          <w:szCs w:val="24"/>
          <w:lang w:val="es-ES" w:eastAsia="es-ES"/>
        </w:rPr>
        <w:t xml:space="preserve">Códigos Bidimensionales </w:t>
      </w:r>
      <w:r w:rsidRPr="0025703F">
        <w:rPr>
          <w:rFonts w:ascii="Palatino Linotype" w:eastAsia="Times New Roman" w:hAnsi="Palatino Linotype" w:cs="Times New Roman"/>
          <w:sz w:val="24"/>
          <w:szCs w:val="24"/>
          <w:lang w:val="es-ES" w:eastAsia="es-ES"/>
        </w:rPr>
        <w:t>y los denominados</w:t>
      </w:r>
      <w:r w:rsidRPr="0025703F">
        <w:rPr>
          <w:rFonts w:ascii="Palatino Linotype" w:eastAsia="Times New Roman" w:hAnsi="Palatino Linotype" w:cs="Times New Roman"/>
          <w:b/>
          <w:sz w:val="24"/>
          <w:szCs w:val="24"/>
          <w:lang w:val="es-ES" w:eastAsia="es-ES"/>
        </w:rPr>
        <w:t xml:space="preserve"> Códigos QR.</w:t>
      </w:r>
    </w:p>
    <w:p w14:paraId="7FB74FE9" w14:textId="77777777" w:rsidR="006A44AF" w:rsidRPr="0025703F" w:rsidRDefault="006A44AF" w:rsidP="006A44AF">
      <w:pPr>
        <w:pStyle w:val="Sinespaciado"/>
      </w:pPr>
    </w:p>
    <w:p w14:paraId="36819C0D"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MX"/>
        </w:rPr>
        <w:t xml:space="preserve">Por cuanto hace al </w:t>
      </w:r>
      <w:r w:rsidRPr="0025703F">
        <w:rPr>
          <w:rFonts w:ascii="Palatino Linotype" w:eastAsia="Times New Roman" w:hAnsi="Palatino Linotype" w:cs="Times New Roman"/>
          <w:b/>
          <w:sz w:val="24"/>
          <w:szCs w:val="24"/>
          <w:lang w:val="es-ES" w:eastAsia="es-MX"/>
        </w:rPr>
        <w:t>Registro Federal de Contribuyentes</w:t>
      </w:r>
      <w:r w:rsidRPr="0025703F">
        <w:rPr>
          <w:rFonts w:ascii="Palatino Linotype" w:eastAsia="Times New Roman" w:hAnsi="Palatino Linotype" w:cs="Times New Roman"/>
          <w:sz w:val="24"/>
          <w:szCs w:val="24"/>
          <w:lang w:val="es-ES" w:eastAsia="es-MX"/>
        </w:rPr>
        <w:t xml:space="preserve"> </w:t>
      </w:r>
      <w:r w:rsidRPr="0025703F">
        <w:rPr>
          <w:rFonts w:ascii="Palatino Linotype" w:eastAsia="Times New Roman" w:hAnsi="Palatino Linotype" w:cs="Times New Roman"/>
          <w:b/>
          <w:sz w:val="24"/>
          <w:szCs w:val="24"/>
          <w:lang w:val="es-ES" w:eastAsia="es-MX"/>
        </w:rPr>
        <w:t>de las personas físicas</w:t>
      </w:r>
      <w:r w:rsidRPr="0025703F">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25703F">
        <w:rPr>
          <w:rFonts w:ascii="Palatino Linotype" w:eastAsia="Times New Roman" w:hAnsi="Palatino Linotype" w:cs="Times New Roman"/>
          <w:sz w:val="24"/>
          <w:szCs w:val="24"/>
          <w:lang w:val="es-ES" w:eastAsia="es-ES"/>
        </w:rPr>
        <w:t xml:space="preserve"> y </w:t>
      </w:r>
      <w:r w:rsidRPr="0025703F">
        <w:rPr>
          <w:rFonts w:ascii="Palatino Linotype" w:eastAsia="Times New Roman" w:hAnsi="Palatino Linotype" w:cs="Times New Roman"/>
          <w:sz w:val="24"/>
          <w:szCs w:val="24"/>
          <w:lang w:val="es-ES" w:eastAsia="es-ES"/>
        </w:rPr>
        <w:lastRenderedPageBreak/>
        <w:t>finalmente la homoclave; la cual para su obtención es necesario acreditar personalidad, fecha de nacimiento entre otros con documentos oficiales.</w:t>
      </w:r>
    </w:p>
    <w:p w14:paraId="254C62AF" w14:textId="77777777" w:rsidR="006A44AF" w:rsidRPr="0025703F" w:rsidRDefault="006A44AF" w:rsidP="006A44AF">
      <w:pPr>
        <w:pStyle w:val="Sinespaciado"/>
        <w:rPr>
          <w:lang w:val="es-ES" w:eastAsia="es-MX"/>
        </w:rPr>
      </w:pPr>
    </w:p>
    <w:p w14:paraId="7E72A3BE"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0F00BDDE" w14:textId="77777777" w:rsidR="006A44AF" w:rsidRPr="0025703F" w:rsidRDefault="006A44AF" w:rsidP="006A44AF">
      <w:pPr>
        <w:spacing w:after="0" w:line="240" w:lineRule="auto"/>
        <w:ind w:left="567" w:right="616"/>
        <w:jc w:val="both"/>
        <w:rPr>
          <w:rFonts w:ascii="Palatino Linotype" w:eastAsia="Times New Roman" w:hAnsi="Palatino Linotype" w:cs="Times New Roman"/>
          <w:i/>
          <w:lang w:val="es-ES" w:eastAsia="es-ES"/>
        </w:rPr>
      </w:pPr>
    </w:p>
    <w:p w14:paraId="2A809B48" w14:textId="77777777" w:rsidR="006A44AF" w:rsidRPr="0025703F" w:rsidRDefault="006A44AF" w:rsidP="006A44AF">
      <w:pPr>
        <w:spacing w:after="0" w:line="240" w:lineRule="auto"/>
        <w:ind w:left="567" w:right="616"/>
        <w:jc w:val="both"/>
        <w:rPr>
          <w:rFonts w:ascii="Palatino Linotype" w:eastAsia="Times New Roman" w:hAnsi="Palatino Linotype" w:cs="Times New Roman"/>
          <w:i/>
          <w:lang w:val="es-ES" w:eastAsia="es-ES"/>
        </w:rPr>
      </w:pPr>
      <w:r w:rsidRPr="0025703F">
        <w:rPr>
          <w:rFonts w:ascii="Palatino Linotype" w:eastAsia="Times New Roman" w:hAnsi="Palatino Linotype" w:cs="Times New Roman"/>
          <w:i/>
          <w:lang w:val="es-ES" w:eastAsia="es-ES"/>
        </w:rPr>
        <w:t>“</w:t>
      </w:r>
      <w:r w:rsidRPr="0025703F">
        <w:rPr>
          <w:rFonts w:ascii="Palatino Linotype" w:eastAsia="Times New Roman" w:hAnsi="Palatino Linotype" w:cs="Times New Roman"/>
          <w:b/>
          <w:i/>
          <w:lang w:val="es-ES" w:eastAsia="es-ES"/>
        </w:rPr>
        <w:t>Registro Federal de Contribuyentes (RFC) de personas físicas</w:t>
      </w:r>
      <w:r w:rsidRPr="0025703F">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22D1E463" w14:textId="77777777" w:rsidR="006A44AF" w:rsidRPr="0025703F" w:rsidRDefault="006A44AF" w:rsidP="006A44AF">
      <w:pPr>
        <w:pStyle w:val="Sinespaciado"/>
        <w:rPr>
          <w:lang w:val="es-ES"/>
        </w:rPr>
      </w:pPr>
    </w:p>
    <w:p w14:paraId="69336B86"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MX"/>
        </w:rPr>
      </w:pPr>
      <w:r w:rsidRPr="0025703F">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25703F">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25703F">
        <w:rPr>
          <w:rFonts w:ascii="Palatino Linotype" w:eastAsia="Times New Roman" w:hAnsi="Palatino Linotype" w:cs="Times New Roman"/>
          <w:sz w:val="24"/>
          <w:szCs w:val="24"/>
          <w:lang w:eastAsia="es-MX"/>
        </w:rPr>
        <w:t>.</w:t>
      </w:r>
    </w:p>
    <w:p w14:paraId="74B0F168"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MX"/>
        </w:rPr>
      </w:pPr>
    </w:p>
    <w:p w14:paraId="432A1B0B"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MX"/>
        </w:rPr>
      </w:pPr>
      <w:r w:rsidRPr="0025703F">
        <w:rPr>
          <w:rFonts w:ascii="Palatino Linotype" w:eastAsia="Times New Roman" w:hAnsi="Palatino Linotype" w:cs="Times New Roman"/>
          <w:sz w:val="24"/>
          <w:szCs w:val="24"/>
          <w:lang w:val="es-ES" w:eastAsia="es-MX"/>
        </w:rPr>
        <w:t xml:space="preserve">Por cuanto hace a la </w:t>
      </w:r>
      <w:r w:rsidRPr="0025703F">
        <w:rPr>
          <w:rFonts w:ascii="Palatino Linotype" w:eastAsia="Times New Roman" w:hAnsi="Palatino Linotype" w:cs="Times New Roman"/>
          <w:b/>
          <w:sz w:val="24"/>
          <w:szCs w:val="24"/>
          <w:lang w:val="es-ES" w:eastAsia="es-ES"/>
        </w:rPr>
        <w:t xml:space="preserve">Clave Única de Registro de Población, </w:t>
      </w:r>
      <w:r w:rsidRPr="0025703F">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15C3D01" w14:textId="77777777" w:rsidR="006A44AF" w:rsidRPr="0025703F" w:rsidRDefault="006A44AF" w:rsidP="006A44AF">
      <w:pPr>
        <w:pStyle w:val="Sinespaciado"/>
        <w:rPr>
          <w:lang w:val="es-ES" w:eastAsia="es-MX"/>
        </w:rPr>
      </w:pPr>
    </w:p>
    <w:p w14:paraId="0A9D1832"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47B5FEEB" w14:textId="77777777" w:rsidR="006A44AF" w:rsidRPr="0025703F" w:rsidRDefault="006A44AF" w:rsidP="006A44AF">
      <w:pPr>
        <w:spacing w:after="0" w:line="240" w:lineRule="auto"/>
        <w:ind w:left="709" w:right="757"/>
        <w:jc w:val="both"/>
        <w:rPr>
          <w:rFonts w:ascii="Palatino Linotype" w:eastAsia="Times New Roman" w:hAnsi="Palatino Linotype" w:cs="Arial,Bold"/>
          <w:b/>
          <w:bCs/>
          <w:i/>
          <w:szCs w:val="24"/>
          <w:lang w:val="es-ES" w:eastAsia="es-MX"/>
        </w:rPr>
      </w:pPr>
    </w:p>
    <w:p w14:paraId="2C016586" w14:textId="77777777" w:rsidR="006A44AF" w:rsidRPr="0025703F" w:rsidRDefault="006A44AF" w:rsidP="006A44AF">
      <w:pPr>
        <w:spacing w:after="0" w:line="240" w:lineRule="auto"/>
        <w:ind w:left="709" w:right="757"/>
        <w:jc w:val="both"/>
        <w:rPr>
          <w:rFonts w:ascii="Palatino Linotype" w:eastAsia="Times New Roman" w:hAnsi="Palatino Linotype" w:cs="Arial"/>
          <w:i/>
          <w:szCs w:val="24"/>
          <w:lang w:val="es-ES" w:eastAsia="es-MX"/>
        </w:rPr>
      </w:pPr>
      <w:r w:rsidRPr="0025703F">
        <w:rPr>
          <w:rFonts w:ascii="Palatino Linotype" w:eastAsia="Times New Roman" w:hAnsi="Palatino Linotype" w:cs="Arial,Bold"/>
          <w:b/>
          <w:bCs/>
          <w:i/>
          <w:szCs w:val="24"/>
          <w:lang w:val="es-ES" w:eastAsia="es-MX"/>
        </w:rPr>
        <w:lastRenderedPageBreak/>
        <w:t xml:space="preserve">“Artículo 86. </w:t>
      </w:r>
      <w:r w:rsidRPr="0025703F">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4CA08B96" w14:textId="77777777" w:rsidR="006A44AF" w:rsidRPr="0025703F" w:rsidRDefault="006A44AF" w:rsidP="006A44AF">
      <w:pPr>
        <w:spacing w:after="0" w:line="240" w:lineRule="auto"/>
        <w:ind w:left="709" w:right="757"/>
        <w:jc w:val="both"/>
        <w:rPr>
          <w:rFonts w:ascii="Palatino Linotype" w:eastAsia="Times New Roman" w:hAnsi="Palatino Linotype" w:cs="Arial"/>
          <w:i/>
          <w:szCs w:val="24"/>
          <w:lang w:val="es-ES" w:eastAsia="es-MX"/>
        </w:rPr>
      </w:pPr>
    </w:p>
    <w:p w14:paraId="4617E564" w14:textId="77777777" w:rsidR="006A44AF" w:rsidRPr="0025703F" w:rsidRDefault="006A44AF" w:rsidP="006A44AF">
      <w:pPr>
        <w:spacing w:after="0" w:line="240" w:lineRule="auto"/>
        <w:ind w:left="709" w:right="757"/>
        <w:jc w:val="both"/>
        <w:rPr>
          <w:rFonts w:ascii="Palatino Linotype" w:eastAsia="Times New Roman" w:hAnsi="Palatino Linotype" w:cs="Arial"/>
          <w:i/>
          <w:szCs w:val="24"/>
          <w:lang w:val="es-ES" w:eastAsia="es-MX"/>
        </w:rPr>
      </w:pPr>
      <w:r w:rsidRPr="0025703F">
        <w:rPr>
          <w:rFonts w:ascii="Palatino Linotype" w:eastAsia="Times New Roman" w:hAnsi="Palatino Linotype" w:cs="Arial,Bold"/>
          <w:b/>
          <w:bCs/>
          <w:i/>
          <w:szCs w:val="24"/>
          <w:lang w:val="es-ES" w:eastAsia="es-MX"/>
        </w:rPr>
        <w:t xml:space="preserve">Artículo 91. </w:t>
      </w:r>
      <w:r w:rsidRPr="0025703F">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1DC7F663" w14:textId="77777777" w:rsidR="006A44AF" w:rsidRPr="0025703F" w:rsidRDefault="006A44AF" w:rsidP="006A44AF">
      <w:pPr>
        <w:spacing w:after="0" w:line="240" w:lineRule="auto"/>
        <w:ind w:left="709" w:right="757"/>
        <w:jc w:val="both"/>
        <w:rPr>
          <w:rFonts w:ascii="Palatino Linotype" w:eastAsia="Times New Roman" w:hAnsi="Palatino Linotype" w:cs="Arial"/>
          <w:i/>
          <w:szCs w:val="24"/>
          <w:lang w:val="es-ES" w:eastAsia="es-MX"/>
        </w:rPr>
      </w:pPr>
    </w:p>
    <w:p w14:paraId="1B43EB44" w14:textId="77777777" w:rsidR="006A44AF" w:rsidRPr="0025703F" w:rsidRDefault="006A44AF" w:rsidP="006A44AF">
      <w:pPr>
        <w:pStyle w:val="Sinespaciado"/>
        <w:rPr>
          <w:lang w:val="es-ES"/>
        </w:rPr>
      </w:pPr>
    </w:p>
    <w:p w14:paraId="17A54521"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3A59CA05" w14:textId="77777777" w:rsidR="006A44AF" w:rsidRPr="0025703F" w:rsidRDefault="006A44AF" w:rsidP="006A44AF">
      <w:pPr>
        <w:pStyle w:val="Sinespaciado"/>
        <w:rPr>
          <w:lang w:val="es-ES" w:eastAsia="es-MX"/>
        </w:rPr>
      </w:pPr>
    </w:p>
    <w:p w14:paraId="21A80327"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458DA0C5" w14:textId="77777777" w:rsidR="006A44AF" w:rsidRPr="0025703F" w:rsidRDefault="006A44AF" w:rsidP="006A44AF">
      <w:pPr>
        <w:pStyle w:val="Sinespaciado"/>
        <w:rPr>
          <w:lang w:val="es-ES" w:eastAsia="es-MX"/>
        </w:rPr>
      </w:pPr>
    </w:p>
    <w:p w14:paraId="655D88D8" w14:textId="77777777" w:rsidR="006A44AF" w:rsidRPr="0025703F" w:rsidRDefault="006A44AF" w:rsidP="006A44AF">
      <w:pPr>
        <w:spacing w:after="0" w:line="240" w:lineRule="auto"/>
        <w:ind w:left="567" w:right="616"/>
        <w:jc w:val="both"/>
        <w:rPr>
          <w:rFonts w:ascii="Palatino Linotype" w:eastAsia="Times New Roman" w:hAnsi="Palatino Linotype" w:cs="Times New Roman"/>
          <w:i/>
          <w:lang w:val="es-ES" w:eastAsia="es-MX"/>
        </w:rPr>
      </w:pPr>
      <w:r w:rsidRPr="0025703F">
        <w:rPr>
          <w:rFonts w:ascii="Palatino Linotype" w:eastAsia="Times New Roman" w:hAnsi="Palatino Linotype" w:cs="Times New Roman"/>
          <w:b/>
          <w:i/>
          <w:lang w:val="es-ES" w:eastAsia="es-MX"/>
        </w:rPr>
        <w:t>Clave Única de Registro de Población (CURP)</w:t>
      </w:r>
      <w:r w:rsidRPr="0025703F">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057BA28" w14:textId="77777777" w:rsidR="006A44AF" w:rsidRPr="0025703F" w:rsidRDefault="006A44AF" w:rsidP="006A44AF">
      <w:pPr>
        <w:spacing w:after="0" w:line="240" w:lineRule="auto"/>
        <w:ind w:left="567" w:right="616"/>
        <w:jc w:val="both"/>
        <w:rPr>
          <w:rFonts w:ascii="Palatino Linotype" w:eastAsia="Times New Roman" w:hAnsi="Palatino Linotype" w:cs="Arial"/>
          <w:bCs/>
          <w:i/>
          <w:lang w:val="es-ES" w:eastAsia="es-MX"/>
        </w:rPr>
      </w:pPr>
    </w:p>
    <w:p w14:paraId="508D7BC1"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lastRenderedPageBreak/>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ED1722E" w14:textId="77777777" w:rsidR="006A44AF" w:rsidRPr="0025703F" w:rsidRDefault="006A44AF" w:rsidP="006A44AF">
      <w:pPr>
        <w:pStyle w:val="Sinespaciado"/>
        <w:rPr>
          <w:lang w:val="es-ES" w:eastAsia="es-MX"/>
        </w:rPr>
      </w:pPr>
    </w:p>
    <w:p w14:paraId="24162B19"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 xml:space="preserve">Por cuanto hace a la </w:t>
      </w:r>
      <w:r w:rsidRPr="0025703F">
        <w:rPr>
          <w:rFonts w:ascii="Palatino Linotype" w:eastAsia="Times New Roman" w:hAnsi="Palatino Linotype" w:cs="Times New Roman"/>
          <w:b/>
          <w:sz w:val="24"/>
          <w:szCs w:val="24"/>
          <w:lang w:val="es-ES" w:eastAsia="es-ES"/>
        </w:rPr>
        <w:t>Clave de cualquier tipo de seguridad social</w:t>
      </w:r>
      <w:r w:rsidRPr="0025703F">
        <w:rPr>
          <w:rFonts w:ascii="Palatino Linotype" w:eastAsia="Times New Roman" w:hAnsi="Palatino Linotype" w:cs="Times New Roman"/>
          <w:sz w:val="24"/>
          <w:szCs w:val="24"/>
          <w:lang w:val="es-ES" w:eastAsia="es-ES"/>
        </w:rPr>
        <w:t xml:space="preserve"> (ISSEMYM, u otros), está integrado por una </w:t>
      </w:r>
      <w:r w:rsidRPr="0025703F">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25703F">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25703F">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25703F">
        <w:rPr>
          <w:rFonts w:ascii="Palatino Linotype" w:eastAsia="Times New Roman" w:hAnsi="Palatino Linotype" w:cs="Times New Roman"/>
          <w:sz w:val="24"/>
          <w:szCs w:val="24"/>
          <w:lang w:val="es-ES" w:eastAsia="es-MX"/>
        </w:rPr>
        <w:t>.</w:t>
      </w:r>
    </w:p>
    <w:p w14:paraId="01803680" w14:textId="77777777" w:rsidR="006A44AF" w:rsidRPr="0025703F" w:rsidRDefault="006A44AF" w:rsidP="006A44AF">
      <w:pPr>
        <w:pStyle w:val="Sinespaciado"/>
        <w:rPr>
          <w:lang w:val="es-ES" w:eastAsia="es-MX"/>
        </w:rPr>
      </w:pPr>
    </w:p>
    <w:p w14:paraId="2EB78CDD"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ES"/>
        </w:rPr>
        <w:t xml:space="preserve">Respecto de los </w:t>
      </w:r>
      <w:r w:rsidRPr="0025703F">
        <w:rPr>
          <w:rFonts w:ascii="Palatino Linotype" w:eastAsia="Times New Roman" w:hAnsi="Palatino Linotype" w:cs="Times New Roman"/>
          <w:b/>
          <w:sz w:val="24"/>
          <w:szCs w:val="24"/>
          <w:lang w:val="es-ES" w:eastAsia="es-ES"/>
        </w:rPr>
        <w:t>préstamos o descuentos</w:t>
      </w:r>
      <w:r w:rsidRPr="0025703F">
        <w:rPr>
          <w:rFonts w:ascii="Palatino Linotype" w:eastAsia="Times New Roman" w:hAnsi="Palatino Linotype" w:cs="Times New Roman"/>
          <w:sz w:val="24"/>
          <w:szCs w:val="24"/>
          <w:lang w:val="es-ES" w:eastAsia="es-ES"/>
        </w:rPr>
        <w:t xml:space="preserve"> </w:t>
      </w:r>
      <w:r w:rsidRPr="0025703F">
        <w:rPr>
          <w:rFonts w:ascii="Palatino Linotype" w:eastAsia="Times New Roman" w:hAnsi="Palatino Linotype" w:cs="Times New Roman"/>
          <w:b/>
          <w:sz w:val="24"/>
          <w:szCs w:val="24"/>
          <w:lang w:val="es-ES" w:eastAsia="es-ES"/>
        </w:rPr>
        <w:t>de carácter personal</w:t>
      </w:r>
      <w:r w:rsidRPr="0025703F">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25703F">
        <w:rPr>
          <w:rFonts w:ascii="Palatino Linotype" w:eastAsia="Times New Roman" w:hAnsi="Palatino Linotype" w:cs="Times New Roman"/>
          <w:sz w:val="24"/>
          <w:szCs w:val="24"/>
          <w:lang w:val="es-ES" w:eastAsia="es-MX"/>
        </w:rPr>
        <w:t xml:space="preserve">favorecer  en la transparencia y rendición de cuentas, sino, </w:t>
      </w:r>
      <w:r w:rsidRPr="0025703F">
        <w:rPr>
          <w:rFonts w:ascii="Palatino Linotype" w:eastAsia="Times New Roman" w:hAnsi="Palatino Linotype" w:cs="Times New Roman"/>
          <w:sz w:val="24"/>
          <w:szCs w:val="24"/>
          <w:lang w:val="es-ES" w:eastAsia="es-MX"/>
        </w:rPr>
        <w:lastRenderedPageBreak/>
        <w:t>por el contrario con ello se violentaría la</w:t>
      </w:r>
      <w:r w:rsidRPr="0025703F">
        <w:rPr>
          <w:rFonts w:ascii="Palatino Linotype" w:eastAsia="Times New Roman" w:hAnsi="Palatino Linotype" w:cs="Times New Roman"/>
          <w:sz w:val="24"/>
          <w:szCs w:val="24"/>
          <w:lang w:val="es-ES" w:eastAsia="es-ES"/>
        </w:rPr>
        <w:t xml:space="preserve"> </w:t>
      </w:r>
      <w:r w:rsidRPr="0025703F">
        <w:rPr>
          <w:rFonts w:ascii="Palatino Linotype" w:eastAsia="Times New Roman" w:hAnsi="Palatino Linotype" w:cs="Times New Roman"/>
          <w:sz w:val="24"/>
          <w:szCs w:val="24"/>
          <w:lang w:val="es-ES" w:eastAsia="es-MX"/>
        </w:rPr>
        <w:t>protección de información confidencial, porque incide en la intimidad de un individuo</w:t>
      </w:r>
      <w:r w:rsidRPr="0025703F">
        <w:rPr>
          <w:rFonts w:ascii="Palatino Linotype" w:eastAsia="Times New Roman" w:hAnsi="Palatino Linotype" w:cs="Times New Roman"/>
          <w:sz w:val="24"/>
          <w:szCs w:val="24"/>
          <w:lang w:val="es-ES" w:eastAsia="es-ES"/>
        </w:rPr>
        <w:t xml:space="preserve"> </w:t>
      </w:r>
      <w:r w:rsidRPr="0025703F">
        <w:rPr>
          <w:rFonts w:ascii="Palatino Linotype" w:eastAsia="Times New Roman" w:hAnsi="Palatino Linotype" w:cs="Times New Roman"/>
          <w:sz w:val="24"/>
          <w:szCs w:val="24"/>
          <w:lang w:val="es-ES" w:eastAsia="es-MX"/>
        </w:rPr>
        <w:t>identificado.</w:t>
      </w:r>
    </w:p>
    <w:p w14:paraId="52A3D540" w14:textId="77777777" w:rsidR="006A44AF" w:rsidRPr="0025703F" w:rsidRDefault="006A44AF" w:rsidP="006A44AF">
      <w:pPr>
        <w:pStyle w:val="Sinespaciado"/>
        <w:rPr>
          <w:lang w:val="es-ES"/>
        </w:rPr>
      </w:pPr>
    </w:p>
    <w:p w14:paraId="7238CADB"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MX"/>
        </w:rPr>
        <w:t xml:space="preserve">Por su parte, el </w:t>
      </w:r>
      <w:r w:rsidRPr="0025703F">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07CB2A8C" w14:textId="77777777" w:rsidR="006A44AF" w:rsidRPr="0025703F" w:rsidRDefault="006A44AF" w:rsidP="006A44AF">
      <w:pPr>
        <w:pStyle w:val="Sinespaciado"/>
        <w:rPr>
          <w:lang w:val="es-ES"/>
        </w:rPr>
      </w:pPr>
    </w:p>
    <w:p w14:paraId="182C016C"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b/>
          <w:i/>
          <w:noProof/>
          <w:szCs w:val="24"/>
          <w:lang w:val="es-ES" w:eastAsia="es-ES"/>
        </w:rPr>
        <w:t>ARTICULO 84.</w:t>
      </w:r>
      <w:r w:rsidRPr="0025703F">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6B3F476D"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szCs w:val="24"/>
          <w:lang w:val="es-ES" w:eastAsia="es-ES"/>
        </w:rPr>
      </w:pPr>
    </w:p>
    <w:p w14:paraId="75A40D77"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 Gravámenes fiscales relacionados con el sueldo;</w:t>
      </w:r>
    </w:p>
    <w:p w14:paraId="31A58B96"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36E8CEFC"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III. Cuotas sindicales;</w:t>
      </w:r>
    </w:p>
    <w:p w14:paraId="1C597D0E"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301F3DF4"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39989880"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2E1F3EB1"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VII. Faltas de puntualidad o de asistencia injustificadas;</w:t>
      </w:r>
    </w:p>
    <w:p w14:paraId="7FB4DE1E"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VIII. Pensiones alimenticias ordenadas por la autoridad judicial; o</w:t>
      </w:r>
    </w:p>
    <w:p w14:paraId="58BA3296"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7A3390E9"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szCs w:val="24"/>
          <w:lang w:val="es-ES" w:eastAsia="es-ES"/>
        </w:rPr>
      </w:pPr>
    </w:p>
    <w:p w14:paraId="274B347B" w14:textId="77777777" w:rsidR="006A44AF" w:rsidRPr="0025703F" w:rsidRDefault="006A44AF" w:rsidP="006A44AF">
      <w:pPr>
        <w:spacing w:after="0" w:line="240" w:lineRule="auto"/>
        <w:ind w:left="567" w:right="616"/>
        <w:jc w:val="both"/>
        <w:rPr>
          <w:rFonts w:ascii="Times New Roman" w:eastAsia="Times New Roman" w:hAnsi="Times New Roman" w:cs="Times New Roman"/>
          <w:szCs w:val="24"/>
          <w:lang w:val="es-ES" w:eastAsia="es-ES"/>
        </w:rPr>
      </w:pPr>
      <w:r w:rsidRPr="0025703F">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0B2913A6" w14:textId="77777777" w:rsidR="006A44AF" w:rsidRPr="0025703F" w:rsidRDefault="006A44AF" w:rsidP="006A44AF">
      <w:pPr>
        <w:spacing w:after="0" w:line="360" w:lineRule="auto"/>
        <w:jc w:val="both"/>
        <w:rPr>
          <w:rFonts w:ascii="Palatino Linotype" w:eastAsia="Times New Roman" w:hAnsi="Palatino Linotype" w:cs="Times New Roman"/>
          <w:szCs w:val="24"/>
          <w:lang w:val="es-ES" w:eastAsia="es-ES"/>
        </w:rPr>
      </w:pPr>
    </w:p>
    <w:p w14:paraId="41E38D4A"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ES"/>
        </w:rPr>
        <w:t xml:space="preserve">Derivado de lo anterior, la Ley establece claramente cuáles son esos descuentos o gravámenes que directamente se relacionan con las obligaciones adquiridas como </w:t>
      </w:r>
      <w:r w:rsidRPr="0025703F">
        <w:rPr>
          <w:rFonts w:ascii="Palatino Linotype" w:eastAsia="Times New Roman" w:hAnsi="Palatino Linotype" w:cs="Times New Roman"/>
          <w:sz w:val="24"/>
          <w:szCs w:val="24"/>
          <w:lang w:val="es-ES" w:eastAsia="es-ES"/>
        </w:rPr>
        <w:lastRenderedPageBreak/>
        <w:t>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1B01C62"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val="es-ES" w:eastAsia="es-ES"/>
        </w:rPr>
      </w:pPr>
    </w:p>
    <w:p w14:paraId="6C3DC6E6"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Arial Unicode MS" w:hAnsi="Palatino Linotype" w:cs="Times New Roman"/>
          <w:sz w:val="24"/>
          <w:szCs w:val="24"/>
          <w:lang w:eastAsia="es-ES"/>
        </w:rPr>
        <w:t xml:space="preserve">En ese sentido, </w:t>
      </w:r>
      <w:r w:rsidRPr="0025703F">
        <w:rPr>
          <w:rFonts w:ascii="Palatino Linotype" w:eastAsia="Times New Roman" w:hAnsi="Palatino Linotype" w:cs="Times New Roman"/>
          <w:sz w:val="24"/>
          <w:szCs w:val="24"/>
          <w:lang w:eastAsia="es-ES"/>
        </w:rPr>
        <w:t xml:space="preserve">las </w:t>
      </w:r>
      <w:r w:rsidRPr="0025703F">
        <w:rPr>
          <w:rFonts w:ascii="Palatino Linotype" w:eastAsia="Times New Roman" w:hAnsi="Palatino Linotype" w:cs="Times New Roman"/>
          <w:b/>
          <w:sz w:val="24"/>
          <w:szCs w:val="24"/>
          <w:lang w:eastAsia="es-ES"/>
        </w:rPr>
        <w:t xml:space="preserve">Cadenas Originales </w:t>
      </w:r>
      <w:r w:rsidRPr="0025703F">
        <w:rPr>
          <w:rFonts w:ascii="Palatino Linotype" w:eastAsia="Times New Roman" w:hAnsi="Palatino Linotype" w:cs="Times New Roman"/>
          <w:sz w:val="24"/>
          <w:szCs w:val="24"/>
          <w:lang w:eastAsia="es-ES"/>
        </w:rPr>
        <w:t xml:space="preserve">y </w:t>
      </w:r>
      <w:r w:rsidRPr="0025703F">
        <w:rPr>
          <w:rFonts w:ascii="Palatino Linotype" w:eastAsia="Times New Roman" w:hAnsi="Palatino Linotype" w:cs="Times New Roman"/>
          <w:b/>
          <w:sz w:val="24"/>
          <w:szCs w:val="24"/>
          <w:lang w:eastAsia="es-ES"/>
        </w:rPr>
        <w:t>Sellos</w:t>
      </w:r>
      <w:r w:rsidRPr="0025703F">
        <w:rPr>
          <w:rFonts w:ascii="Palatino Linotype" w:eastAsia="Times New Roman" w:hAnsi="Palatino Linotype" w:cs="Times New Roman"/>
          <w:sz w:val="24"/>
          <w:szCs w:val="24"/>
          <w:lang w:eastAsia="es-ES"/>
        </w:rPr>
        <w:t xml:space="preserve"> </w:t>
      </w:r>
      <w:r w:rsidRPr="0025703F">
        <w:rPr>
          <w:rFonts w:ascii="Palatino Linotype" w:eastAsia="Times New Roman" w:hAnsi="Palatino Linotype" w:cs="Times New Roman"/>
          <w:b/>
          <w:sz w:val="24"/>
          <w:szCs w:val="24"/>
          <w:lang w:eastAsia="es-ES"/>
        </w:rPr>
        <w:t>Digitales</w:t>
      </w:r>
      <w:r w:rsidRPr="0025703F">
        <w:rPr>
          <w:rFonts w:ascii="Palatino Linotype" w:eastAsia="Times New Roman" w:hAnsi="Palatino Linotype" w:cs="Times New Roman"/>
          <w:sz w:val="24"/>
          <w:szCs w:val="24"/>
          <w:lang w:eastAsia="es-ES"/>
        </w:rPr>
        <w:t xml:space="preserve">, forman parte del </w:t>
      </w:r>
      <w:r w:rsidRPr="0025703F">
        <w:rPr>
          <w:rFonts w:ascii="Palatino Linotype" w:eastAsia="Times New Roman" w:hAnsi="Palatino Linotype" w:cs="Times New Roman"/>
          <w:sz w:val="24"/>
          <w:szCs w:val="24"/>
          <w:lang w:val="es-ES_tradnl" w:eastAsia="es-ES"/>
        </w:rPr>
        <w:t xml:space="preserve">certificado de sello digital, los cuales </w:t>
      </w:r>
      <w:r w:rsidRPr="0025703F">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25703F">
        <w:rPr>
          <w:rFonts w:ascii="Palatino Linotype" w:eastAsia="Times New Roman" w:hAnsi="Palatino Linotype" w:cs="Times New Roman"/>
          <w:b/>
          <w:sz w:val="24"/>
          <w:szCs w:val="24"/>
          <w:lang w:eastAsia="es-ES"/>
        </w:rPr>
        <w:t xml:space="preserve">vinculación </w:t>
      </w:r>
      <w:r w:rsidRPr="0025703F">
        <w:rPr>
          <w:rFonts w:ascii="Palatino Linotype" w:eastAsia="Times New Roman" w:hAnsi="Palatino Linotype" w:cs="Times New Roman"/>
          <w:sz w:val="24"/>
          <w:szCs w:val="24"/>
          <w:lang w:eastAsia="es-ES"/>
        </w:rPr>
        <w:t xml:space="preserve">entre la </w:t>
      </w:r>
      <w:r w:rsidRPr="0025703F">
        <w:rPr>
          <w:rFonts w:ascii="Palatino Linotype" w:eastAsia="Times New Roman" w:hAnsi="Palatino Linotype" w:cs="Times New Roman"/>
          <w:b/>
          <w:sz w:val="24"/>
          <w:szCs w:val="24"/>
          <w:lang w:eastAsia="es-ES"/>
        </w:rPr>
        <w:t>identidad de un sujeto o entidad</w:t>
      </w:r>
      <w:r w:rsidRPr="0025703F">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25703F">
        <w:rPr>
          <w:rFonts w:ascii="Palatino Linotype" w:eastAsia="Times New Roman" w:hAnsi="Palatino Linotype" w:cs="Times New Roman"/>
          <w:b/>
          <w:sz w:val="24"/>
          <w:szCs w:val="24"/>
          <w:lang w:eastAsia="es-ES"/>
        </w:rPr>
        <w:t>para acreditar la autoría de los comprobantes fiscales digitales</w:t>
      </w:r>
      <w:r w:rsidRPr="0025703F">
        <w:rPr>
          <w:rFonts w:ascii="Palatino Linotype" w:eastAsia="Times New Roman" w:hAnsi="Palatino Linotype" w:cs="Times New Roman"/>
          <w:sz w:val="24"/>
          <w:szCs w:val="24"/>
          <w:lang w:eastAsia="es-ES"/>
        </w:rPr>
        <w:t>. En ese tenor se transcriben los artículos señalados con antelación para mejor ilustración:</w:t>
      </w:r>
    </w:p>
    <w:p w14:paraId="19044398" w14:textId="77777777" w:rsidR="006A44AF" w:rsidRPr="0025703F" w:rsidRDefault="006A44AF" w:rsidP="006A44AF">
      <w:pPr>
        <w:pStyle w:val="Sinespaciado"/>
      </w:pPr>
    </w:p>
    <w:p w14:paraId="53A1D032"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lang w:eastAsia="es-ES"/>
        </w:rPr>
      </w:pPr>
      <w:r w:rsidRPr="0025703F">
        <w:rPr>
          <w:rFonts w:ascii="Palatino Linotype" w:eastAsia="Times New Roman" w:hAnsi="Palatino Linotype" w:cs="Times New Roman"/>
          <w:i/>
          <w:noProof/>
          <w:lang w:eastAsia="es-ES"/>
        </w:rPr>
        <w:t>“</w:t>
      </w:r>
      <w:r w:rsidRPr="0025703F">
        <w:rPr>
          <w:rFonts w:ascii="Palatino Linotype" w:eastAsia="Times New Roman" w:hAnsi="Palatino Linotype" w:cs="Times New Roman"/>
          <w:b/>
          <w:i/>
          <w:noProof/>
          <w:lang w:eastAsia="es-ES"/>
        </w:rPr>
        <w:t xml:space="preserve">Artículo 17-G.- </w:t>
      </w:r>
      <w:r w:rsidRPr="0025703F">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14:paraId="01BCEDED"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lang w:eastAsia="es-ES"/>
        </w:rPr>
      </w:pPr>
    </w:p>
    <w:p w14:paraId="480055D1" w14:textId="77777777" w:rsidR="006A44AF" w:rsidRPr="0025703F" w:rsidRDefault="006A44AF" w:rsidP="006A44AF">
      <w:pPr>
        <w:numPr>
          <w:ilvl w:val="0"/>
          <w:numId w:val="13"/>
        </w:numPr>
        <w:spacing w:after="0" w:line="240" w:lineRule="auto"/>
        <w:ind w:right="616"/>
        <w:jc w:val="both"/>
        <w:rPr>
          <w:rFonts w:ascii="Palatino Linotype" w:eastAsia="Times New Roman" w:hAnsi="Palatino Linotype" w:cs="Times New Roman"/>
          <w:i/>
          <w:noProof/>
          <w:lang w:eastAsia="es-ES"/>
        </w:rPr>
      </w:pPr>
      <w:r w:rsidRPr="0025703F">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4FE92006" w14:textId="77777777" w:rsidR="006A44AF" w:rsidRPr="0025703F" w:rsidRDefault="006A44AF" w:rsidP="006A44AF">
      <w:pPr>
        <w:spacing w:after="0" w:line="240" w:lineRule="auto"/>
        <w:ind w:left="1422" w:right="616"/>
        <w:jc w:val="both"/>
        <w:rPr>
          <w:rFonts w:ascii="Palatino Linotype" w:eastAsia="Times New Roman" w:hAnsi="Palatino Linotype" w:cs="Times New Roman"/>
          <w:i/>
          <w:noProof/>
          <w:lang w:eastAsia="es-ES"/>
        </w:rPr>
      </w:pPr>
    </w:p>
    <w:p w14:paraId="3D7E62A4"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lang w:eastAsia="es-ES"/>
        </w:rPr>
      </w:pPr>
      <w:r w:rsidRPr="0025703F">
        <w:rPr>
          <w:rFonts w:ascii="Palatino Linotype" w:eastAsia="Times New Roman" w:hAnsi="Palatino Linotype" w:cs="Times New Roman"/>
          <w:b/>
          <w:i/>
          <w:noProof/>
          <w:lang w:eastAsia="es-ES"/>
        </w:rPr>
        <w:t>Artículo 29.</w:t>
      </w:r>
      <w:r w:rsidRPr="0025703F">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349B0CF6"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lang w:eastAsia="es-ES"/>
        </w:rPr>
      </w:pPr>
    </w:p>
    <w:p w14:paraId="3B4D1BF9"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lang w:eastAsia="es-ES"/>
        </w:rPr>
      </w:pPr>
      <w:r w:rsidRPr="0025703F">
        <w:rPr>
          <w:rFonts w:ascii="Palatino Linotype" w:eastAsia="Times New Roman" w:hAnsi="Palatino Linotype" w:cs="Times New Roman"/>
          <w:i/>
          <w:noProof/>
          <w:lang w:eastAsia="es-ES"/>
        </w:rPr>
        <w:t>Los contribuyentes a que se refiere el párrafo anterior deberán cumplir con las obligaciones siguientes:</w:t>
      </w:r>
    </w:p>
    <w:p w14:paraId="1836FACC"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lang w:eastAsia="es-ES"/>
        </w:rPr>
      </w:pPr>
    </w:p>
    <w:p w14:paraId="104027B3"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lang w:eastAsia="es-ES"/>
        </w:rPr>
      </w:pPr>
      <w:r w:rsidRPr="0025703F">
        <w:rPr>
          <w:rFonts w:ascii="Palatino Linotype" w:eastAsia="Times New Roman" w:hAnsi="Palatino Linotype" w:cs="Times New Roman"/>
          <w:i/>
          <w:noProof/>
          <w:lang w:eastAsia="es-ES"/>
        </w:rPr>
        <w:t xml:space="preserve">I. </w:t>
      </w:r>
      <w:r w:rsidRPr="0025703F">
        <w:rPr>
          <w:rFonts w:ascii="Palatino Linotype" w:eastAsia="Times New Roman" w:hAnsi="Palatino Linotype" w:cs="Times New Roman"/>
          <w:i/>
          <w:noProof/>
          <w:lang w:eastAsia="es-ES"/>
        </w:rPr>
        <w:tab/>
        <w:t>…</w:t>
      </w:r>
    </w:p>
    <w:p w14:paraId="083FAB5D"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lang w:eastAsia="es-ES"/>
        </w:rPr>
      </w:pPr>
      <w:r w:rsidRPr="0025703F">
        <w:rPr>
          <w:rFonts w:ascii="Palatino Linotype" w:eastAsia="Times New Roman" w:hAnsi="Palatino Linotype" w:cs="Times New Roman"/>
          <w:i/>
          <w:noProof/>
          <w:lang w:eastAsia="es-ES"/>
        </w:rPr>
        <w:t xml:space="preserve">II. </w:t>
      </w:r>
      <w:r w:rsidRPr="0025703F">
        <w:rPr>
          <w:rFonts w:ascii="Palatino Linotype" w:eastAsia="Times New Roman" w:hAnsi="Palatino Linotype" w:cs="Times New Roman"/>
          <w:i/>
          <w:noProof/>
          <w:lang w:eastAsia="es-ES"/>
        </w:rPr>
        <w:tab/>
        <w:t>Tramitar ante el Servicio de Administración Tributaria el certificado para el uso de los sellos digitales.</w:t>
      </w:r>
    </w:p>
    <w:p w14:paraId="0D9DBE25" w14:textId="77777777" w:rsidR="006A44AF" w:rsidRPr="0025703F" w:rsidRDefault="006A44AF" w:rsidP="006A44AF">
      <w:pPr>
        <w:spacing w:after="0" w:line="240" w:lineRule="auto"/>
        <w:ind w:left="567" w:right="616"/>
        <w:jc w:val="both"/>
        <w:rPr>
          <w:rFonts w:ascii="Palatino Linotype" w:eastAsia="Times New Roman" w:hAnsi="Palatino Linotype" w:cs="Times New Roman"/>
          <w:i/>
          <w:noProof/>
          <w:lang w:eastAsia="es-ES"/>
        </w:rPr>
      </w:pPr>
    </w:p>
    <w:p w14:paraId="77943D1F" w14:textId="77777777" w:rsidR="006A44AF" w:rsidRPr="0025703F" w:rsidRDefault="006A44AF" w:rsidP="006A44AF">
      <w:pPr>
        <w:spacing w:after="0" w:line="240" w:lineRule="auto"/>
        <w:ind w:left="567" w:right="616"/>
        <w:jc w:val="both"/>
        <w:rPr>
          <w:rFonts w:ascii="Times New Roman" w:eastAsia="Times New Roman" w:hAnsi="Times New Roman" w:cs="Times New Roman"/>
          <w:noProof/>
          <w:sz w:val="24"/>
          <w:szCs w:val="24"/>
          <w:lang w:eastAsia="es-ES"/>
        </w:rPr>
      </w:pPr>
      <w:r w:rsidRPr="0025703F">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0CF9CA7F"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MX"/>
        </w:rPr>
      </w:pPr>
    </w:p>
    <w:p w14:paraId="65DA23E8"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 xml:space="preserve">Por lo que hace a los </w:t>
      </w:r>
      <w:r w:rsidRPr="0025703F">
        <w:rPr>
          <w:rFonts w:ascii="Palatino Linotype" w:eastAsia="Times New Roman" w:hAnsi="Palatino Linotype" w:cs="Times New Roman"/>
          <w:b/>
          <w:sz w:val="24"/>
          <w:szCs w:val="24"/>
          <w:lang w:eastAsia="es-ES"/>
        </w:rPr>
        <w:t>Códigos Bidimensionales</w:t>
      </w:r>
      <w:r w:rsidRPr="0025703F">
        <w:rPr>
          <w:rFonts w:ascii="Palatino Linotype" w:eastAsia="Times New Roman" w:hAnsi="Palatino Linotype" w:cs="Times New Roman"/>
          <w:sz w:val="24"/>
          <w:szCs w:val="24"/>
          <w:lang w:eastAsia="es-ES"/>
        </w:rPr>
        <w:t xml:space="preserve"> y los denominados </w:t>
      </w:r>
      <w:r w:rsidRPr="0025703F">
        <w:rPr>
          <w:rFonts w:ascii="Palatino Linotype" w:eastAsia="Times New Roman" w:hAnsi="Palatino Linotype" w:cs="Times New Roman"/>
          <w:b/>
          <w:sz w:val="24"/>
          <w:szCs w:val="24"/>
          <w:lang w:eastAsia="es-ES"/>
        </w:rPr>
        <w:t>Códigos QR</w:t>
      </w:r>
      <w:r w:rsidRPr="0025703F">
        <w:rPr>
          <w:rFonts w:ascii="Palatino Linotype" w:eastAsia="Times New Roman" w:hAnsi="Palatino Linotype" w:cs="Times New Roman"/>
          <w:sz w:val="24"/>
          <w:szCs w:val="24"/>
          <w:lang w:eastAsia="es-ES"/>
        </w:rPr>
        <w:t xml:space="preserve">, se trata </w:t>
      </w:r>
      <w:r w:rsidRPr="0025703F">
        <w:rPr>
          <w:rFonts w:ascii="Palatino Linotype" w:eastAsia="Times New Roman" w:hAnsi="Palatino Linotype" w:cs="Times New Roman"/>
          <w:sz w:val="24"/>
          <w:szCs w:val="24"/>
          <w:lang w:val="es-ES_tradnl" w:eastAsia="es-ES"/>
        </w:rPr>
        <w:t>de</w:t>
      </w:r>
      <w:r w:rsidRPr="0025703F">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25703F">
        <w:rPr>
          <w:rFonts w:ascii="Palatino Linotype" w:eastAsia="Times New Roman" w:hAnsi="Palatino Linotype" w:cs="Times New Roman"/>
          <w:sz w:val="24"/>
          <w:szCs w:val="24"/>
          <w:lang w:eastAsia="es-MX"/>
        </w:rPr>
        <w:t>datos</w:t>
      </w:r>
      <w:r w:rsidRPr="0025703F">
        <w:rPr>
          <w:rFonts w:ascii="Palatino Linotype" w:eastAsia="Times New Roman" w:hAnsi="Palatino Linotype" w:cs="Times New Roman"/>
          <w:sz w:val="24"/>
          <w:szCs w:val="24"/>
          <w:lang w:eastAsia="es-ES"/>
        </w:rPr>
        <w:t xml:space="preserve"> personales como lo son el </w:t>
      </w:r>
      <w:r w:rsidRPr="0025703F">
        <w:rPr>
          <w:rFonts w:ascii="Palatino Linotype" w:eastAsia="Times New Roman" w:hAnsi="Palatino Linotype" w:cs="Times New Roman"/>
          <w:b/>
          <w:sz w:val="24"/>
          <w:szCs w:val="24"/>
          <w:lang w:eastAsia="es-ES"/>
        </w:rPr>
        <w:t>Registro Federal de Contribuyentes</w:t>
      </w:r>
      <w:r w:rsidRPr="0025703F">
        <w:rPr>
          <w:rFonts w:ascii="Palatino Linotype" w:eastAsia="Times New Roman" w:hAnsi="Palatino Linotype" w:cs="Times New Roman"/>
          <w:sz w:val="24"/>
          <w:szCs w:val="24"/>
          <w:lang w:eastAsia="es-ES"/>
        </w:rPr>
        <w:t xml:space="preserve"> (RFC) y la </w:t>
      </w:r>
      <w:r w:rsidRPr="0025703F">
        <w:rPr>
          <w:rFonts w:ascii="Palatino Linotype" w:eastAsia="Times New Roman" w:hAnsi="Palatino Linotype" w:cs="Times New Roman"/>
          <w:b/>
          <w:sz w:val="24"/>
          <w:szCs w:val="24"/>
          <w:lang w:eastAsia="es-ES"/>
        </w:rPr>
        <w:t>Clave Única de Registro de Población</w:t>
      </w:r>
      <w:r w:rsidRPr="0025703F">
        <w:rPr>
          <w:rFonts w:ascii="Palatino Linotype" w:eastAsia="Times New Roman" w:hAnsi="Palatino Linotype" w:cs="Times New Roman"/>
          <w:sz w:val="24"/>
          <w:szCs w:val="24"/>
          <w:lang w:eastAsia="es-ES"/>
        </w:rPr>
        <w:t xml:space="preserve"> (CURP), por lo cual, deberán ser protegidos.</w:t>
      </w:r>
    </w:p>
    <w:p w14:paraId="7CA056D7" w14:textId="77777777" w:rsidR="006A44AF" w:rsidRPr="0025703F" w:rsidRDefault="006A44AF" w:rsidP="006A44AF">
      <w:pPr>
        <w:pStyle w:val="Sinespaciado"/>
        <w:rPr>
          <w:lang w:val="es-ES"/>
        </w:rPr>
      </w:pPr>
    </w:p>
    <w:p w14:paraId="2E3074F6"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MX"/>
        </w:rPr>
      </w:pPr>
      <w:r w:rsidRPr="0025703F">
        <w:rPr>
          <w:rFonts w:ascii="Palatino Linotype" w:eastAsia="Times New Roman" w:hAnsi="Palatino Linotype" w:cs="Times New Roman"/>
          <w:sz w:val="24"/>
          <w:szCs w:val="24"/>
          <w:lang w:val="es-ES_tradnl" w:eastAsia="es-ES"/>
        </w:rPr>
        <w:t xml:space="preserve">Por ende, en el presente caso el Sujeto Obligado debe </w:t>
      </w:r>
      <w:r w:rsidRPr="0025703F">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25703F">
        <w:rPr>
          <w:rFonts w:ascii="Palatino Linotype" w:eastAsia="Times New Roman" w:hAnsi="Palatino Linotype" w:cs="Times New Roman"/>
          <w:sz w:val="24"/>
          <w:szCs w:val="24"/>
          <w:lang w:val="es-ES_tradnl" w:eastAsia="es-ES"/>
        </w:rPr>
        <w:t xml:space="preserve">el Sujeto Obligado </w:t>
      </w:r>
      <w:r w:rsidRPr="0025703F">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25703F">
        <w:rPr>
          <w:rFonts w:ascii="Palatino Linotype" w:eastAsia="Times New Roman" w:hAnsi="Palatino Linotype" w:cs="Times New Roman"/>
          <w:sz w:val="24"/>
          <w:szCs w:val="24"/>
          <w:lang w:val="es-ES_tradnl" w:eastAsia="es-ES"/>
        </w:rPr>
        <w:t>el Sujeto Obligado</w:t>
      </w:r>
      <w:r w:rsidRPr="0025703F">
        <w:rPr>
          <w:rFonts w:ascii="Palatino Linotype" w:eastAsia="Times New Roman" w:hAnsi="Palatino Linotype" w:cs="Times New Roman"/>
          <w:sz w:val="24"/>
          <w:szCs w:val="24"/>
          <w:lang w:eastAsia="es-MX"/>
        </w:rPr>
        <w:t xml:space="preserve">, teniendo el deber los primeros, de presentar ante la Unidad de Transparencia la </w:t>
      </w:r>
      <w:r w:rsidRPr="0025703F">
        <w:rPr>
          <w:rFonts w:ascii="Palatino Linotype" w:eastAsia="Times New Roman" w:hAnsi="Palatino Linotype" w:cs="Times New Roman"/>
          <w:sz w:val="24"/>
          <w:szCs w:val="24"/>
          <w:lang w:eastAsia="es-MX"/>
        </w:rPr>
        <w:lastRenderedPageBreak/>
        <w:t>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403C8C7" w14:textId="77777777" w:rsidR="006A44AF" w:rsidRPr="0025703F" w:rsidRDefault="006A44AF" w:rsidP="006A44AF">
      <w:pPr>
        <w:pStyle w:val="Sinespaciado"/>
        <w:rPr>
          <w:rFonts w:eastAsia="Calibri"/>
        </w:rPr>
      </w:pPr>
    </w:p>
    <w:p w14:paraId="703A31BD" w14:textId="77777777" w:rsidR="006A44AF" w:rsidRPr="0025703F" w:rsidRDefault="006A44AF" w:rsidP="006A44AF">
      <w:pPr>
        <w:spacing w:after="0" w:line="360" w:lineRule="auto"/>
        <w:jc w:val="both"/>
        <w:rPr>
          <w:rFonts w:ascii="Palatino Linotype" w:eastAsia="Calibri" w:hAnsi="Palatino Linotype" w:cs="Times New Roman"/>
          <w:sz w:val="24"/>
          <w:szCs w:val="24"/>
          <w:lang w:eastAsia="es-ES"/>
        </w:rPr>
      </w:pPr>
      <w:r w:rsidRPr="0025703F">
        <w:rPr>
          <w:rFonts w:ascii="Palatino Linotype" w:eastAsia="Calibri" w:hAnsi="Palatino Linotype" w:cs="Times New Roman"/>
          <w:sz w:val="24"/>
          <w:szCs w:val="24"/>
          <w:lang w:eastAsia="es-ES"/>
        </w:rPr>
        <w:t xml:space="preserve">Así, es que </w:t>
      </w:r>
      <w:r w:rsidRPr="0025703F">
        <w:rPr>
          <w:rFonts w:ascii="Palatino Linotype" w:eastAsia="Times New Roman" w:hAnsi="Palatino Linotype" w:cs="Times New Roman"/>
          <w:sz w:val="24"/>
          <w:szCs w:val="24"/>
          <w:lang w:val="es-ES_tradnl" w:eastAsia="es-ES"/>
        </w:rPr>
        <w:t xml:space="preserve">el Sujeto Obligado </w:t>
      </w:r>
      <w:r w:rsidRPr="0025703F">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03930963" w14:textId="77777777" w:rsidR="006A44AF" w:rsidRPr="0025703F" w:rsidRDefault="006A44AF" w:rsidP="006A44AF">
      <w:pPr>
        <w:pStyle w:val="Sinespaciado"/>
        <w:rPr>
          <w:rFonts w:eastAsia="Calibri"/>
        </w:rPr>
      </w:pPr>
    </w:p>
    <w:p w14:paraId="3ADBD9D5"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F408311" w14:textId="77777777" w:rsidR="006A44AF" w:rsidRPr="0025703F" w:rsidRDefault="006A44AF" w:rsidP="006A44AF">
      <w:pPr>
        <w:pStyle w:val="Sinespaciado"/>
      </w:pPr>
    </w:p>
    <w:p w14:paraId="08F0EFFB"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 xml:space="preserve">“Artículo 49. </w:t>
      </w:r>
      <w:r w:rsidRPr="0025703F">
        <w:rPr>
          <w:rFonts w:ascii="Times New Roman" w:eastAsia="Times New Roman" w:hAnsi="Times New Roman" w:cs="Times New Roman"/>
          <w:i/>
          <w:lang w:eastAsia="es-MX"/>
        </w:rPr>
        <w:t>Los Comités de Transparencia tendrán las siguientes atribuciones:</w:t>
      </w:r>
    </w:p>
    <w:p w14:paraId="1E332AA1"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VIII.</w:t>
      </w:r>
      <w:r w:rsidRPr="0025703F">
        <w:rPr>
          <w:rFonts w:ascii="Times New Roman" w:eastAsia="Times New Roman" w:hAnsi="Times New Roman" w:cs="Times New Roman"/>
          <w:i/>
          <w:lang w:eastAsia="es-MX"/>
        </w:rPr>
        <w:t xml:space="preserve"> Aprobar, modificar o revocar la clasificación de la información;</w:t>
      </w:r>
    </w:p>
    <w:p w14:paraId="2BF7300A"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p>
    <w:p w14:paraId="44FAC966"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lastRenderedPageBreak/>
        <w:t>Artículo 132.</w:t>
      </w:r>
      <w:r w:rsidRPr="0025703F">
        <w:rPr>
          <w:rFonts w:ascii="Times New Roman" w:eastAsia="Times New Roman" w:hAnsi="Times New Roman" w:cs="Times New Roman"/>
          <w:i/>
          <w:lang w:eastAsia="es-MX"/>
        </w:rPr>
        <w:t xml:space="preserve"> La clasificación de la información se llevará a cabo en el momento en que:</w:t>
      </w:r>
    </w:p>
    <w:p w14:paraId="640D18C2" w14:textId="77777777" w:rsidR="006A44AF" w:rsidRPr="0025703F" w:rsidRDefault="006A44AF" w:rsidP="006A44AF">
      <w:pPr>
        <w:spacing w:after="0" w:line="240" w:lineRule="auto"/>
        <w:ind w:left="567" w:right="616"/>
        <w:jc w:val="both"/>
        <w:rPr>
          <w:rFonts w:ascii="Times New Roman" w:eastAsia="Times New Roman" w:hAnsi="Times New Roman" w:cs="Times New Roman"/>
          <w:b/>
          <w:i/>
          <w:lang w:eastAsia="es-MX"/>
        </w:rPr>
      </w:pPr>
    </w:p>
    <w:p w14:paraId="657BA7FC"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I.</w:t>
      </w:r>
      <w:r w:rsidRPr="0025703F">
        <w:rPr>
          <w:rFonts w:ascii="Times New Roman" w:eastAsia="Times New Roman" w:hAnsi="Times New Roman" w:cs="Times New Roman"/>
          <w:i/>
          <w:lang w:eastAsia="es-MX"/>
        </w:rPr>
        <w:t xml:space="preserve"> Se reciba una solicitud de acceso a la información;</w:t>
      </w:r>
    </w:p>
    <w:p w14:paraId="53E862C2"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II.</w:t>
      </w:r>
      <w:r w:rsidRPr="0025703F">
        <w:rPr>
          <w:rFonts w:ascii="Times New Roman" w:eastAsia="Times New Roman" w:hAnsi="Times New Roman" w:cs="Times New Roman"/>
          <w:i/>
          <w:lang w:eastAsia="es-MX"/>
        </w:rPr>
        <w:t xml:space="preserve"> Se determine mediante resolución de autoridad competente; o</w:t>
      </w:r>
    </w:p>
    <w:p w14:paraId="1521A21E" w14:textId="77777777" w:rsidR="006A44AF" w:rsidRPr="0025703F" w:rsidRDefault="006A44AF" w:rsidP="006A44AF">
      <w:pPr>
        <w:spacing w:after="0" w:line="240" w:lineRule="auto"/>
        <w:ind w:left="567" w:right="616"/>
        <w:jc w:val="both"/>
        <w:rPr>
          <w:rFonts w:ascii="Times New Roman" w:eastAsia="Times New Roman" w:hAnsi="Times New Roman" w:cs="Times New Roman"/>
          <w:b/>
          <w:i/>
          <w:lang w:eastAsia="es-MX"/>
        </w:rPr>
      </w:pPr>
      <w:r w:rsidRPr="0025703F">
        <w:rPr>
          <w:rFonts w:ascii="Times New Roman" w:eastAsia="Times New Roman" w:hAnsi="Times New Roman" w:cs="Times New Roman"/>
          <w:i/>
          <w:lang w:eastAsia="es-MX"/>
        </w:rPr>
        <w:t>III. Se generen versiones públicas para dar cumplimiento a las obligaciones de transparencia previstas en esta Ley.</w:t>
      </w:r>
      <w:r w:rsidRPr="0025703F">
        <w:rPr>
          <w:rFonts w:ascii="Times New Roman" w:eastAsia="Times New Roman" w:hAnsi="Times New Roman" w:cs="Times New Roman"/>
          <w:b/>
          <w:i/>
          <w:lang w:eastAsia="es-MX"/>
        </w:rPr>
        <w:t>”</w:t>
      </w:r>
    </w:p>
    <w:p w14:paraId="4655131E" w14:textId="77777777" w:rsidR="006A44AF" w:rsidRPr="0025703F" w:rsidRDefault="006A44AF" w:rsidP="006A44AF">
      <w:pPr>
        <w:spacing w:after="0" w:line="240" w:lineRule="auto"/>
        <w:ind w:left="567" w:right="616"/>
        <w:jc w:val="both"/>
        <w:rPr>
          <w:rFonts w:ascii="Times New Roman" w:eastAsia="Times New Roman" w:hAnsi="Times New Roman" w:cs="Times New Roman"/>
          <w:b/>
          <w:i/>
          <w:lang w:eastAsia="es-MX"/>
        </w:rPr>
      </w:pPr>
    </w:p>
    <w:p w14:paraId="48CB44E8"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“Segundo.-</w:t>
      </w:r>
      <w:r w:rsidRPr="0025703F">
        <w:rPr>
          <w:rFonts w:ascii="Times New Roman" w:eastAsia="Times New Roman" w:hAnsi="Times New Roman" w:cs="Times New Roman"/>
          <w:i/>
          <w:lang w:eastAsia="es-MX"/>
        </w:rPr>
        <w:t xml:space="preserve"> Para efectos de los presentes Lineamientos Generales, se entenderá por:</w:t>
      </w:r>
    </w:p>
    <w:p w14:paraId="391F5E69" w14:textId="77777777" w:rsidR="006A44AF" w:rsidRPr="0025703F" w:rsidRDefault="006A44AF" w:rsidP="006A44AF">
      <w:pPr>
        <w:spacing w:after="0" w:line="240" w:lineRule="auto"/>
        <w:ind w:left="567" w:right="616"/>
        <w:jc w:val="both"/>
        <w:rPr>
          <w:rFonts w:ascii="Times New Roman" w:eastAsia="Times New Roman" w:hAnsi="Times New Roman" w:cs="Times New Roman"/>
          <w:b/>
          <w:i/>
          <w:lang w:eastAsia="es-MX"/>
        </w:rPr>
      </w:pPr>
    </w:p>
    <w:p w14:paraId="0375ABBA"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XVIII.</w:t>
      </w:r>
      <w:r w:rsidRPr="0025703F">
        <w:rPr>
          <w:rFonts w:ascii="Times New Roman" w:eastAsia="Times New Roman" w:hAnsi="Times New Roman" w:cs="Times New Roman"/>
          <w:i/>
          <w:lang w:eastAsia="es-MX"/>
        </w:rPr>
        <w:t xml:space="preserve"> </w:t>
      </w:r>
      <w:r w:rsidRPr="0025703F">
        <w:rPr>
          <w:rFonts w:ascii="Times New Roman" w:eastAsia="Times New Roman" w:hAnsi="Times New Roman" w:cs="Times New Roman"/>
          <w:b/>
          <w:i/>
          <w:lang w:eastAsia="es-MX"/>
        </w:rPr>
        <w:t>Versión pública:</w:t>
      </w:r>
      <w:r w:rsidRPr="0025703F">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449C048" w14:textId="77777777" w:rsidR="006A44AF" w:rsidRPr="0025703F" w:rsidRDefault="006A44AF" w:rsidP="006A44AF">
      <w:pPr>
        <w:spacing w:after="0" w:line="240" w:lineRule="auto"/>
        <w:ind w:left="567" w:right="616"/>
        <w:jc w:val="both"/>
        <w:rPr>
          <w:rFonts w:ascii="Times New Roman" w:eastAsia="Times New Roman" w:hAnsi="Times New Roman" w:cs="Times New Roman"/>
          <w:b/>
          <w:i/>
          <w:lang w:eastAsia="es-MX"/>
        </w:rPr>
      </w:pPr>
    </w:p>
    <w:p w14:paraId="2C626F76"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Cuarto.</w:t>
      </w:r>
      <w:r w:rsidRPr="0025703F">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75ACB85"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513E9C5C" w14:textId="77777777" w:rsidR="006A44AF" w:rsidRPr="0025703F" w:rsidRDefault="006A44AF" w:rsidP="006A44AF">
      <w:pPr>
        <w:spacing w:after="0" w:line="240" w:lineRule="auto"/>
        <w:ind w:left="567" w:right="616"/>
        <w:jc w:val="both"/>
        <w:rPr>
          <w:rFonts w:ascii="Times New Roman" w:eastAsia="Times New Roman" w:hAnsi="Times New Roman" w:cs="Times New Roman"/>
          <w:b/>
          <w:i/>
          <w:lang w:eastAsia="es-MX"/>
        </w:rPr>
      </w:pPr>
    </w:p>
    <w:p w14:paraId="6A01569A"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Quinto.</w:t>
      </w:r>
      <w:r w:rsidRPr="0025703F">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0644256" w14:textId="77777777" w:rsidR="006A44AF" w:rsidRPr="0025703F" w:rsidRDefault="006A44AF" w:rsidP="006A44AF">
      <w:pPr>
        <w:spacing w:after="0" w:line="240" w:lineRule="auto"/>
        <w:ind w:left="567" w:right="616"/>
        <w:jc w:val="both"/>
        <w:rPr>
          <w:rFonts w:ascii="Times New Roman" w:eastAsia="Times New Roman" w:hAnsi="Times New Roman" w:cs="Times New Roman"/>
          <w:b/>
          <w:i/>
          <w:lang w:eastAsia="es-MX"/>
        </w:rPr>
      </w:pPr>
    </w:p>
    <w:p w14:paraId="3151C8C4"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Sexto.</w:t>
      </w:r>
      <w:r w:rsidRPr="0025703F">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98FD3C8"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0DBC6B90" w14:textId="77777777" w:rsidR="006A44AF" w:rsidRPr="0025703F" w:rsidRDefault="006A44AF" w:rsidP="006A44AF">
      <w:pPr>
        <w:spacing w:after="0" w:line="240" w:lineRule="auto"/>
        <w:ind w:left="567" w:right="616"/>
        <w:jc w:val="both"/>
        <w:rPr>
          <w:rFonts w:ascii="Times New Roman" w:eastAsia="Times New Roman" w:hAnsi="Times New Roman" w:cs="Times New Roman"/>
          <w:b/>
          <w:i/>
          <w:lang w:eastAsia="es-MX"/>
        </w:rPr>
      </w:pPr>
    </w:p>
    <w:p w14:paraId="107726DE"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Séptimo.</w:t>
      </w:r>
      <w:r w:rsidRPr="0025703F">
        <w:rPr>
          <w:rFonts w:ascii="Times New Roman" w:eastAsia="Times New Roman" w:hAnsi="Times New Roman" w:cs="Times New Roman"/>
          <w:i/>
          <w:lang w:eastAsia="es-MX"/>
        </w:rPr>
        <w:t xml:space="preserve"> La clasificación de la información se llevará a cabo en el momento en que:</w:t>
      </w:r>
    </w:p>
    <w:p w14:paraId="461AC4ED"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I.</w:t>
      </w:r>
      <w:r w:rsidRPr="0025703F">
        <w:rPr>
          <w:rFonts w:ascii="Times New Roman" w:eastAsia="Times New Roman" w:hAnsi="Times New Roman" w:cs="Times New Roman"/>
          <w:i/>
          <w:lang w:eastAsia="es-MX"/>
        </w:rPr>
        <w:t xml:space="preserve"> Se reciba una solicitud de acceso a la información;</w:t>
      </w:r>
    </w:p>
    <w:p w14:paraId="0C018D5F" w14:textId="77777777" w:rsidR="006A44AF" w:rsidRPr="0025703F" w:rsidRDefault="006A44AF" w:rsidP="006A44AF">
      <w:pPr>
        <w:spacing w:after="0" w:line="240" w:lineRule="auto"/>
        <w:ind w:left="567" w:right="616"/>
        <w:jc w:val="both"/>
        <w:rPr>
          <w:rFonts w:ascii="Times New Roman" w:eastAsia="Times New Roman" w:hAnsi="Times New Roman" w:cs="Times New Roman"/>
          <w:b/>
          <w:i/>
          <w:lang w:eastAsia="es-MX"/>
        </w:rPr>
      </w:pPr>
    </w:p>
    <w:p w14:paraId="32991DC0"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II.</w:t>
      </w:r>
      <w:r w:rsidRPr="0025703F">
        <w:rPr>
          <w:rFonts w:ascii="Times New Roman" w:eastAsia="Times New Roman" w:hAnsi="Times New Roman" w:cs="Times New Roman"/>
          <w:i/>
          <w:lang w:eastAsia="es-MX"/>
        </w:rPr>
        <w:t xml:space="preserve"> Se determine mediante resolución de autoridad competente, o</w:t>
      </w:r>
    </w:p>
    <w:p w14:paraId="371716FB"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III.</w:t>
      </w:r>
      <w:r w:rsidRPr="0025703F">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0BD978EC"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lastRenderedPageBreak/>
        <w:t>Los titulares de las áreas deberán revisar la clasificación al momento de la recepción de una solicitud de acceso a la información, para verificar si encuadra en una causal de reserva o de confidencialidad.</w:t>
      </w:r>
    </w:p>
    <w:p w14:paraId="3100B221" w14:textId="77777777" w:rsidR="006A44AF" w:rsidRPr="0025703F" w:rsidRDefault="006A44AF" w:rsidP="006A44AF">
      <w:pPr>
        <w:spacing w:after="0" w:line="240" w:lineRule="auto"/>
        <w:ind w:left="567" w:right="616"/>
        <w:jc w:val="both"/>
        <w:rPr>
          <w:rFonts w:ascii="Times New Roman" w:eastAsia="Times New Roman" w:hAnsi="Times New Roman" w:cs="Times New Roman"/>
          <w:b/>
          <w:i/>
          <w:lang w:eastAsia="es-MX"/>
        </w:rPr>
      </w:pPr>
    </w:p>
    <w:p w14:paraId="02BE5EE7"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Octavo.</w:t>
      </w:r>
      <w:r w:rsidRPr="0025703F">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C4B7F43"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575E01C9"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4C7761B2"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p>
    <w:p w14:paraId="1AEBD62A"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483BD55"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2D0348F0" w14:textId="77777777" w:rsidR="006A44AF" w:rsidRPr="0025703F" w:rsidRDefault="006A44AF" w:rsidP="006A44AF">
      <w:pPr>
        <w:spacing w:after="0" w:line="240" w:lineRule="auto"/>
        <w:ind w:left="567" w:right="616"/>
        <w:jc w:val="both"/>
        <w:rPr>
          <w:rFonts w:ascii="Times New Roman" w:eastAsia="Times New Roman" w:hAnsi="Times New Roman" w:cs="Times New Roman"/>
          <w:b/>
          <w:i/>
          <w:lang w:eastAsia="es-MX"/>
        </w:rPr>
      </w:pPr>
    </w:p>
    <w:p w14:paraId="7211D79B"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Noveno.</w:t>
      </w:r>
      <w:r w:rsidRPr="0025703F">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1894CE5" w14:textId="77777777" w:rsidR="006A44AF" w:rsidRPr="0025703F" w:rsidRDefault="006A44AF" w:rsidP="006A44AF">
      <w:pPr>
        <w:spacing w:after="0" w:line="240" w:lineRule="auto"/>
        <w:ind w:left="567" w:right="616"/>
        <w:jc w:val="both"/>
        <w:rPr>
          <w:rFonts w:ascii="Times New Roman" w:eastAsia="Times New Roman" w:hAnsi="Times New Roman" w:cs="Times New Roman"/>
          <w:b/>
          <w:i/>
          <w:lang w:eastAsia="es-MX"/>
        </w:rPr>
      </w:pPr>
    </w:p>
    <w:p w14:paraId="7B57C322"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Décimo.</w:t>
      </w:r>
      <w:r w:rsidRPr="0025703F">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0E5D64D"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p>
    <w:p w14:paraId="3C5B37FE" w14:textId="77777777" w:rsidR="006A44AF" w:rsidRPr="0025703F" w:rsidRDefault="006A44AF" w:rsidP="006A44A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127FD408" w14:textId="77777777" w:rsidR="006A44AF" w:rsidRPr="0025703F" w:rsidRDefault="006A44AF" w:rsidP="006A44AF">
      <w:pPr>
        <w:spacing w:after="0" w:line="240" w:lineRule="auto"/>
        <w:ind w:left="567" w:right="616"/>
        <w:jc w:val="both"/>
        <w:rPr>
          <w:rFonts w:ascii="Times New Roman" w:eastAsia="Times New Roman" w:hAnsi="Times New Roman" w:cs="Times New Roman"/>
          <w:b/>
          <w:i/>
          <w:lang w:eastAsia="es-MX"/>
        </w:rPr>
      </w:pPr>
    </w:p>
    <w:p w14:paraId="4CF5F8B1" w14:textId="77777777" w:rsidR="006A44AF" w:rsidRPr="0025703F" w:rsidRDefault="006A44AF" w:rsidP="006A44AF">
      <w:pPr>
        <w:spacing w:after="0" w:line="240" w:lineRule="auto"/>
        <w:ind w:left="567" w:right="616"/>
        <w:jc w:val="both"/>
        <w:rPr>
          <w:rFonts w:ascii="Times New Roman" w:eastAsia="Times New Roman" w:hAnsi="Times New Roman" w:cs="Times New Roman"/>
          <w:b/>
          <w:sz w:val="24"/>
          <w:szCs w:val="24"/>
          <w:lang w:eastAsia="es-MX"/>
        </w:rPr>
      </w:pPr>
      <w:r w:rsidRPr="0025703F">
        <w:rPr>
          <w:rFonts w:ascii="Times New Roman" w:eastAsia="Times New Roman" w:hAnsi="Times New Roman" w:cs="Times New Roman"/>
          <w:b/>
          <w:i/>
          <w:lang w:eastAsia="es-MX"/>
        </w:rPr>
        <w:t>Décimo primero.</w:t>
      </w:r>
      <w:r w:rsidRPr="0025703F">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5703F">
        <w:rPr>
          <w:rFonts w:ascii="Times New Roman" w:eastAsia="Times New Roman" w:hAnsi="Times New Roman" w:cs="Times New Roman"/>
          <w:b/>
          <w:i/>
          <w:lang w:eastAsia="es-MX"/>
        </w:rPr>
        <w:t>”</w:t>
      </w:r>
    </w:p>
    <w:p w14:paraId="13528A93" w14:textId="77777777" w:rsidR="006A44AF" w:rsidRPr="0025703F" w:rsidRDefault="006A44AF" w:rsidP="006A44AF">
      <w:pPr>
        <w:spacing w:after="0" w:line="360" w:lineRule="auto"/>
        <w:jc w:val="both"/>
        <w:rPr>
          <w:rFonts w:ascii="Palatino Linotype" w:eastAsia="Times New Roman" w:hAnsi="Palatino Linotype" w:cs="Arial"/>
          <w:i/>
          <w:sz w:val="24"/>
          <w:szCs w:val="24"/>
          <w:lang w:eastAsia="es-MX"/>
        </w:rPr>
      </w:pPr>
    </w:p>
    <w:p w14:paraId="609AEEEF"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w:t>
      </w:r>
      <w:r w:rsidRPr="0025703F">
        <w:rPr>
          <w:rFonts w:ascii="Palatino Linotype" w:eastAsia="Times New Roman" w:hAnsi="Palatino Linotype" w:cs="Times New Roman"/>
          <w:sz w:val="24"/>
          <w:szCs w:val="24"/>
          <w:lang w:eastAsia="es-ES"/>
        </w:rPr>
        <w:lastRenderedPageBreak/>
        <w:t xml:space="preserve">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25703F">
        <w:rPr>
          <w:rFonts w:ascii="Palatino Linotype" w:eastAsia="Times New Roman" w:hAnsi="Palatino Linotype" w:cs="Times New Roman"/>
          <w:sz w:val="24"/>
          <w:szCs w:val="24"/>
          <w:lang w:val="es-ES_tradnl" w:eastAsia="es-ES"/>
        </w:rPr>
        <w:t>el Sujeto Obligado</w:t>
      </w:r>
      <w:r w:rsidRPr="0025703F">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32CD363E" w14:textId="77777777" w:rsidR="006A44AF" w:rsidRPr="0025703F" w:rsidRDefault="006A44AF" w:rsidP="006A44AF"/>
    <w:p w14:paraId="05A6C630"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6A0DD4DC" w14:textId="77777777" w:rsidR="006A44AF" w:rsidRPr="0025703F" w:rsidRDefault="006A44AF" w:rsidP="006A44AF">
      <w:pPr>
        <w:pStyle w:val="Sinespaciado"/>
      </w:pPr>
    </w:p>
    <w:p w14:paraId="2FABE952"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7122A9C1" w14:textId="77777777" w:rsidR="006A44AF" w:rsidRPr="0025703F" w:rsidRDefault="006A44AF" w:rsidP="006A44AF"/>
    <w:p w14:paraId="59D74F71" w14:textId="77777777" w:rsidR="006A44AF" w:rsidRPr="0025703F" w:rsidRDefault="006A44AF" w:rsidP="006A44AF">
      <w:pPr>
        <w:spacing w:after="0" w:line="240" w:lineRule="auto"/>
        <w:ind w:left="567" w:right="616"/>
        <w:jc w:val="both"/>
        <w:rPr>
          <w:rFonts w:ascii="Palatino Linotype" w:eastAsia="Times New Roman" w:hAnsi="Palatino Linotype" w:cs="Times New Roman"/>
          <w:i/>
          <w:lang w:eastAsia="es-ES"/>
        </w:rPr>
      </w:pPr>
      <w:r w:rsidRPr="0025703F">
        <w:rPr>
          <w:rFonts w:ascii="Palatino Linotype" w:eastAsia="Times New Roman" w:hAnsi="Palatino Linotype" w:cs="Times New Roman"/>
          <w:b/>
          <w:i/>
          <w:lang w:eastAsia="es-ES"/>
        </w:rPr>
        <w:t xml:space="preserve">FUNDAMENTACIÓN Y MOTIVACIÓN. </w:t>
      </w:r>
      <w:r w:rsidRPr="0025703F">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40F857B" w14:textId="77777777" w:rsidR="006A44AF" w:rsidRPr="0025703F" w:rsidRDefault="006A44AF" w:rsidP="006A44AF">
      <w:pPr>
        <w:spacing w:after="0" w:line="240" w:lineRule="auto"/>
        <w:ind w:left="567" w:right="616"/>
        <w:jc w:val="both"/>
        <w:rPr>
          <w:rFonts w:ascii="Palatino Linotype" w:eastAsia="Times New Roman" w:hAnsi="Palatino Linotype" w:cs="Times New Roman"/>
          <w:i/>
          <w:lang w:eastAsia="es-ES"/>
        </w:rPr>
      </w:pPr>
    </w:p>
    <w:p w14:paraId="52809AF2" w14:textId="77777777" w:rsidR="006A44AF" w:rsidRPr="0025703F" w:rsidRDefault="006A44AF" w:rsidP="006A44AF">
      <w:pPr>
        <w:pStyle w:val="Sinespaciado"/>
      </w:pPr>
    </w:p>
    <w:p w14:paraId="2AC518E5"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658E101"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7ABCDF11" w14:textId="77777777" w:rsidR="006A44AF" w:rsidRPr="0025703F" w:rsidRDefault="006A44AF" w:rsidP="006A44AF">
      <w:pPr>
        <w:pStyle w:val="Sinespaciado"/>
      </w:pPr>
    </w:p>
    <w:p w14:paraId="3AC68B1C" w14:textId="77777777" w:rsidR="006A44AF" w:rsidRPr="0025703F" w:rsidRDefault="006A44AF" w:rsidP="006A44AF">
      <w:pPr>
        <w:spacing w:after="0" w:line="240" w:lineRule="auto"/>
        <w:ind w:left="567" w:right="616"/>
        <w:jc w:val="both"/>
        <w:rPr>
          <w:rFonts w:ascii="Palatino Linotype" w:eastAsia="Times New Roman" w:hAnsi="Palatino Linotype" w:cs="Times New Roman"/>
          <w:i/>
          <w:lang w:eastAsia="es-ES"/>
        </w:rPr>
      </w:pPr>
      <w:r w:rsidRPr="0025703F">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25703F">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DD3756E"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ES"/>
        </w:rPr>
      </w:pPr>
    </w:p>
    <w:p w14:paraId="644CE901"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593C8DD"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eastAsia="es-ES"/>
        </w:rPr>
      </w:pPr>
    </w:p>
    <w:p w14:paraId="418DD001" w14:textId="77777777" w:rsidR="006A44AF" w:rsidRPr="0025703F" w:rsidRDefault="006A44AF" w:rsidP="006A44AF">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25703F">
        <w:rPr>
          <w:rFonts w:ascii="Palatino Linotype" w:eastAsia="Times New Roman" w:hAnsi="Palatino Linotype" w:cs="Times New Roman"/>
          <w:b/>
          <w:sz w:val="24"/>
          <w:szCs w:val="24"/>
          <w:lang w:val="es-ES" w:eastAsia="es-ES"/>
        </w:rPr>
        <w:t xml:space="preserve"> </w:t>
      </w:r>
      <w:r w:rsidRPr="0025703F">
        <w:rPr>
          <w:rFonts w:ascii="Palatino Linotype" w:eastAsia="Times New Roman" w:hAnsi="Palatino Linotype" w:cs="Times New Roman"/>
          <w:sz w:val="24"/>
          <w:szCs w:val="24"/>
          <w:lang w:val="es-ES" w:eastAsia="es-ES"/>
        </w:rPr>
        <w:t xml:space="preserve">que la sustente, en el que se expongan los fundamentos y razones que llevaron a la autoridad </w:t>
      </w:r>
      <w:r w:rsidRPr="0025703F">
        <w:rPr>
          <w:rFonts w:ascii="Palatino Linotype" w:eastAsia="Times New Roman" w:hAnsi="Palatino Linotype" w:cs="Times New Roman"/>
          <w:sz w:val="24"/>
          <w:szCs w:val="24"/>
          <w:lang w:val="es-ES" w:eastAsia="es-ES"/>
        </w:rPr>
        <w:lastRenderedPageBreak/>
        <w:t>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7CF31A2" w14:textId="77777777" w:rsidR="00BA49B4" w:rsidRPr="006A44AF" w:rsidRDefault="00BA49B4" w:rsidP="001032F9">
      <w:pPr>
        <w:autoSpaceDE w:val="0"/>
        <w:autoSpaceDN w:val="0"/>
        <w:adjustRightInd w:val="0"/>
        <w:spacing w:after="0" w:line="360" w:lineRule="auto"/>
        <w:jc w:val="both"/>
        <w:rPr>
          <w:rFonts w:ascii="Palatino Linotype" w:hAnsi="Palatino Linotype"/>
          <w:i/>
          <w:lang w:val="es-ES"/>
        </w:rPr>
      </w:pPr>
    </w:p>
    <w:p w14:paraId="1BB21B6D" w14:textId="77777777" w:rsidR="001032F9" w:rsidRDefault="001032F9" w:rsidP="001032F9">
      <w:pPr>
        <w:autoSpaceDE w:val="0"/>
        <w:autoSpaceDN w:val="0"/>
        <w:adjustRightInd w:val="0"/>
        <w:spacing w:after="0" w:line="240" w:lineRule="auto"/>
        <w:ind w:left="567" w:right="618"/>
        <w:contextualSpacing/>
        <w:jc w:val="both"/>
        <w:rPr>
          <w:rFonts w:ascii="Palatino Linotype" w:hAnsi="Palatino Linotype"/>
          <w:i/>
        </w:rPr>
      </w:pPr>
    </w:p>
    <w:p w14:paraId="33B06B82" w14:textId="77777777" w:rsidR="00BF6713" w:rsidRPr="007229FE" w:rsidRDefault="00BF6713" w:rsidP="00BF6713">
      <w:pPr>
        <w:pStyle w:val="Sinespaciado"/>
        <w:spacing w:line="360" w:lineRule="auto"/>
        <w:jc w:val="both"/>
        <w:rPr>
          <w:rFonts w:ascii="Palatino Linotype" w:hAnsi="Palatino Linotype"/>
          <w:lang w:val="es-ES"/>
        </w:rPr>
      </w:pPr>
    </w:p>
    <w:p w14:paraId="12193C50" w14:textId="5B1A5EE1" w:rsidR="00BF6713" w:rsidRPr="004F2F15" w:rsidRDefault="00BF6713" w:rsidP="00BF6713">
      <w:pPr>
        <w:pStyle w:val="Sinespaciado"/>
        <w:spacing w:line="360" w:lineRule="auto"/>
        <w:jc w:val="both"/>
        <w:rPr>
          <w:rFonts w:ascii="Palatino Linotype" w:hAnsi="Palatino Linotype"/>
          <w:sz w:val="24"/>
          <w:szCs w:val="24"/>
        </w:rPr>
      </w:pPr>
      <w:r w:rsidRPr="004F2F15">
        <w:rPr>
          <w:rFonts w:ascii="Palatino Linotype" w:hAnsi="Palatino Linotype"/>
          <w:sz w:val="24"/>
          <w:szCs w:val="24"/>
        </w:rPr>
        <w:t xml:space="preserve">En mérito de lo expuesto en líneas anteriores, resultan parcialmente fundados los motivos de inconformidad que arguye el Recurrente en su medio de impugnación que fue materia de estudio, por ello </w:t>
      </w:r>
      <w:r w:rsidRPr="004F2F15">
        <w:rPr>
          <w:rFonts w:ascii="Palatino Linotype" w:hAnsi="Palatino Linotype" w:cs="Arial"/>
          <w:b/>
          <w:sz w:val="24"/>
          <w:szCs w:val="24"/>
        </w:rPr>
        <w:t xml:space="preserve">con fundamento en la segunda hipótesis de la fracción III del artículo 186, </w:t>
      </w:r>
      <w:r w:rsidRPr="004F2F15">
        <w:rPr>
          <w:rFonts w:ascii="Palatino Linotype" w:hAnsi="Palatino Linotype" w:cs="Arial"/>
          <w:sz w:val="24"/>
          <w:szCs w:val="24"/>
        </w:rPr>
        <w:t xml:space="preserve">de la Ley de Transparencia y Acceso a la Información Pública del Estado de México y Municipios, se </w:t>
      </w:r>
      <w:r w:rsidRPr="004F2F15">
        <w:rPr>
          <w:rFonts w:ascii="Palatino Linotype" w:hAnsi="Palatino Linotype" w:cs="Arial"/>
          <w:b/>
          <w:sz w:val="24"/>
          <w:szCs w:val="24"/>
        </w:rPr>
        <w:t xml:space="preserve">MODIFICA </w:t>
      </w:r>
      <w:r w:rsidRPr="004F2F15">
        <w:rPr>
          <w:rFonts w:ascii="Palatino Linotype" w:hAnsi="Palatino Linotype" w:cs="Arial"/>
          <w:sz w:val="24"/>
          <w:szCs w:val="24"/>
        </w:rPr>
        <w:t>la respuesta a la solicitud número</w:t>
      </w:r>
      <w:r w:rsidRPr="004F2F15">
        <w:rPr>
          <w:rFonts w:ascii="Palatino Linotype" w:hAnsi="Palatino Linotype"/>
          <w:b/>
          <w:sz w:val="24"/>
          <w:szCs w:val="24"/>
        </w:rPr>
        <w:t xml:space="preserve"> </w:t>
      </w:r>
      <w:r w:rsidR="00754237" w:rsidRPr="00754237">
        <w:rPr>
          <w:rFonts w:ascii="Palatino Linotype" w:hAnsi="Palatino Linotype" w:cs="Arial"/>
          <w:b/>
          <w:sz w:val="24"/>
          <w:szCs w:val="24"/>
        </w:rPr>
        <w:t>00065/TEPETLIX/IP/2021</w:t>
      </w:r>
      <w:r w:rsidR="00754237">
        <w:rPr>
          <w:rFonts w:ascii="Palatino Linotype" w:hAnsi="Palatino Linotype" w:cs="Arial"/>
          <w:b/>
          <w:sz w:val="24"/>
          <w:szCs w:val="24"/>
        </w:rPr>
        <w:t xml:space="preserve">, </w:t>
      </w:r>
      <w:r w:rsidRPr="004F2F15">
        <w:rPr>
          <w:rFonts w:ascii="Palatino Linotype" w:hAnsi="Palatino Linotype"/>
          <w:sz w:val="24"/>
          <w:szCs w:val="24"/>
        </w:rPr>
        <w:t>que ha sido materia del presente fallo.</w:t>
      </w:r>
    </w:p>
    <w:p w14:paraId="6D2B739F" w14:textId="77777777" w:rsidR="00BF6713" w:rsidRPr="004F2F15" w:rsidRDefault="00BF6713" w:rsidP="00BF6713">
      <w:pPr>
        <w:pStyle w:val="Sinespaciado"/>
        <w:spacing w:line="360" w:lineRule="auto"/>
        <w:jc w:val="both"/>
        <w:rPr>
          <w:rFonts w:ascii="Palatino Linotype" w:hAnsi="Palatino Linotype"/>
          <w:sz w:val="24"/>
          <w:szCs w:val="24"/>
        </w:rPr>
      </w:pPr>
    </w:p>
    <w:p w14:paraId="36FF7B32" w14:textId="77777777" w:rsidR="00BF6713" w:rsidRPr="004F2F15" w:rsidRDefault="00BF6713" w:rsidP="00BF6713">
      <w:pPr>
        <w:pStyle w:val="Sinespaciado"/>
        <w:spacing w:line="360" w:lineRule="auto"/>
        <w:jc w:val="both"/>
        <w:rPr>
          <w:rFonts w:ascii="Palatino Linotype" w:hAnsi="Palatino Linotype"/>
          <w:sz w:val="24"/>
          <w:szCs w:val="24"/>
        </w:rPr>
      </w:pPr>
      <w:r w:rsidRPr="004F2F15">
        <w:rPr>
          <w:rFonts w:ascii="Palatino Linotype" w:hAnsi="Palatino Linotype"/>
          <w:sz w:val="24"/>
          <w:szCs w:val="24"/>
        </w:rPr>
        <w:t>Por lo antes expuesto y fundado es de resolverse y,</w:t>
      </w:r>
    </w:p>
    <w:p w14:paraId="069A120A" w14:textId="77777777" w:rsidR="00BF6713" w:rsidRPr="00B527BB" w:rsidRDefault="00BF6713" w:rsidP="00BF6713">
      <w:pPr>
        <w:pStyle w:val="Sinespaciado"/>
        <w:spacing w:line="360" w:lineRule="auto"/>
        <w:jc w:val="both"/>
        <w:rPr>
          <w:rFonts w:ascii="Palatino Linotype" w:hAnsi="Palatino Linotype"/>
        </w:rPr>
      </w:pPr>
    </w:p>
    <w:p w14:paraId="5FB2CE58" w14:textId="77777777" w:rsidR="00BF6713" w:rsidRPr="00350442" w:rsidRDefault="00BF6713" w:rsidP="00BF6713">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69A2E617" w14:textId="77777777" w:rsidR="00BF6713" w:rsidRPr="00350442" w:rsidRDefault="00BF6713" w:rsidP="00BF6713">
      <w:pPr>
        <w:pStyle w:val="Sinespaciado"/>
        <w:spacing w:line="360" w:lineRule="auto"/>
        <w:jc w:val="both"/>
        <w:rPr>
          <w:rFonts w:ascii="Palatino Linotype" w:hAnsi="Palatino Linotype"/>
          <w:b/>
          <w:bCs/>
          <w:spacing w:val="60"/>
          <w:lang w:val="es-ES_tradnl"/>
        </w:rPr>
      </w:pPr>
    </w:p>
    <w:p w14:paraId="2961F2FF" w14:textId="08FD744A" w:rsidR="00BF6713" w:rsidRPr="0070011C" w:rsidRDefault="00BF6713" w:rsidP="00BF6713">
      <w:pPr>
        <w:pStyle w:val="Sinespaciado"/>
        <w:spacing w:line="360" w:lineRule="auto"/>
        <w:jc w:val="both"/>
        <w:rPr>
          <w:rFonts w:ascii="Palatino Linotype" w:hAnsi="Palatino Linotype" w:cs="Arial"/>
          <w:sz w:val="24"/>
          <w:szCs w:val="24"/>
        </w:rPr>
      </w:pPr>
      <w:r w:rsidRPr="0070011C">
        <w:rPr>
          <w:rFonts w:ascii="Palatino Linotype" w:hAnsi="Palatino Linotype" w:cs="Arial"/>
          <w:b/>
          <w:sz w:val="28"/>
          <w:szCs w:val="28"/>
          <w:lang w:val="es-ES_tradnl"/>
        </w:rPr>
        <w:t>PRIMERO</w:t>
      </w:r>
      <w:r w:rsidRPr="0070011C">
        <w:rPr>
          <w:rFonts w:ascii="Palatino Linotype" w:hAnsi="Palatino Linotype" w:cs="Arial"/>
          <w:b/>
          <w:sz w:val="24"/>
          <w:szCs w:val="24"/>
          <w:lang w:val="es-ES_tradnl"/>
        </w:rPr>
        <w:t>.</w:t>
      </w:r>
      <w:r w:rsidRPr="0070011C">
        <w:rPr>
          <w:rFonts w:ascii="Palatino Linotype" w:hAnsi="Palatino Linotype" w:cs="Arial"/>
          <w:sz w:val="24"/>
          <w:szCs w:val="24"/>
          <w:lang w:val="es-ES_tradnl"/>
        </w:rPr>
        <w:t xml:space="preserve"> Se </w:t>
      </w:r>
      <w:r w:rsidRPr="0070011C">
        <w:rPr>
          <w:rFonts w:ascii="Palatino Linotype" w:hAnsi="Palatino Linotype" w:cs="Arial"/>
          <w:b/>
          <w:sz w:val="24"/>
          <w:szCs w:val="24"/>
          <w:lang w:val="es-ES_tradnl"/>
        </w:rPr>
        <w:t>MODIFICA</w:t>
      </w:r>
      <w:r w:rsidRPr="0070011C">
        <w:rPr>
          <w:rFonts w:ascii="Palatino Linotype" w:hAnsi="Palatino Linotype" w:cs="Arial"/>
          <w:sz w:val="24"/>
          <w:szCs w:val="24"/>
          <w:lang w:val="es-ES_tradnl"/>
        </w:rPr>
        <w:t xml:space="preserve"> </w:t>
      </w:r>
      <w:r w:rsidRPr="0070011C">
        <w:rPr>
          <w:rFonts w:ascii="Palatino Linotype" w:eastAsia="Arial Unicode MS" w:hAnsi="Palatino Linotype" w:cs="Arial"/>
          <w:sz w:val="24"/>
          <w:szCs w:val="24"/>
        </w:rPr>
        <w:t>la respuesta entregada por el Sujeto Obligado</w:t>
      </w:r>
      <w:r w:rsidRPr="0070011C">
        <w:rPr>
          <w:rFonts w:ascii="Palatino Linotype" w:eastAsia="Arial Unicode MS" w:hAnsi="Palatino Linotype" w:cs="Arial"/>
          <w:b/>
          <w:sz w:val="24"/>
          <w:szCs w:val="24"/>
        </w:rPr>
        <w:t xml:space="preserve"> </w:t>
      </w:r>
      <w:r w:rsidRPr="0070011C">
        <w:rPr>
          <w:rFonts w:ascii="Palatino Linotype" w:eastAsia="Arial Unicode MS" w:hAnsi="Palatino Linotype" w:cs="Arial"/>
          <w:sz w:val="24"/>
          <w:szCs w:val="24"/>
        </w:rPr>
        <w:t xml:space="preserve">a la solicitud de información número </w:t>
      </w:r>
      <w:r w:rsidR="00754237" w:rsidRPr="00754237">
        <w:rPr>
          <w:rFonts w:ascii="Palatino Linotype" w:hAnsi="Palatino Linotype" w:cs="Arial"/>
          <w:b/>
          <w:sz w:val="24"/>
          <w:szCs w:val="24"/>
        </w:rPr>
        <w:t>00065/TEPETLIX/IP/2021</w:t>
      </w:r>
      <w:r w:rsidRPr="0070011C">
        <w:rPr>
          <w:rFonts w:ascii="Palatino Linotype" w:eastAsia="Arial Unicode MS" w:hAnsi="Palatino Linotype" w:cs="Arial"/>
          <w:sz w:val="24"/>
          <w:szCs w:val="24"/>
        </w:rPr>
        <w:t xml:space="preserve">, por resultar parcialmente </w:t>
      </w:r>
      <w:r w:rsidRPr="0070011C">
        <w:rPr>
          <w:rFonts w:ascii="Palatino Linotype" w:eastAsia="Arial Unicode MS" w:hAnsi="Palatino Linotype" w:cs="Arial"/>
          <w:sz w:val="24"/>
          <w:szCs w:val="24"/>
        </w:rPr>
        <w:lastRenderedPageBreak/>
        <w:t>fundados los motivos de inconformidad que arguye el Recurrente, en términos del</w:t>
      </w:r>
      <w:r w:rsidRPr="0070011C">
        <w:rPr>
          <w:rFonts w:ascii="Palatino Linotype" w:eastAsia="Arial Unicode MS" w:hAnsi="Palatino Linotype" w:cs="Arial"/>
          <w:b/>
          <w:sz w:val="24"/>
          <w:szCs w:val="24"/>
        </w:rPr>
        <w:t xml:space="preserve"> </w:t>
      </w:r>
      <w:r w:rsidRPr="0070011C">
        <w:rPr>
          <w:rFonts w:ascii="Palatino Linotype" w:hAnsi="Palatino Linotype" w:cs="Arial"/>
          <w:b/>
          <w:sz w:val="24"/>
          <w:szCs w:val="24"/>
        </w:rPr>
        <w:t xml:space="preserve">Considerando CUARTO </w:t>
      </w:r>
      <w:r w:rsidRPr="0070011C">
        <w:rPr>
          <w:rFonts w:ascii="Palatino Linotype" w:hAnsi="Palatino Linotype" w:cs="Arial"/>
          <w:sz w:val="24"/>
          <w:szCs w:val="24"/>
        </w:rPr>
        <w:t>de la presente resolución.</w:t>
      </w:r>
    </w:p>
    <w:p w14:paraId="2DB3F708" w14:textId="77777777" w:rsidR="00BF6713" w:rsidRPr="0070011C" w:rsidRDefault="00BF6713" w:rsidP="00BF6713">
      <w:pPr>
        <w:pStyle w:val="Sinespaciado"/>
        <w:spacing w:line="360" w:lineRule="auto"/>
        <w:jc w:val="both"/>
        <w:rPr>
          <w:rFonts w:ascii="Palatino Linotype" w:hAnsi="Palatino Linotype" w:cs="Arial"/>
          <w:sz w:val="24"/>
          <w:szCs w:val="24"/>
        </w:rPr>
      </w:pPr>
    </w:p>
    <w:p w14:paraId="6C18B1F0" w14:textId="0BF5BD61" w:rsidR="00BF6713" w:rsidRDefault="00BF6713" w:rsidP="00BF6713">
      <w:pPr>
        <w:pStyle w:val="Sinespaciado"/>
        <w:spacing w:line="360" w:lineRule="auto"/>
        <w:jc w:val="both"/>
        <w:rPr>
          <w:rFonts w:ascii="Palatino Linotype" w:hAnsi="Palatino Linotype" w:cs="Arial"/>
          <w:sz w:val="24"/>
          <w:szCs w:val="24"/>
        </w:rPr>
      </w:pPr>
      <w:r w:rsidRPr="0070011C">
        <w:rPr>
          <w:rFonts w:ascii="Palatino Linotype" w:hAnsi="Palatino Linotype" w:cs="Arial"/>
          <w:b/>
          <w:sz w:val="28"/>
          <w:szCs w:val="28"/>
          <w:lang w:val="es-ES_tradnl"/>
        </w:rPr>
        <w:t>SEGUNDO</w:t>
      </w:r>
      <w:r w:rsidRPr="0070011C">
        <w:rPr>
          <w:rFonts w:ascii="Palatino Linotype" w:hAnsi="Palatino Linotype" w:cs="Arial"/>
          <w:b/>
          <w:sz w:val="24"/>
          <w:szCs w:val="24"/>
          <w:lang w:val="es-ES_tradnl"/>
        </w:rPr>
        <w:t>.</w:t>
      </w:r>
      <w:r w:rsidRPr="0070011C">
        <w:rPr>
          <w:rFonts w:ascii="Palatino Linotype" w:hAnsi="Palatino Linotype" w:cs="Arial"/>
          <w:sz w:val="24"/>
          <w:szCs w:val="24"/>
        </w:rPr>
        <w:t xml:space="preserve"> Se </w:t>
      </w:r>
      <w:r w:rsidRPr="0070011C">
        <w:rPr>
          <w:rFonts w:ascii="Palatino Linotype" w:hAnsi="Palatino Linotype" w:cs="Arial"/>
          <w:b/>
          <w:sz w:val="24"/>
          <w:szCs w:val="24"/>
        </w:rPr>
        <w:t>ORDENA</w:t>
      </w:r>
      <w:r w:rsidRPr="0070011C">
        <w:rPr>
          <w:rFonts w:ascii="Palatino Linotype" w:hAnsi="Palatino Linotype" w:cs="Arial"/>
          <w:sz w:val="24"/>
          <w:szCs w:val="24"/>
        </w:rPr>
        <w:t xml:space="preserve"> al Sujeto Obligado que haga entrega al Recurrente a través del SAIMEX</w:t>
      </w:r>
      <w:r>
        <w:rPr>
          <w:rFonts w:ascii="Palatino Linotype" w:hAnsi="Palatino Linotype" w:cs="Arial"/>
          <w:sz w:val="24"/>
          <w:szCs w:val="24"/>
        </w:rPr>
        <w:t xml:space="preserve">, </w:t>
      </w:r>
      <w:r w:rsidR="003456C5">
        <w:rPr>
          <w:rFonts w:ascii="Palatino Linotype" w:hAnsi="Palatino Linotype" w:cs="Arial"/>
          <w:sz w:val="24"/>
          <w:szCs w:val="24"/>
        </w:rPr>
        <w:t xml:space="preserve">de ser procedente </w:t>
      </w:r>
      <w:r>
        <w:rPr>
          <w:rFonts w:ascii="Palatino Linotype" w:hAnsi="Palatino Linotype" w:cs="Arial"/>
          <w:sz w:val="24"/>
          <w:szCs w:val="24"/>
        </w:rPr>
        <w:t>en versión pública,</w:t>
      </w:r>
      <w:r w:rsidRPr="0070011C">
        <w:rPr>
          <w:rFonts w:ascii="Palatino Linotype" w:hAnsi="Palatino Linotype" w:cs="Arial"/>
          <w:sz w:val="24"/>
          <w:szCs w:val="24"/>
        </w:rPr>
        <w:t xml:space="preserve"> de lo siguiente:</w:t>
      </w:r>
    </w:p>
    <w:p w14:paraId="0A6F41B2" w14:textId="77777777" w:rsidR="00BF6713" w:rsidRPr="0070011C" w:rsidRDefault="00BF6713" w:rsidP="00BF6713">
      <w:pPr>
        <w:pStyle w:val="Sinespaciado"/>
        <w:spacing w:line="360" w:lineRule="auto"/>
        <w:jc w:val="both"/>
        <w:rPr>
          <w:rFonts w:ascii="Palatino Linotype" w:hAnsi="Palatino Linotype" w:cs="Arial"/>
          <w:sz w:val="24"/>
          <w:szCs w:val="24"/>
        </w:rPr>
      </w:pPr>
    </w:p>
    <w:p w14:paraId="1CDD6743" w14:textId="1C5756DD" w:rsidR="00BF6713" w:rsidRDefault="006A44AF" w:rsidP="006A44AF">
      <w:pPr>
        <w:pStyle w:val="Sinespaciado"/>
        <w:numPr>
          <w:ilvl w:val="0"/>
          <w:numId w:val="38"/>
        </w:numPr>
        <w:spacing w:line="360" w:lineRule="auto"/>
        <w:jc w:val="both"/>
        <w:rPr>
          <w:rFonts w:ascii="Palatino Linotype" w:hAnsi="Palatino Linotype" w:cs="Arial"/>
          <w:sz w:val="24"/>
          <w:szCs w:val="24"/>
        </w:rPr>
      </w:pPr>
      <w:r w:rsidRPr="00DF3903">
        <w:rPr>
          <w:rFonts w:ascii="Palatino Linotype" w:hAnsi="Palatino Linotype"/>
          <w:lang w:val="es-ES_tradnl"/>
        </w:rPr>
        <w:t>Curr</w:t>
      </w:r>
      <w:r w:rsidR="004F7DBF">
        <w:rPr>
          <w:rFonts w:ascii="Palatino Linotype" w:hAnsi="Palatino Linotype"/>
          <w:lang w:val="es-ES_tradnl"/>
        </w:rPr>
        <w:t>ículum o</w:t>
      </w:r>
      <w:r w:rsidRPr="00DF3903">
        <w:rPr>
          <w:rFonts w:ascii="Palatino Linotype" w:hAnsi="Palatino Linotype"/>
          <w:lang w:val="es-ES_tradnl"/>
        </w:rPr>
        <w:t xml:space="preserve"> ficha curricular de</w:t>
      </w:r>
      <w:r w:rsidR="004F7DBF">
        <w:rPr>
          <w:rFonts w:ascii="Palatino Linotype" w:hAnsi="Palatino Linotype"/>
          <w:lang w:val="es-ES_tradnl"/>
        </w:rPr>
        <w:t xml:space="preserve"> mandos medios y superiores</w:t>
      </w:r>
      <w:r w:rsidR="00E712CE">
        <w:rPr>
          <w:rFonts w:ascii="Palatino Linotype" w:hAnsi="Palatino Linotype"/>
          <w:lang w:val="es-ES_tradnl"/>
        </w:rPr>
        <w:t xml:space="preserve"> faltantes,</w:t>
      </w:r>
      <w:r w:rsidRPr="00DF3903">
        <w:rPr>
          <w:rFonts w:ascii="Palatino Linotype" w:hAnsi="Palatino Linotype"/>
          <w:lang w:val="es-ES_tradnl"/>
        </w:rPr>
        <w:t xml:space="preserve"> </w:t>
      </w:r>
      <w:r w:rsidR="003456C5">
        <w:rPr>
          <w:rFonts w:ascii="Palatino Linotype" w:hAnsi="Palatino Linotype"/>
          <w:lang w:val="es-ES_tradnl"/>
        </w:rPr>
        <w:t>referidos en el considerando CUARTO.</w:t>
      </w:r>
    </w:p>
    <w:p w14:paraId="74CF2451" w14:textId="77777777" w:rsidR="00BF6713" w:rsidRDefault="00BF6713" w:rsidP="00BF6713">
      <w:pPr>
        <w:pStyle w:val="Sinespaciado"/>
        <w:spacing w:line="360" w:lineRule="auto"/>
        <w:ind w:left="851"/>
        <w:jc w:val="both"/>
        <w:rPr>
          <w:rFonts w:ascii="Palatino Linotype" w:hAnsi="Palatino Linotype" w:cs="Arial"/>
          <w:sz w:val="24"/>
          <w:szCs w:val="24"/>
        </w:rPr>
      </w:pPr>
    </w:p>
    <w:p w14:paraId="49B1335B" w14:textId="77777777" w:rsidR="00BF6713" w:rsidRDefault="00BF6713" w:rsidP="00BF6713">
      <w:pPr>
        <w:spacing w:after="0" w:line="360" w:lineRule="auto"/>
        <w:jc w:val="both"/>
        <w:rPr>
          <w:rFonts w:ascii="Palatino Linotype" w:hAnsi="Palatino Linotype" w:cs="Arial"/>
          <w:i/>
        </w:rPr>
      </w:pPr>
      <w:r w:rsidRPr="00A71408">
        <w:rPr>
          <w:rFonts w:ascii="Palatino Linotype" w:hAnsi="Palatino Linotype" w:cs="Arial"/>
          <w:i/>
        </w:rPr>
        <w:t>Asimismo,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7418C240" w14:textId="77777777" w:rsidR="006A44AF" w:rsidRPr="00350442" w:rsidRDefault="006A44AF" w:rsidP="00BF6713">
      <w:pPr>
        <w:spacing w:after="0" w:line="360" w:lineRule="auto"/>
        <w:jc w:val="both"/>
        <w:rPr>
          <w:rFonts w:ascii="Palatino Linotype" w:hAnsi="Palatino Linotype"/>
          <w:i/>
          <w:sz w:val="24"/>
          <w:szCs w:val="24"/>
        </w:rPr>
      </w:pPr>
    </w:p>
    <w:p w14:paraId="20824343" w14:textId="77777777" w:rsidR="00BF6713" w:rsidRPr="0070011C" w:rsidRDefault="00BF6713" w:rsidP="00BF6713">
      <w:pPr>
        <w:pStyle w:val="Sinespaciado"/>
        <w:spacing w:line="360" w:lineRule="auto"/>
        <w:jc w:val="both"/>
        <w:rPr>
          <w:rFonts w:ascii="Palatino Linotype" w:hAnsi="Palatino Linotype" w:cs="Arial"/>
          <w:sz w:val="24"/>
          <w:szCs w:val="24"/>
        </w:rPr>
      </w:pPr>
      <w:r w:rsidRPr="0070011C">
        <w:rPr>
          <w:rFonts w:ascii="Palatino Linotype" w:hAnsi="Palatino Linotype" w:cs="Arial"/>
          <w:b/>
          <w:sz w:val="28"/>
          <w:szCs w:val="28"/>
        </w:rPr>
        <w:t>TERCERO</w:t>
      </w:r>
      <w:r w:rsidRPr="0070011C">
        <w:rPr>
          <w:rFonts w:ascii="Palatino Linotype" w:hAnsi="Palatino Linotype" w:cs="Arial"/>
          <w:b/>
          <w:sz w:val="24"/>
          <w:szCs w:val="24"/>
        </w:rPr>
        <w:t>. Notifíquese</w:t>
      </w:r>
      <w:r w:rsidRPr="0070011C">
        <w:rPr>
          <w:rFonts w:ascii="Palatino Linotype" w:hAnsi="Palatino Linotype" w:cs="Arial"/>
          <w:b/>
          <w:i/>
          <w:sz w:val="24"/>
          <w:szCs w:val="24"/>
        </w:rPr>
        <w:t xml:space="preserve"> </w:t>
      </w:r>
      <w:r w:rsidRPr="0070011C">
        <w:rPr>
          <w:rFonts w:ascii="Palatino Linotype" w:hAnsi="Palatino Linotype" w:cs="Arial"/>
          <w:sz w:val="24"/>
          <w:szCs w:val="24"/>
        </w:rPr>
        <w:t>al Titular de la Unidad de Transparencia del</w:t>
      </w:r>
      <w:r w:rsidRPr="0070011C">
        <w:rPr>
          <w:rFonts w:ascii="Palatino Linotype" w:hAnsi="Palatino Linotype" w:cs="Arial"/>
          <w:b/>
          <w:sz w:val="24"/>
          <w:szCs w:val="24"/>
        </w:rPr>
        <w:t xml:space="preserve"> </w:t>
      </w:r>
      <w:r w:rsidRPr="0070011C">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05B11F8" w14:textId="77777777" w:rsidR="00BF6713" w:rsidRPr="00350442" w:rsidRDefault="00BF6713" w:rsidP="00BF6713">
      <w:pPr>
        <w:pStyle w:val="Sinespaciado"/>
        <w:spacing w:line="360" w:lineRule="auto"/>
        <w:jc w:val="both"/>
        <w:rPr>
          <w:rFonts w:ascii="Palatino Linotype" w:hAnsi="Palatino Linotype" w:cs="Arial"/>
        </w:rPr>
      </w:pPr>
    </w:p>
    <w:p w14:paraId="5A317A20" w14:textId="77777777" w:rsidR="00BF6713" w:rsidRDefault="00BF6713" w:rsidP="00BF6713">
      <w:pPr>
        <w:spacing w:after="0" w:line="360" w:lineRule="auto"/>
        <w:jc w:val="both"/>
        <w:rPr>
          <w:rFonts w:ascii="Palatino Linotype" w:hAnsi="Palatino Linotype" w:cs="Arial"/>
          <w:sz w:val="24"/>
          <w:szCs w:val="24"/>
        </w:rPr>
      </w:pPr>
      <w:r>
        <w:rPr>
          <w:rFonts w:ascii="Palatino Linotype" w:hAnsi="Palatino Linotype" w:cs="Arial"/>
          <w:b/>
          <w:bCs/>
          <w:sz w:val="28"/>
          <w:szCs w:val="28"/>
        </w:rPr>
        <w:t>CUART</w:t>
      </w:r>
      <w:r w:rsidRPr="006B579F">
        <w:rPr>
          <w:rFonts w:ascii="Palatino Linotype" w:hAnsi="Palatino Linotype" w:cs="Arial"/>
          <w:b/>
          <w:bCs/>
          <w:sz w:val="28"/>
          <w:szCs w:val="28"/>
        </w:rPr>
        <w:t>O:</w:t>
      </w:r>
      <w:r>
        <w:rPr>
          <w:rFonts w:ascii="Palatino Linotype" w:hAnsi="Palatino Linotype" w:cs="Arial"/>
          <w:sz w:val="24"/>
          <w:szCs w:val="24"/>
        </w:rPr>
        <w:t xml:space="preserve"> </w:t>
      </w:r>
      <w:r w:rsidRPr="008E476A">
        <w:rPr>
          <w:rFonts w:ascii="Palatino Linotype" w:hAnsi="Palatino Linotype" w:cs="Arial"/>
          <w:sz w:val="24"/>
          <w:szCs w:val="24"/>
        </w:rPr>
        <w:t xml:space="preserve">De conformidad con el artículo 198 de la Ley de Transparencia y Acceso a la Información Pública del Estado de México y Municipios, de considerarlo </w:t>
      </w:r>
      <w:r w:rsidRPr="008E476A">
        <w:rPr>
          <w:rFonts w:ascii="Palatino Linotype" w:hAnsi="Palatino Linotype" w:cs="Arial"/>
          <w:sz w:val="24"/>
          <w:szCs w:val="24"/>
        </w:rPr>
        <w:lastRenderedPageBreak/>
        <w:t>procedente, el Sujeto Obligado de manera fundada y motivada, podrá solicitar una ampliación de plazo para el cumplimiento de la presente resolución.</w:t>
      </w:r>
    </w:p>
    <w:p w14:paraId="372703FB" w14:textId="77777777" w:rsidR="00BF6713" w:rsidRDefault="00BF6713" w:rsidP="00BF6713">
      <w:pPr>
        <w:spacing w:after="0" w:line="360" w:lineRule="auto"/>
        <w:jc w:val="both"/>
        <w:rPr>
          <w:rFonts w:ascii="Palatino Linotype" w:eastAsia="Times New Roman" w:hAnsi="Palatino Linotype" w:cs="Arial"/>
          <w:sz w:val="24"/>
          <w:szCs w:val="24"/>
        </w:rPr>
      </w:pPr>
    </w:p>
    <w:p w14:paraId="4E8F9443" w14:textId="77777777" w:rsidR="00BF6713" w:rsidRPr="0070011C" w:rsidRDefault="00BF6713" w:rsidP="00BF6713">
      <w:pPr>
        <w:pStyle w:val="Sinespaciado"/>
        <w:spacing w:line="360" w:lineRule="auto"/>
        <w:jc w:val="both"/>
        <w:rPr>
          <w:rFonts w:ascii="Palatino Linotype" w:hAnsi="Palatino Linotype"/>
          <w:color w:val="222222"/>
          <w:sz w:val="24"/>
          <w:szCs w:val="24"/>
          <w:shd w:val="clear" w:color="auto" w:fill="FFFFFF"/>
        </w:rPr>
      </w:pPr>
      <w:r w:rsidRPr="0070011C">
        <w:rPr>
          <w:rFonts w:ascii="Palatino Linotype" w:eastAsia="Times New Roman" w:hAnsi="Palatino Linotype" w:cs="Arial"/>
          <w:b/>
          <w:sz w:val="28"/>
          <w:szCs w:val="28"/>
        </w:rPr>
        <w:t>QUINTO</w:t>
      </w:r>
      <w:r w:rsidRPr="0070011C">
        <w:rPr>
          <w:rFonts w:ascii="Palatino Linotype" w:eastAsia="Times New Roman" w:hAnsi="Palatino Linotype" w:cs="Arial"/>
          <w:b/>
          <w:sz w:val="24"/>
          <w:szCs w:val="24"/>
        </w:rPr>
        <w:t xml:space="preserve">. </w:t>
      </w:r>
      <w:r w:rsidRPr="0070011C">
        <w:rPr>
          <w:rFonts w:ascii="Palatino Linotype" w:hAnsi="Palatino Linotype" w:cs="Arial"/>
          <w:b/>
          <w:sz w:val="24"/>
          <w:szCs w:val="24"/>
        </w:rPr>
        <w:t xml:space="preserve">Notifíquese </w:t>
      </w:r>
      <w:r w:rsidRPr="0070011C">
        <w:rPr>
          <w:rFonts w:ascii="Palatino Linotype" w:hAnsi="Palatino Linotype" w:cs="Arial"/>
          <w:sz w:val="24"/>
          <w:szCs w:val="24"/>
        </w:rPr>
        <w:t xml:space="preserve">la presente resolución al Recurrente y hágase de su conocimiento que, </w:t>
      </w:r>
      <w:r w:rsidRPr="0070011C">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70011C">
        <w:rPr>
          <w:rStyle w:val="apple-converted-space"/>
          <w:rFonts w:ascii="Palatino Linotype" w:hAnsi="Palatino Linotype"/>
          <w:color w:val="222222"/>
          <w:sz w:val="24"/>
          <w:szCs w:val="24"/>
          <w:shd w:val="clear" w:color="auto" w:fill="FFFFFF"/>
        </w:rPr>
        <w:t xml:space="preserve"> </w:t>
      </w:r>
      <w:r w:rsidRPr="0070011C">
        <w:rPr>
          <w:rFonts w:ascii="Palatino Linotype" w:hAnsi="Palatino Linotype"/>
          <w:color w:val="222222"/>
          <w:sz w:val="24"/>
          <w:szCs w:val="24"/>
          <w:shd w:val="clear" w:color="auto" w:fill="FFFFFF"/>
        </w:rPr>
        <w:t>podrá promover el Juicio de Amparo en los términos de las leyes aplicables.</w:t>
      </w:r>
    </w:p>
    <w:p w14:paraId="7537A421" w14:textId="77777777" w:rsidR="00BF6713" w:rsidRDefault="00BF6713" w:rsidP="00BF6713">
      <w:pPr>
        <w:pStyle w:val="Sinespaciado"/>
        <w:spacing w:line="240" w:lineRule="atLeast"/>
        <w:jc w:val="both"/>
        <w:rPr>
          <w:rFonts w:ascii="Palatino Linotype" w:hAnsi="Palatino Linotype"/>
          <w:sz w:val="24"/>
          <w:szCs w:val="24"/>
        </w:rPr>
      </w:pPr>
    </w:p>
    <w:p w14:paraId="1887C347" w14:textId="77777777" w:rsidR="007229FE" w:rsidRDefault="007229FE" w:rsidP="007229FE">
      <w:pPr>
        <w:widowControl w:val="0"/>
        <w:tabs>
          <w:tab w:val="left" w:pos="1701"/>
        </w:tabs>
        <w:autoSpaceDE w:val="0"/>
        <w:autoSpaceDN w:val="0"/>
        <w:adjustRightInd w:val="0"/>
        <w:spacing w:before="300" w:after="240" w:line="360" w:lineRule="auto"/>
        <w:jc w:val="both"/>
        <w:rPr>
          <w:rFonts w:ascii="Palatino Linotype" w:eastAsiaTheme="minorEastAsia" w:hAnsi="Palatino Linotype"/>
          <w:color w:val="222222"/>
          <w:sz w:val="24"/>
          <w:szCs w:val="24"/>
          <w:lang w:val="es-ES_tradnl" w:eastAsia="es-ES_tradnl"/>
        </w:rPr>
      </w:pPr>
      <w:r w:rsidRPr="00314BFA">
        <w:rPr>
          <w:rFonts w:ascii="Palatino Linotype" w:eastAsia="Calibri" w:hAnsi="Palatino Linotype" w:cs="Arial"/>
          <w:b/>
          <w:bCs/>
          <w:sz w:val="28"/>
          <w:szCs w:val="28"/>
        </w:rPr>
        <w:t>SEXTO:</w:t>
      </w:r>
      <w:r w:rsidRPr="002069ED">
        <w:rPr>
          <w:rFonts w:ascii="Palatino Linotype" w:hAnsi="Palatino Linotype" w:cs="Tahoma"/>
          <w:b/>
          <w:sz w:val="24"/>
          <w:szCs w:val="24"/>
        </w:rPr>
        <w:t xml:space="preserve"> </w:t>
      </w:r>
      <w:r w:rsidRPr="00F70FFD">
        <w:rPr>
          <w:rFonts w:ascii="Palatino Linotype" w:eastAsiaTheme="minorEastAsia" w:hAnsi="Palatino Linotype"/>
          <w:color w:val="222222"/>
          <w:sz w:val="24"/>
          <w:szCs w:val="24"/>
          <w:lang w:val="es-ES_tradnl" w:eastAsia="es-ES_tradnl"/>
        </w:rPr>
        <w:t>Gírese oficio al Titular de la Dirección General Jurídica y de Verificación, de conformidad con el artículo 22, fracciones XIV y XVI del Reglamento Interior del Instituto de Transparencia y Acceso a la Información Pública del Estado de México y Municipios a fin de que determine lo conducente, en términos del Considerando CUARTO de la presente resolución.</w:t>
      </w:r>
    </w:p>
    <w:p w14:paraId="132938E6" w14:textId="77777777" w:rsidR="00BF6713" w:rsidRPr="007229FE" w:rsidRDefault="00BF6713" w:rsidP="00BF6713">
      <w:pPr>
        <w:pStyle w:val="Sinespaciado"/>
        <w:spacing w:line="240" w:lineRule="atLeast"/>
        <w:jc w:val="both"/>
        <w:rPr>
          <w:rFonts w:ascii="Palatino Linotype" w:hAnsi="Palatino Linotype"/>
          <w:sz w:val="24"/>
          <w:szCs w:val="24"/>
          <w:lang w:val="es-ES_tradnl"/>
        </w:rPr>
      </w:pPr>
    </w:p>
    <w:p w14:paraId="4ABE2341" w14:textId="3F8429B6" w:rsidR="00BF6713" w:rsidRDefault="00BF6713" w:rsidP="00BF6713">
      <w:pPr>
        <w:pStyle w:val="Sinespaciado"/>
        <w:spacing w:line="360" w:lineRule="auto"/>
        <w:jc w:val="both"/>
        <w:rPr>
          <w:rFonts w:ascii="Palatino Linotype" w:hAnsi="Palatino Linotype"/>
        </w:rPr>
      </w:pPr>
      <w:r w:rsidRPr="00701E81">
        <w:rPr>
          <w:rFonts w:ascii="Palatino Linotype" w:hAnsi="Palatino Linotype"/>
          <w:sz w:val="24"/>
          <w:szCs w:val="24"/>
        </w:rPr>
        <w:t>ASÍ LO RESUELVE, POR UNANIMIDAD DE VOTOS, EL PLENO DEL</w:t>
      </w:r>
      <w:r w:rsidRPr="00701E81">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701E81">
        <w:rPr>
          <w:rFonts w:ascii="Palatino Linotype" w:hAnsi="Palatino Linotype"/>
          <w:sz w:val="24"/>
          <w:szCs w:val="24"/>
        </w:rPr>
        <w:t xml:space="preserve">, CONFORMADO POR LOS COMISIONADOS ZULEMA </w:t>
      </w:r>
      <w:r w:rsidRPr="00701E81">
        <w:rPr>
          <w:rFonts w:ascii="Palatino Linotype" w:eastAsia="Arial Unicode MS" w:hAnsi="Palatino Linotype"/>
          <w:sz w:val="24"/>
          <w:szCs w:val="24"/>
        </w:rPr>
        <w:t>MARTÍNEZ SÁNCHEZ, EVA ABAID YAPUR, JAVIER MARTÍNEZ CRUZ Y LUIS GUSTAVO PARRA NORIEGA</w:t>
      </w:r>
      <w:r w:rsidR="005562F5">
        <w:rPr>
          <w:rFonts w:ascii="Palatino Linotype" w:eastAsia="Arial Unicode MS" w:hAnsi="Palatino Linotype"/>
          <w:sz w:val="24"/>
          <w:szCs w:val="24"/>
        </w:rPr>
        <w:t xml:space="preserve"> (EMITIENDO VOTO PARTICULAR</w:t>
      </w:r>
      <w:r w:rsidRPr="00701E81">
        <w:rPr>
          <w:rFonts w:ascii="Palatino Linotype" w:eastAsia="Arial Unicode MS" w:hAnsi="Palatino Linotype"/>
          <w:sz w:val="24"/>
          <w:szCs w:val="24"/>
        </w:rPr>
        <w:t xml:space="preserve">, EN LA </w:t>
      </w:r>
      <w:r w:rsidR="005562F5">
        <w:rPr>
          <w:rFonts w:ascii="Palatino Linotype" w:eastAsia="Arial Unicode MS" w:hAnsi="Palatino Linotype"/>
          <w:sz w:val="24"/>
          <w:szCs w:val="24"/>
        </w:rPr>
        <w:t xml:space="preserve">VIGÉSIMA </w:t>
      </w:r>
      <w:r>
        <w:rPr>
          <w:rFonts w:ascii="Palatino Linotype" w:eastAsia="Arial Unicode MS" w:hAnsi="Palatino Linotype"/>
          <w:sz w:val="24"/>
          <w:szCs w:val="24"/>
        </w:rPr>
        <w:t>SEGUND</w:t>
      </w:r>
      <w:r w:rsidRPr="00701E81">
        <w:rPr>
          <w:rFonts w:ascii="Palatino Linotype" w:eastAsia="Arial Unicode MS" w:hAnsi="Palatino Linotype"/>
          <w:sz w:val="24"/>
          <w:szCs w:val="24"/>
        </w:rPr>
        <w:t>A SESIÓN ORDINARIA</w:t>
      </w:r>
      <w:r w:rsidRPr="00701E81">
        <w:rPr>
          <w:rFonts w:ascii="Palatino Linotype" w:hAnsi="Palatino Linotype"/>
          <w:sz w:val="24"/>
          <w:szCs w:val="24"/>
        </w:rPr>
        <w:t xml:space="preserve"> CELEBRADA EL VEINT</w:t>
      </w:r>
      <w:r>
        <w:rPr>
          <w:rFonts w:ascii="Palatino Linotype" w:hAnsi="Palatino Linotype"/>
          <w:sz w:val="24"/>
          <w:szCs w:val="24"/>
        </w:rPr>
        <w:t>I</w:t>
      </w:r>
      <w:r w:rsidR="001A5C8C">
        <w:rPr>
          <w:rFonts w:ascii="Palatino Linotype" w:hAnsi="Palatino Linotype"/>
          <w:sz w:val="24"/>
          <w:szCs w:val="24"/>
        </w:rPr>
        <w:t>TRÉS</w:t>
      </w:r>
      <w:r>
        <w:rPr>
          <w:rFonts w:ascii="Palatino Linotype" w:hAnsi="Palatino Linotype"/>
          <w:sz w:val="24"/>
          <w:szCs w:val="24"/>
        </w:rPr>
        <w:t xml:space="preserve"> </w:t>
      </w:r>
      <w:r w:rsidRPr="00701E81">
        <w:rPr>
          <w:rFonts w:ascii="Palatino Linotype" w:hAnsi="Palatino Linotype"/>
          <w:sz w:val="24"/>
          <w:szCs w:val="24"/>
        </w:rPr>
        <w:t xml:space="preserve">DE </w:t>
      </w:r>
      <w:r w:rsidR="001A5C8C">
        <w:rPr>
          <w:rFonts w:ascii="Palatino Linotype" w:hAnsi="Palatino Linotype"/>
          <w:sz w:val="24"/>
          <w:szCs w:val="24"/>
        </w:rPr>
        <w:t>JUNI</w:t>
      </w:r>
      <w:r>
        <w:rPr>
          <w:rFonts w:ascii="Palatino Linotype" w:hAnsi="Palatino Linotype"/>
          <w:sz w:val="24"/>
          <w:szCs w:val="24"/>
        </w:rPr>
        <w:t>O</w:t>
      </w:r>
      <w:r w:rsidRPr="00701E81">
        <w:rPr>
          <w:rFonts w:ascii="Palatino Linotype" w:hAnsi="Palatino Linotype"/>
          <w:sz w:val="24"/>
          <w:szCs w:val="24"/>
        </w:rPr>
        <w:t xml:space="preserve"> DE DOS MIL VEINT</w:t>
      </w:r>
      <w:r>
        <w:rPr>
          <w:rFonts w:ascii="Palatino Linotype" w:hAnsi="Palatino Linotype"/>
          <w:sz w:val="24"/>
          <w:szCs w:val="24"/>
        </w:rPr>
        <w:t>IUNO</w:t>
      </w:r>
      <w:r w:rsidRPr="00701E81">
        <w:rPr>
          <w:rFonts w:ascii="Palatino Linotype" w:hAnsi="Palatino Linotype"/>
          <w:sz w:val="24"/>
          <w:szCs w:val="24"/>
        </w:rPr>
        <w:t>, ANTE EL SECRETARIO TÉCNICO DEL PLENO, ALEXIS TAPIA RAMÍREZ-----------------------------------------</w:t>
      </w:r>
      <w:r w:rsidR="006D5446">
        <w:rPr>
          <w:rFonts w:ascii="Palatino Linotype" w:hAnsi="Palatino Linotype"/>
          <w:sz w:val="24"/>
          <w:szCs w:val="24"/>
        </w:rPr>
        <w:t>------------------------------------------------------</w:t>
      </w:r>
      <w:r w:rsidRPr="00701E81">
        <w:rPr>
          <w:rFonts w:ascii="Palatino Linotype" w:hAnsi="Palatino Linotype"/>
          <w:sz w:val="24"/>
          <w:szCs w:val="24"/>
        </w:rPr>
        <w:t>---</w:t>
      </w:r>
      <w:r>
        <w:rPr>
          <w:rFonts w:ascii="Palatino Linotype" w:hAnsi="Palatino Linotype"/>
          <w:sz w:val="24"/>
          <w:szCs w:val="24"/>
        </w:rPr>
        <w:t>-</w:t>
      </w:r>
    </w:p>
    <w:p w14:paraId="76EC402F" w14:textId="77777777" w:rsidR="00BF6713" w:rsidRPr="001A5C8C" w:rsidRDefault="00BF6713" w:rsidP="00BF6713">
      <w:pPr>
        <w:spacing w:after="0" w:line="240" w:lineRule="atLeast"/>
        <w:jc w:val="both"/>
        <w:rPr>
          <w:rFonts w:ascii="Palatino Linotype" w:hAnsi="Palatino Linotype" w:cs="Arial"/>
          <w:sz w:val="16"/>
          <w:szCs w:val="16"/>
        </w:rPr>
      </w:pPr>
      <w:r w:rsidRPr="001A5C8C">
        <w:rPr>
          <w:rFonts w:ascii="Palatino Linotype" w:hAnsi="Palatino Linotype" w:cs="Arial"/>
          <w:sz w:val="16"/>
          <w:szCs w:val="16"/>
        </w:rPr>
        <w:t>OSAM/BPAC</w:t>
      </w:r>
    </w:p>
    <w:p w14:paraId="60673AF1" w14:textId="77777777" w:rsidR="00BF6713" w:rsidRDefault="00BF6713" w:rsidP="00BF6713">
      <w:pPr>
        <w:spacing w:after="0" w:line="276" w:lineRule="auto"/>
        <w:jc w:val="both"/>
        <w:rPr>
          <w:rFonts w:ascii="Palatino Linotype" w:hAnsi="Palatino Linotype" w:cs="Arial"/>
          <w:sz w:val="18"/>
          <w:szCs w:val="18"/>
        </w:rPr>
      </w:pPr>
    </w:p>
    <w:p w14:paraId="734D10BB" w14:textId="77777777" w:rsidR="00BF6713" w:rsidRPr="00C24D80" w:rsidRDefault="00BF6713" w:rsidP="00BF6713">
      <w:pPr>
        <w:spacing w:after="0" w:line="276" w:lineRule="auto"/>
        <w:jc w:val="both"/>
        <w:rPr>
          <w:rFonts w:ascii="Palatino Linotype" w:hAnsi="Palatino Linotype"/>
        </w:rPr>
      </w:pPr>
    </w:p>
    <w:p w14:paraId="6E87C653" w14:textId="77777777" w:rsidR="00BF6713" w:rsidRDefault="00BF6713" w:rsidP="00BF6713"/>
    <w:p w14:paraId="69D049AC" w14:textId="77777777" w:rsidR="00BF6713" w:rsidRDefault="00BF6713" w:rsidP="00BF6713"/>
    <w:p w14:paraId="76A73E7F" w14:textId="7CC70B88" w:rsidR="001816C8" w:rsidRDefault="001816C8"/>
    <w:p w14:paraId="7B12652D" w14:textId="0BC075FF" w:rsidR="006E3D07" w:rsidRDefault="006E3D07"/>
    <w:p w14:paraId="717B7AD8" w14:textId="2924AE0D" w:rsidR="006E3D07" w:rsidRDefault="006E3D07"/>
    <w:p w14:paraId="7F35ECAE" w14:textId="52C5C5BF" w:rsidR="006E3D07" w:rsidRDefault="006E3D07"/>
    <w:p w14:paraId="08401804" w14:textId="1DE60CF3" w:rsidR="006E3D07" w:rsidRDefault="006E3D07"/>
    <w:p w14:paraId="1D8B824C" w14:textId="0C12640C" w:rsidR="006E3D07" w:rsidRDefault="006E3D07"/>
    <w:p w14:paraId="3894C9F2" w14:textId="3F141B7C" w:rsidR="006E3D07" w:rsidRDefault="006E3D07"/>
    <w:p w14:paraId="016F4455" w14:textId="249D3404" w:rsidR="006E3D07" w:rsidRDefault="006E3D07"/>
    <w:p w14:paraId="3DE14DB4" w14:textId="076EC5FA" w:rsidR="006E3D07" w:rsidRDefault="006E3D07"/>
    <w:p w14:paraId="3FADBFDE" w14:textId="07A67C65" w:rsidR="006E3D07" w:rsidRDefault="006E3D07"/>
    <w:p w14:paraId="18FEF2E1" w14:textId="07B86075" w:rsidR="006E3D07" w:rsidRDefault="006E3D07"/>
    <w:p w14:paraId="47591D41" w14:textId="40C41BA8" w:rsidR="006E3D07" w:rsidRDefault="006E3D07"/>
    <w:p w14:paraId="3E65DC17" w14:textId="77777777" w:rsidR="006E3D07" w:rsidRDefault="006E3D07"/>
    <w:sectPr w:rsidR="006E3D07" w:rsidSect="00425511">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A1760F" w16cex:dateUtc="2021-01-07T17: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79C8F1" w16cid:durableId="23A1760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6AE3A5" w14:textId="77777777" w:rsidR="00DE23E3" w:rsidRDefault="00DE23E3" w:rsidP="00BF6713">
      <w:pPr>
        <w:spacing w:after="0" w:line="240" w:lineRule="auto"/>
      </w:pPr>
      <w:r>
        <w:separator/>
      </w:r>
    </w:p>
  </w:endnote>
  <w:endnote w:type="continuationSeparator" w:id="0">
    <w:p w14:paraId="2C520CEB" w14:textId="77777777" w:rsidR="00DE23E3" w:rsidRDefault="00DE23E3" w:rsidP="00BF6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7DAFD" w14:textId="77777777" w:rsidR="00B83333" w:rsidRPr="000B69FA" w:rsidRDefault="00BF6713" w:rsidP="0042551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10C5B">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10C5B">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1007D" w14:textId="77777777" w:rsidR="00B83333" w:rsidRPr="000B69FA" w:rsidRDefault="00BF6713" w:rsidP="0042551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8230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8230C">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07E9C" w14:textId="77777777" w:rsidR="00DE23E3" w:rsidRDefault="00DE23E3" w:rsidP="00BF6713">
      <w:pPr>
        <w:spacing w:after="0" w:line="240" w:lineRule="auto"/>
      </w:pPr>
      <w:r>
        <w:separator/>
      </w:r>
    </w:p>
  </w:footnote>
  <w:footnote w:type="continuationSeparator" w:id="0">
    <w:p w14:paraId="27560550" w14:textId="77777777" w:rsidR="00DE23E3" w:rsidRDefault="00DE23E3" w:rsidP="00BF6713">
      <w:pPr>
        <w:spacing w:after="0" w:line="240" w:lineRule="auto"/>
      </w:pPr>
      <w:r>
        <w:continuationSeparator/>
      </w:r>
    </w:p>
  </w:footnote>
  <w:footnote w:id="1">
    <w:p w14:paraId="30A162AA" w14:textId="77777777" w:rsidR="00BF6713" w:rsidRPr="00615B4B" w:rsidRDefault="00BF6713" w:rsidP="00BF6713">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3A52F1DE" w14:textId="77777777" w:rsidR="00BF6713" w:rsidRPr="00615B4B" w:rsidRDefault="00BF6713" w:rsidP="00BF6713">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009830D" w14:textId="77777777" w:rsidR="00EE6D24" w:rsidRPr="00851655" w:rsidRDefault="00EE6D24" w:rsidP="00EE6D24">
      <w:pPr>
        <w:pStyle w:val="Textonotapie"/>
        <w:jc w:val="both"/>
        <w:rPr>
          <w:rFonts w:ascii="Palatino Linotype" w:hAnsi="Palatino Linotype"/>
          <w:i/>
        </w:rPr>
      </w:pPr>
      <w:r>
        <w:rPr>
          <w:rStyle w:val="Refdenotaalpie"/>
        </w:rPr>
        <w:footnoteRef/>
      </w:r>
      <w:r>
        <w:t xml:space="preserve"> </w:t>
      </w:r>
      <w:r w:rsidRPr="00851655">
        <w:rPr>
          <w:rFonts w:ascii="Palatino Linotype" w:hAnsi="Palatino Linotype"/>
          <w:b/>
          <w:i/>
        </w:rPr>
        <w:t>Artículo 92</w:t>
      </w:r>
      <w:r w:rsidRPr="00851655">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7F538C7" w14:textId="77777777" w:rsidR="00EE6D24" w:rsidRPr="00851655" w:rsidRDefault="00EE6D24" w:rsidP="00EE6D24">
      <w:pPr>
        <w:pStyle w:val="Textonotapie"/>
        <w:jc w:val="both"/>
        <w:rPr>
          <w:rFonts w:ascii="Palatino Linotype" w:hAnsi="Palatino Linotype"/>
          <w:i/>
        </w:rPr>
      </w:pPr>
      <w:r w:rsidRPr="00851655">
        <w:rPr>
          <w:rFonts w:ascii="Palatino Linotype" w:hAnsi="Palatino Linotype"/>
          <w:i/>
        </w:rPr>
        <w:t>(…)</w:t>
      </w:r>
    </w:p>
    <w:p w14:paraId="759006D4" w14:textId="77777777" w:rsidR="00EE6D24" w:rsidRDefault="00EE6D24" w:rsidP="00EE6D24">
      <w:pPr>
        <w:pStyle w:val="Textonotapie"/>
        <w:jc w:val="both"/>
      </w:pPr>
      <w:r w:rsidRPr="00851655">
        <w:rPr>
          <w:rFonts w:ascii="Palatino Linotype" w:hAnsi="Palatino Linotype"/>
          <w:b/>
          <w:i/>
        </w:rPr>
        <w:t>XXI</w:t>
      </w:r>
      <w:r w:rsidRPr="00851655">
        <w:rPr>
          <w:rFonts w:ascii="Palatino Linotype" w:hAnsi="Palatino Linotype"/>
          <w:i/>
        </w:rPr>
        <w:t>. La información curricular, desde el nivel de jefe de departamento o equivalente, hasta el titular del sujeto obligado, así como, en su caso, las sanciones administrativas de que haya sido objeto;</w:t>
      </w:r>
    </w:p>
  </w:footnote>
  <w:footnote w:id="3">
    <w:p w14:paraId="54EA545D" w14:textId="77777777" w:rsidR="001032F9" w:rsidRPr="00637A65" w:rsidRDefault="001032F9" w:rsidP="001032F9">
      <w:pPr>
        <w:pStyle w:val="Textonotapie"/>
        <w:jc w:val="both"/>
        <w:rPr>
          <w:rFonts w:ascii="Palatino Linotype" w:hAnsi="Palatino Linotype"/>
          <w:sz w:val="24"/>
          <w:szCs w:val="24"/>
        </w:rPr>
      </w:pPr>
      <w:r w:rsidRPr="00637A65">
        <w:rPr>
          <w:rStyle w:val="Refdenotaalpie"/>
          <w:rFonts w:ascii="Palatino Linotype" w:hAnsi="Palatino Linotype"/>
        </w:rPr>
        <w:footnoteRef/>
      </w:r>
      <w:r w:rsidRPr="00637A65">
        <w:rPr>
          <w:rFonts w:ascii="Palatino Linotype" w:hAnsi="Palatino Linotype"/>
          <w:sz w:val="24"/>
          <w:szCs w:val="24"/>
        </w:rPr>
        <w:t xml:space="preserve"> </w:t>
      </w:r>
      <w:r w:rsidRPr="00637A65">
        <w:rPr>
          <w:rFonts w:ascii="Palatino Linotype" w:hAnsi="Palatino Linotype" w:cs="Arial"/>
          <w:sz w:val="24"/>
          <w:szCs w:val="24"/>
        </w:rPr>
        <w:t xml:space="preserve">Ley del Trabajo de los Servidores Públicos del Estado de México, </w:t>
      </w:r>
      <w:r w:rsidRPr="00637A65">
        <w:rPr>
          <w:rFonts w:ascii="Palatino Linotype" w:hAnsi="Palatino Linotype"/>
          <w:sz w:val="24"/>
          <w:szCs w:val="24"/>
        </w:rPr>
        <w:t>Artículo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5CF7C" w14:textId="2CCA271F" w:rsidR="005E308A" w:rsidRDefault="00DE23E3">
    <w:pPr>
      <w:pStyle w:val="Encabezado"/>
    </w:pPr>
    <w:r>
      <w:rPr>
        <w:noProof/>
        <w:lang w:val="es-MX" w:eastAsia="es-MX"/>
      </w:rPr>
      <w:pict w14:anchorId="624BAE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0308126"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F7711" w14:textId="0C6A71E1" w:rsidR="00B83333" w:rsidRDefault="00DE23E3">
    <w:pPr>
      <w:pStyle w:val="Encabezado"/>
    </w:pPr>
    <w:r>
      <w:rPr>
        <w:noProof/>
        <w:lang w:val="es-MX" w:eastAsia="es-MX"/>
      </w:rPr>
      <w:pict w14:anchorId="6A9F7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0308127"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B83333" w14:paraId="542EAE47" w14:textId="77777777" w:rsidTr="00425511">
      <w:trPr>
        <w:trHeight w:val="227"/>
      </w:trPr>
      <w:tc>
        <w:tcPr>
          <w:tcW w:w="5949" w:type="dxa"/>
          <w:hideMark/>
        </w:tcPr>
        <w:p w14:paraId="736781FE" w14:textId="77777777" w:rsidR="00B83333" w:rsidRDefault="00BF6713" w:rsidP="00425511">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14:paraId="64F2DDAA" w14:textId="1ABF3DDC" w:rsidR="00B83333" w:rsidRDefault="00BF6713" w:rsidP="00425511">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02065/INFOEM/IP/RR/2021</w:t>
          </w:r>
        </w:p>
      </w:tc>
    </w:tr>
    <w:tr w:rsidR="00B83333" w14:paraId="2DE2C271" w14:textId="77777777" w:rsidTr="00425511">
      <w:trPr>
        <w:trHeight w:val="242"/>
      </w:trPr>
      <w:tc>
        <w:tcPr>
          <w:tcW w:w="5949" w:type="dxa"/>
          <w:hideMark/>
        </w:tcPr>
        <w:p w14:paraId="1DE0CCBC" w14:textId="77777777" w:rsidR="00B83333" w:rsidRDefault="00BF6713" w:rsidP="00425511">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14:paraId="541B1433" w14:textId="594D773E" w:rsidR="00B83333" w:rsidRDefault="00BF6713" w:rsidP="00425511">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Tepetlixpa</w:t>
          </w:r>
        </w:p>
      </w:tc>
    </w:tr>
    <w:tr w:rsidR="00B83333" w14:paraId="023AC7CB" w14:textId="77777777" w:rsidTr="00425511">
      <w:trPr>
        <w:trHeight w:val="342"/>
      </w:trPr>
      <w:tc>
        <w:tcPr>
          <w:tcW w:w="5949" w:type="dxa"/>
          <w:hideMark/>
        </w:tcPr>
        <w:p w14:paraId="6F4A41B0" w14:textId="77777777" w:rsidR="00B83333" w:rsidRDefault="00BF6713" w:rsidP="00425511">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14:paraId="0EC6F893" w14:textId="77777777" w:rsidR="00B83333" w:rsidRDefault="00BF6713" w:rsidP="00425511">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240F668D" w14:textId="77777777" w:rsidR="00B83333" w:rsidRDefault="00DE23E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B83333" w14:paraId="3A7586CE" w14:textId="77777777" w:rsidTr="00425511">
      <w:trPr>
        <w:trHeight w:val="227"/>
      </w:trPr>
      <w:tc>
        <w:tcPr>
          <w:tcW w:w="5103" w:type="dxa"/>
          <w:hideMark/>
        </w:tcPr>
        <w:p w14:paraId="79F19974" w14:textId="77777777" w:rsidR="00B83333" w:rsidRDefault="00BF6713" w:rsidP="0042551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4498F180" w14:textId="5FF6759D" w:rsidR="00B83333" w:rsidRPr="00B4142F" w:rsidRDefault="00BF6713" w:rsidP="00425511">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02065/INFOEM/IP/RR/2021</w:t>
          </w:r>
        </w:p>
      </w:tc>
    </w:tr>
    <w:tr w:rsidR="00B83333" w14:paraId="020556F7" w14:textId="77777777" w:rsidTr="00425511">
      <w:trPr>
        <w:trHeight w:val="196"/>
      </w:trPr>
      <w:tc>
        <w:tcPr>
          <w:tcW w:w="5103" w:type="dxa"/>
          <w:hideMark/>
        </w:tcPr>
        <w:p w14:paraId="49C1555E" w14:textId="77777777" w:rsidR="00B83333" w:rsidRDefault="00BF6713" w:rsidP="0042551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14:paraId="18F4CA65" w14:textId="5AC054BC" w:rsidR="00B83333" w:rsidRPr="00ED35E5" w:rsidRDefault="0058230C" w:rsidP="00EF09D0">
          <w:pPr>
            <w:pStyle w:val="Prrafodelista"/>
            <w:spacing w:after="120" w:line="256" w:lineRule="auto"/>
            <w:ind w:left="568" w:right="214"/>
            <w:jc w:val="right"/>
            <w:rPr>
              <w:rFonts w:ascii="Palatino Linotype" w:hAnsi="Palatino Linotype" w:cs="Arial"/>
            </w:rPr>
          </w:pPr>
          <w:r>
            <w:rPr>
              <w:rFonts w:ascii="Palatino Linotype" w:hAnsi="Palatino Linotype" w:cs="Arial"/>
            </w:rPr>
            <w:t>xxxxxxxxxxxxxxxxx</w:t>
          </w:r>
          <w:r w:rsidR="00BF6713">
            <w:rPr>
              <w:rFonts w:ascii="Palatino Linotype" w:hAnsi="Palatino Linotype" w:cs="Arial"/>
            </w:rPr>
            <w:t xml:space="preserve">  </w:t>
          </w:r>
        </w:p>
      </w:tc>
    </w:tr>
    <w:tr w:rsidR="00B83333" w14:paraId="0F1EC6C9" w14:textId="77777777" w:rsidTr="00425511">
      <w:trPr>
        <w:trHeight w:val="242"/>
      </w:trPr>
      <w:tc>
        <w:tcPr>
          <w:tcW w:w="5103" w:type="dxa"/>
          <w:hideMark/>
        </w:tcPr>
        <w:p w14:paraId="21E60624" w14:textId="77777777" w:rsidR="00B83333" w:rsidRDefault="00BF6713" w:rsidP="0042551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108666B4" w14:textId="523C03E5" w:rsidR="00B83333" w:rsidRDefault="00BF6713" w:rsidP="00425511">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Tepetlixpa</w:t>
          </w:r>
        </w:p>
      </w:tc>
    </w:tr>
    <w:tr w:rsidR="00B83333" w14:paraId="1D24222E" w14:textId="77777777" w:rsidTr="00425511">
      <w:trPr>
        <w:trHeight w:val="342"/>
      </w:trPr>
      <w:tc>
        <w:tcPr>
          <w:tcW w:w="5103" w:type="dxa"/>
          <w:hideMark/>
        </w:tcPr>
        <w:p w14:paraId="2ABCB3C2" w14:textId="77777777" w:rsidR="00B83333" w:rsidRDefault="00BF6713" w:rsidP="0042551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14:paraId="2448EFCC" w14:textId="77777777" w:rsidR="00B83333" w:rsidRDefault="00BF6713" w:rsidP="00425511">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0E3FF39D" w14:textId="41BB943B" w:rsidR="00B83333" w:rsidRDefault="00DE23E3">
    <w:pPr>
      <w:pStyle w:val="Encabezado"/>
    </w:pPr>
    <w:r>
      <w:rPr>
        <w:noProof/>
        <w:lang w:val="es-MX" w:eastAsia="es-MX"/>
      </w:rPr>
      <w:pict w14:anchorId="54326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0308125"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EB6E84"/>
    <w:multiLevelType w:val="hybridMultilevel"/>
    <w:tmpl w:val="A4C24332"/>
    <w:lvl w:ilvl="0" w:tplc="33941BFA">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3">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B0223F"/>
    <w:multiLevelType w:val="hybridMultilevel"/>
    <w:tmpl w:val="DD92D616"/>
    <w:lvl w:ilvl="0" w:tplc="B63000B0">
      <w:start w:val="1"/>
      <w:numFmt w:val="decimal"/>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1251EAE"/>
    <w:multiLevelType w:val="hybridMultilevel"/>
    <w:tmpl w:val="1E201498"/>
    <w:lvl w:ilvl="0" w:tplc="C0285898">
      <w:start w:val="1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748716F"/>
    <w:multiLevelType w:val="hybridMultilevel"/>
    <w:tmpl w:val="08A06300"/>
    <w:lvl w:ilvl="0" w:tplc="3E5CD9E6">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1">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AA804D7"/>
    <w:multiLevelType w:val="hybridMultilevel"/>
    <w:tmpl w:val="E7705CA0"/>
    <w:lvl w:ilvl="0" w:tplc="18FAB568">
      <w:numFmt w:val="bullet"/>
      <w:lvlText w:val=""/>
      <w:lvlJc w:val="left"/>
      <w:pPr>
        <w:ind w:left="1080" w:hanging="360"/>
      </w:pPr>
      <w:rPr>
        <w:rFonts w:ascii="Symbol" w:eastAsiaTheme="minorHAnsi" w:hAnsi="Symbol"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EA15E94"/>
    <w:multiLevelType w:val="hybridMultilevel"/>
    <w:tmpl w:val="78582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1632B32"/>
    <w:multiLevelType w:val="hybridMultilevel"/>
    <w:tmpl w:val="16E0CCB0"/>
    <w:lvl w:ilvl="0" w:tplc="924602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76F059E"/>
    <w:multiLevelType w:val="hybridMultilevel"/>
    <w:tmpl w:val="0F1E61BE"/>
    <w:lvl w:ilvl="0" w:tplc="16FC4AA6">
      <w:start w:val="1"/>
      <w:numFmt w:val="decimal"/>
      <w:lvlText w:val="%1."/>
      <w:lvlJc w:val="left"/>
      <w:pPr>
        <w:ind w:left="1080" w:hanging="360"/>
      </w:pPr>
      <w:rPr>
        <w:rFonts w:eastAsia="Calibri" w:cs="Tahom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nsid w:val="6D452F01"/>
    <w:multiLevelType w:val="hybridMultilevel"/>
    <w:tmpl w:val="7ECCE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3AD7614"/>
    <w:multiLevelType w:val="hybridMultilevel"/>
    <w:tmpl w:val="125A75C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5">
    <w:nsid w:val="7C1B6434"/>
    <w:multiLevelType w:val="hybridMultilevel"/>
    <w:tmpl w:val="95C2B0C6"/>
    <w:lvl w:ilvl="0" w:tplc="417ED8D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26"/>
  </w:num>
  <w:num w:numId="4">
    <w:abstractNumId w:val="25"/>
  </w:num>
  <w:num w:numId="5">
    <w:abstractNumId w:val="20"/>
  </w:num>
  <w:num w:numId="6">
    <w:abstractNumId w:val="30"/>
  </w:num>
  <w:num w:numId="7">
    <w:abstractNumId w:val="23"/>
  </w:num>
  <w:num w:numId="8">
    <w:abstractNumId w:val="22"/>
  </w:num>
  <w:num w:numId="9">
    <w:abstractNumId w:val="14"/>
  </w:num>
  <w:num w:numId="10">
    <w:abstractNumId w:val="11"/>
  </w:num>
  <w:num w:numId="11">
    <w:abstractNumId w:val="5"/>
  </w:num>
  <w:num w:numId="12">
    <w:abstractNumId w:val="7"/>
  </w:num>
  <w:num w:numId="13">
    <w:abstractNumId w:val="12"/>
  </w:num>
  <w:num w:numId="14">
    <w:abstractNumId w:val="28"/>
  </w:num>
  <w:num w:numId="15">
    <w:abstractNumId w:val="6"/>
  </w:num>
  <w:num w:numId="16">
    <w:abstractNumId w:val="18"/>
  </w:num>
  <w:num w:numId="17">
    <w:abstractNumId w:val="13"/>
  </w:num>
  <w:num w:numId="18">
    <w:abstractNumId w:val="27"/>
  </w:num>
  <w:num w:numId="19">
    <w:abstractNumId w:val="4"/>
  </w:num>
  <w:num w:numId="20">
    <w:abstractNumId w:val="32"/>
  </w:num>
  <w:num w:numId="21">
    <w:abstractNumId w:val="36"/>
  </w:num>
  <w:num w:numId="22">
    <w:abstractNumId w:val="21"/>
  </w:num>
  <w:num w:numId="23">
    <w:abstractNumId w:val="2"/>
  </w:num>
  <w:num w:numId="24">
    <w:abstractNumId w:val="0"/>
  </w:num>
  <w:num w:numId="25">
    <w:abstractNumId w:val="34"/>
  </w:num>
  <w:num w:numId="26">
    <w:abstractNumId w:val="37"/>
  </w:num>
  <w:num w:numId="27">
    <w:abstractNumId w:val="19"/>
  </w:num>
  <w:num w:numId="28">
    <w:abstractNumId w:val="9"/>
  </w:num>
  <w:num w:numId="29">
    <w:abstractNumId w:val="10"/>
  </w:num>
  <w:num w:numId="30">
    <w:abstractNumId w:val="33"/>
  </w:num>
  <w:num w:numId="31">
    <w:abstractNumId w:val="3"/>
  </w:num>
  <w:num w:numId="32">
    <w:abstractNumId w:val="24"/>
  </w:num>
  <w:num w:numId="33">
    <w:abstractNumId w:val="17"/>
  </w:num>
  <w:num w:numId="34">
    <w:abstractNumId w:val="8"/>
  </w:num>
  <w:num w:numId="35">
    <w:abstractNumId w:val="16"/>
  </w:num>
  <w:num w:numId="36">
    <w:abstractNumId w:val="31"/>
  </w:num>
  <w:num w:numId="37">
    <w:abstractNumId w:val="35"/>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713"/>
    <w:rsid w:val="00010C5B"/>
    <w:rsid w:val="001032F9"/>
    <w:rsid w:val="001816C8"/>
    <w:rsid w:val="00190D73"/>
    <w:rsid w:val="001A5C8C"/>
    <w:rsid w:val="002C5220"/>
    <w:rsid w:val="003456C5"/>
    <w:rsid w:val="003541DE"/>
    <w:rsid w:val="004F7DBF"/>
    <w:rsid w:val="004F7DF7"/>
    <w:rsid w:val="005562F5"/>
    <w:rsid w:val="0058230C"/>
    <w:rsid w:val="005E2E0D"/>
    <w:rsid w:val="005E308A"/>
    <w:rsid w:val="005E446B"/>
    <w:rsid w:val="006A44AF"/>
    <w:rsid w:val="006D5446"/>
    <w:rsid w:val="006E3D07"/>
    <w:rsid w:val="007229FE"/>
    <w:rsid w:val="00754237"/>
    <w:rsid w:val="0082652F"/>
    <w:rsid w:val="00A90AE3"/>
    <w:rsid w:val="00BA49B4"/>
    <w:rsid w:val="00BE1E78"/>
    <w:rsid w:val="00BE5EE3"/>
    <w:rsid w:val="00BF6713"/>
    <w:rsid w:val="00CB6AA9"/>
    <w:rsid w:val="00D62879"/>
    <w:rsid w:val="00DB00BC"/>
    <w:rsid w:val="00DE23E3"/>
    <w:rsid w:val="00E15391"/>
    <w:rsid w:val="00E712CE"/>
    <w:rsid w:val="00EE6D24"/>
    <w:rsid w:val="00F05705"/>
    <w:rsid w:val="00F556DF"/>
    <w:rsid w:val="00FE2A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8F7CE8"/>
  <w15:chartTrackingRefBased/>
  <w15:docId w15:val="{34460091-00C3-4547-9A83-283B377E3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713"/>
  </w:style>
  <w:style w:type="paragraph" w:styleId="Ttulo1">
    <w:name w:val="heading 1"/>
    <w:basedOn w:val="Normal"/>
    <w:next w:val="Normal"/>
    <w:link w:val="Ttulo1Car"/>
    <w:uiPriority w:val="9"/>
    <w:qFormat/>
    <w:rsid w:val="006A44AF"/>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6A44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6A44AF"/>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671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671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671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671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671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671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671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6713"/>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F6713"/>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671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6713"/>
    <w:rPr>
      <w:sz w:val="20"/>
      <w:szCs w:val="20"/>
    </w:rPr>
  </w:style>
  <w:style w:type="paragraph" w:styleId="Sinespaciado">
    <w:name w:val="No Spacing"/>
    <w:aliases w:val="Francesa,INAI"/>
    <w:link w:val="SinespaciadoCar"/>
    <w:uiPriority w:val="1"/>
    <w:qFormat/>
    <w:rsid w:val="00BF6713"/>
    <w:pPr>
      <w:spacing w:after="0" w:line="240" w:lineRule="auto"/>
    </w:pPr>
  </w:style>
  <w:style w:type="character" w:customStyle="1" w:styleId="SinespaciadoCar">
    <w:name w:val="Sin espaciado Car"/>
    <w:aliases w:val="Francesa Car,INAI Car"/>
    <w:link w:val="Sinespaciado"/>
    <w:uiPriority w:val="1"/>
    <w:locked/>
    <w:rsid w:val="00BF6713"/>
  </w:style>
  <w:style w:type="character" w:styleId="Refdecomentario">
    <w:name w:val="annotation reference"/>
    <w:basedOn w:val="Fuentedeprrafopredeter"/>
    <w:uiPriority w:val="99"/>
    <w:semiHidden/>
    <w:unhideWhenUsed/>
    <w:rsid w:val="007229FE"/>
    <w:rPr>
      <w:sz w:val="16"/>
      <w:szCs w:val="16"/>
    </w:rPr>
  </w:style>
  <w:style w:type="paragraph" w:styleId="Textocomentario">
    <w:name w:val="annotation text"/>
    <w:basedOn w:val="Normal"/>
    <w:link w:val="TextocomentarioCar"/>
    <w:uiPriority w:val="99"/>
    <w:semiHidden/>
    <w:unhideWhenUsed/>
    <w:rsid w:val="007229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29FE"/>
    <w:rPr>
      <w:sz w:val="20"/>
      <w:szCs w:val="20"/>
    </w:rPr>
  </w:style>
  <w:style w:type="paragraph" w:customStyle="1" w:styleId="Citas">
    <w:name w:val="Citas"/>
    <w:basedOn w:val="Normal"/>
    <w:qFormat/>
    <w:rsid w:val="007229FE"/>
    <w:pPr>
      <w:spacing w:before="240" w:line="360" w:lineRule="auto"/>
      <w:ind w:left="851" w:right="851"/>
      <w:jc w:val="both"/>
    </w:pPr>
    <w:rPr>
      <w:rFonts w:ascii="Palatino Linotype" w:hAnsi="Palatino Linotype" w:cs="Arial"/>
      <w:i/>
    </w:rPr>
  </w:style>
  <w:style w:type="character" w:customStyle="1" w:styleId="Ttulo1Car">
    <w:name w:val="Título 1 Car"/>
    <w:basedOn w:val="Fuentedeprrafopredeter"/>
    <w:link w:val="Ttulo1"/>
    <w:uiPriority w:val="9"/>
    <w:rsid w:val="006A44AF"/>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6A44AF"/>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rsid w:val="006A44AF"/>
    <w:rPr>
      <w:rFonts w:ascii="Times New Roman" w:eastAsia="Times New Roman" w:hAnsi="Times New Roman" w:cs="Times New Roman"/>
      <w:b/>
      <w:bCs/>
      <w:sz w:val="24"/>
      <w:szCs w:val="24"/>
      <w:lang w:eastAsia="es-MX"/>
    </w:rPr>
  </w:style>
  <w:style w:type="paragraph" w:styleId="Textoindependiente">
    <w:name w:val="Body Text"/>
    <w:basedOn w:val="Normal"/>
    <w:link w:val="TextoindependienteCar"/>
    <w:uiPriority w:val="1"/>
    <w:unhideWhenUsed/>
    <w:qFormat/>
    <w:rsid w:val="006A44AF"/>
    <w:pPr>
      <w:spacing w:after="120"/>
    </w:pPr>
  </w:style>
  <w:style w:type="character" w:customStyle="1" w:styleId="TextoindependienteCar">
    <w:name w:val="Texto independiente Car"/>
    <w:basedOn w:val="Fuentedeprrafopredeter"/>
    <w:link w:val="Textoindependiente"/>
    <w:uiPriority w:val="1"/>
    <w:rsid w:val="006A44AF"/>
  </w:style>
  <w:style w:type="paragraph" w:styleId="Textodeglobo">
    <w:name w:val="Balloon Text"/>
    <w:basedOn w:val="Normal"/>
    <w:link w:val="TextodegloboCar"/>
    <w:uiPriority w:val="99"/>
    <w:semiHidden/>
    <w:unhideWhenUsed/>
    <w:rsid w:val="006A44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44AF"/>
    <w:rPr>
      <w:rFonts w:ascii="Segoe UI" w:hAnsi="Segoe UI" w:cs="Segoe UI"/>
      <w:sz w:val="18"/>
      <w:szCs w:val="18"/>
    </w:rPr>
  </w:style>
  <w:style w:type="paragraph" w:styleId="Textosinformato">
    <w:name w:val="Plain Text"/>
    <w:basedOn w:val="Normal"/>
    <w:link w:val="TextosinformatoCar"/>
    <w:rsid w:val="006A44A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A44AF"/>
    <w:rPr>
      <w:rFonts w:ascii="Courier New" w:eastAsia="Times New Roman" w:hAnsi="Courier New" w:cs="Times New Roman"/>
      <w:sz w:val="20"/>
      <w:szCs w:val="20"/>
      <w:lang w:val="es-ES" w:eastAsia="es-ES"/>
    </w:rPr>
  </w:style>
  <w:style w:type="paragraph" w:customStyle="1" w:styleId="Default">
    <w:name w:val="Default"/>
    <w:rsid w:val="006A44AF"/>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6A44AF"/>
    <w:rPr>
      <w:b/>
      <w:bCs/>
    </w:rPr>
  </w:style>
  <w:style w:type="character" w:customStyle="1" w:styleId="lbl-encabezado-negro">
    <w:name w:val="lbl-encabezado-negro"/>
    <w:basedOn w:val="Fuentedeprrafopredeter"/>
    <w:rsid w:val="006A44AF"/>
  </w:style>
  <w:style w:type="character" w:customStyle="1" w:styleId="red">
    <w:name w:val="red"/>
    <w:basedOn w:val="Fuentedeprrafopredeter"/>
    <w:rsid w:val="006A44AF"/>
  </w:style>
  <w:style w:type="paragraph" w:customStyle="1" w:styleId="francesa">
    <w:name w:val="francesa"/>
    <w:basedOn w:val="Normal"/>
    <w:rsid w:val="006A44A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6A44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6A44AF"/>
    <w:pPr>
      <w:spacing w:line="221" w:lineRule="atLeast"/>
    </w:pPr>
    <w:rPr>
      <w:color w:val="auto"/>
    </w:rPr>
  </w:style>
  <w:style w:type="paragraph" w:customStyle="1" w:styleId="n2">
    <w:name w:val="n2"/>
    <w:basedOn w:val="Normal"/>
    <w:rsid w:val="006A44A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A44AF"/>
    <w:rPr>
      <w:i/>
      <w:iCs/>
    </w:rPr>
  </w:style>
  <w:style w:type="paragraph" w:customStyle="1" w:styleId="j">
    <w:name w:val="j"/>
    <w:basedOn w:val="Normal"/>
    <w:rsid w:val="006A44A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6A44A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A44A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A44AF"/>
  </w:style>
  <w:style w:type="character" w:customStyle="1" w:styleId="h">
    <w:name w:val="h"/>
    <w:basedOn w:val="Fuentedeprrafopredeter"/>
    <w:rsid w:val="006A44AF"/>
  </w:style>
  <w:style w:type="character" w:customStyle="1" w:styleId="i1">
    <w:name w:val="i1"/>
    <w:basedOn w:val="Fuentedeprrafopredeter"/>
    <w:rsid w:val="006A44AF"/>
  </w:style>
  <w:style w:type="paragraph" w:styleId="Sangradetextonormal">
    <w:name w:val="Body Text Indent"/>
    <w:basedOn w:val="Normal"/>
    <w:link w:val="SangradetextonormalCar"/>
    <w:uiPriority w:val="99"/>
    <w:unhideWhenUsed/>
    <w:rsid w:val="006A44AF"/>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A44AF"/>
    <w:rPr>
      <w:rFonts w:ascii="Calibri" w:eastAsia="Calibri" w:hAnsi="Calibri" w:cs="Times New Roman"/>
    </w:rPr>
  </w:style>
  <w:style w:type="paragraph" w:styleId="NormalWeb">
    <w:name w:val="Normal (Web)"/>
    <w:basedOn w:val="Normal"/>
    <w:uiPriority w:val="99"/>
    <w:rsid w:val="006A44A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6A44AF"/>
    <w:rPr>
      <w:b/>
      <w:bCs/>
    </w:rPr>
  </w:style>
  <w:style w:type="character" w:customStyle="1" w:styleId="AsuntodelcomentarioCar">
    <w:name w:val="Asunto del comentario Car"/>
    <w:basedOn w:val="TextocomentarioCar"/>
    <w:link w:val="Asuntodelcomentario"/>
    <w:uiPriority w:val="99"/>
    <w:semiHidden/>
    <w:rsid w:val="006A44AF"/>
    <w:rPr>
      <w:b/>
      <w:bCs/>
      <w:sz w:val="20"/>
      <w:szCs w:val="20"/>
    </w:rPr>
  </w:style>
  <w:style w:type="paragraph" w:styleId="Revisin">
    <w:name w:val="Revision"/>
    <w:hidden/>
    <w:uiPriority w:val="99"/>
    <w:semiHidden/>
    <w:rsid w:val="006A44AF"/>
    <w:pPr>
      <w:spacing w:after="0" w:line="240" w:lineRule="auto"/>
    </w:pPr>
  </w:style>
  <w:style w:type="character" w:customStyle="1" w:styleId="notranslate">
    <w:name w:val="notranslate"/>
    <w:basedOn w:val="Fuentedeprrafopredeter"/>
    <w:rsid w:val="006A44AF"/>
  </w:style>
  <w:style w:type="character" w:styleId="Hipervnculovisitado">
    <w:name w:val="FollowedHyperlink"/>
    <w:basedOn w:val="Fuentedeprrafopredeter"/>
    <w:uiPriority w:val="99"/>
    <w:semiHidden/>
    <w:unhideWhenUsed/>
    <w:rsid w:val="006A44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12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8/&amp;a=RRA%205097.pdf"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onsultas.ifai.org.mx/descargar.php?r=./pdf/resoluciones/2018/&amp;a=RRA%204548.pdf"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eader" Target="header3.xml"/><Relationship Id="rId23" Type="http://schemas.microsoft.com/office/2018/08/relationships/commentsExtensible" Target="commentsExtensi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consultas.ifai.org.mx/descargar.php?r=./pdf/resoluciones/2019/&amp;a=RRA%2014270.pdf"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43</Pages>
  <Words>10100</Words>
  <Characters>55552</Characters>
  <Application>Microsoft Office Word</Application>
  <DocSecurity>0</DocSecurity>
  <Lines>462</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24</cp:revision>
  <dcterms:created xsi:type="dcterms:W3CDTF">2021-06-11T17:12:00Z</dcterms:created>
  <dcterms:modified xsi:type="dcterms:W3CDTF">2021-08-03T23:16:00Z</dcterms:modified>
</cp:coreProperties>
</file>