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A6BD6" w14:textId="1E66E84C" w:rsidR="00EA0165" w:rsidRPr="00D922F3" w:rsidRDefault="00EA0165" w:rsidP="00F86921">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D922F3">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D922F3">
        <w:rPr>
          <w:rFonts w:ascii="Palatino Linotype" w:eastAsiaTheme="minorEastAsia" w:hAnsi="Palatino Linotype" w:cstheme="minorBidi"/>
          <w:color w:val="000000" w:themeColor="text1"/>
          <w:lang w:val="es-ES_tradnl"/>
        </w:rPr>
        <w:t xml:space="preserve">n Metepec, Estado </w:t>
      </w:r>
      <w:r w:rsidR="0072522F">
        <w:rPr>
          <w:rFonts w:ascii="Palatino Linotype" w:eastAsiaTheme="minorEastAsia" w:hAnsi="Palatino Linotype" w:cstheme="minorBidi"/>
          <w:color w:val="000000" w:themeColor="text1"/>
          <w:lang w:val="es-ES_tradnl"/>
        </w:rPr>
        <w:t>de México; de ocho</w:t>
      </w:r>
      <w:r w:rsidRPr="00D922F3">
        <w:rPr>
          <w:rFonts w:ascii="Palatino Linotype" w:eastAsiaTheme="minorEastAsia" w:hAnsi="Palatino Linotype" w:cstheme="minorBidi"/>
          <w:color w:val="000000" w:themeColor="text1"/>
          <w:lang w:val="es-MX"/>
        </w:rPr>
        <w:t xml:space="preserve"> (</w:t>
      </w:r>
      <w:r w:rsidR="0072522F">
        <w:rPr>
          <w:rFonts w:ascii="Palatino Linotype" w:eastAsiaTheme="minorEastAsia" w:hAnsi="Palatino Linotype" w:cstheme="minorBidi"/>
          <w:color w:val="000000" w:themeColor="text1"/>
          <w:lang w:val="es-MX"/>
        </w:rPr>
        <w:t>08</w:t>
      </w:r>
      <w:r w:rsidRPr="00D922F3">
        <w:rPr>
          <w:rFonts w:ascii="Palatino Linotype" w:eastAsiaTheme="minorEastAsia" w:hAnsi="Palatino Linotype" w:cstheme="minorBidi"/>
          <w:color w:val="000000" w:themeColor="text1"/>
          <w:lang w:val="es-MX"/>
        </w:rPr>
        <w:t>) de</w:t>
      </w:r>
      <w:r w:rsidR="00923BD9">
        <w:rPr>
          <w:rFonts w:ascii="Palatino Linotype" w:eastAsiaTheme="minorEastAsia" w:hAnsi="Palatino Linotype" w:cstheme="minorBidi"/>
          <w:color w:val="000000" w:themeColor="text1"/>
          <w:lang w:val="es-MX"/>
        </w:rPr>
        <w:t xml:space="preserve"> diciembre</w:t>
      </w:r>
      <w:r w:rsidR="00F03AFC" w:rsidRPr="00D922F3">
        <w:rPr>
          <w:rFonts w:ascii="Palatino Linotype" w:eastAsiaTheme="minorEastAsia" w:hAnsi="Palatino Linotype" w:cstheme="minorBidi"/>
          <w:color w:val="000000" w:themeColor="text1"/>
          <w:lang w:val="es-MX"/>
        </w:rPr>
        <w:t xml:space="preserve"> </w:t>
      </w:r>
      <w:r w:rsidRPr="00D922F3">
        <w:rPr>
          <w:rFonts w:ascii="Palatino Linotype" w:eastAsiaTheme="minorEastAsia" w:hAnsi="Palatino Linotype" w:cstheme="minorBidi"/>
          <w:color w:val="000000" w:themeColor="text1"/>
          <w:lang w:val="es-MX"/>
        </w:rPr>
        <w:t>de dos mil veintiuno</w:t>
      </w:r>
      <w:r w:rsidRPr="00D922F3">
        <w:rPr>
          <w:rFonts w:ascii="Palatino Linotype" w:eastAsiaTheme="minorEastAsia" w:hAnsi="Palatino Linotype" w:cstheme="minorBidi"/>
          <w:color w:val="000000" w:themeColor="text1"/>
          <w:lang w:val="es-ES_tradnl"/>
        </w:rPr>
        <w:t xml:space="preserve">. </w:t>
      </w:r>
    </w:p>
    <w:p w14:paraId="68E5E524" w14:textId="2028E51A" w:rsidR="00EA0165" w:rsidRPr="00D922F3" w:rsidRDefault="00EA0165" w:rsidP="00F86921">
      <w:pPr>
        <w:pStyle w:val="Prrafodelista"/>
        <w:tabs>
          <w:tab w:val="left" w:pos="0"/>
        </w:tabs>
        <w:spacing w:line="360" w:lineRule="auto"/>
        <w:ind w:left="0"/>
        <w:jc w:val="both"/>
        <w:rPr>
          <w:rFonts w:ascii="Palatino Linotype" w:eastAsia="MS Mincho" w:hAnsi="Palatino Linotype"/>
          <w:lang w:val="es-ES_tradnl"/>
        </w:rPr>
      </w:pPr>
      <w:r w:rsidRPr="00D922F3">
        <w:rPr>
          <w:rFonts w:ascii="Palatino Linotype" w:eastAsia="MS Mincho" w:hAnsi="Palatino Linotype"/>
          <w:b/>
          <w:lang w:val="es-ES_tradnl"/>
        </w:rPr>
        <w:t>VISTO</w:t>
      </w:r>
      <w:r w:rsidRPr="00D922F3">
        <w:rPr>
          <w:rFonts w:ascii="Palatino Linotype" w:eastAsia="MS Mincho" w:hAnsi="Palatino Linotype"/>
          <w:lang w:val="es-ES_tradnl"/>
        </w:rPr>
        <w:t xml:space="preserve"> el expediente electrónico formado con motivo del recurso de revisión</w:t>
      </w:r>
      <w:r w:rsidR="00923BD9" w:rsidRPr="00923BD9">
        <w:rPr>
          <w:rFonts w:ascii="Palatino Linotype" w:eastAsia="MS Mincho" w:hAnsi="Palatino Linotype"/>
          <w:b/>
          <w:bCs/>
        </w:rPr>
        <w:t> </w:t>
      </w:r>
      <w:r w:rsidR="0072522F" w:rsidRPr="0072522F">
        <w:rPr>
          <w:rFonts w:ascii="Palatino Linotype" w:eastAsia="MS Mincho" w:hAnsi="Palatino Linotype"/>
          <w:b/>
          <w:bCs/>
        </w:rPr>
        <w:t>04663/INFOEM/IP/RR/2021</w:t>
      </w:r>
      <w:r w:rsidRPr="00D922F3">
        <w:rPr>
          <w:rFonts w:ascii="Palatino Linotype" w:eastAsia="MS Mincho" w:hAnsi="Palatino Linotype"/>
          <w:b/>
          <w:bCs/>
          <w:lang w:val="es-ES_tradnl"/>
        </w:rPr>
        <w:t xml:space="preserve">, </w:t>
      </w:r>
      <w:r w:rsidRPr="00D922F3">
        <w:rPr>
          <w:rFonts w:ascii="Palatino Linotype" w:eastAsia="MS Mincho" w:hAnsi="Palatino Linotype"/>
          <w:lang w:val="es-ES_tradnl"/>
        </w:rPr>
        <w:t>promovido por</w:t>
      </w:r>
      <w:r w:rsidR="00B4299A" w:rsidRPr="00D922F3">
        <w:rPr>
          <w:rFonts w:ascii="Palatino Linotype" w:eastAsia="MS Mincho" w:hAnsi="Palatino Linotype"/>
          <w:lang w:val="es-ES_tradnl"/>
        </w:rPr>
        <w:t xml:space="preserve"> </w:t>
      </w:r>
      <w:r w:rsidR="008056A9" w:rsidRPr="008056A9">
        <w:rPr>
          <w:rFonts w:ascii="Palatino Linotype" w:eastAsia="MS Mincho" w:hAnsi="Palatino Linotype"/>
          <w:bCs/>
          <w:lang w:val="es-ES_tradnl"/>
        </w:rPr>
        <w:t>XXXXXX XXXXX XXXXXXX</w:t>
      </w:r>
      <w:r w:rsidR="008056A9" w:rsidRPr="008056A9">
        <w:rPr>
          <w:rFonts w:ascii="Palatino Linotype" w:eastAsia="MS Mincho" w:hAnsi="Palatino Linotype"/>
          <w:b/>
          <w:lang w:val="es-ES_tradnl"/>
        </w:rPr>
        <w:t xml:space="preserve"> </w:t>
      </w:r>
      <w:r w:rsidRPr="00D922F3">
        <w:rPr>
          <w:rFonts w:ascii="Palatino Linotype" w:eastAsia="MS Mincho" w:hAnsi="Palatino Linotype"/>
          <w:lang w:val="es-ES_tradnl"/>
        </w:rPr>
        <w:t xml:space="preserve">en su calidad de </w:t>
      </w:r>
      <w:r w:rsidRPr="00D922F3">
        <w:rPr>
          <w:rFonts w:ascii="Palatino Linotype" w:eastAsia="MS Mincho" w:hAnsi="Palatino Linotype"/>
          <w:b/>
          <w:lang w:val="es-ES_tradnl"/>
        </w:rPr>
        <w:t>RECURRENTE</w:t>
      </w:r>
      <w:r w:rsidR="00B4299A" w:rsidRPr="00D922F3">
        <w:rPr>
          <w:rFonts w:ascii="Palatino Linotype" w:eastAsia="MS Mincho" w:hAnsi="Palatino Linotype"/>
          <w:lang w:val="es-ES_tradnl"/>
        </w:rPr>
        <w:t xml:space="preserve">, </w:t>
      </w:r>
      <w:r w:rsidR="0072522F">
        <w:rPr>
          <w:rFonts w:ascii="Palatino Linotype" w:eastAsia="MS Mincho" w:hAnsi="Palatino Linotype"/>
          <w:lang w:val="es-ES_tradnl"/>
        </w:rPr>
        <w:t xml:space="preserve">en contra de la respuesta del </w:t>
      </w:r>
      <w:r w:rsidR="0072522F" w:rsidRPr="0072522F">
        <w:rPr>
          <w:rFonts w:ascii="Palatino Linotype" w:eastAsia="MS Mincho" w:hAnsi="Palatino Linotype"/>
          <w:b/>
          <w:lang w:val="es-ES_tradnl"/>
        </w:rPr>
        <w:t>Centro de Conciliación Laboral del Estado de México</w:t>
      </w:r>
      <w:r w:rsidR="003D473A" w:rsidRPr="0072522F">
        <w:rPr>
          <w:rFonts w:ascii="Palatino Linotype" w:eastAsia="MS Mincho" w:hAnsi="Palatino Linotype"/>
          <w:b/>
          <w:lang w:val="es-ES_tradnl"/>
        </w:rPr>
        <w:t xml:space="preserve"> </w:t>
      </w:r>
      <w:r w:rsidRPr="00D922F3">
        <w:rPr>
          <w:rFonts w:ascii="Palatino Linotype" w:eastAsia="MS Mincho" w:hAnsi="Palatino Linotype"/>
          <w:lang w:val="es-ES_tradnl"/>
        </w:rPr>
        <w:t>en lo sucesivo el</w:t>
      </w:r>
      <w:r w:rsidRPr="00D922F3">
        <w:rPr>
          <w:rFonts w:ascii="Palatino Linotype" w:eastAsia="MS Mincho" w:hAnsi="Palatino Linotype"/>
          <w:b/>
          <w:lang w:val="es-ES_tradnl"/>
        </w:rPr>
        <w:t xml:space="preserve"> SUJETO OBLIGADO, </w:t>
      </w:r>
      <w:r w:rsidRPr="00D922F3">
        <w:rPr>
          <w:rFonts w:ascii="Palatino Linotype" w:eastAsia="MS Mincho" w:hAnsi="Palatino Linotype"/>
          <w:lang w:val="es-ES_tradnl"/>
        </w:rPr>
        <w:t xml:space="preserve">se procede a dictar la presente resolución, con base en los siguientes: </w:t>
      </w:r>
    </w:p>
    <w:p w14:paraId="64D30E95" w14:textId="2F57A823" w:rsidR="00F216D7" w:rsidRPr="00D922F3" w:rsidRDefault="00EA0165" w:rsidP="00F86921">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9350000"/>
      <w:r w:rsidRPr="00D922F3">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49524428" w:rsidR="00707416" w:rsidRPr="00923BD9" w:rsidRDefault="00EA0165" w:rsidP="00923BD9">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D922F3">
        <w:rPr>
          <w:rFonts w:ascii="Palatino Linotype" w:eastAsia="Calibri" w:hAnsi="Palatino Linotype" w:cs="Arial"/>
          <w:color w:val="000000" w:themeColor="text1"/>
        </w:rPr>
        <w:t>El</w:t>
      </w:r>
      <w:r w:rsidR="00F82FD4">
        <w:rPr>
          <w:rFonts w:ascii="Palatino Linotype" w:eastAsia="Calibri" w:hAnsi="Palatino Linotype" w:cs="Arial"/>
          <w:color w:val="000000" w:themeColor="text1"/>
        </w:rPr>
        <w:t xml:space="preserve"> nueve</w:t>
      </w:r>
      <w:r w:rsidR="00416E00" w:rsidRPr="00D922F3">
        <w:rPr>
          <w:rFonts w:ascii="Palatino Linotype" w:eastAsia="Calibri" w:hAnsi="Palatino Linotype" w:cs="Arial"/>
          <w:color w:val="000000" w:themeColor="text1"/>
        </w:rPr>
        <w:t xml:space="preserve"> </w:t>
      </w:r>
      <w:r w:rsidRPr="00D922F3">
        <w:rPr>
          <w:rFonts w:ascii="Palatino Linotype" w:eastAsia="Calibri" w:hAnsi="Palatino Linotype" w:cs="Arial"/>
          <w:color w:val="000000" w:themeColor="text1"/>
        </w:rPr>
        <w:t>(</w:t>
      </w:r>
      <w:r w:rsidR="00F82FD4">
        <w:rPr>
          <w:rFonts w:ascii="Palatino Linotype" w:eastAsia="Calibri" w:hAnsi="Palatino Linotype" w:cs="Arial"/>
          <w:color w:val="000000" w:themeColor="text1"/>
        </w:rPr>
        <w:t>09</w:t>
      </w:r>
      <w:r w:rsidRPr="00D922F3">
        <w:rPr>
          <w:rFonts w:ascii="Palatino Linotype" w:eastAsia="Calibri" w:hAnsi="Palatino Linotype" w:cs="Arial"/>
          <w:color w:val="000000" w:themeColor="text1"/>
        </w:rPr>
        <w:t>) de</w:t>
      </w:r>
      <w:r w:rsidR="00923BD9">
        <w:rPr>
          <w:rFonts w:ascii="Palatino Linotype" w:eastAsia="Calibri" w:hAnsi="Palatino Linotype" w:cs="Arial"/>
          <w:color w:val="000000" w:themeColor="text1"/>
        </w:rPr>
        <w:t xml:space="preserve"> agosto</w:t>
      </w:r>
      <w:r w:rsidR="00707416" w:rsidRPr="00D922F3">
        <w:rPr>
          <w:rFonts w:ascii="Palatino Linotype" w:eastAsia="Calibri" w:hAnsi="Palatino Linotype" w:cs="Arial"/>
          <w:color w:val="000000" w:themeColor="text1"/>
        </w:rPr>
        <w:t xml:space="preserve"> </w:t>
      </w:r>
      <w:r w:rsidRPr="00D922F3">
        <w:rPr>
          <w:rFonts w:ascii="Palatino Linotype" w:eastAsia="Calibri" w:hAnsi="Palatino Linotype" w:cs="Arial"/>
          <w:color w:val="000000" w:themeColor="text1"/>
        </w:rPr>
        <w:t xml:space="preserve">de dos mil </w:t>
      </w:r>
      <w:r w:rsidR="002B2B24" w:rsidRPr="00D922F3">
        <w:rPr>
          <w:rFonts w:ascii="Palatino Linotype" w:eastAsia="Calibri" w:hAnsi="Palatino Linotype" w:cs="Arial"/>
          <w:color w:val="000000" w:themeColor="text1"/>
        </w:rPr>
        <w:t>veintiuno</w:t>
      </w:r>
      <w:r w:rsidRPr="00D922F3">
        <w:rPr>
          <w:rFonts w:ascii="Palatino Linotype" w:eastAsia="Calibri" w:hAnsi="Palatino Linotype" w:cs="Arial"/>
          <w:color w:val="000000" w:themeColor="text1"/>
        </w:rPr>
        <w:t xml:space="preserve">, </w:t>
      </w:r>
      <w:r w:rsidRPr="00D922F3">
        <w:rPr>
          <w:rFonts w:ascii="Palatino Linotype" w:eastAsiaTheme="minorEastAsia" w:hAnsi="Palatino Linotype" w:cstheme="minorBidi"/>
          <w:color w:val="000000" w:themeColor="text1"/>
          <w:lang w:val="es-ES_tradnl"/>
        </w:rPr>
        <w:t>el particular presentó</w:t>
      </w:r>
      <w:r w:rsidRPr="00D922F3">
        <w:rPr>
          <w:rFonts w:ascii="Palatino Linotype" w:eastAsiaTheme="minorEastAsia" w:hAnsi="Palatino Linotype" w:cstheme="minorBidi"/>
          <w:b/>
          <w:color w:val="000000" w:themeColor="text1"/>
          <w:lang w:val="es-ES_tradnl"/>
        </w:rPr>
        <w:t xml:space="preserve"> </w:t>
      </w:r>
      <w:r w:rsidR="00936BED" w:rsidRPr="00D922F3">
        <w:rPr>
          <w:rFonts w:ascii="Palatino Linotype" w:eastAsiaTheme="minorEastAsia" w:hAnsi="Palatino Linotype" w:cstheme="minorBidi"/>
          <w:bCs/>
          <w:color w:val="000000" w:themeColor="text1"/>
          <w:lang w:val="es-ES_tradnl"/>
        </w:rPr>
        <w:t>a través de</w:t>
      </w:r>
      <w:r w:rsidR="00923BD9">
        <w:rPr>
          <w:rFonts w:ascii="Palatino Linotype" w:eastAsiaTheme="minorEastAsia" w:hAnsi="Palatino Linotype" w:cstheme="minorBidi"/>
          <w:bCs/>
          <w:color w:val="000000" w:themeColor="text1"/>
          <w:lang w:val="es-ES_tradnl"/>
        </w:rPr>
        <w:t>l</w:t>
      </w:r>
      <w:r w:rsidR="00923BD9" w:rsidRPr="00923BD9">
        <w:rPr>
          <w:rFonts w:ascii="Palatino Linotype" w:eastAsia="Calibri" w:hAnsi="Palatino Linotype" w:cs="Arial"/>
          <w:color w:val="000000" w:themeColor="text1"/>
        </w:rPr>
        <w:t xml:space="preserve"> </w:t>
      </w:r>
      <w:r w:rsidR="00923BD9" w:rsidRPr="00923BD9">
        <w:rPr>
          <w:rFonts w:ascii="Palatino Linotype" w:eastAsiaTheme="minorEastAsia" w:hAnsi="Palatino Linotype" w:cstheme="minorBidi"/>
          <w:bCs/>
          <w:color w:val="000000" w:themeColor="text1"/>
        </w:rPr>
        <w:t xml:space="preserve">Sistema de Acceso a la Información Mexiquense </w:t>
      </w:r>
      <w:r w:rsidR="00923BD9" w:rsidRPr="00923BD9">
        <w:rPr>
          <w:rFonts w:ascii="Palatino Linotype" w:eastAsiaTheme="minorEastAsia" w:hAnsi="Palatino Linotype" w:cstheme="minorBidi"/>
          <w:b/>
          <w:bCs/>
          <w:color w:val="000000" w:themeColor="text1"/>
        </w:rPr>
        <w:t>(SAIMEX)</w:t>
      </w:r>
      <w:r w:rsidRPr="00923BD9">
        <w:rPr>
          <w:rFonts w:ascii="Palatino Linotype" w:eastAsia="Calibri" w:hAnsi="Palatino Linotype" w:cs="Arial"/>
          <w:b/>
          <w:color w:val="000000" w:themeColor="text1"/>
        </w:rPr>
        <w:t xml:space="preserve">, </w:t>
      </w:r>
      <w:r w:rsidRPr="00923BD9">
        <w:rPr>
          <w:rFonts w:ascii="Palatino Linotype" w:eastAsia="Calibri" w:hAnsi="Palatino Linotype" w:cs="Arial"/>
          <w:color w:val="000000" w:themeColor="text1"/>
        </w:rPr>
        <w:t>la solicitud de información pública registrada con el número</w:t>
      </w:r>
      <w:r w:rsidR="00F82FD4">
        <w:rPr>
          <w:rFonts w:ascii="Palatino Linotype" w:eastAsia="Calibri" w:hAnsi="Palatino Linotype" w:cs="Arial"/>
          <w:b/>
          <w:bCs/>
          <w:color w:val="000000" w:themeColor="text1"/>
        </w:rPr>
        <w:t xml:space="preserve"> </w:t>
      </w:r>
      <w:r w:rsidR="00F82FD4" w:rsidRPr="00F82FD4">
        <w:rPr>
          <w:rFonts w:ascii="Palatino Linotype" w:eastAsia="Calibri" w:hAnsi="Palatino Linotype" w:cs="Arial"/>
          <w:b/>
          <w:bCs/>
          <w:color w:val="000000" w:themeColor="text1"/>
        </w:rPr>
        <w:t>00042/CCLEM/IP/2021</w:t>
      </w:r>
      <w:r w:rsidRPr="00923BD9">
        <w:rPr>
          <w:rFonts w:ascii="Palatino Linotype" w:eastAsiaTheme="minorEastAsia" w:hAnsi="Palatino Linotype" w:cstheme="minorBidi"/>
          <w:b/>
          <w:bCs/>
          <w:color w:val="000000" w:themeColor="text1"/>
          <w:lang w:val="es-ES_tradnl"/>
        </w:rPr>
        <w:t>,</w:t>
      </w:r>
      <w:r w:rsidRPr="00923BD9">
        <w:rPr>
          <w:rFonts w:ascii="Palatino Linotype" w:eastAsia="Calibri" w:hAnsi="Palatino Linotype" w:cs="Arial"/>
          <w:color w:val="000000" w:themeColor="text1"/>
        </w:rPr>
        <w:t xml:space="preserve"> mediante la cual requirió:</w:t>
      </w:r>
    </w:p>
    <w:p w14:paraId="119BF7E0" w14:textId="77BEA612" w:rsidR="00EA0165" w:rsidRPr="00D922F3" w:rsidRDefault="00EA0165" w:rsidP="00F86921">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D922F3">
        <w:rPr>
          <w:rFonts w:ascii="Palatino Linotype" w:eastAsiaTheme="minorEastAsia" w:hAnsi="Palatino Linotype" w:cstheme="minorBidi"/>
          <w:i/>
          <w:color w:val="000000" w:themeColor="text1"/>
          <w:lang w:val="es-ES_tradnl"/>
        </w:rPr>
        <w:t>“</w:t>
      </w:r>
      <w:r w:rsidR="00F82FD4" w:rsidRPr="00F82FD4">
        <w:rPr>
          <w:rFonts w:ascii="Palatino Linotype" w:eastAsiaTheme="minorEastAsia" w:hAnsi="Palatino Linotype" w:cstheme="minorBidi"/>
          <w:i/>
          <w:color w:val="000000" w:themeColor="text1"/>
          <w:lang w:val="es-ES_tradnl"/>
        </w:rPr>
        <w:t xml:space="preserve">Conforme al MANUAL GENERAL DE ORGANIZACIÓN DEL CENTRO DE CONCILIACION LABORAL DEL ESTADO DE MEXICO EN SU CAPÍTULO SEGUNDO, DE LAS ATRIBUCIONES DEL CENTRO DE CONCILIACIÓN en el Artículo 8. El Centro de Conciliación tendrá las siguientes atribuciones: 1.- SOLICITO ME INFORME EN VERSION PUBLICA, LOS PROGRAMAS QUE SE HAN EJECUTADO HASTA EL DIA EN QUE SE PROPORCIONE LA INFORMACION, PARA CAPACITAR, CERTIFICAR, ACTUALIZAR Y EVALUAR A LOS </w:t>
      </w:r>
      <w:r w:rsidR="00F82FD4" w:rsidRPr="00F82FD4">
        <w:rPr>
          <w:rFonts w:ascii="Palatino Linotype" w:eastAsiaTheme="minorEastAsia" w:hAnsi="Palatino Linotype" w:cstheme="minorBidi"/>
          <w:i/>
          <w:color w:val="000000" w:themeColor="text1"/>
          <w:lang w:val="es-ES_tradnl"/>
        </w:rPr>
        <w:lastRenderedPageBreak/>
        <w:t xml:space="preserve">CONCILIADORES LABORALES Y DEMAS PERSONAL DEL CENTRO DE CONCILIACION LABORAL DEL ESTADO DE MEXICO, EN RELACION A SU FUNCION DE CONCILIACION. 2.- ME INFORME EN VERSION PUBLICA CUALES SON LOS PROGRAMAS, QUIEN LOS IMPARTIO, NOMBRES DE LOS CURSOS Y SU COSTO, FECHAS Y LUGARES QUE SE TIENE O TUVIERON PROGRAMADOS PARA CAPACITAR A LOS CONCILIADORES LABORALES. 3.- ME INFORME CUALES SON LOS PROGRAMAS, QUIEN LOS IMPARTIO, NOMBRES DE LOS CURSOS Y SU COSTO, FECHAS Y LUGARES QUE SE TIENE O TUVIERON PROGRAMADOS PARA CERTIFICAR A LOS CONCILIADORES LABORALES. 4.- ME INFORME CUALES SON LOS PROGRAMAS, QUIEN LOS IMPARTIO, NOMBRES DE LOS CURSOS Y SU COSTO, FECHAS Y LUGARES QUE SE TIENE O TUVIERON PROGRAMADOS PARA ACTUALIZAR A LOS CONCILIADORES LABORALES. 5.- ME INFORME CUALES SON LOS PROGRAMAS, QUIEN LOS IMPARTIO, NOMBRES DE LOS CURSOS Y SU COSTO, FECHAS Y LUGARES QUE SE TIENE O TUVIERON PROGRAMADOS PARA EVALUAR A LOS CONCILIADORES LABORALES. 6.- ASIMISMO, SOLICITO EN VERSION PÚBLICA LAS CONSTANCIAS, RECONOCIMIENTOS, TITULOS, DIPLOMAS O CUALQUIER DOCUMENTOS QUE SE HAYA EXPEDIDO A FAVOR DE LOS CONCILIADORES AL TERMINAR LA CAPACITACION, CERTIFICACION, ACTUALIZACION Y EVALUACION DE LOS </w:t>
      </w:r>
      <w:r w:rsidR="00F82FD4" w:rsidRPr="00F82FD4">
        <w:rPr>
          <w:rFonts w:ascii="Palatino Linotype" w:eastAsiaTheme="minorEastAsia" w:hAnsi="Palatino Linotype" w:cstheme="minorBidi"/>
          <w:i/>
          <w:color w:val="000000" w:themeColor="text1"/>
          <w:lang w:val="es-ES_tradnl"/>
        </w:rPr>
        <w:lastRenderedPageBreak/>
        <w:t xml:space="preserve">PROGRAMAS QUE HAYA IMPLEMENTADO EN EL CENTRO DE CONCILIACION LABORAL DEL ESTADO DE </w:t>
      </w:r>
      <w:proofErr w:type="gramStart"/>
      <w:r w:rsidR="00F82FD4" w:rsidRPr="00F82FD4">
        <w:rPr>
          <w:rFonts w:ascii="Palatino Linotype" w:eastAsiaTheme="minorEastAsia" w:hAnsi="Palatino Linotype" w:cstheme="minorBidi"/>
          <w:i/>
          <w:color w:val="000000" w:themeColor="text1"/>
          <w:lang w:val="es-ES_tradnl"/>
        </w:rPr>
        <w:t>MEXICO.</w:t>
      </w:r>
      <w:r w:rsidRPr="00D922F3">
        <w:rPr>
          <w:rFonts w:ascii="Palatino Linotype" w:eastAsiaTheme="minorEastAsia" w:hAnsi="Palatino Linotype" w:cstheme="minorBidi"/>
          <w:i/>
          <w:color w:val="000000" w:themeColor="text1"/>
          <w:lang w:val="es-ES_tradnl"/>
        </w:rPr>
        <w:t>.</w:t>
      </w:r>
      <w:proofErr w:type="gramEnd"/>
      <w:r w:rsidRPr="00D922F3">
        <w:rPr>
          <w:rFonts w:ascii="Palatino Linotype" w:eastAsiaTheme="minorEastAsia" w:hAnsi="Palatino Linotype" w:cstheme="minorBidi"/>
          <w:i/>
          <w:color w:val="000000" w:themeColor="text1"/>
          <w:lang w:val="es-ES_tradnl"/>
        </w:rPr>
        <w:t xml:space="preserve">” </w:t>
      </w:r>
      <w:r w:rsidRPr="00D922F3">
        <w:rPr>
          <w:rFonts w:ascii="Palatino Linotype" w:eastAsiaTheme="minorEastAsia" w:hAnsi="Palatino Linotype" w:cstheme="minorBidi"/>
          <w:color w:val="000000" w:themeColor="text1"/>
          <w:lang w:val="es-ES_tradnl"/>
        </w:rPr>
        <w:t>(Sic).</w:t>
      </w:r>
    </w:p>
    <w:p w14:paraId="1046CCE1" w14:textId="304A6F03" w:rsidR="00A415DB" w:rsidRPr="00D922F3" w:rsidRDefault="00A415DB" w:rsidP="00F86921">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73E918B8" w14:textId="7031584C" w:rsidR="0042021B" w:rsidRDefault="00923BD9" w:rsidP="00923BD9">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D122F9">
        <w:rPr>
          <w:rFonts w:ascii="Palatino Linotype" w:hAnsi="Palatino Linotype" w:cs="Arial"/>
        </w:rPr>
        <w:t>Se hace constar que se señaló como modalidad de entrega de la información</w:t>
      </w:r>
      <w:r w:rsidRPr="00D122F9">
        <w:rPr>
          <w:rFonts w:ascii="Palatino Linotype" w:hAnsi="Palatino Linotype" w:cs="Arial"/>
          <w:b/>
        </w:rPr>
        <w:t>:</w:t>
      </w:r>
      <w:r w:rsidRPr="00D122F9">
        <w:rPr>
          <w:rFonts w:ascii="Palatino Linotype" w:hAnsi="Palatino Linotype" w:cs="Arial"/>
        </w:rPr>
        <w:t xml:space="preserve"> </w:t>
      </w:r>
      <w:r>
        <w:rPr>
          <w:rFonts w:ascii="Palatino Linotype" w:hAnsi="Palatino Linotype" w:cs="Arial"/>
          <w:b/>
        </w:rPr>
        <w:t>A través del SAIMEX</w:t>
      </w:r>
      <w:r w:rsidRPr="000C6290">
        <w:rPr>
          <w:rFonts w:ascii="Palatino Linotype" w:hAnsi="Palatino Linotype" w:cs="Arial"/>
          <w:b/>
        </w:rPr>
        <w:t>.</w:t>
      </w:r>
    </w:p>
    <w:p w14:paraId="301543D6" w14:textId="77777777" w:rsidR="00923BD9" w:rsidRPr="00923BD9" w:rsidRDefault="00923BD9" w:rsidP="00923BD9">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3A130D6D" w14:textId="10088236" w:rsidR="002B2B24" w:rsidRPr="00D922F3" w:rsidRDefault="001A0598" w:rsidP="00F86921">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D922F3">
        <w:rPr>
          <w:rFonts w:ascii="Palatino Linotype" w:eastAsiaTheme="minorEastAsia" w:hAnsi="Palatino Linotype" w:cstheme="minorBidi"/>
          <w:color w:val="000000" w:themeColor="text1"/>
          <w:lang w:val="es-ES_tradnl"/>
        </w:rPr>
        <w:t xml:space="preserve">El </w:t>
      </w:r>
      <w:r w:rsidR="00F82FD4">
        <w:rPr>
          <w:rFonts w:ascii="Palatino Linotype" w:eastAsiaTheme="minorEastAsia" w:hAnsi="Palatino Linotype" w:cstheme="minorBidi"/>
          <w:color w:val="000000" w:themeColor="text1"/>
          <w:lang w:val="es-ES_tradnl"/>
        </w:rPr>
        <w:t>treinta (30</w:t>
      </w:r>
      <w:r w:rsidR="00BA3CDE" w:rsidRPr="00D922F3">
        <w:rPr>
          <w:rFonts w:ascii="Palatino Linotype" w:eastAsiaTheme="minorEastAsia" w:hAnsi="Palatino Linotype" w:cstheme="minorBidi"/>
          <w:color w:val="000000" w:themeColor="text1"/>
          <w:lang w:val="es-ES_tradnl"/>
        </w:rPr>
        <w:t>) de</w:t>
      </w:r>
      <w:r w:rsidR="00F82FD4">
        <w:rPr>
          <w:rFonts w:ascii="Palatino Linotype" w:eastAsiaTheme="minorEastAsia" w:hAnsi="Palatino Linotype" w:cstheme="minorBidi"/>
          <w:color w:val="000000" w:themeColor="text1"/>
          <w:lang w:val="es-ES_tradnl"/>
        </w:rPr>
        <w:t xml:space="preserve"> agosto </w:t>
      </w:r>
      <w:r w:rsidR="00EA0165" w:rsidRPr="00D922F3">
        <w:rPr>
          <w:rFonts w:ascii="Palatino Linotype" w:eastAsiaTheme="minorEastAsia" w:hAnsi="Palatino Linotype" w:cstheme="minorBidi"/>
          <w:color w:val="000000" w:themeColor="text1"/>
          <w:lang w:val="es-ES_tradnl"/>
        </w:rPr>
        <w:t xml:space="preserve">de dos mil veintiuno, el </w:t>
      </w:r>
      <w:r w:rsidR="00EA0165" w:rsidRPr="00D922F3">
        <w:rPr>
          <w:rFonts w:ascii="Palatino Linotype" w:eastAsiaTheme="minorEastAsia" w:hAnsi="Palatino Linotype" w:cstheme="minorBidi"/>
          <w:b/>
          <w:color w:val="000000" w:themeColor="text1"/>
          <w:lang w:val="es-ES_tradnl"/>
        </w:rPr>
        <w:t>SUJETO OBLIGADO</w:t>
      </w:r>
      <w:r w:rsidR="00EA0165" w:rsidRPr="00D922F3">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D922F3" w:rsidRDefault="00D01CEF" w:rsidP="00F86921">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6B98A3B9" w14:textId="77777777" w:rsidR="00F82FD4" w:rsidRPr="00F82FD4" w:rsidRDefault="00EA0165" w:rsidP="00F82FD4">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D922F3">
        <w:rPr>
          <w:rFonts w:ascii="Palatino Linotype" w:eastAsiaTheme="minorEastAsia" w:hAnsi="Palatino Linotype" w:cstheme="minorBidi"/>
          <w:i/>
          <w:noProof/>
          <w:color w:val="000000" w:themeColor="text1"/>
          <w:lang w:val="es-MX" w:eastAsia="es-MX"/>
        </w:rPr>
        <w:t>“</w:t>
      </w:r>
      <w:r w:rsidR="00F82FD4" w:rsidRPr="00F82FD4">
        <w:rPr>
          <w:rFonts w:ascii="Palatino Linotype" w:eastAsiaTheme="minorEastAsia" w:hAnsi="Palatino Linotype" w:cstheme="minorBidi"/>
          <w:i/>
          <w:noProof/>
          <w:color w:val="000000" w:themeColor="text1"/>
          <w:lang w:val="es-MX" w:eastAsia="es-MX"/>
        </w:rPr>
        <w:t>Metepec, México a 30 de Agosto de 2021</w:t>
      </w:r>
    </w:p>
    <w:p w14:paraId="59CDF1FB" w14:textId="46B182B2" w:rsidR="00F82FD4" w:rsidRPr="00F82FD4" w:rsidRDefault="00F82FD4" w:rsidP="00F82FD4">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F82FD4">
        <w:rPr>
          <w:rFonts w:ascii="Palatino Linotype" w:eastAsiaTheme="minorEastAsia" w:hAnsi="Palatino Linotype" w:cstheme="minorBidi"/>
          <w:i/>
          <w:noProof/>
          <w:color w:val="000000" w:themeColor="text1"/>
          <w:lang w:val="es-MX" w:eastAsia="es-MX"/>
        </w:rPr>
        <w:t xml:space="preserve">Nombre del solicitante: </w:t>
      </w:r>
      <w:r w:rsidR="008056A9" w:rsidRPr="008056A9">
        <w:rPr>
          <w:rFonts w:ascii="Palatino Linotype" w:eastAsiaTheme="minorEastAsia" w:hAnsi="Palatino Linotype" w:cstheme="minorBidi"/>
          <w:bCs/>
          <w:i/>
          <w:noProof/>
          <w:color w:val="000000" w:themeColor="text1"/>
          <w:lang w:val="es-ES_tradnl" w:eastAsia="es-MX"/>
        </w:rPr>
        <w:t>XXXXXX XXXXX XXXXXXX</w:t>
      </w:r>
    </w:p>
    <w:p w14:paraId="64CDD241" w14:textId="4707E5F3" w:rsidR="00F82FD4" w:rsidRPr="00F82FD4" w:rsidRDefault="00F82FD4" w:rsidP="00F82FD4">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F82FD4">
        <w:rPr>
          <w:rFonts w:ascii="Palatino Linotype" w:eastAsiaTheme="minorEastAsia" w:hAnsi="Palatino Linotype" w:cstheme="minorBidi"/>
          <w:i/>
          <w:noProof/>
          <w:color w:val="000000" w:themeColor="text1"/>
          <w:lang w:val="es-MX" w:eastAsia="es-MX"/>
        </w:rPr>
        <w:t>Folio de la solicitud: 00042/CCLEM/IP/2021</w:t>
      </w:r>
    </w:p>
    <w:p w14:paraId="5A218405" w14:textId="77777777" w:rsidR="00F82FD4" w:rsidRPr="00F82FD4" w:rsidRDefault="00F82FD4" w:rsidP="00F82FD4">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F82FD4">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D289E8" w14:textId="77777777" w:rsidR="00F82FD4" w:rsidRDefault="00F82FD4" w:rsidP="00F82FD4">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F82FD4">
        <w:rPr>
          <w:rFonts w:ascii="Palatino Linotype" w:eastAsiaTheme="minorEastAsia" w:hAnsi="Palatino Linotype" w:cstheme="minorBidi"/>
          <w:i/>
          <w:noProof/>
          <w:color w:val="000000" w:themeColor="text1"/>
          <w:lang w:val="es-MX" w:eastAsia="es-MX"/>
        </w:rPr>
        <w:t>En repuesta a la solicitud recibida, me permito informar a Usted que, concluido el análisis a su petición y con la finalidad de dar cumplimiento a lo señalado en los artículos 4, 59 y 162 de la Ley de Transparencia y Acceso a la Información Pública del Estado de México y Municipios y al artículo 40 de la Ley de Protección de Datos Personales en posesión de sujetos obligados del Estado de México y Municipios, se adjunta oficio de respuesta.</w:t>
      </w:r>
    </w:p>
    <w:p w14:paraId="72D15C46" w14:textId="77777777" w:rsidR="00F82FD4" w:rsidRPr="00F82FD4" w:rsidRDefault="00F82FD4" w:rsidP="00F82FD4">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72017E2B" w14:textId="77777777" w:rsidR="00F82FD4" w:rsidRPr="00F82FD4" w:rsidRDefault="00F82FD4" w:rsidP="00F82FD4">
      <w:pPr>
        <w:spacing w:line="360" w:lineRule="auto"/>
        <w:ind w:left="567" w:right="567"/>
        <w:rPr>
          <w:rFonts w:ascii="Palatino Linotype" w:eastAsiaTheme="minorEastAsia" w:hAnsi="Palatino Linotype" w:cstheme="minorBidi"/>
          <w:i/>
          <w:noProof/>
          <w:color w:val="000000" w:themeColor="text1"/>
          <w:lang w:val="es-MX" w:eastAsia="es-MX"/>
        </w:rPr>
      </w:pPr>
      <w:r w:rsidRPr="00F82FD4">
        <w:rPr>
          <w:rFonts w:ascii="Palatino Linotype" w:eastAsiaTheme="minorEastAsia" w:hAnsi="Palatino Linotype" w:cstheme="minorBidi"/>
          <w:i/>
          <w:noProof/>
          <w:color w:val="000000" w:themeColor="text1"/>
          <w:lang w:val="es-MX" w:eastAsia="es-MX"/>
        </w:rPr>
        <w:lastRenderedPageBreak/>
        <w:t>ATENTAMENTE</w:t>
      </w:r>
    </w:p>
    <w:p w14:paraId="1CD10B41" w14:textId="6F8595D1" w:rsidR="00EA0165" w:rsidRPr="00D922F3" w:rsidRDefault="00F82FD4" w:rsidP="00F82FD4">
      <w:pPr>
        <w:spacing w:line="360" w:lineRule="auto"/>
        <w:ind w:left="567" w:right="567"/>
        <w:rPr>
          <w:rFonts w:ascii="Palatino Linotype" w:eastAsiaTheme="minorEastAsia" w:hAnsi="Palatino Linotype" w:cstheme="minorBidi"/>
          <w:i/>
          <w:noProof/>
          <w:color w:val="000000" w:themeColor="text1"/>
          <w:lang w:val="es-MX" w:eastAsia="es-MX"/>
        </w:rPr>
      </w:pPr>
      <w:r w:rsidRPr="00F82FD4">
        <w:rPr>
          <w:rFonts w:ascii="Palatino Linotype" w:eastAsiaTheme="minorEastAsia" w:hAnsi="Palatino Linotype" w:cstheme="minorBidi"/>
          <w:i/>
          <w:noProof/>
          <w:color w:val="000000" w:themeColor="text1"/>
          <w:lang w:val="es-MX" w:eastAsia="es-MX"/>
        </w:rPr>
        <w:t>Dra. Alicia Trejo Patiño</w:t>
      </w:r>
      <w:r w:rsidR="001A0598" w:rsidRPr="00D922F3">
        <w:rPr>
          <w:rFonts w:ascii="Palatino Linotype" w:eastAsiaTheme="minorEastAsia" w:hAnsi="Palatino Linotype" w:cstheme="minorBidi"/>
          <w:i/>
          <w:noProof/>
          <w:color w:val="000000" w:themeColor="text1"/>
          <w:lang w:val="es-MX" w:eastAsia="es-MX"/>
        </w:rPr>
        <w:t>.” (Sic)</w:t>
      </w:r>
    </w:p>
    <w:p w14:paraId="3FD7499C" w14:textId="77777777" w:rsidR="00D01CEF" w:rsidRPr="00D922F3" w:rsidRDefault="00D01CEF" w:rsidP="00F86921">
      <w:pPr>
        <w:spacing w:line="360" w:lineRule="auto"/>
        <w:ind w:left="567" w:right="567"/>
        <w:rPr>
          <w:rFonts w:ascii="Palatino Linotype" w:eastAsiaTheme="minorEastAsia" w:hAnsi="Palatino Linotype" w:cstheme="minorBidi"/>
          <w:i/>
          <w:noProof/>
          <w:color w:val="000000" w:themeColor="text1"/>
          <w:lang w:val="es-MX" w:eastAsia="es-MX"/>
        </w:rPr>
      </w:pPr>
    </w:p>
    <w:p w14:paraId="1AA97197" w14:textId="0FEA277C" w:rsidR="00EA0165" w:rsidRPr="00D922F3" w:rsidRDefault="00EA0165" w:rsidP="00F86921">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D922F3">
        <w:rPr>
          <w:rFonts w:ascii="Palatino Linotype" w:eastAsiaTheme="minorEastAsia" w:hAnsi="Palatino Linotype" w:cstheme="minorBidi"/>
          <w:color w:val="000000" w:themeColor="text1"/>
          <w:lang w:val="es-ES_tradnl"/>
        </w:rPr>
        <w:t xml:space="preserve">Asimismo, el </w:t>
      </w:r>
      <w:r w:rsidRPr="00D922F3">
        <w:rPr>
          <w:rFonts w:ascii="Palatino Linotype" w:eastAsiaTheme="minorEastAsia" w:hAnsi="Palatino Linotype" w:cstheme="minorBidi"/>
          <w:b/>
          <w:bCs/>
          <w:color w:val="000000" w:themeColor="text1"/>
          <w:lang w:val="es-ES_tradnl"/>
        </w:rPr>
        <w:t>SUJETO OBLIGADO</w:t>
      </w:r>
      <w:r w:rsidRPr="00D922F3">
        <w:rPr>
          <w:rFonts w:ascii="Palatino Linotype" w:eastAsiaTheme="minorEastAsia" w:hAnsi="Palatino Linotype" w:cstheme="minorBidi"/>
          <w:color w:val="000000" w:themeColor="text1"/>
          <w:lang w:val="es-ES_tradnl"/>
        </w:rPr>
        <w:t xml:space="preserve"> adjuntó a su respuesta </w:t>
      </w:r>
      <w:r w:rsidR="00F82FD4">
        <w:rPr>
          <w:rFonts w:ascii="Palatino Linotype" w:eastAsiaTheme="minorEastAsia" w:hAnsi="Palatino Linotype" w:cstheme="minorBidi"/>
          <w:color w:val="000000" w:themeColor="text1"/>
          <w:lang w:val="es-ES_tradnl"/>
        </w:rPr>
        <w:t>el archivo</w:t>
      </w:r>
      <w:r w:rsidR="00376142" w:rsidRPr="00D922F3">
        <w:rPr>
          <w:rFonts w:ascii="Palatino Linotype" w:eastAsiaTheme="minorEastAsia" w:hAnsi="Palatino Linotype" w:cstheme="minorBidi"/>
          <w:color w:val="000000" w:themeColor="text1"/>
          <w:lang w:val="es-ES_tradnl"/>
        </w:rPr>
        <w:t xml:space="preserve"> </w:t>
      </w:r>
      <w:r w:rsidRPr="00D922F3">
        <w:rPr>
          <w:rFonts w:ascii="Palatino Linotype" w:eastAsiaTheme="minorEastAsia" w:hAnsi="Palatino Linotype" w:cstheme="minorBidi"/>
          <w:color w:val="000000" w:themeColor="text1"/>
          <w:lang w:val="es-ES_tradnl"/>
        </w:rPr>
        <w:t>electrónico</w:t>
      </w:r>
      <w:r w:rsidR="00F82FD4">
        <w:rPr>
          <w:rFonts w:ascii="Palatino Linotype" w:eastAsiaTheme="minorEastAsia" w:hAnsi="Palatino Linotype" w:cstheme="minorBidi"/>
          <w:color w:val="000000" w:themeColor="text1"/>
          <w:lang w:val="es-ES_tradnl"/>
        </w:rPr>
        <w:t xml:space="preserve"> </w:t>
      </w:r>
      <w:r w:rsidRPr="00D922F3">
        <w:rPr>
          <w:rFonts w:ascii="Palatino Linotype" w:eastAsiaTheme="minorEastAsia" w:hAnsi="Palatino Linotype" w:cstheme="minorBidi"/>
          <w:color w:val="000000" w:themeColor="text1"/>
          <w:lang w:val="es-ES_tradnl"/>
        </w:rPr>
        <w:t>que se describe a continuación:</w:t>
      </w:r>
    </w:p>
    <w:p w14:paraId="2C4ABD59" w14:textId="77777777" w:rsidR="00A3314E" w:rsidRPr="00D922F3" w:rsidRDefault="00A3314E" w:rsidP="00F86921">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394BE770" w14:textId="77777777" w:rsidR="00DC673C" w:rsidRDefault="00F82FD4" w:rsidP="00F82FD4">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r w:rsidRPr="00F82FD4">
        <w:rPr>
          <w:rStyle w:val="Hipervnculo"/>
          <w:rFonts w:ascii="Palatino Linotype" w:eastAsiaTheme="minorEastAsia" w:hAnsi="Palatino Linotype" w:cstheme="minorBidi"/>
          <w:b/>
          <w:bCs/>
          <w:color w:val="000000" w:themeColor="text1"/>
          <w:u w:val="none"/>
        </w:rPr>
        <w:t>00042.pdf</w:t>
      </w:r>
      <w:hyperlink r:id="rId8" w:tgtFrame="_blank" w:history="1"/>
      <w:r w:rsidR="00556E99" w:rsidRPr="00923BD9">
        <w:rPr>
          <w:rFonts w:ascii="Palatino Linotype" w:eastAsiaTheme="minorEastAsia" w:hAnsi="Palatino Linotype" w:cstheme="minorBidi"/>
          <w:color w:val="000000" w:themeColor="text1"/>
          <w:lang w:val="es-ES_tradnl"/>
        </w:rPr>
        <w:t xml:space="preserve">: </w:t>
      </w:r>
      <w:r w:rsidR="00556E99" w:rsidRPr="00D922F3">
        <w:rPr>
          <w:rFonts w:ascii="Palatino Linotype" w:eastAsiaTheme="minorEastAsia" w:hAnsi="Palatino Linotype" w:cstheme="minorBidi"/>
          <w:color w:val="000000" w:themeColor="text1"/>
          <w:lang w:val="es-ES_tradnl"/>
        </w:rPr>
        <w:t>D</w:t>
      </w:r>
      <w:r>
        <w:rPr>
          <w:rFonts w:ascii="Palatino Linotype" w:eastAsiaTheme="minorEastAsia" w:hAnsi="Palatino Linotype" w:cstheme="minorBidi"/>
          <w:color w:val="000000" w:themeColor="text1"/>
          <w:lang w:val="es-ES_tradnl"/>
        </w:rPr>
        <w:t>ocumento electrónico que en dos (02) hojas contiene el Oficio 209C0201000200S-070/2021 de fecha treinta (30</w:t>
      </w:r>
      <w:r w:rsidR="00923BD9" w:rsidRPr="00F82FD4">
        <w:rPr>
          <w:rFonts w:ascii="Palatino Linotype" w:eastAsiaTheme="minorEastAsia" w:hAnsi="Palatino Linotype" w:cstheme="minorBidi"/>
          <w:color w:val="000000" w:themeColor="text1"/>
          <w:lang w:val="es-ES_tradnl"/>
        </w:rPr>
        <w:t>) de agosto d</w:t>
      </w:r>
      <w:r>
        <w:rPr>
          <w:rFonts w:ascii="Palatino Linotype" w:eastAsiaTheme="minorEastAsia" w:hAnsi="Palatino Linotype" w:cstheme="minorBidi"/>
          <w:color w:val="000000" w:themeColor="text1"/>
          <w:lang w:val="es-ES_tradnl"/>
        </w:rPr>
        <w:t xml:space="preserve">e dos mil veintiuno, dirigido a la Solicitante y suscrito por el Titular de la Unidad de Transparencia mediante el cual se refiere que: </w:t>
      </w:r>
    </w:p>
    <w:p w14:paraId="377683D9" w14:textId="77777777" w:rsidR="00DC673C" w:rsidRPr="005E05C7" w:rsidRDefault="00DC673C" w:rsidP="00DC673C">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050B968A" w14:textId="038E6630" w:rsidR="00F82FD4" w:rsidRPr="005E05C7" w:rsidRDefault="00F82FD4" w:rsidP="00DC673C">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5E05C7">
        <w:rPr>
          <w:rFonts w:ascii="Palatino Linotype" w:eastAsiaTheme="minorEastAsia" w:hAnsi="Palatino Linotype" w:cstheme="minorBidi"/>
          <w:i/>
          <w:color w:val="000000" w:themeColor="text1"/>
          <w:lang w:val="es-ES_tradnl"/>
        </w:rPr>
        <w:t>“después de una búsqueda exhaustiva en los archivos que obran en este Centro de Conciliación Laboral , con fundamento en lo dispuesto por el artículo 53 fracciones II, V, y VI de la Ley de Transparencia y Acceso a la Información Pública del Estado de México y Municipios, hago de su conocimiento que a solicitud del servidor público habilitado de la Unidad de Apoyo Administrativo; mediante Sesión Ordinaria del Comité de Transparencia de fecha 30 de agosto del año en curso se emitió el acuerdo CT/SO/30-08-2021/002/2021para declarar la inexistencia de información relativa a “las actividades de capacitación, adiestramiento y profesionalización del personal del servicio público del</w:t>
      </w:r>
      <w:r w:rsidR="00DC673C" w:rsidRPr="005E05C7">
        <w:rPr>
          <w:rFonts w:ascii="Palatino Linotype" w:eastAsiaTheme="minorEastAsia" w:hAnsi="Palatino Linotype" w:cstheme="minorBidi"/>
          <w:i/>
          <w:color w:val="000000" w:themeColor="text1"/>
          <w:lang w:val="es-ES_tradnl"/>
        </w:rPr>
        <w:t xml:space="preserve"> Centro de Conciliación”</w:t>
      </w:r>
    </w:p>
    <w:p w14:paraId="08F2E32F" w14:textId="77777777" w:rsidR="00DC673C" w:rsidRPr="005E05C7" w:rsidRDefault="00DC673C" w:rsidP="00DC673C">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7132F863" w14:textId="08A9E0DE" w:rsidR="00A3314E" w:rsidRDefault="00DC673C" w:rsidP="005E05C7">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r w:rsidRPr="005E05C7">
        <w:rPr>
          <w:rFonts w:ascii="Palatino Linotype" w:eastAsiaTheme="minorEastAsia" w:hAnsi="Palatino Linotype" w:cstheme="minorBidi"/>
          <w:i/>
          <w:color w:val="000000" w:themeColor="text1"/>
          <w:lang w:val="es-ES_tradnl"/>
        </w:rPr>
        <w:t xml:space="preserve">Derivado de los artículos 1, 2 y 3 de la Ley del Centro de Conciliación Laboral del Estado de México, de donde se desprende que el Centro de Conciliación en su </w:t>
      </w:r>
      <w:r w:rsidRPr="005E05C7">
        <w:rPr>
          <w:rFonts w:ascii="Palatino Linotype" w:eastAsiaTheme="minorEastAsia" w:hAnsi="Palatino Linotype" w:cstheme="minorBidi"/>
          <w:i/>
          <w:color w:val="000000" w:themeColor="text1"/>
          <w:lang w:val="es-ES_tradnl"/>
        </w:rPr>
        <w:lastRenderedPageBreak/>
        <w:t xml:space="preserve">actividad sustantiva tiene por objeto ofrecer y prestar el servidor público de conciliación laboral … de sus asuntos de competencia local, en una instancia prevista al juicio ante los tribunales laborales, procurando el equilibrio entre los trabajadores y patrones; se conformó la inexistencia de “las actividades de capacitación, adiestramiento y profesionalización del personal del servicio público del Centro de Conciliación” en virtud de que después de realizar una búsqueda exhaustiva y razonable en los archivos </w:t>
      </w:r>
      <w:r w:rsidR="005E05C7" w:rsidRPr="005E05C7">
        <w:rPr>
          <w:rFonts w:ascii="Palatino Linotype" w:eastAsiaTheme="minorEastAsia" w:hAnsi="Palatino Linotype" w:cstheme="minorBidi"/>
          <w:i/>
          <w:color w:val="000000" w:themeColor="text1"/>
          <w:lang w:val="es-ES_tradnl"/>
        </w:rPr>
        <w:t>físicos y electrónicos de la Unidad de Apoyo Administrativo no se encontró información relacionada a lo peticionado toda vez que durante los primeros tres trimestres del ejercicio 2021 no se han realizado dichas actividades, de conformidad con el artículo 18 fracción XIII del Reglamento Interior del Centro Conciliación Laboral del Estado de México</w:t>
      </w:r>
      <w:r w:rsidR="005E05C7">
        <w:rPr>
          <w:rFonts w:ascii="Palatino Linotype" w:eastAsiaTheme="minorEastAsia" w:hAnsi="Palatino Linotype" w:cstheme="minorBidi"/>
          <w:color w:val="000000" w:themeColor="text1"/>
          <w:lang w:val="es-ES_tradnl"/>
        </w:rPr>
        <w:t xml:space="preserve">” (Sic)   </w:t>
      </w:r>
      <w:r>
        <w:rPr>
          <w:rFonts w:ascii="Palatino Linotype" w:eastAsiaTheme="minorEastAsia" w:hAnsi="Palatino Linotype" w:cstheme="minorBidi"/>
          <w:color w:val="000000" w:themeColor="text1"/>
          <w:lang w:val="es-ES_tradnl"/>
        </w:rPr>
        <w:t xml:space="preserve">     </w:t>
      </w:r>
    </w:p>
    <w:p w14:paraId="20E1F23F" w14:textId="77777777" w:rsidR="005E05C7" w:rsidRPr="00D922F3" w:rsidRDefault="005E05C7" w:rsidP="005E05C7">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4BB5C5BA" w14:textId="6A0CA2E0" w:rsidR="00EA0165" w:rsidRPr="00AB7DB9" w:rsidRDefault="00EA0165" w:rsidP="00AB7DB9">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D922F3">
        <w:rPr>
          <w:rFonts w:ascii="Palatino Linotype" w:hAnsi="Palatino Linotype" w:cs="Arial"/>
          <w:color w:val="000000" w:themeColor="text1"/>
        </w:rPr>
        <w:t xml:space="preserve">Derivado de la respuesta emitida por el </w:t>
      </w:r>
      <w:r w:rsidRPr="00D922F3">
        <w:rPr>
          <w:rFonts w:ascii="Palatino Linotype" w:hAnsi="Palatino Linotype" w:cs="Arial"/>
          <w:b/>
          <w:color w:val="000000" w:themeColor="text1"/>
        </w:rPr>
        <w:t>SUJETO OBLIGADO</w:t>
      </w:r>
      <w:r w:rsidRPr="00D922F3">
        <w:rPr>
          <w:rFonts w:ascii="Palatino Linotype" w:hAnsi="Palatino Linotype" w:cs="Arial"/>
          <w:color w:val="000000" w:themeColor="text1"/>
        </w:rPr>
        <w:t>, e</w:t>
      </w:r>
      <w:r w:rsidR="004936CD">
        <w:rPr>
          <w:rFonts w:ascii="Palatino Linotype" w:hAnsi="Palatino Linotype" w:cs="Arial"/>
          <w:color w:val="000000" w:themeColor="text1"/>
        </w:rPr>
        <w:t>l trece (1</w:t>
      </w:r>
      <w:r w:rsidR="00AB7DB9">
        <w:rPr>
          <w:rFonts w:ascii="Palatino Linotype" w:hAnsi="Palatino Linotype" w:cs="Arial"/>
          <w:color w:val="000000" w:themeColor="text1"/>
        </w:rPr>
        <w:t xml:space="preserve">3) septiembre </w:t>
      </w:r>
      <w:r w:rsidR="004936CD">
        <w:rPr>
          <w:rFonts w:ascii="Palatino Linotype" w:hAnsi="Palatino Linotype" w:cs="Arial"/>
          <w:color w:val="000000" w:themeColor="text1"/>
        </w:rPr>
        <w:t>de dos mil veintiuno, la</w:t>
      </w:r>
      <w:r w:rsidRPr="00D922F3">
        <w:rPr>
          <w:rFonts w:ascii="Palatino Linotype" w:hAnsi="Palatino Linotype" w:cs="Arial"/>
          <w:color w:val="000000" w:themeColor="text1"/>
        </w:rPr>
        <w:t xml:space="preserve"> particular interpuso el recurso de revisión</w:t>
      </w:r>
      <w:r w:rsidR="00C54701">
        <w:rPr>
          <w:rFonts w:ascii="Palatino Linotype" w:hAnsi="Palatino Linotype"/>
          <w:b/>
          <w:color w:val="000000"/>
        </w:rPr>
        <w:t xml:space="preserve"> </w:t>
      </w:r>
      <w:r w:rsidR="00C54701" w:rsidRPr="00C54701">
        <w:rPr>
          <w:rFonts w:ascii="Palatino Linotype" w:hAnsi="Palatino Linotype"/>
          <w:b/>
          <w:color w:val="000000"/>
        </w:rPr>
        <w:t>04663/INFOEM/IP/RR/</w:t>
      </w:r>
      <w:proofErr w:type="gramStart"/>
      <w:r w:rsidR="00C54701" w:rsidRPr="00C54701">
        <w:rPr>
          <w:rFonts w:ascii="Palatino Linotype" w:hAnsi="Palatino Linotype"/>
          <w:b/>
          <w:color w:val="000000"/>
        </w:rPr>
        <w:t>2021</w:t>
      </w:r>
      <w:r w:rsidR="00C54701">
        <w:rPr>
          <w:rFonts w:ascii="Palatino Linotype" w:hAnsi="Palatino Linotype"/>
          <w:b/>
          <w:color w:val="000000"/>
        </w:rPr>
        <w:t xml:space="preserve"> </w:t>
      </w:r>
      <w:r w:rsidRPr="00AB7DB9">
        <w:rPr>
          <w:rFonts w:ascii="Palatino Linotype" w:eastAsia="Calibri" w:hAnsi="Palatino Linotype" w:cs="Arial"/>
          <w:b/>
          <w:color w:val="000000" w:themeColor="text1"/>
        </w:rPr>
        <w:t>;</w:t>
      </w:r>
      <w:proofErr w:type="gramEnd"/>
      <w:r w:rsidRPr="00AB7DB9">
        <w:rPr>
          <w:rFonts w:ascii="Palatino Linotype" w:hAnsi="Palatino Linotype" w:cs="Arial"/>
          <w:color w:val="000000" w:themeColor="text1"/>
        </w:rPr>
        <w:t xml:space="preserve"> impugnación en la que refirió lo siguiente:</w:t>
      </w:r>
    </w:p>
    <w:p w14:paraId="176F4252" w14:textId="77777777" w:rsidR="00EA0165" w:rsidRPr="00D922F3" w:rsidRDefault="00EA0165" w:rsidP="00F86921">
      <w:pPr>
        <w:tabs>
          <w:tab w:val="left" w:pos="426"/>
        </w:tabs>
        <w:spacing w:line="360" w:lineRule="auto"/>
        <w:ind w:left="284"/>
        <w:contextualSpacing/>
        <w:jc w:val="both"/>
        <w:rPr>
          <w:rFonts w:ascii="Palatino Linotype" w:hAnsi="Palatino Linotype" w:cs="Arial"/>
          <w:color w:val="000000" w:themeColor="text1"/>
        </w:rPr>
      </w:pPr>
    </w:p>
    <w:p w14:paraId="224FFDC9" w14:textId="5502DDC2" w:rsidR="00EA0165" w:rsidRPr="00D922F3" w:rsidRDefault="00EA0165" w:rsidP="00C54701">
      <w:pPr>
        <w:numPr>
          <w:ilvl w:val="0"/>
          <w:numId w:val="1"/>
        </w:numPr>
        <w:tabs>
          <w:tab w:val="left" w:pos="426"/>
          <w:tab w:val="left" w:pos="567"/>
        </w:tabs>
        <w:spacing w:line="360" w:lineRule="auto"/>
        <w:ind w:left="567" w:right="616" w:firstLine="0"/>
        <w:contextualSpacing/>
        <w:jc w:val="both"/>
        <w:rPr>
          <w:rFonts w:ascii="Palatino Linotype" w:hAnsi="Palatino Linotype" w:cs="Arial"/>
          <w:color w:val="000000" w:themeColor="text1"/>
        </w:rPr>
      </w:pPr>
      <w:r w:rsidRPr="00D922F3">
        <w:rPr>
          <w:rFonts w:ascii="Palatino Linotype" w:hAnsi="Palatino Linotype" w:cs="Arial"/>
          <w:b/>
          <w:color w:val="000000" w:themeColor="text1"/>
        </w:rPr>
        <w:t>Acto impugnado:</w:t>
      </w:r>
      <w:r w:rsidRPr="00D922F3">
        <w:rPr>
          <w:rFonts w:ascii="Palatino Linotype" w:hAnsi="Palatino Linotype" w:cs="Arial"/>
          <w:color w:val="000000" w:themeColor="text1"/>
        </w:rPr>
        <w:t xml:space="preserve"> </w:t>
      </w:r>
      <w:r w:rsidRPr="00D922F3">
        <w:rPr>
          <w:rFonts w:ascii="Palatino Linotype" w:hAnsi="Palatino Linotype" w:cs="Arial"/>
          <w:i/>
          <w:color w:val="000000" w:themeColor="text1"/>
        </w:rPr>
        <w:t>“</w:t>
      </w:r>
      <w:r w:rsidR="00C54701" w:rsidRPr="00C54701">
        <w:rPr>
          <w:rFonts w:ascii="Palatino Linotype" w:hAnsi="Palatino Linotype" w:cs="Arial"/>
          <w:i/>
          <w:color w:val="000000" w:themeColor="text1"/>
        </w:rPr>
        <w:t>OFICIO NUMERO 209C0201000200S-070/2021 DE FECHA 30/AGOSTO/2021</w:t>
      </w:r>
      <w:proofErr w:type="gramStart"/>
      <w:r w:rsidR="00AB7DB9" w:rsidRPr="00AB7DB9">
        <w:rPr>
          <w:rFonts w:ascii="Palatino Linotype" w:hAnsi="Palatino Linotype" w:cs="Arial"/>
          <w:i/>
          <w:color w:val="000000" w:themeColor="text1"/>
        </w:rPr>
        <w:t>.”</w:t>
      </w:r>
      <w:r w:rsidRPr="00D922F3">
        <w:rPr>
          <w:rFonts w:ascii="Palatino Linotype" w:hAnsi="Palatino Linotype" w:cs="Arial"/>
          <w:color w:val="000000" w:themeColor="text1"/>
        </w:rPr>
        <w:t>(</w:t>
      </w:r>
      <w:proofErr w:type="gramEnd"/>
      <w:r w:rsidRPr="00D922F3">
        <w:rPr>
          <w:rFonts w:ascii="Palatino Linotype" w:hAnsi="Palatino Linotype" w:cs="Arial"/>
          <w:color w:val="000000" w:themeColor="text1"/>
        </w:rPr>
        <w:t>Sic).</w:t>
      </w:r>
    </w:p>
    <w:p w14:paraId="71C7D21F" w14:textId="77777777" w:rsidR="00EA0165" w:rsidRPr="00D922F3" w:rsidRDefault="00EA0165" w:rsidP="00F86921">
      <w:pPr>
        <w:tabs>
          <w:tab w:val="left" w:pos="0"/>
        </w:tabs>
        <w:spacing w:line="360" w:lineRule="auto"/>
        <w:ind w:left="567" w:right="616"/>
        <w:contextualSpacing/>
        <w:jc w:val="both"/>
        <w:rPr>
          <w:rFonts w:ascii="Palatino Linotype" w:hAnsi="Palatino Linotype" w:cs="Arial"/>
          <w:color w:val="000000" w:themeColor="text1"/>
        </w:rPr>
      </w:pPr>
    </w:p>
    <w:p w14:paraId="16E57192" w14:textId="2F611189" w:rsidR="00EA0165" w:rsidRPr="00D922F3" w:rsidRDefault="00EA0165" w:rsidP="00C54701">
      <w:pPr>
        <w:numPr>
          <w:ilvl w:val="0"/>
          <w:numId w:val="1"/>
        </w:numPr>
        <w:tabs>
          <w:tab w:val="left" w:pos="0"/>
        </w:tabs>
        <w:spacing w:line="360" w:lineRule="auto"/>
        <w:ind w:left="567" w:right="616" w:firstLine="0"/>
        <w:contextualSpacing/>
        <w:jc w:val="both"/>
        <w:rPr>
          <w:rFonts w:ascii="Palatino Linotype" w:hAnsi="Palatino Linotype" w:cs="Arial"/>
          <w:color w:val="000000" w:themeColor="text1"/>
        </w:rPr>
      </w:pPr>
      <w:r w:rsidRPr="00D922F3">
        <w:rPr>
          <w:rFonts w:ascii="Palatino Linotype" w:hAnsi="Palatino Linotype" w:cs="Arial"/>
          <w:b/>
          <w:color w:val="000000" w:themeColor="text1"/>
        </w:rPr>
        <w:t>Razones o motivos de inconformidad:</w:t>
      </w:r>
      <w:r w:rsidRPr="00D922F3">
        <w:rPr>
          <w:rFonts w:ascii="Palatino Linotype" w:hAnsi="Palatino Linotype" w:cs="Arial"/>
          <w:color w:val="000000" w:themeColor="text1"/>
        </w:rPr>
        <w:t xml:space="preserve"> </w:t>
      </w:r>
      <w:r w:rsidRPr="00D922F3">
        <w:rPr>
          <w:rFonts w:ascii="Palatino Linotype" w:hAnsi="Palatino Linotype" w:cs="Arial"/>
          <w:i/>
          <w:color w:val="000000" w:themeColor="text1"/>
        </w:rPr>
        <w:t>“</w:t>
      </w:r>
      <w:r w:rsidR="00C54701" w:rsidRPr="00C54701">
        <w:rPr>
          <w:rFonts w:ascii="Palatino Linotype" w:hAnsi="Palatino Linotype" w:cs="Arial"/>
          <w:i/>
          <w:color w:val="000000" w:themeColor="text1"/>
        </w:rPr>
        <w:t xml:space="preserve">Artículo 180. El recurso de revisión contendrá: I. El sujeto obligado ante la cual se presentó la solicitud; CENTRO DE CONCILIACIÓN LABORAL DEL ESTADO DE MÉXICO II. El nombre del solicitante que recurre o de su representante y, en su caso, del </w:t>
      </w:r>
      <w:r w:rsidR="00C54701" w:rsidRPr="00C54701">
        <w:rPr>
          <w:rFonts w:ascii="Palatino Linotype" w:hAnsi="Palatino Linotype" w:cs="Arial"/>
          <w:i/>
          <w:color w:val="000000" w:themeColor="text1"/>
        </w:rPr>
        <w:lastRenderedPageBreak/>
        <w:t xml:space="preserve">tercero interesado, </w:t>
      </w:r>
      <w:r w:rsidR="008056A9" w:rsidRPr="008056A9">
        <w:rPr>
          <w:rFonts w:ascii="Palatino Linotype" w:hAnsi="Palatino Linotype" w:cs="Arial"/>
          <w:bCs/>
          <w:i/>
          <w:color w:val="000000" w:themeColor="text1"/>
          <w:lang w:val="es-ES_tradnl"/>
        </w:rPr>
        <w:t xml:space="preserve">XXXXXX XXXXX </w:t>
      </w:r>
      <w:proofErr w:type="gramStart"/>
      <w:r w:rsidR="008056A9" w:rsidRPr="008056A9">
        <w:rPr>
          <w:rFonts w:ascii="Palatino Linotype" w:hAnsi="Palatino Linotype" w:cs="Arial"/>
          <w:bCs/>
          <w:i/>
          <w:color w:val="000000" w:themeColor="text1"/>
          <w:lang w:val="es-ES_tradnl"/>
        </w:rPr>
        <w:t>XXXXXXX</w:t>
      </w:r>
      <w:proofErr w:type="gramEnd"/>
      <w:r w:rsidR="008056A9" w:rsidRPr="008056A9">
        <w:rPr>
          <w:rFonts w:ascii="Palatino Linotype" w:hAnsi="Palatino Linotype" w:cs="Arial"/>
          <w:b/>
          <w:i/>
          <w:color w:val="000000" w:themeColor="text1"/>
          <w:lang w:val="es-ES_tradnl"/>
        </w:rPr>
        <w:t xml:space="preserve"> </w:t>
      </w:r>
      <w:r w:rsidR="00C54701" w:rsidRPr="00C54701">
        <w:rPr>
          <w:rFonts w:ascii="Palatino Linotype" w:hAnsi="Palatino Linotype" w:cs="Arial"/>
          <w:i/>
          <w:color w:val="000000" w:themeColor="text1"/>
        </w:rPr>
        <w:t xml:space="preserve">así como la dirección o medio que señale para recibir notificaciones; EL SISTEMA SAIMEX III. El número de folio de respuesta de la solicitud de acceso; FOLIO DE SOLICITUD: 00042/CCLEM/IP/2021, RESPUESTA OFICIO NUMERO 209C0201000200S-070/2021 DE FECHA 30/AGOSTO/2021 IV. La fecha en que fue notificada la respuesta al solicitante o tuvo conocimiento del acto reclamado, o de presentación de la solicitud, en caso de falta de respuesta; 31 DE AGOSTO DEL 2021 V. El acto que se recurre; OFICIO NUMERO 209C0201000200S-070/2021 DE FECHA 30/AGOSTO/2021 VI. Las razones o motivos de inconformidad; </w:t>
      </w:r>
      <w:r w:rsidR="008056A9" w:rsidRPr="008056A9">
        <w:rPr>
          <w:rFonts w:ascii="Palatino Linotype" w:hAnsi="Palatino Linotype" w:cs="Arial"/>
          <w:bCs/>
          <w:i/>
          <w:color w:val="000000" w:themeColor="text1"/>
          <w:lang w:val="es-ES_tradnl"/>
        </w:rPr>
        <w:t>XXXXXX XXXXX XXXXXXX</w:t>
      </w:r>
      <w:r w:rsidR="008056A9" w:rsidRPr="008056A9">
        <w:rPr>
          <w:rFonts w:ascii="Palatino Linotype" w:hAnsi="Palatino Linotype" w:cs="Arial"/>
          <w:b/>
          <w:i/>
          <w:color w:val="000000" w:themeColor="text1"/>
          <w:lang w:val="es-ES_tradnl"/>
        </w:rPr>
        <w:t xml:space="preserve"> </w:t>
      </w:r>
      <w:r w:rsidR="00C54701" w:rsidRPr="00C54701">
        <w:rPr>
          <w:rFonts w:ascii="Palatino Linotype" w:hAnsi="Palatino Linotype" w:cs="Arial"/>
          <w:i/>
          <w:color w:val="000000" w:themeColor="text1"/>
        </w:rPr>
        <w:t xml:space="preserve">PRESENTÓ RECURSO DE REVISION EN CONTRA DE LA RESPUESTA EMITIDA EL DIA 30 DE AGOSTO DE 2021, POR LA DRA. ALICIA TREJO PATIÑO, RESPONSABLE DE LA UNIDAD DE INFORMACION DEL CENTRO DE CONCILIACIÓN LABORAL DEL ESTADO DE MÉXICO, A LA SOLICITUD DE INFORMACIÓN PÚBLICA CON NÚMERO DE FOLIO 00042/CCLEM/IP/2021, DE FECHA 9 DE AGOSTO DEL AÑO 2021. EL CENTRO DE CONCILIACION LABORAL DEL ESTADO DE MEXICO, TIENE LA OBLIGACION CONFORME A LOS ARTICULOS SIGUIENTES, DE: REGLAMENTO INTERIOR DEL CENTRO DE CONCILIACIÓN LABORAL DEL ESTADO DE MÉXICO ARTÍCULO 18. CORRESPONDE A LA UNIDAD DE APOYO ADMINISTRATIVO EL EJERCICIO DE LAS ATRIBUCIONES SIGUIENTES: XIII. PROMOVER Y COORDINAR LAS ACTIVIDADES DE CAPACITACIÓN, ADIESTRAMIENTO Y PROFESIONALIZACIÓN DEL PERSONAL DEL </w:t>
      </w:r>
      <w:r w:rsidR="00C54701" w:rsidRPr="00C54701">
        <w:rPr>
          <w:rFonts w:ascii="Palatino Linotype" w:hAnsi="Palatino Linotype" w:cs="Arial"/>
          <w:i/>
          <w:color w:val="000000" w:themeColor="text1"/>
        </w:rPr>
        <w:lastRenderedPageBreak/>
        <w:t xml:space="preserve">SERVICIO PÚBLICO DEL CENTRO DE CONCILIACIÓN; MANUAL GENERAL DE ORGANIZACIÓN DEL CENTRO DE CONCILIACION LABORAL DEL ESTADO DE MEXICO CAPÍTULO SEGUNDO DE LAS ATRIBUCIONES DEL CENTRO DE CONCILIACIÓN ARTÍCULO 8. EL CENTRO DE CONCILIACIÓN TENDRÁ LAS SIGUIENTES ATRIBUCIONES: V. EJECUTAR PROGRAMAS DE CAPACITACIÓN, CERTIFICACIÓN, ACTUALIZACIÓN Y EVALUACIÓN DE CONCILIADORES Y DEMÁS PERSONAL DEL CENTRO DE CONCILIACIÓN; POR LO QUE CONFORME A ESOS ARTICULOS LE SOLICITE ME </w:t>
      </w:r>
      <w:proofErr w:type="gramStart"/>
      <w:r w:rsidR="00C54701" w:rsidRPr="00C54701">
        <w:rPr>
          <w:rFonts w:ascii="Palatino Linotype" w:hAnsi="Palatino Linotype" w:cs="Arial"/>
          <w:i/>
          <w:color w:val="000000" w:themeColor="text1"/>
        </w:rPr>
        <w:t>INFORMARA</w:t>
      </w:r>
      <w:proofErr w:type="gramEnd"/>
      <w:r w:rsidR="00C54701" w:rsidRPr="00C54701">
        <w:rPr>
          <w:rFonts w:ascii="Palatino Linotype" w:hAnsi="Palatino Linotype" w:cs="Arial"/>
          <w:i/>
          <w:color w:val="000000" w:themeColor="text1"/>
        </w:rPr>
        <w:t xml:space="preserve"> EN VERSION PÚBLICA, QUE: Conforme al MANUAL GENERAL DE ORGANIZACIÓN DEL CENTRO DE CONCILIACION LABORAL DEL ESTADO DE MEXICO EN SU CAPÍTULO SEGUNDO, DE LAS ATRIBUCIONES DEL CENTRO DE CONCILIACIÓN en el Artículo 8. El Centro de Conciliación tendrá las siguientes atribuciones: 1.- SOLICITO ME INFORME EN VERSION PUBLICA, LOS PROGRAMAS QUE SE HAN EJECUTADO HASTA EL DIA EN QUE SE PROPORCIONE LA INFORMACION, PARA CAPACITAR, CERTIFICAR, ACTUALIZAR Y EVALUAR A LOS CONCILIADORES LABORALES Y DEMAS PERSONAL DEL CENTRO DE CONCILIACION LABORAL DEL ESTADO DE MEXICO, EN RELACION A SU FUNCION DE CONCILIACION. 2.- ME INFORME EN VERSION PUBLICA CUALES SON LOS PROGRAMAS, QUIEN LOS IMPARTIO, NOMBRES DE LOS CURSOS Y SU COSTO, FECHAS Y LUGARES QUE SE TIENE O TUVIERON PROGRAMADOS PARA </w:t>
      </w:r>
      <w:r w:rsidR="00C54701" w:rsidRPr="00C54701">
        <w:rPr>
          <w:rFonts w:ascii="Palatino Linotype" w:hAnsi="Palatino Linotype" w:cs="Arial"/>
          <w:i/>
          <w:color w:val="000000" w:themeColor="text1"/>
        </w:rPr>
        <w:lastRenderedPageBreak/>
        <w:t xml:space="preserve">CAPACITAR A LOS CONCILIADORES LABORALES. 3.- ME INFORME CUALES SON LOS PROGRAMAS, QUIEN LOS IMPARTIO, NOMBRES DE LOS CURSOS Y SU COSTO, FECHAS Y LUGARES QUE SE TIENE O TUVIERON PROGRAMADOS PARA CERTIFICAR A LOS CONCILIADORES LABORALES. 4.- ME INFORME CUALES SON LOS PROGRAMAS, QUIEN LOS IMPARTIO, NOMBRES DE LOS CURSOS Y SU COSTO, FECHAS Y LUGARES QUE SE TIENE O TUVIERON PROGRAMADOS PARA ACTUALIZAR A LOS CONCILIADORES LABORALES. 5.- ME INFORME CUALES SON LOS PROGRAMAS, QUIEN LOS IMPARTIO, NOMBRES DE LOS CURSOS Y SU COSTO, FECHAS Y LUGARES QUE SE TIENE O TUVIERON PROGRAMADOS PARA EVALUAR A LOS CONCILIADORES LABORALES. 6.- ASIMISMO, SOLICITO EN VERSION PÚBLICA LAS CONSTANCIAS, RECONOCIMIENTOS, TITULOS, DIPLOMAS O CUALQUIER DOCUMENTOS QUE SE HAYA EXPEDIDO A FAVOR DE LOS CONCILIADORES AL TERMINAR LA CAPACITACION, CERTIFICACION, ACTUALIZACION Y EVALUACION DE LOS PROGRAMAS QUE HAYA IMPLEMENTADO EN EL CENTRO DE CONCILIACION LABORAL DEL ESTADO DE MEXICO. PERO SINO CONTABA EL SUJETO OBLIGADO CON LA INFORMACION SOLICITADA, COMO LO SEÑALA EN SU CONTESTACION A MI SOLICITUD DE INFORMACION, LO CORRESPONDIENTE ERAS QUE CONFORME A LOS ARTICULOS SIGUIENTES: LEY DE TRANSPARENCIA Y ACCESO A LA INFORMACIÓN PÚBLICA DEL </w:t>
      </w:r>
      <w:r w:rsidR="00C54701" w:rsidRPr="00C54701">
        <w:rPr>
          <w:rFonts w:ascii="Palatino Linotype" w:hAnsi="Palatino Linotype" w:cs="Arial"/>
          <w:i/>
          <w:color w:val="000000" w:themeColor="text1"/>
        </w:rPr>
        <w:lastRenderedPageBreak/>
        <w:t xml:space="preserve">ESTADO DE MÉXICO Y MUNICIPIOS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w:t>
      </w:r>
      <w:r w:rsidR="00C54701" w:rsidRPr="00C54701">
        <w:rPr>
          <w:rFonts w:ascii="Palatino Linotype" w:hAnsi="Palatino Linotype" w:cs="Arial"/>
          <w:i/>
          <w:color w:val="000000" w:themeColor="text1"/>
        </w:rPr>
        <w:lastRenderedPageBreak/>
        <w:t xml:space="preserve">49. LOS COMITÉS DE TRANSPARENCIA TENDRÁN LAS SIGUIENTES ATRIBUCIONES: 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ARTÍCULO 169. CUANDO LA INFORMACIÓN NO SE ENCUENTRE EN LOS ARCHIVOS DEL SUJETO OBLIGADO, EL COMITÉ DE TRANSPARENCIA: II. EXPEDIRÁ UNA RESOLUCIÓN QUE CONFIRME LA INEXISTENCIA DEL DOCUMENTO; 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IV. NOTIFICARÁ AL ÓRGANO INTERNO DE CONTROL O EQUIVALENTE DEL SUJETO OBLIGADO QUIEN, EN SU CASO, DEBERÁ INICIAR EL </w:t>
      </w:r>
      <w:r w:rsidR="00C54701" w:rsidRPr="00C54701">
        <w:rPr>
          <w:rFonts w:ascii="Palatino Linotype" w:hAnsi="Palatino Linotype" w:cs="Arial"/>
          <w:i/>
          <w:color w:val="000000" w:themeColor="text1"/>
        </w:rPr>
        <w:lastRenderedPageBreak/>
        <w:t xml:space="preserve">PROCEDIMIENTO DE RESPONSABILIDAD ADMINISTRATIVA QUE CORRESPONDA. ARTÍCULO 170.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DEBIA, EN CASO DE NO HABER REALIZADO O EJERCIDO LA FACULTADES QUE LA LEY LE OTORGA COMO ERA PROMOVER Y COORDINAR LAS ACTIVIDADES DE CAPACITACIÓN, ADIESTRAMIENTO Y PROFESIONALIZACIÓN DEL PERSONAL DEL SERVICIO PÚBLICO DEL CENTRO DE CONCILIACIÓN O EJECUTAR PROGRAMAS DE CAPACITACIÓN, CERTIFICACIÓN, ACTUALIZACIÓN Y EVALUACIÓN DE CONCILIADORES Y DEMÁS PERSONAL DEL CENTRO DE CONCILIACIÓN, LO PROCEDENTE ERA QUE EMITIERA UNA RESPUESTA DEBIDAMENTE FUNDADA Y MOTIVADA EN DONDE EXPLICARA LAS CAUSA, RAZONES Y CIRCUNSTANCIAS QUE MOTIVARAN SU OMISION O NO EJERCICIO DE LAS ATRIBUCIONES QUE LA LEY OTORGA PARA EMITIR LA INFORMACION SOLICITADA, YA QUE ES NECESARIO QUE LA SUSCRITA TENGA UNA RESPUESTA PORMENORIZADA DEL POR QUE NO HACE SU TRABAJO LA AUTORIDAD CONFORME A LOS </w:t>
      </w:r>
      <w:r w:rsidR="00C54701" w:rsidRPr="00C54701">
        <w:rPr>
          <w:rFonts w:ascii="Palatino Linotype" w:hAnsi="Palatino Linotype" w:cs="Arial"/>
          <w:i/>
          <w:color w:val="000000" w:themeColor="text1"/>
        </w:rPr>
        <w:lastRenderedPageBreak/>
        <w:t xml:space="preserve">ESTABLECIDO POR LA LEY O POR QUE NO SE GENERO LA INFORMACION SOLICITADA, EN INCUMPLIMIENTO A SUS OBLIGACIONES. ASIMISMO, EL CENTRO DE CONCILIACION LABORAL DEL ESTADO DE MEXICO, EN EJERCICIO DE SUS ATRIBUCIONES, AL NO POSEER, GENERAR O ADMINISTRAR LA INFORMACION SOLICITADA POR LA SUSCRITA, DEBIA MEDIANTE SU COMITÉ DE TRANSPARENCIA, EMITIR UN ACUERDO DE INEXISTENCIA, DEBIDAMENTE FUNDADO Y MOTIVADO EN EL QUE SE DETALLEN LAS RAZONES PORMENORIZADAMENTE DEL PORQUE NO OBRAN EN SUS ARCHIVOS, LOS DOCUMENTOS SOLICITADOS, ES ASI, YA QUE EN PRINCIPIO LA PERSONA QUE EMITE LA RESPUESTA A LA SOLICITUD LO FUE LA RESPONSABLE DE LA UNIDAD DE INFORMACION, PERO NO EL COMITÉ DE TRANSPARENCIA, COMO LO ESTABLECEN LOS ARTICULOS ANTES SEÑALADOS DE LA LEY DE TRANSPARENCIA, ADEMAS, AL EMITIR SU RESPUESTA, HACE REFERENCIA A LA SUPUESTA EMISION EN FECHA 30 DE AGOSTO DEL AÑO EN CURSO, DE UN SUPUESTO ACUERDO NUMERO CT/SO/30-08-2021/002/2021 PARA DECLARAR LA INEXISTENCIA DE INFORMACION RELATIVA, SIN QUE PROPORCIONE O ADJUNTE A LA RESPUESTA QUE DA A LA SOLICITUD DE LA SUSCRITA DICHO ACUERDO, POR LO QUE NO SE PUEDE CORROBORAR LA INFORMACION PROPORCIONADA POR LA SUPUESTA RESPONDIENTE, POR LO QUE ME DEJA SIN INFORMACION, Y SIN DAR FUNDAMENTO O MOTIVOS POR LOS </w:t>
      </w:r>
      <w:r w:rsidR="00C54701" w:rsidRPr="00C54701">
        <w:rPr>
          <w:rFonts w:ascii="Palatino Linotype" w:hAnsi="Palatino Linotype" w:cs="Arial"/>
          <w:i/>
          <w:color w:val="000000" w:themeColor="text1"/>
        </w:rPr>
        <w:lastRenderedPageBreak/>
        <w:t xml:space="preserve">QUE NO OBRAN LOS DOCUMENTOS EN SUS ARCHIVOS, CUANDO ES SU OBLIGACION GENERARLOS. POR OTRA PARTE, ANTE LA NEGATIVA DEL ACCESO A LA INFORMACION O LA SUPUESTA INEXISTENCIA DE LA MISMA, EL SUJETO OBLIGADO, DEBIA DEMOSTRAR QUE LA INFORMACION SOLICITADA ESTA PREVISTA EN ALGUNA DE LAS EXCEPCIONES CONTENIDAS EN LA LEY, O EN SU CASO, DEMOSTRAR QUE LA INFORMACION NO SE REFIERE A ALGUNA DE SUS ATRIBUCIONES O COMPETENCIA POR LA QUE NO DEBA GENERARLA, YA QUE DE NO SER ASI DEBIA JUSTIFICAR LOS MOTIVOS Y RAZONES POR LAS QUE NO HA GENERADO LA INFORMACION CUANDO ES SU OBLIGACION, EJECUTAR, PROMOVER Y COORDINAR PROGRAMAS DE CAPACITACIÓN, CERTIFICACIÓN, ACTUALIZACIÓN Y EVALUACIÓN DE CONCILIADORES Y DEMÁS PERSONAL DEL CENTRO DE CONCILIACIÓN. POR LO ANTERIOR, LA RESPUESTA QUE DA EL SUJETO OBLIGADO, A LOS SEIS NUMERALES DE LA SOLICITUD DE INFORMACION PRESENTADA POR LA SUSCRITA, ES ILEGAL Y NO PROPORCIONA NI MINIMAMENTE LO QUE LA LEY, LE INDICA, EN CASO DE NO CONTAR CON LA INFORMACION SOLICITADA: “ME PERMITO INFORMAR A USTED QUE CONCLUIDO EL ANALISIS A SU PETICION Y DESPUES DE UNA BUSQUEDA, EXHAUSTIVA EN LOS ARCHIVOS QUE OBRAN EN ESTE CENTRO DE CONCILIACION LABORAL, CON FUNDAMENTO EN LO DISPUESTO POR EL ARTICULO 53 FRACCIONES II, V Y VI, DE LA LEY DE </w:t>
      </w:r>
      <w:r w:rsidR="00C54701" w:rsidRPr="00C54701">
        <w:rPr>
          <w:rFonts w:ascii="Palatino Linotype" w:hAnsi="Palatino Linotype" w:cs="Arial"/>
          <w:i/>
          <w:color w:val="000000" w:themeColor="text1"/>
        </w:rPr>
        <w:lastRenderedPageBreak/>
        <w:t xml:space="preserve">TRANSPARENCIA Y ACCESO A LA INFORMACION PUBLICA DEL ESTADO DE MEXICO Y MUNICIPIOS, HAGO DE SU CONOCIMIENTO QUE A SOLICITUD DEL SERVIDOR PUBLICO HABILITADO DE LA UNIDAD DE APOYO ADMINISTRATIVO, MEDIANTE SESION ORDINARIA DEL COMITÉ DE TRANSPARENCIA DE FECHA 30 DE AGOSTO DEL AÑO EN CURSO SE EMITIO EL ACUERDO CT/SO/30-08-2021/002/2021 PARA DECLARAR LA INEXISTENCIA DE INFORMACION RELATIVA A “LAS ACTIVIDADES DE CAPACITACION, ADIESTRAMIENTO, Y PROFESIONALIZACION DEL PERSONAL DEL SERVICIO PUBLICO DEL CENTRO DE CONCILIACION”. “DERIVADO DE LOS ARTICULOS 1, 2 Y 3 DE LA LEY DEL CENTRO DE CONCILIACION LABORAL DEL ESTADO DE MEXICO, DE DONDE SE DESPRENDE QUE EL CENTRO DE CONCILIACION EN SU ACTIVIDAD SUSTANTIVA TIENE POR OBJETO OFRECER Y PRESTAR EL SERVICIO PUBLICO DE CONCILIACION LABORAL PARA LA SOLUCION DE LOS ASUNTOS DE COMPETENCIA LOCAL, EN UNA INSTANCIA PREVIA AL JUICIO ANTE LOS TRIBUNALES LABORALES, PROCURANDO EL EQUILIBRIO ENTRE LOS TRABAJADORES Y PATRONES; SE CONFIRMO LA INEXISTENCIA DE “LAS ACTIVIDADES DE CAPACITACION, ADIESTRAMIENTO Y PROFESIONALIZACION DEL PERSONAL DEL SERVICIO PUBLICO DEL CENTRO DE CONCILIACION” EN VIRTUD DE QUE DESPUES DE REALIZAR UNA BUSQUEDA EXHAUSTIVA Y RAZONABLE EN LOS ARCHIVOS </w:t>
      </w:r>
      <w:r w:rsidR="00C54701" w:rsidRPr="00C54701">
        <w:rPr>
          <w:rFonts w:ascii="Palatino Linotype" w:hAnsi="Palatino Linotype" w:cs="Arial"/>
          <w:i/>
          <w:color w:val="000000" w:themeColor="text1"/>
        </w:rPr>
        <w:lastRenderedPageBreak/>
        <w:t xml:space="preserve">FISICOS Y ELECTRONICOS DE LA UNIDAD DE APOYO ADMINISTRATIVO NO SE ENCONTRO INFORMACION RELACIONADA A LO PETICIONADO, TODA VEZ QUE DURANTE LOS DOS PRIMEROS TRIMESTRES DEL EJERCICIO 2021 NO SE HAN REALIZADO DICHAS ACTIVIDADES, DE CONFORMIDAD CON EL ARTICULO 18 FRACCION XIII DEL REGLAMENTO INTERIOR DEL CENTRO DE CONCILIACION LABORAL DEL ESTADO DE MEXICO.” POR LO ANTEROR SOLICITO SE EMITA RESOLUCIÓN DE ESTE INSTITUTO EN DONDE CONDENE AL COMITÉ DE TRANSPARENCIA DEL SUJETO OBLIGADO PARA QUE CONFIRME LA INEXISTENCIA DE LA INFORMACIÓN SOLICITADA, Y QUE EMITA UN ACUERDO QUE CONTENGA LOS ELEMENTOS MÍNIMOS QUE PERMITAN AL SOLICITANTE TENER LA CERTEZA DE QUE SE UTILIZÓ UN CRITERIO DE BÚSQUEDA EXHAUSTIVO, ADEMÁS DE SEÑALAR LAS CIRCUNSTANCIAS DE TIEMPO, MODO Y LUGAR QUE GENERARON LA EXISTENCIA EN CUESTIÓN Y SEÑALAR AL SERVIDOR PÚBLICO RESPONSABLE DE CONTAR CON LA MISMA, DEBIDAMENTE FUNDADO Y MOTIVADO. SE LE REQUIERA AL SUJETO OBLIGADO A PRESENTAR LAS CONSTANCIAS NECESARIAS PARA CORROBORAR LA INEXISTENCIA Y EL ACUERDO DEL COMITÉ DE TRANSPARENCIA PARA SER PUESTO A LA VISTA AL MOMENTO DE EMITIR LA SENTENCIA QUE RESUELVA EL PRESENTE RECURSO DE REVISION, YA QUE ES PRUEBA IDONEA PARA CORROBORAR O DESVIRTUAR LA AFIRMACIONES QUE </w:t>
      </w:r>
      <w:r w:rsidR="00C54701" w:rsidRPr="00C54701">
        <w:rPr>
          <w:rFonts w:ascii="Palatino Linotype" w:hAnsi="Palatino Linotype" w:cs="Arial"/>
          <w:i/>
          <w:color w:val="000000" w:themeColor="text1"/>
        </w:rPr>
        <w:lastRenderedPageBreak/>
        <w:t xml:space="preserve">REALIZA EL SUJETO OBLIGADO EN SU CONTESTACION A LA SOLICITUD DE TRANSPARENCIA. Y QUE SE NOTIFIQUE AL ÓRGANO INTERNO DE CONTROL O EQUIVALENTE DEL SUJETO OBLIGADO QUIEN, EN SU CASO, DEBERÁ INICIAR EL PROCEDIMIENTO DE RESPONSABILIDAD ADMINISTRATIVA QUE CORRESPONDA POR EL INCUMPLIMIENTO DE SUS OBLIGACIONES A LAS ATRIBUCIONES QUE LE OTORGA LA LEY. Adicionalmente, se podrán anexar las pruebas y demás elementos que considere procedentes someter a juicio del Instituto. </w:t>
      </w:r>
      <w:proofErr w:type="gramStart"/>
      <w:r w:rsidR="00C54701" w:rsidRPr="00C54701">
        <w:rPr>
          <w:rFonts w:ascii="Palatino Linotype" w:hAnsi="Palatino Linotype" w:cs="Arial"/>
          <w:i/>
          <w:color w:val="000000" w:themeColor="text1"/>
        </w:rPr>
        <w:t>ACUERDO.-</w:t>
      </w:r>
      <w:proofErr w:type="gramEnd"/>
      <w:r w:rsidR="00C54701" w:rsidRPr="00C54701">
        <w:rPr>
          <w:rFonts w:ascii="Palatino Linotype" w:hAnsi="Palatino Linotype" w:cs="Arial"/>
          <w:i/>
          <w:color w:val="000000" w:themeColor="text1"/>
        </w:rPr>
        <w:t xml:space="preserve"> MEDIANTE SESION ORDINARIA DEL COMITÉ DE TRANSPARENCIA DE FECHA 30 DE AGOSTO DEL AÑO EN CURSO SE EMITIO EL ACUERDO CT/SO/30-08-2021/002/2021 PARA DECLARAR LA INEXISTENCIA DE INFORMACION RELATIVA A “LAS ACTIVIDADES DE CAPACITACION, ADIESTRAMIENTO, Y PROFESIONALIZACION DEL PERSONAL DEL SERVICIO PUBLICO DEL CENTRO DE CONCILIACION”. DOCUMENTO QUE AL SER EMITIDO Y SEÑALADO POR EL SUJETO OBLIGADO Y QUE NO FUE PRESENTADO CON LA RESPUESTA A LA SOLICITUD, SOLICITO LE SEA REQUERIDO, POR SER NECESARIO PARA PONER A LA VISTA DE ESTE INSTITUTO PARA VALORAR AL MOMENTO DE RESOLVER EL RECURSO DE REVISION.</w:t>
      </w:r>
      <w:r w:rsidRPr="00D922F3">
        <w:rPr>
          <w:rFonts w:ascii="Palatino Linotype" w:hAnsi="Palatino Linotype" w:cs="Arial"/>
          <w:i/>
          <w:color w:val="000000" w:themeColor="text1"/>
        </w:rPr>
        <w:t xml:space="preserve">” </w:t>
      </w:r>
      <w:r w:rsidRPr="00D922F3">
        <w:rPr>
          <w:rFonts w:ascii="Palatino Linotype" w:hAnsi="Palatino Linotype" w:cs="Arial"/>
          <w:color w:val="000000" w:themeColor="text1"/>
        </w:rPr>
        <w:t>(Sic).</w:t>
      </w:r>
    </w:p>
    <w:p w14:paraId="552C6645" w14:textId="77777777" w:rsidR="001B234C" w:rsidRPr="00D922F3" w:rsidRDefault="001B234C" w:rsidP="00F86921">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D922F3" w:rsidRDefault="00EA0165" w:rsidP="00F8692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922F3">
        <w:rPr>
          <w:rFonts w:ascii="Palatino Linotype" w:hAnsi="Palatino Linotype" w:cs="Arial"/>
          <w:color w:val="000000" w:themeColor="text1"/>
        </w:rPr>
        <w:t xml:space="preserve">Se registró el recurso de revisión bajo el número de expediente </w:t>
      </w:r>
      <w:r w:rsidRPr="00D922F3">
        <w:rPr>
          <w:rFonts w:ascii="Palatino Linotype" w:eastAsiaTheme="minorEastAsia" w:hAnsi="Palatino Linotype" w:cs="Arial"/>
          <w:bCs/>
          <w:color w:val="000000" w:themeColor="text1"/>
          <w:lang w:val="es-ES_tradnl"/>
        </w:rPr>
        <w:t xml:space="preserve">al rubro indicado, asimismo, con fundamento en lo dispuesto por el </w:t>
      </w:r>
      <w:r w:rsidRPr="00D922F3">
        <w:rPr>
          <w:rFonts w:ascii="Palatino Linotype" w:eastAsia="Calibri" w:hAnsi="Palatino Linotype" w:cs="Arial"/>
          <w:color w:val="000000" w:themeColor="text1"/>
        </w:rPr>
        <w:t xml:space="preserve">artículo 185 fracción I de la </w:t>
      </w:r>
      <w:r w:rsidRPr="00D922F3">
        <w:rPr>
          <w:rFonts w:ascii="Palatino Linotype" w:eastAsia="Calibri" w:hAnsi="Palatino Linotype" w:cs="Arial"/>
          <w:b/>
          <w:color w:val="000000" w:themeColor="text1"/>
        </w:rPr>
        <w:t xml:space="preserve">Ley de Transparencia y Acceso a la Información Pública del Estado de México y </w:t>
      </w:r>
      <w:r w:rsidRPr="00D922F3">
        <w:rPr>
          <w:rFonts w:ascii="Palatino Linotype" w:eastAsia="Calibri" w:hAnsi="Palatino Linotype" w:cs="Arial"/>
          <w:b/>
          <w:color w:val="000000" w:themeColor="text1"/>
        </w:rPr>
        <w:lastRenderedPageBreak/>
        <w:t xml:space="preserve">Municipios </w:t>
      </w:r>
      <w:r w:rsidR="005E6282" w:rsidRPr="00D922F3">
        <w:rPr>
          <w:rFonts w:ascii="Palatino Linotype" w:hAnsi="Palatino Linotype" w:cs="Arial"/>
          <w:color w:val="000000" w:themeColor="text1"/>
        </w:rPr>
        <w:t>se turnó a</w:t>
      </w:r>
      <w:r w:rsidR="00351568" w:rsidRPr="00D922F3">
        <w:rPr>
          <w:rFonts w:ascii="Palatino Linotype" w:hAnsi="Palatino Linotype" w:cs="Arial"/>
          <w:color w:val="000000" w:themeColor="text1"/>
        </w:rPr>
        <w:t xml:space="preserve"> la </w:t>
      </w:r>
      <w:r w:rsidR="00E3149E" w:rsidRPr="00D922F3">
        <w:rPr>
          <w:rFonts w:ascii="Palatino Linotype" w:hAnsi="Palatino Linotype" w:cs="Arial"/>
          <w:b/>
          <w:color w:val="000000" w:themeColor="text1"/>
        </w:rPr>
        <w:t>C</w:t>
      </w:r>
      <w:r w:rsidR="00351568" w:rsidRPr="00D922F3">
        <w:rPr>
          <w:rFonts w:ascii="Palatino Linotype" w:hAnsi="Palatino Linotype" w:cs="Arial"/>
          <w:b/>
          <w:color w:val="000000" w:themeColor="text1"/>
        </w:rPr>
        <w:t>omisionada María del Rosario Mejía Ayala</w:t>
      </w:r>
      <w:r w:rsidRPr="00D922F3">
        <w:rPr>
          <w:rFonts w:ascii="Palatino Linotype" w:hAnsi="Palatino Linotype" w:cs="Arial"/>
          <w:b/>
          <w:color w:val="000000" w:themeColor="text1"/>
        </w:rPr>
        <w:t xml:space="preserve">, </w:t>
      </w:r>
      <w:r w:rsidRPr="00D922F3">
        <w:rPr>
          <w:rFonts w:ascii="Palatino Linotype" w:hAnsi="Palatino Linotype" w:cs="Arial"/>
          <w:color w:val="000000" w:themeColor="text1"/>
        </w:rPr>
        <w:t xml:space="preserve">con el objeto de </w:t>
      </w:r>
      <w:r w:rsidRPr="00D922F3">
        <w:rPr>
          <w:rFonts w:ascii="Palatino Linotype" w:hAnsi="Palatino Linotype" w:cs="Arial"/>
          <w:color w:val="000000" w:themeColor="text1"/>
          <w:lang w:val="es-MX"/>
        </w:rPr>
        <w:t>su análisis.</w:t>
      </w:r>
    </w:p>
    <w:p w14:paraId="49F28BD1" w14:textId="77777777" w:rsidR="00EA0165" w:rsidRPr="00D922F3" w:rsidRDefault="00EA0165" w:rsidP="00F86921">
      <w:pPr>
        <w:tabs>
          <w:tab w:val="left" w:pos="426"/>
        </w:tabs>
        <w:spacing w:line="360" w:lineRule="auto"/>
        <w:contextualSpacing/>
        <w:jc w:val="both"/>
        <w:rPr>
          <w:rFonts w:ascii="Palatino Linotype" w:eastAsia="Calibri" w:hAnsi="Palatino Linotype" w:cs="Arial"/>
          <w:color w:val="000000" w:themeColor="text1"/>
        </w:rPr>
      </w:pPr>
    </w:p>
    <w:p w14:paraId="78EABB65" w14:textId="45EA8CFF" w:rsidR="00EA0165" w:rsidRPr="00D922F3" w:rsidRDefault="00351568" w:rsidP="00F8692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922F3">
        <w:rPr>
          <w:rFonts w:ascii="Palatino Linotype" w:hAnsi="Palatino Linotype" w:cs="Arial"/>
          <w:color w:val="000000" w:themeColor="text1"/>
        </w:rPr>
        <w:t xml:space="preserve">La </w:t>
      </w:r>
      <w:r w:rsidRPr="00D922F3">
        <w:rPr>
          <w:rFonts w:ascii="Palatino Linotype" w:hAnsi="Palatino Linotype" w:cs="Arial"/>
          <w:b/>
          <w:color w:val="000000" w:themeColor="text1"/>
        </w:rPr>
        <w:t>Comisionada María del Rosario Mejía Ayala</w:t>
      </w:r>
      <w:r w:rsidR="00EA0165" w:rsidRPr="00D922F3">
        <w:rPr>
          <w:rFonts w:ascii="Palatino Linotype" w:eastAsia="Calibri" w:hAnsi="Palatino Linotype" w:cs="Arial"/>
          <w:color w:val="000000" w:themeColor="text1"/>
        </w:rPr>
        <w:t>, con fundamento en lo dispuesto por el artículo 185 fracción II de la ley de la materia, a través del acuerdo de admisión de</w:t>
      </w:r>
      <w:r w:rsidR="00C54701">
        <w:rPr>
          <w:rFonts w:ascii="Palatino Linotype" w:eastAsia="Calibri" w:hAnsi="Palatino Linotype" w:cs="Arial"/>
          <w:color w:val="000000" w:themeColor="text1"/>
        </w:rPr>
        <w:t xml:space="preserve"> diecisiete</w:t>
      </w:r>
      <w:r w:rsidR="008426D8" w:rsidRPr="00D922F3">
        <w:rPr>
          <w:rFonts w:ascii="Palatino Linotype" w:eastAsia="Calibri" w:hAnsi="Palatino Linotype" w:cs="Arial"/>
          <w:color w:val="000000" w:themeColor="text1"/>
        </w:rPr>
        <w:t xml:space="preserve"> </w:t>
      </w:r>
      <w:r w:rsidR="00EA0165" w:rsidRPr="00D922F3">
        <w:rPr>
          <w:rFonts w:ascii="Palatino Linotype" w:eastAsia="Calibri" w:hAnsi="Palatino Linotype" w:cs="Arial"/>
          <w:color w:val="000000" w:themeColor="text1"/>
        </w:rPr>
        <w:t>(</w:t>
      </w:r>
      <w:r w:rsidR="00C54701">
        <w:rPr>
          <w:rFonts w:ascii="Palatino Linotype" w:eastAsia="Calibri" w:hAnsi="Palatino Linotype" w:cs="Arial"/>
          <w:color w:val="000000" w:themeColor="text1"/>
        </w:rPr>
        <w:t>17</w:t>
      </w:r>
      <w:r w:rsidR="00EA0165" w:rsidRPr="00D922F3">
        <w:rPr>
          <w:rFonts w:ascii="Palatino Linotype" w:eastAsia="Calibri" w:hAnsi="Palatino Linotype" w:cs="Arial"/>
          <w:color w:val="000000" w:themeColor="text1"/>
        </w:rPr>
        <w:t>) de</w:t>
      </w:r>
      <w:r w:rsidR="001C19C4">
        <w:rPr>
          <w:rFonts w:ascii="Palatino Linotype" w:eastAsia="Calibri" w:hAnsi="Palatino Linotype" w:cs="Arial"/>
          <w:color w:val="000000" w:themeColor="text1"/>
        </w:rPr>
        <w:t xml:space="preserve"> septiembre</w:t>
      </w:r>
      <w:r w:rsidR="00EA0165" w:rsidRPr="00D922F3">
        <w:rPr>
          <w:rFonts w:ascii="Palatino Linotype" w:eastAsia="Calibri" w:hAnsi="Palatino Linotype" w:cs="Arial"/>
          <w:color w:val="000000" w:themeColor="text1"/>
        </w:rPr>
        <w:t xml:space="preserve"> de dos mil veintiuno, puso a disposición de las partes el expediente electrónico </w:t>
      </w:r>
      <w:r w:rsidR="00EA0165" w:rsidRPr="00D922F3">
        <w:rPr>
          <w:rFonts w:ascii="Palatino Linotype" w:eastAsia="Calibri" w:hAnsi="Palatino Linotype" w:cs="Arial"/>
          <w:color w:val="000000" w:themeColor="text1"/>
          <w:lang w:val="es-ES_tradnl"/>
        </w:rPr>
        <w:t xml:space="preserve">vía </w:t>
      </w:r>
      <w:r w:rsidR="00EA0165" w:rsidRPr="00D922F3">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D922F3">
        <w:rPr>
          <w:rFonts w:ascii="Palatino Linotype" w:eastAsia="Calibri" w:hAnsi="Palatino Linotype" w:cs="Arial"/>
          <w:b/>
          <w:color w:val="000000" w:themeColor="text1"/>
        </w:rPr>
        <w:t>SUJETO OBLIGADO</w:t>
      </w:r>
      <w:r w:rsidR="00EA0165" w:rsidRPr="00D922F3">
        <w:rPr>
          <w:rFonts w:ascii="Palatino Linotype" w:eastAsia="Calibri" w:hAnsi="Palatino Linotype" w:cs="Arial"/>
          <w:color w:val="000000" w:themeColor="text1"/>
        </w:rPr>
        <w:t xml:space="preserve"> presentara el</w:t>
      </w:r>
      <w:r w:rsidR="00266490" w:rsidRPr="00D922F3">
        <w:rPr>
          <w:rFonts w:ascii="Palatino Linotype" w:eastAsia="Calibri" w:hAnsi="Palatino Linotype" w:cs="Arial"/>
          <w:color w:val="000000" w:themeColor="text1"/>
        </w:rPr>
        <w:t xml:space="preserve"> </w:t>
      </w:r>
      <w:r w:rsidR="00D75922" w:rsidRPr="00D922F3">
        <w:rPr>
          <w:rFonts w:ascii="Palatino Linotype" w:eastAsia="Calibri" w:hAnsi="Palatino Linotype" w:cs="Arial"/>
          <w:color w:val="000000" w:themeColor="text1"/>
        </w:rPr>
        <w:t>informe justificado procedente.</w:t>
      </w:r>
    </w:p>
    <w:p w14:paraId="069466D8" w14:textId="77777777" w:rsidR="001B234C" w:rsidRPr="00D922F3" w:rsidRDefault="001B234C" w:rsidP="00F86921">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05AB312E" w14:textId="56966390" w:rsidR="00D75922" w:rsidRPr="00D922F3" w:rsidRDefault="00C83B36" w:rsidP="00F8692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922F3">
        <w:rPr>
          <w:rFonts w:ascii="Palatino Linotype" w:eastAsia="Calibri" w:hAnsi="Palatino Linotype" w:cs="Arial"/>
          <w:color w:val="000000" w:themeColor="text1"/>
        </w:rPr>
        <w:t xml:space="preserve">En fecha </w:t>
      </w:r>
      <w:r w:rsidR="00C54701">
        <w:rPr>
          <w:rFonts w:ascii="Palatino Linotype" w:eastAsia="Calibri" w:hAnsi="Palatino Linotype" w:cs="Arial"/>
          <w:color w:val="000000" w:themeColor="text1"/>
        </w:rPr>
        <w:t>veinticuatro (24</w:t>
      </w:r>
      <w:r w:rsidR="00D75922" w:rsidRPr="00D922F3">
        <w:rPr>
          <w:rFonts w:ascii="Palatino Linotype" w:eastAsia="Calibri" w:hAnsi="Palatino Linotype" w:cs="Arial"/>
          <w:color w:val="000000" w:themeColor="text1"/>
        </w:rPr>
        <w:t>) de</w:t>
      </w:r>
      <w:r w:rsidR="00BF0B64" w:rsidRPr="00D922F3">
        <w:rPr>
          <w:rFonts w:ascii="Palatino Linotype" w:eastAsia="Calibri" w:hAnsi="Palatino Linotype" w:cs="Arial"/>
          <w:color w:val="000000" w:themeColor="text1"/>
        </w:rPr>
        <w:t xml:space="preserve"> septiembre</w:t>
      </w:r>
      <w:r w:rsidRPr="00D922F3">
        <w:rPr>
          <w:rFonts w:ascii="Palatino Linotype" w:eastAsia="Calibri" w:hAnsi="Palatino Linotype" w:cs="Arial"/>
          <w:color w:val="000000" w:themeColor="text1"/>
        </w:rPr>
        <w:t xml:space="preserve"> </w:t>
      </w:r>
      <w:r w:rsidR="00D75922" w:rsidRPr="00D922F3">
        <w:rPr>
          <w:rFonts w:ascii="Palatino Linotype" w:eastAsia="Calibri" w:hAnsi="Palatino Linotype" w:cs="Arial"/>
          <w:color w:val="000000" w:themeColor="text1"/>
        </w:rPr>
        <w:t xml:space="preserve">de dos mil veintiuno el </w:t>
      </w:r>
      <w:r w:rsidR="00D75922" w:rsidRPr="00D922F3">
        <w:rPr>
          <w:rFonts w:ascii="Palatino Linotype" w:eastAsia="Calibri" w:hAnsi="Palatino Linotype" w:cs="Arial"/>
          <w:b/>
          <w:color w:val="000000" w:themeColor="text1"/>
        </w:rPr>
        <w:t xml:space="preserve">SUJETO OBLIGADO </w:t>
      </w:r>
      <w:r w:rsidR="00C54701">
        <w:rPr>
          <w:rFonts w:ascii="Palatino Linotype" w:eastAsia="Calibri" w:hAnsi="Palatino Linotype" w:cs="Arial"/>
          <w:color w:val="000000" w:themeColor="text1"/>
        </w:rPr>
        <w:t xml:space="preserve">realizó entrega de </w:t>
      </w:r>
      <w:proofErr w:type="gramStart"/>
      <w:r w:rsidR="00C54701">
        <w:rPr>
          <w:rFonts w:ascii="Palatino Linotype" w:eastAsia="Calibri" w:hAnsi="Palatino Linotype" w:cs="Arial"/>
          <w:color w:val="000000" w:themeColor="text1"/>
        </w:rPr>
        <w:t>dos</w:t>
      </w:r>
      <w:r w:rsidR="00EC5949" w:rsidRPr="00D922F3">
        <w:rPr>
          <w:rFonts w:ascii="Palatino Linotype" w:eastAsia="Calibri" w:hAnsi="Palatino Linotype" w:cs="Arial"/>
          <w:color w:val="000000" w:themeColor="text1"/>
        </w:rPr>
        <w:t xml:space="preserve"> </w:t>
      </w:r>
      <w:r w:rsidR="00663F26" w:rsidRPr="00D922F3">
        <w:rPr>
          <w:rFonts w:ascii="Palatino Linotype" w:eastAsia="Calibri" w:hAnsi="Palatino Linotype" w:cs="Arial"/>
          <w:color w:val="000000" w:themeColor="text1"/>
        </w:rPr>
        <w:t xml:space="preserve"> </w:t>
      </w:r>
      <w:r w:rsidR="00EC5949" w:rsidRPr="00D922F3">
        <w:rPr>
          <w:rFonts w:ascii="Palatino Linotype" w:eastAsia="Calibri" w:hAnsi="Palatino Linotype" w:cs="Arial"/>
          <w:color w:val="000000" w:themeColor="text1"/>
        </w:rPr>
        <w:t>documento</w:t>
      </w:r>
      <w:r w:rsidR="00C54701">
        <w:rPr>
          <w:rFonts w:ascii="Palatino Linotype" w:eastAsia="Calibri" w:hAnsi="Palatino Linotype" w:cs="Arial"/>
          <w:color w:val="000000" w:themeColor="text1"/>
        </w:rPr>
        <w:t>s</w:t>
      </w:r>
      <w:proofErr w:type="gramEnd"/>
      <w:r w:rsidR="00D75922" w:rsidRPr="00D922F3">
        <w:rPr>
          <w:rFonts w:ascii="Palatino Linotype" w:eastAsia="Calibri" w:hAnsi="Palatino Linotype" w:cs="Arial"/>
          <w:color w:val="000000" w:themeColor="text1"/>
        </w:rPr>
        <w:t xml:space="preserve"> en calidad de in</w:t>
      </w:r>
      <w:r w:rsidR="00BF0B64" w:rsidRPr="00D922F3">
        <w:rPr>
          <w:rFonts w:ascii="Palatino Linotype" w:eastAsia="Calibri" w:hAnsi="Palatino Linotype" w:cs="Arial"/>
          <w:color w:val="000000" w:themeColor="text1"/>
        </w:rPr>
        <w:t>forme justificado, mismo</w:t>
      </w:r>
      <w:r w:rsidRPr="00D922F3">
        <w:rPr>
          <w:rFonts w:ascii="Palatino Linotype" w:eastAsia="Calibri" w:hAnsi="Palatino Linotype" w:cs="Arial"/>
          <w:color w:val="000000" w:themeColor="text1"/>
        </w:rPr>
        <w:t xml:space="preserve"> que </w:t>
      </w:r>
      <w:r w:rsidR="00C54701">
        <w:rPr>
          <w:rFonts w:ascii="Palatino Linotype" w:eastAsia="Calibri" w:hAnsi="Palatino Linotype" w:cs="Arial"/>
          <w:color w:val="000000" w:themeColor="text1"/>
        </w:rPr>
        <w:t>se hicieron</w:t>
      </w:r>
      <w:r w:rsidR="00D75922" w:rsidRPr="00D922F3">
        <w:rPr>
          <w:rFonts w:ascii="Palatino Linotype" w:eastAsia="Calibri" w:hAnsi="Palatino Linotype" w:cs="Arial"/>
          <w:color w:val="000000" w:themeColor="text1"/>
        </w:rPr>
        <w:t xml:space="preserve"> de conocimiento </w:t>
      </w:r>
      <w:r w:rsidR="006E2585" w:rsidRPr="00D922F3">
        <w:rPr>
          <w:rFonts w:ascii="Palatino Linotype" w:eastAsia="Calibri" w:hAnsi="Palatino Linotype" w:cs="Arial"/>
          <w:color w:val="000000" w:themeColor="text1"/>
        </w:rPr>
        <w:t xml:space="preserve">del Recurrente </w:t>
      </w:r>
      <w:r w:rsidR="00EC5949" w:rsidRPr="00D922F3">
        <w:rPr>
          <w:rFonts w:ascii="Palatino Linotype" w:eastAsia="Calibri" w:hAnsi="Palatino Linotype" w:cs="Arial"/>
          <w:color w:val="000000" w:themeColor="text1"/>
        </w:rPr>
        <w:t>medi</w:t>
      </w:r>
      <w:r w:rsidR="00C54701">
        <w:rPr>
          <w:rFonts w:ascii="Palatino Linotype" w:eastAsia="Calibri" w:hAnsi="Palatino Linotype" w:cs="Arial"/>
          <w:color w:val="000000" w:themeColor="text1"/>
        </w:rPr>
        <w:t>ante acuerdo de fecha veintinueve (29</w:t>
      </w:r>
      <w:r w:rsidR="00CE515F">
        <w:rPr>
          <w:rFonts w:ascii="Palatino Linotype" w:eastAsia="Calibri" w:hAnsi="Palatino Linotype" w:cs="Arial"/>
          <w:color w:val="000000" w:themeColor="text1"/>
        </w:rPr>
        <w:t xml:space="preserve">) de </w:t>
      </w:r>
      <w:r w:rsidR="002C7E93">
        <w:rPr>
          <w:rFonts w:ascii="Palatino Linotype" w:eastAsia="Calibri" w:hAnsi="Palatino Linotype" w:cs="Arial"/>
          <w:color w:val="000000" w:themeColor="text1"/>
        </w:rPr>
        <w:t>n</w:t>
      </w:r>
      <w:r w:rsidR="00CE515F">
        <w:rPr>
          <w:rFonts w:ascii="Palatino Linotype" w:eastAsia="Calibri" w:hAnsi="Palatino Linotype" w:cs="Arial"/>
          <w:color w:val="000000" w:themeColor="text1"/>
        </w:rPr>
        <w:t>oviembre</w:t>
      </w:r>
      <w:r w:rsidRPr="00D922F3">
        <w:rPr>
          <w:rFonts w:ascii="Palatino Linotype" w:eastAsia="Calibri" w:hAnsi="Palatino Linotype" w:cs="Arial"/>
          <w:color w:val="000000" w:themeColor="text1"/>
        </w:rPr>
        <w:t xml:space="preserve"> de dos mil veintiuno</w:t>
      </w:r>
      <w:r w:rsidR="00C24F5E" w:rsidRPr="00D922F3">
        <w:rPr>
          <w:rFonts w:ascii="Palatino Linotype" w:eastAsia="Calibri" w:hAnsi="Palatino Linotype" w:cs="Arial"/>
          <w:color w:val="000000" w:themeColor="text1"/>
        </w:rPr>
        <w:t>, no obstante</w:t>
      </w:r>
      <w:r w:rsidR="009C61F1" w:rsidRPr="00D922F3">
        <w:rPr>
          <w:rFonts w:ascii="Palatino Linotype" w:eastAsia="Calibri" w:hAnsi="Palatino Linotype" w:cs="Arial"/>
          <w:color w:val="000000" w:themeColor="text1"/>
        </w:rPr>
        <w:t xml:space="preserve">, </w:t>
      </w:r>
      <w:r w:rsidR="006B497B" w:rsidRPr="00D922F3">
        <w:rPr>
          <w:rFonts w:ascii="Palatino Linotype" w:eastAsia="Calibri" w:hAnsi="Palatino Linotype" w:cs="Arial"/>
          <w:color w:val="000000" w:themeColor="text1"/>
        </w:rPr>
        <w:t>y afecto de que</w:t>
      </w:r>
      <w:r w:rsidR="00BF0B64" w:rsidRPr="00D922F3">
        <w:rPr>
          <w:rFonts w:ascii="Palatino Linotype" w:eastAsia="Calibri" w:hAnsi="Palatino Linotype" w:cs="Arial"/>
          <w:color w:val="000000" w:themeColor="text1"/>
        </w:rPr>
        <w:t xml:space="preserve"> no exista opacidad se describe</w:t>
      </w:r>
      <w:r w:rsidR="006B497B" w:rsidRPr="00D922F3">
        <w:rPr>
          <w:rFonts w:ascii="Palatino Linotype" w:eastAsia="Calibri" w:hAnsi="Palatino Linotype" w:cs="Arial"/>
          <w:color w:val="000000" w:themeColor="text1"/>
        </w:rPr>
        <w:t xml:space="preserve"> a continuación: </w:t>
      </w:r>
    </w:p>
    <w:p w14:paraId="08AF98DE" w14:textId="77777777" w:rsidR="000B4571" w:rsidRPr="00C54701" w:rsidRDefault="000B4571" w:rsidP="00F86921">
      <w:pPr>
        <w:pStyle w:val="Prrafodelista"/>
        <w:spacing w:line="360" w:lineRule="auto"/>
        <w:ind w:left="567" w:right="616"/>
        <w:rPr>
          <w:rFonts w:ascii="Palatino Linotype" w:eastAsia="Calibri" w:hAnsi="Palatino Linotype" w:cs="Arial"/>
          <w:b/>
          <w:color w:val="000000" w:themeColor="text1"/>
        </w:rPr>
      </w:pPr>
    </w:p>
    <w:p w14:paraId="0299C595" w14:textId="5D77B2BA" w:rsidR="00BF0B64" w:rsidRPr="00CE515F" w:rsidRDefault="00500B0C" w:rsidP="00CE515F">
      <w:pPr>
        <w:pStyle w:val="Prrafodelista"/>
        <w:numPr>
          <w:ilvl w:val="0"/>
          <w:numId w:val="4"/>
        </w:numPr>
        <w:tabs>
          <w:tab w:val="left" w:pos="284"/>
        </w:tabs>
        <w:spacing w:line="360" w:lineRule="auto"/>
        <w:ind w:left="284" w:right="616" w:firstLine="0"/>
        <w:contextualSpacing/>
        <w:jc w:val="both"/>
        <w:rPr>
          <w:rFonts w:ascii="Palatino Linotype" w:eastAsia="Calibri" w:hAnsi="Palatino Linotype" w:cs="Arial"/>
          <w:b/>
          <w:color w:val="000000" w:themeColor="text1"/>
        </w:rPr>
      </w:pPr>
      <w:hyperlink r:id="rId9" w:history="1">
        <w:r w:rsidR="00C54701" w:rsidRPr="00C54701">
          <w:rPr>
            <w:rStyle w:val="Hipervnculo"/>
            <w:rFonts w:ascii="Palatino Linotype" w:eastAsia="Calibri" w:hAnsi="Palatino Linotype" w:cs="Arial"/>
            <w:b/>
            <w:bCs/>
            <w:color w:val="000000" w:themeColor="text1"/>
            <w:u w:val="none"/>
          </w:rPr>
          <w:t>Informe de Justificación 04663.pdf</w:t>
        </w:r>
      </w:hyperlink>
      <w:r w:rsidR="00CE515F" w:rsidRPr="00C54701">
        <w:rPr>
          <w:rFonts w:ascii="Palatino Linotype" w:eastAsia="Calibri" w:hAnsi="Palatino Linotype" w:cs="Arial"/>
          <w:b/>
          <w:color w:val="000000" w:themeColor="text1"/>
        </w:rPr>
        <w:t xml:space="preserve">: </w:t>
      </w:r>
      <w:r w:rsidR="00E05DED" w:rsidRPr="00C54701">
        <w:rPr>
          <w:rFonts w:ascii="Palatino Linotype" w:eastAsia="Calibri" w:hAnsi="Palatino Linotype" w:cs="Arial"/>
          <w:color w:val="000000" w:themeColor="text1"/>
        </w:rPr>
        <w:t>D</w:t>
      </w:r>
      <w:r w:rsidR="00CE515F" w:rsidRPr="00C54701">
        <w:rPr>
          <w:rFonts w:ascii="Palatino Linotype" w:eastAsia="Calibri" w:hAnsi="Palatino Linotype" w:cs="Arial"/>
          <w:color w:val="000000" w:themeColor="text1"/>
        </w:rPr>
        <w:t xml:space="preserve">ocumento </w:t>
      </w:r>
      <w:r w:rsidR="00CE515F">
        <w:rPr>
          <w:rFonts w:ascii="Palatino Linotype" w:eastAsia="Calibri" w:hAnsi="Palatino Linotype" w:cs="Arial"/>
          <w:color w:val="000000" w:themeColor="text1"/>
        </w:rPr>
        <w:t>electrónico que en diez (10</w:t>
      </w:r>
      <w:r w:rsidR="00EC5949" w:rsidRPr="00CE515F">
        <w:rPr>
          <w:rFonts w:ascii="Palatino Linotype" w:eastAsia="Calibri" w:hAnsi="Palatino Linotype" w:cs="Arial"/>
          <w:color w:val="000000" w:themeColor="text1"/>
        </w:rPr>
        <w:t xml:space="preserve">) hojas </w:t>
      </w:r>
      <w:r w:rsidR="00F05E09" w:rsidRPr="00CE515F">
        <w:rPr>
          <w:rFonts w:ascii="Palatino Linotype" w:eastAsia="Calibri" w:hAnsi="Palatino Linotype" w:cs="Arial"/>
          <w:color w:val="000000" w:themeColor="text1"/>
        </w:rPr>
        <w:t>contiene el</w:t>
      </w:r>
      <w:r w:rsidR="00E05DED" w:rsidRPr="00CE515F">
        <w:rPr>
          <w:rFonts w:ascii="Palatino Linotype" w:eastAsia="Calibri" w:hAnsi="Palatino Linotype" w:cs="Arial"/>
          <w:color w:val="000000" w:themeColor="text1"/>
        </w:rPr>
        <w:t xml:space="preserve"> </w:t>
      </w:r>
      <w:r w:rsidR="00CE515F">
        <w:rPr>
          <w:rFonts w:ascii="Palatino Linotype" w:eastAsia="Calibri" w:hAnsi="Palatino Linotype" w:cs="Arial"/>
          <w:color w:val="000000" w:themeColor="text1"/>
        </w:rPr>
        <w:t xml:space="preserve">Informe Justificado dirigido a la Comisionada María del Rosario Mejía Ayala, y suscrito por el Director de Transparencia Universitaria, mediante el cual </w:t>
      </w:r>
      <w:r w:rsidR="0057690A">
        <w:rPr>
          <w:rFonts w:ascii="Palatino Linotype" w:eastAsia="Calibri" w:hAnsi="Palatino Linotype" w:cs="Arial"/>
          <w:color w:val="000000" w:themeColor="text1"/>
        </w:rPr>
        <w:t xml:space="preserve">medularmente </w:t>
      </w:r>
      <w:r w:rsidR="00CE515F">
        <w:rPr>
          <w:rFonts w:ascii="Palatino Linotype" w:eastAsia="Calibri" w:hAnsi="Palatino Linotype" w:cs="Arial"/>
          <w:color w:val="000000" w:themeColor="text1"/>
        </w:rPr>
        <w:t xml:space="preserve">se confirma la respuesta y </w:t>
      </w:r>
      <w:r w:rsidR="00E31C69">
        <w:rPr>
          <w:rFonts w:ascii="Palatino Linotype" w:eastAsia="Calibri" w:hAnsi="Palatino Linotype" w:cs="Arial"/>
          <w:color w:val="000000" w:themeColor="text1"/>
        </w:rPr>
        <w:t xml:space="preserve">medularmente se refiere </w:t>
      </w:r>
      <w:r w:rsidR="00CE515F">
        <w:rPr>
          <w:rFonts w:ascii="Palatino Linotype" w:eastAsia="Calibri" w:hAnsi="Palatino Linotype" w:cs="Arial"/>
          <w:color w:val="000000" w:themeColor="text1"/>
        </w:rPr>
        <w:t xml:space="preserve">que:  </w:t>
      </w:r>
    </w:p>
    <w:p w14:paraId="34BF9103" w14:textId="77777777" w:rsidR="00CE515F" w:rsidRPr="00CE515F" w:rsidRDefault="00CE515F" w:rsidP="00CE515F">
      <w:pPr>
        <w:pStyle w:val="Prrafodelista"/>
        <w:tabs>
          <w:tab w:val="left" w:pos="284"/>
        </w:tabs>
        <w:spacing w:line="360" w:lineRule="auto"/>
        <w:ind w:left="284" w:right="616"/>
        <w:contextualSpacing/>
        <w:jc w:val="both"/>
        <w:rPr>
          <w:rFonts w:ascii="Palatino Linotype" w:eastAsia="Calibri" w:hAnsi="Palatino Linotype" w:cs="Arial"/>
          <w:b/>
          <w:color w:val="000000" w:themeColor="text1"/>
        </w:rPr>
      </w:pPr>
    </w:p>
    <w:p w14:paraId="165B9CB0" w14:textId="77777777" w:rsidR="00E31C69" w:rsidRDefault="00440BFF" w:rsidP="00223869">
      <w:pPr>
        <w:pStyle w:val="Prrafodelista"/>
        <w:tabs>
          <w:tab w:val="left" w:pos="426"/>
        </w:tabs>
        <w:spacing w:line="360" w:lineRule="auto"/>
        <w:ind w:left="567" w:right="616"/>
        <w:contextualSpacing/>
        <w:jc w:val="both"/>
        <w:rPr>
          <w:rFonts w:ascii="Palatino Linotype" w:eastAsia="Calibri" w:hAnsi="Palatino Linotype" w:cs="Arial"/>
          <w:b/>
          <w:i/>
        </w:rPr>
      </w:pPr>
      <w:r w:rsidRPr="001643F3">
        <w:rPr>
          <w:rFonts w:ascii="Palatino Linotype" w:eastAsia="Calibri" w:hAnsi="Palatino Linotype" w:cs="Arial"/>
          <w:b/>
          <w:i/>
        </w:rPr>
        <w:lastRenderedPageBreak/>
        <w:t>“</w:t>
      </w:r>
      <w:r w:rsidR="00C54701">
        <w:rPr>
          <w:rFonts w:ascii="Palatino Linotype" w:eastAsia="Calibri" w:hAnsi="Palatino Linotype" w:cs="Arial"/>
          <w:b/>
          <w:i/>
        </w:rPr>
        <w:t xml:space="preserve">Mediante </w:t>
      </w:r>
      <w:r w:rsidR="00E31C69">
        <w:rPr>
          <w:rFonts w:ascii="Palatino Linotype" w:eastAsia="Calibri" w:hAnsi="Palatino Linotype" w:cs="Arial"/>
          <w:b/>
          <w:i/>
        </w:rPr>
        <w:t>Sesión Ordinaria del Comité de Transparencia de fecha 30 de agosto del año en curso se emitió el acuerdo CT/SO/30-08-2021/002/2021 para declarar la inexistencia de información relativa a “las actividades de capacitación, adestramiento y profesionalización del personal del servicio público del Centro de Conciliación.</w:t>
      </w:r>
    </w:p>
    <w:p w14:paraId="1AFFB8AA" w14:textId="77777777" w:rsidR="0057690A" w:rsidRPr="0057690A" w:rsidRDefault="0057690A" w:rsidP="0057690A">
      <w:pPr>
        <w:tabs>
          <w:tab w:val="left" w:pos="426"/>
        </w:tabs>
        <w:spacing w:line="360" w:lineRule="auto"/>
        <w:ind w:right="616"/>
        <w:contextualSpacing/>
        <w:jc w:val="both"/>
        <w:rPr>
          <w:rFonts w:ascii="Palatino Linotype" w:eastAsia="Calibri" w:hAnsi="Palatino Linotype" w:cs="Arial"/>
          <w:b/>
          <w:i/>
        </w:rPr>
      </w:pPr>
    </w:p>
    <w:p w14:paraId="593CF70D" w14:textId="0FC8876A" w:rsidR="00E31C69" w:rsidRDefault="0057690A" w:rsidP="00223869">
      <w:pPr>
        <w:pStyle w:val="Prrafodelista"/>
        <w:tabs>
          <w:tab w:val="left" w:pos="426"/>
        </w:tabs>
        <w:spacing w:line="360" w:lineRule="auto"/>
        <w:ind w:left="567" w:right="616"/>
        <w:contextualSpacing/>
        <w:jc w:val="both"/>
        <w:rPr>
          <w:rFonts w:ascii="Palatino Linotype" w:eastAsia="Calibri" w:hAnsi="Palatino Linotype" w:cs="Arial"/>
          <w:b/>
          <w:i/>
        </w:rPr>
      </w:pPr>
      <w:r>
        <w:rPr>
          <w:rFonts w:ascii="Palatino Linotype" w:eastAsia="Calibri" w:hAnsi="Palatino Linotype" w:cs="Arial"/>
          <w:b/>
          <w:i/>
        </w:rPr>
        <w:t>(…)</w:t>
      </w:r>
    </w:p>
    <w:p w14:paraId="0CA6EEB6" w14:textId="77777777" w:rsidR="0057690A" w:rsidRDefault="0057690A" w:rsidP="00223869">
      <w:pPr>
        <w:pStyle w:val="Prrafodelista"/>
        <w:tabs>
          <w:tab w:val="left" w:pos="426"/>
        </w:tabs>
        <w:spacing w:line="360" w:lineRule="auto"/>
        <w:ind w:left="567" w:right="616"/>
        <w:contextualSpacing/>
        <w:jc w:val="both"/>
        <w:rPr>
          <w:rFonts w:ascii="Palatino Linotype" w:eastAsia="Calibri" w:hAnsi="Palatino Linotype" w:cs="Arial"/>
          <w:b/>
          <w:i/>
        </w:rPr>
      </w:pPr>
    </w:p>
    <w:p w14:paraId="09144CFE" w14:textId="1F77D26C" w:rsidR="00E31C69" w:rsidRDefault="00E31C69" w:rsidP="00223869">
      <w:pPr>
        <w:pStyle w:val="Prrafodelista"/>
        <w:tabs>
          <w:tab w:val="left" w:pos="426"/>
        </w:tabs>
        <w:spacing w:line="360" w:lineRule="auto"/>
        <w:ind w:left="567" w:right="616"/>
        <w:contextualSpacing/>
        <w:jc w:val="both"/>
        <w:rPr>
          <w:rFonts w:ascii="Palatino Linotype" w:eastAsia="Calibri" w:hAnsi="Palatino Linotype" w:cs="Arial"/>
          <w:b/>
          <w:i/>
        </w:rPr>
      </w:pPr>
      <w:r>
        <w:rPr>
          <w:rFonts w:ascii="Palatino Linotype" w:eastAsia="Calibri" w:hAnsi="Palatino Linotype" w:cs="Arial"/>
          <w:b/>
          <w:i/>
        </w:rPr>
        <w:t>De la lectura integra de los motivos de inconformidad de la ahora quejosa, se aprecia que la razón del recurso de revisión que nos ocupa es:</w:t>
      </w:r>
    </w:p>
    <w:p w14:paraId="7B206852" w14:textId="77777777" w:rsidR="0057690A" w:rsidRDefault="00E31C69" w:rsidP="00223869">
      <w:pPr>
        <w:pStyle w:val="Prrafodelista"/>
        <w:tabs>
          <w:tab w:val="left" w:pos="426"/>
        </w:tabs>
        <w:spacing w:line="360" w:lineRule="auto"/>
        <w:ind w:left="567" w:right="616"/>
        <w:contextualSpacing/>
        <w:jc w:val="both"/>
        <w:rPr>
          <w:rFonts w:ascii="Palatino Linotype" w:eastAsia="Calibri" w:hAnsi="Palatino Linotype" w:cs="Arial"/>
          <w:b/>
          <w:i/>
        </w:rPr>
      </w:pPr>
      <w:r>
        <w:rPr>
          <w:rFonts w:ascii="Palatino Linotype" w:eastAsia="Calibri" w:hAnsi="Palatino Linotype" w:cs="Arial"/>
          <w:b/>
          <w:i/>
        </w:rPr>
        <w:t xml:space="preserve">“Se le requiera al Sujeto Obligado a Presentar las Constancias Necesarias Para Corroborar la Inexistencia y el Acuerdo del Comité de Transparencia Para ser Puesto a la Vista al Momento de Emitir la Sentencia que Resuelve al Presente Recurso de Revisión, ya que es Prueba Idónea para Corroborar o Desvirtuar la Afirmaciones Que realiza el Sujeto Obligado en su Contestación a la Solicitud de Transparencia  </w:t>
      </w:r>
    </w:p>
    <w:p w14:paraId="666943E5" w14:textId="77777777" w:rsidR="0057690A" w:rsidRDefault="0057690A" w:rsidP="00223869">
      <w:pPr>
        <w:pStyle w:val="Prrafodelista"/>
        <w:tabs>
          <w:tab w:val="left" w:pos="426"/>
        </w:tabs>
        <w:spacing w:line="360" w:lineRule="auto"/>
        <w:ind w:left="567" w:right="616"/>
        <w:contextualSpacing/>
        <w:jc w:val="both"/>
        <w:rPr>
          <w:rFonts w:ascii="Palatino Linotype" w:eastAsia="Calibri" w:hAnsi="Palatino Linotype" w:cs="Arial"/>
          <w:b/>
          <w:i/>
        </w:rPr>
      </w:pPr>
    </w:p>
    <w:p w14:paraId="631980E3" w14:textId="5FC56421" w:rsidR="00E31C69" w:rsidRDefault="0057690A" w:rsidP="00223869">
      <w:pPr>
        <w:pStyle w:val="Prrafodelista"/>
        <w:tabs>
          <w:tab w:val="left" w:pos="426"/>
        </w:tabs>
        <w:spacing w:line="360" w:lineRule="auto"/>
        <w:ind w:left="567" w:right="616"/>
        <w:contextualSpacing/>
        <w:jc w:val="both"/>
        <w:rPr>
          <w:rFonts w:ascii="Palatino Linotype" w:eastAsia="Calibri" w:hAnsi="Palatino Linotype" w:cs="Arial"/>
          <w:b/>
          <w:i/>
        </w:rPr>
      </w:pPr>
      <w:r>
        <w:rPr>
          <w:rFonts w:ascii="Palatino Linotype" w:eastAsia="Calibri" w:hAnsi="Palatino Linotype" w:cs="Arial"/>
          <w:b/>
          <w:i/>
        </w:rPr>
        <w:t>(…)</w:t>
      </w:r>
      <w:r w:rsidR="00E31C69">
        <w:rPr>
          <w:rFonts w:ascii="Palatino Linotype" w:eastAsia="Calibri" w:hAnsi="Palatino Linotype" w:cs="Arial"/>
          <w:b/>
          <w:i/>
        </w:rPr>
        <w:t xml:space="preserve">” </w:t>
      </w:r>
    </w:p>
    <w:p w14:paraId="33F3E74D" w14:textId="77777777" w:rsidR="00E31C69" w:rsidRDefault="00E31C69" w:rsidP="00223869">
      <w:pPr>
        <w:pStyle w:val="Prrafodelista"/>
        <w:tabs>
          <w:tab w:val="left" w:pos="426"/>
        </w:tabs>
        <w:spacing w:line="360" w:lineRule="auto"/>
        <w:ind w:left="567" w:right="616"/>
        <w:contextualSpacing/>
        <w:jc w:val="both"/>
        <w:rPr>
          <w:rFonts w:ascii="Palatino Linotype" w:eastAsia="Calibri" w:hAnsi="Palatino Linotype" w:cs="Arial"/>
          <w:b/>
          <w:i/>
        </w:rPr>
      </w:pPr>
    </w:p>
    <w:p w14:paraId="37705275" w14:textId="77777777" w:rsidR="0057690A" w:rsidRPr="0057690A" w:rsidRDefault="00E31C69" w:rsidP="00E31C69">
      <w:pPr>
        <w:pStyle w:val="Prrafodelista"/>
        <w:numPr>
          <w:ilvl w:val="0"/>
          <w:numId w:val="4"/>
        </w:numPr>
        <w:tabs>
          <w:tab w:val="left" w:pos="284"/>
        </w:tabs>
        <w:spacing w:line="360" w:lineRule="auto"/>
        <w:ind w:left="284" w:right="616" w:firstLine="0"/>
        <w:contextualSpacing/>
        <w:jc w:val="both"/>
        <w:rPr>
          <w:rFonts w:ascii="Palatino Linotype" w:eastAsia="Calibri" w:hAnsi="Palatino Linotype" w:cs="Arial"/>
          <w:b/>
          <w:color w:val="000000" w:themeColor="text1"/>
        </w:rPr>
      </w:pPr>
      <w:r>
        <w:rPr>
          <w:rFonts w:ascii="Palatino Linotype" w:eastAsia="Calibri" w:hAnsi="Palatino Linotype" w:cs="Arial"/>
          <w:b/>
          <w:color w:val="000000" w:themeColor="text1"/>
        </w:rPr>
        <w:t>Acuerdo 002</w:t>
      </w:r>
      <w:r w:rsidRPr="00E31C69">
        <w:rPr>
          <w:rFonts w:ascii="Palatino Linotype" w:eastAsia="Calibri" w:hAnsi="Palatino Linotype" w:cs="Arial"/>
          <w:b/>
          <w:color w:val="000000" w:themeColor="text1"/>
        </w:rPr>
        <w:t>.pdf</w:t>
      </w:r>
      <w:hyperlink r:id="rId10" w:history="1"/>
      <w:r w:rsidRPr="00C54701">
        <w:rPr>
          <w:rFonts w:ascii="Palatino Linotype" w:eastAsia="Calibri" w:hAnsi="Palatino Linotype" w:cs="Arial"/>
          <w:b/>
          <w:color w:val="000000" w:themeColor="text1"/>
        </w:rPr>
        <w:t xml:space="preserve">: </w:t>
      </w:r>
      <w:r w:rsidRPr="00C54701">
        <w:rPr>
          <w:rFonts w:ascii="Palatino Linotype" w:eastAsia="Calibri" w:hAnsi="Palatino Linotype" w:cs="Arial"/>
          <w:color w:val="000000" w:themeColor="text1"/>
        </w:rPr>
        <w:t xml:space="preserve">Documento </w:t>
      </w:r>
      <w:r>
        <w:rPr>
          <w:rFonts w:ascii="Palatino Linotype" w:eastAsia="Calibri" w:hAnsi="Palatino Linotype" w:cs="Arial"/>
          <w:color w:val="000000" w:themeColor="text1"/>
        </w:rPr>
        <w:t>electrónico que en cinco (05</w:t>
      </w:r>
      <w:r w:rsidRPr="00CE515F">
        <w:rPr>
          <w:rFonts w:ascii="Palatino Linotype" w:eastAsia="Calibri" w:hAnsi="Palatino Linotype" w:cs="Arial"/>
          <w:color w:val="000000" w:themeColor="text1"/>
        </w:rPr>
        <w:t xml:space="preserve">) hojas contiene el </w:t>
      </w:r>
      <w:r>
        <w:rPr>
          <w:rFonts w:ascii="Palatino Linotype" w:eastAsia="Calibri" w:hAnsi="Palatino Linotype" w:cs="Arial"/>
          <w:color w:val="000000" w:themeColor="text1"/>
        </w:rPr>
        <w:t>Acuerdo CT/SO</w:t>
      </w:r>
      <w:r w:rsidR="0057690A">
        <w:rPr>
          <w:rFonts w:ascii="Palatino Linotype" w:eastAsia="Calibri" w:hAnsi="Palatino Linotype" w:cs="Arial"/>
          <w:color w:val="000000" w:themeColor="text1"/>
        </w:rPr>
        <w:t xml:space="preserve">/30-08-2021/002/2021 que emite el Comité de Transparencia del Centro de Conciliación Laboral del Estado de México </w:t>
      </w:r>
      <w:r w:rsidR="0057690A">
        <w:rPr>
          <w:rFonts w:ascii="Palatino Linotype" w:eastAsia="Calibri" w:hAnsi="Palatino Linotype" w:cs="Arial"/>
          <w:color w:val="000000" w:themeColor="text1"/>
        </w:rPr>
        <w:lastRenderedPageBreak/>
        <w:t>para Confirmar la Inexistencia de Información</w:t>
      </w:r>
      <w:r>
        <w:rPr>
          <w:rFonts w:ascii="Palatino Linotype" w:eastAsia="Calibri" w:hAnsi="Palatino Linotype" w:cs="Arial"/>
          <w:color w:val="000000" w:themeColor="text1"/>
        </w:rPr>
        <w:t xml:space="preserve">, mediante el cual </w:t>
      </w:r>
      <w:r w:rsidR="0057690A">
        <w:rPr>
          <w:rFonts w:ascii="Palatino Linotype" w:eastAsia="Calibri" w:hAnsi="Palatino Linotype" w:cs="Arial"/>
          <w:color w:val="000000" w:themeColor="text1"/>
        </w:rPr>
        <w:t>medularmente se refiere que:</w:t>
      </w:r>
    </w:p>
    <w:p w14:paraId="186FE8E5" w14:textId="77777777" w:rsidR="0057690A" w:rsidRPr="0057690A" w:rsidRDefault="0057690A" w:rsidP="0057690A">
      <w:pPr>
        <w:pStyle w:val="Prrafodelista"/>
        <w:tabs>
          <w:tab w:val="left" w:pos="284"/>
        </w:tabs>
        <w:spacing w:line="360" w:lineRule="auto"/>
        <w:ind w:left="284" w:right="616"/>
        <w:contextualSpacing/>
        <w:jc w:val="both"/>
        <w:rPr>
          <w:rFonts w:ascii="Palatino Linotype" w:eastAsia="Calibri" w:hAnsi="Palatino Linotype" w:cs="Arial"/>
          <w:b/>
          <w:color w:val="000000" w:themeColor="text1"/>
        </w:rPr>
      </w:pPr>
    </w:p>
    <w:p w14:paraId="10C90B71" w14:textId="444B5A96" w:rsidR="002E2669" w:rsidRPr="0057690A" w:rsidRDefault="0057690A" w:rsidP="0057690A">
      <w:pPr>
        <w:pStyle w:val="Prrafodelista"/>
        <w:tabs>
          <w:tab w:val="left" w:pos="567"/>
        </w:tabs>
        <w:spacing w:line="360" w:lineRule="auto"/>
        <w:ind w:left="567" w:right="1041"/>
        <w:contextualSpacing/>
        <w:jc w:val="both"/>
        <w:rPr>
          <w:rFonts w:ascii="Palatino Linotype" w:eastAsia="Calibri" w:hAnsi="Palatino Linotype" w:cs="Arial"/>
          <w:b/>
          <w:i/>
          <w:color w:val="000000" w:themeColor="text1"/>
        </w:rPr>
      </w:pPr>
      <w:r w:rsidRPr="0057690A">
        <w:rPr>
          <w:rFonts w:ascii="Palatino Linotype" w:eastAsia="Calibri" w:hAnsi="Palatino Linotype" w:cs="Arial"/>
          <w:i/>
          <w:color w:val="000000" w:themeColor="text1"/>
        </w:rPr>
        <w:t>“Conforme al artículo 169 fracción IV de la Ley de Transparencia y Acceso a la Información Pública del Estado de México y Municipios, durante el desarrollo de la sesión ordinaria, este Comité de Transparencia hace de conocimiento la inexistencia de la información al Órgano Interno de Control del Centro de Conciliación Laboral del Estado de México, por ser un asunto de su competencia”</w:t>
      </w:r>
      <w:bookmarkStart w:id="4" w:name="_Toc461555889"/>
      <w:bookmarkStart w:id="5" w:name="_Toc466371858"/>
    </w:p>
    <w:p w14:paraId="068D7840" w14:textId="77777777" w:rsidR="001B234C" w:rsidRPr="00D922F3" w:rsidRDefault="001B234C" w:rsidP="00F86921">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3B4E2360" w14:textId="07FE0DF6" w:rsidR="00C24F5E" w:rsidRPr="0057690A" w:rsidRDefault="00C24F5E" w:rsidP="00F86921">
      <w:pPr>
        <w:pStyle w:val="Prrafodelista"/>
        <w:numPr>
          <w:ilvl w:val="0"/>
          <w:numId w:val="5"/>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D922F3">
        <w:rPr>
          <w:rFonts w:ascii="Palatino Linotype" w:eastAsiaTheme="minorEastAsia" w:hAnsi="Palatino Linotype" w:cstheme="minorBidi"/>
          <w:color w:val="000000" w:themeColor="text1"/>
          <w:lang w:val="es-MX"/>
        </w:rPr>
        <w:t xml:space="preserve">El </w:t>
      </w:r>
      <w:r w:rsidR="000B6C96">
        <w:rPr>
          <w:rFonts w:ascii="Palatino Linotype" w:eastAsiaTheme="minorEastAsia" w:hAnsi="Palatino Linotype" w:cstheme="minorBidi"/>
          <w:color w:val="000000" w:themeColor="text1"/>
          <w:lang w:val="es-MX"/>
        </w:rPr>
        <w:t>tres (03</w:t>
      </w:r>
      <w:r w:rsidRPr="00D922F3">
        <w:rPr>
          <w:rFonts w:ascii="Palatino Linotype" w:eastAsiaTheme="minorEastAsia" w:hAnsi="Palatino Linotype" w:cstheme="minorBidi"/>
          <w:color w:val="000000" w:themeColor="text1"/>
          <w:lang w:val="es-MX"/>
        </w:rPr>
        <w:t>) de</w:t>
      </w:r>
      <w:r w:rsidR="0057690A">
        <w:rPr>
          <w:rFonts w:ascii="Palatino Linotype" w:eastAsiaTheme="minorEastAsia" w:hAnsi="Palatino Linotype" w:cstheme="minorBidi"/>
          <w:color w:val="000000" w:themeColor="text1"/>
          <w:lang w:val="es-MX"/>
        </w:rPr>
        <w:t xml:space="preserve"> diciembre</w:t>
      </w:r>
      <w:r w:rsidR="001643F3">
        <w:rPr>
          <w:rFonts w:ascii="Palatino Linotype" w:eastAsiaTheme="minorEastAsia" w:hAnsi="Palatino Linotype" w:cstheme="minorBidi"/>
          <w:color w:val="000000" w:themeColor="text1"/>
          <w:lang w:val="es-MX"/>
        </w:rPr>
        <w:t xml:space="preserve"> </w:t>
      </w:r>
      <w:r w:rsidRPr="00D922F3">
        <w:rPr>
          <w:rFonts w:ascii="Palatino Linotype" w:eastAsiaTheme="minorEastAsia" w:hAnsi="Palatino Linotype" w:cstheme="minorBidi"/>
          <w:color w:val="000000" w:themeColor="text1"/>
          <w:lang w:val="es-MX"/>
        </w:rPr>
        <w:t>de dos mil veintiuno,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h</w:t>
      </w:r>
      <w:r w:rsidR="0057690A">
        <w:rPr>
          <w:rFonts w:ascii="Palatino Linotype" w:eastAsiaTheme="minorEastAsia" w:hAnsi="Palatino Linotype" w:cstheme="minorBidi"/>
          <w:color w:val="000000" w:themeColor="text1"/>
          <w:lang w:val="es-MX"/>
        </w:rPr>
        <w:t>abiendo más que hacer constar.</w:t>
      </w:r>
    </w:p>
    <w:p w14:paraId="08FE1376" w14:textId="77777777" w:rsidR="0057690A" w:rsidRPr="00D922F3" w:rsidRDefault="0057690A" w:rsidP="0057690A">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7A6ED569" w14:textId="1F90469D" w:rsidR="0057690A" w:rsidRPr="00303364" w:rsidRDefault="0057690A" w:rsidP="0057690A">
      <w:pPr>
        <w:pStyle w:val="Prrafodelista"/>
        <w:numPr>
          <w:ilvl w:val="0"/>
          <w:numId w:val="5"/>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bookmarkStart w:id="6" w:name="_Toc68804758"/>
      <w:r w:rsidRPr="00303364">
        <w:rPr>
          <w:rFonts w:ascii="Palatino Linotype" w:eastAsiaTheme="minorEastAsia" w:hAnsi="Palatino Linotype" w:cstheme="minorBidi"/>
          <w:color w:val="000000" w:themeColor="text1"/>
          <w:lang w:val="es-ES_tradnl"/>
        </w:rPr>
        <w:t>Así las cosas, la</w:t>
      </w:r>
      <w:r w:rsidRPr="00303364">
        <w:rPr>
          <w:rFonts w:ascii="Palatino Linotype" w:eastAsiaTheme="minorEastAsia" w:hAnsi="Palatino Linotype" w:cstheme="minorBidi"/>
          <w:b/>
          <w:color w:val="000000" w:themeColor="text1"/>
          <w:lang w:val="es-ES_tradnl"/>
        </w:rPr>
        <w:t xml:space="preserve"> Comisionada María del Rosario Mejía Ayala</w:t>
      </w:r>
      <w:r w:rsidRPr="00303364">
        <w:rPr>
          <w:rFonts w:ascii="Palatino Linotype" w:eastAsiaTheme="minorEastAsia" w:hAnsi="Palatino Linotype" w:cstheme="minorBidi"/>
          <w:color w:val="000000" w:themeColor="text1"/>
          <w:lang w:val="es-ES_tradnl"/>
        </w:rPr>
        <w:t xml:space="preserve"> decretó el cierre de instrucción mediante</w:t>
      </w:r>
      <w:r>
        <w:rPr>
          <w:rFonts w:ascii="Palatino Linotype" w:eastAsiaTheme="minorEastAsia" w:hAnsi="Palatino Linotype" w:cstheme="minorBidi"/>
          <w:color w:val="000000" w:themeColor="text1"/>
          <w:lang w:val="es-ES_tradnl"/>
        </w:rPr>
        <w:t xml:space="preserve"> acuerdo de fecha tres (03</w:t>
      </w:r>
      <w:r w:rsidRPr="00303364">
        <w:rPr>
          <w:rFonts w:ascii="Palatino Linotype" w:eastAsiaTheme="minorEastAsia" w:hAnsi="Palatino Linotype" w:cstheme="minorBidi"/>
          <w:color w:val="000000" w:themeColor="text1"/>
          <w:lang w:val="es-ES_tradnl"/>
        </w:rPr>
        <w:t>) de</w:t>
      </w:r>
      <w:r>
        <w:rPr>
          <w:rFonts w:ascii="Palatino Linotype" w:eastAsiaTheme="minorEastAsia" w:hAnsi="Palatino Linotype" w:cstheme="minorBidi"/>
          <w:color w:val="000000" w:themeColor="text1"/>
          <w:lang w:val="es-ES_tradnl"/>
        </w:rPr>
        <w:t xml:space="preserve"> diciembre </w:t>
      </w:r>
      <w:r w:rsidRPr="00303364">
        <w:rPr>
          <w:rFonts w:ascii="Palatino Linotype" w:eastAsiaTheme="minorEastAsia" w:hAnsi="Palatino Linotype" w:cstheme="minorBidi"/>
          <w:color w:val="000000" w:themeColor="text1"/>
          <w:lang w:val="es-ES_tradnl"/>
        </w:rPr>
        <w:t>de dos mil veintiuno.</w:t>
      </w:r>
    </w:p>
    <w:p w14:paraId="1A06EC63" w14:textId="77777777" w:rsidR="0028674A" w:rsidRPr="00D922F3" w:rsidRDefault="0028674A" w:rsidP="00F86921">
      <w:pPr>
        <w:spacing w:line="360" w:lineRule="auto"/>
        <w:rPr>
          <w:rFonts w:ascii="Palatino Linotype" w:hAnsi="Palatino Linotype"/>
          <w:lang w:val="es-MX" w:eastAsia="en-US"/>
        </w:rPr>
      </w:pPr>
    </w:p>
    <w:p w14:paraId="494F97AD" w14:textId="77777777" w:rsidR="00EA0165" w:rsidRPr="00D922F3" w:rsidRDefault="00EA0165" w:rsidP="00F86921">
      <w:pPr>
        <w:pStyle w:val="Ttulo1"/>
        <w:spacing w:line="360" w:lineRule="auto"/>
        <w:jc w:val="center"/>
        <w:rPr>
          <w:rFonts w:ascii="Palatino Linotype" w:hAnsi="Palatino Linotype"/>
          <w:b/>
          <w:color w:val="000000" w:themeColor="text1"/>
          <w:sz w:val="24"/>
          <w:szCs w:val="24"/>
          <w:lang w:val="es-MX" w:eastAsia="en-US"/>
        </w:rPr>
      </w:pPr>
      <w:bookmarkStart w:id="7" w:name="_Toc89350001"/>
      <w:r w:rsidRPr="00D922F3">
        <w:rPr>
          <w:rFonts w:ascii="Palatino Linotype" w:hAnsi="Palatino Linotype"/>
          <w:b/>
          <w:color w:val="000000" w:themeColor="text1"/>
          <w:sz w:val="24"/>
          <w:szCs w:val="24"/>
          <w:lang w:val="es-MX" w:eastAsia="en-US"/>
        </w:rPr>
        <w:t>CONSIDERANDO</w:t>
      </w:r>
      <w:bookmarkEnd w:id="4"/>
      <w:bookmarkEnd w:id="5"/>
      <w:bookmarkEnd w:id="6"/>
      <w:bookmarkEnd w:id="7"/>
    </w:p>
    <w:p w14:paraId="0D7AA06B" w14:textId="77777777" w:rsidR="00EA0165" w:rsidRPr="00D922F3" w:rsidRDefault="00EA0165" w:rsidP="00F86921">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D922F3" w:rsidRDefault="00EA0165" w:rsidP="00F86921">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89350002"/>
      <w:r w:rsidRPr="00D922F3">
        <w:rPr>
          <w:rFonts w:ascii="Palatino Linotype" w:hAnsi="Palatino Linotype"/>
          <w:b/>
          <w:color w:val="000000" w:themeColor="text1"/>
          <w:sz w:val="24"/>
          <w:szCs w:val="24"/>
          <w:lang w:val="es-MX" w:eastAsia="en-US"/>
        </w:rPr>
        <w:lastRenderedPageBreak/>
        <w:t>PRIMERO. De la competencia</w:t>
      </w:r>
      <w:bookmarkEnd w:id="8"/>
      <w:bookmarkEnd w:id="9"/>
      <w:bookmarkEnd w:id="10"/>
      <w:r w:rsidR="00537427" w:rsidRPr="00D922F3">
        <w:rPr>
          <w:rFonts w:ascii="Palatino Linotype" w:hAnsi="Palatino Linotype"/>
          <w:b/>
          <w:color w:val="000000" w:themeColor="text1"/>
          <w:sz w:val="24"/>
          <w:szCs w:val="24"/>
          <w:lang w:val="es-MX" w:eastAsia="en-US"/>
        </w:rPr>
        <w:t>.</w:t>
      </w:r>
      <w:bookmarkEnd w:id="11"/>
    </w:p>
    <w:p w14:paraId="341F67EC" w14:textId="77777777" w:rsidR="00EA0165" w:rsidRPr="00D922F3" w:rsidRDefault="00EA0165" w:rsidP="00F86921">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D922F3" w:rsidRDefault="00EA0165" w:rsidP="00F86921">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D922F3">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922F3">
        <w:rPr>
          <w:rFonts w:ascii="Palatino Linotype" w:eastAsia="Calibri" w:hAnsi="Palatino Linotype"/>
          <w:b/>
        </w:rPr>
        <w:t>Constitución Política de los Estados Unidos Mexicanos</w:t>
      </w:r>
      <w:r w:rsidRPr="00D922F3">
        <w:rPr>
          <w:rFonts w:ascii="Palatino Linotype" w:eastAsia="Calibri" w:hAnsi="Palatino Linotype"/>
        </w:rPr>
        <w:t xml:space="preserve">; </w:t>
      </w:r>
      <w:r w:rsidRPr="00D922F3">
        <w:rPr>
          <w:rFonts w:ascii="Palatino Linotype" w:eastAsia="Calibri" w:hAnsi="Palatino Linotype" w:cs="Arial"/>
          <w:bCs/>
          <w:color w:val="222222"/>
          <w:shd w:val="clear" w:color="auto" w:fill="FFFFFF"/>
          <w:lang w:eastAsia="en-US"/>
        </w:rPr>
        <w:t>5, párrafo</w:t>
      </w:r>
      <w:r w:rsidR="00543BF9" w:rsidRPr="00D922F3">
        <w:rPr>
          <w:rFonts w:ascii="Palatino Linotype" w:eastAsia="Calibri" w:hAnsi="Palatino Linotype"/>
          <w:lang w:val="es-MX" w:eastAsia="en-US"/>
        </w:rPr>
        <w:t xml:space="preserve"> trigésimo, trigésimo primero y trigésimo segundo, fracciones I, II, III, IV y V</w:t>
      </w:r>
      <w:r w:rsidR="00543BF9" w:rsidRPr="00D922F3">
        <w:rPr>
          <w:rFonts w:ascii="Palatino Linotype" w:eastAsia="MS Mincho" w:hAnsi="Palatino Linotype"/>
          <w:lang w:val="es-ES_tradnl"/>
        </w:rPr>
        <w:t xml:space="preserve"> </w:t>
      </w:r>
      <w:r w:rsidRPr="00D922F3">
        <w:rPr>
          <w:rFonts w:ascii="Palatino Linotype" w:eastAsia="Calibri" w:hAnsi="Palatino Linotype"/>
        </w:rPr>
        <w:t xml:space="preserve">de la </w:t>
      </w:r>
      <w:r w:rsidRPr="00D922F3">
        <w:rPr>
          <w:rFonts w:ascii="Palatino Linotype" w:eastAsia="Calibri" w:hAnsi="Palatino Linotype"/>
          <w:b/>
        </w:rPr>
        <w:t>Constitución Política del Estado Libre y Soberano de México</w:t>
      </w:r>
      <w:r w:rsidRPr="00D922F3">
        <w:rPr>
          <w:rFonts w:ascii="Palatino Linotype" w:eastAsia="Calibri" w:hAnsi="Palatino Linotype"/>
        </w:rPr>
        <w:t xml:space="preserve">; artículos 1, 2 fracción II, 13, 29, 36 fracciones I y II, 176, 178, 179, 181 párrafo tercero y 185 </w:t>
      </w:r>
      <w:r w:rsidRPr="00D922F3">
        <w:rPr>
          <w:rFonts w:ascii="Palatino Linotype" w:eastAsia="Calibri" w:hAnsi="Palatino Linotype" w:cs="Arial"/>
        </w:rPr>
        <w:t xml:space="preserve">de la </w:t>
      </w:r>
      <w:r w:rsidRPr="00D922F3">
        <w:rPr>
          <w:rFonts w:ascii="Palatino Linotype" w:eastAsia="Calibri" w:hAnsi="Palatino Linotype" w:cs="Arial"/>
          <w:b/>
        </w:rPr>
        <w:t>Ley de Transparencia y Acceso a la Información Pública del Estado de México y Municipios</w:t>
      </w:r>
      <w:r w:rsidRPr="00D922F3">
        <w:rPr>
          <w:rFonts w:ascii="Palatino Linotype" w:eastAsia="Calibri" w:hAnsi="Palatino Linotype" w:cs="Arial"/>
        </w:rPr>
        <w:t xml:space="preserve">; </w:t>
      </w:r>
      <w:r w:rsidRPr="00D922F3">
        <w:rPr>
          <w:rFonts w:ascii="Palatino Linotype" w:eastAsia="Calibri" w:hAnsi="Palatino Linotype" w:cs="Arial"/>
          <w:b/>
        </w:rPr>
        <w:t>7, 9 fracciones I y XXIV, y 11</w:t>
      </w:r>
      <w:r w:rsidRPr="00D922F3">
        <w:rPr>
          <w:rFonts w:ascii="Palatino Linotype" w:eastAsia="Calibri" w:hAnsi="Palatino Linotype" w:cs="Arial"/>
        </w:rPr>
        <w:t xml:space="preserve"> del </w:t>
      </w:r>
      <w:r w:rsidRPr="00D922F3">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D922F3">
        <w:rPr>
          <w:rFonts w:ascii="Palatino Linotype" w:eastAsia="Calibri" w:hAnsi="Palatino Linotype" w:cs="Arial"/>
          <w:b/>
        </w:rPr>
        <w:t>.</w:t>
      </w:r>
    </w:p>
    <w:p w14:paraId="343B0FCF" w14:textId="413622B7" w:rsidR="00EA0165" w:rsidRPr="00D922F3" w:rsidRDefault="00EA0165" w:rsidP="00F86921">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89350003"/>
      <w:r w:rsidRPr="00D922F3">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8DA4526" w14:textId="77777777" w:rsidR="00EA0165" w:rsidRPr="00D922F3" w:rsidRDefault="00EA0165" w:rsidP="00F86921">
      <w:pPr>
        <w:pStyle w:val="Ttulo1"/>
        <w:spacing w:line="360" w:lineRule="auto"/>
        <w:rPr>
          <w:rFonts w:ascii="Palatino Linotype" w:hAnsi="Palatino Linotype"/>
          <w:b/>
          <w:color w:val="000000" w:themeColor="text1"/>
          <w:sz w:val="24"/>
          <w:szCs w:val="24"/>
          <w:lang w:val="es-MX" w:eastAsia="en-US"/>
        </w:rPr>
      </w:pPr>
      <w:bookmarkStart w:id="16" w:name="_Toc67587985"/>
      <w:bookmarkStart w:id="17" w:name="_Toc68804761"/>
      <w:bookmarkStart w:id="18" w:name="_Toc89350004"/>
      <w:r w:rsidRPr="00D922F3">
        <w:rPr>
          <w:rFonts w:ascii="Palatino Linotype" w:hAnsi="Palatino Linotype"/>
          <w:b/>
          <w:color w:val="000000" w:themeColor="text1"/>
          <w:sz w:val="24"/>
          <w:szCs w:val="24"/>
          <w:lang w:val="es-MX" w:eastAsia="en-US"/>
        </w:rPr>
        <w:t>I. De la interposición del recurso.</w:t>
      </w:r>
      <w:bookmarkEnd w:id="16"/>
      <w:bookmarkEnd w:id="17"/>
      <w:bookmarkEnd w:id="18"/>
      <w:r w:rsidRPr="00D922F3">
        <w:rPr>
          <w:rFonts w:ascii="Palatino Linotype" w:hAnsi="Palatino Linotype"/>
          <w:b/>
          <w:color w:val="000000" w:themeColor="text1"/>
          <w:sz w:val="24"/>
          <w:szCs w:val="24"/>
          <w:lang w:val="es-MX" w:eastAsia="en-US"/>
        </w:rPr>
        <w:t xml:space="preserve"> </w:t>
      </w:r>
    </w:p>
    <w:p w14:paraId="489BB18C" w14:textId="77777777" w:rsidR="00EA0165" w:rsidRPr="00D922F3" w:rsidRDefault="00EA0165" w:rsidP="00F86921">
      <w:pPr>
        <w:keepNext/>
        <w:keepLines/>
        <w:tabs>
          <w:tab w:val="left" w:pos="0"/>
        </w:tabs>
        <w:spacing w:line="360" w:lineRule="auto"/>
        <w:contextualSpacing/>
        <w:outlineLvl w:val="0"/>
        <w:rPr>
          <w:rFonts w:ascii="Palatino Linotype" w:eastAsia="MS Gothic" w:hAnsi="Palatino Linotype"/>
          <w:b/>
          <w:lang w:val="es-MX" w:eastAsia="en-US"/>
        </w:rPr>
      </w:pPr>
    </w:p>
    <w:p w14:paraId="5BD5FC5D" w14:textId="6B1A985C" w:rsidR="00D53E41" w:rsidRPr="00D922F3" w:rsidRDefault="00EA0165" w:rsidP="00F86921">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D922F3">
        <w:rPr>
          <w:rFonts w:ascii="Palatino Linotype" w:eastAsia="Calibri" w:hAnsi="Palatino Linotype" w:cs="Arial"/>
          <w:lang w:val="es-ES_tradnl"/>
        </w:rPr>
        <w:t xml:space="preserve">El medio de impugnación fue presentado a través del </w:t>
      </w:r>
      <w:r w:rsidRPr="00D922F3">
        <w:rPr>
          <w:rFonts w:ascii="Palatino Linotype" w:eastAsia="Calibri" w:hAnsi="Palatino Linotype" w:cs="Arial"/>
          <w:b/>
          <w:lang w:val="es-ES_tradnl"/>
        </w:rPr>
        <w:t>SAIMEX,</w:t>
      </w:r>
      <w:r w:rsidRPr="00D922F3">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D922F3">
        <w:rPr>
          <w:rFonts w:ascii="Palatino Linotype" w:eastAsia="Calibri" w:hAnsi="Palatino Linotype" w:cs="Arial"/>
          <w:lang w:val="es-ES_tradnl"/>
        </w:rPr>
        <w:t xml:space="preserve">particular es de señalar que si el </w:t>
      </w:r>
      <w:r w:rsidRPr="00D922F3">
        <w:rPr>
          <w:rFonts w:ascii="Palatino Linotype" w:eastAsia="Calibri" w:hAnsi="Palatino Linotype" w:cs="Arial"/>
          <w:b/>
          <w:lang w:val="es-ES_tradnl"/>
        </w:rPr>
        <w:t>SUJETO OBLIGADO</w:t>
      </w:r>
      <w:r w:rsidRPr="00D922F3">
        <w:rPr>
          <w:rFonts w:ascii="Palatino Linotype" w:eastAsia="Calibri" w:hAnsi="Palatino Linotype" w:cs="Arial"/>
          <w:lang w:val="es-ES_tradnl"/>
        </w:rPr>
        <w:t xml:space="preserve"> entregó respuesta el d</w:t>
      </w:r>
      <w:r w:rsidR="00803C85">
        <w:rPr>
          <w:rFonts w:ascii="Palatino Linotype" w:eastAsia="Calibri" w:hAnsi="Palatino Linotype" w:cs="Arial"/>
          <w:lang w:val="es-ES_tradnl"/>
        </w:rPr>
        <w:t>ía treinta (30</w:t>
      </w:r>
      <w:r w:rsidRPr="00D922F3">
        <w:rPr>
          <w:rFonts w:ascii="Palatino Linotype" w:eastAsia="Calibri" w:hAnsi="Palatino Linotype" w:cs="Arial"/>
          <w:lang w:val="es-ES_tradnl"/>
        </w:rPr>
        <w:t>) de</w:t>
      </w:r>
      <w:r w:rsidR="00946115">
        <w:rPr>
          <w:rFonts w:ascii="Palatino Linotype" w:eastAsia="Calibri" w:hAnsi="Palatino Linotype" w:cs="Arial"/>
          <w:lang w:val="es-ES_tradnl"/>
        </w:rPr>
        <w:t xml:space="preserve"> agosto</w:t>
      </w:r>
      <w:r w:rsidR="00600000" w:rsidRPr="00D922F3">
        <w:rPr>
          <w:rFonts w:ascii="Palatino Linotype" w:eastAsia="Calibri" w:hAnsi="Palatino Linotype" w:cs="Arial"/>
          <w:lang w:val="es-ES_tradnl"/>
        </w:rPr>
        <w:t xml:space="preserve"> </w:t>
      </w:r>
      <w:r w:rsidRPr="00D922F3">
        <w:rPr>
          <w:rFonts w:ascii="Palatino Linotype" w:eastAsia="Calibri" w:hAnsi="Palatino Linotype" w:cs="Arial"/>
          <w:lang w:val="es-ES_tradnl"/>
        </w:rPr>
        <w:t>de dos mil veintiuno</w:t>
      </w:r>
      <w:r w:rsidRPr="00D922F3">
        <w:rPr>
          <w:rFonts w:ascii="Palatino Linotype" w:eastAsia="Calibri" w:hAnsi="Palatino Linotype" w:cs="Arial"/>
          <w:lang w:val="es-MX" w:eastAsia="en-US"/>
        </w:rPr>
        <w:t>, el plazo para interponer el recurso de rev</w:t>
      </w:r>
      <w:r w:rsidR="00E62DC6" w:rsidRPr="00D922F3">
        <w:rPr>
          <w:rFonts w:ascii="Palatino Linotype" w:eastAsia="Calibri" w:hAnsi="Palatino Linotype" w:cs="Arial"/>
          <w:lang w:val="es-MX" w:eastAsia="en-US"/>
        </w:rPr>
        <w:t xml:space="preserve">isión </w:t>
      </w:r>
      <w:r w:rsidR="00A2042B">
        <w:rPr>
          <w:rFonts w:ascii="Palatino Linotype" w:eastAsia="Calibri" w:hAnsi="Palatino Linotype" w:cs="Arial"/>
          <w:lang w:val="es-MX" w:eastAsia="en-US"/>
        </w:rPr>
        <w:t>trascurrió del</w:t>
      </w:r>
      <w:r w:rsidR="00806829" w:rsidRPr="00D922F3">
        <w:rPr>
          <w:rFonts w:ascii="Palatino Linotype" w:eastAsia="Calibri" w:hAnsi="Palatino Linotype" w:cs="Arial"/>
          <w:lang w:val="es-MX" w:eastAsia="en-US"/>
        </w:rPr>
        <w:t xml:space="preserve"> </w:t>
      </w:r>
      <w:r w:rsidR="00946115">
        <w:rPr>
          <w:rFonts w:ascii="Palatino Linotype" w:eastAsia="Calibri" w:hAnsi="Palatino Linotype" w:cs="Arial"/>
          <w:lang w:val="es-MX" w:eastAsia="en-US"/>
        </w:rPr>
        <w:t>treinta y uno (31</w:t>
      </w:r>
      <w:r w:rsidRPr="00D922F3">
        <w:rPr>
          <w:rFonts w:ascii="Palatino Linotype" w:eastAsia="Calibri" w:hAnsi="Palatino Linotype" w:cs="Arial"/>
          <w:lang w:val="es-MX" w:eastAsia="en-US"/>
        </w:rPr>
        <w:t>)</w:t>
      </w:r>
      <w:r w:rsidR="00A2042B">
        <w:rPr>
          <w:rFonts w:ascii="Palatino Linotype" w:eastAsia="Calibri" w:hAnsi="Palatino Linotype" w:cs="Arial"/>
          <w:lang w:val="es-MX" w:eastAsia="en-US"/>
        </w:rPr>
        <w:t xml:space="preserve"> </w:t>
      </w:r>
      <w:r w:rsidR="00946115">
        <w:rPr>
          <w:rFonts w:ascii="Palatino Linotype" w:eastAsia="Calibri" w:hAnsi="Palatino Linotype" w:cs="Arial"/>
          <w:lang w:val="es-MX" w:eastAsia="en-US"/>
        </w:rPr>
        <w:t xml:space="preserve">de diciembre </w:t>
      </w:r>
      <w:r w:rsidRPr="00D922F3">
        <w:rPr>
          <w:rFonts w:ascii="Palatino Linotype" w:eastAsia="Calibri" w:hAnsi="Palatino Linotype" w:cs="Arial"/>
          <w:lang w:val="es-MX" w:eastAsia="en-US"/>
        </w:rPr>
        <w:t xml:space="preserve">al </w:t>
      </w:r>
      <w:r w:rsidR="00946115">
        <w:rPr>
          <w:rFonts w:ascii="Palatino Linotype" w:eastAsia="Calibri" w:hAnsi="Palatino Linotype" w:cs="Arial"/>
          <w:lang w:val="es-MX" w:eastAsia="en-US"/>
        </w:rPr>
        <w:t>veintiuno (21</w:t>
      </w:r>
      <w:r w:rsidR="00600000" w:rsidRPr="00D922F3">
        <w:rPr>
          <w:rFonts w:ascii="Palatino Linotype" w:eastAsia="Calibri" w:hAnsi="Palatino Linotype" w:cs="Arial"/>
          <w:lang w:val="es-MX" w:eastAsia="en-US"/>
        </w:rPr>
        <w:t>) de</w:t>
      </w:r>
      <w:r w:rsidR="00946115">
        <w:rPr>
          <w:rFonts w:ascii="Palatino Linotype" w:eastAsia="Calibri" w:hAnsi="Palatino Linotype" w:cs="Arial"/>
          <w:lang w:val="es-MX" w:eastAsia="en-US"/>
        </w:rPr>
        <w:t xml:space="preserve"> </w:t>
      </w:r>
      <w:r w:rsidR="00600000" w:rsidRPr="00D922F3">
        <w:rPr>
          <w:rFonts w:ascii="Palatino Linotype" w:eastAsia="Calibri" w:hAnsi="Palatino Linotype" w:cs="Arial"/>
          <w:lang w:val="es-MX" w:eastAsia="en-US"/>
        </w:rPr>
        <w:t xml:space="preserve">septiembre </w:t>
      </w:r>
      <w:r w:rsidR="00E62DC6" w:rsidRPr="00D922F3">
        <w:rPr>
          <w:rFonts w:ascii="Palatino Linotype" w:eastAsia="Calibri" w:hAnsi="Palatino Linotype" w:cs="Arial"/>
          <w:lang w:val="es-MX" w:eastAsia="en-US"/>
        </w:rPr>
        <w:t xml:space="preserve">de dos mil veintiuno, </w:t>
      </w:r>
      <w:r w:rsidRPr="00D922F3">
        <w:rPr>
          <w:rFonts w:ascii="Palatino Linotype" w:eastAsia="Calibri" w:hAnsi="Palatino Linotype" w:cs="Arial"/>
          <w:lang w:val="es-MX" w:eastAsia="en-US"/>
        </w:rPr>
        <w:t xml:space="preserve">por lo que si el particular </w:t>
      </w:r>
      <w:r w:rsidRPr="00D922F3">
        <w:rPr>
          <w:rFonts w:ascii="Palatino Linotype" w:eastAsia="Calibri" w:hAnsi="Palatino Linotype" w:cs="Arial"/>
          <w:lang w:val="es-MX" w:eastAsia="en-US"/>
        </w:rPr>
        <w:lastRenderedPageBreak/>
        <w:t>i</w:t>
      </w:r>
      <w:r w:rsidR="00392E2B" w:rsidRPr="00D922F3">
        <w:rPr>
          <w:rFonts w:ascii="Palatino Linotype" w:eastAsia="Calibri" w:hAnsi="Palatino Linotype" w:cs="Arial"/>
          <w:lang w:val="es-MX" w:eastAsia="en-US"/>
        </w:rPr>
        <w:t>nterpus</w:t>
      </w:r>
      <w:r w:rsidR="00806829" w:rsidRPr="00D922F3">
        <w:rPr>
          <w:rFonts w:ascii="Palatino Linotype" w:eastAsia="Calibri" w:hAnsi="Palatino Linotype" w:cs="Arial"/>
          <w:lang w:val="es-MX" w:eastAsia="en-US"/>
        </w:rPr>
        <w:t xml:space="preserve">o </w:t>
      </w:r>
      <w:r w:rsidR="00946115">
        <w:rPr>
          <w:rFonts w:ascii="Palatino Linotype" w:eastAsia="Calibri" w:hAnsi="Palatino Linotype" w:cs="Arial"/>
          <w:lang w:val="es-MX" w:eastAsia="en-US"/>
        </w:rPr>
        <w:t>recurso de revisión el trece (13</w:t>
      </w:r>
      <w:r w:rsidR="00BD6857" w:rsidRPr="00D922F3">
        <w:rPr>
          <w:rFonts w:ascii="Palatino Linotype" w:eastAsia="Calibri" w:hAnsi="Palatino Linotype" w:cs="Arial"/>
          <w:lang w:val="es-MX" w:eastAsia="en-US"/>
        </w:rPr>
        <w:t>) de</w:t>
      </w:r>
      <w:r w:rsidR="00A2042B">
        <w:rPr>
          <w:rFonts w:ascii="Palatino Linotype" w:eastAsia="Calibri" w:hAnsi="Palatino Linotype" w:cs="Arial"/>
          <w:lang w:val="es-MX" w:eastAsia="en-US"/>
        </w:rPr>
        <w:t xml:space="preserve"> septiembre</w:t>
      </w:r>
      <w:r w:rsidRPr="00D922F3">
        <w:rPr>
          <w:rFonts w:ascii="Palatino Linotype" w:eastAsia="Calibri" w:hAnsi="Palatino Linotype" w:cs="Arial"/>
          <w:lang w:val="es-MX" w:eastAsia="en-US"/>
        </w:rPr>
        <w:t xml:space="preserve"> </w:t>
      </w:r>
      <w:r w:rsidRPr="00D922F3">
        <w:rPr>
          <w:rFonts w:ascii="Palatino Linotype" w:hAnsi="Palatino Linotype"/>
          <w:lang w:val="es-ES_tradnl"/>
        </w:rPr>
        <w:t xml:space="preserve">se encuentra dentro del periodo establecido por la Ley. </w:t>
      </w:r>
    </w:p>
    <w:p w14:paraId="63EFBD4F" w14:textId="77777777" w:rsidR="00D53E41" w:rsidRDefault="00D53E41" w:rsidP="00F86921">
      <w:pPr>
        <w:pStyle w:val="Prrafodelista"/>
        <w:spacing w:after="160" w:line="360" w:lineRule="auto"/>
        <w:ind w:left="0" w:right="49"/>
        <w:contextualSpacing/>
        <w:jc w:val="both"/>
        <w:rPr>
          <w:rFonts w:ascii="Palatino Linotype" w:hAnsi="Palatino Linotype"/>
          <w:lang w:val="es-ES_tradnl"/>
        </w:rPr>
      </w:pPr>
    </w:p>
    <w:p w14:paraId="67D6732B" w14:textId="77777777" w:rsidR="00A2042B" w:rsidRDefault="00A2042B" w:rsidP="00F86921">
      <w:pPr>
        <w:pStyle w:val="Prrafodelista"/>
        <w:spacing w:after="160" w:line="360" w:lineRule="auto"/>
        <w:ind w:left="0" w:right="49"/>
        <w:contextualSpacing/>
        <w:jc w:val="both"/>
        <w:rPr>
          <w:rFonts w:ascii="Palatino Linotype" w:hAnsi="Palatino Linotype"/>
          <w:lang w:val="es-ES_tradnl"/>
        </w:rPr>
      </w:pPr>
    </w:p>
    <w:p w14:paraId="290D34A1" w14:textId="77777777" w:rsidR="00A2042B" w:rsidRDefault="00A2042B" w:rsidP="00F86921">
      <w:pPr>
        <w:pStyle w:val="Prrafodelista"/>
        <w:spacing w:after="160" w:line="360" w:lineRule="auto"/>
        <w:ind w:left="0" w:right="49"/>
        <w:contextualSpacing/>
        <w:jc w:val="both"/>
        <w:rPr>
          <w:rFonts w:ascii="Palatino Linotype" w:hAnsi="Palatino Linotype"/>
          <w:lang w:val="es-ES_tradnl"/>
        </w:rPr>
      </w:pPr>
    </w:p>
    <w:p w14:paraId="790BA470" w14:textId="77777777" w:rsidR="00A2042B" w:rsidRDefault="00A2042B" w:rsidP="00F86921">
      <w:pPr>
        <w:pStyle w:val="Prrafodelista"/>
        <w:spacing w:after="160" w:line="360" w:lineRule="auto"/>
        <w:ind w:left="0" w:right="49"/>
        <w:contextualSpacing/>
        <w:jc w:val="both"/>
        <w:rPr>
          <w:rFonts w:ascii="Palatino Linotype" w:hAnsi="Palatino Linotype"/>
          <w:lang w:val="es-ES_tradnl"/>
        </w:rPr>
      </w:pPr>
    </w:p>
    <w:p w14:paraId="5EA64B79" w14:textId="77777777" w:rsidR="00A2042B" w:rsidRPr="00D922F3" w:rsidRDefault="00A2042B" w:rsidP="00F86921">
      <w:pPr>
        <w:pStyle w:val="Prrafodelista"/>
        <w:spacing w:after="160" w:line="360" w:lineRule="auto"/>
        <w:ind w:left="0" w:right="49"/>
        <w:contextualSpacing/>
        <w:jc w:val="both"/>
        <w:rPr>
          <w:rFonts w:ascii="Palatino Linotype" w:hAnsi="Palatino Linotype"/>
          <w:lang w:val="es-ES_tradnl"/>
        </w:rPr>
      </w:pPr>
    </w:p>
    <w:p w14:paraId="3667250E" w14:textId="6DCD6A1C" w:rsidR="00D217A4" w:rsidRPr="00D922F3" w:rsidRDefault="00D53E41" w:rsidP="00A2042B">
      <w:pPr>
        <w:pStyle w:val="Ttulo1"/>
        <w:spacing w:line="360" w:lineRule="auto"/>
        <w:jc w:val="both"/>
        <w:rPr>
          <w:rFonts w:ascii="Palatino Linotype" w:hAnsi="Palatino Linotype"/>
          <w:b/>
          <w:color w:val="000000" w:themeColor="text1"/>
          <w:sz w:val="24"/>
          <w:szCs w:val="24"/>
          <w:lang w:val="es-MX" w:eastAsia="en-US"/>
        </w:rPr>
      </w:pPr>
      <w:bookmarkStart w:id="19" w:name="_Toc85137160"/>
      <w:bookmarkStart w:id="20" w:name="_Toc89350005"/>
      <w:r w:rsidRPr="00D922F3">
        <w:rPr>
          <w:rFonts w:ascii="Palatino Linotype" w:hAnsi="Palatino Linotype"/>
          <w:b/>
          <w:color w:val="auto"/>
          <w:sz w:val="24"/>
          <w:szCs w:val="24"/>
        </w:rPr>
        <w:t>II</w:t>
      </w:r>
      <w:bookmarkStart w:id="21" w:name="_Toc82023088"/>
      <w:bookmarkStart w:id="22" w:name="_Toc82784385"/>
      <w:bookmarkStart w:id="23" w:name="_Toc84940707"/>
      <w:bookmarkEnd w:id="19"/>
      <w:r w:rsidR="00806829" w:rsidRPr="00D922F3">
        <w:rPr>
          <w:rFonts w:ascii="Palatino Linotype" w:hAnsi="Palatino Linotype"/>
          <w:b/>
          <w:color w:val="auto"/>
          <w:sz w:val="24"/>
          <w:szCs w:val="24"/>
        </w:rPr>
        <w:t xml:space="preserve">. </w:t>
      </w:r>
      <w:bookmarkStart w:id="24" w:name="_Toc67587987"/>
      <w:bookmarkStart w:id="25" w:name="_Toc68804763"/>
      <w:bookmarkEnd w:id="21"/>
      <w:bookmarkEnd w:id="22"/>
      <w:bookmarkEnd w:id="23"/>
      <w:r w:rsidR="00EA0165" w:rsidRPr="00D922F3">
        <w:rPr>
          <w:rFonts w:ascii="Palatino Linotype" w:hAnsi="Palatino Linotype"/>
          <w:b/>
          <w:color w:val="000000" w:themeColor="text1"/>
          <w:sz w:val="24"/>
          <w:szCs w:val="24"/>
          <w:lang w:val="es-MX" w:eastAsia="en-US"/>
        </w:rPr>
        <w:t>De la determinación sobre la procedibilidad del recurso.</w:t>
      </w:r>
      <w:bookmarkEnd w:id="20"/>
      <w:bookmarkEnd w:id="24"/>
      <w:bookmarkEnd w:id="25"/>
      <w:r w:rsidR="00EA0165" w:rsidRPr="00D922F3">
        <w:rPr>
          <w:rFonts w:ascii="Palatino Linotype" w:hAnsi="Palatino Linotype"/>
          <w:b/>
          <w:color w:val="000000" w:themeColor="text1"/>
          <w:sz w:val="24"/>
          <w:szCs w:val="24"/>
          <w:lang w:val="es-MX" w:eastAsia="en-US"/>
        </w:rPr>
        <w:t xml:space="preserve"> </w:t>
      </w:r>
    </w:p>
    <w:p w14:paraId="1115619A" w14:textId="77777777" w:rsidR="00D53E41" w:rsidRPr="00D922F3" w:rsidRDefault="00D53E41" w:rsidP="00F86921">
      <w:pPr>
        <w:spacing w:line="360" w:lineRule="auto"/>
        <w:rPr>
          <w:rFonts w:ascii="Palatino Linotype" w:hAnsi="Palatino Linotype"/>
          <w:lang w:val="es-MX" w:eastAsia="en-US"/>
        </w:rPr>
      </w:pPr>
    </w:p>
    <w:p w14:paraId="7DF2873B" w14:textId="0EC6D713" w:rsidR="00EA0165" w:rsidRPr="00A2042B" w:rsidRDefault="00EA0165" w:rsidP="00F86921">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D922F3">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CAA4C68" w14:textId="77777777" w:rsidR="00A2042B" w:rsidRPr="00D922F3" w:rsidRDefault="00A2042B" w:rsidP="00A2042B">
      <w:pPr>
        <w:pStyle w:val="Prrafodelista"/>
        <w:spacing w:after="160" w:line="360" w:lineRule="auto"/>
        <w:ind w:left="0" w:right="49"/>
        <w:contextualSpacing/>
        <w:jc w:val="both"/>
        <w:rPr>
          <w:rFonts w:ascii="Palatino Linotype" w:hAnsi="Palatino Linotype"/>
          <w:lang w:val="es-ES_tradnl"/>
        </w:rPr>
      </w:pPr>
    </w:p>
    <w:p w14:paraId="0EB2E86A" w14:textId="09724DF4" w:rsidR="003669E8" w:rsidRPr="00D922F3" w:rsidRDefault="00992BC7" w:rsidP="00F86921">
      <w:pPr>
        <w:pStyle w:val="Ttulo1"/>
        <w:spacing w:line="360" w:lineRule="auto"/>
        <w:rPr>
          <w:rFonts w:ascii="Palatino Linotype" w:hAnsi="Palatino Linotype"/>
          <w:sz w:val="24"/>
          <w:szCs w:val="24"/>
          <w:lang w:eastAsia="es-ES_tradnl"/>
        </w:rPr>
      </w:pPr>
      <w:bookmarkStart w:id="26" w:name="_Toc89350006"/>
      <w:r w:rsidRPr="00D922F3">
        <w:rPr>
          <w:rFonts w:ascii="Palatino Linotype" w:eastAsia="MS Mincho" w:hAnsi="Palatino Linotype"/>
          <w:b/>
          <w:color w:val="000000" w:themeColor="text1"/>
          <w:sz w:val="24"/>
          <w:szCs w:val="24"/>
          <w:lang w:val="es-ES_tradnl"/>
        </w:rPr>
        <w:t>TERCERO</w:t>
      </w:r>
      <w:r w:rsidRPr="00D922F3">
        <w:rPr>
          <w:rFonts w:ascii="Palatino Linotype" w:hAnsi="Palatino Linotype" w:cs="Times New Roman"/>
          <w:b/>
          <w:color w:val="000000" w:themeColor="text1"/>
          <w:sz w:val="24"/>
          <w:szCs w:val="24"/>
        </w:rPr>
        <w:t>.</w:t>
      </w:r>
      <w:bookmarkStart w:id="27" w:name="_Toc67587990"/>
      <w:bookmarkStart w:id="28" w:name="_Toc68804766"/>
      <w:bookmarkStart w:id="29" w:name="_Toc455991148"/>
      <w:bookmarkStart w:id="30" w:name="_Toc450120669"/>
      <w:bookmarkStart w:id="31" w:name="_Toc461555896"/>
      <w:bookmarkStart w:id="32" w:name="_Toc462154385"/>
      <w:bookmarkStart w:id="33" w:name="_Toc462660376"/>
      <w:bookmarkStart w:id="34" w:name="_Toc462660687"/>
      <w:bookmarkStart w:id="35" w:name="_Toc462660766"/>
      <w:bookmarkStart w:id="36" w:name="_Toc465264624"/>
      <w:bookmarkStart w:id="37" w:name="_Toc465264870"/>
      <w:bookmarkStart w:id="38" w:name="_Toc465266520"/>
      <w:bookmarkStart w:id="39" w:name="_Toc466302258"/>
      <w:bookmarkStart w:id="40" w:name="_Toc466371866"/>
      <w:bookmarkStart w:id="41" w:name="_Toc466371925"/>
      <w:bookmarkStart w:id="42" w:name="_Toc466377654"/>
      <w:bookmarkStart w:id="43" w:name="_Toc478549736"/>
      <w:bookmarkStart w:id="44" w:name="_Toc478572850"/>
      <w:bookmarkStart w:id="45" w:name="_Toc479238537"/>
      <w:r w:rsidR="0065578F" w:rsidRPr="00D922F3">
        <w:rPr>
          <w:rFonts w:ascii="Palatino Linotype" w:hAnsi="Palatino Linotype" w:cs="Times New Roman"/>
          <w:b/>
          <w:color w:val="000000" w:themeColor="text1"/>
          <w:sz w:val="24"/>
          <w:szCs w:val="24"/>
        </w:rPr>
        <w:t xml:space="preserve"> </w:t>
      </w:r>
      <w:r w:rsidR="00EA0165" w:rsidRPr="00D922F3">
        <w:rPr>
          <w:rFonts w:ascii="Palatino Linotype" w:hAnsi="Palatino Linotype"/>
          <w:b/>
          <w:color w:val="000000" w:themeColor="text1"/>
          <w:sz w:val="24"/>
          <w:szCs w:val="24"/>
          <w:lang w:val="es-MX" w:eastAsia="en-US"/>
        </w:rPr>
        <w:t xml:space="preserve">Del planteamiento de la </w:t>
      </w:r>
      <w:r w:rsidR="00EA0165" w:rsidRPr="00D922F3">
        <w:rPr>
          <w:rFonts w:ascii="Palatino Linotype" w:hAnsi="Palatino Linotype"/>
          <w:b/>
          <w:i/>
          <w:color w:val="000000" w:themeColor="text1"/>
          <w:sz w:val="24"/>
          <w:szCs w:val="24"/>
          <w:lang w:val="es-MX" w:eastAsia="en-US"/>
        </w:rPr>
        <w:t>Litis.</w:t>
      </w:r>
      <w:bookmarkEnd w:id="26"/>
      <w:bookmarkEnd w:id="27"/>
      <w:bookmarkEnd w:id="28"/>
    </w:p>
    <w:p w14:paraId="6B097BE2" w14:textId="0929F460" w:rsidR="00D217A4" w:rsidRPr="00D922F3" w:rsidRDefault="00EA0165" w:rsidP="00F86921">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D922F3">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D922F3">
        <w:rPr>
          <w:rFonts w:ascii="Palatino Linotype" w:eastAsia="Calibri" w:hAnsi="Palatino Linotype" w:cs="Arial"/>
          <w:b/>
        </w:rPr>
        <w:t>Ley de Transparencia y Acceso a la Información Pública del Estado de México y Municipios</w:t>
      </w:r>
      <w:r w:rsidRPr="00D922F3">
        <w:rPr>
          <w:rFonts w:ascii="Palatino Linotype" w:hAnsi="Palatino Linotype" w:cs="Arial"/>
          <w:lang w:val="es-ES_tradnl"/>
        </w:rPr>
        <w:t xml:space="preserve"> y determinar la confirmación; revocación o modificación; </w:t>
      </w:r>
      <w:proofErr w:type="spellStart"/>
      <w:r w:rsidRPr="00D922F3">
        <w:rPr>
          <w:rFonts w:ascii="Palatino Linotype" w:hAnsi="Palatino Linotype" w:cs="Arial"/>
          <w:lang w:val="es-ES_tradnl"/>
        </w:rPr>
        <w:t>desechamiento</w:t>
      </w:r>
      <w:proofErr w:type="spellEnd"/>
      <w:r w:rsidRPr="00D922F3">
        <w:rPr>
          <w:rFonts w:ascii="Palatino Linotype" w:hAnsi="Palatino Linotype" w:cs="Arial"/>
          <w:lang w:val="es-ES_tradnl"/>
        </w:rPr>
        <w:t xml:space="preserve"> o sobreseimiento; y en su </w:t>
      </w:r>
      <w:r w:rsidRPr="00D922F3">
        <w:rPr>
          <w:rFonts w:ascii="Palatino Linotype" w:hAnsi="Palatino Linotype" w:cs="Arial"/>
          <w:b/>
          <w:lang w:val="es-ES_tradnl"/>
        </w:rPr>
        <w:t>caso ordenar la entrega de la información,</w:t>
      </w:r>
      <w:r w:rsidRPr="00D922F3">
        <w:rPr>
          <w:rFonts w:ascii="Palatino Linotype" w:hAnsi="Palatino Linotype" w:cs="Arial"/>
          <w:lang w:val="es-ES_tradnl"/>
        </w:rPr>
        <w:t xml:space="preserve"> respecto a las respuestas o falta de ellas de los Sujetos Obligados.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E5F6627" w14:textId="77777777" w:rsidR="00D217A4" w:rsidRPr="00D922F3" w:rsidRDefault="00D217A4" w:rsidP="00F86921">
      <w:pPr>
        <w:pStyle w:val="Prrafodelista"/>
        <w:spacing w:before="240" w:after="240" w:line="360" w:lineRule="auto"/>
        <w:ind w:left="0"/>
        <w:contextualSpacing/>
        <w:jc w:val="both"/>
        <w:rPr>
          <w:rFonts w:ascii="Palatino Linotype" w:hAnsi="Palatino Linotype"/>
          <w:i/>
          <w:lang w:val="es-ES_tradnl"/>
        </w:rPr>
      </w:pPr>
    </w:p>
    <w:p w14:paraId="22E5B958" w14:textId="64FAE9C5" w:rsidR="00D217A4" w:rsidRPr="00261D17" w:rsidRDefault="00EA0165" w:rsidP="00261D17">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D922F3">
        <w:rPr>
          <w:rFonts w:ascii="Palatino Linotype" w:eastAsia="MS Mincho" w:hAnsi="Palatino Linotype"/>
          <w:lang w:val="es-ES_tradnl"/>
        </w:rPr>
        <w:t xml:space="preserve">De las constancias en el expediente al rubro indicado, se desprende que el particular solicitó </w:t>
      </w:r>
      <w:r w:rsidR="003669E8" w:rsidRPr="00D922F3">
        <w:rPr>
          <w:rFonts w:ascii="Palatino Linotype" w:eastAsia="MS Mincho" w:hAnsi="Palatino Linotype"/>
          <w:lang w:val="es-ES_tradnl"/>
        </w:rPr>
        <w:t xml:space="preserve">acceso </w:t>
      </w:r>
      <w:r w:rsidR="003D1DF9" w:rsidRPr="00D922F3">
        <w:rPr>
          <w:rFonts w:ascii="Palatino Linotype" w:eastAsia="MS Mincho" w:hAnsi="Palatino Linotype"/>
          <w:lang w:val="es-ES_tradnl"/>
        </w:rPr>
        <w:t>a</w:t>
      </w:r>
      <w:r w:rsidR="00E00BFD" w:rsidRPr="00D922F3">
        <w:rPr>
          <w:rFonts w:ascii="Palatino Linotype" w:eastAsia="MS Mincho" w:hAnsi="Palatino Linotype"/>
          <w:lang w:val="es-ES_tradnl"/>
        </w:rPr>
        <w:t xml:space="preserve"> </w:t>
      </w:r>
      <w:r w:rsidR="0085032B" w:rsidRPr="00D922F3">
        <w:rPr>
          <w:rFonts w:ascii="Palatino Linotype" w:eastAsia="MS Mincho" w:hAnsi="Palatino Linotype"/>
          <w:lang w:val="es-ES_tradnl"/>
        </w:rPr>
        <w:t>información relacionada con</w:t>
      </w:r>
      <w:r w:rsidR="00946115">
        <w:rPr>
          <w:rFonts w:ascii="Palatino Linotype" w:eastAsia="MS Mincho" w:hAnsi="Palatino Linotype"/>
          <w:lang w:val="es-ES_tradnl"/>
        </w:rPr>
        <w:t xml:space="preserve"> la capacitación de los servidores públicos adscritos al Centro de Conciliación Laboral del Estado de México</w:t>
      </w:r>
      <w:r w:rsidR="007E5467" w:rsidRPr="00D922F3">
        <w:rPr>
          <w:rFonts w:ascii="Palatino Linotype" w:hAnsi="Palatino Linotype"/>
          <w:lang w:val="es-ES_tradnl"/>
        </w:rPr>
        <w:t>, requerimientos</w:t>
      </w:r>
      <w:r w:rsidR="00B0049C" w:rsidRPr="00D922F3">
        <w:rPr>
          <w:rFonts w:ascii="Palatino Linotype" w:eastAsia="MS Mincho" w:hAnsi="Palatino Linotype"/>
          <w:lang w:val="es-ES_tradnl"/>
        </w:rPr>
        <w:t xml:space="preserve">, </w:t>
      </w:r>
      <w:r w:rsidR="007E5467" w:rsidRPr="00D922F3">
        <w:rPr>
          <w:rFonts w:ascii="Palatino Linotype" w:eastAsia="MS Mincho" w:hAnsi="Palatino Linotype"/>
          <w:lang w:val="es-ES_tradnl"/>
        </w:rPr>
        <w:t xml:space="preserve">a los </w:t>
      </w:r>
      <w:r w:rsidR="00562ACE" w:rsidRPr="00D922F3">
        <w:rPr>
          <w:rFonts w:ascii="Palatino Linotype" w:eastAsia="MS Mincho" w:hAnsi="Palatino Linotype"/>
          <w:lang w:val="es-ES_tradnl"/>
        </w:rPr>
        <w:t xml:space="preserve"> que se respondió</w:t>
      </w:r>
      <w:r w:rsidR="00EC6134" w:rsidRPr="00D922F3">
        <w:rPr>
          <w:rFonts w:ascii="Palatino Linotype" w:eastAsia="MS Mincho" w:hAnsi="Palatino Linotype"/>
          <w:lang w:val="es-ES_tradnl"/>
        </w:rPr>
        <w:t xml:space="preserve"> a través de</w:t>
      </w:r>
      <w:r w:rsidR="00946115">
        <w:rPr>
          <w:rFonts w:ascii="Palatino Linotype" w:eastAsia="MS Mincho" w:hAnsi="Palatino Linotype"/>
          <w:lang w:val="es-ES_tradnl"/>
        </w:rPr>
        <w:t xml:space="preserve"> la Unidad de Apoyo Administrativo </w:t>
      </w:r>
      <w:r w:rsidR="00A2042B">
        <w:rPr>
          <w:rFonts w:ascii="Palatino Linotype" w:eastAsia="MS Mincho" w:hAnsi="Palatino Linotype"/>
          <w:lang w:val="es-ES_tradnl"/>
        </w:rPr>
        <w:t xml:space="preserve">refiriendo </w:t>
      </w:r>
      <w:r w:rsidR="00946115">
        <w:rPr>
          <w:rFonts w:ascii="Palatino Linotype" w:eastAsia="MS Mincho" w:hAnsi="Palatino Linotype"/>
          <w:lang w:val="es-ES_tradnl"/>
        </w:rPr>
        <w:t xml:space="preserve"> que “</w:t>
      </w:r>
      <w:r w:rsidR="00946115" w:rsidRPr="00261D17">
        <w:rPr>
          <w:rFonts w:ascii="Palatino Linotype" w:eastAsia="MS Mincho" w:hAnsi="Palatino Linotype"/>
          <w:i/>
          <w:lang w:val="es-ES_tradnl"/>
        </w:rPr>
        <w:t xml:space="preserve">después de realizar </w:t>
      </w:r>
      <w:r w:rsidR="00261D17" w:rsidRPr="00261D17">
        <w:rPr>
          <w:rFonts w:ascii="Palatino Linotype" w:eastAsia="MS Mincho" w:hAnsi="Palatino Linotype"/>
          <w:i/>
          <w:lang w:val="es-ES_tradnl"/>
        </w:rPr>
        <w:t>una búsqueda exhaustiva y razonable en los archivos físicos y electrónicos de la Unidad de apoyo Administrativo no se encontró información relacionada a lo peticionado, toda vez que durante los primeros trimestres del ejercicio 2021 no se han realizado dichas actividades, de conformidad con el artículo 18 fracción XIII del Reglamento Interior del centro de Conciliación Laboral del Estado de México”</w:t>
      </w:r>
      <w:r w:rsidR="00261D17">
        <w:rPr>
          <w:rFonts w:ascii="Palatino Linotype" w:eastAsia="MS Mincho" w:hAnsi="Palatino Linotype"/>
          <w:lang w:val="es-ES_tradnl"/>
        </w:rPr>
        <w:t xml:space="preserve"> (Sic) , </w:t>
      </w:r>
      <w:r w:rsidR="00EC6134" w:rsidRPr="00261D17">
        <w:rPr>
          <w:rFonts w:ascii="Palatino Linotype" w:eastAsia="MS Mincho" w:hAnsi="Palatino Linotype"/>
          <w:lang w:val="es-ES_tradnl"/>
        </w:rPr>
        <w:t>no</w:t>
      </w:r>
      <w:r w:rsidR="009C61F1" w:rsidRPr="00261D17">
        <w:rPr>
          <w:rFonts w:ascii="Palatino Linotype" w:eastAsia="MS Mincho" w:hAnsi="Palatino Linotype"/>
          <w:lang w:val="es-ES_tradnl"/>
        </w:rPr>
        <w:t xml:space="preserve"> obstante lo anterior, </w:t>
      </w:r>
      <w:r w:rsidR="00B0049C" w:rsidRPr="00261D17">
        <w:rPr>
          <w:rFonts w:ascii="Palatino Linotype" w:eastAsia="MS Mincho" w:hAnsi="Palatino Linotype"/>
          <w:lang w:val="es-ES_tradnl"/>
        </w:rPr>
        <w:t xml:space="preserve">la parte recurrente </w:t>
      </w:r>
      <w:r w:rsidRPr="00261D17">
        <w:rPr>
          <w:rFonts w:ascii="Palatino Linotype" w:eastAsia="MS Mincho" w:hAnsi="Palatino Linotype"/>
          <w:lang w:val="es-ES_tradnl"/>
        </w:rPr>
        <w:t>se inconforma e interpone el presente recurso de revisión, argumentado como raz</w:t>
      </w:r>
      <w:r w:rsidR="00B153AD" w:rsidRPr="00261D17">
        <w:rPr>
          <w:rFonts w:ascii="Palatino Linotype" w:eastAsia="MS Mincho" w:hAnsi="Palatino Linotype"/>
          <w:lang w:val="es-ES_tradnl"/>
        </w:rPr>
        <w:t xml:space="preserve">ones o motivos de inconformidad la </w:t>
      </w:r>
      <w:r w:rsidR="00261D17">
        <w:rPr>
          <w:rFonts w:ascii="Palatino Linotype" w:eastAsia="MS Mincho" w:hAnsi="Palatino Linotype"/>
          <w:lang w:val="es-ES_tradnl"/>
        </w:rPr>
        <w:t xml:space="preserve">falta de fundamentación de la respuesta. </w:t>
      </w:r>
    </w:p>
    <w:p w14:paraId="44EC49A6" w14:textId="77777777" w:rsidR="00B153AD" w:rsidRPr="00D922F3" w:rsidRDefault="00B153AD" w:rsidP="00F86921">
      <w:pPr>
        <w:pStyle w:val="Prrafodelista"/>
        <w:spacing w:before="240" w:after="240" w:line="360" w:lineRule="auto"/>
        <w:ind w:left="0"/>
        <w:contextualSpacing/>
        <w:jc w:val="both"/>
        <w:rPr>
          <w:rFonts w:ascii="Palatino Linotype" w:hAnsi="Palatino Linotype"/>
          <w:i/>
          <w:lang w:val="es-ES_tradnl"/>
        </w:rPr>
      </w:pPr>
    </w:p>
    <w:p w14:paraId="35853B1F" w14:textId="5182F416" w:rsidR="00D217A4" w:rsidRDefault="00EA0165" w:rsidP="00892174">
      <w:pPr>
        <w:pStyle w:val="Prrafodelista"/>
        <w:numPr>
          <w:ilvl w:val="0"/>
          <w:numId w:val="5"/>
        </w:numPr>
        <w:spacing w:before="240" w:after="240" w:line="360" w:lineRule="auto"/>
        <w:ind w:left="0" w:firstLine="0"/>
        <w:contextualSpacing/>
        <w:jc w:val="both"/>
        <w:rPr>
          <w:rFonts w:ascii="Palatino Linotype" w:eastAsia="MS Mincho" w:hAnsi="Palatino Linotype"/>
          <w:lang w:val="es-ES_tradnl"/>
        </w:rPr>
      </w:pPr>
      <w:r w:rsidRPr="00261D17">
        <w:rPr>
          <w:rFonts w:ascii="Palatino Linotype" w:eastAsia="MS Mincho" w:hAnsi="Palatino Linotype"/>
          <w:lang w:val="es-ES_tradnl"/>
        </w:rPr>
        <w:t xml:space="preserve">En ese sentido, el agravio del recurrente consiste en que la respuesta proporcionada por el </w:t>
      </w:r>
      <w:r w:rsidRPr="00261D17">
        <w:rPr>
          <w:rFonts w:ascii="Palatino Linotype" w:eastAsia="MS Mincho" w:hAnsi="Palatino Linotype"/>
          <w:b/>
          <w:lang w:val="es-ES_tradnl"/>
        </w:rPr>
        <w:t>SUJETO OBLIGADO</w:t>
      </w:r>
      <w:r w:rsidRPr="00261D17">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261D17">
        <w:rPr>
          <w:rFonts w:ascii="Palatino Linotype" w:eastAsia="MS Mincho" w:hAnsi="Palatino Linotype"/>
          <w:lang w:val="es-ES_tradnl"/>
        </w:rPr>
        <w:t xml:space="preserve"> se deberá garantiza</w:t>
      </w:r>
      <w:r w:rsidR="00543427" w:rsidRPr="00261D17">
        <w:rPr>
          <w:rFonts w:ascii="Palatino Linotype" w:eastAsia="MS Mincho" w:hAnsi="Palatino Linotype"/>
          <w:lang w:val="es-ES_tradnl"/>
        </w:rPr>
        <w:t>r que sea</w:t>
      </w:r>
      <w:r w:rsidR="0082641D" w:rsidRPr="00261D17">
        <w:rPr>
          <w:rFonts w:ascii="Palatino Linotype" w:eastAsia="MS Mincho" w:hAnsi="Palatino Linotype"/>
          <w:lang w:val="es-ES_tradnl"/>
        </w:rPr>
        <w:t xml:space="preserve"> </w:t>
      </w:r>
      <w:r w:rsidR="00261D17">
        <w:rPr>
          <w:rFonts w:ascii="Palatino Linotype" w:eastAsia="MS Mincho" w:hAnsi="Palatino Linotype"/>
          <w:lang w:val="es-ES_tradnl"/>
        </w:rPr>
        <w:t xml:space="preserve">veraz y oportuna. </w:t>
      </w:r>
    </w:p>
    <w:p w14:paraId="3CFC4600" w14:textId="77777777" w:rsidR="00261D17" w:rsidRPr="00261D17" w:rsidRDefault="00261D17" w:rsidP="00261D17">
      <w:pPr>
        <w:pStyle w:val="Prrafodelista"/>
        <w:spacing w:before="240" w:after="240" w:line="360" w:lineRule="auto"/>
        <w:ind w:left="0"/>
        <w:contextualSpacing/>
        <w:jc w:val="both"/>
        <w:rPr>
          <w:rFonts w:ascii="Palatino Linotype" w:eastAsia="MS Mincho" w:hAnsi="Palatino Linotype"/>
          <w:lang w:val="es-ES_tradnl"/>
        </w:rPr>
      </w:pPr>
    </w:p>
    <w:p w14:paraId="78993703" w14:textId="403FC116" w:rsidR="002C7E93" w:rsidRPr="00261D17" w:rsidRDefault="00EA0165" w:rsidP="002C7E93">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D922F3">
        <w:rPr>
          <w:rFonts w:ascii="Palatino Linotype" w:eastAsia="MS Mincho" w:hAnsi="Palatino Linotype"/>
          <w:lang w:val="es-ES_tradnl"/>
        </w:rPr>
        <w:t xml:space="preserve">Por lo </w:t>
      </w:r>
      <w:proofErr w:type="gramStart"/>
      <w:r w:rsidRPr="00D922F3">
        <w:rPr>
          <w:rFonts w:ascii="Palatino Linotype" w:eastAsia="MS Mincho" w:hAnsi="Palatino Linotype"/>
          <w:lang w:val="es-ES_tradnl"/>
        </w:rPr>
        <w:t>que</w:t>
      </w:r>
      <w:proofErr w:type="gramEnd"/>
      <w:r w:rsidRPr="00D922F3">
        <w:rPr>
          <w:rFonts w:ascii="Palatino Linotype" w:eastAsia="MS Mincho" w:hAnsi="Palatino Linotype"/>
          <w:lang w:val="es-ES_tradnl"/>
        </w:rPr>
        <w:t xml:space="preserve"> de este modo, el presente recurso de revisión se circunscribe a determinar si el </w:t>
      </w:r>
      <w:r w:rsidRPr="00D922F3">
        <w:rPr>
          <w:rFonts w:ascii="Palatino Linotype" w:eastAsia="MS Mincho" w:hAnsi="Palatino Linotype"/>
          <w:b/>
          <w:lang w:val="es-ES_tradnl"/>
        </w:rPr>
        <w:t>SUJETO OBLIGADO</w:t>
      </w:r>
      <w:r w:rsidR="009C4F62" w:rsidRPr="00D922F3">
        <w:rPr>
          <w:rFonts w:ascii="Palatino Linotype" w:eastAsia="MS Mincho" w:hAnsi="Palatino Linotype"/>
          <w:lang w:val="es-ES_tradnl"/>
        </w:rPr>
        <w:t xml:space="preserve"> con la respuesta otorgada</w:t>
      </w:r>
      <w:r w:rsidR="00562ACE" w:rsidRPr="00D922F3">
        <w:rPr>
          <w:rFonts w:ascii="Palatino Linotype" w:eastAsia="MS Mincho" w:hAnsi="Palatino Linotype"/>
          <w:lang w:val="es-ES_tradnl"/>
        </w:rPr>
        <w:t xml:space="preserve">, </w:t>
      </w:r>
      <w:r w:rsidRPr="00D922F3">
        <w:rPr>
          <w:rFonts w:ascii="Palatino Linotype" w:eastAsia="MS Mincho" w:hAnsi="Palatino Linotype"/>
          <w:lang w:val="es-ES_tradnl"/>
        </w:rPr>
        <w:t>vulnera el derecho de acceso a la información accionado por el particular a</w:t>
      </w:r>
      <w:r w:rsidR="005F7AD4" w:rsidRPr="00D922F3">
        <w:rPr>
          <w:rFonts w:ascii="Palatino Linotype" w:eastAsia="MS Mincho" w:hAnsi="Palatino Linotype"/>
          <w:lang w:val="es-ES_tradnl"/>
        </w:rPr>
        <w:t>ctualizando la causal</w:t>
      </w:r>
      <w:r w:rsidRPr="00D922F3">
        <w:rPr>
          <w:rFonts w:ascii="Palatino Linotype" w:eastAsia="MS Mincho" w:hAnsi="Palatino Linotype"/>
          <w:lang w:val="es-ES_tradnl"/>
        </w:rPr>
        <w:t xml:space="preserve"> de </w:t>
      </w:r>
      <w:r w:rsidRPr="00D922F3">
        <w:rPr>
          <w:rFonts w:ascii="Palatino Linotype" w:eastAsia="MS Mincho" w:hAnsi="Palatino Linotype"/>
          <w:lang w:val="es-ES_tradnl"/>
        </w:rPr>
        <w:lastRenderedPageBreak/>
        <w:t>procedencia prevista</w:t>
      </w:r>
      <w:r w:rsidR="00650D78" w:rsidRPr="00D922F3">
        <w:rPr>
          <w:rFonts w:ascii="Palatino Linotype" w:eastAsia="MS Mincho" w:hAnsi="Palatino Linotype"/>
          <w:lang w:val="es-ES_tradnl"/>
        </w:rPr>
        <w:t xml:space="preserve"> en el artículo 179 fracciones </w:t>
      </w:r>
      <w:r w:rsidR="00261D17">
        <w:rPr>
          <w:rFonts w:ascii="Palatino Linotype" w:eastAsia="MS Mincho" w:hAnsi="Palatino Linotype"/>
          <w:lang w:val="es-ES_tradnl"/>
        </w:rPr>
        <w:t>XIII</w:t>
      </w:r>
      <w:r w:rsidR="009C4F62" w:rsidRPr="00D922F3">
        <w:rPr>
          <w:rStyle w:val="Refdenotaalpie"/>
          <w:rFonts w:ascii="Palatino Linotype" w:eastAsia="MS Mincho" w:hAnsi="Palatino Linotype"/>
          <w:lang w:val="es-ES_tradnl"/>
        </w:rPr>
        <w:footnoteReference w:id="1"/>
      </w:r>
      <w:r w:rsidR="00562ACE" w:rsidRPr="00D922F3">
        <w:rPr>
          <w:rFonts w:ascii="Palatino Linotype" w:eastAsia="MS Mincho" w:hAnsi="Palatino Linotype"/>
          <w:lang w:val="es-ES_tradnl"/>
        </w:rPr>
        <w:t xml:space="preserve"> </w:t>
      </w:r>
      <w:r w:rsidRPr="00D922F3">
        <w:rPr>
          <w:rFonts w:ascii="Palatino Linotype" w:eastAsia="MS Mincho" w:hAnsi="Palatino Linotype"/>
          <w:lang w:val="es-ES_tradnl"/>
        </w:rPr>
        <w:t>de la Ley de Transparencia y Acceso a la Información del Estado de México y Municipios.</w:t>
      </w:r>
    </w:p>
    <w:p w14:paraId="5162A17C" w14:textId="71549F44" w:rsidR="00286C23" w:rsidRDefault="009A1E3F" w:rsidP="00F86921">
      <w:pPr>
        <w:pStyle w:val="Ttulo1"/>
        <w:spacing w:line="360" w:lineRule="auto"/>
        <w:rPr>
          <w:rFonts w:ascii="Palatino Linotype" w:hAnsi="Palatino Linotype"/>
          <w:b/>
          <w:color w:val="000000" w:themeColor="text1"/>
          <w:sz w:val="24"/>
          <w:szCs w:val="24"/>
          <w:lang w:val="es-MX" w:eastAsia="en-US"/>
        </w:rPr>
      </w:pPr>
      <w:bookmarkStart w:id="46" w:name="_Toc68804767"/>
      <w:bookmarkStart w:id="47" w:name="_Toc89350007"/>
      <w:bookmarkStart w:id="48" w:name="_Toc459174366"/>
      <w:bookmarkStart w:id="49" w:name="_Toc459659884"/>
      <w:bookmarkStart w:id="50" w:name="_Toc461687280"/>
      <w:bookmarkStart w:id="51" w:name="_Toc462771051"/>
      <w:bookmarkStart w:id="52" w:name="_Toc464139201"/>
      <w:r w:rsidRPr="00D922F3">
        <w:rPr>
          <w:rFonts w:ascii="Palatino Linotype" w:hAnsi="Palatino Linotype"/>
          <w:b/>
          <w:color w:val="000000" w:themeColor="text1"/>
          <w:sz w:val="24"/>
          <w:szCs w:val="24"/>
          <w:lang w:val="es-MX" w:eastAsia="en-US"/>
        </w:rPr>
        <w:t>CUARTO</w:t>
      </w:r>
      <w:r w:rsidR="00F041CF" w:rsidRPr="00D922F3">
        <w:rPr>
          <w:rFonts w:ascii="Palatino Linotype" w:hAnsi="Palatino Linotype"/>
          <w:b/>
          <w:color w:val="000000" w:themeColor="text1"/>
          <w:sz w:val="24"/>
          <w:szCs w:val="24"/>
          <w:lang w:val="es-MX" w:eastAsia="en-US"/>
        </w:rPr>
        <w:t>. Estudio y r</w:t>
      </w:r>
      <w:r w:rsidR="00EA0165" w:rsidRPr="00D922F3">
        <w:rPr>
          <w:rFonts w:ascii="Palatino Linotype" w:hAnsi="Palatino Linotype"/>
          <w:b/>
          <w:color w:val="000000" w:themeColor="text1"/>
          <w:sz w:val="24"/>
          <w:szCs w:val="24"/>
          <w:lang w:val="es-MX" w:eastAsia="en-US"/>
        </w:rPr>
        <w:t>esolución del asunto.</w:t>
      </w:r>
      <w:bookmarkEnd w:id="46"/>
      <w:bookmarkEnd w:id="47"/>
    </w:p>
    <w:p w14:paraId="5FA0DA0C" w14:textId="77777777" w:rsidR="002C7E93" w:rsidRDefault="002C7E93" w:rsidP="002C7E93">
      <w:pPr>
        <w:rPr>
          <w:lang w:val="es-MX" w:eastAsia="en-US"/>
        </w:rPr>
      </w:pPr>
    </w:p>
    <w:p w14:paraId="38D9F738" w14:textId="77777777" w:rsidR="002C7E93" w:rsidRPr="002C7E93" w:rsidRDefault="002C7E93" w:rsidP="002C7E93">
      <w:pPr>
        <w:rPr>
          <w:lang w:val="es-MX" w:eastAsia="en-US"/>
        </w:rPr>
      </w:pPr>
    </w:p>
    <w:p w14:paraId="4C48BE97" w14:textId="1C92B791" w:rsidR="003523DE" w:rsidRPr="00D922F3" w:rsidRDefault="00D91C33" w:rsidP="00F86921">
      <w:pPr>
        <w:pStyle w:val="Ttulo1"/>
        <w:numPr>
          <w:ilvl w:val="0"/>
          <w:numId w:val="7"/>
        </w:numPr>
        <w:spacing w:line="360" w:lineRule="auto"/>
        <w:ind w:left="0" w:firstLine="0"/>
        <w:rPr>
          <w:rFonts w:ascii="Palatino Linotype" w:hAnsi="Palatino Linotype"/>
          <w:b/>
          <w:color w:val="auto"/>
          <w:sz w:val="24"/>
          <w:szCs w:val="24"/>
          <w:lang w:val="es-MX" w:eastAsia="en-US"/>
        </w:rPr>
      </w:pPr>
      <w:bookmarkStart w:id="53" w:name="_Toc89350008"/>
      <w:r w:rsidRPr="00D922F3">
        <w:rPr>
          <w:rFonts w:ascii="Palatino Linotype" w:hAnsi="Palatino Linotype"/>
          <w:b/>
          <w:color w:val="auto"/>
          <w:sz w:val="24"/>
          <w:szCs w:val="24"/>
          <w:lang w:val="es-MX" w:eastAsia="en-US"/>
        </w:rPr>
        <w:t>De la solicitud de información y la respuesta otorgada.</w:t>
      </w:r>
      <w:bookmarkEnd w:id="53"/>
      <w:r w:rsidRPr="00D922F3">
        <w:rPr>
          <w:rFonts w:ascii="Palatino Linotype" w:hAnsi="Palatino Linotype"/>
          <w:b/>
          <w:color w:val="auto"/>
          <w:sz w:val="24"/>
          <w:szCs w:val="24"/>
          <w:lang w:val="es-MX" w:eastAsia="en-US"/>
        </w:rPr>
        <w:t xml:space="preserve"> </w:t>
      </w:r>
    </w:p>
    <w:p w14:paraId="4BF3BCA3" w14:textId="77777777" w:rsidR="00D91C33" w:rsidRPr="00D922F3" w:rsidRDefault="00D91C33" w:rsidP="00F86921">
      <w:pPr>
        <w:pStyle w:val="Prrafodelista"/>
        <w:spacing w:line="360" w:lineRule="auto"/>
        <w:ind w:left="1080"/>
        <w:rPr>
          <w:rFonts w:ascii="Palatino Linotype" w:hAnsi="Palatino Linotype"/>
          <w:lang w:val="es-MX" w:eastAsia="en-US"/>
        </w:rPr>
      </w:pPr>
    </w:p>
    <w:p w14:paraId="113D11EC" w14:textId="77777777" w:rsidR="00D91C33" w:rsidRPr="00D922F3" w:rsidRDefault="00EA0165" w:rsidP="00F86921">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D922F3">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D922F3">
        <w:rPr>
          <w:rFonts w:ascii="Palatino Linotype" w:eastAsia="Calibri" w:hAnsi="Palatino Linotype" w:cs="Arial"/>
          <w:b/>
          <w:lang w:eastAsia="en-US"/>
        </w:rPr>
        <w:t>Ley de Transparencia y Acceso a la Información Pública del Estado de México y Municipios</w:t>
      </w:r>
      <w:r w:rsidR="006C693D" w:rsidRPr="00D922F3">
        <w:rPr>
          <w:rFonts w:ascii="Palatino Linotype" w:hAnsi="Palatino Linotype" w:cs="Arial"/>
          <w:lang w:eastAsia="es-MX"/>
        </w:rPr>
        <w:t>.</w:t>
      </w:r>
    </w:p>
    <w:p w14:paraId="6DCC758D" w14:textId="77777777" w:rsidR="00D91C33" w:rsidRPr="00D922F3" w:rsidRDefault="00D91C33" w:rsidP="00F86921">
      <w:pPr>
        <w:pStyle w:val="Prrafodelista"/>
        <w:spacing w:before="240" w:after="360" w:line="360" w:lineRule="auto"/>
        <w:ind w:left="0"/>
        <w:contextualSpacing/>
        <w:jc w:val="both"/>
        <w:rPr>
          <w:rFonts w:ascii="Palatino Linotype" w:eastAsia="MS Mincho" w:hAnsi="Palatino Linotype" w:cs="Arial"/>
          <w:i/>
          <w:lang w:val="es-MX"/>
        </w:rPr>
      </w:pPr>
    </w:p>
    <w:p w14:paraId="353CFB8F" w14:textId="572577F7" w:rsidR="00691811" w:rsidRPr="007A583C" w:rsidRDefault="00D91C33" w:rsidP="00117030">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D922F3">
        <w:rPr>
          <w:rFonts w:ascii="Palatino Linotype" w:eastAsia="MS Mincho" w:hAnsi="Palatino Linotype" w:cs="Arial"/>
          <w:lang w:val="es-MX"/>
        </w:rPr>
        <w:t xml:space="preserve">Así, de la lectura a la solicitud de información se observa </w:t>
      </w:r>
      <w:r w:rsidR="002C7E93">
        <w:rPr>
          <w:rFonts w:ascii="Palatino Linotype" w:eastAsia="MS Mincho" w:hAnsi="Palatino Linotype" w:cs="Arial"/>
          <w:lang w:val="es-MX"/>
        </w:rPr>
        <w:t>que el p</w:t>
      </w:r>
      <w:r w:rsidR="00C22CBC">
        <w:rPr>
          <w:rFonts w:ascii="Palatino Linotype" w:eastAsia="MS Mincho" w:hAnsi="Palatino Linotype" w:cs="Arial"/>
          <w:lang w:val="es-MX"/>
        </w:rPr>
        <w:t xml:space="preserve">articular requirió al </w:t>
      </w:r>
      <w:r w:rsidR="00C22CBC" w:rsidRPr="00C22CBC">
        <w:rPr>
          <w:rFonts w:ascii="Palatino Linotype" w:eastAsia="MS Mincho" w:hAnsi="Palatino Linotype" w:cs="Arial"/>
          <w:b/>
          <w:lang w:val="es-MX"/>
        </w:rPr>
        <w:t>Centro de Conciliación Laboral del Estado de México</w:t>
      </w:r>
      <w:r w:rsidR="00C22CBC">
        <w:rPr>
          <w:rFonts w:ascii="Palatino Linotype" w:eastAsia="MS Mincho" w:hAnsi="Palatino Linotype" w:cs="Arial"/>
          <w:lang w:val="es-MX"/>
        </w:rPr>
        <w:t xml:space="preserve"> </w:t>
      </w:r>
      <w:r w:rsidRPr="00D922F3">
        <w:rPr>
          <w:rFonts w:ascii="Palatino Linotype" w:eastAsia="MS Mincho" w:hAnsi="Palatino Linotype" w:cs="Arial"/>
          <w:lang w:val="es-MX"/>
        </w:rPr>
        <w:t xml:space="preserve">acceder a información relacionada </w:t>
      </w:r>
      <w:r w:rsidR="00104ECA" w:rsidRPr="00D922F3">
        <w:rPr>
          <w:rFonts w:ascii="Palatino Linotype" w:eastAsia="MS Mincho" w:hAnsi="Palatino Linotype" w:cs="Arial"/>
          <w:lang w:val="es-MX"/>
        </w:rPr>
        <w:t>con</w:t>
      </w:r>
      <w:r w:rsidR="00C22CBC">
        <w:rPr>
          <w:rFonts w:ascii="Palatino Linotype" w:eastAsia="MS Mincho" w:hAnsi="Palatino Linotype" w:cs="Arial"/>
          <w:lang w:val="es-MX"/>
        </w:rPr>
        <w:t xml:space="preserve"> </w:t>
      </w:r>
      <w:r w:rsidR="002C7E93">
        <w:rPr>
          <w:rFonts w:ascii="Palatino Linotype" w:eastAsia="MS Mincho" w:hAnsi="Palatino Linotype" w:cs="Arial"/>
          <w:lang w:val="es-MX"/>
        </w:rPr>
        <w:t>las</w:t>
      </w:r>
      <w:r w:rsidR="00C22CBC">
        <w:rPr>
          <w:rFonts w:ascii="Palatino Linotype" w:eastAsia="MS Mincho" w:hAnsi="Palatino Linotype" w:cs="Arial"/>
          <w:lang w:val="es-MX"/>
        </w:rPr>
        <w:t xml:space="preserve"> capacitaciones de los servidores públicos</w:t>
      </w:r>
      <w:r w:rsidR="00691811" w:rsidRPr="00D922F3">
        <w:rPr>
          <w:rFonts w:ascii="Palatino Linotype" w:eastAsia="MS Mincho" w:hAnsi="Palatino Linotype" w:cs="Arial"/>
          <w:lang w:val="es-MX"/>
        </w:rPr>
        <w:t xml:space="preserve">, </w:t>
      </w:r>
      <w:r w:rsidR="00B33A9A" w:rsidRPr="00D922F3">
        <w:rPr>
          <w:rFonts w:ascii="Palatino Linotype" w:eastAsia="MS Mincho" w:hAnsi="Palatino Linotype" w:cs="Arial"/>
          <w:lang w:val="es-MX"/>
        </w:rPr>
        <w:t xml:space="preserve">por lo que </w:t>
      </w:r>
      <w:r w:rsidR="00691811" w:rsidRPr="00D922F3">
        <w:rPr>
          <w:rFonts w:ascii="Palatino Linotype" w:eastAsia="Calibri" w:hAnsi="Palatino Linotype"/>
        </w:rPr>
        <w:t xml:space="preserve">este Pleno considera necesario </w:t>
      </w:r>
      <w:r w:rsidR="00691811" w:rsidRPr="00D922F3">
        <w:rPr>
          <w:rFonts w:ascii="Palatino Linotype" w:eastAsia="Calibri" w:hAnsi="Palatino Linotype" w:cs="Arial"/>
        </w:rPr>
        <w:t xml:space="preserve">mencionar que, por cuestiones de claridad y </w:t>
      </w:r>
      <w:r w:rsidR="00691811" w:rsidRPr="00D922F3">
        <w:rPr>
          <w:rFonts w:ascii="Palatino Linotype" w:eastAsia="Calibri" w:hAnsi="Palatino Linotype" w:cs="Arial"/>
        </w:rPr>
        <w:lastRenderedPageBreak/>
        <w:t xml:space="preserve">transparencia en la decisión, </w:t>
      </w:r>
      <w:r w:rsidR="00691811" w:rsidRPr="00D922F3">
        <w:rPr>
          <w:rFonts w:ascii="Palatino Linotype" w:eastAsia="Calibri" w:hAnsi="Palatino Linotype"/>
          <w:color w:val="000000"/>
        </w:rPr>
        <w:t>se estima pertinente elaborar un cuadro de análisis, mismo que se inserta a continuación:</w:t>
      </w:r>
    </w:p>
    <w:p w14:paraId="24EBFE96" w14:textId="77777777" w:rsidR="007A583C" w:rsidRPr="007A583C" w:rsidRDefault="007A583C" w:rsidP="007A583C">
      <w:pPr>
        <w:pStyle w:val="Prrafodelista"/>
        <w:rPr>
          <w:rFonts w:ascii="Palatino Linotype" w:eastAsia="MS Mincho" w:hAnsi="Palatino Linotype" w:cs="Arial"/>
          <w:i/>
          <w:lang w:val="es-MX"/>
        </w:rPr>
      </w:pPr>
    </w:p>
    <w:p w14:paraId="322AD207" w14:textId="77777777" w:rsidR="007A583C" w:rsidRDefault="007A583C" w:rsidP="007A583C">
      <w:pPr>
        <w:spacing w:before="240" w:after="360" w:line="360" w:lineRule="auto"/>
        <w:contextualSpacing/>
        <w:jc w:val="both"/>
        <w:rPr>
          <w:rFonts w:ascii="Palatino Linotype" w:eastAsia="MS Mincho" w:hAnsi="Palatino Linotype" w:cs="Arial"/>
          <w:i/>
          <w:lang w:val="es-MX"/>
        </w:rPr>
      </w:pPr>
    </w:p>
    <w:p w14:paraId="45AEE475" w14:textId="77777777" w:rsidR="007A583C" w:rsidRDefault="007A583C" w:rsidP="007A583C">
      <w:pPr>
        <w:spacing w:before="240" w:after="360" w:line="360" w:lineRule="auto"/>
        <w:contextualSpacing/>
        <w:jc w:val="both"/>
        <w:rPr>
          <w:rFonts w:ascii="Palatino Linotype" w:eastAsia="MS Mincho" w:hAnsi="Palatino Linotype" w:cs="Arial"/>
          <w:i/>
          <w:lang w:val="es-MX"/>
        </w:rPr>
      </w:pPr>
    </w:p>
    <w:p w14:paraId="66CDB13A" w14:textId="77777777" w:rsidR="007A583C" w:rsidRDefault="007A583C" w:rsidP="007A583C">
      <w:pPr>
        <w:spacing w:before="240" w:after="360" w:line="360" w:lineRule="auto"/>
        <w:contextualSpacing/>
        <w:jc w:val="both"/>
        <w:rPr>
          <w:rFonts w:ascii="Palatino Linotype" w:eastAsia="MS Mincho" w:hAnsi="Palatino Linotype" w:cs="Arial"/>
          <w:i/>
          <w:lang w:val="es-MX"/>
        </w:rPr>
      </w:pPr>
    </w:p>
    <w:p w14:paraId="7C14EED6" w14:textId="77777777" w:rsidR="007A583C" w:rsidRPr="007A583C" w:rsidRDefault="007A583C" w:rsidP="007A583C">
      <w:pPr>
        <w:spacing w:before="240" w:after="360" w:line="360" w:lineRule="auto"/>
        <w:contextualSpacing/>
        <w:jc w:val="both"/>
        <w:rPr>
          <w:rFonts w:ascii="Palatino Linotype" w:eastAsia="MS Mincho" w:hAnsi="Palatino Linotype" w:cs="Arial"/>
          <w:i/>
          <w:lang w:val="es-MX"/>
        </w:rPr>
      </w:pPr>
    </w:p>
    <w:tbl>
      <w:tblPr>
        <w:tblStyle w:val="Tablaconcuadrcula2111"/>
        <w:tblpPr w:leftFromText="141" w:rightFromText="141" w:vertAnchor="text" w:tblpY="1"/>
        <w:tblOverlap w:val="never"/>
        <w:tblW w:w="9356" w:type="dxa"/>
        <w:tblLayout w:type="fixed"/>
        <w:tblLook w:val="04A0" w:firstRow="1" w:lastRow="0" w:firstColumn="1" w:lastColumn="0" w:noHBand="0" w:noVBand="1"/>
      </w:tblPr>
      <w:tblGrid>
        <w:gridCol w:w="709"/>
        <w:gridCol w:w="1843"/>
        <w:gridCol w:w="2552"/>
        <w:gridCol w:w="2693"/>
        <w:gridCol w:w="1559"/>
      </w:tblGrid>
      <w:tr w:rsidR="00691811" w:rsidRPr="00815799" w14:paraId="22D276C6" w14:textId="77777777" w:rsidTr="002E2669">
        <w:trPr>
          <w:trHeight w:val="581"/>
        </w:trPr>
        <w:tc>
          <w:tcPr>
            <w:tcW w:w="9356" w:type="dxa"/>
            <w:gridSpan w:val="5"/>
          </w:tcPr>
          <w:p w14:paraId="50D064F0" w14:textId="77777777" w:rsidR="00691811" w:rsidRPr="00815799" w:rsidRDefault="00691811" w:rsidP="00450C33">
            <w:pPr>
              <w:jc w:val="center"/>
              <w:rPr>
                <w:rFonts w:ascii="Palatino Linotype" w:eastAsia="Calibri" w:hAnsi="Palatino Linotype"/>
                <w:b/>
                <w:bCs/>
                <w:sz w:val="24"/>
                <w:szCs w:val="24"/>
                <w:lang w:val="es-MX"/>
              </w:rPr>
            </w:pPr>
          </w:p>
          <w:p w14:paraId="798394E2" w14:textId="05A95E6B" w:rsidR="00691811" w:rsidRPr="00815799" w:rsidRDefault="00691811" w:rsidP="002C7E93">
            <w:pPr>
              <w:jc w:val="center"/>
              <w:rPr>
                <w:rFonts w:ascii="Palatino Linotype" w:eastAsia="Calibri" w:hAnsi="Palatino Linotype"/>
                <w:b/>
                <w:bCs/>
                <w:sz w:val="24"/>
                <w:szCs w:val="24"/>
              </w:rPr>
            </w:pPr>
            <w:r w:rsidRPr="00815799">
              <w:rPr>
                <w:rFonts w:ascii="Palatino Linotype" w:eastAsia="Calibri" w:hAnsi="Palatino Linotype"/>
                <w:b/>
                <w:bCs/>
                <w:sz w:val="24"/>
                <w:szCs w:val="24"/>
                <w:lang w:val="es-MX"/>
              </w:rPr>
              <w:t xml:space="preserve">Solicitud: </w:t>
            </w:r>
            <w:r w:rsidR="002C7E93" w:rsidRPr="00815799">
              <w:rPr>
                <w:rFonts w:ascii="Palatino Linotype" w:hAnsi="Palatino Linotype"/>
                <w:b/>
                <w:bCs/>
                <w:color w:val="FF0000"/>
                <w:sz w:val="24"/>
                <w:szCs w:val="24"/>
                <w:lang w:eastAsia="es-ES"/>
              </w:rPr>
              <w:t xml:space="preserve"> </w:t>
            </w:r>
            <w:r w:rsidR="002C7E93" w:rsidRPr="00815799">
              <w:rPr>
                <w:rFonts w:ascii="Palatino Linotype" w:eastAsia="Calibri" w:hAnsi="Palatino Linotype"/>
                <w:b/>
                <w:bCs/>
                <w:sz w:val="24"/>
                <w:szCs w:val="24"/>
              </w:rPr>
              <w:t>00406/UAEM/IP/2021</w:t>
            </w:r>
          </w:p>
          <w:p w14:paraId="65BD1B70" w14:textId="7D01CE86" w:rsidR="002C7E93" w:rsidRPr="00815799" w:rsidRDefault="002C7E93" w:rsidP="002C7E93">
            <w:pPr>
              <w:rPr>
                <w:rFonts w:ascii="Palatino Linotype" w:eastAsia="Calibri" w:hAnsi="Palatino Linotype"/>
                <w:b/>
                <w:bCs/>
                <w:sz w:val="24"/>
                <w:szCs w:val="24"/>
                <w:lang w:val="es-MX"/>
              </w:rPr>
            </w:pPr>
          </w:p>
        </w:tc>
      </w:tr>
      <w:tr w:rsidR="00691811" w:rsidRPr="00815799" w14:paraId="52F9038F" w14:textId="77777777" w:rsidTr="002E2669">
        <w:trPr>
          <w:trHeight w:val="582"/>
        </w:trPr>
        <w:tc>
          <w:tcPr>
            <w:tcW w:w="709" w:type="dxa"/>
            <w:shd w:val="clear" w:color="auto" w:fill="DBDBDB"/>
          </w:tcPr>
          <w:p w14:paraId="7F2350A9" w14:textId="77777777" w:rsidR="00691811" w:rsidRPr="00815799" w:rsidRDefault="00691811" w:rsidP="00450C33">
            <w:pPr>
              <w:rPr>
                <w:rFonts w:ascii="Palatino Linotype" w:eastAsia="Calibri" w:hAnsi="Palatino Linotype"/>
                <w:sz w:val="24"/>
                <w:szCs w:val="24"/>
                <w:lang w:val="es-MX"/>
              </w:rPr>
            </w:pPr>
          </w:p>
          <w:p w14:paraId="08DA4F38" w14:textId="77777777" w:rsidR="00691811" w:rsidRPr="00815799" w:rsidRDefault="00691811" w:rsidP="00450C33">
            <w:pPr>
              <w:jc w:val="center"/>
              <w:rPr>
                <w:rFonts w:ascii="Palatino Linotype" w:eastAsia="Calibri" w:hAnsi="Palatino Linotype"/>
                <w:sz w:val="24"/>
                <w:szCs w:val="24"/>
                <w:lang w:val="es-MX"/>
              </w:rPr>
            </w:pPr>
            <w:r w:rsidRPr="00815799">
              <w:rPr>
                <w:rFonts w:ascii="Palatino Linotype" w:eastAsia="Calibri" w:hAnsi="Palatino Linotype"/>
                <w:sz w:val="24"/>
                <w:szCs w:val="24"/>
                <w:lang w:val="es-MX"/>
              </w:rPr>
              <w:t>No.</w:t>
            </w:r>
          </w:p>
        </w:tc>
        <w:tc>
          <w:tcPr>
            <w:tcW w:w="1843" w:type="dxa"/>
            <w:shd w:val="clear" w:color="auto" w:fill="DBDBDB"/>
          </w:tcPr>
          <w:p w14:paraId="3A1DD982" w14:textId="77777777" w:rsidR="00691811" w:rsidRPr="00815799" w:rsidRDefault="00691811" w:rsidP="00450C33">
            <w:pPr>
              <w:jc w:val="center"/>
              <w:rPr>
                <w:rFonts w:ascii="Palatino Linotype" w:eastAsia="Calibri" w:hAnsi="Palatino Linotype"/>
                <w:sz w:val="24"/>
                <w:szCs w:val="24"/>
                <w:lang w:val="es-MX"/>
              </w:rPr>
            </w:pPr>
          </w:p>
          <w:p w14:paraId="262E129D" w14:textId="77777777" w:rsidR="00691811" w:rsidRPr="00815799" w:rsidRDefault="00691811" w:rsidP="00450C33">
            <w:pPr>
              <w:jc w:val="center"/>
              <w:rPr>
                <w:rFonts w:ascii="Palatino Linotype" w:eastAsia="Calibri" w:hAnsi="Palatino Linotype"/>
                <w:sz w:val="24"/>
                <w:szCs w:val="24"/>
                <w:lang w:val="es-MX"/>
              </w:rPr>
            </w:pPr>
            <w:r w:rsidRPr="00815799">
              <w:rPr>
                <w:rFonts w:ascii="Palatino Linotype" w:eastAsia="Calibri" w:hAnsi="Palatino Linotype"/>
                <w:sz w:val="24"/>
                <w:szCs w:val="24"/>
                <w:lang w:val="es-MX"/>
              </w:rPr>
              <w:t>Información Requerida:</w:t>
            </w:r>
          </w:p>
        </w:tc>
        <w:tc>
          <w:tcPr>
            <w:tcW w:w="2552" w:type="dxa"/>
            <w:shd w:val="clear" w:color="auto" w:fill="DBDBDB"/>
          </w:tcPr>
          <w:p w14:paraId="508CE853" w14:textId="77777777" w:rsidR="00691811" w:rsidRPr="00815799" w:rsidRDefault="00691811" w:rsidP="00450C33">
            <w:pPr>
              <w:jc w:val="center"/>
              <w:rPr>
                <w:rFonts w:ascii="Palatino Linotype" w:eastAsia="Calibri" w:hAnsi="Palatino Linotype"/>
                <w:sz w:val="24"/>
                <w:szCs w:val="24"/>
                <w:lang w:val="es-MX"/>
              </w:rPr>
            </w:pPr>
          </w:p>
          <w:p w14:paraId="48B9A972" w14:textId="77777777" w:rsidR="00691811" w:rsidRPr="00815799" w:rsidRDefault="00691811" w:rsidP="00450C33">
            <w:pPr>
              <w:jc w:val="center"/>
              <w:rPr>
                <w:rFonts w:ascii="Palatino Linotype" w:eastAsia="Calibri" w:hAnsi="Palatino Linotype"/>
                <w:sz w:val="24"/>
                <w:szCs w:val="24"/>
                <w:lang w:val="es-MX"/>
              </w:rPr>
            </w:pPr>
            <w:r w:rsidRPr="00815799">
              <w:rPr>
                <w:rFonts w:ascii="Palatino Linotype" w:eastAsia="Calibri" w:hAnsi="Palatino Linotype"/>
                <w:sz w:val="24"/>
                <w:szCs w:val="24"/>
                <w:lang w:val="es-MX"/>
              </w:rPr>
              <w:t>Información entregada en respuesta:</w:t>
            </w:r>
          </w:p>
        </w:tc>
        <w:tc>
          <w:tcPr>
            <w:tcW w:w="2693" w:type="dxa"/>
            <w:shd w:val="clear" w:color="auto" w:fill="DBDBDB"/>
          </w:tcPr>
          <w:p w14:paraId="15A64678" w14:textId="77777777" w:rsidR="00691811" w:rsidRPr="00815799" w:rsidRDefault="00691811" w:rsidP="00450C33">
            <w:pPr>
              <w:jc w:val="center"/>
              <w:rPr>
                <w:rFonts w:ascii="Palatino Linotype" w:eastAsia="Calibri" w:hAnsi="Palatino Linotype"/>
                <w:sz w:val="24"/>
                <w:szCs w:val="24"/>
                <w:lang w:val="es-MX"/>
              </w:rPr>
            </w:pPr>
            <w:r w:rsidRPr="00815799">
              <w:rPr>
                <w:rFonts w:ascii="Palatino Linotype" w:eastAsia="Calibri" w:hAnsi="Palatino Linotype"/>
                <w:sz w:val="24"/>
                <w:szCs w:val="24"/>
                <w:lang w:val="es-MX"/>
              </w:rPr>
              <w:t>Información entregada en calidad de Informe Justificado:</w:t>
            </w:r>
          </w:p>
        </w:tc>
        <w:tc>
          <w:tcPr>
            <w:tcW w:w="1559" w:type="dxa"/>
            <w:shd w:val="clear" w:color="auto" w:fill="DBDBDB"/>
          </w:tcPr>
          <w:p w14:paraId="26EA2B15" w14:textId="77777777" w:rsidR="00691811" w:rsidRPr="00815799" w:rsidRDefault="00691811" w:rsidP="00450C33">
            <w:pPr>
              <w:jc w:val="center"/>
              <w:rPr>
                <w:rFonts w:ascii="Palatino Linotype" w:eastAsia="Calibri" w:hAnsi="Palatino Linotype"/>
                <w:sz w:val="24"/>
                <w:szCs w:val="24"/>
                <w:lang w:val="es-MX"/>
              </w:rPr>
            </w:pPr>
          </w:p>
          <w:p w14:paraId="00839508" w14:textId="77777777" w:rsidR="00691811" w:rsidRPr="00815799" w:rsidRDefault="00691811" w:rsidP="00450C33">
            <w:pPr>
              <w:jc w:val="center"/>
              <w:rPr>
                <w:rFonts w:ascii="Palatino Linotype" w:eastAsia="Calibri" w:hAnsi="Palatino Linotype"/>
                <w:sz w:val="24"/>
                <w:szCs w:val="24"/>
                <w:lang w:val="es-MX"/>
              </w:rPr>
            </w:pPr>
            <w:r w:rsidRPr="00815799">
              <w:rPr>
                <w:rFonts w:ascii="Palatino Linotype" w:eastAsia="Calibri" w:hAnsi="Palatino Linotype"/>
                <w:sz w:val="24"/>
                <w:szCs w:val="24"/>
                <w:lang w:val="es-MX"/>
              </w:rPr>
              <w:t>¿Satisface la solicitud?</w:t>
            </w:r>
          </w:p>
        </w:tc>
      </w:tr>
      <w:tr w:rsidR="00930B7D" w:rsidRPr="00815799" w14:paraId="35A3900E" w14:textId="77777777" w:rsidTr="002E2669">
        <w:trPr>
          <w:trHeight w:val="582"/>
        </w:trPr>
        <w:tc>
          <w:tcPr>
            <w:tcW w:w="709" w:type="dxa"/>
            <w:shd w:val="clear" w:color="auto" w:fill="FFFFFF" w:themeFill="background1"/>
          </w:tcPr>
          <w:p w14:paraId="4ED89A72" w14:textId="77777777" w:rsidR="00930B7D" w:rsidRPr="00815799" w:rsidRDefault="00930B7D" w:rsidP="00C22CBC">
            <w:pPr>
              <w:jc w:val="center"/>
              <w:rPr>
                <w:rFonts w:ascii="Palatino Linotype" w:eastAsia="Calibri" w:hAnsi="Palatino Linotype"/>
                <w:sz w:val="24"/>
                <w:szCs w:val="24"/>
                <w:lang w:val="es-MX"/>
              </w:rPr>
            </w:pPr>
          </w:p>
          <w:p w14:paraId="66A9DFE7" w14:textId="77777777" w:rsidR="00930B7D" w:rsidRPr="00815799" w:rsidRDefault="00930B7D" w:rsidP="00C22CBC">
            <w:pPr>
              <w:jc w:val="center"/>
              <w:rPr>
                <w:rFonts w:ascii="Palatino Linotype" w:eastAsia="Calibri" w:hAnsi="Palatino Linotype"/>
                <w:sz w:val="24"/>
                <w:szCs w:val="24"/>
                <w:lang w:val="es-MX"/>
              </w:rPr>
            </w:pPr>
          </w:p>
          <w:p w14:paraId="360A72DF" w14:textId="77777777" w:rsidR="00930B7D" w:rsidRPr="00815799" w:rsidRDefault="00930B7D" w:rsidP="00C22CBC">
            <w:pPr>
              <w:jc w:val="center"/>
              <w:rPr>
                <w:rFonts w:ascii="Palatino Linotype" w:eastAsia="Calibri" w:hAnsi="Palatino Linotype"/>
                <w:b/>
                <w:sz w:val="24"/>
                <w:szCs w:val="24"/>
                <w:lang w:val="es-MX"/>
              </w:rPr>
            </w:pPr>
            <w:r w:rsidRPr="00815799">
              <w:rPr>
                <w:rFonts w:ascii="Palatino Linotype" w:eastAsia="Calibri" w:hAnsi="Palatino Linotype"/>
                <w:b/>
                <w:sz w:val="24"/>
                <w:szCs w:val="24"/>
                <w:lang w:val="es-MX"/>
              </w:rPr>
              <w:t>1</w:t>
            </w:r>
          </w:p>
        </w:tc>
        <w:tc>
          <w:tcPr>
            <w:tcW w:w="1843" w:type="dxa"/>
            <w:shd w:val="clear" w:color="auto" w:fill="FFFFFF" w:themeFill="background1"/>
          </w:tcPr>
          <w:p w14:paraId="35311487" w14:textId="77777777" w:rsidR="00930B7D" w:rsidRPr="00815799" w:rsidRDefault="00930B7D" w:rsidP="002C7E93">
            <w:pPr>
              <w:jc w:val="both"/>
              <w:rPr>
                <w:rFonts w:ascii="Palatino Linotype" w:hAnsi="Palatino Linotype"/>
              </w:rPr>
            </w:pPr>
            <w:r w:rsidRPr="00815799">
              <w:rPr>
                <w:rFonts w:ascii="Palatino Linotype" w:eastAsia="MS Mincho" w:hAnsi="Palatino Linotype"/>
                <w:i/>
                <w:color w:val="000000"/>
                <w:sz w:val="24"/>
                <w:szCs w:val="24"/>
                <w:lang w:val="es-ES_tradnl" w:eastAsia="es-ES"/>
              </w:rPr>
              <w:t xml:space="preserve"> </w:t>
            </w:r>
            <w:r w:rsidRPr="00815799">
              <w:rPr>
                <w:rFonts w:ascii="Palatino Linotype" w:hAnsi="Palatino Linotype"/>
              </w:rPr>
              <w:t xml:space="preserve"> </w:t>
            </w:r>
          </w:p>
          <w:p w14:paraId="49E5A5DC" w14:textId="7F927EB4" w:rsidR="00930B7D" w:rsidRPr="00815799" w:rsidRDefault="00930B7D" w:rsidP="00C22CBC">
            <w:pPr>
              <w:jc w:val="both"/>
              <w:rPr>
                <w:rFonts w:ascii="Palatino Linotype" w:eastAsia="MS Mincho" w:hAnsi="Palatino Linotype"/>
                <w:i/>
                <w:color w:val="000000"/>
                <w:sz w:val="24"/>
                <w:szCs w:val="24"/>
                <w:lang w:eastAsia="es-ES"/>
              </w:rPr>
            </w:pPr>
            <w:proofErr w:type="gramStart"/>
            <w:r w:rsidRPr="00815799">
              <w:rPr>
                <w:rFonts w:ascii="Palatino Linotype" w:hAnsi="Palatino Linotype"/>
              </w:rPr>
              <w:t>“ SOLICITO</w:t>
            </w:r>
            <w:proofErr w:type="gramEnd"/>
            <w:r w:rsidRPr="00815799">
              <w:rPr>
                <w:rFonts w:ascii="Palatino Linotype" w:hAnsi="Palatino Linotype"/>
              </w:rPr>
              <w:t xml:space="preserve"> ME INFORME EN VERSION PUBLICA, LOS PROGRAMAS QUE SE HAN EJECUTADO HASTA EL DIA EN QUE SE PROPORCIONE LA INFORMACION, PARA CAPACITAR, CERTIFICAR, ACTUALIZAR Y EVALUAR A LOS </w:t>
            </w:r>
            <w:r w:rsidRPr="00815799">
              <w:rPr>
                <w:rFonts w:ascii="Palatino Linotype" w:hAnsi="Palatino Linotype"/>
              </w:rPr>
              <w:lastRenderedPageBreak/>
              <w:t>CONCILIADORES LABORALES Y DEMAS PERSONAL DEL CENTRO DE CONCILIACION LABORAL DEL ESTADO DE MEXICO, EN RELACION A SU FUNCION DE CONCILIACION.</w:t>
            </w:r>
            <w:r w:rsidRPr="00815799">
              <w:rPr>
                <w:rFonts w:ascii="Palatino Linotype" w:eastAsia="MS Mincho" w:hAnsi="Palatino Linotype"/>
                <w:i/>
                <w:color w:val="000000"/>
                <w:sz w:val="24"/>
                <w:szCs w:val="24"/>
                <w:lang w:val="es-ES_tradnl" w:eastAsia="es-ES"/>
              </w:rPr>
              <w:t>.” (Sic)</w:t>
            </w:r>
          </w:p>
        </w:tc>
        <w:tc>
          <w:tcPr>
            <w:tcW w:w="2552" w:type="dxa"/>
            <w:vMerge w:val="restart"/>
            <w:shd w:val="clear" w:color="auto" w:fill="FFFFFF" w:themeFill="background1"/>
          </w:tcPr>
          <w:p w14:paraId="0F548325" w14:textId="77777777" w:rsidR="00930B7D" w:rsidRPr="00815799" w:rsidRDefault="00930B7D" w:rsidP="00450C33">
            <w:pPr>
              <w:pStyle w:val="Prrafodelista"/>
              <w:rPr>
                <w:rFonts w:ascii="Palatino Linotype" w:eastAsiaTheme="minorEastAsia" w:hAnsi="Palatino Linotype" w:cstheme="minorBidi"/>
                <w:color w:val="000000" w:themeColor="text1"/>
                <w:sz w:val="24"/>
                <w:szCs w:val="24"/>
                <w:lang w:val="es-ES_tradnl"/>
              </w:rPr>
            </w:pPr>
          </w:p>
          <w:p w14:paraId="78A76640" w14:textId="77777777" w:rsidR="00930B7D" w:rsidRPr="00815799" w:rsidRDefault="00930B7D" w:rsidP="00930B7D">
            <w:pPr>
              <w:ind w:right="57"/>
              <w:jc w:val="both"/>
              <w:rPr>
                <w:rFonts w:ascii="Palatino Linotype" w:eastAsiaTheme="minorEastAsia" w:hAnsi="Palatino Linotype" w:cstheme="minorBidi"/>
                <w:color w:val="000000" w:themeColor="text1"/>
                <w:lang w:val="es-ES_tradnl"/>
              </w:rPr>
            </w:pPr>
            <w:r w:rsidRPr="00815799">
              <w:rPr>
                <w:rFonts w:ascii="Palatino Linotype" w:eastAsiaTheme="minorEastAsia" w:hAnsi="Palatino Linotype" w:cstheme="minorBidi"/>
                <w:b/>
                <w:bCs/>
                <w:color w:val="000000" w:themeColor="text1"/>
              </w:rPr>
              <w:t>00042.pdf</w:t>
            </w:r>
            <w:hyperlink r:id="rId11" w:tgtFrame="_blank" w:history="1"/>
            <w:r w:rsidRPr="00815799">
              <w:rPr>
                <w:rFonts w:ascii="Palatino Linotype" w:eastAsiaTheme="minorEastAsia" w:hAnsi="Palatino Linotype" w:cstheme="minorBidi"/>
                <w:color w:val="000000" w:themeColor="text1"/>
                <w:lang w:val="es-ES_tradnl"/>
              </w:rPr>
              <w:t xml:space="preserve">: Documento electrónico que en dos (02) hojas contiene el Oficio 209C0201000200S-070/2021 de fecha treinta (30) de agosto de dos mil veintiuno, dirigido a la Solicitante y suscrito por el Titular de la Unidad de Transparencia mediante el cual se refiere que: </w:t>
            </w:r>
          </w:p>
          <w:p w14:paraId="490AA0E2" w14:textId="77777777" w:rsidR="00930B7D" w:rsidRPr="00815799" w:rsidRDefault="00930B7D" w:rsidP="00930B7D">
            <w:pPr>
              <w:pStyle w:val="Prrafodelista"/>
              <w:ind w:left="29" w:right="57"/>
              <w:jc w:val="both"/>
              <w:rPr>
                <w:rFonts w:ascii="Palatino Linotype" w:eastAsiaTheme="minorEastAsia" w:hAnsi="Palatino Linotype" w:cstheme="minorBidi"/>
                <w:i/>
                <w:color w:val="000000" w:themeColor="text1"/>
                <w:lang w:val="es-ES_tradnl"/>
              </w:rPr>
            </w:pPr>
          </w:p>
          <w:p w14:paraId="37CACCDA" w14:textId="77777777" w:rsidR="00930B7D" w:rsidRPr="00815799" w:rsidRDefault="00930B7D" w:rsidP="00930B7D">
            <w:pPr>
              <w:pStyle w:val="Prrafodelista"/>
              <w:ind w:left="29" w:right="57"/>
              <w:jc w:val="both"/>
              <w:rPr>
                <w:rFonts w:ascii="Palatino Linotype" w:eastAsiaTheme="minorEastAsia" w:hAnsi="Palatino Linotype" w:cstheme="minorBidi"/>
                <w:i/>
                <w:color w:val="000000" w:themeColor="text1"/>
                <w:lang w:val="es-ES_tradnl"/>
              </w:rPr>
            </w:pPr>
            <w:r w:rsidRPr="00815799">
              <w:rPr>
                <w:rFonts w:ascii="Palatino Linotype" w:eastAsiaTheme="minorEastAsia" w:hAnsi="Palatino Linotype" w:cstheme="minorBidi"/>
                <w:i/>
                <w:color w:val="000000" w:themeColor="text1"/>
                <w:lang w:val="es-ES_tradnl"/>
              </w:rPr>
              <w:t xml:space="preserve">“después de una búsqueda exhaustiva en </w:t>
            </w:r>
            <w:r w:rsidRPr="00815799">
              <w:rPr>
                <w:rFonts w:ascii="Palatino Linotype" w:eastAsiaTheme="minorEastAsia" w:hAnsi="Palatino Linotype" w:cstheme="minorBidi"/>
                <w:i/>
                <w:color w:val="000000" w:themeColor="text1"/>
                <w:lang w:val="es-ES_tradnl"/>
              </w:rPr>
              <w:lastRenderedPageBreak/>
              <w:t>los archivos que obran en este Centro de Conciliación Laboral , con fundamento en lo dispuesto por el artículo 53 fracciones II, V, y VI de la Ley de Transparencia y Acceso a la Información Pública del Estado de México y Municipios, hago de su conocimiento que a solicitud del servidor público habilitado de la Unidad de Apoyo Administrativo; mediante Sesión Ordinaria del Comité de Transparencia de fecha 30 de agosto del año en curso se emitió el acuerdo CT/SO/30-08-2021/002/2021para declarar la inexistencia de información relativa a “las actividades de capacitación, adiestramiento y profesionalización del personal del servicio público del Centro de Conciliación”</w:t>
            </w:r>
          </w:p>
          <w:p w14:paraId="7A219D5C" w14:textId="77777777" w:rsidR="00930B7D" w:rsidRPr="00815799" w:rsidRDefault="00930B7D" w:rsidP="00930B7D">
            <w:pPr>
              <w:pStyle w:val="Prrafodelista"/>
              <w:ind w:left="29" w:right="57"/>
              <w:jc w:val="both"/>
              <w:rPr>
                <w:rFonts w:ascii="Palatino Linotype" w:eastAsiaTheme="minorEastAsia" w:hAnsi="Palatino Linotype" w:cstheme="minorBidi"/>
                <w:i/>
                <w:color w:val="000000" w:themeColor="text1"/>
                <w:lang w:val="es-ES_tradnl"/>
              </w:rPr>
            </w:pPr>
          </w:p>
          <w:p w14:paraId="769ECE46" w14:textId="77777777" w:rsidR="00930B7D" w:rsidRPr="00815799" w:rsidRDefault="00930B7D" w:rsidP="00930B7D">
            <w:pPr>
              <w:pStyle w:val="Prrafodelista"/>
              <w:ind w:left="29" w:right="57"/>
              <w:jc w:val="both"/>
              <w:rPr>
                <w:rFonts w:ascii="Palatino Linotype" w:eastAsiaTheme="minorEastAsia" w:hAnsi="Palatino Linotype" w:cstheme="minorBidi"/>
                <w:color w:val="000000" w:themeColor="text1"/>
                <w:lang w:val="es-ES_tradnl"/>
              </w:rPr>
            </w:pPr>
            <w:r w:rsidRPr="00815799">
              <w:rPr>
                <w:rFonts w:ascii="Palatino Linotype" w:eastAsiaTheme="minorEastAsia" w:hAnsi="Palatino Linotype" w:cstheme="minorBidi"/>
                <w:i/>
                <w:color w:val="000000" w:themeColor="text1"/>
                <w:lang w:val="es-ES_tradnl"/>
              </w:rPr>
              <w:t xml:space="preserve">Derivado de los artículos 1, 2 y 3 de la Ley del Centro de Conciliación Laboral del Estado de México, de donde se </w:t>
            </w:r>
            <w:r w:rsidRPr="00815799">
              <w:rPr>
                <w:rFonts w:ascii="Palatino Linotype" w:eastAsiaTheme="minorEastAsia" w:hAnsi="Palatino Linotype" w:cstheme="minorBidi"/>
                <w:i/>
                <w:color w:val="000000" w:themeColor="text1"/>
                <w:lang w:val="es-ES_tradnl"/>
              </w:rPr>
              <w:lastRenderedPageBreak/>
              <w:t xml:space="preserve">desprende que el Centro de Conciliación en su actividad sustantiva tiene por objeto ofrecer y prestar el servidor público de conciliación laboral … de sus asuntos de competencia local, en una instancia prevista al juicio ante los tribunales laborales, procurando el equilibrio entre los trabajadores y patrones; se conformó la inexistencia de “las actividades de capacitación, adiestramiento y profesionalización del personal del servicio público del Centro de Conciliación” en virtud de que después de realizar una búsqueda exhaustiva y razonable en los archivos físicos y electrónicos de la Unidad de Apoyo Administrativo no se encontró información relacionada a lo peticionado toda vez que durante los primeros tres trimestres del ejercicio 2021 no se han realizado dichas actividades, de conformidad con el artículo 18 fracción XIII del Reglamento Interior </w:t>
            </w:r>
            <w:r w:rsidRPr="00815799">
              <w:rPr>
                <w:rFonts w:ascii="Palatino Linotype" w:eastAsiaTheme="minorEastAsia" w:hAnsi="Palatino Linotype" w:cstheme="minorBidi"/>
                <w:i/>
                <w:color w:val="000000" w:themeColor="text1"/>
                <w:lang w:val="es-ES_tradnl"/>
              </w:rPr>
              <w:lastRenderedPageBreak/>
              <w:t>del Centro Conciliación Laboral del Estado de México</w:t>
            </w:r>
            <w:r w:rsidRPr="00815799">
              <w:rPr>
                <w:rFonts w:ascii="Palatino Linotype" w:eastAsiaTheme="minorEastAsia" w:hAnsi="Palatino Linotype" w:cstheme="minorBidi"/>
                <w:color w:val="000000" w:themeColor="text1"/>
                <w:lang w:val="es-ES_tradnl"/>
              </w:rPr>
              <w:t xml:space="preserve">” (Sic)        </w:t>
            </w:r>
          </w:p>
          <w:p w14:paraId="1CCCE422" w14:textId="77777777" w:rsidR="00930B7D" w:rsidRPr="00815799" w:rsidRDefault="00930B7D" w:rsidP="002C7E93">
            <w:pPr>
              <w:pStyle w:val="Prrafodelista"/>
              <w:ind w:left="29" w:right="57"/>
              <w:jc w:val="both"/>
              <w:rPr>
                <w:rFonts w:ascii="Palatino Linotype" w:eastAsiaTheme="minorEastAsia" w:hAnsi="Palatino Linotype" w:cstheme="minorBidi"/>
                <w:color w:val="000000" w:themeColor="text1"/>
                <w:lang w:val="es-ES_tradnl"/>
              </w:rPr>
            </w:pPr>
          </w:p>
          <w:p w14:paraId="72E62528" w14:textId="6BC8911F" w:rsidR="00930B7D" w:rsidRPr="00815799" w:rsidRDefault="00930B7D" w:rsidP="00930B7D">
            <w:pPr>
              <w:pStyle w:val="Prrafodelista"/>
              <w:ind w:left="29" w:right="57"/>
              <w:jc w:val="both"/>
              <w:rPr>
                <w:rFonts w:ascii="Palatino Linotype" w:eastAsia="Calibri" w:hAnsi="Palatino Linotype"/>
                <w:sz w:val="24"/>
                <w:szCs w:val="24"/>
                <w:lang w:val="es-MX"/>
              </w:rPr>
            </w:pPr>
          </w:p>
        </w:tc>
        <w:tc>
          <w:tcPr>
            <w:tcW w:w="2693" w:type="dxa"/>
            <w:vMerge w:val="restart"/>
            <w:shd w:val="clear" w:color="auto" w:fill="FFFFFF" w:themeFill="background1"/>
          </w:tcPr>
          <w:p w14:paraId="10BE308E" w14:textId="1B23AE4E" w:rsidR="00930B7D" w:rsidRPr="00815799" w:rsidRDefault="00930B7D" w:rsidP="00C61471">
            <w:pPr>
              <w:ind w:left="28"/>
              <w:jc w:val="both"/>
              <w:rPr>
                <w:rFonts w:ascii="Palatino Linotype" w:eastAsia="Calibri" w:hAnsi="Palatino Linotype"/>
                <w:i/>
              </w:rPr>
            </w:pPr>
            <w:r w:rsidRPr="00815799">
              <w:rPr>
                <w:rFonts w:ascii="Palatino Linotype" w:eastAsia="Calibri" w:hAnsi="Palatino Linotype"/>
                <w:sz w:val="24"/>
                <w:szCs w:val="24"/>
                <w:lang w:val="es-MX"/>
              </w:rPr>
              <w:lastRenderedPageBreak/>
              <w:t xml:space="preserve"> </w:t>
            </w:r>
            <w:r w:rsidRPr="00815799">
              <w:rPr>
                <w:rFonts w:ascii="Palatino Linotype" w:eastAsia="Calibri" w:hAnsi="Palatino Linotype" w:cs="Arial"/>
                <w:b/>
                <w:color w:val="000000" w:themeColor="text1"/>
              </w:rPr>
              <w:t xml:space="preserve"> </w:t>
            </w:r>
          </w:p>
          <w:p w14:paraId="7914564D" w14:textId="77777777" w:rsidR="00930B7D" w:rsidRPr="00815799" w:rsidRDefault="00500B0C" w:rsidP="00930B7D">
            <w:pPr>
              <w:jc w:val="both"/>
              <w:rPr>
                <w:rFonts w:ascii="Palatino Linotype" w:eastAsia="Calibri" w:hAnsi="Palatino Linotype"/>
                <w:b/>
                <w:i/>
              </w:rPr>
            </w:pPr>
            <w:hyperlink r:id="rId12" w:history="1">
              <w:r w:rsidR="00930B7D" w:rsidRPr="00815799">
                <w:rPr>
                  <w:rStyle w:val="Hipervnculo"/>
                  <w:rFonts w:ascii="Palatino Linotype" w:eastAsia="Calibri" w:hAnsi="Palatino Linotype"/>
                  <w:b/>
                  <w:bCs/>
                  <w:i/>
                  <w:color w:val="000000" w:themeColor="text1"/>
                  <w:u w:val="none"/>
                </w:rPr>
                <w:t>Informe de Justificación 04663.pdf</w:t>
              </w:r>
            </w:hyperlink>
            <w:r w:rsidR="00930B7D" w:rsidRPr="00815799">
              <w:rPr>
                <w:rFonts w:ascii="Palatino Linotype" w:eastAsia="Calibri" w:hAnsi="Palatino Linotype"/>
                <w:b/>
                <w:i/>
                <w:color w:val="000000" w:themeColor="text1"/>
              </w:rPr>
              <w:t xml:space="preserve">: </w:t>
            </w:r>
            <w:r w:rsidR="00930B7D" w:rsidRPr="00815799">
              <w:rPr>
                <w:rFonts w:ascii="Palatino Linotype" w:eastAsia="Calibri" w:hAnsi="Palatino Linotype"/>
                <w:i/>
              </w:rPr>
              <w:t xml:space="preserve">Documento electrónico que en diez (10) hojas contiene el Informe Justificado dirigido a la Comisionada María del Rosario Mejía Ayala, y suscrito por el Director de Transparencia Universitaria, mediante el cual medularmente se confirma la respuesta y medularmente se refiere que:  </w:t>
            </w:r>
          </w:p>
          <w:p w14:paraId="1C3FBF90" w14:textId="77777777" w:rsidR="00930B7D" w:rsidRPr="00815799" w:rsidRDefault="00930B7D" w:rsidP="00930B7D">
            <w:pPr>
              <w:ind w:left="28" w:hanging="28"/>
              <w:jc w:val="both"/>
              <w:rPr>
                <w:rFonts w:ascii="Palatino Linotype" w:eastAsia="Calibri" w:hAnsi="Palatino Linotype"/>
                <w:b/>
                <w:i/>
              </w:rPr>
            </w:pPr>
          </w:p>
          <w:p w14:paraId="54A4A6E4" w14:textId="77777777" w:rsidR="00930B7D" w:rsidRPr="00815799" w:rsidRDefault="00930B7D" w:rsidP="00930B7D">
            <w:pPr>
              <w:ind w:left="28" w:hanging="28"/>
              <w:jc w:val="both"/>
              <w:rPr>
                <w:rFonts w:ascii="Palatino Linotype" w:eastAsia="Calibri" w:hAnsi="Palatino Linotype"/>
                <w:b/>
                <w:i/>
              </w:rPr>
            </w:pPr>
            <w:r w:rsidRPr="00815799">
              <w:rPr>
                <w:rFonts w:ascii="Palatino Linotype" w:eastAsia="Calibri" w:hAnsi="Palatino Linotype"/>
                <w:b/>
                <w:i/>
              </w:rPr>
              <w:t xml:space="preserve">“Mediante Sesión Ordinaria del Comité de Transparencia de fecha </w:t>
            </w:r>
            <w:r w:rsidRPr="00815799">
              <w:rPr>
                <w:rFonts w:ascii="Palatino Linotype" w:eastAsia="Calibri" w:hAnsi="Palatino Linotype"/>
                <w:b/>
                <w:i/>
              </w:rPr>
              <w:lastRenderedPageBreak/>
              <w:t>30 de agosto del año en curso se emitió el acuerdo CT/SO/30-08-2021/002/2021 para declarar la inexistencia de información relativa a “las actividades de capacitación, adestramiento y profesionalización del personal del servicio público del Centro de Conciliación.</w:t>
            </w:r>
          </w:p>
          <w:p w14:paraId="4BA35FC7" w14:textId="77777777" w:rsidR="00930B7D" w:rsidRPr="00815799" w:rsidRDefault="00930B7D" w:rsidP="00930B7D">
            <w:pPr>
              <w:ind w:left="28" w:hanging="28"/>
              <w:jc w:val="both"/>
              <w:rPr>
                <w:rFonts w:ascii="Palatino Linotype" w:eastAsia="Calibri" w:hAnsi="Palatino Linotype"/>
                <w:b/>
                <w:i/>
              </w:rPr>
            </w:pPr>
          </w:p>
          <w:p w14:paraId="559E4529" w14:textId="77777777" w:rsidR="00930B7D" w:rsidRPr="00815799" w:rsidRDefault="00930B7D" w:rsidP="00930B7D">
            <w:pPr>
              <w:ind w:left="28" w:hanging="28"/>
              <w:jc w:val="both"/>
              <w:rPr>
                <w:rFonts w:ascii="Palatino Linotype" w:eastAsia="Calibri" w:hAnsi="Palatino Linotype"/>
                <w:b/>
                <w:i/>
              </w:rPr>
            </w:pPr>
            <w:r w:rsidRPr="00815799">
              <w:rPr>
                <w:rFonts w:ascii="Palatino Linotype" w:eastAsia="Calibri" w:hAnsi="Palatino Linotype"/>
                <w:b/>
                <w:i/>
              </w:rPr>
              <w:t>(…)</w:t>
            </w:r>
          </w:p>
          <w:p w14:paraId="33D01701" w14:textId="77777777" w:rsidR="00930B7D" w:rsidRPr="00815799" w:rsidRDefault="00930B7D" w:rsidP="00930B7D">
            <w:pPr>
              <w:ind w:left="28" w:hanging="28"/>
              <w:jc w:val="both"/>
              <w:rPr>
                <w:rFonts w:ascii="Palatino Linotype" w:eastAsia="Calibri" w:hAnsi="Palatino Linotype"/>
                <w:b/>
                <w:i/>
              </w:rPr>
            </w:pPr>
          </w:p>
          <w:p w14:paraId="510F446C" w14:textId="77777777" w:rsidR="00930B7D" w:rsidRPr="00815799" w:rsidRDefault="00930B7D" w:rsidP="00930B7D">
            <w:pPr>
              <w:ind w:left="28" w:hanging="28"/>
              <w:jc w:val="both"/>
              <w:rPr>
                <w:rFonts w:ascii="Palatino Linotype" w:eastAsia="Calibri" w:hAnsi="Palatino Linotype"/>
                <w:b/>
                <w:i/>
              </w:rPr>
            </w:pPr>
            <w:r w:rsidRPr="00815799">
              <w:rPr>
                <w:rFonts w:ascii="Palatino Linotype" w:eastAsia="Calibri" w:hAnsi="Palatino Linotype"/>
                <w:b/>
                <w:i/>
              </w:rPr>
              <w:t>De la lectura integra de los motivos de inconformidad de la ahora quejosa, se aprecia que la razón del recurso de revisión que nos ocupa es:</w:t>
            </w:r>
          </w:p>
          <w:p w14:paraId="51C0D2E0" w14:textId="77777777" w:rsidR="00930B7D" w:rsidRPr="00815799" w:rsidRDefault="00930B7D" w:rsidP="00930B7D">
            <w:pPr>
              <w:ind w:left="28" w:hanging="28"/>
              <w:jc w:val="both"/>
              <w:rPr>
                <w:rFonts w:ascii="Palatino Linotype" w:eastAsia="Calibri" w:hAnsi="Palatino Linotype"/>
                <w:b/>
                <w:i/>
              </w:rPr>
            </w:pPr>
            <w:r w:rsidRPr="00815799">
              <w:rPr>
                <w:rFonts w:ascii="Palatino Linotype" w:eastAsia="Calibri" w:hAnsi="Palatino Linotype"/>
                <w:b/>
                <w:i/>
              </w:rPr>
              <w:t xml:space="preserve">“Se le requiera al Sujeto Obligado a Presentar las Constancias Necesarias Para Corroborar la Inexistencia y el Acuerdo del Comité de Transparencia Para ser Puesto a la Vista al Momento de Emitir la Sentencia que Resuelve al Presente Recurso de Revisión, ya que es Prueba Idónea para Corroborar o Desvirtuar la Afirmaciones Que </w:t>
            </w:r>
            <w:r w:rsidRPr="00815799">
              <w:rPr>
                <w:rFonts w:ascii="Palatino Linotype" w:eastAsia="Calibri" w:hAnsi="Palatino Linotype"/>
                <w:b/>
                <w:i/>
              </w:rPr>
              <w:lastRenderedPageBreak/>
              <w:t xml:space="preserve">realiza el Sujeto Obligado en su Contestación a la Solicitud de Transparencia  </w:t>
            </w:r>
          </w:p>
          <w:p w14:paraId="6D66CDF0" w14:textId="77777777" w:rsidR="00930B7D" w:rsidRPr="00815799" w:rsidRDefault="00930B7D" w:rsidP="00930B7D">
            <w:pPr>
              <w:ind w:left="28" w:hanging="28"/>
              <w:jc w:val="both"/>
              <w:rPr>
                <w:rFonts w:ascii="Palatino Linotype" w:eastAsia="Calibri" w:hAnsi="Palatino Linotype"/>
                <w:b/>
                <w:i/>
              </w:rPr>
            </w:pPr>
          </w:p>
          <w:p w14:paraId="1BF765FA" w14:textId="77777777" w:rsidR="00930B7D" w:rsidRPr="00815799" w:rsidRDefault="00930B7D" w:rsidP="00930B7D">
            <w:pPr>
              <w:ind w:left="28" w:hanging="28"/>
              <w:jc w:val="both"/>
              <w:rPr>
                <w:rFonts w:ascii="Palatino Linotype" w:eastAsia="Calibri" w:hAnsi="Palatino Linotype"/>
                <w:b/>
                <w:i/>
              </w:rPr>
            </w:pPr>
            <w:r w:rsidRPr="00815799">
              <w:rPr>
                <w:rFonts w:ascii="Palatino Linotype" w:eastAsia="Calibri" w:hAnsi="Palatino Linotype"/>
                <w:b/>
                <w:i/>
              </w:rPr>
              <w:t xml:space="preserve">(…)” </w:t>
            </w:r>
          </w:p>
          <w:p w14:paraId="7D0FEFF9" w14:textId="77777777" w:rsidR="00930B7D" w:rsidRPr="00815799" w:rsidRDefault="00930B7D" w:rsidP="00930B7D">
            <w:pPr>
              <w:ind w:left="28" w:hanging="28"/>
              <w:jc w:val="both"/>
              <w:rPr>
                <w:rFonts w:ascii="Palatino Linotype" w:eastAsia="Calibri" w:hAnsi="Palatino Linotype"/>
                <w:b/>
                <w:i/>
              </w:rPr>
            </w:pPr>
          </w:p>
          <w:p w14:paraId="39CD0185" w14:textId="3B59C103" w:rsidR="00930B7D" w:rsidRPr="00815799" w:rsidRDefault="00930B7D" w:rsidP="00930B7D">
            <w:pPr>
              <w:jc w:val="both"/>
              <w:rPr>
                <w:rFonts w:ascii="Palatino Linotype" w:eastAsia="Calibri" w:hAnsi="Palatino Linotype"/>
                <w:b/>
                <w:i/>
              </w:rPr>
            </w:pPr>
            <w:r w:rsidRPr="00815799">
              <w:rPr>
                <w:rFonts w:ascii="Palatino Linotype" w:eastAsia="Calibri" w:hAnsi="Palatino Linotype"/>
                <w:b/>
                <w:i/>
              </w:rPr>
              <w:t>Acuerdo 002.pdf</w:t>
            </w:r>
            <w:hyperlink r:id="rId13" w:history="1"/>
            <w:r w:rsidRPr="00815799">
              <w:rPr>
                <w:rFonts w:ascii="Palatino Linotype" w:eastAsia="Calibri" w:hAnsi="Palatino Linotype"/>
                <w:b/>
                <w:i/>
              </w:rPr>
              <w:t xml:space="preserve">: </w:t>
            </w:r>
            <w:r w:rsidRPr="00815799">
              <w:rPr>
                <w:rFonts w:ascii="Palatino Linotype" w:eastAsia="Calibri" w:hAnsi="Palatino Linotype"/>
                <w:i/>
              </w:rPr>
              <w:t>Documento electrónico que en cinco (05) hojas contiene el Acuerdo CT/SO/30-08-2021/002/2021 que emite el Comité de Transparencia del Centro de Conciliación Laboral del Estado de México para Confirmar la Inexistencia de Información, mediante el cual medularmente se refiere que:</w:t>
            </w:r>
          </w:p>
          <w:p w14:paraId="7D4E64C1" w14:textId="77777777" w:rsidR="00930B7D" w:rsidRPr="00815799" w:rsidRDefault="00930B7D" w:rsidP="00930B7D">
            <w:pPr>
              <w:jc w:val="both"/>
              <w:rPr>
                <w:rFonts w:ascii="Palatino Linotype" w:eastAsia="Calibri" w:hAnsi="Palatino Linotype"/>
                <w:b/>
                <w:i/>
              </w:rPr>
            </w:pPr>
          </w:p>
          <w:p w14:paraId="08C01BCB" w14:textId="77777777" w:rsidR="00930B7D" w:rsidRPr="00815799" w:rsidRDefault="00930B7D" w:rsidP="00930B7D">
            <w:pPr>
              <w:ind w:left="28" w:hanging="28"/>
              <w:jc w:val="both"/>
              <w:rPr>
                <w:rFonts w:ascii="Palatino Linotype" w:eastAsia="Calibri" w:hAnsi="Palatino Linotype"/>
                <w:b/>
                <w:i/>
              </w:rPr>
            </w:pPr>
            <w:r w:rsidRPr="00815799">
              <w:rPr>
                <w:rFonts w:ascii="Palatino Linotype" w:eastAsia="Calibri" w:hAnsi="Palatino Linotype"/>
                <w:i/>
              </w:rPr>
              <w:t>“Conforme al artículo 169 fracción IV de la Ley de Transparencia y Acceso a la Información Pública del Estado de México y Municipios, durante el desarrollo de la sesión ordinaria, este Comité de Transparencia hace de conocimiento la inexistencia de la información al Órgano Interno de Control del Centro de Conciliación Laboral del Estado de México, por ser un asunto de su competencia”</w:t>
            </w:r>
          </w:p>
          <w:p w14:paraId="7B519CF9" w14:textId="6539A7FA" w:rsidR="00930B7D" w:rsidRPr="00815799" w:rsidRDefault="00930B7D" w:rsidP="002C7E93">
            <w:pPr>
              <w:ind w:left="28" w:hanging="28"/>
              <w:jc w:val="both"/>
              <w:rPr>
                <w:rFonts w:ascii="Palatino Linotype" w:eastAsia="Calibri" w:hAnsi="Palatino Linotype"/>
                <w:i/>
              </w:rPr>
            </w:pPr>
          </w:p>
          <w:p w14:paraId="022C5D88" w14:textId="60411226" w:rsidR="00930B7D" w:rsidRPr="00815799" w:rsidRDefault="00930B7D" w:rsidP="002C7E93">
            <w:pPr>
              <w:rPr>
                <w:rFonts w:ascii="Palatino Linotype" w:eastAsia="Calibri" w:hAnsi="Palatino Linotype"/>
                <w:sz w:val="24"/>
                <w:szCs w:val="24"/>
                <w:lang w:val="es-MX"/>
              </w:rPr>
            </w:pPr>
          </w:p>
        </w:tc>
        <w:tc>
          <w:tcPr>
            <w:tcW w:w="1559" w:type="dxa"/>
            <w:shd w:val="clear" w:color="auto" w:fill="FFFFFF" w:themeFill="background1"/>
          </w:tcPr>
          <w:p w14:paraId="70E9161C" w14:textId="77777777" w:rsidR="00930B7D" w:rsidRPr="00815799" w:rsidRDefault="00930B7D" w:rsidP="00450C33">
            <w:pPr>
              <w:jc w:val="center"/>
              <w:rPr>
                <w:rFonts w:ascii="Palatino Linotype" w:eastAsia="Calibri" w:hAnsi="Palatino Linotype"/>
                <w:sz w:val="24"/>
                <w:szCs w:val="24"/>
                <w:lang w:val="es-MX"/>
              </w:rPr>
            </w:pPr>
          </w:p>
          <w:p w14:paraId="25CC5689" w14:textId="77777777" w:rsidR="00930B7D" w:rsidRPr="00815799" w:rsidRDefault="00930B7D" w:rsidP="00450C33">
            <w:pPr>
              <w:jc w:val="center"/>
              <w:rPr>
                <w:rFonts w:ascii="Palatino Linotype" w:eastAsia="Calibri" w:hAnsi="Palatino Linotype"/>
                <w:sz w:val="24"/>
                <w:szCs w:val="24"/>
                <w:lang w:val="es-MX"/>
              </w:rPr>
            </w:pPr>
          </w:p>
          <w:p w14:paraId="2B20889B" w14:textId="77777777" w:rsidR="00930B7D" w:rsidRPr="00815799" w:rsidRDefault="00930B7D" w:rsidP="00450C33">
            <w:pPr>
              <w:jc w:val="center"/>
              <w:rPr>
                <w:rFonts w:ascii="Palatino Linotype" w:eastAsia="Calibri" w:hAnsi="Palatino Linotype"/>
                <w:sz w:val="24"/>
                <w:szCs w:val="24"/>
                <w:lang w:val="es-MX"/>
              </w:rPr>
            </w:pPr>
          </w:p>
          <w:p w14:paraId="437C4A0E" w14:textId="77777777" w:rsidR="00930B7D" w:rsidRPr="00815799" w:rsidRDefault="00930B7D" w:rsidP="00450C33">
            <w:pPr>
              <w:jc w:val="center"/>
              <w:rPr>
                <w:rFonts w:ascii="Palatino Linotype" w:eastAsia="Calibri" w:hAnsi="Palatino Linotype"/>
                <w:szCs w:val="24"/>
                <w:lang w:val="es-MX"/>
              </w:rPr>
            </w:pPr>
          </w:p>
          <w:p w14:paraId="1231E45D" w14:textId="77777777" w:rsidR="00930B7D" w:rsidRPr="00815799" w:rsidRDefault="00930B7D" w:rsidP="00450C33">
            <w:pPr>
              <w:jc w:val="center"/>
              <w:rPr>
                <w:rFonts w:ascii="Palatino Linotype" w:eastAsia="Calibri" w:hAnsi="Palatino Linotype"/>
                <w:szCs w:val="24"/>
                <w:lang w:val="es-MX"/>
              </w:rPr>
            </w:pPr>
          </w:p>
          <w:p w14:paraId="1F127F21" w14:textId="77777777" w:rsidR="00930B7D" w:rsidRPr="00815799" w:rsidRDefault="00930B7D" w:rsidP="00450C33">
            <w:pPr>
              <w:jc w:val="center"/>
              <w:rPr>
                <w:rFonts w:ascii="Palatino Linotype" w:eastAsia="Calibri" w:hAnsi="Palatino Linotype"/>
                <w:szCs w:val="24"/>
                <w:lang w:val="es-MX"/>
              </w:rPr>
            </w:pPr>
          </w:p>
          <w:p w14:paraId="23A3E96F" w14:textId="77777777" w:rsidR="00930B7D" w:rsidRPr="00815799" w:rsidRDefault="00930B7D" w:rsidP="00450C33">
            <w:pPr>
              <w:jc w:val="center"/>
              <w:rPr>
                <w:rFonts w:ascii="Palatino Linotype" w:eastAsia="Calibri" w:hAnsi="Palatino Linotype"/>
                <w:szCs w:val="24"/>
                <w:lang w:val="es-MX"/>
              </w:rPr>
            </w:pPr>
          </w:p>
          <w:p w14:paraId="623F15FF" w14:textId="77777777" w:rsidR="00930B7D" w:rsidRPr="00815799" w:rsidRDefault="00930B7D" w:rsidP="00450C33">
            <w:pPr>
              <w:jc w:val="center"/>
              <w:rPr>
                <w:rFonts w:ascii="Palatino Linotype" w:eastAsia="Calibri" w:hAnsi="Palatino Linotype"/>
                <w:szCs w:val="24"/>
                <w:lang w:val="es-MX"/>
              </w:rPr>
            </w:pPr>
          </w:p>
          <w:p w14:paraId="293BCD33" w14:textId="77777777" w:rsidR="00930B7D" w:rsidRPr="00815799" w:rsidRDefault="00930B7D" w:rsidP="00450C33">
            <w:pPr>
              <w:jc w:val="center"/>
              <w:rPr>
                <w:rFonts w:ascii="Palatino Linotype" w:eastAsia="Calibri" w:hAnsi="Palatino Linotype"/>
                <w:szCs w:val="24"/>
                <w:lang w:val="es-MX"/>
              </w:rPr>
            </w:pPr>
          </w:p>
          <w:p w14:paraId="763BF723" w14:textId="77777777" w:rsidR="00930B7D" w:rsidRPr="00815799" w:rsidRDefault="00930B7D" w:rsidP="00450C33">
            <w:pPr>
              <w:jc w:val="center"/>
              <w:rPr>
                <w:rFonts w:ascii="Palatino Linotype" w:eastAsia="Calibri" w:hAnsi="Palatino Linotype"/>
                <w:szCs w:val="24"/>
                <w:lang w:val="es-MX"/>
              </w:rPr>
            </w:pPr>
          </w:p>
          <w:p w14:paraId="75850335" w14:textId="77777777" w:rsidR="00930B7D" w:rsidRPr="00815799" w:rsidRDefault="00930B7D" w:rsidP="00450C33">
            <w:pPr>
              <w:jc w:val="center"/>
              <w:rPr>
                <w:rFonts w:ascii="Palatino Linotype" w:eastAsia="Calibri" w:hAnsi="Palatino Linotype"/>
                <w:szCs w:val="24"/>
                <w:lang w:val="es-MX"/>
              </w:rPr>
            </w:pPr>
          </w:p>
          <w:p w14:paraId="0AD8EE16" w14:textId="77777777" w:rsidR="00930B7D" w:rsidRPr="00815799" w:rsidRDefault="00930B7D" w:rsidP="00450C33">
            <w:pPr>
              <w:jc w:val="center"/>
              <w:rPr>
                <w:rFonts w:ascii="Palatino Linotype" w:eastAsia="Calibri" w:hAnsi="Palatino Linotype"/>
                <w:szCs w:val="24"/>
                <w:lang w:val="es-MX"/>
              </w:rPr>
            </w:pPr>
          </w:p>
          <w:p w14:paraId="7B0CD064" w14:textId="01A765B4" w:rsidR="00930B7D" w:rsidRPr="00815799" w:rsidRDefault="00930B7D" w:rsidP="00450C33">
            <w:pPr>
              <w:jc w:val="center"/>
              <w:rPr>
                <w:rFonts w:ascii="Palatino Linotype" w:eastAsia="Calibri" w:hAnsi="Palatino Linotype"/>
                <w:sz w:val="24"/>
                <w:szCs w:val="24"/>
                <w:lang w:val="es-MX"/>
              </w:rPr>
            </w:pPr>
            <w:r w:rsidRPr="00815799">
              <w:rPr>
                <w:rFonts w:ascii="Palatino Linotype" w:eastAsia="Calibri" w:hAnsi="Palatino Linotype"/>
                <w:szCs w:val="24"/>
                <w:lang w:val="es-MX"/>
              </w:rPr>
              <w:t xml:space="preserve">SÍ </w:t>
            </w:r>
          </w:p>
        </w:tc>
      </w:tr>
      <w:tr w:rsidR="00930B7D" w:rsidRPr="00815799" w14:paraId="407952D8" w14:textId="77777777" w:rsidTr="002E2669">
        <w:trPr>
          <w:trHeight w:val="582"/>
        </w:trPr>
        <w:tc>
          <w:tcPr>
            <w:tcW w:w="709" w:type="dxa"/>
            <w:shd w:val="clear" w:color="auto" w:fill="FFFFFF" w:themeFill="background1"/>
          </w:tcPr>
          <w:p w14:paraId="277E5C19" w14:textId="096BFF9D" w:rsidR="00930B7D" w:rsidRPr="00815799" w:rsidRDefault="00930B7D" w:rsidP="00C22CBC">
            <w:pPr>
              <w:jc w:val="center"/>
              <w:rPr>
                <w:rFonts w:ascii="Palatino Linotype" w:eastAsia="Calibri" w:hAnsi="Palatino Linotype"/>
                <w:b/>
                <w:lang w:val="es-MX"/>
              </w:rPr>
            </w:pPr>
            <w:r w:rsidRPr="00815799">
              <w:rPr>
                <w:rFonts w:ascii="Palatino Linotype" w:eastAsia="Calibri" w:hAnsi="Palatino Linotype"/>
                <w:b/>
                <w:sz w:val="24"/>
                <w:lang w:val="es-MX"/>
              </w:rPr>
              <w:t>2</w:t>
            </w:r>
          </w:p>
        </w:tc>
        <w:tc>
          <w:tcPr>
            <w:tcW w:w="1843" w:type="dxa"/>
            <w:shd w:val="clear" w:color="auto" w:fill="FFFFFF" w:themeFill="background1"/>
          </w:tcPr>
          <w:p w14:paraId="359FF736" w14:textId="0CBC84F3" w:rsidR="00930B7D" w:rsidRPr="00815799" w:rsidRDefault="00930B7D" w:rsidP="00C22CBC">
            <w:pPr>
              <w:jc w:val="both"/>
              <w:rPr>
                <w:rFonts w:ascii="Palatino Linotype" w:eastAsia="MS Mincho" w:hAnsi="Palatino Linotype"/>
                <w:i/>
                <w:color w:val="000000"/>
                <w:lang w:val="es-ES_tradnl"/>
              </w:rPr>
            </w:pPr>
            <w:proofErr w:type="gramStart"/>
            <w:r w:rsidRPr="00815799">
              <w:rPr>
                <w:rFonts w:ascii="Palatino Linotype" w:eastAsia="MS Mincho" w:hAnsi="Palatino Linotype"/>
                <w:i/>
                <w:color w:val="000000"/>
                <w:lang w:val="es-ES_tradnl"/>
              </w:rPr>
              <w:t>“</w:t>
            </w:r>
            <w:r w:rsidRPr="00815799">
              <w:rPr>
                <w:rFonts w:ascii="Palatino Linotype" w:hAnsi="Palatino Linotype"/>
              </w:rPr>
              <w:t xml:space="preserve"> </w:t>
            </w:r>
            <w:r w:rsidRPr="00815799">
              <w:rPr>
                <w:rFonts w:ascii="Palatino Linotype" w:eastAsia="MS Mincho" w:hAnsi="Palatino Linotype"/>
                <w:i/>
                <w:color w:val="000000"/>
                <w:lang w:val="es-ES_tradnl"/>
              </w:rPr>
              <w:t>ME</w:t>
            </w:r>
            <w:proofErr w:type="gramEnd"/>
            <w:r w:rsidRPr="00815799">
              <w:rPr>
                <w:rFonts w:ascii="Palatino Linotype" w:eastAsia="MS Mincho" w:hAnsi="Palatino Linotype"/>
                <w:i/>
                <w:color w:val="000000"/>
                <w:lang w:val="es-ES_tradnl"/>
              </w:rPr>
              <w:t xml:space="preserve"> INFORME EN VERSION PUBLICA CUALES SON LOS PROGRAMAS, QUIEN LOS IMPARTIO, NOMBRES DE LOS CURSOS Y SU COSTO, FECHAS Y LUGARES QUE SE TIENE O TUVIERON PROGRAMADOS PARA CAPACITAR A LOS CONCILIADORES LABORALES.” (Sic)</w:t>
            </w:r>
          </w:p>
        </w:tc>
        <w:tc>
          <w:tcPr>
            <w:tcW w:w="2552" w:type="dxa"/>
            <w:vMerge/>
            <w:shd w:val="clear" w:color="auto" w:fill="FFFFFF" w:themeFill="background1"/>
          </w:tcPr>
          <w:p w14:paraId="54DB9B12" w14:textId="77777777" w:rsidR="00930B7D" w:rsidRPr="00815799" w:rsidRDefault="00930B7D" w:rsidP="00930B7D">
            <w:pPr>
              <w:widowControl w:val="0"/>
              <w:tabs>
                <w:tab w:val="left" w:pos="0"/>
              </w:tabs>
              <w:autoSpaceDE w:val="0"/>
              <w:autoSpaceDN w:val="0"/>
              <w:adjustRightInd w:val="0"/>
              <w:spacing w:before="240" w:after="240"/>
              <w:ind w:left="29" w:right="39" w:hanging="29"/>
              <w:contextualSpacing/>
              <w:jc w:val="both"/>
              <w:rPr>
                <w:rFonts w:ascii="Palatino Linotype" w:eastAsiaTheme="minorEastAsia" w:hAnsi="Palatino Linotype" w:cstheme="minorBidi"/>
                <w:color w:val="000000" w:themeColor="text1"/>
                <w:lang w:val="es-ES_tradnl"/>
              </w:rPr>
            </w:pPr>
          </w:p>
        </w:tc>
        <w:tc>
          <w:tcPr>
            <w:tcW w:w="2693" w:type="dxa"/>
            <w:vMerge/>
            <w:shd w:val="clear" w:color="auto" w:fill="FFFFFF" w:themeFill="background1"/>
          </w:tcPr>
          <w:p w14:paraId="07D8F42F" w14:textId="2C0D696D" w:rsidR="00930B7D" w:rsidRPr="00815799" w:rsidRDefault="00930B7D" w:rsidP="00930B7D">
            <w:pPr>
              <w:ind w:left="28"/>
              <w:jc w:val="both"/>
              <w:rPr>
                <w:rFonts w:ascii="Palatino Linotype" w:eastAsia="Calibri" w:hAnsi="Palatino Linotype"/>
                <w:lang w:val="es-MX"/>
              </w:rPr>
            </w:pPr>
          </w:p>
        </w:tc>
        <w:tc>
          <w:tcPr>
            <w:tcW w:w="1559" w:type="dxa"/>
            <w:shd w:val="clear" w:color="auto" w:fill="FFFFFF" w:themeFill="background1"/>
          </w:tcPr>
          <w:p w14:paraId="0E11E0C5" w14:textId="77777777" w:rsidR="00930B7D" w:rsidRPr="00815799" w:rsidRDefault="00930B7D" w:rsidP="00450C33">
            <w:pPr>
              <w:jc w:val="center"/>
              <w:rPr>
                <w:rFonts w:ascii="Palatino Linotype" w:eastAsia="Calibri" w:hAnsi="Palatino Linotype"/>
                <w:lang w:val="es-MX"/>
              </w:rPr>
            </w:pPr>
          </w:p>
          <w:p w14:paraId="5EE8AD1F" w14:textId="77777777" w:rsidR="00930B7D" w:rsidRPr="00815799" w:rsidRDefault="00930B7D" w:rsidP="00450C33">
            <w:pPr>
              <w:jc w:val="center"/>
              <w:rPr>
                <w:rFonts w:ascii="Palatino Linotype" w:eastAsia="Calibri" w:hAnsi="Palatino Linotype"/>
                <w:lang w:val="es-MX"/>
              </w:rPr>
            </w:pPr>
          </w:p>
          <w:p w14:paraId="1F466A03" w14:textId="77777777" w:rsidR="00930B7D" w:rsidRPr="00815799" w:rsidRDefault="00930B7D" w:rsidP="00450C33">
            <w:pPr>
              <w:jc w:val="center"/>
              <w:rPr>
                <w:rFonts w:ascii="Palatino Linotype" w:eastAsia="Calibri" w:hAnsi="Palatino Linotype"/>
                <w:lang w:val="es-MX"/>
              </w:rPr>
            </w:pPr>
          </w:p>
          <w:p w14:paraId="0CF6D819" w14:textId="77777777" w:rsidR="00930B7D" w:rsidRPr="00815799" w:rsidRDefault="00930B7D" w:rsidP="00450C33">
            <w:pPr>
              <w:jc w:val="center"/>
              <w:rPr>
                <w:rFonts w:ascii="Palatino Linotype" w:eastAsia="Calibri" w:hAnsi="Palatino Linotype"/>
                <w:lang w:val="es-MX"/>
              </w:rPr>
            </w:pPr>
          </w:p>
          <w:p w14:paraId="74CCF066" w14:textId="77777777" w:rsidR="00930B7D" w:rsidRPr="00815799" w:rsidRDefault="00930B7D" w:rsidP="00450C33">
            <w:pPr>
              <w:jc w:val="center"/>
              <w:rPr>
                <w:rFonts w:ascii="Palatino Linotype" w:eastAsia="Calibri" w:hAnsi="Palatino Linotype"/>
                <w:lang w:val="es-MX"/>
              </w:rPr>
            </w:pPr>
          </w:p>
          <w:p w14:paraId="752F7788" w14:textId="77777777" w:rsidR="00930B7D" w:rsidRPr="00815799" w:rsidRDefault="00930B7D" w:rsidP="00450C33">
            <w:pPr>
              <w:jc w:val="center"/>
              <w:rPr>
                <w:rFonts w:ascii="Palatino Linotype" w:eastAsia="Calibri" w:hAnsi="Palatino Linotype"/>
                <w:lang w:val="es-MX"/>
              </w:rPr>
            </w:pPr>
          </w:p>
          <w:p w14:paraId="39098DA0" w14:textId="77777777" w:rsidR="00930B7D" w:rsidRPr="00815799" w:rsidRDefault="00930B7D" w:rsidP="00450C33">
            <w:pPr>
              <w:jc w:val="center"/>
              <w:rPr>
                <w:rFonts w:ascii="Palatino Linotype" w:eastAsia="Calibri" w:hAnsi="Palatino Linotype"/>
                <w:lang w:val="es-MX"/>
              </w:rPr>
            </w:pPr>
          </w:p>
          <w:p w14:paraId="3E8AF849" w14:textId="77777777" w:rsidR="00930B7D" w:rsidRPr="00815799" w:rsidRDefault="00930B7D" w:rsidP="00450C33">
            <w:pPr>
              <w:jc w:val="center"/>
              <w:rPr>
                <w:rFonts w:ascii="Palatino Linotype" w:eastAsia="Calibri" w:hAnsi="Palatino Linotype"/>
                <w:lang w:val="es-MX"/>
              </w:rPr>
            </w:pPr>
          </w:p>
          <w:p w14:paraId="7463D518" w14:textId="77777777" w:rsidR="00930B7D" w:rsidRPr="00815799" w:rsidRDefault="00930B7D" w:rsidP="00450C33">
            <w:pPr>
              <w:jc w:val="center"/>
              <w:rPr>
                <w:rFonts w:ascii="Palatino Linotype" w:eastAsia="Calibri" w:hAnsi="Palatino Linotype"/>
                <w:lang w:val="es-MX"/>
              </w:rPr>
            </w:pPr>
          </w:p>
          <w:p w14:paraId="34F2EBFC" w14:textId="77777777" w:rsidR="00930B7D" w:rsidRPr="00815799" w:rsidRDefault="00930B7D" w:rsidP="00450C33">
            <w:pPr>
              <w:jc w:val="center"/>
              <w:rPr>
                <w:rFonts w:ascii="Palatino Linotype" w:eastAsia="Calibri" w:hAnsi="Palatino Linotype"/>
                <w:lang w:val="es-MX"/>
              </w:rPr>
            </w:pPr>
          </w:p>
          <w:p w14:paraId="291C5F1B" w14:textId="3F0BF361" w:rsidR="00930B7D" w:rsidRPr="00815799" w:rsidRDefault="00930B7D" w:rsidP="00450C33">
            <w:pPr>
              <w:jc w:val="center"/>
              <w:rPr>
                <w:rFonts w:ascii="Palatino Linotype" w:eastAsia="Calibri" w:hAnsi="Palatino Linotype"/>
                <w:lang w:val="es-MX"/>
              </w:rPr>
            </w:pPr>
            <w:r w:rsidRPr="00815799">
              <w:rPr>
                <w:rFonts w:ascii="Palatino Linotype" w:eastAsia="Calibri" w:hAnsi="Palatino Linotype"/>
                <w:lang w:val="es-MX"/>
              </w:rPr>
              <w:t>SÍ</w:t>
            </w:r>
          </w:p>
        </w:tc>
      </w:tr>
      <w:tr w:rsidR="00930B7D" w:rsidRPr="00815799" w14:paraId="09D3B674" w14:textId="77777777" w:rsidTr="002E2669">
        <w:trPr>
          <w:trHeight w:val="582"/>
        </w:trPr>
        <w:tc>
          <w:tcPr>
            <w:tcW w:w="709" w:type="dxa"/>
            <w:shd w:val="clear" w:color="auto" w:fill="FFFFFF" w:themeFill="background1"/>
          </w:tcPr>
          <w:p w14:paraId="1A4A73C6" w14:textId="1A0B31D2" w:rsidR="00930B7D" w:rsidRPr="00815799" w:rsidRDefault="00930B7D" w:rsidP="00C22CBC">
            <w:pPr>
              <w:jc w:val="center"/>
              <w:rPr>
                <w:rFonts w:ascii="Palatino Linotype" w:eastAsia="Calibri" w:hAnsi="Palatino Linotype"/>
                <w:b/>
                <w:lang w:val="es-MX"/>
              </w:rPr>
            </w:pPr>
            <w:r w:rsidRPr="00815799">
              <w:rPr>
                <w:rFonts w:ascii="Palatino Linotype" w:eastAsia="Calibri" w:hAnsi="Palatino Linotype"/>
                <w:b/>
                <w:sz w:val="24"/>
                <w:lang w:val="es-MX"/>
              </w:rPr>
              <w:lastRenderedPageBreak/>
              <w:t>3</w:t>
            </w:r>
          </w:p>
        </w:tc>
        <w:tc>
          <w:tcPr>
            <w:tcW w:w="1843" w:type="dxa"/>
            <w:shd w:val="clear" w:color="auto" w:fill="FFFFFF" w:themeFill="background1"/>
          </w:tcPr>
          <w:p w14:paraId="354826C8" w14:textId="485F8CE2" w:rsidR="00930B7D" w:rsidRPr="00815799" w:rsidRDefault="00930B7D" w:rsidP="00C22CBC">
            <w:pPr>
              <w:jc w:val="both"/>
              <w:rPr>
                <w:rFonts w:ascii="Palatino Linotype" w:eastAsia="MS Mincho" w:hAnsi="Palatino Linotype"/>
                <w:i/>
                <w:color w:val="000000"/>
                <w:lang w:val="es-ES_tradnl"/>
              </w:rPr>
            </w:pPr>
            <w:r w:rsidRPr="00815799">
              <w:rPr>
                <w:rFonts w:ascii="Palatino Linotype" w:eastAsia="MS Mincho" w:hAnsi="Palatino Linotype"/>
                <w:i/>
                <w:color w:val="000000"/>
              </w:rPr>
              <w:t>“ME INFORME CUALES SON LOS PROGRAMAS, QUIEN LOS IMPARTIO, NOMBRES DE LOS CURSOS Y SU COSTO, FECHAS Y LUGARES QUE SE TIENE O TUVIERON PROGRAMADOS PARA CERTIFICAR A LOS CONCILIADORES LABORALES.” (Sic)</w:t>
            </w:r>
          </w:p>
        </w:tc>
        <w:tc>
          <w:tcPr>
            <w:tcW w:w="2552" w:type="dxa"/>
            <w:vMerge/>
            <w:shd w:val="clear" w:color="auto" w:fill="FFFFFF" w:themeFill="background1"/>
          </w:tcPr>
          <w:p w14:paraId="2C0494CF" w14:textId="77777777" w:rsidR="00930B7D" w:rsidRPr="00815799" w:rsidRDefault="00930B7D" w:rsidP="00C61471">
            <w:pPr>
              <w:widowControl w:val="0"/>
              <w:tabs>
                <w:tab w:val="left" w:pos="0"/>
              </w:tabs>
              <w:autoSpaceDE w:val="0"/>
              <w:autoSpaceDN w:val="0"/>
              <w:adjustRightInd w:val="0"/>
              <w:spacing w:before="240" w:after="240"/>
              <w:ind w:left="29" w:right="39" w:hanging="29"/>
              <w:contextualSpacing/>
              <w:jc w:val="both"/>
              <w:rPr>
                <w:rFonts w:ascii="Palatino Linotype" w:eastAsia="Calibri" w:hAnsi="Palatino Linotype" w:cs="Arial"/>
                <w:bCs/>
                <w:i/>
              </w:rPr>
            </w:pPr>
          </w:p>
        </w:tc>
        <w:tc>
          <w:tcPr>
            <w:tcW w:w="2693" w:type="dxa"/>
            <w:vMerge/>
            <w:shd w:val="clear" w:color="auto" w:fill="FFFFFF" w:themeFill="background1"/>
          </w:tcPr>
          <w:p w14:paraId="46CD8DFC" w14:textId="77777777" w:rsidR="00930B7D" w:rsidRPr="00815799" w:rsidRDefault="00930B7D" w:rsidP="00C61471">
            <w:pPr>
              <w:ind w:left="28"/>
              <w:jc w:val="both"/>
              <w:rPr>
                <w:rFonts w:ascii="Palatino Linotype" w:eastAsia="Calibri" w:hAnsi="Palatino Linotype"/>
                <w:b/>
              </w:rPr>
            </w:pPr>
          </w:p>
        </w:tc>
        <w:tc>
          <w:tcPr>
            <w:tcW w:w="1559" w:type="dxa"/>
            <w:shd w:val="clear" w:color="auto" w:fill="FFFFFF" w:themeFill="background1"/>
          </w:tcPr>
          <w:p w14:paraId="4884A163" w14:textId="77777777" w:rsidR="00930B7D" w:rsidRPr="00815799" w:rsidRDefault="00930B7D" w:rsidP="00450C33">
            <w:pPr>
              <w:jc w:val="center"/>
              <w:rPr>
                <w:rFonts w:ascii="Palatino Linotype" w:eastAsia="Calibri" w:hAnsi="Palatino Linotype"/>
                <w:lang w:val="es-MX"/>
              </w:rPr>
            </w:pPr>
          </w:p>
          <w:p w14:paraId="233021F1" w14:textId="77777777" w:rsidR="00930B7D" w:rsidRPr="00815799" w:rsidRDefault="00930B7D" w:rsidP="00450C33">
            <w:pPr>
              <w:jc w:val="center"/>
              <w:rPr>
                <w:rFonts w:ascii="Palatino Linotype" w:eastAsia="Calibri" w:hAnsi="Palatino Linotype"/>
                <w:lang w:val="es-MX"/>
              </w:rPr>
            </w:pPr>
          </w:p>
          <w:p w14:paraId="0892DF44" w14:textId="77777777" w:rsidR="00930B7D" w:rsidRPr="00815799" w:rsidRDefault="00930B7D" w:rsidP="00450C33">
            <w:pPr>
              <w:jc w:val="center"/>
              <w:rPr>
                <w:rFonts w:ascii="Palatino Linotype" w:eastAsia="Calibri" w:hAnsi="Palatino Linotype"/>
                <w:lang w:val="es-MX"/>
              </w:rPr>
            </w:pPr>
          </w:p>
          <w:p w14:paraId="058BD679" w14:textId="77777777" w:rsidR="00930B7D" w:rsidRPr="00815799" w:rsidRDefault="00930B7D" w:rsidP="00450C33">
            <w:pPr>
              <w:jc w:val="center"/>
              <w:rPr>
                <w:rFonts w:ascii="Palatino Linotype" w:eastAsia="Calibri" w:hAnsi="Palatino Linotype"/>
                <w:lang w:val="es-MX"/>
              </w:rPr>
            </w:pPr>
          </w:p>
          <w:p w14:paraId="60AF9E39" w14:textId="77777777" w:rsidR="00930B7D" w:rsidRPr="00815799" w:rsidRDefault="00930B7D" w:rsidP="00450C33">
            <w:pPr>
              <w:jc w:val="center"/>
              <w:rPr>
                <w:rFonts w:ascii="Palatino Linotype" w:eastAsia="Calibri" w:hAnsi="Palatino Linotype"/>
                <w:lang w:val="es-MX"/>
              </w:rPr>
            </w:pPr>
          </w:p>
          <w:p w14:paraId="4C55C85F" w14:textId="77777777" w:rsidR="00930B7D" w:rsidRPr="00815799" w:rsidRDefault="00930B7D" w:rsidP="00450C33">
            <w:pPr>
              <w:jc w:val="center"/>
              <w:rPr>
                <w:rFonts w:ascii="Palatino Linotype" w:eastAsia="Calibri" w:hAnsi="Palatino Linotype"/>
                <w:lang w:val="es-MX"/>
              </w:rPr>
            </w:pPr>
          </w:p>
          <w:p w14:paraId="11F4D249" w14:textId="77777777" w:rsidR="00930B7D" w:rsidRPr="00815799" w:rsidRDefault="00930B7D" w:rsidP="00450C33">
            <w:pPr>
              <w:jc w:val="center"/>
              <w:rPr>
                <w:rFonts w:ascii="Palatino Linotype" w:eastAsia="Calibri" w:hAnsi="Palatino Linotype"/>
                <w:lang w:val="es-MX"/>
              </w:rPr>
            </w:pPr>
          </w:p>
          <w:p w14:paraId="7833F1F7" w14:textId="77777777" w:rsidR="00930B7D" w:rsidRPr="00815799" w:rsidRDefault="00930B7D" w:rsidP="00450C33">
            <w:pPr>
              <w:jc w:val="center"/>
              <w:rPr>
                <w:rFonts w:ascii="Palatino Linotype" w:eastAsia="Calibri" w:hAnsi="Palatino Linotype"/>
                <w:lang w:val="es-MX"/>
              </w:rPr>
            </w:pPr>
          </w:p>
          <w:p w14:paraId="7BD67A73" w14:textId="77777777" w:rsidR="00930B7D" w:rsidRPr="00815799" w:rsidRDefault="00930B7D" w:rsidP="00450C33">
            <w:pPr>
              <w:jc w:val="center"/>
              <w:rPr>
                <w:rFonts w:ascii="Palatino Linotype" w:eastAsia="Calibri" w:hAnsi="Palatino Linotype"/>
                <w:lang w:val="es-MX"/>
              </w:rPr>
            </w:pPr>
          </w:p>
          <w:p w14:paraId="6E24995E" w14:textId="77777777" w:rsidR="00930B7D" w:rsidRPr="00815799" w:rsidRDefault="00930B7D" w:rsidP="00450C33">
            <w:pPr>
              <w:jc w:val="center"/>
              <w:rPr>
                <w:rFonts w:ascii="Palatino Linotype" w:eastAsia="Calibri" w:hAnsi="Palatino Linotype"/>
                <w:lang w:val="es-MX"/>
              </w:rPr>
            </w:pPr>
          </w:p>
          <w:p w14:paraId="0D1C9447" w14:textId="77777777" w:rsidR="00930B7D" w:rsidRPr="00815799" w:rsidRDefault="00930B7D" w:rsidP="00450C33">
            <w:pPr>
              <w:jc w:val="center"/>
              <w:rPr>
                <w:rFonts w:ascii="Palatino Linotype" w:eastAsia="Calibri" w:hAnsi="Palatino Linotype"/>
                <w:lang w:val="es-MX"/>
              </w:rPr>
            </w:pPr>
          </w:p>
          <w:p w14:paraId="1C711547" w14:textId="77777777" w:rsidR="00930B7D" w:rsidRPr="00815799" w:rsidRDefault="00930B7D" w:rsidP="00450C33">
            <w:pPr>
              <w:jc w:val="center"/>
              <w:rPr>
                <w:rFonts w:ascii="Palatino Linotype" w:eastAsia="Calibri" w:hAnsi="Palatino Linotype"/>
                <w:lang w:val="es-MX"/>
              </w:rPr>
            </w:pPr>
          </w:p>
          <w:p w14:paraId="394A0216" w14:textId="77777777" w:rsidR="00930B7D" w:rsidRPr="00815799" w:rsidRDefault="00930B7D" w:rsidP="00450C33">
            <w:pPr>
              <w:jc w:val="center"/>
              <w:rPr>
                <w:rFonts w:ascii="Palatino Linotype" w:eastAsia="Calibri" w:hAnsi="Palatino Linotype"/>
                <w:lang w:val="es-MX"/>
              </w:rPr>
            </w:pPr>
          </w:p>
          <w:p w14:paraId="673ECFCB" w14:textId="77777777" w:rsidR="00930B7D" w:rsidRPr="00815799" w:rsidRDefault="00930B7D" w:rsidP="00450C33">
            <w:pPr>
              <w:jc w:val="center"/>
              <w:rPr>
                <w:rFonts w:ascii="Palatino Linotype" w:eastAsia="Calibri" w:hAnsi="Palatino Linotype"/>
                <w:lang w:val="es-MX"/>
              </w:rPr>
            </w:pPr>
          </w:p>
          <w:p w14:paraId="56CCCCA5" w14:textId="4B810783" w:rsidR="00930B7D" w:rsidRPr="00815799" w:rsidRDefault="00930B7D" w:rsidP="00930B7D">
            <w:pPr>
              <w:jc w:val="center"/>
              <w:rPr>
                <w:rFonts w:ascii="Palatino Linotype" w:eastAsia="Calibri" w:hAnsi="Palatino Linotype"/>
                <w:lang w:val="es-MX"/>
              </w:rPr>
            </w:pPr>
            <w:r w:rsidRPr="00815799">
              <w:rPr>
                <w:rFonts w:ascii="Palatino Linotype" w:eastAsia="Calibri" w:hAnsi="Palatino Linotype"/>
                <w:lang w:val="es-MX"/>
              </w:rPr>
              <w:t>SÍ</w:t>
            </w:r>
          </w:p>
        </w:tc>
      </w:tr>
      <w:tr w:rsidR="00930B7D" w:rsidRPr="00815799" w14:paraId="7F266428" w14:textId="77777777" w:rsidTr="002E2669">
        <w:trPr>
          <w:trHeight w:val="582"/>
        </w:trPr>
        <w:tc>
          <w:tcPr>
            <w:tcW w:w="709" w:type="dxa"/>
            <w:shd w:val="clear" w:color="auto" w:fill="FFFFFF" w:themeFill="background1"/>
          </w:tcPr>
          <w:p w14:paraId="0550F537" w14:textId="0068C84B" w:rsidR="00930B7D" w:rsidRPr="00815799" w:rsidRDefault="00930B7D" w:rsidP="00C22CBC">
            <w:pPr>
              <w:jc w:val="center"/>
              <w:rPr>
                <w:rFonts w:ascii="Palatino Linotype" w:eastAsia="Calibri" w:hAnsi="Palatino Linotype"/>
                <w:b/>
                <w:lang w:val="es-MX"/>
              </w:rPr>
            </w:pPr>
            <w:r w:rsidRPr="00815799">
              <w:rPr>
                <w:rFonts w:ascii="Palatino Linotype" w:eastAsia="Calibri" w:hAnsi="Palatino Linotype"/>
                <w:b/>
                <w:sz w:val="24"/>
                <w:lang w:val="es-MX"/>
              </w:rPr>
              <w:t>4</w:t>
            </w:r>
          </w:p>
        </w:tc>
        <w:tc>
          <w:tcPr>
            <w:tcW w:w="1843" w:type="dxa"/>
            <w:shd w:val="clear" w:color="auto" w:fill="FFFFFF" w:themeFill="background1"/>
          </w:tcPr>
          <w:p w14:paraId="0DDBFFA6" w14:textId="1B374998" w:rsidR="00930B7D" w:rsidRPr="00815799" w:rsidRDefault="00930B7D" w:rsidP="00C22CBC">
            <w:pPr>
              <w:jc w:val="both"/>
              <w:rPr>
                <w:rFonts w:ascii="Palatino Linotype" w:eastAsia="MS Mincho" w:hAnsi="Palatino Linotype"/>
                <w:i/>
                <w:color w:val="000000"/>
                <w:lang w:val="es-ES_tradnl"/>
              </w:rPr>
            </w:pPr>
            <w:r w:rsidRPr="00815799">
              <w:rPr>
                <w:rFonts w:ascii="Palatino Linotype" w:eastAsia="MS Mincho" w:hAnsi="Palatino Linotype"/>
                <w:i/>
                <w:color w:val="000000"/>
              </w:rPr>
              <w:t>“ME INFORME CUALES SON LOS PROGRAMAS, QUIEN LOS IMPARTIO, NOMBRES DE LOS CURSOS Y SU COSTO, FECHAS Y LUGARES QUE SE TIENE O TUVIERON PROGRAMADOS PARA ACTUALIZAR A LOS CONCILIADOR</w:t>
            </w:r>
            <w:r w:rsidRPr="00815799">
              <w:rPr>
                <w:rFonts w:ascii="Palatino Linotype" w:eastAsia="MS Mincho" w:hAnsi="Palatino Linotype"/>
                <w:i/>
                <w:color w:val="000000"/>
              </w:rPr>
              <w:lastRenderedPageBreak/>
              <w:t>ES LABORALES.” (Sic)</w:t>
            </w:r>
          </w:p>
        </w:tc>
        <w:tc>
          <w:tcPr>
            <w:tcW w:w="2552" w:type="dxa"/>
            <w:vMerge/>
            <w:shd w:val="clear" w:color="auto" w:fill="FFFFFF" w:themeFill="background1"/>
          </w:tcPr>
          <w:p w14:paraId="4BEB2D6A" w14:textId="77777777" w:rsidR="00930B7D" w:rsidRPr="00815799" w:rsidRDefault="00930B7D" w:rsidP="00C61471">
            <w:pPr>
              <w:widowControl w:val="0"/>
              <w:tabs>
                <w:tab w:val="left" w:pos="0"/>
              </w:tabs>
              <w:autoSpaceDE w:val="0"/>
              <w:autoSpaceDN w:val="0"/>
              <w:adjustRightInd w:val="0"/>
              <w:spacing w:before="240" w:after="240"/>
              <w:ind w:left="29" w:right="39" w:hanging="29"/>
              <w:contextualSpacing/>
              <w:jc w:val="both"/>
              <w:rPr>
                <w:rFonts w:ascii="Palatino Linotype" w:eastAsia="Calibri" w:hAnsi="Palatino Linotype" w:cs="Arial"/>
                <w:bCs/>
                <w:i/>
              </w:rPr>
            </w:pPr>
          </w:p>
        </w:tc>
        <w:tc>
          <w:tcPr>
            <w:tcW w:w="2693" w:type="dxa"/>
            <w:vMerge/>
            <w:shd w:val="clear" w:color="auto" w:fill="FFFFFF" w:themeFill="background1"/>
          </w:tcPr>
          <w:p w14:paraId="183A187F" w14:textId="77777777" w:rsidR="00930B7D" w:rsidRPr="00815799" w:rsidRDefault="00930B7D" w:rsidP="00C61471">
            <w:pPr>
              <w:ind w:left="28"/>
              <w:jc w:val="both"/>
              <w:rPr>
                <w:rFonts w:ascii="Palatino Linotype" w:eastAsia="Calibri" w:hAnsi="Palatino Linotype"/>
                <w:b/>
              </w:rPr>
            </w:pPr>
          </w:p>
        </w:tc>
        <w:tc>
          <w:tcPr>
            <w:tcW w:w="1559" w:type="dxa"/>
            <w:shd w:val="clear" w:color="auto" w:fill="FFFFFF" w:themeFill="background1"/>
          </w:tcPr>
          <w:p w14:paraId="3009F772" w14:textId="77777777" w:rsidR="00930B7D" w:rsidRPr="00815799" w:rsidRDefault="00930B7D" w:rsidP="00450C33">
            <w:pPr>
              <w:jc w:val="center"/>
              <w:rPr>
                <w:rFonts w:ascii="Palatino Linotype" w:eastAsia="Calibri" w:hAnsi="Palatino Linotype"/>
                <w:lang w:val="es-MX"/>
              </w:rPr>
            </w:pPr>
          </w:p>
          <w:p w14:paraId="09669580" w14:textId="77777777" w:rsidR="00930B7D" w:rsidRPr="00815799" w:rsidRDefault="00930B7D" w:rsidP="00450C33">
            <w:pPr>
              <w:jc w:val="center"/>
              <w:rPr>
                <w:rFonts w:ascii="Palatino Linotype" w:eastAsia="Calibri" w:hAnsi="Palatino Linotype"/>
                <w:lang w:val="es-MX"/>
              </w:rPr>
            </w:pPr>
          </w:p>
          <w:p w14:paraId="3F82151C" w14:textId="77777777" w:rsidR="00930B7D" w:rsidRPr="00815799" w:rsidRDefault="00930B7D" w:rsidP="00450C33">
            <w:pPr>
              <w:jc w:val="center"/>
              <w:rPr>
                <w:rFonts w:ascii="Palatino Linotype" w:eastAsia="Calibri" w:hAnsi="Palatino Linotype"/>
                <w:lang w:val="es-MX"/>
              </w:rPr>
            </w:pPr>
          </w:p>
          <w:p w14:paraId="7C70A331" w14:textId="77777777" w:rsidR="00930B7D" w:rsidRPr="00815799" w:rsidRDefault="00930B7D" w:rsidP="00450C33">
            <w:pPr>
              <w:jc w:val="center"/>
              <w:rPr>
                <w:rFonts w:ascii="Palatino Linotype" w:eastAsia="Calibri" w:hAnsi="Palatino Linotype"/>
                <w:lang w:val="es-MX"/>
              </w:rPr>
            </w:pPr>
          </w:p>
          <w:p w14:paraId="08318EB5" w14:textId="77777777" w:rsidR="00930B7D" w:rsidRPr="00815799" w:rsidRDefault="00930B7D" w:rsidP="00450C33">
            <w:pPr>
              <w:jc w:val="center"/>
              <w:rPr>
                <w:rFonts w:ascii="Palatino Linotype" w:eastAsia="Calibri" w:hAnsi="Palatino Linotype"/>
                <w:lang w:val="es-MX"/>
              </w:rPr>
            </w:pPr>
          </w:p>
          <w:p w14:paraId="703C6BA0" w14:textId="77777777" w:rsidR="00930B7D" w:rsidRPr="00815799" w:rsidRDefault="00930B7D" w:rsidP="00450C33">
            <w:pPr>
              <w:jc w:val="center"/>
              <w:rPr>
                <w:rFonts w:ascii="Palatino Linotype" w:eastAsia="Calibri" w:hAnsi="Palatino Linotype"/>
                <w:lang w:val="es-MX"/>
              </w:rPr>
            </w:pPr>
          </w:p>
          <w:p w14:paraId="58F9C9F7" w14:textId="77777777" w:rsidR="00930B7D" w:rsidRPr="00815799" w:rsidRDefault="00930B7D" w:rsidP="00450C33">
            <w:pPr>
              <w:jc w:val="center"/>
              <w:rPr>
                <w:rFonts w:ascii="Palatino Linotype" w:eastAsia="Calibri" w:hAnsi="Palatino Linotype"/>
                <w:lang w:val="es-MX"/>
              </w:rPr>
            </w:pPr>
          </w:p>
          <w:p w14:paraId="01C5F7DA" w14:textId="77777777" w:rsidR="00930B7D" w:rsidRPr="00815799" w:rsidRDefault="00930B7D" w:rsidP="00450C33">
            <w:pPr>
              <w:jc w:val="center"/>
              <w:rPr>
                <w:rFonts w:ascii="Palatino Linotype" w:eastAsia="Calibri" w:hAnsi="Palatino Linotype"/>
                <w:lang w:val="es-MX"/>
              </w:rPr>
            </w:pPr>
          </w:p>
          <w:p w14:paraId="22C227FC" w14:textId="77777777" w:rsidR="00930B7D" w:rsidRPr="00815799" w:rsidRDefault="00930B7D" w:rsidP="00450C33">
            <w:pPr>
              <w:jc w:val="center"/>
              <w:rPr>
                <w:rFonts w:ascii="Palatino Linotype" w:eastAsia="Calibri" w:hAnsi="Palatino Linotype"/>
                <w:lang w:val="es-MX"/>
              </w:rPr>
            </w:pPr>
          </w:p>
          <w:p w14:paraId="07CA8393" w14:textId="2DA0229F" w:rsidR="00930B7D" w:rsidRPr="00815799" w:rsidRDefault="00930B7D" w:rsidP="00930B7D">
            <w:pPr>
              <w:jc w:val="center"/>
              <w:rPr>
                <w:rFonts w:ascii="Palatino Linotype" w:eastAsia="Calibri" w:hAnsi="Palatino Linotype"/>
                <w:lang w:val="es-MX"/>
              </w:rPr>
            </w:pPr>
            <w:r w:rsidRPr="00815799">
              <w:rPr>
                <w:rFonts w:ascii="Palatino Linotype" w:eastAsia="Calibri" w:hAnsi="Palatino Linotype"/>
                <w:lang w:val="es-MX"/>
              </w:rPr>
              <w:t>SÍ</w:t>
            </w:r>
          </w:p>
        </w:tc>
      </w:tr>
      <w:tr w:rsidR="00930B7D" w:rsidRPr="00815799" w14:paraId="516C8B06" w14:textId="77777777" w:rsidTr="002E2669">
        <w:trPr>
          <w:trHeight w:val="582"/>
        </w:trPr>
        <w:tc>
          <w:tcPr>
            <w:tcW w:w="709" w:type="dxa"/>
            <w:shd w:val="clear" w:color="auto" w:fill="FFFFFF" w:themeFill="background1"/>
          </w:tcPr>
          <w:p w14:paraId="6F57BB96" w14:textId="2D5B838B" w:rsidR="00930B7D" w:rsidRPr="00815799" w:rsidRDefault="00930B7D" w:rsidP="00C22CBC">
            <w:pPr>
              <w:jc w:val="center"/>
              <w:rPr>
                <w:rFonts w:ascii="Palatino Linotype" w:eastAsia="Calibri" w:hAnsi="Palatino Linotype"/>
                <w:b/>
                <w:lang w:val="es-MX"/>
              </w:rPr>
            </w:pPr>
            <w:r w:rsidRPr="00815799">
              <w:rPr>
                <w:rFonts w:ascii="Palatino Linotype" w:eastAsia="Calibri" w:hAnsi="Palatino Linotype"/>
                <w:b/>
                <w:sz w:val="24"/>
                <w:lang w:val="es-MX"/>
              </w:rPr>
              <w:t>5</w:t>
            </w:r>
          </w:p>
        </w:tc>
        <w:tc>
          <w:tcPr>
            <w:tcW w:w="1843" w:type="dxa"/>
            <w:shd w:val="clear" w:color="auto" w:fill="FFFFFF" w:themeFill="background1"/>
          </w:tcPr>
          <w:p w14:paraId="13C45637" w14:textId="1E0BC182" w:rsidR="00930B7D" w:rsidRPr="00815799" w:rsidRDefault="00930B7D" w:rsidP="00C22CBC">
            <w:pPr>
              <w:jc w:val="both"/>
              <w:rPr>
                <w:rFonts w:ascii="Palatino Linotype" w:eastAsia="MS Mincho" w:hAnsi="Palatino Linotype"/>
                <w:i/>
                <w:color w:val="000000"/>
                <w:lang w:val="es-ES_tradnl"/>
              </w:rPr>
            </w:pPr>
            <w:r w:rsidRPr="00815799">
              <w:rPr>
                <w:rFonts w:ascii="Palatino Linotype" w:eastAsia="MS Mincho" w:hAnsi="Palatino Linotype"/>
                <w:i/>
                <w:color w:val="000000"/>
              </w:rPr>
              <w:t xml:space="preserve">“ME INFORME CUALES SON LOS PROGRAMAS, QUIEN LOS IMPARTIO, NOMBRES DE LOS CURSOS Y SU COSTO, FECHAS Y LUGARES QUE SE TIENE O TUVIERON PROGRAMADOS PARA EVALUAR A LOS CONCILIADORES LABORALES. </w:t>
            </w:r>
            <w:proofErr w:type="gramStart"/>
            <w:r w:rsidRPr="00815799">
              <w:rPr>
                <w:rFonts w:ascii="Palatino Linotype" w:eastAsia="MS Mincho" w:hAnsi="Palatino Linotype"/>
                <w:i/>
                <w:color w:val="000000"/>
              </w:rPr>
              <w:t>“ (</w:t>
            </w:r>
            <w:proofErr w:type="gramEnd"/>
            <w:r w:rsidRPr="00815799">
              <w:rPr>
                <w:rFonts w:ascii="Palatino Linotype" w:eastAsia="MS Mincho" w:hAnsi="Palatino Linotype"/>
                <w:i/>
                <w:color w:val="000000"/>
              </w:rPr>
              <w:t>Sic)</w:t>
            </w:r>
          </w:p>
        </w:tc>
        <w:tc>
          <w:tcPr>
            <w:tcW w:w="2552" w:type="dxa"/>
            <w:vMerge/>
            <w:shd w:val="clear" w:color="auto" w:fill="FFFFFF" w:themeFill="background1"/>
          </w:tcPr>
          <w:p w14:paraId="6E2C4508" w14:textId="77777777" w:rsidR="00930B7D" w:rsidRPr="00815799" w:rsidRDefault="00930B7D" w:rsidP="00C61471">
            <w:pPr>
              <w:widowControl w:val="0"/>
              <w:tabs>
                <w:tab w:val="left" w:pos="0"/>
              </w:tabs>
              <w:autoSpaceDE w:val="0"/>
              <w:autoSpaceDN w:val="0"/>
              <w:adjustRightInd w:val="0"/>
              <w:spacing w:before="240" w:after="240"/>
              <w:ind w:left="29" w:right="39" w:hanging="29"/>
              <w:contextualSpacing/>
              <w:jc w:val="both"/>
              <w:rPr>
                <w:rFonts w:ascii="Palatino Linotype" w:eastAsia="Calibri" w:hAnsi="Palatino Linotype" w:cs="Arial"/>
                <w:bCs/>
                <w:i/>
              </w:rPr>
            </w:pPr>
          </w:p>
        </w:tc>
        <w:tc>
          <w:tcPr>
            <w:tcW w:w="2693" w:type="dxa"/>
            <w:vMerge/>
            <w:shd w:val="clear" w:color="auto" w:fill="FFFFFF" w:themeFill="background1"/>
          </w:tcPr>
          <w:p w14:paraId="336147EE" w14:textId="77777777" w:rsidR="00930B7D" w:rsidRPr="00815799" w:rsidRDefault="00930B7D" w:rsidP="00C61471">
            <w:pPr>
              <w:ind w:left="28"/>
              <w:jc w:val="both"/>
              <w:rPr>
                <w:rFonts w:ascii="Palatino Linotype" w:eastAsia="Calibri" w:hAnsi="Palatino Linotype"/>
                <w:b/>
              </w:rPr>
            </w:pPr>
          </w:p>
        </w:tc>
        <w:tc>
          <w:tcPr>
            <w:tcW w:w="1559" w:type="dxa"/>
            <w:shd w:val="clear" w:color="auto" w:fill="FFFFFF" w:themeFill="background1"/>
          </w:tcPr>
          <w:p w14:paraId="735CEDD3" w14:textId="77777777" w:rsidR="00930B7D" w:rsidRPr="00815799" w:rsidRDefault="00930B7D" w:rsidP="00450C33">
            <w:pPr>
              <w:jc w:val="center"/>
              <w:rPr>
                <w:rFonts w:ascii="Palatino Linotype" w:eastAsia="Calibri" w:hAnsi="Palatino Linotype"/>
                <w:lang w:val="es-MX"/>
              </w:rPr>
            </w:pPr>
          </w:p>
          <w:p w14:paraId="4F1C9D1B" w14:textId="77777777" w:rsidR="00930B7D" w:rsidRPr="00815799" w:rsidRDefault="00930B7D" w:rsidP="00450C33">
            <w:pPr>
              <w:jc w:val="center"/>
              <w:rPr>
                <w:rFonts w:ascii="Palatino Linotype" w:eastAsia="Calibri" w:hAnsi="Palatino Linotype"/>
                <w:lang w:val="es-MX"/>
              </w:rPr>
            </w:pPr>
          </w:p>
          <w:p w14:paraId="17C3EC8D" w14:textId="77777777" w:rsidR="00930B7D" w:rsidRPr="00815799" w:rsidRDefault="00930B7D" w:rsidP="00450C33">
            <w:pPr>
              <w:jc w:val="center"/>
              <w:rPr>
                <w:rFonts w:ascii="Palatino Linotype" w:eastAsia="Calibri" w:hAnsi="Palatino Linotype"/>
                <w:lang w:val="es-MX"/>
              </w:rPr>
            </w:pPr>
          </w:p>
          <w:p w14:paraId="5256AB99" w14:textId="77777777" w:rsidR="00930B7D" w:rsidRPr="00815799" w:rsidRDefault="00930B7D" w:rsidP="00450C33">
            <w:pPr>
              <w:jc w:val="center"/>
              <w:rPr>
                <w:rFonts w:ascii="Palatino Linotype" w:eastAsia="Calibri" w:hAnsi="Palatino Linotype"/>
                <w:lang w:val="es-MX"/>
              </w:rPr>
            </w:pPr>
          </w:p>
          <w:p w14:paraId="6201E645" w14:textId="77777777" w:rsidR="00930B7D" w:rsidRPr="00815799" w:rsidRDefault="00930B7D" w:rsidP="00450C33">
            <w:pPr>
              <w:jc w:val="center"/>
              <w:rPr>
                <w:rFonts w:ascii="Palatino Linotype" w:eastAsia="Calibri" w:hAnsi="Palatino Linotype"/>
                <w:lang w:val="es-MX"/>
              </w:rPr>
            </w:pPr>
          </w:p>
          <w:p w14:paraId="7DEBCF29" w14:textId="77777777" w:rsidR="00930B7D" w:rsidRPr="00815799" w:rsidRDefault="00930B7D" w:rsidP="00450C33">
            <w:pPr>
              <w:jc w:val="center"/>
              <w:rPr>
                <w:rFonts w:ascii="Palatino Linotype" w:eastAsia="Calibri" w:hAnsi="Palatino Linotype"/>
                <w:lang w:val="es-MX"/>
              </w:rPr>
            </w:pPr>
          </w:p>
          <w:p w14:paraId="5A775FE3" w14:textId="77777777" w:rsidR="00930B7D" w:rsidRPr="00815799" w:rsidRDefault="00930B7D" w:rsidP="00450C33">
            <w:pPr>
              <w:jc w:val="center"/>
              <w:rPr>
                <w:rFonts w:ascii="Palatino Linotype" w:eastAsia="Calibri" w:hAnsi="Palatino Linotype"/>
                <w:lang w:val="es-MX"/>
              </w:rPr>
            </w:pPr>
          </w:p>
          <w:p w14:paraId="30A67B61" w14:textId="77777777" w:rsidR="00930B7D" w:rsidRPr="00815799" w:rsidRDefault="00930B7D" w:rsidP="00450C33">
            <w:pPr>
              <w:jc w:val="center"/>
              <w:rPr>
                <w:rFonts w:ascii="Palatino Linotype" w:eastAsia="Calibri" w:hAnsi="Palatino Linotype"/>
                <w:lang w:val="es-MX"/>
              </w:rPr>
            </w:pPr>
          </w:p>
          <w:p w14:paraId="7DD81200" w14:textId="77777777" w:rsidR="00930B7D" w:rsidRPr="00815799" w:rsidRDefault="00930B7D" w:rsidP="00450C33">
            <w:pPr>
              <w:jc w:val="center"/>
              <w:rPr>
                <w:rFonts w:ascii="Palatino Linotype" w:eastAsia="Calibri" w:hAnsi="Palatino Linotype"/>
                <w:lang w:val="es-MX"/>
              </w:rPr>
            </w:pPr>
          </w:p>
          <w:p w14:paraId="36115166" w14:textId="1C7918C4" w:rsidR="00930B7D" w:rsidRPr="00815799" w:rsidRDefault="00930B7D" w:rsidP="00450C33">
            <w:pPr>
              <w:jc w:val="center"/>
              <w:rPr>
                <w:rFonts w:ascii="Palatino Linotype" w:eastAsia="Calibri" w:hAnsi="Palatino Linotype"/>
                <w:lang w:val="es-MX"/>
              </w:rPr>
            </w:pPr>
            <w:r w:rsidRPr="00815799">
              <w:rPr>
                <w:rFonts w:ascii="Palatino Linotype" w:eastAsia="Calibri" w:hAnsi="Palatino Linotype"/>
                <w:lang w:val="es-MX"/>
              </w:rPr>
              <w:t>SÍ</w:t>
            </w:r>
          </w:p>
        </w:tc>
      </w:tr>
      <w:tr w:rsidR="00930B7D" w:rsidRPr="00815799" w14:paraId="676436AD" w14:textId="77777777" w:rsidTr="002E2669">
        <w:trPr>
          <w:trHeight w:val="582"/>
        </w:trPr>
        <w:tc>
          <w:tcPr>
            <w:tcW w:w="709" w:type="dxa"/>
            <w:shd w:val="clear" w:color="auto" w:fill="FFFFFF" w:themeFill="background1"/>
          </w:tcPr>
          <w:p w14:paraId="520B5B92" w14:textId="2AD22950" w:rsidR="00930B7D" w:rsidRPr="00815799" w:rsidRDefault="00930B7D" w:rsidP="00C22CBC">
            <w:pPr>
              <w:jc w:val="center"/>
              <w:rPr>
                <w:rFonts w:ascii="Palatino Linotype" w:eastAsia="Calibri" w:hAnsi="Palatino Linotype"/>
                <w:b/>
                <w:lang w:val="es-MX"/>
              </w:rPr>
            </w:pPr>
            <w:r w:rsidRPr="00815799">
              <w:rPr>
                <w:rFonts w:ascii="Palatino Linotype" w:eastAsia="Calibri" w:hAnsi="Palatino Linotype"/>
                <w:b/>
                <w:sz w:val="24"/>
                <w:lang w:val="es-MX"/>
              </w:rPr>
              <w:t>6</w:t>
            </w:r>
          </w:p>
        </w:tc>
        <w:tc>
          <w:tcPr>
            <w:tcW w:w="1843" w:type="dxa"/>
            <w:shd w:val="clear" w:color="auto" w:fill="FFFFFF" w:themeFill="background1"/>
          </w:tcPr>
          <w:p w14:paraId="18C4CC92" w14:textId="71523C3D" w:rsidR="00930B7D" w:rsidRPr="00815799" w:rsidRDefault="00930B7D" w:rsidP="00C22CBC">
            <w:pPr>
              <w:jc w:val="both"/>
              <w:rPr>
                <w:rFonts w:ascii="Palatino Linotype" w:eastAsia="MS Mincho" w:hAnsi="Palatino Linotype"/>
                <w:i/>
                <w:color w:val="000000"/>
                <w:lang w:val="es-ES_tradnl"/>
              </w:rPr>
            </w:pPr>
            <w:r w:rsidRPr="00815799">
              <w:rPr>
                <w:rFonts w:ascii="Palatino Linotype" w:eastAsia="MS Mincho" w:hAnsi="Palatino Linotype"/>
                <w:i/>
                <w:color w:val="000000"/>
              </w:rPr>
              <w:t>“ASIMISMO, SOLICITO EN VERSION PÚBLICA LAS CONSTANCIAS, RECONOCIMIENTOS, TITULOS, DIPLOMAS O CUALQUIER DOCUMENTOS QUE SE HAYA EXPEDIDO A FAVOR DE LOS CONCILIADOR</w:t>
            </w:r>
            <w:r w:rsidRPr="00815799">
              <w:rPr>
                <w:rFonts w:ascii="Palatino Linotype" w:eastAsia="MS Mincho" w:hAnsi="Palatino Linotype"/>
                <w:i/>
                <w:color w:val="000000"/>
              </w:rPr>
              <w:lastRenderedPageBreak/>
              <w:t>ES AL TERMINAR LA CAPACITACION, CERTIFICACION, ACTUALIZACION Y EVALUACION DE LOS PROGRAMAS QUE HAYA IMPLEMENTADO EN EL CENTRO DE CONCILIACION LABORAL DEL ESTADO DE MEXICO.” (Sic)</w:t>
            </w:r>
          </w:p>
        </w:tc>
        <w:tc>
          <w:tcPr>
            <w:tcW w:w="2552" w:type="dxa"/>
            <w:vMerge/>
            <w:shd w:val="clear" w:color="auto" w:fill="FFFFFF" w:themeFill="background1"/>
          </w:tcPr>
          <w:p w14:paraId="50E8ADBE" w14:textId="77777777" w:rsidR="00930B7D" w:rsidRPr="00815799" w:rsidRDefault="00930B7D" w:rsidP="00C61471">
            <w:pPr>
              <w:widowControl w:val="0"/>
              <w:tabs>
                <w:tab w:val="left" w:pos="0"/>
              </w:tabs>
              <w:autoSpaceDE w:val="0"/>
              <w:autoSpaceDN w:val="0"/>
              <w:adjustRightInd w:val="0"/>
              <w:spacing w:before="240" w:after="240"/>
              <w:ind w:left="29" w:right="39" w:hanging="29"/>
              <w:contextualSpacing/>
              <w:jc w:val="both"/>
              <w:rPr>
                <w:rFonts w:ascii="Palatino Linotype" w:eastAsia="Calibri" w:hAnsi="Palatino Linotype" w:cs="Arial"/>
                <w:bCs/>
                <w:i/>
              </w:rPr>
            </w:pPr>
          </w:p>
        </w:tc>
        <w:tc>
          <w:tcPr>
            <w:tcW w:w="2693" w:type="dxa"/>
            <w:vMerge/>
            <w:shd w:val="clear" w:color="auto" w:fill="FFFFFF" w:themeFill="background1"/>
          </w:tcPr>
          <w:p w14:paraId="095E2E6A" w14:textId="77777777" w:rsidR="00930B7D" w:rsidRPr="00815799" w:rsidRDefault="00930B7D" w:rsidP="00C61471">
            <w:pPr>
              <w:ind w:left="28"/>
              <w:jc w:val="both"/>
              <w:rPr>
                <w:rFonts w:ascii="Palatino Linotype" w:eastAsia="Calibri" w:hAnsi="Palatino Linotype"/>
                <w:b/>
              </w:rPr>
            </w:pPr>
          </w:p>
        </w:tc>
        <w:tc>
          <w:tcPr>
            <w:tcW w:w="1559" w:type="dxa"/>
            <w:shd w:val="clear" w:color="auto" w:fill="FFFFFF" w:themeFill="background1"/>
          </w:tcPr>
          <w:p w14:paraId="6CB7C5A8" w14:textId="77777777" w:rsidR="00930B7D" w:rsidRPr="00815799" w:rsidRDefault="00930B7D" w:rsidP="00450C33">
            <w:pPr>
              <w:jc w:val="center"/>
              <w:rPr>
                <w:rFonts w:ascii="Palatino Linotype" w:eastAsia="Calibri" w:hAnsi="Palatino Linotype"/>
                <w:lang w:val="es-MX"/>
              </w:rPr>
            </w:pPr>
          </w:p>
          <w:p w14:paraId="6126AF8C" w14:textId="77777777" w:rsidR="00930B7D" w:rsidRPr="00815799" w:rsidRDefault="00930B7D" w:rsidP="00450C33">
            <w:pPr>
              <w:jc w:val="center"/>
              <w:rPr>
                <w:rFonts w:ascii="Palatino Linotype" w:eastAsia="Calibri" w:hAnsi="Palatino Linotype"/>
                <w:lang w:val="es-MX"/>
              </w:rPr>
            </w:pPr>
          </w:p>
          <w:p w14:paraId="24296EE5" w14:textId="77777777" w:rsidR="00930B7D" w:rsidRPr="00815799" w:rsidRDefault="00930B7D" w:rsidP="00450C33">
            <w:pPr>
              <w:jc w:val="center"/>
              <w:rPr>
                <w:rFonts w:ascii="Palatino Linotype" w:eastAsia="Calibri" w:hAnsi="Palatino Linotype"/>
                <w:lang w:val="es-MX"/>
              </w:rPr>
            </w:pPr>
          </w:p>
          <w:p w14:paraId="64900348" w14:textId="77777777" w:rsidR="00930B7D" w:rsidRPr="00815799" w:rsidRDefault="00930B7D" w:rsidP="00450C33">
            <w:pPr>
              <w:jc w:val="center"/>
              <w:rPr>
                <w:rFonts w:ascii="Palatino Linotype" w:eastAsia="Calibri" w:hAnsi="Palatino Linotype"/>
                <w:lang w:val="es-MX"/>
              </w:rPr>
            </w:pPr>
          </w:p>
          <w:p w14:paraId="03DAD4ED" w14:textId="77777777" w:rsidR="00930B7D" w:rsidRPr="00815799" w:rsidRDefault="00930B7D" w:rsidP="00450C33">
            <w:pPr>
              <w:jc w:val="center"/>
              <w:rPr>
                <w:rFonts w:ascii="Palatino Linotype" w:eastAsia="Calibri" w:hAnsi="Palatino Linotype"/>
                <w:lang w:val="es-MX"/>
              </w:rPr>
            </w:pPr>
          </w:p>
          <w:p w14:paraId="7D272D8F" w14:textId="77777777" w:rsidR="00930B7D" w:rsidRPr="00815799" w:rsidRDefault="00930B7D" w:rsidP="00450C33">
            <w:pPr>
              <w:jc w:val="center"/>
              <w:rPr>
                <w:rFonts w:ascii="Palatino Linotype" w:eastAsia="Calibri" w:hAnsi="Palatino Linotype"/>
                <w:lang w:val="es-MX"/>
              </w:rPr>
            </w:pPr>
          </w:p>
          <w:p w14:paraId="630BC042" w14:textId="77777777" w:rsidR="00930B7D" w:rsidRPr="00815799" w:rsidRDefault="00930B7D" w:rsidP="00450C33">
            <w:pPr>
              <w:jc w:val="center"/>
              <w:rPr>
                <w:rFonts w:ascii="Palatino Linotype" w:eastAsia="Calibri" w:hAnsi="Palatino Linotype"/>
                <w:lang w:val="es-MX"/>
              </w:rPr>
            </w:pPr>
          </w:p>
          <w:p w14:paraId="54DB80D0" w14:textId="77777777" w:rsidR="00930B7D" w:rsidRPr="00815799" w:rsidRDefault="00930B7D" w:rsidP="00450C33">
            <w:pPr>
              <w:jc w:val="center"/>
              <w:rPr>
                <w:rFonts w:ascii="Palatino Linotype" w:eastAsia="Calibri" w:hAnsi="Palatino Linotype"/>
                <w:lang w:val="es-MX"/>
              </w:rPr>
            </w:pPr>
          </w:p>
          <w:p w14:paraId="03E9876E" w14:textId="77777777" w:rsidR="00930B7D" w:rsidRPr="00815799" w:rsidRDefault="00930B7D" w:rsidP="00450C33">
            <w:pPr>
              <w:jc w:val="center"/>
              <w:rPr>
                <w:rFonts w:ascii="Palatino Linotype" w:eastAsia="Calibri" w:hAnsi="Palatino Linotype"/>
                <w:lang w:val="es-MX"/>
              </w:rPr>
            </w:pPr>
          </w:p>
          <w:p w14:paraId="30FD2E99" w14:textId="77777777" w:rsidR="00930B7D" w:rsidRPr="00815799" w:rsidRDefault="00930B7D" w:rsidP="00450C33">
            <w:pPr>
              <w:jc w:val="center"/>
              <w:rPr>
                <w:rFonts w:ascii="Palatino Linotype" w:eastAsia="Calibri" w:hAnsi="Palatino Linotype"/>
                <w:lang w:val="es-MX"/>
              </w:rPr>
            </w:pPr>
          </w:p>
          <w:p w14:paraId="7BF180CA" w14:textId="77777777" w:rsidR="00930B7D" w:rsidRPr="00815799" w:rsidRDefault="00930B7D" w:rsidP="00450C33">
            <w:pPr>
              <w:jc w:val="center"/>
              <w:rPr>
                <w:rFonts w:ascii="Palatino Linotype" w:eastAsia="Calibri" w:hAnsi="Palatino Linotype"/>
                <w:lang w:val="es-MX"/>
              </w:rPr>
            </w:pPr>
          </w:p>
          <w:p w14:paraId="7AE6C415" w14:textId="77777777" w:rsidR="00930B7D" w:rsidRPr="00815799" w:rsidRDefault="00930B7D" w:rsidP="00450C33">
            <w:pPr>
              <w:jc w:val="center"/>
              <w:rPr>
                <w:rFonts w:ascii="Palatino Linotype" w:eastAsia="Calibri" w:hAnsi="Palatino Linotype"/>
                <w:lang w:val="es-MX"/>
              </w:rPr>
            </w:pPr>
          </w:p>
          <w:p w14:paraId="01FD5FD4" w14:textId="77777777" w:rsidR="00930B7D" w:rsidRPr="00815799" w:rsidRDefault="00930B7D" w:rsidP="00450C33">
            <w:pPr>
              <w:jc w:val="center"/>
              <w:rPr>
                <w:rFonts w:ascii="Palatino Linotype" w:eastAsia="Calibri" w:hAnsi="Palatino Linotype"/>
                <w:lang w:val="es-MX"/>
              </w:rPr>
            </w:pPr>
          </w:p>
          <w:p w14:paraId="705207C7" w14:textId="77777777" w:rsidR="00930B7D" w:rsidRPr="00815799" w:rsidRDefault="00930B7D" w:rsidP="00450C33">
            <w:pPr>
              <w:jc w:val="center"/>
              <w:rPr>
                <w:rFonts w:ascii="Palatino Linotype" w:eastAsia="Calibri" w:hAnsi="Palatino Linotype"/>
                <w:lang w:val="es-MX"/>
              </w:rPr>
            </w:pPr>
          </w:p>
          <w:p w14:paraId="16014D3E" w14:textId="77777777" w:rsidR="00930B7D" w:rsidRPr="00815799" w:rsidRDefault="00930B7D" w:rsidP="00450C33">
            <w:pPr>
              <w:jc w:val="center"/>
              <w:rPr>
                <w:rFonts w:ascii="Palatino Linotype" w:eastAsia="Calibri" w:hAnsi="Palatino Linotype"/>
                <w:lang w:val="es-MX"/>
              </w:rPr>
            </w:pPr>
          </w:p>
          <w:p w14:paraId="4AFCF5F3" w14:textId="77777777" w:rsidR="00930B7D" w:rsidRPr="00815799" w:rsidRDefault="00930B7D" w:rsidP="00450C33">
            <w:pPr>
              <w:jc w:val="center"/>
              <w:rPr>
                <w:rFonts w:ascii="Palatino Linotype" w:eastAsia="Calibri" w:hAnsi="Palatino Linotype"/>
                <w:lang w:val="es-MX"/>
              </w:rPr>
            </w:pPr>
          </w:p>
          <w:p w14:paraId="65744E7B" w14:textId="77777777" w:rsidR="00930B7D" w:rsidRPr="00815799" w:rsidRDefault="00930B7D" w:rsidP="00450C33">
            <w:pPr>
              <w:jc w:val="center"/>
              <w:rPr>
                <w:rFonts w:ascii="Palatino Linotype" w:eastAsia="Calibri" w:hAnsi="Palatino Linotype"/>
                <w:lang w:val="es-MX"/>
              </w:rPr>
            </w:pPr>
          </w:p>
          <w:p w14:paraId="7D274A8E" w14:textId="760DFB8E" w:rsidR="00930B7D" w:rsidRPr="00815799" w:rsidRDefault="00930B7D" w:rsidP="00930B7D">
            <w:pPr>
              <w:jc w:val="center"/>
              <w:rPr>
                <w:rFonts w:ascii="Palatino Linotype" w:eastAsia="Calibri" w:hAnsi="Palatino Linotype"/>
                <w:lang w:val="es-MX"/>
              </w:rPr>
            </w:pPr>
            <w:r w:rsidRPr="00815799">
              <w:rPr>
                <w:rFonts w:ascii="Palatino Linotype" w:eastAsia="Calibri" w:hAnsi="Palatino Linotype"/>
                <w:lang w:val="es-MX"/>
              </w:rPr>
              <w:t>SÍ</w:t>
            </w:r>
          </w:p>
        </w:tc>
      </w:tr>
    </w:tbl>
    <w:p w14:paraId="57E3A5B6" w14:textId="77777777" w:rsidR="002C7E93" w:rsidRPr="002C7E93" w:rsidRDefault="002C7E93" w:rsidP="002C7E93">
      <w:pPr>
        <w:tabs>
          <w:tab w:val="left" w:pos="0"/>
          <w:tab w:val="left" w:pos="426"/>
        </w:tabs>
        <w:spacing w:before="240" w:after="240" w:line="360" w:lineRule="auto"/>
        <w:ind w:right="49"/>
        <w:contextualSpacing/>
        <w:jc w:val="both"/>
        <w:rPr>
          <w:rFonts w:ascii="Palatino Linotype" w:eastAsia="MS Mincho" w:hAnsi="Palatino Linotype" w:cs="Arial"/>
          <w:lang w:val="es-MX"/>
        </w:rPr>
      </w:pPr>
      <w:bookmarkStart w:id="54" w:name="_Toc84264165"/>
    </w:p>
    <w:p w14:paraId="612458D0" w14:textId="2475D7C7" w:rsidR="00117030" w:rsidRPr="002C7E93" w:rsidRDefault="00C548CF" w:rsidP="002C7E93">
      <w:pPr>
        <w:numPr>
          <w:ilvl w:val="0"/>
          <w:numId w:val="5"/>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D922F3">
        <w:rPr>
          <w:rFonts w:ascii="Palatino Linotype" w:eastAsia="MS Mincho" w:hAnsi="Palatino Linotype" w:cs="Arial"/>
          <w:color w:val="000000"/>
          <w:lang w:val="es-ES_tradnl"/>
        </w:rPr>
        <w:t>Así las cosas, este Instituto de Transparencia, de conformidad con los principios de eficacia y profesionalismo</w:t>
      </w:r>
      <w:r w:rsidRPr="00D922F3">
        <w:rPr>
          <w:rStyle w:val="Refdenotaalpie"/>
          <w:rFonts w:ascii="Palatino Linotype" w:eastAsia="MS Mincho" w:hAnsi="Palatino Linotype" w:cs="Arial"/>
          <w:color w:val="000000"/>
          <w:lang w:val="es-ES_tradnl"/>
        </w:rPr>
        <w:footnoteReference w:id="2"/>
      </w:r>
      <w:r w:rsidRPr="00D922F3">
        <w:rPr>
          <w:rFonts w:ascii="Palatino Linotype" w:eastAsia="MS Mincho" w:hAnsi="Palatino Linotype" w:cs="Arial"/>
          <w:color w:val="000000"/>
          <w:lang w:val="es-ES_tradnl"/>
        </w:rPr>
        <w:t xml:space="preserve">, procederá a verificar la información remitida por el </w:t>
      </w:r>
      <w:r w:rsidRPr="00D922F3">
        <w:rPr>
          <w:rFonts w:ascii="Palatino Linotype" w:eastAsia="MS Mincho" w:hAnsi="Palatino Linotype" w:cs="Arial"/>
          <w:b/>
          <w:color w:val="000000"/>
          <w:lang w:val="es-ES_tradnl"/>
        </w:rPr>
        <w:t>SUJETO OBLIGADO y</w:t>
      </w:r>
      <w:r w:rsidRPr="00D922F3">
        <w:rPr>
          <w:rFonts w:ascii="Palatino Linotype" w:eastAsia="MS Mincho" w:hAnsi="Palatino Linotype" w:cs="Arial"/>
          <w:color w:val="000000"/>
          <w:lang w:val="es-ES_tradnl"/>
        </w:rPr>
        <w:t xml:space="preserve"> las manifestaciones realizadas por el </w:t>
      </w:r>
      <w:r w:rsidRPr="00D922F3">
        <w:rPr>
          <w:rFonts w:ascii="Palatino Linotype" w:eastAsia="MS Mincho" w:hAnsi="Palatino Linotype" w:cs="Arial"/>
          <w:b/>
          <w:color w:val="000000"/>
          <w:lang w:val="es-ES_tradnl"/>
        </w:rPr>
        <w:t xml:space="preserve">SOLICTANTE </w:t>
      </w:r>
      <w:r w:rsidRPr="00D922F3">
        <w:rPr>
          <w:rFonts w:ascii="Palatino Linotype" w:eastAsia="MS Mincho" w:hAnsi="Palatino Linotype" w:cs="Arial"/>
          <w:color w:val="000000"/>
          <w:lang w:val="es-ES_tradnl"/>
        </w:rPr>
        <w:t xml:space="preserve">a efecto de determinar </w:t>
      </w:r>
      <w:bookmarkEnd w:id="54"/>
      <w:r w:rsidR="002E2669" w:rsidRPr="00D922F3">
        <w:rPr>
          <w:rFonts w:ascii="Palatino Linotype" w:eastAsia="MS Mincho" w:hAnsi="Palatino Linotype" w:cs="Arial"/>
          <w:color w:val="000000"/>
          <w:lang w:val="es-ES_tradnl"/>
        </w:rPr>
        <w:t xml:space="preserve">si la información remitida se encuentra apegada a lo que establece la Ley en materia de transparencia. </w:t>
      </w:r>
    </w:p>
    <w:p w14:paraId="655CC1AF" w14:textId="685ACC0F" w:rsidR="00DF0C2C" w:rsidRDefault="00DF0C2C" w:rsidP="00AB34DB">
      <w:pPr>
        <w:pStyle w:val="Ttulo1"/>
        <w:numPr>
          <w:ilvl w:val="0"/>
          <w:numId w:val="7"/>
        </w:numPr>
        <w:ind w:left="0" w:firstLine="0"/>
        <w:rPr>
          <w:rFonts w:ascii="Palatino Linotype" w:hAnsi="Palatino Linotype"/>
          <w:b/>
          <w:color w:val="000000" w:themeColor="text1"/>
          <w:sz w:val="24"/>
          <w:szCs w:val="24"/>
          <w:lang w:val="es-MX"/>
        </w:rPr>
      </w:pPr>
      <w:bookmarkStart w:id="55" w:name="_Toc89350009"/>
      <w:r w:rsidRPr="00D922F3">
        <w:rPr>
          <w:rFonts w:ascii="Palatino Linotype" w:hAnsi="Palatino Linotype"/>
          <w:b/>
          <w:color w:val="000000" w:themeColor="text1"/>
          <w:sz w:val="24"/>
          <w:szCs w:val="24"/>
          <w:lang w:val="es-MX"/>
        </w:rPr>
        <w:lastRenderedPageBreak/>
        <w:t xml:space="preserve">De los motivos de inconformidad aducidos </w:t>
      </w:r>
      <w:r w:rsidR="00F555BE" w:rsidRPr="00D922F3">
        <w:rPr>
          <w:rFonts w:ascii="Palatino Linotype" w:hAnsi="Palatino Linotype"/>
          <w:b/>
          <w:color w:val="000000" w:themeColor="text1"/>
          <w:sz w:val="24"/>
          <w:szCs w:val="24"/>
          <w:lang w:val="es-MX"/>
        </w:rPr>
        <w:t xml:space="preserve">por </w:t>
      </w:r>
      <w:r w:rsidRPr="00D922F3">
        <w:rPr>
          <w:rFonts w:ascii="Palatino Linotype" w:hAnsi="Palatino Linotype"/>
          <w:b/>
          <w:color w:val="000000" w:themeColor="text1"/>
          <w:sz w:val="24"/>
          <w:szCs w:val="24"/>
          <w:lang w:val="es-MX"/>
        </w:rPr>
        <w:t>la parte recurrente.</w:t>
      </w:r>
      <w:bookmarkEnd w:id="55"/>
      <w:r w:rsidRPr="00D922F3">
        <w:rPr>
          <w:rFonts w:ascii="Palatino Linotype" w:hAnsi="Palatino Linotype"/>
          <w:b/>
          <w:color w:val="000000" w:themeColor="text1"/>
          <w:sz w:val="24"/>
          <w:szCs w:val="24"/>
          <w:lang w:val="es-MX"/>
        </w:rPr>
        <w:t xml:space="preserve"> </w:t>
      </w:r>
    </w:p>
    <w:p w14:paraId="31464AC7" w14:textId="77777777" w:rsidR="00D92D94" w:rsidRPr="00D92D94" w:rsidRDefault="00D92D94" w:rsidP="00D92D94">
      <w:pPr>
        <w:rPr>
          <w:rFonts w:eastAsia="MS Mincho"/>
          <w:lang w:val="es-MX"/>
        </w:rPr>
      </w:pPr>
    </w:p>
    <w:p w14:paraId="15DAB1DF" w14:textId="07DC2493" w:rsidR="00F0358A" w:rsidRPr="00930B7D" w:rsidRDefault="00DF0C2C" w:rsidP="00930B7D">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D922F3">
        <w:rPr>
          <w:rFonts w:ascii="Palatino Linotype" w:hAnsi="Palatino Linotype" w:cs="Arial"/>
          <w:lang w:eastAsia="es-MX"/>
        </w:rPr>
        <w:t>Señalado lo anterior</w:t>
      </w:r>
      <w:r w:rsidR="003C4A72" w:rsidRPr="00D922F3">
        <w:rPr>
          <w:rFonts w:ascii="Palatino Linotype" w:hAnsi="Palatino Linotype" w:cs="Arial"/>
          <w:lang w:eastAsia="es-MX"/>
        </w:rPr>
        <w:t xml:space="preserve">, </w:t>
      </w:r>
      <w:r w:rsidR="00F0358A" w:rsidRPr="00D922F3">
        <w:rPr>
          <w:rFonts w:ascii="Palatino Linotype" w:hAnsi="Palatino Linotype" w:cs="Arial"/>
          <w:lang w:eastAsia="es-MX"/>
        </w:rPr>
        <w:t xml:space="preserve">y </w:t>
      </w:r>
      <w:r w:rsidR="002E2669" w:rsidRPr="00D922F3">
        <w:rPr>
          <w:rFonts w:ascii="Palatino Linotype" w:hAnsi="Palatino Linotype" w:cs="Arial"/>
          <w:lang w:eastAsia="es-MX"/>
        </w:rPr>
        <w:t>a efecto de delimitar la controversia del presente asunto es pertinente</w:t>
      </w:r>
      <w:r w:rsidRPr="00D922F3">
        <w:rPr>
          <w:rFonts w:ascii="Palatino Linotype" w:hAnsi="Palatino Linotype" w:cs="Arial"/>
          <w:lang w:eastAsia="es-MX"/>
        </w:rPr>
        <w:t xml:space="preserve"> </w:t>
      </w:r>
      <w:r w:rsidR="002E2669" w:rsidRPr="00D922F3">
        <w:rPr>
          <w:rFonts w:ascii="Palatino Linotype" w:hAnsi="Palatino Linotype" w:cs="Arial"/>
          <w:lang w:eastAsia="es-MX"/>
        </w:rPr>
        <w:t xml:space="preserve">mencionar que </w:t>
      </w:r>
      <w:r w:rsidR="00F0358A" w:rsidRPr="00D922F3">
        <w:rPr>
          <w:rFonts w:ascii="Palatino Linotype" w:hAnsi="Palatino Linotype" w:cs="Arial"/>
          <w:lang w:eastAsia="es-MX"/>
        </w:rPr>
        <w:t>la</w:t>
      </w:r>
      <w:r w:rsidR="00C61471">
        <w:rPr>
          <w:rFonts w:ascii="Palatino Linotype" w:hAnsi="Palatino Linotype" w:cs="Arial"/>
          <w:lang w:eastAsia="es-MX"/>
        </w:rPr>
        <w:t xml:space="preserve"> respuesta </w:t>
      </w:r>
      <w:r w:rsidR="00F0358A" w:rsidRPr="00D922F3">
        <w:rPr>
          <w:rFonts w:ascii="Palatino Linotype" w:hAnsi="Palatino Linotype" w:cs="Arial"/>
          <w:lang w:eastAsia="es-MX"/>
        </w:rPr>
        <w:t>qu</w:t>
      </w:r>
      <w:r w:rsidR="00AB34DB">
        <w:rPr>
          <w:rFonts w:ascii="Palatino Linotype" w:hAnsi="Palatino Linotype" w:cs="Arial"/>
          <w:lang w:eastAsia="es-MX"/>
        </w:rPr>
        <w:t>e se otorga a los requerimiento</w:t>
      </w:r>
      <w:r w:rsidR="00930B7D">
        <w:rPr>
          <w:rFonts w:ascii="Palatino Linotype" w:hAnsi="Palatino Linotype" w:cs="Arial"/>
          <w:lang w:eastAsia="es-MX"/>
        </w:rPr>
        <w:t>s</w:t>
      </w:r>
      <w:r w:rsidR="00AB34DB">
        <w:rPr>
          <w:rFonts w:ascii="Palatino Linotype" w:hAnsi="Palatino Linotype" w:cs="Arial"/>
          <w:lang w:eastAsia="es-MX"/>
        </w:rPr>
        <w:t xml:space="preserve"> señalado</w:t>
      </w:r>
      <w:r w:rsidR="00930B7D">
        <w:rPr>
          <w:rFonts w:ascii="Palatino Linotype" w:hAnsi="Palatino Linotype" w:cs="Arial"/>
          <w:lang w:eastAsia="es-MX"/>
        </w:rPr>
        <w:t xml:space="preserve">s en los puntos </w:t>
      </w:r>
      <w:r w:rsidR="002856CF" w:rsidRPr="00D922F3">
        <w:rPr>
          <w:rFonts w:ascii="Palatino Linotype" w:hAnsi="Palatino Linotype" w:cs="Arial"/>
          <w:lang w:eastAsia="es-MX"/>
        </w:rPr>
        <w:t>1</w:t>
      </w:r>
      <w:r w:rsidR="00930B7D">
        <w:rPr>
          <w:rFonts w:ascii="Palatino Linotype" w:hAnsi="Palatino Linotype" w:cs="Arial"/>
          <w:lang w:eastAsia="es-MX"/>
        </w:rPr>
        <w:t xml:space="preserve">, 2, 3, 4, 5 y 6 es consentida </w:t>
      </w:r>
      <w:proofErr w:type="gramStart"/>
      <w:r w:rsidR="00930B7D">
        <w:rPr>
          <w:rFonts w:ascii="Palatino Linotype" w:hAnsi="Palatino Linotype" w:cs="Arial"/>
          <w:lang w:eastAsia="es-MX"/>
        </w:rPr>
        <w:t>en relación a</w:t>
      </w:r>
      <w:proofErr w:type="gramEnd"/>
      <w:r w:rsidR="00930B7D">
        <w:rPr>
          <w:rFonts w:ascii="Palatino Linotype" w:hAnsi="Palatino Linotype" w:cs="Arial"/>
          <w:lang w:eastAsia="es-MX"/>
        </w:rPr>
        <w:t xml:space="preserve"> la temporalidad informada</w:t>
      </w:r>
      <w:r w:rsidR="00930B7D">
        <w:rPr>
          <w:rFonts w:ascii="Palatino Linotype" w:eastAsiaTheme="minorEastAsia" w:hAnsi="Palatino Linotype" w:cstheme="minorBidi"/>
          <w:color w:val="000000" w:themeColor="text1"/>
          <w:lang w:val="es-MX"/>
        </w:rPr>
        <w:t xml:space="preserve">, </w:t>
      </w:r>
      <w:r w:rsidR="00930B7D">
        <w:rPr>
          <w:rFonts w:ascii="Palatino Linotype" w:hAnsi="Palatino Linotype" w:cs="Arial"/>
          <w:lang w:val="es-MX"/>
        </w:rPr>
        <w:t>e</w:t>
      </w:r>
      <w:r w:rsidR="00F0358A" w:rsidRPr="00930B7D">
        <w:rPr>
          <w:rFonts w:ascii="Palatino Linotype" w:hAnsi="Palatino Linotype" w:cs="Arial"/>
          <w:lang w:val="es-MX"/>
        </w:rPr>
        <w:t>llo es así, debido a que cuando el solicitante no expresa razón o motivo de inconformidad en contra de</w:t>
      </w:r>
      <w:r w:rsidR="00815799">
        <w:rPr>
          <w:rFonts w:ascii="Palatino Linotype" w:hAnsi="Palatino Linotype" w:cs="Arial"/>
          <w:lang w:val="es-MX"/>
        </w:rPr>
        <w:t xml:space="preserve"> la temporalidad sobre la que se le informa en ese sentido los debe estimarse atendida</w:t>
      </w:r>
      <w:r w:rsidR="00F0358A" w:rsidRPr="00930B7D">
        <w:rPr>
          <w:rFonts w:ascii="Palatino Linotype" w:hAnsi="Palatino Linotype" w:cs="Arial"/>
          <w:lang w:val="es-MX"/>
        </w:rPr>
        <w:t>. Sirve de apoyo a lo anterior, por analogía, la Tesis Jurisprudencial Número 3ª./J.7/91, publicada en el Semanario Judicial de la Federación y su Gaceta bajo el número de registro 174,177, que establece lo siguiente:</w:t>
      </w:r>
    </w:p>
    <w:p w14:paraId="01E66CFD" w14:textId="77777777" w:rsidR="00F0358A" w:rsidRPr="00D922F3" w:rsidRDefault="00F0358A" w:rsidP="00F86921">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MX"/>
        </w:rPr>
      </w:pPr>
    </w:p>
    <w:p w14:paraId="7FEFE97E" w14:textId="77777777" w:rsidR="00F0358A" w:rsidRPr="00D922F3" w:rsidRDefault="00F0358A" w:rsidP="00F86921">
      <w:pPr>
        <w:spacing w:line="360" w:lineRule="auto"/>
        <w:ind w:left="567" w:right="567"/>
        <w:jc w:val="both"/>
        <w:rPr>
          <w:rFonts w:ascii="Palatino Linotype" w:eastAsiaTheme="minorEastAsia" w:hAnsi="Palatino Linotype" w:cs="Arial"/>
          <w:i/>
          <w:lang w:val="es-MX" w:eastAsia="es-MX"/>
        </w:rPr>
      </w:pPr>
      <w:r w:rsidRPr="00D922F3">
        <w:rPr>
          <w:rFonts w:ascii="Palatino Linotype" w:eastAsiaTheme="minorEastAsia" w:hAnsi="Palatino Linotype" w:cs="Arial"/>
          <w:b/>
          <w:i/>
          <w:lang w:val="es-MX" w:eastAsia="es-MX"/>
        </w:rPr>
        <w:t>REVISIÓN EN AMPARO. LOS RESOLUTIVOS NO COMBATIDOS DEBEN DECLARARSE FIRMES</w:t>
      </w:r>
      <w:r w:rsidRPr="00D922F3">
        <w:rPr>
          <w:rFonts w:ascii="Palatino Linotype" w:eastAsiaTheme="minorEastAsia" w:hAnsi="Palatino Linotype" w:cs="Arial"/>
          <w:i/>
          <w:lang w:val="es-MX"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1DD80D6" w14:textId="77777777" w:rsidR="00F0358A" w:rsidRPr="00D922F3" w:rsidRDefault="00F0358A" w:rsidP="00F86921">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9A4581A" w14:textId="623C8464" w:rsidR="00F0358A" w:rsidRPr="00D922F3" w:rsidRDefault="00F0358A" w:rsidP="00F86921">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D922F3">
        <w:rPr>
          <w:rFonts w:ascii="Palatino Linotype" w:eastAsiaTheme="minorEastAsia" w:hAnsi="Palatino Linotype" w:cstheme="minorBidi"/>
          <w:color w:val="000000" w:themeColor="text1"/>
          <w:lang w:val="es-MX"/>
        </w:rPr>
        <w:lastRenderedPageBreak/>
        <w:t xml:space="preserve">Luego entonces, </w:t>
      </w:r>
      <w:r w:rsidRPr="00D922F3">
        <w:rPr>
          <w:rFonts w:ascii="Palatino Linotype" w:hAnsi="Palatino Linotype" w:cs="Arial"/>
          <w:lang w:val="es-MX"/>
        </w:rPr>
        <w:t xml:space="preserve">la parte de la solicitud sobre la que no se expresó inconformidad, debe declararse consentida por el hoy </w:t>
      </w:r>
      <w:r w:rsidRPr="00D922F3">
        <w:rPr>
          <w:rFonts w:ascii="Palatino Linotype" w:hAnsi="Palatino Linotype" w:cs="Arial"/>
          <w:b/>
          <w:lang w:val="es-MX"/>
        </w:rPr>
        <w:t>RECURRENTE</w:t>
      </w:r>
      <w:r w:rsidRPr="00D922F3">
        <w:rPr>
          <w:rFonts w:ascii="Palatino Linotype" w:hAnsi="Palatino Linotype" w:cs="Arial"/>
          <w:lang w:val="es-MX"/>
        </w:rPr>
        <w:t>, ya que no pueden producirse efectos jurídicos tendentes a revocar, confirmar o modificar la parte de la respuesta con relación a la parte de la solicitud que no fue motivo de disenso ya que se infiere un consentimiento del particular ante la falta de impugnación eficaz. Sirve de sustento a lo anterior, por analogía, la tesis jurisprudencial número VI.3o.C. J/60, publicada en el Semanario Judicial de la Federación y su Gaceta bajo el número de registro 176,608 que a la letra dice:</w:t>
      </w:r>
    </w:p>
    <w:p w14:paraId="50D4A66D" w14:textId="77777777" w:rsidR="00F0358A" w:rsidRPr="00D922F3" w:rsidRDefault="00F0358A" w:rsidP="00F86921">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MX"/>
        </w:rPr>
      </w:pPr>
    </w:p>
    <w:p w14:paraId="09017A4B" w14:textId="77777777" w:rsidR="00F0358A" w:rsidRPr="00D922F3" w:rsidRDefault="00F0358A" w:rsidP="00F86921">
      <w:pPr>
        <w:spacing w:line="360" w:lineRule="auto"/>
        <w:ind w:left="567" w:right="567"/>
        <w:jc w:val="both"/>
        <w:rPr>
          <w:rFonts w:ascii="Palatino Linotype" w:eastAsiaTheme="minorEastAsia" w:hAnsi="Palatino Linotype" w:cs="Arial"/>
          <w:i/>
          <w:lang w:val="es-MX" w:eastAsia="es-MX"/>
        </w:rPr>
      </w:pPr>
      <w:r w:rsidRPr="00D922F3">
        <w:rPr>
          <w:rFonts w:ascii="Palatino Linotype" w:eastAsiaTheme="minorEastAsia" w:hAnsi="Palatino Linotype" w:cs="Arial"/>
          <w:b/>
          <w:i/>
          <w:lang w:val="es-MX" w:eastAsia="es-MX"/>
        </w:rPr>
        <w:t>ACTOS CONSENTIDOS. SON LOS QUE NO SE IMPUGNAN MEDIANTE EL RECURSO IDÓNEO</w:t>
      </w:r>
      <w:r w:rsidRPr="00D922F3">
        <w:rPr>
          <w:rFonts w:ascii="Palatino Linotype" w:eastAsiaTheme="minorEastAsia" w:hAnsi="Palatino Linotype" w:cs="Arial"/>
          <w:i/>
          <w:lang w:val="es-MX" w:eastAsia="es-MX"/>
        </w:rPr>
        <w:t xml:space="preserve">. “Debe reputarse como consentido el acto que no se impugnó por el medio establecido por la ley, </w:t>
      </w:r>
      <w:proofErr w:type="gramStart"/>
      <w:r w:rsidRPr="00D922F3">
        <w:rPr>
          <w:rFonts w:ascii="Palatino Linotype" w:eastAsiaTheme="minorEastAsia" w:hAnsi="Palatino Linotype" w:cs="Arial"/>
          <w:i/>
          <w:lang w:val="es-MX" w:eastAsia="es-MX"/>
        </w:rPr>
        <w:t>ya que</w:t>
      </w:r>
      <w:proofErr w:type="gramEnd"/>
      <w:r w:rsidRPr="00D922F3">
        <w:rPr>
          <w:rFonts w:ascii="Palatino Linotype" w:eastAsiaTheme="minorEastAsia" w:hAnsi="Palatino Linotype" w:cs="Arial"/>
          <w:i/>
          <w:lang w:val="es-MX"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8C68CD7" w14:textId="77777777" w:rsidR="00F0358A" w:rsidRPr="00D922F3" w:rsidRDefault="00F0358A" w:rsidP="00F86921">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685307BF" w14:textId="72FF0BCD" w:rsidR="00815799" w:rsidRPr="00815799" w:rsidRDefault="00815799" w:rsidP="00815799">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Pr>
          <w:rFonts w:ascii="Palatino Linotype" w:eastAsiaTheme="minorEastAsia" w:hAnsi="Palatino Linotype" w:cstheme="minorBidi"/>
          <w:color w:val="000000" w:themeColor="text1"/>
          <w:lang w:val="es-MX"/>
        </w:rPr>
        <w:t>Así</w:t>
      </w:r>
      <w:r w:rsidR="00930B7D">
        <w:rPr>
          <w:rFonts w:ascii="Palatino Linotype" w:eastAsiaTheme="minorEastAsia" w:hAnsi="Palatino Linotype" w:cstheme="minorBidi"/>
          <w:color w:val="000000" w:themeColor="text1"/>
          <w:lang w:val="es-MX"/>
        </w:rPr>
        <w:t xml:space="preserve">, es necesario señalar que el particular se inconforma por la falta de fundamentación en la respuesta, al no haberse remitido el acuerdo del Comité de Transparencia suscrito en términos de los artículo 19 y </w:t>
      </w:r>
      <w:r w:rsidR="00842023">
        <w:rPr>
          <w:rFonts w:ascii="Palatino Linotype" w:eastAsiaTheme="minorEastAsia" w:hAnsi="Palatino Linotype" w:cstheme="minorBidi"/>
          <w:color w:val="000000" w:themeColor="text1"/>
          <w:lang w:val="es-MX"/>
        </w:rPr>
        <w:t>49 de la Ley de Transparencia y Acceso a la Información Pública del estado de México y Municipios del Estado de M</w:t>
      </w:r>
      <w:r>
        <w:rPr>
          <w:rFonts w:ascii="Palatino Linotype" w:eastAsiaTheme="minorEastAsia" w:hAnsi="Palatino Linotype" w:cstheme="minorBidi"/>
          <w:color w:val="000000" w:themeColor="text1"/>
          <w:lang w:val="es-MX"/>
        </w:rPr>
        <w:t xml:space="preserve">éxico, no obstante, este Órgano Garante </w:t>
      </w:r>
      <w:r w:rsidRPr="00815799">
        <w:rPr>
          <w:rFonts w:ascii="Palatino Linotype" w:eastAsia="MS Mincho" w:hAnsi="Palatino Linotype" w:cs="Arial"/>
          <w:lang w:val="es-ES_tradnl"/>
        </w:rPr>
        <w:t xml:space="preserve">con la finalidad de otorgar una mayor certidumbre al particular, se procede a delimitar la esfera de competencia y </w:t>
      </w:r>
      <w:r w:rsidRPr="00815799">
        <w:rPr>
          <w:rFonts w:ascii="Palatino Linotype" w:eastAsia="MS Mincho" w:hAnsi="Palatino Linotype" w:cs="Arial"/>
          <w:lang w:val="es-ES_tradnl"/>
        </w:rPr>
        <w:lastRenderedPageBreak/>
        <w:t xml:space="preserve">atribuciones del </w:t>
      </w:r>
      <w:r w:rsidRPr="00815799">
        <w:rPr>
          <w:rFonts w:ascii="Palatino Linotype" w:eastAsia="MS Mincho" w:hAnsi="Palatino Linotype" w:cs="Arial"/>
          <w:b/>
          <w:lang w:val="es-ES_tradnl"/>
        </w:rPr>
        <w:t>SUJETO OBLIGADO</w:t>
      </w:r>
      <w:r w:rsidRPr="00815799">
        <w:rPr>
          <w:rFonts w:ascii="Palatino Linotype" w:eastAsia="MS Mincho" w:hAnsi="Palatino Linotype" w:cs="Arial"/>
          <w:lang w:val="es-ES_tradnl"/>
        </w:rPr>
        <w:t>, siguiendo los principios de certeza, eficacia y legalidad, mismos que se encuentran descritos en el artículo 9</w:t>
      </w:r>
      <w:r w:rsidRPr="00815799">
        <w:rPr>
          <w:rFonts w:eastAsia="MS Mincho" w:cs="Arial"/>
          <w:vertAlign w:val="superscript"/>
          <w:lang w:val="es-ES_tradnl"/>
        </w:rPr>
        <w:footnoteReference w:id="3"/>
      </w:r>
      <w:r w:rsidRPr="00815799">
        <w:rPr>
          <w:rFonts w:ascii="Palatino Linotype" w:eastAsia="MS Mincho" w:hAnsi="Palatino Linotype" w:cs="Arial"/>
          <w:lang w:val="es-ES_tradnl"/>
        </w:rPr>
        <w:t>, fracciones I, II y VI de la Ley de Transparencia y Acceso a la Información Pública del Estado de México y Municipios.</w:t>
      </w:r>
    </w:p>
    <w:p w14:paraId="3D74AFF5" w14:textId="77777777" w:rsidR="00815799" w:rsidRPr="00815799" w:rsidRDefault="00815799" w:rsidP="00815799">
      <w:pPr>
        <w:pStyle w:val="Prrafodelista"/>
        <w:tabs>
          <w:tab w:val="left" w:pos="426"/>
        </w:tabs>
        <w:spacing w:before="240" w:after="240" w:line="360" w:lineRule="auto"/>
        <w:ind w:left="0" w:right="51"/>
        <w:contextualSpacing/>
        <w:jc w:val="both"/>
        <w:rPr>
          <w:rFonts w:ascii="Palatino Linotype" w:eastAsiaTheme="minorEastAsia" w:hAnsi="Palatino Linotype" w:cstheme="minorBidi"/>
          <w:color w:val="000000" w:themeColor="text1"/>
          <w:lang w:val="es-MX"/>
        </w:rPr>
      </w:pPr>
    </w:p>
    <w:p w14:paraId="545D0D84" w14:textId="5BA3608E" w:rsidR="00815799" w:rsidRPr="00BD7A3B" w:rsidRDefault="00815799" w:rsidP="00815799">
      <w:pPr>
        <w:pStyle w:val="Prrafodelista"/>
        <w:numPr>
          <w:ilvl w:val="0"/>
          <w:numId w:val="5"/>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815799">
        <w:rPr>
          <w:rFonts w:ascii="Palatino Linotype" w:eastAsia="MS Mincho" w:hAnsi="Palatino Linotype" w:cs="Arial"/>
          <w:lang w:val="es-ES_tradnl"/>
        </w:rPr>
        <w:t>En ese sentido, y de conformidad con el artículo 12</w:t>
      </w:r>
      <w:r w:rsidRPr="00815799">
        <w:rPr>
          <w:rFonts w:eastAsia="MS Mincho"/>
          <w:vertAlign w:val="superscript"/>
          <w:lang w:val="es-ES_tradnl"/>
        </w:rPr>
        <w:footnoteReference w:id="4"/>
      </w:r>
      <w:r w:rsidRPr="00815799">
        <w:rPr>
          <w:rFonts w:ascii="Palatino Linotype" w:eastAsia="MS Mincho" w:hAnsi="Palatino Linotype" w:cs="Arial"/>
          <w:lang w:val="es-ES_tradnl"/>
        </w:rPr>
        <w:t xml:space="preserve"> de la Ley de Transparencia en relación el </w:t>
      </w:r>
      <w:r w:rsidR="00BD7A3B">
        <w:rPr>
          <w:rFonts w:ascii="Palatino Linotype" w:eastAsia="MS Mincho" w:hAnsi="Palatino Linotype" w:cs="Arial"/>
          <w:lang w:val="es-ES_tradnl"/>
        </w:rPr>
        <w:t>Reglamento Interior del Centro de Conciliación Laboral del Estado de México</w:t>
      </w:r>
      <w:r w:rsidRPr="00815799">
        <w:rPr>
          <w:rFonts w:ascii="Palatino Linotype" w:eastAsia="MS Mincho" w:hAnsi="Palatino Linotype" w:cs="Arial"/>
          <w:lang w:val="es-ES_tradnl"/>
        </w:rPr>
        <w:t xml:space="preserve">, señala </w:t>
      </w:r>
      <w:proofErr w:type="gramStart"/>
      <w:r w:rsidR="00BD7A3B">
        <w:rPr>
          <w:rFonts w:ascii="Palatino Linotype" w:eastAsia="MS Mincho" w:hAnsi="Palatino Linotype" w:cs="Arial"/>
          <w:lang w:val="es-ES_tradnl"/>
        </w:rPr>
        <w:t>la atribuciones</w:t>
      </w:r>
      <w:proofErr w:type="gramEnd"/>
      <w:r w:rsidR="00BD7A3B">
        <w:rPr>
          <w:rFonts w:ascii="Palatino Linotype" w:eastAsia="MS Mincho" w:hAnsi="Palatino Linotype" w:cs="Arial"/>
          <w:lang w:val="es-ES_tradnl"/>
        </w:rPr>
        <w:t xml:space="preserve"> de la Unidad de Apoyo Administrativo</w:t>
      </w:r>
      <w:r w:rsidRPr="00815799">
        <w:rPr>
          <w:rFonts w:ascii="Palatino Linotype" w:eastAsia="MS Mincho" w:hAnsi="Palatino Linotype" w:cs="Arial"/>
          <w:lang w:val="es-ES_tradnl"/>
        </w:rPr>
        <w:t xml:space="preserve">, las siguientes: </w:t>
      </w:r>
    </w:p>
    <w:p w14:paraId="5EB3B272" w14:textId="77777777" w:rsidR="00BD7A3B" w:rsidRPr="00BD7A3B" w:rsidRDefault="00BD7A3B" w:rsidP="00BD7A3B">
      <w:pPr>
        <w:pStyle w:val="Prrafodelista"/>
        <w:rPr>
          <w:rFonts w:ascii="Palatino Linotype" w:eastAsia="MS Mincho" w:hAnsi="Palatino Linotype"/>
          <w:color w:val="000000"/>
          <w:lang w:val="es-ES_tradnl"/>
        </w:rPr>
      </w:pPr>
    </w:p>
    <w:p w14:paraId="5A6E90BE" w14:textId="3B81B572" w:rsidR="00BD7A3B" w:rsidRPr="00BD7A3B" w:rsidRDefault="00BD7A3B" w:rsidP="00BD7A3B">
      <w:pPr>
        <w:pStyle w:val="Prrafodelista"/>
        <w:tabs>
          <w:tab w:val="left" w:pos="426"/>
        </w:tabs>
        <w:spacing w:after="160" w:line="360" w:lineRule="auto"/>
        <w:ind w:left="567" w:right="616"/>
        <w:contextualSpacing/>
        <w:jc w:val="both"/>
        <w:rPr>
          <w:rFonts w:ascii="Palatino Linotype" w:eastAsia="MS Mincho" w:hAnsi="Palatino Linotype"/>
          <w:color w:val="000000"/>
        </w:rPr>
      </w:pPr>
      <w:r>
        <w:rPr>
          <w:rFonts w:ascii="Palatino Linotype" w:eastAsia="MS Mincho" w:hAnsi="Palatino Linotype"/>
          <w:color w:val="000000"/>
        </w:rPr>
        <w:t>“</w:t>
      </w:r>
      <w:r w:rsidRPr="00BD7A3B">
        <w:rPr>
          <w:rFonts w:ascii="Palatino Linotype" w:eastAsia="MS Mincho" w:hAnsi="Palatino Linotype"/>
          <w:b/>
          <w:color w:val="000000"/>
        </w:rPr>
        <w:t>ARTÍCULO 18.</w:t>
      </w:r>
      <w:r w:rsidRPr="00BD7A3B">
        <w:rPr>
          <w:rFonts w:ascii="Palatino Linotype" w:eastAsia="MS Mincho" w:hAnsi="Palatino Linotype"/>
          <w:color w:val="000000"/>
        </w:rPr>
        <w:t xml:space="preserve"> Corresponde a la Unidad de Apoyo Administrativo el ejercicio de las atribuciones siguientes:</w:t>
      </w:r>
    </w:p>
    <w:p w14:paraId="6B459424" w14:textId="3B771300" w:rsidR="00BD7A3B" w:rsidRPr="00BD7A3B" w:rsidRDefault="00BD7A3B" w:rsidP="00BD7A3B">
      <w:pPr>
        <w:pStyle w:val="Prrafodelista"/>
        <w:tabs>
          <w:tab w:val="left" w:pos="426"/>
        </w:tabs>
        <w:spacing w:after="160" w:line="360" w:lineRule="auto"/>
        <w:ind w:left="567" w:right="616"/>
        <w:contextualSpacing/>
        <w:jc w:val="both"/>
        <w:rPr>
          <w:rFonts w:ascii="Palatino Linotype" w:eastAsia="MS Mincho" w:hAnsi="Palatino Linotype"/>
          <w:color w:val="000000"/>
          <w:lang w:val="es-ES_tradnl"/>
        </w:rPr>
      </w:pPr>
      <w:r w:rsidRPr="00BD7A3B">
        <w:rPr>
          <w:rFonts w:ascii="Palatino Linotype" w:eastAsia="MS Mincho" w:hAnsi="Palatino Linotype"/>
          <w:color w:val="000000"/>
        </w:rPr>
        <w:t>(…)</w:t>
      </w:r>
    </w:p>
    <w:p w14:paraId="10DC66B5" w14:textId="051AC9A3" w:rsidR="00815799" w:rsidRPr="00BD7A3B" w:rsidRDefault="00BD7A3B" w:rsidP="00BD7A3B">
      <w:pPr>
        <w:tabs>
          <w:tab w:val="left" w:pos="426"/>
        </w:tabs>
        <w:spacing w:line="360" w:lineRule="auto"/>
        <w:ind w:left="567" w:right="616"/>
        <w:contextualSpacing/>
        <w:jc w:val="both"/>
        <w:rPr>
          <w:rFonts w:ascii="Palatino Linotype" w:eastAsia="MS Mincho" w:hAnsi="Palatino Linotype"/>
          <w:b/>
          <w:color w:val="000000"/>
        </w:rPr>
      </w:pPr>
      <w:r w:rsidRPr="00BD7A3B">
        <w:rPr>
          <w:rFonts w:ascii="Palatino Linotype" w:eastAsia="MS Mincho" w:hAnsi="Palatino Linotype"/>
          <w:b/>
          <w:color w:val="000000"/>
        </w:rPr>
        <w:lastRenderedPageBreak/>
        <w:t>XIII. Promover y coordinar las actividades de capacitación, adiestramiento y profesionalización del personal del servicio público del Centro de Conciliación;</w:t>
      </w:r>
    </w:p>
    <w:p w14:paraId="6220BA78" w14:textId="444026D3" w:rsidR="00BD7A3B" w:rsidRDefault="00BD7A3B" w:rsidP="00BD7A3B">
      <w:pPr>
        <w:tabs>
          <w:tab w:val="left" w:pos="426"/>
        </w:tabs>
        <w:spacing w:line="360" w:lineRule="auto"/>
        <w:ind w:left="567" w:right="616"/>
        <w:contextualSpacing/>
        <w:jc w:val="both"/>
        <w:rPr>
          <w:rFonts w:ascii="Palatino Linotype" w:eastAsia="MS Mincho" w:hAnsi="Palatino Linotype"/>
          <w:color w:val="000000"/>
        </w:rPr>
      </w:pPr>
      <w:r w:rsidRPr="00BD7A3B">
        <w:rPr>
          <w:rFonts w:ascii="Palatino Linotype" w:eastAsia="MS Mincho" w:hAnsi="Palatino Linotype"/>
          <w:color w:val="000000"/>
        </w:rPr>
        <w:t>(…)</w:t>
      </w:r>
    </w:p>
    <w:p w14:paraId="7744463F" w14:textId="77777777" w:rsidR="00BD7A3B" w:rsidRDefault="00BD7A3B" w:rsidP="00BD7A3B">
      <w:pPr>
        <w:tabs>
          <w:tab w:val="left" w:pos="426"/>
        </w:tabs>
        <w:spacing w:line="360" w:lineRule="auto"/>
        <w:ind w:left="567" w:right="616"/>
        <w:contextualSpacing/>
        <w:jc w:val="both"/>
        <w:rPr>
          <w:rFonts w:ascii="Palatino Linotype" w:eastAsia="MS Mincho" w:hAnsi="Palatino Linotype"/>
          <w:color w:val="000000"/>
          <w:lang w:val="es-ES_tradnl"/>
        </w:rPr>
      </w:pPr>
    </w:p>
    <w:p w14:paraId="1147D068" w14:textId="2D4B1D6E" w:rsidR="00BD7A3B" w:rsidRPr="00815799" w:rsidRDefault="00BD7A3B" w:rsidP="00BD7A3B">
      <w:pPr>
        <w:tabs>
          <w:tab w:val="left" w:pos="426"/>
        </w:tabs>
        <w:spacing w:line="360" w:lineRule="auto"/>
        <w:ind w:left="567" w:right="616"/>
        <w:contextualSpacing/>
        <w:jc w:val="both"/>
        <w:rPr>
          <w:rFonts w:ascii="Palatino Linotype" w:eastAsia="MS Mincho" w:hAnsi="Palatino Linotype"/>
          <w:color w:val="000000"/>
          <w:lang w:val="es-ES_tradnl"/>
        </w:rPr>
      </w:pPr>
      <w:r>
        <w:rPr>
          <w:rFonts w:ascii="Palatino Linotype" w:eastAsia="MS Mincho" w:hAnsi="Palatino Linotype"/>
          <w:color w:val="000000"/>
          <w:lang w:val="es-ES_tradnl"/>
        </w:rPr>
        <w:t>(Sic)</w:t>
      </w:r>
    </w:p>
    <w:p w14:paraId="59397D0C" w14:textId="77777777" w:rsidR="00815799" w:rsidRPr="00815799" w:rsidRDefault="00815799" w:rsidP="00815799">
      <w:pPr>
        <w:tabs>
          <w:tab w:val="left" w:pos="426"/>
        </w:tabs>
        <w:spacing w:line="360" w:lineRule="auto"/>
        <w:ind w:right="51"/>
        <w:contextualSpacing/>
        <w:jc w:val="both"/>
        <w:rPr>
          <w:rFonts w:ascii="Palatino Linotype" w:eastAsia="MS Mincho" w:hAnsi="Palatino Linotype"/>
          <w:color w:val="000000"/>
          <w:lang w:val="es-ES_tradnl"/>
        </w:rPr>
      </w:pPr>
    </w:p>
    <w:p w14:paraId="5981AF2B" w14:textId="77777777" w:rsidR="00BD7A3B" w:rsidRDefault="00815799" w:rsidP="00BD7A3B">
      <w:pPr>
        <w:numPr>
          <w:ilvl w:val="0"/>
          <w:numId w:val="5"/>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815799">
        <w:rPr>
          <w:rFonts w:ascii="Palatino Linotype" w:eastAsia="MS Mincho" w:hAnsi="Palatino Linotype"/>
          <w:color w:val="000000"/>
          <w:lang w:val="es-ES_tradnl"/>
        </w:rPr>
        <w:t>De lo anterior,</w:t>
      </w:r>
      <w:r w:rsidR="00BD7A3B">
        <w:rPr>
          <w:rFonts w:ascii="Palatino Linotype" w:eastAsia="MS Mincho" w:hAnsi="Palatino Linotype"/>
          <w:color w:val="000000"/>
          <w:lang w:val="es-ES_tradnl"/>
        </w:rPr>
        <w:t xml:space="preserve"> es posible advertir que quien</w:t>
      </w:r>
      <w:r w:rsidRPr="00815799">
        <w:rPr>
          <w:rFonts w:ascii="Palatino Linotype" w:eastAsia="MS Mincho" w:hAnsi="Palatino Linotype"/>
          <w:color w:val="000000"/>
          <w:lang w:val="es-ES_tradnl"/>
        </w:rPr>
        <w:t xml:space="preserve"> han otorgado respuesta a los re</w:t>
      </w:r>
      <w:r w:rsidR="00BD7A3B">
        <w:rPr>
          <w:rFonts w:ascii="Palatino Linotype" w:eastAsia="MS Mincho" w:hAnsi="Palatino Linotype"/>
          <w:color w:val="000000"/>
          <w:lang w:val="es-ES_tradnl"/>
        </w:rPr>
        <w:t>querimientos realizados resulta ser el Servidor Público habilitado</w:t>
      </w:r>
      <w:r w:rsidRPr="00815799">
        <w:rPr>
          <w:rFonts w:ascii="Palatino Linotype" w:eastAsia="MS Mincho" w:hAnsi="Palatino Linotype"/>
          <w:color w:val="000000"/>
          <w:lang w:val="es-ES_tradnl"/>
        </w:rPr>
        <w:t xml:space="preserve"> </w:t>
      </w:r>
      <w:r w:rsidRPr="00815799">
        <w:rPr>
          <w:rFonts w:ascii="Palatino Linotype" w:eastAsia="MS Mincho" w:hAnsi="Palatino Linotype" w:cs="Arial"/>
          <w:lang w:val="es-ES_tradnl"/>
        </w:rPr>
        <w:t xml:space="preserve">que </w:t>
      </w:r>
      <w:r w:rsidR="00BD7A3B">
        <w:rPr>
          <w:rFonts w:ascii="Palatino Linotype" w:eastAsia="MS Mincho" w:hAnsi="Palatino Linotype" w:cs="Arial"/>
          <w:lang w:val="es-ES_tradnl"/>
        </w:rPr>
        <w:t>tiene</w:t>
      </w:r>
      <w:r w:rsidRPr="00815799">
        <w:rPr>
          <w:rFonts w:ascii="Palatino Linotype" w:eastAsia="MS Mincho" w:hAnsi="Palatino Linotype" w:cs="Arial"/>
          <w:lang w:val="es-ES_tradnl"/>
        </w:rPr>
        <w:t xml:space="preserve"> facultades para poseer, administrar o generar la información solicitada, </w:t>
      </w:r>
    </w:p>
    <w:p w14:paraId="71E94E92" w14:textId="77777777" w:rsidR="00BD7A3B" w:rsidRDefault="00815799" w:rsidP="00BD7A3B">
      <w:pPr>
        <w:numPr>
          <w:ilvl w:val="0"/>
          <w:numId w:val="5"/>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815799">
        <w:rPr>
          <w:rFonts w:ascii="Palatino Linotype" w:eastAsia="MS Mincho" w:hAnsi="Palatino Linotype"/>
          <w:color w:val="000000"/>
          <w:lang w:val="es-ES_tradnl"/>
        </w:rPr>
        <w:t xml:space="preserve">  En ese sentido, y de conformidad con lo que se ha manifestado por el </w:t>
      </w:r>
      <w:r w:rsidRPr="00815799">
        <w:rPr>
          <w:rFonts w:ascii="Palatino Linotype" w:eastAsia="MS Mincho" w:hAnsi="Palatino Linotype"/>
          <w:b/>
          <w:color w:val="000000"/>
          <w:lang w:val="es-ES_tradnl"/>
        </w:rPr>
        <w:t xml:space="preserve">SUJETO OBLIGADO </w:t>
      </w:r>
      <w:r w:rsidRPr="00815799">
        <w:rPr>
          <w:rFonts w:ascii="Palatino Linotype" w:eastAsia="MS Mincho" w:hAnsi="Palatino Linotype"/>
          <w:color w:val="000000"/>
          <w:lang w:val="es-ES_tradnl"/>
        </w:rPr>
        <w:t>al referir que no se ha</w:t>
      </w:r>
      <w:r w:rsidR="00BD7A3B">
        <w:rPr>
          <w:rFonts w:ascii="Palatino Linotype" w:eastAsia="MS Mincho" w:hAnsi="Palatino Linotype"/>
          <w:color w:val="000000"/>
          <w:lang w:val="es-ES_tradnl"/>
        </w:rPr>
        <w:t>n realizado actividades de capacitación, adestramiento y profesionalización</w:t>
      </w:r>
      <w:r w:rsidRPr="00815799">
        <w:rPr>
          <w:rFonts w:ascii="Palatino Linotype" w:eastAsia="MS Mincho" w:hAnsi="Palatino Linotype"/>
          <w:color w:val="000000"/>
          <w:lang w:val="es-ES_tradnl"/>
        </w:rPr>
        <w:t xml:space="preserve">, es posible advertir que nos encontramos ante un hecho negativo. </w:t>
      </w:r>
    </w:p>
    <w:p w14:paraId="05C68D72" w14:textId="77777777" w:rsidR="00BD7A3B" w:rsidRDefault="00BD7A3B" w:rsidP="00BD7A3B">
      <w:pPr>
        <w:tabs>
          <w:tab w:val="left" w:pos="426"/>
        </w:tabs>
        <w:spacing w:after="160" w:line="360" w:lineRule="auto"/>
        <w:ind w:right="51"/>
        <w:contextualSpacing/>
        <w:jc w:val="both"/>
        <w:rPr>
          <w:rFonts w:ascii="Palatino Linotype" w:eastAsia="MS Mincho" w:hAnsi="Palatino Linotype"/>
          <w:color w:val="000000"/>
          <w:lang w:val="es-ES_tradnl"/>
        </w:rPr>
      </w:pPr>
    </w:p>
    <w:p w14:paraId="4373B7FA" w14:textId="3E929D29" w:rsidR="00BD7A3B" w:rsidRDefault="00815799" w:rsidP="00BD7A3B">
      <w:pPr>
        <w:numPr>
          <w:ilvl w:val="0"/>
          <w:numId w:val="5"/>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815799">
        <w:rPr>
          <w:rFonts w:ascii="Palatino Linotype" w:eastAsia="MS Mincho" w:hAnsi="Palatino Linotype"/>
          <w:color w:val="000000"/>
          <w:lang w:val="es-ES_tradnl"/>
        </w:rPr>
        <w:t xml:space="preserve">En efecto, </w:t>
      </w:r>
      <w:r w:rsidRPr="00815799">
        <w:rPr>
          <w:rFonts w:ascii="Palatino Linotype" w:eastAsia="MS Mincho" w:hAnsi="Palatino Linotype" w:cs="Arial"/>
          <w:lang w:val="es-ES_tradnl"/>
        </w:rPr>
        <w:t>no se trata de un caso por el cual la negación del hecho implique la</w:t>
      </w:r>
      <w:r w:rsidR="00BD7A3B">
        <w:rPr>
          <w:rFonts w:ascii="Palatino Linotype" w:eastAsia="MS Mincho" w:hAnsi="Palatino Linotype" w:cs="Arial"/>
          <w:lang w:val="es-ES_tradnl"/>
        </w:rPr>
        <w:t xml:space="preserve"> ausencia </w:t>
      </w:r>
      <w:proofErr w:type="gramStart"/>
      <w:r w:rsidR="00BD7A3B">
        <w:rPr>
          <w:rFonts w:ascii="Palatino Linotype" w:eastAsia="MS Mincho" w:hAnsi="Palatino Linotype" w:cs="Arial"/>
          <w:lang w:val="es-ES_tradnl"/>
        </w:rPr>
        <w:t>del mismo</w:t>
      </w:r>
      <w:proofErr w:type="gramEnd"/>
      <w:r w:rsidRPr="00815799">
        <w:rPr>
          <w:rFonts w:ascii="Palatino Linotype" w:eastAsia="MS Mincho" w:hAnsi="Palatino Linotype" w:cs="Arial"/>
          <w:lang w:val="es-ES_tradnl"/>
        </w:rPr>
        <w:t>, simplemente se está ante una notoria y evidente inexistencia fáctica de la información solicitada.</w:t>
      </w:r>
    </w:p>
    <w:p w14:paraId="5E4C0635" w14:textId="77777777" w:rsidR="00BD7A3B" w:rsidRDefault="00BD7A3B" w:rsidP="00BD7A3B">
      <w:pPr>
        <w:pStyle w:val="Prrafodelista"/>
        <w:rPr>
          <w:rFonts w:ascii="Palatino Linotype" w:eastAsia="MS Mincho" w:hAnsi="Palatino Linotype" w:cs="Arial"/>
          <w:lang w:val="es-ES_tradnl"/>
        </w:rPr>
      </w:pPr>
    </w:p>
    <w:p w14:paraId="4BC89129" w14:textId="4965B7E1" w:rsidR="00815799" w:rsidRPr="00815799" w:rsidRDefault="00815799" w:rsidP="00BD7A3B">
      <w:pPr>
        <w:numPr>
          <w:ilvl w:val="0"/>
          <w:numId w:val="5"/>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815799">
        <w:rPr>
          <w:rFonts w:ascii="Palatino Linotype" w:eastAsia="MS Mincho" w:hAnsi="Palatino Linotype" w:cs="Arial"/>
          <w:lang w:val="es-ES_tradnl"/>
        </w:rPr>
        <w:t>Así, y de conformidad con lo establecido en el ya referido artículo 12 de la Ley de Transparencia y Acceso a la Información Pública del Estado de México y Municipios el Sujeto Obligado sólo proporcionará la información que se le requiera y que obre en sus archivos, lo que a </w:t>
      </w:r>
      <w:r w:rsidRPr="00815799">
        <w:rPr>
          <w:rFonts w:ascii="Palatino Linotype" w:eastAsia="MS Mincho" w:hAnsi="Palatino Linotype" w:cs="Arial"/>
          <w:i/>
          <w:lang w:val="es-ES_tradnl"/>
        </w:rPr>
        <w:t>contrario sensu</w:t>
      </w:r>
      <w:r w:rsidRPr="00815799">
        <w:rPr>
          <w:rFonts w:ascii="Palatino Linotype" w:eastAsia="MS Mincho" w:hAnsi="Palatino Linotype" w:cs="Arial"/>
          <w:lang w:val="es-ES_tradnl"/>
        </w:rPr>
        <w:t xml:space="preserve"> significa que no se está obligado a proporcionar lo que no obre en sus archivos, destacando lo que el Pleno de este </w:t>
      </w:r>
      <w:r w:rsidRPr="00815799">
        <w:rPr>
          <w:rFonts w:ascii="Palatino Linotype" w:eastAsia="MS Mincho" w:hAnsi="Palatino Linotype" w:cs="Arial"/>
          <w:lang w:val="es-ES_tradnl"/>
        </w:rPr>
        <w:lastRenderedPageBreak/>
        <w:t>Organismo Garante, ha sostenido en relación a que ante la presencia de un hecho negativo, resultaría innecesaria una declaratoria de inexistencia en términos de los artículos 19, 169 y 170 de la Ley de Transparencia y Acceso a la Información Pública del Estado de México y Municipios; por lo tanto, ante un hecho negativo resulta aplicable la siguiente tesis</w:t>
      </w:r>
      <w:r w:rsidRPr="00815799">
        <w:rPr>
          <w:rFonts w:ascii="Palatino Linotype" w:eastAsia="MS Mincho" w:hAnsi="Palatino Linotype" w:cs="Arial"/>
          <w:color w:val="222222"/>
          <w:lang w:val="es-ES_tradnl"/>
        </w:rPr>
        <w:t>:</w:t>
      </w:r>
    </w:p>
    <w:p w14:paraId="6875B493" w14:textId="77777777" w:rsidR="00815799" w:rsidRPr="00815799" w:rsidRDefault="00815799" w:rsidP="00815799">
      <w:pPr>
        <w:spacing w:after="160" w:line="259" w:lineRule="auto"/>
        <w:ind w:left="720"/>
        <w:contextualSpacing/>
        <w:jc w:val="both"/>
        <w:rPr>
          <w:rFonts w:ascii="Palatino Linotype" w:eastAsia="MS Mincho" w:hAnsi="Palatino Linotype"/>
          <w:color w:val="000000"/>
          <w:lang w:val="es-ES_tradnl"/>
        </w:rPr>
      </w:pPr>
    </w:p>
    <w:p w14:paraId="069D4DB6" w14:textId="77777777" w:rsidR="00815799" w:rsidRPr="00815799" w:rsidRDefault="00815799" w:rsidP="00815799">
      <w:pPr>
        <w:tabs>
          <w:tab w:val="left" w:pos="426"/>
        </w:tabs>
        <w:spacing w:line="360" w:lineRule="auto"/>
        <w:ind w:right="51"/>
        <w:contextualSpacing/>
        <w:jc w:val="both"/>
        <w:rPr>
          <w:rFonts w:ascii="Palatino Linotype" w:eastAsia="MS Mincho" w:hAnsi="Palatino Linotype"/>
          <w:color w:val="000000"/>
          <w:lang w:val="es-ES_tradnl"/>
        </w:rPr>
      </w:pPr>
    </w:p>
    <w:p w14:paraId="5BBAFE95" w14:textId="77777777" w:rsidR="00815799" w:rsidRDefault="00815799" w:rsidP="00815799">
      <w:pPr>
        <w:shd w:val="clear" w:color="auto" w:fill="FFFFFF"/>
        <w:spacing w:before="120" w:line="360" w:lineRule="auto"/>
        <w:ind w:left="567" w:right="616"/>
        <w:jc w:val="both"/>
        <w:rPr>
          <w:rFonts w:ascii="Palatino Linotype" w:eastAsia="MS Mincho" w:hAnsi="Palatino Linotype" w:cs="Arial"/>
          <w:i/>
          <w:iCs/>
          <w:color w:val="222222"/>
          <w:sz w:val="22"/>
          <w:szCs w:val="22"/>
          <w:lang w:val="es-ES_tradnl"/>
        </w:rPr>
      </w:pPr>
      <w:r w:rsidRPr="00815799">
        <w:rPr>
          <w:rFonts w:ascii="Palatino Linotype" w:eastAsia="MS Mincho" w:hAnsi="Palatino Linotype" w:cs="Arial"/>
          <w:b/>
          <w:bCs/>
          <w:i/>
          <w:iCs/>
          <w:color w:val="222222"/>
          <w:sz w:val="22"/>
          <w:szCs w:val="22"/>
          <w:lang w:val="es-ES_tradnl"/>
        </w:rPr>
        <w:t xml:space="preserve">“HECHOS NEGATIVOS, NO SON SUSCEPTIBLES DE DEMOSTRACIÓN. </w:t>
      </w:r>
      <w:r w:rsidRPr="00815799">
        <w:rPr>
          <w:rFonts w:ascii="Palatino Linotype" w:eastAsia="MS Mincho" w:hAnsi="Palatino Linotype" w:cs="Arial"/>
          <w:i/>
          <w:iCs/>
          <w:color w:val="222222"/>
          <w:sz w:val="22"/>
          <w:szCs w:val="22"/>
          <w:lang w:val="es-ES_tradnl"/>
        </w:rPr>
        <w:t>Tratándose de un hecho negativo, el Juez no tiene por qué invocar prueba alguna de la que se desprenda, ya que es bien sabido que esta clase de hechos no son susceptibles de demostración.</w:t>
      </w:r>
    </w:p>
    <w:p w14:paraId="1748235D" w14:textId="77777777" w:rsidR="00BD7A3B" w:rsidRPr="00815799" w:rsidRDefault="00BD7A3B" w:rsidP="00815799">
      <w:pPr>
        <w:shd w:val="clear" w:color="auto" w:fill="FFFFFF"/>
        <w:spacing w:before="120" w:line="360" w:lineRule="auto"/>
        <w:ind w:left="567" w:right="616"/>
        <w:jc w:val="both"/>
        <w:rPr>
          <w:rFonts w:ascii="Arial" w:eastAsia="MS Mincho" w:hAnsi="Arial" w:cs="Arial"/>
          <w:color w:val="222222"/>
          <w:sz w:val="19"/>
          <w:szCs w:val="19"/>
          <w:lang w:val="es-ES_tradnl"/>
        </w:rPr>
      </w:pPr>
    </w:p>
    <w:p w14:paraId="2FC56E33" w14:textId="77777777" w:rsidR="00815799" w:rsidRPr="00815799" w:rsidRDefault="00815799" w:rsidP="00815799">
      <w:pPr>
        <w:shd w:val="clear" w:color="auto" w:fill="FFFFFF"/>
        <w:spacing w:line="360" w:lineRule="auto"/>
        <w:ind w:left="567" w:right="616"/>
        <w:jc w:val="both"/>
        <w:rPr>
          <w:rFonts w:ascii="Palatino Linotype" w:eastAsia="MS Mincho" w:hAnsi="Palatino Linotype" w:cs="Arial"/>
          <w:i/>
          <w:iCs/>
          <w:color w:val="222222"/>
          <w:sz w:val="22"/>
          <w:szCs w:val="22"/>
          <w:lang w:val="es-ES_tradnl"/>
        </w:rPr>
      </w:pPr>
      <w:r w:rsidRPr="00815799">
        <w:rPr>
          <w:rFonts w:ascii="Palatino Linotype" w:eastAsia="MS Mincho" w:hAnsi="Palatino Linotype" w:cs="Arial"/>
          <w:i/>
          <w:iCs/>
          <w:color w:val="222222"/>
          <w:sz w:val="22"/>
          <w:szCs w:val="22"/>
          <w:lang w:val="es-ES_tradnl"/>
        </w:rPr>
        <w:t>Amparo en revisión 2022/61. José García Florín (Menor). 9 de octubre de 1961. Cinco votos. Ponente: José Rivera Pérez Campos.”</w:t>
      </w:r>
    </w:p>
    <w:p w14:paraId="3F161FD5" w14:textId="77777777" w:rsidR="00815799" w:rsidRPr="00815799" w:rsidRDefault="00815799" w:rsidP="00815799">
      <w:pPr>
        <w:tabs>
          <w:tab w:val="left" w:pos="426"/>
        </w:tabs>
        <w:spacing w:line="360" w:lineRule="auto"/>
        <w:ind w:right="51"/>
        <w:contextualSpacing/>
        <w:jc w:val="both"/>
        <w:rPr>
          <w:rFonts w:ascii="Palatino Linotype" w:eastAsia="MS Mincho" w:hAnsi="Palatino Linotype" w:cs="Arial"/>
          <w:lang w:val="es-ES_tradnl"/>
        </w:rPr>
      </w:pPr>
    </w:p>
    <w:p w14:paraId="4ECFFCC1" w14:textId="77777777" w:rsidR="00815799" w:rsidRPr="00815799" w:rsidRDefault="00815799" w:rsidP="00BD7A3B">
      <w:pPr>
        <w:numPr>
          <w:ilvl w:val="0"/>
          <w:numId w:val="5"/>
        </w:numPr>
        <w:tabs>
          <w:tab w:val="left" w:pos="426"/>
        </w:tabs>
        <w:spacing w:after="160" w:line="360" w:lineRule="auto"/>
        <w:ind w:left="0" w:firstLine="0"/>
        <w:contextualSpacing/>
        <w:jc w:val="both"/>
        <w:rPr>
          <w:rFonts w:ascii="Palatino Linotype" w:eastAsia="MS Mincho" w:hAnsi="Palatino Linotype" w:cs="Arial"/>
          <w:color w:val="000000"/>
          <w:lang w:val="es-MX"/>
        </w:rPr>
      </w:pPr>
      <w:r w:rsidRPr="00815799">
        <w:rPr>
          <w:rFonts w:ascii="Palatino Linotype" w:eastAsia="MS Mincho" w:hAnsi="Palatino Linotype" w:cs="Arial"/>
          <w:iCs/>
          <w:color w:val="222222"/>
          <w:lang w:val="es-ES_tradnl"/>
        </w:rPr>
        <w:t>De igual forma, es aplicable el criterio 7/2017, emitido en la Segunda Época por el Instituto Nacional de Transparencia, Acceso a la Información y Protección de Datos Personales, el cual señala lo siguiente:</w:t>
      </w:r>
    </w:p>
    <w:p w14:paraId="1C2051CE" w14:textId="77777777" w:rsidR="00815799" w:rsidRPr="00815799" w:rsidRDefault="00815799" w:rsidP="00815799">
      <w:pPr>
        <w:spacing w:line="360" w:lineRule="auto"/>
        <w:contextualSpacing/>
        <w:jc w:val="both"/>
        <w:rPr>
          <w:rFonts w:ascii="Palatino Linotype" w:eastAsia="MS Mincho" w:hAnsi="Palatino Linotype" w:cs="Arial"/>
          <w:color w:val="000000"/>
          <w:lang w:val="es-MX"/>
        </w:rPr>
      </w:pPr>
    </w:p>
    <w:p w14:paraId="1EEF0F93" w14:textId="77777777" w:rsidR="00815799" w:rsidRPr="00815799" w:rsidRDefault="00815799" w:rsidP="00815799">
      <w:pPr>
        <w:shd w:val="clear" w:color="auto" w:fill="FFFFFF"/>
        <w:spacing w:line="360" w:lineRule="auto"/>
        <w:ind w:left="567" w:right="616"/>
        <w:jc w:val="both"/>
        <w:rPr>
          <w:rFonts w:ascii="Palatino Linotype" w:eastAsia="MS Mincho" w:hAnsi="Palatino Linotype" w:cs="Arial"/>
          <w:i/>
          <w:color w:val="222222"/>
          <w:sz w:val="22"/>
          <w:szCs w:val="22"/>
          <w:lang w:val="es-ES_tradnl"/>
        </w:rPr>
      </w:pPr>
      <w:r w:rsidRPr="00815799">
        <w:rPr>
          <w:rFonts w:ascii="Palatino Linotype" w:eastAsia="MS Mincho" w:hAnsi="Palatino Linotype" w:cs="Arial"/>
          <w:i/>
          <w:color w:val="222222"/>
          <w:sz w:val="22"/>
          <w:szCs w:val="22"/>
          <w:lang w:val="es-ES_tradnl"/>
        </w:rPr>
        <w:t>“</w:t>
      </w:r>
      <w:r w:rsidRPr="00815799">
        <w:rPr>
          <w:rFonts w:ascii="Palatino Linotype" w:eastAsia="MS Mincho" w:hAnsi="Palatino Linotype" w:cs="Arial"/>
          <w:b/>
          <w:i/>
          <w:color w:val="222222"/>
          <w:sz w:val="22"/>
          <w:szCs w:val="22"/>
          <w:lang w:val="es-ES_tradnl"/>
        </w:rPr>
        <w:t xml:space="preserve">Casos en los que no es necesario que el Comité de Transparencia confirme formalmente la inexistencia de la información. </w:t>
      </w:r>
      <w:r w:rsidRPr="00815799">
        <w:rPr>
          <w:rFonts w:ascii="Palatino Linotype" w:eastAsia="MS Mincho" w:hAnsi="Palatino Linotype" w:cs="Arial"/>
          <w:i/>
          <w:color w:val="222222"/>
          <w:sz w:val="22"/>
          <w:szCs w:val="22"/>
          <w:lang w:val="es-ES_tradnl"/>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w:t>
      </w:r>
      <w:r w:rsidRPr="00815799">
        <w:rPr>
          <w:rFonts w:ascii="Palatino Linotype" w:eastAsia="MS Mincho" w:hAnsi="Palatino Linotype" w:cs="Arial"/>
          <w:i/>
          <w:color w:val="222222"/>
          <w:sz w:val="22"/>
          <w:szCs w:val="22"/>
          <w:lang w:val="es-ES_tradnl"/>
        </w:rPr>
        <w:lastRenderedPageBreak/>
        <w:t xml:space="preserve">las áreas competentes que hubiesen realizado la búsqueda de la información. No </w:t>
      </w:r>
      <w:proofErr w:type="gramStart"/>
      <w:r w:rsidRPr="00815799">
        <w:rPr>
          <w:rFonts w:ascii="Palatino Linotype" w:eastAsia="MS Mincho" w:hAnsi="Palatino Linotype" w:cs="Arial"/>
          <w:i/>
          <w:color w:val="222222"/>
          <w:sz w:val="22"/>
          <w:szCs w:val="22"/>
          <w:lang w:val="es-ES_tradnl"/>
        </w:rPr>
        <w:t>obstante</w:t>
      </w:r>
      <w:proofErr w:type="gramEnd"/>
      <w:r w:rsidRPr="00815799">
        <w:rPr>
          <w:rFonts w:ascii="Palatino Linotype" w:eastAsia="MS Mincho" w:hAnsi="Palatino Linotype" w:cs="Arial"/>
          <w:i/>
          <w:color w:val="222222"/>
          <w:sz w:val="22"/>
          <w:szCs w:val="22"/>
          <w:lang w:val="es-ES_tradnl"/>
        </w:rPr>
        <w:t xml:space="preserv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543535AB" w14:textId="77777777" w:rsidR="00815799" w:rsidRPr="00815799" w:rsidRDefault="00815799" w:rsidP="00815799">
      <w:pPr>
        <w:shd w:val="clear" w:color="auto" w:fill="FFFFFF"/>
        <w:spacing w:line="360" w:lineRule="auto"/>
        <w:ind w:left="567" w:right="616"/>
        <w:jc w:val="both"/>
        <w:rPr>
          <w:rFonts w:ascii="Palatino Linotype" w:eastAsia="MS Mincho" w:hAnsi="Palatino Linotype" w:cs="Arial"/>
          <w:i/>
          <w:color w:val="222222"/>
          <w:sz w:val="22"/>
          <w:szCs w:val="22"/>
          <w:lang w:val="es-ES_tradnl"/>
        </w:rPr>
      </w:pPr>
    </w:p>
    <w:p w14:paraId="1858D4F7" w14:textId="77777777" w:rsidR="00815799" w:rsidRPr="00815799" w:rsidRDefault="00815799" w:rsidP="00815799">
      <w:pPr>
        <w:shd w:val="clear" w:color="auto" w:fill="FFFFFF"/>
        <w:spacing w:line="360" w:lineRule="auto"/>
        <w:ind w:left="567" w:right="616"/>
        <w:jc w:val="both"/>
        <w:rPr>
          <w:rFonts w:ascii="Palatino Linotype" w:eastAsia="MS Mincho" w:hAnsi="Palatino Linotype" w:cs="Arial"/>
          <w:i/>
          <w:color w:val="222222"/>
          <w:sz w:val="22"/>
          <w:szCs w:val="22"/>
          <w:lang w:val="es-ES_tradnl"/>
        </w:rPr>
      </w:pPr>
      <w:r w:rsidRPr="00815799">
        <w:rPr>
          <w:rFonts w:ascii="Palatino Linotype" w:eastAsia="MS Mincho" w:hAnsi="Palatino Linotype" w:cs="Arial"/>
          <w:i/>
          <w:color w:val="222222"/>
          <w:sz w:val="22"/>
          <w:szCs w:val="22"/>
          <w:lang w:val="es-ES_tradnl"/>
        </w:rPr>
        <w:t>Resoluciones:</w:t>
      </w:r>
    </w:p>
    <w:p w14:paraId="22EEB42A" w14:textId="77777777" w:rsidR="00815799" w:rsidRPr="00815799" w:rsidRDefault="00815799" w:rsidP="00815799">
      <w:pPr>
        <w:shd w:val="clear" w:color="auto" w:fill="FFFFFF"/>
        <w:spacing w:line="360" w:lineRule="auto"/>
        <w:ind w:left="567" w:right="616"/>
        <w:jc w:val="both"/>
        <w:rPr>
          <w:rFonts w:ascii="Palatino Linotype" w:eastAsia="MS Mincho" w:hAnsi="Palatino Linotype" w:cs="Arial"/>
          <w:i/>
          <w:color w:val="222222"/>
          <w:sz w:val="22"/>
          <w:szCs w:val="22"/>
          <w:lang w:val="es-ES_tradnl"/>
        </w:rPr>
      </w:pPr>
      <w:r w:rsidRPr="00815799">
        <w:rPr>
          <w:rFonts w:ascii="Palatino Linotype" w:eastAsia="MS Mincho" w:hAnsi="Palatino Linotype" w:cs="Arial"/>
          <w:i/>
          <w:color w:val="222222"/>
          <w:sz w:val="22"/>
          <w:szCs w:val="22"/>
          <w:lang w:val="es-ES_tradnl"/>
        </w:rPr>
        <w:t>•</w:t>
      </w:r>
      <w:r w:rsidRPr="00815799">
        <w:rPr>
          <w:rFonts w:ascii="Palatino Linotype" w:eastAsia="MS Mincho" w:hAnsi="Palatino Linotype" w:cs="Arial"/>
          <w:i/>
          <w:color w:val="222222"/>
          <w:sz w:val="22"/>
          <w:szCs w:val="22"/>
          <w:lang w:val="es-ES_tradnl"/>
        </w:rPr>
        <w:tab/>
        <w:t xml:space="preserve">RRA 2959/16. Secretaría de Gobernación. 23 de noviembre de 2016. Por unanimidad. Comisionado Ponente </w:t>
      </w:r>
      <w:proofErr w:type="spellStart"/>
      <w:r w:rsidRPr="00815799">
        <w:rPr>
          <w:rFonts w:ascii="Palatino Linotype" w:eastAsia="MS Mincho" w:hAnsi="Palatino Linotype" w:cs="Arial"/>
          <w:i/>
          <w:color w:val="222222"/>
          <w:sz w:val="22"/>
          <w:szCs w:val="22"/>
          <w:lang w:val="es-ES_tradnl"/>
        </w:rPr>
        <w:t>Rosendoevgueni</w:t>
      </w:r>
      <w:proofErr w:type="spellEnd"/>
      <w:r w:rsidRPr="00815799">
        <w:rPr>
          <w:rFonts w:ascii="Palatino Linotype" w:eastAsia="MS Mincho" w:hAnsi="Palatino Linotype" w:cs="Arial"/>
          <w:i/>
          <w:color w:val="222222"/>
          <w:sz w:val="22"/>
          <w:szCs w:val="22"/>
          <w:lang w:val="es-ES_tradnl"/>
        </w:rPr>
        <w:t xml:space="preserve"> Monterrey </w:t>
      </w:r>
      <w:proofErr w:type="spellStart"/>
      <w:r w:rsidRPr="00815799">
        <w:rPr>
          <w:rFonts w:ascii="Palatino Linotype" w:eastAsia="MS Mincho" w:hAnsi="Palatino Linotype" w:cs="Arial"/>
          <w:i/>
          <w:color w:val="222222"/>
          <w:sz w:val="22"/>
          <w:szCs w:val="22"/>
          <w:lang w:val="es-ES_tradnl"/>
        </w:rPr>
        <w:t>Chepov</w:t>
      </w:r>
      <w:proofErr w:type="spellEnd"/>
      <w:r w:rsidRPr="00815799">
        <w:rPr>
          <w:rFonts w:ascii="Palatino Linotype" w:eastAsia="MS Mincho" w:hAnsi="Palatino Linotype" w:cs="Arial"/>
          <w:i/>
          <w:color w:val="222222"/>
          <w:sz w:val="22"/>
          <w:szCs w:val="22"/>
          <w:lang w:val="es-ES_tradnl"/>
        </w:rPr>
        <w:t>.</w:t>
      </w:r>
    </w:p>
    <w:p w14:paraId="3A827E15" w14:textId="77777777" w:rsidR="00815799" w:rsidRPr="00815799" w:rsidRDefault="00815799" w:rsidP="00815799">
      <w:pPr>
        <w:shd w:val="clear" w:color="auto" w:fill="FFFFFF"/>
        <w:spacing w:line="360" w:lineRule="auto"/>
        <w:ind w:left="567" w:right="616"/>
        <w:jc w:val="both"/>
        <w:rPr>
          <w:rFonts w:ascii="Palatino Linotype" w:eastAsia="MS Mincho" w:hAnsi="Palatino Linotype" w:cs="Arial"/>
          <w:i/>
          <w:color w:val="222222"/>
          <w:sz w:val="22"/>
          <w:szCs w:val="22"/>
          <w:lang w:val="es-ES_tradnl"/>
        </w:rPr>
      </w:pPr>
      <w:r w:rsidRPr="00815799">
        <w:rPr>
          <w:rFonts w:ascii="Palatino Linotype" w:eastAsia="MS Mincho" w:hAnsi="Palatino Linotype" w:cs="Arial"/>
          <w:i/>
          <w:color w:val="222222"/>
          <w:sz w:val="22"/>
          <w:szCs w:val="22"/>
          <w:lang w:val="es-ES_tradnl"/>
        </w:rPr>
        <w:t>•</w:t>
      </w:r>
      <w:r w:rsidRPr="00815799">
        <w:rPr>
          <w:rFonts w:ascii="Palatino Linotype" w:eastAsia="MS Mincho" w:hAnsi="Palatino Linotype" w:cs="Arial"/>
          <w:i/>
          <w:color w:val="222222"/>
          <w:sz w:val="22"/>
          <w:szCs w:val="22"/>
          <w:lang w:val="es-ES_tradnl"/>
        </w:rPr>
        <w:tab/>
        <w:t>RRA 3186/16. Petróleos Mexicanos. 13 de diciembre de 2016. Por unanimidad. Comisionado Ponente Francisco Javier Acuña Llamas.</w:t>
      </w:r>
    </w:p>
    <w:p w14:paraId="3B2BC8C4" w14:textId="77777777" w:rsidR="00815799" w:rsidRPr="00815799" w:rsidRDefault="00815799" w:rsidP="00815799">
      <w:pPr>
        <w:shd w:val="clear" w:color="auto" w:fill="FFFFFF"/>
        <w:spacing w:line="360" w:lineRule="auto"/>
        <w:ind w:left="567" w:right="616"/>
        <w:jc w:val="both"/>
        <w:rPr>
          <w:rFonts w:ascii="Palatino Linotype" w:eastAsia="MS Mincho" w:hAnsi="Palatino Linotype" w:cs="Arial"/>
          <w:i/>
          <w:color w:val="222222"/>
          <w:sz w:val="22"/>
          <w:szCs w:val="22"/>
          <w:lang w:val="es-ES_tradnl"/>
        </w:rPr>
      </w:pPr>
      <w:r w:rsidRPr="00815799">
        <w:rPr>
          <w:rFonts w:ascii="Palatino Linotype" w:eastAsia="MS Mincho" w:hAnsi="Palatino Linotype" w:cs="Arial"/>
          <w:i/>
          <w:color w:val="222222"/>
          <w:sz w:val="22"/>
          <w:szCs w:val="22"/>
          <w:lang w:val="es-ES_tradnl"/>
        </w:rPr>
        <w:t>•</w:t>
      </w:r>
      <w:r w:rsidRPr="00815799">
        <w:rPr>
          <w:rFonts w:ascii="Palatino Linotype" w:eastAsia="MS Mincho" w:hAnsi="Palatino Linotype" w:cs="Arial"/>
          <w:i/>
          <w:color w:val="222222"/>
          <w:sz w:val="22"/>
          <w:szCs w:val="22"/>
          <w:lang w:val="es-ES_tradnl"/>
        </w:rPr>
        <w:tab/>
        <w:t>RRA 4216/16. Cámara de Diputados. 05 de enero de 2017. Por unanimidad. Comisionada Ponente Areli Cano Guadiana.”</w:t>
      </w:r>
    </w:p>
    <w:p w14:paraId="19C1D894" w14:textId="77777777" w:rsidR="00815799" w:rsidRPr="00815799" w:rsidRDefault="00815799" w:rsidP="00815799">
      <w:pPr>
        <w:shd w:val="clear" w:color="auto" w:fill="FFFFFF"/>
        <w:spacing w:line="360" w:lineRule="auto"/>
        <w:ind w:left="567" w:right="616"/>
        <w:jc w:val="both"/>
        <w:rPr>
          <w:rFonts w:ascii="Palatino Linotype" w:eastAsia="MS Mincho" w:hAnsi="Palatino Linotype" w:cs="Arial"/>
          <w:i/>
          <w:color w:val="222222"/>
          <w:sz w:val="22"/>
          <w:szCs w:val="22"/>
          <w:lang w:val="es-ES_tradnl"/>
        </w:rPr>
      </w:pPr>
    </w:p>
    <w:p w14:paraId="3C9E6348" w14:textId="77777777" w:rsidR="00815799" w:rsidRPr="00815799" w:rsidRDefault="00815799" w:rsidP="00815799">
      <w:pPr>
        <w:shd w:val="clear" w:color="auto" w:fill="FFFFFF"/>
        <w:spacing w:line="360" w:lineRule="auto"/>
        <w:ind w:left="567" w:right="616"/>
        <w:jc w:val="both"/>
        <w:rPr>
          <w:rFonts w:ascii="Palatino Linotype" w:eastAsia="MS Mincho" w:hAnsi="Palatino Linotype" w:cs="Arial"/>
          <w:color w:val="222222"/>
          <w:sz w:val="22"/>
          <w:szCs w:val="22"/>
          <w:lang w:val="es-ES_tradnl"/>
        </w:rPr>
      </w:pPr>
      <w:r w:rsidRPr="00815799">
        <w:rPr>
          <w:rFonts w:ascii="Palatino Linotype" w:eastAsia="MS Mincho" w:hAnsi="Palatino Linotype" w:cs="Arial"/>
          <w:color w:val="222222"/>
          <w:sz w:val="22"/>
          <w:szCs w:val="22"/>
          <w:lang w:val="es-ES_tradnl"/>
        </w:rPr>
        <w:t>(Énfasis añadido)</w:t>
      </w:r>
    </w:p>
    <w:p w14:paraId="23539FDE" w14:textId="77777777" w:rsidR="00815799" w:rsidRPr="00815799" w:rsidRDefault="00815799" w:rsidP="00815799">
      <w:pPr>
        <w:tabs>
          <w:tab w:val="left" w:pos="426"/>
        </w:tabs>
        <w:spacing w:line="360" w:lineRule="auto"/>
        <w:ind w:right="51"/>
        <w:contextualSpacing/>
        <w:jc w:val="both"/>
        <w:rPr>
          <w:rFonts w:ascii="Palatino Linotype" w:eastAsia="MS Mincho" w:hAnsi="Palatino Linotype"/>
          <w:color w:val="000000"/>
          <w:lang w:val="es-ES_tradnl"/>
        </w:rPr>
      </w:pPr>
    </w:p>
    <w:p w14:paraId="5A28D1E7" w14:textId="77777777" w:rsidR="00815799" w:rsidRPr="00815799" w:rsidRDefault="00815799" w:rsidP="00815799">
      <w:pPr>
        <w:tabs>
          <w:tab w:val="left" w:pos="426"/>
        </w:tabs>
        <w:spacing w:line="360" w:lineRule="auto"/>
        <w:ind w:right="51"/>
        <w:contextualSpacing/>
        <w:jc w:val="both"/>
        <w:rPr>
          <w:rFonts w:ascii="Palatino Linotype" w:eastAsia="MS Mincho" w:hAnsi="Palatino Linotype"/>
          <w:color w:val="000000"/>
          <w:lang w:val="es-ES_tradnl"/>
        </w:rPr>
      </w:pPr>
    </w:p>
    <w:p w14:paraId="1698E971" w14:textId="0B12FFC8" w:rsidR="00BD7A3B" w:rsidRPr="00BD7A3B" w:rsidRDefault="00815799" w:rsidP="00BD7A3B">
      <w:pPr>
        <w:numPr>
          <w:ilvl w:val="0"/>
          <w:numId w:val="5"/>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815799">
        <w:rPr>
          <w:rFonts w:ascii="Palatino Linotype" w:eastAsia="MS Mincho" w:hAnsi="Palatino Linotype"/>
          <w:color w:val="000000"/>
          <w:lang w:val="es-ES_tradnl"/>
        </w:rPr>
        <w:t xml:space="preserve">Al margen de lo anterior, es pertinente mencionar que </w:t>
      </w:r>
      <w:r w:rsidRPr="00815799">
        <w:rPr>
          <w:rFonts w:ascii="Palatino Linotype" w:eastAsia="MS Mincho" w:hAnsi="Palatino Linotype"/>
          <w:lang w:val="es-ES_tradnl"/>
        </w:rPr>
        <w:t>este Órgano Garante</w:t>
      </w:r>
      <w:r w:rsidR="00BD7A3B">
        <w:rPr>
          <w:rFonts w:ascii="Palatino Linotype" w:eastAsia="MS Mincho" w:hAnsi="Palatino Linotype"/>
          <w:lang w:val="es-ES_tradnl"/>
        </w:rPr>
        <w:t xml:space="preserve"> </w:t>
      </w:r>
      <w:r w:rsidRPr="00815799">
        <w:rPr>
          <w:rFonts w:ascii="Palatino Linotype" w:eastAsia="MS Mincho" w:hAnsi="Palatino Linotype"/>
          <w:lang w:val="es-ES_tradnl"/>
        </w:rPr>
        <w:t xml:space="preserve">no tiene facultades para pronunciarse sobre la veracidad de la información que los sujetos Obligados ponen a disposición de los particulares, toda vez que se aleja de las atribuciones de éste Instituto, máxime que al momento en que el </w:t>
      </w:r>
      <w:r w:rsidRPr="00815799">
        <w:rPr>
          <w:rFonts w:ascii="Palatino Linotype" w:eastAsia="MS Mincho" w:hAnsi="Palatino Linotype"/>
          <w:b/>
          <w:lang w:val="es-ES_tradnl"/>
        </w:rPr>
        <w:t>SUJETO OBLIGADO</w:t>
      </w:r>
      <w:r w:rsidRPr="00815799">
        <w:rPr>
          <w:rFonts w:ascii="Palatino Linotype" w:eastAsia="MS Mincho" w:hAnsi="Palatino Linotype"/>
          <w:lang w:val="es-ES_tradnl"/>
        </w:rPr>
        <w:t xml:space="preserve"> pone a disposición la información o, para el caso concreto, refiere la inexistencia de la misma por ser ajena a su esfera de competencias, obligaciones y atribuciones, la misma tiene el carácter de oficial, ergo, se presume veraz, tan es así </w:t>
      </w:r>
      <w:r w:rsidRPr="00815799">
        <w:rPr>
          <w:rFonts w:ascii="Palatino Linotype" w:eastAsia="MS Mincho" w:hAnsi="Palatino Linotype"/>
          <w:lang w:val="es-ES_tradnl"/>
        </w:rPr>
        <w:lastRenderedPageBreak/>
        <w:t xml:space="preserve">que la misma queda registrada en el Sistema de Acceso a la Información Mexiquense </w:t>
      </w:r>
      <w:r w:rsidRPr="00815799">
        <w:rPr>
          <w:rFonts w:ascii="Palatino Linotype" w:eastAsia="MS Mincho" w:hAnsi="Palatino Linotype"/>
          <w:b/>
          <w:lang w:val="es-ES_tradnl"/>
        </w:rPr>
        <w:t>(SAIMEX).</w:t>
      </w:r>
    </w:p>
    <w:p w14:paraId="570FD4AB" w14:textId="77777777" w:rsidR="00BD7A3B" w:rsidRDefault="00BD7A3B" w:rsidP="00BD7A3B">
      <w:pPr>
        <w:tabs>
          <w:tab w:val="left" w:pos="426"/>
        </w:tabs>
        <w:spacing w:after="160" w:line="360" w:lineRule="auto"/>
        <w:ind w:right="51"/>
        <w:contextualSpacing/>
        <w:jc w:val="both"/>
        <w:rPr>
          <w:rFonts w:ascii="Palatino Linotype" w:eastAsia="MS Mincho" w:hAnsi="Palatino Linotype"/>
          <w:color w:val="000000"/>
          <w:lang w:val="es-ES_tradnl"/>
        </w:rPr>
      </w:pPr>
    </w:p>
    <w:p w14:paraId="112920F2" w14:textId="03405BD6" w:rsidR="00815799" w:rsidRPr="00815799" w:rsidRDefault="00815799" w:rsidP="00BD7A3B">
      <w:pPr>
        <w:numPr>
          <w:ilvl w:val="0"/>
          <w:numId w:val="5"/>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815799">
        <w:rPr>
          <w:rFonts w:ascii="Palatino Linotype" w:eastAsia="MS Mincho" w:hAnsi="Palatino Linotype"/>
          <w:color w:val="000000"/>
          <w:lang w:val="es-ES_tradnl"/>
        </w:rPr>
        <w:t xml:space="preserve">Sirve </w:t>
      </w:r>
      <w:r w:rsidRPr="00815799">
        <w:rPr>
          <w:rFonts w:ascii="Palatino Linotype" w:eastAsia="MS Mincho" w:hAnsi="Palatino Linotype"/>
          <w:lang w:val="es-ES_tradnl"/>
        </w:rPr>
        <w:t>de apoyo a lo anterior, el Criterio 31-10 emitido por el entonces Instituto Federal de Acceso a la Información y Protección de Datos, mismo que dice:</w:t>
      </w:r>
    </w:p>
    <w:p w14:paraId="71E193DE" w14:textId="77777777" w:rsidR="00815799" w:rsidRPr="00815799" w:rsidRDefault="00815799" w:rsidP="00815799">
      <w:pPr>
        <w:tabs>
          <w:tab w:val="left" w:pos="426"/>
        </w:tabs>
        <w:spacing w:line="360" w:lineRule="auto"/>
        <w:ind w:right="758"/>
        <w:contextualSpacing/>
        <w:jc w:val="both"/>
        <w:rPr>
          <w:rFonts w:ascii="Palatino Linotype" w:eastAsia="MS Mincho" w:hAnsi="Palatino Linotype"/>
          <w:color w:val="000000"/>
          <w:lang w:val="es-ES_tradnl"/>
        </w:rPr>
      </w:pPr>
    </w:p>
    <w:p w14:paraId="75F28F13" w14:textId="77777777" w:rsidR="00815799" w:rsidRPr="00815799" w:rsidRDefault="00815799" w:rsidP="00815799">
      <w:pPr>
        <w:spacing w:line="360" w:lineRule="auto"/>
        <w:ind w:left="567" w:right="758"/>
        <w:jc w:val="both"/>
        <w:rPr>
          <w:rFonts w:ascii="Palatino Linotype" w:eastAsia="MS Mincho" w:hAnsi="Palatino Linotype"/>
          <w:i/>
        </w:rPr>
      </w:pPr>
      <w:r w:rsidRPr="00815799">
        <w:rPr>
          <w:rFonts w:ascii="Palatino Linotype" w:eastAsia="MS Mincho" w:hAnsi="Palatino Linotype"/>
          <w:i/>
        </w:rPr>
        <w:t>“</w:t>
      </w:r>
      <w:r w:rsidRPr="00815799">
        <w:rPr>
          <w:rFonts w:ascii="Palatino Linotype" w:eastAsia="MS Mincho" w:hAnsi="Palatino Linotype"/>
          <w:b/>
          <w:i/>
        </w:rPr>
        <w:t>El Instituto Federal de Acceso a la Información y Protección de Datos no cuenta con facultades para pronunciarse respecto de la veracidad de los documentos proporcionados por los sujetos obligados.</w:t>
      </w:r>
      <w:r w:rsidRPr="00815799">
        <w:rPr>
          <w:rFonts w:ascii="Palatino Linotype" w:eastAsia="MS Mincho"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567CD9A" w14:textId="77777777" w:rsidR="00815799" w:rsidRPr="00815799" w:rsidRDefault="00815799" w:rsidP="00815799">
      <w:pPr>
        <w:tabs>
          <w:tab w:val="left" w:pos="426"/>
        </w:tabs>
        <w:spacing w:line="360" w:lineRule="auto"/>
        <w:ind w:right="51"/>
        <w:jc w:val="both"/>
        <w:rPr>
          <w:rFonts w:ascii="Palatino Linotype" w:eastAsia="MS Mincho" w:hAnsi="Palatino Linotype"/>
          <w:lang w:val="es-ES_tradnl"/>
        </w:rPr>
      </w:pPr>
    </w:p>
    <w:p w14:paraId="2A4776F8" w14:textId="548BB5AC" w:rsidR="00815799" w:rsidRPr="00815799" w:rsidRDefault="00815799" w:rsidP="00BD7A3B">
      <w:pPr>
        <w:numPr>
          <w:ilvl w:val="0"/>
          <w:numId w:val="5"/>
        </w:numPr>
        <w:tabs>
          <w:tab w:val="left" w:pos="0"/>
        </w:tabs>
        <w:spacing w:after="160" w:line="360" w:lineRule="auto"/>
        <w:ind w:left="0" w:right="51" w:firstLine="0"/>
        <w:contextualSpacing/>
        <w:jc w:val="both"/>
        <w:rPr>
          <w:rFonts w:ascii="Palatino Linotype" w:eastAsia="MS Mincho" w:hAnsi="Palatino Linotype"/>
          <w:color w:val="000000"/>
          <w:lang w:val="es-ES_tradnl"/>
        </w:rPr>
      </w:pPr>
      <w:r w:rsidRPr="00815799">
        <w:rPr>
          <w:rFonts w:ascii="Palatino Linotype" w:eastAsia="MS Mincho" w:hAnsi="Palatino Linotype"/>
          <w:color w:val="000000"/>
          <w:lang w:val="es-ES_tradnl"/>
        </w:rPr>
        <w:t>Finalmente</w:t>
      </w:r>
      <w:r w:rsidR="001167AE">
        <w:rPr>
          <w:rFonts w:ascii="Palatino Linotype" w:eastAsia="MS Mincho" w:hAnsi="Palatino Linotype"/>
          <w:color w:val="000000"/>
          <w:lang w:val="es-ES_tradnl"/>
        </w:rPr>
        <w:t xml:space="preserve">, se observa que la </w:t>
      </w:r>
      <w:proofErr w:type="gramStart"/>
      <w:r w:rsidR="001167AE">
        <w:rPr>
          <w:rFonts w:ascii="Palatino Linotype" w:eastAsia="MS Mincho" w:hAnsi="Palatino Linotype"/>
          <w:color w:val="000000"/>
          <w:lang w:val="es-ES_tradnl"/>
        </w:rPr>
        <w:t>particular  realiza</w:t>
      </w:r>
      <w:proofErr w:type="gramEnd"/>
      <w:r w:rsidR="001167AE">
        <w:rPr>
          <w:rFonts w:ascii="Palatino Linotype" w:eastAsia="MS Mincho" w:hAnsi="Palatino Linotype"/>
          <w:color w:val="000000"/>
          <w:lang w:val="es-ES_tradnl"/>
        </w:rPr>
        <w:t xml:space="preserve"> solicitudes adiciones en sus motivos de inconformidad</w:t>
      </w:r>
      <w:r w:rsidRPr="00815799">
        <w:rPr>
          <w:rFonts w:ascii="Palatino Linotype" w:eastAsia="MS Mincho" w:hAnsi="Palatino Linotype"/>
          <w:color w:val="000000"/>
          <w:lang w:val="es-ES_tradnl"/>
        </w:rPr>
        <w:t xml:space="preserve">, </w:t>
      </w:r>
      <w:r w:rsidR="001167AE">
        <w:rPr>
          <w:rFonts w:ascii="Palatino Linotype" w:eastAsia="MS Mincho" w:hAnsi="Palatino Linotype"/>
          <w:color w:val="000000"/>
          <w:lang w:val="es-ES_tradnl"/>
        </w:rPr>
        <w:t xml:space="preserve">mismos que </w:t>
      </w:r>
      <w:r w:rsidRPr="00815799">
        <w:rPr>
          <w:rFonts w:ascii="Palatino Linotype" w:eastAsia="MS Mincho" w:hAnsi="Palatino Linotype"/>
          <w:color w:val="000000"/>
          <w:lang w:val="es-ES_tradnl"/>
        </w:rPr>
        <w:t xml:space="preserve">no resultan procedentes al constituir </w:t>
      </w:r>
      <w:r w:rsidRPr="00815799">
        <w:rPr>
          <w:rFonts w:ascii="Palatino Linotype" w:eastAsia="MS Mincho" w:hAnsi="Palatino Linotype"/>
          <w:color w:val="000000"/>
          <w:lang w:val="es-ES_tradnl"/>
        </w:rPr>
        <w:lastRenderedPageBreak/>
        <w:t xml:space="preserve">requerimientos adicióneles de información, de conformidad con el siguiente criterio: </w:t>
      </w:r>
    </w:p>
    <w:p w14:paraId="12ABE2D6" w14:textId="77777777" w:rsidR="00815799" w:rsidRPr="00815799" w:rsidRDefault="00815799" w:rsidP="00815799">
      <w:pPr>
        <w:tabs>
          <w:tab w:val="left" w:pos="0"/>
        </w:tabs>
        <w:spacing w:line="360" w:lineRule="auto"/>
        <w:ind w:right="51"/>
        <w:contextualSpacing/>
        <w:jc w:val="both"/>
        <w:rPr>
          <w:rFonts w:ascii="Palatino Linotype" w:eastAsia="MS Mincho" w:hAnsi="Palatino Linotype"/>
          <w:color w:val="000000"/>
          <w:lang w:val="es-ES_tradnl"/>
        </w:rPr>
      </w:pPr>
    </w:p>
    <w:p w14:paraId="6729DDF1" w14:textId="77777777" w:rsidR="00815799" w:rsidRPr="00815799" w:rsidRDefault="00815799" w:rsidP="00815799">
      <w:pPr>
        <w:shd w:val="clear" w:color="auto" w:fill="FFFFFF"/>
        <w:spacing w:before="240" w:after="240" w:line="360" w:lineRule="auto"/>
        <w:ind w:left="567" w:right="616"/>
        <w:contextualSpacing/>
        <w:jc w:val="both"/>
        <w:rPr>
          <w:rFonts w:ascii="Palatino Linotype" w:hAnsi="Palatino Linotype" w:cs="Arial"/>
          <w:i/>
          <w:iCs/>
          <w:color w:val="000000"/>
          <w:lang w:val="es-MX" w:eastAsia="en-US"/>
        </w:rPr>
      </w:pPr>
      <w:r w:rsidRPr="00815799">
        <w:rPr>
          <w:rFonts w:ascii="Palatino Linotype" w:hAnsi="Palatino Linotype" w:cs="Arial"/>
          <w:b/>
          <w:bCs/>
          <w:i/>
          <w:iCs/>
          <w:color w:val="000000"/>
          <w:lang w:val="es-MX" w:eastAsia="en-US"/>
        </w:rPr>
        <w:t>“Es improcedente ampliar las solicitudes de acceso a información pública o datos personales, a través de la interposición del recurso de revisión.</w:t>
      </w:r>
      <w:r w:rsidRPr="00815799">
        <w:rPr>
          <w:rFonts w:ascii="Palatino Linotype" w:hAnsi="Palatino Linotype" w:cs="Arial"/>
          <w:i/>
          <w:iCs/>
          <w:color w:val="000000"/>
          <w:lang w:val="es-MX" w:eastAsia="en-U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4C345B37" w14:textId="77777777" w:rsidR="00815799" w:rsidRPr="00815799" w:rsidRDefault="00815799" w:rsidP="00815799">
      <w:pPr>
        <w:shd w:val="clear" w:color="auto" w:fill="FFFFFF"/>
        <w:spacing w:before="240" w:after="240" w:line="360" w:lineRule="auto"/>
        <w:ind w:left="567" w:right="616"/>
        <w:contextualSpacing/>
        <w:jc w:val="both"/>
        <w:rPr>
          <w:rFonts w:ascii="Palatino Linotype" w:hAnsi="Palatino Linotype" w:cs="Arial"/>
          <w:color w:val="000000"/>
          <w:lang w:val="es-MX" w:eastAsia="en-US"/>
        </w:rPr>
      </w:pPr>
    </w:p>
    <w:p w14:paraId="0F9C1FB4" w14:textId="77777777" w:rsidR="00815799" w:rsidRPr="00815799" w:rsidRDefault="00815799" w:rsidP="00815799">
      <w:pPr>
        <w:shd w:val="clear" w:color="auto" w:fill="FFFFFF"/>
        <w:spacing w:before="240" w:after="240" w:line="360" w:lineRule="auto"/>
        <w:ind w:left="567" w:right="616"/>
        <w:contextualSpacing/>
        <w:jc w:val="both"/>
        <w:rPr>
          <w:rFonts w:ascii="Palatino Linotype" w:hAnsi="Palatino Linotype" w:cs="Arial"/>
          <w:i/>
          <w:iCs/>
          <w:color w:val="000000"/>
          <w:lang w:val="es-MX" w:eastAsia="en-US"/>
        </w:rPr>
      </w:pPr>
      <w:r w:rsidRPr="00815799">
        <w:rPr>
          <w:rFonts w:ascii="Palatino Linotype" w:hAnsi="Palatino Linotype" w:cs="Arial"/>
          <w:i/>
          <w:iCs/>
          <w:color w:val="000000"/>
          <w:lang w:val="es-MX" w:eastAsia="en-US"/>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815799">
        <w:rPr>
          <w:rFonts w:ascii="Palatino Linotype" w:hAnsi="Palatino Linotype" w:cs="Arial"/>
          <w:i/>
          <w:iCs/>
          <w:color w:val="000000"/>
          <w:lang w:val="es-MX" w:eastAsia="en-US"/>
        </w:rPr>
        <w:t>Marván</w:t>
      </w:r>
      <w:proofErr w:type="spellEnd"/>
      <w:r w:rsidRPr="00815799">
        <w:rPr>
          <w:rFonts w:ascii="Palatino Linotype" w:hAnsi="Palatino Linotype" w:cs="Arial"/>
          <w:i/>
          <w:iCs/>
          <w:color w:val="000000"/>
          <w:lang w:val="es-MX" w:eastAsia="en-US"/>
        </w:rPr>
        <w:t xml:space="preserve"> Laborde1523 1006/10 Instituto Mexicano del Seguro Social – Sigrid </w:t>
      </w:r>
      <w:proofErr w:type="spellStart"/>
      <w:r w:rsidRPr="00815799">
        <w:rPr>
          <w:rFonts w:ascii="Palatino Linotype" w:hAnsi="Palatino Linotype" w:cs="Arial"/>
          <w:i/>
          <w:iCs/>
          <w:color w:val="000000"/>
          <w:lang w:val="es-MX" w:eastAsia="en-US"/>
        </w:rPr>
        <w:t>Arzt</w:t>
      </w:r>
      <w:proofErr w:type="spellEnd"/>
      <w:r w:rsidRPr="00815799">
        <w:rPr>
          <w:rFonts w:ascii="Palatino Linotype" w:hAnsi="Palatino Linotype" w:cs="Arial"/>
          <w:i/>
          <w:iCs/>
          <w:color w:val="000000"/>
          <w:lang w:val="es-MX" w:eastAsia="en-US"/>
        </w:rPr>
        <w:t xml:space="preserve"> Colunga 1378/10 Instituto de Seguridad y Servicios Sociales de los Trabajadores del Estado – María Elena Pérez-Jaén Zermeño.”</w:t>
      </w:r>
    </w:p>
    <w:p w14:paraId="7379043E" w14:textId="77777777" w:rsidR="00815799" w:rsidRPr="00815799" w:rsidRDefault="00815799" w:rsidP="00815799">
      <w:pPr>
        <w:shd w:val="clear" w:color="auto" w:fill="FFFFFF"/>
        <w:spacing w:before="240" w:after="240" w:line="360" w:lineRule="auto"/>
        <w:ind w:left="567" w:right="616"/>
        <w:contextualSpacing/>
        <w:jc w:val="both"/>
        <w:rPr>
          <w:rFonts w:ascii="Palatino Linotype" w:hAnsi="Palatino Linotype" w:cs="Arial"/>
          <w:i/>
          <w:iCs/>
          <w:color w:val="000000"/>
          <w:lang w:val="es-MX" w:eastAsia="en-US"/>
        </w:rPr>
      </w:pPr>
    </w:p>
    <w:p w14:paraId="04A4C626" w14:textId="77777777" w:rsidR="00815799" w:rsidRPr="00815799" w:rsidRDefault="00815799" w:rsidP="00815799">
      <w:pPr>
        <w:shd w:val="clear" w:color="auto" w:fill="FFFFFF"/>
        <w:spacing w:before="240" w:after="240" w:line="360" w:lineRule="auto"/>
        <w:ind w:left="567" w:right="616"/>
        <w:contextualSpacing/>
        <w:jc w:val="both"/>
        <w:rPr>
          <w:rFonts w:ascii="Palatino Linotype" w:hAnsi="Palatino Linotype" w:cs="Arial"/>
          <w:i/>
          <w:iCs/>
          <w:color w:val="000000"/>
          <w:lang w:val="es-MX" w:eastAsia="en-US"/>
        </w:rPr>
      </w:pPr>
      <w:r w:rsidRPr="00815799">
        <w:rPr>
          <w:rFonts w:ascii="Palatino Linotype" w:hAnsi="Palatino Linotype" w:cs="Arial"/>
          <w:i/>
          <w:iCs/>
          <w:color w:val="000000"/>
          <w:lang w:val="es-MX" w:eastAsia="en-US"/>
        </w:rPr>
        <w:t xml:space="preserve">(Énfasis añadido) </w:t>
      </w:r>
    </w:p>
    <w:p w14:paraId="40524A97" w14:textId="77777777" w:rsidR="00815799" w:rsidRPr="00815799" w:rsidRDefault="00815799" w:rsidP="00815799">
      <w:pPr>
        <w:tabs>
          <w:tab w:val="left" w:pos="0"/>
        </w:tabs>
        <w:spacing w:line="360" w:lineRule="auto"/>
        <w:ind w:right="51"/>
        <w:contextualSpacing/>
        <w:jc w:val="both"/>
        <w:rPr>
          <w:rFonts w:ascii="Palatino Linotype" w:eastAsia="MS Mincho" w:hAnsi="Palatino Linotype"/>
          <w:color w:val="000000"/>
          <w:lang w:val="es-ES_tradnl"/>
        </w:rPr>
      </w:pPr>
    </w:p>
    <w:p w14:paraId="300451D5" w14:textId="77777777" w:rsidR="00815799" w:rsidRPr="00815799" w:rsidRDefault="00815799" w:rsidP="001167AE">
      <w:pPr>
        <w:numPr>
          <w:ilvl w:val="0"/>
          <w:numId w:val="5"/>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815799">
        <w:rPr>
          <w:rFonts w:ascii="Palatino Linotype" w:eastAsia="MS Mincho" w:hAnsi="Palatino Linotype"/>
          <w:color w:val="000000"/>
          <w:lang w:val="es-ES_tradnl"/>
        </w:rPr>
        <w:lastRenderedPageBreak/>
        <w:t>Por lo tanto,</w:t>
      </w:r>
      <w:r w:rsidRPr="00815799">
        <w:rPr>
          <w:rFonts w:ascii="Palatino Linotype" w:eastAsia="MS Mincho" w:hAnsi="Palatino Linotype"/>
          <w:color w:val="000000"/>
        </w:rPr>
        <w:t xml:space="preserve"> en consecuencia y en mérito de lo expuesto en líneas anteriores, resultan infundadas las razones o motivos de inconformidad hechos valer por el </w:t>
      </w:r>
      <w:r w:rsidRPr="00815799">
        <w:rPr>
          <w:rFonts w:ascii="Palatino Linotype" w:eastAsia="MS Mincho" w:hAnsi="Palatino Linotype"/>
          <w:b/>
          <w:color w:val="000000"/>
        </w:rPr>
        <w:t>RECURRENTE</w:t>
      </w:r>
      <w:r w:rsidRPr="00815799">
        <w:rPr>
          <w:rFonts w:ascii="Palatino Linotype" w:eastAsia="MS Mincho" w:hAnsi="Palatino Linotype"/>
          <w:color w:val="000000"/>
        </w:rPr>
        <w:t xml:space="preserve"> dentro del recurso de revisión</w:t>
      </w:r>
      <w:r w:rsidRPr="00815799">
        <w:rPr>
          <w:rFonts w:ascii="Palatino Linotype" w:eastAsia="MS Mincho" w:hAnsi="Palatino Linotype"/>
          <w:b/>
          <w:color w:val="000000"/>
        </w:rPr>
        <w:t xml:space="preserve"> </w:t>
      </w:r>
      <w:r w:rsidRPr="00815799">
        <w:rPr>
          <w:rFonts w:ascii="Palatino Linotype" w:eastAsia="MS Mincho" w:hAnsi="Palatino Linotype"/>
          <w:b/>
          <w:bCs/>
          <w:color w:val="000000"/>
          <w:lang w:val="es-ES_tradnl"/>
        </w:rPr>
        <w:t>03568/INFOEM/IP/RR/2021.</w:t>
      </w:r>
    </w:p>
    <w:p w14:paraId="30C41D17" w14:textId="77777777" w:rsidR="00815799" w:rsidRPr="00815799" w:rsidRDefault="00815799" w:rsidP="00815799">
      <w:pPr>
        <w:tabs>
          <w:tab w:val="left" w:pos="426"/>
        </w:tabs>
        <w:spacing w:line="360" w:lineRule="auto"/>
        <w:ind w:right="51"/>
        <w:contextualSpacing/>
        <w:jc w:val="both"/>
        <w:rPr>
          <w:rFonts w:ascii="Palatino Linotype" w:eastAsia="MS Mincho" w:hAnsi="Palatino Linotype"/>
          <w:color w:val="000000"/>
          <w:lang w:val="es-ES_tradnl"/>
        </w:rPr>
      </w:pPr>
    </w:p>
    <w:p w14:paraId="6E9CC47C" w14:textId="77777777" w:rsidR="00815799" w:rsidRPr="00815799" w:rsidRDefault="00815799" w:rsidP="00815799">
      <w:pPr>
        <w:keepNext/>
        <w:keepLines/>
        <w:spacing w:before="240" w:line="259" w:lineRule="auto"/>
        <w:jc w:val="both"/>
        <w:outlineLvl w:val="0"/>
        <w:rPr>
          <w:rFonts w:ascii="Palatino Linotype" w:eastAsia="MS Mincho" w:hAnsi="Palatino Linotype"/>
          <w:b/>
          <w:lang w:val="es-ES_tradnl"/>
        </w:rPr>
      </w:pPr>
      <w:bookmarkStart w:id="56" w:name="_Toc80958963"/>
      <w:bookmarkStart w:id="57" w:name="_Toc89350010"/>
      <w:r w:rsidRPr="00815799">
        <w:rPr>
          <w:rFonts w:ascii="Palatino Linotype" w:eastAsia="MS Mincho" w:hAnsi="Palatino Linotype"/>
          <w:b/>
          <w:lang w:val="es-ES_tradnl"/>
        </w:rPr>
        <w:t>QUINTO. De la decisión.</w:t>
      </w:r>
      <w:bookmarkEnd w:id="56"/>
      <w:bookmarkEnd w:id="57"/>
      <w:r w:rsidRPr="00815799">
        <w:rPr>
          <w:rFonts w:ascii="Palatino Linotype" w:eastAsia="MS Mincho" w:hAnsi="Palatino Linotype"/>
          <w:b/>
          <w:lang w:val="es-ES_tradnl"/>
        </w:rPr>
        <w:t xml:space="preserve"> </w:t>
      </w:r>
    </w:p>
    <w:p w14:paraId="0F2AADAE" w14:textId="77777777" w:rsidR="00815799" w:rsidRPr="00815799" w:rsidRDefault="00815799" w:rsidP="00815799">
      <w:pPr>
        <w:keepNext/>
        <w:keepLines/>
        <w:spacing w:line="360" w:lineRule="auto"/>
        <w:jc w:val="both"/>
        <w:outlineLvl w:val="1"/>
        <w:rPr>
          <w:rFonts w:ascii="Palatino Linotype" w:eastAsia="MS Mincho" w:hAnsi="Palatino Linotype"/>
          <w:b/>
          <w:color w:val="000000"/>
          <w:lang w:val="es-ES_tradnl"/>
        </w:rPr>
      </w:pPr>
    </w:p>
    <w:p w14:paraId="73559D96" w14:textId="6E374364" w:rsidR="00815799" w:rsidRPr="00815799" w:rsidRDefault="00815799" w:rsidP="001167AE">
      <w:pPr>
        <w:numPr>
          <w:ilvl w:val="0"/>
          <w:numId w:val="5"/>
        </w:numPr>
        <w:spacing w:after="160" w:line="360" w:lineRule="auto"/>
        <w:ind w:left="0" w:right="49" w:firstLine="0"/>
        <w:contextualSpacing/>
        <w:jc w:val="both"/>
        <w:rPr>
          <w:rFonts w:ascii="Palatino Linotype" w:eastAsia="MS Mincho" w:hAnsi="Palatino Linotype"/>
          <w:color w:val="000000"/>
        </w:rPr>
      </w:pPr>
      <w:r w:rsidRPr="00815799">
        <w:rPr>
          <w:rFonts w:ascii="Palatino Linotype" w:hAnsi="Palatino Linotype" w:cs="Tahoma"/>
          <w:lang w:val="es-MX"/>
        </w:rPr>
        <w:t xml:space="preserve">Con base en todo lo expuesto, y con fundamento en el artículo 186, fracción II, de la Ley de Transparencia y Acceso a la Información Pública del Estado de México y Municipios, este Instituto considera procedente </w:t>
      </w:r>
      <w:r w:rsidRPr="00815799">
        <w:rPr>
          <w:rFonts w:ascii="Palatino Linotype" w:hAnsi="Palatino Linotype" w:cs="Tahoma"/>
          <w:b/>
          <w:lang w:val="es-MX"/>
        </w:rPr>
        <w:t xml:space="preserve">CONFIRMAR </w:t>
      </w:r>
      <w:r w:rsidR="001167AE">
        <w:rPr>
          <w:rFonts w:ascii="Palatino Linotype" w:hAnsi="Palatino Linotype" w:cs="Tahoma"/>
          <w:lang w:val="es-MX"/>
        </w:rPr>
        <w:t>la respuesta otorgada por el</w:t>
      </w:r>
      <w:r w:rsidRPr="00815799">
        <w:rPr>
          <w:rFonts w:ascii="Palatino Linotype" w:eastAsia="Calibri" w:hAnsi="Palatino Linotype" w:cs="Tahoma"/>
          <w:color w:val="000000"/>
          <w:lang w:val="es-MX" w:eastAsia="en-US"/>
        </w:rPr>
        <w:t xml:space="preserve"> </w:t>
      </w:r>
      <w:r w:rsidR="001167AE" w:rsidRPr="001167AE">
        <w:rPr>
          <w:rFonts w:ascii="Palatino Linotype" w:eastAsia="Calibri" w:hAnsi="Palatino Linotype" w:cs="Tahoma"/>
          <w:b/>
          <w:color w:val="000000"/>
          <w:lang w:val="es-MX" w:eastAsia="en-US"/>
        </w:rPr>
        <w:t>Centro de Conciliación Laboral del Estado México y Municipios</w:t>
      </w:r>
      <w:r w:rsidRPr="00815799">
        <w:rPr>
          <w:rFonts w:ascii="Palatino Linotype" w:eastAsia="MS Mincho" w:hAnsi="Palatino Linotype"/>
          <w:lang w:val="es-ES_tradnl"/>
        </w:rPr>
        <w:t xml:space="preserve">, debido a que se atendieron los requerimientos realizados por el particular por los servidores públicos habilitados. </w:t>
      </w:r>
    </w:p>
    <w:p w14:paraId="368B783B" w14:textId="77777777" w:rsidR="00815799" w:rsidRPr="00815799" w:rsidRDefault="00815799" w:rsidP="001167AE">
      <w:pPr>
        <w:spacing w:line="360" w:lineRule="auto"/>
        <w:ind w:right="49"/>
        <w:contextualSpacing/>
        <w:jc w:val="both"/>
        <w:rPr>
          <w:rFonts w:ascii="Palatino Linotype" w:eastAsia="MS Mincho" w:hAnsi="Palatino Linotype"/>
          <w:color w:val="000000"/>
        </w:rPr>
      </w:pPr>
    </w:p>
    <w:p w14:paraId="7D57D419" w14:textId="10BA82EA" w:rsidR="00815799" w:rsidRPr="00815799" w:rsidRDefault="00815799" w:rsidP="00815799">
      <w:pPr>
        <w:numPr>
          <w:ilvl w:val="0"/>
          <w:numId w:val="5"/>
        </w:numPr>
        <w:spacing w:after="160" w:line="360" w:lineRule="auto"/>
        <w:ind w:left="0" w:right="49" w:firstLine="0"/>
        <w:contextualSpacing/>
        <w:jc w:val="both"/>
        <w:rPr>
          <w:rFonts w:ascii="Palatino Linotype" w:eastAsia="MS Mincho" w:hAnsi="Palatino Linotype"/>
          <w:lang w:val="es-ES_tradnl"/>
        </w:rPr>
      </w:pPr>
      <w:r w:rsidRPr="00815799">
        <w:rPr>
          <w:rFonts w:ascii="Palatino Linotype" w:eastAsia="MS Mincho" w:hAnsi="Palatino Linotype"/>
          <w:color w:val="000000"/>
        </w:rPr>
        <w:t xml:space="preserve">Por lo anteriormente expuesto y fundado, este </w:t>
      </w:r>
      <w:r w:rsidRPr="00815799">
        <w:rPr>
          <w:rFonts w:ascii="Palatino Linotype" w:eastAsia="MS Mincho" w:hAnsi="Palatino Linotype"/>
          <w:b/>
          <w:bCs/>
          <w:color w:val="000000"/>
        </w:rPr>
        <w:t>ÓRGANO GARANTE</w:t>
      </w:r>
      <w:r w:rsidRPr="00815799">
        <w:rPr>
          <w:rFonts w:ascii="Palatino Linotype" w:eastAsia="MS Mincho" w:hAnsi="Palatino Linotype"/>
          <w:color w:val="000000"/>
        </w:rPr>
        <w:t xml:space="preserve"> emite los siguientes:</w:t>
      </w:r>
    </w:p>
    <w:p w14:paraId="2D70C2D6" w14:textId="77777777" w:rsidR="00815799" w:rsidRPr="00815799" w:rsidRDefault="00815799" w:rsidP="00815799">
      <w:pPr>
        <w:keepNext/>
        <w:keepLines/>
        <w:spacing w:before="240" w:line="259" w:lineRule="auto"/>
        <w:jc w:val="center"/>
        <w:outlineLvl w:val="0"/>
        <w:rPr>
          <w:rFonts w:ascii="Palatino Linotype" w:hAnsi="Palatino Linotype"/>
          <w:b/>
          <w:color w:val="000000"/>
          <w:lang w:val="es-MX" w:eastAsia="en-US"/>
        </w:rPr>
      </w:pPr>
      <w:bookmarkStart w:id="58" w:name="_Toc80958964"/>
      <w:bookmarkStart w:id="59" w:name="_Toc89350011"/>
      <w:r w:rsidRPr="00815799">
        <w:rPr>
          <w:rFonts w:ascii="Palatino Linotype" w:hAnsi="Palatino Linotype"/>
          <w:b/>
          <w:color w:val="000000"/>
          <w:lang w:val="es-MX" w:eastAsia="en-US"/>
        </w:rPr>
        <w:t>R E S O L U T I V O S</w:t>
      </w:r>
      <w:bookmarkEnd w:id="58"/>
      <w:bookmarkEnd w:id="59"/>
    </w:p>
    <w:p w14:paraId="59EF5A0A" w14:textId="77777777" w:rsidR="00815799" w:rsidRPr="00815799" w:rsidRDefault="00815799" w:rsidP="00815799">
      <w:pPr>
        <w:tabs>
          <w:tab w:val="left" w:pos="426"/>
        </w:tabs>
        <w:spacing w:line="360" w:lineRule="auto"/>
        <w:ind w:right="51"/>
        <w:contextualSpacing/>
        <w:jc w:val="both"/>
        <w:rPr>
          <w:rFonts w:ascii="Palatino Linotype" w:eastAsia="MS Mincho" w:hAnsi="Palatino Linotype"/>
          <w:b/>
          <w:color w:val="000000"/>
          <w:lang w:val="es-ES_tradnl"/>
        </w:rPr>
      </w:pPr>
    </w:p>
    <w:p w14:paraId="4E5E2AB7" w14:textId="19AC62E1" w:rsidR="00815799" w:rsidRPr="00815799" w:rsidRDefault="00815799" w:rsidP="00815799">
      <w:pPr>
        <w:spacing w:line="360" w:lineRule="auto"/>
        <w:jc w:val="both"/>
        <w:rPr>
          <w:rFonts w:ascii="Palatino Linotype" w:hAnsi="Palatino Linotype"/>
          <w:lang w:val="es-ES_tradnl"/>
        </w:rPr>
      </w:pPr>
      <w:r w:rsidRPr="00815799">
        <w:rPr>
          <w:rFonts w:ascii="Palatino Linotype" w:hAnsi="Palatino Linotype" w:cs="Arial"/>
          <w:b/>
          <w:lang w:val="es-ES_tradnl"/>
        </w:rPr>
        <w:t xml:space="preserve">PRIMERO. </w:t>
      </w:r>
      <w:r w:rsidRPr="00815799">
        <w:rPr>
          <w:rFonts w:ascii="Palatino Linotype" w:hAnsi="Palatino Linotype" w:cs="Arial"/>
          <w:lang w:val="es-ES_tradnl"/>
        </w:rPr>
        <w:t>Resultan infundadas las</w:t>
      </w:r>
      <w:r w:rsidRPr="00815799">
        <w:rPr>
          <w:rFonts w:ascii="Palatino Linotype" w:hAnsi="Palatino Linotype" w:cs="Arial"/>
          <w:b/>
          <w:lang w:val="es-ES_tradnl"/>
        </w:rPr>
        <w:t xml:space="preserve"> </w:t>
      </w:r>
      <w:r w:rsidRPr="00815799">
        <w:rPr>
          <w:rFonts w:ascii="Palatino Linotype" w:hAnsi="Palatino Linotype" w:cs="Arial"/>
        </w:rPr>
        <w:t xml:space="preserve">razones o motivos de inconformidad hechos valer </w:t>
      </w:r>
      <w:r w:rsidRPr="00815799">
        <w:rPr>
          <w:rFonts w:ascii="Palatino Linotype" w:eastAsia="Calibri" w:hAnsi="Palatino Linotype" w:cs="Arial"/>
        </w:rPr>
        <w:t>en el recurso de revisión</w:t>
      </w:r>
      <w:r w:rsidRPr="00815799">
        <w:rPr>
          <w:rFonts w:ascii="Palatino Linotype" w:eastAsia="Calibri" w:hAnsi="Palatino Linotype"/>
          <w:color w:val="000000"/>
          <w:lang w:val="es-MX" w:eastAsia="en-US"/>
        </w:rPr>
        <w:t xml:space="preserve"> </w:t>
      </w:r>
      <w:r w:rsidR="001167AE">
        <w:rPr>
          <w:rFonts w:ascii="Palatino Linotype" w:eastAsia="Calibri" w:hAnsi="Palatino Linotype" w:cs="Arial"/>
          <w:b/>
        </w:rPr>
        <w:t>04663</w:t>
      </w:r>
      <w:r w:rsidRPr="00815799">
        <w:rPr>
          <w:rFonts w:ascii="Palatino Linotype" w:eastAsia="Calibri" w:hAnsi="Palatino Linotype" w:cs="Arial"/>
          <w:b/>
        </w:rPr>
        <w:t>/INFOEM/IP/RR/2021</w:t>
      </w:r>
      <w:r w:rsidRPr="00815799">
        <w:rPr>
          <w:rFonts w:ascii="Palatino Linotype" w:eastAsia="MS Mincho" w:hAnsi="Palatino Linotype" w:cs="Arial"/>
          <w:b/>
          <w:bCs/>
          <w:lang w:val="es-ES_tradnl"/>
        </w:rPr>
        <w:t xml:space="preserve">, </w:t>
      </w:r>
      <w:r>
        <w:rPr>
          <w:rFonts w:ascii="Palatino Linotype" w:eastAsia="MS Mincho" w:hAnsi="Palatino Linotype" w:cs="Arial"/>
          <w:bCs/>
          <w:lang w:val="es-ES_tradnl"/>
        </w:rPr>
        <w:t>en términos del</w:t>
      </w:r>
      <w:r w:rsidRPr="00815799">
        <w:rPr>
          <w:rFonts w:ascii="Palatino Linotype" w:eastAsia="MS Mincho" w:hAnsi="Palatino Linotype" w:cs="Arial"/>
          <w:bCs/>
          <w:lang w:val="es-ES_tradnl"/>
        </w:rPr>
        <w:t xml:space="preserve"> </w:t>
      </w:r>
      <w:r>
        <w:rPr>
          <w:rFonts w:ascii="Palatino Linotype" w:eastAsia="MS Mincho" w:hAnsi="Palatino Linotype" w:cs="Arial"/>
          <w:lang w:val="es-ES_tradnl"/>
        </w:rPr>
        <w:t xml:space="preserve">Considerando </w:t>
      </w:r>
      <w:r w:rsidRPr="00815799">
        <w:rPr>
          <w:rFonts w:ascii="Palatino Linotype" w:eastAsia="MS Mincho" w:hAnsi="Palatino Linotype" w:cs="Arial"/>
          <w:b/>
          <w:bCs/>
          <w:lang w:val="es-ES_tradnl"/>
        </w:rPr>
        <w:t>CUARTO</w:t>
      </w:r>
      <w:r>
        <w:rPr>
          <w:rFonts w:ascii="Palatino Linotype" w:eastAsia="MS Mincho" w:hAnsi="Palatino Linotype" w:cs="Arial"/>
          <w:bCs/>
          <w:lang w:val="es-ES_tradnl"/>
        </w:rPr>
        <w:t xml:space="preserve"> </w:t>
      </w:r>
      <w:r w:rsidRPr="00815799">
        <w:rPr>
          <w:rFonts w:ascii="Palatino Linotype" w:eastAsia="MS Mincho" w:hAnsi="Palatino Linotype" w:cs="Arial"/>
          <w:bCs/>
          <w:lang w:val="es-ES_tradnl"/>
        </w:rPr>
        <w:t>de la presente resolución.</w:t>
      </w:r>
    </w:p>
    <w:p w14:paraId="0D999CB4" w14:textId="77777777" w:rsidR="00815799" w:rsidRPr="00815799" w:rsidRDefault="00815799" w:rsidP="00815799">
      <w:pPr>
        <w:spacing w:line="360" w:lineRule="auto"/>
        <w:jc w:val="both"/>
        <w:rPr>
          <w:rFonts w:ascii="Palatino Linotype" w:eastAsia="MS Mincho" w:hAnsi="Palatino Linotype"/>
          <w:b/>
          <w:lang w:val="es-ES_tradnl"/>
        </w:rPr>
      </w:pPr>
    </w:p>
    <w:p w14:paraId="591D6048" w14:textId="250CC469" w:rsidR="00815799" w:rsidRDefault="00815799" w:rsidP="00815799">
      <w:pPr>
        <w:spacing w:line="360" w:lineRule="auto"/>
        <w:jc w:val="both"/>
        <w:rPr>
          <w:rFonts w:ascii="Palatino Linotype" w:eastAsia="Calibri" w:hAnsi="Palatino Linotype"/>
          <w:b/>
          <w:bCs/>
          <w:color w:val="000000"/>
          <w:lang w:eastAsia="en-US"/>
        </w:rPr>
      </w:pPr>
      <w:r w:rsidRPr="00815799">
        <w:rPr>
          <w:rFonts w:ascii="Palatino Linotype" w:eastAsia="MS Mincho" w:hAnsi="Palatino Linotype"/>
          <w:b/>
          <w:lang w:val="es-ES_tradnl"/>
        </w:rPr>
        <w:t>SEGUNDO.</w:t>
      </w:r>
      <w:r w:rsidRPr="00815799">
        <w:rPr>
          <w:rFonts w:ascii="Palatino Linotype" w:eastAsia="MS Gothic" w:hAnsi="Palatino Linotype"/>
          <w:b/>
          <w:color w:val="365F91"/>
          <w:lang w:val="es-MX" w:eastAsia="en-US"/>
        </w:rPr>
        <w:t xml:space="preserve"> </w:t>
      </w:r>
      <w:r w:rsidRPr="00815799">
        <w:rPr>
          <w:rFonts w:ascii="Palatino Linotype" w:eastAsia="Calibri" w:hAnsi="Palatino Linotype" w:cs="Arial"/>
        </w:rPr>
        <w:t>Se</w:t>
      </w:r>
      <w:r w:rsidRPr="00815799">
        <w:rPr>
          <w:rFonts w:ascii="Palatino Linotype" w:eastAsia="Calibri" w:hAnsi="Palatino Linotype" w:cs="Arial"/>
          <w:b/>
        </w:rPr>
        <w:t xml:space="preserve"> CONFIRMA </w:t>
      </w:r>
      <w:r w:rsidRPr="00815799">
        <w:rPr>
          <w:rFonts w:ascii="Palatino Linotype" w:eastAsia="Calibri" w:hAnsi="Palatino Linotype" w:cs="Arial"/>
        </w:rPr>
        <w:t xml:space="preserve">la respuesta emitida por el </w:t>
      </w:r>
      <w:r w:rsidR="001167AE" w:rsidRPr="001167AE">
        <w:rPr>
          <w:rFonts w:ascii="Palatino Linotype" w:eastAsia="Calibri" w:hAnsi="Palatino Linotype" w:cs="Arial"/>
          <w:b/>
          <w:lang w:val="es-ES_tradnl"/>
        </w:rPr>
        <w:t>Centro de Conciliación Laboral del Estado de México</w:t>
      </w:r>
      <w:r w:rsidR="001167AE" w:rsidRPr="001167AE">
        <w:rPr>
          <w:rFonts w:ascii="Palatino Linotype" w:eastAsia="Calibri" w:hAnsi="Palatino Linotype" w:cs="Arial"/>
          <w:b/>
        </w:rPr>
        <w:t xml:space="preserve"> </w:t>
      </w:r>
      <w:r w:rsidRPr="00815799">
        <w:rPr>
          <w:rFonts w:ascii="Palatino Linotype" w:eastAsia="Calibri" w:hAnsi="Palatino Linotype" w:cs="Arial"/>
        </w:rPr>
        <w:t>a la solicitud</w:t>
      </w:r>
      <w:r w:rsidRPr="00815799">
        <w:rPr>
          <w:rFonts w:ascii="Palatino Linotype" w:eastAsia="Calibri" w:hAnsi="Palatino Linotype"/>
          <w:color w:val="000000"/>
          <w:lang w:val="es-MX" w:eastAsia="en-US"/>
        </w:rPr>
        <w:t xml:space="preserve"> </w:t>
      </w:r>
      <w:r w:rsidR="001167AE" w:rsidRPr="001167AE">
        <w:rPr>
          <w:rFonts w:ascii="Palatino Linotype" w:eastAsia="Calibri" w:hAnsi="Palatino Linotype"/>
          <w:b/>
          <w:bCs/>
          <w:color w:val="000000"/>
          <w:lang w:eastAsia="en-US"/>
        </w:rPr>
        <w:t>00042/CCLEM/IP/2021</w:t>
      </w:r>
      <w:r w:rsidR="001167AE">
        <w:rPr>
          <w:rFonts w:ascii="Palatino Linotype" w:eastAsia="Calibri" w:hAnsi="Palatino Linotype"/>
          <w:b/>
          <w:bCs/>
          <w:color w:val="000000"/>
          <w:lang w:eastAsia="en-US"/>
        </w:rPr>
        <w:t>.</w:t>
      </w:r>
    </w:p>
    <w:p w14:paraId="15ECFCC3" w14:textId="77777777" w:rsidR="001167AE" w:rsidRPr="00815799" w:rsidRDefault="001167AE" w:rsidP="00815799">
      <w:pPr>
        <w:spacing w:line="360" w:lineRule="auto"/>
        <w:jc w:val="both"/>
        <w:rPr>
          <w:rFonts w:ascii="Palatino Linotype" w:eastAsia="Calibri" w:hAnsi="Palatino Linotype" w:cs="Arial"/>
          <w:b/>
          <w:bCs/>
          <w:lang w:val="es-ES_tradnl"/>
        </w:rPr>
      </w:pPr>
    </w:p>
    <w:p w14:paraId="0CB0A69B" w14:textId="77777777" w:rsidR="001167AE" w:rsidRPr="001167AE" w:rsidRDefault="001167AE" w:rsidP="001167AE">
      <w:pPr>
        <w:spacing w:line="360" w:lineRule="auto"/>
        <w:jc w:val="both"/>
        <w:rPr>
          <w:rFonts w:ascii="Palatino Linotype" w:eastAsia="Calibri" w:hAnsi="Palatino Linotype" w:cs="Arial"/>
          <w:b/>
          <w:lang w:val="es-ES_tradnl"/>
        </w:rPr>
      </w:pPr>
      <w:r w:rsidRPr="001167AE">
        <w:rPr>
          <w:rFonts w:ascii="Palatino Linotype" w:eastAsia="Calibri" w:hAnsi="Palatino Linotype" w:cs="Arial"/>
          <w:b/>
          <w:lang w:val="es-ES_tradnl"/>
        </w:rPr>
        <w:lastRenderedPageBreak/>
        <w:t>TERCERO. Notifíquese</w:t>
      </w:r>
      <w:r w:rsidRPr="001167AE">
        <w:rPr>
          <w:rFonts w:ascii="Palatino Linotype" w:eastAsia="Calibri" w:hAnsi="Palatino Linotype" w:cs="Arial"/>
          <w:lang w:val="es-ES_tradnl"/>
        </w:rPr>
        <w:t xml:space="preserve"> vía Sistema de Acceso a la Información Mexiquense </w:t>
      </w:r>
      <w:r w:rsidRPr="001167AE">
        <w:rPr>
          <w:rFonts w:ascii="Palatino Linotype" w:eastAsia="Calibri" w:hAnsi="Palatino Linotype" w:cs="Arial"/>
          <w:b/>
          <w:lang w:val="es-ES_tradnl"/>
        </w:rPr>
        <w:t>(SAIMEX)</w:t>
      </w:r>
      <w:r w:rsidRPr="001167AE">
        <w:rPr>
          <w:rFonts w:ascii="Palatino Linotype" w:eastAsia="Calibri" w:hAnsi="Palatino Linotype" w:cs="Arial"/>
          <w:lang w:val="es-ES_tradnl"/>
        </w:rPr>
        <w:t xml:space="preserve">, la presente resolución al Titular de la Unidad de Transparencia del </w:t>
      </w:r>
      <w:r w:rsidRPr="001167AE">
        <w:rPr>
          <w:rFonts w:ascii="Palatino Linotype" w:eastAsia="Calibri" w:hAnsi="Palatino Linotype" w:cs="Arial"/>
          <w:b/>
          <w:lang w:val="es-ES_tradnl"/>
        </w:rPr>
        <w:t>SUJETO OBLIGADO.</w:t>
      </w:r>
    </w:p>
    <w:p w14:paraId="6FF4411A" w14:textId="77777777" w:rsidR="001167AE" w:rsidRPr="001167AE" w:rsidRDefault="001167AE" w:rsidP="001167AE">
      <w:pPr>
        <w:spacing w:line="360" w:lineRule="auto"/>
        <w:jc w:val="both"/>
        <w:rPr>
          <w:rFonts w:ascii="Palatino Linotype" w:eastAsia="Calibri" w:hAnsi="Palatino Linotype" w:cs="Arial"/>
          <w:b/>
          <w:lang w:val="es-ES_tradnl"/>
        </w:rPr>
      </w:pPr>
    </w:p>
    <w:p w14:paraId="08727683" w14:textId="77777777" w:rsidR="001167AE" w:rsidRPr="001167AE" w:rsidRDefault="001167AE" w:rsidP="001167AE">
      <w:pPr>
        <w:spacing w:line="360" w:lineRule="auto"/>
        <w:jc w:val="both"/>
        <w:rPr>
          <w:rFonts w:ascii="Palatino Linotype" w:eastAsia="Calibri" w:hAnsi="Palatino Linotype" w:cs="Arial"/>
          <w:lang w:val="es-ES_tradnl"/>
        </w:rPr>
      </w:pPr>
      <w:r w:rsidRPr="001167AE">
        <w:rPr>
          <w:rFonts w:ascii="Palatino Linotype" w:eastAsia="Calibri" w:hAnsi="Palatino Linotype" w:cs="Arial"/>
          <w:b/>
          <w:lang w:val="es-ES_tradnl"/>
        </w:rPr>
        <w:t xml:space="preserve">CUARTO. </w:t>
      </w:r>
      <w:r w:rsidRPr="001167AE">
        <w:rPr>
          <w:rFonts w:ascii="Palatino Linotype" w:eastAsia="Calibri" w:hAnsi="Palatino Linotype" w:cs="Arial"/>
          <w:b/>
          <w:bCs/>
        </w:rPr>
        <w:t xml:space="preserve">Notifíquese al RECURRENTE </w:t>
      </w:r>
      <w:r w:rsidRPr="001167AE">
        <w:rPr>
          <w:rFonts w:ascii="Palatino Linotype" w:eastAsia="Calibri" w:hAnsi="Palatino Linotype" w:cs="Arial"/>
          <w:lang w:val="es-ES_tradnl"/>
        </w:rPr>
        <w:t xml:space="preserve">la presente resolución </w:t>
      </w:r>
      <w:r w:rsidRPr="001167AE">
        <w:rPr>
          <w:rFonts w:ascii="Palatino Linotype" w:eastAsia="Calibri" w:hAnsi="Palatino Linotype" w:cs="Arial"/>
          <w:lang w:val="es-MX"/>
        </w:rPr>
        <w:t>vía Sistema de</w:t>
      </w:r>
    </w:p>
    <w:p w14:paraId="2A394101" w14:textId="77777777" w:rsidR="001167AE" w:rsidRPr="001167AE" w:rsidRDefault="001167AE" w:rsidP="001167AE">
      <w:pPr>
        <w:spacing w:line="360" w:lineRule="auto"/>
        <w:jc w:val="both"/>
        <w:rPr>
          <w:rFonts w:ascii="Palatino Linotype" w:eastAsia="Calibri" w:hAnsi="Palatino Linotype" w:cs="Arial"/>
          <w:lang w:val="es-MX"/>
        </w:rPr>
      </w:pPr>
      <w:r w:rsidRPr="001167AE">
        <w:rPr>
          <w:rFonts w:ascii="Palatino Linotype" w:eastAsia="Calibri" w:hAnsi="Palatino Linotype" w:cs="Arial"/>
          <w:lang w:val="es-MX"/>
        </w:rPr>
        <w:t xml:space="preserve">Acceso a la Información Mexiquense </w:t>
      </w:r>
      <w:r w:rsidRPr="001167AE">
        <w:rPr>
          <w:rFonts w:ascii="Palatino Linotype" w:eastAsia="Calibri" w:hAnsi="Palatino Linotype" w:cs="Arial"/>
          <w:b/>
          <w:lang w:val="es-MX"/>
        </w:rPr>
        <w:t>(SAIMEX).</w:t>
      </w:r>
    </w:p>
    <w:p w14:paraId="717F8CCA" w14:textId="77777777" w:rsidR="001167AE" w:rsidRPr="001167AE" w:rsidRDefault="001167AE" w:rsidP="001167AE">
      <w:pPr>
        <w:spacing w:line="360" w:lineRule="auto"/>
        <w:jc w:val="both"/>
        <w:rPr>
          <w:rFonts w:ascii="Palatino Linotype" w:eastAsia="Calibri" w:hAnsi="Palatino Linotype" w:cs="Arial"/>
          <w:b/>
          <w:lang w:val="es-MX"/>
        </w:rPr>
      </w:pPr>
    </w:p>
    <w:p w14:paraId="454921E3" w14:textId="77777777" w:rsidR="001167AE" w:rsidRPr="001167AE" w:rsidRDefault="001167AE" w:rsidP="001167AE">
      <w:pPr>
        <w:spacing w:line="360" w:lineRule="auto"/>
        <w:jc w:val="both"/>
        <w:rPr>
          <w:rFonts w:ascii="Palatino Linotype" w:eastAsia="Calibri" w:hAnsi="Palatino Linotype" w:cs="Arial"/>
        </w:rPr>
      </w:pPr>
      <w:r w:rsidRPr="001167AE">
        <w:rPr>
          <w:rFonts w:ascii="Palatino Linotype" w:eastAsia="Calibri" w:hAnsi="Palatino Linotype" w:cs="Arial"/>
          <w:b/>
          <w:lang w:val="es-MX"/>
        </w:rPr>
        <w:t>QUINTO.</w:t>
      </w:r>
      <w:r w:rsidRPr="001167AE">
        <w:rPr>
          <w:rFonts w:ascii="Palatino Linotype" w:eastAsia="Calibri" w:hAnsi="Palatino Linotype" w:cs="Arial"/>
          <w:lang w:val="es-MX"/>
        </w:rPr>
        <w:t xml:space="preserve"> </w:t>
      </w:r>
      <w:r w:rsidRPr="001167AE">
        <w:rPr>
          <w:rFonts w:ascii="Palatino Linotype" w:eastAsia="Calibri" w:hAnsi="Palatino Linotype" w:cs="Arial"/>
        </w:rPr>
        <w:t xml:space="preserve">Se hace del conocimiento del </w:t>
      </w:r>
      <w:r w:rsidRPr="001167AE">
        <w:rPr>
          <w:rFonts w:ascii="Palatino Linotype" w:eastAsia="Calibri" w:hAnsi="Palatino Linotype" w:cs="Arial"/>
          <w:b/>
        </w:rPr>
        <w:t>RECURRENTE</w:t>
      </w:r>
      <w:r w:rsidRPr="001167AE">
        <w:rPr>
          <w:rFonts w:ascii="Palatino Linotype" w:eastAsia="Calibri" w:hAnsi="Palatino Linotype" w:cs="Arial"/>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167AE">
        <w:rPr>
          <w:rFonts w:ascii="Palatino Linotype" w:eastAsia="Calibri" w:hAnsi="Palatino Linotype" w:cs="Arial"/>
          <w:bCs/>
        </w:rPr>
        <w:t>vía juicio de amparo</w:t>
      </w:r>
      <w:r w:rsidRPr="001167AE">
        <w:rPr>
          <w:rFonts w:ascii="Palatino Linotype" w:eastAsia="Calibri" w:hAnsi="Palatino Linotype" w:cs="Arial"/>
        </w:rPr>
        <w:t xml:space="preserve"> en los términos de las leyes aplicables.</w:t>
      </w:r>
    </w:p>
    <w:p w14:paraId="5703A184" w14:textId="77777777" w:rsidR="00815799" w:rsidRPr="00815799" w:rsidRDefault="00815799" w:rsidP="00815799">
      <w:pPr>
        <w:spacing w:line="360" w:lineRule="auto"/>
        <w:jc w:val="both"/>
        <w:rPr>
          <w:rFonts w:ascii="Palatino Linotype" w:eastAsia="Calibri" w:hAnsi="Palatino Linotype" w:cs="Arial"/>
        </w:rPr>
      </w:pPr>
    </w:p>
    <w:p w14:paraId="762E766E" w14:textId="591B6DC4" w:rsidR="00815799" w:rsidRPr="00815799" w:rsidRDefault="001167AE" w:rsidP="001167AE">
      <w:pPr>
        <w:spacing w:before="240" w:after="240" w:line="360" w:lineRule="auto"/>
        <w:ind w:firstLine="1"/>
        <w:jc w:val="both"/>
        <w:rPr>
          <w:rFonts w:ascii="Palatino Linotype" w:hAnsi="Palatino Linotype"/>
          <w:lang w:val="es-ES_tradnl"/>
        </w:rPr>
      </w:pPr>
      <w:r w:rsidRPr="00815799">
        <w:rPr>
          <w:rFonts w:ascii="Palatino Linotype" w:hAnsi="Palatino Linotype"/>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Pr>
          <w:rFonts w:ascii="Palatino Linotype" w:hAnsi="Palatino Linotype"/>
          <w:lang w:val="es-ES_tradnl"/>
        </w:rPr>
        <w:t xml:space="preserve"> CUADRAGÉSIMA CUARTA </w:t>
      </w:r>
      <w:r w:rsidRPr="00815799">
        <w:rPr>
          <w:rFonts w:ascii="Palatino Linotype" w:hAnsi="Palatino Linotype"/>
          <w:lang w:val="es-ES_tradnl"/>
        </w:rPr>
        <w:t>S</w:t>
      </w:r>
      <w:r>
        <w:rPr>
          <w:rFonts w:ascii="Palatino Linotype" w:hAnsi="Palatino Linotype"/>
          <w:lang w:val="es-ES_tradnl"/>
        </w:rPr>
        <w:t>ESIÓN ORDINARIA CELEBRADA EL OCHO (08</w:t>
      </w:r>
      <w:r w:rsidRPr="00815799">
        <w:rPr>
          <w:rFonts w:ascii="Palatino Linotype" w:hAnsi="Palatino Linotype"/>
          <w:lang w:val="es-ES_tradnl"/>
        </w:rPr>
        <w:t>) DE</w:t>
      </w:r>
      <w:r>
        <w:rPr>
          <w:rFonts w:ascii="Palatino Linotype" w:hAnsi="Palatino Linotype"/>
          <w:lang w:val="es-ES_tradnl"/>
        </w:rPr>
        <w:t xml:space="preserve"> DI</w:t>
      </w:r>
      <w:r w:rsidR="0086018F">
        <w:rPr>
          <w:rFonts w:ascii="Palatino Linotype" w:hAnsi="Palatino Linotype"/>
          <w:lang w:val="es-ES_tradnl"/>
        </w:rPr>
        <w:t>CI</w:t>
      </w:r>
      <w:r>
        <w:rPr>
          <w:rFonts w:ascii="Palatino Linotype" w:hAnsi="Palatino Linotype"/>
          <w:lang w:val="es-ES_tradnl"/>
        </w:rPr>
        <w:t xml:space="preserve">EMBRE </w:t>
      </w:r>
      <w:r w:rsidRPr="00815799">
        <w:rPr>
          <w:rFonts w:ascii="Palatino Linotype" w:hAnsi="Palatino Linotype"/>
          <w:lang w:val="es-ES_tradnl"/>
        </w:rPr>
        <w:t>DE DOS MIL VEINTIUNO, ANTE EL SECRETARIO TÉCNICO DEL PLENO ALEXIS TAPIA RAMÍREZ.</w:t>
      </w:r>
    </w:p>
    <w:p w14:paraId="6F824AE0" w14:textId="77777777" w:rsidR="00815799" w:rsidRPr="00815799" w:rsidRDefault="00815799" w:rsidP="00815799">
      <w:pPr>
        <w:spacing w:line="360" w:lineRule="auto"/>
        <w:contextualSpacing/>
        <w:jc w:val="both"/>
        <w:rPr>
          <w:rFonts w:ascii="Palatino Linotype" w:eastAsia="MS Mincho" w:hAnsi="Palatino Linotype"/>
          <w:color w:val="000000"/>
          <w:lang w:val="es-ES_tradnl"/>
        </w:rPr>
      </w:pPr>
    </w:p>
    <w:p w14:paraId="747F6962" w14:textId="77777777" w:rsidR="00815799" w:rsidRPr="00815799" w:rsidRDefault="00815799" w:rsidP="00815799">
      <w:pPr>
        <w:spacing w:after="160" w:line="259" w:lineRule="auto"/>
        <w:jc w:val="both"/>
        <w:rPr>
          <w:rFonts w:ascii="Palatino Linotype" w:eastAsia="Calibri" w:hAnsi="Palatino Linotype"/>
          <w:color w:val="000000"/>
          <w:lang w:val="es-MX" w:eastAsia="en-US"/>
        </w:rPr>
      </w:pPr>
    </w:p>
    <w:p w14:paraId="26CF45CD" w14:textId="77777777" w:rsidR="00815799" w:rsidRDefault="00815799" w:rsidP="00815799">
      <w:pPr>
        <w:pStyle w:val="Prrafodelista"/>
        <w:tabs>
          <w:tab w:val="left" w:pos="426"/>
        </w:tabs>
        <w:spacing w:before="240" w:after="240" w:line="360" w:lineRule="auto"/>
        <w:ind w:left="0" w:right="51"/>
        <w:contextualSpacing/>
        <w:jc w:val="both"/>
        <w:rPr>
          <w:rFonts w:ascii="Palatino Linotype" w:eastAsiaTheme="minorEastAsia" w:hAnsi="Palatino Linotype" w:cstheme="minorBidi"/>
          <w:color w:val="000000" w:themeColor="text1"/>
          <w:lang w:val="es-MX"/>
        </w:rPr>
      </w:pPr>
    </w:p>
    <w:bookmarkEnd w:id="48"/>
    <w:bookmarkEnd w:id="49"/>
    <w:bookmarkEnd w:id="50"/>
    <w:bookmarkEnd w:id="51"/>
    <w:bookmarkEnd w:id="52"/>
    <w:p w14:paraId="4453F8E6" w14:textId="0CDC3D99" w:rsidR="00090DE6" w:rsidRPr="00D922F3" w:rsidRDefault="00090DE6" w:rsidP="00464C89">
      <w:pPr>
        <w:spacing w:before="240" w:after="240" w:line="360" w:lineRule="auto"/>
        <w:ind w:firstLine="1"/>
        <w:jc w:val="both"/>
        <w:rPr>
          <w:rFonts w:ascii="Palatino Linotype" w:hAnsi="Palatino Linotype"/>
          <w:lang w:val="es-ES_tradnl"/>
        </w:rPr>
      </w:pPr>
    </w:p>
    <w:sectPr w:rsidR="00090DE6" w:rsidRPr="00D922F3" w:rsidSect="009F07F4">
      <w:headerReference w:type="default" r:id="rId14"/>
      <w:footerReference w:type="default" r:id="rId15"/>
      <w:headerReference w:type="first" r:id="rId16"/>
      <w:footerReference w:type="first" r:id="rId17"/>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5C25E" w14:textId="77777777" w:rsidR="00500B0C" w:rsidRDefault="00500B0C" w:rsidP="00C80F8C">
      <w:r>
        <w:separator/>
      </w:r>
    </w:p>
  </w:endnote>
  <w:endnote w:type="continuationSeparator" w:id="0">
    <w:p w14:paraId="01E200B7" w14:textId="77777777" w:rsidR="00500B0C" w:rsidRDefault="00500B0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D0B5" w14:textId="75F2D95D" w:rsidR="00803C85" w:rsidRPr="00817AAB" w:rsidRDefault="00803C85"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540362">
      <w:rPr>
        <w:rFonts w:ascii="Palatino Linotype" w:hAnsi="Palatino Linotype" w:cs="Arial"/>
        <w:b/>
        <w:bCs/>
        <w:noProof/>
      </w:rPr>
      <w:t>20</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540362">
      <w:rPr>
        <w:rFonts w:ascii="Palatino Linotype" w:hAnsi="Palatino Linotype" w:cs="Arial"/>
        <w:b/>
        <w:bCs/>
        <w:noProof/>
      </w:rPr>
      <w:t>39</w:t>
    </w:r>
    <w:r w:rsidRPr="00817AAB">
      <w:rPr>
        <w:rFonts w:ascii="Palatino Linotype" w:hAnsi="Palatino Linotype" w:cs="Arial"/>
        <w:b/>
        <w:bCs/>
      </w:rPr>
      <w:fldChar w:fldCharType="end"/>
    </w:r>
  </w:p>
  <w:p w14:paraId="1192A578" w14:textId="77777777" w:rsidR="00803C85" w:rsidRDefault="00803C85" w:rsidP="00935A0D">
    <w:pPr>
      <w:pStyle w:val="Piedepgina"/>
      <w:rPr>
        <w:rFonts w:ascii="Times New Roman" w:hAnsi="Times New Roman" w:cs="Times New Roman"/>
      </w:rPr>
    </w:pPr>
  </w:p>
  <w:p w14:paraId="14A770F8" w14:textId="77777777" w:rsidR="00803C85" w:rsidRDefault="00803C85"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0BFC" w14:textId="2833E28C" w:rsidR="00803C85" w:rsidRDefault="00803C8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4036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40362">
      <w:rPr>
        <w:rFonts w:ascii="Arial" w:hAnsi="Arial" w:cs="Arial"/>
        <w:b/>
        <w:bCs/>
        <w:noProof/>
        <w:sz w:val="20"/>
        <w:szCs w:val="20"/>
      </w:rPr>
      <w:t>39</w:t>
    </w:r>
    <w:r>
      <w:rPr>
        <w:rFonts w:ascii="Arial" w:hAnsi="Arial" w:cs="Arial"/>
        <w:b/>
        <w:bCs/>
        <w:sz w:val="20"/>
        <w:szCs w:val="20"/>
      </w:rPr>
      <w:fldChar w:fldCharType="end"/>
    </w:r>
  </w:p>
  <w:p w14:paraId="5D98ABD5" w14:textId="77777777" w:rsidR="00803C85" w:rsidRDefault="00803C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47EF9" w14:textId="77777777" w:rsidR="00500B0C" w:rsidRDefault="00500B0C" w:rsidP="00C80F8C">
      <w:r>
        <w:separator/>
      </w:r>
    </w:p>
  </w:footnote>
  <w:footnote w:type="continuationSeparator" w:id="0">
    <w:p w14:paraId="47F189AE" w14:textId="77777777" w:rsidR="00500B0C" w:rsidRDefault="00500B0C" w:rsidP="00C80F8C">
      <w:r>
        <w:continuationSeparator/>
      </w:r>
    </w:p>
  </w:footnote>
  <w:footnote w:id="1">
    <w:p w14:paraId="39D7764F" w14:textId="77777777" w:rsidR="00803C85" w:rsidRDefault="00803C85"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803C85" w:rsidRDefault="00803C85" w:rsidP="009C4F62">
      <w:pPr>
        <w:pStyle w:val="Textonotapie"/>
        <w:jc w:val="both"/>
        <w:rPr>
          <w:lang w:val="es-ES"/>
        </w:rPr>
      </w:pPr>
      <w:r>
        <w:rPr>
          <w:lang w:val="es-ES"/>
        </w:rPr>
        <w:t>(…)</w:t>
      </w:r>
    </w:p>
    <w:p w14:paraId="64F123DA" w14:textId="0DBE87BD" w:rsidR="00803C85" w:rsidRDefault="00261D17" w:rsidP="009C4F62">
      <w:pPr>
        <w:pStyle w:val="Textonotapie"/>
        <w:jc w:val="both"/>
        <w:rPr>
          <w:lang w:val="es-ES"/>
        </w:rPr>
      </w:pPr>
      <w:r w:rsidRPr="00261D17">
        <w:rPr>
          <w:lang w:val="es-ES"/>
        </w:rPr>
        <w:t>XIII. La falta, deficiencia o insuficiencia de la fundamentación y/o motivación en la respuesta; y</w:t>
      </w:r>
    </w:p>
    <w:p w14:paraId="1867D448" w14:textId="4526A0FB" w:rsidR="00803C85" w:rsidRPr="00C22CBC" w:rsidRDefault="00803C85" w:rsidP="009C4F62">
      <w:pPr>
        <w:pStyle w:val="Textonotapie"/>
        <w:jc w:val="both"/>
        <w:rPr>
          <w:lang w:val="es-ES"/>
        </w:rPr>
      </w:pPr>
    </w:p>
  </w:footnote>
  <w:footnote w:id="2">
    <w:p w14:paraId="6E57EC4F" w14:textId="77777777" w:rsidR="00803C85" w:rsidRPr="00F5102E" w:rsidRDefault="00803C85"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803C85" w:rsidRPr="00F5102E" w:rsidRDefault="00803C85" w:rsidP="00C548CF">
      <w:pPr>
        <w:pStyle w:val="Textonotapie"/>
        <w:jc w:val="both"/>
        <w:rPr>
          <w:rFonts w:ascii="Palatino Linotype" w:hAnsi="Palatino Linotype"/>
        </w:rPr>
      </w:pPr>
      <w:r w:rsidRPr="00F5102E">
        <w:rPr>
          <w:rFonts w:ascii="Palatino Linotype" w:hAnsi="Palatino Linotype"/>
        </w:rPr>
        <w:t>(…)</w:t>
      </w:r>
    </w:p>
    <w:p w14:paraId="42D31E86" w14:textId="77777777" w:rsidR="00803C85" w:rsidRPr="00F5102E" w:rsidRDefault="00803C85"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803C85" w:rsidRPr="00F5102E" w:rsidRDefault="00803C85"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803C85" w:rsidRDefault="00803C85"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3">
    <w:p w14:paraId="56FAD81A" w14:textId="77777777" w:rsidR="00815799" w:rsidRPr="003F10E6" w:rsidRDefault="00815799" w:rsidP="00815799">
      <w:pPr>
        <w:pStyle w:val="Textonotapie"/>
        <w:rPr>
          <w:i/>
          <w:lang w:val="es-ES_tradnl"/>
        </w:rPr>
      </w:pPr>
      <w:r>
        <w:rPr>
          <w:rStyle w:val="Refdenotaalpie"/>
        </w:rPr>
        <w:footnoteRef/>
      </w:r>
      <w:r>
        <w:t xml:space="preserve"> </w:t>
      </w:r>
      <w:r w:rsidRPr="003F10E6">
        <w:rPr>
          <w:i/>
          <w:lang w:val="es-ES_tradnl"/>
        </w:rPr>
        <w:t>“</w:t>
      </w:r>
      <w:r w:rsidRPr="003F10E6">
        <w:rPr>
          <w:b/>
          <w:i/>
          <w:lang w:val="es-ES_tradnl"/>
        </w:rPr>
        <w:t>Artículo 9.</w:t>
      </w:r>
      <w:r w:rsidRPr="003F10E6">
        <w:rPr>
          <w:i/>
          <w:lang w:val="es-ES_tradnl"/>
        </w:rPr>
        <w:t xml:space="preserve"> El Instituto deberá regir su funcionamiento de acuerdo a los siguientes principios: </w:t>
      </w:r>
    </w:p>
    <w:p w14:paraId="70412EE4" w14:textId="77777777" w:rsidR="00815799" w:rsidRPr="003F10E6" w:rsidRDefault="00815799" w:rsidP="00815799">
      <w:pPr>
        <w:pStyle w:val="Textonotapie"/>
        <w:rPr>
          <w:i/>
          <w:lang w:val="es-ES_tradnl"/>
        </w:rPr>
      </w:pPr>
      <w:r w:rsidRPr="003F10E6">
        <w:rPr>
          <w:b/>
          <w:i/>
          <w:lang w:val="es-ES_tradnl"/>
        </w:rPr>
        <w:t>I. Certeza:</w:t>
      </w:r>
      <w:r w:rsidRPr="003F10E6">
        <w:rPr>
          <w:i/>
          <w:lang w:val="es-ES_tradnl"/>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14:paraId="0FB0CBAE" w14:textId="77777777" w:rsidR="00815799" w:rsidRPr="003F10E6" w:rsidRDefault="00815799" w:rsidP="00815799">
      <w:pPr>
        <w:pStyle w:val="Textonotapie"/>
        <w:rPr>
          <w:i/>
          <w:lang w:val="es-ES_tradnl"/>
        </w:rPr>
      </w:pPr>
      <w:r w:rsidRPr="003F10E6">
        <w:rPr>
          <w:b/>
          <w:i/>
          <w:lang w:val="es-ES_tradnl"/>
        </w:rPr>
        <w:t>II. Eficacia:</w:t>
      </w:r>
      <w:r w:rsidRPr="003F10E6">
        <w:rPr>
          <w:i/>
          <w:lang w:val="es-ES_tradnl"/>
        </w:rPr>
        <w:t xml:space="preserve"> Obligación del Instituto para tutelar, de manera efectiva, el derecho de acceso a la información;</w:t>
      </w:r>
    </w:p>
    <w:p w14:paraId="0C828697" w14:textId="77777777" w:rsidR="00815799" w:rsidRPr="003F10E6" w:rsidRDefault="00815799" w:rsidP="00815799">
      <w:pPr>
        <w:pStyle w:val="Textonotapie"/>
        <w:rPr>
          <w:i/>
          <w:lang w:val="es-ES_tradnl"/>
        </w:rPr>
      </w:pPr>
      <w:r w:rsidRPr="003F10E6">
        <w:rPr>
          <w:i/>
          <w:lang w:val="es-ES_tradnl"/>
        </w:rPr>
        <w:t>(…)</w:t>
      </w:r>
    </w:p>
    <w:p w14:paraId="06720110" w14:textId="77777777" w:rsidR="00815799" w:rsidRPr="003F10E6" w:rsidRDefault="00815799" w:rsidP="00815799">
      <w:pPr>
        <w:pStyle w:val="Textonotapie"/>
        <w:rPr>
          <w:i/>
          <w:lang w:val="es-ES_tradnl"/>
        </w:rPr>
      </w:pPr>
      <w:r w:rsidRPr="003F10E6">
        <w:rPr>
          <w:b/>
          <w:i/>
          <w:lang w:val="es-ES_tradnl"/>
        </w:rPr>
        <w:t>VI. Legalidad:</w:t>
      </w:r>
      <w:r w:rsidRPr="003F10E6">
        <w:rPr>
          <w:i/>
          <w:lang w:val="es-ES_tradnl"/>
        </w:rPr>
        <w:t xml:space="preserve"> Obligación del Instituto de ajustar su actuación, que funde y motive sus resoluciones y actos en las normas aplicables;</w:t>
      </w:r>
    </w:p>
    <w:p w14:paraId="5E9F6ABF" w14:textId="77777777" w:rsidR="00815799" w:rsidRPr="003F10E6" w:rsidRDefault="00815799" w:rsidP="00815799">
      <w:pPr>
        <w:pStyle w:val="Textonotapie"/>
        <w:rPr>
          <w:i/>
          <w:lang w:val="es-ES_tradnl"/>
        </w:rPr>
      </w:pPr>
      <w:r w:rsidRPr="003F10E6">
        <w:rPr>
          <w:i/>
          <w:lang w:val="es-ES_tradnl"/>
        </w:rPr>
        <w:t>(…)”</w:t>
      </w:r>
    </w:p>
  </w:footnote>
  <w:footnote w:id="4">
    <w:p w14:paraId="24CF1A79" w14:textId="77777777" w:rsidR="00815799" w:rsidRPr="007A46CC" w:rsidRDefault="00815799" w:rsidP="00815799">
      <w:pPr>
        <w:pStyle w:val="Textonotapie"/>
        <w:rPr>
          <w:i/>
        </w:rPr>
      </w:pPr>
      <w:r>
        <w:rPr>
          <w:rStyle w:val="Refdenotaalpie"/>
        </w:rPr>
        <w:footnoteRef/>
      </w:r>
      <w:r>
        <w:t xml:space="preserve"> </w:t>
      </w:r>
      <w:r w:rsidRPr="007A46CC">
        <w:rPr>
          <w:b/>
        </w:rPr>
        <w:t>“</w:t>
      </w:r>
      <w:r w:rsidRPr="007A46CC">
        <w:rPr>
          <w:i/>
        </w:rPr>
        <w:t>Artículo 12. Quienes generen, recopilen, administren, manejen, procesen, archiven o conserven información pública serán responsables de la misma en los términos de las disposiciones jurídicas aplicables.</w:t>
      </w:r>
    </w:p>
    <w:p w14:paraId="38375BD0" w14:textId="77777777" w:rsidR="00815799" w:rsidRDefault="00815799" w:rsidP="00815799">
      <w:pPr>
        <w:pStyle w:val="Textonotapie"/>
      </w:pPr>
      <w:r w:rsidRPr="007A46CC">
        <w:rPr>
          <w:i/>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447" w:type="dxa"/>
      <w:tblInd w:w="2964" w:type="dxa"/>
      <w:tblLayout w:type="fixed"/>
      <w:tblLook w:val="04A0" w:firstRow="1" w:lastRow="0" w:firstColumn="1" w:lastColumn="0" w:noHBand="0" w:noVBand="1"/>
    </w:tblPr>
    <w:tblGrid>
      <w:gridCol w:w="2701"/>
      <w:gridCol w:w="3746"/>
    </w:tblGrid>
    <w:tr w:rsidR="00803C85" w14:paraId="6B4E3B81" w14:textId="77777777" w:rsidTr="00B4299A">
      <w:tc>
        <w:tcPr>
          <w:tcW w:w="2701" w:type="dxa"/>
          <w:vAlign w:val="center"/>
          <w:hideMark/>
        </w:tcPr>
        <w:p w14:paraId="0ABBC6C0" w14:textId="1226DAAF" w:rsidR="00803C85" w:rsidRPr="00B4299A" w:rsidRDefault="00803C85"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0BD3BC97" w:rsidR="00803C85" w:rsidRPr="00B4299A" w:rsidRDefault="00803C85" w:rsidP="006E011A">
          <w:pPr>
            <w:rPr>
              <w:rFonts w:ascii="Palatino Linotype" w:hAnsi="Palatino Linotype"/>
              <w:b/>
              <w:szCs w:val="22"/>
              <w:lang w:val="es-ES_tradnl"/>
            </w:rPr>
          </w:pPr>
          <w:r w:rsidRPr="0072522F">
            <w:rPr>
              <w:rFonts w:ascii="Palatino Linotype" w:hAnsi="Palatino Linotype"/>
              <w:b/>
              <w:bCs/>
              <w:szCs w:val="22"/>
            </w:rPr>
            <w:t>04663/INFOEM/IP/RR/2021</w:t>
          </w:r>
        </w:p>
      </w:tc>
    </w:tr>
    <w:tr w:rsidR="00803C85" w14:paraId="31CB780F" w14:textId="77777777" w:rsidTr="00B4299A">
      <w:trPr>
        <w:trHeight w:val="228"/>
      </w:trPr>
      <w:tc>
        <w:tcPr>
          <w:tcW w:w="2701" w:type="dxa"/>
          <w:vAlign w:val="center"/>
          <w:hideMark/>
        </w:tcPr>
        <w:p w14:paraId="4F49CB4A" w14:textId="6966D32E" w:rsidR="00803C85" w:rsidRPr="00B4299A" w:rsidRDefault="00803C85"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3A2165C9" w:rsidR="00803C85" w:rsidRPr="00B4299A" w:rsidRDefault="00803C85" w:rsidP="00EA0165">
          <w:pPr>
            <w:jc w:val="both"/>
            <w:rPr>
              <w:rFonts w:ascii="Palatino Linotype" w:hAnsi="Palatino Linotype"/>
              <w:b/>
              <w:szCs w:val="22"/>
              <w:lang w:val="es-ES_tradnl"/>
            </w:rPr>
          </w:pPr>
          <w:r w:rsidRPr="0072522F">
            <w:rPr>
              <w:rFonts w:ascii="Palatino Linotype" w:hAnsi="Palatino Linotype"/>
              <w:b/>
              <w:szCs w:val="22"/>
              <w:lang w:val="es-ES_tradnl"/>
            </w:rPr>
            <w:t>Centro de Conciliación Laboral del Estado de México</w:t>
          </w:r>
        </w:p>
      </w:tc>
    </w:tr>
    <w:tr w:rsidR="00803C85" w14:paraId="69050F56" w14:textId="77777777" w:rsidTr="00B4299A">
      <w:tc>
        <w:tcPr>
          <w:tcW w:w="2701" w:type="dxa"/>
          <w:vAlign w:val="center"/>
          <w:hideMark/>
        </w:tcPr>
        <w:p w14:paraId="65C9B735" w14:textId="75C78F81" w:rsidR="00803C85" w:rsidRPr="00B4299A" w:rsidRDefault="00803C85"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803C85" w:rsidRPr="00B4299A" w:rsidRDefault="00803C85"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803C85" w:rsidRDefault="00803C85"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803C85" w:rsidRDefault="00803C85"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970C" w14:textId="786D2B05" w:rsidR="00803C85" w:rsidRDefault="00803C85"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803C85" w14:paraId="477E149B" w14:textId="77777777" w:rsidTr="00CB57FD">
      <w:trPr>
        <w:trHeight w:val="277"/>
      </w:trPr>
      <w:tc>
        <w:tcPr>
          <w:tcW w:w="2693" w:type="dxa"/>
          <w:vAlign w:val="center"/>
          <w:hideMark/>
        </w:tcPr>
        <w:p w14:paraId="5C0586E4" w14:textId="77777777" w:rsidR="00803C85" w:rsidRPr="009B3353" w:rsidRDefault="00803C85"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166AE44C" w:rsidR="00803C85" w:rsidRPr="0072522F" w:rsidRDefault="00803C85" w:rsidP="00761460">
          <w:pPr>
            <w:rPr>
              <w:rFonts w:ascii="Palatino Linotype" w:hAnsi="Palatino Linotype"/>
              <w:b/>
              <w:bCs/>
              <w:szCs w:val="22"/>
            </w:rPr>
          </w:pPr>
          <w:r w:rsidRPr="0072522F">
            <w:rPr>
              <w:rFonts w:ascii="Palatino Linotype" w:hAnsi="Palatino Linotype"/>
              <w:b/>
              <w:bCs/>
              <w:szCs w:val="22"/>
            </w:rPr>
            <w:t> 04663/INFOEM/IP/RR/2021</w:t>
          </w:r>
        </w:p>
      </w:tc>
    </w:tr>
    <w:tr w:rsidR="00803C85" w14:paraId="5B5BE21C" w14:textId="77777777" w:rsidTr="00CB57FD">
      <w:tc>
        <w:tcPr>
          <w:tcW w:w="2693" w:type="dxa"/>
          <w:vAlign w:val="center"/>
          <w:hideMark/>
        </w:tcPr>
        <w:p w14:paraId="4AE96902" w14:textId="4E063913" w:rsidR="00803C85" w:rsidRPr="009B3353" w:rsidRDefault="00803C85"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56A9376F" w:rsidR="00803C85" w:rsidRPr="009B3353" w:rsidRDefault="008056A9" w:rsidP="002B7BCC">
          <w:pPr>
            <w:rPr>
              <w:rFonts w:ascii="Palatino Linotype" w:hAnsi="Palatino Linotype"/>
              <w:b/>
              <w:szCs w:val="22"/>
              <w:lang w:val="es-ES_tradnl"/>
            </w:rPr>
          </w:pPr>
          <w:r w:rsidRPr="008056A9">
            <w:rPr>
              <w:rFonts w:ascii="Palatino Linotype" w:hAnsi="Palatino Linotype"/>
              <w:b/>
              <w:szCs w:val="22"/>
              <w:lang w:val="es-ES_tradnl"/>
            </w:rPr>
            <w:t>XXXXXX XXXXX XXXXXXX</w:t>
          </w:r>
        </w:p>
      </w:tc>
    </w:tr>
    <w:tr w:rsidR="00803C85" w14:paraId="22601A11" w14:textId="77777777" w:rsidTr="00CB57FD">
      <w:trPr>
        <w:trHeight w:val="228"/>
      </w:trPr>
      <w:tc>
        <w:tcPr>
          <w:tcW w:w="2693" w:type="dxa"/>
          <w:vAlign w:val="center"/>
          <w:hideMark/>
        </w:tcPr>
        <w:p w14:paraId="6EFE221D" w14:textId="49C5F800" w:rsidR="00803C85" w:rsidRPr="009B3353" w:rsidRDefault="00803C85"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5F6B30EC" w:rsidR="00803C85" w:rsidRPr="009B3353" w:rsidRDefault="00803C85" w:rsidP="003D473A">
          <w:pPr>
            <w:jc w:val="both"/>
            <w:rPr>
              <w:rFonts w:ascii="Palatino Linotype" w:eastAsia="Calibri" w:hAnsi="Palatino Linotype"/>
              <w:b/>
              <w:szCs w:val="22"/>
              <w:lang w:val="es-MX" w:eastAsia="en-US"/>
            </w:rPr>
          </w:pPr>
          <w:r>
            <w:rPr>
              <w:rFonts w:ascii="Palatino Linotype" w:eastAsia="Calibri" w:hAnsi="Palatino Linotype"/>
              <w:b/>
              <w:szCs w:val="22"/>
              <w:lang w:val="es-MX" w:eastAsia="en-US"/>
            </w:rPr>
            <w:t>Centro de Conciliación Laboral del Estado de México</w:t>
          </w:r>
        </w:p>
      </w:tc>
    </w:tr>
    <w:tr w:rsidR="00803C85" w14:paraId="2D6C630E" w14:textId="77777777" w:rsidTr="00CB57FD">
      <w:tc>
        <w:tcPr>
          <w:tcW w:w="2693" w:type="dxa"/>
          <w:vAlign w:val="center"/>
          <w:hideMark/>
        </w:tcPr>
        <w:p w14:paraId="5BD4C6DB" w14:textId="7CF21504" w:rsidR="00803C85" w:rsidRPr="009B3353" w:rsidRDefault="00803C85"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803C85" w:rsidRPr="009B3353" w:rsidRDefault="00803C85"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803C85" w:rsidRDefault="00803C85"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CA286B"/>
    <w:multiLevelType w:val="hybridMultilevel"/>
    <w:tmpl w:val="EFFE9A3A"/>
    <w:lvl w:ilvl="0" w:tplc="4A725C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135EFE"/>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995DC1"/>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6"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82C5D16"/>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5856A0F"/>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767966"/>
    <w:multiLevelType w:val="hybridMultilevel"/>
    <w:tmpl w:val="6BFE53B4"/>
    <w:lvl w:ilvl="0" w:tplc="3BDE042C">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5" w15:restartNumberingAfterBreak="0">
    <w:nsid w:val="6C5D780C"/>
    <w:multiLevelType w:val="hybridMultilevel"/>
    <w:tmpl w:val="C6AAFEF4"/>
    <w:lvl w:ilvl="0" w:tplc="1ADA7BC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0136A0"/>
    <w:multiLevelType w:val="hybridMultilevel"/>
    <w:tmpl w:val="21A2B5A6"/>
    <w:lvl w:ilvl="0" w:tplc="CD46A69A">
      <w:start w:val="1"/>
      <w:numFmt w:val="decimal"/>
      <w:lvlText w:val="%1."/>
      <w:lvlJc w:val="left"/>
      <w:pPr>
        <w:ind w:left="8299" w:hanging="360"/>
      </w:pPr>
      <w:rPr>
        <w:rFonts w:hint="default"/>
        <w:b/>
        <w:i w:val="0"/>
        <w:sz w:val="24"/>
      </w:rPr>
    </w:lvl>
    <w:lvl w:ilvl="1" w:tplc="080A0013">
      <w:start w:val="1"/>
      <w:numFmt w:val="upperRoman"/>
      <w:lvlText w:val="%2."/>
      <w:lvlJc w:val="righ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0"/>
  </w:num>
  <w:num w:numId="3">
    <w:abstractNumId w:val="4"/>
  </w:num>
  <w:num w:numId="4">
    <w:abstractNumId w:val="0"/>
  </w:num>
  <w:num w:numId="5">
    <w:abstractNumId w:val="11"/>
  </w:num>
  <w:num w:numId="6">
    <w:abstractNumId w:val="9"/>
  </w:num>
  <w:num w:numId="7">
    <w:abstractNumId w:val="8"/>
  </w:num>
  <w:num w:numId="8">
    <w:abstractNumId w:val="16"/>
  </w:num>
  <w:num w:numId="9">
    <w:abstractNumId w:val="18"/>
  </w:num>
  <w:num w:numId="10">
    <w:abstractNumId w:val="10"/>
  </w:num>
  <w:num w:numId="11">
    <w:abstractNumId w:val="27"/>
  </w:num>
  <w:num w:numId="12">
    <w:abstractNumId w:val="12"/>
  </w:num>
  <w:num w:numId="13">
    <w:abstractNumId w:val="29"/>
  </w:num>
  <w:num w:numId="14">
    <w:abstractNumId w:val="35"/>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6"/>
  </w:num>
  <w:num w:numId="18">
    <w:abstractNumId w:val="3"/>
  </w:num>
  <w:num w:numId="19">
    <w:abstractNumId w:val="14"/>
  </w:num>
  <w:num w:numId="20">
    <w:abstractNumId w:val="34"/>
  </w:num>
  <w:num w:numId="21">
    <w:abstractNumId w:val="6"/>
  </w:num>
  <w:num w:numId="22">
    <w:abstractNumId w:val="31"/>
  </w:num>
  <w:num w:numId="23">
    <w:abstractNumId w:val="28"/>
  </w:num>
  <w:num w:numId="24">
    <w:abstractNumId w:val="17"/>
  </w:num>
  <w:num w:numId="25">
    <w:abstractNumId w:val="22"/>
  </w:num>
  <w:num w:numId="26">
    <w:abstractNumId w:val="32"/>
  </w:num>
  <w:num w:numId="27">
    <w:abstractNumId w:val="23"/>
  </w:num>
  <w:num w:numId="28">
    <w:abstractNumId w:val="33"/>
  </w:num>
  <w:num w:numId="29">
    <w:abstractNumId w:val="19"/>
  </w:num>
  <w:num w:numId="30">
    <w:abstractNumId w:val="21"/>
  </w:num>
  <w:num w:numId="31">
    <w:abstractNumId w:val="2"/>
  </w:num>
  <w:num w:numId="32">
    <w:abstractNumId w:val="13"/>
  </w:num>
  <w:num w:numId="33">
    <w:abstractNumId w:val="1"/>
  </w:num>
  <w:num w:numId="34">
    <w:abstractNumId w:val="25"/>
  </w:num>
  <w:num w:numId="35">
    <w:abstractNumId w:val="24"/>
  </w:num>
  <w:num w:numId="3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6C96"/>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67AE"/>
    <w:rsid w:val="00117030"/>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1D17"/>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97B04"/>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3B65"/>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6CD"/>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1841"/>
    <w:rsid w:val="004F227C"/>
    <w:rsid w:val="004F2CC0"/>
    <w:rsid w:val="004F3B64"/>
    <w:rsid w:val="004F5243"/>
    <w:rsid w:val="004F64AD"/>
    <w:rsid w:val="004F759E"/>
    <w:rsid w:val="004F7AC2"/>
    <w:rsid w:val="00500B0C"/>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0362"/>
    <w:rsid w:val="00541397"/>
    <w:rsid w:val="005413A9"/>
    <w:rsid w:val="00541C7E"/>
    <w:rsid w:val="00542386"/>
    <w:rsid w:val="00542D8A"/>
    <w:rsid w:val="00543427"/>
    <w:rsid w:val="00543BF9"/>
    <w:rsid w:val="00544117"/>
    <w:rsid w:val="00544E0A"/>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90A"/>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D19E4"/>
    <w:rsid w:val="005D1DF5"/>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3858"/>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C25"/>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C8B"/>
    <w:rsid w:val="00667D3E"/>
    <w:rsid w:val="00671E8F"/>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DA"/>
    <w:rsid w:val="00684EF6"/>
    <w:rsid w:val="00686279"/>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22F"/>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F8A"/>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3C85"/>
    <w:rsid w:val="00804137"/>
    <w:rsid w:val="008056A9"/>
    <w:rsid w:val="00805A48"/>
    <w:rsid w:val="008063E2"/>
    <w:rsid w:val="00806829"/>
    <w:rsid w:val="00806A83"/>
    <w:rsid w:val="00807739"/>
    <w:rsid w:val="0080791A"/>
    <w:rsid w:val="008100C2"/>
    <w:rsid w:val="00810A48"/>
    <w:rsid w:val="00811637"/>
    <w:rsid w:val="008139B9"/>
    <w:rsid w:val="00814930"/>
    <w:rsid w:val="00815752"/>
    <w:rsid w:val="00815799"/>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18F"/>
    <w:rsid w:val="00860265"/>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B7D"/>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6115"/>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E33"/>
    <w:rsid w:val="00B06BA1"/>
    <w:rsid w:val="00B10802"/>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2CBC"/>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A57"/>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3E41"/>
    <w:rsid w:val="00D547F7"/>
    <w:rsid w:val="00D553E6"/>
    <w:rsid w:val="00D562E7"/>
    <w:rsid w:val="00D5723A"/>
    <w:rsid w:val="00D61B1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DBD"/>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C69"/>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2FD4"/>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08617.page" TargetMode="External"/><Relationship Id="rId13" Type="http://schemas.openxmlformats.org/officeDocument/2006/relationships/hyperlink" Target="https://www.saimex.org.mx/saimex/solicitud/downloadAttach/1222653.p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222653.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08617.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1222653.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222653.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557CE-4653-4B19-91EC-1215376C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7437</Words>
  <Characters>40908</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Rubí</cp:lastModifiedBy>
  <cp:revision>2</cp:revision>
  <cp:lastPrinted>2021-11-25T20:29:00Z</cp:lastPrinted>
  <dcterms:created xsi:type="dcterms:W3CDTF">2022-01-11T20:44:00Z</dcterms:created>
  <dcterms:modified xsi:type="dcterms:W3CDTF">2022-01-11T20:44:00Z</dcterms:modified>
</cp:coreProperties>
</file>