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2F6D31" w14:textId="3B5EAE74" w:rsidR="00B24491" w:rsidRPr="00555B15" w:rsidRDefault="00B24491" w:rsidP="00B24491">
      <w:pPr>
        <w:shd w:val="clear" w:color="auto" w:fill="FFFFFF"/>
        <w:spacing w:after="0" w:line="360" w:lineRule="auto"/>
        <w:jc w:val="both"/>
        <w:rPr>
          <w:rFonts w:ascii="Palatino Linotype" w:eastAsia="Times New Roman" w:hAnsi="Palatino Linotype" w:cs="Arial"/>
          <w:color w:val="000000"/>
          <w:sz w:val="24"/>
          <w:szCs w:val="24"/>
          <w:lang w:eastAsia="es-MX"/>
        </w:rPr>
      </w:pPr>
      <w:r w:rsidRPr="00555B1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E2E8C">
        <w:rPr>
          <w:rFonts w:ascii="Palatino Linotype" w:eastAsia="Times New Roman" w:hAnsi="Palatino Linotype" w:cs="Arial"/>
          <w:color w:val="000000"/>
          <w:sz w:val="24"/>
          <w:szCs w:val="24"/>
          <w:lang w:eastAsia="es-MX"/>
        </w:rPr>
        <w:t>quince de septiembre de dos mil veintiuno</w:t>
      </w:r>
      <w:r w:rsidRPr="00555B15">
        <w:rPr>
          <w:rFonts w:ascii="Palatino Linotype" w:eastAsia="Times New Roman" w:hAnsi="Palatino Linotype" w:cs="Arial"/>
          <w:color w:val="000000"/>
          <w:sz w:val="24"/>
          <w:szCs w:val="24"/>
          <w:lang w:eastAsia="es-MX"/>
        </w:rPr>
        <w:t>.</w:t>
      </w:r>
    </w:p>
    <w:p w14:paraId="267CD103" w14:textId="77777777" w:rsidR="00B24491" w:rsidRPr="00555B15" w:rsidRDefault="00B24491" w:rsidP="00B24491">
      <w:pPr>
        <w:pStyle w:val="Sinespaciado"/>
        <w:ind w:left="708" w:hanging="708"/>
        <w:jc w:val="right"/>
        <w:rPr>
          <w:rFonts w:ascii="Palatino Linotype" w:hAnsi="Palatino Linotype"/>
        </w:rPr>
      </w:pPr>
    </w:p>
    <w:p w14:paraId="1D6B1C42" w14:textId="040621AE" w:rsidR="00B24491" w:rsidRPr="00555B15" w:rsidRDefault="00B24491" w:rsidP="00B24491">
      <w:pPr>
        <w:tabs>
          <w:tab w:val="left" w:pos="1701"/>
        </w:tabs>
        <w:spacing w:after="0" w:line="360" w:lineRule="auto"/>
        <w:jc w:val="both"/>
        <w:rPr>
          <w:rFonts w:ascii="Palatino Linotype" w:hAnsi="Palatino Linotype" w:cs="Arial"/>
          <w:sz w:val="24"/>
        </w:rPr>
      </w:pPr>
      <w:r w:rsidRPr="00555B15">
        <w:rPr>
          <w:rFonts w:ascii="Palatino Linotype" w:hAnsi="Palatino Linotype" w:cs="Arial"/>
          <w:b/>
          <w:sz w:val="24"/>
        </w:rPr>
        <w:t>VISTOS</w:t>
      </w:r>
      <w:r w:rsidRPr="00555B15">
        <w:rPr>
          <w:rFonts w:ascii="Palatino Linotype" w:hAnsi="Palatino Linotype" w:cs="Arial"/>
          <w:sz w:val="24"/>
        </w:rPr>
        <w:t xml:space="preserve"> los expedientes electrónicos formados con motivo de los recursos de revisión números </w:t>
      </w:r>
      <w:r w:rsidR="00AD211B">
        <w:rPr>
          <w:rFonts w:ascii="Palatino Linotype" w:hAnsi="Palatino Linotype" w:cs="Arial"/>
          <w:b/>
          <w:bCs/>
          <w:sz w:val="23"/>
          <w:szCs w:val="23"/>
          <w:lang w:eastAsia="es-MX"/>
        </w:rPr>
        <w:t>03590</w:t>
      </w:r>
      <w:r w:rsidR="000C42C0" w:rsidRPr="000C42C0">
        <w:rPr>
          <w:rFonts w:ascii="Palatino Linotype" w:hAnsi="Palatino Linotype" w:cs="Arial"/>
          <w:b/>
          <w:bCs/>
          <w:sz w:val="23"/>
          <w:szCs w:val="23"/>
          <w:lang w:eastAsia="es-MX"/>
        </w:rPr>
        <w:t>/INFOEM/IP/RR/2021</w:t>
      </w:r>
      <w:r w:rsidRPr="00555B15">
        <w:rPr>
          <w:rFonts w:ascii="Palatino Linotype" w:hAnsi="Palatino Linotype" w:cs="Arial"/>
          <w:bCs/>
          <w:sz w:val="23"/>
          <w:szCs w:val="23"/>
          <w:lang w:eastAsia="es-MX"/>
        </w:rPr>
        <w:t xml:space="preserve">, </w:t>
      </w:r>
      <w:r w:rsidRPr="00555B15">
        <w:rPr>
          <w:rFonts w:ascii="Palatino Linotype" w:hAnsi="Palatino Linotype" w:cs="Arial"/>
          <w:bCs/>
          <w:sz w:val="24"/>
          <w:lang w:eastAsia="es-MX"/>
        </w:rPr>
        <w:t xml:space="preserve">y </w:t>
      </w:r>
      <w:r w:rsidR="00AD211B">
        <w:rPr>
          <w:rFonts w:ascii="Palatino Linotype" w:hAnsi="Palatino Linotype" w:cs="Arial"/>
          <w:b/>
          <w:bCs/>
          <w:sz w:val="23"/>
          <w:szCs w:val="23"/>
          <w:lang w:eastAsia="es-MX"/>
        </w:rPr>
        <w:t>03599</w:t>
      </w:r>
      <w:r w:rsidR="000C42C0" w:rsidRPr="000C42C0">
        <w:rPr>
          <w:rFonts w:ascii="Palatino Linotype" w:hAnsi="Palatino Linotype" w:cs="Arial"/>
          <w:b/>
          <w:bCs/>
          <w:sz w:val="23"/>
          <w:szCs w:val="23"/>
          <w:lang w:eastAsia="es-MX"/>
        </w:rPr>
        <w:t>/INFOEM/IP/RR/2021</w:t>
      </w:r>
      <w:r w:rsidRPr="00555B15">
        <w:rPr>
          <w:rFonts w:ascii="Palatino Linotype" w:hAnsi="Palatino Linotype" w:cs="Arial"/>
          <w:sz w:val="24"/>
        </w:rPr>
        <w:t xml:space="preserve">, </w:t>
      </w:r>
      <w:r w:rsidR="000C42C0">
        <w:rPr>
          <w:rFonts w:ascii="Palatino Linotype" w:hAnsi="Palatino Linotype" w:cs="Arial"/>
          <w:sz w:val="24"/>
          <w:szCs w:val="24"/>
        </w:rPr>
        <w:t>interpuestos por el</w:t>
      </w:r>
      <w:r w:rsidRPr="00555B15">
        <w:rPr>
          <w:rFonts w:ascii="Palatino Linotype" w:hAnsi="Palatino Linotype" w:cs="Arial"/>
          <w:sz w:val="24"/>
          <w:szCs w:val="24"/>
        </w:rPr>
        <w:t xml:space="preserve"> </w:t>
      </w:r>
      <w:r>
        <w:rPr>
          <w:rFonts w:ascii="Palatino Linotype" w:hAnsi="Palatino Linotype" w:cs="Arial"/>
          <w:b/>
          <w:sz w:val="24"/>
          <w:szCs w:val="24"/>
        </w:rPr>
        <w:t xml:space="preserve">C. </w:t>
      </w:r>
      <w:r w:rsidR="00510C10">
        <w:rPr>
          <w:rFonts w:ascii="Palatino Linotype" w:hAnsi="Palatino Linotype" w:cs="Arial"/>
          <w:b/>
          <w:sz w:val="24"/>
          <w:szCs w:val="24"/>
        </w:rPr>
        <w:t>xxxxxxxxxxxxxxxxxxxxxx</w:t>
      </w:r>
      <w:bookmarkStart w:id="0" w:name="_GoBack"/>
      <w:bookmarkEnd w:id="0"/>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en lo sucesivo </w:t>
      </w:r>
      <w:r w:rsidR="000C42C0">
        <w:rPr>
          <w:rFonts w:ascii="Palatino Linotype" w:hAnsi="Palatino Linotype" w:cs="Arial"/>
          <w:b/>
          <w:sz w:val="24"/>
          <w:szCs w:val="24"/>
        </w:rPr>
        <w:t>El</w:t>
      </w:r>
      <w:r w:rsidRPr="00555B15">
        <w:rPr>
          <w:rFonts w:ascii="Palatino Linotype" w:hAnsi="Palatino Linotype" w:cs="Arial"/>
          <w:b/>
          <w:sz w:val="24"/>
          <w:szCs w:val="24"/>
        </w:rPr>
        <w:t xml:space="preserve"> Recurrente</w:t>
      </w:r>
      <w:r w:rsidRPr="00555B15">
        <w:rPr>
          <w:rFonts w:ascii="Palatino Linotype" w:hAnsi="Palatino Linotype" w:cs="Arial"/>
          <w:sz w:val="24"/>
          <w:szCs w:val="24"/>
        </w:rPr>
        <w:t xml:space="preserve">, en contra de las respuestas del </w:t>
      </w:r>
      <w:r w:rsidR="00AD211B" w:rsidRPr="00AD211B">
        <w:rPr>
          <w:rFonts w:ascii="Palatino Linotype" w:hAnsi="Palatino Linotype" w:cs="Arial"/>
          <w:b/>
          <w:sz w:val="24"/>
          <w:szCs w:val="24"/>
        </w:rPr>
        <w:t>Ayuntamiento de Valle de Bravo</w:t>
      </w:r>
      <w:r w:rsidRPr="00555B15">
        <w:rPr>
          <w:rFonts w:ascii="Palatino Linotype" w:hAnsi="Palatino Linotype" w:cs="Arial"/>
          <w:sz w:val="24"/>
          <w:szCs w:val="24"/>
        </w:rPr>
        <w:t>, en lo subsecuente</w:t>
      </w:r>
      <w:r w:rsidRPr="00555B15">
        <w:rPr>
          <w:rFonts w:ascii="Palatino Linotype" w:hAnsi="Palatino Linotype" w:cs="Arial"/>
          <w:b/>
          <w:sz w:val="24"/>
          <w:szCs w:val="24"/>
        </w:rPr>
        <w:t xml:space="preserve"> El Sujeto Obligado</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se procede a</w:t>
      </w:r>
      <w:r w:rsidRPr="00555B15">
        <w:rPr>
          <w:rFonts w:ascii="Palatino Linotype" w:hAnsi="Palatino Linotype" w:cs="Arial"/>
          <w:sz w:val="24"/>
        </w:rPr>
        <w:t xml:space="preserve"> dictar la presente resolución.</w:t>
      </w:r>
    </w:p>
    <w:p w14:paraId="3127E459" w14:textId="77777777" w:rsidR="00B24491" w:rsidRPr="00555B15" w:rsidRDefault="00B24491" w:rsidP="00B24491">
      <w:pPr>
        <w:pStyle w:val="Sinespaciado"/>
        <w:jc w:val="both"/>
        <w:rPr>
          <w:rFonts w:ascii="Palatino Linotype" w:hAnsi="Palatino Linotype"/>
        </w:rPr>
      </w:pPr>
    </w:p>
    <w:p w14:paraId="626FF209" w14:textId="77777777" w:rsidR="00B24491" w:rsidRPr="00555B15" w:rsidRDefault="00B24491" w:rsidP="00B24491">
      <w:pPr>
        <w:spacing w:after="0" w:line="360" w:lineRule="auto"/>
        <w:jc w:val="center"/>
        <w:rPr>
          <w:rFonts w:ascii="Palatino Linotype" w:hAnsi="Palatino Linotype"/>
          <w:b/>
          <w:sz w:val="28"/>
        </w:rPr>
      </w:pPr>
      <w:r w:rsidRPr="00555B15">
        <w:rPr>
          <w:rFonts w:ascii="Palatino Linotype" w:hAnsi="Palatino Linotype"/>
          <w:b/>
          <w:sz w:val="28"/>
        </w:rPr>
        <w:t>A N T E C E D E N T E S   D E L   A S U N T O</w:t>
      </w:r>
    </w:p>
    <w:p w14:paraId="7BA53CF3" w14:textId="77777777" w:rsidR="00B24491" w:rsidRPr="00555B15" w:rsidRDefault="00B24491" w:rsidP="00B24491">
      <w:pPr>
        <w:spacing w:after="0" w:line="360" w:lineRule="auto"/>
        <w:jc w:val="both"/>
        <w:rPr>
          <w:rFonts w:ascii="Palatino Linotype" w:hAnsi="Palatino Linotype" w:cs="Arial"/>
          <w:b/>
          <w:sz w:val="24"/>
        </w:rPr>
      </w:pPr>
    </w:p>
    <w:p w14:paraId="0D2035E2" w14:textId="77777777" w:rsidR="00B24491" w:rsidRPr="00555B15" w:rsidRDefault="00B24491" w:rsidP="00B24491">
      <w:pPr>
        <w:spacing w:after="0" w:line="360" w:lineRule="auto"/>
        <w:jc w:val="both"/>
        <w:rPr>
          <w:rFonts w:ascii="Palatino Linotype" w:hAnsi="Palatino Linotype"/>
        </w:rPr>
      </w:pPr>
      <w:r w:rsidRPr="00555B15">
        <w:rPr>
          <w:rFonts w:ascii="Palatino Linotype" w:hAnsi="Palatino Linotype" w:cs="Arial"/>
          <w:b/>
          <w:sz w:val="28"/>
        </w:rPr>
        <w:t>PRIMERO.</w:t>
      </w:r>
      <w:r w:rsidRPr="00555B15">
        <w:rPr>
          <w:rFonts w:ascii="Palatino Linotype" w:hAnsi="Palatino Linotype" w:cs="Arial"/>
        </w:rPr>
        <w:t xml:space="preserve"> </w:t>
      </w:r>
      <w:r w:rsidRPr="00555B15">
        <w:rPr>
          <w:rFonts w:ascii="Palatino Linotype" w:hAnsi="Palatino Linotype"/>
          <w:b/>
          <w:sz w:val="28"/>
          <w:szCs w:val="28"/>
        </w:rPr>
        <w:t>De las Solicitudes de Información.</w:t>
      </w:r>
    </w:p>
    <w:p w14:paraId="27BFDF77" w14:textId="4E455D6D"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 xml:space="preserve">Con fecha </w:t>
      </w:r>
      <w:r w:rsidR="001D1ABB">
        <w:rPr>
          <w:rFonts w:ascii="Palatino Linotype" w:hAnsi="Palatino Linotype" w:cs="Arial"/>
          <w:sz w:val="24"/>
        </w:rPr>
        <w:t xml:space="preserve">nueve y diez de junio </w:t>
      </w:r>
      <w:r w:rsidR="00D77F47">
        <w:rPr>
          <w:rFonts w:ascii="Palatino Linotype" w:hAnsi="Palatino Linotype" w:cs="Arial"/>
          <w:sz w:val="24"/>
        </w:rPr>
        <w:t>de dos mil veintiuno</w:t>
      </w:r>
      <w:r w:rsidRPr="00555B15">
        <w:rPr>
          <w:rFonts w:ascii="Palatino Linotype" w:hAnsi="Palatino Linotype" w:cs="Arial"/>
          <w:sz w:val="24"/>
        </w:rPr>
        <w:t xml:space="preserve">, </w:t>
      </w:r>
      <w:r w:rsidRPr="00555B15">
        <w:rPr>
          <w:rFonts w:ascii="Palatino Linotype" w:hAnsi="Palatino Linotype" w:cs="Arial"/>
          <w:b/>
          <w:sz w:val="24"/>
        </w:rPr>
        <w:t>El Recurrente</w:t>
      </w:r>
      <w:r w:rsidRPr="00555B15">
        <w:rPr>
          <w:rFonts w:ascii="Palatino Linotype" w:hAnsi="Palatino Linotype" w:cs="Arial"/>
          <w:sz w:val="24"/>
        </w:rPr>
        <w:t xml:space="preserve">, presentó a través del Sistema de Acceso a la Información Mexiquense </w:t>
      </w:r>
      <w:r w:rsidRPr="00555B15">
        <w:rPr>
          <w:rFonts w:ascii="Palatino Linotype" w:hAnsi="Palatino Linotype" w:cs="Arial"/>
          <w:b/>
          <w:sz w:val="24"/>
        </w:rPr>
        <w:t>(SAIMEX)</w:t>
      </w:r>
      <w:r w:rsidR="00BA046E">
        <w:rPr>
          <w:rFonts w:ascii="Palatino Linotype" w:hAnsi="Palatino Linotype" w:cs="Arial"/>
          <w:b/>
          <w:sz w:val="24"/>
        </w:rPr>
        <w:t xml:space="preserve"> </w:t>
      </w:r>
      <w:r w:rsidR="00BA046E">
        <w:rPr>
          <w:rFonts w:ascii="Palatino Linotype" w:hAnsi="Palatino Linotype" w:cs="Arial"/>
          <w:sz w:val="24"/>
        </w:rPr>
        <w:t xml:space="preserve">y Plataforma Nacional de Transparencia </w:t>
      </w:r>
      <w:r w:rsidR="00BA046E">
        <w:rPr>
          <w:rFonts w:ascii="Palatino Linotype" w:hAnsi="Palatino Linotype" w:cs="Arial"/>
          <w:b/>
          <w:sz w:val="24"/>
        </w:rPr>
        <w:t>(PNT),</w:t>
      </w:r>
      <w:r w:rsidRPr="00555B15">
        <w:rPr>
          <w:rFonts w:ascii="Palatino Linotype" w:hAnsi="Palatino Linotype" w:cs="Arial"/>
          <w:sz w:val="24"/>
        </w:rPr>
        <w:t xml:space="preserve"> ante </w:t>
      </w:r>
      <w:r w:rsidRPr="00555B15">
        <w:rPr>
          <w:rFonts w:ascii="Palatino Linotype" w:hAnsi="Palatino Linotype" w:cs="Arial"/>
          <w:b/>
          <w:sz w:val="24"/>
        </w:rPr>
        <w:t>El Sujeto Obligado</w:t>
      </w:r>
      <w:r w:rsidRPr="00555B15">
        <w:rPr>
          <w:rFonts w:ascii="Palatino Linotype" w:hAnsi="Palatino Linotype" w:cs="Arial"/>
          <w:sz w:val="24"/>
        </w:rPr>
        <w:t>, las solicitudes de acceso a la información pública, registradas bajo los números de expediente</w:t>
      </w:r>
      <w:r w:rsidRPr="00555B15">
        <w:rPr>
          <w:rFonts w:ascii="Palatino Linotype" w:hAnsi="Palatino Linotype" w:cs="Arial"/>
          <w:b/>
          <w:sz w:val="24"/>
        </w:rPr>
        <w:t xml:space="preserve"> </w:t>
      </w:r>
      <w:r w:rsidR="00BA046E" w:rsidRPr="00BA046E">
        <w:rPr>
          <w:rFonts w:ascii="Palatino Linotype" w:hAnsi="Palatino Linotype" w:cs="Arial"/>
          <w:b/>
          <w:sz w:val="24"/>
        </w:rPr>
        <w:t>00145/VABRAVO/IP/2021</w:t>
      </w:r>
      <w:r w:rsidR="00BA046E">
        <w:rPr>
          <w:rFonts w:ascii="Palatino Linotype" w:hAnsi="Palatino Linotype" w:cs="Arial"/>
          <w:b/>
          <w:sz w:val="24"/>
        </w:rPr>
        <w:t xml:space="preserve"> </w:t>
      </w:r>
      <w:r w:rsidR="00D17A28">
        <w:rPr>
          <w:rFonts w:ascii="Palatino Linotype" w:hAnsi="Palatino Linotype" w:cs="Arial"/>
          <w:sz w:val="24"/>
          <w:lang w:eastAsia="es-MX"/>
        </w:rPr>
        <w:t xml:space="preserve">y </w:t>
      </w:r>
      <w:r w:rsidR="00BA046E" w:rsidRPr="00BA046E">
        <w:rPr>
          <w:rFonts w:ascii="Palatino Linotype" w:hAnsi="Palatino Linotype" w:cs="Arial"/>
          <w:b/>
          <w:sz w:val="24"/>
          <w:lang w:eastAsia="es-MX"/>
        </w:rPr>
        <w:t>00144/VABRAVO/IP/2021</w:t>
      </w:r>
      <w:r w:rsidR="00D17A28">
        <w:rPr>
          <w:rFonts w:ascii="Palatino Linotype" w:hAnsi="Palatino Linotype" w:cs="Arial"/>
          <w:sz w:val="24"/>
          <w:lang w:eastAsia="es-MX"/>
        </w:rPr>
        <w:t xml:space="preserve"> </w:t>
      </w:r>
      <w:r w:rsidRPr="00555B15">
        <w:rPr>
          <w:rFonts w:ascii="Palatino Linotype" w:hAnsi="Palatino Linotype" w:cs="Arial"/>
          <w:sz w:val="24"/>
        </w:rPr>
        <w:t>mediante las cuales solicitó información en el tenor siguiente:</w:t>
      </w:r>
    </w:p>
    <w:p w14:paraId="06ECB332" w14:textId="77777777" w:rsidR="00B24491" w:rsidRPr="00555B15" w:rsidRDefault="00B24491" w:rsidP="00B24491">
      <w:pPr>
        <w:pStyle w:val="Sinespaciado"/>
      </w:pPr>
    </w:p>
    <w:p w14:paraId="41A34C45" w14:textId="17F36694" w:rsidR="00B24491" w:rsidRPr="00555B15" w:rsidRDefault="00B24491" w:rsidP="00B24491">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BA046E" w:rsidRPr="00BA046E">
        <w:rPr>
          <w:rFonts w:ascii="Palatino Linotype" w:hAnsi="Palatino Linotype" w:cs="Arial"/>
          <w:b/>
          <w:sz w:val="24"/>
          <w:lang w:eastAsia="es-MX"/>
        </w:rPr>
        <w:t>00145/VABRAVO/IP/2021</w:t>
      </w:r>
    </w:p>
    <w:p w14:paraId="30B1DB5E" w14:textId="29289824" w:rsidR="00B24491" w:rsidRPr="00555B15" w:rsidRDefault="00B24491" w:rsidP="00BA046E">
      <w:pPr>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t>“</w:t>
      </w:r>
      <w:r w:rsidR="00BA046E" w:rsidRPr="00BA046E">
        <w:rPr>
          <w:rFonts w:ascii="Palatino Linotype" w:hAnsi="Palatino Linotype"/>
          <w:i/>
          <w:color w:val="000000"/>
        </w:rPr>
        <w:t xml:space="preserve">1. ¿Cuál es su presupuesto correspondiente al ejercicio fiscal 2021? 2. ¿Cómo se desglosa y/o que rubros contempla el presupuesto asignado correspondiente al ejercicio fiscal 2021? 3. ¿Cuál es el presupuesto que cuenta para solventar adeudos para el pago de deudas y o asuntos de diversas materias? 4. Determine todos y cada uno de los ingresos que obtiene el Ayuntamiento. 5. Determine uno por uno los rubros que integran los ingresos del </w:t>
      </w:r>
      <w:r w:rsidR="00BA046E" w:rsidRPr="00BA046E">
        <w:rPr>
          <w:rFonts w:ascii="Palatino Linotype" w:hAnsi="Palatino Linotype"/>
          <w:i/>
          <w:color w:val="000000"/>
        </w:rPr>
        <w:lastRenderedPageBreak/>
        <w:t xml:space="preserve">Ayuntamiento señalando porcentaje y/o haciendo uso de graficas y/o tablas 6. ¿Cuáles son las deudas que tiene el Ayuntamiento de Valle de Bravo y/o DIF de Valle de Bravo? 7. ¿Cuál es el presupuesto que cuenta para solventar adeudos para el pago de deudas y o expedientes en materia laboral respecto al ejercicio fiscal 2019? 8. ¿Cuál es el presupuesto que cuenta para solventar adeudos para el pago de deudas y o expedientes en materia laboral respecto al ejercicio fiscal 2020? 9. ¿Cuál es el presupuesto que cuenta para solventar adeudos para el pago de deudas y o expedientes en materia laboral respecto al ejercicio fiscal 2021? 10. ¿Cuál es el presupuesto que cuenta el Ayuntamiento para solventar adeudos para el pago de deudas y o expedientes en materia laboral respecto al ejercicio fiscal 2019? 11. ¿Cuál es el presupuesto que cuenta el Ayuntamiento para solventar adeudos para el pago de deudas y o expedientes en materia laboral respecto al ejercicio fiscal 2020? 12. ¿Cuál es el presupuesto que cuenta el Ayuntamiento para solventar adeudos para el pago de deudas y o expedientes en materia laboral respecto al ejercicio fiscal 2021? 13. ¿Cuál es el presupuesto que cuenta el DIF de Valle de Bravo para solventar adeudos para el pago de deudas y o expedientes en materia laboral respecto al ejercicio fiscal 2019? 14. ¿Cuál es el presupuesto que cuenta el DIF de Valle de Bravo para solventar adeudos para el pago de deudas y o expedientes en materia laboral respecto al ejercicio fiscal 2020? 15. ¿Cuál es el presupuesto que cuenta el DIF de Valle de Bravo para solventar adeudos para el pago de deudas y o expedientes en materia laboral respecto al ejercicio fiscal 2021? 16. ¿Cuántos juicios radicados ante el Tribunal Estatal de Conciliación y Arbitraje tienen vigentes? 17. ¿Cuántos juicios radicados ante el Tribunal Estatal de Conciliación y Arbitraje están en proceso contra el Ayuntamiento? 18. ¿Cuántos juicios radicados ante el Tribunal Estatal de Conciliación y Arbitraje están en proceso contra el DIF de Valle de Bravo? 19. ¿Cuántos juicios radicados ante el Tribunal Estatal de Conciliación y Arbitraje están en ejecución contra el Ayuntamiento? 20. ¿Cuántos juicios radicados ante el Tribunal Estatal de Conciliación y Arbitraje están en ejecución contra el DIF de Valle de Bravo? 21. ¿Cuántos juicios radicados ante el Tribunal Estatal de Conciliación y Arbitraje absuelven al Ayuntamiento de Valle de Bravo y/o DIF de Valle de Bravo? 22. ¿Cuántos juicios radicados ante el Tribunal Estatal de Conciliación y Arbitraje condenan al Ayuntamiento de Valle de Bravo y/o DIF de Valle de Bravo? (desglosar todas y cada una de las condenas) 23. ¿Cuántos servidores públicos están adscritos al Ayuntamiento de Valle de Bravo? 24. ¿Qué categorías tienen TODOS Y CADA uno de los servidores públicos que están adscritos al Ayuntamiento de Valle de Bravo? 25. ¿Qué funciones tienen TODOS Y CADA uno de los servidores públicos que están adscritos al Ayuntamiento de Valle de Bravo? 26. Describa las funciones que tienen TODOS Y CADA uno de los servidores públicos que están </w:t>
      </w:r>
      <w:r w:rsidR="00BA046E" w:rsidRPr="00BA046E">
        <w:rPr>
          <w:rFonts w:ascii="Palatino Linotype" w:hAnsi="Palatino Linotype"/>
          <w:i/>
          <w:color w:val="000000"/>
        </w:rPr>
        <w:lastRenderedPageBreak/>
        <w:t xml:space="preserve">adscritos al Ayuntamiento de Valle de Bravo de Valle de Bravo 27. ¿Cuántos nuevos ingresos de servidores públicos se llevaron a cabo en el Ayuntamiento en el año 2019? 28. ¿Cuántos nuevos ingresos de servidores públicos se llevaron a cabo en el Ayuntamiento en el año 2020? 29. ¿Cuántos nuevos ingresos de servidores públicos se llevaron a cabo en el Ayuntamiento en el año 2021? 30. ¿Cuántos despidos de servidores públicos se llevaron a cabo en el Ayuntamiento en el año 2019? 31. ¿Cuántos despidos de servidores públicos se llevaron a cabo en el Ayuntamiento en el año 2020? 32. ¿Cuántos despidos de servidores públicos se llevaron a cabo en el Ayuntamiento en el año 2021? 33. ¿El Sistema Municipal DIF valle de Bravo es dependiente del Ayuntamiento? 34. ¿Cuántos servidores públicos están adscritos al DIF Valle de Bravo? 35. ¿Qué categorías tienen TODOS Y CADA uno de los servidores públicos que están adscritos al DIF Valle de Bravo? 36. ¿Qué funciones tienen TODOS Y CADA uno de los servidores públicos que están adscritos al DIF Valle de Bravo? 37. Describa las funciones que tienen TODOS Y CADA uno de los servidores públicos que están adscritos al DIF Valle de Bravo 38. ¿Cuántos nuevos ingresos de servidores públicos se llevaron a cabo en el Ayuntamiento en el año 2019? 39. ¿Cuántos nuevos ingresos de servidores públicos se llevaron a cabo en el DIF Valle de Bravo en el año 2020? 40. ¿Cuántos nuevos ingresos de servidores públicos se llevaron a cabo en el DIF Valle de Bravo en el año 2021? 41. ¿Cuántos despidos de servidores públicos se llevaron a cabo en el DIF Valle de Bravo en el año 2019? 42. ¿Cuántos despidos de servidores públicos se llevaron a cabo en el DIF Valle de Bravo en el año 2020? 43. ¿Cuántos despidos de servidores públicos se llevaron a cabo en el DIF Valle de Bravo en el año 2021? 44. ¿Qué porcentaje de negociación tienen para resolver asuntos en materia laboral? 45. Tomando en consideración las elecciones efectuadas en este año responder lo siguiente: ¿Planean continuar con las relaciones laborales entre el Ayuntamiento y/o DIF vigentes? 46. Tomando en consideración las elecciones efectuadas en este año responder lo siguiente: ¿Cuántos servidores Públicos tienen planeado despedir? ¿Qué porcentaje representaría de todo el índice de servidores públicos? 47. Tomando en consideración las elecciones efectuadas en este año responder lo siguiente: ¿planean contratar más personal? 48. Tomando en consideración las elecciones efectuadas en este año responder lo siguiente: ¿planean modificar las condiciones generales de trabajo de los servidores públicos del Ayuntamiento y/o DIF de Valle de Bravo? 49. ¿Qué estrategias planean llevar a cabo para erradicar el decrecimiento económico provocado por la pandemia derivado del COVID19 o SARS-COV2? (lo anterior enunciarlo y describirlo) 50. ¿Planean establecer criterios de austeridad derivado de la pandemia generada por el COVID19 o SARS-COV2? 51. </w:t>
      </w:r>
      <w:r w:rsidR="00BA046E" w:rsidRPr="00BA046E">
        <w:rPr>
          <w:rFonts w:ascii="Palatino Linotype" w:hAnsi="Palatino Linotype"/>
          <w:i/>
          <w:color w:val="000000"/>
        </w:rPr>
        <w:lastRenderedPageBreak/>
        <w:t>¿Cuáles son esos criterios y que medias implementarían o que rubros limitarían? Justifiquen su respuesta</w:t>
      </w:r>
      <w:r w:rsidRPr="00555B15">
        <w:rPr>
          <w:rFonts w:ascii="Palatino Linotype" w:eastAsia="Times New Roman" w:hAnsi="Palatino Linotype" w:cs="Times New Roman"/>
          <w:i/>
          <w:lang w:val="es-ES_tradnl" w:eastAsia="es-ES"/>
        </w:rPr>
        <w:t>” [Sic]</w:t>
      </w:r>
    </w:p>
    <w:p w14:paraId="323978FF" w14:textId="77777777" w:rsidR="00B24491" w:rsidRPr="00555B15" w:rsidRDefault="00B24491" w:rsidP="00B24491">
      <w:pPr>
        <w:spacing w:after="0" w:line="240" w:lineRule="auto"/>
        <w:ind w:left="567" w:right="567"/>
        <w:jc w:val="both"/>
        <w:rPr>
          <w:rFonts w:ascii="Palatino Linotype" w:eastAsia="Times New Roman" w:hAnsi="Palatino Linotype" w:cs="Times New Roman"/>
          <w:i/>
          <w:lang w:val="es-ES_tradnl" w:eastAsia="es-ES"/>
        </w:rPr>
      </w:pPr>
    </w:p>
    <w:p w14:paraId="7A62BC49" w14:textId="61CD351B" w:rsidR="0044452C" w:rsidRPr="00555B15" w:rsidRDefault="0044452C" w:rsidP="0044452C">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BA046E" w:rsidRPr="00BA046E">
        <w:rPr>
          <w:rFonts w:ascii="Palatino Linotype" w:hAnsi="Palatino Linotype" w:cs="Arial"/>
          <w:b/>
          <w:sz w:val="24"/>
          <w:lang w:eastAsia="es-MX"/>
        </w:rPr>
        <w:t>00144/VABRAVO/IP/2021</w:t>
      </w:r>
    </w:p>
    <w:p w14:paraId="7308EBEA" w14:textId="4AD8F71D" w:rsidR="00452A18" w:rsidRPr="00452A18" w:rsidRDefault="0044452C" w:rsidP="00452A18">
      <w:pPr>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t>“</w:t>
      </w:r>
      <w:r w:rsidR="00452A18" w:rsidRPr="00452A18">
        <w:rPr>
          <w:rFonts w:ascii="Palatino Linotype" w:hAnsi="Palatino Linotype"/>
          <w:i/>
          <w:color w:val="000000"/>
        </w:rPr>
        <w:t>Tomando en consideración las elecciones efectuadas en este año responder lo siguiente ¿Planean continuar con la</w:t>
      </w:r>
      <w:r w:rsidR="003464F0">
        <w:rPr>
          <w:rFonts w:ascii="Palatino Linotype" w:hAnsi="Palatino Linotype"/>
          <w:i/>
          <w:color w:val="000000"/>
        </w:rPr>
        <w:t xml:space="preserve">s relaciones laborales entre el </w:t>
      </w:r>
      <w:r w:rsidR="00452A18" w:rsidRPr="00452A18">
        <w:rPr>
          <w:rFonts w:ascii="Palatino Linotype" w:hAnsi="Palatino Linotype"/>
          <w:i/>
          <w:color w:val="000000"/>
        </w:rPr>
        <w:t>Ayuntamiento y/o DIF vigentes?</w:t>
      </w:r>
    </w:p>
    <w:p w14:paraId="587CD15D" w14:textId="6BE71567" w:rsidR="00452A18" w:rsidRPr="00452A18" w:rsidRDefault="00452A18" w:rsidP="00452A18">
      <w:pPr>
        <w:ind w:left="567" w:right="567"/>
        <w:jc w:val="both"/>
        <w:rPr>
          <w:rFonts w:ascii="Palatino Linotype" w:hAnsi="Palatino Linotype"/>
          <w:i/>
          <w:color w:val="000000"/>
        </w:rPr>
      </w:pPr>
      <w:r w:rsidRPr="00452A18">
        <w:rPr>
          <w:rFonts w:ascii="Palatino Linotype" w:hAnsi="Palatino Linotype"/>
          <w:i/>
          <w:color w:val="000000"/>
        </w:rPr>
        <w:t>Tomando en consideración las elecciones efectuadas en este año responder lo siguiente ¿Cuántos servidores Públicos</w:t>
      </w:r>
      <w:r w:rsidR="003464F0">
        <w:rPr>
          <w:rFonts w:ascii="Palatino Linotype" w:hAnsi="Palatino Linotype"/>
          <w:i/>
          <w:color w:val="000000"/>
        </w:rPr>
        <w:t xml:space="preserve"> tienen planeado despedir? ¿Qué </w:t>
      </w:r>
      <w:r w:rsidRPr="00452A18">
        <w:rPr>
          <w:rFonts w:ascii="Palatino Linotype" w:hAnsi="Palatino Linotype"/>
          <w:i/>
          <w:color w:val="000000"/>
        </w:rPr>
        <w:t>porcentaje representaría de todo el índice de servidores públicos?</w:t>
      </w:r>
    </w:p>
    <w:p w14:paraId="4778BF3E" w14:textId="28BB8E57" w:rsidR="00452A18" w:rsidRPr="00452A18" w:rsidRDefault="00452A18" w:rsidP="00452A18">
      <w:pPr>
        <w:ind w:left="567" w:right="567"/>
        <w:jc w:val="both"/>
        <w:rPr>
          <w:rFonts w:ascii="Palatino Linotype" w:hAnsi="Palatino Linotype"/>
          <w:i/>
          <w:color w:val="000000"/>
        </w:rPr>
      </w:pPr>
      <w:r w:rsidRPr="00452A18">
        <w:rPr>
          <w:rFonts w:ascii="Palatino Linotype" w:hAnsi="Palatino Linotype"/>
          <w:i/>
          <w:color w:val="000000"/>
        </w:rPr>
        <w:t xml:space="preserve">Tomando en consideración las elecciones efectuadas en </w:t>
      </w:r>
      <w:r w:rsidR="003464F0">
        <w:rPr>
          <w:rFonts w:ascii="Palatino Linotype" w:hAnsi="Palatino Linotype"/>
          <w:i/>
          <w:color w:val="000000"/>
        </w:rPr>
        <w:t xml:space="preserve">este año responder lo siguiente </w:t>
      </w:r>
      <w:r w:rsidRPr="00452A18">
        <w:rPr>
          <w:rFonts w:ascii="Palatino Linotype" w:hAnsi="Palatino Linotype"/>
          <w:i/>
          <w:color w:val="000000"/>
        </w:rPr>
        <w:t>¿planean contratar más personal?</w:t>
      </w:r>
    </w:p>
    <w:p w14:paraId="7D71A1EC" w14:textId="47D9A2DD" w:rsidR="00452A18" w:rsidRPr="00452A18" w:rsidRDefault="00452A18" w:rsidP="00452A18">
      <w:pPr>
        <w:ind w:left="567" w:right="567"/>
        <w:jc w:val="both"/>
        <w:rPr>
          <w:rFonts w:ascii="Palatino Linotype" w:hAnsi="Palatino Linotype"/>
          <w:i/>
          <w:color w:val="000000"/>
        </w:rPr>
      </w:pPr>
      <w:r w:rsidRPr="00452A18">
        <w:rPr>
          <w:rFonts w:ascii="Palatino Linotype" w:hAnsi="Palatino Linotype"/>
          <w:i/>
          <w:color w:val="000000"/>
        </w:rPr>
        <w:t>Tomando en consideración las elecciones efectuadas en este año responder lo siguiente ¿planean modificar las condicio</w:t>
      </w:r>
      <w:r w:rsidR="003464F0">
        <w:rPr>
          <w:rFonts w:ascii="Palatino Linotype" w:hAnsi="Palatino Linotype"/>
          <w:i/>
          <w:color w:val="000000"/>
        </w:rPr>
        <w:t xml:space="preserve">nes generales de trabajo de los </w:t>
      </w:r>
      <w:r w:rsidRPr="00452A18">
        <w:rPr>
          <w:rFonts w:ascii="Palatino Linotype" w:hAnsi="Palatino Linotype"/>
          <w:i/>
          <w:color w:val="000000"/>
        </w:rPr>
        <w:t>servidores públicos del Ayuntamiento y/o DIF de Valle de Bravo?</w:t>
      </w:r>
    </w:p>
    <w:p w14:paraId="299C86D5" w14:textId="7296AA5E" w:rsidR="00452A18" w:rsidRPr="00452A18" w:rsidRDefault="00452A18" w:rsidP="00452A18">
      <w:pPr>
        <w:ind w:left="567" w:right="567"/>
        <w:jc w:val="both"/>
        <w:rPr>
          <w:rFonts w:ascii="Palatino Linotype" w:hAnsi="Palatino Linotype"/>
          <w:i/>
          <w:color w:val="000000"/>
        </w:rPr>
      </w:pPr>
      <w:r w:rsidRPr="00452A18">
        <w:rPr>
          <w:rFonts w:ascii="Palatino Linotype" w:hAnsi="Palatino Linotype"/>
          <w:i/>
          <w:color w:val="000000"/>
        </w:rPr>
        <w:t>¿Qué estrategias planean llevar a cabo para erradicar el decrecimiento económico provocado por la pandemia derivado d</w:t>
      </w:r>
      <w:r w:rsidR="003464F0">
        <w:rPr>
          <w:rFonts w:ascii="Palatino Linotype" w:hAnsi="Palatino Linotype"/>
          <w:i/>
          <w:color w:val="000000"/>
        </w:rPr>
        <w:t xml:space="preserve">el COVID19 o SARS-COV2? (lo </w:t>
      </w:r>
      <w:r w:rsidRPr="00452A18">
        <w:rPr>
          <w:rFonts w:ascii="Palatino Linotype" w:hAnsi="Palatino Linotype"/>
          <w:i/>
          <w:color w:val="000000"/>
        </w:rPr>
        <w:t>anterior enunciarlo y describirlo)</w:t>
      </w:r>
    </w:p>
    <w:p w14:paraId="74ED753D" w14:textId="77777777" w:rsidR="00452A18" w:rsidRPr="00452A18" w:rsidRDefault="00452A18" w:rsidP="00452A18">
      <w:pPr>
        <w:ind w:left="567" w:right="567"/>
        <w:jc w:val="both"/>
        <w:rPr>
          <w:rFonts w:ascii="Palatino Linotype" w:hAnsi="Palatino Linotype"/>
          <w:i/>
          <w:color w:val="000000"/>
        </w:rPr>
      </w:pPr>
      <w:r w:rsidRPr="00452A18">
        <w:rPr>
          <w:rFonts w:ascii="Palatino Linotype" w:hAnsi="Palatino Linotype"/>
          <w:i/>
          <w:color w:val="000000"/>
        </w:rPr>
        <w:t>¿Planean establecer criterios de austeridad derivado de la pandemia generada por el COVID19 o SARS-COV2?</w:t>
      </w:r>
    </w:p>
    <w:p w14:paraId="6B194792" w14:textId="54B79986" w:rsidR="0044452C" w:rsidRPr="00555B15" w:rsidRDefault="00452A18" w:rsidP="00452A18">
      <w:pPr>
        <w:ind w:left="567" w:right="567"/>
        <w:jc w:val="both"/>
        <w:rPr>
          <w:rFonts w:ascii="Palatino Linotype" w:hAnsi="Palatino Linotype"/>
          <w:i/>
          <w:color w:val="000000"/>
        </w:rPr>
      </w:pPr>
      <w:r w:rsidRPr="00452A18">
        <w:rPr>
          <w:rFonts w:ascii="Palatino Linotype" w:hAnsi="Palatino Linotype"/>
          <w:i/>
          <w:color w:val="000000"/>
        </w:rPr>
        <w:t>¿Cuáles son esos criterios y que medidas implementarían o que rubros limitarían? Justifiquen su respuesta</w:t>
      </w:r>
      <w:r w:rsidR="0044452C" w:rsidRPr="00555B15">
        <w:rPr>
          <w:rFonts w:ascii="Palatino Linotype" w:eastAsia="Times New Roman" w:hAnsi="Palatino Linotype" w:cs="Times New Roman"/>
          <w:i/>
          <w:lang w:val="es-ES_tradnl" w:eastAsia="es-ES"/>
        </w:rPr>
        <w:t>” [Sic]</w:t>
      </w:r>
    </w:p>
    <w:p w14:paraId="7B9C3E12" w14:textId="77777777" w:rsidR="0044452C" w:rsidRPr="0044452C" w:rsidRDefault="0044452C" w:rsidP="0044452C">
      <w:pPr>
        <w:ind w:left="567" w:right="567"/>
        <w:jc w:val="both"/>
        <w:rPr>
          <w:rFonts w:ascii="Palatino Linotype" w:hAnsi="Palatino Linotype"/>
          <w:i/>
          <w:color w:val="000000"/>
        </w:rPr>
      </w:pPr>
    </w:p>
    <w:p w14:paraId="620598F5" w14:textId="77777777" w:rsidR="00B24491" w:rsidRPr="00555B15" w:rsidRDefault="00B24491" w:rsidP="00B24491">
      <w:pPr>
        <w:pStyle w:val="Sinespaciado"/>
        <w:rPr>
          <w:rFonts w:ascii="Palatino Linotype" w:hAnsi="Palatino Linotype"/>
          <w:lang w:val="es-ES_tradnl"/>
        </w:rPr>
      </w:pPr>
    </w:p>
    <w:p w14:paraId="58306C5F" w14:textId="563A5F80" w:rsidR="00B24491" w:rsidRPr="00461989" w:rsidRDefault="00B24491" w:rsidP="00973071">
      <w:pPr>
        <w:pStyle w:val="Prrafodelista"/>
        <w:numPr>
          <w:ilvl w:val="0"/>
          <w:numId w:val="14"/>
        </w:numPr>
        <w:spacing w:line="360" w:lineRule="auto"/>
        <w:jc w:val="both"/>
        <w:rPr>
          <w:rFonts w:ascii="Palatino Linotype" w:hAnsi="Palatino Linotype"/>
          <w:sz w:val="2"/>
        </w:rPr>
      </w:pPr>
      <w:r w:rsidRPr="00461989">
        <w:rPr>
          <w:rFonts w:ascii="Palatino Linotype" w:hAnsi="Palatino Linotype"/>
          <w:b/>
          <w:lang w:val="es-ES_tradnl"/>
        </w:rPr>
        <w:t>MODALIDAD DE ENTREGA:</w:t>
      </w:r>
      <w:r w:rsidRPr="00461989">
        <w:rPr>
          <w:rFonts w:ascii="Palatino Linotype" w:hAnsi="Palatino Linotype"/>
          <w:lang w:val="es-ES_tradnl"/>
        </w:rPr>
        <w:t xml:space="preserve"> A través del </w:t>
      </w:r>
      <w:r w:rsidRPr="00461989">
        <w:rPr>
          <w:rFonts w:ascii="Palatino Linotype" w:hAnsi="Palatino Linotype"/>
          <w:b/>
          <w:lang w:val="es-ES_tradnl"/>
        </w:rPr>
        <w:t>SAIMEX</w:t>
      </w:r>
      <w:r w:rsidR="005E0696" w:rsidRPr="00461989">
        <w:rPr>
          <w:rFonts w:ascii="Palatino Linotype" w:hAnsi="Palatino Linotype"/>
          <w:lang w:val="es-ES_tradnl"/>
        </w:rPr>
        <w:t xml:space="preserve"> y correo electrónico</w:t>
      </w:r>
      <w:r w:rsidR="00461989">
        <w:rPr>
          <w:rFonts w:ascii="Palatino Linotype" w:hAnsi="Palatino Linotype"/>
          <w:lang w:val="es-ES_tradnl"/>
        </w:rPr>
        <w:t>.</w:t>
      </w:r>
    </w:p>
    <w:p w14:paraId="54BA5A84" w14:textId="77777777" w:rsidR="00B24491" w:rsidRDefault="00B24491" w:rsidP="00B24491">
      <w:pPr>
        <w:spacing w:after="0" w:line="360" w:lineRule="auto"/>
        <w:jc w:val="both"/>
        <w:rPr>
          <w:rFonts w:ascii="Palatino Linotype" w:hAnsi="Palatino Linotype" w:cs="Arial"/>
          <w:b/>
          <w:sz w:val="24"/>
        </w:rPr>
      </w:pPr>
    </w:p>
    <w:p w14:paraId="186E8A11" w14:textId="77777777" w:rsidR="00461989" w:rsidRPr="00555B15" w:rsidRDefault="00461989" w:rsidP="00B24491">
      <w:pPr>
        <w:spacing w:after="0" w:line="360" w:lineRule="auto"/>
        <w:jc w:val="both"/>
        <w:rPr>
          <w:rFonts w:ascii="Palatino Linotype" w:hAnsi="Palatino Linotype" w:cs="Arial"/>
          <w:b/>
          <w:sz w:val="24"/>
        </w:rPr>
      </w:pPr>
    </w:p>
    <w:p w14:paraId="0C2F6A46" w14:textId="77777777" w:rsidR="00B24491" w:rsidRPr="00555B15" w:rsidRDefault="00B24491" w:rsidP="00B24491">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SEGUNDO. </w:t>
      </w:r>
      <w:r w:rsidRPr="00555B15">
        <w:rPr>
          <w:rFonts w:ascii="Palatino Linotype" w:hAnsi="Palatino Linotype" w:cs="Arial"/>
          <w:b/>
          <w:sz w:val="28"/>
          <w:szCs w:val="20"/>
        </w:rPr>
        <w:t>De las respuestas del Sujeto Obligado.</w:t>
      </w:r>
    </w:p>
    <w:p w14:paraId="120CBDA0" w14:textId="77777777" w:rsidR="00B24491" w:rsidRPr="00555B15" w:rsidRDefault="00B24491" w:rsidP="00B24491">
      <w:pPr>
        <w:spacing w:after="0" w:line="360" w:lineRule="auto"/>
        <w:jc w:val="both"/>
        <w:rPr>
          <w:rFonts w:ascii="Palatino Linotype" w:hAnsi="Palatino Linotype" w:cs="Arial"/>
          <w:b/>
          <w:sz w:val="28"/>
        </w:rPr>
      </w:pPr>
      <w:r w:rsidRPr="00555B15">
        <w:rPr>
          <w:rFonts w:ascii="Palatino Linotype" w:hAnsi="Palatino Linotype" w:cs="Arial"/>
          <w:sz w:val="24"/>
        </w:rPr>
        <w:lastRenderedPageBreak/>
        <w:t xml:space="preserve">En el expediente electrónico </w:t>
      </w:r>
      <w:r w:rsidRPr="00555B15">
        <w:rPr>
          <w:rFonts w:ascii="Palatino Linotype" w:hAnsi="Palatino Linotype" w:cs="Arial"/>
          <w:b/>
          <w:sz w:val="24"/>
        </w:rPr>
        <w:t>SAIMEX</w:t>
      </w:r>
      <w:r w:rsidRPr="00555B15">
        <w:rPr>
          <w:rFonts w:ascii="Palatino Linotype" w:hAnsi="Palatino Linotype" w:cs="Arial"/>
          <w:sz w:val="24"/>
        </w:rPr>
        <w:t xml:space="preserve">, se aprecia que los días, </w:t>
      </w:r>
      <w:r>
        <w:rPr>
          <w:rFonts w:ascii="Palatino Linotype" w:hAnsi="Palatino Linotype" w:cs="Arial"/>
          <w:sz w:val="24"/>
        </w:rPr>
        <w:t>once y dieciséis de junio y tres de julio</w:t>
      </w:r>
      <w:r w:rsidRPr="00555B15">
        <w:rPr>
          <w:rFonts w:ascii="Palatino Linotype" w:hAnsi="Palatino Linotype" w:cs="Arial"/>
          <w:sz w:val="24"/>
        </w:rPr>
        <w:t xml:space="preserve"> de dos mil veinte, </w:t>
      </w:r>
      <w:r w:rsidRPr="00555B15">
        <w:rPr>
          <w:rFonts w:ascii="Palatino Linotype" w:hAnsi="Palatino Linotype" w:cs="Arial"/>
          <w:b/>
          <w:sz w:val="24"/>
        </w:rPr>
        <w:t>El Sujeto Obligado</w:t>
      </w:r>
      <w:r w:rsidRPr="00555B15">
        <w:rPr>
          <w:rFonts w:ascii="Palatino Linotype" w:hAnsi="Palatino Linotype" w:cs="Arial"/>
          <w:sz w:val="24"/>
        </w:rPr>
        <w:t xml:space="preserve"> dio respuesta a las solicitudes de información señalando lo siguiente: </w:t>
      </w:r>
    </w:p>
    <w:p w14:paraId="0DD34D76" w14:textId="77777777" w:rsidR="00B24491" w:rsidRPr="00555B15" w:rsidRDefault="00B24491" w:rsidP="00B24491">
      <w:pPr>
        <w:spacing w:after="0" w:line="276" w:lineRule="auto"/>
        <w:ind w:right="567"/>
        <w:jc w:val="both"/>
        <w:rPr>
          <w:rFonts w:ascii="Palatino Linotype" w:hAnsi="Palatino Linotype" w:cs="Arial"/>
          <w:sz w:val="24"/>
        </w:rPr>
      </w:pP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9A17E0" w:rsidRPr="009A17E0" w14:paraId="37850A0E" w14:textId="77777777" w:rsidTr="009A17E0">
        <w:trPr>
          <w:trHeight w:val="300"/>
          <w:tblCellSpacing w:w="0" w:type="dxa"/>
          <w:jc w:val="center"/>
        </w:trPr>
        <w:tc>
          <w:tcPr>
            <w:tcW w:w="0" w:type="auto"/>
            <w:vAlign w:val="center"/>
            <w:hideMark/>
          </w:tcPr>
          <w:p w14:paraId="35CDE989" w14:textId="77777777" w:rsidR="009A17E0" w:rsidRPr="009A17E0" w:rsidRDefault="009A17E0" w:rsidP="009A17E0">
            <w:pPr>
              <w:spacing w:after="0" w:line="240" w:lineRule="auto"/>
              <w:jc w:val="right"/>
              <w:rPr>
                <w:rFonts w:ascii="Times New Roman" w:eastAsia="Times New Roman" w:hAnsi="Times New Roman" w:cs="Times New Roman"/>
                <w:sz w:val="24"/>
                <w:szCs w:val="24"/>
                <w:lang w:eastAsia="es-MX"/>
              </w:rPr>
            </w:pPr>
            <w:r w:rsidRPr="009A17E0">
              <w:rPr>
                <w:rFonts w:ascii="Verdana" w:eastAsia="Times New Roman" w:hAnsi="Verdana" w:cs="Times New Roman"/>
                <w:sz w:val="18"/>
                <w:szCs w:val="18"/>
                <w:lang w:eastAsia="es-MX"/>
              </w:rPr>
              <w:t>Folio de la solicitud: 00145/VABRAVO/IP/2021</w:t>
            </w:r>
          </w:p>
        </w:tc>
      </w:tr>
      <w:tr w:rsidR="009A17E0" w:rsidRPr="009A17E0" w14:paraId="6E32F054" w14:textId="77777777" w:rsidTr="009A17E0">
        <w:trPr>
          <w:trHeight w:val="450"/>
          <w:tblCellSpacing w:w="0" w:type="dxa"/>
          <w:jc w:val="center"/>
        </w:trPr>
        <w:tc>
          <w:tcPr>
            <w:tcW w:w="0" w:type="auto"/>
            <w:vAlign w:val="center"/>
            <w:hideMark/>
          </w:tcPr>
          <w:p w14:paraId="05DF9A66" w14:textId="77777777" w:rsidR="009A17E0" w:rsidRPr="009A17E0" w:rsidRDefault="009A17E0" w:rsidP="009A17E0">
            <w:pPr>
              <w:spacing w:after="0" w:line="240" w:lineRule="auto"/>
              <w:jc w:val="right"/>
              <w:rPr>
                <w:rFonts w:ascii="Times New Roman" w:eastAsia="Times New Roman" w:hAnsi="Times New Roman" w:cs="Times New Roman"/>
                <w:sz w:val="24"/>
                <w:szCs w:val="24"/>
                <w:lang w:eastAsia="es-MX"/>
              </w:rPr>
            </w:pPr>
          </w:p>
        </w:tc>
      </w:tr>
      <w:tr w:rsidR="009A17E0" w:rsidRPr="009A17E0" w14:paraId="6BFE2B2E" w14:textId="77777777" w:rsidTr="009A17E0">
        <w:trPr>
          <w:trHeight w:val="150"/>
          <w:tblCellSpacing w:w="0" w:type="dxa"/>
          <w:jc w:val="center"/>
        </w:trPr>
        <w:tc>
          <w:tcPr>
            <w:tcW w:w="0" w:type="auto"/>
            <w:vAlign w:val="center"/>
            <w:hideMark/>
          </w:tcPr>
          <w:p w14:paraId="333AA5FA"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r w:rsidRPr="009A17E0">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A17E0" w:rsidRPr="009A17E0" w14:paraId="6682C884" w14:textId="77777777" w:rsidTr="009A17E0">
        <w:trPr>
          <w:trHeight w:val="375"/>
          <w:tblCellSpacing w:w="0" w:type="dxa"/>
          <w:jc w:val="center"/>
        </w:trPr>
        <w:tc>
          <w:tcPr>
            <w:tcW w:w="0" w:type="auto"/>
            <w:vAlign w:val="center"/>
            <w:hideMark/>
          </w:tcPr>
          <w:p w14:paraId="10CB68DE"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p>
        </w:tc>
      </w:tr>
      <w:tr w:rsidR="009A17E0" w:rsidRPr="009A17E0" w14:paraId="110359C2" w14:textId="77777777" w:rsidTr="009A17E0">
        <w:trPr>
          <w:trHeight w:val="150"/>
          <w:tblCellSpacing w:w="0" w:type="dxa"/>
          <w:jc w:val="center"/>
        </w:trPr>
        <w:tc>
          <w:tcPr>
            <w:tcW w:w="0" w:type="auto"/>
            <w:vAlign w:val="center"/>
            <w:hideMark/>
          </w:tcPr>
          <w:p w14:paraId="42534ED0"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r w:rsidRPr="009A17E0">
              <w:rPr>
                <w:rFonts w:ascii="Verdana" w:eastAsia="Times New Roman" w:hAnsi="Verdana" w:cs="Times New Roman"/>
                <w:sz w:val="18"/>
                <w:szCs w:val="18"/>
                <w:lang w:eastAsia="es-MX"/>
              </w:rPr>
              <w:t>Se anexa respuesta a su Solicitud</w:t>
            </w:r>
          </w:p>
        </w:tc>
      </w:tr>
      <w:tr w:rsidR="009A17E0" w:rsidRPr="009A17E0" w14:paraId="66BE4226" w14:textId="77777777" w:rsidTr="009A17E0">
        <w:trPr>
          <w:trHeight w:val="375"/>
          <w:tblCellSpacing w:w="0" w:type="dxa"/>
          <w:jc w:val="center"/>
        </w:trPr>
        <w:tc>
          <w:tcPr>
            <w:tcW w:w="0" w:type="auto"/>
            <w:vAlign w:val="center"/>
            <w:hideMark/>
          </w:tcPr>
          <w:p w14:paraId="489712EF"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p>
        </w:tc>
      </w:tr>
      <w:tr w:rsidR="009A17E0" w:rsidRPr="009A17E0" w14:paraId="1465DCAC" w14:textId="77777777" w:rsidTr="009A17E0">
        <w:trPr>
          <w:trHeight w:val="150"/>
          <w:tblCellSpacing w:w="0" w:type="dxa"/>
          <w:jc w:val="center"/>
        </w:trPr>
        <w:tc>
          <w:tcPr>
            <w:tcW w:w="0" w:type="auto"/>
            <w:vAlign w:val="center"/>
            <w:hideMark/>
          </w:tcPr>
          <w:p w14:paraId="2BFC9827" w14:textId="77777777" w:rsidR="009A17E0" w:rsidRPr="009A17E0" w:rsidRDefault="009A17E0" w:rsidP="009A17E0">
            <w:pPr>
              <w:spacing w:after="0" w:line="240" w:lineRule="auto"/>
              <w:jc w:val="center"/>
              <w:rPr>
                <w:rFonts w:ascii="Times New Roman" w:eastAsia="Times New Roman" w:hAnsi="Times New Roman" w:cs="Times New Roman"/>
                <w:sz w:val="20"/>
                <w:szCs w:val="20"/>
                <w:lang w:eastAsia="es-MX"/>
              </w:rPr>
            </w:pPr>
          </w:p>
        </w:tc>
      </w:tr>
      <w:tr w:rsidR="009A17E0" w:rsidRPr="009A17E0" w14:paraId="0C2521E9" w14:textId="77777777" w:rsidTr="009A17E0">
        <w:trPr>
          <w:trHeight w:val="150"/>
          <w:tblCellSpacing w:w="0" w:type="dxa"/>
          <w:jc w:val="center"/>
        </w:trPr>
        <w:tc>
          <w:tcPr>
            <w:tcW w:w="0" w:type="auto"/>
            <w:vAlign w:val="center"/>
            <w:hideMark/>
          </w:tcPr>
          <w:p w14:paraId="22CF776C" w14:textId="77777777" w:rsidR="009A17E0" w:rsidRPr="009A17E0" w:rsidRDefault="009A17E0" w:rsidP="009A17E0">
            <w:pPr>
              <w:spacing w:after="0" w:line="240" w:lineRule="auto"/>
              <w:rPr>
                <w:rFonts w:ascii="Times New Roman" w:eastAsia="Times New Roman" w:hAnsi="Times New Roman" w:cs="Times New Roman"/>
                <w:sz w:val="20"/>
                <w:szCs w:val="20"/>
                <w:lang w:eastAsia="es-MX"/>
              </w:rPr>
            </w:pPr>
          </w:p>
        </w:tc>
      </w:tr>
      <w:tr w:rsidR="009A17E0" w:rsidRPr="009A17E0" w14:paraId="1E1968A7" w14:textId="77777777" w:rsidTr="009A17E0">
        <w:trPr>
          <w:trHeight w:val="150"/>
          <w:tblCellSpacing w:w="0" w:type="dxa"/>
          <w:jc w:val="center"/>
        </w:trPr>
        <w:tc>
          <w:tcPr>
            <w:tcW w:w="0" w:type="auto"/>
            <w:vAlign w:val="center"/>
            <w:hideMark/>
          </w:tcPr>
          <w:p w14:paraId="0792998D"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r w:rsidRPr="009A17E0">
              <w:rPr>
                <w:rFonts w:ascii="Verdana" w:eastAsia="Times New Roman" w:hAnsi="Verdana" w:cs="Times New Roman"/>
                <w:sz w:val="18"/>
                <w:szCs w:val="18"/>
                <w:lang w:eastAsia="es-MX"/>
              </w:rPr>
              <w:t>ATENTAMENTE</w:t>
            </w:r>
          </w:p>
        </w:tc>
      </w:tr>
      <w:tr w:rsidR="009A17E0" w:rsidRPr="009A17E0" w14:paraId="0E84E6F3" w14:textId="77777777" w:rsidTr="009A17E0">
        <w:trPr>
          <w:trHeight w:val="225"/>
          <w:tblCellSpacing w:w="0" w:type="dxa"/>
          <w:jc w:val="center"/>
        </w:trPr>
        <w:tc>
          <w:tcPr>
            <w:tcW w:w="0" w:type="auto"/>
            <w:vAlign w:val="center"/>
            <w:hideMark/>
          </w:tcPr>
          <w:p w14:paraId="4FD08B82"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p>
        </w:tc>
      </w:tr>
      <w:tr w:rsidR="009A17E0" w:rsidRPr="009A17E0" w14:paraId="67AED7AB" w14:textId="77777777" w:rsidTr="009A17E0">
        <w:trPr>
          <w:trHeight w:val="150"/>
          <w:tblCellSpacing w:w="0" w:type="dxa"/>
          <w:jc w:val="center"/>
        </w:trPr>
        <w:tc>
          <w:tcPr>
            <w:tcW w:w="0" w:type="auto"/>
            <w:vAlign w:val="center"/>
            <w:hideMark/>
          </w:tcPr>
          <w:p w14:paraId="1B9CC143"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r w:rsidRPr="009A17E0">
              <w:rPr>
                <w:rFonts w:ascii="Verdana" w:eastAsia="Times New Roman" w:hAnsi="Verdana" w:cs="Times New Roman"/>
                <w:sz w:val="18"/>
                <w:szCs w:val="18"/>
                <w:lang w:eastAsia="es-MX"/>
              </w:rPr>
              <w:t>M.A. CARLOS MARTINEZ AVILA</w:t>
            </w:r>
          </w:p>
        </w:tc>
      </w:tr>
    </w:tbl>
    <w:p w14:paraId="39949B08" w14:textId="77777777" w:rsidR="009A17E0" w:rsidRDefault="009A17E0" w:rsidP="00A05F0F">
      <w:pPr>
        <w:ind w:left="567" w:right="567"/>
        <w:jc w:val="both"/>
        <w:rPr>
          <w:rFonts w:ascii="Palatino Linotype" w:eastAsia="Times New Roman" w:hAnsi="Palatino Linotype" w:cs="Times New Roman"/>
          <w:i/>
          <w:lang w:val="es-ES_tradnl" w:eastAsia="es-ES"/>
        </w:rPr>
      </w:pPr>
    </w:p>
    <w:p w14:paraId="140DE2D9" w14:textId="7C223171" w:rsidR="009A17E0" w:rsidRPr="00555B15" w:rsidRDefault="009A17E0" w:rsidP="009A17E0">
      <w:pPr>
        <w:pStyle w:val="Sinespaciado"/>
        <w:numPr>
          <w:ilvl w:val="0"/>
          <w:numId w:val="14"/>
        </w:numPr>
        <w:jc w:val="both"/>
        <w:rPr>
          <w:rFonts w:ascii="Palatino Linotype" w:hAnsi="Palatino Linotype"/>
          <w:lang w:val="es-ES_tradnl"/>
        </w:rPr>
      </w:pPr>
      <w:r>
        <w:rPr>
          <w:rFonts w:ascii="Palatino Linotype" w:hAnsi="Palatino Linotype"/>
          <w:lang w:val="es-ES_tradnl"/>
        </w:rPr>
        <w:t>Adjuntando a dicha respuesta, el</w:t>
      </w:r>
      <w:r w:rsidRPr="00555B15">
        <w:rPr>
          <w:rFonts w:ascii="Palatino Linotype" w:hAnsi="Palatino Linotype"/>
          <w:lang w:val="es-ES_tradnl"/>
        </w:rPr>
        <w:t xml:space="preserve"> archivo electrónico denominado </w:t>
      </w:r>
      <w:r w:rsidRPr="00555B15">
        <w:rPr>
          <w:rFonts w:ascii="Palatino Linotype" w:hAnsi="Palatino Linotype"/>
          <w:i/>
          <w:lang w:val="es-ES_tradnl"/>
        </w:rPr>
        <w:t>“</w:t>
      </w:r>
      <w:r w:rsidRPr="009A17E0">
        <w:rPr>
          <w:rFonts w:ascii="Palatino Linotype" w:hAnsi="Palatino Linotype"/>
          <w:i/>
          <w:lang w:val="es-ES_tradnl"/>
        </w:rPr>
        <w:t>145.pdf</w:t>
      </w:r>
      <w:r>
        <w:rPr>
          <w:rFonts w:ascii="Palatino Linotype" w:hAnsi="Palatino Linotype"/>
          <w:i/>
          <w:lang w:val="es-ES_tradnl"/>
        </w:rPr>
        <w:t>”</w:t>
      </w:r>
      <w:r>
        <w:rPr>
          <w:rFonts w:ascii="Palatino Linotype" w:hAnsi="Palatino Linotype"/>
          <w:lang w:val="es-ES_tradnl"/>
        </w:rPr>
        <w:t>; el cual</w:t>
      </w:r>
      <w:r w:rsidRPr="00555B15">
        <w:rPr>
          <w:rFonts w:ascii="Palatino Linotype" w:hAnsi="Palatino Linotype"/>
          <w:lang w:val="es-ES_tradnl"/>
        </w:rPr>
        <w:t>, no se inserta por ser del conocimiento d</w:t>
      </w:r>
      <w:r>
        <w:rPr>
          <w:rFonts w:ascii="Palatino Linotype" w:hAnsi="Palatino Linotype"/>
          <w:lang w:val="es-ES_tradnl"/>
        </w:rPr>
        <w:t>e las partes, sin embargo, será</w:t>
      </w:r>
      <w:r w:rsidRPr="00555B15">
        <w:rPr>
          <w:rFonts w:ascii="Palatino Linotype" w:hAnsi="Palatino Linotype"/>
          <w:lang w:val="es-ES_tradnl"/>
        </w:rPr>
        <w:t xml:space="preserve"> motivo de estudio en el Considerando correspondiente.</w:t>
      </w:r>
    </w:p>
    <w:p w14:paraId="16DF6AB8" w14:textId="77777777" w:rsidR="009A17E0" w:rsidRDefault="009A17E0" w:rsidP="00A05F0F">
      <w:pPr>
        <w:ind w:left="567" w:right="567"/>
        <w:jc w:val="both"/>
        <w:rPr>
          <w:rFonts w:ascii="Palatino Linotype" w:eastAsia="Times New Roman" w:hAnsi="Palatino Linotype" w:cs="Times New Roman"/>
          <w:i/>
          <w:lang w:val="es-ES_tradnl" w:eastAsia="es-ES"/>
        </w:rPr>
      </w:pPr>
    </w:p>
    <w:tbl>
      <w:tblPr>
        <w:tblW w:w="8400" w:type="dxa"/>
        <w:jc w:val="center"/>
        <w:tblCellSpacing w:w="0" w:type="dxa"/>
        <w:tblCellMar>
          <w:left w:w="0" w:type="dxa"/>
          <w:right w:w="0" w:type="dxa"/>
        </w:tblCellMar>
        <w:tblLook w:val="04A0" w:firstRow="1" w:lastRow="0" w:firstColumn="1" w:lastColumn="0" w:noHBand="0" w:noVBand="1"/>
      </w:tblPr>
      <w:tblGrid>
        <w:gridCol w:w="8400"/>
      </w:tblGrid>
      <w:tr w:rsidR="009A17E0" w:rsidRPr="009A17E0" w14:paraId="7A4C0990" w14:textId="77777777" w:rsidTr="009A17E0">
        <w:trPr>
          <w:trHeight w:val="300"/>
          <w:tblCellSpacing w:w="0" w:type="dxa"/>
          <w:jc w:val="center"/>
        </w:trPr>
        <w:tc>
          <w:tcPr>
            <w:tcW w:w="0" w:type="auto"/>
            <w:vAlign w:val="center"/>
            <w:hideMark/>
          </w:tcPr>
          <w:p w14:paraId="68F0D5EE" w14:textId="77777777" w:rsidR="009A17E0" w:rsidRPr="009A17E0" w:rsidRDefault="009A17E0" w:rsidP="009A17E0">
            <w:pPr>
              <w:spacing w:after="0" w:line="240" w:lineRule="auto"/>
              <w:jc w:val="right"/>
              <w:rPr>
                <w:rFonts w:ascii="Times New Roman" w:eastAsia="Times New Roman" w:hAnsi="Times New Roman" w:cs="Times New Roman"/>
                <w:sz w:val="24"/>
                <w:szCs w:val="24"/>
                <w:lang w:eastAsia="es-MX"/>
              </w:rPr>
            </w:pPr>
            <w:r w:rsidRPr="009A17E0">
              <w:rPr>
                <w:rFonts w:ascii="Verdana" w:eastAsia="Times New Roman" w:hAnsi="Verdana" w:cs="Times New Roman"/>
                <w:sz w:val="18"/>
                <w:szCs w:val="18"/>
                <w:lang w:eastAsia="es-MX"/>
              </w:rPr>
              <w:t>Folio de la solicitud: 00144/VABRAVO/IP/2021</w:t>
            </w:r>
          </w:p>
        </w:tc>
      </w:tr>
      <w:tr w:rsidR="009A17E0" w:rsidRPr="009A17E0" w14:paraId="7648A28F" w14:textId="77777777" w:rsidTr="009A17E0">
        <w:trPr>
          <w:trHeight w:val="450"/>
          <w:tblCellSpacing w:w="0" w:type="dxa"/>
          <w:jc w:val="center"/>
        </w:trPr>
        <w:tc>
          <w:tcPr>
            <w:tcW w:w="0" w:type="auto"/>
            <w:vAlign w:val="center"/>
            <w:hideMark/>
          </w:tcPr>
          <w:p w14:paraId="5217CE0D" w14:textId="77777777" w:rsidR="009A17E0" w:rsidRPr="009A17E0" w:rsidRDefault="009A17E0" w:rsidP="009A17E0">
            <w:pPr>
              <w:spacing w:after="0" w:line="240" w:lineRule="auto"/>
              <w:jc w:val="right"/>
              <w:rPr>
                <w:rFonts w:ascii="Times New Roman" w:eastAsia="Times New Roman" w:hAnsi="Times New Roman" w:cs="Times New Roman"/>
                <w:sz w:val="24"/>
                <w:szCs w:val="24"/>
                <w:lang w:eastAsia="es-MX"/>
              </w:rPr>
            </w:pPr>
          </w:p>
        </w:tc>
      </w:tr>
      <w:tr w:rsidR="009A17E0" w:rsidRPr="009A17E0" w14:paraId="6E508015" w14:textId="77777777" w:rsidTr="009A17E0">
        <w:trPr>
          <w:trHeight w:val="150"/>
          <w:tblCellSpacing w:w="0" w:type="dxa"/>
          <w:jc w:val="center"/>
        </w:trPr>
        <w:tc>
          <w:tcPr>
            <w:tcW w:w="0" w:type="auto"/>
            <w:vAlign w:val="center"/>
            <w:hideMark/>
          </w:tcPr>
          <w:p w14:paraId="5B913FFC"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r w:rsidRPr="009A17E0">
              <w:rPr>
                <w:rFonts w:ascii="Verdana" w:eastAsia="Times New Roman" w:hAnsi="Verdana" w:cs="Times New Roman"/>
                <w:sz w:val="18"/>
                <w:szCs w:val="18"/>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9A17E0" w:rsidRPr="009A17E0" w14:paraId="6195CA31" w14:textId="77777777" w:rsidTr="009A17E0">
        <w:trPr>
          <w:trHeight w:val="375"/>
          <w:tblCellSpacing w:w="0" w:type="dxa"/>
          <w:jc w:val="center"/>
        </w:trPr>
        <w:tc>
          <w:tcPr>
            <w:tcW w:w="0" w:type="auto"/>
            <w:vAlign w:val="center"/>
            <w:hideMark/>
          </w:tcPr>
          <w:p w14:paraId="214EA828"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p>
        </w:tc>
      </w:tr>
      <w:tr w:rsidR="009A17E0" w:rsidRPr="009A17E0" w14:paraId="5B9E6AD3" w14:textId="77777777" w:rsidTr="009A17E0">
        <w:trPr>
          <w:trHeight w:val="150"/>
          <w:tblCellSpacing w:w="0" w:type="dxa"/>
          <w:jc w:val="center"/>
        </w:trPr>
        <w:tc>
          <w:tcPr>
            <w:tcW w:w="0" w:type="auto"/>
            <w:vAlign w:val="center"/>
            <w:hideMark/>
          </w:tcPr>
          <w:p w14:paraId="4A7A9477"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r w:rsidRPr="009A17E0">
              <w:rPr>
                <w:rFonts w:ascii="Verdana" w:eastAsia="Times New Roman" w:hAnsi="Verdana" w:cs="Times New Roman"/>
                <w:sz w:val="18"/>
                <w:szCs w:val="18"/>
                <w:lang w:eastAsia="es-MX"/>
              </w:rPr>
              <w:t>En respuesta a su solicitud, nos permitimos hacer de su conocimiento que con fundamento en los artículos 4, 7, 23 fracción lV, 53 fracciones ll, lV y V de la Ley de Transparencia y Acceso a la Información Pública del Estado de México y Municipios, y en atención a su solicitud 000144/VABRAVO/IP/2021, le informo que encontrará respuesta en archivo anexo. Sin más por el momento reciba un cordial saludo.</w:t>
            </w:r>
          </w:p>
        </w:tc>
      </w:tr>
      <w:tr w:rsidR="009A17E0" w:rsidRPr="009A17E0" w14:paraId="125DB009" w14:textId="77777777" w:rsidTr="009A17E0">
        <w:trPr>
          <w:trHeight w:val="375"/>
          <w:tblCellSpacing w:w="0" w:type="dxa"/>
          <w:jc w:val="center"/>
        </w:trPr>
        <w:tc>
          <w:tcPr>
            <w:tcW w:w="0" w:type="auto"/>
            <w:vAlign w:val="center"/>
            <w:hideMark/>
          </w:tcPr>
          <w:p w14:paraId="6775196F"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p>
        </w:tc>
      </w:tr>
      <w:tr w:rsidR="009A17E0" w:rsidRPr="009A17E0" w14:paraId="6F1FF3CD" w14:textId="77777777" w:rsidTr="009A17E0">
        <w:trPr>
          <w:trHeight w:val="150"/>
          <w:tblCellSpacing w:w="0" w:type="dxa"/>
          <w:jc w:val="center"/>
        </w:trPr>
        <w:tc>
          <w:tcPr>
            <w:tcW w:w="0" w:type="auto"/>
            <w:vAlign w:val="center"/>
            <w:hideMark/>
          </w:tcPr>
          <w:p w14:paraId="2F3714A6" w14:textId="77777777" w:rsidR="009A17E0" w:rsidRPr="009A17E0" w:rsidRDefault="009A17E0" w:rsidP="009A17E0">
            <w:pPr>
              <w:spacing w:after="0" w:line="240" w:lineRule="auto"/>
              <w:jc w:val="center"/>
              <w:rPr>
                <w:rFonts w:ascii="Times New Roman" w:eastAsia="Times New Roman" w:hAnsi="Times New Roman" w:cs="Times New Roman"/>
                <w:sz w:val="20"/>
                <w:szCs w:val="20"/>
                <w:lang w:eastAsia="es-MX"/>
              </w:rPr>
            </w:pPr>
          </w:p>
        </w:tc>
      </w:tr>
      <w:tr w:rsidR="009A17E0" w:rsidRPr="009A17E0" w14:paraId="193A5404" w14:textId="77777777" w:rsidTr="009A17E0">
        <w:trPr>
          <w:trHeight w:val="150"/>
          <w:tblCellSpacing w:w="0" w:type="dxa"/>
          <w:jc w:val="center"/>
        </w:trPr>
        <w:tc>
          <w:tcPr>
            <w:tcW w:w="0" w:type="auto"/>
            <w:vAlign w:val="center"/>
            <w:hideMark/>
          </w:tcPr>
          <w:p w14:paraId="37D8F4F6" w14:textId="77777777" w:rsidR="009A17E0" w:rsidRPr="009A17E0" w:rsidRDefault="009A17E0" w:rsidP="009A17E0">
            <w:pPr>
              <w:spacing w:after="0" w:line="240" w:lineRule="auto"/>
              <w:rPr>
                <w:rFonts w:ascii="Times New Roman" w:eastAsia="Times New Roman" w:hAnsi="Times New Roman" w:cs="Times New Roman"/>
                <w:sz w:val="20"/>
                <w:szCs w:val="20"/>
                <w:lang w:eastAsia="es-MX"/>
              </w:rPr>
            </w:pPr>
          </w:p>
        </w:tc>
      </w:tr>
      <w:tr w:rsidR="009A17E0" w:rsidRPr="009A17E0" w14:paraId="751F94FB" w14:textId="77777777" w:rsidTr="009A17E0">
        <w:trPr>
          <w:trHeight w:val="150"/>
          <w:tblCellSpacing w:w="0" w:type="dxa"/>
          <w:jc w:val="center"/>
        </w:trPr>
        <w:tc>
          <w:tcPr>
            <w:tcW w:w="0" w:type="auto"/>
            <w:vAlign w:val="center"/>
            <w:hideMark/>
          </w:tcPr>
          <w:p w14:paraId="6DB5DE57"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r w:rsidRPr="009A17E0">
              <w:rPr>
                <w:rFonts w:ascii="Verdana" w:eastAsia="Times New Roman" w:hAnsi="Verdana" w:cs="Times New Roman"/>
                <w:sz w:val="18"/>
                <w:szCs w:val="18"/>
                <w:lang w:eastAsia="es-MX"/>
              </w:rPr>
              <w:t>ATENTAMENTE</w:t>
            </w:r>
          </w:p>
        </w:tc>
      </w:tr>
      <w:tr w:rsidR="009A17E0" w:rsidRPr="009A17E0" w14:paraId="307D347E" w14:textId="77777777" w:rsidTr="009A17E0">
        <w:trPr>
          <w:trHeight w:val="225"/>
          <w:tblCellSpacing w:w="0" w:type="dxa"/>
          <w:jc w:val="center"/>
        </w:trPr>
        <w:tc>
          <w:tcPr>
            <w:tcW w:w="0" w:type="auto"/>
            <w:vAlign w:val="center"/>
            <w:hideMark/>
          </w:tcPr>
          <w:p w14:paraId="57A3583E"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p>
        </w:tc>
      </w:tr>
      <w:tr w:rsidR="009A17E0" w:rsidRPr="009A17E0" w14:paraId="74F4ABAF" w14:textId="77777777" w:rsidTr="009A17E0">
        <w:trPr>
          <w:trHeight w:val="150"/>
          <w:tblCellSpacing w:w="0" w:type="dxa"/>
          <w:jc w:val="center"/>
        </w:trPr>
        <w:tc>
          <w:tcPr>
            <w:tcW w:w="0" w:type="auto"/>
            <w:vAlign w:val="center"/>
            <w:hideMark/>
          </w:tcPr>
          <w:p w14:paraId="4E5383D0" w14:textId="77777777" w:rsidR="009A17E0" w:rsidRPr="009A17E0" w:rsidRDefault="009A17E0" w:rsidP="009A17E0">
            <w:pPr>
              <w:spacing w:after="0" w:line="240" w:lineRule="auto"/>
              <w:rPr>
                <w:rFonts w:ascii="Times New Roman" w:eastAsia="Times New Roman" w:hAnsi="Times New Roman" w:cs="Times New Roman"/>
                <w:sz w:val="24"/>
                <w:szCs w:val="24"/>
                <w:lang w:eastAsia="es-MX"/>
              </w:rPr>
            </w:pPr>
            <w:r w:rsidRPr="009A17E0">
              <w:rPr>
                <w:rFonts w:ascii="Verdana" w:eastAsia="Times New Roman" w:hAnsi="Verdana" w:cs="Times New Roman"/>
                <w:sz w:val="18"/>
                <w:szCs w:val="18"/>
                <w:lang w:eastAsia="es-MX"/>
              </w:rPr>
              <w:lastRenderedPageBreak/>
              <w:t>M.A. CARLOS MARTINEZ AVILA</w:t>
            </w:r>
          </w:p>
        </w:tc>
      </w:tr>
    </w:tbl>
    <w:p w14:paraId="021682C3" w14:textId="3371D65B" w:rsidR="00062BF2" w:rsidRPr="00555B15" w:rsidRDefault="00062BF2" w:rsidP="00A05F0F">
      <w:pPr>
        <w:ind w:left="567" w:right="567"/>
        <w:jc w:val="both"/>
        <w:rPr>
          <w:rFonts w:ascii="Palatino Linotype" w:hAnsi="Palatino Linotype"/>
          <w:i/>
          <w:color w:val="000000"/>
        </w:rPr>
      </w:pPr>
      <w:r w:rsidRPr="00555B15">
        <w:rPr>
          <w:rFonts w:ascii="Palatino Linotype" w:eastAsia="Times New Roman" w:hAnsi="Palatino Linotype" w:cs="Times New Roman"/>
          <w:i/>
          <w:lang w:val="es-ES_tradnl" w:eastAsia="es-ES"/>
        </w:rPr>
        <w:t>” [Sic]</w:t>
      </w:r>
    </w:p>
    <w:p w14:paraId="34A333CE" w14:textId="77777777" w:rsidR="00062BF2" w:rsidRPr="00555B15" w:rsidRDefault="00062BF2" w:rsidP="00062BF2">
      <w:pPr>
        <w:spacing w:after="0" w:line="240" w:lineRule="auto"/>
        <w:ind w:left="567" w:right="567"/>
        <w:jc w:val="both"/>
        <w:rPr>
          <w:rFonts w:ascii="Palatino Linotype" w:eastAsia="Times New Roman" w:hAnsi="Palatino Linotype" w:cs="Times New Roman"/>
          <w:i/>
          <w:lang w:val="es-ES_tradnl" w:eastAsia="es-ES"/>
        </w:rPr>
      </w:pPr>
    </w:p>
    <w:p w14:paraId="5EBC7007" w14:textId="77777777" w:rsidR="00B24491" w:rsidRPr="00555B15" w:rsidRDefault="00B24491" w:rsidP="00B24491">
      <w:pPr>
        <w:spacing w:after="0" w:line="240" w:lineRule="auto"/>
        <w:jc w:val="both"/>
        <w:rPr>
          <w:rFonts w:ascii="Palatino Linotype" w:hAnsi="Palatino Linotype" w:cs="Arial"/>
          <w:b/>
          <w:i/>
          <w:sz w:val="24"/>
        </w:rPr>
      </w:pPr>
    </w:p>
    <w:p w14:paraId="7E22B2DA" w14:textId="4BC2095D" w:rsidR="00B24491" w:rsidRPr="00555B15" w:rsidRDefault="00B24491" w:rsidP="002655FC">
      <w:pPr>
        <w:pStyle w:val="Sinespaciado"/>
        <w:numPr>
          <w:ilvl w:val="0"/>
          <w:numId w:val="14"/>
        </w:numPr>
        <w:jc w:val="both"/>
        <w:rPr>
          <w:rFonts w:ascii="Palatino Linotype" w:hAnsi="Palatino Linotype"/>
          <w:lang w:val="es-ES_tradnl"/>
        </w:rPr>
      </w:pPr>
      <w:r>
        <w:rPr>
          <w:rFonts w:ascii="Palatino Linotype" w:hAnsi="Palatino Linotype"/>
          <w:lang w:val="es-ES_tradnl"/>
        </w:rPr>
        <w:t>Adjuntando a dicha respuesta</w:t>
      </w:r>
      <w:r w:rsidRPr="00555B15">
        <w:rPr>
          <w:rFonts w:ascii="Palatino Linotype" w:hAnsi="Palatino Linotype"/>
          <w:lang w:val="es-ES_tradnl"/>
        </w:rPr>
        <w:t xml:space="preserve">, los archivos electrónicos denominados </w:t>
      </w:r>
      <w:r w:rsidRPr="00555B15">
        <w:rPr>
          <w:rFonts w:ascii="Palatino Linotype" w:hAnsi="Palatino Linotype"/>
          <w:i/>
          <w:lang w:val="es-ES_tradnl"/>
        </w:rPr>
        <w:t>“</w:t>
      </w:r>
      <w:r w:rsidR="009A17E0" w:rsidRPr="009A17E0">
        <w:rPr>
          <w:rFonts w:ascii="Palatino Linotype" w:hAnsi="Palatino Linotype"/>
          <w:i/>
          <w:lang w:val="es-ES_tradnl"/>
        </w:rPr>
        <w:t>respuesta TESORERIA.pdf</w:t>
      </w:r>
      <w:r w:rsidR="009F63E9">
        <w:rPr>
          <w:rFonts w:ascii="Palatino Linotype" w:hAnsi="Palatino Linotype"/>
          <w:i/>
          <w:lang w:val="es-ES_tradnl"/>
        </w:rPr>
        <w:t>”, “</w:t>
      </w:r>
      <w:r w:rsidR="009A17E0" w:rsidRPr="009A17E0">
        <w:rPr>
          <w:rFonts w:ascii="Palatino Linotype" w:hAnsi="Palatino Linotype"/>
          <w:i/>
          <w:lang w:val="es-ES_tradnl"/>
        </w:rPr>
        <w:t>respuesta DIF.pdf</w:t>
      </w:r>
      <w:r w:rsidR="002655FC">
        <w:rPr>
          <w:rFonts w:ascii="Palatino Linotype" w:hAnsi="Palatino Linotype"/>
          <w:i/>
          <w:lang w:val="es-ES_tradnl"/>
        </w:rPr>
        <w:t xml:space="preserve">”, </w:t>
      </w:r>
      <w:r w:rsidR="00B728E8">
        <w:rPr>
          <w:rFonts w:ascii="Palatino Linotype" w:hAnsi="Palatino Linotype"/>
          <w:i/>
          <w:lang w:val="es-ES_tradnl"/>
        </w:rPr>
        <w:t>y “</w:t>
      </w:r>
      <w:r w:rsidR="002655FC" w:rsidRPr="002655FC">
        <w:rPr>
          <w:rFonts w:ascii="Palatino Linotype" w:hAnsi="Palatino Linotype"/>
          <w:i/>
          <w:lang w:val="es-ES_tradnl"/>
        </w:rPr>
        <w:t>NOTIFICACION ADMON..pdf</w:t>
      </w:r>
      <w:r w:rsidR="00B728E8">
        <w:rPr>
          <w:rFonts w:ascii="Palatino Linotype" w:hAnsi="Palatino Linotype"/>
          <w:i/>
          <w:lang w:val="es-ES_tradnl"/>
        </w:rPr>
        <w:t>”</w:t>
      </w:r>
      <w:r w:rsidRPr="00555B15">
        <w:rPr>
          <w:rFonts w:ascii="Palatino Linotype" w:hAnsi="Palatino Linotype"/>
          <w:lang w:val="es-ES_tradnl"/>
        </w:rPr>
        <w:t>; los cuales, no se insertan por ser del conocimiento de las partes, sin embargo, serán motivo de estudio en el Considerando correspondiente.</w:t>
      </w:r>
    </w:p>
    <w:p w14:paraId="14344E22" w14:textId="77777777" w:rsidR="00B24491" w:rsidRPr="00555B15" w:rsidRDefault="00B24491" w:rsidP="00B24491">
      <w:pPr>
        <w:spacing w:after="0" w:line="240" w:lineRule="auto"/>
        <w:jc w:val="both"/>
        <w:rPr>
          <w:rFonts w:ascii="Palatino Linotype" w:hAnsi="Palatino Linotype" w:cs="Arial"/>
          <w:b/>
          <w:i/>
          <w:sz w:val="24"/>
        </w:rPr>
      </w:pPr>
    </w:p>
    <w:p w14:paraId="35A6286C" w14:textId="77777777" w:rsidR="00B24491" w:rsidRPr="00555B15" w:rsidRDefault="00B24491" w:rsidP="00B24491">
      <w:pPr>
        <w:spacing w:after="0" w:line="240" w:lineRule="auto"/>
        <w:jc w:val="both"/>
        <w:rPr>
          <w:rFonts w:ascii="Palatino Linotype" w:hAnsi="Palatino Linotype" w:cs="Arial"/>
          <w:b/>
          <w:i/>
          <w:sz w:val="24"/>
        </w:rPr>
      </w:pPr>
    </w:p>
    <w:p w14:paraId="4269884F" w14:textId="77777777" w:rsidR="00B24491" w:rsidRPr="00555B15" w:rsidRDefault="00B24491" w:rsidP="00B24491">
      <w:pPr>
        <w:spacing w:after="0" w:line="276" w:lineRule="auto"/>
        <w:ind w:right="567"/>
        <w:jc w:val="both"/>
        <w:rPr>
          <w:rFonts w:ascii="Palatino Linotype" w:hAnsi="Palatino Linotype" w:cs="Arial"/>
          <w:b/>
          <w:sz w:val="18"/>
        </w:rPr>
      </w:pPr>
    </w:p>
    <w:p w14:paraId="659F06B4" w14:textId="77777777" w:rsidR="00B24491" w:rsidRPr="00555B15" w:rsidRDefault="00B24491" w:rsidP="00B24491">
      <w:pPr>
        <w:spacing w:after="0" w:line="360" w:lineRule="auto"/>
        <w:jc w:val="both"/>
        <w:rPr>
          <w:rFonts w:ascii="Palatino Linotype" w:hAnsi="Palatino Linotype" w:cs="Arial"/>
          <w:b/>
          <w:sz w:val="28"/>
        </w:rPr>
      </w:pPr>
      <w:r w:rsidRPr="00555B15">
        <w:rPr>
          <w:rFonts w:ascii="Palatino Linotype" w:hAnsi="Palatino Linotype" w:cs="Arial"/>
          <w:b/>
          <w:sz w:val="28"/>
        </w:rPr>
        <w:t xml:space="preserve">TERCERO. </w:t>
      </w:r>
      <w:r w:rsidRPr="00555B15">
        <w:rPr>
          <w:rFonts w:ascii="Palatino Linotype" w:hAnsi="Palatino Linotype"/>
          <w:b/>
          <w:sz w:val="28"/>
        </w:rPr>
        <w:t>Del recurso de revisión.</w:t>
      </w:r>
    </w:p>
    <w:p w14:paraId="20D11696" w14:textId="110AD698" w:rsidR="00B24491"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szCs w:val="24"/>
        </w:rPr>
        <w:t xml:space="preserve">Inconforme con las respuestas notificadas por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w:t>
      </w:r>
      <w:r w:rsidRPr="00555B15">
        <w:rPr>
          <w:rFonts w:ascii="Palatino Linotype" w:hAnsi="Palatino Linotype" w:cs="Arial"/>
          <w:b/>
          <w:sz w:val="24"/>
          <w:szCs w:val="24"/>
        </w:rPr>
        <w:t xml:space="preserve">El Recurrente </w:t>
      </w:r>
      <w:r w:rsidRPr="00555B15">
        <w:rPr>
          <w:rFonts w:ascii="Palatino Linotype" w:hAnsi="Palatino Linotype" w:cs="Arial"/>
          <w:sz w:val="24"/>
          <w:szCs w:val="24"/>
        </w:rPr>
        <w:t>interpuso los recursos de revisión, en fec</w:t>
      </w:r>
      <w:r w:rsidR="00117FDB">
        <w:rPr>
          <w:rFonts w:ascii="Palatino Linotype" w:hAnsi="Palatino Linotype" w:cs="Arial"/>
          <w:sz w:val="24"/>
          <w:szCs w:val="24"/>
        </w:rPr>
        <w:t xml:space="preserve">ha </w:t>
      </w:r>
      <w:r w:rsidR="00AC1FF3">
        <w:rPr>
          <w:rFonts w:ascii="Palatino Linotype" w:hAnsi="Palatino Linotype" w:cs="Arial"/>
          <w:sz w:val="24"/>
          <w:szCs w:val="24"/>
        </w:rPr>
        <w:t>primero de julio de dos mil veintiuno</w:t>
      </w:r>
      <w:r w:rsidRPr="00555B15">
        <w:rPr>
          <w:rFonts w:ascii="Palatino Linotype" w:hAnsi="Palatino Linotype" w:cs="Arial"/>
          <w:sz w:val="24"/>
          <w:szCs w:val="24"/>
        </w:rPr>
        <w:t>, los cuales fueron registrados</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en el sistema electrónico con los expedientes números </w:t>
      </w:r>
      <w:r w:rsidRPr="00555B15">
        <w:rPr>
          <w:rFonts w:ascii="Palatino Linotype" w:hAnsi="Palatino Linotype" w:cs="Arial"/>
          <w:b/>
          <w:bCs/>
          <w:sz w:val="24"/>
          <w:szCs w:val="24"/>
          <w:lang w:eastAsia="es-MX"/>
        </w:rPr>
        <w:t>0</w:t>
      </w:r>
      <w:r w:rsidR="0034116B">
        <w:rPr>
          <w:rFonts w:ascii="Palatino Linotype" w:hAnsi="Palatino Linotype" w:cs="Arial"/>
          <w:b/>
          <w:bCs/>
          <w:sz w:val="24"/>
          <w:szCs w:val="24"/>
          <w:lang w:eastAsia="es-MX"/>
        </w:rPr>
        <w:t>3590</w:t>
      </w:r>
      <w:r w:rsidR="00A457DF">
        <w:rPr>
          <w:rFonts w:ascii="Palatino Linotype" w:hAnsi="Palatino Linotype" w:cs="Arial"/>
          <w:b/>
          <w:bCs/>
          <w:sz w:val="24"/>
          <w:szCs w:val="24"/>
          <w:lang w:eastAsia="es-MX"/>
        </w:rPr>
        <w:t>/INFOEM/IP/RR/2021</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AC1FF3" w:rsidRPr="00AC1FF3">
        <w:rPr>
          <w:rFonts w:ascii="Palatino Linotype" w:hAnsi="Palatino Linotype" w:cs="Arial"/>
          <w:i/>
          <w:sz w:val="24"/>
        </w:rPr>
        <w:t>00145/VABRAVO/IP/2021</w:t>
      </w:r>
      <w:r w:rsidRPr="00555B15">
        <w:rPr>
          <w:rFonts w:ascii="Palatino Linotype" w:hAnsi="Palatino Linotype" w:cs="Arial"/>
          <w:i/>
          <w:sz w:val="24"/>
        </w:rPr>
        <w:t>)</w:t>
      </w:r>
      <w:r w:rsidR="00AC1FF3">
        <w:rPr>
          <w:rFonts w:ascii="Palatino Linotype" w:hAnsi="Palatino Linotype" w:cs="Arial"/>
          <w:sz w:val="24"/>
        </w:rPr>
        <w:t xml:space="preserve"> y </w:t>
      </w:r>
      <w:r w:rsidR="0034116B">
        <w:rPr>
          <w:rFonts w:ascii="Palatino Linotype" w:hAnsi="Palatino Linotype" w:cs="Arial"/>
          <w:b/>
          <w:bCs/>
          <w:sz w:val="24"/>
          <w:szCs w:val="24"/>
          <w:lang w:eastAsia="es-MX"/>
        </w:rPr>
        <w:t>03599</w:t>
      </w:r>
      <w:r w:rsidR="00A457DF">
        <w:rPr>
          <w:rFonts w:ascii="Palatino Linotype" w:hAnsi="Palatino Linotype" w:cs="Arial"/>
          <w:b/>
          <w:bCs/>
          <w:sz w:val="24"/>
          <w:szCs w:val="24"/>
          <w:lang w:eastAsia="es-MX"/>
        </w:rPr>
        <w:t>/INFOEM/IP/RR/2021</w:t>
      </w:r>
      <w:r w:rsidRPr="00555B15">
        <w:rPr>
          <w:rFonts w:ascii="Palatino Linotype" w:hAnsi="Palatino Linotype" w:cs="Arial"/>
          <w:b/>
          <w:bCs/>
          <w:sz w:val="24"/>
          <w:szCs w:val="24"/>
          <w:lang w:eastAsia="es-MX"/>
        </w:rPr>
        <w:t xml:space="preserve"> </w:t>
      </w:r>
      <w:r w:rsidRPr="00555B15">
        <w:rPr>
          <w:rFonts w:ascii="Palatino Linotype" w:hAnsi="Palatino Linotype" w:cs="Arial"/>
          <w:bCs/>
          <w:i/>
          <w:sz w:val="24"/>
          <w:szCs w:val="24"/>
          <w:lang w:eastAsia="es-MX"/>
        </w:rPr>
        <w:t xml:space="preserve">(para la solicitud </w:t>
      </w:r>
      <w:r w:rsidR="00AC1FF3" w:rsidRPr="00AC1FF3">
        <w:rPr>
          <w:rFonts w:ascii="Palatino Linotype" w:hAnsi="Palatino Linotype" w:cs="Arial"/>
          <w:i/>
          <w:sz w:val="24"/>
        </w:rPr>
        <w:t>00144/VABRAVO/IP/2021</w:t>
      </w:r>
      <w:r w:rsidRPr="00555B15">
        <w:rPr>
          <w:rFonts w:ascii="Palatino Linotype" w:hAnsi="Palatino Linotype" w:cs="Arial"/>
          <w:i/>
          <w:sz w:val="24"/>
        </w:rPr>
        <w:t xml:space="preserve">), </w:t>
      </w:r>
      <w:r w:rsidRPr="00555B15">
        <w:rPr>
          <w:rFonts w:ascii="Palatino Linotype" w:hAnsi="Palatino Linotype" w:cs="Arial"/>
          <w:sz w:val="24"/>
          <w:szCs w:val="24"/>
        </w:rPr>
        <w:t xml:space="preserve">en los cuales </w:t>
      </w:r>
      <w:r w:rsidRPr="00555B15">
        <w:rPr>
          <w:rFonts w:ascii="Palatino Linotype" w:hAnsi="Palatino Linotype" w:cs="Arial"/>
          <w:sz w:val="24"/>
        </w:rPr>
        <w:t>arguye, las siguientes manifestaciones:</w:t>
      </w:r>
    </w:p>
    <w:p w14:paraId="2C9630C0" w14:textId="77777777" w:rsidR="00AC1FF3" w:rsidRDefault="00AC1FF3" w:rsidP="00B24491">
      <w:pPr>
        <w:spacing w:after="0" w:line="360" w:lineRule="auto"/>
        <w:jc w:val="both"/>
        <w:rPr>
          <w:rFonts w:ascii="Palatino Linotype" w:hAnsi="Palatino Linotype" w:cs="Arial"/>
          <w:sz w:val="24"/>
        </w:rPr>
      </w:pPr>
    </w:p>
    <w:p w14:paraId="682FE2DD" w14:textId="4EEE71F2" w:rsidR="00C70F4C" w:rsidRPr="00555B15" w:rsidRDefault="00AC1FF3" w:rsidP="00B24491">
      <w:pPr>
        <w:spacing w:after="0" w:line="360" w:lineRule="auto"/>
        <w:jc w:val="both"/>
        <w:rPr>
          <w:rFonts w:ascii="Palatino Linotype" w:hAnsi="Palatino Linotype" w:cs="Arial"/>
          <w:b/>
          <w:sz w:val="28"/>
        </w:rPr>
      </w:pPr>
      <w:r w:rsidRPr="00AC1FF3">
        <w:rPr>
          <w:rFonts w:ascii="Palatino Linotype" w:hAnsi="Palatino Linotype" w:cs="Arial"/>
          <w:b/>
          <w:sz w:val="24"/>
        </w:rPr>
        <w:t>0014</w:t>
      </w:r>
      <w:r>
        <w:rPr>
          <w:rFonts w:ascii="Palatino Linotype" w:hAnsi="Palatino Linotype" w:cs="Arial"/>
          <w:b/>
          <w:sz w:val="24"/>
        </w:rPr>
        <w:t>5</w:t>
      </w:r>
      <w:r w:rsidRPr="00AC1FF3">
        <w:rPr>
          <w:rFonts w:ascii="Palatino Linotype" w:hAnsi="Palatino Linotype" w:cs="Arial"/>
          <w:b/>
          <w:sz w:val="24"/>
        </w:rPr>
        <w:t>/VABRAVO/IP/2021</w:t>
      </w:r>
      <w:r w:rsidR="00C70F4C">
        <w:rPr>
          <w:rFonts w:ascii="Palatino Linotype" w:hAnsi="Palatino Linotype" w:cs="Arial"/>
          <w:b/>
          <w:sz w:val="24"/>
        </w:rPr>
        <w:t>:</w:t>
      </w:r>
    </w:p>
    <w:p w14:paraId="105C4140" w14:textId="77777777" w:rsidR="00B24491" w:rsidRPr="00555B15" w:rsidRDefault="00B24491" w:rsidP="00B24491">
      <w:pPr>
        <w:pStyle w:val="Sinespaciado"/>
        <w:rPr>
          <w:rFonts w:ascii="Palatino Linotype" w:hAnsi="Palatino Linotype"/>
          <w:sz w:val="14"/>
        </w:rPr>
      </w:pPr>
    </w:p>
    <w:p w14:paraId="3E3FF60A" w14:textId="55042AC8" w:rsidR="00B24491" w:rsidRPr="00555B15" w:rsidRDefault="00AC1FF3" w:rsidP="00B24491">
      <w:pPr>
        <w:pStyle w:val="Prrafodelista"/>
        <w:numPr>
          <w:ilvl w:val="0"/>
          <w:numId w:val="13"/>
        </w:numPr>
        <w:spacing w:line="360" w:lineRule="auto"/>
        <w:jc w:val="both"/>
        <w:rPr>
          <w:rFonts w:ascii="Palatino Linotype" w:hAnsi="Palatino Linotype" w:cs="Arial"/>
          <w:b/>
          <w:sz w:val="28"/>
        </w:rPr>
      </w:pPr>
      <w:r>
        <w:rPr>
          <w:rFonts w:ascii="Palatino Linotype" w:hAnsi="Palatino Linotype" w:cs="Arial"/>
          <w:b/>
          <w:sz w:val="28"/>
        </w:rPr>
        <w:t>Acto Impugnado</w:t>
      </w:r>
      <w:r w:rsidR="00B24491" w:rsidRPr="00555B15">
        <w:rPr>
          <w:rFonts w:ascii="Palatino Linotype" w:hAnsi="Palatino Linotype" w:cs="Arial"/>
          <w:b/>
          <w:sz w:val="28"/>
        </w:rPr>
        <w:t>:</w:t>
      </w:r>
    </w:p>
    <w:p w14:paraId="36CEA38B" w14:textId="5B6FE0C3" w:rsidR="00B24491" w:rsidRPr="00555B15" w:rsidRDefault="00B24491" w:rsidP="00B24491">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AC1FF3" w:rsidRPr="00AC1FF3">
        <w:rPr>
          <w:rFonts w:ascii="Palatino Linotype" w:hAnsi="Palatino Linotype" w:cs="Arial"/>
          <w:i/>
        </w:rPr>
        <w:t>La omisión de dar respuesta en su TOTALIDAD a la solicitud de transparencia efectuada, ya que de la misma se señalaron tanto datos del Ayuntamiento como del sistema DIF de Valle de Bravo, lo anterior con la finalidad de no brindar los elementos o "supuestamente" determinar que realizo una respuesta favorable, violentando mi derecho de acceso a la información así como el de petición consagrados en la Carta Magna</w:t>
      </w:r>
      <w:r w:rsidRPr="00555B15">
        <w:rPr>
          <w:rFonts w:ascii="Palatino Linotype" w:hAnsi="Palatino Linotype" w:cs="Arial"/>
          <w:i/>
        </w:rPr>
        <w:t>” [sic]</w:t>
      </w:r>
    </w:p>
    <w:p w14:paraId="3064D108" w14:textId="77777777" w:rsidR="00B24491" w:rsidRPr="00555B15" w:rsidRDefault="00B24491" w:rsidP="00B24491">
      <w:pPr>
        <w:spacing w:after="0" w:line="240" w:lineRule="auto"/>
        <w:ind w:right="851"/>
        <w:jc w:val="both"/>
        <w:rPr>
          <w:rFonts w:ascii="Palatino Linotype" w:hAnsi="Palatino Linotype" w:cs="Arial"/>
          <w:i/>
        </w:rPr>
      </w:pPr>
    </w:p>
    <w:p w14:paraId="26B3E8F7" w14:textId="77777777" w:rsidR="00B24491" w:rsidRPr="00555B15" w:rsidRDefault="00B24491" w:rsidP="00B24491">
      <w:pPr>
        <w:spacing w:after="0" w:line="240" w:lineRule="auto"/>
        <w:ind w:left="851" w:right="851"/>
        <w:jc w:val="both"/>
        <w:rPr>
          <w:rFonts w:ascii="Palatino Linotype" w:hAnsi="Palatino Linotype" w:cs="Arial"/>
          <w:i/>
        </w:rPr>
      </w:pPr>
    </w:p>
    <w:p w14:paraId="5EFD0307" w14:textId="77777777" w:rsidR="00B24491" w:rsidRPr="00555B15" w:rsidRDefault="00B24491" w:rsidP="00B24491">
      <w:pPr>
        <w:pStyle w:val="Sinespaciado"/>
        <w:rPr>
          <w:rFonts w:ascii="Palatino Linotype" w:hAnsi="Palatino Linotype"/>
          <w:sz w:val="28"/>
        </w:rPr>
      </w:pPr>
    </w:p>
    <w:p w14:paraId="2B69FF55" w14:textId="0F6A9EE3" w:rsidR="00B24491" w:rsidRPr="00555B15" w:rsidRDefault="00B24491" w:rsidP="00B24491">
      <w:pPr>
        <w:pStyle w:val="Prrafodelista"/>
        <w:numPr>
          <w:ilvl w:val="0"/>
          <w:numId w:val="13"/>
        </w:numPr>
        <w:spacing w:line="360" w:lineRule="auto"/>
        <w:jc w:val="both"/>
        <w:rPr>
          <w:rFonts w:ascii="Palatino Linotype" w:hAnsi="Palatino Linotype" w:cs="Arial"/>
          <w:sz w:val="28"/>
        </w:rPr>
      </w:pPr>
      <w:r w:rsidRPr="00555B15">
        <w:rPr>
          <w:rFonts w:ascii="Palatino Linotype" w:hAnsi="Palatino Linotype" w:cs="Arial"/>
          <w:b/>
          <w:sz w:val="28"/>
        </w:rPr>
        <w:t>Razones o Motivos de Inconformidad</w:t>
      </w:r>
      <w:r w:rsidRPr="00555B15">
        <w:rPr>
          <w:rFonts w:ascii="Palatino Linotype" w:hAnsi="Palatino Linotype" w:cs="Arial"/>
          <w:sz w:val="28"/>
        </w:rPr>
        <w:t xml:space="preserve">: </w:t>
      </w:r>
    </w:p>
    <w:p w14:paraId="1C7526EA" w14:textId="22ABDA76" w:rsidR="00B24491" w:rsidRDefault="00B24491" w:rsidP="00B24491">
      <w:pPr>
        <w:ind w:left="851" w:right="851"/>
        <w:jc w:val="both"/>
        <w:rPr>
          <w:rFonts w:ascii="Palatino Linotype" w:hAnsi="Palatino Linotype" w:cs="Arial"/>
          <w:i/>
        </w:rPr>
      </w:pPr>
      <w:r w:rsidRPr="00270F67">
        <w:rPr>
          <w:rFonts w:ascii="Palatino Linotype" w:hAnsi="Palatino Linotype" w:cs="Arial"/>
          <w:i/>
        </w:rPr>
        <w:t xml:space="preserve"> “</w:t>
      </w:r>
      <w:r w:rsidR="00AC1FF3" w:rsidRPr="00AC1FF3">
        <w:rPr>
          <w:rFonts w:ascii="Palatino Linotype" w:hAnsi="Palatino Linotype" w:cs="Arial"/>
          <w:i/>
        </w:rPr>
        <w:t>La solicitud solo es respondida parcialmente</w:t>
      </w:r>
      <w:r w:rsidRPr="00270F67">
        <w:rPr>
          <w:rFonts w:ascii="Palatino Linotype" w:hAnsi="Palatino Linotype" w:cs="Arial"/>
          <w:i/>
        </w:rPr>
        <w:t>” [sic]</w:t>
      </w:r>
    </w:p>
    <w:p w14:paraId="0FB0D412" w14:textId="77777777" w:rsidR="00C70F4C" w:rsidRPr="00270F67" w:rsidRDefault="00C70F4C" w:rsidP="00B24491">
      <w:pPr>
        <w:ind w:left="851" w:right="851"/>
        <w:jc w:val="both"/>
        <w:rPr>
          <w:rFonts w:ascii="Palatino Linotype" w:hAnsi="Palatino Linotype" w:cs="Arial"/>
          <w:i/>
        </w:rPr>
      </w:pPr>
    </w:p>
    <w:p w14:paraId="556299FA" w14:textId="77777777" w:rsidR="00B24491" w:rsidRPr="00555B15" w:rsidRDefault="00B24491" w:rsidP="00B24491">
      <w:pPr>
        <w:spacing w:after="0" w:line="240" w:lineRule="auto"/>
        <w:jc w:val="both"/>
        <w:rPr>
          <w:rFonts w:ascii="Palatino Linotype" w:hAnsi="Palatino Linotype" w:cs="Arial"/>
          <w:b/>
          <w:bCs/>
          <w:i/>
          <w:sz w:val="24"/>
          <w:szCs w:val="24"/>
          <w:u w:val="single"/>
          <w:lang w:eastAsia="es-MX"/>
        </w:rPr>
      </w:pPr>
    </w:p>
    <w:p w14:paraId="42B9E3C9" w14:textId="18D8F571" w:rsidR="00B24491" w:rsidRDefault="00AC1FF3" w:rsidP="00B24491">
      <w:pPr>
        <w:spacing w:after="0" w:line="360" w:lineRule="auto"/>
        <w:jc w:val="both"/>
        <w:rPr>
          <w:rFonts w:ascii="Palatino Linotype" w:hAnsi="Palatino Linotype" w:cs="Arial"/>
          <w:b/>
          <w:sz w:val="24"/>
        </w:rPr>
      </w:pPr>
      <w:r w:rsidRPr="00AC1FF3">
        <w:rPr>
          <w:rFonts w:ascii="Palatino Linotype" w:hAnsi="Palatino Linotype" w:cs="Arial"/>
          <w:b/>
          <w:sz w:val="24"/>
        </w:rPr>
        <w:t>00144/VABRAVO/IP/2021</w:t>
      </w:r>
      <w:r>
        <w:rPr>
          <w:rFonts w:ascii="Palatino Linotype" w:hAnsi="Palatino Linotype" w:cs="Arial"/>
          <w:b/>
          <w:sz w:val="24"/>
        </w:rPr>
        <w:t>:</w:t>
      </w:r>
    </w:p>
    <w:p w14:paraId="583D45A6" w14:textId="2582B642" w:rsidR="00904A21" w:rsidRPr="00555B15" w:rsidRDefault="00904A21" w:rsidP="00904A21">
      <w:pPr>
        <w:pStyle w:val="Prrafodelista"/>
        <w:numPr>
          <w:ilvl w:val="0"/>
          <w:numId w:val="17"/>
        </w:numPr>
        <w:spacing w:line="360" w:lineRule="auto"/>
        <w:jc w:val="both"/>
        <w:rPr>
          <w:rFonts w:ascii="Palatino Linotype" w:hAnsi="Palatino Linotype" w:cs="Arial"/>
          <w:b/>
          <w:sz w:val="28"/>
        </w:rPr>
      </w:pPr>
      <w:r w:rsidRPr="00555B15">
        <w:rPr>
          <w:rFonts w:ascii="Palatino Linotype" w:hAnsi="Palatino Linotype" w:cs="Arial"/>
          <w:b/>
          <w:sz w:val="28"/>
        </w:rPr>
        <w:t>Acto Impugnado:</w:t>
      </w:r>
    </w:p>
    <w:p w14:paraId="41A5DC01" w14:textId="4D434191" w:rsidR="00904A21" w:rsidRPr="00555B15" w:rsidRDefault="00904A21" w:rsidP="00904A21">
      <w:pPr>
        <w:spacing w:after="0" w:line="240" w:lineRule="auto"/>
        <w:ind w:left="851" w:right="851"/>
        <w:jc w:val="both"/>
        <w:rPr>
          <w:rFonts w:ascii="Palatino Linotype" w:hAnsi="Palatino Linotype" w:cs="Arial"/>
          <w:i/>
        </w:rPr>
      </w:pPr>
      <w:r w:rsidRPr="00555B15">
        <w:rPr>
          <w:rFonts w:ascii="Palatino Linotype" w:hAnsi="Palatino Linotype" w:cs="Arial"/>
          <w:i/>
        </w:rPr>
        <w:t xml:space="preserve"> “</w:t>
      </w:r>
      <w:r w:rsidR="00AC1FF3" w:rsidRPr="00AC1FF3">
        <w:rPr>
          <w:rFonts w:ascii="Palatino Linotype" w:hAnsi="Palatino Linotype" w:cs="Arial"/>
          <w:i/>
        </w:rPr>
        <w:t>Derivado de la respuesta enviada la misma en efectuada con omisiones, ya que del contenido del mismo se encomienda a otra área a realizar el desglose de los datos solicitados, misma que no adjunta los elementos suficientes para garantizar mi derecho de acceso a la información y petición consagrados en la Carta Magna</w:t>
      </w:r>
      <w:r w:rsidRPr="00555B15">
        <w:rPr>
          <w:rFonts w:ascii="Palatino Linotype" w:hAnsi="Palatino Linotype" w:cs="Arial"/>
          <w:i/>
        </w:rPr>
        <w:t>” [sic]</w:t>
      </w:r>
    </w:p>
    <w:p w14:paraId="12F5DF05" w14:textId="77777777" w:rsidR="00904A21" w:rsidRPr="00555B15" w:rsidRDefault="00904A21" w:rsidP="00904A21">
      <w:pPr>
        <w:spacing w:after="0" w:line="240" w:lineRule="auto"/>
        <w:ind w:right="851"/>
        <w:jc w:val="both"/>
        <w:rPr>
          <w:rFonts w:ascii="Palatino Linotype" w:hAnsi="Palatino Linotype" w:cs="Arial"/>
          <w:i/>
        </w:rPr>
      </w:pPr>
    </w:p>
    <w:p w14:paraId="7D796F52" w14:textId="77777777" w:rsidR="00904A21" w:rsidRPr="00555B15" w:rsidRDefault="00904A21" w:rsidP="00904A21">
      <w:pPr>
        <w:spacing w:after="0" w:line="240" w:lineRule="auto"/>
        <w:ind w:left="851" w:right="851"/>
        <w:jc w:val="both"/>
        <w:rPr>
          <w:rFonts w:ascii="Palatino Linotype" w:hAnsi="Palatino Linotype" w:cs="Arial"/>
          <w:i/>
        </w:rPr>
      </w:pPr>
    </w:p>
    <w:p w14:paraId="36B098F2" w14:textId="77777777" w:rsidR="00904A21" w:rsidRPr="00555B15" w:rsidRDefault="00904A21" w:rsidP="00904A21">
      <w:pPr>
        <w:pStyle w:val="Sinespaciado"/>
        <w:rPr>
          <w:rFonts w:ascii="Palatino Linotype" w:hAnsi="Palatino Linotype"/>
          <w:sz w:val="28"/>
        </w:rPr>
      </w:pPr>
    </w:p>
    <w:p w14:paraId="2FE85501" w14:textId="2296D4B3" w:rsidR="00904A21" w:rsidRPr="00555B15" w:rsidRDefault="00904A21" w:rsidP="00904A21">
      <w:pPr>
        <w:pStyle w:val="Prrafodelista"/>
        <w:numPr>
          <w:ilvl w:val="0"/>
          <w:numId w:val="17"/>
        </w:numPr>
        <w:spacing w:line="360" w:lineRule="auto"/>
        <w:jc w:val="both"/>
        <w:rPr>
          <w:rFonts w:ascii="Palatino Linotype" w:hAnsi="Palatino Linotype" w:cs="Arial"/>
          <w:sz w:val="28"/>
        </w:rPr>
      </w:pPr>
      <w:r w:rsidRPr="00555B15">
        <w:rPr>
          <w:rFonts w:ascii="Palatino Linotype" w:hAnsi="Palatino Linotype" w:cs="Arial"/>
          <w:b/>
          <w:sz w:val="28"/>
        </w:rPr>
        <w:t>Razones o Motivos de Inconformidad</w:t>
      </w:r>
      <w:r w:rsidRPr="00555B15">
        <w:rPr>
          <w:rFonts w:ascii="Palatino Linotype" w:hAnsi="Palatino Linotype" w:cs="Arial"/>
          <w:sz w:val="28"/>
        </w:rPr>
        <w:t xml:space="preserve">: </w:t>
      </w:r>
    </w:p>
    <w:p w14:paraId="7F11E013" w14:textId="450A51E7" w:rsidR="00904A21" w:rsidRDefault="00904A21" w:rsidP="00904A21">
      <w:pPr>
        <w:ind w:left="851" w:right="851"/>
        <w:jc w:val="both"/>
        <w:rPr>
          <w:rFonts w:ascii="Palatino Linotype" w:hAnsi="Palatino Linotype" w:cs="Arial"/>
          <w:i/>
        </w:rPr>
      </w:pPr>
      <w:r w:rsidRPr="00270F67">
        <w:rPr>
          <w:rFonts w:ascii="Palatino Linotype" w:hAnsi="Palatino Linotype" w:cs="Arial"/>
          <w:i/>
        </w:rPr>
        <w:t xml:space="preserve"> “</w:t>
      </w:r>
      <w:r w:rsidR="00AC1FF3" w:rsidRPr="00AC1FF3">
        <w:rPr>
          <w:rFonts w:ascii="Palatino Linotype" w:hAnsi="Palatino Linotype" w:cs="Arial"/>
          <w:i/>
        </w:rPr>
        <w:t>Derivado de la respuesta enviada la misma en efectuada con omisiones, ya que del contenido del mismo se encomienda a otra área a realizar el desglose de los datos solicitados, misma que no adjunta los elementos suficientes para garantizar mi derecho de acceso a la información y petición consagrados en la Carta Magna</w:t>
      </w:r>
      <w:r w:rsidRPr="00270F67">
        <w:rPr>
          <w:rFonts w:ascii="Palatino Linotype" w:hAnsi="Palatino Linotype" w:cs="Arial"/>
          <w:i/>
        </w:rPr>
        <w:t>” [sic]</w:t>
      </w:r>
    </w:p>
    <w:p w14:paraId="7F06FEC7" w14:textId="77777777" w:rsidR="00C70F4C" w:rsidRDefault="00C70F4C" w:rsidP="00B24491">
      <w:pPr>
        <w:spacing w:after="0" w:line="360" w:lineRule="auto"/>
        <w:jc w:val="both"/>
        <w:rPr>
          <w:rFonts w:ascii="Palatino Linotype" w:hAnsi="Palatino Linotype" w:cs="Arial"/>
          <w:b/>
          <w:sz w:val="24"/>
        </w:rPr>
      </w:pPr>
    </w:p>
    <w:p w14:paraId="311337CA" w14:textId="77777777" w:rsidR="00C70F4C" w:rsidRPr="00C70F4C" w:rsidRDefault="00C70F4C" w:rsidP="00B24491">
      <w:pPr>
        <w:spacing w:after="0" w:line="360" w:lineRule="auto"/>
        <w:jc w:val="both"/>
        <w:rPr>
          <w:rFonts w:ascii="Palatino Linotype" w:hAnsi="Palatino Linotype" w:cs="Arial"/>
          <w:b/>
          <w:sz w:val="24"/>
        </w:rPr>
      </w:pPr>
    </w:p>
    <w:p w14:paraId="7064794C" w14:textId="77777777" w:rsidR="00B24491" w:rsidRPr="00555B15" w:rsidRDefault="00B24491" w:rsidP="00B24491">
      <w:pPr>
        <w:spacing w:after="0" w:line="360" w:lineRule="auto"/>
        <w:jc w:val="both"/>
        <w:rPr>
          <w:rFonts w:ascii="Palatino Linotype" w:hAnsi="Palatino Linotype" w:cs="Arial"/>
          <w:b/>
          <w:sz w:val="24"/>
          <w:szCs w:val="24"/>
        </w:rPr>
      </w:pPr>
      <w:r w:rsidRPr="00555B15">
        <w:rPr>
          <w:rFonts w:ascii="Palatino Linotype" w:hAnsi="Palatino Linotype" w:cs="Arial"/>
          <w:b/>
          <w:sz w:val="28"/>
        </w:rPr>
        <w:t>CUARTO</w:t>
      </w:r>
      <w:r w:rsidRPr="00555B15">
        <w:rPr>
          <w:rFonts w:ascii="Palatino Linotype" w:hAnsi="Palatino Linotype" w:cs="Arial"/>
          <w:b/>
          <w:sz w:val="24"/>
          <w:szCs w:val="24"/>
        </w:rPr>
        <w:t xml:space="preserve">. </w:t>
      </w:r>
      <w:r w:rsidRPr="00555B15">
        <w:rPr>
          <w:rFonts w:ascii="Palatino Linotype" w:hAnsi="Palatino Linotype" w:cs="Arial"/>
          <w:b/>
          <w:sz w:val="28"/>
          <w:szCs w:val="28"/>
        </w:rPr>
        <w:t>Del turno del recurso de revisión.</w:t>
      </w:r>
    </w:p>
    <w:p w14:paraId="598E4C4C" w14:textId="3EBA8756" w:rsidR="00B24491" w:rsidRPr="00555B15" w:rsidRDefault="00B24491" w:rsidP="00B2449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Los medios de impugnación le fueron turnados a los Comisionados </w:t>
      </w:r>
      <w:r w:rsidRPr="00555B15">
        <w:rPr>
          <w:rFonts w:ascii="Palatino Linotype" w:hAnsi="Palatino Linotype" w:cs="Arial"/>
          <w:b/>
          <w:sz w:val="24"/>
          <w:szCs w:val="24"/>
        </w:rPr>
        <w:t>Zulema Martínez Sánchez</w:t>
      </w:r>
      <w:r w:rsidR="000C7E40">
        <w:rPr>
          <w:rFonts w:ascii="Palatino Linotype" w:hAnsi="Palatino Linotype" w:cs="Arial"/>
          <w:sz w:val="24"/>
          <w:szCs w:val="24"/>
        </w:rPr>
        <w:t xml:space="preserve"> y </w:t>
      </w:r>
      <w:r w:rsidR="009D4176" w:rsidRPr="00555B15">
        <w:rPr>
          <w:rFonts w:ascii="Palatino Linotype" w:hAnsi="Palatino Linotype" w:cs="Arial"/>
          <w:b/>
          <w:sz w:val="24"/>
          <w:szCs w:val="24"/>
        </w:rPr>
        <w:t>Javier Martínez Cruz</w:t>
      </w:r>
      <w:r w:rsidR="000C7E40">
        <w:rPr>
          <w:rFonts w:ascii="Palatino Linotype" w:hAnsi="Palatino Linotype" w:cs="Arial"/>
          <w:b/>
          <w:sz w:val="24"/>
          <w:szCs w:val="24"/>
        </w:rPr>
        <w:t>,</w:t>
      </w:r>
      <w:r w:rsidRPr="00555B15">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 </w:t>
      </w:r>
      <w:r w:rsidR="000C7E40">
        <w:rPr>
          <w:rFonts w:ascii="Palatino Linotype" w:hAnsi="Palatino Linotype" w:cs="Arial"/>
          <w:sz w:val="24"/>
          <w:szCs w:val="24"/>
        </w:rPr>
        <w:t xml:space="preserve">seis y ocho de julio </w:t>
      </w:r>
      <w:r w:rsidR="009D4176">
        <w:rPr>
          <w:rFonts w:ascii="Palatino Linotype" w:hAnsi="Palatino Linotype" w:cs="Arial"/>
          <w:sz w:val="24"/>
          <w:szCs w:val="24"/>
        </w:rPr>
        <w:t>de dos mil veintiuno</w:t>
      </w:r>
      <w:r w:rsidRPr="00555B15">
        <w:rPr>
          <w:rFonts w:ascii="Palatino Linotype" w:hAnsi="Palatino Linotype" w:cs="Arial"/>
          <w:sz w:val="24"/>
          <w:szCs w:val="24"/>
        </w:rPr>
        <w:t xml:space="preserve">, </w:t>
      </w:r>
      <w:r w:rsidRPr="00555B15">
        <w:rPr>
          <w:rFonts w:ascii="Palatino Linotype" w:hAnsi="Palatino Linotype" w:cs="Arial"/>
          <w:sz w:val="24"/>
          <w:szCs w:val="24"/>
        </w:rPr>
        <w:lastRenderedPageBreak/>
        <w:t>determinándose en ellos, un plazo de siete días para que las partes manifestaran lo que a su derecho corresponda en términos del numeral ya citado.</w:t>
      </w:r>
    </w:p>
    <w:p w14:paraId="4311EAD5" w14:textId="77777777" w:rsidR="00B24491" w:rsidRPr="00555B15" w:rsidRDefault="00B24491" w:rsidP="00B24491">
      <w:pPr>
        <w:spacing w:after="0"/>
        <w:rPr>
          <w:rFonts w:ascii="Palatino Linotype" w:hAnsi="Palatino Linotype"/>
          <w:sz w:val="28"/>
        </w:rPr>
      </w:pPr>
    </w:p>
    <w:p w14:paraId="216AC473" w14:textId="77777777" w:rsidR="00B24491" w:rsidRPr="00555B15" w:rsidRDefault="00B24491" w:rsidP="00B24491">
      <w:pPr>
        <w:spacing w:after="0"/>
        <w:rPr>
          <w:rFonts w:ascii="Palatino Linotype" w:hAnsi="Palatino Linotype"/>
          <w:sz w:val="2"/>
        </w:rPr>
      </w:pPr>
    </w:p>
    <w:p w14:paraId="17FF25CE" w14:textId="77777777" w:rsidR="00B24491" w:rsidRPr="00555B15" w:rsidRDefault="00B24491" w:rsidP="00B24491">
      <w:pPr>
        <w:pStyle w:val="Prrafodelista"/>
        <w:spacing w:line="360" w:lineRule="auto"/>
        <w:ind w:left="0"/>
        <w:jc w:val="both"/>
        <w:rPr>
          <w:rFonts w:ascii="Palatino Linotype" w:hAnsi="Palatino Linotype" w:cs="Arial"/>
          <w:b/>
          <w:sz w:val="28"/>
          <w:szCs w:val="28"/>
        </w:rPr>
      </w:pPr>
      <w:r w:rsidRPr="00555B15">
        <w:rPr>
          <w:rFonts w:ascii="Palatino Linotype" w:hAnsi="Palatino Linotype" w:cs="Arial"/>
          <w:b/>
          <w:color w:val="000000" w:themeColor="text1"/>
          <w:sz w:val="28"/>
        </w:rPr>
        <w:t>QUINTO</w:t>
      </w:r>
      <w:r w:rsidRPr="00555B15">
        <w:rPr>
          <w:rFonts w:ascii="Palatino Linotype" w:hAnsi="Palatino Linotype" w:cs="Arial"/>
          <w:b/>
          <w:color w:val="000000" w:themeColor="text1"/>
          <w:sz w:val="28"/>
          <w:szCs w:val="28"/>
        </w:rPr>
        <w:t xml:space="preserve">. </w:t>
      </w:r>
      <w:r w:rsidRPr="00555B15">
        <w:rPr>
          <w:rFonts w:ascii="Palatino Linotype" w:hAnsi="Palatino Linotype" w:cs="Arial"/>
          <w:b/>
          <w:sz w:val="28"/>
          <w:szCs w:val="28"/>
        </w:rPr>
        <w:t>De la acumulación.</w:t>
      </w:r>
    </w:p>
    <w:p w14:paraId="325A01E4" w14:textId="7BC10B44" w:rsidR="00B24491" w:rsidRPr="00555B15" w:rsidRDefault="00B24491" w:rsidP="00B24491">
      <w:pPr>
        <w:pStyle w:val="Prrafodelista"/>
        <w:spacing w:line="360" w:lineRule="auto"/>
        <w:ind w:left="0"/>
        <w:jc w:val="both"/>
        <w:rPr>
          <w:rFonts w:ascii="Palatino Linotype" w:hAnsi="Palatino Linotype" w:cs="Arial"/>
        </w:rPr>
      </w:pPr>
      <w:r w:rsidRPr="00555B15">
        <w:rPr>
          <w:rFonts w:ascii="Palatino Linotype" w:hAnsi="Palatino Linotype" w:cs="Arial"/>
        </w:rPr>
        <w:t xml:space="preserve">Posteriormente por acuerdo del Pleno del Instituto, en la </w:t>
      </w:r>
      <w:r w:rsidR="000C7E40">
        <w:rPr>
          <w:rFonts w:ascii="Palatino Linotype" w:hAnsi="Palatino Linotype" w:cs="Arial"/>
        </w:rPr>
        <w:t xml:space="preserve">Vigésimo Quinta </w:t>
      </w:r>
      <w:r>
        <w:rPr>
          <w:rFonts w:ascii="Palatino Linotype" w:hAnsi="Palatino Linotype" w:cs="Arial"/>
        </w:rPr>
        <w:t>Sesión</w:t>
      </w:r>
      <w:r w:rsidR="000C7E40">
        <w:rPr>
          <w:rFonts w:ascii="Palatino Linotype" w:hAnsi="Palatino Linotype" w:cs="Arial"/>
        </w:rPr>
        <w:t xml:space="preserve"> Ordinaria</w:t>
      </w:r>
      <w:r>
        <w:rPr>
          <w:rFonts w:ascii="Palatino Linotype" w:hAnsi="Palatino Linotype" w:cs="Arial"/>
        </w:rPr>
        <w:t xml:space="preserve"> de Pleno de fecha </w:t>
      </w:r>
      <w:r w:rsidR="000C7E40">
        <w:rPr>
          <w:rFonts w:ascii="Palatino Linotype" w:hAnsi="Palatino Linotype" w:cs="Arial"/>
        </w:rPr>
        <w:t>catorce de julio</w:t>
      </w:r>
      <w:r w:rsidRPr="00555B15">
        <w:rPr>
          <w:rFonts w:ascii="Palatino Linotype" w:hAnsi="Palatino Linotype" w:cs="Arial"/>
        </w:rPr>
        <w:t xml:space="preserve"> del año en curso, se determinó acumular los recursos de revisión en estudio, ya que existe identidad del solicitante, del sujeto obligado y similitud de causas y objeto de solicitud.</w:t>
      </w:r>
    </w:p>
    <w:p w14:paraId="42074831" w14:textId="77777777" w:rsidR="00B24491" w:rsidRPr="00555B15" w:rsidRDefault="00B24491" w:rsidP="00B24491">
      <w:pPr>
        <w:pStyle w:val="Sinespaciado"/>
        <w:rPr>
          <w:rFonts w:ascii="Palatino Linotype" w:hAnsi="Palatino Linotype"/>
        </w:rPr>
      </w:pPr>
    </w:p>
    <w:p w14:paraId="2C695AC4" w14:textId="77777777" w:rsidR="00B24491" w:rsidRPr="00555B15" w:rsidRDefault="00B24491" w:rsidP="00B24491">
      <w:pPr>
        <w:spacing w:after="0" w:line="360" w:lineRule="auto"/>
        <w:jc w:val="both"/>
        <w:rPr>
          <w:rFonts w:ascii="Palatino Linotype" w:hAnsi="Palatino Linotype"/>
          <w:sz w:val="24"/>
          <w:szCs w:val="24"/>
        </w:rPr>
      </w:pPr>
      <w:r w:rsidRPr="00555B1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60CBD84F" w14:textId="77777777" w:rsidR="00B24491" w:rsidRPr="00555B15" w:rsidRDefault="00B24491" w:rsidP="00B24491">
      <w:pPr>
        <w:pStyle w:val="Sinespaciado"/>
        <w:rPr>
          <w:rFonts w:ascii="Palatino Linotype" w:hAnsi="Palatino Linotype"/>
          <w:sz w:val="18"/>
        </w:rPr>
      </w:pPr>
    </w:p>
    <w:p w14:paraId="07363701" w14:textId="77777777" w:rsidR="00B24491" w:rsidRPr="00555B15" w:rsidRDefault="00B24491" w:rsidP="00B24491">
      <w:pPr>
        <w:spacing w:after="0" w:line="240" w:lineRule="auto"/>
        <w:ind w:left="851" w:right="851"/>
        <w:jc w:val="both"/>
        <w:rPr>
          <w:rFonts w:ascii="Palatino Linotype" w:hAnsi="Palatino Linotype"/>
          <w:i/>
          <w:szCs w:val="24"/>
        </w:rPr>
      </w:pPr>
      <w:r w:rsidRPr="00555B15">
        <w:rPr>
          <w:rFonts w:ascii="Palatino Linotype" w:hAnsi="Palatino Linotype"/>
          <w:i/>
          <w:szCs w:val="24"/>
        </w:rPr>
        <w:t>“</w:t>
      </w:r>
      <w:r w:rsidRPr="00555B15">
        <w:rPr>
          <w:rFonts w:ascii="Palatino Linotype" w:hAnsi="Palatino Linotype"/>
          <w:b/>
          <w:i/>
          <w:szCs w:val="24"/>
        </w:rPr>
        <w:t>Artículo 195.</w:t>
      </w:r>
      <w:r w:rsidRPr="00555B15">
        <w:rPr>
          <w:rFonts w:ascii="Palatino Linotype" w:hAnsi="Palatino Linotype"/>
          <w:i/>
          <w:szCs w:val="24"/>
        </w:rPr>
        <w:t xml:space="preserve"> En la tramitación del recurso de revisión se aplicarán supletoriamente las disposiciones contenidas en el </w:t>
      </w:r>
      <w:r w:rsidRPr="00555B15">
        <w:rPr>
          <w:rFonts w:ascii="Palatino Linotype" w:hAnsi="Palatino Linotype"/>
          <w:b/>
          <w:i/>
          <w:szCs w:val="24"/>
          <w:u w:val="single"/>
        </w:rPr>
        <w:t>Código de Procedimientos Administrativos del Estado de México</w:t>
      </w:r>
      <w:r w:rsidRPr="00555B15">
        <w:rPr>
          <w:rFonts w:ascii="Palatino Linotype" w:hAnsi="Palatino Linotype"/>
          <w:i/>
          <w:szCs w:val="24"/>
        </w:rPr>
        <w:t>.”</w:t>
      </w:r>
    </w:p>
    <w:p w14:paraId="45E8CED8" w14:textId="77777777" w:rsidR="00B24491" w:rsidRPr="00555B15" w:rsidRDefault="00B24491" w:rsidP="00B24491">
      <w:pPr>
        <w:spacing w:after="0" w:line="240" w:lineRule="auto"/>
        <w:ind w:left="851" w:right="851"/>
        <w:jc w:val="both"/>
        <w:rPr>
          <w:rFonts w:ascii="Palatino Linotype" w:hAnsi="Palatino Linotype"/>
          <w:i/>
          <w:szCs w:val="24"/>
        </w:rPr>
      </w:pPr>
    </w:p>
    <w:p w14:paraId="0F541820" w14:textId="77777777" w:rsidR="00B24491" w:rsidRPr="00555B15" w:rsidRDefault="00B24491" w:rsidP="00B24491">
      <w:pPr>
        <w:spacing w:after="0" w:line="240" w:lineRule="auto"/>
        <w:ind w:left="851" w:right="851"/>
        <w:jc w:val="both"/>
        <w:rPr>
          <w:rFonts w:ascii="Palatino Linotype" w:hAnsi="Palatino Linotype"/>
          <w:i/>
          <w:szCs w:val="24"/>
        </w:rPr>
      </w:pPr>
      <w:r w:rsidRPr="00555B15">
        <w:rPr>
          <w:rFonts w:ascii="Palatino Linotype" w:hAnsi="Palatino Linotype"/>
          <w:i/>
          <w:szCs w:val="24"/>
        </w:rPr>
        <w:t>“</w:t>
      </w:r>
      <w:r w:rsidRPr="00555B15">
        <w:rPr>
          <w:rFonts w:ascii="Palatino Linotype" w:hAnsi="Palatino Linotype"/>
          <w:b/>
          <w:i/>
          <w:szCs w:val="24"/>
        </w:rPr>
        <w:t>Artículo 18.</w:t>
      </w:r>
      <w:r w:rsidRPr="00555B15">
        <w:rPr>
          <w:rFonts w:ascii="Palatino Linotype" w:hAnsi="Palatino Linotype"/>
          <w:i/>
          <w:szCs w:val="24"/>
        </w:rPr>
        <w:t xml:space="preserve"> </w:t>
      </w:r>
      <w:r w:rsidRPr="00555B15">
        <w:rPr>
          <w:rFonts w:ascii="Palatino Linotype" w:hAnsi="Palatino Linotype"/>
          <w:b/>
          <w:i/>
          <w:szCs w:val="24"/>
          <w:u w:val="single"/>
        </w:rPr>
        <w:t>La autoridad administrativa</w:t>
      </w:r>
      <w:r w:rsidRPr="00555B15">
        <w:rPr>
          <w:rFonts w:ascii="Palatino Linotype" w:hAnsi="Palatino Linotype"/>
          <w:i/>
          <w:szCs w:val="24"/>
        </w:rPr>
        <w:t xml:space="preserve"> o el Tribunal </w:t>
      </w:r>
      <w:r w:rsidRPr="00555B15">
        <w:rPr>
          <w:rFonts w:ascii="Palatino Linotype" w:hAnsi="Palatino Linotype"/>
          <w:b/>
          <w:i/>
          <w:szCs w:val="24"/>
          <w:u w:val="single"/>
        </w:rPr>
        <w:t>acordarán la acumulación</w:t>
      </w:r>
      <w:r w:rsidRPr="00555B15">
        <w:rPr>
          <w:rFonts w:ascii="Palatino Linotype" w:hAnsi="Palatino Linotype"/>
          <w:i/>
          <w:szCs w:val="24"/>
        </w:rPr>
        <w:t xml:space="preserve"> de los expedientes del procedimiento y proceso administrativo que ante ellos se sigan</w:t>
      </w:r>
      <w:r w:rsidRPr="00555B15">
        <w:rPr>
          <w:rFonts w:ascii="Palatino Linotype" w:hAnsi="Palatino Linotype"/>
          <w:b/>
          <w:i/>
          <w:szCs w:val="24"/>
          <w:u w:val="single"/>
        </w:rPr>
        <w:t>, de oficio</w:t>
      </w:r>
      <w:r w:rsidRPr="00555B15">
        <w:rPr>
          <w:rFonts w:ascii="Palatino Linotype" w:hAnsi="Palatino Linotype"/>
          <w:i/>
          <w:szCs w:val="24"/>
        </w:rPr>
        <w:t xml:space="preserve"> o a petición de parte, </w:t>
      </w:r>
      <w:r w:rsidRPr="00555B15">
        <w:rPr>
          <w:rFonts w:ascii="Palatino Linotype" w:hAnsi="Palatino Linotype"/>
          <w:b/>
          <w:i/>
          <w:szCs w:val="24"/>
          <w:u w:val="single"/>
        </w:rPr>
        <w:t>cuando las partes o los actos administrativos sean iguales, se trate de actos conexos o resulte conveniente el trámite unificado de los asuntos</w:t>
      </w:r>
      <w:r w:rsidRPr="00555B15">
        <w:rPr>
          <w:rFonts w:ascii="Palatino Linotype" w:hAnsi="Palatino Linotype"/>
          <w:i/>
          <w:szCs w:val="24"/>
        </w:rPr>
        <w:t>, para evitar la emisión de resoluciones contradictorias. La misma regla se aplicará, en lo conducente, para la separación de los expedientes.”</w:t>
      </w:r>
    </w:p>
    <w:p w14:paraId="282E4D6E" w14:textId="77777777" w:rsidR="00B24491" w:rsidRPr="00555B15" w:rsidRDefault="00B24491" w:rsidP="00B24491">
      <w:pPr>
        <w:spacing w:after="0" w:line="240" w:lineRule="auto"/>
        <w:ind w:left="851" w:right="851"/>
        <w:jc w:val="both"/>
        <w:rPr>
          <w:rFonts w:ascii="Palatino Linotype" w:hAnsi="Palatino Linotype"/>
          <w:i/>
          <w:sz w:val="24"/>
          <w:szCs w:val="24"/>
        </w:rPr>
      </w:pPr>
    </w:p>
    <w:p w14:paraId="135D4B95" w14:textId="77777777" w:rsidR="00B24491" w:rsidRPr="00555B15" w:rsidRDefault="00B24491" w:rsidP="00B24491">
      <w:pPr>
        <w:spacing w:after="0" w:line="240" w:lineRule="auto"/>
        <w:ind w:left="851" w:right="851"/>
        <w:jc w:val="both"/>
        <w:rPr>
          <w:rFonts w:ascii="Palatino Linotype" w:hAnsi="Palatino Linotype"/>
          <w:i/>
          <w:sz w:val="18"/>
          <w:szCs w:val="24"/>
        </w:rPr>
      </w:pPr>
    </w:p>
    <w:p w14:paraId="7D2945B4" w14:textId="77777777" w:rsidR="00B24491" w:rsidRPr="00555B15" w:rsidRDefault="00B24491" w:rsidP="00B24491">
      <w:pPr>
        <w:spacing w:after="0" w:line="360" w:lineRule="auto"/>
        <w:jc w:val="both"/>
        <w:rPr>
          <w:rFonts w:ascii="Palatino Linotype" w:hAnsi="Palatino Linotype" w:cs="Arial"/>
          <w:b/>
          <w:sz w:val="24"/>
          <w:szCs w:val="24"/>
        </w:rPr>
      </w:pPr>
      <w:r w:rsidRPr="00555B15">
        <w:rPr>
          <w:rFonts w:ascii="Palatino Linotype" w:hAnsi="Palatino Linotype" w:cs="Arial"/>
          <w:b/>
          <w:sz w:val="28"/>
        </w:rPr>
        <w:t>SEXTO</w:t>
      </w:r>
      <w:r w:rsidRPr="00555B15">
        <w:rPr>
          <w:rFonts w:ascii="Palatino Linotype" w:hAnsi="Palatino Linotype" w:cs="Arial"/>
          <w:b/>
          <w:sz w:val="24"/>
          <w:szCs w:val="24"/>
        </w:rPr>
        <w:t xml:space="preserve">. </w:t>
      </w:r>
      <w:r w:rsidRPr="00555B15">
        <w:rPr>
          <w:rFonts w:ascii="Palatino Linotype" w:hAnsi="Palatino Linotype" w:cs="Arial"/>
          <w:b/>
          <w:sz w:val="28"/>
          <w:szCs w:val="28"/>
        </w:rPr>
        <w:t>De la etapa de instrucción.</w:t>
      </w:r>
    </w:p>
    <w:p w14:paraId="3363FB89" w14:textId="00902464" w:rsidR="00B24491" w:rsidRPr="00555B15" w:rsidRDefault="00B24491" w:rsidP="00B2449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lastRenderedPageBreak/>
        <w:t xml:space="preserve">De las constancias que obran en el expediente electrónico del SAIMEX se desprende que </w:t>
      </w:r>
      <w:r w:rsidRPr="00555B15">
        <w:rPr>
          <w:rFonts w:ascii="Palatino Linotype" w:hAnsi="Palatino Linotype" w:cs="Arial"/>
          <w:b/>
          <w:sz w:val="24"/>
          <w:szCs w:val="24"/>
        </w:rPr>
        <w:t>El Sujeto Obligado</w:t>
      </w:r>
      <w:r w:rsidRPr="00555B15">
        <w:rPr>
          <w:rFonts w:ascii="Palatino Linotype" w:hAnsi="Palatino Linotype" w:cs="Arial"/>
          <w:sz w:val="24"/>
          <w:szCs w:val="24"/>
        </w:rPr>
        <w:t xml:space="preserve"> </w:t>
      </w:r>
      <w:r w:rsidR="0098251B">
        <w:rPr>
          <w:rFonts w:ascii="Palatino Linotype" w:hAnsi="Palatino Linotype" w:cs="Arial"/>
          <w:sz w:val="24"/>
          <w:szCs w:val="24"/>
        </w:rPr>
        <w:t>rindió su</w:t>
      </w:r>
      <w:r w:rsidRPr="00555B15">
        <w:rPr>
          <w:rFonts w:ascii="Palatino Linotype" w:hAnsi="Palatino Linotype" w:cs="Arial"/>
          <w:sz w:val="24"/>
          <w:szCs w:val="24"/>
        </w:rPr>
        <w:t xml:space="preserve"> informe justificado</w:t>
      </w:r>
      <w:r w:rsidR="0098251B">
        <w:rPr>
          <w:rFonts w:ascii="Palatino Linotype" w:hAnsi="Palatino Linotype" w:cs="Arial"/>
          <w:sz w:val="24"/>
          <w:szCs w:val="24"/>
        </w:rPr>
        <w:t xml:space="preserve"> en fecha diez de agosto de dos mil veintiuno</w:t>
      </w:r>
      <w:r w:rsidRPr="00555B15">
        <w:rPr>
          <w:rFonts w:ascii="Palatino Linotype" w:hAnsi="Palatino Linotype" w:cs="Arial"/>
          <w:sz w:val="24"/>
          <w:szCs w:val="24"/>
        </w:rPr>
        <w:t xml:space="preserve">; por su parte, </w:t>
      </w:r>
      <w:r w:rsidRPr="00555B15">
        <w:rPr>
          <w:rFonts w:ascii="Palatino Linotype" w:hAnsi="Palatino Linotype" w:cs="Arial"/>
          <w:b/>
          <w:sz w:val="24"/>
          <w:szCs w:val="24"/>
        </w:rPr>
        <w:t>El Recurrente</w:t>
      </w:r>
      <w:r w:rsidRPr="00555B15">
        <w:rPr>
          <w:rFonts w:ascii="Palatino Linotype" w:hAnsi="Palatino Linotype" w:cs="Arial"/>
          <w:sz w:val="24"/>
          <w:szCs w:val="24"/>
        </w:rPr>
        <w:t xml:space="preserve">, </w:t>
      </w:r>
      <w:r w:rsidR="0098251B">
        <w:rPr>
          <w:rFonts w:ascii="Palatino Linotype" w:hAnsi="Palatino Linotype" w:cs="Arial"/>
          <w:sz w:val="24"/>
          <w:szCs w:val="24"/>
        </w:rPr>
        <w:t>fue miso en realizar</w:t>
      </w:r>
      <w:r w:rsidRPr="00555B15">
        <w:rPr>
          <w:rFonts w:ascii="Palatino Linotype" w:hAnsi="Palatino Linotype" w:cs="Arial"/>
          <w:sz w:val="24"/>
          <w:szCs w:val="24"/>
        </w:rPr>
        <w:t xml:space="preserve"> alegatos, pruebas o manifestaciones.</w:t>
      </w:r>
    </w:p>
    <w:p w14:paraId="1DB5750A" w14:textId="77777777" w:rsidR="00B24491" w:rsidRPr="00555B15" w:rsidRDefault="00B24491" w:rsidP="00B24491">
      <w:pPr>
        <w:spacing w:after="0" w:line="360" w:lineRule="auto"/>
        <w:jc w:val="both"/>
        <w:rPr>
          <w:rFonts w:ascii="Palatino Linotype" w:hAnsi="Palatino Linotype" w:cs="Arial"/>
          <w:sz w:val="24"/>
          <w:szCs w:val="24"/>
        </w:rPr>
      </w:pPr>
    </w:p>
    <w:p w14:paraId="5557B1EF" w14:textId="37FA440A" w:rsidR="00B24491" w:rsidRDefault="00B24491" w:rsidP="00B24491">
      <w:pPr>
        <w:spacing w:after="0" w:line="360" w:lineRule="auto"/>
        <w:jc w:val="both"/>
        <w:rPr>
          <w:rFonts w:ascii="Palatino Linotype" w:hAnsi="Palatino Linotype" w:cs="Arial"/>
          <w:sz w:val="24"/>
          <w:szCs w:val="24"/>
        </w:rPr>
      </w:pPr>
      <w:r w:rsidRPr="00555B15">
        <w:rPr>
          <w:rFonts w:ascii="Palatino Linotype" w:hAnsi="Palatino Linotype" w:cs="Arial"/>
          <w:sz w:val="24"/>
          <w:szCs w:val="24"/>
        </w:rPr>
        <w:t xml:space="preserve">Por lo que se decretó el cierre de las mismas en fecha </w:t>
      </w:r>
      <w:r w:rsidR="0027729E">
        <w:rPr>
          <w:rFonts w:ascii="Palatino Linotype" w:hAnsi="Palatino Linotype" w:cs="Arial"/>
          <w:sz w:val="24"/>
          <w:szCs w:val="24"/>
        </w:rPr>
        <w:t xml:space="preserve">dos de septiembre </w:t>
      </w:r>
      <w:r w:rsidRPr="00555B15">
        <w:rPr>
          <w:rFonts w:ascii="Palatino Linotype" w:hAnsi="Palatino Linotype" w:cs="Arial"/>
          <w:sz w:val="24"/>
          <w:szCs w:val="24"/>
        </w:rPr>
        <w:t>del año en curso, en términos del artículo 185, fracción VI, de la Ley de Transparencia y Acceso a la Información Pública del Estado de México y Municipios, iniciando el término legal para dictar resolución definitiva del asunto.</w:t>
      </w:r>
    </w:p>
    <w:p w14:paraId="212D1DDC" w14:textId="77777777" w:rsidR="000C7E40" w:rsidRDefault="000C7E40" w:rsidP="00B24491">
      <w:pPr>
        <w:spacing w:after="0" w:line="360" w:lineRule="auto"/>
        <w:jc w:val="both"/>
        <w:rPr>
          <w:rFonts w:ascii="Palatino Linotype" w:hAnsi="Palatino Linotype" w:cs="Arial"/>
          <w:sz w:val="24"/>
          <w:szCs w:val="24"/>
        </w:rPr>
      </w:pPr>
    </w:p>
    <w:p w14:paraId="73DAE669" w14:textId="4D39AE4E" w:rsidR="000C7E40" w:rsidRPr="000C7E40" w:rsidRDefault="0036261B" w:rsidP="000C7E40">
      <w:pPr>
        <w:spacing w:after="0" w:line="360" w:lineRule="auto"/>
        <w:jc w:val="both"/>
        <w:rPr>
          <w:rFonts w:ascii="Palatino Linotype" w:hAnsi="Palatino Linotype" w:cs="Arial"/>
          <w:b/>
          <w:sz w:val="28"/>
          <w:szCs w:val="24"/>
        </w:rPr>
      </w:pPr>
      <w:r>
        <w:rPr>
          <w:rFonts w:ascii="Palatino Linotype" w:hAnsi="Palatino Linotype" w:cs="Arial"/>
          <w:b/>
          <w:sz w:val="28"/>
          <w:szCs w:val="24"/>
        </w:rPr>
        <w:t>SÉPTIMO</w:t>
      </w:r>
      <w:r w:rsidR="000C7E40" w:rsidRPr="000C7E40">
        <w:rPr>
          <w:rFonts w:ascii="Palatino Linotype" w:hAnsi="Palatino Linotype" w:cs="Arial"/>
          <w:b/>
          <w:sz w:val="28"/>
          <w:szCs w:val="24"/>
        </w:rPr>
        <w:t>. Del retu</w:t>
      </w:r>
      <w:r w:rsidR="000C7E40">
        <w:rPr>
          <w:rFonts w:ascii="Palatino Linotype" w:hAnsi="Palatino Linotype" w:cs="Arial"/>
          <w:b/>
          <w:sz w:val="28"/>
          <w:szCs w:val="24"/>
        </w:rPr>
        <w:t>rno de los recursos de revisión 03</w:t>
      </w:r>
      <w:r w:rsidR="000C7E40" w:rsidRPr="000C7E40">
        <w:rPr>
          <w:rFonts w:ascii="Palatino Linotype" w:hAnsi="Palatino Linotype" w:cs="Arial"/>
          <w:b/>
          <w:sz w:val="28"/>
          <w:szCs w:val="24"/>
        </w:rPr>
        <w:t>5</w:t>
      </w:r>
      <w:r w:rsidR="000C7E40">
        <w:rPr>
          <w:rFonts w:ascii="Palatino Linotype" w:hAnsi="Palatino Linotype" w:cs="Arial"/>
          <w:b/>
          <w:sz w:val="28"/>
          <w:szCs w:val="24"/>
        </w:rPr>
        <w:t>90/INFOEM/IP/RR/2021 y 03599</w:t>
      </w:r>
      <w:r w:rsidR="000C7E40" w:rsidRPr="000C7E40">
        <w:rPr>
          <w:rFonts w:ascii="Palatino Linotype" w:hAnsi="Palatino Linotype" w:cs="Arial"/>
          <w:b/>
          <w:sz w:val="28"/>
          <w:szCs w:val="24"/>
        </w:rPr>
        <w:t>/INFOEM/IP/RR/2021.</w:t>
      </w:r>
    </w:p>
    <w:p w14:paraId="37DA2843" w14:textId="202D8B01" w:rsidR="000C7E40" w:rsidRDefault="000C7E40" w:rsidP="000C7E40">
      <w:pPr>
        <w:spacing w:after="0" w:line="360" w:lineRule="auto"/>
        <w:jc w:val="both"/>
        <w:rPr>
          <w:rFonts w:ascii="Palatino Linotype" w:hAnsi="Palatino Linotype" w:cs="Arial"/>
          <w:sz w:val="24"/>
          <w:szCs w:val="24"/>
        </w:rPr>
      </w:pPr>
      <w:r w:rsidRPr="000C7E40">
        <w:rPr>
          <w:rFonts w:ascii="Palatino Linotype" w:hAnsi="Palatino Linotype" w:cs="Arial"/>
          <w:sz w:val="24"/>
          <w:szCs w:val="24"/>
        </w:rPr>
        <w:t>En fecha veintitrés de agosto de dos mil veintiun</w:t>
      </w:r>
      <w:r>
        <w:rPr>
          <w:rFonts w:ascii="Palatino Linotype" w:hAnsi="Palatino Linotype" w:cs="Arial"/>
          <w:sz w:val="24"/>
          <w:szCs w:val="24"/>
        </w:rPr>
        <w:t xml:space="preserve">o por acuerdo del Pleno de este </w:t>
      </w:r>
      <w:r w:rsidRPr="000C7E40">
        <w:rPr>
          <w:rFonts w:ascii="Palatino Linotype" w:hAnsi="Palatino Linotype" w:cs="Arial"/>
          <w:sz w:val="24"/>
          <w:szCs w:val="24"/>
        </w:rPr>
        <w:t>Órgano Garante, en la Segunda Sesión Extra</w:t>
      </w:r>
      <w:r>
        <w:rPr>
          <w:rFonts w:ascii="Palatino Linotype" w:hAnsi="Palatino Linotype" w:cs="Arial"/>
          <w:sz w:val="24"/>
          <w:szCs w:val="24"/>
        </w:rPr>
        <w:t xml:space="preserve">ordinaria fueron returnados los </w:t>
      </w:r>
      <w:r w:rsidRPr="000C7E40">
        <w:rPr>
          <w:rFonts w:ascii="Palatino Linotype" w:hAnsi="Palatino Linotype" w:cs="Arial"/>
          <w:sz w:val="24"/>
          <w:szCs w:val="24"/>
        </w:rPr>
        <w:t xml:space="preserve">recursos de revisión </w:t>
      </w:r>
      <w:r w:rsidR="0027729E">
        <w:rPr>
          <w:rFonts w:ascii="Palatino Linotype" w:hAnsi="Palatino Linotype" w:cs="Arial"/>
          <w:sz w:val="24"/>
          <w:szCs w:val="24"/>
        </w:rPr>
        <w:t>03590</w:t>
      </w:r>
      <w:r w:rsidRPr="000C7E40">
        <w:rPr>
          <w:rFonts w:ascii="Palatino Linotype" w:hAnsi="Palatino Linotype" w:cs="Arial"/>
          <w:sz w:val="24"/>
          <w:szCs w:val="24"/>
        </w:rPr>
        <w:t>/INFOEM/IP/RR/202</w:t>
      </w:r>
      <w:r w:rsidR="0027729E">
        <w:rPr>
          <w:rFonts w:ascii="Palatino Linotype" w:hAnsi="Palatino Linotype" w:cs="Arial"/>
          <w:sz w:val="24"/>
          <w:szCs w:val="24"/>
        </w:rPr>
        <w:t>1 y 03599</w:t>
      </w:r>
      <w:r>
        <w:rPr>
          <w:rFonts w:ascii="Palatino Linotype" w:hAnsi="Palatino Linotype" w:cs="Arial"/>
          <w:sz w:val="24"/>
          <w:szCs w:val="24"/>
        </w:rPr>
        <w:t xml:space="preserve">/INFOEM/IP/RR/2021, al </w:t>
      </w:r>
      <w:r w:rsidRPr="000C7E40">
        <w:rPr>
          <w:rFonts w:ascii="Palatino Linotype" w:hAnsi="Palatino Linotype" w:cs="Arial"/>
          <w:sz w:val="24"/>
          <w:szCs w:val="24"/>
        </w:rPr>
        <w:t xml:space="preserve">Comisionado </w:t>
      </w:r>
      <w:r w:rsidRPr="000C7E40">
        <w:rPr>
          <w:rFonts w:ascii="Palatino Linotype" w:hAnsi="Palatino Linotype" w:cs="Arial"/>
          <w:b/>
          <w:sz w:val="24"/>
          <w:szCs w:val="24"/>
        </w:rPr>
        <w:t>José Martínez Vilchis</w:t>
      </w:r>
      <w:r w:rsidRPr="000C7E40">
        <w:rPr>
          <w:rFonts w:ascii="Palatino Linotype" w:hAnsi="Palatino Linotype" w:cs="Arial"/>
          <w:sz w:val="24"/>
          <w:szCs w:val="24"/>
        </w:rPr>
        <w:t xml:space="preserve"> para su resolución y presentación al Pleno.</w:t>
      </w:r>
    </w:p>
    <w:p w14:paraId="64D42E9F" w14:textId="77777777" w:rsidR="000C7E40" w:rsidRPr="00555B15" w:rsidRDefault="000C7E40" w:rsidP="000C7E40">
      <w:pPr>
        <w:spacing w:after="0" w:line="360" w:lineRule="auto"/>
        <w:jc w:val="both"/>
        <w:rPr>
          <w:rFonts w:ascii="Palatino Linotype" w:hAnsi="Palatino Linotype" w:cs="Arial"/>
          <w:sz w:val="24"/>
          <w:szCs w:val="24"/>
        </w:rPr>
      </w:pPr>
    </w:p>
    <w:p w14:paraId="20520B99" w14:textId="77777777" w:rsidR="00B24491" w:rsidRPr="00555B15" w:rsidRDefault="00B24491" w:rsidP="00B24491">
      <w:pPr>
        <w:spacing w:after="0" w:line="360" w:lineRule="auto"/>
        <w:jc w:val="both"/>
        <w:rPr>
          <w:rFonts w:ascii="Palatino Linotype" w:hAnsi="Palatino Linotype" w:cs="Arial"/>
          <w:sz w:val="2"/>
          <w:szCs w:val="24"/>
        </w:rPr>
      </w:pPr>
    </w:p>
    <w:p w14:paraId="0693A408" w14:textId="77777777" w:rsidR="00B24491" w:rsidRPr="00555B15" w:rsidRDefault="00B24491" w:rsidP="00B24491">
      <w:pPr>
        <w:spacing w:after="0" w:line="360" w:lineRule="auto"/>
        <w:jc w:val="center"/>
        <w:rPr>
          <w:rFonts w:ascii="Palatino Linotype" w:hAnsi="Palatino Linotype" w:cs="Arial"/>
          <w:b/>
          <w:sz w:val="28"/>
        </w:rPr>
      </w:pPr>
      <w:r w:rsidRPr="00555B15">
        <w:rPr>
          <w:rFonts w:ascii="Palatino Linotype" w:hAnsi="Palatino Linotype" w:cs="Arial"/>
          <w:b/>
          <w:sz w:val="28"/>
        </w:rPr>
        <w:t xml:space="preserve">C O N S I D E R A N D O </w:t>
      </w:r>
    </w:p>
    <w:p w14:paraId="69088A44" w14:textId="77777777" w:rsidR="00B24491" w:rsidRPr="00555B15" w:rsidRDefault="00B24491" w:rsidP="00B24491">
      <w:pPr>
        <w:spacing w:after="0" w:line="360" w:lineRule="auto"/>
        <w:jc w:val="both"/>
        <w:rPr>
          <w:rFonts w:ascii="Palatino Linotype" w:hAnsi="Palatino Linotype" w:cs="Arial"/>
          <w:b/>
          <w:sz w:val="24"/>
        </w:rPr>
      </w:pPr>
    </w:p>
    <w:p w14:paraId="07AD37DC"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b/>
          <w:sz w:val="28"/>
        </w:rPr>
        <w:t>PRIMERO.</w:t>
      </w:r>
      <w:r w:rsidRPr="00555B15">
        <w:rPr>
          <w:rFonts w:ascii="Palatino Linotype" w:hAnsi="Palatino Linotype" w:cs="Arial"/>
          <w:b/>
        </w:rPr>
        <w:t xml:space="preserve"> </w:t>
      </w:r>
      <w:r w:rsidRPr="00555B15">
        <w:rPr>
          <w:rFonts w:ascii="Palatino Linotype" w:hAnsi="Palatino Linotype" w:cs="Arial"/>
          <w:b/>
          <w:sz w:val="28"/>
          <w:szCs w:val="28"/>
        </w:rPr>
        <w:t>De la competencia</w:t>
      </w:r>
      <w:r w:rsidRPr="00555B15">
        <w:rPr>
          <w:rFonts w:ascii="Palatino Linotype" w:hAnsi="Palatino Linotype" w:cs="Arial"/>
          <w:sz w:val="28"/>
          <w:szCs w:val="28"/>
        </w:rPr>
        <w:t>.</w:t>
      </w:r>
    </w:p>
    <w:p w14:paraId="3B6ABC2D" w14:textId="77777777" w:rsidR="009510F1" w:rsidRDefault="009510F1" w:rsidP="009510F1">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w:t>
      </w:r>
      <w:r>
        <w:rPr>
          <w:rFonts w:ascii="Palatino Linotype" w:hAnsi="Palatino Linotype" w:cs="Arial"/>
          <w:sz w:val="24"/>
          <w:szCs w:val="24"/>
        </w:rPr>
        <w:lastRenderedPageBreak/>
        <w:t>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8C1D5F4" w14:textId="77777777" w:rsidR="009510F1" w:rsidRDefault="009510F1" w:rsidP="009510F1">
      <w:pPr>
        <w:spacing w:after="0" w:line="360" w:lineRule="auto"/>
        <w:jc w:val="both"/>
        <w:rPr>
          <w:rFonts w:ascii="Palatino Linotype" w:hAnsi="Palatino Linotype" w:cs="Arial"/>
          <w:sz w:val="24"/>
          <w:szCs w:val="24"/>
        </w:rPr>
      </w:pPr>
    </w:p>
    <w:p w14:paraId="0F39AFAF" w14:textId="77777777" w:rsidR="009510F1" w:rsidRDefault="009510F1" w:rsidP="009510F1">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33158F56" w14:textId="77777777" w:rsidR="009510F1" w:rsidRDefault="009510F1" w:rsidP="00B24491">
      <w:pPr>
        <w:autoSpaceDE w:val="0"/>
        <w:autoSpaceDN w:val="0"/>
        <w:adjustRightInd w:val="0"/>
        <w:spacing w:after="0" w:line="360" w:lineRule="auto"/>
        <w:jc w:val="both"/>
        <w:rPr>
          <w:rFonts w:ascii="Palatino Linotype" w:hAnsi="Palatino Linotype" w:cs="Arial"/>
          <w:b/>
          <w:sz w:val="28"/>
          <w:szCs w:val="28"/>
        </w:rPr>
      </w:pPr>
    </w:p>
    <w:p w14:paraId="73F000EE" w14:textId="77777777" w:rsidR="00B24491" w:rsidRPr="00555B15" w:rsidRDefault="00B24491" w:rsidP="00B24491">
      <w:pPr>
        <w:autoSpaceDE w:val="0"/>
        <w:autoSpaceDN w:val="0"/>
        <w:adjustRightInd w:val="0"/>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 xml:space="preserve">SEGUNDO. Alcances del Recurso de Revisión. </w:t>
      </w:r>
    </w:p>
    <w:p w14:paraId="5960A1E5" w14:textId="77777777" w:rsidR="00B24491" w:rsidRPr="00555B15" w:rsidRDefault="00B24491" w:rsidP="00B24491">
      <w:pPr>
        <w:autoSpaceDE w:val="0"/>
        <w:autoSpaceDN w:val="0"/>
        <w:adjustRightInd w:val="0"/>
        <w:spacing w:after="0" w:line="360" w:lineRule="auto"/>
        <w:jc w:val="both"/>
        <w:rPr>
          <w:rFonts w:ascii="Palatino Linotype" w:hAnsi="Palatino Linotype" w:cs="Arial"/>
          <w:b/>
          <w:sz w:val="32"/>
          <w:szCs w:val="28"/>
        </w:rPr>
      </w:pPr>
      <w:r w:rsidRPr="00555B15">
        <w:rPr>
          <w:rFonts w:ascii="Palatino Linotype" w:hAnsi="Palatino Linotype" w:cs="Arial"/>
          <w:sz w:val="24"/>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w:t>
      </w:r>
      <w:r w:rsidRPr="00555B15">
        <w:rPr>
          <w:rFonts w:ascii="Palatino Linotype" w:hAnsi="Palatino Linotype" w:cs="Arial"/>
          <w:sz w:val="24"/>
        </w:rPr>
        <w:lastRenderedPageBreak/>
        <w:t>obren en el expediente electrónico, con la finalidad de reparar cualquier posible afectación al derecho de acceso a la información pública y garantizando el principio rector de máxima publicidad.</w:t>
      </w:r>
    </w:p>
    <w:p w14:paraId="7ECF349B" w14:textId="77777777" w:rsidR="00F01799" w:rsidRDefault="00F01799" w:rsidP="00B24491">
      <w:pPr>
        <w:spacing w:after="0" w:line="360" w:lineRule="auto"/>
        <w:jc w:val="both"/>
        <w:rPr>
          <w:rFonts w:ascii="Palatino Linotype" w:hAnsi="Palatino Linotype" w:cs="Arial"/>
          <w:b/>
          <w:sz w:val="28"/>
          <w:szCs w:val="28"/>
        </w:rPr>
      </w:pPr>
    </w:p>
    <w:p w14:paraId="6B2FBCB5" w14:textId="77777777" w:rsidR="00B24491" w:rsidRPr="00555B15" w:rsidRDefault="00B24491" w:rsidP="00B24491">
      <w:pPr>
        <w:spacing w:after="0" w:line="360" w:lineRule="auto"/>
        <w:jc w:val="both"/>
        <w:rPr>
          <w:rFonts w:ascii="Palatino Linotype" w:hAnsi="Palatino Linotype" w:cs="Arial"/>
          <w:b/>
          <w:sz w:val="28"/>
          <w:szCs w:val="28"/>
        </w:rPr>
      </w:pPr>
      <w:r w:rsidRPr="00555B15">
        <w:rPr>
          <w:rFonts w:ascii="Palatino Linotype" w:hAnsi="Palatino Linotype" w:cs="Arial"/>
          <w:b/>
          <w:sz w:val="28"/>
          <w:szCs w:val="28"/>
        </w:rPr>
        <w:t>TERCERO. De las causas de improcedencia.</w:t>
      </w:r>
    </w:p>
    <w:p w14:paraId="216768E3"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555B15">
        <w:rPr>
          <w:rStyle w:val="Refdenotaalpie"/>
          <w:rFonts w:ascii="Palatino Linotype" w:hAnsi="Palatino Linotype" w:cs="Arial"/>
        </w:rPr>
        <w:footnoteReference w:id="1"/>
      </w:r>
      <w:r w:rsidRPr="00555B15">
        <w:rPr>
          <w:rFonts w:ascii="Palatino Linotype" w:hAnsi="Palatino Linotype" w:cs="Arial"/>
        </w:rPr>
        <w:t>.</w:t>
      </w:r>
    </w:p>
    <w:p w14:paraId="172F8D21"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rPr>
      </w:pPr>
    </w:p>
    <w:p w14:paraId="1645FB77"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rPr>
      </w:pPr>
      <w:r w:rsidRPr="00555B15">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15CCBADB"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b/>
        </w:rPr>
      </w:pPr>
    </w:p>
    <w:p w14:paraId="6A2926FE"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b/>
          <w:sz w:val="28"/>
        </w:rPr>
        <w:t>CUARTO</w:t>
      </w:r>
      <w:r w:rsidRPr="00555B15">
        <w:rPr>
          <w:rFonts w:ascii="Palatino Linotype" w:hAnsi="Palatino Linotype" w:cs="Arial"/>
          <w:b/>
          <w:sz w:val="28"/>
          <w:szCs w:val="28"/>
        </w:rPr>
        <w:t>.</w:t>
      </w:r>
      <w:r w:rsidRPr="00555B15">
        <w:rPr>
          <w:rFonts w:ascii="Palatino Linotype" w:hAnsi="Palatino Linotype" w:cs="Arial"/>
          <w:sz w:val="28"/>
          <w:szCs w:val="28"/>
        </w:rPr>
        <w:t xml:space="preserve"> </w:t>
      </w:r>
      <w:r w:rsidRPr="00555B15">
        <w:rPr>
          <w:rFonts w:ascii="Palatino Linotype" w:hAnsi="Palatino Linotype" w:cs="Arial"/>
          <w:b/>
          <w:sz w:val="28"/>
          <w:szCs w:val="28"/>
        </w:rPr>
        <w:t>Estudio y resolución del asunto.</w:t>
      </w:r>
    </w:p>
    <w:p w14:paraId="47C9CA65" w14:textId="77777777" w:rsidR="00B24491" w:rsidRPr="00555B15" w:rsidRDefault="00B24491" w:rsidP="00B24491">
      <w:pPr>
        <w:pStyle w:val="Prrafodelista"/>
        <w:autoSpaceDE w:val="0"/>
        <w:autoSpaceDN w:val="0"/>
        <w:adjustRightInd w:val="0"/>
        <w:spacing w:line="360" w:lineRule="auto"/>
        <w:ind w:left="0"/>
        <w:jc w:val="both"/>
        <w:rPr>
          <w:rFonts w:ascii="Palatino Linotype" w:hAnsi="Palatino Linotype" w:cs="Arial"/>
          <w:sz w:val="28"/>
          <w:szCs w:val="28"/>
        </w:rPr>
      </w:pPr>
      <w:r w:rsidRPr="00555B15">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6662A7"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p>
    <w:p w14:paraId="24118C37" w14:textId="6238A1B7" w:rsidR="007B5C53" w:rsidRPr="0053240F" w:rsidRDefault="00B24491" w:rsidP="007B5C53">
      <w:pPr>
        <w:autoSpaceDE w:val="0"/>
        <w:autoSpaceDN w:val="0"/>
        <w:adjustRightInd w:val="0"/>
        <w:spacing w:before="240" w:line="360" w:lineRule="auto"/>
        <w:jc w:val="both"/>
        <w:rPr>
          <w:rFonts w:ascii="Palatino Linotype" w:hAnsi="Palatino Linotype"/>
          <w:bCs/>
          <w:sz w:val="24"/>
          <w:szCs w:val="24"/>
        </w:rPr>
      </w:pPr>
      <w:r w:rsidRPr="00555B15">
        <w:rPr>
          <w:rFonts w:ascii="Palatino Linotype" w:hAnsi="Palatino Linotype" w:cs="Arial"/>
          <w:sz w:val="24"/>
          <w:szCs w:val="24"/>
        </w:rPr>
        <w:lastRenderedPageBreak/>
        <w:t xml:space="preserve">El estudio de los recursos de revisión tiene como antecedentes, que el hoy </w:t>
      </w:r>
      <w:r w:rsidRPr="00555B15">
        <w:rPr>
          <w:rFonts w:ascii="Palatino Linotype" w:hAnsi="Palatino Linotype" w:cs="Arial"/>
          <w:b/>
          <w:sz w:val="24"/>
          <w:szCs w:val="24"/>
        </w:rPr>
        <w:t xml:space="preserve">Recurrente </w:t>
      </w:r>
      <w:r w:rsidRPr="00555B15">
        <w:rPr>
          <w:rFonts w:ascii="Palatino Linotype" w:hAnsi="Palatino Linotype" w:cs="Arial"/>
          <w:sz w:val="24"/>
          <w:szCs w:val="24"/>
        </w:rPr>
        <w:t xml:space="preserve">solicitó al </w:t>
      </w:r>
      <w:r w:rsidRPr="00555B15">
        <w:rPr>
          <w:rFonts w:ascii="Palatino Linotype" w:hAnsi="Palatino Linotype" w:cs="Arial"/>
          <w:b/>
          <w:sz w:val="24"/>
          <w:szCs w:val="24"/>
        </w:rPr>
        <w:t xml:space="preserve">Ayuntamiento de </w:t>
      </w:r>
      <w:r w:rsidR="00813971">
        <w:rPr>
          <w:rFonts w:ascii="Palatino Linotype" w:hAnsi="Palatino Linotype" w:cs="Arial"/>
          <w:b/>
          <w:sz w:val="24"/>
          <w:szCs w:val="24"/>
        </w:rPr>
        <w:t>Valle de Bravo</w:t>
      </w:r>
      <w:r w:rsidRPr="00555B15">
        <w:rPr>
          <w:rFonts w:ascii="Palatino Linotype" w:hAnsi="Palatino Linotype" w:cs="Arial"/>
          <w:sz w:val="24"/>
          <w:szCs w:val="24"/>
        </w:rPr>
        <w:t>,</w:t>
      </w:r>
      <w:r w:rsidRPr="00555B15">
        <w:rPr>
          <w:rFonts w:ascii="Palatino Linotype" w:hAnsi="Palatino Linotype" w:cs="Arial"/>
          <w:b/>
          <w:sz w:val="24"/>
          <w:szCs w:val="24"/>
        </w:rPr>
        <w:t xml:space="preserve"> </w:t>
      </w:r>
      <w:r w:rsidRPr="00555B15">
        <w:rPr>
          <w:rFonts w:ascii="Palatino Linotype" w:hAnsi="Palatino Linotype" w:cs="Arial"/>
          <w:sz w:val="24"/>
          <w:szCs w:val="24"/>
        </w:rPr>
        <w:t xml:space="preserve">diversa información que se desglosará mediante el siguiente cuadro comparativo junto con las respuestas emitidas por parte del </w:t>
      </w:r>
      <w:r w:rsidRPr="00555B15">
        <w:rPr>
          <w:rFonts w:ascii="Palatino Linotype" w:hAnsi="Palatino Linotype" w:cs="Arial"/>
          <w:b/>
          <w:sz w:val="24"/>
          <w:szCs w:val="24"/>
        </w:rPr>
        <w:t>Sujeto Obligado</w:t>
      </w:r>
      <w:r w:rsidRPr="00555B15">
        <w:rPr>
          <w:rFonts w:ascii="Palatino Linotype" w:hAnsi="Palatino Linotype" w:cs="Arial"/>
          <w:sz w:val="24"/>
          <w:szCs w:val="24"/>
        </w:rPr>
        <w:t xml:space="preserve">, </w:t>
      </w:r>
      <w:r w:rsidR="007B5C53">
        <w:rPr>
          <w:rFonts w:ascii="Palatino Linotype" w:hAnsi="Palatino Linotype"/>
          <w:bCs/>
          <w:sz w:val="24"/>
          <w:szCs w:val="24"/>
        </w:rPr>
        <w:t xml:space="preserve">no se omite mencionar que el particular no fue claro al determinar la temporalidad en los requerimientos, en atención al principio de suplencia de la queja operante en la materia. </w:t>
      </w:r>
    </w:p>
    <w:p w14:paraId="503CED9A" w14:textId="77777777" w:rsidR="007B5C53" w:rsidRDefault="007B5C53" w:rsidP="007B5C53">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Dichas precisiones con fundamento en los artículos 13 y 181 cuarto párrafo de la Ley en materia, normatividad cuyo contenido literal es el siguiente: </w:t>
      </w:r>
    </w:p>
    <w:p w14:paraId="4C73FBB2" w14:textId="77777777" w:rsidR="007B5C53" w:rsidRPr="00BC704A" w:rsidRDefault="007B5C53" w:rsidP="007B5C53">
      <w:pPr>
        <w:tabs>
          <w:tab w:val="left" w:pos="709"/>
        </w:tabs>
        <w:spacing w:before="240" w:line="360" w:lineRule="auto"/>
        <w:ind w:left="851" w:right="851"/>
        <w:jc w:val="both"/>
        <w:rPr>
          <w:rFonts w:ascii="Palatino Linotype" w:hAnsi="Palatino Linotype"/>
          <w:i/>
          <w:sz w:val="24"/>
          <w:szCs w:val="24"/>
        </w:rPr>
      </w:pPr>
      <w:r w:rsidRPr="00BC704A">
        <w:rPr>
          <w:rFonts w:ascii="Palatino Linotype" w:hAnsi="Palatino Linotype"/>
          <w:i/>
        </w:rPr>
        <w:t>“Artículo 13. El Instituto, en el ámbito de sus atribuciones, deberá suplir cualquier deficiencia para garantizar el ejercicio del derecho de acceso a la información.</w:t>
      </w:r>
    </w:p>
    <w:p w14:paraId="188BB1D6" w14:textId="77777777" w:rsidR="007B5C53" w:rsidRPr="00BC704A" w:rsidRDefault="007B5C53" w:rsidP="007B5C53">
      <w:pPr>
        <w:tabs>
          <w:tab w:val="left" w:pos="709"/>
        </w:tabs>
        <w:spacing w:before="240" w:line="360" w:lineRule="auto"/>
        <w:ind w:left="851" w:right="851"/>
        <w:jc w:val="both"/>
        <w:rPr>
          <w:rFonts w:ascii="Palatino Linotype" w:hAnsi="Palatino Linotype"/>
          <w:i/>
        </w:rPr>
      </w:pPr>
      <w:r w:rsidRPr="00BC704A">
        <w:rPr>
          <w:rFonts w:ascii="Palatino Linotype" w:hAnsi="Palatino Linotype"/>
          <w:i/>
        </w:rPr>
        <w:t>Artículo 181. (…)</w:t>
      </w:r>
    </w:p>
    <w:p w14:paraId="42320DDF" w14:textId="77777777" w:rsidR="007B5C53" w:rsidRPr="00BC704A" w:rsidRDefault="007B5C53" w:rsidP="007B5C53">
      <w:pPr>
        <w:tabs>
          <w:tab w:val="left" w:pos="709"/>
        </w:tabs>
        <w:spacing w:before="240" w:line="360" w:lineRule="auto"/>
        <w:ind w:left="851" w:right="851"/>
        <w:jc w:val="both"/>
        <w:rPr>
          <w:rFonts w:ascii="Palatino Linotype" w:hAnsi="Palatino Linotype"/>
          <w:b/>
          <w:i/>
        </w:rPr>
      </w:pPr>
      <w:r w:rsidRPr="00BC704A">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BC704A">
        <w:rPr>
          <w:rFonts w:ascii="Palatino Linotype" w:hAnsi="Palatino Linotype"/>
          <w:b/>
          <w:i/>
        </w:rPr>
        <w:t>[Sic]</w:t>
      </w:r>
    </w:p>
    <w:p w14:paraId="29E371F8" w14:textId="533AB67B" w:rsidR="00B24491" w:rsidRDefault="00B476FA" w:rsidP="00B24491">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tanto, </w:t>
      </w:r>
      <w:r w:rsidR="00B24491" w:rsidRPr="00555B15">
        <w:rPr>
          <w:rFonts w:ascii="Palatino Linotype" w:hAnsi="Palatino Linotype" w:cs="Arial"/>
          <w:sz w:val="24"/>
          <w:szCs w:val="24"/>
        </w:rPr>
        <w:t xml:space="preserve">respecto a las solicitudes con folio </w:t>
      </w:r>
      <w:r w:rsidR="002E3E2E" w:rsidRPr="002E3E2E">
        <w:rPr>
          <w:rFonts w:ascii="Palatino Linotype" w:hAnsi="Palatino Linotype" w:cs="Arial"/>
          <w:b/>
          <w:sz w:val="24"/>
        </w:rPr>
        <w:t>0014</w:t>
      </w:r>
      <w:r w:rsidR="002E3E2E">
        <w:rPr>
          <w:rFonts w:ascii="Palatino Linotype" w:hAnsi="Palatino Linotype" w:cs="Arial"/>
          <w:b/>
          <w:sz w:val="24"/>
        </w:rPr>
        <w:t>5</w:t>
      </w:r>
      <w:r w:rsidR="002E3E2E" w:rsidRPr="002E3E2E">
        <w:rPr>
          <w:rFonts w:ascii="Palatino Linotype" w:hAnsi="Palatino Linotype" w:cs="Arial"/>
          <w:b/>
          <w:sz w:val="24"/>
        </w:rPr>
        <w:t>/VABRAVO/IP/2021</w:t>
      </w:r>
      <w:r w:rsidR="002E3E2E">
        <w:rPr>
          <w:rFonts w:ascii="Palatino Linotype" w:hAnsi="Palatino Linotype" w:cs="Arial"/>
          <w:b/>
          <w:sz w:val="24"/>
        </w:rPr>
        <w:t xml:space="preserve"> </w:t>
      </w:r>
      <w:r w:rsidR="00F01799">
        <w:rPr>
          <w:rFonts w:ascii="Palatino Linotype" w:hAnsi="Palatino Linotype" w:cs="Arial"/>
          <w:sz w:val="24"/>
          <w:lang w:eastAsia="es-MX"/>
        </w:rPr>
        <w:t xml:space="preserve">y </w:t>
      </w:r>
      <w:r w:rsidR="002E3E2E" w:rsidRPr="002E3E2E">
        <w:rPr>
          <w:rFonts w:ascii="Palatino Linotype" w:hAnsi="Palatino Linotype" w:cs="Arial"/>
          <w:b/>
          <w:sz w:val="24"/>
          <w:lang w:eastAsia="es-MX"/>
        </w:rPr>
        <w:t>00144/VABRAVO/IP/2021</w:t>
      </w:r>
      <w:r w:rsidR="00B24491" w:rsidRPr="00555B15">
        <w:rPr>
          <w:rFonts w:ascii="Palatino Linotype" w:hAnsi="Palatino Linotype" w:cs="Arial"/>
          <w:sz w:val="24"/>
          <w:szCs w:val="24"/>
        </w:rPr>
        <w:t xml:space="preserve">, </w:t>
      </w:r>
      <w:r w:rsidR="00564BC5">
        <w:rPr>
          <w:rFonts w:ascii="Palatino Linotype" w:hAnsi="Palatino Linotype" w:cs="Arial"/>
          <w:sz w:val="24"/>
          <w:szCs w:val="24"/>
        </w:rPr>
        <w:t>el ahora Recurrente</w:t>
      </w:r>
      <w:r w:rsidR="00B24491" w:rsidRPr="00555B15">
        <w:rPr>
          <w:rFonts w:ascii="Palatino Linotype" w:hAnsi="Palatino Linotype" w:cs="Arial"/>
          <w:sz w:val="24"/>
          <w:szCs w:val="24"/>
        </w:rPr>
        <w:t xml:space="preserve"> solicitó in</w:t>
      </w:r>
      <w:r w:rsidR="002E3E2E">
        <w:rPr>
          <w:rFonts w:ascii="Palatino Linotype" w:hAnsi="Palatino Linotype" w:cs="Arial"/>
          <w:sz w:val="24"/>
          <w:szCs w:val="24"/>
        </w:rPr>
        <w:t>formación en el tenor siguiente</w:t>
      </w:r>
      <w:r w:rsidR="00B24491" w:rsidRPr="00555B15">
        <w:rPr>
          <w:rFonts w:ascii="Palatino Linotype" w:hAnsi="Palatino Linotype" w:cs="Arial"/>
          <w:sz w:val="24"/>
          <w:szCs w:val="24"/>
        </w:rPr>
        <w:t>:</w:t>
      </w:r>
    </w:p>
    <w:p w14:paraId="350E6C48" w14:textId="77777777" w:rsidR="00B24491" w:rsidRDefault="00B24491" w:rsidP="00B24491">
      <w:pPr>
        <w:spacing w:after="0" w:line="360" w:lineRule="auto"/>
        <w:jc w:val="both"/>
        <w:rPr>
          <w:rFonts w:ascii="Palatino Linotype" w:eastAsia="Times New Roman" w:hAnsi="Palatino Linotype" w:cs="Times New Roman"/>
          <w:sz w:val="24"/>
          <w:szCs w:val="24"/>
          <w:lang w:eastAsia="es-ES"/>
        </w:rPr>
      </w:pPr>
    </w:p>
    <w:p w14:paraId="63094D3D" w14:textId="5D486613" w:rsidR="005E0696" w:rsidRPr="00555B15" w:rsidRDefault="005E0696" w:rsidP="005E0696">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8A1218" w:rsidRPr="008A1218">
        <w:rPr>
          <w:rFonts w:ascii="Palatino Linotype" w:hAnsi="Palatino Linotype" w:cs="Arial"/>
          <w:b/>
          <w:sz w:val="24"/>
          <w:lang w:eastAsia="es-MX"/>
        </w:rPr>
        <w:t>0014</w:t>
      </w:r>
      <w:r w:rsidR="00960B6F">
        <w:rPr>
          <w:rFonts w:ascii="Palatino Linotype" w:hAnsi="Palatino Linotype" w:cs="Arial"/>
          <w:b/>
          <w:sz w:val="24"/>
          <w:lang w:eastAsia="es-MX"/>
        </w:rPr>
        <w:t>5</w:t>
      </w:r>
      <w:r w:rsidR="008A1218" w:rsidRPr="008A1218">
        <w:rPr>
          <w:rFonts w:ascii="Palatino Linotype" w:hAnsi="Palatino Linotype" w:cs="Arial"/>
          <w:b/>
          <w:sz w:val="24"/>
          <w:lang w:eastAsia="es-MX"/>
        </w:rPr>
        <w:t>/VABRAVO/IP/2021</w:t>
      </w:r>
    </w:p>
    <w:p w14:paraId="34915FF9" w14:textId="0426B583" w:rsidR="00D56D69" w:rsidRDefault="005E0696" w:rsidP="008A1218">
      <w:pPr>
        <w:ind w:left="567" w:right="567"/>
        <w:jc w:val="both"/>
        <w:rPr>
          <w:rFonts w:ascii="Palatino Linotype" w:hAnsi="Palatino Linotype"/>
          <w:color w:val="000000"/>
          <w:sz w:val="24"/>
        </w:rPr>
      </w:pPr>
      <w:r w:rsidRPr="00555B15">
        <w:rPr>
          <w:rFonts w:ascii="Palatino Linotype" w:eastAsia="Times New Roman" w:hAnsi="Palatino Linotype" w:cs="Times New Roman"/>
          <w:i/>
          <w:lang w:val="es-ES_tradnl" w:eastAsia="es-ES"/>
        </w:rPr>
        <w:t>“</w:t>
      </w:r>
      <w:r w:rsidR="00564BC5">
        <w:rPr>
          <w:rFonts w:ascii="Palatino Linotype" w:hAnsi="Palatino Linotype"/>
          <w:color w:val="000000"/>
          <w:sz w:val="24"/>
        </w:rPr>
        <w:t>1. P</w:t>
      </w:r>
      <w:r w:rsidR="008A1218" w:rsidRPr="00D56D69">
        <w:rPr>
          <w:rFonts w:ascii="Palatino Linotype" w:hAnsi="Palatino Linotype"/>
          <w:color w:val="000000"/>
          <w:sz w:val="24"/>
        </w:rPr>
        <w:t>resupuesto correspond</w:t>
      </w:r>
      <w:r w:rsidR="00564BC5">
        <w:rPr>
          <w:rFonts w:ascii="Palatino Linotype" w:hAnsi="Palatino Linotype"/>
          <w:color w:val="000000"/>
          <w:sz w:val="24"/>
        </w:rPr>
        <w:t xml:space="preserve">iente al ejercicio fiscal 2021, </w:t>
      </w:r>
      <w:r w:rsidR="000B3046">
        <w:rPr>
          <w:rFonts w:ascii="Palatino Linotype" w:hAnsi="Palatino Linotype"/>
          <w:color w:val="000000"/>
          <w:sz w:val="24"/>
        </w:rPr>
        <w:t>a la fecha de la solicitud.</w:t>
      </w:r>
    </w:p>
    <w:p w14:paraId="66A6675E" w14:textId="5F601587" w:rsidR="00D56D69" w:rsidRDefault="00EA16F4" w:rsidP="008A1218">
      <w:pPr>
        <w:ind w:left="567" w:right="567"/>
        <w:jc w:val="both"/>
        <w:rPr>
          <w:rFonts w:ascii="Palatino Linotype" w:hAnsi="Palatino Linotype"/>
          <w:color w:val="000000"/>
          <w:sz w:val="24"/>
        </w:rPr>
      </w:pPr>
      <w:r>
        <w:rPr>
          <w:rFonts w:ascii="Palatino Linotype" w:hAnsi="Palatino Linotype"/>
          <w:color w:val="000000"/>
          <w:sz w:val="24"/>
        </w:rPr>
        <w:lastRenderedPageBreak/>
        <w:t xml:space="preserve">2. </w:t>
      </w:r>
      <w:r w:rsidR="008A1218" w:rsidRPr="00D56D69">
        <w:rPr>
          <w:rFonts w:ascii="Palatino Linotype" w:hAnsi="Palatino Linotype"/>
          <w:color w:val="000000"/>
          <w:sz w:val="24"/>
        </w:rPr>
        <w:t>Cómo se desglosa y/o que rubros contempla el presupuesto asignado correspondien</w:t>
      </w:r>
      <w:r>
        <w:rPr>
          <w:rFonts w:ascii="Palatino Linotype" w:hAnsi="Palatino Linotype"/>
          <w:color w:val="000000"/>
          <w:sz w:val="24"/>
        </w:rPr>
        <w:t xml:space="preserve">te al ejercicio fiscal 2021, </w:t>
      </w:r>
      <w:r w:rsidR="000B3046">
        <w:rPr>
          <w:rFonts w:ascii="Palatino Linotype" w:hAnsi="Palatino Linotype"/>
          <w:color w:val="000000"/>
          <w:sz w:val="24"/>
        </w:rPr>
        <w:t>a la fecha de la solicitud.</w:t>
      </w:r>
    </w:p>
    <w:p w14:paraId="43EA36BF" w14:textId="6CC67698" w:rsidR="00D56D69" w:rsidRDefault="00EA16F4" w:rsidP="008A1218">
      <w:pPr>
        <w:ind w:left="567" w:right="567"/>
        <w:jc w:val="both"/>
        <w:rPr>
          <w:rFonts w:ascii="Palatino Linotype" w:hAnsi="Palatino Linotype"/>
          <w:color w:val="000000"/>
          <w:sz w:val="24"/>
        </w:rPr>
      </w:pPr>
      <w:r>
        <w:rPr>
          <w:rFonts w:ascii="Palatino Linotype" w:hAnsi="Palatino Linotype"/>
          <w:color w:val="000000"/>
          <w:sz w:val="24"/>
        </w:rPr>
        <w:t>3. P</w:t>
      </w:r>
      <w:r w:rsidR="008A1218" w:rsidRPr="00D56D69">
        <w:rPr>
          <w:rFonts w:ascii="Palatino Linotype" w:hAnsi="Palatino Linotype"/>
          <w:color w:val="000000"/>
          <w:sz w:val="24"/>
        </w:rPr>
        <w:t xml:space="preserve">resupuesto que cuenta para solventar adeudos para el pago de deudas y </w:t>
      </w:r>
      <w:r>
        <w:rPr>
          <w:rFonts w:ascii="Palatino Linotype" w:hAnsi="Palatino Linotype"/>
          <w:color w:val="000000"/>
          <w:sz w:val="24"/>
        </w:rPr>
        <w:t xml:space="preserve">o asuntos de diversas materias, </w:t>
      </w:r>
      <w:r w:rsidR="000B3046">
        <w:rPr>
          <w:rFonts w:ascii="Palatino Linotype" w:hAnsi="Palatino Linotype"/>
          <w:color w:val="000000"/>
          <w:sz w:val="24"/>
        </w:rPr>
        <w:t>a la fecha de la solicitud.</w:t>
      </w:r>
    </w:p>
    <w:p w14:paraId="2A688084" w14:textId="66DFE089" w:rsidR="00D56D69" w:rsidRPr="0036261B" w:rsidRDefault="008A1218" w:rsidP="0036261B">
      <w:pPr>
        <w:pStyle w:val="infoemcita"/>
        <w:ind w:left="567" w:right="567"/>
        <w:rPr>
          <w:i w:val="0"/>
          <w:sz w:val="24"/>
        </w:rPr>
      </w:pPr>
      <w:r w:rsidRPr="0036261B">
        <w:rPr>
          <w:i w:val="0"/>
          <w:sz w:val="24"/>
        </w:rPr>
        <w:t xml:space="preserve">4. </w:t>
      </w:r>
      <w:r w:rsidR="00EA16F4" w:rsidRPr="0036261B">
        <w:rPr>
          <w:i w:val="0"/>
          <w:sz w:val="24"/>
        </w:rPr>
        <w:t>Todos</w:t>
      </w:r>
      <w:r w:rsidRPr="0036261B">
        <w:rPr>
          <w:i w:val="0"/>
          <w:sz w:val="24"/>
        </w:rPr>
        <w:t xml:space="preserve"> y cada uno de los ingres</w:t>
      </w:r>
      <w:r w:rsidR="00EA16F4" w:rsidRPr="0036261B">
        <w:rPr>
          <w:i w:val="0"/>
          <w:sz w:val="24"/>
        </w:rPr>
        <w:t>os que obtiene el Ayuntamiento,</w:t>
      </w:r>
      <w:r w:rsidR="000B3046" w:rsidRPr="0036261B">
        <w:rPr>
          <w:i w:val="0"/>
          <w:sz w:val="24"/>
        </w:rPr>
        <w:t xml:space="preserve"> a la fecha de la solicitud.</w:t>
      </w:r>
    </w:p>
    <w:p w14:paraId="3ECECD8F" w14:textId="21386E37" w:rsidR="00D56D69"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5.</w:t>
      </w:r>
      <w:r w:rsidR="00EA16F4">
        <w:rPr>
          <w:rFonts w:ascii="Palatino Linotype" w:hAnsi="Palatino Linotype"/>
          <w:color w:val="000000"/>
          <w:sz w:val="24"/>
        </w:rPr>
        <w:t xml:space="preserve"> Lo</w:t>
      </w:r>
      <w:r w:rsidRPr="00D56D69">
        <w:rPr>
          <w:rFonts w:ascii="Palatino Linotype" w:hAnsi="Palatino Linotype"/>
          <w:color w:val="000000"/>
          <w:sz w:val="24"/>
        </w:rPr>
        <w:t>s rubros que integran los ingresos del Ayuntamiento señalando po</w:t>
      </w:r>
      <w:r w:rsidR="009B11CC">
        <w:rPr>
          <w:rFonts w:ascii="Palatino Linotype" w:hAnsi="Palatino Linotype"/>
          <w:color w:val="000000"/>
          <w:sz w:val="24"/>
        </w:rPr>
        <w:t>rcentaje y/o haciendo uso de grá</w:t>
      </w:r>
      <w:r w:rsidRPr="00D56D69">
        <w:rPr>
          <w:rFonts w:ascii="Palatino Linotype" w:hAnsi="Palatino Linotype"/>
          <w:color w:val="000000"/>
          <w:sz w:val="24"/>
        </w:rPr>
        <w:t>ficas y/o tablas</w:t>
      </w:r>
      <w:r w:rsidR="00412D63">
        <w:rPr>
          <w:rFonts w:ascii="Palatino Linotype" w:hAnsi="Palatino Linotype"/>
          <w:color w:val="000000"/>
          <w:sz w:val="24"/>
        </w:rPr>
        <w:t xml:space="preserve">, </w:t>
      </w:r>
      <w:r w:rsidR="000B3046">
        <w:rPr>
          <w:rFonts w:ascii="Palatino Linotype" w:hAnsi="Palatino Linotype"/>
          <w:color w:val="000000"/>
          <w:sz w:val="24"/>
        </w:rPr>
        <w:t>a la fecha de la solicitud.</w:t>
      </w:r>
    </w:p>
    <w:p w14:paraId="7D3A1E8D" w14:textId="0CE8F087" w:rsidR="00D56D69" w:rsidRDefault="00EA16F4" w:rsidP="008A1218">
      <w:pPr>
        <w:ind w:left="567" w:right="567"/>
        <w:jc w:val="both"/>
        <w:rPr>
          <w:rFonts w:ascii="Palatino Linotype" w:hAnsi="Palatino Linotype"/>
          <w:color w:val="000000"/>
          <w:sz w:val="24"/>
        </w:rPr>
      </w:pPr>
      <w:r>
        <w:rPr>
          <w:rFonts w:ascii="Palatino Linotype" w:hAnsi="Palatino Linotype"/>
          <w:color w:val="000000"/>
          <w:sz w:val="24"/>
        </w:rPr>
        <w:t>6. Las</w:t>
      </w:r>
      <w:r w:rsidR="008A1218" w:rsidRPr="00D56D69">
        <w:rPr>
          <w:rFonts w:ascii="Palatino Linotype" w:hAnsi="Palatino Linotype"/>
          <w:color w:val="000000"/>
          <w:sz w:val="24"/>
        </w:rPr>
        <w:t xml:space="preserve"> deudas que tiene el Ayuntamiento de Valle de B</w:t>
      </w:r>
      <w:r>
        <w:rPr>
          <w:rFonts w:ascii="Palatino Linotype" w:hAnsi="Palatino Linotype"/>
          <w:color w:val="000000"/>
          <w:sz w:val="24"/>
        </w:rPr>
        <w:t xml:space="preserve">ravo y/o DIF de Valle de Bravo, </w:t>
      </w:r>
      <w:r w:rsidR="000B3046">
        <w:rPr>
          <w:rFonts w:ascii="Palatino Linotype" w:hAnsi="Palatino Linotype"/>
          <w:color w:val="000000"/>
          <w:sz w:val="24"/>
        </w:rPr>
        <w:t>a la fecha de la solicitud.</w:t>
      </w:r>
    </w:p>
    <w:p w14:paraId="2572A3DD" w14:textId="4FED17BA" w:rsidR="00D56D69"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7. </w:t>
      </w:r>
      <w:r w:rsidR="00EA16F4">
        <w:rPr>
          <w:rFonts w:ascii="Palatino Linotype" w:hAnsi="Palatino Linotype"/>
          <w:color w:val="000000"/>
          <w:sz w:val="24"/>
        </w:rPr>
        <w:t>P</w:t>
      </w:r>
      <w:r w:rsidRPr="00D56D69">
        <w:rPr>
          <w:rFonts w:ascii="Palatino Linotype" w:hAnsi="Palatino Linotype"/>
          <w:color w:val="000000"/>
          <w:sz w:val="24"/>
        </w:rPr>
        <w:t>resupuesto que cuenta para solventar adeudos para el pago de deudas y o expedientes en materia laboral res</w:t>
      </w:r>
      <w:r w:rsidR="009B11CC">
        <w:rPr>
          <w:rFonts w:ascii="Palatino Linotype" w:hAnsi="Palatino Linotype"/>
          <w:color w:val="000000"/>
          <w:sz w:val="24"/>
        </w:rPr>
        <w:t>pecto al ejercicio fiscal 2019, del primero de enero al treinta y uno de diciembre de dos mil diecinueve.</w:t>
      </w:r>
    </w:p>
    <w:p w14:paraId="6EFA0954" w14:textId="30BD13AF" w:rsidR="00D56D69" w:rsidRDefault="009B11CC" w:rsidP="008A1218">
      <w:pPr>
        <w:ind w:left="567" w:right="567"/>
        <w:jc w:val="both"/>
        <w:rPr>
          <w:rFonts w:ascii="Palatino Linotype" w:hAnsi="Palatino Linotype"/>
          <w:color w:val="000000"/>
          <w:sz w:val="24"/>
        </w:rPr>
      </w:pPr>
      <w:r>
        <w:rPr>
          <w:rFonts w:ascii="Palatino Linotype" w:hAnsi="Palatino Linotype"/>
          <w:color w:val="000000"/>
          <w:sz w:val="24"/>
        </w:rPr>
        <w:t>8. P</w:t>
      </w:r>
      <w:r w:rsidR="008A1218" w:rsidRPr="00D56D69">
        <w:rPr>
          <w:rFonts w:ascii="Palatino Linotype" w:hAnsi="Palatino Linotype"/>
          <w:color w:val="000000"/>
          <w:sz w:val="24"/>
        </w:rPr>
        <w:t>resupuesto que cuenta para solventar adeudos para el pago de deudas y o expedientes en materia laboral respecto al ejercicio fiscal 2</w:t>
      </w:r>
      <w:r>
        <w:rPr>
          <w:rFonts w:ascii="Palatino Linotype" w:hAnsi="Palatino Linotype"/>
          <w:color w:val="000000"/>
          <w:sz w:val="24"/>
        </w:rPr>
        <w:t>020, del primero de enero al treinta y uno de diciembre de dos mil veinte.</w:t>
      </w:r>
    </w:p>
    <w:p w14:paraId="2E01FDCE" w14:textId="36E9612F" w:rsidR="00D56D69" w:rsidRDefault="009B11CC" w:rsidP="008A1218">
      <w:pPr>
        <w:ind w:left="567" w:right="567"/>
        <w:jc w:val="both"/>
        <w:rPr>
          <w:rFonts w:ascii="Palatino Linotype" w:hAnsi="Palatino Linotype"/>
          <w:color w:val="000000"/>
          <w:sz w:val="24"/>
        </w:rPr>
      </w:pPr>
      <w:r>
        <w:rPr>
          <w:rFonts w:ascii="Palatino Linotype" w:hAnsi="Palatino Linotype"/>
          <w:color w:val="000000"/>
          <w:sz w:val="24"/>
        </w:rPr>
        <w:t>9. P</w:t>
      </w:r>
      <w:r w:rsidR="008A1218" w:rsidRPr="00D56D69">
        <w:rPr>
          <w:rFonts w:ascii="Palatino Linotype" w:hAnsi="Palatino Linotype"/>
          <w:color w:val="000000"/>
          <w:sz w:val="24"/>
        </w:rPr>
        <w:t>resupuesto que cuenta para solventar adeudos para el pago de deudas y o ex</w:t>
      </w:r>
      <w:r w:rsidR="000B1191">
        <w:rPr>
          <w:rFonts w:ascii="Palatino Linotype" w:hAnsi="Palatino Linotype"/>
          <w:color w:val="000000"/>
          <w:sz w:val="24"/>
        </w:rPr>
        <w:t>pedientes en materia laboral</w:t>
      </w:r>
      <w:r>
        <w:rPr>
          <w:rFonts w:ascii="Palatino Linotype" w:hAnsi="Palatino Linotype"/>
          <w:color w:val="000000"/>
          <w:sz w:val="24"/>
        </w:rPr>
        <w:t xml:space="preserve">, </w:t>
      </w:r>
      <w:r w:rsidR="000B3046">
        <w:rPr>
          <w:rFonts w:ascii="Palatino Linotype" w:hAnsi="Palatino Linotype"/>
          <w:color w:val="000000"/>
          <w:sz w:val="24"/>
        </w:rPr>
        <w:t>del primero de enero de dos mil veintiuno a la fecha de la solicitud.</w:t>
      </w:r>
    </w:p>
    <w:p w14:paraId="525AD3E3" w14:textId="654664F0" w:rsidR="00D56D69" w:rsidRDefault="009B11CC" w:rsidP="008A1218">
      <w:pPr>
        <w:ind w:left="567" w:right="567"/>
        <w:jc w:val="both"/>
        <w:rPr>
          <w:rFonts w:ascii="Palatino Linotype" w:hAnsi="Palatino Linotype"/>
          <w:color w:val="000000"/>
          <w:sz w:val="24"/>
        </w:rPr>
      </w:pPr>
      <w:r>
        <w:rPr>
          <w:rFonts w:ascii="Palatino Linotype" w:hAnsi="Palatino Linotype"/>
          <w:color w:val="000000"/>
          <w:sz w:val="24"/>
        </w:rPr>
        <w:t>10. P</w:t>
      </w:r>
      <w:r w:rsidR="008A1218" w:rsidRPr="00D56D69">
        <w:rPr>
          <w:rFonts w:ascii="Palatino Linotype" w:hAnsi="Palatino Linotype"/>
          <w:color w:val="000000"/>
          <w:sz w:val="24"/>
        </w:rPr>
        <w:t>resupuesto que cuenta el Ayuntamiento para solventar adeudos para el pago de deudas y o expedientes en materia laboral res</w:t>
      </w:r>
      <w:r>
        <w:rPr>
          <w:rFonts w:ascii="Palatino Linotype" w:hAnsi="Palatino Linotype"/>
          <w:color w:val="000000"/>
          <w:sz w:val="24"/>
        </w:rPr>
        <w:t>pecto al ejercicio fiscal 2019, del primero de enero al treinta y uno de diciembre de dos mil diecinueve.</w:t>
      </w:r>
    </w:p>
    <w:p w14:paraId="17E707F2" w14:textId="27357C34" w:rsidR="00D56D69" w:rsidRDefault="009B11CC" w:rsidP="008A1218">
      <w:pPr>
        <w:ind w:left="567" w:right="567"/>
        <w:jc w:val="both"/>
        <w:rPr>
          <w:rFonts w:ascii="Palatino Linotype" w:hAnsi="Palatino Linotype"/>
          <w:color w:val="000000"/>
          <w:sz w:val="24"/>
        </w:rPr>
      </w:pPr>
      <w:r>
        <w:rPr>
          <w:rFonts w:ascii="Palatino Linotype" w:hAnsi="Palatino Linotype"/>
          <w:color w:val="000000"/>
          <w:sz w:val="24"/>
        </w:rPr>
        <w:t>11. P</w:t>
      </w:r>
      <w:r w:rsidR="008A1218" w:rsidRPr="00D56D69">
        <w:rPr>
          <w:rFonts w:ascii="Palatino Linotype" w:hAnsi="Palatino Linotype"/>
          <w:color w:val="000000"/>
          <w:sz w:val="24"/>
        </w:rPr>
        <w:t>resupuesto que cuenta el Ayuntamiento para solventar adeudos para el pago de deudas y o expedientes en materia laboral res</w:t>
      </w:r>
      <w:r>
        <w:rPr>
          <w:rFonts w:ascii="Palatino Linotype" w:hAnsi="Palatino Linotype"/>
          <w:color w:val="000000"/>
          <w:sz w:val="24"/>
        </w:rPr>
        <w:t>pecto al ejercicio fiscal 2020, del primero de enero al treinta y uno de diciembre de dos mil veinte.</w:t>
      </w:r>
    </w:p>
    <w:p w14:paraId="4F5E2525" w14:textId="7FF88EE0" w:rsidR="00D56D69" w:rsidRDefault="009B11CC" w:rsidP="008A1218">
      <w:pPr>
        <w:ind w:left="567" w:right="567"/>
        <w:jc w:val="both"/>
        <w:rPr>
          <w:rFonts w:ascii="Palatino Linotype" w:hAnsi="Palatino Linotype"/>
          <w:color w:val="000000"/>
          <w:sz w:val="24"/>
        </w:rPr>
      </w:pPr>
      <w:r>
        <w:rPr>
          <w:rFonts w:ascii="Palatino Linotype" w:hAnsi="Palatino Linotype"/>
          <w:color w:val="000000"/>
          <w:sz w:val="24"/>
        </w:rPr>
        <w:lastRenderedPageBreak/>
        <w:t>12. P</w:t>
      </w:r>
      <w:r w:rsidR="008A1218" w:rsidRPr="00D56D69">
        <w:rPr>
          <w:rFonts w:ascii="Palatino Linotype" w:hAnsi="Palatino Linotype"/>
          <w:color w:val="000000"/>
          <w:sz w:val="24"/>
        </w:rPr>
        <w:t>resupuesto que cuenta el Ayuntamiento para solventar adeudos para el pago de deudas y o expedientes en materia laboral res</w:t>
      </w:r>
      <w:r>
        <w:rPr>
          <w:rFonts w:ascii="Palatino Linotype" w:hAnsi="Palatino Linotype"/>
          <w:color w:val="000000"/>
          <w:sz w:val="24"/>
        </w:rPr>
        <w:t xml:space="preserve">pecto al ejercicio fiscal 2021, </w:t>
      </w:r>
      <w:r w:rsidR="000B3046">
        <w:rPr>
          <w:rFonts w:ascii="Palatino Linotype" w:hAnsi="Palatino Linotype"/>
          <w:color w:val="000000"/>
          <w:sz w:val="24"/>
        </w:rPr>
        <w:t>del primero de enero de dos mil veintiuno a la fecha de la solicitud.</w:t>
      </w:r>
    </w:p>
    <w:p w14:paraId="59D4FFB1" w14:textId="40464728" w:rsidR="00B9566D" w:rsidRDefault="000B3046" w:rsidP="008A1218">
      <w:pPr>
        <w:ind w:left="567" w:right="567"/>
        <w:jc w:val="both"/>
        <w:rPr>
          <w:rFonts w:ascii="Palatino Linotype" w:hAnsi="Palatino Linotype"/>
          <w:color w:val="000000"/>
          <w:sz w:val="24"/>
        </w:rPr>
      </w:pPr>
      <w:r>
        <w:rPr>
          <w:rFonts w:ascii="Palatino Linotype" w:hAnsi="Palatino Linotype"/>
          <w:color w:val="000000"/>
          <w:sz w:val="24"/>
        </w:rPr>
        <w:t>13. P</w:t>
      </w:r>
      <w:r w:rsidR="008A1218" w:rsidRPr="00D56D69">
        <w:rPr>
          <w:rFonts w:ascii="Palatino Linotype" w:hAnsi="Palatino Linotype"/>
          <w:color w:val="000000"/>
          <w:sz w:val="24"/>
        </w:rPr>
        <w:t>resupuesto que cuenta el DIF de Valle de Bravo para solventar adeudos para el pago de deudas y o expedientes en materia laboral res</w:t>
      </w:r>
      <w:r>
        <w:rPr>
          <w:rFonts w:ascii="Palatino Linotype" w:hAnsi="Palatino Linotype"/>
          <w:color w:val="000000"/>
          <w:sz w:val="24"/>
        </w:rPr>
        <w:t>pecto al ejercicio fiscal 2019, del primero de enero al treinta y uno de diciembre de dos mil diecinueve.</w:t>
      </w:r>
    </w:p>
    <w:p w14:paraId="59253900" w14:textId="39852FD0" w:rsidR="00B9566D" w:rsidRDefault="000B3046" w:rsidP="008A1218">
      <w:pPr>
        <w:ind w:left="567" w:right="567"/>
        <w:jc w:val="both"/>
        <w:rPr>
          <w:rFonts w:ascii="Palatino Linotype" w:hAnsi="Palatino Linotype"/>
          <w:color w:val="000000"/>
          <w:sz w:val="24"/>
        </w:rPr>
      </w:pPr>
      <w:r>
        <w:rPr>
          <w:rFonts w:ascii="Palatino Linotype" w:hAnsi="Palatino Linotype"/>
          <w:color w:val="000000"/>
          <w:sz w:val="24"/>
        </w:rPr>
        <w:t>14. P</w:t>
      </w:r>
      <w:r w:rsidR="008A1218" w:rsidRPr="00D56D69">
        <w:rPr>
          <w:rFonts w:ascii="Palatino Linotype" w:hAnsi="Palatino Linotype"/>
          <w:color w:val="000000"/>
          <w:sz w:val="24"/>
        </w:rPr>
        <w:t>resupuesto que cuenta el DIF de Valle de Bravo para solventar adeudos para el pago de deudas y o expedientes en materia laboral respecto al ejercicio</w:t>
      </w:r>
      <w:r>
        <w:rPr>
          <w:rFonts w:ascii="Palatino Linotype" w:hAnsi="Palatino Linotype"/>
          <w:color w:val="000000"/>
          <w:sz w:val="24"/>
        </w:rPr>
        <w:t xml:space="preserve"> fiscal 2020, del primero de enero al treinta y uno de diciembre de dos mil veinte.</w:t>
      </w:r>
    </w:p>
    <w:p w14:paraId="594829A9" w14:textId="1AEAC5EE" w:rsidR="00B9566D" w:rsidRDefault="000B3046" w:rsidP="008A1218">
      <w:pPr>
        <w:ind w:left="567" w:right="567"/>
        <w:jc w:val="both"/>
        <w:rPr>
          <w:rFonts w:ascii="Palatino Linotype" w:hAnsi="Palatino Linotype"/>
          <w:color w:val="000000"/>
          <w:sz w:val="24"/>
        </w:rPr>
      </w:pPr>
      <w:r>
        <w:rPr>
          <w:rFonts w:ascii="Palatino Linotype" w:hAnsi="Palatino Linotype"/>
          <w:color w:val="000000"/>
          <w:sz w:val="24"/>
        </w:rPr>
        <w:t>15. P</w:t>
      </w:r>
      <w:r w:rsidR="008A1218" w:rsidRPr="00D56D69">
        <w:rPr>
          <w:rFonts w:ascii="Palatino Linotype" w:hAnsi="Palatino Linotype"/>
          <w:color w:val="000000"/>
          <w:sz w:val="24"/>
        </w:rPr>
        <w:t>resupuesto que cuenta el DIF de Valle de Bravo para solventar adeudos para el pago de deudas y o expedientes en materia laboral res</w:t>
      </w:r>
      <w:r>
        <w:rPr>
          <w:rFonts w:ascii="Palatino Linotype" w:hAnsi="Palatino Linotype"/>
          <w:color w:val="000000"/>
          <w:sz w:val="24"/>
        </w:rPr>
        <w:t>pecto al ejercicio fiscal 2021, del primero de enero de dos mil veintiuno a la fecha de la solicitud.</w:t>
      </w:r>
    </w:p>
    <w:p w14:paraId="1D1E907A" w14:textId="2185EF61" w:rsidR="00B9566D" w:rsidRDefault="000B3046" w:rsidP="008A1218">
      <w:pPr>
        <w:ind w:left="567" w:right="567"/>
        <w:jc w:val="both"/>
        <w:rPr>
          <w:rFonts w:ascii="Palatino Linotype" w:hAnsi="Palatino Linotype"/>
          <w:color w:val="000000"/>
          <w:sz w:val="24"/>
        </w:rPr>
      </w:pPr>
      <w:r>
        <w:rPr>
          <w:rFonts w:ascii="Palatino Linotype" w:hAnsi="Palatino Linotype"/>
          <w:color w:val="000000"/>
          <w:sz w:val="24"/>
        </w:rPr>
        <w:t>16. J</w:t>
      </w:r>
      <w:r w:rsidR="008A1218" w:rsidRPr="00D56D69">
        <w:rPr>
          <w:rFonts w:ascii="Palatino Linotype" w:hAnsi="Palatino Linotype"/>
          <w:color w:val="000000"/>
          <w:sz w:val="24"/>
        </w:rPr>
        <w:t>uicios radicados ante el Tribunal Estatal de Conciliaci</w:t>
      </w:r>
      <w:r>
        <w:rPr>
          <w:rFonts w:ascii="Palatino Linotype" w:hAnsi="Palatino Linotype"/>
          <w:color w:val="000000"/>
          <w:sz w:val="24"/>
        </w:rPr>
        <w:t>ón y Arbitraje tienen vigentes, a la fecha de la solicitud.</w:t>
      </w:r>
    </w:p>
    <w:p w14:paraId="6B9EC70C" w14:textId="6A6B72E0" w:rsidR="00B9566D"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17. </w:t>
      </w:r>
      <w:r w:rsidR="000B3046">
        <w:rPr>
          <w:rFonts w:ascii="Palatino Linotype" w:hAnsi="Palatino Linotype"/>
          <w:color w:val="000000"/>
          <w:sz w:val="24"/>
        </w:rPr>
        <w:t>J</w:t>
      </w:r>
      <w:r w:rsidRPr="00D56D69">
        <w:rPr>
          <w:rFonts w:ascii="Palatino Linotype" w:hAnsi="Palatino Linotype"/>
          <w:color w:val="000000"/>
          <w:sz w:val="24"/>
        </w:rPr>
        <w:t>uicios radicados ante el Tribunal Estatal de Conciliación y Arbitraje están en proceso contra el Ayuntamiento</w:t>
      </w:r>
      <w:r w:rsidR="000B3046">
        <w:rPr>
          <w:rFonts w:ascii="Palatino Linotype" w:hAnsi="Palatino Linotype"/>
          <w:color w:val="000000"/>
          <w:sz w:val="24"/>
        </w:rPr>
        <w:t>, a la fecha de la solicitud.</w:t>
      </w:r>
      <w:r w:rsidRPr="00D56D69">
        <w:rPr>
          <w:rFonts w:ascii="Palatino Linotype" w:hAnsi="Palatino Linotype"/>
          <w:color w:val="000000"/>
          <w:sz w:val="24"/>
        </w:rPr>
        <w:t xml:space="preserve"> </w:t>
      </w:r>
    </w:p>
    <w:p w14:paraId="50B0BFE4" w14:textId="5B5C0700" w:rsidR="00B9566D" w:rsidRDefault="000B3046" w:rsidP="008A1218">
      <w:pPr>
        <w:ind w:left="567" w:right="567"/>
        <w:jc w:val="both"/>
        <w:rPr>
          <w:rFonts w:ascii="Palatino Linotype" w:hAnsi="Palatino Linotype"/>
          <w:color w:val="000000"/>
          <w:sz w:val="24"/>
        </w:rPr>
      </w:pPr>
      <w:r>
        <w:rPr>
          <w:rFonts w:ascii="Palatino Linotype" w:hAnsi="Palatino Linotype"/>
          <w:color w:val="000000"/>
          <w:sz w:val="24"/>
        </w:rPr>
        <w:t>18. J</w:t>
      </w:r>
      <w:r w:rsidR="008A1218" w:rsidRPr="00D56D69">
        <w:rPr>
          <w:rFonts w:ascii="Palatino Linotype" w:hAnsi="Palatino Linotype"/>
          <w:color w:val="000000"/>
          <w:sz w:val="24"/>
        </w:rPr>
        <w:t>uicios radicados ante el Tribunal Estatal de Conciliación y Arbitraje están en proceso c</w:t>
      </w:r>
      <w:r>
        <w:rPr>
          <w:rFonts w:ascii="Palatino Linotype" w:hAnsi="Palatino Linotype"/>
          <w:color w:val="000000"/>
          <w:sz w:val="24"/>
        </w:rPr>
        <w:t>ontra el DIF de Valle de Bravo, a la fecha de la solicitud.</w:t>
      </w:r>
    </w:p>
    <w:p w14:paraId="526A50F3" w14:textId="2DFB1F65" w:rsidR="00B9566D" w:rsidRDefault="00BD4738" w:rsidP="008A1218">
      <w:pPr>
        <w:ind w:left="567" w:right="567"/>
        <w:jc w:val="both"/>
        <w:rPr>
          <w:rFonts w:ascii="Palatino Linotype" w:hAnsi="Palatino Linotype"/>
          <w:color w:val="000000"/>
          <w:sz w:val="24"/>
        </w:rPr>
      </w:pPr>
      <w:r>
        <w:rPr>
          <w:rFonts w:ascii="Palatino Linotype" w:hAnsi="Palatino Linotype"/>
          <w:color w:val="000000"/>
          <w:sz w:val="24"/>
        </w:rPr>
        <w:t>19. J</w:t>
      </w:r>
      <w:r w:rsidR="008A1218" w:rsidRPr="00D56D69">
        <w:rPr>
          <w:rFonts w:ascii="Palatino Linotype" w:hAnsi="Palatino Linotype"/>
          <w:color w:val="000000"/>
          <w:sz w:val="24"/>
        </w:rPr>
        <w:t>uicios radicados ante el Tribunal Estatal de Conciliación y Arbitraje están en ej</w:t>
      </w:r>
      <w:r>
        <w:rPr>
          <w:rFonts w:ascii="Palatino Linotype" w:hAnsi="Palatino Linotype"/>
          <w:color w:val="000000"/>
          <w:sz w:val="24"/>
        </w:rPr>
        <w:t>ecución contra el Ayuntamiento, a la fecha de la solicitud.</w:t>
      </w:r>
    </w:p>
    <w:p w14:paraId="31E20EAE" w14:textId="46687720" w:rsidR="00B9566D" w:rsidRDefault="00BD4738" w:rsidP="008A1218">
      <w:pPr>
        <w:ind w:left="567" w:right="567"/>
        <w:jc w:val="both"/>
        <w:rPr>
          <w:rFonts w:ascii="Palatino Linotype" w:hAnsi="Palatino Linotype"/>
          <w:color w:val="000000"/>
          <w:sz w:val="24"/>
        </w:rPr>
      </w:pPr>
      <w:r>
        <w:rPr>
          <w:rFonts w:ascii="Palatino Linotype" w:hAnsi="Palatino Linotype"/>
          <w:color w:val="000000"/>
          <w:sz w:val="24"/>
        </w:rPr>
        <w:t>20. J</w:t>
      </w:r>
      <w:r w:rsidR="008A1218" w:rsidRPr="00D56D69">
        <w:rPr>
          <w:rFonts w:ascii="Palatino Linotype" w:hAnsi="Palatino Linotype"/>
          <w:color w:val="000000"/>
          <w:sz w:val="24"/>
        </w:rPr>
        <w:t xml:space="preserve">uicios radicados ante el Tribunal Estatal de Conciliación y Arbitraje están en ejecución </w:t>
      </w:r>
      <w:r>
        <w:rPr>
          <w:rFonts w:ascii="Palatino Linotype" w:hAnsi="Palatino Linotype"/>
          <w:color w:val="000000"/>
          <w:sz w:val="24"/>
        </w:rPr>
        <w:t>contra el DIF de Valle de Bravo, a la fecha de la solicitud.</w:t>
      </w:r>
      <w:r w:rsidR="008A1218" w:rsidRPr="00D56D69">
        <w:rPr>
          <w:rFonts w:ascii="Palatino Linotype" w:hAnsi="Palatino Linotype"/>
          <w:color w:val="000000"/>
          <w:sz w:val="24"/>
        </w:rPr>
        <w:t xml:space="preserve"> </w:t>
      </w:r>
    </w:p>
    <w:p w14:paraId="3D681B99" w14:textId="61A46DFF" w:rsidR="00B9566D" w:rsidRDefault="00BD4738" w:rsidP="008A1218">
      <w:pPr>
        <w:ind w:left="567" w:right="567"/>
        <w:jc w:val="both"/>
        <w:rPr>
          <w:rFonts w:ascii="Palatino Linotype" w:hAnsi="Palatino Linotype"/>
          <w:color w:val="000000"/>
          <w:sz w:val="24"/>
        </w:rPr>
      </w:pPr>
      <w:r>
        <w:rPr>
          <w:rFonts w:ascii="Palatino Linotype" w:hAnsi="Palatino Linotype"/>
          <w:color w:val="000000"/>
          <w:sz w:val="24"/>
        </w:rPr>
        <w:lastRenderedPageBreak/>
        <w:t>21. J</w:t>
      </w:r>
      <w:r w:rsidR="008A1218" w:rsidRPr="00D56D69">
        <w:rPr>
          <w:rFonts w:ascii="Palatino Linotype" w:hAnsi="Palatino Linotype"/>
          <w:color w:val="000000"/>
          <w:sz w:val="24"/>
        </w:rPr>
        <w:t>uicios radicados ante el Tribunal Estatal de Conciliación y Arbitraje absuelven al Ayuntamiento de Valle de B</w:t>
      </w:r>
      <w:r>
        <w:rPr>
          <w:rFonts w:ascii="Palatino Linotype" w:hAnsi="Palatino Linotype"/>
          <w:color w:val="000000"/>
          <w:sz w:val="24"/>
        </w:rPr>
        <w:t>ravo y/o DIF de Valle de Bravo, a la fecha de la solicitud.</w:t>
      </w:r>
    </w:p>
    <w:p w14:paraId="7CCE705D" w14:textId="5EE5490F" w:rsidR="00B9566D" w:rsidRDefault="00BD4738" w:rsidP="008A1218">
      <w:pPr>
        <w:ind w:left="567" w:right="567"/>
        <w:jc w:val="both"/>
        <w:rPr>
          <w:rFonts w:ascii="Palatino Linotype" w:hAnsi="Palatino Linotype"/>
          <w:color w:val="000000"/>
          <w:sz w:val="24"/>
        </w:rPr>
      </w:pPr>
      <w:r>
        <w:rPr>
          <w:rFonts w:ascii="Palatino Linotype" w:hAnsi="Palatino Linotype"/>
          <w:color w:val="000000"/>
          <w:sz w:val="24"/>
        </w:rPr>
        <w:t>22. J</w:t>
      </w:r>
      <w:r w:rsidR="008A1218" w:rsidRPr="00D56D69">
        <w:rPr>
          <w:rFonts w:ascii="Palatino Linotype" w:hAnsi="Palatino Linotype"/>
          <w:color w:val="000000"/>
          <w:sz w:val="24"/>
        </w:rPr>
        <w:t xml:space="preserve">uicios radicados ante el Tribunal Estatal de Conciliación y Arbitraje condenan al Ayuntamiento de Valle de </w:t>
      </w:r>
      <w:r>
        <w:rPr>
          <w:rFonts w:ascii="Palatino Linotype" w:hAnsi="Palatino Linotype"/>
          <w:color w:val="000000"/>
          <w:sz w:val="24"/>
        </w:rPr>
        <w:t>Bravo y/o DIF de Valle de Bravo, a la fecha de la solicitud.</w:t>
      </w:r>
      <w:r w:rsidR="008A1218" w:rsidRPr="00D56D69">
        <w:rPr>
          <w:rFonts w:ascii="Palatino Linotype" w:hAnsi="Palatino Linotype"/>
          <w:color w:val="000000"/>
          <w:sz w:val="24"/>
        </w:rPr>
        <w:t xml:space="preserve"> (</w:t>
      </w:r>
      <w:r w:rsidRPr="00D56D69">
        <w:rPr>
          <w:rFonts w:ascii="Palatino Linotype" w:hAnsi="Palatino Linotype"/>
          <w:color w:val="000000"/>
          <w:sz w:val="24"/>
        </w:rPr>
        <w:t>Desglosar</w:t>
      </w:r>
      <w:r w:rsidR="008A1218" w:rsidRPr="00D56D69">
        <w:rPr>
          <w:rFonts w:ascii="Palatino Linotype" w:hAnsi="Palatino Linotype"/>
          <w:color w:val="000000"/>
          <w:sz w:val="24"/>
        </w:rPr>
        <w:t xml:space="preserve"> todas y cada una de las condenas) </w:t>
      </w:r>
    </w:p>
    <w:p w14:paraId="674D407C" w14:textId="571C4816" w:rsidR="00B9566D" w:rsidRDefault="00BD4738" w:rsidP="008A1218">
      <w:pPr>
        <w:ind w:left="567" w:right="567"/>
        <w:jc w:val="both"/>
        <w:rPr>
          <w:rFonts w:ascii="Palatino Linotype" w:hAnsi="Palatino Linotype"/>
          <w:color w:val="000000"/>
          <w:sz w:val="24"/>
        </w:rPr>
      </w:pPr>
      <w:r>
        <w:rPr>
          <w:rFonts w:ascii="Palatino Linotype" w:hAnsi="Palatino Linotype"/>
          <w:color w:val="000000"/>
          <w:sz w:val="24"/>
        </w:rPr>
        <w:t xml:space="preserve">23. Número de servidores públicos </w:t>
      </w:r>
      <w:r w:rsidR="008A1218" w:rsidRPr="00D56D69">
        <w:rPr>
          <w:rFonts w:ascii="Palatino Linotype" w:hAnsi="Palatino Linotype"/>
          <w:color w:val="000000"/>
          <w:sz w:val="24"/>
        </w:rPr>
        <w:t xml:space="preserve">adscritos al </w:t>
      </w:r>
      <w:r>
        <w:rPr>
          <w:rFonts w:ascii="Palatino Linotype" w:hAnsi="Palatino Linotype"/>
          <w:color w:val="000000"/>
          <w:sz w:val="24"/>
        </w:rPr>
        <w:t>Ayuntamiento de Valle de Bravo, a la fecha de la solicitud.</w:t>
      </w:r>
    </w:p>
    <w:p w14:paraId="06111268" w14:textId="4E9BB620" w:rsidR="00B9566D"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24. </w:t>
      </w:r>
      <w:r w:rsidR="00BD4738">
        <w:rPr>
          <w:rFonts w:ascii="Palatino Linotype" w:hAnsi="Palatino Linotype"/>
          <w:color w:val="000000"/>
          <w:sz w:val="24"/>
        </w:rPr>
        <w:t>C</w:t>
      </w:r>
      <w:r w:rsidRPr="00D56D69">
        <w:rPr>
          <w:rFonts w:ascii="Palatino Linotype" w:hAnsi="Palatino Linotype"/>
          <w:color w:val="000000"/>
          <w:sz w:val="24"/>
        </w:rPr>
        <w:t>ategorías</w:t>
      </w:r>
      <w:r w:rsidR="00BD4738">
        <w:rPr>
          <w:rFonts w:ascii="Palatino Linotype" w:hAnsi="Palatino Linotype"/>
          <w:color w:val="000000"/>
          <w:sz w:val="24"/>
        </w:rPr>
        <w:t xml:space="preserve"> que</w:t>
      </w:r>
      <w:r w:rsidRPr="00D56D69">
        <w:rPr>
          <w:rFonts w:ascii="Palatino Linotype" w:hAnsi="Palatino Linotype"/>
          <w:color w:val="000000"/>
          <w:sz w:val="24"/>
        </w:rPr>
        <w:t xml:space="preserve"> tienen TODOS Y CADA uno de los servidores públicos que están adscritos al </w:t>
      </w:r>
      <w:r w:rsidR="00BD4738">
        <w:rPr>
          <w:rFonts w:ascii="Palatino Linotype" w:hAnsi="Palatino Linotype"/>
          <w:color w:val="000000"/>
          <w:sz w:val="24"/>
        </w:rPr>
        <w:t>Ayuntamiento de Valle de Bravo, a la fecha de la solicitud.</w:t>
      </w:r>
    </w:p>
    <w:p w14:paraId="70A85662" w14:textId="6BEC4E9D" w:rsidR="00B9566D" w:rsidRDefault="00BD4738" w:rsidP="008A1218">
      <w:pPr>
        <w:ind w:left="567" w:right="567"/>
        <w:jc w:val="both"/>
        <w:rPr>
          <w:rFonts w:ascii="Palatino Linotype" w:hAnsi="Palatino Linotype"/>
          <w:color w:val="000000"/>
          <w:sz w:val="24"/>
        </w:rPr>
      </w:pPr>
      <w:r>
        <w:rPr>
          <w:rFonts w:ascii="Palatino Linotype" w:hAnsi="Palatino Linotype"/>
          <w:color w:val="000000"/>
          <w:sz w:val="24"/>
        </w:rPr>
        <w:t>25. F</w:t>
      </w:r>
      <w:r w:rsidR="008A1218" w:rsidRPr="00D56D69">
        <w:rPr>
          <w:rFonts w:ascii="Palatino Linotype" w:hAnsi="Palatino Linotype"/>
          <w:color w:val="000000"/>
          <w:sz w:val="24"/>
        </w:rPr>
        <w:t xml:space="preserve">unciones </w:t>
      </w:r>
      <w:r>
        <w:rPr>
          <w:rFonts w:ascii="Palatino Linotype" w:hAnsi="Palatino Linotype"/>
          <w:color w:val="000000"/>
          <w:sz w:val="24"/>
        </w:rPr>
        <w:t xml:space="preserve">que </w:t>
      </w:r>
      <w:r w:rsidR="008A1218" w:rsidRPr="00D56D69">
        <w:rPr>
          <w:rFonts w:ascii="Palatino Linotype" w:hAnsi="Palatino Linotype"/>
          <w:color w:val="000000"/>
          <w:sz w:val="24"/>
        </w:rPr>
        <w:t>tienen TODOS Y CADA uno de los servidores públicos que están adscritos al</w:t>
      </w:r>
      <w:r>
        <w:rPr>
          <w:rFonts w:ascii="Palatino Linotype" w:hAnsi="Palatino Linotype"/>
          <w:color w:val="000000"/>
          <w:sz w:val="24"/>
        </w:rPr>
        <w:t xml:space="preserve"> Ayuntamiento de Valle de Bravo</w:t>
      </w:r>
      <w:r w:rsidR="008A1218" w:rsidRPr="00D56D69">
        <w:rPr>
          <w:rFonts w:ascii="Palatino Linotype" w:hAnsi="Palatino Linotype"/>
          <w:color w:val="000000"/>
          <w:sz w:val="24"/>
        </w:rPr>
        <w:t xml:space="preserve"> </w:t>
      </w:r>
      <w:r>
        <w:rPr>
          <w:rFonts w:ascii="Palatino Linotype" w:hAnsi="Palatino Linotype"/>
          <w:color w:val="000000"/>
          <w:sz w:val="24"/>
        </w:rPr>
        <w:t>a la fecha de la solicitud.</w:t>
      </w:r>
    </w:p>
    <w:p w14:paraId="723793B0" w14:textId="09D6F665" w:rsidR="00B9566D"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26. Describa las funciones que tienen TODOS Y CADA uno de los servidores públicos que están adscritos al Ayuntamiento de V</w:t>
      </w:r>
      <w:r w:rsidR="00BD4738">
        <w:rPr>
          <w:rFonts w:ascii="Palatino Linotype" w:hAnsi="Palatino Linotype"/>
          <w:color w:val="000000"/>
          <w:sz w:val="24"/>
        </w:rPr>
        <w:t>alle de Bravo de Valle de Bravo, a la fecha de la solicitud.</w:t>
      </w:r>
    </w:p>
    <w:p w14:paraId="2E8DD2A8" w14:textId="76FE461D" w:rsidR="00B9566D"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27. </w:t>
      </w:r>
      <w:r w:rsidR="00734E3F">
        <w:rPr>
          <w:rFonts w:ascii="Palatino Linotype" w:hAnsi="Palatino Linotype"/>
          <w:color w:val="000000"/>
          <w:sz w:val="24"/>
        </w:rPr>
        <w:t xml:space="preserve">Número de </w:t>
      </w:r>
      <w:r w:rsidRPr="00D56D69">
        <w:rPr>
          <w:rFonts w:ascii="Palatino Linotype" w:hAnsi="Palatino Linotype"/>
          <w:color w:val="000000"/>
          <w:sz w:val="24"/>
        </w:rPr>
        <w:t xml:space="preserve">nuevos ingresos de servidores públicos se llevaron a cabo en </w:t>
      </w:r>
      <w:r w:rsidR="00734E3F">
        <w:rPr>
          <w:rFonts w:ascii="Palatino Linotype" w:hAnsi="Palatino Linotype"/>
          <w:color w:val="000000"/>
          <w:sz w:val="24"/>
        </w:rPr>
        <w:t>el Ayuntamiento, del primero de enero al treinta y uno de diciembre de dos mil diecinueve.</w:t>
      </w:r>
    </w:p>
    <w:p w14:paraId="0B68F6A5" w14:textId="0CBBBE0D" w:rsidR="00B9566D" w:rsidRDefault="00734E3F" w:rsidP="008A1218">
      <w:pPr>
        <w:ind w:left="567" w:right="567"/>
        <w:jc w:val="both"/>
        <w:rPr>
          <w:rFonts w:ascii="Palatino Linotype" w:hAnsi="Palatino Linotype"/>
          <w:color w:val="000000"/>
          <w:sz w:val="24"/>
        </w:rPr>
      </w:pPr>
      <w:r>
        <w:rPr>
          <w:rFonts w:ascii="Palatino Linotype" w:hAnsi="Palatino Linotype"/>
          <w:color w:val="000000"/>
          <w:sz w:val="24"/>
        </w:rPr>
        <w:t>28. Número de</w:t>
      </w:r>
      <w:r w:rsidR="008A1218" w:rsidRPr="00D56D69">
        <w:rPr>
          <w:rFonts w:ascii="Palatino Linotype" w:hAnsi="Palatino Linotype"/>
          <w:color w:val="000000"/>
          <w:sz w:val="24"/>
        </w:rPr>
        <w:t xml:space="preserve"> nuevos ingresos de servidores públicos se llevaron a cabo en </w:t>
      </w:r>
      <w:r>
        <w:rPr>
          <w:rFonts w:ascii="Palatino Linotype" w:hAnsi="Palatino Linotype"/>
          <w:color w:val="000000"/>
          <w:sz w:val="24"/>
        </w:rPr>
        <w:t>el Ayuntamiento del primero de enero al treinta y uno de diciembre de dos mil veinte.</w:t>
      </w:r>
    </w:p>
    <w:p w14:paraId="0468E859" w14:textId="3E371E8A" w:rsidR="00B9566D" w:rsidRDefault="00734E3F" w:rsidP="008A1218">
      <w:pPr>
        <w:ind w:left="567" w:right="567"/>
        <w:jc w:val="both"/>
        <w:rPr>
          <w:rFonts w:ascii="Palatino Linotype" w:hAnsi="Palatino Linotype"/>
          <w:color w:val="000000"/>
          <w:sz w:val="24"/>
        </w:rPr>
      </w:pPr>
      <w:r>
        <w:rPr>
          <w:rFonts w:ascii="Palatino Linotype" w:hAnsi="Palatino Linotype"/>
          <w:color w:val="000000"/>
          <w:sz w:val="24"/>
        </w:rPr>
        <w:t>29. Número de</w:t>
      </w:r>
      <w:r w:rsidR="008A1218" w:rsidRPr="00D56D69">
        <w:rPr>
          <w:rFonts w:ascii="Palatino Linotype" w:hAnsi="Palatino Linotype"/>
          <w:color w:val="000000"/>
          <w:sz w:val="24"/>
        </w:rPr>
        <w:t xml:space="preserve"> nuevos ingresos de servidores públicos se llevaron a cabo en </w:t>
      </w:r>
      <w:r>
        <w:rPr>
          <w:rFonts w:ascii="Palatino Linotype" w:hAnsi="Palatino Linotype"/>
          <w:color w:val="000000"/>
          <w:sz w:val="24"/>
        </w:rPr>
        <w:t>el Ayuntamiento, del primero de enero  de dos mil veintiuno a la fecha de la solicitud.</w:t>
      </w:r>
    </w:p>
    <w:p w14:paraId="50E577A8" w14:textId="4ED6836B" w:rsidR="00B9566D" w:rsidRDefault="00734E3F" w:rsidP="008A1218">
      <w:pPr>
        <w:ind w:left="567" w:right="567"/>
        <w:jc w:val="both"/>
        <w:rPr>
          <w:rFonts w:ascii="Palatino Linotype" w:hAnsi="Palatino Linotype"/>
          <w:color w:val="000000"/>
          <w:sz w:val="24"/>
        </w:rPr>
      </w:pPr>
      <w:r>
        <w:rPr>
          <w:rFonts w:ascii="Palatino Linotype" w:hAnsi="Palatino Linotype"/>
          <w:color w:val="000000"/>
          <w:sz w:val="24"/>
        </w:rPr>
        <w:lastRenderedPageBreak/>
        <w:t>30. Número de</w:t>
      </w:r>
      <w:r w:rsidR="008A1218" w:rsidRPr="00D56D69">
        <w:rPr>
          <w:rFonts w:ascii="Palatino Linotype" w:hAnsi="Palatino Linotype"/>
          <w:color w:val="000000"/>
          <w:sz w:val="24"/>
        </w:rPr>
        <w:t xml:space="preserve"> despidos de servidores públicos se llevaron a cabo en el Ayuntamiento </w:t>
      </w:r>
      <w:r>
        <w:rPr>
          <w:rFonts w:ascii="Palatino Linotype" w:hAnsi="Palatino Linotype"/>
          <w:color w:val="000000"/>
          <w:sz w:val="24"/>
        </w:rPr>
        <w:t>del primero de enero al treinta y uno de diciembre de dos mil diecinueve.</w:t>
      </w:r>
    </w:p>
    <w:p w14:paraId="55579D9E" w14:textId="0F77AD74" w:rsidR="00B9566D" w:rsidRDefault="00734E3F" w:rsidP="008A1218">
      <w:pPr>
        <w:ind w:left="567" w:right="567"/>
        <w:jc w:val="both"/>
        <w:rPr>
          <w:rFonts w:ascii="Palatino Linotype" w:hAnsi="Palatino Linotype"/>
          <w:color w:val="000000"/>
          <w:sz w:val="24"/>
        </w:rPr>
      </w:pPr>
      <w:r>
        <w:rPr>
          <w:rFonts w:ascii="Palatino Linotype" w:hAnsi="Palatino Linotype"/>
          <w:color w:val="000000"/>
          <w:sz w:val="24"/>
        </w:rPr>
        <w:t xml:space="preserve">31. Número de </w:t>
      </w:r>
      <w:r w:rsidR="008A1218" w:rsidRPr="00D56D69">
        <w:rPr>
          <w:rFonts w:ascii="Palatino Linotype" w:hAnsi="Palatino Linotype"/>
          <w:color w:val="000000"/>
          <w:sz w:val="24"/>
        </w:rPr>
        <w:t xml:space="preserve">despidos de servidores públicos se llevaron a cabo en </w:t>
      </w:r>
      <w:r>
        <w:rPr>
          <w:rFonts w:ascii="Palatino Linotype" w:hAnsi="Palatino Linotype"/>
          <w:color w:val="000000"/>
          <w:sz w:val="24"/>
        </w:rPr>
        <w:t>el Ayuntamiento, del primero de enero al treinta y uno de diciembre de dos mil veinte.</w:t>
      </w:r>
    </w:p>
    <w:p w14:paraId="3AFDB8F5" w14:textId="37CFD8AD" w:rsidR="00B9566D"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32. </w:t>
      </w:r>
      <w:r w:rsidR="00734E3F">
        <w:rPr>
          <w:rFonts w:ascii="Palatino Linotype" w:hAnsi="Palatino Linotype"/>
          <w:color w:val="000000"/>
          <w:sz w:val="24"/>
        </w:rPr>
        <w:t>Número de</w:t>
      </w:r>
      <w:r w:rsidRPr="00D56D69">
        <w:rPr>
          <w:rFonts w:ascii="Palatino Linotype" w:hAnsi="Palatino Linotype"/>
          <w:color w:val="000000"/>
          <w:sz w:val="24"/>
        </w:rPr>
        <w:t xml:space="preserve"> despidos de servidores públicos se lle</w:t>
      </w:r>
      <w:r w:rsidR="00734E3F">
        <w:rPr>
          <w:rFonts w:ascii="Palatino Linotype" w:hAnsi="Palatino Linotype"/>
          <w:color w:val="000000"/>
          <w:sz w:val="24"/>
        </w:rPr>
        <w:t>varon a cabo en el Ayuntamiento, del primero de enero de dos mil veintiuno</w:t>
      </w:r>
      <w:r w:rsidR="00734E3F" w:rsidRPr="00734E3F">
        <w:rPr>
          <w:rFonts w:ascii="Palatino Linotype" w:hAnsi="Palatino Linotype"/>
          <w:color w:val="000000"/>
          <w:sz w:val="24"/>
        </w:rPr>
        <w:t xml:space="preserve"> </w:t>
      </w:r>
      <w:r w:rsidR="00734E3F">
        <w:rPr>
          <w:rFonts w:ascii="Palatino Linotype" w:hAnsi="Palatino Linotype"/>
          <w:color w:val="000000"/>
          <w:sz w:val="24"/>
        </w:rPr>
        <w:t>a la fecha de la solicitud.</w:t>
      </w:r>
    </w:p>
    <w:p w14:paraId="3FF56B27" w14:textId="77777777" w:rsidR="00B9566D"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33. ¿El Sistema Municipal DIF valle de Bravo es dependiente del Ayuntamiento? </w:t>
      </w:r>
    </w:p>
    <w:p w14:paraId="72AEFA02" w14:textId="6C235776" w:rsidR="00B9566D"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34. </w:t>
      </w:r>
      <w:r w:rsidR="006438EC">
        <w:rPr>
          <w:rFonts w:ascii="Palatino Linotype" w:hAnsi="Palatino Linotype"/>
          <w:color w:val="000000"/>
          <w:sz w:val="24"/>
        </w:rPr>
        <w:t>Número de</w:t>
      </w:r>
      <w:r w:rsidRPr="00D56D69">
        <w:rPr>
          <w:rFonts w:ascii="Palatino Linotype" w:hAnsi="Palatino Linotype"/>
          <w:color w:val="000000"/>
          <w:sz w:val="24"/>
        </w:rPr>
        <w:t xml:space="preserve"> servidores públicos </w:t>
      </w:r>
      <w:r w:rsidR="006438EC">
        <w:rPr>
          <w:rFonts w:ascii="Palatino Linotype" w:hAnsi="Palatino Linotype"/>
          <w:color w:val="000000"/>
          <w:sz w:val="24"/>
        </w:rPr>
        <w:t>adscritos al DIF Valle de Bravo, a la fecha de la solicitud.</w:t>
      </w:r>
      <w:r w:rsidRPr="00D56D69">
        <w:rPr>
          <w:rFonts w:ascii="Palatino Linotype" w:hAnsi="Palatino Linotype"/>
          <w:color w:val="000000"/>
          <w:sz w:val="24"/>
        </w:rPr>
        <w:t xml:space="preserve"> </w:t>
      </w:r>
    </w:p>
    <w:p w14:paraId="28FC39BA" w14:textId="57D70587" w:rsidR="00B9566D"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35. </w:t>
      </w:r>
      <w:r w:rsidR="006438EC">
        <w:rPr>
          <w:rFonts w:ascii="Palatino Linotype" w:hAnsi="Palatino Linotype"/>
          <w:color w:val="000000"/>
          <w:sz w:val="24"/>
        </w:rPr>
        <w:t>C</w:t>
      </w:r>
      <w:r w:rsidRPr="00D56D69">
        <w:rPr>
          <w:rFonts w:ascii="Palatino Linotype" w:hAnsi="Palatino Linotype"/>
          <w:color w:val="000000"/>
          <w:sz w:val="24"/>
        </w:rPr>
        <w:t>ategorías</w:t>
      </w:r>
      <w:r w:rsidR="006438EC">
        <w:rPr>
          <w:rFonts w:ascii="Palatino Linotype" w:hAnsi="Palatino Linotype"/>
          <w:color w:val="000000"/>
          <w:sz w:val="24"/>
        </w:rPr>
        <w:t xml:space="preserve"> que</w:t>
      </w:r>
      <w:r w:rsidRPr="00D56D69">
        <w:rPr>
          <w:rFonts w:ascii="Palatino Linotype" w:hAnsi="Palatino Linotype"/>
          <w:color w:val="000000"/>
          <w:sz w:val="24"/>
        </w:rPr>
        <w:t xml:space="preserve"> tienen TODOS Y CADA uno de los servidores públicos que están a</w:t>
      </w:r>
      <w:r w:rsidR="006438EC">
        <w:rPr>
          <w:rFonts w:ascii="Palatino Linotype" w:hAnsi="Palatino Linotype"/>
          <w:color w:val="000000"/>
          <w:sz w:val="24"/>
        </w:rPr>
        <w:t>dscritos al DIF Valle de Bravo, a la fecha de la solicitud.</w:t>
      </w:r>
    </w:p>
    <w:p w14:paraId="6F84236D" w14:textId="0349BCFE" w:rsidR="00B9566D"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36. </w:t>
      </w:r>
      <w:r w:rsidR="006438EC">
        <w:rPr>
          <w:rFonts w:ascii="Palatino Linotype" w:hAnsi="Palatino Linotype"/>
          <w:color w:val="000000"/>
          <w:sz w:val="24"/>
        </w:rPr>
        <w:t>F</w:t>
      </w:r>
      <w:r w:rsidRPr="00D56D69">
        <w:rPr>
          <w:rFonts w:ascii="Palatino Linotype" w:hAnsi="Palatino Linotype"/>
          <w:color w:val="000000"/>
          <w:sz w:val="24"/>
        </w:rPr>
        <w:t>unciones</w:t>
      </w:r>
      <w:r w:rsidR="006438EC">
        <w:rPr>
          <w:rFonts w:ascii="Palatino Linotype" w:hAnsi="Palatino Linotype"/>
          <w:color w:val="000000"/>
          <w:sz w:val="24"/>
        </w:rPr>
        <w:t xml:space="preserve"> que</w:t>
      </w:r>
      <w:r w:rsidRPr="00D56D69">
        <w:rPr>
          <w:rFonts w:ascii="Palatino Linotype" w:hAnsi="Palatino Linotype"/>
          <w:color w:val="000000"/>
          <w:sz w:val="24"/>
        </w:rPr>
        <w:t xml:space="preserve"> tienen TODOS Y CADA uno de los servidores públicos que están a</w:t>
      </w:r>
      <w:r w:rsidR="006438EC">
        <w:rPr>
          <w:rFonts w:ascii="Palatino Linotype" w:hAnsi="Palatino Linotype"/>
          <w:color w:val="000000"/>
          <w:sz w:val="24"/>
        </w:rPr>
        <w:t>dscritos al DIF Valle de Bravo, a la fecha de la solicitud.</w:t>
      </w:r>
    </w:p>
    <w:p w14:paraId="071F3C35" w14:textId="6E865E2A" w:rsidR="00B9566D"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37. Describa las funciones que tienen TODOS Y CADA uno de los servidores públicos que están </w:t>
      </w:r>
      <w:r w:rsidR="006438EC">
        <w:rPr>
          <w:rFonts w:ascii="Palatino Linotype" w:hAnsi="Palatino Linotype"/>
          <w:color w:val="000000"/>
          <w:sz w:val="24"/>
        </w:rPr>
        <w:t>adscritos al DIF Valle de Bravo, a la fecha de la solicitud.</w:t>
      </w:r>
    </w:p>
    <w:p w14:paraId="7E6490CE" w14:textId="35DEE9F1"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38. </w:t>
      </w:r>
      <w:r w:rsidR="006438EC">
        <w:rPr>
          <w:rFonts w:ascii="Palatino Linotype" w:hAnsi="Palatino Linotype"/>
          <w:color w:val="000000"/>
          <w:sz w:val="24"/>
        </w:rPr>
        <w:t>Número de</w:t>
      </w:r>
      <w:r w:rsidRPr="00D56D69">
        <w:rPr>
          <w:rFonts w:ascii="Palatino Linotype" w:hAnsi="Palatino Linotype"/>
          <w:color w:val="000000"/>
          <w:sz w:val="24"/>
        </w:rPr>
        <w:t xml:space="preserve"> nuevos ingresos de servidores públicos </w:t>
      </w:r>
      <w:r w:rsidR="006438EC">
        <w:rPr>
          <w:rFonts w:ascii="Palatino Linotype" w:hAnsi="Palatino Linotype"/>
          <w:color w:val="000000"/>
          <w:sz w:val="24"/>
        </w:rPr>
        <w:t xml:space="preserve">que </w:t>
      </w:r>
      <w:r w:rsidRPr="00D56D69">
        <w:rPr>
          <w:rFonts w:ascii="Palatino Linotype" w:hAnsi="Palatino Linotype"/>
          <w:color w:val="000000"/>
          <w:sz w:val="24"/>
        </w:rPr>
        <w:t xml:space="preserve">se llevaron a cabo en </w:t>
      </w:r>
      <w:r w:rsidR="006438EC">
        <w:rPr>
          <w:rFonts w:ascii="Palatino Linotype" w:hAnsi="Palatino Linotype"/>
          <w:color w:val="000000"/>
          <w:sz w:val="24"/>
        </w:rPr>
        <w:t>el Ayuntamiento, del primero de enero al treinta y uno de diciembre de dos mil diecinueve.</w:t>
      </w:r>
    </w:p>
    <w:p w14:paraId="67B98BD3" w14:textId="43C1A5C2"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39. </w:t>
      </w:r>
      <w:r w:rsidR="006438EC">
        <w:rPr>
          <w:rFonts w:ascii="Palatino Linotype" w:hAnsi="Palatino Linotype"/>
          <w:color w:val="000000"/>
          <w:sz w:val="24"/>
        </w:rPr>
        <w:t>Número de</w:t>
      </w:r>
      <w:r w:rsidRPr="00D56D69">
        <w:rPr>
          <w:rFonts w:ascii="Palatino Linotype" w:hAnsi="Palatino Linotype"/>
          <w:color w:val="000000"/>
          <w:sz w:val="24"/>
        </w:rPr>
        <w:t xml:space="preserve"> nuevos ingresos de servidores públicos</w:t>
      </w:r>
      <w:r w:rsidR="006438EC">
        <w:rPr>
          <w:rFonts w:ascii="Palatino Linotype" w:hAnsi="Palatino Linotype"/>
          <w:color w:val="000000"/>
          <w:sz w:val="24"/>
        </w:rPr>
        <w:t xml:space="preserve"> que</w:t>
      </w:r>
      <w:r w:rsidRPr="00D56D69">
        <w:rPr>
          <w:rFonts w:ascii="Palatino Linotype" w:hAnsi="Palatino Linotype"/>
          <w:color w:val="000000"/>
          <w:sz w:val="24"/>
        </w:rPr>
        <w:t xml:space="preserve"> se llevaron a cabo en el DIF</w:t>
      </w:r>
      <w:r w:rsidR="006438EC">
        <w:rPr>
          <w:rFonts w:ascii="Palatino Linotype" w:hAnsi="Palatino Linotype"/>
          <w:color w:val="000000"/>
          <w:sz w:val="24"/>
        </w:rPr>
        <w:t xml:space="preserve"> Valle de Bravo, del primero de enero al treinta y uno de diciembre de dos mil veinte.</w:t>
      </w:r>
    </w:p>
    <w:p w14:paraId="3821CEE4" w14:textId="154A4BF1"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lastRenderedPageBreak/>
        <w:t xml:space="preserve">40. </w:t>
      </w:r>
      <w:r w:rsidR="006438EC">
        <w:rPr>
          <w:rFonts w:ascii="Palatino Linotype" w:hAnsi="Palatino Linotype"/>
          <w:color w:val="000000"/>
          <w:sz w:val="24"/>
        </w:rPr>
        <w:t>Número de</w:t>
      </w:r>
      <w:r w:rsidRPr="00D56D69">
        <w:rPr>
          <w:rFonts w:ascii="Palatino Linotype" w:hAnsi="Palatino Linotype"/>
          <w:color w:val="000000"/>
          <w:sz w:val="24"/>
        </w:rPr>
        <w:t xml:space="preserve"> nuevos ingresos de servidores públicos </w:t>
      </w:r>
      <w:r w:rsidR="006438EC">
        <w:rPr>
          <w:rFonts w:ascii="Palatino Linotype" w:hAnsi="Palatino Linotype"/>
          <w:color w:val="000000"/>
          <w:sz w:val="24"/>
        </w:rPr>
        <w:t xml:space="preserve">que </w:t>
      </w:r>
      <w:r w:rsidRPr="00D56D69">
        <w:rPr>
          <w:rFonts w:ascii="Palatino Linotype" w:hAnsi="Palatino Linotype"/>
          <w:color w:val="000000"/>
          <w:sz w:val="24"/>
        </w:rPr>
        <w:t>se llevaron a cabo en el DIF</w:t>
      </w:r>
      <w:r w:rsidR="006438EC">
        <w:rPr>
          <w:rFonts w:ascii="Palatino Linotype" w:hAnsi="Palatino Linotype"/>
          <w:color w:val="000000"/>
          <w:sz w:val="24"/>
        </w:rPr>
        <w:t xml:space="preserve"> Valle de Bravo, del primero de enero de dos mil veintiuno a la fecha de la solicitud.</w:t>
      </w:r>
    </w:p>
    <w:p w14:paraId="2C2E61D3" w14:textId="2B661E11"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41. </w:t>
      </w:r>
      <w:r w:rsidR="006438EC">
        <w:rPr>
          <w:rFonts w:ascii="Palatino Linotype" w:hAnsi="Palatino Linotype"/>
          <w:color w:val="000000"/>
          <w:sz w:val="24"/>
        </w:rPr>
        <w:t>Número de</w:t>
      </w:r>
      <w:r w:rsidRPr="00D56D69">
        <w:rPr>
          <w:rFonts w:ascii="Palatino Linotype" w:hAnsi="Palatino Linotype"/>
          <w:color w:val="000000"/>
          <w:sz w:val="24"/>
        </w:rPr>
        <w:t xml:space="preserve"> despidos de servidores públicos</w:t>
      </w:r>
      <w:r w:rsidR="006438EC">
        <w:rPr>
          <w:rFonts w:ascii="Palatino Linotype" w:hAnsi="Palatino Linotype"/>
          <w:color w:val="000000"/>
          <w:sz w:val="24"/>
        </w:rPr>
        <w:t xml:space="preserve"> que</w:t>
      </w:r>
      <w:r w:rsidRPr="00D56D69">
        <w:rPr>
          <w:rFonts w:ascii="Palatino Linotype" w:hAnsi="Palatino Linotype"/>
          <w:color w:val="000000"/>
          <w:sz w:val="24"/>
        </w:rPr>
        <w:t xml:space="preserve"> se llevaron a cabo en el DIF</w:t>
      </w:r>
      <w:r w:rsidR="006438EC">
        <w:rPr>
          <w:rFonts w:ascii="Palatino Linotype" w:hAnsi="Palatino Linotype"/>
          <w:color w:val="000000"/>
          <w:sz w:val="24"/>
        </w:rPr>
        <w:t xml:space="preserve"> Valle de Bravo, del primero de enero al treinta y uno de diciembre de dos mil diecinueve.</w:t>
      </w:r>
    </w:p>
    <w:p w14:paraId="2E2BF28A" w14:textId="7696714A"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42. </w:t>
      </w:r>
      <w:r w:rsidR="006438EC">
        <w:rPr>
          <w:rFonts w:ascii="Palatino Linotype" w:hAnsi="Palatino Linotype"/>
          <w:color w:val="000000"/>
          <w:sz w:val="24"/>
        </w:rPr>
        <w:t xml:space="preserve">Número de </w:t>
      </w:r>
      <w:r w:rsidRPr="00D56D69">
        <w:rPr>
          <w:rFonts w:ascii="Palatino Linotype" w:hAnsi="Palatino Linotype"/>
          <w:color w:val="000000"/>
          <w:sz w:val="24"/>
        </w:rPr>
        <w:t>despidos de servidores públicos</w:t>
      </w:r>
      <w:r w:rsidR="006438EC">
        <w:rPr>
          <w:rFonts w:ascii="Palatino Linotype" w:hAnsi="Palatino Linotype"/>
          <w:color w:val="000000"/>
          <w:sz w:val="24"/>
        </w:rPr>
        <w:t xml:space="preserve"> que</w:t>
      </w:r>
      <w:r w:rsidRPr="00D56D69">
        <w:rPr>
          <w:rFonts w:ascii="Palatino Linotype" w:hAnsi="Palatino Linotype"/>
          <w:color w:val="000000"/>
          <w:sz w:val="24"/>
        </w:rPr>
        <w:t xml:space="preserve"> se llevaron </w:t>
      </w:r>
      <w:r w:rsidR="006438EC">
        <w:rPr>
          <w:rFonts w:ascii="Palatino Linotype" w:hAnsi="Palatino Linotype"/>
          <w:color w:val="000000"/>
          <w:sz w:val="24"/>
        </w:rPr>
        <w:t>a cabo en el DIF Valle de Bravo, del primero de enero al treinta y uno de diciembre de dos mil veinte.</w:t>
      </w:r>
    </w:p>
    <w:p w14:paraId="61AE2DFA" w14:textId="02195D1D"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43. </w:t>
      </w:r>
      <w:r w:rsidR="003C20E8">
        <w:rPr>
          <w:rFonts w:ascii="Palatino Linotype" w:hAnsi="Palatino Linotype"/>
          <w:color w:val="000000"/>
          <w:sz w:val="24"/>
        </w:rPr>
        <w:t>Número de</w:t>
      </w:r>
      <w:r w:rsidRPr="00D56D69">
        <w:rPr>
          <w:rFonts w:ascii="Palatino Linotype" w:hAnsi="Palatino Linotype"/>
          <w:color w:val="000000"/>
          <w:sz w:val="24"/>
        </w:rPr>
        <w:t xml:space="preserve"> despidos de servidores públicos</w:t>
      </w:r>
      <w:r w:rsidR="003C20E8">
        <w:rPr>
          <w:rFonts w:ascii="Palatino Linotype" w:hAnsi="Palatino Linotype"/>
          <w:color w:val="000000"/>
          <w:sz w:val="24"/>
        </w:rPr>
        <w:t xml:space="preserve"> que</w:t>
      </w:r>
      <w:r w:rsidRPr="00D56D69">
        <w:rPr>
          <w:rFonts w:ascii="Palatino Linotype" w:hAnsi="Palatino Linotype"/>
          <w:color w:val="000000"/>
          <w:sz w:val="24"/>
        </w:rPr>
        <w:t xml:space="preserve"> se llevaron a cabo en el DIF</w:t>
      </w:r>
      <w:r w:rsidR="003C20E8">
        <w:rPr>
          <w:rFonts w:ascii="Palatino Linotype" w:hAnsi="Palatino Linotype"/>
          <w:color w:val="000000"/>
          <w:sz w:val="24"/>
        </w:rPr>
        <w:t xml:space="preserve"> Valle de Bravo, desde el primero de enero de dos mil veintiuno a la fecha de la solicitud.</w:t>
      </w:r>
    </w:p>
    <w:p w14:paraId="53D3E133" w14:textId="56EC4673"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44. ¿Qué porcentaje de negociación tienen para resol</w:t>
      </w:r>
      <w:r w:rsidR="003C20E8">
        <w:rPr>
          <w:rFonts w:ascii="Palatino Linotype" w:hAnsi="Palatino Linotype"/>
          <w:color w:val="000000"/>
          <w:sz w:val="24"/>
        </w:rPr>
        <w:t>ver asuntos en materia laboral? a la fecha de la solicitud.</w:t>
      </w:r>
    </w:p>
    <w:p w14:paraId="19FE53B8" w14:textId="4157948D"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45. Tomando en consideración las elecciones efectuadas en este año responder lo siguiente: ¿Planean continuar con las relaciones laborales entre el Ayuntamiento y/o DIF vigentes? </w:t>
      </w:r>
      <w:r w:rsidR="003C20E8">
        <w:rPr>
          <w:rFonts w:ascii="Palatino Linotype" w:hAnsi="Palatino Linotype"/>
          <w:color w:val="000000"/>
          <w:sz w:val="24"/>
        </w:rPr>
        <w:t>a la fecha de la solicitud.</w:t>
      </w:r>
    </w:p>
    <w:p w14:paraId="0E70704F" w14:textId="57EAB8D7"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46. Tomando en consideración las elecciones efectuadas en este año responder lo siguiente: ¿Cuántos servidores Públicos tienen planeado despedir? ¿Qué porcentaje representaría de todo el índice de servidores públicos? </w:t>
      </w:r>
      <w:r w:rsidR="003C20E8">
        <w:rPr>
          <w:rFonts w:ascii="Palatino Linotype" w:hAnsi="Palatino Linotype"/>
          <w:color w:val="000000"/>
          <w:sz w:val="24"/>
        </w:rPr>
        <w:t>a la fecha de la solicitud.</w:t>
      </w:r>
    </w:p>
    <w:p w14:paraId="018E3538" w14:textId="62C20537"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47. Tomando en consideración las elecciones efectuadas en este año responder lo siguiente: ¿planean contratar más personal? </w:t>
      </w:r>
      <w:r w:rsidR="003C20E8">
        <w:rPr>
          <w:rFonts w:ascii="Palatino Linotype" w:hAnsi="Palatino Linotype"/>
          <w:color w:val="000000"/>
          <w:sz w:val="24"/>
        </w:rPr>
        <w:t>a la fecha de la solicitud.</w:t>
      </w:r>
    </w:p>
    <w:p w14:paraId="56108A8E" w14:textId="484F0B83"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48. Tomando en consideración las elecciones efectuadas en este año responder lo siguiente: ¿planean modificar las condiciones generales de trabajo de los servidores públicos del Ayuntamiento y/o DIF de Valle de Bravo? </w:t>
      </w:r>
      <w:r w:rsidR="003C20E8">
        <w:rPr>
          <w:rFonts w:ascii="Palatino Linotype" w:hAnsi="Palatino Linotype"/>
          <w:color w:val="000000"/>
          <w:sz w:val="24"/>
        </w:rPr>
        <w:t>a la fecha de la solicitud.</w:t>
      </w:r>
    </w:p>
    <w:p w14:paraId="4561889E" w14:textId="6369B878"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lastRenderedPageBreak/>
        <w:t xml:space="preserve">49. ¿Qué estrategias planean llevar a cabo para erradicar el decrecimiento económico provocado por la pandemia derivado del COVID19 o SARS-COV2? (lo anterior enunciarlo y describirlo) </w:t>
      </w:r>
      <w:r w:rsidR="00BB5908">
        <w:rPr>
          <w:rFonts w:ascii="Palatino Linotype" w:hAnsi="Palatino Linotype"/>
          <w:color w:val="000000"/>
          <w:sz w:val="24"/>
        </w:rPr>
        <w:t>a la fecha de la solicitud.</w:t>
      </w:r>
    </w:p>
    <w:p w14:paraId="53F9A482" w14:textId="69D6D24C" w:rsidR="00132862" w:rsidRDefault="008A1218" w:rsidP="008A1218">
      <w:pPr>
        <w:ind w:left="567" w:right="567"/>
        <w:jc w:val="both"/>
        <w:rPr>
          <w:rFonts w:ascii="Palatino Linotype" w:hAnsi="Palatino Linotype"/>
          <w:color w:val="000000"/>
          <w:sz w:val="24"/>
        </w:rPr>
      </w:pPr>
      <w:r w:rsidRPr="00D56D69">
        <w:rPr>
          <w:rFonts w:ascii="Palatino Linotype" w:hAnsi="Palatino Linotype"/>
          <w:color w:val="000000"/>
          <w:sz w:val="24"/>
        </w:rPr>
        <w:t xml:space="preserve">50. ¿Planean establecer criterios de austeridad derivado de la pandemia generada por el COVID19 o SARS-COV2? </w:t>
      </w:r>
      <w:r w:rsidR="00BB5908">
        <w:rPr>
          <w:rFonts w:ascii="Palatino Linotype" w:hAnsi="Palatino Linotype"/>
          <w:color w:val="000000"/>
          <w:sz w:val="24"/>
        </w:rPr>
        <w:t>a la fecha de la solicitud.</w:t>
      </w:r>
    </w:p>
    <w:p w14:paraId="68804D13" w14:textId="6D922E3B" w:rsidR="005E0696" w:rsidRPr="00555B15" w:rsidRDefault="008A1218" w:rsidP="008A1218">
      <w:pPr>
        <w:ind w:left="567" w:right="567"/>
        <w:jc w:val="both"/>
        <w:rPr>
          <w:rFonts w:ascii="Palatino Linotype" w:hAnsi="Palatino Linotype"/>
          <w:i/>
          <w:color w:val="000000"/>
        </w:rPr>
      </w:pPr>
      <w:r w:rsidRPr="00D56D69">
        <w:rPr>
          <w:rFonts w:ascii="Palatino Linotype" w:hAnsi="Palatino Linotype"/>
          <w:color w:val="000000"/>
          <w:sz w:val="24"/>
        </w:rPr>
        <w:t>51. ¿Cuáles son esos criterios y que medias implementarían o que rubros limitarían? Justifiquen su respuesta</w:t>
      </w:r>
      <w:r w:rsidR="005E0696" w:rsidRPr="00555B15">
        <w:rPr>
          <w:rFonts w:ascii="Palatino Linotype" w:eastAsia="Times New Roman" w:hAnsi="Palatino Linotype" w:cs="Times New Roman"/>
          <w:i/>
          <w:lang w:val="es-ES_tradnl" w:eastAsia="es-ES"/>
        </w:rPr>
        <w:t>” [Sic]</w:t>
      </w:r>
      <w:r w:rsidR="00BB5908" w:rsidRPr="00BB5908">
        <w:rPr>
          <w:rFonts w:ascii="Palatino Linotype" w:hAnsi="Palatino Linotype"/>
          <w:color w:val="000000"/>
          <w:sz w:val="24"/>
        </w:rPr>
        <w:t xml:space="preserve"> </w:t>
      </w:r>
      <w:r w:rsidR="00BB5908">
        <w:rPr>
          <w:rFonts w:ascii="Palatino Linotype" w:hAnsi="Palatino Linotype"/>
          <w:color w:val="000000"/>
          <w:sz w:val="24"/>
        </w:rPr>
        <w:t>a la fecha de la solicitud.</w:t>
      </w:r>
    </w:p>
    <w:p w14:paraId="1D19CAFD" w14:textId="77777777" w:rsidR="005E0696" w:rsidRPr="00555B15" w:rsidRDefault="005E0696" w:rsidP="005E0696">
      <w:pPr>
        <w:spacing w:after="0" w:line="240" w:lineRule="auto"/>
        <w:ind w:left="567" w:right="567"/>
        <w:jc w:val="both"/>
        <w:rPr>
          <w:rFonts w:ascii="Palatino Linotype" w:eastAsia="Times New Roman" w:hAnsi="Palatino Linotype" w:cs="Times New Roman"/>
          <w:i/>
          <w:lang w:val="es-ES_tradnl" w:eastAsia="es-ES"/>
        </w:rPr>
      </w:pPr>
    </w:p>
    <w:p w14:paraId="018D13C5" w14:textId="14237483" w:rsidR="005E0696" w:rsidRPr="00555B15" w:rsidRDefault="005E0696" w:rsidP="005E0696">
      <w:pPr>
        <w:spacing w:after="0" w:line="240" w:lineRule="auto"/>
        <w:jc w:val="both"/>
        <w:rPr>
          <w:rFonts w:ascii="Palatino Linotype" w:hAnsi="Palatino Linotype" w:cs="Arial"/>
          <w:i/>
          <w:sz w:val="24"/>
        </w:rPr>
      </w:pPr>
      <w:r w:rsidRPr="00555B15">
        <w:rPr>
          <w:rFonts w:ascii="Palatino Linotype" w:hAnsi="Palatino Linotype" w:cs="Arial"/>
          <w:b/>
          <w:i/>
          <w:sz w:val="24"/>
        </w:rPr>
        <w:t>Solicitud de información</w:t>
      </w:r>
      <w:r w:rsidRPr="00555B15">
        <w:rPr>
          <w:rFonts w:ascii="Palatino Linotype" w:hAnsi="Palatino Linotype" w:cs="Arial"/>
          <w:i/>
          <w:sz w:val="24"/>
        </w:rPr>
        <w:t xml:space="preserve"> </w:t>
      </w:r>
      <w:r w:rsidR="00960B6F" w:rsidRPr="008A1218">
        <w:rPr>
          <w:rFonts w:ascii="Palatino Linotype" w:hAnsi="Palatino Linotype" w:cs="Arial"/>
          <w:b/>
          <w:sz w:val="24"/>
          <w:lang w:eastAsia="es-MX"/>
        </w:rPr>
        <w:t>00144/VABRAVO/IP/2021</w:t>
      </w:r>
    </w:p>
    <w:p w14:paraId="0AB00CB8" w14:textId="72E058CF" w:rsidR="00BD47EC" w:rsidRPr="00960B6F" w:rsidRDefault="005E0696" w:rsidP="00BD47EC">
      <w:pPr>
        <w:ind w:left="567" w:right="567"/>
        <w:jc w:val="both"/>
        <w:rPr>
          <w:rFonts w:ascii="Palatino Linotype" w:hAnsi="Palatino Linotype"/>
          <w:color w:val="000000"/>
          <w:sz w:val="24"/>
        </w:rPr>
      </w:pPr>
      <w:r w:rsidRPr="00555B15">
        <w:rPr>
          <w:rFonts w:ascii="Palatino Linotype" w:eastAsia="Times New Roman" w:hAnsi="Palatino Linotype" w:cs="Times New Roman"/>
          <w:i/>
          <w:lang w:val="es-ES_tradnl" w:eastAsia="es-ES"/>
        </w:rPr>
        <w:t>“</w:t>
      </w:r>
      <w:r w:rsidR="006043F3">
        <w:rPr>
          <w:rFonts w:ascii="Palatino Linotype" w:eastAsia="Times New Roman" w:hAnsi="Palatino Linotype" w:cs="Times New Roman"/>
          <w:i/>
          <w:lang w:val="es-ES_tradnl" w:eastAsia="es-ES"/>
        </w:rPr>
        <w:t xml:space="preserve">1. </w:t>
      </w:r>
      <w:r w:rsidR="00BD47EC" w:rsidRPr="00960B6F">
        <w:rPr>
          <w:rFonts w:ascii="Palatino Linotype" w:hAnsi="Palatino Linotype"/>
          <w:color w:val="000000"/>
          <w:sz w:val="24"/>
        </w:rPr>
        <w:t>Tomando en consideración las elecciones efectuadas en este año responder lo siguiente ¿Planean continuar con las relaciones laborales entre el Ayuntamiento y/o DIF vigentes?</w:t>
      </w:r>
      <w:r w:rsidR="00BB5908" w:rsidRPr="00BB5908">
        <w:rPr>
          <w:rFonts w:ascii="Palatino Linotype" w:hAnsi="Palatino Linotype"/>
          <w:color w:val="000000"/>
          <w:sz w:val="24"/>
        </w:rPr>
        <w:t xml:space="preserve"> </w:t>
      </w:r>
      <w:r w:rsidR="00BB5908">
        <w:rPr>
          <w:rFonts w:ascii="Palatino Linotype" w:hAnsi="Palatino Linotype"/>
          <w:color w:val="000000"/>
          <w:sz w:val="24"/>
        </w:rPr>
        <w:t>a la fecha de la solicitud.</w:t>
      </w:r>
    </w:p>
    <w:p w14:paraId="42624A69" w14:textId="7AD32E2B" w:rsidR="00BD47EC" w:rsidRPr="00960B6F" w:rsidRDefault="006043F3" w:rsidP="00BD47EC">
      <w:pPr>
        <w:ind w:left="567" w:right="567"/>
        <w:jc w:val="both"/>
        <w:rPr>
          <w:rFonts w:ascii="Palatino Linotype" w:hAnsi="Palatino Linotype"/>
          <w:color w:val="000000"/>
          <w:sz w:val="24"/>
        </w:rPr>
      </w:pPr>
      <w:r>
        <w:rPr>
          <w:rFonts w:ascii="Palatino Linotype" w:hAnsi="Palatino Linotype"/>
          <w:color w:val="000000"/>
          <w:sz w:val="24"/>
        </w:rPr>
        <w:t xml:space="preserve">2. </w:t>
      </w:r>
      <w:r w:rsidR="00BD47EC" w:rsidRPr="00960B6F">
        <w:rPr>
          <w:rFonts w:ascii="Palatino Linotype" w:hAnsi="Palatino Linotype"/>
          <w:color w:val="000000"/>
          <w:sz w:val="24"/>
        </w:rPr>
        <w:t>Tomando en consideración las elecciones efectuadas en este año responder lo siguiente ¿Cuántos servidores Públicos tienen planeado despedir? ¿Qué porcentaje representaría de todo el índice de servidores públicos?</w:t>
      </w:r>
      <w:r w:rsidR="00BB5908" w:rsidRPr="00BB5908">
        <w:rPr>
          <w:rFonts w:ascii="Palatino Linotype" w:hAnsi="Palatino Linotype"/>
          <w:color w:val="000000"/>
          <w:sz w:val="24"/>
        </w:rPr>
        <w:t xml:space="preserve"> </w:t>
      </w:r>
      <w:r w:rsidR="00BB5908">
        <w:rPr>
          <w:rFonts w:ascii="Palatino Linotype" w:hAnsi="Palatino Linotype"/>
          <w:color w:val="000000"/>
          <w:sz w:val="24"/>
        </w:rPr>
        <w:t>a la fecha de la solicitud.</w:t>
      </w:r>
    </w:p>
    <w:p w14:paraId="4FCD86F8" w14:textId="7E8B3E30" w:rsidR="00BD47EC" w:rsidRPr="00960B6F" w:rsidRDefault="006043F3" w:rsidP="00BD47EC">
      <w:pPr>
        <w:ind w:left="567" w:right="567"/>
        <w:jc w:val="both"/>
        <w:rPr>
          <w:rFonts w:ascii="Palatino Linotype" w:hAnsi="Palatino Linotype"/>
          <w:color w:val="000000"/>
          <w:sz w:val="24"/>
        </w:rPr>
      </w:pPr>
      <w:r>
        <w:rPr>
          <w:rFonts w:ascii="Palatino Linotype" w:hAnsi="Palatino Linotype"/>
          <w:color w:val="000000"/>
          <w:sz w:val="24"/>
        </w:rPr>
        <w:t xml:space="preserve">3. </w:t>
      </w:r>
      <w:r w:rsidR="00BD47EC" w:rsidRPr="00960B6F">
        <w:rPr>
          <w:rFonts w:ascii="Palatino Linotype" w:hAnsi="Palatino Linotype"/>
          <w:color w:val="000000"/>
          <w:sz w:val="24"/>
        </w:rPr>
        <w:t>Tomando en consideración las elecciones efectuadas en este año responder lo siguiente ¿planean contratar más personal?</w:t>
      </w:r>
      <w:r w:rsidR="00BB5908" w:rsidRPr="00BB5908">
        <w:rPr>
          <w:rFonts w:ascii="Palatino Linotype" w:hAnsi="Palatino Linotype"/>
          <w:color w:val="000000"/>
          <w:sz w:val="24"/>
        </w:rPr>
        <w:t xml:space="preserve"> </w:t>
      </w:r>
      <w:r w:rsidR="00BB5908">
        <w:rPr>
          <w:rFonts w:ascii="Palatino Linotype" w:hAnsi="Palatino Linotype"/>
          <w:color w:val="000000"/>
          <w:sz w:val="24"/>
        </w:rPr>
        <w:t>a la fecha de la solicitud.</w:t>
      </w:r>
    </w:p>
    <w:p w14:paraId="47C387DE" w14:textId="58991A65" w:rsidR="00BD47EC" w:rsidRPr="00960B6F" w:rsidRDefault="006043F3" w:rsidP="00BD47EC">
      <w:pPr>
        <w:ind w:left="567" w:right="567"/>
        <w:jc w:val="both"/>
        <w:rPr>
          <w:rFonts w:ascii="Palatino Linotype" w:hAnsi="Palatino Linotype"/>
          <w:color w:val="000000"/>
          <w:sz w:val="24"/>
        </w:rPr>
      </w:pPr>
      <w:r>
        <w:rPr>
          <w:rFonts w:ascii="Palatino Linotype" w:hAnsi="Palatino Linotype"/>
          <w:color w:val="000000"/>
          <w:sz w:val="24"/>
        </w:rPr>
        <w:t xml:space="preserve">4. </w:t>
      </w:r>
      <w:r w:rsidR="00BD47EC" w:rsidRPr="00960B6F">
        <w:rPr>
          <w:rFonts w:ascii="Palatino Linotype" w:hAnsi="Palatino Linotype"/>
          <w:color w:val="000000"/>
          <w:sz w:val="24"/>
        </w:rPr>
        <w:t>Tomando en consideración las elecciones efectuadas en este año responder lo siguiente ¿planean modificar las condiciones generales de trabajo de los servidores públicos del Ayuntamiento y/o DIF de Valle de Bravo?</w:t>
      </w:r>
      <w:r w:rsidR="00BB5908" w:rsidRPr="00BB5908">
        <w:rPr>
          <w:rFonts w:ascii="Palatino Linotype" w:hAnsi="Palatino Linotype"/>
          <w:color w:val="000000"/>
          <w:sz w:val="24"/>
        </w:rPr>
        <w:t xml:space="preserve"> </w:t>
      </w:r>
      <w:r w:rsidR="00BB5908">
        <w:rPr>
          <w:rFonts w:ascii="Palatino Linotype" w:hAnsi="Palatino Linotype"/>
          <w:color w:val="000000"/>
          <w:sz w:val="24"/>
        </w:rPr>
        <w:t>a la fecha de la solicitud.</w:t>
      </w:r>
    </w:p>
    <w:p w14:paraId="3D81E93B" w14:textId="19C7CCD5" w:rsidR="00BD47EC" w:rsidRPr="00960B6F" w:rsidRDefault="006043F3" w:rsidP="00BD47EC">
      <w:pPr>
        <w:ind w:left="567" w:right="567"/>
        <w:jc w:val="both"/>
        <w:rPr>
          <w:rFonts w:ascii="Palatino Linotype" w:hAnsi="Palatino Linotype"/>
          <w:color w:val="000000"/>
          <w:sz w:val="24"/>
        </w:rPr>
      </w:pPr>
      <w:r>
        <w:rPr>
          <w:rFonts w:ascii="Palatino Linotype" w:hAnsi="Palatino Linotype"/>
          <w:color w:val="000000"/>
          <w:sz w:val="24"/>
        </w:rPr>
        <w:t xml:space="preserve">5. </w:t>
      </w:r>
      <w:r w:rsidR="00BD47EC" w:rsidRPr="00960B6F">
        <w:rPr>
          <w:rFonts w:ascii="Palatino Linotype" w:hAnsi="Palatino Linotype"/>
          <w:color w:val="000000"/>
          <w:sz w:val="24"/>
        </w:rPr>
        <w:t>¿Qué estrategias planean llevar a cabo para erradicar el decrecimiento económico provocado por la pandemia derivado del COVID19 o SARS-COV2? (lo anterior enunciarlo y describirlo)</w:t>
      </w:r>
      <w:r w:rsidR="00BB5908" w:rsidRPr="00BB5908">
        <w:rPr>
          <w:rFonts w:ascii="Palatino Linotype" w:hAnsi="Palatino Linotype"/>
          <w:color w:val="000000"/>
          <w:sz w:val="24"/>
        </w:rPr>
        <w:t xml:space="preserve"> </w:t>
      </w:r>
      <w:r w:rsidR="00BB5908">
        <w:rPr>
          <w:rFonts w:ascii="Palatino Linotype" w:hAnsi="Palatino Linotype"/>
          <w:color w:val="000000"/>
          <w:sz w:val="24"/>
        </w:rPr>
        <w:t>a la fecha de la solicitud.</w:t>
      </w:r>
    </w:p>
    <w:p w14:paraId="3BDD5E97" w14:textId="0DEA8E61" w:rsidR="00BD47EC" w:rsidRPr="00960B6F" w:rsidRDefault="006043F3" w:rsidP="00BD47EC">
      <w:pPr>
        <w:ind w:left="567" w:right="567"/>
        <w:jc w:val="both"/>
        <w:rPr>
          <w:rFonts w:ascii="Palatino Linotype" w:hAnsi="Palatino Linotype"/>
          <w:color w:val="000000"/>
          <w:sz w:val="24"/>
        </w:rPr>
      </w:pPr>
      <w:r>
        <w:rPr>
          <w:rFonts w:ascii="Palatino Linotype" w:hAnsi="Palatino Linotype"/>
          <w:color w:val="000000"/>
          <w:sz w:val="24"/>
        </w:rPr>
        <w:t xml:space="preserve">6. </w:t>
      </w:r>
      <w:r w:rsidR="00BD47EC" w:rsidRPr="00960B6F">
        <w:rPr>
          <w:rFonts w:ascii="Palatino Linotype" w:hAnsi="Palatino Linotype"/>
          <w:color w:val="000000"/>
          <w:sz w:val="24"/>
        </w:rPr>
        <w:t>¿Planean establecer criterios de austeridad derivado de la pandemia generada por el COVID19 o SARS-COV2?</w:t>
      </w:r>
      <w:r w:rsidR="00BB5908" w:rsidRPr="00BB5908">
        <w:rPr>
          <w:rFonts w:ascii="Palatino Linotype" w:hAnsi="Palatino Linotype"/>
          <w:color w:val="000000"/>
          <w:sz w:val="24"/>
        </w:rPr>
        <w:t xml:space="preserve"> </w:t>
      </w:r>
      <w:r w:rsidR="00BB5908">
        <w:rPr>
          <w:rFonts w:ascii="Palatino Linotype" w:hAnsi="Palatino Linotype"/>
          <w:color w:val="000000"/>
          <w:sz w:val="24"/>
        </w:rPr>
        <w:t>a la fecha de la solicitud.</w:t>
      </w:r>
    </w:p>
    <w:p w14:paraId="432E5F74" w14:textId="33A08F20" w:rsidR="007B5C53" w:rsidRPr="007B5C53" w:rsidRDefault="006043F3" w:rsidP="007B5C53">
      <w:pPr>
        <w:ind w:left="567" w:right="567"/>
        <w:jc w:val="both"/>
        <w:rPr>
          <w:rFonts w:ascii="Palatino Linotype" w:hAnsi="Palatino Linotype"/>
          <w:i/>
          <w:color w:val="000000"/>
        </w:rPr>
      </w:pPr>
      <w:r>
        <w:rPr>
          <w:rFonts w:ascii="Palatino Linotype" w:hAnsi="Palatino Linotype"/>
          <w:color w:val="000000"/>
          <w:sz w:val="24"/>
        </w:rPr>
        <w:lastRenderedPageBreak/>
        <w:t xml:space="preserve">7. </w:t>
      </w:r>
      <w:r w:rsidR="00BD47EC" w:rsidRPr="00960B6F">
        <w:rPr>
          <w:rFonts w:ascii="Palatino Linotype" w:hAnsi="Palatino Linotype"/>
          <w:color w:val="000000"/>
          <w:sz w:val="24"/>
        </w:rPr>
        <w:t>¿Cuáles son esos criterios y que medidas implementarían o que rubros limitarían? Justifiquen su respuesta</w:t>
      </w:r>
      <w:r w:rsidR="00BB5908">
        <w:rPr>
          <w:rFonts w:ascii="Palatino Linotype" w:hAnsi="Palatino Linotype"/>
          <w:color w:val="000000"/>
          <w:sz w:val="24"/>
        </w:rPr>
        <w:t>,</w:t>
      </w:r>
      <w:r w:rsidR="00BB5908" w:rsidRPr="00BB5908">
        <w:rPr>
          <w:rFonts w:ascii="Palatino Linotype" w:hAnsi="Palatino Linotype"/>
          <w:color w:val="000000"/>
          <w:sz w:val="24"/>
        </w:rPr>
        <w:t xml:space="preserve"> </w:t>
      </w:r>
      <w:r w:rsidR="00BB5908">
        <w:rPr>
          <w:rFonts w:ascii="Palatino Linotype" w:hAnsi="Palatino Linotype"/>
          <w:color w:val="000000"/>
          <w:sz w:val="24"/>
        </w:rPr>
        <w:t>a la fecha de la solicitud.</w:t>
      </w:r>
      <w:r w:rsidR="005E0696" w:rsidRPr="00555B15">
        <w:rPr>
          <w:rFonts w:ascii="Palatino Linotype" w:eastAsia="Times New Roman" w:hAnsi="Palatino Linotype" w:cs="Times New Roman"/>
          <w:i/>
          <w:lang w:val="es-ES_tradnl" w:eastAsia="es-ES"/>
        </w:rPr>
        <w:t>” [Sic]</w:t>
      </w:r>
    </w:p>
    <w:p w14:paraId="1B3FF149" w14:textId="77777777" w:rsidR="003F0C80" w:rsidRDefault="003F0C80" w:rsidP="00B24491">
      <w:pPr>
        <w:spacing w:after="0" w:line="360" w:lineRule="auto"/>
        <w:jc w:val="both"/>
        <w:rPr>
          <w:rFonts w:ascii="Palatino Linotype" w:eastAsia="Times New Roman" w:hAnsi="Palatino Linotype" w:cs="Times New Roman"/>
          <w:sz w:val="24"/>
          <w:szCs w:val="24"/>
          <w:lang w:eastAsia="es-ES"/>
        </w:rPr>
      </w:pPr>
    </w:p>
    <w:p w14:paraId="628EC518" w14:textId="2E1634ED" w:rsidR="003F0C80" w:rsidRPr="003F0C80" w:rsidRDefault="003F0C80" w:rsidP="00B24491">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 xml:space="preserve">Asimismo, es de mencionarse que las ultimas 7 peticiones de la solicitud de información </w:t>
      </w:r>
      <w:r w:rsidRPr="008A1218">
        <w:rPr>
          <w:rFonts w:ascii="Palatino Linotype" w:hAnsi="Palatino Linotype" w:cs="Arial"/>
          <w:b/>
          <w:sz w:val="24"/>
          <w:lang w:eastAsia="es-MX"/>
        </w:rPr>
        <w:t>0014</w:t>
      </w:r>
      <w:r>
        <w:rPr>
          <w:rFonts w:ascii="Palatino Linotype" w:hAnsi="Palatino Linotype" w:cs="Arial"/>
          <w:b/>
          <w:sz w:val="24"/>
          <w:lang w:eastAsia="es-MX"/>
        </w:rPr>
        <w:t>5</w:t>
      </w:r>
      <w:r w:rsidRPr="008A1218">
        <w:rPr>
          <w:rFonts w:ascii="Palatino Linotype" w:hAnsi="Palatino Linotype" w:cs="Arial"/>
          <w:b/>
          <w:sz w:val="24"/>
          <w:lang w:eastAsia="es-MX"/>
        </w:rPr>
        <w:t>/VABRAVO/IP/2021</w:t>
      </w:r>
      <w:r>
        <w:rPr>
          <w:rFonts w:ascii="Palatino Linotype" w:hAnsi="Palatino Linotype" w:cs="Arial"/>
          <w:b/>
          <w:sz w:val="24"/>
          <w:lang w:eastAsia="es-MX"/>
        </w:rPr>
        <w:t xml:space="preserve">, </w:t>
      </w:r>
      <w:r>
        <w:rPr>
          <w:rFonts w:ascii="Palatino Linotype" w:hAnsi="Palatino Linotype" w:cs="Arial"/>
          <w:sz w:val="24"/>
          <w:lang w:eastAsia="es-MX"/>
        </w:rPr>
        <w:t xml:space="preserve">son las mismas que las peticiones de la solicitud </w:t>
      </w:r>
      <w:r w:rsidRPr="008A1218">
        <w:rPr>
          <w:rFonts w:ascii="Palatino Linotype" w:hAnsi="Palatino Linotype" w:cs="Arial"/>
          <w:b/>
          <w:sz w:val="24"/>
          <w:lang w:eastAsia="es-MX"/>
        </w:rPr>
        <w:t>00144/VABRAVO/IP/2021</w:t>
      </w:r>
      <w:r>
        <w:rPr>
          <w:rFonts w:ascii="Palatino Linotype" w:hAnsi="Palatino Linotype" w:cs="Arial"/>
          <w:b/>
          <w:sz w:val="24"/>
          <w:lang w:eastAsia="es-MX"/>
        </w:rPr>
        <w:t xml:space="preserve">, </w:t>
      </w:r>
      <w:r>
        <w:rPr>
          <w:rFonts w:ascii="Palatino Linotype" w:hAnsi="Palatino Linotype" w:cs="Arial"/>
          <w:sz w:val="24"/>
          <w:lang w:eastAsia="es-MX"/>
        </w:rPr>
        <w:t xml:space="preserve"> por economía procesal se analizaran en una misma tabla.</w:t>
      </w:r>
    </w:p>
    <w:p w14:paraId="04782826" w14:textId="1A2C14F2" w:rsidR="00B24491" w:rsidRDefault="00B24491" w:rsidP="00B24491">
      <w:pPr>
        <w:spacing w:after="0" w:line="360" w:lineRule="auto"/>
        <w:jc w:val="both"/>
        <w:rPr>
          <w:rFonts w:ascii="Palatino Linotype" w:eastAsia="Times New Roman" w:hAnsi="Palatino Linotype" w:cs="Times New Roman"/>
          <w:sz w:val="24"/>
          <w:szCs w:val="24"/>
          <w:lang w:eastAsia="es-ES"/>
        </w:rPr>
      </w:pPr>
      <w:r w:rsidRPr="00555B1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en su respuesta, puso a disposición del </w:t>
      </w:r>
      <w:r w:rsidRPr="00555B15">
        <w:rPr>
          <w:rFonts w:ascii="Palatino Linotype" w:eastAsia="Times New Roman" w:hAnsi="Palatino Linotype" w:cs="Times New Roman"/>
          <w:b/>
          <w:sz w:val="24"/>
          <w:szCs w:val="24"/>
          <w:lang w:eastAsia="es-ES"/>
        </w:rPr>
        <w:t>Recurrente</w:t>
      </w:r>
      <w:r w:rsidRPr="00555B15">
        <w:rPr>
          <w:rFonts w:ascii="Palatino Linotype" w:eastAsia="Times New Roman" w:hAnsi="Palatino Linotype" w:cs="Times New Roman"/>
          <w:sz w:val="24"/>
          <w:szCs w:val="24"/>
          <w:lang w:eastAsia="es-ES"/>
        </w:rPr>
        <w:t xml:space="preserve"> </w:t>
      </w:r>
      <w:r w:rsidR="00960B6F">
        <w:rPr>
          <w:rFonts w:ascii="Palatino Linotype" w:eastAsia="Times New Roman" w:hAnsi="Palatino Linotype" w:cs="Times New Roman"/>
          <w:sz w:val="24"/>
          <w:szCs w:val="24"/>
          <w:lang w:eastAsia="es-ES"/>
        </w:rPr>
        <w:t xml:space="preserve">parte de </w:t>
      </w:r>
      <w:r w:rsidRPr="00555B15">
        <w:rPr>
          <w:rFonts w:ascii="Palatino Linotype" w:eastAsia="Times New Roman" w:hAnsi="Palatino Linotype" w:cs="Times New Roman"/>
          <w:sz w:val="24"/>
          <w:szCs w:val="24"/>
          <w:lang w:eastAsia="es-ES"/>
        </w:rPr>
        <w:t xml:space="preserve">la información solicitada mediante </w:t>
      </w:r>
      <w:r w:rsidR="0074766E">
        <w:rPr>
          <w:rFonts w:ascii="Palatino Linotype" w:eastAsia="Times New Roman" w:hAnsi="Palatino Linotype" w:cs="Times New Roman"/>
          <w:sz w:val="24"/>
          <w:szCs w:val="24"/>
          <w:lang w:eastAsia="es-ES"/>
        </w:rPr>
        <w:t xml:space="preserve">los archivos electrónicos </w:t>
      </w:r>
      <w:r w:rsidR="00C77958">
        <w:rPr>
          <w:rFonts w:ascii="Palatino Linotype" w:eastAsia="Times New Roman" w:hAnsi="Palatino Linotype" w:cs="Times New Roman"/>
          <w:sz w:val="24"/>
          <w:szCs w:val="24"/>
          <w:lang w:eastAsia="es-ES"/>
        </w:rPr>
        <w:t>mencionados en el antecedente segundo</w:t>
      </w:r>
      <w:r w:rsidRPr="00555B15">
        <w:rPr>
          <w:rFonts w:ascii="Palatino Linotype" w:eastAsia="Times New Roman" w:hAnsi="Palatino Linotype" w:cs="Times New Roman"/>
          <w:sz w:val="24"/>
          <w:szCs w:val="24"/>
          <w:lang w:eastAsia="es-ES"/>
        </w:rPr>
        <w:t xml:space="preserve">, de lo que se deduce que existe una aceptación por parte del </w:t>
      </w:r>
      <w:r w:rsidRPr="00555B15">
        <w:rPr>
          <w:rFonts w:ascii="Palatino Linotype" w:eastAsia="Times New Roman" w:hAnsi="Palatino Linotype" w:cs="Times New Roman"/>
          <w:b/>
          <w:sz w:val="24"/>
          <w:szCs w:val="24"/>
          <w:lang w:eastAsia="es-ES"/>
        </w:rPr>
        <w:t>Sujeto Obligado</w:t>
      </w:r>
      <w:r w:rsidRPr="00555B1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r w:rsidR="005E0696">
        <w:rPr>
          <w:rFonts w:ascii="Palatino Linotype" w:eastAsia="Times New Roman" w:hAnsi="Palatino Linotype" w:cs="Times New Roman"/>
          <w:sz w:val="24"/>
          <w:szCs w:val="24"/>
          <w:lang w:eastAsia="es-ES"/>
        </w:rPr>
        <w:t xml:space="preserve">, tal como se muestra </w:t>
      </w:r>
      <w:r w:rsidR="008007FD">
        <w:rPr>
          <w:rFonts w:ascii="Palatino Linotype" w:eastAsia="Times New Roman" w:hAnsi="Palatino Linotype" w:cs="Times New Roman"/>
          <w:sz w:val="24"/>
          <w:szCs w:val="24"/>
          <w:lang w:eastAsia="es-ES"/>
        </w:rPr>
        <w:t>a continuación</w:t>
      </w:r>
      <w:r w:rsidR="005E0696">
        <w:rPr>
          <w:rFonts w:ascii="Palatino Linotype" w:eastAsia="Times New Roman" w:hAnsi="Palatino Linotype" w:cs="Times New Roman"/>
          <w:sz w:val="24"/>
          <w:szCs w:val="24"/>
          <w:lang w:eastAsia="es-ES"/>
        </w:rPr>
        <w:t>:</w:t>
      </w:r>
    </w:p>
    <w:p w14:paraId="5427214B" w14:textId="77777777" w:rsidR="00E31E86" w:rsidRDefault="00E31E86" w:rsidP="00B24491">
      <w:pPr>
        <w:spacing w:after="0" w:line="360" w:lineRule="auto"/>
        <w:jc w:val="both"/>
        <w:rPr>
          <w:rFonts w:ascii="Palatino Linotype" w:eastAsia="Times New Roman" w:hAnsi="Palatino Linotype" w:cs="Times New Roman"/>
          <w:sz w:val="24"/>
          <w:szCs w:val="24"/>
          <w:lang w:eastAsia="es-ES"/>
        </w:rPr>
      </w:pPr>
    </w:p>
    <w:p w14:paraId="2BC72471" w14:textId="367F479A" w:rsidR="00E31E86" w:rsidRDefault="00E31E86" w:rsidP="00B24491">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t>P</w:t>
      </w:r>
      <w:r w:rsidR="006A2E17">
        <w:rPr>
          <w:rFonts w:ascii="Palatino Linotype" w:eastAsia="Times New Roman" w:hAnsi="Palatino Linotype" w:cs="Times New Roman"/>
          <w:sz w:val="24"/>
          <w:szCs w:val="24"/>
          <w:lang w:eastAsia="es-ES"/>
        </w:rPr>
        <w:t>ara</w:t>
      </w:r>
      <w:r>
        <w:rPr>
          <w:rFonts w:ascii="Palatino Linotype" w:eastAsia="Times New Roman" w:hAnsi="Palatino Linotype" w:cs="Times New Roman"/>
          <w:sz w:val="24"/>
          <w:szCs w:val="24"/>
          <w:lang w:eastAsia="es-ES"/>
        </w:rPr>
        <w:t xml:space="preserve"> la solicitud de información </w:t>
      </w:r>
      <w:r w:rsidRPr="008A1218">
        <w:rPr>
          <w:rFonts w:ascii="Palatino Linotype" w:hAnsi="Palatino Linotype" w:cs="Arial"/>
          <w:b/>
          <w:sz w:val="24"/>
          <w:lang w:eastAsia="es-MX"/>
        </w:rPr>
        <w:t>0014</w:t>
      </w:r>
      <w:r>
        <w:rPr>
          <w:rFonts w:ascii="Palatino Linotype" w:hAnsi="Palatino Linotype" w:cs="Arial"/>
          <w:b/>
          <w:sz w:val="24"/>
          <w:lang w:eastAsia="es-MX"/>
        </w:rPr>
        <w:t>5</w:t>
      </w:r>
      <w:r w:rsidRPr="008A1218">
        <w:rPr>
          <w:rFonts w:ascii="Palatino Linotype" w:hAnsi="Palatino Linotype" w:cs="Arial"/>
          <w:b/>
          <w:sz w:val="24"/>
          <w:lang w:eastAsia="es-MX"/>
        </w:rPr>
        <w:t>/VABRAVO/IP/2021</w:t>
      </w:r>
      <w:r>
        <w:rPr>
          <w:rFonts w:ascii="Palatino Linotype" w:hAnsi="Palatino Linotype" w:cs="Arial"/>
          <w:b/>
          <w:sz w:val="24"/>
          <w:lang w:eastAsia="es-MX"/>
        </w:rPr>
        <w:t>.</w:t>
      </w:r>
    </w:p>
    <w:p w14:paraId="17F68951" w14:textId="77777777" w:rsidR="005869B3" w:rsidRDefault="005869B3" w:rsidP="00B24491">
      <w:pPr>
        <w:spacing w:after="0" w:line="360" w:lineRule="auto"/>
        <w:jc w:val="both"/>
        <w:rPr>
          <w:rFonts w:ascii="Palatino Linotype" w:eastAsia="Times New Roman" w:hAnsi="Palatino Linotype" w:cs="Times New Roman"/>
          <w:sz w:val="24"/>
          <w:szCs w:val="24"/>
          <w:lang w:eastAsia="es-ES"/>
        </w:rPr>
      </w:pPr>
    </w:p>
    <w:p w14:paraId="49EC3371" w14:textId="489DAE2C" w:rsidR="00290681" w:rsidRDefault="00C77958" w:rsidP="00B24491">
      <w:pPr>
        <w:spacing w:after="0" w:line="360" w:lineRule="auto"/>
        <w:jc w:val="both"/>
        <w:rPr>
          <w:rFonts w:ascii="Palatino Linotype" w:hAnsi="Palatino Linotype"/>
          <w:sz w:val="24"/>
          <w:lang w:val="es-ES_tradnl"/>
        </w:rPr>
      </w:pPr>
      <w:r w:rsidRPr="00C77958">
        <w:rPr>
          <w:rFonts w:ascii="Palatino Linotype" w:hAnsi="Palatino Linotype"/>
          <w:b/>
          <w:i/>
          <w:sz w:val="24"/>
          <w:lang w:val="es-ES_tradnl"/>
        </w:rPr>
        <w:t>145.pdf</w:t>
      </w:r>
      <w:r w:rsidR="008007FD" w:rsidRPr="00C77958">
        <w:rPr>
          <w:rFonts w:ascii="Palatino Linotype" w:hAnsi="Palatino Linotype"/>
          <w:b/>
          <w:i/>
          <w:sz w:val="24"/>
          <w:lang w:val="es-ES_tradnl"/>
        </w:rPr>
        <w:t>:</w:t>
      </w:r>
      <w:r w:rsidR="008007FD" w:rsidRPr="00C77958">
        <w:rPr>
          <w:rFonts w:ascii="Palatino Linotype" w:hAnsi="Palatino Linotype"/>
          <w:i/>
          <w:sz w:val="24"/>
          <w:lang w:val="es-ES_tradnl"/>
        </w:rPr>
        <w:t xml:space="preserve"> </w:t>
      </w:r>
      <w:r w:rsidRPr="00C77958">
        <w:rPr>
          <w:rFonts w:ascii="Palatino Linotype" w:hAnsi="Palatino Linotype"/>
          <w:sz w:val="24"/>
          <w:lang w:val="es-ES_tradnl"/>
        </w:rPr>
        <w:t>El cual co</w:t>
      </w:r>
      <w:r w:rsidR="008007FD" w:rsidRPr="00C77958">
        <w:rPr>
          <w:rFonts w:ascii="Palatino Linotype" w:hAnsi="Palatino Linotype"/>
          <w:sz w:val="24"/>
          <w:lang w:val="es-ES_tradnl"/>
        </w:rPr>
        <w:t>ntiene</w:t>
      </w:r>
      <w:r w:rsidR="000B1A4E">
        <w:rPr>
          <w:rFonts w:ascii="Palatino Linotype" w:hAnsi="Palatino Linotype"/>
          <w:sz w:val="24"/>
          <w:lang w:val="es-ES_tradnl"/>
        </w:rPr>
        <w:t xml:space="preserve"> </w:t>
      </w:r>
      <w:r w:rsidR="008007FD" w:rsidRPr="00C77958">
        <w:rPr>
          <w:rFonts w:ascii="Palatino Linotype" w:hAnsi="Palatino Linotype"/>
          <w:sz w:val="24"/>
          <w:lang w:val="es-ES_tradnl"/>
        </w:rPr>
        <w:t xml:space="preserve">oficio número </w:t>
      </w:r>
      <w:r w:rsidR="000B1A4E">
        <w:rPr>
          <w:rFonts w:ascii="Palatino Linotype" w:hAnsi="Palatino Linotype"/>
          <w:b/>
          <w:sz w:val="24"/>
          <w:lang w:val="es-ES_tradnl"/>
        </w:rPr>
        <w:t>SMDD/112/2020</w:t>
      </w:r>
      <w:r w:rsidR="008007FD" w:rsidRPr="00C77958">
        <w:rPr>
          <w:rFonts w:ascii="Palatino Linotype" w:hAnsi="Palatino Linotype"/>
          <w:sz w:val="24"/>
          <w:lang w:val="es-ES_tradnl"/>
        </w:rPr>
        <w:t xml:space="preserve">, signado por el </w:t>
      </w:r>
      <w:r w:rsidR="007E4893">
        <w:rPr>
          <w:rFonts w:ascii="Palatino Linotype" w:hAnsi="Palatino Linotype"/>
          <w:sz w:val="24"/>
          <w:lang w:val="es-ES_tradnl"/>
        </w:rPr>
        <w:t>Director General del Sistema Municipal para el Desarrollo Integral de la Familia de Valle de Bravo</w:t>
      </w:r>
      <w:r w:rsidR="008007FD" w:rsidRPr="00C77958">
        <w:rPr>
          <w:rFonts w:ascii="Palatino Linotype" w:hAnsi="Palatino Linotype"/>
          <w:sz w:val="24"/>
          <w:lang w:val="es-ES_tradnl"/>
        </w:rPr>
        <w:t xml:space="preserve"> en el cual </w:t>
      </w:r>
      <w:r w:rsidR="00BA234A">
        <w:rPr>
          <w:rFonts w:ascii="Palatino Linotype" w:hAnsi="Palatino Linotype"/>
          <w:sz w:val="24"/>
          <w:lang w:val="es-ES_tradnl"/>
        </w:rPr>
        <w:t xml:space="preserve">da respuesta </w:t>
      </w:r>
      <w:r w:rsidR="0051320B">
        <w:rPr>
          <w:rFonts w:ascii="Palatino Linotype" w:hAnsi="Palatino Linotype"/>
          <w:sz w:val="24"/>
          <w:lang w:val="es-ES_tradnl"/>
        </w:rPr>
        <w:t xml:space="preserve">a </w:t>
      </w:r>
      <w:r w:rsidR="00BA234A">
        <w:rPr>
          <w:rFonts w:ascii="Palatino Linotype" w:hAnsi="Palatino Linotype"/>
          <w:sz w:val="24"/>
          <w:lang w:val="es-ES_tradnl"/>
        </w:rPr>
        <w:t>l</w:t>
      </w:r>
      <w:r w:rsidR="0051320B">
        <w:rPr>
          <w:rFonts w:ascii="Palatino Linotype" w:hAnsi="Palatino Linotype"/>
          <w:sz w:val="24"/>
          <w:lang w:val="es-ES_tradnl"/>
        </w:rPr>
        <w:t>os</w:t>
      </w:r>
      <w:r w:rsidR="00BA234A">
        <w:rPr>
          <w:rFonts w:ascii="Palatino Linotype" w:hAnsi="Palatino Linotype"/>
          <w:sz w:val="24"/>
          <w:lang w:val="es-ES_tradnl"/>
        </w:rPr>
        <w:t xml:space="preserve"> numeral</w:t>
      </w:r>
      <w:r w:rsidR="0051320B">
        <w:rPr>
          <w:rFonts w:ascii="Palatino Linotype" w:hAnsi="Palatino Linotype"/>
          <w:sz w:val="24"/>
          <w:lang w:val="es-ES_tradnl"/>
        </w:rPr>
        <w:t>es</w:t>
      </w:r>
      <w:r w:rsidR="00BA234A">
        <w:rPr>
          <w:rFonts w:ascii="Palatino Linotype" w:hAnsi="Palatino Linotype"/>
          <w:sz w:val="24"/>
          <w:lang w:val="es-ES_tradnl"/>
        </w:rPr>
        <w:t xml:space="preserve"> 6, 13, 14, 15, 18, 20, 21, 22, 33, 34, 35, 36, 37, 39, 40, 41, 42</w:t>
      </w:r>
      <w:r w:rsidR="00E31E86">
        <w:rPr>
          <w:rFonts w:ascii="Palatino Linotype" w:hAnsi="Palatino Linotype"/>
          <w:sz w:val="24"/>
          <w:lang w:val="es-ES_tradnl"/>
        </w:rPr>
        <w:t>, 43, 45 y 48</w:t>
      </w:r>
      <w:r w:rsidR="00C76096">
        <w:rPr>
          <w:rFonts w:ascii="Palatino Linotype" w:hAnsi="Palatino Linotype"/>
          <w:sz w:val="24"/>
          <w:lang w:val="es-ES_tradnl"/>
        </w:rPr>
        <w:t xml:space="preserve">, </w:t>
      </w:r>
      <w:r w:rsidR="005C6052">
        <w:rPr>
          <w:rFonts w:ascii="Palatino Linotype" w:hAnsi="Palatino Linotype"/>
          <w:sz w:val="24"/>
          <w:lang w:val="es-ES_tradnl"/>
        </w:rPr>
        <w:t>respecto de la informaci</w:t>
      </w:r>
      <w:r w:rsidR="00010086">
        <w:rPr>
          <w:rFonts w:ascii="Palatino Linotype" w:hAnsi="Palatino Linotype"/>
          <w:sz w:val="24"/>
          <w:lang w:val="es-ES_tradnl"/>
        </w:rPr>
        <w:t xml:space="preserve">ón que va dirigida al </w:t>
      </w:r>
      <w:r w:rsidR="00D661A7">
        <w:rPr>
          <w:rFonts w:ascii="Palatino Linotype" w:hAnsi="Palatino Linotype"/>
          <w:sz w:val="24"/>
          <w:lang w:val="es-ES_tradnl"/>
        </w:rPr>
        <w:t>Sistema Municipal para el Desarrollo Integral de la Familia de Valle de Bravo, tal como se muestra a continuación:</w:t>
      </w:r>
    </w:p>
    <w:p w14:paraId="642FA4F9" w14:textId="6D2E52CE" w:rsidR="00D661A7" w:rsidRDefault="00D661A7" w:rsidP="00B24491">
      <w:pPr>
        <w:spacing w:after="0" w:line="360" w:lineRule="auto"/>
        <w:jc w:val="both"/>
        <w:rPr>
          <w:rFonts w:ascii="Palatino Linotype" w:hAnsi="Palatino Linotype"/>
          <w:sz w:val="24"/>
          <w:lang w:val="es-ES_tradnl"/>
        </w:rPr>
      </w:pPr>
      <w:r w:rsidRPr="00D661A7">
        <w:rPr>
          <w:rFonts w:ascii="Palatino Linotype" w:hAnsi="Palatino Linotype"/>
          <w:noProof/>
          <w:sz w:val="24"/>
          <w:lang w:eastAsia="es-MX"/>
        </w:rPr>
        <w:lastRenderedPageBreak/>
        <w:drawing>
          <wp:inline distT="0" distB="0" distL="0" distR="0" wp14:anchorId="252BACF0" wp14:editId="7C346553">
            <wp:extent cx="5760720" cy="7405370"/>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7405370"/>
                    </a:xfrm>
                    <a:prstGeom prst="rect">
                      <a:avLst/>
                    </a:prstGeom>
                  </pic:spPr>
                </pic:pic>
              </a:graphicData>
            </a:graphic>
          </wp:inline>
        </w:drawing>
      </w:r>
    </w:p>
    <w:p w14:paraId="012019A4" w14:textId="16E8B630" w:rsidR="00D661A7" w:rsidRDefault="005F0AD8" w:rsidP="00B24491">
      <w:pPr>
        <w:spacing w:after="0" w:line="360" w:lineRule="auto"/>
        <w:jc w:val="both"/>
        <w:rPr>
          <w:rFonts w:ascii="Palatino Linotype" w:hAnsi="Palatino Linotype"/>
          <w:sz w:val="24"/>
          <w:lang w:val="es-ES_tradnl"/>
        </w:rPr>
      </w:pPr>
      <w:r w:rsidRPr="005F0AD8">
        <w:rPr>
          <w:rFonts w:ascii="Palatino Linotype" w:hAnsi="Palatino Linotype"/>
          <w:noProof/>
          <w:sz w:val="24"/>
          <w:lang w:eastAsia="es-MX"/>
        </w:rPr>
        <w:lastRenderedPageBreak/>
        <w:drawing>
          <wp:inline distT="0" distB="0" distL="0" distR="0" wp14:anchorId="78A20096" wp14:editId="2ED40B10">
            <wp:extent cx="5760720" cy="756983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7569835"/>
                    </a:xfrm>
                    <a:prstGeom prst="rect">
                      <a:avLst/>
                    </a:prstGeom>
                  </pic:spPr>
                </pic:pic>
              </a:graphicData>
            </a:graphic>
          </wp:inline>
        </w:drawing>
      </w:r>
    </w:p>
    <w:p w14:paraId="17B91FA2" w14:textId="77777777" w:rsidR="005F0AD8" w:rsidRDefault="005F0AD8" w:rsidP="00B24491">
      <w:pPr>
        <w:spacing w:after="0" w:line="360" w:lineRule="auto"/>
        <w:jc w:val="both"/>
        <w:rPr>
          <w:rFonts w:ascii="Palatino Linotype" w:hAnsi="Palatino Linotype"/>
          <w:sz w:val="24"/>
          <w:lang w:val="es-ES_tradnl"/>
        </w:rPr>
      </w:pPr>
    </w:p>
    <w:p w14:paraId="6563E624" w14:textId="413B7327" w:rsidR="00001F5D" w:rsidRDefault="005F0AD8" w:rsidP="00B24491">
      <w:pPr>
        <w:spacing w:after="0" w:line="360" w:lineRule="auto"/>
        <w:jc w:val="both"/>
        <w:rPr>
          <w:rFonts w:ascii="Palatino Linotype" w:hAnsi="Palatino Linotype"/>
          <w:sz w:val="24"/>
          <w:lang w:val="es-ES_tradnl"/>
        </w:rPr>
      </w:pPr>
      <w:r w:rsidRPr="005F0AD8">
        <w:rPr>
          <w:rFonts w:ascii="Palatino Linotype" w:hAnsi="Palatino Linotype"/>
          <w:noProof/>
          <w:sz w:val="24"/>
          <w:lang w:eastAsia="es-MX"/>
        </w:rPr>
        <w:drawing>
          <wp:inline distT="0" distB="0" distL="0" distR="0" wp14:anchorId="20BD6767" wp14:editId="41BF5BF7">
            <wp:extent cx="5696585" cy="62484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6746" cy="6248577"/>
                    </a:xfrm>
                    <a:prstGeom prst="rect">
                      <a:avLst/>
                    </a:prstGeom>
                  </pic:spPr>
                </pic:pic>
              </a:graphicData>
            </a:graphic>
          </wp:inline>
        </w:drawing>
      </w:r>
    </w:p>
    <w:p w14:paraId="6FD2EEE4" w14:textId="77777777" w:rsidR="00FC5FF8" w:rsidRDefault="00FC5FF8" w:rsidP="00B24491">
      <w:pPr>
        <w:spacing w:after="0" w:line="360" w:lineRule="auto"/>
        <w:jc w:val="both"/>
        <w:rPr>
          <w:rFonts w:ascii="Palatino Linotype" w:hAnsi="Palatino Linotype"/>
          <w:b/>
          <w:i/>
          <w:sz w:val="24"/>
          <w:lang w:val="es-ES_tradnl"/>
        </w:rPr>
      </w:pPr>
    </w:p>
    <w:p w14:paraId="58BB43D6" w14:textId="77777777" w:rsidR="005F0AD8" w:rsidRDefault="005F0AD8" w:rsidP="00B24491">
      <w:pPr>
        <w:spacing w:after="0" w:line="360" w:lineRule="auto"/>
        <w:jc w:val="both"/>
        <w:rPr>
          <w:rFonts w:ascii="Palatino Linotype" w:hAnsi="Palatino Linotype"/>
          <w:b/>
          <w:i/>
          <w:sz w:val="24"/>
          <w:lang w:val="es-ES_tradnl"/>
        </w:rPr>
      </w:pPr>
    </w:p>
    <w:p w14:paraId="39B677B0" w14:textId="19E74857" w:rsidR="005F0AD8" w:rsidRDefault="005F0AD8" w:rsidP="005F0AD8">
      <w:pPr>
        <w:spacing w:after="0" w:line="360" w:lineRule="auto"/>
        <w:jc w:val="both"/>
        <w:rPr>
          <w:rFonts w:ascii="Palatino Linotype" w:eastAsia="Times New Roman" w:hAnsi="Palatino Linotype" w:cs="Times New Roman"/>
          <w:sz w:val="24"/>
          <w:szCs w:val="24"/>
          <w:lang w:eastAsia="es-ES"/>
        </w:rPr>
      </w:pPr>
      <w:r>
        <w:rPr>
          <w:rFonts w:ascii="Palatino Linotype" w:eastAsia="Times New Roman" w:hAnsi="Palatino Linotype" w:cs="Times New Roman"/>
          <w:sz w:val="24"/>
          <w:szCs w:val="24"/>
          <w:lang w:eastAsia="es-ES"/>
        </w:rPr>
        <w:lastRenderedPageBreak/>
        <w:t xml:space="preserve">Por cuanto hace a la solicitud de información </w:t>
      </w:r>
      <w:r w:rsidRPr="008A1218">
        <w:rPr>
          <w:rFonts w:ascii="Palatino Linotype" w:hAnsi="Palatino Linotype" w:cs="Arial"/>
          <w:b/>
          <w:sz w:val="24"/>
          <w:lang w:eastAsia="es-MX"/>
        </w:rPr>
        <w:t>0014</w:t>
      </w:r>
      <w:r w:rsidR="00397AAB">
        <w:rPr>
          <w:rFonts w:ascii="Palatino Linotype" w:hAnsi="Palatino Linotype" w:cs="Arial"/>
          <w:b/>
          <w:sz w:val="24"/>
          <w:lang w:eastAsia="es-MX"/>
        </w:rPr>
        <w:t>4</w:t>
      </w:r>
      <w:r w:rsidRPr="008A1218">
        <w:rPr>
          <w:rFonts w:ascii="Palatino Linotype" w:hAnsi="Palatino Linotype" w:cs="Arial"/>
          <w:b/>
          <w:sz w:val="24"/>
          <w:lang w:eastAsia="es-MX"/>
        </w:rPr>
        <w:t>/VABRAVO/IP/2021</w:t>
      </w:r>
      <w:r>
        <w:rPr>
          <w:rFonts w:ascii="Palatino Linotype" w:hAnsi="Palatino Linotype" w:cs="Arial"/>
          <w:b/>
          <w:sz w:val="24"/>
          <w:lang w:eastAsia="es-MX"/>
        </w:rPr>
        <w:t>.</w:t>
      </w:r>
    </w:p>
    <w:p w14:paraId="281A7574" w14:textId="1411D7F7" w:rsidR="005F0AD8" w:rsidRPr="005E0D15" w:rsidRDefault="00397AAB" w:rsidP="005E0D15">
      <w:pPr>
        <w:spacing w:after="0" w:line="360" w:lineRule="auto"/>
        <w:ind w:left="284" w:right="425"/>
        <w:jc w:val="both"/>
        <w:rPr>
          <w:rFonts w:ascii="Palatino Linotype" w:hAnsi="Palatino Linotype"/>
          <w:sz w:val="24"/>
          <w:lang w:val="es-ES_tradnl"/>
        </w:rPr>
      </w:pPr>
      <w:r w:rsidRPr="005E0D15">
        <w:rPr>
          <w:rFonts w:ascii="Palatino Linotype" w:hAnsi="Palatino Linotype"/>
          <w:b/>
          <w:sz w:val="24"/>
          <w:lang w:val="es-ES_tradnl"/>
        </w:rPr>
        <w:t>respuesta TESORERIA.pdf</w:t>
      </w:r>
      <w:r w:rsidR="005F0AD8" w:rsidRPr="005E0D15">
        <w:rPr>
          <w:rFonts w:ascii="Palatino Linotype" w:hAnsi="Palatino Linotype"/>
          <w:b/>
          <w:sz w:val="24"/>
          <w:lang w:val="es-ES_tradnl"/>
        </w:rPr>
        <w:t>:</w:t>
      </w:r>
      <w:r w:rsidR="005F0AD8" w:rsidRPr="005E0D15">
        <w:rPr>
          <w:rFonts w:ascii="Palatino Linotype" w:hAnsi="Palatino Linotype"/>
          <w:sz w:val="24"/>
          <w:lang w:val="es-ES_tradnl"/>
        </w:rPr>
        <w:t xml:space="preserve"> El cual contiene oficio número </w:t>
      </w:r>
      <w:r w:rsidR="00EF1237" w:rsidRPr="005E0D15">
        <w:rPr>
          <w:rFonts w:ascii="Palatino Linotype" w:hAnsi="Palatino Linotype"/>
          <w:b/>
          <w:sz w:val="24"/>
          <w:lang w:val="es-ES_tradnl"/>
        </w:rPr>
        <w:t>DT/207/2021</w:t>
      </w:r>
      <w:r w:rsidR="005F0AD8" w:rsidRPr="005E0D15">
        <w:rPr>
          <w:rFonts w:ascii="Palatino Linotype" w:hAnsi="Palatino Linotype"/>
          <w:sz w:val="24"/>
          <w:lang w:val="es-ES_tradnl"/>
        </w:rPr>
        <w:t xml:space="preserve">, signado por el </w:t>
      </w:r>
      <w:r w:rsidR="00EF1237" w:rsidRPr="005E0D15">
        <w:rPr>
          <w:rFonts w:ascii="Palatino Linotype" w:hAnsi="Palatino Linotype"/>
          <w:sz w:val="24"/>
          <w:lang w:val="es-ES_tradnl"/>
        </w:rPr>
        <w:t>Tesorero Municipal</w:t>
      </w:r>
      <w:r w:rsidR="005F0AD8" w:rsidRPr="005E0D15">
        <w:rPr>
          <w:rFonts w:ascii="Palatino Linotype" w:hAnsi="Palatino Linotype"/>
          <w:sz w:val="24"/>
          <w:lang w:val="es-ES_tradnl"/>
        </w:rPr>
        <w:t xml:space="preserve"> en el cual </w:t>
      </w:r>
      <w:r w:rsidR="00973071" w:rsidRPr="005E0D15">
        <w:rPr>
          <w:rFonts w:ascii="Palatino Linotype" w:hAnsi="Palatino Linotype"/>
          <w:sz w:val="24"/>
          <w:lang w:val="es-ES_tradnl"/>
        </w:rPr>
        <w:t xml:space="preserve">da respuesta al oficio U.T.A.I.P.M/358/2021 </w:t>
      </w:r>
      <w:r w:rsidR="001D0A70" w:rsidRPr="005E0D15">
        <w:rPr>
          <w:rFonts w:ascii="Palatino Linotype" w:hAnsi="Palatino Linotype"/>
          <w:sz w:val="24"/>
          <w:lang w:val="es-ES_tradnl"/>
        </w:rPr>
        <w:t>en el cual se le solicita haga entrega de la información ingresada a través del sistema SAIMEX con folio</w:t>
      </w:r>
      <w:r w:rsidR="00763EB3" w:rsidRPr="005E0D15">
        <w:rPr>
          <w:rFonts w:ascii="Palatino Linotype" w:hAnsi="Palatino Linotype"/>
          <w:sz w:val="24"/>
          <w:lang w:val="es-ES_tradnl"/>
        </w:rPr>
        <w:t xml:space="preserve"> </w:t>
      </w:r>
      <w:r w:rsidR="00763EB3" w:rsidRPr="005E0D15">
        <w:rPr>
          <w:rFonts w:ascii="Palatino Linotype" w:hAnsi="Palatino Linotype"/>
          <w:b/>
          <w:sz w:val="24"/>
          <w:lang w:val="es-ES_tradnl"/>
        </w:rPr>
        <w:t>00144/VABRAVO/IP/2021</w:t>
      </w:r>
      <w:r w:rsidR="00763EB3" w:rsidRPr="005E0D15">
        <w:rPr>
          <w:rFonts w:ascii="Palatino Linotype" w:hAnsi="Palatino Linotype"/>
          <w:sz w:val="24"/>
          <w:lang w:val="es-ES_tradnl"/>
        </w:rPr>
        <w:t xml:space="preserve">, misma que responde pidiendo al titular de la Unidad de Transparencia, que dirija el oficio a quien corresponda ya que la información no es </w:t>
      </w:r>
      <w:r w:rsidR="00797740" w:rsidRPr="005E0D15">
        <w:rPr>
          <w:rFonts w:ascii="Palatino Linotype" w:hAnsi="Palatino Linotype"/>
          <w:sz w:val="24"/>
          <w:lang w:val="es-ES_tradnl"/>
        </w:rPr>
        <w:t>de injerencia de su área</w:t>
      </w:r>
      <w:r w:rsidR="005F0AD8" w:rsidRPr="005E0D15">
        <w:rPr>
          <w:rFonts w:ascii="Palatino Linotype" w:hAnsi="Palatino Linotype"/>
          <w:sz w:val="24"/>
          <w:lang w:val="es-ES_tradnl"/>
        </w:rPr>
        <w:t>, tal como se muestra a continuación:</w:t>
      </w:r>
    </w:p>
    <w:p w14:paraId="23265C0F" w14:textId="2085305A" w:rsidR="005F0AD8" w:rsidRDefault="00797740" w:rsidP="005E0D15">
      <w:pPr>
        <w:spacing w:after="0" w:line="360" w:lineRule="auto"/>
        <w:jc w:val="center"/>
        <w:rPr>
          <w:rFonts w:ascii="Palatino Linotype" w:hAnsi="Palatino Linotype"/>
          <w:b/>
          <w:i/>
          <w:sz w:val="24"/>
          <w:lang w:val="es-ES_tradnl"/>
        </w:rPr>
      </w:pPr>
      <w:r w:rsidRPr="00797740">
        <w:rPr>
          <w:rFonts w:ascii="Palatino Linotype" w:hAnsi="Palatino Linotype"/>
          <w:b/>
          <w:i/>
          <w:noProof/>
          <w:sz w:val="24"/>
          <w:lang w:eastAsia="es-MX"/>
        </w:rPr>
        <w:lastRenderedPageBreak/>
        <w:drawing>
          <wp:inline distT="0" distB="0" distL="0" distR="0" wp14:anchorId="309CB6CD" wp14:editId="0AFC2C55">
            <wp:extent cx="5464473" cy="7105650"/>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4158" cy="7118243"/>
                    </a:xfrm>
                    <a:prstGeom prst="rect">
                      <a:avLst/>
                    </a:prstGeom>
                  </pic:spPr>
                </pic:pic>
              </a:graphicData>
            </a:graphic>
          </wp:inline>
        </w:drawing>
      </w:r>
    </w:p>
    <w:p w14:paraId="32015EC7" w14:textId="77777777" w:rsidR="00DC72E4" w:rsidRDefault="00F30E99" w:rsidP="00B24491">
      <w:pPr>
        <w:spacing w:after="0" w:line="360" w:lineRule="auto"/>
        <w:jc w:val="both"/>
        <w:rPr>
          <w:rFonts w:ascii="Palatino Linotype" w:hAnsi="Palatino Linotype"/>
          <w:sz w:val="24"/>
          <w:lang w:val="es-ES_tradnl"/>
        </w:rPr>
      </w:pPr>
      <w:r w:rsidRPr="00F30E99">
        <w:rPr>
          <w:rFonts w:ascii="Palatino Linotype" w:hAnsi="Palatino Linotype"/>
          <w:b/>
          <w:i/>
          <w:sz w:val="24"/>
          <w:lang w:val="es-ES_tradnl"/>
        </w:rPr>
        <w:lastRenderedPageBreak/>
        <w:t>respuesta DIF.pdf</w:t>
      </w:r>
      <w:r w:rsidR="00E4433D" w:rsidRPr="00C77958">
        <w:rPr>
          <w:rFonts w:ascii="Palatino Linotype" w:hAnsi="Palatino Linotype"/>
          <w:b/>
          <w:i/>
          <w:sz w:val="24"/>
          <w:lang w:val="es-ES_tradnl"/>
        </w:rPr>
        <w:t>:</w:t>
      </w:r>
      <w:r w:rsidR="00E4433D" w:rsidRPr="00C77958">
        <w:rPr>
          <w:rFonts w:ascii="Palatino Linotype" w:hAnsi="Palatino Linotype"/>
          <w:sz w:val="24"/>
          <w:lang w:val="es-ES_tradnl"/>
        </w:rPr>
        <w:t xml:space="preserve"> Contiene oficio número </w:t>
      </w:r>
      <w:r w:rsidR="00623613">
        <w:rPr>
          <w:rFonts w:ascii="Palatino Linotype" w:hAnsi="Palatino Linotype"/>
          <w:b/>
          <w:sz w:val="24"/>
          <w:lang w:val="es-ES_tradnl"/>
        </w:rPr>
        <w:t>SMOD/113/2020</w:t>
      </w:r>
      <w:r w:rsidR="00E4433D" w:rsidRPr="00C77958">
        <w:rPr>
          <w:rFonts w:ascii="Palatino Linotype" w:hAnsi="Palatino Linotype"/>
          <w:sz w:val="24"/>
          <w:lang w:val="es-ES_tradnl"/>
        </w:rPr>
        <w:t xml:space="preserve">, signado por el </w:t>
      </w:r>
      <w:r w:rsidR="00623613">
        <w:rPr>
          <w:rFonts w:ascii="Palatino Linotype" w:hAnsi="Palatino Linotype"/>
          <w:sz w:val="24"/>
          <w:lang w:val="es-ES_tradnl"/>
        </w:rPr>
        <w:t>Director General del Sistema Municipal para el Desarrollo Integral de la Familia de Valle de B</w:t>
      </w:r>
      <w:r w:rsidR="002C5EC7">
        <w:rPr>
          <w:rFonts w:ascii="Palatino Linotype" w:hAnsi="Palatino Linotype"/>
          <w:sz w:val="24"/>
          <w:lang w:val="es-ES_tradnl"/>
        </w:rPr>
        <w:t>ravo en el cual da respuesta al oficio U.T.A.I.PM/360/2021 remitido por el Titular de la Unidad de Transparencia y Acceso a la</w:t>
      </w:r>
      <w:r w:rsidR="00E4433D" w:rsidRPr="00C77958">
        <w:rPr>
          <w:rFonts w:ascii="Palatino Linotype" w:hAnsi="Palatino Linotype"/>
          <w:sz w:val="24"/>
          <w:lang w:val="es-ES_tradnl"/>
        </w:rPr>
        <w:t xml:space="preserve"> </w:t>
      </w:r>
      <w:r w:rsidR="00DC72E4">
        <w:rPr>
          <w:rFonts w:ascii="Palatino Linotype" w:hAnsi="Palatino Linotype"/>
          <w:sz w:val="24"/>
          <w:lang w:val="es-ES_tradnl"/>
        </w:rPr>
        <w:t>Información Pública de Valle de Bravo, al tenor de lo siguiente:</w:t>
      </w:r>
    </w:p>
    <w:p w14:paraId="7EE24289" w14:textId="30B34DAE" w:rsidR="00DC72E4" w:rsidRDefault="00DC72E4" w:rsidP="00DC72E4">
      <w:pPr>
        <w:spacing w:after="0" w:line="360" w:lineRule="auto"/>
        <w:jc w:val="center"/>
        <w:rPr>
          <w:rFonts w:ascii="Palatino Linotype" w:hAnsi="Palatino Linotype"/>
          <w:sz w:val="24"/>
          <w:lang w:val="es-ES_tradnl"/>
        </w:rPr>
      </w:pPr>
      <w:r w:rsidRPr="00DC72E4">
        <w:rPr>
          <w:rFonts w:ascii="Palatino Linotype" w:hAnsi="Palatino Linotype"/>
          <w:noProof/>
          <w:sz w:val="24"/>
          <w:lang w:eastAsia="es-MX"/>
        </w:rPr>
        <w:drawing>
          <wp:inline distT="0" distB="0" distL="0" distR="0" wp14:anchorId="69B7D065" wp14:editId="5868C0B1">
            <wp:extent cx="4619625" cy="541972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1984" cy="5422492"/>
                    </a:xfrm>
                    <a:prstGeom prst="rect">
                      <a:avLst/>
                    </a:prstGeom>
                  </pic:spPr>
                </pic:pic>
              </a:graphicData>
            </a:graphic>
          </wp:inline>
        </w:drawing>
      </w:r>
    </w:p>
    <w:p w14:paraId="68617C16" w14:textId="77777777" w:rsidR="00DC72E4" w:rsidRDefault="00DC72E4" w:rsidP="00B24491">
      <w:pPr>
        <w:spacing w:after="0" w:line="360" w:lineRule="auto"/>
        <w:jc w:val="both"/>
        <w:rPr>
          <w:rFonts w:ascii="Palatino Linotype" w:hAnsi="Palatino Linotype"/>
          <w:sz w:val="24"/>
          <w:lang w:val="es-ES_tradnl"/>
        </w:rPr>
      </w:pPr>
    </w:p>
    <w:p w14:paraId="4C262F12" w14:textId="6FF6141F" w:rsidR="008007FD" w:rsidRDefault="00DC72E4" w:rsidP="00B24491">
      <w:pPr>
        <w:spacing w:after="0" w:line="360" w:lineRule="auto"/>
        <w:jc w:val="both"/>
        <w:rPr>
          <w:rFonts w:ascii="Palatino Linotype" w:hAnsi="Palatino Linotype"/>
          <w:lang w:val="es-ES_tradnl"/>
        </w:rPr>
      </w:pPr>
      <w:r w:rsidRPr="00E4433D">
        <w:rPr>
          <w:rFonts w:ascii="Palatino Linotype" w:hAnsi="Palatino Linotype"/>
          <w:b/>
          <w:i/>
          <w:lang w:val="es-ES_tradnl"/>
        </w:rPr>
        <w:lastRenderedPageBreak/>
        <w:t xml:space="preserve"> </w:t>
      </w:r>
      <w:r w:rsidR="006F7545" w:rsidRPr="006F7545">
        <w:rPr>
          <w:rFonts w:ascii="Palatino Linotype" w:hAnsi="Palatino Linotype"/>
          <w:b/>
          <w:i/>
          <w:lang w:val="es-ES_tradnl"/>
        </w:rPr>
        <w:t>NOTIFICACION ADMON..pdf</w:t>
      </w:r>
      <w:r w:rsidR="00E4433D">
        <w:rPr>
          <w:rFonts w:ascii="Palatino Linotype" w:hAnsi="Palatino Linotype"/>
          <w:b/>
          <w:i/>
          <w:lang w:val="es-ES_tradnl"/>
        </w:rPr>
        <w:t>:</w:t>
      </w:r>
      <w:r w:rsidR="00997FFC" w:rsidRPr="00997FFC">
        <w:rPr>
          <w:rFonts w:ascii="Palatino Linotype" w:hAnsi="Palatino Linotype"/>
          <w:lang w:val="es-ES_tradnl"/>
        </w:rPr>
        <w:t xml:space="preserve"> </w:t>
      </w:r>
      <w:r w:rsidR="00997FFC">
        <w:rPr>
          <w:rFonts w:ascii="Palatino Linotype" w:hAnsi="Palatino Linotype"/>
          <w:lang w:val="es-ES_tradnl"/>
        </w:rPr>
        <w:t xml:space="preserve">Contiene oficio número </w:t>
      </w:r>
      <w:r w:rsidR="00F072B0">
        <w:rPr>
          <w:rFonts w:ascii="Palatino Linotype" w:hAnsi="Palatino Linotype"/>
          <w:b/>
          <w:lang w:val="es-ES_tradnl"/>
        </w:rPr>
        <w:t>U.T.A.I.PM/359/2021</w:t>
      </w:r>
      <w:r w:rsidR="00997FFC">
        <w:rPr>
          <w:rFonts w:ascii="Palatino Linotype" w:hAnsi="Palatino Linotype"/>
          <w:lang w:val="es-ES_tradnl"/>
        </w:rPr>
        <w:t xml:space="preserve">, signado por el </w:t>
      </w:r>
      <w:r w:rsidR="00F072B0">
        <w:rPr>
          <w:rFonts w:ascii="Palatino Linotype" w:hAnsi="Palatino Linotype"/>
          <w:lang w:val="es-ES_tradnl"/>
        </w:rPr>
        <w:t>Titular</w:t>
      </w:r>
      <w:r w:rsidR="00997FFC">
        <w:rPr>
          <w:rFonts w:ascii="Palatino Linotype" w:hAnsi="Palatino Linotype"/>
          <w:lang w:val="es-ES_tradnl"/>
        </w:rPr>
        <w:t xml:space="preserve"> de la Unidad de Transparencia </w:t>
      </w:r>
      <w:r w:rsidR="00293F30">
        <w:rPr>
          <w:rFonts w:ascii="Palatino Linotype" w:hAnsi="Palatino Linotype"/>
          <w:lang w:val="es-ES_tradnl"/>
        </w:rPr>
        <w:t xml:space="preserve">y Acceso a la Información Pública Municipal de Valle de Bravo, </w:t>
      </w:r>
      <w:r w:rsidR="00997FFC">
        <w:rPr>
          <w:rFonts w:ascii="Palatino Linotype" w:hAnsi="Palatino Linotype"/>
          <w:lang w:val="es-ES_tradnl"/>
        </w:rPr>
        <w:t xml:space="preserve">en el cual solicita </w:t>
      </w:r>
      <w:r w:rsidR="00293F30">
        <w:rPr>
          <w:rFonts w:ascii="Palatino Linotype" w:hAnsi="Palatino Linotype"/>
          <w:lang w:val="es-ES_tradnl"/>
        </w:rPr>
        <w:t>a la Dirección de Administración</w:t>
      </w:r>
      <w:r w:rsidR="00997FFC">
        <w:rPr>
          <w:rFonts w:ascii="Palatino Linotype" w:hAnsi="Palatino Linotype"/>
          <w:lang w:val="es-ES_tradnl"/>
        </w:rPr>
        <w:t xml:space="preserve">, proporcione la información peticionada por el ahora Recurrente, </w:t>
      </w:r>
      <w:r w:rsidR="00AF0EFC">
        <w:rPr>
          <w:rFonts w:ascii="Palatino Linotype" w:hAnsi="Palatino Linotype"/>
          <w:lang w:val="es-ES_tradnl"/>
        </w:rPr>
        <w:t xml:space="preserve">conforme a </w:t>
      </w:r>
      <w:r w:rsidR="002555F7">
        <w:rPr>
          <w:rFonts w:ascii="Palatino Linotype" w:hAnsi="Palatino Linotype"/>
          <w:lang w:val="es-ES_tradnl"/>
        </w:rPr>
        <w:t xml:space="preserve">sus funciones y atribuciones previstas en el </w:t>
      </w:r>
      <w:r w:rsidR="00AF0EFC">
        <w:rPr>
          <w:rFonts w:ascii="Palatino Linotype" w:hAnsi="Palatino Linotype"/>
          <w:lang w:val="es-ES_tradnl"/>
        </w:rPr>
        <w:t>Reglamento Orgánico de la Administración Pública Municipal de Valle de Bravo</w:t>
      </w:r>
      <w:r w:rsidR="002555F7">
        <w:rPr>
          <w:rFonts w:ascii="Palatino Linotype" w:hAnsi="Palatino Linotype"/>
          <w:lang w:val="es-ES_tradnl"/>
        </w:rPr>
        <w:t xml:space="preserve"> lo anterior en cumplimiento a los plazos estipulados en el Manual de Procedimientos para la Atención a las solicitudes de acceso a la Información Pública</w:t>
      </w:r>
      <w:r w:rsidR="007E59C9">
        <w:rPr>
          <w:rFonts w:ascii="Palatino Linotype" w:hAnsi="Palatino Linotype"/>
          <w:lang w:val="es-ES_tradnl"/>
        </w:rPr>
        <w:t xml:space="preserve"> Asimismo, en caso de que la información peticionada se encuentre considerada en los supuestos de clasificación confidencial, reserv</w:t>
      </w:r>
      <w:r w:rsidR="009F2017">
        <w:rPr>
          <w:rFonts w:ascii="Palatino Linotype" w:hAnsi="Palatino Linotype"/>
          <w:lang w:val="es-ES_tradnl"/>
        </w:rPr>
        <w:t>a</w:t>
      </w:r>
      <w:r w:rsidR="007E59C9">
        <w:rPr>
          <w:rFonts w:ascii="Palatino Linotype" w:hAnsi="Palatino Linotype"/>
          <w:lang w:val="es-ES_tradnl"/>
        </w:rPr>
        <w:t>da o acuerdo de inexistenci</w:t>
      </w:r>
      <w:r w:rsidR="009F2017">
        <w:rPr>
          <w:rFonts w:ascii="Palatino Linotype" w:hAnsi="Palatino Linotype"/>
          <w:lang w:val="es-ES_tradnl"/>
        </w:rPr>
        <w:t xml:space="preserve">a, deberá remitir el </w:t>
      </w:r>
      <w:r w:rsidR="00B32E96">
        <w:rPr>
          <w:rFonts w:ascii="Palatino Linotype" w:hAnsi="Palatino Linotype"/>
          <w:lang w:val="es-ES_tradnl"/>
        </w:rPr>
        <w:t>oficio de respuesta solicitando se convoque al Comité de T</w:t>
      </w:r>
      <w:r w:rsidR="006A2E17">
        <w:rPr>
          <w:rFonts w:ascii="Palatino Linotype" w:hAnsi="Palatino Linotype"/>
          <w:lang w:val="es-ES_tradnl"/>
        </w:rPr>
        <w:t>ransparencia.</w:t>
      </w:r>
    </w:p>
    <w:p w14:paraId="2D05FC99" w14:textId="77777777" w:rsidR="00066CFC" w:rsidRDefault="00066CFC" w:rsidP="00066CFC">
      <w:pPr>
        <w:spacing w:after="0" w:line="360" w:lineRule="auto"/>
        <w:jc w:val="both"/>
        <w:rPr>
          <w:rFonts w:ascii="Palatino Linotype" w:hAnsi="Palatino Linotype" w:cs="Arial"/>
          <w:sz w:val="24"/>
          <w:szCs w:val="24"/>
        </w:rPr>
      </w:pPr>
    </w:p>
    <w:p w14:paraId="78A35ACD" w14:textId="4DDFA126" w:rsidR="00066CFC" w:rsidRDefault="00066CFC" w:rsidP="00066CFC">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Para el caso del recurso de Revisión </w:t>
      </w:r>
      <w:r>
        <w:rPr>
          <w:rFonts w:ascii="Palatino Linotype" w:hAnsi="Palatino Linotype" w:cs="Arial"/>
          <w:b/>
          <w:bCs/>
          <w:sz w:val="23"/>
          <w:szCs w:val="23"/>
          <w:lang w:eastAsia="es-MX"/>
        </w:rPr>
        <w:t>03590</w:t>
      </w:r>
      <w:r w:rsidRPr="000C42C0">
        <w:rPr>
          <w:rFonts w:ascii="Palatino Linotype" w:hAnsi="Palatino Linotype" w:cs="Arial"/>
          <w:b/>
          <w:bCs/>
          <w:sz w:val="23"/>
          <w:szCs w:val="23"/>
          <w:lang w:eastAsia="es-MX"/>
        </w:rPr>
        <w:t>/INFOEM/IP/RR/2021</w:t>
      </w:r>
      <w:r>
        <w:rPr>
          <w:rFonts w:ascii="Palatino Linotype" w:hAnsi="Palatino Linotype" w:cs="Arial"/>
          <w:b/>
          <w:bCs/>
          <w:sz w:val="23"/>
          <w:szCs w:val="23"/>
          <w:lang w:eastAsia="es-MX"/>
        </w:rPr>
        <w:t xml:space="preserve">, </w:t>
      </w:r>
      <w:r>
        <w:rPr>
          <w:rFonts w:ascii="Palatino Linotype" w:hAnsi="Palatino Linotype" w:cs="Arial"/>
          <w:bCs/>
          <w:sz w:val="23"/>
          <w:szCs w:val="23"/>
          <w:lang w:eastAsia="es-MX"/>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presentó su informe justificado por medio de los archivos </w:t>
      </w:r>
      <w:r w:rsidRPr="00BD04C3">
        <w:rPr>
          <w:rFonts w:ascii="Palatino Linotype" w:hAnsi="Palatino Linotype" w:cs="Arial"/>
          <w:i/>
          <w:sz w:val="24"/>
          <w:szCs w:val="24"/>
        </w:rPr>
        <w:t>Teso 145.pdf, Jurid 145.pdf y Admon 145.pdf</w:t>
      </w:r>
      <w:r>
        <w:rPr>
          <w:rFonts w:ascii="Palatino Linotype" w:hAnsi="Palatino Linotype" w:cs="Arial"/>
          <w:sz w:val="24"/>
          <w:szCs w:val="24"/>
        </w:rPr>
        <w:t>, de los que se desprende el contenido siguiente:</w:t>
      </w:r>
    </w:p>
    <w:p w14:paraId="2DDF540C" w14:textId="77777777" w:rsidR="00066CFC" w:rsidRDefault="00066CFC" w:rsidP="00066CFC">
      <w:pPr>
        <w:spacing w:after="0" w:line="360" w:lineRule="auto"/>
        <w:jc w:val="both"/>
        <w:rPr>
          <w:rFonts w:ascii="Palatino Linotype" w:hAnsi="Palatino Linotype" w:cs="Arial"/>
          <w:sz w:val="24"/>
          <w:szCs w:val="24"/>
        </w:rPr>
      </w:pPr>
    </w:p>
    <w:p w14:paraId="53FA9B42" w14:textId="2F41BA55" w:rsidR="00C207C4" w:rsidRDefault="00BD04C3" w:rsidP="00BD04C3">
      <w:pPr>
        <w:pStyle w:val="Prrafodelista"/>
        <w:numPr>
          <w:ilvl w:val="0"/>
          <w:numId w:val="38"/>
        </w:numPr>
        <w:spacing w:line="360" w:lineRule="auto"/>
        <w:jc w:val="both"/>
        <w:rPr>
          <w:rFonts w:ascii="Palatino Linotype" w:hAnsi="Palatino Linotype" w:cs="Arial"/>
        </w:rPr>
      </w:pPr>
      <w:r w:rsidRPr="00BD04C3">
        <w:rPr>
          <w:rFonts w:ascii="Palatino Linotype" w:hAnsi="Palatino Linotype" w:cs="Arial"/>
          <w:b/>
        </w:rPr>
        <w:t>Teso 145.pdf</w:t>
      </w:r>
      <w:r w:rsidR="00066CFC" w:rsidRPr="00540DAE">
        <w:rPr>
          <w:rFonts w:ascii="Palatino Linotype" w:hAnsi="Palatino Linotype" w:cs="Arial"/>
          <w:b/>
        </w:rPr>
        <w:t xml:space="preserve">: </w:t>
      </w:r>
      <w:r w:rsidR="00066CFC">
        <w:rPr>
          <w:rFonts w:ascii="Palatino Linotype" w:hAnsi="Palatino Linotype" w:cs="Arial"/>
        </w:rPr>
        <w:t>relativo al oficio D</w:t>
      </w:r>
      <w:r w:rsidR="00A04073">
        <w:rPr>
          <w:rFonts w:ascii="Palatino Linotype" w:hAnsi="Palatino Linotype" w:cs="Arial"/>
        </w:rPr>
        <w:t>T/216/</w:t>
      </w:r>
      <w:r w:rsidR="00066CFC">
        <w:rPr>
          <w:rFonts w:ascii="Palatino Linotype" w:hAnsi="Palatino Linotype" w:cs="Arial"/>
        </w:rPr>
        <w:t xml:space="preserve">2021 de fecha </w:t>
      </w:r>
      <w:r w:rsidR="000F12AD">
        <w:rPr>
          <w:rFonts w:ascii="Palatino Linotype" w:hAnsi="Palatino Linotype" w:cs="Arial"/>
        </w:rPr>
        <w:t>ocho de julio</w:t>
      </w:r>
      <w:r w:rsidR="00066CFC">
        <w:rPr>
          <w:rFonts w:ascii="Palatino Linotype" w:hAnsi="Palatino Linotype" w:cs="Arial"/>
        </w:rPr>
        <w:t xml:space="preserve"> de dos mil veintiuno, mediante el cual el </w:t>
      </w:r>
      <w:r w:rsidR="000F12AD">
        <w:rPr>
          <w:rFonts w:ascii="Palatino Linotype" w:hAnsi="Palatino Linotype" w:cs="Arial"/>
        </w:rPr>
        <w:t>Tesorero Municipal</w:t>
      </w:r>
      <w:r w:rsidR="006375A4">
        <w:rPr>
          <w:rFonts w:ascii="Palatino Linotype" w:hAnsi="Palatino Linotype" w:cs="Arial"/>
        </w:rPr>
        <w:t xml:space="preserve"> con el fin de dar respuesta a lo solicitado por el ahora recurrente, para los punto 1, 2, 3 y 4 adjunta la liga electrónica </w:t>
      </w:r>
      <w:hyperlink r:id="rId13" w:history="1">
        <w:r w:rsidR="006375A4" w:rsidRPr="003232C5">
          <w:rPr>
            <w:rStyle w:val="Hipervnculo"/>
            <w:rFonts w:ascii="Palatino Linotype" w:hAnsi="Palatino Linotype" w:cs="Arial"/>
          </w:rPr>
          <w:t>https://www.valledebravo.gob.mx/2021-presupuesto/</w:t>
        </w:r>
      </w:hyperlink>
      <w:r w:rsidR="006375A4">
        <w:rPr>
          <w:rFonts w:ascii="Palatino Linotype" w:hAnsi="Palatino Linotype" w:cs="Arial"/>
        </w:rPr>
        <w:t xml:space="preserve">, para el caso de la respuesta 6 </w:t>
      </w:r>
      <w:r w:rsidR="001E70C7">
        <w:rPr>
          <w:rFonts w:ascii="Palatino Linotype" w:hAnsi="Palatino Linotype" w:cs="Arial"/>
        </w:rPr>
        <w:t xml:space="preserve">se anexa la liga electrónica </w:t>
      </w:r>
      <w:hyperlink r:id="rId14" w:history="1">
        <w:r w:rsidR="00181657" w:rsidRPr="003232C5">
          <w:rPr>
            <w:rStyle w:val="Hipervnculo"/>
            <w:rFonts w:ascii="Palatino Linotype" w:hAnsi="Palatino Linotype" w:cs="Arial"/>
          </w:rPr>
          <w:t>https://www.valledebravo.gob.mx/conac/2021/1ertrimestre/1TRIMTIV2021-01.pdf</w:t>
        </w:r>
      </w:hyperlink>
      <w:r w:rsidR="00181657">
        <w:rPr>
          <w:rFonts w:ascii="Palatino Linotype" w:hAnsi="Palatino Linotype" w:cs="Arial"/>
        </w:rPr>
        <w:t xml:space="preserve"> </w:t>
      </w:r>
      <w:r w:rsidR="007906E5">
        <w:rPr>
          <w:rFonts w:ascii="Palatino Linotype" w:hAnsi="Palatino Linotype" w:cs="Arial"/>
        </w:rPr>
        <w:t xml:space="preserve">tal como se muestra en las imágenes que se insertaran posteriormente a manera de ejemplo, </w:t>
      </w:r>
      <w:r w:rsidR="00181657">
        <w:rPr>
          <w:rFonts w:ascii="Palatino Linotype" w:hAnsi="Palatino Linotype" w:cs="Arial"/>
        </w:rPr>
        <w:t xml:space="preserve">respecto de los puntos 7 y 8, hace referencia que los gastos fueron ejercidos por lo que ya no se tiene presupuesto, por cuanto hace al punto </w:t>
      </w:r>
      <w:r w:rsidR="00181657">
        <w:rPr>
          <w:rFonts w:ascii="Palatino Linotype" w:hAnsi="Palatino Linotype" w:cs="Arial"/>
        </w:rPr>
        <w:lastRenderedPageBreak/>
        <w:t>9 referente al ejercicio 2021, informa que se cuenta con $</w:t>
      </w:r>
      <w:r w:rsidR="00C207C4">
        <w:rPr>
          <w:rFonts w:ascii="Palatino Linotype" w:hAnsi="Palatino Linotype" w:cs="Arial"/>
        </w:rPr>
        <w:t>275,000.00, En referencia a los puntos 10, 11 y 12, determina que se encuentran repetidos y se pueden dar respuesta con los puntos 7, 8 y 9.</w:t>
      </w:r>
    </w:p>
    <w:p w14:paraId="455E648A" w14:textId="77777777" w:rsidR="00863C45" w:rsidRDefault="00863C45" w:rsidP="00863C45">
      <w:pPr>
        <w:spacing w:line="360" w:lineRule="auto"/>
        <w:jc w:val="both"/>
        <w:rPr>
          <w:rFonts w:ascii="Palatino Linotype" w:hAnsi="Palatino Linotype" w:cs="Arial"/>
        </w:rPr>
      </w:pPr>
    </w:p>
    <w:p w14:paraId="5F48ED65" w14:textId="77777777" w:rsidR="00863C45" w:rsidRDefault="00863C45" w:rsidP="00863C45">
      <w:pPr>
        <w:spacing w:line="360" w:lineRule="auto"/>
        <w:jc w:val="both"/>
        <w:rPr>
          <w:rFonts w:ascii="Palatino Linotype" w:hAnsi="Palatino Linotype" w:cs="Arial"/>
        </w:rPr>
      </w:pPr>
    </w:p>
    <w:p w14:paraId="0BC82AE4" w14:textId="77777777" w:rsidR="00863C45" w:rsidRPr="00863C45" w:rsidRDefault="00863C45" w:rsidP="00863C45">
      <w:pPr>
        <w:spacing w:line="360" w:lineRule="auto"/>
        <w:jc w:val="both"/>
        <w:rPr>
          <w:rFonts w:ascii="Palatino Linotype" w:hAnsi="Palatino Linotype" w:cs="Arial"/>
        </w:rPr>
      </w:pPr>
    </w:p>
    <w:p w14:paraId="3EBB46B9" w14:textId="0BB1F706" w:rsidR="007906E5" w:rsidRDefault="00863C45" w:rsidP="00863C45">
      <w:pPr>
        <w:spacing w:line="360" w:lineRule="auto"/>
        <w:jc w:val="center"/>
        <w:rPr>
          <w:rFonts w:ascii="Palatino Linotype" w:hAnsi="Palatino Linotype" w:cs="Arial"/>
        </w:rPr>
      </w:pPr>
      <w:r>
        <w:rPr>
          <w:rFonts w:ascii="Palatino Linotype" w:hAnsi="Palatino Linotype" w:cs="Arial"/>
          <w:noProof/>
          <w:lang w:eastAsia="es-MX"/>
        </w:rPr>
        <w:drawing>
          <wp:inline distT="0" distB="0" distL="0" distR="0" wp14:anchorId="1996745E" wp14:editId="14FB13FE">
            <wp:extent cx="5758815" cy="3783965"/>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8815" cy="3783965"/>
                    </a:xfrm>
                    <a:prstGeom prst="rect">
                      <a:avLst/>
                    </a:prstGeom>
                    <a:noFill/>
                    <a:ln>
                      <a:noFill/>
                    </a:ln>
                  </pic:spPr>
                </pic:pic>
              </a:graphicData>
            </a:graphic>
          </wp:inline>
        </w:drawing>
      </w:r>
    </w:p>
    <w:p w14:paraId="3194FD27" w14:textId="1B48F8FE" w:rsidR="007906E5" w:rsidRDefault="00863C45" w:rsidP="00E3440F">
      <w:pPr>
        <w:spacing w:line="360" w:lineRule="auto"/>
        <w:jc w:val="center"/>
        <w:rPr>
          <w:rFonts w:ascii="Palatino Linotype" w:hAnsi="Palatino Linotype" w:cs="Arial"/>
        </w:rPr>
      </w:pPr>
      <w:r w:rsidRPr="00863C45">
        <w:rPr>
          <w:rFonts w:ascii="Palatino Linotype" w:hAnsi="Palatino Linotype" w:cs="Arial"/>
          <w:noProof/>
          <w:lang w:eastAsia="es-MX"/>
        </w:rPr>
        <w:lastRenderedPageBreak/>
        <w:drawing>
          <wp:inline distT="0" distB="0" distL="0" distR="0" wp14:anchorId="5984F573" wp14:editId="63B68603">
            <wp:extent cx="5760720" cy="4239260"/>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4239260"/>
                    </a:xfrm>
                    <a:prstGeom prst="rect">
                      <a:avLst/>
                    </a:prstGeom>
                  </pic:spPr>
                </pic:pic>
              </a:graphicData>
            </a:graphic>
          </wp:inline>
        </w:drawing>
      </w:r>
    </w:p>
    <w:p w14:paraId="3BC081C2" w14:textId="7FC1FBA2" w:rsidR="007906E5" w:rsidRPr="00E3440F" w:rsidRDefault="00863C45" w:rsidP="00863C45">
      <w:pPr>
        <w:spacing w:line="360" w:lineRule="auto"/>
        <w:jc w:val="center"/>
        <w:rPr>
          <w:rFonts w:ascii="Palatino Linotype" w:hAnsi="Palatino Linotype" w:cs="Arial"/>
        </w:rPr>
      </w:pPr>
      <w:r w:rsidRPr="00863C45">
        <w:rPr>
          <w:rFonts w:ascii="Palatino Linotype" w:hAnsi="Palatino Linotype" w:cs="Arial"/>
          <w:noProof/>
          <w:lang w:eastAsia="es-MX"/>
        </w:rPr>
        <w:lastRenderedPageBreak/>
        <w:drawing>
          <wp:inline distT="0" distB="0" distL="0" distR="0" wp14:anchorId="0FB04E5A" wp14:editId="16601994">
            <wp:extent cx="5760720" cy="409511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4095115"/>
                    </a:xfrm>
                    <a:prstGeom prst="rect">
                      <a:avLst/>
                    </a:prstGeom>
                  </pic:spPr>
                </pic:pic>
              </a:graphicData>
            </a:graphic>
          </wp:inline>
        </w:drawing>
      </w:r>
    </w:p>
    <w:p w14:paraId="57519985" w14:textId="77777777" w:rsidR="002A09AE" w:rsidRDefault="00C207C4" w:rsidP="00C207C4">
      <w:pPr>
        <w:pStyle w:val="Prrafodelista"/>
        <w:numPr>
          <w:ilvl w:val="0"/>
          <w:numId w:val="38"/>
        </w:numPr>
        <w:spacing w:line="360" w:lineRule="auto"/>
        <w:jc w:val="both"/>
        <w:rPr>
          <w:rFonts w:ascii="Palatino Linotype" w:hAnsi="Palatino Linotype" w:cs="Arial"/>
        </w:rPr>
      </w:pPr>
      <w:r w:rsidRPr="00C207C4">
        <w:rPr>
          <w:rFonts w:ascii="Palatino Linotype" w:hAnsi="Palatino Linotype" w:cs="Arial"/>
          <w:b/>
        </w:rPr>
        <w:t>Jurid 145.pdf</w:t>
      </w:r>
      <w:r w:rsidRPr="00540DAE">
        <w:rPr>
          <w:rFonts w:ascii="Palatino Linotype" w:hAnsi="Palatino Linotype" w:cs="Arial"/>
          <w:b/>
        </w:rPr>
        <w:t xml:space="preserve">: </w:t>
      </w:r>
      <w:r>
        <w:rPr>
          <w:rFonts w:ascii="Palatino Linotype" w:hAnsi="Palatino Linotype" w:cs="Arial"/>
        </w:rPr>
        <w:t xml:space="preserve">relativo al oficio CJ/109/2021 de fecha veintiocho de junio de dos mil veintiuno, mediante el cual </w:t>
      </w:r>
      <w:r w:rsidR="00B514AE">
        <w:rPr>
          <w:rFonts w:ascii="Palatino Linotype" w:hAnsi="Palatino Linotype" w:cs="Arial"/>
        </w:rPr>
        <w:t>la Consejera Jurídica del Ayuntamiento,</w:t>
      </w:r>
      <w:r w:rsidR="009A75BC">
        <w:rPr>
          <w:rFonts w:ascii="Palatino Linotype" w:hAnsi="Palatino Linotype" w:cs="Arial"/>
        </w:rPr>
        <w:t xml:space="preserve"> respecto del punto 16, informa que existen 105 juicios vigentes, en lo que concierne al punto 17, hace referencia que se cuenta con 72 juicios en proceso, para el punto 19 </w:t>
      </w:r>
      <w:r w:rsidR="008C68FA">
        <w:rPr>
          <w:rFonts w:ascii="Palatino Linotype" w:hAnsi="Palatino Linotype" w:cs="Arial"/>
        </w:rPr>
        <w:t xml:space="preserve">existen 33 juicios en ejecución, referente al punto 21, por cuanto hace al Ayuntamiento, existen 12 expedientes con laudo absolutorio, para el punto </w:t>
      </w:r>
      <w:r w:rsidR="00CD54A4">
        <w:rPr>
          <w:rFonts w:ascii="Palatino Linotype" w:hAnsi="Palatino Linotype" w:cs="Arial"/>
        </w:rPr>
        <w:t xml:space="preserve">22, respecto del ayuntamiento existen 36 expedientes con laudo condenatorio, y para el punto 44 referente al porcentaje de negociación para resolver asuntos en materia laboral, </w:t>
      </w:r>
      <w:r w:rsidR="000A695C">
        <w:rPr>
          <w:rFonts w:ascii="Palatino Linotype" w:hAnsi="Palatino Linotype" w:cs="Arial"/>
        </w:rPr>
        <w:t xml:space="preserve">informa que depende de varias circunstancias para determinar el porcentaje de negociación, entre ellas la </w:t>
      </w:r>
      <w:r w:rsidR="000A695C">
        <w:rPr>
          <w:rFonts w:ascii="Palatino Linotype" w:hAnsi="Palatino Linotype" w:cs="Arial"/>
        </w:rPr>
        <w:lastRenderedPageBreak/>
        <w:t xml:space="preserve">cantidad de lo que se haya condenado en laudo, la etapa en la que se encuentre el juicio laboral y si se encuentra en ejecución en qué </w:t>
      </w:r>
      <w:r w:rsidR="002A09AE">
        <w:rPr>
          <w:rFonts w:ascii="Palatino Linotype" w:hAnsi="Palatino Linotype" w:cs="Arial"/>
        </w:rPr>
        <w:t>situación se encuentra la misma.</w:t>
      </w:r>
    </w:p>
    <w:p w14:paraId="1EA9B9E6" w14:textId="60915038" w:rsidR="002A09AE" w:rsidRDefault="00C207C4" w:rsidP="00EB7CF5">
      <w:pPr>
        <w:pStyle w:val="Prrafodelista"/>
        <w:numPr>
          <w:ilvl w:val="0"/>
          <w:numId w:val="38"/>
        </w:numPr>
        <w:spacing w:line="360" w:lineRule="auto"/>
        <w:jc w:val="both"/>
        <w:rPr>
          <w:rFonts w:ascii="Palatino Linotype" w:hAnsi="Palatino Linotype" w:cs="Arial"/>
        </w:rPr>
      </w:pPr>
      <w:r>
        <w:rPr>
          <w:rFonts w:ascii="Palatino Linotype" w:hAnsi="Palatino Linotype" w:cs="Arial"/>
        </w:rPr>
        <w:t xml:space="preserve"> </w:t>
      </w:r>
      <w:r w:rsidR="00EB7CF5" w:rsidRPr="00EB7CF5">
        <w:rPr>
          <w:rFonts w:ascii="Palatino Linotype" w:hAnsi="Palatino Linotype" w:cs="Arial"/>
          <w:b/>
        </w:rPr>
        <w:t>Admon 145.pd</w:t>
      </w:r>
      <w:r w:rsidR="002A09AE" w:rsidRPr="00C207C4">
        <w:rPr>
          <w:rFonts w:ascii="Palatino Linotype" w:hAnsi="Palatino Linotype" w:cs="Arial"/>
          <w:b/>
        </w:rPr>
        <w:t>f</w:t>
      </w:r>
      <w:r w:rsidR="002A09AE" w:rsidRPr="00540DAE">
        <w:rPr>
          <w:rFonts w:ascii="Palatino Linotype" w:hAnsi="Palatino Linotype" w:cs="Arial"/>
          <w:b/>
        </w:rPr>
        <w:t xml:space="preserve">: </w:t>
      </w:r>
      <w:r w:rsidR="002A09AE">
        <w:rPr>
          <w:rFonts w:ascii="Palatino Linotype" w:hAnsi="Palatino Linotype" w:cs="Arial"/>
        </w:rPr>
        <w:t xml:space="preserve">relativo al oficio </w:t>
      </w:r>
      <w:r w:rsidR="001E4488">
        <w:rPr>
          <w:rFonts w:ascii="Palatino Linotype" w:hAnsi="Palatino Linotype" w:cs="Arial"/>
        </w:rPr>
        <w:t>PM/UTAIPM</w:t>
      </w:r>
      <w:r w:rsidR="002A09AE">
        <w:rPr>
          <w:rFonts w:ascii="Palatino Linotype" w:hAnsi="Palatino Linotype" w:cs="Arial"/>
        </w:rPr>
        <w:t>/</w:t>
      </w:r>
      <w:r w:rsidR="001E4488">
        <w:rPr>
          <w:rFonts w:ascii="Palatino Linotype" w:hAnsi="Palatino Linotype" w:cs="Arial"/>
        </w:rPr>
        <w:t>398</w:t>
      </w:r>
      <w:r w:rsidR="002A09AE">
        <w:rPr>
          <w:rFonts w:ascii="Palatino Linotype" w:hAnsi="Palatino Linotype" w:cs="Arial"/>
        </w:rPr>
        <w:t xml:space="preserve">/2021 de </w:t>
      </w:r>
      <w:r w:rsidR="001E4488">
        <w:rPr>
          <w:rFonts w:ascii="Palatino Linotype" w:hAnsi="Palatino Linotype" w:cs="Arial"/>
        </w:rPr>
        <w:t>dos de julio</w:t>
      </w:r>
      <w:r w:rsidR="00660567">
        <w:rPr>
          <w:rFonts w:ascii="Palatino Linotype" w:hAnsi="Palatino Linotype" w:cs="Arial"/>
        </w:rPr>
        <w:t xml:space="preserve"> </w:t>
      </w:r>
      <w:r w:rsidR="002A09AE">
        <w:rPr>
          <w:rFonts w:ascii="Palatino Linotype" w:hAnsi="Palatino Linotype" w:cs="Arial"/>
        </w:rPr>
        <w:t xml:space="preserve">de dos mil veintiuno, mediante el cual </w:t>
      </w:r>
      <w:r w:rsidR="00A87774">
        <w:rPr>
          <w:rFonts w:ascii="Palatino Linotype" w:hAnsi="Palatino Linotype" w:cs="Arial"/>
        </w:rPr>
        <w:t xml:space="preserve">El Titular de la Unidad de Transparencia y Acceso a la información Pública Municipal, solicita a la Dirección de Administración </w:t>
      </w:r>
      <w:r w:rsidR="00F5172F">
        <w:rPr>
          <w:rFonts w:ascii="Palatino Linotype" w:hAnsi="Palatino Linotype" w:cs="Arial"/>
        </w:rPr>
        <w:t xml:space="preserve">haga entrega del informe derivado de la respuesta a la solicitud de acceso a la información pública, a fin de </w:t>
      </w:r>
      <w:r w:rsidR="001A1B4C">
        <w:rPr>
          <w:rFonts w:ascii="Palatino Linotype" w:hAnsi="Palatino Linotype" w:cs="Arial"/>
        </w:rPr>
        <w:t>que la Unidad de Transparencia pueda integrar el informe correspondiente.</w:t>
      </w:r>
      <w:r w:rsidR="00A87774">
        <w:rPr>
          <w:rFonts w:ascii="Palatino Linotype" w:hAnsi="Palatino Linotype" w:cs="Arial"/>
        </w:rPr>
        <w:t xml:space="preserve"> </w:t>
      </w:r>
    </w:p>
    <w:p w14:paraId="12577208" w14:textId="77777777" w:rsidR="006A2E17" w:rsidRDefault="006A2E17" w:rsidP="006A2E17">
      <w:pPr>
        <w:suppressAutoHyphens/>
        <w:spacing w:line="360" w:lineRule="auto"/>
        <w:jc w:val="both"/>
        <w:rPr>
          <w:rFonts w:ascii="Palatino Linotype" w:hAnsi="Palatino Linotype"/>
        </w:rPr>
      </w:pPr>
    </w:p>
    <w:p w14:paraId="0DCF5786" w14:textId="67F5B74D" w:rsidR="001C719C" w:rsidRDefault="001C719C" w:rsidP="006A2E17">
      <w:pPr>
        <w:suppressAutoHyphens/>
        <w:spacing w:line="360" w:lineRule="auto"/>
        <w:jc w:val="both"/>
        <w:rPr>
          <w:rFonts w:ascii="Palatino Linotype" w:hAnsi="Palatino Linotype"/>
          <w:sz w:val="24"/>
        </w:rPr>
      </w:pPr>
      <w:r>
        <w:rPr>
          <w:rFonts w:ascii="Palatino Linotype" w:hAnsi="Palatino Linotype" w:cs="Arial"/>
          <w:sz w:val="24"/>
          <w:szCs w:val="24"/>
        </w:rPr>
        <w:t xml:space="preserve">Para el caso del recurso de Revisión </w:t>
      </w:r>
      <w:r>
        <w:rPr>
          <w:rFonts w:ascii="Palatino Linotype" w:hAnsi="Palatino Linotype" w:cs="Arial"/>
          <w:b/>
          <w:bCs/>
          <w:sz w:val="23"/>
          <w:szCs w:val="23"/>
          <w:lang w:eastAsia="es-MX"/>
        </w:rPr>
        <w:t>03599</w:t>
      </w:r>
      <w:r w:rsidRPr="000C42C0">
        <w:rPr>
          <w:rFonts w:ascii="Palatino Linotype" w:hAnsi="Palatino Linotype" w:cs="Arial"/>
          <w:b/>
          <w:bCs/>
          <w:sz w:val="23"/>
          <w:szCs w:val="23"/>
          <w:lang w:eastAsia="es-MX"/>
        </w:rPr>
        <w:t>/INFOEM/IP/RR/2021</w:t>
      </w:r>
      <w:r>
        <w:rPr>
          <w:rFonts w:ascii="Palatino Linotype" w:hAnsi="Palatino Linotype" w:cs="Arial"/>
          <w:b/>
          <w:bCs/>
          <w:sz w:val="23"/>
          <w:szCs w:val="23"/>
          <w:lang w:eastAsia="es-MX"/>
        </w:rPr>
        <w:t xml:space="preserve">, </w:t>
      </w:r>
      <w:r>
        <w:rPr>
          <w:rFonts w:ascii="Palatino Linotype" w:hAnsi="Palatino Linotype" w:cs="Arial"/>
          <w:bCs/>
          <w:sz w:val="23"/>
          <w:szCs w:val="23"/>
          <w:lang w:eastAsia="es-MX"/>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presentó su informe justificado por medio del archivo electrónico  </w:t>
      </w:r>
      <w:r w:rsidRPr="001C719C">
        <w:rPr>
          <w:rFonts w:ascii="Palatino Linotype" w:hAnsi="Palatino Linotype" w:cs="Arial"/>
          <w:i/>
          <w:sz w:val="24"/>
          <w:szCs w:val="24"/>
        </w:rPr>
        <w:t>NOTIFICACIÓN RECURSO DE REVISIÓN ADMINISTRACIÓN.pdf</w:t>
      </w:r>
      <w:r>
        <w:rPr>
          <w:rFonts w:ascii="Palatino Linotype" w:hAnsi="Palatino Linotype" w:cs="Arial"/>
          <w:sz w:val="24"/>
          <w:szCs w:val="24"/>
        </w:rPr>
        <w:t xml:space="preserve">,  mismo que no fue puesto a la vista en virtud de que su contenido no </w:t>
      </w:r>
      <w:r w:rsidR="00072857">
        <w:rPr>
          <w:rFonts w:ascii="Palatino Linotype" w:hAnsi="Palatino Linotype" w:cs="Arial"/>
          <w:sz w:val="24"/>
          <w:szCs w:val="24"/>
        </w:rPr>
        <w:t>modifica la respuesta inicial, en virtud de que únicamente contiene el requerimiento del Titular de la Unidad de Transparencia y acceso a la Información Pública Municipal, en el que solicita a la Directora de Administración le haga llegar la información</w:t>
      </w:r>
      <w:r w:rsidR="001C5FFB">
        <w:rPr>
          <w:rFonts w:ascii="Palatino Linotype" w:hAnsi="Palatino Linotype" w:cs="Arial"/>
          <w:sz w:val="24"/>
          <w:szCs w:val="24"/>
        </w:rPr>
        <w:t xml:space="preserve"> correspondiente de manera escrita en el término de tres días hábiles.</w:t>
      </w:r>
      <w:r w:rsidR="00072857">
        <w:rPr>
          <w:rFonts w:ascii="Palatino Linotype" w:hAnsi="Palatino Linotype" w:cs="Arial"/>
          <w:sz w:val="24"/>
          <w:szCs w:val="24"/>
        </w:rPr>
        <w:t xml:space="preserve"> </w:t>
      </w:r>
    </w:p>
    <w:p w14:paraId="73BE04F4" w14:textId="198E7B65" w:rsidR="008007FD" w:rsidRPr="001B4CCE" w:rsidRDefault="00FE2A81" w:rsidP="006A2E17">
      <w:pPr>
        <w:suppressAutoHyphens/>
        <w:spacing w:line="360" w:lineRule="auto"/>
        <w:jc w:val="both"/>
        <w:rPr>
          <w:rFonts w:ascii="Palatino Linotype" w:hAnsi="Palatino Linotype"/>
          <w:sz w:val="24"/>
        </w:rPr>
      </w:pPr>
      <w:r>
        <w:rPr>
          <w:rFonts w:ascii="Palatino Linotype" w:hAnsi="Palatino Linotype"/>
          <w:sz w:val="24"/>
        </w:rPr>
        <w:t xml:space="preserve">Atentos </w:t>
      </w:r>
      <w:r w:rsidRPr="001B4CCE">
        <w:rPr>
          <w:rFonts w:ascii="Palatino Linotype" w:hAnsi="Palatino Linotype"/>
          <w:sz w:val="24"/>
        </w:rPr>
        <w:t>a</w:t>
      </w:r>
      <w:r w:rsidR="006A2E17" w:rsidRPr="001B4CCE">
        <w:rPr>
          <w:rFonts w:ascii="Palatino Linotype" w:hAnsi="Palatino Linotype"/>
          <w:sz w:val="24"/>
        </w:rPr>
        <w:t xml:space="preserve"> las respuestas</w:t>
      </w:r>
      <w:r w:rsidR="001A1B4C" w:rsidRPr="001B4CCE">
        <w:rPr>
          <w:rFonts w:ascii="Palatino Linotype" w:hAnsi="Palatino Linotype"/>
          <w:sz w:val="24"/>
        </w:rPr>
        <w:t xml:space="preserve"> y documentos remitidos en informe justificado</w:t>
      </w:r>
      <w:r w:rsidR="006A2E17" w:rsidRPr="001B4CCE">
        <w:rPr>
          <w:rFonts w:ascii="Palatino Linotype" w:hAnsi="Palatino Linotype"/>
          <w:sz w:val="24"/>
        </w:rPr>
        <w:t>, concatenadas con los documentos proporcionados, resulta necesaria la realización de un cuadro comparativo, a efecto de un mejor proveer, por lo que se procede en los términos siguientes:</w:t>
      </w:r>
    </w:p>
    <w:p w14:paraId="19A3462D" w14:textId="56000389" w:rsidR="006A2E17" w:rsidRPr="006A2E17" w:rsidRDefault="006A2E17" w:rsidP="006A2E17">
      <w:pPr>
        <w:suppressAutoHyphens/>
        <w:spacing w:line="360" w:lineRule="auto"/>
        <w:jc w:val="both"/>
        <w:rPr>
          <w:rFonts w:ascii="Palatino Linotype" w:hAnsi="Palatino Linotype"/>
        </w:rPr>
      </w:pPr>
    </w:p>
    <w:tbl>
      <w:tblPr>
        <w:tblStyle w:val="Tablanormal1"/>
        <w:tblW w:w="9351" w:type="dxa"/>
        <w:tblLayout w:type="fixed"/>
        <w:tblLook w:val="04A0" w:firstRow="1" w:lastRow="0" w:firstColumn="1" w:lastColumn="0" w:noHBand="0" w:noVBand="1"/>
      </w:tblPr>
      <w:tblGrid>
        <w:gridCol w:w="1980"/>
        <w:gridCol w:w="2551"/>
        <w:gridCol w:w="2694"/>
        <w:gridCol w:w="2126"/>
      </w:tblGrid>
      <w:tr w:rsidR="009177EC" w:rsidRPr="00FE3640" w14:paraId="14A8028D" w14:textId="7D3FE8DF" w:rsidTr="006500A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Pr>
          <w:p w14:paraId="5281551E" w14:textId="77777777" w:rsidR="009177EC" w:rsidRPr="005E2BE8" w:rsidRDefault="009177EC" w:rsidP="00973071">
            <w:pPr>
              <w:suppressAutoHyphens/>
              <w:jc w:val="center"/>
              <w:rPr>
                <w:rFonts w:ascii="Palatino Linotype" w:hAnsi="Palatino Linotype"/>
                <w:b w:val="0"/>
                <w:sz w:val="20"/>
              </w:rPr>
            </w:pPr>
            <w:r w:rsidRPr="005E2BE8">
              <w:rPr>
                <w:rFonts w:ascii="Palatino Linotype" w:hAnsi="Palatino Linotype"/>
                <w:b w:val="0"/>
                <w:sz w:val="20"/>
              </w:rPr>
              <w:lastRenderedPageBreak/>
              <w:t>Peticionado</w:t>
            </w:r>
          </w:p>
        </w:tc>
        <w:tc>
          <w:tcPr>
            <w:tcW w:w="2551" w:type="dxa"/>
          </w:tcPr>
          <w:p w14:paraId="46AB377D" w14:textId="77777777" w:rsidR="009177EC" w:rsidRPr="00BE51F3" w:rsidRDefault="009177EC" w:rsidP="00973071">
            <w:pPr>
              <w:suppressAutoHyphens/>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0"/>
              </w:rPr>
            </w:pPr>
            <w:r w:rsidRPr="00BE51F3">
              <w:rPr>
                <w:rFonts w:ascii="Palatino Linotype" w:hAnsi="Palatino Linotype"/>
                <w:b w:val="0"/>
                <w:sz w:val="20"/>
              </w:rPr>
              <w:t>Respuesta</w:t>
            </w:r>
          </w:p>
        </w:tc>
        <w:tc>
          <w:tcPr>
            <w:tcW w:w="2694" w:type="dxa"/>
          </w:tcPr>
          <w:p w14:paraId="317C9D37" w14:textId="290ACC0B" w:rsidR="009177EC" w:rsidRPr="00BE51F3" w:rsidRDefault="009177EC" w:rsidP="00973071">
            <w:pPr>
              <w:suppressAutoHyphens/>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20"/>
              </w:rPr>
            </w:pPr>
            <w:r w:rsidRPr="00BE51F3">
              <w:rPr>
                <w:rFonts w:ascii="Palatino Linotype" w:hAnsi="Palatino Linotype"/>
                <w:b w:val="0"/>
                <w:sz w:val="20"/>
              </w:rPr>
              <w:t>Informe Justificado</w:t>
            </w:r>
          </w:p>
        </w:tc>
        <w:tc>
          <w:tcPr>
            <w:tcW w:w="2126" w:type="dxa"/>
            <w:vAlign w:val="center"/>
          </w:tcPr>
          <w:p w14:paraId="17D5A0A2" w14:textId="10FAFCAB" w:rsidR="009177EC" w:rsidRPr="006500AC" w:rsidRDefault="00B13AE2" w:rsidP="006500AC">
            <w:pPr>
              <w:suppressAutoHyphens/>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rPr>
            </w:pPr>
            <w:r w:rsidRPr="006500AC">
              <w:rPr>
                <w:rFonts w:ascii="Palatino Linotype" w:hAnsi="Palatino Linotype"/>
              </w:rPr>
              <w:t>Colma</w:t>
            </w:r>
          </w:p>
        </w:tc>
      </w:tr>
      <w:tr w:rsidR="009177EC" w:rsidRPr="00FE3640" w14:paraId="5476F937" w14:textId="798036CC" w:rsidTr="006500AC">
        <w:trPr>
          <w:cnfStyle w:val="000000100000" w:firstRow="0" w:lastRow="0" w:firstColumn="0" w:lastColumn="0" w:oddVBand="0" w:evenVBand="0" w:oddHBand="1" w:evenHBand="0" w:firstRowFirstColumn="0" w:firstRowLastColumn="0" w:lastRowFirstColumn="0" w:lastRowLastColumn="0"/>
          <w:trHeight w:val="1616"/>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EAAAA" w:themeColor="background2" w:themeShade="BF"/>
            </w:tcBorders>
          </w:tcPr>
          <w:p w14:paraId="0C769E36" w14:textId="2A0DF917"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¿Cuál es su presupuesto correspondiente al ejercicio fiscal 2021?</w:t>
            </w:r>
          </w:p>
        </w:tc>
        <w:tc>
          <w:tcPr>
            <w:tcW w:w="2551" w:type="dxa"/>
            <w:vMerge w:val="restart"/>
            <w:vAlign w:val="center"/>
          </w:tcPr>
          <w:p w14:paraId="6231E243" w14:textId="77777777" w:rsidR="009177EC" w:rsidRPr="00BE51F3" w:rsidRDefault="009177EC" w:rsidP="001A1B4C">
            <w:pPr>
              <w:suppressAutoHyphens/>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3DA03FEE" w14:textId="2EC213AF" w:rsidR="009177EC" w:rsidRPr="00BE51F3" w:rsidRDefault="009177EC" w:rsidP="004D49B2">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tc>
        <w:tc>
          <w:tcPr>
            <w:tcW w:w="2694" w:type="dxa"/>
            <w:tcBorders>
              <w:bottom w:val="single" w:sz="4" w:space="0" w:color="AEAAAA" w:themeColor="background2" w:themeShade="BF"/>
            </w:tcBorders>
            <w:vAlign w:val="center"/>
          </w:tcPr>
          <w:p w14:paraId="6037B711" w14:textId="3A100284" w:rsidR="009177EC" w:rsidRPr="00BE51F3" w:rsidRDefault="009177EC" w:rsidP="00357E09">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adjunta una liga electrónica que redirige a la página del Ayuntamiento de Valle de Bravo, en el cual dirige al apartado de presupuesto del año 2021.</w:t>
            </w:r>
          </w:p>
        </w:tc>
        <w:tc>
          <w:tcPr>
            <w:tcW w:w="2126" w:type="dxa"/>
            <w:tcBorders>
              <w:bottom w:val="single" w:sz="4" w:space="0" w:color="AEAAAA" w:themeColor="background2" w:themeShade="BF"/>
            </w:tcBorders>
            <w:vAlign w:val="center"/>
          </w:tcPr>
          <w:p w14:paraId="46C3290B" w14:textId="507A0B97" w:rsidR="009177EC" w:rsidRPr="006500AC" w:rsidRDefault="00BC040B" w:rsidP="00BC040B">
            <w:pPr>
              <w:suppressAutoHyphens/>
              <w:ind w:right="-108"/>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2A67A07D" w14:textId="480A6B6E" w:rsidTr="006500AC">
        <w:trPr>
          <w:trHeight w:val="903"/>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bottom w:val="single" w:sz="4" w:space="0" w:color="AEAAAA" w:themeColor="background2" w:themeShade="BF"/>
            </w:tcBorders>
          </w:tcPr>
          <w:p w14:paraId="73439E5A" w14:textId="78890C3B"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¿Cómo se desglosa y/o que rubros contempla el presupuesto asignado correspondiente al ejercicio fiscal 2021?</w:t>
            </w:r>
          </w:p>
        </w:tc>
        <w:tc>
          <w:tcPr>
            <w:tcW w:w="2551" w:type="dxa"/>
            <w:vMerge/>
          </w:tcPr>
          <w:p w14:paraId="041EC7B4" w14:textId="4CAF4FF3" w:rsidR="009177EC" w:rsidRPr="00BE51F3" w:rsidRDefault="009177EC" w:rsidP="00973071">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tcBorders>
              <w:top w:val="single" w:sz="4" w:space="0" w:color="AEAAAA" w:themeColor="background2" w:themeShade="BF"/>
              <w:bottom w:val="single" w:sz="4" w:space="0" w:color="AEAAAA" w:themeColor="background2" w:themeShade="BF"/>
            </w:tcBorders>
          </w:tcPr>
          <w:p w14:paraId="495A5B26" w14:textId="06BA0F5E" w:rsidR="009177EC" w:rsidRPr="00BE51F3" w:rsidRDefault="009177EC" w:rsidP="001B4CC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6"/>
              </w:rPr>
            </w:pPr>
            <w:r w:rsidRPr="00BE51F3">
              <w:rPr>
                <w:rFonts w:ascii="Palatino Linotype" w:hAnsi="Palatino Linotype"/>
                <w:sz w:val="20"/>
              </w:rPr>
              <w:t>El Servidor Público Habilitado adjunta una liga electrónica que redirige a la página del Ayuntamiento de Valle de Bravo, en el cual dirige al apartado de presupuesto del año 2021.</w:t>
            </w:r>
          </w:p>
        </w:tc>
        <w:tc>
          <w:tcPr>
            <w:tcW w:w="2126" w:type="dxa"/>
            <w:tcBorders>
              <w:top w:val="single" w:sz="4" w:space="0" w:color="AEAAAA" w:themeColor="background2" w:themeShade="BF"/>
              <w:bottom w:val="single" w:sz="4" w:space="0" w:color="AEAAAA" w:themeColor="background2" w:themeShade="BF"/>
            </w:tcBorders>
            <w:vAlign w:val="center"/>
          </w:tcPr>
          <w:p w14:paraId="52C82C08" w14:textId="5BB79DB3" w:rsidR="009177EC" w:rsidRPr="006500AC" w:rsidRDefault="006500AC"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S</w:t>
            </w:r>
            <w:r w:rsidR="00BC040B">
              <w:rPr>
                <w:rFonts w:ascii="Palatino Linotype" w:hAnsi="Palatino Linotype"/>
                <w:b/>
              </w:rPr>
              <w:t>I</w:t>
            </w:r>
          </w:p>
        </w:tc>
      </w:tr>
      <w:tr w:rsidR="009177EC" w:rsidRPr="00FE3640" w14:paraId="4F8C55DD" w14:textId="644E1D46" w:rsidTr="006500A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tcBorders>
          </w:tcPr>
          <w:p w14:paraId="6484B386" w14:textId="0844A203"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¿Cuál es el presupuesto que cuenta para solventar adeudos para el pago de deudas y o asuntos de diversas materias?</w:t>
            </w:r>
          </w:p>
        </w:tc>
        <w:tc>
          <w:tcPr>
            <w:tcW w:w="2551" w:type="dxa"/>
            <w:vMerge/>
          </w:tcPr>
          <w:p w14:paraId="4525AE76" w14:textId="14D9BC6F"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Borders>
              <w:top w:val="single" w:sz="4" w:space="0" w:color="AEAAAA" w:themeColor="background2" w:themeShade="BF"/>
              <w:bottom w:val="single" w:sz="4" w:space="0" w:color="AEAAAA" w:themeColor="background2" w:themeShade="BF"/>
            </w:tcBorders>
          </w:tcPr>
          <w:p w14:paraId="31561C66" w14:textId="2AEC4265" w:rsidR="009177EC" w:rsidRPr="00BE51F3" w:rsidRDefault="009177EC" w:rsidP="001B4CC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6"/>
              </w:rPr>
            </w:pPr>
            <w:r w:rsidRPr="00BE51F3">
              <w:rPr>
                <w:rFonts w:ascii="Palatino Linotype" w:hAnsi="Palatino Linotype"/>
                <w:sz w:val="20"/>
              </w:rPr>
              <w:t>El Servidor Público Habilitado adjunta una liga electrónica que redirige a la página del Ayuntamiento de Valle de Bravo, en el cual dirige al apartado de presupuesto del año 2021.</w:t>
            </w:r>
          </w:p>
        </w:tc>
        <w:tc>
          <w:tcPr>
            <w:tcW w:w="2126" w:type="dxa"/>
            <w:tcBorders>
              <w:top w:val="single" w:sz="4" w:space="0" w:color="AEAAAA" w:themeColor="background2" w:themeShade="BF"/>
              <w:bottom w:val="single" w:sz="4" w:space="0" w:color="AEAAAA" w:themeColor="background2" w:themeShade="BF"/>
            </w:tcBorders>
            <w:vAlign w:val="center"/>
          </w:tcPr>
          <w:p w14:paraId="23C5F5A0" w14:textId="5E50F4CF" w:rsidR="009177EC" w:rsidRPr="006500AC" w:rsidRDefault="006500AC"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w:t>
            </w:r>
            <w:r w:rsidR="00BC040B">
              <w:rPr>
                <w:rFonts w:ascii="Palatino Linotype" w:hAnsi="Palatino Linotype"/>
                <w:b/>
              </w:rPr>
              <w:t>I</w:t>
            </w:r>
          </w:p>
        </w:tc>
      </w:tr>
      <w:tr w:rsidR="009177EC" w:rsidRPr="00FE3640" w14:paraId="352D17F9" w14:textId="7C6CC3E1" w:rsidTr="006500AC">
        <w:trPr>
          <w:trHeight w:val="59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EAAAA" w:themeColor="background2" w:themeShade="BF"/>
            </w:tcBorders>
          </w:tcPr>
          <w:p w14:paraId="55C6CCD6" w14:textId="55CF559B"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Determine todos y cada uno de los ingresos que obtiene el Ayuntamiento.</w:t>
            </w:r>
          </w:p>
        </w:tc>
        <w:tc>
          <w:tcPr>
            <w:tcW w:w="2551" w:type="dxa"/>
            <w:vMerge/>
          </w:tcPr>
          <w:p w14:paraId="46AD0782" w14:textId="77777777" w:rsidR="009177EC" w:rsidRPr="00BE51F3" w:rsidRDefault="009177EC" w:rsidP="00973071">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tcBorders>
              <w:top w:val="single" w:sz="4" w:space="0" w:color="AEAAAA" w:themeColor="background2" w:themeShade="BF"/>
              <w:bottom w:val="single" w:sz="4" w:space="0" w:color="AEAAAA" w:themeColor="background2" w:themeShade="BF"/>
            </w:tcBorders>
          </w:tcPr>
          <w:p w14:paraId="7705D0ED" w14:textId="44BBEDD7" w:rsidR="009177EC" w:rsidRPr="00BE51F3" w:rsidRDefault="009177EC" w:rsidP="00973071">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adjunta una liga electrónica que redirige a la página del Ayuntamiento de Valle de Bravo, en el cual dirige al apartado de presupuesto del año 2021.</w:t>
            </w:r>
          </w:p>
        </w:tc>
        <w:tc>
          <w:tcPr>
            <w:tcW w:w="2126" w:type="dxa"/>
            <w:tcBorders>
              <w:top w:val="single" w:sz="4" w:space="0" w:color="AEAAAA" w:themeColor="background2" w:themeShade="BF"/>
              <w:bottom w:val="single" w:sz="4" w:space="0" w:color="AEAAAA" w:themeColor="background2" w:themeShade="BF"/>
            </w:tcBorders>
            <w:vAlign w:val="center"/>
          </w:tcPr>
          <w:p w14:paraId="73A376E3" w14:textId="1E0D6A6D" w:rsidR="009177EC" w:rsidRPr="006500AC" w:rsidRDefault="00BE51F3"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S</w:t>
            </w:r>
            <w:r w:rsidR="00BC040B">
              <w:rPr>
                <w:rFonts w:ascii="Palatino Linotype" w:hAnsi="Palatino Linotype"/>
                <w:b/>
              </w:rPr>
              <w:t>I</w:t>
            </w:r>
          </w:p>
        </w:tc>
      </w:tr>
      <w:tr w:rsidR="009177EC" w:rsidRPr="00FE3640" w14:paraId="5A3615A4" w14:textId="6114CEE2" w:rsidTr="006500A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tcBorders>
          </w:tcPr>
          <w:p w14:paraId="1DFD794F" w14:textId="2C790E86"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 xml:space="preserve">Determine uno por uno los rubros que integran los ingresos del Ayuntamiento señalando porcentaje y/o haciendo uso de </w:t>
            </w:r>
            <w:r w:rsidRPr="005E2BE8">
              <w:rPr>
                <w:rFonts w:ascii="Palatino Linotype" w:hAnsi="Palatino Linotype"/>
                <w:b w:val="0"/>
                <w:color w:val="000000"/>
                <w:sz w:val="20"/>
              </w:rPr>
              <w:lastRenderedPageBreak/>
              <w:t>graficas y/o tablas</w:t>
            </w:r>
          </w:p>
        </w:tc>
        <w:tc>
          <w:tcPr>
            <w:tcW w:w="2551" w:type="dxa"/>
            <w:vMerge/>
          </w:tcPr>
          <w:p w14:paraId="20239AFA" w14:textId="77777777"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Borders>
              <w:top w:val="single" w:sz="4" w:space="0" w:color="AEAAAA" w:themeColor="background2" w:themeShade="BF"/>
            </w:tcBorders>
            <w:vAlign w:val="center"/>
          </w:tcPr>
          <w:p w14:paraId="10FD230B" w14:textId="62B535DC" w:rsidR="009177EC" w:rsidRPr="00BE51F3" w:rsidRDefault="009177EC" w:rsidP="00EC6EAA">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rPr>
            </w:pPr>
            <w:r w:rsidRPr="00BE51F3">
              <w:rPr>
                <w:rFonts w:ascii="Palatino Linotype" w:hAnsi="Palatino Linotype"/>
                <w:sz w:val="20"/>
              </w:rPr>
              <w:t>No se pronuncian al respecto</w:t>
            </w:r>
          </w:p>
        </w:tc>
        <w:tc>
          <w:tcPr>
            <w:tcW w:w="2126" w:type="dxa"/>
            <w:tcBorders>
              <w:top w:val="single" w:sz="4" w:space="0" w:color="AEAAAA" w:themeColor="background2" w:themeShade="BF"/>
            </w:tcBorders>
            <w:vAlign w:val="center"/>
          </w:tcPr>
          <w:p w14:paraId="7E8102AA" w14:textId="73C3CCDC" w:rsidR="009177EC" w:rsidRDefault="00CD580B"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p w14:paraId="7651AE02" w14:textId="3A004682" w:rsidR="008C041A" w:rsidRPr="00CD580B" w:rsidRDefault="00CD580B" w:rsidP="0036261B">
            <w:pPr>
              <w:suppressAutoHyphens/>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CD580B">
              <w:rPr>
                <w:rFonts w:ascii="Palatino Linotype" w:hAnsi="Palatino Linotype"/>
                <w:sz w:val="20"/>
              </w:rPr>
              <w:t xml:space="preserve">Aunque el Sujeto Obligado no especificara este punto dentro de sus respuestas, se puede observar que la liga electrónica a la que remite, </w:t>
            </w:r>
            <w:r w:rsidR="0036261B">
              <w:rPr>
                <w:rFonts w:ascii="Palatino Linotype" w:hAnsi="Palatino Linotype"/>
                <w:sz w:val="20"/>
              </w:rPr>
              <w:t>contiene</w:t>
            </w:r>
            <w:r w:rsidRPr="00CD580B">
              <w:rPr>
                <w:rFonts w:ascii="Palatino Linotype" w:hAnsi="Palatino Linotype"/>
                <w:sz w:val="20"/>
              </w:rPr>
              <w:t xml:space="preserve"> la </w:t>
            </w:r>
            <w:r w:rsidRPr="00CD580B">
              <w:rPr>
                <w:rFonts w:ascii="Palatino Linotype" w:hAnsi="Palatino Linotype"/>
                <w:sz w:val="20"/>
              </w:rPr>
              <w:lastRenderedPageBreak/>
              <w:t>información peticionada.</w:t>
            </w:r>
          </w:p>
        </w:tc>
      </w:tr>
      <w:tr w:rsidR="009177EC" w:rsidRPr="00FE3640" w14:paraId="74127D04" w14:textId="368D70DF" w:rsidTr="006500AC">
        <w:trPr>
          <w:trHeight w:val="590"/>
        </w:trPr>
        <w:tc>
          <w:tcPr>
            <w:cnfStyle w:val="001000000000" w:firstRow="0" w:lastRow="0" w:firstColumn="1" w:lastColumn="0" w:oddVBand="0" w:evenVBand="0" w:oddHBand="0" w:evenHBand="0" w:firstRowFirstColumn="0" w:firstRowLastColumn="0" w:lastRowFirstColumn="0" w:lastRowLastColumn="0"/>
            <w:tcW w:w="1980" w:type="dxa"/>
          </w:tcPr>
          <w:p w14:paraId="67E91AB4" w14:textId="367C41AA"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lastRenderedPageBreak/>
              <w:t>¿Cuáles son las deudas que tiene el Ayuntamiento de Valle de Bravo y/o DIF de Valle de Bravo?</w:t>
            </w:r>
          </w:p>
        </w:tc>
        <w:tc>
          <w:tcPr>
            <w:tcW w:w="2551" w:type="dxa"/>
          </w:tcPr>
          <w:p w14:paraId="74B25B55" w14:textId="24D0705F" w:rsidR="009177EC" w:rsidRPr="00BE51F3" w:rsidRDefault="009177EC" w:rsidP="00973071">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informa que no se cuenta con ningún tipo de deudas en el DIF Valle de Bravo, solo cuenta corriente de suministros y materiales.</w:t>
            </w:r>
          </w:p>
        </w:tc>
        <w:tc>
          <w:tcPr>
            <w:tcW w:w="2694" w:type="dxa"/>
          </w:tcPr>
          <w:p w14:paraId="7966B3F3" w14:textId="75E315C5" w:rsidR="009177EC" w:rsidRPr="00BE51F3" w:rsidRDefault="009177EC" w:rsidP="0036247B">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Tesorero Municipal adjunta una liga electrónica en la cual dirige a un documento PDF que contiene el estado de situación financiera.</w:t>
            </w:r>
          </w:p>
        </w:tc>
        <w:tc>
          <w:tcPr>
            <w:tcW w:w="2126" w:type="dxa"/>
            <w:vAlign w:val="center"/>
          </w:tcPr>
          <w:p w14:paraId="6B2FF573" w14:textId="16DC05DB" w:rsidR="009177EC" w:rsidRPr="006500AC" w:rsidRDefault="00C52BD0"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323FBA09" w14:textId="29E81FD6" w:rsidTr="00DC30D3">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EAAAA" w:themeColor="background2" w:themeShade="BF"/>
            </w:tcBorders>
          </w:tcPr>
          <w:p w14:paraId="0452F985" w14:textId="4149A235"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0F045D">
              <w:rPr>
                <w:rFonts w:ascii="Palatino Linotype" w:hAnsi="Palatino Linotype"/>
                <w:b w:val="0"/>
                <w:color w:val="000000"/>
                <w:sz w:val="22"/>
              </w:rPr>
              <w:t>¿Cuál es el presupuesto que cuenta para solventar adeudos para el pago de deudas y o expedientes en materia laboral respecto al ejercicio fiscal 2019?</w:t>
            </w:r>
          </w:p>
        </w:tc>
        <w:tc>
          <w:tcPr>
            <w:tcW w:w="2551" w:type="dxa"/>
            <w:vMerge w:val="restart"/>
          </w:tcPr>
          <w:p w14:paraId="7E3B088D" w14:textId="77777777"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Borders>
              <w:bottom w:val="single" w:sz="4" w:space="0" w:color="AEAAAA" w:themeColor="background2" w:themeShade="BF"/>
            </w:tcBorders>
          </w:tcPr>
          <w:p w14:paraId="012D6836" w14:textId="02721FAB" w:rsidR="009177EC" w:rsidRPr="00BE51F3" w:rsidRDefault="009177EC" w:rsidP="000229A3">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Tesorero Municipal determina que los gastos respecto del año 2019 ya fueron ejercidos por lo que ya no se tiene presupuesto.</w:t>
            </w:r>
          </w:p>
          <w:p w14:paraId="39C413FE" w14:textId="5567FFBB"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tcBorders>
              <w:bottom w:val="single" w:sz="4" w:space="0" w:color="AEAAAA" w:themeColor="background2" w:themeShade="BF"/>
            </w:tcBorders>
            <w:vAlign w:val="center"/>
          </w:tcPr>
          <w:p w14:paraId="482AAA83" w14:textId="77777777" w:rsidR="009177EC" w:rsidRDefault="00DC30D3" w:rsidP="00DC30D3">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NO</w:t>
            </w:r>
          </w:p>
          <w:p w14:paraId="491A0D50" w14:textId="469DBD19" w:rsidR="00683083" w:rsidRPr="00683083" w:rsidRDefault="00683083" w:rsidP="00683083">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sidRPr="00683083">
              <w:rPr>
                <w:rFonts w:ascii="Palatino Linotype" w:hAnsi="Palatino Linotype"/>
              </w:rPr>
              <w:t>Sin embargo, se puede entregar lo referente a lo ejercido para el año 2019.</w:t>
            </w:r>
          </w:p>
        </w:tc>
      </w:tr>
      <w:tr w:rsidR="009177EC" w:rsidRPr="00FE3640" w14:paraId="7D9EA55B" w14:textId="077D953A" w:rsidTr="006500AC">
        <w:trPr>
          <w:trHeight w:val="1862"/>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tcBorders>
          </w:tcPr>
          <w:p w14:paraId="51D0BF0A" w14:textId="462CC907"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¿Cuál es el presupuesto que cuenta para solventar adeudos para el pago de deudas y o expedientes en materia laboral respecto al ejercicio fiscal 2020?</w:t>
            </w:r>
          </w:p>
        </w:tc>
        <w:tc>
          <w:tcPr>
            <w:tcW w:w="2551" w:type="dxa"/>
            <w:vMerge/>
          </w:tcPr>
          <w:p w14:paraId="503DBF52" w14:textId="19891FF7" w:rsidR="009177EC" w:rsidRPr="00BE51F3" w:rsidRDefault="009177EC" w:rsidP="00973071">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tcBorders>
              <w:top w:val="single" w:sz="4" w:space="0" w:color="AEAAAA" w:themeColor="background2" w:themeShade="BF"/>
            </w:tcBorders>
          </w:tcPr>
          <w:p w14:paraId="6B220102" w14:textId="6625A834" w:rsidR="009177EC" w:rsidRPr="00BE51F3" w:rsidRDefault="009177EC" w:rsidP="000229A3">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Tesorero Municipal determina que los gastos respecto del año 2020 ya fueron ejercidos por lo que ya no se tiene presupuesto.</w:t>
            </w:r>
          </w:p>
          <w:p w14:paraId="1912B461" w14:textId="5AE79434" w:rsidR="009177EC" w:rsidRPr="00BE51F3" w:rsidRDefault="009177EC" w:rsidP="00973071">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tcBorders>
              <w:top w:val="single" w:sz="4" w:space="0" w:color="AEAAAA" w:themeColor="background2" w:themeShade="BF"/>
            </w:tcBorders>
            <w:vAlign w:val="center"/>
          </w:tcPr>
          <w:p w14:paraId="312FA70E" w14:textId="77777777" w:rsidR="009177EC" w:rsidRDefault="00DC30D3"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NO</w:t>
            </w:r>
          </w:p>
          <w:p w14:paraId="77D27968" w14:textId="41E66346" w:rsidR="00683083" w:rsidRPr="006500AC" w:rsidRDefault="00683083" w:rsidP="00683083">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sidRPr="00683083">
              <w:rPr>
                <w:rFonts w:ascii="Palatino Linotype" w:hAnsi="Palatino Linotype"/>
              </w:rPr>
              <w:t xml:space="preserve">Sin embargo, se puede entregar lo referente a </w:t>
            </w:r>
            <w:r>
              <w:rPr>
                <w:rFonts w:ascii="Palatino Linotype" w:hAnsi="Palatino Linotype"/>
              </w:rPr>
              <w:t>lo ejercido para el año 2020</w:t>
            </w:r>
          </w:p>
        </w:tc>
      </w:tr>
      <w:tr w:rsidR="009177EC" w:rsidRPr="00FE3640" w14:paraId="6363569F" w14:textId="6088727B" w:rsidTr="006500AC">
        <w:trPr>
          <w:cnfStyle w:val="000000100000" w:firstRow="0" w:lastRow="0" w:firstColumn="0" w:lastColumn="0" w:oddVBand="0" w:evenVBand="0" w:oddHBand="1" w:evenHBand="0" w:firstRowFirstColumn="0" w:firstRowLastColumn="0" w:lastRowFirstColumn="0" w:lastRowLastColumn="0"/>
          <w:trHeight w:val="1847"/>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EAAAA" w:themeColor="background2" w:themeShade="BF"/>
            </w:tcBorders>
          </w:tcPr>
          <w:p w14:paraId="4A3A9622" w14:textId="75A33A56"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lastRenderedPageBreak/>
              <w:t>¿Cuál es el presupuesto que cuenta para solventar adeudos para el pago de deudas y o expedientes en materia laboral respecto al ejercicio fiscal 2021?</w:t>
            </w:r>
          </w:p>
        </w:tc>
        <w:tc>
          <w:tcPr>
            <w:tcW w:w="2551" w:type="dxa"/>
            <w:vMerge w:val="restart"/>
          </w:tcPr>
          <w:p w14:paraId="3B4023C4" w14:textId="77777777"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26A8EF12" w14:textId="77777777"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52F72854" w14:textId="77777777"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6ED30A43" w14:textId="77777777"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313D8DD3" w14:textId="77777777"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45170AA4" w14:textId="77777777" w:rsidR="009177EC" w:rsidRPr="00BE51F3" w:rsidRDefault="009177EC" w:rsidP="00392B8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20000395" w14:textId="77777777" w:rsidR="009177EC" w:rsidRPr="00BE51F3" w:rsidRDefault="009177EC" w:rsidP="00392B8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449E7CC7" w14:textId="3B9621FA" w:rsidR="009177EC" w:rsidRPr="00BE51F3" w:rsidRDefault="009177EC" w:rsidP="00392B8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tc>
        <w:tc>
          <w:tcPr>
            <w:tcW w:w="2694" w:type="dxa"/>
            <w:tcBorders>
              <w:bottom w:val="single" w:sz="4" w:space="0" w:color="AEAAAA" w:themeColor="background2" w:themeShade="BF"/>
            </w:tcBorders>
          </w:tcPr>
          <w:p w14:paraId="36D34DFB" w14:textId="589E6676" w:rsidR="009177EC" w:rsidRPr="00BE51F3" w:rsidRDefault="009177EC" w:rsidP="00B51184">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Tesorero Municipal determina que en lo referente al ejercicio 2021, se cuenta con $275,000.00</w:t>
            </w:r>
          </w:p>
        </w:tc>
        <w:tc>
          <w:tcPr>
            <w:tcW w:w="2126" w:type="dxa"/>
            <w:tcBorders>
              <w:bottom w:val="single" w:sz="4" w:space="0" w:color="AEAAAA" w:themeColor="background2" w:themeShade="BF"/>
            </w:tcBorders>
            <w:vAlign w:val="center"/>
          </w:tcPr>
          <w:p w14:paraId="6D9CC181" w14:textId="5E2A5660" w:rsidR="009177EC" w:rsidRPr="006500AC" w:rsidRDefault="00C52BD0"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79872C37" w14:textId="31B8767D" w:rsidTr="006500AC">
        <w:trPr>
          <w:trHeight w:val="59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bottom w:val="single" w:sz="4" w:space="0" w:color="AEAAAA" w:themeColor="background2" w:themeShade="BF"/>
            </w:tcBorders>
          </w:tcPr>
          <w:p w14:paraId="74FEF3B1" w14:textId="7D78A47A"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¿Cuál es el presupuesto que cuenta el Ayuntamiento para solventar adeudos para el pago de deudas y o expedientes en materia laboral respecto al ejercicio fiscal 2019?</w:t>
            </w:r>
          </w:p>
        </w:tc>
        <w:tc>
          <w:tcPr>
            <w:tcW w:w="2551" w:type="dxa"/>
            <w:vMerge/>
          </w:tcPr>
          <w:p w14:paraId="0DE82CEE" w14:textId="28078F74" w:rsidR="009177EC" w:rsidRPr="00BE51F3" w:rsidRDefault="009177EC" w:rsidP="00392B8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tcBorders>
              <w:top w:val="single" w:sz="4" w:space="0" w:color="AEAAAA" w:themeColor="background2" w:themeShade="BF"/>
              <w:bottom w:val="single" w:sz="4" w:space="0" w:color="AEAAAA" w:themeColor="background2" w:themeShade="BF"/>
            </w:tcBorders>
          </w:tcPr>
          <w:p w14:paraId="2D7195A8" w14:textId="6BFCED83" w:rsidR="009177EC" w:rsidRPr="00BE51F3" w:rsidRDefault="009177EC" w:rsidP="00B51184">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Tesorero Municipal determina que estos puntos se encuentran repetidos por lo que se responden con los puntos anteriores 7, 8 y 9.</w:t>
            </w:r>
          </w:p>
        </w:tc>
        <w:tc>
          <w:tcPr>
            <w:tcW w:w="2126" w:type="dxa"/>
            <w:tcBorders>
              <w:top w:val="single" w:sz="4" w:space="0" w:color="AEAAAA" w:themeColor="background2" w:themeShade="BF"/>
              <w:bottom w:val="single" w:sz="4" w:space="0" w:color="AEAAAA" w:themeColor="background2" w:themeShade="BF"/>
            </w:tcBorders>
            <w:vAlign w:val="center"/>
          </w:tcPr>
          <w:p w14:paraId="0CA6605F" w14:textId="6AA968B9" w:rsidR="009177EC" w:rsidRPr="006500AC" w:rsidRDefault="00DC30D3"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NO</w:t>
            </w:r>
          </w:p>
        </w:tc>
      </w:tr>
      <w:tr w:rsidR="009177EC" w:rsidRPr="00FE3640" w14:paraId="0C876029" w14:textId="65CBD083" w:rsidTr="006500AC">
        <w:trPr>
          <w:cnfStyle w:val="000000100000" w:firstRow="0" w:lastRow="0" w:firstColumn="0" w:lastColumn="0" w:oddVBand="0" w:evenVBand="0" w:oddHBand="1" w:evenHBand="0" w:firstRowFirstColumn="0" w:firstRowLastColumn="0" w:lastRowFirstColumn="0" w:lastRowLastColumn="0"/>
          <w:trHeight w:val="833"/>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bottom w:val="single" w:sz="4" w:space="0" w:color="AEAAAA" w:themeColor="background2" w:themeShade="BF"/>
            </w:tcBorders>
          </w:tcPr>
          <w:p w14:paraId="51B8202F" w14:textId="572E1582"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¿Cuál es el presupuesto que cuenta el Ayuntamiento para solventar adeudos para el pago de deudas y o expedientes en materia laboral respecto al ejercicio fiscal 2020?</w:t>
            </w:r>
          </w:p>
        </w:tc>
        <w:tc>
          <w:tcPr>
            <w:tcW w:w="2551" w:type="dxa"/>
            <w:vMerge/>
          </w:tcPr>
          <w:p w14:paraId="1FB77BA0" w14:textId="77777777"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Borders>
              <w:top w:val="single" w:sz="4" w:space="0" w:color="AEAAAA" w:themeColor="background2" w:themeShade="BF"/>
              <w:bottom w:val="single" w:sz="4" w:space="0" w:color="AEAAAA" w:themeColor="background2" w:themeShade="BF"/>
            </w:tcBorders>
          </w:tcPr>
          <w:p w14:paraId="5D0E66B7" w14:textId="2144DFEB"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Tesorero Municipal determina que estos puntos se encuentran repetidos por lo que se responden con los puntos anteriores 7, 8 y 9.</w:t>
            </w:r>
          </w:p>
        </w:tc>
        <w:tc>
          <w:tcPr>
            <w:tcW w:w="2126" w:type="dxa"/>
            <w:tcBorders>
              <w:top w:val="single" w:sz="4" w:space="0" w:color="AEAAAA" w:themeColor="background2" w:themeShade="BF"/>
              <w:bottom w:val="single" w:sz="4" w:space="0" w:color="AEAAAA" w:themeColor="background2" w:themeShade="BF"/>
            </w:tcBorders>
            <w:vAlign w:val="center"/>
          </w:tcPr>
          <w:p w14:paraId="570B0DAD" w14:textId="0C74EAD5" w:rsidR="009177EC" w:rsidRPr="006500AC" w:rsidRDefault="00DC30D3"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NO</w:t>
            </w:r>
          </w:p>
        </w:tc>
      </w:tr>
      <w:tr w:rsidR="009177EC" w:rsidRPr="00FE3640" w14:paraId="48420FF2" w14:textId="5E1888C0" w:rsidTr="006500AC">
        <w:trPr>
          <w:trHeight w:val="1129"/>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bottom w:val="single" w:sz="4" w:space="0" w:color="AEAAAA" w:themeColor="background2" w:themeShade="BF"/>
            </w:tcBorders>
          </w:tcPr>
          <w:p w14:paraId="4080CB07" w14:textId="09CDBC18"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 xml:space="preserve">¿Cuál es el presupuesto que cuenta el Ayuntamiento para solventar adeudos para el pago de deudas </w:t>
            </w:r>
            <w:r w:rsidRPr="005E2BE8">
              <w:rPr>
                <w:rFonts w:ascii="Palatino Linotype" w:hAnsi="Palatino Linotype"/>
                <w:b w:val="0"/>
                <w:color w:val="000000"/>
                <w:sz w:val="20"/>
              </w:rPr>
              <w:lastRenderedPageBreak/>
              <w:t>y o expedientes en materia laboral respecto al ejercicio fiscal 2021?</w:t>
            </w:r>
          </w:p>
        </w:tc>
        <w:tc>
          <w:tcPr>
            <w:tcW w:w="2551" w:type="dxa"/>
            <w:vMerge/>
            <w:tcBorders>
              <w:bottom w:val="single" w:sz="4" w:space="0" w:color="AEAAAA" w:themeColor="background2" w:themeShade="BF"/>
            </w:tcBorders>
          </w:tcPr>
          <w:p w14:paraId="27F9A5FC" w14:textId="77777777" w:rsidR="009177EC" w:rsidRPr="00BE51F3" w:rsidRDefault="009177EC" w:rsidP="00973071">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tcBorders>
              <w:top w:val="single" w:sz="4" w:space="0" w:color="AEAAAA" w:themeColor="background2" w:themeShade="BF"/>
              <w:bottom w:val="single" w:sz="4" w:space="0" w:color="AEAAAA" w:themeColor="background2" w:themeShade="BF"/>
            </w:tcBorders>
          </w:tcPr>
          <w:p w14:paraId="2F61713D" w14:textId="1638F34D" w:rsidR="009177EC" w:rsidRPr="00BE51F3" w:rsidRDefault="009177EC" w:rsidP="00973071">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Tesorero Municipal determina que en lo referente al ejercicio 2021, se cuenta con $275,000.00</w:t>
            </w:r>
          </w:p>
        </w:tc>
        <w:tc>
          <w:tcPr>
            <w:tcW w:w="2126" w:type="dxa"/>
            <w:tcBorders>
              <w:top w:val="single" w:sz="4" w:space="0" w:color="AEAAAA" w:themeColor="background2" w:themeShade="BF"/>
              <w:bottom w:val="single" w:sz="4" w:space="0" w:color="AEAAAA" w:themeColor="background2" w:themeShade="BF"/>
            </w:tcBorders>
            <w:vAlign w:val="center"/>
          </w:tcPr>
          <w:p w14:paraId="6E4324F5" w14:textId="0CDEECF9" w:rsidR="009177EC" w:rsidRPr="006500AC" w:rsidRDefault="00DC30D3"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4623D034" w14:textId="20EDCAD5" w:rsidTr="006500A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tcBorders>
          </w:tcPr>
          <w:p w14:paraId="296A8823" w14:textId="27D6D112"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lastRenderedPageBreak/>
              <w:t>¿Cuál es el presupuesto que cuenta el DIF de Valle de Bravo para solventar adeudos para el pago de deudas y o expedientes en materia laboral respecto al ejercicio fiscal 2019?</w:t>
            </w:r>
          </w:p>
        </w:tc>
        <w:tc>
          <w:tcPr>
            <w:tcW w:w="2551" w:type="dxa"/>
            <w:tcBorders>
              <w:top w:val="single" w:sz="4" w:space="0" w:color="AEAAAA" w:themeColor="background2" w:themeShade="BF"/>
              <w:bottom w:val="single" w:sz="4" w:space="0" w:color="AEAAAA" w:themeColor="background2" w:themeShade="BF"/>
            </w:tcBorders>
          </w:tcPr>
          <w:p w14:paraId="76F57CA8" w14:textId="06E768C7" w:rsidR="009177EC" w:rsidRPr="00BE51F3" w:rsidRDefault="009177EC" w:rsidP="003E1F06">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informa que el presupuesto asignado es de $410,000.00</w:t>
            </w:r>
          </w:p>
        </w:tc>
        <w:tc>
          <w:tcPr>
            <w:tcW w:w="2694" w:type="dxa"/>
            <w:tcBorders>
              <w:top w:val="single" w:sz="4" w:space="0" w:color="AEAAAA" w:themeColor="background2" w:themeShade="BF"/>
              <w:bottom w:val="single" w:sz="4" w:space="0" w:color="AEAAAA" w:themeColor="background2" w:themeShade="BF"/>
            </w:tcBorders>
          </w:tcPr>
          <w:p w14:paraId="42BC1FFC" w14:textId="7FAA8884" w:rsidR="009177EC" w:rsidRPr="00BE51F3" w:rsidRDefault="009177EC" w:rsidP="00F3580A">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tcBorders>
              <w:top w:val="single" w:sz="4" w:space="0" w:color="AEAAAA" w:themeColor="background2" w:themeShade="BF"/>
              <w:bottom w:val="single" w:sz="4" w:space="0" w:color="AEAAAA" w:themeColor="background2" w:themeShade="BF"/>
            </w:tcBorders>
            <w:vAlign w:val="center"/>
          </w:tcPr>
          <w:p w14:paraId="5D8B22B9" w14:textId="5F35BC09" w:rsidR="009177EC" w:rsidRPr="006500AC" w:rsidRDefault="00DC30D3"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41109CD2" w14:textId="3DBFE8C7" w:rsidTr="006500AC">
        <w:trPr>
          <w:trHeight w:val="590"/>
        </w:trPr>
        <w:tc>
          <w:tcPr>
            <w:cnfStyle w:val="001000000000" w:firstRow="0" w:lastRow="0" w:firstColumn="1" w:lastColumn="0" w:oddVBand="0" w:evenVBand="0" w:oddHBand="0" w:evenHBand="0" w:firstRowFirstColumn="0" w:firstRowLastColumn="0" w:lastRowFirstColumn="0" w:lastRowLastColumn="0"/>
            <w:tcW w:w="1980" w:type="dxa"/>
          </w:tcPr>
          <w:p w14:paraId="66F72392" w14:textId="594D2E13"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¿Cuál es el presupuesto que cuenta el DIF de Valle de Bravo para solventar adeudos para el pago de deudas y o expedientes en materia laboral respecto al ejercicio fiscal 2020?</w:t>
            </w:r>
          </w:p>
        </w:tc>
        <w:tc>
          <w:tcPr>
            <w:tcW w:w="2551" w:type="dxa"/>
            <w:tcBorders>
              <w:top w:val="single" w:sz="4" w:space="0" w:color="AEAAAA" w:themeColor="background2" w:themeShade="BF"/>
              <w:bottom w:val="single" w:sz="4" w:space="0" w:color="AEAAAA" w:themeColor="background2" w:themeShade="BF"/>
            </w:tcBorders>
          </w:tcPr>
          <w:p w14:paraId="321C7939" w14:textId="54C9E19C" w:rsidR="009177EC" w:rsidRPr="00BE51F3" w:rsidRDefault="009177EC" w:rsidP="00725D1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informa que el presupuesto asignado es de $1,503,500.00</w:t>
            </w:r>
          </w:p>
        </w:tc>
        <w:tc>
          <w:tcPr>
            <w:tcW w:w="2694" w:type="dxa"/>
            <w:tcBorders>
              <w:top w:val="single" w:sz="4" w:space="0" w:color="AEAAAA" w:themeColor="background2" w:themeShade="BF"/>
              <w:bottom w:val="single" w:sz="4" w:space="0" w:color="AEAAAA" w:themeColor="background2" w:themeShade="BF"/>
            </w:tcBorders>
          </w:tcPr>
          <w:p w14:paraId="096349BD" w14:textId="4C442990" w:rsidR="009177EC" w:rsidRPr="00BE51F3" w:rsidRDefault="009177EC" w:rsidP="00725D1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tcBorders>
              <w:top w:val="single" w:sz="4" w:space="0" w:color="AEAAAA" w:themeColor="background2" w:themeShade="BF"/>
              <w:bottom w:val="single" w:sz="4" w:space="0" w:color="AEAAAA" w:themeColor="background2" w:themeShade="BF"/>
            </w:tcBorders>
            <w:vAlign w:val="center"/>
          </w:tcPr>
          <w:p w14:paraId="0651DE68" w14:textId="2B7B8C39" w:rsidR="009177EC" w:rsidRPr="006500AC" w:rsidRDefault="00DC30D3"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40F7865B" w14:textId="0DCDF388" w:rsidTr="006500A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1980" w:type="dxa"/>
          </w:tcPr>
          <w:p w14:paraId="355CF0DE" w14:textId="4CAE6FC8"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 xml:space="preserve">¿Cuál es el presupuesto que cuenta el DIF de Valle de Bravo para solventar adeudos para el pago de deudas y o expedientes en materia laboral respecto </w:t>
            </w:r>
            <w:r w:rsidRPr="005E2BE8">
              <w:rPr>
                <w:rFonts w:ascii="Palatino Linotype" w:hAnsi="Palatino Linotype"/>
                <w:b w:val="0"/>
                <w:color w:val="000000"/>
                <w:sz w:val="20"/>
              </w:rPr>
              <w:lastRenderedPageBreak/>
              <w:t>al ejercicio fiscal 2021?</w:t>
            </w:r>
          </w:p>
        </w:tc>
        <w:tc>
          <w:tcPr>
            <w:tcW w:w="2551" w:type="dxa"/>
            <w:tcBorders>
              <w:top w:val="single" w:sz="4" w:space="0" w:color="AEAAAA" w:themeColor="background2" w:themeShade="BF"/>
              <w:bottom w:val="single" w:sz="4" w:space="0" w:color="AEAAAA" w:themeColor="background2" w:themeShade="BF"/>
            </w:tcBorders>
          </w:tcPr>
          <w:p w14:paraId="4991408D" w14:textId="705408C8" w:rsidR="009177EC" w:rsidRPr="00BE51F3" w:rsidRDefault="009177EC" w:rsidP="00F83882">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lastRenderedPageBreak/>
              <w:t>El Servidor Público Habilitado informa que el presupuesto asignado es de $1,219,974.21</w:t>
            </w:r>
          </w:p>
        </w:tc>
        <w:tc>
          <w:tcPr>
            <w:tcW w:w="2694" w:type="dxa"/>
            <w:tcBorders>
              <w:top w:val="single" w:sz="4" w:space="0" w:color="AEAAAA" w:themeColor="background2" w:themeShade="BF"/>
              <w:bottom w:val="single" w:sz="4" w:space="0" w:color="AEAAAA" w:themeColor="background2" w:themeShade="BF"/>
            </w:tcBorders>
          </w:tcPr>
          <w:p w14:paraId="64663B22" w14:textId="6DFB4BA8" w:rsidR="009177EC" w:rsidRPr="00BE51F3" w:rsidRDefault="009177EC" w:rsidP="00725D1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tcBorders>
              <w:top w:val="single" w:sz="4" w:space="0" w:color="AEAAAA" w:themeColor="background2" w:themeShade="BF"/>
              <w:bottom w:val="single" w:sz="4" w:space="0" w:color="AEAAAA" w:themeColor="background2" w:themeShade="BF"/>
            </w:tcBorders>
            <w:vAlign w:val="center"/>
          </w:tcPr>
          <w:p w14:paraId="31046147" w14:textId="3875F78A" w:rsidR="009177EC" w:rsidRPr="006500AC" w:rsidRDefault="00720930"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60A98598" w14:textId="1014B577" w:rsidTr="006500AC">
        <w:trPr>
          <w:trHeight w:val="1194"/>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EAAAA" w:themeColor="background2" w:themeShade="BF"/>
            </w:tcBorders>
          </w:tcPr>
          <w:p w14:paraId="72EA2653" w14:textId="59EBF6BF"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lastRenderedPageBreak/>
              <w:t>¿Cuántos juicios radicados ante el Tribunal Estatal de Conciliación y Arbitraje tienen vigentes?</w:t>
            </w:r>
          </w:p>
        </w:tc>
        <w:tc>
          <w:tcPr>
            <w:tcW w:w="2551" w:type="dxa"/>
            <w:vMerge w:val="restart"/>
            <w:tcBorders>
              <w:top w:val="single" w:sz="4" w:space="0" w:color="AEAAAA" w:themeColor="background2" w:themeShade="BF"/>
            </w:tcBorders>
            <w:vAlign w:val="center"/>
          </w:tcPr>
          <w:p w14:paraId="1BCD331E" w14:textId="510836F0" w:rsidR="009177EC" w:rsidRPr="00BE51F3" w:rsidRDefault="009177EC" w:rsidP="00725D1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tc>
        <w:tc>
          <w:tcPr>
            <w:tcW w:w="2694" w:type="dxa"/>
            <w:tcBorders>
              <w:top w:val="single" w:sz="4" w:space="0" w:color="AEAAAA" w:themeColor="background2" w:themeShade="BF"/>
              <w:bottom w:val="single" w:sz="4" w:space="0" w:color="AEAAAA" w:themeColor="background2" w:themeShade="BF"/>
            </w:tcBorders>
            <w:vAlign w:val="center"/>
          </w:tcPr>
          <w:p w14:paraId="034F0E53" w14:textId="7CAE947B" w:rsidR="009177EC" w:rsidRPr="00BE51F3" w:rsidRDefault="009177EC" w:rsidP="003E5491">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rPr>
            </w:pPr>
            <w:r w:rsidRPr="00BE51F3">
              <w:rPr>
                <w:rFonts w:ascii="Palatino Linotype" w:hAnsi="Palatino Linotype"/>
                <w:sz w:val="20"/>
              </w:rPr>
              <w:t>El Tesorero Municipal  informa</w:t>
            </w:r>
            <w:r w:rsidRPr="00BE51F3">
              <w:rPr>
                <w:rFonts w:ascii="Palatino Linotype" w:hAnsi="Palatino Linotype" w:cs="Arial"/>
                <w:sz w:val="20"/>
              </w:rPr>
              <w:t xml:space="preserve"> que existen 105 juicios vigentes.</w:t>
            </w:r>
          </w:p>
          <w:p w14:paraId="2A2ECE35" w14:textId="77777777" w:rsidR="009177EC" w:rsidRPr="00BE51F3" w:rsidRDefault="009177EC" w:rsidP="00725D1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tcBorders>
              <w:top w:val="single" w:sz="4" w:space="0" w:color="AEAAAA" w:themeColor="background2" w:themeShade="BF"/>
              <w:bottom w:val="single" w:sz="4" w:space="0" w:color="AEAAAA" w:themeColor="background2" w:themeShade="BF"/>
            </w:tcBorders>
            <w:vAlign w:val="center"/>
          </w:tcPr>
          <w:p w14:paraId="05825373" w14:textId="20A62A2C" w:rsidR="009177EC" w:rsidRPr="006500AC" w:rsidRDefault="00720930"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3869CD8F" w14:textId="73C8259C" w:rsidTr="006500AC">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tcBorders>
          </w:tcPr>
          <w:p w14:paraId="6276F6DA" w14:textId="47008BF9"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¿Cuántos juicios radicados ante el Tribunal Estatal de Conciliación y Arbitraje están en proceso contra el Ayuntamiento?</w:t>
            </w:r>
          </w:p>
        </w:tc>
        <w:tc>
          <w:tcPr>
            <w:tcW w:w="2551" w:type="dxa"/>
            <w:vMerge/>
          </w:tcPr>
          <w:p w14:paraId="08E8F2D9" w14:textId="10AEDE09" w:rsidR="009177EC" w:rsidRPr="00BE51F3" w:rsidRDefault="009177EC" w:rsidP="00973071">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Borders>
              <w:top w:val="single" w:sz="4" w:space="0" w:color="AEAAAA" w:themeColor="background2" w:themeShade="BF"/>
            </w:tcBorders>
          </w:tcPr>
          <w:p w14:paraId="2A2EE23A" w14:textId="2C496913" w:rsidR="009177EC" w:rsidRPr="00BE51F3" w:rsidRDefault="009177EC" w:rsidP="003A545C">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rPr>
            </w:pPr>
            <w:r w:rsidRPr="00BE51F3">
              <w:rPr>
                <w:rFonts w:ascii="Palatino Linotype" w:hAnsi="Palatino Linotype"/>
                <w:sz w:val="20"/>
              </w:rPr>
              <w:t>El Tesorero Municipal  informa</w:t>
            </w:r>
            <w:r w:rsidRPr="00BE51F3">
              <w:rPr>
                <w:rFonts w:ascii="Palatino Linotype" w:hAnsi="Palatino Linotype" w:cs="Arial"/>
                <w:sz w:val="20"/>
              </w:rPr>
              <w:t xml:space="preserve"> que existen 72 juicios en proceso.</w:t>
            </w:r>
          </w:p>
          <w:p w14:paraId="390CBADF" w14:textId="1F88A975" w:rsidR="009177EC" w:rsidRPr="00BE51F3" w:rsidRDefault="009177EC" w:rsidP="00973071">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6"/>
              </w:rPr>
            </w:pPr>
          </w:p>
        </w:tc>
        <w:tc>
          <w:tcPr>
            <w:tcW w:w="2126" w:type="dxa"/>
            <w:tcBorders>
              <w:top w:val="single" w:sz="4" w:space="0" w:color="AEAAAA" w:themeColor="background2" w:themeShade="BF"/>
            </w:tcBorders>
            <w:vAlign w:val="center"/>
          </w:tcPr>
          <w:p w14:paraId="6057D2C6" w14:textId="21ACA6F0" w:rsidR="009177EC" w:rsidRPr="006500AC" w:rsidRDefault="00720930"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21C38C6E" w14:textId="243DCE92" w:rsidTr="006500AC">
        <w:trPr>
          <w:trHeight w:val="1544"/>
        </w:trPr>
        <w:tc>
          <w:tcPr>
            <w:cnfStyle w:val="001000000000" w:firstRow="0" w:lastRow="0" w:firstColumn="1" w:lastColumn="0" w:oddVBand="0" w:evenVBand="0" w:oddHBand="0" w:evenHBand="0" w:firstRowFirstColumn="0" w:firstRowLastColumn="0" w:lastRowFirstColumn="0" w:lastRowLastColumn="0"/>
            <w:tcW w:w="1980" w:type="dxa"/>
          </w:tcPr>
          <w:p w14:paraId="4DFFCAE7" w14:textId="1105F9CB" w:rsidR="009177EC" w:rsidRPr="005E2BE8" w:rsidRDefault="009177EC" w:rsidP="005B0FE0">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¿Cuántos juicios radicados ante el Tribunal Estatal de Conciliación y Arbitraje están en proceso contra el DIF de Valle de Bravo?</w:t>
            </w:r>
          </w:p>
        </w:tc>
        <w:tc>
          <w:tcPr>
            <w:tcW w:w="2551" w:type="dxa"/>
          </w:tcPr>
          <w:p w14:paraId="6917E598" w14:textId="56BC74B2" w:rsidR="009177EC" w:rsidRPr="00BE51F3" w:rsidRDefault="009177EC" w:rsidP="00973071">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informa que se cuenta con 6 juicios en proceso.</w:t>
            </w:r>
          </w:p>
        </w:tc>
        <w:tc>
          <w:tcPr>
            <w:tcW w:w="2694" w:type="dxa"/>
          </w:tcPr>
          <w:p w14:paraId="54CFE4B7" w14:textId="77777777" w:rsidR="009177EC" w:rsidRPr="00BE51F3" w:rsidRDefault="009177EC" w:rsidP="00973071">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p w14:paraId="46861AEB" w14:textId="1750D1C0" w:rsidR="009177EC" w:rsidRPr="00BE51F3" w:rsidRDefault="009177EC" w:rsidP="00973071">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6"/>
              </w:rPr>
            </w:pPr>
          </w:p>
        </w:tc>
        <w:tc>
          <w:tcPr>
            <w:tcW w:w="2126" w:type="dxa"/>
            <w:vAlign w:val="center"/>
          </w:tcPr>
          <w:p w14:paraId="722A8C4E" w14:textId="794E5F58" w:rsidR="009177EC" w:rsidRPr="006500AC" w:rsidRDefault="00720930"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288D1705" w14:textId="6555814C" w:rsidTr="006500AC">
        <w:trPr>
          <w:cnfStyle w:val="000000100000" w:firstRow="0" w:lastRow="0" w:firstColumn="0" w:lastColumn="0" w:oddVBand="0" w:evenVBand="0" w:oddHBand="1" w:evenHBand="0" w:firstRowFirstColumn="0" w:firstRowLastColumn="0" w:lastRowFirstColumn="0" w:lastRowLastColumn="0"/>
          <w:trHeight w:val="2147"/>
        </w:trPr>
        <w:tc>
          <w:tcPr>
            <w:cnfStyle w:val="001000000000" w:firstRow="0" w:lastRow="0" w:firstColumn="1" w:lastColumn="0" w:oddVBand="0" w:evenVBand="0" w:oddHBand="0" w:evenHBand="0" w:firstRowFirstColumn="0" w:firstRowLastColumn="0" w:lastRowFirstColumn="0" w:lastRowLastColumn="0"/>
            <w:tcW w:w="1980" w:type="dxa"/>
          </w:tcPr>
          <w:p w14:paraId="65EF1061" w14:textId="22BDD48D" w:rsidR="009177EC" w:rsidRPr="005E2BE8" w:rsidRDefault="009177EC" w:rsidP="000A05BE">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¿Cuántos juicios radicados ante el Tribunal Estatal de Conciliación y Arbitraje están en ejecución contra el Ayuntamiento?</w:t>
            </w:r>
          </w:p>
        </w:tc>
        <w:tc>
          <w:tcPr>
            <w:tcW w:w="2551" w:type="dxa"/>
          </w:tcPr>
          <w:p w14:paraId="36F1CDC8" w14:textId="77777777" w:rsidR="009177EC" w:rsidRPr="00BE51F3" w:rsidRDefault="009177EC" w:rsidP="000A05B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1F5450D3" w14:textId="7570413A" w:rsidR="009177EC" w:rsidRPr="00BE51F3" w:rsidRDefault="009177EC"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tc>
        <w:tc>
          <w:tcPr>
            <w:tcW w:w="2694" w:type="dxa"/>
          </w:tcPr>
          <w:p w14:paraId="6E834A86" w14:textId="77777777" w:rsidR="009177EC" w:rsidRPr="00BE51F3" w:rsidRDefault="009177EC"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0A561FCE" w14:textId="523BC806" w:rsidR="009177EC" w:rsidRPr="00BE51F3" w:rsidRDefault="009177EC" w:rsidP="003A545C">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rPr>
            </w:pPr>
            <w:r w:rsidRPr="00BE51F3">
              <w:rPr>
                <w:rFonts w:ascii="Palatino Linotype" w:hAnsi="Palatino Linotype"/>
                <w:sz w:val="20"/>
              </w:rPr>
              <w:t>El Tesorero Municipal  informa</w:t>
            </w:r>
            <w:r w:rsidRPr="00BE51F3">
              <w:rPr>
                <w:rFonts w:ascii="Palatino Linotype" w:hAnsi="Palatino Linotype" w:cs="Arial"/>
                <w:sz w:val="20"/>
              </w:rPr>
              <w:t xml:space="preserve"> que existen 33 juicios en ejecución.</w:t>
            </w:r>
          </w:p>
          <w:p w14:paraId="618E3B7D" w14:textId="128B700B" w:rsidR="009177EC" w:rsidRPr="00BE51F3" w:rsidRDefault="009177EC"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Align w:val="center"/>
          </w:tcPr>
          <w:p w14:paraId="1C4E2F48" w14:textId="778D0D91" w:rsidR="009177EC" w:rsidRPr="006500AC" w:rsidRDefault="00720930"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35E757BC" w14:textId="7E789B7E" w:rsidTr="006500AC">
        <w:trPr>
          <w:trHeight w:val="938"/>
        </w:trPr>
        <w:tc>
          <w:tcPr>
            <w:cnfStyle w:val="001000000000" w:firstRow="0" w:lastRow="0" w:firstColumn="1" w:lastColumn="0" w:oddVBand="0" w:evenVBand="0" w:oddHBand="0" w:evenHBand="0" w:firstRowFirstColumn="0" w:firstRowLastColumn="0" w:lastRowFirstColumn="0" w:lastRowLastColumn="0"/>
            <w:tcW w:w="1980" w:type="dxa"/>
          </w:tcPr>
          <w:p w14:paraId="47B8EC7D" w14:textId="3893F17F" w:rsidR="009177EC" w:rsidRPr="005E2BE8" w:rsidRDefault="009177EC" w:rsidP="000A05BE">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 xml:space="preserve">¿Cuántos juicios radicados ante el Tribunal Estatal de Conciliación y Arbitraje están </w:t>
            </w:r>
            <w:r w:rsidRPr="005E2BE8">
              <w:rPr>
                <w:rFonts w:ascii="Palatino Linotype" w:hAnsi="Palatino Linotype"/>
                <w:b w:val="0"/>
                <w:color w:val="000000"/>
                <w:sz w:val="20"/>
              </w:rPr>
              <w:lastRenderedPageBreak/>
              <w:t>en ejecución contra el DIF de Valle de Bravo?</w:t>
            </w:r>
          </w:p>
        </w:tc>
        <w:tc>
          <w:tcPr>
            <w:tcW w:w="2551" w:type="dxa"/>
          </w:tcPr>
          <w:p w14:paraId="100996B3" w14:textId="05C3AEFA" w:rsidR="009177EC" w:rsidRPr="00BE51F3" w:rsidRDefault="009177EC" w:rsidP="000A05B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lastRenderedPageBreak/>
              <w:t>El Servidor Público Habilitado, informa que se cuenta con 2 juicios en ejecución.</w:t>
            </w:r>
          </w:p>
        </w:tc>
        <w:tc>
          <w:tcPr>
            <w:tcW w:w="2694" w:type="dxa"/>
          </w:tcPr>
          <w:p w14:paraId="6F47F0A2" w14:textId="4D374210" w:rsidR="009177EC" w:rsidRPr="00BE51F3" w:rsidRDefault="009177EC"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6"/>
              </w:rPr>
            </w:pPr>
          </w:p>
        </w:tc>
        <w:tc>
          <w:tcPr>
            <w:tcW w:w="2126" w:type="dxa"/>
            <w:vAlign w:val="center"/>
          </w:tcPr>
          <w:p w14:paraId="73F235C5" w14:textId="4EACB3EB" w:rsidR="009177EC" w:rsidRPr="006500AC" w:rsidRDefault="00720930"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6"/>
                <w:szCs w:val="26"/>
              </w:rPr>
            </w:pPr>
            <w:r>
              <w:rPr>
                <w:rFonts w:ascii="Palatino Linotype" w:hAnsi="Palatino Linotype"/>
                <w:b/>
                <w:sz w:val="26"/>
                <w:szCs w:val="26"/>
              </w:rPr>
              <w:t>SI</w:t>
            </w:r>
          </w:p>
        </w:tc>
      </w:tr>
      <w:tr w:rsidR="009177EC" w:rsidRPr="00FE3640" w14:paraId="093F0D72" w14:textId="2E05B04B" w:rsidTr="006500AC">
        <w:trPr>
          <w:cnfStyle w:val="000000100000" w:firstRow="0" w:lastRow="0" w:firstColumn="0" w:lastColumn="0" w:oddVBand="0" w:evenVBand="0" w:oddHBand="1" w:evenHBand="0" w:firstRowFirstColumn="0" w:firstRowLastColumn="0" w:lastRowFirstColumn="0" w:lastRowLastColumn="0"/>
          <w:trHeight w:val="1194"/>
        </w:trPr>
        <w:tc>
          <w:tcPr>
            <w:cnfStyle w:val="001000000000" w:firstRow="0" w:lastRow="0" w:firstColumn="1" w:lastColumn="0" w:oddVBand="0" w:evenVBand="0" w:oddHBand="0" w:evenHBand="0" w:firstRowFirstColumn="0" w:firstRowLastColumn="0" w:lastRowFirstColumn="0" w:lastRowLastColumn="0"/>
            <w:tcW w:w="1980" w:type="dxa"/>
          </w:tcPr>
          <w:p w14:paraId="071D9BE5" w14:textId="1058BF9E" w:rsidR="009177EC" w:rsidRPr="005E2BE8" w:rsidRDefault="009177EC" w:rsidP="000A05BE">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lastRenderedPageBreak/>
              <w:t>¿Cuántos juicios radicados ante el Tribunal Estatal de Conciliación y Arbitraje absuelven al Ayuntamiento de Valle de Bravo y/o DIF de Valle de Bravo?</w:t>
            </w:r>
          </w:p>
        </w:tc>
        <w:tc>
          <w:tcPr>
            <w:tcW w:w="2551" w:type="dxa"/>
          </w:tcPr>
          <w:p w14:paraId="15F25671" w14:textId="1D52DE87" w:rsidR="009177EC" w:rsidRPr="00BE51F3" w:rsidRDefault="009177EC" w:rsidP="007D6BB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informa que se cuenta con 1 laudo absolutorio.</w:t>
            </w:r>
          </w:p>
        </w:tc>
        <w:tc>
          <w:tcPr>
            <w:tcW w:w="2694" w:type="dxa"/>
          </w:tcPr>
          <w:p w14:paraId="4BF9D29D" w14:textId="4C3F83DE" w:rsidR="009177EC" w:rsidRPr="00BE51F3" w:rsidRDefault="009177EC" w:rsidP="006D517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rPr>
            </w:pPr>
            <w:r w:rsidRPr="00BE51F3">
              <w:rPr>
                <w:rFonts w:ascii="Palatino Linotype" w:hAnsi="Palatino Linotype"/>
                <w:sz w:val="20"/>
              </w:rPr>
              <w:t>El Tesorero Municipal  informa</w:t>
            </w:r>
            <w:r w:rsidRPr="00BE51F3">
              <w:rPr>
                <w:rFonts w:ascii="Palatino Linotype" w:hAnsi="Palatino Linotype" w:cs="Arial"/>
                <w:sz w:val="20"/>
              </w:rPr>
              <w:t xml:space="preserve"> que existen 12 expedientes con laudo absolutorio.</w:t>
            </w:r>
          </w:p>
          <w:p w14:paraId="0CEAF403" w14:textId="77777777" w:rsidR="009177EC" w:rsidRPr="00BE51F3" w:rsidRDefault="009177EC"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2C9FCB17" w14:textId="5BEE4F28" w:rsidR="009177EC" w:rsidRPr="00BE51F3" w:rsidRDefault="009177EC"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6"/>
              </w:rPr>
            </w:pPr>
          </w:p>
        </w:tc>
        <w:tc>
          <w:tcPr>
            <w:tcW w:w="2126" w:type="dxa"/>
            <w:vAlign w:val="center"/>
          </w:tcPr>
          <w:p w14:paraId="2B48EC1D" w14:textId="527F2F70" w:rsidR="009177EC" w:rsidRPr="006500AC" w:rsidRDefault="00720930"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02E9E17E" w14:textId="2796D739" w:rsidTr="006500AC">
        <w:trPr>
          <w:trHeight w:val="601"/>
        </w:trPr>
        <w:tc>
          <w:tcPr>
            <w:cnfStyle w:val="001000000000" w:firstRow="0" w:lastRow="0" w:firstColumn="1" w:lastColumn="0" w:oddVBand="0" w:evenVBand="0" w:oddHBand="0" w:evenHBand="0" w:firstRowFirstColumn="0" w:firstRowLastColumn="0" w:lastRowFirstColumn="0" w:lastRowLastColumn="0"/>
            <w:tcW w:w="1980" w:type="dxa"/>
          </w:tcPr>
          <w:p w14:paraId="52F38AF5" w14:textId="19D8FED5" w:rsidR="009177EC" w:rsidRPr="005E2BE8" w:rsidRDefault="009177EC" w:rsidP="000A05BE">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¿Cuántos juicios radicados ante el Tribunal Estatal de Conciliación y Arbitraje condenan al Ayuntamiento de Valle de Bravo y/o DIF de Valle de Bravo? (desglosar todas y cada una de las condenas)</w:t>
            </w:r>
          </w:p>
        </w:tc>
        <w:tc>
          <w:tcPr>
            <w:tcW w:w="2551" w:type="dxa"/>
          </w:tcPr>
          <w:p w14:paraId="6426A9DA" w14:textId="693D2EF1" w:rsidR="009177EC" w:rsidRPr="00BE51F3" w:rsidRDefault="009177EC" w:rsidP="007D6BB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informa que se cuenta con 1 expediente con laudo condenatorio.</w:t>
            </w:r>
          </w:p>
        </w:tc>
        <w:tc>
          <w:tcPr>
            <w:tcW w:w="2694" w:type="dxa"/>
          </w:tcPr>
          <w:p w14:paraId="51B87048" w14:textId="6D4C8EE6" w:rsidR="009177EC" w:rsidRPr="00BE51F3" w:rsidRDefault="009177EC" w:rsidP="00847B62">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rPr>
            </w:pPr>
            <w:r w:rsidRPr="00BE51F3">
              <w:rPr>
                <w:rFonts w:ascii="Palatino Linotype" w:hAnsi="Palatino Linotype"/>
                <w:sz w:val="20"/>
              </w:rPr>
              <w:t>El Tesorero Municipal  informa</w:t>
            </w:r>
            <w:r w:rsidRPr="00BE51F3">
              <w:rPr>
                <w:rFonts w:ascii="Palatino Linotype" w:hAnsi="Palatino Linotype" w:cs="Arial"/>
                <w:sz w:val="20"/>
              </w:rPr>
              <w:t xml:space="preserve"> que existen 36 expedientes con laudo condenatorio.</w:t>
            </w:r>
          </w:p>
          <w:p w14:paraId="3A4EE9A9" w14:textId="77777777" w:rsidR="009177EC" w:rsidRPr="00BE51F3" w:rsidRDefault="009177EC"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p w14:paraId="0066CD98" w14:textId="605F8839" w:rsidR="009177EC" w:rsidRPr="00BE51F3" w:rsidRDefault="009177EC"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6"/>
              </w:rPr>
            </w:pPr>
          </w:p>
        </w:tc>
        <w:tc>
          <w:tcPr>
            <w:tcW w:w="2126" w:type="dxa"/>
            <w:vAlign w:val="center"/>
          </w:tcPr>
          <w:p w14:paraId="27AE255D" w14:textId="77777777" w:rsidR="009177EC" w:rsidRDefault="00643573"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 xml:space="preserve">Parcialmente </w:t>
            </w:r>
          </w:p>
          <w:p w14:paraId="60CB7282" w14:textId="4DA5579B" w:rsidR="00643573" w:rsidRPr="00643573" w:rsidRDefault="00643573" w:rsidP="00643573">
            <w:pPr>
              <w:suppressAutoHyphens/>
              <w:cnfStyle w:val="000000000000" w:firstRow="0" w:lastRow="0" w:firstColumn="0" w:lastColumn="0" w:oddVBand="0" w:evenVBand="0" w:oddHBand="0" w:evenHBand="0" w:firstRowFirstColumn="0" w:firstRowLastColumn="0" w:lastRowFirstColumn="0" w:lastRowLastColumn="0"/>
              <w:rPr>
                <w:rFonts w:ascii="Palatino Linotype" w:hAnsi="Palatino Linotype"/>
              </w:rPr>
            </w:pPr>
            <w:r w:rsidRPr="00643573">
              <w:rPr>
                <w:rFonts w:ascii="Palatino Linotype" w:hAnsi="Palatino Linotype"/>
                <w:sz w:val="20"/>
              </w:rPr>
              <w:t>Si bien es cierto, el Sujeto Obligado responde a la solicitud, omite pronunciarse respecto del desglose de cada una de las condenas.</w:t>
            </w:r>
          </w:p>
        </w:tc>
      </w:tr>
      <w:tr w:rsidR="005A1A5D" w:rsidRPr="00FE3640" w14:paraId="3BE0BF09" w14:textId="77F4C608" w:rsidTr="006500AC">
        <w:trPr>
          <w:cnfStyle w:val="000000100000" w:firstRow="0" w:lastRow="0" w:firstColumn="0" w:lastColumn="0" w:oddVBand="0" w:evenVBand="0" w:oddHBand="1" w:evenHBand="0" w:firstRowFirstColumn="0" w:firstRowLastColumn="0" w:lastRowFirstColumn="0" w:lastRowLastColumn="0"/>
          <w:trHeight w:val="1188"/>
        </w:trPr>
        <w:tc>
          <w:tcPr>
            <w:cnfStyle w:val="001000000000" w:firstRow="0" w:lastRow="0" w:firstColumn="1" w:lastColumn="0" w:oddVBand="0" w:evenVBand="0" w:oddHBand="0" w:evenHBand="0" w:firstRowFirstColumn="0" w:firstRowLastColumn="0" w:lastRowFirstColumn="0" w:lastRowLastColumn="0"/>
            <w:tcW w:w="1980" w:type="dxa"/>
          </w:tcPr>
          <w:p w14:paraId="617C44C3" w14:textId="5EDC37A0" w:rsidR="005A1A5D" w:rsidRPr="005E2BE8" w:rsidRDefault="005A1A5D" w:rsidP="000A05BE">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¿Cuántos servidores públicos están adscritos al Ayuntamiento de Valle de Bravo?</w:t>
            </w:r>
          </w:p>
        </w:tc>
        <w:tc>
          <w:tcPr>
            <w:tcW w:w="2551" w:type="dxa"/>
            <w:vMerge w:val="restart"/>
            <w:vAlign w:val="center"/>
          </w:tcPr>
          <w:p w14:paraId="0C116695" w14:textId="77777777" w:rsidR="005A1A5D" w:rsidRPr="00BE51F3" w:rsidRDefault="005A1A5D" w:rsidP="00D51BD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p w14:paraId="12991874" w14:textId="77777777" w:rsidR="005A1A5D" w:rsidRPr="00BE51F3" w:rsidRDefault="005A1A5D" w:rsidP="00D51BDC">
            <w:pP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7766D892" w14:textId="27F16700" w:rsidR="005A1A5D" w:rsidRPr="00BE51F3" w:rsidRDefault="005A1A5D" w:rsidP="00D51BDC">
            <w:pPr>
              <w:ind w:firstLine="708"/>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vMerge w:val="restart"/>
            <w:vAlign w:val="center"/>
          </w:tcPr>
          <w:p w14:paraId="3F8F60F6" w14:textId="77777777" w:rsidR="005A1A5D" w:rsidRPr="00BE51F3" w:rsidRDefault="005A1A5D" w:rsidP="00B36247">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70E93E53" w14:textId="16B58E11" w:rsidR="005A1A5D" w:rsidRPr="00BE51F3" w:rsidRDefault="005A1A5D" w:rsidP="00B36247">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p w14:paraId="3F08DCF4" w14:textId="77777777" w:rsidR="005A1A5D" w:rsidRPr="00BE51F3" w:rsidRDefault="005A1A5D" w:rsidP="00B36247">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6"/>
              </w:rPr>
            </w:pPr>
          </w:p>
          <w:p w14:paraId="52115E92" w14:textId="77777777" w:rsidR="005A1A5D" w:rsidRPr="00BE51F3" w:rsidRDefault="005A1A5D" w:rsidP="00B36247">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7A878405" w14:textId="046333DC" w:rsidR="005A1A5D" w:rsidRPr="00BE51F3" w:rsidRDefault="005A1A5D" w:rsidP="00B36247">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0"/>
                <w:szCs w:val="26"/>
              </w:rPr>
            </w:pPr>
          </w:p>
        </w:tc>
        <w:tc>
          <w:tcPr>
            <w:tcW w:w="2126" w:type="dxa"/>
            <w:vMerge w:val="restart"/>
            <w:vAlign w:val="center"/>
          </w:tcPr>
          <w:p w14:paraId="045E14D3" w14:textId="140CEFD1" w:rsidR="005A1A5D" w:rsidRPr="006500AC" w:rsidRDefault="005A1A5D"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NO</w:t>
            </w:r>
          </w:p>
        </w:tc>
      </w:tr>
      <w:tr w:rsidR="005A1A5D" w:rsidRPr="00FE3640" w14:paraId="45A1D303" w14:textId="28519621" w:rsidTr="006500AC">
        <w:trPr>
          <w:trHeight w:val="1934"/>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EAAAA" w:themeColor="background2" w:themeShade="BF"/>
            </w:tcBorders>
          </w:tcPr>
          <w:p w14:paraId="380D82A1" w14:textId="4EEBB99A" w:rsidR="005A1A5D" w:rsidRPr="005E2BE8" w:rsidRDefault="005A1A5D" w:rsidP="000A05BE">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lastRenderedPageBreak/>
              <w:t>¿Qué categorías tienen TODOS Y CADA uno de los servidores públicos que están adscritos al Ayuntamiento de Valle de Bravo?</w:t>
            </w:r>
          </w:p>
        </w:tc>
        <w:tc>
          <w:tcPr>
            <w:tcW w:w="2551" w:type="dxa"/>
            <w:vMerge/>
          </w:tcPr>
          <w:p w14:paraId="79592377" w14:textId="6CC93EAF" w:rsidR="005A1A5D" w:rsidRPr="00BE51F3" w:rsidRDefault="005A1A5D" w:rsidP="00D51BDC">
            <w:pPr>
              <w:ind w:firstLine="708"/>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vMerge/>
          </w:tcPr>
          <w:p w14:paraId="10F94391" w14:textId="7F76AF83" w:rsidR="005A1A5D" w:rsidRPr="00BE51F3" w:rsidRDefault="005A1A5D"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vMerge/>
            <w:vAlign w:val="center"/>
          </w:tcPr>
          <w:p w14:paraId="5CF941A9" w14:textId="77777777" w:rsidR="005A1A5D" w:rsidRPr="006500AC" w:rsidRDefault="005A1A5D"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p>
        </w:tc>
      </w:tr>
      <w:tr w:rsidR="005A1A5D" w:rsidRPr="00FE3640" w14:paraId="50EFDFED" w14:textId="6158C9C8" w:rsidTr="006500AC">
        <w:trPr>
          <w:cnfStyle w:val="000000100000" w:firstRow="0" w:lastRow="0" w:firstColumn="0" w:lastColumn="0" w:oddVBand="0" w:evenVBand="0" w:oddHBand="1" w:evenHBand="0" w:firstRowFirstColumn="0" w:firstRowLastColumn="0" w:lastRowFirstColumn="0" w:lastRowLastColumn="0"/>
          <w:trHeight w:val="1945"/>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bottom w:val="single" w:sz="4" w:space="0" w:color="AEAAAA" w:themeColor="background2" w:themeShade="BF"/>
            </w:tcBorders>
          </w:tcPr>
          <w:p w14:paraId="6C2902EA" w14:textId="64E58488" w:rsidR="005A1A5D" w:rsidRPr="005E2BE8" w:rsidRDefault="005A1A5D" w:rsidP="000A05BE">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¿Qué funciones tienen TODOS Y CADA uno de los servidores públicos que están adscritos al Ayuntamiento de Valle de Bravo?</w:t>
            </w:r>
          </w:p>
        </w:tc>
        <w:tc>
          <w:tcPr>
            <w:tcW w:w="2551" w:type="dxa"/>
            <w:vMerge/>
          </w:tcPr>
          <w:p w14:paraId="7C61A944" w14:textId="147608AA" w:rsidR="005A1A5D" w:rsidRPr="00BE51F3" w:rsidRDefault="005A1A5D" w:rsidP="00D51BDC">
            <w:pPr>
              <w:ind w:firstLine="708"/>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vMerge/>
          </w:tcPr>
          <w:p w14:paraId="36E02B74" w14:textId="0738432F" w:rsidR="005A1A5D" w:rsidRPr="00BE51F3" w:rsidRDefault="005A1A5D"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Merge/>
            <w:vAlign w:val="center"/>
          </w:tcPr>
          <w:p w14:paraId="2641F23F" w14:textId="77777777" w:rsidR="005A1A5D" w:rsidRPr="006500AC" w:rsidRDefault="005A1A5D"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p>
        </w:tc>
      </w:tr>
      <w:tr w:rsidR="005A1A5D" w:rsidRPr="00FE3640" w14:paraId="78EBE4F3" w14:textId="4AF726A4" w:rsidTr="006500AC">
        <w:trPr>
          <w:trHeight w:val="119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tcBorders>
          </w:tcPr>
          <w:p w14:paraId="1D6E5853" w14:textId="024FBA47" w:rsidR="005A1A5D" w:rsidRPr="005E2BE8" w:rsidRDefault="005A1A5D" w:rsidP="000A05BE">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Describa las funciones que tienen TODOS Y CADA uno de los servidores públicos que están adscritos al Ayuntamiento de Valle de Bravo de Valle de Bravo</w:t>
            </w:r>
          </w:p>
        </w:tc>
        <w:tc>
          <w:tcPr>
            <w:tcW w:w="2551" w:type="dxa"/>
            <w:vMerge/>
          </w:tcPr>
          <w:p w14:paraId="2D3F17BC" w14:textId="0F372A24" w:rsidR="005A1A5D" w:rsidRPr="00BE51F3" w:rsidRDefault="005A1A5D" w:rsidP="00D51BDC">
            <w:pPr>
              <w:ind w:firstLine="708"/>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vMerge/>
          </w:tcPr>
          <w:p w14:paraId="2C314334" w14:textId="77777777" w:rsidR="005A1A5D" w:rsidRPr="00BE51F3" w:rsidRDefault="005A1A5D"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vMerge/>
            <w:vAlign w:val="center"/>
          </w:tcPr>
          <w:p w14:paraId="06922D8F" w14:textId="77777777" w:rsidR="005A1A5D" w:rsidRPr="006500AC" w:rsidRDefault="005A1A5D"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p>
        </w:tc>
      </w:tr>
      <w:tr w:rsidR="005A1A5D" w:rsidRPr="00FE3640" w14:paraId="25B222F9" w14:textId="30EA8178" w:rsidTr="006500AC">
        <w:trPr>
          <w:cnfStyle w:val="000000100000" w:firstRow="0" w:lastRow="0" w:firstColumn="0" w:lastColumn="0" w:oddVBand="0" w:evenVBand="0" w:oddHBand="1" w:evenHBand="0" w:firstRowFirstColumn="0" w:firstRowLastColumn="0" w:lastRowFirstColumn="0" w:lastRowLastColumn="0"/>
          <w:trHeight w:val="809"/>
        </w:trPr>
        <w:tc>
          <w:tcPr>
            <w:cnfStyle w:val="001000000000" w:firstRow="0" w:lastRow="0" w:firstColumn="1" w:lastColumn="0" w:oddVBand="0" w:evenVBand="0" w:oddHBand="0" w:evenHBand="0" w:firstRowFirstColumn="0" w:firstRowLastColumn="0" w:lastRowFirstColumn="0" w:lastRowLastColumn="0"/>
            <w:tcW w:w="1980" w:type="dxa"/>
          </w:tcPr>
          <w:p w14:paraId="0CBB2DED" w14:textId="45D19E22" w:rsidR="005A1A5D" w:rsidRPr="005E2BE8" w:rsidRDefault="005A1A5D" w:rsidP="000A05BE">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t>¿Cuántos nuevos ingresos de servidores públicos se llevaron a cabo en el Ayuntamiento en el año 2019?</w:t>
            </w:r>
          </w:p>
        </w:tc>
        <w:tc>
          <w:tcPr>
            <w:tcW w:w="2551" w:type="dxa"/>
            <w:vMerge/>
          </w:tcPr>
          <w:p w14:paraId="03DD8317" w14:textId="77777777" w:rsidR="005A1A5D" w:rsidRPr="00BE51F3" w:rsidRDefault="005A1A5D" w:rsidP="00D51BDC">
            <w:pPr>
              <w:ind w:firstLine="708"/>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vMerge/>
          </w:tcPr>
          <w:p w14:paraId="63FAC05A" w14:textId="77777777" w:rsidR="005A1A5D" w:rsidRPr="00BE51F3" w:rsidRDefault="005A1A5D"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Merge/>
            <w:vAlign w:val="center"/>
          </w:tcPr>
          <w:p w14:paraId="2F75AD1D" w14:textId="77777777" w:rsidR="005A1A5D" w:rsidRPr="006500AC" w:rsidRDefault="005A1A5D"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p>
        </w:tc>
      </w:tr>
      <w:tr w:rsidR="005A1A5D" w:rsidRPr="00FE3640" w14:paraId="1834D04F" w14:textId="507F072D" w:rsidTr="006500AC">
        <w:trPr>
          <w:trHeight w:val="892"/>
        </w:trPr>
        <w:tc>
          <w:tcPr>
            <w:cnfStyle w:val="001000000000" w:firstRow="0" w:lastRow="0" w:firstColumn="1" w:lastColumn="0" w:oddVBand="0" w:evenVBand="0" w:oddHBand="0" w:evenHBand="0" w:firstRowFirstColumn="0" w:firstRowLastColumn="0" w:lastRowFirstColumn="0" w:lastRowLastColumn="0"/>
            <w:tcW w:w="1980" w:type="dxa"/>
          </w:tcPr>
          <w:p w14:paraId="3DF481F9" w14:textId="11D566BC" w:rsidR="005A1A5D" w:rsidRPr="005E2BE8" w:rsidRDefault="005A1A5D" w:rsidP="000A05BE">
            <w:pPr>
              <w:pStyle w:val="Prrafodelista"/>
              <w:numPr>
                <w:ilvl w:val="0"/>
                <w:numId w:val="36"/>
              </w:numPr>
              <w:suppressAutoHyphens/>
              <w:ind w:left="313"/>
              <w:jc w:val="both"/>
              <w:rPr>
                <w:rFonts w:ascii="Palatino Linotype" w:hAnsi="Palatino Linotype"/>
                <w:b w:val="0"/>
                <w:sz w:val="20"/>
                <w:szCs w:val="22"/>
              </w:rPr>
            </w:pPr>
            <w:r w:rsidRPr="005E2BE8">
              <w:rPr>
                <w:rFonts w:ascii="Palatino Linotype" w:hAnsi="Palatino Linotype"/>
                <w:b w:val="0"/>
                <w:color w:val="000000"/>
                <w:sz w:val="20"/>
              </w:rPr>
              <w:lastRenderedPageBreak/>
              <w:t>¿Cuántos nuevos ingresos de servidores públicos se llevaron a cabo en el Ayuntamiento en el año 2020?</w:t>
            </w:r>
          </w:p>
        </w:tc>
        <w:tc>
          <w:tcPr>
            <w:tcW w:w="2551" w:type="dxa"/>
            <w:vMerge/>
          </w:tcPr>
          <w:p w14:paraId="682B0D4A" w14:textId="2542EC7B" w:rsidR="005A1A5D" w:rsidRPr="00BE51F3" w:rsidRDefault="005A1A5D" w:rsidP="00D51BDC">
            <w:pPr>
              <w:ind w:firstLine="708"/>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vMerge/>
          </w:tcPr>
          <w:p w14:paraId="47B57ACC" w14:textId="1376EE59" w:rsidR="005A1A5D" w:rsidRPr="00BE51F3" w:rsidRDefault="005A1A5D"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6"/>
              </w:rPr>
            </w:pPr>
          </w:p>
        </w:tc>
        <w:tc>
          <w:tcPr>
            <w:tcW w:w="2126" w:type="dxa"/>
            <w:vMerge/>
            <w:vAlign w:val="center"/>
          </w:tcPr>
          <w:p w14:paraId="34433ACA" w14:textId="77777777" w:rsidR="005A1A5D" w:rsidRPr="006500AC" w:rsidRDefault="005A1A5D"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6"/>
                <w:szCs w:val="26"/>
              </w:rPr>
            </w:pPr>
          </w:p>
        </w:tc>
      </w:tr>
      <w:tr w:rsidR="005A1A5D" w:rsidRPr="00FE3640" w14:paraId="15DA4B37" w14:textId="12333160" w:rsidTr="006500A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Pr>
          <w:p w14:paraId="3E87086E" w14:textId="5080A223" w:rsidR="005A1A5D" w:rsidRPr="005E2BE8" w:rsidRDefault="005A1A5D"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 xml:space="preserve"> ¿Cuántos nuevos ingresos de servidores públicos se llevaron a cabo en el Ayuntamiento en el año 2021?</w:t>
            </w:r>
          </w:p>
        </w:tc>
        <w:tc>
          <w:tcPr>
            <w:tcW w:w="2551" w:type="dxa"/>
            <w:vMerge/>
          </w:tcPr>
          <w:p w14:paraId="5D5B4930" w14:textId="77777777" w:rsidR="005A1A5D" w:rsidRPr="00BE51F3" w:rsidRDefault="005A1A5D" w:rsidP="00D51BDC">
            <w:pPr>
              <w:ind w:firstLine="708"/>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vMerge/>
          </w:tcPr>
          <w:p w14:paraId="12139F7D" w14:textId="77777777" w:rsidR="005A1A5D" w:rsidRPr="00BE51F3" w:rsidRDefault="005A1A5D"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Merge/>
            <w:vAlign w:val="center"/>
          </w:tcPr>
          <w:p w14:paraId="50F9E91F" w14:textId="77777777" w:rsidR="005A1A5D" w:rsidRPr="006500AC" w:rsidRDefault="005A1A5D"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p>
        </w:tc>
      </w:tr>
      <w:tr w:rsidR="005A1A5D" w:rsidRPr="00FE3640" w14:paraId="68115946" w14:textId="1E711B69" w:rsidTr="006500AC">
        <w:trPr>
          <w:trHeight w:val="892"/>
        </w:trPr>
        <w:tc>
          <w:tcPr>
            <w:cnfStyle w:val="001000000000" w:firstRow="0" w:lastRow="0" w:firstColumn="1" w:lastColumn="0" w:oddVBand="0" w:evenVBand="0" w:oddHBand="0" w:evenHBand="0" w:firstRowFirstColumn="0" w:firstRowLastColumn="0" w:lastRowFirstColumn="0" w:lastRowLastColumn="0"/>
            <w:tcW w:w="1980" w:type="dxa"/>
            <w:tcBorders>
              <w:top w:val="nil"/>
            </w:tcBorders>
          </w:tcPr>
          <w:p w14:paraId="77C8989C" w14:textId="03B29EE7" w:rsidR="005A1A5D" w:rsidRPr="005E2BE8" w:rsidRDefault="005A1A5D"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 xml:space="preserve"> ¿Cuántos despidos de servidores públicos se llevaron a cabo en el Ayuntamiento en el año 2019?</w:t>
            </w:r>
          </w:p>
        </w:tc>
        <w:tc>
          <w:tcPr>
            <w:tcW w:w="2551" w:type="dxa"/>
            <w:vMerge/>
          </w:tcPr>
          <w:p w14:paraId="6593986C" w14:textId="77777777" w:rsidR="005A1A5D" w:rsidRPr="00BE51F3" w:rsidRDefault="005A1A5D" w:rsidP="00D51BDC">
            <w:pPr>
              <w:ind w:firstLine="708"/>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vMerge/>
          </w:tcPr>
          <w:p w14:paraId="6A4B5BE5" w14:textId="77777777" w:rsidR="005A1A5D" w:rsidRPr="00BE51F3" w:rsidRDefault="005A1A5D"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vMerge/>
            <w:vAlign w:val="center"/>
          </w:tcPr>
          <w:p w14:paraId="74355A1E" w14:textId="77777777" w:rsidR="005A1A5D" w:rsidRPr="006500AC" w:rsidRDefault="005A1A5D"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p>
        </w:tc>
      </w:tr>
      <w:tr w:rsidR="005A1A5D" w:rsidRPr="00FE3640" w14:paraId="520CC3BC" w14:textId="3DCF1BF9" w:rsidTr="00932C2E">
        <w:trPr>
          <w:cnfStyle w:val="000000100000" w:firstRow="0" w:lastRow="0" w:firstColumn="0" w:lastColumn="0" w:oddVBand="0" w:evenVBand="0" w:oddHBand="1" w:evenHBand="0" w:firstRowFirstColumn="0" w:firstRowLastColumn="0" w:lastRowFirstColumn="0" w:lastRowLastColumn="0"/>
          <w:trHeight w:val="1644"/>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bottom w:val="single" w:sz="4" w:space="0" w:color="AEAAAA" w:themeColor="background2" w:themeShade="BF"/>
            </w:tcBorders>
          </w:tcPr>
          <w:p w14:paraId="55C277D7" w14:textId="4A5A7850" w:rsidR="005A1A5D" w:rsidRPr="005E2BE8" w:rsidRDefault="005A1A5D"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 xml:space="preserve"> ¿Cuántos despidos de servidores públicos se llevaron a cabo en el Ayuntamiento en el año 2020?</w:t>
            </w:r>
          </w:p>
        </w:tc>
        <w:tc>
          <w:tcPr>
            <w:tcW w:w="2551" w:type="dxa"/>
            <w:vMerge/>
          </w:tcPr>
          <w:p w14:paraId="57E6E968" w14:textId="77777777" w:rsidR="005A1A5D" w:rsidRPr="00BE51F3" w:rsidRDefault="005A1A5D" w:rsidP="00D51BDC">
            <w:pPr>
              <w:ind w:firstLine="708"/>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vMerge/>
          </w:tcPr>
          <w:p w14:paraId="5E35D3D7" w14:textId="77777777" w:rsidR="005A1A5D" w:rsidRPr="00BE51F3" w:rsidRDefault="005A1A5D"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Merge/>
            <w:vAlign w:val="center"/>
          </w:tcPr>
          <w:p w14:paraId="4D70E8A9" w14:textId="77777777" w:rsidR="005A1A5D" w:rsidRPr="006500AC" w:rsidRDefault="005A1A5D"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p>
        </w:tc>
      </w:tr>
      <w:tr w:rsidR="005A1A5D" w:rsidRPr="00FE3640" w14:paraId="7951C47A" w14:textId="7F9A86FD" w:rsidTr="00932C2E">
        <w:trPr>
          <w:trHeight w:val="892"/>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EAAAA" w:themeColor="background2" w:themeShade="BF"/>
            </w:tcBorders>
          </w:tcPr>
          <w:p w14:paraId="3CD9CF67" w14:textId="04B7AFDA" w:rsidR="005A1A5D" w:rsidRPr="005E2BE8" w:rsidRDefault="005A1A5D"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¿Cuántos despidos de servidores públicos se llevaron a cabo en el Ayuntamiento en el año 2021?</w:t>
            </w:r>
          </w:p>
        </w:tc>
        <w:tc>
          <w:tcPr>
            <w:tcW w:w="2551" w:type="dxa"/>
            <w:vMerge/>
          </w:tcPr>
          <w:p w14:paraId="0AF68794" w14:textId="77777777" w:rsidR="005A1A5D" w:rsidRPr="00BE51F3" w:rsidRDefault="005A1A5D" w:rsidP="00D51BDC">
            <w:pPr>
              <w:ind w:firstLine="708"/>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vMerge/>
          </w:tcPr>
          <w:p w14:paraId="2EBBE520" w14:textId="77777777" w:rsidR="005A1A5D" w:rsidRPr="00BE51F3" w:rsidRDefault="005A1A5D"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vMerge/>
            <w:vAlign w:val="center"/>
          </w:tcPr>
          <w:p w14:paraId="663991D1" w14:textId="77777777" w:rsidR="005A1A5D" w:rsidRPr="006500AC" w:rsidRDefault="005A1A5D"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p>
        </w:tc>
      </w:tr>
      <w:tr w:rsidR="009177EC" w:rsidRPr="00FE3640" w14:paraId="120E4696" w14:textId="499BED25" w:rsidTr="006500A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Pr>
          <w:p w14:paraId="71913238" w14:textId="0B0032D8"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lastRenderedPageBreak/>
              <w:t>¿El Sistema Municipal DIF valle de Bravo es dependiente del Ayuntamiento?</w:t>
            </w:r>
          </w:p>
        </w:tc>
        <w:tc>
          <w:tcPr>
            <w:tcW w:w="2551" w:type="dxa"/>
          </w:tcPr>
          <w:p w14:paraId="6A408BC5" w14:textId="6416B944" w:rsidR="009177EC" w:rsidRPr="00BE51F3" w:rsidRDefault="009177EC" w:rsidP="000A05B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informa que el SMDIF es un organismo descentralizado, depende del Ayuntamiento, únicamente en relación a los artículos 4, 5, 8 y 9 de la Ley que crea Organismos Públicos Descentralizados de Asistencia Social de Carácter Municipal, denominados Sistemas Municipales para el Desarrollo Integral de la Familia.</w:t>
            </w:r>
          </w:p>
        </w:tc>
        <w:tc>
          <w:tcPr>
            <w:tcW w:w="2694" w:type="dxa"/>
          </w:tcPr>
          <w:p w14:paraId="493F0777" w14:textId="4E17F139" w:rsidR="009177EC" w:rsidRPr="00BE51F3" w:rsidRDefault="009177EC"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Align w:val="center"/>
          </w:tcPr>
          <w:p w14:paraId="7DE585B2" w14:textId="3CC1EBCF" w:rsidR="009177EC" w:rsidRPr="006500AC" w:rsidRDefault="005A1A5D"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1B404D0B" w14:textId="6946F506" w:rsidTr="006500AC">
        <w:trPr>
          <w:trHeight w:val="892"/>
        </w:trPr>
        <w:tc>
          <w:tcPr>
            <w:cnfStyle w:val="001000000000" w:firstRow="0" w:lastRow="0" w:firstColumn="1" w:lastColumn="0" w:oddVBand="0" w:evenVBand="0" w:oddHBand="0" w:evenHBand="0" w:firstRowFirstColumn="0" w:firstRowLastColumn="0" w:lastRowFirstColumn="0" w:lastRowLastColumn="0"/>
            <w:tcW w:w="1980" w:type="dxa"/>
          </w:tcPr>
          <w:p w14:paraId="657B7403" w14:textId="7242C808"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¿Cuántos servidores públicos están adscritos al DIF Valle de Bravo?</w:t>
            </w:r>
          </w:p>
        </w:tc>
        <w:tc>
          <w:tcPr>
            <w:tcW w:w="2551" w:type="dxa"/>
          </w:tcPr>
          <w:p w14:paraId="4C1E950B" w14:textId="0547F033" w:rsidR="009177EC" w:rsidRPr="00BE51F3" w:rsidRDefault="009177EC" w:rsidP="000A05B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informa que cuenta con 98 adscritos.</w:t>
            </w:r>
          </w:p>
        </w:tc>
        <w:tc>
          <w:tcPr>
            <w:tcW w:w="2694" w:type="dxa"/>
          </w:tcPr>
          <w:p w14:paraId="4C48ADCC" w14:textId="77777777" w:rsidR="009177EC" w:rsidRPr="00BE51F3" w:rsidRDefault="009177EC"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vAlign w:val="center"/>
          </w:tcPr>
          <w:p w14:paraId="6232CEA7" w14:textId="76803CFC" w:rsidR="009177EC" w:rsidRPr="006500AC" w:rsidRDefault="005A1A5D"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7A99C608" w14:textId="522ED6F3" w:rsidTr="006500A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Pr>
          <w:p w14:paraId="674539EF" w14:textId="130FD74A"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¿Qué categorías tienen TODOS Y CADA uno de los servidores públicos que están adscritos al DIF Valle de Bravo?</w:t>
            </w:r>
          </w:p>
        </w:tc>
        <w:tc>
          <w:tcPr>
            <w:tcW w:w="2551" w:type="dxa"/>
          </w:tcPr>
          <w:p w14:paraId="4557FB31" w14:textId="77777777" w:rsidR="009177EC" w:rsidRPr="00BE51F3" w:rsidRDefault="009177EC" w:rsidP="005A55E3">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adjunta una tabla en la cual se especifican las categorías en el SMDIF.</w:t>
            </w:r>
          </w:p>
          <w:p w14:paraId="65CC77DD" w14:textId="43801074" w:rsidR="009177EC" w:rsidRPr="00BE51F3" w:rsidRDefault="009177EC" w:rsidP="005A55E3">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noProof/>
                <w:sz w:val="20"/>
                <w:lang w:eastAsia="es-MX"/>
              </w:rPr>
              <w:drawing>
                <wp:inline distT="0" distB="0" distL="0" distR="0" wp14:anchorId="230409F5" wp14:editId="0DE7B6DD">
                  <wp:extent cx="1483656" cy="1409842"/>
                  <wp:effectExtent l="0" t="0" r="254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00329" cy="1425686"/>
                          </a:xfrm>
                          <a:prstGeom prst="rect">
                            <a:avLst/>
                          </a:prstGeom>
                        </pic:spPr>
                      </pic:pic>
                    </a:graphicData>
                  </a:graphic>
                </wp:inline>
              </w:drawing>
            </w:r>
          </w:p>
        </w:tc>
        <w:tc>
          <w:tcPr>
            <w:tcW w:w="2694" w:type="dxa"/>
          </w:tcPr>
          <w:p w14:paraId="701F44A8" w14:textId="77777777" w:rsidR="009177EC" w:rsidRPr="00BE51F3" w:rsidRDefault="009177EC"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Align w:val="center"/>
          </w:tcPr>
          <w:p w14:paraId="69F912E6" w14:textId="30682E11" w:rsidR="005013B6" w:rsidRPr="005013B6" w:rsidRDefault="00D702EA" w:rsidP="00D702EA">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r>
              <w:rPr>
                <w:rFonts w:ascii="Palatino Linotype" w:hAnsi="Palatino Linotype"/>
                <w:b/>
              </w:rPr>
              <w:t>SI</w:t>
            </w:r>
          </w:p>
        </w:tc>
      </w:tr>
      <w:tr w:rsidR="009177EC" w:rsidRPr="00FE3640" w14:paraId="7EDE1283" w14:textId="1356ED9B" w:rsidTr="006500AC">
        <w:trPr>
          <w:trHeight w:val="892"/>
        </w:trPr>
        <w:tc>
          <w:tcPr>
            <w:cnfStyle w:val="001000000000" w:firstRow="0" w:lastRow="0" w:firstColumn="1" w:lastColumn="0" w:oddVBand="0" w:evenVBand="0" w:oddHBand="0" w:evenHBand="0" w:firstRowFirstColumn="0" w:firstRowLastColumn="0" w:lastRowFirstColumn="0" w:lastRowLastColumn="0"/>
            <w:tcW w:w="1980" w:type="dxa"/>
          </w:tcPr>
          <w:p w14:paraId="0F4C3B80" w14:textId="01E98A81"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¿Qué funciones tienen TODOS Y CADA uno de los servidores públicos que están adscritos al DIF Valle de Bravo?</w:t>
            </w:r>
          </w:p>
        </w:tc>
        <w:tc>
          <w:tcPr>
            <w:tcW w:w="2551" w:type="dxa"/>
          </w:tcPr>
          <w:p w14:paraId="29631C65" w14:textId="1F93CEF4" w:rsidR="009177EC" w:rsidRPr="00BE51F3" w:rsidRDefault="009177EC" w:rsidP="00C21EE8">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especifica que las funciones y atribuciones de los servidores públicos corresponden a las áreas administrativas del SMDIF.</w:t>
            </w:r>
          </w:p>
          <w:p w14:paraId="7A93649B" w14:textId="77777777" w:rsidR="009177EC" w:rsidRPr="00BE51F3" w:rsidRDefault="009177EC" w:rsidP="000A05B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tcPr>
          <w:p w14:paraId="0387769D" w14:textId="078E09C0" w:rsidR="009177EC" w:rsidRPr="00BE51F3" w:rsidRDefault="009177EC" w:rsidP="00922534">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vAlign w:val="center"/>
          </w:tcPr>
          <w:p w14:paraId="08E603F1" w14:textId="58F700B8" w:rsidR="009177EC" w:rsidRPr="006500AC" w:rsidRDefault="004C77FF"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NO</w:t>
            </w:r>
          </w:p>
        </w:tc>
      </w:tr>
      <w:tr w:rsidR="009177EC" w:rsidRPr="00FE3640" w14:paraId="241F191E" w14:textId="7B31E39A" w:rsidTr="006500A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Pr>
          <w:p w14:paraId="73AC8CE8" w14:textId="1D464EC5"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lastRenderedPageBreak/>
              <w:t>Describa las funciones que tienen TODOS Y CADA uno de los servidores públicos que están adscritos al DIF Valle de Bravo</w:t>
            </w:r>
          </w:p>
        </w:tc>
        <w:tc>
          <w:tcPr>
            <w:tcW w:w="2551" w:type="dxa"/>
          </w:tcPr>
          <w:p w14:paraId="7287CA08" w14:textId="77777777" w:rsidR="009177EC" w:rsidRPr="00BE51F3" w:rsidRDefault="009177EC" w:rsidP="0010531D">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especifica que las funciones y atribuciones de los servidores públicos corresponden a las áreas administrativas del SMDIF.</w:t>
            </w:r>
          </w:p>
          <w:p w14:paraId="3DA6922C" w14:textId="77777777" w:rsidR="009177EC" w:rsidRPr="00BE51F3" w:rsidRDefault="009177EC" w:rsidP="000A05B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Pr>
          <w:p w14:paraId="3A427F6C" w14:textId="6F18CFC2" w:rsidR="009177EC" w:rsidRPr="00BE51F3" w:rsidRDefault="009177EC" w:rsidP="0010531D">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Align w:val="center"/>
          </w:tcPr>
          <w:p w14:paraId="43F58DD8" w14:textId="16E381F7" w:rsidR="009177EC" w:rsidRPr="006500AC" w:rsidRDefault="004C77FF"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NO</w:t>
            </w:r>
          </w:p>
        </w:tc>
      </w:tr>
      <w:tr w:rsidR="009177EC" w:rsidRPr="00FE3640" w14:paraId="586CD270" w14:textId="3E4F7DE5" w:rsidTr="006500AC">
        <w:trPr>
          <w:trHeight w:val="892"/>
        </w:trPr>
        <w:tc>
          <w:tcPr>
            <w:cnfStyle w:val="001000000000" w:firstRow="0" w:lastRow="0" w:firstColumn="1" w:lastColumn="0" w:oddVBand="0" w:evenVBand="0" w:oddHBand="0" w:evenHBand="0" w:firstRowFirstColumn="0" w:firstRowLastColumn="0" w:lastRowFirstColumn="0" w:lastRowLastColumn="0"/>
            <w:tcW w:w="1980" w:type="dxa"/>
          </w:tcPr>
          <w:p w14:paraId="6F6E16ED" w14:textId="3FC676CD"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¿Cuántos nuevos ingresos de servidores públicos se llevaron a cabo en el Ayuntamiento en el año 2019?</w:t>
            </w:r>
          </w:p>
        </w:tc>
        <w:tc>
          <w:tcPr>
            <w:tcW w:w="2551" w:type="dxa"/>
          </w:tcPr>
          <w:p w14:paraId="6D727722" w14:textId="48D1B692" w:rsidR="009177EC" w:rsidRPr="00BE51F3" w:rsidRDefault="009177EC" w:rsidP="000A05B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tc>
        <w:tc>
          <w:tcPr>
            <w:tcW w:w="2694" w:type="dxa"/>
          </w:tcPr>
          <w:p w14:paraId="129DEDE8" w14:textId="305584D4" w:rsidR="009177EC" w:rsidRPr="00BE51F3" w:rsidRDefault="009177EC" w:rsidP="002366F6">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6"/>
              </w:rPr>
            </w:pPr>
            <w:r w:rsidRPr="00BE51F3">
              <w:rPr>
                <w:rFonts w:ascii="Palatino Linotype" w:hAnsi="Palatino Linotype"/>
                <w:sz w:val="20"/>
              </w:rPr>
              <w:t>No se pronuncian al respecto</w:t>
            </w:r>
          </w:p>
          <w:p w14:paraId="5B514910" w14:textId="77777777" w:rsidR="009177EC" w:rsidRPr="00BE51F3" w:rsidRDefault="009177EC"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vAlign w:val="center"/>
          </w:tcPr>
          <w:p w14:paraId="0A9D9FA6" w14:textId="30FDA285" w:rsidR="009177EC" w:rsidRPr="006500AC" w:rsidRDefault="004C77FF"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NO</w:t>
            </w:r>
          </w:p>
        </w:tc>
      </w:tr>
      <w:tr w:rsidR="009177EC" w:rsidRPr="00FE3640" w14:paraId="315021F5" w14:textId="5C025488" w:rsidTr="006500A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Pr>
          <w:p w14:paraId="683AD7EE" w14:textId="0155870C"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¿Cuántos nuevos ingresos de servidores públicos se llevaron a cabo en el DIF Valle de Bravo en el año 2020?</w:t>
            </w:r>
          </w:p>
        </w:tc>
        <w:tc>
          <w:tcPr>
            <w:tcW w:w="2551" w:type="dxa"/>
          </w:tcPr>
          <w:p w14:paraId="13F56704" w14:textId="149593B6" w:rsidR="009177EC" w:rsidRPr="00BE51F3" w:rsidRDefault="009177EC" w:rsidP="002366F6">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informa que se realizaron 10  ingresos.</w:t>
            </w:r>
          </w:p>
          <w:p w14:paraId="347ABE65" w14:textId="77777777" w:rsidR="009177EC" w:rsidRPr="00BE51F3" w:rsidRDefault="009177EC" w:rsidP="000A05B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Pr>
          <w:p w14:paraId="63E708F9" w14:textId="15DBD0CF" w:rsidR="009177EC" w:rsidRPr="00BE51F3" w:rsidRDefault="009177EC"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Align w:val="center"/>
          </w:tcPr>
          <w:p w14:paraId="6071CC35" w14:textId="0D508E3A" w:rsidR="009177EC" w:rsidRPr="006500AC" w:rsidRDefault="004C77FF"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34F34E92" w14:textId="08B3EF30" w:rsidTr="006500AC">
        <w:trPr>
          <w:trHeight w:val="892"/>
        </w:trPr>
        <w:tc>
          <w:tcPr>
            <w:cnfStyle w:val="001000000000" w:firstRow="0" w:lastRow="0" w:firstColumn="1" w:lastColumn="0" w:oddVBand="0" w:evenVBand="0" w:oddHBand="0" w:evenHBand="0" w:firstRowFirstColumn="0" w:firstRowLastColumn="0" w:lastRowFirstColumn="0" w:lastRowLastColumn="0"/>
            <w:tcW w:w="1980" w:type="dxa"/>
          </w:tcPr>
          <w:p w14:paraId="12DFA6DE" w14:textId="3333EC1E"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¿Cuántos nuevos ingresos de servidores públicos se llevaron a cabo en el DIF Valle de Bravo en el año 2021?</w:t>
            </w:r>
          </w:p>
        </w:tc>
        <w:tc>
          <w:tcPr>
            <w:tcW w:w="2551" w:type="dxa"/>
          </w:tcPr>
          <w:p w14:paraId="0281A6F5" w14:textId="49506444" w:rsidR="009177EC" w:rsidRPr="00BE51F3" w:rsidRDefault="009177EC" w:rsidP="002366F6">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informa que se realizaron 2 ingresos.</w:t>
            </w:r>
          </w:p>
          <w:p w14:paraId="291154D0" w14:textId="77777777" w:rsidR="009177EC" w:rsidRPr="00BE51F3" w:rsidRDefault="009177EC" w:rsidP="000A05B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tcPr>
          <w:p w14:paraId="18EF71F4" w14:textId="2CE6600E" w:rsidR="009177EC" w:rsidRPr="00BE51F3" w:rsidRDefault="009177EC"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vAlign w:val="center"/>
          </w:tcPr>
          <w:p w14:paraId="79EBC76C" w14:textId="666D0C9A" w:rsidR="009177EC" w:rsidRPr="006500AC" w:rsidRDefault="004C77FF"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71EAF348" w14:textId="654E62E8" w:rsidTr="006500A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Pr>
          <w:p w14:paraId="6202DF84" w14:textId="323A15C7"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¿Cuántos despidos de servidores públicos se llevaron a cabo en el DIF Valle de Bravo en el año 2019?</w:t>
            </w:r>
          </w:p>
        </w:tc>
        <w:tc>
          <w:tcPr>
            <w:tcW w:w="2551" w:type="dxa"/>
          </w:tcPr>
          <w:p w14:paraId="2C23528E" w14:textId="0151EDB2" w:rsidR="009177EC" w:rsidRPr="00BE51F3" w:rsidRDefault="009177EC" w:rsidP="000E57DF">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hace referencia que no se realizó ningún despido.</w:t>
            </w:r>
          </w:p>
          <w:p w14:paraId="2345B3DB" w14:textId="77777777" w:rsidR="009177EC" w:rsidRPr="00BE51F3" w:rsidRDefault="009177EC" w:rsidP="000A05B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Pr>
          <w:p w14:paraId="4411976C" w14:textId="77777777" w:rsidR="009177EC" w:rsidRPr="00BE51F3" w:rsidRDefault="009177EC"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Align w:val="center"/>
          </w:tcPr>
          <w:p w14:paraId="0B35550C" w14:textId="00895F5E" w:rsidR="009177EC" w:rsidRPr="006500AC" w:rsidRDefault="004C77FF"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10EB2244" w14:textId="180C5D04" w:rsidTr="006500AC">
        <w:trPr>
          <w:trHeight w:val="892"/>
        </w:trPr>
        <w:tc>
          <w:tcPr>
            <w:cnfStyle w:val="001000000000" w:firstRow="0" w:lastRow="0" w:firstColumn="1" w:lastColumn="0" w:oddVBand="0" w:evenVBand="0" w:oddHBand="0" w:evenHBand="0" w:firstRowFirstColumn="0" w:firstRowLastColumn="0" w:lastRowFirstColumn="0" w:lastRowLastColumn="0"/>
            <w:tcW w:w="1980" w:type="dxa"/>
          </w:tcPr>
          <w:p w14:paraId="268D5902" w14:textId="752D0109"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lastRenderedPageBreak/>
              <w:t>¿Cuántos despidos de servidores públicos se llevaron a cabo en el DIF Valle de Bravo en el año 2020?</w:t>
            </w:r>
          </w:p>
        </w:tc>
        <w:tc>
          <w:tcPr>
            <w:tcW w:w="2551" w:type="dxa"/>
          </w:tcPr>
          <w:p w14:paraId="073EA0EE" w14:textId="77777777" w:rsidR="009177EC" w:rsidRPr="00BE51F3" w:rsidRDefault="009177EC" w:rsidP="00BE40BA">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hace referencia que no se realizó ningún despido.</w:t>
            </w:r>
          </w:p>
          <w:p w14:paraId="5A49633A" w14:textId="13E9B12C" w:rsidR="009177EC" w:rsidRPr="00BE51F3" w:rsidRDefault="009177EC" w:rsidP="00BE40BA">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p w14:paraId="179C6CCF" w14:textId="77777777" w:rsidR="009177EC" w:rsidRPr="00BE51F3" w:rsidRDefault="009177EC" w:rsidP="000A05B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tcPr>
          <w:p w14:paraId="6706F4D3" w14:textId="77777777" w:rsidR="009177EC" w:rsidRPr="00BE51F3" w:rsidRDefault="009177EC"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vAlign w:val="center"/>
          </w:tcPr>
          <w:p w14:paraId="2D592A03" w14:textId="311C5072" w:rsidR="009177EC" w:rsidRPr="006500AC" w:rsidRDefault="004C77FF"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4BBB68D2" w14:textId="50AD7A79" w:rsidTr="006500A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Pr>
          <w:p w14:paraId="25DE0AFB" w14:textId="72BBBDE9"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¿Cuántos despidos de servidores públicos se llevaron a cabo en el DIF Valle de Bravo en el año 2021?</w:t>
            </w:r>
          </w:p>
        </w:tc>
        <w:tc>
          <w:tcPr>
            <w:tcW w:w="2551" w:type="dxa"/>
          </w:tcPr>
          <w:p w14:paraId="08B089EE" w14:textId="77777777" w:rsidR="009177EC" w:rsidRPr="00BE51F3" w:rsidRDefault="009177EC" w:rsidP="00BE40BA">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hace referencia que no se realizó ningún despido.</w:t>
            </w:r>
          </w:p>
          <w:p w14:paraId="5257FD73" w14:textId="77777777" w:rsidR="009177EC" w:rsidRPr="00BE51F3" w:rsidRDefault="009177EC" w:rsidP="000A05B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Pr>
          <w:p w14:paraId="14A2FC72" w14:textId="77777777" w:rsidR="009177EC" w:rsidRPr="00BE51F3" w:rsidRDefault="009177EC"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vAlign w:val="center"/>
          </w:tcPr>
          <w:p w14:paraId="2A405571" w14:textId="26470134" w:rsidR="009177EC" w:rsidRPr="006500AC" w:rsidRDefault="004C77FF"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9177EC" w:rsidRPr="00FE3640" w14:paraId="5DB7553A" w14:textId="011A8F98" w:rsidTr="006500AC">
        <w:trPr>
          <w:trHeight w:val="892"/>
        </w:trPr>
        <w:tc>
          <w:tcPr>
            <w:cnfStyle w:val="001000000000" w:firstRow="0" w:lastRow="0" w:firstColumn="1" w:lastColumn="0" w:oddVBand="0" w:evenVBand="0" w:oddHBand="0" w:evenHBand="0" w:firstRowFirstColumn="0" w:firstRowLastColumn="0" w:lastRowFirstColumn="0" w:lastRowLastColumn="0"/>
            <w:tcW w:w="1980" w:type="dxa"/>
          </w:tcPr>
          <w:p w14:paraId="250F00F0" w14:textId="071D1697"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¿Qué porcentaje de negociación tienen para resolver asuntos en materia laboral?</w:t>
            </w:r>
          </w:p>
        </w:tc>
        <w:tc>
          <w:tcPr>
            <w:tcW w:w="2551" w:type="dxa"/>
          </w:tcPr>
          <w:p w14:paraId="4BA3CAF5" w14:textId="764FD2E6" w:rsidR="009177EC" w:rsidRPr="00BE51F3" w:rsidRDefault="009177EC" w:rsidP="000A05B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tc>
        <w:tc>
          <w:tcPr>
            <w:tcW w:w="2694" w:type="dxa"/>
          </w:tcPr>
          <w:p w14:paraId="36ED9BFA" w14:textId="266D235B" w:rsidR="009177EC" w:rsidRPr="00BE51F3" w:rsidRDefault="009177EC" w:rsidP="00B5660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20"/>
                <w:szCs w:val="26"/>
              </w:rPr>
            </w:pPr>
            <w:r w:rsidRPr="00BE51F3">
              <w:rPr>
                <w:rFonts w:ascii="Palatino Linotype" w:hAnsi="Palatino Linotype" w:cs="Arial"/>
                <w:sz w:val="20"/>
              </w:rPr>
              <w:t>El Tesorero Municipal informa que depende de varias circunstancias para determinar el porcentaje de negociación, entre ellas la cantidad de lo que se haya condenado en laudo, la etapa en la que se encuentre el juicio laboral y si se encuentra en ejecución en qué situación se encuentra la misma</w:t>
            </w:r>
          </w:p>
          <w:p w14:paraId="65ADF5B0" w14:textId="77777777" w:rsidR="009177EC" w:rsidRPr="00BE51F3" w:rsidRDefault="009177EC"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126" w:type="dxa"/>
            <w:vAlign w:val="center"/>
          </w:tcPr>
          <w:p w14:paraId="73036EE4" w14:textId="0D05FA6D" w:rsidR="009177EC" w:rsidRPr="006500AC" w:rsidRDefault="004C77FF" w:rsidP="006500AC">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Arial"/>
                <w:b/>
              </w:rPr>
            </w:pPr>
            <w:r>
              <w:rPr>
                <w:rFonts w:ascii="Palatino Linotype" w:hAnsi="Palatino Linotype" w:cs="Arial"/>
                <w:b/>
              </w:rPr>
              <w:t>SI</w:t>
            </w:r>
          </w:p>
        </w:tc>
      </w:tr>
      <w:tr w:rsidR="009177EC" w:rsidRPr="00FE3640" w14:paraId="5B852ADD" w14:textId="65C21544" w:rsidTr="006500A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Pr>
          <w:p w14:paraId="63BA557E" w14:textId="101982ED"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 xml:space="preserve">Tomando en consideración las elecciones efectuadas en este año responder lo siguiente: ¿Planean continuar con las relaciones laborales entre el Ayuntamiento </w:t>
            </w:r>
            <w:r w:rsidRPr="005E2BE8">
              <w:rPr>
                <w:rFonts w:ascii="Palatino Linotype" w:hAnsi="Palatino Linotype"/>
                <w:b w:val="0"/>
                <w:color w:val="000000"/>
                <w:sz w:val="20"/>
              </w:rPr>
              <w:lastRenderedPageBreak/>
              <w:t>y/o DIF vigentes?</w:t>
            </w:r>
          </w:p>
        </w:tc>
        <w:tc>
          <w:tcPr>
            <w:tcW w:w="2551" w:type="dxa"/>
          </w:tcPr>
          <w:p w14:paraId="66B054B3" w14:textId="57D497F7" w:rsidR="003F0C80" w:rsidRPr="00555B15" w:rsidRDefault="003F0C80" w:rsidP="003F0C8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i/>
                <w:sz w:val="24"/>
              </w:rPr>
            </w:pPr>
            <w:r w:rsidRPr="008A1218">
              <w:rPr>
                <w:rFonts w:ascii="Palatino Linotype" w:hAnsi="Palatino Linotype" w:cs="Arial"/>
                <w:b/>
                <w:sz w:val="24"/>
                <w:lang w:eastAsia="es-MX"/>
              </w:rPr>
              <w:lastRenderedPageBreak/>
              <w:t>0014</w:t>
            </w:r>
            <w:r>
              <w:rPr>
                <w:rFonts w:ascii="Palatino Linotype" w:hAnsi="Palatino Linotype" w:cs="Arial"/>
                <w:b/>
                <w:sz w:val="24"/>
                <w:lang w:eastAsia="es-MX"/>
              </w:rPr>
              <w:t>5</w:t>
            </w:r>
            <w:r w:rsidRPr="008A1218">
              <w:rPr>
                <w:rFonts w:ascii="Palatino Linotype" w:hAnsi="Palatino Linotype" w:cs="Arial"/>
                <w:b/>
                <w:sz w:val="24"/>
                <w:lang w:eastAsia="es-MX"/>
              </w:rPr>
              <w:t>/VABRAVO/IP/2021</w:t>
            </w:r>
          </w:p>
          <w:p w14:paraId="0BEB8DEC" w14:textId="77777777" w:rsidR="003F0C80" w:rsidRDefault="003F0C80" w:rsidP="00BE40BA">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77A81D2A" w14:textId="0C08BD37" w:rsidR="009177EC" w:rsidRDefault="009177EC" w:rsidP="00BE40BA">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El Servidor Público Habilitado hace referencia que si planean continuar con las relaciones laborales entre el Ayuntamiento y el DIF.</w:t>
            </w:r>
          </w:p>
          <w:p w14:paraId="0F5CDF4C" w14:textId="77777777" w:rsidR="003F0C80" w:rsidRDefault="003F0C80" w:rsidP="00BE40BA">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75D26671" w14:textId="77777777" w:rsidR="003F0C80" w:rsidRPr="00555B15" w:rsidRDefault="003F0C80" w:rsidP="003F0C8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i/>
                <w:sz w:val="24"/>
              </w:rPr>
            </w:pPr>
            <w:r w:rsidRPr="008A1218">
              <w:rPr>
                <w:rFonts w:ascii="Palatino Linotype" w:hAnsi="Palatino Linotype" w:cs="Arial"/>
                <w:b/>
                <w:sz w:val="24"/>
                <w:lang w:eastAsia="es-MX"/>
              </w:rPr>
              <w:t>00144/VABRAVO/IP/2021</w:t>
            </w:r>
          </w:p>
          <w:p w14:paraId="11D6BB0C" w14:textId="77777777" w:rsidR="003F0C80" w:rsidRDefault="003F0C80" w:rsidP="00BE40BA">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08ABA573" w14:textId="77777777" w:rsidR="003F0C80" w:rsidRPr="009B59E7" w:rsidRDefault="003F0C80" w:rsidP="003F0C80">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9B59E7">
              <w:rPr>
                <w:rFonts w:ascii="Palatino Linotype" w:hAnsi="Palatino Linotype"/>
                <w:sz w:val="20"/>
              </w:rPr>
              <w:t>El Servidor Público Habilitado hace referencia que si planean continuar con las relaciones laborales entre el Ayuntamiento y el DIF.</w:t>
            </w:r>
          </w:p>
          <w:p w14:paraId="78EF2000" w14:textId="77777777" w:rsidR="003F0C80" w:rsidRPr="00BE51F3" w:rsidRDefault="003F0C80" w:rsidP="00BE40BA">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7E6EA513" w14:textId="77777777" w:rsidR="009177EC" w:rsidRPr="00BE51F3" w:rsidRDefault="009177EC" w:rsidP="000A05B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Pr>
          <w:p w14:paraId="75BFD617" w14:textId="4408BE61" w:rsidR="009177EC" w:rsidRPr="00BE51F3" w:rsidRDefault="003F0C80"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lastRenderedPageBreak/>
              <w:t>No se pronuncian al respecto</w:t>
            </w:r>
          </w:p>
        </w:tc>
        <w:tc>
          <w:tcPr>
            <w:tcW w:w="2126" w:type="dxa"/>
            <w:vAlign w:val="center"/>
          </w:tcPr>
          <w:p w14:paraId="61B6C16B" w14:textId="0B969FF9" w:rsidR="009177EC" w:rsidRPr="006500AC" w:rsidRDefault="001F4B99" w:rsidP="006500AC">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si</w:t>
            </w:r>
          </w:p>
        </w:tc>
      </w:tr>
      <w:tr w:rsidR="003F0C80" w:rsidRPr="00FE3640" w14:paraId="56C6B422" w14:textId="3B271F68" w:rsidTr="003F0C80">
        <w:trPr>
          <w:trHeight w:val="4273"/>
        </w:trPr>
        <w:tc>
          <w:tcPr>
            <w:cnfStyle w:val="001000000000" w:firstRow="0" w:lastRow="0" w:firstColumn="1" w:lastColumn="0" w:oddVBand="0" w:evenVBand="0" w:oddHBand="0" w:evenHBand="0" w:firstRowFirstColumn="0" w:firstRowLastColumn="0" w:lastRowFirstColumn="0" w:lastRowLastColumn="0"/>
            <w:tcW w:w="1980" w:type="dxa"/>
          </w:tcPr>
          <w:p w14:paraId="3B86DC9B" w14:textId="6AFBD55A" w:rsidR="003F0C80" w:rsidRPr="005E2BE8" w:rsidRDefault="003F0C80"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lastRenderedPageBreak/>
              <w:t>Tomando en consideración las elecciones efectuadas en este año responder lo siguiente: ¿Cuántos servidores Públicos tienen planeado despedir? ¿Qué porcentaje representaría de todo el índice de servidores públicos?</w:t>
            </w:r>
          </w:p>
        </w:tc>
        <w:tc>
          <w:tcPr>
            <w:tcW w:w="2551" w:type="dxa"/>
            <w:vAlign w:val="center"/>
          </w:tcPr>
          <w:p w14:paraId="54BD3D4B" w14:textId="77777777" w:rsidR="003F0C80" w:rsidRPr="00555B15" w:rsidRDefault="003F0C80" w:rsidP="003F0C8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i/>
                <w:sz w:val="24"/>
              </w:rPr>
            </w:pPr>
            <w:r w:rsidRPr="008A1218">
              <w:rPr>
                <w:rFonts w:ascii="Palatino Linotype" w:hAnsi="Palatino Linotype" w:cs="Arial"/>
                <w:b/>
                <w:sz w:val="24"/>
                <w:lang w:eastAsia="es-MX"/>
              </w:rPr>
              <w:t>00144/VABRAVO/IP/2021</w:t>
            </w:r>
          </w:p>
          <w:p w14:paraId="47A77FDD" w14:textId="77777777" w:rsidR="003F0C80" w:rsidRPr="009B59E7" w:rsidRDefault="003F0C80" w:rsidP="003F0C80">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B59E7">
              <w:rPr>
                <w:rFonts w:ascii="Palatino Linotype" w:hAnsi="Palatino Linotype"/>
                <w:sz w:val="20"/>
              </w:rPr>
              <w:t>El Servidor Público Habilitado hace referencia que no planean despedir a ninguno de los servidores públicos del DIF.</w:t>
            </w:r>
          </w:p>
          <w:p w14:paraId="3FC9E7DF" w14:textId="23B0E7E7" w:rsidR="003F0C80" w:rsidRPr="00BE51F3" w:rsidRDefault="003F0C80" w:rsidP="003145D5">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vAlign w:val="center"/>
          </w:tcPr>
          <w:p w14:paraId="3FD12D61" w14:textId="243A3B00" w:rsidR="003F0C80" w:rsidRPr="00BE51F3" w:rsidRDefault="003F0C80" w:rsidP="00B5660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tc>
        <w:tc>
          <w:tcPr>
            <w:tcW w:w="2126" w:type="dxa"/>
            <w:vAlign w:val="center"/>
          </w:tcPr>
          <w:p w14:paraId="470BCC9C" w14:textId="6DB7B283" w:rsidR="001F4B99" w:rsidRPr="00FE3640" w:rsidRDefault="001F4B99" w:rsidP="001F4B99">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6"/>
                <w:szCs w:val="26"/>
              </w:rPr>
            </w:pPr>
            <w:r>
              <w:rPr>
                <w:rFonts w:ascii="Palatino Linotype" w:hAnsi="Palatino Linotype"/>
                <w:b/>
                <w:sz w:val="26"/>
                <w:szCs w:val="26"/>
              </w:rPr>
              <w:t>SI</w:t>
            </w:r>
          </w:p>
          <w:p w14:paraId="2AB557B6" w14:textId="77777777" w:rsidR="001F4B99" w:rsidRPr="00FE3640" w:rsidRDefault="001F4B99" w:rsidP="001F4B99">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66ECA415" w14:textId="29336EDD" w:rsidR="003F0C80" w:rsidRPr="006500AC" w:rsidRDefault="001F4B99" w:rsidP="001F4B99">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sidRPr="00FE3640">
              <w:rPr>
                <w:rFonts w:ascii="Palatino Linotype" w:hAnsi="Palatino Linotype"/>
              </w:rPr>
              <w:t xml:space="preserve">Al consistir en derecho de petición, respecto al pronunciamiento por parte del </w:t>
            </w:r>
            <w:r>
              <w:rPr>
                <w:rFonts w:ascii="Palatino Linotype" w:hAnsi="Palatino Linotype"/>
              </w:rPr>
              <w:t>SMDIF</w:t>
            </w:r>
            <w:r w:rsidRPr="00FE3640">
              <w:rPr>
                <w:rFonts w:ascii="Palatino Linotype" w:hAnsi="Palatino Linotype"/>
              </w:rPr>
              <w:t>.</w:t>
            </w:r>
          </w:p>
        </w:tc>
      </w:tr>
      <w:tr w:rsidR="003F0C80" w:rsidRPr="00FE3640" w14:paraId="1A330FEB" w14:textId="77777777" w:rsidTr="00EF7990">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Pr>
          <w:p w14:paraId="4C3F1B21" w14:textId="639F2D94" w:rsidR="003F0C80" w:rsidRPr="005E2BE8" w:rsidRDefault="003F0C80"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Tomando en consideración las elecciones efectuadas en este año responder lo siguiente: ¿planean contratar más personal?</w:t>
            </w:r>
          </w:p>
        </w:tc>
        <w:tc>
          <w:tcPr>
            <w:tcW w:w="2551" w:type="dxa"/>
            <w:vAlign w:val="center"/>
          </w:tcPr>
          <w:p w14:paraId="48605A7C" w14:textId="77777777" w:rsidR="003F0C80" w:rsidRPr="00555B15" w:rsidRDefault="003F0C80" w:rsidP="003F0C8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i/>
                <w:sz w:val="24"/>
              </w:rPr>
            </w:pPr>
            <w:r w:rsidRPr="008A1218">
              <w:rPr>
                <w:rFonts w:ascii="Palatino Linotype" w:hAnsi="Palatino Linotype" w:cs="Arial"/>
                <w:b/>
                <w:sz w:val="24"/>
                <w:lang w:eastAsia="es-MX"/>
              </w:rPr>
              <w:t>00144/VABRAVO/IP/2021</w:t>
            </w:r>
          </w:p>
          <w:p w14:paraId="7B996FBB" w14:textId="77777777" w:rsidR="003F0C80" w:rsidRDefault="003F0C80" w:rsidP="00EF7990">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2C009A28" w14:textId="64D0A2E2" w:rsidR="003F0C80" w:rsidRPr="00BE51F3" w:rsidRDefault="003F0C80" w:rsidP="00EF7990">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9B59E7">
              <w:rPr>
                <w:rFonts w:ascii="Palatino Linotype" w:hAnsi="Palatino Linotype"/>
                <w:sz w:val="20"/>
              </w:rPr>
              <w:t xml:space="preserve">El Servidor Público Habilitado hace referencia que no </w:t>
            </w:r>
            <w:r>
              <w:rPr>
                <w:rFonts w:ascii="Palatino Linotype" w:hAnsi="Palatino Linotype"/>
                <w:sz w:val="20"/>
              </w:rPr>
              <w:t>planean contratar más personal.</w:t>
            </w:r>
          </w:p>
        </w:tc>
        <w:tc>
          <w:tcPr>
            <w:tcW w:w="2694" w:type="dxa"/>
          </w:tcPr>
          <w:p w14:paraId="2E26A9DA" w14:textId="03544747" w:rsidR="003F0C80" w:rsidRPr="00BE51F3" w:rsidRDefault="003F0C80"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tc>
        <w:tc>
          <w:tcPr>
            <w:tcW w:w="2126" w:type="dxa"/>
            <w:vAlign w:val="center"/>
          </w:tcPr>
          <w:p w14:paraId="3B4845E0" w14:textId="78166646" w:rsidR="001F4B99" w:rsidRPr="00FE3640" w:rsidRDefault="001F4B99" w:rsidP="001F4B99">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6"/>
                <w:szCs w:val="26"/>
              </w:rPr>
            </w:pPr>
            <w:r>
              <w:rPr>
                <w:rFonts w:ascii="Palatino Linotype" w:hAnsi="Palatino Linotype"/>
                <w:b/>
                <w:sz w:val="26"/>
                <w:szCs w:val="26"/>
              </w:rPr>
              <w:t>SI</w:t>
            </w:r>
          </w:p>
          <w:p w14:paraId="5EAD66A2" w14:textId="77777777" w:rsidR="001F4B99" w:rsidRPr="00FE3640" w:rsidRDefault="001F4B99" w:rsidP="001F4B99">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1C4EE850" w14:textId="3D4740E6" w:rsidR="003F0C80" w:rsidRDefault="001F4B99" w:rsidP="001F4B99">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sidRPr="00FE3640">
              <w:rPr>
                <w:rFonts w:ascii="Palatino Linotype" w:hAnsi="Palatino Linotype"/>
              </w:rPr>
              <w:t xml:space="preserve">Al consistir en derecho de petición, respecto al pronunciamiento por parte del </w:t>
            </w:r>
            <w:r>
              <w:rPr>
                <w:rFonts w:ascii="Palatino Linotype" w:hAnsi="Palatino Linotype"/>
              </w:rPr>
              <w:t>SMDIF</w:t>
            </w:r>
            <w:r w:rsidRPr="00FE3640">
              <w:rPr>
                <w:rFonts w:ascii="Palatino Linotype" w:hAnsi="Palatino Linotype"/>
              </w:rPr>
              <w:t>.</w:t>
            </w:r>
          </w:p>
        </w:tc>
      </w:tr>
      <w:tr w:rsidR="009177EC" w:rsidRPr="00FE3640" w14:paraId="33E3106D" w14:textId="7191295E" w:rsidTr="00EF7990">
        <w:trPr>
          <w:trHeight w:val="892"/>
        </w:trPr>
        <w:tc>
          <w:tcPr>
            <w:cnfStyle w:val="001000000000" w:firstRow="0" w:lastRow="0" w:firstColumn="1" w:lastColumn="0" w:oddVBand="0" w:evenVBand="0" w:oddHBand="0" w:evenHBand="0" w:firstRowFirstColumn="0" w:firstRowLastColumn="0" w:lastRowFirstColumn="0" w:lastRowLastColumn="0"/>
            <w:tcW w:w="1980" w:type="dxa"/>
          </w:tcPr>
          <w:p w14:paraId="16D87C81" w14:textId="7547F120" w:rsidR="009177EC" w:rsidRPr="005E2BE8" w:rsidRDefault="009177EC"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 xml:space="preserve">Tomando en consideración las elecciones efectuadas en este año responder lo </w:t>
            </w:r>
            <w:r w:rsidRPr="005E2BE8">
              <w:rPr>
                <w:rFonts w:ascii="Palatino Linotype" w:hAnsi="Palatino Linotype"/>
                <w:b w:val="0"/>
                <w:color w:val="000000"/>
                <w:sz w:val="20"/>
              </w:rPr>
              <w:lastRenderedPageBreak/>
              <w:t>siguiente: ¿planean modificar las condiciones generales de trabajo de los servidores públicos del Ayuntamiento y/o DIF de Valle de Bravo?</w:t>
            </w:r>
          </w:p>
        </w:tc>
        <w:tc>
          <w:tcPr>
            <w:tcW w:w="2551" w:type="dxa"/>
            <w:vAlign w:val="center"/>
          </w:tcPr>
          <w:p w14:paraId="39E61EB7" w14:textId="77777777" w:rsidR="003F0C80" w:rsidRPr="00555B15" w:rsidRDefault="003F0C80" w:rsidP="003F0C8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i/>
                <w:sz w:val="24"/>
              </w:rPr>
            </w:pPr>
            <w:r w:rsidRPr="008A1218">
              <w:rPr>
                <w:rFonts w:ascii="Palatino Linotype" w:hAnsi="Palatino Linotype" w:cs="Arial"/>
                <w:b/>
                <w:sz w:val="24"/>
                <w:lang w:eastAsia="es-MX"/>
              </w:rPr>
              <w:lastRenderedPageBreak/>
              <w:t>0014</w:t>
            </w:r>
            <w:r>
              <w:rPr>
                <w:rFonts w:ascii="Palatino Linotype" w:hAnsi="Palatino Linotype" w:cs="Arial"/>
                <w:b/>
                <w:sz w:val="24"/>
                <w:lang w:eastAsia="es-MX"/>
              </w:rPr>
              <w:t>5</w:t>
            </w:r>
            <w:r w:rsidRPr="008A1218">
              <w:rPr>
                <w:rFonts w:ascii="Palatino Linotype" w:hAnsi="Palatino Linotype" w:cs="Arial"/>
                <w:b/>
                <w:sz w:val="24"/>
                <w:lang w:eastAsia="es-MX"/>
              </w:rPr>
              <w:t>/VABRAVO/IP/2021</w:t>
            </w:r>
          </w:p>
          <w:p w14:paraId="4C351325" w14:textId="77777777" w:rsidR="003F0C80" w:rsidRDefault="003F0C80" w:rsidP="003F0C80">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p w14:paraId="5C0FE7FE" w14:textId="72020BB4" w:rsidR="003F0C80" w:rsidRDefault="003F0C80" w:rsidP="003F0C80">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t xml:space="preserve">El Servidor Público Habilitado hace referencia </w:t>
            </w:r>
            <w:r w:rsidRPr="00BE51F3">
              <w:rPr>
                <w:rFonts w:ascii="Palatino Linotype" w:hAnsi="Palatino Linotype"/>
                <w:sz w:val="20"/>
              </w:rPr>
              <w:lastRenderedPageBreak/>
              <w:t>que no planean modificar las condiciones de trabajo de los servidores públicos del DIF.</w:t>
            </w:r>
          </w:p>
          <w:p w14:paraId="6943E512" w14:textId="77777777" w:rsidR="003F0C80" w:rsidRPr="00555B15" w:rsidRDefault="003F0C80" w:rsidP="003F0C8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i/>
                <w:sz w:val="24"/>
              </w:rPr>
            </w:pPr>
            <w:r w:rsidRPr="008A1218">
              <w:rPr>
                <w:rFonts w:ascii="Palatino Linotype" w:hAnsi="Palatino Linotype" w:cs="Arial"/>
                <w:b/>
                <w:sz w:val="24"/>
                <w:lang w:eastAsia="es-MX"/>
              </w:rPr>
              <w:t>00144/VABRAVO/IP/2021</w:t>
            </w:r>
          </w:p>
          <w:p w14:paraId="6CB7CFA8" w14:textId="77777777" w:rsidR="003F0C80" w:rsidRDefault="003F0C80" w:rsidP="003F0C80">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p w14:paraId="0A2D2341" w14:textId="62A6645A" w:rsidR="003F0C80" w:rsidRPr="00BE51F3" w:rsidRDefault="003F0C80" w:rsidP="003F0C80">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B59E7">
              <w:rPr>
                <w:rFonts w:ascii="Palatino Linotype" w:hAnsi="Palatino Linotype"/>
                <w:sz w:val="20"/>
              </w:rPr>
              <w:t>El Servidor Público Habilitado hace referencia que si planean continuar con las relaciones laborales entre el Ayuntamiento y el DIF.</w:t>
            </w:r>
          </w:p>
        </w:tc>
        <w:tc>
          <w:tcPr>
            <w:tcW w:w="2694" w:type="dxa"/>
          </w:tcPr>
          <w:p w14:paraId="00AE258C" w14:textId="533F30BB" w:rsidR="009177EC" w:rsidRPr="00BE51F3" w:rsidRDefault="003F0C80"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lastRenderedPageBreak/>
              <w:t>No se pronuncian al respecto</w:t>
            </w:r>
          </w:p>
        </w:tc>
        <w:tc>
          <w:tcPr>
            <w:tcW w:w="2126" w:type="dxa"/>
            <w:vAlign w:val="center"/>
          </w:tcPr>
          <w:p w14:paraId="0E5E8E55" w14:textId="4CDD1571" w:rsidR="001F4B99" w:rsidRPr="00FE3640" w:rsidRDefault="001F4B99" w:rsidP="001F4B99">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sz w:val="26"/>
                <w:szCs w:val="26"/>
              </w:rPr>
            </w:pPr>
            <w:r>
              <w:rPr>
                <w:rFonts w:ascii="Palatino Linotype" w:hAnsi="Palatino Linotype"/>
                <w:b/>
                <w:sz w:val="26"/>
                <w:szCs w:val="26"/>
              </w:rPr>
              <w:t>SI</w:t>
            </w:r>
          </w:p>
          <w:p w14:paraId="5C8712F1" w14:textId="77777777" w:rsidR="001F4B99" w:rsidRPr="00FE3640" w:rsidRDefault="001F4B99" w:rsidP="001F4B99">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rPr>
            </w:pPr>
          </w:p>
          <w:p w14:paraId="68ECE5EB" w14:textId="44EE8D01" w:rsidR="009177EC" w:rsidRPr="006500AC" w:rsidRDefault="001F4B99" w:rsidP="001F4B99">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sidRPr="00FE3640">
              <w:rPr>
                <w:rFonts w:ascii="Palatino Linotype" w:hAnsi="Palatino Linotype"/>
              </w:rPr>
              <w:t xml:space="preserve">Al consistir en derecho de petición, respecto al </w:t>
            </w:r>
            <w:r w:rsidRPr="00FE3640">
              <w:rPr>
                <w:rFonts w:ascii="Palatino Linotype" w:hAnsi="Palatino Linotype"/>
              </w:rPr>
              <w:lastRenderedPageBreak/>
              <w:t xml:space="preserve">pronunciamiento por parte del </w:t>
            </w:r>
            <w:r>
              <w:rPr>
                <w:rFonts w:ascii="Palatino Linotype" w:hAnsi="Palatino Linotype"/>
              </w:rPr>
              <w:t>SMDIF</w:t>
            </w:r>
            <w:r w:rsidRPr="00FE3640">
              <w:rPr>
                <w:rFonts w:ascii="Palatino Linotype" w:hAnsi="Palatino Linotype"/>
              </w:rPr>
              <w:t>.</w:t>
            </w:r>
          </w:p>
        </w:tc>
      </w:tr>
      <w:tr w:rsidR="00EF7990" w:rsidRPr="00FE3640" w14:paraId="33634BB5" w14:textId="633D626D" w:rsidTr="008C041A">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auto"/>
            </w:tcBorders>
          </w:tcPr>
          <w:p w14:paraId="7C4D91B1" w14:textId="48958B9C" w:rsidR="00EF7990" w:rsidRPr="005E2BE8" w:rsidRDefault="00EF7990"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lastRenderedPageBreak/>
              <w:t>¿Qué estrategias planean llevar a cabo para erradicar el decrecimiento económico provocado por la pandemia derivado del COVID19 o SARS-COV2? (lo anterior enunciarlo y describirlo)</w:t>
            </w:r>
          </w:p>
        </w:tc>
        <w:tc>
          <w:tcPr>
            <w:tcW w:w="2551" w:type="dxa"/>
            <w:tcBorders>
              <w:bottom w:val="single" w:sz="4" w:space="0" w:color="auto"/>
            </w:tcBorders>
            <w:vAlign w:val="center"/>
          </w:tcPr>
          <w:p w14:paraId="67E19A9C" w14:textId="77777777" w:rsidR="003F0C80" w:rsidRPr="00555B15" w:rsidRDefault="003F0C80" w:rsidP="003F0C8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i/>
                <w:sz w:val="24"/>
              </w:rPr>
            </w:pPr>
            <w:r w:rsidRPr="008A1218">
              <w:rPr>
                <w:rFonts w:ascii="Palatino Linotype" w:hAnsi="Palatino Linotype" w:cs="Arial"/>
                <w:b/>
                <w:sz w:val="24"/>
                <w:lang w:eastAsia="es-MX"/>
              </w:rPr>
              <w:t>0014</w:t>
            </w:r>
            <w:r>
              <w:rPr>
                <w:rFonts w:ascii="Palatino Linotype" w:hAnsi="Palatino Linotype" w:cs="Arial"/>
                <w:b/>
                <w:sz w:val="24"/>
                <w:lang w:eastAsia="es-MX"/>
              </w:rPr>
              <w:t>5</w:t>
            </w:r>
            <w:r w:rsidRPr="008A1218">
              <w:rPr>
                <w:rFonts w:ascii="Palatino Linotype" w:hAnsi="Palatino Linotype" w:cs="Arial"/>
                <w:b/>
                <w:sz w:val="24"/>
                <w:lang w:eastAsia="es-MX"/>
              </w:rPr>
              <w:t>/VABRAVO/IP/2021</w:t>
            </w:r>
          </w:p>
          <w:p w14:paraId="54F53966" w14:textId="77777777" w:rsidR="003F0C80" w:rsidRDefault="003F0C80" w:rsidP="003F0C80">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683D5BEC" w14:textId="0B542BE8" w:rsidR="003F0C80" w:rsidRPr="00555B15" w:rsidRDefault="003F0C80" w:rsidP="003F0C8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i/>
                <w:sz w:val="24"/>
              </w:rPr>
            </w:pPr>
            <w:r w:rsidRPr="00BE51F3">
              <w:rPr>
                <w:rFonts w:ascii="Palatino Linotype" w:hAnsi="Palatino Linotype"/>
                <w:sz w:val="20"/>
              </w:rPr>
              <w:t>No se pronuncian al respecto</w:t>
            </w:r>
            <w:r w:rsidRPr="008A1218">
              <w:rPr>
                <w:rFonts w:ascii="Palatino Linotype" w:hAnsi="Palatino Linotype" w:cs="Arial"/>
                <w:b/>
                <w:sz w:val="24"/>
                <w:lang w:eastAsia="es-MX"/>
              </w:rPr>
              <w:t xml:space="preserve"> 00144/VABRAVO/IP/2021</w:t>
            </w:r>
          </w:p>
          <w:p w14:paraId="14FC550A" w14:textId="77777777" w:rsidR="003F0C80" w:rsidRDefault="003F0C80" w:rsidP="003F0C80">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2F4844B9" w14:textId="77777777" w:rsidR="003F0C80" w:rsidRPr="009B59E7" w:rsidRDefault="003F0C80" w:rsidP="003F0C80">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9B59E7">
              <w:rPr>
                <w:rFonts w:ascii="Palatino Linotype" w:hAnsi="Palatino Linotype"/>
                <w:sz w:val="20"/>
              </w:rPr>
              <w:t>El Servidor Público Habilitado referente a las estrategias determina mantenerse los servicios públicos ofrecidos por la institución.</w:t>
            </w:r>
          </w:p>
          <w:p w14:paraId="46DB345D" w14:textId="372525F8" w:rsidR="00EF7990" w:rsidRPr="00BE51F3" w:rsidRDefault="00EF7990" w:rsidP="003F0C80">
            <w:pPr>
              <w:suppressAutoHyphens/>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Borders>
              <w:bottom w:val="single" w:sz="4" w:space="0" w:color="auto"/>
            </w:tcBorders>
            <w:vAlign w:val="center"/>
          </w:tcPr>
          <w:p w14:paraId="6274BC29" w14:textId="3A3D49C8" w:rsidR="00EF7990" w:rsidRPr="00BE51F3" w:rsidRDefault="003F0C80" w:rsidP="007B6013">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BE51F3">
              <w:rPr>
                <w:rFonts w:ascii="Palatino Linotype" w:hAnsi="Palatino Linotype"/>
                <w:sz w:val="20"/>
              </w:rPr>
              <w:t>No se pronuncian al respecto</w:t>
            </w:r>
          </w:p>
        </w:tc>
        <w:tc>
          <w:tcPr>
            <w:tcW w:w="2126" w:type="dxa"/>
            <w:tcBorders>
              <w:bottom w:val="single" w:sz="4" w:space="0" w:color="auto"/>
            </w:tcBorders>
            <w:vAlign w:val="center"/>
          </w:tcPr>
          <w:p w14:paraId="44F5EBAE" w14:textId="1449A181" w:rsidR="00EF7990" w:rsidRPr="006500AC" w:rsidRDefault="00C92FB5" w:rsidP="008C041A">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Pr>
                <w:rFonts w:ascii="Palatino Linotype" w:hAnsi="Palatino Linotype"/>
                <w:b/>
              </w:rPr>
              <w:t>No</w:t>
            </w:r>
          </w:p>
        </w:tc>
      </w:tr>
      <w:tr w:rsidR="00EF7990" w:rsidRPr="00FE3640" w14:paraId="7EF11AD3" w14:textId="295F4442" w:rsidTr="008C041A">
        <w:trPr>
          <w:trHeight w:val="892"/>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bottom w:val="single" w:sz="4" w:space="0" w:color="auto"/>
            </w:tcBorders>
          </w:tcPr>
          <w:p w14:paraId="3320E5FB" w14:textId="6994CD73" w:rsidR="00EF7990" w:rsidRPr="005E2BE8" w:rsidRDefault="00EF7990"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t>¿Planean establecer criterios de austeridad derivado de la pandemia generada por el COVID19 o SARS-COV2?</w:t>
            </w:r>
          </w:p>
        </w:tc>
        <w:tc>
          <w:tcPr>
            <w:tcW w:w="2551" w:type="dxa"/>
            <w:tcBorders>
              <w:top w:val="single" w:sz="4" w:space="0" w:color="auto"/>
              <w:bottom w:val="single" w:sz="4" w:space="0" w:color="auto"/>
            </w:tcBorders>
          </w:tcPr>
          <w:p w14:paraId="4A6F08B6" w14:textId="77777777" w:rsidR="003F0C80" w:rsidRPr="00555B15" w:rsidRDefault="003F0C80" w:rsidP="003F0C8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i/>
                <w:sz w:val="24"/>
              </w:rPr>
            </w:pPr>
            <w:r w:rsidRPr="008A1218">
              <w:rPr>
                <w:rFonts w:ascii="Palatino Linotype" w:hAnsi="Palatino Linotype" w:cs="Arial"/>
                <w:b/>
                <w:sz w:val="24"/>
                <w:lang w:eastAsia="es-MX"/>
              </w:rPr>
              <w:t>0014</w:t>
            </w:r>
            <w:r>
              <w:rPr>
                <w:rFonts w:ascii="Palatino Linotype" w:hAnsi="Palatino Linotype" w:cs="Arial"/>
                <w:b/>
                <w:sz w:val="24"/>
                <w:lang w:eastAsia="es-MX"/>
              </w:rPr>
              <w:t>5</w:t>
            </w:r>
            <w:r w:rsidRPr="008A1218">
              <w:rPr>
                <w:rFonts w:ascii="Palatino Linotype" w:hAnsi="Palatino Linotype" w:cs="Arial"/>
                <w:b/>
                <w:sz w:val="24"/>
                <w:lang w:eastAsia="es-MX"/>
              </w:rPr>
              <w:t>/VABRAVO/IP/2021</w:t>
            </w:r>
          </w:p>
          <w:p w14:paraId="20ADFD65" w14:textId="77777777" w:rsidR="003F0C80" w:rsidRDefault="003F0C80" w:rsidP="003F0C80">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p w14:paraId="4DDEC5E9" w14:textId="77777777" w:rsidR="003F0C80" w:rsidRPr="00555B15" w:rsidRDefault="003F0C80" w:rsidP="003F0C80">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i/>
                <w:sz w:val="24"/>
              </w:rPr>
            </w:pPr>
            <w:r w:rsidRPr="00BE51F3">
              <w:rPr>
                <w:rFonts w:ascii="Palatino Linotype" w:hAnsi="Palatino Linotype"/>
                <w:sz w:val="20"/>
              </w:rPr>
              <w:t>No se pronuncian al respecto</w:t>
            </w:r>
            <w:r w:rsidRPr="008A1218">
              <w:rPr>
                <w:rFonts w:ascii="Palatino Linotype" w:hAnsi="Palatino Linotype" w:cs="Arial"/>
                <w:b/>
                <w:sz w:val="24"/>
                <w:lang w:eastAsia="es-MX"/>
              </w:rPr>
              <w:t xml:space="preserve"> 00144/VABRAVO/IP/2021</w:t>
            </w:r>
          </w:p>
          <w:p w14:paraId="765B5AA7" w14:textId="77777777" w:rsidR="003F0C80" w:rsidRDefault="003F0C80" w:rsidP="003F0C80">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p w14:paraId="32957FCB" w14:textId="77777777" w:rsidR="003F0C80" w:rsidRPr="009B59E7" w:rsidRDefault="003F0C80" w:rsidP="003F0C80">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9B59E7">
              <w:rPr>
                <w:rFonts w:ascii="Palatino Linotype" w:hAnsi="Palatino Linotype"/>
                <w:sz w:val="20"/>
              </w:rPr>
              <w:t>El Servidor Público Habilitado hace referencia que no planean establecer criterios de austeridad.</w:t>
            </w:r>
          </w:p>
          <w:p w14:paraId="10239AD7" w14:textId="77777777" w:rsidR="00EF7990" w:rsidRPr="00BE51F3" w:rsidRDefault="00EF7990" w:rsidP="000A05BE">
            <w:pPr>
              <w:suppressAutoHyphens/>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p>
        </w:tc>
        <w:tc>
          <w:tcPr>
            <w:tcW w:w="2694" w:type="dxa"/>
            <w:tcBorders>
              <w:top w:val="single" w:sz="4" w:space="0" w:color="auto"/>
              <w:bottom w:val="single" w:sz="4" w:space="0" w:color="auto"/>
            </w:tcBorders>
          </w:tcPr>
          <w:p w14:paraId="40F7D69D" w14:textId="5C4451F3" w:rsidR="00EF7990" w:rsidRPr="00BE51F3" w:rsidRDefault="003F0C80" w:rsidP="000A05BE">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BE51F3">
              <w:rPr>
                <w:rFonts w:ascii="Palatino Linotype" w:hAnsi="Palatino Linotype"/>
                <w:sz w:val="20"/>
              </w:rPr>
              <w:lastRenderedPageBreak/>
              <w:t>No se pronuncian al respecto</w:t>
            </w:r>
          </w:p>
        </w:tc>
        <w:tc>
          <w:tcPr>
            <w:tcW w:w="2126" w:type="dxa"/>
            <w:tcBorders>
              <w:top w:val="single" w:sz="4" w:space="0" w:color="auto"/>
              <w:bottom w:val="single" w:sz="4" w:space="0" w:color="auto"/>
            </w:tcBorders>
            <w:vAlign w:val="center"/>
          </w:tcPr>
          <w:p w14:paraId="46CA6DD8" w14:textId="22B852B5" w:rsidR="00EF7990" w:rsidRPr="006500AC" w:rsidRDefault="00C92FB5" w:rsidP="008C041A">
            <w:pPr>
              <w:suppressAutoHyphens/>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b/>
              </w:rPr>
            </w:pPr>
            <w:r>
              <w:rPr>
                <w:rFonts w:ascii="Palatino Linotype" w:hAnsi="Palatino Linotype"/>
                <w:b/>
              </w:rPr>
              <w:t>No</w:t>
            </w:r>
          </w:p>
        </w:tc>
      </w:tr>
      <w:tr w:rsidR="00EF7990" w:rsidRPr="00FE3640" w14:paraId="1B748A2F" w14:textId="5EE4D773" w:rsidTr="003F0C80">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tcBorders>
          </w:tcPr>
          <w:p w14:paraId="2CAD4CA7" w14:textId="7345E260" w:rsidR="00EF7990" w:rsidRPr="005E2BE8" w:rsidRDefault="00EF7990" w:rsidP="000A05BE">
            <w:pPr>
              <w:pStyle w:val="Prrafodelista"/>
              <w:numPr>
                <w:ilvl w:val="0"/>
                <w:numId w:val="36"/>
              </w:numPr>
              <w:suppressAutoHyphens/>
              <w:ind w:left="313"/>
              <w:jc w:val="both"/>
              <w:rPr>
                <w:rFonts w:ascii="Palatino Linotype" w:hAnsi="Palatino Linotype"/>
                <w:b w:val="0"/>
                <w:color w:val="000000"/>
                <w:sz w:val="20"/>
              </w:rPr>
            </w:pPr>
            <w:r w:rsidRPr="005E2BE8">
              <w:rPr>
                <w:rFonts w:ascii="Palatino Linotype" w:hAnsi="Palatino Linotype"/>
                <w:b w:val="0"/>
                <w:color w:val="000000"/>
                <w:sz w:val="20"/>
              </w:rPr>
              <w:lastRenderedPageBreak/>
              <w:t>¿Cuáles son esos criterios y que medias implementarían o que rubros limitarían? Justifiquen su respuesta</w:t>
            </w:r>
            <w:r w:rsidRPr="005E2BE8">
              <w:rPr>
                <w:rFonts w:ascii="Palatino Linotype" w:hAnsi="Palatino Linotype"/>
                <w:b w:val="0"/>
                <w:i/>
                <w:sz w:val="20"/>
                <w:lang w:val="es-ES_tradnl"/>
              </w:rPr>
              <w:t>” [Sic]</w:t>
            </w:r>
          </w:p>
        </w:tc>
        <w:tc>
          <w:tcPr>
            <w:tcW w:w="2551" w:type="dxa"/>
            <w:tcBorders>
              <w:top w:val="single" w:sz="4" w:space="0" w:color="auto"/>
            </w:tcBorders>
          </w:tcPr>
          <w:p w14:paraId="1E25C1C4" w14:textId="77777777" w:rsidR="003F0C80" w:rsidRPr="00555B15" w:rsidRDefault="003F0C80" w:rsidP="003F0C8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i/>
                <w:sz w:val="24"/>
              </w:rPr>
            </w:pPr>
            <w:r w:rsidRPr="008A1218">
              <w:rPr>
                <w:rFonts w:ascii="Palatino Linotype" w:hAnsi="Palatino Linotype" w:cs="Arial"/>
                <w:b/>
                <w:sz w:val="24"/>
                <w:lang w:eastAsia="es-MX"/>
              </w:rPr>
              <w:t>0014</w:t>
            </w:r>
            <w:r>
              <w:rPr>
                <w:rFonts w:ascii="Palatino Linotype" w:hAnsi="Palatino Linotype" w:cs="Arial"/>
                <w:b/>
                <w:sz w:val="24"/>
                <w:lang w:eastAsia="es-MX"/>
              </w:rPr>
              <w:t>5</w:t>
            </w:r>
            <w:r w:rsidRPr="008A1218">
              <w:rPr>
                <w:rFonts w:ascii="Palatino Linotype" w:hAnsi="Palatino Linotype" w:cs="Arial"/>
                <w:b/>
                <w:sz w:val="24"/>
                <w:lang w:eastAsia="es-MX"/>
              </w:rPr>
              <w:t>/VABRAVO/IP/2021</w:t>
            </w:r>
          </w:p>
          <w:p w14:paraId="298744E3" w14:textId="77777777" w:rsidR="003F0C80" w:rsidRDefault="003F0C80" w:rsidP="003F0C80">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456A7349" w14:textId="77777777" w:rsidR="003F0C80" w:rsidRPr="00555B15" w:rsidRDefault="003F0C80" w:rsidP="003F0C80">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i/>
                <w:sz w:val="24"/>
              </w:rPr>
            </w:pPr>
            <w:r w:rsidRPr="00BE51F3">
              <w:rPr>
                <w:rFonts w:ascii="Palatino Linotype" w:hAnsi="Palatino Linotype"/>
                <w:sz w:val="20"/>
              </w:rPr>
              <w:t>No se pronuncian al respecto</w:t>
            </w:r>
            <w:r w:rsidRPr="008A1218">
              <w:rPr>
                <w:rFonts w:ascii="Palatino Linotype" w:hAnsi="Palatino Linotype" w:cs="Arial"/>
                <w:b/>
                <w:sz w:val="24"/>
                <w:lang w:eastAsia="es-MX"/>
              </w:rPr>
              <w:t xml:space="preserve"> 00144/VABRAVO/IP/2021</w:t>
            </w:r>
          </w:p>
          <w:p w14:paraId="1FD5818D" w14:textId="77777777" w:rsidR="003F0C80" w:rsidRDefault="003F0C80" w:rsidP="003F0C80">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p w14:paraId="6D828803" w14:textId="77777777" w:rsidR="003F0C80" w:rsidRPr="009B59E7" w:rsidRDefault="003F0C80" w:rsidP="003F0C80">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9B59E7">
              <w:rPr>
                <w:rFonts w:ascii="Palatino Linotype" w:hAnsi="Palatino Linotype"/>
                <w:sz w:val="20"/>
              </w:rPr>
              <w:t>El Servidor Público Habilitado hace referencia que no tiene ningún criterio.</w:t>
            </w:r>
          </w:p>
          <w:p w14:paraId="0F6265BB" w14:textId="77777777" w:rsidR="00EF7990" w:rsidRPr="00BE51F3" w:rsidRDefault="00EF7990" w:rsidP="000A05BE">
            <w:pPr>
              <w:suppressAutoHyphens/>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694" w:type="dxa"/>
            <w:tcBorders>
              <w:top w:val="single" w:sz="4" w:space="0" w:color="auto"/>
            </w:tcBorders>
          </w:tcPr>
          <w:p w14:paraId="4CE58037" w14:textId="77777777" w:rsidR="00EF7990" w:rsidRPr="00BE51F3" w:rsidRDefault="00EF7990" w:rsidP="000A05BE">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p>
        </w:tc>
        <w:tc>
          <w:tcPr>
            <w:tcW w:w="2126" w:type="dxa"/>
            <w:tcBorders>
              <w:top w:val="single" w:sz="4" w:space="0" w:color="auto"/>
            </w:tcBorders>
            <w:vAlign w:val="center"/>
          </w:tcPr>
          <w:p w14:paraId="0390E07F" w14:textId="77777777" w:rsidR="00C92FB5" w:rsidRPr="00FE3640" w:rsidRDefault="00C92FB5" w:rsidP="00C92FB5">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26"/>
                <w:szCs w:val="26"/>
              </w:rPr>
            </w:pPr>
            <w:r>
              <w:rPr>
                <w:rFonts w:ascii="Palatino Linotype" w:hAnsi="Palatino Linotype"/>
                <w:b/>
                <w:sz w:val="26"/>
                <w:szCs w:val="26"/>
              </w:rPr>
              <w:t>SI</w:t>
            </w:r>
          </w:p>
          <w:p w14:paraId="6801171D" w14:textId="77777777" w:rsidR="00C92FB5" w:rsidRPr="00FE3640" w:rsidRDefault="00C92FB5" w:rsidP="00C92FB5">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rPr>
            </w:pPr>
          </w:p>
          <w:p w14:paraId="0C2A4AC5" w14:textId="0CE0AF78" w:rsidR="00EF7990" w:rsidRPr="006500AC" w:rsidRDefault="00C92FB5" w:rsidP="00C92FB5">
            <w:pPr>
              <w:suppressAutoHyphens/>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rPr>
            </w:pPr>
            <w:r w:rsidRPr="00FE3640">
              <w:rPr>
                <w:rFonts w:ascii="Palatino Linotype" w:hAnsi="Palatino Linotype"/>
              </w:rPr>
              <w:t xml:space="preserve">Al consistir en derecho de petición, respecto al pronunciamiento por parte del </w:t>
            </w:r>
            <w:r>
              <w:rPr>
                <w:rFonts w:ascii="Palatino Linotype" w:hAnsi="Palatino Linotype"/>
              </w:rPr>
              <w:t>SMDIF</w:t>
            </w:r>
            <w:r w:rsidRPr="00FE3640">
              <w:rPr>
                <w:rFonts w:ascii="Palatino Linotype" w:hAnsi="Palatino Linotype"/>
              </w:rPr>
              <w:t>.</w:t>
            </w:r>
          </w:p>
        </w:tc>
      </w:tr>
    </w:tbl>
    <w:p w14:paraId="10A8F3F4" w14:textId="77777777" w:rsidR="00B24491" w:rsidRDefault="00B24491" w:rsidP="00B24491">
      <w:pPr>
        <w:spacing w:after="0" w:line="360" w:lineRule="auto"/>
        <w:jc w:val="both"/>
        <w:rPr>
          <w:rFonts w:ascii="Palatino Linotype" w:eastAsia="Times New Roman" w:hAnsi="Palatino Linotype" w:cs="Times New Roman"/>
          <w:sz w:val="24"/>
          <w:szCs w:val="24"/>
          <w:lang w:eastAsia="es-ES"/>
        </w:rPr>
      </w:pPr>
    </w:p>
    <w:p w14:paraId="6C41CFDD" w14:textId="77777777" w:rsidR="00141595" w:rsidRPr="00555B15" w:rsidRDefault="00141595" w:rsidP="00B24491">
      <w:pPr>
        <w:spacing w:after="0" w:line="360" w:lineRule="auto"/>
        <w:jc w:val="both"/>
        <w:rPr>
          <w:rFonts w:ascii="Palatino Linotype" w:eastAsia="Times New Roman" w:hAnsi="Palatino Linotype" w:cs="Times New Roman"/>
          <w:sz w:val="24"/>
          <w:szCs w:val="24"/>
          <w:lang w:eastAsia="es-ES"/>
        </w:rPr>
      </w:pPr>
    </w:p>
    <w:p w14:paraId="2381E471" w14:textId="076BD1D4" w:rsidR="004B7758" w:rsidRPr="00DF6B1C" w:rsidRDefault="004B7758" w:rsidP="004B7758">
      <w:pPr>
        <w:pStyle w:val="Prrafodelista"/>
        <w:spacing w:line="360" w:lineRule="auto"/>
        <w:ind w:left="0"/>
        <w:contextualSpacing/>
        <w:jc w:val="both"/>
        <w:rPr>
          <w:lang w:val="es-MX" w:eastAsia="en-US"/>
        </w:rPr>
      </w:pPr>
      <w:r w:rsidRPr="00DF6B1C">
        <w:rPr>
          <w:rFonts w:ascii="Palatino Linotype" w:hAnsi="Palatino Linotype"/>
          <w:color w:val="000000"/>
        </w:rPr>
        <w:t xml:space="preserve">Ahora bien, en dicha solicitud se observa en primer lugar que </w:t>
      </w:r>
      <w:r>
        <w:rPr>
          <w:rFonts w:ascii="Palatino Linotype" w:hAnsi="Palatino Linotype"/>
          <w:color w:val="000000"/>
        </w:rPr>
        <w:t>los pu</w:t>
      </w:r>
      <w:r w:rsidR="0036261B">
        <w:rPr>
          <w:rFonts w:ascii="Palatino Linotype" w:hAnsi="Palatino Linotype"/>
          <w:color w:val="000000"/>
        </w:rPr>
        <w:t xml:space="preserve">ntos 45, 46, 47, 48 </w:t>
      </w:r>
      <w:r>
        <w:rPr>
          <w:rFonts w:ascii="Palatino Linotype" w:hAnsi="Palatino Linotype"/>
          <w:color w:val="000000"/>
        </w:rPr>
        <w:t>y 51, la</w:t>
      </w:r>
      <w:r w:rsidRPr="00DF6B1C">
        <w:rPr>
          <w:rFonts w:ascii="Palatino Linotype" w:hAnsi="Palatino Linotype"/>
          <w:color w:val="000000"/>
        </w:rPr>
        <w:t xml:space="preserve"> información solicitada fue formulada parcialmente a través de planteamientos en donde </w:t>
      </w:r>
      <w:r w:rsidRPr="00DF6B1C">
        <w:rPr>
          <w:rFonts w:ascii="Palatino Linotype" w:hAnsi="Palatino Linotype" w:cs="Arial"/>
          <w:bCs/>
          <w:iCs/>
          <w:color w:val="222222"/>
        </w:rPr>
        <w:t>no se identifica un documento en específico</w:t>
      </w:r>
      <w:r w:rsidRPr="00DF6B1C">
        <w:rPr>
          <w:rFonts w:ascii="Palatino Linotype" w:hAnsi="Palatino Linotype"/>
          <w:color w:val="000000"/>
        </w:rPr>
        <w:t>, en segundo lugar se aprecia que en la misma se vierten manifestaciones subjetivas que no pueden ser atendidas mediante el Derecho de Acceso a la Información.</w:t>
      </w:r>
    </w:p>
    <w:p w14:paraId="492575DA" w14:textId="77777777" w:rsidR="004B7758" w:rsidRPr="00DF6B1C" w:rsidRDefault="004B7758" w:rsidP="004B7758">
      <w:pPr>
        <w:pStyle w:val="Prrafodelista"/>
        <w:autoSpaceDE w:val="0"/>
        <w:autoSpaceDN w:val="0"/>
        <w:adjustRightInd w:val="0"/>
        <w:spacing w:line="360" w:lineRule="auto"/>
        <w:ind w:left="0"/>
        <w:contextualSpacing/>
        <w:jc w:val="both"/>
        <w:rPr>
          <w:rFonts w:ascii="Palatino Linotype" w:hAnsi="Palatino Linotype" w:cs="Arial"/>
          <w:lang w:val="es-MX"/>
        </w:rPr>
      </w:pPr>
      <w:r w:rsidRPr="00DF6B1C">
        <w:rPr>
          <w:rFonts w:ascii="Palatino Linotype" w:hAnsi="Palatino Linotype"/>
        </w:rPr>
        <w:t xml:space="preserve">Bajo éste tenor cabe aclarar que cuando los planteamientos que formulen los particulares se pueda colmar con la entrega de </w:t>
      </w:r>
      <w:r w:rsidRPr="00DF6B1C">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DF6B1C">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3D270BE1" w14:textId="77777777" w:rsidR="004B7758" w:rsidRPr="00DF6B1C" w:rsidRDefault="004B7758" w:rsidP="004B7758">
      <w:pPr>
        <w:pStyle w:val="Prrafodelista"/>
        <w:autoSpaceDE w:val="0"/>
        <w:autoSpaceDN w:val="0"/>
        <w:adjustRightInd w:val="0"/>
        <w:spacing w:line="360" w:lineRule="auto"/>
        <w:ind w:left="0"/>
        <w:jc w:val="both"/>
        <w:rPr>
          <w:rFonts w:ascii="Palatino Linotype" w:hAnsi="Palatino Linotype" w:cs="Arial"/>
        </w:rPr>
      </w:pPr>
    </w:p>
    <w:p w14:paraId="1DFF8EDB" w14:textId="77777777" w:rsidR="004B7758" w:rsidRPr="00DF6B1C" w:rsidRDefault="004B7758" w:rsidP="004B7758">
      <w:pPr>
        <w:pStyle w:val="Prrafodelista"/>
        <w:autoSpaceDE w:val="0"/>
        <w:autoSpaceDN w:val="0"/>
        <w:adjustRightInd w:val="0"/>
        <w:spacing w:line="360" w:lineRule="auto"/>
        <w:ind w:left="0"/>
        <w:contextualSpacing/>
        <w:jc w:val="both"/>
        <w:rPr>
          <w:rFonts w:ascii="Palatino Linotype" w:hAnsi="Palatino Linotype" w:cs="Arial"/>
          <w:color w:val="000000" w:themeColor="text1"/>
        </w:rPr>
      </w:pPr>
      <w:r w:rsidRPr="00DF6B1C">
        <w:rPr>
          <w:rFonts w:ascii="Palatino Linotype" w:hAnsi="Palatino Linotype" w:cs="Arial"/>
          <w:color w:val="000000" w:themeColor="text1"/>
        </w:rPr>
        <w:t>Sirve de sustento a lo anterior, el</w:t>
      </w:r>
      <w:r w:rsidRPr="00DF6B1C">
        <w:rPr>
          <w:rStyle w:val="apple-converted-space"/>
          <w:rFonts w:ascii="Palatino Linotype" w:eastAsia="Calibri" w:hAnsi="Palatino Linotype" w:cs="Arial"/>
          <w:color w:val="000000" w:themeColor="text1"/>
        </w:rPr>
        <w:t xml:space="preserve"> </w:t>
      </w:r>
      <w:r w:rsidRPr="00DF6B1C">
        <w:rPr>
          <w:rStyle w:val="il"/>
          <w:rFonts w:ascii="Palatino Linotype" w:hAnsi="Palatino Linotype" w:cs="Arial"/>
          <w:color w:val="000000" w:themeColor="text1"/>
        </w:rPr>
        <w:t>Criterio</w:t>
      </w:r>
      <w:r w:rsidRPr="00DF6B1C">
        <w:rPr>
          <w:rStyle w:val="apple-converted-space"/>
          <w:rFonts w:ascii="Palatino Linotype" w:eastAsia="Calibri" w:hAnsi="Palatino Linotype" w:cs="Arial"/>
          <w:color w:val="000000" w:themeColor="text1"/>
        </w:rPr>
        <w:t xml:space="preserve"> </w:t>
      </w:r>
      <w:r w:rsidRPr="00DF6B1C">
        <w:rPr>
          <w:rStyle w:val="il"/>
          <w:rFonts w:ascii="Palatino Linotype" w:hAnsi="Palatino Linotype" w:cs="Arial"/>
          <w:color w:val="000000" w:themeColor="text1"/>
        </w:rPr>
        <w:t>028</w:t>
      </w:r>
      <w:r w:rsidRPr="00DF6B1C">
        <w:rPr>
          <w:rFonts w:ascii="Palatino Linotype" w:hAnsi="Palatino Linotype" w:cs="Arial"/>
          <w:color w:val="000000" w:themeColor="text1"/>
        </w:rPr>
        <w:t>-</w:t>
      </w:r>
      <w:r w:rsidRPr="00DF6B1C">
        <w:rPr>
          <w:rStyle w:val="il"/>
          <w:rFonts w:ascii="Palatino Linotype" w:hAnsi="Palatino Linotype" w:cs="Arial"/>
          <w:color w:val="000000" w:themeColor="text1"/>
        </w:rPr>
        <w:t>10</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emitido por el Pleno del entonces llamado</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Instituto Federal de Acceso a la Información y Protección de Datos, ahora Instituto Nacional de Transparencia, Acceso a la Información y Protección de Datos Personales que establece que se deberá garantizar</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DF6B1C">
        <w:rPr>
          <w:rStyle w:val="apple-converted-space"/>
          <w:rFonts w:ascii="Palatino Linotype" w:eastAsia="Calibri" w:hAnsi="Palatino Linotype" w:cs="Arial"/>
          <w:i/>
          <w:iCs/>
          <w:color w:val="000000" w:themeColor="text1"/>
        </w:rPr>
        <w:t xml:space="preserve"> </w:t>
      </w:r>
      <w:r w:rsidRPr="00DF6B1C">
        <w:rPr>
          <w:rFonts w:ascii="Palatino Linotype" w:hAnsi="Palatino Linotype" w:cs="Arial"/>
          <w:color w:val="000000" w:themeColor="text1"/>
        </w:rPr>
        <w:t xml:space="preserve">aunque el particular lleve a cabo una solicitud de información sin identificar de forma precisa la documentación, </w:t>
      </w:r>
      <w:r w:rsidRPr="00DF6B1C">
        <w:rPr>
          <w:rFonts w:ascii="Palatino Linotype" w:hAnsi="Palatino Linotype" w:cs="Arial"/>
          <w:b/>
          <w:color w:val="000000" w:themeColor="text1"/>
        </w:rPr>
        <w:t>El Sujeto Obligado</w:t>
      </w:r>
      <w:r w:rsidRPr="00DF6B1C">
        <w:rPr>
          <w:rStyle w:val="apple-converted-space"/>
          <w:rFonts w:ascii="Palatino Linotype" w:eastAsia="Calibri" w:hAnsi="Palatino Linotype" w:cs="Arial"/>
          <w:b/>
          <w:color w:val="000000" w:themeColor="text1"/>
        </w:rPr>
        <w:t xml:space="preserve"> </w:t>
      </w:r>
      <w:r w:rsidRPr="00DF6B1C">
        <w:rPr>
          <w:rFonts w:ascii="Palatino Linotype" w:hAnsi="Palatino Linotype" w:cs="Arial"/>
          <w:color w:val="000000" w:themeColor="text1"/>
        </w:rPr>
        <w:t>deberá hacer entrega del mismo al solicitante</w:t>
      </w:r>
      <w:r w:rsidRPr="00DF6B1C">
        <w:rPr>
          <w:rStyle w:val="apple-converted-space"/>
          <w:rFonts w:ascii="Palatino Linotype" w:eastAsia="Calibri" w:hAnsi="Palatino Linotype" w:cs="Arial"/>
          <w:color w:val="000000" w:themeColor="text1"/>
        </w:rPr>
        <w:t xml:space="preserve"> </w:t>
      </w:r>
      <w:r w:rsidRPr="00DF6B1C">
        <w:rPr>
          <w:rFonts w:ascii="Palatino Linotype" w:hAnsi="Palatino Linotype" w:cs="Arial"/>
          <w:color w:val="000000" w:themeColor="text1"/>
        </w:rPr>
        <w:t>mismo que a continuación se cita:</w:t>
      </w:r>
    </w:p>
    <w:p w14:paraId="70183269" w14:textId="77777777" w:rsidR="004B7758" w:rsidRPr="00DF6B1C" w:rsidRDefault="004B7758" w:rsidP="004B7758">
      <w:pPr>
        <w:pStyle w:val="Sinespaciado"/>
        <w:rPr>
          <w:sz w:val="18"/>
        </w:rPr>
      </w:pPr>
    </w:p>
    <w:p w14:paraId="6B52D197" w14:textId="77777777" w:rsidR="004B7758" w:rsidRPr="00DF6B1C" w:rsidRDefault="004B7758" w:rsidP="004B7758">
      <w:pPr>
        <w:pStyle w:val="Prrafodelista"/>
        <w:autoSpaceDE w:val="0"/>
        <w:autoSpaceDN w:val="0"/>
        <w:adjustRightInd w:val="0"/>
        <w:ind w:left="851" w:right="708"/>
        <w:jc w:val="both"/>
        <w:rPr>
          <w:rFonts w:ascii="Palatino Linotype" w:hAnsi="Palatino Linotype" w:cs="Arial"/>
        </w:rPr>
      </w:pPr>
      <w:r w:rsidRPr="00DF6B1C">
        <w:rPr>
          <w:rFonts w:ascii="Palatino Linotype" w:hAnsi="Palatino Linotype" w:cs="Arial"/>
          <w:b/>
          <w:bCs/>
          <w:i/>
          <w:iCs/>
          <w:color w:val="000000" w:themeColor="text1"/>
          <w:sz w:val="22"/>
          <w:szCs w:val="22"/>
          <w:lang w:val="es-ES_tradnl"/>
        </w:rPr>
        <w:t>“Cuando en una solicitud de información no se identifique un documento en específico, si ésta tiene una expresión documental, el sujeto obligado deberá entregar al particular el documento en específico.</w:t>
      </w:r>
      <w:r w:rsidRPr="00DF6B1C">
        <w:rPr>
          <w:rStyle w:val="apple-converted-space"/>
          <w:rFonts w:ascii="Palatino Linotype" w:eastAsia="Calibri" w:hAnsi="Palatino Linotype" w:cs="Arial"/>
          <w:i/>
          <w:iCs/>
          <w:color w:val="000000" w:themeColor="text1"/>
          <w:sz w:val="22"/>
          <w:szCs w:val="22"/>
          <w:lang w:val="es-ES_tradnl"/>
        </w:rPr>
        <w:t xml:space="preserve"> </w:t>
      </w:r>
      <w:r w:rsidRPr="00DF6B1C">
        <w:rPr>
          <w:rFonts w:ascii="Palatino Linotype" w:hAnsi="Palatino Linotype" w:cs="Arial"/>
          <w:i/>
          <w:iCs/>
          <w:color w:val="000000" w:themeColor="text1"/>
          <w:sz w:val="22"/>
          <w:szCs w:val="22"/>
          <w:lang w:val="es-ES_tradnl"/>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633F79FA" w14:textId="77777777" w:rsidR="004B7758" w:rsidRPr="00DF6B1C" w:rsidRDefault="004B7758" w:rsidP="004B7758">
      <w:pPr>
        <w:spacing w:after="0" w:line="360" w:lineRule="auto"/>
        <w:jc w:val="both"/>
        <w:rPr>
          <w:rFonts w:ascii="Palatino Linotype" w:hAnsi="Palatino Linotype"/>
          <w:sz w:val="24"/>
        </w:rPr>
      </w:pPr>
    </w:p>
    <w:p w14:paraId="153749DC" w14:textId="77777777" w:rsidR="004B7758" w:rsidRPr="00DF6B1C" w:rsidRDefault="004B7758" w:rsidP="004B7758">
      <w:pPr>
        <w:spacing w:after="0" w:line="360" w:lineRule="auto"/>
        <w:ind w:right="141"/>
        <w:jc w:val="both"/>
        <w:rPr>
          <w:rFonts w:ascii="Palatino Linotype" w:hAnsi="Palatino Linotype" w:cs="Arial"/>
          <w:bCs/>
          <w:sz w:val="24"/>
          <w:szCs w:val="24"/>
        </w:rPr>
      </w:pPr>
      <w:r w:rsidRPr="00DF6B1C">
        <w:rPr>
          <w:rFonts w:ascii="Palatino Linotype" w:hAnsi="Palatino Linotype" w:cs="Arial"/>
          <w:sz w:val="24"/>
          <w:szCs w:val="24"/>
        </w:rPr>
        <w:lastRenderedPageBreak/>
        <w:t xml:space="preserve">Así que, hay que hacer un énfasis en que </w:t>
      </w:r>
      <w:r w:rsidRPr="00DF6B1C">
        <w:rPr>
          <w:rFonts w:ascii="Palatino Linotype" w:eastAsia="MS Mincho" w:hAnsi="Palatino Linotype" w:cs="Times New Roman"/>
          <w:sz w:val="24"/>
          <w:szCs w:val="24"/>
        </w:rPr>
        <w:t>son solicitudes que deben señalarse</w:t>
      </w:r>
      <w:r w:rsidRPr="00DF6B1C">
        <w:rPr>
          <w:rFonts w:ascii="Palatino Linotype" w:hAnsi="Palatino Linotype"/>
          <w:i/>
          <w:sz w:val="24"/>
          <w:szCs w:val="24"/>
        </w:rPr>
        <w:t xml:space="preserve">, </w:t>
      </w:r>
      <w:r w:rsidRPr="00DF6B1C">
        <w:rPr>
          <w:rFonts w:ascii="Palatino Linotype" w:hAnsi="Palatino Linotype" w:cs="Arial"/>
          <w:sz w:val="24"/>
          <w:szCs w:val="24"/>
        </w:rPr>
        <w:t xml:space="preserve">no constituyen un derecho de acceso a la información pública y por lo tanto </w:t>
      </w:r>
      <w:r w:rsidRPr="00DF6B1C">
        <w:rPr>
          <w:rFonts w:ascii="Palatino Linotype" w:hAnsi="Palatino Linotype" w:cs="Arial"/>
          <w:b/>
          <w:sz w:val="24"/>
          <w:szCs w:val="24"/>
          <w:u w:val="single"/>
        </w:rPr>
        <w:t>no es atendible mediante una solicitud de Acceso a la Información</w:t>
      </w:r>
      <w:r w:rsidRPr="00DF6B1C">
        <w:rPr>
          <w:rFonts w:ascii="Palatino Linotype" w:hAnsi="Palatino Linotype" w:cs="Arial"/>
          <w:sz w:val="24"/>
          <w:szCs w:val="24"/>
        </w:rPr>
        <w:t xml:space="preserve">, porque se tratan de manifestaciones subjetivas vertidas por el particular, </w:t>
      </w:r>
      <w:r w:rsidRPr="00DF6B1C">
        <w:rPr>
          <w:rFonts w:ascii="Palatino Linotype" w:hAnsi="Palatino Linotype" w:cs="Arial"/>
          <w:b/>
          <w:sz w:val="24"/>
          <w:szCs w:val="24"/>
        </w:rPr>
        <w:t>interrogantes</w:t>
      </w:r>
      <w:r w:rsidRPr="00DF6B1C">
        <w:rPr>
          <w:rFonts w:ascii="Palatino Linotype" w:hAnsi="Palatino Linotype" w:cs="Arial"/>
          <w:sz w:val="24"/>
          <w:szCs w:val="24"/>
        </w:rPr>
        <w:t xml:space="preserve"> y declaraciones que no se colman con la entrega de documentos, situación que conlleva a afirmar que se está en presencia del ejercicio del </w:t>
      </w:r>
      <w:r w:rsidRPr="00DF6B1C">
        <w:rPr>
          <w:rFonts w:ascii="Palatino Linotype" w:hAnsi="Palatino Linotype" w:cs="Arial"/>
          <w:b/>
          <w:sz w:val="24"/>
          <w:szCs w:val="24"/>
          <w:u w:val="single"/>
        </w:rPr>
        <w:t>DERECHO DE PETICIÓN</w:t>
      </w:r>
      <w:r w:rsidRPr="00DF6B1C">
        <w:rPr>
          <w:rFonts w:ascii="Palatino Linotype" w:hAnsi="Palatino Linotype" w:cs="Arial"/>
          <w:sz w:val="24"/>
          <w:szCs w:val="24"/>
        </w:rPr>
        <w:t>.</w:t>
      </w:r>
    </w:p>
    <w:p w14:paraId="05192ED4" w14:textId="77777777" w:rsidR="004B7758" w:rsidRPr="00DF6B1C" w:rsidRDefault="004B7758" w:rsidP="004B7758">
      <w:pPr>
        <w:pStyle w:val="Prrafodelista"/>
        <w:spacing w:line="360" w:lineRule="auto"/>
        <w:ind w:left="0"/>
        <w:jc w:val="both"/>
        <w:rPr>
          <w:rFonts w:ascii="Palatino Linotype" w:hAnsi="Palatino Linotype"/>
          <w:sz w:val="22"/>
          <w:szCs w:val="22"/>
        </w:rPr>
      </w:pPr>
    </w:p>
    <w:p w14:paraId="32262D72" w14:textId="77777777" w:rsidR="004B7758" w:rsidRPr="00DF6B1C" w:rsidRDefault="004B7758" w:rsidP="004B7758">
      <w:pPr>
        <w:spacing w:after="0" w:line="360" w:lineRule="auto"/>
        <w:ind w:right="141"/>
        <w:jc w:val="both"/>
        <w:rPr>
          <w:rFonts w:ascii="Palatino Linotype" w:hAnsi="Palatino Linotype" w:cs="Arial"/>
          <w:sz w:val="24"/>
        </w:rPr>
      </w:pPr>
      <w:r w:rsidRPr="00DF6B1C">
        <w:rPr>
          <w:rFonts w:ascii="Palatino Linotype" w:hAnsi="Palatino Linotype" w:cs="Arial"/>
          <w:sz w:val="24"/>
        </w:rPr>
        <w:t xml:space="preserve">Por lo que la entrega de una razón o un razonamiento por parte del </w:t>
      </w:r>
      <w:r w:rsidRPr="00DF6B1C">
        <w:rPr>
          <w:rFonts w:ascii="Palatino Linotype" w:hAnsi="Palatino Linotype" w:cs="Arial"/>
          <w:b/>
          <w:sz w:val="24"/>
        </w:rPr>
        <w:t>Sujeto Obligado</w:t>
      </w:r>
      <w:r w:rsidRPr="00DF6B1C">
        <w:rPr>
          <w:rFonts w:ascii="Palatino Linotype" w:hAnsi="Palatino Linotype" w:cs="Arial"/>
          <w:sz w:val="24"/>
        </w:rPr>
        <w:t xml:space="preserve"> no es algo que la ley establezca como atribución, derecho, o facultad; pues ello implicaría un juicio de valor referente a </w:t>
      </w:r>
      <w:r w:rsidRPr="00DF6B1C">
        <w:rPr>
          <w:rFonts w:ascii="Palatino Linotype" w:hAnsi="Palatino Linotype" w:cs="Arial"/>
          <w:b/>
          <w:sz w:val="24"/>
          <w:u w:val="single"/>
        </w:rPr>
        <w:t>un cuestionamiento</w:t>
      </w:r>
      <w:r w:rsidRPr="00DF6B1C">
        <w:rPr>
          <w:rFonts w:ascii="Palatino Linotype" w:hAnsi="Palatino Linotype" w:cs="Arial"/>
          <w:sz w:val="24"/>
        </w:rPr>
        <w:t xml:space="preserve"> realizado, los cuales, </w:t>
      </w:r>
      <w:r w:rsidRPr="00DF6B1C">
        <w:rPr>
          <w:rFonts w:ascii="Palatino Linotype" w:hAnsi="Palatino Linotype" w:cs="Arial"/>
          <w:b/>
          <w:sz w:val="24"/>
          <w:u w:val="single"/>
        </w:rPr>
        <w:t>al constituir interrogantes</w:t>
      </w:r>
      <w:r w:rsidRPr="00DF6B1C">
        <w:rPr>
          <w:rFonts w:ascii="Palatino Linotype" w:hAnsi="Palatino Linotype" w:cs="Arial"/>
          <w:sz w:val="24"/>
        </w:rPr>
        <w:t xml:space="preserve">, </w:t>
      </w:r>
      <w:r w:rsidRPr="00DF6B1C">
        <w:rPr>
          <w:rFonts w:ascii="Palatino Linotype" w:hAnsi="Palatino Linotype" w:cs="Arial"/>
          <w:b/>
          <w:sz w:val="24"/>
          <w:u w:val="single"/>
        </w:rPr>
        <w:t>inquietudes</w:t>
      </w:r>
      <w:r w:rsidRPr="00DF6B1C">
        <w:rPr>
          <w:rFonts w:ascii="Palatino Linotype" w:hAnsi="Palatino Linotype" w:cs="Arial"/>
          <w:sz w:val="24"/>
        </w:rPr>
        <w:t xml:space="preserve"> y manifestaciones se satisfacen vía derecho de petición.</w:t>
      </w:r>
    </w:p>
    <w:p w14:paraId="7DAA2B41" w14:textId="77777777" w:rsidR="004B7758" w:rsidRPr="00DF6B1C" w:rsidRDefault="004B7758" w:rsidP="004B7758">
      <w:pPr>
        <w:spacing w:after="0" w:line="360" w:lineRule="auto"/>
        <w:jc w:val="both"/>
        <w:rPr>
          <w:rFonts w:ascii="Palatino Linotype" w:hAnsi="Palatino Linotype" w:cs="Arial"/>
        </w:rPr>
      </w:pPr>
    </w:p>
    <w:p w14:paraId="044A4957" w14:textId="77777777" w:rsidR="004B7758" w:rsidRPr="00DF6B1C" w:rsidRDefault="004B7758" w:rsidP="004B7758">
      <w:pPr>
        <w:spacing w:after="0" w:line="360" w:lineRule="auto"/>
        <w:jc w:val="both"/>
        <w:rPr>
          <w:rFonts w:ascii="Palatino Linotype" w:hAnsi="Palatino Linotype" w:cs="Arial"/>
          <w:sz w:val="24"/>
        </w:rPr>
      </w:pPr>
      <w:r w:rsidRPr="00DF6B1C">
        <w:rPr>
          <w:rFonts w:ascii="Palatino Linotype" w:hAnsi="Palatino Linotype" w:cs="Arial"/>
          <w:sz w:val="24"/>
        </w:rPr>
        <w:t>Asimismo, se puede advertir que el ejercicio del derecho de acceso a la información pública se centra en la potestad de los particulares para conocer el contenido de los documentos que obren en los archivos de los Sujetos Obligados, ya sea porque los generen, administren o simplemente los posean en el ejercicio de sus atribuciones.</w:t>
      </w:r>
    </w:p>
    <w:p w14:paraId="30EC314C" w14:textId="77777777" w:rsidR="004B7758" w:rsidRPr="00DF6B1C" w:rsidRDefault="004B7758" w:rsidP="004B7758">
      <w:pPr>
        <w:spacing w:after="0" w:line="360" w:lineRule="auto"/>
        <w:jc w:val="both"/>
        <w:rPr>
          <w:rFonts w:ascii="Palatino Linotype" w:hAnsi="Palatino Linotype" w:cs="Arial"/>
          <w:sz w:val="24"/>
        </w:rPr>
      </w:pPr>
      <w:r w:rsidRPr="00DF6B1C">
        <w:rPr>
          <w:rFonts w:ascii="Palatino Linotype" w:hAnsi="Palatino Linotype" w:cs="Arial"/>
          <w:sz w:val="24"/>
        </w:rPr>
        <w:t xml:space="preserve">Para ello, la Ley de la materia otorga la calidad de documento a los expedientes, reportes, estudios, actas, resoluciones, oficios, correspondencia, acuerdos, directivas, directrices, circulares, contratos, convenios, instructivos, notas, memorandos, estadísticas o bien, </w:t>
      </w:r>
      <w:r w:rsidRPr="00DF6B1C">
        <w:rPr>
          <w:rFonts w:ascii="Palatino Linotype" w:hAnsi="Palatino Linotype" w:cs="Arial"/>
          <w:b/>
          <w:sz w:val="24"/>
        </w:rPr>
        <w:t>cualquier otro registro que documente el ejercicio de las facultades, funciones y competencias de los Sujetos Obligados</w:t>
      </w:r>
      <w:r w:rsidRPr="00DF6B1C">
        <w:rPr>
          <w:rFonts w:ascii="Palatino Linotype" w:hAnsi="Palatino Linotype" w:cs="Arial"/>
          <w:sz w:val="24"/>
        </w:rPr>
        <w:t xml:space="preserve">, sus servidores públicos e integrantes, sin importar su fuente o fecha de elaboración. Los documentos </w:t>
      </w:r>
      <w:r w:rsidRPr="00DF6B1C">
        <w:rPr>
          <w:rFonts w:ascii="Palatino Linotype" w:hAnsi="Palatino Linotype" w:cs="Arial"/>
          <w:sz w:val="24"/>
        </w:rPr>
        <w:lastRenderedPageBreak/>
        <w:t>podrán estar en cualquier medio, sea escrito, impreso, sonoro, visual, electrónico, informático u holográfico.</w:t>
      </w:r>
    </w:p>
    <w:p w14:paraId="702C0E44" w14:textId="77777777" w:rsidR="004B7758" w:rsidRPr="00DF6B1C" w:rsidRDefault="004B7758" w:rsidP="004B7758">
      <w:pPr>
        <w:spacing w:after="0" w:line="360" w:lineRule="auto"/>
        <w:jc w:val="both"/>
        <w:rPr>
          <w:rFonts w:ascii="Palatino Linotype" w:hAnsi="Palatino Linotype" w:cs="Arial"/>
          <w:sz w:val="24"/>
        </w:rPr>
      </w:pPr>
    </w:p>
    <w:p w14:paraId="652C48DA" w14:textId="77777777" w:rsidR="004B7758" w:rsidRPr="00DF6B1C" w:rsidRDefault="004B7758" w:rsidP="004B7758">
      <w:pPr>
        <w:spacing w:after="0" w:line="360" w:lineRule="auto"/>
        <w:jc w:val="both"/>
        <w:rPr>
          <w:rFonts w:ascii="Palatino Linotype" w:hAnsi="Palatino Linotype" w:cs="Arial"/>
          <w:b/>
          <w:sz w:val="24"/>
          <w:u w:val="single"/>
        </w:rPr>
      </w:pPr>
      <w:r w:rsidRPr="00DF6B1C">
        <w:rPr>
          <w:rFonts w:ascii="Palatino Linotype" w:hAnsi="Palatino Linotype" w:cs="Arial"/>
          <w:sz w:val="24"/>
        </w:rPr>
        <w:t xml:space="preserve">De lo anterior, se puede concluir que la distinción entre el derecho de petición y el derecho de acceso a la información pública estriba principalmente en que en el primero de ellos, </w:t>
      </w:r>
      <w:r w:rsidRPr="00DF6B1C">
        <w:rPr>
          <w:rFonts w:ascii="Palatino Linotype" w:hAnsi="Palatino Linotype" w:cs="Arial"/>
          <w:color w:val="000000"/>
          <w:sz w:val="24"/>
          <w:lang w:eastAsia="es-MX"/>
        </w:rPr>
        <w:t xml:space="preserve">la pretensión del peticionario consiste generalmente en obligar a la autoridad responsable a que actúe en el sentido de contestar lo solicitado, mientras que en el </w:t>
      </w:r>
      <w:r w:rsidRPr="00DF6B1C">
        <w:rPr>
          <w:rFonts w:ascii="Palatino Linotype" w:hAnsi="Palatino Linotype" w:cs="Arial"/>
          <w:bCs/>
          <w:sz w:val="24"/>
          <w:lang w:eastAsia="es-CO"/>
        </w:rPr>
        <w:t xml:space="preserve">segundo supuesto </w:t>
      </w:r>
      <w:r w:rsidRPr="00DF6B1C">
        <w:rPr>
          <w:rFonts w:ascii="Palatino Linotype" w:hAnsi="Palatino Linotype" w:cs="Arial"/>
          <w:b/>
          <w:bCs/>
          <w:sz w:val="24"/>
          <w:u w:val="single"/>
          <w:lang w:eastAsia="es-CO"/>
        </w:rPr>
        <w:t>la solicitud de acceso a la información pública se encamina primordialmente a</w:t>
      </w:r>
      <w:r w:rsidRPr="00DF6B1C">
        <w:rPr>
          <w:rFonts w:ascii="Palatino Linotype" w:hAnsi="Palatino Linotype" w:cs="Arial"/>
          <w:b/>
          <w:sz w:val="24"/>
          <w:u w:val="single"/>
        </w:rPr>
        <w:t xml:space="preserve"> permitir el </w:t>
      </w:r>
      <w:r w:rsidRPr="00DF6B1C">
        <w:rPr>
          <w:rFonts w:ascii="Palatino Linotype" w:hAnsi="Palatino Linotype" w:cs="Arial"/>
          <w:b/>
          <w:sz w:val="24"/>
          <w:u w:val="single"/>
          <w:lang w:eastAsia="es-CO"/>
        </w:rPr>
        <w:t xml:space="preserve">acceso a datos, registros y todo tipo de información pública que conste en documentos, sea generada o se encuentre en posesión de </w:t>
      </w:r>
      <w:r w:rsidRPr="00DF6B1C">
        <w:rPr>
          <w:rFonts w:ascii="Palatino Linotype" w:hAnsi="Palatino Linotype" w:cs="Arial"/>
          <w:b/>
          <w:sz w:val="24"/>
          <w:u w:val="single"/>
        </w:rPr>
        <w:t xml:space="preserve">la autoridad. </w:t>
      </w:r>
    </w:p>
    <w:p w14:paraId="6EF3C0AA" w14:textId="77777777" w:rsidR="004B7758" w:rsidRPr="00DF6B1C" w:rsidRDefault="004B7758" w:rsidP="004B7758">
      <w:pPr>
        <w:spacing w:after="0" w:line="360" w:lineRule="auto"/>
        <w:jc w:val="both"/>
        <w:rPr>
          <w:rFonts w:ascii="Palatino Linotype" w:hAnsi="Palatino Linotype" w:cs="Arial"/>
          <w:b/>
          <w:sz w:val="24"/>
          <w:u w:val="single"/>
        </w:rPr>
      </w:pPr>
    </w:p>
    <w:p w14:paraId="18332210" w14:textId="77777777" w:rsidR="004B7758" w:rsidRPr="00DF6B1C" w:rsidRDefault="004B7758" w:rsidP="004B7758">
      <w:pPr>
        <w:spacing w:after="0" w:line="360" w:lineRule="auto"/>
        <w:jc w:val="both"/>
        <w:rPr>
          <w:rFonts w:ascii="Palatino Linotype" w:hAnsi="Palatino Linotype" w:cs="Arial"/>
          <w:sz w:val="24"/>
          <w:szCs w:val="24"/>
          <w:lang w:val="es-ES_tradnl"/>
        </w:rPr>
      </w:pPr>
      <w:r w:rsidRPr="00DF6B1C">
        <w:rPr>
          <w:rFonts w:ascii="Palatino Linotype" w:hAnsi="Palatino Linotype" w:cs="Arial"/>
          <w:sz w:val="24"/>
          <w:szCs w:val="24"/>
          <w:lang w:val="es-ES_tradnl"/>
        </w:rPr>
        <w:t>Asimismo, conviene subrayar que, este Órgano Garante conforme al artículo 36, que otorga la Ley de la Materia, no se encuentra facultado para pronunciarse acerca de la veracidad de la información remitida por los Sujetos Obligados.</w:t>
      </w:r>
    </w:p>
    <w:p w14:paraId="7CAE6D4A" w14:textId="77777777" w:rsidR="004B7758" w:rsidRPr="00DF6B1C" w:rsidRDefault="004B7758" w:rsidP="004B7758">
      <w:pPr>
        <w:spacing w:after="0" w:line="360" w:lineRule="auto"/>
        <w:jc w:val="both"/>
        <w:rPr>
          <w:rFonts w:ascii="Palatino Linotype" w:hAnsi="Palatino Linotype" w:cs="Arial"/>
          <w:sz w:val="24"/>
          <w:szCs w:val="24"/>
          <w:lang w:val="es-ES_tradnl"/>
        </w:rPr>
      </w:pPr>
      <w:r w:rsidRPr="00DF6B1C">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4AA3B9E7" w14:textId="77777777" w:rsidR="004B7758" w:rsidRPr="00DF6B1C" w:rsidRDefault="004B7758" w:rsidP="004B7758">
      <w:pPr>
        <w:pStyle w:val="Sinespaciado"/>
        <w:rPr>
          <w:lang w:val="es-ES_tradnl"/>
        </w:rPr>
      </w:pPr>
    </w:p>
    <w:p w14:paraId="061F9CE0" w14:textId="77777777" w:rsidR="004B7758" w:rsidRPr="00DF6B1C" w:rsidRDefault="004B7758" w:rsidP="004B7758">
      <w:pPr>
        <w:ind w:left="851" w:right="1134"/>
        <w:jc w:val="both"/>
        <w:rPr>
          <w:rFonts w:ascii="Palatino Linotype" w:hAnsi="Palatino Linotype" w:cs="Arial"/>
          <w:i/>
        </w:rPr>
      </w:pPr>
      <w:r w:rsidRPr="00DF6B1C">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DF6B1C">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w:t>
      </w:r>
      <w:r w:rsidRPr="00DF6B1C">
        <w:rPr>
          <w:rFonts w:ascii="Palatino Linotype" w:hAnsi="Palatino Linotype" w:cs="Arial"/>
          <w:i/>
        </w:rPr>
        <w:lastRenderedPageBreak/>
        <w:t xml:space="preserve">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05D1FB92" w14:textId="77777777" w:rsidR="004B7758" w:rsidRPr="00DF6B1C" w:rsidRDefault="004B7758" w:rsidP="004B7758">
      <w:pPr>
        <w:ind w:left="851" w:right="1134"/>
        <w:jc w:val="both"/>
        <w:rPr>
          <w:rFonts w:ascii="Palatino Linotype" w:hAnsi="Palatino Linotype" w:cs="Arial"/>
          <w:i/>
        </w:rPr>
      </w:pPr>
      <w:r w:rsidRPr="00DF6B1C">
        <w:rPr>
          <w:rFonts w:ascii="Palatino Linotype" w:hAnsi="Palatino Linotype" w:cs="Arial"/>
          <w:i/>
        </w:rPr>
        <w:t>Criterio 31/10</w:t>
      </w:r>
    </w:p>
    <w:p w14:paraId="4A0456C7" w14:textId="77777777" w:rsidR="004B7758" w:rsidRDefault="004B7758" w:rsidP="009177EC">
      <w:pPr>
        <w:tabs>
          <w:tab w:val="left" w:pos="709"/>
        </w:tabs>
        <w:spacing w:line="360" w:lineRule="auto"/>
        <w:jc w:val="both"/>
        <w:rPr>
          <w:rFonts w:ascii="Palatino Linotype" w:eastAsia="Calibri" w:hAnsi="Palatino Linotype" w:cs="Arial"/>
        </w:rPr>
      </w:pPr>
    </w:p>
    <w:p w14:paraId="26B4A7DC" w14:textId="77777777" w:rsidR="009177EC" w:rsidRPr="00FE3640" w:rsidRDefault="009177EC" w:rsidP="009177EC">
      <w:pPr>
        <w:tabs>
          <w:tab w:val="left" w:pos="709"/>
        </w:tabs>
        <w:spacing w:line="360" w:lineRule="auto"/>
        <w:jc w:val="both"/>
        <w:rPr>
          <w:rFonts w:ascii="Palatino Linotype" w:eastAsia="Calibri" w:hAnsi="Palatino Linotype" w:cs="Arial"/>
          <w:lang w:val="es-ES_tradnl"/>
        </w:rPr>
      </w:pPr>
      <w:r w:rsidRPr="00FE3640">
        <w:rPr>
          <w:rFonts w:ascii="Palatino Linotype" w:eastAsia="Calibri" w:hAnsi="Palatino Linotype" w:cs="Arial"/>
        </w:rPr>
        <w:t xml:space="preserve">Atentos a lo manifestado por el </w:t>
      </w:r>
      <w:r w:rsidRPr="00FE3640">
        <w:rPr>
          <w:rFonts w:ascii="Palatino Linotype" w:eastAsia="Calibri" w:hAnsi="Palatino Linotype" w:cs="Arial"/>
          <w:b/>
        </w:rPr>
        <w:t>Sujeto Obligado</w:t>
      </w:r>
      <w:r w:rsidRPr="00FE3640">
        <w:rPr>
          <w:rFonts w:ascii="Palatino Linotype" w:eastAsia="Calibri" w:hAnsi="Palatino Linotype" w:cs="Arial"/>
        </w:rPr>
        <w:t>, así como de la información proporcionada, es necesario señalar, que en lo que</w:t>
      </w:r>
      <w:r w:rsidRPr="00FE3640">
        <w:rPr>
          <w:rFonts w:ascii="Palatino Linotype" w:eastAsia="Calibri" w:hAnsi="Palatino Linotype" w:cs="Arial"/>
          <w:b/>
        </w:rPr>
        <w:t>,</w:t>
      </w:r>
      <w:r w:rsidRPr="00FE3640">
        <w:rPr>
          <w:rFonts w:ascii="Palatino Linotype" w:eastAsia="Calibri" w:hAnsi="Palatino Linotype" w:cs="Arial"/>
        </w:rPr>
        <w:t xml:space="preserve"> este Órgano Garante</w:t>
      </w:r>
      <w:r w:rsidRPr="00FE3640">
        <w:rPr>
          <w:rFonts w:ascii="Palatino Linotype" w:eastAsia="Calibri" w:hAnsi="Palatino Linotype" w:cs="Arial"/>
          <w:lang w:val="es-ES_tradnl"/>
        </w:rPr>
        <w:t xml:space="preserve"> no se encuentra facultado para manifestarse sobre la veracidad de la información proporcionada por parte de los sujetos obligados, conforme a lo establecido en el Criterio 31/10 emitido por el Instituto Nacional de Transparencia, Acceso a la Información Pública y Protección de Datos Personales INAI (anteriormente IFAI) que se procede a citar a continuación:</w:t>
      </w:r>
    </w:p>
    <w:p w14:paraId="7B9858DE" w14:textId="77777777" w:rsidR="009177EC" w:rsidRPr="00FE3640" w:rsidRDefault="009177EC" w:rsidP="009177EC">
      <w:pPr>
        <w:shd w:val="clear" w:color="auto" w:fill="FFFFFF"/>
        <w:spacing w:line="360" w:lineRule="auto"/>
        <w:contextualSpacing/>
        <w:jc w:val="both"/>
        <w:rPr>
          <w:rFonts w:ascii="Palatino Linotype" w:eastAsia="Calibri" w:hAnsi="Palatino Linotype" w:cs="Arial"/>
          <w:lang w:val="es-ES_tradnl"/>
        </w:rPr>
      </w:pPr>
    </w:p>
    <w:p w14:paraId="1E963476" w14:textId="77777777" w:rsidR="009177EC" w:rsidRPr="00FE3640" w:rsidRDefault="009177EC" w:rsidP="009177EC">
      <w:pPr>
        <w:tabs>
          <w:tab w:val="left" w:pos="8222"/>
        </w:tabs>
        <w:ind w:left="567" w:right="567"/>
        <w:contextualSpacing/>
        <w:jc w:val="both"/>
        <w:rPr>
          <w:rFonts w:ascii="Palatino Linotype" w:eastAsia="MS Mincho" w:hAnsi="Palatino Linotype" w:cs="Arial"/>
          <w:i/>
        </w:rPr>
      </w:pPr>
      <w:r w:rsidRPr="00FE3640">
        <w:rPr>
          <w:rFonts w:ascii="Palatino Linotype" w:eastAsia="MS Mincho" w:hAnsi="Palatino Linotype" w:cs="Arial"/>
          <w:b/>
          <w:i/>
        </w:rPr>
        <w:t>“El Instituto Federal de Acceso a la Información y Protección de Datos no cuenta con facultades para pronunciarse respecto de la veracidad de los documentos proporcionados por los sujetos obligados.</w:t>
      </w:r>
      <w:r w:rsidRPr="00FE3640">
        <w:rPr>
          <w:rFonts w:ascii="Palatino Linotype" w:eastAsia="MS Mincho"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FE3640">
        <w:rPr>
          <w:rFonts w:ascii="Palatino Linotype" w:eastAsia="MS Mincho" w:hAnsi="Palatino Linotype" w:cs="Arial"/>
          <w:i/>
        </w:rPr>
        <w:lastRenderedPageBreak/>
        <w:t>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367576E" w14:textId="77777777" w:rsidR="009177EC" w:rsidRPr="00FE3640" w:rsidRDefault="009177EC" w:rsidP="009177EC">
      <w:pPr>
        <w:tabs>
          <w:tab w:val="left" w:pos="8222"/>
        </w:tabs>
        <w:ind w:left="567" w:right="567"/>
        <w:contextualSpacing/>
        <w:jc w:val="both"/>
        <w:rPr>
          <w:rFonts w:ascii="Palatino Linotype" w:eastAsia="MS Mincho" w:hAnsi="Palatino Linotype" w:cs="Arial"/>
          <w:i/>
        </w:rPr>
      </w:pPr>
    </w:p>
    <w:p w14:paraId="2E91D228" w14:textId="77777777" w:rsidR="009177EC" w:rsidRPr="00FE3640" w:rsidRDefault="009177EC" w:rsidP="009177EC">
      <w:pPr>
        <w:tabs>
          <w:tab w:val="left" w:pos="8222"/>
        </w:tabs>
        <w:ind w:left="567" w:right="567"/>
        <w:contextualSpacing/>
        <w:jc w:val="both"/>
        <w:rPr>
          <w:rFonts w:ascii="Palatino Linotype" w:eastAsia="MS Mincho" w:hAnsi="Palatino Linotype" w:cs="Arial"/>
          <w:i/>
          <w:sz w:val="20"/>
        </w:rPr>
      </w:pPr>
      <w:r w:rsidRPr="00FE3640">
        <w:rPr>
          <w:rFonts w:ascii="Palatino Linotype" w:eastAsia="MS Mincho" w:hAnsi="Palatino Linotype" w:cs="Arial"/>
          <w:i/>
          <w:sz w:val="20"/>
        </w:rPr>
        <w:t>Expedientes:</w:t>
      </w:r>
    </w:p>
    <w:p w14:paraId="2B380F0A" w14:textId="77777777" w:rsidR="009177EC" w:rsidRPr="00FE3640" w:rsidRDefault="009177EC" w:rsidP="009177EC">
      <w:pPr>
        <w:tabs>
          <w:tab w:val="left" w:pos="8222"/>
        </w:tabs>
        <w:ind w:left="567" w:right="567"/>
        <w:contextualSpacing/>
        <w:jc w:val="both"/>
        <w:rPr>
          <w:rFonts w:ascii="Palatino Linotype" w:eastAsia="MS Mincho" w:hAnsi="Palatino Linotype" w:cs="Arial"/>
          <w:i/>
          <w:sz w:val="20"/>
        </w:rPr>
      </w:pPr>
      <w:r w:rsidRPr="00FE3640">
        <w:rPr>
          <w:rFonts w:ascii="Palatino Linotype" w:eastAsia="MS Mincho" w:hAnsi="Palatino Linotype" w:cs="Arial"/>
          <w:i/>
          <w:sz w:val="20"/>
        </w:rPr>
        <w:t>2440/07 Comisión Federal de Electricidad - Alonso Lujambio Irazábal</w:t>
      </w:r>
    </w:p>
    <w:p w14:paraId="20A5C98D" w14:textId="77777777" w:rsidR="009177EC" w:rsidRPr="00FE3640" w:rsidRDefault="009177EC" w:rsidP="009177EC">
      <w:pPr>
        <w:tabs>
          <w:tab w:val="left" w:pos="8222"/>
        </w:tabs>
        <w:ind w:left="567" w:right="567"/>
        <w:contextualSpacing/>
        <w:jc w:val="both"/>
        <w:rPr>
          <w:rFonts w:ascii="Palatino Linotype" w:eastAsia="MS Mincho" w:hAnsi="Palatino Linotype" w:cs="Arial"/>
          <w:i/>
          <w:sz w:val="20"/>
        </w:rPr>
      </w:pPr>
      <w:r w:rsidRPr="00FE3640">
        <w:rPr>
          <w:rFonts w:ascii="Palatino Linotype" w:eastAsia="MS Mincho" w:hAnsi="Palatino Linotype" w:cs="Arial"/>
          <w:i/>
          <w:sz w:val="20"/>
        </w:rPr>
        <w:t>0113/09 Instituto de Seguridad y Servicios Sociales de los Trabajadores del</w:t>
      </w:r>
    </w:p>
    <w:p w14:paraId="1331F4AD" w14:textId="77777777" w:rsidR="009177EC" w:rsidRPr="00FE3640" w:rsidRDefault="009177EC" w:rsidP="009177EC">
      <w:pPr>
        <w:tabs>
          <w:tab w:val="left" w:pos="8222"/>
        </w:tabs>
        <w:ind w:left="567" w:right="567"/>
        <w:contextualSpacing/>
        <w:jc w:val="both"/>
        <w:rPr>
          <w:rFonts w:ascii="Palatino Linotype" w:eastAsia="MS Mincho" w:hAnsi="Palatino Linotype" w:cs="Arial"/>
          <w:i/>
          <w:sz w:val="20"/>
        </w:rPr>
      </w:pPr>
      <w:r w:rsidRPr="00FE3640">
        <w:rPr>
          <w:rFonts w:ascii="Palatino Linotype" w:eastAsia="MS Mincho" w:hAnsi="Palatino Linotype" w:cs="Arial"/>
          <w:i/>
          <w:sz w:val="20"/>
        </w:rPr>
        <w:t>Estado – Alonso Lujambio Irazábal</w:t>
      </w:r>
    </w:p>
    <w:p w14:paraId="7E844B23" w14:textId="77777777" w:rsidR="009177EC" w:rsidRPr="00FE3640" w:rsidRDefault="009177EC" w:rsidP="009177EC">
      <w:pPr>
        <w:tabs>
          <w:tab w:val="left" w:pos="8222"/>
        </w:tabs>
        <w:ind w:left="567" w:right="567"/>
        <w:contextualSpacing/>
        <w:jc w:val="both"/>
        <w:rPr>
          <w:rFonts w:ascii="Palatino Linotype" w:eastAsia="MS Mincho" w:hAnsi="Palatino Linotype" w:cs="Arial"/>
          <w:i/>
          <w:sz w:val="20"/>
        </w:rPr>
      </w:pPr>
      <w:r w:rsidRPr="00FE3640">
        <w:rPr>
          <w:rFonts w:ascii="Palatino Linotype" w:eastAsia="MS Mincho" w:hAnsi="Palatino Linotype" w:cs="Arial"/>
          <w:i/>
          <w:sz w:val="20"/>
        </w:rPr>
        <w:t>1624/09 Instituto Nacional para la Educación de los Adultos - María Marván Laborde</w:t>
      </w:r>
    </w:p>
    <w:p w14:paraId="34438A0E" w14:textId="77777777" w:rsidR="009177EC" w:rsidRPr="00FE3640" w:rsidRDefault="009177EC" w:rsidP="009177EC">
      <w:pPr>
        <w:tabs>
          <w:tab w:val="left" w:pos="8222"/>
        </w:tabs>
        <w:ind w:left="567" w:right="567"/>
        <w:contextualSpacing/>
        <w:jc w:val="both"/>
        <w:rPr>
          <w:rFonts w:ascii="Palatino Linotype" w:eastAsia="MS Mincho" w:hAnsi="Palatino Linotype" w:cs="Arial"/>
          <w:i/>
          <w:sz w:val="20"/>
        </w:rPr>
      </w:pPr>
      <w:r w:rsidRPr="00FE3640">
        <w:rPr>
          <w:rFonts w:ascii="Palatino Linotype" w:eastAsia="MS Mincho" w:hAnsi="Palatino Linotype" w:cs="Arial"/>
          <w:i/>
          <w:sz w:val="20"/>
        </w:rPr>
        <w:t>2395/09 Secretaría de Economía - María Marván Laborde</w:t>
      </w:r>
    </w:p>
    <w:p w14:paraId="1E141D2B" w14:textId="77777777" w:rsidR="009177EC" w:rsidRPr="00FE3640" w:rsidRDefault="009177EC" w:rsidP="009177EC">
      <w:pPr>
        <w:tabs>
          <w:tab w:val="left" w:pos="8222"/>
        </w:tabs>
        <w:ind w:left="567" w:right="567"/>
        <w:contextualSpacing/>
        <w:jc w:val="both"/>
        <w:rPr>
          <w:rFonts w:ascii="Palatino Linotype" w:eastAsia="MS Mincho" w:hAnsi="Palatino Linotype" w:cs="Arial"/>
          <w:i/>
          <w:sz w:val="20"/>
        </w:rPr>
      </w:pPr>
      <w:r w:rsidRPr="00FE3640">
        <w:rPr>
          <w:rFonts w:ascii="Palatino Linotype" w:eastAsia="MS Mincho" w:hAnsi="Palatino Linotype" w:cs="Arial"/>
          <w:i/>
          <w:sz w:val="20"/>
        </w:rPr>
        <w:t>0837/10 Administración Portuaria Integral de Veracruz, S.A. de C.V. – María Marván Laborde.</w:t>
      </w:r>
    </w:p>
    <w:p w14:paraId="04AFCB8C" w14:textId="77777777" w:rsidR="009177EC" w:rsidRPr="00FE3640" w:rsidRDefault="009177EC" w:rsidP="009177EC">
      <w:pPr>
        <w:spacing w:line="360" w:lineRule="auto"/>
        <w:jc w:val="both"/>
        <w:rPr>
          <w:rFonts w:ascii="Palatino Linotype" w:eastAsia="Calibri" w:hAnsi="Palatino Linotype"/>
        </w:rPr>
      </w:pPr>
    </w:p>
    <w:p w14:paraId="1AC0F116" w14:textId="79EC52A1" w:rsidR="00890CA2" w:rsidRDefault="009177EC" w:rsidP="009177EC">
      <w:pPr>
        <w:suppressAutoHyphens/>
        <w:spacing w:line="360" w:lineRule="auto"/>
        <w:jc w:val="both"/>
        <w:rPr>
          <w:rFonts w:ascii="Palatino Linotype" w:hAnsi="Palatino Linotype"/>
          <w:sz w:val="24"/>
        </w:rPr>
      </w:pPr>
      <w:r w:rsidRPr="00890CA2">
        <w:rPr>
          <w:rFonts w:ascii="Palatino Linotype" w:hAnsi="Palatino Linotype"/>
          <w:sz w:val="24"/>
        </w:rPr>
        <w:t xml:space="preserve">Acotado lo anterior, como podemos observar, el </w:t>
      </w:r>
      <w:r w:rsidRPr="00890CA2">
        <w:rPr>
          <w:rFonts w:ascii="Palatino Linotype" w:hAnsi="Palatino Linotype"/>
          <w:b/>
          <w:sz w:val="24"/>
        </w:rPr>
        <w:t>Sujeto Obligado</w:t>
      </w:r>
      <w:r w:rsidRPr="00890CA2">
        <w:rPr>
          <w:rFonts w:ascii="Palatino Linotype" w:hAnsi="Palatino Linotype"/>
          <w:sz w:val="24"/>
        </w:rPr>
        <w:t xml:space="preserve"> satisface lo correspondiente a los numerales </w:t>
      </w:r>
      <w:r w:rsidR="003F0C80" w:rsidRPr="00890CA2">
        <w:rPr>
          <w:rFonts w:ascii="Palatino Linotype" w:hAnsi="Palatino Linotype"/>
          <w:b/>
          <w:sz w:val="28"/>
          <w:szCs w:val="26"/>
        </w:rPr>
        <w:t>1, 2, 3, 4,</w:t>
      </w:r>
      <w:r w:rsidR="00CD580B">
        <w:rPr>
          <w:rFonts w:ascii="Palatino Linotype" w:hAnsi="Palatino Linotype"/>
          <w:b/>
          <w:sz w:val="28"/>
          <w:szCs w:val="26"/>
        </w:rPr>
        <w:t xml:space="preserve"> 5,</w:t>
      </w:r>
      <w:r w:rsidR="003F0C80" w:rsidRPr="00890CA2">
        <w:rPr>
          <w:rFonts w:ascii="Palatino Linotype" w:hAnsi="Palatino Linotype"/>
          <w:b/>
          <w:sz w:val="28"/>
          <w:szCs w:val="26"/>
        </w:rPr>
        <w:t xml:space="preserve"> 6, 9, 12, 13, 14, 15, 16, 17, 18, 19, 20, 21, 22, 33, </w:t>
      </w:r>
      <w:r w:rsidR="00890CA2">
        <w:rPr>
          <w:rFonts w:ascii="Palatino Linotype" w:hAnsi="Palatino Linotype"/>
          <w:b/>
          <w:sz w:val="28"/>
          <w:szCs w:val="26"/>
        </w:rPr>
        <w:t>34</w:t>
      </w:r>
      <w:r w:rsidR="00D702EA">
        <w:rPr>
          <w:rFonts w:ascii="Palatino Linotype" w:hAnsi="Palatino Linotype"/>
          <w:b/>
          <w:sz w:val="28"/>
          <w:szCs w:val="26"/>
        </w:rPr>
        <w:t>, 35</w:t>
      </w:r>
      <w:r w:rsidR="0036261B">
        <w:rPr>
          <w:rFonts w:ascii="Palatino Linotype" w:hAnsi="Palatino Linotype"/>
          <w:b/>
          <w:sz w:val="28"/>
          <w:szCs w:val="26"/>
        </w:rPr>
        <w:t xml:space="preserve">, 39, 40, 41, 42, 43, 44, </w:t>
      </w:r>
      <w:r w:rsidR="003F0C80" w:rsidRPr="00890CA2">
        <w:rPr>
          <w:rFonts w:ascii="Palatino Linotype" w:hAnsi="Palatino Linotype"/>
          <w:b/>
          <w:sz w:val="28"/>
          <w:szCs w:val="26"/>
        </w:rPr>
        <w:t>45</w:t>
      </w:r>
      <w:r w:rsidR="0036261B">
        <w:rPr>
          <w:rFonts w:ascii="Palatino Linotype" w:hAnsi="Palatino Linotype"/>
          <w:b/>
          <w:sz w:val="28"/>
          <w:szCs w:val="26"/>
        </w:rPr>
        <w:t>, 46, 47, 48 y 51</w:t>
      </w:r>
      <w:r w:rsidRPr="00890CA2">
        <w:rPr>
          <w:rFonts w:ascii="Palatino Linotype" w:hAnsi="Palatino Linotype"/>
          <w:sz w:val="24"/>
        </w:rPr>
        <w:t xml:space="preserve">, ello es así al hacer entrega </w:t>
      </w:r>
      <w:r w:rsidR="00890CA2">
        <w:rPr>
          <w:rFonts w:ascii="Palatino Linotype" w:hAnsi="Palatino Linotype"/>
          <w:sz w:val="24"/>
        </w:rPr>
        <w:t>de los oficios remitidos por  la Tesorería Municipal, la Consejería Jurídica del Ayuntamiento de Valle de Bravo y la dirección General del Sistema Municipal para el Desarrollo Integral de la Familia de Valle de Bravo.</w:t>
      </w:r>
    </w:p>
    <w:p w14:paraId="56B63152" w14:textId="77777777" w:rsidR="00CD580B" w:rsidRDefault="00CD580B" w:rsidP="00CD580B">
      <w:pPr>
        <w:spacing w:line="360" w:lineRule="auto"/>
        <w:jc w:val="both"/>
        <w:rPr>
          <w:rFonts w:ascii="Palatino Linotype" w:eastAsia="Calibri" w:hAnsi="Palatino Linotype"/>
          <w:sz w:val="24"/>
          <w:lang w:val="es-ES_tradnl"/>
        </w:rPr>
      </w:pPr>
      <w:r>
        <w:rPr>
          <w:rFonts w:ascii="Palatino Linotype" w:hAnsi="Palatino Linotype"/>
          <w:sz w:val="24"/>
        </w:rPr>
        <w:t xml:space="preserve">En lo concerniente al numeral </w:t>
      </w:r>
      <w:r w:rsidRPr="003A478F">
        <w:rPr>
          <w:rFonts w:ascii="Palatino Linotype" w:hAnsi="Palatino Linotype"/>
          <w:b/>
          <w:sz w:val="24"/>
        </w:rPr>
        <w:t>5</w:t>
      </w:r>
      <w:r w:rsidRPr="00E45F96">
        <w:rPr>
          <w:rFonts w:ascii="Palatino Linotype" w:hAnsi="Palatino Linotype"/>
          <w:sz w:val="24"/>
        </w:rPr>
        <w:t xml:space="preserve">, </w:t>
      </w:r>
      <w:r w:rsidRPr="00E45F96">
        <w:rPr>
          <w:rFonts w:ascii="Palatino Linotype" w:eastAsia="Calibri" w:hAnsi="Palatino Linotype"/>
          <w:sz w:val="24"/>
          <w:lang w:val="es-ES_tradnl"/>
        </w:rPr>
        <w:t>de conformidad con lo establecido en los artículos 4 y 12 de la Ley de Transparencia y Acceso a la Información Pública del Estado de México y Municipios</w:t>
      </w:r>
      <w:r w:rsidRPr="00E45F96">
        <w:rPr>
          <w:rFonts w:ascii="Palatino Linotype" w:eastAsia="Calibri" w:hAnsi="Palatino Linotype"/>
          <w:sz w:val="24"/>
          <w:vertAlign w:val="superscript"/>
          <w:lang w:val="es-ES_tradnl"/>
        </w:rPr>
        <w:footnoteReference w:id="2"/>
      </w:r>
      <w:r w:rsidRPr="00E45F96">
        <w:rPr>
          <w:rFonts w:ascii="Palatino Linotype" w:eastAsia="Calibri" w:hAnsi="Palatino Linotype"/>
          <w:sz w:val="24"/>
          <w:lang w:val="es-ES_tradnl"/>
        </w:rPr>
        <w:t xml:space="preserve">, el derecho de acceso a la información pública, es la prerrogativa de las </w:t>
      </w:r>
      <w:r w:rsidRPr="00E45F96">
        <w:rPr>
          <w:rFonts w:ascii="Palatino Linotype" w:eastAsia="Calibri" w:hAnsi="Palatino Linotype"/>
          <w:sz w:val="24"/>
          <w:lang w:val="es-ES_tradnl"/>
        </w:rPr>
        <w:lastRenderedPageBreak/>
        <w:t xml:space="preserve">personas para buscar, difundir, investigar, recabar, recibir y solicitar información pública, sin acreditar personalidad o interés jurídico. </w:t>
      </w:r>
    </w:p>
    <w:p w14:paraId="268F0C34" w14:textId="77777777" w:rsidR="00CD580B" w:rsidRPr="00E45F96" w:rsidRDefault="00CD580B" w:rsidP="00CD580B">
      <w:pPr>
        <w:spacing w:line="360" w:lineRule="auto"/>
        <w:jc w:val="both"/>
        <w:rPr>
          <w:rFonts w:ascii="Palatino Linotype" w:eastAsia="Calibri" w:hAnsi="Palatino Linotype"/>
          <w:sz w:val="24"/>
          <w:lang w:val="es-ES_tradnl"/>
        </w:rPr>
      </w:pPr>
    </w:p>
    <w:p w14:paraId="58D3F291" w14:textId="77777777" w:rsidR="00CD580B" w:rsidRDefault="00CD580B" w:rsidP="00CD580B">
      <w:pPr>
        <w:spacing w:line="360" w:lineRule="auto"/>
        <w:jc w:val="both"/>
        <w:rPr>
          <w:rFonts w:ascii="Palatino Linotype" w:eastAsia="Calibri" w:hAnsi="Palatino Linotype"/>
          <w:sz w:val="24"/>
          <w:lang w:val="es-ES_tradnl"/>
        </w:rPr>
      </w:pPr>
      <w:r w:rsidRPr="00E45F96">
        <w:rPr>
          <w:rFonts w:ascii="Palatino Linotype" w:eastAsia="Calibri" w:hAnsi="Palatino Linotype"/>
          <w:sz w:val="24"/>
          <w:lang w:val="es-ES_tradnl"/>
        </w:rPr>
        <w:t>Bajo ese tenor, es evidente que toda la información generada, obtenida, adquirida, transformada, administrada o en posesión de los sujetos obligados es pública y accesible de manera permanente a cualquier persona, empero, en los términos que establezca la normatividad aplicable, conminando a los sujetos obligado a sólo proporcionar la información que se les requiera y que obre en sus archivos y en el estado en que ésta se encuentre, sin que se comprenda el procesamiento de la misma, el presentarla conforme al interés del solicitante, ni generarla, resumirla, efectuar cálculos o practicar investigaciones</w:t>
      </w:r>
      <w:r w:rsidRPr="00E45F96">
        <w:rPr>
          <w:rFonts w:ascii="Palatino Linotype" w:eastAsia="Calibri" w:hAnsi="Palatino Linotype"/>
          <w:b/>
          <w:sz w:val="24"/>
          <w:lang w:val="es-ES_tradnl"/>
        </w:rPr>
        <w:t xml:space="preserve">, </w:t>
      </w:r>
      <w:r w:rsidRPr="00E45F96">
        <w:rPr>
          <w:rFonts w:ascii="Palatino Linotype" w:eastAsia="Calibri" w:hAnsi="Palatino Linotype"/>
          <w:sz w:val="24"/>
          <w:lang w:val="es-ES_tradnl"/>
        </w:rPr>
        <w:t xml:space="preserve">esto es, </w:t>
      </w:r>
      <w:r w:rsidRPr="00E45F96">
        <w:rPr>
          <w:rFonts w:ascii="Palatino Linotype" w:eastAsia="Calibri" w:hAnsi="Palatino Linotype"/>
          <w:sz w:val="24"/>
          <w:u w:val="single"/>
          <w:lang w:val="es-ES_tradnl"/>
        </w:rPr>
        <w:t xml:space="preserve">que no tienen el deber de generar un documento </w:t>
      </w:r>
      <w:r w:rsidRPr="00E45F96">
        <w:rPr>
          <w:rFonts w:ascii="Palatino Linotype" w:eastAsia="Calibri" w:hAnsi="Palatino Linotype"/>
          <w:i/>
          <w:sz w:val="24"/>
          <w:u w:val="single"/>
          <w:lang w:val="es-ES_tradnl"/>
        </w:rPr>
        <w:t>ad hoc</w:t>
      </w:r>
      <w:r w:rsidRPr="00E45F96">
        <w:rPr>
          <w:rFonts w:ascii="Palatino Linotype" w:eastAsia="Calibri" w:hAnsi="Palatino Linotype"/>
          <w:sz w:val="24"/>
          <w:lang w:val="es-ES_tradnl"/>
        </w:rPr>
        <w:t xml:space="preserve">, para satisfacer el derecho de </w:t>
      </w:r>
      <w:r>
        <w:rPr>
          <w:rFonts w:ascii="Palatino Linotype" w:eastAsia="Calibri" w:hAnsi="Palatino Linotype"/>
          <w:sz w:val="24"/>
          <w:lang w:val="es-ES_tradnl"/>
        </w:rPr>
        <w:t>acceso a la información pública, por lo tanto, el sujeto Obligado no tiene la obligación de generar gráficas o tablas u otro tipo de documento.</w:t>
      </w:r>
    </w:p>
    <w:p w14:paraId="41781450" w14:textId="7922E0A9" w:rsidR="00631E86" w:rsidRDefault="00631E86" w:rsidP="00CD580B">
      <w:pPr>
        <w:spacing w:line="360" w:lineRule="auto"/>
        <w:jc w:val="both"/>
        <w:rPr>
          <w:rFonts w:ascii="Palatino Linotype" w:eastAsia="Calibri" w:hAnsi="Palatino Linotype"/>
          <w:sz w:val="24"/>
          <w:lang w:val="es-ES_tradnl"/>
        </w:rPr>
      </w:pPr>
      <w:r>
        <w:rPr>
          <w:rFonts w:ascii="Palatino Linotype" w:eastAsia="Calibri" w:hAnsi="Palatino Linotype"/>
          <w:sz w:val="24"/>
          <w:lang w:val="es-ES_tradnl"/>
        </w:rPr>
        <w:lastRenderedPageBreak/>
        <w:t>Aunado a lo anterior, en la liga electrónica a la que se hace referencia en la tabla anterior en el punto 5, se insertan las siguientes imágenes a manera de ejemplo:</w:t>
      </w:r>
    </w:p>
    <w:p w14:paraId="1EBDF9BF" w14:textId="77777777" w:rsidR="00631E86" w:rsidRDefault="00631E86" w:rsidP="00CD580B">
      <w:pPr>
        <w:spacing w:line="360" w:lineRule="auto"/>
        <w:jc w:val="both"/>
        <w:rPr>
          <w:rFonts w:ascii="Palatino Linotype" w:eastAsia="Calibri" w:hAnsi="Palatino Linotype"/>
          <w:sz w:val="24"/>
          <w:lang w:val="es-ES_tradnl"/>
        </w:rPr>
      </w:pPr>
    </w:p>
    <w:p w14:paraId="630C4288" w14:textId="579EDED3" w:rsidR="009177EC" w:rsidRDefault="00CD580B" w:rsidP="009177EC">
      <w:pPr>
        <w:suppressAutoHyphens/>
        <w:spacing w:line="360" w:lineRule="auto"/>
        <w:jc w:val="both"/>
        <w:rPr>
          <w:rFonts w:ascii="Palatino Linotype" w:hAnsi="Palatino Linotype"/>
        </w:rPr>
      </w:pPr>
      <w:r>
        <w:rPr>
          <w:rFonts w:ascii="Palatino Linotype" w:hAnsi="Palatino Linotype"/>
          <w:noProof/>
          <w:lang w:eastAsia="es-MX"/>
        </w:rPr>
        <w:drawing>
          <wp:inline distT="0" distB="0" distL="0" distR="0" wp14:anchorId="287D9292" wp14:editId="7DD59948">
            <wp:extent cx="5761355" cy="282742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76721" cy="2834962"/>
                    </a:xfrm>
                    <a:prstGeom prst="rect">
                      <a:avLst/>
                    </a:prstGeom>
                    <a:noFill/>
                    <a:ln>
                      <a:noFill/>
                    </a:ln>
                  </pic:spPr>
                </pic:pic>
              </a:graphicData>
            </a:graphic>
          </wp:inline>
        </w:drawing>
      </w:r>
    </w:p>
    <w:p w14:paraId="5E39097E" w14:textId="1DE97CF2" w:rsidR="00631E86" w:rsidRPr="00FE3640" w:rsidRDefault="00631E86" w:rsidP="009177EC">
      <w:pPr>
        <w:suppressAutoHyphens/>
        <w:spacing w:line="360" w:lineRule="auto"/>
        <w:jc w:val="both"/>
        <w:rPr>
          <w:rFonts w:ascii="Palatino Linotype" w:hAnsi="Palatino Linotype"/>
        </w:rPr>
      </w:pPr>
      <w:r>
        <w:rPr>
          <w:rFonts w:ascii="Palatino Linotype" w:hAnsi="Palatino Linotype"/>
          <w:noProof/>
          <w:lang w:eastAsia="es-MX"/>
        </w:rPr>
        <w:drawing>
          <wp:inline distT="0" distB="0" distL="0" distR="0" wp14:anchorId="3BCA6A37" wp14:editId="3846005B">
            <wp:extent cx="5763895" cy="2839452"/>
            <wp:effectExtent l="0" t="0" r="825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7070" cy="2841016"/>
                    </a:xfrm>
                    <a:prstGeom prst="rect">
                      <a:avLst/>
                    </a:prstGeom>
                    <a:noFill/>
                    <a:ln>
                      <a:noFill/>
                    </a:ln>
                  </pic:spPr>
                </pic:pic>
              </a:graphicData>
            </a:graphic>
          </wp:inline>
        </w:drawing>
      </w:r>
    </w:p>
    <w:p w14:paraId="686149C6" w14:textId="3B177B8F" w:rsidR="009177EC" w:rsidRDefault="009177EC" w:rsidP="009177EC">
      <w:pPr>
        <w:suppressAutoHyphens/>
        <w:spacing w:line="360" w:lineRule="auto"/>
        <w:jc w:val="both"/>
        <w:rPr>
          <w:rFonts w:ascii="Palatino Linotype" w:hAnsi="Palatino Linotype"/>
          <w:sz w:val="24"/>
        </w:rPr>
      </w:pPr>
      <w:r w:rsidRPr="003F0C80">
        <w:rPr>
          <w:rFonts w:ascii="Palatino Linotype" w:hAnsi="Palatino Linotype"/>
          <w:sz w:val="24"/>
        </w:rPr>
        <w:lastRenderedPageBreak/>
        <w:t xml:space="preserve">Sin embargo, el </w:t>
      </w:r>
      <w:r w:rsidRPr="003F0C80">
        <w:rPr>
          <w:rFonts w:ascii="Palatino Linotype" w:hAnsi="Palatino Linotype"/>
          <w:b/>
          <w:sz w:val="24"/>
        </w:rPr>
        <w:t>Sujeto Obligado</w:t>
      </w:r>
      <w:r w:rsidRPr="003F0C80">
        <w:rPr>
          <w:rFonts w:ascii="Palatino Linotype" w:hAnsi="Palatino Linotype"/>
          <w:sz w:val="24"/>
        </w:rPr>
        <w:t xml:space="preserve"> es omiso en pronunciarse y hacer entrega respecto de los n</w:t>
      </w:r>
      <w:r w:rsidR="00CD580B">
        <w:rPr>
          <w:rFonts w:ascii="Palatino Linotype" w:hAnsi="Palatino Linotype"/>
          <w:sz w:val="24"/>
        </w:rPr>
        <w:t>umerales</w:t>
      </w:r>
      <w:r w:rsidR="00890CA2">
        <w:rPr>
          <w:rFonts w:ascii="Palatino Linotype" w:hAnsi="Palatino Linotype"/>
          <w:b/>
          <w:sz w:val="28"/>
          <w:szCs w:val="26"/>
        </w:rPr>
        <w:t xml:space="preserve"> 7, 8, 10, 11, 23, 24, 25, 26, 27, 28, 29, 30, 31, 32, 36, 37 y 38</w:t>
      </w:r>
      <w:r w:rsidRPr="003F0C80">
        <w:rPr>
          <w:rFonts w:ascii="Palatino Linotype" w:hAnsi="Palatino Linotype"/>
          <w:sz w:val="24"/>
        </w:rPr>
        <w:t>, relativos a l</w:t>
      </w:r>
      <w:r w:rsidR="00890CA2">
        <w:rPr>
          <w:rFonts w:ascii="Palatino Linotype" w:hAnsi="Palatino Linotype"/>
          <w:sz w:val="24"/>
        </w:rPr>
        <w:t xml:space="preserve">os rubros que integran los ingresos del Ayuntamiento,  presupuesto </w:t>
      </w:r>
      <w:r w:rsidR="0002776F">
        <w:rPr>
          <w:rFonts w:ascii="Palatino Linotype" w:hAnsi="Palatino Linotype"/>
          <w:sz w:val="24"/>
        </w:rPr>
        <w:t>para solventar deudas en el ejercicio fiscal 2019 y 2020, el número de servidores públicos adscritos al Ayuntamiento de Valle de Bravo, las categorías de todos y cada uno de ellos, funciones de cada uno, ingresos y despidos durante los años 2019, 2020 y 2021.</w:t>
      </w:r>
      <w:r w:rsidR="00CF222E">
        <w:rPr>
          <w:rFonts w:ascii="Palatino Linotype" w:hAnsi="Palatino Linotype"/>
          <w:sz w:val="24"/>
        </w:rPr>
        <w:t xml:space="preserve"> </w:t>
      </w:r>
      <w:r w:rsidRPr="003F0C80">
        <w:rPr>
          <w:rFonts w:ascii="Palatino Linotype" w:hAnsi="Palatino Linotype"/>
          <w:sz w:val="24"/>
        </w:rPr>
        <w:t xml:space="preserve">En ese orden de ideas, se acredita que el Sujeto Obligado no satisface el derecho de acceso a la información del </w:t>
      </w:r>
      <w:r w:rsidRPr="003F0C80">
        <w:rPr>
          <w:rFonts w:ascii="Palatino Linotype" w:hAnsi="Palatino Linotype"/>
          <w:b/>
          <w:sz w:val="24"/>
        </w:rPr>
        <w:t>Recurrente</w:t>
      </w:r>
      <w:r w:rsidRPr="003F0C80">
        <w:rPr>
          <w:rFonts w:ascii="Palatino Linotype" w:hAnsi="Palatino Linotype"/>
          <w:sz w:val="24"/>
        </w:rPr>
        <w:t>, consecuentemente se tienen por fundadas y procedentes los motivos de inconformidad hechos valer.</w:t>
      </w:r>
    </w:p>
    <w:p w14:paraId="2DB0A889" w14:textId="77777777" w:rsidR="00E45F96" w:rsidRPr="00E45F96" w:rsidRDefault="00E45F96" w:rsidP="00E45F96">
      <w:pPr>
        <w:spacing w:line="360" w:lineRule="auto"/>
        <w:jc w:val="both"/>
        <w:rPr>
          <w:rFonts w:ascii="Palatino Linotype" w:eastAsia="Calibri" w:hAnsi="Palatino Linotype"/>
          <w:sz w:val="24"/>
          <w:lang w:val="es-ES_tradnl"/>
        </w:rPr>
      </w:pPr>
    </w:p>
    <w:p w14:paraId="733C1688" w14:textId="05CCBF89" w:rsidR="009177EC" w:rsidRPr="00E33C9F" w:rsidRDefault="009177EC" w:rsidP="00E33C9F">
      <w:pPr>
        <w:autoSpaceDE w:val="0"/>
        <w:autoSpaceDN w:val="0"/>
        <w:adjustRightInd w:val="0"/>
        <w:spacing w:line="360" w:lineRule="auto"/>
        <w:jc w:val="both"/>
        <w:rPr>
          <w:rFonts w:ascii="Palatino Linotype" w:hAnsi="Palatino Linotype"/>
          <w:sz w:val="24"/>
          <w:szCs w:val="24"/>
        </w:rPr>
      </w:pPr>
      <w:r w:rsidRPr="00A10BEA">
        <w:rPr>
          <w:rFonts w:ascii="Palatino Linotype" w:hAnsi="Palatino Linotype"/>
          <w:sz w:val="24"/>
          <w:szCs w:val="24"/>
        </w:rPr>
        <w:t xml:space="preserve">En lo </w:t>
      </w:r>
      <w:r w:rsidR="00D702EA" w:rsidRPr="00A10BEA">
        <w:rPr>
          <w:rFonts w:ascii="Palatino Linotype" w:hAnsi="Palatino Linotype"/>
          <w:sz w:val="24"/>
          <w:szCs w:val="24"/>
        </w:rPr>
        <w:t>que corresponde a los numerales</w:t>
      </w:r>
      <w:r w:rsidR="0036261B">
        <w:rPr>
          <w:rFonts w:ascii="Palatino Linotype" w:hAnsi="Palatino Linotype"/>
          <w:b/>
          <w:sz w:val="24"/>
          <w:szCs w:val="24"/>
        </w:rPr>
        <w:t xml:space="preserve"> 49 y 50</w:t>
      </w:r>
      <w:r w:rsidR="00E11007" w:rsidRPr="00A10BEA">
        <w:rPr>
          <w:rFonts w:ascii="Palatino Linotype" w:hAnsi="Palatino Linotype"/>
          <w:b/>
          <w:sz w:val="24"/>
          <w:szCs w:val="24"/>
        </w:rPr>
        <w:t xml:space="preserve">, </w:t>
      </w:r>
      <w:r w:rsidR="00D7189A" w:rsidRPr="00A10BEA">
        <w:rPr>
          <w:rFonts w:ascii="Palatino Linotype" w:hAnsi="Palatino Linotype"/>
          <w:sz w:val="24"/>
          <w:szCs w:val="24"/>
        </w:rPr>
        <w:t>la información que entregada al ahora recurrente refiere solo lo concerniente al</w:t>
      </w:r>
      <w:r w:rsidR="00A10BEA">
        <w:rPr>
          <w:rFonts w:ascii="Palatino Linotype" w:hAnsi="Palatino Linotype"/>
          <w:sz w:val="24"/>
          <w:szCs w:val="24"/>
        </w:rPr>
        <w:t xml:space="preserve"> </w:t>
      </w:r>
      <w:r w:rsidR="00A10BEA" w:rsidRPr="00A10BEA">
        <w:rPr>
          <w:rFonts w:ascii="Palatino Linotype" w:hAnsi="Palatino Linotype"/>
          <w:sz w:val="24"/>
          <w:szCs w:val="24"/>
        </w:rPr>
        <w:t>Sistema Municipal para el Desarrollo Integral de la Familia de Valle de Bravo</w:t>
      </w:r>
      <w:r w:rsidR="00E33C9F">
        <w:rPr>
          <w:rFonts w:ascii="Palatino Linotype" w:hAnsi="Palatino Linotype"/>
          <w:sz w:val="24"/>
          <w:szCs w:val="24"/>
        </w:rPr>
        <w:t>, mientras que en lo referente al ayuntamiento de Valle de Bravo, el Sujeto Público es omiso en rendir su respuesta.</w:t>
      </w:r>
    </w:p>
    <w:p w14:paraId="63394262" w14:textId="77777777" w:rsidR="009177EC" w:rsidRPr="003F0C80" w:rsidRDefault="009177EC" w:rsidP="00B24491">
      <w:pPr>
        <w:spacing w:after="0" w:line="360" w:lineRule="auto"/>
        <w:jc w:val="both"/>
        <w:rPr>
          <w:rFonts w:ascii="Palatino Linotype" w:eastAsia="Times New Roman" w:hAnsi="Palatino Linotype" w:cs="Times New Roman"/>
          <w:sz w:val="28"/>
          <w:szCs w:val="24"/>
          <w:lang w:eastAsia="es-ES"/>
        </w:rPr>
      </w:pPr>
    </w:p>
    <w:p w14:paraId="68D7D2AC" w14:textId="2DA1005A" w:rsidR="00B24491" w:rsidRPr="00E33C9F" w:rsidRDefault="00B24491" w:rsidP="00B24491">
      <w:pPr>
        <w:spacing w:after="0" w:line="360" w:lineRule="auto"/>
        <w:jc w:val="both"/>
        <w:rPr>
          <w:rFonts w:ascii="Palatino Linotype" w:eastAsia="Times New Roman" w:hAnsi="Palatino Linotype" w:cs="Times New Roman"/>
          <w:sz w:val="24"/>
          <w:szCs w:val="24"/>
          <w:lang w:eastAsia="es-ES"/>
        </w:rPr>
      </w:pPr>
      <w:r w:rsidRPr="00E33C9F">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E33C9F">
        <w:rPr>
          <w:rFonts w:ascii="Palatino Linotype" w:eastAsia="Times New Roman" w:hAnsi="Palatino Linotype" w:cs="Times New Roman"/>
          <w:b/>
          <w:sz w:val="24"/>
          <w:szCs w:val="24"/>
          <w:lang w:eastAsia="es-ES"/>
        </w:rPr>
        <w:t>Sujeto Obligado</w:t>
      </w:r>
      <w:r w:rsidRPr="00E33C9F">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0CB7F4FD" w14:textId="77777777" w:rsidR="0036729E" w:rsidRDefault="0036729E" w:rsidP="0036729E">
      <w:pPr>
        <w:pStyle w:val="Sinespaciado"/>
        <w:spacing w:line="360" w:lineRule="auto"/>
        <w:jc w:val="both"/>
        <w:rPr>
          <w:rFonts w:ascii="Palatino Linotype" w:hAnsi="Palatino Linotype"/>
        </w:rPr>
      </w:pPr>
    </w:p>
    <w:p w14:paraId="5B8A39CA" w14:textId="5A78848F" w:rsidR="002A5FE3" w:rsidRDefault="002A5FE3" w:rsidP="0036729E">
      <w:pPr>
        <w:pStyle w:val="Sinespaciado"/>
        <w:spacing w:line="360" w:lineRule="auto"/>
        <w:jc w:val="both"/>
        <w:rPr>
          <w:rFonts w:ascii="Palatino Linotype" w:hAnsi="Palatino Linotype"/>
        </w:rPr>
      </w:pPr>
      <w:r w:rsidRPr="00E33C9F">
        <w:rPr>
          <w:rFonts w:ascii="Palatino Linotype" w:hAnsi="Palatino Linotype"/>
        </w:rPr>
        <w:lastRenderedPageBreak/>
        <w:t>Ante la respuesta del Sujeto Obligado, el Recurrente consideró que su derecho de acceso a la información había sido conculcado por lo que interpuso el presente recurso de revisión impugnando l</w:t>
      </w:r>
      <w:r w:rsidR="009510F1" w:rsidRPr="00E33C9F">
        <w:rPr>
          <w:rFonts w:ascii="Palatino Linotype" w:hAnsi="Palatino Linotype"/>
        </w:rPr>
        <w:t>a respuesta del Sujeto Obligado.</w:t>
      </w:r>
    </w:p>
    <w:p w14:paraId="5C8245AD" w14:textId="77777777" w:rsidR="0036729E" w:rsidRPr="0036729E" w:rsidRDefault="0036729E" w:rsidP="0036729E">
      <w:pPr>
        <w:pStyle w:val="Sinespaciado"/>
        <w:spacing w:line="360" w:lineRule="auto"/>
        <w:jc w:val="both"/>
        <w:rPr>
          <w:rFonts w:ascii="Palatino Linotype" w:hAnsi="Palatino Linotype"/>
          <w:i/>
        </w:rPr>
      </w:pPr>
    </w:p>
    <w:p w14:paraId="745842A4" w14:textId="1E247337" w:rsidR="002A5FE3" w:rsidRPr="00E33C9F" w:rsidRDefault="002A5FE3" w:rsidP="002A5FE3">
      <w:pPr>
        <w:pStyle w:val="Sinespaciado"/>
        <w:spacing w:line="360" w:lineRule="auto"/>
        <w:jc w:val="both"/>
        <w:rPr>
          <w:rFonts w:ascii="Palatino Linotype" w:hAnsi="Palatino Linotype" w:cs="Arial"/>
        </w:rPr>
      </w:pPr>
      <w:r w:rsidRPr="00E33C9F">
        <w:rPr>
          <w:rFonts w:ascii="Palatino Linotype" w:hAnsi="Palatino Linotype" w:cs="Arial"/>
        </w:rPr>
        <w:t>Así las cosas, una vez establecido lo anterior y con el propósito de resolver con apego a la normatividad aplicable el recurso materia de esta resolución, este Instituto considera necesario establecer si la respuesta dada por el Sujeto Obligado colma a plenitud la pretensión del Recurrente</w:t>
      </w:r>
      <w:r w:rsidR="009510F1" w:rsidRPr="00E33C9F">
        <w:rPr>
          <w:rFonts w:ascii="Palatino Linotype" w:hAnsi="Palatino Linotype" w:cs="Arial"/>
        </w:rPr>
        <w:t>.</w:t>
      </w:r>
    </w:p>
    <w:p w14:paraId="7901884F" w14:textId="77777777" w:rsidR="002A5FE3" w:rsidRPr="00E33C9F" w:rsidRDefault="002A5FE3" w:rsidP="002A5FE3">
      <w:pPr>
        <w:pStyle w:val="Sinespaciado"/>
        <w:spacing w:line="360" w:lineRule="auto"/>
        <w:jc w:val="both"/>
        <w:rPr>
          <w:rFonts w:ascii="Palatino Linotype" w:hAnsi="Palatino Linotype" w:cs="Arial"/>
        </w:rPr>
      </w:pPr>
    </w:p>
    <w:p w14:paraId="4AD72CEB" w14:textId="77777777" w:rsidR="002A5FE3" w:rsidRPr="00E33C9F" w:rsidRDefault="002A5FE3" w:rsidP="002A5FE3">
      <w:pPr>
        <w:pStyle w:val="Sinespaciado"/>
        <w:spacing w:line="360" w:lineRule="auto"/>
        <w:jc w:val="both"/>
        <w:rPr>
          <w:rFonts w:ascii="Palatino Linotype" w:hAnsi="Palatino Linotype"/>
          <w:color w:val="000000"/>
        </w:rPr>
      </w:pPr>
      <w:r w:rsidRPr="00E33C9F">
        <w:rPr>
          <w:rFonts w:ascii="Palatino Linotype" w:hAnsi="Palatino Linotype"/>
        </w:rPr>
        <w:t xml:space="preserve">Ahora bien, </w:t>
      </w:r>
      <w:r w:rsidRPr="00E33C9F">
        <w:rPr>
          <w:rFonts w:ascii="Palatino Linotype" w:hAnsi="Palatino Linotype"/>
          <w:color w:val="000000"/>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3BE314B4" w14:textId="77777777" w:rsidR="002A5FE3" w:rsidRPr="00FE5972" w:rsidRDefault="002A5FE3" w:rsidP="002A5FE3">
      <w:pPr>
        <w:pStyle w:val="Sinespaciado"/>
        <w:spacing w:line="360" w:lineRule="auto"/>
        <w:jc w:val="both"/>
        <w:rPr>
          <w:rFonts w:ascii="Palatino Linotype" w:hAnsi="Palatino Linotype"/>
          <w:color w:val="000000"/>
        </w:rPr>
      </w:pPr>
    </w:p>
    <w:p w14:paraId="119E155C" w14:textId="77777777" w:rsidR="002A5FE3" w:rsidRPr="004E6B5B" w:rsidRDefault="002A5FE3" w:rsidP="002A5FE3">
      <w:pPr>
        <w:pStyle w:val="Sinespaciado"/>
        <w:ind w:left="567" w:right="567"/>
        <w:jc w:val="both"/>
        <w:rPr>
          <w:rFonts w:ascii="Palatino Linotype" w:hAnsi="Palatino Linotype"/>
          <w:b/>
          <w:i/>
        </w:rPr>
      </w:pPr>
      <w:r w:rsidRPr="004E6B5B">
        <w:rPr>
          <w:rFonts w:ascii="Palatino Linotype" w:hAnsi="Palatino Linotype"/>
          <w:b/>
          <w:i/>
        </w:rPr>
        <w:t>Artículo 6</w:t>
      </w:r>
    </w:p>
    <w:p w14:paraId="78A62756" w14:textId="77777777" w:rsidR="002A5FE3" w:rsidRPr="004E6B5B" w:rsidRDefault="002A5FE3" w:rsidP="002A5FE3">
      <w:pPr>
        <w:pStyle w:val="Sinespaciado"/>
        <w:ind w:left="567" w:right="567"/>
        <w:jc w:val="both"/>
        <w:rPr>
          <w:rFonts w:ascii="Palatino Linotype" w:hAnsi="Palatino Linotype"/>
          <w:i/>
        </w:rPr>
      </w:pPr>
      <w:r w:rsidRPr="004E6B5B">
        <w:rPr>
          <w:rFonts w:ascii="Palatino Linotype" w:hAnsi="Palatino Linotype"/>
          <w:i/>
        </w:rPr>
        <w:t>…</w:t>
      </w:r>
    </w:p>
    <w:p w14:paraId="194001EF" w14:textId="77777777" w:rsidR="002A5FE3" w:rsidRPr="004E6B5B" w:rsidRDefault="002A5FE3" w:rsidP="002A5FE3">
      <w:pPr>
        <w:pStyle w:val="Sinespaciado"/>
        <w:ind w:left="567" w:right="567"/>
        <w:jc w:val="both"/>
        <w:rPr>
          <w:rFonts w:ascii="Palatino Linotype" w:hAnsi="Palatino Linotype"/>
          <w:i/>
        </w:rPr>
      </w:pPr>
      <w:r w:rsidRPr="004E6B5B">
        <w:rPr>
          <w:rFonts w:ascii="Palatino Linotype" w:hAnsi="Palatino Linotype"/>
          <w:i/>
        </w:rPr>
        <w:t>Para el ejercicio del derecho de acceso a la información, la Federación, los Estados y el Distrito Federal, en el ámbito de sus respectivas competencias, se regirán por los siguientes principios y bases:</w:t>
      </w:r>
    </w:p>
    <w:p w14:paraId="4796F2AF" w14:textId="77777777" w:rsidR="002A5FE3" w:rsidRPr="004E6B5B" w:rsidRDefault="002A5FE3" w:rsidP="002A5FE3">
      <w:pPr>
        <w:pStyle w:val="Sinespaciado"/>
        <w:ind w:left="567" w:right="567"/>
        <w:jc w:val="both"/>
        <w:rPr>
          <w:rFonts w:ascii="Palatino Linotype" w:hAnsi="Palatino Linotype"/>
          <w:i/>
        </w:rPr>
      </w:pPr>
    </w:p>
    <w:p w14:paraId="04E8FAA5" w14:textId="77777777" w:rsidR="002A5FE3" w:rsidRPr="00FE5972" w:rsidRDefault="002A5FE3" w:rsidP="002A5FE3">
      <w:pPr>
        <w:pStyle w:val="Sinespaciado"/>
        <w:numPr>
          <w:ilvl w:val="0"/>
          <w:numId w:val="34"/>
        </w:numPr>
        <w:ind w:left="993" w:right="567"/>
        <w:jc w:val="both"/>
        <w:rPr>
          <w:rFonts w:ascii="Palatino Linotype" w:hAnsi="Palatino Linotype"/>
          <w:i/>
        </w:rPr>
      </w:pPr>
      <w:r w:rsidRPr="004E6B5B">
        <w:rPr>
          <w:rFonts w:ascii="Palatino Linotype" w:hAnsi="Palatino Linotype"/>
          <w:i/>
        </w:rPr>
        <w:lastRenderedPageBreak/>
        <w:t xml:space="preserve">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w:t>
      </w:r>
      <w:r w:rsidRPr="00FE5972">
        <w:rPr>
          <w:rFonts w:ascii="Palatino Linotype" w:hAnsi="Palatino Linotype"/>
          <w:i/>
        </w:rPr>
        <w:t>los cuales procederá la declaración de inexistencia de la información.</w:t>
      </w:r>
    </w:p>
    <w:p w14:paraId="78E441F6" w14:textId="77777777" w:rsidR="002A5FE3" w:rsidRPr="00FE5972" w:rsidRDefault="002A5FE3" w:rsidP="002A5FE3">
      <w:pPr>
        <w:pStyle w:val="Sinespaciado"/>
        <w:spacing w:line="360" w:lineRule="auto"/>
        <w:jc w:val="both"/>
        <w:rPr>
          <w:rFonts w:ascii="Palatino Linotype" w:hAnsi="Palatino Linotype"/>
        </w:rPr>
      </w:pPr>
    </w:p>
    <w:p w14:paraId="67C37925" w14:textId="77777777" w:rsidR="002A5FE3" w:rsidRPr="00FE5972" w:rsidRDefault="002A5FE3" w:rsidP="002A5FE3">
      <w:pPr>
        <w:pStyle w:val="Sinespaciado"/>
        <w:spacing w:line="360" w:lineRule="auto"/>
        <w:jc w:val="both"/>
        <w:rPr>
          <w:rFonts w:ascii="Palatino Linotype" w:hAnsi="Palatino Linotype" w:cs="Arial"/>
        </w:rPr>
      </w:pPr>
      <w:r>
        <w:rPr>
          <w:rFonts w:ascii="Palatino Linotype" w:hAnsi="Palatino Linotype" w:cs="Arial"/>
        </w:rPr>
        <w:t>Por lo que</w:t>
      </w:r>
      <w:r w:rsidRPr="00FE5972">
        <w:rPr>
          <w:rFonts w:ascii="Palatino Linotype" w:hAnsi="Palatino Linotype" w:cs="Arial"/>
        </w:rPr>
        <w:t xml:space="preserve">, en atención a lo dispuesto por los artículos 3, fracción XI y 12 </w:t>
      </w:r>
      <w:r w:rsidRPr="00FE5972">
        <w:rPr>
          <w:rFonts w:ascii="Palatino Linotype" w:hAnsi="Palatino Linotype" w:cs="Arial"/>
          <w:bCs/>
        </w:rPr>
        <w:t>de la Ley de Transparencia y Acceso a la Información Pública del Estado de México y Municipios</w:t>
      </w:r>
      <w:r w:rsidRPr="00FE5972">
        <w:rPr>
          <w:rFonts w:ascii="Palatino Linotype" w:hAnsi="Palatino Linotype" w:cs="Arial"/>
        </w:rPr>
        <w:t>, los cuales son del tenor literal siguiente:</w:t>
      </w:r>
    </w:p>
    <w:p w14:paraId="510B672B" w14:textId="77777777" w:rsidR="002A5FE3" w:rsidRPr="00FE5972" w:rsidRDefault="002A5FE3" w:rsidP="002A5FE3">
      <w:pPr>
        <w:pStyle w:val="Sinespaciado"/>
        <w:ind w:left="567" w:right="567"/>
        <w:jc w:val="both"/>
        <w:rPr>
          <w:rFonts w:ascii="Palatino Linotype" w:hAnsi="Palatino Linotype"/>
        </w:rPr>
      </w:pPr>
    </w:p>
    <w:p w14:paraId="3D81B796" w14:textId="77777777" w:rsidR="002A5FE3" w:rsidRPr="006376FA" w:rsidRDefault="002A5FE3" w:rsidP="002A5FE3">
      <w:pPr>
        <w:pStyle w:val="Sinespaciado"/>
        <w:ind w:left="567" w:right="567"/>
        <w:jc w:val="both"/>
        <w:rPr>
          <w:rFonts w:ascii="Palatino Linotype" w:hAnsi="Palatino Linotype"/>
          <w:i/>
        </w:rPr>
      </w:pPr>
      <w:r w:rsidRPr="006376FA">
        <w:rPr>
          <w:rFonts w:ascii="Palatino Linotype" w:hAnsi="Palatino Linotype"/>
          <w:b/>
          <w:bCs/>
          <w:i/>
        </w:rPr>
        <w:t xml:space="preserve">Artículo 3.- </w:t>
      </w:r>
      <w:r w:rsidRPr="006376FA">
        <w:rPr>
          <w:rFonts w:ascii="Palatino Linotype" w:hAnsi="Palatino Linotype"/>
          <w:i/>
        </w:rPr>
        <w:t>Para los efectos de la presente Ley se entenderá por:</w:t>
      </w:r>
    </w:p>
    <w:p w14:paraId="346CBC9A" w14:textId="77777777" w:rsidR="002A5FE3" w:rsidRPr="006376FA" w:rsidRDefault="002A5FE3" w:rsidP="002A5FE3">
      <w:pPr>
        <w:pStyle w:val="Sinespaciado"/>
        <w:ind w:left="567" w:right="567"/>
        <w:jc w:val="both"/>
        <w:rPr>
          <w:rFonts w:ascii="Palatino Linotype" w:hAnsi="Palatino Linotype"/>
          <w:i/>
        </w:rPr>
      </w:pPr>
      <w:r w:rsidRPr="006376FA">
        <w:rPr>
          <w:rFonts w:ascii="Palatino Linotype" w:hAnsi="Palatino Linotype"/>
          <w:i/>
        </w:rPr>
        <w:t>…</w:t>
      </w:r>
    </w:p>
    <w:p w14:paraId="4A8C21E2" w14:textId="77777777" w:rsidR="002A5FE3" w:rsidRPr="006376FA" w:rsidRDefault="002A5FE3" w:rsidP="002A5FE3">
      <w:pPr>
        <w:pStyle w:val="Sinespaciado"/>
        <w:ind w:left="567" w:right="567"/>
        <w:jc w:val="both"/>
        <w:rPr>
          <w:rFonts w:ascii="Palatino Linotype" w:hAnsi="Palatino Linotype"/>
          <w:i/>
        </w:rPr>
      </w:pPr>
      <w:r w:rsidRPr="006376FA">
        <w:rPr>
          <w:rFonts w:ascii="Palatino Linotype" w:hAnsi="Palatino Linotype"/>
          <w:b/>
          <w:i/>
        </w:rPr>
        <w:t>XI.</w:t>
      </w:r>
      <w:r w:rsidRPr="006376FA">
        <w:rPr>
          <w:rFonts w:ascii="Palatino Linotype" w:hAnsi="Palatino Linotype"/>
          <w:i/>
        </w:rPr>
        <w:t xml:space="preserve"> </w:t>
      </w:r>
      <w:r w:rsidRPr="006376FA">
        <w:rPr>
          <w:rFonts w:ascii="Palatino Linotype" w:hAnsi="Palatino Linotype"/>
          <w:b/>
          <w:i/>
        </w:rPr>
        <w:t>Documento:</w:t>
      </w:r>
      <w:r w:rsidRPr="006376FA">
        <w:rPr>
          <w:rFonts w:ascii="Palatino Linotype" w:hAnsi="Palatino Linotype"/>
          <w:i/>
        </w:rPr>
        <w:t xml:space="preserve"> Los expedientes, reportes, estudios, actas, resoluciones, oficios, correspondencia, acuerdos, directivas, directrices, circulares, contratos, convenios, instructivos, notas, memorandos, estadísticas o bien, </w:t>
      </w:r>
      <w:r w:rsidRPr="006376FA">
        <w:rPr>
          <w:rFonts w:ascii="Palatino Linotype" w:hAnsi="Palatino Linotype"/>
          <w:b/>
          <w:i/>
          <w:u w:val="single"/>
        </w:rPr>
        <w:t>cualquier otro registro que documente el ejercicio de las facultades, funciones y competencias de los sujetos obligados, sus servidores públicos e integrantes, sin importar su fuente o fecha de elaboración.</w:t>
      </w:r>
      <w:r w:rsidRPr="006376FA">
        <w:rPr>
          <w:rFonts w:ascii="Palatino Linotype" w:hAnsi="Palatino Linotype"/>
          <w:i/>
        </w:rPr>
        <w:t xml:space="preserve"> Los documentos podrán estar en cualquier medio, sea escrito, impreso, sonoro, visual, electrónico, informático u holográfico;</w:t>
      </w:r>
    </w:p>
    <w:p w14:paraId="7CFCAEF1" w14:textId="77777777" w:rsidR="002A5FE3" w:rsidRPr="006376FA" w:rsidRDefault="002A5FE3" w:rsidP="002A5FE3">
      <w:pPr>
        <w:pStyle w:val="Sinespaciado"/>
        <w:ind w:left="567" w:right="567"/>
        <w:jc w:val="both"/>
        <w:rPr>
          <w:rFonts w:ascii="Palatino Linotype" w:hAnsi="Palatino Linotype"/>
          <w:i/>
        </w:rPr>
      </w:pPr>
    </w:p>
    <w:p w14:paraId="286793A0" w14:textId="129C3661" w:rsidR="00B144BA" w:rsidRDefault="00B144BA" w:rsidP="00B144BA">
      <w:pPr>
        <w:spacing w:line="360" w:lineRule="auto"/>
        <w:jc w:val="both"/>
        <w:rPr>
          <w:rFonts w:ascii="Palatino Linotype" w:hAnsi="Palatino Linotype" w:cs="Arial"/>
        </w:rPr>
      </w:pPr>
    </w:p>
    <w:p w14:paraId="289733EC" w14:textId="77777777" w:rsidR="00B144BA" w:rsidRPr="00FA2034" w:rsidRDefault="00B144BA" w:rsidP="00B144BA">
      <w:pPr>
        <w:spacing w:line="360" w:lineRule="auto"/>
        <w:jc w:val="both"/>
        <w:rPr>
          <w:rFonts w:ascii="Palatino Linotype" w:hAnsi="Palatino Linotype" w:cs="Arial"/>
          <w:sz w:val="24"/>
        </w:rPr>
      </w:pPr>
      <w:r w:rsidRPr="00FA2034">
        <w:rPr>
          <w:rFonts w:ascii="Palatino Linotype" w:hAnsi="Palatino Linotype" w:cs="Arial"/>
          <w:sz w:val="24"/>
        </w:rPr>
        <w:t xml:space="preserve">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w:t>
      </w:r>
      <w:r w:rsidRPr="00FA2034">
        <w:rPr>
          <w:rFonts w:ascii="Palatino Linotype" w:hAnsi="Palatino Linotype" w:cs="Arial"/>
          <w:sz w:val="24"/>
        </w:rPr>
        <w:lastRenderedPageBreak/>
        <w:t>genera, posee y administra, en ejercicio de sus funciones de derecho público, motivo por el cual, se actualiza el supuesto jurídico, previsto en el artículo 12 de la Ley de la materia, anteriormente referido.</w:t>
      </w:r>
    </w:p>
    <w:p w14:paraId="4BAFB38F" w14:textId="77777777" w:rsidR="00B144BA" w:rsidRDefault="00B144BA" w:rsidP="006D153C">
      <w:pPr>
        <w:spacing w:line="360" w:lineRule="auto"/>
        <w:jc w:val="both"/>
        <w:rPr>
          <w:rFonts w:ascii="Palatino Linotype" w:hAnsi="Palatino Linotype" w:cs="Arial"/>
        </w:rPr>
      </w:pPr>
    </w:p>
    <w:p w14:paraId="5B575788" w14:textId="51FD00F7" w:rsidR="006D153C" w:rsidRDefault="00B144BA" w:rsidP="006D153C">
      <w:pPr>
        <w:spacing w:after="0" w:line="360" w:lineRule="auto"/>
        <w:jc w:val="both"/>
        <w:rPr>
          <w:rFonts w:ascii="Palatino Linotype" w:hAnsi="Palatino Linotype" w:cs="Arial"/>
          <w:sz w:val="24"/>
        </w:rPr>
      </w:pPr>
      <w:r w:rsidRPr="00FA2034">
        <w:rPr>
          <w:rFonts w:ascii="Palatino Linotype" w:hAnsi="Palatino Linotype" w:cs="Arial"/>
          <w:sz w:val="24"/>
        </w:rPr>
        <w:t xml:space="preserve">Por lo que con la finalidad de no coartar el derecho de acceso a la información accionado por el recurrente y no dejarlo en estado de incertidumbre, es dable ordenar realice nuevamente una búsqueda exhaustiva de la información a fin de localizar </w:t>
      </w:r>
      <w:r>
        <w:rPr>
          <w:rFonts w:ascii="Palatino Linotype" w:hAnsi="Palatino Linotype" w:cs="Arial"/>
          <w:sz w:val="24"/>
        </w:rPr>
        <w:t xml:space="preserve">documento o documentos donde conste lo siguiente: </w:t>
      </w:r>
      <w:r w:rsidR="006D153C">
        <w:rPr>
          <w:rFonts w:ascii="Palatino Linotype" w:hAnsi="Palatino Linotype" w:cs="Arial"/>
          <w:sz w:val="24"/>
        </w:rPr>
        <w:t>documentos  de respaldo y comprobación, investigación y cotización, facturas, registro contable y transferencias bancarias, contratos, reportes e informes del residente y o supervisor de las obras mencionadas con anterioridad</w:t>
      </w:r>
    </w:p>
    <w:p w14:paraId="64660D93" w14:textId="77777777" w:rsidR="006D153C" w:rsidRPr="00555B15" w:rsidRDefault="006D153C" w:rsidP="006D153C">
      <w:pPr>
        <w:spacing w:after="0" w:line="240" w:lineRule="auto"/>
        <w:ind w:left="567" w:right="567"/>
        <w:jc w:val="both"/>
        <w:rPr>
          <w:rFonts w:ascii="Palatino Linotype" w:eastAsia="Times New Roman" w:hAnsi="Palatino Linotype" w:cs="Times New Roman"/>
          <w:i/>
          <w:lang w:val="es-ES_tradnl" w:eastAsia="es-ES"/>
        </w:rPr>
      </w:pPr>
    </w:p>
    <w:p w14:paraId="2B2EFE8C" w14:textId="77777777" w:rsidR="002A5FE3" w:rsidRDefault="002A5FE3" w:rsidP="002A5FE3">
      <w:pPr>
        <w:pStyle w:val="Sinespaciado"/>
        <w:ind w:right="567"/>
        <w:jc w:val="both"/>
        <w:rPr>
          <w:rFonts w:ascii="Palatino Linotype" w:hAnsi="Palatino Linotype"/>
          <w:sz w:val="22"/>
        </w:rPr>
      </w:pPr>
    </w:p>
    <w:p w14:paraId="127DC356" w14:textId="77777777" w:rsidR="00B24491" w:rsidRPr="00555B15" w:rsidRDefault="00B24491" w:rsidP="00B24491">
      <w:pPr>
        <w:tabs>
          <w:tab w:val="left" w:pos="709"/>
        </w:tabs>
        <w:spacing w:after="0" w:line="360" w:lineRule="auto"/>
        <w:jc w:val="both"/>
        <w:rPr>
          <w:rFonts w:ascii="Palatino Linotype" w:hAnsi="Palatino Linotype" w:cs="Arial"/>
          <w:sz w:val="24"/>
          <w:szCs w:val="24"/>
        </w:rPr>
      </w:pPr>
      <w:r w:rsidRPr="00555B1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7DBB8205" w14:textId="77777777" w:rsidR="00B24491" w:rsidRPr="00555B15" w:rsidRDefault="00B24491" w:rsidP="00B24491">
      <w:pPr>
        <w:pStyle w:val="Sinespaciado"/>
      </w:pPr>
    </w:p>
    <w:p w14:paraId="1D77FA79"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Artículo 4.</w:t>
      </w:r>
      <w:r w:rsidRPr="00555B1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ED0A2CA" w14:textId="77777777" w:rsidR="00B24491" w:rsidRPr="00555B15" w:rsidRDefault="00B24491" w:rsidP="00B24491">
      <w:pPr>
        <w:spacing w:after="0"/>
        <w:ind w:left="851" w:right="901"/>
        <w:jc w:val="both"/>
        <w:rPr>
          <w:rFonts w:ascii="Palatino Linotype" w:hAnsi="Palatino Linotype" w:cs="Arial"/>
          <w:b/>
          <w:i/>
          <w:u w:val="single"/>
        </w:rPr>
      </w:pPr>
    </w:p>
    <w:p w14:paraId="4501E704"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b/>
          <w:i/>
          <w:u w:val="single"/>
        </w:rPr>
        <w:t>Toda la información generada, obtenida, adquirida, transformada, administrada o en posesión de los sujetos obligados es pública y accesible de manera permanente a cualquier persona</w:t>
      </w:r>
      <w:r w:rsidRPr="00555B15">
        <w:rPr>
          <w:rFonts w:ascii="Palatino Linotype" w:hAnsi="Palatino Linotype" w:cs="Arial"/>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555B15">
        <w:rPr>
          <w:rFonts w:ascii="Palatino Linotype" w:hAnsi="Palatino Linotype" w:cs="Arial"/>
          <w:i/>
        </w:rPr>
        <w:lastRenderedPageBreak/>
        <w:t>clasificada excepcionalmente como reservada temporalmente por razones de interés público, en los términos de las causas legítimas y estrictamente necesarias previstas por esta Ley.</w:t>
      </w:r>
    </w:p>
    <w:p w14:paraId="750850CD" w14:textId="77777777" w:rsidR="00B24491" w:rsidRPr="00555B15" w:rsidRDefault="00B24491" w:rsidP="00B24491">
      <w:pPr>
        <w:spacing w:after="0"/>
        <w:ind w:left="851" w:right="901"/>
        <w:jc w:val="both"/>
        <w:rPr>
          <w:rFonts w:ascii="Palatino Linotype" w:hAnsi="Palatino Linotype" w:cs="Arial"/>
          <w:i/>
        </w:rPr>
      </w:pPr>
    </w:p>
    <w:p w14:paraId="5B10CC32"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2E768098" w14:textId="77777777" w:rsidR="00B24491" w:rsidRPr="00555B15" w:rsidRDefault="00B24491" w:rsidP="00B24491">
      <w:pPr>
        <w:pStyle w:val="Sinespaciado"/>
      </w:pPr>
    </w:p>
    <w:p w14:paraId="13300650"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b/>
          <w:i/>
        </w:rPr>
        <w:t>Artículo 12.</w:t>
      </w:r>
      <w:r w:rsidRPr="00555B1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346EDC4B" w14:textId="77777777" w:rsidR="00B24491" w:rsidRPr="00555B15" w:rsidRDefault="00B24491" w:rsidP="00B24491">
      <w:pPr>
        <w:spacing w:after="0"/>
        <w:ind w:left="851" w:right="901"/>
        <w:jc w:val="both"/>
        <w:rPr>
          <w:rFonts w:ascii="Palatino Linotype" w:hAnsi="Palatino Linotype" w:cs="Arial"/>
          <w:b/>
          <w:i/>
          <w:u w:val="single"/>
        </w:rPr>
      </w:pPr>
    </w:p>
    <w:p w14:paraId="1C05E9B0"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b/>
          <w:i/>
          <w:u w:val="single"/>
        </w:rPr>
        <w:t>Los sujetos obligados sólo proporcionarán la información pública que se les requiera y que obre en sus archivos y en el estado en que ésta se encuentre.</w:t>
      </w:r>
      <w:r w:rsidRPr="00555B1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29E2C082" w14:textId="77777777" w:rsidR="00B24491" w:rsidRPr="00555B15" w:rsidRDefault="00B24491" w:rsidP="00B24491">
      <w:pPr>
        <w:pStyle w:val="Sinespaciado"/>
      </w:pPr>
    </w:p>
    <w:p w14:paraId="7AFFFE36" w14:textId="77777777" w:rsidR="00B24491" w:rsidRPr="00555B15" w:rsidRDefault="00B24491" w:rsidP="00B24491">
      <w:pPr>
        <w:pStyle w:val="Sinespaciado"/>
      </w:pPr>
    </w:p>
    <w:p w14:paraId="3A28C844" w14:textId="77777777" w:rsidR="004143C0" w:rsidRPr="00853B62" w:rsidRDefault="004143C0" w:rsidP="004143C0">
      <w:pPr>
        <w:pStyle w:val="Prrafodelista"/>
        <w:autoSpaceDE w:val="0"/>
        <w:autoSpaceDN w:val="0"/>
        <w:adjustRightInd w:val="0"/>
        <w:spacing w:line="360" w:lineRule="auto"/>
        <w:ind w:left="0"/>
        <w:jc w:val="both"/>
        <w:rPr>
          <w:rFonts w:ascii="Palatino Linotype" w:hAnsi="Palatino Linotype" w:cs="Arial"/>
          <w:b/>
        </w:rPr>
      </w:pPr>
      <w:r w:rsidRPr="00853B62">
        <w:rPr>
          <w:rFonts w:ascii="Palatino Linotype" w:hAnsi="Palatino Linotype" w:cs="Arial"/>
        </w:rPr>
        <w:t xml:space="preserve">Una vez establecida y delimitada la materia del presente recurso de revisión, y atentos a </w:t>
      </w:r>
      <w:r w:rsidRPr="00853B62">
        <w:rPr>
          <w:rFonts w:ascii="Palatino Linotype" w:hAnsi="Palatino Linotype"/>
          <w:lang w:eastAsia="es-MX"/>
        </w:rPr>
        <w:t xml:space="preserve">la respuesta del </w:t>
      </w:r>
      <w:r w:rsidRPr="00853B62">
        <w:rPr>
          <w:rFonts w:ascii="Palatino Linotype" w:hAnsi="Palatino Linotype"/>
          <w:b/>
          <w:lang w:eastAsia="es-MX"/>
        </w:rPr>
        <w:t>Sujeto Obligado</w:t>
      </w:r>
      <w:r w:rsidRPr="00853B62">
        <w:rPr>
          <w:rFonts w:ascii="Palatino Linotype" w:hAnsi="Palatino Linotype"/>
          <w:lang w:eastAsia="es-MX"/>
        </w:rPr>
        <w:t xml:space="preserve"> a la solicitud de información, tal y como lo constituyen </w:t>
      </w:r>
      <w:r w:rsidRPr="00853B62">
        <w:rPr>
          <w:rFonts w:ascii="Palatino Linotype" w:hAnsi="Palatino Linotype" w:cs="Arial"/>
        </w:rPr>
        <w:t>los artículos, 7 y 23, fracción IV, de la Ley de Transparencia y Acceso a la Información Pública del Estado de México y Municipios, que establecen como deber de los sujetos obligados el hacer pública toda la información en su posesión, como se aprecia a continuación:</w:t>
      </w:r>
    </w:p>
    <w:p w14:paraId="49979CE3" w14:textId="77777777" w:rsidR="004143C0" w:rsidRPr="00853B62" w:rsidRDefault="004143C0" w:rsidP="004143C0">
      <w:pPr>
        <w:pStyle w:val="Sinespaciado"/>
      </w:pPr>
    </w:p>
    <w:p w14:paraId="586A958B" w14:textId="77777777" w:rsidR="004143C0" w:rsidRPr="00853B62" w:rsidRDefault="004143C0" w:rsidP="004143C0">
      <w:pPr>
        <w:autoSpaceDE w:val="0"/>
        <w:autoSpaceDN w:val="0"/>
        <w:adjustRightInd w:val="0"/>
        <w:spacing w:after="0" w:line="240" w:lineRule="auto"/>
        <w:ind w:left="567" w:right="567"/>
        <w:jc w:val="both"/>
        <w:rPr>
          <w:rFonts w:ascii="Palatino Linotype" w:hAnsi="Palatino Linotype" w:cs="Arial"/>
          <w:i/>
        </w:rPr>
      </w:pPr>
      <w:r w:rsidRPr="00853B62">
        <w:rPr>
          <w:rFonts w:ascii="Palatino Linotype" w:hAnsi="Palatino Linotype" w:cs="Arial"/>
          <w:i/>
        </w:rPr>
        <w:t>“</w:t>
      </w:r>
      <w:r w:rsidRPr="00853B62">
        <w:rPr>
          <w:rFonts w:ascii="Palatino Linotype" w:hAnsi="Palatino Linotype" w:cs="Arial"/>
          <w:b/>
          <w:i/>
        </w:rPr>
        <w:t>Artículo 7. El Estado de México garantizará el efectivo acceso de toda persona a la información en posesión de cualquier entidad,</w:t>
      </w:r>
      <w:r w:rsidRPr="00853B62">
        <w:rPr>
          <w:rFonts w:ascii="Palatino Linotype" w:hAnsi="Palatino Linotype" w:cs="Arial"/>
          <w:i/>
        </w:rPr>
        <w:t xml:space="preserve"> autoridad, órgano y organismo de los poderes Ejecutivo, Legislativo y Judicial, órganos autónomos, partidos políticos, fideicomisos y fondos públicos, así como de cualquier persona física, jurídico colectiva o sindicato </w:t>
      </w:r>
      <w:r w:rsidRPr="00853B62">
        <w:rPr>
          <w:rFonts w:ascii="Palatino Linotype" w:hAnsi="Palatino Linotype" w:cs="Arial"/>
          <w:b/>
          <w:i/>
        </w:rPr>
        <w:t>que reciba y ejerza recursos públicos</w:t>
      </w:r>
      <w:r w:rsidRPr="00853B62">
        <w:rPr>
          <w:rFonts w:ascii="Palatino Linotype" w:hAnsi="Palatino Linotype" w:cs="Arial"/>
          <w:i/>
        </w:rPr>
        <w:t xml:space="preserve"> o realice actos de autoridad en el ámbito de competencia del Estado de México y sus municipios. </w:t>
      </w:r>
    </w:p>
    <w:p w14:paraId="0BF7D09D" w14:textId="77777777" w:rsidR="004143C0" w:rsidRPr="00853B62" w:rsidRDefault="004143C0" w:rsidP="004143C0">
      <w:pPr>
        <w:autoSpaceDE w:val="0"/>
        <w:autoSpaceDN w:val="0"/>
        <w:adjustRightInd w:val="0"/>
        <w:spacing w:after="0" w:line="240" w:lineRule="auto"/>
        <w:ind w:left="567" w:right="567"/>
        <w:jc w:val="both"/>
        <w:rPr>
          <w:rFonts w:ascii="Palatino Linotype" w:hAnsi="Palatino Linotype" w:cs="Arial"/>
          <w:i/>
        </w:rPr>
      </w:pPr>
    </w:p>
    <w:p w14:paraId="3D0AC5B7" w14:textId="77777777" w:rsidR="004143C0" w:rsidRPr="00853B62" w:rsidRDefault="004143C0" w:rsidP="004143C0">
      <w:pPr>
        <w:autoSpaceDE w:val="0"/>
        <w:autoSpaceDN w:val="0"/>
        <w:adjustRightInd w:val="0"/>
        <w:spacing w:after="0" w:line="240" w:lineRule="auto"/>
        <w:ind w:left="567" w:right="567"/>
        <w:jc w:val="both"/>
        <w:rPr>
          <w:rFonts w:ascii="Palatino Linotype" w:hAnsi="Palatino Linotype" w:cs="Arial"/>
          <w:bCs/>
          <w:i/>
        </w:rPr>
      </w:pPr>
      <w:r w:rsidRPr="00853B62">
        <w:rPr>
          <w:rFonts w:ascii="Palatino Linotype" w:hAnsi="Palatino Linotype" w:cs="Arial"/>
          <w:b/>
          <w:bCs/>
          <w:i/>
        </w:rPr>
        <w:lastRenderedPageBreak/>
        <w:t>Artículo 23</w:t>
      </w:r>
      <w:r w:rsidRPr="00853B62">
        <w:rPr>
          <w:rFonts w:ascii="Palatino Linotype" w:hAnsi="Palatino Linotype" w:cs="Arial"/>
          <w:bCs/>
          <w:i/>
        </w:rPr>
        <w:t xml:space="preserve">. Son sujetos obligados a transparentar y permitir el acceso a su información y proteger los datos personales que obren en su poder: </w:t>
      </w:r>
    </w:p>
    <w:p w14:paraId="614FDD89" w14:textId="77777777" w:rsidR="004143C0" w:rsidRPr="00853B62" w:rsidRDefault="004143C0" w:rsidP="004143C0">
      <w:pPr>
        <w:spacing w:after="0" w:line="240" w:lineRule="auto"/>
        <w:ind w:left="567" w:right="709"/>
        <w:jc w:val="both"/>
        <w:rPr>
          <w:rFonts w:ascii="Palatino Linotype" w:hAnsi="Palatino Linotype" w:cs="Arial"/>
          <w:bCs/>
          <w:i/>
        </w:rPr>
      </w:pPr>
      <w:r w:rsidRPr="00853B62">
        <w:rPr>
          <w:rFonts w:ascii="Palatino Linotype" w:hAnsi="Palatino Linotype" w:cs="Arial"/>
          <w:bCs/>
          <w:i/>
        </w:rPr>
        <w:t>(…)</w:t>
      </w:r>
    </w:p>
    <w:p w14:paraId="4FF2CBBA" w14:textId="77777777" w:rsidR="004143C0" w:rsidRPr="00853B62" w:rsidRDefault="004143C0" w:rsidP="004143C0">
      <w:pPr>
        <w:spacing w:after="0" w:line="240" w:lineRule="auto"/>
        <w:ind w:left="567" w:right="709"/>
        <w:jc w:val="both"/>
        <w:rPr>
          <w:rFonts w:ascii="Palatino Linotype" w:hAnsi="Palatino Linotype" w:cs="Arial"/>
          <w:bCs/>
          <w:i/>
        </w:rPr>
      </w:pPr>
      <w:r>
        <w:rPr>
          <w:rFonts w:ascii="Palatino Linotype" w:hAnsi="Palatino Linotype" w:cs="Arial"/>
          <w:b/>
          <w:bCs/>
          <w:i/>
        </w:rPr>
        <w:t>I</w:t>
      </w:r>
      <w:r w:rsidRPr="00853B62">
        <w:rPr>
          <w:rFonts w:ascii="Palatino Linotype" w:hAnsi="Palatino Linotype" w:cs="Arial"/>
          <w:b/>
          <w:bCs/>
          <w:i/>
        </w:rPr>
        <w:t xml:space="preserve">V. </w:t>
      </w:r>
      <w:r w:rsidRPr="00853B62">
        <w:rPr>
          <w:rFonts w:ascii="Palatino Linotype" w:hAnsi="Palatino Linotype" w:cs="Arial"/>
          <w:b/>
          <w:bCs/>
          <w:i/>
          <w:u w:val="single"/>
        </w:rPr>
        <w:t>Los ayuntamientos y las dependencias, organismos, órganos y entidades de la administración municipal</w:t>
      </w:r>
      <w:r w:rsidRPr="00853B62">
        <w:rPr>
          <w:rFonts w:ascii="Palatino Linotype" w:hAnsi="Palatino Linotype" w:cs="Arial"/>
          <w:bCs/>
          <w:i/>
        </w:rPr>
        <w:t>;</w:t>
      </w:r>
    </w:p>
    <w:p w14:paraId="307E7B2F" w14:textId="77777777" w:rsidR="004143C0" w:rsidRPr="00853B62" w:rsidRDefault="004143C0" w:rsidP="004143C0">
      <w:pPr>
        <w:spacing w:after="0" w:line="240" w:lineRule="auto"/>
        <w:ind w:right="709" w:firstLine="567"/>
        <w:jc w:val="both"/>
        <w:rPr>
          <w:rFonts w:ascii="Palatino Linotype" w:hAnsi="Palatino Linotype" w:cs="Arial"/>
          <w:bCs/>
          <w:i/>
        </w:rPr>
      </w:pPr>
      <w:r w:rsidRPr="00853B62">
        <w:rPr>
          <w:rFonts w:ascii="Palatino Linotype" w:hAnsi="Palatino Linotype" w:cs="Arial"/>
          <w:bCs/>
          <w:i/>
        </w:rPr>
        <w:t>(…)</w:t>
      </w:r>
    </w:p>
    <w:p w14:paraId="7F488107" w14:textId="77777777" w:rsidR="004143C0" w:rsidRDefault="004143C0" w:rsidP="004143C0">
      <w:pPr>
        <w:ind w:left="567" w:right="902"/>
        <w:jc w:val="both"/>
        <w:rPr>
          <w:rFonts w:ascii="Palatino Linotype" w:hAnsi="Palatino Linotype" w:cs="Arial"/>
          <w:i/>
        </w:rPr>
      </w:pPr>
      <w:r w:rsidRPr="00853B62">
        <w:rPr>
          <w:rFonts w:ascii="Palatino Linotype" w:hAnsi="Palatino Linotype" w:cs="Arial"/>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B8AEA46" w14:textId="77777777" w:rsidR="004143C0" w:rsidRPr="00FB2508" w:rsidRDefault="004143C0" w:rsidP="004143C0">
      <w:pPr>
        <w:ind w:left="567" w:right="902"/>
        <w:jc w:val="both"/>
        <w:rPr>
          <w:rFonts w:ascii="Palatino Linotype" w:hAnsi="Palatino Linotype" w:cs="Arial"/>
          <w:i/>
        </w:rPr>
      </w:pPr>
      <w:r w:rsidRPr="00853B62">
        <w:rPr>
          <w:rFonts w:ascii="Palatino Linotype" w:hAnsi="Palatino Linotype" w:cs="Arial"/>
          <w:b/>
          <w:i/>
        </w:rPr>
        <w:t>Los servidores públicos deberán transparentar sus acciones así como garantizar y respetar el derecho de acceso a la información pública.</w:t>
      </w:r>
    </w:p>
    <w:p w14:paraId="3B4A354E" w14:textId="77777777" w:rsidR="004143C0" w:rsidRPr="00853B62" w:rsidRDefault="004143C0" w:rsidP="004143C0">
      <w:pPr>
        <w:ind w:left="851" w:right="902"/>
        <w:jc w:val="right"/>
        <w:rPr>
          <w:rFonts w:ascii="Palatino Linotype" w:hAnsi="Palatino Linotype" w:cs="Arial"/>
          <w:i/>
        </w:rPr>
      </w:pPr>
      <w:r w:rsidRPr="00853B62">
        <w:rPr>
          <w:rFonts w:ascii="Palatino Linotype" w:hAnsi="Palatino Linotype" w:cs="Arial"/>
          <w:i/>
        </w:rPr>
        <w:t xml:space="preserve"> (Énfasis añadido)</w:t>
      </w:r>
    </w:p>
    <w:p w14:paraId="0DDEDF4A" w14:textId="77777777" w:rsidR="004143C0" w:rsidRDefault="004143C0" w:rsidP="00B24491">
      <w:pPr>
        <w:spacing w:after="0" w:line="360" w:lineRule="auto"/>
        <w:jc w:val="both"/>
        <w:rPr>
          <w:rFonts w:ascii="Palatino Linotype" w:hAnsi="Palatino Linotype" w:cs="Arial"/>
          <w:sz w:val="24"/>
        </w:rPr>
      </w:pPr>
    </w:p>
    <w:p w14:paraId="49C8464B"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 xml:space="preserve">Por consiguiente, los preceptos legales transcritos establecen que </w:t>
      </w:r>
      <w:r w:rsidRPr="00555B15">
        <w:rPr>
          <w:rFonts w:ascii="Palatino Linotype" w:hAnsi="Palatino Linotype" w:cs="Arial"/>
          <w:b/>
          <w:sz w:val="24"/>
          <w:u w:val="single"/>
        </w:rPr>
        <w:t>los Sujetos Obligados se encuentran constreñidos a entregar la información pública solicitada por los particulares</w:t>
      </w:r>
      <w:r w:rsidRPr="00555B15">
        <w:rPr>
          <w:rFonts w:ascii="Palatino Linotype" w:hAnsi="Palatino Linotype" w:cs="Arial"/>
          <w:sz w:val="24"/>
        </w:rPr>
        <w:t xml:space="preserve"> y que ésta misma se encuentre en sus archivos o que obre en su posesión, </w:t>
      </w:r>
      <w:r w:rsidRPr="00555B15">
        <w:rPr>
          <w:rFonts w:ascii="Palatino Linotype" w:hAnsi="Palatino Linotype" w:cs="Arial"/>
          <w:b/>
          <w:sz w:val="24"/>
          <w:u w:val="single"/>
        </w:rPr>
        <w:t>privilegiando en todo momento el principio de máxima publicidad,</w:t>
      </w:r>
      <w:r w:rsidRPr="00555B15">
        <w:rPr>
          <w:rFonts w:ascii="Palatino Linotype" w:hAnsi="Palatino Linotype" w:cs="Arial"/>
          <w:sz w:val="24"/>
        </w:rPr>
        <w:t xml:space="preserve"> sin generarla, procesarla, resumirla, ni presentarla conforme al interés del solicitante. </w:t>
      </w:r>
    </w:p>
    <w:p w14:paraId="233D7BA5" w14:textId="77777777" w:rsidR="00B24491" w:rsidRPr="00555B15" w:rsidRDefault="00B24491" w:rsidP="00B24491">
      <w:pPr>
        <w:spacing w:after="0"/>
        <w:ind w:right="901"/>
        <w:jc w:val="both"/>
        <w:rPr>
          <w:rFonts w:ascii="Palatino Linotype" w:hAnsi="Palatino Linotype" w:cs="Arial"/>
          <w:b/>
          <w:sz w:val="24"/>
        </w:rPr>
      </w:pPr>
    </w:p>
    <w:p w14:paraId="08BD3EF6"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14:paraId="5F252AEC" w14:textId="77777777" w:rsidR="00B24491" w:rsidRPr="00555B15" w:rsidRDefault="00B24491" w:rsidP="00B24491">
      <w:pPr>
        <w:pStyle w:val="Sinespaciado"/>
      </w:pPr>
    </w:p>
    <w:p w14:paraId="2FEC8B7C"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esta misma tesitura, es de subrayar que el derecho de acceso a la información pública, consiste en que la información solicitada conste en un soporte documental en </w:t>
      </w:r>
      <w:r w:rsidRPr="00555B15">
        <w:rPr>
          <w:rFonts w:ascii="Palatino Linotype" w:hAnsi="Palatino Linotype" w:cs="Arial"/>
          <w:sz w:val="24"/>
        </w:rPr>
        <w:lastRenderedPageBreak/>
        <w:t xml:space="preserve">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0AFCF2B" w14:textId="77777777" w:rsidR="00B24491" w:rsidRPr="00555B15" w:rsidRDefault="00B24491" w:rsidP="00B24491">
      <w:pPr>
        <w:pStyle w:val="Sinespaciado"/>
      </w:pPr>
    </w:p>
    <w:p w14:paraId="13AB642A" w14:textId="77777777" w:rsidR="00B24491" w:rsidRPr="00555B15" w:rsidRDefault="00B24491" w:rsidP="00B24491">
      <w:pPr>
        <w:pStyle w:val="Sinespaciado"/>
      </w:pPr>
    </w:p>
    <w:p w14:paraId="312E53EF"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i/>
        </w:rPr>
        <w:t>“</w:t>
      </w:r>
      <w:r w:rsidRPr="00555B15">
        <w:rPr>
          <w:rFonts w:ascii="Palatino Linotype" w:hAnsi="Palatino Linotype" w:cs="Arial"/>
          <w:b/>
          <w:i/>
        </w:rPr>
        <w:t xml:space="preserve">Artículo 3. </w:t>
      </w:r>
      <w:r w:rsidRPr="00555B15">
        <w:rPr>
          <w:rFonts w:ascii="Palatino Linotype" w:hAnsi="Palatino Linotype" w:cs="Arial"/>
          <w:i/>
        </w:rPr>
        <w:t>Para los efectos de la presente Ley se entenderá por:</w:t>
      </w:r>
    </w:p>
    <w:p w14:paraId="5956C5E6" w14:textId="77777777" w:rsidR="00B24491" w:rsidRPr="00555B15" w:rsidRDefault="00B24491" w:rsidP="00B24491">
      <w:pPr>
        <w:spacing w:after="0"/>
        <w:ind w:left="851" w:right="901"/>
        <w:jc w:val="both"/>
        <w:rPr>
          <w:rFonts w:ascii="Palatino Linotype" w:hAnsi="Palatino Linotype" w:cs="Arial"/>
          <w:i/>
        </w:rPr>
      </w:pPr>
      <w:r w:rsidRPr="00555B15">
        <w:rPr>
          <w:rFonts w:ascii="Palatino Linotype" w:hAnsi="Palatino Linotype" w:cs="Arial"/>
          <w:b/>
          <w:i/>
        </w:rPr>
        <w:t>XI. Documento:</w:t>
      </w:r>
      <w:r w:rsidRPr="00555B1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0F2ECBB" w14:textId="77777777" w:rsidR="00B24491" w:rsidRPr="00555B15" w:rsidRDefault="00B24491" w:rsidP="00B24491">
      <w:pPr>
        <w:pStyle w:val="Sinespaciado"/>
      </w:pPr>
    </w:p>
    <w:p w14:paraId="3270BC84" w14:textId="77777777" w:rsidR="00B24491" w:rsidRPr="00555B15" w:rsidRDefault="00B24491" w:rsidP="00B24491">
      <w:pPr>
        <w:pStyle w:val="Sinespaciado"/>
      </w:pPr>
    </w:p>
    <w:p w14:paraId="29FCF416" w14:textId="77777777" w:rsidR="00B24491" w:rsidRPr="00555B15" w:rsidRDefault="00B24491" w:rsidP="00B24491">
      <w:pPr>
        <w:spacing w:after="0" w:line="360" w:lineRule="auto"/>
        <w:jc w:val="both"/>
        <w:rPr>
          <w:rFonts w:ascii="Palatino Linotype" w:eastAsia="Times New Roman" w:hAnsi="Palatino Linotype" w:cs="Times New Roman"/>
          <w:sz w:val="24"/>
          <w:szCs w:val="23"/>
          <w:lang w:eastAsia="es-ES"/>
        </w:rPr>
      </w:pPr>
      <w:r w:rsidRPr="00555B15">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682CCB8D" w14:textId="77777777" w:rsidR="00B24491" w:rsidRPr="00555B15" w:rsidRDefault="00B24491" w:rsidP="00B24491">
      <w:pPr>
        <w:spacing w:after="0" w:line="360" w:lineRule="auto"/>
        <w:jc w:val="both"/>
        <w:rPr>
          <w:rFonts w:ascii="Palatino Linotype" w:hAnsi="Palatino Linotype" w:cs="Arial"/>
          <w:sz w:val="24"/>
          <w:szCs w:val="24"/>
          <w:lang w:val="es-ES_tradnl" w:eastAsia="es-MX"/>
        </w:rPr>
      </w:pPr>
    </w:p>
    <w:p w14:paraId="1989DF14" w14:textId="77777777" w:rsidR="00B24491" w:rsidRPr="00555B15" w:rsidRDefault="00B24491" w:rsidP="00B24491">
      <w:pPr>
        <w:pStyle w:val="Sinespaciado"/>
        <w:spacing w:line="360" w:lineRule="auto"/>
        <w:jc w:val="both"/>
        <w:rPr>
          <w:rFonts w:ascii="Palatino Linotype" w:hAnsi="Palatino Linotype" w:cs="Arial"/>
          <w:szCs w:val="23"/>
          <w:lang w:eastAsia="es-MX"/>
        </w:rPr>
      </w:pPr>
      <w:r w:rsidRPr="00555B15">
        <w:rPr>
          <w:rFonts w:ascii="Palatino Linotype" w:hAnsi="Palatino Linotype" w:cs="Arial"/>
          <w:szCs w:val="23"/>
        </w:rPr>
        <w:t xml:space="preserve">Además, </w:t>
      </w:r>
      <w:r w:rsidRPr="00555B15">
        <w:rPr>
          <w:rFonts w:ascii="Palatino Linotype" w:eastAsia="MS Mincho" w:hAnsi="Palatino Linotype"/>
          <w:szCs w:val="23"/>
        </w:rPr>
        <w:t xml:space="preserve">es importante señalar que, de acuerdo al artículo 18 de la Ley en la materia, los Sujetos Obligados tienen la obligación de documentar todos los actos que derive de sus atribuciones, funciones y competencia desde su origen la eventual y reutilización de la información que generen, por lo tanto toda la información que sea generada, poseída y administrada es pública y accesible de manera permanente a </w:t>
      </w:r>
      <w:r w:rsidRPr="00555B15">
        <w:rPr>
          <w:rFonts w:ascii="Palatino Linotype" w:eastAsia="MS Mincho" w:hAnsi="Palatino Linotype"/>
          <w:szCs w:val="23"/>
        </w:rPr>
        <w:lastRenderedPageBreak/>
        <w:t>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593FC999" w14:textId="77777777" w:rsidR="00B24491" w:rsidRPr="00555B15" w:rsidRDefault="00B24491" w:rsidP="00B24491">
      <w:pPr>
        <w:pStyle w:val="Sinespaciado"/>
        <w:spacing w:line="360" w:lineRule="auto"/>
        <w:jc w:val="both"/>
        <w:rPr>
          <w:rFonts w:ascii="Palatino Linotype" w:hAnsi="Palatino Linotype" w:cs="Arial"/>
          <w:sz w:val="23"/>
          <w:szCs w:val="23"/>
          <w:lang w:eastAsia="es-MX"/>
        </w:rPr>
      </w:pPr>
    </w:p>
    <w:p w14:paraId="7F25C96C" w14:textId="77777777" w:rsidR="00B24491" w:rsidRPr="00555B15" w:rsidRDefault="00B24491" w:rsidP="00B24491">
      <w:pPr>
        <w:pStyle w:val="Sinespaciado"/>
        <w:spacing w:line="360" w:lineRule="auto"/>
        <w:jc w:val="both"/>
        <w:rPr>
          <w:rFonts w:ascii="Palatino Linotype" w:eastAsia="MS Mincho" w:hAnsi="Palatino Linotype" w:cs="Tahoma"/>
          <w:szCs w:val="23"/>
        </w:rPr>
      </w:pPr>
      <w:r w:rsidRPr="00555B15">
        <w:rPr>
          <w:rFonts w:ascii="Palatino Linotype" w:hAnsi="Palatino Linotype" w:cs="Arial"/>
          <w:szCs w:val="23"/>
          <w:lang w:eastAsia="es-MX"/>
        </w:rPr>
        <w:t xml:space="preserve">De la misma forma, </w:t>
      </w:r>
      <w:r w:rsidRPr="00555B15">
        <w:rPr>
          <w:rFonts w:ascii="Palatino Linotype" w:eastAsia="MS Mincho" w:hAnsi="Palatino Linotype"/>
          <w:szCs w:val="23"/>
        </w:rPr>
        <w:t>de acuerdo al contenido del artículo 160,</w:t>
      </w:r>
      <w:r w:rsidRPr="00555B15">
        <w:rPr>
          <w:rFonts w:ascii="Palatino Linotype" w:hAnsi="Palatino Linotype" w:cs="Arial"/>
          <w:szCs w:val="23"/>
        </w:rPr>
        <w:t xml:space="preserve"> de la Ley </w:t>
      </w:r>
      <w:r w:rsidRPr="00555B15">
        <w:rPr>
          <w:rFonts w:ascii="Palatino Linotype" w:eastAsia="MS Mincho" w:hAnsi="Palatino Linotype" w:cs="Tahoma"/>
          <w:szCs w:val="23"/>
        </w:rPr>
        <w:t>General de Transparencia y Acceso a la Información Pública que a la letra dispone:</w:t>
      </w:r>
    </w:p>
    <w:p w14:paraId="67AD2214" w14:textId="77777777" w:rsidR="00B24491" w:rsidRPr="00555B15" w:rsidRDefault="00B24491" w:rsidP="00B24491">
      <w:pPr>
        <w:pStyle w:val="Sinespaciado"/>
      </w:pPr>
    </w:p>
    <w:p w14:paraId="78013E31" w14:textId="77777777" w:rsidR="00B24491" w:rsidRPr="00555B15" w:rsidRDefault="00B24491" w:rsidP="00B24491">
      <w:pPr>
        <w:pStyle w:val="Sinespaciado"/>
        <w:ind w:left="567" w:right="567"/>
        <w:jc w:val="both"/>
        <w:rPr>
          <w:rFonts w:ascii="Palatino Linotype" w:hAnsi="Palatino Linotype" w:cs="Arial"/>
          <w:i/>
          <w:sz w:val="22"/>
          <w:szCs w:val="23"/>
          <w:lang w:eastAsia="gl-ES"/>
        </w:rPr>
      </w:pPr>
      <w:r w:rsidRPr="00555B15">
        <w:rPr>
          <w:rFonts w:ascii="Palatino Linotype" w:hAnsi="Palatino Linotype" w:cs="Arial"/>
          <w:b/>
          <w:i/>
          <w:sz w:val="22"/>
          <w:szCs w:val="23"/>
          <w:lang w:eastAsia="gl-ES"/>
        </w:rPr>
        <w:t>Artículo 160</w:t>
      </w:r>
      <w:r w:rsidRPr="00555B15">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33AC7463" w14:textId="77777777" w:rsidR="00B24491" w:rsidRPr="00555B15" w:rsidRDefault="00B24491" w:rsidP="00B24491">
      <w:pPr>
        <w:spacing w:after="0" w:line="360" w:lineRule="auto"/>
        <w:jc w:val="both"/>
        <w:rPr>
          <w:rFonts w:ascii="Palatino Linotype" w:eastAsia="Times New Roman" w:hAnsi="Palatino Linotype"/>
          <w:sz w:val="24"/>
          <w:lang w:eastAsia="es-MX"/>
        </w:rPr>
      </w:pPr>
    </w:p>
    <w:p w14:paraId="79F9DB12"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 xml:space="preserve">Por lo que se desprende que,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sea escrito, impreso, sonoro, visual, electrónico, informático u holográfico; y el derecho de acceso a la información es la facultad que tiene toda persona para acceder a la </w:t>
      </w:r>
      <w:r w:rsidRPr="00555B15">
        <w:rPr>
          <w:rFonts w:ascii="Palatino Linotype" w:hAnsi="Palatino Linotype" w:cs="Arial"/>
          <w:sz w:val="24"/>
        </w:rPr>
        <w:lastRenderedPageBreak/>
        <w:t>información pública generada o en poder de los Sujetos Obligados conforme a la Ley de la materia.</w:t>
      </w:r>
    </w:p>
    <w:p w14:paraId="01562AF8" w14:textId="77777777" w:rsidR="00B24491" w:rsidRPr="00555B15" w:rsidRDefault="00B24491" w:rsidP="00B24491">
      <w:pPr>
        <w:spacing w:after="0" w:line="360" w:lineRule="auto"/>
        <w:jc w:val="both"/>
        <w:rPr>
          <w:rFonts w:ascii="Palatino Linotype" w:hAnsi="Palatino Linotype" w:cs="Arial"/>
          <w:sz w:val="24"/>
        </w:rPr>
      </w:pPr>
    </w:p>
    <w:p w14:paraId="61BB0F15" w14:textId="77777777" w:rsidR="00B24491" w:rsidRDefault="00B24491" w:rsidP="00B24491">
      <w:pPr>
        <w:pStyle w:val="Textoindependiente2"/>
        <w:spacing w:after="0" w:line="360" w:lineRule="auto"/>
        <w:jc w:val="both"/>
        <w:rPr>
          <w:rFonts w:ascii="Palatino Linotype" w:eastAsia="Calibri" w:hAnsi="Palatino Linotype" w:cs="Arial"/>
          <w:sz w:val="24"/>
        </w:rPr>
      </w:pPr>
      <w:r w:rsidRPr="00527B20">
        <w:rPr>
          <w:rFonts w:ascii="Palatino Linotype" w:eastAsia="Calibri" w:hAnsi="Palatino Linotype" w:cs="Arial"/>
          <w:sz w:val="24"/>
        </w:rPr>
        <w:t>Así también, se dispone que</w:t>
      </w:r>
      <w:r w:rsidRPr="00527B20">
        <w:rPr>
          <w:rFonts w:ascii="Palatino Linotype" w:hAnsi="Palatino Linotype"/>
          <w:sz w:val="24"/>
        </w:rPr>
        <w:t xml:space="preserve"> </w:t>
      </w:r>
      <w:r w:rsidRPr="00527B20">
        <w:rPr>
          <w:rFonts w:ascii="Palatino Linotype" w:eastAsia="Calibri" w:hAnsi="Palatino Linotype" w:cs="Arial"/>
          <w:sz w:val="24"/>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508C4022" w14:textId="77777777" w:rsidR="005E37A4" w:rsidRPr="00D10FB6" w:rsidRDefault="005E37A4" w:rsidP="005E37A4">
      <w:pPr>
        <w:spacing w:after="0" w:line="360" w:lineRule="auto"/>
        <w:jc w:val="both"/>
        <w:rPr>
          <w:rFonts w:ascii="Palatino Linotype" w:hAnsi="Palatino Linotype" w:cs="Arial"/>
          <w:sz w:val="24"/>
          <w:szCs w:val="24"/>
          <w:lang w:eastAsia="es-MX"/>
        </w:rPr>
      </w:pPr>
      <w:r>
        <w:rPr>
          <w:rFonts w:ascii="Palatino Linotype" w:hAnsi="Palatino Linotype" w:cs="Arial"/>
          <w:sz w:val="24"/>
          <w:szCs w:val="24"/>
          <w:lang w:eastAsia="es-MX"/>
        </w:rPr>
        <w:t xml:space="preserve">Toda vez que </w:t>
      </w:r>
      <w:r w:rsidRPr="00D10FB6">
        <w:rPr>
          <w:rFonts w:ascii="Palatino Linotype" w:hAnsi="Palatino Linotype" w:cs="Arial"/>
          <w:sz w:val="24"/>
          <w:szCs w:val="24"/>
          <w:lang w:eastAsia="es-MX"/>
        </w:rPr>
        <w:t>la Unidad de transparencia no turno a las áreas correspondientes, esta deberá observar lo siguiente, l</w:t>
      </w:r>
      <w:r w:rsidRPr="00D10FB6">
        <w:rPr>
          <w:rFonts w:ascii="Palatino Linotype" w:hAnsi="Palatino Linotype" w:cs="Arial"/>
          <w:sz w:val="24"/>
          <w:szCs w:val="24"/>
          <w:lang w:val="es-ES"/>
        </w:rPr>
        <w:t xml:space="preserve">a Ley de Transparencia y Acceso a la Información Pública del Estado de México y Municipios, debe turnar a todas las áreas correspondientes que de acuerdo a sus atribuciones pudieran generar, poseer o administrar la información solicitada, con el objeto de que realizaran una búsqueda exhaustiva y razonable de la información solicitada. </w:t>
      </w:r>
    </w:p>
    <w:p w14:paraId="2F854513" w14:textId="77777777" w:rsidR="005E37A4" w:rsidRPr="00D10FB6" w:rsidRDefault="005E37A4" w:rsidP="005E37A4">
      <w:pPr>
        <w:spacing w:before="100" w:beforeAutospacing="1" w:after="100" w:afterAutospacing="1" w:line="360" w:lineRule="auto"/>
        <w:ind w:right="51"/>
        <w:contextualSpacing/>
        <w:jc w:val="both"/>
        <w:rPr>
          <w:rFonts w:ascii="Palatino Linotype" w:hAnsi="Palatino Linotype" w:cs="Arial"/>
          <w:sz w:val="24"/>
          <w:szCs w:val="24"/>
          <w:lang w:val="es-ES"/>
        </w:rPr>
      </w:pPr>
    </w:p>
    <w:p w14:paraId="26B7B2E2" w14:textId="77777777" w:rsidR="005E37A4" w:rsidRPr="00D10FB6" w:rsidRDefault="005E37A4" w:rsidP="005E37A4">
      <w:pPr>
        <w:spacing w:before="100" w:beforeAutospacing="1" w:after="100" w:afterAutospacing="1" w:line="360" w:lineRule="auto"/>
        <w:ind w:right="51"/>
        <w:contextualSpacing/>
        <w:jc w:val="both"/>
        <w:rPr>
          <w:rFonts w:ascii="Palatino Linotype" w:hAnsi="Palatino Linotype" w:cs="Arial"/>
          <w:sz w:val="24"/>
          <w:szCs w:val="24"/>
          <w:lang w:val="es-ES"/>
        </w:rPr>
      </w:pPr>
      <w:r w:rsidRPr="00D10FB6">
        <w:rPr>
          <w:rFonts w:ascii="Palatino Linotype" w:hAnsi="Palatino Linotype" w:cs="Arial"/>
          <w:sz w:val="24"/>
          <w:szCs w:val="24"/>
          <w:lang w:val="es-ES"/>
        </w:rPr>
        <w:t>A efecto de determinar la legalidad de dicha respuesta, es necesario tomar en cuenta las siguientes disposiciones de la Ley de la materia, que a la letra señalan:</w:t>
      </w:r>
    </w:p>
    <w:p w14:paraId="70565ECA" w14:textId="77777777" w:rsidR="005E37A4" w:rsidRPr="00D10FB6" w:rsidRDefault="005E37A4" w:rsidP="005E37A4">
      <w:pPr>
        <w:spacing w:before="100" w:beforeAutospacing="1" w:after="100" w:afterAutospacing="1"/>
        <w:ind w:right="51"/>
        <w:contextualSpacing/>
        <w:jc w:val="both"/>
        <w:rPr>
          <w:rFonts w:ascii="Palatino Linotype" w:hAnsi="Palatino Linotype" w:cs="Arial"/>
          <w:sz w:val="24"/>
          <w:szCs w:val="24"/>
          <w:lang w:val="es-ES"/>
        </w:rPr>
      </w:pPr>
    </w:p>
    <w:p w14:paraId="3C7F71A8"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w:t>
      </w:r>
      <w:r w:rsidRPr="000662CA">
        <w:rPr>
          <w:rFonts w:ascii="Palatino Linotype" w:hAnsi="Palatino Linotype"/>
          <w:b/>
          <w:i/>
          <w:lang w:val="es-ES"/>
        </w:rPr>
        <w:t>Artículo 50.</w:t>
      </w:r>
      <w:r w:rsidRPr="000662CA">
        <w:rPr>
          <w:rFonts w:ascii="Palatino Linotype" w:hAnsi="Palatino Linotype"/>
          <w:i/>
          <w:lang w:val="es-ES"/>
        </w:rPr>
        <w:t xml:space="preserve"> Los sujetos obligados contarán con un área responsable para la atención de las solicitudes de </w:t>
      </w:r>
      <w:r w:rsidRPr="000662CA">
        <w:rPr>
          <w:rFonts w:ascii="Palatino Linotype" w:hAnsi="Palatino Linotype" w:cs="Arial"/>
          <w:i/>
          <w:lang w:val="es-ES" w:eastAsia="es-MX"/>
        </w:rPr>
        <w:t>información</w:t>
      </w:r>
      <w:r w:rsidRPr="000662CA">
        <w:rPr>
          <w:rFonts w:ascii="Palatino Linotype" w:hAnsi="Palatino Linotype"/>
          <w:i/>
          <w:lang w:val="es-ES"/>
        </w:rPr>
        <w:t>, a la que se le denominará Unidad de Transparencia.</w:t>
      </w:r>
    </w:p>
    <w:p w14:paraId="003800B1" w14:textId="77777777" w:rsidR="005E37A4" w:rsidRPr="000662CA" w:rsidRDefault="005E37A4" w:rsidP="005E37A4">
      <w:pPr>
        <w:spacing w:before="100" w:beforeAutospacing="1" w:after="100" w:afterAutospacing="1"/>
        <w:ind w:left="567" w:right="618"/>
        <w:contextualSpacing/>
        <w:jc w:val="both"/>
        <w:rPr>
          <w:rFonts w:ascii="Palatino Linotype" w:hAnsi="Palatino Linotype"/>
          <w:i/>
          <w:lang w:val="es-ES"/>
        </w:rPr>
      </w:pPr>
    </w:p>
    <w:p w14:paraId="7F7F44CA"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51</w:t>
      </w:r>
      <w:r w:rsidRPr="000662CA">
        <w:rPr>
          <w:rFonts w:ascii="Palatino Linotype" w:hAnsi="Palatino Linotype"/>
          <w:i/>
          <w:lang w:val="es-ES"/>
        </w:rPr>
        <w:t xml:space="preserve">. Los sujetos obligados designaran a un responsable para atender la Unidad de Transparencia, quien fungirá como enlace entre éstos y los solicitantes. </w:t>
      </w:r>
      <w:r w:rsidRPr="000662CA">
        <w:rPr>
          <w:rFonts w:ascii="Palatino Linotype" w:hAnsi="Palatino Linotype"/>
          <w:i/>
          <w:lang w:val="es-ES"/>
        </w:rPr>
        <w:lastRenderedPageBreak/>
        <w:t xml:space="preserve">Dicha Unidad será la encargada de tramitar </w:t>
      </w:r>
      <w:r w:rsidRPr="000662CA">
        <w:rPr>
          <w:rFonts w:ascii="Palatino Linotype" w:hAnsi="Palatino Linotype" w:cs="Arial"/>
          <w:i/>
          <w:lang w:val="es-ES" w:eastAsia="es-MX"/>
        </w:rPr>
        <w:t>internamente</w:t>
      </w:r>
      <w:r w:rsidRPr="000662CA">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507EE5F4" w14:textId="77777777" w:rsidR="005E37A4" w:rsidRPr="000662CA" w:rsidRDefault="005E37A4" w:rsidP="005E37A4">
      <w:pPr>
        <w:spacing w:before="100" w:beforeAutospacing="1" w:after="100" w:afterAutospacing="1"/>
        <w:ind w:left="567" w:right="618"/>
        <w:contextualSpacing/>
        <w:jc w:val="both"/>
        <w:rPr>
          <w:rFonts w:ascii="Palatino Linotype" w:hAnsi="Palatino Linotype"/>
          <w:i/>
          <w:lang w:val="es-ES"/>
        </w:rPr>
      </w:pPr>
    </w:p>
    <w:p w14:paraId="2F48B183"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53</w:t>
      </w:r>
      <w:r w:rsidRPr="000662CA">
        <w:rPr>
          <w:rFonts w:ascii="Palatino Linotype" w:hAnsi="Palatino Linotype"/>
          <w:i/>
          <w:lang w:val="es-ES"/>
        </w:rPr>
        <w:t xml:space="preserve">. Las Unidades de </w:t>
      </w:r>
      <w:r w:rsidRPr="000662CA">
        <w:rPr>
          <w:rFonts w:ascii="Palatino Linotype" w:hAnsi="Palatino Linotype" w:cs="Arial"/>
          <w:i/>
          <w:lang w:val="es-ES" w:eastAsia="es-MX"/>
        </w:rPr>
        <w:t>Transparencia</w:t>
      </w:r>
      <w:r w:rsidRPr="000662CA">
        <w:rPr>
          <w:rFonts w:ascii="Palatino Linotype" w:hAnsi="Palatino Linotype"/>
          <w:i/>
          <w:lang w:val="es-ES"/>
        </w:rPr>
        <w:t xml:space="preserve"> tendrán las siguientes funciones:</w:t>
      </w:r>
    </w:p>
    <w:p w14:paraId="12CEA956"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 Recabar, difundir y actualizar la información relativa a las obligaciones de transparencia comunes y específicas a la </w:t>
      </w:r>
      <w:r w:rsidRPr="000662CA">
        <w:rPr>
          <w:rFonts w:ascii="Palatino Linotype" w:hAnsi="Palatino Linotype" w:cs="Arial"/>
          <w:i/>
          <w:lang w:val="es-ES" w:eastAsia="es-MX"/>
        </w:rPr>
        <w:t>que</w:t>
      </w:r>
      <w:r w:rsidRPr="000662CA">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14:paraId="1D430B4E"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b/>
          <w:i/>
          <w:lang w:val="es-ES"/>
        </w:rPr>
      </w:pPr>
      <w:r w:rsidRPr="000662CA">
        <w:rPr>
          <w:rFonts w:ascii="Palatino Linotype" w:hAnsi="Palatino Linotype"/>
          <w:b/>
          <w:i/>
          <w:lang w:val="es-ES"/>
        </w:rPr>
        <w:t xml:space="preserve">II. Recibir, </w:t>
      </w:r>
      <w:r w:rsidRPr="000662CA">
        <w:rPr>
          <w:rFonts w:ascii="Palatino Linotype" w:hAnsi="Palatino Linotype"/>
          <w:b/>
          <w:i/>
          <w:u w:val="single"/>
          <w:lang w:val="es-ES"/>
        </w:rPr>
        <w:t>tramitar</w:t>
      </w:r>
      <w:r w:rsidRPr="000662CA">
        <w:rPr>
          <w:rFonts w:ascii="Palatino Linotype" w:hAnsi="Palatino Linotype"/>
          <w:b/>
          <w:i/>
          <w:lang w:val="es-ES"/>
        </w:rPr>
        <w:t xml:space="preserve"> y dar respuesta a las solicitudes de acceso a la información;</w:t>
      </w:r>
    </w:p>
    <w:p w14:paraId="3015789E"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III. Auxiliar a los particulares en la elaboración de solicitudes de acceso a la información y, en su caso, orientarlos sobre los sujetos </w:t>
      </w:r>
      <w:r w:rsidRPr="000662CA">
        <w:rPr>
          <w:rFonts w:ascii="Palatino Linotype" w:hAnsi="Palatino Linotype" w:cs="Arial"/>
          <w:i/>
          <w:lang w:val="es-ES" w:eastAsia="es-MX"/>
        </w:rPr>
        <w:t>obligados</w:t>
      </w:r>
      <w:r w:rsidRPr="000662CA">
        <w:rPr>
          <w:rFonts w:ascii="Palatino Linotype" w:hAnsi="Palatino Linotype"/>
          <w:i/>
          <w:lang w:val="es-ES"/>
        </w:rPr>
        <w:t xml:space="preserve"> competentes conforme a la normatividad aplicable;</w:t>
      </w:r>
    </w:p>
    <w:p w14:paraId="42C1119A"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Realizar, con efectividad, los trámites internos necesarios para la atención de las solicitudes de acceso a la información;</w:t>
      </w:r>
    </w:p>
    <w:p w14:paraId="03CD1060"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Entregar, en su caso, a los particulares la información solicitada;</w:t>
      </w:r>
    </w:p>
    <w:p w14:paraId="6CF9D4AA"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Efectuar las notificaciones a los solicitantes;</w:t>
      </w:r>
    </w:p>
    <w:p w14:paraId="47607AE3"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14:paraId="5B573D7D"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VIII. Proponer a quien preside el Comité de Transparencia, personal habilitado que sea necesario para recibir y dar trámite a las solicitudes de acceso a la información;</w:t>
      </w:r>
    </w:p>
    <w:p w14:paraId="3CDEDB3F"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4C8DDCDF"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 Presentar ante el Comité, el proyecto de clasificación de información;</w:t>
      </w:r>
    </w:p>
    <w:p w14:paraId="795F40CF"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 Promover e implementar políticas de transparencia proactiva procurando su accesibilidad;</w:t>
      </w:r>
    </w:p>
    <w:p w14:paraId="56463152"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 Fomentar la transparencia y accesibilidad al interior del sujeto obligado;</w:t>
      </w:r>
    </w:p>
    <w:p w14:paraId="5DDEF4D3"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XIII. Hacer del conocimiento de la instancia competente la probable responsabilidad por el incumplimiento de las obligaciones previstas en la presente Ley; y</w:t>
      </w:r>
    </w:p>
    <w:p w14:paraId="4D631AEB"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XIV. Las demás que resulten necesarias para facilitar el acceso a la información y aquellas que se desprenden de la presente Ley y demás disposiciones jurídicas aplicables.</w:t>
      </w:r>
    </w:p>
    <w:p w14:paraId="6E0C8229"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70EA4219"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5F6A5CD" w14:textId="77777777" w:rsidR="005E37A4" w:rsidRPr="000662CA" w:rsidRDefault="005E37A4" w:rsidP="005E37A4">
      <w:pPr>
        <w:spacing w:before="100" w:beforeAutospacing="1" w:after="100" w:afterAutospacing="1"/>
        <w:ind w:left="567" w:right="618"/>
        <w:contextualSpacing/>
        <w:jc w:val="both"/>
        <w:rPr>
          <w:rFonts w:ascii="Palatino Linotype" w:hAnsi="Palatino Linotype"/>
          <w:i/>
          <w:lang w:val="es-ES"/>
        </w:rPr>
      </w:pPr>
    </w:p>
    <w:p w14:paraId="424398E4" w14:textId="77777777" w:rsidR="005E37A4" w:rsidRPr="005E37A4" w:rsidRDefault="005E37A4" w:rsidP="005E37A4">
      <w:pPr>
        <w:spacing w:before="100" w:beforeAutospacing="1" w:after="100" w:afterAutospacing="1"/>
        <w:ind w:left="851" w:right="901"/>
        <w:contextualSpacing/>
        <w:jc w:val="both"/>
        <w:rPr>
          <w:rFonts w:ascii="Palatino Linotype" w:hAnsi="Palatino Linotype"/>
          <w:i/>
          <w:u w:val="single"/>
          <w:lang w:val="es-ES"/>
        </w:rPr>
      </w:pPr>
      <w:r w:rsidRPr="000662CA">
        <w:rPr>
          <w:rFonts w:ascii="Palatino Linotype" w:hAnsi="Palatino Linotype"/>
          <w:b/>
          <w:i/>
          <w:lang w:val="es-ES"/>
        </w:rPr>
        <w:t>Artículo 59</w:t>
      </w:r>
      <w:r w:rsidRPr="000662CA">
        <w:rPr>
          <w:rFonts w:ascii="Palatino Linotype" w:hAnsi="Palatino Linotype"/>
          <w:i/>
          <w:lang w:val="es-ES"/>
        </w:rPr>
        <w:t xml:space="preserve">. </w:t>
      </w:r>
      <w:r w:rsidRPr="005E37A4">
        <w:rPr>
          <w:rFonts w:ascii="Palatino Linotype" w:hAnsi="Palatino Linotype"/>
          <w:i/>
          <w:u w:val="single"/>
          <w:lang w:val="es-ES"/>
        </w:rPr>
        <w:t>Los servidores públicos habilitados tendrán las funciones siguientes:</w:t>
      </w:r>
    </w:p>
    <w:p w14:paraId="364D407D"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 Localizar la información que le solicite la Unidad de Transparencia;</w:t>
      </w:r>
    </w:p>
    <w:p w14:paraId="4CAFD732" w14:textId="77777777" w:rsidR="005E37A4" w:rsidRPr="005E37A4" w:rsidRDefault="005E37A4" w:rsidP="005E37A4">
      <w:pPr>
        <w:spacing w:before="100" w:beforeAutospacing="1" w:after="100" w:afterAutospacing="1"/>
        <w:ind w:left="851" w:right="901"/>
        <w:contextualSpacing/>
        <w:jc w:val="both"/>
        <w:rPr>
          <w:rFonts w:ascii="Palatino Linotype" w:hAnsi="Palatino Linotype"/>
          <w:b/>
          <w:i/>
          <w:u w:val="single"/>
          <w:lang w:val="es-ES"/>
        </w:rPr>
      </w:pPr>
      <w:r w:rsidRPr="005E37A4">
        <w:rPr>
          <w:rFonts w:ascii="Palatino Linotype" w:hAnsi="Palatino Linotype"/>
          <w:b/>
          <w:i/>
          <w:u w:val="single"/>
          <w:lang w:val="es-ES"/>
        </w:rPr>
        <w:t>II. Proporcionar la información que obre en los archivos y que le sea solicitada por la Unidad de Transparencia;</w:t>
      </w:r>
    </w:p>
    <w:p w14:paraId="10DF8690" w14:textId="77777777" w:rsidR="005E37A4" w:rsidRPr="005E37A4" w:rsidRDefault="005E37A4" w:rsidP="005E37A4">
      <w:pPr>
        <w:spacing w:before="100" w:beforeAutospacing="1" w:after="100" w:afterAutospacing="1"/>
        <w:ind w:left="851" w:right="901"/>
        <w:contextualSpacing/>
        <w:jc w:val="both"/>
        <w:rPr>
          <w:rFonts w:ascii="Palatino Linotype" w:hAnsi="Palatino Linotype"/>
          <w:i/>
          <w:lang w:val="es-ES"/>
        </w:rPr>
      </w:pPr>
      <w:r w:rsidRPr="005E37A4">
        <w:rPr>
          <w:rFonts w:ascii="Palatino Linotype" w:hAnsi="Palatino Linotype"/>
          <w:i/>
          <w:lang w:val="es-ES"/>
        </w:rPr>
        <w:t>III. Apoyar a la Unidad de Transparencia en lo que esta le solicite para el cumplimiento de sus funciones;</w:t>
      </w:r>
    </w:p>
    <w:p w14:paraId="6A39FD47"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Proporcionar a la Unidad de Transparencia, las modificaciones a la información pública de oficio que obre en su poder;</w:t>
      </w:r>
    </w:p>
    <w:p w14:paraId="4DB68B1F"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Integrar y presentar al responsable de la Unidad de Transparencia la propuesta de clasificación de información, la cual tendrá los fundamentos y argumentos en que se basa dicha propuesta;</w:t>
      </w:r>
    </w:p>
    <w:p w14:paraId="6F04078A"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Verificar, una vez analizado el contenido de la información, que no se encuentre en los supuestos de información clasificada; y</w:t>
      </w:r>
    </w:p>
    <w:p w14:paraId="08A22CD3"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Dar cuenta a la Unidad de Transparencia del vencimiento de los plazos de reserva.</w:t>
      </w:r>
    </w:p>
    <w:p w14:paraId="509E5F83" w14:textId="77777777" w:rsidR="005E37A4" w:rsidRPr="000662CA" w:rsidRDefault="005E37A4" w:rsidP="005E37A4">
      <w:pPr>
        <w:spacing w:before="100" w:beforeAutospacing="1" w:after="100" w:afterAutospacing="1"/>
        <w:ind w:left="567" w:right="618"/>
        <w:contextualSpacing/>
        <w:jc w:val="both"/>
        <w:rPr>
          <w:rFonts w:ascii="Palatino Linotype" w:hAnsi="Palatino Linotype"/>
          <w:i/>
          <w:lang w:val="es-ES"/>
        </w:rPr>
      </w:pPr>
    </w:p>
    <w:p w14:paraId="66C2FBA8"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162</w:t>
      </w:r>
      <w:r w:rsidRPr="000662CA">
        <w:rPr>
          <w:rFonts w:ascii="Palatino Linotype" w:hAnsi="Palatino Linotype"/>
          <w:i/>
          <w:lang w:val="es-ES"/>
        </w:rPr>
        <w:t xml:space="preserve">. Las unidades de transparencia deberán garantizar que las solicitudes se turnen a todas las Áreas competentes que cuenten con la información o deban </w:t>
      </w:r>
      <w:r w:rsidRPr="000662CA">
        <w:rPr>
          <w:rFonts w:ascii="Palatino Linotype" w:hAnsi="Palatino Linotype"/>
          <w:i/>
          <w:lang w:val="es-ES"/>
        </w:rPr>
        <w:lastRenderedPageBreak/>
        <w:t>tenerla de acuerdo a sus facultades, competencias y funciones, con el objeto de que realicen una búsqueda exhaustiva y razonable de la información solicitada.”</w:t>
      </w:r>
    </w:p>
    <w:p w14:paraId="613D386B" w14:textId="77777777" w:rsidR="005E37A4" w:rsidRPr="000662CA" w:rsidRDefault="005E37A4" w:rsidP="005E37A4">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(Énfasis añadido)</w:t>
      </w:r>
    </w:p>
    <w:p w14:paraId="04AA394A" w14:textId="77777777" w:rsidR="005E37A4" w:rsidRPr="000662CA" w:rsidRDefault="005E37A4" w:rsidP="005E37A4">
      <w:pPr>
        <w:spacing w:before="100" w:beforeAutospacing="1" w:after="100" w:afterAutospacing="1"/>
        <w:contextualSpacing/>
        <w:jc w:val="both"/>
        <w:rPr>
          <w:rFonts w:ascii="Palatino Linotype" w:hAnsi="Palatino Linotype" w:cs="Arial"/>
          <w:lang w:val="es-ES"/>
        </w:rPr>
      </w:pPr>
    </w:p>
    <w:p w14:paraId="7D4B65C5" w14:textId="2B9BC315" w:rsidR="005E37A4" w:rsidRPr="00383912" w:rsidRDefault="005E37A4" w:rsidP="00383912">
      <w:pPr>
        <w:spacing w:before="100" w:beforeAutospacing="1" w:after="100" w:afterAutospacing="1" w:line="360" w:lineRule="auto"/>
        <w:contextualSpacing/>
        <w:jc w:val="both"/>
        <w:rPr>
          <w:rFonts w:ascii="Palatino Linotype" w:eastAsia="Calibri" w:hAnsi="Palatino Linotype"/>
          <w:sz w:val="24"/>
          <w:szCs w:val="24"/>
          <w:lang w:val="es-ES"/>
        </w:rPr>
      </w:pPr>
      <w:r w:rsidRPr="00D10FB6">
        <w:rPr>
          <w:rFonts w:ascii="Palatino Linotype" w:eastAsia="Calibri" w:hAnsi="Palatino Linotype"/>
          <w:sz w:val="24"/>
          <w:szCs w:val="24"/>
          <w:lang w:val="es-ES"/>
        </w:rPr>
        <w:t>De la normatividad en cita, se desprende que l</w:t>
      </w:r>
      <w:r>
        <w:rPr>
          <w:rFonts w:ascii="Palatino Linotype" w:eastAsia="Calibri" w:hAnsi="Palatino Linotype"/>
          <w:sz w:val="24"/>
          <w:szCs w:val="24"/>
          <w:lang w:val="es-ES"/>
        </w:rPr>
        <w:t xml:space="preserve">os Servidores Públicos Habilitados tienen la función de proporcionar la información que obre en sus archivos y que sea solicitada por la Unidad de Transparencia, en virtud de que el servidor Público Habilitado de la </w:t>
      </w:r>
      <w:r w:rsidR="00383912">
        <w:rPr>
          <w:rFonts w:ascii="Palatino Linotype" w:eastAsia="Calibri" w:hAnsi="Palatino Linotype"/>
          <w:sz w:val="24"/>
          <w:szCs w:val="24"/>
          <w:lang w:val="es-ES"/>
        </w:rPr>
        <w:t>Dirección de Administración, no hizo entrega de información alguna, misma que fue solicitada en su momento por el titular de la Unidad de Transparencia</w:t>
      </w:r>
      <w:r w:rsidR="00383912" w:rsidRPr="00D10FB6">
        <w:rPr>
          <w:rFonts w:ascii="Palatino Linotype" w:eastAsia="Calibri" w:hAnsi="Palatino Linotype"/>
          <w:sz w:val="24"/>
          <w:szCs w:val="24"/>
          <w:lang w:val="es-ES"/>
        </w:rPr>
        <w:t>,</w:t>
      </w:r>
      <w:r w:rsidR="00383912">
        <w:rPr>
          <w:rFonts w:ascii="Palatino Linotype" w:eastAsia="Calibri" w:hAnsi="Palatino Linotype"/>
          <w:sz w:val="24"/>
          <w:szCs w:val="24"/>
          <w:lang w:val="es-ES"/>
        </w:rPr>
        <w:t xml:space="preserve"> es dable ordenar de nueva cuenta que se realice</w:t>
      </w:r>
      <w:r w:rsidR="00383912" w:rsidRPr="00D10FB6">
        <w:rPr>
          <w:rFonts w:ascii="Palatino Linotype" w:eastAsia="Calibri" w:hAnsi="Palatino Linotype"/>
          <w:sz w:val="24"/>
          <w:szCs w:val="24"/>
          <w:lang w:val="es-ES"/>
        </w:rPr>
        <w:t xml:space="preserve"> una búsqueda exh</w:t>
      </w:r>
      <w:r w:rsidR="00383912">
        <w:rPr>
          <w:rFonts w:ascii="Palatino Linotype" w:eastAsia="Calibri" w:hAnsi="Palatino Linotype"/>
          <w:sz w:val="24"/>
          <w:szCs w:val="24"/>
          <w:lang w:val="es-ES"/>
        </w:rPr>
        <w:t>austiva y razonable de la misma.</w:t>
      </w:r>
    </w:p>
    <w:p w14:paraId="603E922A" w14:textId="77777777" w:rsidR="00B24491" w:rsidRPr="00555B15" w:rsidRDefault="00B24491" w:rsidP="00B24491">
      <w:pPr>
        <w:spacing w:after="0" w:line="360" w:lineRule="auto"/>
        <w:jc w:val="both"/>
        <w:rPr>
          <w:rFonts w:ascii="Palatino Linotype" w:hAnsi="Palatino Linotype" w:cs="Arial"/>
          <w:sz w:val="24"/>
        </w:rPr>
      </w:pPr>
    </w:p>
    <w:p w14:paraId="5B7A2C06" w14:textId="77777777" w:rsidR="00B24491" w:rsidRPr="00555B15" w:rsidRDefault="00B24491" w:rsidP="00B24491">
      <w:pPr>
        <w:spacing w:after="0" w:line="360" w:lineRule="auto"/>
        <w:jc w:val="both"/>
        <w:rPr>
          <w:rFonts w:ascii="Palatino Linotype" w:hAnsi="Palatino Linotype" w:cs="Arial"/>
          <w:sz w:val="24"/>
        </w:rPr>
      </w:pPr>
      <w:r w:rsidRPr="00555B15">
        <w:rPr>
          <w:rFonts w:ascii="Palatino Linotype" w:hAnsi="Palatino Linotype" w:cs="Arial"/>
          <w:sz w:val="24"/>
        </w:rPr>
        <w:t xml:space="preserve">En este contexto, </w:t>
      </w:r>
      <w:r w:rsidRPr="00555B15">
        <w:rPr>
          <w:rFonts w:ascii="Palatino Linotype" w:hAnsi="Palatino Linotype" w:cs="Arial"/>
          <w:sz w:val="24"/>
          <w:lang w:eastAsia="es-MX"/>
        </w:rPr>
        <w:t xml:space="preserve">el </w:t>
      </w:r>
      <w:r w:rsidRPr="00555B15">
        <w:rPr>
          <w:rFonts w:ascii="Palatino Linotype" w:hAnsi="Palatino Linotype" w:cs="Arial"/>
          <w:b/>
          <w:sz w:val="24"/>
          <w:lang w:eastAsia="es-MX"/>
        </w:rPr>
        <w:t>Sujeto Obligado</w:t>
      </w:r>
      <w:r w:rsidRPr="00555B15">
        <w:rPr>
          <w:rFonts w:ascii="Palatino Linotype" w:hAnsi="Palatino Linotype" w:cs="Arial"/>
          <w:sz w:val="24"/>
        </w:rPr>
        <w:t xml:space="preserve"> no está obligado a generar documento </w:t>
      </w:r>
      <w:r w:rsidRPr="00555B15">
        <w:rPr>
          <w:rFonts w:ascii="Palatino Linotype" w:hAnsi="Palatino Linotype" w:cs="Arial"/>
          <w:b/>
          <w:i/>
          <w:sz w:val="24"/>
        </w:rPr>
        <w:t>ad hoc</w:t>
      </w:r>
      <w:r w:rsidRPr="00555B15">
        <w:rPr>
          <w:rFonts w:ascii="Palatino Linotype" w:hAnsi="Palatino Linotype" w:cs="Arial"/>
          <w:sz w:val="24"/>
        </w:rPr>
        <w:t xml:space="preserve"> para para satisfacer el derecho de acceso, situación que no está permitida dentro de la materia de acceso a la información.</w:t>
      </w:r>
    </w:p>
    <w:p w14:paraId="78F7C90E" w14:textId="77777777" w:rsidR="00B24491" w:rsidRPr="00555B15" w:rsidRDefault="00B24491" w:rsidP="00B24491">
      <w:pPr>
        <w:spacing w:after="0" w:line="360" w:lineRule="auto"/>
        <w:jc w:val="both"/>
        <w:rPr>
          <w:rFonts w:ascii="Palatino Linotype" w:hAnsi="Palatino Linotype" w:cs="Arial"/>
          <w:color w:val="000000"/>
          <w:sz w:val="24"/>
        </w:rPr>
      </w:pPr>
    </w:p>
    <w:p w14:paraId="54E906FC" w14:textId="77777777" w:rsidR="00B24491" w:rsidRPr="00555B15" w:rsidRDefault="00B24491" w:rsidP="00B24491">
      <w:pPr>
        <w:spacing w:after="0" w:line="360" w:lineRule="auto"/>
        <w:jc w:val="both"/>
        <w:rPr>
          <w:rFonts w:ascii="Palatino Linotype" w:hAnsi="Palatino Linotype"/>
          <w:b/>
          <w:bCs/>
          <w:color w:val="000000"/>
          <w:sz w:val="24"/>
        </w:rPr>
      </w:pPr>
      <w:r w:rsidRPr="00555B15">
        <w:rPr>
          <w:rFonts w:ascii="Palatino Linotype" w:hAnsi="Palatino Linotype" w:cs="Arial"/>
          <w:color w:val="000000"/>
          <w:sz w:val="24"/>
        </w:rPr>
        <w:t xml:space="preserve">Como apoyo a lo anterior, es aplicable el Criterio 03-17, emitido por </w:t>
      </w:r>
      <w:r w:rsidRPr="00555B15">
        <w:rPr>
          <w:rFonts w:ascii="Palatino Linotype" w:eastAsia="Arial Unicode MS" w:hAnsi="Palatino Linotype" w:cs="Arial"/>
          <w:color w:val="000000"/>
          <w:sz w:val="24"/>
        </w:rPr>
        <w:t>el Instituto Nacional de Transparencia, Acceso a la Información y Protección de Datos Personales,</w:t>
      </w:r>
      <w:r w:rsidRPr="00555B15">
        <w:rPr>
          <w:rFonts w:ascii="Palatino Linotype" w:hAnsi="Palatino Linotype"/>
          <w:bCs/>
          <w:color w:val="000000"/>
          <w:sz w:val="24"/>
        </w:rPr>
        <w:t xml:space="preserve"> que dice:</w:t>
      </w:r>
      <w:r w:rsidRPr="00555B15">
        <w:rPr>
          <w:rFonts w:ascii="Palatino Linotype" w:hAnsi="Palatino Linotype"/>
          <w:b/>
          <w:bCs/>
          <w:color w:val="000000"/>
          <w:sz w:val="24"/>
        </w:rPr>
        <w:t xml:space="preserve"> </w:t>
      </w:r>
    </w:p>
    <w:p w14:paraId="0ABDD6C7" w14:textId="77777777" w:rsidR="00B24491" w:rsidRPr="00555B15" w:rsidRDefault="00B24491" w:rsidP="00B24491">
      <w:pPr>
        <w:pStyle w:val="Sinespaciado"/>
      </w:pPr>
    </w:p>
    <w:p w14:paraId="2FE552FB" w14:textId="77777777" w:rsidR="00B24491" w:rsidRPr="00555B15" w:rsidRDefault="00B24491" w:rsidP="00B24491">
      <w:pPr>
        <w:spacing w:after="0"/>
        <w:ind w:left="851" w:right="850"/>
        <w:jc w:val="both"/>
        <w:rPr>
          <w:rFonts w:ascii="Palatino Linotype" w:hAnsi="Palatino Linotype" w:cs="Arial"/>
          <w:color w:val="000000"/>
          <w:sz w:val="2"/>
        </w:rPr>
      </w:pPr>
    </w:p>
    <w:p w14:paraId="0BAD33FD" w14:textId="77777777" w:rsidR="00B24491" w:rsidRPr="00555B15" w:rsidRDefault="00B24491" w:rsidP="00B24491">
      <w:pPr>
        <w:spacing w:after="0"/>
        <w:ind w:left="851" w:right="901"/>
        <w:jc w:val="both"/>
        <w:rPr>
          <w:rFonts w:ascii="Palatino Linotype" w:hAnsi="Palatino Linotype" w:cs="Arial"/>
          <w:i/>
          <w:color w:val="000000"/>
        </w:rPr>
      </w:pPr>
      <w:r w:rsidRPr="00555B15">
        <w:rPr>
          <w:rFonts w:ascii="Palatino Linotype" w:hAnsi="Palatino Linotype" w:cs="Arial"/>
          <w:i/>
          <w:color w:val="000000"/>
        </w:rPr>
        <w:t>“</w:t>
      </w:r>
      <w:r w:rsidRPr="00555B15">
        <w:rPr>
          <w:rFonts w:ascii="Palatino Linotype" w:hAnsi="Palatino Linotype" w:cs="Arial"/>
          <w:b/>
          <w:i/>
          <w:color w:val="000000"/>
        </w:rPr>
        <w:t>No existe obligación de elaborar documentos ad hoc para atender las solicitudes de acceso a la información.</w:t>
      </w:r>
      <w:r w:rsidRPr="00555B15">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w:t>
      </w:r>
      <w:r w:rsidRPr="00555B15">
        <w:rPr>
          <w:rFonts w:ascii="Palatino Linotype" w:hAnsi="Palatino Linotype" w:cs="Arial"/>
          <w:i/>
          <w:color w:val="000000"/>
        </w:rPr>
        <w:lastRenderedPageBreak/>
        <w:t>acceso a la información del particular, proporcionando la información con la que cuentan en el formato en que la misma obre en sus archivos; sin necesidad de elaborar documentos ad hoc para atender las solicitudes de información.</w:t>
      </w:r>
    </w:p>
    <w:p w14:paraId="0EB02B5C" w14:textId="77777777" w:rsidR="00B24491" w:rsidRPr="00555B15" w:rsidRDefault="00B24491" w:rsidP="00B24491">
      <w:pPr>
        <w:spacing w:after="0"/>
        <w:ind w:left="851" w:right="901"/>
        <w:jc w:val="both"/>
        <w:rPr>
          <w:rFonts w:ascii="Palatino Linotype" w:hAnsi="Palatino Linotype" w:cs="Arial"/>
          <w:i/>
          <w:color w:val="000000"/>
          <w:sz w:val="2"/>
        </w:rPr>
      </w:pPr>
    </w:p>
    <w:p w14:paraId="177C0F9D" w14:textId="77777777" w:rsidR="00B24491" w:rsidRPr="00555B15" w:rsidRDefault="00B24491" w:rsidP="00B24491">
      <w:pPr>
        <w:spacing w:after="0"/>
        <w:ind w:left="851" w:right="901"/>
        <w:jc w:val="both"/>
        <w:rPr>
          <w:rFonts w:ascii="Palatino Linotype" w:hAnsi="Palatino Linotype" w:cs="Arial"/>
          <w:i/>
          <w:color w:val="000000"/>
        </w:rPr>
      </w:pPr>
    </w:p>
    <w:p w14:paraId="0D6FAD70" w14:textId="77777777" w:rsidR="00B24491" w:rsidRPr="00555B15" w:rsidRDefault="00B24491" w:rsidP="00B24491">
      <w:pPr>
        <w:spacing w:after="0"/>
        <w:ind w:left="851" w:right="901"/>
        <w:jc w:val="both"/>
        <w:rPr>
          <w:rFonts w:ascii="Palatino Linotype" w:hAnsi="Palatino Linotype" w:cs="Arial"/>
          <w:i/>
          <w:color w:val="000000"/>
        </w:rPr>
      </w:pPr>
      <w:r w:rsidRPr="00555B15">
        <w:rPr>
          <w:rFonts w:ascii="Palatino Linotype" w:hAnsi="Palatino Linotype" w:cs="Arial"/>
          <w:i/>
          <w:color w:val="000000"/>
        </w:rPr>
        <w:t xml:space="preserve">Resoluciones: </w:t>
      </w:r>
    </w:p>
    <w:p w14:paraId="105D6C65" w14:textId="77777777" w:rsidR="00B24491" w:rsidRPr="00555B15" w:rsidRDefault="00B24491" w:rsidP="00B24491">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6B1415D6" w14:textId="77777777" w:rsidR="00B24491" w:rsidRPr="00555B15" w:rsidRDefault="00B24491" w:rsidP="00B24491">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7C96A6F4" w14:textId="77777777" w:rsidR="00B24491" w:rsidRPr="00555B15" w:rsidRDefault="00B24491" w:rsidP="00B24491">
      <w:pPr>
        <w:spacing w:after="0"/>
        <w:ind w:left="851" w:right="901"/>
        <w:jc w:val="both"/>
        <w:rPr>
          <w:rFonts w:ascii="Palatino Linotype" w:hAnsi="Palatino Linotype" w:cs="Arial"/>
          <w:i/>
          <w:color w:val="000000"/>
        </w:rPr>
      </w:pPr>
      <w:r w:rsidRPr="00555B15">
        <w:rPr>
          <w:rFonts w:ascii="Palatino Linotype" w:hAnsi="Palatino Linotype" w:cs="Arial"/>
          <w:i/>
          <w:color w:val="000000"/>
        </w:rPr>
        <w:sym w:font="Symbol" w:char="F0B7"/>
      </w:r>
      <w:r w:rsidRPr="00555B15">
        <w:rPr>
          <w:rFonts w:ascii="Palatino Linotype" w:hAnsi="Palatino Linotype" w:cs="Arial"/>
          <w:i/>
          <w:color w:val="000000"/>
        </w:rPr>
        <w:t xml:space="preserve"> RRA 1889/16. Secretaría de Hacienda y Crédito Público. 05 de octubre de 2016. Por unanimidad. Comisionada Ponente. Ximena Puente de la Mora.”</w:t>
      </w:r>
    </w:p>
    <w:p w14:paraId="3A8FD45B" w14:textId="77777777" w:rsidR="00B24491" w:rsidRPr="00555B15" w:rsidRDefault="00B24491" w:rsidP="00B24491">
      <w:pPr>
        <w:spacing w:after="0" w:line="360" w:lineRule="auto"/>
        <w:jc w:val="both"/>
        <w:rPr>
          <w:rFonts w:ascii="Palatino Linotype" w:hAnsi="Palatino Linotype" w:cs="Arial"/>
          <w:sz w:val="24"/>
          <w:szCs w:val="24"/>
          <w:lang w:eastAsia="es-MX"/>
        </w:rPr>
      </w:pPr>
    </w:p>
    <w:p w14:paraId="3AD26852" w14:textId="77777777" w:rsidR="00B24491" w:rsidRPr="00555B15" w:rsidRDefault="00B24491" w:rsidP="00B24491">
      <w:pPr>
        <w:autoSpaceDE w:val="0"/>
        <w:autoSpaceDN w:val="0"/>
        <w:adjustRightInd w:val="0"/>
        <w:spacing w:after="0" w:line="360" w:lineRule="auto"/>
        <w:ind w:right="18"/>
        <w:jc w:val="both"/>
        <w:rPr>
          <w:rFonts w:ascii="Palatino Linotype" w:hAnsi="Palatino Linotype" w:cs="Arial"/>
          <w:sz w:val="24"/>
        </w:rPr>
      </w:pPr>
    </w:p>
    <w:p w14:paraId="34F8F3A5" w14:textId="77777777" w:rsidR="00B24491" w:rsidRPr="00555B15" w:rsidRDefault="00B24491" w:rsidP="00B24491">
      <w:pPr>
        <w:spacing w:line="360" w:lineRule="auto"/>
        <w:ind w:right="51"/>
        <w:jc w:val="both"/>
        <w:rPr>
          <w:rFonts w:ascii="Palatino Linotype" w:eastAsia="Times New Roman" w:hAnsi="Palatino Linotype" w:cs="Arial"/>
          <w:sz w:val="24"/>
          <w:szCs w:val="24"/>
          <w:lang w:val="es-ES" w:eastAsia="es-ES"/>
        </w:rPr>
      </w:pPr>
      <w:r w:rsidRPr="00555B15">
        <w:rPr>
          <w:rFonts w:ascii="Palatino Linotype" w:hAnsi="Palatino Linotype" w:cs="Arial"/>
          <w:color w:val="000000" w:themeColor="text1"/>
        </w:rPr>
        <w:t xml:space="preserve">Al respecto, los </w:t>
      </w:r>
      <w:r w:rsidRPr="00555B15">
        <w:rPr>
          <w:rFonts w:ascii="Palatino Linotype" w:eastAsia="Times New Roman" w:hAnsi="Palatino Linotype" w:cs="Arial"/>
          <w:sz w:val="24"/>
          <w:szCs w:val="24"/>
          <w:lang w:val="es-ES" w:eastAsia="es-ES"/>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14:paraId="4DA7E352" w14:textId="77777777" w:rsidR="00B24491" w:rsidRPr="00555B15" w:rsidRDefault="00B24491" w:rsidP="00B24491">
      <w:pPr>
        <w:spacing w:line="360" w:lineRule="auto"/>
        <w:ind w:right="51"/>
        <w:jc w:val="both"/>
        <w:rPr>
          <w:rFonts w:ascii="Palatino Linotype" w:eastAsia="Times New Roman" w:hAnsi="Palatino Linotype" w:cs="Arial"/>
          <w:sz w:val="2"/>
          <w:szCs w:val="24"/>
          <w:lang w:val="es-ES" w:eastAsia="es-ES"/>
        </w:rPr>
      </w:pPr>
    </w:p>
    <w:p w14:paraId="3CC8AD96" w14:textId="77777777" w:rsidR="00B24491" w:rsidRPr="00555B15" w:rsidRDefault="00B24491" w:rsidP="00B24491">
      <w:pPr>
        <w:spacing w:line="276" w:lineRule="auto"/>
        <w:ind w:left="851" w:right="850"/>
        <w:jc w:val="both"/>
        <w:rPr>
          <w:rFonts w:ascii="Palatino Linotype" w:hAnsi="Palatino Linotype"/>
          <w:i/>
        </w:rPr>
      </w:pPr>
      <w:r w:rsidRPr="00555B15">
        <w:rPr>
          <w:rFonts w:ascii="Palatino Linotype" w:hAnsi="Palatino Linotype"/>
          <w:b/>
          <w:i/>
        </w:rPr>
        <w:t>Artículo 11.</w:t>
      </w:r>
      <w:r w:rsidRPr="00555B15">
        <w:rPr>
          <w:rFonts w:ascii="Palatino Linotype" w:hAnsi="Palatino Linotype"/>
          <w:i/>
        </w:rPr>
        <w:t xml:space="preserve"> En la generación, publicación y</w:t>
      </w:r>
      <w:r w:rsidRPr="00555B15">
        <w:rPr>
          <w:rFonts w:ascii="Palatino Linotype" w:hAnsi="Palatino Linotype"/>
          <w:b/>
          <w:i/>
        </w:rPr>
        <w:t xml:space="preserve"> </w:t>
      </w:r>
      <w:r w:rsidRPr="00555B15">
        <w:rPr>
          <w:rFonts w:ascii="Palatino Linotype" w:hAnsi="Palatino Linotype"/>
          <w:b/>
          <w:i/>
          <w:u w:val="single"/>
        </w:rPr>
        <w:t>entrega de información se deberá</w:t>
      </w:r>
      <w:r w:rsidRPr="00555B15">
        <w:rPr>
          <w:rFonts w:ascii="Palatino Linotype" w:hAnsi="Palatino Linotype"/>
          <w:i/>
        </w:rPr>
        <w:t xml:space="preserve"> </w:t>
      </w:r>
      <w:r w:rsidRPr="00555B15">
        <w:rPr>
          <w:rFonts w:ascii="Palatino Linotype" w:hAnsi="Palatino Linotype"/>
          <w:b/>
          <w:i/>
          <w:u w:val="single"/>
        </w:rPr>
        <w:t>garantizar que ésta sea accesible, actualizada, completa, congruente, confiable, verificable, veraz, integral, oportuna y expedita</w:t>
      </w:r>
      <w:r w:rsidRPr="00555B15">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79B82370" w14:textId="77777777" w:rsidR="00B24491" w:rsidRPr="00555B15" w:rsidRDefault="00B24491" w:rsidP="00B24491">
      <w:pPr>
        <w:spacing w:line="276" w:lineRule="auto"/>
        <w:ind w:left="851" w:right="850"/>
        <w:jc w:val="both"/>
        <w:rPr>
          <w:rFonts w:ascii="Palatino Linotype" w:hAnsi="Palatino Linotype"/>
          <w:b/>
          <w:i/>
        </w:rPr>
      </w:pPr>
      <w:r w:rsidRPr="00555B15">
        <w:rPr>
          <w:rFonts w:ascii="Palatino Linotype" w:hAnsi="Palatino Linotype"/>
          <w:b/>
          <w:i/>
        </w:rPr>
        <w:t>[…]</w:t>
      </w:r>
    </w:p>
    <w:p w14:paraId="283478A0" w14:textId="77777777" w:rsidR="00B24491" w:rsidRDefault="00B24491" w:rsidP="00B24491">
      <w:pPr>
        <w:spacing w:line="276" w:lineRule="auto"/>
        <w:ind w:left="851" w:right="850"/>
        <w:jc w:val="both"/>
        <w:rPr>
          <w:rFonts w:ascii="Palatino Linotype" w:hAnsi="Palatino Linotype"/>
          <w:b/>
          <w:i/>
          <w:u w:val="single"/>
        </w:rPr>
      </w:pPr>
      <w:r w:rsidRPr="00555B15">
        <w:rPr>
          <w:rFonts w:ascii="Palatino Linotype" w:hAnsi="Palatino Linotype"/>
          <w:b/>
          <w:i/>
        </w:rPr>
        <w:t>Artículo 161.</w:t>
      </w:r>
      <w:r w:rsidRPr="00555B15">
        <w:rPr>
          <w:rFonts w:ascii="Palatino Linotype" w:hAnsi="Palatino Linotype"/>
          <w:i/>
        </w:rPr>
        <w:t xml:space="preserve"> Cuando la información requerida por el solicitante ya esté disponible al público en medios impresos, tales como libros, compendios, trípticos, registros públicos, en formatos electrónicos disponibles en Internet o en cualquier otro medio, </w:t>
      </w:r>
      <w:r w:rsidRPr="00555B15">
        <w:rPr>
          <w:rFonts w:ascii="Palatino Linotype" w:hAnsi="Palatino Linotype"/>
          <w:i/>
        </w:rPr>
        <w:lastRenderedPageBreak/>
        <w:t xml:space="preserve">se le hará saber por el medio requerido por el solicitante </w:t>
      </w:r>
      <w:r w:rsidRPr="00555B15">
        <w:rPr>
          <w:rFonts w:ascii="Palatino Linotype" w:hAnsi="Palatino Linotype"/>
          <w:b/>
          <w:i/>
        </w:rPr>
        <w:t xml:space="preserve">la fuente, el lugar y la forma en que puede consultar, reproducir o adquirir dicha información en un plazo no mayor a cinco días hábiles. </w:t>
      </w:r>
      <w:r w:rsidRPr="00555B15">
        <w:rPr>
          <w:rFonts w:ascii="Palatino Linotype" w:hAnsi="Palatino Linotype"/>
          <w:b/>
          <w:i/>
          <w:u w:val="single"/>
        </w:rPr>
        <w:t>La fuente deberá ser precisa y concreta y no debe implicar que el solicitante realice una búsqueda en toda la información que se encuentre disponible.</w:t>
      </w:r>
    </w:p>
    <w:p w14:paraId="00044C33" w14:textId="7508F368" w:rsidR="00B24491" w:rsidRDefault="0056232A" w:rsidP="0056232A">
      <w:pPr>
        <w:spacing w:before="240" w:line="360" w:lineRule="auto"/>
        <w:jc w:val="both"/>
        <w:rPr>
          <w:rFonts w:ascii="Palatino Linotype" w:eastAsia="MS Mincho" w:hAnsi="Palatino Linotype"/>
          <w:sz w:val="24"/>
          <w:szCs w:val="24"/>
          <w:lang w:val="es-ES_tradnl"/>
        </w:rPr>
      </w:pPr>
      <w:r>
        <w:rPr>
          <w:rFonts w:ascii="Palatino Linotype" w:hAnsi="Palatino Linotype"/>
          <w:sz w:val="24"/>
          <w:szCs w:val="24"/>
        </w:rPr>
        <w:t>Aunado a lo anterior, se desprende que dentro del</w:t>
      </w:r>
      <w:r>
        <w:rPr>
          <w:rFonts w:ascii="Palatino Linotype" w:eastAsia="MS Mincho" w:hAnsi="Palatino Linotype" w:cs="Times New Roman"/>
          <w:sz w:val="24"/>
          <w:szCs w:val="24"/>
          <w:lang w:val="es-ES_tradnl" w:eastAsia="es-ES"/>
        </w:rPr>
        <w:t xml:space="preserve"> Tabulador de Sueldos, el cual</w:t>
      </w:r>
      <w:r w:rsidRPr="003D51BE">
        <w:rPr>
          <w:rFonts w:ascii="Palatino Linotype" w:eastAsia="MS Mincho" w:hAnsi="Palatino Linotype" w:cs="Times New Roman"/>
          <w:sz w:val="24"/>
          <w:szCs w:val="24"/>
          <w:lang w:val="es-ES_tradnl" w:eastAsia="es-ES"/>
        </w:rPr>
        <w:t xml:space="preserve"> se encuentr</w:t>
      </w:r>
      <w:r>
        <w:rPr>
          <w:rFonts w:ascii="Palatino Linotype" w:eastAsia="MS Mincho" w:hAnsi="Palatino Linotype" w:cs="Times New Roman"/>
          <w:sz w:val="24"/>
          <w:szCs w:val="24"/>
          <w:lang w:val="es-ES_tradnl" w:eastAsia="es-ES"/>
        </w:rPr>
        <w:t>a contenido dentro del Disco 4 “Información de Nómina”,</w:t>
      </w:r>
      <w:r w:rsidRPr="003D51BE">
        <w:rPr>
          <w:rFonts w:ascii="Palatino Linotype" w:eastAsia="MS Mincho" w:hAnsi="Palatino Linotype" w:cs="Times New Roman"/>
          <w:sz w:val="24"/>
          <w:szCs w:val="24"/>
          <w:lang w:val="es-ES_tradnl" w:eastAsia="es-ES"/>
        </w:rPr>
        <w:t xml:space="preserve"> de tal manera que, dichos formatos constituyen un soporte documental de que la inf</w:t>
      </w:r>
      <w:r>
        <w:rPr>
          <w:rFonts w:ascii="Palatino Linotype" w:eastAsia="MS Mincho" w:hAnsi="Palatino Linotype" w:cs="Times New Roman"/>
          <w:sz w:val="24"/>
          <w:szCs w:val="24"/>
          <w:lang w:val="es-ES_tradnl" w:eastAsia="es-ES"/>
        </w:rPr>
        <w:t xml:space="preserve">ormación solicitada por el hoy </w:t>
      </w:r>
      <w:r w:rsidRPr="002512C2">
        <w:rPr>
          <w:rFonts w:ascii="Palatino Linotype" w:eastAsia="MS Mincho" w:hAnsi="Palatino Linotype" w:cs="Times New Roman"/>
          <w:b/>
          <w:sz w:val="24"/>
          <w:szCs w:val="24"/>
          <w:lang w:val="es-ES_tradnl" w:eastAsia="es-ES"/>
        </w:rPr>
        <w:t>Recurrente</w:t>
      </w:r>
      <w:r w:rsidRPr="003D51BE">
        <w:rPr>
          <w:rFonts w:ascii="Palatino Linotype" w:eastAsia="MS Mincho" w:hAnsi="Palatino Linotype" w:cs="Times New Roman"/>
          <w:sz w:val="24"/>
          <w:szCs w:val="24"/>
          <w:lang w:val="es-ES_tradnl" w:eastAsia="es-ES"/>
        </w:rPr>
        <w:t xml:space="preserve"> obra en los archivos del </w:t>
      </w:r>
      <w:r w:rsidRPr="002512C2">
        <w:rPr>
          <w:rFonts w:ascii="Palatino Linotype" w:eastAsia="MS Mincho" w:hAnsi="Palatino Linotype" w:cs="Times New Roman"/>
          <w:b/>
          <w:sz w:val="24"/>
          <w:szCs w:val="24"/>
          <w:lang w:val="es-ES_tradnl" w:eastAsia="es-ES"/>
        </w:rPr>
        <w:t>Sujeto Obligado</w:t>
      </w:r>
      <w:r w:rsidR="003D5AA0">
        <w:rPr>
          <w:rFonts w:ascii="Palatino Linotype" w:eastAsia="MS Mincho" w:hAnsi="Palatino Linotype" w:cs="Times New Roman"/>
          <w:sz w:val="24"/>
          <w:szCs w:val="24"/>
          <w:lang w:val="es-ES_tradnl" w:eastAsia="es-ES"/>
        </w:rPr>
        <w:t xml:space="preserve">, asimismo, </w:t>
      </w:r>
      <w:r>
        <w:rPr>
          <w:rFonts w:ascii="Palatino Linotype" w:eastAsia="MS Mincho" w:hAnsi="Palatino Linotype"/>
          <w:sz w:val="24"/>
          <w:szCs w:val="24"/>
          <w:lang w:val="es-ES_tradnl"/>
        </w:rPr>
        <w:t>podemos advertir que el Sujeto Obligado tiene la obligación de entregar al</w:t>
      </w:r>
      <w:r w:rsidRPr="00FB1CCD">
        <w:rPr>
          <w:rFonts w:ascii="Palatino Linotype" w:eastAsia="MS Mincho" w:hAnsi="Palatino Linotype"/>
          <w:sz w:val="24"/>
          <w:szCs w:val="24"/>
          <w:lang w:val="es-ES_tradnl"/>
        </w:rPr>
        <w:t xml:space="preserve"> Órgano Superior de Fiscalización del Estado de México</w:t>
      </w:r>
      <w:r>
        <w:rPr>
          <w:rFonts w:ascii="Palatino Linotype" w:eastAsia="MS Mincho" w:hAnsi="Palatino Linotype"/>
          <w:sz w:val="24"/>
          <w:szCs w:val="24"/>
          <w:lang w:val="es-ES_tradnl"/>
        </w:rPr>
        <w:t>, informes mensuales, en los cuales se incluye el Tabulador de Sueldos, es por ello que la información solicitada por el hoy Recurrente debe obrar en los archivos del Sujeto Obligado.</w:t>
      </w:r>
    </w:p>
    <w:p w14:paraId="736ED962" w14:textId="77777777" w:rsidR="003D5AA0" w:rsidRPr="003D5AA0" w:rsidRDefault="003D5AA0" w:rsidP="0056232A">
      <w:pPr>
        <w:spacing w:before="240" w:line="360" w:lineRule="auto"/>
        <w:jc w:val="both"/>
        <w:rPr>
          <w:rFonts w:ascii="Palatino Linotype" w:eastAsia="MS Mincho" w:hAnsi="Palatino Linotype" w:cs="Times New Roman"/>
          <w:sz w:val="24"/>
          <w:szCs w:val="24"/>
          <w:lang w:val="es-ES_tradnl" w:eastAsia="es-ES"/>
        </w:rPr>
      </w:pPr>
    </w:p>
    <w:p w14:paraId="73E8613B" w14:textId="77777777" w:rsidR="007634B9" w:rsidRPr="001E537D" w:rsidRDefault="007634B9" w:rsidP="007634B9">
      <w:pPr>
        <w:pStyle w:val="Prrafodelista"/>
        <w:numPr>
          <w:ilvl w:val="0"/>
          <w:numId w:val="40"/>
        </w:numPr>
        <w:tabs>
          <w:tab w:val="left" w:pos="709"/>
        </w:tabs>
        <w:spacing w:line="360" w:lineRule="auto"/>
        <w:jc w:val="both"/>
        <w:rPr>
          <w:rFonts w:ascii="Palatino Linotype" w:hAnsi="Palatino Linotype" w:cs="Arial"/>
          <w:b/>
          <w:i/>
          <w:sz w:val="28"/>
        </w:rPr>
      </w:pPr>
      <w:r w:rsidRPr="001E537D">
        <w:rPr>
          <w:rFonts w:ascii="Palatino Linotype" w:hAnsi="Palatino Linotype" w:cs="Arial"/>
          <w:b/>
          <w:i/>
          <w:sz w:val="28"/>
        </w:rPr>
        <w:t>De la versión pública</w:t>
      </w:r>
    </w:p>
    <w:p w14:paraId="34E70AF9" w14:textId="77777777" w:rsidR="007634B9" w:rsidRPr="001E537D" w:rsidRDefault="007634B9" w:rsidP="007634B9">
      <w:pPr>
        <w:pStyle w:val="Prrafodelista"/>
        <w:autoSpaceDE w:val="0"/>
        <w:autoSpaceDN w:val="0"/>
        <w:adjustRightInd w:val="0"/>
        <w:spacing w:line="360" w:lineRule="auto"/>
        <w:ind w:left="0"/>
        <w:jc w:val="both"/>
        <w:rPr>
          <w:rFonts w:ascii="Palatino Linotype" w:hAnsi="Palatino Linotype" w:cs="Arial"/>
        </w:rPr>
      </w:pPr>
      <w:r w:rsidRPr="001E537D">
        <w:rPr>
          <w:rFonts w:ascii="Palatino Linotype" w:eastAsiaTheme="minorHAnsi" w:hAnsi="Palatino Linotype" w:cs="Arial"/>
          <w:lang w:val="es-MX" w:eastAsia="en-US"/>
        </w:rPr>
        <w:t xml:space="preserve">Debido a que la información requerida se destaca que de acuerdo con la naturaleza de la información, amerita la elaboración de una versión pública, </w:t>
      </w:r>
      <w:r w:rsidRPr="001E537D">
        <w:rPr>
          <w:rFonts w:ascii="Palatino Linotype" w:eastAsia="Arial Unicode MS" w:hAnsi="Palatino Linotype" w:cs="Arial"/>
        </w:rPr>
        <w:t>esto es, omitirá, eliminará o suprimirá la información personal de los servidores públicos sujetos a evaluación, e</w:t>
      </w:r>
      <w:r w:rsidRPr="001E537D">
        <w:rPr>
          <w:rFonts w:ascii="Palatino Linotype" w:hAnsi="Palatino Linotype"/>
        </w:rPr>
        <w:t xml:space="preserve">n el caso específico en dichos documentos pueden obran datos que son considerados confidenciales, cuyo acceso debe ser restringido, los cuales </w:t>
      </w:r>
      <w:r w:rsidRPr="001E537D">
        <w:rPr>
          <w:rFonts w:ascii="Palatino Linotype" w:hAnsi="Palatino Linotype" w:cs="Arial"/>
        </w:rPr>
        <w:t xml:space="preserve">deben testarse al momento de la elaboración de versiones públicas, como es el caso del </w:t>
      </w:r>
      <w:r w:rsidRPr="001E537D">
        <w:rPr>
          <w:rFonts w:ascii="Palatino Linotype" w:hAnsi="Palatino Linotype" w:cs="Arial"/>
          <w:b/>
        </w:rPr>
        <w:t>Registro Federal de Contribuyentes</w:t>
      </w:r>
      <w:r w:rsidRPr="001E537D">
        <w:rPr>
          <w:rFonts w:ascii="Palatino Linotype" w:hAnsi="Palatino Linotype" w:cs="Arial"/>
        </w:rPr>
        <w:t xml:space="preserve"> (RFC), la </w:t>
      </w:r>
      <w:r w:rsidRPr="001E537D">
        <w:rPr>
          <w:rFonts w:ascii="Palatino Linotype" w:hAnsi="Palatino Linotype" w:cs="Arial"/>
          <w:b/>
        </w:rPr>
        <w:t>Clave Única de Registro de Población</w:t>
      </w:r>
      <w:r w:rsidRPr="001E537D">
        <w:rPr>
          <w:rFonts w:ascii="Palatino Linotype" w:hAnsi="Palatino Linotype" w:cs="Arial"/>
        </w:rPr>
        <w:t xml:space="preserve"> (CURP), la </w:t>
      </w:r>
      <w:r w:rsidRPr="001E537D">
        <w:rPr>
          <w:rFonts w:ascii="Palatino Linotype" w:hAnsi="Palatino Linotype" w:cs="Arial"/>
          <w:b/>
        </w:rPr>
        <w:t>Clave de cualquier tipo de seguridad social</w:t>
      </w:r>
      <w:r w:rsidRPr="001E537D">
        <w:rPr>
          <w:rFonts w:ascii="Palatino Linotype" w:hAnsi="Palatino Linotype" w:cs="Arial"/>
        </w:rPr>
        <w:t xml:space="preserve"> (ISSEMYM); </w:t>
      </w:r>
      <w:r w:rsidRPr="001E537D">
        <w:rPr>
          <w:rFonts w:ascii="Palatino Linotype" w:hAnsi="Palatino Linotype" w:cs="Arial"/>
          <w:b/>
        </w:rPr>
        <w:t xml:space="preserve">préstamos o </w:t>
      </w:r>
      <w:r w:rsidRPr="001E537D">
        <w:rPr>
          <w:rFonts w:ascii="Palatino Linotype" w:hAnsi="Palatino Linotype" w:cs="Arial"/>
          <w:b/>
        </w:rPr>
        <w:lastRenderedPageBreak/>
        <w:t>descuentos</w:t>
      </w:r>
      <w:r w:rsidRPr="001E537D">
        <w:rPr>
          <w:rFonts w:ascii="Palatino Linotype" w:hAnsi="Palatino Linotype" w:cs="Arial"/>
        </w:rPr>
        <w:t xml:space="preserve"> que se les hagan y que no tengan relación con los impuestos o la cuota por seguridad social, así como, firmas y calificaciones, entre otros datos.</w:t>
      </w:r>
    </w:p>
    <w:p w14:paraId="1E9CB3B9" w14:textId="77777777" w:rsidR="007634B9" w:rsidRPr="001E537D" w:rsidRDefault="007634B9" w:rsidP="007634B9">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14:paraId="7CA77BB2" w14:textId="77777777" w:rsidR="007634B9" w:rsidRPr="001E537D" w:rsidRDefault="007634B9" w:rsidP="007634B9">
      <w:pPr>
        <w:autoSpaceDE w:val="0"/>
        <w:autoSpaceDN w:val="0"/>
        <w:adjustRightInd w:val="0"/>
        <w:spacing w:line="360" w:lineRule="auto"/>
        <w:ind w:right="-91"/>
        <w:jc w:val="both"/>
        <w:rPr>
          <w:rFonts w:ascii="Palatino Linotype" w:hAnsi="Palatino Linotype"/>
          <w:sz w:val="24"/>
        </w:rPr>
      </w:pPr>
      <w:r w:rsidRPr="001E537D">
        <w:rPr>
          <w:rFonts w:ascii="Palatino Linotype" w:hAnsi="Palatino Linotype" w:cs="Arial"/>
          <w:sz w:val="24"/>
          <w:lang w:eastAsia="es-MX"/>
        </w:rPr>
        <w:t xml:space="preserve">Por cuanto hace al </w:t>
      </w:r>
      <w:r w:rsidRPr="001E537D">
        <w:rPr>
          <w:rFonts w:ascii="Palatino Linotype" w:hAnsi="Palatino Linotype" w:cs="Arial"/>
          <w:b/>
          <w:sz w:val="24"/>
          <w:lang w:eastAsia="es-MX"/>
        </w:rPr>
        <w:t>Registro Federal de Contribuyentes</w:t>
      </w:r>
      <w:r w:rsidRPr="001E537D">
        <w:rPr>
          <w:rFonts w:ascii="Palatino Linotype" w:hAnsi="Palatino Linotype" w:cs="Arial"/>
          <w:sz w:val="24"/>
          <w:lang w:eastAsia="es-MX"/>
        </w:rPr>
        <w:t xml:space="preserve"> </w:t>
      </w:r>
      <w:r w:rsidRPr="001E537D">
        <w:rPr>
          <w:rFonts w:ascii="Palatino Linotype" w:hAnsi="Palatino Linotype" w:cs="Arial"/>
          <w:b/>
          <w:sz w:val="24"/>
          <w:lang w:eastAsia="es-MX"/>
        </w:rPr>
        <w:t>de las personas físicas</w:t>
      </w:r>
      <w:r w:rsidRPr="001E537D">
        <w:rPr>
          <w:rFonts w:ascii="Palatino Linotype" w:hAnsi="Palatino Linotype" w:cs="Arial"/>
          <w:sz w:val="24"/>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1E537D">
        <w:rPr>
          <w:rFonts w:ascii="Palatino Linotype" w:hAnsi="Palatino Linotype"/>
          <w:sz w:val="24"/>
        </w:rPr>
        <w:t xml:space="preserve"> y finalmente la homoclave; la cual para su obtención es necesario acreditar personalidad, fecha de nacimiento entre otros con documentos oficiales.</w:t>
      </w:r>
    </w:p>
    <w:p w14:paraId="40416469" w14:textId="77777777" w:rsidR="007634B9" w:rsidRPr="001E537D" w:rsidRDefault="007634B9" w:rsidP="007634B9">
      <w:pPr>
        <w:pStyle w:val="Sinespaciado"/>
      </w:pPr>
    </w:p>
    <w:p w14:paraId="27B5D6A7" w14:textId="77777777" w:rsidR="007634B9" w:rsidRPr="001E537D" w:rsidRDefault="007634B9" w:rsidP="007634B9">
      <w:pPr>
        <w:spacing w:line="360" w:lineRule="auto"/>
        <w:ind w:right="-91"/>
        <w:jc w:val="both"/>
        <w:rPr>
          <w:rFonts w:ascii="Palatino Linotype" w:hAnsi="Palatino Linotype" w:cs="Arial"/>
          <w:sz w:val="24"/>
          <w:lang w:eastAsia="es-MX"/>
        </w:rPr>
      </w:pPr>
      <w:r w:rsidRPr="001E537D">
        <w:rPr>
          <w:rFonts w:ascii="Palatino Linotype" w:hAnsi="Palatino Linotype" w:cs="Arial"/>
          <w:sz w:val="24"/>
          <w:lang w:eastAsia="es-MX"/>
        </w:rPr>
        <w:t>Al respecto, el Instituto Nacional de Transparencia, Acceso a la Información y Protección de Datos Personales (INAI) a través del Criterio 19/17, señala literalmente lo siguiente:</w:t>
      </w:r>
    </w:p>
    <w:p w14:paraId="05F89B97" w14:textId="77777777" w:rsidR="007634B9" w:rsidRPr="001E537D" w:rsidRDefault="007634B9" w:rsidP="007634B9">
      <w:pPr>
        <w:pStyle w:val="Sinespaciado"/>
      </w:pPr>
    </w:p>
    <w:p w14:paraId="2D7597F2" w14:textId="77777777" w:rsidR="007634B9" w:rsidRPr="001E537D" w:rsidRDefault="007634B9" w:rsidP="007634B9">
      <w:pPr>
        <w:ind w:left="851" w:right="902"/>
        <w:jc w:val="both"/>
        <w:rPr>
          <w:rFonts w:ascii="Palatino Linotype" w:hAnsi="Palatino Linotype" w:cs="Arial"/>
          <w:b/>
          <w:bCs/>
          <w:i/>
        </w:rPr>
      </w:pPr>
      <w:r w:rsidRPr="001E537D">
        <w:rPr>
          <w:rFonts w:ascii="Palatino Linotype" w:hAnsi="Palatino Linotype" w:cs="Arial"/>
          <w:b/>
          <w:bCs/>
          <w:i/>
        </w:rPr>
        <w:t xml:space="preserve">“Registro Federal de Contribuyentes (RFC) de personas físicas. </w:t>
      </w:r>
      <w:r w:rsidRPr="001E537D">
        <w:rPr>
          <w:rFonts w:ascii="Palatino Linotype" w:hAnsi="Palatino Linotype" w:cs="Arial"/>
          <w:bCs/>
          <w:i/>
        </w:rPr>
        <w:t>El RFC es una clave de carácter fiscal, única e irrepetible, que permite identificar al titular, su edad y fecha de nacimiento, por lo que es un dato personal de carácter confidencial.</w:t>
      </w:r>
    </w:p>
    <w:p w14:paraId="1352D936" w14:textId="77777777" w:rsidR="007634B9" w:rsidRPr="001E537D" w:rsidRDefault="007634B9" w:rsidP="007634B9">
      <w:pPr>
        <w:pStyle w:val="Sinespaciado"/>
      </w:pPr>
    </w:p>
    <w:p w14:paraId="6C63AC3B" w14:textId="77777777" w:rsidR="007634B9" w:rsidRPr="001E537D" w:rsidRDefault="007634B9" w:rsidP="007634B9">
      <w:pPr>
        <w:spacing w:after="0" w:line="240" w:lineRule="auto"/>
        <w:ind w:left="851" w:right="902"/>
        <w:jc w:val="both"/>
        <w:rPr>
          <w:rFonts w:ascii="Palatino Linotype" w:hAnsi="Palatino Linotype" w:cs="Arial"/>
          <w:b/>
          <w:bCs/>
          <w:i/>
        </w:rPr>
      </w:pPr>
      <w:r w:rsidRPr="001E537D">
        <w:rPr>
          <w:rFonts w:ascii="Palatino Linotype" w:hAnsi="Palatino Linotype" w:cs="Arial"/>
          <w:b/>
          <w:bCs/>
          <w:i/>
        </w:rPr>
        <w:t>Resoluciones:</w:t>
      </w:r>
    </w:p>
    <w:p w14:paraId="46D33571" w14:textId="77777777" w:rsidR="007634B9" w:rsidRPr="001E537D" w:rsidRDefault="007634B9" w:rsidP="007634B9">
      <w:pPr>
        <w:spacing w:after="0" w:line="240" w:lineRule="auto"/>
        <w:ind w:left="851" w:right="902"/>
        <w:jc w:val="both"/>
        <w:rPr>
          <w:rFonts w:ascii="Palatino Linotype" w:hAnsi="Palatino Linotype" w:cs="Arial"/>
          <w:bCs/>
          <w:i/>
        </w:rPr>
      </w:pPr>
      <w:r w:rsidRPr="001E537D">
        <w:rPr>
          <w:rFonts w:ascii="Palatino Linotype" w:hAnsi="Palatino Linotype" w:cs="Arial"/>
          <w:b/>
          <w:bCs/>
          <w:i/>
        </w:rPr>
        <w:t>•</w:t>
      </w:r>
      <w:r w:rsidRPr="001E537D">
        <w:rPr>
          <w:rFonts w:ascii="Palatino Linotype" w:hAnsi="Palatino Linotype" w:cs="Arial"/>
          <w:b/>
          <w:bCs/>
          <w:i/>
        </w:rPr>
        <w:tab/>
        <w:t xml:space="preserve">RRA 0189/17. </w:t>
      </w:r>
      <w:r w:rsidRPr="001E537D">
        <w:rPr>
          <w:rFonts w:ascii="Palatino Linotype" w:hAnsi="Palatino Linotype" w:cs="Arial"/>
          <w:bCs/>
          <w:i/>
        </w:rPr>
        <w:t>Morena. 08 de febrero de 2017. Por unanimidad. Comisionado Ponente Joel Salas Suárez.</w:t>
      </w:r>
    </w:p>
    <w:p w14:paraId="2FB5FA02" w14:textId="77777777" w:rsidR="007634B9" w:rsidRPr="001E537D" w:rsidRDefault="007634B9" w:rsidP="007634B9">
      <w:pPr>
        <w:spacing w:after="0" w:line="240" w:lineRule="auto"/>
        <w:ind w:left="851" w:right="902"/>
        <w:jc w:val="both"/>
        <w:rPr>
          <w:rFonts w:ascii="Palatino Linotype" w:hAnsi="Palatino Linotype" w:cs="Arial"/>
          <w:b/>
          <w:bCs/>
          <w:i/>
        </w:rPr>
      </w:pPr>
      <w:r w:rsidRPr="001E537D">
        <w:rPr>
          <w:rFonts w:ascii="Palatino Linotype" w:hAnsi="Palatino Linotype" w:cs="Arial"/>
          <w:b/>
          <w:bCs/>
          <w:i/>
        </w:rPr>
        <w:t>•</w:t>
      </w:r>
      <w:r w:rsidRPr="001E537D">
        <w:rPr>
          <w:rFonts w:ascii="Palatino Linotype" w:hAnsi="Palatino Linotype" w:cs="Arial"/>
          <w:b/>
          <w:bCs/>
          <w:i/>
        </w:rPr>
        <w:tab/>
        <w:t xml:space="preserve">RRA 0677/17. </w:t>
      </w:r>
      <w:r w:rsidRPr="001E537D">
        <w:rPr>
          <w:rFonts w:ascii="Palatino Linotype" w:hAnsi="Palatino Linotype" w:cs="Arial"/>
          <w:bCs/>
          <w:i/>
        </w:rPr>
        <w:t>Universidad Nacional Autónoma de México. 08 de marzo de 2017. Por unanimidad. Comisionado Ponente Rosendoevgueni Monterrey Chepov.</w:t>
      </w:r>
      <w:r w:rsidRPr="001E537D">
        <w:rPr>
          <w:rFonts w:ascii="Palatino Linotype" w:hAnsi="Palatino Linotype" w:cs="Arial"/>
          <w:b/>
          <w:bCs/>
          <w:i/>
        </w:rPr>
        <w:t xml:space="preserve"> </w:t>
      </w:r>
    </w:p>
    <w:p w14:paraId="7344DCEA" w14:textId="77777777" w:rsidR="007634B9" w:rsidRPr="001E537D" w:rsidRDefault="007634B9" w:rsidP="007634B9">
      <w:pPr>
        <w:spacing w:after="0" w:line="240" w:lineRule="auto"/>
        <w:ind w:left="851" w:right="900"/>
        <w:jc w:val="both"/>
        <w:rPr>
          <w:rFonts w:ascii="Palatino Linotype" w:hAnsi="Palatino Linotype" w:cs="Arial"/>
          <w:szCs w:val="20"/>
          <w:lang w:eastAsia="es-MX"/>
        </w:rPr>
      </w:pPr>
      <w:r w:rsidRPr="001E537D">
        <w:rPr>
          <w:rFonts w:ascii="Palatino Linotype" w:hAnsi="Palatino Linotype" w:cs="Arial"/>
          <w:b/>
          <w:bCs/>
          <w:i/>
        </w:rPr>
        <w:t>•</w:t>
      </w:r>
      <w:r w:rsidRPr="001E537D">
        <w:rPr>
          <w:rFonts w:ascii="Palatino Linotype" w:hAnsi="Palatino Linotype" w:cs="Arial"/>
          <w:b/>
          <w:bCs/>
          <w:i/>
        </w:rPr>
        <w:tab/>
        <w:t xml:space="preserve">RRA 1564/17. </w:t>
      </w:r>
      <w:r w:rsidRPr="001E537D">
        <w:rPr>
          <w:rFonts w:ascii="Palatino Linotype" w:hAnsi="Palatino Linotype" w:cs="Arial"/>
          <w:bCs/>
          <w:i/>
        </w:rPr>
        <w:t>Tribunal Electoral del Poder Judicial de la Federación. 26 de abril de 2017. Por unanimidad. Comisionado Ponente Oscar Mauricio Guerra Ford</w:t>
      </w:r>
      <w:r w:rsidRPr="001E537D">
        <w:rPr>
          <w:rFonts w:ascii="Palatino Linotype" w:hAnsi="Palatino Linotype" w:cs="Arial"/>
          <w:i/>
        </w:rPr>
        <w:t>.”</w:t>
      </w:r>
    </w:p>
    <w:p w14:paraId="33DBF412" w14:textId="77777777" w:rsidR="007634B9" w:rsidRPr="001E537D" w:rsidRDefault="007634B9" w:rsidP="007634B9">
      <w:pPr>
        <w:jc w:val="both"/>
        <w:rPr>
          <w:rFonts w:ascii="Palatino Linotype" w:hAnsi="Palatino Linotype" w:cs="Arial"/>
          <w:sz w:val="16"/>
          <w:szCs w:val="16"/>
          <w:lang w:eastAsia="es-MX"/>
        </w:rPr>
      </w:pPr>
    </w:p>
    <w:p w14:paraId="182F2225" w14:textId="77777777" w:rsidR="007634B9" w:rsidRPr="001E537D" w:rsidRDefault="007634B9" w:rsidP="007634B9">
      <w:pPr>
        <w:spacing w:after="0" w:line="360" w:lineRule="auto"/>
        <w:jc w:val="both"/>
        <w:rPr>
          <w:rFonts w:ascii="Palatino Linotype" w:hAnsi="Palatino Linotype" w:cs="Arial"/>
          <w:sz w:val="24"/>
          <w:lang w:eastAsia="es-MX"/>
        </w:rPr>
      </w:pPr>
      <w:r w:rsidRPr="001E537D">
        <w:rPr>
          <w:rFonts w:ascii="Palatino Linotype" w:hAnsi="Palatino Linotype" w:cs="Arial"/>
          <w:sz w:val="24"/>
          <w:lang w:eastAsia="es-MX"/>
        </w:rPr>
        <w:t>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33DA37B" w14:textId="77777777" w:rsidR="007634B9" w:rsidRPr="001E537D" w:rsidRDefault="007634B9" w:rsidP="007634B9">
      <w:pPr>
        <w:spacing w:after="0" w:line="360" w:lineRule="auto"/>
        <w:ind w:right="-93"/>
        <w:jc w:val="both"/>
        <w:rPr>
          <w:rFonts w:ascii="Palatino Linotype" w:hAnsi="Palatino Linotype" w:cs="Arial"/>
          <w:sz w:val="24"/>
          <w:lang w:eastAsia="es-MX"/>
        </w:rPr>
      </w:pPr>
    </w:p>
    <w:p w14:paraId="4EB58ECF" w14:textId="77777777" w:rsidR="007634B9" w:rsidRPr="001E537D" w:rsidRDefault="007634B9" w:rsidP="007634B9">
      <w:pPr>
        <w:spacing w:after="0" w:line="360" w:lineRule="auto"/>
        <w:ind w:right="-93"/>
        <w:jc w:val="both"/>
        <w:rPr>
          <w:rFonts w:ascii="Palatino Linotype" w:hAnsi="Palatino Linotype" w:cs="Arial"/>
          <w:sz w:val="24"/>
          <w:lang w:eastAsia="es-MX"/>
        </w:rPr>
      </w:pPr>
      <w:r w:rsidRPr="001E537D">
        <w:rPr>
          <w:rFonts w:ascii="Palatino Linotype" w:hAnsi="Palatino Linotype" w:cs="Arial"/>
          <w:sz w:val="24"/>
          <w:lang w:eastAsia="es-MX"/>
        </w:rPr>
        <w:t xml:space="preserve">De igual manera la </w:t>
      </w:r>
      <w:r w:rsidRPr="001E537D">
        <w:rPr>
          <w:rFonts w:ascii="Palatino Linotype" w:hAnsi="Palatino Linotype" w:cs="Arial"/>
          <w:b/>
          <w:sz w:val="24"/>
        </w:rPr>
        <w:t xml:space="preserve">Clave Única de Registro de Población, </w:t>
      </w:r>
      <w:r w:rsidRPr="001E537D">
        <w:rPr>
          <w:rFonts w:ascii="Palatino Linotype" w:hAnsi="Palatino Linotype" w:cs="Arial"/>
          <w:sz w:val="24"/>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26346EF9" w14:textId="77777777" w:rsidR="007634B9" w:rsidRPr="001E537D" w:rsidRDefault="007634B9" w:rsidP="007634B9">
      <w:pPr>
        <w:spacing w:after="0" w:line="360" w:lineRule="auto"/>
        <w:ind w:right="-93"/>
        <w:jc w:val="both"/>
        <w:rPr>
          <w:rFonts w:ascii="Palatino Linotype" w:hAnsi="Palatino Linotype" w:cs="Arial"/>
          <w:sz w:val="24"/>
          <w:lang w:eastAsia="es-MX"/>
        </w:rPr>
      </w:pPr>
    </w:p>
    <w:p w14:paraId="4491FCC8" w14:textId="77777777" w:rsidR="007634B9" w:rsidRPr="001E537D" w:rsidRDefault="007634B9" w:rsidP="007634B9">
      <w:pPr>
        <w:spacing w:after="0" w:line="360" w:lineRule="auto"/>
        <w:ind w:right="-93"/>
        <w:jc w:val="both"/>
        <w:rPr>
          <w:rFonts w:ascii="Palatino Linotype" w:hAnsi="Palatino Linotype" w:cs="Arial"/>
          <w:sz w:val="24"/>
          <w:lang w:eastAsia="es-MX"/>
        </w:rPr>
      </w:pPr>
      <w:r w:rsidRPr="001E537D">
        <w:rPr>
          <w:rFonts w:ascii="Palatino Linotype" w:hAnsi="Palatino Linotype" w:cs="Arial"/>
          <w:sz w:val="24"/>
          <w:lang w:eastAsia="es-MX"/>
        </w:rPr>
        <w:t>Lo anterior, tiene sustento en los artículos 86 y 91 de la Ley General de Población, la cual señala lo siguiente:</w:t>
      </w:r>
    </w:p>
    <w:p w14:paraId="2F9B5295" w14:textId="77777777" w:rsidR="007634B9" w:rsidRPr="001E537D" w:rsidRDefault="007634B9" w:rsidP="007634B9">
      <w:pPr>
        <w:pStyle w:val="Sinespaciado"/>
        <w:rPr>
          <w:sz w:val="4"/>
          <w:lang w:eastAsia="es-MX"/>
        </w:rPr>
      </w:pPr>
    </w:p>
    <w:p w14:paraId="74BBF45E" w14:textId="77777777" w:rsidR="007634B9" w:rsidRPr="001E537D" w:rsidRDefault="007634B9" w:rsidP="007634B9">
      <w:pPr>
        <w:spacing w:before="120" w:after="120" w:line="276" w:lineRule="auto"/>
        <w:ind w:left="851" w:right="900"/>
        <w:jc w:val="both"/>
        <w:rPr>
          <w:rFonts w:ascii="Palatino Linotype" w:hAnsi="Palatino Linotype" w:cs="Arial"/>
          <w:i/>
          <w:lang w:eastAsia="es-MX"/>
        </w:rPr>
      </w:pPr>
      <w:r w:rsidRPr="001E537D">
        <w:rPr>
          <w:rFonts w:ascii="Palatino Linotype" w:hAnsi="Palatino Linotype" w:cs="Arial,Bold"/>
          <w:b/>
          <w:bCs/>
          <w:i/>
          <w:lang w:eastAsia="es-MX"/>
        </w:rPr>
        <w:t xml:space="preserve">“Artículo 86. </w:t>
      </w:r>
      <w:r w:rsidRPr="001E537D">
        <w:rPr>
          <w:rFonts w:ascii="Palatino Linotype" w:hAnsi="Palatino Linotype" w:cs="Arial"/>
          <w:i/>
          <w:lang w:eastAsia="es-MX"/>
        </w:rPr>
        <w:t xml:space="preserve">El </w:t>
      </w:r>
      <w:r w:rsidRPr="001E537D">
        <w:rPr>
          <w:rFonts w:ascii="Palatino Linotype" w:hAnsi="Palatino Linotype" w:cs="Arial"/>
          <w:i/>
          <w:color w:val="000000"/>
        </w:rPr>
        <w:t>Registro</w:t>
      </w:r>
      <w:r w:rsidRPr="001E537D">
        <w:rPr>
          <w:rFonts w:ascii="Palatino Linotype" w:hAnsi="Palatino Linotype" w:cs="Arial"/>
          <w:i/>
          <w:lang w:eastAsia="es-MX"/>
        </w:rPr>
        <w:t xml:space="preserve"> Nacional </w:t>
      </w:r>
      <w:r w:rsidRPr="001E537D">
        <w:rPr>
          <w:rFonts w:ascii="Palatino Linotype" w:hAnsi="Palatino Linotype" w:cs="Arial"/>
          <w:i/>
        </w:rPr>
        <w:t>de</w:t>
      </w:r>
      <w:r w:rsidRPr="001E537D">
        <w:rPr>
          <w:rFonts w:ascii="Palatino Linotype" w:hAnsi="Palatino Linotype" w:cs="Arial"/>
          <w:i/>
          <w:lang w:eastAsia="es-MX"/>
        </w:rPr>
        <w:t xml:space="preserve"> Población tiene como finalidad registrar a cada una de las personas que integran la población del país, con los datos que permitan certificar y acreditar fehacientemente su identidad.</w:t>
      </w:r>
    </w:p>
    <w:p w14:paraId="699ABCF9" w14:textId="77777777" w:rsidR="007634B9" w:rsidRPr="001E537D" w:rsidRDefault="007634B9" w:rsidP="007634B9">
      <w:pPr>
        <w:spacing w:before="120" w:after="120" w:line="276" w:lineRule="auto"/>
        <w:ind w:left="851" w:right="900"/>
        <w:jc w:val="both"/>
        <w:rPr>
          <w:rFonts w:ascii="Palatino Linotype" w:hAnsi="Palatino Linotype" w:cs="Arial"/>
          <w:i/>
          <w:lang w:eastAsia="es-MX"/>
        </w:rPr>
      </w:pPr>
      <w:r w:rsidRPr="001E537D">
        <w:rPr>
          <w:rFonts w:ascii="Palatino Linotype" w:hAnsi="Palatino Linotype" w:cs="Arial,Bold"/>
          <w:b/>
          <w:bCs/>
          <w:i/>
          <w:lang w:eastAsia="es-MX"/>
        </w:rPr>
        <w:t xml:space="preserve">Artículo 91. </w:t>
      </w:r>
      <w:r w:rsidRPr="001E537D">
        <w:rPr>
          <w:rFonts w:ascii="Palatino Linotype" w:hAnsi="Palatino Linotype" w:cs="Arial"/>
          <w:i/>
          <w:lang w:eastAsia="es-MX"/>
        </w:rPr>
        <w:t xml:space="preserve">Al incorporar a una persona en el Registro Nacional de Población, se le asignará una clave que se denominará </w:t>
      </w:r>
      <w:r w:rsidRPr="001E537D">
        <w:rPr>
          <w:rFonts w:ascii="Palatino Linotype" w:hAnsi="Palatino Linotype" w:cs="Arial"/>
          <w:i/>
          <w:color w:val="000000"/>
        </w:rPr>
        <w:t>Clave</w:t>
      </w:r>
      <w:r w:rsidRPr="001E537D">
        <w:rPr>
          <w:rFonts w:ascii="Palatino Linotype" w:hAnsi="Palatino Linotype" w:cs="Arial"/>
          <w:i/>
          <w:lang w:eastAsia="es-MX"/>
        </w:rPr>
        <w:t xml:space="preserve"> Única de Registro de Población. Esta servirá para registrarla e identificarla en forma </w:t>
      </w:r>
      <w:r w:rsidRPr="001E537D">
        <w:rPr>
          <w:rFonts w:ascii="Palatino Linotype" w:hAnsi="Palatino Linotype" w:cs="Arial"/>
          <w:i/>
        </w:rPr>
        <w:t>individual</w:t>
      </w:r>
      <w:r w:rsidRPr="001E537D">
        <w:rPr>
          <w:rFonts w:ascii="Palatino Linotype" w:hAnsi="Palatino Linotype" w:cs="Arial"/>
          <w:i/>
          <w:lang w:eastAsia="es-MX"/>
        </w:rPr>
        <w:t>.”</w:t>
      </w:r>
    </w:p>
    <w:p w14:paraId="70507BFD" w14:textId="77777777" w:rsidR="007634B9" w:rsidRPr="001E537D" w:rsidRDefault="007634B9" w:rsidP="007634B9">
      <w:pPr>
        <w:shd w:val="clear" w:color="auto" w:fill="FFFFFF"/>
        <w:jc w:val="both"/>
        <w:rPr>
          <w:rFonts w:ascii="Palatino Linotype" w:hAnsi="Palatino Linotype"/>
          <w:sz w:val="16"/>
          <w:szCs w:val="16"/>
          <w:lang w:eastAsia="es-MX"/>
        </w:rPr>
      </w:pPr>
    </w:p>
    <w:p w14:paraId="5AB18973" w14:textId="77777777" w:rsidR="007634B9" w:rsidRPr="001E537D" w:rsidRDefault="007634B9" w:rsidP="007634B9">
      <w:pPr>
        <w:shd w:val="clear" w:color="auto" w:fill="FFFFFF"/>
        <w:spacing w:after="0" w:line="360" w:lineRule="auto"/>
        <w:jc w:val="both"/>
        <w:rPr>
          <w:rFonts w:ascii="Palatino Linotype" w:hAnsi="Palatino Linotype"/>
          <w:sz w:val="24"/>
          <w:lang w:eastAsia="es-MX"/>
        </w:rPr>
      </w:pPr>
      <w:r w:rsidRPr="001E537D">
        <w:rPr>
          <w:rFonts w:ascii="Palatino Linotype" w:hAnsi="Palatino Linotype"/>
          <w:sz w:val="24"/>
          <w:lang w:eastAsia="es-MX"/>
        </w:rPr>
        <w:lastRenderedPageBreak/>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w:t>
      </w:r>
      <w:r w:rsidRPr="001E537D">
        <w:rPr>
          <w:rFonts w:ascii="Palatino Linotype" w:hAnsi="Palatino Linotype" w:cs="Arial"/>
          <w:sz w:val="24"/>
          <w:lang w:eastAsia="es-MX"/>
        </w:rPr>
        <w:t>la primera letra del apellido paterno; seguida de la primera letra vocal del primer apellido; seguida de la primera letra del segundo apellido y por último la primera letra del nombre; fecha de nacimiento año/mes/día</w:t>
      </w:r>
      <w:r w:rsidRPr="001E537D">
        <w:rPr>
          <w:rFonts w:ascii="Palatino Linotype" w:hAnsi="Palatino Linotype"/>
          <w:sz w:val="24"/>
          <w:lang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14:paraId="67F2FA62" w14:textId="77777777" w:rsidR="007634B9" w:rsidRPr="001E537D" w:rsidRDefault="007634B9" w:rsidP="007634B9">
      <w:pPr>
        <w:spacing w:after="0" w:line="360" w:lineRule="auto"/>
        <w:ind w:right="-91"/>
        <w:jc w:val="both"/>
        <w:rPr>
          <w:rFonts w:ascii="Palatino Linotype" w:hAnsi="Palatino Linotype" w:cs="Arial"/>
          <w:sz w:val="24"/>
          <w:lang w:eastAsia="es-MX"/>
        </w:rPr>
      </w:pPr>
    </w:p>
    <w:p w14:paraId="6F7C7A3C" w14:textId="77777777" w:rsidR="007634B9" w:rsidRPr="001E537D" w:rsidRDefault="007634B9" w:rsidP="007634B9">
      <w:pPr>
        <w:spacing w:after="0" w:line="360" w:lineRule="auto"/>
        <w:ind w:right="-91"/>
        <w:jc w:val="both"/>
        <w:rPr>
          <w:rFonts w:ascii="Palatino Linotype" w:hAnsi="Palatino Linotype" w:cs="Arial"/>
          <w:sz w:val="24"/>
          <w:lang w:eastAsia="es-MX"/>
        </w:rPr>
      </w:pPr>
      <w:r w:rsidRPr="001E537D">
        <w:rPr>
          <w:rFonts w:ascii="Palatino Linotype" w:hAnsi="Palatino Linotype" w:cs="Arial"/>
          <w:sz w:val="24"/>
          <w:lang w:eastAsia="es-MX"/>
        </w:rPr>
        <w:t>Al respecto, el INAI a través del Criterio 18/17, señala literalmente lo siguiente:</w:t>
      </w:r>
    </w:p>
    <w:p w14:paraId="156A3A93" w14:textId="77777777" w:rsidR="007634B9" w:rsidRPr="001E537D" w:rsidRDefault="007634B9" w:rsidP="007634B9">
      <w:pPr>
        <w:spacing w:before="120" w:after="120"/>
        <w:ind w:left="851" w:right="900"/>
        <w:jc w:val="both"/>
        <w:rPr>
          <w:rFonts w:ascii="Palatino Linotype" w:hAnsi="Palatino Linotype" w:cs="Arial"/>
          <w:i/>
          <w:lang w:eastAsia="es-MX"/>
        </w:rPr>
      </w:pPr>
      <w:r w:rsidRPr="001E537D">
        <w:rPr>
          <w:rFonts w:ascii="Palatino Linotype" w:hAnsi="Palatino Linotype" w:cs="Arial"/>
          <w:b/>
          <w:bCs/>
          <w:i/>
          <w:lang w:eastAsia="es-MX"/>
        </w:rPr>
        <w:t>“Clave Única de Registro de Población (CURP)</w:t>
      </w:r>
      <w:r w:rsidRPr="001E537D">
        <w:rPr>
          <w:rFonts w:ascii="Palatino Linotype" w:hAnsi="Palatino Linotype" w:cs="Arial"/>
          <w:i/>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755C6BC" w14:textId="77777777" w:rsidR="007634B9" w:rsidRPr="001E537D" w:rsidRDefault="007634B9" w:rsidP="007634B9">
      <w:pPr>
        <w:spacing w:before="120" w:after="120"/>
        <w:ind w:left="851" w:right="900"/>
        <w:jc w:val="both"/>
        <w:rPr>
          <w:rFonts w:ascii="Palatino Linotype" w:hAnsi="Palatino Linotype" w:cs="Arial"/>
          <w:i/>
          <w:lang w:eastAsia="es-MX"/>
        </w:rPr>
      </w:pPr>
    </w:p>
    <w:p w14:paraId="20B5F004" w14:textId="77777777" w:rsidR="007634B9" w:rsidRPr="001E537D" w:rsidRDefault="007634B9" w:rsidP="007634B9">
      <w:pPr>
        <w:spacing w:after="0" w:line="240" w:lineRule="auto"/>
        <w:ind w:left="851" w:right="900"/>
        <w:jc w:val="both"/>
        <w:rPr>
          <w:rFonts w:ascii="Palatino Linotype" w:hAnsi="Palatino Linotype" w:cs="Arial"/>
          <w:b/>
          <w:i/>
          <w:lang w:eastAsia="es-MX"/>
        </w:rPr>
      </w:pPr>
      <w:r w:rsidRPr="001E537D">
        <w:rPr>
          <w:rFonts w:ascii="Palatino Linotype" w:hAnsi="Palatino Linotype" w:cs="Arial"/>
          <w:b/>
          <w:i/>
          <w:lang w:eastAsia="es-MX"/>
        </w:rPr>
        <w:t>Resoluciones:</w:t>
      </w:r>
    </w:p>
    <w:p w14:paraId="7EC59B7F" w14:textId="77777777" w:rsidR="007634B9" w:rsidRPr="001E537D" w:rsidRDefault="007634B9" w:rsidP="007634B9">
      <w:pPr>
        <w:spacing w:after="0" w:line="240" w:lineRule="auto"/>
        <w:ind w:left="851" w:right="900"/>
        <w:jc w:val="both"/>
        <w:rPr>
          <w:rFonts w:ascii="Palatino Linotype" w:hAnsi="Palatino Linotype" w:cs="Arial"/>
          <w:i/>
          <w:lang w:eastAsia="es-MX"/>
        </w:rPr>
      </w:pPr>
      <w:r w:rsidRPr="001E537D">
        <w:rPr>
          <w:rFonts w:ascii="Palatino Linotype" w:hAnsi="Palatino Linotype" w:cs="Arial"/>
          <w:i/>
          <w:lang w:eastAsia="es-MX"/>
        </w:rPr>
        <w:t>•</w:t>
      </w:r>
      <w:r w:rsidRPr="001E537D">
        <w:rPr>
          <w:rFonts w:ascii="Palatino Linotype" w:hAnsi="Palatino Linotype" w:cs="Arial"/>
          <w:i/>
          <w:lang w:eastAsia="es-MX"/>
        </w:rPr>
        <w:tab/>
      </w:r>
      <w:r w:rsidRPr="001E537D">
        <w:rPr>
          <w:rFonts w:ascii="Palatino Linotype" w:hAnsi="Palatino Linotype" w:cs="Arial"/>
          <w:b/>
          <w:i/>
          <w:lang w:eastAsia="es-MX"/>
        </w:rPr>
        <w:t>RRA 3995/16</w:t>
      </w:r>
      <w:r w:rsidRPr="001E537D">
        <w:rPr>
          <w:rFonts w:ascii="Palatino Linotype" w:hAnsi="Palatino Linotype" w:cs="Arial"/>
          <w:i/>
          <w:lang w:eastAsia="es-MX"/>
        </w:rPr>
        <w:t>. Secretaría de la Defensa Nacional. 1 de febrero de 2017. Por unanimidad. Comisionado Ponente Rosendoevgueni Monterrey Chepov.</w:t>
      </w:r>
    </w:p>
    <w:p w14:paraId="7DEB535D" w14:textId="77777777" w:rsidR="007634B9" w:rsidRPr="001E537D" w:rsidRDefault="007634B9" w:rsidP="007634B9">
      <w:pPr>
        <w:spacing w:after="0" w:line="240" w:lineRule="auto"/>
        <w:ind w:left="851" w:right="900"/>
        <w:jc w:val="both"/>
        <w:rPr>
          <w:rFonts w:ascii="Palatino Linotype" w:hAnsi="Palatino Linotype" w:cs="Arial"/>
          <w:i/>
          <w:lang w:eastAsia="es-MX"/>
        </w:rPr>
      </w:pPr>
      <w:r w:rsidRPr="001E537D">
        <w:rPr>
          <w:rFonts w:ascii="Palatino Linotype" w:hAnsi="Palatino Linotype" w:cs="Arial"/>
          <w:i/>
          <w:lang w:eastAsia="es-MX"/>
        </w:rPr>
        <w:t>•</w:t>
      </w:r>
      <w:r w:rsidRPr="001E537D">
        <w:rPr>
          <w:rFonts w:ascii="Palatino Linotype" w:hAnsi="Palatino Linotype" w:cs="Arial"/>
          <w:i/>
          <w:lang w:eastAsia="es-MX"/>
        </w:rPr>
        <w:tab/>
      </w:r>
      <w:r w:rsidRPr="001E537D">
        <w:rPr>
          <w:rFonts w:ascii="Palatino Linotype" w:hAnsi="Palatino Linotype" w:cs="Arial"/>
          <w:b/>
          <w:i/>
          <w:lang w:eastAsia="es-MX"/>
        </w:rPr>
        <w:t>RRA 0937/17</w:t>
      </w:r>
      <w:r w:rsidRPr="001E537D">
        <w:rPr>
          <w:rFonts w:ascii="Palatino Linotype" w:hAnsi="Palatino Linotype" w:cs="Arial"/>
          <w:i/>
          <w:lang w:eastAsia="es-MX"/>
        </w:rPr>
        <w:t xml:space="preserve">. Senado de la República. 15 de marzo de 2017. Por unanimidad. Comisionada Ponente Ximena Puente de la Mora. </w:t>
      </w:r>
    </w:p>
    <w:p w14:paraId="47EA1D48" w14:textId="77777777" w:rsidR="007634B9" w:rsidRPr="001E537D" w:rsidRDefault="007634B9" w:rsidP="007634B9">
      <w:pPr>
        <w:spacing w:after="0" w:line="240" w:lineRule="auto"/>
        <w:ind w:left="851" w:right="900"/>
        <w:jc w:val="both"/>
        <w:rPr>
          <w:rFonts w:ascii="Palatino Linotype" w:hAnsi="Palatino Linotype" w:cs="Arial"/>
          <w:lang w:eastAsia="es-MX"/>
        </w:rPr>
      </w:pPr>
      <w:r w:rsidRPr="001E537D">
        <w:rPr>
          <w:rFonts w:ascii="Palatino Linotype" w:hAnsi="Palatino Linotype" w:cs="Arial"/>
          <w:i/>
          <w:lang w:eastAsia="es-MX"/>
        </w:rPr>
        <w:t>•</w:t>
      </w:r>
      <w:r w:rsidRPr="001E537D">
        <w:rPr>
          <w:rFonts w:ascii="Palatino Linotype" w:hAnsi="Palatino Linotype" w:cs="Arial"/>
          <w:i/>
          <w:lang w:eastAsia="es-MX"/>
        </w:rPr>
        <w:tab/>
      </w:r>
      <w:r w:rsidRPr="001E537D">
        <w:rPr>
          <w:rFonts w:ascii="Palatino Linotype" w:hAnsi="Palatino Linotype" w:cs="Arial"/>
          <w:b/>
          <w:i/>
          <w:lang w:eastAsia="es-MX"/>
        </w:rPr>
        <w:t>RRA 0478/17</w:t>
      </w:r>
      <w:r w:rsidRPr="001E537D">
        <w:rPr>
          <w:rFonts w:ascii="Palatino Linotype" w:hAnsi="Palatino Linotype" w:cs="Arial"/>
          <w:i/>
          <w:lang w:eastAsia="es-MX"/>
        </w:rPr>
        <w:t>. Secretaría de Relaciones Exteriores. 26 de abril de 2017. Por unanimidad. Comisionada Ponente Areli Cano Guadiana.</w:t>
      </w:r>
      <w:r w:rsidRPr="001E537D">
        <w:rPr>
          <w:rFonts w:ascii="Palatino Linotype" w:hAnsi="Palatino Linotype" w:cs="Arial"/>
          <w:i/>
        </w:rPr>
        <w:t>”</w:t>
      </w:r>
    </w:p>
    <w:p w14:paraId="7B722ECA" w14:textId="77777777" w:rsidR="007634B9" w:rsidRPr="001E537D" w:rsidRDefault="007634B9" w:rsidP="007634B9">
      <w:pPr>
        <w:spacing w:line="360" w:lineRule="auto"/>
        <w:ind w:left="851" w:right="900"/>
        <w:jc w:val="both"/>
        <w:rPr>
          <w:rFonts w:ascii="Palatino Linotype" w:hAnsi="Palatino Linotype" w:cs="Arial"/>
          <w:sz w:val="16"/>
          <w:szCs w:val="16"/>
          <w:lang w:eastAsia="es-MX"/>
        </w:rPr>
      </w:pPr>
    </w:p>
    <w:p w14:paraId="667A0134" w14:textId="77777777" w:rsidR="007634B9" w:rsidRPr="001E537D" w:rsidRDefault="007634B9" w:rsidP="007634B9">
      <w:pPr>
        <w:spacing w:line="360" w:lineRule="auto"/>
        <w:ind w:right="-93"/>
        <w:jc w:val="both"/>
        <w:rPr>
          <w:rFonts w:ascii="Palatino Linotype" w:hAnsi="Palatino Linotype" w:cs="Arial"/>
          <w:sz w:val="24"/>
          <w:lang w:eastAsia="es-MX"/>
        </w:rPr>
      </w:pPr>
      <w:r w:rsidRPr="001E537D">
        <w:rPr>
          <w:rFonts w:ascii="Palatino Linotype" w:hAnsi="Palatino Linotype" w:cs="Arial"/>
          <w:sz w:val="24"/>
          <w:lang w:eastAsia="es-MX"/>
        </w:rPr>
        <w:lastRenderedPageBreak/>
        <w:t xml:space="preserve">De lo anterior, se desprende que la </w:t>
      </w:r>
      <w:r w:rsidRPr="001E537D">
        <w:rPr>
          <w:rFonts w:ascii="Palatino Linotype" w:hAnsi="Palatino Linotype"/>
          <w:sz w:val="24"/>
          <w:lang w:eastAsia="es-MX"/>
        </w:rPr>
        <w:t xml:space="preserve">Clave Única de Registro de Población, </w:t>
      </w:r>
      <w:r w:rsidRPr="001E537D">
        <w:rPr>
          <w:rFonts w:ascii="Palatino Linotype" w:hAnsi="Palatino Linotype" w:cs="Arial"/>
          <w:sz w:val="24"/>
          <w:lang w:eastAsia="es-MX"/>
        </w:rPr>
        <w:t>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718D119D" w14:textId="77777777" w:rsidR="007634B9" w:rsidRPr="001E537D" w:rsidRDefault="007634B9" w:rsidP="007634B9">
      <w:pPr>
        <w:pStyle w:val="Sinespaciado"/>
      </w:pPr>
    </w:p>
    <w:p w14:paraId="4BE99930" w14:textId="77777777" w:rsidR="007634B9" w:rsidRPr="001E537D" w:rsidRDefault="007634B9" w:rsidP="007634B9">
      <w:pPr>
        <w:spacing w:after="0" w:line="360" w:lineRule="auto"/>
        <w:ind w:right="-93"/>
        <w:jc w:val="both"/>
        <w:rPr>
          <w:rFonts w:ascii="Palatino Linotype" w:hAnsi="Palatino Linotype" w:cs="Arial"/>
          <w:sz w:val="24"/>
          <w:lang w:eastAsia="es-MX"/>
        </w:rPr>
      </w:pPr>
      <w:r w:rsidRPr="001E537D">
        <w:rPr>
          <w:rFonts w:ascii="Palatino Linotype" w:hAnsi="Palatino Linotype" w:cs="Arial"/>
          <w:sz w:val="24"/>
          <w:lang w:eastAsia="es-MX"/>
        </w:rPr>
        <w:t xml:space="preserve">Por cuanto hace a la </w:t>
      </w:r>
      <w:r w:rsidRPr="001E537D">
        <w:rPr>
          <w:rFonts w:ascii="Palatino Linotype" w:hAnsi="Palatino Linotype" w:cs="Arial"/>
          <w:b/>
          <w:sz w:val="24"/>
        </w:rPr>
        <w:t>Clave de cualquier tipo de seguridad social</w:t>
      </w:r>
      <w:r w:rsidRPr="001E537D">
        <w:rPr>
          <w:rFonts w:ascii="Palatino Linotype" w:hAnsi="Palatino Linotype" w:cs="Arial"/>
          <w:sz w:val="24"/>
        </w:rPr>
        <w:t xml:space="preserve"> (ISSEMYM, u otros), está integrada por una </w:t>
      </w:r>
      <w:r w:rsidRPr="001E537D">
        <w:rPr>
          <w:rFonts w:ascii="Palatino Linotype" w:hAnsi="Palatino Linotype" w:cs="Arial"/>
          <w:bCs/>
          <w:sz w:val="24"/>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1E537D">
        <w:rPr>
          <w:rFonts w:ascii="Palatino Linotype" w:hAnsi="Palatino Linotype" w:cs="Arial"/>
          <w:sz w:val="24"/>
          <w:lang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5BA6A8AB" w14:textId="77777777" w:rsidR="007634B9" w:rsidRPr="001E537D" w:rsidRDefault="007634B9" w:rsidP="007634B9">
      <w:pPr>
        <w:widowControl w:val="0"/>
        <w:autoSpaceDE w:val="0"/>
        <w:autoSpaceDN w:val="0"/>
        <w:adjustRightInd w:val="0"/>
        <w:spacing w:after="0" w:line="360" w:lineRule="auto"/>
        <w:jc w:val="both"/>
        <w:rPr>
          <w:rFonts w:ascii="Palatino Linotype" w:hAnsi="Palatino Linotype" w:cs="Arial"/>
          <w:sz w:val="24"/>
          <w:lang w:val="es-ES_tradnl"/>
        </w:rPr>
      </w:pPr>
    </w:p>
    <w:p w14:paraId="23A186FB" w14:textId="77777777" w:rsidR="007634B9" w:rsidRPr="001E537D" w:rsidRDefault="007634B9" w:rsidP="007634B9">
      <w:pPr>
        <w:widowControl w:val="0"/>
        <w:autoSpaceDE w:val="0"/>
        <w:autoSpaceDN w:val="0"/>
        <w:adjustRightInd w:val="0"/>
        <w:spacing w:after="0" w:line="360" w:lineRule="auto"/>
        <w:jc w:val="both"/>
        <w:rPr>
          <w:rFonts w:ascii="Palatino Linotype" w:hAnsi="Palatino Linotype"/>
          <w:sz w:val="24"/>
        </w:rPr>
      </w:pPr>
      <w:r w:rsidRPr="001E537D">
        <w:rPr>
          <w:rFonts w:ascii="Palatino Linotype" w:hAnsi="Palatino Linotype" w:cs="Arial"/>
          <w:sz w:val="24"/>
          <w:lang w:val="es-ES_tradnl"/>
        </w:rPr>
        <w:t>Por lo que hace a la</w:t>
      </w:r>
      <w:r w:rsidRPr="001E537D">
        <w:rPr>
          <w:rFonts w:ascii="Palatino Linotype" w:hAnsi="Palatino Linotype" w:cs="Arial"/>
          <w:noProof/>
          <w:sz w:val="24"/>
          <w:lang w:eastAsia="es-MX"/>
        </w:rPr>
        <w:t xml:space="preserve"> firma y calificaciones, para el caso de que  los documetos a expedir las  contenga, en atención a que constituyen datos personales que hacen identificable a la persona, estos son susceptibles de ser testados con el objeto de protegerlos en términos </w:t>
      </w:r>
      <w:r w:rsidRPr="001E537D">
        <w:rPr>
          <w:rFonts w:ascii="Palatino Linotype" w:eastAsia="Calibri" w:hAnsi="Palatino Linotype" w:cs="Arial"/>
          <w:sz w:val="24"/>
        </w:rPr>
        <w:t xml:space="preserve">de lo dispuesto en los artículos 3, fracción IX y 143, fracción I de la Ley de Transparencia y Acceso a la Información Pública del Estado de México y Municipios, </w:t>
      </w:r>
      <w:r w:rsidRPr="001E537D">
        <w:rPr>
          <w:rFonts w:ascii="Palatino Linotype" w:hAnsi="Palatino Linotype" w:cs="Arial"/>
          <w:bCs/>
          <w:sz w:val="24"/>
          <w:lang w:eastAsia="es-MX"/>
        </w:rPr>
        <w:lastRenderedPageBreak/>
        <w:t xml:space="preserve">así como en el artículo 4, fracciones XI y XII de </w:t>
      </w:r>
      <w:r w:rsidRPr="001E537D">
        <w:rPr>
          <w:rFonts w:ascii="Palatino Linotype" w:hAnsi="Palatino Linotype"/>
          <w:sz w:val="24"/>
        </w:rPr>
        <w:t xml:space="preserve">la Ley de Protección de Datos Personales en Posesión de Sujetos Obligados del Estado de México y Municipios, </w:t>
      </w:r>
      <w:r w:rsidRPr="001E537D">
        <w:rPr>
          <w:rFonts w:ascii="Palatino Linotype" w:hAnsi="Palatino Linotype" w:cs="Arial"/>
          <w:sz w:val="24"/>
          <w:szCs w:val="24"/>
        </w:rPr>
        <w:t>que establecen:</w:t>
      </w:r>
    </w:p>
    <w:p w14:paraId="06C42361" w14:textId="77777777" w:rsidR="007634B9" w:rsidRPr="001E537D" w:rsidRDefault="007634B9" w:rsidP="007634B9">
      <w:pPr>
        <w:pStyle w:val="Sinespaciado"/>
      </w:pPr>
    </w:p>
    <w:p w14:paraId="2D8DEBB3"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Artículo 3.</w:t>
      </w:r>
      <w:r w:rsidRPr="001E537D">
        <w:rPr>
          <w:rFonts w:ascii="Palatino Linotype" w:hAnsi="Palatino Linotype" w:cs="Arial"/>
          <w:i/>
          <w:szCs w:val="24"/>
        </w:rPr>
        <w:t xml:space="preserve"> Para los efectos de la presente Ley se entenderá por:</w:t>
      </w:r>
    </w:p>
    <w:p w14:paraId="3897F2FE"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i/>
          <w:szCs w:val="24"/>
        </w:rPr>
        <w:t>[…]</w:t>
      </w:r>
    </w:p>
    <w:p w14:paraId="3851C042"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IX. Datos personales:</w:t>
      </w:r>
      <w:r w:rsidRPr="001E537D">
        <w:rPr>
          <w:rFonts w:ascii="Palatino Linotype" w:hAnsi="Palatino Linotype" w:cs="Arial"/>
          <w:i/>
          <w:szCs w:val="24"/>
        </w:rPr>
        <w:t xml:space="preserve"> La información concerniente a una persona, identificada o identificable según lo dispuesto por la Ley de Protección de Datos Personales del Estado de México; </w:t>
      </w:r>
    </w:p>
    <w:p w14:paraId="3349707B"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XX. Información clasificada:</w:t>
      </w:r>
      <w:r w:rsidRPr="001E537D">
        <w:rPr>
          <w:rFonts w:ascii="Palatino Linotype" w:hAnsi="Palatino Linotype" w:cs="Arial"/>
          <w:i/>
          <w:szCs w:val="24"/>
        </w:rPr>
        <w:t xml:space="preserve"> Aquella considerada por la presente Ley como reservada o confidencial;</w:t>
      </w:r>
    </w:p>
    <w:p w14:paraId="236CE39F"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XXI. Información confidencial:</w:t>
      </w:r>
      <w:r w:rsidRPr="001E537D">
        <w:rPr>
          <w:rFonts w:ascii="Palatino Linotype" w:hAnsi="Palatino Linotype" w:cs="Arial"/>
          <w:i/>
          <w:szCs w:val="24"/>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2365026F"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XLV. Versión pública:</w:t>
      </w:r>
      <w:r w:rsidRPr="001E537D">
        <w:rPr>
          <w:rFonts w:ascii="Palatino Linotype" w:hAnsi="Palatino Linotype" w:cs="Arial"/>
          <w:i/>
          <w:szCs w:val="24"/>
        </w:rPr>
        <w:t xml:space="preserve"> Documento en el que se elimine, suprime o borra la información clasificada como reservada o confidencial para permitir su acceso.</w:t>
      </w:r>
    </w:p>
    <w:p w14:paraId="751B3496"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i/>
          <w:szCs w:val="24"/>
        </w:rPr>
        <w:t>[…]</w:t>
      </w:r>
    </w:p>
    <w:p w14:paraId="2FBD5DA6"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Artículo 91.</w:t>
      </w:r>
      <w:r w:rsidRPr="001E537D">
        <w:rPr>
          <w:rFonts w:ascii="Palatino Linotype" w:hAnsi="Palatino Linotype" w:cs="Arial"/>
          <w:i/>
          <w:szCs w:val="24"/>
        </w:rPr>
        <w:t xml:space="preserve"> El acceso a la información pública será restringido excepcionalmente, cuando ésta sea clasificada como reservada o confidencial.</w:t>
      </w:r>
    </w:p>
    <w:p w14:paraId="0EBE663A" w14:textId="77777777" w:rsidR="007634B9" w:rsidRPr="001E537D" w:rsidRDefault="007634B9" w:rsidP="007634B9">
      <w:pPr>
        <w:spacing w:after="0" w:line="240" w:lineRule="auto"/>
        <w:ind w:left="851" w:right="851"/>
        <w:jc w:val="both"/>
        <w:rPr>
          <w:rFonts w:ascii="Palatino Linotype" w:hAnsi="Palatino Linotype" w:cs="Arial"/>
          <w:i/>
          <w:szCs w:val="24"/>
        </w:rPr>
      </w:pPr>
    </w:p>
    <w:p w14:paraId="39646609"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Artículo 132.</w:t>
      </w:r>
      <w:r w:rsidRPr="001E537D">
        <w:rPr>
          <w:rFonts w:ascii="Palatino Linotype" w:hAnsi="Palatino Linotype" w:cs="Arial"/>
          <w:i/>
          <w:szCs w:val="24"/>
        </w:rPr>
        <w:t xml:space="preserve"> </w:t>
      </w:r>
      <w:r w:rsidRPr="001E537D">
        <w:rPr>
          <w:rFonts w:ascii="Palatino Linotype" w:hAnsi="Palatino Linotype" w:cs="Arial"/>
          <w:i/>
          <w:szCs w:val="24"/>
          <w:u w:val="single"/>
        </w:rPr>
        <w:t>La clasificación de la información se llevará a cabo en el momento en que</w:t>
      </w:r>
      <w:r w:rsidRPr="001E537D">
        <w:rPr>
          <w:rFonts w:ascii="Palatino Linotype" w:hAnsi="Palatino Linotype" w:cs="Arial"/>
          <w:i/>
          <w:szCs w:val="24"/>
        </w:rPr>
        <w:t>:</w:t>
      </w:r>
    </w:p>
    <w:p w14:paraId="5BAB2C21"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I.</w:t>
      </w:r>
      <w:r w:rsidRPr="001E537D">
        <w:rPr>
          <w:rFonts w:ascii="Palatino Linotype" w:hAnsi="Palatino Linotype" w:cs="Arial"/>
          <w:i/>
          <w:szCs w:val="24"/>
        </w:rPr>
        <w:t xml:space="preserve"> Se reciba una solicitud de acceso a la información;</w:t>
      </w:r>
    </w:p>
    <w:p w14:paraId="50C8C50E" w14:textId="77777777" w:rsidR="007634B9" w:rsidRPr="001E537D" w:rsidRDefault="007634B9" w:rsidP="007634B9">
      <w:pPr>
        <w:spacing w:after="0" w:line="240" w:lineRule="auto"/>
        <w:ind w:left="851" w:right="851"/>
        <w:jc w:val="both"/>
        <w:rPr>
          <w:rFonts w:ascii="Palatino Linotype" w:hAnsi="Palatino Linotype" w:cs="Arial"/>
          <w:i/>
          <w:szCs w:val="24"/>
          <w:u w:val="single"/>
        </w:rPr>
      </w:pPr>
      <w:r w:rsidRPr="001E537D">
        <w:rPr>
          <w:rFonts w:ascii="Palatino Linotype" w:hAnsi="Palatino Linotype" w:cs="Arial"/>
          <w:b/>
          <w:i/>
          <w:szCs w:val="24"/>
        </w:rPr>
        <w:t>II.</w:t>
      </w:r>
      <w:r w:rsidRPr="001E537D">
        <w:rPr>
          <w:rFonts w:ascii="Palatino Linotype" w:hAnsi="Palatino Linotype" w:cs="Arial"/>
          <w:i/>
          <w:szCs w:val="24"/>
        </w:rPr>
        <w:t xml:space="preserve"> </w:t>
      </w:r>
      <w:r w:rsidRPr="001E537D">
        <w:rPr>
          <w:rFonts w:ascii="Palatino Linotype" w:hAnsi="Palatino Linotype" w:cs="Arial"/>
          <w:i/>
          <w:szCs w:val="24"/>
          <w:u w:val="single"/>
        </w:rPr>
        <w:t>Se determine mediante resolución de autoridad competente; o</w:t>
      </w:r>
    </w:p>
    <w:p w14:paraId="413C8679" w14:textId="77777777" w:rsidR="007634B9" w:rsidRPr="001E537D" w:rsidRDefault="007634B9" w:rsidP="007634B9">
      <w:pPr>
        <w:spacing w:after="0" w:line="240" w:lineRule="auto"/>
        <w:ind w:left="851" w:right="851"/>
        <w:jc w:val="both"/>
        <w:rPr>
          <w:rFonts w:ascii="Palatino Linotype" w:hAnsi="Palatino Linotype" w:cs="Arial"/>
          <w:i/>
          <w:szCs w:val="24"/>
          <w:u w:val="single"/>
        </w:rPr>
      </w:pPr>
      <w:r w:rsidRPr="001E537D">
        <w:rPr>
          <w:rFonts w:ascii="Palatino Linotype" w:hAnsi="Palatino Linotype" w:cs="Arial"/>
          <w:b/>
          <w:i/>
          <w:szCs w:val="24"/>
        </w:rPr>
        <w:t>III.</w:t>
      </w:r>
      <w:r w:rsidRPr="001E537D">
        <w:rPr>
          <w:rFonts w:ascii="Palatino Linotype" w:hAnsi="Palatino Linotype" w:cs="Arial"/>
          <w:i/>
          <w:szCs w:val="24"/>
        </w:rPr>
        <w:t xml:space="preserve"> </w:t>
      </w:r>
      <w:r w:rsidRPr="001E537D">
        <w:rPr>
          <w:rFonts w:ascii="Palatino Linotype" w:hAnsi="Palatino Linotype" w:cs="Arial"/>
          <w:i/>
          <w:szCs w:val="24"/>
          <w:u w:val="single"/>
        </w:rPr>
        <w:t>Se generen versiones públicas para dar cumplimiento a las obligaciones de transparencia previstas en esta Ley.</w:t>
      </w:r>
    </w:p>
    <w:p w14:paraId="49FFA85F"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i/>
          <w:szCs w:val="24"/>
        </w:rPr>
        <w:t>[…]</w:t>
      </w:r>
    </w:p>
    <w:p w14:paraId="6FEB2B3C" w14:textId="77777777" w:rsidR="007634B9" w:rsidRPr="001E537D" w:rsidRDefault="007634B9" w:rsidP="007634B9">
      <w:pPr>
        <w:spacing w:after="0" w:line="240" w:lineRule="auto"/>
        <w:ind w:left="851" w:right="851"/>
        <w:jc w:val="both"/>
        <w:rPr>
          <w:rFonts w:ascii="Palatino Linotype" w:hAnsi="Palatino Linotype" w:cs="Arial"/>
          <w:i/>
          <w:szCs w:val="24"/>
        </w:rPr>
      </w:pPr>
    </w:p>
    <w:p w14:paraId="2BE69E20"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Artículo 143.</w:t>
      </w:r>
      <w:r w:rsidRPr="001E537D">
        <w:rPr>
          <w:rFonts w:ascii="Palatino Linotype" w:hAnsi="Palatino Linotype" w:cs="Arial"/>
          <w:i/>
          <w:szCs w:val="24"/>
        </w:rPr>
        <w:t xml:space="preserve"> </w:t>
      </w:r>
      <w:r w:rsidRPr="001E537D">
        <w:rPr>
          <w:rFonts w:ascii="Palatino Linotype" w:hAnsi="Palatino Linotype" w:cs="Arial"/>
          <w:i/>
          <w:szCs w:val="24"/>
          <w:u w:val="single"/>
        </w:rPr>
        <w:t>Para los efectos de esta Ley se considera información confidencial, la clasificada como tal, de manera permanente, por su naturaleza, cuando</w:t>
      </w:r>
      <w:r w:rsidRPr="001E537D">
        <w:rPr>
          <w:rFonts w:ascii="Palatino Linotype" w:hAnsi="Palatino Linotype" w:cs="Arial"/>
          <w:i/>
          <w:szCs w:val="24"/>
        </w:rPr>
        <w:t>:</w:t>
      </w:r>
    </w:p>
    <w:p w14:paraId="494CF8E2"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I.</w:t>
      </w:r>
      <w:r w:rsidRPr="001E537D">
        <w:rPr>
          <w:rFonts w:ascii="Palatino Linotype" w:hAnsi="Palatino Linotype" w:cs="Arial"/>
          <w:i/>
          <w:szCs w:val="24"/>
        </w:rPr>
        <w:t xml:space="preserve"> </w:t>
      </w:r>
      <w:r w:rsidRPr="001E537D">
        <w:rPr>
          <w:rFonts w:ascii="Palatino Linotype" w:hAnsi="Palatino Linotype" w:cs="Arial"/>
          <w:i/>
          <w:szCs w:val="24"/>
          <w:u w:val="single"/>
        </w:rPr>
        <w:t>Se refiera a la información privada y los datos personales concernientes a una persona física o jurídico colectiva identificada o identificable</w:t>
      </w:r>
      <w:r w:rsidRPr="001E537D">
        <w:rPr>
          <w:rFonts w:ascii="Palatino Linotype" w:hAnsi="Palatino Linotype" w:cs="Arial"/>
          <w:i/>
          <w:szCs w:val="24"/>
        </w:rPr>
        <w:t>;</w:t>
      </w:r>
    </w:p>
    <w:p w14:paraId="28F4C5FA" w14:textId="77777777" w:rsidR="007634B9" w:rsidRPr="001E537D" w:rsidRDefault="007634B9" w:rsidP="007634B9">
      <w:pPr>
        <w:spacing w:after="0" w:line="240" w:lineRule="auto"/>
        <w:ind w:left="851" w:right="851"/>
        <w:jc w:val="both"/>
        <w:rPr>
          <w:rFonts w:ascii="Palatino Linotype" w:hAnsi="Palatino Linotype" w:cs="Arial"/>
          <w:i/>
          <w:szCs w:val="24"/>
          <w:u w:val="single"/>
        </w:rPr>
      </w:pPr>
      <w:r w:rsidRPr="001E537D">
        <w:rPr>
          <w:rFonts w:ascii="Palatino Linotype" w:hAnsi="Palatino Linotype" w:cs="Arial"/>
          <w:b/>
          <w:i/>
          <w:szCs w:val="24"/>
        </w:rPr>
        <w:t>II.</w:t>
      </w:r>
      <w:r w:rsidRPr="001E537D">
        <w:rPr>
          <w:rFonts w:ascii="Palatino Linotype" w:hAnsi="Palatino Linotype" w:cs="Arial"/>
          <w:i/>
          <w:szCs w:val="24"/>
        </w:rPr>
        <w:t xml:space="preserve"> </w:t>
      </w:r>
      <w:r w:rsidRPr="001E537D">
        <w:rPr>
          <w:rFonts w:ascii="Palatino Linotype" w:hAnsi="Palatino Linotype" w:cs="Arial"/>
          <w:i/>
          <w:szCs w:val="24"/>
          <w:u w:val="single"/>
        </w:rPr>
        <w:t>Los secretos bancario, fiduciario, industrial, comercial, fiscal, bursátil y postal, cuya titularidad corresponda a particulares, sujetos de derecho internacional o a sujetos obligados cuando no involucren el ejercicio de recursos públicos; y</w:t>
      </w:r>
    </w:p>
    <w:p w14:paraId="515BD36C"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b/>
          <w:i/>
          <w:szCs w:val="24"/>
        </w:rPr>
        <w:t>III.</w:t>
      </w:r>
      <w:r w:rsidRPr="001E537D">
        <w:rPr>
          <w:rFonts w:ascii="Palatino Linotype" w:hAnsi="Palatino Linotype" w:cs="Arial"/>
          <w:i/>
          <w:szCs w:val="24"/>
        </w:rPr>
        <w:t xml:space="preserve"> La que presenten los particulares a los sujetos obligados, de conformidad con lo dispuesto por las leyes o los tratados internacionales.</w:t>
      </w:r>
    </w:p>
    <w:p w14:paraId="4ACABAA3"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i/>
          <w:szCs w:val="24"/>
        </w:rPr>
        <w:lastRenderedPageBreak/>
        <w:t>La información confidencial no estará sujeta a temporalidad alguna y sólo podrán tener acceso a ella los titulares de la misma, sus representantes y los servidores públicos facultados para ello.</w:t>
      </w:r>
    </w:p>
    <w:p w14:paraId="5E66E856" w14:textId="77777777" w:rsidR="007634B9" w:rsidRPr="001E537D" w:rsidRDefault="007634B9" w:rsidP="007634B9">
      <w:pPr>
        <w:spacing w:after="0" w:line="240" w:lineRule="auto"/>
        <w:ind w:left="851" w:right="851"/>
        <w:jc w:val="both"/>
        <w:rPr>
          <w:rFonts w:ascii="Palatino Linotype" w:hAnsi="Palatino Linotype" w:cs="Arial"/>
          <w:i/>
          <w:szCs w:val="24"/>
        </w:rPr>
      </w:pPr>
      <w:r w:rsidRPr="001E537D">
        <w:rPr>
          <w:rFonts w:ascii="Palatino Linotype" w:hAnsi="Palatino Linotype" w:cs="Arial"/>
          <w:i/>
          <w:szCs w:val="24"/>
        </w:rPr>
        <w:t>No se considerará confidencial la información que se encuentre en los registros públicos o en fuentes de acceso público, ni tampoco la que sea considerada por la presente ley como información pública. [Sic]</w:t>
      </w:r>
    </w:p>
    <w:p w14:paraId="2CEC2560" w14:textId="77777777" w:rsidR="007634B9" w:rsidRPr="001E537D" w:rsidRDefault="007634B9" w:rsidP="007634B9">
      <w:pPr>
        <w:spacing w:after="0" w:line="360" w:lineRule="auto"/>
        <w:ind w:left="851" w:right="851"/>
        <w:jc w:val="both"/>
        <w:rPr>
          <w:rFonts w:ascii="Palatino Linotype" w:hAnsi="Palatino Linotype" w:cs="Arial"/>
          <w:i/>
          <w:szCs w:val="24"/>
        </w:rPr>
      </w:pPr>
    </w:p>
    <w:p w14:paraId="7A62B08F" w14:textId="77777777" w:rsidR="007634B9" w:rsidRPr="001E537D" w:rsidRDefault="007634B9" w:rsidP="007634B9">
      <w:pPr>
        <w:spacing w:after="0" w:line="360" w:lineRule="auto"/>
        <w:jc w:val="both"/>
        <w:rPr>
          <w:rFonts w:ascii="Palatino Linotype" w:hAnsi="Palatino Linotype"/>
          <w:sz w:val="24"/>
        </w:rPr>
      </w:pPr>
      <w:r w:rsidRPr="001E537D">
        <w:rPr>
          <w:rFonts w:ascii="Palatino Linotype" w:hAnsi="Palatino Linotype"/>
          <w:sz w:val="24"/>
        </w:rPr>
        <w:t xml:space="preserve">Igualmente, los </w:t>
      </w:r>
      <w:r w:rsidRPr="001E537D">
        <w:rPr>
          <w:rFonts w:ascii="Palatino Linotype" w:hAnsi="Palatino Linotype"/>
          <w:i/>
          <w:sz w:val="24"/>
        </w:rPr>
        <w:t>Lineamientos Generales en Materia de Clasificación y Desclasificación de la Información, así como para la elaboración de Versiones Públicas</w:t>
      </w:r>
      <w:r w:rsidRPr="001E537D">
        <w:rPr>
          <w:rFonts w:ascii="Palatino Linotype" w:hAnsi="Palatino Linotype"/>
          <w:sz w:val="24"/>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71C523D" w14:textId="77777777" w:rsidR="007634B9" w:rsidRPr="001E537D" w:rsidRDefault="007634B9" w:rsidP="007634B9">
      <w:pPr>
        <w:spacing w:after="0" w:line="360" w:lineRule="auto"/>
        <w:ind w:left="851" w:right="851"/>
        <w:jc w:val="both"/>
        <w:rPr>
          <w:rFonts w:ascii="Palatino Linotype" w:hAnsi="Palatino Linotype"/>
          <w:sz w:val="24"/>
        </w:rPr>
      </w:pPr>
    </w:p>
    <w:p w14:paraId="0D78F1FE" w14:textId="548BC467" w:rsidR="007634B9" w:rsidRDefault="007634B9" w:rsidP="007634B9">
      <w:pPr>
        <w:tabs>
          <w:tab w:val="left" w:pos="709"/>
        </w:tabs>
        <w:spacing w:before="240" w:line="360" w:lineRule="auto"/>
        <w:ind w:right="51"/>
        <w:jc w:val="both"/>
        <w:rPr>
          <w:rFonts w:ascii="Palatino Linotype" w:hAnsi="Palatino Linotype"/>
          <w:sz w:val="24"/>
          <w:szCs w:val="24"/>
          <w:lang w:val="es-ES_tradnl"/>
        </w:rPr>
      </w:pPr>
      <w:r w:rsidRPr="001E537D">
        <w:rPr>
          <w:rFonts w:ascii="Palatino Linotype" w:hAnsi="Palatino Linotype" w:cs="Arial"/>
          <w:sz w:val="24"/>
          <w:szCs w:val="24"/>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w:t>
      </w:r>
      <w:r w:rsidRPr="001E537D">
        <w:rPr>
          <w:rFonts w:ascii="Palatino Linotype" w:hAnsi="Palatino Linotype" w:cs="Arial"/>
          <w:sz w:val="24"/>
          <w:szCs w:val="24"/>
          <w:lang w:eastAsia="es-CO"/>
        </w:rPr>
        <w:lastRenderedPageBreak/>
        <w:t>suprimen, deja al solicitante en estado de incertidumbre, al no conocer o comprender porque no aparecen en la documentación respectiva.</w:t>
      </w:r>
    </w:p>
    <w:p w14:paraId="15832EE6" w14:textId="4EF684DC" w:rsidR="00383912" w:rsidRPr="0030169E" w:rsidRDefault="00383912" w:rsidP="00383912">
      <w:pPr>
        <w:tabs>
          <w:tab w:val="left" w:pos="709"/>
        </w:tabs>
        <w:spacing w:before="240" w:line="360" w:lineRule="auto"/>
        <w:ind w:right="51"/>
        <w:jc w:val="both"/>
        <w:rPr>
          <w:rFonts w:ascii="Palatino Linotype" w:hAnsi="Palatino Linotype"/>
          <w:sz w:val="24"/>
          <w:szCs w:val="24"/>
          <w:lang w:val="es-ES_tradnl"/>
        </w:rPr>
      </w:pPr>
      <w:r w:rsidRPr="0030169E">
        <w:rPr>
          <w:rFonts w:ascii="Palatino Linotype" w:hAnsi="Palatino Linotype"/>
          <w:sz w:val="24"/>
          <w:szCs w:val="24"/>
          <w:lang w:val="es-ES_tradnl"/>
        </w:rPr>
        <w:t>Por lo tanto, en consecuencia y en mérito de lo expuesto en líneas anteriores, resultan  parcialmente fundadas las razones o motivos de inconformidad que arguye la parte recurrente en su</w:t>
      </w:r>
      <w:r>
        <w:rPr>
          <w:rFonts w:ascii="Palatino Linotype" w:hAnsi="Palatino Linotype"/>
          <w:sz w:val="24"/>
          <w:szCs w:val="24"/>
          <w:lang w:val="es-ES_tradnl"/>
        </w:rPr>
        <w:t>s</w:t>
      </w:r>
      <w:r w:rsidRPr="0030169E">
        <w:rPr>
          <w:rFonts w:ascii="Palatino Linotype" w:hAnsi="Palatino Linotype"/>
          <w:sz w:val="24"/>
          <w:szCs w:val="24"/>
          <w:lang w:val="es-ES_tradnl"/>
        </w:rPr>
        <w:t xml:space="preserve"> medio</w:t>
      </w:r>
      <w:r>
        <w:rPr>
          <w:rFonts w:ascii="Palatino Linotype" w:hAnsi="Palatino Linotype"/>
          <w:sz w:val="24"/>
          <w:szCs w:val="24"/>
          <w:lang w:val="es-ES_tradnl"/>
        </w:rPr>
        <w:t>s</w:t>
      </w:r>
      <w:r w:rsidRPr="0030169E">
        <w:rPr>
          <w:rFonts w:ascii="Palatino Linotype" w:hAnsi="Palatino Linotype"/>
          <w:sz w:val="24"/>
          <w:szCs w:val="24"/>
          <w:lang w:val="es-ES_tradnl"/>
        </w:rPr>
        <w:t xml:space="preserve"> de impugnación que fue materia de estudio, por ello </w:t>
      </w:r>
      <w:r w:rsidRPr="0030169E">
        <w:rPr>
          <w:rFonts w:ascii="Palatino Linotype" w:hAnsi="Palatino Linotype" w:cs="Arial"/>
          <w:b/>
          <w:sz w:val="24"/>
          <w:lang w:val="es-ES_tradnl"/>
        </w:rPr>
        <w:t xml:space="preserve">con fundamento en la segunda hipótesis de la fracción III del artículo 186, </w:t>
      </w:r>
      <w:r w:rsidRPr="0030169E">
        <w:rPr>
          <w:rFonts w:ascii="Palatino Linotype" w:hAnsi="Palatino Linotype" w:cs="Arial"/>
          <w:sz w:val="24"/>
          <w:lang w:val="es-ES_tradnl"/>
        </w:rPr>
        <w:t xml:space="preserve">de la Ley de Transparencia y Acceso a la Información Pública del Estado de México y Municipios, se </w:t>
      </w:r>
      <w:r w:rsidRPr="0030169E">
        <w:rPr>
          <w:rFonts w:ascii="Palatino Linotype" w:hAnsi="Palatino Linotype" w:cs="Arial"/>
          <w:b/>
          <w:sz w:val="24"/>
          <w:lang w:val="es-ES_tradnl"/>
        </w:rPr>
        <w:t>MODIFICA</w:t>
      </w:r>
      <w:r>
        <w:rPr>
          <w:rFonts w:ascii="Palatino Linotype" w:hAnsi="Palatino Linotype" w:cs="Arial"/>
          <w:b/>
          <w:sz w:val="24"/>
          <w:lang w:val="es-ES_tradnl"/>
        </w:rPr>
        <w:t>N</w:t>
      </w:r>
      <w:r w:rsidRPr="0030169E">
        <w:rPr>
          <w:rFonts w:ascii="Palatino Linotype" w:hAnsi="Palatino Linotype" w:cs="Arial"/>
          <w:b/>
          <w:sz w:val="24"/>
          <w:lang w:val="es-ES_tradnl"/>
        </w:rPr>
        <w:t xml:space="preserve"> </w:t>
      </w:r>
      <w:r w:rsidRPr="0030169E">
        <w:rPr>
          <w:rFonts w:ascii="Palatino Linotype" w:hAnsi="Palatino Linotype" w:cs="Arial"/>
          <w:sz w:val="24"/>
          <w:lang w:val="es-ES_tradnl"/>
        </w:rPr>
        <w:t>la</w:t>
      </w:r>
      <w:r>
        <w:rPr>
          <w:rFonts w:ascii="Palatino Linotype" w:hAnsi="Palatino Linotype" w:cs="Arial"/>
          <w:sz w:val="24"/>
          <w:lang w:val="es-ES_tradnl"/>
        </w:rPr>
        <w:t>s</w:t>
      </w:r>
      <w:r w:rsidRPr="0030169E">
        <w:rPr>
          <w:rFonts w:ascii="Palatino Linotype" w:hAnsi="Palatino Linotype" w:cs="Arial"/>
          <w:sz w:val="24"/>
          <w:lang w:val="es-ES_tradnl"/>
        </w:rPr>
        <w:t xml:space="preserve"> respuesta</w:t>
      </w:r>
      <w:r>
        <w:rPr>
          <w:rFonts w:ascii="Palatino Linotype" w:hAnsi="Palatino Linotype" w:cs="Arial"/>
          <w:sz w:val="24"/>
          <w:lang w:val="es-ES_tradnl"/>
        </w:rPr>
        <w:t>s</w:t>
      </w:r>
      <w:r w:rsidRPr="0030169E">
        <w:rPr>
          <w:rFonts w:ascii="Palatino Linotype" w:hAnsi="Palatino Linotype" w:cs="Arial"/>
          <w:sz w:val="24"/>
          <w:lang w:val="es-ES_tradnl"/>
        </w:rPr>
        <w:t xml:space="preserve"> del sujeto obligado a la</w:t>
      </w:r>
      <w:r>
        <w:rPr>
          <w:rFonts w:ascii="Palatino Linotype" w:hAnsi="Palatino Linotype" w:cs="Arial"/>
          <w:sz w:val="24"/>
          <w:lang w:val="es-ES_tradnl"/>
        </w:rPr>
        <w:t>s</w:t>
      </w:r>
      <w:r w:rsidRPr="0030169E">
        <w:rPr>
          <w:rFonts w:ascii="Palatino Linotype" w:hAnsi="Palatino Linotype" w:cs="Arial"/>
          <w:sz w:val="24"/>
          <w:lang w:val="es-ES_tradnl"/>
        </w:rPr>
        <w:t xml:space="preserve"> solicitud</w:t>
      </w:r>
      <w:r>
        <w:rPr>
          <w:rFonts w:ascii="Palatino Linotype" w:hAnsi="Palatino Linotype" w:cs="Arial"/>
          <w:sz w:val="24"/>
          <w:lang w:val="es-ES_tradnl"/>
        </w:rPr>
        <w:t>es</w:t>
      </w:r>
      <w:r w:rsidRPr="0030169E">
        <w:rPr>
          <w:rFonts w:ascii="Palatino Linotype" w:hAnsi="Palatino Linotype" w:cs="Arial"/>
          <w:sz w:val="24"/>
          <w:lang w:val="es-ES_tradnl"/>
        </w:rPr>
        <w:t xml:space="preserve"> de información con número de folio </w:t>
      </w:r>
      <w:r w:rsidRPr="00BA046E">
        <w:rPr>
          <w:rFonts w:ascii="Palatino Linotype" w:hAnsi="Palatino Linotype" w:cs="Arial"/>
          <w:b/>
          <w:sz w:val="24"/>
        </w:rPr>
        <w:t>00145/VABRAVO/IP/2021</w:t>
      </w:r>
      <w:r>
        <w:rPr>
          <w:rFonts w:ascii="Palatino Linotype" w:hAnsi="Palatino Linotype" w:cs="Arial"/>
          <w:b/>
          <w:sz w:val="24"/>
        </w:rPr>
        <w:t xml:space="preserve"> </w:t>
      </w:r>
      <w:r>
        <w:rPr>
          <w:rFonts w:ascii="Palatino Linotype" w:hAnsi="Palatino Linotype" w:cs="Arial"/>
          <w:sz w:val="24"/>
          <w:lang w:eastAsia="es-MX"/>
        </w:rPr>
        <w:t xml:space="preserve">y </w:t>
      </w:r>
      <w:r w:rsidRPr="00BA046E">
        <w:rPr>
          <w:rFonts w:ascii="Palatino Linotype" w:hAnsi="Palatino Linotype" w:cs="Arial"/>
          <w:b/>
          <w:sz w:val="24"/>
          <w:lang w:eastAsia="es-MX"/>
        </w:rPr>
        <w:t>00144/VABRAVO/IP/2021</w:t>
      </w:r>
      <w:r w:rsidRPr="0030169E">
        <w:rPr>
          <w:rFonts w:ascii="Palatino Linotype" w:hAnsi="Palatino Linotype"/>
          <w:sz w:val="24"/>
          <w:szCs w:val="24"/>
          <w:lang w:val="es-ES_tradnl"/>
        </w:rPr>
        <w:t>, que ha</w:t>
      </w:r>
      <w:r w:rsidR="00A46FF5">
        <w:rPr>
          <w:rFonts w:ascii="Palatino Linotype" w:hAnsi="Palatino Linotype"/>
          <w:sz w:val="24"/>
          <w:szCs w:val="24"/>
          <w:lang w:val="es-ES_tradnl"/>
        </w:rPr>
        <w:t>n</w:t>
      </w:r>
      <w:r w:rsidRPr="0030169E">
        <w:rPr>
          <w:rFonts w:ascii="Palatino Linotype" w:hAnsi="Palatino Linotype"/>
          <w:sz w:val="24"/>
          <w:szCs w:val="24"/>
          <w:lang w:val="es-ES_tradnl"/>
        </w:rPr>
        <w:t xml:space="preserve"> sido materia del presente fallo.</w:t>
      </w:r>
    </w:p>
    <w:p w14:paraId="64AADD95" w14:textId="77777777" w:rsidR="00383912" w:rsidRPr="0030169E" w:rsidRDefault="00383912" w:rsidP="00383912">
      <w:pPr>
        <w:tabs>
          <w:tab w:val="left" w:pos="8931"/>
        </w:tabs>
        <w:spacing w:before="240" w:line="360" w:lineRule="auto"/>
        <w:ind w:right="51"/>
        <w:jc w:val="both"/>
        <w:rPr>
          <w:rFonts w:ascii="Palatino Linotype" w:hAnsi="Palatino Linotype"/>
          <w:sz w:val="24"/>
          <w:szCs w:val="24"/>
          <w:lang w:val="es-ES_tradnl"/>
        </w:rPr>
      </w:pPr>
      <w:r w:rsidRPr="0030169E">
        <w:rPr>
          <w:rFonts w:ascii="Palatino Linotype" w:hAnsi="Palatino Linotype"/>
          <w:sz w:val="24"/>
          <w:szCs w:val="24"/>
          <w:lang w:val="es-ES_tradnl"/>
        </w:rPr>
        <w:t>Por lo antes expuesto y fundado es de resolverse y,</w:t>
      </w:r>
    </w:p>
    <w:p w14:paraId="4D4CC736" w14:textId="77777777" w:rsidR="00383912" w:rsidRPr="00555B15" w:rsidRDefault="00383912" w:rsidP="00B24491">
      <w:pPr>
        <w:spacing w:after="0" w:line="360" w:lineRule="auto"/>
        <w:jc w:val="both"/>
        <w:rPr>
          <w:rFonts w:ascii="Palatino Linotype" w:hAnsi="Palatino Linotype" w:cs="Arial"/>
          <w:sz w:val="24"/>
          <w:szCs w:val="24"/>
        </w:rPr>
      </w:pPr>
    </w:p>
    <w:p w14:paraId="0FDB3ADE" w14:textId="77777777" w:rsidR="00B24491" w:rsidRPr="00555B15" w:rsidRDefault="00B24491" w:rsidP="00B24491">
      <w:pPr>
        <w:pStyle w:val="Sinespaciado"/>
      </w:pPr>
    </w:p>
    <w:p w14:paraId="686E17D5" w14:textId="77777777" w:rsidR="00B24491" w:rsidRPr="00555B15" w:rsidRDefault="00B24491" w:rsidP="00B24491">
      <w:pPr>
        <w:spacing w:after="0" w:line="360" w:lineRule="auto"/>
        <w:jc w:val="center"/>
        <w:rPr>
          <w:rFonts w:ascii="Palatino Linotype" w:hAnsi="Palatino Linotype"/>
          <w:b/>
          <w:sz w:val="28"/>
          <w:szCs w:val="24"/>
          <w:lang w:val="pt-BR"/>
        </w:rPr>
      </w:pPr>
      <w:r w:rsidRPr="00555B15">
        <w:rPr>
          <w:rFonts w:ascii="Palatino Linotype" w:hAnsi="Palatino Linotype"/>
          <w:b/>
          <w:sz w:val="28"/>
          <w:szCs w:val="24"/>
          <w:lang w:val="pt-BR"/>
        </w:rPr>
        <w:t>S E   R E S U E L V E</w:t>
      </w:r>
    </w:p>
    <w:p w14:paraId="629547A1" w14:textId="77777777" w:rsidR="00B24491" w:rsidRPr="00555B15" w:rsidRDefault="00B24491" w:rsidP="00B24491">
      <w:pPr>
        <w:pStyle w:val="Sinespaciado"/>
      </w:pPr>
    </w:p>
    <w:p w14:paraId="63C0AE6A" w14:textId="2BB41080" w:rsidR="003F003E" w:rsidRPr="00F12FB0" w:rsidRDefault="003F003E" w:rsidP="003F003E">
      <w:pPr>
        <w:spacing w:after="0" w:line="360" w:lineRule="auto"/>
        <w:jc w:val="both"/>
        <w:rPr>
          <w:rFonts w:ascii="Palatino Linotype" w:hAnsi="Palatino Linotype" w:cs="Arial"/>
          <w:sz w:val="24"/>
        </w:rPr>
      </w:pPr>
      <w:r w:rsidRPr="00F12FB0">
        <w:rPr>
          <w:rFonts w:ascii="Palatino Linotype" w:hAnsi="Palatino Linotype" w:cs="Arial"/>
          <w:b/>
          <w:sz w:val="28"/>
          <w:szCs w:val="28"/>
          <w:lang w:val="es-ES_tradnl"/>
        </w:rPr>
        <w:t>PRIMERO.</w:t>
      </w:r>
      <w:r w:rsidRPr="00F12FB0">
        <w:rPr>
          <w:rFonts w:ascii="Palatino Linotype" w:hAnsi="Palatino Linotype" w:cs="Arial"/>
          <w:lang w:val="es-ES_tradnl"/>
        </w:rPr>
        <w:t xml:space="preserve"> </w:t>
      </w:r>
      <w:r w:rsidRPr="008B369F">
        <w:rPr>
          <w:rFonts w:ascii="Palatino Linotype" w:hAnsi="Palatino Linotype" w:cs="Arial"/>
          <w:b/>
          <w:sz w:val="24"/>
        </w:rPr>
        <w:t xml:space="preserve">Se </w:t>
      </w:r>
      <w:r w:rsidR="00A46FF5">
        <w:rPr>
          <w:rFonts w:ascii="Palatino Linotype" w:hAnsi="Palatino Linotype" w:cs="Arial"/>
          <w:b/>
          <w:sz w:val="24"/>
        </w:rPr>
        <w:t>MODIFICAN</w:t>
      </w:r>
      <w:r w:rsidRPr="008B369F">
        <w:rPr>
          <w:rFonts w:ascii="Palatino Linotype" w:hAnsi="Palatino Linotype" w:cs="Arial"/>
          <w:b/>
          <w:sz w:val="24"/>
        </w:rPr>
        <w:t xml:space="preserve"> </w:t>
      </w:r>
      <w:r w:rsidRPr="008B369F">
        <w:rPr>
          <w:rFonts w:ascii="Palatino Linotype" w:hAnsi="Palatino Linotype" w:cs="Arial"/>
          <w:sz w:val="24"/>
        </w:rPr>
        <w:t>la</w:t>
      </w:r>
      <w:r>
        <w:rPr>
          <w:rFonts w:ascii="Palatino Linotype" w:hAnsi="Palatino Linotype" w:cs="Arial"/>
          <w:sz w:val="24"/>
        </w:rPr>
        <w:t>s</w:t>
      </w:r>
      <w:r w:rsidRPr="008B369F">
        <w:rPr>
          <w:rFonts w:ascii="Palatino Linotype" w:hAnsi="Palatino Linotype" w:cs="Arial"/>
          <w:sz w:val="24"/>
        </w:rPr>
        <w:t xml:space="preserve"> respuesta</w:t>
      </w:r>
      <w:r>
        <w:rPr>
          <w:rFonts w:ascii="Palatino Linotype" w:hAnsi="Palatino Linotype" w:cs="Arial"/>
          <w:sz w:val="24"/>
        </w:rPr>
        <w:t>s</w:t>
      </w:r>
      <w:r w:rsidRPr="008B369F">
        <w:rPr>
          <w:rFonts w:ascii="Palatino Linotype" w:hAnsi="Palatino Linotype" w:cs="Arial"/>
          <w:sz w:val="24"/>
        </w:rPr>
        <w:t xml:space="preserve"> entregada</w:t>
      </w:r>
      <w:r>
        <w:rPr>
          <w:rFonts w:ascii="Palatino Linotype" w:hAnsi="Palatino Linotype" w:cs="Arial"/>
          <w:sz w:val="24"/>
        </w:rPr>
        <w:t>s</w:t>
      </w:r>
      <w:r w:rsidRPr="008B369F">
        <w:rPr>
          <w:rFonts w:ascii="Palatino Linotype" w:hAnsi="Palatino Linotype" w:cs="Arial"/>
          <w:sz w:val="24"/>
        </w:rPr>
        <w:t xml:space="preserve"> por el Sujeto Obligado</w:t>
      </w:r>
      <w:r w:rsidRPr="008B369F">
        <w:rPr>
          <w:rFonts w:ascii="Palatino Linotype" w:hAnsi="Palatino Linotype" w:cs="Arial"/>
          <w:b/>
          <w:sz w:val="24"/>
        </w:rPr>
        <w:t xml:space="preserve"> </w:t>
      </w:r>
      <w:r w:rsidRPr="008B369F">
        <w:rPr>
          <w:rFonts w:ascii="Palatino Linotype" w:hAnsi="Palatino Linotype" w:cs="Arial"/>
          <w:sz w:val="24"/>
        </w:rPr>
        <w:t>a las solicitud</w:t>
      </w:r>
      <w:r>
        <w:rPr>
          <w:rFonts w:ascii="Palatino Linotype" w:hAnsi="Palatino Linotype" w:cs="Arial"/>
          <w:sz w:val="24"/>
        </w:rPr>
        <w:t>es</w:t>
      </w:r>
      <w:r w:rsidRPr="008B369F">
        <w:rPr>
          <w:rFonts w:ascii="Palatino Linotype" w:hAnsi="Palatino Linotype" w:cs="Arial"/>
          <w:sz w:val="24"/>
        </w:rPr>
        <w:t xml:space="preserve"> de información </w:t>
      </w:r>
      <w:r w:rsidR="00A46FF5" w:rsidRPr="00BA046E">
        <w:rPr>
          <w:rFonts w:ascii="Palatino Linotype" w:hAnsi="Palatino Linotype" w:cs="Arial"/>
          <w:b/>
          <w:sz w:val="24"/>
        </w:rPr>
        <w:t>00145/VABRAVO/IP/2021</w:t>
      </w:r>
      <w:r w:rsidR="00A46FF5">
        <w:rPr>
          <w:rFonts w:ascii="Palatino Linotype" w:hAnsi="Palatino Linotype" w:cs="Arial"/>
          <w:b/>
          <w:sz w:val="24"/>
        </w:rPr>
        <w:t xml:space="preserve"> </w:t>
      </w:r>
      <w:r w:rsidR="00A46FF5">
        <w:rPr>
          <w:rFonts w:ascii="Palatino Linotype" w:hAnsi="Palatino Linotype" w:cs="Arial"/>
          <w:sz w:val="24"/>
          <w:lang w:eastAsia="es-MX"/>
        </w:rPr>
        <w:t xml:space="preserve">y </w:t>
      </w:r>
      <w:r w:rsidR="00A46FF5" w:rsidRPr="00BA046E">
        <w:rPr>
          <w:rFonts w:ascii="Palatino Linotype" w:hAnsi="Palatino Linotype" w:cs="Arial"/>
          <w:b/>
          <w:sz w:val="24"/>
          <w:lang w:eastAsia="es-MX"/>
        </w:rPr>
        <w:t>00144/VABRAVO/IP/2021</w:t>
      </w:r>
      <w:r>
        <w:rPr>
          <w:rFonts w:ascii="Palatino Linotype" w:hAnsi="Palatino Linotype" w:cs="Arial"/>
          <w:b/>
          <w:sz w:val="24"/>
        </w:rPr>
        <w:t xml:space="preserve">, </w:t>
      </w:r>
      <w:r>
        <w:rPr>
          <w:rFonts w:ascii="Palatino Linotype" w:hAnsi="Palatino Linotype" w:cs="Arial"/>
          <w:sz w:val="24"/>
        </w:rPr>
        <w:t>por r</w:t>
      </w:r>
      <w:r w:rsidRPr="00F12FB0">
        <w:rPr>
          <w:rFonts w:ascii="Palatino Linotype" w:hAnsi="Palatino Linotype" w:cs="Arial"/>
          <w:sz w:val="24"/>
        </w:rPr>
        <w:t>esulta</w:t>
      </w:r>
      <w:r>
        <w:rPr>
          <w:rFonts w:ascii="Palatino Linotype" w:hAnsi="Palatino Linotype" w:cs="Arial"/>
          <w:sz w:val="24"/>
        </w:rPr>
        <w:t>r</w:t>
      </w:r>
      <w:r w:rsidRPr="00F12FB0">
        <w:rPr>
          <w:rFonts w:ascii="Palatino Linotype" w:hAnsi="Palatino Linotype" w:cs="Arial"/>
          <w:sz w:val="24"/>
        </w:rPr>
        <w:t xml:space="preserve"> fundadas las razones o motivos de inconformidad hechos valer por </w:t>
      </w:r>
      <w:r w:rsidRPr="00F12FB0">
        <w:rPr>
          <w:rFonts w:ascii="Palatino Linotype" w:hAnsi="Palatino Linotype" w:cs="Arial"/>
          <w:b/>
          <w:sz w:val="24"/>
        </w:rPr>
        <w:t>El Recurrente,</w:t>
      </w:r>
      <w:r w:rsidRPr="00F12FB0">
        <w:rPr>
          <w:rFonts w:ascii="Palatino Linotype" w:hAnsi="Palatino Linotype" w:cs="Arial"/>
          <w:sz w:val="24"/>
        </w:rPr>
        <w:t xml:space="preserve"> en términos del Considerando </w:t>
      </w:r>
      <w:r>
        <w:rPr>
          <w:rFonts w:ascii="Palatino Linotype" w:hAnsi="Palatino Linotype" w:cs="Arial"/>
          <w:b/>
          <w:sz w:val="24"/>
        </w:rPr>
        <w:t>CUART</w:t>
      </w:r>
      <w:r w:rsidRPr="00F12FB0">
        <w:rPr>
          <w:rFonts w:ascii="Palatino Linotype" w:hAnsi="Palatino Linotype" w:cs="Arial"/>
          <w:b/>
          <w:sz w:val="24"/>
        </w:rPr>
        <w:t>O</w:t>
      </w:r>
      <w:r w:rsidRPr="00F12FB0">
        <w:rPr>
          <w:rFonts w:ascii="Palatino Linotype" w:hAnsi="Palatino Linotype" w:cs="Arial"/>
          <w:sz w:val="24"/>
        </w:rPr>
        <w:t>, de la presente resolución.</w:t>
      </w:r>
    </w:p>
    <w:p w14:paraId="71F0090C" w14:textId="77777777" w:rsidR="003F003E" w:rsidRPr="00F12FB0" w:rsidRDefault="003F003E" w:rsidP="003F003E">
      <w:pPr>
        <w:pStyle w:val="Sinespaciado"/>
        <w:rPr>
          <w:sz w:val="2"/>
          <w:lang w:val="es-ES_tradnl"/>
        </w:rPr>
      </w:pPr>
    </w:p>
    <w:p w14:paraId="20980AD2" w14:textId="77777777" w:rsidR="003F003E" w:rsidRPr="00AD4A56" w:rsidRDefault="003F003E" w:rsidP="003F003E">
      <w:pPr>
        <w:autoSpaceDE w:val="0"/>
        <w:autoSpaceDN w:val="0"/>
        <w:adjustRightInd w:val="0"/>
        <w:spacing w:after="0" w:line="360" w:lineRule="auto"/>
        <w:ind w:right="49"/>
        <w:jc w:val="both"/>
        <w:rPr>
          <w:rFonts w:ascii="Palatino Linotype" w:hAnsi="Palatino Linotype" w:cs="Arial"/>
          <w:b/>
          <w:sz w:val="24"/>
          <w:szCs w:val="24"/>
          <w:lang w:val="es-ES_tradnl"/>
        </w:rPr>
      </w:pPr>
    </w:p>
    <w:p w14:paraId="03E3DEB4" w14:textId="7574DD72" w:rsidR="003F003E" w:rsidRDefault="003F003E" w:rsidP="003F003E">
      <w:pPr>
        <w:autoSpaceDE w:val="0"/>
        <w:autoSpaceDN w:val="0"/>
        <w:adjustRightInd w:val="0"/>
        <w:spacing w:after="0" w:line="360" w:lineRule="auto"/>
        <w:ind w:right="49"/>
        <w:jc w:val="both"/>
        <w:rPr>
          <w:rFonts w:ascii="Palatino Linotype" w:hAnsi="Palatino Linotype" w:cs="Arial"/>
          <w:sz w:val="24"/>
          <w:szCs w:val="24"/>
        </w:rPr>
      </w:pPr>
      <w:r w:rsidRPr="00F12FB0">
        <w:rPr>
          <w:rFonts w:ascii="Palatino Linotype" w:hAnsi="Palatino Linotype" w:cs="Arial"/>
          <w:b/>
          <w:sz w:val="28"/>
          <w:szCs w:val="24"/>
          <w:lang w:val="es-ES_tradnl"/>
        </w:rPr>
        <w:t>SEGUNDO.</w:t>
      </w:r>
      <w:r w:rsidRPr="00F12FB0">
        <w:rPr>
          <w:rFonts w:ascii="Palatino Linotype" w:hAnsi="Palatino Linotype" w:cs="Arial"/>
          <w:sz w:val="24"/>
          <w:szCs w:val="24"/>
        </w:rPr>
        <w:t xml:space="preserve"> Se </w:t>
      </w:r>
      <w:r w:rsidRPr="00F12FB0">
        <w:rPr>
          <w:rFonts w:ascii="Palatino Linotype" w:hAnsi="Palatino Linotype" w:cs="Arial"/>
          <w:b/>
          <w:sz w:val="24"/>
          <w:szCs w:val="24"/>
        </w:rPr>
        <w:t>ORDENA</w:t>
      </w:r>
      <w:r w:rsidRPr="00F12FB0">
        <w:rPr>
          <w:rFonts w:ascii="Palatino Linotype" w:hAnsi="Palatino Linotype" w:cs="Arial"/>
          <w:sz w:val="24"/>
          <w:szCs w:val="24"/>
        </w:rPr>
        <w:t xml:space="preserve"> al </w:t>
      </w:r>
      <w:r w:rsidRPr="00F12FB0">
        <w:rPr>
          <w:rFonts w:ascii="Palatino Linotype" w:hAnsi="Palatino Linotype" w:cs="Arial"/>
          <w:b/>
          <w:sz w:val="24"/>
          <w:szCs w:val="24"/>
        </w:rPr>
        <w:t>Sujeto Obligado</w:t>
      </w:r>
      <w:r>
        <w:rPr>
          <w:rFonts w:ascii="Palatino Linotype" w:hAnsi="Palatino Linotype" w:cs="Arial"/>
          <w:sz w:val="24"/>
          <w:szCs w:val="24"/>
        </w:rPr>
        <w:t xml:space="preserve">, realice una búsqueda exhaustiva y razonable, </w:t>
      </w:r>
      <w:r w:rsidRPr="00F12FB0">
        <w:rPr>
          <w:rFonts w:ascii="Palatino Linotype" w:hAnsi="Palatino Linotype" w:cs="Arial"/>
          <w:sz w:val="24"/>
          <w:szCs w:val="24"/>
        </w:rPr>
        <w:t xml:space="preserve">y haga entrega al </w:t>
      </w:r>
      <w:r w:rsidRPr="00F12FB0">
        <w:rPr>
          <w:rFonts w:ascii="Palatino Linotype" w:hAnsi="Palatino Linotype" w:cs="Arial"/>
          <w:b/>
          <w:sz w:val="24"/>
          <w:szCs w:val="24"/>
        </w:rPr>
        <w:t>Recurrente</w:t>
      </w:r>
      <w:r w:rsidRPr="00F12FB0">
        <w:rPr>
          <w:rFonts w:ascii="Palatino Linotype" w:hAnsi="Palatino Linotype" w:cs="Arial"/>
          <w:sz w:val="24"/>
          <w:szCs w:val="24"/>
        </w:rPr>
        <w:t xml:space="preserve">, a través del </w:t>
      </w:r>
      <w:r w:rsidR="00A46FF5" w:rsidRPr="00555B15">
        <w:rPr>
          <w:rFonts w:ascii="Palatino Linotype" w:hAnsi="Palatino Linotype" w:cs="Arial"/>
          <w:sz w:val="24"/>
        </w:rPr>
        <w:t xml:space="preserve">Sistema de Acceso a la </w:t>
      </w:r>
      <w:r w:rsidR="00A46FF5" w:rsidRPr="00555B15">
        <w:rPr>
          <w:rFonts w:ascii="Palatino Linotype" w:hAnsi="Palatino Linotype" w:cs="Arial"/>
          <w:sz w:val="24"/>
        </w:rPr>
        <w:lastRenderedPageBreak/>
        <w:t xml:space="preserve">Información Mexiquense </w:t>
      </w:r>
      <w:r w:rsidR="00A46FF5" w:rsidRPr="00555B15">
        <w:rPr>
          <w:rFonts w:ascii="Palatino Linotype" w:hAnsi="Palatino Linotype" w:cs="Arial"/>
          <w:b/>
          <w:sz w:val="24"/>
        </w:rPr>
        <w:t>(SAIMEX)</w:t>
      </w:r>
      <w:r w:rsidR="00A46FF5">
        <w:rPr>
          <w:rFonts w:ascii="Palatino Linotype" w:hAnsi="Palatino Linotype" w:cs="Arial"/>
          <w:b/>
          <w:sz w:val="24"/>
        </w:rPr>
        <w:t xml:space="preserve"> </w:t>
      </w:r>
      <w:r w:rsidR="009B4784">
        <w:rPr>
          <w:rFonts w:ascii="Palatino Linotype" w:hAnsi="Palatino Linotype" w:cs="Arial"/>
          <w:b/>
          <w:sz w:val="24"/>
          <w:szCs w:val="24"/>
        </w:rPr>
        <w:t>y correo electrónico</w:t>
      </w:r>
      <w:r w:rsidR="009B4784">
        <w:rPr>
          <w:rFonts w:ascii="Palatino Linotype" w:hAnsi="Palatino Linotype" w:cs="Arial"/>
          <w:sz w:val="24"/>
          <w:szCs w:val="24"/>
        </w:rPr>
        <w:t>,</w:t>
      </w:r>
      <w:r w:rsidR="007634B9">
        <w:rPr>
          <w:rFonts w:ascii="Palatino Linotype" w:hAnsi="Palatino Linotype" w:cs="Arial"/>
          <w:sz w:val="24"/>
          <w:szCs w:val="24"/>
        </w:rPr>
        <w:t xml:space="preserve"> en versión pública de ser procedente,</w:t>
      </w:r>
      <w:r w:rsidR="009B4784">
        <w:rPr>
          <w:rFonts w:ascii="Palatino Linotype" w:hAnsi="Palatino Linotype" w:cs="Arial"/>
          <w:sz w:val="24"/>
          <w:szCs w:val="24"/>
        </w:rPr>
        <w:t xml:space="preserve"> del o los documentos</w:t>
      </w:r>
      <w:r>
        <w:rPr>
          <w:rFonts w:ascii="Palatino Linotype" w:hAnsi="Palatino Linotype" w:cs="Arial"/>
          <w:sz w:val="24"/>
          <w:szCs w:val="24"/>
        </w:rPr>
        <w:t xml:space="preserve"> en donde conste </w:t>
      </w:r>
      <w:r w:rsidRPr="00F12FB0">
        <w:rPr>
          <w:rFonts w:ascii="Palatino Linotype" w:hAnsi="Palatino Linotype" w:cs="Arial"/>
          <w:sz w:val="24"/>
          <w:szCs w:val="24"/>
        </w:rPr>
        <w:t>lo siguiente:</w:t>
      </w:r>
    </w:p>
    <w:p w14:paraId="57E34CA5" w14:textId="77777777" w:rsidR="003F003E" w:rsidRPr="00F12FB0" w:rsidRDefault="003F003E" w:rsidP="003F003E">
      <w:pPr>
        <w:autoSpaceDE w:val="0"/>
        <w:autoSpaceDN w:val="0"/>
        <w:adjustRightInd w:val="0"/>
        <w:spacing w:after="0" w:line="360" w:lineRule="auto"/>
        <w:ind w:right="49"/>
        <w:jc w:val="both"/>
        <w:rPr>
          <w:rFonts w:ascii="Palatino Linotype" w:hAnsi="Palatino Linotype" w:cs="Arial"/>
          <w:sz w:val="24"/>
          <w:szCs w:val="24"/>
        </w:rPr>
      </w:pPr>
    </w:p>
    <w:p w14:paraId="3A296BDF" w14:textId="42C2E5F0" w:rsidR="009321BD" w:rsidRPr="003A478F" w:rsidRDefault="009321BD" w:rsidP="009321BD">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P</w:t>
      </w:r>
      <w:r w:rsidR="00A46FF5" w:rsidRPr="003A478F">
        <w:rPr>
          <w:rFonts w:ascii="Palatino Linotype" w:hAnsi="Palatino Linotype"/>
          <w:color w:val="000000"/>
        </w:rPr>
        <w:t xml:space="preserve">resupuesto </w:t>
      </w:r>
      <w:r w:rsidR="009931EA" w:rsidRPr="003A478F">
        <w:rPr>
          <w:rFonts w:ascii="Palatino Linotype" w:hAnsi="Palatino Linotype"/>
          <w:color w:val="000000"/>
        </w:rPr>
        <w:t>asignado al</w:t>
      </w:r>
      <w:r w:rsidR="00A46FF5" w:rsidRPr="003A478F">
        <w:rPr>
          <w:rFonts w:ascii="Palatino Linotype" w:hAnsi="Palatino Linotype"/>
          <w:color w:val="000000"/>
        </w:rPr>
        <w:t xml:space="preserve"> Ayuntamiento </w:t>
      </w:r>
      <w:r w:rsidR="00631E86" w:rsidRPr="003A478F">
        <w:rPr>
          <w:rFonts w:ascii="Palatino Linotype" w:hAnsi="Palatino Linotype"/>
          <w:color w:val="000000"/>
        </w:rPr>
        <w:t xml:space="preserve">durante el ejercicio fiscal 2019 </w:t>
      </w:r>
      <w:r w:rsidR="00A46FF5" w:rsidRPr="003A478F">
        <w:rPr>
          <w:rFonts w:ascii="Palatino Linotype" w:hAnsi="Palatino Linotype"/>
          <w:color w:val="000000"/>
        </w:rPr>
        <w:t>para solventar adeudos para el pago de deudas y o expedientes e</w:t>
      </w:r>
      <w:r w:rsidR="00631E86" w:rsidRPr="003A478F">
        <w:rPr>
          <w:rFonts w:ascii="Palatino Linotype" w:hAnsi="Palatino Linotype"/>
          <w:color w:val="000000"/>
        </w:rPr>
        <w:t>n materia laboral.</w:t>
      </w:r>
    </w:p>
    <w:p w14:paraId="59192F8F" w14:textId="4208CF10" w:rsidR="009321BD" w:rsidRPr="003A478F" w:rsidRDefault="009321BD" w:rsidP="009321BD">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P</w:t>
      </w:r>
      <w:r w:rsidR="00A46FF5" w:rsidRPr="003A478F">
        <w:rPr>
          <w:rFonts w:ascii="Palatino Linotype" w:hAnsi="Palatino Linotype"/>
          <w:color w:val="000000"/>
        </w:rPr>
        <w:t xml:space="preserve">resupuesto </w:t>
      </w:r>
      <w:r w:rsidR="00631E86" w:rsidRPr="003A478F">
        <w:rPr>
          <w:rFonts w:ascii="Palatino Linotype" w:hAnsi="Palatino Linotype"/>
          <w:color w:val="000000"/>
        </w:rPr>
        <w:t>asignado al</w:t>
      </w:r>
      <w:r w:rsidR="00A46FF5" w:rsidRPr="003A478F">
        <w:rPr>
          <w:rFonts w:ascii="Palatino Linotype" w:hAnsi="Palatino Linotype"/>
          <w:color w:val="000000"/>
        </w:rPr>
        <w:t xml:space="preserve"> Ayuntamiento</w:t>
      </w:r>
      <w:r w:rsidR="00631E86" w:rsidRPr="003A478F">
        <w:rPr>
          <w:rFonts w:ascii="Palatino Linotype" w:hAnsi="Palatino Linotype"/>
          <w:color w:val="000000"/>
        </w:rPr>
        <w:t xml:space="preserve"> durante el ejercicio fiscal 2020</w:t>
      </w:r>
      <w:r w:rsidR="00A46FF5" w:rsidRPr="003A478F">
        <w:rPr>
          <w:rFonts w:ascii="Palatino Linotype" w:hAnsi="Palatino Linotype"/>
          <w:color w:val="000000"/>
        </w:rPr>
        <w:t xml:space="preserve"> para solventar adeudos para el pago de deudas y o</w:t>
      </w:r>
      <w:r w:rsidR="00631E86" w:rsidRPr="003A478F">
        <w:rPr>
          <w:rFonts w:ascii="Palatino Linotype" w:hAnsi="Palatino Linotype"/>
          <w:color w:val="000000"/>
        </w:rPr>
        <w:t xml:space="preserve"> expedientes en materia laboral.</w:t>
      </w:r>
    </w:p>
    <w:p w14:paraId="5F974E37" w14:textId="4BD91941" w:rsidR="00643573" w:rsidRPr="003A478F" w:rsidRDefault="00643573" w:rsidP="00643573">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s="Arial"/>
        </w:rPr>
        <w:t>El desglose de cada una de las condenas relativas a los juicios radicados ante el Tribunal Estatal de Conciliación y Arbitraje condenan al Ayuntamiento de Valle de Bravo y/o DIF de Valle de Bravo, a la fecha de la solicitud.</w:t>
      </w:r>
    </w:p>
    <w:p w14:paraId="6EAAFC68" w14:textId="70891613" w:rsidR="001D49BE" w:rsidRPr="003A478F" w:rsidRDefault="009321BD" w:rsidP="001D49BE">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Número de s</w:t>
      </w:r>
      <w:r w:rsidR="00A46FF5" w:rsidRPr="003A478F">
        <w:rPr>
          <w:rFonts w:ascii="Palatino Linotype" w:hAnsi="Palatino Linotype"/>
          <w:color w:val="000000"/>
        </w:rPr>
        <w:t xml:space="preserve">ervidores públicos </w:t>
      </w:r>
      <w:r w:rsidR="00D3290F" w:rsidRPr="003A478F">
        <w:rPr>
          <w:rFonts w:ascii="Palatino Linotype" w:hAnsi="Palatino Linotype"/>
          <w:color w:val="000000"/>
        </w:rPr>
        <w:t xml:space="preserve">que </w:t>
      </w:r>
      <w:r w:rsidR="00A46FF5" w:rsidRPr="003A478F">
        <w:rPr>
          <w:rFonts w:ascii="Palatino Linotype" w:hAnsi="Palatino Linotype"/>
          <w:color w:val="000000"/>
        </w:rPr>
        <w:t xml:space="preserve">están adscritos al </w:t>
      </w:r>
      <w:r w:rsidRPr="003A478F">
        <w:rPr>
          <w:rFonts w:ascii="Palatino Linotype" w:hAnsi="Palatino Linotype"/>
          <w:color w:val="000000"/>
        </w:rPr>
        <w:t>Ayuntamiento de Valle de Bravo</w:t>
      </w:r>
      <w:r w:rsidR="00631E86" w:rsidRPr="003A478F">
        <w:rPr>
          <w:rFonts w:ascii="Palatino Linotype" w:hAnsi="Palatino Linotype"/>
          <w:color w:val="000000"/>
        </w:rPr>
        <w:t>, a la fecha de la solicitud.</w:t>
      </w:r>
    </w:p>
    <w:p w14:paraId="197F98B1" w14:textId="79079AFF" w:rsidR="001D49BE" w:rsidRPr="003A478F" w:rsidRDefault="001D49BE" w:rsidP="001D49BE">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Categoría de cada</w:t>
      </w:r>
      <w:r w:rsidR="00A46FF5" w:rsidRPr="003A478F">
        <w:rPr>
          <w:rFonts w:ascii="Palatino Linotype" w:hAnsi="Palatino Linotype"/>
          <w:color w:val="000000"/>
        </w:rPr>
        <w:t xml:space="preserve"> uno de los servidores públicos que están adscritos al </w:t>
      </w:r>
      <w:r w:rsidR="00631E86" w:rsidRPr="003A478F">
        <w:rPr>
          <w:rFonts w:ascii="Palatino Linotype" w:hAnsi="Palatino Linotype"/>
          <w:color w:val="000000"/>
        </w:rPr>
        <w:t>Ayuntamiento de Valle de Bravo, a la fecha de la solicitud.</w:t>
      </w:r>
    </w:p>
    <w:p w14:paraId="7F543DDF" w14:textId="18A77ECC" w:rsidR="001D49BE" w:rsidRPr="003A478F" w:rsidRDefault="001D49BE" w:rsidP="001D49BE">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F</w:t>
      </w:r>
      <w:r w:rsidR="00A46FF5" w:rsidRPr="003A478F">
        <w:rPr>
          <w:rFonts w:ascii="Palatino Linotype" w:hAnsi="Palatino Linotype"/>
          <w:color w:val="000000"/>
        </w:rPr>
        <w:t xml:space="preserve">unciones </w:t>
      </w:r>
      <w:r w:rsidRPr="003A478F">
        <w:rPr>
          <w:rFonts w:ascii="Palatino Linotype" w:hAnsi="Palatino Linotype"/>
          <w:color w:val="000000"/>
        </w:rPr>
        <w:t xml:space="preserve">que </w:t>
      </w:r>
      <w:r w:rsidR="00D30353" w:rsidRPr="003A478F">
        <w:rPr>
          <w:rFonts w:ascii="Palatino Linotype" w:hAnsi="Palatino Linotype"/>
          <w:color w:val="000000"/>
        </w:rPr>
        <w:t>realiza</w:t>
      </w:r>
      <w:r w:rsidRPr="003A478F">
        <w:rPr>
          <w:rFonts w:ascii="Palatino Linotype" w:hAnsi="Palatino Linotype"/>
          <w:color w:val="000000"/>
        </w:rPr>
        <w:t xml:space="preserve"> cada</w:t>
      </w:r>
      <w:r w:rsidR="00A46FF5" w:rsidRPr="003A478F">
        <w:rPr>
          <w:rFonts w:ascii="Palatino Linotype" w:hAnsi="Palatino Linotype"/>
          <w:color w:val="000000"/>
        </w:rPr>
        <w:t xml:space="preserve"> uno de los servidores públicos que están adscritos al </w:t>
      </w:r>
      <w:r w:rsidR="00631E86" w:rsidRPr="003A478F">
        <w:rPr>
          <w:rFonts w:ascii="Palatino Linotype" w:hAnsi="Palatino Linotype"/>
          <w:color w:val="000000"/>
        </w:rPr>
        <w:t>Ayuntamiento de Valle de Bravo</w:t>
      </w:r>
      <w:r w:rsidR="00D30353" w:rsidRPr="003A478F">
        <w:rPr>
          <w:rFonts w:ascii="Palatino Linotype" w:hAnsi="Palatino Linotype"/>
          <w:color w:val="000000"/>
        </w:rPr>
        <w:t xml:space="preserve"> (englobando al DIF de Valle de Bravo),</w:t>
      </w:r>
      <w:r w:rsidR="00631E86" w:rsidRPr="003A478F">
        <w:rPr>
          <w:rFonts w:ascii="Palatino Linotype" w:hAnsi="Palatino Linotype"/>
          <w:color w:val="000000"/>
        </w:rPr>
        <w:t xml:space="preserve"> a la fecha de la solicitud.</w:t>
      </w:r>
    </w:p>
    <w:p w14:paraId="0057A4E3" w14:textId="24595F16" w:rsidR="001D49BE" w:rsidRPr="003A478F" w:rsidRDefault="001D49BE" w:rsidP="001D49BE">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 xml:space="preserve">Número de </w:t>
      </w:r>
      <w:r w:rsidR="00A46FF5" w:rsidRPr="003A478F">
        <w:rPr>
          <w:rFonts w:ascii="Palatino Linotype" w:hAnsi="Palatino Linotype"/>
          <w:color w:val="000000"/>
        </w:rPr>
        <w:t xml:space="preserve">nuevos ingresos de servidores </w:t>
      </w:r>
      <w:r w:rsidRPr="003A478F">
        <w:rPr>
          <w:rFonts w:ascii="Palatino Linotype" w:hAnsi="Palatino Linotype"/>
          <w:color w:val="000000"/>
        </w:rPr>
        <w:t>públicos llevados</w:t>
      </w:r>
      <w:r w:rsidR="00A46FF5" w:rsidRPr="003A478F">
        <w:rPr>
          <w:rFonts w:ascii="Palatino Linotype" w:hAnsi="Palatino Linotype"/>
          <w:color w:val="000000"/>
        </w:rPr>
        <w:t xml:space="preserve"> a cabo en </w:t>
      </w:r>
      <w:r w:rsidR="00B46A25" w:rsidRPr="003A478F">
        <w:rPr>
          <w:rFonts w:ascii="Palatino Linotype" w:hAnsi="Palatino Linotype"/>
          <w:color w:val="000000"/>
        </w:rPr>
        <w:t>el Ayuntamiento, del primero de enero al treinta y uno de diciembre de dos mil diecinueve.</w:t>
      </w:r>
    </w:p>
    <w:p w14:paraId="3102D71B" w14:textId="5E505589" w:rsidR="001D49BE" w:rsidRPr="003A478F" w:rsidRDefault="001D49BE" w:rsidP="001D49BE">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 xml:space="preserve">Número de </w:t>
      </w:r>
      <w:r w:rsidR="00A46FF5" w:rsidRPr="003A478F">
        <w:rPr>
          <w:rFonts w:ascii="Palatino Linotype" w:hAnsi="Palatino Linotype"/>
          <w:color w:val="000000"/>
        </w:rPr>
        <w:t>nuevos i</w:t>
      </w:r>
      <w:r w:rsidRPr="003A478F">
        <w:rPr>
          <w:rFonts w:ascii="Palatino Linotype" w:hAnsi="Palatino Linotype"/>
          <w:color w:val="000000"/>
        </w:rPr>
        <w:t xml:space="preserve">ngresos de servidores públicos llevados </w:t>
      </w:r>
      <w:r w:rsidR="00A46FF5" w:rsidRPr="003A478F">
        <w:rPr>
          <w:rFonts w:ascii="Palatino Linotype" w:hAnsi="Palatino Linotype"/>
          <w:color w:val="000000"/>
        </w:rPr>
        <w:t xml:space="preserve">a cabo en </w:t>
      </w:r>
      <w:r w:rsidR="00B46A25" w:rsidRPr="003A478F">
        <w:rPr>
          <w:rFonts w:ascii="Palatino Linotype" w:hAnsi="Palatino Linotype"/>
          <w:color w:val="000000"/>
        </w:rPr>
        <w:t>el Ayuntamiento, del primero de enero al treinta y uno de diciembre de dos mil veinte.</w:t>
      </w:r>
    </w:p>
    <w:p w14:paraId="62682079" w14:textId="5620DD06" w:rsidR="001D49BE" w:rsidRPr="003A478F" w:rsidRDefault="001D49BE" w:rsidP="001D49BE">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lastRenderedPageBreak/>
        <w:t>Número de</w:t>
      </w:r>
      <w:r w:rsidR="00A46FF5" w:rsidRPr="003A478F">
        <w:rPr>
          <w:rFonts w:ascii="Palatino Linotype" w:hAnsi="Palatino Linotype"/>
          <w:color w:val="000000"/>
        </w:rPr>
        <w:t xml:space="preserve"> nuevos ingresos de servidores públicos</w:t>
      </w:r>
      <w:r w:rsidR="00D3290F" w:rsidRPr="003A478F">
        <w:rPr>
          <w:rFonts w:ascii="Palatino Linotype" w:hAnsi="Palatino Linotype"/>
          <w:color w:val="000000"/>
        </w:rPr>
        <w:t xml:space="preserve"> que</w:t>
      </w:r>
      <w:r w:rsidR="00A46FF5" w:rsidRPr="003A478F">
        <w:rPr>
          <w:rFonts w:ascii="Palatino Linotype" w:hAnsi="Palatino Linotype"/>
          <w:color w:val="000000"/>
        </w:rPr>
        <w:t xml:space="preserve"> se llevaron a cabo en </w:t>
      </w:r>
      <w:r w:rsidRPr="003A478F">
        <w:rPr>
          <w:rFonts w:ascii="Palatino Linotype" w:hAnsi="Palatino Linotype"/>
          <w:color w:val="000000"/>
        </w:rPr>
        <w:t xml:space="preserve">el Ayuntamiento </w:t>
      </w:r>
      <w:r w:rsidR="00B46A25" w:rsidRPr="003A478F">
        <w:rPr>
          <w:rFonts w:ascii="Palatino Linotype" w:hAnsi="Palatino Linotype"/>
          <w:color w:val="000000"/>
        </w:rPr>
        <w:t>del primero de enero  de dos mil veintiuno a la fecha de la solicitud.</w:t>
      </w:r>
    </w:p>
    <w:p w14:paraId="2E10871D" w14:textId="45CC0E6A" w:rsidR="001D49BE" w:rsidRPr="003A478F" w:rsidRDefault="001D49BE" w:rsidP="001D49BE">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 xml:space="preserve">Número de </w:t>
      </w:r>
      <w:r w:rsidR="00A46FF5" w:rsidRPr="003A478F">
        <w:rPr>
          <w:rFonts w:ascii="Palatino Linotype" w:hAnsi="Palatino Linotype"/>
          <w:color w:val="000000"/>
        </w:rPr>
        <w:t>despidos de servidores públicos</w:t>
      </w:r>
      <w:r w:rsidR="00D3290F" w:rsidRPr="003A478F">
        <w:rPr>
          <w:rFonts w:ascii="Palatino Linotype" w:hAnsi="Palatino Linotype"/>
          <w:color w:val="000000"/>
        </w:rPr>
        <w:t xml:space="preserve"> que</w:t>
      </w:r>
      <w:r w:rsidR="00A46FF5" w:rsidRPr="003A478F">
        <w:rPr>
          <w:rFonts w:ascii="Palatino Linotype" w:hAnsi="Palatino Linotype"/>
          <w:color w:val="000000"/>
        </w:rPr>
        <w:t xml:space="preserve"> se llevaron a cabo en </w:t>
      </w:r>
      <w:r w:rsidRPr="003A478F">
        <w:rPr>
          <w:rFonts w:ascii="Palatino Linotype" w:hAnsi="Palatino Linotype"/>
          <w:color w:val="000000"/>
        </w:rPr>
        <w:t xml:space="preserve">el Ayuntamiento </w:t>
      </w:r>
      <w:r w:rsidR="00B46A25" w:rsidRPr="003A478F">
        <w:rPr>
          <w:rFonts w:ascii="Palatino Linotype" w:hAnsi="Palatino Linotype"/>
          <w:color w:val="000000"/>
        </w:rPr>
        <w:t>del primero de enero al treinta y uno de diciembre de dos mil diecinueve.</w:t>
      </w:r>
    </w:p>
    <w:p w14:paraId="2EEE6DB2" w14:textId="662239D5" w:rsidR="001D49BE" w:rsidRPr="003A478F" w:rsidRDefault="001D49BE" w:rsidP="001D49BE">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 xml:space="preserve">Número </w:t>
      </w:r>
      <w:r w:rsidR="00A46FF5" w:rsidRPr="003A478F">
        <w:rPr>
          <w:rFonts w:ascii="Palatino Linotype" w:hAnsi="Palatino Linotype"/>
          <w:color w:val="000000"/>
        </w:rPr>
        <w:t>despidos de servidores públicos</w:t>
      </w:r>
      <w:r w:rsidR="00CD635E" w:rsidRPr="003A478F">
        <w:rPr>
          <w:rFonts w:ascii="Palatino Linotype" w:hAnsi="Palatino Linotype"/>
          <w:color w:val="000000"/>
        </w:rPr>
        <w:t xml:space="preserve"> que</w:t>
      </w:r>
      <w:r w:rsidR="00A46FF5" w:rsidRPr="003A478F">
        <w:rPr>
          <w:rFonts w:ascii="Palatino Linotype" w:hAnsi="Palatino Linotype"/>
          <w:color w:val="000000"/>
        </w:rPr>
        <w:t xml:space="preserve"> se llevaron a cabo en </w:t>
      </w:r>
      <w:r w:rsidRPr="003A478F">
        <w:rPr>
          <w:rFonts w:ascii="Palatino Linotype" w:hAnsi="Palatino Linotype"/>
          <w:color w:val="000000"/>
        </w:rPr>
        <w:t xml:space="preserve">el Ayuntamiento </w:t>
      </w:r>
      <w:r w:rsidR="00B46A25" w:rsidRPr="003A478F">
        <w:rPr>
          <w:rFonts w:ascii="Palatino Linotype" w:hAnsi="Palatino Linotype"/>
          <w:color w:val="000000"/>
        </w:rPr>
        <w:t>del primero de enero al treinta y uno de diciembre de dos mil veinte</w:t>
      </w:r>
      <w:r w:rsidRPr="003A478F">
        <w:rPr>
          <w:rFonts w:ascii="Palatino Linotype" w:hAnsi="Palatino Linotype"/>
          <w:color w:val="000000"/>
        </w:rPr>
        <w:t xml:space="preserve">. </w:t>
      </w:r>
    </w:p>
    <w:p w14:paraId="56580469" w14:textId="4A118575" w:rsidR="001D49BE" w:rsidRPr="003A478F" w:rsidRDefault="001D49BE" w:rsidP="001D49BE">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Número de</w:t>
      </w:r>
      <w:r w:rsidR="00A46FF5" w:rsidRPr="003A478F">
        <w:rPr>
          <w:rFonts w:ascii="Palatino Linotype" w:hAnsi="Palatino Linotype"/>
          <w:color w:val="000000"/>
        </w:rPr>
        <w:t xml:space="preserve"> despidos de servidores públicos</w:t>
      </w:r>
      <w:r w:rsidR="00CD635E" w:rsidRPr="003A478F">
        <w:rPr>
          <w:rFonts w:ascii="Palatino Linotype" w:hAnsi="Palatino Linotype"/>
          <w:color w:val="000000"/>
        </w:rPr>
        <w:t xml:space="preserve"> que</w:t>
      </w:r>
      <w:r w:rsidR="00A46FF5" w:rsidRPr="003A478F">
        <w:rPr>
          <w:rFonts w:ascii="Palatino Linotype" w:hAnsi="Palatino Linotype"/>
          <w:color w:val="000000"/>
        </w:rPr>
        <w:t xml:space="preserve"> se llevaron a cabo en</w:t>
      </w:r>
      <w:r w:rsidRPr="003A478F">
        <w:rPr>
          <w:rFonts w:ascii="Palatino Linotype" w:hAnsi="Palatino Linotype"/>
          <w:color w:val="000000"/>
        </w:rPr>
        <w:t xml:space="preserve"> el Ayuntamiento </w:t>
      </w:r>
      <w:r w:rsidR="00B46A25" w:rsidRPr="003A478F">
        <w:rPr>
          <w:rFonts w:ascii="Palatino Linotype" w:hAnsi="Palatino Linotype"/>
          <w:color w:val="000000"/>
        </w:rPr>
        <w:t>del primero de enero de dos mil veintiuno a la fecha de la solicitud.</w:t>
      </w:r>
    </w:p>
    <w:p w14:paraId="06C92CDF" w14:textId="2E951878" w:rsidR="002D2A40" w:rsidRPr="003A478F" w:rsidRDefault="00C92FB5" w:rsidP="002D2A40">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E</w:t>
      </w:r>
      <w:r w:rsidR="00A46FF5" w:rsidRPr="003A478F">
        <w:rPr>
          <w:rFonts w:ascii="Palatino Linotype" w:hAnsi="Palatino Linotype"/>
          <w:color w:val="000000"/>
        </w:rPr>
        <w:t>strategias para erradicar el decrecimiento económico provocado por la pandemia derivado del COVID19 o SARS-COV2</w:t>
      </w:r>
      <w:r w:rsidR="00556FA0" w:rsidRPr="003A478F">
        <w:rPr>
          <w:rFonts w:ascii="Palatino Linotype" w:hAnsi="Palatino Linotype"/>
          <w:color w:val="000000"/>
        </w:rPr>
        <w:t>, a la fecha de la solicitud.</w:t>
      </w:r>
      <w:r w:rsidR="00A46FF5" w:rsidRPr="003A478F">
        <w:rPr>
          <w:rFonts w:ascii="Palatino Linotype" w:hAnsi="Palatino Linotype"/>
          <w:color w:val="000000"/>
        </w:rPr>
        <w:t xml:space="preserve"> </w:t>
      </w:r>
    </w:p>
    <w:p w14:paraId="7EDEF6FC" w14:textId="13B6AD9A" w:rsidR="00C92FB5" w:rsidRPr="003A478F" w:rsidRDefault="00C92FB5" w:rsidP="00C92FB5">
      <w:pPr>
        <w:pStyle w:val="Prrafodelista"/>
        <w:numPr>
          <w:ilvl w:val="0"/>
          <w:numId w:val="35"/>
        </w:numPr>
        <w:spacing w:line="360" w:lineRule="auto"/>
        <w:jc w:val="both"/>
        <w:rPr>
          <w:rFonts w:ascii="Palatino Linotype" w:hAnsi="Palatino Linotype" w:cs="Arial"/>
        </w:rPr>
      </w:pPr>
      <w:r w:rsidRPr="003A478F">
        <w:rPr>
          <w:rFonts w:ascii="Palatino Linotype" w:hAnsi="Palatino Linotype"/>
          <w:color w:val="000000"/>
        </w:rPr>
        <w:t>C</w:t>
      </w:r>
      <w:r w:rsidR="00A46FF5" w:rsidRPr="003A478F">
        <w:rPr>
          <w:rFonts w:ascii="Palatino Linotype" w:hAnsi="Palatino Linotype"/>
          <w:color w:val="000000"/>
        </w:rPr>
        <w:t>riterios de austeridad derivado de la pandemia gener</w:t>
      </w:r>
      <w:r w:rsidRPr="003A478F">
        <w:rPr>
          <w:rFonts w:ascii="Palatino Linotype" w:hAnsi="Palatino Linotype"/>
          <w:color w:val="000000"/>
        </w:rPr>
        <w:t>ada por el COVID19 o SARS-COV2</w:t>
      </w:r>
      <w:r w:rsidR="00556FA0" w:rsidRPr="003A478F">
        <w:rPr>
          <w:rFonts w:ascii="Palatino Linotype" w:hAnsi="Palatino Linotype"/>
          <w:color w:val="000000"/>
        </w:rPr>
        <w:t>, a la fecha de la solicitud.</w:t>
      </w:r>
    </w:p>
    <w:p w14:paraId="72EAA381" w14:textId="77777777" w:rsidR="007634B9" w:rsidRDefault="007634B9" w:rsidP="00C92FB5">
      <w:pPr>
        <w:pStyle w:val="Prrafodelista"/>
        <w:spacing w:line="360" w:lineRule="auto"/>
        <w:ind w:left="284"/>
        <w:jc w:val="both"/>
        <w:rPr>
          <w:rFonts w:ascii="Palatino Linotype" w:eastAsia="Batang" w:hAnsi="Palatino Linotype" w:cs="Tahoma"/>
          <w:bCs/>
          <w:i/>
          <w:iCs/>
          <w:lang w:val="es-ES_tradnl"/>
        </w:rPr>
      </w:pPr>
    </w:p>
    <w:p w14:paraId="2FC2857E" w14:textId="77777777" w:rsidR="00E7304D" w:rsidRDefault="007634B9" w:rsidP="00E7304D">
      <w:pPr>
        <w:pStyle w:val="Prrafodelista"/>
        <w:spacing w:line="360" w:lineRule="auto"/>
        <w:ind w:left="284"/>
        <w:jc w:val="both"/>
        <w:rPr>
          <w:rFonts w:ascii="Palatino Linotype" w:eastAsia="Batang" w:hAnsi="Palatino Linotype" w:cs="Tahoma"/>
          <w:bCs/>
          <w:i/>
          <w:iCs/>
          <w:lang w:val="es-ES_tradnl"/>
        </w:rPr>
      </w:pPr>
      <w:r w:rsidRPr="00E7304D">
        <w:rPr>
          <w:rFonts w:ascii="Palatino Linotype" w:hAnsi="Palatino Linotype" w:cs="Arial"/>
          <w:i/>
        </w:rPr>
        <w:t>De ser procedente la entrega en versión pública, deberá emitir y hacer entrega del Acuerdo del Comité de Transparencia en términos de los artículos 49, fracción VIII y 132 fracción II de la Ley de Transparencia y Acceso a la Información Pública del Estado de México y Municipios, en el que funde y motive la clasificación de los datos contenidos en la información proporcionada.</w:t>
      </w:r>
      <w:r w:rsidR="00E7304D" w:rsidRPr="00E7304D">
        <w:rPr>
          <w:rFonts w:ascii="Palatino Linotype" w:eastAsia="Batang" w:hAnsi="Palatino Linotype" w:cs="Tahoma"/>
          <w:bCs/>
          <w:i/>
          <w:iCs/>
          <w:lang w:val="es-ES_tradnl"/>
        </w:rPr>
        <w:t xml:space="preserve"> </w:t>
      </w:r>
    </w:p>
    <w:p w14:paraId="028C7262" w14:textId="77777777" w:rsidR="00E7304D" w:rsidRPr="00E7304D" w:rsidRDefault="00E7304D" w:rsidP="00E7304D">
      <w:pPr>
        <w:pStyle w:val="Prrafodelista"/>
        <w:spacing w:line="360" w:lineRule="auto"/>
        <w:ind w:left="284"/>
        <w:jc w:val="both"/>
        <w:rPr>
          <w:rFonts w:ascii="Palatino Linotype" w:eastAsia="Batang" w:hAnsi="Palatino Linotype" w:cs="Tahoma"/>
          <w:bCs/>
          <w:i/>
          <w:iCs/>
          <w:lang w:val="es-ES_tradnl"/>
        </w:rPr>
      </w:pPr>
    </w:p>
    <w:p w14:paraId="579B361E" w14:textId="1B503EE2" w:rsidR="00E7304D" w:rsidRDefault="00E7304D" w:rsidP="00E7304D">
      <w:pPr>
        <w:pStyle w:val="Prrafodelista"/>
        <w:spacing w:line="360" w:lineRule="auto"/>
        <w:ind w:left="284"/>
        <w:jc w:val="both"/>
        <w:rPr>
          <w:rFonts w:ascii="Palatino Linotype" w:eastAsia="Batang" w:hAnsi="Palatino Linotype" w:cs="Tahoma"/>
          <w:bCs/>
          <w:i/>
          <w:iCs/>
          <w:lang w:val="es-ES_tradnl"/>
        </w:rPr>
      </w:pPr>
      <w:r w:rsidRPr="00C92FB5">
        <w:rPr>
          <w:rFonts w:ascii="Palatino Linotype" w:eastAsia="Batang" w:hAnsi="Palatino Linotype" w:cs="Tahoma"/>
          <w:bCs/>
          <w:i/>
          <w:iCs/>
          <w:lang w:val="es-ES_tradnl"/>
        </w:rPr>
        <w:lastRenderedPageBreak/>
        <w:t>Para el caso que el Sujeto Obligado no tenga la informaci</w:t>
      </w:r>
      <w:r>
        <w:rPr>
          <w:rFonts w:ascii="Palatino Linotype" w:eastAsia="Batang" w:hAnsi="Palatino Linotype" w:cs="Tahoma"/>
          <w:bCs/>
          <w:i/>
          <w:iCs/>
          <w:lang w:val="es-ES_tradnl"/>
        </w:rPr>
        <w:t>ón a que se refieren los puntos 1</w:t>
      </w:r>
      <w:r w:rsidR="00D3290F">
        <w:rPr>
          <w:rFonts w:ascii="Palatino Linotype" w:eastAsia="Batang" w:hAnsi="Palatino Linotype" w:cs="Tahoma"/>
          <w:bCs/>
          <w:i/>
          <w:iCs/>
          <w:lang w:val="es-ES_tradnl"/>
        </w:rPr>
        <w:t>3</w:t>
      </w:r>
      <w:r>
        <w:rPr>
          <w:rFonts w:ascii="Palatino Linotype" w:eastAsia="Batang" w:hAnsi="Palatino Linotype" w:cs="Tahoma"/>
          <w:bCs/>
          <w:i/>
          <w:iCs/>
          <w:lang w:val="es-ES_tradnl"/>
        </w:rPr>
        <w:t xml:space="preserve"> y 1</w:t>
      </w:r>
      <w:r w:rsidR="00D3290F">
        <w:rPr>
          <w:rFonts w:ascii="Palatino Linotype" w:eastAsia="Batang" w:hAnsi="Palatino Linotype" w:cs="Tahoma"/>
          <w:bCs/>
          <w:i/>
          <w:iCs/>
          <w:lang w:val="es-ES_tradnl"/>
        </w:rPr>
        <w:t>4</w:t>
      </w:r>
      <w:r w:rsidRPr="00C92FB5">
        <w:rPr>
          <w:rFonts w:ascii="Palatino Linotype" w:eastAsia="Batang" w:hAnsi="Palatino Linotype" w:cs="Tahoma"/>
          <w:bCs/>
          <w:i/>
          <w:iCs/>
          <w:lang w:val="es-ES_tradnl"/>
        </w:rPr>
        <w:t>, bastará con que lo haga del conocimiento del particular.</w:t>
      </w:r>
    </w:p>
    <w:p w14:paraId="5D136AFF" w14:textId="77777777" w:rsidR="003F003E" w:rsidRDefault="003F003E" w:rsidP="003F003E">
      <w:pPr>
        <w:pStyle w:val="Prrafodelista"/>
        <w:spacing w:line="360" w:lineRule="auto"/>
        <w:ind w:left="720"/>
        <w:jc w:val="both"/>
        <w:rPr>
          <w:rFonts w:ascii="Palatino Linotype" w:hAnsi="Palatino Linotype"/>
          <w:color w:val="000000"/>
        </w:rPr>
      </w:pPr>
    </w:p>
    <w:p w14:paraId="4CFCB0D3" w14:textId="77777777" w:rsidR="003F003E" w:rsidRPr="00EE2F1D" w:rsidRDefault="003F003E" w:rsidP="003F003E">
      <w:pPr>
        <w:pStyle w:val="Prrafodelista"/>
        <w:spacing w:line="360" w:lineRule="auto"/>
        <w:ind w:left="720"/>
        <w:jc w:val="both"/>
        <w:rPr>
          <w:rFonts w:ascii="Palatino Linotype" w:hAnsi="Palatino Linotype" w:cs="Arial"/>
          <w:sz w:val="2"/>
          <w:szCs w:val="16"/>
          <w:lang w:val="es-ES_tradnl"/>
        </w:rPr>
      </w:pPr>
    </w:p>
    <w:p w14:paraId="1518669F" w14:textId="77777777" w:rsidR="003F003E" w:rsidRPr="00EE2F1D" w:rsidRDefault="003F003E" w:rsidP="003F003E">
      <w:pPr>
        <w:spacing w:line="360" w:lineRule="auto"/>
        <w:ind w:left="360"/>
        <w:jc w:val="both"/>
        <w:rPr>
          <w:rFonts w:ascii="Palatino Linotype" w:hAnsi="Palatino Linotype" w:cs="Arial"/>
          <w:sz w:val="2"/>
          <w:szCs w:val="16"/>
          <w:lang w:val="es-ES_tradnl"/>
        </w:rPr>
      </w:pPr>
    </w:p>
    <w:p w14:paraId="18413907" w14:textId="77777777" w:rsidR="009510F1" w:rsidRDefault="009510F1" w:rsidP="009510F1">
      <w:pPr>
        <w:spacing w:after="0" w:line="360" w:lineRule="auto"/>
        <w:jc w:val="both"/>
        <w:rPr>
          <w:rFonts w:ascii="Palatino Linotype" w:hAnsi="Palatino Linotype" w:cs="Arial"/>
          <w:bCs/>
          <w:sz w:val="24"/>
          <w:szCs w:val="24"/>
        </w:rPr>
      </w:pPr>
      <w:r>
        <w:rPr>
          <w:rFonts w:ascii="Palatino Linotype" w:hAnsi="Palatino Linotype" w:cs="Arial"/>
          <w:b/>
          <w:sz w:val="28"/>
          <w:szCs w:val="24"/>
        </w:rPr>
        <w:t>TERCER</w:t>
      </w:r>
      <w:r w:rsidRPr="004E2A95">
        <w:rPr>
          <w:rFonts w:ascii="Palatino Linotype" w:hAnsi="Palatino Linotype" w:cs="Arial"/>
          <w:b/>
          <w:sz w:val="28"/>
          <w:szCs w:val="24"/>
        </w:rPr>
        <w: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Titular de la Unidad de Transparencia del </w:t>
      </w:r>
      <w:r w:rsidRPr="00AD68DE">
        <w:rPr>
          <w:rFonts w:ascii="Palatino Linotype" w:hAnsi="Palatino Linotype" w:cs="Arial"/>
          <w:b/>
          <w:bCs/>
          <w:sz w:val="24"/>
          <w:szCs w:val="24"/>
        </w:rPr>
        <w:t>Sujeto Obligado</w:t>
      </w:r>
      <w:r w:rsidRPr="00AD68DE">
        <w:rPr>
          <w:rFonts w:ascii="Palatino Linotype" w:hAnsi="Palatino Linotype" w:cs="Arial"/>
          <w:bCs/>
          <w:sz w:val="24"/>
          <w:szCs w:val="24"/>
        </w:rPr>
        <w:t>, para que conforme al artículo 186 último párrafo, 189 segundo párrafo y 194</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9357DDD" w14:textId="77777777" w:rsidR="009510F1" w:rsidRDefault="009510F1" w:rsidP="009510F1">
      <w:pPr>
        <w:spacing w:after="0" w:line="360" w:lineRule="auto"/>
        <w:jc w:val="both"/>
        <w:rPr>
          <w:rFonts w:ascii="Palatino Linotype" w:hAnsi="Palatino Linotype" w:cs="Arial"/>
          <w:bCs/>
          <w:sz w:val="24"/>
          <w:szCs w:val="24"/>
        </w:rPr>
      </w:pPr>
    </w:p>
    <w:p w14:paraId="342A433B" w14:textId="77777777" w:rsidR="009510F1" w:rsidRDefault="009510F1" w:rsidP="009510F1">
      <w:pPr>
        <w:spacing w:after="0" w:line="360" w:lineRule="auto"/>
        <w:jc w:val="both"/>
        <w:rPr>
          <w:rFonts w:ascii="Palatino Linotype" w:hAnsi="Palatino Linotype" w:cs="Arial"/>
          <w:sz w:val="24"/>
          <w:szCs w:val="24"/>
        </w:rPr>
      </w:pPr>
      <w:bookmarkStart w:id="1" w:name="_Hlk61556434"/>
      <w:r w:rsidRPr="00951014">
        <w:rPr>
          <w:rFonts w:ascii="Palatino Linotype" w:hAnsi="Palatino Linotype" w:cs="Arial"/>
          <w:b/>
          <w:bCs/>
          <w:sz w:val="28"/>
          <w:szCs w:val="24"/>
        </w:rPr>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1"/>
    <w:p w14:paraId="5461EDE6" w14:textId="77777777" w:rsidR="009510F1" w:rsidRDefault="009510F1" w:rsidP="009510F1">
      <w:pPr>
        <w:spacing w:after="0" w:line="360" w:lineRule="auto"/>
        <w:jc w:val="both"/>
        <w:rPr>
          <w:rFonts w:ascii="Palatino Linotype" w:hAnsi="Palatino Linotype" w:cs="Arial"/>
          <w:bCs/>
          <w:sz w:val="24"/>
          <w:szCs w:val="24"/>
        </w:rPr>
      </w:pPr>
    </w:p>
    <w:p w14:paraId="7CE3806D" w14:textId="56CB90DC" w:rsidR="00754E81" w:rsidRDefault="009510F1" w:rsidP="009510F1">
      <w:pPr>
        <w:tabs>
          <w:tab w:val="left" w:pos="0"/>
        </w:tabs>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Pr>
          <w:rFonts w:ascii="Palatino Linotype" w:hAnsi="Palatino Linotype" w:cs="Arial"/>
          <w:bCs/>
          <w:sz w:val="24"/>
          <w:szCs w:val="24"/>
        </w:rPr>
        <w:t xml:space="preserve"> </w:t>
      </w:r>
      <w:r w:rsidRPr="00715147">
        <w:rPr>
          <w:rFonts w:ascii="Palatino Linotype" w:hAnsi="Palatino Linotype" w:cs="Arial"/>
          <w:bCs/>
          <w:sz w:val="24"/>
          <w:szCs w:val="24"/>
        </w:rPr>
        <w:t xml:space="preserve">a través del </w:t>
      </w:r>
      <w:r w:rsidRPr="00715147">
        <w:rPr>
          <w:rFonts w:ascii="Palatino Linotype" w:hAnsi="Palatino Linotype" w:cs="Arial"/>
          <w:b/>
          <w:bCs/>
          <w:sz w:val="24"/>
          <w:szCs w:val="24"/>
        </w:rPr>
        <w:t>SAIMEX</w:t>
      </w:r>
      <w:r w:rsidR="009B4784">
        <w:rPr>
          <w:rFonts w:ascii="Palatino Linotype" w:hAnsi="Palatino Linotype" w:cs="Arial"/>
          <w:b/>
          <w:bCs/>
          <w:sz w:val="24"/>
          <w:szCs w:val="24"/>
        </w:rPr>
        <w:t xml:space="preserve"> y correo electrónico</w:t>
      </w:r>
      <w:r w:rsidRPr="00AD68DE">
        <w:rPr>
          <w:rFonts w:ascii="Palatino Linotype" w:hAnsi="Palatino Linotype" w:cs="Arial"/>
          <w:bCs/>
          <w:sz w:val="24"/>
          <w:szCs w:val="24"/>
        </w:rPr>
        <w:t>, así mismo de conformidad con lo establecido en el artículo 196</w:t>
      </w:r>
      <w:r>
        <w:rPr>
          <w:rFonts w:ascii="Palatino Linotype" w:hAnsi="Palatino Linotype" w:cs="Arial"/>
          <w:bCs/>
          <w:sz w:val="24"/>
          <w:szCs w:val="24"/>
        </w:rPr>
        <w:t>,</w:t>
      </w:r>
      <w:r w:rsidRPr="00AD68DE">
        <w:rPr>
          <w:rFonts w:ascii="Palatino Linotype" w:hAnsi="Palatino Linotype" w:cs="Arial"/>
          <w:bCs/>
          <w:sz w:val="24"/>
          <w:szCs w:val="24"/>
        </w:rPr>
        <w:t xml:space="preserve"> de la Ley de Transparencia y Acceso a la Información Pública del Estado de México y Municipios podrá promover el Juicio de Amparo en los términos de las leyes aplicables.</w:t>
      </w:r>
    </w:p>
    <w:p w14:paraId="52CA9438" w14:textId="77777777" w:rsidR="00754E81" w:rsidRDefault="00754E81" w:rsidP="009510F1">
      <w:pPr>
        <w:tabs>
          <w:tab w:val="left" w:pos="0"/>
        </w:tabs>
        <w:spacing w:after="0" w:line="360" w:lineRule="auto"/>
        <w:jc w:val="both"/>
        <w:rPr>
          <w:rFonts w:ascii="Palatino Linotype" w:hAnsi="Palatino Linotype" w:cs="Arial"/>
          <w:bCs/>
          <w:sz w:val="24"/>
          <w:szCs w:val="24"/>
        </w:rPr>
      </w:pPr>
    </w:p>
    <w:p w14:paraId="0499B855" w14:textId="45AE7386" w:rsidR="00B24491" w:rsidRDefault="0056232A" w:rsidP="009510F1">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FF058E">
        <w:rPr>
          <w:rFonts w:ascii="Palatino Linotype" w:hAnsi="Palatino Linotype" w:cs="Arial"/>
          <w:sz w:val="24"/>
          <w:szCs w:val="24"/>
          <w:lang w:val="es-ES_tradnl"/>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Pr>
          <w:rFonts w:ascii="Palatino Linotype" w:hAnsi="Palatino Linotype" w:cs="Arial"/>
          <w:sz w:val="24"/>
          <w:szCs w:val="24"/>
          <w:lang w:val="es-ES_tradnl"/>
        </w:rPr>
        <w:t xml:space="preserve"> </w:t>
      </w:r>
      <w:r w:rsidRPr="00FF058E">
        <w:rPr>
          <w:rFonts w:ascii="Palatino Linotype" w:hAnsi="Palatino Linotype" w:cs="Arial"/>
          <w:sz w:val="24"/>
          <w:szCs w:val="24"/>
          <w:lang w:val="es-ES_tradnl"/>
        </w:rPr>
        <w:t xml:space="preserve">Y GUADALUPE RAMÍREZ PEÑA; EN LA </w:t>
      </w:r>
      <w:r>
        <w:rPr>
          <w:rFonts w:ascii="Palatino Linotype" w:hAnsi="Palatino Linotype" w:cs="Arial"/>
          <w:sz w:val="24"/>
          <w:szCs w:val="24"/>
          <w:lang w:val="es-ES_tradnl"/>
        </w:rPr>
        <w:t>TRIGÉSIMA</w:t>
      </w:r>
      <w:r w:rsidRPr="00FF058E">
        <w:rPr>
          <w:rFonts w:ascii="Palatino Linotype" w:hAnsi="Palatino Linotype" w:cs="Arial"/>
          <w:sz w:val="24"/>
          <w:szCs w:val="24"/>
          <w:lang w:val="es-ES_tradnl"/>
        </w:rPr>
        <w:t xml:space="preserve"> </w:t>
      </w:r>
      <w:r>
        <w:rPr>
          <w:rFonts w:ascii="Palatino Linotype" w:hAnsi="Palatino Linotype" w:cs="Arial"/>
          <w:sz w:val="24"/>
          <w:szCs w:val="24"/>
          <w:lang w:val="es-ES_tradnl"/>
        </w:rPr>
        <w:t xml:space="preserve">SEGUNDA </w:t>
      </w:r>
      <w:r w:rsidRPr="00FF058E">
        <w:rPr>
          <w:rFonts w:ascii="Palatino Linotype" w:hAnsi="Palatino Linotype" w:cs="Arial"/>
          <w:sz w:val="24"/>
          <w:szCs w:val="24"/>
          <w:lang w:val="es-ES_tradnl"/>
        </w:rPr>
        <w:t xml:space="preserve">SESIÓN ORDINARIA CELEBRADA EL </w:t>
      </w:r>
      <w:r>
        <w:rPr>
          <w:rFonts w:ascii="Palatino Linotype" w:hAnsi="Palatino Linotype" w:cs="Arial"/>
          <w:sz w:val="24"/>
          <w:szCs w:val="24"/>
          <w:lang w:val="es-ES_tradnl"/>
        </w:rPr>
        <w:t>QUINCE DE SEPTIEMBRE</w:t>
      </w:r>
      <w:r w:rsidRPr="00FF058E">
        <w:rPr>
          <w:rFonts w:ascii="Palatino Linotype" w:hAnsi="Palatino Linotype" w:cs="Arial"/>
          <w:sz w:val="24"/>
          <w:szCs w:val="24"/>
          <w:lang w:val="es-ES_tradnl"/>
        </w:rPr>
        <w:t xml:space="preserve"> DE DOS MIL VEINTIUNO, ANTE EL SECRETARIO TÉCNICO DEL PLENO, ALEXIS TAPIA RAMÍREZ.</w:t>
      </w:r>
      <w:r w:rsidR="00B24491" w:rsidRPr="00555B15">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w:t>
      </w:r>
      <w:r w:rsidR="00B24491" w:rsidRPr="00555B15">
        <w:rPr>
          <w:rFonts w:ascii="Palatino Linotype" w:eastAsiaTheme="minorEastAsia" w:hAnsi="Palatino Linotype"/>
          <w:color w:val="000000" w:themeColor="text1"/>
          <w:sz w:val="24"/>
          <w:szCs w:val="24"/>
          <w:lang w:val="es-ES_tradnl" w:eastAsia="es-ES"/>
        </w:rPr>
        <w:t>---------</w:t>
      </w:r>
      <w:r w:rsidR="001E2E8C">
        <w:rPr>
          <w:rFonts w:ascii="Palatino Linotype" w:eastAsiaTheme="minorEastAsia" w:hAnsi="Palatino Linotype"/>
          <w:color w:val="000000" w:themeColor="text1"/>
          <w:sz w:val="24"/>
          <w:szCs w:val="24"/>
          <w:lang w:val="es-ES_tradnl" w:eastAsia="es-ES"/>
        </w:rPr>
        <w:t>----------------------------------------------------------------------------------------------------------------------------------------------------------------------------------------------------------------------------------------------------------------------------------------------------------------------------------------------------------------------------------------------------------------------------------------------------------------------------------------------------------------------------------------------------------------------------------------------------------------------------------------------------------------------------------------------------------------------------------------------------------------------------------------------------------------------------------------------------------------------------------------------------------------------------------------</w:t>
      </w:r>
      <w:r w:rsidR="00B24491" w:rsidRPr="00555B15">
        <w:rPr>
          <w:rFonts w:ascii="Palatino Linotype" w:eastAsiaTheme="minorEastAsia" w:hAnsi="Palatino Linotype"/>
          <w:color w:val="000000" w:themeColor="text1"/>
          <w:sz w:val="24"/>
          <w:szCs w:val="24"/>
          <w:lang w:val="es-ES_tradnl" w:eastAsia="es-ES"/>
        </w:rPr>
        <w:t>-</w:t>
      </w:r>
    </w:p>
    <w:p w14:paraId="3DE52F68" w14:textId="7F06F0A8" w:rsidR="00EF4C29" w:rsidRDefault="0036261B" w:rsidP="003C3E95">
      <w:pPr>
        <w:spacing w:after="0" w:line="240" w:lineRule="auto"/>
        <w:rPr>
          <w:rFonts w:ascii="Palatino Linotype" w:hAnsi="Palatino Linotype"/>
          <w:sz w:val="16"/>
          <w:szCs w:val="20"/>
        </w:rPr>
      </w:pPr>
      <w:r>
        <w:rPr>
          <w:rFonts w:ascii="Palatino Linotype" w:hAnsi="Palatino Linotype"/>
          <w:sz w:val="16"/>
          <w:szCs w:val="20"/>
        </w:rPr>
        <w:t>JMV/CCR</w:t>
      </w:r>
      <w:r w:rsidR="00B24491">
        <w:rPr>
          <w:rFonts w:ascii="Palatino Linotype" w:hAnsi="Palatino Linotype"/>
          <w:sz w:val="16"/>
          <w:szCs w:val="20"/>
        </w:rPr>
        <w:t>/FJJC</w:t>
      </w:r>
    </w:p>
    <w:p w14:paraId="7F4754B4" w14:textId="77777777" w:rsidR="00452F83" w:rsidRDefault="00452F83" w:rsidP="003C3E95">
      <w:pPr>
        <w:spacing w:after="0" w:line="240" w:lineRule="auto"/>
        <w:rPr>
          <w:rFonts w:ascii="Palatino Linotype" w:hAnsi="Palatino Linotype"/>
          <w:sz w:val="16"/>
          <w:szCs w:val="20"/>
        </w:rPr>
      </w:pPr>
    </w:p>
    <w:p w14:paraId="6E896769" w14:textId="77777777" w:rsidR="00452F83" w:rsidRDefault="00452F83" w:rsidP="003C3E95">
      <w:pPr>
        <w:spacing w:after="0" w:line="240" w:lineRule="auto"/>
        <w:rPr>
          <w:rFonts w:ascii="Palatino Linotype" w:hAnsi="Palatino Linotype"/>
          <w:sz w:val="16"/>
          <w:szCs w:val="20"/>
        </w:rPr>
      </w:pPr>
    </w:p>
    <w:p w14:paraId="2851283F" w14:textId="77777777" w:rsidR="00452F83" w:rsidRDefault="00452F83" w:rsidP="003C3E95">
      <w:pPr>
        <w:spacing w:after="0" w:line="240" w:lineRule="auto"/>
        <w:rPr>
          <w:rFonts w:ascii="Palatino Linotype" w:hAnsi="Palatino Linotype"/>
          <w:sz w:val="16"/>
          <w:szCs w:val="20"/>
        </w:rPr>
      </w:pPr>
    </w:p>
    <w:p w14:paraId="4C81D187" w14:textId="77777777" w:rsidR="00452F83" w:rsidRPr="003C3E95" w:rsidRDefault="00452F83" w:rsidP="003C3E95">
      <w:pPr>
        <w:spacing w:after="0" w:line="240" w:lineRule="auto"/>
        <w:rPr>
          <w:rFonts w:ascii="Palatino Linotype" w:hAnsi="Palatino Linotype"/>
          <w:sz w:val="16"/>
          <w:szCs w:val="20"/>
        </w:rPr>
      </w:pPr>
    </w:p>
    <w:sectPr w:rsidR="00452F83" w:rsidRPr="003C3E95"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05CC03" w14:textId="77777777" w:rsidR="005E5928" w:rsidRDefault="005E5928" w:rsidP="006168E4">
      <w:pPr>
        <w:spacing w:after="0" w:line="240" w:lineRule="auto"/>
      </w:pPr>
      <w:r>
        <w:separator/>
      </w:r>
    </w:p>
  </w:endnote>
  <w:endnote w:type="continuationSeparator" w:id="0">
    <w:p w14:paraId="381D6AA8" w14:textId="77777777" w:rsidR="005E5928" w:rsidRDefault="005E5928"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Bold">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4EA1F" w14:textId="77777777" w:rsidR="0056232A" w:rsidRPr="000B69FA" w:rsidRDefault="0056232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0C10">
      <w:rPr>
        <w:rFonts w:ascii="Palatino Linotype" w:hAnsi="Palatino Linotype"/>
        <w:bCs/>
        <w:noProof/>
        <w:sz w:val="20"/>
      </w:rPr>
      <w:t>72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0C10">
      <w:rPr>
        <w:rFonts w:ascii="Palatino Linotype" w:hAnsi="Palatino Linotype"/>
        <w:bCs/>
        <w:noProof/>
        <w:sz w:val="20"/>
      </w:rPr>
      <w:t>78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3C6F3" w14:textId="77777777" w:rsidR="0056232A" w:rsidRPr="000B69FA" w:rsidRDefault="0056232A"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10C1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510C10">
      <w:rPr>
        <w:rFonts w:ascii="Palatino Linotype" w:hAnsi="Palatino Linotype"/>
        <w:bCs/>
        <w:noProof/>
        <w:sz w:val="20"/>
      </w:rPr>
      <w:t>78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CCAAA9" w14:textId="77777777" w:rsidR="005E5928" w:rsidRDefault="005E5928" w:rsidP="006168E4">
      <w:pPr>
        <w:spacing w:after="0" w:line="240" w:lineRule="auto"/>
      </w:pPr>
      <w:r>
        <w:separator/>
      </w:r>
    </w:p>
  </w:footnote>
  <w:footnote w:type="continuationSeparator" w:id="0">
    <w:p w14:paraId="4CA572B5" w14:textId="77777777" w:rsidR="005E5928" w:rsidRDefault="005E5928" w:rsidP="006168E4">
      <w:pPr>
        <w:spacing w:after="0" w:line="240" w:lineRule="auto"/>
      </w:pPr>
      <w:r>
        <w:continuationSeparator/>
      </w:r>
    </w:p>
  </w:footnote>
  <w:footnote w:id="1">
    <w:p w14:paraId="50EC8B31" w14:textId="77777777" w:rsidR="0056232A" w:rsidRPr="00F07740" w:rsidRDefault="0056232A" w:rsidP="00B24491">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DA4AD92" w14:textId="77777777" w:rsidR="0056232A" w:rsidRPr="00946E1F" w:rsidRDefault="0056232A" w:rsidP="00B24491">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60D900C" w14:textId="77777777" w:rsidR="0056232A" w:rsidRPr="00A8601B" w:rsidRDefault="0056232A" w:rsidP="00CD580B">
      <w:pPr>
        <w:pStyle w:val="Textonotapie"/>
        <w:jc w:val="both"/>
        <w:rPr>
          <w:rFonts w:ascii="Palatino Linotype" w:hAnsi="Palatino Linotype"/>
          <w:i/>
        </w:rPr>
      </w:pPr>
      <w:r>
        <w:rPr>
          <w:rStyle w:val="Refdenotaalpie"/>
        </w:rPr>
        <w:footnoteRef/>
      </w:r>
      <w:r>
        <w:t xml:space="preserve"> </w:t>
      </w:r>
      <w:r w:rsidRPr="00A8601B">
        <w:rPr>
          <w:rFonts w:ascii="Palatino Linotype" w:hAnsi="Palatino Linotype"/>
          <w:i/>
        </w:rPr>
        <w:t>“</w:t>
      </w:r>
      <w:r w:rsidRPr="00A8601B">
        <w:rPr>
          <w:rFonts w:ascii="Palatino Linotype" w:hAnsi="Palatino Linotype"/>
          <w:b/>
          <w:i/>
        </w:rPr>
        <w:t>Artículo 4</w:t>
      </w:r>
      <w:r w:rsidRPr="00A8601B">
        <w:rPr>
          <w:rFonts w:ascii="Palatino Linotype" w:hAnsi="Palatino Linotype"/>
          <w:i/>
        </w:rPr>
        <w:t>. El derecho humano de acceso a la información pública es la prerrogativa de las personas para buscar, difundir, investigar, recabar, recibir y solicitar información pública, sin necesidad de acreditar personalidad ni interés jurídico.</w:t>
      </w:r>
    </w:p>
    <w:p w14:paraId="615C015C" w14:textId="77777777" w:rsidR="0056232A" w:rsidRPr="00A8601B" w:rsidRDefault="0056232A" w:rsidP="00CD580B">
      <w:pPr>
        <w:pStyle w:val="Textonotapie"/>
        <w:jc w:val="both"/>
        <w:rPr>
          <w:rFonts w:ascii="Palatino Linotype" w:hAnsi="Palatino Linotype"/>
          <w:i/>
        </w:rPr>
      </w:pPr>
    </w:p>
    <w:p w14:paraId="21AD20EF" w14:textId="77777777" w:rsidR="0056232A" w:rsidRPr="00A8601B" w:rsidRDefault="0056232A" w:rsidP="00CD580B">
      <w:pPr>
        <w:pStyle w:val="Textonotapie"/>
        <w:jc w:val="both"/>
        <w:rPr>
          <w:rFonts w:ascii="Palatino Linotype" w:hAnsi="Palatino Linotype"/>
          <w:i/>
        </w:rPr>
      </w:pPr>
      <w:r w:rsidRPr="00A8601B">
        <w:rPr>
          <w:rFonts w:ascii="Palatino Linotype" w:hAnsi="Palatino Linotype"/>
          <w:i/>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9D523A1" w14:textId="77777777" w:rsidR="0056232A" w:rsidRPr="00A8601B" w:rsidRDefault="0056232A" w:rsidP="00CD580B">
      <w:pPr>
        <w:pStyle w:val="Textonotapie"/>
        <w:jc w:val="both"/>
        <w:rPr>
          <w:rFonts w:ascii="Palatino Linotype" w:hAnsi="Palatino Linotype"/>
          <w:i/>
        </w:rPr>
      </w:pPr>
      <w:r w:rsidRPr="00A8601B">
        <w:rPr>
          <w:rFonts w:ascii="Palatino Linotype" w:hAnsi="Palatino Linotype"/>
          <w:i/>
        </w:rPr>
        <w:t>[…]</w:t>
      </w:r>
    </w:p>
    <w:p w14:paraId="50C490CF" w14:textId="77777777" w:rsidR="0056232A" w:rsidRPr="00A8601B" w:rsidRDefault="0056232A" w:rsidP="00CD580B">
      <w:pPr>
        <w:pStyle w:val="Textonotapie"/>
        <w:jc w:val="both"/>
        <w:rPr>
          <w:rFonts w:ascii="Palatino Linotype" w:hAnsi="Palatino Linotype"/>
          <w:i/>
        </w:rPr>
      </w:pPr>
    </w:p>
    <w:p w14:paraId="1FF42D51" w14:textId="77777777" w:rsidR="0056232A" w:rsidRPr="00A8601B" w:rsidRDefault="0056232A" w:rsidP="00CD580B">
      <w:pPr>
        <w:pStyle w:val="Textonotapie"/>
        <w:jc w:val="both"/>
        <w:rPr>
          <w:rFonts w:ascii="Palatino Linotype" w:hAnsi="Palatino Linotype"/>
          <w:i/>
        </w:rPr>
      </w:pPr>
      <w:r w:rsidRPr="00A8601B">
        <w:rPr>
          <w:rFonts w:ascii="Palatino Linotype" w:hAnsi="Palatino Linotype"/>
          <w:b/>
          <w:i/>
        </w:rPr>
        <w:t>Artículo 12.</w:t>
      </w:r>
      <w:r w:rsidRPr="00A8601B">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757B4747" w14:textId="77777777" w:rsidR="0056232A" w:rsidRPr="00A8601B" w:rsidRDefault="0056232A" w:rsidP="00CD580B">
      <w:pPr>
        <w:pStyle w:val="Textonotapie"/>
        <w:jc w:val="both"/>
        <w:rPr>
          <w:rFonts w:ascii="Palatino Linotype" w:hAnsi="Palatino Linotype"/>
          <w:i/>
        </w:rPr>
      </w:pPr>
    </w:p>
    <w:p w14:paraId="156A5A3E" w14:textId="77777777" w:rsidR="0056232A" w:rsidRPr="00A8601B" w:rsidRDefault="0056232A" w:rsidP="00CD580B">
      <w:pPr>
        <w:pStyle w:val="Textonotapie"/>
        <w:jc w:val="both"/>
        <w:rPr>
          <w:rFonts w:ascii="Palatino Linotype" w:hAnsi="Palatino Linotype"/>
          <w:i/>
        </w:rPr>
      </w:pPr>
      <w:r w:rsidRPr="00A8601B">
        <w:rPr>
          <w:rFonts w:ascii="Palatino Linotype" w:hAnsi="Palatino Linotype"/>
          <w:b/>
          <w:i/>
        </w:rPr>
        <w:t>Los sujetos obligados sólo proporcionarán la información pública que se les requiera y que obre en sus archivos y en el estado en que ésta se encuentre</w:t>
      </w:r>
      <w:r w:rsidRPr="00A8601B">
        <w:rPr>
          <w:rFonts w:ascii="Palatino Linotype" w:hAnsi="Palatino Linotype"/>
          <w:i/>
        </w:rPr>
        <w:t>. La obligación de proporcionar información no comprende el procesamiento de la misma, ni el presentarla conforme al interés del solicitante; no estarán obligados a generarla, resumirla, efectuar cálculos o practicar investigaciones.”</w:t>
      </w:r>
    </w:p>
    <w:p w14:paraId="2C14C249" w14:textId="77777777" w:rsidR="0056232A" w:rsidRDefault="0056232A" w:rsidP="00CD580B">
      <w:pPr>
        <w:pStyle w:val="Textonotapie"/>
        <w:jc w:val="right"/>
      </w:pPr>
      <w:r w:rsidRPr="00A8601B">
        <w:rPr>
          <w:rFonts w:ascii="Palatino Linotype" w:hAnsi="Palatino Linotype"/>
          <w:i/>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6754A" w14:textId="2CCD6317" w:rsidR="0056232A" w:rsidRDefault="0056232A">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E5F3C86" wp14:editId="71C72DB0">
          <wp:simplePos x="0" y="0"/>
          <wp:positionH relativeFrom="page">
            <wp:align>left</wp:align>
          </wp:positionH>
          <wp:positionV relativeFrom="page">
            <wp:posOffset>20320</wp:posOffset>
          </wp:positionV>
          <wp:extent cx="7705725" cy="10048875"/>
          <wp:effectExtent l="0" t="0" r="9525" b="9525"/>
          <wp:wrapNone/>
          <wp:docPr id="8" name="Imagen 8"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56232A" w14:paraId="03DE7564" w14:textId="77777777" w:rsidTr="00FB4AAD">
      <w:trPr>
        <w:trHeight w:val="227"/>
      </w:trPr>
      <w:tc>
        <w:tcPr>
          <w:tcW w:w="5529" w:type="dxa"/>
          <w:hideMark/>
        </w:tcPr>
        <w:p w14:paraId="5D8E814E" w14:textId="77777777" w:rsidR="0056232A" w:rsidRDefault="0056232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F037CFB" w14:textId="1521F74D" w:rsidR="0056232A" w:rsidRPr="00B4142F" w:rsidRDefault="0056232A"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03590/INFOEM/IP/RR/2021 y acumulado</w:t>
          </w:r>
        </w:p>
      </w:tc>
    </w:tr>
    <w:tr w:rsidR="0056232A" w14:paraId="2D9375D1" w14:textId="77777777" w:rsidTr="00FB4AAD">
      <w:trPr>
        <w:trHeight w:val="242"/>
      </w:trPr>
      <w:tc>
        <w:tcPr>
          <w:tcW w:w="5529" w:type="dxa"/>
          <w:hideMark/>
        </w:tcPr>
        <w:p w14:paraId="084A2664" w14:textId="77777777" w:rsidR="0056232A" w:rsidRDefault="0056232A"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FAF927D" w14:textId="3EA4DE87" w:rsidR="0056232A" w:rsidRPr="00F06FED" w:rsidRDefault="0056232A" w:rsidP="00966656">
          <w:pPr>
            <w:spacing w:after="120" w:line="256" w:lineRule="auto"/>
            <w:ind w:left="639" w:right="214"/>
            <w:jc w:val="both"/>
            <w:rPr>
              <w:rFonts w:ascii="Palatino Linotype" w:hAnsi="Palatino Linotype" w:cs="Arial"/>
            </w:rPr>
          </w:pPr>
          <w:r w:rsidRPr="001D093B">
            <w:rPr>
              <w:rFonts w:ascii="Palatino Linotype" w:hAnsi="Palatino Linotype" w:cs="Arial"/>
              <w:szCs w:val="20"/>
            </w:rPr>
            <w:t>Ayuntamiento de Valle de Bravo</w:t>
          </w:r>
        </w:p>
      </w:tc>
    </w:tr>
    <w:tr w:rsidR="0056232A" w14:paraId="306017B9" w14:textId="77777777" w:rsidTr="00FB4AAD">
      <w:trPr>
        <w:trHeight w:val="342"/>
      </w:trPr>
      <w:tc>
        <w:tcPr>
          <w:tcW w:w="5529" w:type="dxa"/>
          <w:hideMark/>
        </w:tcPr>
        <w:p w14:paraId="0D1B9371" w14:textId="3DB5BDE5" w:rsidR="0056232A" w:rsidRDefault="0056232A"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5F41896" w14:textId="0CB08650" w:rsidR="0056232A" w:rsidRDefault="0056232A"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717AD6F7" w14:textId="77777777" w:rsidR="0056232A" w:rsidRDefault="0056232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56232A" w14:paraId="56C48695" w14:textId="77777777" w:rsidTr="00FB4AAD">
      <w:trPr>
        <w:trHeight w:val="227"/>
      </w:trPr>
      <w:tc>
        <w:tcPr>
          <w:tcW w:w="5529" w:type="dxa"/>
          <w:hideMark/>
        </w:tcPr>
        <w:p w14:paraId="060130A1" w14:textId="224F0AA7" w:rsidR="0056232A" w:rsidRDefault="0056232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6B34755" w14:textId="1B9267FA" w:rsidR="0056232A" w:rsidRPr="00B4142F" w:rsidRDefault="0056232A" w:rsidP="0084231D">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03590/INFOEM/IP/RR/2021 y acumulado</w:t>
          </w:r>
        </w:p>
      </w:tc>
    </w:tr>
    <w:tr w:rsidR="0056232A" w14:paraId="63F371D8" w14:textId="77777777" w:rsidTr="00FB4AAD">
      <w:trPr>
        <w:trHeight w:val="196"/>
      </w:trPr>
      <w:tc>
        <w:tcPr>
          <w:tcW w:w="5529" w:type="dxa"/>
          <w:hideMark/>
        </w:tcPr>
        <w:p w14:paraId="4C6BE1F6" w14:textId="77777777" w:rsidR="0056232A" w:rsidRDefault="0056232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1C8806B" w14:textId="13EE9EBE" w:rsidR="0056232A" w:rsidRPr="00F06FED" w:rsidRDefault="00510C10" w:rsidP="00CC0C5F">
          <w:pPr>
            <w:spacing w:after="120" w:line="256" w:lineRule="auto"/>
            <w:ind w:left="639" w:right="214"/>
            <w:jc w:val="both"/>
            <w:rPr>
              <w:rFonts w:ascii="Palatino Linotype" w:hAnsi="Palatino Linotype" w:cs="Arial"/>
            </w:rPr>
          </w:pPr>
          <w:r>
            <w:rPr>
              <w:rFonts w:ascii="Palatino Linotype" w:hAnsi="Palatino Linotype" w:cs="Arial"/>
            </w:rPr>
            <w:t>xxxxxxxxxxxxxxxxxxxxx</w:t>
          </w:r>
        </w:p>
      </w:tc>
    </w:tr>
    <w:tr w:rsidR="0056232A" w14:paraId="6D45A21C" w14:textId="77777777" w:rsidTr="00FB4AAD">
      <w:trPr>
        <w:trHeight w:val="242"/>
      </w:trPr>
      <w:tc>
        <w:tcPr>
          <w:tcW w:w="5529" w:type="dxa"/>
          <w:hideMark/>
        </w:tcPr>
        <w:p w14:paraId="0D6357AB" w14:textId="77777777" w:rsidR="0056232A" w:rsidRDefault="0056232A"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726F9B0" w14:textId="41AFE088" w:rsidR="0056232A" w:rsidRDefault="0056232A" w:rsidP="008D34AC">
          <w:pPr>
            <w:spacing w:after="120" w:line="256" w:lineRule="auto"/>
            <w:ind w:left="639" w:right="214"/>
            <w:jc w:val="both"/>
            <w:rPr>
              <w:rFonts w:ascii="Palatino Linotype" w:hAnsi="Palatino Linotype" w:cs="Arial"/>
              <w:szCs w:val="20"/>
            </w:rPr>
          </w:pPr>
          <w:r w:rsidRPr="001D093B">
            <w:rPr>
              <w:rFonts w:ascii="Palatino Linotype" w:hAnsi="Palatino Linotype" w:cs="Arial"/>
              <w:szCs w:val="20"/>
            </w:rPr>
            <w:t>Ayuntamiento de Valle de Bravo</w:t>
          </w:r>
        </w:p>
      </w:tc>
    </w:tr>
    <w:tr w:rsidR="0056232A" w14:paraId="1DBC0B18" w14:textId="77777777" w:rsidTr="00FB4AAD">
      <w:trPr>
        <w:trHeight w:val="342"/>
      </w:trPr>
      <w:tc>
        <w:tcPr>
          <w:tcW w:w="5529" w:type="dxa"/>
          <w:hideMark/>
        </w:tcPr>
        <w:p w14:paraId="23690FD3" w14:textId="415C2372" w:rsidR="0056232A" w:rsidRDefault="0056232A"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090CAAD" w14:textId="7F6DEC87" w:rsidR="0056232A" w:rsidRDefault="0056232A"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52024CB1" w14:textId="4D586C7A" w:rsidR="0056232A" w:rsidRDefault="0056232A">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1F18B93" wp14:editId="54466CEB">
          <wp:simplePos x="0" y="0"/>
          <wp:positionH relativeFrom="page">
            <wp:align>left</wp:align>
          </wp:positionH>
          <wp:positionV relativeFrom="page">
            <wp:posOffset>6350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nsid w:val="0E9E7E97"/>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59670D"/>
    <w:multiLevelType w:val="hybridMultilevel"/>
    <w:tmpl w:val="C37CF430"/>
    <w:lvl w:ilvl="0" w:tplc="DFF2C700">
      <w:start w:val="1"/>
      <w:numFmt w:val="decimal"/>
      <w:lvlText w:val="%1)"/>
      <w:lvlJc w:val="left"/>
      <w:pPr>
        <w:ind w:left="673" w:hanging="360"/>
      </w:pPr>
      <w:rPr>
        <w:rFonts w:hint="default"/>
      </w:rPr>
    </w:lvl>
    <w:lvl w:ilvl="1" w:tplc="080A0019" w:tentative="1">
      <w:start w:val="1"/>
      <w:numFmt w:val="lowerLetter"/>
      <w:lvlText w:val="%2."/>
      <w:lvlJc w:val="left"/>
      <w:pPr>
        <w:ind w:left="1393" w:hanging="360"/>
      </w:pPr>
    </w:lvl>
    <w:lvl w:ilvl="2" w:tplc="080A001B" w:tentative="1">
      <w:start w:val="1"/>
      <w:numFmt w:val="lowerRoman"/>
      <w:lvlText w:val="%3."/>
      <w:lvlJc w:val="right"/>
      <w:pPr>
        <w:ind w:left="2113" w:hanging="180"/>
      </w:pPr>
    </w:lvl>
    <w:lvl w:ilvl="3" w:tplc="080A000F" w:tentative="1">
      <w:start w:val="1"/>
      <w:numFmt w:val="decimal"/>
      <w:lvlText w:val="%4."/>
      <w:lvlJc w:val="left"/>
      <w:pPr>
        <w:ind w:left="2833" w:hanging="360"/>
      </w:pPr>
    </w:lvl>
    <w:lvl w:ilvl="4" w:tplc="080A0019" w:tentative="1">
      <w:start w:val="1"/>
      <w:numFmt w:val="lowerLetter"/>
      <w:lvlText w:val="%5."/>
      <w:lvlJc w:val="left"/>
      <w:pPr>
        <w:ind w:left="3553" w:hanging="360"/>
      </w:pPr>
    </w:lvl>
    <w:lvl w:ilvl="5" w:tplc="080A001B" w:tentative="1">
      <w:start w:val="1"/>
      <w:numFmt w:val="lowerRoman"/>
      <w:lvlText w:val="%6."/>
      <w:lvlJc w:val="right"/>
      <w:pPr>
        <w:ind w:left="4273" w:hanging="180"/>
      </w:pPr>
    </w:lvl>
    <w:lvl w:ilvl="6" w:tplc="080A000F" w:tentative="1">
      <w:start w:val="1"/>
      <w:numFmt w:val="decimal"/>
      <w:lvlText w:val="%7."/>
      <w:lvlJc w:val="left"/>
      <w:pPr>
        <w:ind w:left="4993" w:hanging="360"/>
      </w:pPr>
    </w:lvl>
    <w:lvl w:ilvl="7" w:tplc="080A0019" w:tentative="1">
      <w:start w:val="1"/>
      <w:numFmt w:val="lowerLetter"/>
      <w:lvlText w:val="%8."/>
      <w:lvlJc w:val="left"/>
      <w:pPr>
        <w:ind w:left="5713" w:hanging="360"/>
      </w:pPr>
    </w:lvl>
    <w:lvl w:ilvl="8" w:tplc="080A001B" w:tentative="1">
      <w:start w:val="1"/>
      <w:numFmt w:val="lowerRoman"/>
      <w:lvlText w:val="%9."/>
      <w:lvlJc w:val="right"/>
      <w:pPr>
        <w:ind w:left="6433" w:hanging="180"/>
      </w:pPr>
    </w:lvl>
  </w:abstractNum>
  <w:abstractNum w:abstractNumId="4">
    <w:nsid w:val="1A1017F4"/>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5">
    <w:nsid w:val="1A7940E4"/>
    <w:multiLevelType w:val="hybridMultilevel"/>
    <w:tmpl w:val="0A4416FA"/>
    <w:lvl w:ilvl="0" w:tplc="8108B5A6">
      <w:numFmt w:val="bullet"/>
      <w:lvlText w:val=""/>
      <w:lvlJc w:val="left"/>
      <w:pPr>
        <w:ind w:left="720" w:hanging="360"/>
      </w:pPr>
      <w:rPr>
        <w:rFonts w:ascii="Symbol" w:eastAsia="Times New Roman" w:hAnsi="Symbol" w:cs="Times New Roman" w:hint="default"/>
        <w:b/>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2C5A50"/>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7">
    <w:nsid w:val="1D5D37C1"/>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8">
    <w:nsid w:val="21B8465D"/>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9">
    <w:nsid w:val="22902F8F"/>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0">
    <w:nsid w:val="233D1DBC"/>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1">
    <w:nsid w:val="23A65195"/>
    <w:multiLevelType w:val="hybridMultilevel"/>
    <w:tmpl w:val="1B8E9B4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DD3AE5"/>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3">
    <w:nsid w:val="26C03ED0"/>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4">
    <w:nsid w:val="2AEF4073"/>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5">
    <w:nsid w:val="2B0760BC"/>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16">
    <w:nsid w:val="30CF2C4D"/>
    <w:multiLevelType w:val="hybridMultilevel"/>
    <w:tmpl w:val="8834BD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2406E06"/>
    <w:multiLevelType w:val="hybridMultilevel"/>
    <w:tmpl w:val="BAE8FBF8"/>
    <w:lvl w:ilvl="0" w:tplc="F3EC5DB2">
      <w:start w:val="1"/>
      <w:numFmt w:val="decimal"/>
      <w:lvlText w:val="%1."/>
      <w:lvlJc w:val="left"/>
      <w:pPr>
        <w:ind w:left="2258" w:hanging="720"/>
      </w:pPr>
      <w:rPr>
        <w:rFonts w:hint="default"/>
        <w:b/>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18">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3F75B48"/>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21">
    <w:nsid w:val="38985675"/>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2">
    <w:nsid w:val="395A03FC"/>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3">
    <w:nsid w:val="3B352200"/>
    <w:multiLevelType w:val="hybridMultilevel"/>
    <w:tmpl w:val="214A69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B894460"/>
    <w:multiLevelType w:val="hybridMultilevel"/>
    <w:tmpl w:val="B9849E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nsid w:val="43E56049"/>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7">
    <w:nsid w:val="4B653068"/>
    <w:multiLevelType w:val="hybridMultilevel"/>
    <w:tmpl w:val="90DA700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0337D7"/>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29">
    <w:nsid w:val="5C7A10DA"/>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3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3713E0B"/>
    <w:multiLevelType w:val="hybridMultilevel"/>
    <w:tmpl w:val="E92E28C4"/>
    <w:lvl w:ilvl="0" w:tplc="721633D0">
      <w:start w:val="1"/>
      <w:numFmt w:val="lowerLetter"/>
      <w:lvlText w:val="%1)"/>
      <w:lvlJc w:val="left"/>
      <w:pPr>
        <w:ind w:left="643" w:hanging="360"/>
      </w:pPr>
      <w:rPr>
        <w:rFonts w:hint="default"/>
        <w:b/>
      </w:rPr>
    </w:lvl>
    <w:lvl w:ilvl="1" w:tplc="080A0019" w:tentative="1">
      <w:start w:val="1"/>
      <w:numFmt w:val="lowerLetter"/>
      <w:lvlText w:val="%2."/>
      <w:lvlJc w:val="left"/>
      <w:pPr>
        <w:ind w:left="1363" w:hanging="360"/>
      </w:pPr>
    </w:lvl>
    <w:lvl w:ilvl="2" w:tplc="080A001B" w:tentative="1">
      <w:start w:val="1"/>
      <w:numFmt w:val="lowerRoman"/>
      <w:lvlText w:val="%3."/>
      <w:lvlJc w:val="right"/>
      <w:pPr>
        <w:ind w:left="2083" w:hanging="180"/>
      </w:pPr>
    </w:lvl>
    <w:lvl w:ilvl="3" w:tplc="080A000F" w:tentative="1">
      <w:start w:val="1"/>
      <w:numFmt w:val="decimal"/>
      <w:lvlText w:val="%4."/>
      <w:lvlJc w:val="left"/>
      <w:pPr>
        <w:ind w:left="2803" w:hanging="360"/>
      </w:pPr>
    </w:lvl>
    <w:lvl w:ilvl="4" w:tplc="080A0019" w:tentative="1">
      <w:start w:val="1"/>
      <w:numFmt w:val="lowerLetter"/>
      <w:lvlText w:val="%5."/>
      <w:lvlJc w:val="left"/>
      <w:pPr>
        <w:ind w:left="3523" w:hanging="360"/>
      </w:pPr>
    </w:lvl>
    <w:lvl w:ilvl="5" w:tplc="080A001B" w:tentative="1">
      <w:start w:val="1"/>
      <w:numFmt w:val="lowerRoman"/>
      <w:lvlText w:val="%6."/>
      <w:lvlJc w:val="right"/>
      <w:pPr>
        <w:ind w:left="4243" w:hanging="180"/>
      </w:pPr>
    </w:lvl>
    <w:lvl w:ilvl="6" w:tplc="080A000F" w:tentative="1">
      <w:start w:val="1"/>
      <w:numFmt w:val="decimal"/>
      <w:lvlText w:val="%7."/>
      <w:lvlJc w:val="left"/>
      <w:pPr>
        <w:ind w:left="4963" w:hanging="360"/>
      </w:pPr>
    </w:lvl>
    <w:lvl w:ilvl="7" w:tplc="080A0019" w:tentative="1">
      <w:start w:val="1"/>
      <w:numFmt w:val="lowerLetter"/>
      <w:lvlText w:val="%8."/>
      <w:lvlJc w:val="left"/>
      <w:pPr>
        <w:ind w:left="5683" w:hanging="360"/>
      </w:pPr>
    </w:lvl>
    <w:lvl w:ilvl="8" w:tplc="080A001B" w:tentative="1">
      <w:start w:val="1"/>
      <w:numFmt w:val="lowerRoman"/>
      <w:lvlText w:val="%9."/>
      <w:lvlJc w:val="right"/>
      <w:pPr>
        <w:ind w:left="6403" w:hanging="180"/>
      </w:pPr>
    </w:lvl>
  </w:abstractNum>
  <w:abstractNum w:abstractNumId="32">
    <w:nsid w:val="637707F6"/>
    <w:multiLevelType w:val="hybridMultilevel"/>
    <w:tmpl w:val="BE58BD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48D4B83"/>
    <w:multiLevelType w:val="hybridMultilevel"/>
    <w:tmpl w:val="1CBA4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817162F"/>
    <w:multiLevelType w:val="hybridMultilevel"/>
    <w:tmpl w:val="5D7E0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DF80FCA"/>
    <w:multiLevelType w:val="hybridMultilevel"/>
    <w:tmpl w:val="B1E2A96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3E0EBE"/>
    <w:multiLevelType w:val="hybridMultilevel"/>
    <w:tmpl w:val="8C6EFEC6"/>
    <w:lvl w:ilvl="0" w:tplc="A6F0CDA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7E526A73"/>
    <w:multiLevelType w:val="hybridMultilevel"/>
    <w:tmpl w:val="62A84C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8"/>
  </w:num>
  <w:num w:numId="4">
    <w:abstractNumId w:val="20"/>
  </w:num>
  <w:num w:numId="5">
    <w:abstractNumId w:val="17"/>
  </w:num>
  <w:num w:numId="6">
    <w:abstractNumId w:val="27"/>
  </w:num>
  <w:num w:numId="7">
    <w:abstractNumId w:val="37"/>
  </w:num>
  <w:num w:numId="8">
    <w:abstractNumId w:val="39"/>
  </w:num>
  <w:num w:numId="9">
    <w:abstractNumId w:val="5"/>
  </w:num>
  <w:num w:numId="10">
    <w:abstractNumId w:val="23"/>
  </w:num>
  <w:num w:numId="11">
    <w:abstractNumId w:val="34"/>
  </w:num>
  <w:num w:numId="12">
    <w:abstractNumId w:val="35"/>
  </w:num>
  <w:num w:numId="13">
    <w:abstractNumId w:val="21"/>
  </w:num>
  <w:num w:numId="14">
    <w:abstractNumId w:val="18"/>
  </w:num>
  <w:num w:numId="15">
    <w:abstractNumId w:val="33"/>
  </w:num>
  <w:num w:numId="16">
    <w:abstractNumId w:val="36"/>
  </w:num>
  <w:num w:numId="17">
    <w:abstractNumId w:val="12"/>
  </w:num>
  <w:num w:numId="18">
    <w:abstractNumId w:val="29"/>
  </w:num>
  <w:num w:numId="19">
    <w:abstractNumId w:val="28"/>
  </w:num>
  <w:num w:numId="20">
    <w:abstractNumId w:val="9"/>
  </w:num>
  <w:num w:numId="21">
    <w:abstractNumId w:val="31"/>
  </w:num>
  <w:num w:numId="22">
    <w:abstractNumId w:val="19"/>
  </w:num>
  <w:num w:numId="23">
    <w:abstractNumId w:val="14"/>
  </w:num>
  <w:num w:numId="24">
    <w:abstractNumId w:val="10"/>
  </w:num>
  <w:num w:numId="25">
    <w:abstractNumId w:val="26"/>
  </w:num>
  <w:num w:numId="26">
    <w:abstractNumId w:val="7"/>
  </w:num>
  <w:num w:numId="27">
    <w:abstractNumId w:val="13"/>
  </w:num>
  <w:num w:numId="28">
    <w:abstractNumId w:val="8"/>
  </w:num>
  <w:num w:numId="29">
    <w:abstractNumId w:val="22"/>
  </w:num>
  <w:num w:numId="30">
    <w:abstractNumId w:val="6"/>
  </w:num>
  <w:num w:numId="31">
    <w:abstractNumId w:val="4"/>
  </w:num>
  <w:num w:numId="32">
    <w:abstractNumId w:val="1"/>
  </w:num>
  <w:num w:numId="33">
    <w:abstractNumId w:val="15"/>
  </w:num>
  <w:num w:numId="34">
    <w:abstractNumId w:val="16"/>
  </w:num>
  <w:num w:numId="35">
    <w:abstractNumId w:val="32"/>
  </w:num>
  <w:num w:numId="36">
    <w:abstractNumId w:val="11"/>
  </w:num>
  <w:num w:numId="37">
    <w:abstractNumId w:val="3"/>
  </w:num>
  <w:num w:numId="38">
    <w:abstractNumId w:val="24"/>
  </w:num>
  <w:num w:numId="39">
    <w:abstractNumId w:val="30"/>
  </w:num>
  <w:num w:numId="40">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activeWritingStyle w:appName="MSWord" w:lang="pt-BR"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6" w:nlCheck="1" w:checkStyle="1"/>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pt-BR"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845"/>
    <w:rsid w:val="00001F5D"/>
    <w:rsid w:val="000020BC"/>
    <w:rsid w:val="000026CF"/>
    <w:rsid w:val="000027BF"/>
    <w:rsid w:val="000027CF"/>
    <w:rsid w:val="000037E2"/>
    <w:rsid w:val="00004E36"/>
    <w:rsid w:val="00010086"/>
    <w:rsid w:val="00010F2B"/>
    <w:rsid w:val="000134B1"/>
    <w:rsid w:val="00020A70"/>
    <w:rsid w:val="00022604"/>
    <w:rsid w:val="000229A3"/>
    <w:rsid w:val="00022F6D"/>
    <w:rsid w:val="00027634"/>
    <w:rsid w:val="0002766F"/>
    <w:rsid w:val="0002776F"/>
    <w:rsid w:val="000306A7"/>
    <w:rsid w:val="00031C92"/>
    <w:rsid w:val="00041223"/>
    <w:rsid w:val="00041984"/>
    <w:rsid w:val="0004199A"/>
    <w:rsid w:val="00043998"/>
    <w:rsid w:val="00045379"/>
    <w:rsid w:val="000461DF"/>
    <w:rsid w:val="00055224"/>
    <w:rsid w:val="0005543E"/>
    <w:rsid w:val="0005622A"/>
    <w:rsid w:val="000563BB"/>
    <w:rsid w:val="00060E35"/>
    <w:rsid w:val="00061821"/>
    <w:rsid w:val="000623F9"/>
    <w:rsid w:val="00062482"/>
    <w:rsid w:val="00062BF2"/>
    <w:rsid w:val="00063A10"/>
    <w:rsid w:val="00065CF3"/>
    <w:rsid w:val="000662F8"/>
    <w:rsid w:val="00066CFC"/>
    <w:rsid w:val="00071537"/>
    <w:rsid w:val="00072857"/>
    <w:rsid w:val="000731DC"/>
    <w:rsid w:val="00073E78"/>
    <w:rsid w:val="000759BD"/>
    <w:rsid w:val="00077893"/>
    <w:rsid w:val="00091552"/>
    <w:rsid w:val="00091C3A"/>
    <w:rsid w:val="00095E4B"/>
    <w:rsid w:val="000A05BE"/>
    <w:rsid w:val="000A2D37"/>
    <w:rsid w:val="000A3486"/>
    <w:rsid w:val="000A4DD1"/>
    <w:rsid w:val="000A6502"/>
    <w:rsid w:val="000A695C"/>
    <w:rsid w:val="000A70F8"/>
    <w:rsid w:val="000A79DA"/>
    <w:rsid w:val="000B1191"/>
    <w:rsid w:val="000B1A4E"/>
    <w:rsid w:val="000B3046"/>
    <w:rsid w:val="000B4B51"/>
    <w:rsid w:val="000B69D4"/>
    <w:rsid w:val="000B6A78"/>
    <w:rsid w:val="000B7158"/>
    <w:rsid w:val="000B7D86"/>
    <w:rsid w:val="000C42C0"/>
    <w:rsid w:val="000C5B8B"/>
    <w:rsid w:val="000C6122"/>
    <w:rsid w:val="000C6389"/>
    <w:rsid w:val="000C7E40"/>
    <w:rsid w:val="000D1B55"/>
    <w:rsid w:val="000D3C75"/>
    <w:rsid w:val="000D4349"/>
    <w:rsid w:val="000E3273"/>
    <w:rsid w:val="000E57DF"/>
    <w:rsid w:val="000E686B"/>
    <w:rsid w:val="000F045D"/>
    <w:rsid w:val="000F12AD"/>
    <w:rsid w:val="000F19A5"/>
    <w:rsid w:val="000F220F"/>
    <w:rsid w:val="000F3EE7"/>
    <w:rsid w:val="000F68B1"/>
    <w:rsid w:val="000F6F19"/>
    <w:rsid w:val="000F7A70"/>
    <w:rsid w:val="000F7AC2"/>
    <w:rsid w:val="001000BD"/>
    <w:rsid w:val="001002FC"/>
    <w:rsid w:val="001027C6"/>
    <w:rsid w:val="00102D69"/>
    <w:rsid w:val="0010531D"/>
    <w:rsid w:val="00107479"/>
    <w:rsid w:val="00110EDB"/>
    <w:rsid w:val="00111DCD"/>
    <w:rsid w:val="00112F8D"/>
    <w:rsid w:val="00114CF9"/>
    <w:rsid w:val="00115F8D"/>
    <w:rsid w:val="001167AA"/>
    <w:rsid w:val="00117157"/>
    <w:rsid w:val="00117FDB"/>
    <w:rsid w:val="001233C3"/>
    <w:rsid w:val="00124855"/>
    <w:rsid w:val="001254F5"/>
    <w:rsid w:val="0012635B"/>
    <w:rsid w:val="00126436"/>
    <w:rsid w:val="0012651F"/>
    <w:rsid w:val="00132862"/>
    <w:rsid w:val="001336D3"/>
    <w:rsid w:val="00136FAD"/>
    <w:rsid w:val="00141595"/>
    <w:rsid w:val="001423AF"/>
    <w:rsid w:val="00144B4A"/>
    <w:rsid w:val="00146F0A"/>
    <w:rsid w:val="00147B36"/>
    <w:rsid w:val="00150471"/>
    <w:rsid w:val="00152124"/>
    <w:rsid w:val="00152C2B"/>
    <w:rsid w:val="0015552E"/>
    <w:rsid w:val="001618F3"/>
    <w:rsid w:val="001622E3"/>
    <w:rsid w:val="00172661"/>
    <w:rsid w:val="00174EE4"/>
    <w:rsid w:val="00175897"/>
    <w:rsid w:val="00175C56"/>
    <w:rsid w:val="00177D2C"/>
    <w:rsid w:val="001804C3"/>
    <w:rsid w:val="00180B9F"/>
    <w:rsid w:val="00181657"/>
    <w:rsid w:val="00181CC5"/>
    <w:rsid w:val="00184E67"/>
    <w:rsid w:val="00191926"/>
    <w:rsid w:val="00193784"/>
    <w:rsid w:val="001942EE"/>
    <w:rsid w:val="001A02EC"/>
    <w:rsid w:val="001A1B4C"/>
    <w:rsid w:val="001A22D7"/>
    <w:rsid w:val="001A577E"/>
    <w:rsid w:val="001A58DE"/>
    <w:rsid w:val="001A6AAB"/>
    <w:rsid w:val="001A7C9B"/>
    <w:rsid w:val="001B05B9"/>
    <w:rsid w:val="001B1519"/>
    <w:rsid w:val="001B41CE"/>
    <w:rsid w:val="001B44D6"/>
    <w:rsid w:val="001B4527"/>
    <w:rsid w:val="001B4CCE"/>
    <w:rsid w:val="001B7B88"/>
    <w:rsid w:val="001C2CC0"/>
    <w:rsid w:val="001C32B3"/>
    <w:rsid w:val="001C5FFB"/>
    <w:rsid w:val="001C719C"/>
    <w:rsid w:val="001C7319"/>
    <w:rsid w:val="001C7BDE"/>
    <w:rsid w:val="001C7D87"/>
    <w:rsid w:val="001D093B"/>
    <w:rsid w:val="001D0A70"/>
    <w:rsid w:val="001D1ABB"/>
    <w:rsid w:val="001D2967"/>
    <w:rsid w:val="001D2DEB"/>
    <w:rsid w:val="001D3E87"/>
    <w:rsid w:val="001D49BE"/>
    <w:rsid w:val="001D511A"/>
    <w:rsid w:val="001D5F16"/>
    <w:rsid w:val="001D6FAB"/>
    <w:rsid w:val="001E1D18"/>
    <w:rsid w:val="001E1E37"/>
    <w:rsid w:val="001E2E8C"/>
    <w:rsid w:val="001E4488"/>
    <w:rsid w:val="001E70C7"/>
    <w:rsid w:val="001F0A4F"/>
    <w:rsid w:val="001F0DD2"/>
    <w:rsid w:val="001F4B99"/>
    <w:rsid w:val="00201014"/>
    <w:rsid w:val="00203D3A"/>
    <w:rsid w:val="00203FF3"/>
    <w:rsid w:val="002044B4"/>
    <w:rsid w:val="00207086"/>
    <w:rsid w:val="00210E64"/>
    <w:rsid w:val="00211D60"/>
    <w:rsid w:val="0021501E"/>
    <w:rsid w:val="00215838"/>
    <w:rsid w:val="00217714"/>
    <w:rsid w:val="002205C0"/>
    <w:rsid w:val="00225507"/>
    <w:rsid w:val="0023373D"/>
    <w:rsid w:val="0023423C"/>
    <w:rsid w:val="002366F6"/>
    <w:rsid w:val="0024112D"/>
    <w:rsid w:val="00244002"/>
    <w:rsid w:val="00244177"/>
    <w:rsid w:val="00246B55"/>
    <w:rsid w:val="00254477"/>
    <w:rsid w:val="00255312"/>
    <w:rsid w:val="002555F7"/>
    <w:rsid w:val="002577FE"/>
    <w:rsid w:val="0025780C"/>
    <w:rsid w:val="002647BD"/>
    <w:rsid w:val="002655FC"/>
    <w:rsid w:val="00266AE6"/>
    <w:rsid w:val="00271298"/>
    <w:rsid w:val="00271342"/>
    <w:rsid w:val="00273D0E"/>
    <w:rsid w:val="0027729E"/>
    <w:rsid w:val="00280D24"/>
    <w:rsid w:val="00285DBD"/>
    <w:rsid w:val="002877BE"/>
    <w:rsid w:val="00290681"/>
    <w:rsid w:val="00293F30"/>
    <w:rsid w:val="00294670"/>
    <w:rsid w:val="00296186"/>
    <w:rsid w:val="00297EF9"/>
    <w:rsid w:val="002A07C4"/>
    <w:rsid w:val="002A09AE"/>
    <w:rsid w:val="002A2034"/>
    <w:rsid w:val="002A24F4"/>
    <w:rsid w:val="002A38BF"/>
    <w:rsid w:val="002A5773"/>
    <w:rsid w:val="002A597E"/>
    <w:rsid w:val="002A5FE3"/>
    <w:rsid w:val="002B0FB9"/>
    <w:rsid w:val="002B4382"/>
    <w:rsid w:val="002B5DBD"/>
    <w:rsid w:val="002B72F9"/>
    <w:rsid w:val="002C09D8"/>
    <w:rsid w:val="002C498D"/>
    <w:rsid w:val="002C4FE1"/>
    <w:rsid w:val="002C5EC7"/>
    <w:rsid w:val="002C72D2"/>
    <w:rsid w:val="002C7734"/>
    <w:rsid w:val="002D0252"/>
    <w:rsid w:val="002D2A40"/>
    <w:rsid w:val="002D2F00"/>
    <w:rsid w:val="002D3AEC"/>
    <w:rsid w:val="002D79E2"/>
    <w:rsid w:val="002D7A5D"/>
    <w:rsid w:val="002E076A"/>
    <w:rsid w:val="002E0A4A"/>
    <w:rsid w:val="002E0BC4"/>
    <w:rsid w:val="002E1A5A"/>
    <w:rsid w:val="002E21B4"/>
    <w:rsid w:val="002E2CB1"/>
    <w:rsid w:val="002E2D7B"/>
    <w:rsid w:val="002E3E2E"/>
    <w:rsid w:val="002E5E6A"/>
    <w:rsid w:val="002E72C2"/>
    <w:rsid w:val="002F1CAF"/>
    <w:rsid w:val="002F22FA"/>
    <w:rsid w:val="002F37BE"/>
    <w:rsid w:val="002F41CA"/>
    <w:rsid w:val="002F4C6A"/>
    <w:rsid w:val="002F70F6"/>
    <w:rsid w:val="00300D0B"/>
    <w:rsid w:val="003030DF"/>
    <w:rsid w:val="003043BE"/>
    <w:rsid w:val="00304F7D"/>
    <w:rsid w:val="00306096"/>
    <w:rsid w:val="00306974"/>
    <w:rsid w:val="00307014"/>
    <w:rsid w:val="00307100"/>
    <w:rsid w:val="0031004F"/>
    <w:rsid w:val="003132D8"/>
    <w:rsid w:val="003145D5"/>
    <w:rsid w:val="00314B43"/>
    <w:rsid w:val="0031645D"/>
    <w:rsid w:val="0032064F"/>
    <w:rsid w:val="00320A67"/>
    <w:rsid w:val="00326804"/>
    <w:rsid w:val="003272FB"/>
    <w:rsid w:val="00331499"/>
    <w:rsid w:val="00331BE4"/>
    <w:rsid w:val="003326A5"/>
    <w:rsid w:val="003338A7"/>
    <w:rsid w:val="003355E2"/>
    <w:rsid w:val="0033580E"/>
    <w:rsid w:val="00337E68"/>
    <w:rsid w:val="0034116B"/>
    <w:rsid w:val="00341EFC"/>
    <w:rsid w:val="003422C4"/>
    <w:rsid w:val="00342848"/>
    <w:rsid w:val="00343D1E"/>
    <w:rsid w:val="003464F0"/>
    <w:rsid w:val="0034667A"/>
    <w:rsid w:val="00346A7B"/>
    <w:rsid w:val="00347AEC"/>
    <w:rsid w:val="003501C8"/>
    <w:rsid w:val="00354258"/>
    <w:rsid w:val="00355593"/>
    <w:rsid w:val="00357E09"/>
    <w:rsid w:val="00357E0E"/>
    <w:rsid w:val="00360938"/>
    <w:rsid w:val="00360A78"/>
    <w:rsid w:val="00361B9C"/>
    <w:rsid w:val="0036247B"/>
    <w:rsid w:val="0036261B"/>
    <w:rsid w:val="00363776"/>
    <w:rsid w:val="0036729E"/>
    <w:rsid w:val="003672FB"/>
    <w:rsid w:val="00370797"/>
    <w:rsid w:val="00371B3A"/>
    <w:rsid w:val="003746C6"/>
    <w:rsid w:val="00375BEA"/>
    <w:rsid w:val="00376C4C"/>
    <w:rsid w:val="00376CEC"/>
    <w:rsid w:val="00380758"/>
    <w:rsid w:val="00381E2B"/>
    <w:rsid w:val="00383912"/>
    <w:rsid w:val="00385098"/>
    <w:rsid w:val="00386532"/>
    <w:rsid w:val="00387929"/>
    <w:rsid w:val="00392B8E"/>
    <w:rsid w:val="00393D5B"/>
    <w:rsid w:val="00394A1E"/>
    <w:rsid w:val="00395A82"/>
    <w:rsid w:val="0039680D"/>
    <w:rsid w:val="003968C7"/>
    <w:rsid w:val="00397AAB"/>
    <w:rsid w:val="003A3F95"/>
    <w:rsid w:val="003A478F"/>
    <w:rsid w:val="003A545C"/>
    <w:rsid w:val="003A61F9"/>
    <w:rsid w:val="003A6975"/>
    <w:rsid w:val="003A6FB5"/>
    <w:rsid w:val="003B1E88"/>
    <w:rsid w:val="003B3ABC"/>
    <w:rsid w:val="003C0D3C"/>
    <w:rsid w:val="003C20E8"/>
    <w:rsid w:val="003C3E95"/>
    <w:rsid w:val="003C5243"/>
    <w:rsid w:val="003C53ED"/>
    <w:rsid w:val="003D0B7E"/>
    <w:rsid w:val="003D35A3"/>
    <w:rsid w:val="003D4E0F"/>
    <w:rsid w:val="003D53AD"/>
    <w:rsid w:val="003D5AA0"/>
    <w:rsid w:val="003D5F01"/>
    <w:rsid w:val="003E16E1"/>
    <w:rsid w:val="003E1F06"/>
    <w:rsid w:val="003E504D"/>
    <w:rsid w:val="003E5491"/>
    <w:rsid w:val="003E656A"/>
    <w:rsid w:val="003E78B7"/>
    <w:rsid w:val="003F003E"/>
    <w:rsid w:val="003F0C80"/>
    <w:rsid w:val="003F2EE4"/>
    <w:rsid w:val="003F3016"/>
    <w:rsid w:val="003F518D"/>
    <w:rsid w:val="0040094F"/>
    <w:rsid w:val="004012CF"/>
    <w:rsid w:val="00402FF3"/>
    <w:rsid w:val="004069EB"/>
    <w:rsid w:val="00407C6F"/>
    <w:rsid w:val="00410ACB"/>
    <w:rsid w:val="00412600"/>
    <w:rsid w:val="00412D63"/>
    <w:rsid w:val="004143C0"/>
    <w:rsid w:val="004172EE"/>
    <w:rsid w:val="0042117E"/>
    <w:rsid w:val="00421F20"/>
    <w:rsid w:val="00422ED2"/>
    <w:rsid w:val="00423213"/>
    <w:rsid w:val="0042416D"/>
    <w:rsid w:val="00424728"/>
    <w:rsid w:val="00425AED"/>
    <w:rsid w:val="004269F5"/>
    <w:rsid w:val="00436802"/>
    <w:rsid w:val="004374EA"/>
    <w:rsid w:val="00441692"/>
    <w:rsid w:val="00442E45"/>
    <w:rsid w:val="00443AD4"/>
    <w:rsid w:val="0044438E"/>
    <w:rsid w:val="0044452C"/>
    <w:rsid w:val="0044545B"/>
    <w:rsid w:val="004454C4"/>
    <w:rsid w:val="00445C0F"/>
    <w:rsid w:val="0044797E"/>
    <w:rsid w:val="00447E5D"/>
    <w:rsid w:val="00451448"/>
    <w:rsid w:val="004516EB"/>
    <w:rsid w:val="004529B6"/>
    <w:rsid w:val="00452A18"/>
    <w:rsid w:val="00452F83"/>
    <w:rsid w:val="00453DBD"/>
    <w:rsid w:val="00454CE6"/>
    <w:rsid w:val="00457305"/>
    <w:rsid w:val="00457955"/>
    <w:rsid w:val="00461989"/>
    <w:rsid w:val="00462881"/>
    <w:rsid w:val="004640F2"/>
    <w:rsid w:val="00464309"/>
    <w:rsid w:val="00467087"/>
    <w:rsid w:val="00467337"/>
    <w:rsid w:val="00472C70"/>
    <w:rsid w:val="00475F48"/>
    <w:rsid w:val="00477CC2"/>
    <w:rsid w:val="00477D47"/>
    <w:rsid w:val="0048180A"/>
    <w:rsid w:val="00481C7A"/>
    <w:rsid w:val="00487DB5"/>
    <w:rsid w:val="004906C8"/>
    <w:rsid w:val="00492BC7"/>
    <w:rsid w:val="004967E2"/>
    <w:rsid w:val="00497985"/>
    <w:rsid w:val="004A075D"/>
    <w:rsid w:val="004A290F"/>
    <w:rsid w:val="004A4F8D"/>
    <w:rsid w:val="004A55D8"/>
    <w:rsid w:val="004A5FFD"/>
    <w:rsid w:val="004A7CE2"/>
    <w:rsid w:val="004B031A"/>
    <w:rsid w:val="004B1A6C"/>
    <w:rsid w:val="004B234F"/>
    <w:rsid w:val="004B58C9"/>
    <w:rsid w:val="004B59BB"/>
    <w:rsid w:val="004B74A7"/>
    <w:rsid w:val="004B7758"/>
    <w:rsid w:val="004C1272"/>
    <w:rsid w:val="004C2845"/>
    <w:rsid w:val="004C77FF"/>
    <w:rsid w:val="004C7961"/>
    <w:rsid w:val="004D08EB"/>
    <w:rsid w:val="004D49B2"/>
    <w:rsid w:val="004D54E3"/>
    <w:rsid w:val="004E1A3D"/>
    <w:rsid w:val="004E2371"/>
    <w:rsid w:val="004E6BE9"/>
    <w:rsid w:val="004E754F"/>
    <w:rsid w:val="004F13D6"/>
    <w:rsid w:val="004F2525"/>
    <w:rsid w:val="005001FE"/>
    <w:rsid w:val="005013B6"/>
    <w:rsid w:val="005020E9"/>
    <w:rsid w:val="00503655"/>
    <w:rsid w:val="00504BE3"/>
    <w:rsid w:val="0050757E"/>
    <w:rsid w:val="00510C10"/>
    <w:rsid w:val="00512868"/>
    <w:rsid w:val="00512A92"/>
    <w:rsid w:val="0051320B"/>
    <w:rsid w:val="00514207"/>
    <w:rsid w:val="005149BE"/>
    <w:rsid w:val="00515090"/>
    <w:rsid w:val="005179E4"/>
    <w:rsid w:val="00517CC1"/>
    <w:rsid w:val="00521E57"/>
    <w:rsid w:val="00527B20"/>
    <w:rsid w:val="005305EA"/>
    <w:rsid w:val="0053191B"/>
    <w:rsid w:val="0053652A"/>
    <w:rsid w:val="005371E7"/>
    <w:rsid w:val="00537E4B"/>
    <w:rsid w:val="00540538"/>
    <w:rsid w:val="005414B7"/>
    <w:rsid w:val="005420D2"/>
    <w:rsid w:val="00542192"/>
    <w:rsid w:val="00542664"/>
    <w:rsid w:val="00542785"/>
    <w:rsid w:val="00544CF2"/>
    <w:rsid w:val="00551BDB"/>
    <w:rsid w:val="00551E8B"/>
    <w:rsid w:val="005520FE"/>
    <w:rsid w:val="0055263C"/>
    <w:rsid w:val="00552C01"/>
    <w:rsid w:val="0055472B"/>
    <w:rsid w:val="00555D9A"/>
    <w:rsid w:val="00556513"/>
    <w:rsid w:val="00556FA0"/>
    <w:rsid w:val="00557757"/>
    <w:rsid w:val="00557A34"/>
    <w:rsid w:val="00557F13"/>
    <w:rsid w:val="0056232A"/>
    <w:rsid w:val="00562653"/>
    <w:rsid w:val="00564BC5"/>
    <w:rsid w:val="005662E2"/>
    <w:rsid w:val="0056682A"/>
    <w:rsid w:val="0056692F"/>
    <w:rsid w:val="0056781C"/>
    <w:rsid w:val="005731FC"/>
    <w:rsid w:val="005733EB"/>
    <w:rsid w:val="005734C5"/>
    <w:rsid w:val="00580765"/>
    <w:rsid w:val="00580802"/>
    <w:rsid w:val="00581A22"/>
    <w:rsid w:val="00585463"/>
    <w:rsid w:val="005860CB"/>
    <w:rsid w:val="005869B3"/>
    <w:rsid w:val="00592AFA"/>
    <w:rsid w:val="00593E91"/>
    <w:rsid w:val="0059442D"/>
    <w:rsid w:val="00594D38"/>
    <w:rsid w:val="005970A0"/>
    <w:rsid w:val="005A0B49"/>
    <w:rsid w:val="005A1A5D"/>
    <w:rsid w:val="005A353A"/>
    <w:rsid w:val="005A51F9"/>
    <w:rsid w:val="005A55E3"/>
    <w:rsid w:val="005A6D57"/>
    <w:rsid w:val="005A71FD"/>
    <w:rsid w:val="005B0FE0"/>
    <w:rsid w:val="005B5B70"/>
    <w:rsid w:val="005B5F05"/>
    <w:rsid w:val="005C17BF"/>
    <w:rsid w:val="005C6052"/>
    <w:rsid w:val="005C6982"/>
    <w:rsid w:val="005C6B74"/>
    <w:rsid w:val="005C7AEA"/>
    <w:rsid w:val="005D125D"/>
    <w:rsid w:val="005D2B59"/>
    <w:rsid w:val="005D3240"/>
    <w:rsid w:val="005D362F"/>
    <w:rsid w:val="005D370F"/>
    <w:rsid w:val="005D44D1"/>
    <w:rsid w:val="005E0696"/>
    <w:rsid w:val="005E0D15"/>
    <w:rsid w:val="005E1032"/>
    <w:rsid w:val="005E220A"/>
    <w:rsid w:val="005E2BE8"/>
    <w:rsid w:val="005E37A4"/>
    <w:rsid w:val="005E3D7D"/>
    <w:rsid w:val="005E4911"/>
    <w:rsid w:val="005E4D7C"/>
    <w:rsid w:val="005E5928"/>
    <w:rsid w:val="005E5A2A"/>
    <w:rsid w:val="005E60F6"/>
    <w:rsid w:val="005F048E"/>
    <w:rsid w:val="005F0AD8"/>
    <w:rsid w:val="005F57F0"/>
    <w:rsid w:val="00601D64"/>
    <w:rsid w:val="006028C9"/>
    <w:rsid w:val="0060349F"/>
    <w:rsid w:val="006043F3"/>
    <w:rsid w:val="00605E1C"/>
    <w:rsid w:val="0060721D"/>
    <w:rsid w:val="0061042F"/>
    <w:rsid w:val="006168E4"/>
    <w:rsid w:val="0062001A"/>
    <w:rsid w:val="00621F47"/>
    <w:rsid w:val="00623613"/>
    <w:rsid w:val="0062497C"/>
    <w:rsid w:val="00624BAA"/>
    <w:rsid w:val="00625200"/>
    <w:rsid w:val="006255AA"/>
    <w:rsid w:val="00627364"/>
    <w:rsid w:val="006300AF"/>
    <w:rsid w:val="006309BC"/>
    <w:rsid w:val="00630F4E"/>
    <w:rsid w:val="0063164C"/>
    <w:rsid w:val="00631806"/>
    <w:rsid w:val="00631E86"/>
    <w:rsid w:val="00637512"/>
    <w:rsid w:val="006375A4"/>
    <w:rsid w:val="00640EE4"/>
    <w:rsid w:val="00641D2D"/>
    <w:rsid w:val="00643573"/>
    <w:rsid w:val="006438EC"/>
    <w:rsid w:val="00643A3B"/>
    <w:rsid w:val="006466F5"/>
    <w:rsid w:val="006500AC"/>
    <w:rsid w:val="00652BC5"/>
    <w:rsid w:val="006551F7"/>
    <w:rsid w:val="00660567"/>
    <w:rsid w:val="00661588"/>
    <w:rsid w:val="00661753"/>
    <w:rsid w:val="0066216F"/>
    <w:rsid w:val="006654F6"/>
    <w:rsid w:val="00674878"/>
    <w:rsid w:val="00676CAA"/>
    <w:rsid w:val="00682BC1"/>
    <w:rsid w:val="00683083"/>
    <w:rsid w:val="006848B7"/>
    <w:rsid w:val="0068552C"/>
    <w:rsid w:val="006868A7"/>
    <w:rsid w:val="006915EA"/>
    <w:rsid w:val="00697E6C"/>
    <w:rsid w:val="006A2E17"/>
    <w:rsid w:val="006A3810"/>
    <w:rsid w:val="006A417E"/>
    <w:rsid w:val="006A68B8"/>
    <w:rsid w:val="006A7CEB"/>
    <w:rsid w:val="006B0CA2"/>
    <w:rsid w:val="006B1953"/>
    <w:rsid w:val="006B1BF1"/>
    <w:rsid w:val="006B20F0"/>
    <w:rsid w:val="006B26E3"/>
    <w:rsid w:val="006B306E"/>
    <w:rsid w:val="006B3085"/>
    <w:rsid w:val="006B693A"/>
    <w:rsid w:val="006B69CF"/>
    <w:rsid w:val="006B7444"/>
    <w:rsid w:val="006C28CA"/>
    <w:rsid w:val="006C350D"/>
    <w:rsid w:val="006C5E56"/>
    <w:rsid w:val="006D153C"/>
    <w:rsid w:val="006D23FC"/>
    <w:rsid w:val="006D517E"/>
    <w:rsid w:val="006D643D"/>
    <w:rsid w:val="006E063C"/>
    <w:rsid w:val="006E3851"/>
    <w:rsid w:val="006F1167"/>
    <w:rsid w:val="006F4044"/>
    <w:rsid w:val="006F46DC"/>
    <w:rsid w:val="006F54A5"/>
    <w:rsid w:val="006F7545"/>
    <w:rsid w:val="00700D67"/>
    <w:rsid w:val="00701033"/>
    <w:rsid w:val="00701A3F"/>
    <w:rsid w:val="00712E3A"/>
    <w:rsid w:val="00713BB2"/>
    <w:rsid w:val="00717B86"/>
    <w:rsid w:val="00720930"/>
    <w:rsid w:val="00721506"/>
    <w:rsid w:val="007216DB"/>
    <w:rsid w:val="007246D3"/>
    <w:rsid w:val="00725D1E"/>
    <w:rsid w:val="00725F5A"/>
    <w:rsid w:val="00727533"/>
    <w:rsid w:val="00731B6D"/>
    <w:rsid w:val="00732985"/>
    <w:rsid w:val="00734E3F"/>
    <w:rsid w:val="007353A7"/>
    <w:rsid w:val="007373FE"/>
    <w:rsid w:val="007404D5"/>
    <w:rsid w:val="00744287"/>
    <w:rsid w:val="00744C3A"/>
    <w:rsid w:val="00744EEF"/>
    <w:rsid w:val="00745D76"/>
    <w:rsid w:val="00746893"/>
    <w:rsid w:val="00747487"/>
    <w:rsid w:val="0074766E"/>
    <w:rsid w:val="007505EB"/>
    <w:rsid w:val="00752E31"/>
    <w:rsid w:val="00754CAE"/>
    <w:rsid w:val="00754E81"/>
    <w:rsid w:val="007616D6"/>
    <w:rsid w:val="007634B9"/>
    <w:rsid w:val="00763EB3"/>
    <w:rsid w:val="00763EE7"/>
    <w:rsid w:val="0076623B"/>
    <w:rsid w:val="00767E4B"/>
    <w:rsid w:val="00770471"/>
    <w:rsid w:val="007718AD"/>
    <w:rsid w:val="00772E03"/>
    <w:rsid w:val="007736A4"/>
    <w:rsid w:val="007742A7"/>
    <w:rsid w:val="00777DAF"/>
    <w:rsid w:val="00780A95"/>
    <w:rsid w:val="007851D5"/>
    <w:rsid w:val="007906E5"/>
    <w:rsid w:val="007917FB"/>
    <w:rsid w:val="0079486A"/>
    <w:rsid w:val="00794F80"/>
    <w:rsid w:val="00797740"/>
    <w:rsid w:val="007977CC"/>
    <w:rsid w:val="007A0454"/>
    <w:rsid w:val="007A1C9E"/>
    <w:rsid w:val="007A3C04"/>
    <w:rsid w:val="007A4CA1"/>
    <w:rsid w:val="007A5DFD"/>
    <w:rsid w:val="007A61F5"/>
    <w:rsid w:val="007B0398"/>
    <w:rsid w:val="007B2C77"/>
    <w:rsid w:val="007B5C53"/>
    <w:rsid w:val="007B6013"/>
    <w:rsid w:val="007B6549"/>
    <w:rsid w:val="007B7767"/>
    <w:rsid w:val="007C3F2F"/>
    <w:rsid w:val="007C43D6"/>
    <w:rsid w:val="007D1A27"/>
    <w:rsid w:val="007D1B24"/>
    <w:rsid w:val="007D1F15"/>
    <w:rsid w:val="007D25B1"/>
    <w:rsid w:val="007D2878"/>
    <w:rsid w:val="007D5DDD"/>
    <w:rsid w:val="007D6BBE"/>
    <w:rsid w:val="007E319E"/>
    <w:rsid w:val="007E4893"/>
    <w:rsid w:val="007E59C9"/>
    <w:rsid w:val="007E678F"/>
    <w:rsid w:val="007E7B07"/>
    <w:rsid w:val="007E7BAB"/>
    <w:rsid w:val="007E7DCE"/>
    <w:rsid w:val="007E7FA9"/>
    <w:rsid w:val="007F20AC"/>
    <w:rsid w:val="008007FD"/>
    <w:rsid w:val="00802C17"/>
    <w:rsid w:val="00802C56"/>
    <w:rsid w:val="00804D2F"/>
    <w:rsid w:val="00807750"/>
    <w:rsid w:val="00807E35"/>
    <w:rsid w:val="00811205"/>
    <w:rsid w:val="00812295"/>
    <w:rsid w:val="00812C48"/>
    <w:rsid w:val="00813819"/>
    <w:rsid w:val="00813971"/>
    <w:rsid w:val="00813A54"/>
    <w:rsid w:val="008146F9"/>
    <w:rsid w:val="00821AEB"/>
    <w:rsid w:val="00824DCD"/>
    <w:rsid w:val="00826A8C"/>
    <w:rsid w:val="00827063"/>
    <w:rsid w:val="0083345F"/>
    <w:rsid w:val="00833E8A"/>
    <w:rsid w:val="00835AF9"/>
    <w:rsid w:val="0084231D"/>
    <w:rsid w:val="008423AD"/>
    <w:rsid w:val="00844009"/>
    <w:rsid w:val="00844569"/>
    <w:rsid w:val="00844CDE"/>
    <w:rsid w:val="00847B62"/>
    <w:rsid w:val="00847D23"/>
    <w:rsid w:val="008556FF"/>
    <w:rsid w:val="00857106"/>
    <w:rsid w:val="00857765"/>
    <w:rsid w:val="0086330B"/>
    <w:rsid w:val="00863327"/>
    <w:rsid w:val="00863A40"/>
    <w:rsid w:val="00863C45"/>
    <w:rsid w:val="00867BF6"/>
    <w:rsid w:val="00867F7E"/>
    <w:rsid w:val="00870F44"/>
    <w:rsid w:val="00872ECB"/>
    <w:rsid w:val="0087456A"/>
    <w:rsid w:val="00874B5D"/>
    <w:rsid w:val="00876DD9"/>
    <w:rsid w:val="0088218A"/>
    <w:rsid w:val="00884054"/>
    <w:rsid w:val="00884113"/>
    <w:rsid w:val="00890B7A"/>
    <w:rsid w:val="00890C62"/>
    <w:rsid w:val="00890CA2"/>
    <w:rsid w:val="00893A25"/>
    <w:rsid w:val="0089437B"/>
    <w:rsid w:val="00894395"/>
    <w:rsid w:val="00895089"/>
    <w:rsid w:val="008951ED"/>
    <w:rsid w:val="008969CB"/>
    <w:rsid w:val="0089761E"/>
    <w:rsid w:val="008977EE"/>
    <w:rsid w:val="00897D51"/>
    <w:rsid w:val="008A1218"/>
    <w:rsid w:val="008A2796"/>
    <w:rsid w:val="008A5928"/>
    <w:rsid w:val="008A75BE"/>
    <w:rsid w:val="008B0A47"/>
    <w:rsid w:val="008B0D6E"/>
    <w:rsid w:val="008B1AD9"/>
    <w:rsid w:val="008B1D2E"/>
    <w:rsid w:val="008B37B7"/>
    <w:rsid w:val="008B37E4"/>
    <w:rsid w:val="008B4DF4"/>
    <w:rsid w:val="008C041A"/>
    <w:rsid w:val="008C08BE"/>
    <w:rsid w:val="008C229F"/>
    <w:rsid w:val="008C32A8"/>
    <w:rsid w:val="008C3445"/>
    <w:rsid w:val="008C4C0B"/>
    <w:rsid w:val="008C4E94"/>
    <w:rsid w:val="008C55A3"/>
    <w:rsid w:val="008C68FA"/>
    <w:rsid w:val="008C7368"/>
    <w:rsid w:val="008D34AC"/>
    <w:rsid w:val="008E6375"/>
    <w:rsid w:val="008F17A1"/>
    <w:rsid w:val="008F1916"/>
    <w:rsid w:val="008F4C65"/>
    <w:rsid w:val="008F7579"/>
    <w:rsid w:val="009010DD"/>
    <w:rsid w:val="009026C1"/>
    <w:rsid w:val="00902944"/>
    <w:rsid w:val="00904A21"/>
    <w:rsid w:val="00905422"/>
    <w:rsid w:val="00906BD5"/>
    <w:rsid w:val="009104D1"/>
    <w:rsid w:val="00910C14"/>
    <w:rsid w:val="00913133"/>
    <w:rsid w:val="0091475B"/>
    <w:rsid w:val="00915CC6"/>
    <w:rsid w:val="009177EC"/>
    <w:rsid w:val="00921DB9"/>
    <w:rsid w:val="00922534"/>
    <w:rsid w:val="00922DDB"/>
    <w:rsid w:val="0092403D"/>
    <w:rsid w:val="009321BD"/>
    <w:rsid w:val="00932C2E"/>
    <w:rsid w:val="00934A51"/>
    <w:rsid w:val="009402DB"/>
    <w:rsid w:val="00942E41"/>
    <w:rsid w:val="009440D8"/>
    <w:rsid w:val="009449B8"/>
    <w:rsid w:val="00944DC9"/>
    <w:rsid w:val="009454E7"/>
    <w:rsid w:val="0094603F"/>
    <w:rsid w:val="00946241"/>
    <w:rsid w:val="009510F1"/>
    <w:rsid w:val="009608DD"/>
    <w:rsid w:val="00960B6F"/>
    <w:rsid w:val="009611E0"/>
    <w:rsid w:val="00962383"/>
    <w:rsid w:val="00963120"/>
    <w:rsid w:val="00963C69"/>
    <w:rsid w:val="00965FEE"/>
    <w:rsid w:val="0096643B"/>
    <w:rsid w:val="00966656"/>
    <w:rsid w:val="009706B5"/>
    <w:rsid w:val="00972BDF"/>
    <w:rsid w:val="00972EAD"/>
    <w:rsid w:val="00973071"/>
    <w:rsid w:val="009738F0"/>
    <w:rsid w:val="00973F49"/>
    <w:rsid w:val="0098182D"/>
    <w:rsid w:val="0098251B"/>
    <w:rsid w:val="009855E2"/>
    <w:rsid w:val="00987C03"/>
    <w:rsid w:val="00992977"/>
    <w:rsid w:val="00992FC7"/>
    <w:rsid w:val="009931EA"/>
    <w:rsid w:val="0099557F"/>
    <w:rsid w:val="00997FFC"/>
    <w:rsid w:val="009A17E0"/>
    <w:rsid w:val="009A3511"/>
    <w:rsid w:val="009A686F"/>
    <w:rsid w:val="009A75BC"/>
    <w:rsid w:val="009A7912"/>
    <w:rsid w:val="009B11CC"/>
    <w:rsid w:val="009B1F67"/>
    <w:rsid w:val="009B33A8"/>
    <w:rsid w:val="009B3487"/>
    <w:rsid w:val="009B477D"/>
    <w:rsid w:val="009B4784"/>
    <w:rsid w:val="009B59E7"/>
    <w:rsid w:val="009B7C61"/>
    <w:rsid w:val="009C3793"/>
    <w:rsid w:val="009C46C0"/>
    <w:rsid w:val="009C62BD"/>
    <w:rsid w:val="009C7194"/>
    <w:rsid w:val="009D26AD"/>
    <w:rsid w:val="009D2A20"/>
    <w:rsid w:val="009D341C"/>
    <w:rsid w:val="009D4176"/>
    <w:rsid w:val="009E1411"/>
    <w:rsid w:val="009E19FC"/>
    <w:rsid w:val="009E2FEA"/>
    <w:rsid w:val="009E52F2"/>
    <w:rsid w:val="009F2017"/>
    <w:rsid w:val="009F3C1F"/>
    <w:rsid w:val="009F614E"/>
    <w:rsid w:val="009F63E9"/>
    <w:rsid w:val="009F762B"/>
    <w:rsid w:val="009F76BA"/>
    <w:rsid w:val="009F7E09"/>
    <w:rsid w:val="00A02047"/>
    <w:rsid w:val="00A035C0"/>
    <w:rsid w:val="00A036BE"/>
    <w:rsid w:val="00A04073"/>
    <w:rsid w:val="00A0575E"/>
    <w:rsid w:val="00A05F0F"/>
    <w:rsid w:val="00A10BEA"/>
    <w:rsid w:val="00A12205"/>
    <w:rsid w:val="00A12E57"/>
    <w:rsid w:val="00A139AF"/>
    <w:rsid w:val="00A16C5C"/>
    <w:rsid w:val="00A24B1C"/>
    <w:rsid w:val="00A3248C"/>
    <w:rsid w:val="00A328EC"/>
    <w:rsid w:val="00A358E6"/>
    <w:rsid w:val="00A37C0F"/>
    <w:rsid w:val="00A44291"/>
    <w:rsid w:val="00A453DC"/>
    <w:rsid w:val="00A457DF"/>
    <w:rsid w:val="00A46FF5"/>
    <w:rsid w:val="00A472BE"/>
    <w:rsid w:val="00A47E33"/>
    <w:rsid w:val="00A50182"/>
    <w:rsid w:val="00A51024"/>
    <w:rsid w:val="00A51109"/>
    <w:rsid w:val="00A518A5"/>
    <w:rsid w:val="00A539FD"/>
    <w:rsid w:val="00A544DC"/>
    <w:rsid w:val="00A55818"/>
    <w:rsid w:val="00A56556"/>
    <w:rsid w:val="00A625E2"/>
    <w:rsid w:val="00A62F27"/>
    <w:rsid w:val="00A63DC7"/>
    <w:rsid w:val="00A67D7C"/>
    <w:rsid w:val="00A70289"/>
    <w:rsid w:val="00A71DB8"/>
    <w:rsid w:val="00A72105"/>
    <w:rsid w:val="00A72465"/>
    <w:rsid w:val="00A803A1"/>
    <w:rsid w:val="00A80C92"/>
    <w:rsid w:val="00A82461"/>
    <w:rsid w:val="00A851D8"/>
    <w:rsid w:val="00A870C4"/>
    <w:rsid w:val="00A87326"/>
    <w:rsid w:val="00A87774"/>
    <w:rsid w:val="00A90313"/>
    <w:rsid w:val="00A9047D"/>
    <w:rsid w:val="00A94DEE"/>
    <w:rsid w:val="00A953BA"/>
    <w:rsid w:val="00A9546A"/>
    <w:rsid w:val="00A96F9F"/>
    <w:rsid w:val="00AA0848"/>
    <w:rsid w:val="00AA0AAF"/>
    <w:rsid w:val="00AA0C88"/>
    <w:rsid w:val="00AA3C06"/>
    <w:rsid w:val="00AA56F6"/>
    <w:rsid w:val="00AA5D62"/>
    <w:rsid w:val="00AB2BF2"/>
    <w:rsid w:val="00AB3710"/>
    <w:rsid w:val="00AB3A58"/>
    <w:rsid w:val="00AB4B0F"/>
    <w:rsid w:val="00AB6C3B"/>
    <w:rsid w:val="00AB7F4A"/>
    <w:rsid w:val="00AC08E5"/>
    <w:rsid w:val="00AC192B"/>
    <w:rsid w:val="00AC1FF3"/>
    <w:rsid w:val="00AC226E"/>
    <w:rsid w:val="00AC722C"/>
    <w:rsid w:val="00AC7906"/>
    <w:rsid w:val="00AD09AC"/>
    <w:rsid w:val="00AD134F"/>
    <w:rsid w:val="00AD211B"/>
    <w:rsid w:val="00AD3428"/>
    <w:rsid w:val="00AD3995"/>
    <w:rsid w:val="00AD3AA2"/>
    <w:rsid w:val="00AD4B1A"/>
    <w:rsid w:val="00AE008F"/>
    <w:rsid w:val="00AE0331"/>
    <w:rsid w:val="00AE4116"/>
    <w:rsid w:val="00AE4708"/>
    <w:rsid w:val="00AF0161"/>
    <w:rsid w:val="00AF0EFC"/>
    <w:rsid w:val="00AF2A1F"/>
    <w:rsid w:val="00AF2D9B"/>
    <w:rsid w:val="00B001A8"/>
    <w:rsid w:val="00B00956"/>
    <w:rsid w:val="00B01AE7"/>
    <w:rsid w:val="00B0749B"/>
    <w:rsid w:val="00B10050"/>
    <w:rsid w:val="00B10A1E"/>
    <w:rsid w:val="00B11E08"/>
    <w:rsid w:val="00B128A5"/>
    <w:rsid w:val="00B13AE2"/>
    <w:rsid w:val="00B144BA"/>
    <w:rsid w:val="00B149FA"/>
    <w:rsid w:val="00B22242"/>
    <w:rsid w:val="00B2330D"/>
    <w:rsid w:val="00B24491"/>
    <w:rsid w:val="00B273BB"/>
    <w:rsid w:val="00B32CD3"/>
    <w:rsid w:val="00B32E96"/>
    <w:rsid w:val="00B34CED"/>
    <w:rsid w:val="00B35A93"/>
    <w:rsid w:val="00B36247"/>
    <w:rsid w:val="00B36527"/>
    <w:rsid w:val="00B3672D"/>
    <w:rsid w:val="00B37CF6"/>
    <w:rsid w:val="00B37D0E"/>
    <w:rsid w:val="00B433C9"/>
    <w:rsid w:val="00B4354A"/>
    <w:rsid w:val="00B46A25"/>
    <w:rsid w:val="00B46C55"/>
    <w:rsid w:val="00B4745C"/>
    <w:rsid w:val="00B476FA"/>
    <w:rsid w:val="00B47A5E"/>
    <w:rsid w:val="00B51184"/>
    <w:rsid w:val="00B514AE"/>
    <w:rsid w:val="00B52D3E"/>
    <w:rsid w:val="00B5660E"/>
    <w:rsid w:val="00B57980"/>
    <w:rsid w:val="00B601D4"/>
    <w:rsid w:val="00B63BC9"/>
    <w:rsid w:val="00B653BB"/>
    <w:rsid w:val="00B65C4B"/>
    <w:rsid w:val="00B668C5"/>
    <w:rsid w:val="00B66E86"/>
    <w:rsid w:val="00B6709A"/>
    <w:rsid w:val="00B671D0"/>
    <w:rsid w:val="00B67A20"/>
    <w:rsid w:val="00B71EA8"/>
    <w:rsid w:val="00B724E8"/>
    <w:rsid w:val="00B728E8"/>
    <w:rsid w:val="00B73B7F"/>
    <w:rsid w:val="00B85A5B"/>
    <w:rsid w:val="00B87D50"/>
    <w:rsid w:val="00B9223B"/>
    <w:rsid w:val="00B9566D"/>
    <w:rsid w:val="00B962B4"/>
    <w:rsid w:val="00BA046E"/>
    <w:rsid w:val="00BA234A"/>
    <w:rsid w:val="00BA4D1F"/>
    <w:rsid w:val="00BA7AD1"/>
    <w:rsid w:val="00BB2250"/>
    <w:rsid w:val="00BB2A65"/>
    <w:rsid w:val="00BB33CD"/>
    <w:rsid w:val="00BB4DAC"/>
    <w:rsid w:val="00BB5908"/>
    <w:rsid w:val="00BB721B"/>
    <w:rsid w:val="00BC040B"/>
    <w:rsid w:val="00BC0FDD"/>
    <w:rsid w:val="00BC22E0"/>
    <w:rsid w:val="00BC2A46"/>
    <w:rsid w:val="00BC347A"/>
    <w:rsid w:val="00BC3FA4"/>
    <w:rsid w:val="00BC4738"/>
    <w:rsid w:val="00BD004A"/>
    <w:rsid w:val="00BD04C3"/>
    <w:rsid w:val="00BD352C"/>
    <w:rsid w:val="00BD423E"/>
    <w:rsid w:val="00BD4738"/>
    <w:rsid w:val="00BD47EC"/>
    <w:rsid w:val="00BD4E18"/>
    <w:rsid w:val="00BD5023"/>
    <w:rsid w:val="00BD58AB"/>
    <w:rsid w:val="00BE21C6"/>
    <w:rsid w:val="00BE28ED"/>
    <w:rsid w:val="00BE40BA"/>
    <w:rsid w:val="00BE51F3"/>
    <w:rsid w:val="00BF3D0C"/>
    <w:rsid w:val="00C005DF"/>
    <w:rsid w:val="00C008B2"/>
    <w:rsid w:val="00C01F6B"/>
    <w:rsid w:val="00C04CE1"/>
    <w:rsid w:val="00C10C04"/>
    <w:rsid w:val="00C12209"/>
    <w:rsid w:val="00C166BB"/>
    <w:rsid w:val="00C207C4"/>
    <w:rsid w:val="00C20A86"/>
    <w:rsid w:val="00C21EE8"/>
    <w:rsid w:val="00C24A09"/>
    <w:rsid w:val="00C25084"/>
    <w:rsid w:val="00C357BE"/>
    <w:rsid w:val="00C43497"/>
    <w:rsid w:val="00C468F9"/>
    <w:rsid w:val="00C50218"/>
    <w:rsid w:val="00C52BD0"/>
    <w:rsid w:val="00C56C44"/>
    <w:rsid w:val="00C61487"/>
    <w:rsid w:val="00C61B9E"/>
    <w:rsid w:val="00C62C2B"/>
    <w:rsid w:val="00C6332C"/>
    <w:rsid w:val="00C70F4C"/>
    <w:rsid w:val="00C71CD1"/>
    <w:rsid w:val="00C72141"/>
    <w:rsid w:val="00C73143"/>
    <w:rsid w:val="00C76096"/>
    <w:rsid w:val="00C77685"/>
    <w:rsid w:val="00C77815"/>
    <w:rsid w:val="00C77958"/>
    <w:rsid w:val="00C82286"/>
    <w:rsid w:val="00C827F7"/>
    <w:rsid w:val="00C85378"/>
    <w:rsid w:val="00C85ED2"/>
    <w:rsid w:val="00C91B10"/>
    <w:rsid w:val="00C9297C"/>
    <w:rsid w:val="00C92FB5"/>
    <w:rsid w:val="00CA0EF3"/>
    <w:rsid w:val="00CA6A96"/>
    <w:rsid w:val="00CA6FDA"/>
    <w:rsid w:val="00CB3B6F"/>
    <w:rsid w:val="00CC0C5F"/>
    <w:rsid w:val="00CC2F3D"/>
    <w:rsid w:val="00CC5FF3"/>
    <w:rsid w:val="00CC6072"/>
    <w:rsid w:val="00CC6ADE"/>
    <w:rsid w:val="00CD1211"/>
    <w:rsid w:val="00CD365B"/>
    <w:rsid w:val="00CD4BFA"/>
    <w:rsid w:val="00CD54A4"/>
    <w:rsid w:val="00CD580B"/>
    <w:rsid w:val="00CD635E"/>
    <w:rsid w:val="00CE0472"/>
    <w:rsid w:val="00CE2ADF"/>
    <w:rsid w:val="00CE55D9"/>
    <w:rsid w:val="00CE5C13"/>
    <w:rsid w:val="00CE66A3"/>
    <w:rsid w:val="00CF1C84"/>
    <w:rsid w:val="00CF1D7D"/>
    <w:rsid w:val="00CF222E"/>
    <w:rsid w:val="00CF2750"/>
    <w:rsid w:val="00CF45D3"/>
    <w:rsid w:val="00CF51F9"/>
    <w:rsid w:val="00CF652A"/>
    <w:rsid w:val="00CF6B6C"/>
    <w:rsid w:val="00CF7EA2"/>
    <w:rsid w:val="00D004E5"/>
    <w:rsid w:val="00D01EC2"/>
    <w:rsid w:val="00D042BB"/>
    <w:rsid w:val="00D06CA0"/>
    <w:rsid w:val="00D115BB"/>
    <w:rsid w:val="00D11797"/>
    <w:rsid w:val="00D12C68"/>
    <w:rsid w:val="00D134FB"/>
    <w:rsid w:val="00D17789"/>
    <w:rsid w:val="00D17A28"/>
    <w:rsid w:val="00D20CD3"/>
    <w:rsid w:val="00D21565"/>
    <w:rsid w:val="00D22025"/>
    <w:rsid w:val="00D22F7D"/>
    <w:rsid w:val="00D26110"/>
    <w:rsid w:val="00D2737E"/>
    <w:rsid w:val="00D274A9"/>
    <w:rsid w:val="00D30353"/>
    <w:rsid w:val="00D31F63"/>
    <w:rsid w:val="00D32644"/>
    <w:rsid w:val="00D3290F"/>
    <w:rsid w:val="00D33619"/>
    <w:rsid w:val="00D35299"/>
    <w:rsid w:val="00D42F01"/>
    <w:rsid w:val="00D449AE"/>
    <w:rsid w:val="00D477C3"/>
    <w:rsid w:val="00D51B89"/>
    <w:rsid w:val="00D51BDC"/>
    <w:rsid w:val="00D52AC7"/>
    <w:rsid w:val="00D538CE"/>
    <w:rsid w:val="00D54CA9"/>
    <w:rsid w:val="00D54D64"/>
    <w:rsid w:val="00D56D69"/>
    <w:rsid w:val="00D61895"/>
    <w:rsid w:val="00D6340F"/>
    <w:rsid w:val="00D65047"/>
    <w:rsid w:val="00D6535E"/>
    <w:rsid w:val="00D654EC"/>
    <w:rsid w:val="00D661A7"/>
    <w:rsid w:val="00D702EA"/>
    <w:rsid w:val="00D71397"/>
    <w:rsid w:val="00D7189A"/>
    <w:rsid w:val="00D72D16"/>
    <w:rsid w:val="00D742B9"/>
    <w:rsid w:val="00D7492C"/>
    <w:rsid w:val="00D77F47"/>
    <w:rsid w:val="00D8195B"/>
    <w:rsid w:val="00D821F8"/>
    <w:rsid w:val="00D82EC3"/>
    <w:rsid w:val="00D848F9"/>
    <w:rsid w:val="00D84DDC"/>
    <w:rsid w:val="00D85695"/>
    <w:rsid w:val="00D8619F"/>
    <w:rsid w:val="00D86764"/>
    <w:rsid w:val="00D93A16"/>
    <w:rsid w:val="00D96304"/>
    <w:rsid w:val="00DA0DF2"/>
    <w:rsid w:val="00DA41D7"/>
    <w:rsid w:val="00DA494B"/>
    <w:rsid w:val="00DA7C33"/>
    <w:rsid w:val="00DB1B1F"/>
    <w:rsid w:val="00DB5C0A"/>
    <w:rsid w:val="00DB6AA3"/>
    <w:rsid w:val="00DC30D3"/>
    <w:rsid w:val="00DC72E4"/>
    <w:rsid w:val="00DD13E2"/>
    <w:rsid w:val="00DD2122"/>
    <w:rsid w:val="00DD2875"/>
    <w:rsid w:val="00DE3DD2"/>
    <w:rsid w:val="00DE47A1"/>
    <w:rsid w:val="00DE75CD"/>
    <w:rsid w:val="00DF003C"/>
    <w:rsid w:val="00DF137F"/>
    <w:rsid w:val="00DF4501"/>
    <w:rsid w:val="00DF6971"/>
    <w:rsid w:val="00DF78AE"/>
    <w:rsid w:val="00E00E78"/>
    <w:rsid w:val="00E076C1"/>
    <w:rsid w:val="00E11007"/>
    <w:rsid w:val="00E11E2E"/>
    <w:rsid w:val="00E13C83"/>
    <w:rsid w:val="00E15555"/>
    <w:rsid w:val="00E15B7D"/>
    <w:rsid w:val="00E17870"/>
    <w:rsid w:val="00E20DEE"/>
    <w:rsid w:val="00E2408E"/>
    <w:rsid w:val="00E31E37"/>
    <w:rsid w:val="00E31E86"/>
    <w:rsid w:val="00E334A4"/>
    <w:rsid w:val="00E33C9F"/>
    <w:rsid w:val="00E3440F"/>
    <w:rsid w:val="00E371EC"/>
    <w:rsid w:val="00E4131E"/>
    <w:rsid w:val="00E43116"/>
    <w:rsid w:val="00E4433D"/>
    <w:rsid w:val="00E444DA"/>
    <w:rsid w:val="00E45F96"/>
    <w:rsid w:val="00E571F8"/>
    <w:rsid w:val="00E64F0A"/>
    <w:rsid w:val="00E65DB5"/>
    <w:rsid w:val="00E67668"/>
    <w:rsid w:val="00E70AEE"/>
    <w:rsid w:val="00E7107E"/>
    <w:rsid w:val="00E71C93"/>
    <w:rsid w:val="00E72AE3"/>
    <w:rsid w:val="00E7304D"/>
    <w:rsid w:val="00E73B51"/>
    <w:rsid w:val="00E8151C"/>
    <w:rsid w:val="00E81E9C"/>
    <w:rsid w:val="00E9016C"/>
    <w:rsid w:val="00E936FF"/>
    <w:rsid w:val="00E939C8"/>
    <w:rsid w:val="00E93A33"/>
    <w:rsid w:val="00E93B6B"/>
    <w:rsid w:val="00EA16F4"/>
    <w:rsid w:val="00EA1F89"/>
    <w:rsid w:val="00EB117B"/>
    <w:rsid w:val="00EB2BEB"/>
    <w:rsid w:val="00EB40D6"/>
    <w:rsid w:val="00EB4222"/>
    <w:rsid w:val="00EB5F75"/>
    <w:rsid w:val="00EB78FD"/>
    <w:rsid w:val="00EB79CD"/>
    <w:rsid w:val="00EB7CF5"/>
    <w:rsid w:val="00EC6EAA"/>
    <w:rsid w:val="00ED4E98"/>
    <w:rsid w:val="00EE0F2E"/>
    <w:rsid w:val="00EE1ECC"/>
    <w:rsid w:val="00EE2610"/>
    <w:rsid w:val="00EE2A41"/>
    <w:rsid w:val="00EE354B"/>
    <w:rsid w:val="00EE3C1D"/>
    <w:rsid w:val="00EE400B"/>
    <w:rsid w:val="00EE6EC2"/>
    <w:rsid w:val="00EF09FB"/>
    <w:rsid w:val="00EF102E"/>
    <w:rsid w:val="00EF1237"/>
    <w:rsid w:val="00EF183D"/>
    <w:rsid w:val="00EF2D4E"/>
    <w:rsid w:val="00EF315A"/>
    <w:rsid w:val="00EF4C29"/>
    <w:rsid w:val="00EF7990"/>
    <w:rsid w:val="00F01799"/>
    <w:rsid w:val="00F01A86"/>
    <w:rsid w:val="00F02923"/>
    <w:rsid w:val="00F0351B"/>
    <w:rsid w:val="00F05C3D"/>
    <w:rsid w:val="00F06472"/>
    <w:rsid w:val="00F072B0"/>
    <w:rsid w:val="00F1233A"/>
    <w:rsid w:val="00F13254"/>
    <w:rsid w:val="00F177B1"/>
    <w:rsid w:val="00F22566"/>
    <w:rsid w:val="00F226DB"/>
    <w:rsid w:val="00F22963"/>
    <w:rsid w:val="00F232C2"/>
    <w:rsid w:val="00F24599"/>
    <w:rsid w:val="00F250C4"/>
    <w:rsid w:val="00F26944"/>
    <w:rsid w:val="00F278FA"/>
    <w:rsid w:val="00F30E99"/>
    <w:rsid w:val="00F30F82"/>
    <w:rsid w:val="00F3580A"/>
    <w:rsid w:val="00F367F2"/>
    <w:rsid w:val="00F370A2"/>
    <w:rsid w:val="00F403EA"/>
    <w:rsid w:val="00F42753"/>
    <w:rsid w:val="00F42E10"/>
    <w:rsid w:val="00F44A7B"/>
    <w:rsid w:val="00F44FFA"/>
    <w:rsid w:val="00F45B6F"/>
    <w:rsid w:val="00F510DB"/>
    <w:rsid w:val="00F5172F"/>
    <w:rsid w:val="00F51D28"/>
    <w:rsid w:val="00F530D4"/>
    <w:rsid w:val="00F5724D"/>
    <w:rsid w:val="00F60AB3"/>
    <w:rsid w:val="00F62329"/>
    <w:rsid w:val="00F65A74"/>
    <w:rsid w:val="00F727B0"/>
    <w:rsid w:val="00F727C8"/>
    <w:rsid w:val="00F72FC0"/>
    <w:rsid w:val="00F76A74"/>
    <w:rsid w:val="00F83882"/>
    <w:rsid w:val="00F91AEE"/>
    <w:rsid w:val="00F965E0"/>
    <w:rsid w:val="00F97AD8"/>
    <w:rsid w:val="00FA047C"/>
    <w:rsid w:val="00FA2545"/>
    <w:rsid w:val="00FA2637"/>
    <w:rsid w:val="00FB413F"/>
    <w:rsid w:val="00FB4AAD"/>
    <w:rsid w:val="00FB4E3D"/>
    <w:rsid w:val="00FB5F2A"/>
    <w:rsid w:val="00FB6CF8"/>
    <w:rsid w:val="00FB70AE"/>
    <w:rsid w:val="00FC12DA"/>
    <w:rsid w:val="00FC16E9"/>
    <w:rsid w:val="00FC279C"/>
    <w:rsid w:val="00FC41E3"/>
    <w:rsid w:val="00FC45DE"/>
    <w:rsid w:val="00FC48CB"/>
    <w:rsid w:val="00FC4F9B"/>
    <w:rsid w:val="00FC59F0"/>
    <w:rsid w:val="00FC5FF8"/>
    <w:rsid w:val="00FC79F1"/>
    <w:rsid w:val="00FC7E0D"/>
    <w:rsid w:val="00FD3651"/>
    <w:rsid w:val="00FD4599"/>
    <w:rsid w:val="00FD4784"/>
    <w:rsid w:val="00FD65FE"/>
    <w:rsid w:val="00FD74EB"/>
    <w:rsid w:val="00FE214F"/>
    <w:rsid w:val="00FE2A81"/>
    <w:rsid w:val="00FE66D4"/>
    <w:rsid w:val="00FF1082"/>
    <w:rsid w:val="00FF2F43"/>
    <w:rsid w:val="00FF7D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B1033"/>
  <w15:chartTrackingRefBased/>
  <w15:docId w15:val="{ADD05267-6EA2-4ECC-B68A-B827C847A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7216DB"/>
    <w:rPr>
      <w:rFonts w:ascii="Times New Roman" w:eastAsia="Times New Roman" w:hAnsi="Times New Roman"/>
      <w:sz w:val="25"/>
      <w:szCs w:val="25"/>
      <w:lang w:val="en-US"/>
    </w:rPr>
  </w:style>
  <w:style w:type="character" w:customStyle="1" w:styleId="apple-style-span">
    <w:name w:val="apple-style-span"/>
    <w:rsid w:val="007E319E"/>
  </w:style>
  <w:style w:type="character" w:customStyle="1" w:styleId="il">
    <w:name w:val="il"/>
    <w:basedOn w:val="Fuentedeprrafopredeter"/>
    <w:rsid w:val="000F220F"/>
  </w:style>
  <w:style w:type="paragraph" w:customStyle="1" w:styleId="infoemcita">
    <w:name w:val="infoem cita"/>
    <w:basedOn w:val="Sinespaciado"/>
    <w:qFormat/>
    <w:rsid w:val="004269F5"/>
    <w:pPr>
      <w:spacing w:before="240" w:after="160" w:line="360" w:lineRule="auto"/>
      <w:ind w:left="851" w:right="851"/>
      <w:jc w:val="both"/>
    </w:pPr>
    <w:rPr>
      <w:rFonts w:ascii="Palatino Linotype" w:hAnsi="Palatino Linotype" w:cs="Arial"/>
      <w:i/>
      <w:sz w:val="22"/>
    </w:rPr>
  </w:style>
  <w:style w:type="paragraph" w:customStyle="1" w:styleId="citasinfoem">
    <w:name w:val="citas infoem"/>
    <w:basedOn w:val="Normal"/>
    <w:qFormat/>
    <w:rsid w:val="00C85ED2"/>
    <w:pPr>
      <w:spacing w:before="240" w:line="360" w:lineRule="auto"/>
      <w:ind w:left="851" w:right="851"/>
      <w:jc w:val="both"/>
    </w:pPr>
    <w:rPr>
      <w:rFonts w:ascii="Palatino Linotype" w:hAnsi="Palatino Linotype" w:cs="Arial"/>
      <w:bCs/>
      <w:i/>
    </w:rPr>
  </w:style>
  <w:style w:type="paragraph" w:styleId="Textoindependiente2">
    <w:name w:val="Body Text 2"/>
    <w:basedOn w:val="Normal"/>
    <w:link w:val="Textoindependiente2Car"/>
    <w:uiPriority w:val="99"/>
    <w:semiHidden/>
    <w:unhideWhenUsed/>
    <w:rsid w:val="00B24491"/>
    <w:pPr>
      <w:spacing w:after="120" w:line="480" w:lineRule="auto"/>
    </w:pPr>
  </w:style>
  <w:style w:type="character" w:customStyle="1" w:styleId="Textoindependiente2Car">
    <w:name w:val="Texto independiente 2 Car"/>
    <w:basedOn w:val="Fuentedeprrafopredeter"/>
    <w:link w:val="Textoindependiente2"/>
    <w:uiPriority w:val="99"/>
    <w:semiHidden/>
    <w:rsid w:val="00B24491"/>
  </w:style>
  <w:style w:type="table" w:styleId="Tablanormal1">
    <w:name w:val="Plain Table 1"/>
    <w:basedOn w:val="Tablanormal"/>
    <w:uiPriority w:val="41"/>
    <w:rsid w:val="00C166BB"/>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1A1B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6773434">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08632956">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87998778">
      <w:bodyDiv w:val="1"/>
      <w:marLeft w:val="0"/>
      <w:marRight w:val="0"/>
      <w:marTop w:val="0"/>
      <w:marBottom w:val="0"/>
      <w:divBdr>
        <w:top w:val="none" w:sz="0" w:space="0" w:color="auto"/>
        <w:left w:val="none" w:sz="0" w:space="0" w:color="auto"/>
        <w:bottom w:val="none" w:sz="0" w:space="0" w:color="auto"/>
        <w:right w:val="none" w:sz="0" w:space="0" w:color="auto"/>
      </w:divBdr>
    </w:div>
    <w:div w:id="397169226">
      <w:bodyDiv w:val="1"/>
      <w:marLeft w:val="0"/>
      <w:marRight w:val="0"/>
      <w:marTop w:val="0"/>
      <w:marBottom w:val="0"/>
      <w:divBdr>
        <w:top w:val="none" w:sz="0" w:space="0" w:color="auto"/>
        <w:left w:val="none" w:sz="0" w:space="0" w:color="auto"/>
        <w:bottom w:val="none" w:sz="0" w:space="0" w:color="auto"/>
        <w:right w:val="none" w:sz="0" w:space="0" w:color="auto"/>
      </w:divBdr>
    </w:div>
    <w:div w:id="45013378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55119050">
      <w:bodyDiv w:val="1"/>
      <w:marLeft w:val="0"/>
      <w:marRight w:val="0"/>
      <w:marTop w:val="0"/>
      <w:marBottom w:val="0"/>
      <w:divBdr>
        <w:top w:val="none" w:sz="0" w:space="0" w:color="auto"/>
        <w:left w:val="none" w:sz="0" w:space="0" w:color="auto"/>
        <w:bottom w:val="none" w:sz="0" w:space="0" w:color="auto"/>
        <w:right w:val="none" w:sz="0" w:space="0" w:color="auto"/>
      </w:divBdr>
    </w:div>
    <w:div w:id="576669402">
      <w:bodyDiv w:val="1"/>
      <w:marLeft w:val="0"/>
      <w:marRight w:val="0"/>
      <w:marTop w:val="0"/>
      <w:marBottom w:val="0"/>
      <w:divBdr>
        <w:top w:val="none" w:sz="0" w:space="0" w:color="auto"/>
        <w:left w:val="none" w:sz="0" w:space="0" w:color="auto"/>
        <w:bottom w:val="none" w:sz="0" w:space="0" w:color="auto"/>
        <w:right w:val="none" w:sz="0" w:space="0" w:color="auto"/>
      </w:divBdr>
    </w:div>
    <w:div w:id="659232648">
      <w:bodyDiv w:val="1"/>
      <w:marLeft w:val="0"/>
      <w:marRight w:val="0"/>
      <w:marTop w:val="0"/>
      <w:marBottom w:val="0"/>
      <w:divBdr>
        <w:top w:val="none" w:sz="0" w:space="0" w:color="auto"/>
        <w:left w:val="none" w:sz="0" w:space="0" w:color="auto"/>
        <w:bottom w:val="none" w:sz="0" w:space="0" w:color="auto"/>
        <w:right w:val="none" w:sz="0" w:space="0" w:color="auto"/>
      </w:divBdr>
    </w:div>
    <w:div w:id="664631084">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9609901">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23476320">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85412440">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7984672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1137694">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37197139">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656566565">
      <w:bodyDiv w:val="1"/>
      <w:marLeft w:val="0"/>
      <w:marRight w:val="0"/>
      <w:marTop w:val="0"/>
      <w:marBottom w:val="0"/>
      <w:divBdr>
        <w:top w:val="none" w:sz="0" w:space="0" w:color="auto"/>
        <w:left w:val="none" w:sz="0" w:space="0" w:color="auto"/>
        <w:bottom w:val="none" w:sz="0" w:space="0" w:color="auto"/>
        <w:right w:val="none" w:sz="0" w:space="0" w:color="auto"/>
      </w:divBdr>
    </w:div>
    <w:div w:id="1688605283">
      <w:bodyDiv w:val="1"/>
      <w:marLeft w:val="0"/>
      <w:marRight w:val="0"/>
      <w:marTop w:val="0"/>
      <w:marBottom w:val="0"/>
      <w:divBdr>
        <w:top w:val="none" w:sz="0" w:space="0" w:color="auto"/>
        <w:left w:val="none" w:sz="0" w:space="0" w:color="auto"/>
        <w:bottom w:val="none" w:sz="0" w:space="0" w:color="auto"/>
        <w:right w:val="none" w:sz="0" w:space="0" w:color="auto"/>
      </w:divBdr>
    </w:div>
    <w:div w:id="1700932973">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68564702">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4361267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19766299">
      <w:bodyDiv w:val="1"/>
      <w:marLeft w:val="0"/>
      <w:marRight w:val="0"/>
      <w:marTop w:val="0"/>
      <w:marBottom w:val="0"/>
      <w:divBdr>
        <w:top w:val="none" w:sz="0" w:space="0" w:color="auto"/>
        <w:left w:val="none" w:sz="0" w:space="0" w:color="auto"/>
        <w:bottom w:val="none" w:sz="0" w:space="0" w:color="auto"/>
        <w:right w:val="none" w:sz="0" w:space="0" w:color="auto"/>
      </w:divBdr>
    </w:div>
    <w:div w:id="2027756022">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 w:id="2131047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valledebravo.gob.mx/2021-presupuesto/" TargetMode="External"/><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valledebravo.gob.mx/conac/2021/1ertrimestre/1TRIMTIV2021-01.pdf"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3E0F90-0316-4F48-A62B-46FD7211B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78</Pages>
  <Words>16251</Words>
  <Characters>89382</Characters>
  <Application>Microsoft Office Word</Application>
  <DocSecurity>0</DocSecurity>
  <Lines>744</Lines>
  <Paragraphs>210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2021-09-17T19:02:00Z</cp:lastPrinted>
  <dcterms:created xsi:type="dcterms:W3CDTF">2021-09-17T19:03:00Z</dcterms:created>
  <dcterms:modified xsi:type="dcterms:W3CDTF">2021-10-07T18:06:00Z</dcterms:modified>
</cp:coreProperties>
</file>