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3CB024C8"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w:t>
      </w:r>
      <w:r w:rsidRPr="00C84924">
        <w:rPr>
          <w:rFonts w:ascii="Palatino Linotype" w:eastAsia="Times New Roman" w:hAnsi="Palatino Linotype" w:cs="Arial"/>
          <w:color w:val="000000"/>
          <w:sz w:val="24"/>
          <w:szCs w:val="24"/>
          <w:lang w:eastAsia="es-MX"/>
        </w:rPr>
        <w:t xml:space="preserve">de Datos Personales del Estado de México y Municipios, en Metepec Estado de México, </w:t>
      </w:r>
      <w:r w:rsidR="00EF1196" w:rsidRPr="00C84924">
        <w:rPr>
          <w:rFonts w:ascii="Palatino Linotype" w:eastAsia="Times New Roman" w:hAnsi="Palatino Linotype" w:cs="Arial"/>
          <w:color w:val="000000"/>
          <w:sz w:val="24"/>
          <w:szCs w:val="24"/>
          <w:lang w:eastAsia="es-MX"/>
        </w:rPr>
        <w:t>a</w:t>
      </w:r>
      <w:r w:rsidR="002E40AD" w:rsidRPr="00C84924">
        <w:rPr>
          <w:rFonts w:ascii="Palatino Linotype" w:eastAsia="Times New Roman" w:hAnsi="Palatino Linotype" w:cs="Arial"/>
          <w:color w:val="000000"/>
          <w:sz w:val="24"/>
          <w:szCs w:val="24"/>
          <w:lang w:eastAsia="es-MX"/>
        </w:rPr>
        <w:t xml:space="preserve"> </w:t>
      </w:r>
      <w:r w:rsidR="00C84924" w:rsidRPr="00C84924">
        <w:rPr>
          <w:rFonts w:ascii="Palatino Linotype" w:eastAsia="Times New Roman" w:hAnsi="Palatino Linotype" w:cs="Arial"/>
          <w:color w:val="000000"/>
          <w:sz w:val="24"/>
          <w:szCs w:val="24"/>
          <w:lang w:eastAsia="es-MX"/>
        </w:rPr>
        <w:t>trece de octubre</w:t>
      </w:r>
      <w:r w:rsidR="00BE7A12" w:rsidRPr="00C84924">
        <w:rPr>
          <w:rFonts w:ascii="Palatino Linotype" w:eastAsia="Times New Roman" w:hAnsi="Palatino Linotype" w:cs="Arial"/>
          <w:color w:val="000000"/>
          <w:sz w:val="24"/>
          <w:szCs w:val="24"/>
          <w:lang w:eastAsia="es-MX"/>
        </w:rPr>
        <w:t xml:space="preserve"> de dos mil veintiuno</w:t>
      </w:r>
      <w:r w:rsidR="00EF1196" w:rsidRPr="00C84924">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41F6E5CE"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F14DC8">
        <w:rPr>
          <w:rFonts w:ascii="Palatino Linotype" w:hAnsi="Palatino Linotype" w:cs="Arial"/>
          <w:b/>
          <w:bCs/>
          <w:sz w:val="24"/>
          <w:lang w:eastAsia="es-MX"/>
        </w:rPr>
        <w:t>4305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F14DC8">
        <w:rPr>
          <w:rFonts w:ascii="Palatino Linotype" w:hAnsi="Palatino Linotype" w:cs="Arial"/>
          <w:sz w:val="24"/>
          <w:szCs w:val="24"/>
        </w:rPr>
        <w:t>una persona que se hizo llamar</w:t>
      </w:r>
      <w:r w:rsidR="001B00F7" w:rsidRPr="00314FA0">
        <w:rPr>
          <w:rFonts w:ascii="Palatino Linotype" w:hAnsi="Palatino Linotype" w:cs="Arial"/>
          <w:sz w:val="24"/>
          <w:szCs w:val="24"/>
        </w:rPr>
        <w:t xml:space="preserve"> </w:t>
      </w:r>
      <w:proofErr w:type="spellStart"/>
      <w:r w:rsidR="006C5DCB">
        <w:rPr>
          <w:rFonts w:ascii="Palatino Linotype" w:hAnsi="Palatino Linotype" w:cs="Arial"/>
          <w:b/>
          <w:sz w:val="24"/>
          <w:szCs w:val="24"/>
        </w:rPr>
        <w:t>xxxxxxxx</w:t>
      </w:r>
      <w:proofErr w:type="spellEnd"/>
      <w:r w:rsidR="00F15587">
        <w:rPr>
          <w:rFonts w:ascii="Palatino Linotype" w:hAnsi="Palatino Linotype" w:cs="Arial"/>
          <w:b/>
          <w:sz w:val="24"/>
          <w:szCs w:val="24"/>
        </w:rPr>
        <w:t xml:space="preserve"> </w:t>
      </w:r>
      <w:proofErr w:type="spellStart"/>
      <w:r w:rsidR="006C5DCB">
        <w:rPr>
          <w:rFonts w:ascii="Palatino Linotype" w:hAnsi="Palatino Linotype" w:cs="Arial"/>
          <w:b/>
          <w:sz w:val="24"/>
          <w:szCs w:val="24"/>
        </w:rPr>
        <w:t>xxxxxxx</w:t>
      </w:r>
      <w:proofErr w:type="spellEnd"/>
      <w:r w:rsidR="00F15587">
        <w:rPr>
          <w:rFonts w:ascii="Palatino Linotype" w:hAnsi="Palatino Linotype" w:cs="Arial"/>
          <w:b/>
          <w:sz w:val="24"/>
          <w:szCs w:val="24"/>
        </w:rPr>
        <w:t>,</w:t>
      </w:r>
      <w:r w:rsidR="00D53161"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314FA0">
        <w:rPr>
          <w:rFonts w:ascii="Palatino Linotype" w:hAnsi="Palatino Linotype" w:cs="Arial"/>
          <w:b/>
          <w:sz w:val="24"/>
          <w:szCs w:val="24"/>
        </w:rPr>
        <w:t>l</w:t>
      </w:r>
      <w:r w:rsidR="00F15587">
        <w:rPr>
          <w:rFonts w:ascii="Palatino Linotype" w:hAnsi="Palatino Linotype" w:cs="Arial"/>
          <w:b/>
          <w:sz w:val="24"/>
          <w:szCs w:val="24"/>
        </w:rPr>
        <w:t>a Secretaría de Educación</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55896592" w:rsidR="00F2498E" w:rsidRPr="00F15587" w:rsidRDefault="00E120FC" w:rsidP="001624E8">
      <w:pPr>
        <w:spacing w:after="0" w:line="360" w:lineRule="auto"/>
        <w:jc w:val="both"/>
        <w:rPr>
          <w:rFonts w:ascii="Palatino Linotype" w:hAnsi="Palatino Linotype" w:cs="Arial"/>
          <w:b/>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F15587">
        <w:rPr>
          <w:rFonts w:ascii="Palatino Linotype" w:hAnsi="Palatino Linotype" w:cs="Arial"/>
          <w:sz w:val="24"/>
          <w:szCs w:val="24"/>
        </w:rPr>
        <w:t>cuatro de agosto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F15587" w:rsidRPr="00F15587">
        <w:rPr>
          <w:rFonts w:ascii="Palatino Linotype" w:hAnsi="Palatino Linotype" w:cs="Arial"/>
          <w:b/>
          <w:sz w:val="24"/>
          <w:szCs w:val="24"/>
        </w:rPr>
        <w:t>00387/SE/IP/2021</w:t>
      </w:r>
      <w:r w:rsidR="00F2498E" w:rsidRPr="000C2D59">
        <w:rPr>
          <w:rFonts w:ascii="Palatino Linotype" w:hAnsi="Palatino Linotype" w:cs="Arial"/>
          <w:b/>
          <w:sz w:val="24"/>
          <w:szCs w:val="24"/>
        </w:rPr>
        <w:t>,</w:t>
      </w:r>
      <w:r w:rsidR="00F2498E" w:rsidRPr="00F15587">
        <w:rPr>
          <w:rFonts w:ascii="Palatino Linotype" w:hAnsi="Palatino Linotype" w:cs="Arial"/>
          <w:b/>
          <w:sz w:val="24"/>
          <w:szCs w:val="24"/>
        </w:rPr>
        <w:t xml:space="preserve"> </w:t>
      </w:r>
      <w:r w:rsidR="00F2498E" w:rsidRPr="00F15587">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6D17FB7F" w:rsidR="00D71BF7" w:rsidRPr="00F15587" w:rsidRDefault="0023293E" w:rsidP="00EE447F">
      <w:pPr>
        <w:spacing w:after="120" w:line="240" w:lineRule="auto"/>
        <w:ind w:left="851" w:right="851"/>
        <w:jc w:val="both"/>
        <w:rPr>
          <w:rFonts w:ascii="Palatino Linotype" w:hAnsi="Palatino Linotype"/>
          <w:i/>
          <w:color w:val="000000"/>
        </w:rPr>
      </w:pPr>
      <w:r w:rsidRPr="00F15587">
        <w:rPr>
          <w:rFonts w:ascii="Palatino Linotype" w:hAnsi="Palatino Linotype"/>
          <w:i/>
          <w:color w:val="000000"/>
        </w:rPr>
        <w:t>“</w:t>
      </w:r>
      <w:r w:rsidR="00F15587" w:rsidRPr="00F15587">
        <w:rPr>
          <w:rFonts w:ascii="Palatino Linotype" w:hAnsi="Palatino Linotype"/>
          <w:i/>
          <w:color w:val="000000"/>
        </w:rPr>
        <w:t xml:space="preserve">solicito saber cada cuando y a que institución gubernamental se pagan las colegiaturas los alumnos, cual es el importe del pago de las colegiaturas de escuelas de nivel medio superior y superior de las escuelas de bellas artes del estado de </w:t>
      </w:r>
      <w:proofErr w:type="spellStart"/>
      <w:r w:rsidR="00F15587" w:rsidRPr="00F15587">
        <w:rPr>
          <w:rFonts w:ascii="Palatino Linotype" w:hAnsi="Palatino Linotype"/>
          <w:i/>
          <w:color w:val="000000"/>
        </w:rPr>
        <w:t>mexico</w:t>
      </w:r>
      <w:proofErr w:type="spellEnd"/>
      <w:r w:rsidR="00F15587" w:rsidRPr="00F15587">
        <w:rPr>
          <w:rFonts w:ascii="Palatino Linotype" w:hAnsi="Palatino Linotype"/>
          <w:i/>
          <w:color w:val="000000"/>
        </w:rPr>
        <w:t xml:space="preserve">, </w:t>
      </w:r>
      <w:proofErr w:type="spellStart"/>
      <w:r w:rsidR="00F15587" w:rsidRPr="00F15587">
        <w:rPr>
          <w:rFonts w:ascii="Palatino Linotype" w:hAnsi="Palatino Linotype"/>
          <w:i/>
          <w:color w:val="000000"/>
        </w:rPr>
        <w:t>asi</w:t>
      </w:r>
      <w:proofErr w:type="spellEnd"/>
      <w:r w:rsidR="00F15587" w:rsidRPr="00F15587">
        <w:rPr>
          <w:rFonts w:ascii="Palatino Linotype" w:hAnsi="Palatino Linotype"/>
          <w:i/>
          <w:color w:val="000000"/>
        </w:rPr>
        <w:t xml:space="preserve"> como </w:t>
      </w:r>
      <w:proofErr w:type="spellStart"/>
      <w:r w:rsidR="00F15587" w:rsidRPr="00F15587">
        <w:rPr>
          <w:rFonts w:ascii="Palatino Linotype" w:hAnsi="Palatino Linotype"/>
          <w:i/>
          <w:color w:val="000000"/>
        </w:rPr>
        <w:t>cuanto</w:t>
      </w:r>
      <w:proofErr w:type="spellEnd"/>
      <w:r w:rsidR="00F15587" w:rsidRPr="00F15587">
        <w:rPr>
          <w:rFonts w:ascii="Palatino Linotype" w:hAnsi="Palatino Linotype"/>
          <w:i/>
          <w:color w:val="000000"/>
        </w:rPr>
        <w:t xml:space="preserve"> dinero ingreso de dichas colegiaturas a finanzas del estado de </w:t>
      </w:r>
      <w:proofErr w:type="spellStart"/>
      <w:r w:rsidR="00F15587" w:rsidRPr="00F15587">
        <w:rPr>
          <w:rFonts w:ascii="Palatino Linotype" w:hAnsi="Palatino Linotype"/>
          <w:i/>
          <w:color w:val="000000"/>
        </w:rPr>
        <w:t>mexico</w:t>
      </w:r>
      <w:proofErr w:type="spellEnd"/>
      <w:r w:rsidR="00F15587" w:rsidRPr="00F15587">
        <w:rPr>
          <w:rFonts w:ascii="Palatino Linotype" w:hAnsi="Palatino Linotype"/>
          <w:i/>
          <w:color w:val="000000"/>
        </w:rPr>
        <w:t xml:space="preserve"> por concepto de colegiaturas en las escuelas de bellas artes en el periodo correspondiente 2017, 2018, 2019 , 2020, 2021, </w:t>
      </w:r>
      <w:proofErr w:type="spellStart"/>
      <w:r w:rsidR="00F15587" w:rsidRPr="00F15587">
        <w:rPr>
          <w:rFonts w:ascii="Palatino Linotype" w:hAnsi="Palatino Linotype"/>
          <w:i/>
          <w:color w:val="000000"/>
        </w:rPr>
        <w:t>asi</w:t>
      </w:r>
      <w:proofErr w:type="spellEnd"/>
      <w:r w:rsidR="00F15587" w:rsidRPr="00F15587">
        <w:rPr>
          <w:rFonts w:ascii="Palatino Linotype" w:hAnsi="Palatino Linotype"/>
          <w:i/>
          <w:color w:val="000000"/>
        </w:rPr>
        <w:t xml:space="preserve"> como quien recauda dichas colegiaturas</w:t>
      </w:r>
      <w:r w:rsidR="00D53161" w:rsidRPr="00F15587">
        <w:rPr>
          <w:rFonts w:ascii="Palatino Linotype" w:hAnsi="Palatino Linotype"/>
          <w:i/>
          <w:color w:val="000000"/>
        </w:rPr>
        <w:t>.</w:t>
      </w:r>
      <w:r w:rsidR="004E3959" w:rsidRPr="00F15587">
        <w:rPr>
          <w:rFonts w:ascii="Palatino Linotype" w:hAnsi="Palatino Linotype"/>
          <w:i/>
          <w:color w:val="000000"/>
        </w:rPr>
        <w:t xml:space="preserve"> </w:t>
      </w:r>
      <w:r w:rsidR="002155ED" w:rsidRPr="00F15587">
        <w:rPr>
          <w:rFonts w:ascii="Palatino Linotype" w:hAnsi="Palatino Linotype"/>
          <w:i/>
          <w:color w:val="000000"/>
        </w:rPr>
        <w:t>(Sic).</w:t>
      </w:r>
    </w:p>
    <w:p w14:paraId="1B8031C0" w14:textId="236CD61A" w:rsidR="00F5643F" w:rsidRPr="00F15587" w:rsidRDefault="009558AA" w:rsidP="009558AA">
      <w:pPr>
        <w:tabs>
          <w:tab w:val="left" w:pos="1680"/>
        </w:tabs>
        <w:spacing w:after="0" w:line="360" w:lineRule="auto"/>
        <w:jc w:val="both"/>
        <w:rPr>
          <w:rFonts w:ascii="Palatino Linotype" w:hAnsi="Palatino Linotype" w:cs="Arial"/>
        </w:rPr>
      </w:pPr>
      <w:r w:rsidRPr="00F15587">
        <w:rPr>
          <w:rFonts w:ascii="Palatino Linotype" w:hAnsi="Palatino Linotype" w:cs="Arial"/>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45A97A84"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F15587">
        <w:rPr>
          <w:rFonts w:ascii="Palatino Linotype" w:hAnsi="Palatino Linotype"/>
          <w:sz w:val="24"/>
          <w:szCs w:val="24"/>
        </w:rPr>
        <w:t>veinte</w:t>
      </w:r>
      <w:r w:rsidR="004E3959">
        <w:rPr>
          <w:rFonts w:ascii="Palatino Linotype" w:hAnsi="Palatino Linotype"/>
          <w:sz w:val="24"/>
          <w:szCs w:val="24"/>
        </w:rPr>
        <w:t xml:space="preserve"> de </w:t>
      </w:r>
      <w:r w:rsidR="00314FA0">
        <w:rPr>
          <w:rFonts w:ascii="Palatino Linotype" w:hAnsi="Palatino Linotype"/>
          <w:sz w:val="24"/>
          <w:szCs w:val="24"/>
        </w:rPr>
        <w:t>agosto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5E0CC12C" w14:textId="2152BB7C" w:rsidR="00314FA0" w:rsidRPr="00F15587" w:rsidRDefault="00F15587" w:rsidP="00F15587">
      <w:pPr>
        <w:spacing w:after="0" w:line="240" w:lineRule="auto"/>
        <w:ind w:left="851" w:right="850"/>
        <w:jc w:val="both"/>
        <w:rPr>
          <w:rFonts w:ascii="Palatino Linotype" w:hAnsi="Palatino Linotype"/>
          <w:i/>
          <w:color w:val="000000"/>
        </w:rPr>
      </w:pPr>
      <w:r w:rsidRPr="00F15587">
        <w:rPr>
          <w:rFonts w:ascii="Palatino Linotype" w:hAnsi="Palatino Linotype"/>
          <w:i/>
          <w:color w:val="000000"/>
        </w:rPr>
        <w:t>Folio de la solicitud: 00387/SE/IP/2021</w:t>
      </w:r>
    </w:p>
    <w:p w14:paraId="2A5BB078" w14:textId="77777777" w:rsidR="00314FA0" w:rsidRPr="00F15587" w:rsidRDefault="00314FA0" w:rsidP="00F15587">
      <w:pPr>
        <w:spacing w:after="0" w:line="240" w:lineRule="auto"/>
        <w:ind w:left="851" w:right="850"/>
        <w:jc w:val="both"/>
        <w:rPr>
          <w:rFonts w:ascii="Palatino Linotype" w:hAnsi="Palatino Linotype"/>
          <w:i/>
          <w:color w:val="000000"/>
        </w:rPr>
      </w:pPr>
    </w:p>
    <w:p w14:paraId="5088BD9C" w14:textId="6E035410" w:rsidR="00D53161" w:rsidRPr="00F15587" w:rsidRDefault="00F15587" w:rsidP="00F15587">
      <w:pPr>
        <w:spacing w:after="0" w:line="240" w:lineRule="auto"/>
        <w:ind w:left="851" w:right="850"/>
        <w:jc w:val="both"/>
        <w:rPr>
          <w:rFonts w:ascii="Palatino Linotype" w:hAnsi="Palatino Linotype"/>
          <w:i/>
          <w:color w:val="000000"/>
        </w:rPr>
      </w:pPr>
      <w:r w:rsidRPr="00F15587">
        <w:rPr>
          <w:rFonts w:ascii="Palatino Linotype" w:hAnsi="Palatino Linotype"/>
          <w:i/>
          <w:color w:val="000000"/>
        </w:rPr>
        <w:t>De conformidad con lo dispuesto en el artículo 163 de la Ley de Transparencia y Acceso a la Información Pública del Estado de México y Municipios, se adjunta un archivo correspondiente al acuerdo de fecha 20 de agosto de dos mil veintiuno signado por el Titular de la Unidad de Transparencia, así mismo se anexan archivos con información remitida por el Servidor Público Habilitado.</w:t>
      </w:r>
    </w:p>
    <w:p w14:paraId="10BCE91E" w14:textId="77777777" w:rsidR="00F15587" w:rsidRPr="00F15587" w:rsidRDefault="00F15587" w:rsidP="00F15587">
      <w:pPr>
        <w:spacing w:after="0" w:line="240" w:lineRule="auto"/>
        <w:ind w:left="851" w:right="850"/>
        <w:jc w:val="both"/>
        <w:rPr>
          <w:rFonts w:ascii="Palatino Linotype" w:hAnsi="Palatino Linotype"/>
          <w:i/>
          <w:color w:val="000000"/>
        </w:rPr>
      </w:pPr>
    </w:p>
    <w:p w14:paraId="2B836990" w14:textId="5933A50C" w:rsidR="00D53161" w:rsidRPr="00F15587" w:rsidRDefault="00D53161" w:rsidP="00F15587">
      <w:pPr>
        <w:ind w:left="851" w:right="850"/>
        <w:jc w:val="both"/>
        <w:rPr>
          <w:rFonts w:ascii="Palatino Linotype" w:hAnsi="Palatino Linotype"/>
          <w:i/>
          <w:color w:val="000000"/>
        </w:rPr>
      </w:pPr>
      <w:r w:rsidRPr="00F15587">
        <w:rPr>
          <w:rFonts w:ascii="Palatino Linotype" w:hAnsi="Palatino Linotype"/>
          <w:i/>
          <w:color w:val="000000"/>
        </w:rPr>
        <w:t>ATENTAMENTE</w:t>
      </w:r>
    </w:p>
    <w:p w14:paraId="19A9EB11" w14:textId="254B9104" w:rsidR="007A20A8" w:rsidRDefault="00F15587" w:rsidP="00F15587">
      <w:pPr>
        <w:spacing w:after="0" w:line="360" w:lineRule="auto"/>
        <w:ind w:left="851" w:right="850"/>
        <w:jc w:val="both"/>
        <w:rPr>
          <w:rFonts w:ascii="Palatino Linotype" w:hAnsi="Palatino Linotype"/>
          <w:i/>
          <w:color w:val="000000"/>
        </w:rPr>
      </w:pPr>
      <w:r w:rsidRPr="00F15587">
        <w:rPr>
          <w:rFonts w:ascii="Palatino Linotype" w:hAnsi="Palatino Linotype"/>
          <w:i/>
          <w:color w:val="000000"/>
        </w:rPr>
        <w:t>L.C. Paulina Cruz Casas</w:t>
      </w:r>
    </w:p>
    <w:p w14:paraId="5F070FA9" w14:textId="77777777" w:rsidR="00F15587" w:rsidRPr="00F15587" w:rsidRDefault="00F15587" w:rsidP="00F15587">
      <w:pPr>
        <w:spacing w:after="0" w:line="360" w:lineRule="auto"/>
        <w:ind w:left="851" w:right="850"/>
        <w:jc w:val="both"/>
        <w:rPr>
          <w:rFonts w:ascii="Palatino Linotype" w:hAnsi="Palatino Linotype"/>
          <w:i/>
        </w:rPr>
      </w:pPr>
    </w:p>
    <w:p w14:paraId="2CF0A2A2" w14:textId="426363F1" w:rsidR="00F15587"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el Sujeto Obligado remitió</w:t>
      </w:r>
      <w:r w:rsidR="00F15587">
        <w:rPr>
          <w:rFonts w:ascii="Palatino Linotype" w:hAnsi="Palatino Linotype"/>
          <w:sz w:val="24"/>
          <w:szCs w:val="24"/>
        </w:rPr>
        <w:t xml:space="preserve"> tres </w:t>
      </w:r>
      <w:r w:rsidR="00314FA0">
        <w:rPr>
          <w:rFonts w:ascii="Palatino Linotype" w:hAnsi="Palatino Linotype"/>
          <w:sz w:val="24"/>
          <w:szCs w:val="24"/>
        </w:rPr>
        <w:t>archivo</w:t>
      </w:r>
      <w:r w:rsidR="00F15587">
        <w:rPr>
          <w:rFonts w:ascii="Palatino Linotype" w:hAnsi="Palatino Linotype"/>
          <w:sz w:val="24"/>
          <w:szCs w:val="24"/>
        </w:rPr>
        <w:t xml:space="preserve">s </w:t>
      </w:r>
      <w:r w:rsidR="007A20A8">
        <w:rPr>
          <w:rFonts w:ascii="Palatino Linotype" w:hAnsi="Palatino Linotype"/>
          <w:sz w:val="24"/>
          <w:szCs w:val="24"/>
        </w:rPr>
        <w:t>l</w:t>
      </w:r>
      <w:r w:rsidR="00F15587">
        <w:rPr>
          <w:rFonts w:ascii="Palatino Linotype" w:hAnsi="Palatino Linotype"/>
          <w:sz w:val="24"/>
          <w:szCs w:val="24"/>
        </w:rPr>
        <w:t>os</w:t>
      </w:r>
      <w:r w:rsidR="007A20A8">
        <w:rPr>
          <w:rFonts w:ascii="Palatino Linotype" w:hAnsi="Palatino Linotype"/>
          <w:sz w:val="24"/>
          <w:szCs w:val="24"/>
        </w:rPr>
        <w:t xml:space="preserve"> cual</w:t>
      </w:r>
      <w:r w:rsidR="00F15587">
        <w:rPr>
          <w:rFonts w:ascii="Palatino Linotype" w:hAnsi="Palatino Linotype"/>
          <w:sz w:val="24"/>
          <w:szCs w:val="24"/>
        </w:rPr>
        <w:t>es</w:t>
      </w:r>
      <w:r w:rsidR="007A20A8">
        <w:rPr>
          <w:rFonts w:ascii="Palatino Linotype" w:hAnsi="Palatino Linotype"/>
          <w:sz w:val="24"/>
          <w:szCs w:val="24"/>
        </w:rPr>
        <w:t xml:space="preserve"> posee</w:t>
      </w:r>
      <w:r w:rsidR="00F15587">
        <w:rPr>
          <w:rFonts w:ascii="Palatino Linotype" w:hAnsi="Palatino Linotype"/>
          <w:sz w:val="24"/>
          <w:szCs w:val="24"/>
        </w:rPr>
        <w:t xml:space="preserve">n </w:t>
      </w:r>
      <w:r w:rsidR="007A20A8">
        <w:rPr>
          <w:rFonts w:ascii="Palatino Linotype" w:hAnsi="Palatino Linotype"/>
          <w:sz w:val="24"/>
          <w:szCs w:val="24"/>
        </w:rPr>
        <w:t>l</w:t>
      </w:r>
      <w:r w:rsidR="00F15587">
        <w:rPr>
          <w:rFonts w:ascii="Palatino Linotype" w:hAnsi="Palatino Linotype"/>
          <w:sz w:val="24"/>
          <w:szCs w:val="24"/>
        </w:rPr>
        <w:t>os siguientes nombres y contenidos:</w:t>
      </w:r>
    </w:p>
    <w:p w14:paraId="1B0602A7" w14:textId="1B4ACCD9" w:rsidR="00F15587" w:rsidRDefault="00373F62" w:rsidP="001624E8">
      <w:pPr>
        <w:spacing w:after="0" w:line="360" w:lineRule="auto"/>
        <w:jc w:val="both"/>
        <w:rPr>
          <w:rFonts w:ascii="Palatino Linotype" w:hAnsi="Palatino Linotype"/>
          <w:sz w:val="24"/>
          <w:szCs w:val="24"/>
        </w:rPr>
      </w:pPr>
      <w:hyperlink r:id="rId8" w:tgtFrame="_blank" w:history="1">
        <w:r w:rsidR="00F15587" w:rsidRPr="00F15587">
          <w:rPr>
            <w:rStyle w:val="Hipervnculo"/>
            <w:rFonts w:ascii="Palatino Linotype" w:hAnsi="Palatino Linotype" w:cs="Arial"/>
            <w:b/>
            <w:bCs/>
            <w:color w:val="auto"/>
            <w:sz w:val="24"/>
            <w:szCs w:val="24"/>
            <w:u w:val="none"/>
          </w:rPr>
          <w:t>Oficio_SPH_387_1.1.pdf</w:t>
        </w:r>
      </w:hyperlink>
      <w:r w:rsidR="00F15587">
        <w:rPr>
          <w:rFonts w:ascii="Palatino Linotype" w:hAnsi="Palatino Linotype"/>
          <w:b/>
          <w:sz w:val="24"/>
          <w:szCs w:val="24"/>
        </w:rPr>
        <w:t xml:space="preserve">, </w:t>
      </w:r>
      <w:r w:rsidR="00F15587">
        <w:rPr>
          <w:rFonts w:ascii="Palatino Linotype" w:hAnsi="Palatino Linotype"/>
          <w:sz w:val="24"/>
          <w:szCs w:val="24"/>
        </w:rPr>
        <w:t>contiene el oficio 21001004000000L/06629/2021, de fecha dieciocho de agosto de dos mil veintiuno</w:t>
      </w:r>
      <w:r w:rsidR="00D00113">
        <w:rPr>
          <w:rFonts w:ascii="Palatino Linotype" w:hAnsi="Palatino Linotype"/>
          <w:sz w:val="24"/>
          <w:szCs w:val="24"/>
        </w:rPr>
        <w:t xml:space="preserve">, en donde el Director General de Inclusión y fortalecimiento educativo, informa que en relación al requerimiento referente a </w:t>
      </w:r>
      <w:proofErr w:type="spellStart"/>
      <w:r w:rsidR="00D00113">
        <w:rPr>
          <w:rFonts w:ascii="Palatino Linotype" w:hAnsi="Palatino Linotype"/>
          <w:sz w:val="24"/>
          <w:szCs w:val="24"/>
        </w:rPr>
        <w:t>cual</w:t>
      </w:r>
      <w:proofErr w:type="spellEnd"/>
      <w:r w:rsidR="00D00113">
        <w:rPr>
          <w:rFonts w:ascii="Palatino Linotype" w:hAnsi="Palatino Linotype"/>
          <w:sz w:val="24"/>
          <w:szCs w:val="24"/>
        </w:rPr>
        <w:t xml:space="preserve"> es el importe del pago de </w:t>
      </w:r>
      <w:r w:rsidR="00E7705D">
        <w:rPr>
          <w:rFonts w:ascii="Palatino Linotype" w:hAnsi="Palatino Linotype"/>
          <w:sz w:val="24"/>
          <w:szCs w:val="24"/>
        </w:rPr>
        <w:t xml:space="preserve">las colegiaturas de escuelas de Bellas Artes en el Estado de México, a lo que el servidor público habilitado contesto que las aportaciones de </w:t>
      </w:r>
      <w:r w:rsidR="00F82BA3">
        <w:rPr>
          <w:rFonts w:ascii="Palatino Linotype" w:hAnsi="Palatino Linotype"/>
          <w:sz w:val="24"/>
          <w:szCs w:val="24"/>
        </w:rPr>
        <w:t>inscripciones</w:t>
      </w:r>
      <w:r w:rsidR="00E7705D">
        <w:rPr>
          <w:rFonts w:ascii="Palatino Linotype" w:hAnsi="Palatino Linotype"/>
          <w:sz w:val="24"/>
          <w:szCs w:val="24"/>
        </w:rPr>
        <w:t xml:space="preserve"> para media </w:t>
      </w:r>
      <w:r w:rsidR="00F82BA3">
        <w:rPr>
          <w:rFonts w:ascii="Palatino Linotype" w:hAnsi="Palatino Linotype"/>
          <w:sz w:val="24"/>
          <w:szCs w:val="24"/>
        </w:rPr>
        <w:t>superior</w:t>
      </w:r>
      <w:r w:rsidR="00E7705D">
        <w:rPr>
          <w:rFonts w:ascii="Palatino Linotype" w:hAnsi="Palatino Linotype"/>
          <w:sz w:val="24"/>
          <w:szCs w:val="24"/>
        </w:rPr>
        <w:t xml:space="preserve"> y licenciatura, es semestral, el monto es </w:t>
      </w:r>
      <w:r w:rsidR="00F82BA3">
        <w:rPr>
          <w:rFonts w:ascii="Palatino Linotype" w:hAnsi="Palatino Linotype"/>
          <w:sz w:val="24"/>
          <w:szCs w:val="24"/>
        </w:rPr>
        <w:t>valorado</w:t>
      </w:r>
      <w:r w:rsidR="00E7705D">
        <w:rPr>
          <w:rFonts w:ascii="Palatino Linotype" w:hAnsi="Palatino Linotype"/>
          <w:sz w:val="24"/>
          <w:szCs w:val="24"/>
        </w:rPr>
        <w:t xml:space="preserve"> </w:t>
      </w:r>
      <w:r w:rsidR="00E7705D">
        <w:rPr>
          <w:rFonts w:ascii="Palatino Linotype" w:hAnsi="Palatino Linotype"/>
          <w:sz w:val="24"/>
          <w:szCs w:val="24"/>
        </w:rPr>
        <w:lastRenderedPageBreak/>
        <w:t>por cada director escolar para cubrir las necesidades del plantes, considerando el nivel socioeconómico, la situación geográfica y la matrícula escolar, por lo que no es posible unificar los costos de las ofertas educativas que se ofrecen en razón a las particulares condiciones de cada contexto, referente al requerimiento, de quien recauda dichas colegiaturas, mencionó que el recursos es autogenerados y se recauda a través de las cuentas bancarias de cada escuela, las aportaciones de cuotas de inscripción son depositadas por los propios alumnos a dichas cuentas, por lo cual las escuelas no reciben dinero en efectivo.</w:t>
      </w:r>
    </w:p>
    <w:p w14:paraId="0BA67B08" w14:textId="24C5FF5C" w:rsidR="00E7705D" w:rsidRDefault="00F15587" w:rsidP="001624E8">
      <w:pPr>
        <w:spacing w:after="0" w:line="360" w:lineRule="auto"/>
        <w:jc w:val="both"/>
        <w:rPr>
          <w:rFonts w:ascii="Palatino Linotype" w:hAnsi="Palatino Linotype"/>
          <w:sz w:val="24"/>
          <w:szCs w:val="24"/>
        </w:rPr>
      </w:pPr>
      <w:r w:rsidRPr="00F15587">
        <w:rPr>
          <w:rFonts w:ascii="Palatino Linotype" w:hAnsi="Palatino Linotype" w:cs="Arial"/>
          <w:b/>
          <w:bCs/>
          <w:sz w:val="24"/>
          <w:szCs w:val="24"/>
        </w:rPr>
        <w:br/>
      </w:r>
      <w:hyperlink r:id="rId9" w:tgtFrame="_blank" w:history="1">
        <w:r w:rsidRPr="00F15587">
          <w:rPr>
            <w:rStyle w:val="Hipervnculo"/>
            <w:rFonts w:ascii="Palatino Linotype" w:hAnsi="Palatino Linotype" w:cs="Arial"/>
            <w:b/>
            <w:bCs/>
            <w:color w:val="auto"/>
            <w:sz w:val="24"/>
            <w:szCs w:val="24"/>
            <w:u w:val="none"/>
          </w:rPr>
          <w:t>Oficio_SPH_387_1.pdf</w:t>
        </w:r>
      </w:hyperlink>
      <w:r w:rsidR="00E7705D">
        <w:rPr>
          <w:rFonts w:ascii="Palatino Linotype" w:hAnsi="Palatino Linotype"/>
          <w:b/>
          <w:sz w:val="24"/>
          <w:szCs w:val="24"/>
        </w:rPr>
        <w:t xml:space="preserve">, </w:t>
      </w:r>
      <w:r w:rsidR="00E7705D">
        <w:rPr>
          <w:rFonts w:ascii="Palatino Linotype" w:hAnsi="Palatino Linotype"/>
          <w:sz w:val="24"/>
          <w:szCs w:val="24"/>
        </w:rPr>
        <w:t xml:space="preserve">contiene el oficio 21011000010000L/1476/2021, de fecha dieciocho de agosto de dos mil veintiuno, en donde el Director de coordinación Regional de Educación Básica, informa que </w:t>
      </w:r>
      <w:r w:rsidR="001F7084">
        <w:rPr>
          <w:rFonts w:ascii="Palatino Linotype" w:hAnsi="Palatino Linotype"/>
          <w:sz w:val="24"/>
          <w:szCs w:val="24"/>
        </w:rPr>
        <w:t>respecto a la solicitud de información  de mérito se adjunta el oficio 21001004000000L/06629/2021, mismo que ya fue descrito en el párrafo anterior.</w:t>
      </w:r>
    </w:p>
    <w:p w14:paraId="469FE47C" w14:textId="5015FAA4" w:rsidR="00F15587" w:rsidRPr="001F7084" w:rsidRDefault="00F15587" w:rsidP="001624E8">
      <w:pPr>
        <w:spacing w:after="0" w:line="360" w:lineRule="auto"/>
        <w:jc w:val="both"/>
        <w:rPr>
          <w:rFonts w:ascii="Palatino Linotype" w:hAnsi="Palatino Linotype"/>
          <w:sz w:val="24"/>
          <w:szCs w:val="24"/>
        </w:rPr>
      </w:pPr>
      <w:r w:rsidRPr="00F15587">
        <w:rPr>
          <w:rFonts w:ascii="Palatino Linotype" w:hAnsi="Palatino Linotype" w:cs="Arial"/>
          <w:b/>
          <w:bCs/>
          <w:sz w:val="24"/>
          <w:szCs w:val="24"/>
        </w:rPr>
        <w:br/>
      </w:r>
      <w:hyperlink r:id="rId10" w:tgtFrame="_blank" w:history="1">
        <w:r w:rsidRPr="00F15587">
          <w:rPr>
            <w:rStyle w:val="Hipervnculo"/>
            <w:rFonts w:ascii="Palatino Linotype" w:hAnsi="Palatino Linotype" w:cs="Arial"/>
            <w:b/>
            <w:bCs/>
            <w:color w:val="auto"/>
            <w:sz w:val="24"/>
            <w:szCs w:val="24"/>
            <w:u w:val="none"/>
          </w:rPr>
          <w:t>387_RESPUESTA0001.pdf</w:t>
        </w:r>
      </w:hyperlink>
      <w:r w:rsidR="001F7084">
        <w:rPr>
          <w:rFonts w:ascii="Palatino Linotype" w:hAnsi="Palatino Linotype"/>
          <w:b/>
          <w:sz w:val="24"/>
          <w:szCs w:val="24"/>
        </w:rPr>
        <w:t xml:space="preserve">, </w:t>
      </w:r>
      <w:r w:rsidR="001F7084">
        <w:rPr>
          <w:rFonts w:ascii="Palatino Linotype" w:hAnsi="Palatino Linotype"/>
          <w:sz w:val="24"/>
          <w:szCs w:val="24"/>
        </w:rPr>
        <w:t>contiene el oficio 21000007S/01153/UT/2021, de fec</w:t>
      </w:r>
      <w:r w:rsidR="0076336C">
        <w:rPr>
          <w:rFonts w:ascii="Palatino Linotype" w:hAnsi="Palatino Linotype"/>
          <w:sz w:val="24"/>
          <w:szCs w:val="24"/>
        </w:rPr>
        <w:t>h</w:t>
      </w:r>
      <w:r w:rsidR="001F7084">
        <w:rPr>
          <w:rFonts w:ascii="Palatino Linotype" w:hAnsi="Palatino Linotype"/>
          <w:sz w:val="24"/>
          <w:szCs w:val="24"/>
        </w:rPr>
        <w:t>a veinte de agosto de dos mil veintiuno, en donde el Titular de la Unidad informa al solicitante que se remite respuesta mediante oficio ya mencionado.</w:t>
      </w:r>
    </w:p>
    <w:p w14:paraId="7F0D4342" w14:textId="77777777" w:rsidR="00F15587" w:rsidRDefault="00F15587" w:rsidP="001624E8">
      <w:pPr>
        <w:spacing w:after="0" w:line="360" w:lineRule="auto"/>
        <w:jc w:val="both"/>
        <w:rPr>
          <w:rFonts w:ascii="Palatino Linotype" w:hAnsi="Palatino Linotype"/>
          <w:sz w:val="24"/>
          <w:szCs w:val="24"/>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F2498E" w:rsidRPr="00E67455">
        <w:rPr>
          <w:rFonts w:ascii="Palatino Linotype" w:hAnsi="Palatino Linotype"/>
          <w:b/>
          <w:sz w:val="24"/>
          <w:szCs w:val="24"/>
        </w:rPr>
        <w:t>De la impugnación de la respuesta.</w:t>
      </w:r>
    </w:p>
    <w:p w14:paraId="3FAB8B50" w14:textId="6A9AE8F3"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1F7084">
        <w:rPr>
          <w:rFonts w:ascii="Palatino Linotype" w:hAnsi="Palatino Linotype" w:cs="Arial"/>
          <w:sz w:val="24"/>
          <w:szCs w:val="24"/>
        </w:rPr>
        <w:t>veintisiete</w:t>
      </w:r>
      <w:r w:rsidR="008659A2">
        <w:rPr>
          <w:rFonts w:ascii="Palatino Linotype" w:hAnsi="Palatino Linotype" w:cs="Arial"/>
          <w:sz w:val="24"/>
          <w:szCs w:val="24"/>
        </w:rPr>
        <w:t xml:space="preserve">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001F7084">
        <w:rPr>
          <w:rFonts w:ascii="Palatino Linotype" w:hAnsi="Palatino Linotype" w:cs="Arial"/>
          <w:b/>
          <w:bCs/>
          <w:sz w:val="24"/>
          <w:szCs w:val="24"/>
          <w:lang w:eastAsia="es-MX"/>
        </w:rPr>
        <w:t>4305/</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7CE30CA6" w:rsidR="00841673" w:rsidRPr="001F7084" w:rsidRDefault="00841673" w:rsidP="00C73ED0">
      <w:pPr>
        <w:tabs>
          <w:tab w:val="left" w:pos="1405"/>
        </w:tabs>
        <w:spacing w:after="0" w:line="240" w:lineRule="auto"/>
        <w:ind w:left="851" w:right="850"/>
        <w:jc w:val="both"/>
        <w:rPr>
          <w:rFonts w:ascii="Palatino Linotype" w:hAnsi="Palatino Linotype"/>
          <w:i/>
          <w:color w:val="000000"/>
        </w:rPr>
      </w:pPr>
      <w:r w:rsidRPr="001F7084">
        <w:rPr>
          <w:rFonts w:ascii="Palatino Linotype" w:hAnsi="Palatino Linotype"/>
          <w:i/>
          <w:color w:val="000000"/>
        </w:rPr>
        <w:t>“</w:t>
      </w:r>
      <w:r w:rsidR="001F7084" w:rsidRPr="001F7084">
        <w:rPr>
          <w:rFonts w:ascii="Palatino Linotype" w:hAnsi="Palatino Linotype"/>
          <w:i/>
          <w:color w:val="000000"/>
        </w:rPr>
        <w:t>solicite : “Solicito saber cada cuándo y a qué institución gubernamental se pagan las colegiaturas los alumnos, Cuál es el importe del pago de las colegiaturas de escuelas de nivel medio superior y Superior de las escuelas de bellas artes del estado de México, así como cuánto dinero ingresó de dichas colegiaturas a finanzas del estado de México por concepto de colegiaturas en las escuelas de bellas artes en el periodo correspondiente 2017, 2018, 2019, 2020, 2021, así como quién recauda dichas colegiaturas."(Sic)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298A3354" w:rsidR="00296E92" w:rsidRPr="001F7084" w:rsidRDefault="00296E92" w:rsidP="00C73ED0">
      <w:pPr>
        <w:spacing w:line="240" w:lineRule="auto"/>
        <w:ind w:left="851" w:right="850"/>
        <w:jc w:val="both"/>
        <w:rPr>
          <w:rFonts w:ascii="Palatino Linotype" w:eastAsia="Times New Roman" w:hAnsi="Palatino Linotype" w:cs="Times New Roman"/>
          <w:i/>
          <w:lang w:eastAsia="es-MX"/>
        </w:rPr>
      </w:pPr>
      <w:r w:rsidRPr="001F7084">
        <w:rPr>
          <w:rFonts w:ascii="Palatino Linotype" w:hAnsi="Palatino Linotype"/>
          <w:i/>
          <w:color w:val="000000"/>
        </w:rPr>
        <w:t>“</w:t>
      </w:r>
      <w:r w:rsidR="001F7084" w:rsidRPr="001F7084">
        <w:rPr>
          <w:rFonts w:ascii="Palatino Linotype" w:hAnsi="Palatino Linotype"/>
          <w:i/>
          <w:color w:val="000000"/>
        </w:rPr>
        <w:t xml:space="preserve">NO SE me informo el IMPORTE DE LAS COLEGIATURAS DE DICHAS ESCUELAS Y CUANTO DINERO INGRESA... por concepto de dichas colegiaturas, siendo una INSTITUCION PUBLICA QUE OBTIENE RECURSOS PUBLICOS debe de tener una contabilidad de ese dinero que ingresa, o al menos deben de tener los balances o entregarlos al OSFEM, ya que son recursos </w:t>
      </w:r>
      <w:proofErr w:type="spellStart"/>
      <w:r w:rsidR="001F7084" w:rsidRPr="001F7084">
        <w:rPr>
          <w:rFonts w:ascii="Palatino Linotype" w:hAnsi="Palatino Linotype"/>
          <w:i/>
          <w:color w:val="000000"/>
        </w:rPr>
        <w:t>publicos</w:t>
      </w:r>
      <w:proofErr w:type="spellEnd"/>
      <w:r w:rsidR="001F7084" w:rsidRPr="001F7084">
        <w:rPr>
          <w:rFonts w:ascii="Palatino Linotype" w:hAnsi="Palatino Linotype"/>
          <w:i/>
          <w:color w:val="000000"/>
        </w:rPr>
        <w:t xml:space="preserve"> el pago a los maestros, y el ingreso del pago de colegiaturas</w:t>
      </w:r>
      <w:proofErr w:type="gramStart"/>
      <w:r w:rsidR="001F7084" w:rsidRPr="001F7084">
        <w:rPr>
          <w:rFonts w:ascii="Palatino Linotype" w:hAnsi="Palatino Linotype"/>
          <w:i/>
          <w:color w:val="000000"/>
        </w:rPr>
        <w:t>..</w:t>
      </w:r>
      <w:proofErr w:type="gramEnd"/>
      <w:r w:rsidR="001F7084" w:rsidRPr="001F7084">
        <w:rPr>
          <w:rFonts w:ascii="Palatino Linotype" w:hAnsi="Palatino Linotype"/>
          <w:i/>
          <w:color w:val="000000"/>
        </w:rPr>
        <w:t xml:space="preserve"> </w:t>
      </w:r>
      <w:proofErr w:type="gramStart"/>
      <w:r w:rsidR="001F7084" w:rsidRPr="001F7084">
        <w:rPr>
          <w:rFonts w:ascii="Palatino Linotype" w:hAnsi="Palatino Linotype"/>
          <w:i/>
          <w:color w:val="000000"/>
        </w:rPr>
        <w:t>solo</w:t>
      </w:r>
      <w:proofErr w:type="gramEnd"/>
      <w:r w:rsidR="001F7084" w:rsidRPr="001F7084">
        <w:rPr>
          <w:rFonts w:ascii="Palatino Linotype" w:hAnsi="Palatino Linotype"/>
          <w:i/>
          <w:color w:val="000000"/>
        </w:rPr>
        <w:t xml:space="preserve"> me dijeron que : 1...."</w:t>
      </w:r>
      <w:proofErr w:type="gramStart"/>
      <w:r w:rsidR="001F7084" w:rsidRPr="001F7084">
        <w:rPr>
          <w:rFonts w:ascii="Palatino Linotype" w:hAnsi="Palatino Linotype"/>
          <w:i/>
          <w:color w:val="000000"/>
        </w:rPr>
        <w:t>el</w:t>
      </w:r>
      <w:proofErr w:type="gramEnd"/>
      <w:r w:rsidR="001F7084" w:rsidRPr="001F7084">
        <w:rPr>
          <w:rFonts w:ascii="Palatino Linotype" w:hAnsi="Palatino Linotype"/>
          <w:i/>
          <w:color w:val="000000"/>
        </w:rPr>
        <w:t xml:space="preserve"> monto es valorado por cada director escolar para cubrir las necesidades del plantel," donde </w:t>
      </w:r>
      <w:proofErr w:type="spellStart"/>
      <w:r w:rsidR="001F7084" w:rsidRPr="001F7084">
        <w:rPr>
          <w:rFonts w:ascii="Palatino Linotype" w:hAnsi="Palatino Linotype"/>
          <w:i/>
          <w:color w:val="000000"/>
        </w:rPr>
        <w:t>esta</w:t>
      </w:r>
      <w:proofErr w:type="spellEnd"/>
      <w:r w:rsidR="001F7084" w:rsidRPr="001F7084">
        <w:rPr>
          <w:rFonts w:ascii="Palatino Linotype" w:hAnsi="Palatino Linotype"/>
          <w:i/>
          <w:color w:val="000000"/>
        </w:rPr>
        <w:t xml:space="preserve"> su fundamento legal para esas facultades y atribuciones o en que lineamientos vigentes 2."Las cuotas se han mantenido en el mismo monto los últimos años</w:t>
      </w:r>
      <w:proofErr w:type="gramStart"/>
      <w:r w:rsidR="001F7084" w:rsidRPr="001F7084">
        <w:rPr>
          <w:rFonts w:ascii="Palatino Linotype" w:hAnsi="Palatino Linotype"/>
          <w:i/>
          <w:color w:val="000000"/>
        </w:rPr>
        <w:t>.."</w:t>
      </w:r>
      <w:proofErr w:type="gramEnd"/>
      <w:r w:rsidR="001F7084" w:rsidRPr="001F7084">
        <w:rPr>
          <w:rFonts w:ascii="Palatino Linotype" w:hAnsi="Palatino Linotype"/>
          <w:i/>
          <w:color w:val="000000"/>
        </w:rPr>
        <w:t>, entonces si hay cuotas, CUALES SON 3. "El recurso de las Escuelas de Bellas Artes es autogenerado y se recauda a través de las cuentas bancarias de cada escuela..." ES legal que cada escuela gubernamental que ejerce un presupuesto tenga "una cuenta" sin dar cuentas a nadie, o por que no sabe finanzas de cuanto ingresa o cuanto egresa. 4. "</w:t>
      </w:r>
      <w:proofErr w:type="gramStart"/>
      <w:r w:rsidR="001F7084" w:rsidRPr="001F7084">
        <w:rPr>
          <w:rFonts w:ascii="Palatino Linotype" w:hAnsi="Palatino Linotype"/>
          <w:i/>
          <w:color w:val="000000"/>
        </w:rPr>
        <w:t>..se</w:t>
      </w:r>
      <w:proofErr w:type="gramEnd"/>
      <w:r w:rsidR="001F7084" w:rsidRPr="001F7084">
        <w:rPr>
          <w:rFonts w:ascii="Palatino Linotype" w:hAnsi="Palatino Linotype"/>
          <w:i/>
          <w:color w:val="000000"/>
        </w:rPr>
        <w:t xml:space="preserve"> informa que las escuelas de Bellas Artes del Subsistema Educativo Estatal se sujetan al control, registro y autorización del uso y destino de los recursos autogenerados establecidos por la Dirección General de Supervisión de Ingresos y Egresos de Instituciones Educativas", al tener un techo presupuestario </w:t>
      </w:r>
      <w:proofErr w:type="spellStart"/>
      <w:r w:rsidR="001F7084" w:rsidRPr="001F7084">
        <w:rPr>
          <w:rFonts w:ascii="Palatino Linotype" w:hAnsi="Palatino Linotype"/>
          <w:i/>
          <w:color w:val="000000"/>
        </w:rPr>
        <w:t>estan</w:t>
      </w:r>
      <w:proofErr w:type="spellEnd"/>
      <w:r w:rsidR="001F7084" w:rsidRPr="001F7084">
        <w:rPr>
          <w:rFonts w:ascii="Palatino Linotype" w:hAnsi="Palatino Linotype"/>
          <w:i/>
          <w:color w:val="000000"/>
        </w:rPr>
        <w:t xml:space="preserve"> obligadas a informar de cuanto ingresa, que condonen a personas de bajos recursos, o que cobren menos </w:t>
      </w:r>
      <w:proofErr w:type="spellStart"/>
      <w:r w:rsidR="001F7084" w:rsidRPr="001F7084">
        <w:rPr>
          <w:rFonts w:ascii="Palatino Linotype" w:hAnsi="Palatino Linotype"/>
          <w:i/>
          <w:color w:val="000000"/>
        </w:rPr>
        <w:t>tambien</w:t>
      </w:r>
      <w:proofErr w:type="spellEnd"/>
      <w:r w:rsidR="001F7084" w:rsidRPr="001F7084">
        <w:rPr>
          <w:rFonts w:ascii="Palatino Linotype" w:hAnsi="Palatino Linotype"/>
          <w:i/>
          <w:color w:val="000000"/>
        </w:rPr>
        <w:t xml:space="preserve"> </w:t>
      </w:r>
      <w:proofErr w:type="spellStart"/>
      <w:r w:rsidR="001F7084" w:rsidRPr="001F7084">
        <w:rPr>
          <w:rFonts w:ascii="Palatino Linotype" w:hAnsi="Palatino Linotype"/>
          <w:i/>
          <w:color w:val="000000"/>
        </w:rPr>
        <w:t>deberia</w:t>
      </w:r>
      <w:proofErr w:type="spellEnd"/>
      <w:r w:rsidR="001F7084" w:rsidRPr="001F7084">
        <w:rPr>
          <w:rFonts w:ascii="Palatino Linotype" w:hAnsi="Palatino Linotype"/>
          <w:i/>
          <w:color w:val="000000"/>
        </w:rPr>
        <w:t xml:space="preserve"> de estar regulado. </w:t>
      </w:r>
      <w:proofErr w:type="gramStart"/>
      <w:r w:rsidR="001F7084" w:rsidRPr="001F7084">
        <w:rPr>
          <w:rFonts w:ascii="Palatino Linotype" w:hAnsi="Palatino Linotype"/>
          <w:i/>
          <w:color w:val="000000"/>
        </w:rPr>
        <w:t>de</w:t>
      </w:r>
      <w:proofErr w:type="gramEnd"/>
      <w:r w:rsidR="001F7084" w:rsidRPr="001F7084">
        <w:rPr>
          <w:rFonts w:ascii="Palatino Linotype" w:hAnsi="Palatino Linotype"/>
          <w:i/>
          <w:color w:val="000000"/>
        </w:rPr>
        <w:t xml:space="preserve"> conformidad con el código financiero del Estado de México, ley de ingresos del Estado de </w:t>
      </w:r>
      <w:proofErr w:type="spellStart"/>
      <w:r w:rsidR="001F7084" w:rsidRPr="001F7084">
        <w:rPr>
          <w:rFonts w:ascii="Palatino Linotype" w:hAnsi="Palatino Linotype"/>
          <w:i/>
          <w:color w:val="000000"/>
        </w:rPr>
        <w:t>Mexico</w:t>
      </w:r>
      <w:proofErr w:type="spellEnd"/>
      <w:r w:rsidR="001F7084" w:rsidRPr="001F7084">
        <w:rPr>
          <w:rFonts w:ascii="Palatino Linotype" w:hAnsi="Palatino Linotype"/>
          <w:i/>
          <w:color w:val="000000"/>
        </w:rPr>
        <w:t xml:space="preserve">, Ley de ingresos de los municipios del estado de </w:t>
      </w:r>
      <w:proofErr w:type="spellStart"/>
      <w:r w:rsidR="001F7084" w:rsidRPr="001F7084">
        <w:rPr>
          <w:rFonts w:ascii="Palatino Linotype" w:hAnsi="Palatino Linotype"/>
          <w:i/>
          <w:color w:val="000000"/>
        </w:rPr>
        <w:t>mexico</w:t>
      </w:r>
      <w:proofErr w:type="spellEnd"/>
      <w:r w:rsidR="001F7084" w:rsidRPr="001F7084">
        <w:rPr>
          <w:rFonts w:ascii="Palatino Linotype" w:hAnsi="Palatino Linotype"/>
          <w:i/>
          <w:color w:val="000000"/>
        </w:rPr>
        <w:t xml:space="preserve">, lineamientos para las entes fiscalizables del estado de </w:t>
      </w:r>
      <w:proofErr w:type="spellStart"/>
      <w:r w:rsidR="001F7084" w:rsidRPr="001F7084">
        <w:rPr>
          <w:rFonts w:ascii="Palatino Linotype" w:hAnsi="Palatino Linotype"/>
          <w:i/>
          <w:color w:val="000000"/>
        </w:rPr>
        <w:t>mexico</w:t>
      </w:r>
      <w:proofErr w:type="spellEnd"/>
      <w:r w:rsidR="001F7084" w:rsidRPr="001F7084">
        <w:rPr>
          <w:rFonts w:ascii="Palatino Linotype" w:hAnsi="Palatino Linotype"/>
          <w:i/>
          <w:color w:val="000000"/>
        </w:rPr>
        <w:t xml:space="preserve">, y de </w:t>
      </w:r>
      <w:proofErr w:type="spellStart"/>
      <w:r w:rsidR="001F7084" w:rsidRPr="001F7084">
        <w:rPr>
          <w:rFonts w:ascii="Palatino Linotype" w:hAnsi="Palatino Linotype"/>
          <w:i/>
          <w:color w:val="000000"/>
        </w:rPr>
        <w:t>mas</w:t>
      </w:r>
      <w:proofErr w:type="spellEnd"/>
      <w:r w:rsidR="001F7084" w:rsidRPr="001F7084">
        <w:rPr>
          <w:rFonts w:ascii="Palatino Linotype" w:hAnsi="Palatino Linotype"/>
          <w:i/>
          <w:color w:val="000000"/>
        </w:rPr>
        <w:t xml:space="preserve"> ordenamientos.... o al menos deben de tener sus estados o balances, de cuanto ingresa a cada escuela.</w:t>
      </w:r>
      <w:r w:rsidRPr="001F7084">
        <w:rPr>
          <w:rFonts w:ascii="Palatino Linotype" w:hAnsi="Palatino Linotype"/>
          <w:i/>
          <w:color w:val="000000"/>
        </w:rPr>
        <w:t>”</w:t>
      </w:r>
      <w:r w:rsidR="00B84A8A" w:rsidRPr="001F7084">
        <w:rPr>
          <w:rFonts w:ascii="Palatino Linotype" w:hAnsi="Palatino Linotype"/>
          <w:i/>
          <w:color w:val="000000"/>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4641400D"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Medio de impugnación que le fue turnado al</w:t>
      </w:r>
      <w:r w:rsidR="00314FA0">
        <w:rPr>
          <w:rFonts w:ascii="Palatino Linotype" w:hAnsi="Palatino Linotype" w:cs="Arial"/>
          <w:sz w:val="24"/>
          <w:szCs w:val="24"/>
        </w:rPr>
        <w:t xml:space="preserve"> </w:t>
      </w:r>
      <w:r w:rsidRPr="00AD2A55">
        <w:rPr>
          <w:rFonts w:ascii="Palatino Linotype" w:hAnsi="Palatino Linotype" w:cs="Arial"/>
          <w:sz w:val="24"/>
          <w:szCs w:val="24"/>
        </w:rPr>
        <w:t>Comisionad</w:t>
      </w:r>
      <w:r w:rsidR="00B64261">
        <w:rPr>
          <w:rFonts w:ascii="Palatino Linotype" w:hAnsi="Palatino Linotype" w:cs="Arial"/>
          <w:sz w:val="24"/>
          <w:szCs w:val="24"/>
        </w:rPr>
        <w:t xml:space="preserve">o </w:t>
      </w:r>
      <w:r w:rsidR="00B64261" w:rsidRPr="00B64261">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097240">
        <w:rPr>
          <w:rFonts w:ascii="Palatino Linotype" w:hAnsi="Palatino Linotype" w:cs="Arial"/>
          <w:sz w:val="24"/>
          <w:szCs w:val="24"/>
        </w:rPr>
        <w:t>d</w:t>
      </w:r>
      <w:r w:rsidR="001F7084">
        <w:rPr>
          <w:rFonts w:ascii="Palatino Linotype" w:hAnsi="Palatino Linotype" w:cs="Arial"/>
          <w:sz w:val="24"/>
          <w:szCs w:val="24"/>
        </w:rPr>
        <w:t>os de septiembre</w:t>
      </w:r>
      <w:r w:rsidR="0072149D">
        <w:rPr>
          <w:rFonts w:ascii="Palatino Linotype" w:hAnsi="Palatino Linotype" w:cs="Arial"/>
          <w:sz w:val="24"/>
          <w:szCs w:val="24"/>
        </w:rPr>
        <w:t xml:space="preserve">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710DCF44"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B64261">
        <w:rPr>
          <w:rFonts w:ascii="Palatino Linotype" w:hAnsi="Palatino Linotype"/>
          <w:b/>
          <w:sz w:val="24"/>
          <w:szCs w:val="24"/>
        </w:rPr>
        <w:t>4305</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492FA8">
        <w:rPr>
          <w:rFonts w:ascii="Palatino Linotype" w:hAnsi="Palatino Linotype"/>
          <w:sz w:val="24"/>
          <w:szCs w:val="24"/>
        </w:rPr>
        <w:t>dos de septiembre</w:t>
      </w:r>
      <w:r w:rsidR="00777527">
        <w:rPr>
          <w:rFonts w:ascii="Palatino Linotype" w:hAnsi="Palatino Linotype"/>
          <w:sz w:val="24"/>
          <w:szCs w:val="24"/>
        </w:rPr>
        <w:t xml:space="preserve">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055F18F9" w:rsidR="003A51A5" w:rsidRDefault="005660D0" w:rsidP="00AB289D">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Que de los autos electrónicos que obran en el expediente del recurso de revisión </w:t>
      </w:r>
      <w:r w:rsidR="007A1AB6" w:rsidRPr="00C84924">
        <w:rPr>
          <w:rFonts w:ascii="Palatino Linotype" w:hAnsi="Palatino Linotype" w:cs="Arial"/>
          <w:b/>
          <w:bCs/>
          <w:sz w:val="24"/>
          <w:szCs w:val="24"/>
          <w:lang w:eastAsia="es-MX"/>
        </w:rPr>
        <w:t>0</w:t>
      </w:r>
      <w:r w:rsidR="00492FA8" w:rsidRPr="00C84924">
        <w:rPr>
          <w:rFonts w:ascii="Palatino Linotype" w:hAnsi="Palatino Linotype" w:cs="Arial"/>
          <w:b/>
          <w:bCs/>
          <w:sz w:val="24"/>
          <w:szCs w:val="24"/>
          <w:lang w:eastAsia="es-MX"/>
        </w:rPr>
        <w:t>43</w:t>
      </w:r>
      <w:r w:rsidR="00C84924" w:rsidRPr="00C84924">
        <w:rPr>
          <w:rFonts w:ascii="Palatino Linotype" w:hAnsi="Palatino Linotype" w:cs="Arial"/>
          <w:b/>
          <w:bCs/>
          <w:sz w:val="24"/>
          <w:szCs w:val="24"/>
          <w:lang w:eastAsia="es-MX"/>
        </w:rPr>
        <w:t>0</w:t>
      </w:r>
      <w:r w:rsidR="00492FA8" w:rsidRPr="00C84924">
        <w:rPr>
          <w:rFonts w:ascii="Palatino Linotype" w:hAnsi="Palatino Linotype" w:cs="Arial"/>
          <w:b/>
          <w:bCs/>
          <w:sz w:val="24"/>
          <w:szCs w:val="24"/>
          <w:lang w:eastAsia="es-MX"/>
        </w:rPr>
        <w:t>5</w:t>
      </w:r>
      <w:r w:rsidR="007A1AB6" w:rsidRPr="00C84924">
        <w:rPr>
          <w:rFonts w:ascii="Palatino Linotype" w:hAnsi="Palatino Linotype" w:cs="Arial"/>
          <w:b/>
          <w:bCs/>
          <w:sz w:val="24"/>
          <w:szCs w:val="24"/>
          <w:lang w:eastAsia="es-MX"/>
        </w:rPr>
        <w:t>/</w:t>
      </w:r>
      <w:r w:rsidRPr="00C84924">
        <w:rPr>
          <w:rFonts w:ascii="Palatino Linotype" w:hAnsi="Palatino Linotype" w:cs="Arial"/>
          <w:b/>
          <w:bCs/>
          <w:sz w:val="24"/>
          <w:szCs w:val="24"/>
          <w:lang w:eastAsia="es-MX"/>
        </w:rPr>
        <w:t>INFOEM/IP/RR/2021</w:t>
      </w:r>
      <w:r w:rsidRPr="00C84924">
        <w:rPr>
          <w:rFonts w:ascii="Palatino Linotype" w:hAnsi="Palatino Linotype" w:cs="Arial"/>
          <w:sz w:val="24"/>
          <w:szCs w:val="24"/>
        </w:rPr>
        <w:t>,</w:t>
      </w:r>
      <w:r w:rsidR="0072149D" w:rsidRPr="00C84924">
        <w:rPr>
          <w:rFonts w:ascii="Palatino Linotype" w:hAnsi="Palatino Linotype" w:cs="Arial"/>
          <w:sz w:val="24"/>
          <w:szCs w:val="24"/>
        </w:rPr>
        <w:t xml:space="preserve"> se</w:t>
      </w:r>
      <w:r w:rsidR="0072149D" w:rsidRPr="004A6D54">
        <w:rPr>
          <w:rFonts w:ascii="Palatino Linotype" w:hAnsi="Palatino Linotype" w:cs="Arial"/>
          <w:sz w:val="24"/>
          <w:szCs w:val="24"/>
        </w:rPr>
        <w:t xml:space="preserv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3A51A5">
        <w:rPr>
          <w:rFonts w:ascii="Palatino Linotype" w:hAnsi="Palatino Linotype" w:cs="Arial"/>
          <w:sz w:val="24"/>
          <w:szCs w:val="24"/>
        </w:rPr>
        <w:t>emitió</w:t>
      </w:r>
      <w:r w:rsidR="00327392">
        <w:rPr>
          <w:rFonts w:ascii="Palatino Linotype" w:hAnsi="Palatino Linotype" w:cs="Arial"/>
          <w:sz w:val="24"/>
          <w:szCs w:val="24"/>
        </w:rPr>
        <w:t xml:space="preserve"> manifestaciones en fecha </w:t>
      </w:r>
      <w:r w:rsidR="00097240">
        <w:rPr>
          <w:rFonts w:ascii="Palatino Linotype" w:hAnsi="Palatino Linotype" w:cs="Arial"/>
          <w:sz w:val="24"/>
          <w:szCs w:val="24"/>
        </w:rPr>
        <w:t>veinticuatro</w:t>
      </w:r>
      <w:r w:rsidR="00327392">
        <w:rPr>
          <w:rFonts w:ascii="Palatino Linotype" w:hAnsi="Palatino Linotype" w:cs="Arial"/>
          <w:sz w:val="24"/>
          <w:szCs w:val="24"/>
        </w:rPr>
        <w:t xml:space="preserve"> de agosto </w:t>
      </w:r>
      <w:r w:rsidR="00492FA8">
        <w:rPr>
          <w:rFonts w:ascii="Palatino Linotype" w:hAnsi="Palatino Linotype" w:cs="Arial"/>
          <w:sz w:val="24"/>
          <w:szCs w:val="24"/>
        </w:rPr>
        <w:t xml:space="preserve">de dos mil veintiuno, mediante un </w:t>
      </w:r>
      <w:r w:rsidR="00327392">
        <w:rPr>
          <w:rFonts w:ascii="Palatino Linotype" w:hAnsi="Palatino Linotype" w:cs="Arial"/>
          <w:sz w:val="24"/>
          <w:szCs w:val="24"/>
        </w:rPr>
        <w:t xml:space="preserve">archivo, </w:t>
      </w:r>
      <w:r w:rsidR="00492FA8">
        <w:rPr>
          <w:rFonts w:ascii="Palatino Linotype" w:hAnsi="Palatino Linotype" w:cs="Arial"/>
          <w:sz w:val="24"/>
          <w:szCs w:val="24"/>
        </w:rPr>
        <w:t>e</w:t>
      </w:r>
      <w:r w:rsidR="00327392">
        <w:rPr>
          <w:rFonts w:ascii="Palatino Linotype" w:hAnsi="Palatino Linotype" w:cs="Arial"/>
          <w:sz w:val="24"/>
          <w:szCs w:val="24"/>
        </w:rPr>
        <w:t>l cual fue puesto a la vista del particular en fecha veint</w:t>
      </w:r>
      <w:r w:rsidR="00492FA8">
        <w:rPr>
          <w:rFonts w:ascii="Palatino Linotype" w:hAnsi="Palatino Linotype" w:cs="Arial"/>
          <w:sz w:val="24"/>
          <w:szCs w:val="24"/>
        </w:rPr>
        <w:t>e de septiembre</w:t>
      </w:r>
      <w:r w:rsidR="00327392">
        <w:rPr>
          <w:rFonts w:ascii="Palatino Linotype" w:hAnsi="Palatino Linotype" w:cs="Arial"/>
          <w:sz w:val="24"/>
          <w:szCs w:val="24"/>
        </w:rPr>
        <w:t xml:space="preserve"> de la </w:t>
      </w:r>
      <w:r w:rsidR="003A51A5">
        <w:rPr>
          <w:rFonts w:ascii="Palatino Linotype" w:hAnsi="Palatino Linotype" w:cs="Arial"/>
          <w:sz w:val="24"/>
          <w:szCs w:val="24"/>
        </w:rPr>
        <w:t>presente anualidad.</w:t>
      </w:r>
    </w:p>
    <w:p w14:paraId="27A82BF3" w14:textId="190A4026" w:rsidR="002828E7" w:rsidRDefault="00373F62" w:rsidP="00A27FC9">
      <w:pPr>
        <w:pStyle w:val="Prrafodelista"/>
        <w:numPr>
          <w:ilvl w:val="0"/>
          <w:numId w:val="33"/>
        </w:numPr>
        <w:spacing w:line="360" w:lineRule="auto"/>
        <w:jc w:val="both"/>
        <w:rPr>
          <w:rFonts w:ascii="Palatino Linotype" w:hAnsi="Palatino Linotype" w:cs="Arial"/>
        </w:rPr>
      </w:pPr>
      <w:hyperlink r:id="rId11" w:history="1">
        <w:r w:rsidR="00492FA8" w:rsidRPr="00492FA8">
          <w:rPr>
            <w:rStyle w:val="Hipervnculo"/>
            <w:rFonts w:ascii="Palatino Linotype" w:hAnsi="Palatino Linotype" w:cs="Arial"/>
            <w:b/>
            <w:bCs/>
            <w:color w:val="auto"/>
            <w:u w:val="none"/>
          </w:rPr>
          <w:t>MANIFESTACIONES_043050001.pd</w:t>
        </w:r>
      </w:hyperlink>
      <w:r w:rsidR="00097240" w:rsidRPr="00492FA8">
        <w:rPr>
          <w:rFonts w:ascii="Palatino Linotype" w:hAnsi="Palatino Linotype" w:cs="Arial"/>
          <w:b/>
        </w:rPr>
        <w:t>,</w:t>
      </w:r>
      <w:r w:rsidR="00097240" w:rsidRPr="00492FA8">
        <w:rPr>
          <w:rFonts w:ascii="Palatino Linotype" w:hAnsi="Palatino Linotype" w:cs="Arial"/>
        </w:rPr>
        <w:t xml:space="preserve"> </w:t>
      </w:r>
      <w:r w:rsidR="00B65F55">
        <w:rPr>
          <w:rFonts w:ascii="Palatino Linotype" w:hAnsi="Palatino Linotype" w:cs="Arial"/>
        </w:rPr>
        <w:t>contiene el oficio 210000070S/01324/UT</w:t>
      </w:r>
      <w:r w:rsidR="0022306F">
        <w:rPr>
          <w:rFonts w:ascii="Palatino Linotype" w:hAnsi="Palatino Linotype" w:cs="Arial"/>
        </w:rPr>
        <w:t>/2021, mediante el cual el Sujeto O</w:t>
      </w:r>
      <w:r w:rsidR="0030615A">
        <w:rPr>
          <w:rFonts w:ascii="Palatino Linotype" w:hAnsi="Palatino Linotype" w:cs="Arial"/>
        </w:rPr>
        <w:t xml:space="preserve">bligado </w:t>
      </w:r>
      <w:r w:rsidR="002828E7">
        <w:rPr>
          <w:rFonts w:ascii="Palatino Linotype" w:hAnsi="Palatino Linotype" w:cs="Arial"/>
        </w:rPr>
        <w:t xml:space="preserve">informó que se atendió parte de los requerimientos, sin embargo mediante oficio </w:t>
      </w:r>
      <w:r w:rsidR="002828E7">
        <w:rPr>
          <w:rFonts w:ascii="Palatino Linotype" w:hAnsi="Palatino Linotype" w:cs="Arial"/>
        </w:rPr>
        <w:lastRenderedPageBreak/>
        <w:t>21000007S/01269/UT/2021, de fecha seis de septiembre de dos mil veintiuno, se solicitó al Subsecretario de Educación Básica, gire sus apreciables instrucciones a fin de realizar una nueva búsqueda exhaustiva y razonable en los archivos de las escuelas de Bellas Artes del Estado de México para estar en condiciones de proporcionar a la respuesta al ahora recurrente; sin embargo por la naturaleza propia de la información y la ubicaciones geográfica de cada una de las escuelas antes mencionadas por el momento es imposible adjuntar la información para atender el informe justificado, toda vez que se está recopilando la información de cada una de las escuelas misma que será entregada al particular al momento de concentrarla.</w:t>
      </w:r>
    </w:p>
    <w:p w14:paraId="61BF4559" w14:textId="77777777" w:rsidR="00A27FC9" w:rsidRPr="002828E7" w:rsidRDefault="00A27FC9" w:rsidP="002828E7">
      <w:pPr>
        <w:pStyle w:val="Prrafodelista"/>
        <w:spacing w:line="360" w:lineRule="auto"/>
        <w:ind w:left="720"/>
        <w:jc w:val="both"/>
        <w:rPr>
          <w:rFonts w:ascii="Palatino Linotype" w:hAnsi="Palatino Linotype" w:cs="Arial"/>
        </w:rPr>
      </w:pPr>
    </w:p>
    <w:p w14:paraId="01C99C44" w14:textId="4370C704"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7166D3F5"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2828E7">
        <w:rPr>
          <w:rFonts w:ascii="Palatino Linotype" w:hAnsi="Palatino Linotype" w:cs="Arial"/>
          <w:sz w:val="24"/>
          <w:szCs w:val="24"/>
        </w:rPr>
        <w:t xml:space="preserve">veinticuatro </w:t>
      </w:r>
      <w:r w:rsidR="003A51A5">
        <w:rPr>
          <w:rFonts w:ascii="Palatino Linotype" w:hAnsi="Palatino Linotype" w:cs="Arial"/>
          <w:sz w:val="24"/>
          <w:szCs w:val="24"/>
        </w:rPr>
        <w:t xml:space="preserve">de septiembre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w:t>
      </w:r>
      <w:r w:rsidRPr="00007857">
        <w:rPr>
          <w:rFonts w:ascii="Palatino Linotype" w:hAnsi="Palatino Linotype" w:cs="Arial"/>
          <w:sz w:val="24"/>
          <w:szCs w:val="24"/>
          <w:lang w:val="es-ES"/>
        </w:rPr>
        <w:lastRenderedPageBreak/>
        <w:t xml:space="preserve">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aplicables de la Ley de Transparencia y Acceso a la Información Pública del Estado de México y Municipios vigente y será analizado conforme a las actuaciones que obren </w:t>
      </w:r>
      <w:r w:rsidRPr="00152075">
        <w:rPr>
          <w:rFonts w:ascii="Palatino Linotype" w:hAnsi="Palatino Linotype" w:cs="Arial"/>
          <w:sz w:val="24"/>
          <w:szCs w:val="24"/>
        </w:rPr>
        <w:lastRenderedPageBreak/>
        <w:t>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3028513F" w14:textId="77777777" w:rsidR="00F82BA3" w:rsidRPr="001D2181" w:rsidRDefault="00F82BA3" w:rsidP="00F82BA3">
      <w:pPr>
        <w:autoSpaceDE w:val="0"/>
        <w:autoSpaceDN w:val="0"/>
        <w:adjustRightInd w:val="0"/>
        <w:spacing w:after="0" w:line="360" w:lineRule="auto"/>
        <w:jc w:val="both"/>
        <w:rPr>
          <w:rFonts w:ascii="Palatino Linotype" w:hAnsi="Palatino Linotype" w:cs="Arial"/>
          <w:b/>
          <w:sz w:val="24"/>
          <w:szCs w:val="24"/>
        </w:rPr>
      </w:pPr>
      <w:r w:rsidRPr="001D2181">
        <w:rPr>
          <w:rFonts w:ascii="Palatino Linotype" w:hAnsi="Palatino Linotype" w:cs="Arial"/>
          <w:b/>
          <w:sz w:val="24"/>
          <w:szCs w:val="24"/>
        </w:rPr>
        <w:t xml:space="preserve">TERCERO. Del estudio de las causas de improcedencia. </w:t>
      </w:r>
    </w:p>
    <w:p w14:paraId="15C19CC1"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FA75ACD"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12533747" w14:textId="77777777" w:rsidR="00F82BA3" w:rsidRPr="001D2181" w:rsidRDefault="00F82BA3" w:rsidP="00F82BA3">
      <w:pPr>
        <w:spacing w:after="0" w:line="240" w:lineRule="auto"/>
        <w:ind w:left="851" w:right="851"/>
        <w:jc w:val="both"/>
        <w:rPr>
          <w:rFonts w:ascii="Palatino Linotype" w:hAnsi="Palatino Linotype"/>
          <w:b/>
          <w:bCs/>
          <w:i/>
          <w:lang w:eastAsia="es-MX"/>
        </w:rPr>
      </w:pPr>
      <w:r w:rsidRPr="001D2181">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D7C593D" w14:textId="77777777" w:rsidR="00F82BA3" w:rsidRPr="001D2181" w:rsidRDefault="00F82BA3" w:rsidP="00F82BA3">
      <w:pPr>
        <w:pStyle w:val="Prrafodelista"/>
        <w:autoSpaceDE w:val="0"/>
        <w:autoSpaceDN w:val="0"/>
        <w:adjustRightInd w:val="0"/>
        <w:ind w:left="851" w:right="851"/>
        <w:jc w:val="both"/>
        <w:rPr>
          <w:rFonts w:ascii="Palatino Linotype" w:hAnsi="Palatino Linotype" w:cs="Arial"/>
          <w:sz w:val="22"/>
          <w:szCs w:val="22"/>
        </w:rPr>
      </w:pPr>
      <w:r w:rsidRPr="001D2181">
        <w:rPr>
          <w:rFonts w:ascii="Palatino Linotype" w:hAnsi="Palatino Linotype"/>
          <w:i/>
          <w:sz w:val="22"/>
          <w:szCs w:val="22"/>
        </w:rPr>
        <w:t>Del examen de compatibilidad de los artículos</w:t>
      </w:r>
      <w:r w:rsidRPr="001D2181">
        <w:rPr>
          <w:rStyle w:val="apple-converted-space"/>
          <w:rFonts w:ascii="Palatino Linotype" w:hAnsi="Palatino Linotype"/>
          <w:i/>
          <w:sz w:val="22"/>
          <w:szCs w:val="22"/>
        </w:rPr>
        <w:t> </w:t>
      </w:r>
      <w:hyperlink r:id="rId12" w:history="1">
        <w:r w:rsidRPr="001D2181">
          <w:rPr>
            <w:rStyle w:val="Hipervnculo"/>
            <w:rFonts w:ascii="Palatino Linotype" w:eastAsia="Calibri" w:hAnsi="Palatino Linotype"/>
            <w:i/>
            <w:sz w:val="22"/>
            <w:szCs w:val="22"/>
          </w:rPr>
          <w:t>73 y 74 de la Ley de Amparo</w:t>
        </w:r>
      </w:hyperlink>
      <w:r w:rsidRPr="001D2181">
        <w:rPr>
          <w:rStyle w:val="apple-converted-space"/>
          <w:rFonts w:ascii="Palatino Linotype" w:hAnsi="Palatino Linotype"/>
          <w:i/>
          <w:sz w:val="22"/>
          <w:szCs w:val="22"/>
        </w:rPr>
        <w:t> </w:t>
      </w:r>
      <w:r w:rsidRPr="001D2181">
        <w:rPr>
          <w:rFonts w:ascii="Palatino Linotype" w:hAnsi="Palatino Linotype"/>
          <w:i/>
          <w:sz w:val="22"/>
          <w:szCs w:val="22"/>
        </w:rPr>
        <w:t>con el artículo</w:t>
      </w:r>
      <w:r w:rsidRPr="001D2181">
        <w:rPr>
          <w:rStyle w:val="apple-converted-space"/>
          <w:rFonts w:ascii="Palatino Linotype" w:hAnsi="Palatino Linotype"/>
          <w:i/>
          <w:sz w:val="22"/>
          <w:szCs w:val="22"/>
        </w:rPr>
        <w:t> </w:t>
      </w:r>
      <w:hyperlink r:id="rId13" w:history="1">
        <w:r w:rsidRPr="001D2181">
          <w:rPr>
            <w:rStyle w:val="Hipervnculo"/>
            <w:rFonts w:ascii="Palatino Linotype" w:eastAsia="Calibri" w:hAnsi="Palatino Linotype"/>
            <w:i/>
            <w:sz w:val="22"/>
            <w:szCs w:val="22"/>
          </w:rPr>
          <w:t>25.1 de la Convención Americana sobre Derechos Humanos</w:t>
        </w:r>
      </w:hyperlink>
      <w:r w:rsidRPr="001D2181">
        <w:rPr>
          <w:rStyle w:val="apple-converted-space"/>
          <w:rFonts w:ascii="Palatino Linotype" w:hAnsi="Palatino Linotype"/>
          <w:i/>
          <w:sz w:val="22"/>
          <w:szCs w:val="22"/>
        </w:rPr>
        <w:t> </w:t>
      </w:r>
      <w:r w:rsidRPr="001D218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D218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1D2181">
        <w:rPr>
          <w:rFonts w:ascii="Palatino Linotype" w:hAnsi="Palatino Linotype"/>
          <w:i/>
          <w:sz w:val="22"/>
          <w:szCs w:val="22"/>
        </w:rPr>
        <w:lastRenderedPageBreak/>
        <w:t>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7846B6" w14:textId="77777777" w:rsidR="00F82BA3" w:rsidRPr="001D2181" w:rsidRDefault="00F82BA3" w:rsidP="00F82BA3">
      <w:pPr>
        <w:pStyle w:val="Prrafodelista"/>
        <w:autoSpaceDE w:val="0"/>
        <w:autoSpaceDN w:val="0"/>
        <w:adjustRightInd w:val="0"/>
        <w:spacing w:line="360" w:lineRule="auto"/>
        <w:ind w:left="0"/>
        <w:jc w:val="both"/>
        <w:rPr>
          <w:rFonts w:ascii="Palatino Linotype" w:hAnsi="Palatino Linotype" w:cs="Arial"/>
        </w:rPr>
      </w:pPr>
    </w:p>
    <w:p w14:paraId="0F3D8DE2"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Por lo que una vez que se analizó el expediente en estudio se cae en la cuenta de que no se actualiza ninguna de las casuales a continuación transcritas:</w:t>
      </w:r>
    </w:p>
    <w:p w14:paraId="4778E1CE" w14:textId="77777777" w:rsidR="00F82BA3" w:rsidRPr="001D2181" w:rsidRDefault="00F82BA3" w:rsidP="00F82BA3">
      <w:pPr>
        <w:pStyle w:val="Prrafodelista"/>
        <w:autoSpaceDE w:val="0"/>
        <w:autoSpaceDN w:val="0"/>
        <w:adjustRightInd w:val="0"/>
        <w:spacing w:line="360" w:lineRule="auto"/>
        <w:ind w:left="0"/>
        <w:jc w:val="both"/>
        <w:rPr>
          <w:rFonts w:ascii="Palatino Linotype" w:hAnsi="Palatino Linotype" w:cs="Arial"/>
        </w:rPr>
      </w:pPr>
    </w:p>
    <w:p w14:paraId="037B795A"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“Artículo 191. El recurso será desechado por improcedente cuando:  </w:t>
      </w:r>
    </w:p>
    <w:p w14:paraId="32EB192F"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I. Sea extemporáneo por haber transcurrido el plazo establecido en la presente Ley, a partir de la respuesta;  </w:t>
      </w:r>
    </w:p>
    <w:p w14:paraId="0031EF5A"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II. Se esté tramitando ante el Poder Judicial de la Federación algún recurso o medio de defensa interpuesto por el recurrente;  </w:t>
      </w:r>
    </w:p>
    <w:p w14:paraId="16B809EB"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III. No actualice alguno de los supuestos previstos en la presente Ley;  </w:t>
      </w:r>
    </w:p>
    <w:p w14:paraId="2D613505"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IV. No se haya desahogado la prevención en los términos establecidos en la presente Ley;  </w:t>
      </w:r>
    </w:p>
    <w:p w14:paraId="053BCEF4"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V. Se impugne la veracidad de la información proporcionada;  </w:t>
      </w:r>
    </w:p>
    <w:p w14:paraId="627F0CED"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 xml:space="preserve">VI. Se trate de una consulta, o trámite en específico; y  </w:t>
      </w:r>
    </w:p>
    <w:p w14:paraId="3F1FD955" w14:textId="77777777" w:rsidR="00F82BA3" w:rsidRPr="001D2181" w:rsidRDefault="00F82BA3" w:rsidP="00F82BA3">
      <w:pPr>
        <w:pStyle w:val="Prrafodelista"/>
        <w:autoSpaceDE w:val="0"/>
        <w:autoSpaceDN w:val="0"/>
        <w:adjustRightInd w:val="0"/>
        <w:ind w:right="850"/>
        <w:jc w:val="both"/>
        <w:rPr>
          <w:rFonts w:ascii="Palatino Linotype" w:hAnsi="Palatino Linotype" w:cs="Arial"/>
          <w:i/>
          <w:sz w:val="22"/>
          <w:szCs w:val="22"/>
        </w:rPr>
      </w:pPr>
      <w:r w:rsidRPr="001D2181">
        <w:rPr>
          <w:rFonts w:ascii="Palatino Linotype" w:hAnsi="Palatino Linotype" w:cs="Arial"/>
          <w:i/>
          <w:sz w:val="22"/>
          <w:szCs w:val="22"/>
        </w:rPr>
        <w:t>VII. El recurrente amplíe su solicitud en el recurso de revisión, únicamente respecto de los nuevos contenidos.”</w:t>
      </w:r>
    </w:p>
    <w:p w14:paraId="43E167AC" w14:textId="77777777" w:rsidR="00F82BA3" w:rsidRPr="001D2181" w:rsidRDefault="00F82BA3" w:rsidP="00F82BA3">
      <w:pPr>
        <w:pStyle w:val="Prrafodelista"/>
        <w:autoSpaceDE w:val="0"/>
        <w:autoSpaceDN w:val="0"/>
        <w:adjustRightInd w:val="0"/>
        <w:spacing w:line="360" w:lineRule="auto"/>
        <w:ind w:right="850"/>
        <w:jc w:val="both"/>
        <w:rPr>
          <w:rFonts w:ascii="Palatino Linotype" w:hAnsi="Palatino Linotype" w:cs="Arial"/>
          <w:i/>
        </w:rPr>
      </w:pPr>
    </w:p>
    <w:p w14:paraId="39530A80"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w:t>
      </w:r>
      <w:r w:rsidRPr="001D2181">
        <w:rPr>
          <w:rFonts w:ascii="Palatino Linotype" w:hAnsi="Palatino Linotype" w:cs="Arial"/>
          <w:sz w:val="24"/>
          <w:szCs w:val="24"/>
        </w:rPr>
        <w:lastRenderedPageBreak/>
        <w:t>de Transparencia y Acceso a la Información Pública del Estado de México y Municipios, que establece lo siguiente:</w:t>
      </w:r>
    </w:p>
    <w:p w14:paraId="41C6A23F"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7C4B2B3E"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“Artículo 180. El recurso de revisión contendrá: </w:t>
      </w:r>
    </w:p>
    <w:p w14:paraId="6AC6D9FD"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I. El sujeto obligado ante la cual se presentó la solicitud; </w:t>
      </w:r>
    </w:p>
    <w:p w14:paraId="69A5B179"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II. El nombre del solicitante</w:t>
      </w:r>
      <w:r w:rsidRPr="001D2181">
        <w:rPr>
          <w:rFonts w:ascii="Palatino Linotype" w:hAnsi="Palatino Linotype" w:cs="Arial"/>
          <w:i/>
          <w:szCs w:val="24"/>
        </w:rPr>
        <w:t xml:space="preserve"> que recurre o de su representante y, en su caso, del tercero interesado, así como la dirección o medio que señale para recibir notificaciones; </w:t>
      </w:r>
    </w:p>
    <w:p w14:paraId="149664D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III. El número de folio de respuesta de la solicitud de acceso; </w:t>
      </w:r>
    </w:p>
    <w:p w14:paraId="68A69B69"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AA50427"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V. El acto que se recurre; </w:t>
      </w:r>
    </w:p>
    <w:p w14:paraId="079D336C"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VI. Las razones o motivos de inconformidad; </w:t>
      </w:r>
    </w:p>
    <w:p w14:paraId="34CA7540"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VII. La copia de la respuesta que se impugna y, en su caso, de la notificación correspondiente, en el caso de respuesta de la solicitud; y </w:t>
      </w:r>
    </w:p>
    <w:p w14:paraId="5600E8DF"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VIII. Firma del recurrente, en su caso, cuando se presente por escrito, requisito sin el cual se dará trámite al recurso. </w:t>
      </w:r>
    </w:p>
    <w:p w14:paraId="7BF29DEE"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Adicionalmente, se podrán anexar las pruebas y demás elementos que considere procedentes someter a juicio del Instituto. </w:t>
      </w:r>
    </w:p>
    <w:p w14:paraId="25A1BB6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En ningún caso será necesario que el particular ratifique el recurso de revisión interpuesto. </w:t>
      </w:r>
    </w:p>
    <w:p w14:paraId="489E654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En caso de que el recurso se interponga de manera electrónica no será indispensable que contengan los requisitos establecidos en las fracciones II, IV, VII y VIII.”</w:t>
      </w:r>
    </w:p>
    <w:p w14:paraId="7F9F79D4"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p>
    <w:p w14:paraId="2411A697"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5430A9F9" w14:textId="2D8D33F3" w:rsidR="00F82BA3"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w:t>
      </w:r>
      <w:r>
        <w:rPr>
          <w:rFonts w:ascii="Palatino Linotype" w:hAnsi="Palatino Linotype" w:cs="Arial"/>
          <w:sz w:val="24"/>
          <w:szCs w:val="24"/>
        </w:rPr>
        <w:t xml:space="preserve"> </w:t>
      </w:r>
      <w:r w:rsidR="00706105">
        <w:rPr>
          <w:rFonts w:ascii="Palatino Linotype" w:hAnsi="Palatino Linotype" w:cs="Arial"/>
          <w:sz w:val="24"/>
          <w:szCs w:val="24"/>
          <w:u w:val="single"/>
        </w:rPr>
        <w:t>xxxxxxxxxxxxx</w:t>
      </w:r>
      <w:bookmarkStart w:id="0" w:name="_GoBack"/>
      <w:bookmarkEnd w:id="0"/>
      <w:r w:rsidRPr="001D2181">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69F59B5B" w14:textId="77777777" w:rsidR="00F82BA3" w:rsidRDefault="00F82BA3" w:rsidP="00F82BA3">
      <w:pPr>
        <w:autoSpaceDE w:val="0"/>
        <w:autoSpaceDN w:val="0"/>
        <w:adjustRightInd w:val="0"/>
        <w:spacing w:after="0" w:line="360" w:lineRule="auto"/>
        <w:jc w:val="both"/>
        <w:rPr>
          <w:rFonts w:ascii="Palatino Linotype" w:hAnsi="Palatino Linotype" w:cs="Arial"/>
          <w:sz w:val="24"/>
          <w:szCs w:val="24"/>
        </w:rPr>
      </w:pPr>
    </w:p>
    <w:p w14:paraId="0E55F377"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1269C3F2"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7E8ED8BA"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91D5227"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04E5824E" w14:textId="77777777" w:rsidR="00F82BA3" w:rsidRPr="001D2181" w:rsidRDefault="00F82BA3" w:rsidP="00F82BA3">
      <w:pPr>
        <w:autoSpaceDE w:val="0"/>
        <w:autoSpaceDN w:val="0"/>
        <w:adjustRightInd w:val="0"/>
        <w:spacing w:after="0" w:line="240" w:lineRule="auto"/>
        <w:jc w:val="center"/>
        <w:rPr>
          <w:rFonts w:ascii="Palatino Linotype" w:hAnsi="Palatino Linotype" w:cs="Arial"/>
          <w:b/>
          <w:i/>
        </w:rPr>
      </w:pPr>
      <w:r w:rsidRPr="001D2181">
        <w:rPr>
          <w:rFonts w:ascii="Palatino Linotype" w:hAnsi="Palatino Linotype" w:cs="Arial"/>
          <w:b/>
          <w:i/>
        </w:rPr>
        <w:t>Constitución Política de los Estados Unidos Mexicanos</w:t>
      </w:r>
    </w:p>
    <w:p w14:paraId="73C49F88" w14:textId="77777777" w:rsidR="00F82BA3" w:rsidRPr="001D2181" w:rsidRDefault="00F82BA3" w:rsidP="00F82BA3">
      <w:pPr>
        <w:autoSpaceDE w:val="0"/>
        <w:autoSpaceDN w:val="0"/>
        <w:adjustRightInd w:val="0"/>
        <w:spacing w:after="0" w:line="240" w:lineRule="auto"/>
        <w:jc w:val="both"/>
        <w:rPr>
          <w:rFonts w:ascii="Palatino Linotype" w:hAnsi="Palatino Linotype" w:cs="Arial"/>
        </w:rPr>
      </w:pPr>
    </w:p>
    <w:p w14:paraId="5929234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rPr>
      </w:pPr>
      <w:r w:rsidRPr="001D2181">
        <w:rPr>
          <w:rFonts w:ascii="Palatino Linotype" w:hAnsi="Palatino Linotype" w:cs="Arial"/>
          <w:i/>
        </w:rPr>
        <w:t>“</w:t>
      </w:r>
      <w:r w:rsidRPr="001D2181">
        <w:rPr>
          <w:rFonts w:ascii="Palatino Linotype" w:hAnsi="Palatino Linotype" w:cs="Arial"/>
          <w:b/>
          <w:i/>
        </w:rPr>
        <w:t>Artículo 6o</w:t>
      </w:r>
      <w:r w:rsidRPr="001D218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A3A88C0"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9CE53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lastRenderedPageBreak/>
        <w:t>Para efectos de lo dispuesto en el presente artículo se observará lo siguiente:</w:t>
      </w:r>
    </w:p>
    <w:p w14:paraId="681198E3"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A</w:t>
      </w:r>
      <w:r w:rsidRPr="001D218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623219F"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I</w:t>
      </w:r>
      <w:r w:rsidRPr="001D218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CD8C7C"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w:t>
      </w:r>
    </w:p>
    <w:p w14:paraId="44931B9B"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III.</w:t>
      </w:r>
      <w:r w:rsidRPr="001D218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A96E9BD"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w:t>
      </w:r>
    </w:p>
    <w:p w14:paraId="6A91EF18"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V</w:t>
      </w:r>
      <w:r w:rsidRPr="001D218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8E5A16"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b/>
          <w:i/>
          <w:szCs w:val="24"/>
        </w:rPr>
        <w:t>VI.</w:t>
      </w:r>
      <w:r w:rsidRPr="001D218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F22ED30"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w:t>
      </w:r>
    </w:p>
    <w:p w14:paraId="19F21332"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La ley establecerá aquella información que se considere reservada o confidencial.</w:t>
      </w:r>
    </w:p>
    <w:p w14:paraId="76D726F3"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p>
    <w:p w14:paraId="36FE248D"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4ECCFAD5"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Por otra parte, del contenido del artículo 1 de la Constitución Política de los Estados Unidos Mexicanos, se destaca lo siguiente:</w:t>
      </w:r>
    </w:p>
    <w:p w14:paraId="28BF8D67"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57A081F5"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w:t>
      </w:r>
      <w:r w:rsidRPr="001D2181">
        <w:rPr>
          <w:rFonts w:ascii="Palatino Linotype" w:hAnsi="Palatino Linotype" w:cs="Arial"/>
          <w:b/>
          <w:i/>
          <w:szCs w:val="24"/>
        </w:rPr>
        <w:t>Artículo 1o.</w:t>
      </w:r>
      <w:r w:rsidRPr="001D218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A6702A"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6329E521"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9481614"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3D83D71B"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DFF87C"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7C4C6012"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90E8721"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5D62C8BD" w14:textId="77777777" w:rsidR="00F82BA3" w:rsidRPr="001D2181" w:rsidRDefault="00F82BA3" w:rsidP="00F82BA3">
      <w:pPr>
        <w:autoSpaceDE w:val="0"/>
        <w:autoSpaceDN w:val="0"/>
        <w:adjustRightInd w:val="0"/>
        <w:spacing w:after="0" w:line="240" w:lineRule="auto"/>
        <w:ind w:left="567" w:right="567"/>
        <w:jc w:val="both"/>
        <w:rPr>
          <w:rFonts w:ascii="Palatino Linotype" w:hAnsi="Palatino Linotype" w:cs="Arial"/>
          <w:i/>
          <w:szCs w:val="24"/>
        </w:rPr>
      </w:pPr>
      <w:r w:rsidRPr="001D2181">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w:t>
      </w:r>
      <w:r w:rsidRPr="001D2181">
        <w:rPr>
          <w:rFonts w:ascii="Palatino Linotype" w:hAnsi="Palatino Linotype" w:cs="Arial"/>
          <w:i/>
          <w:szCs w:val="24"/>
        </w:rPr>
        <w:lastRenderedPageBreak/>
        <w:t>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BBED00"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117FF9E3"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5A2279E"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68D6D467"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49F64F0"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41F005C8"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301AA525"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093E4DF8"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r w:rsidRPr="001D2181">
        <w:rPr>
          <w:rFonts w:ascii="Palatino Linotype" w:hAnsi="Palatino Linotype" w:cs="Arial"/>
          <w:sz w:val="24"/>
          <w:szCs w:val="24"/>
        </w:rPr>
        <w:lastRenderedPageBreak/>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641C82F" w14:textId="77777777" w:rsidR="00F82BA3" w:rsidRPr="001D2181" w:rsidRDefault="00F82BA3" w:rsidP="00F82BA3">
      <w:pPr>
        <w:autoSpaceDE w:val="0"/>
        <w:autoSpaceDN w:val="0"/>
        <w:adjustRightInd w:val="0"/>
        <w:spacing w:after="0" w:line="360" w:lineRule="auto"/>
        <w:jc w:val="both"/>
        <w:rPr>
          <w:rFonts w:ascii="Palatino Linotype" w:hAnsi="Palatino Linotype" w:cs="Arial"/>
          <w:sz w:val="24"/>
          <w:szCs w:val="24"/>
        </w:rPr>
      </w:pPr>
    </w:p>
    <w:p w14:paraId="14A9898B" w14:textId="77777777" w:rsidR="00F82BA3" w:rsidRDefault="00F82BA3" w:rsidP="00F82BA3">
      <w:pPr>
        <w:pStyle w:val="Prrafodelista"/>
        <w:autoSpaceDE w:val="0"/>
        <w:autoSpaceDN w:val="0"/>
        <w:adjustRightInd w:val="0"/>
        <w:spacing w:line="360" w:lineRule="auto"/>
        <w:ind w:left="0"/>
        <w:jc w:val="both"/>
        <w:rPr>
          <w:rFonts w:ascii="Palatino Linotype" w:hAnsi="Palatino Linotype" w:cs="Arial"/>
        </w:rPr>
      </w:pPr>
      <w:r w:rsidRPr="001D2181">
        <w:rPr>
          <w:rFonts w:ascii="Palatino Linotype" w:hAnsi="Palatino Linotype" w:cs="Arial"/>
        </w:rPr>
        <w:t xml:space="preserve">Así las cosas, al no existir causas de improcedencia invocadas por las partes ni advertidas de oficio por este Resolutor, se </w:t>
      </w:r>
      <w:proofErr w:type="gramStart"/>
      <w:r w:rsidRPr="001D2181">
        <w:rPr>
          <w:rFonts w:ascii="Palatino Linotype" w:hAnsi="Palatino Linotype" w:cs="Arial"/>
        </w:rPr>
        <w:t>procede</w:t>
      </w:r>
      <w:proofErr w:type="gramEnd"/>
      <w:r w:rsidRPr="001D2181">
        <w:rPr>
          <w:rFonts w:ascii="Palatino Linotype" w:hAnsi="Palatino Linotype" w:cs="Arial"/>
        </w:rPr>
        <w:t xml:space="preserve"> al análisis del fondo de los asuntos en los siguientes términos.</w:t>
      </w:r>
    </w:p>
    <w:p w14:paraId="7F165B0E" w14:textId="77777777" w:rsidR="00896EDC" w:rsidRDefault="00896EDC" w:rsidP="00777527">
      <w:pPr>
        <w:pStyle w:val="Prrafodelista"/>
        <w:autoSpaceDE w:val="0"/>
        <w:autoSpaceDN w:val="0"/>
        <w:adjustRightInd w:val="0"/>
        <w:spacing w:line="360" w:lineRule="auto"/>
        <w:ind w:left="0"/>
        <w:jc w:val="both"/>
        <w:rPr>
          <w:rFonts w:ascii="Palatino Linotype" w:hAnsi="Palatino Linotype" w:cs="Arial"/>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 xml:space="preserve">l hoy Recurrente requirió, le fuese entregado por parte del Sujeto Obligado, a efecto de establecer la materia del presente asunto, ya que de ella deriva por un lado el procedimiento de acceso a la información ante el sujeto </w:t>
      </w:r>
      <w:r w:rsidRPr="00A64804">
        <w:rPr>
          <w:rFonts w:ascii="Palatino Linotype" w:hAnsi="Palatino Linotype"/>
          <w:sz w:val="24"/>
          <w:szCs w:val="24"/>
        </w:rPr>
        <w:lastRenderedPageBreak/>
        <w:t>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1AE2BAFC" w:rsidR="002A5FDF" w:rsidRDefault="00953B7B" w:rsidP="00E31001">
      <w:pPr>
        <w:tabs>
          <w:tab w:val="left" w:pos="709"/>
        </w:tabs>
        <w:spacing w:after="0" w:line="360" w:lineRule="auto"/>
        <w:jc w:val="both"/>
        <w:rPr>
          <w:rFonts w:ascii="Palatino Linotype" w:hAnsi="Palatino Linotype"/>
          <w:sz w:val="24"/>
          <w:szCs w:val="24"/>
        </w:rPr>
      </w:pPr>
      <w:r w:rsidRPr="00007857">
        <w:rPr>
          <w:rFonts w:ascii="Palatino Linotype" w:hAnsi="Palatino Linotype"/>
          <w:sz w:val="24"/>
          <w:szCs w:val="24"/>
        </w:rPr>
        <w:t>Partamos de la solicitud de información, siendo</w:t>
      </w:r>
      <w:r w:rsidRPr="00406793">
        <w:rPr>
          <w:rFonts w:ascii="Palatino Linotype" w:hAnsi="Palatino Linotype"/>
          <w:sz w:val="24"/>
          <w:szCs w:val="24"/>
        </w:rPr>
        <w:t xml:space="preserve"> los requerimientos los siguientes:</w:t>
      </w:r>
      <w:r w:rsidR="001C087E" w:rsidRPr="009558AA">
        <w:rPr>
          <w:rFonts w:ascii="Palatino Linotype" w:hAnsi="Palatino Linotype"/>
          <w:sz w:val="24"/>
          <w:szCs w:val="24"/>
        </w:rPr>
        <w:t xml:space="preserve"> </w:t>
      </w:r>
    </w:p>
    <w:p w14:paraId="58710D41" w14:textId="675E3B79" w:rsidR="00F82BA3" w:rsidRPr="00F82BA3" w:rsidRDefault="00F82BA3" w:rsidP="00F82BA3">
      <w:pPr>
        <w:pStyle w:val="Prrafodelista"/>
        <w:numPr>
          <w:ilvl w:val="0"/>
          <w:numId w:val="35"/>
        </w:numPr>
        <w:tabs>
          <w:tab w:val="left" w:pos="709"/>
        </w:tabs>
        <w:spacing w:line="360" w:lineRule="auto"/>
        <w:jc w:val="both"/>
        <w:rPr>
          <w:rFonts w:ascii="Palatino Linotype" w:hAnsi="Palatino Linotype"/>
          <w:i/>
          <w:color w:val="000000"/>
        </w:rPr>
      </w:pPr>
      <w:r w:rsidRPr="00F82BA3">
        <w:rPr>
          <w:rFonts w:ascii="Palatino Linotype" w:hAnsi="Palatino Linotype"/>
          <w:i/>
          <w:color w:val="000000"/>
        </w:rPr>
        <w:t>Solicito saber cada cuando y a que institución gubernamental se pag</w:t>
      </w:r>
      <w:r>
        <w:rPr>
          <w:rFonts w:ascii="Palatino Linotype" w:hAnsi="Palatino Linotype"/>
          <w:i/>
          <w:color w:val="000000"/>
        </w:rPr>
        <w:t>an las colegiaturas los alumnos</w:t>
      </w:r>
      <w:r w:rsidRPr="00F82BA3">
        <w:rPr>
          <w:rFonts w:ascii="Palatino Linotype" w:hAnsi="Palatino Linotype"/>
          <w:i/>
          <w:color w:val="000000"/>
        </w:rPr>
        <w:t xml:space="preserve"> </w:t>
      </w:r>
    </w:p>
    <w:p w14:paraId="67FC5998" w14:textId="19DBFFD3" w:rsidR="00F82BA3" w:rsidRPr="00F82BA3" w:rsidRDefault="00F82BA3" w:rsidP="00F82BA3">
      <w:pPr>
        <w:pStyle w:val="Prrafodelista"/>
        <w:numPr>
          <w:ilvl w:val="0"/>
          <w:numId w:val="35"/>
        </w:numPr>
        <w:tabs>
          <w:tab w:val="left" w:pos="709"/>
        </w:tabs>
        <w:spacing w:line="360" w:lineRule="auto"/>
        <w:jc w:val="both"/>
        <w:rPr>
          <w:rFonts w:ascii="Palatino Linotype" w:hAnsi="Palatino Linotype"/>
          <w:i/>
          <w:color w:val="000000"/>
        </w:rPr>
      </w:pPr>
      <w:r w:rsidRPr="00F82BA3">
        <w:rPr>
          <w:rFonts w:ascii="Palatino Linotype" w:hAnsi="Palatino Linotype"/>
          <w:i/>
          <w:color w:val="000000"/>
        </w:rPr>
        <w:t>Cuál es el importe del pago de las colegiaturas de escuelas de nivel medio superior y superior de las escuelas de bellas artes del Estado de México</w:t>
      </w:r>
      <w:r w:rsidR="003450ED">
        <w:rPr>
          <w:rFonts w:ascii="Palatino Linotype" w:hAnsi="Palatino Linotype"/>
          <w:i/>
          <w:color w:val="000000"/>
        </w:rPr>
        <w:t>.</w:t>
      </w:r>
    </w:p>
    <w:p w14:paraId="14EEE3BF" w14:textId="3981849C" w:rsidR="00F82BA3" w:rsidRDefault="00F82BA3" w:rsidP="00F82BA3">
      <w:pPr>
        <w:pStyle w:val="Prrafodelista"/>
        <w:numPr>
          <w:ilvl w:val="0"/>
          <w:numId w:val="35"/>
        </w:numPr>
        <w:tabs>
          <w:tab w:val="left" w:pos="709"/>
        </w:tabs>
        <w:spacing w:line="360" w:lineRule="auto"/>
        <w:jc w:val="both"/>
        <w:rPr>
          <w:rFonts w:ascii="Palatino Linotype" w:hAnsi="Palatino Linotype"/>
          <w:i/>
          <w:color w:val="000000"/>
        </w:rPr>
      </w:pPr>
      <w:r w:rsidRPr="00F82BA3">
        <w:rPr>
          <w:rFonts w:ascii="Palatino Linotype" w:hAnsi="Palatino Linotype"/>
          <w:i/>
          <w:color w:val="000000"/>
        </w:rPr>
        <w:t xml:space="preserve">Cuánto dinero ingreso de dichas colegiaturas a finanzas del Estado de México por concepto de colegiaturas en las escuelas de bellas artes en el periodo correspondiente 2017, 2018, </w:t>
      </w:r>
      <w:proofErr w:type="gramStart"/>
      <w:r w:rsidRPr="00F82BA3">
        <w:rPr>
          <w:rFonts w:ascii="Palatino Linotype" w:hAnsi="Palatino Linotype"/>
          <w:i/>
          <w:color w:val="000000"/>
        </w:rPr>
        <w:t>2019 ,</w:t>
      </w:r>
      <w:proofErr w:type="gramEnd"/>
      <w:r w:rsidRPr="00F82BA3">
        <w:rPr>
          <w:rFonts w:ascii="Palatino Linotype" w:hAnsi="Palatino Linotype"/>
          <w:i/>
          <w:color w:val="000000"/>
        </w:rPr>
        <w:t xml:space="preserve"> </w:t>
      </w:r>
      <w:r w:rsidRPr="003450ED">
        <w:rPr>
          <w:rFonts w:ascii="Palatino Linotype" w:hAnsi="Palatino Linotype"/>
          <w:i/>
          <w:color w:val="000000"/>
        </w:rPr>
        <w:t>2020, 2021</w:t>
      </w:r>
      <w:r w:rsidR="003450ED" w:rsidRPr="003450ED">
        <w:rPr>
          <w:rFonts w:ascii="Palatino Linotype" w:hAnsi="Palatino Linotype"/>
          <w:i/>
          <w:color w:val="000000"/>
        </w:rPr>
        <w:t>.</w:t>
      </w:r>
      <w:r w:rsidRPr="00F82BA3">
        <w:rPr>
          <w:rFonts w:ascii="Palatino Linotype" w:hAnsi="Palatino Linotype"/>
          <w:i/>
          <w:color w:val="000000"/>
        </w:rPr>
        <w:t xml:space="preserve"> </w:t>
      </w:r>
    </w:p>
    <w:p w14:paraId="22CEEFF0" w14:textId="04EDE398" w:rsidR="00F82BA3" w:rsidRPr="00F82BA3" w:rsidRDefault="00C84924" w:rsidP="00F82BA3">
      <w:pPr>
        <w:pStyle w:val="Prrafodelista"/>
        <w:numPr>
          <w:ilvl w:val="0"/>
          <w:numId w:val="35"/>
        </w:numPr>
        <w:tabs>
          <w:tab w:val="left" w:pos="709"/>
        </w:tabs>
        <w:spacing w:line="360" w:lineRule="auto"/>
        <w:jc w:val="both"/>
        <w:rPr>
          <w:rFonts w:ascii="Palatino Linotype" w:hAnsi="Palatino Linotype"/>
          <w:i/>
          <w:color w:val="000000"/>
        </w:rPr>
      </w:pPr>
      <w:r>
        <w:rPr>
          <w:rFonts w:ascii="Palatino Linotype" w:hAnsi="Palatino Linotype"/>
          <w:i/>
          <w:color w:val="000000"/>
        </w:rPr>
        <w:t>Q</w:t>
      </w:r>
      <w:r w:rsidR="00F82BA3" w:rsidRPr="00F82BA3">
        <w:rPr>
          <w:rFonts w:ascii="Palatino Linotype" w:hAnsi="Palatino Linotype"/>
          <w:i/>
          <w:color w:val="000000"/>
        </w:rPr>
        <w:t>uien recauda dichas colegiaturas</w:t>
      </w:r>
    </w:p>
    <w:p w14:paraId="223EA5F3" w14:textId="77777777" w:rsidR="00F82BA3" w:rsidRDefault="00F82BA3" w:rsidP="003B5164">
      <w:pPr>
        <w:tabs>
          <w:tab w:val="left" w:pos="709"/>
        </w:tabs>
        <w:spacing w:after="0" w:line="360" w:lineRule="auto"/>
        <w:jc w:val="both"/>
        <w:rPr>
          <w:rFonts w:ascii="Palatino Linotype" w:hAnsi="Palatino Linotype"/>
          <w:i/>
          <w:color w:val="000000"/>
        </w:rPr>
      </w:pPr>
    </w:p>
    <w:p w14:paraId="3D4950EC" w14:textId="77777777" w:rsidR="00724B23" w:rsidRDefault="00724B23"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la respuesta podemos determinar que da cuenta de los requerimientos de manera parcial, así como también no informa de manera concreta los requerimientos, para ello analicemos cada uno de los puntos solicitados y la respuesta proporcionada:</w:t>
      </w:r>
    </w:p>
    <w:p w14:paraId="03F3B684" w14:textId="77777777" w:rsidR="003450ED" w:rsidRDefault="003450ED" w:rsidP="003B5164">
      <w:pPr>
        <w:tabs>
          <w:tab w:val="left" w:pos="709"/>
        </w:tabs>
        <w:spacing w:after="0" w:line="360" w:lineRule="auto"/>
        <w:jc w:val="both"/>
        <w:rPr>
          <w:rFonts w:ascii="Palatino Linotype" w:hAnsi="Palatino Linotype"/>
          <w:color w:val="000000"/>
          <w:sz w:val="24"/>
          <w:szCs w:val="24"/>
        </w:rPr>
      </w:pPr>
    </w:p>
    <w:p w14:paraId="16E4652A" w14:textId="77777777" w:rsidR="003450ED" w:rsidRDefault="003450ED" w:rsidP="003450ED">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No pasa desapercibido que en relación a los dos primeros requerimientos el particular no plasmo temporalidad, sin embargo es necesario delimitar la temporalidad, en este sentido, del contexto de los requerimientos, la información corresponde actualizada a la fecha de solicitud, es decir al cuatro de agosto de dos mil veintiuno.</w:t>
      </w:r>
    </w:p>
    <w:p w14:paraId="37AD856D" w14:textId="77777777" w:rsidR="003450ED" w:rsidRDefault="003450ED" w:rsidP="003B5164">
      <w:pPr>
        <w:tabs>
          <w:tab w:val="left" w:pos="709"/>
        </w:tabs>
        <w:spacing w:after="0" w:line="360" w:lineRule="auto"/>
        <w:jc w:val="both"/>
        <w:rPr>
          <w:rFonts w:ascii="Palatino Linotype" w:hAnsi="Palatino Linotype"/>
          <w:color w:val="000000"/>
          <w:sz w:val="24"/>
          <w:szCs w:val="24"/>
        </w:rPr>
      </w:pPr>
    </w:p>
    <w:p w14:paraId="57211C5D" w14:textId="77777777" w:rsidR="0076336C" w:rsidRDefault="0076336C" w:rsidP="003B5164">
      <w:pPr>
        <w:tabs>
          <w:tab w:val="left" w:pos="709"/>
        </w:tabs>
        <w:spacing w:after="0" w:line="360" w:lineRule="auto"/>
        <w:jc w:val="both"/>
        <w:rPr>
          <w:rFonts w:ascii="Palatino Linotype" w:hAnsi="Palatino Linotype"/>
          <w:color w:val="000000"/>
          <w:sz w:val="24"/>
          <w:szCs w:val="24"/>
        </w:rPr>
      </w:pPr>
    </w:p>
    <w:p w14:paraId="3E812099" w14:textId="2B46B9B1" w:rsidR="00B61FF5" w:rsidRDefault="0076336C" w:rsidP="00B61FF5">
      <w:pPr>
        <w:tabs>
          <w:tab w:val="left" w:pos="709"/>
        </w:tabs>
        <w:spacing w:line="360" w:lineRule="auto"/>
        <w:jc w:val="both"/>
        <w:rPr>
          <w:rFonts w:ascii="Palatino Linotype" w:hAnsi="Palatino Linotype"/>
          <w:color w:val="000000"/>
          <w:sz w:val="24"/>
          <w:szCs w:val="24"/>
        </w:rPr>
      </w:pPr>
      <w:r w:rsidRPr="0076336C">
        <w:rPr>
          <w:rFonts w:ascii="Palatino Linotype" w:hAnsi="Palatino Linotype"/>
          <w:color w:val="000000"/>
          <w:sz w:val="24"/>
          <w:szCs w:val="24"/>
        </w:rPr>
        <w:t xml:space="preserve">En relación al requerimiento marcado con el número </w:t>
      </w:r>
      <w:r w:rsidRPr="0076336C">
        <w:rPr>
          <w:rFonts w:ascii="Palatino Linotype" w:hAnsi="Palatino Linotype"/>
          <w:b/>
          <w:color w:val="000000"/>
          <w:sz w:val="24"/>
          <w:szCs w:val="24"/>
          <w:u w:val="single"/>
        </w:rPr>
        <w:t>UNO</w:t>
      </w:r>
      <w:r w:rsidR="00EB1B60">
        <w:rPr>
          <w:rFonts w:ascii="Palatino Linotype" w:hAnsi="Palatino Linotype"/>
          <w:b/>
          <w:color w:val="000000"/>
          <w:sz w:val="24"/>
          <w:szCs w:val="24"/>
          <w:u w:val="single"/>
        </w:rPr>
        <w:t>, DOS y TRES</w:t>
      </w:r>
      <w:r w:rsidRPr="0076336C">
        <w:rPr>
          <w:rFonts w:ascii="Palatino Linotype" w:hAnsi="Palatino Linotype"/>
          <w:b/>
          <w:color w:val="000000"/>
          <w:sz w:val="24"/>
          <w:szCs w:val="24"/>
          <w:u w:val="single"/>
        </w:rPr>
        <w:t xml:space="preserve"> </w:t>
      </w:r>
      <w:r w:rsidRPr="0076336C">
        <w:rPr>
          <w:rFonts w:ascii="Palatino Linotype" w:hAnsi="Palatino Linotype"/>
          <w:color w:val="000000"/>
          <w:sz w:val="24"/>
          <w:szCs w:val="24"/>
        </w:rPr>
        <w:t xml:space="preserve"> l</w:t>
      </w:r>
      <w:r w:rsidR="00EB1B60">
        <w:rPr>
          <w:rFonts w:ascii="Palatino Linotype" w:hAnsi="Palatino Linotype"/>
          <w:color w:val="000000"/>
          <w:sz w:val="24"/>
          <w:szCs w:val="24"/>
        </w:rPr>
        <w:t>os</w:t>
      </w:r>
      <w:r w:rsidRPr="0076336C">
        <w:rPr>
          <w:rFonts w:ascii="Palatino Linotype" w:hAnsi="Palatino Linotype"/>
          <w:color w:val="000000"/>
          <w:sz w:val="24"/>
          <w:szCs w:val="24"/>
        </w:rPr>
        <w:t xml:space="preserve"> cual</w:t>
      </w:r>
      <w:r w:rsidR="00EB1B60">
        <w:rPr>
          <w:rFonts w:ascii="Palatino Linotype" w:hAnsi="Palatino Linotype"/>
          <w:color w:val="000000"/>
          <w:sz w:val="24"/>
          <w:szCs w:val="24"/>
        </w:rPr>
        <w:t>es</w:t>
      </w:r>
      <w:r w:rsidRPr="0076336C">
        <w:rPr>
          <w:rFonts w:ascii="Palatino Linotype" w:hAnsi="Palatino Linotype"/>
          <w:color w:val="000000"/>
          <w:sz w:val="24"/>
          <w:szCs w:val="24"/>
        </w:rPr>
        <w:t xml:space="preserve"> versa</w:t>
      </w:r>
      <w:r w:rsidR="00EB1B60">
        <w:rPr>
          <w:rFonts w:ascii="Palatino Linotype" w:hAnsi="Palatino Linotype"/>
          <w:color w:val="000000"/>
          <w:sz w:val="24"/>
          <w:szCs w:val="24"/>
        </w:rPr>
        <w:t>n</w:t>
      </w:r>
      <w:r w:rsidRPr="0076336C">
        <w:rPr>
          <w:rFonts w:ascii="Palatino Linotype" w:hAnsi="Palatino Linotype"/>
          <w:color w:val="000000"/>
          <w:sz w:val="24"/>
          <w:szCs w:val="24"/>
        </w:rPr>
        <w:t xml:space="preserve"> en “</w:t>
      </w:r>
      <w:r w:rsidR="00724B23" w:rsidRPr="0076336C">
        <w:rPr>
          <w:rFonts w:ascii="Palatino Linotype" w:hAnsi="Palatino Linotype"/>
          <w:color w:val="000000"/>
          <w:sz w:val="24"/>
          <w:szCs w:val="24"/>
        </w:rPr>
        <w:t>Solicito saber cada cuando y a que institución gubernamental se pagan las colegiaturas los alumnos</w:t>
      </w:r>
      <w:r w:rsidRPr="0076336C">
        <w:rPr>
          <w:rFonts w:ascii="Palatino Linotype" w:hAnsi="Palatino Linotype"/>
          <w:color w:val="000000"/>
          <w:sz w:val="24"/>
          <w:szCs w:val="24"/>
        </w:rPr>
        <w:t>”</w:t>
      </w:r>
      <w:r w:rsidR="00EB1B60">
        <w:rPr>
          <w:rFonts w:ascii="Palatino Linotype" w:hAnsi="Palatino Linotype"/>
          <w:color w:val="000000"/>
          <w:sz w:val="24"/>
          <w:szCs w:val="24"/>
        </w:rPr>
        <w:t xml:space="preserve">, </w:t>
      </w:r>
      <w:r w:rsidRPr="0076336C">
        <w:rPr>
          <w:rFonts w:ascii="Palatino Linotype" w:hAnsi="Palatino Linotype"/>
          <w:color w:val="000000"/>
          <w:sz w:val="24"/>
          <w:szCs w:val="24"/>
        </w:rPr>
        <w:t xml:space="preserve"> El Sujeto Ob</w:t>
      </w:r>
      <w:r>
        <w:rPr>
          <w:rFonts w:ascii="Palatino Linotype" w:hAnsi="Palatino Linotype"/>
          <w:color w:val="000000"/>
          <w:sz w:val="24"/>
          <w:szCs w:val="24"/>
        </w:rPr>
        <w:t>ligado informó</w:t>
      </w:r>
      <w:r w:rsidRPr="0076336C">
        <w:rPr>
          <w:rFonts w:ascii="Palatino Linotype" w:hAnsi="Palatino Linotype"/>
          <w:color w:val="000000"/>
          <w:sz w:val="24"/>
          <w:szCs w:val="24"/>
        </w:rPr>
        <w:t xml:space="preserve"> que los pagos se realizan de manera semestral y el dinero se ingresa a la cuenta de la escuela correspondiente.</w:t>
      </w:r>
      <w:r w:rsidR="00EB1B60">
        <w:rPr>
          <w:rFonts w:ascii="Palatino Linotype" w:hAnsi="Palatino Linotype"/>
          <w:color w:val="000000"/>
          <w:sz w:val="24"/>
          <w:szCs w:val="24"/>
        </w:rPr>
        <w:t xml:space="preserve"> Del punto dos el cual se </w:t>
      </w:r>
      <w:r w:rsidR="00EB1B60" w:rsidRPr="00EB1B60">
        <w:rPr>
          <w:rFonts w:ascii="Palatino Linotype" w:hAnsi="Palatino Linotype"/>
          <w:color w:val="000000"/>
          <w:sz w:val="24"/>
          <w:szCs w:val="24"/>
        </w:rPr>
        <w:t>refiere a: Cuál es el importe del pago de las colegiaturas de escuelas de nivel medio superior y superior de las escuelas de bellas artes del Estado de México, mencionando El Sujeto Obligado que</w:t>
      </w:r>
      <w:r w:rsidR="00EB1B60" w:rsidRPr="00EB1B60">
        <w:rPr>
          <w:rFonts w:ascii="Palatino Linotype" w:hAnsi="Palatino Linotype"/>
          <w:sz w:val="24"/>
          <w:szCs w:val="24"/>
        </w:rPr>
        <w:t xml:space="preserve"> las aportaciones de inscripciones para media superior y licenciatura, es semestral, el monto es valorado por cada director escolar para cubrir las necesidades del plantes, considerando el nivel socioeconómico, la situación geográfica y la matrícula escolar, por lo que no es posible unificar los costos de las ofertas educativas que se ofrecen en razón a las particulares condiciones de cada contexto, referente al requerimiento, de quien recauda dichas colegiaturas, mencionó </w:t>
      </w:r>
      <w:r w:rsidR="00EB1B60" w:rsidRPr="00C84924">
        <w:rPr>
          <w:rFonts w:ascii="Palatino Linotype" w:hAnsi="Palatino Linotype"/>
          <w:sz w:val="24"/>
          <w:szCs w:val="24"/>
        </w:rPr>
        <w:t>que l</w:t>
      </w:r>
      <w:r w:rsidR="00C84924" w:rsidRPr="00C84924">
        <w:rPr>
          <w:rFonts w:ascii="Palatino Linotype" w:hAnsi="Palatino Linotype"/>
          <w:sz w:val="24"/>
          <w:szCs w:val="24"/>
        </w:rPr>
        <w:t>os</w:t>
      </w:r>
      <w:r w:rsidR="00EB1B60" w:rsidRPr="00C84924">
        <w:rPr>
          <w:rFonts w:ascii="Palatino Linotype" w:hAnsi="Palatino Linotype"/>
          <w:sz w:val="24"/>
          <w:szCs w:val="24"/>
        </w:rPr>
        <w:t xml:space="preserve"> recurso autogenerado</w:t>
      </w:r>
      <w:r w:rsidR="00C84924" w:rsidRPr="00C84924">
        <w:rPr>
          <w:rFonts w:ascii="Palatino Linotype" w:hAnsi="Palatino Linotype"/>
          <w:sz w:val="24"/>
          <w:szCs w:val="24"/>
        </w:rPr>
        <w:t>s</w:t>
      </w:r>
      <w:r w:rsidR="00EB1B60" w:rsidRPr="00C84924">
        <w:rPr>
          <w:rFonts w:ascii="Palatino Linotype" w:hAnsi="Palatino Linotype"/>
          <w:sz w:val="24"/>
          <w:szCs w:val="24"/>
        </w:rPr>
        <w:t xml:space="preserve"> se recauda</w:t>
      </w:r>
      <w:r w:rsidR="00C84924" w:rsidRPr="00C84924">
        <w:rPr>
          <w:rFonts w:ascii="Palatino Linotype" w:hAnsi="Palatino Linotype"/>
          <w:sz w:val="24"/>
          <w:szCs w:val="24"/>
        </w:rPr>
        <w:t xml:space="preserve">n </w:t>
      </w:r>
      <w:r w:rsidR="00EB1B60" w:rsidRPr="00C84924">
        <w:rPr>
          <w:rFonts w:ascii="Palatino Linotype" w:hAnsi="Palatino Linotype"/>
          <w:sz w:val="24"/>
          <w:szCs w:val="24"/>
        </w:rPr>
        <w:t>a través</w:t>
      </w:r>
      <w:r w:rsidR="00EB1B60" w:rsidRPr="00EB1B60">
        <w:rPr>
          <w:rFonts w:ascii="Palatino Linotype" w:hAnsi="Palatino Linotype"/>
          <w:sz w:val="24"/>
          <w:szCs w:val="24"/>
        </w:rPr>
        <w:t xml:space="preserve"> de las cuentas bancarias de cada escuela</w:t>
      </w:r>
      <w:r w:rsidR="00EB1B60" w:rsidRPr="00B61FF5">
        <w:rPr>
          <w:rFonts w:ascii="Palatino Linotype" w:hAnsi="Palatino Linotype"/>
          <w:sz w:val="24"/>
          <w:szCs w:val="24"/>
        </w:rPr>
        <w:t>, las aportaciones de cuotas de inscripción son depositadas por los propios alumnos a dichas cuentas, por lo cual las escuela</w:t>
      </w:r>
      <w:r w:rsidR="00B61FF5" w:rsidRPr="00B61FF5">
        <w:rPr>
          <w:rFonts w:ascii="Palatino Linotype" w:hAnsi="Palatino Linotype"/>
          <w:sz w:val="24"/>
          <w:szCs w:val="24"/>
        </w:rPr>
        <w:t xml:space="preserve">s no reciben dinero en efectivo y del punto tres referente a </w:t>
      </w:r>
      <w:r w:rsidR="00B61FF5" w:rsidRPr="00B61FF5">
        <w:rPr>
          <w:rFonts w:ascii="Palatino Linotype" w:hAnsi="Palatino Linotype"/>
          <w:color w:val="000000"/>
          <w:sz w:val="24"/>
          <w:szCs w:val="24"/>
        </w:rPr>
        <w:t>Cuánto dinero ingreso de dichas colegiaturas a finanzas del Estado de México por concepto de colegiaturas en las escuelas de bellas artes en el periodo correspondiente 2017, 2018, 2019 , 2020, 2021, el Sujeto Obligado no</w:t>
      </w:r>
      <w:r w:rsidR="00B61FF5">
        <w:rPr>
          <w:rFonts w:ascii="Palatino Linotype" w:hAnsi="Palatino Linotype"/>
          <w:color w:val="000000"/>
          <w:sz w:val="24"/>
          <w:szCs w:val="24"/>
        </w:rPr>
        <w:t xml:space="preserve"> proporcionó</w:t>
      </w:r>
      <w:r w:rsidR="00B61FF5" w:rsidRPr="00B61FF5">
        <w:rPr>
          <w:rFonts w:ascii="Palatino Linotype" w:hAnsi="Palatino Linotype"/>
          <w:color w:val="000000"/>
          <w:sz w:val="24"/>
          <w:szCs w:val="24"/>
        </w:rPr>
        <w:t xml:space="preserve"> información</w:t>
      </w:r>
      <w:r w:rsidR="00B61FF5">
        <w:rPr>
          <w:rFonts w:ascii="Palatino Linotype" w:hAnsi="Palatino Linotype"/>
          <w:color w:val="000000"/>
          <w:sz w:val="24"/>
          <w:szCs w:val="24"/>
        </w:rPr>
        <w:t>.</w:t>
      </w:r>
    </w:p>
    <w:p w14:paraId="6C20F47D" w14:textId="77777777" w:rsidR="00B61FF5" w:rsidRDefault="00B61FF5" w:rsidP="00EB1B60">
      <w:pPr>
        <w:tabs>
          <w:tab w:val="left" w:pos="709"/>
        </w:tabs>
        <w:spacing w:after="0" w:line="360" w:lineRule="auto"/>
        <w:jc w:val="both"/>
        <w:rPr>
          <w:rFonts w:ascii="Palatino Linotype" w:hAnsi="Palatino Linotype"/>
          <w:color w:val="000000"/>
          <w:sz w:val="24"/>
          <w:szCs w:val="24"/>
        </w:rPr>
      </w:pPr>
    </w:p>
    <w:p w14:paraId="25051A6C" w14:textId="092D5AF7" w:rsidR="0076336C" w:rsidRDefault="0076336C" w:rsidP="00EB1B60">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Al respecto dicho</w:t>
      </w:r>
      <w:r w:rsidR="00B61FF5">
        <w:rPr>
          <w:rFonts w:ascii="Palatino Linotype" w:hAnsi="Palatino Linotype"/>
          <w:color w:val="000000"/>
          <w:sz w:val="24"/>
          <w:szCs w:val="24"/>
        </w:rPr>
        <w:t>s</w:t>
      </w:r>
      <w:r>
        <w:rPr>
          <w:rFonts w:ascii="Palatino Linotype" w:hAnsi="Palatino Linotype"/>
          <w:color w:val="000000"/>
          <w:sz w:val="24"/>
          <w:szCs w:val="24"/>
        </w:rPr>
        <w:t xml:space="preserve"> requerimiento</w:t>
      </w:r>
      <w:r w:rsidR="00B61FF5">
        <w:rPr>
          <w:rFonts w:ascii="Palatino Linotype" w:hAnsi="Palatino Linotype"/>
          <w:color w:val="000000"/>
          <w:sz w:val="24"/>
          <w:szCs w:val="24"/>
        </w:rPr>
        <w:t>s</w:t>
      </w:r>
      <w:r>
        <w:rPr>
          <w:rFonts w:ascii="Palatino Linotype" w:hAnsi="Palatino Linotype"/>
          <w:color w:val="000000"/>
          <w:sz w:val="24"/>
          <w:szCs w:val="24"/>
        </w:rPr>
        <w:t xml:space="preserve"> </w:t>
      </w:r>
      <w:r w:rsidR="00B61FF5">
        <w:rPr>
          <w:rFonts w:ascii="Palatino Linotype" w:hAnsi="Palatino Linotype"/>
          <w:color w:val="000000"/>
          <w:sz w:val="24"/>
          <w:szCs w:val="24"/>
        </w:rPr>
        <w:t xml:space="preserve">fueron </w:t>
      </w:r>
      <w:r>
        <w:rPr>
          <w:rFonts w:ascii="Palatino Linotype" w:hAnsi="Palatino Linotype"/>
          <w:color w:val="000000"/>
          <w:sz w:val="24"/>
          <w:szCs w:val="24"/>
        </w:rPr>
        <w:t>colmado</w:t>
      </w:r>
      <w:r w:rsidR="00B61FF5">
        <w:rPr>
          <w:rFonts w:ascii="Palatino Linotype" w:hAnsi="Palatino Linotype"/>
          <w:color w:val="000000"/>
          <w:sz w:val="24"/>
          <w:szCs w:val="24"/>
        </w:rPr>
        <w:t>s</w:t>
      </w:r>
      <w:r>
        <w:rPr>
          <w:rFonts w:ascii="Palatino Linotype" w:hAnsi="Palatino Linotype"/>
          <w:color w:val="000000"/>
          <w:sz w:val="24"/>
          <w:szCs w:val="24"/>
        </w:rPr>
        <w:t xml:space="preserve"> de manera parcial ya que únicamente menciona que se pagan de manera semestral, sin embargo no menciona a que </w:t>
      </w:r>
      <w:r w:rsidR="00EB1B60">
        <w:rPr>
          <w:rFonts w:ascii="Palatino Linotype" w:hAnsi="Palatino Linotype"/>
          <w:color w:val="000000"/>
          <w:sz w:val="24"/>
          <w:szCs w:val="24"/>
        </w:rPr>
        <w:t>institución</w:t>
      </w:r>
      <w:r>
        <w:rPr>
          <w:rFonts w:ascii="Palatino Linotype" w:hAnsi="Palatino Linotype"/>
          <w:color w:val="000000"/>
          <w:sz w:val="24"/>
          <w:szCs w:val="24"/>
        </w:rPr>
        <w:t xml:space="preserve"> guberna</w:t>
      </w:r>
      <w:r w:rsidR="00EB1B60">
        <w:rPr>
          <w:rFonts w:ascii="Palatino Linotype" w:hAnsi="Palatino Linotype"/>
          <w:color w:val="000000"/>
          <w:sz w:val="24"/>
          <w:szCs w:val="24"/>
        </w:rPr>
        <w:t>menta</w:t>
      </w:r>
      <w:r>
        <w:rPr>
          <w:rFonts w:ascii="Palatino Linotype" w:hAnsi="Palatino Linotype"/>
          <w:color w:val="000000"/>
          <w:sz w:val="24"/>
          <w:szCs w:val="24"/>
        </w:rPr>
        <w:t>l ingresan esos recu</w:t>
      </w:r>
      <w:r w:rsidR="00B61FF5">
        <w:rPr>
          <w:rFonts w:ascii="Palatino Linotype" w:hAnsi="Palatino Linotype"/>
          <w:color w:val="000000"/>
          <w:sz w:val="24"/>
          <w:szCs w:val="24"/>
        </w:rPr>
        <w:t xml:space="preserve">rsos, respeto de cuál es el monto del </w:t>
      </w:r>
      <w:r w:rsidR="00B61FF5">
        <w:rPr>
          <w:rFonts w:ascii="Palatino Linotype" w:hAnsi="Palatino Linotype"/>
          <w:color w:val="000000"/>
          <w:sz w:val="24"/>
          <w:szCs w:val="24"/>
        </w:rPr>
        <w:lastRenderedPageBreak/>
        <w:t xml:space="preserve">pago de las colegiaturas el Sujeto Obligado informo que este varía de acuerdo a cada una de las instituciones, y del punto tres no </w:t>
      </w:r>
      <w:r w:rsidR="003450ED">
        <w:rPr>
          <w:rFonts w:ascii="Palatino Linotype" w:hAnsi="Palatino Linotype"/>
          <w:color w:val="000000"/>
          <w:sz w:val="24"/>
          <w:szCs w:val="24"/>
        </w:rPr>
        <w:t>proporcionó</w:t>
      </w:r>
      <w:r w:rsidR="00B61FF5">
        <w:rPr>
          <w:rFonts w:ascii="Palatino Linotype" w:hAnsi="Palatino Linotype"/>
          <w:color w:val="000000"/>
          <w:sz w:val="24"/>
          <w:szCs w:val="24"/>
        </w:rPr>
        <w:t xml:space="preserve"> información.</w:t>
      </w:r>
    </w:p>
    <w:p w14:paraId="2A23285E" w14:textId="77777777" w:rsidR="0076336C" w:rsidRDefault="0076336C" w:rsidP="00EB1B60">
      <w:pPr>
        <w:tabs>
          <w:tab w:val="left" w:pos="709"/>
        </w:tabs>
        <w:spacing w:after="0" w:line="360" w:lineRule="auto"/>
        <w:jc w:val="both"/>
        <w:rPr>
          <w:rFonts w:ascii="Palatino Linotype" w:hAnsi="Palatino Linotype"/>
          <w:color w:val="000000"/>
          <w:sz w:val="24"/>
          <w:szCs w:val="24"/>
        </w:rPr>
      </w:pPr>
    </w:p>
    <w:p w14:paraId="54AF210E" w14:textId="337B4507" w:rsidR="0076336C" w:rsidRDefault="0076336C" w:rsidP="00EB1B60">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es necesario</w:t>
      </w:r>
      <w:r w:rsidR="00EB1B60">
        <w:rPr>
          <w:rFonts w:ascii="Palatino Linotype" w:hAnsi="Palatino Linotype"/>
          <w:color w:val="000000"/>
          <w:sz w:val="24"/>
          <w:szCs w:val="24"/>
        </w:rPr>
        <w:t xml:space="preserve"> remitirnos al Reglamento Interior de la Secretaria de Educación que </w:t>
      </w:r>
      <w:r w:rsidR="00B61FF5">
        <w:rPr>
          <w:rFonts w:ascii="Palatino Linotype" w:hAnsi="Palatino Linotype"/>
          <w:color w:val="000000"/>
          <w:sz w:val="24"/>
          <w:szCs w:val="24"/>
        </w:rPr>
        <w:t>establece en sus artículos 11 y 24 lo siguiente:</w:t>
      </w:r>
    </w:p>
    <w:p w14:paraId="16A9079C" w14:textId="77777777" w:rsidR="00EB1B60" w:rsidRDefault="00EB1B60" w:rsidP="00EB1B60">
      <w:pPr>
        <w:tabs>
          <w:tab w:val="left" w:pos="709"/>
        </w:tabs>
        <w:spacing w:after="0" w:line="360" w:lineRule="auto"/>
        <w:jc w:val="both"/>
        <w:rPr>
          <w:rFonts w:ascii="Palatino Linotype" w:hAnsi="Palatino Linotype"/>
          <w:color w:val="000000"/>
          <w:sz w:val="24"/>
          <w:szCs w:val="24"/>
        </w:rPr>
      </w:pPr>
    </w:p>
    <w:p w14:paraId="6D95AA29" w14:textId="1B07A109" w:rsidR="00EB1B60" w:rsidRPr="00EB1B60" w:rsidRDefault="00EB1B60" w:rsidP="00EB1B60">
      <w:pPr>
        <w:tabs>
          <w:tab w:val="left" w:pos="709"/>
        </w:tabs>
        <w:spacing w:after="0" w:line="240" w:lineRule="auto"/>
        <w:ind w:left="851" w:right="850"/>
        <w:jc w:val="both"/>
        <w:rPr>
          <w:rFonts w:ascii="Palatino Linotype" w:hAnsi="Palatino Linotype"/>
          <w:i/>
        </w:rPr>
      </w:pPr>
      <w:r w:rsidRPr="00EB1B60">
        <w:rPr>
          <w:rFonts w:ascii="Palatino Linotype" w:hAnsi="Palatino Linotype"/>
          <w:i/>
        </w:rPr>
        <w:t>Artículo 11. Corresponde a la Subsecretaría de Administración y Finanzas las atribuciones siguientes:</w:t>
      </w:r>
    </w:p>
    <w:p w14:paraId="0EB98421" w14:textId="187BA547"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w:t>
      </w:r>
    </w:p>
    <w:p w14:paraId="5A8043B2" w14:textId="298731C2"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IV. Supervisar el ejercicio de los ingresos y egresos de los recursos generados en las instituciones de educación normal, media superior y escuelas de bellas artes y del deporte del Subsistema Educativo Estatal, y</w:t>
      </w:r>
    </w:p>
    <w:p w14:paraId="428CAE3A" w14:textId="77777777" w:rsidR="00EB1B60" w:rsidRPr="00EB1B60" w:rsidRDefault="00EB1B60" w:rsidP="00EB1B60">
      <w:pPr>
        <w:tabs>
          <w:tab w:val="left" w:pos="709"/>
        </w:tabs>
        <w:spacing w:line="240" w:lineRule="auto"/>
        <w:ind w:left="851" w:right="850"/>
        <w:jc w:val="both"/>
        <w:rPr>
          <w:rFonts w:ascii="Palatino Linotype" w:hAnsi="Palatino Linotype"/>
          <w:i/>
        </w:rPr>
      </w:pPr>
    </w:p>
    <w:p w14:paraId="6A4C1CC1" w14:textId="77777777" w:rsidR="00EB1B60" w:rsidRPr="00E31587" w:rsidRDefault="00EB1B60" w:rsidP="00EB1B60">
      <w:pPr>
        <w:tabs>
          <w:tab w:val="left" w:pos="709"/>
        </w:tabs>
        <w:spacing w:line="240" w:lineRule="auto"/>
        <w:ind w:left="851" w:right="850"/>
        <w:jc w:val="both"/>
        <w:rPr>
          <w:rFonts w:ascii="Palatino Linotype" w:hAnsi="Palatino Linotype"/>
          <w:i/>
          <w:highlight w:val="yellow"/>
        </w:rPr>
      </w:pPr>
      <w:r w:rsidRPr="00E31587">
        <w:rPr>
          <w:rFonts w:ascii="Palatino Linotype" w:hAnsi="Palatino Linotype"/>
          <w:i/>
          <w:highlight w:val="yellow"/>
        </w:rPr>
        <w:t xml:space="preserve">Artículo 24. Corresponde a la Dirección General de Supervisión de Ingresos y Egresos de Instituciones Educativas el ejercicio de las atribuciones siguientes: </w:t>
      </w:r>
    </w:p>
    <w:p w14:paraId="3AD86379" w14:textId="77777777"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 xml:space="preserve">I. Elaborar y difundir instrumentos normativos para la adquisición de bienes y servicios con recursos autogenerados de las instituciones de educación normal, media superior y escuelas de bellas artes y del deporte; </w:t>
      </w:r>
    </w:p>
    <w:p w14:paraId="0ADC96A2" w14:textId="77777777"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II. Supervisar el ejercicio de los recursos autogenerados, con base en las solicitudes presentadas por las instituciones de educación normal, media superior y escuelas de bellas artes y del deporte del ciclo escolar vigente;</w:t>
      </w:r>
    </w:p>
    <w:p w14:paraId="2A04BD3D" w14:textId="43A1DD03" w:rsidR="00EB1B60" w:rsidRPr="00E31587" w:rsidRDefault="00EB1B60" w:rsidP="00EB1B60">
      <w:pPr>
        <w:tabs>
          <w:tab w:val="left" w:pos="709"/>
        </w:tabs>
        <w:spacing w:line="240" w:lineRule="auto"/>
        <w:ind w:left="851" w:right="850"/>
        <w:jc w:val="both"/>
        <w:rPr>
          <w:rFonts w:ascii="Palatino Linotype" w:hAnsi="Palatino Linotype"/>
          <w:i/>
          <w:highlight w:val="yellow"/>
        </w:rPr>
      </w:pPr>
      <w:r w:rsidRPr="00E31587">
        <w:rPr>
          <w:rFonts w:ascii="Palatino Linotype" w:hAnsi="Palatino Linotype"/>
          <w:i/>
          <w:highlight w:val="yellow"/>
        </w:rPr>
        <w:t>III. Establecer los sistemas para el registro y control de ingresos y egresos de recursos autogenerados de instituciones de educación normal, media superior y escuelas de bellas artes y del deporte;</w:t>
      </w:r>
    </w:p>
    <w:p w14:paraId="33A88D17" w14:textId="18CF3715"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IV. Brindar asesorías a personal de supervisión y dirección de instituciones de educación normal, media superior y escuelas de bellas artes y del deporte, sobre el registro de ingresos y egresos de recursos autogenerados;</w:t>
      </w:r>
    </w:p>
    <w:p w14:paraId="6080D2D5" w14:textId="7B07211C"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t>…</w:t>
      </w:r>
    </w:p>
    <w:p w14:paraId="5B8E36B7" w14:textId="60DA76AE" w:rsidR="00EB1B60" w:rsidRPr="00EB1B60" w:rsidRDefault="00EB1B60" w:rsidP="00EB1B60">
      <w:pPr>
        <w:tabs>
          <w:tab w:val="left" w:pos="709"/>
        </w:tabs>
        <w:spacing w:line="240" w:lineRule="auto"/>
        <w:ind w:left="851" w:right="850"/>
        <w:jc w:val="both"/>
        <w:rPr>
          <w:rFonts w:ascii="Palatino Linotype" w:hAnsi="Palatino Linotype"/>
          <w:i/>
        </w:rPr>
      </w:pPr>
      <w:r w:rsidRPr="00EB1B60">
        <w:rPr>
          <w:rFonts w:ascii="Palatino Linotype" w:hAnsi="Palatino Linotype"/>
          <w:i/>
        </w:rPr>
        <w:lastRenderedPageBreak/>
        <w:t>VI. Elaborar los instrumentos normativos para la elaboración y presentación de informes financieros de recursos autogenerados por las instituciones de educación normal, media superior y escuelas de bellas artes y del deporte;</w:t>
      </w:r>
    </w:p>
    <w:p w14:paraId="3807D551" w14:textId="212062F1" w:rsidR="00EB1B60" w:rsidRPr="00EB1B60" w:rsidRDefault="00EB1B60" w:rsidP="00EB1B60">
      <w:pPr>
        <w:tabs>
          <w:tab w:val="left" w:pos="709"/>
        </w:tabs>
        <w:spacing w:line="240" w:lineRule="auto"/>
        <w:ind w:left="851" w:right="850"/>
        <w:jc w:val="both"/>
        <w:rPr>
          <w:rFonts w:ascii="Palatino Linotype" w:hAnsi="Palatino Linotype"/>
          <w:i/>
          <w:color w:val="000000"/>
        </w:rPr>
      </w:pPr>
      <w:r w:rsidRPr="00EB1B60">
        <w:rPr>
          <w:rFonts w:ascii="Palatino Linotype" w:hAnsi="Palatino Linotype"/>
          <w:i/>
        </w:rPr>
        <w:t>VII. Revisar los informes financieros de recursos autogenerados que presenten las instituciones de educación normal, media superior y escuelas de bellas artes y del deporte del Subsistema Educativo Estatal;</w:t>
      </w:r>
    </w:p>
    <w:p w14:paraId="2CDD37E6" w14:textId="77777777" w:rsidR="0076336C" w:rsidRDefault="0076336C" w:rsidP="00B61FF5">
      <w:pPr>
        <w:tabs>
          <w:tab w:val="left" w:pos="709"/>
        </w:tabs>
        <w:spacing w:line="360" w:lineRule="auto"/>
        <w:jc w:val="both"/>
        <w:rPr>
          <w:rFonts w:ascii="Palatino Linotype" w:hAnsi="Palatino Linotype"/>
          <w:color w:val="000000"/>
          <w:sz w:val="24"/>
          <w:szCs w:val="24"/>
        </w:rPr>
      </w:pPr>
    </w:p>
    <w:p w14:paraId="25FCD0F8" w14:textId="4AFD5714" w:rsidR="005C049D" w:rsidRDefault="00FA65FF" w:rsidP="004D0CA1">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t xml:space="preserve">De una interpretación sistemática y armónicas de los preceptos legales en cita, se advierte que la Subsecretaria </w:t>
      </w:r>
      <w:r>
        <w:rPr>
          <w:rFonts w:ascii="Palatino Linotype" w:hAnsi="Palatino Linotype"/>
          <w:sz w:val="24"/>
          <w:szCs w:val="24"/>
        </w:rPr>
        <w:t xml:space="preserve">de </w:t>
      </w:r>
      <w:r w:rsidRPr="00FA65FF">
        <w:rPr>
          <w:rFonts w:ascii="Palatino Linotype" w:hAnsi="Palatino Linotype"/>
          <w:sz w:val="24"/>
          <w:szCs w:val="24"/>
        </w:rPr>
        <w:t>Administración y Finanzas tiene la obligación de Supervisar el ejercicio de los ingresos de los recursos generados en las escuelas de bellas artes</w:t>
      </w:r>
      <w:r>
        <w:rPr>
          <w:rFonts w:ascii="Palatino Linotype" w:hAnsi="Palatino Linotype"/>
          <w:sz w:val="24"/>
          <w:szCs w:val="24"/>
        </w:rPr>
        <w:t xml:space="preserve">, a esta subsecretaria quedan adscritas diversa áreas, destacando la Dirección General de </w:t>
      </w:r>
      <w:r w:rsidRPr="00CE4411">
        <w:rPr>
          <w:rFonts w:ascii="Palatino Linotype" w:hAnsi="Palatino Linotype"/>
          <w:sz w:val="24"/>
          <w:szCs w:val="24"/>
        </w:rPr>
        <w:t>Supervisión de Ingresos y Egresos de Instituciones Ed</w:t>
      </w:r>
      <w:r w:rsidR="005C049D" w:rsidRPr="00CE4411">
        <w:rPr>
          <w:rFonts w:ascii="Palatino Linotype" w:hAnsi="Palatino Linotype"/>
          <w:sz w:val="24"/>
          <w:szCs w:val="24"/>
        </w:rPr>
        <w:t>u</w:t>
      </w:r>
      <w:r w:rsidR="00CE4411" w:rsidRPr="00CE4411">
        <w:rPr>
          <w:rFonts w:ascii="Palatino Linotype" w:hAnsi="Palatino Linotype"/>
          <w:sz w:val="24"/>
          <w:szCs w:val="24"/>
        </w:rPr>
        <w:t xml:space="preserve">cativas, la cual cuenta con las siguientes atribuciones: </w:t>
      </w:r>
      <w:r w:rsidR="00543580">
        <w:rPr>
          <w:rFonts w:ascii="Palatino Linotype" w:hAnsi="Palatino Linotype"/>
          <w:sz w:val="24"/>
          <w:szCs w:val="24"/>
        </w:rPr>
        <w:t>s</w:t>
      </w:r>
      <w:r w:rsidR="00CE4411" w:rsidRPr="00CE4411">
        <w:rPr>
          <w:rFonts w:ascii="Palatino Linotype" w:hAnsi="Palatino Linotype"/>
          <w:sz w:val="24"/>
          <w:szCs w:val="24"/>
        </w:rPr>
        <w:t>upervisar el ejercicio de los recursos autogenerados, con base en las solicitudes presentadas por las instituciones de bellas artes</w:t>
      </w:r>
      <w:r w:rsidR="00CE4411" w:rsidRPr="004D0CA1">
        <w:rPr>
          <w:rFonts w:ascii="Palatino Linotype" w:hAnsi="Palatino Linotype"/>
          <w:b/>
          <w:sz w:val="24"/>
          <w:szCs w:val="24"/>
        </w:rPr>
        <w:t>, establecer los sistemas para el registro y control de ingresos de escuelas de bellas artes</w:t>
      </w:r>
      <w:r w:rsidR="00CE4411" w:rsidRPr="00CE4411">
        <w:rPr>
          <w:rFonts w:ascii="Palatino Linotype" w:hAnsi="Palatino Linotype"/>
          <w:sz w:val="24"/>
          <w:szCs w:val="24"/>
        </w:rPr>
        <w:t xml:space="preserve">,  </w:t>
      </w:r>
      <w:r w:rsidR="00CE4411">
        <w:rPr>
          <w:rFonts w:ascii="Palatino Linotype" w:hAnsi="Palatino Linotype"/>
          <w:sz w:val="24"/>
          <w:szCs w:val="24"/>
        </w:rPr>
        <w:t>b</w:t>
      </w:r>
      <w:r w:rsidR="00CE4411" w:rsidRPr="00CE4411">
        <w:rPr>
          <w:rFonts w:ascii="Palatino Linotype" w:hAnsi="Palatino Linotype"/>
          <w:sz w:val="24"/>
          <w:szCs w:val="24"/>
        </w:rPr>
        <w:t xml:space="preserve">rindar asesorías a personal de supervisión y dirección de instituciones de bellas artes, </w:t>
      </w:r>
      <w:r w:rsidR="00CE4411">
        <w:rPr>
          <w:rFonts w:ascii="Palatino Linotype" w:hAnsi="Palatino Linotype"/>
          <w:sz w:val="24"/>
          <w:szCs w:val="24"/>
        </w:rPr>
        <w:t>e</w:t>
      </w:r>
      <w:r w:rsidR="00CE4411" w:rsidRPr="00CE4411">
        <w:rPr>
          <w:rFonts w:ascii="Palatino Linotype" w:hAnsi="Palatino Linotype"/>
          <w:sz w:val="24"/>
          <w:szCs w:val="24"/>
        </w:rPr>
        <w:t xml:space="preserve">laborar los instrumentos normativos para la elaboración y presentación de informes financieros de recursos autogenerados por las instituciones de bellas artes, </w:t>
      </w:r>
      <w:r w:rsidR="00CE4411" w:rsidRPr="004D0CA1">
        <w:rPr>
          <w:rFonts w:ascii="Palatino Linotype" w:hAnsi="Palatino Linotype"/>
          <w:b/>
          <w:sz w:val="24"/>
          <w:szCs w:val="24"/>
        </w:rPr>
        <w:t>Revisar los informes financieros de recursos autogenerados de bellas artes</w:t>
      </w:r>
      <w:r w:rsidR="00543580">
        <w:rPr>
          <w:rFonts w:ascii="Palatino Linotype" w:hAnsi="Palatino Linotype"/>
          <w:sz w:val="24"/>
          <w:szCs w:val="24"/>
        </w:rPr>
        <w:t>, es así como llegamos a la conclusión de que efectivamente el Sujeto Obligado cuenta específicamente con un área que se encarga de realizar ciertas funciones que se relacionan directamente con el control y supervisión de los ingresos que recaudan las escuelas de bellas artes del Estado de México.</w:t>
      </w:r>
    </w:p>
    <w:p w14:paraId="1A51B0EE" w14:textId="77777777" w:rsidR="00543580" w:rsidRDefault="00543580" w:rsidP="004D0CA1">
      <w:pPr>
        <w:tabs>
          <w:tab w:val="left" w:pos="709"/>
        </w:tabs>
        <w:spacing w:after="0" w:line="360" w:lineRule="auto"/>
        <w:jc w:val="both"/>
        <w:rPr>
          <w:rFonts w:ascii="Palatino Linotype" w:hAnsi="Palatino Linotype"/>
          <w:sz w:val="24"/>
          <w:szCs w:val="24"/>
        </w:rPr>
      </w:pPr>
    </w:p>
    <w:p w14:paraId="6C52B350" w14:textId="4AD2CA6B" w:rsidR="00543580" w:rsidRDefault="00543580" w:rsidP="004D0CA1">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lastRenderedPageBreak/>
        <w:t xml:space="preserve">Adicionalmente es necesario recordar que mediante informe justificado el Sujeto Obligado que  </w:t>
      </w:r>
      <w:r w:rsidRPr="00543580">
        <w:rPr>
          <w:rFonts w:ascii="Palatino Linotype" w:hAnsi="Palatino Linotype"/>
          <w:sz w:val="24"/>
          <w:szCs w:val="24"/>
        </w:rPr>
        <w:t>m</w:t>
      </w:r>
      <w:r w:rsidRPr="00543580">
        <w:rPr>
          <w:rFonts w:ascii="Palatino Linotype" w:hAnsi="Palatino Linotype" w:cs="Arial"/>
          <w:sz w:val="24"/>
          <w:szCs w:val="24"/>
        </w:rPr>
        <w:t>ediante oficio 21000007S/01269/UT/2021, de fecha seis de septiembre de dos mil veintiuno, se solicitó al Subsecretario de Educación Básica, gire sus apreciables instrucciones a fin de realizar una nueva búsqueda exhaustiva y razonable en los archivos de las escuelas de Bellas Artes del Estado de México para estar en condiciones de proporcionar a la respuesta al ahora recurrente; sin embargo por la naturaleza propia de la información y la ubicaciones geográfica de cada una de las escuelas antes mencionadas por el momento es imposible adjuntar la información para atender el informe justificado, toda vez que se está recopilando la información de cada una de las escuelas misma que será entregada al particular al momento de concentrarla.</w:t>
      </w:r>
    </w:p>
    <w:p w14:paraId="4F2CA309" w14:textId="77777777" w:rsidR="004D0CA1" w:rsidRPr="00543580" w:rsidRDefault="004D0CA1" w:rsidP="004D0CA1">
      <w:pPr>
        <w:tabs>
          <w:tab w:val="left" w:pos="709"/>
        </w:tabs>
        <w:spacing w:after="0" w:line="360" w:lineRule="auto"/>
        <w:jc w:val="both"/>
        <w:rPr>
          <w:rFonts w:ascii="Palatino Linotype" w:hAnsi="Palatino Linotype" w:cs="Arial"/>
          <w:sz w:val="24"/>
          <w:szCs w:val="24"/>
        </w:rPr>
      </w:pPr>
    </w:p>
    <w:p w14:paraId="0EDAAC29" w14:textId="5DC3A6D9" w:rsidR="005C049D" w:rsidRDefault="00543580" w:rsidP="004D0CA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razón de lo anterior, no se considera un argumento razonable el que se </w:t>
      </w:r>
      <w:r w:rsidR="004D0CA1">
        <w:rPr>
          <w:rFonts w:ascii="Palatino Linotype" w:hAnsi="Palatino Linotype"/>
          <w:sz w:val="24"/>
          <w:szCs w:val="24"/>
        </w:rPr>
        <w:t>esté</w:t>
      </w:r>
      <w:r>
        <w:rPr>
          <w:rFonts w:ascii="Palatino Linotype" w:hAnsi="Palatino Linotype"/>
          <w:sz w:val="24"/>
          <w:szCs w:val="24"/>
        </w:rPr>
        <w:t xml:space="preserve"> </w:t>
      </w:r>
      <w:r w:rsidRPr="004D0CA1">
        <w:rPr>
          <w:rFonts w:ascii="Palatino Linotype" w:hAnsi="Palatino Linotype"/>
          <w:sz w:val="24"/>
          <w:szCs w:val="24"/>
        </w:rPr>
        <w:t xml:space="preserve">concentrando la información solicitada pues existe un área con atribuciones </w:t>
      </w:r>
      <w:r w:rsidR="004D0CA1" w:rsidRPr="004D0CA1">
        <w:rPr>
          <w:rFonts w:ascii="Palatino Linotype" w:hAnsi="Palatino Linotype"/>
          <w:sz w:val="24"/>
          <w:szCs w:val="24"/>
        </w:rPr>
        <w:t>específicas</w:t>
      </w:r>
      <w:r w:rsidRPr="004D0CA1">
        <w:rPr>
          <w:rFonts w:ascii="Palatino Linotype" w:hAnsi="Palatino Linotype"/>
          <w:sz w:val="24"/>
          <w:szCs w:val="24"/>
        </w:rPr>
        <w:t xml:space="preserve"> para </w:t>
      </w:r>
      <w:r w:rsidR="004D0CA1" w:rsidRPr="004D0CA1">
        <w:rPr>
          <w:rFonts w:ascii="Palatino Linotype" w:hAnsi="Palatino Linotype"/>
          <w:sz w:val="24"/>
          <w:szCs w:val="24"/>
        </w:rPr>
        <w:t>establecer los sistemas para el registro y control de ingresos de escuelas de bellas artes y revisar los informes financieros de recursos autogenerados de bellas artes</w:t>
      </w:r>
      <w:r w:rsidR="004D0CA1">
        <w:rPr>
          <w:rFonts w:ascii="Palatino Linotype" w:hAnsi="Palatino Linotype"/>
          <w:sz w:val="24"/>
          <w:szCs w:val="24"/>
        </w:rPr>
        <w:t>, por lo tanto no es una acción que deba llevarse a cabo, más bien es una acción que constante mente se lleva a cabo, por lo que es dable ordenar su entrega.</w:t>
      </w:r>
    </w:p>
    <w:p w14:paraId="35410135" w14:textId="77777777" w:rsidR="00C84924" w:rsidRDefault="00C84924" w:rsidP="004D0CA1">
      <w:pPr>
        <w:tabs>
          <w:tab w:val="left" w:pos="709"/>
        </w:tabs>
        <w:spacing w:after="0" w:line="360" w:lineRule="auto"/>
        <w:jc w:val="both"/>
        <w:rPr>
          <w:rFonts w:ascii="Palatino Linotype" w:hAnsi="Palatino Linotype"/>
          <w:sz w:val="24"/>
          <w:szCs w:val="24"/>
        </w:rPr>
      </w:pPr>
    </w:p>
    <w:p w14:paraId="1BF23E3E"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sz w:val="24"/>
          <w:szCs w:val="24"/>
          <w:lang w:eastAsia="es-MX"/>
        </w:rPr>
        <w:t xml:space="preserve">En tal sentido primeramente debemos mencionar que </w:t>
      </w:r>
      <w:r w:rsidRPr="00B02DFB">
        <w:rPr>
          <w:rFonts w:ascii="Palatino Linotype" w:hAnsi="Palatino Linotype"/>
          <w:sz w:val="24"/>
          <w:szCs w:val="24"/>
        </w:rPr>
        <w:t xml:space="preserve">para tener por satisfecho </w:t>
      </w:r>
      <w:r w:rsidRPr="00B02DFB">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74A86C6" w14:textId="77777777" w:rsidR="00B02DFB" w:rsidRPr="00B02DFB" w:rsidRDefault="00B02DFB" w:rsidP="00B02DFB">
      <w:pPr>
        <w:spacing w:after="0" w:line="360" w:lineRule="auto"/>
        <w:jc w:val="both"/>
        <w:rPr>
          <w:rFonts w:ascii="Palatino Linotype" w:hAnsi="Palatino Linotype"/>
          <w:sz w:val="24"/>
          <w:szCs w:val="24"/>
        </w:rPr>
      </w:pPr>
    </w:p>
    <w:p w14:paraId="412120E3"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02DFB">
        <w:rPr>
          <w:rFonts w:ascii="Palatino Linotype" w:hAnsi="Palatino Linotype" w:cs="Arial"/>
          <w:bCs/>
          <w:color w:val="000000" w:themeColor="text1"/>
          <w:sz w:val="24"/>
          <w:szCs w:val="24"/>
        </w:rPr>
        <w:t>de la Ley de Transparencia y Acceso a la Información Pública del Estado de México y Municipios</w:t>
      </w:r>
      <w:r w:rsidRPr="00B02DFB">
        <w:rPr>
          <w:rFonts w:ascii="Palatino Linotype" w:hAnsi="Palatino Linotype" w:cs="Arial"/>
          <w:color w:val="000000" w:themeColor="text1"/>
          <w:sz w:val="24"/>
          <w:szCs w:val="24"/>
        </w:rPr>
        <w:t>:</w:t>
      </w:r>
    </w:p>
    <w:p w14:paraId="2EF77ED4"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ab/>
      </w:r>
    </w:p>
    <w:p w14:paraId="67C9671A"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3. </w:t>
      </w:r>
      <w:r w:rsidRPr="00B02DFB">
        <w:rPr>
          <w:rFonts w:ascii="Palatino Linotype" w:hAnsi="Palatino Linotype" w:cs="Arial"/>
          <w:bCs/>
          <w:i/>
          <w:color w:val="000000" w:themeColor="text1"/>
          <w:u w:val="single"/>
        </w:rPr>
        <w:t>Para los efectos de la presente Ley se entenderá por</w:t>
      </w:r>
      <w:r w:rsidRPr="00B02DFB">
        <w:rPr>
          <w:rFonts w:ascii="Palatino Linotype" w:hAnsi="Palatino Linotype" w:cs="Arial"/>
          <w:bCs/>
          <w:i/>
          <w:color w:val="000000" w:themeColor="text1"/>
        </w:rPr>
        <w:t>:</w:t>
      </w:r>
    </w:p>
    <w:p w14:paraId="3485335A" w14:textId="77777777" w:rsidR="00B02DFB" w:rsidRPr="00B02DFB" w:rsidRDefault="00B02DFB" w:rsidP="00B02DFB">
      <w:pPr>
        <w:spacing w:after="0" w:line="240" w:lineRule="auto"/>
        <w:ind w:left="851" w:right="850"/>
        <w:jc w:val="both"/>
        <w:rPr>
          <w:rFonts w:ascii="Palatino Linotype" w:hAnsi="Palatino Linotype" w:cs="Arial"/>
          <w:i/>
        </w:rPr>
      </w:pPr>
      <w:r w:rsidRPr="00B02DFB">
        <w:rPr>
          <w:rFonts w:ascii="Palatino Linotype" w:hAnsi="Palatino Linotype" w:cs="Arial"/>
          <w:i/>
        </w:rPr>
        <w:t>…</w:t>
      </w:r>
    </w:p>
    <w:p w14:paraId="750FD48A"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XI. </w:t>
      </w:r>
      <w:r w:rsidRPr="00B02DFB">
        <w:rPr>
          <w:rFonts w:ascii="Palatino Linotype" w:hAnsi="Palatino Linotype" w:cs="Arial"/>
          <w:b/>
          <w:bCs/>
          <w:i/>
          <w:color w:val="000000" w:themeColor="text1"/>
          <w:u w:val="single"/>
        </w:rPr>
        <w:t>Documento</w:t>
      </w:r>
      <w:r w:rsidRPr="00B02DFB">
        <w:rPr>
          <w:rFonts w:ascii="Palatino Linotype" w:hAnsi="Palatino Linotype" w:cs="Arial"/>
          <w:b/>
          <w:bCs/>
          <w:i/>
          <w:color w:val="000000" w:themeColor="text1"/>
        </w:rPr>
        <w:t xml:space="preserve">: </w:t>
      </w:r>
      <w:r w:rsidRPr="00B02DFB">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59B1F5"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XII. Documento electrónico:</w:t>
      </w:r>
      <w:r w:rsidRPr="00B02DFB">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B0CFFB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w:t>
      </w:r>
    </w:p>
    <w:p w14:paraId="7CBABEC2"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 xml:space="preserve">Artículo 4. </w:t>
      </w:r>
      <w:r w:rsidRPr="00B02DFB">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B02DFB">
        <w:rPr>
          <w:rFonts w:ascii="Palatino Linotype" w:hAnsi="Palatino Linotype" w:cs="Arial"/>
          <w:bCs/>
          <w:i/>
          <w:color w:val="000000" w:themeColor="text1"/>
        </w:rPr>
        <w:t>, sin necesidad de acreditar personalidad ni interés jurídico.</w:t>
      </w:r>
    </w:p>
    <w:p w14:paraId="233509EC"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02DFB">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4CA568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2165A6C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12. </w:t>
      </w:r>
      <w:r w:rsidRPr="00B02DFB">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3BBC2D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B02DFB">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2E5B77"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w:t>
      </w:r>
    </w:p>
    <w:p w14:paraId="3E77C84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24. </w:t>
      </w:r>
      <w:r w:rsidRPr="00B02DFB">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44A78A0"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Cs/>
          <w:i/>
          <w:color w:val="000000" w:themeColor="text1"/>
        </w:rPr>
        <w:t>..</w:t>
      </w:r>
      <w:r w:rsidRPr="00B02DFB">
        <w:rPr>
          <w:rFonts w:ascii="Palatino Linotype" w:hAnsi="Palatino Linotype" w:cs="Arial"/>
          <w:i/>
          <w:color w:val="000000" w:themeColor="text1"/>
        </w:rPr>
        <w:t>.</w:t>
      </w:r>
    </w:p>
    <w:p w14:paraId="08025424"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IX.</w:t>
      </w:r>
      <w:r w:rsidRPr="00B02DFB">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5C629D87"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w:t>
      </w:r>
    </w:p>
    <w:p w14:paraId="4E422393"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XI.</w:t>
      </w:r>
      <w:r w:rsidRPr="00B02DFB">
        <w:rPr>
          <w:rFonts w:ascii="Palatino Linotype" w:hAnsi="Palatino Linotype" w:cs="Arial"/>
          <w:bCs/>
          <w:i/>
          <w:color w:val="000000" w:themeColor="text1"/>
        </w:rPr>
        <w:t xml:space="preserve"> </w:t>
      </w:r>
      <w:r w:rsidRPr="00B02DFB">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5A5BAEF1"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Cs/>
          <w:i/>
          <w:color w:val="000000" w:themeColor="text1"/>
        </w:rPr>
        <w:t>…</w:t>
      </w:r>
    </w:p>
    <w:p w14:paraId="0A534D0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38BE306D" w14:textId="77777777" w:rsidR="00B02DFB" w:rsidRPr="00B02DFB" w:rsidRDefault="00B02DFB" w:rsidP="00B02DFB">
      <w:pPr>
        <w:spacing w:after="0" w:line="240" w:lineRule="auto"/>
        <w:ind w:left="851" w:right="851"/>
        <w:jc w:val="both"/>
        <w:rPr>
          <w:rFonts w:ascii="Palatino Linotype" w:hAnsi="Palatino Linotype" w:cs="Arial"/>
          <w:i/>
          <w:color w:val="000000" w:themeColor="text1"/>
          <w:u w:val="single"/>
        </w:rPr>
      </w:pPr>
      <w:r w:rsidRPr="00B02DFB">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7354923F" w14:textId="77777777" w:rsidR="00B02DFB" w:rsidRPr="00B02DFB" w:rsidRDefault="00B02DFB" w:rsidP="00B02DFB">
      <w:pPr>
        <w:spacing w:after="0" w:line="360" w:lineRule="auto"/>
        <w:ind w:left="851" w:right="851"/>
        <w:jc w:val="both"/>
        <w:rPr>
          <w:rFonts w:ascii="Palatino Linotype" w:hAnsi="Palatino Linotype" w:cs="Arial"/>
          <w:i/>
          <w:color w:val="000000" w:themeColor="text1"/>
        </w:rPr>
      </w:pPr>
    </w:p>
    <w:p w14:paraId="0E7B7420"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1229F35"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p>
    <w:p w14:paraId="184274D8" w14:textId="77777777" w:rsid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B02DFB">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14:paraId="48894BF9" w14:textId="77777777" w:rsidR="00B02DFB" w:rsidRDefault="00B02DFB" w:rsidP="00B02DFB"/>
    <w:p w14:paraId="2AA3287C" w14:textId="3DC70650" w:rsidR="0076336C" w:rsidRDefault="004D0CA1" w:rsidP="0076336C">
      <w:pPr>
        <w:tabs>
          <w:tab w:val="left" w:pos="709"/>
        </w:tabs>
        <w:spacing w:line="360" w:lineRule="auto"/>
        <w:jc w:val="both"/>
        <w:rPr>
          <w:rFonts w:ascii="Palatino Linotype" w:hAnsi="Palatino Linotype"/>
          <w:sz w:val="24"/>
          <w:szCs w:val="24"/>
        </w:rPr>
      </w:pPr>
      <w:r>
        <w:rPr>
          <w:rFonts w:ascii="Palatino Linotype" w:hAnsi="Palatino Linotype"/>
          <w:sz w:val="24"/>
          <w:szCs w:val="24"/>
        </w:rPr>
        <w:t xml:space="preserve">En relación al numeral  </w:t>
      </w:r>
      <w:r w:rsidRPr="004D0CA1">
        <w:rPr>
          <w:rFonts w:ascii="Palatino Linotype" w:hAnsi="Palatino Linotype"/>
          <w:b/>
          <w:sz w:val="24"/>
          <w:szCs w:val="24"/>
          <w:u w:val="single"/>
        </w:rPr>
        <w:t>CUATRO</w:t>
      </w:r>
      <w:r>
        <w:rPr>
          <w:rFonts w:ascii="Palatino Linotype" w:hAnsi="Palatino Linotype"/>
          <w:sz w:val="24"/>
          <w:szCs w:val="24"/>
        </w:rPr>
        <w:t xml:space="preserve"> </w:t>
      </w:r>
      <w:r w:rsidRPr="004D0CA1">
        <w:rPr>
          <w:rFonts w:ascii="Palatino Linotype" w:hAnsi="Palatino Linotype"/>
          <w:sz w:val="24"/>
          <w:szCs w:val="24"/>
        </w:rPr>
        <w:t>respecto de qu</w:t>
      </w:r>
      <w:r w:rsidR="0076336C" w:rsidRPr="004D0CA1">
        <w:rPr>
          <w:rFonts w:ascii="Palatino Linotype" w:hAnsi="Palatino Linotype"/>
          <w:color w:val="000000"/>
          <w:sz w:val="24"/>
          <w:szCs w:val="24"/>
        </w:rPr>
        <w:t>ien recauda dichas colegiaturas</w:t>
      </w:r>
      <w:r>
        <w:rPr>
          <w:rFonts w:ascii="Palatino Linotype" w:hAnsi="Palatino Linotype"/>
          <w:color w:val="000000"/>
          <w:sz w:val="24"/>
          <w:szCs w:val="24"/>
        </w:rPr>
        <w:t>, el Sujeto Obligado informa que l</w:t>
      </w:r>
      <w:r w:rsidR="0076336C" w:rsidRPr="004D0CA1">
        <w:rPr>
          <w:rFonts w:ascii="Palatino Linotype" w:hAnsi="Palatino Linotype"/>
          <w:color w:val="000000"/>
          <w:sz w:val="24"/>
          <w:szCs w:val="24"/>
        </w:rPr>
        <w:t xml:space="preserve">as colegiaturas son depositadas por cada uno de los alumnos a </w:t>
      </w:r>
      <w:r w:rsidRPr="004D0CA1">
        <w:rPr>
          <w:rFonts w:ascii="Palatino Linotype" w:hAnsi="Palatino Linotype"/>
          <w:color w:val="000000"/>
          <w:sz w:val="24"/>
          <w:szCs w:val="24"/>
        </w:rPr>
        <w:t>las cuentas bancarias</w:t>
      </w:r>
      <w:r w:rsidR="0076336C" w:rsidRPr="004D0CA1">
        <w:rPr>
          <w:rFonts w:ascii="Palatino Linotype" w:hAnsi="Palatino Linotype"/>
          <w:color w:val="000000"/>
          <w:sz w:val="24"/>
          <w:szCs w:val="24"/>
        </w:rPr>
        <w:t xml:space="preserve"> de cada instituci</w:t>
      </w:r>
      <w:r>
        <w:rPr>
          <w:rFonts w:ascii="Palatino Linotype" w:hAnsi="Palatino Linotype"/>
          <w:color w:val="000000"/>
          <w:sz w:val="24"/>
          <w:szCs w:val="24"/>
        </w:rPr>
        <w:t xml:space="preserve">ón correspondiente, </w:t>
      </w:r>
      <w:r w:rsidR="00B02DFB">
        <w:rPr>
          <w:rFonts w:ascii="Palatino Linotype" w:hAnsi="Palatino Linotype"/>
          <w:color w:val="000000"/>
          <w:sz w:val="24"/>
          <w:szCs w:val="24"/>
        </w:rPr>
        <w:t xml:space="preserve"> con base en lo anterior el requerimiento se encuentra colmado, en primer </w:t>
      </w:r>
      <w:r w:rsidR="00C97156">
        <w:rPr>
          <w:rFonts w:ascii="Palatino Linotype" w:hAnsi="Palatino Linotype"/>
          <w:color w:val="000000"/>
          <w:sz w:val="24"/>
          <w:szCs w:val="24"/>
        </w:rPr>
        <w:t>término</w:t>
      </w:r>
      <w:r w:rsidR="00B02DFB">
        <w:rPr>
          <w:rFonts w:ascii="Palatino Linotype" w:hAnsi="Palatino Linotype"/>
          <w:color w:val="000000"/>
          <w:sz w:val="24"/>
          <w:szCs w:val="24"/>
        </w:rPr>
        <w:t xml:space="preserve"> </w:t>
      </w:r>
      <w:r w:rsidR="00C97156">
        <w:rPr>
          <w:rFonts w:ascii="Palatino Linotype" w:hAnsi="Palatino Linotype"/>
          <w:color w:val="000000"/>
          <w:sz w:val="24"/>
          <w:szCs w:val="24"/>
        </w:rPr>
        <w:t>porque</w:t>
      </w:r>
      <w:r w:rsidR="00B02DFB">
        <w:rPr>
          <w:rFonts w:ascii="Palatino Linotype" w:hAnsi="Palatino Linotype"/>
          <w:color w:val="000000"/>
          <w:sz w:val="24"/>
          <w:szCs w:val="24"/>
        </w:rPr>
        <w:t xml:space="preserve">, quien otorga la respuesta es el </w:t>
      </w:r>
      <w:r w:rsidR="00C97156">
        <w:rPr>
          <w:rFonts w:ascii="Palatino Linotype" w:hAnsi="Palatino Linotype"/>
          <w:sz w:val="24"/>
          <w:szCs w:val="24"/>
        </w:rPr>
        <w:t>Director General de Inclusión y fortalecimiento educativo</w:t>
      </w:r>
      <w:r w:rsidR="00026963">
        <w:rPr>
          <w:rFonts w:ascii="Palatino Linotype" w:hAnsi="Palatino Linotype"/>
          <w:sz w:val="24"/>
          <w:szCs w:val="24"/>
        </w:rPr>
        <w:t xml:space="preserve">, quien cuenta con las atribuciones conferidas en el artículo 17 del mismo reglamento: </w:t>
      </w:r>
    </w:p>
    <w:p w14:paraId="1F4D1590" w14:textId="77777777" w:rsidR="00026963" w:rsidRPr="00026963" w:rsidRDefault="00026963" w:rsidP="00026963">
      <w:pPr>
        <w:tabs>
          <w:tab w:val="left" w:pos="709"/>
        </w:tabs>
        <w:spacing w:line="240" w:lineRule="auto"/>
        <w:ind w:left="851" w:right="850"/>
        <w:jc w:val="both"/>
        <w:rPr>
          <w:rFonts w:ascii="Palatino Linotype" w:hAnsi="Palatino Linotype"/>
          <w:i/>
        </w:rPr>
      </w:pPr>
      <w:r w:rsidRPr="00026963">
        <w:rPr>
          <w:rFonts w:ascii="Palatino Linotype" w:hAnsi="Palatino Linotype"/>
          <w:i/>
        </w:rPr>
        <w:t xml:space="preserve">Artículo 17. Corresponde a la Dirección General de Inclusión y Fortalecimiento Educativo el ejercicio de las atribuciones siguientes: </w:t>
      </w:r>
    </w:p>
    <w:p w14:paraId="358E0F47" w14:textId="77777777" w:rsidR="00026963" w:rsidRPr="00026963" w:rsidRDefault="00026963" w:rsidP="00026963">
      <w:pPr>
        <w:tabs>
          <w:tab w:val="left" w:pos="709"/>
        </w:tabs>
        <w:spacing w:line="240" w:lineRule="auto"/>
        <w:ind w:left="851" w:right="850"/>
        <w:jc w:val="both"/>
        <w:rPr>
          <w:rFonts w:ascii="Palatino Linotype" w:hAnsi="Palatino Linotype"/>
          <w:i/>
        </w:rPr>
      </w:pPr>
      <w:r w:rsidRPr="00026963">
        <w:rPr>
          <w:rFonts w:ascii="Palatino Linotype" w:hAnsi="Palatino Linotype"/>
          <w:i/>
        </w:rPr>
        <w:t xml:space="preserve">I. Planear y organizar el adecuado cumplimiento de los planes y programas de estudio de educación física, artística, para la salud, especial y para adultos; </w:t>
      </w:r>
    </w:p>
    <w:p w14:paraId="3AA58CE1" w14:textId="77777777" w:rsidR="00026963" w:rsidRPr="00026963" w:rsidRDefault="00026963" w:rsidP="00026963">
      <w:pPr>
        <w:tabs>
          <w:tab w:val="left" w:pos="709"/>
        </w:tabs>
        <w:spacing w:line="240" w:lineRule="auto"/>
        <w:ind w:left="851" w:right="850"/>
        <w:jc w:val="both"/>
        <w:rPr>
          <w:rFonts w:ascii="Palatino Linotype" w:hAnsi="Palatino Linotype"/>
          <w:i/>
        </w:rPr>
      </w:pPr>
      <w:r w:rsidRPr="00026963">
        <w:rPr>
          <w:rFonts w:ascii="Palatino Linotype" w:hAnsi="Palatino Linotype"/>
          <w:i/>
        </w:rPr>
        <w:t xml:space="preserve">II. Implementar acciones y estrategias focalizadas que permitan mejorar la formación integral de los estudiantes de educación básica para combatir el rezago educativo en la Entidad; </w:t>
      </w:r>
    </w:p>
    <w:p w14:paraId="1A4436F6" w14:textId="77777777" w:rsidR="00026963" w:rsidRPr="00026963" w:rsidRDefault="00026963" w:rsidP="00026963">
      <w:pPr>
        <w:tabs>
          <w:tab w:val="left" w:pos="709"/>
        </w:tabs>
        <w:spacing w:line="240" w:lineRule="auto"/>
        <w:ind w:left="851" w:right="850"/>
        <w:jc w:val="both"/>
        <w:rPr>
          <w:rFonts w:ascii="Palatino Linotype" w:hAnsi="Palatino Linotype"/>
          <w:i/>
        </w:rPr>
      </w:pPr>
      <w:r w:rsidRPr="00026963">
        <w:rPr>
          <w:rFonts w:ascii="Palatino Linotype" w:hAnsi="Palatino Linotype"/>
          <w:i/>
        </w:rPr>
        <w:t xml:space="preserve">III. Coadyuvar en la ejecución de programas y acciones que tiendan a fortalecer el ingreso, permanencia y conclusión de estudios de educación básica; </w:t>
      </w:r>
    </w:p>
    <w:p w14:paraId="1EF4CF62" w14:textId="77777777" w:rsidR="00026963" w:rsidRPr="00026963" w:rsidRDefault="00026963" w:rsidP="00026963">
      <w:pPr>
        <w:tabs>
          <w:tab w:val="left" w:pos="709"/>
        </w:tabs>
        <w:spacing w:line="240" w:lineRule="auto"/>
        <w:ind w:left="851" w:right="850"/>
        <w:jc w:val="both"/>
        <w:rPr>
          <w:rFonts w:ascii="Palatino Linotype" w:hAnsi="Palatino Linotype"/>
          <w:i/>
        </w:rPr>
      </w:pPr>
      <w:r w:rsidRPr="00026963">
        <w:rPr>
          <w:rFonts w:ascii="Palatino Linotype" w:hAnsi="Palatino Linotype"/>
          <w:i/>
        </w:rPr>
        <w:t xml:space="preserve">IV. Coadyuvar en la planeación de acciones que atiendan el abandono del sistema regular y el rezago educativo para que se concluya la educación básica, y </w:t>
      </w:r>
    </w:p>
    <w:p w14:paraId="174A09C6" w14:textId="30C4993A" w:rsidR="00026963" w:rsidRPr="00026963" w:rsidRDefault="00026963" w:rsidP="00026963">
      <w:pPr>
        <w:tabs>
          <w:tab w:val="left" w:pos="709"/>
        </w:tabs>
        <w:spacing w:line="240" w:lineRule="auto"/>
        <w:ind w:left="851" w:right="850"/>
        <w:jc w:val="both"/>
        <w:rPr>
          <w:rFonts w:ascii="Palatino Linotype" w:hAnsi="Palatino Linotype"/>
          <w:i/>
          <w:color w:val="000000"/>
        </w:rPr>
      </w:pPr>
      <w:r w:rsidRPr="00026963">
        <w:rPr>
          <w:rFonts w:ascii="Palatino Linotype" w:hAnsi="Palatino Linotype"/>
          <w:i/>
        </w:rPr>
        <w:t>V. Las demás que le confieren otras disposiciones jurídicas y aquéllas que le encomiende la persona titular de la Secretaría o la persona que funja como su superior jerárquico.</w:t>
      </w:r>
    </w:p>
    <w:p w14:paraId="02CD2CA5" w14:textId="77777777" w:rsidR="00724B23" w:rsidRPr="00C84924" w:rsidRDefault="00724B23" w:rsidP="003B5164">
      <w:pPr>
        <w:tabs>
          <w:tab w:val="left" w:pos="709"/>
        </w:tabs>
        <w:spacing w:after="0" w:line="360" w:lineRule="auto"/>
        <w:jc w:val="both"/>
        <w:rPr>
          <w:rFonts w:ascii="Palatino Linotype" w:hAnsi="Palatino Linotype"/>
          <w:color w:val="000000"/>
          <w:sz w:val="24"/>
          <w:szCs w:val="24"/>
        </w:rPr>
      </w:pPr>
    </w:p>
    <w:p w14:paraId="74683133" w14:textId="2351C86E" w:rsidR="00026963" w:rsidRPr="00C84924" w:rsidRDefault="00026963" w:rsidP="00026963">
      <w:pPr>
        <w:tabs>
          <w:tab w:val="left" w:pos="709"/>
        </w:tabs>
        <w:spacing w:after="0" w:line="360" w:lineRule="auto"/>
        <w:jc w:val="both"/>
        <w:rPr>
          <w:rFonts w:ascii="Palatino Linotype" w:hAnsi="Palatino Linotype"/>
          <w:sz w:val="24"/>
          <w:szCs w:val="24"/>
        </w:rPr>
      </w:pPr>
      <w:r w:rsidRPr="00C84924">
        <w:rPr>
          <w:rFonts w:ascii="Palatino Linotype" w:hAnsi="Palatino Linotype"/>
          <w:color w:val="000000"/>
          <w:sz w:val="24"/>
          <w:szCs w:val="24"/>
        </w:rPr>
        <w:t xml:space="preserve">De la norma jurídica citada se advierte que la Dirección </w:t>
      </w:r>
      <w:r w:rsidRPr="00C84924">
        <w:rPr>
          <w:rFonts w:ascii="Palatino Linotype" w:hAnsi="Palatino Linotype"/>
          <w:sz w:val="24"/>
          <w:szCs w:val="24"/>
        </w:rPr>
        <w:t xml:space="preserve">General de Inclusión y fortalecimiento educativo, se encarga básicamente de planear y organizar el adecuado cumplimiento de los planes y programas de estudio de educación física, artística, para </w:t>
      </w:r>
      <w:r w:rsidRPr="00C84924">
        <w:rPr>
          <w:rFonts w:ascii="Palatino Linotype" w:hAnsi="Palatino Linotype"/>
          <w:sz w:val="24"/>
          <w:szCs w:val="24"/>
        </w:rPr>
        <w:lastRenderedPageBreak/>
        <w:t>la salud, especial y para adultos, de implementar acciones y estrategias focalizadas que permitan mejorar la formación integral de los estudiantes de educación básica para combatir el rezago educativo en la Entidad, coadyuvar en la ejecución de programas y acciones que tiendan a fortalecer el ingreso, permanencia y conclusión de estudios de educación básica y coadyuvar en la planeación de acciones que atiendan el abandono del sistema regular y el rezago educativo para que se concluya la educación básica, en ese sentido es claro que no cuenta con atribuciones correspondientes a conocer de los ingresos de las escuelas de bellas artes.</w:t>
      </w:r>
    </w:p>
    <w:p w14:paraId="40F21D10" w14:textId="77777777" w:rsidR="00026963" w:rsidRPr="00C84924" w:rsidRDefault="00026963" w:rsidP="00026963">
      <w:pPr>
        <w:tabs>
          <w:tab w:val="left" w:pos="709"/>
        </w:tabs>
        <w:spacing w:after="0" w:line="360" w:lineRule="auto"/>
        <w:jc w:val="both"/>
        <w:rPr>
          <w:rFonts w:ascii="Palatino Linotype" w:hAnsi="Palatino Linotype"/>
          <w:sz w:val="24"/>
          <w:szCs w:val="24"/>
        </w:rPr>
      </w:pPr>
    </w:p>
    <w:p w14:paraId="2DF6D00F" w14:textId="2E254F03" w:rsidR="00531AA3" w:rsidRPr="00C84924" w:rsidRDefault="00531AA3" w:rsidP="00531AA3">
      <w:pPr>
        <w:spacing w:before="100" w:beforeAutospacing="1" w:after="100" w:afterAutospacing="1" w:line="360" w:lineRule="auto"/>
        <w:contextualSpacing/>
        <w:jc w:val="both"/>
        <w:rPr>
          <w:rFonts w:ascii="Palatino Linotype" w:hAnsi="Palatino Linotype" w:cs="Arial"/>
          <w:sz w:val="24"/>
          <w:szCs w:val="24"/>
          <w:lang w:val="es-ES"/>
        </w:rPr>
      </w:pPr>
      <w:r w:rsidRPr="00C84924">
        <w:rPr>
          <w:rFonts w:ascii="Palatino Linotype" w:hAnsi="Palatino Linotype" w:cs="Arial"/>
          <w:sz w:val="24"/>
          <w:szCs w:val="24"/>
          <w:lang w:val="es-ES"/>
        </w:rPr>
        <w:t>De lo anterior podemos advertir que el Titular de la Unidad de Transparencia, debe observar lo dispuesto en el artículo 162 de la Ley de Transparencia y Acceso a la Información Pública</w:t>
      </w:r>
      <w:r w:rsidRPr="000662CA">
        <w:rPr>
          <w:rFonts w:ascii="Palatino Linotype" w:hAnsi="Palatino Linotype" w:cs="Arial"/>
          <w:lang w:val="es-ES"/>
        </w:rPr>
        <w:t xml:space="preserve"> </w:t>
      </w:r>
      <w:r w:rsidRPr="00C84924">
        <w:rPr>
          <w:rFonts w:ascii="Palatino Linotype" w:hAnsi="Palatino Linotype" w:cs="Arial"/>
          <w:sz w:val="24"/>
          <w:szCs w:val="24"/>
          <w:lang w:val="es-ES"/>
        </w:rPr>
        <w:t xml:space="preserve">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7098888B" w14:textId="77777777" w:rsidR="00531AA3" w:rsidRPr="00C84924" w:rsidRDefault="00531AA3" w:rsidP="00531AA3">
      <w:pPr>
        <w:spacing w:before="100" w:beforeAutospacing="1" w:after="100" w:afterAutospacing="1" w:line="360" w:lineRule="auto"/>
        <w:ind w:right="51"/>
        <w:contextualSpacing/>
        <w:jc w:val="both"/>
        <w:rPr>
          <w:rFonts w:ascii="Palatino Linotype" w:hAnsi="Palatino Linotype" w:cs="Arial"/>
          <w:sz w:val="24"/>
          <w:szCs w:val="24"/>
          <w:lang w:val="es-ES"/>
        </w:rPr>
      </w:pPr>
    </w:p>
    <w:p w14:paraId="26BB2612" w14:textId="77777777" w:rsidR="00531AA3" w:rsidRPr="00C84924" w:rsidRDefault="00531AA3" w:rsidP="00531AA3">
      <w:pPr>
        <w:spacing w:before="100" w:beforeAutospacing="1" w:after="100" w:afterAutospacing="1" w:line="360" w:lineRule="auto"/>
        <w:ind w:right="51"/>
        <w:contextualSpacing/>
        <w:jc w:val="both"/>
        <w:rPr>
          <w:rFonts w:ascii="Palatino Linotype" w:hAnsi="Palatino Linotype" w:cs="Arial"/>
          <w:sz w:val="24"/>
          <w:szCs w:val="24"/>
          <w:lang w:val="es-ES"/>
        </w:rPr>
      </w:pPr>
      <w:r w:rsidRPr="00C84924">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74B057D4" w14:textId="77777777" w:rsidR="00531AA3" w:rsidRPr="000662CA" w:rsidRDefault="00531AA3" w:rsidP="00531AA3">
      <w:pPr>
        <w:spacing w:before="100" w:beforeAutospacing="1" w:after="100" w:afterAutospacing="1"/>
        <w:ind w:right="51"/>
        <w:contextualSpacing/>
        <w:jc w:val="both"/>
        <w:rPr>
          <w:rFonts w:ascii="Palatino Linotype" w:hAnsi="Palatino Linotype" w:cs="Arial"/>
          <w:lang w:val="es-ES"/>
        </w:rPr>
      </w:pPr>
    </w:p>
    <w:p w14:paraId="2C26514F"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550A0FC0" w14:textId="77777777" w:rsidR="00531AA3" w:rsidRPr="000662CA" w:rsidRDefault="00531AA3" w:rsidP="00531AA3">
      <w:pPr>
        <w:spacing w:before="100" w:beforeAutospacing="1" w:after="100" w:afterAutospacing="1"/>
        <w:ind w:left="567" w:right="618"/>
        <w:contextualSpacing/>
        <w:jc w:val="both"/>
        <w:rPr>
          <w:rFonts w:ascii="Palatino Linotype" w:hAnsi="Palatino Linotype"/>
          <w:i/>
          <w:lang w:val="es-ES"/>
        </w:rPr>
      </w:pPr>
    </w:p>
    <w:p w14:paraId="7E0B2099"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w:t>
      </w:r>
      <w:r w:rsidRPr="000662CA">
        <w:rPr>
          <w:rFonts w:ascii="Palatino Linotype" w:hAnsi="Palatino Linotype"/>
          <w:i/>
          <w:lang w:val="es-ES"/>
        </w:rPr>
        <w:lastRenderedPageBreak/>
        <w:t>sea confidencial o reservada. Dicha Unidad contará con las facultades internas necesarias para gestionar la atención a las solicitudes de información en los términos de la Ley General y la presente Ley.</w:t>
      </w:r>
    </w:p>
    <w:p w14:paraId="0BEE8459" w14:textId="77777777" w:rsidR="00531AA3" w:rsidRPr="000662CA" w:rsidRDefault="00531AA3" w:rsidP="00531AA3">
      <w:pPr>
        <w:spacing w:before="100" w:beforeAutospacing="1" w:after="100" w:afterAutospacing="1"/>
        <w:ind w:left="567" w:right="618"/>
        <w:contextualSpacing/>
        <w:jc w:val="both"/>
        <w:rPr>
          <w:rFonts w:ascii="Palatino Linotype" w:hAnsi="Palatino Linotype"/>
          <w:i/>
          <w:lang w:val="es-ES"/>
        </w:rPr>
      </w:pPr>
    </w:p>
    <w:p w14:paraId="5857FA0F"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42210656"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07FCF8DF"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0EE43E82"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653EBD3E"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32EEE052"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112079BE"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25EB1A3C"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475A29B7"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68FF3AFA"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2867F6F"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1CD38D68"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7AE49E94"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2FA47EC4"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549FE75D"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157BC38A"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8093610"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46BCEBE" w14:textId="77777777" w:rsidR="00531AA3" w:rsidRPr="000662CA" w:rsidRDefault="00531AA3" w:rsidP="00531AA3">
      <w:pPr>
        <w:spacing w:before="100" w:beforeAutospacing="1" w:after="100" w:afterAutospacing="1"/>
        <w:ind w:left="567" w:right="618"/>
        <w:contextualSpacing/>
        <w:jc w:val="both"/>
        <w:rPr>
          <w:rFonts w:ascii="Palatino Linotype" w:hAnsi="Palatino Linotype"/>
          <w:i/>
          <w:lang w:val="es-ES"/>
        </w:rPr>
      </w:pPr>
    </w:p>
    <w:p w14:paraId="56E71B13"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7B068FC0"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45C5AF83"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4BEB0AAF"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1305AA1A"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5B5B68B5"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5CCCC99C"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375F480E"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5D5C0784" w14:textId="77777777" w:rsidR="00531AA3" w:rsidRPr="000662CA" w:rsidRDefault="00531AA3" w:rsidP="00531AA3">
      <w:pPr>
        <w:spacing w:before="100" w:beforeAutospacing="1" w:after="100" w:afterAutospacing="1"/>
        <w:ind w:left="567" w:right="618"/>
        <w:contextualSpacing/>
        <w:jc w:val="both"/>
        <w:rPr>
          <w:rFonts w:ascii="Palatino Linotype" w:hAnsi="Palatino Linotype"/>
          <w:i/>
          <w:lang w:val="es-ES"/>
        </w:rPr>
      </w:pPr>
    </w:p>
    <w:p w14:paraId="2E994944"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99C8846" w14:textId="77777777" w:rsidR="00531AA3" w:rsidRPr="000662CA" w:rsidRDefault="00531AA3" w:rsidP="00531AA3">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1524C5B7" w14:textId="77777777" w:rsidR="00531AA3" w:rsidRPr="000662CA" w:rsidRDefault="00531AA3" w:rsidP="00531AA3">
      <w:pPr>
        <w:spacing w:before="100" w:beforeAutospacing="1" w:after="100" w:afterAutospacing="1"/>
        <w:contextualSpacing/>
        <w:jc w:val="both"/>
        <w:rPr>
          <w:rFonts w:ascii="Palatino Linotype" w:hAnsi="Palatino Linotype" w:cs="Arial"/>
          <w:lang w:val="es-ES"/>
        </w:rPr>
      </w:pPr>
    </w:p>
    <w:p w14:paraId="3EC1C09E" w14:textId="77777777" w:rsidR="00531AA3" w:rsidRPr="00C84924" w:rsidRDefault="00531AA3" w:rsidP="00531AA3">
      <w:pPr>
        <w:spacing w:before="100" w:beforeAutospacing="1" w:after="100" w:afterAutospacing="1" w:line="360" w:lineRule="auto"/>
        <w:contextualSpacing/>
        <w:jc w:val="both"/>
        <w:rPr>
          <w:rFonts w:ascii="Palatino Linotype" w:eastAsia="Calibri" w:hAnsi="Palatino Linotype"/>
          <w:sz w:val="24"/>
          <w:szCs w:val="24"/>
          <w:lang w:val="es-ES"/>
        </w:rPr>
      </w:pPr>
      <w:r w:rsidRPr="00C84924">
        <w:rPr>
          <w:rFonts w:ascii="Palatino Linotype" w:eastAsia="Calibri" w:hAnsi="Palatino Linotype"/>
          <w:sz w:val="24"/>
          <w:szCs w:val="24"/>
          <w:lang w:val="es-ES"/>
        </w:rPr>
        <w:lastRenderedPageBreak/>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2A073DA6" w14:textId="77777777" w:rsidR="00531AA3" w:rsidRPr="00C84924" w:rsidRDefault="00531AA3" w:rsidP="00531AA3">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72D4D162" w14:textId="77777777" w:rsidR="00531AA3" w:rsidRPr="00C84924" w:rsidRDefault="00531AA3" w:rsidP="00531AA3">
      <w:pPr>
        <w:spacing w:before="100" w:beforeAutospacing="1" w:after="100" w:afterAutospacing="1" w:line="360" w:lineRule="auto"/>
        <w:contextualSpacing/>
        <w:jc w:val="both"/>
        <w:rPr>
          <w:rFonts w:ascii="Palatino Linotype" w:eastAsia="Calibri" w:hAnsi="Palatino Linotype"/>
          <w:sz w:val="24"/>
          <w:szCs w:val="24"/>
          <w:lang w:val="es-ES"/>
        </w:rPr>
      </w:pPr>
      <w:r w:rsidRPr="00C84924">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697192C3" w14:textId="77777777" w:rsidR="00531AA3" w:rsidRPr="00C84924" w:rsidRDefault="00531AA3" w:rsidP="00531AA3">
      <w:pPr>
        <w:spacing w:before="100" w:beforeAutospacing="1" w:after="100" w:afterAutospacing="1" w:line="360" w:lineRule="auto"/>
        <w:contextualSpacing/>
        <w:jc w:val="both"/>
        <w:rPr>
          <w:rFonts w:ascii="Palatino Linotype" w:eastAsia="Calibri" w:hAnsi="Palatino Linotype"/>
          <w:sz w:val="24"/>
          <w:szCs w:val="24"/>
          <w:lang w:val="es-ES"/>
        </w:rPr>
      </w:pPr>
    </w:p>
    <w:p w14:paraId="45182DEA" w14:textId="77777777" w:rsidR="00531AA3" w:rsidRPr="00C84924" w:rsidRDefault="00531AA3" w:rsidP="00531AA3">
      <w:pPr>
        <w:spacing w:before="100" w:beforeAutospacing="1" w:after="100" w:afterAutospacing="1" w:line="360" w:lineRule="auto"/>
        <w:contextualSpacing/>
        <w:jc w:val="both"/>
        <w:rPr>
          <w:rFonts w:ascii="Palatino Linotype" w:eastAsia="Calibri" w:hAnsi="Palatino Linotype"/>
          <w:sz w:val="24"/>
          <w:szCs w:val="24"/>
          <w:lang w:val="es-ES"/>
        </w:rPr>
      </w:pPr>
      <w:r w:rsidRPr="00C84924">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4BA63323" w14:textId="77777777" w:rsidR="00531AA3" w:rsidRPr="00531AA3" w:rsidRDefault="00531AA3" w:rsidP="00531AA3">
      <w:pPr>
        <w:spacing w:before="100" w:beforeAutospacing="1" w:after="100" w:afterAutospacing="1" w:line="360" w:lineRule="auto"/>
        <w:contextualSpacing/>
        <w:jc w:val="both"/>
        <w:rPr>
          <w:rFonts w:ascii="Palatino Linotype" w:eastAsia="Calibri" w:hAnsi="Palatino Linotype"/>
          <w:sz w:val="24"/>
          <w:szCs w:val="24"/>
          <w:lang w:val="es-ES"/>
        </w:rPr>
      </w:pPr>
    </w:p>
    <w:p w14:paraId="4204AA58" w14:textId="48C92938" w:rsidR="00531AA3" w:rsidRDefault="00531AA3" w:rsidP="003450ED">
      <w:pPr>
        <w:spacing w:after="0" w:line="360" w:lineRule="auto"/>
        <w:jc w:val="both"/>
        <w:rPr>
          <w:rFonts w:ascii="Palatino Linotype" w:eastAsia="Calibri" w:hAnsi="Palatino Linotype"/>
          <w:sz w:val="24"/>
          <w:szCs w:val="24"/>
          <w:lang w:val="es-ES"/>
        </w:rPr>
      </w:pPr>
      <w:r w:rsidRPr="003450ED">
        <w:rPr>
          <w:rFonts w:ascii="Palatino Linotype" w:eastAsia="Calibri" w:hAnsi="Palatino Linotype"/>
          <w:sz w:val="24"/>
          <w:szCs w:val="24"/>
          <w:lang w:val="es-ES"/>
        </w:rPr>
        <w:t>Luego entonces es necesario se realice una búsqueda exhaustiva y razonable en todas las áreas competentes y hace entrega del</w:t>
      </w:r>
      <w:r w:rsidR="003450ED" w:rsidRPr="003450ED">
        <w:rPr>
          <w:rFonts w:ascii="Palatino Linotype" w:eastAsia="Calibri" w:hAnsi="Palatino Linotype"/>
          <w:sz w:val="24"/>
          <w:szCs w:val="24"/>
          <w:lang w:val="es-ES"/>
        </w:rPr>
        <w:t xml:space="preserve"> </w:t>
      </w:r>
      <w:r w:rsidR="003450ED" w:rsidRPr="003450ED">
        <w:rPr>
          <w:rFonts w:ascii="Palatino Linotype" w:hAnsi="Palatino Linotype"/>
          <w:color w:val="000000"/>
          <w:sz w:val="24"/>
          <w:szCs w:val="24"/>
        </w:rPr>
        <w:t xml:space="preserve">nombre de la Institución Gubernamental a donde se capta los ingresos de las escuelas de Bellas Artes del Estado de México al cuatro de agosto de dos mil veintiuno, del importe del pago de las colegiaturas de </w:t>
      </w:r>
      <w:r w:rsidR="003450ED" w:rsidRPr="003450ED">
        <w:rPr>
          <w:rFonts w:ascii="Palatino Linotype" w:hAnsi="Palatino Linotype"/>
          <w:color w:val="000000"/>
          <w:sz w:val="24"/>
          <w:szCs w:val="24"/>
        </w:rPr>
        <w:lastRenderedPageBreak/>
        <w:t xml:space="preserve">escuelas de nivel medio superior y superior de las escuelas de bellas artes del Estado de México, al cuatro de agosto de dos mil veintiuno y del monto de los ingresos de las colegiaturas captadas  de las escuelas de bellas artes del Estado de México en el periodo correspondiente 2017, 2018, 2019, 2020 y al cuatro de agosto de 2021,  </w:t>
      </w:r>
      <w:r w:rsidRPr="003450ED">
        <w:rPr>
          <w:rFonts w:ascii="Palatino Linotype" w:eastAsia="Calibri" w:hAnsi="Palatino Linotype"/>
          <w:sz w:val="24"/>
          <w:szCs w:val="24"/>
          <w:lang w:val="es-ES"/>
        </w:rPr>
        <w:t>en versión pública en caso de ser procedente.</w:t>
      </w:r>
    </w:p>
    <w:p w14:paraId="3F58E0E3" w14:textId="77777777" w:rsidR="003450ED" w:rsidRPr="00531AA3" w:rsidRDefault="003450ED" w:rsidP="003450ED">
      <w:pPr>
        <w:spacing w:after="0" w:line="360" w:lineRule="auto"/>
        <w:jc w:val="both"/>
        <w:rPr>
          <w:rFonts w:ascii="Palatino Linotype" w:eastAsia="Calibri" w:hAnsi="Palatino Linotype"/>
          <w:sz w:val="24"/>
          <w:szCs w:val="24"/>
          <w:lang w:val="es-ES"/>
        </w:rPr>
      </w:pPr>
    </w:p>
    <w:p w14:paraId="3553FA5B" w14:textId="77777777" w:rsidR="00082D24" w:rsidRPr="00D62C3A" w:rsidRDefault="00082D24" w:rsidP="003450ED">
      <w:pPr>
        <w:pStyle w:val="Prrafodelista"/>
        <w:numPr>
          <w:ilvl w:val="0"/>
          <w:numId w:val="34"/>
        </w:numPr>
        <w:spacing w:line="360" w:lineRule="auto"/>
        <w:contextualSpacing/>
        <w:jc w:val="both"/>
        <w:rPr>
          <w:rFonts w:ascii="Palatino Linotype" w:hAnsi="Palatino Linotype"/>
          <w:b/>
          <w:i/>
          <w:color w:val="000000"/>
        </w:rPr>
      </w:pPr>
      <w:r w:rsidRPr="00D62C3A">
        <w:rPr>
          <w:rFonts w:ascii="Palatino Linotype" w:hAnsi="Palatino Linotype"/>
          <w:b/>
          <w:i/>
          <w:color w:val="000000"/>
        </w:rPr>
        <w:t>De la Versión Pública</w:t>
      </w:r>
    </w:p>
    <w:p w14:paraId="71B852F1" w14:textId="77777777" w:rsidR="00082D24" w:rsidRPr="00E07DF5" w:rsidRDefault="00082D24" w:rsidP="003450ED">
      <w:pPr>
        <w:spacing w:after="0" w:line="360" w:lineRule="auto"/>
        <w:ind w:left="709" w:right="141"/>
        <w:jc w:val="both"/>
        <w:rPr>
          <w:rFonts w:ascii="Palatino Linotype" w:hAnsi="Palatino Linotype"/>
          <w:b/>
          <w:i/>
          <w:color w:val="000000"/>
          <w:sz w:val="2"/>
        </w:rPr>
      </w:pPr>
    </w:p>
    <w:p w14:paraId="4752D83E" w14:textId="77777777" w:rsidR="00082D24" w:rsidRDefault="00082D24" w:rsidP="003450ED">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03EA38E" w14:textId="77777777" w:rsidR="00082D24" w:rsidRPr="000177F8" w:rsidRDefault="00082D24" w:rsidP="00082D24">
      <w:pPr>
        <w:spacing w:after="0" w:line="360" w:lineRule="auto"/>
        <w:jc w:val="both"/>
        <w:rPr>
          <w:rFonts w:ascii="Palatino Linotype" w:hAnsi="Palatino Linotype" w:cs="Arial"/>
          <w:sz w:val="18"/>
          <w:szCs w:val="24"/>
        </w:rPr>
      </w:pPr>
    </w:p>
    <w:p w14:paraId="0E1561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538B065"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AD404E2"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2CC25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CB61A1F"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6114EC27"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B48CA6"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B84BF80"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XLV. Versión pública: Documento en el que se elimine, suprime o borra la información clasificada como reservada o confidencial para permitir su acceso.</w:t>
      </w:r>
    </w:p>
    <w:p w14:paraId="2EB393CD"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p>
    <w:p w14:paraId="3A39F484"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C664C03"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5B7EE3A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DF18D30"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C23165"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2EDCA0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76D572B" w14:textId="77777777" w:rsidR="00082D24" w:rsidRPr="00E07DF5" w:rsidRDefault="00082D24" w:rsidP="00082D24">
      <w:pPr>
        <w:autoSpaceDE w:val="0"/>
        <w:autoSpaceDN w:val="0"/>
        <w:adjustRightInd w:val="0"/>
        <w:spacing w:after="0" w:line="360" w:lineRule="auto"/>
        <w:jc w:val="both"/>
        <w:rPr>
          <w:rFonts w:ascii="Palatino Linotype" w:hAnsi="Palatino Linotype" w:cs="Arial"/>
        </w:rPr>
      </w:pPr>
    </w:p>
    <w:p w14:paraId="38B615E5"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72B3C1"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p>
    <w:p w14:paraId="1766CA7C"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D72A294" w14:textId="77777777" w:rsidR="00082D24" w:rsidRPr="00E07DF5" w:rsidRDefault="00082D24" w:rsidP="00082D24">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1D3F610" w14:textId="77777777" w:rsidR="00082D24" w:rsidRPr="00E07DF5" w:rsidRDefault="00082D24" w:rsidP="00082D24">
      <w:pPr>
        <w:pStyle w:val="Prrafodelista"/>
        <w:autoSpaceDE w:val="0"/>
        <w:autoSpaceDN w:val="0"/>
        <w:adjustRightInd w:val="0"/>
        <w:ind w:left="1287" w:right="284"/>
        <w:jc w:val="both"/>
        <w:rPr>
          <w:rFonts w:ascii="Palatino Linotype" w:hAnsi="Palatino Linotype" w:cs="Arial"/>
          <w:i/>
        </w:rPr>
      </w:pPr>
    </w:p>
    <w:p w14:paraId="0B9385AE" w14:textId="77777777" w:rsidR="00082D24" w:rsidRPr="008873BA" w:rsidRDefault="00082D24" w:rsidP="00082D2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7C0ABA" w14:textId="77777777" w:rsidR="00082D24" w:rsidRPr="00E07DF5" w:rsidRDefault="00082D24" w:rsidP="00082D24">
      <w:pPr>
        <w:rPr>
          <w:sz w:val="14"/>
          <w:lang w:val="es-ES" w:eastAsia="es-ES"/>
        </w:rPr>
      </w:pPr>
    </w:p>
    <w:p w14:paraId="72B442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8873BA">
        <w:rPr>
          <w:rFonts w:ascii="Palatino Linotype" w:eastAsia="Times New Roman" w:hAnsi="Palatino Linotype" w:cs="Arial"/>
          <w:i/>
          <w:iCs/>
          <w:color w:val="222222"/>
          <w:u w:val="single"/>
          <w:lang w:eastAsia="es-MX"/>
        </w:rPr>
        <w:lastRenderedPageBreak/>
        <w:t>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87A86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F98FE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B79EA8D"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F27EC20"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99A7DB7"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6D5932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A7ADF16"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6CD375E"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9D1EB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561BE8" w14:textId="77777777" w:rsidR="00082D24" w:rsidRPr="008873BA" w:rsidRDefault="00082D24" w:rsidP="00082D2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9372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466D0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64D24BEF"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B80349"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8630434"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p>
    <w:p w14:paraId="29A4FBF5"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 xml:space="preserve">información se debe señalar el artículo, fracción, inciso, párrafo o numeral de la ley o tratado </w:t>
      </w:r>
      <w:r w:rsidRPr="008873BA">
        <w:rPr>
          <w:rFonts w:ascii="Palatino Linotype" w:hAnsi="Palatino Linotype"/>
          <w:sz w:val="24"/>
          <w:szCs w:val="24"/>
        </w:rPr>
        <w:lastRenderedPageBreak/>
        <w:t>internacional suscrito por el Estado mexicano que expresamente le otorga el carácter de reservada o confidencial.</w:t>
      </w:r>
    </w:p>
    <w:p w14:paraId="3962C144"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p>
    <w:p w14:paraId="1C9D30B0" w14:textId="77777777" w:rsidR="00082D24"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5618164" w14:textId="77777777" w:rsidR="00082D24" w:rsidRPr="00481AA8" w:rsidRDefault="00082D24" w:rsidP="00082D24">
      <w:pPr>
        <w:autoSpaceDE w:val="0"/>
        <w:autoSpaceDN w:val="0"/>
        <w:adjustRightInd w:val="0"/>
        <w:spacing w:after="0" w:line="360" w:lineRule="auto"/>
        <w:jc w:val="both"/>
        <w:rPr>
          <w:rFonts w:ascii="Palatino Linotype" w:hAnsi="Palatino Linotype" w:cs="Arial"/>
          <w:bCs/>
          <w:sz w:val="18"/>
          <w:szCs w:val="24"/>
        </w:rPr>
      </w:pPr>
    </w:p>
    <w:p w14:paraId="18ADAEAD" w14:textId="77777777" w:rsidR="00082D24" w:rsidRPr="008873BA"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A12D20D" w14:textId="77777777" w:rsidR="00082D24" w:rsidRPr="00E07DF5" w:rsidRDefault="00082D24" w:rsidP="00082D24">
      <w:pPr>
        <w:spacing w:after="0" w:line="360" w:lineRule="auto"/>
        <w:jc w:val="both"/>
        <w:rPr>
          <w:rFonts w:ascii="Palatino Linotype" w:hAnsi="Palatino Linotype" w:cs="Arial"/>
          <w:bCs/>
          <w:sz w:val="14"/>
          <w:szCs w:val="24"/>
        </w:rPr>
      </w:pPr>
    </w:p>
    <w:p w14:paraId="1F112733" w14:textId="77777777" w:rsidR="00082D24" w:rsidRPr="008873BA" w:rsidRDefault="00082D24" w:rsidP="00082D24">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0198745"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w:t>
      </w:r>
      <w:r w:rsidRPr="008873BA">
        <w:rPr>
          <w:rFonts w:ascii="Palatino Linotype" w:hAnsi="Palatino Linotype" w:cs="Arial"/>
          <w:bCs/>
          <w:i/>
          <w:iCs/>
          <w:u w:val="single"/>
        </w:rPr>
        <w:lastRenderedPageBreak/>
        <w:t>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E6767AA"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000B982" w14:textId="77777777" w:rsidR="00082D24" w:rsidRPr="00E07DF5" w:rsidRDefault="00082D24" w:rsidP="00082D24">
      <w:pPr>
        <w:spacing w:after="0" w:line="240" w:lineRule="auto"/>
        <w:ind w:left="851" w:right="850"/>
        <w:jc w:val="both"/>
        <w:rPr>
          <w:rFonts w:ascii="Palatino Linotype" w:hAnsi="Palatino Linotype" w:cs="Arial"/>
          <w:bCs/>
          <w:i/>
          <w:iCs/>
          <w:sz w:val="16"/>
        </w:rPr>
      </w:pPr>
    </w:p>
    <w:p w14:paraId="36D94E0D" w14:textId="77777777" w:rsidR="00082D24" w:rsidRPr="008873BA" w:rsidRDefault="00082D24" w:rsidP="00082D24">
      <w:pPr>
        <w:spacing w:after="0" w:line="240" w:lineRule="auto"/>
        <w:ind w:left="851" w:right="850"/>
        <w:jc w:val="both"/>
        <w:rPr>
          <w:rFonts w:ascii="Palatino Linotype" w:hAnsi="Palatino Linotype" w:cs="Arial"/>
          <w:bCs/>
          <w:i/>
          <w:iCs/>
        </w:rPr>
      </w:pPr>
    </w:p>
    <w:p w14:paraId="49940770" w14:textId="77777777" w:rsidR="00082D24" w:rsidRDefault="00082D24" w:rsidP="00082D24">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4EEE3C96" w14:textId="77777777" w:rsidR="00082D24" w:rsidRDefault="00082D24" w:rsidP="003B5164">
      <w:pPr>
        <w:tabs>
          <w:tab w:val="left" w:pos="709"/>
        </w:tabs>
        <w:spacing w:after="0" w:line="360" w:lineRule="auto"/>
        <w:jc w:val="both"/>
        <w:rPr>
          <w:rFonts w:ascii="Palatino Linotype" w:hAnsi="Palatino Linotype"/>
          <w:bCs/>
          <w:sz w:val="24"/>
          <w:szCs w:val="24"/>
          <w:highlight w:val="yellow"/>
        </w:rPr>
      </w:pPr>
    </w:p>
    <w:p w14:paraId="70583DDF" w14:textId="1D22F2AB" w:rsidR="00270F03" w:rsidRPr="00F842B2" w:rsidRDefault="00270F03" w:rsidP="00C84924">
      <w:pPr>
        <w:tabs>
          <w:tab w:val="left" w:pos="709"/>
          <w:tab w:val="left" w:pos="7005"/>
        </w:tabs>
        <w:spacing w:after="0" w:line="360" w:lineRule="auto"/>
        <w:jc w:val="both"/>
        <w:rPr>
          <w:rFonts w:ascii="Palatino Linotype" w:hAnsi="Palatino Linotype"/>
          <w:bCs/>
          <w:sz w:val="24"/>
          <w:szCs w:val="24"/>
        </w:rPr>
      </w:pPr>
      <w:r w:rsidRPr="00C84924">
        <w:rPr>
          <w:rFonts w:ascii="Palatino Linotype" w:hAnsi="Palatino Linotype"/>
          <w:bCs/>
          <w:sz w:val="24"/>
          <w:szCs w:val="24"/>
        </w:rPr>
        <w:t>De ahí que deba arribarse a las siguientes consideraciones:</w:t>
      </w:r>
      <w:r w:rsidRPr="00F842B2">
        <w:rPr>
          <w:rFonts w:ascii="Palatino Linotype" w:hAnsi="Palatino Linotype"/>
          <w:bCs/>
          <w:sz w:val="24"/>
          <w:szCs w:val="24"/>
        </w:rPr>
        <w:t xml:space="preserve"> </w:t>
      </w:r>
      <w:r w:rsidR="00C84924">
        <w:rPr>
          <w:rFonts w:ascii="Palatino Linotype" w:hAnsi="Palatino Linotype"/>
          <w:bCs/>
          <w:sz w:val="24"/>
          <w:szCs w:val="24"/>
        </w:rPr>
        <w:tab/>
      </w:r>
    </w:p>
    <w:p w14:paraId="504769CC" w14:textId="77777777" w:rsidR="00180C75" w:rsidRPr="00180C75" w:rsidRDefault="00270F03" w:rsidP="00180C75">
      <w:pPr>
        <w:pStyle w:val="Prrafodelista"/>
        <w:numPr>
          <w:ilvl w:val="0"/>
          <w:numId w:val="24"/>
        </w:numPr>
        <w:spacing w:line="360" w:lineRule="auto"/>
        <w:contextualSpacing/>
        <w:jc w:val="both"/>
        <w:rPr>
          <w:rFonts w:ascii="Palatino Linotype" w:hAnsi="Palatino Linotype"/>
        </w:rPr>
      </w:pPr>
      <w:r w:rsidRPr="00180C75">
        <w:rPr>
          <w:rFonts w:ascii="Palatino Linotype" w:hAnsi="Palatino Linotype"/>
          <w:bCs/>
        </w:rPr>
        <w:t>A través del derecho de acceso a la información pública fue requerido</w:t>
      </w:r>
      <w:r w:rsidR="00082D24" w:rsidRPr="00180C75">
        <w:rPr>
          <w:rFonts w:ascii="Palatino Linotype" w:hAnsi="Palatino Linotype"/>
          <w:bCs/>
        </w:rPr>
        <w:t xml:space="preserve"> </w:t>
      </w:r>
      <w:r w:rsidR="002A26B1" w:rsidRPr="00180C75">
        <w:rPr>
          <w:rFonts w:ascii="Palatino Linotype" w:hAnsi="Palatino Linotype"/>
          <w:color w:val="000000"/>
        </w:rPr>
        <w:t xml:space="preserve">a que institución gubernamental se pagan las colegiaturas los alumnos y con </w:t>
      </w:r>
      <w:proofErr w:type="spellStart"/>
      <w:r w:rsidR="002A26B1" w:rsidRPr="00180C75">
        <w:rPr>
          <w:rFonts w:ascii="Palatino Linotype" w:hAnsi="Palatino Linotype"/>
          <w:color w:val="000000"/>
        </w:rPr>
        <w:t>que</w:t>
      </w:r>
      <w:proofErr w:type="spellEnd"/>
      <w:r w:rsidR="002A26B1" w:rsidRPr="00180C75">
        <w:rPr>
          <w:rFonts w:ascii="Palatino Linotype" w:hAnsi="Palatino Linotype"/>
          <w:color w:val="000000"/>
        </w:rPr>
        <w:t xml:space="preserve"> </w:t>
      </w:r>
      <w:r w:rsidR="00180C75" w:rsidRPr="00180C75">
        <w:rPr>
          <w:rFonts w:ascii="Palatino Linotype" w:hAnsi="Palatino Linotype"/>
          <w:color w:val="000000"/>
        </w:rPr>
        <w:t>periodicidad</w:t>
      </w:r>
      <w:r w:rsidR="002A26B1" w:rsidRPr="00180C75">
        <w:rPr>
          <w:rFonts w:ascii="Palatino Linotype" w:hAnsi="Palatino Linotype"/>
          <w:color w:val="000000"/>
        </w:rPr>
        <w:t xml:space="preserve">, cual es el importe del pago de las colegiaturas de escuelas de nivel medio superior y superior de las escuelas de bellas artes del </w:t>
      </w:r>
      <w:r w:rsidR="00180C75" w:rsidRPr="00180C75">
        <w:rPr>
          <w:rFonts w:ascii="Palatino Linotype" w:hAnsi="Palatino Linotype"/>
          <w:color w:val="000000"/>
        </w:rPr>
        <w:t xml:space="preserve">Estado </w:t>
      </w:r>
      <w:r w:rsidR="002A26B1" w:rsidRPr="00180C75">
        <w:rPr>
          <w:rFonts w:ascii="Palatino Linotype" w:hAnsi="Palatino Linotype"/>
          <w:color w:val="000000"/>
        </w:rPr>
        <w:t xml:space="preserve">de </w:t>
      </w:r>
      <w:r w:rsidR="00180C75" w:rsidRPr="00180C75">
        <w:rPr>
          <w:rFonts w:ascii="Palatino Linotype" w:hAnsi="Palatino Linotype"/>
          <w:color w:val="000000"/>
        </w:rPr>
        <w:t xml:space="preserve">México </w:t>
      </w:r>
      <w:r w:rsidR="002A26B1" w:rsidRPr="00180C75">
        <w:rPr>
          <w:rFonts w:ascii="Palatino Linotype" w:hAnsi="Palatino Linotype"/>
          <w:color w:val="000000"/>
        </w:rPr>
        <w:t xml:space="preserve">y </w:t>
      </w:r>
      <w:r w:rsidR="00180C75" w:rsidRPr="00180C75">
        <w:rPr>
          <w:rFonts w:ascii="Palatino Linotype" w:hAnsi="Palatino Linotype"/>
          <w:color w:val="000000"/>
        </w:rPr>
        <w:t>cuánto</w:t>
      </w:r>
      <w:r w:rsidR="002A26B1" w:rsidRPr="00180C75">
        <w:rPr>
          <w:rFonts w:ascii="Palatino Linotype" w:hAnsi="Palatino Linotype"/>
          <w:color w:val="000000"/>
        </w:rPr>
        <w:t xml:space="preserve"> dinero ingreso de dichas colegiaturas a finanzas del estado de México por concepto de colegiaturas en las escuelas de bellas artes en el periodo </w:t>
      </w:r>
      <w:r w:rsidR="002A26B1" w:rsidRPr="00180C75">
        <w:rPr>
          <w:rFonts w:ascii="Palatino Linotype" w:hAnsi="Palatino Linotype"/>
          <w:color w:val="000000"/>
        </w:rPr>
        <w:lastRenderedPageBreak/>
        <w:t xml:space="preserve">correspondiente 2017, 2018, 2019 , 2020, 2021, </w:t>
      </w:r>
      <w:r w:rsidR="00180C75" w:rsidRPr="00180C75">
        <w:rPr>
          <w:rFonts w:ascii="Palatino Linotype" w:hAnsi="Palatino Linotype"/>
          <w:color w:val="000000"/>
        </w:rPr>
        <w:t>así</w:t>
      </w:r>
      <w:r w:rsidR="002A26B1" w:rsidRPr="00180C75">
        <w:rPr>
          <w:rFonts w:ascii="Palatino Linotype" w:hAnsi="Palatino Linotype"/>
          <w:color w:val="000000"/>
        </w:rPr>
        <w:t xml:space="preserve"> como quien recauda dichas colegiaturas</w:t>
      </w:r>
      <w:r w:rsidR="00180C75" w:rsidRPr="00180C75">
        <w:rPr>
          <w:rFonts w:ascii="Palatino Linotype" w:hAnsi="Palatino Linotype"/>
          <w:color w:val="000000"/>
        </w:rPr>
        <w:t>.</w:t>
      </w:r>
    </w:p>
    <w:p w14:paraId="11629966" w14:textId="77777777" w:rsidR="00180C75" w:rsidRPr="00180C75" w:rsidRDefault="00082D24" w:rsidP="0011427F">
      <w:pPr>
        <w:pStyle w:val="Prrafodelista"/>
        <w:numPr>
          <w:ilvl w:val="0"/>
          <w:numId w:val="24"/>
        </w:numPr>
        <w:spacing w:line="360" w:lineRule="auto"/>
        <w:contextualSpacing/>
        <w:jc w:val="both"/>
        <w:rPr>
          <w:rFonts w:ascii="Palatino Linotype" w:hAnsi="Palatino Linotype" w:cs="Arial"/>
        </w:rPr>
      </w:pPr>
      <w:r w:rsidRPr="00180C75">
        <w:rPr>
          <w:rFonts w:ascii="Palatino Linotype" w:hAnsi="Palatino Linotype"/>
          <w:bCs/>
        </w:rPr>
        <w:t xml:space="preserve">En respuesta el Sujeto Obligado </w:t>
      </w:r>
      <w:r w:rsidR="002A26B1" w:rsidRPr="00180C75">
        <w:rPr>
          <w:rFonts w:ascii="Palatino Linotype" w:hAnsi="Palatino Linotype"/>
          <w:bCs/>
        </w:rPr>
        <w:t>informó que el</w:t>
      </w:r>
      <w:r w:rsidR="002A26B1" w:rsidRPr="00180C75">
        <w:rPr>
          <w:rFonts w:ascii="Palatino Linotype" w:hAnsi="Palatino Linotype"/>
        </w:rPr>
        <w:t xml:space="preserve"> pago de las colegiaturas de escuelas de Bellas Artes en el Estado de México, a lo que el servidor público habilitado contesto que las aportaciones de inscripciones para media superior y licenciatura, es semestral, el monto es valorado por cada director escolar para cubrir las necesidades del plantes, considerando el nivel socioeconómico, la situación geográfica y la matrícula escolar, por lo que no es posible unificar los costos de las ofertas educativas que se ofrecen en razón a las particulares condiciones de cada contexto, referente al requerimiento, de quien recauda dichas colegiaturas, mencionó que el recursos es autogenerados y se recauda a través de las cuentas bancarias de cada escuela, las aportaciones de cuotas de inscripción son depositadas por los propios alumnos a dichas cuentas, por lo cual las escuela</w:t>
      </w:r>
      <w:r w:rsidR="00180C75" w:rsidRPr="00180C75">
        <w:rPr>
          <w:rFonts w:ascii="Palatino Linotype" w:hAnsi="Palatino Linotype"/>
        </w:rPr>
        <w:t xml:space="preserve">s no reciben dinero en efectivo. </w:t>
      </w:r>
    </w:p>
    <w:p w14:paraId="62A11FAC" w14:textId="0613BF9A" w:rsidR="00180C75" w:rsidRPr="00180C75" w:rsidRDefault="00180C75" w:rsidP="0011427F">
      <w:pPr>
        <w:pStyle w:val="Prrafodelista"/>
        <w:numPr>
          <w:ilvl w:val="0"/>
          <w:numId w:val="24"/>
        </w:numPr>
        <w:spacing w:line="360" w:lineRule="auto"/>
        <w:contextualSpacing/>
        <w:jc w:val="both"/>
        <w:rPr>
          <w:rFonts w:ascii="Palatino Linotype" w:hAnsi="Palatino Linotype" w:cs="Arial"/>
        </w:rPr>
      </w:pPr>
      <w:r w:rsidRPr="00180C75">
        <w:rPr>
          <w:rFonts w:ascii="Palatino Linotype" w:hAnsi="Palatino Linotype"/>
        </w:rPr>
        <w:t>E</w:t>
      </w:r>
      <w:r w:rsidR="002A26B1" w:rsidRPr="00180C75">
        <w:rPr>
          <w:rFonts w:ascii="Palatino Linotype" w:hAnsi="Palatino Linotype"/>
        </w:rPr>
        <w:t xml:space="preserve">n un acto posterior el Sujeto Obligado informo que </w:t>
      </w:r>
      <w:r w:rsidRPr="00180C75">
        <w:rPr>
          <w:rFonts w:ascii="Palatino Linotype" w:hAnsi="Palatino Linotype"/>
        </w:rPr>
        <w:t xml:space="preserve">se solicitó al </w:t>
      </w:r>
      <w:r w:rsidRPr="00180C75">
        <w:rPr>
          <w:rFonts w:ascii="Palatino Linotype" w:hAnsi="Palatino Linotype" w:cs="Arial"/>
        </w:rPr>
        <w:t>Subsecretario de Educación Básica, realizar una nueva búsqueda exhaustiva y razonable en los archivos de las escuelas de Bellas Artes del Estado de México, informando que por la naturaleza propia de la información y la ubicaciones geográfica de cada una de las escuelas antes mencionadas por el momento es imposible adjuntar la información para atender el informe justificado, toda vez que se está recopilando la información de cada una de las escuelas misma que será entregada al particular al momento de concentrarla.</w:t>
      </w:r>
    </w:p>
    <w:p w14:paraId="7F94A6C3" w14:textId="226F144B" w:rsidR="002A26B1" w:rsidRPr="00180C75" w:rsidRDefault="00180C75" w:rsidP="004E0A5C">
      <w:pPr>
        <w:pStyle w:val="Prrafodelista"/>
        <w:numPr>
          <w:ilvl w:val="0"/>
          <w:numId w:val="24"/>
        </w:numPr>
        <w:spacing w:line="360" w:lineRule="auto"/>
        <w:contextualSpacing/>
        <w:jc w:val="both"/>
        <w:rPr>
          <w:rFonts w:ascii="Palatino Linotype" w:hAnsi="Palatino Linotype"/>
        </w:rPr>
      </w:pPr>
      <w:r w:rsidRPr="00180C75">
        <w:rPr>
          <w:rFonts w:ascii="Palatino Linotype" w:hAnsi="Palatino Linotype"/>
        </w:rPr>
        <w:t>De la normatividad analizada se determinó ordenar la entrega de la información.</w:t>
      </w:r>
    </w:p>
    <w:p w14:paraId="6D980049" w14:textId="0E98136C"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Pr>
          <w:rFonts w:ascii="Palatino Linotype" w:hAnsi="Palatino Linotype"/>
          <w:sz w:val="24"/>
          <w:szCs w:val="24"/>
        </w:rPr>
        <w:t xml:space="preserve">modifica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180C75" w:rsidRPr="00F15587">
        <w:rPr>
          <w:rFonts w:ascii="Palatino Linotype" w:hAnsi="Palatino Linotype" w:cs="Arial"/>
          <w:b/>
          <w:sz w:val="24"/>
          <w:szCs w:val="24"/>
        </w:rPr>
        <w:t>00387/SE/IP/2021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24E85094"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9B1548">
        <w:rPr>
          <w:rFonts w:ascii="Palatino Linotype" w:hAnsi="Palatino Linotype" w:cs="Arial"/>
          <w:sz w:val="24"/>
          <w:szCs w:val="24"/>
        </w:rPr>
        <w:t xml:space="preserve">modifica </w:t>
      </w:r>
      <w:r w:rsidRPr="00A64804">
        <w:rPr>
          <w:rFonts w:ascii="Palatino Linotype" w:hAnsi="Palatino Linotype" w:cs="Arial"/>
          <w:sz w:val="24"/>
          <w:szCs w:val="24"/>
        </w:rPr>
        <w:t xml:space="preserve">la respuesta entregada por el Sujeto Obligado, a la solicitud de información </w:t>
      </w:r>
      <w:r w:rsidR="00180C75" w:rsidRPr="00F15587">
        <w:rPr>
          <w:rFonts w:ascii="Palatino Linotype" w:hAnsi="Palatino Linotype" w:cs="Arial"/>
          <w:b/>
          <w:sz w:val="24"/>
          <w:szCs w:val="24"/>
        </w:rPr>
        <w:t>00387/SE/IP/2021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837534">
        <w:rPr>
          <w:rFonts w:ascii="Palatino Linotype" w:hAnsi="Palatino Linotype" w:cs="Arial"/>
          <w:sz w:val="24"/>
          <w:szCs w:val="24"/>
        </w:rPr>
        <w:t xml:space="preserve">parcialmente </w:t>
      </w:r>
      <w:r w:rsidR="003505D0">
        <w:rPr>
          <w:rFonts w:ascii="Palatino Linotype" w:hAnsi="Palatino Linotype" w:cs="Arial"/>
          <w:sz w:val="24"/>
          <w:szCs w:val="24"/>
        </w:rPr>
        <w:t>f</w:t>
      </w:r>
      <w:r w:rsidRPr="00A64804">
        <w:rPr>
          <w:rFonts w:ascii="Palatino Linotype" w:hAnsi="Palatino Linotype" w:cs="Arial"/>
          <w:sz w:val="24"/>
          <w:szCs w:val="24"/>
        </w:rPr>
        <w:t xml:space="preserve">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55C1941D" w:rsidR="00294892" w:rsidRPr="00C84924"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FE0630">
        <w:rPr>
          <w:rFonts w:ascii="Palatino Linotype" w:hAnsi="Palatino Linotype" w:cs="Arial"/>
          <w:sz w:val="24"/>
          <w:szCs w:val="24"/>
        </w:rPr>
        <w:t>, previa búsqueda exhaustiva y razonable,</w:t>
      </w:r>
      <w:r w:rsidRPr="00A64804">
        <w:rPr>
          <w:rFonts w:ascii="Palatino Linotype" w:hAnsi="Palatino Linotype" w:cs="Arial"/>
          <w:sz w:val="24"/>
          <w:szCs w:val="24"/>
        </w:rPr>
        <w:t xml:space="preserve"> haga entrega al Recurrente, </w:t>
      </w:r>
      <w:r>
        <w:rPr>
          <w:rFonts w:ascii="Palatino Linotype" w:hAnsi="Palatino Linotype" w:cs="Arial"/>
          <w:sz w:val="24"/>
          <w:szCs w:val="24"/>
        </w:rPr>
        <w:t xml:space="preserve">en términos del considerando cuarto de la </w:t>
      </w:r>
      <w:r w:rsidRPr="00C84924">
        <w:rPr>
          <w:rFonts w:ascii="Palatino Linotype" w:hAnsi="Palatino Linotype" w:cs="Arial"/>
          <w:sz w:val="24"/>
          <w:szCs w:val="24"/>
        </w:rPr>
        <w:t>presente resolución,</w:t>
      </w:r>
      <w:r w:rsidR="00A86406" w:rsidRPr="00C84924">
        <w:rPr>
          <w:rFonts w:ascii="Palatino Linotype" w:hAnsi="Palatino Linotype" w:cs="Arial"/>
          <w:sz w:val="24"/>
          <w:szCs w:val="24"/>
        </w:rPr>
        <w:t xml:space="preserve"> </w:t>
      </w:r>
      <w:r w:rsidRPr="00C84924">
        <w:rPr>
          <w:rFonts w:ascii="Palatino Linotype" w:hAnsi="Palatino Linotype" w:cs="Arial"/>
          <w:sz w:val="24"/>
          <w:szCs w:val="24"/>
        </w:rPr>
        <w:t>mediante</w:t>
      </w:r>
      <w:r w:rsidR="006A7E3C" w:rsidRPr="00C84924">
        <w:rPr>
          <w:rFonts w:ascii="Palatino Linotype" w:hAnsi="Palatino Linotype" w:cs="Arial"/>
          <w:sz w:val="24"/>
          <w:szCs w:val="24"/>
        </w:rPr>
        <w:t xml:space="preserve"> </w:t>
      </w:r>
      <w:r w:rsidR="009B1548" w:rsidRPr="00C84924">
        <w:rPr>
          <w:rFonts w:ascii="Palatino Linotype" w:hAnsi="Palatino Linotype" w:cs="Arial"/>
          <w:sz w:val="24"/>
          <w:szCs w:val="24"/>
        </w:rPr>
        <w:t>el</w:t>
      </w:r>
      <w:r w:rsidR="009D636F" w:rsidRPr="00C84924">
        <w:rPr>
          <w:rFonts w:ascii="Palatino Linotype" w:hAnsi="Palatino Linotype" w:cs="Arial"/>
          <w:sz w:val="24"/>
          <w:szCs w:val="24"/>
        </w:rPr>
        <w:t xml:space="preserve"> Sistema de Acceso a la Información Mexiquense</w:t>
      </w:r>
      <w:r w:rsidR="009B1548" w:rsidRPr="00C84924">
        <w:rPr>
          <w:rFonts w:ascii="Palatino Linotype" w:hAnsi="Palatino Linotype" w:cs="Arial"/>
          <w:sz w:val="24"/>
          <w:szCs w:val="24"/>
        </w:rPr>
        <w:t xml:space="preserve"> SAIMEX, </w:t>
      </w:r>
      <w:r w:rsidR="00837534" w:rsidRPr="00C84924">
        <w:rPr>
          <w:rFonts w:ascii="Palatino Linotype" w:hAnsi="Palatino Linotype" w:cs="Arial"/>
          <w:sz w:val="24"/>
          <w:szCs w:val="24"/>
        </w:rPr>
        <w:t xml:space="preserve">en versión pública </w:t>
      </w:r>
      <w:r w:rsidR="00C84924" w:rsidRPr="00C84924">
        <w:rPr>
          <w:rFonts w:ascii="Palatino Linotype" w:hAnsi="Palatino Linotype" w:cs="Arial"/>
          <w:sz w:val="24"/>
          <w:szCs w:val="24"/>
        </w:rPr>
        <w:t xml:space="preserve">de ser </w:t>
      </w:r>
      <w:r w:rsidR="00C84924" w:rsidRPr="00A26A76">
        <w:rPr>
          <w:rFonts w:ascii="Palatino Linotype" w:hAnsi="Palatino Linotype" w:cs="Arial"/>
          <w:sz w:val="24"/>
          <w:szCs w:val="24"/>
        </w:rPr>
        <w:t xml:space="preserve">procedente, </w:t>
      </w:r>
      <w:r w:rsidR="00C0736F" w:rsidRPr="00A26A76">
        <w:rPr>
          <w:rFonts w:ascii="Palatino Linotype" w:hAnsi="Palatino Linotype" w:cs="Arial"/>
          <w:sz w:val="24"/>
          <w:szCs w:val="24"/>
        </w:rPr>
        <w:t xml:space="preserve">el documento en donde conste </w:t>
      </w:r>
      <w:r w:rsidRPr="00A26A76">
        <w:rPr>
          <w:rFonts w:ascii="Palatino Linotype" w:hAnsi="Palatino Linotype" w:cs="Arial"/>
          <w:sz w:val="24"/>
          <w:szCs w:val="24"/>
        </w:rPr>
        <w:t>lo siguiente</w:t>
      </w:r>
      <w:r w:rsidRPr="00C84924">
        <w:rPr>
          <w:rFonts w:ascii="Palatino Linotype" w:hAnsi="Palatino Linotype" w:cs="Arial"/>
          <w:sz w:val="24"/>
          <w:szCs w:val="24"/>
        </w:rPr>
        <w:t xml:space="preserve">: </w:t>
      </w:r>
    </w:p>
    <w:p w14:paraId="26154E5D" w14:textId="77777777" w:rsidR="002A51B8" w:rsidRPr="00C84924" w:rsidRDefault="002A51B8" w:rsidP="00294892">
      <w:pPr>
        <w:spacing w:after="0" w:line="360" w:lineRule="auto"/>
        <w:jc w:val="both"/>
        <w:rPr>
          <w:rFonts w:ascii="Palatino Linotype" w:hAnsi="Palatino Linotype" w:cs="Arial"/>
          <w:sz w:val="18"/>
          <w:szCs w:val="24"/>
        </w:rPr>
      </w:pPr>
    </w:p>
    <w:p w14:paraId="42D8EA50" w14:textId="67117DFE" w:rsidR="00180C75" w:rsidRPr="00C84924" w:rsidRDefault="005263F7" w:rsidP="005263F7">
      <w:pPr>
        <w:autoSpaceDE w:val="0"/>
        <w:autoSpaceDN w:val="0"/>
        <w:adjustRightInd w:val="0"/>
        <w:spacing w:after="0" w:line="360" w:lineRule="auto"/>
        <w:jc w:val="both"/>
        <w:rPr>
          <w:rFonts w:ascii="Palatino Linotype" w:hAnsi="Palatino Linotype"/>
          <w:i/>
          <w:color w:val="000000"/>
        </w:rPr>
      </w:pPr>
      <w:r w:rsidRPr="00C84924">
        <w:rPr>
          <w:rFonts w:ascii="Palatino Linotype" w:hAnsi="Palatino Linotype" w:cs="Arial"/>
          <w:i/>
          <w:sz w:val="24"/>
          <w:szCs w:val="24"/>
        </w:rPr>
        <w:t>1</w:t>
      </w:r>
      <w:r w:rsidR="00366CFB" w:rsidRPr="00C84924">
        <w:rPr>
          <w:rFonts w:ascii="Palatino Linotype" w:hAnsi="Palatino Linotype" w:cs="Arial"/>
          <w:i/>
          <w:sz w:val="24"/>
          <w:szCs w:val="24"/>
        </w:rPr>
        <w:t xml:space="preserve">.- </w:t>
      </w:r>
      <w:r w:rsidR="00180C75" w:rsidRPr="00C84924">
        <w:rPr>
          <w:rFonts w:ascii="Palatino Linotype" w:hAnsi="Palatino Linotype"/>
          <w:i/>
          <w:color w:val="000000"/>
        </w:rPr>
        <w:t>El nombre de la Institución Gubernamental a donde se capta los ingresos de las escuelas de Be</w:t>
      </w:r>
      <w:r w:rsidR="00C84924" w:rsidRPr="00C84924">
        <w:rPr>
          <w:rFonts w:ascii="Palatino Linotype" w:hAnsi="Palatino Linotype"/>
          <w:i/>
          <w:color w:val="000000"/>
        </w:rPr>
        <w:t>llas Artes del Estado de México al cuatro de agosto de dos mil veintiuno.</w:t>
      </w:r>
    </w:p>
    <w:p w14:paraId="64D7CB9A" w14:textId="08687CDD" w:rsidR="00180C75" w:rsidRPr="00C84924" w:rsidRDefault="00180C75" w:rsidP="005263F7">
      <w:pPr>
        <w:autoSpaceDE w:val="0"/>
        <w:autoSpaceDN w:val="0"/>
        <w:adjustRightInd w:val="0"/>
        <w:spacing w:after="0" w:line="360" w:lineRule="auto"/>
        <w:jc w:val="both"/>
        <w:rPr>
          <w:rFonts w:ascii="Palatino Linotype" w:hAnsi="Palatino Linotype"/>
          <w:i/>
          <w:color w:val="000000"/>
        </w:rPr>
      </w:pPr>
      <w:r w:rsidRPr="00C84924">
        <w:rPr>
          <w:rFonts w:ascii="Palatino Linotype" w:hAnsi="Palatino Linotype"/>
          <w:i/>
          <w:color w:val="000000"/>
        </w:rPr>
        <w:t>2.- Cual es el importe del pago de las colegiaturas de escuelas de nivel medio superior y superior de las escuelas de bellas arte</w:t>
      </w:r>
      <w:r w:rsidR="00C84924" w:rsidRPr="00C84924">
        <w:rPr>
          <w:rFonts w:ascii="Palatino Linotype" w:hAnsi="Palatino Linotype"/>
          <w:i/>
          <w:color w:val="000000"/>
        </w:rPr>
        <w:t>s del Estado de México, al cuatro de agosto de dos mil veintiuno.</w:t>
      </w:r>
    </w:p>
    <w:p w14:paraId="7CA06153" w14:textId="0FC7D9CD" w:rsidR="005263F7" w:rsidRDefault="00180C75" w:rsidP="005263F7">
      <w:pPr>
        <w:autoSpaceDE w:val="0"/>
        <w:autoSpaceDN w:val="0"/>
        <w:adjustRightInd w:val="0"/>
        <w:spacing w:after="0" w:line="360" w:lineRule="auto"/>
        <w:jc w:val="both"/>
        <w:rPr>
          <w:rFonts w:ascii="Palatino Linotype" w:hAnsi="Palatino Linotype"/>
          <w:i/>
          <w:color w:val="000000"/>
        </w:rPr>
      </w:pPr>
      <w:r w:rsidRPr="00C84924">
        <w:rPr>
          <w:rFonts w:ascii="Palatino Linotype" w:hAnsi="Palatino Linotype"/>
          <w:i/>
          <w:color w:val="000000"/>
        </w:rPr>
        <w:t>3.- Monto de los ingresos de las colegiaturas captadas  de las escuelas de bellas artes del Estado de México en el periodo correspondiente 2017, 2018, 2019, 2020 y al cuatro de agosto de 2021</w:t>
      </w:r>
      <w:r w:rsidR="00C84924">
        <w:rPr>
          <w:rFonts w:ascii="Palatino Linotype" w:hAnsi="Palatino Linotype"/>
          <w:i/>
          <w:color w:val="000000"/>
        </w:rPr>
        <w:t>.</w:t>
      </w:r>
      <w:r w:rsidRPr="00F15587">
        <w:rPr>
          <w:rFonts w:ascii="Palatino Linotype" w:hAnsi="Palatino Linotype"/>
          <w:i/>
          <w:color w:val="000000"/>
        </w:rPr>
        <w:t xml:space="preserve"> </w:t>
      </w:r>
    </w:p>
    <w:p w14:paraId="31F79AC2" w14:textId="77777777" w:rsidR="00180C75" w:rsidRDefault="00180C75" w:rsidP="005263F7">
      <w:pPr>
        <w:autoSpaceDE w:val="0"/>
        <w:autoSpaceDN w:val="0"/>
        <w:adjustRightInd w:val="0"/>
        <w:spacing w:after="0" w:line="360" w:lineRule="auto"/>
        <w:jc w:val="both"/>
        <w:rPr>
          <w:rFonts w:ascii="Palatino Linotype" w:hAnsi="Palatino Linotype"/>
          <w:i/>
          <w:color w:val="000000"/>
          <w:sz w:val="24"/>
          <w:szCs w:val="24"/>
        </w:rPr>
      </w:pPr>
    </w:p>
    <w:p w14:paraId="4C0EDCAB" w14:textId="77777777" w:rsidR="005263F7" w:rsidRDefault="005263F7" w:rsidP="005263F7">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lastRenderedPageBreak/>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27132AE3"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w:t>
      </w:r>
      <w:r w:rsidRPr="00C84924">
        <w:rPr>
          <w:rFonts w:ascii="Palatino Linotype" w:hAnsi="Palatino Linotype" w:cs="Arial"/>
          <w:sz w:val="24"/>
          <w:szCs w:val="24"/>
        </w:rPr>
        <w:t xml:space="preserve">PARRA NORIEGA y GUADALUPE RAMÍREZ PEÑA, </w:t>
      </w:r>
      <w:r w:rsidR="00C84924" w:rsidRPr="00C84924">
        <w:rPr>
          <w:rFonts w:ascii="Palatino Linotype" w:hAnsi="Palatino Linotype" w:cs="Arial"/>
          <w:sz w:val="24"/>
          <w:szCs w:val="24"/>
        </w:rPr>
        <w:t>EN LA TRIGÉSIMA SEXTA</w:t>
      </w:r>
      <w:r w:rsidRPr="00C84924">
        <w:rPr>
          <w:rFonts w:ascii="Palatino Linotype" w:hAnsi="Palatino Linotype" w:cs="Arial"/>
          <w:sz w:val="24"/>
          <w:szCs w:val="24"/>
        </w:rPr>
        <w:t xml:space="preserve"> SESIÓN ORDINARIA CELEBRADA EL </w:t>
      </w:r>
      <w:r w:rsidR="00C84924" w:rsidRPr="00C84924">
        <w:rPr>
          <w:rFonts w:ascii="Palatino Linotype" w:hAnsi="Palatino Linotype" w:cs="Arial"/>
          <w:sz w:val="24"/>
          <w:szCs w:val="24"/>
        </w:rPr>
        <w:t>TRECE DE OCTUBRE</w:t>
      </w:r>
      <w:r w:rsidRPr="00C84924">
        <w:rPr>
          <w:rFonts w:ascii="Palatino Linotype" w:hAnsi="Palatino Linotype" w:cs="Arial"/>
          <w:sz w:val="24"/>
          <w:szCs w:val="24"/>
        </w:rPr>
        <w:t xml:space="preserve"> DE DOS MIL VEINTIUNO ANTE EL SECRETARIO TÉCNICO DEL PLENO, ALEXIS TAPIA RAMÍREZ</w:t>
      </w:r>
      <w:r w:rsidR="00411F8F" w:rsidRPr="00C84924">
        <w:rPr>
          <w:rFonts w:ascii="Palatino Linotype" w:hAnsi="Palatino Linotype" w:cs="Arial"/>
          <w:sz w:val="24"/>
          <w:szCs w:val="24"/>
        </w:rPr>
        <w:t>. ------</w:t>
      </w:r>
      <w:r w:rsidR="00C84924" w:rsidRPr="00C84924">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4FB82BB9" w14:textId="77777777" w:rsidR="003450ED" w:rsidRPr="00152075" w:rsidRDefault="003450ED" w:rsidP="00411F8F">
      <w:pPr>
        <w:spacing w:after="0" w:line="360" w:lineRule="auto"/>
        <w:jc w:val="both"/>
        <w:rPr>
          <w:rFonts w:ascii="Palatino Linotype" w:hAnsi="Palatino Linotype"/>
        </w:rPr>
      </w:pPr>
    </w:p>
    <w:sectPr w:rsidR="003450ED" w:rsidRPr="00152075" w:rsidSect="00DF600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8959" w14:textId="77777777" w:rsidR="002F4174" w:rsidRDefault="002F4174" w:rsidP="00F2498E">
      <w:pPr>
        <w:spacing w:after="0" w:line="240" w:lineRule="auto"/>
      </w:pPr>
      <w:r>
        <w:separator/>
      </w:r>
    </w:p>
  </w:endnote>
  <w:endnote w:type="continuationSeparator" w:id="0">
    <w:p w14:paraId="0C6CF17F" w14:textId="77777777" w:rsidR="002F4174" w:rsidRDefault="002F417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C97156" w:rsidRPr="000B69FA" w:rsidRDefault="00C9715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3F62">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3F62">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DABEFC" w:rsidR="00C97156" w:rsidRPr="000B69FA" w:rsidRDefault="00C9715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61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6105">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4FB3" w14:textId="77777777" w:rsidR="002F4174" w:rsidRDefault="002F4174" w:rsidP="00F2498E">
      <w:pPr>
        <w:spacing w:after="0" w:line="240" w:lineRule="auto"/>
      </w:pPr>
      <w:r>
        <w:separator/>
      </w:r>
    </w:p>
  </w:footnote>
  <w:footnote w:type="continuationSeparator" w:id="0">
    <w:p w14:paraId="4AFBC5EC" w14:textId="77777777" w:rsidR="002F4174" w:rsidRDefault="002F4174"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5EDD88DC" w:rsidR="00C97156" w:rsidRDefault="00C8492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C15B8B1" wp14:editId="31D9B6B3">
          <wp:simplePos x="0" y="0"/>
          <wp:positionH relativeFrom="page">
            <wp:align>right</wp:align>
          </wp:positionH>
          <wp:positionV relativeFrom="page">
            <wp:posOffset>38735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C97156" w:rsidRPr="00B17577" w14:paraId="37B9EBDE" w14:textId="77777777" w:rsidTr="004E3959">
      <w:trPr>
        <w:trHeight w:val="227"/>
      </w:trPr>
      <w:tc>
        <w:tcPr>
          <w:tcW w:w="5529" w:type="dxa"/>
          <w:hideMark/>
        </w:tcPr>
        <w:p w14:paraId="4964FBC5" w14:textId="4AF84EB0" w:rsidR="00C97156" w:rsidRDefault="00C97156"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2F21585B" w:rsidR="00C97156" w:rsidRPr="00B17577" w:rsidRDefault="00C97156" w:rsidP="00F14DC8">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4305/INFOEM/IP/RR/2021</w:t>
          </w:r>
        </w:p>
      </w:tc>
    </w:tr>
    <w:tr w:rsidR="00C97156" w14:paraId="7591D3C9" w14:textId="77777777" w:rsidTr="004E3959">
      <w:trPr>
        <w:trHeight w:val="242"/>
      </w:trPr>
      <w:tc>
        <w:tcPr>
          <w:tcW w:w="5529" w:type="dxa"/>
          <w:vAlign w:val="center"/>
          <w:hideMark/>
        </w:tcPr>
        <w:p w14:paraId="729A65A8" w14:textId="77777777" w:rsidR="00C97156" w:rsidRDefault="00C97156"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7F949925" w:rsidR="00C97156" w:rsidRPr="00F63239" w:rsidRDefault="00C97156" w:rsidP="001F57CD">
          <w:pPr>
            <w:jc w:val="right"/>
            <w:rPr>
              <w:rFonts w:ascii="Palatino Linotype" w:hAnsi="Palatino Linotype" w:cs="Arial"/>
              <w:b/>
            </w:rPr>
          </w:pPr>
          <w:r>
            <w:rPr>
              <w:rFonts w:ascii="Palatino Linotype" w:hAnsi="Palatino Linotype" w:cs="Arial"/>
              <w:b/>
              <w:bCs/>
              <w:lang w:eastAsia="es-MX"/>
            </w:rPr>
            <w:t>Secretaría de Educación</w:t>
          </w:r>
        </w:p>
      </w:tc>
    </w:tr>
    <w:tr w:rsidR="00C97156" w:rsidRPr="00F63239" w14:paraId="037E914D" w14:textId="77777777" w:rsidTr="004E3959">
      <w:trPr>
        <w:trHeight w:val="342"/>
      </w:trPr>
      <w:tc>
        <w:tcPr>
          <w:tcW w:w="5529" w:type="dxa"/>
          <w:hideMark/>
        </w:tcPr>
        <w:p w14:paraId="7676B68F" w14:textId="2DADC982" w:rsidR="00C97156" w:rsidRDefault="00C97156"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C97156" w:rsidRPr="00F63239" w:rsidRDefault="00C97156"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C97156" w:rsidRDefault="00C971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C97156" w14:paraId="0F9FE9B6" w14:textId="77777777" w:rsidTr="004E3959">
      <w:trPr>
        <w:trHeight w:val="227"/>
      </w:trPr>
      <w:tc>
        <w:tcPr>
          <w:tcW w:w="5666" w:type="dxa"/>
          <w:hideMark/>
        </w:tcPr>
        <w:p w14:paraId="6D1D9D71" w14:textId="455023A2"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30B055A1" w:rsidR="00C97156" w:rsidRPr="00F63239" w:rsidRDefault="00C97156" w:rsidP="00F14DC8">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4305/INFOEM/IP/RR/2021</w:t>
          </w:r>
        </w:p>
      </w:tc>
    </w:tr>
    <w:tr w:rsidR="00C97156" w:rsidRPr="001F57CD" w14:paraId="1377D264" w14:textId="77777777" w:rsidTr="004E3959">
      <w:trPr>
        <w:trHeight w:val="196"/>
      </w:trPr>
      <w:tc>
        <w:tcPr>
          <w:tcW w:w="5666" w:type="dxa"/>
          <w:hideMark/>
        </w:tcPr>
        <w:p w14:paraId="04D597A1" w14:textId="77777777"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781AC2C2" w:rsidR="00C97156" w:rsidRPr="00753ACF" w:rsidRDefault="006C5DCB"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w:t>
          </w:r>
          <w:proofErr w:type="spellEnd"/>
        </w:p>
      </w:tc>
    </w:tr>
    <w:tr w:rsidR="00C97156" w14:paraId="4DC11993" w14:textId="77777777" w:rsidTr="004E3959">
      <w:trPr>
        <w:trHeight w:val="242"/>
      </w:trPr>
      <w:tc>
        <w:tcPr>
          <w:tcW w:w="5666" w:type="dxa"/>
          <w:vAlign w:val="center"/>
          <w:hideMark/>
        </w:tcPr>
        <w:p w14:paraId="76CEF1B5" w14:textId="77777777"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5B03DDC5" w:rsidR="00C97156" w:rsidRPr="00824E58" w:rsidRDefault="00C97156" w:rsidP="00314FA0">
          <w:pPr>
            <w:ind w:left="-70"/>
            <w:jc w:val="right"/>
            <w:rPr>
              <w:rFonts w:ascii="Palatino Linotype" w:hAnsi="Palatino Linotype" w:cs="Arial"/>
              <w:b/>
              <w:bCs/>
              <w:lang w:eastAsia="es-MX"/>
            </w:rPr>
          </w:pPr>
          <w:r>
            <w:rPr>
              <w:rFonts w:ascii="Palatino Linotype" w:hAnsi="Palatino Linotype" w:cs="Arial"/>
              <w:b/>
              <w:bCs/>
              <w:lang w:eastAsia="es-MX"/>
            </w:rPr>
            <w:t>Secretaría de Educación</w:t>
          </w:r>
        </w:p>
      </w:tc>
    </w:tr>
    <w:tr w:rsidR="00C97156" w14:paraId="5C2B511D" w14:textId="77777777" w:rsidTr="004E3959">
      <w:trPr>
        <w:trHeight w:val="342"/>
      </w:trPr>
      <w:tc>
        <w:tcPr>
          <w:tcW w:w="5666" w:type="dxa"/>
          <w:hideMark/>
        </w:tcPr>
        <w:p w14:paraId="03FEF68C" w14:textId="72BEC063" w:rsidR="00C97156" w:rsidRDefault="00C97156"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C97156" w:rsidRPr="00F63239" w:rsidRDefault="00C97156"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2E73D91E" w:rsidR="00C97156" w:rsidRDefault="00C8492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BCE09D1" wp14:editId="16504836">
          <wp:simplePos x="0" y="0"/>
          <wp:positionH relativeFrom="margin">
            <wp:align>center</wp:align>
          </wp:positionH>
          <wp:positionV relativeFrom="page">
            <wp:posOffset>25400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B54C8C"/>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B2347D"/>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DE5220"/>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83401F"/>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D8204C"/>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7"/>
  </w:num>
  <w:num w:numId="3">
    <w:abstractNumId w:val="14"/>
  </w:num>
  <w:num w:numId="4">
    <w:abstractNumId w:val="13"/>
  </w:num>
  <w:num w:numId="5">
    <w:abstractNumId w:val="31"/>
  </w:num>
  <w:num w:numId="6">
    <w:abstractNumId w:val="10"/>
  </w:num>
  <w:num w:numId="7">
    <w:abstractNumId w:val="2"/>
  </w:num>
  <w:num w:numId="8">
    <w:abstractNumId w:val="7"/>
  </w:num>
  <w:num w:numId="9">
    <w:abstractNumId w:val="34"/>
  </w:num>
  <w:num w:numId="10">
    <w:abstractNumId w:val="9"/>
  </w:num>
  <w:num w:numId="11">
    <w:abstractNumId w:val="22"/>
  </w:num>
  <w:num w:numId="12">
    <w:abstractNumId w:val="12"/>
  </w:num>
  <w:num w:numId="13">
    <w:abstractNumId w:val="1"/>
  </w:num>
  <w:num w:numId="14">
    <w:abstractNumId w:val="4"/>
  </w:num>
  <w:num w:numId="15">
    <w:abstractNumId w:val="16"/>
  </w:num>
  <w:num w:numId="16">
    <w:abstractNumId w:val="18"/>
  </w:num>
  <w:num w:numId="17">
    <w:abstractNumId w:val="28"/>
  </w:num>
  <w:num w:numId="18">
    <w:abstractNumId w:val="5"/>
  </w:num>
  <w:num w:numId="19">
    <w:abstractNumId w:val="15"/>
  </w:num>
  <w:num w:numId="20">
    <w:abstractNumId w:val="30"/>
  </w:num>
  <w:num w:numId="21">
    <w:abstractNumId w:val="3"/>
  </w:num>
  <w:num w:numId="22">
    <w:abstractNumId w:val="25"/>
  </w:num>
  <w:num w:numId="23">
    <w:abstractNumId w:val="11"/>
  </w:num>
  <w:num w:numId="24">
    <w:abstractNumId w:val="37"/>
  </w:num>
  <w:num w:numId="25">
    <w:abstractNumId w:val="26"/>
  </w:num>
  <w:num w:numId="26">
    <w:abstractNumId w:val="17"/>
  </w:num>
  <w:num w:numId="27">
    <w:abstractNumId w:val="0"/>
  </w:num>
  <w:num w:numId="28">
    <w:abstractNumId w:val="8"/>
  </w:num>
  <w:num w:numId="29">
    <w:abstractNumId w:val="33"/>
  </w:num>
  <w:num w:numId="30">
    <w:abstractNumId w:val="6"/>
  </w:num>
  <w:num w:numId="31">
    <w:abstractNumId w:val="24"/>
  </w:num>
  <w:num w:numId="32">
    <w:abstractNumId w:val="32"/>
  </w:num>
  <w:num w:numId="33">
    <w:abstractNumId w:val="23"/>
  </w:num>
  <w:num w:numId="34">
    <w:abstractNumId w:val="29"/>
  </w:num>
  <w:num w:numId="35">
    <w:abstractNumId w:val="36"/>
  </w:num>
  <w:num w:numId="36">
    <w:abstractNumId w:val="20"/>
  </w:num>
  <w:num w:numId="37">
    <w:abstractNumId w:val="21"/>
  </w:num>
  <w:num w:numId="3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26963"/>
    <w:rsid w:val="00031BA3"/>
    <w:rsid w:val="00033562"/>
    <w:rsid w:val="00035A30"/>
    <w:rsid w:val="00036D5F"/>
    <w:rsid w:val="00040A10"/>
    <w:rsid w:val="00041670"/>
    <w:rsid w:val="00041AE7"/>
    <w:rsid w:val="00041DEA"/>
    <w:rsid w:val="00042C95"/>
    <w:rsid w:val="00045F86"/>
    <w:rsid w:val="00046666"/>
    <w:rsid w:val="00051732"/>
    <w:rsid w:val="0005480B"/>
    <w:rsid w:val="00054F6A"/>
    <w:rsid w:val="000550D8"/>
    <w:rsid w:val="00055C90"/>
    <w:rsid w:val="000564B5"/>
    <w:rsid w:val="000575E4"/>
    <w:rsid w:val="0005787D"/>
    <w:rsid w:val="00057B42"/>
    <w:rsid w:val="00060716"/>
    <w:rsid w:val="00065463"/>
    <w:rsid w:val="000666B3"/>
    <w:rsid w:val="000708BF"/>
    <w:rsid w:val="0007107B"/>
    <w:rsid w:val="000739AF"/>
    <w:rsid w:val="00075D5E"/>
    <w:rsid w:val="00076332"/>
    <w:rsid w:val="00077A55"/>
    <w:rsid w:val="000802BA"/>
    <w:rsid w:val="00082D24"/>
    <w:rsid w:val="00082E5D"/>
    <w:rsid w:val="00083498"/>
    <w:rsid w:val="0008496A"/>
    <w:rsid w:val="00085EA2"/>
    <w:rsid w:val="0008737D"/>
    <w:rsid w:val="00092681"/>
    <w:rsid w:val="00092D82"/>
    <w:rsid w:val="0009609D"/>
    <w:rsid w:val="00097240"/>
    <w:rsid w:val="000A110B"/>
    <w:rsid w:val="000A3F41"/>
    <w:rsid w:val="000B15B7"/>
    <w:rsid w:val="000B1F27"/>
    <w:rsid w:val="000B4AFE"/>
    <w:rsid w:val="000B51CE"/>
    <w:rsid w:val="000B5608"/>
    <w:rsid w:val="000B5A17"/>
    <w:rsid w:val="000C0203"/>
    <w:rsid w:val="000C2D59"/>
    <w:rsid w:val="000C51AF"/>
    <w:rsid w:val="000C661C"/>
    <w:rsid w:val="000C7F8F"/>
    <w:rsid w:val="000D14DA"/>
    <w:rsid w:val="000D1944"/>
    <w:rsid w:val="000D5634"/>
    <w:rsid w:val="000D5C00"/>
    <w:rsid w:val="000D772A"/>
    <w:rsid w:val="000E0D32"/>
    <w:rsid w:val="000E1FD4"/>
    <w:rsid w:val="000E4EBC"/>
    <w:rsid w:val="000E74D7"/>
    <w:rsid w:val="000F114E"/>
    <w:rsid w:val="000F146C"/>
    <w:rsid w:val="000F196A"/>
    <w:rsid w:val="00101CC2"/>
    <w:rsid w:val="00103C89"/>
    <w:rsid w:val="001050A9"/>
    <w:rsid w:val="001116B7"/>
    <w:rsid w:val="00115495"/>
    <w:rsid w:val="00116E4B"/>
    <w:rsid w:val="00116F6B"/>
    <w:rsid w:val="001235A0"/>
    <w:rsid w:val="00123D0B"/>
    <w:rsid w:val="00131C6C"/>
    <w:rsid w:val="00131F2D"/>
    <w:rsid w:val="00135800"/>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1BB"/>
    <w:rsid w:val="0017523B"/>
    <w:rsid w:val="00175B42"/>
    <w:rsid w:val="00176522"/>
    <w:rsid w:val="00177233"/>
    <w:rsid w:val="00180C75"/>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00F7"/>
    <w:rsid w:val="001B3FD2"/>
    <w:rsid w:val="001B6C2D"/>
    <w:rsid w:val="001B6D74"/>
    <w:rsid w:val="001B768F"/>
    <w:rsid w:val="001C087E"/>
    <w:rsid w:val="001C0F32"/>
    <w:rsid w:val="001C2C72"/>
    <w:rsid w:val="001C3387"/>
    <w:rsid w:val="001C54A1"/>
    <w:rsid w:val="001C7697"/>
    <w:rsid w:val="001D1B77"/>
    <w:rsid w:val="001D3563"/>
    <w:rsid w:val="001D3EE2"/>
    <w:rsid w:val="001D6CA8"/>
    <w:rsid w:val="001E2186"/>
    <w:rsid w:val="001E5453"/>
    <w:rsid w:val="001E678B"/>
    <w:rsid w:val="001F408E"/>
    <w:rsid w:val="001F4860"/>
    <w:rsid w:val="001F4EDD"/>
    <w:rsid w:val="001F57CD"/>
    <w:rsid w:val="001F5E58"/>
    <w:rsid w:val="001F7084"/>
    <w:rsid w:val="001F7890"/>
    <w:rsid w:val="00201765"/>
    <w:rsid w:val="00205FAC"/>
    <w:rsid w:val="00207E11"/>
    <w:rsid w:val="00210714"/>
    <w:rsid w:val="0021327B"/>
    <w:rsid w:val="002155ED"/>
    <w:rsid w:val="0021627B"/>
    <w:rsid w:val="00216D13"/>
    <w:rsid w:val="00217729"/>
    <w:rsid w:val="0022306F"/>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555F"/>
    <w:rsid w:val="00275719"/>
    <w:rsid w:val="00277F18"/>
    <w:rsid w:val="00280398"/>
    <w:rsid w:val="00282431"/>
    <w:rsid w:val="002828E7"/>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26B1"/>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4174"/>
    <w:rsid w:val="002F5101"/>
    <w:rsid w:val="002F713F"/>
    <w:rsid w:val="00300919"/>
    <w:rsid w:val="00302BF3"/>
    <w:rsid w:val="00303F92"/>
    <w:rsid w:val="0030615A"/>
    <w:rsid w:val="00310322"/>
    <w:rsid w:val="00310825"/>
    <w:rsid w:val="00312106"/>
    <w:rsid w:val="003135FD"/>
    <w:rsid w:val="00314FA0"/>
    <w:rsid w:val="00315AE3"/>
    <w:rsid w:val="00315CA2"/>
    <w:rsid w:val="00316A7B"/>
    <w:rsid w:val="00324F09"/>
    <w:rsid w:val="00327392"/>
    <w:rsid w:val="0033070B"/>
    <w:rsid w:val="00331513"/>
    <w:rsid w:val="0033166F"/>
    <w:rsid w:val="0033489F"/>
    <w:rsid w:val="0033491A"/>
    <w:rsid w:val="00337638"/>
    <w:rsid w:val="00340ADD"/>
    <w:rsid w:val="00341178"/>
    <w:rsid w:val="00341309"/>
    <w:rsid w:val="00341B42"/>
    <w:rsid w:val="00344766"/>
    <w:rsid w:val="00344AD3"/>
    <w:rsid w:val="003450ED"/>
    <w:rsid w:val="00345687"/>
    <w:rsid w:val="00345708"/>
    <w:rsid w:val="003467CD"/>
    <w:rsid w:val="003505D0"/>
    <w:rsid w:val="0036188D"/>
    <w:rsid w:val="00366CFB"/>
    <w:rsid w:val="0037172A"/>
    <w:rsid w:val="00373F62"/>
    <w:rsid w:val="0037526D"/>
    <w:rsid w:val="003754BA"/>
    <w:rsid w:val="003766B4"/>
    <w:rsid w:val="00383184"/>
    <w:rsid w:val="003839F9"/>
    <w:rsid w:val="00386A48"/>
    <w:rsid w:val="00387CF3"/>
    <w:rsid w:val="00392022"/>
    <w:rsid w:val="0039214E"/>
    <w:rsid w:val="0039256B"/>
    <w:rsid w:val="003A0B24"/>
    <w:rsid w:val="003A3A32"/>
    <w:rsid w:val="003A51A5"/>
    <w:rsid w:val="003A59A6"/>
    <w:rsid w:val="003A6D5C"/>
    <w:rsid w:val="003A7ED9"/>
    <w:rsid w:val="003B10FB"/>
    <w:rsid w:val="003B1752"/>
    <w:rsid w:val="003B3474"/>
    <w:rsid w:val="003B5164"/>
    <w:rsid w:val="003B595A"/>
    <w:rsid w:val="003D0AE2"/>
    <w:rsid w:val="003D115B"/>
    <w:rsid w:val="003D2513"/>
    <w:rsid w:val="003D3477"/>
    <w:rsid w:val="003D4710"/>
    <w:rsid w:val="003D5450"/>
    <w:rsid w:val="003E13A1"/>
    <w:rsid w:val="003E2955"/>
    <w:rsid w:val="003E44DA"/>
    <w:rsid w:val="003E468A"/>
    <w:rsid w:val="003E6E17"/>
    <w:rsid w:val="003F2491"/>
    <w:rsid w:val="003F308A"/>
    <w:rsid w:val="003F54D5"/>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358D1"/>
    <w:rsid w:val="00444E7F"/>
    <w:rsid w:val="00445514"/>
    <w:rsid w:val="00445853"/>
    <w:rsid w:val="00447748"/>
    <w:rsid w:val="00447A90"/>
    <w:rsid w:val="0045354B"/>
    <w:rsid w:val="00453687"/>
    <w:rsid w:val="004558BD"/>
    <w:rsid w:val="00460C5B"/>
    <w:rsid w:val="0046281E"/>
    <w:rsid w:val="004664F1"/>
    <w:rsid w:val="00467124"/>
    <w:rsid w:val="004728C4"/>
    <w:rsid w:val="00473C7A"/>
    <w:rsid w:val="00474C35"/>
    <w:rsid w:val="004750A1"/>
    <w:rsid w:val="004769A4"/>
    <w:rsid w:val="00480212"/>
    <w:rsid w:val="00480D99"/>
    <w:rsid w:val="00483EC9"/>
    <w:rsid w:val="004841AE"/>
    <w:rsid w:val="00484C7F"/>
    <w:rsid w:val="00485194"/>
    <w:rsid w:val="0049095E"/>
    <w:rsid w:val="00492FA8"/>
    <w:rsid w:val="004933FC"/>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28D"/>
    <w:rsid w:val="004D0CA1"/>
    <w:rsid w:val="004D0CC4"/>
    <w:rsid w:val="004D4AA9"/>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D8C"/>
    <w:rsid w:val="005159EC"/>
    <w:rsid w:val="00515E8C"/>
    <w:rsid w:val="00516A4D"/>
    <w:rsid w:val="005179FE"/>
    <w:rsid w:val="00521628"/>
    <w:rsid w:val="005263F7"/>
    <w:rsid w:val="0052661E"/>
    <w:rsid w:val="00526627"/>
    <w:rsid w:val="00531016"/>
    <w:rsid w:val="00531AA3"/>
    <w:rsid w:val="00532218"/>
    <w:rsid w:val="00533D56"/>
    <w:rsid w:val="00535912"/>
    <w:rsid w:val="005367E7"/>
    <w:rsid w:val="00537374"/>
    <w:rsid w:val="00542CDB"/>
    <w:rsid w:val="00543580"/>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049D"/>
    <w:rsid w:val="005C26E4"/>
    <w:rsid w:val="005C3861"/>
    <w:rsid w:val="005C3DF3"/>
    <w:rsid w:val="005C5501"/>
    <w:rsid w:val="005C7AFE"/>
    <w:rsid w:val="005D01B4"/>
    <w:rsid w:val="005D10B3"/>
    <w:rsid w:val="005D158D"/>
    <w:rsid w:val="005D3A5F"/>
    <w:rsid w:val="005D571C"/>
    <w:rsid w:val="005D6CE0"/>
    <w:rsid w:val="005E1AEC"/>
    <w:rsid w:val="005E21DE"/>
    <w:rsid w:val="005E24C2"/>
    <w:rsid w:val="005E34E9"/>
    <w:rsid w:val="005E35AB"/>
    <w:rsid w:val="005F1439"/>
    <w:rsid w:val="005F21B0"/>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38E9"/>
    <w:rsid w:val="0068643A"/>
    <w:rsid w:val="00690405"/>
    <w:rsid w:val="00690944"/>
    <w:rsid w:val="006914D2"/>
    <w:rsid w:val="00691C06"/>
    <w:rsid w:val="0069448A"/>
    <w:rsid w:val="00696FD6"/>
    <w:rsid w:val="006A4224"/>
    <w:rsid w:val="006A585F"/>
    <w:rsid w:val="006A7CE2"/>
    <w:rsid w:val="006A7E3C"/>
    <w:rsid w:val="006B4CA4"/>
    <w:rsid w:val="006B643B"/>
    <w:rsid w:val="006B6498"/>
    <w:rsid w:val="006B64AA"/>
    <w:rsid w:val="006B7074"/>
    <w:rsid w:val="006B7FFC"/>
    <w:rsid w:val="006C410C"/>
    <w:rsid w:val="006C52D3"/>
    <w:rsid w:val="006C55C2"/>
    <w:rsid w:val="006C5DCB"/>
    <w:rsid w:val="006C6C41"/>
    <w:rsid w:val="006D1EC8"/>
    <w:rsid w:val="006D3F59"/>
    <w:rsid w:val="006D6830"/>
    <w:rsid w:val="006D719C"/>
    <w:rsid w:val="006D7DF3"/>
    <w:rsid w:val="006E15A2"/>
    <w:rsid w:val="006E20F9"/>
    <w:rsid w:val="006E4D58"/>
    <w:rsid w:val="006E6076"/>
    <w:rsid w:val="006F0222"/>
    <w:rsid w:val="006F04A3"/>
    <w:rsid w:val="006F114C"/>
    <w:rsid w:val="006F1A99"/>
    <w:rsid w:val="00700C90"/>
    <w:rsid w:val="00704693"/>
    <w:rsid w:val="00704AB9"/>
    <w:rsid w:val="007054D8"/>
    <w:rsid w:val="00706105"/>
    <w:rsid w:val="00706D47"/>
    <w:rsid w:val="00711791"/>
    <w:rsid w:val="007130DA"/>
    <w:rsid w:val="0071601C"/>
    <w:rsid w:val="00717CE4"/>
    <w:rsid w:val="00720D8F"/>
    <w:rsid w:val="0072149D"/>
    <w:rsid w:val="007214D9"/>
    <w:rsid w:val="00723C6D"/>
    <w:rsid w:val="00724B23"/>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336C"/>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C7A"/>
    <w:rsid w:val="00791D59"/>
    <w:rsid w:val="00792D4C"/>
    <w:rsid w:val="007938AE"/>
    <w:rsid w:val="00793B7C"/>
    <w:rsid w:val="007A0385"/>
    <w:rsid w:val="007A19E0"/>
    <w:rsid w:val="007A1AB6"/>
    <w:rsid w:val="007A20A8"/>
    <w:rsid w:val="007A23F8"/>
    <w:rsid w:val="007A2D52"/>
    <w:rsid w:val="007A550A"/>
    <w:rsid w:val="007A5B2E"/>
    <w:rsid w:val="007B4416"/>
    <w:rsid w:val="007B46BF"/>
    <w:rsid w:val="007C05DC"/>
    <w:rsid w:val="007C0FF7"/>
    <w:rsid w:val="007C14EE"/>
    <w:rsid w:val="007C3BA4"/>
    <w:rsid w:val="007C3EDD"/>
    <w:rsid w:val="007D07B3"/>
    <w:rsid w:val="007D1B1E"/>
    <w:rsid w:val="007D4712"/>
    <w:rsid w:val="007E197B"/>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782F"/>
    <w:rsid w:val="00831D6C"/>
    <w:rsid w:val="00832F6C"/>
    <w:rsid w:val="008341ED"/>
    <w:rsid w:val="00837534"/>
    <w:rsid w:val="00841673"/>
    <w:rsid w:val="00841963"/>
    <w:rsid w:val="00845B52"/>
    <w:rsid w:val="008477B9"/>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064CF"/>
    <w:rsid w:val="00914986"/>
    <w:rsid w:val="00914DFE"/>
    <w:rsid w:val="0091614B"/>
    <w:rsid w:val="00916655"/>
    <w:rsid w:val="00917C6C"/>
    <w:rsid w:val="0092131F"/>
    <w:rsid w:val="00925583"/>
    <w:rsid w:val="00926716"/>
    <w:rsid w:val="00932A82"/>
    <w:rsid w:val="00933540"/>
    <w:rsid w:val="00933E6E"/>
    <w:rsid w:val="00934877"/>
    <w:rsid w:val="00935439"/>
    <w:rsid w:val="009357D5"/>
    <w:rsid w:val="009358C4"/>
    <w:rsid w:val="00935CD9"/>
    <w:rsid w:val="0093773A"/>
    <w:rsid w:val="00941D0E"/>
    <w:rsid w:val="00945C16"/>
    <w:rsid w:val="00946522"/>
    <w:rsid w:val="00946796"/>
    <w:rsid w:val="00946A35"/>
    <w:rsid w:val="00950802"/>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855A6"/>
    <w:rsid w:val="00990935"/>
    <w:rsid w:val="00990AFD"/>
    <w:rsid w:val="00991283"/>
    <w:rsid w:val="00996257"/>
    <w:rsid w:val="00996BCA"/>
    <w:rsid w:val="009A216A"/>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5A24"/>
    <w:rsid w:val="009D5B2E"/>
    <w:rsid w:val="009D636F"/>
    <w:rsid w:val="009D7D83"/>
    <w:rsid w:val="009E19CB"/>
    <w:rsid w:val="009E426E"/>
    <w:rsid w:val="009E439C"/>
    <w:rsid w:val="009E620D"/>
    <w:rsid w:val="009E7CAF"/>
    <w:rsid w:val="009E7F49"/>
    <w:rsid w:val="009F0B98"/>
    <w:rsid w:val="009F4BE1"/>
    <w:rsid w:val="00A004D3"/>
    <w:rsid w:val="00A13413"/>
    <w:rsid w:val="00A14320"/>
    <w:rsid w:val="00A151A5"/>
    <w:rsid w:val="00A15263"/>
    <w:rsid w:val="00A15E74"/>
    <w:rsid w:val="00A164FB"/>
    <w:rsid w:val="00A175E5"/>
    <w:rsid w:val="00A17EA1"/>
    <w:rsid w:val="00A24F60"/>
    <w:rsid w:val="00A254EA"/>
    <w:rsid w:val="00A26A76"/>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EF9"/>
    <w:rsid w:val="00A74322"/>
    <w:rsid w:val="00A765C7"/>
    <w:rsid w:val="00A801D9"/>
    <w:rsid w:val="00A80BB6"/>
    <w:rsid w:val="00A80C68"/>
    <w:rsid w:val="00A8190F"/>
    <w:rsid w:val="00A855BE"/>
    <w:rsid w:val="00A86406"/>
    <w:rsid w:val="00A87937"/>
    <w:rsid w:val="00A9014B"/>
    <w:rsid w:val="00A90A87"/>
    <w:rsid w:val="00A915AB"/>
    <w:rsid w:val="00A9222E"/>
    <w:rsid w:val="00A92DD2"/>
    <w:rsid w:val="00A93911"/>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C38A9"/>
    <w:rsid w:val="00AC6797"/>
    <w:rsid w:val="00AC6A7A"/>
    <w:rsid w:val="00AC6F68"/>
    <w:rsid w:val="00AD124D"/>
    <w:rsid w:val="00AD1EAE"/>
    <w:rsid w:val="00AD1EF2"/>
    <w:rsid w:val="00AD2280"/>
    <w:rsid w:val="00AD4839"/>
    <w:rsid w:val="00AD76EF"/>
    <w:rsid w:val="00AE19D1"/>
    <w:rsid w:val="00AE2666"/>
    <w:rsid w:val="00AE5D09"/>
    <w:rsid w:val="00AE6B1A"/>
    <w:rsid w:val="00AF4EE4"/>
    <w:rsid w:val="00B00169"/>
    <w:rsid w:val="00B0036F"/>
    <w:rsid w:val="00B00C8E"/>
    <w:rsid w:val="00B025B3"/>
    <w:rsid w:val="00B02AA5"/>
    <w:rsid w:val="00B02DFB"/>
    <w:rsid w:val="00B04F50"/>
    <w:rsid w:val="00B1033C"/>
    <w:rsid w:val="00B1073D"/>
    <w:rsid w:val="00B11CD7"/>
    <w:rsid w:val="00B1553A"/>
    <w:rsid w:val="00B17577"/>
    <w:rsid w:val="00B21CD1"/>
    <w:rsid w:val="00B23256"/>
    <w:rsid w:val="00B24CF5"/>
    <w:rsid w:val="00B269CE"/>
    <w:rsid w:val="00B302BD"/>
    <w:rsid w:val="00B32B21"/>
    <w:rsid w:val="00B373AA"/>
    <w:rsid w:val="00B40DF9"/>
    <w:rsid w:val="00B42083"/>
    <w:rsid w:val="00B43455"/>
    <w:rsid w:val="00B435F8"/>
    <w:rsid w:val="00B4620E"/>
    <w:rsid w:val="00B46CB0"/>
    <w:rsid w:val="00B5462A"/>
    <w:rsid w:val="00B57348"/>
    <w:rsid w:val="00B61E5E"/>
    <w:rsid w:val="00B61FF5"/>
    <w:rsid w:val="00B63807"/>
    <w:rsid w:val="00B64261"/>
    <w:rsid w:val="00B64F6D"/>
    <w:rsid w:val="00B65F55"/>
    <w:rsid w:val="00B6630B"/>
    <w:rsid w:val="00B66649"/>
    <w:rsid w:val="00B67741"/>
    <w:rsid w:val="00B71006"/>
    <w:rsid w:val="00B73176"/>
    <w:rsid w:val="00B75683"/>
    <w:rsid w:val="00B7667D"/>
    <w:rsid w:val="00B8179C"/>
    <w:rsid w:val="00B84A8A"/>
    <w:rsid w:val="00B934BE"/>
    <w:rsid w:val="00B962BB"/>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3C6C"/>
    <w:rsid w:val="00BF60AA"/>
    <w:rsid w:val="00BF6362"/>
    <w:rsid w:val="00BF7637"/>
    <w:rsid w:val="00C00947"/>
    <w:rsid w:val="00C05398"/>
    <w:rsid w:val="00C056BE"/>
    <w:rsid w:val="00C06182"/>
    <w:rsid w:val="00C06249"/>
    <w:rsid w:val="00C0736F"/>
    <w:rsid w:val="00C07B7F"/>
    <w:rsid w:val="00C07EC8"/>
    <w:rsid w:val="00C10243"/>
    <w:rsid w:val="00C13C38"/>
    <w:rsid w:val="00C1424F"/>
    <w:rsid w:val="00C14933"/>
    <w:rsid w:val="00C2027F"/>
    <w:rsid w:val="00C227A3"/>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179"/>
    <w:rsid w:val="00C54558"/>
    <w:rsid w:val="00C559CD"/>
    <w:rsid w:val="00C61FEC"/>
    <w:rsid w:val="00C62B4F"/>
    <w:rsid w:val="00C65918"/>
    <w:rsid w:val="00C72F35"/>
    <w:rsid w:val="00C73ED0"/>
    <w:rsid w:val="00C74F2A"/>
    <w:rsid w:val="00C76CD4"/>
    <w:rsid w:val="00C77686"/>
    <w:rsid w:val="00C80B05"/>
    <w:rsid w:val="00C81AD2"/>
    <w:rsid w:val="00C81CD7"/>
    <w:rsid w:val="00C84348"/>
    <w:rsid w:val="00C84924"/>
    <w:rsid w:val="00C8742E"/>
    <w:rsid w:val="00C9443B"/>
    <w:rsid w:val="00C96E34"/>
    <w:rsid w:val="00C97156"/>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11"/>
    <w:rsid w:val="00CE4450"/>
    <w:rsid w:val="00CE49B6"/>
    <w:rsid w:val="00CE4A28"/>
    <w:rsid w:val="00CE6841"/>
    <w:rsid w:val="00CF0972"/>
    <w:rsid w:val="00CF0AE0"/>
    <w:rsid w:val="00CF31B4"/>
    <w:rsid w:val="00CF31F6"/>
    <w:rsid w:val="00CF4CEF"/>
    <w:rsid w:val="00CF6431"/>
    <w:rsid w:val="00D00113"/>
    <w:rsid w:val="00D01DCF"/>
    <w:rsid w:val="00D04514"/>
    <w:rsid w:val="00D076D9"/>
    <w:rsid w:val="00D11A35"/>
    <w:rsid w:val="00D142F8"/>
    <w:rsid w:val="00D15145"/>
    <w:rsid w:val="00D20EF6"/>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415E"/>
    <w:rsid w:val="00D4515E"/>
    <w:rsid w:val="00D52933"/>
    <w:rsid w:val="00D52FF0"/>
    <w:rsid w:val="00D53161"/>
    <w:rsid w:val="00D56683"/>
    <w:rsid w:val="00D6001A"/>
    <w:rsid w:val="00D608AB"/>
    <w:rsid w:val="00D61E4F"/>
    <w:rsid w:val="00D65159"/>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154B"/>
    <w:rsid w:val="00DB44A1"/>
    <w:rsid w:val="00DB5CD7"/>
    <w:rsid w:val="00DB6647"/>
    <w:rsid w:val="00DB69BB"/>
    <w:rsid w:val="00DC0C9F"/>
    <w:rsid w:val="00DC0CCD"/>
    <w:rsid w:val="00DC4957"/>
    <w:rsid w:val="00DC4AE2"/>
    <w:rsid w:val="00DC63B3"/>
    <w:rsid w:val="00DC6B6C"/>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1731B"/>
    <w:rsid w:val="00E22FD4"/>
    <w:rsid w:val="00E23EE3"/>
    <w:rsid w:val="00E245A1"/>
    <w:rsid w:val="00E24831"/>
    <w:rsid w:val="00E31001"/>
    <w:rsid w:val="00E31587"/>
    <w:rsid w:val="00E34A4E"/>
    <w:rsid w:val="00E41D0D"/>
    <w:rsid w:val="00E46685"/>
    <w:rsid w:val="00E50A06"/>
    <w:rsid w:val="00E5265D"/>
    <w:rsid w:val="00E55C26"/>
    <w:rsid w:val="00E55EA0"/>
    <w:rsid w:val="00E600CD"/>
    <w:rsid w:val="00E67455"/>
    <w:rsid w:val="00E701AC"/>
    <w:rsid w:val="00E719E2"/>
    <w:rsid w:val="00E730F3"/>
    <w:rsid w:val="00E73306"/>
    <w:rsid w:val="00E75386"/>
    <w:rsid w:val="00E758A1"/>
    <w:rsid w:val="00E77015"/>
    <w:rsid w:val="00E7705D"/>
    <w:rsid w:val="00E807E8"/>
    <w:rsid w:val="00E80AD6"/>
    <w:rsid w:val="00E8267D"/>
    <w:rsid w:val="00E8653F"/>
    <w:rsid w:val="00E86C05"/>
    <w:rsid w:val="00E90C8F"/>
    <w:rsid w:val="00E91006"/>
    <w:rsid w:val="00E92106"/>
    <w:rsid w:val="00E92204"/>
    <w:rsid w:val="00E93F35"/>
    <w:rsid w:val="00EA4C1F"/>
    <w:rsid w:val="00EA7EA7"/>
    <w:rsid w:val="00EB1B60"/>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E057C"/>
    <w:rsid w:val="00EE1465"/>
    <w:rsid w:val="00EE2C69"/>
    <w:rsid w:val="00EE34DD"/>
    <w:rsid w:val="00EE3C92"/>
    <w:rsid w:val="00EE447F"/>
    <w:rsid w:val="00EE47C6"/>
    <w:rsid w:val="00EE4A98"/>
    <w:rsid w:val="00EE4D84"/>
    <w:rsid w:val="00EE76B1"/>
    <w:rsid w:val="00EF0F59"/>
    <w:rsid w:val="00EF1196"/>
    <w:rsid w:val="00EF2B23"/>
    <w:rsid w:val="00EF3A01"/>
    <w:rsid w:val="00EF6F58"/>
    <w:rsid w:val="00EF7935"/>
    <w:rsid w:val="00F01526"/>
    <w:rsid w:val="00F039E2"/>
    <w:rsid w:val="00F04A95"/>
    <w:rsid w:val="00F058D3"/>
    <w:rsid w:val="00F12FB0"/>
    <w:rsid w:val="00F14DC8"/>
    <w:rsid w:val="00F15587"/>
    <w:rsid w:val="00F16039"/>
    <w:rsid w:val="00F17244"/>
    <w:rsid w:val="00F20DCF"/>
    <w:rsid w:val="00F2498E"/>
    <w:rsid w:val="00F3332A"/>
    <w:rsid w:val="00F34068"/>
    <w:rsid w:val="00F3421F"/>
    <w:rsid w:val="00F35ED7"/>
    <w:rsid w:val="00F43916"/>
    <w:rsid w:val="00F466E6"/>
    <w:rsid w:val="00F47AAD"/>
    <w:rsid w:val="00F508F3"/>
    <w:rsid w:val="00F51C42"/>
    <w:rsid w:val="00F51CC4"/>
    <w:rsid w:val="00F51EAB"/>
    <w:rsid w:val="00F55B3B"/>
    <w:rsid w:val="00F56426"/>
    <w:rsid w:val="00F5643F"/>
    <w:rsid w:val="00F564B5"/>
    <w:rsid w:val="00F62371"/>
    <w:rsid w:val="00F63239"/>
    <w:rsid w:val="00F656E5"/>
    <w:rsid w:val="00F65F15"/>
    <w:rsid w:val="00F70B12"/>
    <w:rsid w:val="00F7452D"/>
    <w:rsid w:val="00F74AEF"/>
    <w:rsid w:val="00F74FB9"/>
    <w:rsid w:val="00F77D38"/>
    <w:rsid w:val="00F82BA3"/>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A65FF"/>
    <w:rsid w:val="00FB6398"/>
    <w:rsid w:val="00FC3FBD"/>
    <w:rsid w:val="00FC54A4"/>
    <w:rsid w:val="00FC5CDF"/>
    <w:rsid w:val="00FD0A58"/>
    <w:rsid w:val="00FD160B"/>
    <w:rsid w:val="00FD39C9"/>
    <w:rsid w:val="00FD4378"/>
    <w:rsid w:val="00FD75C0"/>
    <w:rsid w:val="00FE0630"/>
    <w:rsid w:val="00FE10DF"/>
    <w:rsid w:val="00FE1867"/>
    <w:rsid w:val="00FE26EC"/>
    <w:rsid w:val="00FE2DFF"/>
    <w:rsid w:val="00FE35A8"/>
    <w:rsid w:val="00FE599A"/>
    <w:rsid w:val="00FE663C"/>
    <w:rsid w:val="00FE76FD"/>
    <w:rsid w:val="00FF299D"/>
    <w:rsid w:val="00FF32F4"/>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9F6C0"/>
  <w15:chartTrackingRefBased/>
  <w15:docId w15:val="{EF6DEAEB-638D-496F-831E-7F71B43D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525484787">
          <w:marLeft w:val="0"/>
          <w:marRight w:val="0"/>
          <w:marTop w:val="0"/>
          <w:marBottom w:val="101"/>
          <w:divBdr>
            <w:top w:val="none" w:sz="0" w:space="0" w:color="auto"/>
            <w:left w:val="none" w:sz="0" w:space="0" w:color="auto"/>
            <w:bottom w:val="none" w:sz="0" w:space="0" w:color="auto"/>
            <w:right w:val="none" w:sz="0" w:space="0" w:color="auto"/>
          </w:divBdr>
        </w:div>
        <w:div w:id="1298606554">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80896027">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127049040">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24342241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221797068">
          <w:marLeft w:val="1620"/>
          <w:marRight w:val="0"/>
          <w:marTop w:val="0"/>
          <w:marBottom w:val="101"/>
          <w:divBdr>
            <w:top w:val="none" w:sz="0" w:space="0" w:color="auto"/>
            <w:left w:val="none" w:sz="0" w:space="0" w:color="auto"/>
            <w:bottom w:val="none" w:sz="0" w:space="0" w:color="auto"/>
            <w:right w:val="none" w:sz="0" w:space="0" w:color="auto"/>
          </w:divBdr>
        </w:div>
        <w:div w:id="1446382566">
          <w:marLeft w:val="1627"/>
          <w:marRight w:val="0"/>
          <w:marTop w:val="0"/>
          <w:marBottom w:val="0"/>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605188778">
          <w:marLeft w:val="0"/>
          <w:marRight w:val="0"/>
          <w:marTop w:val="0"/>
          <w:marBottom w:val="101"/>
          <w:divBdr>
            <w:top w:val="none" w:sz="0" w:space="0" w:color="auto"/>
            <w:left w:val="none" w:sz="0" w:space="0" w:color="auto"/>
            <w:bottom w:val="none" w:sz="0" w:space="0" w:color="auto"/>
            <w:right w:val="none" w:sz="0" w:space="0" w:color="auto"/>
          </w:divBdr>
        </w:div>
        <w:div w:id="1905992045">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275334141">
          <w:marLeft w:val="1620"/>
          <w:marRight w:val="0"/>
          <w:marTop w:val="0"/>
          <w:marBottom w:val="101"/>
          <w:divBdr>
            <w:top w:val="none" w:sz="0" w:space="0" w:color="auto"/>
            <w:left w:val="none" w:sz="0" w:space="0" w:color="auto"/>
            <w:bottom w:val="none" w:sz="0" w:space="0" w:color="auto"/>
            <w:right w:val="none" w:sz="0" w:space="0" w:color="auto"/>
          </w:divBdr>
        </w:div>
        <w:div w:id="890266771">
          <w:marLeft w:val="1627"/>
          <w:marRight w:val="0"/>
          <w:marTop w:val="0"/>
          <w:marBottom w:val="0"/>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379785483">
          <w:marLeft w:val="0"/>
          <w:marRight w:val="0"/>
          <w:marTop w:val="0"/>
          <w:marBottom w:val="101"/>
          <w:divBdr>
            <w:top w:val="none" w:sz="0" w:space="0" w:color="auto"/>
            <w:left w:val="none" w:sz="0" w:space="0" w:color="auto"/>
            <w:bottom w:val="none" w:sz="0" w:space="0" w:color="auto"/>
            <w:right w:val="none" w:sz="0" w:space="0" w:color="auto"/>
          </w:divBdr>
        </w:div>
        <w:div w:id="1245578030">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7103.page" TargetMode="Externa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1520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19710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9710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A292-D5BD-45CA-AC93-7DB2E898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10370</Words>
  <Characters>57035</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cp:revision>
  <cp:lastPrinted>2019-06-13T15:30:00Z</cp:lastPrinted>
  <dcterms:created xsi:type="dcterms:W3CDTF">2021-10-14T14:34:00Z</dcterms:created>
  <dcterms:modified xsi:type="dcterms:W3CDTF">2021-11-04T19:27:00Z</dcterms:modified>
</cp:coreProperties>
</file>