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9F8A1" w14:textId="150AD936" w:rsidR="0012430E" w:rsidRPr="00592DFA"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592DFA">
        <w:rPr>
          <w:rFonts w:ascii="Palatino Linotype" w:eastAsia="Times New Roman" w:hAnsi="Palatino Linotype" w:cs="Arial"/>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57064B">
        <w:rPr>
          <w:rFonts w:ascii="Palatino Linotype" w:eastAsia="Times New Roman" w:hAnsi="Palatino Linotype" w:cs="Arial"/>
          <w:color w:val="000000"/>
          <w:sz w:val="24"/>
          <w:szCs w:val="24"/>
          <w:lang w:val="es-ES_tradnl" w:eastAsia="es-MX"/>
        </w:rPr>
        <w:t>siete de julio</w:t>
      </w:r>
      <w:r w:rsidR="00F26582" w:rsidRPr="00592DFA">
        <w:rPr>
          <w:rFonts w:ascii="Palatino Linotype" w:eastAsia="Times New Roman" w:hAnsi="Palatino Linotype" w:cs="Arial"/>
          <w:color w:val="000000"/>
          <w:sz w:val="24"/>
          <w:szCs w:val="24"/>
          <w:lang w:val="es-ES_tradnl" w:eastAsia="es-MX"/>
        </w:rPr>
        <w:t xml:space="preserve"> de dos mil veintiuno</w:t>
      </w:r>
      <w:r w:rsidRPr="00592DFA">
        <w:rPr>
          <w:rFonts w:ascii="Palatino Linotype" w:eastAsia="Times New Roman" w:hAnsi="Palatino Linotype" w:cs="Arial"/>
          <w:color w:val="000000"/>
          <w:sz w:val="24"/>
          <w:szCs w:val="24"/>
          <w:lang w:val="es-ES_tradnl" w:eastAsia="es-MX"/>
        </w:rPr>
        <w:t>.</w:t>
      </w:r>
    </w:p>
    <w:p w14:paraId="2E4EC0B0" w14:textId="4E660D01" w:rsidR="0012430E" w:rsidRPr="00592DFA" w:rsidRDefault="00E15E85" w:rsidP="00E15E85">
      <w:pPr>
        <w:tabs>
          <w:tab w:val="left" w:pos="1701"/>
        </w:tabs>
        <w:spacing w:before="240" w:line="360" w:lineRule="auto"/>
        <w:jc w:val="both"/>
        <w:rPr>
          <w:rFonts w:ascii="Palatino Linotype" w:hAnsi="Palatino Linotype" w:cs="Arial"/>
          <w:sz w:val="24"/>
          <w:lang w:val="es-ES_tradnl"/>
        </w:rPr>
      </w:pPr>
      <w:r w:rsidRPr="00592DFA">
        <w:rPr>
          <w:rFonts w:ascii="Palatino Linotype" w:hAnsi="Palatino Linotype" w:cs="Arial"/>
          <w:b/>
          <w:sz w:val="24"/>
          <w:lang w:val="es-ES_tradnl"/>
        </w:rPr>
        <w:t>VISTO</w:t>
      </w:r>
      <w:r w:rsidR="00FD1B4B" w:rsidRPr="00592DFA">
        <w:rPr>
          <w:rFonts w:ascii="Palatino Linotype" w:hAnsi="Palatino Linotype" w:cs="Arial"/>
          <w:b/>
          <w:sz w:val="24"/>
          <w:lang w:val="es-ES_tradnl"/>
        </w:rPr>
        <w:t>S</w:t>
      </w:r>
      <w:r w:rsidRPr="00592DFA">
        <w:rPr>
          <w:rFonts w:ascii="Palatino Linotype" w:hAnsi="Palatino Linotype" w:cs="Arial"/>
          <w:sz w:val="24"/>
          <w:lang w:val="es-ES_tradnl"/>
        </w:rPr>
        <w:t xml:space="preserve"> </w:t>
      </w:r>
      <w:r w:rsidR="00FD1B4B" w:rsidRPr="00592DFA">
        <w:rPr>
          <w:rFonts w:ascii="Palatino Linotype" w:hAnsi="Palatino Linotype" w:cs="Arial"/>
          <w:sz w:val="24"/>
          <w:lang w:val="es-ES_tradnl"/>
        </w:rPr>
        <w:t>los</w:t>
      </w:r>
      <w:r w:rsidRPr="00592DFA">
        <w:rPr>
          <w:rFonts w:ascii="Palatino Linotype" w:hAnsi="Palatino Linotype" w:cs="Arial"/>
          <w:sz w:val="24"/>
          <w:lang w:val="es-ES_tradnl"/>
        </w:rPr>
        <w:t xml:space="preserve"> expediente</w:t>
      </w:r>
      <w:r w:rsidR="00FD1B4B" w:rsidRPr="00592DFA">
        <w:rPr>
          <w:rFonts w:ascii="Palatino Linotype" w:hAnsi="Palatino Linotype" w:cs="Arial"/>
          <w:sz w:val="24"/>
          <w:lang w:val="es-ES_tradnl"/>
        </w:rPr>
        <w:t>s</w:t>
      </w:r>
      <w:r w:rsidRPr="00592DFA">
        <w:rPr>
          <w:rFonts w:ascii="Palatino Linotype" w:hAnsi="Palatino Linotype" w:cs="Arial"/>
          <w:sz w:val="24"/>
          <w:lang w:val="es-ES_tradnl"/>
        </w:rPr>
        <w:t xml:space="preserve"> electrónico</w:t>
      </w:r>
      <w:r w:rsidR="00FD1B4B" w:rsidRPr="00592DFA">
        <w:rPr>
          <w:rFonts w:ascii="Palatino Linotype" w:hAnsi="Palatino Linotype" w:cs="Arial"/>
          <w:sz w:val="24"/>
          <w:lang w:val="es-ES_tradnl"/>
        </w:rPr>
        <w:t>s</w:t>
      </w:r>
      <w:r w:rsidRPr="00592DFA">
        <w:rPr>
          <w:rFonts w:ascii="Palatino Linotype" w:hAnsi="Palatino Linotype" w:cs="Arial"/>
          <w:sz w:val="24"/>
          <w:lang w:val="es-ES_tradnl"/>
        </w:rPr>
        <w:t xml:space="preserve"> formado</w:t>
      </w:r>
      <w:r w:rsidR="00FD1B4B" w:rsidRPr="00592DFA">
        <w:rPr>
          <w:rFonts w:ascii="Palatino Linotype" w:hAnsi="Palatino Linotype" w:cs="Arial"/>
          <w:sz w:val="24"/>
          <w:lang w:val="es-ES_tradnl"/>
        </w:rPr>
        <w:t>s</w:t>
      </w:r>
      <w:r w:rsidRPr="00592DFA">
        <w:rPr>
          <w:rFonts w:ascii="Palatino Linotype" w:hAnsi="Palatino Linotype" w:cs="Arial"/>
          <w:sz w:val="24"/>
          <w:lang w:val="es-ES_tradnl"/>
        </w:rPr>
        <w:t xml:space="preserve"> con motivo de</w:t>
      </w:r>
      <w:r w:rsidR="00FD1B4B" w:rsidRPr="00592DFA">
        <w:rPr>
          <w:rFonts w:ascii="Palatino Linotype" w:hAnsi="Palatino Linotype" w:cs="Arial"/>
          <w:sz w:val="24"/>
          <w:lang w:val="es-ES_tradnl"/>
        </w:rPr>
        <w:t xml:space="preserve"> los</w:t>
      </w:r>
      <w:r w:rsidRPr="00592DFA">
        <w:rPr>
          <w:rFonts w:ascii="Palatino Linotype" w:hAnsi="Palatino Linotype" w:cs="Arial"/>
          <w:sz w:val="24"/>
          <w:lang w:val="es-ES_tradnl"/>
        </w:rPr>
        <w:t xml:space="preserve"> recurso</w:t>
      </w:r>
      <w:r w:rsidR="00FD1B4B" w:rsidRPr="00592DFA">
        <w:rPr>
          <w:rFonts w:ascii="Palatino Linotype" w:hAnsi="Palatino Linotype" w:cs="Arial"/>
          <w:sz w:val="24"/>
          <w:lang w:val="es-ES_tradnl"/>
        </w:rPr>
        <w:t>s</w:t>
      </w:r>
      <w:r w:rsidRPr="00592DFA">
        <w:rPr>
          <w:rFonts w:ascii="Palatino Linotype" w:hAnsi="Palatino Linotype" w:cs="Arial"/>
          <w:sz w:val="24"/>
          <w:lang w:val="es-ES_tradnl"/>
        </w:rPr>
        <w:t xml:space="preserve"> de revisión número </w:t>
      </w:r>
      <w:r w:rsidR="00583589" w:rsidRPr="00592DFA">
        <w:rPr>
          <w:rFonts w:ascii="Palatino Linotype" w:hAnsi="Palatino Linotype" w:cs="Arial"/>
          <w:b/>
          <w:bCs/>
          <w:sz w:val="24"/>
          <w:lang w:val="es-ES_tradnl" w:eastAsia="es-MX"/>
        </w:rPr>
        <w:t>0</w:t>
      </w:r>
      <w:r w:rsidR="00FA0418" w:rsidRPr="00592DFA">
        <w:rPr>
          <w:rFonts w:ascii="Palatino Linotype" w:hAnsi="Palatino Linotype" w:cs="Arial"/>
          <w:b/>
          <w:bCs/>
          <w:sz w:val="24"/>
          <w:lang w:val="es-ES_tradnl" w:eastAsia="es-MX"/>
        </w:rPr>
        <w:t>1</w:t>
      </w:r>
      <w:r w:rsidR="001410F4" w:rsidRPr="00592DFA">
        <w:rPr>
          <w:rFonts w:ascii="Palatino Linotype" w:hAnsi="Palatino Linotype" w:cs="Arial"/>
          <w:b/>
          <w:bCs/>
          <w:sz w:val="24"/>
          <w:lang w:val="es-ES_tradnl" w:eastAsia="es-MX"/>
        </w:rPr>
        <w:t>860</w:t>
      </w:r>
      <w:r w:rsidR="00295D18" w:rsidRPr="00592DFA">
        <w:rPr>
          <w:rFonts w:ascii="Palatino Linotype" w:hAnsi="Palatino Linotype" w:cs="Arial"/>
          <w:b/>
          <w:bCs/>
          <w:sz w:val="24"/>
          <w:lang w:val="es-ES_tradnl" w:eastAsia="es-MX"/>
        </w:rPr>
        <w:t>/</w:t>
      </w:r>
      <w:r w:rsidR="0037311B" w:rsidRPr="00592DFA">
        <w:rPr>
          <w:rFonts w:ascii="Palatino Linotype" w:hAnsi="Palatino Linotype" w:cs="Arial"/>
          <w:b/>
          <w:bCs/>
          <w:sz w:val="24"/>
          <w:lang w:val="es-ES_tradnl" w:eastAsia="es-MX"/>
        </w:rPr>
        <w:t>INFOEM/IP/RR/20</w:t>
      </w:r>
      <w:r w:rsidR="00583589" w:rsidRPr="00592DFA">
        <w:rPr>
          <w:rFonts w:ascii="Palatino Linotype" w:hAnsi="Palatino Linotype" w:cs="Arial"/>
          <w:b/>
          <w:bCs/>
          <w:sz w:val="24"/>
          <w:lang w:val="es-ES_tradnl" w:eastAsia="es-MX"/>
        </w:rPr>
        <w:t>2</w:t>
      </w:r>
      <w:r w:rsidR="00430C5D" w:rsidRPr="00592DFA">
        <w:rPr>
          <w:rFonts w:ascii="Palatino Linotype" w:hAnsi="Palatino Linotype" w:cs="Arial"/>
          <w:b/>
          <w:bCs/>
          <w:sz w:val="24"/>
          <w:lang w:val="es-ES_tradnl" w:eastAsia="es-MX"/>
        </w:rPr>
        <w:t>1</w:t>
      </w:r>
      <w:r w:rsidR="00FD1B4B" w:rsidRPr="00592DFA">
        <w:rPr>
          <w:rFonts w:ascii="Palatino Linotype" w:hAnsi="Palatino Linotype" w:cs="Arial"/>
          <w:b/>
          <w:bCs/>
          <w:sz w:val="24"/>
          <w:lang w:val="es-ES_tradnl" w:eastAsia="es-MX"/>
        </w:rPr>
        <w:t xml:space="preserve"> y Acumulado</w:t>
      </w:r>
      <w:r w:rsidRPr="00592DFA">
        <w:rPr>
          <w:rFonts w:ascii="Palatino Linotype" w:hAnsi="Palatino Linotype" w:cs="Arial"/>
          <w:sz w:val="24"/>
          <w:lang w:val="es-ES_tradnl"/>
        </w:rPr>
        <w:t xml:space="preserve">, </w:t>
      </w:r>
      <w:r w:rsidR="00047260" w:rsidRPr="00592DFA">
        <w:rPr>
          <w:rFonts w:ascii="Palatino Linotype" w:hAnsi="Palatino Linotype" w:cs="Arial"/>
          <w:sz w:val="24"/>
          <w:lang w:val="es-ES_tradnl"/>
        </w:rPr>
        <w:t xml:space="preserve">promovido por </w:t>
      </w:r>
      <w:r w:rsidR="00430C5D" w:rsidRPr="00592DFA">
        <w:rPr>
          <w:rFonts w:ascii="Palatino Linotype" w:hAnsi="Palatino Linotype" w:cs="Arial"/>
          <w:sz w:val="24"/>
          <w:lang w:val="es-ES_tradnl"/>
        </w:rPr>
        <w:t xml:space="preserve">la parte solicitante </w:t>
      </w:r>
      <w:r w:rsidR="00430C5D" w:rsidRPr="00592DFA">
        <w:rPr>
          <w:rFonts w:ascii="Palatino Linotype" w:hAnsi="Palatino Linotype" w:cs="Arial"/>
          <w:b/>
          <w:sz w:val="24"/>
          <w:lang w:val="es-ES_tradnl"/>
        </w:rPr>
        <w:t xml:space="preserve">C. </w:t>
      </w:r>
      <w:r w:rsidR="00E83E2C">
        <w:rPr>
          <w:rFonts w:ascii="Palatino Linotype" w:hAnsi="Palatino Linotype" w:cs="Arial"/>
          <w:b/>
          <w:sz w:val="24"/>
          <w:lang w:val="es-ES_tradnl"/>
        </w:rPr>
        <w:t>xxxxxxxxxxxxxxxxxxx</w:t>
      </w:r>
      <w:bookmarkStart w:id="0" w:name="_GoBack"/>
      <w:bookmarkEnd w:id="0"/>
      <w:r w:rsidR="00047260" w:rsidRPr="00592DFA">
        <w:rPr>
          <w:rFonts w:ascii="Palatino Linotype" w:hAnsi="Palatino Linotype" w:cs="Arial"/>
          <w:sz w:val="24"/>
          <w:lang w:val="es-ES_tradnl"/>
        </w:rPr>
        <w:t xml:space="preserve">, a quien en lo sucesivo se le denominara </w:t>
      </w:r>
      <w:r w:rsidR="00047260" w:rsidRPr="00592DFA">
        <w:rPr>
          <w:rFonts w:ascii="Palatino Linotype" w:hAnsi="Palatino Linotype" w:cs="Arial"/>
          <w:b/>
          <w:sz w:val="24"/>
          <w:lang w:val="es-ES_tradnl"/>
        </w:rPr>
        <w:t>la parte recurrente</w:t>
      </w:r>
      <w:r w:rsidR="00E221C1" w:rsidRPr="00592DFA">
        <w:rPr>
          <w:rFonts w:ascii="Palatino Linotype" w:hAnsi="Palatino Linotype" w:cs="Arial"/>
          <w:sz w:val="24"/>
          <w:lang w:val="es-ES_tradnl"/>
        </w:rPr>
        <w:t xml:space="preserve">, en contra </w:t>
      </w:r>
      <w:r w:rsidR="00E372DA" w:rsidRPr="00592DFA">
        <w:rPr>
          <w:rFonts w:ascii="Palatino Linotype" w:hAnsi="Palatino Linotype" w:cs="Arial"/>
          <w:sz w:val="24"/>
          <w:lang w:val="es-ES_tradnl"/>
        </w:rPr>
        <w:t>de</w:t>
      </w:r>
      <w:r w:rsidR="00E221C1" w:rsidRPr="00592DFA">
        <w:rPr>
          <w:rFonts w:ascii="Palatino Linotype" w:hAnsi="Palatino Linotype" w:cs="Arial"/>
          <w:sz w:val="24"/>
          <w:lang w:val="es-ES_tradnl"/>
        </w:rPr>
        <w:t xml:space="preserve"> la</w:t>
      </w:r>
      <w:r w:rsidR="00BA65E0" w:rsidRPr="00592DFA">
        <w:rPr>
          <w:rFonts w:ascii="Palatino Linotype" w:hAnsi="Palatino Linotype" w:cs="Arial"/>
          <w:sz w:val="24"/>
          <w:lang w:val="es-ES_tradnl"/>
        </w:rPr>
        <w:t xml:space="preserve"> </w:t>
      </w:r>
      <w:r w:rsidRPr="00592DFA">
        <w:rPr>
          <w:rFonts w:ascii="Palatino Linotype" w:hAnsi="Palatino Linotype" w:cs="Arial"/>
          <w:sz w:val="24"/>
          <w:lang w:val="es-ES_tradnl"/>
        </w:rPr>
        <w:t xml:space="preserve">respuesta </w:t>
      </w:r>
      <w:r w:rsidR="003470B1" w:rsidRPr="00592DFA">
        <w:rPr>
          <w:rFonts w:ascii="Palatino Linotype" w:hAnsi="Palatino Linotype" w:cs="Arial"/>
          <w:sz w:val="24"/>
          <w:lang w:val="es-ES_tradnl"/>
        </w:rPr>
        <w:t>d</w:t>
      </w:r>
      <w:r w:rsidR="00E372DA" w:rsidRPr="00592DFA">
        <w:rPr>
          <w:rFonts w:ascii="Palatino Linotype" w:hAnsi="Palatino Linotype" w:cs="Arial"/>
          <w:sz w:val="24"/>
          <w:szCs w:val="24"/>
          <w:lang w:val="es-ES_tradnl"/>
        </w:rPr>
        <w:t>e</w:t>
      </w:r>
      <w:r w:rsidR="005C5E6E" w:rsidRPr="00592DFA">
        <w:rPr>
          <w:rFonts w:ascii="Palatino Linotype" w:hAnsi="Palatino Linotype" w:cs="Arial"/>
          <w:sz w:val="24"/>
          <w:szCs w:val="24"/>
          <w:lang w:val="es-ES_tradnl"/>
        </w:rPr>
        <w:t>l</w:t>
      </w:r>
      <w:r w:rsidR="00430C5D" w:rsidRPr="00592DFA">
        <w:rPr>
          <w:rFonts w:ascii="Palatino Linotype" w:hAnsi="Palatino Linotype" w:cs="Arial"/>
          <w:sz w:val="24"/>
          <w:szCs w:val="24"/>
          <w:lang w:val="es-ES_tradnl"/>
        </w:rPr>
        <w:t xml:space="preserve"> </w:t>
      </w:r>
      <w:r w:rsidR="001410F4" w:rsidRPr="00592DFA">
        <w:rPr>
          <w:rFonts w:ascii="Palatino Linotype" w:hAnsi="Palatino Linotype" w:cs="Arial"/>
          <w:b/>
          <w:sz w:val="24"/>
          <w:szCs w:val="24"/>
          <w:lang w:val="es-ES_tradnl"/>
        </w:rPr>
        <w:t>Ayuntamiento de Teotihuacán</w:t>
      </w:r>
      <w:r w:rsidRPr="00592DFA">
        <w:rPr>
          <w:rFonts w:ascii="Palatino Linotype" w:hAnsi="Palatino Linotype" w:cs="Arial"/>
          <w:sz w:val="28"/>
          <w:szCs w:val="24"/>
          <w:lang w:val="es-ES_tradnl"/>
        </w:rPr>
        <w:t xml:space="preserve">, </w:t>
      </w:r>
      <w:r w:rsidRPr="00592DFA">
        <w:rPr>
          <w:rFonts w:ascii="Palatino Linotype" w:hAnsi="Palatino Linotype" w:cs="Arial"/>
          <w:sz w:val="24"/>
          <w:szCs w:val="24"/>
          <w:lang w:val="es-ES_tradnl"/>
        </w:rPr>
        <w:t>en lo subsecuente</w:t>
      </w:r>
      <w:r w:rsidRPr="00592DFA">
        <w:rPr>
          <w:rFonts w:ascii="Palatino Linotype" w:hAnsi="Palatino Linotype" w:cs="Arial"/>
          <w:b/>
          <w:sz w:val="24"/>
          <w:szCs w:val="24"/>
          <w:lang w:val="es-ES_tradnl"/>
        </w:rPr>
        <w:t xml:space="preserve"> El Sujeto Obligado, </w:t>
      </w:r>
      <w:r w:rsidRPr="00592DFA">
        <w:rPr>
          <w:rFonts w:ascii="Palatino Linotype" w:hAnsi="Palatino Linotype" w:cs="Arial"/>
          <w:sz w:val="24"/>
          <w:szCs w:val="24"/>
          <w:lang w:val="es-ES_tradnl"/>
        </w:rPr>
        <w:t>se procede a</w:t>
      </w:r>
      <w:r w:rsidRPr="00592DFA">
        <w:rPr>
          <w:rFonts w:ascii="Palatino Linotype" w:hAnsi="Palatino Linotype" w:cs="Arial"/>
          <w:sz w:val="24"/>
          <w:lang w:val="es-ES_tradnl"/>
        </w:rPr>
        <w:t xml:space="preserve"> dictar la presente resolución.</w:t>
      </w:r>
    </w:p>
    <w:p w14:paraId="0B7368F5" w14:textId="77777777" w:rsidR="00E15E85" w:rsidRPr="00592DFA" w:rsidRDefault="00E15E85" w:rsidP="00E15E85">
      <w:pPr>
        <w:spacing w:before="240" w:after="240" w:line="360" w:lineRule="auto"/>
        <w:jc w:val="center"/>
        <w:rPr>
          <w:rFonts w:ascii="Palatino Linotype" w:hAnsi="Palatino Linotype"/>
          <w:b/>
          <w:sz w:val="28"/>
          <w:lang w:val="es-ES_tradnl"/>
        </w:rPr>
      </w:pPr>
      <w:r w:rsidRPr="00592DFA">
        <w:rPr>
          <w:rFonts w:ascii="Palatino Linotype" w:hAnsi="Palatino Linotype"/>
          <w:b/>
          <w:sz w:val="28"/>
          <w:lang w:val="es-ES_tradnl"/>
        </w:rPr>
        <w:t>A N T E C E D E N T E S   D E L   A S U N T O</w:t>
      </w:r>
    </w:p>
    <w:p w14:paraId="658E41B0" w14:textId="71EE248E" w:rsidR="00E15E85" w:rsidRPr="00592DFA" w:rsidRDefault="00E15E85" w:rsidP="00E15E85">
      <w:pPr>
        <w:spacing w:before="240" w:after="240" w:line="360" w:lineRule="auto"/>
        <w:jc w:val="both"/>
        <w:rPr>
          <w:rFonts w:ascii="Palatino Linotype" w:hAnsi="Palatino Linotype"/>
          <w:lang w:val="es-ES_tradnl"/>
        </w:rPr>
      </w:pPr>
      <w:r w:rsidRPr="00592DFA">
        <w:rPr>
          <w:rFonts w:ascii="Palatino Linotype" w:hAnsi="Palatino Linotype" w:cs="Arial"/>
          <w:b/>
          <w:sz w:val="28"/>
          <w:lang w:val="es-ES_tradnl"/>
        </w:rPr>
        <w:t>PRIMERO.</w:t>
      </w:r>
      <w:r w:rsidRPr="00592DFA">
        <w:rPr>
          <w:rFonts w:ascii="Palatino Linotype" w:hAnsi="Palatino Linotype" w:cs="Arial"/>
          <w:lang w:val="es-ES_tradnl"/>
        </w:rPr>
        <w:t xml:space="preserve"> </w:t>
      </w:r>
      <w:r w:rsidRPr="00592DFA">
        <w:rPr>
          <w:rFonts w:ascii="Palatino Linotype" w:hAnsi="Palatino Linotype"/>
          <w:b/>
          <w:sz w:val="28"/>
          <w:szCs w:val="28"/>
          <w:lang w:val="es-ES_tradnl"/>
        </w:rPr>
        <w:t>De la</w:t>
      </w:r>
      <w:r w:rsidR="00FD1B4B" w:rsidRPr="00592DFA">
        <w:rPr>
          <w:rFonts w:ascii="Palatino Linotype" w:hAnsi="Palatino Linotype"/>
          <w:b/>
          <w:sz w:val="28"/>
          <w:szCs w:val="28"/>
          <w:lang w:val="es-ES_tradnl"/>
        </w:rPr>
        <w:t>s</w:t>
      </w:r>
      <w:r w:rsidRPr="00592DFA">
        <w:rPr>
          <w:rFonts w:ascii="Palatino Linotype" w:hAnsi="Palatino Linotype"/>
          <w:b/>
          <w:sz w:val="28"/>
          <w:szCs w:val="28"/>
          <w:lang w:val="es-ES_tradnl"/>
        </w:rPr>
        <w:t xml:space="preserve"> Solicitud</w:t>
      </w:r>
      <w:r w:rsidR="00FD1B4B" w:rsidRPr="00592DFA">
        <w:rPr>
          <w:rFonts w:ascii="Palatino Linotype" w:hAnsi="Palatino Linotype"/>
          <w:b/>
          <w:sz w:val="28"/>
          <w:szCs w:val="28"/>
          <w:lang w:val="es-ES_tradnl"/>
        </w:rPr>
        <w:t>es</w:t>
      </w:r>
      <w:r w:rsidRPr="00592DFA">
        <w:rPr>
          <w:rFonts w:ascii="Palatino Linotype" w:hAnsi="Palatino Linotype"/>
          <w:b/>
          <w:sz w:val="28"/>
          <w:szCs w:val="28"/>
          <w:lang w:val="es-ES_tradnl"/>
        </w:rPr>
        <w:t xml:space="preserve"> de Información.</w:t>
      </w:r>
    </w:p>
    <w:p w14:paraId="1D7AF01B" w14:textId="0F31F525" w:rsidR="00E15E85" w:rsidRPr="00592DFA" w:rsidRDefault="00E15E85" w:rsidP="00E15E85">
      <w:pPr>
        <w:spacing w:before="240" w:line="360" w:lineRule="auto"/>
        <w:jc w:val="both"/>
        <w:rPr>
          <w:rFonts w:ascii="Palatino Linotype" w:hAnsi="Palatino Linotype" w:cs="Arial"/>
          <w:sz w:val="24"/>
          <w:lang w:val="es-ES_tradnl"/>
        </w:rPr>
      </w:pPr>
      <w:r w:rsidRPr="00592DFA">
        <w:rPr>
          <w:rFonts w:ascii="Palatino Linotype" w:hAnsi="Palatino Linotype" w:cs="Arial"/>
          <w:sz w:val="24"/>
          <w:lang w:val="es-ES_tradnl"/>
        </w:rPr>
        <w:t xml:space="preserve">Con fecha </w:t>
      </w:r>
      <w:r w:rsidR="00422257" w:rsidRPr="00592DFA">
        <w:rPr>
          <w:rFonts w:ascii="Palatino Linotype" w:hAnsi="Palatino Linotype" w:cs="Arial"/>
          <w:sz w:val="24"/>
          <w:lang w:val="es-ES_tradnl"/>
        </w:rPr>
        <w:t>doce de marzo</w:t>
      </w:r>
      <w:r w:rsidR="00430C5D" w:rsidRPr="00592DFA">
        <w:rPr>
          <w:rFonts w:ascii="Palatino Linotype" w:hAnsi="Palatino Linotype" w:cs="Arial"/>
          <w:sz w:val="24"/>
          <w:lang w:val="es-ES_tradnl"/>
        </w:rPr>
        <w:t xml:space="preserve"> de dos mil veintiuno</w:t>
      </w:r>
      <w:r w:rsidRPr="00592DFA">
        <w:rPr>
          <w:rFonts w:ascii="Palatino Linotype" w:hAnsi="Palatino Linotype" w:cs="Arial"/>
          <w:sz w:val="24"/>
          <w:lang w:val="es-ES_tradnl"/>
        </w:rPr>
        <w:t xml:space="preserve">, </w:t>
      </w:r>
      <w:r w:rsidR="003D0268" w:rsidRPr="00592DFA">
        <w:rPr>
          <w:rFonts w:ascii="Palatino Linotype" w:hAnsi="Palatino Linotype" w:cs="Arial"/>
          <w:b/>
          <w:sz w:val="24"/>
          <w:lang w:val="es-ES_tradnl"/>
        </w:rPr>
        <w:t>la parte recurrente</w:t>
      </w:r>
      <w:r w:rsidRPr="00592DFA">
        <w:rPr>
          <w:rFonts w:ascii="Palatino Linotype" w:hAnsi="Palatino Linotype" w:cs="Arial"/>
          <w:sz w:val="24"/>
          <w:lang w:val="es-ES_tradnl"/>
        </w:rPr>
        <w:t>, presentó a través del Sistema de Acceso a la Información Mexiquense (</w:t>
      </w:r>
      <w:r w:rsidRPr="00592DFA">
        <w:rPr>
          <w:rFonts w:ascii="Palatino Linotype" w:hAnsi="Palatino Linotype" w:cs="Arial"/>
          <w:b/>
          <w:sz w:val="24"/>
          <w:lang w:val="es-ES_tradnl"/>
        </w:rPr>
        <w:t>SAIMEX)</w:t>
      </w:r>
      <w:r w:rsidRPr="00592DFA">
        <w:rPr>
          <w:rFonts w:ascii="Palatino Linotype" w:hAnsi="Palatino Linotype" w:cs="Arial"/>
          <w:sz w:val="24"/>
          <w:lang w:val="es-ES_tradnl"/>
        </w:rPr>
        <w:t xml:space="preserve"> ante </w:t>
      </w:r>
      <w:r w:rsidRPr="00592DFA">
        <w:rPr>
          <w:rFonts w:ascii="Palatino Linotype" w:hAnsi="Palatino Linotype" w:cs="Arial"/>
          <w:b/>
          <w:sz w:val="24"/>
          <w:lang w:val="es-ES_tradnl"/>
        </w:rPr>
        <w:t>El Sujeto Obligado</w:t>
      </w:r>
      <w:r w:rsidRPr="00592DFA">
        <w:rPr>
          <w:rFonts w:ascii="Palatino Linotype" w:hAnsi="Palatino Linotype" w:cs="Arial"/>
          <w:sz w:val="24"/>
          <w:lang w:val="es-ES_tradnl"/>
        </w:rPr>
        <w:t>, solicitud</w:t>
      </w:r>
      <w:r w:rsidR="00FD1B4B" w:rsidRPr="00592DFA">
        <w:rPr>
          <w:rFonts w:ascii="Palatino Linotype" w:hAnsi="Palatino Linotype" w:cs="Arial"/>
          <w:sz w:val="24"/>
          <w:lang w:val="es-ES_tradnl"/>
        </w:rPr>
        <w:t>es</w:t>
      </w:r>
      <w:r w:rsidRPr="00592DFA">
        <w:rPr>
          <w:rFonts w:ascii="Palatino Linotype" w:hAnsi="Palatino Linotype" w:cs="Arial"/>
          <w:sz w:val="24"/>
          <w:lang w:val="es-ES_tradnl"/>
        </w:rPr>
        <w:t xml:space="preserve"> de acceso a la información pública, registrada</w:t>
      </w:r>
      <w:r w:rsidR="00FD1B4B" w:rsidRPr="00592DFA">
        <w:rPr>
          <w:rFonts w:ascii="Palatino Linotype" w:hAnsi="Palatino Linotype" w:cs="Arial"/>
          <w:sz w:val="24"/>
          <w:lang w:val="es-ES_tradnl"/>
        </w:rPr>
        <w:t>s</w:t>
      </w:r>
      <w:r w:rsidRPr="00592DFA">
        <w:rPr>
          <w:rFonts w:ascii="Palatino Linotype" w:hAnsi="Palatino Linotype" w:cs="Arial"/>
          <w:sz w:val="24"/>
          <w:lang w:val="es-ES_tradnl"/>
        </w:rPr>
        <w:t xml:space="preserve"> bajo </w:t>
      </w:r>
      <w:r w:rsidR="001366EB" w:rsidRPr="00592DFA">
        <w:rPr>
          <w:rFonts w:ascii="Palatino Linotype" w:hAnsi="Palatino Linotype" w:cs="Arial"/>
          <w:sz w:val="24"/>
          <w:lang w:val="es-ES_tradnl"/>
        </w:rPr>
        <w:t>los números</w:t>
      </w:r>
      <w:r w:rsidRPr="00592DFA">
        <w:rPr>
          <w:rFonts w:ascii="Palatino Linotype" w:hAnsi="Palatino Linotype" w:cs="Arial"/>
          <w:sz w:val="24"/>
          <w:lang w:val="es-ES_tradnl"/>
        </w:rPr>
        <w:t xml:space="preserve"> de expediente</w:t>
      </w:r>
      <w:r w:rsidRPr="00592DFA">
        <w:rPr>
          <w:rFonts w:ascii="Palatino Linotype" w:hAnsi="Palatino Linotype" w:cs="Arial"/>
          <w:b/>
          <w:sz w:val="24"/>
          <w:lang w:val="es-ES_tradnl"/>
        </w:rPr>
        <w:t xml:space="preserve"> </w:t>
      </w:r>
      <w:r w:rsidR="00422257" w:rsidRPr="00592DFA">
        <w:rPr>
          <w:rFonts w:ascii="Palatino Linotype" w:hAnsi="Palatino Linotype" w:cs="Arial"/>
          <w:b/>
          <w:sz w:val="24"/>
          <w:lang w:val="es-ES_tradnl"/>
        </w:rPr>
        <w:t>00049/TEOTIHUA/IP/2021</w:t>
      </w:r>
      <w:r w:rsidR="005C5E6E" w:rsidRPr="00592DFA">
        <w:rPr>
          <w:rFonts w:ascii="Palatino Linotype" w:hAnsi="Palatino Linotype" w:cs="Arial"/>
          <w:b/>
          <w:sz w:val="24"/>
          <w:lang w:val="es-ES_tradnl"/>
        </w:rPr>
        <w:t xml:space="preserve"> </w:t>
      </w:r>
      <w:r w:rsidR="00EC2498" w:rsidRPr="00592DFA">
        <w:rPr>
          <w:rFonts w:ascii="Palatino Linotype" w:hAnsi="Palatino Linotype" w:cs="Arial"/>
          <w:b/>
          <w:sz w:val="24"/>
          <w:lang w:val="es-ES_tradnl"/>
        </w:rPr>
        <w:t xml:space="preserve">y </w:t>
      </w:r>
      <w:r w:rsidR="00422257" w:rsidRPr="00592DFA">
        <w:rPr>
          <w:rFonts w:ascii="Palatino Linotype" w:hAnsi="Palatino Linotype" w:cs="Arial"/>
          <w:b/>
          <w:sz w:val="24"/>
          <w:lang w:val="es-ES_tradnl"/>
        </w:rPr>
        <w:t>00044/TEOTIHUA/IP/2021</w:t>
      </w:r>
      <w:r w:rsidR="00E015A8" w:rsidRPr="00592DFA">
        <w:rPr>
          <w:rFonts w:ascii="Palatino Linotype" w:hAnsi="Palatino Linotype" w:cs="Arial"/>
          <w:b/>
          <w:sz w:val="24"/>
          <w:lang w:val="es-ES_tradnl"/>
        </w:rPr>
        <w:t xml:space="preserve">, </w:t>
      </w:r>
      <w:r w:rsidRPr="00592DFA">
        <w:rPr>
          <w:rFonts w:ascii="Palatino Linotype" w:hAnsi="Palatino Linotype" w:cs="Arial"/>
          <w:sz w:val="24"/>
          <w:lang w:val="es-ES_tradnl"/>
        </w:rPr>
        <w:t>mediante la cual solicitó información en el tenor siguiente:</w:t>
      </w:r>
    </w:p>
    <w:p w14:paraId="0D8F1E66" w14:textId="2ED51856" w:rsidR="00EC2498" w:rsidRPr="00592DFA" w:rsidRDefault="00EC2498" w:rsidP="00EC2498">
      <w:pPr>
        <w:ind w:left="851" w:right="850"/>
        <w:jc w:val="both"/>
        <w:rPr>
          <w:rFonts w:ascii="Palatino Linotype" w:eastAsia="Times New Roman" w:hAnsi="Palatino Linotype" w:cs="Times New Roman"/>
          <w:i/>
          <w:lang w:val="es-ES_tradnl" w:eastAsia="es-ES"/>
        </w:rPr>
      </w:pPr>
      <w:r w:rsidRPr="00592DFA">
        <w:rPr>
          <w:rFonts w:ascii="Palatino Linotype" w:eastAsia="Times New Roman" w:hAnsi="Palatino Linotype" w:cs="Times New Roman"/>
          <w:i/>
          <w:lang w:val="es-ES_tradnl" w:eastAsia="es-ES"/>
        </w:rPr>
        <w:t xml:space="preserve"> “</w:t>
      </w:r>
      <w:r w:rsidR="00554BA8" w:rsidRPr="00592DFA">
        <w:rPr>
          <w:rFonts w:ascii="Palatino Linotype" w:hAnsi="Palatino Linotype"/>
          <w:i/>
          <w:color w:val="000000"/>
          <w:lang w:val="es-ES_tradnl"/>
        </w:rPr>
        <w:t>Solicito todos los oficios que han sido signados por el Presidente Municipal del periodo de enero de 2019 al mes de agosto de 2020</w:t>
      </w:r>
      <w:r w:rsidR="005C5E6E" w:rsidRPr="00592DFA">
        <w:rPr>
          <w:rFonts w:ascii="Palatino Linotype" w:hAnsi="Palatino Linotype"/>
          <w:i/>
          <w:color w:val="000000"/>
          <w:lang w:val="es-ES_tradnl"/>
        </w:rPr>
        <w:t>.</w:t>
      </w:r>
      <w:r w:rsidRPr="00592DFA">
        <w:rPr>
          <w:rFonts w:ascii="Palatino Linotype" w:eastAsia="Times New Roman" w:hAnsi="Palatino Linotype" w:cs="Times New Roman"/>
          <w:i/>
          <w:lang w:val="es-ES_tradnl" w:eastAsia="es-ES"/>
        </w:rPr>
        <w:t>” [Sic]</w:t>
      </w:r>
    </w:p>
    <w:p w14:paraId="468DF051" w14:textId="175D56A1" w:rsidR="00EC2498" w:rsidRPr="00592DFA" w:rsidRDefault="00EC2498" w:rsidP="00EC2498">
      <w:pPr>
        <w:ind w:left="851" w:right="850"/>
        <w:jc w:val="both"/>
        <w:rPr>
          <w:rFonts w:ascii="Palatino Linotype" w:eastAsia="Times New Roman" w:hAnsi="Palatino Linotype" w:cs="Times New Roman"/>
          <w:i/>
          <w:lang w:val="es-ES_tradnl" w:eastAsia="es-ES"/>
        </w:rPr>
      </w:pPr>
      <w:r w:rsidRPr="00592DFA">
        <w:rPr>
          <w:rFonts w:ascii="Palatino Linotype" w:eastAsia="Times New Roman" w:hAnsi="Palatino Linotype" w:cs="Times New Roman"/>
          <w:i/>
          <w:lang w:val="es-ES_tradnl" w:eastAsia="es-ES"/>
        </w:rPr>
        <w:t>“</w:t>
      </w:r>
      <w:r w:rsidR="00554BA8" w:rsidRPr="00592DFA">
        <w:rPr>
          <w:rFonts w:ascii="Palatino Linotype" w:hAnsi="Palatino Linotype"/>
          <w:i/>
          <w:color w:val="000000"/>
          <w:lang w:val="es-ES_tradnl"/>
        </w:rPr>
        <w:t xml:space="preserve">Solicito se me proporcionen las actas de las sesiones desde el mes de enero de 2019 y hasta el mes de agosto de 2020 de los siguientes Comités y/o Consejos: A. Comité de Bienes Muebles e Inmuebles B. Comité de Transparencia C. Comité de Adquisiciones y Servicios D. Comité de Mejora Regulatoria E. Consejo Municipal </w:t>
      </w:r>
      <w:r w:rsidR="00554BA8" w:rsidRPr="00592DFA">
        <w:rPr>
          <w:rFonts w:ascii="Palatino Linotype" w:hAnsi="Palatino Linotype"/>
          <w:i/>
          <w:color w:val="000000"/>
          <w:lang w:val="es-ES_tradnl"/>
        </w:rPr>
        <w:lastRenderedPageBreak/>
        <w:t>de Población F. Comité de Selección Documental G. Comité de Obra Pública H. Comité de Arrendamientos, Adquisiciones de Inmuebles y Enajenaciones</w:t>
      </w:r>
      <w:r w:rsidRPr="00592DFA">
        <w:rPr>
          <w:rFonts w:ascii="Palatino Linotype" w:hAnsi="Palatino Linotype"/>
          <w:i/>
          <w:color w:val="000000"/>
          <w:lang w:val="es-ES_tradnl"/>
        </w:rPr>
        <w:t>.</w:t>
      </w:r>
      <w:r w:rsidRPr="00592DFA">
        <w:rPr>
          <w:rFonts w:ascii="Palatino Linotype" w:eastAsia="Times New Roman" w:hAnsi="Palatino Linotype" w:cs="Times New Roman"/>
          <w:i/>
          <w:lang w:val="es-ES_tradnl" w:eastAsia="es-ES"/>
        </w:rPr>
        <w:t>” [Sic]</w:t>
      </w:r>
    </w:p>
    <w:p w14:paraId="42D6F611" w14:textId="727F027B" w:rsidR="00094C3E" w:rsidRPr="00592DFA" w:rsidRDefault="00E15E85" w:rsidP="00EC2498">
      <w:pPr>
        <w:ind w:left="851" w:right="850"/>
        <w:jc w:val="both"/>
        <w:rPr>
          <w:rFonts w:ascii="Palatino Linotype" w:eastAsia="Times New Roman" w:hAnsi="Palatino Linotype" w:cs="Times New Roman"/>
          <w:sz w:val="24"/>
          <w:szCs w:val="24"/>
          <w:lang w:val="es-ES_tradnl" w:eastAsia="es-ES"/>
        </w:rPr>
      </w:pPr>
      <w:r w:rsidRPr="00592DFA">
        <w:rPr>
          <w:rFonts w:ascii="Palatino Linotype" w:eastAsia="Times New Roman" w:hAnsi="Palatino Linotype" w:cs="Times New Roman"/>
          <w:sz w:val="24"/>
          <w:szCs w:val="24"/>
          <w:lang w:val="es-ES_tradnl" w:eastAsia="es-ES"/>
        </w:rPr>
        <w:t>Modalidad de entrega: a través del SAIMEX.</w:t>
      </w:r>
    </w:p>
    <w:p w14:paraId="27C97883" w14:textId="62FC62F5" w:rsidR="00FD1B4B" w:rsidRPr="00592DFA" w:rsidRDefault="00FD1B4B" w:rsidP="00FD1B4B">
      <w:pPr>
        <w:spacing w:before="240" w:line="360" w:lineRule="auto"/>
        <w:jc w:val="both"/>
        <w:rPr>
          <w:rFonts w:ascii="Palatino Linotype" w:hAnsi="Palatino Linotype" w:cs="Arial"/>
          <w:b/>
          <w:sz w:val="28"/>
          <w:szCs w:val="20"/>
          <w:lang w:val="es-ES_tradnl"/>
        </w:rPr>
      </w:pPr>
      <w:r w:rsidRPr="00592DFA">
        <w:rPr>
          <w:rFonts w:ascii="Palatino Linotype" w:hAnsi="Palatino Linotype" w:cs="Arial"/>
          <w:b/>
          <w:sz w:val="28"/>
          <w:lang w:val="es-ES_tradnl"/>
        </w:rPr>
        <w:t xml:space="preserve">SEGUNDO. </w:t>
      </w:r>
      <w:r w:rsidRPr="00592DFA">
        <w:rPr>
          <w:rFonts w:ascii="Palatino Linotype" w:hAnsi="Palatino Linotype" w:cs="Arial"/>
          <w:b/>
          <w:sz w:val="28"/>
          <w:szCs w:val="20"/>
          <w:lang w:val="es-ES_tradnl"/>
        </w:rPr>
        <w:t>De las Respuesta</w:t>
      </w:r>
      <w:r w:rsidR="009E27D6" w:rsidRPr="00592DFA">
        <w:rPr>
          <w:rFonts w:ascii="Palatino Linotype" w:hAnsi="Palatino Linotype" w:cs="Arial"/>
          <w:b/>
          <w:sz w:val="28"/>
          <w:szCs w:val="20"/>
          <w:lang w:val="es-ES_tradnl"/>
        </w:rPr>
        <w:t>s</w:t>
      </w:r>
      <w:r w:rsidRPr="00592DFA">
        <w:rPr>
          <w:rFonts w:ascii="Palatino Linotype" w:hAnsi="Palatino Linotype" w:cs="Arial"/>
          <w:b/>
          <w:sz w:val="28"/>
          <w:szCs w:val="20"/>
          <w:lang w:val="es-ES_tradnl"/>
        </w:rPr>
        <w:t xml:space="preserve"> del Sujeto Obligado.</w:t>
      </w:r>
    </w:p>
    <w:p w14:paraId="772112E7" w14:textId="2310EF7F" w:rsidR="00FD1B4B" w:rsidRPr="00592DFA" w:rsidRDefault="00FD1B4B" w:rsidP="00FD1B4B">
      <w:pPr>
        <w:spacing w:before="240" w:line="360" w:lineRule="auto"/>
        <w:jc w:val="both"/>
        <w:rPr>
          <w:rFonts w:ascii="Palatino Linotype" w:hAnsi="Palatino Linotype" w:cs="Arial"/>
          <w:sz w:val="24"/>
          <w:szCs w:val="20"/>
          <w:u w:val="single"/>
          <w:lang w:val="es-ES_tradnl"/>
        </w:rPr>
      </w:pPr>
      <w:r w:rsidRPr="00592DFA">
        <w:rPr>
          <w:rFonts w:ascii="Palatino Linotype" w:hAnsi="Palatino Linotype" w:cs="Arial"/>
          <w:sz w:val="24"/>
          <w:szCs w:val="20"/>
          <w:lang w:val="es-ES_tradnl"/>
        </w:rPr>
        <w:t>De las constancias que obran en el expediente electrónico se aprecia que el sujeto obligado dio respuesta a las solicitudes de información en fecha</w:t>
      </w:r>
      <w:r w:rsidR="003C1E16" w:rsidRPr="00592DFA">
        <w:rPr>
          <w:rFonts w:ascii="Palatino Linotype" w:hAnsi="Palatino Linotype" w:cs="Arial"/>
          <w:sz w:val="24"/>
          <w:szCs w:val="20"/>
          <w:lang w:val="es-ES_tradnl"/>
        </w:rPr>
        <w:t>s dieciséis y veinte de abril</w:t>
      </w:r>
      <w:r w:rsidR="007D5C76" w:rsidRPr="00592DFA">
        <w:rPr>
          <w:rFonts w:ascii="Palatino Linotype" w:hAnsi="Palatino Linotype" w:cs="Arial"/>
          <w:sz w:val="24"/>
          <w:szCs w:val="20"/>
          <w:lang w:val="es-ES_tradnl"/>
        </w:rPr>
        <w:t xml:space="preserve"> de dos mil veintiuno</w:t>
      </w:r>
      <w:r w:rsidRPr="00592DFA">
        <w:rPr>
          <w:rFonts w:ascii="Palatino Linotype" w:hAnsi="Palatino Linotype" w:cs="Arial"/>
          <w:sz w:val="24"/>
          <w:szCs w:val="20"/>
          <w:lang w:val="es-ES_tradnl"/>
        </w:rPr>
        <w:t xml:space="preserve">, </w:t>
      </w:r>
      <w:r w:rsidR="00C47CB1" w:rsidRPr="00592DFA">
        <w:rPr>
          <w:rFonts w:ascii="Palatino Linotype" w:hAnsi="Palatino Linotype" w:cs="Arial"/>
          <w:sz w:val="24"/>
          <w:szCs w:val="20"/>
          <w:lang w:val="es-ES_tradnl"/>
        </w:rPr>
        <w:t xml:space="preserve">remitiendo </w:t>
      </w:r>
      <w:r w:rsidR="003C1E16" w:rsidRPr="00592DFA">
        <w:rPr>
          <w:rFonts w:ascii="Palatino Linotype" w:hAnsi="Palatino Linotype" w:cs="Arial"/>
          <w:sz w:val="24"/>
          <w:szCs w:val="20"/>
          <w:lang w:val="es-ES_tradnl"/>
        </w:rPr>
        <w:t>cincuenta</w:t>
      </w:r>
      <w:r w:rsidR="00C47CB1" w:rsidRPr="00592DFA">
        <w:rPr>
          <w:rFonts w:ascii="Palatino Linotype" w:hAnsi="Palatino Linotype" w:cs="Arial"/>
          <w:sz w:val="24"/>
          <w:szCs w:val="20"/>
          <w:lang w:val="es-ES_tradnl"/>
        </w:rPr>
        <w:t xml:space="preserve"> archivo</w:t>
      </w:r>
      <w:r w:rsidR="00210185" w:rsidRPr="00592DFA">
        <w:rPr>
          <w:rFonts w:ascii="Palatino Linotype" w:hAnsi="Palatino Linotype" w:cs="Arial"/>
          <w:sz w:val="24"/>
          <w:szCs w:val="20"/>
          <w:lang w:val="es-ES_tradnl"/>
        </w:rPr>
        <w:t>s</w:t>
      </w:r>
      <w:r w:rsidR="00C47CB1" w:rsidRPr="00592DFA">
        <w:rPr>
          <w:rFonts w:ascii="Palatino Linotype" w:hAnsi="Palatino Linotype" w:cs="Arial"/>
          <w:sz w:val="24"/>
          <w:szCs w:val="20"/>
          <w:lang w:val="es-ES_tradnl"/>
        </w:rPr>
        <w:t xml:space="preserve"> electrónico</w:t>
      </w:r>
      <w:r w:rsidR="00210185" w:rsidRPr="00592DFA">
        <w:rPr>
          <w:rFonts w:ascii="Palatino Linotype" w:hAnsi="Palatino Linotype" w:cs="Arial"/>
          <w:sz w:val="24"/>
          <w:szCs w:val="20"/>
          <w:lang w:val="es-ES_tradnl"/>
        </w:rPr>
        <w:t>s</w:t>
      </w:r>
      <w:r w:rsidR="00C47CB1" w:rsidRPr="00592DFA">
        <w:rPr>
          <w:rFonts w:ascii="Palatino Linotype" w:hAnsi="Palatino Linotype" w:cs="Arial"/>
          <w:sz w:val="24"/>
          <w:szCs w:val="20"/>
          <w:lang w:val="es-ES_tradnl"/>
        </w:rPr>
        <w:t xml:space="preserve"> </w:t>
      </w:r>
      <w:r w:rsidR="00400B05" w:rsidRPr="00592DFA">
        <w:rPr>
          <w:rFonts w:ascii="Palatino Linotype" w:hAnsi="Palatino Linotype" w:cs="Arial"/>
          <w:sz w:val="24"/>
          <w:szCs w:val="20"/>
          <w:lang w:val="es-ES_tradnl"/>
        </w:rPr>
        <w:t>en las</w:t>
      </w:r>
      <w:r w:rsidR="007D5C76" w:rsidRPr="00592DFA">
        <w:rPr>
          <w:rFonts w:ascii="Palatino Linotype" w:hAnsi="Palatino Linotype" w:cs="Arial"/>
          <w:sz w:val="24"/>
          <w:szCs w:val="20"/>
          <w:lang w:val="es-ES_tradnl"/>
        </w:rPr>
        <w:t xml:space="preserve"> solicitudes</w:t>
      </w:r>
      <w:r w:rsidR="00C47CB1" w:rsidRPr="00592DFA">
        <w:rPr>
          <w:rFonts w:ascii="Palatino Linotype" w:hAnsi="Palatino Linotype" w:cs="Arial"/>
          <w:sz w:val="24"/>
          <w:szCs w:val="20"/>
          <w:lang w:val="es-ES_tradnl"/>
        </w:rPr>
        <w:t xml:space="preserve"> y </w:t>
      </w:r>
      <w:r w:rsidR="007D5C76" w:rsidRPr="00592DFA">
        <w:rPr>
          <w:rFonts w:ascii="Palatino Linotype" w:hAnsi="Palatino Linotype" w:cs="Arial"/>
          <w:sz w:val="24"/>
          <w:szCs w:val="20"/>
          <w:lang w:val="es-ES_tradnl"/>
        </w:rPr>
        <w:t>los</w:t>
      </w:r>
      <w:r w:rsidR="00F455E4" w:rsidRPr="00592DFA">
        <w:rPr>
          <w:rFonts w:ascii="Palatino Linotype" w:hAnsi="Palatino Linotype" w:cs="Arial"/>
          <w:sz w:val="24"/>
          <w:szCs w:val="20"/>
          <w:lang w:val="es-ES_tradnl"/>
        </w:rPr>
        <w:t xml:space="preserve"> cual</w:t>
      </w:r>
      <w:r w:rsidR="007D5C76" w:rsidRPr="00592DFA">
        <w:rPr>
          <w:rFonts w:ascii="Palatino Linotype" w:hAnsi="Palatino Linotype" w:cs="Arial"/>
          <w:sz w:val="24"/>
          <w:szCs w:val="20"/>
          <w:lang w:val="es-ES_tradnl"/>
        </w:rPr>
        <w:t>es</w:t>
      </w:r>
      <w:r w:rsidR="00F455E4" w:rsidRPr="00592DFA">
        <w:rPr>
          <w:rFonts w:ascii="Palatino Linotype" w:hAnsi="Palatino Linotype" w:cs="Arial"/>
          <w:sz w:val="24"/>
          <w:szCs w:val="20"/>
          <w:lang w:val="es-ES_tradnl"/>
        </w:rPr>
        <w:t xml:space="preserve"> no se inserta</w:t>
      </w:r>
      <w:r w:rsidR="007D5C76" w:rsidRPr="00592DFA">
        <w:rPr>
          <w:rFonts w:ascii="Palatino Linotype" w:hAnsi="Palatino Linotype" w:cs="Arial"/>
          <w:sz w:val="24"/>
          <w:szCs w:val="20"/>
          <w:lang w:val="es-ES_tradnl"/>
        </w:rPr>
        <w:t>n</w:t>
      </w:r>
      <w:r w:rsidR="00F455E4" w:rsidRPr="00592DFA">
        <w:rPr>
          <w:rFonts w:ascii="Palatino Linotype" w:hAnsi="Palatino Linotype" w:cs="Arial"/>
          <w:sz w:val="24"/>
          <w:szCs w:val="20"/>
          <w:lang w:val="es-ES_tradnl"/>
        </w:rPr>
        <w:t xml:space="preserve"> en obvio de reproducciones ociosas y al ser del conocimiento de las partes.</w:t>
      </w:r>
    </w:p>
    <w:p w14:paraId="25ABEDE0" w14:textId="77777777" w:rsidR="00554BA8" w:rsidRPr="00592DFA" w:rsidRDefault="00554BA8" w:rsidP="00554BA8">
      <w:pPr>
        <w:spacing w:before="240" w:line="360" w:lineRule="auto"/>
        <w:ind w:left="708"/>
        <w:jc w:val="both"/>
        <w:rPr>
          <w:rFonts w:ascii="Palatino Linotype" w:hAnsi="Palatino Linotype" w:cs="Arial"/>
          <w:i/>
          <w:iCs/>
          <w:sz w:val="24"/>
          <w:szCs w:val="20"/>
          <w:lang w:val="es-ES_tradnl"/>
        </w:rPr>
      </w:pPr>
      <w:r w:rsidRPr="00592DFA">
        <w:rPr>
          <w:rFonts w:ascii="Palatino Linotype" w:hAnsi="Palatino Linotype" w:cs="Arial"/>
          <w:i/>
          <w:iCs/>
          <w:sz w:val="24"/>
          <w:szCs w:val="2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D15E26" w14:textId="77777777" w:rsidR="00554BA8" w:rsidRPr="00592DFA" w:rsidRDefault="00554BA8" w:rsidP="00554BA8">
      <w:pPr>
        <w:spacing w:before="240" w:line="360" w:lineRule="auto"/>
        <w:ind w:left="708"/>
        <w:jc w:val="both"/>
        <w:rPr>
          <w:rFonts w:ascii="Palatino Linotype" w:hAnsi="Palatino Linotype" w:cs="Arial"/>
          <w:i/>
          <w:iCs/>
          <w:sz w:val="24"/>
          <w:szCs w:val="20"/>
          <w:lang w:val="es-ES_tradnl"/>
        </w:rPr>
      </w:pPr>
      <w:r w:rsidRPr="00592DFA">
        <w:rPr>
          <w:rFonts w:ascii="Palatino Linotype" w:hAnsi="Palatino Linotype" w:cs="Arial"/>
          <w:i/>
          <w:iCs/>
          <w:sz w:val="24"/>
          <w:szCs w:val="20"/>
          <w:lang w:val="es-ES_tradnl"/>
        </w:rPr>
        <w:t>Se anexa Oficio de respuesta adjunto en formato PDF</w:t>
      </w:r>
    </w:p>
    <w:p w14:paraId="2E15C55A" w14:textId="77777777" w:rsidR="00554BA8" w:rsidRPr="00592DFA" w:rsidRDefault="00554BA8" w:rsidP="00554BA8">
      <w:pPr>
        <w:spacing w:before="240" w:line="360" w:lineRule="auto"/>
        <w:ind w:left="708"/>
        <w:jc w:val="both"/>
        <w:rPr>
          <w:rFonts w:ascii="Palatino Linotype" w:hAnsi="Palatino Linotype" w:cs="Arial"/>
          <w:i/>
          <w:iCs/>
          <w:sz w:val="24"/>
          <w:szCs w:val="20"/>
          <w:lang w:val="es-ES_tradnl"/>
        </w:rPr>
      </w:pPr>
      <w:r w:rsidRPr="00592DFA">
        <w:rPr>
          <w:rFonts w:ascii="Palatino Linotype" w:hAnsi="Palatino Linotype" w:cs="Arial"/>
          <w:i/>
          <w:iCs/>
          <w:sz w:val="24"/>
          <w:szCs w:val="20"/>
          <w:lang w:val="es-ES_tradnl"/>
        </w:rPr>
        <w:t>ATENTAMENTE</w:t>
      </w:r>
    </w:p>
    <w:p w14:paraId="39C80127" w14:textId="48E0FB73" w:rsidR="00554BA8" w:rsidRPr="00592DFA" w:rsidRDefault="00554BA8" w:rsidP="00554BA8">
      <w:pPr>
        <w:spacing w:before="240" w:line="360" w:lineRule="auto"/>
        <w:ind w:left="708"/>
        <w:jc w:val="both"/>
        <w:rPr>
          <w:rFonts w:ascii="Palatino Linotype" w:hAnsi="Palatino Linotype" w:cs="Arial"/>
          <w:i/>
          <w:iCs/>
          <w:sz w:val="24"/>
          <w:szCs w:val="20"/>
          <w:lang w:val="es-ES_tradnl"/>
        </w:rPr>
      </w:pPr>
      <w:r w:rsidRPr="00592DFA">
        <w:rPr>
          <w:rFonts w:ascii="Palatino Linotype" w:hAnsi="Palatino Linotype" w:cs="Arial"/>
          <w:i/>
          <w:iCs/>
          <w:sz w:val="24"/>
          <w:szCs w:val="20"/>
          <w:lang w:val="es-ES_tradnl"/>
        </w:rPr>
        <w:t>C. MARCO ANTONIO MACÍAS DE LA O</w:t>
      </w:r>
    </w:p>
    <w:p w14:paraId="7A76F920" w14:textId="77777777" w:rsidR="00554BA8" w:rsidRPr="00592DFA" w:rsidRDefault="00554BA8" w:rsidP="00554BA8">
      <w:pPr>
        <w:spacing w:before="240" w:line="360" w:lineRule="auto"/>
        <w:ind w:left="708"/>
        <w:jc w:val="both"/>
        <w:rPr>
          <w:rFonts w:ascii="Palatino Linotype" w:hAnsi="Palatino Linotype" w:cs="Arial"/>
          <w:i/>
          <w:iCs/>
          <w:sz w:val="24"/>
          <w:szCs w:val="20"/>
          <w:lang w:val="es-ES_tradnl"/>
        </w:rPr>
      </w:pPr>
      <w:r w:rsidRPr="00592DFA">
        <w:rPr>
          <w:rFonts w:ascii="Palatino Linotype" w:hAnsi="Palatino Linotype" w:cs="Arial"/>
          <w:i/>
          <w:iCs/>
          <w:sz w:val="24"/>
          <w:szCs w:val="2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403AE9" w14:textId="77777777" w:rsidR="00554BA8" w:rsidRPr="00592DFA" w:rsidRDefault="00554BA8" w:rsidP="00554BA8">
      <w:pPr>
        <w:spacing w:before="240" w:line="360" w:lineRule="auto"/>
        <w:ind w:left="708"/>
        <w:jc w:val="both"/>
        <w:rPr>
          <w:rFonts w:ascii="Palatino Linotype" w:hAnsi="Palatino Linotype" w:cs="Arial"/>
          <w:i/>
          <w:iCs/>
          <w:sz w:val="24"/>
          <w:szCs w:val="20"/>
          <w:lang w:val="es-ES_tradnl"/>
        </w:rPr>
      </w:pPr>
      <w:r w:rsidRPr="00592DFA">
        <w:rPr>
          <w:rFonts w:ascii="Palatino Linotype" w:hAnsi="Palatino Linotype" w:cs="Arial"/>
          <w:i/>
          <w:iCs/>
          <w:sz w:val="24"/>
          <w:szCs w:val="20"/>
          <w:lang w:val="es-ES_tradnl"/>
        </w:rPr>
        <w:t xml:space="preserve">le hago llegar a través del sistema SAIMEX, en formato PDF las Actas generadas en los siguientes: Comité de Selección Preliminar o Final de Expedientes de Trámite Concluido </w:t>
      </w:r>
      <w:r w:rsidRPr="00592DFA">
        <w:rPr>
          <w:rFonts w:ascii="Palatino Linotype" w:hAnsi="Palatino Linotype" w:cs="Arial"/>
          <w:i/>
          <w:iCs/>
          <w:sz w:val="24"/>
          <w:szCs w:val="20"/>
          <w:lang w:val="es-ES_tradnl"/>
        </w:rPr>
        <w:lastRenderedPageBreak/>
        <w:t>y del Comité de Arrendamientos, Adquisiciones de Inmuebles y Enajenaciones. Con respecto a las del Comité de Bienes Muebles e Inmuebles, le informo que el Secretario Ejecutivo es el Contralor Municipal quien deberá informar de las actas que obran en sus archivos. En relación a las actas del Consejo Municipal de Población, le informo que la Secretaria Técnica es la Séptima Regidora quien deberá informar de las actas que obran en sus archivos. Las actas de las Sesiones del Comité de Mejora Regulatoria del periodo comprendido las puede encontrar publicadas en la siguiente liga electrónica https://www.teotihuacan.gob.mx/mejora-regulatoria/mejora-regulatoria Se remiten las Actas del Periodo Solicitado correspondientes al Comité de Bienes Muebles e Inmuebles Se remiten las Actas de 24 Sesiones del Comité de Transparencia, las cuales se llevaron a cabo durante el periodo comprendido de Enero de 2019 a Agosto de 2020. Actas del Comité de Transparencia Se informa que no se cuenta con Actas de las Sesiones del Consejo Municipal de Población correspondientes al periodo comprendido de enero de 2019 a agosto de 2020, derivado de que no se ha convocado para sesionar. Se remiten las actas correspondientes a las únicas 2 sesiones del Comité de Obra Pública Se remiten actas del comité de adquisiciones</w:t>
      </w:r>
    </w:p>
    <w:p w14:paraId="5820C0E7" w14:textId="77777777" w:rsidR="00554BA8" w:rsidRPr="00592DFA" w:rsidRDefault="00554BA8" w:rsidP="00554BA8">
      <w:pPr>
        <w:spacing w:before="240" w:line="360" w:lineRule="auto"/>
        <w:ind w:left="708"/>
        <w:jc w:val="both"/>
        <w:rPr>
          <w:rFonts w:ascii="Palatino Linotype" w:hAnsi="Palatino Linotype" w:cs="Arial"/>
          <w:i/>
          <w:iCs/>
          <w:sz w:val="24"/>
          <w:szCs w:val="20"/>
          <w:lang w:val="es-ES_tradnl"/>
        </w:rPr>
      </w:pPr>
      <w:r w:rsidRPr="00592DFA">
        <w:rPr>
          <w:rFonts w:ascii="Palatino Linotype" w:hAnsi="Palatino Linotype" w:cs="Arial"/>
          <w:i/>
          <w:iCs/>
          <w:sz w:val="24"/>
          <w:szCs w:val="20"/>
          <w:lang w:val="es-ES_tradnl"/>
        </w:rPr>
        <w:t>ATENTAMENTE</w:t>
      </w:r>
    </w:p>
    <w:p w14:paraId="7A1B5326" w14:textId="7B9549F6" w:rsidR="00554BA8" w:rsidRPr="00592DFA" w:rsidRDefault="00554BA8" w:rsidP="00554BA8">
      <w:pPr>
        <w:spacing w:before="240" w:line="360" w:lineRule="auto"/>
        <w:ind w:left="708"/>
        <w:jc w:val="both"/>
        <w:rPr>
          <w:rFonts w:ascii="Palatino Linotype" w:hAnsi="Palatino Linotype" w:cs="Arial"/>
          <w:i/>
          <w:iCs/>
          <w:sz w:val="24"/>
          <w:szCs w:val="20"/>
          <w:lang w:val="es-ES_tradnl"/>
        </w:rPr>
      </w:pPr>
      <w:r w:rsidRPr="00592DFA">
        <w:rPr>
          <w:rFonts w:ascii="Palatino Linotype" w:hAnsi="Palatino Linotype" w:cs="Arial"/>
          <w:i/>
          <w:iCs/>
          <w:sz w:val="24"/>
          <w:szCs w:val="20"/>
          <w:lang w:val="es-ES_tradnl"/>
        </w:rPr>
        <w:t>C. MARCO ANTONIO MACÍAS DE LA O</w:t>
      </w:r>
    </w:p>
    <w:p w14:paraId="1C89F571" w14:textId="1675A1AC" w:rsidR="00FD1B4B" w:rsidRPr="00592DFA" w:rsidRDefault="00FD1B4B" w:rsidP="00554BA8">
      <w:pPr>
        <w:spacing w:before="240" w:line="360" w:lineRule="auto"/>
        <w:jc w:val="both"/>
        <w:rPr>
          <w:rFonts w:ascii="Palatino Linotype" w:hAnsi="Palatino Linotype" w:cs="Arial"/>
          <w:b/>
          <w:sz w:val="28"/>
          <w:lang w:val="es-ES_tradnl"/>
        </w:rPr>
      </w:pPr>
      <w:r w:rsidRPr="00592DFA">
        <w:rPr>
          <w:rFonts w:ascii="Palatino Linotype" w:hAnsi="Palatino Linotype" w:cs="Arial"/>
          <w:b/>
          <w:sz w:val="28"/>
          <w:lang w:val="es-ES_tradnl"/>
        </w:rPr>
        <w:t xml:space="preserve">TERCERO. </w:t>
      </w:r>
      <w:r w:rsidRPr="00592DFA">
        <w:rPr>
          <w:rFonts w:ascii="Palatino Linotype" w:hAnsi="Palatino Linotype"/>
          <w:b/>
          <w:sz w:val="28"/>
          <w:lang w:val="es-ES_tradnl"/>
        </w:rPr>
        <w:t>De</w:t>
      </w:r>
      <w:r w:rsidR="009E27D6" w:rsidRPr="00592DFA">
        <w:rPr>
          <w:rFonts w:ascii="Palatino Linotype" w:hAnsi="Palatino Linotype"/>
          <w:b/>
          <w:sz w:val="28"/>
          <w:lang w:val="es-ES_tradnl"/>
        </w:rPr>
        <w:t xml:space="preserve"> los</w:t>
      </w:r>
      <w:r w:rsidRPr="00592DFA">
        <w:rPr>
          <w:rFonts w:ascii="Palatino Linotype" w:hAnsi="Palatino Linotype"/>
          <w:b/>
          <w:sz w:val="28"/>
          <w:lang w:val="es-ES_tradnl"/>
        </w:rPr>
        <w:t xml:space="preserve"> recurso</w:t>
      </w:r>
      <w:r w:rsidR="009E27D6" w:rsidRPr="00592DFA">
        <w:rPr>
          <w:rFonts w:ascii="Palatino Linotype" w:hAnsi="Palatino Linotype"/>
          <w:b/>
          <w:sz w:val="28"/>
          <w:lang w:val="es-ES_tradnl"/>
        </w:rPr>
        <w:t>s</w:t>
      </w:r>
      <w:r w:rsidRPr="00592DFA">
        <w:rPr>
          <w:rFonts w:ascii="Palatino Linotype" w:hAnsi="Palatino Linotype"/>
          <w:b/>
          <w:sz w:val="28"/>
          <w:lang w:val="es-ES_tradnl"/>
        </w:rPr>
        <w:t xml:space="preserve"> de revisión.</w:t>
      </w:r>
    </w:p>
    <w:p w14:paraId="3B999AF0" w14:textId="585D1511" w:rsidR="00156101" w:rsidRPr="00592DFA" w:rsidRDefault="00FD1B4B" w:rsidP="00FD1B4B">
      <w:pPr>
        <w:spacing w:before="240" w:line="360" w:lineRule="auto"/>
        <w:jc w:val="both"/>
        <w:rPr>
          <w:rFonts w:ascii="Palatino Linotype" w:hAnsi="Palatino Linotype" w:cs="Arial"/>
          <w:sz w:val="24"/>
          <w:lang w:val="es-ES_tradnl"/>
        </w:rPr>
      </w:pPr>
      <w:r w:rsidRPr="00592DFA">
        <w:rPr>
          <w:rFonts w:ascii="Palatino Linotype" w:hAnsi="Palatino Linotype" w:cs="Arial"/>
          <w:sz w:val="24"/>
          <w:szCs w:val="24"/>
          <w:lang w:val="es-ES_tradnl"/>
        </w:rPr>
        <w:t>Inconforme con las respuestas del sujeto obligado, la</w:t>
      </w:r>
      <w:r w:rsidRPr="00592DFA">
        <w:rPr>
          <w:rFonts w:ascii="Palatino Linotype" w:hAnsi="Palatino Linotype" w:cs="Arial"/>
          <w:b/>
          <w:sz w:val="24"/>
          <w:szCs w:val="24"/>
          <w:lang w:val="es-ES_tradnl"/>
        </w:rPr>
        <w:t xml:space="preserve"> </w:t>
      </w:r>
      <w:r w:rsidR="00FF628A" w:rsidRPr="00592DFA">
        <w:rPr>
          <w:rFonts w:ascii="Palatino Linotype" w:hAnsi="Palatino Linotype" w:cs="Arial"/>
          <w:b/>
          <w:sz w:val="24"/>
          <w:szCs w:val="24"/>
          <w:lang w:val="es-ES_tradnl"/>
        </w:rPr>
        <w:t>parte r</w:t>
      </w:r>
      <w:r w:rsidRPr="00592DFA">
        <w:rPr>
          <w:rFonts w:ascii="Palatino Linotype" w:hAnsi="Palatino Linotype" w:cs="Arial"/>
          <w:b/>
          <w:sz w:val="24"/>
          <w:szCs w:val="24"/>
          <w:lang w:val="es-ES_tradnl"/>
        </w:rPr>
        <w:t xml:space="preserve">ecurrente </w:t>
      </w:r>
      <w:r w:rsidRPr="00592DFA">
        <w:rPr>
          <w:rFonts w:ascii="Palatino Linotype" w:hAnsi="Palatino Linotype" w:cs="Arial"/>
          <w:sz w:val="24"/>
          <w:szCs w:val="24"/>
          <w:lang w:val="es-ES_tradnl"/>
        </w:rPr>
        <w:t xml:space="preserve">interpuso los recursos de revisión, en fecha </w:t>
      </w:r>
      <w:r w:rsidR="003C1E16" w:rsidRPr="00592DFA">
        <w:rPr>
          <w:rFonts w:ascii="Palatino Linotype" w:hAnsi="Palatino Linotype" w:cs="Arial"/>
          <w:sz w:val="24"/>
          <w:szCs w:val="24"/>
          <w:lang w:val="es-ES_tradnl"/>
        </w:rPr>
        <w:t>diecinueve y veintiuno de abril</w:t>
      </w:r>
      <w:r w:rsidR="007D5C76" w:rsidRPr="00592DFA">
        <w:rPr>
          <w:rFonts w:ascii="Palatino Linotype" w:hAnsi="Palatino Linotype" w:cs="Arial"/>
          <w:sz w:val="24"/>
          <w:szCs w:val="24"/>
          <w:lang w:val="es-ES_tradnl"/>
        </w:rPr>
        <w:t xml:space="preserve"> de la presente anualidad</w:t>
      </w:r>
      <w:r w:rsidRPr="00592DFA">
        <w:rPr>
          <w:rFonts w:ascii="Palatino Linotype" w:hAnsi="Palatino Linotype" w:cs="Arial"/>
          <w:sz w:val="24"/>
          <w:szCs w:val="24"/>
          <w:lang w:val="es-ES_tradnl"/>
        </w:rPr>
        <w:t xml:space="preserve">, </w:t>
      </w:r>
      <w:r w:rsidR="001366EB" w:rsidRPr="00592DFA">
        <w:rPr>
          <w:rFonts w:ascii="Palatino Linotype" w:hAnsi="Palatino Linotype" w:cs="Arial"/>
          <w:sz w:val="24"/>
          <w:szCs w:val="24"/>
          <w:lang w:val="es-ES_tradnl"/>
        </w:rPr>
        <w:lastRenderedPageBreak/>
        <w:t xml:space="preserve">los cuales fueron registrados </w:t>
      </w:r>
      <w:r w:rsidRPr="00592DFA">
        <w:rPr>
          <w:rFonts w:ascii="Palatino Linotype" w:hAnsi="Palatino Linotype" w:cs="Arial"/>
          <w:sz w:val="24"/>
          <w:szCs w:val="24"/>
          <w:lang w:val="es-ES_tradnl"/>
        </w:rPr>
        <w:t>en el sistema electrónico con los expedientes número</w:t>
      </w:r>
      <w:r w:rsidR="004532AD" w:rsidRPr="00592DFA">
        <w:rPr>
          <w:rFonts w:ascii="Palatino Linotype" w:hAnsi="Palatino Linotype" w:cs="Arial"/>
          <w:b/>
          <w:bCs/>
          <w:sz w:val="24"/>
          <w:szCs w:val="24"/>
          <w:lang w:val="es-ES_tradnl" w:eastAsia="es-MX"/>
        </w:rPr>
        <w:t xml:space="preserve"> </w:t>
      </w:r>
      <w:r w:rsidR="00156101" w:rsidRPr="00592DFA">
        <w:rPr>
          <w:rFonts w:ascii="Palatino Linotype" w:hAnsi="Palatino Linotype" w:cs="Arial"/>
          <w:b/>
          <w:bCs/>
          <w:sz w:val="24"/>
          <w:szCs w:val="24"/>
          <w:lang w:val="es-ES_tradnl" w:eastAsia="es-MX"/>
        </w:rPr>
        <w:t>0</w:t>
      </w:r>
      <w:r w:rsidR="00400B05" w:rsidRPr="00592DFA">
        <w:rPr>
          <w:rFonts w:ascii="Palatino Linotype" w:hAnsi="Palatino Linotype" w:cs="Arial"/>
          <w:b/>
          <w:bCs/>
          <w:sz w:val="24"/>
          <w:szCs w:val="24"/>
          <w:lang w:val="es-ES_tradnl" w:eastAsia="es-MX"/>
        </w:rPr>
        <w:t>1</w:t>
      </w:r>
      <w:r w:rsidR="003C1E16" w:rsidRPr="00592DFA">
        <w:rPr>
          <w:rFonts w:ascii="Palatino Linotype" w:hAnsi="Palatino Linotype" w:cs="Arial"/>
          <w:b/>
          <w:bCs/>
          <w:sz w:val="24"/>
          <w:szCs w:val="24"/>
          <w:lang w:val="es-ES_tradnl" w:eastAsia="es-MX"/>
        </w:rPr>
        <w:t>860</w:t>
      </w:r>
      <w:r w:rsidR="00156101" w:rsidRPr="00592DFA">
        <w:rPr>
          <w:rFonts w:ascii="Palatino Linotype" w:hAnsi="Palatino Linotype" w:cs="Arial"/>
          <w:b/>
          <w:bCs/>
          <w:sz w:val="24"/>
          <w:szCs w:val="24"/>
          <w:lang w:val="es-ES_tradnl" w:eastAsia="es-MX"/>
        </w:rPr>
        <w:t>/INFOEM/IP/RR/202</w:t>
      </w:r>
      <w:r w:rsidR="007D5C76" w:rsidRPr="00592DFA">
        <w:rPr>
          <w:rFonts w:ascii="Palatino Linotype" w:hAnsi="Palatino Linotype" w:cs="Arial"/>
          <w:b/>
          <w:bCs/>
          <w:sz w:val="24"/>
          <w:szCs w:val="24"/>
          <w:lang w:val="es-ES_tradnl" w:eastAsia="es-MX"/>
        </w:rPr>
        <w:t>1</w:t>
      </w:r>
      <w:r w:rsidR="00156101" w:rsidRPr="00592DFA">
        <w:rPr>
          <w:rFonts w:ascii="Palatino Linotype" w:hAnsi="Palatino Linotype" w:cs="Arial"/>
          <w:b/>
          <w:bCs/>
          <w:sz w:val="24"/>
          <w:szCs w:val="24"/>
          <w:lang w:val="es-ES_tradnl" w:eastAsia="es-MX"/>
        </w:rPr>
        <w:t xml:space="preserve"> </w:t>
      </w:r>
      <w:r w:rsidR="004532AD" w:rsidRPr="00592DFA">
        <w:rPr>
          <w:rFonts w:ascii="Palatino Linotype" w:hAnsi="Palatino Linotype" w:cs="Arial"/>
          <w:b/>
          <w:bCs/>
          <w:sz w:val="24"/>
          <w:szCs w:val="24"/>
          <w:lang w:val="es-ES_tradnl" w:eastAsia="es-MX"/>
        </w:rPr>
        <w:t>y 0</w:t>
      </w:r>
      <w:r w:rsidR="003C1E16" w:rsidRPr="00592DFA">
        <w:rPr>
          <w:rFonts w:ascii="Palatino Linotype" w:hAnsi="Palatino Linotype" w:cs="Arial"/>
          <w:b/>
          <w:bCs/>
          <w:sz w:val="24"/>
          <w:szCs w:val="24"/>
          <w:lang w:val="es-ES_tradnl" w:eastAsia="es-MX"/>
        </w:rPr>
        <w:t>2132</w:t>
      </w:r>
      <w:r w:rsidR="004532AD" w:rsidRPr="00592DFA">
        <w:rPr>
          <w:rFonts w:ascii="Palatino Linotype" w:hAnsi="Palatino Linotype" w:cs="Arial"/>
          <w:b/>
          <w:bCs/>
          <w:sz w:val="24"/>
          <w:szCs w:val="24"/>
          <w:lang w:val="es-ES_tradnl" w:eastAsia="es-MX"/>
        </w:rPr>
        <w:t>/INFOEM/IP/RR/202</w:t>
      </w:r>
      <w:r w:rsidR="007D5C76" w:rsidRPr="00592DFA">
        <w:rPr>
          <w:rFonts w:ascii="Palatino Linotype" w:hAnsi="Palatino Linotype" w:cs="Arial"/>
          <w:b/>
          <w:bCs/>
          <w:sz w:val="24"/>
          <w:szCs w:val="24"/>
          <w:lang w:val="es-ES_tradnl" w:eastAsia="es-MX"/>
        </w:rPr>
        <w:t xml:space="preserve">1 </w:t>
      </w:r>
      <w:r w:rsidRPr="00592DFA">
        <w:rPr>
          <w:rFonts w:ascii="Palatino Linotype" w:hAnsi="Palatino Linotype" w:cs="Arial"/>
          <w:sz w:val="24"/>
          <w:szCs w:val="24"/>
          <w:lang w:val="es-ES_tradnl"/>
        </w:rPr>
        <w:t xml:space="preserve">en </w:t>
      </w:r>
      <w:r w:rsidR="001366EB" w:rsidRPr="00592DFA">
        <w:rPr>
          <w:rFonts w:ascii="Palatino Linotype" w:hAnsi="Palatino Linotype" w:cs="Arial"/>
          <w:sz w:val="24"/>
          <w:szCs w:val="24"/>
          <w:lang w:val="es-ES_tradnl"/>
        </w:rPr>
        <w:t>los cuales</w:t>
      </w:r>
      <w:r w:rsidRPr="00592DFA">
        <w:rPr>
          <w:rFonts w:ascii="Palatino Linotype" w:hAnsi="Palatino Linotype" w:cs="Arial"/>
          <w:sz w:val="24"/>
          <w:szCs w:val="24"/>
          <w:lang w:val="es-ES_tradnl"/>
        </w:rPr>
        <w:t xml:space="preserve"> </w:t>
      </w:r>
      <w:r w:rsidRPr="00592DFA">
        <w:rPr>
          <w:rFonts w:ascii="Palatino Linotype" w:hAnsi="Palatino Linotype" w:cs="Arial"/>
          <w:sz w:val="24"/>
          <w:lang w:val="es-ES_tradnl"/>
        </w:rPr>
        <w:t>arguye, las siguientes manifestaciones:</w:t>
      </w:r>
    </w:p>
    <w:p w14:paraId="6B36E047" w14:textId="77777777" w:rsidR="00FD1B4B" w:rsidRPr="00592DFA" w:rsidRDefault="00FD1B4B" w:rsidP="00FD1B4B">
      <w:pPr>
        <w:spacing w:before="240"/>
        <w:jc w:val="both"/>
        <w:rPr>
          <w:rFonts w:ascii="Palatino Linotype" w:hAnsi="Palatino Linotype" w:cs="Arial"/>
          <w:b/>
          <w:sz w:val="24"/>
          <w:lang w:val="es-ES_tradnl"/>
        </w:rPr>
      </w:pPr>
      <w:r w:rsidRPr="00592DFA">
        <w:rPr>
          <w:rFonts w:ascii="Palatino Linotype" w:hAnsi="Palatino Linotype" w:cs="Arial"/>
          <w:b/>
          <w:sz w:val="24"/>
          <w:lang w:val="es-ES_tradnl"/>
        </w:rPr>
        <w:t>Acto Impugnado:</w:t>
      </w:r>
    </w:p>
    <w:p w14:paraId="3346F2EA" w14:textId="361079F4" w:rsidR="00FD1B4B" w:rsidRPr="00592DFA" w:rsidRDefault="00FD1B4B" w:rsidP="00FD1B4B">
      <w:pPr>
        <w:spacing w:before="240"/>
        <w:ind w:left="851" w:right="850"/>
        <w:jc w:val="both"/>
        <w:rPr>
          <w:rFonts w:ascii="Palatino Linotype" w:hAnsi="Palatino Linotype"/>
          <w:i/>
          <w:color w:val="000000"/>
          <w:lang w:val="es-ES_tradnl"/>
        </w:rPr>
      </w:pPr>
      <w:r w:rsidRPr="00592DFA">
        <w:rPr>
          <w:rFonts w:ascii="Palatino Linotype" w:hAnsi="Palatino Linotype"/>
          <w:i/>
          <w:color w:val="000000"/>
          <w:lang w:val="es-ES_tradnl"/>
        </w:rPr>
        <w:t>“</w:t>
      </w:r>
      <w:r w:rsidR="003C1E16" w:rsidRPr="00592DFA">
        <w:rPr>
          <w:rFonts w:ascii="Palatino Linotype" w:hAnsi="Palatino Linotype"/>
          <w:i/>
          <w:color w:val="000000"/>
          <w:lang w:val="es-ES_tradnl"/>
        </w:rPr>
        <w:t>No me entregaron la totalidad de la información solicitada</w:t>
      </w:r>
      <w:r w:rsidR="00FA6110" w:rsidRPr="00592DFA">
        <w:rPr>
          <w:rFonts w:ascii="Palatino Linotype" w:hAnsi="Palatino Linotype"/>
          <w:i/>
          <w:color w:val="000000"/>
          <w:lang w:val="es-ES_tradnl"/>
        </w:rPr>
        <w:t>.” [</w:t>
      </w:r>
      <w:r w:rsidRPr="00592DFA">
        <w:rPr>
          <w:rFonts w:ascii="Palatino Linotype" w:hAnsi="Palatino Linotype"/>
          <w:i/>
          <w:color w:val="000000"/>
          <w:lang w:val="es-ES_tradnl"/>
        </w:rPr>
        <w:t>Sic]</w:t>
      </w:r>
    </w:p>
    <w:p w14:paraId="07E12B3B" w14:textId="5EA221C9" w:rsidR="00156101" w:rsidRPr="00592DFA" w:rsidRDefault="00156101" w:rsidP="00156101">
      <w:pPr>
        <w:spacing w:before="240"/>
        <w:ind w:left="851" w:right="850"/>
        <w:jc w:val="both"/>
        <w:rPr>
          <w:rFonts w:ascii="Palatino Linotype" w:hAnsi="Palatino Linotype"/>
          <w:i/>
          <w:color w:val="000000"/>
          <w:lang w:val="es-ES_tradnl"/>
        </w:rPr>
      </w:pPr>
      <w:r w:rsidRPr="00592DFA">
        <w:rPr>
          <w:rFonts w:ascii="Palatino Linotype" w:hAnsi="Palatino Linotype"/>
          <w:i/>
          <w:color w:val="000000"/>
          <w:lang w:val="es-ES_tradnl"/>
        </w:rPr>
        <w:t>“</w:t>
      </w:r>
      <w:r w:rsidR="00FA6110" w:rsidRPr="00592DFA">
        <w:rPr>
          <w:rFonts w:ascii="Palatino Linotype" w:hAnsi="Palatino Linotype"/>
          <w:i/>
          <w:color w:val="000000"/>
          <w:lang w:val="es-ES_tradnl"/>
        </w:rPr>
        <w:t>No se entregó la totalidad de la información solicitada</w:t>
      </w:r>
      <w:r w:rsidRPr="00592DFA">
        <w:rPr>
          <w:rFonts w:ascii="Palatino Linotype" w:hAnsi="Palatino Linotype"/>
          <w:i/>
          <w:color w:val="000000"/>
          <w:lang w:val="es-ES_tradnl"/>
        </w:rPr>
        <w:t>."[Sic]</w:t>
      </w:r>
    </w:p>
    <w:p w14:paraId="7EE92CC7" w14:textId="77777777" w:rsidR="00FD1B4B" w:rsidRPr="00592DFA" w:rsidRDefault="00FD1B4B" w:rsidP="00FD1B4B">
      <w:pPr>
        <w:spacing w:before="240"/>
        <w:jc w:val="both"/>
        <w:rPr>
          <w:rFonts w:ascii="Palatino Linotype" w:hAnsi="Palatino Linotype" w:cs="Arial"/>
          <w:sz w:val="24"/>
          <w:lang w:val="es-ES_tradnl"/>
        </w:rPr>
      </w:pPr>
      <w:r w:rsidRPr="00592DFA">
        <w:rPr>
          <w:rFonts w:ascii="Palatino Linotype" w:hAnsi="Palatino Linotype" w:cs="Arial"/>
          <w:b/>
          <w:sz w:val="24"/>
          <w:lang w:val="es-ES_tradnl"/>
        </w:rPr>
        <w:t>Razones o Motivos de Inconformidad</w:t>
      </w:r>
      <w:r w:rsidRPr="00592DFA">
        <w:rPr>
          <w:rFonts w:ascii="Palatino Linotype" w:hAnsi="Palatino Linotype" w:cs="Arial"/>
          <w:sz w:val="24"/>
          <w:lang w:val="es-ES_tradnl"/>
        </w:rPr>
        <w:t xml:space="preserve">: </w:t>
      </w:r>
    </w:p>
    <w:p w14:paraId="5267BBD6" w14:textId="555221FC" w:rsidR="00FD1B4B" w:rsidRPr="00592DFA" w:rsidRDefault="00FD1B4B" w:rsidP="00FD1B4B">
      <w:pPr>
        <w:spacing w:before="240"/>
        <w:ind w:left="851" w:right="850"/>
        <w:jc w:val="both"/>
        <w:rPr>
          <w:rFonts w:ascii="Palatino Linotype" w:hAnsi="Palatino Linotype" w:cs="Arial"/>
          <w:i/>
          <w:lang w:val="es-ES_tradnl"/>
        </w:rPr>
      </w:pPr>
      <w:r w:rsidRPr="00592DFA">
        <w:rPr>
          <w:rFonts w:ascii="Palatino Linotype" w:hAnsi="Palatino Linotype" w:cs="Arial"/>
          <w:i/>
          <w:lang w:val="es-ES_tradnl"/>
        </w:rPr>
        <w:t>“</w:t>
      </w:r>
      <w:r w:rsidR="00FA6110" w:rsidRPr="00592DFA">
        <w:rPr>
          <w:rFonts w:ascii="Palatino Linotype" w:hAnsi="Palatino Linotype" w:cs="Arial"/>
          <w:i/>
          <w:lang w:val="es-ES_tradnl"/>
        </w:rPr>
        <w:t>No me entregaron la totalidad de la información solicitada</w:t>
      </w:r>
      <w:r w:rsidR="003E3465" w:rsidRPr="00592DFA">
        <w:rPr>
          <w:rFonts w:ascii="Palatino Linotype" w:hAnsi="Palatino Linotype" w:cs="Arial"/>
          <w:i/>
          <w:lang w:val="es-ES_tradnl"/>
        </w:rPr>
        <w:t>.</w:t>
      </w:r>
      <w:r w:rsidRPr="00592DFA">
        <w:rPr>
          <w:rFonts w:ascii="Palatino Linotype" w:hAnsi="Palatino Linotype" w:cs="Arial"/>
          <w:i/>
          <w:lang w:val="es-ES_tradnl"/>
        </w:rPr>
        <w:t xml:space="preserve">" [Sic] </w:t>
      </w:r>
    </w:p>
    <w:p w14:paraId="25F2C3AF" w14:textId="7D50BBB1" w:rsidR="002F51F3" w:rsidRPr="00592DFA" w:rsidRDefault="007D6942" w:rsidP="00400B05">
      <w:pPr>
        <w:spacing w:before="240"/>
        <w:ind w:left="851" w:right="850"/>
        <w:jc w:val="both"/>
        <w:rPr>
          <w:rFonts w:ascii="Palatino Linotype" w:hAnsi="Palatino Linotype" w:cs="Arial"/>
          <w:i/>
          <w:lang w:val="es-ES_tradnl"/>
        </w:rPr>
      </w:pPr>
      <w:r w:rsidRPr="00592DFA">
        <w:rPr>
          <w:rFonts w:ascii="Palatino Linotype" w:hAnsi="Palatino Linotype" w:cs="Arial"/>
          <w:i/>
          <w:lang w:val="es-ES_tradnl"/>
        </w:rPr>
        <w:t>“</w:t>
      </w:r>
      <w:r w:rsidR="00FA6110" w:rsidRPr="00592DFA">
        <w:rPr>
          <w:rFonts w:ascii="Palatino Linotype" w:hAnsi="Palatino Linotype" w:cs="Arial"/>
          <w:i/>
          <w:lang w:val="es-ES_tradnl"/>
        </w:rPr>
        <w:t>No se entregó la totalidad de la información solicitada</w:t>
      </w:r>
      <w:r w:rsidRPr="00592DFA">
        <w:rPr>
          <w:rFonts w:ascii="Palatino Linotype" w:hAnsi="Palatino Linotype" w:cs="Arial"/>
          <w:i/>
          <w:lang w:val="es-ES_tradnl"/>
        </w:rPr>
        <w:t xml:space="preserve">." [Sic] </w:t>
      </w:r>
    </w:p>
    <w:p w14:paraId="2B54ACF9" w14:textId="77777777" w:rsidR="00FD1B4B" w:rsidRPr="00592DFA" w:rsidRDefault="00FD1B4B" w:rsidP="00FD1B4B">
      <w:pPr>
        <w:ind w:right="850"/>
        <w:jc w:val="both"/>
        <w:rPr>
          <w:rFonts w:ascii="Palatino Linotype" w:hAnsi="Palatino Linotype" w:cs="Arial"/>
          <w:b/>
          <w:sz w:val="24"/>
          <w:szCs w:val="24"/>
          <w:lang w:val="es-ES_tradnl"/>
        </w:rPr>
      </w:pPr>
      <w:r w:rsidRPr="00592DFA">
        <w:rPr>
          <w:rFonts w:ascii="Palatino Linotype" w:hAnsi="Palatino Linotype" w:cs="Arial"/>
          <w:b/>
          <w:sz w:val="28"/>
          <w:lang w:val="es-ES_tradnl"/>
        </w:rPr>
        <w:t>CUARTO</w:t>
      </w:r>
      <w:r w:rsidRPr="00592DFA">
        <w:rPr>
          <w:rFonts w:ascii="Palatino Linotype" w:hAnsi="Palatino Linotype" w:cs="Arial"/>
          <w:b/>
          <w:sz w:val="24"/>
          <w:szCs w:val="24"/>
          <w:lang w:val="es-ES_tradnl"/>
        </w:rPr>
        <w:t xml:space="preserve">. </w:t>
      </w:r>
      <w:r w:rsidRPr="00592DFA">
        <w:rPr>
          <w:rFonts w:ascii="Palatino Linotype" w:hAnsi="Palatino Linotype" w:cs="Arial"/>
          <w:b/>
          <w:sz w:val="28"/>
          <w:szCs w:val="28"/>
          <w:lang w:val="es-ES_tradnl"/>
        </w:rPr>
        <w:t>Del turno del recurso de revisión.</w:t>
      </w:r>
    </w:p>
    <w:p w14:paraId="210D2776" w14:textId="0F7236A9" w:rsidR="005B075C" w:rsidRPr="00592DFA" w:rsidRDefault="00FD1B4B" w:rsidP="00FD1B4B">
      <w:pPr>
        <w:spacing w:before="240" w:line="360" w:lineRule="auto"/>
        <w:jc w:val="both"/>
        <w:rPr>
          <w:rFonts w:ascii="Palatino Linotype" w:hAnsi="Palatino Linotype" w:cs="Arial"/>
          <w:sz w:val="24"/>
          <w:szCs w:val="24"/>
          <w:lang w:val="es-ES_tradnl"/>
        </w:rPr>
      </w:pPr>
      <w:r w:rsidRPr="00592DFA">
        <w:rPr>
          <w:rFonts w:ascii="Palatino Linotype" w:hAnsi="Palatino Linotype" w:cs="Arial"/>
          <w:sz w:val="24"/>
          <w:szCs w:val="24"/>
          <w:lang w:val="es-ES_tradnl"/>
        </w:rPr>
        <w:t xml:space="preserve">Medios de impugnación que le fueron turnados a los Comisionados </w:t>
      </w:r>
      <w:r w:rsidR="00D13F5C" w:rsidRPr="00592DFA">
        <w:rPr>
          <w:rFonts w:ascii="Palatino Linotype" w:hAnsi="Palatino Linotype" w:cs="Arial"/>
          <w:b/>
          <w:sz w:val="24"/>
          <w:szCs w:val="24"/>
          <w:lang w:val="es-ES_tradnl"/>
        </w:rPr>
        <w:t>Zulema Martínez Sánchez</w:t>
      </w:r>
      <w:r w:rsidR="005B075C" w:rsidRPr="00592DFA">
        <w:rPr>
          <w:rFonts w:ascii="Palatino Linotype" w:hAnsi="Palatino Linotype" w:cs="Arial"/>
          <w:b/>
          <w:sz w:val="24"/>
          <w:szCs w:val="24"/>
          <w:lang w:val="es-ES_tradnl"/>
        </w:rPr>
        <w:t xml:space="preserve"> y</w:t>
      </w:r>
      <w:r w:rsidR="00D13F5C" w:rsidRPr="00592DFA">
        <w:rPr>
          <w:rFonts w:ascii="Palatino Linotype" w:hAnsi="Palatino Linotype" w:cs="Arial"/>
          <w:b/>
          <w:sz w:val="24"/>
          <w:szCs w:val="24"/>
          <w:lang w:val="es-ES_tradnl"/>
        </w:rPr>
        <w:t xml:space="preserve"> </w:t>
      </w:r>
      <w:r w:rsidR="00C15A9C" w:rsidRPr="00592DFA">
        <w:rPr>
          <w:rFonts w:ascii="Palatino Linotype" w:hAnsi="Palatino Linotype" w:cs="Arial"/>
          <w:b/>
          <w:sz w:val="24"/>
          <w:szCs w:val="24"/>
          <w:lang w:val="es-ES_tradnl"/>
        </w:rPr>
        <w:t>Eva Abaid Yapur</w:t>
      </w:r>
      <w:r w:rsidR="005B075C" w:rsidRPr="00592DFA">
        <w:rPr>
          <w:rFonts w:ascii="Palatino Linotype" w:hAnsi="Palatino Linotype" w:cs="Arial"/>
          <w:b/>
          <w:sz w:val="24"/>
          <w:szCs w:val="24"/>
          <w:lang w:val="es-ES_tradnl"/>
        </w:rPr>
        <w:t xml:space="preserve">, </w:t>
      </w:r>
      <w:r w:rsidRPr="00592DFA">
        <w:rPr>
          <w:rFonts w:ascii="Palatino Linotype" w:hAnsi="Palatino Linotype" w:cs="Arial"/>
          <w:sz w:val="24"/>
          <w:szCs w:val="24"/>
          <w:lang w:val="es-ES_tradnl"/>
        </w:rPr>
        <w:t>por medio del sistema electrónico en términos del arábigo 185 fracción I de la Ley de Transparencia y Acceso a la información Pública del Estado de México y Municipios, de los cuales recayeron acuerdos de admisión en fech</w:t>
      </w:r>
      <w:r w:rsidR="008149FD" w:rsidRPr="00592DFA">
        <w:rPr>
          <w:rFonts w:ascii="Palatino Linotype" w:hAnsi="Palatino Linotype" w:cs="Arial"/>
          <w:sz w:val="24"/>
          <w:szCs w:val="24"/>
          <w:lang w:val="es-ES_tradnl"/>
        </w:rPr>
        <w:t xml:space="preserve">a </w:t>
      </w:r>
      <w:r w:rsidR="005A26A0" w:rsidRPr="00592DFA">
        <w:rPr>
          <w:rFonts w:ascii="Palatino Linotype" w:hAnsi="Palatino Linotype" w:cs="Arial"/>
          <w:sz w:val="24"/>
          <w:szCs w:val="24"/>
          <w:lang w:val="es-ES_tradnl"/>
        </w:rPr>
        <w:t>veintitrés y veintisiete de abril</w:t>
      </w:r>
      <w:r w:rsidR="00210FCE" w:rsidRPr="00592DFA">
        <w:rPr>
          <w:rFonts w:ascii="Palatino Linotype" w:hAnsi="Palatino Linotype" w:cs="Arial"/>
          <w:sz w:val="24"/>
          <w:szCs w:val="24"/>
          <w:lang w:val="es-ES_tradnl"/>
        </w:rPr>
        <w:t xml:space="preserve"> de dos mil veintiuno</w:t>
      </w:r>
      <w:r w:rsidRPr="00592DFA">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4AAE4729" w14:textId="77777777" w:rsidR="00FD1B4B" w:rsidRPr="00592DFA" w:rsidRDefault="00FD1B4B" w:rsidP="00FD1B4B">
      <w:pPr>
        <w:spacing w:before="240" w:line="360" w:lineRule="auto"/>
        <w:jc w:val="both"/>
        <w:rPr>
          <w:rFonts w:ascii="Palatino Linotype" w:hAnsi="Palatino Linotype" w:cs="Arial"/>
          <w:b/>
          <w:sz w:val="28"/>
          <w:szCs w:val="28"/>
          <w:lang w:val="es-ES_tradnl"/>
        </w:rPr>
      </w:pPr>
      <w:r w:rsidRPr="00592DFA">
        <w:rPr>
          <w:rFonts w:ascii="Palatino Linotype" w:hAnsi="Palatino Linotype" w:cs="Arial"/>
          <w:b/>
          <w:sz w:val="28"/>
          <w:szCs w:val="28"/>
          <w:lang w:val="es-ES_tradnl"/>
        </w:rPr>
        <w:t>QUINTO. De la Acumulación.</w:t>
      </w:r>
    </w:p>
    <w:p w14:paraId="7AE87820" w14:textId="49BD8D04" w:rsidR="008D504F" w:rsidRPr="00592DFA" w:rsidRDefault="00FD1B4B" w:rsidP="00FD1B4B">
      <w:pPr>
        <w:pStyle w:val="Prrafodelista"/>
        <w:spacing w:line="360" w:lineRule="auto"/>
        <w:ind w:left="0"/>
        <w:jc w:val="both"/>
        <w:rPr>
          <w:rFonts w:ascii="Palatino Linotype" w:hAnsi="Palatino Linotype" w:cs="Arial"/>
          <w:lang w:val="es-ES_tradnl"/>
        </w:rPr>
      </w:pPr>
      <w:r w:rsidRPr="00592DFA">
        <w:rPr>
          <w:rFonts w:ascii="Palatino Linotype" w:hAnsi="Palatino Linotype" w:cs="Arial"/>
          <w:lang w:val="es-ES_tradnl"/>
        </w:rPr>
        <w:t xml:space="preserve">Posteriormente por acuerdo del Pleno del Instituto, en la </w:t>
      </w:r>
      <w:r w:rsidR="005A26A0" w:rsidRPr="00592DFA">
        <w:rPr>
          <w:rFonts w:ascii="Palatino Linotype" w:hAnsi="Palatino Linotype" w:cs="Arial"/>
          <w:lang w:val="es-ES_tradnl"/>
        </w:rPr>
        <w:t>Décimo Quinta</w:t>
      </w:r>
      <w:r w:rsidR="003F5ECB" w:rsidRPr="00592DFA">
        <w:rPr>
          <w:rFonts w:ascii="Palatino Linotype" w:hAnsi="Palatino Linotype" w:cs="Arial"/>
          <w:lang w:val="es-ES_tradnl"/>
        </w:rPr>
        <w:t xml:space="preserve"> </w:t>
      </w:r>
      <w:r w:rsidRPr="00592DFA">
        <w:rPr>
          <w:rFonts w:ascii="Palatino Linotype" w:hAnsi="Palatino Linotype" w:cs="Arial"/>
          <w:lang w:val="es-ES_tradnl"/>
        </w:rPr>
        <w:t xml:space="preserve">sesión ordinaria del Pleno de fecha </w:t>
      </w:r>
      <w:r w:rsidR="005A26A0" w:rsidRPr="00592DFA">
        <w:rPr>
          <w:rFonts w:ascii="Palatino Linotype" w:hAnsi="Palatino Linotype" w:cs="Arial"/>
          <w:lang w:val="es-ES_tradnl"/>
        </w:rPr>
        <w:t>seis de mayo</w:t>
      </w:r>
      <w:r w:rsidR="00210FCE" w:rsidRPr="00592DFA">
        <w:rPr>
          <w:rFonts w:ascii="Palatino Linotype" w:hAnsi="Palatino Linotype" w:cs="Arial"/>
          <w:lang w:val="es-ES_tradnl"/>
        </w:rPr>
        <w:t xml:space="preserve"> de los corrientes</w:t>
      </w:r>
      <w:r w:rsidRPr="00592DFA">
        <w:rPr>
          <w:rFonts w:ascii="Palatino Linotype" w:hAnsi="Palatino Linotype" w:cs="Arial"/>
          <w:lang w:val="es-ES_tradnl"/>
        </w:rPr>
        <w:t xml:space="preserve">, se determinó acumular los recursos de revisión en estudio, ya que existe identidad del solicitante y similitud de </w:t>
      </w:r>
      <w:r w:rsidRPr="00592DFA">
        <w:rPr>
          <w:rFonts w:ascii="Palatino Linotype" w:hAnsi="Palatino Linotype" w:cs="Arial"/>
          <w:lang w:val="es-ES_tradnl"/>
        </w:rPr>
        <w:lastRenderedPageBreak/>
        <w:t>causas y objeto de solicitud en términos de lo que dispone el artículo 18 del Código de Procedimientos Administrativos del Estado de México.</w:t>
      </w:r>
    </w:p>
    <w:p w14:paraId="7FA769AC" w14:textId="77777777" w:rsidR="00FD1B4B" w:rsidRPr="00592DFA" w:rsidRDefault="00FD1B4B" w:rsidP="00FD1B4B">
      <w:pPr>
        <w:spacing w:before="240" w:line="360" w:lineRule="auto"/>
        <w:jc w:val="both"/>
        <w:rPr>
          <w:rFonts w:ascii="Palatino Linotype" w:hAnsi="Palatino Linotype" w:cs="Arial"/>
          <w:b/>
          <w:sz w:val="24"/>
          <w:szCs w:val="24"/>
          <w:lang w:val="es-ES_tradnl"/>
        </w:rPr>
      </w:pPr>
      <w:r w:rsidRPr="00592DFA">
        <w:rPr>
          <w:rFonts w:ascii="Palatino Linotype" w:hAnsi="Palatino Linotype" w:cs="Arial"/>
          <w:b/>
          <w:sz w:val="28"/>
          <w:lang w:val="es-ES_tradnl"/>
        </w:rPr>
        <w:t>SEXTO</w:t>
      </w:r>
      <w:r w:rsidRPr="00592DFA">
        <w:rPr>
          <w:rFonts w:ascii="Palatino Linotype" w:hAnsi="Palatino Linotype" w:cs="Arial"/>
          <w:b/>
          <w:sz w:val="24"/>
          <w:szCs w:val="24"/>
          <w:lang w:val="es-ES_tradnl"/>
        </w:rPr>
        <w:t xml:space="preserve">. </w:t>
      </w:r>
      <w:r w:rsidRPr="00592DFA">
        <w:rPr>
          <w:rFonts w:ascii="Palatino Linotype" w:hAnsi="Palatino Linotype" w:cs="Arial"/>
          <w:b/>
          <w:sz w:val="28"/>
          <w:szCs w:val="28"/>
          <w:lang w:val="es-ES_tradnl"/>
        </w:rPr>
        <w:t>De la etapa de instrucción.</w:t>
      </w:r>
    </w:p>
    <w:p w14:paraId="548DE22B" w14:textId="5A51FAD3" w:rsidR="00FD1B4B" w:rsidRPr="00592DFA" w:rsidRDefault="00FD1B4B" w:rsidP="00FD1B4B">
      <w:pPr>
        <w:spacing w:before="240" w:line="360" w:lineRule="auto"/>
        <w:jc w:val="both"/>
        <w:rPr>
          <w:rFonts w:ascii="Palatino Linotype" w:hAnsi="Palatino Linotype" w:cs="Arial"/>
          <w:sz w:val="24"/>
          <w:szCs w:val="24"/>
          <w:lang w:val="es-ES_tradnl"/>
        </w:rPr>
      </w:pPr>
      <w:r w:rsidRPr="00592DFA">
        <w:rPr>
          <w:rFonts w:ascii="Palatino Linotype" w:hAnsi="Palatino Linotype" w:cs="Arial"/>
          <w:sz w:val="24"/>
          <w:szCs w:val="24"/>
          <w:lang w:val="es-ES_tradnl"/>
        </w:rPr>
        <w:t xml:space="preserve">Así, una vez abierta la etapa de instrucción, en el sumario se observa que el </w:t>
      </w:r>
      <w:r w:rsidRPr="00592DFA">
        <w:rPr>
          <w:rFonts w:ascii="Palatino Linotype" w:hAnsi="Palatino Linotype" w:cs="Arial"/>
          <w:sz w:val="24"/>
          <w:szCs w:val="24"/>
          <w:lang w:val="es-ES_tradnl"/>
        </w:rPr>
        <w:br/>
        <w:t xml:space="preserve">Sujeto Obligado </w:t>
      </w:r>
      <w:r w:rsidR="005A26A0" w:rsidRPr="00592DFA">
        <w:rPr>
          <w:rFonts w:ascii="Palatino Linotype" w:hAnsi="Palatino Linotype" w:cs="Arial"/>
          <w:sz w:val="24"/>
          <w:szCs w:val="24"/>
          <w:lang w:val="es-ES_tradnl"/>
        </w:rPr>
        <w:t>en fecha veintiocho de abril de los corrientes presentó su</w:t>
      </w:r>
      <w:r w:rsidR="00642481" w:rsidRPr="00592DFA">
        <w:rPr>
          <w:rFonts w:ascii="Palatino Linotype" w:hAnsi="Palatino Linotype" w:cs="Arial"/>
          <w:sz w:val="24"/>
          <w:szCs w:val="24"/>
          <w:lang w:val="es-ES_tradnl"/>
        </w:rPr>
        <w:t xml:space="preserve"> informe justificado </w:t>
      </w:r>
      <w:r w:rsidRPr="00592DFA">
        <w:rPr>
          <w:rFonts w:ascii="Palatino Linotype" w:hAnsi="Palatino Linotype" w:cs="Arial"/>
          <w:sz w:val="24"/>
          <w:szCs w:val="24"/>
          <w:lang w:val="es-ES_tradnl"/>
        </w:rPr>
        <w:t xml:space="preserve">, asimismo; por su parte, el recurrente </w:t>
      </w:r>
      <w:r w:rsidR="00642481" w:rsidRPr="00592DFA">
        <w:rPr>
          <w:rFonts w:ascii="Palatino Linotype" w:hAnsi="Palatino Linotype" w:cs="Arial"/>
          <w:sz w:val="24"/>
          <w:szCs w:val="24"/>
          <w:lang w:val="es-ES_tradnl"/>
        </w:rPr>
        <w:t>no realizo manifestación alguna</w:t>
      </w:r>
      <w:r w:rsidRPr="00592DFA">
        <w:rPr>
          <w:rFonts w:ascii="Palatino Linotype" w:hAnsi="Palatino Linotype" w:cs="Arial"/>
          <w:sz w:val="24"/>
          <w:szCs w:val="24"/>
          <w:lang w:val="es-ES_tradnl"/>
        </w:rPr>
        <w:t xml:space="preserve">, </w:t>
      </w:r>
      <w:r w:rsidR="002140BB" w:rsidRPr="00592DFA">
        <w:rPr>
          <w:rFonts w:ascii="Palatino Linotype" w:hAnsi="Palatino Linotype" w:cs="Arial"/>
          <w:sz w:val="24"/>
          <w:szCs w:val="24"/>
          <w:lang w:val="es-ES_tradnl"/>
        </w:rPr>
        <w:t>por lo que</w:t>
      </w:r>
      <w:r w:rsidRPr="00592DFA">
        <w:rPr>
          <w:rFonts w:ascii="Palatino Linotype" w:hAnsi="Palatino Linotype" w:cs="Arial"/>
          <w:sz w:val="24"/>
          <w:szCs w:val="24"/>
          <w:lang w:val="es-ES_tradnl"/>
        </w:rPr>
        <w:t xml:space="preserve">, una vez transcurrido el plazo se procedió a decretar el cierre de instrucción en fecha </w:t>
      </w:r>
      <w:r w:rsidR="005A26A0" w:rsidRPr="00592DFA">
        <w:rPr>
          <w:rFonts w:ascii="Palatino Linotype" w:hAnsi="Palatino Linotype" w:cs="Arial"/>
          <w:sz w:val="24"/>
          <w:szCs w:val="24"/>
          <w:lang w:val="es-ES_tradnl"/>
        </w:rPr>
        <w:t>diez de mayo</w:t>
      </w:r>
      <w:r w:rsidR="00210FCE" w:rsidRPr="00592DFA">
        <w:rPr>
          <w:rFonts w:ascii="Palatino Linotype" w:hAnsi="Palatino Linotype" w:cs="Arial"/>
          <w:sz w:val="24"/>
          <w:szCs w:val="24"/>
          <w:lang w:val="es-ES_tradnl"/>
        </w:rPr>
        <w:t xml:space="preserve"> de dos mil veintiuno</w:t>
      </w:r>
      <w:r w:rsidRPr="00592DFA">
        <w:rPr>
          <w:rFonts w:ascii="Palatino Linotype" w:hAnsi="Palatino Linotype" w:cs="Arial"/>
          <w:sz w:val="24"/>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1A6AA3F7" w14:textId="549C1757" w:rsidR="005B075C" w:rsidRPr="00592DFA" w:rsidRDefault="00FD1B4B" w:rsidP="00FD1B4B">
      <w:pPr>
        <w:spacing w:before="240" w:after="240" w:line="360" w:lineRule="auto"/>
        <w:jc w:val="both"/>
        <w:rPr>
          <w:rFonts w:ascii="Palatino Linotype" w:hAnsi="Palatino Linotype" w:cs="Arial"/>
          <w:sz w:val="24"/>
          <w:szCs w:val="24"/>
          <w:lang w:val="es-ES_tradnl"/>
        </w:rPr>
      </w:pPr>
      <w:r w:rsidRPr="00592DFA">
        <w:rPr>
          <w:rFonts w:ascii="Palatino Linotype" w:hAnsi="Palatino Linotype" w:cs="Arial"/>
          <w:sz w:val="24"/>
          <w:szCs w:val="24"/>
          <w:lang w:val="es-ES_tradnl"/>
        </w:rPr>
        <w:t xml:space="preserve">Así también, en fecha </w:t>
      </w:r>
      <w:r w:rsidR="005A26A0" w:rsidRPr="00592DFA">
        <w:rPr>
          <w:rFonts w:ascii="Palatino Linotype" w:hAnsi="Palatino Linotype" w:cs="Arial"/>
          <w:sz w:val="24"/>
          <w:szCs w:val="24"/>
          <w:lang w:val="es-ES_tradnl"/>
        </w:rPr>
        <w:t>nueve de junio</w:t>
      </w:r>
      <w:r w:rsidR="004969CE" w:rsidRPr="00592DFA">
        <w:rPr>
          <w:rFonts w:ascii="Palatino Linotype" w:hAnsi="Palatino Linotype" w:cs="Arial"/>
          <w:sz w:val="24"/>
          <w:szCs w:val="24"/>
          <w:lang w:val="es-ES_tradnl"/>
        </w:rPr>
        <w:t xml:space="preserve"> </w:t>
      </w:r>
      <w:r w:rsidR="008149FD" w:rsidRPr="00592DFA">
        <w:rPr>
          <w:rFonts w:ascii="Palatino Linotype" w:hAnsi="Palatino Linotype" w:cs="Arial"/>
          <w:sz w:val="24"/>
          <w:szCs w:val="24"/>
          <w:lang w:val="es-ES_tradnl"/>
        </w:rPr>
        <w:t>de los corrientes</w:t>
      </w:r>
      <w:r w:rsidRPr="00592DFA">
        <w:rPr>
          <w:rFonts w:ascii="Palatino Linotype" w:hAnsi="Palatino Linotype" w:cs="Arial"/>
          <w:sz w:val="24"/>
          <w:szCs w:val="24"/>
          <w:lang w:val="es-ES_tradnl"/>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Pr="00592DFA" w:rsidRDefault="00E15E85" w:rsidP="007654BC">
      <w:pPr>
        <w:spacing w:before="240" w:line="360" w:lineRule="auto"/>
        <w:jc w:val="center"/>
        <w:rPr>
          <w:rFonts w:ascii="Palatino Linotype" w:hAnsi="Palatino Linotype" w:cs="Arial"/>
          <w:b/>
          <w:sz w:val="24"/>
          <w:lang w:val="es-ES_tradnl"/>
        </w:rPr>
      </w:pPr>
      <w:r w:rsidRPr="00592DFA">
        <w:rPr>
          <w:rFonts w:ascii="Palatino Linotype" w:hAnsi="Palatino Linotype" w:cs="Arial"/>
          <w:b/>
          <w:sz w:val="24"/>
          <w:lang w:val="es-ES_tradnl"/>
        </w:rPr>
        <w:t>C O N S I D E R A N D O</w:t>
      </w:r>
    </w:p>
    <w:p w14:paraId="781CD762" w14:textId="77777777" w:rsidR="00E15E85" w:rsidRPr="00592DFA" w:rsidRDefault="00E15E85" w:rsidP="00E15E85">
      <w:pPr>
        <w:spacing w:before="240" w:line="360" w:lineRule="auto"/>
        <w:jc w:val="both"/>
        <w:rPr>
          <w:rFonts w:ascii="Palatino Linotype" w:hAnsi="Palatino Linotype" w:cs="Arial"/>
          <w:sz w:val="24"/>
          <w:lang w:val="es-ES_tradnl"/>
        </w:rPr>
      </w:pPr>
      <w:r w:rsidRPr="00592DFA">
        <w:rPr>
          <w:rFonts w:ascii="Palatino Linotype" w:hAnsi="Palatino Linotype" w:cs="Arial"/>
          <w:b/>
          <w:sz w:val="28"/>
          <w:lang w:val="es-ES_tradnl"/>
        </w:rPr>
        <w:t>PRIMERO.</w:t>
      </w:r>
      <w:r w:rsidRPr="00592DFA">
        <w:rPr>
          <w:rFonts w:ascii="Palatino Linotype" w:hAnsi="Palatino Linotype" w:cs="Arial"/>
          <w:b/>
          <w:lang w:val="es-ES_tradnl"/>
        </w:rPr>
        <w:t xml:space="preserve"> </w:t>
      </w:r>
      <w:r w:rsidRPr="00592DFA">
        <w:rPr>
          <w:rFonts w:ascii="Palatino Linotype" w:hAnsi="Palatino Linotype" w:cs="Arial"/>
          <w:b/>
          <w:sz w:val="28"/>
          <w:szCs w:val="28"/>
          <w:lang w:val="es-ES_tradnl"/>
        </w:rPr>
        <w:t>De la competencia</w:t>
      </w:r>
      <w:r w:rsidRPr="00592DFA">
        <w:rPr>
          <w:rFonts w:ascii="Palatino Linotype" w:hAnsi="Palatino Linotype" w:cs="Arial"/>
          <w:sz w:val="28"/>
          <w:szCs w:val="28"/>
          <w:lang w:val="es-ES_tradnl"/>
        </w:rPr>
        <w:t>.</w:t>
      </w:r>
    </w:p>
    <w:p w14:paraId="7B960F12" w14:textId="6A4E52C9" w:rsidR="00835423" w:rsidRPr="00592DFA" w:rsidRDefault="00835423" w:rsidP="004969CE">
      <w:pPr>
        <w:spacing w:before="240" w:after="240" w:line="360" w:lineRule="auto"/>
        <w:jc w:val="both"/>
        <w:rPr>
          <w:rFonts w:ascii="Palatino Linotype" w:hAnsi="Palatino Linotype" w:cs="Arial"/>
          <w:sz w:val="24"/>
          <w:lang w:val="es-ES_tradnl"/>
        </w:rPr>
      </w:pPr>
      <w:r w:rsidRPr="00592DFA">
        <w:rPr>
          <w:rFonts w:ascii="Palatino Linotype" w:hAnsi="Palatino Linotype" w:cs="Arial"/>
          <w:sz w:val="24"/>
          <w:lang w:val="es-ES_tradnl"/>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w:t>
      </w:r>
      <w:r w:rsidRPr="00592DFA">
        <w:rPr>
          <w:rFonts w:ascii="Palatino Linotype" w:hAnsi="Palatino Linotype" w:cs="Arial"/>
          <w:sz w:val="24"/>
          <w:lang w:val="es-ES_tradnl"/>
        </w:rPr>
        <w:lastRenderedPageBreak/>
        <w:t>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BE3BFFB" w14:textId="3B48B9A7" w:rsidR="005A26A0" w:rsidRPr="00592DFA" w:rsidRDefault="00835423" w:rsidP="004969CE">
      <w:pPr>
        <w:spacing w:before="240" w:after="240" w:line="360" w:lineRule="auto"/>
        <w:jc w:val="both"/>
        <w:rPr>
          <w:rFonts w:ascii="Palatino Linotype" w:hAnsi="Palatino Linotype" w:cs="Arial"/>
          <w:sz w:val="24"/>
          <w:lang w:val="es-ES_tradnl"/>
        </w:rPr>
      </w:pPr>
      <w:r w:rsidRPr="00592DFA">
        <w:rPr>
          <w:rFonts w:ascii="Palatino Linotype" w:hAnsi="Palatino Linotype" w:cs="Arial"/>
          <w:sz w:val="24"/>
          <w:lang w:val="es-ES_tradn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35A6996" w14:textId="68C559DA" w:rsidR="00E15E85" w:rsidRPr="00592DFA"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592DFA">
        <w:rPr>
          <w:rFonts w:ascii="Palatino Linotype" w:hAnsi="Palatino Linotype" w:cs="Arial"/>
          <w:b/>
          <w:sz w:val="28"/>
          <w:lang w:val="es-ES_tradnl"/>
        </w:rPr>
        <w:t xml:space="preserve"> </w:t>
      </w:r>
      <w:r w:rsidR="00E15E85" w:rsidRPr="00592DFA">
        <w:rPr>
          <w:rFonts w:ascii="Palatino Linotype" w:hAnsi="Palatino Linotype" w:cs="Arial"/>
          <w:b/>
          <w:sz w:val="28"/>
          <w:lang w:val="es-ES_tradnl"/>
        </w:rPr>
        <w:t>SEGUNDO</w:t>
      </w:r>
      <w:r w:rsidR="00E15E85" w:rsidRPr="00592DFA">
        <w:rPr>
          <w:rFonts w:ascii="Palatino Linotype" w:hAnsi="Palatino Linotype" w:cs="Arial"/>
          <w:b/>
          <w:lang w:val="es-ES_tradnl"/>
        </w:rPr>
        <w:t xml:space="preserve">. </w:t>
      </w:r>
      <w:r w:rsidR="00E15E85" w:rsidRPr="00592DFA">
        <w:rPr>
          <w:rFonts w:ascii="Palatino Linotype" w:hAnsi="Palatino Linotype" w:cs="Arial"/>
          <w:b/>
          <w:sz w:val="28"/>
          <w:szCs w:val="28"/>
          <w:lang w:val="es-ES_tradnl"/>
        </w:rPr>
        <w:t>Sobre los alcances del recurso de revisión.</w:t>
      </w:r>
      <w:r w:rsidR="00E15E85" w:rsidRPr="00592DFA">
        <w:rPr>
          <w:rFonts w:ascii="Palatino Linotype" w:hAnsi="Palatino Linotype" w:cs="Arial"/>
          <w:b/>
          <w:lang w:val="es-ES_tradnl"/>
        </w:rPr>
        <w:t xml:space="preserve"> </w:t>
      </w:r>
    </w:p>
    <w:p w14:paraId="0E916913" w14:textId="77777777" w:rsidR="00E15E85" w:rsidRPr="00592DFA"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592DFA">
        <w:rPr>
          <w:rFonts w:ascii="Palatino Linotype" w:hAnsi="Palatino Linotype" w:cs="Arial"/>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592DFA">
        <w:rPr>
          <w:rFonts w:ascii="Palatino Linotype" w:hAnsi="Palatino Linotype" w:cs="Arial"/>
          <w:lang w:val="es-ES_tradnl"/>
        </w:rPr>
        <w:lastRenderedPageBreak/>
        <w:t>derecho de acceso a la información pública y garantizando el principio rector de máxima publicidad.</w:t>
      </w:r>
    </w:p>
    <w:p w14:paraId="0B109A42" w14:textId="20AD011D" w:rsidR="007D3E82" w:rsidRPr="00592DFA" w:rsidRDefault="007D3E82" w:rsidP="00537F65">
      <w:pPr>
        <w:pStyle w:val="Sinespaciado"/>
        <w:spacing w:line="360" w:lineRule="auto"/>
        <w:jc w:val="both"/>
        <w:rPr>
          <w:rFonts w:ascii="Palatino Linotype" w:hAnsi="Palatino Linotype"/>
          <w:b/>
          <w:sz w:val="26"/>
          <w:szCs w:val="26"/>
          <w:lang w:val="es-ES_tradnl"/>
        </w:rPr>
      </w:pPr>
      <w:r w:rsidRPr="00592DFA">
        <w:rPr>
          <w:rFonts w:ascii="Palatino Linotype" w:hAnsi="Palatino Linotype"/>
          <w:b/>
          <w:sz w:val="28"/>
          <w:szCs w:val="28"/>
          <w:lang w:val="es-ES_tradnl"/>
        </w:rPr>
        <w:t>TERCERO. De las causas de improcedencia.</w:t>
      </w:r>
    </w:p>
    <w:p w14:paraId="16FA7ED1" w14:textId="77777777" w:rsidR="007D3E82" w:rsidRPr="00592DFA" w:rsidRDefault="007D3E82" w:rsidP="007D3E82">
      <w:pPr>
        <w:pStyle w:val="Sinespaciado"/>
        <w:spacing w:before="240" w:after="240" w:line="360" w:lineRule="auto"/>
        <w:jc w:val="both"/>
        <w:rPr>
          <w:rFonts w:ascii="Palatino Linotype" w:hAnsi="Palatino Linotype"/>
          <w:lang w:val="es-ES_tradnl"/>
        </w:rPr>
      </w:pPr>
      <w:r w:rsidRPr="00592DFA">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DFCB2E" w14:textId="77777777" w:rsidR="007D3E82" w:rsidRPr="00592DFA" w:rsidRDefault="007D3E82" w:rsidP="007D3E82">
      <w:pPr>
        <w:pStyle w:val="Sinespaciado"/>
        <w:spacing w:before="240" w:after="240" w:line="360" w:lineRule="auto"/>
        <w:jc w:val="both"/>
        <w:rPr>
          <w:rFonts w:ascii="Palatino Linotype" w:hAnsi="Palatino Linotype"/>
          <w:lang w:val="es-ES_tradnl"/>
        </w:rPr>
      </w:pPr>
      <w:r w:rsidRPr="00592DFA">
        <w:rPr>
          <w:rFonts w:ascii="Palatino Linotype" w:hAnsi="Palatino Linotype"/>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92DFA">
        <w:rPr>
          <w:rStyle w:val="Refdenotaalpie"/>
          <w:rFonts w:ascii="Palatino Linotype" w:hAnsi="Palatino Linotype" w:cs="Arial"/>
          <w:lang w:val="es-ES_tradnl"/>
        </w:rPr>
        <w:footnoteReference w:id="1"/>
      </w:r>
      <w:r w:rsidRPr="00592DFA">
        <w:rPr>
          <w:rFonts w:ascii="Palatino Linotype" w:hAnsi="Palatino Linotype"/>
          <w:lang w:val="es-ES_tradnl"/>
        </w:rPr>
        <w:t xml:space="preserve">, la cual permite </w:t>
      </w:r>
      <w:r w:rsidRPr="00592DFA">
        <w:rPr>
          <w:rFonts w:ascii="Palatino Linotype" w:hAnsi="Palatino Linotype"/>
          <w:lang w:val="es-ES_tradnl"/>
        </w:rPr>
        <w:lastRenderedPageBreak/>
        <w:t>dilucidar alguna causal que impida el estudio y resolución, cuando una vez admitido el recurso de revisión se advierta una causa de improcedencia que permita sobreseerlo, sin estudiar el fondo del asunto.</w:t>
      </w:r>
    </w:p>
    <w:p w14:paraId="7E826079" w14:textId="77777777" w:rsidR="007D3E82" w:rsidRPr="00592DFA" w:rsidRDefault="007D3E82" w:rsidP="007D3E82">
      <w:pPr>
        <w:pStyle w:val="Sinespaciado"/>
        <w:spacing w:before="240" w:after="240" w:line="360" w:lineRule="auto"/>
        <w:jc w:val="both"/>
        <w:rPr>
          <w:rFonts w:ascii="Palatino Linotype" w:hAnsi="Palatino Linotype"/>
          <w:lang w:val="es-ES_tradnl"/>
        </w:rPr>
      </w:pPr>
      <w:r w:rsidRPr="00592DFA">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ABC0E12" w14:textId="4AAC8170" w:rsidR="007D3E82" w:rsidRPr="00592DFA" w:rsidRDefault="00537F65" w:rsidP="007D3E82">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592DFA">
        <w:rPr>
          <w:rFonts w:ascii="Palatino Linotype" w:hAnsi="Palatino Linotype" w:cs="Arial"/>
          <w:b/>
          <w:sz w:val="28"/>
          <w:lang w:val="es-ES_tradnl"/>
        </w:rPr>
        <w:t>CUAR</w:t>
      </w:r>
      <w:r w:rsidR="007D3E82" w:rsidRPr="00592DFA">
        <w:rPr>
          <w:rFonts w:ascii="Palatino Linotype" w:hAnsi="Palatino Linotype" w:cs="Arial"/>
          <w:b/>
          <w:sz w:val="28"/>
          <w:lang w:val="es-ES_tradnl"/>
        </w:rPr>
        <w:t>TO</w:t>
      </w:r>
      <w:r w:rsidR="007D3E82" w:rsidRPr="00592DFA">
        <w:rPr>
          <w:rFonts w:ascii="Palatino Linotype" w:hAnsi="Palatino Linotype" w:cs="Arial"/>
          <w:b/>
          <w:sz w:val="28"/>
          <w:szCs w:val="28"/>
          <w:lang w:val="es-ES_tradnl"/>
        </w:rPr>
        <w:t>.</w:t>
      </w:r>
      <w:r w:rsidR="007D3E82" w:rsidRPr="00592DFA">
        <w:rPr>
          <w:rFonts w:ascii="Palatino Linotype" w:hAnsi="Palatino Linotype" w:cs="Arial"/>
          <w:sz w:val="28"/>
          <w:szCs w:val="28"/>
          <w:lang w:val="es-ES_tradnl"/>
        </w:rPr>
        <w:t xml:space="preserve"> </w:t>
      </w:r>
      <w:r w:rsidR="007D3E82" w:rsidRPr="00592DFA">
        <w:rPr>
          <w:rFonts w:ascii="Palatino Linotype" w:hAnsi="Palatino Linotype" w:cs="Arial"/>
          <w:b/>
          <w:sz w:val="28"/>
          <w:szCs w:val="28"/>
          <w:lang w:val="es-ES_tradnl"/>
        </w:rPr>
        <w:t>Estudio y resolución del asunto.</w:t>
      </w:r>
    </w:p>
    <w:p w14:paraId="4B74BC27" w14:textId="77777777" w:rsidR="007D3E82" w:rsidRPr="00592DFA" w:rsidRDefault="007D3E82" w:rsidP="007D3E82">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592DFA">
        <w:rPr>
          <w:rFonts w:ascii="Palatino Linotype" w:hAnsi="Palatino Linotype" w:cs="Arial"/>
          <w:lang w:val="es-ES_tradn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592DFA">
        <w:rPr>
          <w:rFonts w:ascii="Palatino Linotype" w:hAnsi="Palatino Linotype" w:cs="Arial"/>
          <w:lang w:val="es-ES_tradnl"/>
        </w:rPr>
        <w:lastRenderedPageBreak/>
        <w:t>que el Estado Mexicano sea parte, en concordancia con el párrafo tercero del artículo 1 de la Constitución Federal y el diverso 8 de la Ley de Transparencia local.</w:t>
      </w:r>
    </w:p>
    <w:p w14:paraId="135A54F1" w14:textId="3E80CA59" w:rsidR="008D6E34" w:rsidRPr="00592DFA" w:rsidRDefault="007D3E82" w:rsidP="004969CE">
      <w:pPr>
        <w:tabs>
          <w:tab w:val="left" w:pos="709"/>
        </w:tabs>
        <w:spacing w:before="240" w:line="360" w:lineRule="auto"/>
        <w:ind w:right="51"/>
        <w:jc w:val="both"/>
        <w:rPr>
          <w:rFonts w:ascii="Palatino Linotype" w:hAnsi="Palatino Linotype"/>
          <w:sz w:val="24"/>
          <w:szCs w:val="24"/>
          <w:lang w:val="es-ES_tradnl"/>
        </w:rPr>
      </w:pPr>
      <w:r w:rsidRPr="00592DFA">
        <w:rPr>
          <w:rFonts w:ascii="Palatino Linotype" w:hAnsi="Palatino Linotype"/>
          <w:sz w:val="24"/>
          <w:szCs w:val="24"/>
          <w:lang w:val="es-ES_tradnl"/>
        </w:rPr>
        <w:t>Ante tal circunstancia, es de recordar que el particular tuvo a bien solicitar l</w:t>
      </w:r>
      <w:r w:rsidR="00B619B0" w:rsidRPr="00592DFA">
        <w:rPr>
          <w:rFonts w:ascii="Palatino Linotype" w:hAnsi="Palatino Linotype"/>
          <w:sz w:val="24"/>
          <w:szCs w:val="24"/>
          <w:lang w:val="es-ES_tradnl"/>
        </w:rPr>
        <w:t>o siguiente:</w:t>
      </w:r>
    </w:p>
    <w:p w14:paraId="75F18DAB" w14:textId="23FDBD89" w:rsidR="00D64A0B" w:rsidRPr="00592DFA" w:rsidRDefault="003F50EA" w:rsidP="00C24B1C">
      <w:pPr>
        <w:pStyle w:val="Prrafodelista"/>
        <w:numPr>
          <w:ilvl w:val="0"/>
          <w:numId w:val="4"/>
        </w:numPr>
        <w:spacing w:before="240" w:after="240" w:line="360" w:lineRule="auto"/>
        <w:ind w:left="714" w:right="851" w:hanging="357"/>
        <w:jc w:val="both"/>
        <w:rPr>
          <w:rFonts w:ascii="Palatino Linotype" w:hAnsi="Palatino Linotype"/>
          <w:i/>
          <w:lang w:val="es-ES_tradnl"/>
        </w:rPr>
      </w:pPr>
      <w:r w:rsidRPr="00592DFA">
        <w:rPr>
          <w:rFonts w:ascii="Palatino Linotype" w:hAnsi="Palatino Linotype"/>
          <w:i/>
          <w:color w:val="000000"/>
          <w:lang w:val="es-ES_tradnl"/>
        </w:rPr>
        <w:t>Solicito todos los oficios que han sido signados por el Presidente Municipal del periodo de enero de 2019 al mes de agosto de 2020</w:t>
      </w:r>
      <w:r w:rsidR="00D64A0B" w:rsidRPr="00592DFA">
        <w:rPr>
          <w:rFonts w:ascii="Palatino Linotype" w:hAnsi="Palatino Linotype"/>
          <w:i/>
          <w:color w:val="000000"/>
          <w:lang w:val="es-ES_tradnl"/>
        </w:rPr>
        <w:t>.</w:t>
      </w:r>
    </w:p>
    <w:p w14:paraId="29B404E9" w14:textId="203A5AC5" w:rsidR="00FE555A" w:rsidRPr="00592DFA" w:rsidRDefault="003F50EA" w:rsidP="00C24B1C">
      <w:pPr>
        <w:pStyle w:val="Prrafodelista"/>
        <w:numPr>
          <w:ilvl w:val="0"/>
          <w:numId w:val="4"/>
        </w:numPr>
        <w:spacing w:before="240" w:after="240" w:line="360" w:lineRule="auto"/>
        <w:ind w:left="714" w:right="851" w:hanging="357"/>
        <w:jc w:val="both"/>
        <w:rPr>
          <w:rFonts w:ascii="Palatino Linotype" w:hAnsi="Palatino Linotype"/>
          <w:i/>
          <w:lang w:val="es-ES_tradnl"/>
        </w:rPr>
      </w:pPr>
      <w:r w:rsidRPr="00592DFA">
        <w:rPr>
          <w:rFonts w:ascii="Palatino Linotype" w:hAnsi="Palatino Linotype"/>
          <w:i/>
          <w:lang w:val="es-ES_tradnl"/>
        </w:rPr>
        <w:t>Solicito se me proporcionen las actas de las sesiones desde el mes de enero de 2019 y hasta el mes de agosto de 2020 de los siguientes Comités y/o Consejos: A. Comité de Bienes Muebles e Inmuebles B. Comité de Transparencia C. Comité de Adquisiciones y Servicios D. Comité de Mejora Regulatoria E. Consejo Municipal de Población F. Comité de Selección Documental G. Comité de Obra Pública H. Comité de Arrendamientos, Adquisiciones de Inmuebles y Enajenaciones</w:t>
      </w:r>
      <w:r w:rsidR="00FE555A" w:rsidRPr="00592DFA">
        <w:rPr>
          <w:rFonts w:ascii="Palatino Linotype" w:hAnsi="Palatino Linotype"/>
          <w:i/>
          <w:lang w:val="es-ES_tradnl"/>
        </w:rPr>
        <w:t>.</w:t>
      </w:r>
    </w:p>
    <w:p w14:paraId="295BA8A6" w14:textId="4D23FBA2" w:rsidR="002140BB" w:rsidRPr="00592DFA" w:rsidRDefault="002140BB" w:rsidP="005C376B">
      <w:pPr>
        <w:pStyle w:val="Sinespaciado"/>
        <w:spacing w:before="240" w:after="240" w:line="360" w:lineRule="auto"/>
        <w:jc w:val="both"/>
        <w:rPr>
          <w:rFonts w:ascii="Palatino Linotype" w:hAnsi="Palatino Linotype"/>
          <w:color w:val="000000"/>
          <w:lang w:val="es-ES_tradnl"/>
        </w:rPr>
      </w:pPr>
      <w:r w:rsidRPr="00592DFA">
        <w:rPr>
          <w:rFonts w:ascii="Palatino Linotype" w:hAnsi="Palatino Linotype"/>
          <w:lang w:val="es-ES_tradnl"/>
        </w:rPr>
        <w:t xml:space="preserve">En primer lugar </w:t>
      </w:r>
      <w:r w:rsidRPr="00592DFA">
        <w:rPr>
          <w:rFonts w:ascii="Palatino Linotype" w:hAnsi="Palatino Linotype"/>
          <w:color w:val="000000"/>
          <w:lang w:val="es-ES_tradnl"/>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3C61A54C" w14:textId="77777777" w:rsidR="002140BB" w:rsidRPr="00592DFA" w:rsidRDefault="002140BB" w:rsidP="002140BB">
      <w:pPr>
        <w:pStyle w:val="Sinespaciado"/>
        <w:spacing w:before="240" w:after="240" w:line="360" w:lineRule="auto"/>
        <w:ind w:left="567" w:right="567"/>
        <w:jc w:val="both"/>
        <w:rPr>
          <w:rFonts w:ascii="Palatino Linotype" w:hAnsi="Palatino Linotype"/>
          <w:b/>
          <w:i/>
          <w:lang w:val="es-ES_tradnl"/>
        </w:rPr>
      </w:pPr>
      <w:r w:rsidRPr="00592DFA">
        <w:rPr>
          <w:rFonts w:ascii="Palatino Linotype" w:hAnsi="Palatino Linotype"/>
          <w:b/>
          <w:i/>
          <w:lang w:val="es-ES_tradnl"/>
        </w:rPr>
        <w:lastRenderedPageBreak/>
        <w:t>Artículo 6</w:t>
      </w:r>
    </w:p>
    <w:p w14:paraId="090F28E8"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w:t>
      </w:r>
    </w:p>
    <w:p w14:paraId="25A10D05" w14:textId="77777777" w:rsidR="002140BB" w:rsidRPr="00592DFA" w:rsidRDefault="002140BB" w:rsidP="00C24B1C">
      <w:pPr>
        <w:pStyle w:val="Sinespaciado"/>
        <w:numPr>
          <w:ilvl w:val="0"/>
          <w:numId w:val="3"/>
        </w:numPr>
        <w:spacing w:before="240" w:after="240" w:line="360" w:lineRule="auto"/>
        <w:ind w:right="567"/>
        <w:jc w:val="both"/>
        <w:rPr>
          <w:rFonts w:ascii="Palatino Linotype" w:hAnsi="Palatino Linotype"/>
          <w:i/>
          <w:lang w:val="es-ES_tradnl"/>
        </w:rPr>
      </w:pPr>
      <w:r w:rsidRPr="00592DFA">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E7D5042" w14:textId="77777777" w:rsidR="002140BB" w:rsidRPr="00592DFA" w:rsidRDefault="002140BB" w:rsidP="00C24B1C">
      <w:pPr>
        <w:pStyle w:val="Sinespaciado"/>
        <w:numPr>
          <w:ilvl w:val="0"/>
          <w:numId w:val="2"/>
        </w:numPr>
        <w:spacing w:before="240" w:after="240" w:line="360" w:lineRule="auto"/>
        <w:ind w:left="993" w:right="567"/>
        <w:jc w:val="both"/>
        <w:rPr>
          <w:rFonts w:ascii="Palatino Linotype" w:hAnsi="Palatino Linotype"/>
          <w:i/>
          <w:lang w:val="es-ES_tradnl"/>
        </w:rPr>
      </w:pPr>
      <w:r w:rsidRPr="00592DFA">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7CCCD8" w14:textId="77777777" w:rsidR="002140BB" w:rsidRPr="00592DFA" w:rsidRDefault="002140BB" w:rsidP="002140BB">
      <w:pPr>
        <w:pStyle w:val="Sinespaciado"/>
        <w:spacing w:before="240" w:after="240" w:line="360" w:lineRule="auto"/>
        <w:jc w:val="both"/>
        <w:rPr>
          <w:rFonts w:ascii="Palatino Linotype" w:hAnsi="Palatino Linotype"/>
          <w:lang w:val="es-ES_tradnl"/>
        </w:rPr>
      </w:pPr>
      <w:r w:rsidRPr="00592DFA">
        <w:rPr>
          <w:rFonts w:ascii="Palatino Linotype" w:hAnsi="Palatino Linotype"/>
          <w:lang w:val="es-ES_tradnl"/>
        </w:rPr>
        <w:t>Por su parte, la Constitución Política del Estado Libre y Soberano de México, en su artículo 5°, dispone en su parte conducente, lo siguiente:</w:t>
      </w:r>
    </w:p>
    <w:p w14:paraId="06CB3E48"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b/>
          <w:i/>
          <w:lang w:val="es-ES_tradnl"/>
        </w:rPr>
        <w:t>Artículo 5</w:t>
      </w:r>
      <w:r w:rsidRPr="00592DFA">
        <w:rPr>
          <w:rFonts w:ascii="Palatino Linotype" w:hAnsi="Palatino Linotype"/>
          <w:i/>
          <w:lang w:val="es-ES_tradnl"/>
        </w:rPr>
        <w:t xml:space="preserve">. … </w:t>
      </w:r>
    </w:p>
    <w:p w14:paraId="15CB760D" w14:textId="3CA2ED11" w:rsidR="002140BB" w:rsidRPr="00592DFA" w:rsidRDefault="002140BB" w:rsidP="008E6F4E">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lastRenderedPageBreak/>
        <w:t xml:space="preserve">El derecho a la información será garantizado por el Estado. La ley establecerá las previsiones que permitan asegurar la protección, el respeto y la difusión de este derecho. </w:t>
      </w:r>
    </w:p>
    <w:p w14:paraId="397C7D88"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7E895B5"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Este derecho se regirá por los principios y bases siguientes:</w:t>
      </w:r>
    </w:p>
    <w:p w14:paraId="30C42FA6"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64C68C"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4221E17E"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III. Toda persona, sin necesidad de acreditar interés alguno o justificar su utilización, tendrá acceso gratuito a la información pública, a sus datos personales o a la rectificación de éstos.</w:t>
      </w:r>
    </w:p>
    <w:p w14:paraId="28D489B3"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IV. Se establecerán mecanismos de acceso a la información y procedimientos de revisión expeditos que se sustanciarán ante el organismo autónomo especializado e imparcial que establece esta Constitución.</w:t>
      </w:r>
    </w:p>
    <w:p w14:paraId="7CB35338"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8C7838"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5ECACF9"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lastRenderedPageBreak/>
        <w:t>VII. La ley reglamentaria, determinará la manera en que los sujetos obligados deberán hacer pública la información relativa a los recursos públicos que entreguen a personas físicas o jurídicas colectivas.</w:t>
      </w:r>
    </w:p>
    <w:p w14:paraId="73B4A1DF" w14:textId="77777777" w:rsidR="002140BB" w:rsidRPr="00592DFA" w:rsidRDefault="002140BB" w:rsidP="002140BB">
      <w:pPr>
        <w:pStyle w:val="Sinespaciado"/>
        <w:spacing w:before="240" w:after="240" w:line="360" w:lineRule="auto"/>
        <w:jc w:val="both"/>
        <w:rPr>
          <w:rFonts w:ascii="Palatino Linotype" w:hAnsi="Palatino Linotype"/>
          <w:lang w:val="es-ES_tradnl"/>
        </w:rPr>
      </w:pPr>
      <w:r w:rsidRPr="00592DFA">
        <w:rPr>
          <w:rFonts w:ascii="Palatino Linotype" w:hAnsi="Palatino Linotype"/>
          <w:lang w:val="es-ES_tradnl"/>
        </w:rPr>
        <w:t>En ese orden de ideas, la Ley de Transparencia y Acceso a la Información Pública del Estado de México y Municipios, prevé en su artículo 23, lo siguiente:</w:t>
      </w:r>
    </w:p>
    <w:p w14:paraId="73B2EAE9"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b/>
          <w:i/>
          <w:lang w:val="es-ES_tradnl"/>
        </w:rPr>
        <w:t>Artículo 23.</w:t>
      </w:r>
      <w:r w:rsidRPr="00592DFA">
        <w:rPr>
          <w:rFonts w:ascii="Palatino Linotype" w:hAnsi="Palatino Linotype"/>
          <w:i/>
          <w:lang w:val="es-ES_tradnl"/>
        </w:rPr>
        <w:t xml:space="preserve"> Son sujetos obligados a transparentar y permitir el acceso a su información y proteger los datos personales que obren en su poder:</w:t>
      </w:r>
    </w:p>
    <w:p w14:paraId="31EAD313"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I. El Poder Ejecutivo del Estado de México, las dependencias, organismos auxiliares, órganos, entidades, fideicomisos y fondos públicos, así como la Procuraduría General de Justicia;</w:t>
      </w:r>
    </w:p>
    <w:p w14:paraId="18B03F12"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II. El Poder Legislativo del Estado, los organismos, órganos y entidades de la Legislatura y sus dependencias;</w:t>
      </w:r>
    </w:p>
    <w:p w14:paraId="3C704DBC"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III. El Poder Judicial, sus organismos, órganos y entidades, así como el Consejo de la Judicatura del Estado;</w:t>
      </w:r>
    </w:p>
    <w:p w14:paraId="3B6307FA"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 xml:space="preserve">IV. </w:t>
      </w:r>
      <w:r w:rsidRPr="00592DFA">
        <w:rPr>
          <w:rFonts w:ascii="Palatino Linotype" w:hAnsi="Palatino Linotype"/>
          <w:b/>
          <w:i/>
          <w:u w:val="single"/>
          <w:lang w:val="es-ES_tradnl"/>
        </w:rPr>
        <w:t>Los ayuntamientos y las dependencias, organismos, órganos y entidades de la administración municipal</w:t>
      </w:r>
      <w:r w:rsidRPr="00592DFA">
        <w:rPr>
          <w:rFonts w:ascii="Palatino Linotype" w:hAnsi="Palatino Linotype"/>
          <w:i/>
          <w:lang w:val="es-ES_tradnl"/>
        </w:rPr>
        <w:t>;</w:t>
      </w:r>
    </w:p>
    <w:p w14:paraId="6135E420"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V. Los órganos autónomos;</w:t>
      </w:r>
    </w:p>
    <w:p w14:paraId="6B7D8573"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VI. Los tribunales administrativos y autoridades jurisdiccionales en materia laboral;</w:t>
      </w:r>
    </w:p>
    <w:p w14:paraId="49758736"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lastRenderedPageBreak/>
        <w:t>VII. Los partidos políticos y agrupaciones políticas, en los términos de las disposiciones aplicables;</w:t>
      </w:r>
    </w:p>
    <w:p w14:paraId="3CD0F4F7"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VIII. Los fideicomisos y fondos públicos que cuenten con financiamiento público, parcial o total, o con participación de entidades de gobierno;</w:t>
      </w:r>
    </w:p>
    <w:p w14:paraId="3752731C"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IX. Los sindicatos que reciban y/o ejerzan recursos públicos en el ámbito estatal y municipal;</w:t>
      </w:r>
    </w:p>
    <w:p w14:paraId="7116C8AB"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X. Cualquier persona física o jurídico colectiva que reciba y ejerza recursos públicos en el ámbito estatal o municipal; y</w:t>
      </w:r>
    </w:p>
    <w:p w14:paraId="121D3D9D"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XI. Cualquier otra autoridad, entidad, órgano u organismo de los poderes estatal o municipal, que reciba recursos públicos.</w:t>
      </w:r>
    </w:p>
    <w:p w14:paraId="06D15C52"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8CF76AE"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Los servidores públicos deberán transparentar sus acciones así como garantizar y respetar el derecho de acceso a la información pública.</w:t>
      </w:r>
    </w:p>
    <w:p w14:paraId="3A08B03A" w14:textId="77777777" w:rsidR="002140BB" w:rsidRPr="00592DFA" w:rsidRDefault="002140BB" w:rsidP="002140BB">
      <w:pPr>
        <w:pStyle w:val="Sinespaciado"/>
        <w:spacing w:before="240" w:after="240" w:line="360" w:lineRule="auto"/>
        <w:jc w:val="both"/>
        <w:rPr>
          <w:rFonts w:ascii="Palatino Linotype" w:hAnsi="Palatino Linotype"/>
          <w:lang w:val="es-ES_tradnl"/>
        </w:rPr>
      </w:pPr>
      <w:r w:rsidRPr="00592DFA">
        <w:rPr>
          <w:rFonts w:ascii="Palatino Linotype" w:hAnsi="Palatino Linotype"/>
          <w:lang w:val="es-ES_tradnl"/>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592DFA">
        <w:rPr>
          <w:rFonts w:ascii="Palatino Linotype" w:hAnsi="Palatino Linotype"/>
          <w:lang w:val="es-ES_tradnl"/>
        </w:rPr>
        <w:lastRenderedPageBreak/>
        <w:t>la Ciudad de México, o Municipales, con el fin de que los particulares conozcan toda aquella información que es considerada como pública.</w:t>
      </w:r>
    </w:p>
    <w:p w14:paraId="7A5D71B1" w14:textId="77777777" w:rsidR="002140BB" w:rsidRPr="00592DFA" w:rsidRDefault="002140BB" w:rsidP="002140BB">
      <w:pPr>
        <w:pStyle w:val="Sinespaciado"/>
        <w:spacing w:before="240" w:after="240" w:line="360" w:lineRule="auto"/>
        <w:jc w:val="both"/>
        <w:rPr>
          <w:rFonts w:ascii="Palatino Linotype" w:hAnsi="Palatino Linotype" w:cs="Arial"/>
          <w:lang w:val="es-ES_tradnl"/>
        </w:rPr>
      </w:pPr>
      <w:r w:rsidRPr="00592DFA">
        <w:rPr>
          <w:rFonts w:ascii="Palatino Linotype" w:hAnsi="Palatino Linotype" w:cs="Arial"/>
          <w:lang w:val="es-ES_tradnl"/>
        </w:rPr>
        <w:t xml:space="preserve">Ahora bien, en atención a lo dispuesto por los artículos 3, fracción XI y 12 </w:t>
      </w:r>
      <w:r w:rsidRPr="00592DFA">
        <w:rPr>
          <w:rFonts w:ascii="Palatino Linotype" w:hAnsi="Palatino Linotype" w:cs="Arial"/>
          <w:bCs/>
          <w:lang w:val="es-ES_tradnl"/>
        </w:rPr>
        <w:t>de la Ley de Transparencia y Acceso a la Información Pública del Estado de México y Municipios</w:t>
      </w:r>
      <w:r w:rsidRPr="00592DFA">
        <w:rPr>
          <w:rFonts w:ascii="Palatino Linotype" w:hAnsi="Palatino Linotype" w:cs="Arial"/>
          <w:lang w:val="es-ES_tradnl"/>
        </w:rPr>
        <w:t>, los cuales son del tenor literal siguiente:</w:t>
      </w:r>
    </w:p>
    <w:p w14:paraId="6DDF7E39"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b/>
          <w:bCs/>
          <w:i/>
          <w:lang w:val="es-ES_tradnl"/>
        </w:rPr>
        <w:t xml:space="preserve">Artículo 3.- </w:t>
      </w:r>
      <w:r w:rsidRPr="00592DFA">
        <w:rPr>
          <w:rFonts w:ascii="Palatino Linotype" w:hAnsi="Palatino Linotype"/>
          <w:i/>
          <w:lang w:val="es-ES_tradnl"/>
        </w:rPr>
        <w:t>Para los efectos de la presente Ley se entenderá por:</w:t>
      </w:r>
    </w:p>
    <w:p w14:paraId="31FA3257"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i/>
          <w:lang w:val="es-ES_tradnl"/>
        </w:rPr>
        <w:t>…</w:t>
      </w:r>
    </w:p>
    <w:p w14:paraId="666A0127"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b/>
          <w:i/>
          <w:lang w:val="es-ES_tradnl"/>
        </w:rPr>
        <w:t>XI.</w:t>
      </w:r>
      <w:r w:rsidRPr="00592DFA">
        <w:rPr>
          <w:rFonts w:ascii="Palatino Linotype" w:hAnsi="Palatino Linotype"/>
          <w:i/>
          <w:lang w:val="es-ES_tradnl"/>
        </w:rPr>
        <w:t xml:space="preserve"> </w:t>
      </w:r>
      <w:r w:rsidRPr="00592DFA">
        <w:rPr>
          <w:rFonts w:ascii="Palatino Linotype" w:hAnsi="Palatino Linotype"/>
          <w:b/>
          <w:i/>
          <w:lang w:val="es-ES_tradnl"/>
        </w:rPr>
        <w:t>Documento:</w:t>
      </w:r>
      <w:r w:rsidRPr="00592DFA">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BBB354D" w14:textId="77777777" w:rsidR="002140BB" w:rsidRPr="00592DFA" w:rsidRDefault="002140BB" w:rsidP="002140BB">
      <w:pPr>
        <w:pStyle w:val="Sinespaciado"/>
        <w:spacing w:before="240" w:after="240" w:line="360" w:lineRule="auto"/>
        <w:ind w:left="567" w:right="567"/>
        <w:jc w:val="both"/>
        <w:rPr>
          <w:rFonts w:ascii="Palatino Linotype" w:hAnsi="Palatino Linotype"/>
          <w:bCs/>
          <w:i/>
          <w:lang w:val="es-ES_tradnl"/>
        </w:rPr>
      </w:pPr>
      <w:r w:rsidRPr="00592DFA">
        <w:rPr>
          <w:rFonts w:ascii="Palatino Linotype" w:hAnsi="Palatino Linotype"/>
          <w:b/>
          <w:bCs/>
          <w:i/>
          <w:lang w:val="es-ES_tradnl"/>
        </w:rPr>
        <w:t>Artículo 4.</w:t>
      </w:r>
      <w:r w:rsidRPr="00592DFA">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F86F51" w14:textId="77777777" w:rsidR="002140BB" w:rsidRPr="00592DFA" w:rsidRDefault="002140BB" w:rsidP="002140BB">
      <w:pPr>
        <w:pStyle w:val="Sinespaciado"/>
        <w:spacing w:before="240" w:after="240" w:line="360" w:lineRule="auto"/>
        <w:ind w:left="567" w:right="567"/>
        <w:jc w:val="both"/>
        <w:rPr>
          <w:rFonts w:ascii="Palatino Linotype" w:hAnsi="Palatino Linotype"/>
          <w:bCs/>
          <w:i/>
          <w:lang w:val="es-ES_tradnl"/>
        </w:rPr>
      </w:pPr>
      <w:r w:rsidRPr="00592DFA">
        <w:rPr>
          <w:rFonts w:ascii="Palatino Linotype" w:hAnsi="Palatino Linotype"/>
          <w:bCs/>
          <w:i/>
          <w:lang w:val="es-ES_tradnl"/>
        </w:rPr>
        <w:t>Toda la información generada, obtenida, adquirida, transformada, administrada o en posesión de los sujetos obligados es pública y accesible de manera permanente a cualquier persona</w:t>
      </w:r>
      <w:r w:rsidRPr="00592DFA">
        <w:rPr>
          <w:rFonts w:ascii="Palatino Linotype" w:hAnsi="Palatino Linotype"/>
          <w:b/>
          <w:bCs/>
          <w:i/>
          <w:u w:val="single"/>
          <w:lang w:val="es-ES_tradnl"/>
        </w:rPr>
        <w:t>,</w:t>
      </w:r>
      <w:r w:rsidRPr="00592DFA">
        <w:rPr>
          <w:rFonts w:ascii="Palatino Linotype" w:hAnsi="Palatino Linotype"/>
          <w:bCs/>
          <w:i/>
          <w:lang w:val="es-ES_tradnl"/>
        </w:rPr>
        <w:t xml:space="preserve"> en los términos y condiciones que se establezcan en los tratados internacionales de los que el Estado mexicano sea parte, en la Ley General, la </w:t>
      </w:r>
      <w:r w:rsidRPr="00592DFA">
        <w:rPr>
          <w:rFonts w:ascii="Palatino Linotype" w:hAnsi="Palatino Linotype"/>
          <w:bCs/>
          <w:i/>
          <w:lang w:val="es-ES_tradnl"/>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D32D94" w14:textId="77777777" w:rsidR="002140BB" w:rsidRPr="00592DFA" w:rsidRDefault="002140BB" w:rsidP="002140BB">
      <w:pPr>
        <w:pStyle w:val="Sinespaciado"/>
        <w:spacing w:before="240" w:after="240" w:line="360" w:lineRule="auto"/>
        <w:ind w:left="567" w:right="567"/>
        <w:jc w:val="both"/>
        <w:rPr>
          <w:rFonts w:ascii="Palatino Linotype" w:hAnsi="Palatino Linotype"/>
          <w:bCs/>
          <w:i/>
          <w:lang w:val="es-ES_tradnl"/>
        </w:rPr>
      </w:pPr>
      <w:r w:rsidRPr="00592DFA">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40882E41" w14:textId="77777777" w:rsidR="002140BB" w:rsidRPr="00592DFA" w:rsidRDefault="002140BB" w:rsidP="002140BB">
      <w:pPr>
        <w:pStyle w:val="Sinespaciado"/>
        <w:spacing w:before="240" w:after="240" w:line="360" w:lineRule="auto"/>
        <w:ind w:left="567" w:right="567"/>
        <w:jc w:val="both"/>
        <w:rPr>
          <w:rFonts w:ascii="Palatino Linotype" w:hAnsi="Palatino Linotype"/>
          <w:i/>
          <w:lang w:val="es-ES_tradnl"/>
        </w:rPr>
      </w:pPr>
      <w:r w:rsidRPr="00592DFA">
        <w:rPr>
          <w:rFonts w:ascii="Palatino Linotype" w:hAnsi="Palatino Linotype"/>
          <w:b/>
          <w:i/>
          <w:lang w:val="es-ES_tradnl"/>
        </w:rPr>
        <w:t>Artículo 12.</w:t>
      </w:r>
      <w:r w:rsidRPr="00592DFA">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436342E4" w14:textId="77777777" w:rsidR="002140BB" w:rsidRPr="00592DFA" w:rsidRDefault="002140BB" w:rsidP="002140BB">
      <w:pPr>
        <w:pStyle w:val="Sinespaciado"/>
        <w:spacing w:before="240" w:after="240" w:line="360" w:lineRule="auto"/>
        <w:ind w:left="567" w:right="567"/>
        <w:jc w:val="both"/>
        <w:rPr>
          <w:rFonts w:ascii="Palatino Linotype" w:hAnsi="Palatino Linotype"/>
          <w:i/>
          <w:u w:val="single"/>
          <w:lang w:val="es-ES_tradnl"/>
        </w:rPr>
      </w:pPr>
      <w:r w:rsidRPr="00592DFA">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92DFA">
        <w:rPr>
          <w:rFonts w:ascii="Palatino Linotype" w:hAnsi="Palatino Linotype"/>
          <w:i/>
          <w:lang w:val="es-ES_tradnl"/>
        </w:rPr>
        <w:t>.</w:t>
      </w:r>
    </w:p>
    <w:p w14:paraId="0B51E219" w14:textId="6C70B3D0" w:rsidR="00346AA6" w:rsidRPr="00592DFA" w:rsidRDefault="002140BB" w:rsidP="007C3E1C">
      <w:pPr>
        <w:pStyle w:val="Sinespaciado"/>
        <w:spacing w:before="240" w:after="240" w:line="360" w:lineRule="auto"/>
        <w:jc w:val="both"/>
        <w:rPr>
          <w:rFonts w:ascii="Palatino Linotype" w:hAnsi="Palatino Linotype" w:cs="Arial"/>
          <w:lang w:val="es-ES_tradnl"/>
        </w:rPr>
      </w:pPr>
      <w:r w:rsidRPr="00592DFA">
        <w:rPr>
          <w:rFonts w:ascii="Palatino Linotype" w:hAnsi="Palatino Linotype" w:cs="Arial"/>
          <w:lang w:val="es-ES_tradnl"/>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9969A16" w14:textId="327963F6" w:rsidR="005C094A" w:rsidRPr="00592DFA" w:rsidRDefault="00323D2E" w:rsidP="00323D2E">
      <w:pPr>
        <w:spacing w:before="240" w:after="240" w:line="360" w:lineRule="auto"/>
        <w:jc w:val="both"/>
        <w:rPr>
          <w:rFonts w:ascii="Palatino Linotype" w:hAnsi="Palatino Linotype" w:cs="Arial"/>
          <w:sz w:val="24"/>
          <w:szCs w:val="24"/>
          <w:lang w:val="es-ES_tradnl"/>
        </w:rPr>
      </w:pPr>
      <w:r w:rsidRPr="00592DFA">
        <w:rPr>
          <w:rFonts w:ascii="Palatino Linotype" w:hAnsi="Palatino Linotype" w:cs="Arial"/>
          <w:sz w:val="24"/>
          <w:szCs w:val="24"/>
          <w:lang w:val="es-ES_tradnl"/>
        </w:rPr>
        <w:lastRenderedPageBreak/>
        <w:t xml:space="preserve">Ahora bien, para entender los alcances de la información pública se considera importante citar el criterio </w:t>
      </w:r>
      <w:r w:rsidRPr="00592DFA">
        <w:rPr>
          <w:rFonts w:ascii="Palatino Linotype" w:hAnsi="Palatino Linotype" w:cs="Arial"/>
          <w:bCs/>
          <w:sz w:val="24"/>
          <w:szCs w:val="24"/>
          <w:lang w:val="es-ES_tradnl"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92DFA">
        <w:rPr>
          <w:rFonts w:ascii="Palatino Linotype" w:hAnsi="Palatino Linotype" w:cs="Arial"/>
          <w:sz w:val="24"/>
          <w:szCs w:val="24"/>
          <w:lang w:val="es-ES_tradnl"/>
        </w:rPr>
        <w:t>cuyo rubro y texto dispone:</w:t>
      </w:r>
    </w:p>
    <w:p w14:paraId="4B4B69F5" w14:textId="77777777" w:rsidR="00323D2E" w:rsidRPr="00592DFA" w:rsidRDefault="00323D2E" w:rsidP="00323D2E">
      <w:pPr>
        <w:autoSpaceDE w:val="0"/>
        <w:autoSpaceDN w:val="0"/>
        <w:adjustRightInd w:val="0"/>
        <w:spacing w:before="240" w:after="240" w:line="360" w:lineRule="auto"/>
        <w:ind w:left="851" w:right="851"/>
        <w:jc w:val="center"/>
        <w:rPr>
          <w:rFonts w:ascii="Palatino Linotype" w:hAnsi="Palatino Linotype" w:cs="Arial"/>
          <w:b/>
          <w:i/>
          <w:lang w:val="es-ES_tradnl" w:eastAsia="es-MX"/>
        </w:rPr>
      </w:pPr>
      <w:r w:rsidRPr="00592DFA">
        <w:rPr>
          <w:rFonts w:ascii="Palatino Linotype" w:hAnsi="Palatino Linotype" w:cs="Arial"/>
          <w:b/>
          <w:i/>
          <w:sz w:val="20"/>
          <w:szCs w:val="20"/>
          <w:lang w:val="es-ES_tradnl" w:eastAsia="es-MX"/>
        </w:rPr>
        <w:t>“</w:t>
      </w:r>
      <w:r w:rsidRPr="00592DFA">
        <w:rPr>
          <w:rFonts w:ascii="Palatino Linotype" w:hAnsi="Palatino Linotype" w:cs="Arial"/>
          <w:b/>
          <w:i/>
          <w:lang w:val="es-ES_tradnl" w:eastAsia="es-MX"/>
        </w:rPr>
        <w:t>CRITERIO 0002-11</w:t>
      </w:r>
    </w:p>
    <w:p w14:paraId="272CC821" w14:textId="77777777" w:rsidR="00323D2E" w:rsidRPr="00592DFA"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592DFA">
        <w:rPr>
          <w:rFonts w:ascii="Palatino Linotype" w:hAnsi="Palatino Linotype" w:cs="Arial"/>
          <w:b/>
          <w:i/>
          <w:lang w:val="es-ES_tradnl" w:eastAsia="es-MX"/>
        </w:rPr>
        <w:t xml:space="preserve">INFORMACIÓN PÚBLICA, CONCEPTO DE, EN MATERIA DE TRANSPARENCIA. INTERPRETACIÓN TEMÁTICA DE LOS ARTÍCULOS 2, FRACCIÓN </w:t>
      </w:r>
      <w:r w:rsidRPr="00592DFA">
        <w:rPr>
          <w:rFonts w:ascii="Palatino Linotype" w:hAnsi="Palatino Linotype" w:cs="Arial"/>
          <w:b/>
          <w:bCs/>
          <w:i/>
          <w:lang w:val="es-ES_tradnl" w:eastAsia="es-MX"/>
        </w:rPr>
        <w:t xml:space="preserve">V, XV, Y XVI, </w:t>
      </w:r>
      <w:r w:rsidRPr="00592DFA">
        <w:rPr>
          <w:rFonts w:ascii="Palatino Linotype" w:hAnsi="Palatino Linotype" w:cs="Arial"/>
          <w:b/>
          <w:i/>
          <w:lang w:val="es-ES_tradnl" w:eastAsia="es-MX"/>
        </w:rPr>
        <w:t>32, 4,11 Y 41.</w:t>
      </w:r>
      <w:r w:rsidRPr="00592DFA">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C065195" w14:textId="77777777" w:rsidR="00323D2E" w:rsidRPr="00592DFA"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592DFA">
        <w:rPr>
          <w:rFonts w:ascii="Palatino Linotype" w:hAnsi="Palatino Linotype" w:cs="Arial"/>
          <w:i/>
          <w:lang w:val="es-ES_tradnl" w:eastAsia="es-MX"/>
        </w:rPr>
        <w:t>En consecuencia el acceso a la información se refiere a que se cumplan cualquiera de los siguientes tres supuestos:</w:t>
      </w:r>
    </w:p>
    <w:p w14:paraId="1974B8CB" w14:textId="77777777" w:rsidR="00323D2E" w:rsidRPr="00592DFA"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592DFA">
        <w:rPr>
          <w:rFonts w:ascii="Palatino Linotype" w:hAnsi="Palatino Linotype" w:cs="Arial"/>
          <w:i/>
          <w:lang w:val="es-ES_tradnl" w:eastAsia="es-MX"/>
        </w:rPr>
        <w:t>Que se trate de información registrada en cualquier soporte documental, que en ejercicio de las atribuciones conferidas, sea generada por los Sujetos Obligados;</w:t>
      </w:r>
    </w:p>
    <w:p w14:paraId="2DE1FA5F" w14:textId="77777777" w:rsidR="00323D2E" w:rsidRPr="00592DFA"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592DFA">
        <w:rPr>
          <w:rFonts w:ascii="Palatino Linotype" w:hAnsi="Palatino Linotype" w:cs="Arial"/>
          <w:i/>
          <w:lang w:val="es-ES_tradnl" w:eastAsia="es-MX"/>
        </w:rPr>
        <w:t>Que se trate de información registrada en cualquier soporte documental, que en ejercicio de las atribuciones conferidas, sea administrada por los Sujetos Obligados, y</w:t>
      </w:r>
    </w:p>
    <w:p w14:paraId="2B97E531" w14:textId="75FC9F5E" w:rsidR="005C094A" w:rsidRPr="00592DFA" w:rsidRDefault="00323D2E" w:rsidP="00B456C6">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592DFA">
        <w:rPr>
          <w:rFonts w:ascii="Palatino Linotype" w:hAnsi="Palatino Linotype" w:cs="Arial"/>
          <w:i/>
          <w:lang w:val="es-ES_tradnl" w:eastAsia="es-MX"/>
        </w:rPr>
        <w:lastRenderedPageBreak/>
        <w:t>Que se trate de información registrada en cualquier soporte documental, que en ejercicio de las atribuciones conferidas, se encuentre en posesión de los Sujetos Obligados.”</w:t>
      </w:r>
    </w:p>
    <w:p w14:paraId="50EE8F48" w14:textId="2615AD26" w:rsidR="004969CE" w:rsidRPr="00592DFA" w:rsidRDefault="004969CE" w:rsidP="004969CE">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Ahora bien, derivado de que el sujeto obligado ya acepto tácitamente que cuenta con la información, no es necesario entrar al estudio de su fuente obligacional, ya que a nada práctico nos llevaría hacerlo, sin embargo, es menester tomar en cuenta las siguientes consideraciones.</w:t>
      </w:r>
    </w:p>
    <w:p w14:paraId="539C8861" w14:textId="77777777" w:rsidR="00233F82" w:rsidRPr="00592DFA" w:rsidRDefault="00233F82" w:rsidP="00233F82">
      <w:pPr>
        <w:spacing w:after="240" w:line="360" w:lineRule="auto"/>
        <w:jc w:val="both"/>
        <w:rPr>
          <w:rFonts w:ascii="Palatino Linotype" w:eastAsia="Times New Roman" w:hAnsi="Palatino Linotype"/>
          <w:sz w:val="24"/>
          <w:szCs w:val="24"/>
          <w:lang w:val="es-ES_tradnl" w:eastAsia="es-ES"/>
        </w:rPr>
      </w:pPr>
      <w:r w:rsidRPr="00592DFA">
        <w:rPr>
          <w:rFonts w:ascii="Palatino Linotype" w:eastAsia="Times New Roman" w:hAnsi="Palatino Linotype"/>
          <w:sz w:val="24"/>
          <w:szCs w:val="24"/>
          <w:lang w:val="es-ES_tradnl" w:eastAsia="es-ES"/>
        </w:rPr>
        <w:t>Una vez analizadas las solicitudes de información, podemos determinar que objetivamente la parte recurrente, peticiona los puntos siguientes:</w:t>
      </w:r>
    </w:p>
    <w:p w14:paraId="3728CD67" w14:textId="77777777" w:rsidR="00233F82" w:rsidRPr="00592DFA" w:rsidRDefault="00233F82" w:rsidP="00C24B1C">
      <w:pPr>
        <w:pStyle w:val="Prrafodelista"/>
        <w:numPr>
          <w:ilvl w:val="0"/>
          <w:numId w:val="6"/>
        </w:numPr>
        <w:spacing w:after="240" w:line="360" w:lineRule="auto"/>
        <w:jc w:val="both"/>
        <w:rPr>
          <w:rFonts w:ascii="Palatino Linotype" w:hAnsi="Palatino Linotype"/>
          <w:lang w:val="es-ES_tradnl"/>
        </w:rPr>
      </w:pPr>
      <w:r w:rsidRPr="00592DFA">
        <w:rPr>
          <w:rFonts w:ascii="Palatino Linotype" w:hAnsi="Palatino Linotype"/>
          <w:lang w:val="es-ES_tradnl"/>
        </w:rPr>
        <w:t>Los oficios signados por el Presidente Municipal del periodo de enero de 2019 al mes de agosto de 2020.</w:t>
      </w:r>
    </w:p>
    <w:p w14:paraId="335CABEE" w14:textId="77777777" w:rsidR="00233F82" w:rsidRPr="00592DFA" w:rsidRDefault="00233F82" w:rsidP="00C24B1C">
      <w:pPr>
        <w:pStyle w:val="Prrafodelista"/>
        <w:numPr>
          <w:ilvl w:val="0"/>
          <w:numId w:val="6"/>
        </w:numPr>
        <w:spacing w:after="240" w:line="360" w:lineRule="auto"/>
        <w:jc w:val="both"/>
        <w:rPr>
          <w:rFonts w:ascii="Palatino Linotype" w:hAnsi="Palatino Linotype"/>
          <w:lang w:val="es-ES_tradnl"/>
        </w:rPr>
      </w:pPr>
      <w:r w:rsidRPr="00592DFA">
        <w:rPr>
          <w:rFonts w:ascii="Palatino Linotype" w:hAnsi="Palatino Linotype"/>
          <w:lang w:val="es-ES_tradnl"/>
        </w:rPr>
        <w:t>Las actas de las sesiones del Comité de Bienes Muebles e Inmuebles desde el mes de enero de 2019 hasta el mes de agosto de 2020.</w:t>
      </w:r>
    </w:p>
    <w:p w14:paraId="053C9631" w14:textId="77777777" w:rsidR="00233F82" w:rsidRPr="00592DFA" w:rsidRDefault="00233F82" w:rsidP="00C24B1C">
      <w:pPr>
        <w:pStyle w:val="Prrafodelista"/>
        <w:numPr>
          <w:ilvl w:val="0"/>
          <w:numId w:val="6"/>
        </w:numPr>
        <w:spacing w:after="240" w:line="360" w:lineRule="auto"/>
        <w:jc w:val="both"/>
        <w:rPr>
          <w:rFonts w:ascii="Palatino Linotype" w:hAnsi="Palatino Linotype"/>
          <w:lang w:val="es-ES_tradnl"/>
        </w:rPr>
      </w:pPr>
      <w:r w:rsidRPr="00592DFA">
        <w:rPr>
          <w:rFonts w:ascii="Palatino Linotype" w:hAnsi="Palatino Linotype"/>
          <w:lang w:val="es-ES_tradnl"/>
        </w:rPr>
        <w:t>Las actas de las sesiones del Comité de Transparencia desde el mes de enero de 2019 hasta el mes de agosto de 2020.</w:t>
      </w:r>
    </w:p>
    <w:p w14:paraId="005A8948" w14:textId="77777777" w:rsidR="00233F82" w:rsidRPr="00592DFA" w:rsidRDefault="00233F82" w:rsidP="00C24B1C">
      <w:pPr>
        <w:pStyle w:val="Prrafodelista"/>
        <w:numPr>
          <w:ilvl w:val="0"/>
          <w:numId w:val="6"/>
        </w:numPr>
        <w:spacing w:after="240" w:line="360" w:lineRule="auto"/>
        <w:jc w:val="both"/>
        <w:rPr>
          <w:rFonts w:ascii="Palatino Linotype" w:hAnsi="Palatino Linotype"/>
          <w:lang w:val="es-ES_tradnl"/>
        </w:rPr>
      </w:pPr>
      <w:r w:rsidRPr="00592DFA">
        <w:rPr>
          <w:rFonts w:ascii="Palatino Linotype" w:hAnsi="Palatino Linotype"/>
          <w:lang w:val="es-ES_tradnl"/>
        </w:rPr>
        <w:t>Las actas de las sesiones del Comité de Adquisiciones y Servicios desde el mes de enero de 2019 hasta el mes de agosto de 2020.</w:t>
      </w:r>
    </w:p>
    <w:p w14:paraId="2C513A77" w14:textId="77777777" w:rsidR="00233F82" w:rsidRPr="00592DFA" w:rsidRDefault="00233F82" w:rsidP="00C24B1C">
      <w:pPr>
        <w:pStyle w:val="Prrafodelista"/>
        <w:numPr>
          <w:ilvl w:val="0"/>
          <w:numId w:val="6"/>
        </w:numPr>
        <w:spacing w:after="240" w:line="360" w:lineRule="auto"/>
        <w:jc w:val="both"/>
        <w:rPr>
          <w:rFonts w:ascii="Palatino Linotype" w:hAnsi="Palatino Linotype"/>
          <w:lang w:val="es-ES_tradnl"/>
        </w:rPr>
      </w:pPr>
      <w:bookmarkStart w:id="1" w:name="_Hlk74257338"/>
      <w:r w:rsidRPr="00592DFA">
        <w:rPr>
          <w:rFonts w:ascii="Palatino Linotype" w:hAnsi="Palatino Linotype"/>
          <w:lang w:val="es-ES_tradnl"/>
        </w:rPr>
        <w:t>Las actas de las sesiones del Comité de Mejora Regulatoria desde el mes de enero de 2019 hasta el mes de agosto de 2020</w:t>
      </w:r>
      <w:bookmarkEnd w:id="1"/>
      <w:r w:rsidRPr="00592DFA">
        <w:rPr>
          <w:rFonts w:ascii="Palatino Linotype" w:hAnsi="Palatino Linotype"/>
          <w:lang w:val="es-ES_tradnl"/>
        </w:rPr>
        <w:t>.</w:t>
      </w:r>
    </w:p>
    <w:p w14:paraId="433CC09F" w14:textId="77777777" w:rsidR="00233F82" w:rsidRPr="00592DFA" w:rsidRDefault="00233F82" w:rsidP="00C24B1C">
      <w:pPr>
        <w:pStyle w:val="Prrafodelista"/>
        <w:numPr>
          <w:ilvl w:val="0"/>
          <w:numId w:val="6"/>
        </w:numPr>
        <w:spacing w:after="240" w:line="360" w:lineRule="auto"/>
        <w:jc w:val="both"/>
        <w:rPr>
          <w:rFonts w:ascii="Palatino Linotype" w:hAnsi="Palatino Linotype"/>
          <w:lang w:val="es-ES_tradnl"/>
        </w:rPr>
      </w:pPr>
      <w:r w:rsidRPr="00592DFA">
        <w:rPr>
          <w:rFonts w:ascii="Palatino Linotype" w:hAnsi="Palatino Linotype"/>
          <w:lang w:val="es-ES_tradnl"/>
        </w:rPr>
        <w:lastRenderedPageBreak/>
        <w:t>Las actas de las sesiones del Consejo Municipal de Población desde el mes de enero de 2019 hasta el mes de agosto de 2020.</w:t>
      </w:r>
    </w:p>
    <w:p w14:paraId="0CB67060" w14:textId="77777777" w:rsidR="00233F82" w:rsidRPr="00592DFA" w:rsidRDefault="00233F82" w:rsidP="00C24B1C">
      <w:pPr>
        <w:pStyle w:val="Prrafodelista"/>
        <w:numPr>
          <w:ilvl w:val="0"/>
          <w:numId w:val="6"/>
        </w:numPr>
        <w:spacing w:after="240" w:line="360" w:lineRule="auto"/>
        <w:jc w:val="both"/>
        <w:rPr>
          <w:rFonts w:ascii="Palatino Linotype" w:hAnsi="Palatino Linotype"/>
          <w:lang w:val="es-ES_tradnl"/>
        </w:rPr>
      </w:pPr>
      <w:bookmarkStart w:id="2" w:name="_Hlk74256829"/>
      <w:r w:rsidRPr="00592DFA">
        <w:rPr>
          <w:rFonts w:ascii="Palatino Linotype" w:hAnsi="Palatino Linotype"/>
          <w:lang w:val="es-ES_tradnl"/>
        </w:rPr>
        <w:t>Las actas de las sesiones del Comité de Selección Documental desde el mes de enero de 2019 hasta el mes de agosto de 2020.</w:t>
      </w:r>
    </w:p>
    <w:bookmarkEnd w:id="2"/>
    <w:p w14:paraId="10EC4B01" w14:textId="77777777" w:rsidR="003E09C0" w:rsidRDefault="00233F82" w:rsidP="003E09C0">
      <w:pPr>
        <w:pStyle w:val="Prrafodelista"/>
        <w:numPr>
          <w:ilvl w:val="0"/>
          <w:numId w:val="6"/>
        </w:numPr>
        <w:spacing w:after="240" w:line="360" w:lineRule="auto"/>
        <w:jc w:val="both"/>
        <w:rPr>
          <w:rFonts w:ascii="Palatino Linotype" w:hAnsi="Palatino Linotype"/>
          <w:lang w:val="es-ES_tradnl"/>
        </w:rPr>
      </w:pPr>
      <w:r w:rsidRPr="00592DFA">
        <w:rPr>
          <w:rFonts w:ascii="Palatino Linotype" w:hAnsi="Palatino Linotype"/>
          <w:lang w:val="es-ES_tradnl"/>
        </w:rPr>
        <w:t>Las actas de las sesiones del Comité de Obra Pública desde el mes de enero de 2019 hasta el mes de agosto de 2020.</w:t>
      </w:r>
    </w:p>
    <w:p w14:paraId="5741ADF9" w14:textId="1C5556B6" w:rsidR="00B456C6" w:rsidRPr="003E09C0" w:rsidRDefault="00233F82" w:rsidP="003E09C0">
      <w:pPr>
        <w:pStyle w:val="Prrafodelista"/>
        <w:numPr>
          <w:ilvl w:val="0"/>
          <w:numId w:val="6"/>
        </w:numPr>
        <w:spacing w:after="240" w:line="360" w:lineRule="auto"/>
        <w:jc w:val="both"/>
        <w:rPr>
          <w:rFonts w:ascii="Palatino Linotype" w:hAnsi="Palatino Linotype"/>
          <w:lang w:val="es-ES_tradnl"/>
        </w:rPr>
      </w:pPr>
      <w:r w:rsidRPr="003E09C0">
        <w:rPr>
          <w:rFonts w:ascii="Palatino Linotype" w:hAnsi="Palatino Linotype"/>
          <w:lang w:val="es-ES_tradnl"/>
        </w:rPr>
        <w:t>Las actas de las sesiones del Comité de Arrendamientos, Adquisiciones de Inmuebles y Enajenaciones desde el mes de enero de 2019 hasta el mes de agosto de 2020.</w:t>
      </w:r>
    </w:p>
    <w:p w14:paraId="045B03CE" w14:textId="020882CE" w:rsidR="00B456C6" w:rsidRPr="00592DFA" w:rsidRDefault="00233F82" w:rsidP="004969CE">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Atento a las solicitudes de información con folio 00049/TEOTIHUA/IP/2021 y 00044/TEOTIHUA/IP/2021, el Sujeto Obligado emitió sus respuestas, remitiendo diversos archivos electrónicos, en los cuales manifestó medularmente lo siguiente:</w:t>
      </w:r>
    </w:p>
    <w:p w14:paraId="1B8ED741" w14:textId="49A282BA" w:rsidR="00233F82" w:rsidRPr="00592DFA" w:rsidRDefault="00233F82" w:rsidP="004969CE">
      <w:pPr>
        <w:spacing w:before="240" w:after="240" w:line="360" w:lineRule="auto"/>
        <w:jc w:val="both"/>
        <w:rPr>
          <w:rFonts w:ascii="Palatino Linotype" w:hAnsi="Palatino Linotype"/>
          <w:b/>
          <w:bCs/>
          <w:sz w:val="24"/>
          <w:szCs w:val="24"/>
          <w:lang w:val="es-ES_tradnl"/>
        </w:rPr>
      </w:pPr>
      <w:r w:rsidRPr="00592DFA">
        <w:rPr>
          <w:rFonts w:ascii="Palatino Linotype" w:hAnsi="Palatino Linotype"/>
          <w:b/>
          <w:bCs/>
          <w:sz w:val="24"/>
          <w:szCs w:val="24"/>
          <w:lang w:val="es-ES_tradnl"/>
        </w:rPr>
        <w:t>00049/TEOTIHUA/IP/2021:</w:t>
      </w:r>
    </w:p>
    <w:p w14:paraId="4D5EBB8D" w14:textId="7AF63985" w:rsidR="00B456C6" w:rsidRPr="00592DFA" w:rsidRDefault="00233F82" w:rsidP="004969CE">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Respuesta SAIMEX 49-21.pdf: Oficio mediante el cual el Presidente Municipal señala que no es posible otorgar la información solicitada ya que es información sensible para la Administración Pública Municipal.</w:t>
      </w:r>
    </w:p>
    <w:p w14:paraId="3182D1B5" w14:textId="469A3552" w:rsidR="00233F82" w:rsidRPr="00592DFA" w:rsidRDefault="00233F82" w:rsidP="00233F82">
      <w:pPr>
        <w:spacing w:before="240" w:after="240" w:line="360" w:lineRule="auto"/>
        <w:jc w:val="both"/>
        <w:rPr>
          <w:rFonts w:ascii="Palatino Linotype" w:hAnsi="Palatino Linotype"/>
          <w:b/>
          <w:bCs/>
          <w:sz w:val="24"/>
          <w:szCs w:val="24"/>
          <w:lang w:val="es-ES_tradnl"/>
        </w:rPr>
      </w:pPr>
      <w:r w:rsidRPr="00592DFA">
        <w:rPr>
          <w:rFonts w:ascii="Palatino Linotype" w:hAnsi="Palatino Linotype"/>
          <w:b/>
          <w:bCs/>
          <w:sz w:val="24"/>
          <w:szCs w:val="24"/>
          <w:lang w:val="es-ES_tradnl"/>
        </w:rPr>
        <w:t>00044/TEOTIHUA/IP/2021:</w:t>
      </w:r>
    </w:p>
    <w:p w14:paraId="3DE0275A" w14:textId="43EACD27"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 xml:space="preserve">Sesión instalacion CAAByE 2019-2021.pdf: </w:t>
      </w:r>
      <w:r w:rsidR="00592DFA" w:rsidRPr="00592DFA">
        <w:rPr>
          <w:rFonts w:ascii="Palatino Linotype" w:hAnsi="Palatino Linotype"/>
          <w:sz w:val="24"/>
          <w:szCs w:val="24"/>
          <w:lang w:val="es-ES_tradnl"/>
        </w:rPr>
        <w:t xml:space="preserve">Acta de </w:t>
      </w:r>
      <w:r w:rsidR="00592DFA">
        <w:rPr>
          <w:rFonts w:ascii="Palatino Linotype" w:hAnsi="Palatino Linotype"/>
          <w:sz w:val="24"/>
          <w:szCs w:val="24"/>
          <w:lang w:val="es-ES_tradnl"/>
        </w:rPr>
        <w:t>instalación</w:t>
      </w:r>
      <w:r w:rsidR="00592DFA" w:rsidRPr="00592DFA">
        <w:rPr>
          <w:rFonts w:ascii="Palatino Linotype" w:hAnsi="Palatino Linotype"/>
          <w:sz w:val="24"/>
          <w:szCs w:val="24"/>
          <w:lang w:val="es-ES_tradnl"/>
        </w:rPr>
        <w:t xml:space="preserve"> del Comité de Arrendamientos, Adquisiciones de Inmuebles y Enajenaciones</w:t>
      </w:r>
      <w:r w:rsidR="00592DFA">
        <w:rPr>
          <w:rFonts w:ascii="Palatino Linotype" w:hAnsi="Palatino Linotype"/>
          <w:sz w:val="24"/>
          <w:szCs w:val="24"/>
          <w:lang w:val="es-ES_tradnl"/>
        </w:rPr>
        <w:t>.</w:t>
      </w:r>
    </w:p>
    <w:p w14:paraId="5B527458" w14:textId="7F9FAE1E"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lastRenderedPageBreak/>
        <w:t>Sesión 1 CSPFETC 2019-2021.pdf</w:t>
      </w:r>
      <w:r w:rsidR="00592DFA">
        <w:rPr>
          <w:rFonts w:ascii="Palatino Linotype" w:hAnsi="Palatino Linotype"/>
          <w:sz w:val="24"/>
          <w:szCs w:val="24"/>
          <w:lang w:val="es-ES_tradnl"/>
        </w:rPr>
        <w:t>:</w:t>
      </w:r>
      <w:r w:rsidRPr="00592DFA">
        <w:rPr>
          <w:rFonts w:ascii="Palatino Linotype" w:hAnsi="Palatino Linotype"/>
          <w:sz w:val="24"/>
          <w:szCs w:val="24"/>
          <w:lang w:val="es-ES_tradnl"/>
        </w:rPr>
        <w:t xml:space="preserve"> </w:t>
      </w:r>
      <w:r w:rsidR="00592DFA">
        <w:rPr>
          <w:rFonts w:ascii="Palatino Linotype" w:hAnsi="Palatino Linotype"/>
          <w:sz w:val="24"/>
          <w:szCs w:val="24"/>
          <w:lang w:val="es-ES_tradnl"/>
        </w:rPr>
        <w:t>Acta de la primera sesión ordinaria del Comité de Selección Preliminar o Final de Expedientes de Trámite Concluido.</w:t>
      </w:r>
    </w:p>
    <w:p w14:paraId="05464D35" w14:textId="55375193"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Sesión 1 CAAByE 2019-2021.pdf</w:t>
      </w:r>
      <w:r w:rsidR="00592DFA">
        <w:rPr>
          <w:rFonts w:ascii="Palatino Linotype" w:hAnsi="Palatino Linotype"/>
          <w:sz w:val="24"/>
          <w:szCs w:val="24"/>
          <w:lang w:val="es-ES_tradnl"/>
        </w:rPr>
        <w:t>:</w:t>
      </w:r>
      <w:r w:rsidRPr="00592DFA">
        <w:rPr>
          <w:rFonts w:ascii="Palatino Linotype" w:hAnsi="Palatino Linotype"/>
          <w:sz w:val="24"/>
          <w:szCs w:val="24"/>
          <w:lang w:val="es-ES_tradnl"/>
        </w:rPr>
        <w:t xml:space="preserve"> </w:t>
      </w:r>
      <w:r w:rsidR="00592DFA" w:rsidRPr="00592DFA">
        <w:rPr>
          <w:rFonts w:ascii="Palatino Linotype" w:hAnsi="Palatino Linotype"/>
          <w:sz w:val="24"/>
          <w:szCs w:val="24"/>
          <w:lang w:val="es-ES_tradnl"/>
        </w:rPr>
        <w:t>Acta de la primera sesión ordinaria del Comité de Arrendamientos, Adquisiciones de Inmuebles y Enajenaciones</w:t>
      </w:r>
      <w:r w:rsidR="00592DFA">
        <w:rPr>
          <w:rFonts w:ascii="Palatino Linotype" w:hAnsi="Palatino Linotype"/>
          <w:sz w:val="24"/>
          <w:szCs w:val="24"/>
          <w:lang w:val="es-ES_tradnl"/>
        </w:rPr>
        <w:t>.</w:t>
      </w:r>
    </w:p>
    <w:p w14:paraId="750C99AE" w14:textId="55ECE11B"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Sesión 2 CAAByE 2019-2021.pdf</w:t>
      </w:r>
      <w:r w:rsidR="00592DFA">
        <w:rPr>
          <w:rFonts w:ascii="Palatino Linotype" w:hAnsi="Palatino Linotype"/>
          <w:sz w:val="24"/>
          <w:szCs w:val="24"/>
          <w:lang w:val="es-ES_tradnl"/>
        </w:rPr>
        <w:t>:</w:t>
      </w:r>
      <w:r w:rsidR="00592DFA" w:rsidRPr="00592DFA">
        <w:rPr>
          <w:rFonts w:ascii="Palatino Linotype" w:hAnsi="Palatino Linotype"/>
          <w:sz w:val="24"/>
          <w:szCs w:val="24"/>
          <w:lang w:val="es-ES_tradnl"/>
        </w:rPr>
        <w:t xml:space="preserve"> Acta de la </w:t>
      </w:r>
      <w:r w:rsidR="00592DFA">
        <w:rPr>
          <w:rFonts w:ascii="Palatino Linotype" w:hAnsi="Palatino Linotype"/>
          <w:sz w:val="24"/>
          <w:szCs w:val="24"/>
          <w:lang w:val="es-ES_tradnl"/>
        </w:rPr>
        <w:t>segunda</w:t>
      </w:r>
      <w:r w:rsidR="00592DFA" w:rsidRPr="00592DFA">
        <w:rPr>
          <w:rFonts w:ascii="Palatino Linotype" w:hAnsi="Palatino Linotype"/>
          <w:sz w:val="24"/>
          <w:szCs w:val="24"/>
          <w:lang w:val="es-ES_tradnl"/>
        </w:rPr>
        <w:t xml:space="preserve"> sesión ordinaria del Comité de Arrendamientos, Adquisiciones de Inmuebles y Enajenaciones</w:t>
      </w:r>
      <w:r w:rsidR="00592DFA">
        <w:rPr>
          <w:rFonts w:ascii="Palatino Linotype" w:hAnsi="Palatino Linotype"/>
          <w:sz w:val="24"/>
          <w:szCs w:val="24"/>
          <w:lang w:val="es-ES_tradnl"/>
        </w:rPr>
        <w:t>.</w:t>
      </w:r>
    </w:p>
    <w:p w14:paraId="7F70A796" w14:textId="38A076E3"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PRIMERA SESIÓN DE LA COMISIÓN MUNICIPAL DE MEJORA REGULATORIA (APROB RINTERNO MEJORA Y COMITES INTERNOS).pdf</w:t>
      </w:r>
      <w:r w:rsidR="00592DFA">
        <w:rPr>
          <w:rFonts w:ascii="Palatino Linotype" w:hAnsi="Palatino Linotype"/>
          <w:sz w:val="24"/>
          <w:szCs w:val="24"/>
          <w:lang w:val="es-ES_tradnl"/>
        </w:rPr>
        <w:t>: Acta de la primera sesión ordinaria de la Comisión Municipal de Mejora Regulatoria</w:t>
      </w:r>
      <w:r w:rsidR="00B82575">
        <w:rPr>
          <w:rFonts w:ascii="Palatino Linotype" w:hAnsi="Palatino Linotype"/>
          <w:sz w:val="24"/>
          <w:szCs w:val="24"/>
          <w:lang w:val="es-ES_tradnl"/>
        </w:rPr>
        <w:t xml:space="preserve"> 2019.</w:t>
      </w:r>
    </w:p>
    <w:p w14:paraId="1FDA1D9B" w14:textId="6D9A2E05"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2020-11-25-144302.pdf</w:t>
      </w:r>
      <w:r w:rsidR="00592DFA">
        <w:rPr>
          <w:rFonts w:ascii="Palatino Linotype" w:hAnsi="Palatino Linotype"/>
          <w:sz w:val="24"/>
          <w:szCs w:val="24"/>
          <w:lang w:val="es-ES_tradnl"/>
        </w:rPr>
        <w:t>: Acta de la primera sesión ordinaria del Comité Interno de la Contraloría Municipal.</w:t>
      </w:r>
    </w:p>
    <w:p w14:paraId="0DAE7D62" w14:textId="00D688D1"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PRIMERA SESIÓN ORDINARIA DE LA COMISIÓN MUNICIPAL DE MEJORA REGULATORIA TEOTIHUACÁN 15-01-2020.pdf</w:t>
      </w:r>
      <w:r w:rsidR="00592DFA">
        <w:rPr>
          <w:rFonts w:ascii="Palatino Linotype" w:hAnsi="Palatino Linotype"/>
          <w:sz w:val="24"/>
          <w:szCs w:val="24"/>
          <w:lang w:val="es-ES_tradnl"/>
        </w:rPr>
        <w:t>: Acta de la primera sesión ordinaria de la Comisión Municipal de Mejora Regulatoria</w:t>
      </w:r>
      <w:r w:rsidR="00B82575">
        <w:rPr>
          <w:rFonts w:ascii="Palatino Linotype" w:hAnsi="Palatino Linotype"/>
          <w:sz w:val="24"/>
          <w:szCs w:val="24"/>
          <w:lang w:val="es-ES_tradnl"/>
        </w:rPr>
        <w:t xml:space="preserve"> 2020.</w:t>
      </w:r>
    </w:p>
    <w:p w14:paraId="4105FF80" w14:textId="77777777" w:rsidR="007E3152" w:rsidRPr="007E3152" w:rsidRDefault="00233F82" w:rsidP="007E3152">
      <w:pPr>
        <w:spacing w:before="240" w:after="240" w:line="360" w:lineRule="auto"/>
        <w:jc w:val="both"/>
        <w:rPr>
          <w:rFonts w:ascii="Palatino Linotype" w:hAnsi="Palatino Linotype"/>
          <w:sz w:val="24"/>
          <w:szCs w:val="24"/>
          <w:lang w:val="es-ES_tradnl"/>
        </w:rPr>
      </w:pPr>
      <w:r w:rsidRPr="007E3152">
        <w:rPr>
          <w:rFonts w:ascii="Palatino Linotype" w:hAnsi="Palatino Linotype"/>
          <w:sz w:val="24"/>
          <w:szCs w:val="24"/>
          <w:lang w:val="es-ES_tradnl"/>
        </w:rPr>
        <w:t>Avance Programatico 2019 (1) (1).pdf</w:t>
      </w:r>
      <w:r w:rsidR="00B82575" w:rsidRPr="007E3152">
        <w:rPr>
          <w:rFonts w:ascii="Palatino Linotype" w:hAnsi="Palatino Linotype"/>
          <w:sz w:val="24"/>
          <w:szCs w:val="24"/>
          <w:lang w:val="es-ES_tradnl"/>
        </w:rPr>
        <w:t xml:space="preserve">: </w:t>
      </w:r>
    </w:p>
    <w:p w14:paraId="7A0CC34F" w14:textId="3C270C0C" w:rsidR="00233F82" w:rsidRPr="007E3152" w:rsidRDefault="00B82575" w:rsidP="00C24B1C">
      <w:pPr>
        <w:pStyle w:val="Prrafodelista"/>
        <w:numPr>
          <w:ilvl w:val="0"/>
          <w:numId w:val="7"/>
        </w:numPr>
        <w:spacing w:before="240" w:after="240" w:line="360" w:lineRule="auto"/>
        <w:jc w:val="both"/>
        <w:rPr>
          <w:rFonts w:ascii="Palatino Linotype" w:hAnsi="Palatino Linotype"/>
          <w:lang w:val="es-ES_tradnl"/>
        </w:rPr>
      </w:pPr>
      <w:r w:rsidRPr="007E3152">
        <w:rPr>
          <w:rFonts w:ascii="Palatino Linotype" w:hAnsi="Palatino Linotype"/>
          <w:lang w:val="es-ES_tradnl"/>
        </w:rPr>
        <w:t>Acta de sesión extraordinaria del Comité Interno de Mejora Regulatoria de la Coordinación de Catastro y Tenencia de la Tierra 2019.</w:t>
      </w:r>
    </w:p>
    <w:p w14:paraId="170E19E4" w14:textId="46C9E606" w:rsidR="00B82575" w:rsidRPr="007E3152" w:rsidRDefault="00B82575" w:rsidP="00C24B1C">
      <w:pPr>
        <w:pStyle w:val="Prrafodelista"/>
        <w:numPr>
          <w:ilvl w:val="0"/>
          <w:numId w:val="7"/>
        </w:numPr>
        <w:spacing w:before="240" w:after="240" w:line="360" w:lineRule="auto"/>
        <w:jc w:val="both"/>
        <w:rPr>
          <w:rFonts w:ascii="Palatino Linotype" w:hAnsi="Palatino Linotype"/>
          <w:lang w:val="es-ES_tradnl"/>
        </w:rPr>
      </w:pPr>
      <w:r w:rsidRPr="007E3152">
        <w:rPr>
          <w:rFonts w:ascii="Palatino Linotype" w:hAnsi="Palatino Linotype"/>
          <w:lang w:val="es-ES_tradnl"/>
        </w:rPr>
        <w:t>Acta de la primera sesión ordinaria del Comité Interno de Mejora Regulatoria del Organismo Público Descentralizado para la Prestación de los Servicios de Agua Potable, Alcantarillado y Saneamiento de Teotihuacán 2019.</w:t>
      </w:r>
    </w:p>
    <w:p w14:paraId="4A8A5343" w14:textId="4930FB1B" w:rsidR="00811813" w:rsidRPr="007E3152" w:rsidRDefault="00811813" w:rsidP="00C24B1C">
      <w:pPr>
        <w:pStyle w:val="Prrafodelista"/>
        <w:numPr>
          <w:ilvl w:val="0"/>
          <w:numId w:val="7"/>
        </w:numPr>
        <w:spacing w:before="240" w:after="240" w:line="360" w:lineRule="auto"/>
        <w:jc w:val="both"/>
        <w:rPr>
          <w:rFonts w:ascii="Palatino Linotype" w:hAnsi="Palatino Linotype"/>
          <w:lang w:val="es-ES_tradnl"/>
        </w:rPr>
      </w:pPr>
      <w:r w:rsidRPr="007E3152">
        <w:rPr>
          <w:rFonts w:ascii="Palatino Linotype" w:hAnsi="Palatino Linotype"/>
          <w:lang w:val="es-ES_tradnl"/>
        </w:rPr>
        <w:lastRenderedPageBreak/>
        <w:t>Acta de sesión extraordinaria del Comité Interno de Mejora Regulatoria de la Dirección de Desarrollo Social 2019.</w:t>
      </w:r>
    </w:p>
    <w:p w14:paraId="3ACD149F" w14:textId="70F68C33" w:rsidR="00811813" w:rsidRPr="007E3152" w:rsidRDefault="00811813" w:rsidP="00C24B1C">
      <w:pPr>
        <w:pStyle w:val="Prrafodelista"/>
        <w:numPr>
          <w:ilvl w:val="0"/>
          <w:numId w:val="7"/>
        </w:numPr>
        <w:spacing w:before="240" w:after="240" w:line="360" w:lineRule="auto"/>
        <w:jc w:val="both"/>
        <w:rPr>
          <w:rFonts w:ascii="Palatino Linotype" w:hAnsi="Palatino Linotype"/>
          <w:lang w:val="es-ES_tradnl"/>
        </w:rPr>
      </w:pPr>
      <w:r w:rsidRPr="007E3152">
        <w:rPr>
          <w:rFonts w:ascii="Palatino Linotype" w:hAnsi="Palatino Linotype"/>
          <w:lang w:val="es-ES_tradnl"/>
        </w:rPr>
        <w:t>Acta de la primera sesión ordinaria del Comité Interno de Mejora Regulatoria de la Oficialía 01 del Registro Civil del Municipio de Teotihuacán 2019.</w:t>
      </w:r>
    </w:p>
    <w:p w14:paraId="4148929B" w14:textId="6BB99134" w:rsidR="00811813" w:rsidRPr="007E3152" w:rsidRDefault="00811813" w:rsidP="00C24B1C">
      <w:pPr>
        <w:pStyle w:val="Prrafodelista"/>
        <w:numPr>
          <w:ilvl w:val="0"/>
          <w:numId w:val="7"/>
        </w:numPr>
        <w:spacing w:before="240" w:after="240" w:line="360" w:lineRule="auto"/>
        <w:jc w:val="both"/>
        <w:rPr>
          <w:rFonts w:ascii="Palatino Linotype" w:hAnsi="Palatino Linotype"/>
          <w:lang w:val="es-ES_tradnl"/>
        </w:rPr>
      </w:pPr>
      <w:r w:rsidRPr="007E3152">
        <w:rPr>
          <w:rFonts w:ascii="Palatino Linotype" w:hAnsi="Palatino Linotype"/>
          <w:lang w:val="es-ES_tradnl"/>
        </w:rPr>
        <w:t>Acta de la primera sesión extraordinaria del Comité Interno de Mejora Regulatoria de la Dirección de Medio Ambiente 2019.</w:t>
      </w:r>
    </w:p>
    <w:p w14:paraId="1515B30D" w14:textId="1CEA0FAA" w:rsidR="00811813" w:rsidRPr="007E3152" w:rsidRDefault="00811813" w:rsidP="00C24B1C">
      <w:pPr>
        <w:pStyle w:val="Prrafodelista"/>
        <w:numPr>
          <w:ilvl w:val="0"/>
          <w:numId w:val="7"/>
        </w:numPr>
        <w:spacing w:before="240" w:after="240" w:line="360" w:lineRule="auto"/>
        <w:jc w:val="both"/>
        <w:rPr>
          <w:rFonts w:ascii="Palatino Linotype" w:hAnsi="Palatino Linotype"/>
          <w:lang w:val="es-ES_tradnl"/>
        </w:rPr>
      </w:pPr>
      <w:r w:rsidRPr="007E3152">
        <w:rPr>
          <w:rFonts w:ascii="Palatino Linotype" w:hAnsi="Palatino Linotype"/>
          <w:lang w:val="es-ES_tradnl"/>
        </w:rPr>
        <w:t>Acta de la primera sesión extraordinaria del Comité Interno de Mejora Regulatoria de la Dirección de Servicios Públicos 2019.</w:t>
      </w:r>
    </w:p>
    <w:p w14:paraId="3BDF5357" w14:textId="735DEC8E" w:rsidR="00811813" w:rsidRPr="007E3152" w:rsidRDefault="00811813" w:rsidP="00C24B1C">
      <w:pPr>
        <w:pStyle w:val="Prrafodelista"/>
        <w:numPr>
          <w:ilvl w:val="0"/>
          <w:numId w:val="7"/>
        </w:numPr>
        <w:spacing w:before="240" w:after="240" w:line="360" w:lineRule="auto"/>
        <w:jc w:val="both"/>
        <w:rPr>
          <w:rFonts w:ascii="Palatino Linotype" w:hAnsi="Palatino Linotype"/>
          <w:lang w:val="es-ES_tradnl"/>
        </w:rPr>
      </w:pPr>
      <w:r w:rsidRPr="007E3152">
        <w:rPr>
          <w:rFonts w:ascii="Palatino Linotype" w:hAnsi="Palatino Linotype"/>
          <w:lang w:val="es-ES_tradnl"/>
        </w:rPr>
        <w:t>Acta de la primera sesión extraordinaria del Comité Interno de Mejora Regulatoria de la Secretaria del Ayuntamiento 2019.</w:t>
      </w:r>
    </w:p>
    <w:p w14:paraId="20C3F67E" w14:textId="58A35397" w:rsidR="00811813" w:rsidRPr="007E3152" w:rsidRDefault="00811813" w:rsidP="00C24B1C">
      <w:pPr>
        <w:pStyle w:val="Prrafodelista"/>
        <w:numPr>
          <w:ilvl w:val="0"/>
          <w:numId w:val="7"/>
        </w:numPr>
        <w:spacing w:before="240" w:after="240" w:line="360" w:lineRule="auto"/>
        <w:jc w:val="both"/>
        <w:rPr>
          <w:rFonts w:ascii="Palatino Linotype" w:hAnsi="Palatino Linotype"/>
          <w:lang w:val="es-ES_tradnl"/>
        </w:rPr>
      </w:pPr>
      <w:r w:rsidRPr="007E3152">
        <w:rPr>
          <w:rFonts w:ascii="Palatino Linotype" w:hAnsi="Palatino Linotype"/>
          <w:lang w:val="es-ES_tradnl"/>
        </w:rPr>
        <w:t>Acta de la primera sesión extraordinaria del Comité Interno de Mejora Regulatoria de la Dirección de Turismo 2019.</w:t>
      </w:r>
    </w:p>
    <w:p w14:paraId="0CCAB3FB" w14:textId="1E9AB722" w:rsidR="00811813" w:rsidRPr="007E3152" w:rsidRDefault="00811813" w:rsidP="00C24B1C">
      <w:pPr>
        <w:pStyle w:val="Prrafodelista"/>
        <w:numPr>
          <w:ilvl w:val="0"/>
          <w:numId w:val="7"/>
        </w:numPr>
        <w:spacing w:before="240" w:after="240" w:line="360" w:lineRule="auto"/>
        <w:jc w:val="both"/>
        <w:rPr>
          <w:rFonts w:ascii="Palatino Linotype" w:hAnsi="Palatino Linotype"/>
          <w:lang w:val="es-ES_tradnl"/>
        </w:rPr>
      </w:pPr>
      <w:r w:rsidRPr="007E3152">
        <w:rPr>
          <w:rFonts w:ascii="Palatino Linotype" w:hAnsi="Palatino Linotype"/>
          <w:lang w:val="es-ES_tradnl"/>
        </w:rPr>
        <w:t>Acta de la primera sesión extraordinaria del Comité Interno de Mejora Regulatoria del Sistema Municipal para el Desarrollo Integral de la Familia de Teotihuacán 2019.</w:t>
      </w:r>
    </w:p>
    <w:p w14:paraId="178F2EDA" w14:textId="17838060" w:rsidR="00811813" w:rsidRPr="007E3152" w:rsidRDefault="007E3152" w:rsidP="00C24B1C">
      <w:pPr>
        <w:pStyle w:val="Prrafodelista"/>
        <w:numPr>
          <w:ilvl w:val="0"/>
          <w:numId w:val="7"/>
        </w:numPr>
        <w:spacing w:before="240" w:after="240" w:line="360" w:lineRule="auto"/>
        <w:jc w:val="both"/>
        <w:rPr>
          <w:rFonts w:ascii="Palatino Linotype" w:hAnsi="Palatino Linotype"/>
          <w:lang w:val="es-ES_tradnl"/>
        </w:rPr>
      </w:pPr>
      <w:r w:rsidRPr="007E3152">
        <w:rPr>
          <w:rFonts w:ascii="Palatino Linotype" w:hAnsi="Palatino Linotype"/>
          <w:lang w:val="es-ES_tradnl"/>
        </w:rPr>
        <w:t>Acta de sesión del Comité Interno de Mejora Regulatoria de la Coordinación de Regulación Comercial, Industrial y de Servicios 2019.</w:t>
      </w:r>
    </w:p>
    <w:p w14:paraId="6886D284" w14:textId="397826D6" w:rsidR="00B82575" w:rsidRPr="007E3152" w:rsidRDefault="007E3152" w:rsidP="00C24B1C">
      <w:pPr>
        <w:pStyle w:val="Prrafodelista"/>
        <w:numPr>
          <w:ilvl w:val="0"/>
          <w:numId w:val="7"/>
        </w:numPr>
        <w:spacing w:before="240" w:after="240" w:line="360" w:lineRule="auto"/>
        <w:jc w:val="both"/>
        <w:rPr>
          <w:rFonts w:ascii="Palatino Linotype" w:hAnsi="Palatino Linotype"/>
          <w:lang w:val="es-ES_tradnl"/>
        </w:rPr>
      </w:pPr>
      <w:r w:rsidRPr="007E3152">
        <w:rPr>
          <w:rFonts w:ascii="Palatino Linotype" w:hAnsi="Palatino Linotype"/>
          <w:lang w:val="es-ES_tradnl"/>
        </w:rPr>
        <w:t>Acta de la primera sesión extraordinaria del Comité Interno de Mejora Regulatoria del Instituto Municipal de Cultura Física y Deporte de Teotihuacán 2019.</w:t>
      </w:r>
    </w:p>
    <w:p w14:paraId="5176AEB7" w14:textId="191E2AF7" w:rsidR="007E3152" w:rsidRPr="007E3152" w:rsidRDefault="007E3152" w:rsidP="00C24B1C">
      <w:pPr>
        <w:pStyle w:val="Prrafodelista"/>
        <w:numPr>
          <w:ilvl w:val="0"/>
          <w:numId w:val="7"/>
        </w:numPr>
        <w:spacing w:before="240" w:after="240" w:line="360" w:lineRule="auto"/>
        <w:jc w:val="both"/>
        <w:rPr>
          <w:rFonts w:ascii="Palatino Linotype" w:hAnsi="Palatino Linotype"/>
          <w:lang w:val="es-ES_tradnl"/>
        </w:rPr>
      </w:pPr>
      <w:r w:rsidRPr="007E3152">
        <w:rPr>
          <w:rFonts w:ascii="Palatino Linotype" w:hAnsi="Palatino Linotype"/>
          <w:lang w:val="es-ES_tradnl"/>
        </w:rPr>
        <w:lastRenderedPageBreak/>
        <w:t>Acta de la primera sesión ordinaria del Comité Interno de Mejora Regulatoria del Museo Comunitario Quetzalpapalotl 2019.</w:t>
      </w:r>
    </w:p>
    <w:p w14:paraId="3563165B" w14:textId="071664DB" w:rsidR="007E3152" w:rsidRPr="007E3152" w:rsidRDefault="007E3152" w:rsidP="00C24B1C">
      <w:pPr>
        <w:pStyle w:val="Prrafodelista"/>
        <w:numPr>
          <w:ilvl w:val="0"/>
          <w:numId w:val="7"/>
        </w:numPr>
        <w:spacing w:before="240" w:after="240" w:line="360" w:lineRule="auto"/>
        <w:jc w:val="both"/>
        <w:rPr>
          <w:rFonts w:ascii="Palatino Linotype" w:hAnsi="Palatino Linotype"/>
          <w:lang w:val="es-ES_tradnl"/>
        </w:rPr>
      </w:pPr>
      <w:r w:rsidRPr="007E3152">
        <w:rPr>
          <w:rFonts w:ascii="Palatino Linotype" w:hAnsi="Palatino Linotype"/>
          <w:lang w:val="es-ES_tradnl"/>
        </w:rPr>
        <w:t xml:space="preserve">Acta de la primera sesión extraordinaria del Comité Interno de Mejora Regulatoria del Museo Comunitario Quetzalpapalotl 2019. </w:t>
      </w:r>
    </w:p>
    <w:p w14:paraId="0613051D" w14:textId="41AD4E4D" w:rsidR="007E3152" w:rsidRPr="007E3152" w:rsidRDefault="007E3152" w:rsidP="00C24B1C">
      <w:pPr>
        <w:pStyle w:val="Prrafodelista"/>
        <w:numPr>
          <w:ilvl w:val="0"/>
          <w:numId w:val="7"/>
        </w:numPr>
        <w:spacing w:before="240" w:after="240" w:line="360" w:lineRule="auto"/>
        <w:jc w:val="both"/>
        <w:rPr>
          <w:rFonts w:ascii="Palatino Linotype" w:hAnsi="Palatino Linotype"/>
          <w:lang w:val="es-ES_tradnl"/>
        </w:rPr>
      </w:pPr>
      <w:r w:rsidRPr="007E3152">
        <w:rPr>
          <w:rFonts w:ascii="Palatino Linotype" w:hAnsi="Palatino Linotype"/>
          <w:lang w:val="es-ES_tradnl"/>
        </w:rPr>
        <w:t>Acta de la primera sesión extraordinaria del Comité Interno de Mejora Regulatoria del Comité Interno de Contraloría Interna Municipal 2019.</w:t>
      </w:r>
    </w:p>
    <w:p w14:paraId="56AD9C11" w14:textId="1D7872A7"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TERCERA SESIÓN ORDINARIA DE LA COMISIÓN MUNICIPAL DE MEJORA REGULATORIA TEOTIHUACÁN 29-09-2020.pdf</w:t>
      </w:r>
      <w:r w:rsidR="007E3152">
        <w:rPr>
          <w:rFonts w:ascii="Palatino Linotype" w:hAnsi="Palatino Linotype"/>
          <w:sz w:val="24"/>
          <w:szCs w:val="24"/>
          <w:lang w:val="es-ES_tradnl"/>
        </w:rPr>
        <w:t>:</w:t>
      </w:r>
      <w:r w:rsidRPr="00592DFA">
        <w:rPr>
          <w:rFonts w:ascii="Palatino Linotype" w:hAnsi="Palatino Linotype"/>
          <w:sz w:val="24"/>
          <w:szCs w:val="24"/>
          <w:lang w:val="es-ES_tradnl"/>
        </w:rPr>
        <w:t xml:space="preserve"> </w:t>
      </w:r>
      <w:r w:rsidR="007E3152">
        <w:rPr>
          <w:rFonts w:ascii="Palatino Linotype" w:hAnsi="Palatino Linotype"/>
          <w:sz w:val="24"/>
          <w:szCs w:val="24"/>
          <w:lang w:val="es-ES_tradnl"/>
        </w:rPr>
        <w:t xml:space="preserve"> Acta de la Tercera sesión ordinaria del Comité Interno de Mejora Regulatoria 2020.</w:t>
      </w:r>
    </w:p>
    <w:p w14:paraId="5D492771" w14:textId="16C1EC74"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CUARTA SESIÓN ORDINARIA DE LA COMISIÓN MUNICIPAL DE MEJORA REGULATORIA TEOTIHUACÁN 14-12-2020.pdf</w:t>
      </w:r>
      <w:r w:rsidR="007E3152">
        <w:rPr>
          <w:rFonts w:ascii="Palatino Linotype" w:hAnsi="Palatino Linotype"/>
          <w:sz w:val="24"/>
          <w:szCs w:val="24"/>
          <w:lang w:val="es-ES_tradnl"/>
        </w:rPr>
        <w:t>: Acta de la Cuarta sesión ordinaria del Comité Interno de Mejora Regulatoria 2020.</w:t>
      </w:r>
    </w:p>
    <w:p w14:paraId="5A7B1023" w14:textId="2E27EB67"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SEGUNDA SESIÓN ORDINARIA DE LA COMISIÓN MUNICIPAL DE MEJORA REGULATORIA TEOTIHUACÁN 29-06-2020.pdf</w:t>
      </w:r>
      <w:r w:rsidR="007E3152">
        <w:rPr>
          <w:rFonts w:ascii="Palatino Linotype" w:hAnsi="Palatino Linotype"/>
          <w:sz w:val="24"/>
          <w:szCs w:val="24"/>
          <w:lang w:val="es-ES_tradnl"/>
        </w:rPr>
        <w:t>: Acta de la Segunda sesión ordinaria del Comité Interno de Mejora Regulatoria 2020.</w:t>
      </w:r>
    </w:p>
    <w:p w14:paraId="3E26F2BF" w14:textId="57C43DED" w:rsidR="00233F82" w:rsidRPr="00592DFA" w:rsidRDefault="00233F82" w:rsidP="00051D50">
      <w:pPr>
        <w:tabs>
          <w:tab w:val="left" w:pos="7232"/>
        </w:tabs>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Sesión Comité de Bienes Muebles e Inmuebles 5.pdf</w:t>
      </w:r>
      <w:r w:rsidR="007E3152">
        <w:rPr>
          <w:rFonts w:ascii="Palatino Linotype" w:hAnsi="Palatino Linotype"/>
          <w:sz w:val="24"/>
          <w:szCs w:val="24"/>
          <w:lang w:val="es-ES_tradnl"/>
        </w:rPr>
        <w:t xml:space="preserve">: </w:t>
      </w:r>
      <w:r w:rsidR="00051D50">
        <w:rPr>
          <w:rFonts w:ascii="Palatino Linotype" w:hAnsi="Palatino Linotype"/>
          <w:sz w:val="24"/>
          <w:szCs w:val="24"/>
          <w:lang w:val="es-ES_tradnl"/>
        </w:rPr>
        <w:t>Acta de la sexta sesión ordinaria del Comité de Bienes Muebles e Inmuebles 2020.</w:t>
      </w:r>
    </w:p>
    <w:p w14:paraId="773B4FAB" w14:textId="15C91B26"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Sesión Comité de Bienes Muebles e Inmuebles 6.pdf</w:t>
      </w:r>
      <w:r w:rsidR="00051D50">
        <w:rPr>
          <w:rFonts w:ascii="Palatino Linotype" w:hAnsi="Palatino Linotype"/>
          <w:sz w:val="24"/>
          <w:szCs w:val="24"/>
          <w:lang w:val="es-ES_tradnl"/>
        </w:rPr>
        <w:t>:</w:t>
      </w:r>
      <w:r w:rsidR="00051D50" w:rsidRPr="00051D50">
        <w:rPr>
          <w:rFonts w:ascii="Palatino Linotype" w:hAnsi="Palatino Linotype"/>
          <w:sz w:val="24"/>
          <w:szCs w:val="24"/>
          <w:lang w:val="es-ES_tradnl"/>
        </w:rPr>
        <w:t xml:space="preserve"> </w:t>
      </w:r>
      <w:r w:rsidR="00051D50">
        <w:rPr>
          <w:rFonts w:ascii="Palatino Linotype" w:hAnsi="Palatino Linotype"/>
          <w:sz w:val="24"/>
          <w:szCs w:val="24"/>
          <w:lang w:val="es-ES_tradnl"/>
        </w:rPr>
        <w:t>Acta de la séptima sesión ordinaria del Comité de Bienes Muebles e Inmuebles 2020.</w:t>
      </w:r>
    </w:p>
    <w:p w14:paraId="396C3B7F" w14:textId="1E80A3F3"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lastRenderedPageBreak/>
        <w:t>Acta Sesión Comité de Bienes Muebles e Inmuebles 1.pdf</w:t>
      </w:r>
      <w:r w:rsidR="00051D50">
        <w:rPr>
          <w:rFonts w:ascii="Palatino Linotype" w:hAnsi="Palatino Linotype"/>
          <w:sz w:val="24"/>
          <w:szCs w:val="24"/>
          <w:lang w:val="es-ES_tradnl"/>
        </w:rPr>
        <w:t>:</w:t>
      </w:r>
      <w:r w:rsidR="00051D50" w:rsidRPr="00051D50">
        <w:rPr>
          <w:rFonts w:ascii="Palatino Linotype" w:hAnsi="Palatino Linotype"/>
          <w:sz w:val="24"/>
          <w:szCs w:val="24"/>
          <w:lang w:val="es-ES_tradnl"/>
        </w:rPr>
        <w:t xml:space="preserve"> </w:t>
      </w:r>
      <w:r w:rsidR="00051D50">
        <w:rPr>
          <w:rFonts w:ascii="Palatino Linotype" w:hAnsi="Palatino Linotype"/>
          <w:sz w:val="24"/>
          <w:szCs w:val="24"/>
          <w:lang w:val="es-ES_tradnl"/>
        </w:rPr>
        <w:t xml:space="preserve">Acta de instalación del Comité de Bienes Muebles e Inmuebles 2019. </w:t>
      </w:r>
    </w:p>
    <w:p w14:paraId="08335207" w14:textId="72C0E38D"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Sesión Comité de Bienes Muebles e Inmuebles 7.pdf</w:t>
      </w:r>
      <w:r w:rsidR="00051D50">
        <w:rPr>
          <w:rFonts w:ascii="Palatino Linotype" w:hAnsi="Palatino Linotype"/>
          <w:sz w:val="24"/>
          <w:szCs w:val="24"/>
          <w:lang w:val="es-ES_tradnl"/>
        </w:rPr>
        <w:t>:</w:t>
      </w:r>
      <w:r w:rsidR="00051D50" w:rsidRPr="00051D50">
        <w:rPr>
          <w:rFonts w:ascii="Palatino Linotype" w:hAnsi="Palatino Linotype"/>
          <w:sz w:val="24"/>
          <w:szCs w:val="24"/>
          <w:lang w:val="es-ES_tradnl"/>
        </w:rPr>
        <w:t xml:space="preserve"> </w:t>
      </w:r>
      <w:r w:rsidR="00051D50">
        <w:rPr>
          <w:rFonts w:ascii="Palatino Linotype" w:hAnsi="Palatino Linotype"/>
          <w:sz w:val="24"/>
          <w:szCs w:val="24"/>
          <w:lang w:val="es-ES_tradnl"/>
        </w:rPr>
        <w:t>Acta de la octava sesión ordinaria del Comité de Bienes Muebles e Inmuebles 2020.</w:t>
      </w:r>
    </w:p>
    <w:p w14:paraId="33DE96AF" w14:textId="7E974383"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Sesión Comité de Bienes Muebles e Inmuebles 8.pdf</w:t>
      </w:r>
      <w:r w:rsidR="00051D50">
        <w:rPr>
          <w:rFonts w:ascii="Palatino Linotype" w:hAnsi="Palatino Linotype"/>
          <w:sz w:val="24"/>
          <w:szCs w:val="24"/>
          <w:lang w:val="es-ES_tradnl"/>
        </w:rPr>
        <w:t>:</w:t>
      </w:r>
      <w:r w:rsidR="00051D50" w:rsidRPr="00051D50">
        <w:rPr>
          <w:rFonts w:ascii="Palatino Linotype" w:hAnsi="Palatino Linotype"/>
          <w:sz w:val="24"/>
          <w:szCs w:val="24"/>
          <w:lang w:val="es-ES_tradnl"/>
        </w:rPr>
        <w:t xml:space="preserve"> </w:t>
      </w:r>
      <w:r w:rsidR="00051D50">
        <w:rPr>
          <w:rFonts w:ascii="Palatino Linotype" w:hAnsi="Palatino Linotype"/>
          <w:sz w:val="24"/>
          <w:szCs w:val="24"/>
          <w:lang w:val="es-ES_tradnl"/>
        </w:rPr>
        <w:t>Acta de la novena sesión ordinaria del Comité de Bienes Muebles e Inmuebles 2020.</w:t>
      </w:r>
    </w:p>
    <w:p w14:paraId="7D477DA1" w14:textId="4FA424A8"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Sesión Comité de Bienes Muebles e Inmuebles 4.pdf</w:t>
      </w:r>
      <w:r w:rsidR="00051D50">
        <w:rPr>
          <w:rFonts w:ascii="Palatino Linotype" w:hAnsi="Palatino Linotype"/>
          <w:sz w:val="24"/>
          <w:szCs w:val="24"/>
          <w:lang w:val="es-ES_tradnl"/>
        </w:rPr>
        <w:t>: Acta de la cuarta sesión ordinaria del Comité de Bienes Muebles e Inmuebles 2019.</w:t>
      </w:r>
    </w:p>
    <w:p w14:paraId="3AAB8353" w14:textId="71BE0D9D"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Sesión Comité de Bienes Muebles e Inmuebles 3.pdf</w:t>
      </w:r>
      <w:r w:rsidR="00051D50">
        <w:rPr>
          <w:rFonts w:ascii="Palatino Linotype" w:hAnsi="Palatino Linotype"/>
          <w:sz w:val="24"/>
          <w:szCs w:val="24"/>
          <w:lang w:val="es-ES_tradnl"/>
        </w:rPr>
        <w:t>:</w:t>
      </w:r>
      <w:r w:rsidR="00051D50" w:rsidRPr="00051D50">
        <w:rPr>
          <w:rFonts w:ascii="Palatino Linotype" w:hAnsi="Palatino Linotype"/>
          <w:sz w:val="24"/>
          <w:szCs w:val="24"/>
          <w:lang w:val="es-ES_tradnl"/>
        </w:rPr>
        <w:t xml:space="preserve"> </w:t>
      </w:r>
      <w:r w:rsidR="00051D50">
        <w:rPr>
          <w:rFonts w:ascii="Palatino Linotype" w:hAnsi="Palatino Linotype"/>
          <w:sz w:val="24"/>
          <w:szCs w:val="24"/>
          <w:lang w:val="es-ES_tradnl"/>
        </w:rPr>
        <w:t>Acta de la tercera sesión ordinaria del Comité de Bienes Muebles e Inmuebles 2019.</w:t>
      </w:r>
    </w:p>
    <w:p w14:paraId="60D9C81D" w14:textId="063A3A19"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Sesión Comité de Bienes Muebles e Inmuebles 2.pdf</w:t>
      </w:r>
      <w:r w:rsidR="00051D50">
        <w:rPr>
          <w:rFonts w:ascii="Palatino Linotype" w:hAnsi="Palatino Linotype"/>
          <w:sz w:val="24"/>
          <w:szCs w:val="24"/>
          <w:lang w:val="es-ES_tradnl"/>
        </w:rPr>
        <w:t>: Acta de la segunda sesión ordinaria del Comité de Bienes Muebles e Inmuebles 2019.</w:t>
      </w:r>
    </w:p>
    <w:p w14:paraId="1DDEECE2" w14:textId="14926C85"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13 Comité de Transparencia VP.pdf</w:t>
      </w:r>
      <w:r w:rsidR="00C120B1">
        <w:rPr>
          <w:rFonts w:ascii="Palatino Linotype" w:hAnsi="Palatino Linotype"/>
          <w:sz w:val="24"/>
          <w:szCs w:val="24"/>
          <w:lang w:val="es-ES_tradnl"/>
        </w:rPr>
        <w:t>: Décimo Tercera acta del comité de transparencia 2019.</w:t>
      </w:r>
    </w:p>
    <w:p w14:paraId="0C32669B" w14:textId="6D71EC82"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20 Comité de Transparencia.pdf</w:t>
      </w:r>
      <w:r w:rsidR="00C120B1">
        <w:rPr>
          <w:rFonts w:ascii="Palatino Linotype" w:hAnsi="Palatino Linotype"/>
          <w:sz w:val="24"/>
          <w:szCs w:val="24"/>
          <w:lang w:val="es-ES_tradnl"/>
        </w:rPr>
        <w:t>: Vigésima acta del comité de transparencia 2019.</w:t>
      </w:r>
    </w:p>
    <w:p w14:paraId="476A2017" w14:textId="29BC0EFF" w:rsidR="00C120B1" w:rsidRPr="00592DFA" w:rsidRDefault="00233F82" w:rsidP="00C120B1">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9 Comité de Transparencia VP.pdf</w:t>
      </w:r>
      <w:r w:rsidR="00C120B1">
        <w:rPr>
          <w:rFonts w:ascii="Palatino Linotype" w:hAnsi="Palatino Linotype"/>
          <w:sz w:val="24"/>
          <w:szCs w:val="24"/>
          <w:lang w:val="es-ES_tradnl"/>
        </w:rPr>
        <w:t>:</w:t>
      </w:r>
      <w:r w:rsidRPr="00592DFA">
        <w:rPr>
          <w:rFonts w:ascii="Palatino Linotype" w:hAnsi="Palatino Linotype"/>
          <w:sz w:val="24"/>
          <w:szCs w:val="24"/>
          <w:lang w:val="es-ES_tradnl"/>
        </w:rPr>
        <w:t xml:space="preserve"> </w:t>
      </w:r>
      <w:r w:rsidR="00C120B1">
        <w:rPr>
          <w:rFonts w:ascii="Palatino Linotype" w:hAnsi="Palatino Linotype"/>
          <w:sz w:val="24"/>
          <w:szCs w:val="24"/>
          <w:lang w:val="es-ES_tradnl"/>
        </w:rPr>
        <w:t>Novena acta del comité de transparencia 2019.</w:t>
      </w:r>
    </w:p>
    <w:p w14:paraId="04970D3F" w14:textId="4D5DFCE7" w:rsidR="00233F82" w:rsidRPr="00592DFA" w:rsidRDefault="00233F82" w:rsidP="00233F82">
      <w:pPr>
        <w:spacing w:before="240" w:after="240" w:line="360" w:lineRule="auto"/>
        <w:jc w:val="both"/>
        <w:rPr>
          <w:rFonts w:ascii="Palatino Linotype" w:hAnsi="Palatino Linotype"/>
          <w:sz w:val="24"/>
          <w:szCs w:val="24"/>
          <w:lang w:val="es-ES_tradnl"/>
        </w:rPr>
      </w:pPr>
    </w:p>
    <w:p w14:paraId="31E3E18F" w14:textId="540AA6E2"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lastRenderedPageBreak/>
        <w:t>Acta número 19 Comité de Transparencia - VP.pdf</w:t>
      </w:r>
      <w:r w:rsidR="00C120B1">
        <w:rPr>
          <w:rFonts w:ascii="Palatino Linotype" w:hAnsi="Palatino Linotype"/>
          <w:sz w:val="24"/>
          <w:szCs w:val="24"/>
          <w:lang w:val="es-ES_tradnl"/>
        </w:rPr>
        <w:t>: Décimo novena acta del comité de transparencia 2019.</w:t>
      </w:r>
    </w:p>
    <w:p w14:paraId="0E510338" w14:textId="15EE851E"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7 Comité de Transparencia VP.pdf</w:t>
      </w:r>
      <w:r w:rsidR="00C120B1">
        <w:rPr>
          <w:rFonts w:ascii="Palatino Linotype" w:hAnsi="Palatino Linotype"/>
          <w:sz w:val="24"/>
          <w:szCs w:val="24"/>
          <w:lang w:val="es-ES_tradnl"/>
        </w:rPr>
        <w:t>: Séptima acta del comité de transparencia 2019.</w:t>
      </w:r>
    </w:p>
    <w:p w14:paraId="54F52DC5" w14:textId="4B115F5E"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16 Comité de Transparencia - VP.pdf</w:t>
      </w:r>
      <w:r w:rsidR="00C120B1">
        <w:rPr>
          <w:rFonts w:ascii="Palatino Linotype" w:hAnsi="Palatino Linotype"/>
          <w:sz w:val="24"/>
          <w:szCs w:val="24"/>
          <w:lang w:val="es-ES_tradnl"/>
        </w:rPr>
        <w:t>: Décimo sexta acta del comité de transparencia 2019.</w:t>
      </w:r>
    </w:p>
    <w:p w14:paraId="5CE9C1C5" w14:textId="34B8ABFA"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4 Comité de Transparencia VP.pdf</w:t>
      </w:r>
      <w:r w:rsidR="00C120B1">
        <w:rPr>
          <w:rFonts w:ascii="Palatino Linotype" w:hAnsi="Palatino Linotype"/>
          <w:sz w:val="24"/>
          <w:szCs w:val="24"/>
          <w:lang w:val="es-ES_tradnl"/>
        </w:rPr>
        <w:t>: Cuarta</w:t>
      </w:r>
      <w:r w:rsidR="00C120B1" w:rsidRPr="00C120B1">
        <w:rPr>
          <w:rFonts w:ascii="Palatino Linotype" w:hAnsi="Palatino Linotype"/>
          <w:sz w:val="24"/>
          <w:szCs w:val="24"/>
          <w:lang w:val="es-ES_tradnl"/>
        </w:rPr>
        <w:t xml:space="preserve"> </w:t>
      </w:r>
      <w:r w:rsidR="00C120B1">
        <w:rPr>
          <w:rFonts w:ascii="Palatino Linotype" w:hAnsi="Palatino Linotype"/>
          <w:sz w:val="24"/>
          <w:szCs w:val="24"/>
          <w:lang w:val="es-ES_tradnl"/>
        </w:rPr>
        <w:t>acta del comité de transparencia 2019.</w:t>
      </w:r>
    </w:p>
    <w:p w14:paraId="0EBB8F4A" w14:textId="04818FFE"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6 Comité de Transparencia VP.pdf</w:t>
      </w:r>
      <w:r w:rsidR="00C120B1">
        <w:rPr>
          <w:rFonts w:ascii="Palatino Linotype" w:hAnsi="Palatino Linotype"/>
          <w:sz w:val="24"/>
          <w:szCs w:val="24"/>
          <w:lang w:val="es-ES_tradnl"/>
        </w:rPr>
        <w:t>: Sexta acta del comité de transparencia 2019.</w:t>
      </w:r>
    </w:p>
    <w:p w14:paraId="4C74D2DD" w14:textId="07E7BCEF"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14 Comité de Transparencia VP.pdf</w:t>
      </w:r>
      <w:r w:rsidR="00C120B1">
        <w:rPr>
          <w:rFonts w:ascii="Palatino Linotype" w:hAnsi="Palatino Linotype"/>
          <w:sz w:val="24"/>
          <w:szCs w:val="24"/>
          <w:lang w:val="es-ES_tradnl"/>
        </w:rPr>
        <w:t>: Décimo cuarta</w:t>
      </w:r>
      <w:r w:rsidR="00C120B1" w:rsidRPr="00C120B1">
        <w:rPr>
          <w:rFonts w:ascii="Palatino Linotype" w:hAnsi="Palatino Linotype"/>
          <w:sz w:val="24"/>
          <w:szCs w:val="24"/>
          <w:lang w:val="es-ES_tradnl"/>
        </w:rPr>
        <w:t xml:space="preserve"> </w:t>
      </w:r>
      <w:r w:rsidR="00C120B1">
        <w:rPr>
          <w:rFonts w:ascii="Palatino Linotype" w:hAnsi="Palatino Linotype"/>
          <w:sz w:val="24"/>
          <w:szCs w:val="24"/>
          <w:lang w:val="es-ES_tradnl"/>
        </w:rPr>
        <w:t>acta del comité de transparencia 2019.</w:t>
      </w:r>
    </w:p>
    <w:p w14:paraId="38CA3EFA" w14:textId="33869D8C"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15 Comité de Transparencia VP.pdf</w:t>
      </w:r>
      <w:r w:rsidR="00C120B1">
        <w:rPr>
          <w:rFonts w:ascii="Palatino Linotype" w:hAnsi="Palatino Linotype"/>
          <w:sz w:val="24"/>
          <w:szCs w:val="24"/>
          <w:lang w:val="es-ES_tradnl"/>
        </w:rPr>
        <w:t>: Décimo quinta</w:t>
      </w:r>
      <w:r w:rsidR="00C120B1" w:rsidRPr="00C120B1">
        <w:rPr>
          <w:rFonts w:ascii="Palatino Linotype" w:hAnsi="Palatino Linotype"/>
          <w:sz w:val="24"/>
          <w:szCs w:val="24"/>
          <w:lang w:val="es-ES_tradnl"/>
        </w:rPr>
        <w:t xml:space="preserve"> </w:t>
      </w:r>
      <w:r w:rsidR="00C120B1">
        <w:rPr>
          <w:rFonts w:ascii="Palatino Linotype" w:hAnsi="Palatino Linotype"/>
          <w:sz w:val="24"/>
          <w:szCs w:val="24"/>
          <w:lang w:val="es-ES_tradnl"/>
        </w:rPr>
        <w:t>acta del comité de transparencia 2019.</w:t>
      </w:r>
    </w:p>
    <w:p w14:paraId="41DEDCBB" w14:textId="0EB30262"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1 Comité de Transparencia.pdf</w:t>
      </w:r>
      <w:r w:rsidR="00C120B1">
        <w:rPr>
          <w:rFonts w:ascii="Palatino Linotype" w:hAnsi="Palatino Linotype"/>
          <w:sz w:val="24"/>
          <w:szCs w:val="24"/>
          <w:lang w:val="es-ES_tradnl"/>
        </w:rPr>
        <w:t>: Primera acta del comité de transparencia 2019.</w:t>
      </w:r>
    </w:p>
    <w:p w14:paraId="1DC6B898" w14:textId="435F9E39"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8 Comité de Transparencia VP.pdf</w:t>
      </w:r>
      <w:r w:rsidR="00C120B1">
        <w:rPr>
          <w:rFonts w:ascii="Palatino Linotype" w:hAnsi="Palatino Linotype"/>
          <w:sz w:val="24"/>
          <w:szCs w:val="24"/>
          <w:lang w:val="es-ES_tradnl"/>
        </w:rPr>
        <w:t>: Octava acta del comité de transparencia 2019.</w:t>
      </w:r>
    </w:p>
    <w:p w14:paraId="6BA45DB5" w14:textId="2E3E5424"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lastRenderedPageBreak/>
        <w:t>Acta Número 17 Comité de Transparencia - VP.pdf</w:t>
      </w:r>
      <w:r w:rsidR="00C120B1">
        <w:rPr>
          <w:rFonts w:ascii="Palatino Linotype" w:hAnsi="Palatino Linotype"/>
          <w:sz w:val="24"/>
          <w:szCs w:val="24"/>
          <w:lang w:val="es-ES_tradnl"/>
        </w:rPr>
        <w:t xml:space="preserve">: Décimo </w:t>
      </w:r>
      <w:r w:rsidR="009B46AD">
        <w:rPr>
          <w:rFonts w:ascii="Palatino Linotype" w:hAnsi="Palatino Linotype"/>
          <w:sz w:val="24"/>
          <w:szCs w:val="24"/>
          <w:lang w:val="es-ES_tradnl"/>
        </w:rPr>
        <w:t>séptima</w:t>
      </w:r>
      <w:r w:rsidR="00C120B1">
        <w:rPr>
          <w:rFonts w:ascii="Palatino Linotype" w:hAnsi="Palatino Linotype"/>
          <w:sz w:val="24"/>
          <w:szCs w:val="24"/>
          <w:lang w:val="es-ES_tradnl"/>
        </w:rPr>
        <w:t xml:space="preserve"> acta del comité de transparencia 2019.</w:t>
      </w:r>
    </w:p>
    <w:p w14:paraId="1BABD554" w14:textId="6D910051"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18 Comité de Transparencia.pdf</w:t>
      </w:r>
      <w:r w:rsidR="00C120B1">
        <w:rPr>
          <w:rFonts w:ascii="Palatino Linotype" w:hAnsi="Palatino Linotype"/>
          <w:sz w:val="24"/>
          <w:szCs w:val="24"/>
          <w:lang w:val="es-ES_tradnl"/>
        </w:rPr>
        <w:t>: Décimo octava acta del comité de transparencia 2019.</w:t>
      </w:r>
    </w:p>
    <w:p w14:paraId="2A23B2A3" w14:textId="4AC4C577"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11 Comité de Transparencia VP.pdf</w:t>
      </w:r>
      <w:r w:rsidR="00C120B1">
        <w:rPr>
          <w:rFonts w:ascii="Palatino Linotype" w:hAnsi="Palatino Linotype"/>
          <w:sz w:val="24"/>
          <w:szCs w:val="24"/>
          <w:lang w:val="es-ES_tradnl"/>
        </w:rPr>
        <w:t>: Décimo primera acta del comité de transparencia 2019.</w:t>
      </w:r>
    </w:p>
    <w:p w14:paraId="3688D6C1" w14:textId="5668F296"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12 Comité de Transparencia VP.pdf</w:t>
      </w:r>
      <w:r w:rsidR="00C120B1">
        <w:rPr>
          <w:rFonts w:ascii="Palatino Linotype" w:hAnsi="Palatino Linotype"/>
          <w:sz w:val="24"/>
          <w:szCs w:val="24"/>
          <w:lang w:val="es-ES_tradnl"/>
        </w:rPr>
        <w:t>: Décimo segunda acta del comité de transparencia 2019.</w:t>
      </w:r>
    </w:p>
    <w:p w14:paraId="3AA38527" w14:textId="4452CB5F"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10 Comité de Transparencia VP.pdf</w:t>
      </w:r>
      <w:r w:rsidR="00C120B1">
        <w:rPr>
          <w:rFonts w:ascii="Palatino Linotype" w:hAnsi="Palatino Linotype"/>
          <w:sz w:val="24"/>
          <w:szCs w:val="24"/>
          <w:lang w:val="es-ES_tradnl"/>
        </w:rPr>
        <w:t>: Décima acta del comité de transparencia 2019.</w:t>
      </w:r>
    </w:p>
    <w:p w14:paraId="2E37F73F" w14:textId="4B314E6D"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3 Comité de Transparencia VP .pdf</w:t>
      </w:r>
      <w:r w:rsidR="00C120B1">
        <w:rPr>
          <w:rFonts w:ascii="Palatino Linotype" w:hAnsi="Palatino Linotype"/>
          <w:sz w:val="24"/>
          <w:szCs w:val="24"/>
          <w:lang w:val="es-ES_tradnl"/>
        </w:rPr>
        <w:t>: Tercer acta del comité de transparencia 2019.</w:t>
      </w:r>
    </w:p>
    <w:p w14:paraId="6EF1E958" w14:textId="586D255A" w:rsidR="00C120B1"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2 Comité de Transparencia VP.pdf</w:t>
      </w:r>
      <w:r w:rsidR="00C120B1">
        <w:rPr>
          <w:rFonts w:ascii="Palatino Linotype" w:hAnsi="Palatino Linotype"/>
          <w:sz w:val="24"/>
          <w:szCs w:val="24"/>
          <w:lang w:val="es-ES_tradnl"/>
        </w:rPr>
        <w:t>: Segunda acta del comité de transparencia 2019.</w:t>
      </w:r>
    </w:p>
    <w:p w14:paraId="7DEBF13A" w14:textId="7097A66A" w:rsidR="00C120B1"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5 Comité de Transparencia VP.pdf</w:t>
      </w:r>
      <w:r w:rsidR="00C120B1">
        <w:rPr>
          <w:rFonts w:ascii="Palatino Linotype" w:hAnsi="Palatino Linotype"/>
          <w:sz w:val="24"/>
          <w:szCs w:val="24"/>
          <w:lang w:val="es-ES_tradnl"/>
        </w:rPr>
        <w:t>: Quinta acta del comité de transparencia 2019.</w:t>
      </w:r>
    </w:p>
    <w:p w14:paraId="0C77AACF" w14:textId="0B82035F"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24 Comité de Transparencia.pdf</w:t>
      </w:r>
      <w:r w:rsidR="00C120B1">
        <w:rPr>
          <w:rFonts w:ascii="Palatino Linotype" w:hAnsi="Palatino Linotype"/>
          <w:sz w:val="24"/>
          <w:szCs w:val="24"/>
          <w:lang w:val="es-ES_tradnl"/>
        </w:rPr>
        <w:t>: Vigésimo cuarta acta del comité de transparencia 2020.</w:t>
      </w:r>
    </w:p>
    <w:p w14:paraId="65E07C65" w14:textId="6BC01D9B"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lastRenderedPageBreak/>
        <w:t>Acta número 21 Comité de Transparencia.pdf</w:t>
      </w:r>
      <w:r w:rsidR="00C120B1">
        <w:rPr>
          <w:rFonts w:ascii="Palatino Linotype" w:hAnsi="Palatino Linotype"/>
          <w:sz w:val="24"/>
          <w:szCs w:val="24"/>
          <w:lang w:val="es-ES_tradnl"/>
        </w:rPr>
        <w:t>: Vigésima primera acta del comité de transparencia 2020.</w:t>
      </w:r>
    </w:p>
    <w:p w14:paraId="70112D8B" w14:textId="51485332"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23 Comité de Transparencia VP.pdf</w:t>
      </w:r>
      <w:r w:rsidR="00C120B1">
        <w:rPr>
          <w:rFonts w:ascii="Palatino Linotype" w:hAnsi="Palatino Linotype"/>
          <w:sz w:val="24"/>
          <w:szCs w:val="24"/>
          <w:lang w:val="es-ES_tradnl"/>
        </w:rPr>
        <w:t>: Vigésima tercera acta del comité de transparencia 2020.</w:t>
      </w:r>
    </w:p>
    <w:p w14:paraId="5E0D1B31" w14:textId="4A379BBB"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número 22 Comité de Transparencia VP.pdf</w:t>
      </w:r>
      <w:r w:rsidR="00C120B1">
        <w:rPr>
          <w:rFonts w:ascii="Palatino Linotype" w:hAnsi="Palatino Linotype"/>
          <w:sz w:val="24"/>
          <w:szCs w:val="24"/>
          <w:lang w:val="es-ES_tradnl"/>
        </w:rPr>
        <w:t>: Vigésimo segunda acta del comité de transparencia 2020.</w:t>
      </w:r>
    </w:p>
    <w:p w14:paraId="37D8FDA5" w14:textId="0F3AAA0F"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Respuesta saimex 44 y 58.pdf</w:t>
      </w:r>
      <w:r w:rsidR="00C120B1">
        <w:rPr>
          <w:rFonts w:ascii="Palatino Linotype" w:hAnsi="Palatino Linotype"/>
          <w:sz w:val="24"/>
          <w:szCs w:val="24"/>
          <w:lang w:val="es-ES_tradnl"/>
        </w:rPr>
        <w:t xml:space="preserve">: Oficio mediante el cual la </w:t>
      </w:r>
      <w:r w:rsidR="00034AED">
        <w:rPr>
          <w:rFonts w:ascii="Palatino Linotype" w:hAnsi="Palatino Linotype"/>
          <w:sz w:val="24"/>
          <w:szCs w:val="24"/>
          <w:lang w:val="es-ES_tradnl"/>
        </w:rPr>
        <w:t>séptima</w:t>
      </w:r>
      <w:r w:rsidR="00C120B1">
        <w:rPr>
          <w:rFonts w:ascii="Palatino Linotype" w:hAnsi="Palatino Linotype"/>
          <w:sz w:val="24"/>
          <w:szCs w:val="24"/>
          <w:lang w:val="es-ES_tradnl"/>
        </w:rPr>
        <w:t xml:space="preserve"> regidora señala que no cuenta con las actas de las sesiones del consejo municipal de población </w:t>
      </w:r>
      <w:r w:rsidR="00034AED">
        <w:rPr>
          <w:rFonts w:ascii="Palatino Linotype" w:hAnsi="Palatino Linotype"/>
          <w:sz w:val="24"/>
          <w:szCs w:val="24"/>
          <w:lang w:val="es-ES_tradnl"/>
        </w:rPr>
        <w:t>correspondientes al periodo de enero 2019 a agosto de 2020.</w:t>
      </w:r>
    </w:p>
    <w:p w14:paraId="1A876A6D" w14:textId="2B21BCEC"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2 DE SESION DEL COMITE I.DE O.P. 2019.PDF</w:t>
      </w:r>
      <w:r w:rsidR="00034AED">
        <w:rPr>
          <w:rFonts w:ascii="Palatino Linotype" w:hAnsi="Palatino Linotype"/>
          <w:sz w:val="24"/>
          <w:szCs w:val="24"/>
          <w:lang w:val="es-ES_tradnl"/>
        </w:rPr>
        <w:t>: Acta de la segunda sesión del Comité Interno de Obra Pública 2019.</w:t>
      </w:r>
    </w:p>
    <w:p w14:paraId="580A9603" w14:textId="59AC4826"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1 DE SESION DEL COMITE I. DE O.P. 2019.PDF</w:t>
      </w:r>
      <w:r w:rsidR="00034AED">
        <w:rPr>
          <w:rFonts w:ascii="Palatino Linotype" w:hAnsi="Palatino Linotype"/>
          <w:sz w:val="24"/>
          <w:szCs w:val="24"/>
          <w:lang w:val="es-ES_tradnl"/>
        </w:rPr>
        <w:t xml:space="preserve">: Certificación de la secretaria del ayuntamiento respecto de lo aprobado en el punto 5 de la décimo sexta sesión ordinaria 2019. </w:t>
      </w:r>
    </w:p>
    <w:p w14:paraId="2929D6B2" w14:textId="386F7622" w:rsidR="00233F82" w:rsidRPr="00592DFA"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Comité de Adquisiciónes y Servicios.pdf</w:t>
      </w:r>
      <w:r w:rsidR="00034AED">
        <w:rPr>
          <w:rFonts w:ascii="Palatino Linotype" w:hAnsi="Palatino Linotype"/>
          <w:sz w:val="24"/>
          <w:szCs w:val="24"/>
          <w:lang w:val="es-ES_tradnl"/>
        </w:rPr>
        <w:t xml:space="preserve">: Acta de la séptima sesión ordinaria del </w:t>
      </w:r>
      <w:r w:rsidR="00034AED" w:rsidRPr="00592DFA">
        <w:rPr>
          <w:rFonts w:ascii="Palatino Linotype" w:hAnsi="Palatino Linotype"/>
          <w:sz w:val="24"/>
          <w:szCs w:val="24"/>
          <w:lang w:val="es-ES_tradnl"/>
        </w:rPr>
        <w:t>Comité de Adquisiciones y Servicios</w:t>
      </w:r>
      <w:r w:rsidR="00034AED">
        <w:rPr>
          <w:rFonts w:ascii="Palatino Linotype" w:hAnsi="Palatino Linotype"/>
          <w:sz w:val="24"/>
          <w:szCs w:val="24"/>
          <w:lang w:val="es-ES_tradnl"/>
        </w:rPr>
        <w:t xml:space="preserve"> 2020. </w:t>
      </w:r>
    </w:p>
    <w:p w14:paraId="3020EAEB" w14:textId="4E473BD5" w:rsidR="009B46AD" w:rsidRPr="00592DFA" w:rsidRDefault="00233F82" w:rsidP="009B46AD">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Acta del Comite de adquisiciones.pdf</w:t>
      </w:r>
      <w:r w:rsidR="00034AED">
        <w:rPr>
          <w:rFonts w:ascii="Palatino Linotype" w:hAnsi="Palatino Linotype"/>
          <w:sz w:val="24"/>
          <w:szCs w:val="24"/>
          <w:lang w:val="es-ES_tradnl"/>
        </w:rPr>
        <w:t>:</w:t>
      </w:r>
      <w:r w:rsidR="009B46AD" w:rsidRPr="009B46AD">
        <w:rPr>
          <w:rFonts w:ascii="Palatino Linotype" w:hAnsi="Palatino Linotype"/>
          <w:sz w:val="24"/>
          <w:szCs w:val="24"/>
          <w:lang w:val="es-ES_tradnl"/>
        </w:rPr>
        <w:t xml:space="preserve"> </w:t>
      </w:r>
      <w:r w:rsidR="009B46AD">
        <w:rPr>
          <w:rFonts w:ascii="Palatino Linotype" w:hAnsi="Palatino Linotype"/>
          <w:sz w:val="24"/>
          <w:szCs w:val="24"/>
          <w:lang w:val="es-ES_tradnl"/>
        </w:rPr>
        <w:t xml:space="preserve">Acta de la séptima sesión ordinaria del </w:t>
      </w:r>
      <w:r w:rsidR="009B46AD" w:rsidRPr="00592DFA">
        <w:rPr>
          <w:rFonts w:ascii="Palatino Linotype" w:hAnsi="Palatino Linotype"/>
          <w:sz w:val="24"/>
          <w:szCs w:val="24"/>
          <w:lang w:val="es-ES_tradnl"/>
        </w:rPr>
        <w:t>Comité de Adquisiciones y Servicios</w:t>
      </w:r>
      <w:r w:rsidR="009B46AD">
        <w:rPr>
          <w:rFonts w:ascii="Palatino Linotype" w:hAnsi="Palatino Linotype"/>
          <w:sz w:val="24"/>
          <w:szCs w:val="24"/>
          <w:lang w:val="es-ES_tradnl"/>
        </w:rPr>
        <w:t xml:space="preserve"> 2020.</w:t>
      </w:r>
    </w:p>
    <w:p w14:paraId="451E29D4" w14:textId="79E10006" w:rsidR="00233F82" w:rsidRPr="00592DFA" w:rsidRDefault="00233F82" w:rsidP="00233F82">
      <w:pPr>
        <w:spacing w:before="240" w:after="240" w:line="360" w:lineRule="auto"/>
        <w:jc w:val="both"/>
        <w:rPr>
          <w:rFonts w:ascii="Palatino Linotype" w:hAnsi="Palatino Linotype"/>
          <w:sz w:val="24"/>
          <w:szCs w:val="24"/>
          <w:lang w:val="es-ES_tradnl"/>
        </w:rPr>
      </w:pPr>
    </w:p>
    <w:p w14:paraId="53099415" w14:textId="1DCF357E" w:rsidR="00233F82" w:rsidRDefault="00233F82" w:rsidP="00233F82">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lastRenderedPageBreak/>
        <w:t>ACTA PRIMER SESIÓN COMITÉ DE ADQUISICIONES.pdf</w:t>
      </w:r>
      <w:r w:rsidR="009B46AD">
        <w:rPr>
          <w:rFonts w:ascii="Palatino Linotype" w:hAnsi="Palatino Linotype"/>
          <w:sz w:val="24"/>
          <w:szCs w:val="24"/>
          <w:lang w:val="es-ES_tradnl"/>
        </w:rPr>
        <w:t>:</w:t>
      </w:r>
      <w:r w:rsidR="009B46AD" w:rsidRPr="009B46AD">
        <w:rPr>
          <w:rFonts w:ascii="Palatino Linotype" w:hAnsi="Palatino Linotype"/>
          <w:sz w:val="24"/>
          <w:szCs w:val="24"/>
          <w:lang w:val="es-ES_tradnl"/>
        </w:rPr>
        <w:t xml:space="preserve"> </w:t>
      </w:r>
      <w:r w:rsidR="009B46AD">
        <w:rPr>
          <w:rFonts w:ascii="Palatino Linotype" w:hAnsi="Palatino Linotype"/>
          <w:sz w:val="24"/>
          <w:szCs w:val="24"/>
          <w:lang w:val="es-ES_tradnl"/>
        </w:rPr>
        <w:t xml:space="preserve">Acta de la primera sesión ordinaria del </w:t>
      </w:r>
      <w:r w:rsidR="009B46AD" w:rsidRPr="00592DFA">
        <w:rPr>
          <w:rFonts w:ascii="Palatino Linotype" w:hAnsi="Palatino Linotype"/>
          <w:sz w:val="24"/>
          <w:szCs w:val="24"/>
          <w:lang w:val="es-ES_tradnl"/>
        </w:rPr>
        <w:t>Comité de Adquisiciones y Servicios</w:t>
      </w:r>
      <w:r w:rsidR="009B46AD">
        <w:rPr>
          <w:rFonts w:ascii="Palatino Linotype" w:hAnsi="Palatino Linotype"/>
          <w:sz w:val="24"/>
          <w:szCs w:val="24"/>
          <w:lang w:val="es-ES_tradnl"/>
        </w:rPr>
        <w:t xml:space="preserve"> 2019.</w:t>
      </w:r>
    </w:p>
    <w:p w14:paraId="5275FD90" w14:textId="640EA32F" w:rsidR="009B46AD" w:rsidRDefault="009B46AD" w:rsidP="009B46AD">
      <w:pPr>
        <w:spacing w:before="240" w:after="24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Así pues, como se desprende de la respuesta otorgada por el sujeto obligado en la solicitud </w:t>
      </w:r>
      <w:r w:rsidRPr="00592DFA">
        <w:rPr>
          <w:rFonts w:ascii="Palatino Linotype" w:hAnsi="Palatino Linotype"/>
          <w:b/>
          <w:bCs/>
          <w:sz w:val="24"/>
          <w:szCs w:val="24"/>
          <w:lang w:val="es-ES_tradnl"/>
        </w:rPr>
        <w:t>00049/TEOTIHUA/IP/2021</w:t>
      </w:r>
      <w:r>
        <w:rPr>
          <w:rFonts w:ascii="Palatino Linotype" w:hAnsi="Palatino Linotype"/>
          <w:b/>
          <w:bCs/>
          <w:sz w:val="24"/>
          <w:szCs w:val="24"/>
          <w:lang w:val="es-ES_tradnl"/>
        </w:rPr>
        <w:t xml:space="preserve">, </w:t>
      </w:r>
      <w:r>
        <w:rPr>
          <w:rFonts w:ascii="Palatino Linotype" w:hAnsi="Palatino Linotype"/>
          <w:sz w:val="24"/>
          <w:szCs w:val="24"/>
          <w:lang w:val="es-ES_tradnl"/>
        </w:rPr>
        <w:t xml:space="preserve">únicamente señalo que dichos oficios contienen información sensible por lo que no se puede hacer entrega de lo solicitado, y respecto a la solicitud </w:t>
      </w:r>
      <w:r w:rsidRPr="00592DFA">
        <w:rPr>
          <w:rFonts w:ascii="Palatino Linotype" w:hAnsi="Palatino Linotype"/>
          <w:b/>
          <w:bCs/>
          <w:sz w:val="24"/>
          <w:szCs w:val="24"/>
          <w:lang w:val="es-ES_tradnl"/>
        </w:rPr>
        <w:t>0004</w:t>
      </w:r>
      <w:r w:rsidR="003E09C0">
        <w:rPr>
          <w:rFonts w:ascii="Palatino Linotype" w:hAnsi="Palatino Linotype"/>
          <w:b/>
          <w:bCs/>
          <w:sz w:val="24"/>
          <w:szCs w:val="24"/>
          <w:lang w:val="es-ES_tradnl"/>
        </w:rPr>
        <w:t>4</w:t>
      </w:r>
      <w:r w:rsidRPr="00592DFA">
        <w:rPr>
          <w:rFonts w:ascii="Palatino Linotype" w:hAnsi="Palatino Linotype"/>
          <w:b/>
          <w:bCs/>
          <w:sz w:val="24"/>
          <w:szCs w:val="24"/>
          <w:lang w:val="es-ES_tradnl"/>
        </w:rPr>
        <w:t>/TEOTIHUA/IP/2021</w:t>
      </w:r>
      <w:r>
        <w:rPr>
          <w:rFonts w:ascii="Palatino Linotype" w:hAnsi="Palatino Linotype"/>
          <w:b/>
          <w:bCs/>
          <w:sz w:val="24"/>
          <w:szCs w:val="24"/>
          <w:lang w:val="es-ES_tradnl"/>
        </w:rPr>
        <w:t xml:space="preserve">, </w:t>
      </w:r>
      <w:r>
        <w:rPr>
          <w:rFonts w:ascii="Palatino Linotype" w:hAnsi="Palatino Linotype"/>
          <w:sz w:val="24"/>
          <w:szCs w:val="24"/>
          <w:lang w:val="es-ES_tradnl"/>
        </w:rPr>
        <w:t>remitió sesenta actas de diversos comités, sin embargo, no pasa de óptica este resolutor que, faltan actas de los comités requeridos por la parte recurrente.</w:t>
      </w:r>
    </w:p>
    <w:p w14:paraId="3D85F03D" w14:textId="72808D78" w:rsidR="004C4181" w:rsidRDefault="009B46AD" w:rsidP="009B46AD">
      <w:pPr>
        <w:spacing w:before="240" w:after="240" w:line="360" w:lineRule="auto"/>
        <w:jc w:val="both"/>
        <w:rPr>
          <w:rFonts w:ascii="Palatino Linotype" w:hAnsi="Palatino Linotype"/>
          <w:sz w:val="24"/>
          <w:szCs w:val="24"/>
          <w:lang w:val="es-ES_tradnl"/>
        </w:rPr>
      </w:pPr>
      <w:r w:rsidRPr="009B46AD">
        <w:rPr>
          <w:rFonts w:ascii="Palatino Linotype" w:hAnsi="Palatino Linotype"/>
          <w:sz w:val="24"/>
          <w:szCs w:val="24"/>
          <w:lang w:val="es-ES_tradnl"/>
        </w:rPr>
        <w:t xml:space="preserve">Es así que, ante las respuestas emitidas por el </w:t>
      </w:r>
      <w:r>
        <w:rPr>
          <w:rFonts w:ascii="Palatino Linotype" w:hAnsi="Palatino Linotype"/>
          <w:sz w:val="24"/>
          <w:szCs w:val="24"/>
          <w:lang w:val="es-ES_tradnl"/>
        </w:rPr>
        <w:t>s</w:t>
      </w:r>
      <w:r w:rsidRPr="009B46AD">
        <w:rPr>
          <w:rFonts w:ascii="Palatino Linotype" w:hAnsi="Palatino Linotype"/>
          <w:sz w:val="24"/>
          <w:szCs w:val="24"/>
          <w:lang w:val="es-ES_tradnl"/>
        </w:rPr>
        <w:t xml:space="preserve">ujeto </w:t>
      </w:r>
      <w:r>
        <w:rPr>
          <w:rFonts w:ascii="Palatino Linotype" w:hAnsi="Palatino Linotype"/>
          <w:sz w:val="24"/>
          <w:szCs w:val="24"/>
          <w:lang w:val="es-ES_tradnl"/>
        </w:rPr>
        <w:t>o</w:t>
      </w:r>
      <w:r w:rsidRPr="009B46AD">
        <w:rPr>
          <w:rFonts w:ascii="Palatino Linotype" w:hAnsi="Palatino Linotype"/>
          <w:sz w:val="24"/>
          <w:szCs w:val="24"/>
          <w:lang w:val="es-ES_tradnl"/>
        </w:rPr>
        <w:t xml:space="preserve">bligado, </w:t>
      </w:r>
      <w:r>
        <w:rPr>
          <w:rFonts w:ascii="Palatino Linotype" w:hAnsi="Palatino Linotype"/>
          <w:sz w:val="24"/>
          <w:szCs w:val="24"/>
          <w:lang w:val="es-ES_tradnl"/>
        </w:rPr>
        <w:t>la parte r</w:t>
      </w:r>
      <w:r w:rsidRPr="009B46AD">
        <w:rPr>
          <w:rFonts w:ascii="Palatino Linotype" w:hAnsi="Palatino Linotype"/>
          <w:sz w:val="24"/>
          <w:szCs w:val="24"/>
          <w:lang w:val="es-ES_tradnl"/>
        </w:rPr>
        <w:t>ecurrente interpuso los medios de impugnación que son materia de la presente resolución, en los cuales, señala medularmente la entrega de información incompleta.</w:t>
      </w:r>
    </w:p>
    <w:p w14:paraId="3DF7BBBD" w14:textId="2DF40AB7" w:rsidR="00D01457" w:rsidRPr="00D01457" w:rsidRDefault="00D01457" w:rsidP="00D01457">
      <w:pPr>
        <w:tabs>
          <w:tab w:val="left" w:pos="142"/>
        </w:tabs>
        <w:spacing w:before="240" w:after="240" w:line="360" w:lineRule="auto"/>
        <w:jc w:val="both"/>
        <w:rPr>
          <w:rFonts w:ascii="Palatino Linotype" w:hAnsi="Palatino Linotype"/>
          <w:iCs/>
          <w:color w:val="000000"/>
          <w:sz w:val="24"/>
          <w:szCs w:val="24"/>
        </w:rPr>
      </w:pPr>
      <w:r w:rsidRPr="00D01457">
        <w:rPr>
          <w:rFonts w:ascii="Palatino Linotype" w:hAnsi="Palatino Linotype" w:cs="Arial"/>
          <w:sz w:val="24"/>
          <w:szCs w:val="24"/>
        </w:rPr>
        <w:t xml:space="preserve">Atento a lo anterior, se estima que las razones o motivos de inconformidad planteados por </w:t>
      </w:r>
      <w:r>
        <w:rPr>
          <w:rFonts w:ascii="Palatino Linotype" w:hAnsi="Palatino Linotype" w:cs="Arial"/>
          <w:sz w:val="24"/>
          <w:szCs w:val="24"/>
        </w:rPr>
        <w:t>la parte recurrente</w:t>
      </w:r>
      <w:r w:rsidRPr="00D01457">
        <w:rPr>
          <w:rFonts w:ascii="Palatino Linotype" w:hAnsi="Palatino Linotype" w:cs="Arial"/>
          <w:sz w:val="24"/>
          <w:szCs w:val="24"/>
        </w:rPr>
        <w:t xml:space="preserve"> son procedentes, y se estima dable ordenar que el </w:t>
      </w:r>
      <w:r w:rsidRPr="00D01457">
        <w:rPr>
          <w:rFonts w:ascii="Palatino Linotype" w:hAnsi="Palatino Linotype" w:cs="Arial"/>
          <w:bCs/>
          <w:sz w:val="24"/>
          <w:szCs w:val="24"/>
        </w:rPr>
        <w:t>sujeto obligado</w:t>
      </w:r>
      <w:r w:rsidRPr="00D01457">
        <w:rPr>
          <w:rFonts w:ascii="Palatino Linotype" w:hAnsi="Palatino Linotype" w:cs="Arial"/>
          <w:b/>
          <w:sz w:val="24"/>
          <w:szCs w:val="24"/>
        </w:rPr>
        <w:t xml:space="preserve"> </w:t>
      </w:r>
      <w:r w:rsidRPr="00D01457">
        <w:rPr>
          <w:rFonts w:ascii="Palatino Linotype" w:hAnsi="Palatino Linotype" w:cs="Arial"/>
          <w:sz w:val="24"/>
          <w:szCs w:val="24"/>
        </w:rPr>
        <w:t>entregue la información, misma que ya acepto que genera, posee y administra, tan es así que la puso a disposición del particular en consulta directa, y la ponga a su disposición; toda vez</w:t>
      </w:r>
      <w:r w:rsidRPr="00D01457">
        <w:rPr>
          <w:rFonts w:ascii="Palatino Linotype" w:eastAsia="Calibri" w:hAnsi="Palatino Linotype"/>
          <w:sz w:val="24"/>
          <w:szCs w:val="24"/>
          <w:lang w:eastAsia="es-ES"/>
        </w:rPr>
        <w:t xml:space="preserve"> </w:t>
      </w:r>
      <w:r w:rsidRPr="00D01457">
        <w:rPr>
          <w:rFonts w:ascii="Palatino Linotype" w:eastAsia="Calibri" w:hAnsi="Palatino Linotype"/>
          <w:sz w:val="24"/>
          <w:szCs w:val="24"/>
        </w:rPr>
        <w:t>que</w:t>
      </w:r>
      <w:r w:rsidRPr="00D01457">
        <w:rPr>
          <w:rFonts w:ascii="Palatino Linotype" w:eastAsia="Times New Roman" w:hAnsi="Palatino Linotype" w:cs="Arial"/>
          <w:color w:val="000000"/>
          <w:sz w:val="24"/>
          <w:szCs w:val="24"/>
          <w:lang w:eastAsia="es-MX"/>
        </w:rPr>
        <w:t xml:space="preserve"> </w:t>
      </w:r>
      <w:r w:rsidRPr="00D01457">
        <w:rPr>
          <w:rFonts w:ascii="Palatino Linotype" w:hAnsi="Palatino Linotype"/>
          <w:color w:val="000000"/>
          <w:sz w:val="24"/>
          <w:szCs w:val="24"/>
        </w:rPr>
        <w:t>el Derecho que tutela este Órgano Garante corresponde a la</w:t>
      </w:r>
      <w:r w:rsidRPr="00D01457">
        <w:rPr>
          <w:rFonts w:ascii="Palatino Linotype" w:eastAsia="Times New Roman" w:hAnsi="Palatino Linotype" w:cs="Arial"/>
          <w:color w:val="000000" w:themeColor="text1"/>
          <w:sz w:val="24"/>
          <w:szCs w:val="24"/>
          <w:lang w:eastAsia="es-MX"/>
        </w:rPr>
        <w:t xml:space="preserve"> </w:t>
      </w:r>
      <w:r w:rsidRPr="00D01457">
        <w:rPr>
          <w:rFonts w:ascii="Palatino Linotype" w:eastAsia="MS Mincho" w:hAnsi="Palatino Linotype" w:cs="Times New Roman"/>
          <w:iCs/>
          <w:sz w:val="24"/>
          <w:szCs w:val="24"/>
        </w:rPr>
        <w:t>igualdad de oportunidades para recibir, buscar e impartir información</w:t>
      </w:r>
      <w:r w:rsidRPr="00D01457">
        <w:rPr>
          <w:rStyle w:val="Refdenotaalpie"/>
          <w:rFonts w:ascii="Palatino Linotype" w:eastAsia="MS Mincho" w:hAnsi="Palatino Linotype" w:cs="Times New Roman"/>
          <w:iCs/>
          <w:sz w:val="24"/>
          <w:szCs w:val="24"/>
        </w:rPr>
        <w:footnoteReference w:id="2"/>
      </w:r>
      <w:r w:rsidRPr="00D01457">
        <w:rPr>
          <w:rFonts w:ascii="Palatino Linotype" w:eastAsia="MS Mincho" w:hAnsi="Palatino Linotype" w:cs="Times New Roman"/>
          <w:iCs/>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D01457">
        <w:rPr>
          <w:rFonts w:ascii="Palatino Linotype" w:eastAsia="MS Mincho" w:hAnsi="Palatino Linotype" w:cs="Times New Roman"/>
          <w:iCs/>
          <w:sz w:val="24"/>
          <w:szCs w:val="24"/>
        </w:rPr>
        <w:lastRenderedPageBreak/>
        <w:t>estatal y municipal</w:t>
      </w:r>
      <w:r w:rsidRPr="00D01457">
        <w:rPr>
          <w:rStyle w:val="Refdenotaalpie"/>
          <w:rFonts w:ascii="Palatino Linotype" w:eastAsia="MS Mincho" w:hAnsi="Palatino Linotype" w:cs="Times New Roman"/>
          <w:iCs/>
          <w:sz w:val="24"/>
          <w:szCs w:val="24"/>
        </w:rPr>
        <w:footnoteReference w:id="3"/>
      </w:r>
      <w:r w:rsidRPr="00D01457">
        <w:rPr>
          <w:rFonts w:ascii="Palatino Linotype" w:eastAsia="MS Mincho" w:hAnsi="Palatino Linotype" w:cs="Times New Roman"/>
          <w:iCs/>
          <w:sz w:val="24"/>
          <w:szCs w:val="24"/>
        </w:rPr>
        <w:t xml:space="preserve"> que se constituye como una herramienta fundamental para ejercer control democrático de las gestiones estatales, de forma tal que puedan cuestionar, indagar y considerar si se está dando un adecuado cumplimiento de las funciones públicas,</w:t>
      </w:r>
      <w:r w:rsidRPr="00D01457">
        <w:rPr>
          <w:rStyle w:val="Refdenotaalpie"/>
          <w:rFonts w:ascii="Palatino Linotype" w:eastAsia="MS Mincho" w:hAnsi="Palatino Linotype" w:cs="Times New Roman"/>
          <w:iCs/>
          <w:sz w:val="24"/>
          <w:szCs w:val="24"/>
        </w:rPr>
        <w:footnoteReference w:id="4"/>
      </w:r>
      <w:r w:rsidRPr="00D01457">
        <w:rPr>
          <w:rFonts w:ascii="Palatino Linotype" w:eastAsia="MS Mincho" w:hAnsi="Palatino Linotype" w:cs="Times New Roman"/>
          <w:iCs/>
          <w:sz w:val="24"/>
          <w:szCs w:val="24"/>
        </w:rPr>
        <w:t>fomentando la transparencia de las actividades estatales y promoviendo la responsabilidad de los funcionarios sobre su gestión pública</w:t>
      </w:r>
      <w:r w:rsidRPr="00D01457">
        <w:rPr>
          <w:rStyle w:val="Refdenotaalpie"/>
          <w:rFonts w:ascii="Palatino Linotype" w:eastAsia="MS Mincho" w:hAnsi="Palatino Linotype" w:cs="Times New Roman"/>
          <w:iCs/>
          <w:sz w:val="24"/>
          <w:szCs w:val="24"/>
        </w:rPr>
        <w:footnoteReference w:id="5"/>
      </w:r>
      <w:r w:rsidRPr="00D01457">
        <w:rPr>
          <w:rFonts w:ascii="Palatino Linotype" w:eastAsia="MS Mincho" w:hAnsi="Palatino Linotype" w:cs="Times New Roman"/>
          <w:iCs/>
          <w:sz w:val="24"/>
          <w:szCs w:val="24"/>
        </w:rPr>
        <w:t xml:space="preserve"> que permite saber qué están haciendo los gobiernos por sus pueblos, sin lo cual la verdad languidecería y la participación en el gobierno permanecería fragmentada.</w:t>
      </w:r>
      <w:r w:rsidRPr="00D01457">
        <w:rPr>
          <w:rStyle w:val="Refdenotaalpie"/>
          <w:rFonts w:ascii="Palatino Linotype" w:eastAsia="MS Mincho" w:hAnsi="Palatino Linotype" w:cs="Times New Roman"/>
          <w:iCs/>
          <w:sz w:val="24"/>
          <w:szCs w:val="24"/>
        </w:rPr>
        <w:footnoteReference w:id="6"/>
      </w:r>
      <w:r w:rsidRPr="00D01457">
        <w:rPr>
          <w:rFonts w:ascii="Palatino Linotype" w:eastAsia="MS Mincho" w:hAnsi="Palatino Linotype" w:cs="Times New Roman"/>
          <w:iCs/>
          <w:sz w:val="24"/>
          <w:szCs w:val="24"/>
        </w:rPr>
        <w:t xml:space="preserve"> ” </w:t>
      </w:r>
    </w:p>
    <w:p w14:paraId="63EA1414" w14:textId="77777777" w:rsidR="00D01457" w:rsidRPr="00D01457" w:rsidRDefault="00D01457" w:rsidP="00D01457">
      <w:pPr>
        <w:pStyle w:val="Prrafodelista"/>
        <w:spacing w:before="240" w:after="240" w:line="360" w:lineRule="auto"/>
        <w:ind w:left="0"/>
        <w:jc w:val="both"/>
        <w:rPr>
          <w:rFonts w:ascii="Palatino Linotype" w:hAnsi="Palatino Linotype" w:cs="Arial"/>
          <w:i/>
          <w:color w:val="000000" w:themeColor="text1"/>
        </w:rPr>
      </w:pPr>
      <w:r w:rsidRPr="00D01457">
        <w:rPr>
          <w:rFonts w:ascii="Palatino Linotype" w:hAnsi="Palatino Linotype" w:cs="Arial"/>
        </w:rPr>
        <w:t xml:space="preserve">Para entender los alcances de la información pública se considera importante citar el criterio </w:t>
      </w:r>
      <w:r w:rsidRPr="00D01457">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01457">
        <w:rPr>
          <w:rFonts w:ascii="Palatino Linotype" w:hAnsi="Palatino Linotype" w:cs="Arial"/>
        </w:rPr>
        <w:t>cuyo rubro y texto dispone:</w:t>
      </w:r>
    </w:p>
    <w:p w14:paraId="26113BFA" w14:textId="77777777" w:rsidR="00D01457" w:rsidRPr="00D01457" w:rsidRDefault="00D01457" w:rsidP="00D01457">
      <w:pPr>
        <w:autoSpaceDE w:val="0"/>
        <w:autoSpaceDN w:val="0"/>
        <w:adjustRightInd w:val="0"/>
        <w:spacing w:before="240" w:after="240" w:line="360" w:lineRule="auto"/>
        <w:ind w:left="567" w:right="567"/>
        <w:jc w:val="center"/>
        <w:rPr>
          <w:rFonts w:ascii="Palatino Linotype" w:hAnsi="Palatino Linotype" w:cs="Arial"/>
          <w:b/>
          <w:i/>
          <w:sz w:val="24"/>
          <w:szCs w:val="24"/>
          <w:lang w:eastAsia="es-MX"/>
        </w:rPr>
      </w:pPr>
      <w:r w:rsidRPr="00D01457">
        <w:rPr>
          <w:rFonts w:ascii="Palatino Linotype" w:hAnsi="Palatino Linotype" w:cs="Arial"/>
          <w:b/>
          <w:i/>
          <w:sz w:val="24"/>
          <w:szCs w:val="24"/>
          <w:lang w:eastAsia="es-MX"/>
        </w:rPr>
        <w:t>“CRITERIO 0002-11</w:t>
      </w:r>
    </w:p>
    <w:p w14:paraId="7E36B132" w14:textId="77777777" w:rsidR="00D01457" w:rsidRPr="00D01457" w:rsidRDefault="00D01457" w:rsidP="00D01457">
      <w:pPr>
        <w:autoSpaceDE w:val="0"/>
        <w:autoSpaceDN w:val="0"/>
        <w:adjustRightInd w:val="0"/>
        <w:spacing w:before="240" w:after="240" w:line="360" w:lineRule="auto"/>
        <w:ind w:left="567" w:right="567"/>
        <w:jc w:val="both"/>
        <w:rPr>
          <w:rFonts w:ascii="Palatino Linotype" w:hAnsi="Palatino Linotype" w:cs="Arial"/>
          <w:i/>
          <w:sz w:val="24"/>
          <w:szCs w:val="24"/>
          <w:lang w:eastAsia="es-MX"/>
        </w:rPr>
      </w:pPr>
      <w:r w:rsidRPr="00D01457">
        <w:rPr>
          <w:rFonts w:ascii="Palatino Linotype" w:hAnsi="Palatino Linotype" w:cs="Arial"/>
          <w:b/>
          <w:i/>
          <w:sz w:val="24"/>
          <w:szCs w:val="24"/>
          <w:lang w:eastAsia="es-MX"/>
        </w:rPr>
        <w:t xml:space="preserve">INFORMACIÓN PÚBLICA, CONCEPTO DE, EN MATERIA DE TRANSPARENCIA. INTERPRETACIÓN TEMÁTICA DE LOS </w:t>
      </w:r>
      <w:r w:rsidRPr="00D01457">
        <w:rPr>
          <w:rFonts w:ascii="Palatino Linotype" w:hAnsi="Palatino Linotype" w:cs="Arial"/>
          <w:b/>
          <w:i/>
          <w:sz w:val="24"/>
          <w:szCs w:val="24"/>
          <w:lang w:eastAsia="es-MX"/>
        </w:rPr>
        <w:lastRenderedPageBreak/>
        <w:t xml:space="preserve">ARTÍCULOS 2, FRACCIÓN </w:t>
      </w:r>
      <w:r w:rsidRPr="00D01457">
        <w:rPr>
          <w:rFonts w:ascii="Palatino Linotype" w:hAnsi="Palatino Linotype" w:cs="Arial"/>
          <w:b/>
          <w:bCs/>
          <w:i/>
          <w:sz w:val="24"/>
          <w:szCs w:val="24"/>
          <w:lang w:eastAsia="es-MX"/>
        </w:rPr>
        <w:t xml:space="preserve">V, XV, Y XVI, </w:t>
      </w:r>
      <w:r w:rsidRPr="00D01457">
        <w:rPr>
          <w:rFonts w:ascii="Palatino Linotype" w:hAnsi="Palatino Linotype" w:cs="Arial"/>
          <w:b/>
          <w:i/>
          <w:sz w:val="24"/>
          <w:szCs w:val="24"/>
          <w:lang w:eastAsia="es-MX"/>
        </w:rPr>
        <w:t>3, 4,11 Y 41.</w:t>
      </w:r>
      <w:r w:rsidRPr="00D01457">
        <w:rPr>
          <w:rFonts w:ascii="Palatino Linotype"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338C108" w14:textId="77777777" w:rsidR="00D01457" w:rsidRPr="00D01457" w:rsidRDefault="00D01457" w:rsidP="00D01457">
      <w:pPr>
        <w:autoSpaceDE w:val="0"/>
        <w:autoSpaceDN w:val="0"/>
        <w:adjustRightInd w:val="0"/>
        <w:spacing w:before="240" w:after="240" w:line="360" w:lineRule="auto"/>
        <w:ind w:left="567" w:right="567"/>
        <w:jc w:val="both"/>
        <w:rPr>
          <w:rFonts w:ascii="Palatino Linotype" w:hAnsi="Palatino Linotype" w:cs="Arial"/>
          <w:i/>
          <w:sz w:val="24"/>
          <w:szCs w:val="24"/>
          <w:lang w:eastAsia="es-MX"/>
        </w:rPr>
      </w:pPr>
      <w:r w:rsidRPr="00D01457">
        <w:rPr>
          <w:rFonts w:ascii="Palatino Linotype" w:hAnsi="Palatino Linotype" w:cs="Arial"/>
          <w:i/>
          <w:sz w:val="24"/>
          <w:szCs w:val="24"/>
          <w:lang w:eastAsia="es-MX"/>
        </w:rPr>
        <w:t>En consecuencia el acceso a la información se refiere a que se cumplan cualquiera de los siguientes tres supuestos:</w:t>
      </w:r>
    </w:p>
    <w:p w14:paraId="0351F8BF" w14:textId="77777777" w:rsidR="00D01457" w:rsidRPr="00D01457" w:rsidRDefault="00D01457" w:rsidP="00D01457">
      <w:pPr>
        <w:autoSpaceDE w:val="0"/>
        <w:autoSpaceDN w:val="0"/>
        <w:adjustRightInd w:val="0"/>
        <w:spacing w:before="240" w:after="240" w:line="360" w:lineRule="auto"/>
        <w:ind w:left="567" w:right="567"/>
        <w:jc w:val="both"/>
        <w:rPr>
          <w:rFonts w:ascii="Palatino Linotype" w:hAnsi="Palatino Linotype" w:cs="Arial"/>
          <w:i/>
          <w:sz w:val="24"/>
          <w:szCs w:val="24"/>
          <w:lang w:eastAsia="es-MX"/>
        </w:rPr>
      </w:pPr>
      <w:r w:rsidRPr="00D01457">
        <w:rPr>
          <w:rFonts w:ascii="Palatino Linotype" w:hAnsi="Palatino Linotype" w:cs="Arial"/>
          <w:i/>
          <w:sz w:val="24"/>
          <w:szCs w:val="24"/>
          <w:lang w:eastAsia="es-MX"/>
        </w:rPr>
        <w:t>Que se trate de información registrada en cualquier soporte documental, que en ejercicio de las atribuciones conferidas, sea generada por los Sujetos Obligados;</w:t>
      </w:r>
    </w:p>
    <w:p w14:paraId="7AC06AA2" w14:textId="77777777" w:rsidR="00D01457" w:rsidRPr="00D01457" w:rsidRDefault="00D01457" w:rsidP="00D01457">
      <w:pPr>
        <w:autoSpaceDE w:val="0"/>
        <w:autoSpaceDN w:val="0"/>
        <w:adjustRightInd w:val="0"/>
        <w:spacing w:before="240" w:after="240" w:line="360" w:lineRule="auto"/>
        <w:ind w:left="567" w:right="567"/>
        <w:jc w:val="both"/>
        <w:rPr>
          <w:rFonts w:ascii="Palatino Linotype" w:hAnsi="Palatino Linotype" w:cs="Arial"/>
          <w:i/>
          <w:sz w:val="24"/>
          <w:szCs w:val="24"/>
          <w:lang w:eastAsia="es-MX"/>
        </w:rPr>
      </w:pPr>
      <w:r w:rsidRPr="00D01457">
        <w:rPr>
          <w:rFonts w:ascii="Palatino Linotype" w:hAnsi="Palatino Linotype" w:cs="Arial"/>
          <w:i/>
          <w:sz w:val="24"/>
          <w:szCs w:val="24"/>
          <w:lang w:eastAsia="es-MX"/>
        </w:rPr>
        <w:t>Que se trate de información registrada en cualquier soporte documental, que en ejercicio de las atribuciones conferidas, sea administrada por los Sujetos Obligados, y</w:t>
      </w:r>
    </w:p>
    <w:p w14:paraId="42C7D259" w14:textId="77777777" w:rsidR="00D01457" w:rsidRPr="00D01457" w:rsidRDefault="00D01457" w:rsidP="00D01457">
      <w:pPr>
        <w:spacing w:before="240" w:after="240" w:line="360" w:lineRule="auto"/>
        <w:ind w:left="567" w:right="567"/>
        <w:jc w:val="both"/>
        <w:rPr>
          <w:rFonts w:ascii="Palatino Linotype" w:hAnsi="Palatino Linotype" w:cs="Arial"/>
          <w:color w:val="000000" w:themeColor="text1"/>
          <w:sz w:val="24"/>
          <w:szCs w:val="24"/>
        </w:rPr>
      </w:pPr>
      <w:r w:rsidRPr="00D01457">
        <w:rPr>
          <w:rFonts w:ascii="Palatino Linotype" w:hAnsi="Palatino Linotype" w:cs="Arial"/>
          <w:i/>
          <w:sz w:val="24"/>
          <w:szCs w:val="24"/>
          <w:lang w:eastAsia="es-MX"/>
        </w:rPr>
        <w:t>Que se trate de información registrada en cualquier soporte documental, que en ejercicio de las atribuciones conferidas, se encuentre en posesión de los Sujetos Obligados.”</w:t>
      </w:r>
    </w:p>
    <w:p w14:paraId="06DD76BA" w14:textId="064BCEFF" w:rsidR="00D01457" w:rsidRPr="00D01457" w:rsidRDefault="00D01457" w:rsidP="00D01457">
      <w:pPr>
        <w:pStyle w:val="Prrafodelista"/>
        <w:spacing w:before="240" w:after="240" w:line="360" w:lineRule="auto"/>
        <w:ind w:left="0"/>
        <w:jc w:val="both"/>
        <w:rPr>
          <w:rFonts w:ascii="Palatino Linotype" w:hAnsi="Palatino Linotype" w:cs="Arial"/>
        </w:rPr>
      </w:pPr>
      <w:r w:rsidRPr="00D01457">
        <w:rPr>
          <w:rFonts w:ascii="Palatino Linotype" w:hAnsi="Palatino Linotype"/>
        </w:rPr>
        <w:t>El derecho de acceso a la información encuentra su materia elemental en los documentos, y la Ley de Transparencia local nos brinda el siguiente concepto, para darnos un mejor panorama:</w:t>
      </w:r>
    </w:p>
    <w:p w14:paraId="7920819A" w14:textId="77777777" w:rsidR="00D01457" w:rsidRPr="00D01457" w:rsidRDefault="00D01457" w:rsidP="00D01457">
      <w:pPr>
        <w:autoSpaceDE w:val="0"/>
        <w:autoSpaceDN w:val="0"/>
        <w:adjustRightInd w:val="0"/>
        <w:spacing w:before="240" w:after="240" w:line="360" w:lineRule="auto"/>
        <w:ind w:left="567" w:right="567"/>
        <w:jc w:val="both"/>
        <w:rPr>
          <w:rFonts w:ascii="Palatino Linotype" w:hAnsi="Palatino Linotype"/>
          <w:i/>
          <w:sz w:val="24"/>
          <w:szCs w:val="24"/>
          <w:lang w:val="es-ES"/>
        </w:rPr>
      </w:pPr>
      <w:r w:rsidRPr="00D01457">
        <w:rPr>
          <w:rFonts w:ascii="Palatino Linotype" w:hAnsi="Palatino Linotype" w:cs="Bookman Old Style,Bold"/>
          <w:b/>
          <w:bCs/>
          <w:i/>
          <w:sz w:val="24"/>
          <w:szCs w:val="24"/>
        </w:rPr>
        <w:t xml:space="preserve">XI. Documento: </w:t>
      </w:r>
      <w:r w:rsidRPr="00D01457">
        <w:rPr>
          <w:rFonts w:ascii="Palatino Linotype" w:hAnsi="Palatino Linotype" w:cs="Bookman Old Style"/>
          <w:i/>
          <w:sz w:val="24"/>
          <w:szCs w:val="24"/>
        </w:rPr>
        <w:t xml:space="preserve">Los expedientes, reportes, estudios, actas, resoluciones, oficios, correspondencia, acuerdos, directivas, directrices, circulares, contratos, convenios, </w:t>
      </w:r>
      <w:r w:rsidRPr="00D01457">
        <w:rPr>
          <w:rFonts w:ascii="Palatino Linotype" w:hAnsi="Palatino Linotype" w:cs="Bookman Old Style"/>
          <w:i/>
          <w:sz w:val="24"/>
          <w:szCs w:val="24"/>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A809535" w14:textId="2550CF2D" w:rsidR="00D01457" w:rsidRPr="00D01457" w:rsidRDefault="00D01457" w:rsidP="00D01457">
      <w:pPr>
        <w:pStyle w:val="Prrafodelista"/>
        <w:spacing w:before="240" w:after="240" w:line="360" w:lineRule="auto"/>
        <w:ind w:left="0"/>
        <w:jc w:val="both"/>
        <w:rPr>
          <w:rFonts w:ascii="Palatino Linotype" w:hAnsi="Palatino Linotype"/>
        </w:rPr>
      </w:pPr>
      <w:r w:rsidRPr="00D01457">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1E8ED98" w14:textId="77777777" w:rsidR="00D01457" w:rsidRPr="00D01457" w:rsidRDefault="00D01457" w:rsidP="00D01457">
      <w:pPr>
        <w:pStyle w:val="Prrafodelista"/>
        <w:spacing w:before="240" w:after="240" w:line="360" w:lineRule="auto"/>
        <w:ind w:left="0"/>
        <w:jc w:val="both"/>
        <w:rPr>
          <w:rFonts w:ascii="Palatino Linotype" w:eastAsia="Calibri" w:hAnsi="Palatino Linotype" w:cs="Arial"/>
        </w:rPr>
      </w:pPr>
      <w:r w:rsidRPr="00D01457">
        <w:rPr>
          <w:rFonts w:ascii="Palatino Linotype" w:hAnsi="Palatino Linotype" w:cs="Arial"/>
          <w:color w:val="000000"/>
        </w:rPr>
        <w:t>Además, debemos tomar en cuenta el artículo 4 de la Ley de Transparencia y Acceso a la Información Pública del Estado de México y Municipios, el cual establecen lo siguiente:</w:t>
      </w:r>
    </w:p>
    <w:p w14:paraId="7FEFA3CD" w14:textId="77777777" w:rsidR="00D01457" w:rsidRPr="00D01457" w:rsidRDefault="00D01457" w:rsidP="00D01457">
      <w:pPr>
        <w:autoSpaceDE w:val="0"/>
        <w:autoSpaceDN w:val="0"/>
        <w:adjustRightInd w:val="0"/>
        <w:spacing w:before="240" w:after="240" w:line="360" w:lineRule="auto"/>
        <w:ind w:left="567" w:right="567"/>
        <w:jc w:val="both"/>
        <w:rPr>
          <w:rFonts w:ascii="Palatino Linotype" w:hAnsi="Palatino Linotype" w:cs="Bookman Old Style"/>
          <w:i/>
          <w:sz w:val="24"/>
          <w:szCs w:val="24"/>
        </w:rPr>
      </w:pPr>
      <w:r w:rsidRPr="00D01457">
        <w:rPr>
          <w:rFonts w:ascii="Palatino Linotype" w:hAnsi="Palatino Linotype" w:cs="Bookman Old Style,Bold"/>
          <w:b/>
          <w:bCs/>
          <w:i/>
          <w:sz w:val="24"/>
          <w:szCs w:val="24"/>
        </w:rPr>
        <w:t xml:space="preserve">Artículo 4. </w:t>
      </w:r>
      <w:r w:rsidRPr="00D01457">
        <w:rPr>
          <w:rFonts w:ascii="Palatino Linotype" w:hAnsi="Palatino Linotype" w:cs="Bookman Old Style"/>
          <w:i/>
          <w:sz w:val="24"/>
          <w:szCs w:val="24"/>
        </w:rPr>
        <w:t>El derecho humano de acceso a la información pública es la prerrogativa de las personas para buscar, difundir, investigar, recabar, recibir y solicitar información pública, sin necesidad de acreditar personalidad ni interés jurídico.</w:t>
      </w:r>
    </w:p>
    <w:p w14:paraId="276BE988" w14:textId="77777777" w:rsidR="00D01457" w:rsidRPr="00D01457" w:rsidRDefault="00D01457" w:rsidP="00D01457">
      <w:pPr>
        <w:autoSpaceDE w:val="0"/>
        <w:autoSpaceDN w:val="0"/>
        <w:adjustRightInd w:val="0"/>
        <w:spacing w:before="240" w:after="240" w:line="360" w:lineRule="auto"/>
        <w:ind w:left="567" w:right="567"/>
        <w:jc w:val="both"/>
        <w:rPr>
          <w:rFonts w:ascii="Palatino Linotype" w:hAnsi="Palatino Linotype" w:cs="Bookman Old Style"/>
          <w:i/>
          <w:sz w:val="24"/>
          <w:szCs w:val="24"/>
        </w:rPr>
      </w:pPr>
      <w:r w:rsidRPr="00D01457">
        <w:rPr>
          <w:rFonts w:ascii="Palatino Linotype" w:hAnsi="Palatino Linotype" w:cs="Bookman Old Style"/>
          <w:b/>
          <w:i/>
          <w:sz w:val="24"/>
          <w:szCs w:val="24"/>
        </w:rPr>
        <w:t>Toda la información</w:t>
      </w:r>
      <w:r w:rsidRPr="00D01457">
        <w:rPr>
          <w:rFonts w:ascii="Palatino Linotype" w:hAnsi="Palatino Linotype" w:cs="Bookman Old Style"/>
          <w:i/>
          <w:sz w:val="24"/>
          <w:szCs w:val="24"/>
        </w:rPr>
        <w:t xml:space="preserve"> generada, obtenida, adquirida, transformada, administrada o </w:t>
      </w:r>
      <w:r w:rsidRPr="00D01457">
        <w:rPr>
          <w:rFonts w:ascii="Palatino Linotype" w:hAnsi="Palatino Linotype" w:cs="Bookman Old Style"/>
          <w:b/>
          <w:i/>
          <w:sz w:val="24"/>
          <w:szCs w:val="24"/>
        </w:rPr>
        <w:t>en posesión de los sujetos obligados es pública</w:t>
      </w:r>
      <w:r w:rsidRPr="00D01457">
        <w:rPr>
          <w:rFonts w:ascii="Palatino Linotype" w:hAnsi="Palatino Linotype" w:cs="Bookman Old Style"/>
          <w:i/>
          <w:sz w:val="24"/>
          <w:szCs w:val="24"/>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D01457">
        <w:rPr>
          <w:rFonts w:ascii="Palatino Linotype" w:hAnsi="Palatino Linotype" w:cs="Bookman Old Style"/>
          <w:i/>
          <w:sz w:val="24"/>
          <w:szCs w:val="24"/>
        </w:rPr>
        <w:lastRenderedPageBreak/>
        <w:t>excepcionalmente como reservada temporalmente por razones de interés público, en los términos de las causas legítimas y estrictamente necesarias previstas por esta Ley.</w:t>
      </w:r>
    </w:p>
    <w:p w14:paraId="71EADC32" w14:textId="77777777" w:rsidR="00D01457" w:rsidRPr="00D01457" w:rsidRDefault="00D01457" w:rsidP="00D01457">
      <w:pPr>
        <w:autoSpaceDE w:val="0"/>
        <w:autoSpaceDN w:val="0"/>
        <w:adjustRightInd w:val="0"/>
        <w:spacing w:before="240" w:after="240" w:line="360" w:lineRule="auto"/>
        <w:ind w:left="567" w:right="567"/>
        <w:jc w:val="both"/>
        <w:rPr>
          <w:rFonts w:ascii="Palatino Linotype" w:hAnsi="Palatino Linotype" w:cs="Bookman Old Style"/>
          <w:i/>
          <w:sz w:val="24"/>
          <w:szCs w:val="24"/>
        </w:rPr>
      </w:pPr>
      <w:r w:rsidRPr="00D01457">
        <w:rPr>
          <w:rFonts w:ascii="Palatino Linotype" w:hAnsi="Palatino Linotype" w:cs="Bookman Old Style"/>
          <w:i/>
          <w:sz w:val="24"/>
          <w:szCs w:val="24"/>
        </w:rPr>
        <w:t>Los sujetos obligados deben poner en práctica, políticas y programas de acceso a la información que se apeguen a criterios de publicidad, veracidad, oportunidad, precisión y suficiencia en beneficio de los solicitantes.</w:t>
      </w:r>
    </w:p>
    <w:p w14:paraId="75F3CB3D" w14:textId="71A99CEB" w:rsidR="00D01457" w:rsidRPr="00D01457" w:rsidRDefault="00D01457" w:rsidP="00D01457">
      <w:pPr>
        <w:pStyle w:val="Prrafodelista"/>
        <w:spacing w:before="240" w:after="240" w:line="360" w:lineRule="auto"/>
        <w:ind w:left="0"/>
        <w:jc w:val="both"/>
        <w:rPr>
          <w:rFonts w:ascii="Palatino Linotype" w:hAnsi="Palatino Linotype"/>
        </w:rPr>
      </w:pPr>
      <w:r w:rsidRPr="00D01457">
        <w:rPr>
          <w:rFonts w:ascii="Palatino Linotype" w:hAnsi="Palatino Linotype"/>
        </w:rPr>
        <w:t>Luego entonces,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01457">
        <w:rPr>
          <w:rStyle w:val="Refdenotaalpie"/>
          <w:rFonts w:ascii="Palatino Linotype" w:hAnsi="Palatino Linotype"/>
        </w:rPr>
        <w:footnoteReference w:id="7"/>
      </w:r>
      <w:r w:rsidRPr="00D01457">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4C8E9E2" w14:textId="77777777" w:rsidR="00D01457" w:rsidRPr="00D01457" w:rsidRDefault="00D01457" w:rsidP="00D01457">
      <w:pPr>
        <w:pStyle w:val="Prrafodelista"/>
        <w:spacing w:before="240" w:after="240" w:line="360" w:lineRule="auto"/>
        <w:ind w:left="0"/>
        <w:jc w:val="both"/>
        <w:rPr>
          <w:rFonts w:ascii="Palatino Linotype" w:hAnsi="Palatino Linotype"/>
        </w:rPr>
      </w:pPr>
      <w:r w:rsidRPr="00D01457">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AC14D5B" w14:textId="77777777" w:rsidR="00D01457" w:rsidRPr="00D01457" w:rsidRDefault="00D01457" w:rsidP="00D01457">
      <w:pPr>
        <w:pStyle w:val="Prrafodelista"/>
        <w:spacing w:before="240" w:after="240" w:line="360" w:lineRule="auto"/>
        <w:jc w:val="both"/>
        <w:rPr>
          <w:rFonts w:ascii="Palatino Linotype" w:hAnsi="Palatino Linotype"/>
        </w:rPr>
      </w:pPr>
    </w:p>
    <w:p w14:paraId="3CDD69D7" w14:textId="28BF9A1F" w:rsidR="00D01457" w:rsidRPr="00D01457" w:rsidRDefault="00D01457" w:rsidP="00D01457">
      <w:pPr>
        <w:pStyle w:val="Prrafodelista"/>
        <w:tabs>
          <w:tab w:val="left" w:pos="851"/>
        </w:tabs>
        <w:spacing w:before="240" w:after="240" w:line="360" w:lineRule="auto"/>
        <w:ind w:left="567" w:right="567"/>
        <w:jc w:val="both"/>
        <w:rPr>
          <w:rFonts w:ascii="Palatino Linotype" w:hAnsi="Palatino Linotype"/>
          <w:i/>
        </w:rPr>
      </w:pPr>
      <w:r w:rsidRPr="00D01457">
        <w:rPr>
          <w:rFonts w:ascii="Palatino Linotype" w:hAnsi="Palatino Linotype"/>
          <w:b/>
          <w:i/>
        </w:rPr>
        <w:lastRenderedPageBreak/>
        <w:t>ACCESO A LA INFORMACIÓN. IMPLICACIÓN DEL PRINCIPIO DE MÁXIMA PUBLICIDAD EN EL DERECHO FUNDAMENTAL RELATIVO.</w:t>
      </w:r>
      <w:r w:rsidRPr="00D01457">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w:t>
      </w:r>
      <w:r w:rsidRPr="00D01457">
        <w:rPr>
          <w:rFonts w:ascii="Palatino Linotype" w:hAnsi="Palatino Linotype"/>
          <w:i/>
        </w:rPr>
        <w:lastRenderedPageBreak/>
        <w:t xml:space="preserve">clasificar como confidencial o reservada, esto es, considerarla con una calidad diversa. </w:t>
      </w:r>
    </w:p>
    <w:p w14:paraId="15322A36" w14:textId="77777777" w:rsidR="00D01457" w:rsidRPr="00D01457" w:rsidRDefault="00D01457" w:rsidP="00D01457">
      <w:pPr>
        <w:pStyle w:val="Prrafodelista"/>
        <w:tabs>
          <w:tab w:val="left" w:pos="851"/>
        </w:tabs>
        <w:spacing w:before="240" w:after="240" w:line="360" w:lineRule="auto"/>
        <w:ind w:left="567" w:right="567"/>
        <w:jc w:val="both"/>
        <w:rPr>
          <w:rFonts w:ascii="Palatino Linotype" w:hAnsi="Palatino Linotype"/>
          <w:i/>
        </w:rPr>
      </w:pPr>
      <w:r w:rsidRPr="00D01457">
        <w:rPr>
          <w:rFonts w:ascii="Palatino Linotype" w:hAnsi="Palatino Linotype"/>
          <w:i/>
        </w:rPr>
        <w:t xml:space="preserve">CUARTO TRIBUNAL COLEGIADO EN MATERIA ADMINISTRATIVA DEL PRIMER CIRCUITO. </w:t>
      </w:r>
    </w:p>
    <w:p w14:paraId="48C02E47" w14:textId="59886A35" w:rsidR="00D01457" w:rsidRPr="00D01457" w:rsidRDefault="00D01457" w:rsidP="00D01457">
      <w:pPr>
        <w:pStyle w:val="Prrafodelista"/>
        <w:tabs>
          <w:tab w:val="left" w:pos="851"/>
        </w:tabs>
        <w:spacing w:before="240" w:after="240" w:line="360" w:lineRule="auto"/>
        <w:ind w:left="567" w:right="567"/>
        <w:jc w:val="both"/>
        <w:rPr>
          <w:rFonts w:ascii="Palatino Linotype" w:hAnsi="Palatino Linotype"/>
          <w:i/>
        </w:rPr>
      </w:pPr>
      <w:r w:rsidRPr="00D01457">
        <w:rPr>
          <w:rFonts w:ascii="Palatino Linotype" w:hAnsi="Palatino Linotype"/>
          <w:i/>
        </w:rPr>
        <w:t>Amparo en revisión 257/2012. Ruth Corona Muñoz. 6 de diciembre de 2012. Unanimidad de votos. Ponente: Jean Claude Tron Petit. Secretaria: Mayra Susana Martínez López.</w:t>
      </w:r>
    </w:p>
    <w:p w14:paraId="5CB96AF9" w14:textId="491D9FAB" w:rsidR="004C4181" w:rsidRPr="00126A2C" w:rsidRDefault="004C4181" w:rsidP="00481A5D">
      <w:pPr>
        <w:spacing w:before="240" w:after="240" w:line="360" w:lineRule="auto"/>
        <w:jc w:val="both"/>
        <w:rPr>
          <w:rFonts w:ascii="Palatino Linotype" w:eastAsia="Times New Roman" w:hAnsi="Palatino Linotype"/>
          <w:sz w:val="24"/>
          <w:szCs w:val="24"/>
          <w:lang w:eastAsia="es-ES"/>
        </w:rPr>
      </w:pPr>
      <w:r w:rsidRPr="00126A2C">
        <w:rPr>
          <w:rFonts w:ascii="Palatino Linotype" w:eastAsia="Times New Roman" w:hAnsi="Palatino Linotype"/>
          <w:sz w:val="24"/>
          <w:szCs w:val="24"/>
          <w:lang w:eastAsia="es-ES"/>
        </w:rPr>
        <w:t xml:space="preserve">En este punto, no debe perderse de vista que el </w:t>
      </w:r>
      <w:r w:rsidRPr="00126A2C">
        <w:rPr>
          <w:rFonts w:ascii="Palatino Linotype" w:eastAsia="Times New Roman" w:hAnsi="Palatino Linotype"/>
          <w:b/>
          <w:sz w:val="24"/>
          <w:szCs w:val="24"/>
          <w:lang w:eastAsia="es-ES"/>
        </w:rPr>
        <w:t>Sujeto Obligado</w:t>
      </w:r>
      <w:r w:rsidRPr="00126A2C">
        <w:rPr>
          <w:rFonts w:ascii="Palatino Linotype" w:eastAsia="Times New Roman" w:hAnsi="Palatino Linotype"/>
          <w:sz w:val="24"/>
          <w:szCs w:val="24"/>
          <w:lang w:eastAsia="es-ES"/>
        </w:rPr>
        <w:t xml:space="preserve"> se encuentra constreñido a poner a disposición del público la información relacionada </w:t>
      </w:r>
      <w:r w:rsidRPr="00B96EAA">
        <w:rPr>
          <w:rFonts w:ascii="Palatino Linotype" w:eastAsia="Times New Roman" w:hAnsi="Palatino Linotype"/>
          <w:sz w:val="24"/>
          <w:szCs w:val="24"/>
          <w:lang w:eastAsia="es-ES"/>
        </w:rPr>
        <w:t>las actas de las sesiones del Comité de Transparencia</w:t>
      </w:r>
      <w:r w:rsidRPr="00126A2C">
        <w:rPr>
          <w:rFonts w:ascii="Palatino Linotype" w:eastAsia="Times New Roman" w:hAnsi="Palatino Linotype"/>
          <w:sz w:val="24"/>
          <w:szCs w:val="24"/>
          <w:lang w:eastAsia="es-ES"/>
        </w:rPr>
        <w:t xml:space="preserve">, de acuerdo a lo que establece la fracción </w:t>
      </w:r>
      <w:r w:rsidRPr="00B96EAA">
        <w:rPr>
          <w:rFonts w:ascii="Palatino Linotype" w:eastAsia="Times New Roman" w:hAnsi="Palatino Linotype"/>
          <w:sz w:val="24"/>
          <w:szCs w:val="24"/>
          <w:lang w:eastAsia="es-ES"/>
        </w:rPr>
        <w:t>XLIII</w:t>
      </w:r>
      <w:r w:rsidRPr="00126A2C">
        <w:rPr>
          <w:rFonts w:ascii="Palatino Linotype" w:eastAsia="Times New Roman" w:hAnsi="Palatino Linotype"/>
          <w:sz w:val="24"/>
          <w:szCs w:val="24"/>
          <w:lang w:eastAsia="es-ES"/>
        </w:rPr>
        <w:t>, del artículo 92, de la Ley de Transparencia y Acceso a la Información Pública del Estado de México y Municipios, que a la letra establece lo siguiente:</w:t>
      </w:r>
    </w:p>
    <w:p w14:paraId="5049C7F2" w14:textId="77777777" w:rsidR="004C4181" w:rsidRPr="00126A2C" w:rsidRDefault="004C4181" w:rsidP="00481A5D">
      <w:pPr>
        <w:spacing w:after="0" w:line="360" w:lineRule="auto"/>
        <w:ind w:left="567" w:right="567"/>
        <w:jc w:val="both"/>
        <w:rPr>
          <w:rFonts w:ascii="Palatino Linotype" w:eastAsia="Times New Roman" w:hAnsi="Palatino Linotype"/>
          <w:i/>
          <w:lang w:eastAsia="es-ES"/>
        </w:rPr>
      </w:pPr>
      <w:r w:rsidRPr="00126A2C">
        <w:rPr>
          <w:rFonts w:ascii="Palatino Linotype" w:eastAsia="Times New Roman" w:hAnsi="Palatino Linotype"/>
          <w:b/>
          <w:i/>
          <w:u w:val="single"/>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126A2C">
        <w:rPr>
          <w:rFonts w:ascii="Palatino Linotype" w:eastAsia="Times New Roman" w:hAnsi="Palatino Linotype"/>
          <w:i/>
          <w:lang w:eastAsia="es-ES"/>
        </w:rPr>
        <w:t>:</w:t>
      </w:r>
    </w:p>
    <w:p w14:paraId="39886190" w14:textId="77777777" w:rsidR="004C4181" w:rsidRPr="00126A2C" w:rsidRDefault="004C4181" w:rsidP="00481A5D">
      <w:pPr>
        <w:spacing w:after="0" w:line="360" w:lineRule="auto"/>
        <w:ind w:left="567" w:right="567"/>
        <w:jc w:val="both"/>
        <w:rPr>
          <w:rFonts w:ascii="Palatino Linotype" w:eastAsia="Times New Roman" w:hAnsi="Palatino Linotype"/>
          <w:i/>
          <w:lang w:eastAsia="es-ES"/>
        </w:rPr>
      </w:pPr>
      <w:r w:rsidRPr="00126A2C">
        <w:rPr>
          <w:rFonts w:ascii="Palatino Linotype" w:eastAsia="Times New Roman" w:hAnsi="Palatino Linotype"/>
          <w:i/>
          <w:lang w:eastAsia="es-ES"/>
        </w:rPr>
        <w:t>(…)</w:t>
      </w:r>
    </w:p>
    <w:p w14:paraId="40139233" w14:textId="77777777" w:rsidR="004C4181" w:rsidRPr="00126A2C" w:rsidRDefault="004C4181" w:rsidP="00481A5D">
      <w:pPr>
        <w:spacing w:after="0" w:line="360" w:lineRule="auto"/>
        <w:ind w:left="567" w:right="567"/>
        <w:jc w:val="both"/>
        <w:rPr>
          <w:rFonts w:ascii="Palatino Linotype" w:eastAsia="Times New Roman" w:hAnsi="Palatino Linotype"/>
          <w:i/>
          <w:lang w:eastAsia="es-ES"/>
        </w:rPr>
      </w:pPr>
      <w:r w:rsidRPr="00B96EAA">
        <w:rPr>
          <w:rFonts w:ascii="Palatino Linotype" w:eastAsia="Times New Roman" w:hAnsi="Palatino Linotype"/>
          <w:b/>
          <w:i/>
          <w:u w:val="single"/>
          <w:lang w:eastAsia="es-ES"/>
        </w:rPr>
        <w:t>XLIII. Las actas y resoluciones del Comité de Transparencia de los sujetos obligados;</w:t>
      </w:r>
      <w:r w:rsidRPr="00B96EAA">
        <w:rPr>
          <w:rFonts w:ascii="Palatino Linotype" w:eastAsia="Times New Roman" w:hAnsi="Palatino Linotype"/>
          <w:b/>
          <w:i/>
          <w:u w:val="single"/>
          <w:lang w:eastAsia="es-ES"/>
        </w:rPr>
        <w:cr/>
      </w:r>
      <w:r w:rsidRPr="00126A2C">
        <w:rPr>
          <w:rFonts w:ascii="Palatino Linotype" w:eastAsia="Times New Roman" w:hAnsi="Palatino Linotype"/>
          <w:i/>
          <w:lang w:eastAsia="es-ES"/>
        </w:rPr>
        <w:t>;</w:t>
      </w:r>
    </w:p>
    <w:p w14:paraId="2E22FBE8" w14:textId="050F10FF" w:rsidR="004C4181" w:rsidRPr="00481A5D" w:rsidRDefault="004C4181" w:rsidP="00481A5D">
      <w:pPr>
        <w:spacing w:before="240" w:after="240" w:line="360" w:lineRule="auto"/>
        <w:ind w:left="567" w:right="567"/>
        <w:jc w:val="both"/>
        <w:rPr>
          <w:rFonts w:ascii="Palatino Linotype" w:eastAsia="Times New Roman" w:hAnsi="Palatino Linotype"/>
          <w:i/>
          <w:lang w:eastAsia="es-ES"/>
        </w:rPr>
      </w:pPr>
      <w:r w:rsidRPr="00126A2C">
        <w:rPr>
          <w:rFonts w:ascii="Palatino Linotype" w:eastAsia="Times New Roman" w:hAnsi="Palatino Linotype"/>
          <w:i/>
          <w:lang w:eastAsia="es-ES"/>
        </w:rPr>
        <w:t>(…)</w:t>
      </w:r>
    </w:p>
    <w:p w14:paraId="0F26B7D8" w14:textId="78ACBF80" w:rsidR="004C4181" w:rsidRPr="00B07508" w:rsidRDefault="004C4181" w:rsidP="004C4181">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 xml:space="preserve">En ese orden de ideas, resulta dable ordenar al </w:t>
      </w:r>
      <w:r w:rsidR="00D01457">
        <w:rPr>
          <w:rFonts w:ascii="Palatino Linotype" w:hAnsi="Palatino Linotype" w:cs="Arial"/>
          <w:sz w:val="24"/>
          <w:szCs w:val="24"/>
        </w:rPr>
        <w:t>s</w:t>
      </w:r>
      <w:r>
        <w:rPr>
          <w:rFonts w:ascii="Palatino Linotype" w:hAnsi="Palatino Linotype" w:cs="Arial"/>
          <w:sz w:val="24"/>
          <w:szCs w:val="24"/>
        </w:rPr>
        <w:t xml:space="preserve">ujeto </w:t>
      </w:r>
      <w:r w:rsidR="00D01457">
        <w:rPr>
          <w:rFonts w:ascii="Palatino Linotype" w:hAnsi="Palatino Linotype" w:cs="Arial"/>
          <w:sz w:val="24"/>
          <w:szCs w:val="24"/>
        </w:rPr>
        <w:t>o</w:t>
      </w:r>
      <w:r>
        <w:rPr>
          <w:rFonts w:ascii="Palatino Linotype" w:hAnsi="Palatino Linotype" w:cs="Arial"/>
          <w:sz w:val="24"/>
          <w:szCs w:val="24"/>
        </w:rPr>
        <w:t xml:space="preserve">bligado, haga entrega, en versión pública de ser procedente de las </w:t>
      </w:r>
      <w:r w:rsidR="00D01457">
        <w:rPr>
          <w:rFonts w:ascii="Palatino Linotype" w:hAnsi="Palatino Linotype" w:cs="Arial"/>
          <w:sz w:val="24"/>
          <w:szCs w:val="24"/>
        </w:rPr>
        <w:t>a</w:t>
      </w:r>
      <w:r>
        <w:rPr>
          <w:rFonts w:ascii="Palatino Linotype" w:hAnsi="Palatino Linotype" w:cs="Arial"/>
          <w:sz w:val="24"/>
          <w:szCs w:val="24"/>
        </w:rPr>
        <w:t>ctas faltantes emitidas por el Comité de transparencia del Municipio</w:t>
      </w:r>
      <w:r w:rsidRPr="00B96EAA">
        <w:rPr>
          <w:rFonts w:ascii="Palatino Linotype" w:hAnsi="Palatino Linotype" w:cs="Arial"/>
          <w:sz w:val="24"/>
          <w:szCs w:val="24"/>
        </w:rPr>
        <w:t xml:space="preserve"> de </w:t>
      </w:r>
      <w:r>
        <w:rPr>
          <w:rFonts w:ascii="Palatino Linotype" w:hAnsi="Palatino Linotype" w:cs="Arial"/>
          <w:sz w:val="24"/>
          <w:szCs w:val="24"/>
        </w:rPr>
        <w:t xml:space="preserve">Teotihuacán de periodo que comprende del </w:t>
      </w:r>
      <w:r w:rsidRPr="00B96EAA">
        <w:rPr>
          <w:rFonts w:ascii="Palatino Linotype" w:hAnsi="Palatino Linotype" w:cs="Arial"/>
          <w:sz w:val="24"/>
          <w:szCs w:val="24"/>
        </w:rPr>
        <w:t>mes de enero de 2019 hasta el mes de agosto de 2020</w:t>
      </w:r>
      <w:r>
        <w:rPr>
          <w:rFonts w:ascii="Palatino Linotype" w:hAnsi="Palatino Linotype" w:cs="Arial"/>
          <w:sz w:val="24"/>
          <w:szCs w:val="24"/>
        </w:rPr>
        <w:t>.</w:t>
      </w:r>
    </w:p>
    <w:p w14:paraId="2D3CC825" w14:textId="77777777" w:rsidR="004C4181" w:rsidRDefault="004C4181" w:rsidP="004C4181">
      <w:pPr>
        <w:tabs>
          <w:tab w:val="left" w:pos="8080"/>
        </w:tabs>
        <w:spacing w:before="240" w:line="360" w:lineRule="auto"/>
        <w:ind w:right="49"/>
        <w:jc w:val="both"/>
        <w:rPr>
          <w:rFonts w:ascii="Palatino Linotype" w:hAnsi="Palatino Linotype" w:cs="Arial"/>
          <w:sz w:val="24"/>
          <w:szCs w:val="24"/>
        </w:rPr>
      </w:pPr>
      <w:r>
        <w:rPr>
          <w:rFonts w:ascii="Palatino Linotype" w:hAnsi="Palatino Linotype" w:cs="Arial"/>
          <w:sz w:val="24"/>
          <w:szCs w:val="24"/>
        </w:rPr>
        <w:t xml:space="preserve">Por lo anterior, Resulta indispensable aclarar que el </w:t>
      </w:r>
      <w:r w:rsidRPr="0042712A">
        <w:rPr>
          <w:rFonts w:ascii="Palatino Linotype" w:hAnsi="Palatino Linotype" w:cs="Arial"/>
          <w:sz w:val="24"/>
          <w:szCs w:val="24"/>
        </w:rPr>
        <w:t xml:space="preserve">derecho de petición y el derecho de acceso a la información estriba, principalmente, en que en el primero de ellos la demanda del peticionario consiste generalmente en obligar a la autoridad responsable a que actúe en el sentido de contestar lo solicitado; mientras que en el segundo supuesto, </w:t>
      </w:r>
      <w:r w:rsidRPr="0042712A">
        <w:rPr>
          <w:rFonts w:ascii="Palatino Linotype" w:hAnsi="Palatino Linotype" w:cs="Arial"/>
          <w:sz w:val="24"/>
          <w:szCs w:val="24"/>
          <w:u w:val="single"/>
        </w:rPr>
        <w:t>la petición se encamina primordialmente a permitir el acceso a datos, registros y todo tipo de información pública que conste en documentos, sea generada o se encuentre en posesión de la autoridad</w:t>
      </w:r>
      <w:r>
        <w:rPr>
          <w:rFonts w:ascii="Palatino Linotype" w:hAnsi="Palatino Linotype" w:cs="Arial"/>
          <w:sz w:val="24"/>
          <w:szCs w:val="24"/>
        </w:rPr>
        <w:t>.</w:t>
      </w:r>
      <w:r w:rsidRPr="0042712A">
        <w:rPr>
          <w:rFonts w:ascii="Palatino Linotype" w:hAnsi="Palatino Linotype" w:cs="Arial"/>
          <w:sz w:val="24"/>
          <w:szCs w:val="24"/>
        </w:rPr>
        <w:t xml:space="preserve"> </w:t>
      </w:r>
    </w:p>
    <w:p w14:paraId="0FD6FC33" w14:textId="77777777" w:rsidR="004C4181" w:rsidRPr="0042712A" w:rsidRDefault="004C4181" w:rsidP="00481A5D">
      <w:pPr>
        <w:tabs>
          <w:tab w:val="left" w:pos="8080"/>
        </w:tabs>
        <w:spacing w:before="240" w:after="240" w:line="360" w:lineRule="auto"/>
        <w:ind w:right="49"/>
        <w:jc w:val="both"/>
        <w:rPr>
          <w:rFonts w:ascii="Palatino Linotype" w:hAnsi="Palatino Linotype" w:cs="Arial"/>
          <w:color w:val="000000"/>
          <w:sz w:val="24"/>
          <w:szCs w:val="24"/>
          <w:lang w:val="es-ES"/>
        </w:rPr>
      </w:pPr>
      <w:r>
        <w:rPr>
          <w:rFonts w:ascii="Palatino Linotype" w:hAnsi="Palatino Linotype" w:cs="Arial"/>
          <w:sz w:val="24"/>
          <w:szCs w:val="24"/>
        </w:rPr>
        <w:t>E</w:t>
      </w:r>
      <w:r w:rsidRPr="0042712A">
        <w:rPr>
          <w:rFonts w:ascii="Palatino Linotype" w:hAnsi="Palatino Linotype" w:cs="Arial"/>
          <w:sz w:val="24"/>
          <w:szCs w:val="24"/>
        </w:rPr>
        <w:t>n ese orden de ideas, es que</w:t>
      </w:r>
      <w:r>
        <w:rPr>
          <w:rFonts w:ascii="Palatino Linotype" w:hAnsi="Palatino Linotype" w:cs="Arial"/>
          <w:sz w:val="24"/>
          <w:szCs w:val="24"/>
        </w:rPr>
        <w:t xml:space="preserve"> de acuerdo a la información requerida por el particular consistente en los oficios firmados por la Presidencia Municipal</w:t>
      </w:r>
      <w:r w:rsidRPr="0042712A">
        <w:rPr>
          <w:rFonts w:ascii="Palatino Linotype" w:hAnsi="Palatino Linotype" w:cs="Arial"/>
          <w:sz w:val="24"/>
          <w:szCs w:val="24"/>
        </w:rPr>
        <w:t xml:space="preserve">, se está ante la presencia del derecho </w:t>
      </w:r>
      <w:r>
        <w:rPr>
          <w:rFonts w:ascii="Palatino Linotype" w:hAnsi="Palatino Linotype" w:cs="Arial"/>
          <w:sz w:val="24"/>
          <w:szCs w:val="24"/>
        </w:rPr>
        <w:t>de acceso a la información</w:t>
      </w:r>
      <w:r w:rsidRPr="0042712A">
        <w:rPr>
          <w:rFonts w:ascii="Palatino Linotype" w:hAnsi="Palatino Linotype" w:cs="Arial"/>
          <w:sz w:val="24"/>
          <w:szCs w:val="24"/>
        </w:rPr>
        <w:t xml:space="preserve"> y no así, del derecho </w:t>
      </w:r>
      <w:r>
        <w:rPr>
          <w:rFonts w:ascii="Palatino Linotype" w:hAnsi="Palatino Linotype" w:cs="Arial"/>
          <w:sz w:val="24"/>
          <w:szCs w:val="24"/>
        </w:rPr>
        <w:t>de petición</w:t>
      </w:r>
      <w:r w:rsidRPr="0042712A">
        <w:rPr>
          <w:rFonts w:ascii="Palatino Linotype" w:hAnsi="Palatino Linotype" w:cs="Arial"/>
          <w:sz w:val="24"/>
          <w:szCs w:val="24"/>
        </w:rPr>
        <w:t xml:space="preserve">, toda vez </w:t>
      </w:r>
      <w:r>
        <w:rPr>
          <w:rFonts w:ascii="Palatino Linotype" w:hAnsi="Palatino Linotype" w:cs="Arial"/>
          <w:sz w:val="24"/>
          <w:szCs w:val="24"/>
        </w:rPr>
        <w:t xml:space="preserve">que </w:t>
      </w:r>
      <w:r w:rsidRPr="0042712A">
        <w:rPr>
          <w:rFonts w:ascii="Palatino Linotype" w:hAnsi="Palatino Linotype" w:cs="Arial"/>
          <w:color w:val="000000"/>
          <w:sz w:val="24"/>
          <w:szCs w:val="24"/>
          <w:lang w:val="es-ES"/>
        </w:rPr>
        <w:t xml:space="preserve">el derecho de acceso a la información pública, consiste en que la información solicitada conste en un soporte documental en cualquiera de sus formas, a saber: </w:t>
      </w:r>
      <w:r w:rsidRPr="0042712A">
        <w:rPr>
          <w:rFonts w:ascii="Palatino Linotype" w:hAnsi="Palatino Linotype" w:cs="Arial"/>
          <w:sz w:val="24"/>
          <w:szCs w:val="24"/>
          <w:lang w:val="es-ES"/>
        </w:rPr>
        <w:t>expedientes, reportes, estudios, actas, resoluciones</w:t>
      </w:r>
      <w:r w:rsidRPr="0042712A">
        <w:rPr>
          <w:rFonts w:ascii="Palatino Linotype" w:hAnsi="Palatino Linotype" w:cs="Arial"/>
          <w:b/>
          <w:bCs/>
          <w:sz w:val="24"/>
          <w:szCs w:val="24"/>
          <w:u w:val="single"/>
          <w:lang w:val="es-ES"/>
        </w:rPr>
        <w:t>, oficios,</w:t>
      </w:r>
      <w:r w:rsidRPr="0042712A">
        <w:rPr>
          <w:rFonts w:ascii="Palatino Linotype" w:hAnsi="Palatino Linotype" w:cs="Arial"/>
          <w:sz w:val="24"/>
          <w:szCs w:val="24"/>
          <w:lang w:val="es-ES"/>
        </w:rPr>
        <w:t xml:space="preserve"> correspondencia, acuerdos, directivas, directrices, circulares, contratos, convenios, instructivos, notas, memorandos, estadísticas o bien, cualquier otro registro que documente el ejercicio de las facultades, funciones y competencias de los Sujetos Obligados</w:t>
      </w:r>
      <w:r w:rsidRPr="0042712A">
        <w:rPr>
          <w:rFonts w:ascii="Palatino Linotype" w:hAnsi="Palatino Linotype" w:cs="Arial"/>
          <w:color w:val="000000"/>
          <w:sz w:val="24"/>
          <w:szCs w:val="24"/>
          <w:lang w:val="es-ES"/>
        </w:rPr>
        <w:t xml:space="preserve">; los que </w:t>
      </w:r>
      <w:r w:rsidRPr="0042712A">
        <w:rPr>
          <w:rFonts w:ascii="Palatino Linotype" w:hAnsi="Palatino Linotype" w:cs="Arial"/>
          <w:sz w:val="24"/>
          <w:szCs w:val="24"/>
          <w:lang w:val="es-ES"/>
        </w:rPr>
        <w:t>podrán estar en cualquier medio, sea escrito, impreso, sonoro, visual, electrónico, informático u holográfico</w:t>
      </w:r>
      <w:r w:rsidRPr="0042712A">
        <w:rPr>
          <w:rFonts w:ascii="Palatino Linotype" w:hAnsi="Palatino Linotype" w:cs="Arial"/>
          <w:color w:val="000000"/>
          <w:sz w:val="24"/>
          <w:szCs w:val="24"/>
          <w:lang w:val="es-ES"/>
        </w:rPr>
        <w:t xml:space="preserve">, de conformidad con el artículo 3, fracción XI de la Ley de Transparencia </w:t>
      </w:r>
      <w:r w:rsidRPr="0042712A">
        <w:rPr>
          <w:rFonts w:ascii="Palatino Linotype" w:hAnsi="Palatino Linotype" w:cs="Arial"/>
          <w:color w:val="000000"/>
          <w:sz w:val="24"/>
          <w:szCs w:val="24"/>
          <w:lang w:val="es-ES"/>
        </w:rPr>
        <w:lastRenderedPageBreak/>
        <w:t>y Acceso a la Información Pública del Estado de México y Municipios, como se aprecia a continuación:</w:t>
      </w:r>
    </w:p>
    <w:p w14:paraId="4595F250" w14:textId="77777777" w:rsidR="004C4181" w:rsidRPr="0042712A" w:rsidRDefault="004C4181" w:rsidP="00481A5D">
      <w:pPr>
        <w:autoSpaceDE w:val="0"/>
        <w:autoSpaceDN w:val="0"/>
        <w:adjustRightInd w:val="0"/>
        <w:spacing w:before="240" w:after="240" w:line="360" w:lineRule="auto"/>
        <w:ind w:left="709" w:right="814"/>
        <w:jc w:val="both"/>
        <w:rPr>
          <w:rFonts w:ascii="Palatino Linotype" w:hAnsi="Palatino Linotype" w:cs="Arial"/>
          <w:b/>
          <w:bCs/>
          <w:i/>
          <w:sz w:val="24"/>
          <w:szCs w:val="24"/>
          <w:lang w:val="es-ES"/>
        </w:rPr>
      </w:pPr>
      <w:r w:rsidRPr="0042712A">
        <w:rPr>
          <w:rFonts w:ascii="Palatino Linotype" w:hAnsi="Palatino Linotype" w:cs="Arial"/>
          <w:bCs/>
          <w:i/>
          <w:sz w:val="24"/>
          <w:szCs w:val="24"/>
          <w:lang w:val="es-ES"/>
        </w:rPr>
        <w:t>“</w:t>
      </w:r>
      <w:r w:rsidRPr="0042712A">
        <w:rPr>
          <w:rFonts w:ascii="Palatino Linotype" w:hAnsi="Palatino Linotype" w:cs="Arial"/>
          <w:b/>
          <w:bCs/>
          <w:i/>
          <w:sz w:val="24"/>
          <w:szCs w:val="24"/>
          <w:lang w:val="es-ES"/>
        </w:rPr>
        <w:t xml:space="preserve">Artículo 3. </w:t>
      </w:r>
      <w:r w:rsidRPr="0042712A">
        <w:rPr>
          <w:rFonts w:ascii="Palatino Linotype" w:hAnsi="Palatino Linotype" w:cs="Arial"/>
          <w:bCs/>
          <w:i/>
          <w:sz w:val="24"/>
          <w:szCs w:val="24"/>
          <w:lang w:val="es-ES"/>
        </w:rPr>
        <w:t>Para los efectos de la presente Ley se entenderá por:</w:t>
      </w:r>
      <w:r w:rsidRPr="0042712A">
        <w:rPr>
          <w:rFonts w:ascii="Palatino Linotype" w:hAnsi="Palatino Linotype" w:cs="Arial"/>
          <w:b/>
          <w:bCs/>
          <w:i/>
          <w:sz w:val="24"/>
          <w:szCs w:val="24"/>
          <w:lang w:val="es-ES"/>
        </w:rPr>
        <w:t xml:space="preserve"> </w:t>
      </w:r>
    </w:p>
    <w:p w14:paraId="247DD356" w14:textId="77777777" w:rsidR="004C4181" w:rsidRPr="0042712A" w:rsidRDefault="004C4181" w:rsidP="00481A5D">
      <w:pPr>
        <w:autoSpaceDE w:val="0"/>
        <w:autoSpaceDN w:val="0"/>
        <w:adjustRightInd w:val="0"/>
        <w:spacing w:before="240" w:after="240" w:line="360" w:lineRule="auto"/>
        <w:ind w:left="709" w:right="814"/>
        <w:jc w:val="both"/>
        <w:rPr>
          <w:rFonts w:ascii="Palatino Linotype" w:hAnsi="Palatino Linotype" w:cs="Arial"/>
          <w:bCs/>
          <w:i/>
          <w:sz w:val="24"/>
          <w:szCs w:val="24"/>
          <w:lang w:val="es-ES"/>
        </w:rPr>
      </w:pPr>
      <w:r w:rsidRPr="0042712A">
        <w:rPr>
          <w:rFonts w:ascii="Palatino Linotype" w:hAnsi="Palatino Linotype" w:cs="Arial"/>
          <w:bCs/>
          <w:i/>
          <w:sz w:val="24"/>
          <w:szCs w:val="24"/>
          <w:lang w:val="es-ES"/>
        </w:rPr>
        <w:t>…</w:t>
      </w:r>
    </w:p>
    <w:p w14:paraId="3AFE4E59" w14:textId="548DF047" w:rsidR="004C4181" w:rsidRPr="00481A5D" w:rsidRDefault="004C4181" w:rsidP="00481A5D">
      <w:pPr>
        <w:autoSpaceDE w:val="0"/>
        <w:autoSpaceDN w:val="0"/>
        <w:adjustRightInd w:val="0"/>
        <w:spacing w:before="240" w:after="240" w:line="360" w:lineRule="auto"/>
        <w:ind w:left="709" w:right="814"/>
        <w:jc w:val="both"/>
        <w:rPr>
          <w:rFonts w:ascii="Palatino Linotype" w:hAnsi="Palatino Linotype" w:cs="Arial"/>
          <w:i/>
          <w:sz w:val="24"/>
          <w:szCs w:val="24"/>
          <w:lang w:val="es-ES"/>
        </w:rPr>
      </w:pPr>
      <w:r w:rsidRPr="0042712A">
        <w:rPr>
          <w:rFonts w:ascii="Palatino Linotype" w:hAnsi="Palatino Linotype" w:cs="Arial"/>
          <w:b/>
          <w:i/>
          <w:sz w:val="24"/>
          <w:szCs w:val="24"/>
          <w:lang w:val="es-ES"/>
        </w:rPr>
        <w:t>XI. Documento:</w:t>
      </w:r>
      <w:r w:rsidRPr="0042712A">
        <w:rPr>
          <w:rFonts w:ascii="Palatino Linotype" w:hAnsi="Palatino Linotype" w:cs="Arial"/>
          <w:i/>
          <w:sz w:val="24"/>
          <w:szCs w:val="24"/>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42712A">
        <w:rPr>
          <w:rFonts w:ascii="Palatino Linotype" w:hAnsi="Palatino Linotype" w:cs="Arial"/>
          <w:b/>
          <w:bCs/>
          <w:i/>
          <w:sz w:val="24"/>
          <w:szCs w:val="24"/>
          <w:lang w:val="es-ES"/>
        </w:rPr>
        <w:t>…</w:t>
      </w:r>
      <w:r w:rsidRPr="0042712A">
        <w:rPr>
          <w:rFonts w:ascii="Palatino Linotype" w:hAnsi="Palatino Linotype" w:cs="Arial"/>
          <w:bCs/>
          <w:i/>
          <w:sz w:val="24"/>
          <w:szCs w:val="24"/>
          <w:lang w:val="es-ES"/>
        </w:rPr>
        <w:t>”</w:t>
      </w:r>
    </w:p>
    <w:p w14:paraId="3C613FFB" w14:textId="56BCC8C4" w:rsidR="004C4181" w:rsidRDefault="004C4181" w:rsidP="00481A5D">
      <w:pPr>
        <w:spacing w:before="240" w:after="240" w:line="360" w:lineRule="auto"/>
        <w:jc w:val="both"/>
        <w:rPr>
          <w:rFonts w:ascii="Palatino Linotype" w:hAnsi="Palatino Linotype" w:cs="Arial"/>
          <w:sz w:val="24"/>
          <w:szCs w:val="24"/>
        </w:rPr>
      </w:pPr>
      <w:r w:rsidRPr="000D5388">
        <w:rPr>
          <w:rFonts w:ascii="Palatino Linotype" w:hAnsi="Palatino Linotype" w:cs="Arial"/>
          <w:sz w:val="24"/>
          <w:szCs w:val="24"/>
        </w:rPr>
        <w:t>Es así que, que El Sujeto Obligado debe contar con los oficios signados por el Presidente Municipal del periodo de enero de 2019 al mes de agosto de 2020, por ello es dable ordenar la</w:t>
      </w:r>
      <w:r>
        <w:rPr>
          <w:rFonts w:ascii="Palatino Linotype" w:hAnsi="Palatino Linotype" w:cs="Arial"/>
          <w:sz w:val="24"/>
          <w:szCs w:val="24"/>
        </w:rPr>
        <w:t xml:space="preserve"> entrega de la</w:t>
      </w:r>
      <w:r w:rsidRPr="000D5388">
        <w:rPr>
          <w:rFonts w:ascii="Palatino Linotype" w:hAnsi="Palatino Linotype" w:cs="Arial"/>
          <w:sz w:val="24"/>
          <w:szCs w:val="24"/>
        </w:rPr>
        <w:t xml:space="preserve"> información solicitada en versión pública en su caso.</w:t>
      </w:r>
    </w:p>
    <w:p w14:paraId="0349732A" w14:textId="77777777" w:rsidR="00CA45A3" w:rsidRPr="00A77124" w:rsidRDefault="00CA45A3" w:rsidP="00CA45A3">
      <w:pPr>
        <w:pStyle w:val="Prrafodelista"/>
        <w:numPr>
          <w:ilvl w:val="0"/>
          <w:numId w:val="10"/>
        </w:numPr>
        <w:tabs>
          <w:tab w:val="left" w:pos="709"/>
        </w:tabs>
        <w:spacing w:before="240" w:line="360" w:lineRule="auto"/>
        <w:ind w:right="51"/>
        <w:jc w:val="both"/>
        <w:rPr>
          <w:rFonts w:ascii="Palatino Linotype" w:hAnsi="Palatino Linotype"/>
          <w:b/>
          <w:i/>
        </w:rPr>
      </w:pPr>
      <w:r w:rsidRPr="00A77124">
        <w:rPr>
          <w:rFonts w:ascii="Palatino Linotype" w:hAnsi="Palatino Linotype"/>
          <w:b/>
          <w:i/>
        </w:rPr>
        <w:t>De la Vista a la Dirección de Datos Personales</w:t>
      </w:r>
    </w:p>
    <w:p w14:paraId="33D3C8F5" w14:textId="77777777" w:rsidR="00CA45A3" w:rsidRPr="00E01843" w:rsidRDefault="00CA45A3" w:rsidP="00CA45A3">
      <w:pPr>
        <w:tabs>
          <w:tab w:val="left" w:pos="709"/>
        </w:tabs>
        <w:spacing w:before="240" w:line="360" w:lineRule="auto"/>
        <w:ind w:right="51"/>
        <w:jc w:val="both"/>
        <w:rPr>
          <w:rFonts w:ascii="Palatino Linotype" w:hAnsi="Palatino Linotype"/>
          <w:sz w:val="24"/>
          <w:szCs w:val="24"/>
          <w:lang w:val="es-ES"/>
        </w:rPr>
      </w:pPr>
      <w:r w:rsidRPr="00E01843">
        <w:rPr>
          <w:rFonts w:ascii="Palatino Linotype" w:hAnsi="Palatino Linotype"/>
          <w:sz w:val="24"/>
          <w:szCs w:val="24"/>
          <w:lang w:val="es-ES"/>
        </w:rPr>
        <w:t xml:space="preserve">En el asunto de estudio, ha quedado señalado que el Ayuntamiento de </w:t>
      </w:r>
      <w:r>
        <w:rPr>
          <w:rFonts w:ascii="Palatino Linotype" w:hAnsi="Palatino Linotype"/>
          <w:sz w:val="24"/>
          <w:szCs w:val="24"/>
          <w:lang w:val="es-ES"/>
        </w:rPr>
        <w:t>Xalatlaco</w:t>
      </w:r>
      <w:r w:rsidRPr="00E01843">
        <w:rPr>
          <w:rFonts w:ascii="Palatino Linotype" w:hAnsi="Palatino Linotype"/>
          <w:sz w:val="24"/>
          <w:szCs w:val="24"/>
          <w:lang w:val="es-ES"/>
        </w:rPr>
        <w:t xml:space="preserve"> dejó</w:t>
      </w:r>
      <w:r>
        <w:rPr>
          <w:rFonts w:ascii="Palatino Linotype" w:hAnsi="Palatino Linotype"/>
          <w:sz w:val="24"/>
          <w:szCs w:val="24"/>
          <w:lang w:val="es-ES"/>
        </w:rPr>
        <w:t xml:space="preserve"> </w:t>
      </w:r>
      <w:r w:rsidRPr="00E01843">
        <w:rPr>
          <w:rFonts w:ascii="Palatino Linotype" w:hAnsi="Palatino Linotype"/>
          <w:sz w:val="24"/>
          <w:szCs w:val="24"/>
          <w:lang w:val="es-ES"/>
        </w:rPr>
        <w:t>visibl</w:t>
      </w:r>
      <w:r>
        <w:rPr>
          <w:rFonts w:ascii="Palatino Linotype" w:hAnsi="Palatino Linotype"/>
          <w:sz w:val="24"/>
          <w:szCs w:val="24"/>
          <w:lang w:val="es-ES"/>
        </w:rPr>
        <w:t>es datos como rfc, curp, folio fiscal, entre otros</w:t>
      </w:r>
      <w:r w:rsidRPr="00E01843">
        <w:rPr>
          <w:rFonts w:ascii="Palatino Linotype" w:hAnsi="Palatino Linotype"/>
          <w:sz w:val="24"/>
          <w:szCs w:val="24"/>
          <w:lang w:val="es-ES"/>
        </w:rPr>
        <w:t>,</w:t>
      </w:r>
      <w:r>
        <w:rPr>
          <w:rFonts w:ascii="Palatino Linotype" w:hAnsi="Palatino Linotype"/>
          <w:sz w:val="24"/>
          <w:szCs w:val="24"/>
          <w:lang w:val="es-ES"/>
        </w:rPr>
        <w:t xml:space="preserve"> </w:t>
      </w:r>
      <w:r w:rsidRPr="00E01843">
        <w:rPr>
          <w:rFonts w:ascii="Palatino Linotype" w:hAnsi="Palatino Linotype"/>
          <w:sz w:val="24"/>
          <w:szCs w:val="24"/>
          <w:lang w:val="es-ES"/>
        </w:rPr>
        <w:t>l</w:t>
      </w:r>
      <w:r>
        <w:rPr>
          <w:rFonts w:ascii="Palatino Linotype" w:hAnsi="Palatino Linotype"/>
          <w:sz w:val="24"/>
          <w:szCs w:val="24"/>
          <w:lang w:val="es-ES"/>
        </w:rPr>
        <w:t>os</w:t>
      </w:r>
      <w:r w:rsidRPr="00E01843">
        <w:rPr>
          <w:rFonts w:ascii="Palatino Linotype" w:hAnsi="Palatino Linotype"/>
          <w:sz w:val="24"/>
          <w:szCs w:val="24"/>
          <w:lang w:val="es-ES"/>
        </w:rPr>
        <w:t xml:space="preserve"> cuales</w:t>
      </w:r>
      <w:r>
        <w:rPr>
          <w:rFonts w:ascii="Palatino Linotype" w:hAnsi="Palatino Linotype"/>
          <w:sz w:val="24"/>
          <w:szCs w:val="24"/>
          <w:lang w:val="es-ES"/>
        </w:rPr>
        <w:t xml:space="preserve"> son considerados como </w:t>
      </w:r>
      <w:r w:rsidRPr="00E01843">
        <w:rPr>
          <w:rFonts w:ascii="Palatino Linotype" w:hAnsi="Palatino Linotype"/>
          <w:sz w:val="24"/>
          <w:szCs w:val="24"/>
          <w:lang w:val="es-ES"/>
        </w:rPr>
        <w:t>confidencial</w:t>
      </w:r>
      <w:r>
        <w:rPr>
          <w:rFonts w:ascii="Palatino Linotype" w:hAnsi="Palatino Linotype"/>
          <w:sz w:val="24"/>
          <w:szCs w:val="24"/>
          <w:lang w:val="es-ES"/>
        </w:rPr>
        <w:t>es</w:t>
      </w:r>
      <w:r w:rsidRPr="00E01843">
        <w:rPr>
          <w:rFonts w:ascii="Palatino Linotype" w:hAnsi="Palatino Linotype"/>
          <w:sz w:val="24"/>
          <w:szCs w:val="24"/>
          <w:lang w:val="es-ES"/>
        </w:rPr>
        <w:t>. Al respecto, la Ley de Transparencia y Acceso a la Información Pública del</w:t>
      </w:r>
      <w:r>
        <w:rPr>
          <w:rFonts w:ascii="Palatino Linotype" w:hAnsi="Palatino Linotype"/>
          <w:sz w:val="24"/>
          <w:szCs w:val="24"/>
          <w:lang w:val="es-ES"/>
        </w:rPr>
        <w:t xml:space="preserve"> </w:t>
      </w:r>
      <w:r w:rsidRPr="00E01843">
        <w:rPr>
          <w:rFonts w:ascii="Palatino Linotype" w:hAnsi="Palatino Linotype"/>
          <w:sz w:val="24"/>
          <w:szCs w:val="24"/>
          <w:lang w:val="es-ES"/>
        </w:rPr>
        <w:t>Estado de México y Municipios establece que es atribución de este Instituto hacer del</w:t>
      </w:r>
      <w:r>
        <w:rPr>
          <w:rFonts w:ascii="Palatino Linotype" w:hAnsi="Palatino Linotype"/>
          <w:sz w:val="24"/>
          <w:szCs w:val="24"/>
          <w:lang w:val="es-ES"/>
        </w:rPr>
        <w:t xml:space="preserve"> </w:t>
      </w:r>
      <w:r w:rsidRPr="00E01843">
        <w:rPr>
          <w:rFonts w:ascii="Palatino Linotype" w:hAnsi="Palatino Linotype"/>
          <w:sz w:val="24"/>
          <w:szCs w:val="24"/>
          <w:lang w:val="es-ES"/>
        </w:rPr>
        <w:t>conocimiento las infracciones a esta Ley.</w:t>
      </w:r>
    </w:p>
    <w:p w14:paraId="5ED12969" w14:textId="77777777" w:rsidR="00CA45A3" w:rsidRPr="00E01843" w:rsidRDefault="00CA45A3" w:rsidP="00CA45A3">
      <w:pPr>
        <w:tabs>
          <w:tab w:val="left" w:pos="709"/>
        </w:tabs>
        <w:spacing w:before="240" w:line="360" w:lineRule="auto"/>
        <w:ind w:right="51"/>
        <w:jc w:val="both"/>
        <w:rPr>
          <w:rFonts w:ascii="Palatino Linotype" w:hAnsi="Palatino Linotype"/>
          <w:sz w:val="24"/>
          <w:szCs w:val="24"/>
          <w:lang w:val="es-ES"/>
        </w:rPr>
      </w:pPr>
      <w:r w:rsidRPr="00E01843">
        <w:rPr>
          <w:rFonts w:ascii="Palatino Linotype" w:hAnsi="Palatino Linotype"/>
          <w:sz w:val="24"/>
          <w:szCs w:val="24"/>
          <w:lang w:val="es-ES"/>
        </w:rPr>
        <w:lastRenderedPageBreak/>
        <w:t>En ese sentido, de conformidad con lo previsto en el artículo 222, fracciones I y V, de dicho</w:t>
      </w:r>
      <w:r>
        <w:rPr>
          <w:rFonts w:ascii="Palatino Linotype" w:hAnsi="Palatino Linotype"/>
          <w:sz w:val="24"/>
          <w:szCs w:val="24"/>
          <w:lang w:val="es-ES"/>
        </w:rPr>
        <w:t xml:space="preserve"> </w:t>
      </w:r>
      <w:r w:rsidRPr="00E01843">
        <w:rPr>
          <w:rFonts w:ascii="Palatino Linotype" w:hAnsi="Palatino Linotype"/>
          <w:sz w:val="24"/>
          <w:szCs w:val="24"/>
          <w:lang w:val="es-ES"/>
        </w:rPr>
        <w:t>ordenamiento, son causas de sanción por incumplimiento de las obligaciones establecida en</w:t>
      </w:r>
      <w:r>
        <w:rPr>
          <w:rFonts w:ascii="Palatino Linotype" w:hAnsi="Palatino Linotype"/>
          <w:sz w:val="24"/>
          <w:szCs w:val="24"/>
          <w:lang w:val="es-ES"/>
        </w:rPr>
        <w:t xml:space="preserve"> </w:t>
      </w:r>
      <w:r w:rsidRPr="00E01843">
        <w:rPr>
          <w:rFonts w:ascii="Palatino Linotype" w:hAnsi="Palatino Linotype"/>
          <w:sz w:val="24"/>
          <w:szCs w:val="24"/>
          <w:lang w:val="es-ES"/>
        </w:rPr>
        <w:t>la Ley de la materia, entre otras conductas, cualquier acto u omisión que provoque la</w:t>
      </w:r>
      <w:r>
        <w:rPr>
          <w:rFonts w:ascii="Palatino Linotype" w:hAnsi="Palatino Linotype"/>
          <w:sz w:val="24"/>
          <w:szCs w:val="24"/>
          <w:lang w:val="es-ES"/>
        </w:rPr>
        <w:t xml:space="preserve"> </w:t>
      </w:r>
      <w:r w:rsidRPr="00E01843">
        <w:rPr>
          <w:rFonts w:ascii="Palatino Linotype" w:hAnsi="Palatino Linotype"/>
          <w:sz w:val="24"/>
          <w:szCs w:val="24"/>
          <w:lang w:val="es-ES"/>
        </w:rPr>
        <w:t>suspensión o deficiencia en la atención de las solicitudes de información y entregar</w:t>
      </w:r>
      <w:r>
        <w:rPr>
          <w:rFonts w:ascii="Palatino Linotype" w:hAnsi="Palatino Linotype"/>
          <w:sz w:val="24"/>
          <w:szCs w:val="24"/>
          <w:lang w:val="es-ES"/>
        </w:rPr>
        <w:t xml:space="preserve"> </w:t>
      </w:r>
      <w:r w:rsidRPr="00E01843">
        <w:rPr>
          <w:rFonts w:ascii="Palatino Linotype" w:hAnsi="Palatino Linotype"/>
          <w:sz w:val="24"/>
          <w:szCs w:val="24"/>
          <w:lang w:val="es-ES"/>
        </w:rPr>
        <w:t>información clasificada como confidencial fuera de los casos previstos por esta Ley.</w:t>
      </w:r>
    </w:p>
    <w:p w14:paraId="236EDA00" w14:textId="1D197F48" w:rsidR="00CA45A3" w:rsidRPr="00CA45A3" w:rsidRDefault="00CA45A3" w:rsidP="00CA45A3">
      <w:pPr>
        <w:tabs>
          <w:tab w:val="left" w:pos="709"/>
        </w:tabs>
        <w:spacing w:before="240" w:line="360" w:lineRule="auto"/>
        <w:ind w:right="51"/>
        <w:jc w:val="both"/>
        <w:rPr>
          <w:rFonts w:ascii="Palatino Linotype" w:hAnsi="Palatino Linotype"/>
          <w:sz w:val="24"/>
          <w:szCs w:val="24"/>
          <w:lang w:val="es-ES"/>
        </w:rPr>
      </w:pPr>
      <w:r w:rsidRPr="00E01843">
        <w:rPr>
          <w:rFonts w:ascii="Palatino Linotype" w:hAnsi="Palatino Linotype"/>
          <w:sz w:val="24"/>
          <w:szCs w:val="24"/>
          <w:lang w:val="es-ES"/>
        </w:rPr>
        <w:t>Sobre el particular, si bien, la presente resolución no tiene por objetivo investigar y</w:t>
      </w:r>
      <w:r>
        <w:rPr>
          <w:rFonts w:ascii="Palatino Linotype" w:hAnsi="Palatino Linotype"/>
          <w:sz w:val="24"/>
          <w:szCs w:val="24"/>
          <w:lang w:val="es-ES"/>
        </w:rPr>
        <w:t xml:space="preserve"> </w:t>
      </w:r>
      <w:r w:rsidRPr="00E01843">
        <w:rPr>
          <w:rFonts w:ascii="Palatino Linotype" w:hAnsi="Palatino Linotype"/>
          <w:sz w:val="24"/>
          <w:szCs w:val="24"/>
          <w:lang w:val="es-ES"/>
        </w:rPr>
        <w:t>determinar posibles violaciones al derecho de acceso a la información, toda vez que este</w:t>
      </w:r>
      <w:r>
        <w:rPr>
          <w:rFonts w:ascii="Palatino Linotype" w:hAnsi="Palatino Linotype"/>
          <w:sz w:val="24"/>
          <w:szCs w:val="24"/>
          <w:lang w:val="es-ES"/>
        </w:rPr>
        <w:t xml:space="preserve"> </w:t>
      </w:r>
      <w:r w:rsidRPr="00E01843">
        <w:rPr>
          <w:rFonts w:ascii="Palatino Linotype" w:hAnsi="Palatino Linotype"/>
          <w:sz w:val="24"/>
          <w:szCs w:val="24"/>
          <w:lang w:val="es-ES"/>
        </w:rPr>
        <w:t>Organismo Autónomo, advirtió la entrega de la información susceptible de ser clasificada</w:t>
      </w:r>
      <w:r>
        <w:rPr>
          <w:rFonts w:ascii="Palatino Linotype" w:hAnsi="Palatino Linotype"/>
          <w:sz w:val="24"/>
          <w:szCs w:val="24"/>
          <w:lang w:val="es-ES"/>
        </w:rPr>
        <w:t xml:space="preserve"> </w:t>
      </w:r>
      <w:r w:rsidRPr="00E01843">
        <w:rPr>
          <w:rFonts w:ascii="Palatino Linotype" w:hAnsi="Palatino Linotype"/>
          <w:sz w:val="24"/>
          <w:szCs w:val="24"/>
          <w:lang w:val="es-ES"/>
        </w:rPr>
        <w:t>como confidencial, por lo que, se considera procedente dar vista a la Dirección General de</w:t>
      </w:r>
      <w:r>
        <w:rPr>
          <w:rFonts w:ascii="Palatino Linotype" w:hAnsi="Palatino Linotype"/>
          <w:sz w:val="24"/>
          <w:szCs w:val="24"/>
          <w:lang w:val="es-ES"/>
        </w:rPr>
        <w:t xml:space="preserve"> </w:t>
      </w:r>
      <w:r w:rsidRPr="00E01843">
        <w:rPr>
          <w:rFonts w:ascii="Palatino Linotype" w:hAnsi="Palatino Linotype"/>
          <w:sz w:val="24"/>
          <w:szCs w:val="24"/>
          <w:lang w:val="es-ES"/>
        </w:rPr>
        <w:t>Protección de Datos Personales de este Instituto.</w:t>
      </w:r>
    </w:p>
    <w:p w14:paraId="24627BCA" w14:textId="4A53935F" w:rsidR="00CA45A3" w:rsidRPr="00CA45A3" w:rsidRDefault="006D143A" w:rsidP="00CA45A3">
      <w:pPr>
        <w:pStyle w:val="Prrafodelista"/>
        <w:numPr>
          <w:ilvl w:val="0"/>
          <w:numId w:val="2"/>
        </w:numPr>
        <w:spacing w:before="240" w:after="240" w:line="360" w:lineRule="auto"/>
        <w:jc w:val="both"/>
        <w:rPr>
          <w:rFonts w:ascii="Palatino Linotype" w:hAnsi="Palatino Linotype" w:cstheme="minorBidi"/>
          <w:i/>
          <w:iCs/>
          <w:lang w:val="es-ES_tradnl"/>
        </w:rPr>
      </w:pPr>
      <w:r w:rsidRPr="009B46AD">
        <w:rPr>
          <w:rFonts w:ascii="Palatino Linotype" w:hAnsi="Palatino Linotype" w:cs="Arial"/>
          <w:b/>
          <w:i/>
          <w:iCs/>
          <w:lang w:val="es-ES_tradnl"/>
        </w:rPr>
        <w:t>De la Versión Pública.</w:t>
      </w:r>
    </w:p>
    <w:p w14:paraId="7A674D24" w14:textId="77777777" w:rsidR="006D143A" w:rsidRPr="00592DFA" w:rsidRDefault="006D143A" w:rsidP="006D143A">
      <w:pPr>
        <w:autoSpaceDE w:val="0"/>
        <w:autoSpaceDN w:val="0"/>
        <w:adjustRightInd w:val="0"/>
        <w:spacing w:before="240" w:line="360" w:lineRule="auto"/>
        <w:ind w:right="50"/>
        <w:jc w:val="both"/>
        <w:rPr>
          <w:rFonts w:ascii="Palatino Linotype" w:hAnsi="Palatino Linotype" w:cs="Arial"/>
          <w:bCs/>
          <w:sz w:val="24"/>
          <w:szCs w:val="24"/>
          <w:lang w:val="es-ES_tradnl"/>
        </w:rPr>
      </w:pPr>
      <w:r w:rsidRPr="00592DFA">
        <w:rPr>
          <w:rFonts w:ascii="Palatino Linotype" w:hAnsi="Palatino Linotype" w:cs="Arial"/>
          <w:bCs/>
          <w:sz w:val="24"/>
          <w:szCs w:val="24"/>
          <w:lang w:val="es-ES_tradnl"/>
        </w:rPr>
        <w:t>Respecto de la información señalada en el párrafo que antecede, tanto para la elaboración de las versiones públicas correspondientes, o bien, para la elaboración de acuerdos que clasifiquen la información, resulta oportuno remitirnos a lo dispuesto en los</w:t>
      </w:r>
      <w:r w:rsidRPr="00592DFA">
        <w:rPr>
          <w:rFonts w:ascii="Palatino Linotype" w:hAnsi="Palatino Linotype" w:cs="Arial"/>
          <w:sz w:val="24"/>
          <w:szCs w:val="24"/>
          <w:lang w:val="es-ES_tradnl"/>
        </w:rPr>
        <w:t xml:space="preserve"> artículos 3, fracciones IX, XX, XXI, XXIII y XLV; 4, segundo párrafo, 51, 52, 91, 137 y 143, fracción I de la Ley de Transparencia y Acceso a la Información Pública del Estado de México y Municipios, de los que se resalta que </w:t>
      </w:r>
      <w:r w:rsidRPr="00592DFA">
        <w:rPr>
          <w:rFonts w:ascii="Palatino Linotype" w:hAnsi="Palatino Linotype" w:cs="Arial"/>
          <w:bCs/>
          <w:sz w:val="24"/>
          <w:szCs w:val="24"/>
          <w:lang w:val="es-ES_tradnl"/>
        </w:rPr>
        <w:t>el derecho de acceso a la información pública tiene como limitante el respeto a la intimidad, a la vida privada de las personas o por cuestiones de orden público y seguridad.</w:t>
      </w:r>
    </w:p>
    <w:p w14:paraId="68074D6B" w14:textId="77777777" w:rsidR="006D143A" w:rsidRPr="00592DFA" w:rsidRDefault="006D143A" w:rsidP="006D143A">
      <w:pPr>
        <w:autoSpaceDE w:val="0"/>
        <w:autoSpaceDN w:val="0"/>
        <w:adjustRightInd w:val="0"/>
        <w:spacing w:before="240" w:line="360" w:lineRule="auto"/>
        <w:ind w:right="50"/>
        <w:jc w:val="both"/>
        <w:rPr>
          <w:rFonts w:ascii="Palatino Linotype" w:hAnsi="Palatino Linotype" w:cs="Arial"/>
          <w:bCs/>
          <w:sz w:val="24"/>
          <w:szCs w:val="24"/>
          <w:lang w:val="es-ES_tradnl"/>
        </w:rPr>
      </w:pPr>
      <w:r w:rsidRPr="00592DFA">
        <w:rPr>
          <w:rFonts w:ascii="Palatino Linotype" w:hAnsi="Palatino Linotype" w:cs="Arial"/>
          <w:bCs/>
          <w:sz w:val="24"/>
          <w:szCs w:val="24"/>
          <w:lang w:val="es-ES_tradnl"/>
        </w:rPr>
        <w:lastRenderedPageBreak/>
        <w:t>Por lo anterior, tomando en cuenta que dentro de la información señalada en el párrafo que antecede se actualizaron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7B31FF13" w14:textId="77777777" w:rsidR="006D143A" w:rsidRPr="00592DFA" w:rsidRDefault="006D143A" w:rsidP="006D143A">
      <w:pPr>
        <w:autoSpaceDE w:val="0"/>
        <w:autoSpaceDN w:val="0"/>
        <w:adjustRightInd w:val="0"/>
        <w:spacing w:before="240" w:line="360" w:lineRule="auto"/>
        <w:ind w:right="50"/>
        <w:jc w:val="both"/>
        <w:rPr>
          <w:rFonts w:ascii="Palatino Linotype" w:hAnsi="Palatino Linotype" w:cs="Arial"/>
          <w:bCs/>
          <w:sz w:val="24"/>
          <w:szCs w:val="24"/>
          <w:lang w:val="es-ES_tradnl"/>
        </w:rPr>
      </w:pPr>
      <w:r w:rsidRPr="00592DFA">
        <w:rPr>
          <w:rFonts w:ascii="Palatino Linotype" w:hAnsi="Palatino Linotype" w:cs="Arial"/>
          <w:bCs/>
          <w:sz w:val="24"/>
          <w:szCs w:val="24"/>
          <w:lang w:val="es-ES_tradnl"/>
        </w:rPr>
        <w:t xml:space="preserve">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 </w:t>
      </w:r>
    </w:p>
    <w:p w14:paraId="481369BF" w14:textId="77777777" w:rsidR="006D143A" w:rsidRPr="00592DFA" w:rsidRDefault="006D143A" w:rsidP="006D143A">
      <w:pPr>
        <w:spacing w:before="240" w:line="360" w:lineRule="auto"/>
        <w:jc w:val="both"/>
        <w:rPr>
          <w:rFonts w:ascii="Palatino Linotype" w:eastAsia="Arial Unicode MS" w:hAnsi="Palatino Linotype" w:cs="Arial"/>
          <w:sz w:val="24"/>
          <w:szCs w:val="24"/>
          <w:lang w:val="es-ES_tradnl"/>
        </w:rPr>
      </w:pPr>
      <w:r w:rsidRPr="00592DFA">
        <w:rPr>
          <w:rFonts w:ascii="Palatino Linotype" w:hAnsi="Palatino Linotype" w:cs="Arial"/>
          <w:sz w:val="24"/>
          <w:szCs w:val="24"/>
          <w:lang w:val="es-ES_tradnl"/>
        </w:rPr>
        <w:t xml:space="preserve">En el caso específico, el Pleno de este Instituto ha considerado que además de los datos especificados en la Ley de Transparencia y Acceso a la Información Pública del Estado de México y Municipios, se considerarán como confidenciales, de manera enunciativa, más no limitativa y, por tanto, deben testarse al momento de la elaboración de versiones públicas, </w:t>
      </w:r>
      <w:r w:rsidRPr="00592DFA">
        <w:rPr>
          <w:rFonts w:ascii="Palatino Linotype" w:hAnsi="Palatino Linotype" w:cs="Arial"/>
          <w:b/>
          <w:sz w:val="24"/>
          <w:szCs w:val="24"/>
          <w:lang w:val="es-ES_tradnl"/>
        </w:rPr>
        <w:t>Registro Federal de Contribuyentes</w:t>
      </w:r>
      <w:r w:rsidRPr="00592DFA">
        <w:rPr>
          <w:rFonts w:ascii="Palatino Linotype" w:hAnsi="Palatino Linotype" w:cs="Arial"/>
          <w:sz w:val="24"/>
          <w:szCs w:val="24"/>
          <w:lang w:val="es-ES_tradnl"/>
        </w:rPr>
        <w:t xml:space="preserve"> (RFC), la </w:t>
      </w:r>
      <w:r w:rsidRPr="00592DFA">
        <w:rPr>
          <w:rFonts w:ascii="Palatino Linotype" w:hAnsi="Palatino Linotype" w:cs="Arial"/>
          <w:b/>
          <w:sz w:val="24"/>
          <w:szCs w:val="24"/>
          <w:lang w:val="es-ES_tradnl"/>
        </w:rPr>
        <w:t>Clave Única de Registro de Población</w:t>
      </w:r>
      <w:r w:rsidRPr="00592DFA">
        <w:rPr>
          <w:rFonts w:ascii="Palatino Linotype" w:hAnsi="Palatino Linotype" w:cs="Arial"/>
          <w:sz w:val="24"/>
          <w:szCs w:val="24"/>
          <w:lang w:val="es-ES_tradnl"/>
        </w:rPr>
        <w:t xml:space="preserve"> (CURP), la </w:t>
      </w:r>
      <w:r w:rsidRPr="00592DFA">
        <w:rPr>
          <w:rFonts w:ascii="Palatino Linotype" w:hAnsi="Palatino Linotype" w:cs="Arial"/>
          <w:b/>
          <w:sz w:val="24"/>
          <w:szCs w:val="24"/>
          <w:lang w:val="es-ES_tradnl"/>
        </w:rPr>
        <w:t>Clave de cualquier tipo de seguridad social</w:t>
      </w:r>
      <w:r w:rsidRPr="00592DFA">
        <w:rPr>
          <w:rFonts w:ascii="Palatino Linotype" w:hAnsi="Palatino Linotype" w:cs="Arial"/>
          <w:sz w:val="24"/>
          <w:szCs w:val="24"/>
          <w:lang w:val="es-ES_tradnl"/>
        </w:rPr>
        <w:t xml:space="preserve"> (ISSEMYM, u otros), </w:t>
      </w:r>
      <w:r w:rsidRPr="00592DFA">
        <w:rPr>
          <w:rFonts w:ascii="Palatino Linotype" w:eastAsia="Arial Unicode MS" w:hAnsi="Palatino Linotype" w:cs="Arial"/>
          <w:sz w:val="24"/>
          <w:szCs w:val="24"/>
          <w:lang w:val="es-ES_tradnl"/>
        </w:rPr>
        <w:t>así como información confidencial que pudiera advertirse de los resultados de las pruebas que formen parte de las evaluaciones del proceso de control de confianza.</w:t>
      </w:r>
    </w:p>
    <w:p w14:paraId="2BCCA951" w14:textId="77777777" w:rsidR="006D143A" w:rsidRPr="00592DFA" w:rsidRDefault="006D143A" w:rsidP="006D143A">
      <w:pPr>
        <w:autoSpaceDE w:val="0"/>
        <w:autoSpaceDN w:val="0"/>
        <w:adjustRightInd w:val="0"/>
        <w:spacing w:before="240" w:line="360" w:lineRule="auto"/>
        <w:ind w:right="-91"/>
        <w:jc w:val="both"/>
        <w:rPr>
          <w:rFonts w:ascii="Palatino Linotype" w:hAnsi="Palatino Linotype"/>
          <w:sz w:val="24"/>
          <w:szCs w:val="24"/>
          <w:lang w:val="es-ES_tradnl"/>
        </w:rPr>
      </w:pPr>
      <w:r w:rsidRPr="00592DFA">
        <w:rPr>
          <w:rFonts w:ascii="Palatino Linotype" w:hAnsi="Palatino Linotype" w:cs="Arial"/>
          <w:sz w:val="24"/>
          <w:szCs w:val="24"/>
          <w:lang w:val="es-ES_tradnl" w:eastAsia="es-MX"/>
        </w:rPr>
        <w:t xml:space="preserve">En cuanto al </w:t>
      </w:r>
      <w:r w:rsidRPr="00592DFA">
        <w:rPr>
          <w:rFonts w:ascii="Palatino Linotype" w:hAnsi="Palatino Linotype" w:cs="Arial"/>
          <w:b/>
          <w:sz w:val="24"/>
          <w:szCs w:val="24"/>
          <w:lang w:val="es-ES_tradnl" w:eastAsia="es-MX"/>
        </w:rPr>
        <w:t>RFC</w:t>
      </w:r>
      <w:r w:rsidRPr="00592DFA">
        <w:rPr>
          <w:rFonts w:ascii="Palatino Linotype" w:hAnsi="Palatino Linotype" w:cs="Arial"/>
          <w:sz w:val="24"/>
          <w:szCs w:val="24"/>
          <w:lang w:val="es-ES_tradnl" w:eastAsia="es-MX"/>
        </w:rPr>
        <w:t xml:space="preserve">, constituye un dato personal, ya que se genera con caracteres alfanuméricos obtenidos a partir del nombre en mayúsculas sin acentos ni diéresis y la </w:t>
      </w:r>
      <w:r w:rsidRPr="00592DFA">
        <w:rPr>
          <w:rFonts w:ascii="Palatino Linotype" w:hAnsi="Palatino Linotype" w:cs="Arial"/>
          <w:sz w:val="24"/>
          <w:szCs w:val="24"/>
          <w:lang w:val="es-ES_tradnl" w:eastAsia="es-MX"/>
        </w:rPr>
        <w:lastRenderedPageBreak/>
        <w:t>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592DFA">
        <w:rPr>
          <w:rFonts w:ascii="Palatino Linotype" w:hAnsi="Palatino Linotype"/>
          <w:sz w:val="24"/>
          <w:szCs w:val="24"/>
          <w:lang w:val="es-ES_tradnl"/>
        </w:rPr>
        <w:t xml:space="preserve"> y finalmente la homoclave.</w:t>
      </w:r>
    </w:p>
    <w:p w14:paraId="6588559A" w14:textId="77777777" w:rsidR="006D143A" w:rsidRPr="00592DFA" w:rsidRDefault="006D143A" w:rsidP="006D143A">
      <w:pPr>
        <w:autoSpaceDE w:val="0"/>
        <w:autoSpaceDN w:val="0"/>
        <w:adjustRightInd w:val="0"/>
        <w:spacing w:before="240" w:line="360" w:lineRule="auto"/>
        <w:jc w:val="both"/>
        <w:rPr>
          <w:rFonts w:ascii="Palatino Linotype" w:eastAsia="Times New Roman" w:hAnsi="Palatino Linotype" w:cs="Arial"/>
          <w:sz w:val="24"/>
          <w:szCs w:val="24"/>
          <w:lang w:val="es-ES_tradnl" w:eastAsia="es-MX"/>
        </w:rPr>
      </w:pPr>
      <w:r w:rsidRPr="00592DFA">
        <w:rPr>
          <w:rFonts w:ascii="Palatino Linotype" w:eastAsia="Times New Roman" w:hAnsi="Palatino Linotype" w:cs="Arial"/>
          <w:sz w:val="24"/>
          <w:szCs w:val="24"/>
          <w:lang w:val="es-ES_tradnl" w:eastAsia="es-MX"/>
        </w:rPr>
        <w:t>En otras palabras, para su obtención es necesario acreditar ante la autoridad fiscal previamente la identidad de la persona, su fecha de nacimiento, entre otros aspectos.</w:t>
      </w:r>
    </w:p>
    <w:p w14:paraId="3A48D23B" w14:textId="77777777" w:rsidR="006D143A" w:rsidRPr="00592DFA" w:rsidRDefault="006D143A" w:rsidP="006D143A">
      <w:pPr>
        <w:spacing w:before="240" w:line="360" w:lineRule="auto"/>
        <w:jc w:val="both"/>
        <w:rPr>
          <w:rFonts w:ascii="Palatino Linotype" w:eastAsia="Times New Roman" w:hAnsi="Palatino Linotype" w:cs="Arial"/>
          <w:sz w:val="24"/>
          <w:szCs w:val="24"/>
          <w:lang w:val="es-ES_tradnl" w:eastAsia="es-MX"/>
        </w:rPr>
      </w:pPr>
      <w:r w:rsidRPr="00592DFA">
        <w:rPr>
          <w:rFonts w:ascii="Palatino Linotype" w:eastAsia="Times New Roman" w:hAnsi="Palatino Linotype" w:cs="Arial"/>
          <w:sz w:val="24"/>
          <w:szCs w:val="24"/>
          <w:lang w:val="es-ES_tradnl"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6B600BF" w14:textId="77777777" w:rsidR="006D143A" w:rsidRPr="00592DFA" w:rsidRDefault="006D143A" w:rsidP="006D143A">
      <w:pPr>
        <w:spacing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Lo anterior es compartido por el Instituto Nacional de Transparencia, Acceso a la Información y Protección de Datos Personales a través del Criterio 19/17, el cual es del tenor siguiente:</w:t>
      </w:r>
    </w:p>
    <w:p w14:paraId="5F4754A9" w14:textId="77777777" w:rsidR="006D143A" w:rsidRPr="00592DFA" w:rsidRDefault="006D143A" w:rsidP="006D143A">
      <w:pPr>
        <w:spacing w:before="240" w:line="240" w:lineRule="auto"/>
        <w:ind w:left="567" w:right="567"/>
        <w:jc w:val="both"/>
        <w:rPr>
          <w:rFonts w:ascii="Palatino Linotype" w:eastAsia="Calibri" w:hAnsi="Palatino Linotype" w:cs="Times New Roman"/>
          <w:i/>
          <w:sz w:val="24"/>
          <w:szCs w:val="24"/>
          <w:lang w:val="es-ES_tradnl"/>
        </w:rPr>
      </w:pPr>
      <w:r w:rsidRPr="00592DFA">
        <w:rPr>
          <w:rFonts w:ascii="Palatino Linotype" w:hAnsi="Palatino Linotype"/>
          <w:b/>
          <w:i/>
          <w:sz w:val="24"/>
          <w:szCs w:val="24"/>
          <w:lang w:val="es-ES_tradnl"/>
        </w:rPr>
        <w:t>“</w:t>
      </w:r>
      <w:r w:rsidRPr="00592DFA">
        <w:rPr>
          <w:rFonts w:ascii="Palatino Linotype" w:eastAsia="Calibri" w:hAnsi="Palatino Linotype" w:cs="Times New Roman"/>
          <w:b/>
          <w:i/>
          <w:sz w:val="24"/>
          <w:szCs w:val="24"/>
          <w:lang w:val="es-ES_tradnl"/>
        </w:rPr>
        <w:t>Registro Federal de Contribuyentes (RFC) de personas físicas.</w:t>
      </w:r>
      <w:r w:rsidRPr="00592DFA">
        <w:rPr>
          <w:rFonts w:ascii="Palatino Linotype" w:eastAsia="Calibri" w:hAnsi="Palatino Linotype" w:cs="Times New Roman"/>
          <w:i/>
          <w:sz w:val="24"/>
          <w:szCs w:val="24"/>
          <w:lang w:val="es-ES_tradnl"/>
        </w:rPr>
        <w:t xml:space="preserve"> El RFC es una clave de carácter fiscal, única e irrepetible, que permite identificar al titular, su edad y fecha de nacimiento, por lo que es un dato personal de carácter confidencial.”</w:t>
      </w:r>
    </w:p>
    <w:p w14:paraId="4E87B6DA" w14:textId="77777777" w:rsidR="006D143A" w:rsidRPr="00592DFA" w:rsidRDefault="006D143A" w:rsidP="006D143A">
      <w:pPr>
        <w:pStyle w:val="Sinespaciado"/>
        <w:spacing w:before="240" w:after="160" w:line="360" w:lineRule="auto"/>
        <w:jc w:val="both"/>
        <w:rPr>
          <w:rFonts w:ascii="Palatino Linotype" w:hAnsi="Palatino Linotype" w:cs="Arial"/>
          <w:lang w:val="es-ES_tradnl" w:eastAsia="es-MX"/>
        </w:rPr>
      </w:pPr>
      <w:r w:rsidRPr="00592DFA">
        <w:rPr>
          <w:rFonts w:ascii="Palatino Linotype" w:hAnsi="Palatino Linotype" w:cs="Arial"/>
          <w:lang w:val="es-ES_tradnl" w:eastAsia="es-MX"/>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592DFA">
        <w:rPr>
          <w:rFonts w:ascii="Palatino Linotype" w:hAnsi="Palatino Linotype" w:cs="Arial"/>
          <w:lang w:val="es-ES_tradnl" w:eastAsia="es-MX"/>
        </w:rPr>
        <w:lastRenderedPageBreak/>
        <w:t>Acceso a la Información Pública del Estado de México y Municipios y 4, fracción VII de la Ley de Protección de Datos Personales del Estado de México.</w:t>
      </w:r>
    </w:p>
    <w:p w14:paraId="477EB2C5" w14:textId="77777777" w:rsidR="006D143A" w:rsidRPr="00592DFA" w:rsidRDefault="006D143A" w:rsidP="006D143A">
      <w:pPr>
        <w:pStyle w:val="Sinespaciado"/>
        <w:spacing w:before="240" w:after="160" w:line="360" w:lineRule="auto"/>
        <w:jc w:val="both"/>
        <w:rPr>
          <w:rFonts w:ascii="Palatino Linotype" w:hAnsi="Palatino Linotype" w:cs="Arial"/>
          <w:lang w:val="es-ES_tradnl" w:eastAsia="es-MX"/>
        </w:rPr>
      </w:pPr>
      <w:r w:rsidRPr="00592DFA">
        <w:rPr>
          <w:rFonts w:ascii="Palatino Linotype" w:hAnsi="Palatino Linotype" w:cs="Arial"/>
          <w:lang w:val="es-ES_tradnl" w:eastAsia="es-MX"/>
        </w:rPr>
        <w:t xml:space="preserve">En cuanto al </w:t>
      </w:r>
      <w:r w:rsidRPr="00592DFA">
        <w:rPr>
          <w:rFonts w:ascii="Palatino Linotype" w:hAnsi="Palatino Linotype" w:cs="Arial"/>
          <w:b/>
          <w:lang w:val="es-ES_tradnl"/>
        </w:rPr>
        <w:t>CURP</w:t>
      </w:r>
      <w:r w:rsidRPr="00592DFA">
        <w:rPr>
          <w:rFonts w:ascii="Palatino Linotype" w:hAnsi="Palatino Linotype" w:cs="Arial"/>
          <w:lang w:val="es-ES_tradnl"/>
        </w:rPr>
        <w:t>,</w:t>
      </w:r>
      <w:r w:rsidRPr="00592DFA">
        <w:rPr>
          <w:rFonts w:ascii="Palatino Linotype" w:hAnsi="Palatino Linotype" w:cs="Arial"/>
          <w:b/>
          <w:lang w:val="es-ES_tradnl"/>
        </w:rPr>
        <w:t xml:space="preserve"> </w:t>
      </w:r>
      <w:r w:rsidRPr="00592DFA">
        <w:rPr>
          <w:rFonts w:ascii="Palatino Linotype" w:hAnsi="Palatino Linotype" w:cs="Arial"/>
          <w:lang w:val="es-ES_tradnl"/>
        </w:rPr>
        <w:t xml:space="preserve">éste </w:t>
      </w:r>
      <w:r w:rsidRPr="00592DFA">
        <w:rPr>
          <w:rFonts w:ascii="Palatino Linotype" w:hAnsi="Palatino Linotype" w:cs="Arial"/>
          <w:lang w:val="es-ES_tradnl" w:eastAsia="es-MX"/>
        </w:rPr>
        <w:t xml:space="preserve">constituye un dato personal, ya que tiene como finalidad registrar a cada una de las personas que integran la población del país, con los datos que permitan certificar y acreditar fehacientemente su identidad, la cual servirá para identificarla de manera individual; es decir, </w:t>
      </w:r>
      <w:r w:rsidRPr="00592DFA">
        <w:rPr>
          <w:rFonts w:ascii="Palatino Linotype" w:hAnsi="Palatino Linotype" w:cs="Arial"/>
          <w:lang w:val="es-ES_tradnl"/>
        </w:rPr>
        <w:t xml:space="preserve">se </w:t>
      </w:r>
      <w:r w:rsidRPr="00592DFA">
        <w:rPr>
          <w:rFonts w:ascii="Palatino Linotype" w:hAnsi="Palatino Linotype" w:cs="Arial"/>
          <w:lang w:val="es-ES_tradnl" w:eastAsia="es-MX"/>
        </w:rPr>
        <w:t xml:space="preserve">integra por datos personales que únicamente le conciernen a un particular como son su fecha de nacimiento, su nombre, sus apellidos y su lugar de nacimiento; información que permite distinguirlo del resto de los habitantes, se considera que es de carácter confidencial. </w:t>
      </w:r>
    </w:p>
    <w:p w14:paraId="629D06C8" w14:textId="77777777" w:rsidR="006D143A" w:rsidRPr="00592DFA" w:rsidRDefault="006D143A" w:rsidP="006D143A">
      <w:pPr>
        <w:pStyle w:val="Sinespaciado"/>
        <w:spacing w:before="240" w:after="160" w:line="360" w:lineRule="auto"/>
        <w:jc w:val="both"/>
        <w:rPr>
          <w:rFonts w:ascii="Palatino Linotype" w:hAnsi="Palatino Linotype"/>
          <w:lang w:val="es-ES_tradnl" w:eastAsia="es-MX"/>
        </w:rPr>
      </w:pPr>
      <w:r w:rsidRPr="00592DFA">
        <w:rPr>
          <w:rFonts w:ascii="Palatino Linotype" w:hAnsi="Palatino Linotype"/>
          <w:lang w:val="es-ES_tradnl" w:eastAsia="es-MX"/>
        </w:rPr>
        <w:t>Así, dicha clave está integrada por dieciocho elementos representados por letras y números, que se generan a partir de los datos contenidos en tu documento probatorio de identidad (acta de nacimiento, carta de naturalización o documento migratorio), la cual se integra de</w:t>
      </w:r>
      <w:r w:rsidRPr="00592DFA">
        <w:rPr>
          <w:rFonts w:ascii="Palatino Linotype" w:hAnsi="Palatino Linotype" w:cs="Arial"/>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592DFA">
        <w:rPr>
          <w:rFonts w:ascii="Palatino Linotype" w:hAnsi="Palatino Linotype"/>
          <w:lang w:val="es-ES_tradnl"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3D1A10FB" w14:textId="77777777" w:rsidR="006D143A" w:rsidRPr="00592DFA" w:rsidRDefault="006D143A" w:rsidP="006D143A">
      <w:pPr>
        <w:spacing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Argumento que se sustenta conforme al Criterio 18/17 emitido por el Instituto Nacional de Transparencia, Acceso a la Información y Protección de Datos Personales, el cual refiere:</w:t>
      </w:r>
    </w:p>
    <w:p w14:paraId="2C0A3D5C" w14:textId="77777777" w:rsidR="006D143A" w:rsidRPr="00592DFA" w:rsidRDefault="006D143A" w:rsidP="006D143A">
      <w:pPr>
        <w:pStyle w:val="Sinespaciado"/>
        <w:ind w:left="567" w:right="567"/>
        <w:jc w:val="both"/>
        <w:rPr>
          <w:rFonts w:ascii="Palatino Linotype" w:hAnsi="Palatino Linotype"/>
          <w:b/>
          <w:i/>
          <w:lang w:val="es-ES_tradnl"/>
        </w:rPr>
      </w:pPr>
      <w:r w:rsidRPr="00592DFA">
        <w:rPr>
          <w:rFonts w:ascii="Palatino Linotype" w:hAnsi="Palatino Linotype"/>
          <w:b/>
          <w:bCs/>
          <w:i/>
          <w:lang w:val="es-ES_tradnl"/>
        </w:rPr>
        <w:lastRenderedPageBreak/>
        <w:t xml:space="preserve">“Clave Única de Registro de Población (CURP). </w:t>
      </w:r>
      <w:r w:rsidRPr="00592DFA">
        <w:rPr>
          <w:rFonts w:ascii="Palatino Linotype" w:hAnsi="Palatino Linotype"/>
          <w:bCs/>
          <w:i/>
          <w:lang w:val="es-ES_tradnl"/>
        </w:rPr>
        <w:t xml:space="preserve">La </w:t>
      </w:r>
      <w:r w:rsidRPr="00592DFA">
        <w:rPr>
          <w:rFonts w:ascii="Palatino Linotype" w:hAnsi="Palatino Linotype"/>
          <w:i/>
          <w:lang w:val="es-ES_tradnl"/>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FE0B389" w14:textId="77777777" w:rsidR="006D143A" w:rsidRPr="00592DFA" w:rsidRDefault="006D143A" w:rsidP="006D143A">
      <w:pPr>
        <w:spacing w:before="240" w:line="360" w:lineRule="auto"/>
        <w:ind w:right="-91"/>
        <w:jc w:val="both"/>
        <w:rPr>
          <w:rFonts w:ascii="Palatino Linotype" w:hAnsi="Palatino Linotype" w:cs="Arial"/>
          <w:sz w:val="24"/>
          <w:szCs w:val="24"/>
          <w:lang w:val="es-ES_tradnl" w:eastAsia="es-MX"/>
        </w:rPr>
      </w:pPr>
      <w:r w:rsidRPr="00592DFA">
        <w:rPr>
          <w:rFonts w:ascii="Palatino Linotype" w:hAnsi="Palatino Linotype" w:cs="Arial"/>
          <w:sz w:val="24"/>
          <w:szCs w:val="24"/>
          <w:lang w:val="es-ES_tradnl" w:eastAsia="es-MX"/>
        </w:rPr>
        <w:t xml:space="preserve">De lo anterior, se desprende que la </w:t>
      </w:r>
      <w:r w:rsidRPr="00592DFA">
        <w:rPr>
          <w:rFonts w:ascii="Palatino Linotype" w:hAnsi="Palatino Linotype"/>
          <w:sz w:val="24"/>
          <w:szCs w:val="24"/>
          <w:lang w:val="es-ES_tradnl" w:eastAsia="es-MX"/>
        </w:rPr>
        <w:t xml:space="preserve">Clave Única de Registro de Población, </w:t>
      </w:r>
      <w:r w:rsidRPr="00592DFA">
        <w:rPr>
          <w:rFonts w:ascii="Palatino Linotype" w:hAnsi="Palatino Linotype" w:cs="Arial"/>
          <w:sz w:val="24"/>
          <w:szCs w:val="24"/>
          <w:lang w:val="es-ES_tradnl" w:eastAsia="es-MX"/>
        </w:rPr>
        <w:t>se encuentra vinculado al nombre de la persona, permitiendo identificar la edad, fecha de nacimiento, sexo, lugar de nacimiento, así como su homoclave; datos que únicamente le atañen a un particular, por lo ésta constituye un dato personal en términos de los artículos 2, fracción II de la Ley de Transparencia y Acceso a la Información Pública del Estado de México y Municipios y 4, fracción VII de la Ley de Protección de Datos Personales del Estado de México.</w:t>
      </w:r>
    </w:p>
    <w:p w14:paraId="0A5462B1" w14:textId="77777777" w:rsidR="006D143A" w:rsidRPr="00592DFA" w:rsidRDefault="006D143A" w:rsidP="006D143A">
      <w:pPr>
        <w:spacing w:before="240" w:line="360" w:lineRule="auto"/>
        <w:ind w:right="-91"/>
        <w:jc w:val="both"/>
        <w:rPr>
          <w:rFonts w:ascii="Palatino Linotype" w:hAnsi="Palatino Linotype" w:cs="Arial"/>
          <w:sz w:val="24"/>
          <w:szCs w:val="24"/>
          <w:lang w:val="es-ES_tradnl" w:eastAsia="es-MX"/>
        </w:rPr>
      </w:pPr>
      <w:r w:rsidRPr="00592DFA">
        <w:rPr>
          <w:rFonts w:ascii="Palatino Linotype" w:hAnsi="Palatino Linotype" w:cs="Arial"/>
          <w:sz w:val="24"/>
          <w:szCs w:val="24"/>
          <w:lang w:val="es-ES_tradnl" w:eastAsia="es-MX"/>
        </w:rPr>
        <w:t xml:space="preserve">Por cuanto hace a la </w:t>
      </w:r>
      <w:r w:rsidRPr="00592DFA">
        <w:rPr>
          <w:rFonts w:ascii="Palatino Linotype" w:hAnsi="Palatino Linotype" w:cs="Arial"/>
          <w:b/>
          <w:sz w:val="24"/>
          <w:szCs w:val="24"/>
          <w:lang w:val="es-ES_tradnl"/>
        </w:rPr>
        <w:t>clave de cualquier tipo de seguridad social</w:t>
      </w:r>
      <w:r w:rsidRPr="00592DFA">
        <w:rPr>
          <w:rFonts w:ascii="Palatino Linotype" w:hAnsi="Palatino Linotype" w:cs="Arial"/>
          <w:sz w:val="24"/>
          <w:szCs w:val="24"/>
          <w:lang w:val="es-ES_tradnl"/>
        </w:rPr>
        <w:t xml:space="preserve"> (ISSEMYM, u otros), está integrado por una </w:t>
      </w:r>
      <w:r w:rsidRPr="00592DFA">
        <w:rPr>
          <w:rFonts w:ascii="Palatino Linotype"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592DFA">
        <w:rPr>
          <w:rFonts w:ascii="Palatino Linotype" w:hAnsi="Palatino Linotype" w:cs="Arial"/>
          <w:sz w:val="24"/>
          <w:szCs w:val="24"/>
          <w:lang w:val="es-ES_tradnl" w:eastAsia="es-MX"/>
        </w:rPr>
        <w:t xml:space="preserve">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 </w:t>
      </w:r>
    </w:p>
    <w:p w14:paraId="625AE48F" w14:textId="77777777" w:rsidR="006D143A" w:rsidRPr="00592DFA" w:rsidRDefault="006D143A" w:rsidP="006D143A">
      <w:pPr>
        <w:pStyle w:val="Sinespaciado"/>
        <w:spacing w:before="240" w:after="160" w:line="360" w:lineRule="auto"/>
        <w:jc w:val="both"/>
        <w:rPr>
          <w:rFonts w:ascii="Palatino Linotype" w:hAnsi="Palatino Linotype" w:cs="Arial"/>
          <w:lang w:val="es-ES_tradnl"/>
        </w:rPr>
      </w:pPr>
      <w:r w:rsidRPr="00592DFA">
        <w:rPr>
          <w:rFonts w:ascii="Palatino Linotype" w:hAnsi="Palatino Linotype" w:cs="Arial"/>
          <w:lang w:val="es-ES_tradnl"/>
        </w:rPr>
        <w:t xml:space="preserve">Además de lo anterior, se pueden advertir otros datos tales como los señalados en los Criterios para la Clasificación de la Información Pública de las Dependencias, </w:t>
      </w:r>
      <w:r w:rsidRPr="00592DFA">
        <w:rPr>
          <w:rFonts w:ascii="Palatino Linotype" w:hAnsi="Palatino Linotype" w:cs="Arial"/>
          <w:lang w:val="es-ES_tradnl"/>
        </w:rPr>
        <w:lastRenderedPageBreak/>
        <w:t>Organismos Auxiliares y Fideicomisos Públicos de la Administración Pública del Estado de México, emitidos por este Instituto, datos que también deberán ser considerados para la elaboración de las versiones públicas correspondientes, así como para la clasificación total de información que, en su caso, se realice; datos que son:</w:t>
      </w:r>
    </w:p>
    <w:p w14:paraId="53FF2DFF" w14:textId="77777777" w:rsidR="006D143A" w:rsidRPr="00592DFA" w:rsidRDefault="006D143A" w:rsidP="006D143A">
      <w:pPr>
        <w:pStyle w:val="Prrafodelista"/>
        <w:tabs>
          <w:tab w:val="left" w:pos="8789"/>
        </w:tabs>
        <w:spacing w:before="240" w:after="160" w:line="360" w:lineRule="auto"/>
        <w:ind w:left="567"/>
        <w:jc w:val="both"/>
        <w:rPr>
          <w:rFonts w:ascii="Palatino Linotype" w:hAnsi="Palatino Linotype" w:cs="Arial"/>
          <w:bCs/>
          <w:i/>
          <w:lang w:val="es-ES_tradnl"/>
        </w:rPr>
      </w:pPr>
      <w:r w:rsidRPr="00592DFA">
        <w:rPr>
          <w:rFonts w:ascii="Palatino Linotype" w:hAnsi="Palatino Linotype" w:cs="Arial"/>
          <w:bCs/>
          <w:i/>
          <w:lang w:val="es-ES_tradnl"/>
        </w:rPr>
        <w:t>“</w:t>
      </w:r>
      <w:r w:rsidRPr="00592DFA">
        <w:rPr>
          <w:rFonts w:ascii="Palatino Linotype" w:hAnsi="Palatino Linotype" w:cs="Arial"/>
          <w:b/>
          <w:bCs/>
          <w:i/>
          <w:lang w:val="es-ES_tradnl"/>
        </w:rPr>
        <w:t xml:space="preserve">Trigésimo.- </w:t>
      </w:r>
      <w:r w:rsidRPr="00592DFA">
        <w:rPr>
          <w:rFonts w:ascii="Palatino Linotype" w:hAnsi="Palatino Linotype" w:cs="Arial"/>
          <w:bCs/>
          <w:i/>
          <w:u w:val="single"/>
          <w:lang w:val="es-ES_tradnl"/>
        </w:rPr>
        <w:t>Será confidencial la información que contenga datos personales de una persona física identificada</w:t>
      </w:r>
      <w:r w:rsidRPr="00592DFA">
        <w:rPr>
          <w:rFonts w:ascii="Palatino Linotype" w:hAnsi="Palatino Linotype" w:cs="Arial"/>
          <w:b/>
          <w:bCs/>
          <w:i/>
          <w:lang w:val="es-ES_tradnl"/>
        </w:rPr>
        <w:t xml:space="preserve"> </w:t>
      </w:r>
      <w:r w:rsidRPr="00592DFA">
        <w:rPr>
          <w:rFonts w:ascii="Palatino Linotype" w:hAnsi="Palatino Linotype" w:cs="Arial"/>
          <w:bCs/>
          <w:i/>
          <w:lang w:val="es-ES_tradnl"/>
        </w:rPr>
        <w:t>relativos a:</w:t>
      </w:r>
    </w:p>
    <w:p w14:paraId="7F9466A0"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
          <w:bCs/>
          <w:i/>
          <w:lang w:val="es-ES_tradnl"/>
        </w:rPr>
      </w:pPr>
      <w:r w:rsidRPr="00592DFA">
        <w:rPr>
          <w:rFonts w:ascii="Palatino Linotype" w:hAnsi="Palatino Linotype" w:cs="Arial"/>
          <w:bCs/>
          <w:i/>
          <w:lang w:val="es-ES_tradnl"/>
        </w:rPr>
        <w:t>Origen étnico o racial</w:t>
      </w:r>
      <w:r w:rsidRPr="00592DFA">
        <w:rPr>
          <w:rFonts w:ascii="Palatino Linotype" w:hAnsi="Palatino Linotype" w:cs="Arial"/>
          <w:b/>
          <w:bCs/>
          <w:i/>
          <w:lang w:val="es-ES_tradnl"/>
        </w:rPr>
        <w:t>;</w:t>
      </w:r>
    </w:p>
    <w:p w14:paraId="7B3203E7"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Cs/>
          <w:i/>
          <w:lang w:val="es-ES_tradnl"/>
        </w:rPr>
      </w:pPr>
      <w:r w:rsidRPr="00592DFA">
        <w:rPr>
          <w:rFonts w:ascii="Palatino Linotype" w:hAnsi="Palatino Linotype" w:cs="Arial"/>
          <w:bCs/>
          <w:i/>
          <w:lang w:val="es-ES_tradnl"/>
        </w:rPr>
        <w:t>Características físicas;</w:t>
      </w:r>
    </w:p>
    <w:p w14:paraId="48CCB7D1"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Cs/>
          <w:i/>
          <w:lang w:val="es-ES_tradnl"/>
        </w:rPr>
      </w:pPr>
      <w:r w:rsidRPr="00592DFA">
        <w:rPr>
          <w:rFonts w:ascii="Palatino Linotype" w:hAnsi="Palatino Linotype" w:cs="Arial"/>
          <w:bCs/>
          <w:i/>
          <w:lang w:val="es-ES_tradnl"/>
        </w:rPr>
        <w:t>Características morales;</w:t>
      </w:r>
    </w:p>
    <w:p w14:paraId="70B4B35A"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Cs/>
          <w:i/>
          <w:lang w:val="es-ES_tradnl"/>
        </w:rPr>
      </w:pPr>
      <w:r w:rsidRPr="00592DFA">
        <w:rPr>
          <w:rFonts w:ascii="Palatino Linotype" w:hAnsi="Palatino Linotype" w:cs="Arial"/>
          <w:bCs/>
          <w:i/>
          <w:lang w:val="es-ES_tradnl"/>
        </w:rPr>
        <w:t>Características emocionales;</w:t>
      </w:r>
    </w:p>
    <w:p w14:paraId="5F516926"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Cs/>
          <w:i/>
          <w:lang w:val="es-ES_tradnl"/>
        </w:rPr>
      </w:pPr>
      <w:r w:rsidRPr="00592DFA">
        <w:rPr>
          <w:rFonts w:ascii="Palatino Linotype" w:hAnsi="Palatino Linotype" w:cs="Arial"/>
          <w:bCs/>
          <w:i/>
          <w:lang w:val="es-ES_tradnl"/>
        </w:rPr>
        <w:t>Vida afectiva;</w:t>
      </w:r>
    </w:p>
    <w:p w14:paraId="513BAE8C"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Cs/>
          <w:i/>
          <w:lang w:val="es-ES_tradnl"/>
        </w:rPr>
      </w:pPr>
      <w:r w:rsidRPr="00592DFA">
        <w:rPr>
          <w:rFonts w:ascii="Palatino Linotype" w:hAnsi="Palatino Linotype" w:cs="Arial"/>
          <w:bCs/>
          <w:i/>
          <w:lang w:val="es-ES_tradnl"/>
        </w:rPr>
        <w:t>Vida familiar;</w:t>
      </w:r>
    </w:p>
    <w:p w14:paraId="79A3FF3B"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Cs/>
          <w:i/>
          <w:lang w:val="es-ES_tradnl"/>
        </w:rPr>
      </w:pPr>
      <w:r w:rsidRPr="00592DFA">
        <w:rPr>
          <w:rFonts w:ascii="Palatino Linotype" w:hAnsi="Palatino Linotype" w:cs="Arial"/>
          <w:bCs/>
          <w:i/>
          <w:lang w:val="es-ES_tradnl"/>
        </w:rPr>
        <w:t>Domicilio particular;</w:t>
      </w:r>
    </w:p>
    <w:p w14:paraId="23837A7D"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Cs/>
          <w:i/>
          <w:lang w:val="es-ES_tradnl"/>
        </w:rPr>
      </w:pPr>
      <w:r w:rsidRPr="00592DFA">
        <w:rPr>
          <w:rFonts w:ascii="Palatino Linotype" w:hAnsi="Palatino Linotype" w:cs="Arial"/>
          <w:bCs/>
          <w:i/>
          <w:lang w:val="es-ES_tradnl"/>
        </w:rPr>
        <w:t>Número telefónico particular;</w:t>
      </w:r>
    </w:p>
    <w:p w14:paraId="05FED139"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Cs/>
          <w:i/>
          <w:lang w:val="es-ES_tradnl"/>
        </w:rPr>
      </w:pPr>
      <w:r w:rsidRPr="00592DFA">
        <w:rPr>
          <w:rFonts w:ascii="Palatino Linotype" w:hAnsi="Palatino Linotype" w:cs="Arial"/>
          <w:bCs/>
          <w:i/>
          <w:lang w:val="es-ES_tradnl"/>
        </w:rPr>
        <w:t>Patrimonio</w:t>
      </w:r>
    </w:p>
    <w:p w14:paraId="1BAD39F2"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Cs/>
          <w:i/>
          <w:lang w:val="es-ES_tradnl"/>
        </w:rPr>
      </w:pPr>
      <w:r w:rsidRPr="00592DFA">
        <w:rPr>
          <w:rFonts w:ascii="Palatino Linotype" w:hAnsi="Palatino Linotype" w:cs="Arial"/>
          <w:bCs/>
          <w:i/>
          <w:lang w:val="es-ES_tradnl"/>
        </w:rPr>
        <w:t>Ideología;</w:t>
      </w:r>
    </w:p>
    <w:p w14:paraId="5F94C244"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Cs/>
          <w:i/>
          <w:lang w:val="es-ES_tradnl"/>
        </w:rPr>
      </w:pPr>
      <w:r w:rsidRPr="00592DFA">
        <w:rPr>
          <w:rFonts w:ascii="Palatino Linotype" w:hAnsi="Palatino Linotype" w:cs="Arial"/>
          <w:bCs/>
          <w:i/>
          <w:lang w:val="es-ES_tradnl"/>
        </w:rPr>
        <w:t>Opinión política;</w:t>
      </w:r>
    </w:p>
    <w:p w14:paraId="68EDA43C"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Cs/>
          <w:i/>
          <w:lang w:val="es-ES_tradnl"/>
        </w:rPr>
      </w:pPr>
      <w:r w:rsidRPr="00592DFA">
        <w:rPr>
          <w:rFonts w:ascii="Palatino Linotype" w:hAnsi="Palatino Linotype" w:cs="Arial"/>
          <w:bCs/>
          <w:i/>
          <w:lang w:val="es-ES_tradnl"/>
        </w:rPr>
        <w:lastRenderedPageBreak/>
        <w:t>Creencia o convicción religiosa;</w:t>
      </w:r>
    </w:p>
    <w:p w14:paraId="7FC28376"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Cs/>
          <w:i/>
          <w:lang w:val="es-ES_tradnl"/>
        </w:rPr>
      </w:pPr>
      <w:r w:rsidRPr="00592DFA">
        <w:rPr>
          <w:rFonts w:ascii="Palatino Linotype" w:hAnsi="Palatino Linotype" w:cs="Arial"/>
          <w:bCs/>
          <w:i/>
          <w:lang w:val="es-ES_tradnl"/>
        </w:rPr>
        <w:t>Creencia o convicción filosófica;</w:t>
      </w:r>
    </w:p>
    <w:p w14:paraId="643A34C2"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Cs/>
          <w:i/>
          <w:lang w:val="es-ES_tradnl"/>
        </w:rPr>
      </w:pPr>
      <w:r w:rsidRPr="00592DFA">
        <w:rPr>
          <w:rFonts w:ascii="Palatino Linotype" w:hAnsi="Palatino Linotype" w:cs="Arial"/>
          <w:bCs/>
          <w:i/>
          <w:lang w:val="es-ES_tradnl"/>
        </w:rPr>
        <w:t>Estado de salud física;</w:t>
      </w:r>
    </w:p>
    <w:p w14:paraId="2806F016"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Cs/>
          <w:i/>
          <w:lang w:val="es-ES_tradnl"/>
        </w:rPr>
      </w:pPr>
      <w:r w:rsidRPr="00592DFA">
        <w:rPr>
          <w:rFonts w:ascii="Palatino Linotype" w:hAnsi="Palatino Linotype" w:cs="Arial"/>
          <w:bCs/>
          <w:i/>
          <w:lang w:val="es-ES_tradnl"/>
        </w:rPr>
        <w:t>Estado de salud mental;</w:t>
      </w:r>
    </w:p>
    <w:p w14:paraId="2D354E44"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Cs/>
          <w:i/>
          <w:lang w:val="es-ES_tradnl"/>
        </w:rPr>
      </w:pPr>
      <w:r w:rsidRPr="00592DFA">
        <w:rPr>
          <w:rFonts w:ascii="Palatino Linotype" w:hAnsi="Palatino Linotype" w:cs="Arial"/>
          <w:bCs/>
          <w:i/>
          <w:lang w:val="es-ES_tradnl"/>
        </w:rPr>
        <w:t>Preferencia sexual;</w:t>
      </w:r>
    </w:p>
    <w:p w14:paraId="71084B1C"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Cs/>
          <w:i/>
          <w:lang w:val="es-ES_tradnl"/>
        </w:rPr>
      </w:pPr>
      <w:r w:rsidRPr="00592DFA">
        <w:rPr>
          <w:rFonts w:ascii="Palatino Linotype" w:hAnsi="Palatino Linotype" w:cs="Arial"/>
          <w:bCs/>
          <w:i/>
          <w:lang w:val="es-ES_tradnl"/>
        </w:rPr>
        <w:t>El nombre, en aquellos casos en que se pueda identificar a la persona identificable relacionándola con alguno de los elementos señalados en las fracciones anteriores. Se entiende para efecto de los servidores públicos del Estado de México que éstos ya se encuentran identificados al cumplir los sujetos obligados con las obligaciones establecidas en la fracción II del Artículo 12 de la Ley y;</w:t>
      </w:r>
    </w:p>
    <w:p w14:paraId="66366B27" w14:textId="77777777" w:rsidR="006D143A" w:rsidRPr="00592DFA" w:rsidRDefault="006D143A" w:rsidP="00C24B1C">
      <w:pPr>
        <w:pStyle w:val="Prrafodelista"/>
        <w:numPr>
          <w:ilvl w:val="0"/>
          <w:numId w:val="5"/>
        </w:numPr>
        <w:tabs>
          <w:tab w:val="left" w:pos="8789"/>
        </w:tabs>
        <w:spacing w:before="240" w:after="160" w:line="360" w:lineRule="auto"/>
        <w:ind w:left="993" w:firstLine="0"/>
        <w:jc w:val="both"/>
        <w:rPr>
          <w:rFonts w:ascii="Palatino Linotype" w:hAnsi="Palatino Linotype" w:cs="Arial"/>
          <w:bCs/>
          <w:i/>
          <w:lang w:val="es-ES_tradnl"/>
        </w:rPr>
      </w:pPr>
      <w:r w:rsidRPr="00592DFA">
        <w:rPr>
          <w:rFonts w:ascii="Palatino Linotype" w:hAnsi="Palatino Linotype" w:cs="Arial"/>
          <w:bCs/>
          <w:i/>
          <w:lang w:val="es-ES_tradnl"/>
        </w:rPr>
        <w:t>Otras análogas que afecten su intimidad, como la información genética.”</w:t>
      </w:r>
    </w:p>
    <w:p w14:paraId="50B9AC48" w14:textId="77777777" w:rsidR="006D143A" w:rsidRPr="00592DFA" w:rsidRDefault="006D143A" w:rsidP="006D143A">
      <w:pPr>
        <w:tabs>
          <w:tab w:val="left" w:pos="8789"/>
        </w:tabs>
        <w:spacing w:before="240" w:line="360" w:lineRule="auto"/>
        <w:ind w:left="1276" w:hanging="709"/>
        <w:jc w:val="both"/>
        <w:rPr>
          <w:rFonts w:ascii="Palatino Linotype" w:hAnsi="Palatino Linotype" w:cs="Arial"/>
          <w:bCs/>
          <w:sz w:val="24"/>
          <w:szCs w:val="24"/>
          <w:lang w:val="es-ES_tradnl"/>
        </w:rPr>
      </w:pPr>
      <w:r w:rsidRPr="00592DFA">
        <w:rPr>
          <w:rFonts w:ascii="Palatino Linotype" w:hAnsi="Palatino Linotype" w:cs="Arial"/>
          <w:bCs/>
          <w:sz w:val="24"/>
          <w:szCs w:val="24"/>
          <w:lang w:val="es-ES_tradnl"/>
        </w:rPr>
        <w:t>(Énfais añadido)</w:t>
      </w:r>
    </w:p>
    <w:p w14:paraId="7E131C52" w14:textId="77777777" w:rsidR="006D143A" w:rsidRPr="00592DFA" w:rsidRDefault="006D143A" w:rsidP="006D143A">
      <w:pPr>
        <w:spacing w:before="240" w:line="360" w:lineRule="auto"/>
        <w:jc w:val="both"/>
        <w:rPr>
          <w:rFonts w:ascii="Palatino Linotype" w:hAnsi="Palatino Linotype" w:cs="Arial"/>
          <w:sz w:val="24"/>
          <w:szCs w:val="24"/>
          <w:lang w:val="es-ES_tradnl" w:eastAsia="es-MX"/>
        </w:rPr>
      </w:pPr>
      <w:r w:rsidRPr="00592DFA">
        <w:rPr>
          <w:rFonts w:ascii="Palatino Linotype" w:hAnsi="Palatino Linotype" w:cs="Arial"/>
          <w:sz w:val="24"/>
          <w:szCs w:val="24"/>
          <w:lang w:val="es-ES_tradnl"/>
        </w:rPr>
        <w:t xml:space="preserve">Esto es así, ya que dichos datos pueden relacionarse directamente con los particulares, </w:t>
      </w:r>
      <w:r w:rsidRPr="00592DFA">
        <w:rPr>
          <w:rFonts w:ascii="Palatino Linotype" w:hAnsi="Palatino Linotype" w:cs="Arial"/>
          <w:sz w:val="24"/>
          <w:szCs w:val="24"/>
          <w:lang w:val="es-ES_tradnl" w:eastAsia="es-MX"/>
        </w:rPr>
        <w:t>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E3271A5" w14:textId="77777777" w:rsidR="006D143A" w:rsidRPr="00592DFA" w:rsidRDefault="006D143A" w:rsidP="006D143A">
      <w:pPr>
        <w:widowControl w:val="0"/>
        <w:autoSpaceDE w:val="0"/>
        <w:autoSpaceDN w:val="0"/>
        <w:adjustRightInd w:val="0"/>
        <w:spacing w:before="240" w:line="360" w:lineRule="auto"/>
        <w:jc w:val="both"/>
        <w:rPr>
          <w:rFonts w:ascii="Palatino Linotype" w:hAnsi="Palatino Linotype" w:cs="Arial"/>
          <w:sz w:val="24"/>
          <w:szCs w:val="24"/>
          <w:lang w:val="es-ES_tradnl"/>
        </w:rPr>
      </w:pPr>
      <w:r w:rsidRPr="00592DFA">
        <w:rPr>
          <w:rFonts w:ascii="Palatino Linotype" w:hAnsi="Palatino Linotype"/>
          <w:sz w:val="24"/>
          <w:szCs w:val="24"/>
          <w:lang w:val="es-ES_tradnl"/>
        </w:rPr>
        <w:t>Ya que,</w:t>
      </w:r>
      <w:r w:rsidRPr="00592DFA">
        <w:rPr>
          <w:rFonts w:ascii="Palatino Linotype" w:hAnsi="Palatino Linotype" w:cs="Arial"/>
          <w:sz w:val="24"/>
          <w:szCs w:val="24"/>
          <w:lang w:val="es-ES_tradnl"/>
        </w:rPr>
        <w:t xml:space="preserve"> en la entrega de la información, en caso de contener datos personales, deben suprimirse los relacionados con la vida privada, así como la información que conlleve </w:t>
      </w:r>
      <w:r w:rsidRPr="00592DFA">
        <w:rPr>
          <w:rFonts w:ascii="Palatino Linotype" w:hAnsi="Palatino Linotype" w:cs="Arial"/>
          <w:sz w:val="24"/>
          <w:szCs w:val="24"/>
          <w:lang w:val="es-ES_tradnl"/>
        </w:rPr>
        <w:lastRenderedPageBreak/>
        <w:t xml:space="preserve">a un </w:t>
      </w:r>
      <w:r w:rsidRPr="00592DFA">
        <w:rPr>
          <w:rFonts w:ascii="Palatino Linotype" w:hAnsi="Palatino Linotype" w:cs="Arial"/>
          <w:sz w:val="24"/>
          <w:szCs w:val="24"/>
          <w:lang w:val="es-ES_tradnl" w:eastAsia="es-MX"/>
        </w:rPr>
        <w:t>riesgo</w:t>
      </w:r>
      <w:r w:rsidRPr="00592DFA">
        <w:rPr>
          <w:rFonts w:ascii="Palatino Linotype" w:hAnsi="Palatino Linotype" w:cs="Arial"/>
          <w:sz w:val="24"/>
          <w:szCs w:val="24"/>
          <w:lang w:val="es-ES_tradnl"/>
        </w:rPr>
        <w:t xml:space="preserve"> grave al servidor público.</w:t>
      </w:r>
    </w:p>
    <w:p w14:paraId="303EAA86" w14:textId="77777777" w:rsidR="006D143A" w:rsidRPr="00592DFA" w:rsidRDefault="006D143A" w:rsidP="006D143A">
      <w:pPr>
        <w:widowControl w:val="0"/>
        <w:autoSpaceDE w:val="0"/>
        <w:autoSpaceDN w:val="0"/>
        <w:adjustRightInd w:val="0"/>
        <w:spacing w:before="240" w:line="360" w:lineRule="auto"/>
        <w:jc w:val="both"/>
        <w:rPr>
          <w:rFonts w:ascii="Palatino Linotype" w:eastAsia="Arial Unicode MS" w:hAnsi="Palatino Linotype" w:cs="Arial"/>
          <w:sz w:val="24"/>
          <w:szCs w:val="24"/>
          <w:lang w:val="es-ES_tradnl"/>
        </w:rPr>
      </w:pPr>
      <w:r w:rsidRPr="00592DFA">
        <w:rPr>
          <w:rFonts w:ascii="Palatino Linotype" w:hAnsi="Palatino Linotype" w:cs="Arial"/>
          <w:sz w:val="24"/>
          <w:szCs w:val="24"/>
          <w:lang w:val="es-ES_tradnl"/>
        </w:rPr>
        <w:t>Debiendo el Sujeto Obligado, por tanto, v</w:t>
      </w:r>
      <w:r w:rsidRPr="00592DFA">
        <w:rPr>
          <w:rFonts w:ascii="Palatino Linotype" w:hAnsi="Palatino Linotype" w:cs="Arial"/>
          <w:sz w:val="24"/>
          <w:szCs w:val="24"/>
          <w:lang w:val="es-ES_tradnl" w:eastAsia="es-MX"/>
        </w:rPr>
        <w:t xml:space="preserve">erificar que los documentos que se pongan a disposición del recurrente, no contengan </w:t>
      </w:r>
      <w:r w:rsidRPr="00592DFA">
        <w:rPr>
          <w:rFonts w:ascii="Palatino Linotype" w:hAnsi="Palatino Linotype" w:cs="Arial"/>
          <w:sz w:val="24"/>
          <w:szCs w:val="24"/>
          <w:lang w:val="es-ES_tradnl"/>
        </w:rPr>
        <w:t>datos</w:t>
      </w:r>
      <w:r w:rsidRPr="00592DFA">
        <w:rPr>
          <w:rFonts w:ascii="Palatino Linotype" w:hAnsi="Palatino Linotype" w:cs="Arial"/>
          <w:sz w:val="24"/>
          <w:szCs w:val="24"/>
          <w:lang w:val="es-ES_tradnl" w:eastAsia="es-MX"/>
        </w:rPr>
        <w:t xml:space="preserve"> personales, entre los que, además de los enunciados, pudiesen encontrarse aquellos relacionados con el origen </w:t>
      </w:r>
      <w:r w:rsidRPr="00592DFA">
        <w:rPr>
          <w:rFonts w:ascii="Palatino Linotype" w:hAnsi="Palatino Linotype"/>
          <w:sz w:val="24"/>
          <w:szCs w:val="24"/>
          <w:lang w:val="es-ES_tradnl"/>
        </w:rPr>
        <w:t>étnico</w:t>
      </w:r>
      <w:r w:rsidRPr="00592DFA">
        <w:rPr>
          <w:rFonts w:ascii="Palatino Linotype" w:hAnsi="Palatino Linotype" w:cs="Arial"/>
          <w:sz w:val="24"/>
          <w:szCs w:val="24"/>
          <w:lang w:val="es-ES_tradnl" w:eastAsia="es-MX"/>
        </w:rPr>
        <w:t xml:space="preserve">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592DFA">
        <w:rPr>
          <w:rFonts w:ascii="Palatino Linotype" w:eastAsia="Arial Unicode MS" w:hAnsi="Palatino Linotype" w:cs="Arial"/>
          <w:sz w:val="24"/>
          <w:szCs w:val="24"/>
          <w:lang w:val="es-ES_tradnl"/>
        </w:rPr>
        <w:t xml:space="preserve"> que pongan en riesgo la vida, seguridad o salud de las personas. </w:t>
      </w:r>
    </w:p>
    <w:p w14:paraId="6F209983" w14:textId="77777777" w:rsidR="006D143A" w:rsidRPr="00592DFA" w:rsidRDefault="006D143A" w:rsidP="006D143A">
      <w:pPr>
        <w:widowControl w:val="0"/>
        <w:autoSpaceDE w:val="0"/>
        <w:autoSpaceDN w:val="0"/>
        <w:adjustRightInd w:val="0"/>
        <w:spacing w:before="240" w:line="360" w:lineRule="auto"/>
        <w:jc w:val="both"/>
        <w:rPr>
          <w:rFonts w:ascii="Palatino Linotype" w:eastAsia="Arial Unicode MS" w:hAnsi="Palatino Linotype" w:cs="Arial"/>
          <w:sz w:val="24"/>
          <w:szCs w:val="24"/>
          <w:lang w:val="es-ES_tradnl"/>
        </w:rPr>
      </w:pPr>
      <w:r w:rsidRPr="00592DFA">
        <w:rPr>
          <w:rFonts w:ascii="Palatino Linotype" w:eastAsia="Arial Unicode MS" w:hAnsi="Palatino Linotype" w:cs="Arial"/>
          <w:sz w:val="24"/>
          <w:szCs w:val="24"/>
          <w:lang w:val="es-ES_tradnl"/>
        </w:rPr>
        <w:t xml:space="preserve">Lo anterior es así, toda vez que la información relativa a una persona física que la pueda hacer identificada o identificable constituye un dato personal en términos del artículo 4, fracción VII, de la Ley de Protección de Datos Personales del Estado de México; por consiguiente, se trata de información confidencial, que debe ser protegida por </w:t>
      </w:r>
      <w:r w:rsidRPr="00592DFA">
        <w:rPr>
          <w:rFonts w:ascii="Palatino Linotype" w:eastAsia="Arial Unicode MS" w:hAnsi="Palatino Linotype" w:cs="Arial"/>
          <w:sz w:val="24"/>
          <w:szCs w:val="24"/>
          <w:lang w:val="es-ES_tradnl" w:eastAsia="es-MX"/>
        </w:rPr>
        <w:t>el Sujeto Obligado</w:t>
      </w:r>
      <w:r w:rsidRPr="00592DFA">
        <w:rPr>
          <w:rFonts w:ascii="Palatino Linotype" w:eastAsia="Arial Unicode MS" w:hAnsi="Palatino Linotype" w:cs="Arial"/>
          <w:sz w:val="24"/>
          <w:szCs w:val="24"/>
          <w:lang w:val="es-ES_tradnl"/>
        </w:rPr>
        <w:t>, en ese contexto todo dato personal susceptible de clasificación debe ser protegido.</w:t>
      </w:r>
    </w:p>
    <w:p w14:paraId="50AE37B1" w14:textId="77777777" w:rsidR="006D143A" w:rsidRPr="00592DFA" w:rsidRDefault="006D143A" w:rsidP="006D143A">
      <w:pPr>
        <w:widowControl w:val="0"/>
        <w:autoSpaceDE w:val="0"/>
        <w:autoSpaceDN w:val="0"/>
        <w:adjustRightInd w:val="0"/>
        <w:spacing w:before="240" w:line="360" w:lineRule="auto"/>
        <w:jc w:val="both"/>
        <w:rPr>
          <w:rFonts w:ascii="Palatino Linotype" w:hAnsi="Palatino Linotype" w:cs="Arial"/>
          <w:sz w:val="24"/>
          <w:szCs w:val="24"/>
          <w:lang w:val="es-ES_tradnl"/>
        </w:rPr>
      </w:pPr>
      <w:r w:rsidRPr="00592DFA">
        <w:rPr>
          <w:rFonts w:ascii="Palatino Linotype" w:hAnsi="Palatino Linotype" w:cs="Arial"/>
          <w:sz w:val="24"/>
          <w:szCs w:val="24"/>
          <w:lang w:val="es-ES_tradnl"/>
        </w:rPr>
        <w:t xml:space="preserve">Así, deberán ser testados los datos referidos con antelación; clasificación, que tiene que efectuar mediante las formalidades que la Ley impone, es decir, que el Comité de Transparencia del Sujeto Obligado emita el Acuerdo de Clasificación correspondiente, debidamente fundado y motivado, que sustente la versión pública del documento o documentos de los cuales se ordena su entrega, mismos que deberán cumplir cabalmente con las formalidades previstas en los artículos 140 y 143 de la Ley de </w:t>
      </w:r>
      <w:r w:rsidRPr="00592DFA">
        <w:rPr>
          <w:rFonts w:ascii="Palatino Linotype" w:hAnsi="Palatino Linotype" w:cs="Arial"/>
          <w:sz w:val="24"/>
          <w:szCs w:val="24"/>
          <w:lang w:val="es-ES_tradnl"/>
        </w:rPr>
        <w:lastRenderedPageBreak/>
        <w:t>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entre los que se encuentran los siguientes:</w:t>
      </w:r>
    </w:p>
    <w:p w14:paraId="469B59F1" w14:textId="77777777" w:rsidR="006D143A" w:rsidRPr="00592DFA" w:rsidRDefault="006D143A" w:rsidP="006D143A">
      <w:pPr>
        <w:spacing w:before="240" w:line="360" w:lineRule="auto"/>
        <w:jc w:val="both"/>
        <w:rPr>
          <w:rFonts w:ascii="Palatino Linotype" w:hAnsi="Palatino Linotype"/>
          <w:b/>
          <w:sz w:val="24"/>
          <w:szCs w:val="24"/>
          <w:shd w:val="clear" w:color="auto" w:fill="FFFFFF"/>
          <w:lang w:val="es-ES_tradnl"/>
        </w:rPr>
      </w:pPr>
      <w:r w:rsidRPr="00592DFA">
        <w:rPr>
          <w:rFonts w:ascii="Palatino Linotype" w:hAnsi="Palatino Linotype"/>
          <w:b/>
          <w:sz w:val="24"/>
          <w:szCs w:val="24"/>
          <w:shd w:val="clear" w:color="auto" w:fill="FFFFFF"/>
          <w:lang w:val="es-ES_tradnl"/>
        </w:rPr>
        <w:t>Ley de Transparencia y Acceso a la Información Pública del Estado de México y Municipios:</w:t>
      </w:r>
    </w:p>
    <w:p w14:paraId="50D647D2" w14:textId="77777777" w:rsidR="006D143A" w:rsidRPr="00592DFA" w:rsidRDefault="006D143A" w:rsidP="006D143A">
      <w:pPr>
        <w:pStyle w:val="Prrafodelista"/>
        <w:spacing w:before="240" w:after="160" w:line="360" w:lineRule="auto"/>
        <w:ind w:left="567"/>
        <w:jc w:val="both"/>
        <w:rPr>
          <w:rFonts w:ascii="Palatino Linotype" w:hAnsi="Palatino Linotype"/>
          <w:i/>
          <w:lang w:val="es-ES_tradnl"/>
        </w:rPr>
      </w:pPr>
      <w:r w:rsidRPr="00592DFA">
        <w:rPr>
          <w:rFonts w:ascii="Palatino Linotype" w:hAnsi="Palatino Linotype"/>
          <w:b/>
          <w:i/>
          <w:lang w:val="es-ES_tradnl"/>
        </w:rPr>
        <w:t>“Artículo 49.</w:t>
      </w:r>
      <w:r w:rsidRPr="00592DFA">
        <w:rPr>
          <w:rFonts w:ascii="Palatino Linotype" w:hAnsi="Palatino Linotype"/>
          <w:i/>
          <w:lang w:val="es-ES_tradnl"/>
        </w:rPr>
        <w:t xml:space="preserve"> Los Comités de Transparencia tendrán las siguientes atribuciones:</w:t>
      </w:r>
    </w:p>
    <w:p w14:paraId="478E11E4" w14:textId="77777777" w:rsidR="006D143A" w:rsidRPr="00592DFA" w:rsidRDefault="006D143A" w:rsidP="006D143A">
      <w:pPr>
        <w:pStyle w:val="Prrafodelista"/>
        <w:spacing w:before="240" w:after="160" w:line="360" w:lineRule="auto"/>
        <w:ind w:left="567"/>
        <w:jc w:val="both"/>
        <w:rPr>
          <w:rFonts w:ascii="Palatino Linotype" w:hAnsi="Palatino Linotype"/>
          <w:i/>
          <w:lang w:val="es-ES_tradnl"/>
        </w:rPr>
      </w:pPr>
      <w:r w:rsidRPr="00592DFA">
        <w:rPr>
          <w:rFonts w:ascii="Palatino Linotype" w:hAnsi="Palatino Linotype"/>
          <w:i/>
          <w:lang w:val="es-ES_tradnl"/>
        </w:rPr>
        <w:t>…</w:t>
      </w:r>
    </w:p>
    <w:p w14:paraId="3051200F" w14:textId="77777777" w:rsidR="006D143A" w:rsidRPr="00592DFA" w:rsidRDefault="006D143A" w:rsidP="006D143A">
      <w:pPr>
        <w:pStyle w:val="Prrafodelista"/>
        <w:spacing w:before="240" w:after="160" w:line="360" w:lineRule="auto"/>
        <w:ind w:left="567"/>
        <w:jc w:val="both"/>
        <w:rPr>
          <w:rFonts w:ascii="Palatino Linotype" w:hAnsi="Palatino Linotype"/>
          <w:i/>
          <w:lang w:val="es-ES_tradnl"/>
        </w:rPr>
      </w:pPr>
      <w:r w:rsidRPr="00592DFA">
        <w:rPr>
          <w:rFonts w:ascii="Palatino Linotype" w:hAnsi="Palatino Linotype"/>
          <w:b/>
          <w:i/>
          <w:lang w:val="es-ES_tradnl"/>
        </w:rPr>
        <w:t>VIII.</w:t>
      </w:r>
      <w:r w:rsidRPr="00592DFA">
        <w:rPr>
          <w:rFonts w:ascii="Palatino Linotype" w:hAnsi="Palatino Linotype"/>
          <w:i/>
          <w:lang w:val="es-ES_tradnl"/>
        </w:rPr>
        <w:t xml:space="preserve"> Aprobar, modificar o revocar la clasificación de la información;</w:t>
      </w:r>
    </w:p>
    <w:p w14:paraId="3347BD30" w14:textId="77777777" w:rsidR="006D143A" w:rsidRPr="00592DFA" w:rsidRDefault="006D143A" w:rsidP="006D143A">
      <w:pPr>
        <w:pStyle w:val="Prrafodelista"/>
        <w:spacing w:before="240" w:after="160" w:line="360" w:lineRule="auto"/>
        <w:ind w:left="567"/>
        <w:jc w:val="both"/>
        <w:rPr>
          <w:rFonts w:ascii="Palatino Linotype" w:hAnsi="Palatino Linotype"/>
          <w:i/>
          <w:lang w:val="es-ES_tradnl"/>
        </w:rPr>
      </w:pPr>
      <w:r w:rsidRPr="00592DFA">
        <w:rPr>
          <w:rFonts w:ascii="Palatino Linotype" w:hAnsi="Palatino Linotype"/>
          <w:b/>
          <w:i/>
          <w:lang w:val="es-ES_tradnl"/>
        </w:rPr>
        <w:t>Artículo 132.</w:t>
      </w:r>
      <w:r w:rsidRPr="00592DFA">
        <w:rPr>
          <w:rFonts w:ascii="Palatino Linotype" w:hAnsi="Palatino Linotype"/>
          <w:i/>
          <w:lang w:val="es-ES_tradnl"/>
        </w:rPr>
        <w:t xml:space="preserve"> La clasificación de la información se llevará a cabo en el momento en que:</w:t>
      </w:r>
    </w:p>
    <w:p w14:paraId="623196D4" w14:textId="77777777" w:rsidR="006D143A" w:rsidRPr="00592DFA" w:rsidRDefault="006D143A" w:rsidP="006D143A">
      <w:pPr>
        <w:pStyle w:val="Prrafodelista"/>
        <w:spacing w:before="240" w:after="160" w:line="360" w:lineRule="auto"/>
        <w:ind w:left="567"/>
        <w:jc w:val="both"/>
        <w:rPr>
          <w:rFonts w:ascii="Palatino Linotype" w:hAnsi="Palatino Linotype"/>
          <w:i/>
          <w:lang w:val="es-ES_tradnl"/>
        </w:rPr>
      </w:pPr>
      <w:r w:rsidRPr="00592DFA">
        <w:rPr>
          <w:rFonts w:ascii="Palatino Linotype" w:hAnsi="Palatino Linotype"/>
          <w:i/>
          <w:lang w:val="es-ES_tradnl"/>
        </w:rPr>
        <w:t>…</w:t>
      </w:r>
    </w:p>
    <w:p w14:paraId="23742C4B" w14:textId="77777777" w:rsidR="006D143A" w:rsidRPr="00592DFA" w:rsidRDefault="006D143A" w:rsidP="006D143A">
      <w:pPr>
        <w:pStyle w:val="Prrafodelista"/>
        <w:spacing w:before="240" w:after="160" w:line="360" w:lineRule="auto"/>
        <w:ind w:left="567"/>
        <w:jc w:val="both"/>
        <w:rPr>
          <w:rFonts w:ascii="Palatino Linotype" w:hAnsi="Palatino Linotype"/>
          <w:i/>
          <w:lang w:val="es-ES_tradnl"/>
        </w:rPr>
      </w:pPr>
      <w:r w:rsidRPr="00592DFA">
        <w:rPr>
          <w:rFonts w:ascii="Palatino Linotype" w:hAnsi="Palatino Linotype"/>
          <w:b/>
          <w:i/>
          <w:lang w:val="es-ES_tradnl"/>
        </w:rPr>
        <w:t>II.</w:t>
      </w:r>
      <w:r w:rsidRPr="00592DFA">
        <w:rPr>
          <w:rFonts w:ascii="Palatino Linotype" w:hAnsi="Palatino Linotype"/>
          <w:i/>
          <w:lang w:val="es-ES_tradnl"/>
        </w:rPr>
        <w:t xml:space="preserve"> Se determine mediante resolución de autoridad competente; o </w:t>
      </w:r>
    </w:p>
    <w:p w14:paraId="3AD3F497" w14:textId="77777777" w:rsidR="006D143A" w:rsidRPr="00592DFA" w:rsidRDefault="006D143A" w:rsidP="006D143A">
      <w:pPr>
        <w:pStyle w:val="Prrafodelista"/>
        <w:spacing w:before="240" w:after="160" w:line="360" w:lineRule="auto"/>
        <w:ind w:left="567"/>
        <w:jc w:val="both"/>
        <w:rPr>
          <w:rFonts w:ascii="Palatino Linotype" w:hAnsi="Palatino Linotype"/>
          <w:i/>
          <w:lang w:val="es-ES_tradnl"/>
        </w:rPr>
      </w:pPr>
      <w:r w:rsidRPr="00592DFA">
        <w:rPr>
          <w:rFonts w:ascii="Palatino Linotype" w:hAnsi="Palatino Linotype"/>
          <w:b/>
          <w:i/>
          <w:lang w:val="es-ES_tradnl"/>
        </w:rPr>
        <w:t>III.</w:t>
      </w:r>
      <w:r w:rsidRPr="00592DFA">
        <w:rPr>
          <w:rFonts w:ascii="Palatino Linotype" w:hAnsi="Palatino Linotype"/>
          <w:i/>
          <w:lang w:val="es-ES_tradnl"/>
        </w:rPr>
        <w:t xml:space="preserve"> Se generen versiones públicas para dar cumplimiento a las obligaciones de transparencia previstas en esta Ley. </w:t>
      </w:r>
    </w:p>
    <w:p w14:paraId="705B194C" w14:textId="77777777" w:rsidR="006D143A" w:rsidRPr="00592DFA" w:rsidRDefault="006D143A" w:rsidP="006D143A">
      <w:pPr>
        <w:pStyle w:val="Prrafodelista"/>
        <w:spacing w:before="240" w:after="160" w:line="360" w:lineRule="auto"/>
        <w:ind w:left="567"/>
        <w:jc w:val="both"/>
        <w:rPr>
          <w:rFonts w:ascii="Palatino Linotype" w:hAnsi="Palatino Linotype"/>
          <w:i/>
          <w:u w:val="single"/>
          <w:lang w:val="es-ES_tradnl"/>
        </w:rPr>
      </w:pPr>
      <w:r w:rsidRPr="00592DFA">
        <w:rPr>
          <w:rFonts w:ascii="Palatino Linotype" w:hAnsi="Palatino Linotype"/>
          <w:b/>
          <w:i/>
          <w:lang w:val="es-ES_tradnl"/>
        </w:rPr>
        <w:t>Artículo 137</w:t>
      </w:r>
      <w:r w:rsidRPr="00592DFA">
        <w:rPr>
          <w:rFonts w:ascii="Palatino Linotype" w:hAnsi="Palatino Linotype"/>
          <w:i/>
          <w:lang w:val="es-ES_tradnl"/>
        </w:rPr>
        <w:t xml:space="preserve">. </w:t>
      </w:r>
      <w:r w:rsidRPr="00592DFA">
        <w:rPr>
          <w:rFonts w:ascii="Palatino Linotype" w:hAnsi="Palatino Linotype"/>
          <w:i/>
          <w:u w:val="single"/>
          <w:lang w:val="es-ES_tradnl"/>
        </w:rPr>
        <w:t>Cuando un mismo medio, impreso o electrónico, contenga información pública y reservada o confidencial</w:t>
      </w:r>
      <w:r w:rsidRPr="00592DFA">
        <w:rPr>
          <w:rFonts w:ascii="Palatino Linotype" w:hAnsi="Palatino Linotype"/>
          <w:i/>
          <w:lang w:val="es-ES_tradnl"/>
        </w:rPr>
        <w:t>, la Unidad de</w:t>
      </w:r>
      <w:r w:rsidRPr="00592DFA">
        <w:rPr>
          <w:rFonts w:ascii="Palatino Linotype" w:hAnsi="Palatino Linotype"/>
          <w:i/>
          <w:u w:val="single"/>
          <w:lang w:val="es-ES_tradnl"/>
        </w:rPr>
        <w:t xml:space="preserve"> </w:t>
      </w:r>
      <w:r w:rsidRPr="00592DFA">
        <w:rPr>
          <w:rFonts w:ascii="Palatino Linotype" w:hAnsi="Palatino Linotype"/>
          <w:i/>
          <w:lang w:val="es-ES_tradnl"/>
        </w:rPr>
        <w:t xml:space="preserve">Transparencia para efectos de atender </w:t>
      </w:r>
      <w:r w:rsidRPr="00592DFA">
        <w:rPr>
          <w:rFonts w:ascii="Palatino Linotype" w:hAnsi="Palatino Linotype"/>
          <w:i/>
          <w:lang w:val="es-ES_tradnl"/>
        </w:rPr>
        <w:lastRenderedPageBreak/>
        <w:t xml:space="preserve">una solicitud de información, </w:t>
      </w:r>
      <w:r w:rsidRPr="00592DFA">
        <w:rPr>
          <w:rFonts w:ascii="Palatino Linotype" w:hAnsi="Palatino Linotype"/>
          <w:i/>
          <w:u w:val="single"/>
          <w:lang w:val="es-ES_tradnl"/>
        </w:rPr>
        <w:t>deberán elaborar una versión pública en la que se testen las partes o secciones clasificadas, indicando su contenido de manera genérica y fundando y motivando su clasificación.</w:t>
      </w:r>
    </w:p>
    <w:p w14:paraId="71E66DA5" w14:textId="77777777" w:rsidR="006D143A" w:rsidRPr="00592DFA" w:rsidRDefault="006D143A" w:rsidP="006D143A">
      <w:pPr>
        <w:pStyle w:val="Prrafodelista"/>
        <w:spacing w:before="240" w:after="160" w:line="360" w:lineRule="auto"/>
        <w:ind w:left="567"/>
        <w:jc w:val="both"/>
        <w:rPr>
          <w:rFonts w:ascii="Palatino Linotype" w:hAnsi="Palatino Linotype"/>
          <w:i/>
          <w:lang w:val="es-ES_tradnl"/>
        </w:rPr>
      </w:pPr>
      <w:r w:rsidRPr="00592DFA">
        <w:rPr>
          <w:rFonts w:ascii="Palatino Linotype" w:hAnsi="Palatino Linotype"/>
          <w:b/>
          <w:i/>
          <w:lang w:val="es-ES_tradnl"/>
        </w:rPr>
        <w:t>Artículo 143.</w:t>
      </w:r>
      <w:r w:rsidRPr="00592DFA">
        <w:rPr>
          <w:rFonts w:ascii="Palatino Linotype" w:hAnsi="Palatino Linotype"/>
          <w:i/>
          <w:lang w:val="es-ES_tradnl"/>
        </w:rPr>
        <w:t xml:space="preserve"> Para los efectos de esta Ley se considera información confidencial, la clasificada como tal, de manera permanente, por su naturaleza, cuando: </w:t>
      </w:r>
    </w:p>
    <w:p w14:paraId="300948A8" w14:textId="77777777" w:rsidR="006D143A" w:rsidRPr="00592DFA" w:rsidRDefault="006D143A" w:rsidP="006D143A">
      <w:pPr>
        <w:pStyle w:val="Prrafodelista"/>
        <w:spacing w:before="240" w:after="160" w:line="360" w:lineRule="auto"/>
        <w:ind w:left="567"/>
        <w:jc w:val="both"/>
        <w:rPr>
          <w:rFonts w:ascii="Palatino Linotype" w:hAnsi="Palatino Linotype"/>
          <w:i/>
          <w:lang w:val="es-ES_tradnl"/>
        </w:rPr>
      </w:pPr>
      <w:r w:rsidRPr="00592DFA">
        <w:rPr>
          <w:rFonts w:ascii="Palatino Linotype" w:hAnsi="Palatino Linotype"/>
          <w:b/>
          <w:i/>
          <w:lang w:val="es-ES_tradnl"/>
        </w:rPr>
        <w:t>I.</w:t>
      </w:r>
      <w:r w:rsidRPr="00592DFA">
        <w:rPr>
          <w:rFonts w:ascii="Palatino Linotype" w:hAnsi="Palatino Linotype"/>
          <w:i/>
          <w:lang w:val="es-ES_tradnl"/>
        </w:rPr>
        <w:t xml:space="preserve"> Se refiera a la información privada y los datos personales concernientes a una persona física o jurídico colectiva identificada o identificable; </w:t>
      </w:r>
    </w:p>
    <w:p w14:paraId="6F35164B" w14:textId="77777777" w:rsidR="006D143A" w:rsidRPr="00592DFA" w:rsidRDefault="006D143A" w:rsidP="006D143A">
      <w:pPr>
        <w:pStyle w:val="Prrafodelista"/>
        <w:spacing w:before="240" w:after="160" w:line="360" w:lineRule="auto"/>
        <w:ind w:left="567"/>
        <w:jc w:val="both"/>
        <w:rPr>
          <w:rFonts w:ascii="Palatino Linotype" w:hAnsi="Palatino Linotype"/>
          <w:i/>
          <w:lang w:val="es-ES_tradnl"/>
        </w:rPr>
      </w:pPr>
      <w:r w:rsidRPr="00592DFA">
        <w:rPr>
          <w:rFonts w:ascii="Palatino Linotype" w:hAnsi="Palatino Linotype"/>
          <w:i/>
          <w:lang w:val="es-ES_tradnl"/>
        </w:rPr>
        <w:t>…</w:t>
      </w:r>
    </w:p>
    <w:p w14:paraId="62A51D1A" w14:textId="77777777" w:rsidR="006D143A" w:rsidRPr="00592DFA" w:rsidRDefault="006D143A" w:rsidP="006D143A">
      <w:pPr>
        <w:pStyle w:val="Prrafodelista"/>
        <w:spacing w:before="240" w:after="160" w:line="360" w:lineRule="auto"/>
        <w:ind w:left="567"/>
        <w:jc w:val="both"/>
        <w:rPr>
          <w:rFonts w:ascii="Palatino Linotype" w:hAnsi="Palatino Linotype"/>
          <w:i/>
          <w:lang w:val="es-ES_tradnl"/>
        </w:rPr>
      </w:pPr>
      <w:r w:rsidRPr="00592DFA">
        <w:rPr>
          <w:rFonts w:ascii="Palatino Linotype" w:hAnsi="Palatino Linotype"/>
          <w:b/>
          <w:i/>
          <w:lang w:val="es-ES_tradnl"/>
        </w:rPr>
        <w:t>III.</w:t>
      </w:r>
      <w:r w:rsidRPr="00592DFA">
        <w:rPr>
          <w:rFonts w:ascii="Palatino Linotype" w:hAnsi="Palatino Linotype"/>
          <w:i/>
          <w:lang w:val="es-ES_tradnl"/>
        </w:rPr>
        <w:t xml:space="preserve"> La que presenten los particulares a los sujetos obligados, de conformidad con lo dispuesto por las leyes o los tratados internacionales. </w:t>
      </w:r>
    </w:p>
    <w:p w14:paraId="735A50F9" w14:textId="77777777" w:rsidR="006D143A" w:rsidRPr="00592DFA" w:rsidRDefault="006D143A" w:rsidP="006D143A">
      <w:pPr>
        <w:pStyle w:val="Prrafodelista"/>
        <w:spacing w:before="240" w:after="160" w:line="360" w:lineRule="auto"/>
        <w:ind w:left="567"/>
        <w:jc w:val="both"/>
        <w:rPr>
          <w:rFonts w:ascii="Palatino Linotype" w:hAnsi="Palatino Linotype"/>
          <w:i/>
          <w:lang w:val="es-ES_tradnl"/>
        </w:rPr>
      </w:pPr>
      <w:r w:rsidRPr="00592DFA">
        <w:rPr>
          <w:rFonts w:ascii="Palatino Linotype" w:hAnsi="Palatino Linotype"/>
          <w:i/>
          <w:lang w:val="es-ES_tradnl"/>
        </w:rPr>
        <w:t xml:space="preserve">La información confidencial no estará sujeta a temporalidad alguna y sólo podrán tener acceso a ella los titulares de la misma, sus representantes y los servidores públicos facultados para ello. </w:t>
      </w:r>
    </w:p>
    <w:p w14:paraId="6AE15B30" w14:textId="77777777" w:rsidR="006D143A" w:rsidRPr="00592DFA" w:rsidRDefault="006D143A" w:rsidP="006D143A">
      <w:pPr>
        <w:pStyle w:val="Prrafodelista"/>
        <w:spacing w:before="240" w:after="160" w:line="360" w:lineRule="auto"/>
        <w:ind w:left="567"/>
        <w:jc w:val="both"/>
        <w:rPr>
          <w:rFonts w:ascii="Palatino Linotype" w:hAnsi="Palatino Linotype"/>
          <w:i/>
          <w:lang w:val="es-ES_tradnl"/>
        </w:rPr>
      </w:pPr>
      <w:r w:rsidRPr="00592DFA">
        <w:rPr>
          <w:rFonts w:ascii="Palatino Linotype" w:hAnsi="Palatino Linotype"/>
          <w:i/>
          <w:lang w:val="es-ES_tradnl"/>
        </w:rPr>
        <w:t>No se considerará confidencial la información que se encuentre en los registros públicos o en fuentes de acceso público, ni tampoco la que sea considerada por la presente ley como información pública.</w:t>
      </w:r>
    </w:p>
    <w:p w14:paraId="62742EA8" w14:textId="77777777" w:rsidR="006D143A" w:rsidRPr="00592DFA" w:rsidRDefault="006D143A" w:rsidP="006D143A">
      <w:pPr>
        <w:pStyle w:val="Prrafodelista"/>
        <w:spacing w:before="240" w:after="160" w:line="360" w:lineRule="auto"/>
        <w:ind w:left="567"/>
        <w:jc w:val="both"/>
        <w:rPr>
          <w:rFonts w:ascii="Palatino Linotype" w:hAnsi="Palatino Linotype"/>
          <w:i/>
          <w:lang w:val="es-ES_tradnl"/>
        </w:rPr>
      </w:pPr>
      <w:r w:rsidRPr="00592DFA">
        <w:rPr>
          <w:rFonts w:ascii="Palatino Linotype" w:hAnsi="Palatino Linotype"/>
          <w:b/>
          <w:i/>
          <w:lang w:val="es-ES_tradnl"/>
        </w:rPr>
        <w:t xml:space="preserve">Artículo 149. </w:t>
      </w:r>
      <w:r w:rsidRPr="00592DFA">
        <w:rPr>
          <w:rFonts w:ascii="Palatino Linotype" w:hAnsi="Palatino Linotype"/>
          <w:i/>
          <w:u w:val="single"/>
          <w:lang w:val="es-ES_tradnl"/>
        </w:rPr>
        <w:t>El acuerdo que clasifique la información como confidencial deberá contener un razonamiento lógico en el que demuestre que la información se encuentra en alguna o algunas de las hipótesis previstas en la presente Ley</w:t>
      </w:r>
      <w:r w:rsidRPr="00592DFA">
        <w:rPr>
          <w:rFonts w:ascii="Palatino Linotype" w:hAnsi="Palatino Linotype"/>
          <w:i/>
          <w:lang w:val="es-ES_tradnl"/>
        </w:rPr>
        <w:t>.” (Sic)</w:t>
      </w:r>
    </w:p>
    <w:p w14:paraId="1E2EC45E" w14:textId="77777777" w:rsidR="006D143A" w:rsidRPr="00592DFA" w:rsidRDefault="006D143A" w:rsidP="006D143A">
      <w:pPr>
        <w:pStyle w:val="Prrafodelista"/>
        <w:spacing w:before="240" w:after="160" w:line="360" w:lineRule="auto"/>
        <w:ind w:left="567"/>
        <w:jc w:val="both"/>
        <w:rPr>
          <w:rFonts w:ascii="Palatino Linotype" w:hAnsi="Palatino Linotype"/>
          <w:lang w:val="es-ES_tradnl"/>
        </w:rPr>
      </w:pPr>
      <w:r w:rsidRPr="00592DFA">
        <w:rPr>
          <w:rFonts w:ascii="Palatino Linotype" w:hAnsi="Palatino Linotype"/>
          <w:lang w:val="es-ES_tradnl"/>
        </w:rPr>
        <w:t>(Énfasis añadido)</w:t>
      </w:r>
    </w:p>
    <w:p w14:paraId="032FFBC1" w14:textId="77777777" w:rsidR="006D143A" w:rsidRPr="00592DFA" w:rsidRDefault="006D143A" w:rsidP="006D143A">
      <w:pPr>
        <w:spacing w:before="240" w:line="360" w:lineRule="auto"/>
        <w:jc w:val="both"/>
        <w:rPr>
          <w:rFonts w:ascii="Palatino Linotype" w:hAnsi="Palatino Linotype"/>
          <w:b/>
          <w:sz w:val="24"/>
          <w:szCs w:val="24"/>
          <w:shd w:val="clear" w:color="auto" w:fill="FFFFFF"/>
          <w:lang w:val="es-ES_tradnl"/>
        </w:rPr>
      </w:pPr>
      <w:r w:rsidRPr="00592DFA">
        <w:rPr>
          <w:rFonts w:ascii="Palatino Linotype" w:hAnsi="Palatino Linotype"/>
          <w:b/>
          <w:sz w:val="24"/>
          <w:szCs w:val="24"/>
          <w:shd w:val="clear" w:color="auto" w:fill="FFFFFF"/>
          <w:lang w:val="es-ES_tradnl"/>
        </w:rPr>
        <w:lastRenderedPageBreak/>
        <w:t>Lineamientos Generales en Materia de Clasificación y Desclasificación de la Información, así como para la elaboración de Versiones Públicas:</w:t>
      </w:r>
    </w:p>
    <w:p w14:paraId="62D9D807" w14:textId="77777777" w:rsidR="006D143A" w:rsidRPr="00592DFA" w:rsidRDefault="006D143A" w:rsidP="006D143A">
      <w:pPr>
        <w:pStyle w:val="Sinespaciado"/>
        <w:spacing w:before="240" w:after="160" w:line="360" w:lineRule="auto"/>
        <w:ind w:left="567"/>
        <w:jc w:val="both"/>
        <w:rPr>
          <w:rFonts w:ascii="Palatino Linotype" w:hAnsi="Palatino Linotype"/>
          <w:i/>
          <w:lang w:val="es-ES_tradnl" w:eastAsia="es-MX"/>
        </w:rPr>
      </w:pPr>
      <w:r w:rsidRPr="00592DFA">
        <w:rPr>
          <w:rFonts w:ascii="Palatino Linotype" w:hAnsi="Palatino Linotype"/>
          <w:b/>
          <w:bCs/>
          <w:i/>
          <w:lang w:val="es-ES_tradnl" w:eastAsia="es-MX"/>
        </w:rPr>
        <w:t>“Cuarto.</w:t>
      </w:r>
      <w:r w:rsidRPr="00592DFA">
        <w:rPr>
          <w:rFonts w:ascii="Palatino Linotype" w:hAnsi="Palatino Linotype"/>
          <w:i/>
          <w:lang w:val="es-ES_tradnl"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41783C" w14:textId="77777777" w:rsidR="006D143A" w:rsidRPr="00592DFA"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val="es-ES_tradnl" w:eastAsia="es-MX"/>
        </w:rPr>
      </w:pPr>
      <w:r w:rsidRPr="00592DFA">
        <w:rPr>
          <w:rFonts w:ascii="Palatino Linotype" w:eastAsia="Times New Roman" w:hAnsi="Palatino Linotype" w:cs="Arial"/>
          <w:i/>
          <w:sz w:val="24"/>
          <w:szCs w:val="24"/>
          <w:lang w:val="es-ES_tradnl" w:eastAsia="es-MX"/>
        </w:rPr>
        <w:t>Los sujetos obligados deberán aplicar, de manera estricta, las excepciones al derecho de acceso a la información y sólo podrán invocarlas cuando acrediten su procedencia.</w:t>
      </w:r>
    </w:p>
    <w:p w14:paraId="1CAE71A9" w14:textId="77777777" w:rsidR="006D143A" w:rsidRPr="00592DFA"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val="es-ES_tradnl" w:eastAsia="es-MX"/>
        </w:rPr>
      </w:pPr>
      <w:r w:rsidRPr="00592DFA">
        <w:rPr>
          <w:rFonts w:ascii="Palatino Linotype" w:eastAsia="Times New Roman" w:hAnsi="Palatino Linotype" w:cs="Arial"/>
          <w:i/>
          <w:sz w:val="24"/>
          <w:szCs w:val="24"/>
          <w:lang w:val="es-ES_tradnl" w:eastAsia="es-MX"/>
        </w:rPr>
        <w:t>…</w:t>
      </w:r>
    </w:p>
    <w:p w14:paraId="6B4B2E64" w14:textId="77777777" w:rsidR="006D143A" w:rsidRPr="00592DFA"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val="es-ES_tradnl" w:eastAsia="es-MX"/>
        </w:rPr>
      </w:pPr>
      <w:r w:rsidRPr="00592DFA">
        <w:rPr>
          <w:rFonts w:ascii="Palatino Linotype" w:eastAsia="Times New Roman" w:hAnsi="Palatino Linotype" w:cs="Arial"/>
          <w:b/>
          <w:bCs/>
          <w:i/>
          <w:sz w:val="24"/>
          <w:szCs w:val="24"/>
          <w:lang w:val="es-ES_tradnl" w:eastAsia="es-MX"/>
        </w:rPr>
        <w:t>Quinto.</w:t>
      </w:r>
      <w:r w:rsidRPr="00592DFA">
        <w:rPr>
          <w:rFonts w:ascii="Palatino Linotype" w:eastAsia="Times New Roman" w:hAnsi="Palatino Linotype" w:cs="Arial"/>
          <w:i/>
          <w:sz w:val="24"/>
          <w:szCs w:val="24"/>
          <w:lang w:val="es-ES_tradnl" w:eastAsia="es-MX"/>
        </w:rPr>
        <w:t> </w:t>
      </w:r>
      <w:r w:rsidRPr="00592DFA">
        <w:rPr>
          <w:rFonts w:ascii="Palatino Linotype" w:eastAsia="Times New Roman" w:hAnsi="Palatino Linotype" w:cs="Arial"/>
          <w:i/>
          <w:sz w:val="24"/>
          <w:szCs w:val="24"/>
          <w:u w:val="single"/>
          <w:lang w:val="es-ES_tradnl" w:eastAsia="es-MX"/>
        </w:rPr>
        <w:t>La carga de la prueba para justificar toda negativa de acceso a la información, por actualizarse cualquiera de los supuestos de clasificación previstos en la Ley General</w:t>
      </w:r>
      <w:r w:rsidRPr="00592DFA">
        <w:rPr>
          <w:rFonts w:ascii="Palatino Linotype" w:eastAsia="Times New Roman" w:hAnsi="Palatino Linotype" w:cs="Arial"/>
          <w:i/>
          <w:sz w:val="24"/>
          <w:szCs w:val="24"/>
          <w:lang w:val="es-ES_tradnl" w:eastAsia="es-MX"/>
        </w:rPr>
        <w:t xml:space="preserve">, la Ley Federal </w:t>
      </w:r>
      <w:r w:rsidRPr="00592DFA">
        <w:rPr>
          <w:rFonts w:ascii="Palatino Linotype" w:eastAsia="Times New Roman" w:hAnsi="Palatino Linotype" w:cs="Arial"/>
          <w:i/>
          <w:sz w:val="24"/>
          <w:szCs w:val="24"/>
          <w:u w:val="single"/>
          <w:lang w:val="es-ES_tradnl" w:eastAsia="es-MX"/>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592DFA">
        <w:rPr>
          <w:rFonts w:ascii="Palatino Linotype" w:eastAsia="Times New Roman" w:hAnsi="Palatino Linotype" w:cs="Arial"/>
          <w:i/>
          <w:sz w:val="24"/>
          <w:szCs w:val="24"/>
          <w:lang w:val="es-ES_tradnl" w:eastAsia="es-MX"/>
        </w:rPr>
        <w:t>, observando lo dispuesto en la Ley General y las demás disposiciones aplicables en la materia.</w:t>
      </w:r>
    </w:p>
    <w:p w14:paraId="3E3FB5E7" w14:textId="77777777" w:rsidR="006D143A" w:rsidRPr="00592DFA"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val="es-ES_tradnl" w:eastAsia="es-MX"/>
        </w:rPr>
      </w:pPr>
      <w:r w:rsidRPr="00592DFA">
        <w:rPr>
          <w:rFonts w:ascii="Palatino Linotype" w:eastAsia="Times New Roman" w:hAnsi="Palatino Linotype" w:cs="Arial"/>
          <w:b/>
          <w:bCs/>
          <w:i/>
          <w:sz w:val="24"/>
          <w:szCs w:val="24"/>
          <w:lang w:val="es-ES_tradnl" w:eastAsia="es-MX"/>
        </w:rPr>
        <w:t>Octavo</w:t>
      </w:r>
      <w:r w:rsidRPr="00592DFA">
        <w:rPr>
          <w:rFonts w:ascii="Palatino Linotype" w:eastAsia="Times New Roman" w:hAnsi="Palatino Linotype" w:cs="Arial"/>
          <w:bCs/>
          <w:i/>
          <w:sz w:val="24"/>
          <w:szCs w:val="24"/>
          <w:lang w:val="es-ES_tradnl" w:eastAsia="es-MX"/>
        </w:rPr>
        <w:t>. </w:t>
      </w:r>
      <w:r w:rsidRPr="00592DFA">
        <w:rPr>
          <w:rFonts w:ascii="Palatino Linotype" w:eastAsia="Times New Roman" w:hAnsi="Palatino Linotype" w:cs="Arial"/>
          <w:i/>
          <w:sz w:val="24"/>
          <w:szCs w:val="24"/>
          <w:u w:val="single"/>
          <w:lang w:val="es-ES_tradnl"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592DFA">
        <w:rPr>
          <w:rFonts w:ascii="Palatino Linotype" w:eastAsia="Times New Roman" w:hAnsi="Palatino Linotype" w:cs="Arial"/>
          <w:i/>
          <w:sz w:val="24"/>
          <w:szCs w:val="24"/>
          <w:lang w:val="es-ES_tradnl" w:eastAsia="es-MX"/>
        </w:rPr>
        <w:t>.</w:t>
      </w:r>
    </w:p>
    <w:p w14:paraId="2D323743" w14:textId="77777777" w:rsidR="006D143A" w:rsidRPr="00592DFA"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val="es-ES_tradnl" w:eastAsia="es-MX"/>
        </w:rPr>
      </w:pPr>
      <w:r w:rsidRPr="00592DFA">
        <w:rPr>
          <w:rFonts w:ascii="Palatino Linotype" w:eastAsia="Times New Roman" w:hAnsi="Palatino Linotype" w:cs="Arial"/>
          <w:i/>
          <w:sz w:val="24"/>
          <w:szCs w:val="24"/>
          <w:u w:val="single"/>
          <w:lang w:val="es-ES_tradnl" w:eastAsia="es-MX"/>
        </w:rPr>
        <w:lastRenderedPageBreak/>
        <w:t>Para motivar la clasificación se deberán señalar las razones o circunstancias especiales que lo llevaron a concluir que el caso particular se ajusta al supuesto previsto por la norma legal invocada como fundamento</w:t>
      </w:r>
      <w:r w:rsidRPr="00592DFA">
        <w:rPr>
          <w:rFonts w:ascii="Palatino Linotype" w:eastAsia="Times New Roman" w:hAnsi="Palatino Linotype" w:cs="Arial"/>
          <w:i/>
          <w:sz w:val="24"/>
          <w:szCs w:val="24"/>
          <w:lang w:val="es-ES_tradnl" w:eastAsia="es-MX"/>
        </w:rPr>
        <w:t>.</w:t>
      </w:r>
    </w:p>
    <w:p w14:paraId="7A7EBEBB" w14:textId="77777777" w:rsidR="006D143A" w:rsidRPr="00592DFA" w:rsidRDefault="006D143A" w:rsidP="006D143A">
      <w:pPr>
        <w:shd w:val="clear" w:color="auto" w:fill="FFFFFF"/>
        <w:spacing w:before="240" w:line="360" w:lineRule="auto"/>
        <w:ind w:left="567"/>
        <w:jc w:val="both"/>
        <w:rPr>
          <w:rFonts w:ascii="Palatino Linotype" w:eastAsia="Times New Roman" w:hAnsi="Palatino Linotype" w:cs="Arial"/>
          <w:i/>
          <w:sz w:val="24"/>
          <w:szCs w:val="24"/>
          <w:u w:val="single"/>
          <w:lang w:val="es-ES_tradnl" w:eastAsia="es-MX"/>
        </w:rPr>
      </w:pPr>
      <w:r w:rsidRPr="00592DFA">
        <w:rPr>
          <w:rFonts w:ascii="Palatino Linotype" w:eastAsia="Times New Roman" w:hAnsi="Palatino Linotype" w:cs="Arial"/>
          <w:i/>
          <w:sz w:val="24"/>
          <w:szCs w:val="24"/>
          <w:lang w:val="es-ES_tradnl" w:eastAsia="es-MX"/>
        </w:rPr>
        <w:t>…” (Sic)</w:t>
      </w:r>
    </w:p>
    <w:p w14:paraId="6B681161" w14:textId="77777777" w:rsidR="006D143A" w:rsidRPr="00592DFA" w:rsidRDefault="006D143A" w:rsidP="006D143A">
      <w:pPr>
        <w:spacing w:before="240" w:line="360" w:lineRule="auto"/>
        <w:ind w:left="567" w:right="902"/>
        <w:jc w:val="both"/>
        <w:rPr>
          <w:rFonts w:ascii="Palatino Linotype" w:eastAsia="Times New Roman" w:hAnsi="Palatino Linotype" w:cs="Arial"/>
          <w:sz w:val="24"/>
          <w:szCs w:val="24"/>
          <w:lang w:val="es-ES_tradnl" w:eastAsia="es-MX"/>
        </w:rPr>
      </w:pPr>
      <w:r w:rsidRPr="00592DFA">
        <w:rPr>
          <w:rFonts w:ascii="Palatino Linotype" w:eastAsia="Times New Roman" w:hAnsi="Palatino Linotype" w:cs="Arial"/>
          <w:sz w:val="24"/>
          <w:szCs w:val="24"/>
          <w:lang w:val="es-ES_tradnl" w:eastAsia="es-MX"/>
        </w:rPr>
        <w:t>(Énfasis añadido)</w:t>
      </w:r>
    </w:p>
    <w:p w14:paraId="126FA369" w14:textId="77777777" w:rsidR="006D143A" w:rsidRPr="00592DFA" w:rsidRDefault="006D143A" w:rsidP="006D143A">
      <w:pPr>
        <w:widowControl w:val="0"/>
        <w:autoSpaceDE w:val="0"/>
        <w:autoSpaceDN w:val="0"/>
        <w:adjustRightInd w:val="0"/>
        <w:spacing w:before="240" w:line="360" w:lineRule="auto"/>
        <w:jc w:val="both"/>
        <w:rPr>
          <w:rFonts w:ascii="Palatino Linotype" w:hAnsi="Palatino Linotype" w:cs="Arial"/>
          <w:sz w:val="24"/>
          <w:szCs w:val="24"/>
          <w:lang w:val="es-ES_tradnl"/>
        </w:rPr>
      </w:pPr>
      <w:r w:rsidRPr="00592DFA">
        <w:rPr>
          <w:rFonts w:ascii="Palatino Linotype" w:hAnsi="Palatino Linotype" w:cs="Arial"/>
          <w:sz w:val="24"/>
          <w:szCs w:val="24"/>
          <w:lang w:val="es-ES_tradnl"/>
        </w:rPr>
        <w:t xml:space="preserve">Ello, en razón de que entregar cualquier documento en versión pública, necesariamente debe acompañarse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w:t>
      </w:r>
    </w:p>
    <w:p w14:paraId="584AB944" w14:textId="66EF15C5" w:rsidR="002E3C57" w:rsidRPr="00592DFA" w:rsidRDefault="002E3C57" w:rsidP="002E3C57">
      <w:pPr>
        <w:tabs>
          <w:tab w:val="left" w:pos="709"/>
        </w:tabs>
        <w:spacing w:before="240" w:line="360" w:lineRule="auto"/>
        <w:ind w:right="51"/>
        <w:jc w:val="both"/>
        <w:rPr>
          <w:rFonts w:ascii="Palatino Linotype" w:hAnsi="Palatino Linotype"/>
          <w:sz w:val="24"/>
          <w:szCs w:val="24"/>
          <w:lang w:val="es-ES_tradnl"/>
        </w:rPr>
      </w:pPr>
      <w:r w:rsidRPr="00592DFA">
        <w:rPr>
          <w:rFonts w:ascii="Palatino Linotype" w:hAnsi="Palatino Linotype"/>
          <w:sz w:val="24"/>
          <w:szCs w:val="24"/>
          <w:lang w:val="es-ES_tradnl"/>
        </w:rPr>
        <w:t xml:space="preserve">Por lo tanto, en consecuencia y en mérito de lo expuesto en líneas anteriores, resultan  fundadas las razones o motivos de inconformidad que arguye </w:t>
      </w:r>
      <w:r w:rsidR="000C4DD8" w:rsidRPr="00592DFA">
        <w:rPr>
          <w:rFonts w:ascii="Palatino Linotype" w:hAnsi="Palatino Linotype"/>
          <w:sz w:val="24"/>
          <w:szCs w:val="24"/>
          <w:lang w:val="es-ES_tradnl"/>
        </w:rPr>
        <w:t xml:space="preserve">la parte </w:t>
      </w:r>
      <w:r w:rsidR="00547320" w:rsidRPr="00592DFA">
        <w:rPr>
          <w:rFonts w:ascii="Palatino Linotype" w:hAnsi="Palatino Linotype"/>
          <w:sz w:val="24"/>
          <w:szCs w:val="24"/>
          <w:lang w:val="es-ES_tradnl"/>
        </w:rPr>
        <w:t>recurrente</w:t>
      </w:r>
      <w:r w:rsidRPr="00592DFA">
        <w:rPr>
          <w:rFonts w:ascii="Palatino Linotype" w:hAnsi="Palatino Linotype"/>
          <w:sz w:val="24"/>
          <w:szCs w:val="24"/>
          <w:lang w:val="es-ES_tradnl"/>
        </w:rPr>
        <w:t xml:space="preserve"> en su</w:t>
      </w:r>
      <w:r w:rsidR="000C4DD8" w:rsidRPr="00592DFA">
        <w:rPr>
          <w:rFonts w:ascii="Palatino Linotype" w:hAnsi="Palatino Linotype"/>
          <w:sz w:val="24"/>
          <w:szCs w:val="24"/>
          <w:lang w:val="es-ES_tradnl"/>
        </w:rPr>
        <w:t>s</w:t>
      </w:r>
      <w:r w:rsidRPr="00592DFA">
        <w:rPr>
          <w:rFonts w:ascii="Palatino Linotype" w:hAnsi="Palatino Linotype"/>
          <w:sz w:val="24"/>
          <w:szCs w:val="24"/>
          <w:lang w:val="es-ES_tradnl"/>
        </w:rPr>
        <w:t xml:space="preserve"> medio</w:t>
      </w:r>
      <w:r w:rsidR="000C4DD8" w:rsidRPr="00592DFA">
        <w:rPr>
          <w:rFonts w:ascii="Palatino Linotype" w:hAnsi="Palatino Linotype"/>
          <w:sz w:val="24"/>
          <w:szCs w:val="24"/>
          <w:lang w:val="es-ES_tradnl"/>
        </w:rPr>
        <w:t>s</w:t>
      </w:r>
      <w:r w:rsidRPr="00592DFA">
        <w:rPr>
          <w:rFonts w:ascii="Palatino Linotype" w:hAnsi="Palatino Linotype"/>
          <w:sz w:val="24"/>
          <w:szCs w:val="24"/>
          <w:lang w:val="es-ES_tradnl"/>
        </w:rPr>
        <w:t xml:space="preserve"> de impugnación que fue</w:t>
      </w:r>
      <w:r w:rsidR="000C4DD8" w:rsidRPr="00592DFA">
        <w:rPr>
          <w:rFonts w:ascii="Palatino Linotype" w:hAnsi="Palatino Linotype"/>
          <w:sz w:val="24"/>
          <w:szCs w:val="24"/>
          <w:lang w:val="es-ES_tradnl"/>
        </w:rPr>
        <w:t>ron</w:t>
      </w:r>
      <w:r w:rsidRPr="00592DFA">
        <w:rPr>
          <w:rFonts w:ascii="Palatino Linotype" w:hAnsi="Palatino Linotype"/>
          <w:sz w:val="24"/>
          <w:szCs w:val="24"/>
          <w:lang w:val="es-ES_tradnl"/>
        </w:rPr>
        <w:t xml:space="preserve"> materia de estudio, por ello </w:t>
      </w:r>
      <w:r w:rsidRPr="00592DFA">
        <w:rPr>
          <w:rFonts w:ascii="Palatino Linotype" w:hAnsi="Palatino Linotype" w:cs="Arial"/>
          <w:b/>
          <w:sz w:val="24"/>
          <w:lang w:val="es-ES_tradnl"/>
        </w:rPr>
        <w:t>con fundamento en la primer</w:t>
      </w:r>
      <w:r w:rsidR="008F1FFA" w:rsidRPr="00592DFA">
        <w:rPr>
          <w:rFonts w:ascii="Palatino Linotype" w:hAnsi="Palatino Linotype" w:cs="Arial"/>
          <w:b/>
          <w:sz w:val="24"/>
          <w:lang w:val="es-ES_tradnl"/>
        </w:rPr>
        <w:t xml:space="preserve"> </w:t>
      </w:r>
      <w:r w:rsidRPr="00592DFA">
        <w:rPr>
          <w:rFonts w:ascii="Palatino Linotype" w:hAnsi="Palatino Linotype" w:cs="Arial"/>
          <w:b/>
          <w:sz w:val="24"/>
          <w:lang w:val="es-ES_tradnl"/>
        </w:rPr>
        <w:t xml:space="preserve">hipótesis de la fracción III del artículo 186, </w:t>
      </w:r>
      <w:r w:rsidRPr="00592DFA">
        <w:rPr>
          <w:rFonts w:ascii="Palatino Linotype" w:hAnsi="Palatino Linotype" w:cs="Arial"/>
          <w:sz w:val="24"/>
          <w:lang w:val="es-ES_tradnl"/>
        </w:rPr>
        <w:t>de la Ley de Transparencia y Acceso a la Información Pública del Estado de México y Municipios,</w:t>
      </w:r>
      <w:r w:rsidR="00CA45A3">
        <w:rPr>
          <w:rFonts w:ascii="Palatino Linotype" w:hAnsi="Palatino Linotype" w:cs="Arial"/>
          <w:sz w:val="24"/>
          <w:lang w:val="es-ES_tradnl"/>
        </w:rPr>
        <w:t xml:space="preserve"> se</w:t>
      </w:r>
      <w:r w:rsidRPr="00592DFA">
        <w:rPr>
          <w:rFonts w:ascii="Palatino Linotype" w:hAnsi="Palatino Linotype" w:cs="Arial"/>
          <w:sz w:val="24"/>
          <w:lang w:val="es-ES_tradnl"/>
        </w:rPr>
        <w:t xml:space="preserve"> </w:t>
      </w:r>
      <w:r w:rsidR="00CA45A3" w:rsidRPr="00592DFA">
        <w:rPr>
          <w:rFonts w:ascii="Palatino Linotype" w:hAnsi="Palatino Linotype" w:cs="Arial"/>
          <w:b/>
          <w:sz w:val="24"/>
          <w:lang w:val="es-ES_tradnl"/>
        </w:rPr>
        <w:t>revoca</w:t>
      </w:r>
      <w:r w:rsidR="00CA45A3" w:rsidRPr="00592DFA">
        <w:rPr>
          <w:rFonts w:ascii="Palatino Linotype" w:hAnsi="Palatino Linotype"/>
          <w:sz w:val="24"/>
          <w:szCs w:val="24"/>
          <w:lang w:val="es-ES_tradnl"/>
        </w:rPr>
        <w:t xml:space="preserve">, la respuesta a la solicitud de información número </w:t>
      </w:r>
      <w:r w:rsidR="00CA45A3" w:rsidRPr="00592DFA">
        <w:rPr>
          <w:rFonts w:ascii="Palatino Linotype" w:hAnsi="Palatino Linotype"/>
          <w:b/>
          <w:bCs/>
          <w:sz w:val="24"/>
          <w:szCs w:val="24"/>
          <w:lang w:val="es-ES_tradnl"/>
        </w:rPr>
        <w:t>0004</w:t>
      </w:r>
      <w:r w:rsidR="00CA45A3">
        <w:rPr>
          <w:rFonts w:ascii="Palatino Linotype" w:hAnsi="Palatino Linotype"/>
          <w:b/>
          <w:bCs/>
          <w:sz w:val="24"/>
          <w:szCs w:val="24"/>
          <w:lang w:val="es-ES_tradnl"/>
        </w:rPr>
        <w:t>9</w:t>
      </w:r>
      <w:r w:rsidR="00CA45A3" w:rsidRPr="00592DFA">
        <w:rPr>
          <w:rFonts w:ascii="Palatino Linotype" w:hAnsi="Palatino Linotype"/>
          <w:b/>
          <w:bCs/>
          <w:sz w:val="24"/>
          <w:szCs w:val="24"/>
          <w:lang w:val="es-ES_tradnl"/>
        </w:rPr>
        <w:t>/TEOTIHUA/IP/2021</w:t>
      </w:r>
      <w:r w:rsidR="00CA45A3">
        <w:rPr>
          <w:rFonts w:ascii="Palatino Linotype" w:hAnsi="Palatino Linotype"/>
          <w:b/>
          <w:bCs/>
          <w:sz w:val="24"/>
          <w:szCs w:val="24"/>
          <w:lang w:val="es-ES_tradnl"/>
        </w:rPr>
        <w:t xml:space="preserve"> </w:t>
      </w:r>
      <w:r w:rsidR="00CA45A3">
        <w:rPr>
          <w:rFonts w:ascii="Palatino Linotype" w:hAnsi="Palatino Linotype" w:cs="Arial"/>
          <w:bCs/>
          <w:sz w:val="24"/>
          <w:lang w:val="es-ES_tradnl"/>
        </w:rPr>
        <w:t xml:space="preserve">y se </w:t>
      </w:r>
      <w:r w:rsidR="00CA45A3" w:rsidRPr="00420716">
        <w:rPr>
          <w:rFonts w:ascii="Palatino Linotype" w:hAnsi="Palatino Linotype" w:cs="Arial"/>
          <w:b/>
          <w:sz w:val="24"/>
          <w:lang w:val="es-ES_tradnl"/>
        </w:rPr>
        <w:t>modifica</w:t>
      </w:r>
      <w:r w:rsidR="00CA45A3">
        <w:rPr>
          <w:rFonts w:ascii="Palatino Linotype" w:hAnsi="Palatino Linotype" w:cs="Arial"/>
          <w:bCs/>
          <w:sz w:val="24"/>
          <w:lang w:val="es-ES_tradnl"/>
        </w:rPr>
        <w:t xml:space="preserve"> la solicitud </w:t>
      </w:r>
      <w:r w:rsidR="00CA45A3" w:rsidRPr="00592DFA">
        <w:rPr>
          <w:rFonts w:ascii="Palatino Linotype" w:hAnsi="Palatino Linotype"/>
          <w:b/>
          <w:bCs/>
          <w:sz w:val="24"/>
          <w:szCs w:val="24"/>
          <w:lang w:val="es-ES_tradnl"/>
        </w:rPr>
        <w:t>0004</w:t>
      </w:r>
      <w:r w:rsidR="00CA45A3">
        <w:rPr>
          <w:rFonts w:ascii="Palatino Linotype" w:hAnsi="Palatino Linotype"/>
          <w:b/>
          <w:bCs/>
          <w:sz w:val="24"/>
          <w:szCs w:val="24"/>
          <w:lang w:val="es-ES_tradnl"/>
        </w:rPr>
        <w:t>4</w:t>
      </w:r>
      <w:r w:rsidR="00CA45A3" w:rsidRPr="00592DFA">
        <w:rPr>
          <w:rFonts w:ascii="Palatino Linotype" w:hAnsi="Palatino Linotype"/>
          <w:b/>
          <w:bCs/>
          <w:sz w:val="24"/>
          <w:szCs w:val="24"/>
          <w:lang w:val="es-ES_tradnl"/>
        </w:rPr>
        <w:t>/TEOTIHUA/IP/202</w:t>
      </w:r>
      <w:r w:rsidR="00CA45A3">
        <w:rPr>
          <w:rFonts w:ascii="Palatino Linotype" w:hAnsi="Palatino Linotype"/>
          <w:b/>
          <w:bCs/>
          <w:sz w:val="24"/>
          <w:szCs w:val="24"/>
          <w:lang w:val="es-ES_tradnl"/>
        </w:rPr>
        <w:t>1</w:t>
      </w:r>
      <w:r w:rsidR="00515BCC" w:rsidRPr="00592DFA">
        <w:rPr>
          <w:rFonts w:ascii="Palatino Linotype" w:hAnsi="Palatino Linotype" w:cs="Arial"/>
          <w:b/>
          <w:sz w:val="24"/>
          <w:lang w:val="es-ES_tradnl"/>
        </w:rPr>
        <w:t>,</w:t>
      </w:r>
      <w:r w:rsidRPr="00592DFA">
        <w:rPr>
          <w:rFonts w:ascii="Palatino Linotype" w:hAnsi="Palatino Linotype"/>
          <w:sz w:val="24"/>
          <w:szCs w:val="24"/>
          <w:lang w:val="es-ES_tradnl"/>
        </w:rPr>
        <w:t xml:space="preserve"> que han sido materia del presente fallo.</w:t>
      </w:r>
    </w:p>
    <w:p w14:paraId="39B97C3E" w14:textId="77862A6F" w:rsidR="002E3C57" w:rsidRPr="00592DFA" w:rsidRDefault="002E3C57" w:rsidP="002E3C57">
      <w:pPr>
        <w:tabs>
          <w:tab w:val="left" w:pos="8931"/>
        </w:tabs>
        <w:spacing w:before="240" w:line="360" w:lineRule="auto"/>
        <w:ind w:right="51"/>
        <w:jc w:val="both"/>
        <w:rPr>
          <w:rFonts w:ascii="Palatino Linotype" w:hAnsi="Palatino Linotype"/>
          <w:sz w:val="24"/>
          <w:szCs w:val="24"/>
          <w:lang w:val="es-ES_tradnl"/>
        </w:rPr>
      </w:pPr>
      <w:r w:rsidRPr="00592DFA">
        <w:rPr>
          <w:rFonts w:ascii="Palatino Linotype" w:hAnsi="Palatino Linotype"/>
          <w:sz w:val="24"/>
          <w:szCs w:val="24"/>
          <w:lang w:val="es-ES_tradnl"/>
        </w:rPr>
        <w:t>Por lo antes expuesto y fundado es de resolverse y,</w:t>
      </w:r>
    </w:p>
    <w:p w14:paraId="7116E19A" w14:textId="77777777" w:rsidR="00AF4570" w:rsidRPr="00592DFA" w:rsidRDefault="00AF4570" w:rsidP="002E3C57">
      <w:pPr>
        <w:tabs>
          <w:tab w:val="left" w:pos="8931"/>
        </w:tabs>
        <w:spacing w:before="240" w:line="360" w:lineRule="auto"/>
        <w:ind w:right="51"/>
        <w:jc w:val="both"/>
        <w:rPr>
          <w:rFonts w:ascii="Palatino Linotype" w:hAnsi="Palatino Linotype"/>
          <w:sz w:val="24"/>
          <w:szCs w:val="24"/>
          <w:lang w:val="es-ES_tradnl"/>
        </w:rPr>
      </w:pPr>
    </w:p>
    <w:p w14:paraId="1BE035C3" w14:textId="77777777" w:rsidR="002E3C57" w:rsidRPr="00592DFA" w:rsidRDefault="002E3C57" w:rsidP="002E3C57">
      <w:pPr>
        <w:spacing w:before="240" w:line="360" w:lineRule="auto"/>
        <w:jc w:val="center"/>
        <w:rPr>
          <w:rFonts w:ascii="Palatino Linotype" w:eastAsia="Times New Roman" w:hAnsi="Palatino Linotype"/>
          <w:b/>
          <w:bCs/>
          <w:spacing w:val="60"/>
          <w:sz w:val="28"/>
          <w:lang w:val="es-ES_tradnl"/>
        </w:rPr>
      </w:pPr>
      <w:r w:rsidRPr="00592DFA">
        <w:rPr>
          <w:rFonts w:ascii="Palatino Linotype" w:eastAsia="Times New Roman" w:hAnsi="Palatino Linotype"/>
          <w:b/>
          <w:bCs/>
          <w:spacing w:val="60"/>
          <w:sz w:val="28"/>
          <w:lang w:val="es-ES_tradnl"/>
        </w:rPr>
        <w:lastRenderedPageBreak/>
        <w:t>SE    RESUELVE</w:t>
      </w:r>
    </w:p>
    <w:p w14:paraId="26BFF706" w14:textId="2F04EC9C" w:rsidR="002E3C57" w:rsidRPr="00420716" w:rsidRDefault="002E3C57" w:rsidP="00420716">
      <w:pPr>
        <w:spacing w:before="240" w:after="240" w:line="360" w:lineRule="auto"/>
        <w:jc w:val="both"/>
        <w:rPr>
          <w:rFonts w:ascii="Palatino Linotype" w:hAnsi="Palatino Linotype"/>
          <w:b/>
          <w:bCs/>
          <w:sz w:val="24"/>
          <w:szCs w:val="24"/>
          <w:lang w:val="es-ES_tradnl"/>
        </w:rPr>
      </w:pPr>
      <w:r w:rsidRPr="00592DFA">
        <w:rPr>
          <w:rFonts w:ascii="Palatino Linotype" w:hAnsi="Palatino Linotype" w:cs="Arial"/>
          <w:b/>
          <w:sz w:val="28"/>
          <w:szCs w:val="28"/>
          <w:lang w:val="es-ES_tradnl"/>
        </w:rPr>
        <w:t>PRIMERO.</w:t>
      </w:r>
      <w:r w:rsidRPr="00592DFA">
        <w:rPr>
          <w:rFonts w:ascii="Palatino Linotype" w:hAnsi="Palatino Linotype" w:cs="Arial"/>
          <w:lang w:val="es-ES_tradnl"/>
        </w:rPr>
        <w:t xml:space="preserve">  </w:t>
      </w:r>
      <w:r w:rsidRPr="00592DFA">
        <w:rPr>
          <w:rFonts w:ascii="Palatino Linotype" w:hAnsi="Palatino Linotype" w:cs="Arial"/>
          <w:sz w:val="24"/>
          <w:lang w:val="es-ES_tradnl"/>
        </w:rPr>
        <w:t xml:space="preserve">Se </w:t>
      </w:r>
      <w:r w:rsidR="000C4DD8" w:rsidRPr="00592DFA">
        <w:rPr>
          <w:rFonts w:ascii="Palatino Linotype" w:hAnsi="Palatino Linotype" w:cs="Arial"/>
          <w:b/>
          <w:sz w:val="24"/>
          <w:lang w:val="es-ES_tradnl"/>
        </w:rPr>
        <w:t>revoca</w:t>
      </w:r>
      <w:r w:rsidR="008F1FFA" w:rsidRPr="00592DFA">
        <w:rPr>
          <w:rFonts w:ascii="Palatino Linotype" w:hAnsi="Palatino Linotype"/>
          <w:sz w:val="24"/>
          <w:szCs w:val="24"/>
          <w:lang w:val="es-ES_tradnl"/>
        </w:rPr>
        <w:t xml:space="preserve">, </w:t>
      </w:r>
      <w:r w:rsidR="000C4DD8" w:rsidRPr="00592DFA">
        <w:rPr>
          <w:rFonts w:ascii="Palatino Linotype" w:hAnsi="Palatino Linotype"/>
          <w:sz w:val="24"/>
          <w:szCs w:val="24"/>
          <w:lang w:val="es-ES_tradnl"/>
        </w:rPr>
        <w:t>la respuesta</w:t>
      </w:r>
      <w:r w:rsidR="008F1FFA" w:rsidRPr="00592DFA">
        <w:rPr>
          <w:rFonts w:ascii="Palatino Linotype" w:hAnsi="Palatino Linotype"/>
          <w:sz w:val="24"/>
          <w:szCs w:val="24"/>
          <w:lang w:val="es-ES_tradnl"/>
        </w:rPr>
        <w:t xml:space="preserve"> a la solicitud de información número </w:t>
      </w:r>
      <w:r w:rsidR="00420716" w:rsidRPr="00592DFA">
        <w:rPr>
          <w:rFonts w:ascii="Palatino Linotype" w:hAnsi="Palatino Linotype"/>
          <w:b/>
          <w:bCs/>
          <w:sz w:val="24"/>
          <w:szCs w:val="24"/>
          <w:lang w:val="es-ES_tradnl"/>
        </w:rPr>
        <w:t>0004</w:t>
      </w:r>
      <w:r w:rsidR="00420716">
        <w:rPr>
          <w:rFonts w:ascii="Palatino Linotype" w:hAnsi="Palatino Linotype"/>
          <w:b/>
          <w:bCs/>
          <w:sz w:val="24"/>
          <w:szCs w:val="24"/>
          <w:lang w:val="es-ES_tradnl"/>
        </w:rPr>
        <w:t>9</w:t>
      </w:r>
      <w:r w:rsidR="00420716" w:rsidRPr="00592DFA">
        <w:rPr>
          <w:rFonts w:ascii="Palatino Linotype" w:hAnsi="Palatino Linotype"/>
          <w:b/>
          <w:bCs/>
          <w:sz w:val="24"/>
          <w:szCs w:val="24"/>
          <w:lang w:val="es-ES_tradnl"/>
        </w:rPr>
        <w:t>/TEOTIHUA/IP/2021</w:t>
      </w:r>
      <w:r w:rsidR="00420716">
        <w:rPr>
          <w:rFonts w:ascii="Palatino Linotype" w:hAnsi="Palatino Linotype"/>
          <w:b/>
          <w:bCs/>
          <w:sz w:val="24"/>
          <w:szCs w:val="24"/>
          <w:lang w:val="es-ES_tradnl"/>
        </w:rPr>
        <w:t xml:space="preserve"> </w:t>
      </w:r>
      <w:r w:rsidR="00420716">
        <w:rPr>
          <w:rFonts w:ascii="Palatino Linotype" w:hAnsi="Palatino Linotype" w:cs="Arial"/>
          <w:bCs/>
          <w:sz w:val="24"/>
          <w:lang w:val="es-ES_tradnl"/>
        </w:rPr>
        <w:t xml:space="preserve">y se </w:t>
      </w:r>
      <w:r w:rsidR="00420716" w:rsidRPr="00420716">
        <w:rPr>
          <w:rFonts w:ascii="Palatino Linotype" w:hAnsi="Palatino Linotype" w:cs="Arial"/>
          <w:b/>
          <w:sz w:val="24"/>
          <w:lang w:val="es-ES_tradnl"/>
        </w:rPr>
        <w:t>modifica</w:t>
      </w:r>
      <w:r w:rsidR="00420716">
        <w:rPr>
          <w:rFonts w:ascii="Palatino Linotype" w:hAnsi="Palatino Linotype" w:cs="Arial"/>
          <w:bCs/>
          <w:sz w:val="24"/>
          <w:lang w:val="es-ES_tradnl"/>
        </w:rPr>
        <w:t xml:space="preserve"> la solicitud </w:t>
      </w:r>
      <w:r w:rsidR="00420716" w:rsidRPr="00592DFA">
        <w:rPr>
          <w:rFonts w:ascii="Palatino Linotype" w:hAnsi="Palatino Linotype"/>
          <w:b/>
          <w:bCs/>
          <w:sz w:val="24"/>
          <w:szCs w:val="24"/>
          <w:lang w:val="es-ES_tradnl"/>
        </w:rPr>
        <w:t>0004</w:t>
      </w:r>
      <w:r w:rsidR="00420716">
        <w:rPr>
          <w:rFonts w:ascii="Palatino Linotype" w:hAnsi="Palatino Linotype"/>
          <w:b/>
          <w:bCs/>
          <w:sz w:val="24"/>
          <w:szCs w:val="24"/>
          <w:lang w:val="es-ES_tradnl"/>
        </w:rPr>
        <w:t>4</w:t>
      </w:r>
      <w:r w:rsidR="00420716" w:rsidRPr="00592DFA">
        <w:rPr>
          <w:rFonts w:ascii="Palatino Linotype" w:hAnsi="Palatino Linotype"/>
          <w:b/>
          <w:bCs/>
          <w:sz w:val="24"/>
          <w:szCs w:val="24"/>
          <w:lang w:val="es-ES_tradnl"/>
        </w:rPr>
        <w:t>/TEOTIHUA/IP/202</w:t>
      </w:r>
      <w:r w:rsidR="00420716">
        <w:rPr>
          <w:rFonts w:ascii="Palatino Linotype" w:hAnsi="Palatino Linotype"/>
          <w:b/>
          <w:bCs/>
          <w:sz w:val="24"/>
          <w:szCs w:val="24"/>
          <w:lang w:val="es-ES_tradnl"/>
        </w:rPr>
        <w:t>1,</w:t>
      </w:r>
      <w:r w:rsidR="00515BCC" w:rsidRPr="00592DFA">
        <w:rPr>
          <w:rFonts w:ascii="Palatino Linotype" w:hAnsi="Palatino Linotype" w:cs="Arial"/>
          <w:b/>
          <w:sz w:val="24"/>
          <w:lang w:val="es-ES_tradnl"/>
        </w:rPr>
        <w:t xml:space="preserve"> </w:t>
      </w:r>
      <w:r w:rsidRPr="00592DFA">
        <w:rPr>
          <w:rFonts w:ascii="Palatino Linotype" w:hAnsi="Palatino Linotype" w:cs="Arial"/>
          <w:sz w:val="24"/>
          <w:lang w:val="es-ES_tradnl"/>
        </w:rPr>
        <w:t xml:space="preserve">por resultar fundadas las razones o motivos de inconformidad hechas valer por el recurrente, en términos del </w:t>
      </w:r>
      <w:r w:rsidRPr="00592DFA">
        <w:rPr>
          <w:rFonts w:ascii="Palatino Linotype" w:hAnsi="Palatino Linotype" w:cs="Arial"/>
          <w:b/>
          <w:sz w:val="24"/>
          <w:lang w:val="es-ES_tradnl"/>
        </w:rPr>
        <w:t>Considerando Cuarto</w:t>
      </w:r>
      <w:r w:rsidRPr="00592DFA">
        <w:rPr>
          <w:rFonts w:ascii="Palatino Linotype" w:hAnsi="Palatino Linotype" w:cs="Arial"/>
          <w:sz w:val="24"/>
          <w:lang w:val="es-ES_tradnl"/>
        </w:rPr>
        <w:t xml:space="preserve"> de la presente resolución.</w:t>
      </w:r>
    </w:p>
    <w:p w14:paraId="52531BF3" w14:textId="03E06F74" w:rsidR="00515BCC" w:rsidRPr="00592DFA" w:rsidRDefault="002E3C57" w:rsidP="007C5B8E">
      <w:pPr>
        <w:autoSpaceDE w:val="0"/>
        <w:autoSpaceDN w:val="0"/>
        <w:adjustRightInd w:val="0"/>
        <w:spacing w:before="240" w:line="360" w:lineRule="auto"/>
        <w:ind w:right="49"/>
        <w:jc w:val="both"/>
        <w:rPr>
          <w:rFonts w:ascii="Palatino Linotype" w:hAnsi="Palatino Linotype"/>
          <w:lang w:val="es-ES_tradnl"/>
        </w:rPr>
      </w:pPr>
      <w:r w:rsidRPr="00592DFA">
        <w:rPr>
          <w:rFonts w:ascii="Palatino Linotype" w:hAnsi="Palatino Linotype" w:cs="Arial"/>
          <w:b/>
          <w:sz w:val="28"/>
          <w:szCs w:val="28"/>
          <w:lang w:val="es-ES_tradnl"/>
        </w:rPr>
        <w:t>SEGUNDO.</w:t>
      </w:r>
      <w:r w:rsidRPr="00592DFA">
        <w:rPr>
          <w:rFonts w:ascii="Palatino Linotype" w:hAnsi="Palatino Linotype" w:cs="Arial"/>
          <w:lang w:val="es-ES_tradnl"/>
        </w:rPr>
        <w:t xml:space="preserve"> </w:t>
      </w:r>
      <w:r w:rsidRPr="00592DFA">
        <w:rPr>
          <w:rFonts w:ascii="Palatino Linotype" w:hAnsi="Palatino Linotype" w:cs="Arial"/>
          <w:sz w:val="24"/>
          <w:szCs w:val="24"/>
          <w:lang w:val="es-ES_tradnl"/>
        </w:rPr>
        <w:t xml:space="preserve">Se ordena al </w:t>
      </w:r>
      <w:r w:rsidRPr="00592DFA">
        <w:rPr>
          <w:rFonts w:ascii="Palatino Linotype" w:hAnsi="Palatino Linotype" w:cs="Arial"/>
          <w:b/>
          <w:sz w:val="24"/>
          <w:szCs w:val="24"/>
          <w:lang w:val="es-ES_tradnl"/>
        </w:rPr>
        <w:t>Sujeto Obligado</w:t>
      </w:r>
      <w:r w:rsidRPr="00592DFA">
        <w:rPr>
          <w:rFonts w:ascii="Palatino Linotype" w:hAnsi="Palatino Linotype" w:cs="Arial"/>
          <w:sz w:val="24"/>
          <w:szCs w:val="24"/>
          <w:lang w:val="es-ES_tradnl"/>
        </w:rPr>
        <w:t xml:space="preserve"> haga entrega a la parte recurrente vía Saimex, en versión pública</w:t>
      </w:r>
      <w:r w:rsidR="00560661" w:rsidRPr="00592DFA">
        <w:rPr>
          <w:rFonts w:ascii="Palatino Linotype" w:hAnsi="Palatino Linotype"/>
          <w:sz w:val="24"/>
          <w:lang w:val="es-ES_tradnl"/>
        </w:rPr>
        <w:t xml:space="preserve"> lo siguiente:</w:t>
      </w:r>
    </w:p>
    <w:p w14:paraId="62FB300A" w14:textId="6F523228" w:rsidR="00420716" w:rsidRPr="00420716" w:rsidRDefault="00420716" w:rsidP="00C24B1C">
      <w:pPr>
        <w:pStyle w:val="Prrafodelista"/>
        <w:numPr>
          <w:ilvl w:val="0"/>
          <w:numId w:val="9"/>
        </w:numPr>
        <w:spacing w:before="240" w:after="240" w:line="360" w:lineRule="auto"/>
        <w:ind w:right="709"/>
        <w:jc w:val="both"/>
        <w:rPr>
          <w:rFonts w:ascii="Palatino Linotype" w:hAnsi="Palatino Linotype"/>
          <w:i/>
          <w:iCs/>
          <w:lang w:val="es-ES_tradnl"/>
        </w:rPr>
      </w:pPr>
      <w:r w:rsidRPr="00420716">
        <w:rPr>
          <w:rFonts w:ascii="Palatino Linotype" w:hAnsi="Palatino Linotype"/>
          <w:i/>
          <w:iCs/>
          <w:lang w:val="es-ES_tradnl"/>
        </w:rPr>
        <w:t xml:space="preserve">Las Actas faltantes emitidas por el Comité de transparencia del Municipio de </w:t>
      </w:r>
      <w:r w:rsidR="00481A5D">
        <w:rPr>
          <w:rFonts w:ascii="Palatino Linotype" w:hAnsi="Palatino Linotype"/>
          <w:i/>
          <w:iCs/>
          <w:lang w:val="es-ES_tradnl"/>
        </w:rPr>
        <w:t>Teotihuacán</w:t>
      </w:r>
      <w:r w:rsidRPr="00420716">
        <w:rPr>
          <w:rFonts w:ascii="Palatino Linotype" w:hAnsi="Palatino Linotype"/>
          <w:i/>
          <w:iCs/>
          <w:lang w:val="es-ES_tradnl"/>
        </w:rPr>
        <w:t xml:space="preserve"> de periodo que comprende del mes de enero de 2019 hasta el mes de agosto de 2020.</w:t>
      </w:r>
    </w:p>
    <w:p w14:paraId="0B678ACB" w14:textId="0859421F" w:rsidR="00420716" w:rsidRPr="00481A5D" w:rsidRDefault="00420716" w:rsidP="00826947">
      <w:pPr>
        <w:pStyle w:val="Prrafodelista"/>
        <w:numPr>
          <w:ilvl w:val="0"/>
          <w:numId w:val="9"/>
        </w:numPr>
        <w:spacing w:before="240" w:after="240" w:line="360" w:lineRule="auto"/>
        <w:ind w:right="709"/>
        <w:jc w:val="both"/>
        <w:rPr>
          <w:rFonts w:ascii="Palatino Linotype" w:hAnsi="Palatino Linotype"/>
          <w:i/>
          <w:iCs/>
          <w:lang w:val="es-ES_tradnl"/>
        </w:rPr>
      </w:pPr>
      <w:r w:rsidRPr="00481A5D">
        <w:rPr>
          <w:rFonts w:ascii="Palatino Linotype" w:hAnsi="Palatino Linotype"/>
          <w:i/>
          <w:iCs/>
          <w:lang w:val="es-ES_tradnl"/>
        </w:rPr>
        <w:t xml:space="preserve">Los oficios signados por el Presidente Municipal de </w:t>
      </w:r>
      <w:r w:rsidR="00481A5D" w:rsidRPr="00481A5D">
        <w:rPr>
          <w:rFonts w:ascii="Palatino Linotype" w:hAnsi="Palatino Linotype"/>
          <w:i/>
          <w:iCs/>
          <w:lang w:val="es-ES_tradnl"/>
        </w:rPr>
        <w:t xml:space="preserve">Teotihuacán </w:t>
      </w:r>
      <w:r w:rsidRPr="00481A5D">
        <w:rPr>
          <w:rFonts w:ascii="Palatino Linotype" w:hAnsi="Palatino Linotype"/>
          <w:i/>
          <w:iCs/>
          <w:lang w:val="es-ES_tradnl"/>
        </w:rPr>
        <w:t>del periodo de enero de 2019 al mes de agosto de 2020.</w:t>
      </w:r>
    </w:p>
    <w:p w14:paraId="37B1D02F" w14:textId="1769E199" w:rsidR="002E3C57" w:rsidRDefault="002E3C57" w:rsidP="002E3C57">
      <w:pPr>
        <w:pStyle w:val="Prrafodelista"/>
        <w:spacing w:before="240" w:after="240" w:line="360" w:lineRule="auto"/>
        <w:ind w:left="720" w:right="709"/>
        <w:jc w:val="both"/>
        <w:rPr>
          <w:rFonts w:ascii="Palatino Linotype" w:hAnsi="Palatino Linotype"/>
          <w:bCs/>
          <w:i/>
          <w:iCs/>
          <w:lang w:val="es-ES_tradnl"/>
        </w:rPr>
      </w:pPr>
      <w:r w:rsidRPr="00592DFA">
        <w:rPr>
          <w:rFonts w:ascii="Palatino Linotype" w:hAnsi="Palatino Linotype"/>
          <w:bCs/>
          <w:i/>
          <w:iCs/>
          <w:lang w:val="es-ES_tradnl"/>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54006972" w14:textId="57F12E49" w:rsidR="00481A5D" w:rsidRPr="00592DFA" w:rsidRDefault="00250730" w:rsidP="002E3C57">
      <w:pPr>
        <w:pStyle w:val="Prrafodelista"/>
        <w:spacing w:before="240" w:after="240" w:line="360" w:lineRule="auto"/>
        <w:ind w:left="720" w:right="709"/>
        <w:jc w:val="both"/>
        <w:rPr>
          <w:rFonts w:ascii="Palatino Linotype" w:hAnsi="Palatino Linotype"/>
          <w:bCs/>
          <w:i/>
          <w:iCs/>
          <w:lang w:val="es-ES_tradnl"/>
        </w:rPr>
      </w:pPr>
      <w:r>
        <w:rPr>
          <w:rFonts w:ascii="Palatino Linotype" w:hAnsi="Palatino Linotype"/>
          <w:bCs/>
          <w:i/>
          <w:iCs/>
          <w:lang w:val="es-ES_tradnl"/>
        </w:rPr>
        <w:t>Para el caso de que los oficios signados por el presidente sean susceptibles de clasificarse en su totalidad, deberá de hacer entrega del acuerdo de clasificación correspondiente de manera fundada y motivada.</w:t>
      </w:r>
    </w:p>
    <w:p w14:paraId="3B8C7091" w14:textId="75C78C43" w:rsidR="002E3C57" w:rsidRPr="00592DFA" w:rsidRDefault="002E3C57" w:rsidP="002E3C57">
      <w:pPr>
        <w:autoSpaceDE w:val="0"/>
        <w:autoSpaceDN w:val="0"/>
        <w:adjustRightInd w:val="0"/>
        <w:spacing w:before="240" w:line="360" w:lineRule="auto"/>
        <w:jc w:val="both"/>
        <w:rPr>
          <w:rFonts w:ascii="Palatino Linotype" w:hAnsi="Palatino Linotype" w:cs="Arial"/>
          <w:sz w:val="24"/>
          <w:szCs w:val="24"/>
          <w:lang w:val="es-ES_tradnl"/>
        </w:rPr>
      </w:pPr>
      <w:r w:rsidRPr="00592DFA">
        <w:rPr>
          <w:rFonts w:ascii="Palatino Linotype" w:hAnsi="Palatino Linotype" w:cs="Arial"/>
          <w:b/>
          <w:sz w:val="28"/>
          <w:szCs w:val="28"/>
          <w:lang w:val="es-ES_tradnl"/>
        </w:rPr>
        <w:lastRenderedPageBreak/>
        <w:t>TERCERO.</w:t>
      </w:r>
      <w:r w:rsidRPr="00592DFA">
        <w:rPr>
          <w:rFonts w:ascii="Palatino Linotype" w:hAnsi="Palatino Linotype" w:cs="Arial"/>
          <w:b/>
          <w:sz w:val="24"/>
          <w:szCs w:val="24"/>
          <w:lang w:val="es-ES_tradnl"/>
        </w:rPr>
        <w:t xml:space="preserve"> Notifíquese</w:t>
      </w:r>
      <w:r w:rsidRPr="00592DFA">
        <w:rPr>
          <w:rFonts w:ascii="Palatino Linotype" w:hAnsi="Palatino Linotype" w:cs="Arial"/>
          <w:b/>
          <w:i/>
          <w:sz w:val="24"/>
          <w:szCs w:val="24"/>
          <w:lang w:val="es-ES_tradnl"/>
        </w:rPr>
        <w:t xml:space="preserve"> </w:t>
      </w:r>
      <w:r w:rsidRPr="00592DFA">
        <w:rPr>
          <w:rFonts w:ascii="Palatino Linotype" w:hAnsi="Palatino Linotype" w:cs="Arial"/>
          <w:sz w:val="24"/>
          <w:szCs w:val="24"/>
          <w:lang w:val="es-ES_tradnl"/>
        </w:rPr>
        <w:t>al Titular de la Unidad de Transparencia del</w:t>
      </w:r>
      <w:r w:rsidRPr="00592DFA">
        <w:rPr>
          <w:rFonts w:ascii="Palatino Linotype" w:hAnsi="Palatino Linotype" w:cs="Arial"/>
          <w:b/>
          <w:sz w:val="24"/>
          <w:szCs w:val="24"/>
          <w:lang w:val="es-ES_tradnl"/>
        </w:rPr>
        <w:t xml:space="preserve"> SUJETO OBLIGADO</w:t>
      </w:r>
      <w:r w:rsidRPr="00592DFA">
        <w:rPr>
          <w:rFonts w:ascii="Palatino Linotype" w:hAnsi="Palatino Linotype" w:cs="Arial"/>
          <w:sz w:val="24"/>
          <w:szCs w:val="24"/>
          <w:lang w:val="es-ES_tradnl"/>
        </w:rPr>
        <w:t xml:space="preserve">, para que conforme al artículo 186 último párrafo, 189 segundo párrafo y 194 de la Ley de Transparencia y Acceso a la Información Pública del Estado de México y Municipios; dé cumplimiento a lo ordenado dentro del plazo de </w:t>
      </w:r>
      <w:r w:rsidR="00801330" w:rsidRPr="00592DFA">
        <w:rPr>
          <w:rFonts w:ascii="Palatino Linotype" w:hAnsi="Palatino Linotype" w:cs="Arial"/>
          <w:sz w:val="24"/>
          <w:szCs w:val="24"/>
          <w:lang w:val="es-ES_tradnl"/>
        </w:rPr>
        <w:t>veinte</w:t>
      </w:r>
      <w:r w:rsidRPr="00592DFA">
        <w:rPr>
          <w:rFonts w:ascii="Palatino Linotype" w:hAnsi="Palatino Linotype" w:cs="Arial"/>
          <w:sz w:val="24"/>
          <w:szCs w:val="24"/>
          <w:lang w:val="es-ES_tradnl"/>
        </w:rPr>
        <w:t xml:space="preserve"> días hábiles, debiendo informar a este Instituto en un plazo de tres días hábiles siguientes sobre el cumplimiento dado a la presente resolución.</w:t>
      </w:r>
    </w:p>
    <w:p w14:paraId="30BA78C1" w14:textId="1EC4EC09" w:rsidR="00835423" w:rsidRPr="00592DFA" w:rsidRDefault="00835423" w:rsidP="00835423">
      <w:pPr>
        <w:autoSpaceDE w:val="0"/>
        <w:autoSpaceDN w:val="0"/>
        <w:adjustRightInd w:val="0"/>
        <w:spacing w:after="0" w:line="360" w:lineRule="auto"/>
        <w:jc w:val="both"/>
        <w:rPr>
          <w:rFonts w:ascii="Palatino Linotype" w:hAnsi="Palatino Linotype" w:cs="Arial"/>
          <w:sz w:val="24"/>
          <w:szCs w:val="24"/>
          <w:lang w:val="es-ES_tradnl"/>
        </w:rPr>
      </w:pPr>
      <w:r w:rsidRPr="00592DFA">
        <w:rPr>
          <w:rFonts w:ascii="Palatino Linotype" w:hAnsi="Palatino Linotype" w:cs="Arial"/>
          <w:b/>
          <w:sz w:val="28"/>
          <w:szCs w:val="24"/>
          <w:lang w:val="es-ES_tradnl"/>
        </w:rPr>
        <w:t xml:space="preserve">CUARTO. </w:t>
      </w:r>
      <w:r w:rsidRPr="00592DFA">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592DFA">
        <w:rPr>
          <w:rFonts w:ascii="Palatino Linotype" w:hAnsi="Palatino Linotype" w:cs="Arial"/>
          <w:b/>
          <w:sz w:val="24"/>
          <w:szCs w:val="24"/>
          <w:lang w:val="es-ES_tradnl"/>
        </w:rPr>
        <w:t>Sujeto Obligado</w:t>
      </w:r>
      <w:r w:rsidRPr="00592DFA">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15C74E2F" w14:textId="4C68F1CB" w:rsidR="002E3C57" w:rsidRPr="00592DFA" w:rsidRDefault="00835423" w:rsidP="002E3C57">
      <w:pPr>
        <w:autoSpaceDE w:val="0"/>
        <w:autoSpaceDN w:val="0"/>
        <w:adjustRightInd w:val="0"/>
        <w:spacing w:before="240" w:line="360" w:lineRule="auto"/>
        <w:jc w:val="both"/>
        <w:rPr>
          <w:rFonts w:ascii="Palatino Linotype" w:hAnsi="Palatino Linotype" w:cs="Arial"/>
          <w:sz w:val="24"/>
          <w:szCs w:val="24"/>
          <w:lang w:val="es-ES_tradnl"/>
        </w:rPr>
      </w:pPr>
      <w:r w:rsidRPr="00592DFA">
        <w:rPr>
          <w:rFonts w:ascii="Palatino Linotype" w:hAnsi="Palatino Linotype" w:cs="Arial"/>
          <w:b/>
          <w:sz w:val="28"/>
          <w:szCs w:val="24"/>
          <w:lang w:val="es-ES_tradnl"/>
        </w:rPr>
        <w:t>QUIN</w:t>
      </w:r>
      <w:r w:rsidR="002E3C57" w:rsidRPr="00592DFA">
        <w:rPr>
          <w:rFonts w:ascii="Palatino Linotype" w:hAnsi="Palatino Linotype" w:cs="Arial"/>
          <w:b/>
          <w:sz w:val="28"/>
          <w:szCs w:val="24"/>
          <w:lang w:val="es-ES_tradnl"/>
        </w:rPr>
        <w:t>TO.</w:t>
      </w:r>
      <w:r w:rsidR="002E3C57" w:rsidRPr="00592DFA">
        <w:rPr>
          <w:rFonts w:ascii="Palatino Linotype" w:hAnsi="Palatino Linotype" w:cs="Arial"/>
          <w:b/>
          <w:sz w:val="24"/>
          <w:szCs w:val="24"/>
          <w:lang w:val="es-ES_tradnl"/>
        </w:rPr>
        <w:t xml:space="preserve"> Notifíquese </w:t>
      </w:r>
      <w:r w:rsidR="002E3C57" w:rsidRPr="00592DFA">
        <w:rPr>
          <w:rFonts w:ascii="Palatino Linotype" w:hAnsi="Palatino Linotype" w:cs="Arial"/>
          <w:sz w:val="24"/>
          <w:szCs w:val="24"/>
          <w:lang w:val="es-ES_tradnl"/>
        </w:rPr>
        <w:t>al recurrente</w:t>
      </w:r>
      <w:r w:rsidR="002E3C57" w:rsidRPr="00592DFA">
        <w:rPr>
          <w:rFonts w:ascii="Palatino Linotype" w:hAnsi="Palatino Linotype" w:cs="Arial"/>
          <w:b/>
          <w:sz w:val="24"/>
          <w:szCs w:val="24"/>
          <w:lang w:val="es-ES_tradnl"/>
        </w:rPr>
        <w:t xml:space="preserve"> </w:t>
      </w:r>
      <w:r w:rsidR="002E3C57" w:rsidRPr="00592DFA">
        <w:rPr>
          <w:rFonts w:ascii="Palatino Linotype" w:hAnsi="Palatino Linotype" w:cs="Arial"/>
          <w:sz w:val="24"/>
          <w:szCs w:val="24"/>
          <w:lang w:val="es-ES_tradnl"/>
        </w:rPr>
        <w:t>la presente resolución y hágase</w:t>
      </w:r>
      <w:r w:rsidR="002E3C57" w:rsidRPr="00592DFA">
        <w:rPr>
          <w:rFonts w:ascii="Palatino Linotype" w:hAnsi="Palatino Linotype" w:cs="Arial"/>
          <w:b/>
          <w:sz w:val="24"/>
          <w:szCs w:val="24"/>
          <w:lang w:val="es-ES_tradnl"/>
        </w:rPr>
        <w:t xml:space="preserve"> </w:t>
      </w:r>
      <w:r w:rsidR="002E3C57" w:rsidRPr="00592DFA">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E46586E" w14:textId="082245C4" w:rsidR="006D143A" w:rsidRPr="00CA45A3" w:rsidRDefault="00CA45A3" w:rsidP="002E3C57">
      <w:pPr>
        <w:autoSpaceDE w:val="0"/>
        <w:autoSpaceDN w:val="0"/>
        <w:adjustRightInd w:val="0"/>
        <w:spacing w:before="240" w:line="360" w:lineRule="auto"/>
        <w:jc w:val="both"/>
        <w:rPr>
          <w:rFonts w:ascii="Palatino Linotype" w:hAnsi="Palatino Linotype" w:cs="Arial"/>
          <w:b/>
          <w:bCs/>
          <w:sz w:val="28"/>
          <w:szCs w:val="28"/>
          <w:lang w:val="es-ES_tradnl"/>
        </w:rPr>
      </w:pPr>
      <w:r>
        <w:rPr>
          <w:rFonts w:ascii="Palatino Linotype" w:hAnsi="Palatino Linotype" w:cs="Arial"/>
          <w:b/>
          <w:bCs/>
          <w:sz w:val="28"/>
          <w:szCs w:val="28"/>
          <w:lang w:val="es-ES_tradnl"/>
        </w:rPr>
        <w:t xml:space="preserve">SEXTO. </w:t>
      </w:r>
      <w:r w:rsidRPr="00A77124">
        <w:rPr>
          <w:rFonts w:ascii="Palatino Linotype" w:hAnsi="Palatino Linotype" w:cs="Arial"/>
          <w:sz w:val="24"/>
          <w:szCs w:val="24"/>
          <w:lang w:val="es-ES"/>
        </w:rPr>
        <w:t>Con fundamento en lo dispuesto en el artículo 24, fracciones XI, XII y XIII del</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Reglamento Interior del Instituto de Transparencia, Acceso a la Información Pública y</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Protección de Datos Personales del Estado de México y Municipios, gírese oficio a la</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Dirección General de Protección de Datos Personales de este Instituto, en términos de</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lo</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 xml:space="preserve">dispuesto en el Considerando </w:t>
      </w:r>
      <w:r>
        <w:rPr>
          <w:rFonts w:ascii="Palatino Linotype" w:hAnsi="Palatino Linotype" w:cs="Arial"/>
          <w:sz w:val="24"/>
          <w:szCs w:val="24"/>
          <w:lang w:val="es-ES"/>
        </w:rPr>
        <w:t>Cuarto</w:t>
      </w:r>
      <w:r w:rsidRPr="00A77124">
        <w:rPr>
          <w:rFonts w:ascii="Palatino Linotype" w:hAnsi="Palatino Linotype" w:cs="Arial"/>
          <w:sz w:val="24"/>
          <w:szCs w:val="24"/>
          <w:lang w:val="es-ES"/>
        </w:rPr>
        <w:t xml:space="preserve"> de la presente Resolución.</w:t>
      </w:r>
    </w:p>
    <w:p w14:paraId="0F504249" w14:textId="71760C3A" w:rsidR="006D143A" w:rsidRPr="00592DFA" w:rsidRDefault="006D143A" w:rsidP="006D143A">
      <w:pPr>
        <w:spacing w:after="0" w:line="360" w:lineRule="auto"/>
        <w:jc w:val="both"/>
        <w:rPr>
          <w:rFonts w:ascii="Palatino Linotype" w:hAnsi="Palatino Linotype" w:cs="Arial"/>
          <w:sz w:val="24"/>
          <w:szCs w:val="24"/>
          <w:lang w:val="es-ES_tradnl"/>
        </w:rPr>
      </w:pPr>
      <w:r w:rsidRPr="00592DFA">
        <w:rPr>
          <w:rFonts w:ascii="Palatino Linotype" w:hAnsi="Palatino Linotype" w:cs="Arial"/>
          <w:sz w:val="24"/>
          <w:szCs w:val="24"/>
          <w:lang w:val="es-ES_tradnl"/>
        </w:rPr>
        <w:lastRenderedPageBreak/>
        <w:t>ASÍ LO RESUELVE, POR UNANIMIDAD DE VOTOS EL PLENO DEL</w:t>
      </w:r>
      <w:r w:rsidRPr="00592DFA">
        <w:rPr>
          <w:rFonts w:ascii="Palatino Linotype" w:eastAsia="Arial Unicode MS" w:hAnsi="Palatino Linotype" w:cs="Arial"/>
          <w:sz w:val="24"/>
          <w:szCs w:val="24"/>
          <w:lang w:val="es-ES_tradnl"/>
        </w:rPr>
        <w:t xml:space="preserve"> INSTITUTO DE TRANSPARENCIA, ACCESO A LA INFORMACIÓN PÚBLICA Y PROTECCIÓN DE DATOS PERSONALES DEL ESTADO DE MÉXICO Y MUNICIPIOS</w:t>
      </w:r>
      <w:r w:rsidRPr="00592DFA">
        <w:rPr>
          <w:rFonts w:ascii="Palatino Linotype" w:hAnsi="Palatino Linotype" w:cs="Arial"/>
          <w:sz w:val="24"/>
          <w:szCs w:val="24"/>
          <w:lang w:val="es-ES_tradnl"/>
        </w:rPr>
        <w:t>, CONFORMADO POR LOS COMISIONADOS ZULEMA MARTÍNEZ SÁNCHEZ, EVA ABAID YAPUR, JAVIER MARTÍNEZ CRUZ</w:t>
      </w:r>
      <w:r w:rsidR="00F81B55">
        <w:rPr>
          <w:rFonts w:ascii="Palatino Linotype" w:hAnsi="Palatino Linotype" w:cs="Arial"/>
          <w:sz w:val="24"/>
          <w:szCs w:val="24"/>
          <w:lang w:val="es-ES_tradnl"/>
        </w:rPr>
        <w:t xml:space="preserve"> EMITIENDO VOTO PARTICULAR </w:t>
      </w:r>
      <w:r w:rsidRPr="00592DFA">
        <w:rPr>
          <w:rFonts w:ascii="Palatino Linotype" w:hAnsi="Palatino Linotype" w:cs="Arial"/>
          <w:sz w:val="24"/>
          <w:szCs w:val="24"/>
          <w:lang w:val="es-ES_tradnl"/>
        </w:rPr>
        <w:t xml:space="preserve">Y LUIS GUSTAVO PARRA NORIEGA, EN LA </w:t>
      </w:r>
      <w:r w:rsidR="00E376A5">
        <w:rPr>
          <w:rFonts w:ascii="Palatino Linotype" w:hAnsi="Palatino Linotype" w:cs="Arial"/>
          <w:sz w:val="24"/>
          <w:szCs w:val="24"/>
          <w:lang w:val="es-ES_tradnl"/>
        </w:rPr>
        <w:t>VIGÉSIMO CUARTA</w:t>
      </w:r>
      <w:r w:rsidRPr="00592DFA">
        <w:rPr>
          <w:rFonts w:ascii="Palatino Linotype" w:hAnsi="Palatino Linotype" w:cs="Arial"/>
          <w:sz w:val="24"/>
          <w:szCs w:val="24"/>
          <w:lang w:val="es-ES_tradnl"/>
        </w:rPr>
        <w:t xml:space="preserve"> SESIÓN ORDINARIA CELEBRADA EL</w:t>
      </w:r>
      <w:r w:rsidR="003A4B7E">
        <w:rPr>
          <w:rFonts w:ascii="Palatino Linotype" w:hAnsi="Palatino Linotype" w:cs="Arial"/>
          <w:sz w:val="24"/>
          <w:szCs w:val="24"/>
          <w:lang w:val="es-ES_tradnl"/>
        </w:rPr>
        <w:t xml:space="preserve"> SIETE DE JULIO</w:t>
      </w:r>
      <w:r w:rsidRPr="00592DFA">
        <w:rPr>
          <w:rFonts w:ascii="Palatino Linotype" w:hAnsi="Palatino Linotype" w:cs="Arial"/>
          <w:sz w:val="24"/>
          <w:szCs w:val="24"/>
          <w:lang w:val="es-ES_tradnl"/>
        </w:rPr>
        <w:t xml:space="preserve"> DE DOS MIL VEINTIUNO, ANTE EL SECRETARIO TÉCNICO DEL PLENO, ALEXIS TAPIA RAMÍREZ.----------------------------------------------------------------------------------------------------------------------------------------------------------------------------------------------------------------------------------------------------------------------------------------------------------------------------------------------------------------------------------------------------------------------------------------------------------------------------------------</w:t>
      </w:r>
      <w:r w:rsidR="00FE14E2" w:rsidRPr="00FE14E2">
        <w:rPr>
          <w:rFonts w:ascii="Palatino Linotype" w:hAnsi="Palatino Linotype" w:cs="Arial"/>
          <w:sz w:val="24"/>
          <w:szCs w:val="24"/>
          <w:lang w:val="es-ES_tradnl"/>
        </w:rPr>
        <w:t xml:space="preserve"> </w:t>
      </w:r>
      <w:r w:rsidR="00FE14E2" w:rsidRPr="00592DFA">
        <w:rPr>
          <w:rFonts w:ascii="Palatino Linotype" w:hAnsi="Palatino Linotype" w:cs="Arial"/>
          <w:sz w:val="24"/>
          <w:szCs w:val="24"/>
          <w:lang w:val="es-ES_tradnl"/>
        </w:rPr>
        <w:t>----------------------------------------------------------------------------------------------------------------------------------------------------------------------------------------------------------------------------------------------------------------------------------------------------------------------------------------------------------------------------------------------------------------------------------------------------------------------------------------------------------------------------------------------------------------------------------------------------------------------------------------------------------------------------------------------------------------------------------------------------------------------------------------------------------------------------------------------------------------------------------------------------------------------------------------------------------------------------------------------------------------------------------------------------------------------------------------------------------------------------------------------------------------</w:t>
      </w:r>
      <w:r w:rsidRPr="00592DFA">
        <w:rPr>
          <w:rFonts w:ascii="Palatino Linotype" w:hAnsi="Palatino Linotype" w:cs="Arial"/>
          <w:sz w:val="24"/>
          <w:szCs w:val="24"/>
          <w:lang w:val="es-ES_tradnl"/>
        </w:rPr>
        <w:t>-------------------------------------------------------------------------------</w:t>
      </w:r>
      <w:r w:rsidR="00FE14E2">
        <w:rPr>
          <w:rFonts w:ascii="Palatino Linotype" w:hAnsi="Palatino Linotype" w:cs="Arial"/>
          <w:sz w:val="24"/>
          <w:szCs w:val="24"/>
          <w:lang w:val="es-ES_tradnl"/>
        </w:rPr>
        <w:t>--------------------------------------------</w:t>
      </w:r>
    </w:p>
    <w:p w14:paraId="241F6787" w14:textId="32AC192E" w:rsidR="0032321A" w:rsidRDefault="006D143A" w:rsidP="006D143A">
      <w:pPr>
        <w:spacing w:after="0"/>
        <w:rPr>
          <w:rFonts w:ascii="Palatino Linotype" w:hAnsi="Palatino Linotype"/>
          <w:sz w:val="16"/>
          <w:lang w:val="es-ES_tradnl"/>
        </w:rPr>
      </w:pPr>
      <w:r w:rsidRPr="00592DFA">
        <w:rPr>
          <w:rFonts w:ascii="Palatino Linotype" w:hAnsi="Palatino Linotype"/>
          <w:sz w:val="16"/>
          <w:lang w:val="es-ES_tradnl"/>
        </w:rPr>
        <w:t>ZMS/OSAM/MAEM</w:t>
      </w:r>
    </w:p>
    <w:p w14:paraId="58BFF1EC" w14:textId="77777777" w:rsidR="00FE14E2" w:rsidRDefault="00FE14E2" w:rsidP="006D143A">
      <w:pPr>
        <w:spacing w:after="0"/>
        <w:rPr>
          <w:rFonts w:ascii="Palatino Linotype" w:hAnsi="Palatino Linotype"/>
          <w:sz w:val="16"/>
          <w:lang w:val="es-ES_tradnl"/>
        </w:rPr>
      </w:pPr>
    </w:p>
    <w:p w14:paraId="56B0D774" w14:textId="77777777" w:rsidR="00FE14E2" w:rsidRDefault="00FE14E2" w:rsidP="006D143A">
      <w:pPr>
        <w:spacing w:after="0"/>
        <w:rPr>
          <w:rFonts w:ascii="Palatino Linotype" w:hAnsi="Palatino Linotype"/>
          <w:sz w:val="16"/>
          <w:lang w:val="es-ES_tradnl"/>
        </w:rPr>
      </w:pPr>
    </w:p>
    <w:p w14:paraId="59466C7C" w14:textId="77777777" w:rsidR="00FE14E2" w:rsidRDefault="00FE14E2" w:rsidP="006D143A">
      <w:pPr>
        <w:spacing w:after="0"/>
        <w:rPr>
          <w:rFonts w:ascii="Palatino Linotype" w:hAnsi="Palatino Linotype"/>
          <w:sz w:val="16"/>
          <w:lang w:val="es-ES_tradnl"/>
        </w:rPr>
      </w:pPr>
    </w:p>
    <w:p w14:paraId="7DBCA7BC" w14:textId="77777777" w:rsidR="00FE14E2" w:rsidRDefault="00FE14E2" w:rsidP="006D143A">
      <w:pPr>
        <w:spacing w:after="0"/>
        <w:rPr>
          <w:rFonts w:ascii="Palatino Linotype" w:hAnsi="Palatino Linotype"/>
          <w:sz w:val="16"/>
          <w:lang w:val="es-ES_tradnl"/>
        </w:rPr>
      </w:pPr>
    </w:p>
    <w:p w14:paraId="497BDD91" w14:textId="77777777" w:rsidR="00FE14E2" w:rsidRDefault="00FE14E2" w:rsidP="006D143A">
      <w:pPr>
        <w:spacing w:after="0"/>
        <w:rPr>
          <w:rFonts w:ascii="Palatino Linotype" w:hAnsi="Palatino Linotype"/>
          <w:sz w:val="16"/>
          <w:lang w:val="es-ES_tradnl"/>
        </w:rPr>
      </w:pPr>
    </w:p>
    <w:p w14:paraId="2FEFF0B3" w14:textId="77777777" w:rsidR="00FE14E2" w:rsidRDefault="00FE14E2" w:rsidP="006D143A">
      <w:pPr>
        <w:spacing w:after="0"/>
        <w:rPr>
          <w:rFonts w:ascii="Palatino Linotype" w:hAnsi="Palatino Linotype"/>
          <w:sz w:val="16"/>
          <w:lang w:val="es-ES_tradnl"/>
        </w:rPr>
      </w:pPr>
    </w:p>
    <w:p w14:paraId="22F1C185" w14:textId="77777777" w:rsidR="00FE14E2" w:rsidRPr="00592DFA" w:rsidRDefault="00FE14E2" w:rsidP="006D143A">
      <w:pPr>
        <w:spacing w:after="0"/>
        <w:rPr>
          <w:rFonts w:ascii="Palatino Linotype" w:hAnsi="Palatino Linotype"/>
          <w:sz w:val="16"/>
          <w:lang w:val="es-ES_tradnl"/>
        </w:rPr>
      </w:pPr>
    </w:p>
    <w:sectPr w:rsidR="00FE14E2" w:rsidRPr="00592DFA" w:rsidSect="00E15E85">
      <w:headerReference w:type="even" r:id="rId7"/>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06B3A" w14:textId="77777777" w:rsidR="006B5A4B" w:rsidRDefault="006B5A4B" w:rsidP="00E15E85">
      <w:pPr>
        <w:spacing w:after="0" w:line="240" w:lineRule="auto"/>
      </w:pPr>
      <w:r>
        <w:separator/>
      </w:r>
    </w:p>
  </w:endnote>
  <w:endnote w:type="continuationSeparator" w:id="0">
    <w:p w14:paraId="42BBFC37" w14:textId="77777777" w:rsidR="006B5A4B" w:rsidRDefault="006B5A4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3E2C">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83E2C">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3E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83E2C">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186B1" w14:textId="77777777" w:rsidR="006B5A4B" w:rsidRDefault="006B5A4B" w:rsidP="00E15E85">
      <w:pPr>
        <w:spacing w:after="0" w:line="240" w:lineRule="auto"/>
      </w:pPr>
      <w:r>
        <w:separator/>
      </w:r>
    </w:p>
  </w:footnote>
  <w:footnote w:type="continuationSeparator" w:id="0">
    <w:p w14:paraId="667EC70F" w14:textId="77777777" w:rsidR="006B5A4B" w:rsidRDefault="006B5A4B" w:rsidP="00E15E85">
      <w:pPr>
        <w:spacing w:after="0" w:line="240" w:lineRule="auto"/>
      </w:pPr>
      <w:r>
        <w:continuationSeparator/>
      </w:r>
    </w:p>
  </w:footnote>
  <w:footnote w:id="1">
    <w:p w14:paraId="6A46F26B" w14:textId="77777777" w:rsidR="007D3E82" w:rsidRPr="00615B4B" w:rsidRDefault="007D3E82" w:rsidP="007D3E82">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ECEF53F" w14:textId="77777777" w:rsidR="007D3E82" w:rsidRPr="00615B4B" w:rsidRDefault="007D3E82" w:rsidP="007D3E82">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A9E0979" w14:textId="77777777" w:rsidR="00D01457" w:rsidRDefault="00D01457" w:rsidP="00D01457">
      <w:pPr>
        <w:pStyle w:val="Textonotapie"/>
      </w:pPr>
      <w:r>
        <w:rPr>
          <w:rStyle w:val="Refdenotaalpie"/>
        </w:rPr>
        <w:footnoteRef/>
      </w:r>
      <w:r>
        <w:t xml:space="preserve"> Convención Americana sobre Derechos Humanos. Artículo 13.</w:t>
      </w:r>
    </w:p>
  </w:footnote>
  <w:footnote w:id="3">
    <w:p w14:paraId="6BDE1BDB" w14:textId="77777777" w:rsidR="00D01457" w:rsidRDefault="00D01457" w:rsidP="00D01457">
      <w:pPr>
        <w:pStyle w:val="Textonotapie"/>
      </w:pPr>
      <w:r>
        <w:rPr>
          <w:rStyle w:val="Refdenotaalpie"/>
        </w:rPr>
        <w:footnoteRef/>
      </w:r>
      <w:r>
        <w:t xml:space="preserve"> Constitución Política de los Estados Unidos Mexicanos. Artículo sexto, sección A, Fracción I.</w:t>
      </w:r>
    </w:p>
  </w:footnote>
  <w:footnote w:id="4">
    <w:p w14:paraId="42DF838A" w14:textId="77777777" w:rsidR="00D01457" w:rsidRPr="00F411B8" w:rsidRDefault="00D01457" w:rsidP="00D0145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13C61D07" w14:textId="77777777" w:rsidR="00D01457" w:rsidRPr="00F411B8" w:rsidRDefault="00D01457" w:rsidP="00D0145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6">
    <w:p w14:paraId="32544B7E" w14:textId="77777777" w:rsidR="00D01457" w:rsidRDefault="00D01457" w:rsidP="00D01457">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3"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7">
    <w:p w14:paraId="66E0F238" w14:textId="77777777" w:rsidR="00D01457" w:rsidRDefault="00D01457" w:rsidP="00D01457">
      <w:pPr>
        <w:pStyle w:val="Textonotapie"/>
      </w:pPr>
      <w:r>
        <w:rPr>
          <w:rStyle w:val="Refdenotaalpie"/>
        </w:rPr>
        <w:footnoteRef/>
      </w:r>
      <w:r>
        <w:t xml:space="preserve"> Ley de Transparencia y Acceso a la Información Pública del Estado de México y Municipios. Artículo 9. …</w:t>
      </w:r>
    </w:p>
    <w:p w14:paraId="5EB93931" w14:textId="77777777" w:rsidR="00D01457" w:rsidRDefault="00D01457" w:rsidP="00D01457">
      <w:pPr>
        <w:pStyle w:val="Textonotapie"/>
      </w:pPr>
      <w:r>
        <w:t>II. Eficacia: Obligación del Instituto para tutelar, de manera efectiva, el derecho de acceso a la información;</w:t>
      </w:r>
    </w:p>
    <w:p w14:paraId="02D3E765" w14:textId="77777777" w:rsidR="00D01457" w:rsidRDefault="00D01457" w:rsidP="00D0145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3A7DC" w14:textId="36EE78F9" w:rsidR="00FE14E2" w:rsidRDefault="006B5A4B">
    <w:pPr>
      <w:pStyle w:val="Encabezado"/>
    </w:pPr>
    <w:r>
      <w:rPr>
        <w:noProof/>
        <w:lang w:val="es-MX" w:eastAsia="es-MX"/>
      </w:rPr>
      <w:pict w14:anchorId="75A3B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5441204"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243F87DB" w:rsidR="00E15E85" w:rsidRDefault="006B5A4B">
    <w:pPr>
      <w:pStyle w:val="Encabezado"/>
    </w:pPr>
    <w:r>
      <w:rPr>
        <w:noProof/>
        <w:lang w:val="es-MX" w:eastAsia="es-MX"/>
      </w:rPr>
      <w:pict w14:anchorId="344B9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5441205"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777E106B" w:rsidR="00D93C83" w:rsidRPr="00D56BC3" w:rsidRDefault="00583589" w:rsidP="00D93C8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5C5E6E">
            <w:rPr>
              <w:rFonts w:ascii="Palatino Linotype" w:hAnsi="Palatino Linotype" w:cs="Arial"/>
              <w:bCs/>
              <w:sz w:val="24"/>
              <w:lang w:eastAsia="es-MX"/>
            </w:rPr>
            <w:t>1</w:t>
          </w:r>
          <w:r w:rsidR="001410F4">
            <w:rPr>
              <w:rFonts w:ascii="Palatino Linotype" w:hAnsi="Palatino Linotype" w:cs="Arial"/>
              <w:bCs/>
              <w:sz w:val="24"/>
              <w:lang w:eastAsia="es-MX"/>
            </w:rPr>
            <w:t>860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w:t>
          </w:r>
          <w:r w:rsidR="00430C5D">
            <w:rPr>
              <w:rFonts w:ascii="Palatino Linotype" w:hAnsi="Palatino Linotype" w:cs="Arial"/>
              <w:bCs/>
              <w:sz w:val="24"/>
              <w:lang w:eastAsia="es-MX"/>
            </w:rPr>
            <w:t xml:space="preserve">1 </w:t>
          </w:r>
          <w:r w:rsidR="00FD1B4B">
            <w:rPr>
              <w:rFonts w:ascii="Palatino Linotype" w:hAnsi="Palatino Linotype" w:cs="Arial"/>
              <w:bCs/>
              <w:sz w:val="24"/>
              <w:lang w:eastAsia="es-MX"/>
            </w:rPr>
            <w:t>y Acumulado</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0EB38801" w:rsidR="00E15E85" w:rsidRDefault="001410F4" w:rsidP="00BA65E0">
          <w:pPr>
            <w:spacing w:after="120" w:line="256" w:lineRule="auto"/>
            <w:ind w:left="-486" w:right="214" w:firstLine="284"/>
            <w:jc w:val="right"/>
            <w:rPr>
              <w:rFonts w:ascii="Palatino Linotype" w:hAnsi="Palatino Linotype" w:cs="Arial"/>
              <w:szCs w:val="20"/>
            </w:rPr>
          </w:pPr>
          <w:r w:rsidRPr="001410F4">
            <w:rPr>
              <w:rFonts w:ascii="Palatino Linotype" w:hAnsi="Palatino Linotype" w:cs="Arial"/>
              <w:szCs w:val="20"/>
            </w:rPr>
            <w:t>Ayuntamiento de Teotihuacán</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43A8016" w14:textId="26988EA5" w:rsidR="00FD1B4B" w:rsidRDefault="00583589" w:rsidP="00BA65E0">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w:t>
          </w:r>
          <w:r w:rsidR="008C43C2">
            <w:rPr>
              <w:rFonts w:ascii="Palatino Linotype" w:hAnsi="Palatino Linotype" w:cs="Arial"/>
              <w:bCs/>
              <w:sz w:val="24"/>
              <w:lang w:eastAsia="es-MX"/>
            </w:rPr>
            <w:t>1</w:t>
          </w:r>
          <w:r w:rsidR="001410F4">
            <w:rPr>
              <w:rFonts w:ascii="Palatino Linotype" w:hAnsi="Palatino Linotype" w:cs="Arial"/>
              <w:bCs/>
              <w:sz w:val="24"/>
              <w:lang w:eastAsia="es-MX"/>
            </w:rPr>
            <w:t>860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r w:rsidR="00FD1B4B">
            <w:rPr>
              <w:rFonts w:ascii="Palatino Linotype" w:hAnsi="Palatino Linotype" w:cs="Arial"/>
              <w:bCs/>
              <w:sz w:val="24"/>
              <w:lang w:eastAsia="es-MX"/>
            </w:rPr>
            <w:t xml:space="preserve"> </w:t>
          </w:r>
        </w:p>
        <w:p w14:paraId="6CAE16BE" w14:textId="01ABE5F1" w:rsidR="00E15E85" w:rsidRPr="00B4142F" w:rsidRDefault="00FD1B4B"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y Acumulado</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2C880A6F" w:rsidR="00E15E85" w:rsidRPr="00F06FED" w:rsidRDefault="00E83E2C"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304AC8AD" w:rsidR="00E15E85" w:rsidRDefault="001410F4" w:rsidP="0015550A">
          <w:pPr>
            <w:spacing w:after="120" w:line="256" w:lineRule="auto"/>
            <w:ind w:left="-495" w:right="214" w:firstLine="567"/>
            <w:jc w:val="right"/>
            <w:rPr>
              <w:rFonts w:ascii="Palatino Linotype" w:hAnsi="Palatino Linotype" w:cs="Arial"/>
              <w:szCs w:val="20"/>
            </w:rPr>
          </w:pPr>
          <w:r w:rsidRPr="001410F4">
            <w:rPr>
              <w:rFonts w:ascii="Palatino Linotype" w:hAnsi="Palatino Linotype" w:cs="Arial"/>
              <w:szCs w:val="20"/>
            </w:rPr>
            <w:t>Ayuntamiento de Teotihuacán</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5ED54CA6" w:rsidR="00E15E85" w:rsidRDefault="006B5A4B">
    <w:pPr>
      <w:pStyle w:val="Encabezado"/>
    </w:pPr>
    <w:r>
      <w:rPr>
        <w:noProof/>
        <w:lang w:val="es-MX" w:eastAsia="es-MX"/>
      </w:rPr>
      <w:pict w14:anchorId="37EA6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5441203"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
    <w:nsid w:val="1C1B785F"/>
    <w:multiLevelType w:val="hybridMultilevel"/>
    <w:tmpl w:val="570248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CB16583"/>
    <w:multiLevelType w:val="hybridMultilevel"/>
    <w:tmpl w:val="3C887C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B77FDC"/>
    <w:multiLevelType w:val="hybridMultilevel"/>
    <w:tmpl w:val="ECC287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CF2C4D"/>
    <w:multiLevelType w:val="hybridMultilevel"/>
    <w:tmpl w:val="D1D0D77C"/>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FAF70DC"/>
    <w:multiLevelType w:val="hybridMultilevel"/>
    <w:tmpl w:val="E9BE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0427E0C"/>
    <w:multiLevelType w:val="hybridMultilevel"/>
    <w:tmpl w:val="20FEF8F0"/>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3"/>
  </w:num>
  <w:num w:numId="9">
    <w:abstractNumId w:val="8"/>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30C"/>
    <w:rsid w:val="00005309"/>
    <w:rsid w:val="000062B0"/>
    <w:rsid w:val="00026904"/>
    <w:rsid w:val="00026E05"/>
    <w:rsid w:val="00027450"/>
    <w:rsid w:val="0003050E"/>
    <w:rsid w:val="00034AED"/>
    <w:rsid w:val="00035954"/>
    <w:rsid w:val="00035F8F"/>
    <w:rsid w:val="00041425"/>
    <w:rsid w:val="000416C2"/>
    <w:rsid w:val="0004410A"/>
    <w:rsid w:val="00046E4C"/>
    <w:rsid w:val="00047260"/>
    <w:rsid w:val="0004795A"/>
    <w:rsid w:val="00051D50"/>
    <w:rsid w:val="00052A02"/>
    <w:rsid w:val="00052B19"/>
    <w:rsid w:val="00052D39"/>
    <w:rsid w:val="00053ED1"/>
    <w:rsid w:val="00054BD3"/>
    <w:rsid w:val="00061BA0"/>
    <w:rsid w:val="00062CBD"/>
    <w:rsid w:val="00071488"/>
    <w:rsid w:val="00073973"/>
    <w:rsid w:val="0007413C"/>
    <w:rsid w:val="00074A99"/>
    <w:rsid w:val="00076643"/>
    <w:rsid w:val="0007789C"/>
    <w:rsid w:val="0008125E"/>
    <w:rsid w:val="00082DF3"/>
    <w:rsid w:val="00091D98"/>
    <w:rsid w:val="00094C3E"/>
    <w:rsid w:val="0009534A"/>
    <w:rsid w:val="0009633E"/>
    <w:rsid w:val="000A3EA6"/>
    <w:rsid w:val="000B5F8A"/>
    <w:rsid w:val="000C22EC"/>
    <w:rsid w:val="000C4DD8"/>
    <w:rsid w:val="000C59EE"/>
    <w:rsid w:val="000D3972"/>
    <w:rsid w:val="000E7606"/>
    <w:rsid w:val="000F019E"/>
    <w:rsid w:val="00100095"/>
    <w:rsid w:val="0011750A"/>
    <w:rsid w:val="00117BFE"/>
    <w:rsid w:val="001214EE"/>
    <w:rsid w:val="0012266D"/>
    <w:rsid w:val="00122C38"/>
    <w:rsid w:val="0012430E"/>
    <w:rsid w:val="001278BC"/>
    <w:rsid w:val="00130D58"/>
    <w:rsid w:val="00133116"/>
    <w:rsid w:val="001366EB"/>
    <w:rsid w:val="001410F4"/>
    <w:rsid w:val="00142F61"/>
    <w:rsid w:val="00152B26"/>
    <w:rsid w:val="0015550A"/>
    <w:rsid w:val="00156101"/>
    <w:rsid w:val="00171BD5"/>
    <w:rsid w:val="0017637E"/>
    <w:rsid w:val="00183623"/>
    <w:rsid w:val="00195A15"/>
    <w:rsid w:val="001A3D07"/>
    <w:rsid w:val="001B066D"/>
    <w:rsid w:val="001B3C2D"/>
    <w:rsid w:val="001B3E5E"/>
    <w:rsid w:val="001C28D0"/>
    <w:rsid w:val="001C3E01"/>
    <w:rsid w:val="001C3F41"/>
    <w:rsid w:val="001C7069"/>
    <w:rsid w:val="001D5B23"/>
    <w:rsid w:val="001F295E"/>
    <w:rsid w:val="001F4951"/>
    <w:rsid w:val="001F5D0E"/>
    <w:rsid w:val="002052F6"/>
    <w:rsid w:val="00207DA0"/>
    <w:rsid w:val="00210185"/>
    <w:rsid w:val="00210FCE"/>
    <w:rsid w:val="002140BB"/>
    <w:rsid w:val="00217E99"/>
    <w:rsid w:val="0022069E"/>
    <w:rsid w:val="00223C2F"/>
    <w:rsid w:val="00224181"/>
    <w:rsid w:val="00226E44"/>
    <w:rsid w:val="00233D51"/>
    <w:rsid w:val="00233F82"/>
    <w:rsid w:val="00240133"/>
    <w:rsid w:val="00242490"/>
    <w:rsid w:val="00250730"/>
    <w:rsid w:val="00253101"/>
    <w:rsid w:val="002573B4"/>
    <w:rsid w:val="002606F0"/>
    <w:rsid w:val="0026534C"/>
    <w:rsid w:val="00265910"/>
    <w:rsid w:val="002677ED"/>
    <w:rsid w:val="00275638"/>
    <w:rsid w:val="00281E22"/>
    <w:rsid w:val="00287512"/>
    <w:rsid w:val="002902D7"/>
    <w:rsid w:val="00294D34"/>
    <w:rsid w:val="00295D18"/>
    <w:rsid w:val="002A143D"/>
    <w:rsid w:val="002A1820"/>
    <w:rsid w:val="002A2156"/>
    <w:rsid w:val="002A30B2"/>
    <w:rsid w:val="002A6F17"/>
    <w:rsid w:val="002B067A"/>
    <w:rsid w:val="002B144D"/>
    <w:rsid w:val="002B18B0"/>
    <w:rsid w:val="002B7CD8"/>
    <w:rsid w:val="002C1EC5"/>
    <w:rsid w:val="002E3702"/>
    <w:rsid w:val="002E3C57"/>
    <w:rsid w:val="002F478E"/>
    <w:rsid w:val="002F51F3"/>
    <w:rsid w:val="003011A8"/>
    <w:rsid w:val="003034F4"/>
    <w:rsid w:val="00307041"/>
    <w:rsid w:val="00315AA6"/>
    <w:rsid w:val="00317B8A"/>
    <w:rsid w:val="00321C6A"/>
    <w:rsid w:val="0032321A"/>
    <w:rsid w:val="00323519"/>
    <w:rsid w:val="00323D2E"/>
    <w:rsid w:val="00330A95"/>
    <w:rsid w:val="003341B0"/>
    <w:rsid w:val="00334E11"/>
    <w:rsid w:val="00342A59"/>
    <w:rsid w:val="003452FA"/>
    <w:rsid w:val="0034696E"/>
    <w:rsid w:val="00346AA6"/>
    <w:rsid w:val="003470B1"/>
    <w:rsid w:val="003471FE"/>
    <w:rsid w:val="003474F2"/>
    <w:rsid w:val="00351565"/>
    <w:rsid w:val="0035772D"/>
    <w:rsid w:val="00357BFC"/>
    <w:rsid w:val="003641D8"/>
    <w:rsid w:val="00366F7E"/>
    <w:rsid w:val="0037311B"/>
    <w:rsid w:val="003773D8"/>
    <w:rsid w:val="00384AC7"/>
    <w:rsid w:val="00385299"/>
    <w:rsid w:val="0039084D"/>
    <w:rsid w:val="003A4B7E"/>
    <w:rsid w:val="003A52C5"/>
    <w:rsid w:val="003B465B"/>
    <w:rsid w:val="003B5CA5"/>
    <w:rsid w:val="003C1E16"/>
    <w:rsid w:val="003C1FA4"/>
    <w:rsid w:val="003C5897"/>
    <w:rsid w:val="003D0268"/>
    <w:rsid w:val="003D29D2"/>
    <w:rsid w:val="003D2E06"/>
    <w:rsid w:val="003D6DA3"/>
    <w:rsid w:val="003E09C0"/>
    <w:rsid w:val="003E3297"/>
    <w:rsid w:val="003E3465"/>
    <w:rsid w:val="003F50EA"/>
    <w:rsid w:val="003F5ECB"/>
    <w:rsid w:val="003F6A30"/>
    <w:rsid w:val="0040048F"/>
    <w:rsid w:val="0040069C"/>
    <w:rsid w:val="00400B05"/>
    <w:rsid w:val="00407989"/>
    <w:rsid w:val="00420716"/>
    <w:rsid w:val="00422257"/>
    <w:rsid w:val="004254FE"/>
    <w:rsid w:val="00430C5D"/>
    <w:rsid w:val="00433498"/>
    <w:rsid w:val="00437C82"/>
    <w:rsid w:val="0044131B"/>
    <w:rsid w:val="004530BB"/>
    <w:rsid w:val="004532AD"/>
    <w:rsid w:val="00455E36"/>
    <w:rsid w:val="004641FC"/>
    <w:rsid w:val="00466DEC"/>
    <w:rsid w:val="00470C7E"/>
    <w:rsid w:val="00473FE1"/>
    <w:rsid w:val="00474FA0"/>
    <w:rsid w:val="00477B59"/>
    <w:rsid w:val="00481A5D"/>
    <w:rsid w:val="00492244"/>
    <w:rsid w:val="004969CE"/>
    <w:rsid w:val="004A173A"/>
    <w:rsid w:val="004A2BFB"/>
    <w:rsid w:val="004B14C2"/>
    <w:rsid w:val="004B2524"/>
    <w:rsid w:val="004B7C04"/>
    <w:rsid w:val="004C3693"/>
    <w:rsid w:val="004C4181"/>
    <w:rsid w:val="004E6DB3"/>
    <w:rsid w:val="004F05B2"/>
    <w:rsid w:val="00502591"/>
    <w:rsid w:val="00510EB4"/>
    <w:rsid w:val="00515BCC"/>
    <w:rsid w:val="00523067"/>
    <w:rsid w:val="00526CB4"/>
    <w:rsid w:val="00527856"/>
    <w:rsid w:val="00527C6A"/>
    <w:rsid w:val="005329E8"/>
    <w:rsid w:val="00533106"/>
    <w:rsid w:val="00537F01"/>
    <w:rsid w:val="00537F65"/>
    <w:rsid w:val="00544DAE"/>
    <w:rsid w:val="00547320"/>
    <w:rsid w:val="00554BA8"/>
    <w:rsid w:val="00560661"/>
    <w:rsid w:val="00563FF8"/>
    <w:rsid w:val="0057064B"/>
    <w:rsid w:val="005733EB"/>
    <w:rsid w:val="00573CC1"/>
    <w:rsid w:val="0057576D"/>
    <w:rsid w:val="005757CD"/>
    <w:rsid w:val="00576C26"/>
    <w:rsid w:val="005820BF"/>
    <w:rsid w:val="00583589"/>
    <w:rsid w:val="00592DFA"/>
    <w:rsid w:val="00597379"/>
    <w:rsid w:val="005A26A0"/>
    <w:rsid w:val="005A4A38"/>
    <w:rsid w:val="005B075C"/>
    <w:rsid w:val="005C094A"/>
    <w:rsid w:val="005C376B"/>
    <w:rsid w:val="005C5E6E"/>
    <w:rsid w:val="005C7580"/>
    <w:rsid w:val="005D6DE4"/>
    <w:rsid w:val="005E0632"/>
    <w:rsid w:val="005F511C"/>
    <w:rsid w:val="005F697A"/>
    <w:rsid w:val="006013DF"/>
    <w:rsid w:val="00607E18"/>
    <w:rsid w:val="00611799"/>
    <w:rsid w:val="00611F2D"/>
    <w:rsid w:val="00614FDD"/>
    <w:rsid w:val="00616784"/>
    <w:rsid w:val="006203A2"/>
    <w:rsid w:val="00625BED"/>
    <w:rsid w:val="00631B59"/>
    <w:rsid w:val="00631FC5"/>
    <w:rsid w:val="006402A6"/>
    <w:rsid w:val="0064215D"/>
    <w:rsid w:val="00642481"/>
    <w:rsid w:val="006451E4"/>
    <w:rsid w:val="00653B08"/>
    <w:rsid w:val="00654B56"/>
    <w:rsid w:val="00657473"/>
    <w:rsid w:val="00673CFD"/>
    <w:rsid w:val="00695C53"/>
    <w:rsid w:val="006A08BA"/>
    <w:rsid w:val="006B1E63"/>
    <w:rsid w:val="006B2715"/>
    <w:rsid w:val="006B2E10"/>
    <w:rsid w:val="006B3069"/>
    <w:rsid w:val="006B5795"/>
    <w:rsid w:val="006B5A4B"/>
    <w:rsid w:val="006B7C59"/>
    <w:rsid w:val="006C1A4F"/>
    <w:rsid w:val="006C5B3F"/>
    <w:rsid w:val="006D143A"/>
    <w:rsid w:val="006E6A00"/>
    <w:rsid w:val="006F001B"/>
    <w:rsid w:val="006F2DC6"/>
    <w:rsid w:val="006F2EA8"/>
    <w:rsid w:val="00707CD8"/>
    <w:rsid w:val="00710C2F"/>
    <w:rsid w:val="00713A19"/>
    <w:rsid w:val="0071620F"/>
    <w:rsid w:val="00716F59"/>
    <w:rsid w:val="00717ABA"/>
    <w:rsid w:val="00726628"/>
    <w:rsid w:val="00736C75"/>
    <w:rsid w:val="00740AC8"/>
    <w:rsid w:val="00755099"/>
    <w:rsid w:val="00761C4E"/>
    <w:rsid w:val="007630D1"/>
    <w:rsid w:val="007654BC"/>
    <w:rsid w:val="007655A1"/>
    <w:rsid w:val="0078613F"/>
    <w:rsid w:val="0079194D"/>
    <w:rsid w:val="007A0267"/>
    <w:rsid w:val="007A1183"/>
    <w:rsid w:val="007A3D09"/>
    <w:rsid w:val="007B1937"/>
    <w:rsid w:val="007B2103"/>
    <w:rsid w:val="007B33AA"/>
    <w:rsid w:val="007B47E2"/>
    <w:rsid w:val="007C1445"/>
    <w:rsid w:val="007C162D"/>
    <w:rsid w:val="007C3E1C"/>
    <w:rsid w:val="007C5370"/>
    <w:rsid w:val="007C56AB"/>
    <w:rsid w:val="007C5B8E"/>
    <w:rsid w:val="007C64C1"/>
    <w:rsid w:val="007D276C"/>
    <w:rsid w:val="007D3E82"/>
    <w:rsid w:val="007D48FA"/>
    <w:rsid w:val="007D5C76"/>
    <w:rsid w:val="007D62B3"/>
    <w:rsid w:val="007D6942"/>
    <w:rsid w:val="007E1AE4"/>
    <w:rsid w:val="007E2959"/>
    <w:rsid w:val="007E3152"/>
    <w:rsid w:val="007F0365"/>
    <w:rsid w:val="007F56D8"/>
    <w:rsid w:val="007F7F3C"/>
    <w:rsid w:val="0080016B"/>
    <w:rsid w:val="00801330"/>
    <w:rsid w:val="00806DD5"/>
    <w:rsid w:val="00806EAA"/>
    <w:rsid w:val="00807D14"/>
    <w:rsid w:val="008101F6"/>
    <w:rsid w:val="00811813"/>
    <w:rsid w:val="00814191"/>
    <w:rsid w:val="008149FD"/>
    <w:rsid w:val="008240E8"/>
    <w:rsid w:val="00834724"/>
    <w:rsid w:val="00834BBE"/>
    <w:rsid w:val="00834ED1"/>
    <w:rsid w:val="00835423"/>
    <w:rsid w:val="0084093D"/>
    <w:rsid w:val="00845C1C"/>
    <w:rsid w:val="00855C42"/>
    <w:rsid w:val="00856325"/>
    <w:rsid w:val="00872278"/>
    <w:rsid w:val="00875499"/>
    <w:rsid w:val="0087560D"/>
    <w:rsid w:val="00881D0D"/>
    <w:rsid w:val="00886E45"/>
    <w:rsid w:val="008A12F6"/>
    <w:rsid w:val="008A5E77"/>
    <w:rsid w:val="008B34EC"/>
    <w:rsid w:val="008B6CCF"/>
    <w:rsid w:val="008C43C2"/>
    <w:rsid w:val="008D089A"/>
    <w:rsid w:val="008D504F"/>
    <w:rsid w:val="008D6D31"/>
    <w:rsid w:val="008D6E34"/>
    <w:rsid w:val="008E0E21"/>
    <w:rsid w:val="008E1581"/>
    <w:rsid w:val="008E5141"/>
    <w:rsid w:val="008E6F4E"/>
    <w:rsid w:val="008E7408"/>
    <w:rsid w:val="008F1FFA"/>
    <w:rsid w:val="008F7A52"/>
    <w:rsid w:val="00904C03"/>
    <w:rsid w:val="00924A9B"/>
    <w:rsid w:val="00924C3B"/>
    <w:rsid w:val="009306B4"/>
    <w:rsid w:val="009372D8"/>
    <w:rsid w:val="00943223"/>
    <w:rsid w:val="0094613F"/>
    <w:rsid w:val="009472E2"/>
    <w:rsid w:val="00950056"/>
    <w:rsid w:val="00955CD0"/>
    <w:rsid w:val="009629A5"/>
    <w:rsid w:val="00963349"/>
    <w:rsid w:val="00980401"/>
    <w:rsid w:val="009838CD"/>
    <w:rsid w:val="00991CC2"/>
    <w:rsid w:val="00994336"/>
    <w:rsid w:val="009953FE"/>
    <w:rsid w:val="00997030"/>
    <w:rsid w:val="009A45B6"/>
    <w:rsid w:val="009A4C2C"/>
    <w:rsid w:val="009A6D1C"/>
    <w:rsid w:val="009A7B8D"/>
    <w:rsid w:val="009B46AD"/>
    <w:rsid w:val="009B76BF"/>
    <w:rsid w:val="009C75A5"/>
    <w:rsid w:val="009E27D6"/>
    <w:rsid w:val="009E3B36"/>
    <w:rsid w:val="009F7948"/>
    <w:rsid w:val="00A1569F"/>
    <w:rsid w:val="00A21CBE"/>
    <w:rsid w:val="00A23C00"/>
    <w:rsid w:val="00A27459"/>
    <w:rsid w:val="00A32709"/>
    <w:rsid w:val="00A36CD8"/>
    <w:rsid w:val="00A459D0"/>
    <w:rsid w:val="00A45C8D"/>
    <w:rsid w:val="00A655F9"/>
    <w:rsid w:val="00A65C79"/>
    <w:rsid w:val="00A66428"/>
    <w:rsid w:val="00A70873"/>
    <w:rsid w:val="00A82FDB"/>
    <w:rsid w:val="00A92C85"/>
    <w:rsid w:val="00A948EF"/>
    <w:rsid w:val="00A94BCE"/>
    <w:rsid w:val="00AA2CB1"/>
    <w:rsid w:val="00AA36D6"/>
    <w:rsid w:val="00AA7CC5"/>
    <w:rsid w:val="00AC1D50"/>
    <w:rsid w:val="00AC65CF"/>
    <w:rsid w:val="00AD1D3B"/>
    <w:rsid w:val="00AF15FD"/>
    <w:rsid w:val="00AF1E1B"/>
    <w:rsid w:val="00AF2ADC"/>
    <w:rsid w:val="00AF385F"/>
    <w:rsid w:val="00AF4570"/>
    <w:rsid w:val="00AF732B"/>
    <w:rsid w:val="00AF7A5E"/>
    <w:rsid w:val="00B0008F"/>
    <w:rsid w:val="00B008D2"/>
    <w:rsid w:val="00B04652"/>
    <w:rsid w:val="00B052B4"/>
    <w:rsid w:val="00B05911"/>
    <w:rsid w:val="00B06142"/>
    <w:rsid w:val="00B07FFB"/>
    <w:rsid w:val="00B10B28"/>
    <w:rsid w:val="00B131CC"/>
    <w:rsid w:val="00B17A1D"/>
    <w:rsid w:val="00B21929"/>
    <w:rsid w:val="00B258A2"/>
    <w:rsid w:val="00B2748E"/>
    <w:rsid w:val="00B34A6D"/>
    <w:rsid w:val="00B355AB"/>
    <w:rsid w:val="00B433A0"/>
    <w:rsid w:val="00B44BB1"/>
    <w:rsid w:val="00B456C6"/>
    <w:rsid w:val="00B50BD7"/>
    <w:rsid w:val="00B51395"/>
    <w:rsid w:val="00B54578"/>
    <w:rsid w:val="00B56617"/>
    <w:rsid w:val="00B56D67"/>
    <w:rsid w:val="00B619B0"/>
    <w:rsid w:val="00B656C1"/>
    <w:rsid w:val="00B67466"/>
    <w:rsid w:val="00B73622"/>
    <w:rsid w:val="00B73CC5"/>
    <w:rsid w:val="00B73EEE"/>
    <w:rsid w:val="00B74369"/>
    <w:rsid w:val="00B7771E"/>
    <w:rsid w:val="00B82575"/>
    <w:rsid w:val="00B87678"/>
    <w:rsid w:val="00B953B7"/>
    <w:rsid w:val="00BA2458"/>
    <w:rsid w:val="00BA42E1"/>
    <w:rsid w:val="00BA65E0"/>
    <w:rsid w:val="00BA68FA"/>
    <w:rsid w:val="00BC1280"/>
    <w:rsid w:val="00BC1C0A"/>
    <w:rsid w:val="00BC27C9"/>
    <w:rsid w:val="00BC4EF7"/>
    <w:rsid w:val="00BC59B2"/>
    <w:rsid w:val="00BC5E09"/>
    <w:rsid w:val="00BF5825"/>
    <w:rsid w:val="00BF6C90"/>
    <w:rsid w:val="00C113D9"/>
    <w:rsid w:val="00C120B1"/>
    <w:rsid w:val="00C15A9C"/>
    <w:rsid w:val="00C16071"/>
    <w:rsid w:val="00C171B0"/>
    <w:rsid w:val="00C203E8"/>
    <w:rsid w:val="00C21D7E"/>
    <w:rsid w:val="00C23151"/>
    <w:rsid w:val="00C24B1C"/>
    <w:rsid w:val="00C25B0E"/>
    <w:rsid w:val="00C25BA8"/>
    <w:rsid w:val="00C272AC"/>
    <w:rsid w:val="00C3114B"/>
    <w:rsid w:val="00C45C9E"/>
    <w:rsid w:val="00C4657C"/>
    <w:rsid w:val="00C47CB1"/>
    <w:rsid w:val="00C5145E"/>
    <w:rsid w:val="00C51E41"/>
    <w:rsid w:val="00C56C4E"/>
    <w:rsid w:val="00C61C1C"/>
    <w:rsid w:val="00C6478B"/>
    <w:rsid w:val="00C64C22"/>
    <w:rsid w:val="00C66E70"/>
    <w:rsid w:val="00C72E22"/>
    <w:rsid w:val="00C80AEF"/>
    <w:rsid w:val="00C91446"/>
    <w:rsid w:val="00C965DD"/>
    <w:rsid w:val="00CA45A3"/>
    <w:rsid w:val="00CA6DA1"/>
    <w:rsid w:val="00CB5584"/>
    <w:rsid w:val="00CD265E"/>
    <w:rsid w:val="00CE4A4B"/>
    <w:rsid w:val="00CE6185"/>
    <w:rsid w:val="00CE7F75"/>
    <w:rsid w:val="00D01457"/>
    <w:rsid w:val="00D01B70"/>
    <w:rsid w:val="00D02974"/>
    <w:rsid w:val="00D0297D"/>
    <w:rsid w:val="00D120B9"/>
    <w:rsid w:val="00D12C64"/>
    <w:rsid w:val="00D13F5C"/>
    <w:rsid w:val="00D24D6B"/>
    <w:rsid w:val="00D30286"/>
    <w:rsid w:val="00D33464"/>
    <w:rsid w:val="00D47822"/>
    <w:rsid w:val="00D5302E"/>
    <w:rsid w:val="00D56BC3"/>
    <w:rsid w:val="00D6450C"/>
    <w:rsid w:val="00D64A0B"/>
    <w:rsid w:val="00D65D49"/>
    <w:rsid w:val="00D67629"/>
    <w:rsid w:val="00D70FE3"/>
    <w:rsid w:val="00D81A75"/>
    <w:rsid w:val="00D8485C"/>
    <w:rsid w:val="00D84F33"/>
    <w:rsid w:val="00D87D47"/>
    <w:rsid w:val="00D9010D"/>
    <w:rsid w:val="00D93C83"/>
    <w:rsid w:val="00D95936"/>
    <w:rsid w:val="00D974DC"/>
    <w:rsid w:val="00DA1F1B"/>
    <w:rsid w:val="00DA696D"/>
    <w:rsid w:val="00DB2787"/>
    <w:rsid w:val="00DB584E"/>
    <w:rsid w:val="00DB5EDE"/>
    <w:rsid w:val="00DC07AE"/>
    <w:rsid w:val="00DC382D"/>
    <w:rsid w:val="00DC3B85"/>
    <w:rsid w:val="00DD13E2"/>
    <w:rsid w:val="00DD3F6E"/>
    <w:rsid w:val="00DF6F40"/>
    <w:rsid w:val="00E015A8"/>
    <w:rsid w:val="00E07AFE"/>
    <w:rsid w:val="00E10DEE"/>
    <w:rsid w:val="00E11AF4"/>
    <w:rsid w:val="00E11EFA"/>
    <w:rsid w:val="00E14E9F"/>
    <w:rsid w:val="00E158AD"/>
    <w:rsid w:val="00E15E85"/>
    <w:rsid w:val="00E16AC8"/>
    <w:rsid w:val="00E21FE9"/>
    <w:rsid w:val="00E221C1"/>
    <w:rsid w:val="00E260B7"/>
    <w:rsid w:val="00E30AF5"/>
    <w:rsid w:val="00E329A5"/>
    <w:rsid w:val="00E33AD5"/>
    <w:rsid w:val="00E34874"/>
    <w:rsid w:val="00E3611E"/>
    <w:rsid w:val="00E372DA"/>
    <w:rsid w:val="00E376A5"/>
    <w:rsid w:val="00E44464"/>
    <w:rsid w:val="00E83E2C"/>
    <w:rsid w:val="00E85DB7"/>
    <w:rsid w:val="00E872CE"/>
    <w:rsid w:val="00E87E34"/>
    <w:rsid w:val="00E92E34"/>
    <w:rsid w:val="00E97022"/>
    <w:rsid w:val="00EA0D06"/>
    <w:rsid w:val="00EA4B96"/>
    <w:rsid w:val="00EB0246"/>
    <w:rsid w:val="00EC2498"/>
    <w:rsid w:val="00EC3FD9"/>
    <w:rsid w:val="00EC4061"/>
    <w:rsid w:val="00EC5AD5"/>
    <w:rsid w:val="00EC601F"/>
    <w:rsid w:val="00ED384C"/>
    <w:rsid w:val="00ED3DC4"/>
    <w:rsid w:val="00ED466F"/>
    <w:rsid w:val="00ED735A"/>
    <w:rsid w:val="00EE28A5"/>
    <w:rsid w:val="00EE5CB5"/>
    <w:rsid w:val="00EF2AE9"/>
    <w:rsid w:val="00EF2F87"/>
    <w:rsid w:val="00F07B17"/>
    <w:rsid w:val="00F21A2E"/>
    <w:rsid w:val="00F22F95"/>
    <w:rsid w:val="00F26582"/>
    <w:rsid w:val="00F3212D"/>
    <w:rsid w:val="00F371CA"/>
    <w:rsid w:val="00F433DC"/>
    <w:rsid w:val="00F455E4"/>
    <w:rsid w:val="00F532CB"/>
    <w:rsid w:val="00F566CA"/>
    <w:rsid w:val="00F611BE"/>
    <w:rsid w:val="00F6560A"/>
    <w:rsid w:val="00F6736F"/>
    <w:rsid w:val="00F70BC9"/>
    <w:rsid w:val="00F72930"/>
    <w:rsid w:val="00F730DF"/>
    <w:rsid w:val="00F77F57"/>
    <w:rsid w:val="00F812A0"/>
    <w:rsid w:val="00F81B55"/>
    <w:rsid w:val="00F84AE2"/>
    <w:rsid w:val="00F96056"/>
    <w:rsid w:val="00F9756D"/>
    <w:rsid w:val="00FA0418"/>
    <w:rsid w:val="00FA1D2B"/>
    <w:rsid w:val="00FA6110"/>
    <w:rsid w:val="00FA794A"/>
    <w:rsid w:val="00FB1B42"/>
    <w:rsid w:val="00FC145E"/>
    <w:rsid w:val="00FC37B9"/>
    <w:rsid w:val="00FD1B4B"/>
    <w:rsid w:val="00FD2984"/>
    <w:rsid w:val="00FE0916"/>
    <w:rsid w:val="00FE14E2"/>
    <w:rsid w:val="00FE180B"/>
    <w:rsid w:val="00FE2CEA"/>
    <w:rsid w:val="00FE555A"/>
    <w:rsid w:val="00FF628A"/>
    <w:rsid w:val="00FF75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docId w15:val="{D812BAA5-A93B-7544-804E-E1808042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57CD"/>
    <w:pPr>
      <w:autoSpaceDE w:val="0"/>
      <w:autoSpaceDN w:val="0"/>
      <w:adjustRightInd w:val="0"/>
      <w:spacing w:after="0" w:line="240" w:lineRule="auto"/>
    </w:pPr>
    <w:rPr>
      <w:rFonts w:ascii="Arial" w:hAnsi="Arial" w:cs="Arial"/>
      <w:color w:val="000000"/>
      <w:sz w:val="24"/>
      <w:szCs w:val="24"/>
    </w:rPr>
  </w:style>
  <w:style w:type="table" w:customStyle="1" w:styleId="Tablaconcuadrcula2">
    <w:name w:val="Tabla con cuadrícula2"/>
    <w:basedOn w:val="Tablanormal"/>
    <w:next w:val="Tablaconcuadrcula"/>
    <w:uiPriority w:val="39"/>
    <w:rsid w:val="009B46A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9327">
      <w:bodyDiv w:val="1"/>
      <w:marLeft w:val="0"/>
      <w:marRight w:val="0"/>
      <w:marTop w:val="0"/>
      <w:marBottom w:val="0"/>
      <w:divBdr>
        <w:top w:val="none" w:sz="0" w:space="0" w:color="auto"/>
        <w:left w:val="none" w:sz="0" w:space="0" w:color="auto"/>
        <w:bottom w:val="none" w:sz="0" w:space="0" w:color="auto"/>
        <w:right w:val="none" w:sz="0" w:space="0" w:color="auto"/>
      </w:divBdr>
    </w:div>
    <w:div w:id="13194945">
      <w:bodyDiv w:val="1"/>
      <w:marLeft w:val="0"/>
      <w:marRight w:val="0"/>
      <w:marTop w:val="0"/>
      <w:marBottom w:val="0"/>
      <w:divBdr>
        <w:top w:val="none" w:sz="0" w:space="0" w:color="auto"/>
        <w:left w:val="none" w:sz="0" w:space="0" w:color="auto"/>
        <w:bottom w:val="none" w:sz="0" w:space="0" w:color="auto"/>
        <w:right w:val="none" w:sz="0" w:space="0" w:color="auto"/>
      </w:divBdr>
    </w:div>
    <w:div w:id="29763039">
      <w:bodyDiv w:val="1"/>
      <w:marLeft w:val="0"/>
      <w:marRight w:val="0"/>
      <w:marTop w:val="0"/>
      <w:marBottom w:val="0"/>
      <w:divBdr>
        <w:top w:val="none" w:sz="0" w:space="0" w:color="auto"/>
        <w:left w:val="none" w:sz="0" w:space="0" w:color="auto"/>
        <w:bottom w:val="none" w:sz="0" w:space="0" w:color="auto"/>
        <w:right w:val="none" w:sz="0" w:space="0" w:color="auto"/>
      </w:divBdr>
    </w:div>
    <w:div w:id="30344810">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179700">
      <w:bodyDiv w:val="1"/>
      <w:marLeft w:val="0"/>
      <w:marRight w:val="0"/>
      <w:marTop w:val="0"/>
      <w:marBottom w:val="0"/>
      <w:divBdr>
        <w:top w:val="none" w:sz="0" w:space="0" w:color="auto"/>
        <w:left w:val="none" w:sz="0" w:space="0" w:color="auto"/>
        <w:bottom w:val="none" w:sz="0" w:space="0" w:color="auto"/>
        <w:right w:val="none" w:sz="0" w:space="0" w:color="auto"/>
      </w:divBdr>
    </w:div>
    <w:div w:id="45568468">
      <w:bodyDiv w:val="1"/>
      <w:marLeft w:val="0"/>
      <w:marRight w:val="0"/>
      <w:marTop w:val="0"/>
      <w:marBottom w:val="0"/>
      <w:divBdr>
        <w:top w:val="none" w:sz="0" w:space="0" w:color="auto"/>
        <w:left w:val="none" w:sz="0" w:space="0" w:color="auto"/>
        <w:bottom w:val="none" w:sz="0" w:space="0" w:color="auto"/>
        <w:right w:val="none" w:sz="0" w:space="0" w:color="auto"/>
      </w:divBdr>
    </w:div>
    <w:div w:id="71246687">
      <w:bodyDiv w:val="1"/>
      <w:marLeft w:val="0"/>
      <w:marRight w:val="0"/>
      <w:marTop w:val="0"/>
      <w:marBottom w:val="0"/>
      <w:divBdr>
        <w:top w:val="none" w:sz="0" w:space="0" w:color="auto"/>
        <w:left w:val="none" w:sz="0" w:space="0" w:color="auto"/>
        <w:bottom w:val="none" w:sz="0" w:space="0" w:color="auto"/>
        <w:right w:val="none" w:sz="0" w:space="0" w:color="auto"/>
      </w:divBdr>
    </w:div>
    <w:div w:id="72095695">
      <w:bodyDiv w:val="1"/>
      <w:marLeft w:val="0"/>
      <w:marRight w:val="0"/>
      <w:marTop w:val="0"/>
      <w:marBottom w:val="0"/>
      <w:divBdr>
        <w:top w:val="none" w:sz="0" w:space="0" w:color="auto"/>
        <w:left w:val="none" w:sz="0" w:space="0" w:color="auto"/>
        <w:bottom w:val="none" w:sz="0" w:space="0" w:color="auto"/>
        <w:right w:val="none" w:sz="0" w:space="0" w:color="auto"/>
      </w:divBdr>
      <w:divsChild>
        <w:div w:id="276640148">
          <w:marLeft w:val="0"/>
          <w:marRight w:val="0"/>
          <w:marTop w:val="0"/>
          <w:marBottom w:val="0"/>
          <w:divBdr>
            <w:top w:val="none" w:sz="0" w:space="0" w:color="auto"/>
            <w:left w:val="none" w:sz="0" w:space="0" w:color="auto"/>
            <w:bottom w:val="none" w:sz="0" w:space="0" w:color="auto"/>
            <w:right w:val="none" w:sz="0" w:space="0" w:color="auto"/>
          </w:divBdr>
          <w:divsChild>
            <w:div w:id="692000526">
              <w:marLeft w:val="0"/>
              <w:marRight w:val="0"/>
              <w:marTop w:val="0"/>
              <w:marBottom w:val="0"/>
              <w:divBdr>
                <w:top w:val="none" w:sz="0" w:space="0" w:color="auto"/>
                <w:left w:val="none" w:sz="0" w:space="0" w:color="auto"/>
                <w:bottom w:val="none" w:sz="0" w:space="0" w:color="auto"/>
                <w:right w:val="none" w:sz="0" w:space="0" w:color="auto"/>
              </w:divBdr>
              <w:divsChild>
                <w:div w:id="237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6503">
      <w:bodyDiv w:val="1"/>
      <w:marLeft w:val="0"/>
      <w:marRight w:val="0"/>
      <w:marTop w:val="0"/>
      <w:marBottom w:val="0"/>
      <w:divBdr>
        <w:top w:val="none" w:sz="0" w:space="0" w:color="auto"/>
        <w:left w:val="none" w:sz="0" w:space="0" w:color="auto"/>
        <w:bottom w:val="none" w:sz="0" w:space="0" w:color="auto"/>
        <w:right w:val="none" w:sz="0" w:space="0" w:color="auto"/>
      </w:divBdr>
    </w:div>
    <w:div w:id="101918155">
      <w:bodyDiv w:val="1"/>
      <w:marLeft w:val="0"/>
      <w:marRight w:val="0"/>
      <w:marTop w:val="0"/>
      <w:marBottom w:val="0"/>
      <w:divBdr>
        <w:top w:val="none" w:sz="0" w:space="0" w:color="auto"/>
        <w:left w:val="none" w:sz="0" w:space="0" w:color="auto"/>
        <w:bottom w:val="none" w:sz="0" w:space="0" w:color="auto"/>
        <w:right w:val="none" w:sz="0" w:space="0" w:color="auto"/>
      </w:divBdr>
    </w:div>
    <w:div w:id="103159938">
      <w:bodyDiv w:val="1"/>
      <w:marLeft w:val="0"/>
      <w:marRight w:val="0"/>
      <w:marTop w:val="0"/>
      <w:marBottom w:val="0"/>
      <w:divBdr>
        <w:top w:val="none" w:sz="0" w:space="0" w:color="auto"/>
        <w:left w:val="none" w:sz="0" w:space="0" w:color="auto"/>
        <w:bottom w:val="none" w:sz="0" w:space="0" w:color="auto"/>
        <w:right w:val="none" w:sz="0" w:space="0" w:color="auto"/>
      </w:divBdr>
    </w:div>
    <w:div w:id="105587322">
      <w:bodyDiv w:val="1"/>
      <w:marLeft w:val="0"/>
      <w:marRight w:val="0"/>
      <w:marTop w:val="0"/>
      <w:marBottom w:val="0"/>
      <w:divBdr>
        <w:top w:val="none" w:sz="0" w:space="0" w:color="auto"/>
        <w:left w:val="none" w:sz="0" w:space="0" w:color="auto"/>
        <w:bottom w:val="none" w:sz="0" w:space="0" w:color="auto"/>
        <w:right w:val="none" w:sz="0" w:space="0" w:color="auto"/>
      </w:divBdr>
    </w:div>
    <w:div w:id="106895074">
      <w:bodyDiv w:val="1"/>
      <w:marLeft w:val="0"/>
      <w:marRight w:val="0"/>
      <w:marTop w:val="0"/>
      <w:marBottom w:val="0"/>
      <w:divBdr>
        <w:top w:val="none" w:sz="0" w:space="0" w:color="auto"/>
        <w:left w:val="none" w:sz="0" w:space="0" w:color="auto"/>
        <w:bottom w:val="none" w:sz="0" w:space="0" w:color="auto"/>
        <w:right w:val="none" w:sz="0" w:space="0" w:color="auto"/>
      </w:divBdr>
    </w:div>
    <w:div w:id="114644062">
      <w:bodyDiv w:val="1"/>
      <w:marLeft w:val="0"/>
      <w:marRight w:val="0"/>
      <w:marTop w:val="0"/>
      <w:marBottom w:val="0"/>
      <w:divBdr>
        <w:top w:val="none" w:sz="0" w:space="0" w:color="auto"/>
        <w:left w:val="none" w:sz="0" w:space="0" w:color="auto"/>
        <w:bottom w:val="none" w:sz="0" w:space="0" w:color="auto"/>
        <w:right w:val="none" w:sz="0" w:space="0" w:color="auto"/>
      </w:divBdr>
    </w:div>
    <w:div w:id="121193800">
      <w:bodyDiv w:val="1"/>
      <w:marLeft w:val="0"/>
      <w:marRight w:val="0"/>
      <w:marTop w:val="0"/>
      <w:marBottom w:val="0"/>
      <w:divBdr>
        <w:top w:val="none" w:sz="0" w:space="0" w:color="auto"/>
        <w:left w:val="none" w:sz="0" w:space="0" w:color="auto"/>
        <w:bottom w:val="none" w:sz="0" w:space="0" w:color="auto"/>
        <w:right w:val="none" w:sz="0" w:space="0" w:color="auto"/>
      </w:divBdr>
    </w:div>
    <w:div w:id="125515114">
      <w:bodyDiv w:val="1"/>
      <w:marLeft w:val="0"/>
      <w:marRight w:val="0"/>
      <w:marTop w:val="0"/>
      <w:marBottom w:val="0"/>
      <w:divBdr>
        <w:top w:val="none" w:sz="0" w:space="0" w:color="auto"/>
        <w:left w:val="none" w:sz="0" w:space="0" w:color="auto"/>
        <w:bottom w:val="none" w:sz="0" w:space="0" w:color="auto"/>
        <w:right w:val="none" w:sz="0" w:space="0" w:color="auto"/>
      </w:divBdr>
    </w:div>
    <w:div w:id="127280803">
      <w:bodyDiv w:val="1"/>
      <w:marLeft w:val="0"/>
      <w:marRight w:val="0"/>
      <w:marTop w:val="0"/>
      <w:marBottom w:val="0"/>
      <w:divBdr>
        <w:top w:val="none" w:sz="0" w:space="0" w:color="auto"/>
        <w:left w:val="none" w:sz="0" w:space="0" w:color="auto"/>
        <w:bottom w:val="none" w:sz="0" w:space="0" w:color="auto"/>
        <w:right w:val="none" w:sz="0" w:space="0" w:color="auto"/>
      </w:divBdr>
    </w:div>
    <w:div w:id="131562695">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58078692">
      <w:bodyDiv w:val="1"/>
      <w:marLeft w:val="0"/>
      <w:marRight w:val="0"/>
      <w:marTop w:val="0"/>
      <w:marBottom w:val="0"/>
      <w:divBdr>
        <w:top w:val="none" w:sz="0" w:space="0" w:color="auto"/>
        <w:left w:val="none" w:sz="0" w:space="0" w:color="auto"/>
        <w:bottom w:val="none" w:sz="0" w:space="0" w:color="auto"/>
        <w:right w:val="none" w:sz="0" w:space="0" w:color="auto"/>
      </w:divBdr>
    </w:div>
    <w:div w:id="172495613">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194512158">
      <w:bodyDiv w:val="1"/>
      <w:marLeft w:val="0"/>
      <w:marRight w:val="0"/>
      <w:marTop w:val="0"/>
      <w:marBottom w:val="0"/>
      <w:divBdr>
        <w:top w:val="none" w:sz="0" w:space="0" w:color="auto"/>
        <w:left w:val="none" w:sz="0" w:space="0" w:color="auto"/>
        <w:bottom w:val="none" w:sz="0" w:space="0" w:color="auto"/>
        <w:right w:val="none" w:sz="0" w:space="0" w:color="auto"/>
      </w:divBdr>
    </w:div>
    <w:div w:id="215049021">
      <w:bodyDiv w:val="1"/>
      <w:marLeft w:val="0"/>
      <w:marRight w:val="0"/>
      <w:marTop w:val="0"/>
      <w:marBottom w:val="0"/>
      <w:divBdr>
        <w:top w:val="none" w:sz="0" w:space="0" w:color="auto"/>
        <w:left w:val="none" w:sz="0" w:space="0" w:color="auto"/>
        <w:bottom w:val="none" w:sz="0" w:space="0" w:color="auto"/>
        <w:right w:val="none" w:sz="0" w:space="0" w:color="auto"/>
      </w:divBdr>
    </w:div>
    <w:div w:id="232742795">
      <w:bodyDiv w:val="1"/>
      <w:marLeft w:val="0"/>
      <w:marRight w:val="0"/>
      <w:marTop w:val="0"/>
      <w:marBottom w:val="0"/>
      <w:divBdr>
        <w:top w:val="none" w:sz="0" w:space="0" w:color="auto"/>
        <w:left w:val="none" w:sz="0" w:space="0" w:color="auto"/>
        <w:bottom w:val="none" w:sz="0" w:space="0" w:color="auto"/>
        <w:right w:val="none" w:sz="0" w:space="0" w:color="auto"/>
      </w:divBdr>
    </w:div>
    <w:div w:id="236940332">
      <w:bodyDiv w:val="1"/>
      <w:marLeft w:val="0"/>
      <w:marRight w:val="0"/>
      <w:marTop w:val="0"/>
      <w:marBottom w:val="0"/>
      <w:divBdr>
        <w:top w:val="none" w:sz="0" w:space="0" w:color="auto"/>
        <w:left w:val="none" w:sz="0" w:space="0" w:color="auto"/>
        <w:bottom w:val="none" w:sz="0" w:space="0" w:color="auto"/>
        <w:right w:val="none" w:sz="0" w:space="0" w:color="auto"/>
      </w:divBdr>
    </w:div>
    <w:div w:id="241987352">
      <w:bodyDiv w:val="1"/>
      <w:marLeft w:val="0"/>
      <w:marRight w:val="0"/>
      <w:marTop w:val="0"/>
      <w:marBottom w:val="0"/>
      <w:divBdr>
        <w:top w:val="none" w:sz="0" w:space="0" w:color="auto"/>
        <w:left w:val="none" w:sz="0" w:space="0" w:color="auto"/>
        <w:bottom w:val="none" w:sz="0" w:space="0" w:color="auto"/>
        <w:right w:val="none" w:sz="0" w:space="0" w:color="auto"/>
      </w:divBdr>
    </w:div>
    <w:div w:id="261377567">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6960732">
      <w:bodyDiv w:val="1"/>
      <w:marLeft w:val="0"/>
      <w:marRight w:val="0"/>
      <w:marTop w:val="0"/>
      <w:marBottom w:val="0"/>
      <w:divBdr>
        <w:top w:val="none" w:sz="0" w:space="0" w:color="auto"/>
        <w:left w:val="none" w:sz="0" w:space="0" w:color="auto"/>
        <w:bottom w:val="none" w:sz="0" w:space="0" w:color="auto"/>
        <w:right w:val="none" w:sz="0" w:space="0" w:color="auto"/>
      </w:divBdr>
    </w:div>
    <w:div w:id="280571502">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7657184">
      <w:bodyDiv w:val="1"/>
      <w:marLeft w:val="0"/>
      <w:marRight w:val="0"/>
      <w:marTop w:val="0"/>
      <w:marBottom w:val="0"/>
      <w:divBdr>
        <w:top w:val="none" w:sz="0" w:space="0" w:color="auto"/>
        <w:left w:val="none" w:sz="0" w:space="0" w:color="auto"/>
        <w:bottom w:val="none" w:sz="0" w:space="0" w:color="auto"/>
        <w:right w:val="none" w:sz="0" w:space="0" w:color="auto"/>
      </w:divBdr>
    </w:div>
    <w:div w:id="31957987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519166">
      <w:bodyDiv w:val="1"/>
      <w:marLeft w:val="0"/>
      <w:marRight w:val="0"/>
      <w:marTop w:val="0"/>
      <w:marBottom w:val="0"/>
      <w:divBdr>
        <w:top w:val="none" w:sz="0" w:space="0" w:color="auto"/>
        <w:left w:val="none" w:sz="0" w:space="0" w:color="auto"/>
        <w:bottom w:val="none" w:sz="0" w:space="0" w:color="auto"/>
        <w:right w:val="none" w:sz="0" w:space="0" w:color="auto"/>
      </w:divBdr>
    </w:div>
    <w:div w:id="357197238">
      <w:bodyDiv w:val="1"/>
      <w:marLeft w:val="0"/>
      <w:marRight w:val="0"/>
      <w:marTop w:val="0"/>
      <w:marBottom w:val="0"/>
      <w:divBdr>
        <w:top w:val="none" w:sz="0" w:space="0" w:color="auto"/>
        <w:left w:val="none" w:sz="0" w:space="0" w:color="auto"/>
        <w:bottom w:val="none" w:sz="0" w:space="0" w:color="auto"/>
        <w:right w:val="none" w:sz="0" w:space="0" w:color="auto"/>
      </w:divBdr>
    </w:div>
    <w:div w:id="364914553">
      <w:bodyDiv w:val="1"/>
      <w:marLeft w:val="0"/>
      <w:marRight w:val="0"/>
      <w:marTop w:val="0"/>
      <w:marBottom w:val="0"/>
      <w:divBdr>
        <w:top w:val="none" w:sz="0" w:space="0" w:color="auto"/>
        <w:left w:val="none" w:sz="0" w:space="0" w:color="auto"/>
        <w:bottom w:val="none" w:sz="0" w:space="0" w:color="auto"/>
        <w:right w:val="none" w:sz="0" w:space="0" w:color="auto"/>
      </w:divBdr>
    </w:div>
    <w:div w:id="377511816">
      <w:bodyDiv w:val="1"/>
      <w:marLeft w:val="0"/>
      <w:marRight w:val="0"/>
      <w:marTop w:val="0"/>
      <w:marBottom w:val="0"/>
      <w:divBdr>
        <w:top w:val="none" w:sz="0" w:space="0" w:color="auto"/>
        <w:left w:val="none" w:sz="0" w:space="0" w:color="auto"/>
        <w:bottom w:val="none" w:sz="0" w:space="0" w:color="auto"/>
        <w:right w:val="none" w:sz="0" w:space="0" w:color="auto"/>
      </w:divBdr>
    </w:div>
    <w:div w:id="393159507">
      <w:bodyDiv w:val="1"/>
      <w:marLeft w:val="0"/>
      <w:marRight w:val="0"/>
      <w:marTop w:val="0"/>
      <w:marBottom w:val="0"/>
      <w:divBdr>
        <w:top w:val="none" w:sz="0" w:space="0" w:color="auto"/>
        <w:left w:val="none" w:sz="0" w:space="0" w:color="auto"/>
        <w:bottom w:val="none" w:sz="0" w:space="0" w:color="auto"/>
        <w:right w:val="none" w:sz="0" w:space="0" w:color="auto"/>
      </w:divBdr>
    </w:div>
    <w:div w:id="393431722">
      <w:bodyDiv w:val="1"/>
      <w:marLeft w:val="0"/>
      <w:marRight w:val="0"/>
      <w:marTop w:val="0"/>
      <w:marBottom w:val="0"/>
      <w:divBdr>
        <w:top w:val="none" w:sz="0" w:space="0" w:color="auto"/>
        <w:left w:val="none" w:sz="0" w:space="0" w:color="auto"/>
        <w:bottom w:val="none" w:sz="0" w:space="0" w:color="auto"/>
        <w:right w:val="none" w:sz="0" w:space="0" w:color="auto"/>
      </w:divBdr>
      <w:divsChild>
        <w:div w:id="451481772">
          <w:marLeft w:val="0"/>
          <w:marRight w:val="0"/>
          <w:marTop w:val="0"/>
          <w:marBottom w:val="0"/>
          <w:divBdr>
            <w:top w:val="none" w:sz="0" w:space="0" w:color="auto"/>
            <w:left w:val="none" w:sz="0" w:space="0" w:color="auto"/>
            <w:bottom w:val="none" w:sz="0" w:space="0" w:color="auto"/>
            <w:right w:val="none" w:sz="0" w:space="0" w:color="auto"/>
          </w:divBdr>
          <w:divsChild>
            <w:div w:id="1042898761">
              <w:marLeft w:val="0"/>
              <w:marRight w:val="0"/>
              <w:marTop w:val="0"/>
              <w:marBottom w:val="0"/>
              <w:divBdr>
                <w:top w:val="none" w:sz="0" w:space="0" w:color="auto"/>
                <w:left w:val="none" w:sz="0" w:space="0" w:color="auto"/>
                <w:bottom w:val="none" w:sz="0" w:space="0" w:color="auto"/>
                <w:right w:val="none" w:sz="0" w:space="0" w:color="auto"/>
              </w:divBdr>
              <w:divsChild>
                <w:div w:id="19194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9932354">
      <w:bodyDiv w:val="1"/>
      <w:marLeft w:val="0"/>
      <w:marRight w:val="0"/>
      <w:marTop w:val="0"/>
      <w:marBottom w:val="0"/>
      <w:divBdr>
        <w:top w:val="none" w:sz="0" w:space="0" w:color="auto"/>
        <w:left w:val="none" w:sz="0" w:space="0" w:color="auto"/>
        <w:bottom w:val="none" w:sz="0" w:space="0" w:color="auto"/>
        <w:right w:val="none" w:sz="0" w:space="0" w:color="auto"/>
      </w:divBdr>
    </w:div>
    <w:div w:id="412967911">
      <w:bodyDiv w:val="1"/>
      <w:marLeft w:val="0"/>
      <w:marRight w:val="0"/>
      <w:marTop w:val="0"/>
      <w:marBottom w:val="0"/>
      <w:divBdr>
        <w:top w:val="none" w:sz="0" w:space="0" w:color="auto"/>
        <w:left w:val="none" w:sz="0" w:space="0" w:color="auto"/>
        <w:bottom w:val="none" w:sz="0" w:space="0" w:color="auto"/>
        <w:right w:val="none" w:sz="0" w:space="0" w:color="auto"/>
      </w:divBdr>
    </w:div>
    <w:div w:id="423960805">
      <w:bodyDiv w:val="1"/>
      <w:marLeft w:val="0"/>
      <w:marRight w:val="0"/>
      <w:marTop w:val="0"/>
      <w:marBottom w:val="0"/>
      <w:divBdr>
        <w:top w:val="none" w:sz="0" w:space="0" w:color="auto"/>
        <w:left w:val="none" w:sz="0" w:space="0" w:color="auto"/>
        <w:bottom w:val="none" w:sz="0" w:space="0" w:color="auto"/>
        <w:right w:val="none" w:sz="0" w:space="0" w:color="auto"/>
      </w:divBdr>
    </w:div>
    <w:div w:id="427385822">
      <w:bodyDiv w:val="1"/>
      <w:marLeft w:val="0"/>
      <w:marRight w:val="0"/>
      <w:marTop w:val="0"/>
      <w:marBottom w:val="0"/>
      <w:divBdr>
        <w:top w:val="none" w:sz="0" w:space="0" w:color="auto"/>
        <w:left w:val="none" w:sz="0" w:space="0" w:color="auto"/>
        <w:bottom w:val="none" w:sz="0" w:space="0" w:color="auto"/>
        <w:right w:val="none" w:sz="0" w:space="0" w:color="auto"/>
      </w:divBdr>
    </w:div>
    <w:div w:id="431516773">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3812284">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69978602">
      <w:bodyDiv w:val="1"/>
      <w:marLeft w:val="0"/>
      <w:marRight w:val="0"/>
      <w:marTop w:val="0"/>
      <w:marBottom w:val="0"/>
      <w:divBdr>
        <w:top w:val="none" w:sz="0" w:space="0" w:color="auto"/>
        <w:left w:val="none" w:sz="0" w:space="0" w:color="auto"/>
        <w:bottom w:val="none" w:sz="0" w:space="0" w:color="auto"/>
        <w:right w:val="none" w:sz="0" w:space="0" w:color="auto"/>
      </w:divBdr>
      <w:divsChild>
        <w:div w:id="1800763818">
          <w:marLeft w:val="0"/>
          <w:marRight w:val="0"/>
          <w:marTop w:val="0"/>
          <w:marBottom w:val="0"/>
          <w:divBdr>
            <w:top w:val="none" w:sz="0" w:space="0" w:color="auto"/>
            <w:left w:val="none" w:sz="0" w:space="0" w:color="auto"/>
            <w:bottom w:val="none" w:sz="0" w:space="0" w:color="auto"/>
            <w:right w:val="none" w:sz="0" w:space="0" w:color="auto"/>
          </w:divBdr>
          <w:divsChild>
            <w:div w:id="308436377">
              <w:marLeft w:val="0"/>
              <w:marRight w:val="0"/>
              <w:marTop w:val="0"/>
              <w:marBottom w:val="0"/>
              <w:divBdr>
                <w:top w:val="none" w:sz="0" w:space="0" w:color="auto"/>
                <w:left w:val="none" w:sz="0" w:space="0" w:color="auto"/>
                <w:bottom w:val="none" w:sz="0" w:space="0" w:color="auto"/>
                <w:right w:val="none" w:sz="0" w:space="0" w:color="auto"/>
              </w:divBdr>
              <w:divsChild>
                <w:div w:id="880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5184">
      <w:bodyDiv w:val="1"/>
      <w:marLeft w:val="0"/>
      <w:marRight w:val="0"/>
      <w:marTop w:val="0"/>
      <w:marBottom w:val="0"/>
      <w:divBdr>
        <w:top w:val="none" w:sz="0" w:space="0" w:color="auto"/>
        <w:left w:val="none" w:sz="0" w:space="0" w:color="auto"/>
        <w:bottom w:val="none" w:sz="0" w:space="0" w:color="auto"/>
        <w:right w:val="none" w:sz="0" w:space="0" w:color="auto"/>
      </w:divBdr>
    </w:div>
    <w:div w:id="487282757">
      <w:bodyDiv w:val="1"/>
      <w:marLeft w:val="0"/>
      <w:marRight w:val="0"/>
      <w:marTop w:val="0"/>
      <w:marBottom w:val="0"/>
      <w:divBdr>
        <w:top w:val="none" w:sz="0" w:space="0" w:color="auto"/>
        <w:left w:val="none" w:sz="0" w:space="0" w:color="auto"/>
        <w:bottom w:val="none" w:sz="0" w:space="0" w:color="auto"/>
        <w:right w:val="none" w:sz="0" w:space="0" w:color="auto"/>
      </w:divBdr>
    </w:div>
    <w:div w:id="489979580">
      <w:bodyDiv w:val="1"/>
      <w:marLeft w:val="0"/>
      <w:marRight w:val="0"/>
      <w:marTop w:val="0"/>
      <w:marBottom w:val="0"/>
      <w:divBdr>
        <w:top w:val="none" w:sz="0" w:space="0" w:color="auto"/>
        <w:left w:val="none" w:sz="0" w:space="0" w:color="auto"/>
        <w:bottom w:val="none" w:sz="0" w:space="0" w:color="auto"/>
        <w:right w:val="none" w:sz="0" w:space="0" w:color="auto"/>
      </w:divBdr>
    </w:div>
    <w:div w:id="505748911">
      <w:bodyDiv w:val="1"/>
      <w:marLeft w:val="0"/>
      <w:marRight w:val="0"/>
      <w:marTop w:val="0"/>
      <w:marBottom w:val="0"/>
      <w:divBdr>
        <w:top w:val="none" w:sz="0" w:space="0" w:color="auto"/>
        <w:left w:val="none" w:sz="0" w:space="0" w:color="auto"/>
        <w:bottom w:val="none" w:sz="0" w:space="0" w:color="auto"/>
        <w:right w:val="none" w:sz="0" w:space="0" w:color="auto"/>
      </w:divBdr>
    </w:div>
    <w:div w:id="510292128">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0262603">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5630899">
      <w:bodyDiv w:val="1"/>
      <w:marLeft w:val="0"/>
      <w:marRight w:val="0"/>
      <w:marTop w:val="0"/>
      <w:marBottom w:val="0"/>
      <w:divBdr>
        <w:top w:val="none" w:sz="0" w:space="0" w:color="auto"/>
        <w:left w:val="none" w:sz="0" w:space="0" w:color="auto"/>
        <w:bottom w:val="none" w:sz="0" w:space="0" w:color="auto"/>
        <w:right w:val="none" w:sz="0" w:space="0" w:color="auto"/>
      </w:divBdr>
    </w:div>
    <w:div w:id="563027331">
      <w:bodyDiv w:val="1"/>
      <w:marLeft w:val="0"/>
      <w:marRight w:val="0"/>
      <w:marTop w:val="0"/>
      <w:marBottom w:val="0"/>
      <w:divBdr>
        <w:top w:val="none" w:sz="0" w:space="0" w:color="auto"/>
        <w:left w:val="none" w:sz="0" w:space="0" w:color="auto"/>
        <w:bottom w:val="none" w:sz="0" w:space="0" w:color="auto"/>
        <w:right w:val="none" w:sz="0" w:space="0" w:color="auto"/>
      </w:divBdr>
    </w:div>
    <w:div w:id="565339968">
      <w:bodyDiv w:val="1"/>
      <w:marLeft w:val="0"/>
      <w:marRight w:val="0"/>
      <w:marTop w:val="0"/>
      <w:marBottom w:val="0"/>
      <w:divBdr>
        <w:top w:val="none" w:sz="0" w:space="0" w:color="auto"/>
        <w:left w:val="none" w:sz="0" w:space="0" w:color="auto"/>
        <w:bottom w:val="none" w:sz="0" w:space="0" w:color="auto"/>
        <w:right w:val="none" w:sz="0" w:space="0" w:color="auto"/>
      </w:divBdr>
      <w:divsChild>
        <w:div w:id="1848710301">
          <w:marLeft w:val="0"/>
          <w:marRight w:val="0"/>
          <w:marTop w:val="0"/>
          <w:marBottom w:val="0"/>
          <w:divBdr>
            <w:top w:val="none" w:sz="0" w:space="0" w:color="auto"/>
            <w:left w:val="none" w:sz="0" w:space="0" w:color="auto"/>
            <w:bottom w:val="none" w:sz="0" w:space="0" w:color="auto"/>
            <w:right w:val="none" w:sz="0" w:space="0" w:color="auto"/>
          </w:divBdr>
          <w:divsChild>
            <w:div w:id="1034160708">
              <w:marLeft w:val="0"/>
              <w:marRight w:val="0"/>
              <w:marTop w:val="0"/>
              <w:marBottom w:val="0"/>
              <w:divBdr>
                <w:top w:val="none" w:sz="0" w:space="0" w:color="auto"/>
                <w:left w:val="none" w:sz="0" w:space="0" w:color="auto"/>
                <w:bottom w:val="none" w:sz="0" w:space="0" w:color="auto"/>
                <w:right w:val="none" w:sz="0" w:space="0" w:color="auto"/>
              </w:divBdr>
            </w:div>
          </w:divsChild>
        </w:div>
        <w:div w:id="2105689490">
          <w:marLeft w:val="0"/>
          <w:marRight w:val="0"/>
          <w:marTop w:val="0"/>
          <w:marBottom w:val="0"/>
          <w:divBdr>
            <w:top w:val="none" w:sz="0" w:space="0" w:color="auto"/>
            <w:left w:val="none" w:sz="0" w:space="0" w:color="auto"/>
            <w:bottom w:val="none" w:sz="0" w:space="0" w:color="auto"/>
            <w:right w:val="none" w:sz="0" w:space="0" w:color="auto"/>
          </w:divBdr>
          <w:divsChild>
            <w:div w:id="1103722938">
              <w:marLeft w:val="0"/>
              <w:marRight w:val="0"/>
              <w:marTop w:val="0"/>
              <w:marBottom w:val="0"/>
              <w:divBdr>
                <w:top w:val="none" w:sz="0" w:space="0" w:color="auto"/>
                <w:left w:val="none" w:sz="0" w:space="0" w:color="auto"/>
                <w:bottom w:val="none" w:sz="0" w:space="0" w:color="auto"/>
                <w:right w:val="none" w:sz="0" w:space="0" w:color="auto"/>
              </w:divBdr>
              <w:divsChild>
                <w:div w:id="1896548551">
                  <w:marLeft w:val="0"/>
                  <w:marRight w:val="0"/>
                  <w:marTop w:val="0"/>
                  <w:marBottom w:val="0"/>
                  <w:divBdr>
                    <w:top w:val="none" w:sz="0" w:space="0" w:color="auto"/>
                    <w:left w:val="none" w:sz="0" w:space="0" w:color="auto"/>
                    <w:bottom w:val="none" w:sz="0" w:space="0" w:color="auto"/>
                    <w:right w:val="none" w:sz="0" w:space="0" w:color="auto"/>
                  </w:divBdr>
                </w:div>
              </w:divsChild>
            </w:div>
            <w:div w:id="17657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8445">
      <w:bodyDiv w:val="1"/>
      <w:marLeft w:val="0"/>
      <w:marRight w:val="0"/>
      <w:marTop w:val="0"/>
      <w:marBottom w:val="0"/>
      <w:divBdr>
        <w:top w:val="none" w:sz="0" w:space="0" w:color="auto"/>
        <w:left w:val="none" w:sz="0" w:space="0" w:color="auto"/>
        <w:bottom w:val="none" w:sz="0" w:space="0" w:color="auto"/>
        <w:right w:val="none" w:sz="0" w:space="0" w:color="auto"/>
      </w:divBdr>
    </w:div>
    <w:div w:id="568152696">
      <w:bodyDiv w:val="1"/>
      <w:marLeft w:val="0"/>
      <w:marRight w:val="0"/>
      <w:marTop w:val="0"/>
      <w:marBottom w:val="0"/>
      <w:divBdr>
        <w:top w:val="none" w:sz="0" w:space="0" w:color="auto"/>
        <w:left w:val="none" w:sz="0" w:space="0" w:color="auto"/>
        <w:bottom w:val="none" w:sz="0" w:space="0" w:color="auto"/>
        <w:right w:val="none" w:sz="0" w:space="0" w:color="auto"/>
      </w:divBdr>
    </w:div>
    <w:div w:id="569459876">
      <w:bodyDiv w:val="1"/>
      <w:marLeft w:val="0"/>
      <w:marRight w:val="0"/>
      <w:marTop w:val="0"/>
      <w:marBottom w:val="0"/>
      <w:divBdr>
        <w:top w:val="none" w:sz="0" w:space="0" w:color="auto"/>
        <w:left w:val="none" w:sz="0" w:space="0" w:color="auto"/>
        <w:bottom w:val="none" w:sz="0" w:space="0" w:color="auto"/>
        <w:right w:val="none" w:sz="0" w:space="0" w:color="auto"/>
      </w:divBdr>
    </w:div>
    <w:div w:id="580799105">
      <w:bodyDiv w:val="1"/>
      <w:marLeft w:val="0"/>
      <w:marRight w:val="0"/>
      <w:marTop w:val="0"/>
      <w:marBottom w:val="0"/>
      <w:divBdr>
        <w:top w:val="none" w:sz="0" w:space="0" w:color="auto"/>
        <w:left w:val="none" w:sz="0" w:space="0" w:color="auto"/>
        <w:bottom w:val="none" w:sz="0" w:space="0" w:color="auto"/>
        <w:right w:val="none" w:sz="0" w:space="0" w:color="auto"/>
      </w:divBdr>
    </w:div>
    <w:div w:id="599529705">
      <w:bodyDiv w:val="1"/>
      <w:marLeft w:val="0"/>
      <w:marRight w:val="0"/>
      <w:marTop w:val="0"/>
      <w:marBottom w:val="0"/>
      <w:divBdr>
        <w:top w:val="none" w:sz="0" w:space="0" w:color="auto"/>
        <w:left w:val="none" w:sz="0" w:space="0" w:color="auto"/>
        <w:bottom w:val="none" w:sz="0" w:space="0" w:color="auto"/>
        <w:right w:val="none" w:sz="0" w:space="0" w:color="auto"/>
      </w:divBdr>
    </w:div>
    <w:div w:id="607738855">
      <w:bodyDiv w:val="1"/>
      <w:marLeft w:val="0"/>
      <w:marRight w:val="0"/>
      <w:marTop w:val="0"/>
      <w:marBottom w:val="0"/>
      <w:divBdr>
        <w:top w:val="none" w:sz="0" w:space="0" w:color="auto"/>
        <w:left w:val="none" w:sz="0" w:space="0" w:color="auto"/>
        <w:bottom w:val="none" w:sz="0" w:space="0" w:color="auto"/>
        <w:right w:val="none" w:sz="0" w:space="0" w:color="auto"/>
      </w:divBdr>
    </w:div>
    <w:div w:id="619382337">
      <w:bodyDiv w:val="1"/>
      <w:marLeft w:val="0"/>
      <w:marRight w:val="0"/>
      <w:marTop w:val="0"/>
      <w:marBottom w:val="0"/>
      <w:divBdr>
        <w:top w:val="none" w:sz="0" w:space="0" w:color="auto"/>
        <w:left w:val="none" w:sz="0" w:space="0" w:color="auto"/>
        <w:bottom w:val="none" w:sz="0" w:space="0" w:color="auto"/>
        <w:right w:val="none" w:sz="0" w:space="0" w:color="auto"/>
      </w:divBdr>
    </w:div>
    <w:div w:id="620764599">
      <w:bodyDiv w:val="1"/>
      <w:marLeft w:val="0"/>
      <w:marRight w:val="0"/>
      <w:marTop w:val="0"/>
      <w:marBottom w:val="0"/>
      <w:divBdr>
        <w:top w:val="none" w:sz="0" w:space="0" w:color="auto"/>
        <w:left w:val="none" w:sz="0" w:space="0" w:color="auto"/>
        <w:bottom w:val="none" w:sz="0" w:space="0" w:color="auto"/>
        <w:right w:val="none" w:sz="0" w:space="0" w:color="auto"/>
      </w:divBdr>
    </w:div>
    <w:div w:id="624774789">
      <w:bodyDiv w:val="1"/>
      <w:marLeft w:val="0"/>
      <w:marRight w:val="0"/>
      <w:marTop w:val="0"/>
      <w:marBottom w:val="0"/>
      <w:divBdr>
        <w:top w:val="none" w:sz="0" w:space="0" w:color="auto"/>
        <w:left w:val="none" w:sz="0" w:space="0" w:color="auto"/>
        <w:bottom w:val="none" w:sz="0" w:space="0" w:color="auto"/>
        <w:right w:val="none" w:sz="0" w:space="0" w:color="auto"/>
      </w:divBdr>
    </w:div>
    <w:div w:id="625425989">
      <w:bodyDiv w:val="1"/>
      <w:marLeft w:val="0"/>
      <w:marRight w:val="0"/>
      <w:marTop w:val="0"/>
      <w:marBottom w:val="0"/>
      <w:divBdr>
        <w:top w:val="none" w:sz="0" w:space="0" w:color="auto"/>
        <w:left w:val="none" w:sz="0" w:space="0" w:color="auto"/>
        <w:bottom w:val="none" w:sz="0" w:space="0" w:color="auto"/>
        <w:right w:val="none" w:sz="0" w:space="0" w:color="auto"/>
      </w:divBdr>
    </w:div>
    <w:div w:id="650058019">
      <w:bodyDiv w:val="1"/>
      <w:marLeft w:val="0"/>
      <w:marRight w:val="0"/>
      <w:marTop w:val="0"/>
      <w:marBottom w:val="0"/>
      <w:divBdr>
        <w:top w:val="none" w:sz="0" w:space="0" w:color="auto"/>
        <w:left w:val="none" w:sz="0" w:space="0" w:color="auto"/>
        <w:bottom w:val="none" w:sz="0" w:space="0" w:color="auto"/>
        <w:right w:val="none" w:sz="0" w:space="0" w:color="auto"/>
      </w:divBdr>
    </w:div>
    <w:div w:id="653411533">
      <w:bodyDiv w:val="1"/>
      <w:marLeft w:val="0"/>
      <w:marRight w:val="0"/>
      <w:marTop w:val="0"/>
      <w:marBottom w:val="0"/>
      <w:divBdr>
        <w:top w:val="none" w:sz="0" w:space="0" w:color="auto"/>
        <w:left w:val="none" w:sz="0" w:space="0" w:color="auto"/>
        <w:bottom w:val="none" w:sz="0" w:space="0" w:color="auto"/>
        <w:right w:val="none" w:sz="0" w:space="0" w:color="auto"/>
      </w:divBdr>
    </w:div>
    <w:div w:id="658121645">
      <w:bodyDiv w:val="1"/>
      <w:marLeft w:val="0"/>
      <w:marRight w:val="0"/>
      <w:marTop w:val="0"/>
      <w:marBottom w:val="0"/>
      <w:divBdr>
        <w:top w:val="none" w:sz="0" w:space="0" w:color="auto"/>
        <w:left w:val="none" w:sz="0" w:space="0" w:color="auto"/>
        <w:bottom w:val="none" w:sz="0" w:space="0" w:color="auto"/>
        <w:right w:val="none" w:sz="0" w:space="0" w:color="auto"/>
      </w:divBdr>
    </w:div>
    <w:div w:id="662274045">
      <w:bodyDiv w:val="1"/>
      <w:marLeft w:val="0"/>
      <w:marRight w:val="0"/>
      <w:marTop w:val="0"/>
      <w:marBottom w:val="0"/>
      <w:divBdr>
        <w:top w:val="none" w:sz="0" w:space="0" w:color="auto"/>
        <w:left w:val="none" w:sz="0" w:space="0" w:color="auto"/>
        <w:bottom w:val="none" w:sz="0" w:space="0" w:color="auto"/>
        <w:right w:val="none" w:sz="0" w:space="0" w:color="auto"/>
      </w:divBdr>
    </w:div>
    <w:div w:id="668993728">
      <w:bodyDiv w:val="1"/>
      <w:marLeft w:val="0"/>
      <w:marRight w:val="0"/>
      <w:marTop w:val="0"/>
      <w:marBottom w:val="0"/>
      <w:divBdr>
        <w:top w:val="none" w:sz="0" w:space="0" w:color="auto"/>
        <w:left w:val="none" w:sz="0" w:space="0" w:color="auto"/>
        <w:bottom w:val="none" w:sz="0" w:space="0" w:color="auto"/>
        <w:right w:val="none" w:sz="0" w:space="0" w:color="auto"/>
      </w:divBdr>
    </w:div>
    <w:div w:id="677998986">
      <w:bodyDiv w:val="1"/>
      <w:marLeft w:val="0"/>
      <w:marRight w:val="0"/>
      <w:marTop w:val="0"/>
      <w:marBottom w:val="0"/>
      <w:divBdr>
        <w:top w:val="none" w:sz="0" w:space="0" w:color="auto"/>
        <w:left w:val="none" w:sz="0" w:space="0" w:color="auto"/>
        <w:bottom w:val="none" w:sz="0" w:space="0" w:color="auto"/>
        <w:right w:val="none" w:sz="0" w:space="0" w:color="auto"/>
      </w:divBdr>
    </w:div>
    <w:div w:id="685450676">
      <w:bodyDiv w:val="1"/>
      <w:marLeft w:val="0"/>
      <w:marRight w:val="0"/>
      <w:marTop w:val="0"/>
      <w:marBottom w:val="0"/>
      <w:divBdr>
        <w:top w:val="none" w:sz="0" w:space="0" w:color="auto"/>
        <w:left w:val="none" w:sz="0" w:space="0" w:color="auto"/>
        <w:bottom w:val="none" w:sz="0" w:space="0" w:color="auto"/>
        <w:right w:val="none" w:sz="0" w:space="0" w:color="auto"/>
      </w:divBdr>
    </w:div>
    <w:div w:id="689455530">
      <w:bodyDiv w:val="1"/>
      <w:marLeft w:val="0"/>
      <w:marRight w:val="0"/>
      <w:marTop w:val="0"/>
      <w:marBottom w:val="0"/>
      <w:divBdr>
        <w:top w:val="none" w:sz="0" w:space="0" w:color="auto"/>
        <w:left w:val="none" w:sz="0" w:space="0" w:color="auto"/>
        <w:bottom w:val="none" w:sz="0" w:space="0" w:color="auto"/>
        <w:right w:val="none" w:sz="0" w:space="0" w:color="auto"/>
      </w:divBdr>
    </w:div>
    <w:div w:id="697967730">
      <w:bodyDiv w:val="1"/>
      <w:marLeft w:val="0"/>
      <w:marRight w:val="0"/>
      <w:marTop w:val="0"/>
      <w:marBottom w:val="0"/>
      <w:divBdr>
        <w:top w:val="none" w:sz="0" w:space="0" w:color="auto"/>
        <w:left w:val="none" w:sz="0" w:space="0" w:color="auto"/>
        <w:bottom w:val="none" w:sz="0" w:space="0" w:color="auto"/>
        <w:right w:val="none" w:sz="0" w:space="0" w:color="auto"/>
      </w:divBdr>
    </w:div>
    <w:div w:id="722756363">
      <w:bodyDiv w:val="1"/>
      <w:marLeft w:val="0"/>
      <w:marRight w:val="0"/>
      <w:marTop w:val="0"/>
      <w:marBottom w:val="0"/>
      <w:divBdr>
        <w:top w:val="none" w:sz="0" w:space="0" w:color="auto"/>
        <w:left w:val="none" w:sz="0" w:space="0" w:color="auto"/>
        <w:bottom w:val="none" w:sz="0" w:space="0" w:color="auto"/>
        <w:right w:val="none" w:sz="0" w:space="0" w:color="auto"/>
      </w:divBdr>
    </w:div>
    <w:div w:id="734858985">
      <w:bodyDiv w:val="1"/>
      <w:marLeft w:val="0"/>
      <w:marRight w:val="0"/>
      <w:marTop w:val="0"/>
      <w:marBottom w:val="0"/>
      <w:divBdr>
        <w:top w:val="none" w:sz="0" w:space="0" w:color="auto"/>
        <w:left w:val="none" w:sz="0" w:space="0" w:color="auto"/>
        <w:bottom w:val="none" w:sz="0" w:space="0" w:color="auto"/>
        <w:right w:val="none" w:sz="0" w:space="0" w:color="auto"/>
      </w:divBdr>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39984572">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3913303">
      <w:bodyDiv w:val="1"/>
      <w:marLeft w:val="0"/>
      <w:marRight w:val="0"/>
      <w:marTop w:val="0"/>
      <w:marBottom w:val="0"/>
      <w:divBdr>
        <w:top w:val="none" w:sz="0" w:space="0" w:color="auto"/>
        <w:left w:val="none" w:sz="0" w:space="0" w:color="auto"/>
        <w:bottom w:val="none" w:sz="0" w:space="0" w:color="auto"/>
        <w:right w:val="none" w:sz="0" w:space="0" w:color="auto"/>
      </w:divBdr>
    </w:div>
    <w:div w:id="750200189">
      <w:bodyDiv w:val="1"/>
      <w:marLeft w:val="0"/>
      <w:marRight w:val="0"/>
      <w:marTop w:val="0"/>
      <w:marBottom w:val="0"/>
      <w:divBdr>
        <w:top w:val="none" w:sz="0" w:space="0" w:color="auto"/>
        <w:left w:val="none" w:sz="0" w:space="0" w:color="auto"/>
        <w:bottom w:val="none" w:sz="0" w:space="0" w:color="auto"/>
        <w:right w:val="none" w:sz="0" w:space="0" w:color="auto"/>
      </w:divBdr>
    </w:div>
    <w:div w:id="767969909">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6482984">
      <w:bodyDiv w:val="1"/>
      <w:marLeft w:val="0"/>
      <w:marRight w:val="0"/>
      <w:marTop w:val="0"/>
      <w:marBottom w:val="0"/>
      <w:divBdr>
        <w:top w:val="none" w:sz="0" w:space="0" w:color="auto"/>
        <w:left w:val="none" w:sz="0" w:space="0" w:color="auto"/>
        <w:bottom w:val="none" w:sz="0" w:space="0" w:color="auto"/>
        <w:right w:val="none" w:sz="0" w:space="0" w:color="auto"/>
      </w:divBdr>
    </w:div>
    <w:div w:id="808399511">
      <w:bodyDiv w:val="1"/>
      <w:marLeft w:val="0"/>
      <w:marRight w:val="0"/>
      <w:marTop w:val="0"/>
      <w:marBottom w:val="0"/>
      <w:divBdr>
        <w:top w:val="none" w:sz="0" w:space="0" w:color="auto"/>
        <w:left w:val="none" w:sz="0" w:space="0" w:color="auto"/>
        <w:bottom w:val="none" w:sz="0" w:space="0" w:color="auto"/>
        <w:right w:val="none" w:sz="0" w:space="0" w:color="auto"/>
      </w:divBdr>
    </w:div>
    <w:div w:id="815417233">
      <w:bodyDiv w:val="1"/>
      <w:marLeft w:val="0"/>
      <w:marRight w:val="0"/>
      <w:marTop w:val="0"/>
      <w:marBottom w:val="0"/>
      <w:divBdr>
        <w:top w:val="none" w:sz="0" w:space="0" w:color="auto"/>
        <w:left w:val="none" w:sz="0" w:space="0" w:color="auto"/>
        <w:bottom w:val="none" w:sz="0" w:space="0" w:color="auto"/>
        <w:right w:val="none" w:sz="0" w:space="0" w:color="auto"/>
      </w:divBdr>
    </w:div>
    <w:div w:id="825390897">
      <w:bodyDiv w:val="1"/>
      <w:marLeft w:val="0"/>
      <w:marRight w:val="0"/>
      <w:marTop w:val="0"/>
      <w:marBottom w:val="0"/>
      <w:divBdr>
        <w:top w:val="none" w:sz="0" w:space="0" w:color="auto"/>
        <w:left w:val="none" w:sz="0" w:space="0" w:color="auto"/>
        <w:bottom w:val="none" w:sz="0" w:space="0" w:color="auto"/>
        <w:right w:val="none" w:sz="0" w:space="0" w:color="auto"/>
      </w:divBdr>
    </w:div>
    <w:div w:id="83148613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48143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0924634">
      <w:bodyDiv w:val="1"/>
      <w:marLeft w:val="0"/>
      <w:marRight w:val="0"/>
      <w:marTop w:val="0"/>
      <w:marBottom w:val="0"/>
      <w:divBdr>
        <w:top w:val="none" w:sz="0" w:space="0" w:color="auto"/>
        <w:left w:val="none" w:sz="0" w:space="0" w:color="auto"/>
        <w:bottom w:val="none" w:sz="0" w:space="0" w:color="auto"/>
        <w:right w:val="none" w:sz="0" w:space="0" w:color="auto"/>
      </w:divBdr>
    </w:div>
    <w:div w:id="872041589">
      <w:bodyDiv w:val="1"/>
      <w:marLeft w:val="0"/>
      <w:marRight w:val="0"/>
      <w:marTop w:val="0"/>
      <w:marBottom w:val="0"/>
      <w:divBdr>
        <w:top w:val="none" w:sz="0" w:space="0" w:color="auto"/>
        <w:left w:val="none" w:sz="0" w:space="0" w:color="auto"/>
        <w:bottom w:val="none" w:sz="0" w:space="0" w:color="auto"/>
        <w:right w:val="none" w:sz="0" w:space="0" w:color="auto"/>
      </w:divBdr>
    </w:div>
    <w:div w:id="882866150">
      <w:bodyDiv w:val="1"/>
      <w:marLeft w:val="0"/>
      <w:marRight w:val="0"/>
      <w:marTop w:val="0"/>
      <w:marBottom w:val="0"/>
      <w:divBdr>
        <w:top w:val="none" w:sz="0" w:space="0" w:color="auto"/>
        <w:left w:val="none" w:sz="0" w:space="0" w:color="auto"/>
        <w:bottom w:val="none" w:sz="0" w:space="0" w:color="auto"/>
        <w:right w:val="none" w:sz="0" w:space="0" w:color="auto"/>
      </w:divBdr>
    </w:div>
    <w:div w:id="891114587">
      <w:bodyDiv w:val="1"/>
      <w:marLeft w:val="0"/>
      <w:marRight w:val="0"/>
      <w:marTop w:val="0"/>
      <w:marBottom w:val="0"/>
      <w:divBdr>
        <w:top w:val="none" w:sz="0" w:space="0" w:color="auto"/>
        <w:left w:val="none" w:sz="0" w:space="0" w:color="auto"/>
        <w:bottom w:val="none" w:sz="0" w:space="0" w:color="auto"/>
        <w:right w:val="none" w:sz="0" w:space="0" w:color="auto"/>
      </w:divBdr>
    </w:div>
    <w:div w:id="893270202">
      <w:bodyDiv w:val="1"/>
      <w:marLeft w:val="0"/>
      <w:marRight w:val="0"/>
      <w:marTop w:val="0"/>
      <w:marBottom w:val="0"/>
      <w:divBdr>
        <w:top w:val="none" w:sz="0" w:space="0" w:color="auto"/>
        <w:left w:val="none" w:sz="0" w:space="0" w:color="auto"/>
        <w:bottom w:val="none" w:sz="0" w:space="0" w:color="auto"/>
        <w:right w:val="none" w:sz="0" w:space="0" w:color="auto"/>
      </w:divBdr>
    </w:div>
    <w:div w:id="894513726">
      <w:bodyDiv w:val="1"/>
      <w:marLeft w:val="0"/>
      <w:marRight w:val="0"/>
      <w:marTop w:val="0"/>
      <w:marBottom w:val="0"/>
      <w:divBdr>
        <w:top w:val="none" w:sz="0" w:space="0" w:color="auto"/>
        <w:left w:val="none" w:sz="0" w:space="0" w:color="auto"/>
        <w:bottom w:val="none" w:sz="0" w:space="0" w:color="auto"/>
        <w:right w:val="none" w:sz="0" w:space="0" w:color="auto"/>
      </w:divBdr>
    </w:div>
    <w:div w:id="900019262">
      <w:bodyDiv w:val="1"/>
      <w:marLeft w:val="0"/>
      <w:marRight w:val="0"/>
      <w:marTop w:val="0"/>
      <w:marBottom w:val="0"/>
      <w:divBdr>
        <w:top w:val="none" w:sz="0" w:space="0" w:color="auto"/>
        <w:left w:val="none" w:sz="0" w:space="0" w:color="auto"/>
        <w:bottom w:val="none" w:sz="0" w:space="0" w:color="auto"/>
        <w:right w:val="none" w:sz="0" w:space="0" w:color="auto"/>
      </w:divBdr>
    </w:div>
    <w:div w:id="901478890">
      <w:bodyDiv w:val="1"/>
      <w:marLeft w:val="0"/>
      <w:marRight w:val="0"/>
      <w:marTop w:val="0"/>
      <w:marBottom w:val="0"/>
      <w:divBdr>
        <w:top w:val="none" w:sz="0" w:space="0" w:color="auto"/>
        <w:left w:val="none" w:sz="0" w:space="0" w:color="auto"/>
        <w:bottom w:val="none" w:sz="0" w:space="0" w:color="auto"/>
        <w:right w:val="none" w:sz="0" w:space="0" w:color="auto"/>
      </w:divBdr>
    </w:div>
    <w:div w:id="907879508">
      <w:bodyDiv w:val="1"/>
      <w:marLeft w:val="0"/>
      <w:marRight w:val="0"/>
      <w:marTop w:val="0"/>
      <w:marBottom w:val="0"/>
      <w:divBdr>
        <w:top w:val="none" w:sz="0" w:space="0" w:color="auto"/>
        <w:left w:val="none" w:sz="0" w:space="0" w:color="auto"/>
        <w:bottom w:val="none" w:sz="0" w:space="0" w:color="auto"/>
        <w:right w:val="none" w:sz="0" w:space="0" w:color="auto"/>
      </w:divBdr>
    </w:div>
    <w:div w:id="908344603">
      <w:bodyDiv w:val="1"/>
      <w:marLeft w:val="0"/>
      <w:marRight w:val="0"/>
      <w:marTop w:val="0"/>
      <w:marBottom w:val="0"/>
      <w:divBdr>
        <w:top w:val="none" w:sz="0" w:space="0" w:color="auto"/>
        <w:left w:val="none" w:sz="0" w:space="0" w:color="auto"/>
        <w:bottom w:val="none" w:sz="0" w:space="0" w:color="auto"/>
        <w:right w:val="none" w:sz="0" w:space="0" w:color="auto"/>
      </w:divBdr>
    </w:div>
    <w:div w:id="909460640">
      <w:bodyDiv w:val="1"/>
      <w:marLeft w:val="0"/>
      <w:marRight w:val="0"/>
      <w:marTop w:val="0"/>
      <w:marBottom w:val="0"/>
      <w:divBdr>
        <w:top w:val="none" w:sz="0" w:space="0" w:color="auto"/>
        <w:left w:val="none" w:sz="0" w:space="0" w:color="auto"/>
        <w:bottom w:val="none" w:sz="0" w:space="0" w:color="auto"/>
        <w:right w:val="none" w:sz="0" w:space="0" w:color="auto"/>
      </w:divBdr>
    </w:div>
    <w:div w:id="909846600">
      <w:bodyDiv w:val="1"/>
      <w:marLeft w:val="0"/>
      <w:marRight w:val="0"/>
      <w:marTop w:val="0"/>
      <w:marBottom w:val="0"/>
      <w:divBdr>
        <w:top w:val="none" w:sz="0" w:space="0" w:color="auto"/>
        <w:left w:val="none" w:sz="0" w:space="0" w:color="auto"/>
        <w:bottom w:val="none" w:sz="0" w:space="0" w:color="auto"/>
        <w:right w:val="none" w:sz="0" w:space="0" w:color="auto"/>
      </w:divBdr>
    </w:div>
    <w:div w:id="914706743">
      <w:bodyDiv w:val="1"/>
      <w:marLeft w:val="0"/>
      <w:marRight w:val="0"/>
      <w:marTop w:val="0"/>
      <w:marBottom w:val="0"/>
      <w:divBdr>
        <w:top w:val="none" w:sz="0" w:space="0" w:color="auto"/>
        <w:left w:val="none" w:sz="0" w:space="0" w:color="auto"/>
        <w:bottom w:val="none" w:sz="0" w:space="0" w:color="auto"/>
        <w:right w:val="none" w:sz="0" w:space="0" w:color="auto"/>
      </w:divBdr>
    </w:div>
    <w:div w:id="919486500">
      <w:bodyDiv w:val="1"/>
      <w:marLeft w:val="0"/>
      <w:marRight w:val="0"/>
      <w:marTop w:val="0"/>
      <w:marBottom w:val="0"/>
      <w:divBdr>
        <w:top w:val="none" w:sz="0" w:space="0" w:color="auto"/>
        <w:left w:val="none" w:sz="0" w:space="0" w:color="auto"/>
        <w:bottom w:val="none" w:sz="0" w:space="0" w:color="auto"/>
        <w:right w:val="none" w:sz="0" w:space="0" w:color="auto"/>
      </w:divBdr>
    </w:div>
    <w:div w:id="931859528">
      <w:bodyDiv w:val="1"/>
      <w:marLeft w:val="0"/>
      <w:marRight w:val="0"/>
      <w:marTop w:val="0"/>
      <w:marBottom w:val="0"/>
      <w:divBdr>
        <w:top w:val="none" w:sz="0" w:space="0" w:color="auto"/>
        <w:left w:val="none" w:sz="0" w:space="0" w:color="auto"/>
        <w:bottom w:val="none" w:sz="0" w:space="0" w:color="auto"/>
        <w:right w:val="none" w:sz="0" w:space="0" w:color="auto"/>
      </w:divBdr>
    </w:div>
    <w:div w:id="943728198">
      <w:bodyDiv w:val="1"/>
      <w:marLeft w:val="0"/>
      <w:marRight w:val="0"/>
      <w:marTop w:val="0"/>
      <w:marBottom w:val="0"/>
      <w:divBdr>
        <w:top w:val="none" w:sz="0" w:space="0" w:color="auto"/>
        <w:left w:val="none" w:sz="0" w:space="0" w:color="auto"/>
        <w:bottom w:val="none" w:sz="0" w:space="0" w:color="auto"/>
        <w:right w:val="none" w:sz="0" w:space="0" w:color="auto"/>
      </w:divBdr>
    </w:div>
    <w:div w:id="952712833">
      <w:bodyDiv w:val="1"/>
      <w:marLeft w:val="0"/>
      <w:marRight w:val="0"/>
      <w:marTop w:val="0"/>
      <w:marBottom w:val="0"/>
      <w:divBdr>
        <w:top w:val="none" w:sz="0" w:space="0" w:color="auto"/>
        <w:left w:val="none" w:sz="0" w:space="0" w:color="auto"/>
        <w:bottom w:val="none" w:sz="0" w:space="0" w:color="auto"/>
        <w:right w:val="none" w:sz="0" w:space="0" w:color="auto"/>
      </w:divBdr>
    </w:div>
    <w:div w:id="955454273">
      <w:bodyDiv w:val="1"/>
      <w:marLeft w:val="0"/>
      <w:marRight w:val="0"/>
      <w:marTop w:val="0"/>
      <w:marBottom w:val="0"/>
      <w:divBdr>
        <w:top w:val="none" w:sz="0" w:space="0" w:color="auto"/>
        <w:left w:val="none" w:sz="0" w:space="0" w:color="auto"/>
        <w:bottom w:val="none" w:sz="0" w:space="0" w:color="auto"/>
        <w:right w:val="none" w:sz="0" w:space="0" w:color="auto"/>
      </w:divBdr>
    </w:div>
    <w:div w:id="973412451">
      <w:bodyDiv w:val="1"/>
      <w:marLeft w:val="0"/>
      <w:marRight w:val="0"/>
      <w:marTop w:val="0"/>
      <w:marBottom w:val="0"/>
      <w:divBdr>
        <w:top w:val="none" w:sz="0" w:space="0" w:color="auto"/>
        <w:left w:val="none" w:sz="0" w:space="0" w:color="auto"/>
        <w:bottom w:val="none" w:sz="0" w:space="0" w:color="auto"/>
        <w:right w:val="none" w:sz="0" w:space="0" w:color="auto"/>
      </w:divBdr>
    </w:div>
    <w:div w:id="978920704">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03582226">
      <w:bodyDiv w:val="1"/>
      <w:marLeft w:val="0"/>
      <w:marRight w:val="0"/>
      <w:marTop w:val="0"/>
      <w:marBottom w:val="0"/>
      <w:divBdr>
        <w:top w:val="none" w:sz="0" w:space="0" w:color="auto"/>
        <w:left w:val="none" w:sz="0" w:space="0" w:color="auto"/>
        <w:bottom w:val="none" w:sz="0" w:space="0" w:color="auto"/>
        <w:right w:val="none" w:sz="0" w:space="0" w:color="auto"/>
      </w:divBdr>
    </w:div>
    <w:div w:id="1043359190">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086684128">
      <w:bodyDiv w:val="1"/>
      <w:marLeft w:val="0"/>
      <w:marRight w:val="0"/>
      <w:marTop w:val="0"/>
      <w:marBottom w:val="0"/>
      <w:divBdr>
        <w:top w:val="none" w:sz="0" w:space="0" w:color="auto"/>
        <w:left w:val="none" w:sz="0" w:space="0" w:color="auto"/>
        <w:bottom w:val="none" w:sz="0" w:space="0" w:color="auto"/>
        <w:right w:val="none" w:sz="0" w:space="0" w:color="auto"/>
      </w:divBdr>
    </w:div>
    <w:div w:id="1101604253">
      <w:bodyDiv w:val="1"/>
      <w:marLeft w:val="0"/>
      <w:marRight w:val="0"/>
      <w:marTop w:val="0"/>
      <w:marBottom w:val="0"/>
      <w:divBdr>
        <w:top w:val="none" w:sz="0" w:space="0" w:color="auto"/>
        <w:left w:val="none" w:sz="0" w:space="0" w:color="auto"/>
        <w:bottom w:val="none" w:sz="0" w:space="0" w:color="auto"/>
        <w:right w:val="none" w:sz="0" w:space="0" w:color="auto"/>
      </w:divBdr>
    </w:div>
    <w:div w:id="1102990282">
      <w:bodyDiv w:val="1"/>
      <w:marLeft w:val="0"/>
      <w:marRight w:val="0"/>
      <w:marTop w:val="0"/>
      <w:marBottom w:val="0"/>
      <w:divBdr>
        <w:top w:val="none" w:sz="0" w:space="0" w:color="auto"/>
        <w:left w:val="none" w:sz="0" w:space="0" w:color="auto"/>
        <w:bottom w:val="none" w:sz="0" w:space="0" w:color="auto"/>
        <w:right w:val="none" w:sz="0" w:space="0" w:color="auto"/>
      </w:divBdr>
    </w:div>
    <w:div w:id="1106997721">
      <w:bodyDiv w:val="1"/>
      <w:marLeft w:val="0"/>
      <w:marRight w:val="0"/>
      <w:marTop w:val="0"/>
      <w:marBottom w:val="0"/>
      <w:divBdr>
        <w:top w:val="none" w:sz="0" w:space="0" w:color="auto"/>
        <w:left w:val="none" w:sz="0" w:space="0" w:color="auto"/>
        <w:bottom w:val="none" w:sz="0" w:space="0" w:color="auto"/>
        <w:right w:val="none" w:sz="0" w:space="0" w:color="auto"/>
      </w:divBdr>
    </w:div>
    <w:div w:id="1112748202">
      <w:bodyDiv w:val="1"/>
      <w:marLeft w:val="0"/>
      <w:marRight w:val="0"/>
      <w:marTop w:val="0"/>
      <w:marBottom w:val="0"/>
      <w:divBdr>
        <w:top w:val="none" w:sz="0" w:space="0" w:color="auto"/>
        <w:left w:val="none" w:sz="0" w:space="0" w:color="auto"/>
        <w:bottom w:val="none" w:sz="0" w:space="0" w:color="auto"/>
        <w:right w:val="none" w:sz="0" w:space="0" w:color="auto"/>
      </w:divBdr>
    </w:div>
    <w:div w:id="1116949140">
      <w:bodyDiv w:val="1"/>
      <w:marLeft w:val="0"/>
      <w:marRight w:val="0"/>
      <w:marTop w:val="0"/>
      <w:marBottom w:val="0"/>
      <w:divBdr>
        <w:top w:val="none" w:sz="0" w:space="0" w:color="auto"/>
        <w:left w:val="none" w:sz="0" w:space="0" w:color="auto"/>
        <w:bottom w:val="none" w:sz="0" w:space="0" w:color="auto"/>
        <w:right w:val="none" w:sz="0" w:space="0" w:color="auto"/>
      </w:divBdr>
    </w:div>
    <w:div w:id="1122380202">
      <w:bodyDiv w:val="1"/>
      <w:marLeft w:val="0"/>
      <w:marRight w:val="0"/>
      <w:marTop w:val="0"/>
      <w:marBottom w:val="0"/>
      <w:divBdr>
        <w:top w:val="none" w:sz="0" w:space="0" w:color="auto"/>
        <w:left w:val="none" w:sz="0" w:space="0" w:color="auto"/>
        <w:bottom w:val="none" w:sz="0" w:space="0" w:color="auto"/>
        <w:right w:val="none" w:sz="0" w:space="0" w:color="auto"/>
      </w:divBdr>
    </w:div>
    <w:div w:id="1129710687">
      <w:bodyDiv w:val="1"/>
      <w:marLeft w:val="0"/>
      <w:marRight w:val="0"/>
      <w:marTop w:val="0"/>
      <w:marBottom w:val="0"/>
      <w:divBdr>
        <w:top w:val="none" w:sz="0" w:space="0" w:color="auto"/>
        <w:left w:val="none" w:sz="0" w:space="0" w:color="auto"/>
        <w:bottom w:val="none" w:sz="0" w:space="0" w:color="auto"/>
        <w:right w:val="none" w:sz="0" w:space="0" w:color="auto"/>
      </w:divBdr>
    </w:div>
    <w:div w:id="1132596975">
      <w:bodyDiv w:val="1"/>
      <w:marLeft w:val="0"/>
      <w:marRight w:val="0"/>
      <w:marTop w:val="0"/>
      <w:marBottom w:val="0"/>
      <w:divBdr>
        <w:top w:val="none" w:sz="0" w:space="0" w:color="auto"/>
        <w:left w:val="none" w:sz="0" w:space="0" w:color="auto"/>
        <w:bottom w:val="none" w:sz="0" w:space="0" w:color="auto"/>
        <w:right w:val="none" w:sz="0" w:space="0" w:color="auto"/>
      </w:divBdr>
    </w:div>
    <w:div w:id="116080440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9175737">
      <w:bodyDiv w:val="1"/>
      <w:marLeft w:val="0"/>
      <w:marRight w:val="0"/>
      <w:marTop w:val="0"/>
      <w:marBottom w:val="0"/>
      <w:divBdr>
        <w:top w:val="none" w:sz="0" w:space="0" w:color="auto"/>
        <w:left w:val="none" w:sz="0" w:space="0" w:color="auto"/>
        <w:bottom w:val="none" w:sz="0" w:space="0" w:color="auto"/>
        <w:right w:val="none" w:sz="0" w:space="0" w:color="auto"/>
      </w:divBdr>
    </w:div>
    <w:div w:id="1175729473">
      <w:bodyDiv w:val="1"/>
      <w:marLeft w:val="0"/>
      <w:marRight w:val="0"/>
      <w:marTop w:val="0"/>
      <w:marBottom w:val="0"/>
      <w:divBdr>
        <w:top w:val="none" w:sz="0" w:space="0" w:color="auto"/>
        <w:left w:val="none" w:sz="0" w:space="0" w:color="auto"/>
        <w:bottom w:val="none" w:sz="0" w:space="0" w:color="auto"/>
        <w:right w:val="none" w:sz="0" w:space="0" w:color="auto"/>
      </w:divBdr>
    </w:div>
    <w:div w:id="1197432186">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5579759">
      <w:bodyDiv w:val="1"/>
      <w:marLeft w:val="0"/>
      <w:marRight w:val="0"/>
      <w:marTop w:val="0"/>
      <w:marBottom w:val="0"/>
      <w:divBdr>
        <w:top w:val="none" w:sz="0" w:space="0" w:color="auto"/>
        <w:left w:val="none" w:sz="0" w:space="0" w:color="auto"/>
        <w:bottom w:val="none" w:sz="0" w:space="0" w:color="auto"/>
        <w:right w:val="none" w:sz="0" w:space="0" w:color="auto"/>
      </w:divBdr>
    </w:div>
    <w:div w:id="1224024421">
      <w:bodyDiv w:val="1"/>
      <w:marLeft w:val="0"/>
      <w:marRight w:val="0"/>
      <w:marTop w:val="0"/>
      <w:marBottom w:val="0"/>
      <w:divBdr>
        <w:top w:val="none" w:sz="0" w:space="0" w:color="auto"/>
        <w:left w:val="none" w:sz="0" w:space="0" w:color="auto"/>
        <w:bottom w:val="none" w:sz="0" w:space="0" w:color="auto"/>
        <w:right w:val="none" w:sz="0" w:space="0" w:color="auto"/>
      </w:divBdr>
    </w:div>
    <w:div w:id="1225675364">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77057218">
      <w:bodyDiv w:val="1"/>
      <w:marLeft w:val="0"/>
      <w:marRight w:val="0"/>
      <w:marTop w:val="0"/>
      <w:marBottom w:val="0"/>
      <w:divBdr>
        <w:top w:val="none" w:sz="0" w:space="0" w:color="auto"/>
        <w:left w:val="none" w:sz="0" w:space="0" w:color="auto"/>
        <w:bottom w:val="none" w:sz="0" w:space="0" w:color="auto"/>
        <w:right w:val="none" w:sz="0" w:space="0" w:color="auto"/>
      </w:divBdr>
    </w:div>
    <w:div w:id="1284270443">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02689675">
      <w:bodyDiv w:val="1"/>
      <w:marLeft w:val="0"/>
      <w:marRight w:val="0"/>
      <w:marTop w:val="0"/>
      <w:marBottom w:val="0"/>
      <w:divBdr>
        <w:top w:val="none" w:sz="0" w:space="0" w:color="auto"/>
        <w:left w:val="none" w:sz="0" w:space="0" w:color="auto"/>
        <w:bottom w:val="none" w:sz="0" w:space="0" w:color="auto"/>
        <w:right w:val="none" w:sz="0" w:space="0" w:color="auto"/>
      </w:divBdr>
    </w:div>
    <w:div w:id="1306205220">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31634904">
      <w:bodyDiv w:val="1"/>
      <w:marLeft w:val="0"/>
      <w:marRight w:val="0"/>
      <w:marTop w:val="0"/>
      <w:marBottom w:val="0"/>
      <w:divBdr>
        <w:top w:val="none" w:sz="0" w:space="0" w:color="auto"/>
        <w:left w:val="none" w:sz="0" w:space="0" w:color="auto"/>
        <w:bottom w:val="none" w:sz="0" w:space="0" w:color="auto"/>
        <w:right w:val="none" w:sz="0" w:space="0" w:color="auto"/>
      </w:divBdr>
    </w:div>
    <w:div w:id="1346861047">
      <w:bodyDiv w:val="1"/>
      <w:marLeft w:val="0"/>
      <w:marRight w:val="0"/>
      <w:marTop w:val="0"/>
      <w:marBottom w:val="0"/>
      <w:divBdr>
        <w:top w:val="none" w:sz="0" w:space="0" w:color="auto"/>
        <w:left w:val="none" w:sz="0" w:space="0" w:color="auto"/>
        <w:bottom w:val="none" w:sz="0" w:space="0" w:color="auto"/>
        <w:right w:val="none" w:sz="0" w:space="0" w:color="auto"/>
      </w:divBdr>
    </w:div>
    <w:div w:id="1358383737">
      <w:bodyDiv w:val="1"/>
      <w:marLeft w:val="0"/>
      <w:marRight w:val="0"/>
      <w:marTop w:val="0"/>
      <w:marBottom w:val="0"/>
      <w:divBdr>
        <w:top w:val="none" w:sz="0" w:space="0" w:color="auto"/>
        <w:left w:val="none" w:sz="0" w:space="0" w:color="auto"/>
        <w:bottom w:val="none" w:sz="0" w:space="0" w:color="auto"/>
        <w:right w:val="none" w:sz="0" w:space="0" w:color="auto"/>
      </w:divBdr>
    </w:div>
    <w:div w:id="1363164115">
      <w:bodyDiv w:val="1"/>
      <w:marLeft w:val="0"/>
      <w:marRight w:val="0"/>
      <w:marTop w:val="0"/>
      <w:marBottom w:val="0"/>
      <w:divBdr>
        <w:top w:val="none" w:sz="0" w:space="0" w:color="auto"/>
        <w:left w:val="none" w:sz="0" w:space="0" w:color="auto"/>
        <w:bottom w:val="none" w:sz="0" w:space="0" w:color="auto"/>
        <w:right w:val="none" w:sz="0" w:space="0" w:color="auto"/>
      </w:divBdr>
    </w:div>
    <w:div w:id="1371685270">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19903707">
      <w:bodyDiv w:val="1"/>
      <w:marLeft w:val="0"/>
      <w:marRight w:val="0"/>
      <w:marTop w:val="0"/>
      <w:marBottom w:val="0"/>
      <w:divBdr>
        <w:top w:val="none" w:sz="0" w:space="0" w:color="auto"/>
        <w:left w:val="none" w:sz="0" w:space="0" w:color="auto"/>
        <w:bottom w:val="none" w:sz="0" w:space="0" w:color="auto"/>
        <w:right w:val="none" w:sz="0" w:space="0" w:color="auto"/>
      </w:divBdr>
    </w:div>
    <w:div w:id="1422218699">
      <w:bodyDiv w:val="1"/>
      <w:marLeft w:val="0"/>
      <w:marRight w:val="0"/>
      <w:marTop w:val="0"/>
      <w:marBottom w:val="0"/>
      <w:divBdr>
        <w:top w:val="none" w:sz="0" w:space="0" w:color="auto"/>
        <w:left w:val="none" w:sz="0" w:space="0" w:color="auto"/>
        <w:bottom w:val="none" w:sz="0" w:space="0" w:color="auto"/>
        <w:right w:val="none" w:sz="0" w:space="0" w:color="auto"/>
      </w:divBdr>
    </w:div>
    <w:div w:id="1427074110">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38063348">
      <w:bodyDiv w:val="1"/>
      <w:marLeft w:val="0"/>
      <w:marRight w:val="0"/>
      <w:marTop w:val="0"/>
      <w:marBottom w:val="0"/>
      <w:divBdr>
        <w:top w:val="none" w:sz="0" w:space="0" w:color="auto"/>
        <w:left w:val="none" w:sz="0" w:space="0" w:color="auto"/>
        <w:bottom w:val="none" w:sz="0" w:space="0" w:color="auto"/>
        <w:right w:val="none" w:sz="0" w:space="0" w:color="auto"/>
      </w:divBdr>
    </w:div>
    <w:div w:id="1442409394">
      <w:bodyDiv w:val="1"/>
      <w:marLeft w:val="0"/>
      <w:marRight w:val="0"/>
      <w:marTop w:val="0"/>
      <w:marBottom w:val="0"/>
      <w:divBdr>
        <w:top w:val="none" w:sz="0" w:space="0" w:color="auto"/>
        <w:left w:val="none" w:sz="0" w:space="0" w:color="auto"/>
        <w:bottom w:val="none" w:sz="0" w:space="0" w:color="auto"/>
        <w:right w:val="none" w:sz="0" w:space="0" w:color="auto"/>
      </w:divBdr>
    </w:div>
    <w:div w:id="1443258274">
      <w:bodyDiv w:val="1"/>
      <w:marLeft w:val="0"/>
      <w:marRight w:val="0"/>
      <w:marTop w:val="0"/>
      <w:marBottom w:val="0"/>
      <w:divBdr>
        <w:top w:val="none" w:sz="0" w:space="0" w:color="auto"/>
        <w:left w:val="none" w:sz="0" w:space="0" w:color="auto"/>
        <w:bottom w:val="none" w:sz="0" w:space="0" w:color="auto"/>
        <w:right w:val="none" w:sz="0" w:space="0" w:color="auto"/>
      </w:divBdr>
    </w:div>
    <w:div w:id="1444766226">
      <w:bodyDiv w:val="1"/>
      <w:marLeft w:val="0"/>
      <w:marRight w:val="0"/>
      <w:marTop w:val="0"/>
      <w:marBottom w:val="0"/>
      <w:divBdr>
        <w:top w:val="none" w:sz="0" w:space="0" w:color="auto"/>
        <w:left w:val="none" w:sz="0" w:space="0" w:color="auto"/>
        <w:bottom w:val="none" w:sz="0" w:space="0" w:color="auto"/>
        <w:right w:val="none" w:sz="0" w:space="0" w:color="auto"/>
      </w:divBdr>
    </w:div>
    <w:div w:id="1447581521">
      <w:bodyDiv w:val="1"/>
      <w:marLeft w:val="0"/>
      <w:marRight w:val="0"/>
      <w:marTop w:val="0"/>
      <w:marBottom w:val="0"/>
      <w:divBdr>
        <w:top w:val="none" w:sz="0" w:space="0" w:color="auto"/>
        <w:left w:val="none" w:sz="0" w:space="0" w:color="auto"/>
        <w:bottom w:val="none" w:sz="0" w:space="0" w:color="auto"/>
        <w:right w:val="none" w:sz="0" w:space="0" w:color="auto"/>
      </w:divBdr>
    </w:div>
    <w:div w:id="1478298253">
      <w:bodyDiv w:val="1"/>
      <w:marLeft w:val="0"/>
      <w:marRight w:val="0"/>
      <w:marTop w:val="0"/>
      <w:marBottom w:val="0"/>
      <w:divBdr>
        <w:top w:val="none" w:sz="0" w:space="0" w:color="auto"/>
        <w:left w:val="none" w:sz="0" w:space="0" w:color="auto"/>
        <w:bottom w:val="none" w:sz="0" w:space="0" w:color="auto"/>
        <w:right w:val="none" w:sz="0" w:space="0" w:color="auto"/>
      </w:divBdr>
    </w:div>
    <w:div w:id="1497721863">
      <w:bodyDiv w:val="1"/>
      <w:marLeft w:val="0"/>
      <w:marRight w:val="0"/>
      <w:marTop w:val="0"/>
      <w:marBottom w:val="0"/>
      <w:divBdr>
        <w:top w:val="none" w:sz="0" w:space="0" w:color="auto"/>
        <w:left w:val="none" w:sz="0" w:space="0" w:color="auto"/>
        <w:bottom w:val="none" w:sz="0" w:space="0" w:color="auto"/>
        <w:right w:val="none" w:sz="0" w:space="0" w:color="auto"/>
      </w:divBdr>
    </w:div>
    <w:div w:id="1527137687">
      <w:bodyDiv w:val="1"/>
      <w:marLeft w:val="0"/>
      <w:marRight w:val="0"/>
      <w:marTop w:val="0"/>
      <w:marBottom w:val="0"/>
      <w:divBdr>
        <w:top w:val="none" w:sz="0" w:space="0" w:color="auto"/>
        <w:left w:val="none" w:sz="0" w:space="0" w:color="auto"/>
        <w:bottom w:val="none" w:sz="0" w:space="0" w:color="auto"/>
        <w:right w:val="none" w:sz="0" w:space="0" w:color="auto"/>
      </w:divBdr>
    </w:div>
    <w:div w:id="1530416763">
      <w:bodyDiv w:val="1"/>
      <w:marLeft w:val="0"/>
      <w:marRight w:val="0"/>
      <w:marTop w:val="0"/>
      <w:marBottom w:val="0"/>
      <w:divBdr>
        <w:top w:val="none" w:sz="0" w:space="0" w:color="auto"/>
        <w:left w:val="none" w:sz="0" w:space="0" w:color="auto"/>
        <w:bottom w:val="none" w:sz="0" w:space="0" w:color="auto"/>
        <w:right w:val="none" w:sz="0" w:space="0" w:color="auto"/>
      </w:divBdr>
    </w:div>
    <w:div w:id="1542013596">
      <w:bodyDiv w:val="1"/>
      <w:marLeft w:val="0"/>
      <w:marRight w:val="0"/>
      <w:marTop w:val="0"/>
      <w:marBottom w:val="0"/>
      <w:divBdr>
        <w:top w:val="none" w:sz="0" w:space="0" w:color="auto"/>
        <w:left w:val="none" w:sz="0" w:space="0" w:color="auto"/>
        <w:bottom w:val="none" w:sz="0" w:space="0" w:color="auto"/>
        <w:right w:val="none" w:sz="0" w:space="0" w:color="auto"/>
      </w:divBdr>
    </w:div>
    <w:div w:id="1570576621">
      <w:bodyDiv w:val="1"/>
      <w:marLeft w:val="0"/>
      <w:marRight w:val="0"/>
      <w:marTop w:val="0"/>
      <w:marBottom w:val="0"/>
      <w:divBdr>
        <w:top w:val="none" w:sz="0" w:space="0" w:color="auto"/>
        <w:left w:val="none" w:sz="0" w:space="0" w:color="auto"/>
        <w:bottom w:val="none" w:sz="0" w:space="0" w:color="auto"/>
        <w:right w:val="none" w:sz="0" w:space="0" w:color="auto"/>
      </w:divBdr>
    </w:div>
    <w:div w:id="1571772999">
      <w:bodyDiv w:val="1"/>
      <w:marLeft w:val="0"/>
      <w:marRight w:val="0"/>
      <w:marTop w:val="0"/>
      <w:marBottom w:val="0"/>
      <w:divBdr>
        <w:top w:val="none" w:sz="0" w:space="0" w:color="auto"/>
        <w:left w:val="none" w:sz="0" w:space="0" w:color="auto"/>
        <w:bottom w:val="none" w:sz="0" w:space="0" w:color="auto"/>
        <w:right w:val="none" w:sz="0" w:space="0" w:color="auto"/>
      </w:divBdr>
    </w:div>
    <w:div w:id="1589651191">
      <w:bodyDiv w:val="1"/>
      <w:marLeft w:val="0"/>
      <w:marRight w:val="0"/>
      <w:marTop w:val="0"/>
      <w:marBottom w:val="0"/>
      <w:divBdr>
        <w:top w:val="none" w:sz="0" w:space="0" w:color="auto"/>
        <w:left w:val="none" w:sz="0" w:space="0" w:color="auto"/>
        <w:bottom w:val="none" w:sz="0" w:space="0" w:color="auto"/>
        <w:right w:val="none" w:sz="0" w:space="0" w:color="auto"/>
      </w:divBdr>
    </w:div>
    <w:div w:id="1627852798">
      <w:bodyDiv w:val="1"/>
      <w:marLeft w:val="0"/>
      <w:marRight w:val="0"/>
      <w:marTop w:val="0"/>
      <w:marBottom w:val="0"/>
      <w:divBdr>
        <w:top w:val="none" w:sz="0" w:space="0" w:color="auto"/>
        <w:left w:val="none" w:sz="0" w:space="0" w:color="auto"/>
        <w:bottom w:val="none" w:sz="0" w:space="0" w:color="auto"/>
        <w:right w:val="none" w:sz="0" w:space="0" w:color="auto"/>
      </w:divBdr>
    </w:div>
    <w:div w:id="1634407297">
      <w:bodyDiv w:val="1"/>
      <w:marLeft w:val="0"/>
      <w:marRight w:val="0"/>
      <w:marTop w:val="0"/>
      <w:marBottom w:val="0"/>
      <w:divBdr>
        <w:top w:val="none" w:sz="0" w:space="0" w:color="auto"/>
        <w:left w:val="none" w:sz="0" w:space="0" w:color="auto"/>
        <w:bottom w:val="none" w:sz="0" w:space="0" w:color="auto"/>
        <w:right w:val="none" w:sz="0" w:space="0" w:color="auto"/>
      </w:divBdr>
    </w:div>
    <w:div w:id="1635911542">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8170269">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3093775">
      <w:bodyDiv w:val="1"/>
      <w:marLeft w:val="0"/>
      <w:marRight w:val="0"/>
      <w:marTop w:val="0"/>
      <w:marBottom w:val="0"/>
      <w:divBdr>
        <w:top w:val="none" w:sz="0" w:space="0" w:color="auto"/>
        <w:left w:val="none" w:sz="0" w:space="0" w:color="auto"/>
        <w:bottom w:val="none" w:sz="0" w:space="0" w:color="auto"/>
        <w:right w:val="none" w:sz="0" w:space="0" w:color="auto"/>
      </w:divBdr>
    </w:div>
    <w:div w:id="1656571699">
      <w:bodyDiv w:val="1"/>
      <w:marLeft w:val="0"/>
      <w:marRight w:val="0"/>
      <w:marTop w:val="0"/>
      <w:marBottom w:val="0"/>
      <w:divBdr>
        <w:top w:val="none" w:sz="0" w:space="0" w:color="auto"/>
        <w:left w:val="none" w:sz="0" w:space="0" w:color="auto"/>
        <w:bottom w:val="none" w:sz="0" w:space="0" w:color="auto"/>
        <w:right w:val="none" w:sz="0" w:space="0" w:color="auto"/>
      </w:divBdr>
    </w:div>
    <w:div w:id="1657341684">
      <w:bodyDiv w:val="1"/>
      <w:marLeft w:val="0"/>
      <w:marRight w:val="0"/>
      <w:marTop w:val="0"/>
      <w:marBottom w:val="0"/>
      <w:divBdr>
        <w:top w:val="none" w:sz="0" w:space="0" w:color="auto"/>
        <w:left w:val="none" w:sz="0" w:space="0" w:color="auto"/>
        <w:bottom w:val="none" w:sz="0" w:space="0" w:color="auto"/>
        <w:right w:val="none" w:sz="0" w:space="0" w:color="auto"/>
      </w:divBdr>
    </w:div>
    <w:div w:id="1667173031">
      <w:bodyDiv w:val="1"/>
      <w:marLeft w:val="0"/>
      <w:marRight w:val="0"/>
      <w:marTop w:val="0"/>
      <w:marBottom w:val="0"/>
      <w:divBdr>
        <w:top w:val="none" w:sz="0" w:space="0" w:color="auto"/>
        <w:left w:val="none" w:sz="0" w:space="0" w:color="auto"/>
        <w:bottom w:val="none" w:sz="0" w:space="0" w:color="auto"/>
        <w:right w:val="none" w:sz="0" w:space="0" w:color="auto"/>
      </w:divBdr>
    </w:div>
    <w:div w:id="1678843533">
      <w:bodyDiv w:val="1"/>
      <w:marLeft w:val="0"/>
      <w:marRight w:val="0"/>
      <w:marTop w:val="0"/>
      <w:marBottom w:val="0"/>
      <w:divBdr>
        <w:top w:val="none" w:sz="0" w:space="0" w:color="auto"/>
        <w:left w:val="none" w:sz="0" w:space="0" w:color="auto"/>
        <w:bottom w:val="none" w:sz="0" w:space="0" w:color="auto"/>
        <w:right w:val="none" w:sz="0" w:space="0" w:color="auto"/>
      </w:divBdr>
    </w:div>
    <w:div w:id="1683437534">
      <w:bodyDiv w:val="1"/>
      <w:marLeft w:val="0"/>
      <w:marRight w:val="0"/>
      <w:marTop w:val="0"/>
      <w:marBottom w:val="0"/>
      <w:divBdr>
        <w:top w:val="none" w:sz="0" w:space="0" w:color="auto"/>
        <w:left w:val="none" w:sz="0" w:space="0" w:color="auto"/>
        <w:bottom w:val="none" w:sz="0" w:space="0" w:color="auto"/>
        <w:right w:val="none" w:sz="0" w:space="0" w:color="auto"/>
      </w:divBdr>
    </w:div>
    <w:div w:id="1706366526">
      <w:bodyDiv w:val="1"/>
      <w:marLeft w:val="0"/>
      <w:marRight w:val="0"/>
      <w:marTop w:val="0"/>
      <w:marBottom w:val="0"/>
      <w:divBdr>
        <w:top w:val="none" w:sz="0" w:space="0" w:color="auto"/>
        <w:left w:val="none" w:sz="0" w:space="0" w:color="auto"/>
        <w:bottom w:val="none" w:sz="0" w:space="0" w:color="auto"/>
        <w:right w:val="none" w:sz="0" w:space="0" w:color="auto"/>
      </w:divBdr>
    </w:div>
    <w:div w:id="1709259353">
      <w:bodyDiv w:val="1"/>
      <w:marLeft w:val="0"/>
      <w:marRight w:val="0"/>
      <w:marTop w:val="0"/>
      <w:marBottom w:val="0"/>
      <w:divBdr>
        <w:top w:val="none" w:sz="0" w:space="0" w:color="auto"/>
        <w:left w:val="none" w:sz="0" w:space="0" w:color="auto"/>
        <w:bottom w:val="none" w:sz="0" w:space="0" w:color="auto"/>
        <w:right w:val="none" w:sz="0" w:space="0" w:color="auto"/>
      </w:divBdr>
    </w:div>
    <w:div w:id="1713337571">
      <w:bodyDiv w:val="1"/>
      <w:marLeft w:val="0"/>
      <w:marRight w:val="0"/>
      <w:marTop w:val="0"/>
      <w:marBottom w:val="0"/>
      <w:divBdr>
        <w:top w:val="none" w:sz="0" w:space="0" w:color="auto"/>
        <w:left w:val="none" w:sz="0" w:space="0" w:color="auto"/>
        <w:bottom w:val="none" w:sz="0" w:space="0" w:color="auto"/>
        <w:right w:val="none" w:sz="0" w:space="0" w:color="auto"/>
      </w:divBdr>
    </w:div>
    <w:div w:id="1713505257">
      <w:bodyDiv w:val="1"/>
      <w:marLeft w:val="0"/>
      <w:marRight w:val="0"/>
      <w:marTop w:val="0"/>
      <w:marBottom w:val="0"/>
      <w:divBdr>
        <w:top w:val="none" w:sz="0" w:space="0" w:color="auto"/>
        <w:left w:val="none" w:sz="0" w:space="0" w:color="auto"/>
        <w:bottom w:val="none" w:sz="0" w:space="0" w:color="auto"/>
        <w:right w:val="none" w:sz="0" w:space="0" w:color="auto"/>
      </w:divBdr>
    </w:div>
    <w:div w:id="1725986003">
      <w:bodyDiv w:val="1"/>
      <w:marLeft w:val="0"/>
      <w:marRight w:val="0"/>
      <w:marTop w:val="0"/>
      <w:marBottom w:val="0"/>
      <w:divBdr>
        <w:top w:val="none" w:sz="0" w:space="0" w:color="auto"/>
        <w:left w:val="none" w:sz="0" w:space="0" w:color="auto"/>
        <w:bottom w:val="none" w:sz="0" w:space="0" w:color="auto"/>
        <w:right w:val="none" w:sz="0" w:space="0" w:color="auto"/>
      </w:divBdr>
    </w:div>
    <w:div w:id="1759717873">
      <w:bodyDiv w:val="1"/>
      <w:marLeft w:val="0"/>
      <w:marRight w:val="0"/>
      <w:marTop w:val="0"/>
      <w:marBottom w:val="0"/>
      <w:divBdr>
        <w:top w:val="none" w:sz="0" w:space="0" w:color="auto"/>
        <w:left w:val="none" w:sz="0" w:space="0" w:color="auto"/>
        <w:bottom w:val="none" w:sz="0" w:space="0" w:color="auto"/>
        <w:right w:val="none" w:sz="0" w:space="0" w:color="auto"/>
      </w:divBdr>
    </w:div>
    <w:div w:id="1772699581">
      <w:bodyDiv w:val="1"/>
      <w:marLeft w:val="0"/>
      <w:marRight w:val="0"/>
      <w:marTop w:val="0"/>
      <w:marBottom w:val="0"/>
      <w:divBdr>
        <w:top w:val="none" w:sz="0" w:space="0" w:color="auto"/>
        <w:left w:val="none" w:sz="0" w:space="0" w:color="auto"/>
        <w:bottom w:val="none" w:sz="0" w:space="0" w:color="auto"/>
        <w:right w:val="none" w:sz="0" w:space="0" w:color="auto"/>
      </w:divBdr>
    </w:div>
    <w:div w:id="1777867069">
      <w:bodyDiv w:val="1"/>
      <w:marLeft w:val="0"/>
      <w:marRight w:val="0"/>
      <w:marTop w:val="0"/>
      <w:marBottom w:val="0"/>
      <w:divBdr>
        <w:top w:val="none" w:sz="0" w:space="0" w:color="auto"/>
        <w:left w:val="none" w:sz="0" w:space="0" w:color="auto"/>
        <w:bottom w:val="none" w:sz="0" w:space="0" w:color="auto"/>
        <w:right w:val="none" w:sz="0" w:space="0" w:color="auto"/>
      </w:divBdr>
    </w:div>
    <w:div w:id="1791775810">
      <w:bodyDiv w:val="1"/>
      <w:marLeft w:val="0"/>
      <w:marRight w:val="0"/>
      <w:marTop w:val="0"/>
      <w:marBottom w:val="0"/>
      <w:divBdr>
        <w:top w:val="none" w:sz="0" w:space="0" w:color="auto"/>
        <w:left w:val="none" w:sz="0" w:space="0" w:color="auto"/>
        <w:bottom w:val="none" w:sz="0" w:space="0" w:color="auto"/>
        <w:right w:val="none" w:sz="0" w:space="0" w:color="auto"/>
      </w:divBdr>
    </w:div>
    <w:div w:id="1799108110">
      <w:bodyDiv w:val="1"/>
      <w:marLeft w:val="0"/>
      <w:marRight w:val="0"/>
      <w:marTop w:val="0"/>
      <w:marBottom w:val="0"/>
      <w:divBdr>
        <w:top w:val="none" w:sz="0" w:space="0" w:color="auto"/>
        <w:left w:val="none" w:sz="0" w:space="0" w:color="auto"/>
        <w:bottom w:val="none" w:sz="0" w:space="0" w:color="auto"/>
        <w:right w:val="none" w:sz="0" w:space="0" w:color="auto"/>
      </w:divBdr>
    </w:div>
    <w:div w:id="1800226781">
      <w:bodyDiv w:val="1"/>
      <w:marLeft w:val="0"/>
      <w:marRight w:val="0"/>
      <w:marTop w:val="0"/>
      <w:marBottom w:val="0"/>
      <w:divBdr>
        <w:top w:val="none" w:sz="0" w:space="0" w:color="auto"/>
        <w:left w:val="none" w:sz="0" w:space="0" w:color="auto"/>
        <w:bottom w:val="none" w:sz="0" w:space="0" w:color="auto"/>
        <w:right w:val="none" w:sz="0" w:space="0" w:color="auto"/>
      </w:divBdr>
    </w:div>
    <w:div w:id="1816872673">
      <w:bodyDiv w:val="1"/>
      <w:marLeft w:val="0"/>
      <w:marRight w:val="0"/>
      <w:marTop w:val="0"/>
      <w:marBottom w:val="0"/>
      <w:divBdr>
        <w:top w:val="none" w:sz="0" w:space="0" w:color="auto"/>
        <w:left w:val="none" w:sz="0" w:space="0" w:color="auto"/>
        <w:bottom w:val="none" w:sz="0" w:space="0" w:color="auto"/>
        <w:right w:val="none" w:sz="0" w:space="0" w:color="auto"/>
      </w:divBdr>
    </w:div>
    <w:div w:id="1855463365">
      <w:bodyDiv w:val="1"/>
      <w:marLeft w:val="0"/>
      <w:marRight w:val="0"/>
      <w:marTop w:val="0"/>
      <w:marBottom w:val="0"/>
      <w:divBdr>
        <w:top w:val="none" w:sz="0" w:space="0" w:color="auto"/>
        <w:left w:val="none" w:sz="0" w:space="0" w:color="auto"/>
        <w:bottom w:val="none" w:sz="0" w:space="0" w:color="auto"/>
        <w:right w:val="none" w:sz="0" w:space="0" w:color="auto"/>
      </w:divBdr>
    </w:div>
    <w:div w:id="1870607487">
      <w:bodyDiv w:val="1"/>
      <w:marLeft w:val="0"/>
      <w:marRight w:val="0"/>
      <w:marTop w:val="0"/>
      <w:marBottom w:val="0"/>
      <w:divBdr>
        <w:top w:val="none" w:sz="0" w:space="0" w:color="auto"/>
        <w:left w:val="none" w:sz="0" w:space="0" w:color="auto"/>
        <w:bottom w:val="none" w:sz="0" w:space="0" w:color="auto"/>
        <w:right w:val="none" w:sz="0" w:space="0" w:color="auto"/>
      </w:divBdr>
    </w:div>
    <w:div w:id="1874612046">
      <w:bodyDiv w:val="1"/>
      <w:marLeft w:val="0"/>
      <w:marRight w:val="0"/>
      <w:marTop w:val="0"/>
      <w:marBottom w:val="0"/>
      <w:divBdr>
        <w:top w:val="none" w:sz="0" w:space="0" w:color="auto"/>
        <w:left w:val="none" w:sz="0" w:space="0" w:color="auto"/>
        <w:bottom w:val="none" w:sz="0" w:space="0" w:color="auto"/>
        <w:right w:val="none" w:sz="0" w:space="0" w:color="auto"/>
      </w:divBdr>
    </w:div>
    <w:div w:id="1879930885">
      <w:bodyDiv w:val="1"/>
      <w:marLeft w:val="0"/>
      <w:marRight w:val="0"/>
      <w:marTop w:val="0"/>
      <w:marBottom w:val="0"/>
      <w:divBdr>
        <w:top w:val="none" w:sz="0" w:space="0" w:color="auto"/>
        <w:left w:val="none" w:sz="0" w:space="0" w:color="auto"/>
        <w:bottom w:val="none" w:sz="0" w:space="0" w:color="auto"/>
        <w:right w:val="none" w:sz="0" w:space="0" w:color="auto"/>
      </w:divBdr>
    </w:div>
    <w:div w:id="1885943340">
      <w:bodyDiv w:val="1"/>
      <w:marLeft w:val="0"/>
      <w:marRight w:val="0"/>
      <w:marTop w:val="0"/>
      <w:marBottom w:val="0"/>
      <w:divBdr>
        <w:top w:val="none" w:sz="0" w:space="0" w:color="auto"/>
        <w:left w:val="none" w:sz="0" w:space="0" w:color="auto"/>
        <w:bottom w:val="none" w:sz="0" w:space="0" w:color="auto"/>
        <w:right w:val="none" w:sz="0" w:space="0" w:color="auto"/>
      </w:divBdr>
    </w:div>
    <w:div w:id="1887375661">
      <w:bodyDiv w:val="1"/>
      <w:marLeft w:val="0"/>
      <w:marRight w:val="0"/>
      <w:marTop w:val="0"/>
      <w:marBottom w:val="0"/>
      <w:divBdr>
        <w:top w:val="none" w:sz="0" w:space="0" w:color="auto"/>
        <w:left w:val="none" w:sz="0" w:space="0" w:color="auto"/>
        <w:bottom w:val="none" w:sz="0" w:space="0" w:color="auto"/>
        <w:right w:val="none" w:sz="0" w:space="0" w:color="auto"/>
      </w:divBdr>
    </w:div>
    <w:div w:id="1895656138">
      <w:bodyDiv w:val="1"/>
      <w:marLeft w:val="0"/>
      <w:marRight w:val="0"/>
      <w:marTop w:val="0"/>
      <w:marBottom w:val="0"/>
      <w:divBdr>
        <w:top w:val="none" w:sz="0" w:space="0" w:color="auto"/>
        <w:left w:val="none" w:sz="0" w:space="0" w:color="auto"/>
        <w:bottom w:val="none" w:sz="0" w:space="0" w:color="auto"/>
        <w:right w:val="none" w:sz="0" w:space="0" w:color="auto"/>
      </w:divBdr>
    </w:div>
    <w:div w:id="1896354475">
      <w:bodyDiv w:val="1"/>
      <w:marLeft w:val="0"/>
      <w:marRight w:val="0"/>
      <w:marTop w:val="0"/>
      <w:marBottom w:val="0"/>
      <w:divBdr>
        <w:top w:val="none" w:sz="0" w:space="0" w:color="auto"/>
        <w:left w:val="none" w:sz="0" w:space="0" w:color="auto"/>
        <w:bottom w:val="none" w:sz="0" w:space="0" w:color="auto"/>
        <w:right w:val="none" w:sz="0" w:space="0" w:color="auto"/>
      </w:divBdr>
    </w:div>
    <w:div w:id="1902591485">
      <w:bodyDiv w:val="1"/>
      <w:marLeft w:val="0"/>
      <w:marRight w:val="0"/>
      <w:marTop w:val="0"/>
      <w:marBottom w:val="0"/>
      <w:divBdr>
        <w:top w:val="none" w:sz="0" w:space="0" w:color="auto"/>
        <w:left w:val="none" w:sz="0" w:space="0" w:color="auto"/>
        <w:bottom w:val="none" w:sz="0" w:space="0" w:color="auto"/>
        <w:right w:val="none" w:sz="0" w:space="0" w:color="auto"/>
      </w:divBdr>
    </w:div>
    <w:div w:id="1914656020">
      <w:bodyDiv w:val="1"/>
      <w:marLeft w:val="0"/>
      <w:marRight w:val="0"/>
      <w:marTop w:val="0"/>
      <w:marBottom w:val="0"/>
      <w:divBdr>
        <w:top w:val="none" w:sz="0" w:space="0" w:color="auto"/>
        <w:left w:val="none" w:sz="0" w:space="0" w:color="auto"/>
        <w:bottom w:val="none" w:sz="0" w:space="0" w:color="auto"/>
        <w:right w:val="none" w:sz="0" w:space="0" w:color="auto"/>
      </w:divBdr>
    </w:div>
    <w:div w:id="1915629720">
      <w:bodyDiv w:val="1"/>
      <w:marLeft w:val="0"/>
      <w:marRight w:val="0"/>
      <w:marTop w:val="0"/>
      <w:marBottom w:val="0"/>
      <w:divBdr>
        <w:top w:val="none" w:sz="0" w:space="0" w:color="auto"/>
        <w:left w:val="none" w:sz="0" w:space="0" w:color="auto"/>
        <w:bottom w:val="none" w:sz="0" w:space="0" w:color="auto"/>
        <w:right w:val="none" w:sz="0" w:space="0" w:color="auto"/>
      </w:divBdr>
    </w:div>
    <w:div w:id="1921135507">
      <w:bodyDiv w:val="1"/>
      <w:marLeft w:val="0"/>
      <w:marRight w:val="0"/>
      <w:marTop w:val="0"/>
      <w:marBottom w:val="0"/>
      <w:divBdr>
        <w:top w:val="none" w:sz="0" w:space="0" w:color="auto"/>
        <w:left w:val="none" w:sz="0" w:space="0" w:color="auto"/>
        <w:bottom w:val="none" w:sz="0" w:space="0" w:color="auto"/>
        <w:right w:val="none" w:sz="0" w:space="0" w:color="auto"/>
      </w:divBdr>
    </w:div>
    <w:div w:id="1923180041">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7783162">
      <w:bodyDiv w:val="1"/>
      <w:marLeft w:val="0"/>
      <w:marRight w:val="0"/>
      <w:marTop w:val="0"/>
      <w:marBottom w:val="0"/>
      <w:divBdr>
        <w:top w:val="none" w:sz="0" w:space="0" w:color="auto"/>
        <w:left w:val="none" w:sz="0" w:space="0" w:color="auto"/>
        <w:bottom w:val="none" w:sz="0" w:space="0" w:color="auto"/>
        <w:right w:val="none" w:sz="0" w:space="0" w:color="auto"/>
      </w:divBdr>
    </w:div>
    <w:div w:id="1993243971">
      <w:bodyDiv w:val="1"/>
      <w:marLeft w:val="0"/>
      <w:marRight w:val="0"/>
      <w:marTop w:val="0"/>
      <w:marBottom w:val="0"/>
      <w:divBdr>
        <w:top w:val="none" w:sz="0" w:space="0" w:color="auto"/>
        <w:left w:val="none" w:sz="0" w:space="0" w:color="auto"/>
        <w:bottom w:val="none" w:sz="0" w:space="0" w:color="auto"/>
        <w:right w:val="none" w:sz="0" w:space="0" w:color="auto"/>
      </w:divBdr>
    </w:div>
    <w:div w:id="1994140060">
      <w:bodyDiv w:val="1"/>
      <w:marLeft w:val="0"/>
      <w:marRight w:val="0"/>
      <w:marTop w:val="0"/>
      <w:marBottom w:val="0"/>
      <w:divBdr>
        <w:top w:val="none" w:sz="0" w:space="0" w:color="auto"/>
        <w:left w:val="none" w:sz="0" w:space="0" w:color="auto"/>
        <w:bottom w:val="none" w:sz="0" w:space="0" w:color="auto"/>
        <w:right w:val="none" w:sz="0" w:space="0" w:color="auto"/>
      </w:divBdr>
    </w:div>
    <w:div w:id="2043092341">
      <w:bodyDiv w:val="1"/>
      <w:marLeft w:val="0"/>
      <w:marRight w:val="0"/>
      <w:marTop w:val="0"/>
      <w:marBottom w:val="0"/>
      <w:divBdr>
        <w:top w:val="none" w:sz="0" w:space="0" w:color="auto"/>
        <w:left w:val="none" w:sz="0" w:space="0" w:color="auto"/>
        <w:bottom w:val="none" w:sz="0" w:space="0" w:color="auto"/>
        <w:right w:val="none" w:sz="0" w:space="0" w:color="auto"/>
      </w:divBdr>
    </w:div>
    <w:div w:id="2056200397">
      <w:bodyDiv w:val="1"/>
      <w:marLeft w:val="0"/>
      <w:marRight w:val="0"/>
      <w:marTop w:val="0"/>
      <w:marBottom w:val="0"/>
      <w:divBdr>
        <w:top w:val="none" w:sz="0" w:space="0" w:color="auto"/>
        <w:left w:val="none" w:sz="0" w:space="0" w:color="auto"/>
        <w:bottom w:val="none" w:sz="0" w:space="0" w:color="auto"/>
        <w:right w:val="none" w:sz="0" w:space="0" w:color="auto"/>
      </w:divBdr>
    </w:div>
    <w:div w:id="2072578837">
      <w:bodyDiv w:val="1"/>
      <w:marLeft w:val="0"/>
      <w:marRight w:val="0"/>
      <w:marTop w:val="0"/>
      <w:marBottom w:val="0"/>
      <w:divBdr>
        <w:top w:val="none" w:sz="0" w:space="0" w:color="auto"/>
        <w:left w:val="none" w:sz="0" w:space="0" w:color="auto"/>
        <w:bottom w:val="none" w:sz="0" w:space="0" w:color="auto"/>
        <w:right w:val="none" w:sz="0" w:space="0" w:color="auto"/>
      </w:divBdr>
    </w:div>
    <w:div w:id="2075734770">
      <w:bodyDiv w:val="1"/>
      <w:marLeft w:val="0"/>
      <w:marRight w:val="0"/>
      <w:marTop w:val="0"/>
      <w:marBottom w:val="0"/>
      <w:divBdr>
        <w:top w:val="none" w:sz="0" w:space="0" w:color="auto"/>
        <w:left w:val="none" w:sz="0" w:space="0" w:color="auto"/>
        <w:bottom w:val="none" w:sz="0" w:space="0" w:color="auto"/>
        <w:right w:val="none" w:sz="0" w:space="0" w:color="auto"/>
      </w:divBdr>
    </w:div>
    <w:div w:id="2085761415">
      <w:bodyDiv w:val="1"/>
      <w:marLeft w:val="0"/>
      <w:marRight w:val="0"/>
      <w:marTop w:val="0"/>
      <w:marBottom w:val="0"/>
      <w:divBdr>
        <w:top w:val="none" w:sz="0" w:space="0" w:color="auto"/>
        <w:left w:val="none" w:sz="0" w:space="0" w:color="auto"/>
        <w:bottom w:val="none" w:sz="0" w:space="0" w:color="auto"/>
        <w:right w:val="none" w:sz="0" w:space="0" w:color="auto"/>
      </w:divBdr>
    </w:div>
    <w:div w:id="2098404942">
      <w:bodyDiv w:val="1"/>
      <w:marLeft w:val="0"/>
      <w:marRight w:val="0"/>
      <w:marTop w:val="0"/>
      <w:marBottom w:val="0"/>
      <w:divBdr>
        <w:top w:val="none" w:sz="0" w:space="0" w:color="auto"/>
        <w:left w:val="none" w:sz="0" w:space="0" w:color="auto"/>
        <w:bottom w:val="none" w:sz="0" w:space="0" w:color="auto"/>
        <w:right w:val="none" w:sz="0" w:space="0" w:color="auto"/>
      </w:divBdr>
    </w:div>
    <w:div w:id="2103606514">
      <w:bodyDiv w:val="1"/>
      <w:marLeft w:val="0"/>
      <w:marRight w:val="0"/>
      <w:marTop w:val="0"/>
      <w:marBottom w:val="0"/>
      <w:divBdr>
        <w:top w:val="none" w:sz="0" w:space="0" w:color="auto"/>
        <w:left w:val="none" w:sz="0" w:space="0" w:color="auto"/>
        <w:bottom w:val="none" w:sz="0" w:space="0" w:color="auto"/>
        <w:right w:val="none" w:sz="0" w:space="0" w:color="auto"/>
      </w:divBdr>
    </w:div>
    <w:div w:id="2117868216">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7506063">
      <w:bodyDiv w:val="1"/>
      <w:marLeft w:val="0"/>
      <w:marRight w:val="0"/>
      <w:marTop w:val="0"/>
      <w:marBottom w:val="0"/>
      <w:divBdr>
        <w:top w:val="none" w:sz="0" w:space="0" w:color="auto"/>
        <w:left w:val="none" w:sz="0" w:space="0" w:color="auto"/>
        <w:bottom w:val="none" w:sz="0" w:space="0" w:color="auto"/>
        <w:right w:val="none" w:sz="0" w:space="0" w:color="auto"/>
      </w:divBdr>
    </w:div>
    <w:div w:id="2128497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as.org/es/cidh/expresion/documentos_basicos/declaraciones.asp"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7329</TotalTime>
  <Pages>51</Pages>
  <Words>10721</Words>
  <Characters>58969</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2020-02-11T18:08:00Z</cp:lastPrinted>
  <dcterms:created xsi:type="dcterms:W3CDTF">2019-01-22T19:49:00Z</dcterms:created>
  <dcterms:modified xsi:type="dcterms:W3CDTF">2021-08-05T00:38:00Z</dcterms:modified>
</cp:coreProperties>
</file>