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7CA45" w14:textId="320EF89E" w:rsidR="00BE2A36" w:rsidRPr="0024200F" w:rsidRDefault="00BE2A36" w:rsidP="00987819">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D630C">
        <w:rPr>
          <w:rFonts w:ascii="Palatino Linotype" w:hAnsi="Palatino Linotype"/>
        </w:rPr>
        <w:t xml:space="preserve">cuatro de </w:t>
      </w:r>
      <w:r w:rsidR="00CF4270">
        <w:rPr>
          <w:rFonts w:ascii="Palatino Linotype" w:hAnsi="Palatino Linotype"/>
        </w:rPr>
        <w:t>noviembre</w:t>
      </w:r>
      <w:r>
        <w:rPr>
          <w:rFonts w:ascii="Palatino Linotype" w:hAnsi="Palatino Linotype"/>
        </w:rPr>
        <w:t xml:space="preserve"> de dos mil veintiuno</w:t>
      </w:r>
      <w:r w:rsidRPr="0024200F">
        <w:rPr>
          <w:rFonts w:ascii="Palatino Linotype" w:hAnsi="Palatino Linotype"/>
        </w:rPr>
        <w:t>.</w:t>
      </w:r>
    </w:p>
    <w:p w14:paraId="6237777B" w14:textId="77777777" w:rsidR="00BE2A36" w:rsidRPr="0024200F" w:rsidRDefault="00BE2A36" w:rsidP="00987819">
      <w:pPr>
        <w:spacing w:line="360" w:lineRule="auto"/>
        <w:jc w:val="both"/>
        <w:rPr>
          <w:rFonts w:ascii="Palatino Linotype" w:hAnsi="Palatino Linotype"/>
        </w:rPr>
      </w:pPr>
    </w:p>
    <w:p w14:paraId="04EF8F4A" w14:textId="477B7707" w:rsidR="00BE2A36" w:rsidRPr="0024200F" w:rsidRDefault="00BE2A36" w:rsidP="00987819">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00CF4270" w:rsidRPr="00CF4270">
        <w:rPr>
          <w:rFonts w:ascii="Palatino Linotype" w:hAnsi="Palatino Linotype"/>
          <w:b/>
        </w:rPr>
        <w:t>04635/INFOEM/IP/RR/2021</w:t>
      </w:r>
      <w:r w:rsidR="00CF4270">
        <w:rPr>
          <w:rFonts w:ascii="Palatino Linotype" w:hAnsi="Palatino Linotype"/>
          <w:b/>
        </w:rPr>
        <w:t xml:space="preserve">, </w:t>
      </w:r>
      <w:r w:rsidR="00CF4270" w:rsidRPr="00CF4270">
        <w:rPr>
          <w:rFonts w:ascii="Palatino Linotype" w:hAnsi="Palatino Linotype"/>
          <w:b/>
        </w:rPr>
        <w:t>04636/INFOEM/IP/RR/2021</w:t>
      </w:r>
      <w:r w:rsidR="009C01F0">
        <w:rPr>
          <w:rFonts w:ascii="Palatino Linotype" w:hAnsi="Palatino Linotype"/>
          <w:b/>
        </w:rPr>
        <w:t xml:space="preserve"> </w:t>
      </w:r>
      <w:r>
        <w:rPr>
          <w:rFonts w:ascii="Palatino Linotype" w:hAnsi="Palatino Linotype"/>
          <w:b/>
        </w:rPr>
        <w:t xml:space="preserve">y </w:t>
      </w:r>
      <w:bookmarkStart w:id="0" w:name="_Hlk85748261"/>
      <w:r w:rsidR="00CF4270" w:rsidRPr="00CF4270">
        <w:rPr>
          <w:rFonts w:ascii="Palatino Linotype" w:hAnsi="Palatino Linotype"/>
          <w:b/>
        </w:rPr>
        <w:t>04638/INFOEM/IP/RR/2021</w:t>
      </w:r>
      <w:bookmarkEnd w:id="0"/>
      <w:r w:rsidR="009C01F0">
        <w:rPr>
          <w:rFonts w:ascii="Palatino Linotype" w:hAnsi="Palatino Linotype"/>
          <w:b/>
        </w:rPr>
        <w:t>,</w:t>
      </w:r>
      <w:r>
        <w:rPr>
          <w:rFonts w:ascii="Palatino Linotype" w:hAnsi="Palatino Linotype"/>
          <w:b/>
        </w:rPr>
        <w:t xml:space="preserve"> </w:t>
      </w:r>
      <w:r w:rsidR="009C01F0" w:rsidRPr="009C01F0">
        <w:rPr>
          <w:rFonts w:ascii="Palatino Linotype" w:hAnsi="Palatino Linotype"/>
        </w:rPr>
        <w:t xml:space="preserve">interpuestos por </w:t>
      </w:r>
      <w:r w:rsidR="005C658C">
        <w:rPr>
          <w:rFonts w:ascii="Palatino Linotype" w:hAnsi="Palatino Linotype"/>
        </w:rPr>
        <w:t>el</w:t>
      </w:r>
      <w:r w:rsidR="009C01F0" w:rsidRPr="009C01F0">
        <w:rPr>
          <w:rFonts w:ascii="Palatino Linotype" w:hAnsi="Palatino Linotype"/>
        </w:rPr>
        <w:t xml:space="preserve"> </w:t>
      </w:r>
      <w:r w:rsidR="009C01F0" w:rsidRPr="009C01F0">
        <w:rPr>
          <w:rFonts w:ascii="Palatino Linotype" w:hAnsi="Palatino Linotype"/>
          <w:b/>
          <w:bCs/>
        </w:rPr>
        <w:t xml:space="preserve">C. </w:t>
      </w:r>
      <w:r w:rsidR="00D24EB3">
        <w:rPr>
          <w:rFonts w:ascii="Palatino Linotype" w:hAnsi="Palatino Linotype"/>
          <w:b/>
          <w:bCs/>
        </w:rPr>
        <w:t>xxxxxxxxxxxxxxxxxxxxxxxx</w:t>
      </w:r>
      <w:bookmarkStart w:id="1" w:name="_GoBack"/>
      <w:bookmarkEnd w:id="1"/>
      <w:r w:rsidR="009C01F0" w:rsidRPr="009C01F0">
        <w:rPr>
          <w:rFonts w:ascii="Palatino Linotype" w:hAnsi="Palatino Linotype"/>
        </w:rPr>
        <w:t xml:space="preserve"> en lo sucesivo </w:t>
      </w:r>
      <w:r w:rsidR="00CF4270">
        <w:rPr>
          <w:rFonts w:ascii="Palatino Linotype" w:hAnsi="Palatino Linotype"/>
        </w:rPr>
        <w:t>el</w:t>
      </w:r>
      <w:r w:rsidR="009C01F0" w:rsidRPr="009C01F0">
        <w:rPr>
          <w:rFonts w:ascii="Palatino Linotype" w:hAnsi="Palatino Linotype"/>
        </w:rPr>
        <w:t xml:space="preserve"> </w:t>
      </w:r>
      <w:r w:rsidR="009C01F0" w:rsidRPr="009C01F0">
        <w:rPr>
          <w:rFonts w:ascii="Palatino Linotype" w:hAnsi="Palatino Linotype"/>
          <w:b/>
          <w:bCs/>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w:t>
      </w:r>
      <w:r w:rsidR="00CF4270">
        <w:rPr>
          <w:rFonts w:ascii="Palatino Linotype" w:hAnsi="Palatino Linotype"/>
        </w:rPr>
        <w:t>l</w:t>
      </w:r>
      <w:r w:rsidRPr="0024200F">
        <w:rPr>
          <w:rFonts w:ascii="Palatino Linotype" w:hAnsi="Palatino Linotype"/>
        </w:rPr>
        <w:t xml:space="preserve"> </w:t>
      </w:r>
      <w:r w:rsidR="00CF4270" w:rsidRPr="00CF4270">
        <w:rPr>
          <w:rFonts w:ascii="Palatino Linotype" w:hAnsi="Palatino Linotype"/>
          <w:b/>
        </w:rPr>
        <w:t>Ayuntamiento de Jaltenco</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14:paraId="7558C90B" w14:textId="77777777" w:rsidR="00BE2A36" w:rsidRPr="002478BC" w:rsidRDefault="00BE2A36" w:rsidP="00987819">
      <w:pPr>
        <w:spacing w:line="360" w:lineRule="auto"/>
        <w:jc w:val="center"/>
        <w:rPr>
          <w:rFonts w:ascii="Palatino Linotype" w:hAnsi="Palatino Linotype"/>
          <w:b/>
          <w:bCs/>
          <w:spacing w:val="60"/>
          <w:lang w:val="es-ES_tradnl"/>
        </w:rPr>
      </w:pPr>
    </w:p>
    <w:p w14:paraId="6A25AFEB" w14:textId="77777777" w:rsidR="00BE2A36" w:rsidRPr="0024200F" w:rsidRDefault="00BE2A36" w:rsidP="0098781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42DAAD34" w14:textId="77777777" w:rsidR="00BE2A36" w:rsidRPr="0024200F" w:rsidRDefault="00BE2A36" w:rsidP="00987819">
      <w:pPr>
        <w:spacing w:line="360" w:lineRule="auto"/>
        <w:jc w:val="center"/>
        <w:rPr>
          <w:rFonts w:ascii="Palatino Linotype" w:hAnsi="Palatino Linotype"/>
          <w:b/>
          <w:bCs/>
          <w:spacing w:val="60"/>
          <w:lang w:val="es-ES_tradnl"/>
        </w:rPr>
      </w:pPr>
    </w:p>
    <w:p w14:paraId="5A336DC5" w14:textId="34E6E04C" w:rsidR="00BE2A36" w:rsidRPr="0024200F" w:rsidRDefault="00BE2A36" w:rsidP="00987819">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CF4270">
        <w:rPr>
          <w:rFonts w:ascii="Palatino Linotype" w:hAnsi="Palatino Linotype"/>
        </w:rPr>
        <w:t>dieciocho de agosto</w:t>
      </w:r>
      <w:r w:rsidR="00E41400">
        <w:rPr>
          <w:rFonts w:ascii="Palatino Linotype" w:hAnsi="Palatino Linotype"/>
        </w:rPr>
        <w:t xml:space="preserve"> de dos mil veintiuno</w:t>
      </w:r>
      <w:r w:rsidRPr="0024200F">
        <w:rPr>
          <w:rFonts w:ascii="Palatino Linotype" w:hAnsi="Palatino Linotype"/>
        </w:rPr>
        <w:t xml:space="preserve">, </w:t>
      </w:r>
      <w:r w:rsidR="00301FFA">
        <w:rPr>
          <w:rFonts w:ascii="Palatino Linotype" w:hAnsi="Palatino Linotype"/>
        </w:rPr>
        <w:t>el</w:t>
      </w:r>
      <w:r w:rsidR="009C01F0">
        <w:rPr>
          <w:rFonts w:ascii="Palatino Linotype" w:hAnsi="Palatino Linotype"/>
        </w:rPr>
        <w:t xml:space="preserve"> </w:t>
      </w:r>
      <w:r w:rsidR="009C01F0" w:rsidRPr="009C01F0">
        <w:rPr>
          <w:rFonts w:ascii="Palatino Linotype" w:hAnsi="Palatino Linotype"/>
          <w:b/>
          <w:bCs/>
        </w:rPr>
        <w:t>Recurrente</w:t>
      </w:r>
      <w:r>
        <w:rPr>
          <w:rFonts w:ascii="Palatino Linotype" w:hAnsi="Palatino Linotype"/>
        </w:rPr>
        <w:t xml:space="preserve"> presentó a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00CF4270" w:rsidRPr="00CF4270">
        <w:rPr>
          <w:rFonts w:ascii="Palatino Linotype" w:hAnsi="Palatino Linotype"/>
          <w:b/>
          <w:bCs/>
        </w:rPr>
        <w:t>00098/JALTENCO/IP/2021</w:t>
      </w:r>
      <w:r w:rsidR="00CF4270">
        <w:rPr>
          <w:rFonts w:ascii="Palatino Linotype" w:hAnsi="Palatino Linotype"/>
          <w:b/>
          <w:bCs/>
        </w:rPr>
        <w:t xml:space="preserve">, </w:t>
      </w:r>
      <w:r w:rsidR="00CF4270" w:rsidRPr="00CF4270">
        <w:rPr>
          <w:rFonts w:ascii="Palatino Linotype" w:hAnsi="Palatino Linotype"/>
          <w:b/>
          <w:bCs/>
        </w:rPr>
        <w:t>00094/JALTENCO/IP/2021</w:t>
      </w:r>
      <w:r w:rsidR="00B7654D">
        <w:rPr>
          <w:rFonts w:ascii="Palatino Linotype" w:hAnsi="Palatino Linotype"/>
          <w:b/>
          <w:bCs/>
        </w:rPr>
        <w:t xml:space="preserve"> y</w:t>
      </w:r>
      <w:r w:rsidR="00FB1B87">
        <w:rPr>
          <w:rFonts w:ascii="Palatino Linotype" w:hAnsi="Palatino Linotype"/>
          <w:b/>
          <w:bCs/>
        </w:rPr>
        <w:t xml:space="preserve"> </w:t>
      </w:r>
      <w:r w:rsidR="00CF4270" w:rsidRPr="00CF4270">
        <w:rPr>
          <w:rFonts w:ascii="Palatino Linotype" w:hAnsi="Palatino Linotype"/>
          <w:b/>
          <w:bCs/>
        </w:rPr>
        <w:t>00095/JALTENCO/IP/2021</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vía </w:t>
      </w:r>
      <w:r w:rsidRPr="0024200F">
        <w:rPr>
          <w:rFonts w:ascii="Palatino Linotype" w:hAnsi="Palatino Linotype"/>
          <w:b/>
        </w:rPr>
        <w:t>SAIMEX</w:t>
      </w:r>
      <w:r w:rsidRPr="0024200F">
        <w:rPr>
          <w:rFonts w:ascii="Palatino Linotype" w:hAnsi="Palatino Linotype"/>
        </w:rPr>
        <w:t>, lo siguiente:</w:t>
      </w:r>
    </w:p>
    <w:p w14:paraId="0206FC28" w14:textId="77777777" w:rsidR="00BE2A36" w:rsidRDefault="00BE2A36" w:rsidP="00987819">
      <w:pPr>
        <w:spacing w:line="360" w:lineRule="auto"/>
        <w:jc w:val="both"/>
        <w:rPr>
          <w:rFonts w:ascii="Palatino Linotype" w:hAnsi="Palatino Linotype" w:cs="Arial"/>
        </w:rPr>
      </w:pPr>
    </w:p>
    <w:p w14:paraId="7A0B0D10" w14:textId="398B823B" w:rsidR="002A00D1" w:rsidRDefault="00CF4270" w:rsidP="00987819">
      <w:pPr>
        <w:spacing w:line="360" w:lineRule="auto"/>
        <w:ind w:right="616"/>
        <w:jc w:val="both"/>
        <w:rPr>
          <w:rFonts w:ascii="Palatino Linotype" w:hAnsi="Palatino Linotype"/>
          <w:b/>
          <w:bCs/>
        </w:rPr>
      </w:pPr>
      <w:r w:rsidRPr="00CF4270">
        <w:rPr>
          <w:rFonts w:ascii="Palatino Linotype" w:hAnsi="Palatino Linotype"/>
          <w:b/>
          <w:bCs/>
        </w:rPr>
        <w:t>00098/JALTENCO/IP/2021</w:t>
      </w:r>
      <w:r w:rsidR="00BE2A36">
        <w:rPr>
          <w:rFonts w:ascii="Palatino Linotype" w:hAnsi="Palatino Linotype"/>
          <w:b/>
          <w:bCs/>
        </w:rPr>
        <w:t>:</w:t>
      </w:r>
    </w:p>
    <w:p w14:paraId="150116C7" w14:textId="4AC44C08" w:rsidR="00BE2A36" w:rsidRDefault="00BE2A36" w:rsidP="00987819">
      <w:pPr>
        <w:ind w:left="567" w:right="616"/>
        <w:jc w:val="both"/>
        <w:rPr>
          <w:rFonts w:ascii="Palatino Linotype" w:hAnsi="Palatino Linotype"/>
          <w:b/>
          <w:szCs w:val="28"/>
          <w:lang w:val="es-MX"/>
        </w:rPr>
      </w:pPr>
      <w:r w:rsidRPr="0024200F">
        <w:rPr>
          <w:rFonts w:ascii="Palatino Linotype" w:hAnsi="Palatino Linotype" w:cs="Arial"/>
          <w:i/>
          <w:sz w:val="22"/>
          <w:szCs w:val="22"/>
        </w:rPr>
        <w:t>“</w:t>
      </w:r>
      <w:r w:rsidR="00CF4270" w:rsidRPr="00CF4270">
        <w:rPr>
          <w:rFonts w:ascii="Palatino Linotype" w:hAnsi="Palatino Linotype" w:cs="Arial"/>
          <w:i/>
          <w:sz w:val="22"/>
          <w:szCs w:val="22"/>
        </w:rPr>
        <w:t xml:space="preserve">Solicito el manual de organización y procedimientos aprobados y publicados mediante gaceta municipal, así como las documéntales que solventen lo anteriormente descrito, de las siguientes áreas: </w:t>
      </w:r>
      <w:proofErr w:type="spellStart"/>
      <w:r w:rsidR="00CF4270" w:rsidRPr="00CF4270">
        <w:rPr>
          <w:rFonts w:ascii="Palatino Linotype" w:hAnsi="Palatino Linotype" w:cs="Arial"/>
          <w:i/>
          <w:sz w:val="22"/>
          <w:szCs w:val="22"/>
        </w:rPr>
        <w:t>Tesoreria</w:t>
      </w:r>
      <w:proofErr w:type="spellEnd"/>
      <w:r w:rsidR="00CF4270" w:rsidRPr="00CF4270">
        <w:rPr>
          <w:rFonts w:ascii="Palatino Linotype" w:hAnsi="Palatino Linotype" w:cs="Arial"/>
          <w:i/>
          <w:sz w:val="22"/>
          <w:szCs w:val="22"/>
        </w:rPr>
        <w:t xml:space="preserve">, Presidencia, DIF Municipal, IMCUFIDEJ, ODAPAS, </w:t>
      </w:r>
      <w:r w:rsidR="00CF4270" w:rsidRPr="00CF4270">
        <w:rPr>
          <w:rFonts w:ascii="Palatino Linotype" w:hAnsi="Palatino Linotype" w:cs="Arial"/>
          <w:i/>
          <w:sz w:val="22"/>
          <w:szCs w:val="22"/>
        </w:rPr>
        <w:lastRenderedPageBreak/>
        <w:t xml:space="preserve">UIPPE, Secretaria de Ayuntamiento </w:t>
      </w:r>
      <w:proofErr w:type="spellStart"/>
      <w:r w:rsidR="00CF4270" w:rsidRPr="00CF4270">
        <w:rPr>
          <w:rFonts w:ascii="Palatino Linotype" w:hAnsi="Palatino Linotype" w:cs="Arial"/>
          <w:i/>
          <w:sz w:val="22"/>
          <w:szCs w:val="22"/>
        </w:rPr>
        <w:t>y</w:t>
      </w:r>
      <w:proofErr w:type="spellEnd"/>
      <w:r w:rsidR="00CF4270" w:rsidRPr="00CF4270">
        <w:rPr>
          <w:rFonts w:ascii="Palatino Linotype" w:hAnsi="Palatino Linotype" w:cs="Arial"/>
          <w:i/>
          <w:sz w:val="22"/>
          <w:szCs w:val="22"/>
        </w:rPr>
        <w:t xml:space="preserve"> Instituto de la Salud </w:t>
      </w:r>
      <w:proofErr w:type="spellStart"/>
      <w:r w:rsidR="00CF4270" w:rsidRPr="00CF4270">
        <w:rPr>
          <w:rFonts w:ascii="Palatino Linotype" w:hAnsi="Palatino Linotype" w:cs="Arial"/>
          <w:i/>
          <w:sz w:val="22"/>
          <w:szCs w:val="22"/>
        </w:rPr>
        <w:t>de l</w:t>
      </w:r>
      <w:proofErr w:type="spellEnd"/>
      <w:r w:rsidR="00CF4270" w:rsidRPr="00CF4270">
        <w:rPr>
          <w:rFonts w:ascii="Palatino Linotype" w:hAnsi="Palatino Linotype" w:cs="Arial"/>
          <w:i/>
          <w:sz w:val="22"/>
          <w:szCs w:val="22"/>
        </w:rPr>
        <w:t xml:space="preserve"> administración 2019-2021. Lo anterior en datos abiertos y vía </w:t>
      </w:r>
      <w:proofErr w:type="spellStart"/>
      <w:r w:rsidR="00CF4270" w:rsidRPr="00CF4270">
        <w:rPr>
          <w:rFonts w:ascii="Palatino Linotype" w:hAnsi="Palatino Linotype" w:cs="Arial"/>
          <w:i/>
          <w:sz w:val="22"/>
          <w:szCs w:val="22"/>
        </w:rPr>
        <w:t>saimex</w:t>
      </w:r>
      <w:proofErr w:type="spellEnd"/>
      <w:r w:rsidR="00CF4270" w:rsidRPr="00CF4270">
        <w:rPr>
          <w:rFonts w:ascii="Palatino Linotype" w:hAnsi="Palatino Linotype" w:cs="Arial"/>
          <w:i/>
          <w:sz w:val="22"/>
          <w:szCs w:val="22"/>
        </w:rPr>
        <w:t xml:space="preserve"> a través de formato </w:t>
      </w:r>
      <w:proofErr w:type="spellStart"/>
      <w:r w:rsidR="00CF4270" w:rsidRPr="00CF4270">
        <w:rPr>
          <w:rFonts w:ascii="Palatino Linotype" w:hAnsi="Palatino Linotype" w:cs="Arial"/>
          <w:i/>
          <w:sz w:val="22"/>
          <w:szCs w:val="22"/>
        </w:rPr>
        <w:t>pdf</w:t>
      </w:r>
      <w:proofErr w:type="spellEnd"/>
      <w:r w:rsidR="00CF4270" w:rsidRPr="00CF4270">
        <w:rPr>
          <w:rFonts w:ascii="Palatino Linotype" w:hAnsi="Palatino Linotype" w:cs="Arial"/>
          <w:i/>
          <w:sz w:val="22"/>
          <w:szCs w:val="22"/>
        </w:rPr>
        <w:t>.</w:t>
      </w:r>
      <w:r w:rsidR="00B7654D">
        <w:rPr>
          <w:rFonts w:ascii="Palatino Linotype" w:hAnsi="Palatino Linotype" w:cs="Arial"/>
          <w:i/>
          <w:sz w:val="22"/>
          <w:szCs w:val="22"/>
        </w:rPr>
        <w:t>”</w:t>
      </w:r>
    </w:p>
    <w:p w14:paraId="65D37C6C" w14:textId="77777777" w:rsidR="00B7654D" w:rsidRDefault="00B7654D" w:rsidP="00987819">
      <w:pPr>
        <w:spacing w:line="360" w:lineRule="auto"/>
        <w:ind w:right="616"/>
        <w:jc w:val="both"/>
        <w:rPr>
          <w:rFonts w:ascii="Palatino Linotype" w:hAnsi="Palatino Linotype"/>
          <w:bCs/>
        </w:rPr>
      </w:pPr>
    </w:p>
    <w:p w14:paraId="6335EA43" w14:textId="372C4CCF" w:rsidR="00BE2A36" w:rsidRPr="00CF4270" w:rsidRDefault="00CF4270" w:rsidP="00CF4270">
      <w:pPr>
        <w:spacing w:line="360" w:lineRule="auto"/>
        <w:ind w:right="616"/>
        <w:jc w:val="both"/>
        <w:rPr>
          <w:rFonts w:ascii="Palatino Linotype" w:hAnsi="Palatino Linotype"/>
          <w:b/>
          <w:bCs/>
        </w:rPr>
      </w:pPr>
      <w:r w:rsidRPr="00CF4270">
        <w:rPr>
          <w:rFonts w:ascii="Palatino Linotype" w:hAnsi="Palatino Linotype"/>
          <w:b/>
          <w:bCs/>
        </w:rPr>
        <w:t>00094/JALTENCO/IP/2021</w:t>
      </w:r>
      <w:r w:rsidR="00BE2A36">
        <w:rPr>
          <w:rFonts w:ascii="Palatino Linotype" w:hAnsi="Palatino Linotype"/>
          <w:b/>
          <w:bCs/>
        </w:rPr>
        <w:t>:</w:t>
      </w:r>
    </w:p>
    <w:p w14:paraId="266902A7" w14:textId="2CE70EB7" w:rsidR="00BE2A36" w:rsidRDefault="00BE2A36" w:rsidP="00987819">
      <w:pPr>
        <w:ind w:left="567" w:right="616"/>
        <w:jc w:val="both"/>
        <w:rPr>
          <w:rFonts w:ascii="Palatino Linotype" w:hAnsi="Palatino Linotype"/>
          <w:bCs/>
          <w:sz w:val="22"/>
        </w:rPr>
      </w:pPr>
      <w:r w:rsidRPr="00157DDD">
        <w:rPr>
          <w:rFonts w:ascii="Palatino Linotype" w:hAnsi="Palatino Linotype"/>
          <w:bCs/>
          <w:i/>
          <w:sz w:val="22"/>
        </w:rPr>
        <w:t>“</w:t>
      </w:r>
      <w:r w:rsidR="00CF4270" w:rsidRPr="00CF4270">
        <w:rPr>
          <w:rFonts w:ascii="Palatino Linotype" w:hAnsi="Palatino Linotype"/>
          <w:bCs/>
          <w:i/>
          <w:sz w:val="22"/>
        </w:rPr>
        <w:t xml:space="preserve">Solicito se me proporcione a través de vía </w:t>
      </w:r>
      <w:proofErr w:type="spellStart"/>
      <w:r w:rsidR="00CF4270" w:rsidRPr="00CF4270">
        <w:rPr>
          <w:rFonts w:ascii="Palatino Linotype" w:hAnsi="Palatino Linotype"/>
          <w:bCs/>
          <w:i/>
          <w:sz w:val="22"/>
        </w:rPr>
        <w:t>saimex</w:t>
      </w:r>
      <w:proofErr w:type="spellEnd"/>
      <w:r w:rsidR="00CF4270" w:rsidRPr="00CF4270">
        <w:rPr>
          <w:rFonts w:ascii="Palatino Linotype" w:hAnsi="Palatino Linotype"/>
          <w:bCs/>
          <w:i/>
          <w:sz w:val="22"/>
        </w:rPr>
        <w:t xml:space="preserve"> las sesiones de Cabildo celebradas a partir del todo el mes de junio hasta lo que va del mes de </w:t>
      </w:r>
      <w:proofErr w:type="gramStart"/>
      <w:r w:rsidR="00CF4270" w:rsidRPr="00CF4270">
        <w:rPr>
          <w:rFonts w:ascii="Palatino Linotype" w:hAnsi="Palatino Linotype"/>
          <w:bCs/>
          <w:i/>
          <w:sz w:val="22"/>
        </w:rPr>
        <w:t>agosto ,</w:t>
      </w:r>
      <w:proofErr w:type="gramEnd"/>
      <w:r w:rsidR="00CF4270" w:rsidRPr="00CF4270">
        <w:rPr>
          <w:rFonts w:ascii="Palatino Linotype" w:hAnsi="Palatino Linotype"/>
          <w:bCs/>
          <w:i/>
          <w:sz w:val="22"/>
        </w:rPr>
        <w:t xml:space="preserve"> la información la solicito en versión pública y formato abierto.</w:t>
      </w:r>
      <w:r>
        <w:rPr>
          <w:rFonts w:ascii="Palatino Linotype" w:hAnsi="Palatino Linotype"/>
          <w:bCs/>
          <w:i/>
          <w:sz w:val="22"/>
        </w:rPr>
        <w:t>”</w:t>
      </w:r>
    </w:p>
    <w:p w14:paraId="43D4A0AD" w14:textId="77777777" w:rsidR="00CF4270" w:rsidRDefault="00CF4270" w:rsidP="00CF4270">
      <w:pPr>
        <w:spacing w:line="360" w:lineRule="auto"/>
        <w:ind w:right="616"/>
        <w:jc w:val="both"/>
        <w:rPr>
          <w:rFonts w:ascii="Palatino Linotype" w:hAnsi="Palatino Linotype"/>
          <w:b/>
          <w:bCs/>
        </w:rPr>
      </w:pPr>
    </w:p>
    <w:p w14:paraId="623A33D8" w14:textId="3500FA95" w:rsidR="00CF4270" w:rsidRPr="00CF4270" w:rsidRDefault="00CF4270" w:rsidP="00CF4270">
      <w:pPr>
        <w:spacing w:line="360" w:lineRule="auto"/>
        <w:ind w:right="616"/>
        <w:jc w:val="both"/>
        <w:rPr>
          <w:rFonts w:ascii="Palatino Linotype" w:hAnsi="Palatino Linotype"/>
          <w:b/>
          <w:bCs/>
        </w:rPr>
      </w:pPr>
      <w:r w:rsidRPr="00CF4270">
        <w:rPr>
          <w:rFonts w:ascii="Palatino Linotype" w:hAnsi="Palatino Linotype"/>
          <w:b/>
          <w:bCs/>
        </w:rPr>
        <w:t>00095/JALTENCO/IP/2021</w:t>
      </w:r>
      <w:r>
        <w:rPr>
          <w:rFonts w:ascii="Palatino Linotype" w:hAnsi="Palatino Linotype"/>
          <w:b/>
          <w:bCs/>
        </w:rPr>
        <w:t>:</w:t>
      </w:r>
    </w:p>
    <w:p w14:paraId="6DE3C24D" w14:textId="6964818D" w:rsidR="00CF4270" w:rsidRDefault="00CF4270" w:rsidP="00CF4270">
      <w:pPr>
        <w:ind w:left="567" w:right="616"/>
        <w:jc w:val="both"/>
        <w:rPr>
          <w:rFonts w:ascii="Palatino Linotype" w:hAnsi="Palatino Linotype"/>
          <w:bCs/>
          <w:sz w:val="22"/>
        </w:rPr>
      </w:pPr>
      <w:r w:rsidRPr="00157DDD">
        <w:rPr>
          <w:rFonts w:ascii="Palatino Linotype" w:hAnsi="Palatino Linotype"/>
          <w:bCs/>
          <w:i/>
          <w:sz w:val="22"/>
        </w:rPr>
        <w:t>“</w:t>
      </w:r>
      <w:r w:rsidRPr="00CF4270">
        <w:rPr>
          <w:rFonts w:ascii="Palatino Linotype" w:hAnsi="Palatino Linotype"/>
          <w:bCs/>
          <w:i/>
          <w:sz w:val="22"/>
        </w:rPr>
        <w:t xml:space="preserve">Requiero se me proporcione el último organigrama autorizado y actualizado, junto con el orden del día y él acta de Cabildo donde fue aprobado por los integrantes del ayuntamiento de </w:t>
      </w:r>
      <w:proofErr w:type="spellStart"/>
      <w:r w:rsidRPr="00CF4270">
        <w:rPr>
          <w:rFonts w:ascii="Palatino Linotype" w:hAnsi="Palatino Linotype"/>
          <w:bCs/>
          <w:i/>
          <w:sz w:val="22"/>
        </w:rPr>
        <w:t>jaltenco</w:t>
      </w:r>
      <w:proofErr w:type="spellEnd"/>
      <w:r w:rsidRPr="00CF4270">
        <w:rPr>
          <w:rFonts w:ascii="Palatino Linotype" w:hAnsi="Palatino Linotype"/>
          <w:bCs/>
          <w:i/>
          <w:sz w:val="22"/>
        </w:rPr>
        <w:t xml:space="preserve">. Lo anterior vía </w:t>
      </w:r>
      <w:proofErr w:type="spellStart"/>
      <w:r w:rsidRPr="00CF4270">
        <w:rPr>
          <w:rFonts w:ascii="Palatino Linotype" w:hAnsi="Palatino Linotype"/>
          <w:bCs/>
          <w:i/>
          <w:sz w:val="22"/>
        </w:rPr>
        <w:t>saimex</w:t>
      </w:r>
      <w:proofErr w:type="spellEnd"/>
      <w:r w:rsidRPr="00CF4270">
        <w:rPr>
          <w:rFonts w:ascii="Palatino Linotype" w:hAnsi="Palatino Linotype"/>
          <w:bCs/>
          <w:i/>
          <w:sz w:val="22"/>
        </w:rPr>
        <w:t xml:space="preserve"> y en formato abierto.</w:t>
      </w:r>
      <w:r>
        <w:rPr>
          <w:rFonts w:ascii="Palatino Linotype" w:hAnsi="Palatino Linotype"/>
          <w:bCs/>
          <w:i/>
          <w:sz w:val="22"/>
        </w:rPr>
        <w:t>”</w:t>
      </w:r>
    </w:p>
    <w:p w14:paraId="68FFBBE9" w14:textId="77777777" w:rsidR="00B7654D" w:rsidRPr="00B7654D" w:rsidRDefault="00B7654D" w:rsidP="00987819">
      <w:pPr>
        <w:spacing w:line="360" w:lineRule="auto"/>
        <w:jc w:val="both"/>
        <w:rPr>
          <w:rFonts w:ascii="Palatino Linotype" w:hAnsi="Palatino Linotype"/>
          <w:szCs w:val="28"/>
        </w:rPr>
      </w:pPr>
    </w:p>
    <w:p w14:paraId="1F7404BE" w14:textId="77777777" w:rsidR="00BE1511" w:rsidRPr="00BE1511" w:rsidRDefault="00BE1511" w:rsidP="00BE1511">
      <w:pPr>
        <w:spacing w:line="360" w:lineRule="auto"/>
        <w:jc w:val="both"/>
        <w:rPr>
          <w:rFonts w:ascii="Palatino Linotype" w:hAnsi="Palatino Linotype"/>
          <w:lang w:val="es-ES_tradnl"/>
        </w:rPr>
      </w:pPr>
      <w:r w:rsidRPr="00BE1511">
        <w:rPr>
          <w:rFonts w:ascii="Palatino Linotype" w:hAnsi="Palatino Linotype"/>
          <w:lang w:val="es-ES_tradnl"/>
        </w:rPr>
        <w:t xml:space="preserve">Modalidad de entrega: </w:t>
      </w:r>
      <w:r w:rsidRPr="00BE1511">
        <w:rPr>
          <w:rFonts w:ascii="Palatino Linotype" w:hAnsi="Palatino Linotype"/>
          <w:b/>
          <w:lang w:val="es-ES_tradnl"/>
        </w:rPr>
        <w:t>a través del</w:t>
      </w:r>
      <w:r w:rsidRPr="00BE1511">
        <w:rPr>
          <w:rFonts w:ascii="Palatino Linotype" w:hAnsi="Palatino Linotype"/>
          <w:lang w:val="es-ES_tradnl"/>
        </w:rPr>
        <w:t xml:space="preserve"> </w:t>
      </w:r>
      <w:r w:rsidRPr="00BE1511">
        <w:rPr>
          <w:rFonts w:ascii="Palatino Linotype" w:hAnsi="Palatino Linotype"/>
          <w:b/>
          <w:lang w:val="es-ES_tradnl"/>
        </w:rPr>
        <w:t>SAIMEX</w:t>
      </w:r>
      <w:r w:rsidRPr="00BE1511">
        <w:rPr>
          <w:rFonts w:ascii="Palatino Linotype" w:hAnsi="Palatino Linotype"/>
          <w:lang w:val="es-ES_tradnl"/>
        </w:rPr>
        <w:t>.</w:t>
      </w:r>
    </w:p>
    <w:p w14:paraId="5633A4AA" w14:textId="77777777" w:rsidR="00BE2A36" w:rsidRDefault="00BE2A36" w:rsidP="00987819">
      <w:pPr>
        <w:spacing w:line="360" w:lineRule="auto"/>
        <w:jc w:val="both"/>
        <w:rPr>
          <w:rFonts w:ascii="Palatino Linotype" w:hAnsi="Palatino Linotype"/>
          <w:szCs w:val="28"/>
          <w:lang w:val="es-MX"/>
        </w:rPr>
      </w:pPr>
    </w:p>
    <w:p w14:paraId="1640F995" w14:textId="6CBB5F5F" w:rsidR="00BE2A36" w:rsidRDefault="00BE2A36" w:rsidP="00987819">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00BE1511" w:rsidRPr="00BE1511">
        <w:rPr>
          <w:rFonts w:ascii="Palatino Linotype" w:hAnsi="Palatino Linotype"/>
        </w:rPr>
        <w:t xml:space="preserve">En fecha </w:t>
      </w:r>
      <w:r w:rsidR="00CF4270">
        <w:rPr>
          <w:rFonts w:ascii="Palatino Linotype" w:hAnsi="Palatino Linotype"/>
        </w:rPr>
        <w:t>ocho de septiembre</w:t>
      </w:r>
      <w:r w:rsidR="00BE1511" w:rsidRPr="00BE1511">
        <w:rPr>
          <w:rFonts w:ascii="Palatino Linotype" w:hAnsi="Palatino Linotype"/>
        </w:rPr>
        <w:t xml:space="preserve"> de dos mil veintiuno, el Sujeto Obligado dio respuesta a las solicitudes de información, como se muestra a continuación:</w:t>
      </w:r>
    </w:p>
    <w:p w14:paraId="55B38B37" w14:textId="77777777" w:rsidR="00BE2A36" w:rsidRDefault="00BE2A36" w:rsidP="00987819">
      <w:pPr>
        <w:spacing w:line="360" w:lineRule="auto"/>
        <w:jc w:val="both"/>
        <w:rPr>
          <w:rFonts w:ascii="Palatino Linotype" w:hAnsi="Palatino Linotype"/>
        </w:rPr>
      </w:pPr>
    </w:p>
    <w:p w14:paraId="21077A41" w14:textId="77777777" w:rsidR="00BE2A36" w:rsidRDefault="00BE2A36" w:rsidP="00987819">
      <w:pPr>
        <w:spacing w:line="360" w:lineRule="auto"/>
        <w:ind w:right="616"/>
        <w:jc w:val="both"/>
        <w:rPr>
          <w:rFonts w:ascii="Palatino Linotype" w:hAnsi="Palatino Linotype"/>
          <w:b/>
          <w:bCs/>
        </w:rPr>
      </w:pPr>
    </w:p>
    <w:p w14:paraId="7D269D8E" w14:textId="77777777" w:rsidR="00CF4270" w:rsidRPr="00CF4270" w:rsidRDefault="00BE2A36" w:rsidP="00CF4270">
      <w:pPr>
        <w:spacing w:line="276" w:lineRule="auto"/>
        <w:ind w:left="567" w:right="616"/>
        <w:jc w:val="right"/>
        <w:rPr>
          <w:rFonts w:ascii="Palatino Linotype" w:hAnsi="Palatino Linotype" w:cs="Arial"/>
          <w:i/>
          <w:sz w:val="22"/>
          <w:szCs w:val="22"/>
        </w:rPr>
      </w:pPr>
      <w:r w:rsidRPr="0024200F">
        <w:rPr>
          <w:rFonts w:ascii="Palatino Linotype" w:hAnsi="Palatino Linotype" w:cs="Arial"/>
          <w:i/>
          <w:sz w:val="22"/>
          <w:szCs w:val="22"/>
        </w:rPr>
        <w:t>“</w:t>
      </w:r>
      <w:r w:rsidR="00CF4270" w:rsidRPr="00CF4270">
        <w:rPr>
          <w:rFonts w:ascii="Palatino Linotype" w:hAnsi="Palatino Linotype" w:cs="Arial"/>
          <w:i/>
          <w:sz w:val="22"/>
          <w:szCs w:val="22"/>
        </w:rPr>
        <w:t xml:space="preserve">Folio de la solicitud: </w:t>
      </w:r>
      <w:r w:rsidR="00CF4270" w:rsidRPr="00A2355A">
        <w:rPr>
          <w:rFonts w:ascii="Palatino Linotype" w:hAnsi="Palatino Linotype" w:cs="Arial"/>
          <w:b/>
          <w:bCs/>
          <w:i/>
          <w:sz w:val="22"/>
          <w:szCs w:val="22"/>
          <w:u w:val="single"/>
        </w:rPr>
        <w:t>00098/JALTENCO/IP/2021</w:t>
      </w:r>
    </w:p>
    <w:p w14:paraId="4042178D" w14:textId="77777777" w:rsidR="00A2355A" w:rsidRDefault="00A2355A" w:rsidP="00A2355A">
      <w:pPr>
        <w:spacing w:line="276" w:lineRule="auto"/>
        <w:ind w:left="567" w:right="616"/>
        <w:jc w:val="both"/>
        <w:rPr>
          <w:rFonts w:ascii="Palatino Linotype" w:hAnsi="Palatino Linotype" w:cs="Arial"/>
          <w:i/>
          <w:sz w:val="22"/>
          <w:szCs w:val="22"/>
        </w:rPr>
      </w:pPr>
    </w:p>
    <w:p w14:paraId="4D7747B9" w14:textId="773ED36E" w:rsidR="00CF4270" w:rsidRPr="00CF4270" w:rsidRDefault="00CF4270" w:rsidP="00A2355A">
      <w:pPr>
        <w:spacing w:line="276" w:lineRule="auto"/>
        <w:ind w:left="567" w:right="616"/>
        <w:jc w:val="both"/>
        <w:rPr>
          <w:rFonts w:ascii="Palatino Linotype" w:hAnsi="Palatino Linotype" w:cs="Arial"/>
          <w:i/>
          <w:sz w:val="22"/>
          <w:szCs w:val="22"/>
        </w:rPr>
      </w:pPr>
      <w:r w:rsidRPr="00CF4270">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0756DA" w14:textId="77777777" w:rsidR="00CF4270" w:rsidRPr="00CF4270" w:rsidRDefault="00CF4270" w:rsidP="00A2355A">
      <w:pPr>
        <w:spacing w:line="276" w:lineRule="auto"/>
        <w:ind w:left="567" w:right="616"/>
        <w:jc w:val="both"/>
        <w:rPr>
          <w:rFonts w:ascii="Palatino Linotype" w:hAnsi="Palatino Linotype" w:cs="Arial"/>
          <w:i/>
          <w:sz w:val="22"/>
          <w:szCs w:val="22"/>
        </w:rPr>
      </w:pPr>
      <w:r w:rsidRPr="00CF4270">
        <w:rPr>
          <w:rFonts w:ascii="Palatino Linotype" w:hAnsi="Palatino Linotype" w:cs="Arial"/>
          <w:i/>
          <w:sz w:val="22"/>
          <w:szCs w:val="22"/>
        </w:rPr>
        <w:t>ANEXO INFORMACION SOBRE SU SOLICITUD</w:t>
      </w:r>
    </w:p>
    <w:p w14:paraId="676C0DCC" w14:textId="77777777" w:rsidR="00A2355A" w:rsidRDefault="00A2355A" w:rsidP="00A2355A">
      <w:pPr>
        <w:spacing w:line="276" w:lineRule="auto"/>
        <w:ind w:left="567" w:right="616"/>
        <w:jc w:val="both"/>
        <w:rPr>
          <w:rFonts w:ascii="Palatino Linotype" w:hAnsi="Palatino Linotype" w:cs="Arial"/>
          <w:i/>
          <w:sz w:val="22"/>
          <w:szCs w:val="22"/>
        </w:rPr>
      </w:pPr>
    </w:p>
    <w:p w14:paraId="589BD072" w14:textId="428E47FA" w:rsidR="00CF4270" w:rsidRPr="00CF4270" w:rsidRDefault="00CF4270" w:rsidP="00A2355A">
      <w:pPr>
        <w:spacing w:line="276" w:lineRule="auto"/>
        <w:ind w:left="567" w:right="616"/>
        <w:jc w:val="both"/>
        <w:rPr>
          <w:rFonts w:ascii="Palatino Linotype" w:hAnsi="Palatino Linotype" w:cs="Arial"/>
          <w:i/>
          <w:sz w:val="22"/>
          <w:szCs w:val="22"/>
        </w:rPr>
      </w:pPr>
      <w:r w:rsidRPr="00CF4270">
        <w:rPr>
          <w:rFonts w:ascii="Palatino Linotype" w:hAnsi="Palatino Linotype" w:cs="Arial"/>
          <w:i/>
          <w:sz w:val="22"/>
          <w:szCs w:val="22"/>
        </w:rPr>
        <w:t>ATENTAMENTE</w:t>
      </w:r>
    </w:p>
    <w:p w14:paraId="36E9DA2B" w14:textId="6C988AF1" w:rsidR="00BE2A36" w:rsidRDefault="00CF4270" w:rsidP="00A2355A">
      <w:pPr>
        <w:spacing w:line="276" w:lineRule="auto"/>
        <w:ind w:left="567" w:right="616"/>
        <w:jc w:val="both"/>
        <w:rPr>
          <w:rFonts w:ascii="Palatino Linotype" w:hAnsi="Palatino Linotype"/>
          <w:i/>
          <w:sz w:val="22"/>
          <w:szCs w:val="22"/>
        </w:rPr>
      </w:pPr>
      <w:r w:rsidRPr="00CF4270">
        <w:rPr>
          <w:rFonts w:ascii="Palatino Linotype" w:hAnsi="Palatino Linotype" w:cs="Arial"/>
          <w:i/>
          <w:sz w:val="22"/>
          <w:szCs w:val="22"/>
        </w:rPr>
        <w:t xml:space="preserve">C. JALTENCO </w:t>
      </w:r>
      <w:proofErr w:type="spellStart"/>
      <w:r w:rsidRPr="00CF4270">
        <w:rPr>
          <w:rFonts w:ascii="Palatino Linotype" w:hAnsi="Palatino Linotype" w:cs="Arial"/>
          <w:i/>
          <w:sz w:val="22"/>
          <w:szCs w:val="22"/>
        </w:rPr>
        <w:t>JALTENCO</w:t>
      </w:r>
      <w:proofErr w:type="spellEnd"/>
      <w:r w:rsidRPr="00CF4270">
        <w:rPr>
          <w:rFonts w:ascii="Palatino Linotype" w:hAnsi="Palatino Linotype" w:cs="Arial"/>
          <w:i/>
          <w:sz w:val="22"/>
          <w:szCs w:val="22"/>
        </w:rPr>
        <w:t xml:space="preserve"> </w:t>
      </w:r>
      <w:proofErr w:type="spellStart"/>
      <w:r w:rsidRPr="00CF4270">
        <w:rPr>
          <w:rFonts w:ascii="Palatino Linotype" w:hAnsi="Palatino Linotype" w:cs="Arial"/>
          <w:i/>
          <w:sz w:val="22"/>
          <w:szCs w:val="22"/>
        </w:rPr>
        <w:t>JALTENCO</w:t>
      </w:r>
      <w:proofErr w:type="spellEnd"/>
      <w:r w:rsidR="00BE2A36" w:rsidRPr="0024200F">
        <w:rPr>
          <w:rFonts w:ascii="Palatino Linotype" w:hAnsi="Palatino Linotype" w:cs="Arial"/>
          <w:i/>
          <w:sz w:val="22"/>
          <w:szCs w:val="22"/>
        </w:rPr>
        <w:t xml:space="preserve">” </w:t>
      </w:r>
      <w:r w:rsidR="00BE2A36">
        <w:rPr>
          <w:rFonts w:ascii="Palatino Linotype" w:hAnsi="Palatino Linotype" w:cs="Arial"/>
          <w:i/>
          <w:sz w:val="22"/>
          <w:szCs w:val="22"/>
        </w:rPr>
        <w:t>(</w:t>
      </w:r>
      <w:r w:rsidR="00BE2A36">
        <w:rPr>
          <w:rFonts w:ascii="Palatino Linotype" w:hAnsi="Palatino Linotype"/>
          <w:i/>
          <w:sz w:val="22"/>
          <w:szCs w:val="22"/>
        </w:rPr>
        <w:t>sic)</w:t>
      </w:r>
    </w:p>
    <w:p w14:paraId="552E36A7" w14:textId="77777777" w:rsidR="00091041" w:rsidRDefault="00091041" w:rsidP="00091041">
      <w:pPr>
        <w:spacing w:line="276" w:lineRule="auto"/>
        <w:ind w:left="567" w:right="616"/>
        <w:jc w:val="both"/>
        <w:rPr>
          <w:rFonts w:ascii="Palatino Linotype" w:hAnsi="Palatino Linotype"/>
          <w:i/>
          <w:sz w:val="22"/>
          <w:szCs w:val="22"/>
        </w:rPr>
      </w:pPr>
    </w:p>
    <w:p w14:paraId="436AE812" w14:textId="7755D713" w:rsidR="00091041" w:rsidRDefault="00091041" w:rsidP="00091041">
      <w:pPr>
        <w:spacing w:line="276" w:lineRule="auto"/>
        <w:ind w:left="567" w:right="616"/>
        <w:jc w:val="both"/>
        <w:rPr>
          <w:rFonts w:ascii="Palatino Linotype" w:hAnsi="Palatino Linotype"/>
          <w:i/>
          <w:sz w:val="22"/>
          <w:szCs w:val="22"/>
        </w:rPr>
      </w:pPr>
    </w:p>
    <w:p w14:paraId="405EBCD0" w14:textId="77777777" w:rsidR="00A2355A" w:rsidRPr="00A2355A" w:rsidRDefault="00A2355A" w:rsidP="00A2355A">
      <w:pPr>
        <w:spacing w:line="276" w:lineRule="auto"/>
        <w:ind w:left="567" w:right="616"/>
        <w:jc w:val="right"/>
        <w:rPr>
          <w:rFonts w:ascii="Palatino Linotype" w:hAnsi="Palatino Linotype"/>
          <w:i/>
          <w:sz w:val="22"/>
          <w:szCs w:val="22"/>
        </w:rPr>
      </w:pPr>
      <w:r>
        <w:rPr>
          <w:rFonts w:ascii="Palatino Linotype" w:hAnsi="Palatino Linotype"/>
          <w:i/>
          <w:sz w:val="22"/>
          <w:szCs w:val="22"/>
        </w:rPr>
        <w:t>“</w:t>
      </w:r>
      <w:r w:rsidRPr="00A2355A">
        <w:rPr>
          <w:rFonts w:ascii="Palatino Linotype" w:hAnsi="Palatino Linotype"/>
          <w:i/>
          <w:sz w:val="22"/>
          <w:szCs w:val="22"/>
        </w:rPr>
        <w:t xml:space="preserve">Folio de la solicitud: </w:t>
      </w:r>
      <w:r w:rsidRPr="00A2355A">
        <w:rPr>
          <w:rFonts w:ascii="Palatino Linotype" w:hAnsi="Palatino Linotype"/>
          <w:b/>
          <w:bCs/>
          <w:i/>
          <w:sz w:val="22"/>
          <w:szCs w:val="22"/>
          <w:u w:val="single"/>
        </w:rPr>
        <w:t>00094/JALTENCO/IP/2021</w:t>
      </w:r>
    </w:p>
    <w:p w14:paraId="62E92F58" w14:textId="77777777" w:rsidR="00A2355A" w:rsidRDefault="00A2355A" w:rsidP="00A2355A">
      <w:pPr>
        <w:spacing w:line="276" w:lineRule="auto"/>
        <w:ind w:left="567" w:right="616"/>
        <w:jc w:val="both"/>
        <w:rPr>
          <w:rFonts w:ascii="Palatino Linotype" w:hAnsi="Palatino Linotype"/>
          <w:i/>
          <w:sz w:val="22"/>
          <w:szCs w:val="22"/>
        </w:rPr>
      </w:pPr>
    </w:p>
    <w:p w14:paraId="0D7E487D" w14:textId="77C530AC" w:rsidR="00A2355A" w:rsidRPr="00A2355A" w:rsidRDefault="00A2355A" w:rsidP="00A2355A">
      <w:pPr>
        <w:spacing w:line="276" w:lineRule="auto"/>
        <w:ind w:left="567" w:right="616"/>
        <w:jc w:val="both"/>
        <w:rPr>
          <w:rFonts w:ascii="Palatino Linotype" w:hAnsi="Palatino Linotype"/>
          <w:i/>
          <w:sz w:val="22"/>
          <w:szCs w:val="22"/>
        </w:rPr>
      </w:pPr>
      <w:r w:rsidRPr="00A2355A">
        <w:rPr>
          <w:rFonts w:ascii="Palatino Linotype" w:hAnsi="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40AF9D7B" w14:textId="77777777" w:rsidR="00A2355A" w:rsidRPr="00A2355A" w:rsidRDefault="00A2355A" w:rsidP="00A2355A">
      <w:pPr>
        <w:spacing w:line="276" w:lineRule="auto"/>
        <w:ind w:left="567" w:right="616"/>
        <w:jc w:val="both"/>
        <w:rPr>
          <w:rFonts w:ascii="Palatino Linotype" w:hAnsi="Palatino Linotype"/>
          <w:i/>
          <w:sz w:val="22"/>
          <w:szCs w:val="22"/>
        </w:rPr>
      </w:pPr>
      <w:r w:rsidRPr="00A2355A">
        <w:rPr>
          <w:rFonts w:ascii="Palatino Linotype" w:hAnsi="Palatino Linotype"/>
          <w:i/>
          <w:sz w:val="22"/>
          <w:szCs w:val="22"/>
        </w:rPr>
        <w:t>ANEXO INFORMACION SOBRE SU SOLICITUD</w:t>
      </w:r>
    </w:p>
    <w:p w14:paraId="32AEC3A6" w14:textId="77777777" w:rsidR="00A2355A" w:rsidRDefault="00A2355A" w:rsidP="00A2355A">
      <w:pPr>
        <w:spacing w:line="276" w:lineRule="auto"/>
        <w:ind w:left="567" w:right="616"/>
        <w:jc w:val="both"/>
        <w:rPr>
          <w:rFonts w:ascii="Palatino Linotype" w:hAnsi="Palatino Linotype"/>
          <w:i/>
          <w:sz w:val="22"/>
          <w:szCs w:val="22"/>
        </w:rPr>
      </w:pPr>
    </w:p>
    <w:p w14:paraId="2C3948C2" w14:textId="26CA1C5C" w:rsidR="00A2355A" w:rsidRPr="00A2355A" w:rsidRDefault="00A2355A" w:rsidP="00A2355A">
      <w:pPr>
        <w:spacing w:line="276" w:lineRule="auto"/>
        <w:ind w:left="567" w:right="616"/>
        <w:jc w:val="both"/>
        <w:rPr>
          <w:rFonts w:ascii="Palatino Linotype" w:hAnsi="Palatino Linotype"/>
          <w:i/>
          <w:sz w:val="22"/>
          <w:szCs w:val="22"/>
        </w:rPr>
      </w:pPr>
      <w:r w:rsidRPr="00A2355A">
        <w:rPr>
          <w:rFonts w:ascii="Palatino Linotype" w:hAnsi="Palatino Linotype"/>
          <w:i/>
          <w:sz w:val="22"/>
          <w:szCs w:val="22"/>
        </w:rPr>
        <w:t>ATENTAMENTE</w:t>
      </w:r>
    </w:p>
    <w:p w14:paraId="258974D4" w14:textId="48B408B6" w:rsidR="00091041" w:rsidRDefault="00A2355A" w:rsidP="00A2355A">
      <w:pPr>
        <w:spacing w:line="276" w:lineRule="auto"/>
        <w:ind w:left="567" w:right="616"/>
        <w:jc w:val="both"/>
        <w:rPr>
          <w:rFonts w:ascii="Palatino Linotype" w:hAnsi="Palatino Linotype"/>
          <w:i/>
          <w:sz w:val="22"/>
          <w:szCs w:val="22"/>
        </w:rPr>
      </w:pPr>
      <w:r w:rsidRPr="00A2355A">
        <w:rPr>
          <w:rFonts w:ascii="Palatino Linotype" w:hAnsi="Palatino Linotype"/>
          <w:i/>
          <w:sz w:val="22"/>
          <w:szCs w:val="22"/>
        </w:rPr>
        <w:t xml:space="preserve">C. JALTENCO </w:t>
      </w:r>
      <w:proofErr w:type="spellStart"/>
      <w:r w:rsidRPr="00A2355A">
        <w:rPr>
          <w:rFonts w:ascii="Palatino Linotype" w:hAnsi="Palatino Linotype"/>
          <w:i/>
          <w:sz w:val="22"/>
          <w:szCs w:val="22"/>
        </w:rPr>
        <w:t>JALTENCO</w:t>
      </w:r>
      <w:proofErr w:type="spellEnd"/>
      <w:r w:rsidRPr="00A2355A">
        <w:rPr>
          <w:rFonts w:ascii="Palatino Linotype" w:hAnsi="Palatino Linotype"/>
          <w:i/>
          <w:sz w:val="22"/>
          <w:szCs w:val="22"/>
        </w:rPr>
        <w:t xml:space="preserve"> </w:t>
      </w:r>
      <w:proofErr w:type="spellStart"/>
      <w:r w:rsidRPr="00A2355A">
        <w:rPr>
          <w:rFonts w:ascii="Palatino Linotype" w:hAnsi="Palatino Linotype"/>
          <w:i/>
          <w:sz w:val="22"/>
          <w:szCs w:val="22"/>
        </w:rPr>
        <w:t>JALTENCO</w:t>
      </w:r>
      <w:proofErr w:type="spellEnd"/>
      <w:r>
        <w:rPr>
          <w:rFonts w:ascii="Palatino Linotype" w:hAnsi="Palatino Linotype"/>
          <w:i/>
          <w:sz w:val="22"/>
          <w:szCs w:val="22"/>
        </w:rPr>
        <w:t>” (sic)</w:t>
      </w:r>
    </w:p>
    <w:p w14:paraId="3DBF0329" w14:textId="63E91BF3" w:rsidR="00A2355A" w:rsidRDefault="00A2355A" w:rsidP="00A2355A">
      <w:pPr>
        <w:spacing w:line="276" w:lineRule="auto"/>
        <w:ind w:left="567" w:right="616"/>
        <w:jc w:val="both"/>
        <w:rPr>
          <w:rFonts w:ascii="Palatino Linotype" w:hAnsi="Palatino Linotype"/>
          <w:i/>
          <w:sz w:val="22"/>
          <w:szCs w:val="22"/>
        </w:rPr>
      </w:pPr>
    </w:p>
    <w:p w14:paraId="1F8D230C" w14:textId="77777777" w:rsidR="00A2355A" w:rsidRPr="00A2355A" w:rsidRDefault="00A2355A" w:rsidP="00A2355A">
      <w:pPr>
        <w:spacing w:line="276" w:lineRule="auto"/>
        <w:ind w:left="567" w:right="616"/>
        <w:jc w:val="right"/>
        <w:rPr>
          <w:rFonts w:ascii="Palatino Linotype" w:hAnsi="Palatino Linotype"/>
          <w:i/>
          <w:sz w:val="22"/>
          <w:szCs w:val="22"/>
        </w:rPr>
      </w:pPr>
      <w:r>
        <w:rPr>
          <w:rFonts w:ascii="Palatino Linotype" w:hAnsi="Palatino Linotype"/>
          <w:i/>
          <w:sz w:val="22"/>
          <w:szCs w:val="22"/>
        </w:rPr>
        <w:t>“</w:t>
      </w:r>
      <w:r w:rsidRPr="00A2355A">
        <w:rPr>
          <w:rFonts w:ascii="Palatino Linotype" w:hAnsi="Palatino Linotype"/>
          <w:i/>
          <w:sz w:val="22"/>
          <w:szCs w:val="22"/>
        </w:rPr>
        <w:t xml:space="preserve">Folio de la solicitud: </w:t>
      </w:r>
      <w:r w:rsidRPr="00A2355A">
        <w:rPr>
          <w:rFonts w:ascii="Palatino Linotype" w:hAnsi="Palatino Linotype"/>
          <w:b/>
          <w:bCs/>
          <w:i/>
          <w:sz w:val="22"/>
          <w:szCs w:val="22"/>
          <w:u w:val="single"/>
        </w:rPr>
        <w:t>00095/JALTENCO/IP/2021</w:t>
      </w:r>
    </w:p>
    <w:p w14:paraId="11E82BB8" w14:textId="77777777" w:rsidR="00A2355A" w:rsidRDefault="00A2355A" w:rsidP="00A2355A">
      <w:pPr>
        <w:spacing w:line="276" w:lineRule="auto"/>
        <w:ind w:left="567" w:right="616"/>
        <w:jc w:val="both"/>
        <w:rPr>
          <w:rFonts w:ascii="Palatino Linotype" w:hAnsi="Palatino Linotype"/>
          <w:i/>
          <w:sz w:val="22"/>
          <w:szCs w:val="22"/>
        </w:rPr>
      </w:pPr>
    </w:p>
    <w:p w14:paraId="04865675" w14:textId="14DA3321" w:rsidR="00A2355A" w:rsidRPr="00A2355A" w:rsidRDefault="00A2355A" w:rsidP="00A2355A">
      <w:pPr>
        <w:spacing w:line="276" w:lineRule="auto"/>
        <w:ind w:left="567" w:right="616"/>
        <w:jc w:val="both"/>
        <w:rPr>
          <w:rFonts w:ascii="Palatino Linotype" w:hAnsi="Palatino Linotype"/>
          <w:i/>
          <w:sz w:val="22"/>
          <w:szCs w:val="22"/>
        </w:rPr>
      </w:pPr>
      <w:r w:rsidRPr="00A2355A">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AF8AD7" w14:textId="77777777" w:rsidR="00A2355A" w:rsidRPr="00A2355A" w:rsidRDefault="00A2355A" w:rsidP="00A2355A">
      <w:pPr>
        <w:spacing w:line="276" w:lineRule="auto"/>
        <w:ind w:left="567" w:right="616"/>
        <w:jc w:val="both"/>
        <w:rPr>
          <w:rFonts w:ascii="Palatino Linotype" w:hAnsi="Palatino Linotype"/>
          <w:i/>
          <w:sz w:val="22"/>
          <w:szCs w:val="22"/>
        </w:rPr>
      </w:pPr>
      <w:r w:rsidRPr="00A2355A">
        <w:rPr>
          <w:rFonts w:ascii="Palatino Linotype" w:hAnsi="Palatino Linotype"/>
          <w:i/>
          <w:sz w:val="22"/>
          <w:szCs w:val="22"/>
        </w:rPr>
        <w:t>ANEXO INFORMACION SOBRE SU SOLICITUD</w:t>
      </w:r>
    </w:p>
    <w:p w14:paraId="7EFC2E66" w14:textId="77777777" w:rsidR="00A2355A" w:rsidRDefault="00A2355A" w:rsidP="00A2355A">
      <w:pPr>
        <w:spacing w:line="276" w:lineRule="auto"/>
        <w:ind w:left="567" w:right="616"/>
        <w:jc w:val="both"/>
        <w:rPr>
          <w:rFonts w:ascii="Palatino Linotype" w:hAnsi="Palatino Linotype"/>
          <w:i/>
          <w:sz w:val="22"/>
          <w:szCs w:val="22"/>
        </w:rPr>
      </w:pPr>
    </w:p>
    <w:p w14:paraId="596E26C2" w14:textId="2B8CEFE6" w:rsidR="00A2355A" w:rsidRPr="00A2355A" w:rsidRDefault="00A2355A" w:rsidP="00A2355A">
      <w:pPr>
        <w:spacing w:line="276" w:lineRule="auto"/>
        <w:ind w:left="567" w:right="616"/>
        <w:jc w:val="both"/>
        <w:rPr>
          <w:rFonts w:ascii="Palatino Linotype" w:hAnsi="Palatino Linotype"/>
          <w:i/>
          <w:sz w:val="22"/>
          <w:szCs w:val="22"/>
        </w:rPr>
      </w:pPr>
      <w:r w:rsidRPr="00A2355A">
        <w:rPr>
          <w:rFonts w:ascii="Palatino Linotype" w:hAnsi="Palatino Linotype"/>
          <w:i/>
          <w:sz w:val="22"/>
          <w:szCs w:val="22"/>
        </w:rPr>
        <w:t>ATENTAMENTE</w:t>
      </w:r>
    </w:p>
    <w:p w14:paraId="743C50E6" w14:textId="71D1B358" w:rsidR="00A2355A" w:rsidRDefault="00A2355A" w:rsidP="00A2355A">
      <w:pPr>
        <w:spacing w:line="276" w:lineRule="auto"/>
        <w:ind w:left="567" w:right="616"/>
        <w:jc w:val="both"/>
        <w:rPr>
          <w:rFonts w:ascii="Palatino Linotype" w:hAnsi="Palatino Linotype"/>
          <w:b/>
          <w:szCs w:val="28"/>
          <w:lang w:val="es-MX"/>
        </w:rPr>
      </w:pPr>
      <w:r w:rsidRPr="00A2355A">
        <w:rPr>
          <w:rFonts w:ascii="Palatino Linotype" w:hAnsi="Palatino Linotype"/>
          <w:i/>
          <w:sz w:val="22"/>
          <w:szCs w:val="22"/>
        </w:rPr>
        <w:t xml:space="preserve">C. JALTENCO </w:t>
      </w:r>
      <w:proofErr w:type="spellStart"/>
      <w:r w:rsidRPr="00A2355A">
        <w:rPr>
          <w:rFonts w:ascii="Palatino Linotype" w:hAnsi="Palatino Linotype"/>
          <w:i/>
          <w:sz w:val="22"/>
          <w:szCs w:val="22"/>
        </w:rPr>
        <w:t>JALTENCO</w:t>
      </w:r>
      <w:proofErr w:type="spellEnd"/>
      <w:r w:rsidRPr="00A2355A">
        <w:rPr>
          <w:rFonts w:ascii="Palatino Linotype" w:hAnsi="Palatino Linotype"/>
          <w:i/>
          <w:sz w:val="22"/>
          <w:szCs w:val="22"/>
        </w:rPr>
        <w:t xml:space="preserve"> </w:t>
      </w:r>
      <w:proofErr w:type="spellStart"/>
      <w:r w:rsidRPr="00A2355A">
        <w:rPr>
          <w:rFonts w:ascii="Palatino Linotype" w:hAnsi="Palatino Linotype"/>
          <w:i/>
          <w:sz w:val="22"/>
          <w:szCs w:val="22"/>
        </w:rPr>
        <w:t>JALTENCO</w:t>
      </w:r>
      <w:proofErr w:type="spellEnd"/>
      <w:r>
        <w:rPr>
          <w:rFonts w:ascii="Palatino Linotype" w:hAnsi="Palatino Linotype"/>
          <w:i/>
          <w:sz w:val="22"/>
          <w:szCs w:val="22"/>
        </w:rPr>
        <w:t>” (sic)</w:t>
      </w:r>
    </w:p>
    <w:p w14:paraId="00E2343D" w14:textId="77777777" w:rsidR="00A2355A" w:rsidRDefault="00A2355A" w:rsidP="00A2355A">
      <w:pPr>
        <w:spacing w:line="276" w:lineRule="auto"/>
        <w:ind w:left="567" w:right="616"/>
        <w:jc w:val="both"/>
        <w:rPr>
          <w:rFonts w:ascii="Palatino Linotype" w:hAnsi="Palatino Linotype"/>
          <w:b/>
          <w:szCs w:val="28"/>
          <w:lang w:val="es-MX"/>
        </w:rPr>
      </w:pPr>
    </w:p>
    <w:p w14:paraId="44637332" w14:textId="77777777" w:rsidR="00BE2A36" w:rsidRPr="00B02F4C" w:rsidRDefault="00BE2A36" w:rsidP="00987819">
      <w:pPr>
        <w:spacing w:line="360" w:lineRule="auto"/>
        <w:ind w:left="567" w:right="616"/>
        <w:jc w:val="both"/>
        <w:rPr>
          <w:rFonts w:ascii="Palatino Linotype" w:hAnsi="Palatino Linotype"/>
          <w:bCs/>
        </w:rPr>
      </w:pPr>
    </w:p>
    <w:p w14:paraId="36471B42" w14:textId="26D60305" w:rsidR="00BE2A36" w:rsidRDefault="00BE2A36" w:rsidP="00987819">
      <w:pPr>
        <w:spacing w:line="360" w:lineRule="auto"/>
        <w:jc w:val="both"/>
        <w:rPr>
          <w:rFonts w:ascii="Palatino Linotype" w:hAnsi="Palatino Linotype"/>
          <w:bCs/>
        </w:rPr>
      </w:pPr>
      <w:r>
        <w:rPr>
          <w:rFonts w:ascii="Palatino Linotype" w:hAnsi="Palatino Linotype"/>
          <w:bCs/>
        </w:rPr>
        <w:t>Anexando a su respuesta</w:t>
      </w:r>
      <w:r w:rsidR="00091041">
        <w:rPr>
          <w:rFonts w:ascii="Palatino Linotype" w:hAnsi="Palatino Linotype"/>
          <w:bCs/>
        </w:rPr>
        <w:t>,</w:t>
      </w:r>
      <w:r>
        <w:rPr>
          <w:rFonts w:ascii="Palatino Linotype" w:hAnsi="Palatino Linotype"/>
          <w:bCs/>
        </w:rPr>
        <w:t xml:space="preserve"> </w:t>
      </w:r>
      <w:r w:rsidR="00BE1511">
        <w:rPr>
          <w:rFonts w:ascii="Palatino Linotype" w:hAnsi="Palatino Linotype"/>
          <w:bCs/>
        </w:rPr>
        <w:t>los</w:t>
      </w:r>
      <w:r>
        <w:rPr>
          <w:rFonts w:ascii="Palatino Linotype" w:hAnsi="Palatino Linotype"/>
          <w:bCs/>
        </w:rPr>
        <w:t xml:space="preserve"> archivo</w:t>
      </w:r>
      <w:r w:rsidR="00BE1511">
        <w:rPr>
          <w:rFonts w:ascii="Palatino Linotype" w:hAnsi="Palatino Linotype"/>
          <w:bCs/>
        </w:rPr>
        <w:t>s</w:t>
      </w:r>
      <w:r>
        <w:rPr>
          <w:rFonts w:ascii="Palatino Linotype" w:hAnsi="Palatino Linotype"/>
          <w:bCs/>
        </w:rPr>
        <w:t xml:space="preserve"> electrónico</w:t>
      </w:r>
      <w:r w:rsidR="00BE1511">
        <w:rPr>
          <w:rFonts w:ascii="Palatino Linotype" w:hAnsi="Palatino Linotype"/>
          <w:bCs/>
        </w:rPr>
        <w:t>s</w:t>
      </w:r>
      <w:r>
        <w:rPr>
          <w:rFonts w:ascii="Palatino Linotype" w:hAnsi="Palatino Linotype"/>
          <w:bCs/>
        </w:rPr>
        <w:t xml:space="preserve"> </w:t>
      </w:r>
      <w:r w:rsidR="00091041">
        <w:rPr>
          <w:rFonts w:ascii="Palatino Linotype" w:hAnsi="Palatino Linotype"/>
          <w:bCs/>
        </w:rPr>
        <w:t>denominado</w:t>
      </w:r>
      <w:r w:rsidR="00BE1511">
        <w:rPr>
          <w:rFonts w:ascii="Palatino Linotype" w:hAnsi="Palatino Linotype"/>
          <w:bCs/>
        </w:rPr>
        <w:t>s</w:t>
      </w:r>
      <w:r w:rsidR="00091041">
        <w:rPr>
          <w:rFonts w:ascii="Palatino Linotype" w:hAnsi="Palatino Linotype"/>
          <w:bCs/>
        </w:rPr>
        <w:t xml:space="preserve"> </w:t>
      </w:r>
      <w:r>
        <w:rPr>
          <w:rFonts w:ascii="Palatino Linotype" w:hAnsi="Palatino Linotype"/>
          <w:bCs/>
        </w:rPr>
        <w:t>“</w:t>
      </w:r>
      <w:r w:rsidR="00A2355A" w:rsidRPr="00A2355A">
        <w:rPr>
          <w:rFonts w:ascii="Palatino Linotype" w:hAnsi="Palatino Linotype"/>
          <w:b/>
          <w:i/>
          <w:iCs/>
        </w:rPr>
        <w:t>Solicitud 98.pdf</w:t>
      </w:r>
      <w:r w:rsidR="00301FFA">
        <w:rPr>
          <w:rFonts w:ascii="Palatino Linotype" w:hAnsi="Palatino Linotype"/>
          <w:bCs/>
        </w:rPr>
        <w:t>”</w:t>
      </w:r>
      <w:r w:rsidR="00BE1511">
        <w:rPr>
          <w:rFonts w:ascii="Palatino Linotype" w:hAnsi="Palatino Linotype"/>
          <w:bCs/>
        </w:rPr>
        <w:t xml:space="preserve"> para el caso de la solicitud</w:t>
      </w:r>
      <w:r w:rsidR="00BE1511" w:rsidRPr="00BE1511">
        <w:t xml:space="preserve"> </w:t>
      </w:r>
      <w:r w:rsidR="00A2355A" w:rsidRPr="00A2355A">
        <w:rPr>
          <w:rFonts w:ascii="Palatino Linotype" w:hAnsi="Palatino Linotype"/>
          <w:bCs/>
        </w:rPr>
        <w:t>00098/JALTENCO/IP/2021</w:t>
      </w:r>
      <w:r>
        <w:rPr>
          <w:rFonts w:ascii="Palatino Linotype" w:hAnsi="Palatino Linotype"/>
          <w:bCs/>
        </w:rPr>
        <w:t>,</w:t>
      </w:r>
      <w:r w:rsidR="00A2355A">
        <w:rPr>
          <w:rFonts w:ascii="Palatino Linotype" w:hAnsi="Palatino Linotype"/>
          <w:bCs/>
        </w:rPr>
        <w:t xml:space="preserve"> “</w:t>
      </w:r>
      <w:r w:rsidR="00A2355A" w:rsidRPr="00A2355A">
        <w:rPr>
          <w:rFonts w:ascii="Palatino Linotype" w:hAnsi="Palatino Linotype"/>
          <w:b/>
          <w:i/>
          <w:iCs/>
        </w:rPr>
        <w:t>Solicitud 94.pdf</w:t>
      </w:r>
      <w:r w:rsidR="00A2355A">
        <w:rPr>
          <w:rFonts w:ascii="Palatino Linotype" w:hAnsi="Palatino Linotype"/>
          <w:bCs/>
        </w:rPr>
        <w:t xml:space="preserve">” en la solicitud </w:t>
      </w:r>
      <w:r w:rsidR="00A2355A" w:rsidRPr="00A2355A">
        <w:rPr>
          <w:rFonts w:ascii="Palatino Linotype" w:hAnsi="Palatino Linotype"/>
          <w:bCs/>
        </w:rPr>
        <w:t>00094/JALTENCO/IP/2021</w:t>
      </w:r>
      <w:r w:rsidR="00A2355A">
        <w:rPr>
          <w:rFonts w:ascii="Palatino Linotype" w:hAnsi="Palatino Linotype"/>
          <w:bCs/>
        </w:rPr>
        <w:t>, así como</w:t>
      </w:r>
      <w:r w:rsidR="00BE1511">
        <w:rPr>
          <w:rFonts w:ascii="Palatino Linotype" w:hAnsi="Palatino Linotype"/>
          <w:bCs/>
        </w:rPr>
        <w:t xml:space="preserve"> “</w:t>
      </w:r>
      <w:r w:rsidR="00A2355A" w:rsidRPr="00A2355A">
        <w:rPr>
          <w:rFonts w:ascii="Palatino Linotype" w:hAnsi="Palatino Linotype"/>
          <w:b/>
        </w:rPr>
        <w:t>ORGANIGRAMA.pdf</w:t>
      </w:r>
      <w:r w:rsidR="00BE1511">
        <w:rPr>
          <w:rFonts w:ascii="Palatino Linotype" w:hAnsi="Palatino Linotype"/>
          <w:bCs/>
        </w:rPr>
        <w:t>”</w:t>
      </w:r>
      <w:r w:rsidR="00A2355A">
        <w:rPr>
          <w:rFonts w:ascii="Palatino Linotype" w:hAnsi="Palatino Linotype"/>
          <w:bCs/>
        </w:rPr>
        <w:t xml:space="preserve"> y “</w:t>
      </w:r>
      <w:r w:rsidR="00A2355A" w:rsidRPr="00A2355A">
        <w:rPr>
          <w:rFonts w:ascii="Palatino Linotype" w:hAnsi="Palatino Linotype"/>
          <w:b/>
          <w:i/>
          <w:iCs/>
        </w:rPr>
        <w:t>Solicitud 95.pdf</w:t>
      </w:r>
      <w:r w:rsidR="00A2355A">
        <w:rPr>
          <w:rFonts w:ascii="Palatino Linotype" w:hAnsi="Palatino Linotype"/>
          <w:bCs/>
        </w:rPr>
        <w:t>”</w:t>
      </w:r>
      <w:r w:rsidR="00BE1511">
        <w:rPr>
          <w:rFonts w:ascii="Palatino Linotype" w:hAnsi="Palatino Linotype"/>
          <w:bCs/>
        </w:rPr>
        <w:t xml:space="preserve"> respecto de la solicitud</w:t>
      </w:r>
      <w:r w:rsidR="00BE1511" w:rsidRPr="00BE1511">
        <w:t xml:space="preserve"> </w:t>
      </w:r>
      <w:r w:rsidR="00A2355A" w:rsidRPr="00A2355A">
        <w:rPr>
          <w:rFonts w:ascii="Palatino Linotype" w:hAnsi="Palatino Linotype"/>
          <w:bCs/>
        </w:rPr>
        <w:t>00095/JALTENCO/IP/2021</w:t>
      </w:r>
      <w:r w:rsidR="00BE1511">
        <w:rPr>
          <w:rFonts w:ascii="Palatino Linotype" w:hAnsi="Palatino Linotype"/>
          <w:bCs/>
        </w:rPr>
        <w:t>,</w:t>
      </w:r>
      <w:r>
        <w:rPr>
          <w:rFonts w:ascii="Palatino Linotype" w:hAnsi="Palatino Linotype"/>
          <w:bCs/>
        </w:rPr>
        <w:t xml:space="preserve"> que al ser del conocimiento de las partes no se insertan en este apartado, en obvio de repeticiones innecesarias, máxime que serán objeto de estudio en párrafos posteriores.</w:t>
      </w:r>
    </w:p>
    <w:p w14:paraId="2F071113" w14:textId="77777777" w:rsidR="005D15EF" w:rsidRDefault="005D15EF" w:rsidP="00987819">
      <w:pPr>
        <w:spacing w:line="360" w:lineRule="auto"/>
        <w:ind w:right="616"/>
        <w:jc w:val="both"/>
        <w:rPr>
          <w:rFonts w:ascii="Palatino Linotype" w:hAnsi="Palatino Linotype"/>
          <w:bCs/>
        </w:rPr>
      </w:pPr>
    </w:p>
    <w:p w14:paraId="3D26C79D" w14:textId="19324636" w:rsidR="00BE2A36" w:rsidRDefault="00BE2A36" w:rsidP="00987819">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s</w:t>
      </w:r>
      <w:r w:rsidRPr="0024200F">
        <w:rPr>
          <w:rFonts w:ascii="Palatino Linotype" w:hAnsi="Palatino Linotype" w:cs="Arial"/>
        </w:rPr>
        <w:t xml:space="preserve"> respuesta</w:t>
      </w:r>
      <w:r>
        <w:rPr>
          <w:rFonts w:ascii="Palatino Linotype" w:hAnsi="Palatino Linotype" w:cs="Arial"/>
        </w:rPr>
        <w:t xml:space="preserve">s emitidas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A2355A">
        <w:rPr>
          <w:rFonts w:ascii="Palatino Linotype" w:hAnsi="Palatino Linotype" w:cs="Arial"/>
        </w:rPr>
        <w:t>nueve de septiembre</w:t>
      </w:r>
      <w:r w:rsidR="00103C71">
        <w:rPr>
          <w:rFonts w:ascii="Palatino Linotype" w:hAnsi="Palatino Linotype" w:cs="Arial"/>
        </w:rPr>
        <w:t xml:space="preserve"> de dos mil veintiuno</w:t>
      </w:r>
      <w:r w:rsidRPr="0024200F">
        <w:rPr>
          <w:rFonts w:ascii="Palatino Linotype" w:hAnsi="Palatino Linotype" w:cs="Arial"/>
        </w:rPr>
        <w:t xml:space="preserve">, </w:t>
      </w:r>
      <w:r w:rsidR="006F1C2E">
        <w:rPr>
          <w:rFonts w:ascii="Palatino Linotype" w:hAnsi="Palatino Linotype" w:cs="Arial"/>
        </w:rPr>
        <w:t>el</w:t>
      </w:r>
      <w:r w:rsidR="009C01F0">
        <w:rPr>
          <w:rFonts w:ascii="Palatino Linotype" w:hAnsi="Palatino Linotype" w:cs="Arial"/>
        </w:rPr>
        <w:t xml:space="preserve"> </w:t>
      </w:r>
      <w:r w:rsidR="009C01F0" w:rsidRPr="003B30F9">
        <w:rPr>
          <w:rFonts w:ascii="Palatino Linotype" w:hAnsi="Palatino Linotype" w:cs="Arial"/>
          <w:b/>
          <w:bCs/>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los presentes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los números de recurso </w:t>
      </w:r>
      <w:r w:rsidR="00A2355A" w:rsidRPr="00A2355A">
        <w:rPr>
          <w:rFonts w:ascii="Palatino Linotype" w:hAnsi="Palatino Linotype"/>
          <w:b/>
        </w:rPr>
        <w:t xml:space="preserve">04635/INFOEM/IP/RR/2021, 04636/INFOEM/IP/RR/2021 y </w:t>
      </w:r>
      <w:bookmarkStart w:id="2" w:name="_Hlk85742980"/>
      <w:r w:rsidR="00A2355A" w:rsidRPr="00A2355A">
        <w:rPr>
          <w:rFonts w:ascii="Palatino Linotype" w:hAnsi="Palatino Linotype"/>
          <w:b/>
        </w:rPr>
        <w:lastRenderedPageBreak/>
        <w:t>04638/INFOEM/IP/RR/2021</w:t>
      </w:r>
      <w:bookmarkEnd w:id="2"/>
      <w:r w:rsidRPr="00191CA2">
        <w:rPr>
          <w:rFonts w:ascii="Palatino Linotype" w:hAnsi="Palatino Linotype"/>
        </w:rPr>
        <w:t xml:space="preserve">, respectivamente,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w:t>
      </w:r>
      <w:r w:rsidR="00103C71">
        <w:rPr>
          <w:rFonts w:ascii="Palatino Linotype" w:hAnsi="Palatino Linotype" w:cs="Arial"/>
        </w:rPr>
        <w:t xml:space="preserve">, </w:t>
      </w:r>
      <w:r w:rsidRPr="0024200F">
        <w:rPr>
          <w:rFonts w:ascii="Palatino Linotype" w:hAnsi="Palatino Linotype" w:cs="Arial"/>
        </w:rPr>
        <w:t>c</w:t>
      </w:r>
      <w:r>
        <w:rPr>
          <w:rFonts w:ascii="Palatino Linotype" w:hAnsi="Palatino Linotype" w:cs="Arial"/>
        </w:rPr>
        <w:t xml:space="preserve">omo acto impugnado y como razones o motivos de inconformidad lo siguiente: </w:t>
      </w:r>
    </w:p>
    <w:p w14:paraId="13C4B757" w14:textId="77777777" w:rsidR="00BE2A36" w:rsidRDefault="00BE2A36" w:rsidP="00987819">
      <w:pPr>
        <w:spacing w:line="360" w:lineRule="auto"/>
        <w:jc w:val="both"/>
        <w:rPr>
          <w:rFonts w:ascii="Palatino Linotype" w:hAnsi="Palatino Linotype" w:cs="Arial"/>
        </w:rPr>
      </w:pPr>
    </w:p>
    <w:p w14:paraId="6A1BDEA4" w14:textId="77777777" w:rsidR="00A05C54" w:rsidRPr="00A05C54" w:rsidRDefault="00A05C54" w:rsidP="008365D1">
      <w:pPr>
        <w:numPr>
          <w:ilvl w:val="0"/>
          <w:numId w:val="13"/>
        </w:numPr>
        <w:spacing w:before="240" w:after="160" w:line="360" w:lineRule="auto"/>
        <w:jc w:val="both"/>
        <w:rPr>
          <w:rFonts w:ascii="Palatino Linotype" w:hAnsi="Palatino Linotype" w:cs="Arial"/>
          <w:b/>
          <w:sz w:val="28"/>
          <w:u w:val="single"/>
        </w:rPr>
      </w:pPr>
      <w:r w:rsidRPr="00A05C54">
        <w:rPr>
          <w:rFonts w:ascii="Palatino Linotype" w:hAnsi="Palatino Linotype" w:cs="Arial"/>
          <w:b/>
          <w:sz w:val="28"/>
          <w:u w:val="single"/>
        </w:rPr>
        <w:t>Acto Impugnado:</w:t>
      </w:r>
    </w:p>
    <w:p w14:paraId="4A393390" w14:textId="4E615C3B" w:rsidR="00A05C54" w:rsidRPr="00A05C54" w:rsidRDefault="00A05C54" w:rsidP="00A05C54">
      <w:pPr>
        <w:spacing w:before="240" w:after="160" w:line="360" w:lineRule="auto"/>
        <w:jc w:val="both"/>
        <w:rPr>
          <w:rFonts w:ascii="Palatino Linotype" w:eastAsia="Calibri" w:hAnsi="Palatino Linotype" w:cs="Arial"/>
          <w:b/>
          <w:szCs w:val="22"/>
          <w:lang w:val="es-MX" w:eastAsia="en-US"/>
        </w:rPr>
      </w:pPr>
      <w:bookmarkStart w:id="3" w:name="_Hlk34041044"/>
      <w:r w:rsidRPr="00A05C54">
        <w:rPr>
          <w:rFonts w:ascii="Palatino Linotype" w:eastAsia="Calibri" w:hAnsi="Palatino Linotype" w:cs="Arial"/>
          <w:b/>
          <w:bCs/>
          <w:lang w:val="es-MX" w:eastAsia="es-MX"/>
        </w:rPr>
        <w:t xml:space="preserve">Recurso de Revisión No. </w:t>
      </w:r>
      <w:r w:rsidRPr="00A05C54">
        <w:rPr>
          <w:rFonts w:ascii="Palatino Linotype" w:eastAsia="Calibri" w:hAnsi="Palatino Linotype" w:cs="Arial"/>
          <w:b/>
          <w:bCs/>
          <w:lang w:val="es-MX" w:eastAsia="es-MX"/>
        </w:rPr>
        <w:tab/>
        <w:t>04635/INFOEM/IP/RR/2021</w:t>
      </w:r>
    </w:p>
    <w:p w14:paraId="0F7BEA11" w14:textId="62E0C09C" w:rsidR="00A05C54" w:rsidRPr="00A05C54" w:rsidRDefault="00A05C54" w:rsidP="00A05C54">
      <w:pPr>
        <w:spacing w:after="160" w:line="360" w:lineRule="auto"/>
        <w:ind w:left="851" w:right="851"/>
        <w:jc w:val="both"/>
        <w:rPr>
          <w:rFonts w:ascii="Palatino Linotype" w:eastAsia="Calibri" w:hAnsi="Palatino Linotype" w:cs="Arial"/>
          <w:i/>
          <w:sz w:val="22"/>
          <w:szCs w:val="22"/>
          <w:lang w:val="es-MX" w:eastAsia="en-US"/>
        </w:rPr>
      </w:pPr>
      <w:r w:rsidRPr="00A05C54">
        <w:rPr>
          <w:rFonts w:ascii="Palatino Linotype" w:eastAsia="Calibri" w:hAnsi="Palatino Linotype" w:cs="Arial"/>
          <w:i/>
          <w:sz w:val="22"/>
          <w:szCs w:val="22"/>
          <w:lang w:val="es-MX" w:eastAsia="en-US"/>
        </w:rPr>
        <w:t>“</w:t>
      </w:r>
      <w:r w:rsidR="008365D1" w:rsidRPr="008365D1">
        <w:rPr>
          <w:rFonts w:ascii="Palatino Linotype" w:eastAsia="Calibri" w:hAnsi="Palatino Linotype" w:cs="Arial"/>
          <w:i/>
          <w:sz w:val="22"/>
          <w:szCs w:val="22"/>
          <w:lang w:val="es-MX" w:eastAsia="en-US"/>
        </w:rPr>
        <w:t>La inexistencia de la información</w:t>
      </w:r>
      <w:r w:rsidRPr="00A05C54">
        <w:rPr>
          <w:rFonts w:ascii="Palatino Linotype" w:eastAsia="Calibri" w:hAnsi="Palatino Linotype" w:cs="Arial"/>
          <w:i/>
          <w:sz w:val="22"/>
          <w:szCs w:val="22"/>
          <w:lang w:val="es-MX" w:eastAsia="en-US"/>
        </w:rPr>
        <w:t>” [sic]</w:t>
      </w:r>
    </w:p>
    <w:p w14:paraId="1FCF3DFB" w14:textId="66CF075A" w:rsidR="00A05C54" w:rsidRPr="00A05C54" w:rsidRDefault="00A05C54" w:rsidP="00A05C54">
      <w:pPr>
        <w:spacing w:before="240" w:after="160" w:line="360" w:lineRule="auto"/>
        <w:jc w:val="both"/>
        <w:rPr>
          <w:rFonts w:ascii="Palatino Linotype" w:eastAsia="Calibri" w:hAnsi="Palatino Linotype" w:cs="Arial"/>
          <w:b/>
          <w:szCs w:val="22"/>
          <w:lang w:val="es-MX" w:eastAsia="en-US"/>
        </w:rPr>
      </w:pPr>
      <w:bookmarkStart w:id="4" w:name="_Hlk34040941"/>
      <w:r w:rsidRPr="00A05C54">
        <w:rPr>
          <w:rFonts w:ascii="Palatino Linotype" w:eastAsia="Calibri" w:hAnsi="Palatino Linotype" w:cs="Arial"/>
          <w:b/>
          <w:bCs/>
          <w:lang w:val="es-MX" w:eastAsia="es-MX"/>
        </w:rPr>
        <w:t xml:space="preserve">Recursos de Revisión No. </w:t>
      </w:r>
      <w:r w:rsidRPr="00A05C54">
        <w:rPr>
          <w:rFonts w:ascii="Palatino Linotype" w:eastAsia="Calibri" w:hAnsi="Palatino Linotype" w:cs="Arial"/>
          <w:b/>
          <w:bCs/>
          <w:szCs w:val="22"/>
          <w:lang w:val="es-MX" w:eastAsia="es-MX"/>
        </w:rPr>
        <w:t>04636/INFOEM/IP/RR/2021</w:t>
      </w:r>
    </w:p>
    <w:p w14:paraId="6C899BAD" w14:textId="0BE91406" w:rsidR="00A05C54" w:rsidRPr="00A05C54" w:rsidRDefault="00A05C54" w:rsidP="00A05C54">
      <w:pPr>
        <w:spacing w:after="160" w:line="360" w:lineRule="auto"/>
        <w:ind w:left="851" w:right="851"/>
        <w:jc w:val="both"/>
        <w:rPr>
          <w:rFonts w:ascii="Palatino Linotype" w:eastAsia="Calibri" w:hAnsi="Palatino Linotype" w:cs="Arial"/>
          <w:i/>
          <w:sz w:val="22"/>
          <w:szCs w:val="22"/>
          <w:lang w:val="es-MX" w:eastAsia="en-US"/>
        </w:rPr>
      </w:pPr>
      <w:r w:rsidRPr="00A05C54">
        <w:rPr>
          <w:rFonts w:ascii="Palatino Linotype" w:eastAsia="Calibri" w:hAnsi="Palatino Linotype" w:cs="Arial"/>
          <w:i/>
          <w:sz w:val="22"/>
          <w:szCs w:val="22"/>
          <w:lang w:val="es-MX" w:eastAsia="en-US"/>
        </w:rPr>
        <w:t>“</w:t>
      </w:r>
      <w:r w:rsidR="008365D1" w:rsidRPr="008365D1">
        <w:rPr>
          <w:rFonts w:ascii="Palatino Linotype" w:eastAsia="Calibri" w:hAnsi="Palatino Linotype" w:cs="Arial"/>
          <w:i/>
          <w:sz w:val="22"/>
          <w:szCs w:val="22"/>
          <w:lang w:val="es-MX" w:eastAsia="en-US"/>
        </w:rPr>
        <w:t>Cambio en la modalidad de entrega solicitada.</w:t>
      </w:r>
      <w:r w:rsidRPr="00A05C54">
        <w:rPr>
          <w:rFonts w:ascii="Palatino Linotype" w:eastAsia="Calibri" w:hAnsi="Palatino Linotype" w:cs="Arial"/>
          <w:i/>
          <w:sz w:val="22"/>
          <w:szCs w:val="22"/>
          <w:lang w:val="es-MX" w:eastAsia="en-US"/>
        </w:rPr>
        <w:t>” [</w:t>
      </w:r>
      <w:proofErr w:type="gramStart"/>
      <w:r w:rsidRPr="00A05C54">
        <w:rPr>
          <w:rFonts w:ascii="Palatino Linotype" w:eastAsia="Calibri" w:hAnsi="Palatino Linotype" w:cs="Arial"/>
          <w:i/>
          <w:sz w:val="22"/>
          <w:szCs w:val="22"/>
          <w:lang w:val="es-MX" w:eastAsia="en-US"/>
        </w:rPr>
        <w:t>sic</w:t>
      </w:r>
      <w:proofErr w:type="gramEnd"/>
      <w:r w:rsidRPr="00A05C54">
        <w:rPr>
          <w:rFonts w:ascii="Palatino Linotype" w:eastAsia="Calibri" w:hAnsi="Palatino Linotype" w:cs="Arial"/>
          <w:i/>
          <w:sz w:val="22"/>
          <w:szCs w:val="22"/>
          <w:lang w:val="es-MX" w:eastAsia="en-US"/>
        </w:rPr>
        <w:t>]</w:t>
      </w:r>
    </w:p>
    <w:bookmarkEnd w:id="4"/>
    <w:p w14:paraId="76261F59" w14:textId="45A5D034" w:rsidR="00A05C54" w:rsidRPr="00A05C54" w:rsidRDefault="00A05C54" w:rsidP="00A05C54">
      <w:pPr>
        <w:spacing w:before="240" w:after="160" w:line="360" w:lineRule="auto"/>
        <w:jc w:val="both"/>
        <w:rPr>
          <w:rFonts w:ascii="Palatino Linotype" w:eastAsia="Calibri" w:hAnsi="Palatino Linotype" w:cs="Arial"/>
          <w:b/>
          <w:szCs w:val="22"/>
          <w:lang w:val="es-MX" w:eastAsia="en-US"/>
        </w:rPr>
      </w:pPr>
      <w:r w:rsidRPr="00A05C54">
        <w:rPr>
          <w:rFonts w:ascii="Palatino Linotype" w:eastAsia="Calibri" w:hAnsi="Palatino Linotype" w:cs="Arial"/>
          <w:b/>
          <w:bCs/>
          <w:lang w:val="es-MX" w:eastAsia="es-MX"/>
        </w:rPr>
        <w:t xml:space="preserve">Recursos de Revisión No. </w:t>
      </w:r>
      <w:r w:rsidRPr="00A05C54">
        <w:rPr>
          <w:rFonts w:ascii="Palatino Linotype" w:eastAsia="Calibri" w:hAnsi="Palatino Linotype" w:cs="Arial"/>
          <w:b/>
          <w:bCs/>
          <w:szCs w:val="22"/>
          <w:lang w:val="es-MX" w:eastAsia="es-MX"/>
        </w:rPr>
        <w:t>04638/INFOEM/IP/RR/2021</w:t>
      </w:r>
    </w:p>
    <w:p w14:paraId="2F8DA1ED" w14:textId="10324362" w:rsidR="00A05C54" w:rsidRPr="00A05C54" w:rsidRDefault="00A05C54" w:rsidP="00A05C54">
      <w:pPr>
        <w:spacing w:after="160" w:line="360" w:lineRule="auto"/>
        <w:ind w:left="851" w:right="851"/>
        <w:jc w:val="both"/>
        <w:rPr>
          <w:rFonts w:ascii="Palatino Linotype" w:eastAsia="Calibri" w:hAnsi="Palatino Linotype" w:cs="Arial"/>
          <w:i/>
          <w:sz w:val="22"/>
          <w:szCs w:val="22"/>
          <w:lang w:val="es-MX" w:eastAsia="en-US"/>
        </w:rPr>
      </w:pPr>
      <w:r w:rsidRPr="00A05C54">
        <w:rPr>
          <w:rFonts w:ascii="Palatino Linotype" w:eastAsia="Calibri" w:hAnsi="Palatino Linotype" w:cs="Arial"/>
          <w:i/>
          <w:sz w:val="22"/>
          <w:szCs w:val="22"/>
          <w:lang w:val="es-MX" w:eastAsia="en-US"/>
        </w:rPr>
        <w:t>“</w:t>
      </w:r>
      <w:r w:rsidR="008365D1" w:rsidRPr="008365D1">
        <w:rPr>
          <w:rFonts w:ascii="Palatino Linotype" w:eastAsia="Calibri" w:hAnsi="Palatino Linotype" w:cs="Arial"/>
          <w:i/>
          <w:sz w:val="22"/>
          <w:szCs w:val="22"/>
          <w:lang w:val="es-MX" w:eastAsia="en-US"/>
        </w:rPr>
        <w:t>información incompleta</w:t>
      </w:r>
      <w:r w:rsidRPr="00A05C54">
        <w:rPr>
          <w:rFonts w:ascii="Palatino Linotype" w:eastAsia="Calibri" w:hAnsi="Palatino Linotype" w:cs="Arial"/>
          <w:i/>
          <w:sz w:val="22"/>
          <w:szCs w:val="22"/>
          <w:lang w:val="es-MX" w:eastAsia="en-US"/>
        </w:rPr>
        <w:t>” [sic]</w:t>
      </w:r>
    </w:p>
    <w:bookmarkEnd w:id="3"/>
    <w:p w14:paraId="3B78C3E1" w14:textId="77777777" w:rsidR="00A05C54" w:rsidRPr="00A05C54" w:rsidRDefault="00A05C54" w:rsidP="00A05C54">
      <w:pPr>
        <w:spacing w:after="160" w:line="360" w:lineRule="auto"/>
        <w:ind w:left="851" w:right="851"/>
        <w:jc w:val="both"/>
        <w:rPr>
          <w:rFonts w:ascii="Palatino Linotype" w:eastAsia="Calibri" w:hAnsi="Palatino Linotype" w:cs="Arial"/>
          <w:i/>
          <w:sz w:val="22"/>
          <w:szCs w:val="22"/>
          <w:lang w:val="es-MX" w:eastAsia="en-US"/>
        </w:rPr>
      </w:pPr>
    </w:p>
    <w:p w14:paraId="22FF5014" w14:textId="77777777" w:rsidR="00A05C54" w:rsidRPr="00A05C54" w:rsidRDefault="00A05C54" w:rsidP="008365D1">
      <w:pPr>
        <w:numPr>
          <w:ilvl w:val="0"/>
          <w:numId w:val="13"/>
        </w:numPr>
        <w:spacing w:before="240" w:after="160" w:line="360" w:lineRule="auto"/>
        <w:jc w:val="both"/>
        <w:rPr>
          <w:rFonts w:ascii="Palatino Linotype" w:hAnsi="Palatino Linotype" w:cs="Arial"/>
          <w:sz w:val="28"/>
          <w:u w:val="single"/>
        </w:rPr>
      </w:pPr>
      <w:r w:rsidRPr="00A05C54">
        <w:rPr>
          <w:rFonts w:ascii="Palatino Linotype" w:hAnsi="Palatino Linotype" w:cs="Arial"/>
          <w:b/>
          <w:sz w:val="28"/>
          <w:u w:val="single"/>
        </w:rPr>
        <w:t>Razones o Motivos de Inconformidad</w:t>
      </w:r>
      <w:r w:rsidRPr="00A05C54">
        <w:rPr>
          <w:rFonts w:ascii="Palatino Linotype" w:hAnsi="Palatino Linotype" w:cs="Arial"/>
          <w:sz w:val="28"/>
          <w:u w:val="single"/>
        </w:rPr>
        <w:t xml:space="preserve">: </w:t>
      </w:r>
    </w:p>
    <w:p w14:paraId="37AFD1BA" w14:textId="42440523" w:rsidR="00A05C54" w:rsidRPr="00A05C54" w:rsidRDefault="00A05C54" w:rsidP="00A05C54">
      <w:pPr>
        <w:spacing w:before="240" w:after="160" w:line="360" w:lineRule="auto"/>
        <w:jc w:val="both"/>
        <w:rPr>
          <w:rFonts w:ascii="Palatino Linotype" w:eastAsia="Calibri" w:hAnsi="Palatino Linotype" w:cs="Arial"/>
          <w:b/>
          <w:szCs w:val="22"/>
          <w:lang w:val="es-MX" w:eastAsia="en-US"/>
        </w:rPr>
      </w:pPr>
      <w:r w:rsidRPr="00A05C54">
        <w:rPr>
          <w:rFonts w:ascii="Palatino Linotype" w:eastAsia="Calibri" w:hAnsi="Palatino Linotype" w:cs="Arial"/>
          <w:b/>
          <w:bCs/>
          <w:lang w:val="es-MX" w:eastAsia="es-MX"/>
        </w:rPr>
        <w:t xml:space="preserve">Recurso de Revisión No. </w:t>
      </w:r>
      <w:r w:rsidRPr="00A05C54">
        <w:rPr>
          <w:rFonts w:ascii="Palatino Linotype" w:eastAsia="Calibri" w:hAnsi="Palatino Linotype" w:cs="Arial"/>
          <w:b/>
          <w:bCs/>
          <w:lang w:val="es-MX" w:eastAsia="es-MX"/>
        </w:rPr>
        <w:tab/>
        <w:t>04635/INFOEM/IP/RR/2021</w:t>
      </w:r>
    </w:p>
    <w:p w14:paraId="6F0DAAD4" w14:textId="602F6CCB" w:rsidR="00A05C54" w:rsidRPr="00A05C54" w:rsidRDefault="00A05C54" w:rsidP="00A05C54">
      <w:pPr>
        <w:spacing w:after="160" w:line="360" w:lineRule="auto"/>
        <w:ind w:left="851" w:right="851"/>
        <w:jc w:val="both"/>
        <w:rPr>
          <w:rFonts w:ascii="Palatino Linotype" w:eastAsia="Calibri" w:hAnsi="Palatino Linotype" w:cs="Arial"/>
          <w:i/>
          <w:sz w:val="22"/>
          <w:szCs w:val="22"/>
          <w:lang w:val="es-MX" w:eastAsia="en-US"/>
        </w:rPr>
      </w:pPr>
      <w:r w:rsidRPr="00A05C54">
        <w:rPr>
          <w:rFonts w:ascii="Palatino Linotype" w:eastAsia="Calibri" w:hAnsi="Palatino Linotype" w:cs="Arial"/>
          <w:i/>
          <w:sz w:val="22"/>
          <w:szCs w:val="22"/>
          <w:lang w:val="es-MX" w:eastAsia="en-US"/>
        </w:rPr>
        <w:t>“</w:t>
      </w:r>
      <w:r w:rsidR="008365D1" w:rsidRPr="008365D1">
        <w:rPr>
          <w:rFonts w:ascii="Palatino Linotype" w:eastAsia="Calibri" w:hAnsi="Palatino Linotype" w:cs="Arial"/>
          <w:i/>
          <w:sz w:val="22"/>
          <w:szCs w:val="22"/>
          <w:lang w:val="es-MX" w:eastAsia="en-US"/>
        </w:rPr>
        <w:t>No se muestra documento alguno por parte del comité que determine o valide qué la información no existe solo se anexa oficio de respuesta del área donde expone haber realizado una búsqueda, la cual no consta que se allá realizado.</w:t>
      </w:r>
      <w:r w:rsidRPr="00A05C54">
        <w:rPr>
          <w:rFonts w:ascii="Palatino Linotype" w:eastAsia="Calibri" w:hAnsi="Palatino Linotype" w:cs="Arial"/>
          <w:i/>
          <w:sz w:val="22"/>
          <w:szCs w:val="22"/>
          <w:lang w:val="es-MX" w:eastAsia="en-US"/>
        </w:rPr>
        <w:t>” [</w:t>
      </w:r>
      <w:proofErr w:type="gramStart"/>
      <w:r w:rsidRPr="00A05C54">
        <w:rPr>
          <w:rFonts w:ascii="Palatino Linotype" w:eastAsia="Calibri" w:hAnsi="Palatino Linotype" w:cs="Arial"/>
          <w:i/>
          <w:sz w:val="22"/>
          <w:szCs w:val="22"/>
          <w:lang w:val="es-MX" w:eastAsia="en-US"/>
        </w:rPr>
        <w:t>sic</w:t>
      </w:r>
      <w:proofErr w:type="gramEnd"/>
      <w:r w:rsidRPr="00A05C54">
        <w:rPr>
          <w:rFonts w:ascii="Palatino Linotype" w:eastAsia="Calibri" w:hAnsi="Palatino Linotype" w:cs="Arial"/>
          <w:i/>
          <w:sz w:val="22"/>
          <w:szCs w:val="22"/>
          <w:lang w:val="es-MX" w:eastAsia="en-US"/>
        </w:rPr>
        <w:t>]</w:t>
      </w:r>
    </w:p>
    <w:p w14:paraId="7A5F742F" w14:textId="749C483E" w:rsidR="00A05C54" w:rsidRPr="00A05C54" w:rsidRDefault="00A05C54" w:rsidP="00A05C54">
      <w:pPr>
        <w:spacing w:before="240" w:after="160" w:line="360" w:lineRule="auto"/>
        <w:jc w:val="both"/>
        <w:rPr>
          <w:rFonts w:ascii="Palatino Linotype" w:eastAsia="Calibri" w:hAnsi="Palatino Linotype" w:cs="Arial"/>
          <w:b/>
          <w:szCs w:val="22"/>
          <w:lang w:val="es-MX" w:eastAsia="en-US"/>
        </w:rPr>
      </w:pPr>
      <w:r w:rsidRPr="00A05C54">
        <w:rPr>
          <w:rFonts w:ascii="Palatino Linotype" w:eastAsia="Calibri" w:hAnsi="Palatino Linotype" w:cs="Arial"/>
          <w:b/>
          <w:bCs/>
          <w:lang w:val="es-MX" w:eastAsia="es-MX"/>
        </w:rPr>
        <w:t xml:space="preserve">Recursos de Revisión No. </w:t>
      </w:r>
      <w:r w:rsidR="008365D1" w:rsidRPr="008365D1">
        <w:rPr>
          <w:rFonts w:ascii="Palatino Linotype" w:eastAsia="Calibri" w:hAnsi="Palatino Linotype" w:cs="Arial"/>
          <w:b/>
          <w:bCs/>
          <w:szCs w:val="22"/>
          <w:lang w:val="es-MX" w:eastAsia="es-MX"/>
        </w:rPr>
        <w:t>04636/INFOEM/IP/RR/2021</w:t>
      </w:r>
    </w:p>
    <w:p w14:paraId="3AF921F1" w14:textId="77D88FFE" w:rsidR="00A05C54" w:rsidRPr="00A05C54" w:rsidRDefault="00A05C54" w:rsidP="00A05C54">
      <w:pPr>
        <w:spacing w:after="160" w:line="360" w:lineRule="auto"/>
        <w:ind w:left="851" w:right="851"/>
        <w:jc w:val="both"/>
        <w:rPr>
          <w:rFonts w:ascii="Palatino Linotype" w:eastAsia="Calibri" w:hAnsi="Palatino Linotype" w:cs="Arial"/>
          <w:i/>
          <w:sz w:val="22"/>
          <w:szCs w:val="22"/>
          <w:lang w:val="es-MX" w:eastAsia="en-US"/>
        </w:rPr>
      </w:pPr>
      <w:r w:rsidRPr="00A05C54">
        <w:rPr>
          <w:rFonts w:ascii="Palatino Linotype" w:eastAsia="Calibri" w:hAnsi="Palatino Linotype" w:cs="Arial"/>
          <w:i/>
          <w:sz w:val="22"/>
          <w:szCs w:val="22"/>
          <w:lang w:val="es-MX" w:eastAsia="en-US"/>
        </w:rPr>
        <w:t>“</w:t>
      </w:r>
      <w:r w:rsidR="008365D1" w:rsidRPr="008365D1">
        <w:rPr>
          <w:rFonts w:ascii="Palatino Linotype" w:eastAsia="Calibri" w:hAnsi="Palatino Linotype" w:cs="Arial"/>
          <w:i/>
          <w:sz w:val="22"/>
          <w:szCs w:val="22"/>
          <w:lang w:val="es-MX" w:eastAsia="en-US"/>
        </w:rPr>
        <w:t xml:space="preserve">(23/09/2020) Se agrega la funcionalidad para que el ciudadano pueda interponer recurso de revisión en contra del cumplimiento a la resolución del primer recurso, siempre que dicha respuesta se adecúe a los supuestos previstos en el artículo 179, último párrafo de la Ley de Transparencia vigente en la entidad. Derivado de lo </w:t>
      </w:r>
      <w:r w:rsidR="008365D1" w:rsidRPr="008365D1">
        <w:rPr>
          <w:rFonts w:ascii="Palatino Linotype" w:eastAsia="Calibri" w:hAnsi="Palatino Linotype" w:cs="Arial"/>
          <w:i/>
          <w:sz w:val="22"/>
          <w:szCs w:val="22"/>
          <w:lang w:val="es-MX" w:eastAsia="en-US"/>
        </w:rPr>
        <w:lastRenderedPageBreak/>
        <w:t xml:space="preserve">anterior el sujeto obligado cambia la modalidad de entrega de la información solicitada tomando en cuenta que referente a la pandemia derivada del COVID-19 es que el Instituto habilita la entrega de la información de manera electrónica para evitar así la propagación del </w:t>
      </w:r>
      <w:proofErr w:type="spellStart"/>
      <w:r w:rsidR="008365D1" w:rsidRPr="008365D1">
        <w:rPr>
          <w:rFonts w:ascii="Palatino Linotype" w:eastAsia="Calibri" w:hAnsi="Palatino Linotype" w:cs="Arial"/>
          <w:i/>
          <w:sz w:val="22"/>
          <w:szCs w:val="22"/>
          <w:lang w:val="es-MX" w:eastAsia="en-US"/>
        </w:rPr>
        <w:t>virusPor</w:t>
      </w:r>
      <w:proofErr w:type="spellEnd"/>
      <w:r w:rsidR="008365D1" w:rsidRPr="008365D1">
        <w:rPr>
          <w:rFonts w:ascii="Palatino Linotype" w:eastAsia="Calibri" w:hAnsi="Palatino Linotype" w:cs="Arial"/>
          <w:i/>
          <w:sz w:val="22"/>
          <w:szCs w:val="22"/>
          <w:lang w:val="es-MX" w:eastAsia="en-US"/>
        </w:rPr>
        <w:t xml:space="preserve"> lo que el sujeto obligado incurre en el cambio de entrega o puesta a disposición de la información en una modalidad un formato distinto al solicitado</w:t>
      </w:r>
      <w:r w:rsidRPr="00A05C54">
        <w:rPr>
          <w:rFonts w:ascii="Palatino Linotype" w:eastAsia="Calibri" w:hAnsi="Palatino Linotype" w:cs="Arial"/>
          <w:i/>
          <w:sz w:val="22"/>
          <w:szCs w:val="22"/>
          <w:lang w:val="es-MX" w:eastAsia="en-US"/>
        </w:rPr>
        <w:t>” [sic]</w:t>
      </w:r>
    </w:p>
    <w:p w14:paraId="0297DF90" w14:textId="0D8BA95B" w:rsidR="00A05C54" w:rsidRPr="00A05C54" w:rsidRDefault="00A05C54" w:rsidP="00A05C54">
      <w:pPr>
        <w:spacing w:before="240" w:after="160" w:line="360" w:lineRule="auto"/>
        <w:jc w:val="both"/>
        <w:rPr>
          <w:rFonts w:ascii="Palatino Linotype" w:eastAsia="Calibri" w:hAnsi="Palatino Linotype" w:cs="Arial"/>
          <w:b/>
          <w:szCs w:val="22"/>
          <w:lang w:val="es-MX" w:eastAsia="en-US"/>
        </w:rPr>
      </w:pPr>
      <w:r w:rsidRPr="00A05C54">
        <w:rPr>
          <w:rFonts w:ascii="Palatino Linotype" w:eastAsia="Calibri" w:hAnsi="Palatino Linotype" w:cs="Arial"/>
          <w:b/>
          <w:bCs/>
          <w:lang w:val="es-MX" w:eastAsia="es-MX"/>
        </w:rPr>
        <w:t xml:space="preserve">Recursos de Revisión No. </w:t>
      </w:r>
      <w:r w:rsidRPr="00A05C54">
        <w:rPr>
          <w:rFonts w:ascii="Palatino Linotype" w:eastAsia="Calibri" w:hAnsi="Palatino Linotype" w:cs="Arial"/>
          <w:b/>
          <w:bCs/>
          <w:szCs w:val="22"/>
          <w:lang w:val="es-MX" w:eastAsia="es-MX"/>
        </w:rPr>
        <w:t>04638/INFOEM/IP/RR/2021</w:t>
      </w:r>
    </w:p>
    <w:p w14:paraId="07064BC0" w14:textId="23F84827" w:rsidR="00103C71" w:rsidRPr="00A05C54" w:rsidRDefault="00A05C54" w:rsidP="00A05C54">
      <w:pPr>
        <w:spacing w:after="160" w:line="360" w:lineRule="auto"/>
        <w:ind w:left="851" w:right="851"/>
        <w:jc w:val="both"/>
        <w:rPr>
          <w:rFonts w:ascii="Palatino Linotype" w:eastAsia="Calibri" w:hAnsi="Palatino Linotype" w:cs="Arial"/>
          <w:i/>
          <w:sz w:val="22"/>
          <w:szCs w:val="22"/>
          <w:lang w:val="es-MX" w:eastAsia="en-US"/>
        </w:rPr>
      </w:pPr>
      <w:r w:rsidRPr="00A05C54">
        <w:rPr>
          <w:rFonts w:ascii="Palatino Linotype" w:eastAsia="Calibri" w:hAnsi="Palatino Linotype" w:cs="Arial"/>
          <w:i/>
          <w:sz w:val="22"/>
          <w:szCs w:val="22"/>
          <w:lang w:val="es-MX" w:eastAsia="en-US"/>
        </w:rPr>
        <w:t>“</w:t>
      </w:r>
      <w:r w:rsidR="008365D1" w:rsidRPr="008365D1">
        <w:rPr>
          <w:rFonts w:ascii="Palatino Linotype" w:eastAsia="Calibri" w:hAnsi="Palatino Linotype" w:cs="Arial"/>
          <w:i/>
          <w:sz w:val="22"/>
          <w:szCs w:val="22"/>
          <w:lang w:val="es-MX" w:eastAsia="en-US"/>
        </w:rPr>
        <w:t xml:space="preserve">la información se entrega de manera incompleta ya </w:t>
      </w:r>
      <w:proofErr w:type="spellStart"/>
      <w:r w:rsidR="008365D1" w:rsidRPr="008365D1">
        <w:rPr>
          <w:rFonts w:ascii="Palatino Linotype" w:eastAsia="Calibri" w:hAnsi="Palatino Linotype" w:cs="Arial"/>
          <w:i/>
          <w:sz w:val="22"/>
          <w:szCs w:val="22"/>
          <w:lang w:val="es-MX" w:eastAsia="en-US"/>
        </w:rPr>
        <w:t>se</w:t>
      </w:r>
      <w:proofErr w:type="spellEnd"/>
      <w:r w:rsidR="008365D1" w:rsidRPr="008365D1">
        <w:rPr>
          <w:rFonts w:ascii="Palatino Linotype" w:eastAsia="Calibri" w:hAnsi="Palatino Linotype" w:cs="Arial"/>
          <w:i/>
          <w:sz w:val="22"/>
          <w:szCs w:val="22"/>
          <w:lang w:val="es-MX" w:eastAsia="en-US"/>
        </w:rPr>
        <w:t xml:space="preserve"> que solicita la entrega del acta de cabildo donde es aprobado el organigrama por todos los integrantes del cabildo del ayuntamiento de Jaltenco y aunado a esto solo el sujeto obligado entrega un oficio donde señala los datos sobre cuando se </w:t>
      </w:r>
      <w:proofErr w:type="spellStart"/>
      <w:r w:rsidR="008365D1" w:rsidRPr="008365D1">
        <w:rPr>
          <w:rFonts w:ascii="Palatino Linotype" w:eastAsia="Calibri" w:hAnsi="Palatino Linotype" w:cs="Arial"/>
          <w:i/>
          <w:sz w:val="22"/>
          <w:szCs w:val="22"/>
          <w:lang w:val="es-MX" w:eastAsia="en-US"/>
        </w:rPr>
        <w:t>celebro</w:t>
      </w:r>
      <w:proofErr w:type="spellEnd"/>
      <w:r w:rsidR="008365D1" w:rsidRPr="008365D1">
        <w:rPr>
          <w:rFonts w:ascii="Palatino Linotype" w:eastAsia="Calibri" w:hAnsi="Palatino Linotype" w:cs="Arial"/>
          <w:i/>
          <w:sz w:val="22"/>
          <w:szCs w:val="22"/>
          <w:lang w:val="es-MX" w:eastAsia="en-US"/>
        </w:rPr>
        <w:t xml:space="preserve"> el acta pero no la adjunta como se le solicita</w:t>
      </w:r>
      <w:r w:rsidRPr="00A05C54">
        <w:rPr>
          <w:rFonts w:ascii="Palatino Linotype" w:eastAsia="Calibri" w:hAnsi="Palatino Linotype" w:cs="Arial"/>
          <w:i/>
          <w:sz w:val="22"/>
          <w:szCs w:val="22"/>
          <w:lang w:val="es-MX" w:eastAsia="en-US"/>
        </w:rPr>
        <w:t>” [sic]</w:t>
      </w:r>
    </w:p>
    <w:p w14:paraId="5E578CDA" w14:textId="77777777" w:rsidR="008365D1" w:rsidRDefault="008365D1" w:rsidP="00987819">
      <w:pPr>
        <w:spacing w:line="360" w:lineRule="auto"/>
        <w:jc w:val="both"/>
        <w:rPr>
          <w:rFonts w:ascii="Palatino Linotype" w:hAnsi="Palatino Linotype" w:cs="Arial"/>
          <w:b/>
          <w:sz w:val="28"/>
          <w:szCs w:val="22"/>
          <w:lang w:val="es-MX"/>
        </w:rPr>
      </w:pPr>
    </w:p>
    <w:p w14:paraId="4076A3DA" w14:textId="03226C7E" w:rsidR="00BE2A36" w:rsidRDefault="00BE2A36" w:rsidP="00987819">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6461B9">
        <w:rPr>
          <w:rFonts w:ascii="Palatino Linotype" w:hAnsi="Palatino Linotype" w:cs="Arial"/>
        </w:rPr>
        <w:t>nueve de septiembre</w:t>
      </w:r>
      <w:r w:rsidR="006C06A3">
        <w:rPr>
          <w:rFonts w:ascii="Palatino Linotype" w:hAnsi="Palatino Linotype" w:cs="Arial"/>
        </w:rPr>
        <w:t xml:space="preserve"> de dos mil veintiuno</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sidR="006461B9">
        <w:rPr>
          <w:rFonts w:ascii="Palatino Linotype" w:hAnsi="Palatino Linotype"/>
        </w:rPr>
        <w:t>o</w:t>
      </w:r>
      <w:r w:rsidR="00E811B6">
        <w:rPr>
          <w:rFonts w:ascii="Palatino Linotype" w:hAnsi="Palatino Linotype"/>
        </w:rPr>
        <w:t>s</w:t>
      </w:r>
      <w:r w:rsidRPr="0024200F">
        <w:rPr>
          <w:rFonts w:ascii="Palatino Linotype" w:hAnsi="Palatino Linotype"/>
        </w:rPr>
        <w:t xml:space="preserve"> </w:t>
      </w:r>
      <w:r>
        <w:rPr>
          <w:rFonts w:ascii="Palatino Linotype" w:hAnsi="Palatino Linotype" w:cs="Arial"/>
          <w:lang w:val="es-ES_tradnl"/>
        </w:rPr>
        <w:t>Comisionad</w:t>
      </w:r>
      <w:r w:rsidR="006461B9">
        <w:rPr>
          <w:rFonts w:ascii="Palatino Linotype" w:hAnsi="Palatino Linotype" w:cs="Arial"/>
          <w:lang w:val="es-ES_tradnl"/>
        </w:rPr>
        <w:t>o</w:t>
      </w:r>
      <w:r>
        <w:rPr>
          <w:rFonts w:ascii="Palatino Linotype" w:hAnsi="Palatino Linotype" w:cs="Arial"/>
          <w:lang w:val="es-ES_tradnl"/>
        </w:rPr>
        <w:t>s</w:t>
      </w:r>
      <w:r w:rsidRPr="0024200F">
        <w:rPr>
          <w:rFonts w:ascii="Palatino Linotype" w:hAnsi="Palatino Linotype" w:cs="Arial"/>
          <w:lang w:val="es-ES_tradnl"/>
        </w:rPr>
        <w:t xml:space="preserve"> </w:t>
      </w:r>
      <w:r w:rsidR="006461B9">
        <w:rPr>
          <w:rFonts w:ascii="Palatino Linotype" w:hAnsi="Palatino Linotype" w:cs="Arial"/>
          <w:b/>
          <w:lang w:val="es-ES_tradnl"/>
        </w:rPr>
        <w:t>JOSÉ MARTÍNEZ VILCHIS, LUIS GUSTAVFO PARRA NORIEGA</w:t>
      </w:r>
      <w:r w:rsidR="003B30F9">
        <w:rPr>
          <w:rFonts w:ascii="Palatino Linotype" w:hAnsi="Palatino Linotype" w:cs="Arial"/>
          <w:b/>
          <w:lang w:val="es-ES_tradnl"/>
        </w:rPr>
        <w:t xml:space="preserve"> y</w:t>
      </w:r>
      <w:r>
        <w:rPr>
          <w:rFonts w:ascii="Palatino Linotype" w:hAnsi="Palatino Linotype" w:cs="Arial"/>
          <w:lang w:val="es-ES_tradnl"/>
        </w:rPr>
        <w:t xml:space="preserve"> </w:t>
      </w:r>
      <w:r w:rsidR="006461B9">
        <w:rPr>
          <w:rFonts w:ascii="Palatino Linotype" w:hAnsi="Palatino Linotype" w:cs="Arial"/>
          <w:b/>
          <w:lang w:val="es-ES_tradnl"/>
        </w:rPr>
        <w:t>MARÍA DEL ROSARIO MEJÍA AYALA</w:t>
      </w:r>
      <w:r w:rsidR="009745F0" w:rsidRPr="009745F0">
        <w:rPr>
          <w:rFonts w:ascii="Palatino Linotype" w:hAnsi="Palatino Linotype" w:cs="Arial"/>
          <w:b/>
          <w:lang w:val="es-ES_tradnl"/>
        </w:rPr>
        <w:t xml:space="preserve">, </w:t>
      </w:r>
      <w:r>
        <w:rPr>
          <w:rFonts w:ascii="Palatino Linotype" w:hAnsi="Palatino Linotype" w:cs="Arial"/>
          <w:lang w:val="es-ES_tradnl"/>
        </w:rPr>
        <w:t xml:space="preserve">respectivamente,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14:paraId="2278B957" w14:textId="77777777" w:rsidR="00BE2A36" w:rsidRDefault="00BE2A36" w:rsidP="00987819">
      <w:pPr>
        <w:spacing w:line="360" w:lineRule="auto"/>
        <w:ind w:right="49"/>
        <w:jc w:val="both"/>
        <w:rPr>
          <w:rFonts w:ascii="Palatino Linotype" w:hAnsi="Palatino Linotype" w:cs="Arial"/>
          <w:lang w:val="es-ES_tradnl"/>
        </w:rPr>
      </w:pPr>
    </w:p>
    <w:p w14:paraId="0C6AFB9A" w14:textId="2611E0C6" w:rsidR="00BE2A36" w:rsidRDefault="00BE2A36" w:rsidP="00987819">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w:t>
      </w:r>
      <w:r w:rsidR="00760459">
        <w:rPr>
          <w:rFonts w:ascii="Palatino Linotype" w:hAnsi="Palatino Linotype" w:cs="Arial"/>
        </w:rPr>
        <w:t>s</w:t>
      </w:r>
      <w:r>
        <w:rPr>
          <w:rFonts w:ascii="Palatino Linotype" w:hAnsi="Palatino Linotype" w:cs="Arial"/>
        </w:rPr>
        <w:t xml:space="preserve"> </w:t>
      </w:r>
      <w:r w:rsidR="006461B9">
        <w:rPr>
          <w:rFonts w:ascii="Palatino Linotype" w:hAnsi="Palatino Linotype" w:cs="Arial"/>
        </w:rPr>
        <w:t>catorce, quince y diecisiete de septiembre</w:t>
      </w:r>
      <w:r w:rsidR="009745F0">
        <w:rPr>
          <w:rFonts w:ascii="Palatino Linotype" w:hAnsi="Palatino Linotype" w:cs="Arial"/>
        </w:rPr>
        <w:t xml:space="preserve"> de dos mil veintiuno</w:t>
      </w:r>
      <w:r>
        <w:rPr>
          <w:rFonts w:ascii="Palatino Linotype" w:hAnsi="Palatino Linotype" w:cs="Arial"/>
        </w:rPr>
        <w:t>,</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 xml:space="preserve">cordó la </w:t>
      </w:r>
      <w:r w:rsidRPr="0024200F">
        <w:rPr>
          <w:rFonts w:ascii="Palatino Linotype" w:hAnsi="Palatino Linotype" w:cs="Arial"/>
        </w:rPr>
        <w:lastRenderedPageBreak/>
        <w:t>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14:paraId="7F42F0DF" w14:textId="77777777" w:rsidR="00BE2A36" w:rsidRDefault="00BE2A36" w:rsidP="00987819">
      <w:pPr>
        <w:spacing w:line="360" w:lineRule="auto"/>
        <w:jc w:val="both"/>
        <w:rPr>
          <w:rFonts w:ascii="Palatino Linotype" w:hAnsi="Palatino Linotype" w:cs="Arial"/>
        </w:rPr>
      </w:pPr>
    </w:p>
    <w:p w14:paraId="461FA87A" w14:textId="45D5C86B" w:rsidR="00BE2A36" w:rsidRPr="000D1C68" w:rsidRDefault="00BE2A36" w:rsidP="00987819">
      <w:pPr>
        <w:spacing w:line="360" w:lineRule="auto"/>
        <w:jc w:val="both"/>
        <w:rPr>
          <w:rFonts w:ascii="Palatino Linotype" w:hAnsi="Palatino Linotype" w:cs="Arial"/>
        </w:rPr>
      </w:pPr>
      <w:r>
        <w:rPr>
          <w:rFonts w:ascii="Palatino Linotype" w:hAnsi="Palatino Linotype" w:cs="Arial"/>
        </w:rPr>
        <w:t xml:space="preserve">Mediante la </w:t>
      </w:r>
      <w:r w:rsidR="006461B9">
        <w:rPr>
          <w:rFonts w:ascii="Palatino Linotype" w:hAnsi="Palatino Linotype" w:cs="Arial"/>
        </w:rPr>
        <w:t>Trigésima Tercera</w:t>
      </w:r>
      <w:r>
        <w:rPr>
          <w:rFonts w:ascii="Palatino Linotype" w:hAnsi="Palatino Linotype" w:cs="Arial"/>
        </w:rPr>
        <w:t xml:space="preserve"> Sesión Ordinaria, celebrada el </w:t>
      </w:r>
      <w:r w:rsidR="006461B9">
        <w:rPr>
          <w:rFonts w:ascii="Palatino Linotype" w:hAnsi="Palatino Linotype" w:cs="Arial"/>
        </w:rPr>
        <w:t>veintidós de septiembre</w:t>
      </w:r>
      <w:r w:rsidR="009745F0">
        <w:rPr>
          <w:rFonts w:ascii="Palatino Linotype" w:hAnsi="Palatino Linotype" w:cs="Arial"/>
        </w:rPr>
        <w:t xml:space="preserve"> de dos mil veintiuno</w:t>
      </w:r>
      <w:r>
        <w:rPr>
          <w:rFonts w:ascii="Palatino Linotype" w:hAnsi="Palatino Linotype" w:cs="Arial"/>
        </w:rPr>
        <w:t>, el Pleno de este Instituto de Transparencia, aprobó la acumulación de los recursos a la Ponencia de</w:t>
      </w:r>
      <w:r w:rsidR="006461B9">
        <w:rPr>
          <w:rFonts w:ascii="Palatino Linotype" w:hAnsi="Palatino Linotype" w:cs="Arial"/>
        </w:rPr>
        <w:t>l</w:t>
      </w:r>
      <w:r>
        <w:rPr>
          <w:rFonts w:ascii="Palatino Linotype" w:hAnsi="Palatino Linotype" w:cs="Arial"/>
        </w:rPr>
        <w:t xml:space="preserve"> Comisionad</w:t>
      </w:r>
      <w:r w:rsidR="006461B9">
        <w:rPr>
          <w:rFonts w:ascii="Palatino Linotype" w:hAnsi="Palatino Linotype" w:cs="Arial"/>
        </w:rPr>
        <w:t>o</w:t>
      </w:r>
      <w:r>
        <w:rPr>
          <w:rFonts w:ascii="Palatino Linotype" w:hAnsi="Palatino Linotype" w:cs="Arial"/>
        </w:rPr>
        <w:t xml:space="preserve"> President</w:t>
      </w:r>
      <w:r w:rsidR="006461B9">
        <w:rPr>
          <w:rFonts w:ascii="Palatino Linotype" w:hAnsi="Palatino Linotype" w:cs="Arial"/>
        </w:rPr>
        <w:t>e</w:t>
      </w:r>
      <w:r>
        <w:rPr>
          <w:rFonts w:ascii="Palatino Linotype" w:hAnsi="Palatino Linotype" w:cs="Arial"/>
        </w:rPr>
        <w:t xml:space="preserve"> </w:t>
      </w:r>
      <w:r w:rsidR="006461B9" w:rsidRPr="006461B9">
        <w:rPr>
          <w:rFonts w:ascii="Palatino Linotype" w:hAnsi="Palatino Linotype" w:cs="Arial"/>
          <w:b/>
          <w:bCs/>
        </w:rPr>
        <w:t>José Martínez Vilchis</w:t>
      </w:r>
      <w:r>
        <w:rPr>
          <w:rFonts w:ascii="Palatino Linotype" w:hAnsi="Palatino Linotype" w:cs="Arial"/>
        </w:rPr>
        <w:t xml:space="preserve">, </w:t>
      </w:r>
      <w:r w:rsidRPr="000D1C68">
        <w:rPr>
          <w:rFonts w:ascii="Palatino Linotype" w:eastAsia="MS Mincho" w:hAnsi="Palatino Linotype" w:cs="Arial"/>
        </w:rPr>
        <w:t xml:space="preserve">a efecto de que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14:paraId="478F27C3" w14:textId="77777777" w:rsidR="00BE2A36" w:rsidRPr="000D1C68" w:rsidRDefault="00BE2A36" w:rsidP="00987819">
      <w:pPr>
        <w:spacing w:line="360" w:lineRule="auto"/>
        <w:jc w:val="both"/>
        <w:rPr>
          <w:rFonts w:ascii="Palatino Linotype" w:hAnsi="Palatino Linotype" w:cs="Arial"/>
          <w:b/>
        </w:rPr>
      </w:pPr>
    </w:p>
    <w:p w14:paraId="59F53CB4"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b/>
          <w:i/>
          <w:color w:val="000000"/>
          <w:sz w:val="22"/>
        </w:rPr>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14:paraId="3026AF91"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14:paraId="572A0FE9" w14:textId="77777777" w:rsidR="00BE2A36" w:rsidRPr="00257DBB" w:rsidRDefault="00BE2A36" w:rsidP="00987819">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14:paraId="03B14D5E"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c) Cuando se trate del mismo solicitante, el mismo SUJETO OBLIGADO, aunque se trate de solicitudes diversas;</w:t>
      </w:r>
    </w:p>
    <w:p w14:paraId="43F1BBF5" w14:textId="77777777" w:rsidR="00BE2A36" w:rsidRPr="00257DBB" w:rsidRDefault="00BE2A36" w:rsidP="00987819">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14:paraId="2BC4714F"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14:paraId="2A3BAC3B"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14:paraId="4E4B26AE" w14:textId="77777777" w:rsidR="00BE2A36" w:rsidRPr="000D1C68" w:rsidRDefault="00BE2A36" w:rsidP="00987819">
      <w:pPr>
        <w:pStyle w:val="Prrafodelista"/>
        <w:spacing w:line="360" w:lineRule="auto"/>
        <w:ind w:left="0"/>
        <w:jc w:val="both"/>
        <w:rPr>
          <w:rFonts w:ascii="Palatino Linotype" w:eastAsia="Calibri" w:hAnsi="Palatino Linotype" w:cs="Arial"/>
          <w:b/>
        </w:rPr>
      </w:pPr>
    </w:p>
    <w:p w14:paraId="3417B37C" w14:textId="77777777" w:rsidR="00BE2A36" w:rsidRDefault="00BE2A36" w:rsidP="00987819">
      <w:pPr>
        <w:pStyle w:val="Prrafodelista"/>
        <w:spacing w:line="360" w:lineRule="auto"/>
        <w:ind w:left="0"/>
        <w:jc w:val="both"/>
        <w:rPr>
          <w:rFonts w:ascii="Palatino Linotype" w:eastAsia="MS Mincho" w:hAnsi="Palatino Linotype"/>
        </w:rPr>
      </w:pPr>
      <w:r w:rsidRPr="000D1C68">
        <w:rPr>
          <w:rFonts w:ascii="Palatino Linotype" w:eastAsia="MS Mincho" w:hAnsi="Palatino Linotype"/>
        </w:rPr>
        <w:lastRenderedPageBreak/>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w:t>
      </w:r>
      <w:r w:rsidRPr="00651740">
        <w:rPr>
          <w:rFonts w:ascii="Palatino Linotype" w:eastAsia="MS Mincho" w:hAnsi="Palatino Linotype"/>
        </w:rPr>
        <w:t>letoria en términos del artículo 195 de la Ley de Transparencia y Acceso a la Información Pública del Estado de México y Municipios en vigor, que a la letra señalan:</w:t>
      </w:r>
    </w:p>
    <w:p w14:paraId="0C4D6076" w14:textId="77777777" w:rsidR="00BE2A36" w:rsidRDefault="00BE2A36" w:rsidP="00987819">
      <w:pPr>
        <w:pStyle w:val="Prrafodelista"/>
        <w:spacing w:line="360" w:lineRule="auto"/>
        <w:ind w:left="0"/>
        <w:jc w:val="both"/>
        <w:rPr>
          <w:rFonts w:ascii="Palatino Linotype" w:eastAsia="MS Mincho" w:hAnsi="Palatino Linotype"/>
        </w:rPr>
      </w:pPr>
    </w:p>
    <w:p w14:paraId="0F7A3C21"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Código de Procedimientos Administrativos del Estado de México</w:t>
      </w:r>
    </w:p>
    <w:p w14:paraId="5F61665F"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p>
    <w:p w14:paraId="36A1470B" w14:textId="77777777" w:rsidR="00BE2A36" w:rsidRPr="008436DA" w:rsidRDefault="00BE2A36" w:rsidP="00987819">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42F467D"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p>
    <w:p w14:paraId="04B00CEB" w14:textId="77777777" w:rsidR="00BE2A36" w:rsidRDefault="00BE2A36" w:rsidP="00987819">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14:paraId="70EC4F3C"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proofErr w:type="gramStart"/>
      <w:r w:rsidRPr="008436DA">
        <w:rPr>
          <w:rFonts w:ascii="Palatino Linotype" w:eastAsia="MS Mincho" w:hAnsi="Palatino Linotype"/>
          <w:b/>
          <w:i/>
          <w:sz w:val="22"/>
        </w:rPr>
        <w:t>del</w:t>
      </w:r>
      <w:proofErr w:type="gramEnd"/>
      <w:r w:rsidRPr="008436DA">
        <w:rPr>
          <w:rFonts w:ascii="Palatino Linotype" w:eastAsia="MS Mincho" w:hAnsi="Palatino Linotype"/>
          <w:b/>
          <w:i/>
          <w:sz w:val="22"/>
        </w:rPr>
        <w:t xml:space="preserve"> Estado de México y Municipios</w:t>
      </w:r>
    </w:p>
    <w:p w14:paraId="34A8B605"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p>
    <w:p w14:paraId="475BB628" w14:textId="77777777" w:rsidR="00BE2A36" w:rsidRPr="008436DA" w:rsidRDefault="00BE2A36" w:rsidP="00987819">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14:paraId="2467FC4B" w14:textId="77777777" w:rsidR="00BE2A36" w:rsidRPr="008436DA" w:rsidRDefault="00BE2A36" w:rsidP="00987819">
      <w:pPr>
        <w:spacing w:line="276" w:lineRule="auto"/>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14:paraId="444681F8" w14:textId="77777777" w:rsidR="009277FC" w:rsidRPr="009277FC" w:rsidRDefault="009277FC" w:rsidP="00987819">
      <w:pPr>
        <w:spacing w:line="360" w:lineRule="auto"/>
        <w:jc w:val="both"/>
        <w:rPr>
          <w:rFonts w:ascii="Palatino Linotype" w:eastAsia="Arial Unicode MS" w:hAnsi="Palatino Linotype" w:cs="Arial"/>
          <w:szCs w:val="28"/>
        </w:rPr>
      </w:pPr>
    </w:p>
    <w:p w14:paraId="4D890379" w14:textId="458266C1" w:rsidR="00BE2A36" w:rsidRPr="00D04F79" w:rsidRDefault="00BE2A36" w:rsidP="00D04F79">
      <w:pPr>
        <w:pStyle w:val="Sinespaciado"/>
        <w:spacing w:line="360" w:lineRule="auto"/>
        <w:jc w:val="both"/>
        <w:rPr>
          <w:rFonts w:ascii="Palatino Linotype" w:hAnsi="Palatino Linotype"/>
        </w:rPr>
      </w:pPr>
      <w:r w:rsidRPr="0024200F">
        <w:rPr>
          <w:rFonts w:ascii="Palatino Linotype" w:eastAsia="Arial Unicode MS" w:hAnsi="Palatino Linotype" w:cs="Arial"/>
          <w:b/>
          <w:sz w:val="28"/>
          <w:szCs w:val="28"/>
        </w:rPr>
        <w:t xml:space="preserve">SEXTO. </w:t>
      </w:r>
      <w:r w:rsidR="00E811B6" w:rsidRPr="00E811B6">
        <w:rPr>
          <w:rFonts w:ascii="Palatino Linotype" w:hAnsi="Palatino Linotype"/>
        </w:rPr>
        <w:t xml:space="preserve">Así, una vez abierta la etapa de instrucción, en el sumario se observa que </w:t>
      </w:r>
      <w:r w:rsidR="00E811B6" w:rsidRPr="00E811B6">
        <w:rPr>
          <w:rFonts w:ascii="Palatino Linotype" w:hAnsi="Palatino Linotype"/>
          <w:b/>
          <w:bCs/>
        </w:rPr>
        <w:t>el Sujeto Obligado</w:t>
      </w:r>
      <w:r w:rsidR="00E811B6" w:rsidRPr="00E811B6">
        <w:rPr>
          <w:rFonts w:ascii="Palatino Linotype" w:hAnsi="Palatino Linotype"/>
        </w:rPr>
        <w:t xml:space="preserve"> en fecha</w:t>
      </w:r>
      <w:r w:rsidR="006461B9">
        <w:rPr>
          <w:rFonts w:ascii="Palatino Linotype" w:hAnsi="Palatino Linotype"/>
        </w:rPr>
        <w:t>s</w:t>
      </w:r>
      <w:r w:rsidR="00E811B6" w:rsidRPr="00E811B6">
        <w:rPr>
          <w:rFonts w:ascii="Palatino Linotype" w:hAnsi="Palatino Linotype"/>
        </w:rPr>
        <w:t xml:space="preserve"> </w:t>
      </w:r>
      <w:r w:rsidR="006461B9">
        <w:rPr>
          <w:rFonts w:ascii="Palatino Linotype" w:hAnsi="Palatino Linotype"/>
        </w:rPr>
        <w:t>veinte y veintiuno de septiembre</w:t>
      </w:r>
      <w:r w:rsidR="00C65261">
        <w:rPr>
          <w:rFonts w:ascii="Palatino Linotype" w:hAnsi="Palatino Linotype"/>
        </w:rPr>
        <w:t xml:space="preserve"> de dos mil veintiuno</w:t>
      </w:r>
      <w:r w:rsidR="00E811B6" w:rsidRPr="00E811B6">
        <w:rPr>
          <w:rFonts w:ascii="Palatino Linotype" w:hAnsi="Palatino Linotype"/>
        </w:rPr>
        <w:t xml:space="preserve">, presentó su informe justificado, </w:t>
      </w:r>
      <w:r w:rsidR="002D630C">
        <w:rPr>
          <w:rFonts w:ascii="Palatino Linotype" w:hAnsi="Palatino Linotype"/>
        </w:rPr>
        <w:t>mismo que fue puesto</w:t>
      </w:r>
      <w:r w:rsidR="00E811B6" w:rsidRPr="00E811B6">
        <w:rPr>
          <w:rFonts w:ascii="Palatino Linotype" w:hAnsi="Palatino Linotype"/>
        </w:rPr>
        <w:t xml:space="preserve"> a la vista del </w:t>
      </w:r>
      <w:r w:rsidR="00E811B6" w:rsidRPr="00E811B6">
        <w:rPr>
          <w:rFonts w:ascii="Palatino Linotype" w:hAnsi="Palatino Linotype"/>
          <w:b/>
          <w:bCs/>
        </w:rPr>
        <w:t>Recurrente</w:t>
      </w:r>
      <w:r w:rsidR="00E811B6" w:rsidRPr="00E811B6">
        <w:rPr>
          <w:rFonts w:ascii="Palatino Linotype" w:hAnsi="Palatino Linotype"/>
        </w:rPr>
        <w:t xml:space="preserve"> mediante acuerdo de fecha </w:t>
      </w:r>
      <w:r w:rsidR="006461B9">
        <w:rPr>
          <w:rFonts w:ascii="Palatino Linotype" w:hAnsi="Palatino Linotype"/>
        </w:rPr>
        <w:t>veintidós de octubre</w:t>
      </w:r>
      <w:r w:rsidR="00E811B6" w:rsidRPr="00E811B6">
        <w:rPr>
          <w:rFonts w:ascii="Palatino Linotype" w:hAnsi="Palatino Linotype"/>
        </w:rPr>
        <w:t xml:space="preserve"> del año en curso, para que en un término de tres días el </w:t>
      </w:r>
      <w:r w:rsidR="00E811B6" w:rsidRPr="00E811B6">
        <w:rPr>
          <w:rFonts w:ascii="Palatino Linotype" w:hAnsi="Palatino Linotype"/>
          <w:b/>
          <w:bCs/>
        </w:rPr>
        <w:t>Recurrente</w:t>
      </w:r>
      <w:r w:rsidR="00E811B6" w:rsidRPr="00E811B6">
        <w:rPr>
          <w:rFonts w:ascii="Palatino Linotype" w:hAnsi="Palatino Linotype"/>
        </w:rPr>
        <w:t xml:space="preserve"> adujera manifestaciones; asimismo, se hace constar </w:t>
      </w:r>
      <w:r w:rsidR="00E811B6" w:rsidRPr="00E811B6">
        <w:rPr>
          <w:rFonts w:ascii="Palatino Linotype" w:hAnsi="Palatino Linotype"/>
        </w:rPr>
        <w:lastRenderedPageBreak/>
        <w:t xml:space="preserve">que el </w:t>
      </w:r>
      <w:r w:rsidR="00E811B6" w:rsidRPr="00E811B6">
        <w:rPr>
          <w:rFonts w:ascii="Palatino Linotype" w:hAnsi="Palatino Linotype"/>
          <w:b/>
          <w:bCs/>
        </w:rPr>
        <w:t>Recurrente</w:t>
      </w:r>
      <w:r w:rsidR="00E811B6" w:rsidRPr="00E811B6">
        <w:rPr>
          <w:rFonts w:ascii="Palatino Linotype" w:hAnsi="Palatino Linotype"/>
        </w:rPr>
        <w:t xml:space="preserve"> fue omiso en presentar sus manifestaciones respecto al informe justificado remitido por </w:t>
      </w:r>
      <w:r w:rsidR="00E811B6" w:rsidRPr="00E811B6">
        <w:rPr>
          <w:rFonts w:ascii="Palatino Linotype" w:hAnsi="Palatino Linotype"/>
          <w:b/>
          <w:bCs/>
        </w:rPr>
        <w:t>el Sujeto Obligado</w:t>
      </w:r>
      <w:r w:rsidR="00E811B6" w:rsidRPr="00E811B6">
        <w:rPr>
          <w:rFonts w:ascii="Palatino Linotype" w:hAnsi="Palatino Linotype"/>
        </w:rPr>
        <w:t>, finalmente se advierte de las constancias que integran el presente expediente, que no existe prueba alguna que deba desahogarse.</w:t>
      </w:r>
    </w:p>
    <w:p w14:paraId="1C572169" w14:textId="77777777" w:rsidR="00BE2A36" w:rsidRDefault="00BE2A36" w:rsidP="00987819">
      <w:pPr>
        <w:pStyle w:val="Prrafodelista"/>
        <w:spacing w:line="360" w:lineRule="auto"/>
        <w:ind w:left="0"/>
        <w:jc w:val="both"/>
        <w:rPr>
          <w:rFonts w:ascii="Palatino Linotype" w:hAnsi="Palatino Linotype" w:cs="Arial"/>
          <w:lang w:val="es-ES_tradnl"/>
        </w:rPr>
      </w:pPr>
    </w:p>
    <w:p w14:paraId="55A97490" w14:textId="3F438828" w:rsidR="00BE2A36" w:rsidRDefault="00BE2A36" w:rsidP="00987819">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ecretaron </w:t>
      </w:r>
      <w:r w:rsidRPr="00ED5142">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ED5142">
        <w:rPr>
          <w:rFonts w:ascii="Palatino Linotype" w:eastAsiaTheme="minorHAnsi" w:hAnsi="Palatino Linotype" w:cs="Arial"/>
          <w:lang w:val="es-MX" w:eastAsia="en-US"/>
        </w:rPr>
        <w:t xml:space="preserve"> cierre</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de instrucción en fecha </w:t>
      </w:r>
      <w:r w:rsidR="006461B9">
        <w:rPr>
          <w:rFonts w:ascii="Palatino Linotype" w:eastAsiaTheme="minorHAnsi" w:hAnsi="Palatino Linotype" w:cs="Arial"/>
          <w:lang w:val="es-MX" w:eastAsia="en-US"/>
        </w:rPr>
        <w:t>veintiocho de octubre</w:t>
      </w:r>
      <w:r w:rsidR="004E4E7C">
        <w:rPr>
          <w:rFonts w:ascii="Palatino Linotype" w:eastAsiaTheme="minorHAnsi" w:hAnsi="Palatino Linotype" w:cs="Arial"/>
          <w:lang w:val="es-MX" w:eastAsia="en-US"/>
        </w:rPr>
        <w:t xml:space="preserve"> de</w:t>
      </w:r>
      <w:r>
        <w:rPr>
          <w:rFonts w:ascii="Palatino Linotype" w:eastAsiaTheme="minorHAnsi" w:hAnsi="Palatino Linotype" w:cs="Arial"/>
          <w:lang w:val="es-MX" w:eastAsia="en-US"/>
        </w:rPr>
        <w:t xml:space="preserv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14:paraId="1CCB3668" w14:textId="3AF2FF62" w:rsidR="0049172C" w:rsidRDefault="0049172C" w:rsidP="00987819">
      <w:pPr>
        <w:pStyle w:val="Prrafodelista"/>
        <w:spacing w:line="360" w:lineRule="auto"/>
        <w:ind w:left="0"/>
        <w:jc w:val="both"/>
        <w:rPr>
          <w:rFonts w:ascii="Palatino Linotype" w:eastAsiaTheme="minorHAnsi" w:hAnsi="Palatino Linotype" w:cs="Arial"/>
          <w:lang w:val="es-MX" w:eastAsia="en-US"/>
        </w:rPr>
      </w:pPr>
    </w:p>
    <w:p w14:paraId="6EA226CB" w14:textId="3FEF3935" w:rsidR="0049172C" w:rsidRDefault="0049172C" w:rsidP="0049172C">
      <w:pPr>
        <w:spacing w:line="360" w:lineRule="auto"/>
        <w:jc w:val="both"/>
        <w:rPr>
          <w:rFonts w:ascii="Palatino Linotype" w:hAnsi="Palatino Linotype"/>
          <w:b/>
          <w:sz w:val="26"/>
          <w:szCs w:val="26"/>
          <w:lang w:val="es-MX" w:eastAsia="en-US"/>
        </w:rPr>
      </w:pPr>
      <w:r>
        <w:rPr>
          <w:rFonts w:ascii="Palatino Linotype" w:hAnsi="Palatino Linotype"/>
          <w:b/>
          <w:sz w:val="28"/>
          <w:szCs w:val="28"/>
        </w:rPr>
        <w:t>OCTAVO.</w:t>
      </w:r>
      <w:r>
        <w:rPr>
          <w:rFonts w:ascii="Palatino Linotype" w:hAnsi="Palatino Linotype"/>
          <w:b/>
          <w:sz w:val="26"/>
          <w:szCs w:val="26"/>
        </w:rPr>
        <w:t xml:space="preserve"> </w:t>
      </w:r>
      <w:r>
        <w:rPr>
          <w:rFonts w:ascii="Palatino Linotype" w:hAnsi="Palatino Linotype" w:cs="Arial"/>
        </w:rPr>
        <w:t>En fecha veintiocho de octubre de dos mil veintiuno, se amplió el término para resolver el presente recurso de revisión en términos del artículo 181 párrafo tercero de la Ley de Transparencia y Acceso a la Información Pública del Estado de México y Municipios por un plazo de quince días hábiles.</w:t>
      </w:r>
    </w:p>
    <w:p w14:paraId="173C3702" w14:textId="77777777" w:rsidR="0049172C" w:rsidRDefault="0049172C" w:rsidP="00987819">
      <w:pPr>
        <w:pStyle w:val="Prrafodelista"/>
        <w:spacing w:line="360" w:lineRule="auto"/>
        <w:ind w:left="0"/>
        <w:jc w:val="both"/>
        <w:rPr>
          <w:rFonts w:ascii="Palatino Linotype" w:eastAsiaTheme="minorHAnsi" w:hAnsi="Palatino Linotype" w:cs="Arial"/>
          <w:lang w:val="es-MX" w:eastAsia="en-US"/>
        </w:rPr>
      </w:pPr>
    </w:p>
    <w:p w14:paraId="69BD7E57" w14:textId="77777777" w:rsidR="00760459" w:rsidRDefault="00760459" w:rsidP="00987819">
      <w:pPr>
        <w:pStyle w:val="Prrafodelista"/>
        <w:spacing w:line="360" w:lineRule="auto"/>
        <w:ind w:left="0"/>
        <w:jc w:val="both"/>
        <w:rPr>
          <w:rFonts w:ascii="Palatino Linotype" w:eastAsiaTheme="minorHAnsi" w:hAnsi="Palatino Linotype" w:cs="Arial"/>
          <w:lang w:val="es-MX" w:eastAsia="en-US"/>
        </w:rPr>
      </w:pPr>
    </w:p>
    <w:p w14:paraId="60E993B9" w14:textId="77777777" w:rsidR="004E4E7C" w:rsidRPr="00ED5142" w:rsidRDefault="004E4E7C" w:rsidP="00987819">
      <w:pPr>
        <w:pStyle w:val="Prrafodelista"/>
        <w:spacing w:line="360" w:lineRule="auto"/>
        <w:ind w:left="0"/>
        <w:jc w:val="both"/>
        <w:rPr>
          <w:rFonts w:ascii="Palatino Linotype" w:eastAsiaTheme="minorHAnsi" w:hAnsi="Palatino Linotype" w:cs="Arial"/>
          <w:lang w:val="es-MX" w:eastAsia="en-US"/>
        </w:rPr>
      </w:pPr>
    </w:p>
    <w:p w14:paraId="7BD5111F" w14:textId="2BA2C646" w:rsidR="00BE2A36" w:rsidRPr="0024200F" w:rsidRDefault="00BE2A36" w:rsidP="0098781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37FEC833" w14:textId="77777777" w:rsidR="00BE2A36" w:rsidRPr="0024200F" w:rsidRDefault="00BE2A36" w:rsidP="00987819">
      <w:pPr>
        <w:spacing w:line="360" w:lineRule="auto"/>
        <w:ind w:right="49"/>
        <w:jc w:val="both"/>
        <w:rPr>
          <w:rFonts w:ascii="Palatino Linotype" w:hAnsi="Palatino Linotype"/>
          <w:b/>
        </w:rPr>
      </w:pPr>
    </w:p>
    <w:p w14:paraId="445322C5" w14:textId="77777777" w:rsidR="00BE2A36" w:rsidRPr="00FB3150" w:rsidRDefault="00BE2A36" w:rsidP="00987819">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5C6FCB2F" w14:textId="77777777" w:rsidR="00D04F79" w:rsidRPr="00D04F79" w:rsidRDefault="00D04F79" w:rsidP="00D04F79">
      <w:pPr>
        <w:spacing w:line="360" w:lineRule="auto"/>
        <w:jc w:val="both"/>
        <w:rPr>
          <w:rFonts w:ascii="Palatino Linotype" w:eastAsia="Calibri" w:hAnsi="Palatino Linotype" w:cs="Arial"/>
          <w:color w:val="222222"/>
          <w:shd w:val="clear" w:color="auto" w:fill="FFFFFF"/>
          <w:lang w:val="es-MX" w:eastAsia="es-MX"/>
        </w:rPr>
      </w:pPr>
      <w:r w:rsidRPr="00D04F79">
        <w:rPr>
          <w:rFonts w:ascii="Palatino Linotype" w:eastAsia="Calibri" w:hAnsi="Palatino Linotype" w:cs="Arial"/>
          <w:color w:val="222222"/>
          <w:shd w:val="clear" w:color="auto" w:fill="FFFFFF"/>
          <w:lang w:val="es-MX" w:eastAsia="es-MX"/>
        </w:rPr>
        <w:t xml:space="preserve">Competencia. Este Instituto de Transparencia, Acceso a la Información Pública y Protección de Datos Personales del Estado de México y Municipios, es competente para </w:t>
      </w:r>
      <w:r w:rsidRPr="00D04F79">
        <w:rPr>
          <w:rFonts w:ascii="Palatino Linotype" w:eastAsia="Calibri" w:hAnsi="Palatino Linotype" w:cs="Arial"/>
          <w:color w:val="222222"/>
          <w:shd w:val="clear" w:color="auto" w:fill="FFFFFF"/>
          <w:lang w:val="es-MX" w:eastAsia="es-MX"/>
        </w:rPr>
        <w:lastRenderedPageBreak/>
        <w:t>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93E11BA" w14:textId="77777777" w:rsidR="00BE2A36" w:rsidRDefault="00BE2A36" w:rsidP="00987819">
      <w:pPr>
        <w:spacing w:line="360" w:lineRule="auto"/>
        <w:jc w:val="both"/>
        <w:rPr>
          <w:rFonts w:ascii="Palatino Linotype" w:hAnsi="Palatino Linotype" w:cs="Arial"/>
        </w:rPr>
      </w:pPr>
    </w:p>
    <w:p w14:paraId="0D3AF686" w14:textId="77777777" w:rsidR="00BE2A36" w:rsidRPr="00FB3150" w:rsidRDefault="00BE2A36" w:rsidP="00987819">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14:paraId="7D844FE0" w14:textId="0AB1276E" w:rsidR="00BE2A36" w:rsidRDefault="00BE2A36" w:rsidP="00987819">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14:paraId="75A0ABC4" w14:textId="77777777" w:rsidR="00D0606F" w:rsidRPr="00D535BD" w:rsidRDefault="00D0606F" w:rsidP="00987819">
      <w:pPr>
        <w:spacing w:line="360" w:lineRule="auto"/>
        <w:ind w:right="49"/>
        <w:jc w:val="both"/>
        <w:rPr>
          <w:rFonts w:ascii="Palatino Linotype" w:hAnsi="Palatino Linotype" w:cs="Arial"/>
          <w:lang w:val="es-MX"/>
        </w:rPr>
      </w:pPr>
    </w:p>
    <w:p w14:paraId="57F944E0" w14:textId="77777777" w:rsidR="00BE2A36" w:rsidRPr="00FB3150" w:rsidRDefault="00BE2A36" w:rsidP="00987819">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14:paraId="10D43300" w14:textId="77777777" w:rsidR="00BE2A36" w:rsidRDefault="00BE2A36" w:rsidP="00987819">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24200F">
        <w:rPr>
          <w:rFonts w:ascii="Palatino Linotype" w:hAnsi="Palatino Linotype" w:cs="Arial"/>
        </w:rPr>
        <w:lastRenderedPageBreak/>
        <w:t>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14:paraId="602AD4C0" w14:textId="77777777" w:rsidR="003A7802" w:rsidRDefault="003A7802" w:rsidP="00987819">
      <w:pPr>
        <w:pStyle w:val="Prrafodelista"/>
        <w:autoSpaceDE w:val="0"/>
        <w:autoSpaceDN w:val="0"/>
        <w:adjustRightInd w:val="0"/>
        <w:spacing w:line="360" w:lineRule="auto"/>
        <w:ind w:left="0"/>
        <w:jc w:val="both"/>
        <w:rPr>
          <w:rFonts w:ascii="Palatino Linotype" w:hAnsi="Palatino Linotype" w:cs="Arial"/>
        </w:rPr>
      </w:pPr>
    </w:p>
    <w:p w14:paraId="37B53083" w14:textId="40217FA6" w:rsidR="00BE2A36" w:rsidRDefault="00BE2A36" w:rsidP="00987819">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14:paraId="3D12DD31" w14:textId="77777777" w:rsidR="00BE2A36" w:rsidRDefault="00BE2A36" w:rsidP="00987819">
      <w:pPr>
        <w:pStyle w:val="Prrafodelista"/>
        <w:autoSpaceDE w:val="0"/>
        <w:autoSpaceDN w:val="0"/>
        <w:adjustRightInd w:val="0"/>
        <w:spacing w:line="360" w:lineRule="auto"/>
        <w:ind w:left="0"/>
        <w:jc w:val="both"/>
        <w:rPr>
          <w:rFonts w:ascii="Palatino Linotype" w:hAnsi="Palatino Linotype" w:cs="Arial"/>
        </w:rPr>
      </w:pPr>
    </w:p>
    <w:p w14:paraId="17BC8535" w14:textId="77777777" w:rsidR="00BE2A36" w:rsidRPr="00FB3150" w:rsidRDefault="00BE2A36" w:rsidP="0098781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14:paraId="364F0504" w14:textId="77777777" w:rsidR="00BE2A36" w:rsidRPr="0024200F" w:rsidRDefault="00BE2A36" w:rsidP="00987819">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14:paraId="22DFED65" w14:textId="77777777" w:rsidR="00BE2A36" w:rsidRPr="0024200F" w:rsidRDefault="00BE2A36" w:rsidP="00987819">
      <w:pPr>
        <w:pStyle w:val="Prrafodelista"/>
        <w:autoSpaceDE w:val="0"/>
        <w:autoSpaceDN w:val="0"/>
        <w:adjustRightInd w:val="0"/>
        <w:spacing w:line="360" w:lineRule="auto"/>
        <w:ind w:left="0"/>
        <w:jc w:val="both"/>
        <w:rPr>
          <w:rFonts w:ascii="Palatino Linotype" w:hAnsi="Palatino Linotype" w:cs="Arial"/>
        </w:rPr>
      </w:pPr>
    </w:p>
    <w:p w14:paraId="7C6F0D32" w14:textId="626D89D2" w:rsidR="00A03DCA" w:rsidRPr="00A03DCA" w:rsidRDefault="00A03DCA" w:rsidP="00A03DCA">
      <w:pPr>
        <w:spacing w:line="360" w:lineRule="auto"/>
        <w:jc w:val="both"/>
        <w:rPr>
          <w:rFonts w:ascii="Palatino Linotype" w:hAnsi="Palatino Linotype"/>
          <w:lang w:val="es-MX"/>
        </w:rPr>
      </w:pPr>
      <w:r w:rsidRPr="00A03DCA">
        <w:rPr>
          <w:rFonts w:ascii="Palatino Linotype" w:hAnsi="Palatino Linotype"/>
          <w:lang w:val="es-MX"/>
        </w:rPr>
        <w:t xml:space="preserve">Con el propósito de resolver los presentes medios de impugnación, es conveniente recordar que </w:t>
      </w:r>
      <w:r w:rsidR="0036698A">
        <w:rPr>
          <w:rFonts w:ascii="Palatino Linotype" w:hAnsi="Palatino Linotype"/>
          <w:lang w:val="es-MX"/>
        </w:rPr>
        <w:t>el</w:t>
      </w:r>
      <w:r w:rsidRPr="00A03DCA">
        <w:rPr>
          <w:rFonts w:ascii="Palatino Linotype" w:hAnsi="Palatino Linotype"/>
          <w:lang w:val="es-MX"/>
        </w:rPr>
        <w:t xml:space="preserve"> </w:t>
      </w:r>
      <w:r w:rsidRPr="00A03DCA">
        <w:rPr>
          <w:rFonts w:ascii="Palatino Linotype" w:hAnsi="Palatino Linotype"/>
          <w:b/>
          <w:lang w:val="es-MX"/>
        </w:rPr>
        <w:t>Recurrente</w:t>
      </w:r>
      <w:r w:rsidRPr="00A03DCA">
        <w:rPr>
          <w:rFonts w:ascii="Palatino Linotype" w:hAnsi="Palatino Linotype"/>
          <w:lang w:val="es-MX"/>
        </w:rPr>
        <w:t xml:space="preserve"> solicitó</w:t>
      </w:r>
      <w:r w:rsidRPr="00A03DCA">
        <w:rPr>
          <w:rFonts w:ascii="Calibri" w:eastAsia="Calibri" w:hAnsi="Calibri"/>
          <w:sz w:val="22"/>
          <w:szCs w:val="22"/>
          <w:lang w:val="es-MX" w:eastAsia="en-US"/>
        </w:rPr>
        <w:t xml:space="preserve"> </w:t>
      </w:r>
      <w:r w:rsidRPr="00A03DCA">
        <w:rPr>
          <w:rFonts w:ascii="Palatino Linotype" w:hAnsi="Palatino Linotype"/>
          <w:lang w:val="es-MX"/>
        </w:rPr>
        <w:t xml:space="preserve">al </w:t>
      </w:r>
      <w:r w:rsidRPr="00A03DCA">
        <w:rPr>
          <w:rFonts w:ascii="Palatino Linotype" w:hAnsi="Palatino Linotype"/>
          <w:b/>
          <w:lang w:val="es-MX"/>
        </w:rPr>
        <w:t>Sujeto Obligado</w:t>
      </w:r>
      <w:r w:rsidRPr="00A03DCA">
        <w:rPr>
          <w:rFonts w:ascii="Palatino Linotype" w:hAnsi="Palatino Linotype"/>
          <w:lang w:val="es-MX"/>
        </w:rPr>
        <w:t xml:space="preserve"> que se le proporcionara</w:t>
      </w:r>
      <w:r w:rsidRPr="00A03DCA">
        <w:rPr>
          <w:rFonts w:ascii="Calibri" w:eastAsia="Calibri" w:hAnsi="Calibri"/>
          <w:sz w:val="22"/>
          <w:szCs w:val="22"/>
          <w:lang w:val="es-MX" w:eastAsia="en-US"/>
        </w:rPr>
        <w:t xml:space="preserve"> </w:t>
      </w:r>
      <w:r w:rsidRPr="00A03DCA">
        <w:rPr>
          <w:rFonts w:ascii="Palatino Linotype" w:hAnsi="Palatino Linotype"/>
          <w:lang w:val="es-MX"/>
        </w:rPr>
        <w:t xml:space="preserve">en las solicitudes de información con número de folio </w:t>
      </w:r>
      <w:r w:rsidR="00B92E99" w:rsidRPr="00B92E99">
        <w:rPr>
          <w:rFonts w:ascii="Palatino Linotype" w:hAnsi="Palatino Linotype"/>
          <w:b/>
          <w:bCs/>
          <w:lang w:val="es-MX"/>
        </w:rPr>
        <w:t>00098/JALTENCO/IP/2021, 00094/JALTENCO/IP/2021 y 00095/JALTENCO/IP/2021</w:t>
      </w:r>
      <w:r w:rsidRPr="00A03DCA">
        <w:rPr>
          <w:rFonts w:ascii="Palatino Linotype" w:hAnsi="Palatino Linotype"/>
          <w:lang w:val="es-MX"/>
        </w:rPr>
        <w:t>,</w:t>
      </w:r>
      <w:r w:rsidR="00B92E99">
        <w:rPr>
          <w:rFonts w:ascii="Palatino Linotype" w:hAnsi="Palatino Linotype"/>
          <w:lang w:val="es-MX"/>
        </w:rPr>
        <w:t xml:space="preserve"> </w:t>
      </w:r>
      <w:r w:rsidRPr="00A03DCA">
        <w:rPr>
          <w:rFonts w:ascii="Palatino Linotype" w:hAnsi="Palatino Linotype"/>
          <w:lang w:val="es-MX"/>
        </w:rPr>
        <w:t>lo siguiente:</w:t>
      </w:r>
    </w:p>
    <w:p w14:paraId="4B5A4108" w14:textId="77777777" w:rsidR="00A03DCA" w:rsidRPr="00A03DCA" w:rsidRDefault="00A03DCA" w:rsidP="00A03DCA">
      <w:pPr>
        <w:spacing w:line="360" w:lineRule="auto"/>
        <w:jc w:val="both"/>
        <w:rPr>
          <w:rFonts w:ascii="Palatino Linotype" w:hAnsi="Palatino Linotype"/>
          <w:lang w:val="es-MX"/>
        </w:rPr>
      </w:pPr>
    </w:p>
    <w:p w14:paraId="607DB223" w14:textId="1C4CEF60" w:rsidR="00A03DCA" w:rsidRPr="00A03DCA" w:rsidRDefault="00C65261" w:rsidP="008365D1">
      <w:pPr>
        <w:numPr>
          <w:ilvl w:val="0"/>
          <w:numId w:val="2"/>
        </w:numPr>
        <w:spacing w:after="160" w:line="256" w:lineRule="auto"/>
        <w:ind w:right="567"/>
        <w:jc w:val="both"/>
        <w:rPr>
          <w:rFonts w:ascii="Palatino Linotype" w:hAnsi="Palatino Linotype"/>
          <w:i/>
          <w:lang w:val="es-ES_tradnl"/>
        </w:rPr>
      </w:pPr>
      <w:r>
        <w:rPr>
          <w:rFonts w:ascii="Palatino Linotype" w:hAnsi="Palatino Linotype"/>
          <w:i/>
          <w:lang w:val="es-ES_tradnl"/>
        </w:rPr>
        <w:t>“</w:t>
      </w:r>
      <w:r w:rsidR="00B92E99" w:rsidRPr="00B92E99">
        <w:rPr>
          <w:rFonts w:ascii="Palatino Linotype" w:hAnsi="Palatino Linotype"/>
          <w:i/>
          <w:lang w:val="es-ES_tradnl"/>
        </w:rPr>
        <w:t xml:space="preserve">Solicito </w:t>
      </w:r>
      <w:bookmarkStart w:id="5" w:name="_Hlk85744241"/>
      <w:r w:rsidR="00B92E99" w:rsidRPr="00B92E99">
        <w:rPr>
          <w:rFonts w:ascii="Palatino Linotype" w:hAnsi="Palatino Linotype"/>
          <w:i/>
          <w:lang w:val="es-ES_tradnl"/>
        </w:rPr>
        <w:t xml:space="preserve">el manual de organización y procedimientos aprobados y publicados mediante gaceta municipal, así como las documéntales que solventen lo anteriormente descrito, de las siguientes áreas: </w:t>
      </w:r>
      <w:proofErr w:type="spellStart"/>
      <w:r w:rsidR="00B92E99" w:rsidRPr="00B92E99">
        <w:rPr>
          <w:rFonts w:ascii="Palatino Linotype" w:hAnsi="Palatino Linotype"/>
          <w:i/>
          <w:lang w:val="es-ES_tradnl"/>
        </w:rPr>
        <w:t>Tesoreria</w:t>
      </w:r>
      <w:proofErr w:type="spellEnd"/>
      <w:r w:rsidR="00B92E99" w:rsidRPr="00B92E99">
        <w:rPr>
          <w:rFonts w:ascii="Palatino Linotype" w:hAnsi="Palatino Linotype"/>
          <w:i/>
          <w:lang w:val="es-ES_tradnl"/>
        </w:rPr>
        <w:t xml:space="preserve">, Presidencia, DIF Municipal, IMCUFIDEJ, ODAPAS, UIPPE, Secretaria de Ayuntamiento </w:t>
      </w:r>
      <w:proofErr w:type="spellStart"/>
      <w:r w:rsidR="00B92E99" w:rsidRPr="00B92E99">
        <w:rPr>
          <w:rFonts w:ascii="Palatino Linotype" w:hAnsi="Palatino Linotype"/>
          <w:i/>
          <w:lang w:val="es-ES_tradnl"/>
        </w:rPr>
        <w:t>y</w:t>
      </w:r>
      <w:proofErr w:type="spellEnd"/>
      <w:r w:rsidR="00B92E99" w:rsidRPr="00B92E99">
        <w:rPr>
          <w:rFonts w:ascii="Palatino Linotype" w:hAnsi="Palatino Linotype"/>
          <w:i/>
          <w:lang w:val="es-ES_tradnl"/>
        </w:rPr>
        <w:t xml:space="preserve"> Instituto de la Salud </w:t>
      </w:r>
      <w:proofErr w:type="spellStart"/>
      <w:r w:rsidR="00B92E99" w:rsidRPr="00B92E99">
        <w:rPr>
          <w:rFonts w:ascii="Palatino Linotype" w:hAnsi="Palatino Linotype"/>
          <w:i/>
          <w:lang w:val="es-ES_tradnl"/>
        </w:rPr>
        <w:t>de l</w:t>
      </w:r>
      <w:proofErr w:type="spellEnd"/>
      <w:r w:rsidR="00B92E99" w:rsidRPr="00B92E99">
        <w:rPr>
          <w:rFonts w:ascii="Palatino Linotype" w:hAnsi="Palatino Linotype"/>
          <w:i/>
          <w:lang w:val="es-ES_tradnl"/>
        </w:rPr>
        <w:t xml:space="preserve"> administración 2019-2021</w:t>
      </w:r>
      <w:bookmarkEnd w:id="5"/>
      <w:r w:rsidR="00B92E99" w:rsidRPr="00B92E99">
        <w:rPr>
          <w:rFonts w:ascii="Palatino Linotype" w:hAnsi="Palatino Linotype"/>
          <w:i/>
          <w:lang w:val="es-ES_tradnl"/>
        </w:rPr>
        <w:t xml:space="preserve">. Lo anterior en datos abiertos y vía </w:t>
      </w:r>
      <w:proofErr w:type="spellStart"/>
      <w:r w:rsidR="00B92E99" w:rsidRPr="00B92E99">
        <w:rPr>
          <w:rFonts w:ascii="Palatino Linotype" w:hAnsi="Palatino Linotype"/>
          <w:i/>
          <w:lang w:val="es-ES_tradnl"/>
        </w:rPr>
        <w:t>saimex</w:t>
      </w:r>
      <w:proofErr w:type="spellEnd"/>
      <w:r w:rsidR="00B92E99" w:rsidRPr="00B92E99">
        <w:rPr>
          <w:rFonts w:ascii="Palatino Linotype" w:hAnsi="Palatino Linotype"/>
          <w:i/>
          <w:lang w:val="es-ES_tradnl"/>
        </w:rPr>
        <w:t xml:space="preserve"> a través de formato </w:t>
      </w:r>
      <w:proofErr w:type="spellStart"/>
      <w:r w:rsidR="00B92E99" w:rsidRPr="00B92E99">
        <w:rPr>
          <w:rFonts w:ascii="Palatino Linotype" w:hAnsi="Palatino Linotype"/>
          <w:i/>
          <w:lang w:val="es-ES_tradnl"/>
        </w:rPr>
        <w:t>pdf</w:t>
      </w:r>
      <w:proofErr w:type="spellEnd"/>
      <w:r w:rsidR="00B92E99" w:rsidRPr="00B92E99">
        <w:rPr>
          <w:rFonts w:ascii="Palatino Linotype" w:hAnsi="Palatino Linotype"/>
          <w:i/>
          <w:lang w:val="es-ES_tradnl"/>
        </w:rPr>
        <w:t>.</w:t>
      </w:r>
      <w:r w:rsidR="00A03DCA" w:rsidRPr="00A03DCA">
        <w:rPr>
          <w:rFonts w:ascii="Palatino Linotype" w:hAnsi="Palatino Linotype"/>
          <w:i/>
          <w:lang w:val="es-ES_tradnl"/>
        </w:rPr>
        <w:t>” [Sic]</w:t>
      </w:r>
    </w:p>
    <w:p w14:paraId="5127C793" w14:textId="77777777" w:rsidR="00A03DCA" w:rsidRPr="00A03DCA" w:rsidRDefault="00A03DCA" w:rsidP="00A03DCA">
      <w:pPr>
        <w:spacing w:line="360" w:lineRule="auto"/>
        <w:jc w:val="both"/>
        <w:rPr>
          <w:rFonts w:ascii="Palatino Linotype" w:hAnsi="Palatino Linotype"/>
          <w:b/>
          <w:bCs/>
          <w:color w:val="000000"/>
          <w:u w:val="single"/>
          <w:lang w:val="es-MX"/>
        </w:rPr>
      </w:pPr>
    </w:p>
    <w:p w14:paraId="7E202A97" w14:textId="4A4AB457" w:rsidR="00A03DCA" w:rsidRDefault="00C65261" w:rsidP="008365D1">
      <w:pPr>
        <w:numPr>
          <w:ilvl w:val="0"/>
          <w:numId w:val="2"/>
        </w:numPr>
        <w:spacing w:after="160" w:line="256" w:lineRule="auto"/>
        <w:ind w:right="567"/>
        <w:jc w:val="both"/>
        <w:rPr>
          <w:rFonts w:ascii="Palatino Linotype" w:hAnsi="Palatino Linotype"/>
          <w:i/>
          <w:lang w:val="es-ES_tradnl"/>
        </w:rPr>
      </w:pPr>
      <w:r>
        <w:rPr>
          <w:rFonts w:ascii="Palatino Linotype" w:hAnsi="Palatino Linotype"/>
          <w:i/>
          <w:lang w:val="es-ES_tradnl"/>
        </w:rPr>
        <w:t>“</w:t>
      </w:r>
      <w:r w:rsidR="00B92E99" w:rsidRPr="00B92E99">
        <w:rPr>
          <w:rFonts w:ascii="Palatino Linotype" w:hAnsi="Palatino Linotype"/>
          <w:i/>
          <w:lang w:val="es-ES_tradnl"/>
        </w:rPr>
        <w:t xml:space="preserve">Solicito se me proporcione a través de vía </w:t>
      </w:r>
      <w:proofErr w:type="spellStart"/>
      <w:r w:rsidR="00B92E99" w:rsidRPr="00B92E99">
        <w:rPr>
          <w:rFonts w:ascii="Palatino Linotype" w:hAnsi="Palatino Linotype"/>
          <w:i/>
          <w:lang w:val="es-ES_tradnl"/>
        </w:rPr>
        <w:t>saimex</w:t>
      </w:r>
      <w:proofErr w:type="spellEnd"/>
      <w:r w:rsidR="00B92E99" w:rsidRPr="00B92E99">
        <w:rPr>
          <w:rFonts w:ascii="Palatino Linotype" w:hAnsi="Palatino Linotype"/>
          <w:i/>
          <w:lang w:val="es-ES_tradnl"/>
        </w:rPr>
        <w:t xml:space="preserve"> </w:t>
      </w:r>
      <w:bookmarkStart w:id="6" w:name="_Hlk85744400"/>
      <w:r w:rsidR="00B92E99" w:rsidRPr="00B92E99">
        <w:rPr>
          <w:rFonts w:ascii="Palatino Linotype" w:hAnsi="Palatino Linotype"/>
          <w:i/>
          <w:lang w:val="es-ES_tradnl"/>
        </w:rPr>
        <w:t xml:space="preserve">las sesiones de Cabildo celebradas a partir del todo el mes de junio hasta lo que va del mes de </w:t>
      </w:r>
      <w:proofErr w:type="gramStart"/>
      <w:r w:rsidR="00B92E99" w:rsidRPr="00B92E99">
        <w:rPr>
          <w:rFonts w:ascii="Palatino Linotype" w:hAnsi="Palatino Linotype"/>
          <w:i/>
          <w:lang w:val="es-ES_tradnl"/>
        </w:rPr>
        <w:t xml:space="preserve">agosto </w:t>
      </w:r>
      <w:bookmarkEnd w:id="6"/>
      <w:r w:rsidR="00B92E99" w:rsidRPr="00B92E99">
        <w:rPr>
          <w:rFonts w:ascii="Palatino Linotype" w:hAnsi="Palatino Linotype"/>
          <w:i/>
          <w:lang w:val="es-ES_tradnl"/>
        </w:rPr>
        <w:t>,</w:t>
      </w:r>
      <w:proofErr w:type="gramEnd"/>
      <w:r w:rsidR="00B92E99" w:rsidRPr="00B92E99">
        <w:rPr>
          <w:rFonts w:ascii="Palatino Linotype" w:hAnsi="Palatino Linotype"/>
          <w:i/>
          <w:lang w:val="es-ES_tradnl"/>
        </w:rPr>
        <w:t xml:space="preserve"> la información la solicito en versión pública y formato abierto.</w:t>
      </w:r>
      <w:r w:rsidR="00A03DCA" w:rsidRPr="00A03DCA">
        <w:rPr>
          <w:rFonts w:ascii="Palatino Linotype" w:hAnsi="Palatino Linotype"/>
          <w:i/>
          <w:lang w:val="es-ES_tradnl"/>
        </w:rPr>
        <w:t>” [Sic]</w:t>
      </w:r>
    </w:p>
    <w:p w14:paraId="13F08482" w14:textId="77777777" w:rsidR="00B92E99" w:rsidRDefault="00B92E99" w:rsidP="00B92E99">
      <w:pPr>
        <w:pStyle w:val="Prrafodelista"/>
        <w:rPr>
          <w:rFonts w:ascii="Palatino Linotype" w:hAnsi="Palatino Linotype"/>
          <w:i/>
          <w:lang w:val="es-ES_tradnl"/>
        </w:rPr>
      </w:pPr>
    </w:p>
    <w:p w14:paraId="2EF54F50" w14:textId="481BC1F4" w:rsidR="00B92E99" w:rsidRPr="00B92E99" w:rsidRDefault="00B92E99" w:rsidP="00B92E99">
      <w:pPr>
        <w:numPr>
          <w:ilvl w:val="0"/>
          <w:numId w:val="2"/>
        </w:numPr>
        <w:spacing w:after="160" w:line="256" w:lineRule="auto"/>
        <w:ind w:right="567"/>
        <w:jc w:val="both"/>
        <w:rPr>
          <w:rFonts w:ascii="Palatino Linotype" w:hAnsi="Palatino Linotype"/>
          <w:i/>
          <w:lang w:val="es-ES_tradnl"/>
        </w:rPr>
      </w:pPr>
      <w:r>
        <w:rPr>
          <w:rFonts w:ascii="Palatino Linotype" w:hAnsi="Palatino Linotype"/>
          <w:i/>
          <w:lang w:val="es-ES_tradnl"/>
        </w:rPr>
        <w:t>“</w:t>
      </w:r>
      <w:r w:rsidRPr="00B92E99">
        <w:rPr>
          <w:rFonts w:ascii="Palatino Linotype" w:hAnsi="Palatino Linotype"/>
          <w:i/>
          <w:lang w:val="es-ES_tradnl"/>
        </w:rPr>
        <w:t xml:space="preserve">Requiero se me proporcione el último organigrama autorizado y actualizado, junto con el orden del día y él acta de Cabildo donde fue aprobado por los integrantes del ayuntamiento de </w:t>
      </w:r>
      <w:proofErr w:type="spellStart"/>
      <w:r w:rsidRPr="00B92E99">
        <w:rPr>
          <w:rFonts w:ascii="Palatino Linotype" w:hAnsi="Palatino Linotype"/>
          <w:i/>
          <w:lang w:val="es-ES_tradnl"/>
        </w:rPr>
        <w:t>jaltenco</w:t>
      </w:r>
      <w:proofErr w:type="spellEnd"/>
      <w:r w:rsidRPr="00B92E99">
        <w:rPr>
          <w:rFonts w:ascii="Palatino Linotype" w:hAnsi="Palatino Linotype"/>
          <w:i/>
          <w:lang w:val="es-ES_tradnl"/>
        </w:rPr>
        <w:t xml:space="preserve">. Lo anterior vía </w:t>
      </w:r>
      <w:proofErr w:type="spellStart"/>
      <w:r w:rsidRPr="00B92E99">
        <w:rPr>
          <w:rFonts w:ascii="Palatino Linotype" w:hAnsi="Palatino Linotype"/>
          <w:i/>
          <w:lang w:val="es-ES_tradnl"/>
        </w:rPr>
        <w:t>saimex</w:t>
      </w:r>
      <w:proofErr w:type="spellEnd"/>
      <w:r w:rsidRPr="00B92E99">
        <w:rPr>
          <w:rFonts w:ascii="Palatino Linotype" w:hAnsi="Palatino Linotype"/>
          <w:i/>
          <w:lang w:val="es-ES_tradnl"/>
        </w:rPr>
        <w:t xml:space="preserve"> y en formato abierto.</w:t>
      </w:r>
      <w:r w:rsidRPr="00A03DCA">
        <w:rPr>
          <w:rFonts w:ascii="Palatino Linotype" w:hAnsi="Palatino Linotype"/>
          <w:i/>
          <w:lang w:val="es-ES_tradnl"/>
        </w:rPr>
        <w:t>” [Sic]</w:t>
      </w:r>
    </w:p>
    <w:p w14:paraId="5EDC987E" w14:textId="77777777" w:rsidR="00987819" w:rsidRPr="00987819" w:rsidRDefault="00987819" w:rsidP="00987819">
      <w:pPr>
        <w:pStyle w:val="Prrafodelista"/>
        <w:spacing w:line="276" w:lineRule="auto"/>
        <w:rPr>
          <w:rFonts w:ascii="Palatino Linotype" w:hAnsi="Palatino Linotype"/>
          <w:i/>
        </w:rPr>
      </w:pPr>
    </w:p>
    <w:p w14:paraId="2B390AEC" w14:textId="77777777" w:rsidR="00BE2A36" w:rsidRDefault="00BE2A36" w:rsidP="00987819">
      <w:pPr>
        <w:widowControl w:val="0"/>
        <w:autoSpaceDE w:val="0"/>
        <w:autoSpaceDN w:val="0"/>
        <w:adjustRightInd w:val="0"/>
        <w:spacing w:line="360" w:lineRule="auto"/>
        <w:jc w:val="both"/>
        <w:rPr>
          <w:rFonts w:ascii="Palatino Linotype" w:hAnsi="Palatino Linotype"/>
        </w:rPr>
      </w:pPr>
    </w:p>
    <w:p w14:paraId="6195C055" w14:textId="73C98849" w:rsidR="00C65261" w:rsidRPr="00C65261" w:rsidRDefault="00C65261" w:rsidP="00C65261">
      <w:pPr>
        <w:spacing w:after="240" w:line="360" w:lineRule="auto"/>
        <w:jc w:val="both"/>
        <w:rPr>
          <w:rFonts w:ascii="Palatino Linotype" w:hAnsi="Palatino Linotype"/>
          <w:lang w:val="es-MX"/>
        </w:rPr>
      </w:pPr>
      <w:r w:rsidRPr="00C65261">
        <w:rPr>
          <w:rFonts w:ascii="Palatino Linotype" w:hAnsi="Palatino Linotype"/>
          <w:lang w:val="es-MX"/>
        </w:rPr>
        <w:t>Una vez analizadas las solicitudes de información, podemos determinar que objetivamente el Recurrente</w:t>
      </w:r>
      <w:r>
        <w:rPr>
          <w:rFonts w:ascii="Palatino Linotype" w:hAnsi="Palatino Linotype"/>
          <w:lang w:val="es-MX"/>
        </w:rPr>
        <w:t xml:space="preserve"> </w:t>
      </w:r>
      <w:r w:rsidRPr="00C65261">
        <w:rPr>
          <w:rFonts w:ascii="Palatino Linotype" w:hAnsi="Palatino Linotype"/>
          <w:lang w:val="es-MX"/>
        </w:rPr>
        <w:t>peticiona</w:t>
      </w:r>
      <w:r w:rsidR="00B92E99" w:rsidRPr="00B92E99">
        <w:t xml:space="preserve"> </w:t>
      </w:r>
      <w:r w:rsidR="00B92E99" w:rsidRPr="00B92E99">
        <w:rPr>
          <w:rFonts w:ascii="Palatino Linotype" w:hAnsi="Palatino Linotype"/>
          <w:lang w:val="es-MX"/>
        </w:rPr>
        <w:t>vía SAIMEX, en formato PDF y datos abiertos</w:t>
      </w:r>
      <w:r w:rsidRPr="00C65261">
        <w:rPr>
          <w:rFonts w:ascii="Palatino Linotype" w:hAnsi="Palatino Linotype"/>
          <w:lang w:val="es-MX"/>
        </w:rPr>
        <w:t xml:space="preserve"> lo siguiente:</w:t>
      </w:r>
    </w:p>
    <w:p w14:paraId="49005B70" w14:textId="5FF94F23" w:rsidR="00C65261" w:rsidRDefault="00EB2436" w:rsidP="008365D1">
      <w:pPr>
        <w:numPr>
          <w:ilvl w:val="0"/>
          <w:numId w:val="4"/>
        </w:numPr>
        <w:spacing w:after="240" w:line="360" w:lineRule="auto"/>
        <w:jc w:val="both"/>
        <w:rPr>
          <w:rFonts w:ascii="Palatino Linotype" w:hAnsi="Palatino Linotype"/>
        </w:rPr>
      </w:pPr>
      <w:r>
        <w:rPr>
          <w:rFonts w:ascii="Palatino Linotype" w:hAnsi="Palatino Linotype"/>
        </w:rPr>
        <w:t>Los</w:t>
      </w:r>
      <w:r w:rsidR="00B92E99" w:rsidRPr="00B92E99">
        <w:rPr>
          <w:rFonts w:ascii="Palatino Linotype" w:hAnsi="Palatino Linotype"/>
        </w:rPr>
        <w:t xml:space="preserve"> manual</w:t>
      </w:r>
      <w:r>
        <w:rPr>
          <w:rFonts w:ascii="Palatino Linotype" w:hAnsi="Palatino Linotype"/>
        </w:rPr>
        <w:t>es</w:t>
      </w:r>
      <w:r w:rsidR="00B92E99" w:rsidRPr="00B92E99">
        <w:rPr>
          <w:rFonts w:ascii="Palatino Linotype" w:hAnsi="Palatino Linotype"/>
        </w:rPr>
        <w:t xml:space="preserve"> de organización y procedimientos</w:t>
      </w:r>
      <w:r>
        <w:rPr>
          <w:rFonts w:ascii="Palatino Linotype" w:hAnsi="Palatino Linotype"/>
        </w:rPr>
        <w:t xml:space="preserve"> así como las gacetas municipales mediante las cuales fueron</w:t>
      </w:r>
      <w:r w:rsidR="00B92E99" w:rsidRPr="00B92E99">
        <w:rPr>
          <w:rFonts w:ascii="Palatino Linotype" w:hAnsi="Palatino Linotype"/>
        </w:rPr>
        <w:t xml:space="preserve"> aprobados y publicados, de las siguientes áreas: </w:t>
      </w:r>
      <w:r w:rsidRPr="00B92E99">
        <w:rPr>
          <w:rFonts w:ascii="Palatino Linotype" w:hAnsi="Palatino Linotype"/>
        </w:rPr>
        <w:t>Tesorería</w:t>
      </w:r>
      <w:r w:rsidR="00B92E99" w:rsidRPr="00B92E99">
        <w:rPr>
          <w:rFonts w:ascii="Palatino Linotype" w:hAnsi="Palatino Linotype"/>
        </w:rPr>
        <w:t>, Presidencia, DIF Municipal, IMCUFIDE</w:t>
      </w:r>
      <w:r w:rsidR="00680F4B">
        <w:rPr>
          <w:rFonts w:ascii="Palatino Linotype" w:hAnsi="Palatino Linotype"/>
        </w:rPr>
        <w:t>J</w:t>
      </w:r>
      <w:r w:rsidR="00B92E99" w:rsidRPr="00B92E99">
        <w:rPr>
          <w:rFonts w:ascii="Palatino Linotype" w:hAnsi="Palatino Linotype"/>
        </w:rPr>
        <w:t xml:space="preserve">, ODAPAS, UIPPE, Secretaria de Ayuntamiento </w:t>
      </w:r>
      <w:r>
        <w:rPr>
          <w:rFonts w:ascii="Palatino Linotype" w:hAnsi="Palatino Linotype"/>
        </w:rPr>
        <w:t>e</w:t>
      </w:r>
      <w:r w:rsidR="00B92E99" w:rsidRPr="00B92E99">
        <w:rPr>
          <w:rFonts w:ascii="Palatino Linotype" w:hAnsi="Palatino Linotype"/>
        </w:rPr>
        <w:t xml:space="preserve"> Instituto de la Salud del administración 2019-2021</w:t>
      </w:r>
      <w:r w:rsidR="008D24E9">
        <w:rPr>
          <w:rFonts w:ascii="Palatino Linotype" w:hAnsi="Palatino Linotype"/>
        </w:rPr>
        <w:t>.</w:t>
      </w:r>
    </w:p>
    <w:p w14:paraId="048C98F2" w14:textId="33079F04" w:rsidR="008D24E9" w:rsidRDefault="00EB2436" w:rsidP="008365D1">
      <w:pPr>
        <w:numPr>
          <w:ilvl w:val="0"/>
          <w:numId w:val="4"/>
        </w:numPr>
        <w:spacing w:after="240" w:line="360" w:lineRule="auto"/>
        <w:jc w:val="both"/>
        <w:rPr>
          <w:rFonts w:ascii="Palatino Linotype" w:hAnsi="Palatino Linotype"/>
        </w:rPr>
      </w:pPr>
      <w:r>
        <w:rPr>
          <w:rFonts w:ascii="Palatino Linotype" w:hAnsi="Palatino Linotype"/>
        </w:rPr>
        <w:t>Actas de las</w:t>
      </w:r>
      <w:r w:rsidRPr="00EB2436">
        <w:rPr>
          <w:rFonts w:ascii="Palatino Linotype" w:hAnsi="Palatino Linotype"/>
        </w:rPr>
        <w:t xml:space="preserve"> </w:t>
      </w:r>
      <w:r>
        <w:rPr>
          <w:rFonts w:ascii="Palatino Linotype" w:hAnsi="Palatino Linotype"/>
        </w:rPr>
        <w:t>S</w:t>
      </w:r>
      <w:r w:rsidRPr="00EB2436">
        <w:rPr>
          <w:rFonts w:ascii="Palatino Linotype" w:hAnsi="Palatino Linotype"/>
        </w:rPr>
        <w:t xml:space="preserve">esiones de Cabildo celebradas </w:t>
      </w:r>
      <w:r>
        <w:rPr>
          <w:rFonts w:ascii="Palatino Linotype" w:hAnsi="Palatino Linotype"/>
        </w:rPr>
        <w:t>en el periodo que comprende del primero de junio al dieciocho de agosto de dos mil veintiuno</w:t>
      </w:r>
      <w:r w:rsidR="008D24E9">
        <w:rPr>
          <w:rFonts w:ascii="Palatino Linotype" w:hAnsi="Palatino Linotype"/>
        </w:rPr>
        <w:t>.</w:t>
      </w:r>
    </w:p>
    <w:p w14:paraId="0846B3BA" w14:textId="35105F24" w:rsidR="00C65261" w:rsidRPr="00EB2436" w:rsidRDefault="00EB2436" w:rsidP="00987819">
      <w:pPr>
        <w:numPr>
          <w:ilvl w:val="0"/>
          <w:numId w:val="4"/>
        </w:numPr>
        <w:spacing w:after="240" w:line="360" w:lineRule="auto"/>
        <w:jc w:val="both"/>
        <w:rPr>
          <w:rFonts w:ascii="Palatino Linotype" w:hAnsi="Palatino Linotype"/>
        </w:rPr>
      </w:pPr>
      <w:r>
        <w:rPr>
          <w:rFonts w:ascii="Palatino Linotype" w:hAnsi="Palatino Linotype"/>
        </w:rPr>
        <w:t>E</w:t>
      </w:r>
      <w:r w:rsidRPr="00EB2436">
        <w:rPr>
          <w:rFonts w:ascii="Palatino Linotype" w:hAnsi="Palatino Linotype"/>
        </w:rPr>
        <w:t xml:space="preserve">l último organigrama autorizado y actualizado, </w:t>
      </w:r>
      <w:r>
        <w:rPr>
          <w:rFonts w:ascii="Palatino Linotype" w:hAnsi="Palatino Linotype"/>
        </w:rPr>
        <w:t>acompañado d</w:t>
      </w:r>
      <w:r w:rsidRPr="00EB2436">
        <w:rPr>
          <w:rFonts w:ascii="Palatino Linotype" w:hAnsi="Palatino Linotype"/>
        </w:rPr>
        <w:t xml:space="preserve">el orden del día y él </w:t>
      </w:r>
      <w:r>
        <w:rPr>
          <w:rFonts w:ascii="Palatino Linotype" w:hAnsi="Palatino Linotype"/>
        </w:rPr>
        <w:t>A</w:t>
      </w:r>
      <w:r w:rsidRPr="00EB2436">
        <w:rPr>
          <w:rFonts w:ascii="Palatino Linotype" w:hAnsi="Palatino Linotype"/>
        </w:rPr>
        <w:t xml:space="preserve">cta de Cabildo </w:t>
      </w:r>
      <w:r>
        <w:rPr>
          <w:rFonts w:ascii="Palatino Linotype" w:hAnsi="Palatino Linotype"/>
        </w:rPr>
        <w:t>mediante la que</w:t>
      </w:r>
      <w:r w:rsidRPr="00EB2436">
        <w:rPr>
          <w:rFonts w:ascii="Palatino Linotype" w:hAnsi="Palatino Linotype"/>
        </w:rPr>
        <w:t xml:space="preserve"> fue aprobado</w:t>
      </w:r>
      <w:r w:rsidR="008D24E9">
        <w:rPr>
          <w:rFonts w:ascii="Palatino Linotype" w:hAnsi="Palatino Linotype"/>
        </w:rPr>
        <w:t>.</w:t>
      </w:r>
    </w:p>
    <w:p w14:paraId="3EEB3D26" w14:textId="77777777" w:rsidR="00C65261" w:rsidRDefault="00C65261" w:rsidP="00987819">
      <w:pPr>
        <w:spacing w:line="360" w:lineRule="auto"/>
        <w:jc w:val="both"/>
        <w:rPr>
          <w:rFonts w:ascii="Palatino Linotype" w:hAnsi="Palatino Linotype" w:cs="Arial"/>
          <w:color w:val="000000" w:themeColor="text1"/>
        </w:rPr>
      </w:pPr>
    </w:p>
    <w:p w14:paraId="2318EF50" w14:textId="7C5CD857" w:rsidR="003011CD" w:rsidRDefault="00BE2A36" w:rsidP="00987819">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A</w:t>
      </w:r>
      <w:r w:rsidR="001D292E" w:rsidRPr="001D292E">
        <w:rPr>
          <w:rFonts w:ascii="Palatino Linotype" w:hAnsi="Palatino Linotype" w:cs="Arial"/>
          <w:color w:val="000000" w:themeColor="text1"/>
        </w:rPr>
        <w:t>tento a la</w:t>
      </w:r>
      <w:r w:rsidR="001D292E">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solicitud</w:t>
      </w:r>
      <w:r w:rsidR="001D292E">
        <w:rPr>
          <w:rFonts w:ascii="Palatino Linotype" w:hAnsi="Palatino Linotype" w:cs="Arial"/>
          <w:color w:val="000000" w:themeColor="text1"/>
        </w:rPr>
        <w:t>es</w:t>
      </w:r>
      <w:r w:rsidR="001D292E" w:rsidRPr="001D292E">
        <w:rPr>
          <w:rFonts w:ascii="Palatino Linotype" w:hAnsi="Palatino Linotype" w:cs="Arial"/>
          <w:color w:val="000000" w:themeColor="text1"/>
        </w:rPr>
        <w:t xml:space="preserve"> de información El Sujeto Obligado, emitió su</w:t>
      </w:r>
      <w:r w:rsidR="001D292E">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respuesta</w:t>
      </w:r>
      <w:r w:rsidR="00DF104F">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mediante </w:t>
      </w:r>
      <w:r w:rsidR="00A03DCA">
        <w:rPr>
          <w:rFonts w:ascii="Palatino Linotype" w:hAnsi="Palatino Linotype" w:cs="Arial"/>
          <w:color w:val="000000" w:themeColor="text1"/>
        </w:rPr>
        <w:t>los</w:t>
      </w:r>
      <w:r w:rsidR="001D292E" w:rsidRPr="001D292E">
        <w:rPr>
          <w:rFonts w:ascii="Palatino Linotype" w:hAnsi="Palatino Linotype" w:cs="Arial"/>
          <w:color w:val="000000" w:themeColor="text1"/>
        </w:rPr>
        <w:t xml:space="preserve"> archivo</w:t>
      </w:r>
      <w:r w:rsidR="00A03DCA">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electrónico</w:t>
      </w:r>
      <w:r w:rsidR="00A03DCA">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denominado</w:t>
      </w:r>
      <w:r w:rsidR="00A03DCA">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w:t>
      </w:r>
      <w:r w:rsidR="00EB2436">
        <w:rPr>
          <w:rFonts w:ascii="Palatino Linotype" w:hAnsi="Palatino Linotype"/>
          <w:bCs/>
        </w:rPr>
        <w:t>“</w:t>
      </w:r>
      <w:r w:rsidR="00EB2436" w:rsidRPr="00A2355A">
        <w:rPr>
          <w:rFonts w:ascii="Palatino Linotype" w:hAnsi="Palatino Linotype"/>
          <w:b/>
          <w:i/>
          <w:iCs/>
        </w:rPr>
        <w:t>Solicitud 98.pdf</w:t>
      </w:r>
      <w:r w:rsidR="00EB2436">
        <w:rPr>
          <w:rFonts w:ascii="Palatino Linotype" w:hAnsi="Palatino Linotype"/>
          <w:bCs/>
        </w:rPr>
        <w:t>” para el caso de la solicitud</w:t>
      </w:r>
      <w:r w:rsidR="00EB2436" w:rsidRPr="00BE1511">
        <w:t xml:space="preserve"> </w:t>
      </w:r>
      <w:r w:rsidR="00EB2436" w:rsidRPr="00A2355A">
        <w:rPr>
          <w:rFonts w:ascii="Palatino Linotype" w:hAnsi="Palatino Linotype"/>
          <w:bCs/>
        </w:rPr>
        <w:t>00098/JALTENCO/IP/2021</w:t>
      </w:r>
      <w:r w:rsidR="00EB2436">
        <w:rPr>
          <w:rFonts w:ascii="Palatino Linotype" w:hAnsi="Palatino Linotype"/>
          <w:bCs/>
        </w:rPr>
        <w:t>, “</w:t>
      </w:r>
      <w:r w:rsidR="00EB2436" w:rsidRPr="00A2355A">
        <w:rPr>
          <w:rFonts w:ascii="Palatino Linotype" w:hAnsi="Palatino Linotype"/>
          <w:b/>
          <w:i/>
          <w:iCs/>
        </w:rPr>
        <w:t>Solicitud 94.pdf</w:t>
      </w:r>
      <w:r w:rsidR="00EB2436">
        <w:rPr>
          <w:rFonts w:ascii="Palatino Linotype" w:hAnsi="Palatino Linotype"/>
          <w:bCs/>
        </w:rPr>
        <w:t xml:space="preserve">” en la solicitud </w:t>
      </w:r>
      <w:r w:rsidR="00EB2436" w:rsidRPr="00A2355A">
        <w:rPr>
          <w:rFonts w:ascii="Palatino Linotype" w:hAnsi="Palatino Linotype"/>
          <w:bCs/>
        </w:rPr>
        <w:t>00094/JALTENCO/IP/2021</w:t>
      </w:r>
      <w:r w:rsidR="00EB2436">
        <w:rPr>
          <w:rFonts w:ascii="Palatino Linotype" w:hAnsi="Palatino Linotype"/>
          <w:bCs/>
        </w:rPr>
        <w:t>, así como “</w:t>
      </w:r>
      <w:r w:rsidR="00EB2436" w:rsidRPr="00A2355A">
        <w:rPr>
          <w:rFonts w:ascii="Palatino Linotype" w:hAnsi="Palatino Linotype"/>
          <w:b/>
        </w:rPr>
        <w:t>ORGANIGRAMA.pdf</w:t>
      </w:r>
      <w:r w:rsidR="00EB2436">
        <w:rPr>
          <w:rFonts w:ascii="Palatino Linotype" w:hAnsi="Palatino Linotype"/>
          <w:bCs/>
        </w:rPr>
        <w:t>” y “</w:t>
      </w:r>
      <w:r w:rsidR="00EB2436" w:rsidRPr="00A2355A">
        <w:rPr>
          <w:rFonts w:ascii="Palatino Linotype" w:hAnsi="Palatino Linotype"/>
          <w:b/>
          <w:i/>
          <w:iCs/>
        </w:rPr>
        <w:t>Solicitud 95.pdf</w:t>
      </w:r>
      <w:r w:rsidR="00EB2436">
        <w:rPr>
          <w:rFonts w:ascii="Palatino Linotype" w:hAnsi="Palatino Linotype"/>
          <w:bCs/>
        </w:rPr>
        <w:t>” respecto de la solicitud</w:t>
      </w:r>
      <w:r w:rsidR="00EB2436" w:rsidRPr="00BE1511">
        <w:t xml:space="preserve"> </w:t>
      </w:r>
      <w:r w:rsidR="00EB2436" w:rsidRPr="00A2355A">
        <w:rPr>
          <w:rFonts w:ascii="Palatino Linotype" w:hAnsi="Palatino Linotype"/>
          <w:bCs/>
        </w:rPr>
        <w:t>00095/JALTENCO/IP/2021</w:t>
      </w:r>
      <w:r w:rsidR="001D292E" w:rsidRPr="001D292E">
        <w:rPr>
          <w:rFonts w:ascii="Palatino Linotype" w:hAnsi="Palatino Linotype" w:cs="Arial"/>
          <w:color w:val="000000" w:themeColor="text1"/>
        </w:rPr>
        <w:t>; en donde manifestó lo siguiente:</w:t>
      </w:r>
    </w:p>
    <w:p w14:paraId="0C3DAE48" w14:textId="3553BD60" w:rsidR="00DD3E8B" w:rsidRDefault="00DD3E8B" w:rsidP="00987819">
      <w:pPr>
        <w:spacing w:line="360" w:lineRule="auto"/>
        <w:jc w:val="both"/>
        <w:rPr>
          <w:rFonts w:ascii="Palatino Linotype" w:hAnsi="Palatino Linotype" w:cs="Arial"/>
          <w:color w:val="000000" w:themeColor="text1"/>
        </w:rPr>
      </w:pPr>
    </w:p>
    <w:p w14:paraId="78FDB728" w14:textId="193BFD56" w:rsidR="001D292E" w:rsidRPr="00DD3E8B" w:rsidRDefault="00EB2436" w:rsidP="00DD3E8B">
      <w:pPr>
        <w:pStyle w:val="Sinespaciado"/>
        <w:spacing w:line="360" w:lineRule="auto"/>
        <w:jc w:val="both"/>
        <w:rPr>
          <w:rFonts w:ascii="Palatino Linotype" w:hAnsi="Palatino Linotype"/>
          <w:b/>
          <w:bCs/>
          <w:color w:val="000000" w:themeColor="text1"/>
          <w:u w:val="single"/>
        </w:rPr>
      </w:pPr>
      <w:r w:rsidRPr="00EB2436">
        <w:rPr>
          <w:rFonts w:ascii="Palatino Linotype" w:hAnsi="Palatino Linotype"/>
          <w:b/>
          <w:bCs/>
          <w:color w:val="000000" w:themeColor="text1"/>
          <w:u w:val="single"/>
        </w:rPr>
        <w:t>00098/JALTENCO/IP/2021</w:t>
      </w:r>
    </w:p>
    <w:p w14:paraId="299F174E" w14:textId="377954B2" w:rsidR="00BC3849" w:rsidRPr="00E67164" w:rsidRDefault="00EB2436" w:rsidP="008365D1">
      <w:pPr>
        <w:pStyle w:val="Sinespaciado"/>
        <w:numPr>
          <w:ilvl w:val="0"/>
          <w:numId w:val="3"/>
        </w:numPr>
        <w:spacing w:line="360" w:lineRule="auto"/>
        <w:jc w:val="both"/>
        <w:rPr>
          <w:rFonts w:ascii="Palatino Linotype" w:hAnsi="Palatino Linotype"/>
          <w:color w:val="000000"/>
        </w:rPr>
      </w:pPr>
      <w:r w:rsidRPr="00EB2436">
        <w:rPr>
          <w:rFonts w:ascii="Palatino Linotype" w:hAnsi="Palatino Linotype"/>
          <w:b/>
          <w:bCs/>
          <w:lang w:eastAsia="es-MX"/>
        </w:rPr>
        <w:t>Solicitud 98.pdf</w:t>
      </w:r>
      <w:r w:rsidR="00A03DCA">
        <w:rPr>
          <w:rFonts w:ascii="Palatino Linotype" w:hAnsi="Palatino Linotype"/>
          <w:lang w:eastAsia="es-MX"/>
        </w:rPr>
        <w:t xml:space="preserve">: </w:t>
      </w:r>
      <w:bookmarkStart w:id="7" w:name="_Hlk75376059"/>
      <w:r w:rsidR="00BC3849">
        <w:rPr>
          <w:rFonts w:ascii="Palatino Linotype" w:hAnsi="Palatino Linotype"/>
          <w:lang w:eastAsia="es-MX"/>
        </w:rPr>
        <w:t xml:space="preserve">Archivo electrónico que </w:t>
      </w:r>
      <w:r>
        <w:rPr>
          <w:rFonts w:ascii="Palatino Linotype" w:hAnsi="Palatino Linotype"/>
          <w:lang w:eastAsia="es-MX"/>
        </w:rPr>
        <w:t xml:space="preserve">contiene el oficio No. OF/SRIA/451/2021 signado por el Secretario del H. Ayuntamiento de Jaltenco, </w:t>
      </w:r>
      <w:r>
        <w:rPr>
          <w:rFonts w:ascii="Palatino Linotype" w:hAnsi="Palatino Linotype"/>
          <w:lang w:eastAsia="es-MX"/>
        </w:rPr>
        <w:lastRenderedPageBreak/>
        <w:t xml:space="preserve">mediante el cual informa que, en atención a la solicitud de mérito, se da a conocer que no existe acta ni gaceta alguna donde autoricen </w:t>
      </w:r>
      <w:r w:rsidR="00680F4B">
        <w:rPr>
          <w:rFonts w:ascii="Palatino Linotype" w:hAnsi="Palatino Linotype"/>
          <w:lang w:eastAsia="es-MX"/>
        </w:rPr>
        <w:t>y publiquen los manuales de organización y procedimientos de las áreas que integran el H. Ayuntamiento de Jaltenco.</w:t>
      </w:r>
      <w:r>
        <w:rPr>
          <w:rFonts w:ascii="Palatino Linotype" w:hAnsi="Palatino Linotype"/>
          <w:lang w:eastAsia="es-MX"/>
        </w:rPr>
        <w:t xml:space="preserve"> </w:t>
      </w:r>
    </w:p>
    <w:bookmarkEnd w:id="7"/>
    <w:p w14:paraId="793EA3E5" w14:textId="77777777" w:rsidR="00DD3E8B" w:rsidRPr="00680F4B" w:rsidRDefault="00DD3E8B" w:rsidP="00680F4B">
      <w:pPr>
        <w:spacing w:line="360" w:lineRule="auto"/>
        <w:ind w:right="141"/>
        <w:jc w:val="both"/>
        <w:rPr>
          <w:rFonts w:ascii="Palatino Linotype" w:hAnsi="Palatino Linotype"/>
          <w:lang w:eastAsia="es-MX"/>
        </w:rPr>
      </w:pPr>
    </w:p>
    <w:p w14:paraId="4993E6F0" w14:textId="4D1248EC" w:rsidR="00DD3E8B" w:rsidRPr="00DD3E8B" w:rsidRDefault="00680F4B" w:rsidP="00DD3E8B">
      <w:pPr>
        <w:spacing w:line="360" w:lineRule="auto"/>
        <w:jc w:val="both"/>
        <w:rPr>
          <w:rFonts w:ascii="Palatino Linotype" w:hAnsi="Palatino Linotype" w:cs="Arial"/>
          <w:color w:val="000000" w:themeColor="text1"/>
        </w:rPr>
      </w:pPr>
      <w:r w:rsidRPr="00680F4B">
        <w:rPr>
          <w:rFonts w:ascii="Palatino Linotype" w:hAnsi="Palatino Linotype"/>
          <w:b/>
          <w:bCs/>
          <w:u w:val="single"/>
          <w:lang w:val="es-MX"/>
        </w:rPr>
        <w:t>00094/JALTENCO/IP/2021</w:t>
      </w:r>
    </w:p>
    <w:p w14:paraId="4316D1BC" w14:textId="48034EC2" w:rsidR="00680F4B" w:rsidRDefault="00CD3733" w:rsidP="00680F4B">
      <w:pPr>
        <w:pStyle w:val="Sinespaciado"/>
        <w:numPr>
          <w:ilvl w:val="0"/>
          <w:numId w:val="1"/>
        </w:numPr>
        <w:spacing w:line="360" w:lineRule="auto"/>
        <w:jc w:val="both"/>
        <w:rPr>
          <w:rFonts w:ascii="Palatino Linotype" w:hAnsi="Palatino Linotype"/>
          <w:color w:val="000000"/>
        </w:rPr>
      </w:pPr>
      <w:r>
        <w:rPr>
          <w:rFonts w:ascii="Palatino Linotype" w:hAnsi="Palatino Linotype"/>
          <w:b/>
          <w:bCs/>
          <w:lang w:eastAsia="es-MX"/>
        </w:rPr>
        <w:t>“</w:t>
      </w:r>
      <w:r w:rsidR="00680F4B" w:rsidRPr="00680F4B">
        <w:rPr>
          <w:rFonts w:ascii="Palatino Linotype" w:hAnsi="Palatino Linotype"/>
          <w:b/>
          <w:bCs/>
          <w:lang w:eastAsia="es-MX"/>
        </w:rPr>
        <w:t>Solicitud 94.pdf</w:t>
      </w:r>
      <w:r>
        <w:rPr>
          <w:rFonts w:ascii="Palatino Linotype" w:hAnsi="Palatino Linotype"/>
          <w:b/>
          <w:bCs/>
          <w:lang w:eastAsia="es-MX"/>
        </w:rPr>
        <w:t>”</w:t>
      </w:r>
      <w:r w:rsidR="00DD3E8B">
        <w:rPr>
          <w:rFonts w:ascii="Palatino Linotype" w:hAnsi="Palatino Linotype"/>
          <w:lang w:eastAsia="es-MX"/>
        </w:rPr>
        <w:t>:</w:t>
      </w:r>
      <w:r>
        <w:rPr>
          <w:rFonts w:ascii="Palatino Linotype" w:hAnsi="Palatino Linotype"/>
          <w:lang w:eastAsia="es-MX"/>
        </w:rPr>
        <w:t xml:space="preserve"> </w:t>
      </w:r>
      <w:r w:rsidR="00680F4B">
        <w:rPr>
          <w:rFonts w:ascii="Palatino Linotype" w:hAnsi="Palatino Linotype"/>
          <w:color w:val="000000"/>
        </w:rPr>
        <w:t xml:space="preserve">Documento electrónico que contiene el oficio No. </w:t>
      </w:r>
      <w:r w:rsidR="00680F4B">
        <w:rPr>
          <w:rFonts w:ascii="Palatino Linotype" w:hAnsi="Palatino Linotype"/>
          <w:lang w:eastAsia="es-MX"/>
        </w:rPr>
        <w:t>OF/SRIA/449/2021</w:t>
      </w:r>
      <w:r w:rsidR="00680F4B" w:rsidRPr="00680F4B">
        <w:rPr>
          <w:rFonts w:ascii="Palatino Linotype" w:hAnsi="Palatino Linotype"/>
          <w:lang w:eastAsia="es-MX"/>
        </w:rPr>
        <w:t xml:space="preserve"> </w:t>
      </w:r>
      <w:r w:rsidR="00680F4B">
        <w:rPr>
          <w:rFonts w:ascii="Palatino Linotype" w:hAnsi="Palatino Linotype"/>
          <w:lang w:eastAsia="es-MX"/>
        </w:rPr>
        <w:t xml:space="preserve">signado por el Secretario del H. Ayuntamiento de Jaltenco, mediante el cual informa que, toda vez que la entrega de información implica procesar la información en formatos distintos en los que se encuentran, y esa autoridad no cuenta con el personal técnico para analizar y procesar dichos documentos y enviarlos, informa al particular que pone a su disposición la información con la que cuenta para su consulta directa, proporcionando para tal efecto el domicilio, días y horario para su consulta. </w:t>
      </w:r>
    </w:p>
    <w:p w14:paraId="0ACAC547" w14:textId="77777777" w:rsidR="00680F4B" w:rsidRDefault="00680F4B" w:rsidP="00680F4B">
      <w:pPr>
        <w:spacing w:line="360" w:lineRule="auto"/>
        <w:jc w:val="both"/>
        <w:rPr>
          <w:rFonts w:ascii="Palatino Linotype" w:hAnsi="Palatino Linotype"/>
          <w:b/>
          <w:bCs/>
          <w:u w:val="single"/>
          <w:lang w:val="es-MX"/>
        </w:rPr>
      </w:pPr>
    </w:p>
    <w:p w14:paraId="610B1DC4" w14:textId="4698B72B" w:rsidR="00680F4B" w:rsidRPr="00DD3E8B" w:rsidRDefault="00680F4B" w:rsidP="00680F4B">
      <w:pPr>
        <w:spacing w:line="360" w:lineRule="auto"/>
        <w:jc w:val="both"/>
        <w:rPr>
          <w:rFonts w:ascii="Palatino Linotype" w:hAnsi="Palatino Linotype" w:cs="Arial"/>
          <w:color w:val="000000" w:themeColor="text1"/>
        </w:rPr>
      </w:pPr>
      <w:r w:rsidRPr="00680F4B">
        <w:rPr>
          <w:rFonts w:ascii="Palatino Linotype" w:hAnsi="Palatino Linotype"/>
          <w:b/>
          <w:bCs/>
          <w:u w:val="single"/>
          <w:lang w:val="es-MX"/>
        </w:rPr>
        <w:t>00095/JALTENCO/IP/2021</w:t>
      </w:r>
    </w:p>
    <w:p w14:paraId="24071429" w14:textId="2179D937" w:rsidR="00E1021B" w:rsidRDefault="00E1021B" w:rsidP="00E1021B">
      <w:pPr>
        <w:pStyle w:val="Sinespaciado"/>
        <w:numPr>
          <w:ilvl w:val="0"/>
          <w:numId w:val="1"/>
        </w:numPr>
        <w:spacing w:line="360" w:lineRule="auto"/>
        <w:jc w:val="both"/>
        <w:rPr>
          <w:rFonts w:ascii="Palatino Linotype" w:hAnsi="Palatino Linotype"/>
          <w:color w:val="000000"/>
        </w:rPr>
      </w:pPr>
      <w:r>
        <w:rPr>
          <w:rFonts w:ascii="Palatino Linotype" w:hAnsi="Palatino Linotype"/>
          <w:b/>
          <w:bCs/>
          <w:noProof/>
          <w:lang w:eastAsia="es-MX"/>
        </w:rPr>
        <mc:AlternateContent>
          <mc:Choice Requires="wps">
            <w:drawing>
              <wp:anchor distT="0" distB="0" distL="114300" distR="114300" simplePos="0" relativeHeight="251659264" behindDoc="0" locked="0" layoutInCell="1" allowOverlap="1" wp14:anchorId="5A8EEA58" wp14:editId="68D060F7">
                <wp:simplePos x="0" y="0"/>
                <wp:positionH relativeFrom="column">
                  <wp:posOffset>-13335</wp:posOffset>
                </wp:positionH>
                <wp:positionV relativeFrom="paragraph">
                  <wp:posOffset>1493520</wp:posOffset>
                </wp:positionV>
                <wp:extent cx="5581650" cy="1485900"/>
                <wp:effectExtent l="0" t="0" r="76200" b="76200"/>
                <wp:wrapNone/>
                <wp:docPr id="2" name="Conector recto de flecha 2"/>
                <wp:cNvGraphicFramePr/>
                <a:graphic xmlns:a="http://schemas.openxmlformats.org/drawingml/2006/main">
                  <a:graphicData uri="http://schemas.microsoft.com/office/word/2010/wordprocessingShape">
                    <wps:wsp>
                      <wps:cNvCnPr/>
                      <wps:spPr>
                        <a:xfrm>
                          <a:off x="0" y="0"/>
                          <a:ext cx="5581650" cy="148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F1AE24" id="_x0000_t32" coordsize="21600,21600" o:spt="32" o:oned="t" path="m,l21600,21600e" filled="f">
                <v:path arrowok="t" fillok="f" o:connecttype="none"/>
                <o:lock v:ext="edit" shapetype="t"/>
              </v:shapetype>
              <v:shape id="Conector recto de flecha 2" o:spid="_x0000_s1026" type="#_x0000_t32" style="position:absolute;margin-left:-1.05pt;margin-top:117.6pt;width:439.5pt;height:11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" strokecolor="#5b9bd5 [3204]" strokeweight=".5pt">
                <v:stroke endarrow="block" joinstyle="miter"/>
              </v:shape>
            </w:pict>
          </mc:Fallback>
        </mc:AlternateContent>
      </w:r>
      <w:r w:rsidR="00680F4B">
        <w:rPr>
          <w:rFonts w:ascii="Palatino Linotype" w:hAnsi="Palatino Linotype"/>
          <w:b/>
          <w:bCs/>
          <w:lang w:eastAsia="es-MX"/>
        </w:rPr>
        <w:t>“</w:t>
      </w:r>
      <w:r w:rsidR="00680F4B" w:rsidRPr="00680F4B">
        <w:rPr>
          <w:rFonts w:ascii="Palatino Linotype" w:hAnsi="Palatino Linotype"/>
          <w:b/>
          <w:bCs/>
          <w:lang w:eastAsia="es-MX"/>
        </w:rPr>
        <w:t>ORGANIGRAMA.pdf</w:t>
      </w:r>
      <w:r w:rsidR="00680F4B">
        <w:rPr>
          <w:rFonts w:ascii="Palatino Linotype" w:hAnsi="Palatino Linotype"/>
          <w:b/>
          <w:bCs/>
          <w:lang w:eastAsia="es-MX"/>
        </w:rPr>
        <w:t>”</w:t>
      </w:r>
      <w:r w:rsidR="00680F4B">
        <w:rPr>
          <w:rFonts w:ascii="Palatino Linotype" w:hAnsi="Palatino Linotype"/>
          <w:lang w:eastAsia="es-MX"/>
        </w:rPr>
        <w:t xml:space="preserve">: </w:t>
      </w:r>
      <w:r w:rsidR="00680F4B">
        <w:rPr>
          <w:rFonts w:ascii="Palatino Linotype" w:hAnsi="Palatino Linotype"/>
          <w:color w:val="000000"/>
        </w:rPr>
        <w:t xml:space="preserve">Documento electrónico que contiene los organigramas de las diferentes unidades administrativas con las que cuenta el </w:t>
      </w:r>
      <w:r w:rsidR="00680F4B" w:rsidRPr="00680F4B">
        <w:rPr>
          <w:rFonts w:ascii="Palatino Linotype" w:hAnsi="Palatino Linotype"/>
          <w:b/>
          <w:bCs/>
          <w:color w:val="000000"/>
        </w:rPr>
        <w:t>Sujeto obligado</w:t>
      </w:r>
      <w:r w:rsidR="00680F4B">
        <w:rPr>
          <w:rFonts w:ascii="Palatino Linotype" w:hAnsi="Palatino Linotype"/>
          <w:color w:val="000000"/>
        </w:rPr>
        <w:t xml:space="preserve">, como se puede advertir en la imagen que a modo de ejemplo se inserta a continuación: </w:t>
      </w:r>
    </w:p>
    <w:p w14:paraId="0281D8D3" w14:textId="24C8B378" w:rsidR="00680F4B" w:rsidRPr="00E1021B" w:rsidRDefault="00E1021B" w:rsidP="00E1021B">
      <w:pPr>
        <w:pStyle w:val="Sinespaciado"/>
        <w:spacing w:line="360" w:lineRule="auto"/>
        <w:jc w:val="center"/>
        <w:rPr>
          <w:rFonts w:ascii="Palatino Linotype" w:hAnsi="Palatino Linotype"/>
          <w:color w:val="000000"/>
        </w:rPr>
      </w:pPr>
      <w:r w:rsidRPr="00E1021B">
        <w:rPr>
          <w:rFonts w:ascii="Palatino Linotype" w:hAnsi="Palatino Linotype"/>
          <w:noProof/>
          <w:color w:val="000000"/>
          <w:lang w:eastAsia="es-MX"/>
        </w:rPr>
        <w:lastRenderedPageBreak/>
        <w:drawing>
          <wp:inline distT="0" distB="0" distL="0" distR="0" wp14:anchorId="60AC5B7D" wp14:editId="251153CD">
            <wp:extent cx="4991735" cy="39458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95602" cy="3948941"/>
                    </a:xfrm>
                    <a:prstGeom prst="rect">
                      <a:avLst/>
                    </a:prstGeom>
                  </pic:spPr>
                </pic:pic>
              </a:graphicData>
            </a:graphic>
          </wp:inline>
        </w:drawing>
      </w:r>
    </w:p>
    <w:p w14:paraId="41F14C5B" w14:textId="77777777" w:rsidR="00680F4B" w:rsidRPr="00680F4B" w:rsidRDefault="00680F4B" w:rsidP="00680F4B">
      <w:pPr>
        <w:pStyle w:val="Sinespaciado"/>
        <w:spacing w:line="360" w:lineRule="auto"/>
        <w:jc w:val="both"/>
        <w:rPr>
          <w:rFonts w:ascii="Palatino Linotype" w:hAnsi="Palatino Linotype"/>
          <w:color w:val="000000"/>
        </w:rPr>
      </w:pPr>
    </w:p>
    <w:p w14:paraId="1C0834BB" w14:textId="61072DEB" w:rsidR="005E0200" w:rsidRDefault="00E1021B" w:rsidP="00E1021B">
      <w:pPr>
        <w:pStyle w:val="Sinespaciado"/>
        <w:numPr>
          <w:ilvl w:val="0"/>
          <w:numId w:val="3"/>
        </w:numPr>
        <w:spacing w:line="360" w:lineRule="auto"/>
        <w:jc w:val="both"/>
        <w:rPr>
          <w:rFonts w:ascii="Palatino Linotype" w:hAnsi="Palatino Linotype"/>
          <w:lang w:eastAsia="es-MX"/>
        </w:rPr>
      </w:pPr>
      <w:r>
        <w:rPr>
          <w:rFonts w:ascii="Palatino Linotype" w:hAnsi="Palatino Linotype"/>
          <w:lang w:eastAsia="es-MX"/>
        </w:rPr>
        <w:t>“</w:t>
      </w:r>
      <w:r w:rsidRPr="00E1021B">
        <w:rPr>
          <w:rFonts w:ascii="Palatino Linotype" w:hAnsi="Palatino Linotype"/>
          <w:b/>
          <w:bCs/>
          <w:lang w:eastAsia="es-MX"/>
        </w:rPr>
        <w:t>Solicitud 95.pdf</w:t>
      </w:r>
      <w:r>
        <w:rPr>
          <w:rFonts w:ascii="Palatino Linotype" w:hAnsi="Palatino Linotype"/>
          <w:lang w:eastAsia="es-MX"/>
        </w:rPr>
        <w:t xml:space="preserve">”: </w:t>
      </w:r>
      <w:r w:rsidRPr="00E1021B">
        <w:rPr>
          <w:rFonts w:ascii="Palatino Linotype" w:hAnsi="Palatino Linotype"/>
          <w:lang w:eastAsia="es-MX"/>
        </w:rPr>
        <w:t>Documento electrónico que contiene el oficio No. OF/SRIA/4</w:t>
      </w:r>
      <w:r>
        <w:rPr>
          <w:rFonts w:ascii="Palatino Linotype" w:hAnsi="Palatino Linotype"/>
          <w:lang w:eastAsia="es-MX"/>
        </w:rPr>
        <w:t>50</w:t>
      </w:r>
      <w:r w:rsidRPr="00E1021B">
        <w:rPr>
          <w:rFonts w:ascii="Palatino Linotype" w:hAnsi="Palatino Linotype"/>
          <w:lang w:eastAsia="es-MX"/>
        </w:rPr>
        <w:t>/2021 signado por el Secretario del H. Ayuntamiento de Jaltenco, mediante el cual informa que</w:t>
      </w:r>
      <w:r>
        <w:rPr>
          <w:rFonts w:ascii="Palatino Linotype" w:hAnsi="Palatino Linotype"/>
          <w:lang w:eastAsia="es-MX"/>
        </w:rPr>
        <w:t>, a la fecha no se han aprobado por Cabildo nuevas actualizaciones del organigrama, sin embargo, la aprobación de dicho organigrama con el que hasta el momento se rige la administración, fue en la Segunda Sesión de Cabildo de carácter ordinario de fecha 11 de enero de 2019, en el punto 10 del orden de día.</w:t>
      </w:r>
    </w:p>
    <w:p w14:paraId="473E77FD" w14:textId="77777777" w:rsidR="00BE2A36" w:rsidRPr="007E2C6B" w:rsidRDefault="00BE2A36" w:rsidP="00987819">
      <w:pPr>
        <w:spacing w:line="360" w:lineRule="auto"/>
        <w:jc w:val="both"/>
        <w:rPr>
          <w:rFonts w:ascii="Palatino Linotype" w:eastAsiaTheme="minorHAnsi" w:hAnsi="Palatino Linotype" w:cs="Arial"/>
          <w:lang w:val="es-MX" w:eastAsia="en-US"/>
        </w:rPr>
      </w:pPr>
    </w:p>
    <w:p w14:paraId="0BE9D376" w14:textId="719C70E7" w:rsidR="00B16535" w:rsidRDefault="00B16535" w:rsidP="00B16535">
      <w:pPr>
        <w:spacing w:line="360" w:lineRule="auto"/>
        <w:jc w:val="both"/>
        <w:rPr>
          <w:rFonts w:ascii="Palatino Linotype" w:eastAsia="Calibri" w:hAnsi="Palatino Linotype" w:cs="Arial"/>
          <w:lang w:val="es-MX" w:eastAsia="en-US"/>
        </w:rPr>
      </w:pPr>
      <w:r w:rsidRPr="00B16535">
        <w:rPr>
          <w:rFonts w:ascii="Palatino Linotype" w:hAnsi="Palatino Linotype"/>
          <w:lang w:val="es-MX"/>
        </w:rPr>
        <w:t>Es así</w:t>
      </w:r>
      <w:r w:rsidRPr="00B16535">
        <w:rPr>
          <w:rFonts w:ascii="Palatino Linotype" w:eastAsia="Calibri" w:hAnsi="Palatino Linotype" w:cs="Arial"/>
          <w:lang w:val="es-MX" w:eastAsia="en-US"/>
        </w:rPr>
        <w:t xml:space="preserve"> que, ante las respuestas emitidas por el </w:t>
      </w:r>
      <w:r w:rsidRPr="00B16535">
        <w:rPr>
          <w:rFonts w:ascii="Palatino Linotype" w:eastAsia="Calibri" w:hAnsi="Palatino Linotype" w:cs="Arial"/>
          <w:b/>
          <w:lang w:val="es-MX" w:eastAsia="en-US"/>
        </w:rPr>
        <w:t>Sujeto Obligado</w:t>
      </w:r>
      <w:r w:rsidRPr="00B16535">
        <w:rPr>
          <w:rFonts w:ascii="Palatino Linotype" w:eastAsia="Calibri" w:hAnsi="Palatino Linotype" w:cs="Arial"/>
          <w:lang w:val="es-MX" w:eastAsia="en-US"/>
        </w:rPr>
        <w:t xml:space="preserve">, </w:t>
      </w:r>
      <w:r w:rsidR="0036698A">
        <w:rPr>
          <w:rFonts w:ascii="Palatino Linotype" w:eastAsia="Calibri" w:hAnsi="Palatino Linotype" w:cs="Arial"/>
          <w:lang w:val="es-MX" w:eastAsia="en-US"/>
        </w:rPr>
        <w:t>el</w:t>
      </w:r>
      <w:r w:rsidRPr="00B16535">
        <w:rPr>
          <w:rFonts w:ascii="Palatino Linotype" w:eastAsia="Calibri" w:hAnsi="Palatino Linotype" w:cs="Arial"/>
          <w:lang w:val="es-MX" w:eastAsia="en-US"/>
        </w:rPr>
        <w:t xml:space="preserve"> </w:t>
      </w:r>
      <w:r w:rsidRPr="00B16535">
        <w:rPr>
          <w:rFonts w:ascii="Palatino Linotype" w:eastAsia="Calibri" w:hAnsi="Palatino Linotype" w:cs="Arial"/>
          <w:b/>
          <w:lang w:val="es-MX" w:eastAsia="en-US"/>
        </w:rPr>
        <w:t>Recurrente</w:t>
      </w:r>
      <w:r w:rsidRPr="00B16535">
        <w:rPr>
          <w:rFonts w:ascii="Palatino Linotype" w:eastAsia="Calibri" w:hAnsi="Palatino Linotype" w:cs="Arial"/>
          <w:lang w:val="es-MX" w:eastAsia="en-US"/>
        </w:rPr>
        <w:t xml:space="preserve"> interpuso los medios de impugnación que son materia de la presente resolución, en los cuales, señala medularmente</w:t>
      </w:r>
      <w:r w:rsidR="00227194">
        <w:rPr>
          <w:rFonts w:ascii="Palatino Linotype" w:eastAsia="Calibri" w:hAnsi="Palatino Linotype" w:cs="Arial"/>
          <w:lang w:val="es-MX" w:eastAsia="en-US"/>
        </w:rPr>
        <w:t xml:space="preserve">, la negativa de información solicitada, la entrega o puesta a </w:t>
      </w:r>
      <w:r w:rsidR="00227194">
        <w:rPr>
          <w:rFonts w:ascii="Palatino Linotype" w:eastAsia="Calibri" w:hAnsi="Palatino Linotype" w:cs="Arial"/>
          <w:lang w:val="es-MX" w:eastAsia="en-US"/>
        </w:rPr>
        <w:lastRenderedPageBreak/>
        <w:t>disposición en una modalidad distinta a lo solicitado y</w:t>
      </w:r>
      <w:r w:rsidRPr="00B16535">
        <w:rPr>
          <w:rFonts w:ascii="Palatino Linotype" w:eastAsia="Calibri" w:hAnsi="Palatino Linotype" w:cs="Arial"/>
          <w:lang w:val="es-MX" w:eastAsia="en-US"/>
        </w:rPr>
        <w:t xml:space="preserve"> la entrega de información incompleta</w:t>
      </w:r>
      <w:r w:rsidR="00227194">
        <w:rPr>
          <w:rFonts w:ascii="Palatino Linotype" w:eastAsia="Calibri" w:hAnsi="Palatino Linotype" w:cs="Arial"/>
          <w:lang w:val="es-MX" w:eastAsia="en-US"/>
        </w:rPr>
        <w:t>, respectivamente.</w:t>
      </w:r>
    </w:p>
    <w:p w14:paraId="3432AEBF" w14:textId="1766B479" w:rsidR="00D90B6F" w:rsidRDefault="00D90B6F" w:rsidP="00B16535">
      <w:pPr>
        <w:spacing w:line="360" w:lineRule="auto"/>
        <w:jc w:val="both"/>
        <w:rPr>
          <w:rFonts w:ascii="Palatino Linotype" w:eastAsia="Calibri" w:hAnsi="Palatino Linotype" w:cs="Arial"/>
          <w:lang w:val="es-MX" w:eastAsia="en-US"/>
        </w:rPr>
      </w:pPr>
    </w:p>
    <w:p w14:paraId="0A58E7C3" w14:textId="77777777" w:rsidR="00D90B6F" w:rsidRPr="00D90B6F" w:rsidRDefault="00D90B6F" w:rsidP="00D90B6F">
      <w:pPr>
        <w:spacing w:line="360" w:lineRule="auto"/>
        <w:jc w:val="both"/>
        <w:rPr>
          <w:rFonts w:ascii="Palatino Linotype" w:hAnsi="Palatino Linotype"/>
          <w:lang w:val="es-MX"/>
        </w:rPr>
      </w:pPr>
      <w:r w:rsidRPr="00D90B6F">
        <w:rPr>
          <w:rFonts w:ascii="Palatino Linotype" w:hAnsi="Palatino Linotype"/>
          <w:lang w:val="es-MX"/>
        </w:rPr>
        <w:t>Por otra parte, el Sujeto Obligado rindió en el momento procesal oportuno su Informe Justificado, remitiendo diversos archivos electrónicos, que consisten en lo siguiente:</w:t>
      </w:r>
    </w:p>
    <w:p w14:paraId="0FBFE5EE" w14:textId="77777777" w:rsidR="00D90B6F" w:rsidRPr="00D90B6F" w:rsidRDefault="00D90B6F" w:rsidP="00D90B6F">
      <w:pPr>
        <w:spacing w:line="360" w:lineRule="auto"/>
        <w:jc w:val="both"/>
        <w:rPr>
          <w:rFonts w:ascii="Palatino Linotype" w:hAnsi="Palatino Linotype"/>
          <w:lang w:val="es-MX"/>
        </w:rPr>
      </w:pPr>
    </w:p>
    <w:p w14:paraId="3E643D46" w14:textId="69537867" w:rsidR="00D90B6F" w:rsidRPr="009D2908" w:rsidRDefault="009D2908" w:rsidP="008365D1">
      <w:pPr>
        <w:numPr>
          <w:ilvl w:val="0"/>
          <w:numId w:val="5"/>
        </w:numPr>
        <w:spacing w:after="160" w:line="360" w:lineRule="auto"/>
        <w:jc w:val="both"/>
        <w:rPr>
          <w:rFonts w:ascii="Palatino Linotype" w:hAnsi="Palatino Linotype"/>
        </w:rPr>
      </w:pPr>
      <w:r w:rsidRPr="009D2908">
        <w:rPr>
          <w:rFonts w:ascii="Palatino Linotype" w:hAnsi="Palatino Linotype"/>
          <w:b/>
          <w:bCs/>
        </w:rPr>
        <w:t xml:space="preserve">“Acta 40° del </w:t>
      </w:r>
      <w:proofErr w:type="spellStart"/>
      <w:r w:rsidRPr="009D2908">
        <w:rPr>
          <w:rFonts w:ascii="Palatino Linotype" w:hAnsi="Palatino Linotype"/>
          <w:b/>
          <w:bCs/>
        </w:rPr>
        <w:t>Comite</w:t>
      </w:r>
      <w:proofErr w:type="spellEnd"/>
      <w:r w:rsidRPr="009D2908">
        <w:rPr>
          <w:rFonts w:ascii="Palatino Linotype" w:hAnsi="Palatino Linotype"/>
          <w:b/>
          <w:bCs/>
        </w:rPr>
        <w:t xml:space="preserve"> de Transparencia.pdf”: </w:t>
      </w:r>
      <w:r w:rsidRPr="009D2908">
        <w:rPr>
          <w:rFonts w:ascii="Palatino Linotype" w:hAnsi="Palatino Linotype"/>
        </w:rPr>
        <w:t xml:space="preserve">que contiene el Acta de la cuadragésima sesión del comité de transparencia del H. Ayuntamiento de Jaltenco, mediante la cual se aprobó por unanimidad y se confirmó la declaratoria de inexistencia para dar cumplimiento al recurso de revisión </w:t>
      </w:r>
      <w:r w:rsidR="007B6622">
        <w:rPr>
          <w:rFonts w:ascii="Palatino Linotype" w:hAnsi="Palatino Linotype"/>
        </w:rPr>
        <w:t xml:space="preserve">con número de folio </w:t>
      </w:r>
      <w:r w:rsidR="007B6622" w:rsidRPr="007B6622">
        <w:rPr>
          <w:rFonts w:ascii="Palatino Linotype" w:hAnsi="Palatino Linotype"/>
        </w:rPr>
        <w:t>04635/INFOEM/IP/RR/2021</w:t>
      </w:r>
      <w:r w:rsidR="007B6622">
        <w:rPr>
          <w:rFonts w:ascii="Palatino Linotype" w:hAnsi="Palatino Linotype"/>
        </w:rPr>
        <w:t>.</w:t>
      </w:r>
      <w:r w:rsidR="00380B75" w:rsidRPr="009D2908">
        <w:rPr>
          <w:rFonts w:ascii="Palatino Linotype" w:hAnsi="Palatino Linotype"/>
        </w:rPr>
        <w:t xml:space="preserve"> </w:t>
      </w:r>
    </w:p>
    <w:p w14:paraId="653E389C" w14:textId="6608E60C" w:rsidR="007B6622" w:rsidRPr="007B6622" w:rsidRDefault="00FA2798" w:rsidP="008365D1">
      <w:pPr>
        <w:pStyle w:val="Sinespaciado"/>
        <w:numPr>
          <w:ilvl w:val="0"/>
          <w:numId w:val="3"/>
        </w:numPr>
        <w:spacing w:line="360" w:lineRule="auto"/>
        <w:jc w:val="both"/>
        <w:rPr>
          <w:rFonts w:ascii="Palatino Linotype" w:hAnsi="Palatino Linotype"/>
          <w:color w:val="000000"/>
        </w:rPr>
      </w:pPr>
      <w:r>
        <w:rPr>
          <w:rFonts w:ascii="Palatino Linotype" w:hAnsi="Palatino Linotype"/>
          <w:b/>
          <w:bCs/>
          <w:noProof/>
          <w:lang w:eastAsia="es-MX"/>
        </w:rPr>
        <mc:AlternateContent>
          <mc:Choice Requires="wps">
            <w:drawing>
              <wp:anchor distT="0" distB="0" distL="114300" distR="114300" simplePos="0" relativeHeight="251660288" behindDoc="0" locked="0" layoutInCell="1" allowOverlap="1" wp14:anchorId="7E6E4042" wp14:editId="309B4DA3">
                <wp:simplePos x="0" y="0"/>
                <wp:positionH relativeFrom="column">
                  <wp:posOffset>230050</wp:posOffset>
                </wp:positionH>
                <wp:positionV relativeFrom="paragraph">
                  <wp:posOffset>2351632</wp:posOffset>
                </wp:positionV>
                <wp:extent cx="5616054" cy="1951630"/>
                <wp:effectExtent l="0" t="0" r="80010" b="67945"/>
                <wp:wrapNone/>
                <wp:docPr id="6" name="Conector recto de flecha 6"/>
                <wp:cNvGraphicFramePr/>
                <a:graphic xmlns:a="http://schemas.openxmlformats.org/drawingml/2006/main">
                  <a:graphicData uri="http://schemas.microsoft.com/office/word/2010/wordprocessingShape">
                    <wps:wsp>
                      <wps:cNvCnPr/>
                      <wps:spPr>
                        <a:xfrm>
                          <a:off x="0" y="0"/>
                          <a:ext cx="5616054" cy="19516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343A44" id="_x0000_t32" coordsize="21600,21600" o:spt="32" o:oned="t" path="m,l21600,21600e" filled="f">
                <v:path arrowok="t" fillok="f" o:connecttype="none"/>
                <o:lock v:ext="edit" shapetype="t"/>
              </v:shapetype>
              <v:shape id="Conector recto de flecha 6" o:spid="_x0000_s1026" type="#_x0000_t32" style="position:absolute;margin-left:18.1pt;margin-top:185.15pt;width:442.2pt;height:153.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" strokecolor="#5b9bd5 [3204]" strokeweight=".5pt">
                <v:stroke endarrow="block" joinstyle="miter"/>
              </v:shape>
            </w:pict>
          </mc:Fallback>
        </mc:AlternateContent>
      </w:r>
      <w:r w:rsidR="003D34F6">
        <w:rPr>
          <w:rFonts w:ascii="Palatino Linotype" w:hAnsi="Palatino Linotype"/>
          <w:b/>
          <w:bCs/>
        </w:rPr>
        <w:t>“</w:t>
      </w:r>
      <w:r w:rsidR="007B6622" w:rsidRPr="007B6622">
        <w:rPr>
          <w:rFonts w:ascii="Palatino Linotype" w:hAnsi="Palatino Linotype"/>
          <w:b/>
          <w:bCs/>
        </w:rPr>
        <w:t>Solic_00094_RR_04636_2021.pd</w:t>
      </w:r>
      <w:r w:rsidR="007B6622">
        <w:rPr>
          <w:rFonts w:ascii="Palatino Linotype" w:hAnsi="Palatino Linotype"/>
          <w:b/>
          <w:bCs/>
        </w:rPr>
        <w:t>f</w:t>
      </w:r>
      <w:r w:rsidR="003D34F6">
        <w:rPr>
          <w:rFonts w:ascii="Palatino Linotype" w:hAnsi="Palatino Linotype"/>
          <w:b/>
          <w:bCs/>
        </w:rPr>
        <w:t xml:space="preserve">”: </w:t>
      </w:r>
      <w:r w:rsidR="003D34F6">
        <w:rPr>
          <w:rFonts w:ascii="Palatino Linotype" w:hAnsi="Palatino Linotype"/>
          <w:lang w:eastAsia="es-MX"/>
        </w:rPr>
        <w:t xml:space="preserve">Archivo electrónico que contiene el </w:t>
      </w:r>
      <w:r w:rsidR="007B6622">
        <w:rPr>
          <w:rFonts w:ascii="Palatino Linotype" w:hAnsi="Palatino Linotype"/>
          <w:lang w:eastAsia="es-MX"/>
        </w:rPr>
        <w:t xml:space="preserve">oficio No. OF/SRIA/476/2021, signado por el Secretario del H. Ayuntamiento de Jaltenco, mismo que fue dirigido a la Directora de las Unidades de Información, Planeación, Programación y Evaluación, Transparencia y Gobierno digital, mediante el cual informa que, remite las Sesiones celebradas de Cabildo del periodo de junio al mes de agosto del ejercicio fiscal 2021, como se puede advertir conforme a lo siguiente: </w:t>
      </w:r>
    </w:p>
    <w:p w14:paraId="3A075793" w14:textId="460D9ADE" w:rsidR="003D34F6" w:rsidRPr="00B826CC" w:rsidRDefault="007B6622" w:rsidP="007B6622">
      <w:pPr>
        <w:pStyle w:val="Sinespaciado"/>
        <w:spacing w:line="360" w:lineRule="auto"/>
        <w:jc w:val="center"/>
        <w:rPr>
          <w:rFonts w:ascii="Palatino Linotype" w:hAnsi="Palatino Linotype"/>
          <w:color w:val="000000"/>
        </w:rPr>
      </w:pPr>
      <w:r w:rsidRPr="007B6622">
        <w:rPr>
          <w:rFonts w:ascii="Palatino Linotype" w:hAnsi="Palatino Linotype"/>
          <w:noProof/>
          <w:lang w:eastAsia="es-MX"/>
        </w:rPr>
        <w:lastRenderedPageBreak/>
        <w:drawing>
          <wp:inline distT="0" distB="0" distL="0" distR="0" wp14:anchorId="044B2715" wp14:editId="2F75020C">
            <wp:extent cx="5791835" cy="404876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048760"/>
                    </a:xfrm>
                    <a:prstGeom prst="rect">
                      <a:avLst/>
                    </a:prstGeom>
                  </pic:spPr>
                </pic:pic>
              </a:graphicData>
            </a:graphic>
          </wp:inline>
        </w:drawing>
      </w:r>
      <w:r w:rsidRPr="007B6622">
        <w:rPr>
          <w:rFonts w:ascii="Palatino Linotype" w:hAnsi="Palatino Linotype"/>
          <w:noProof/>
          <w:lang w:eastAsia="es-MX"/>
        </w:rPr>
        <w:drawing>
          <wp:inline distT="0" distB="0" distL="0" distR="0" wp14:anchorId="1C976FFC" wp14:editId="462FB2AD">
            <wp:extent cx="4876800" cy="7512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7686"/>
                    <a:stretch/>
                  </pic:blipFill>
                  <pic:spPr bwMode="auto">
                    <a:xfrm>
                      <a:off x="0" y="0"/>
                      <a:ext cx="4918504" cy="757629"/>
                    </a:xfrm>
                    <a:prstGeom prst="rect">
                      <a:avLst/>
                    </a:prstGeom>
                    <a:ln>
                      <a:noFill/>
                    </a:ln>
                    <a:extLst>
                      <a:ext uri="{53640926-AAD7-44D8-BBD7-CCE9431645EC}">
                        <a14:shadowObscured xmlns:a14="http://schemas.microsoft.com/office/drawing/2010/main"/>
                      </a:ext>
                    </a:extLst>
                  </pic:spPr>
                </pic:pic>
              </a:graphicData>
            </a:graphic>
          </wp:inline>
        </w:drawing>
      </w:r>
    </w:p>
    <w:p w14:paraId="3F14DC02" w14:textId="77777777" w:rsidR="00B826CC" w:rsidRPr="00B826CC" w:rsidRDefault="00B826CC" w:rsidP="00B826CC">
      <w:pPr>
        <w:pStyle w:val="Sinespaciado"/>
        <w:spacing w:line="360" w:lineRule="auto"/>
        <w:ind w:left="720"/>
        <w:jc w:val="both"/>
        <w:rPr>
          <w:rFonts w:ascii="Palatino Linotype" w:hAnsi="Palatino Linotype"/>
          <w:color w:val="000000"/>
        </w:rPr>
      </w:pPr>
    </w:p>
    <w:p w14:paraId="20132EEA" w14:textId="0740747B" w:rsidR="00B826CC" w:rsidRDefault="00B826CC" w:rsidP="008365D1">
      <w:pPr>
        <w:pStyle w:val="Sinespaciado"/>
        <w:numPr>
          <w:ilvl w:val="0"/>
          <w:numId w:val="3"/>
        </w:numPr>
        <w:spacing w:line="360" w:lineRule="auto"/>
        <w:jc w:val="both"/>
        <w:rPr>
          <w:rFonts w:ascii="Palatino Linotype" w:hAnsi="Palatino Linotype"/>
          <w:color w:val="000000"/>
        </w:rPr>
      </w:pPr>
      <w:r>
        <w:rPr>
          <w:rFonts w:ascii="Palatino Linotype" w:hAnsi="Palatino Linotype"/>
          <w:b/>
          <w:bCs/>
          <w:color w:val="000000"/>
        </w:rPr>
        <w:t>“</w:t>
      </w:r>
      <w:r w:rsidR="00DE699B" w:rsidRPr="00DE699B">
        <w:rPr>
          <w:rFonts w:ascii="Palatino Linotype" w:hAnsi="Palatino Linotype"/>
          <w:b/>
          <w:bCs/>
          <w:color w:val="000000"/>
        </w:rPr>
        <w:t>ordinaria 2 11-01-2019.pdf</w:t>
      </w:r>
      <w:r>
        <w:rPr>
          <w:rFonts w:ascii="Palatino Linotype" w:hAnsi="Palatino Linotype"/>
          <w:b/>
          <w:bCs/>
          <w:color w:val="000000"/>
        </w:rPr>
        <w:t xml:space="preserve">”: </w:t>
      </w:r>
      <w:r w:rsidRPr="00B826CC">
        <w:rPr>
          <w:rFonts w:ascii="Palatino Linotype" w:hAnsi="Palatino Linotype"/>
          <w:color w:val="000000"/>
        </w:rPr>
        <w:t>Archivo electrónico que contiene</w:t>
      </w:r>
      <w:r w:rsidR="0029459E">
        <w:rPr>
          <w:rFonts w:ascii="Palatino Linotype" w:hAnsi="Palatino Linotype"/>
          <w:color w:val="000000"/>
        </w:rPr>
        <w:t xml:space="preserve"> el Acta de la Segunda Sesión de Cabildo de Carácter Ordinaria de fecha 11 de enero de 2019, mediante la cual, en el punto 10 del orden del día, se aprueba el Organigrama y Plazas por Dependencia, como se puede advertir a continuación: </w:t>
      </w:r>
    </w:p>
    <w:p w14:paraId="4EC147BB" w14:textId="51F0BFDB" w:rsidR="0029459E" w:rsidRPr="00B826CC" w:rsidRDefault="0029459E" w:rsidP="0029459E">
      <w:pPr>
        <w:pStyle w:val="Sinespaciado"/>
        <w:spacing w:line="360" w:lineRule="auto"/>
        <w:ind w:left="720"/>
        <w:jc w:val="both"/>
        <w:rPr>
          <w:rFonts w:ascii="Palatino Linotype" w:hAnsi="Palatino Linotype"/>
          <w:color w:val="000000"/>
        </w:rPr>
      </w:pPr>
      <w:r w:rsidRPr="0029459E">
        <w:rPr>
          <w:rFonts w:ascii="Palatino Linotype" w:hAnsi="Palatino Linotype"/>
          <w:noProof/>
          <w:color w:val="000000"/>
          <w:lang w:eastAsia="es-MX"/>
        </w:rPr>
        <w:drawing>
          <wp:inline distT="0" distB="0" distL="0" distR="0" wp14:anchorId="1BFD04E2" wp14:editId="2BC7A417">
            <wp:extent cx="4972050" cy="1142574"/>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88702" cy="1146401"/>
                    </a:xfrm>
                    <a:prstGeom prst="rect">
                      <a:avLst/>
                    </a:prstGeom>
                  </pic:spPr>
                </pic:pic>
              </a:graphicData>
            </a:graphic>
          </wp:inline>
        </w:drawing>
      </w:r>
    </w:p>
    <w:p w14:paraId="5A264CB0" w14:textId="77777777" w:rsidR="00D90B6F" w:rsidRPr="00B16535" w:rsidRDefault="00D90B6F" w:rsidP="00B16535">
      <w:pPr>
        <w:spacing w:line="360" w:lineRule="auto"/>
        <w:jc w:val="both"/>
        <w:rPr>
          <w:rFonts w:ascii="Palatino Linotype" w:eastAsia="Calibri" w:hAnsi="Palatino Linotype" w:cs="Arial"/>
          <w:lang w:val="es-MX" w:eastAsia="en-US"/>
        </w:rPr>
      </w:pPr>
    </w:p>
    <w:p w14:paraId="63C41F22" w14:textId="77777777" w:rsidR="00C20020" w:rsidRPr="00C20020" w:rsidRDefault="00C20020" w:rsidP="00C20020">
      <w:pPr>
        <w:spacing w:line="276" w:lineRule="auto"/>
        <w:ind w:left="567" w:right="567"/>
        <w:jc w:val="both"/>
        <w:rPr>
          <w:rFonts w:ascii="Palatino Linotype" w:eastAsiaTheme="minorHAnsi" w:hAnsi="Palatino Linotype" w:cs="Arial"/>
          <w:bCs/>
          <w:i/>
          <w:lang w:val="es-MX" w:eastAsia="en-US"/>
        </w:rPr>
      </w:pPr>
    </w:p>
    <w:p w14:paraId="24219F07" w14:textId="3EA9C2E8" w:rsidR="00B826CC" w:rsidRPr="00B826CC" w:rsidRDefault="00B826CC" w:rsidP="00B826CC">
      <w:pPr>
        <w:spacing w:line="360" w:lineRule="auto"/>
        <w:jc w:val="both"/>
        <w:rPr>
          <w:rFonts w:ascii="Palatino Linotype" w:eastAsia="Calibri" w:hAnsi="Palatino Linotype" w:cs="Arial"/>
          <w:lang w:val="es-MX" w:eastAsia="en-US"/>
        </w:rPr>
      </w:pPr>
      <w:r w:rsidRPr="00B826CC">
        <w:rPr>
          <w:rFonts w:ascii="Palatino Linotype" w:eastAsia="Calibri" w:hAnsi="Palatino Linotype" w:cs="Arial"/>
          <w:lang w:val="es-MX" w:eastAsia="en-US"/>
        </w:rPr>
        <w:t xml:space="preserve">Ahora bien, una vez establecido lo anterior y con el propósito de resolver con apego a la normatividad aplicable los recursos materia de esta resolución, este Instituto considera necesario establecer si las respuestas dadas por el </w:t>
      </w:r>
      <w:r w:rsidRPr="00B826CC">
        <w:rPr>
          <w:rFonts w:ascii="Palatino Linotype" w:eastAsia="Calibri" w:hAnsi="Palatino Linotype" w:cs="Arial"/>
          <w:b/>
          <w:lang w:val="es-MX" w:eastAsia="en-US"/>
        </w:rPr>
        <w:t>Sujeto Obligado</w:t>
      </w:r>
      <w:r w:rsidRPr="00B826CC">
        <w:rPr>
          <w:rFonts w:ascii="Palatino Linotype" w:eastAsia="Calibri" w:hAnsi="Palatino Linotype" w:cs="Arial"/>
          <w:lang w:val="es-MX" w:eastAsia="en-US"/>
        </w:rPr>
        <w:t xml:space="preserve"> colman a plenitud las pretensiones de</w:t>
      </w:r>
      <w:r w:rsidR="0036698A">
        <w:rPr>
          <w:rFonts w:ascii="Palatino Linotype" w:eastAsia="Calibri" w:hAnsi="Palatino Linotype" w:cs="Arial"/>
          <w:lang w:val="es-MX" w:eastAsia="en-US"/>
        </w:rPr>
        <w:t>l</w:t>
      </w:r>
      <w:r w:rsidRPr="00B826CC">
        <w:rPr>
          <w:rFonts w:ascii="Palatino Linotype" w:eastAsia="Calibri" w:hAnsi="Palatino Linotype" w:cs="Arial"/>
          <w:lang w:val="es-MX" w:eastAsia="en-US"/>
        </w:rPr>
        <w:t xml:space="preserve"> </w:t>
      </w:r>
      <w:r w:rsidRPr="00B826CC">
        <w:rPr>
          <w:rFonts w:ascii="Palatino Linotype" w:eastAsia="Calibri" w:hAnsi="Palatino Linotype" w:cs="Arial"/>
          <w:b/>
          <w:lang w:val="es-MX" w:eastAsia="en-US"/>
        </w:rPr>
        <w:t>Recurrente</w:t>
      </w:r>
      <w:r w:rsidRPr="00B826CC">
        <w:rPr>
          <w:rFonts w:ascii="Palatino Linotype" w:eastAsia="Calibri" w:hAnsi="Palatino Linotype" w:cs="Arial"/>
          <w:lang w:val="es-MX" w:eastAsia="en-US"/>
        </w:rPr>
        <w:t>, con base a las siguientes consideraciones de hecho y de derecho:</w:t>
      </w:r>
    </w:p>
    <w:p w14:paraId="38DE86FE" w14:textId="77777777" w:rsidR="00B826CC" w:rsidRPr="00B826CC" w:rsidRDefault="00B826CC" w:rsidP="00B826CC">
      <w:pPr>
        <w:spacing w:line="360" w:lineRule="auto"/>
        <w:jc w:val="both"/>
        <w:rPr>
          <w:rFonts w:ascii="Palatino Linotype" w:eastAsia="Calibri" w:hAnsi="Palatino Linotype" w:cs="Arial"/>
          <w:lang w:val="es-MX" w:eastAsia="en-US"/>
        </w:rPr>
      </w:pPr>
    </w:p>
    <w:p w14:paraId="4BED81A2" w14:textId="77777777" w:rsidR="00B826CC" w:rsidRPr="00B826CC" w:rsidRDefault="00B826CC" w:rsidP="00B826CC">
      <w:pPr>
        <w:spacing w:line="360" w:lineRule="auto"/>
        <w:jc w:val="both"/>
        <w:rPr>
          <w:rFonts w:ascii="Palatino Linotype" w:eastAsia="Calibri" w:hAnsi="Palatino Linotype"/>
          <w:color w:val="000000"/>
          <w:lang w:val="es-MX" w:eastAsia="en-US"/>
        </w:rPr>
      </w:pPr>
      <w:r w:rsidRPr="00B826CC">
        <w:rPr>
          <w:rFonts w:ascii="Palatino Linotype" w:hAnsi="Palatino Linotype"/>
          <w:lang w:val="es-MX"/>
        </w:rPr>
        <w:t xml:space="preserve">En primer término, es </w:t>
      </w:r>
      <w:r w:rsidRPr="00B826CC">
        <w:rPr>
          <w:rFonts w:ascii="Palatino Linotype" w:eastAsia="Calibri" w:hAnsi="Palatino Linotype"/>
          <w:color w:val="000000"/>
          <w:lang w:val="es-MX" w:eastAsia="en-US"/>
        </w:rPr>
        <w:t>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1930901" w14:textId="77777777" w:rsidR="00B826CC" w:rsidRPr="00B826CC" w:rsidRDefault="00B826CC" w:rsidP="00B826CC">
      <w:pPr>
        <w:spacing w:line="360" w:lineRule="auto"/>
        <w:jc w:val="both"/>
        <w:rPr>
          <w:rFonts w:ascii="Palatino Linotype" w:hAnsi="Palatino Linotype"/>
          <w:color w:val="000000"/>
          <w:lang w:val="es-MX"/>
        </w:rPr>
      </w:pPr>
    </w:p>
    <w:p w14:paraId="30CD4D72" w14:textId="77777777" w:rsidR="00B826CC" w:rsidRPr="00B826CC" w:rsidRDefault="00B826CC" w:rsidP="00B826CC">
      <w:pPr>
        <w:ind w:left="851" w:right="851"/>
        <w:jc w:val="both"/>
        <w:rPr>
          <w:rFonts w:ascii="Palatino Linotype" w:hAnsi="Palatino Linotype"/>
          <w:b/>
          <w:i/>
          <w:sz w:val="22"/>
          <w:szCs w:val="22"/>
          <w:lang w:val="es-MX"/>
        </w:rPr>
      </w:pPr>
      <w:r w:rsidRPr="00B826CC">
        <w:rPr>
          <w:rFonts w:ascii="Palatino Linotype" w:hAnsi="Palatino Linotype"/>
          <w:b/>
          <w:i/>
          <w:sz w:val="22"/>
          <w:szCs w:val="22"/>
          <w:lang w:val="es-MX"/>
        </w:rPr>
        <w:t>Artículo 6</w:t>
      </w:r>
    </w:p>
    <w:p w14:paraId="4F20DF69" w14:textId="77777777" w:rsidR="00B826CC" w:rsidRPr="00B826CC" w:rsidRDefault="00B826CC" w:rsidP="00B826CC">
      <w:pPr>
        <w:ind w:left="851" w:right="851"/>
        <w:jc w:val="both"/>
        <w:rPr>
          <w:rFonts w:ascii="Palatino Linotype" w:hAnsi="Palatino Linotype"/>
          <w:i/>
          <w:sz w:val="22"/>
          <w:szCs w:val="22"/>
          <w:lang w:val="es-MX"/>
        </w:rPr>
      </w:pPr>
      <w:r w:rsidRPr="00B826CC">
        <w:rPr>
          <w:rFonts w:ascii="Palatino Linotype" w:hAnsi="Palatino Linotype"/>
          <w:i/>
          <w:sz w:val="22"/>
          <w:szCs w:val="22"/>
          <w:lang w:val="es-MX"/>
        </w:rPr>
        <w:t>…</w:t>
      </w:r>
    </w:p>
    <w:p w14:paraId="3B27A68C" w14:textId="77777777" w:rsidR="00B826CC" w:rsidRPr="00B826CC" w:rsidRDefault="00B826CC" w:rsidP="00B826CC">
      <w:pPr>
        <w:ind w:left="851" w:right="851"/>
        <w:jc w:val="both"/>
        <w:rPr>
          <w:rFonts w:ascii="Palatino Linotype" w:hAnsi="Palatino Linotype"/>
          <w:i/>
          <w:sz w:val="22"/>
          <w:szCs w:val="22"/>
          <w:lang w:val="es-MX"/>
        </w:rPr>
      </w:pPr>
      <w:r w:rsidRPr="00B826CC">
        <w:rPr>
          <w:rFonts w:ascii="Palatino Linotype" w:hAnsi="Palatino Linotype"/>
          <w:i/>
          <w:sz w:val="22"/>
          <w:szCs w:val="22"/>
          <w:lang w:val="es-MX"/>
        </w:rPr>
        <w:t>Para el ejercicio del derecho de acceso a la información, la Federación, los Estados y el Distrito Federal, en el ámbito de sus respectivas competencias, se regirán por los siguientes principios y bases:</w:t>
      </w:r>
    </w:p>
    <w:p w14:paraId="7B2D15CF" w14:textId="77777777" w:rsidR="00B826CC" w:rsidRPr="00B826CC" w:rsidRDefault="00B826CC" w:rsidP="00B826CC">
      <w:pPr>
        <w:ind w:left="851" w:right="851"/>
        <w:jc w:val="both"/>
        <w:rPr>
          <w:rFonts w:ascii="Palatino Linotype" w:hAnsi="Palatino Linotype"/>
          <w:i/>
          <w:sz w:val="22"/>
          <w:szCs w:val="22"/>
          <w:lang w:val="es-MX"/>
        </w:rPr>
      </w:pPr>
    </w:p>
    <w:p w14:paraId="0BAA94F2" w14:textId="77777777" w:rsidR="00B826CC" w:rsidRPr="00B826CC" w:rsidRDefault="00B826CC" w:rsidP="008365D1">
      <w:pPr>
        <w:numPr>
          <w:ilvl w:val="0"/>
          <w:numId w:val="6"/>
        </w:numPr>
        <w:spacing w:after="160" w:line="256" w:lineRule="auto"/>
        <w:ind w:left="851" w:right="851"/>
        <w:jc w:val="both"/>
        <w:rPr>
          <w:rFonts w:ascii="Palatino Linotype" w:hAnsi="Palatino Linotype"/>
          <w:i/>
          <w:sz w:val="22"/>
          <w:szCs w:val="22"/>
          <w:lang w:val="es-MX"/>
        </w:rPr>
      </w:pPr>
      <w:r w:rsidRPr="00B826CC">
        <w:rPr>
          <w:rFonts w:ascii="Palatino Linotype" w:hAnsi="Palatino Linotype"/>
          <w:i/>
          <w:sz w:val="22"/>
          <w:szCs w:val="22"/>
          <w:lang w:val="es-MX"/>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w:t>
      </w:r>
      <w:r w:rsidRPr="00B826CC">
        <w:rPr>
          <w:rFonts w:ascii="Palatino Linotype" w:hAnsi="Palatino Linotype"/>
          <w:i/>
          <w:sz w:val="22"/>
          <w:szCs w:val="22"/>
          <w:lang w:val="es-MX"/>
        </w:rPr>
        <w:lastRenderedPageBreak/>
        <w:t>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A20CD60" w14:textId="77777777" w:rsidR="00B826CC" w:rsidRPr="00B826CC" w:rsidRDefault="00B826CC" w:rsidP="00B826CC">
      <w:pPr>
        <w:spacing w:line="360" w:lineRule="auto"/>
        <w:jc w:val="both"/>
        <w:rPr>
          <w:rFonts w:ascii="Palatino Linotype" w:hAnsi="Palatino Linotype"/>
          <w:lang w:val="es-MX"/>
        </w:rPr>
      </w:pPr>
    </w:p>
    <w:p w14:paraId="47739DF6" w14:textId="77777777" w:rsidR="00B826CC" w:rsidRPr="00B826CC" w:rsidRDefault="00B826CC" w:rsidP="00B826CC">
      <w:pPr>
        <w:spacing w:line="360" w:lineRule="auto"/>
        <w:jc w:val="both"/>
        <w:rPr>
          <w:rFonts w:ascii="Palatino Linotype" w:hAnsi="Palatino Linotype" w:cs="Arial"/>
          <w:lang w:val="es-MX"/>
        </w:rPr>
      </w:pPr>
      <w:r w:rsidRPr="00B826CC">
        <w:rPr>
          <w:rFonts w:ascii="Palatino Linotype" w:hAnsi="Palatino Linotype" w:cs="Arial"/>
          <w:lang w:val="es-MX"/>
        </w:rPr>
        <w:t xml:space="preserve">Ahora bien, en atención a lo dispuesto por los artículos 3, fracción XI y 12 </w:t>
      </w:r>
      <w:r w:rsidRPr="00B826CC">
        <w:rPr>
          <w:rFonts w:ascii="Palatino Linotype" w:hAnsi="Palatino Linotype" w:cs="Arial"/>
          <w:bCs/>
          <w:lang w:val="es-MX"/>
        </w:rPr>
        <w:t>de la Ley de Transparencia y Acceso a la Información Pública del Estado de México y Municipios</w:t>
      </w:r>
      <w:r w:rsidRPr="00B826CC">
        <w:rPr>
          <w:rFonts w:ascii="Palatino Linotype" w:hAnsi="Palatino Linotype" w:cs="Arial"/>
          <w:lang w:val="es-MX"/>
        </w:rPr>
        <w:t>, los cuales son del tenor literal siguiente:</w:t>
      </w:r>
    </w:p>
    <w:p w14:paraId="397FC826" w14:textId="77777777" w:rsidR="00B826CC" w:rsidRPr="00B826CC" w:rsidRDefault="00B826CC" w:rsidP="00B826CC">
      <w:pPr>
        <w:ind w:left="567" w:right="567"/>
        <w:jc w:val="both"/>
        <w:rPr>
          <w:rFonts w:ascii="Palatino Linotype" w:hAnsi="Palatino Linotype"/>
          <w:lang w:val="es-MX"/>
        </w:rPr>
      </w:pPr>
    </w:p>
    <w:p w14:paraId="762E3537" w14:textId="77777777" w:rsidR="00B826CC" w:rsidRPr="00B826CC" w:rsidRDefault="00B826CC" w:rsidP="00B826CC">
      <w:pPr>
        <w:ind w:left="851" w:right="851"/>
        <w:jc w:val="both"/>
        <w:rPr>
          <w:rFonts w:ascii="Palatino Linotype" w:hAnsi="Palatino Linotype"/>
          <w:i/>
          <w:sz w:val="22"/>
          <w:szCs w:val="22"/>
          <w:lang w:val="es-MX"/>
        </w:rPr>
      </w:pPr>
      <w:r w:rsidRPr="00B826CC">
        <w:rPr>
          <w:rFonts w:ascii="Palatino Linotype" w:hAnsi="Palatino Linotype"/>
          <w:b/>
          <w:bCs/>
          <w:i/>
          <w:sz w:val="22"/>
          <w:szCs w:val="22"/>
          <w:lang w:val="es-MX"/>
        </w:rPr>
        <w:t xml:space="preserve">Artículo 3.- </w:t>
      </w:r>
      <w:r w:rsidRPr="00B826CC">
        <w:rPr>
          <w:rFonts w:ascii="Palatino Linotype" w:hAnsi="Palatino Linotype"/>
          <w:i/>
          <w:sz w:val="22"/>
          <w:szCs w:val="22"/>
          <w:lang w:val="es-MX"/>
        </w:rPr>
        <w:t>Para los efectos de la presente Ley se entenderá por:</w:t>
      </w:r>
    </w:p>
    <w:p w14:paraId="65BC6FE5" w14:textId="77777777" w:rsidR="00B826CC" w:rsidRPr="00B826CC" w:rsidRDefault="00B826CC" w:rsidP="00B826CC">
      <w:pPr>
        <w:ind w:left="851" w:right="851"/>
        <w:jc w:val="both"/>
        <w:rPr>
          <w:rFonts w:ascii="Palatino Linotype" w:hAnsi="Palatino Linotype"/>
          <w:i/>
          <w:sz w:val="22"/>
          <w:szCs w:val="22"/>
          <w:lang w:val="es-MX"/>
        </w:rPr>
      </w:pPr>
      <w:r w:rsidRPr="00B826CC">
        <w:rPr>
          <w:rFonts w:ascii="Palatino Linotype" w:hAnsi="Palatino Linotype"/>
          <w:i/>
          <w:sz w:val="22"/>
          <w:szCs w:val="22"/>
          <w:lang w:val="es-MX"/>
        </w:rPr>
        <w:t>…</w:t>
      </w:r>
    </w:p>
    <w:p w14:paraId="091D9A35" w14:textId="77777777" w:rsidR="00B826CC" w:rsidRPr="00B826CC" w:rsidRDefault="00B826CC" w:rsidP="00B826CC">
      <w:pPr>
        <w:ind w:left="851" w:right="851"/>
        <w:jc w:val="both"/>
        <w:rPr>
          <w:rFonts w:ascii="Palatino Linotype" w:hAnsi="Palatino Linotype"/>
          <w:i/>
          <w:sz w:val="22"/>
          <w:szCs w:val="22"/>
          <w:lang w:val="es-MX"/>
        </w:rPr>
      </w:pPr>
      <w:r w:rsidRPr="00B826CC">
        <w:rPr>
          <w:rFonts w:ascii="Palatino Linotype" w:hAnsi="Palatino Linotype"/>
          <w:b/>
          <w:i/>
          <w:sz w:val="22"/>
          <w:szCs w:val="22"/>
          <w:lang w:val="es-MX"/>
        </w:rPr>
        <w:t>XI.</w:t>
      </w:r>
      <w:r w:rsidRPr="00B826CC">
        <w:rPr>
          <w:rFonts w:ascii="Palatino Linotype" w:hAnsi="Palatino Linotype"/>
          <w:i/>
          <w:sz w:val="22"/>
          <w:szCs w:val="22"/>
          <w:lang w:val="es-MX"/>
        </w:rPr>
        <w:t xml:space="preserve"> </w:t>
      </w:r>
      <w:r w:rsidRPr="00B826CC">
        <w:rPr>
          <w:rFonts w:ascii="Palatino Linotype" w:hAnsi="Palatino Linotype"/>
          <w:b/>
          <w:i/>
          <w:sz w:val="22"/>
          <w:szCs w:val="22"/>
          <w:lang w:val="es-MX"/>
        </w:rPr>
        <w:t>Documento:</w:t>
      </w:r>
      <w:r w:rsidRPr="00B826CC">
        <w:rPr>
          <w:rFonts w:ascii="Palatino Linotype" w:hAnsi="Palatino Linotype"/>
          <w:i/>
          <w:sz w:val="22"/>
          <w:szCs w:val="22"/>
          <w:lang w:val="es-MX"/>
        </w:rPr>
        <w:t xml:space="preserve"> Los expedientes, reportes, estudios, actas, resoluciones, oficios, correspondencia, acuerdos, directivas, directrices, circulares, contratos, convenios, instructivos, notas, memorandos, estadísticas o bien, </w:t>
      </w:r>
      <w:r w:rsidRPr="00B826CC">
        <w:rPr>
          <w:rFonts w:ascii="Palatino Linotype" w:hAnsi="Palatino Linotype"/>
          <w:b/>
          <w:i/>
          <w:sz w:val="22"/>
          <w:szCs w:val="22"/>
          <w:u w:val="single"/>
          <w:lang w:val="es-MX"/>
        </w:rPr>
        <w:t>cualquier otro registro que documente el ejercicio de las facultades, funciones y competencias de los sujetos obligados, sus servidores públicos e integrantes, sin importar su fuente o fecha de elaboración.</w:t>
      </w:r>
      <w:r w:rsidRPr="00B826CC">
        <w:rPr>
          <w:rFonts w:ascii="Palatino Linotype" w:hAnsi="Palatino Linotype"/>
          <w:i/>
          <w:sz w:val="22"/>
          <w:szCs w:val="22"/>
          <w:lang w:val="es-MX"/>
        </w:rPr>
        <w:t xml:space="preserve"> Los documentos podrán estar en cualquier medio, sea escrito, impreso, sonoro, visual, electrónico, informático u holográfico;</w:t>
      </w:r>
    </w:p>
    <w:p w14:paraId="4FB199F3" w14:textId="77777777" w:rsidR="00B826CC" w:rsidRPr="00B826CC" w:rsidRDefault="00B826CC" w:rsidP="00B826CC">
      <w:pPr>
        <w:ind w:left="851" w:right="851"/>
        <w:jc w:val="both"/>
        <w:rPr>
          <w:rFonts w:ascii="Palatino Linotype" w:hAnsi="Palatino Linotype"/>
          <w:i/>
          <w:sz w:val="22"/>
          <w:szCs w:val="22"/>
          <w:lang w:val="es-MX"/>
        </w:rPr>
      </w:pPr>
    </w:p>
    <w:p w14:paraId="6B6BF00B" w14:textId="77777777" w:rsidR="00B826CC" w:rsidRPr="00B826CC" w:rsidRDefault="00B826CC" w:rsidP="00B826CC">
      <w:pPr>
        <w:ind w:left="851" w:right="851"/>
        <w:jc w:val="both"/>
        <w:rPr>
          <w:rFonts w:ascii="Palatino Linotype" w:hAnsi="Palatino Linotype"/>
          <w:bCs/>
          <w:i/>
          <w:sz w:val="22"/>
          <w:szCs w:val="22"/>
          <w:lang w:val="es-MX"/>
        </w:rPr>
      </w:pPr>
      <w:r w:rsidRPr="00B826CC">
        <w:rPr>
          <w:rFonts w:ascii="Palatino Linotype" w:hAnsi="Palatino Linotype"/>
          <w:b/>
          <w:bCs/>
          <w:i/>
          <w:sz w:val="22"/>
          <w:szCs w:val="22"/>
          <w:lang w:val="es-MX"/>
        </w:rPr>
        <w:t>Artículo 4.</w:t>
      </w:r>
      <w:r w:rsidRPr="00B826CC">
        <w:rPr>
          <w:rFonts w:ascii="Palatino Linotype" w:hAnsi="Palatino Linotype"/>
          <w:bCs/>
          <w:i/>
          <w:sz w:val="22"/>
          <w:szCs w:val="22"/>
          <w:lang w:val="es-MX"/>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6E4BE00" w14:textId="77777777" w:rsidR="00B826CC" w:rsidRPr="00B826CC" w:rsidRDefault="00B826CC" w:rsidP="00B826CC">
      <w:pPr>
        <w:ind w:left="851" w:right="851"/>
        <w:jc w:val="both"/>
        <w:rPr>
          <w:rFonts w:ascii="Palatino Linotype" w:hAnsi="Palatino Linotype"/>
          <w:bCs/>
          <w:i/>
          <w:sz w:val="22"/>
          <w:szCs w:val="22"/>
          <w:lang w:val="es-MX"/>
        </w:rPr>
      </w:pPr>
    </w:p>
    <w:p w14:paraId="3059BDF9" w14:textId="77777777" w:rsidR="00B826CC" w:rsidRPr="00B826CC" w:rsidRDefault="00B826CC" w:rsidP="00B826CC">
      <w:pPr>
        <w:ind w:left="851" w:right="851"/>
        <w:jc w:val="both"/>
        <w:rPr>
          <w:rFonts w:ascii="Palatino Linotype" w:hAnsi="Palatino Linotype"/>
          <w:bCs/>
          <w:i/>
          <w:sz w:val="22"/>
          <w:szCs w:val="22"/>
          <w:lang w:val="es-MX"/>
        </w:rPr>
      </w:pPr>
      <w:r w:rsidRPr="00B826CC">
        <w:rPr>
          <w:rFonts w:ascii="Palatino Linotype" w:hAnsi="Palatino Linotype"/>
          <w:b/>
          <w:bCs/>
          <w:i/>
          <w:sz w:val="22"/>
          <w:szCs w:val="22"/>
          <w:u w:val="single"/>
          <w:lang w:val="es-MX"/>
        </w:rPr>
        <w:t>Toda la información generada, obtenida, adquirida, transformada, administrada o en posesión de los sujetos obligados es pública y accesible de manera permanente a cualquier persona,</w:t>
      </w:r>
      <w:r w:rsidRPr="00B826CC">
        <w:rPr>
          <w:rFonts w:ascii="Palatino Linotype" w:hAnsi="Palatino Linotype"/>
          <w:bCs/>
          <w:i/>
          <w:sz w:val="22"/>
          <w:szCs w:val="22"/>
          <w:lang w:val="es-MX"/>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DD9C73B" w14:textId="77777777" w:rsidR="00B826CC" w:rsidRPr="00B826CC" w:rsidRDefault="00B826CC" w:rsidP="00B826CC">
      <w:pPr>
        <w:ind w:left="851" w:right="851"/>
        <w:jc w:val="both"/>
        <w:rPr>
          <w:rFonts w:ascii="Palatino Linotype" w:hAnsi="Palatino Linotype"/>
          <w:bCs/>
          <w:i/>
          <w:sz w:val="22"/>
          <w:szCs w:val="22"/>
          <w:lang w:val="es-MX"/>
        </w:rPr>
      </w:pPr>
    </w:p>
    <w:p w14:paraId="26BD111B" w14:textId="77777777" w:rsidR="00B826CC" w:rsidRPr="00B826CC" w:rsidRDefault="00B826CC" w:rsidP="00B826CC">
      <w:pPr>
        <w:ind w:left="851" w:right="851"/>
        <w:jc w:val="both"/>
        <w:rPr>
          <w:rFonts w:ascii="Palatino Linotype" w:hAnsi="Palatino Linotype"/>
          <w:bCs/>
          <w:i/>
          <w:sz w:val="22"/>
          <w:szCs w:val="22"/>
          <w:lang w:val="es-MX"/>
        </w:rPr>
      </w:pPr>
      <w:r w:rsidRPr="00B826CC">
        <w:rPr>
          <w:rFonts w:ascii="Palatino Linotype" w:hAnsi="Palatino Linotype"/>
          <w:bCs/>
          <w:i/>
          <w:sz w:val="22"/>
          <w:szCs w:val="22"/>
          <w:lang w:val="es-MX"/>
        </w:rPr>
        <w:t>Los sujetos obligados deben poner en práctica, políticas y programas de acceso a la información que se apeguen a criterios de publicidad, veracidad, oportunidad, precisión y suficiencia en beneficio de los solicitantes.</w:t>
      </w:r>
    </w:p>
    <w:p w14:paraId="3E45F739" w14:textId="77777777" w:rsidR="00B826CC" w:rsidRPr="00B826CC" w:rsidRDefault="00B826CC" w:rsidP="00B826CC">
      <w:pPr>
        <w:ind w:left="851" w:right="851"/>
        <w:jc w:val="both"/>
        <w:rPr>
          <w:rFonts w:ascii="Palatino Linotype" w:hAnsi="Palatino Linotype"/>
          <w:i/>
          <w:sz w:val="22"/>
          <w:szCs w:val="22"/>
          <w:lang w:val="es-MX"/>
        </w:rPr>
      </w:pPr>
    </w:p>
    <w:p w14:paraId="1D2A2B50" w14:textId="77777777" w:rsidR="00B826CC" w:rsidRPr="00B826CC" w:rsidRDefault="00B826CC" w:rsidP="00B826CC">
      <w:pPr>
        <w:ind w:left="851" w:right="851"/>
        <w:jc w:val="both"/>
        <w:rPr>
          <w:rFonts w:ascii="Palatino Linotype" w:hAnsi="Palatino Linotype"/>
          <w:i/>
          <w:sz w:val="22"/>
          <w:szCs w:val="22"/>
          <w:lang w:val="es-MX"/>
        </w:rPr>
      </w:pPr>
      <w:r w:rsidRPr="00B826CC">
        <w:rPr>
          <w:rFonts w:ascii="Palatino Linotype" w:hAnsi="Palatino Linotype"/>
          <w:b/>
          <w:i/>
          <w:sz w:val="22"/>
          <w:szCs w:val="22"/>
          <w:lang w:val="es-MX"/>
        </w:rPr>
        <w:lastRenderedPageBreak/>
        <w:t>Artículo 12.</w:t>
      </w:r>
      <w:r w:rsidRPr="00B826CC">
        <w:rPr>
          <w:rFonts w:ascii="Palatino Linotype" w:hAnsi="Palatino Linotype"/>
          <w:i/>
          <w:sz w:val="22"/>
          <w:szCs w:val="22"/>
          <w:lang w:val="es-MX"/>
        </w:rPr>
        <w:t xml:space="preserve"> Quienes generen, recopilen, administren, manejen, procesen, archiven o conserven información pública serán responsables de la misma en los términos de las disposiciones jurídicas aplicables.</w:t>
      </w:r>
    </w:p>
    <w:p w14:paraId="75CC5B39" w14:textId="77777777" w:rsidR="00B826CC" w:rsidRPr="00B826CC" w:rsidRDefault="00B826CC" w:rsidP="00B826CC">
      <w:pPr>
        <w:ind w:left="851" w:right="851"/>
        <w:jc w:val="both"/>
        <w:rPr>
          <w:rFonts w:ascii="Palatino Linotype" w:hAnsi="Palatino Linotype"/>
          <w:i/>
          <w:sz w:val="22"/>
          <w:szCs w:val="22"/>
          <w:lang w:val="es-MX"/>
        </w:rPr>
      </w:pPr>
    </w:p>
    <w:p w14:paraId="3BD49EA1" w14:textId="77777777" w:rsidR="00B826CC" w:rsidRPr="00B826CC" w:rsidRDefault="00B826CC" w:rsidP="00B826CC">
      <w:pPr>
        <w:ind w:left="851" w:right="851"/>
        <w:jc w:val="both"/>
        <w:rPr>
          <w:rFonts w:ascii="Palatino Linotype" w:hAnsi="Palatino Linotype"/>
          <w:i/>
          <w:u w:val="single"/>
          <w:lang w:val="es-MX"/>
        </w:rPr>
      </w:pPr>
      <w:r w:rsidRPr="00B826CC">
        <w:rPr>
          <w:rFonts w:ascii="Palatino Linotype" w:hAnsi="Palatino Linotype"/>
          <w:b/>
          <w:i/>
          <w:sz w:val="22"/>
          <w:szCs w:val="22"/>
          <w:u w:val="single"/>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826CC">
        <w:rPr>
          <w:rFonts w:ascii="Palatino Linotype" w:hAnsi="Palatino Linotype"/>
          <w:i/>
          <w:sz w:val="22"/>
          <w:szCs w:val="22"/>
          <w:lang w:val="es-MX"/>
        </w:rPr>
        <w:t>.</w:t>
      </w:r>
    </w:p>
    <w:p w14:paraId="66D66951" w14:textId="77777777" w:rsidR="00B826CC" w:rsidRPr="00B826CC" w:rsidRDefault="00B826CC" w:rsidP="00B826CC">
      <w:pPr>
        <w:spacing w:line="360" w:lineRule="auto"/>
        <w:jc w:val="both"/>
        <w:rPr>
          <w:rFonts w:ascii="Palatino Linotype" w:hAnsi="Palatino Linotype"/>
          <w:lang w:val="es-MX"/>
        </w:rPr>
      </w:pPr>
    </w:p>
    <w:p w14:paraId="4A9338AB" w14:textId="77777777" w:rsidR="00B826CC" w:rsidRPr="00B826CC" w:rsidRDefault="00B826CC" w:rsidP="00B826CC">
      <w:pPr>
        <w:spacing w:line="360" w:lineRule="auto"/>
        <w:jc w:val="both"/>
        <w:rPr>
          <w:rFonts w:ascii="Palatino Linotype" w:hAnsi="Palatino Linotype" w:cs="Arial"/>
          <w:lang w:val="es-MX"/>
        </w:rPr>
      </w:pPr>
      <w:r w:rsidRPr="00B826CC">
        <w:rPr>
          <w:rFonts w:ascii="Palatino Linotype" w:hAnsi="Palatino Linotype" w:cs="Arial"/>
          <w:lang w:val="es-MX"/>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CF1D5B6" w14:textId="77777777" w:rsidR="00B826CC" w:rsidRPr="00B826CC" w:rsidRDefault="00B826CC" w:rsidP="00B826CC">
      <w:pPr>
        <w:spacing w:line="360" w:lineRule="auto"/>
        <w:jc w:val="both"/>
        <w:rPr>
          <w:rFonts w:ascii="Palatino Linotype" w:hAnsi="Palatino Linotype" w:cs="Arial"/>
          <w:lang w:val="es-MX"/>
        </w:rPr>
      </w:pPr>
    </w:p>
    <w:p w14:paraId="34A05593" w14:textId="77777777" w:rsidR="00B826CC" w:rsidRPr="00B826CC" w:rsidRDefault="00B826CC" w:rsidP="00B826CC">
      <w:pPr>
        <w:autoSpaceDE w:val="0"/>
        <w:autoSpaceDN w:val="0"/>
        <w:adjustRightInd w:val="0"/>
        <w:spacing w:line="360" w:lineRule="auto"/>
        <w:jc w:val="both"/>
        <w:rPr>
          <w:rFonts w:ascii="Palatino Linotype" w:hAnsi="Palatino Linotype"/>
        </w:rPr>
      </w:pPr>
      <w:r w:rsidRPr="00B826CC">
        <w:rPr>
          <w:rFonts w:ascii="Palatino Linotype" w:hAnsi="Palatino Linotype"/>
        </w:rPr>
        <w:t>Ahora bien, es importante precisar que, de las solicitudes de información, así como la respuesta proporcionada a la misma y la información remitida mediante informe justificado, se desprenden diversos documentos, y con el fin de facilitar el estudio, es necesario realizar un cuadro comparativo, para mejor proveer respecto de lo peticionado y lo entregado, el cual se vislumbra en los términos siguientes:</w:t>
      </w:r>
    </w:p>
    <w:p w14:paraId="05FFB38F" w14:textId="77777777" w:rsidR="00B826CC" w:rsidRPr="00B826CC" w:rsidRDefault="00B826CC" w:rsidP="00B826CC">
      <w:pPr>
        <w:autoSpaceDE w:val="0"/>
        <w:autoSpaceDN w:val="0"/>
        <w:adjustRightInd w:val="0"/>
        <w:spacing w:line="360" w:lineRule="auto"/>
        <w:jc w:val="both"/>
        <w:rPr>
          <w:rFonts w:ascii="Palatino Linotype" w:hAnsi="Palatino Linotype"/>
        </w:rPr>
      </w:pPr>
    </w:p>
    <w:tbl>
      <w:tblPr>
        <w:tblStyle w:val="Tablaconcuadrcula2"/>
        <w:tblW w:w="0" w:type="auto"/>
        <w:tblInd w:w="0" w:type="dxa"/>
        <w:tblLook w:val="04A0" w:firstRow="1" w:lastRow="0" w:firstColumn="1" w:lastColumn="0" w:noHBand="0" w:noVBand="1"/>
      </w:tblPr>
      <w:tblGrid>
        <w:gridCol w:w="3053"/>
        <w:gridCol w:w="4060"/>
        <w:gridCol w:w="1998"/>
      </w:tblGrid>
      <w:tr w:rsidR="00B826CC" w:rsidRPr="00B826CC" w14:paraId="10E3F0FF" w14:textId="77777777" w:rsidTr="00B10AA9">
        <w:trPr>
          <w:cantSplit/>
          <w:trHeight w:val="651"/>
          <w:tblHeader/>
        </w:trPr>
        <w:tc>
          <w:tcPr>
            <w:tcW w:w="3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D982F8B" w14:textId="77777777" w:rsidR="00B826CC" w:rsidRPr="00B826CC" w:rsidRDefault="00B826CC" w:rsidP="00B826CC">
            <w:pPr>
              <w:spacing w:line="360" w:lineRule="auto"/>
              <w:jc w:val="center"/>
              <w:rPr>
                <w:rFonts w:ascii="Palatino Linotype" w:eastAsia="Calibri" w:hAnsi="Palatino Linotype"/>
                <w:b/>
                <w:sz w:val="22"/>
                <w:szCs w:val="22"/>
                <w:lang w:val="es-MX" w:eastAsia="es-MX"/>
              </w:rPr>
            </w:pPr>
            <w:r w:rsidRPr="00B826CC">
              <w:rPr>
                <w:rFonts w:ascii="Palatino Linotype" w:eastAsia="Calibri" w:hAnsi="Palatino Linotype"/>
                <w:b/>
                <w:sz w:val="22"/>
                <w:szCs w:val="22"/>
                <w:lang w:val="es-MX" w:eastAsia="es-MX"/>
              </w:rPr>
              <w:t>Solicitud</w:t>
            </w:r>
          </w:p>
        </w:tc>
        <w:tc>
          <w:tcPr>
            <w:tcW w:w="41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264C2FD" w14:textId="2B9AB71A" w:rsidR="00B826CC" w:rsidRPr="00B826CC" w:rsidRDefault="00B826CC" w:rsidP="00B826CC">
            <w:pPr>
              <w:spacing w:line="360" w:lineRule="auto"/>
              <w:jc w:val="center"/>
              <w:rPr>
                <w:rFonts w:ascii="Palatino Linotype" w:eastAsia="Calibri" w:hAnsi="Palatino Linotype"/>
                <w:b/>
                <w:sz w:val="22"/>
                <w:szCs w:val="22"/>
                <w:lang w:val="es-MX" w:eastAsia="es-MX"/>
              </w:rPr>
            </w:pPr>
            <w:r w:rsidRPr="00B826CC">
              <w:rPr>
                <w:rFonts w:ascii="Palatino Linotype" w:eastAsia="Calibri" w:hAnsi="Palatino Linotype"/>
                <w:b/>
                <w:sz w:val="22"/>
                <w:szCs w:val="22"/>
                <w:lang w:val="es-MX" w:eastAsia="es-MX"/>
              </w:rPr>
              <w:t>Respuesta</w:t>
            </w:r>
            <w:r w:rsidR="001C501F">
              <w:rPr>
                <w:rFonts w:ascii="Palatino Linotype" w:eastAsia="Calibri" w:hAnsi="Palatino Linotype"/>
                <w:b/>
                <w:sz w:val="22"/>
                <w:szCs w:val="22"/>
                <w:lang w:val="es-MX" w:eastAsia="es-MX"/>
              </w:rPr>
              <w:t xml:space="preserve"> e Informe Justificado</w:t>
            </w:r>
          </w:p>
        </w:tc>
        <w:tc>
          <w:tcPr>
            <w:tcW w:w="183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E990F12" w14:textId="77777777" w:rsidR="00B826CC" w:rsidRPr="00B826CC" w:rsidRDefault="00B826CC" w:rsidP="00B826CC">
            <w:pPr>
              <w:spacing w:line="360" w:lineRule="auto"/>
              <w:jc w:val="center"/>
              <w:rPr>
                <w:rFonts w:ascii="Palatino Linotype" w:eastAsia="Calibri" w:hAnsi="Palatino Linotype"/>
                <w:b/>
                <w:sz w:val="22"/>
                <w:szCs w:val="22"/>
                <w:lang w:val="es-MX" w:eastAsia="es-MX"/>
              </w:rPr>
            </w:pPr>
            <w:r w:rsidRPr="00B826CC">
              <w:rPr>
                <w:rFonts w:ascii="Palatino Linotype" w:eastAsia="Calibri" w:hAnsi="Palatino Linotype"/>
                <w:b/>
                <w:sz w:val="22"/>
                <w:szCs w:val="22"/>
                <w:lang w:val="es-MX" w:eastAsia="es-MX"/>
              </w:rPr>
              <w:t>Colma</w:t>
            </w:r>
          </w:p>
        </w:tc>
      </w:tr>
      <w:tr w:rsidR="00B826CC" w:rsidRPr="00B826CC" w14:paraId="62364D0A" w14:textId="77777777" w:rsidTr="00B10AA9">
        <w:tc>
          <w:tcPr>
            <w:tcW w:w="3114" w:type="dxa"/>
            <w:tcBorders>
              <w:top w:val="single" w:sz="4" w:space="0" w:color="auto"/>
              <w:left w:val="single" w:sz="4" w:space="0" w:color="auto"/>
              <w:bottom w:val="single" w:sz="4" w:space="0" w:color="auto"/>
              <w:right w:val="single" w:sz="4" w:space="0" w:color="auto"/>
            </w:tcBorders>
            <w:vAlign w:val="center"/>
            <w:hideMark/>
          </w:tcPr>
          <w:p w14:paraId="13A116BE" w14:textId="0DAF06B4" w:rsidR="00B826CC" w:rsidRPr="00B826CC" w:rsidRDefault="008D24E9" w:rsidP="00B826CC">
            <w:pPr>
              <w:spacing w:before="120" w:after="120"/>
              <w:rPr>
                <w:rFonts w:ascii="Palatino Linotype" w:eastAsia="Calibri" w:hAnsi="Palatino Linotype"/>
                <w:sz w:val="22"/>
                <w:szCs w:val="22"/>
                <w:lang w:val="es-MX" w:eastAsia="es-MX"/>
              </w:rPr>
            </w:pPr>
            <w:r w:rsidRPr="008D24E9">
              <w:rPr>
                <w:rFonts w:ascii="Palatino Linotype" w:eastAsia="Calibri" w:hAnsi="Palatino Linotype"/>
                <w:sz w:val="22"/>
                <w:szCs w:val="22"/>
                <w:lang w:val="es-MX" w:eastAsia="es-MX"/>
              </w:rPr>
              <w:t>1.</w:t>
            </w:r>
            <w:r w:rsidR="00C54582">
              <w:rPr>
                <w:rFonts w:ascii="Palatino Linotype" w:eastAsia="Calibri" w:hAnsi="Palatino Linotype"/>
                <w:sz w:val="22"/>
                <w:szCs w:val="22"/>
                <w:lang w:val="es-MX" w:eastAsia="es-MX"/>
              </w:rPr>
              <w:t xml:space="preserve"> </w:t>
            </w:r>
            <w:r w:rsidR="00C54582" w:rsidRPr="00C54582">
              <w:rPr>
                <w:rFonts w:ascii="Palatino Linotype" w:eastAsia="Calibri" w:hAnsi="Palatino Linotype"/>
                <w:sz w:val="22"/>
                <w:szCs w:val="22"/>
                <w:lang w:val="es-MX" w:eastAsia="es-MX"/>
              </w:rPr>
              <w:t xml:space="preserve">Los manuales de organización y procedimientos, así como las gacetas municipales mediante las cuales fueron aprobados y publicados, de las siguientes áreas: </w:t>
            </w:r>
            <w:r w:rsidR="00C54582" w:rsidRPr="00C54582">
              <w:rPr>
                <w:rFonts w:ascii="Palatino Linotype" w:eastAsia="Calibri" w:hAnsi="Palatino Linotype"/>
                <w:sz w:val="22"/>
                <w:szCs w:val="22"/>
                <w:lang w:val="es-MX" w:eastAsia="es-MX"/>
              </w:rPr>
              <w:lastRenderedPageBreak/>
              <w:t>Tesorería, Presidencia, DIF Municipal, IMCUFIDEJ, ODAPAS, UIPPE, Secretaria de Ayuntamiento e Instituto de la Salud del administración 2019-2021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A24BBB0" w14:textId="0F2F4693" w:rsidR="00C54582" w:rsidRDefault="00C54582" w:rsidP="00B826CC">
            <w:pPr>
              <w:spacing w:before="240" w:after="24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lastRenderedPageBreak/>
              <w:t>Respuesta:</w:t>
            </w:r>
          </w:p>
          <w:p w14:paraId="15238CBE" w14:textId="77777777" w:rsidR="00B826CC" w:rsidRDefault="00B826CC" w:rsidP="00B826CC">
            <w:pPr>
              <w:spacing w:before="240" w:after="240"/>
              <w:rPr>
                <w:rFonts w:ascii="Palatino Linotype" w:eastAsia="Calibri" w:hAnsi="Palatino Linotype"/>
                <w:sz w:val="22"/>
                <w:szCs w:val="22"/>
                <w:lang w:val="es-MX" w:eastAsia="es-MX"/>
              </w:rPr>
            </w:pPr>
            <w:r w:rsidRPr="00B826CC">
              <w:rPr>
                <w:rFonts w:ascii="Palatino Linotype" w:eastAsia="Calibri" w:hAnsi="Palatino Linotype"/>
                <w:sz w:val="22"/>
                <w:szCs w:val="22"/>
                <w:lang w:val="es-MX" w:eastAsia="es-MX"/>
              </w:rPr>
              <w:t>“</w:t>
            </w:r>
            <w:r w:rsidR="00C54582" w:rsidRPr="00C54582">
              <w:rPr>
                <w:rFonts w:ascii="Palatino Linotype" w:eastAsia="Calibri" w:hAnsi="Palatino Linotype"/>
                <w:sz w:val="22"/>
                <w:szCs w:val="22"/>
                <w:lang w:val="es-MX" w:eastAsia="es-MX"/>
              </w:rPr>
              <w:t xml:space="preserve">no existe acta ni gaceta alguna donde autoricen y publiquen los manuales de organización y procedimientos de las </w:t>
            </w:r>
            <w:r w:rsidR="00C54582" w:rsidRPr="00C54582">
              <w:rPr>
                <w:rFonts w:ascii="Palatino Linotype" w:eastAsia="Calibri" w:hAnsi="Palatino Linotype"/>
                <w:sz w:val="22"/>
                <w:szCs w:val="22"/>
                <w:lang w:val="es-MX" w:eastAsia="es-MX"/>
              </w:rPr>
              <w:lastRenderedPageBreak/>
              <w:t>áreas que integran el H. Ayuntamiento de Jaltenco</w:t>
            </w:r>
            <w:r w:rsidR="001C501F" w:rsidRPr="001C501F">
              <w:rPr>
                <w:rFonts w:ascii="Palatino Linotype" w:eastAsia="Calibri" w:hAnsi="Palatino Linotype"/>
                <w:sz w:val="22"/>
                <w:szCs w:val="22"/>
                <w:lang w:val="es-MX" w:eastAsia="es-MX"/>
              </w:rPr>
              <w:t>.</w:t>
            </w:r>
            <w:r w:rsidRPr="00B826CC">
              <w:rPr>
                <w:rFonts w:ascii="Palatino Linotype" w:eastAsia="Calibri" w:hAnsi="Palatino Linotype"/>
                <w:sz w:val="22"/>
                <w:szCs w:val="22"/>
                <w:lang w:val="es-MX" w:eastAsia="es-MX"/>
              </w:rPr>
              <w:t>”</w:t>
            </w:r>
          </w:p>
          <w:p w14:paraId="761279C8" w14:textId="77777777" w:rsidR="00C54582" w:rsidRDefault="00C54582" w:rsidP="00B826CC">
            <w:pPr>
              <w:spacing w:before="240" w:after="24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Informe Justificado: </w:t>
            </w:r>
          </w:p>
          <w:p w14:paraId="25F24207" w14:textId="7F12FA0A" w:rsidR="00C54582" w:rsidRPr="00B826CC" w:rsidRDefault="00C54582" w:rsidP="00B826CC">
            <w:pPr>
              <w:spacing w:before="240" w:after="24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“Remite </w:t>
            </w:r>
            <w:r w:rsidRPr="00C54582">
              <w:rPr>
                <w:rFonts w:ascii="Palatino Linotype" w:eastAsia="Calibri" w:hAnsi="Palatino Linotype"/>
                <w:sz w:val="22"/>
                <w:szCs w:val="22"/>
                <w:lang w:val="es-MX" w:eastAsia="es-MX"/>
              </w:rPr>
              <w:t>el Acta de la cuadragésima sesión del comité de transparencia, mediante la cual se aprobó por unanimidad y se confirmó la declaratoria de inexistencia para dar cumplimiento al recurso de revisión con número de folio 04635/INFOEM/IP/RR/2021</w:t>
            </w:r>
            <w:r>
              <w:rPr>
                <w:rFonts w:ascii="Palatino Linotype" w:eastAsia="Calibri" w:hAnsi="Palatino Linotype"/>
                <w:sz w:val="22"/>
                <w:szCs w:val="22"/>
                <w:lang w:val="es-MX" w:eastAsia="es-MX"/>
              </w:rPr>
              <w:t>”</w:t>
            </w:r>
          </w:p>
        </w:tc>
        <w:tc>
          <w:tcPr>
            <w:tcW w:w="1837" w:type="dxa"/>
            <w:tcBorders>
              <w:top w:val="single" w:sz="4" w:space="0" w:color="auto"/>
              <w:left w:val="single" w:sz="4" w:space="0" w:color="auto"/>
              <w:bottom w:val="single" w:sz="4" w:space="0" w:color="auto"/>
              <w:right w:val="single" w:sz="4" w:space="0" w:color="auto"/>
            </w:tcBorders>
            <w:vAlign w:val="center"/>
            <w:hideMark/>
          </w:tcPr>
          <w:p w14:paraId="59DBD990" w14:textId="34824294" w:rsidR="00B826CC" w:rsidRPr="00B826CC" w:rsidRDefault="00C54582" w:rsidP="001C501F">
            <w:pPr>
              <w:spacing w:before="240" w:after="240"/>
              <w:jc w:val="center"/>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lastRenderedPageBreak/>
              <w:t xml:space="preserve">NO </w:t>
            </w:r>
            <w:r w:rsidR="00B826CC" w:rsidRPr="00B826CC">
              <w:rPr>
                <w:rFonts w:ascii="Palatino Linotype" w:eastAsia="Calibri" w:hAnsi="Palatino Linotype"/>
                <w:sz w:val="22"/>
                <w:szCs w:val="22"/>
                <w:lang w:val="es-MX" w:eastAsia="es-MX"/>
              </w:rPr>
              <w:t>COLMA</w:t>
            </w:r>
          </w:p>
        </w:tc>
      </w:tr>
      <w:tr w:rsidR="00B826CC" w:rsidRPr="00B826CC" w14:paraId="2EF4DF3F" w14:textId="77777777" w:rsidTr="00B10AA9">
        <w:tc>
          <w:tcPr>
            <w:tcW w:w="3114" w:type="dxa"/>
            <w:tcBorders>
              <w:top w:val="single" w:sz="4" w:space="0" w:color="auto"/>
              <w:left w:val="single" w:sz="4" w:space="0" w:color="auto"/>
              <w:bottom w:val="single" w:sz="4" w:space="0" w:color="auto"/>
              <w:right w:val="single" w:sz="4" w:space="0" w:color="auto"/>
            </w:tcBorders>
            <w:vAlign w:val="center"/>
            <w:hideMark/>
          </w:tcPr>
          <w:p w14:paraId="58366FC5" w14:textId="0C4D1C32" w:rsidR="00B826CC" w:rsidRPr="00B826CC" w:rsidRDefault="008D24E9" w:rsidP="00B826CC">
            <w:pPr>
              <w:spacing w:before="120" w:after="120"/>
              <w:rPr>
                <w:rFonts w:ascii="Palatino Linotype" w:eastAsia="Calibri" w:hAnsi="Palatino Linotype"/>
                <w:sz w:val="22"/>
                <w:szCs w:val="22"/>
                <w:lang w:val="es-MX" w:eastAsia="es-MX"/>
              </w:rPr>
            </w:pPr>
            <w:r w:rsidRPr="008D24E9">
              <w:rPr>
                <w:rFonts w:ascii="Palatino Linotype" w:eastAsia="Calibri" w:hAnsi="Palatino Linotype"/>
                <w:sz w:val="22"/>
                <w:szCs w:val="22"/>
                <w:lang w:val="es-MX" w:eastAsia="es-MX"/>
              </w:rPr>
              <w:t>2.</w:t>
            </w:r>
            <w:r w:rsidR="00C54582">
              <w:rPr>
                <w:rFonts w:ascii="Palatino Linotype" w:eastAsia="Calibri" w:hAnsi="Palatino Linotype"/>
                <w:sz w:val="22"/>
                <w:szCs w:val="22"/>
                <w:lang w:val="es-MX" w:eastAsia="es-MX"/>
              </w:rPr>
              <w:t xml:space="preserve"> </w:t>
            </w:r>
            <w:r w:rsidR="00C54582" w:rsidRPr="00C54582">
              <w:rPr>
                <w:rFonts w:ascii="Palatino Linotype" w:eastAsia="Calibri" w:hAnsi="Palatino Linotype"/>
                <w:sz w:val="22"/>
                <w:szCs w:val="22"/>
                <w:lang w:val="es-MX" w:eastAsia="es-MX"/>
              </w:rPr>
              <w:t>Actas de las Sesiones de Cabildo celebradas en el periodo que comprende del primero de junio al dieciocho de agosto de dos mil veintiuno</w:t>
            </w:r>
            <w:r w:rsidRPr="008D24E9">
              <w:rPr>
                <w:rFonts w:ascii="Palatino Linotype" w:eastAsia="Calibri" w:hAnsi="Palatino Linotype"/>
                <w:sz w:val="22"/>
                <w:szCs w:val="22"/>
                <w:lang w:val="es-MX" w:eastAsia="es-MX"/>
              </w:rPr>
              <w:t>.</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8A67D14" w14:textId="7490B6C2" w:rsidR="00C54582" w:rsidRDefault="00C54582" w:rsidP="00B826CC">
            <w:pPr>
              <w:spacing w:before="240" w:after="24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Respuesta: </w:t>
            </w:r>
          </w:p>
          <w:p w14:paraId="4A9D0EDD" w14:textId="77777777" w:rsidR="00B826CC" w:rsidRDefault="00B826CC" w:rsidP="00B826CC">
            <w:pPr>
              <w:spacing w:before="240" w:after="240"/>
              <w:rPr>
                <w:rFonts w:ascii="Palatino Linotype" w:eastAsia="Calibri" w:hAnsi="Palatino Linotype"/>
                <w:sz w:val="22"/>
                <w:szCs w:val="22"/>
                <w:lang w:val="es-MX" w:eastAsia="es-MX"/>
              </w:rPr>
            </w:pPr>
            <w:r w:rsidRPr="00B826CC">
              <w:rPr>
                <w:rFonts w:ascii="Palatino Linotype" w:eastAsia="Calibri" w:hAnsi="Palatino Linotype"/>
                <w:sz w:val="22"/>
                <w:szCs w:val="22"/>
                <w:lang w:val="es-MX" w:eastAsia="es-MX"/>
              </w:rPr>
              <w:t>“</w:t>
            </w:r>
            <w:r w:rsidR="00C54582" w:rsidRPr="00C54582">
              <w:rPr>
                <w:rFonts w:ascii="Palatino Linotype" w:eastAsia="Calibri" w:hAnsi="Palatino Linotype"/>
                <w:sz w:val="22"/>
                <w:szCs w:val="22"/>
                <w:lang w:val="es-MX" w:eastAsia="es-MX"/>
              </w:rPr>
              <w:t>pone a disposición</w:t>
            </w:r>
            <w:r w:rsidR="00C54582">
              <w:rPr>
                <w:rFonts w:ascii="Palatino Linotype" w:eastAsia="Calibri" w:hAnsi="Palatino Linotype"/>
                <w:sz w:val="22"/>
                <w:szCs w:val="22"/>
                <w:lang w:val="es-MX" w:eastAsia="es-MX"/>
              </w:rPr>
              <w:t xml:space="preserve"> del particular</w:t>
            </w:r>
            <w:r w:rsidR="00C54582" w:rsidRPr="00C54582">
              <w:rPr>
                <w:rFonts w:ascii="Palatino Linotype" w:eastAsia="Calibri" w:hAnsi="Palatino Linotype"/>
                <w:sz w:val="22"/>
                <w:szCs w:val="22"/>
                <w:lang w:val="es-MX" w:eastAsia="es-MX"/>
              </w:rPr>
              <w:t xml:space="preserve"> la información con la que cuenta para su consulta directa, proporcionando para tal efecto el domicilio, días y horario para su consulta</w:t>
            </w:r>
            <w:r w:rsidRPr="00B826CC">
              <w:rPr>
                <w:rFonts w:ascii="Palatino Linotype" w:eastAsia="Calibri" w:hAnsi="Palatino Linotype"/>
                <w:sz w:val="22"/>
                <w:szCs w:val="22"/>
                <w:lang w:val="es-MX" w:eastAsia="es-MX"/>
              </w:rPr>
              <w:t>”</w:t>
            </w:r>
          </w:p>
          <w:p w14:paraId="051A5128" w14:textId="77777777" w:rsidR="00C54582" w:rsidRDefault="00C54582" w:rsidP="00B826CC">
            <w:pPr>
              <w:spacing w:before="240" w:after="24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Informe justificado:</w:t>
            </w:r>
          </w:p>
          <w:p w14:paraId="3B6AAB10" w14:textId="79B42CAC" w:rsidR="00C54582" w:rsidRPr="00B826CC" w:rsidRDefault="00C54582" w:rsidP="00B826CC">
            <w:pPr>
              <w:spacing w:before="240" w:after="24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“Informa que </w:t>
            </w:r>
            <w:r w:rsidRPr="00C54582">
              <w:rPr>
                <w:rFonts w:ascii="Palatino Linotype" w:eastAsia="Calibri" w:hAnsi="Palatino Linotype"/>
                <w:sz w:val="22"/>
                <w:szCs w:val="22"/>
                <w:lang w:val="es-MX" w:eastAsia="es-MX"/>
              </w:rPr>
              <w:t xml:space="preserve">remite </w:t>
            </w:r>
            <w:r>
              <w:rPr>
                <w:rFonts w:ascii="Palatino Linotype" w:eastAsia="Calibri" w:hAnsi="Palatino Linotype"/>
                <w:sz w:val="22"/>
                <w:szCs w:val="22"/>
                <w:lang w:val="es-MX" w:eastAsia="es-MX"/>
              </w:rPr>
              <w:t>12</w:t>
            </w:r>
            <w:r w:rsidRPr="00C54582">
              <w:rPr>
                <w:rFonts w:ascii="Palatino Linotype" w:eastAsia="Calibri" w:hAnsi="Palatino Linotype"/>
                <w:sz w:val="22"/>
                <w:szCs w:val="22"/>
                <w:lang w:val="es-MX" w:eastAsia="es-MX"/>
              </w:rPr>
              <w:t xml:space="preserve"> Sesiones celebradas de Cabildo del periodo de junio al mes de agosto del ejercicio fiscal 2021</w:t>
            </w:r>
            <w:r>
              <w:rPr>
                <w:rFonts w:ascii="Palatino Linotype" w:eastAsia="Calibri" w:hAnsi="Palatino Linotype"/>
                <w:sz w:val="22"/>
                <w:szCs w:val="22"/>
                <w:lang w:val="es-MX" w:eastAsia="es-MX"/>
              </w:rPr>
              <w:t>, sin que se adviertan dichos documentos”</w:t>
            </w:r>
          </w:p>
        </w:tc>
        <w:tc>
          <w:tcPr>
            <w:tcW w:w="1837" w:type="dxa"/>
            <w:tcBorders>
              <w:top w:val="single" w:sz="4" w:space="0" w:color="auto"/>
              <w:left w:val="single" w:sz="4" w:space="0" w:color="auto"/>
              <w:bottom w:val="single" w:sz="4" w:space="0" w:color="auto"/>
              <w:right w:val="single" w:sz="4" w:space="0" w:color="auto"/>
            </w:tcBorders>
            <w:vAlign w:val="center"/>
            <w:hideMark/>
          </w:tcPr>
          <w:p w14:paraId="06315E22" w14:textId="1509A649" w:rsidR="00B826CC" w:rsidRPr="00B826CC" w:rsidRDefault="00C54582" w:rsidP="00B826CC">
            <w:pPr>
              <w:spacing w:before="240" w:after="240"/>
              <w:jc w:val="center"/>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NO </w:t>
            </w:r>
            <w:r w:rsidR="00B826CC" w:rsidRPr="00B826CC">
              <w:rPr>
                <w:rFonts w:ascii="Palatino Linotype" w:eastAsia="Calibri" w:hAnsi="Palatino Linotype"/>
                <w:sz w:val="22"/>
                <w:szCs w:val="22"/>
                <w:lang w:val="es-MX" w:eastAsia="es-MX"/>
              </w:rPr>
              <w:t>COLMA</w:t>
            </w:r>
          </w:p>
        </w:tc>
      </w:tr>
      <w:tr w:rsidR="00B826CC" w:rsidRPr="00B826CC" w14:paraId="1C497C45" w14:textId="77777777" w:rsidTr="00B10AA9">
        <w:tc>
          <w:tcPr>
            <w:tcW w:w="3114" w:type="dxa"/>
            <w:tcBorders>
              <w:top w:val="single" w:sz="4" w:space="0" w:color="auto"/>
              <w:left w:val="single" w:sz="4" w:space="0" w:color="auto"/>
              <w:bottom w:val="single" w:sz="4" w:space="0" w:color="auto"/>
              <w:right w:val="single" w:sz="4" w:space="0" w:color="auto"/>
            </w:tcBorders>
            <w:vAlign w:val="center"/>
            <w:hideMark/>
          </w:tcPr>
          <w:p w14:paraId="032543C4" w14:textId="544FD55D" w:rsidR="00B826CC" w:rsidRPr="00B826CC" w:rsidRDefault="00C54582" w:rsidP="00B826CC">
            <w:pPr>
              <w:spacing w:before="120" w:after="120"/>
              <w:rPr>
                <w:rFonts w:ascii="Palatino Linotype" w:eastAsia="Calibri" w:hAnsi="Palatino Linotype"/>
                <w:sz w:val="22"/>
                <w:szCs w:val="22"/>
                <w:lang w:val="es-MX" w:eastAsia="es-MX"/>
              </w:rPr>
            </w:pPr>
            <w:r w:rsidRPr="00C54582">
              <w:rPr>
                <w:rFonts w:ascii="Palatino Linotype" w:eastAsia="Calibri" w:hAnsi="Palatino Linotype"/>
                <w:sz w:val="22"/>
                <w:szCs w:val="22"/>
                <w:lang w:val="es-MX" w:eastAsia="es-MX"/>
              </w:rPr>
              <w:t>3.</w:t>
            </w:r>
            <w:r>
              <w:rPr>
                <w:rFonts w:ascii="Palatino Linotype" w:eastAsia="Calibri" w:hAnsi="Palatino Linotype"/>
                <w:sz w:val="22"/>
                <w:szCs w:val="22"/>
                <w:lang w:val="es-MX" w:eastAsia="es-MX"/>
              </w:rPr>
              <w:t xml:space="preserve"> </w:t>
            </w:r>
            <w:r w:rsidRPr="00C54582">
              <w:rPr>
                <w:rFonts w:ascii="Palatino Linotype" w:eastAsia="Calibri" w:hAnsi="Palatino Linotype"/>
                <w:sz w:val="22"/>
                <w:szCs w:val="22"/>
                <w:lang w:val="es-MX" w:eastAsia="es-MX"/>
              </w:rPr>
              <w:t>El último organigrama autorizado y actualizado, acompañado del orden del día y él Acta de Cabildo mediante la que fue aprobado.</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E381B9B" w14:textId="3D3A1E90" w:rsidR="00C54582" w:rsidRDefault="00C54582" w:rsidP="00B826CC">
            <w:pPr>
              <w:spacing w:before="240" w:after="240"/>
              <w:jc w:val="both"/>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Respuesta:</w:t>
            </w:r>
          </w:p>
          <w:p w14:paraId="3527793D" w14:textId="77777777" w:rsidR="00B826CC" w:rsidRDefault="00B826CC" w:rsidP="00B826CC">
            <w:pPr>
              <w:spacing w:before="240" w:after="240"/>
              <w:jc w:val="both"/>
              <w:rPr>
                <w:rFonts w:ascii="Palatino Linotype" w:eastAsia="Calibri" w:hAnsi="Palatino Linotype"/>
                <w:sz w:val="22"/>
                <w:szCs w:val="22"/>
                <w:lang w:val="es-MX" w:eastAsia="es-MX"/>
              </w:rPr>
            </w:pPr>
            <w:r w:rsidRPr="00B826CC">
              <w:rPr>
                <w:rFonts w:ascii="Palatino Linotype" w:eastAsia="Calibri" w:hAnsi="Palatino Linotype"/>
                <w:sz w:val="22"/>
                <w:szCs w:val="22"/>
                <w:lang w:val="es-MX" w:eastAsia="es-MX"/>
              </w:rPr>
              <w:t xml:space="preserve">“Remite </w:t>
            </w:r>
            <w:r w:rsidR="00C54582" w:rsidRPr="00C54582">
              <w:rPr>
                <w:rFonts w:ascii="Palatino Linotype" w:eastAsia="Calibri" w:hAnsi="Palatino Linotype"/>
                <w:sz w:val="22"/>
                <w:szCs w:val="22"/>
                <w:lang w:val="es-MX" w:eastAsia="es-MX"/>
              </w:rPr>
              <w:t>los organigramas de las diferentes unidades administrativas con las que cuenta el Sujeto obligado</w:t>
            </w:r>
            <w:r w:rsidR="00C54582">
              <w:rPr>
                <w:rFonts w:ascii="Palatino Linotype" w:eastAsia="Calibri" w:hAnsi="Palatino Linotype"/>
                <w:sz w:val="22"/>
                <w:szCs w:val="22"/>
                <w:lang w:val="es-MX" w:eastAsia="es-MX"/>
              </w:rPr>
              <w:t xml:space="preserve"> e informa que </w:t>
            </w:r>
            <w:r w:rsidR="00C54582" w:rsidRPr="00C54582">
              <w:rPr>
                <w:rFonts w:ascii="Palatino Linotype" w:eastAsia="Calibri" w:hAnsi="Palatino Linotype"/>
                <w:sz w:val="22"/>
                <w:szCs w:val="22"/>
                <w:lang w:val="es-MX" w:eastAsia="es-MX"/>
              </w:rPr>
              <w:t xml:space="preserve">la aprobación de dicho organigrama con el que hasta el momento se rige la administración, fue en la Segunda Sesión de Cabildo de </w:t>
            </w:r>
            <w:r w:rsidR="00C54582" w:rsidRPr="00C54582">
              <w:rPr>
                <w:rFonts w:ascii="Palatino Linotype" w:eastAsia="Calibri" w:hAnsi="Palatino Linotype"/>
                <w:sz w:val="22"/>
                <w:szCs w:val="22"/>
                <w:lang w:val="es-MX" w:eastAsia="es-MX"/>
              </w:rPr>
              <w:lastRenderedPageBreak/>
              <w:t>carácter ordinario de fecha 11 de enero de 2019</w:t>
            </w:r>
            <w:r w:rsidRPr="00B826CC">
              <w:rPr>
                <w:rFonts w:ascii="Palatino Linotype" w:eastAsia="Calibri" w:hAnsi="Palatino Linotype"/>
                <w:sz w:val="22"/>
                <w:szCs w:val="22"/>
                <w:lang w:val="es-MX" w:eastAsia="es-MX"/>
              </w:rPr>
              <w:t>”</w:t>
            </w:r>
          </w:p>
          <w:p w14:paraId="1819E31D" w14:textId="77777777" w:rsidR="00C54582" w:rsidRDefault="00C54582" w:rsidP="00B826CC">
            <w:pPr>
              <w:spacing w:before="240" w:after="240"/>
              <w:jc w:val="both"/>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Informe justificado: </w:t>
            </w:r>
          </w:p>
          <w:p w14:paraId="47A55B71" w14:textId="4E33FDF1" w:rsidR="00C54582" w:rsidRPr="00B826CC" w:rsidRDefault="00C54582" w:rsidP="00B826CC">
            <w:pPr>
              <w:spacing w:before="240" w:after="240"/>
              <w:jc w:val="both"/>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“remite </w:t>
            </w:r>
            <w:r w:rsidRPr="00C54582">
              <w:rPr>
                <w:rFonts w:ascii="Palatino Linotype" w:eastAsia="Calibri" w:hAnsi="Palatino Linotype"/>
                <w:sz w:val="22"/>
                <w:szCs w:val="22"/>
                <w:lang w:val="es-MX" w:eastAsia="es-MX"/>
              </w:rPr>
              <w:t>el Acta de la Segunda Sesión de Cabildo de Carácter Ordinaria de fecha 11 de enero de 2019, mediante la cual, en el punto 10 del orden del día, se aprueba el Organigrama y Plazas por Dependencia</w:t>
            </w:r>
            <w:r>
              <w:rPr>
                <w:rFonts w:ascii="Palatino Linotype" w:eastAsia="Calibri" w:hAnsi="Palatino Linotype"/>
                <w:sz w:val="22"/>
                <w:szCs w:val="22"/>
                <w:lang w:val="es-MX" w:eastAsia="es-MX"/>
              </w:rPr>
              <w:t>”</w:t>
            </w:r>
          </w:p>
        </w:tc>
        <w:tc>
          <w:tcPr>
            <w:tcW w:w="1837" w:type="dxa"/>
            <w:tcBorders>
              <w:top w:val="single" w:sz="4" w:space="0" w:color="auto"/>
              <w:left w:val="single" w:sz="4" w:space="0" w:color="auto"/>
              <w:bottom w:val="single" w:sz="4" w:space="0" w:color="auto"/>
              <w:right w:val="single" w:sz="4" w:space="0" w:color="auto"/>
            </w:tcBorders>
            <w:vAlign w:val="center"/>
            <w:hideMark/>
          </w:tcPr>
          <w:p w14:paraId="2DB1E275" w14:textId="3B840C5F" w:rsidR="00B826CC" w:rsidRPr="00B826CC" w:rsidRDefault="001C501F" w:rsidP="00B826CC">
            <w:pPr>
              <w:spacing w:before="240" w:after="240"/>
              <w:jc w:val="center"/>
              <w:rPr>
                <w:rFonts w:ascii="Palatino Linotype" w:eastAsia="Calibri" w:hAnsi="Palatino Linotype"/>
                <w:b/>
                <w:sz w:val="28"/>
                <w:szCs w:val="28"/>
                <w:lang w:val="es-MX" w:eastAsia="es-MX"/>
              </w:rPr>
            </w:pPr>
            <w:r>
              <w:rPr>
                <w:rFonts w:ascii="Palatino Linotype" w:eastAsia="Calibri" w:hAnsi="Palatino Linotype"/>
                <w:sz w:val="22"/>
                <w:szCs w:val="22"/>
                <w:lang w:val="es-MX" w:eastAsia="es-MX"/>
              </w:rPr>
              <w:lastRenderedPageBreak/>
              <w:t>COLMA</w:t>
            </w:r>
            <w:r w:rsidR="0049172C">
              <w:rPr>
                <w:rFonts w:ascii="Palatino Linotype" w:eastAsia="Calibri" w:hAnsi="Palatino Linotype"/>
                <w:sz w:val="22"/>
                <w:szCs w:val="22"/>
                <w:lang w:val="es-MX" w:eastAsia="es-MX"/>
              </w:rPr>
              <w:t xml:space="preserve"> PARCIALMENTE</w:t>
            </w:r>
          </w:p>
        </w:tc>
      </w:tr>
    </w:tbl>
    <w:p w14:paraId="08DCEE0F" w14:textId="77777777" w:rsidR="00B826CC" w:rsidRPr="00B826CC" w:rsidRDefault="00B826CC" w:rsidP="00B826CC">
      <w:pPr>
        <w:autoSpaceDE w:val="0"/>
        <w:autoSpaceDN w:val="0"/>
        <w:adjustRightInd w:val="0"/>
        <w:spacing w:line="360" w:lineRule="auto"/>
        <w:jc w:val="both"/>
        <w:rPr>
          <w:rFonts w:ascii="Palatino Linotype" w:hAnsi="Palatino Linotype"/>
        </w:rPr>
      </w:pPr>
    </w:p>
    <w:p w14:paraId="6222EBE6" w14:textId="6DE461C7" w:rsidR="006E6B9D" w:rsidRPr="006E6B9D" w:rsidRDefault="00B826CC" w:rsidP="006E6B9D">
      <w:pPr>
        <w:spacing w:line="360" w:lineRule="auto"/>
        <w:jc w:val="both"/>
        <w:rPr>
          <w:rFonts w:ascii="Palatino Linotype" w:eastAsia="Calibri" w:hAnsi="Palatino Linotype"/>
          <w:lang w:val="es-MX" w:eastAsia="es-MX"/>
        </w:rPr>
      </w:pPr>
      <w:r w:rsidRPr="00B826CC">
        <w:rPr>
          <w:rFonts w:ascii="Palatino Linotype" w:eastAsia="Calibri" w:hAnsi="Palatino Linotype"/>
          <w:lang w:val="es-MX" w:eastAsia="es-MX"/>
        </w:rPr>
        <w:t>Del cuadro anterior, podemos concluir que únicamente fue colmado</w:t>
      </w:r>
      <w:r w:rsidR="0049172C">
        <w:rPr>
          <w:rFonts w:ascii="Palatino Linotype" w:eastAsia="Calibri" w:hAnsi="Palatino Linotype"/>
          <w:lang w:val="es-MX" w:eastAsia="es-MX"/>
        </w:rPr>
        <w:t xml:space="preserve"> parcialmente</w:t>
      </w:r>
      <w:r w:rsidRPr="00B826CC">
        <w:rPr>
          <w:rFonts w:ascii="Palatino Linotype" w:eastAsia="Calibri" w:hAnsi="Palatino Linotype"/>
          <w:lang w:val="es-MX" w:eastAsia="es-MX"/>
        </w:rPr>
        <w:t xml:space="preserve"> </w:t>
      </w:r>
      <w:r w:rsidR="00C54582">
        <w:rPr>
          <w:rFonts w:ascii="Palatino Linotype" w:eastAsia="Calibri" w:hAnsi="Palatino Linotype"/>
          <w:lang w:val="es-MX" w:eastAsia="es-MX"/>
        </w:rPr>
        <w:t xml:space="preserve">el </w:t>
      </w:r>
      <w:r w:rsidRPr="00B826CC">
        <w:rPr>
          <w:rFonts w:ascii="Palatino Linotype" w:eastAsia="Calibri" w:hAnsi="Palatino Linotype"/>
          <w:lang w:val="es-MX" w:eastAsia="es-MX"/>
        </w:rPr>
        <w:t xml:space="preserve">punto </w:t>
      </w:r>
      <w:r w:rsidR="00E6573A">
        <w:rPr>
          <w:rFonts w:ascii="Palatino Linotype" w:eastAsia="Calibri" w:hAnsi="Palatino Linotype"/>
          <w:lang w:val="es-MX" w:eastAsia="es-MX"/>
        </w:rPr>
        <w:t>3</w:t>
      </w:r>
      <w:r w:rsidR="00C54582">
        <w:rPr>
          <w:rFonts w:ascii="Palatino Linotype" w:eastAsia="Calibri" w:hAnsi="Palatino Linotype"/>
          <w:lang w:val="es-MX" w:eastAsia="es-MX"/>
        </w:rPr>
        <w:t xml:space="preserve"> </w:t>
      </w:r>
      <w:r w:rsidRPr="00B826CC">
        <w:rPr>
          <w:rFonts w:ascii="Palatino Linotype" w:eastAsia="Calibri" w:hAnsi="Palatino Linotype"/>
          <w:lang w:val="es-MX" w:eastAsia="es-MX"/>
        </w:rPr>
        <w:t>de la</w:t>
      </w:r>
      <w:r w:rsidR="00E6573A">
        <w:rPr>
          <w:rFonts w:ascii="Palatino Linotype" w:eastAsia="Calibri" w:hAnsi="Palatino Linotype"/>
          <w:lang w:val="es-MX" w:eastAsia="es-MX"/>
        </w:rPr>
        <w:t>s</w:t>
      </w:r>
      <w:r w:rsidRPr="00B826CC">
        <w:rPr>
          <w:rFonts w:ascii="Palatino Linotype" w:eastAsia="Calibri" w:hAnsi="Palatino Linotype"/>
          <w:lang w:val="es-MX" w:eastAsia="es-MX"/>
        </w:rPr>
        <w:t xml:space="preserve"> solicitud</w:t>
      </w:r>
      <w:r w:rsidR="00E6573A">
        <w:rPr>
          <w:rFonts w:ascii="Palatino Linotype" w:eastAsia="Calibri" w:hAnsi="Palatino Linotype"/>
          <w:lang w:val="es-MX" w:eastAsia="es-MX"/>
        </w:rPr>
        <w:t>es</w:t>
      </w:r>
      <w:r w:rsidRPr="00B826CC">
        <w:rPr>
          <w:rFonts w:ascii="Palatino Linotype" w:eastAsia="Calibri" w:hAnsi="Palatino Linotype"/>
          <w:lang w:val="es-MX" w:eastAsia="es-MX"/>
        </w:rPr>
        <w:t xml:space="preserve"> de información por parte del </w:t>
      </w:r>
      <w:r w:rsidRPr="00B826CC">
        <w:rPr>
          <w:rFonts w:ascii="Palatino Linotype" w:eastAsia="Calibri" w:hAnsi="Palatino Linotype"/>
          <w:b/>
          <w:lang w:val="es-MX" w:eastAsia="es-MX"/>
        </w:rPr>
        <w:t>Sujeto Obligado</w:t>
      </w:r>
      <w:r w:rsidRPr="00B826CC">
        <w:rPr>
          <w:rFonts w:ascii="Palatino Linotype" w:eastAsia="Calibri" w:hAnsi="Palatino Linotype"/>
          <w:lang w:val="es-MX" w:eastAsia="es-MX"/>
        </w:rPr>
        <w:t xml:space="preserve">, ello al remitir, </w:t>
      </w:r>
      <w:r w:rsidR="00C54582">
        <w:rPr>
          <w:rFonts w:ascii="Palatino Linotype" w:eastAsia="Calibri" w:hAnsi="Palatino Linotype"/>
          <w:lang w:val="es-MX" w:eastAsia="es-MX"/>
        </w:rPr>
        <w:t>e</w:t>
      </w:r>
      <w:r w:rsidR="00C54582" w:rsidRPr="00C54582">
        <w:rPr>
          <w:rFonts w:ascii="Palatino Linotype" w:eastAsia="Calibri" w:hAnsi="Palatino Linotype"/>
          <w:lang w:val="es-MX" w:eastAsia="es-MX"/>
        </w:rPr>
        <w:t>l último organigrama autorizado y actualizado</w:t>
      </w:r>
      <w:r w:rsidR="00C54582">
        <w:rPr>
          <w:rFonts w:ascii="Palatino Linotype" w:eastAsia="Calibri" w:hAnsi="Palatino Linotype"/>
          <w:lang w:val="es-MX" w:eastAsia="es-MX"/>
        </w:rPr>
        <w:t xml:space="preserve"> del Ayuntamiento de Jaltenco</w:t>
      </w:r>
      <w:r w:rsidR="00A8482A">
        <w:rPr>
          <w:rFonts w:ascii="Palatino Linotype" w:eastAsia="Calibri" w:hAnsi="Palatino Linotype"/>
          <w:lang w:val="es-MX" w:eastAsia="es-MX"/>
        </w:rPr>
        <w:t xml:space="preserve">, mediante respuesta primigenia y </w:t>
      </w:r>
      <w:r w:rsidR="00E6573A" w:rsidRPr="00E6573A">
        <w:rPr>
          <w:rFonts w:ascii="Palatino Linotype" w:eastAsia="Calibri" w:hAnsi="Palatino Linotype"/>
          <w:lang w:val="es-MX" w:eastAsia="es-MX"/>
        </w:rPr>
        <w:t>él Acta de Cabildo mediante la que fue aprobado</w:t>
      </w:r>
      <w:r w:rsidR="00E6573A">
        <w:rPr>
          <w:rFonts w:ascii="Palatino Linotype" w:eastAsia="Calibri" w:hAnsi="Palatino Linotype"/>
          <w:lang w:val="es-MX" w:eastAsia="es-MX"/>
        </w:rPr>
        <w:t>,</w:t>
      </w:r>
      <w:r w:rsidR="00A8482A">
        <w:rPr>
          <w:rFonts w:ascii="Palatino Linotype" w:eastAsia="Calibri" w:hAnsi="Palatino Linotype"/>
          <w:lang w:val="es-MX" w:eastAsia="es-MX"/>
        </w:rPr>
        <w:t xml:space="preserve"> mediante informe justificado</w:t>
      </w:r>
      <w:r w:rsidR="006E6B9D">
        <w:rPr>
          <w:rFonts w:ascii="Palatino Linotype" w:eastAsia="Calibri" w:hAnsi="Palatino Linotype"/>
          <w:lang w:val="es-MX" w:eastAsia="es-MX"/>
        </w:rPr>
        <w:t>,</w:t>
      </w:r>
      <w:r w:rsidRPr="00B826CC">
        <w:rPr>
          <w:rFonts w:ascii="Palatino Linotype" w:eastAsia="Calibri" w:hAnsi="Palatino Linotype"/>
          <w:lang w:val="es-MX" w:eastAsia="es-MX"/>
        </w:rPr>
        <w:t xml:space="preserve"> </w:t>
      </w:r>
      <w:r w:rsidR="006E6B9D" w:rsidRPr="006E6B9D">
        <w:rPr>
          <w:rFonts w:ascii="Palatino Linotype" w:eastAsia="Calibri" w:hAnsi="Palatino Linotype"/>
          <w:lang w:val="es-MX" w:eastAsia="es-MX"/>
        </w:rPr>
        <w:t>por lo cual, es necesario señalar que este Órgano Garante no cuenta con facultades o atribuciones para dudar sobre la veracidad de los documentos proporcionados por el Sujeto Obligado, pues no existe precepto legal alguno en la Ley de la materia que lo faculte para ello.</w:t>
      </w:r>
    </w:p>
    <w:p w14:paraId="70C0CC1D" w14:textId="77777777" w:rsidR="006E6B9D" w:rsidRPr="006E6B9D" w:rsidRDefault="006E6B9D" w:rsidP="006E6B9D">
      <w:pPr>
        <w:spacing w:line="360" w:lineRule="auto"/>
        <w:jc w:val="both"/>
        <w:rPr>
          <w:rFonts w:ascii="Palatino Linotype" w:eastAsia="Calibri" w:hAnsi="Palatino Linotype" w:cs="Arial"/>
          <w:bCs/>
          <w:lang w:val="es-MX" w:eastAsia="en-US"/>
        </w:rPr>
      </w:pPr>
    </w:p>
    <w:p w14:paraId="2F637484" w14:textId="77777777" w:rsidR="006E6B9D" w:rsidRPr="006E6B9D" w:rsidRDefault="006E6B9D" w:rsidP="006E6B9D">
      <w:pPr>
        <w:spacing w:line="360" w:lineRule="auto"/>
        <w:jc w:val="both"/>
        <w:rPr>
          <w:rFonts w:ascii="Palatino Linotype" w:eastAsia="Calibri" w:hAnsi="Palatino Linotype"/>
          <w:color w:val="000000"/>
          <w:lang w:val="es-MX" w:eastAsia="en-US"/>
        </w:rPr>
      </w:pPr>
      <w:r w:rsidRPr="006E6B9D">
        <w:rPr>
          <w:rFonts w:ascii="Palatino Linotype" w:eastAsia="Calibri" w:hAnsi="Palatino Linotype" w:cs="Arial"/>
          <w:lang w:val="es-MX" w:eastAsia="en-US"/>
        </w:rPr>
        <w:t>Lo anterior se robustece con lo plasmado en el criterio</w:t>
      </w:r>
      <w:r w:rsidRPr="006E6B9D">
        <w:rPr>
          <w:rFonts w:ascii="Palatino Linotype" w:eastAsia="Calibri" w:hAnsi="Palatino Linotype"/>
          <w:color w:val="000000"/>
          <w:lang w:val="es-MX"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1579A8B9" w14:textId="77777777" w:rsidR="006E6B9D" w:rsidRPr="006E6B9D" w:rsidRDefault="006E6B9D" w:rsidP="006E6B9D">
      <w:pPr>
        <w:spacing w:line="360" w:lineRule="auto"/>
        <w:jc w:val="both"/>
        <w:rPr>
          <w:rFonts w:ascii="Palatino Linotype" w:eastAsia="Calibri" w:hAnsi="Palatino Linotype"/>
          <w:color w:val="000000"/>
          <w:lang w:val="es-MX" w:eastAsia="en-US"/>
        </w:rPr>
      </w:pPr>
    </w:p>
    <w:p w14:paraId="774A8098" w14:textId="77777777" w:rsidR="006E6B9D" w:rsidRPr="006E6B9D" w:rsidRDefault="006E6B9D" w:rsidP="006E6B9D">
      <w:pPr>
        <w:ind w:left="567" w:right="567"/>
        <w:jc w:val="both"/>
        <w:rPr>
          <w:rFonts w:ascii="Palatino Linotype" w:eastAsia="Calibri" w:hAnsi="Palatino Linotype"/>
          <w:i/>
          <w:color w:val="000000"/>
          <w:sz w:val="22"/>
          <w:szCs w:val="22"/>
          <w:highlight w:val="yellow"/>
          <w:lang w:val="es-MX" w:eastAsia="en-US"/>
        </w:rPr>
      </w:pPr>
      <w:r w:rsidRPr="006E6B9D">
        <w:rPr>
          <w:rFonts w:ascii="Palatino Linotype" w:eastAsia="Calibri" w:hAnsi="Palatino Linotype"/>
          <w:i/>
          <w:color w:val="000000"/>
          <w:sz w:val="22"/>
          <w:szCs w:val="22"/>
          <w:lang w:val="es-MX" w:eastAsia="en-US"/>
        </w:rPr>
        <w:t>“</w:t>
      </w:r>
      <w:r w:rsidRPr="006E6B9D">
        <w:rPr>
          <w:rFonts w:ascii="Palatino Linotype" w:eastAsia="Calibri" w:hAnsi="Palatino Linotype"/>
          <w:b/>
          <w:i/>
          <w:color w:val="000000"/>
          <w:sz w:val="22"/>
          <w:szCs w:val="22"/>
          <w:lang w:val="es-MX" w:eastAsia="en-US"/>
        </w:rPr>
        <w:t>El Instituto Federal de Acceso a la Información y Protección de Datos no cuenta con facultades para pronunciarse respecto de la veracidad de los documentos proporcionados por los sujetos obligados.</w:t>
      </w:r>
      <w:r w:rsidRPr="006E6B9D">
        <w:rPr>
          <w:rFonts w:ascii="Palatino Linotype" w:eastAsia="Calibri" w:hAnsi="Palatino Linotype"/>
          <w:i/>
          <w:color w:val="000000"/>
          <w:sz w:val="22"/>
          <w:szCs w:val="22"/>
          <w:lang w:val="es-MX" w:eastAsia="en-US"/>
        </w:rPr>
        <w:t xml:space="preserve"> El Instituto Federal de Acceso a la </w:t>
      </w:r>
      <w:r w:rsidRPr="006E6B9D">
        <w:rPr>
          <w:rFonts w:ascii="Palatino Linotype" w:eastAsia="Calibri" w:hAnsi="Palatino Linotype"/>
          <w:i/>
          <w:color w:val="000000"/>
          <w:sz w:val="22"/>
          <w:szCs w:val="22"/>
          <w:lang w:val="es-MX" w:eastAsia="en-US"/>
        </w:rPr>
        <w:lastRenderedPageBreak/>
        <w:t>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343AB0" w14:textId="77777777" w:rsidR="006E6B9D" w:rsidRPr="006E6B9D" w:rsidRDefault="006E6B9D" w:rsidP="006E6B9D">
      <w:pPr>
        <w:spacing w:line="360" w:lineRule="auto"/>
        <w:ind w:right="51"/>
        <w:jc w:val="both"/>
        <w:rPr>
          <w:rFonts w:ascii="Palatino Linotype" w:eastAsia="Calibri" w:hAnsi="Palatino Linotype" w:cs="Arial"/>
          <w:lang w:val="es-MX" w:eastAsia="en-US"/>
        </w:rPr>
      </w:pPr>
    </w:p>
    <w:p w14:paraId="6EBC21F7" w14:textId="6D88144A" w:rsidR="006E6B9D" w:rsidRDefault="006E6B9D" w:rsidP="006E6B9D">
      <w:pPr>
        <w:spacing w:line="360" w:lineRule="auto"/>
        <w:ind w:right="51"/>
        <w:jc w:val="both"/>
        <w:rPr>
          <w:rFonts w:ascii="Palatino Linotype" w:eastAsia="Calibri" w:hAnsi="Palatino Linotype" w:cs="Arial"/>
          <w:lang w:val="es-MX" w:eastAsia="en-US"/>
        </w:rPr>
      </w:pPr>
      <w:r w:rsidRPr="006E6B9D">
        <w:rPr>
          <w:rFonts w:ascii="Palatino Linotype" w:eastAsia="Calibri" w:hAnsi="Palatino Linotype" w:cs="Arial"/>
          <w:lang w:val="es-MX" w:eastAsia="en-US"/>
        </w:rPr>
        <w:t xml:space="preserve">Por lo anterior, se tienen por colmada la pretensión del hoy Recurrente respecto </w:t>
      </w:r>
      <w:proofErr w:type="gramStart"/>
      <w:r w:rsidRPr="006E6B9D">
        <w:rPr>
          <w:rFonts w:ascii="Palatino Linotype" w:eastAsia="Calibri" w:hAnsi="Palatino Linotype" w:cs="Arial"/>
          <w:lang w:val="es-MX" w:eastAsia="en-US"/>
        </w:rPr>
        <w:t>de</w:t>
      </w:r>
      <w:r w:rsidR="00E6573A">
        <w:rPr>
          <w:rFonts w:ascii="Palatino Linotype" w:eastAsia="Calibri" w:hAnsi="Palatino Linotype" w:cs="Arial"/>
          <w:lang w:val="es-MX" w:eastAsia="en-US"/>
        </w:rPr>
        <w:t>l</w:t>
      </w:r>
      <w:r w:rsidRPr="006E6B9D">
        <w:rPr>
          <w:rFonts w:ascii="Palatino Linotype" w:eastAsia="Calibri" w:hAnsi="Palatino Linotype" w:cs="Arial"/>
          <w:lang w:val="es-MX" w:eastAsia="en-US"/>
        </w:rPr>
        <w:t xml:space="preserve"> puntos</w:t>
      </w:r>
      <w:proofErr w:type="gramEnd"/>
      <w:r w:rsidRPr="006E6B9D">
        <w:rPr>
          <w:rFonts w:ascii="Palatino Linotype" w:eastAsia="Calibri" w:hAnsi="Palatino Linotype" w:cs="Arial"/>
          <w:lang w:val="es-MX" w:eastAsia="en-US"/>
        </w:rPr>
        <w:t xml:space="preserve"> </w:t>
      </w:r>
      <w:r>
        <w:rPr>
          <w:rFonts w:ascii="Palatino Linotype" w:eastAsia="Calibri" w:hAnsi="Palatino Linotype" w:cs="Arial"/>
          <w:lang w:val="es-MX" w:eastAsia="en-US"/>
        </w:rPr>
        <w:t>3</w:t>
      </w:r>
      <w:r w:rsidRPr="006E6B9D">
        <w:rPr>
          <w:rFonts w:ascii="Palatino Linotype" w:eastAsia="Calibri" w:hAnsi="Palatino Linotype" w:cs="Arial"/>
          <w:lang w:val="es-MX" w:eastAsia="en-US"/>
        </w:rPr>
        <w:t xml:space="preserve"> del presente apartado, una vez que el Sujeto Obligado ha remitido los documentos en donde consta la información requerida por el hoy Recurrente.</w:t>
      </w:r>
    </w:p>
    <w:p w14:paraId="187F449C" w14:textId="6577D389" w:rsidR="0049172C" w:rsidRDefault="0049172C" w:rsidP="006E6B9D">
      <w:pPr>
        <w:spacing w:line="360" w:lineRule="auto"/>
        <w:ind w:right="51"/>
        <w:jc w:val="both"/>
        <w:rPr>
          <w:rFonts w:ascii="Palatino Linotype" w:eastAsia="Calibri" w:hAnsi="Palatino Linotype" w:cs="Arial"/>
          <w:lang w:val="es-MX" w:eastAsia="en-US"/>
        </w:rPr>
      </w:pPr>
    </w:p>
    <w:p w14:paraId="61C46950" w14:textId="7B8A5854" w:rsidR="0049172C" w:rsidRPr="0049172C" w:rsidRDefault="0049172C" w:rsidP="0049172C">
      <w:pPr>
        <w:tabs>
          <w:tab w:val="left" w:pos="709"/>
        </w:tabs>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Sin embargo, no pasa inadvertido para este Órgano Resolutor, el hecho </w:t>
      </w:r>
      <w:r w:rsidRPr="0049172C">
        <w:rPr>
          <w:rFonts w:ascii="Palatino Linotype" w:eastAsia="Calibri" w:hAnsi="Palatino Linotype" w:cs="Arial"/>
          <w:lang w:val="es-MX" w:eastAsia="en-US"/>
        </w:rPr>
        <w:t xml:space="preserve">que de la solicitud primigenia se aprecia que </w:t>
      </w:r>
      <w:r>
        <w:rPr>
          <w:rFonts w:ascii="Palatino Linotype" w:eastAsia="Calibri" w:hAnsi="Palatino Linotype" w:cs="Arial"/>
          <w:lang w:val="es-MX" w:eastAsia="en-US"/>
        </w:rPr>
        <w:t>el</w:t>
      </w:r>
      <w:r w:rsidRPr="0049172C">
        <w:rPr>
          <w:rFonts w:ascii="Palatino Linotype" w:eastAsia="Calibri" w:hAnsi="Palatino Linotype" w:cs="Arial"/>
          <w:lang w:val="es-MX" w:eastAsia="en-US"/>
        </w:rPr>
        <w:t xml:space="preserve"> particular desea conocer la </w:t>
      </w:r>
      <w:proofErr w:type="gramStart"/>
      <w:r w:rsidRPr="0049172C">
        <w:rPr>
          <w:rFonts w:ascii="Palatino Linotype" w:eastAsia="Calibri" w:hAnsi="Palatino Linotype" w:cs="Arial"/>
          <w:lang w:val="es-MX" w:eastAsia="en-US"/>
        </w:rPr>
        <w:t>información …</w:t>
      </w:r>
      <w:proofErr w:type="gramEnd"/>
      <w:r w:rsidRPr="0049172C">
        <w:t xml:space="preserve"> </w:t>
      </w:r>
      <w:r w:rsidRPr="0049172C">
        <w:rPr>
          <w:rFonts w:ascii="Palatino Linotype" w:eastAsia="Calibri" w:hAnsi="Palatino Linotype" w:cs="Arial"/>
          <w:b/>
          <w:bCs/>
          <w:i/>
          <w:iCs/>
          <w:lang w:val="es-MX" w:eastAsia="en-US"/>
        </w:rPr>
        <w:t xml:space="preserve">Lo anterior vía </w:t>
      </w:r>
      <w:proofErr w:type="spellStart"/>
      <w:r w:rsidRPr="0049172C">
        <w:rPr>
          <w:rFonts w:ascii="Palatino Linotype" w:eastAsia="Calibri" w:hAnsi="Palatino Linotype" w:cs="Arial"/>
          <w:b/>
          <w:bCs/>
          <w:i/>
          <w:iCs/>
          <w:lang w:val="es-MX" w:eastAsia="en-US"/>
        </w:rPr>
        <w:t>saimex</w:t>
      </w:r>
      <w:proofErr w:type="spellEnd"/>
      <w:r w:rsidRPr="0049172C">
        <w:rPr>
          <w:rFonts w:ascii="Palatino Linotype" w:eastAsia="Calibri" w:hAnsi="Palatino Linotype" w:cs="Arial"/>
          <w:b/>
          <w:bCs/>
          <w:i/>
          <w:iCs/>
          <w:lang w:val="es-MX" w:eastAsia="en-US"/>
        </w:rPr>
        <w:t xml:space="preserve"> y en formato abierto</w:t>
      </w:r>
      <w:r w:rsidRPr="0049172C">
        <w:rPr>
          <w:rFonts w:ascii="Palatino Linotype" w:eastAsia="Calibri" w:hAnsi="Palatino Linotype" w:cs="Arial"/>
          <w:lang w:val="es-MX" w:eastAsia="en-US"/>
        </w:rPr>
        <w:t xml:space="preserve">…, y con el fin de esclarecer lo que es un dato abierto, se realizan las siguientes precisiones, la </w:t>
      </w:r>
      <w:r w:rsidRPr="0049172C">
        <w:rPr>
          <w:rFonts w:ascii="Palatino Linotype" w:eastAsia="Calibri" w:hAnsi="Palatino Linotype" w:cs="Arial"/>
          <w:b/>
          <w:lang w:val="es-MX" w:eastAsia="en-US"/>
        </w:rPr>
        <w:t>Ley de Transparencia y Acceso a la Información Pública del Estado de México y Municipios</w:t>
      </w:r>
      <w:r w:rsidRPr="0049172C">
        <w:rPr>
          <w:rFonts w:ascii="Palatino Linotype" w:eastAsia="Calibri" w:hAnsi="Palatino Linotype" w:cs="Arial"/>
          <w:lang w:val="es-MX" w:eastAsia="en-US"/>
        </w:rPr>
        <w:t xml:space="preserve"> expresa en su artículo 3, de manera textual lo siguiente:</w:t>
      </w:r>
    </w:p>
    <w:p w14:paraId="47090DBC" w14:textId="77777777" w:rsidR="0049172C" w:rsidRPr="0049172C" w:rsidRDefault="0049172C" w:rsidP="0049172C">
      <w:pPr>
        <w:tabs>
          <w:tab w:val="left" w:pos="709"/>
        </w:tabs>
        <w:spacing w:after="160" w:line="360" w:lineRule="auto"/>
        <w:jc w:val="both"/>
        <w:rPr>
          <w:rFonts w:ascii="Palatino Linotype" w:eastAsia="Calibri" w:hAnsi="Palatino Linotype" w:cs="Arial"/>
          <w:lang w:val="es-MX" w:eastAsia="en-US"/>
        </w:rPr>
      </w:pPr>
    </w:p>
    <w:p w14:paraId="4160BFCF" w14:textId="77777777" w:rsidR="0049172C" w:rsidRPr="0049172C" w:rsidRDefault="0049172C" w:rsidP="0049172C">
      <w:pPr>
        <w:tabs>
          <w:tab w:val="left" w:pos="709"/>
        </w:tabs>
        <w:spacing w:after="160"/>
        <w:ind w:left="567" w:right="567"/>
        <w:jc w:val="both"/>
        <w:rPr>
          <w:rFonts w:ascii="Palatino Linotype" w:eastAsia="Calibri" w:hAnsi="Palatino Linotype" w:cs="Arial"/>
          <w:b/>
          <w:i/>
          <w:sz w:val="22"/>
          <w:szCs w:val="22"/>
          <w:lang w:val="es-MX" w:eastAsia="en-US"/>
        </w:rPr>
      </w:pPr>
      <w:r w:rsidRPr="0049172C">
        <w:rPr>
          <w:rFonts w:ascii="Palatino Linotype" w:eastAsia="Calibri" w:hAnsi="Palatino Linotype" w:cs="Arial"/>
          <w:b/>
          <w:i/>
          <w:sz w:val="22"/>
          <w:szCs w:val="22"/>
          <w:lang w:val="es-MX" w:eastAsia="en-US"/>
        </w:rPr>
        <w:t>“…</w:t>
      </w:r>
    </w:p>
    <w:p w14:paraId="37AB5239" w14:textId="77777777" w:rsidR="0049172C" w:rsidRPr="0049172C" w:rsidRDefault="0049172C" w:rsidP="0049172C">
      <w:pPr>
        <w:tabs>
          <w:tab w:val="left" w:pos="709"/>
        </w:tabs>
        <w:spacing w:after="160"/>
        <w:ind w:left="567" w:right="567"/>
        <w:jc w:val="both"/>
        <w:rPr>
          <w:rFonts w:ascii="Palatino Linotype" w:eastAsia="Calibri" w:hAnsi="Palatino Linotype" w:cs="Arial"/>
          <w:i/>
          <w:sz w:val="22"/>
          <w:szCs w:val="22"/>
          <w:lang w:val="es-MX" w:eastAsia="en-US"/>
        </w:rPr>
      </w:pPr>
      <w:r w:rsidRPr="0049172C">
        <w:rPr>
          <w:rFonts w:ascii="Palatino Linotype" w:eastAsia="Calibri" w:hAnsi="Palatino Linotype" w:cs="Arial"/>
          <w:b/>
          <w:bCs/>
          <w:i/>
          <w:sz w:val="22"/>
          <w:szCs w:val="22"/>
          <w:lang w:val="es-MX" w:eastAsia="en-US"/>
        </w:rPr>
        <w:t>VIII. Datos abiertos</w:t>
      </w:r>
      <w:r w:rsidRPr="0049172C">
        <w:rPr>
          <w:rFonts w:ascii="Palatino Linotype" w:eastAsia="Calibri" w:hAnsi="Palatino Linotype" w:cs="Arial"/>
          <w:i/>
          <w:sz w:val="22"/>
          <w:szCs w:val="22"/>
          <w:lang w:val="es-MX" w:eastAsia="en-US"/>
        </w:rPr>
        <w:t>: Los datos digitales de carácter público que son accesibles en línea que pueden ser usados, reutilizados y redistribuidos por cualquier interesado y que tienen las siguientes características:</w:t>
      </w:r>
    </w:p>
    <w:p w14:paraId="427E2F5F" w14:textId="77777777" w:rsidR="0049172C" w:rsidRPr="0049172C" w:rsidRDefault="0049172C" w:rsidP="0049172C">
      <w:pPr>
        <w:tabs>
          <w:tab w:val="left" w:pos="709"/>
        </w:tabs>
        <w:spacing w:after="160"/>
        <w:ind w:left="567" w:right="567"/>
        <w:jc w:val="both"/>
        <w:rPr>
          <w:rFonts w:ascii="Palatino Linotype" w:eastAsia="Calibri" w:hAnsi="Palatino Linotype" w:cs="Arial"/>
          <w:i/>
          <w:sz w:val="22"/>
          <w:szCs w:val="22"/>
          <w:lang w:val="es-MX" w:eastAsia="en-US"/>
        </w:rPr>
      </w:pPr>
      <w:r w:rsidRPr="0049172C">
        <w:rPr>
          <w:rFonts w:ascii="Palatino Linotype" w:eastAsia="Calibri" w:hAnsi="Palatino Linotype" w:cs="Arial"/>
          <w:i/>
          <w:sz w:val="22"/>
          <w:szCs w:val="22"/>
          <w:lang w:val="es-MX" w:eastAsia="en-US"/>
        </w:rPr>
        <w:t>a) Accesibles: Los datos están disponibles para la gama más amplia de usuarios, para cualquier propósito;</w:t>
      </w:r>
    </w:p>
    <w:p w14:paraId="7DEC211B" w14:textId="77777777" w:rsidR="0049172C" w:rsidRPr="0049172C" w:rsidRDefault="0049172C" w:rsidP="0049172C">
      <w:pPr>
        <w:tabs>
          <w:tab w:val="left" w:pos="709"/>
        </w:tabs>
        <w:spacing w:after="160"/>
        <w:ind w:left="567" w:right="567"/>
        <w:jc w:val="both"/>
        <w:rPr>
          <w:rFonts w:ascii="Palatino Linotype" w:eastAsia="Calibri" w:hAnsi="Palatino Linotype" w:cs="Arial"/>
          <w:i/>
          <w:sz w:val="22"/>
          <w:szCs w:val="22"/>
          <w:lang w:val="es-MX" w:eastAsia="en-US"/>
        </w:rPr>
      </w:pPr>
      <w:r w:rsidRPr="0049172C">
        <w:rPr>
          <w:rFonts w:ascii="Palatino Linotype" w:eastAsia="Calibri" w:hAnsi="Palatino Linotype" w:cs="Arial"/>
          <w:i/>
          <w:sz w:val="22"/>
          <w:szCs w:val="22"/>
          <w:lang w:val="es-MX" w:eastAsia="en-US"/>
        </w:rPr>
        <w:t>b) Integrales: Contienen el tema que describen a detalle y con los metadatos necesarios;</w:t>
      </w:r>
    </w:p>
    <w:p w14:paraId="66BF0197" w14:textId="77777777" w:rsidR="0049172C" w:rsidRPr="0049172C" w:rsidRDefault="0049172C" w:rsidP="0049172C">
      <w:pPr>
        <w:tabs>
          <w:tab w:val="left" w:pos="709"/>
        </w:tabs>
        <w:spacing w:after="160"/>
        <w:ind w:left="567" w:right="567"/>
        <w:jc w:val="both"/>
        <w:rPr>
          <w:rFonts w:ascii="Palatino Linotype" w:eastAsia="Calibri" w:hAnsi="Palatino Linotype" w:cs="Arial"/>
          <w:i/>
          <w:sz w:val="22"/>
          <w:szCs w:val="22"/>
          <w:lang w:val="es-MX" w:eastAsia="en-US"/>
        </w:rPr>
      </w:pPr>
      <w:r w:rsidRPr="0049172C">
        <w:rPr>
          <w:rFonts w:ascii="Palatino Linotype" w:eastAsia="Calibri" w:hAnsi="Palatino Linotype" w:cs="Arial"/>
          <w:i/>
          <w:sz w:val="22"/>
          <w:szCs w:val="22"/>
          <w:lang w:val="es-MX" w:eastAsia="en-US"/>
        </w:rPr>
        <w:t>c) Gratuitos: Se obtienen sin entregar a cambio contraprestación alguna;</w:t>
      </w:r>
    </w:p>
    <w:p w14:paraId="48ACF691" w14:textId="77777777" w:rsidR="0049172C" w:rsidRPr="0049172C" w:rsidRDefault="0049172C" w:rsidP="0049172C">
      <w:pPr>
        <w:tabs>
          <w:tab w:val="left" w:pos="709"/>
        </w:tabs>
        <w:spacing w:after="160"/>
        <w:ind w:left="567" w:right="567"/>
        <w:jc w:val="both"/>
        <w:rPr>
          <w:rFonts w:ascii="Palatino Linotype" w:eastAsia="Calibri" w:hAnsi="Palatino Linotype" w:cs="Arial"/>
          <w:i/>
          <w:sz w:val="22"/>
          <w:szCs w:val="22"/>
          <w:lang w:val="es-MX" w:eastAsia="en-US"/>
        </w:rPr>
      </w:pPr>
      <w:r w:rsidRPr="0049172C">
        <w:rPr>
          <w:rFonts w:ascii="Palatino Linotype" w:eastAsia="Calibri" w:hAnsi="Palatino Linotype" w:cs="Arial"/>
          <w:i/>
          <w:sz w:val="22"/>
          <w:szCs w:val="22"/>
          <w:lang w:val="es-MX" w:eastAsia="en-US"/>
        </w:rPr>
        <w:lastRenderedPageBreak/>
        <w:t>d) No discriminatorios: Los datos están disponibles para cualquier persona, sin necesidad de registro;</w:t>
      </w:r>
    </w:p>
    <w:p w14:paraId="2E7BE40E" w14:textId="77777777" w:rsidR="0049172C" w:rsidRPr="0049172C" w:rsidRDefault="0049172C" w:rsidP="0049172C">
      <w:pPr>
        <w:tabs>
          <w:tab w:val="left" w:pos="709"/>
        </w:tabs>
        <w:spacing w:after="160"/>
        <w:ind w:left="567" w:right="567"/>
        <w:jc w:val="both"/>
        <w:rPr>
          <w:rFonts w:ascii="Palatino Linotype" w:eastAsia="Calibri" w:hAnsi="Palatino Linotype" w:cs="Arial"/>
          <w:i/>
          <w:sz w:val="22"/>
          <w:szCs w:val="22"/>
          <w:lang w:val="es-MX" w:eastAsia="en-US"/>
        </w:rPr>
      </w:pPr>
      <w:r w:rsidRPr="0049172C">
        <w:rPr>
          <w:rFonts w:ascii="Palatino Linotype" w:eastAsia="Calibri" w:hAnsi="Palatino Linotype" w:cs="Arial"/>
          <w:i/>
          <w:sz w:val="22"/>
          <w:szCs w:val="22"/>
          <w:lang w:val="es-MX" w:eastAsia="en-US"/>
        </w:rPr>
        <w:t>e) Oportunos: Son actualizados, periódicamente, conforme se generen;</w:t>
      </w:r>
    </w:p>
    <w:p w14:paraId="61E8BC95" w14:textId="77777777" w:rsidR="0049172C" w:rsidRPr="0049172C" w:rsidRDefault="0049172C" w:rsidP="0049172C">
      <w:pPr>
        <w:tabs>
          <w:tab w:val="left" w:pos="709"/>
        </w:tabs>
        <w:spacing w:after="160"/>
        <w:ind w:left="567" w:right="567"/>
        <w:jc w:val="both"/>
        <w:rPr>
          <w:rFonts w:ascii="Palatino Linotype" w:eastAsia="Calibri" w:hAnsi="Palatino Linotype" w:cs="Arial"/>
          <w:i/>
          <w:sz w:val="22"/>
          <w:szCs w:val="22"/>
          <w:lang w:val="es-MX" w:eastAsia="en-US"/>
        </w:rPr>
      </w:pPr>
      <w:r w:rsidRPr="0049172C">
        <w:rPr>
          <w:rFonts w:ascii="Palatino Linotype" w:eastAsia="Calibri" w:hAnsi="Palatino Linotype" w:cs="Arial"/>
          <w:i/>
          <w:sz w:val="22"/>
          <w:szCs w:val="22"/>
          <w:lang w:val="es-MX" w:eastAsia="en-US"/>
        </w:rPr>
        <w:t>f) Permanentes: Se conservan en el tiempo, para lo cual, las versiones históricas relevantes para uso público se mantendrán disponibles con identificadores adecuados al efecto;</w:t>
      </w:r>
    </w:p>
    <w:p w14:paraId="3897959E" w14:textId="77777777" w:rsidR="0049172C" w:rsidRPr="0049172C" w:rsidRDefault="0049172C" w:rsidP="0049172C">
      <w:pPr>
        <w:tabs>
          <w:tab w:val="left" w:pos="709"/>
        </w:tabs>
        <w:spacing w:after="160"/>
        <w:ind w:left="567" w:right="567"/>
        <w:jc w:val="both"/>
        <w:rPr>
          <w:rFonts w:ascii="Palatino Linotype" w:eastAsia="Calibri" w:hAnsi="Palatino Linotype" w:cs="Arial"/>
          <w:i/>
          <w:sz w:val="22"/>
          <w:szCs w:val="22"/>
          <w:lang w:val="es-MX" w:eastAsia="en-US"/>
        </w:rPr>
      </w:pPr>
      <w:r w:rsidRPr="0049172C">
        <w:rPr>
          <w:rFonts w:ascii="Palatino Linotype" w:eastAsia="Calibri" w:hAnsi="Palatino Linotype" w:cs="Arial"/>
          <w:i/>
          <w:sz w:val="22"/>
          <w:szCs w:val="22"/>
          <w:lang w:val="es-MX" w:eastAsia="en-US"/>
        </w:rPr>
        <w:t>g) Primarios: Provienen de la fuente de origen con el máximo nivel de desagregación posible;</w:t>
      </w:r>
    </w:p>
    <w:p w14:paraId="2A53A10C" w14:textId="77777777" w:rsidR="0049172C" w:rsidRPr="0049172C" w:rsidRDefault="0049172C" w:rsidP="0049172C">
      <w:pPr>
        <w:tabs>
          <w:tab w:val="left" w:pos="709"/>
        </w:tabs>
        <w:spacing w:after="160"/>
        <w:ind w:left="567" w:right="567"/>
        <w:jc w:val="both"/>
        <w:rPr>
          <w:rFonts w:ascii="Palatino Linotype" w:eastAsia="Calibri" w:hAnsi="Palatino Linotype" w:cs="Arial"/>
          <w:i/>
          <w:sz w:val="22"/>
          <w:szCs w:val="22"/>
          <w:lang w:val="es-MX" w:eastAsia="en-US"/>
        </w:rPr>
      </w:pPr>
      <w:r w:rsidRPr="0049172C">
        <w:rPr>
          <w:rFonts w:ascii="Palatino Linotype" w:eastAsia="Calibri" w:hAnsi="Palatino Linotype" w:cs="Arial"/>
          <w:i/>
          <w:sz w:val="22"/>
          <w:szCs w:val="22"/>
          <w:lang w:val="es-MX" w:eastAsia="en-US"/>
        </w:rPr>
        <w:t>h) Legibles por máquinas: Deberán estar estructurados, total o parcialmente, para ser procesados e interpretados por equipos electrónicos de manera automática;</w:t>
      </w:r>
    </w:p>
    <w:p w14:paraId="65560A3F" w14:textId="77777777" w:rsidR="0049172C" w:rsidRPr="0049172C" w:rsidRDefault="0049172C" w:rsidP="0049172C">
      <w:pPr>
        <w:tabs>
          <w:tab w:val="left" w:pos="709"/>
        </w:tabs>
        <w:spacing w:after="160"/>
        <w:ind w:left="567" w:right="567"/>
        <w:jc w:val="both"/>
        <w:rPr>
          <w:rFonts w:ascii="Palatino Linotype" w:eastAsia="Calibri" w:hAnsi="Palatino Linotype" w:cs="Arial"/>
          <w:i/>
          <w:sz w:val="22"/>
          <w:szCs w:val="22"/>
          <w:lang w:val="es-MX" w:eastAsia="en-US"/>
        </w:rPr>
      </w:pPr>
      <w:r w:rsidRPr="0049172C">
        <w:rPr>
          <w:rFonts w:ascii="Palatino Linotype" w:eastAsia="Calibri" w:hAnsi="Palatino Linotype" w:cs="Arial"/>
          <w:i/>
          <w:sz w:val="22"/>
          <w:szCs w:val="22"/>
          <w:lang w:val="es-MX" w:eastAsia="en-US"/>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14:paraId="30D3F844" w14:textId="77777777" w:rsidR="0049172C" w:rsidRPr="0049172C" w:rsidRDefault="0049172C" w:rsidP="0049172C">
      <w:pPr>
        <w:tabs>
          <w:tab w:val="left" w:pos="709"/>
        </w:tabs>
        <w:spacing w:after="160"/>
        <w:ind w:left="567" w:right="567"/>
        <w:jc w:val="both"/>
        <w:rPr>
          <w:rFonts w:ascii="Palatino Linotype" w:eastAsia="Calibri" w:hAnsi="Palatino Linotype" w:cs="Arial"/>
          <w:i/>
          <w:sz w:val="22"/>
          <w:szCs w:val="22"/>
          <w:lang w:val="es-MX" w:eastAsia="en-US"/>
        </w:rPr>
      </w:pPr>
      <w:r w:rsidRPr="0049172C">
        <w:rPr>
          <w:rFonts w:ascii="Palatino Linotype" w:eastAsia="Calibri" w:hAnsi="Palatino Linotype" w:cs="Arial"/>
          <w:i/>
          <w:sz w:val="22"/>
          <w:szCs w:val="22"/>
          <w:lang w:val="es-MX" w:eastAsia="en-US"/>
        </w:rPr>
        <w:t>j) De libre uso: Citan la fuente de origen como único requerimiento para ser utilizados libremente.</w:t>
      </w:r>
    </w:p>
    <w:p w14:paraId="4EE81953" w14:textId="77777777" w:rsidR="0049172C" w:rsidRPr="0049172C" w:rsidRDefault="0049172C" w:rsidP="0049172C">
      <w:pPr>
        <w:tabs>
          <w:tab w:val="left" w:pos="709"/>
        </w:tabs>
        <w:spacing w:after="160" w:line="360" w:lineRule="auto"/>
        <w:jc w:val="both"/>
        <w:rPr>
          <w:rFonts w:ascii="Palatino Linotype" w:eastAsia="Calibri" w:hAnsi="Palatino Linotype" w:cs="Arial"/>
          <w:lang w:val="es-MX" w:eastAsia="en-US"/>
        </w:rPr>
      </w:pPr>
    </w:p>
    <w:p w14:paraId="39207013" w14:textId="77777777" w:rsidR="0049172C" w:rsidRPr="0049172C" w:rsidRDefault="0049172C" w:rsidP="0049172C">
      <w:pPr>
        <w:tabs>
          <w:tab w:val="left" w:pos="709"/>
        </w:tabs>
        <w:spacing w:line="360" w:lineRule="auto"/>
        <w:jc w:val="both"/>
        <w:rPr>
          <w:rFonts w:ascii="Palatino Linotype" w:eastAsia="Calibri" w:hAnsi="Palatino Linotype" w:cs="Arial"/>
          <w:lang w:val="es-MX" w:eastAsia="en-US"/>
        </w:rPr>
      </w:pPr>
      <w:r w:rsidRPr="0049172C">
        <w:rPr>
          <w:rFonts w:ascii="Palatino Linotype" w:eastAsia="Calibri" w:hAnsi="Palatino Linotype" w:cs="Arial"/>
          <w:lang w:val="es-MX" w:eastAsia="en-US"/>
        </w:rPr>
        <w:t xml:space="preserve">En virtud de lo plasmado en los párrafos que anteceden, se tiene que la Ley de la materia señala que los </w:t>
      </w:r>
      <w:r w:rsidRPr="0049172C">
        <w:rPr>
          <w:rFonts w:ascii="Palatino Linotype" w:eastAsia="Calibri" w:hAnsi="Palatino Linotype" w:cs="Arial"/>
          <w:b/>
          <w:u w:val="single"/>
          <w:lang w:val="es-MX" w:eastAsia="en-US"/>
        </w:rPr>
        <w:t>datos abiertos son los datos digitales de carácter público que son accesibles en línea y que pueden ser usados, reutilizados y redistribuidos por cualquier interesado y que tienen como características ser accesibles, integrales, gratuitos, no discriminatorios, oportunos, permanentes, primarios, legibles por las máquinas, en formatos abiertos y de libre uso</w:t>
      </w:r>
      <w:r w:rsidRPr="0049172C">
        <w:rPr>
          <w:rFonts w:ascii="Palatino Linotype" w:eastAsia="Calibri" w:hAnsi="Palatino Linotype" w:cs="Arial"/>
          <w:lang w:val="es-MX" w:eastAsia="en-US"/>
        </w:rPr>
        <w:t>.</w:t>
      </w:r>
    </w:p>
    <w:p w14:paraId="2C786A76" w14:textId="77777777" w:rsidR="0049172C" w:rsidRPr="0049172C" w:rsidRDefault="0049172C" w:rsidP="0049172C">
      <w:pPr>
        <w:tabs>
          <w:tab w:val="left" w:pos="709"/>
        </w:tabs>
        <w:spacing w:line="360" w:lineRule="auto"/>
        <w:jc w:val="both"/>
        <w:rPr>
          <w:rFonts w:ascii="Palatino Linotype" w:eastAsia="Calibri" w:hAnsi="Palatino Linotype" w:cs="Arial"/>
          <w:lang w:val="es-MX" w:eastAsia="en-US"/>
        </w:rPr>
      </w:pPr>
    </w:p>
    <w:p w14:paraId="2298F760" w14:textId="77777777" w:rsidR="0049172C" w:rsidRPr="0049172C" w:rsidRDefault="0049172C" w:rsidP="0049172C">
      <w:pPr>
        <w:tabs>
          <w:tab w:val="left" w:pos="709"/>
        </w:tabs>
        <w:spacing w:line="360" w:lineRule="auto"/>
        <w:jc w:val="both"/>
        <w:rPr>
          <w:rFonts w:ascii="Palatino Linotype" w:eastAsia="Calibri" w:hAnsi="Palatino Linotype" w:cs="Arial"/>
          <w:lang w:val="es-MX" w:eastAsia="en-US"/>
        </w:rPr>
      </w:pPr>
      <w:r w:rsidRPr="0049172C">
        <w:rPr>
          <w:rFonts w:ascii="Palatino Linotype" w:eastAsia="Calibri" w:hAnsi="Palatino Linotype" w:cs="Arial"/>
          <w:lang w:val="es-MX" w:eastAsia="en-US"/>
        </w:rPr>
        <w:t>Toda vez que la transparencia y sus obligaciones buscan como fin primordial, que los particulares tengan acceso a los documentos generados por los Sujetos Obligados, a manera tal que sea claro para la ciudadanía el actuar de cada uno de ellos.</w:t>
      </w:r>
    </w:p>
    <w:p w14:paraId="6156F4CA" w14:textId="77777777" w:rsidR="0049172C" w:rsidRPr="0049172C" w:rsidRDefault="0049172C" w:rsidP="0049172C">
      <w:pPr>
        <w:tabs>
          <w:tab w:val="left" w:pos="709"/>
        </w:tabs>
        <w:spacing w:after="160" w:line="360" w:lineRule="auto"/>
        <w:jc w:val="both"/>
        <w:rPr>
          <w:rFonts w:ascii="Palatino Linotype" w:eastAsia="Calibri" w:hAnsi="Palatino Linotype" w:cs="Arial"/>
          <w:lang w:val="es-MX" w:eastAsia="en-US"/>
        </w:rPr>
      </w:pPr>
    </w:p>
    <w:p w14:paraId="5FF9DE32" w14:textId="77777777" w:rsidR="0049172C" w:rsidRPr="0049172C" w:rsidRDefault="0049172C" w:rsidP="0049172C">
      <w:pPr>
        <w:tabs>
          <w:tab w:val="left" w:pos="709"/>
        </w:tabs>
        <w:spacing w:line="360" w:lineRule="auto"/>
        <w:jc w:val="both"/>
        <w:rPr>
          <w:rFonts w:ascii="Palatino Linotype" w:eastAsia="Calibri" w:hAnsi="Palatino Linotype" w:cs="Arial"/>
          <w:lang w:val="es-MX" w:eastAsia="en-US"/>
        </w:rPr>
      </w:pPr>
      <w:r w:rsidRPr="0049172C">
        <w:rPr>
          <w:rFonts w:ascii="Palatino Linotype" w:eastAsia="Calibri" w:hAnsi="Palatino Linotype" w:cs="Arial"/>
          <w:lang w:val="es-MX" w:eastAsia="en-US"/>
        </w:rPr>
        <w:lastRenderedPageBreak/>
        <w:t>En este tenor, este Organismo, ha sostenido que los particulares buscan la obtención de soporte documental auténtico, firmado, rubricado, o bien, documentales que de manera indubitable le permitan constatar que fueron creados en ejercicio de las funciones públicas de los Sujetos Obligados.</w:t>
      </w:r>
    </w:p>
    <w:p w14:paraId="0FCE04D3" w14:textId="77777777" w:rsidR="0049172C" w:rsidRPr="0049172C" w:rsidRDefault="0049172C" w:rsidP="0049172C">
      <w:pPr>
        <w:tabs>
          <w:tab w:val="left" w:pos="709"/>
        </w:tabs>
        <w:spacing w:line="360" w:lineRule="auto"/>
        <w:jc w:val="both"/>
        <w:rPr>
          <w:rFonts w:ascii="Palatino Linotype" w:eastAsia="Calibri" w:hAnsi="Palatino Linotype" w:cs="Arial"/>
          <w:lang w:val="es-MX" w:eastAsia="en-US"/>
        </w:rPr>
      </w:pPr>
    </w:p>
    <w:p w14:paraId="6D9BD244" w14:textId="77777777" w:rsidR="0049172C" w:rsidRPr="0049172C" w:rsidRDefault="0049172C" w:rsidP="0049172C">
      <w:pPr>
        <w:tabs>
          <w:tab w:val="left" w:pos="709"/>
        </w:tabs>
        <w:spacing w:line="360" w:lineRule="auto"/>
        <w:jc w:val="both"/>
        <w:rPr>
          <w:rFonts w:ascii="Palatino Linotype" w:eastAsia="Calibri" w:hAnsi="Palatino Linotype" w:cs="Arial"/>
          <w:lang w:val="es-MX" w:eastAsia="en-US"/>
        </w:rPr>
      </w:pPr>
      <w:r w:rsidRPr="0049172C">
        <w:rPr>
          <w:rFonts w:ascii="Palatino Linotype" w:eastAsia="Calibri" w:hAnsi="Palatino Linotype" w:cs="Arial"/>
          <w:lang w:val="es-MX" w:eastAsia="en-US"/>
        </w:rPr>
        <w:t>Sin embargo, lo anterior no significa que los Sujetos Obligados no promuevan el uso de datos abiertos en la elaboración de información; simplemente se trata de dejar claro que el derecho de acceso a la información es un derecho de acceso a documentos y por ende las obligaciones que impone la legislación general caminan en el mismo sentido; esto es, satisfacer el derecho mediante la entrega de los soportes documentales, tal y como obren en sus archivos.</w:t>
      </w:r>
    </w:p>
    <w:p w14:paraId="0DDE5CB6" w14:textId="77777777" w:rsidR="0049172C" w:rsidRPr="0049172C" w:rsidRDefault="0049172C" w:rsidP="0049172C">
      <w:pPr>
        <w:tabs>
          <w:tab w:val="left" w:pos="709"/>
        </w:tabs>
        <w:spacing w:after="160" w:line="360" w:lineRule="auto"/>
        <w:jc w:val="both"/>
        <w:rPr>
          <w:rFonts w:ascii="Palatino Linotype" w:eastAsia="Calibri" w:hAnsi="Palatino Linotype" w:cs="Arial"/>
          <w:lang w:val="es-MX" w:eastAsia="en-US"/>
        </w:rPr>
      </w:pPr>
    </w:p>
    <w:p w14:paraId="26977C13" w14:textId="77777777" w:rsidR="0049172C" w:rsidRPr="0049172C" w:rsidRDefault="0049172C" w:rsidP="0049172C">
      <w:pPr>
        <w:tabs>
          <w:tab w:val="left" w:pos="709"/>
        </w:tabs>
        <w:spacing w:line="360" w:lineRule="auto"/>
        <w:jc w:val="both"/>
        <w:rPr>
          <w:rFonts w:ascii="Palatino Linotype" w:eastAsia="Calibri" w:hAnsi="Palatino Linotype" w:cs="Arial"/>
          <w:lang w:val="es-MX" w:eastAsia="en-US"/>
        </w:rPr>
      </w:pPr>
      <w:r w:rsidRPr="0049172C">
        <w:rPr>
          <w:rFonts w:ascii="Palatino Linotype" w:eastAsia="Calibri" w:hAnsi="Palatino Linotype" w:cs="Arial"/>
          <w:lang w:val="es-MX" w:eastAsia="en-US"/>
        </w:rPr>
        <w:t>Bajo ese contexto, tenemos que la libertad de expresión y la libertad de información son imprescindibles en una sociedad democrática y todo individuo tiene derecho a la libertad de expresión, la cual incluye la libertad de buscar, recibir y difundir información e ideas por lo que es preciso destacar que tratándose de datos abiertos el sujeto obligado deberá de proporcionar la información en un formato digital que pueda ser utilizado, reutilizado y redistribuido libremente por cualquier interesado y así satisfacer lo requerido respetando el derecho de acceso a la información en la modalidad señalada por el solicitante.</w:t>
      </w:r>
    </w:p>
    <w:p w14:paraId="1C7FA318" w14:textId="77777777" w:rsidR="0049172C" w:rsidRPr="0049172C" w:rsidRDefault="0049172C" w:rsidP="0049172C">
      <w:pPr>
        <w:tabs>
          <w:tab w:val="left" w:pos="709"/>
        </w:tabs>
        <w:spacing w:line="360" w:lineRule="auto"/>
        <w:jc w:val="both"/>
        <w:rPr>
          <w:rFonts w:ascii="Palatino Linotype" w:eastAsia="Calibri" w:hAnsi="Palatino Linotype" w:cs="Arial"/>
          <w:lang w:eastAsia="en-US"/>
        </w:rPr>
      </w:pPr>
    </w:p>
    <w:p w14:paraId="67A0A06A" w14:textId="77777777" w:rsidR="0049172C" w:rsidRPr="0049172C" w:rsidRDefault="0049172C" w:rsidP="0049172C">
      <w:pPr>
        <w:tabs>
          <w:tab w:val="left" w:pos="709"/>
        </w:tabs>
        <w:spacing w:line="360" w:lineRule="auto"/>
        <w:jc w:val="both"/>
        <w:rPr>
          <w:rFonts w:ascii="Palatino Linotype" w:eastAsia="Calibri" w:hAnsi="Palatino Linotype" w:cs="Arial"/>
          <w:lang w:val="es-MX" w:eastAsia="en-US"/>
        </w:rPr>
      </w:pPr>
      <w:r w:rsidRPr="0049172C">
        <w:rPr>
          <w:rFonts w:ascii="Palatino Linotype" w:eastAsia="Calibri" w:hAnsi="Palatino Linotype" w:cs="Arial"/>
          <w:lang w:val="es-MX" w:eastAsia="en-US"/>
        </w:rPr>
        <w:t>En síntesis, el derecho de acceso a la información pública se satisface en aquellos casos en que se entregue el soporte documental en que conste la información pública, toda vez que los Sujetos Obligados</w:t>
      </w:r>
      <w:r w:rsidRPr="0049172C">
        <w:rPr>
          <w:rFonts w:ascii="Palatino Linotype" w:eastAsia="Calibri" w:hAnsi="Palatino Linotype" w:cs="Arial"/>
          <w:b/>
          <w:lang w:val="es-MX" w:eastAsia="en-US"/>
        </w:rPr>
        <w:t xml:space="preserve"> </w:t>
      </w:r>
      <w:r w:rsidRPr="0049172C">
        <w:rPr>
          <w:rFonts w:ascii="Palatino Linotype" w:eastAsia="Calibri" w:hAnsi="Palatino Linotype" w:cs="Arial"/>
          <w:lang w:val="es-MX" w:eastAsia="en-US"/>
        </w:rPr>
        <w:t xml:space="preserve">no tienen el deber de generar, poseer o administrar la información pública con el grado de detalle que se señala en la solicitud de información </w:t>
      </w:r>
      <w:r w:rsidRPr="0049172C">
        <w:rPr>
          <w:rFonts w:ascii="Palatino Linotype" w:eastAsia="Calibri" w:hAnsi="Palatino Linotype" w:cs="Arial"/>
          <w:lang w:val="es-MX" w:eastAsia="en-US"/>
        </w:rPr>
        <w:lastRenderedPageBreak/>
        <w:t xml:space="preserve">que se realice; esto es, que no tienen el deber de generar un documento </w:t>
      </w:r>
      <w:r w:rsidRPr="0049172C">
        <w:rPr>
          <w:rFonts w:ascii="Palatino Linotype" w:eastAsia="Calibri" w:hAnsi="Palatino Linotype" w:cs="Arial"/>
          <w:b/>
          <w:i/>
          <w:lang w:val="es-MX" w:eastAsia="en-US"/>
        </w:rPr>
        <w:t>ad hoc</w:t>
      </w:r>
      <w:r w:rsidRPr="0049172C">
        <w:rPr>
          <w:rFonts w:ascii="Palatino Linotype" w:eastAsia="Calibri" w:hAnsi="Palatino Linotype" w:cs="Arial"/>
          <w:lang w:val="es-MX" w:eastAsia="en-US"/>
        </w:rPr>
        <w:t>, para satisfacer el derecho de acceso a la información pública.</w:t>
      </w:r>
    </w:p>
    <w:p w14:paraId="1836F467" w14:textId="77777777" w:rsidR="0049172C" w:rsidRPr="0049172C" w:rsidRDefault="0049172C" w:rsidP="0049172C">
      <w:pPr>
        <w:tabs>
          <w:tab w:val="left" w:pos="709"/>
        </w:tabs>
        <w:spacing w:after="160" w:line="360" w:lineRule="auto"/>
        <w:jc w:val="both"/>
        <w:rPr>
          <w:rFonts w:ascii="Palatino Linotype" w:eastAsia="Calibri" w:hAnsi="Palatino Linotype" w:cs="Arial"/>
          <w:lang w:val="es-MX" w:eastAsia="en-US"/>
        </w:rPr>
      </w:pPr>
    </w:p>
    <w:p w14:paraId="0F4ACA7E" w14:textId="77777777" w:rsidR="0049172C" w:rsidRPr="0049172C" w:rsidRDefault="0049172C" w:rsidP="0049172C">
      <w:pPr>
        <w:tabs>
          <w:tab w:val="left" w:pos="709"/>
        </w:tabs>
        <w:spacing w:after="160" w:line="360" w:lineRule="auto"/>
        <w:jc w:val="both"/>
        <w:rPr>
          <w:rFonts w:ascii="Palatino Linotype" w:eastAsia="Calibri" w:hAnsi="Palatino Linotype" w:cs="Arial"/>
          <w:b/>
          <w:bCs/>
          <w:lang w:val="es-MX" w:eastAsia="en-US"/>
        </w:rPr>
      </w:pPr>
      <w:r w:rsidRPr="0049172C">
        <w:rPr>
          <w:rFonts w:ascii="Palatino Linotype" w:eastAsia="Calibri" w:hAnsi="Palatino Linotype" w:cs="Arial"/>
          <w:lang w:val="es-MX" w:eastAsia="en-US"/>
        </w:rPr>
        <w:t xml:space="preserve">Como apoyo a lo anterior, es aplicable el Criterio 09-10, emitido por el Pleno del entonces </w:t>
      </w:r>
      <w:r w:rsidRPr="0049172C">
        <w:rPr>
          <w:rFonts w:ascii="Palatino Linotype" w:eastAsia="Calibri" w:hAnsi="Palatino Linotype" w:cs="Arial"/>
          <w:bCs/>
          <w:lang w:val="es-MX" w:eastAsia="en-US"/>
        </w:rPr>
        <w:t xml:space="preserve">Instituto Federal de Acceso a la Información y Protección de Datos, </w:t>
      </w:r>
      <w:r w:rsidRPr="0049172C">
        <w:rPr>
          <w:rFonts w:ascii="Palatino Linotype" w:eastAsia="Calibri" w:hAnsi="Palatino Linotype" w:cs="Arial"/>
          <w:lang w:val="es-MX" w:eastAsia="en-US"/>
        </w:rPr>
        <w:t>ahora Instituto Nacional de Transparencia, Acceso a la Información y Protección de Datos Personales,</w:t>
      </w:r>
      <w:r w:rsidRPr="0049172C">
        <w:rPr>
          <w:rFonts w:ascii="Palatino Linotype" w:eastAsia="Calibri" w:hAnsi="Palatino Linotype" w:cs="Arial"/>
          <w:bCs/>
          <w:lang w:val="es-MX" w:eastAsia="en-US"/>
        </w:rPr>
        <w:t xml:space="preserve"> que dice:</w:t>
      </w:r>
      <w:r w:rsidRPr="0049172C">
        <w:rPr>
          <w:rFonts w:ascii="Palatino Linotype" w:eastAsia="Calibri" w:hAnsi="Palatino Linotype" w:cs="Arial"/>
          <w:b/>
          <w:bCs/>
          <w:lang w:val="es-MX" w:eastAsia="en-US"/>
        </w:rPr>
        <w:t xml:space="preserve"> </w:t>
      </w:r>
    </w:p>
    <w:p w14:paraId="43470AA8" w14:textId="77777777" w:rsidR="0049172C" w:rsidRPr="0049172C" w:rsidRDefault="0049172C" w:rsidP="0049172C">
      <w:pPr>
        <w:tabs>
          <w:tab w:val="left" w:pos="709"/>
        </w:tabs>
        <w:ind w:left="567" w:right="567"/>
        <w:jc w:val="both"/>
        <w:rPr>
          <w:rFonts w:ascii="Palatino Linotype" w:eastAsia="Calibri" w:hAnsi="Palatino Linotype" w:cs="Arial"/>
          <w:i/>
          <w:sz w:val="22"/>
          <w:szCs w:val="22"/>
          <w:lang w:val="es-MX" w:eastAsia="en-US"/>
        </w:rPr>
      </w:pPr>
    </w:p>
    <w:p w14:paraId="1770A26E" w14:textId="77777777" w:rsidR="0049172C" w:rsidRPr="0049172C" w:rsidRDefault="0049172C" w:rsidP="0049172C">
      <w:pPr>
        <w:tabs>
          <w:tab w:val="left" w:pos="709"/>
        </w:tabs>
        <w:ind w:left="567" w:right="567"/>
        <w:jc w:val="both"/>
        <w:rPr>
          <w:rFonts w:ascii="Palatino Linotype" w:eastAsia="Calibri" w:hAnsi="Palatino Linotype" w:cs="Arial"/>
          <w:i/>
          <w:sz w:val="22"/>
          <w:szCs w:val="22"/>
          <w:lang w:val="es-MX" w:eastAsia="en-US"/>
        </w:rPr>
      </w:pPr>
      <w:r w:rsidRPr="0049172C">
        <w:rPr>
          <w:rFonts w:ascii="Palatino Linotype" w:eastAsia="Calibri" w:hAnsi="Palatino Linotype" w:cs="Arial"/>
          <w:i/>
          <w:sz w:val="22"/>
          <w:szCs w:val="22"/>
          <w:lang w:val="es-MX" w:eastAsia="en-US"/>
        </w:rPr>
        <w:t>“</w:t>
      </w:r>
      <w:r w:rsidRPr="0049172C">
        <w:rPr>
          <w:rFonts w:ascii="Palatino Linotype" w:eastAsia="Calibri" w:hAnsi="Palatino Linotype" w:cs="Arial"/>
          <w:b/>
          <w:i/>
          <w:sz w:val="22"/>
          <w:szCs w:val="22"/>
          <w:u w:val="single"/>
          <w:lang w:val="es-MX" w:eastAsia="en-US"/>
        </w:rPr>
        <w:t>Las dependencias y entidades no están obligadas a generar documentos ad hoc para responder una solicitud de acceso a la información.</w:t>
      </w:r>
      <w:r w:rsidRPr="0049172C">
        <w:rPr>
          <w:rFonts w:ascii="Palatino Linotype" w:eastAsia="Calibri" w:hAnsi="Palatino Linotype" w:cs="Arial"/>
          <w:i/>
          <w:sz w:val="22"/>
          <w:szCs w:val="22"/>
          <w:lang w:val="es-MX" w:eastAsia="en-US"/>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57140FCE" w14:textId="77777777" w:rsidR="0049172C" w:rsidRPr="0049172C" w:rsidRDefault="0049172C" w:rsidP="0049172C">
      <w:pPr>
        <w:tabs>
          <w:tab w:val="left" w:pos="709"/>
        </w:tabs>
        <w:jc w:val="both"/>
        <w:rPr>
          <w:rFonts w:ascii="Palatino Linotype" w:eastAsia="Calibri" w:hAnsi="Palatino Linotype" w:cs="Arial"/>
          <w:sz w:val="22"/>
          <w:szCs w:val="22"/>
          <w:lang w:val="es-MX" w:eastAsia="en-US"/>
        </w:rPr>
      </w:pPr>
    </w:p>
    <w:p w14:paraId="37AF345E" w14:textId="77777777" w:rsidR="0049172C" w:rsidRPr="0049172C" w:rsidRDefault="0049172C" w:rsidP="0049172C">
      <w:pPr>
        <w:tabs>
          <w:tab w:val="left" w:pos="709"/>
        </w:tabs>
        <w:ind w:left="567" w:right="567"/>
        <w:jc w:val="both"/>
        <w:rPr>
          <w:rFonts w:ascii="Palatino Linotype" w:eastAsia="Calibri" w:hAnsi="Palatino Linotype" w:cs="Arial"/>
          <w:i/>
          <w:sz w:val="22"/>
          <w:szCs w:val="22"/>
          <w:lang w:val="es-MX" w:eastAsia="en-US"/>
        </w:rPr>
      </w:pPr>
      <w:r w:rsidRPr="0049172C">
        <w:rPr>
          <w:rFonts w:ascii="Palatino Linotype" w:eastAsia="Calibri" w:hAnsi="Palatino Linotype" w:cs="Arial"/>
          <w:i/>
          <w:sz w:val="22"/>
          <w:szCs w:val="22"/>
          <w:lang w:val="es-MX" w:eastAsia="en-US"/>
        </w:rPr>
        <w:t>Expedientes:</w:t>
      </w:r>
    </w:p>
    <w:p w14:paraId="5778CE84" w14:textId="77777777" w:rsidR="0049172C" w:rsidRPr="0049172C" w:rsidRDefault="0049172C" w:rsidP="0049172C">
      <w:pPr>
        <w:tabs>
          <w:tab w:val="left" w:pos="709"/>
        </w:tabs>
        <w:ind w:left="567" w:right="567"/>
        <w:jc w:val="both"/>
        <w:rPr>
          <w:rFonts w:ascii="Palatino Linotype" w:eastAsia="Calibri" w:hAnsi="Palatino Linotype" w:cs="Arial"/>
          <w:i/>
          <w:sz w:val="22"/>
          <w:szCs w:val="22"/>
          <w:lang w:val="es-MX" w:eastAsia="en-US"/>
        </w:rPr>
      </w:pPr>
      <w:r w:rsidRPr="0049172C">
        <w:rPr>
          <w:rFonts w:ascii="Palatino Linotype" w:eastAsia="Calibri" w:hAnsi="Palatino Linotype" w:cs="Arial"/>
          <w:i/>
          <w:sz w:val="22"/>
          <w:szCs w:val="22"/>
          <w:lang w:val="es-MX" w:eastAsia="en-US"/>
        </w:rPr>
        <w:t>0438/08 Pemex Exploración y Producción – Alonso Lujambio Irazábal</w:t>
      </w:r>
    </w:p>
    <w:p w14:paraId="50978C06" w14:textId="77777777" w:rsidR="0049172C" w:rsidRPr="0049172C" w:rsidRDefault="0049172C" w:rsidP="0049172C">
      <w:pPr>
        <w:tabs>
          <w:tab w:val="left" w:pos="709"/>
        </w:tabs>
        <w:ind w:left="567" w:right="567"/>
        <w:jc w:val="both"/>
        <w:rPr>
          <w:rFonts w:ascii="Palatino Linotype" w:eastAsia="Calibri" w:hAnsi="Palatino Linotype" w:cs="Arial"/>
          <w:i/>
          <w:sz w:val="22"/>
          <w:szCs w:val="22"/>
          <w:lang w:val="es-MX" w:eastAsia="en-US"/>
        </w:rPr>
      </w:pPr>
      <w:r w:rsidRPr="0049172C">
        <w:rPr>
          <w:rFonts w:ascii="Palatino Linotype" w:eastAsia="Calibri" w:hAnsi="Palatino Linotype" w:cs="Arial"/>
          <w:i/>
          <w:sz w:val="22"/>
          <w:szCs w:val="22"/>
          <w:lang w:val="es-MX" w:eastAsia="en-US"/>
        </w:rPr>
        <w:t>1751/09 Laboratorios de Biológicos y Reactivos de México S.A. de C.V. –</w:t>
      </w:r>
    </w:p>
    <w:p w14:paraId="60E39580" w14:textId="77777777" w:rsidR="0049172C" w:rsidRPr="0049172C" w:rsidRDefault="0049172C" w:rsidP="0049172C">
      <w:pPr>
        <w:tabs>
          <w:tab w:val="left" w:pos="709"/>
        </w:tabs>
        <w:ind w:left="567" w:right="567"/>
        <w:jc w:val="both"/>
        <w:rPr>
          <w:rFonts w:ascii="Palatino Linotype" w:eastAsia="Calibri" w:hAnsi="Palatino Linotype" w:cs="Arial"/>
          <w:i/>
          <w:sz w:val="22"/>
          <w:szCs w:val="22"/>
          <w:lang w:val="es-MX" w:eastAsia="en-US"/>
        </w:rPr>
      </w:pPr>
      <w:r w:rsidRPr="0049172C">
        <w:rPr>
          <w:rFonts w:ascii="Palatino Linotype" w:eastAsia="Calibri" w:hAnsi="Palatino Linotype" w:cs="Arial"/>
          <w:i/>
          <w:sz w:val="22"/>
          <w:szCs w:val="22"/>
          <w:lang w:val="es-MX" w:eastAsia="en-US"/>
        </w:rPr>
        <w:t xml:space="preserve">María </w:t>
      </w:r>
      <w:proofErr w:type="spellStart"/>
      <w:r w:rsidRPr="0049172C">
        <w:rPr>
          <w:rFonts w:ascii="Palatino Linotype" w:eastAsia="Calibri" w:hAnsi="Palatino Linotype" w:cs="Arial"/>
          <w:i/>
          <w:sz w:val="22"/>
          <w:szCs w:val="22"/>
          <w:lang w:val="es-MX" w:eastAsia="en-US"/>
        </w:rPr>
        <w:t>Marván</w:t>
      </w:r>
      <w:proofErr w:type="spellEnd"/>
      <w:r w:rsidRPr="0049172C">
        <w:rPr>
          <w:rFonts w:ascii="Palatino Linotype" w:eastAsia="Calibri" w:hAnsi="Palatino Linotype" w:cs="Arial"/>
          <w:i/>
          <w:sz w:val="22"/>
          <w:szCs w:val="22"/>
          <w:lang w:val="es-MX" w:eastAsia="en-US"/>
        </w:rPr>
        <w:t xml:space="preserve"> Laborde</w:t>
      </w:r>
    </w:p>
    <w:p w14:paraId="15EB28BE" w14:textId="77777777" w:rsidR="0049172C" w:rsidRPr="0049172C" w:rsidRDefault="0049172C" w:rsidP="0049172C">
      <w:pPr>
        <w:tabs>
          <w:tab w:val="left" w:pos="709"/>
        </w:tabs>
        <w:ind w:left="567" w:right="567"/>
        <w:jc w:val="both"/>
        <w:rPr>
          <w:rFonts w:ascii="Palatino Linotype" w:eastAsia="Calibri" w:hAnsi="Palatino Linotype" w:cs="Arial"/>
          <w:i/>
          <w:sz w:val="22"/>
          <w:szCs w:val="22"/>
          <w:lang w:val="es-MX" w:eastAsia="en-US"/>
        </w:rPr>
      </w:pPr>
      <w:r w:rsidRPr="0049172C">
        <w:rPr>
          <w:rFonts w:ascii="Palatino Linotype" w:eastAsia="Calibri" w:hAnsi="Palatino Linotype" w:cs="Arial"/>
          <w:i/>
          <w:sz w:val="22"/>
          <w:szCs w:val="22"/>
          <w:lang w:val="es-MX" w:eastAsia="en-US"/>
        </w:rPr>
        <w:t xml:space="preserve">2868/09 Consejo Nacional de Ciencia y Tecnología – Jacqueline </w:t>
      </w:r>
      <w:proofErr w:type="spellStart"/>
      <w:r w:rsidRPr="0049172C">
        <w:rPr>
          <w:rFonts w:ascii="Palatino Linotype" w:eastAsia="Calibri" w:hAnsi="Palatino Linotype" w:cs="Arial"/>
          <w:i/>
          <w:sz w:val="22"/>
          <w:szCs w:val="22"/>
          <w:lang w:val="es-MX" w:eastAsia="en-US"/>
        </w:rPr>
        <w:t>Peschard</w:t>
      </w:r>
      <w:proofErr w:type="spellEnd"/>
    </w:p>
    <w:p w14:paraId="7986C14F" w14:textId="77777777" w:rsidR="0049172C" w:rsidRPr="0049172C" w:rsidRDefault="0049172C" w:rsidP="0049172C">
      <w:pPr>
        <w:tabs>
          <w:tab w:val="left" w:pos="709"/>
        </w:tabs>
        <w:ind w:left="567" w:right="567"/>
        <w:jc w:val="both"/>
        <w:rPr>
          <w:rFonts w:ascii="Palatino Linotype" w:eastAsia="Calibri" w:hAnsi="Palatino Linotype" w:cs="Arial"/>
          <w:i/>
          <w:sz w:val="22"/>
          <w:szCs w:val="22"/>
          <w:lang w:val="es-MX" w:eastAsia="en-US"/>
        </w:rPr>
      </w:pPr>
      <w:r w:rsidRPr="0049172C">
        <w:rPr>
          <w:rFonts w:ascii="Palatino Linotype" w:eastAsia="Calibri" w:hAnsi="Palatino Linotype" w:cs="Arial"/>
          <w:i/>
          <w:sz w:val="22"/>
          <w:szCs w:val="22"/>
          <w:lang w:val="es-MX" w:eastAsia="en-US"/>
        </w:rPr>
        <w:t>Mariscal</w:t>
      </w:r>
    </w:p>
    <w:p w14:paraId="41B2EE0F" w14:textId="77777777" w:rsidR="0049172C" w:rsidRPr="0049172C" w:rsidRDefault="0049172C" w:rsidP="0049172C">
      <w:pPr>
        <w:tabs>
          <w:tab w:val="left" w:pos="709"/>
        </w:tabs>
        <w:ind w:left="567" w:right="567"/>
        <w:jc w:val="both"/>
        <w:rPr>
          <w:rFonts w:ascii="Palatino Linotype" w:eastAsia="Calibri" w:hAnsi="Palatino Linotype" w:cs="Arial"/>
          <w:i/>
          <w:sz w:val="22"/>
          <w:szCs w:val="22"/>
          <w:lang w:val="es-MX" w:eastAsia="en-US"/>
        </w:rPr>
      </w:pPr>
      <w:r w:rsidRPr="0049172C">
        <w:rPr>
          <w:rFonts w:ascii="Palatino Linotype" w:eastAsia="Calibri" w:hAnsi="Palatino Linotype" w:cs="Arial"/>
          <w:i/>
          <w:sz w:val="22"/>
          <w:szCs w:val="22"/>
          <w:lang w:val="es-MX" w:eastAsia="en-US"/>
        </w:rPr>
        <w:t>5160/09 Secretaría de Hacienda y Crédito Público – Ángel Trinidad Zaldívar</w:t>
      </w:r>
    </w:p>
    <w:p w14:paraId="086380C2" w14:textId="77777777" w:rsidR="0049172C" w:rsidRPr="0049172C" w:rsidRDefault="0049172C" w:rsidP="0049172C">
      <w:pPr>
        <w:tabs>
          <w:tab w:val="left" w:pos="709"/>
        </w:tabs>
        <w:ind w:left="567" w:right="567"/>
        <w:jc w:val="both"/>
        <w:rPr>
          <w:rFonts w:ascii="Palatino Linotype" w:eastAsia="Calibri" w:hAnsi="Palatino Linotype" w:cs="Arial"/>
          <w:i/>
          <w:sz w:val="22"/>
          <w:szCs w:val="22"/>
          <w:lang w:val="es-MX" w:eastAsia="en-US"/>
        </w:rPr>
      </w:pPr>
      <w:r w:rsidRPr="0049172C">
        <w:rPr>
          <w:rFonts w:ascii="Palatino Linotype" w:eastAsia="Calibri" w:hAnsi="Palatino Linotype" w:cs="Arial"/>
          <w:i/>
          <w:sz w:val="22"/>
          <w:szCs w:val="22"/>
          <w:lang w:val="es-MX" w:eastAsia="en-US"/>
        </w:rPr>
        <w:t xml:space="preserve">0304/10 Instituto Nacional de Cancerología – Jacqueline </w:t>
      </w:r>
      <w:proofErr w:type="spellStart"/>
      <w:r w:rsidRPr="0049172C">
        <w:rPr>
          <w:rFonts w:ascii="Palatino Linotype" w:eastAsia="Calibri" w:hAnsi="Palatino Linotype" w:cs="Arial"/>
          <w:i/>
          <w:sz w:val="22"/>
          <w:szCs w:val="22"/>
          <w:lang w:val="es-MX" w:eastAsia="en-US"/>
        </w:rPr>
        <w:t>Peschard</w:t>
      </w:r>
      <w:proofErr w:type="spellEnd"/>
      <w:r w:rsidRPr="0049172C">
        <w:rPr>
          <w:rFonts w:ascii="Palatino Linotype" w:eastAsia="Calibri" w:hAnsi="Palatino Linotype" w:cs="Arial"/>
          <w:i/>
          <w:sz w:val="22"/>
          <w:szCs w:val="22"/>
          <w:lang w:val="es-MX" w:eastAsia="en-US"/>
        </w:rPr>
        <w:t xml:space="preserve"> Mariscal”</w:t>
      </w:r>
    </w:p>
    <w:p w14:paraId="6C4F34A4" w14:textId="77777777" w:rsidR="0049172C" w:rsidRPr="0049172C" w:rsidRDefault="0049172C" w:rsidP="0049172C">
      <w:pPr>
        <w:tabs>
          <w:tab w:val="left" w:pos="709"/>
        </w:tabs>
        <w:spacing w:after="160" w:line="360" w:lineRule="auto"/>
        <w:jc w:val="both"/>
        <w:rPr>
          <w:rFonts w:ascii="Palatino Linotype" w:eastAsia="Calibri" w:hAnsi="Palatino Linotype" w:cs="Arial"/>
          <w:lang w:val="es-MX" w:eastAsia="en-US"/>
        </w:rPr>
      </w:pPr>
    </w:p>
    <w:p w14:paraId="1EBEB5E7" w14:textId="5CCFDAB8" w:rsidR="003735F8" w:rsidRPr="00B95966" w:rsidRDefault="0049172C" w:rsidP="00B95966">
      <w:pPr>
        <w:tabs>
          <w:tab w:val="left" w:pos="709"/>
        </w:tabs>
        <w:spacing w:after="160" w:line="360" w:lineRule="auto"/>
        <w:jc w:val="both"/>
        <w:rPr>
          <w:rFonts w:ascii="Palatino Linotype" w:eastAsia="Calibri" w:hAnsi="Palatino Linotype" w:cs="Arial"/>
          <w:lang w:val="es-MX" w:eastAsia="en-US"/>
        </w:rPr>
      </w:pPr>
      <w:r w:rsidRPr="0049172C">
        <w:rPr>
          <w:rFonts w:ascii="Palatino Linotype" w:eastAsia="Calibri" w:hAnsi="Palatino Linotype" w:cs="Arial"/>
          <w:lang w:val="es-MX" w:eastAsia="en-US"/>
        </w:rPr>
        <w:t xml:space="preserve">Adicionalmente, se tiene que la Ley de la materia establece que se deberá promover la publicación de la información precisamente en datos abiertos y accesibles y en este sentido, este Instituto deberá ordenar al Sujeto Obligado, en datos abiertos, entregar </w:t>
      </w:r>
      <w:r w:rsidR="00B95966" w:rsidRPr="00B95966">
        <w:rPr>
          <w:rFonts w:ascii="Palatino Linotype" w:eastAsia="Calibri" w:hAnsi="Palatino Linotype" w:cs="Arial"/>
          <w:lang w:val="es-MX" w:eastAsia="en-US"/>
        </w:rPr>
        <w:t xml:space="preserve">el Acta de la Segunda Sesión de Cabildo de Carácter Ordinaria de fecha 11 de enero de 2019, </w:t>
      </w:r>
      <w:r w:rsidR="00B95966">
        <w:rPr>
          <w:rFonts w:ascii="Palatino Linotype" w:eastAsia="Calibri" w:hAnsi="Palatino Linotype" w:cs="Arial"/>
          <w:lang w:val="es-MX" w:eastAsia="en-US"/>
        </w:rPr>
        <w:t>remitida mediante informe justificado.</w:t>
      </w:r>
    </w:p>
    <w:p w14:paraId="28562563" w14:textId="39F9043B" w:rsidR="004F4138" w:rsidRDefault="003735F8" w:rsidP="004F4138">
      <w:pPr>
        <w:spacing w:line="360" w:lineRule="auto"/>
        <w:jc w:val="both"/>
        <w:rPr>
          <w:rFonts w:ascii="Palatino Linotype" w:eastAsia="Calibri" w:hAnsi="Palatino Linotype" w:cs="Arial"/>
          <w:lang w:val="es-MX" w:eastAsia="en-US"/>
        </w:rPr>
      </w:pPr>
      <w:r>
        <w:rPr>
          <w:rFonts w:ascii="Palatino Linotype" w:eastAsiaTheme="minorHAnsi" w:hAnsi="Palatino Linotype" w:cs="Arial"/>
          <w:lang w:val="es-MX" w:eastAsia="en-US"/>
        </w:rPr>
        <w:lastRenderedPageBreak/>
        <w:t xml:space="preserve">Por otro lado, en lo que respecta al recurso de revisión con número de folio </w:t>
      </w:r>
      <w:r w:rsidRPr="00E6573A">
        <w:rPr>
          <w:rFonts w:ascii="Palatino Linotype" w:eastAsiaTheme="minorHAnsi" w:hAnsi="Palatino Linotype" w:cs="Arial"/>
          <w:lang w:val="es-MX" w:eastAsia="en-US"/>
        </w:rPr>
        <w:t xml:space="preserve">en lo que respecta al recurso de revisión con número de folio </w:t>
      </w:r>
      <w:r w:rsidRPr="008367D9">
        <w:rPr>
          <w:rFonts w:ascii="Palatino Linotype" w:eastAsiaTheme="minorHAnsi" w:hAnsi="Palatino Linotype" w:cs="Arial"/>
          <w:b/>
          <w:bCs/>
          <w:lang w:val="es-MX" w:eastAsia="en-US"/>
        </w:rPr>
        <w:t>04635/INFOEM/IP/RR/2021</w:t>
      </w:r>
      <w:r w:rsidRPr="00E6573A">
        <w:rPr>
          <w:rFonts w:ascii="Palatino Linotype" w:eastAsia="Calibri" w:hAnsi="Palatino Linotype" w:cs="Arial"/>
          <w:lang w:val="es-MX" w:eastAsia="es-MX"/>
        </w:rPr>
        <w:t xml:space="preserve">, en relación al punto </w:t>
      </w:r>
      <w:r>
        <w:rPr>
          <w:rFonts w:ascii="Palatino Linotype" w:eastAsia="Calibri" w:hAnsi="Palatino Linotype" w:cs="Arial"/>
          <w:lang w:val="es-MX" w:eastAsia="en-US"/>
        </w:rPr>
        <w:t>1</w:t>
      </w:r>
      <w:r w:rsidRPr="00E6573A">
        <w:rPr>
          <w:rFonts w:ascii="Palatino Linotype" w:eastAsia="Calibri" w:hAnsi="Palatino Linotype" w:cs="Arial"/>
          <w:lang w:val="es-MX" w:eastAsia="en-US"/>
        </w:rPr>
        <w:t xml:space="preserve"> de la</w:t>
      </w:r>
      <w:r>
        <w:rPr>
          <w:rFonts w:ascii="Palatino Linotype" w:eastAsia="Calibri" w:hAnsi="Palatino Linotype" w:cs="Arial"/>
          <w:lang w:val="es-MX" w:eastAsia="en-US"/>
        </w:rPr>
        <w:t>s</w:t>
      </w:r>
      <w:r w:rsidRPr="00E6573A">
        <w:rPr>
          <w:rFonts w:ascii="Palatino Linotype" w:eastAsia="Calibri" w:hAnsi="Palatino Linotype" w:cs="Arial"/>
          <w:lang w:val="es-MX" w:eastAsia="en-US"/>
        </w:rPr>
        <w:t xml:space="preserve"> solicitud</w:t>
      </w:r>
      <w:r>
        <w:rPr>
          <w:rFonts w:ascii="Palatino Linotype" w:eastAsia="Calibri" w:hAnsi="Palatino Linotype" w:cs="Arial"/>
          <w:lang w:val="es-MX" w:eastAsia="en-US"/>
        </w:rPr>
        <w:t>es</w:t>
      </w:r>
      <w:r w:rsidRPr="00E6573A">
        <w:rPr>
          <w:rFonts w:ascii="Palatino Linotype" w:eastAsia="Calibri" w:hAnsi="Palatino Linotype" w:cs="Arial"/>
          <w:lang w:val="es-MX" w:eastAsia="en-US"/>
        </w:rPr>
        <w:t xml:space="preserve"> de acceso a la información</w:t>
      </w:r>
      <w:r w:rsidR="004F4138">
        <w:rPr>
          <w:rFonts w:ascii="Palatino Linotype" w:eastAsia="Calibri" w:hAnsi="Palatino Linotype" w:cs="Arial"/>
          <w:lang w:val="es-MX" w:eastAsia="en-US"/>
        </w:rPr>
        <w:t xml:space="preserve">, el particular </w:t>
      </w:r>
      <w:r w:rsidRPr="00E6573A">
        <w:rPr>
          <w:rFonts w:ascii="Palatino Linotype" w:eastAsia="Calibri" w:hAnsi="Palatino Linotype" w:cs="Arial"/>
          <w:lang w:val="es-MX" w:eastAsia="en-US"/>
        </w:rPr>
        <w:t xml:space="preserve"> </w:t>
      </w:r>
      <w:r w:rsidR="004F4138">
        <w:rPr>
          <w:rFonts w:ascii="Palatino Linotype" w:eastAsia="Calibri" w:hAnsi="Palatino Linotype" w:cs="Arial"/>
          <w:lang w:val="es-MX" w:eastAsia="en-US"/>
        </w:rPr>
        <w:t xml:space="preserve">requirió la entrega de </w:t>
      </w:r>
      <w:r w:rsidRPr="008367D9">
        <w:rPr>
          <w:rFonts w:ascii="Palatino Linotype" w:eastAsia="Calibri" w:hAnsi="Palatino Linotype" w:cs="Arial"/>
          <w:lang w:val="es-MX" w:eastAsia="en-US"/>
        </w:rPr>
        <w:t>1os manuales de organización y procedimientos así como las gacetas municipales mediante las cuales fueron aprobados y publicados, de las siguientes áreas: Tesorería, Presidencia, DIF Municipal, IMCUFIDEJ, ODAPAS, UIPPE, Secretaria de Ayuntamiento e Instituto de la Salud del administración 2019-2021</w:t>
      </w:r>
      <w:r w:rsidR="004F4138">
        <w:rPr>
          <w:rFonts w:ascii="Palatino Linotype" w:eastAsia="Calibri" w:hAnsi="Palatino Linotype" w:cs="Arial"/>
          <w:lang w:val="es-MX" w:eastAsia="en-US"/>
        </w:rPr>
        <w:t xml:space="preserve">, ante ello el </w:t>
      </w:r>
      <w:r w:rsidR="004F4138" w:rsidRPr="004F4138">
        <w:rPr>
          <w:rFonts w:ascii="Palatino Linotype" w:eastAsia="Calibri" w:hAnsi="Palatino Linotype" w:cs="Arial"/>
          <w:b/>
          <w:bCs/>
          <w:lang w:val="es-MX" w:eastAsia="en-US"/>
        </w:rPr>
        <w:t>Sujeto Obligado</w:t>
      </w:r>
      <w:r w:rsidR="004F4138">
        <w:rPr>
          <w:rFonts w:ascii="Palatino Linotype" w:eastAsia="Calibri" w:hAnsi="Palatino Linotype" w:cs="Arial"/>
          <w:lang w:val="es-MX" w:eastAsia="en-US"/>
        </w:rPr>
        <w:t xml:space="preserve"> </w:t>
      </w:r>
      <w:r w:rsidR="004F4138" w:rsidRPr="004F4138">
        <w:rPr>
          <w:rFonts w:ascii="Palatino Linotype" w:eastAsia="Calibri" w:hAnsi="Palatino Linotype" w:cs="Arial"/>
          <w:lang w:val="es-MX" w:eastAsia="en-US"/>
        </w:rPr>
        <w:t>mediante respuesta primigenia, refirió a través del el Secretario del H. Ayuntamiento de Jaltenco</w:t>
      </w:r>
      <w:r w:rsidR="004F4138">
        <w:rPr>
          <w:rFonts w:ascii="Palatino Linotype" w:eastAsia="Calibri" w:hAnsi="Palatino Linotype" w:cs="Arial"/>
          <w:lang w:val="es-MX" w:eastAsia="en-US"/>
        </w:rPr>
        <w:t xml:space="preserve"> </w:t>
      </w:r>
      <w:r w:rsidR="004F4138" w:rsidRPr="004F4138">
        <w:rPr>
          <w:rFonts w:ascii="Palatino Linotype" w:eastAsia="Calibri" w:hAnsi="Palatino Linotype" w:cs="Arial"/>
          <w:lang w:val="es-MX" w:eastAsia="en-US"/>
        </w:rPr>
        <w:t>que, no existe acta ni gaceta alguna donde autoricen y publiquen los manuales de organización y procedimientos de las áreas que integran el H. Ayuntamiento de Jaltenco</w:t>
      </w:r>
      <w:r w:rsidR="004F4138">
        <w:rPr>
          <w:rFonts w:ascii="Palatino Linotype" w:eastAsia="Calibri" w:hAnsi="Palatino Linotype" w:cs="Arial"/>
          <w:lang w:val="es-MX" w:eastAsia="en-US"/>
        </w:rPr>
        <w:t>.</w:t>
      </w:r>
    </w:p>
    <w:p w14:paraId="21242427" w14:textId="028BA20C" w:rsidR="004F4138" w:rsidRDefault="004F4138" w:rsidP="004F4138">
      <w:pPr>
        <w:spacing w:line="360" w:lineRule="auto"/>
        <w:jc w:val="both"/>
        <w:rPr>
          <w:rFonts w:ascii="Palatino Linotype" w:eastAsia="Calibri" w:hAnsi="Palatino Linotype" w:cs="Arial"/>
          <w:lang w:val="es-MX" w:eastAsia="en-US"/>
        </w:rPr>
      </w:pPr>
    </w:p>
    <w:p w14:paraId="41D44A7A" w14:textId="38973AC0" w:rsidR="004F4138" w:rsidRDefault="004F4138" w:rsidP="004F4138">
      <w:pPr>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Asimismo, mediante informe justificado remitió</w:t>
      </w:r>
      <w:r w:rsidRPr="004F4138">
        <w:rPr>
          <w:rFonts w:ascii="Palatino Linotype" w:eastAsia="Calibri" w:hAnsi="Palatino Linotype" w:cs="Arial"/>
          <w:lang w:val="es-MX" w:eastAsia="en-US"/>
        </w:rPr>
        <w:t xml:space="preserve"> el Acta de la cuadragésima sesión del comité de transparencia del H. Ayuntamiento de Jaltenco, mediante la cual se aprobó por unanimidad y se confirmó la declaratoria de inexistencia para dar cumplimiento al recurso de revisión con número de folio 04635/INFOEM/IP/RR/2021.</w:t>
      </w:r>
    </w:p>
    <w:p w14:paraId="6ED68FB3" w14:textId="77777777" w:rsidR="004F4138" w:rsidRDefault="004F4138" w:rsidP="004F4138">
      <w:pPr>
        <w:spacing w:line="360" w:lineRule="auto"/>
        <w:jc w:val="both"/>
        <w:rPr>
          <w:rFonts w:ascii="Palatino Linotype" w:eastAsia="Calibri" w:hAnsi="Palatino Linotype" w:cs="Arial"/>
          <w:lang w:val="es-MX" w:eastAsia="en-US"/>
        </w:rPr>
      </w:pPr>
    </w:p>
    <w:p w14:paraId="71B74123" w14:textId="024255D5" w:rsidR="004F4138" w:rsidRPr="004F4138" w:rsidRDefault="004F4138" w:rsidP="004F4138">
      <w:pPr>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A</w:t>
      </w:r>
      <w:r w:rsidRPr="004F4138">
        <w:rPr>
          <w:rFonts w:ascii="Palatino Linotype" w:eastAsia="Calibri" w:hAnsi="Palatino Linotype" w:cs="Arial"/>
          <w:lang w:val="es-MX" w:eastAsia="en-US"/>
        </w:rPr>
        <w:t xml:space="preserve">nte ello, debemos destacar que, aunque la solicitud de información y la respuesta estén dirigidas y atendidas por un </w:t>
      </w:r>
      <w:r w:rsidRPr="004F4138">
        <w:rPr>
          <w:rFonts w:ascii="Palatino Linotype" w:eastAsia="Calibri" w:hAnsi="Palatino Linotype" w:cs="Arial"/>
          <w:b/>
          <w:lang w:val="es-MX" w:eastAsia="en-US"/>
        </w:rPr>
        <w:t>Sujeto Obligado</w:t>
      </w:r>
      <w:r w:rsidRPr="004F4138">
        <w:rPr>
          <w:rFonts w:ascii="Palatino Linotype" w:eastAsia="Calibri" w:hAnsi="Palatino Linotype" w:cs="Arial"/>
          <w:lang w:val="es-MX" w:eastAsia="en-US"/>
        </w:rPr>
        <w:t xml:space="preserve">, lo cierto es que también tienen diversas Unidades Administrativas y cada área cuenta con un </w:t>
      </w:r>
      <w:r w:rsidRPr="004F4138">
        <w:rPr>
          <w:rFonts w:ascii="Palatino Linotype" w:eastAsia="Calibri" w:hAnsi="Palatino Linotype" w:cs="Arial"/>
          <w:b/>
          <w:lang w:val="es-MX" w:eastAsia="en-US"/>
        </w:rPr>
        <w:t>Servidor Público Habilitado</w:t>
      </w:r>
      <w:r w:rsidRPr="004F4138">
        <w:rPr>
          <w:rFonts w:ascii="Palatino Linotype" w:eastAsia="Calibri" w:hAnsi="Palatino Linotype" w:cs="Arial"/>
          <w:lang w:val="es-MX" w:eastAsia="en-US"/>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w:t>
      </w:r>
      <w:r w:rsidRPr="004F4138">
        <w:rPr>
          <w:rFonts w:ascii="Palatino Linotype" w:eastAsia="Calibri" w:hAnsi="Palatino Linotype" w:cs="Arial"/>
          <w:lang w:val="es-MX" w:eastAsia="en-US"/>
        </w:rPr>
        <w:lastRenderedPageBreak/>
        <w:t>de Transparencia de los Sujetos Obligados, lo anterior de conformidad con los artículos 3 fracción XXXIX, 58 y 59  de la Ley en la materia, que estipulan lo siguiente:</w:t>
      </w:r>
    </w:p>
    <w:p w14:paraId="1E4AC9F0" w14:textId="77777777" w:rsidR="004F4138" w:rsidRPr="004F4138" w:rsidRDefault="004F4138" w:rsidP="004F4138">
      <w:pPr>
        <w:rPr>
          <w:lang w:val="es-MX"/>
        </w:rPr>
      </w:pPr>
    </w:p>
    <w:p w14:paraId="3631B728" w14:textId="77777777" w:rsidR="004F4138" w:rsidRPr="004F4138" w:rsidRDefault="004F4138" w:rsidP="004F4138">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F4138">
        <w:rPr>
          <w:rFonts w:ascii="Palatino Linotype" w:eastAsia="Calibri" w:hAnsi="Palatino Linotype" w:cs="Arial"/>
          <w:b/>
          <w:i/>
          <w:sz w:val="22"/>
          <w:lang w:val="es-MX" w:eastAsia="en-US"/>
        </w:rPr>
        <w:t>Artículo 3.</w:t>
      </w:r>
      <w:r w:rsidRPr="004F4138">
        <w:rPr>
          <w:rFonts w:ascii="Palatino Linotype" w:eastAsia="Calibri" w:hAnsi="Palatino Linotype" w:cs="Arial"/>
          <w:i/>
          <w:sz w:val="22"/>
          <w:lang w:val="es-MX" w:eastAsia="en-US"/>
        </w:rPr>
        <w:t xml:space="preserve"> Para los efectos de la presente Ley se entenderá por:</w:t>
      </w:r>
    </w:p>
    <w:p w14:paraId="2C4C5180" w14:textId="77777777" w:rsidR="004F4138" w:rsidRPr="004F4138" w:rsidRDefault="004F4138" w:rsidP="004F4138">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F4138">
        <w:rPr>
          <w:rFonts w:ascii="Palatino Linotype" w:eastAsia="Calibri" w:hAnsi="Palatino Linotype" w:cs="Arial"/>
          <w:i/>
          <w:sz w:val="22"/>
          <w:lang w:val="es-MX" w:eastAsia="en-US"/>
        </w:rPr>
        <w:t>(…)</w:t>
      </w:r>
    </w:p>
    <w:p w14:paraId="06DF586C" w14:textId="77777777" w:rsidR="004F4138" w:rsidRPr="004F4138" w:rsidRDefault="004F4138" w:rsidP="004F4138">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F4138">
        <w:rPr>
          <w:rFonts w:ascii="Palatino Linotype" w:eastAsia="Calibri" w:hAnsi="Palatino Linotype" w:cs="Arial"/>
          <w:b/>
          <w:i/>
          <w:sz w:val="22"/>
          <w:lang w:val="es-MX" w:eastAsia="en-US"/>
        </w:rPr>
        <w:t xml:space="preserve">XXXIX. Servidor público habilitado: </w:t>
      </w:r>
      <w:r w:rsidRPr="004F4138">
        <w:rPr>
          <w:rFonts w:ascii="Palatino Linotype" w:eastAsia="Calibri" w:hAnsi="Palatino Linotype" w:cs="Arial"/>
          <w:i/>
          <w:sz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14FCE33" w14:textId="77777777" w:rsidR="004F4138" w:rsidRPr="004F4138" w:rsidRDefault="004F4138" w:rsidP="004F4138">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F4138">
        <w:rPr>
          <w:rFonts w:ascii="Palatino Linotype" w:eastAsia="Calibri" w:hAnsi="Palatino Linotype" w:cs="Arial"/>
          <w:i/>
          <w:sz w:val="22"/>
          <w:lang w:val="es-MX" w:eastAsia="en-US"/>
        </w:rPr>
        <w:t>(…)</w:t>
      </w:r>
    </w:p>
    <w:p w14:paraId="2DA63F63" w14:textId="77777777" w:rsidR="004F4138" w:rsidRPr="004F4138" w:rsidRDefault="004F4138" w:rsidP="004F4138">
      <w:pPr>
        <w:rPr>
          <w:lang w:val="es-MX"/>
        </w:rPr>
      </w:pPr>
    </w:p>
    <w:p w14:paraId="5DDA9008" w14:textId="77777777" w:rsidR="004F4138" w:rsidRPr="004F4138" w:rsidRDefault="004F4138" w:rsidP="004F4138">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F4138">
        <w:rPr>
          <w:rFonts w:ascii="Palatino Linotype" w:eastAsia="Calibri" w:hAnsi="Palatino Linotype" w:cs="Arial"/>
          <w:b/>
          <w:i/>
          <w:sz w:val="22"/>
          <w:lang w:val="es-MX" w:eastAsia="en-US"/>
        </w:rPr>
        <w:t>Artículo 58.</w:t>
      </w:r>
      <w:r w:rsidRPr="004F4138">
        <w:rPr>
          <w:rFonts w:ascii="Palatino Linotype" w:eastAsia="Calibri" w:hAnsi="Palatino Linotype" w:cs="Arial"/>
          <w:i/>
          <w:sz w:val="22"/>
          <w:lang w:val="es-MX" w:eastAsia="en-US"/>
        </w:rPr>
        <w:t xml:space="preserve"> Los servidores públicos habilitados serán designados por el titular del sujeto obligado a propuesta del responsable de la Unidad de Transparencia.</w:t>
      </w:r>
    </w:p>
    <w:p w14:paraId="24D45F4B" w14:textId="77777777" w:rsidR="004F4138" w:rsidRPr="004F4138" w:rsidRDefault="004F4138" w:rsidP="004F4138">
      <w:pPr>
        <w:autoSpaceDE w:val="0"/>
        <w:autoSpaceDN w:val="0"/>
        <w:adjustRightInd w:val="0"/>
        <w:spacing w:line="276" w:lineRule="auto"/>
        <w:ind w:left="567" w:right="708"/>
        <w:jc w:val="both"/>
        <w:rPr>
          <w:rFonts w:ascii="Palatino Linotype" w:eastAsia="Calibri" w:hAnsi="Palatino Linotype" w:cs="Arial"/>
          <w:i/>
          <w:sz w:val="22"/>
          <w:lang w:val="es-MX" w:eastAsia="en-US"/>
        </w:rPr>
      </w:pPr>
    </w:p>
    <w:p w14:paraId="025898AA" w14:textId="77777777" w:rsidR="004F4138" w:rsidRPr="004F4138" w:rsidRDefault="004F4138" w:rsidP="004F4138">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F4138">
        <w:rPr>
          <w:rFonts w:ascii="Palatino Linotype" w:eastAsia="Calibri" w:hAnsi="Palatino Linotype" w:cs="Arial"/>
          <w:b/>
          <w:i/>
          <w:sz w:val="22"/>
          <w:lang w:val="es-MX" w:eastAsia="en-US"/>
        </w:rPr>
        <w:t>Artículo 59.</w:t>
      </w:r>
      <w:r w:rsidRPr="004F4138">
        <w:rPr>
          <w:rFonts w:ascii="Palatino Linotype" w:eastAsia="Calibri" w:hAnsi="Palatino Linotype" w:cs="Arial"/>
          <w:i/>
          <w:sz w:val="22"/>
          <w:lang w:val="es-MX" w:eastAsia="en-US"/>
        </w:rPr>
        <w:t xml:space="preserve"> </w:t>
      </w:r>
      <w:r w:rsidRPr="004F4138">
        <w:rPr>
          <w:rFonts w:ascii="Palatino Linotype" w:eastAsia="Calibri" w:hAnsi="Palatino Linotype" w:cs="Arial"/>
          <w:b/>
          <w:i/>
          <w:sz w:val="22"/>
          <w:u w:val="single"/>
          <w:lang w:val="es-MX" w:eastAsia="en-US"/>
        </w:rPr>
        <w:t>Los servidores públicos habilitados</w:t>
      </w:r>
      <w:r w:rsidRPr="004F4138">
        <w:rPr>
          <w:rFonts w:ascii="Palatino Linotype" w:eastAsia="Calibri" w:hAnsi="Palatino Linotype" w:cs="Arial"/>
          <w:i/>
          <w:sz w:val="22"/>
          <w:lang w:val="es-MX" w:eastAsia="en-US"/>
        </w:rPr>
        <w:t xml:space="preserve"> tendrán las funciones siguientes:</w:t>
      </w:r>
    </w:p>
    <w:p w14:paraId="1BE57220" w14:textId="77777777" w:rsidR="004F4138" w:rsidRPr="004F4138" w:rsidRDefault="004F4138" w:rsidP="004F4138">
      <w:pPr>
        <w:rPr>
          <w:lang w:val="es-MX"/>
        </w:rPr>
      </w:pPr>
    </w:p>
    <w:p w14:paraId="4C57EA3A" w14:textId="77777777" w:rsidR="004F4138" w:rsidRPr="004F4138" w:rsidRDefault="004F4138" w:rsidP="004F4138">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F4138">
        <w:rPr>
          <w:rFonts w:ascii="Palatino Linotype" w:eastAsia="Calibri" w:hAnsi="Palatino Linotype" w:cs="Arial"/>
          <w:i/>
          <w:sz w:val="22"/>
          <w:lang w:val="es-MX" w:eastAsia="en-US"/>
        </w:rPr>
        <w:t xml:space="preserve">I. </w:t>
      </w:r>
      <w:r w:rsidRPr="004F4138">
        <w:rPr>
          <w:rFonts w:ascii="Palatino Linotype" w:eastAsia="Calibri" w:hAnsi="Palatino Linotype" w:cs="Arial"/>
          <w:b/>
          <w:i/>
          <w:sz w:val="22"/>
          <w:u w:val="single"/>
          <w:lang w:val="es-MX" w:eastAsia="en-US"/>
        </w:rPr>
        <w:t>Localizar la información que le solicite la Unidad de Transparencia</w:t>
      </w:r>
      <w:r w:rsidRPr="004F4138">
        <w:rPr>
          <w:rFonts w:ascii="Palatino Linotype" w:eastAsia="Calibri" w:hAnsi="Palatino Linotype" w:cs="Arial"/>
          <w:i/>
          <w:sz w:val="22"/>
          <w:lang w:val="es-MX" w:eastAsia="en-US"/>
        </w:rPr>
        <w:t>;</w:t>
      </w:r>
    </w:p>
    <w:p w14:paraId="63C1912E" w14:textId="77777777" w:rsidR="004F4138" w:rsidRPr="004F4138" w:rsidRDefault="004F4138" w:rsidP="004F4138">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F4138">
        <w:rPr>
          <w:rFonts w:ascii="Palatino Linotype" w:eastAsia="Calibri" w:hAnsi="Palatino Linotype" w:cs="Arial"/>
          <w:i/>
          <w:sz w:val="22"/>
          <w:lang w:val="es-MX" w:eastAsia="en-US"/>
        </w:rPr>
        <w:t xml:space="preserve">II. </w:t>
      </w:r>
      <w:r w:rsidRPr="004F4138">
        <w:rPr>
          <w:rFonts w:ascii="Palatino Linotype" w:eastAsia="Calibri" w:hAnsi="Palatino Linotype" w:cs="Arial"/>
          <w:b/>
          <w:i/>
          <w:sz w:val="22"/>
          <w:u w:val="single"/>
          <w:lang w:val="es-MX" w:eastAsia="en-US"/>
        </w:rPr>
        <w:t>Proporcionar la información que obre en los archivos y que le sea solicitada por la Unidad de Transparencia</w:t>
      </w:r>
      <w:r w:rsidRPr="004F4138">
        <w:rPr>
          <w:rFonts w:ascii="Palatino Linotype" w:eastAsia="Calibri" w:hAnsi="Palatino Linotype" w:cs="Arial"/>
          <w:i/>
          <w:sz w:val="22"/>
          <w:lang w:val="es-MX" w:eastAsia="en-US"/>
        </w:rPr>
        <w:t>;</w:t>
      </w:r>
    </w:p>
    <w:p w14:paraId="13EB70F3" w14:textId="77777777" w:rsidR="004F4138" w:rsidRPr="004F4138" w:rsidRDefault="004F4138" w:rsidP="004F4138">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F4138">
        <w:rPr>
          <w:rFonts w:ascii="Palatino Linotype" w:eastAsia="Calibri" w:hAnsi="Palatino Linotype" w:cs="Arial"/>
          <w:i/>
          <w:sz w:val="22"/>
          <w:lang w:val="es-MX" w:eastAsia="en-US"/>
        </w:rPr>
        <w:t>III. Apoyar a la Unidad de Transparencia en lo que esta le solicite para el cumplimiento de sus funciones;</w:t>
      </w:r>
    </w:p>
    <w:p w14:paraId="4A58C895" w14:textId="77777777" w:rsidR="004F4138" w:rsidRPr="004F4138" w:rsidRDefault="004F4138" w:rsidP="004F4138">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F4138">
        <w:rPr>
          <w:rFonts w:ascii="Palatino Linotype" w:eastAsia="Calibri" w:hAnsi="Palatino Linotype" w:cs="Arial"/>
          <w:i/>
          <w:sz w:val="22"/>
          <w:lang w:val="es-MX" w:eastAsia="en-US"/>
        </w:rPr>
        <w:t>IV. Proporcionar a la Unidad de Transparencia, las modificaciones a la información pública de oficio que obre en su poder;</w:t>
      </w:r>
    </w:p>
    <w:p w14:paraId="4B13DFB5" w14:textId="77777777" w:rsidR="004F4138" w:rsidRPr="004F4138" w:rsidRDefault="004F4138" w:rsidP="004F4138">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F4138">
        <w:rPr>
          <w:rFonts w:ascii="Palatino Linotype" w:eastAsia="Calibr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14:paraId="547A0BF4" w14:textId="77777777" w:rsidR="004F4138" w:rsidRPr="004F4138" w:rsidRDefault="004F4138" w:rsidP="004F4138">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F4138">
        <w:rPr>
          <w:rFonts w:ascii="Palatino Linotype" w:eastAsia="Calibri" w:hAnsi="Palatino Linotype" w:cs="Arial"/>
          <w:i/>
          <w:sz w:val="22"/>
          <w:lang w:val="es-MX" w:eastAsia="en-US"/>
        </w:rPr>
        <w:t>VI. Verificar, una vez analizado el contenido de la información, que no se encuentre en los supuestos de información clasificada; y</w:t>
      </w:r>
    </w:p>
    <w:p w14:paraId="69296A60" w14:textId="77777777" w:rsidR="004F4138" w:rsidRPr="004F4138" w:rsidRDefault="004F4138" w:rsidP="004F4138">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F4138">
        <w:rPr>
          <w:rFonts w:ascii="Palatino Linotype" w:eastAsia="Calibri" w:hAnsi="Palatino Linotype" w:cs="Arial"/>
          <w:i/>
          <w:sz w:val="22"/>
          <w:lang w:val="es-MX" w:eastAsia="en-US"/>
        </w:rPr>
        <w:t>VII. Dar cuenta a la Unidad de Transparencia del vencimiento de los plazos de reserva.</w:t>
      </w:r>
    </w:p>
    <w:p w14:paraId="74E2E3CD" w14:textId="77777777" w:rsidR="004F4138" w:rsidRPr="004F4138" w:rsidRDefault="004F4138" w:rsidP="004F4138">
      <w:pPr>
        <w:spacing w:before="240" w:after="240" w:line="360" w:lineRule="auto"/>
        <w:jc w:val="both"/>
        <w:rPr>
          <w:rFonts w:ascii="Palatino Linotype" w:hAnsi="Palatino Linotype"/>
          <w:szCs w:val="22"/>
          <w:lang w:val="es-MX" w:eastAsia="es-MX"/>
        </w:rPr>
      </w:pPr>
    </w:p>
    <w:p w14:paraId="3F4A2423" w14:textId="77777777" w:rsidR="004F4138" w:rsidRPr="004F4138" w:rsidRDefault="004F4138" w:rsidP="004F4138">
      <w:pPr>
        <w:spacing w:before="240" w:after="240" w:line="360" w:lineRule="auto"/>
        <w:jc w:val="both"/>
        <w:rPr>
          <w:rFonts w:ascii="Palatino Linotype" w:hAnsi="Palatino Linotype"/>
          <w:szCs w:val="22"/>
          <w:lang w:val="es-MX" w:eastAsia="es-MX"/>
        </w:rPr>
      </w:pPr>
      <w:r w:rsidRPr="004F4138">
        <w:rPr>
          <w:rFonts w:ascii="Palatino Linotype" w:hAnsi="Palatino Linotype"/>
          <w:szCs w:val="22"/>
          <w:lang w:val="es-MX" w:eastAsia="es-MX"/>
        </w:rPr>
        <w:lastRenderedPageBreak/>
        <w:t>En otras palabras, cumplió parcialmente con lo que para tal efecto, dispone el artículo 162 de la Ley de Transparencia y Acceso a la Información Pública del Estado de México y Municipios, que índica:</w:t>
      </w:r>
    </w:p>
    <w:p w14:paraId="1A592583" w14:textId="77777777" w:rsidR="004F4138" w:rsidRPr="004F4138" w:rsidRDefault="004F4138" w:rsidP="004F4138">
      <w:pPr>
        <w:rPr>
          <w:lang w:val="es-MX"/>
        </w:rPr>
      </w:pPr>
    </w:p>
    <w:p w14:paraId="6900E16A" w14:textId="77777777" w:rsidR="004F4138" w:rsidRPr="004F4138" w:rsidRDefault="004F4138" w:rsidP="004F4138">
      <w:pPr>
        <w:spacing w:line="276" w:lineRule="auto"/>
        <w:ind w:left="567"/>
        <w:jc w:val="both"/>
        <w:rPr>
          <w:rFonts w:ascii="Palatino Linotype" w:hAnsi="Palatino Linotype"/>
          <w:i/>
          <w:sz w:val="22"/>
          <w:szCs w:val="20"/>
          <w:lang w:val="es-MX" w:eastAsia="es-MX"/>
        </w:rPr>
      </w:pPr>
      <w:r w:rsidRPr="004F4138">
        <w:rPr>
          <w:rFonts w:ascii="Palatino Linotype" w:hAnsi="Palatino Linotype"/>
          <w:i/>
          <w:sz w:val="22"/>
          <w:szCs w:val="20"/>
          <w:lang w:val="es-MX" w:eastAsia="es-MX"/>
        </w:rPr>
        <w:t>“</w:t>
      </w:r>
      <w:r w:rsidRPr="004F4138">
        <w:rPr>
          <w:rFonts w:ascii="Palatino Linotype" w:hAnsi="Palatino Linotype"/>
          <w:b/>
          <w:bCs/>
          <w:i/>
          <w:sz w:val="22"/>
          <w:szCs w:val="20"/>
          <w:lang w:val="es-MX" w:eastAsia="es-MX"/>
        </w:rPr>
        <w:t xml:space="preserve">Artículo 162. </w:t>
      </w:r>
      <w:r w:rsidRPr="004F4138">
        <w:rPr>
          <w:rFonts w:ascii="Palatino Linotype" w:hAnsi="Palatino Linotype"/>
          <w:i/>
          <w:sz w:val="22"/>
          <w:szCs w:val="20"/>
          <w:u w:val="single"/>
          <w:lang w:val="es-MX"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F4138">
        <w:rPr>
          <w:rFonts w:ascii="Palatino Linotype" w:hAnsi="Palatino Linotype"/>
          <w:i/>
          <w:sz w:val="22"/>
          <w:szCs w:val="20"/>
          <w:lang w:val="es-MX" w:eastAsia="es-MX"/>
        </w:rPr>
        <w:t>”</w:t>
      </w:r>
    </w:p>
    <w:p w14:paraId="61D47CA4" w14:textId="77777777" w:rsidR="004F4138" w:rsidRPr="004F4138" w:rsidRDefault="004F4138" w:rsidP="004F4138">
      <w:pPr>
        <w:spacing w:before="240" w:after="240" w:line="256" w:lineRule="auto"/>
        <w:ind w:left="567"/>
        <w:jc w:val="right"/>
        <w:rPr>
          <w:rFonts w:ascii="Palatino Linotype" w:hAnsi="Palatino Linotype"/>
          <w:b/>
          <w:i/>
          <w:sz w:val="20"/>
          <w:szCs w:val="20"/>
          <w:lang w:val="es-MX" w:eastAsia="es-MX"/>
        </w:rPr>
      </w:pPr>
      <w:r w:rsidRPr="004F4138">
        <w:rPr>
          <w:rFonts w:ascii="Palatino Linotype" w:hAnsi="Palatino Linotype"/>
          <w:b/>
          <w:i/>
          <w:sz w:val="20"/>
          <w:szCs w:val="20"/>
          <w:lang w:val="es-MX" w:eastAsia="es-MX"/>
        </w:rPr>
        <w:t xml:space="preserve"> [Énfasis añadido]</w:t>
      </w:r>
    </w:p>
    <w:p w14:paraId="2FBE9751" w14:textId="77777777" w:rsidR="004F4138" w:rsidRPr="004F4138" w:rsidRDefault="004F4138" w:rsidP="004F4138">
      <w:pPr>
        <w:rPr>
          <w:lang w:val="es-MX"/>
        </w:rPr>
      </w:pPr>
    </w:p>
    <w:p w14:paraId="3DBFBBF1" w14:textId="77777777" w:rsidR="004F4138" w:rsidRPr="004F4138" w:rsidRDefault="004F4138" w:rsidP="004F4138">
      <w:pPr>
        <w:spacing w:line="360" w:lineRule="auto"/>
        <w:jc w:val="both"/>
        <w:rPr>
          <w:rFonts w:ascii="Palatino Linotype" w:eastAsia="Calibri" w:hAnsi="Palatino Linotype" w:cs="Arial"/>
          <w:bCs/>
          <w:lang w:val="es-MX" w:eastAsia="en-US"/>
        </w:rPr>
      </w:pPr>
      <w:r w:rsidRPr="004F4138">
        <w:rPr>
          <w:rFonts w:ascii="Palatino Linotype" w:eastAsia="Calibri" w:hAnsi="Palatino Linotype" w:cs="Arial"/>
          <w:bCs/>
          <w:lang w:val="es-MX"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7F99EB42" w14:textId="77777777" w:rsidR="004F4138" w:rsidRPr="004F4138" w:rsidRDefault="004F4138" w:rsidP="004F4138">
      <w:pPr>
        <w:spacing w:line="360" w:lineRule="auto"/>
        <w:jc w:val="both"/>
        <w:rPr>
          <w:rFonts w:ascii="Palatino Linotype" w:eastAsia="Calibri" w:hAnsi="Palatino Linotype" w:cs="Arial"/>
          <w:bCs/>
          <w:lang w:val="es-MX" w:eastAsia="en-US"/>
        </w:rPr>
      </w:pPr>
    </w:p>
    <w:p w14:paraId="4EE33398" w14:textId="14BD0488" w:rsidR="004F4138" w:rsidRPr="004F4138" w:rsidRDefault="004F4138" w:rsidP="004F4138">
      <w:pPr>
        <w:spacing w:line="360" w:lineRule="auto"/>
        <w:jc w:val="both"/>
        <w:rPr>
          <w:rFonts w:ascii="Palatino Linotype" w:eastAsia="Calibri" w:hAnsi="Palatino Linotype" w:cs="Arial"/>
          <w:bCs/>
          <w:lang w:val="es-MX" w:eastAsia="en-US"/>
        </w:rPr>
      </w:pPr>
      <w:r w:rsidRPr="004F4138">
        <w:rPr>
          <w:rFonts w:ascii="Palatino Linotype" w:eastAsia="Calibri" w:hAnsi="Palatino Linotype" w:cs="Arial"/>
          <w:bCs/>
          <w:lang w:val="es-MX" w:eastAsia="en-US"/>
        </w:rPr>
        <w:t xml:space="preserve">Cabe precisar que </w:t>
      </w:r>
      <w:r w:rsidRPr="004F4138">
        <w:rPr>
          <w:rFonts w:ascii="Palatino Linotype" w:eastAsia="Calibri" w:hAnsi="Palatino Linotype" w:cs="Arial"/>
          <w:bCs/>
          <w:u w:val="single"/>
          <w:lang w:val="es-MX" w:eastAsia="en-US"/>
        </w:rPr>
        <w:t xml:space="preserve">no basta con que </w:t>
      </w:r>
      <w:r w:rsidRPr="004F4138">
        <w:rPr>
          <w:rFonts w:ascii="Palatino Linotype" w:eastAsia="Calibri" w:hAnsi="Palatino Linotype" w:cs="Arial"/>
          <w:b/>
          <w:bCs/>
          <w:u w:val="single"/>
          <w:lang w:val="es-MX" w:eastAsia="en-US"/>
        </w:rPr>
        <w:t>el Sujeto Obligado</w:t>
      </w:r>
      <w:r w:rsidRPr="004F4138">
        <w:rPr>
          <w:rFonts w:ascii="Palatino Linotype" w:eastAsia="Calibri" w:hAnsi="Palatino Linotype" w:cs="Arial"/>
          <w:bCs/>
          <w:u w:val="single"/>
          <w:lang w:val="es-MX" w:eastAsia="en-US"/>
        </w:rPr>
        <w:t xml:space="preserve"> únicamente remita la respuesta formulada por cada servidor público habilitado,</w:t>
      </w:r>
      <w:r w:rsidRPr="004F4138">
        <w:rPr>
          <w:rFonts w:ascii="Palatino Linotype" w:eastAsia="Calibri" w:hAnsi="Palatino Linotype" w:cs="Arial"/>
          <w:bCs/>
          <w:lang w:val="es-MX" w:eastAsia="en-US"/>
        </w:rPr>
        <w:t xml:space="preserve"> por el contrario, deberá recabar la información, difundirla y actualizarla para poder entregar una sola respuesta de manera íntegra conforme a la normatividad aplicable en materia de transparencia, toda vez que </w:t>
      </w:r>
      <w:r w:rsidRPr="004F4138">
        <w:rPr>
          <w:rFonts w:ascii="Palatino Linotype" w:eastAsia="Calibri" w:hAnsi="Palatino Linotype" w:cs="Arial"/>
          <w:b/>
          <w:bCs/>
          <w:lang w:val="es-MX" w:eastAsia="en-US"/>
        </w:rPr>
        <w:t>el Sujeto Obligado</w:t>
      </w:r>
      <w:r w:rsidRPr="004F4138">
        <w:rPr>
          <w:rFonts w:ascii="Palatino Linotype" w:eastAsia="Calibri" w:hAnsi="Palatino Linotype" w:cs="Arial"/>
          <w:bCs/>
          <w:lang w:val="es-MX" w:eastAsia="en-US"/>
        </w:rPr>
        <w:t xml:space="preserve"> en el presente asunto es el </w:t>
      </w:r>
      <w:r w:rsidR="009C2506" w:rsidRPr="009C2506">
        <w:rPr>
          <w:rFonts w:ascii="Palatino Linotype" w:eastAsia="Calibri" w:hAnsi="Palatino Linotype" w:cs="Arial"/>
          <w:bCs/>
          <w:lang w:val="es-MX" w:eastAsia="en-US"/>
        </w:rPr>
        <w:t xml:space="preserve">Ayuntamiento de Jaltenco </w:t>
      </w:r>
      <w:r w:rsidRPr="004F4138">
        <w:rPr>
          <w:rFonts w:ascii="Palatino Linotype" w:eastAsia="Calibri" w:hAnsi="Palatino Linotype" w:cs="Arial"/>
          <w:bCs/>
          <w:lang w:val="es-MX" w:eastAsia="en-US"/>
        </w:rPr>
        <w:t xml:space="preserve">en su conjunto, incluyendo </w:t>
      </w:r>
      <w:r w:rsidRPr="004F4138">
        <w:rPr>
          <w:rFonts w:ascii="Palatino Linotype" w:eastAsia="Calibri" w:hAnsi="Palatino Linotype" w:cs="Arial"/>
          <w:b/>
          <w:bCs/>
          <w:u w:val="single"/>
          <w:lang w:val="es-MX" w:eastAsia="en-US"/>
        </w:rPr>
        <w:t>todas y cada una de las áreas que lo conforman</w:t>
      </w:r>
      <w:r w:rsidRPr="004F4138">
        <w:rPr>
          <w:rFonts w:ascii="Palatino Linotype" w:eastAsia="Calibri" w:hAnsi="Palatino Linotype" w:cs="Arial"/>
          <w:bCs/>
          <w:lang w:val="es-MX" w:eastAsia="en-US"/>
        </w:rPr>
        <w:t xml:space="preserve"> y por supuesto en donde pudiera obrar la información que se solicita.</w:t>
      </w:r>
    </w:p>
    <w:p w14:paraId="7D3F285B" w14:textId="77777777" w:rsidR="004F4138" w:rsidRPr="004F4138" w:rsidRDefault="004F4138" w:rsidP="004F4138">
      <w:pPr>
        <w:spacing w:after="160" w:line="256" w:lineRule="auto"/>
        <w:rPr>
          <w:rFonts w:ascii="Calibri" w:eastAsia="Calibri" w:hAnsi="Calibri"/>
          <w:sz w:val="22"/>
          <w:szCs w:val="22"/>
          <w:lang w:val="es-MX" w:eastAsia="en-US"/>
        </w:rPr>
      </w:pPr>
    </w:p>
    <w:p w14:paraId="7AFC189A" w14:textId="77777777" w:rsidR="004F4138" w:rsidRPr="004F4138" w:rsidRDefault="004F4138" w:rsidP="004F4138">
      <w:pPr>
        <w:spacing w:line="360" w:lineRule="auto"/>
        <w:jc w:val="both"/>
        <w:rPr>
          <w:rFonts w:ascii="Palatino Linotype" w:eastAsia="Calibri" w:hAnsi="Palatino Linotype" w:cs="Arial"/>
          <w:bCs/>
          <w:lang w:val="es-MX" w:eastAsia="en-US"/>
        </w:rPr>
      </w:pPr>
      <w:r w:rsidRPr="004F4138">
        <w:rPr>
          <w:rFonts w:ascii="Palatino Linotype" w:eastAsia="Calibri" w:hAnsi="Palatino Linotype" w:cs="Arial"/>
          <w:bCs/>
          <w:lang w:val="es-MX" w:eastAsia="en-US"/>
        </w:rPr>
        <w:t xml:space="preserve">Por lo que una vez hecha la búsqueda exhaustiva y razonable de la información en todas y cada una de las áreas que pudieran poseer la información, deberá informar al </w:t>
      </w:r>
      <w:r w:rsidRPr="004F4138">
        <w:rPr>
          <w:rFonts w:ascii="Palatino Linotype" w:eastAsia="Calibri" w:hAnsi="Palatino Linotype" w:cs="Arial"/>
          <w:b/>
          <w:bCs/>
          <w:lang w:val="es-MX" w:eastAsia="en-US"/>
        </w:rPr>
        <w:lastRenderedPageBreak/>
        <w:t xml:space="preserve">Recurrente </w:t>
      </w:r>
      <w:r w:rsidRPr="004F4138">
        <w:rPr>
          <w:rFonts w:ascii="Palatino Linotype" w:eastAsia="Calibri" w:hAnsi="Palatino Linotype" w:cs="Arial"/>
          <w:bCs/>
          <w:lang w:val="es-MX" w:eastAsia="en-US"/>
        </w:rPr>
        <w:t>el resultado de la misma, junto con las constancias que acrediten la búsqueda precisada.</w:t>
      </w:r>
    </w:p>
    <w:p w14:paraId="3448BB5D" w14:textId="77777777" w:rsidR="004F4138" w:rsidRPr="004F4138" w:rsidRDefault="004F4138" w:rsidP="00F11A2C">
      <w:pPr>
        <w:spacing w:line="360" w:lineRule="auto"/>
        <w:jc w:val="both"/>
        <w:rPr>
          <w:rFonts w:ascii="Palatino Linotype" w:eastAsia="Calibri" w:hAnsi="Palatino Linotype" w:cs="Arial"/>
          <w:bCs/>
          <w:lang w:val="es-MX" w:eastAsia="en-US"/>
        </w:rPr>
      </w:pPr>
    </w:p>
    <w:p w14:paraId="6548BC85" w14:textId="70498D81" w:rsidR="004F4138" w:rsidRPr="004F4138" w:rsidRDefault="004F4138" w:rsidP="004F4138">
      <w:pPr>
        <w:spacing w:line="360" w:lineRule="auto"/>
        <w:jc w:val="both"/>
        <w:rPr>
          <w:rFonts w:ascii="Palatino Linotype" w:eastAsia="Calibri" w:hAnsi="Palatino Linotype" w:cs="Arial"/>
          <w:lang w:val="es-MX" w:eastAsia="en-US"/>
        </w:rPr>
      </w:pPr>
      <w:r w:rsidRPr="004F4138">
        <w:rPr>
          <w:rFonts w:ascii="Palatino Linotype" w:eastAsia="Calibri" w:hAnsi="Palatino Linotype" w:cs="Arial"/>
          <w:bCs/>
          <w:lang w:val="es-MX" w:eastAsia="en-US"/>
        </w:rPr>
        <w:t>Una</w:t>
      </w:r>
      <w:r w:rsidRPr="004F4138">
        <w:rPr>
          <w:rFonts w:ascii="Palatino Linotype" w:eastAsia="Calibri" w:hAnsi="Palatino Linotype" w:cs="Arial"/>
          <w:lang w:val="es-MX" w:eastAsia="en-US"/>
        </w:rPr>
        <w:t xml:space="preserve"> vez hechas las precisiones anteriores, y derivado de la respuesta del </w:t>
      </w:r>
      <w:r w:rsidRPr="004F4138">
        <w:rPr>
          <w:rFonts w:ascii="Palatino Linotype" w:eastAsia="Calibri" w:hAnsi="Palatino Linotype" w:cs="Arial"/>
          <w:b/>
          <w:lang w:val="es-MX" w:eastAsia="en-US"/>
        </w:rPr>
        <w:t>Sujeto Obligado</w:t>
      </w:r>
      <w:r w:rsidRPr="004F4138">
        <w:rPr>
          <w:rFonts w:ascii="Palatino Linotype" w:eastAsia="Calibri" w:hAnsi="Palatino Linotype" w:cs="Arial"/>
          <w:lang w:val="es-MX" w:eastAsia="en-US"/>
        </w:rPr>
        <w:t>,</w:t>
      </w:r>
      <w:r w:rsidRPr="004F4138">
        <w:rPr>
          <w:rFonts w:ascii="Palatino Linotype" w:eastAsia="Calibri" w:hAnsi="Palatino Linotype" w:cs="Arial"/>
          <w:b/>
          <w:lang w:val="es-MX" w:eastAsia="en-US"/>
        </w:rPr>
        <w:t xml:space="preserve"> </w:t>
      </w:r>
      <w:r w:rsidRPr="004F4138">
        <w:rPr>
          <w:rFonts w:ascii="Palatino Linotype" w:eastAsia="Calibri" w:hAnsi="Palatino Linotype" w:cs="Arial"/>
          <w:lang w:val="es-MX" w:eastAsia="en-US"/>
        </w:rPr>
        <w:t xml:space="preserve">resulta procedente hacer un estudio de su marco jurídico, es </w:t>
      </w:r>
      <w:proofErr w:type="gramStart"/>
      <w:r w:rsidRPr="004F4138">
        <w:rPr>
          <w:rFonts w:ascii="Palatino Linotype" w:eastAsia="Calibri" w:hAnsi="Palatino Linotype" w:cs="Arial"/>
          <w:lang w:val="es-MX" w:eastAsia="en-US"/>
        </w:rPr>
        <w:t>especifico</w:t>
      </w:r>
      <w:proofErr w:type="gramEnd"/>
      <w:r w:rsidRPr="004F4138">
        <w:rPr>
          <w:rFonts w:ascii="Palatino Linotype" w:eastAsia="Calibri" w:hAnsi="Palatino Linotype" w:cs="Arial"/>
          <w:lang w:val="es-MX" w:eastAsia="en-US"/>
        </w:rPr>
        <w:t xml:space="preserve"> del </w:t>
      </w:r>
      <w:r w:rsidR="0063193C">
        <w:rPr>
          <w:rFonts w:ascii="Palatino Linotype" w:eastAsia="Calibri" w:hAnsi="Palatino Linotype" w:cs="Arial"/>
          <w:lang w:val="es-MX" w:eastAsia="en-US"/>
        </w:rPr>
        <w:t>bando Municipal de Jaltenco 2021</w:t>
      </w:r>
      <w:r w:rsidRPr="004F4138">
        <w:rPr>
          <w:rFonts w:ascii="Palatino Linotype" w:eastAsia="Calibri" w:hAnsi="Palatino Linotype" w:cs="Arial"/>
          <w:lang w:val="es-MX" w:eastAsia="en-US"/>
        </w:rPr>
        <w:t>, del que se desprende lo siguiente:</w:t>
      </w:r>
    </w:p>
    <w:p w14:paraId="32751D13" w14:textId="77777777" w:rsidR="004F4138" w:rsidRPr="004F4138" w:rsidRDefault="004F4138" w:rsidP="004F4138">
      <w:pPr>
        <w:spacing w:line="360" w:lineRule="auto"/>
        <w:jc w:val="both"/>
        <w:rPr>
          <w:rFonts w:ascii="Palatino Linotype" w:eastAsia="Calibri" w:hAnsi="Palatino Linotype" w:cs="Arial"/>
          <w:lang w:val="es-MX" w:eastAsia="en-US"/>
        </w:rPr>
      </w:pPr>
    </w:p>
    <w:p w14:paraId="1499BF81" w14:textId="77777777" w:rsidR="0063193C" w:rsidRDefault="00F11A2C" w:rsidP="004F4138">
      <w:pPr>
        <w:spacing w:after="160"/>
        <w:ind w:left="851" w:right="851"/>
        <w:jc w:val="both"/>
        <w:rPr>
          <w:rFonts w:ascii="Palatino Linotype" w:eastAsia="Calibri" w:hAnsi="Palatino Linotype"/>
          <w:bCs/>
          <w:i/>
          <w:sz w:val="22"/>
          <w:szCs w:val="22"/>
          <w:lang w:eastAsia="en-US"/>
        </w:rPr>
      </w:pPr>
      <w:r w:rsidRPr="00F11A2C">
        <w:rPr>
          <w:rFonts w:ascii="Palatino Linotype" w:eastAsia="Calibri" w:hAnsi="Palatino Linotype"/>
          <w:b/>
          <w:i/>
          <w:sz w:val="22"/>
          <w:szCs w:val="22"/>
          <w:lang w:eastAsia="en-US"/>
        </w:rPr>
        <w:t xml:space="preserve">ARTÍCULO 62.- </w:t>
      </w:r>
      <w:r w:rsidRPr="0063193C">
        <w:rPr>
          <w:rFonts w:ascii="Palatino Linotype" w:eastAsia="Calibri" w:hAnsi="Palatino Linotype"/>
          <w:bCs/>
          <w:i/>
          <w:sz w:val="22"/>
          <w:szCs w:val="22"/>
          <w:lang w:eastAsia="en-US"/>
        </w:rPr>
        <w:t xml:space="preserve">La Administración Pública Municipal es la estructura que contiene, agrupa y organiza los recursos técnicos, financieros, materiales y humanos para el cumplimiento de los fines del Municipio, actuando conforme a las atribuciones que le confieren las Leyes, este Bando, el Reglamento Orgánico de la Administración Pública de Jaltenco y demás disposiciones normativas vigentes y de observancia general expedidas por este Ayuntamiento. </w:t>
      </w:r>
    </w:p>
    <w:p w14:paraId="65CF23FA" w14:textId="77777777" w:rsidR="0063193C" w:rsidRDefault="0063193C" w:rsidP="004F4138">
      <w:pPr>
        <w:spacing w:after="160"/>
        <w:ind w:left="851" w:right="851"/>
        <w:jc w:val="both"/>
        <w:rPr>
          <w:rFonts w:ascii="Palatino Linotype" w:eastAsia="Calibri" w:hAnsi="Palatino Linotype"/>
          <w:bCs/>
          <w:i/>
          <w:sz w:val="22"/>
          <w:szCs w:val="22"/>
          <w:lang w:eastAsia="en-US"/>
        </w:rPr>
      </w:pPr>
    </w:p>
    <w:p w14:paraId="6A39CB75" w14:textId="77777777" w:rsidR="0063193C" w:rsidRDefault="00F11A2C" w:rsidP="004F4138">
      <w:pPr>
        <w:spacing w:after="160"/>
        <w:ind w:left="851" w:right="851"/>
        <w:jc w:val="both"/>
        <w:rPr>
          <w:rFonts w:ascii="Palatino Linotype" w:eastAsia="Calibri" w:hAnsi="Palatino Linotype"/>
          <w:bCs/>
          <w:i/>
          <w:sz w:val="22"/>
          <w:szCs w:val="22"/>
          <w:lang w:eastAsia="en-US"/>
        </w:rPr>
      </w:pPr>
      <w:r w:rsidRPr="0063193C">
        <w:rPr>
          <w:rFonts w:ascii="Palatino Linotype" w:eastAsia="Calibri" w:hAnsi="Palatino Linotype"/>
          <w:bCs/>
          <w:i/>
          <w:sz w:val="22"/>
          <w:szCs w:val="22"/>
          <w:lang w:eastAsia="en-US"/>
        </w:rPr>
        <w:t xml:space="preserve">Para el despacho, estudio, planeación y funcionamiento de los asuntos del gobierno municipal, se contará con las siguientes dependencias: </w:t>
      </w:r>
    </w:p>
    <w:p w14:paraId="0313AEEC" w14:textId="77777777" w:rsidR="0063193C" w:rsidRDefault="00F11A2C" w:rsidP="004F4138">
      <w:pPr>
        <w:spacing w:after="160"/>
        <w:ind w:left="851" w:right="851"/>
        <w:jc w:val="both"/>
        <w:rPr>
          <w:rFonts w:ascii="Palatino Linotype" w:eastAsia="Calibri" w:hAnsi="Palatino Linotype"/>
          <w:bCs/>
          <w:i/>
          <w:sz w:val="22"/>
          <w:szCs w:val="22"/>
          <w:lang w:eastAsia="en-US"/>
        </w:rPr>
      </w:pPr>
      <w:r w:rsidRPr="0063193C">
        <w:rPr>
          <w:rFonts w:ascii="Palatino Linotype" w:eastAsia="Calibri" w:hAnsi="Palatino Linotype"/>
          <w:bCs/>
          <w:i/>
          <w:sz w:val="22"/>
          <w:szCs w:val="22"/>
          <w:lang w:eastAsia="en-US"/>
        </w:rPr>
        <w:t xml:space="preserve">I. </w:t>
      </w:r>
      <w:r w:rsidRPr="0063193C">
        <w:rPr>
          <w:rFonts w:ascii="Palatino Linotype" w:eastAsia="Calibri" w:hAnsi="Palatino Linotype"/>
          <w:b/>
          <w:i/>
          <w:sz w:val="22"/>
          <w:szCs w:val="22"/>
          <w:lang w:eastAsia="en-US"/>
        </w:rPr>
        <w:t>Administración centralizada integrada por</w:t>
      </w:r>
      <w:r w:rsidRPr="0063193C">
        <w:rPr>
          <w:rFonts w:ascii="Palatino Linotype" w:eastAsia="Calibri" w:hAnsi="Palatino Linotype"/>
          <w:bCs/>
          <w:i/>
          <w:sz w:val="22"/>
          <w:szCs w:val="22"/>
          <w:lang w:eastAsia="en-US"/>
        </w:rPr>
        <w:t xml:space="preserve">: </w:t>
      </w:r>
    </w:p>
    <w:p w14:paraId="02848081" w14:textId="77777777" w:rsidR="0063193C" w:rsidRDefault="00F11A2C" w:rsidP="0063193C">
      <w:pPr>
        <w:spacing w:after="160"/>
        <w:ind w:left="1416" w:right="851"/>
        <w:jc w:val="both"/>
        <w:rPr>
          <w:rFonts w:ascii="Palatino Linotype" w:eastAsia="Calibri" w:hAnsi="Palatino Linotype"/>
          <w:bCs/>
          <w:i/>
          <w:sz w:val="22"/>
          <w:szCs w:val="22"/>
          <w:lang w:eastAsia="en-US"/>
        </w:rPr>
      </w:pPr>
      <w:r w:rsidRPr="0063193C">
        <w:rPr>
          <w:rFonts w:ascii="Palatino Linotype" w:eastAsia="Calibri" w:hAnsi="Palatino Linotype"/>
          <w:bCs/>
          <w:i/>
          <w:sz w:val="22"/>
          <w:szCs w:val="22"/>
          <w:lang w:eastAsia="en-US"/>
        </w:rPr>
        <w:t xml:space="preserve">a. Oficina de la Presidencia; </w:t>
      </w:r>
    </w:p>
    <w:p w14:paraId="4C723871" w14:textId="77777777" w:rsidR="005305CB" w:rsidRPr="005305CB" w:rsidRDefault="00F11A2C" w:rsidP="0063193C">
      <w:pPr>
        <w:spacing w:after="160"/>
        <w:ind w:left="1416" w:right="851"/>
        <w:jc w:val="both"/>
        <w:rPr>
          <w:rFonts w:ascii="Palatino Linotype" w:eastAsia="Calibri" w:hAnsi="Palatino Linotype"/>
          <w:b/>
          <w:i/>
          <w:sz w:val="22"/>
          <w:szCs w:val="22"/>
          <w:u w:val="single"/>
          <w:lang w:eastAsia="en-US"/>
        </w:rPr>
      </w:pPr>
      <w:r w:rsidRPr="005305CB">
        <w:rPr>
          <w:rFonts w:ascii="Palatino Linotype" w:eastAsia="Calibri" w:hAnsi="Palatino Linotype"/>
          <w:b/>
          <w:i/>
          <w:sz w:val="22"/>
          <w:szCs w:val="22"/>
          <w:u w:val="single"/>
          <w:lang w:eastAsia="en-US"/>
        </w:rPr>
        <w:t xml:space="preserve">b. Secretaría del Ayuntamiento; </w:t>
      </w:r>
    </w:p>
    <w:p w14:paraId="05097639" w14:textId="77777777" w:rsidR="005305CB" w:rsidRDefault="00F11A2C" w:rsidP="0063193C">
      <w:pPr>
        <w:spacing w:after="160"/>
        <w:ind w:left="1416" w:right="851"/>
        <w:jc w:val="both"/>
        <w:rPr>
          <w:rFonts w:ascii="Palatino Linotype" w:eastAsia="Calibri" w:hAnsi="Palatino Linotype"/>
          <w:bCs/>
          <w:i/>
          <w:sz w:val="22"/>
          <w:szCs w:val="22"/>
          <w:lang w:eastAsia="en-US"/>
        </w:rPr>
      </w:pPr>
      <w:r w:rsidRPr="0063193C">
        <w:rPr>
          <w:rFonts w:ascii="Palatino Linotype" w:eastAsia="Calibri" w:hAnsi="Palatino Linotype"/>
          <w:bCs/>
          <w:i/>
          <w:sz w:val="22"/>
          <w:szCs w:val="22"/>
          <w:lang w:eastAsia="en-US"/>
        </w:rPr>
        <w:t xml:space="preserve">c. Tesorería Municipal; </w:t>
      </w:r>
    </w:p>
    <w:p w14:paraId="14A4BC13" w14:textId="77777777" w:rsidR="005305CB" w:rsidRPr="00DE2678" w:rsidRDefault="00F11A2C" w:rsidP="0063193C">
      <w:pPr>
        <w:spacing w:after="160"/>
        <w:ind w:left="1416" w:right="851"/>
        <w:jc w:val="both"/>
        <w:rPr>
          <w:rFonts w:ascii="Palatino Linotype" w:eastAsia="Calibri" w:hAnsi="Palatino Linotype"/>
          <w:b/>
          <w:i/>
          <w:sz w:val="22"/>
          <w:szCs w:val="22"/>
          <w:u w:val="single"/>
          <w:lang w:eastAsia="en-US"/>
        </w:rPr>
      </w:pPr>
      <w:r w:rsidRPr="00DE2678">
        <w:rPr>
          <w:rFonts w:ascii="Palatino Linotype" w:eastAsia="Calibri" w:hAnsi="Palatino Linotype"/>
          <w:b/>
          <w:i/>
          <w:sz w:val="22"/>
          <w:szCs w:val="22"/>
          <w:u w:val="single"/>
          <w:lang w:eastAsia="en-US"/>
        </w:rPr>
        <w:t xml:space="preserve">d. Contraloría Municipal; </w:t>
      </w:r>
    </w:p>
    <w:p w14:paraId="59533463" w14:textId="77777777" w:rsidR="005305CB" w:rsidRPr="00DE2678" w:rsidRDefault="00F11A2C" w:rsidP="0063193C">
      <w:pPr>
        <w:spacing w:after="160"/>
        <w:ind w:left="1416" w:right="851"/>
        <w:jc w:val="both"/>
        <w:rPr>
          <w:rFonts w:ascii="Palatino Linotype" w:eastAsia="Calibri" w:hAnsi="Palatino Linotype"/>
          <w:b/>
          <w:i/>
          <w:sz w:val="22"/>
          <w:szCs w:val="22"/>
          <w:u w:val="single"/>
          <w:lang w:eastAsia="en-US"/>
        </w:rPr>
      </w:pPr>
      <w:r w:rsidRPr="00DE2678">
        <w:rPr>
          <w:rFonts w:ascii="Palatino Linotype" w:eastAsia="Calibri" w:hAnsi="Palatino Linotype"/>
          <w:b/>
          <w:i/>
          <w:sz w:val="22"/>
          <w:szCs w:val="22"/>
          <w:u w:val="single"/>
          <w:lang w:eastAsia="en-US"/>
        </w:rPr>
        <w:t xml:space="preserve">e. Dirección de Administración; </w:t>
      </w:r>
    </w:p>
    <w:p w14:paraId="6F952D58" w14:textId="77777777" w:rsidR="005305CB" w:rsidRDefault="00F11A2C" w:rsidP="0063193C">
      <w:pPr>
        <w:spacing w:after="160"/>
        <w:ind w:left="1416" w:right="851"/>
        <w:jc w:val="both"/>
        <w:rPr>
          <w:rFonts w:ascii="Palatino Linotype" w:eastAsia="Calibri" w:hAnsi="Palatino Linotype"/>
          <w:bCs/>
          <w:i/>
          <w:sz w:val="22"/>
          <w:szCs w:val="22"/>
          <w:lang w:eastAsia="en-US"/>
        </w:rPr>
      </w:pPr>
      <w:r w:rsidRPr="0063193C">
        <w:rPr>
          <w:rFonts w:ascii="Palatino Linotype" w:eastAsia="Calibri" w:hAnsi="Palatino Linotype"/>
          <w:bCs/>
          <w:i/>
          <w:sz w:val="22"/>
          <w:szCs w:val="22"/>
          <w:lang w:eastAsia="en-US"/>
        </w:rPr>
        <w:t xml:space="preserve">f. Comisaría de Seguridad Ciudadana, Vialidad, Protección Civil y Bomberos; </w:t>
      </w:r>
    </w:p>
    <w:p w14:paraId="27E230CD" w14:textId="77777777" w:rsidR="005305CB" w:rsidRDefault="00F11A2C" w:rsidP="0063193C">
      <w:pPr>
        <w:spacing w:after="160"/>
        <w:ind w:left="1416" w:right="851"/>
        <w:jc w:val="both"/>
        <w:rPr>
          <w:rFonts w:ascii="Palatino Linotype" w:eastAsia="Calibri" w:hAnsi="Palatino Linotype"/>
          <w:bCs/>
          <w:i/>
          <w:sz w:val="22"/>
          <w:szCs w:val="22"/>
          <w:lang w:eastAsia="en-US"/>
        </w:rPr>
      </w:pPr>
      <w:r w:rsidRPr="0063193C">
        <w:rPr>
          <w:rFonts w:ascii="Palatino Linotype" w:eastAsia="Calibri" w:hAnsi="Palatino Linotype"/>
          <w:bCs/>
          <w:i/>
          <w:sz w:val="22"/>
          <w:szCs w:val="22"/>
          <w:lang w:eastAsia="en-US"/>
        </w:rPr>
        <w:t xml:space="preserve">g. Dirección de Obras Públicas, Desarrollo Urbano y Biodiversidad; </w:t>
      </w:r>
    </w:p>
    <w:p w14:paraId="0EFCB01C" w14:textId="77777777" w:rsidR="005305CB" w:rsidRDefault="00F11A2C" w:rsidP="0063193C">
      <w:pPr>
        <w:spacing w:after="160"/>
        <w:ind w:left="1416" w:right="851"/>
        <w:jc w:val="both"/>
        <w:rPr>
          <w:rFonts w:ascii="Palatino Linotype" w:eastAsia="Calibri" w:hAnsi="Palatino Linotype"/>
          <w:bCs/>
          <w:i/>
          <w:sz w:val="22"/>
          <w:szCs w:val="22"/>
          <w:lang w:eastAsia="en-US"/>
        </w:rPr>
      </w:pPr>
      <w:r w:rsidRPr="0063193C">
        <w:rPr>
          <w:rFonts w:ascii="Palatino Linotype" w:eastAsia="Calibri" w:hAnsi="Palatino Linotype"/>
          <w:bCs/>
          <w:i/>
          <w:sz w:val="22"/>
          <w:szCs w:val="22"/>
          <w:lang w:eastAsia="en-US"/>
        </w:rPr>
        <w:t xml:space="preserve">h. Dirección de Servicios Públicos; </w:t>
      </w:r>
    </w:p>
    <w:p w14:paraId="1540EB9C" w14:textId="77777777" w:rsidR="005305CB" w:rsidRDefault="00F11A2C" w:rsidP="0063193C">
      <w:pPr>
        <w:spacing w:after="160"/>
        <w:ind w:left="1416" w:right="851"/>
        <w:jc w:val="both"/>
        <w:rPr>
          <w:rFonts w:ascii="Palatino Linotype" w:eastAsia="Calibri" w:hAnsi="Palatino Linotype"/>
          <w:bCs/>
          <w:i/>
          <w:sz w:val="22"/>
          <w:szCs w:val="22"/>
          <w:lang w:eastAsia="en-US"/>
        </w:rPr>
      </w:pPr>
      <w:r w:rsidRPr="0063193C">
        <w:rPr>
          <w:rFonts w:ascii="Palatino Linotype" w:eastAsia="Calibri" w:hAnsi="Palatino Linotype"/>
          <w:bCs/>
          <w:i/>
          <w:sz w:val="22"/>
          <w:szCs w:val="22"/>
          <w:lang w:eastAsia="en-US"/>
        </w:rPr>
        <w:t xml:space="preserve">i. </w:t>
      </w:r>
      <w:r w:rsidRPr="00382B97">
        <w:rPr>
          <w:rFonts w:ascii="Palatino Linotype" w:eastAsia="Calibri" w:hAnsi="Palatino Linotype"/>
          <w:bCs/>
          <w:i/>
          <w:sz w:val="22"/>
          <w:szCs w:val="22"/>
          <w:u w:val="single"/>
          <w:lang w:eastAsia="en-US"/>
        </w:rPr>
        <w:t>Dirección de Educación, Cultura, Bienestar Social y Salud</w:t>
      </w:r>
      <w:r w:rsidRPr="0063193C">
        <w:rPr>
          <w:rFonts w:ascii="Palatino Linotype" w:eastAsia="Calibri" w:hAnsi="Palatino Linotype"/>
          <w:bCs/>
          <w:i/>
          <w:sz w:val="22"/>
          <w:szCs w:val="22"/>
          <w:lang w:eastAsia="en-US"/>
        </w:rPr>
        <w:t xml:space="preserve">; </w:t>
      </w:r>
    </w:p>
    <w:p w14:paraId="43D6F366" w14:textId="77777777" w:rsidR="005305CB" w:rsidRDefault="00F11A2C" w:rsidP="0063193C">
      <w:pPr>
        <w:spacing w:after="160"/>
        <w:ind w:left="1416" w:right="851"/>
        <w:jc w:val="both"/>
        <w:rPr>
          <w:rFonts w:ascii="Palatino Linotype" w:eastAsia="Calibri" w:hAnsi="Palatino Linotype"/>
          <w:bCs/>
          <w:i/>
          <w:sz w:val="22"/>
          <w:szCs w:val="22"/>
          <w:lang w:eastAsia="en-US"/>
        </w:rPr>
      </w:pPr>
      <w:r w:rsidRPr="0063193C">
        <w:rPr>
          <w:rFonts w:ascii="Palatino Linotype" w:eastAsia="Calibri" w:hAnsi="Palatino Linotype"/>
          <w:bCs/>
          <w:i/>
          <w:sz w:val="22"/>
          <w:szCs w:val="22"/>
          <w:lang w:eastAsia="en-US"/>
        </w:rPr>
        <w:t xml:space="preserve">j. Dirección de Desarrollo Económico, Agropecuario y Turismo; y </w:t>
      </w:r>
    </w:p>
    <w:p w14:paraId="65EF6D38" w14:textId="77777777" w:rsidR="005305CB" w:rsidRDefault="00F11A2C" w:rsidP="0063193C">
      <w:pPr>
        <w:spacing w:after="160"/>
        <w:ind w:left="1416" w:right="851"/>
        <w:jc w:val="both"/>
        <w:rPr>
          <w:rFonts w:ascii="Palatino Linotype" w:eastAsia="Calibri" w:hAnsi="Palatino Linotype"/>
          <w:bCs/>
          <w:i/>
          <w:sz w:val="22"/>
          <w:szCs w:val="22"/>
          <w:lang w:eastAsia="en-US"/>
        </w:rPr>
      </w:pPr>
      <w:r w:rsidRPr="0063193C">
        <w:rPr>
          <w:rFonts w:ascii="Palatino Linotype" w:eastAsia="Calibri" w:hAnsi="Palatino Linotype"/>
          <w:bCs/>
          <w:i/>
          <w:sz w:val="22"/>
          <w:szCs w:val="22"/>
          <w:lang w:eastAsia="en-US"/>
        </w:rPr>
        <w:t xml:space="preserve">k. Dirección de la Unidad de Información, Planeación, Programación y Evaluación, Transparencia y Gobierno Digital. </w:t>
      </w:r>
    </w:p>
    <w:p w14:paraId="3D65BED8" w14:textId="77777777" w:rsidR="005305CB" w:rsidRDefault="00F11A2C" w:rsidP="005305CB">
      <w:pPr>
        <w:spacing w:after="160"/>
        <w:ind w:left="708" w:right="851"/>
        <w:jc w:val="both"/>
        <w:rPr>
          <w:rFonts w:ascii="Palatino Linotype" w:eastAsia="Calibri" w:hAnsi="Palatino Linotype"/>
          <w:bCs/>
          <w:i/>
          <w:sz w:val="22"/>
          <w:szCs w:val="22"/>
          <w:lang w:eastAsia="en-US"/>
        </w:rPr>
      </w:pPr>
      <w:r w:rsidRPr="005305CB">
        <w:rPr>
          <w:rFonts w:ascii="Palatino Linotype" w:eastAsia="Calibri" w:hAnsi="Palatino Linotype"/>
          <w:b/>
          <w:i/>
          <w:sz w:val="22"/>
          <w:szCs w:val="22"/>
          <w:lang w:eastAsia="en-US"/>
        </w:rPr>
        <w:lastRenderedPageBreak/>
        <w:t>II. Administración Desconcentrada integrada por</w:t>
      </w:r>
      <w:r w:rsidRPr="0063193C">
        <w:rPr>
          <w:rFonts w:ascii="Palatino Linotype" w:eastAsia="Calibri" w:hAnsi="Palatino Linotype"/>
          <w:bCs/>
          <w:i/>
          <w:sz w:val="22"/>
          <w:szCs w:val="22"/>
          <w:lang w:eastAsia="en-US"/>
        </w:rPr>
        <w:t xml:space="preserve">: </w:t>
      </w:r>
    </w:p>
    <w:p w14:paraId="436600BC" w14:textId="77777777" w:rsidR="005305CB" w:rsidRDefault="00F11A2C" w:rsidP="005305CB">
      <w:pPr>
        <w:spacing w:after="160"/>
        <w:ind w:left="708" w:right="851" w:firstLine="708"/>
        <w:jc w:val="both"/>
        <w:rPr>
          <w:rFonts w:ascii="Palatino Linotype" w:eastAsia="Calibri" w:hAnsi="Palatino Linotype"/>
          <w:bCs/>
          <w:i/>
          <w:sz w:val="22"/>
          <w:szCs w:val="22"/>
          <w:lang w:eastAsia="en-US"/>
        </w:rPr>
      </w:pPr>
      <w:r w:rsidRPr="0063193C">
        <w:rPr>
          <w:rFonts w:ascii="Palatino Linotype" w:eastAsia="Calibri" w:hAnsi="Palatino Linotype"/>
          <w:bCs/>
          <w:i/>
          <w:sz w:val="22"/>
          <w:szCs w:val="22"/>
          <w:lang w:eastAsia="en-US"/>
        </w:rPr>
        <w:t xml:space="preserve">a. Instituto Municipal de la Mujer; e </w:t>
      </w:r>
    </w:p>
    <w:p w14:paraId="4A57AE5A" w14:textId="77777777" w:rsidR="005305CB" w:rsidRDefault="00F11A2C" w:rsidP="005305CB">
      <w:pPr>
        <w:spacing w:after="160"/>
        <w:ind w:left="708" w:right="851" w:firstLine="708"/>
        <w:jc w:val="both"/>
        <w:rPr>
          <w:rFonts w:ascii="Palatino Linotype" w:eastAsia="Calibri" w:hAnsi="Palatino Linotype"/>
          <w:bCs/>
          <w:i/>
          <w:sz w:val="22"/>
          <w:szCs w:val="22"/>
          <w:lang w:eastAsia="en-US"/>
        </w:rPr>
      </w:pPr>
      <w:r w:rsidRPr="0063193C">
        <w:rPr>
          <w:rFonts w:ascii="Palatino Linotype" w:eastAsia="Calibri" w:hAnsi="Palatino Linotype"/>
          <w:bCs/>
          <w:i/>
          <w:sz w:val="22"/>
          <w:szCs w:val="22"/>
          <w:lang w:eastAsia="en-US"/>
        </w:rPr>
        <w:t xml:space="preserve">b. Instituto Municipal de la Juventud. </w:t>
      </w:r>
    </w:p>
    <w:p w14:paraId="46DB8B6D" w14:textId="77777777" w:rsidR="005305CB" w:rsidRDefault="00F11A2C" w:rsidP="005305CB">
      <w:pPr>
        <w:spacing w:after="160"/>
        <w:ind w:left="708" w:right="851"/>
        <w:jc w:val="both"/>
        <w:rPr>
          <w:rFonts w:ascii="Palatino Linotype" w:eastAsia="Calibri" w:hAnsi="Palatino Linotype"/>
          <w:bCs/>
          <w:i/>
          <w:sz w:val="22"/>
          <w:szCs w:val="22"/>
          <w:lang w:eastAsia="en-US"/>
        </w:rPr>
      </w:pPr>
      <w:r w:rsidRPr="005305CB">
        <w:rPr>
          <w:rFonts w:ascii="Palatino Linotype" w:eastAsia="Calibri" w:hAnsi="Palatino Linotype"/>
          <w:b/>
          <w:i/>
          <w:sz w:val="22"/>
          <w:szCs w:val="22"/>
          <w:lang w:eastAsia="en-US"/>
        </w:rPr>
        <w:t>III. Administración Descentralizada integrada por:</w:t>
      </w:r>
      <w:r w:rsidRPr="0063193C">
        <w:rPr>
          <w:rFonts w:ascii="Palatino Linotype" w:eastAsia="Calibri" w:hAnsi="Palatino Linotype"/>
          <w:bCs/>
          <w:i/>
          <w:sz w:val="22"/>
          <w:szCs w:val="22"/>
          <w:lang w:eastAsia="en-US"/>
        </w:rPr>
        <w:t xml:space="preserve"> </w:t>
      </w:r>
    </w:p>
    <w:p w14:paraId="3820BFCE" w14:textId="77777777" w:rsidR="005305CB" w:rsidRDefault="00F11A2C" w:rsidP="005305CB">
      <w:pPr>
        <w:spacing w:after="160"/>
        <w:ind w:left="1416" w:right="851"/>
        <w:jc w:val="both"/>
        <w:rPr>
          <w:rFonts w:ascii="Palatino Linotype" w:eastAsia="Calibri" w:hAnsi="Palatino Linotype"/>
          <w:bCs/>
          <w:i/>
          <w:sz w:val="22"/>
          <w:szCs w:val="22"/>
          <w:lang w:eastAsia="en-US"/>
        </w:rPr>
      </w:pPr>
      <w:r w:rsidRPr="0063193C">
        <w:rPr>
          <w:rFonts w:ascii="Palatino Linotype" w:eastAsia="Calibri" w:hAnsi="Palatino Linotype"/>
          <w:bCs/>
          <w:i/>
          <w:sz w:val="22"/>
          <w:szCs w:val="22"/>
          <w:lang w:eastAsia="en-US"/>
        </w:rPr>
        <w:t xml:space="preserve">a. Organismo Público Descentralizado de Asistencia Social y Protección de la Infancia y Adolescencia, denominado "Sistema Municipal para el Desarrollo Integral de la Familia” (DIF) de Jaltenco; </w:t>
      </w:r>
    </w:p>
    <w:p w14:paraId="3875FD7C" w14:textId="77777777" w:rsidR="005305CB" w:rsidRDefault="00F11A2C" w:rsidP="005305CB">
      <w:pPr>
        <w:spacing w:after="160"/>
        <w:ind w:left="1416" w:right="851"/>
        <w:jc w:val="both"/>
        <w:rPr>
          <w:rFonts w:ascii="Palatino Linotype" w:eastAsia="Calibri" w:hAnsi="Palatino Linotype"/>
          <w:bCs/>
          <w:i/>
          <w:sz w:val="22"/>
          <w:szCs w:val="22"/>
          <w:lang w:eastAsia="en-US"/>
        </w:rPr>
      </w:pPr>
      <w:r w:rsidRPr="0063193C">
        <w:rPr>
          <w:rFonts w:ascii="Palatino Linotype" w:eastAsia="Calibri" w:hAnsi="Palatino Linotype"/>
          <w:bCs/>
          <w:i/>
          <w:sz w:val="22"/>
          <w:szCs w:val="22"/>
          <w:lang w:eastAsia="en-US"/>
        </w:rPr>
        <w:t xml:space="preserve">b. </w:t>
      </w:r>
      <w:bookmarkStart w:id="8" w:name="_Hlk85827552"/>
      <w:r w:rsidRPr="0063193C">
        <w:rPr>
          <w:rFonts w:ascii="Palatino Linotype" w:eastAsia="Calibri" w:hAnsi="Palatino Linotype"/>
          <w:bCs/>
          <w:i/>
          <w:sz w:val="22"/>
          <w:szCs w:val="22"/>
          <w:lang w:eastAsia="en-US"/>
        </w:rPr>
        <w:t>Organismo Público Descentralizado para la Prestación de Servicios de Agua Potable, Alcantarillado y Saneamiento del Municipio de Jaltenco México (ODAPAS)</w:t>
      </w:r>
      <w:bookmarkEnd w:id="8"/>
      <w:r w:rsidRPr="0063193C">
        <w:rPr>
          <w:rFonts w:ascii="Palatino Linotype" w:eastAsia="Calibri" w:hAnsi="Palatino Linotype"/>
          <w:bCs/>
          <w:i/>
          <w:sz w:val="22"/>
          <w:szCs w:val="22"/>
          <w:lang w:eastAsia="en-US"/>
        </w:rPr>
        <w:t xml:space="preserve">; y </w:t>
      </w:r>
    </w:p>
    <w:p w14:paraId="5171C71F" w14:textId="77777777" w:rsidR="005305CB" w:rsidRDefault="00F11A2C" w:rsidP="005305CB">
      <w:pPr>
        <w:spacing w:after="160"/>
        <w:ind w:left="1416" w:right="851"/>
        <w:jc w:val="both"/>
        <w:rPr>
          <w:rFonts w:ascii="Palatino Linotype" w:eastAsia="Calibri" w:hAnsi="Palatino Linotype"/>
          <w:bCs/>
          <w:i/>
          <w:sz w:val="22"/>
          <w:szCs w:val="22"/>
          <w:lang w:eastAsia="en-US"/>
        </w:rPr>
      </w:pPr>
      <w:r w:rsidRPr="0063193C">
        <w:rPr>
          <w:rFonts w:ascii="Palatino Linotype" w:eastAsia="Calibri" w:hAnsi="Palatino Linotype"/>
          <w:bCs/>
          <w:i/>
          <w:sz w:val="22"/>
          <w:szCs w:val="22"/>
          <w:lang w:eastAsia="en-US"/>
        </w:rPr>
        <w:t xml:space="preserve">c. Instituto Municipal de Cultura Física y Deporte de Jaltenco, México (IMCUFIDEJ). </w:t>
      </w:r>
    </w:p>
    <w:p w14:paraId="75F6088F" w14:textId="77777777" w:rsidR="005305CB" w:rsidRDefault="00F11A2C" w:rsidP="005305CB">
      <w:pPr>
        <w:spacing w:after="160"/>
        <w:ind w:left="708" w:right="851"/>
        <w:jc w:val="both"/>
        <w:rPr>
          <w:rFonts w:ascii="Palatino Linotype" w:eastAsia="Calibri" w:hAnsi="Palatino Linotype"/>
          <w:bCs/>
          <w:i/>
          <w:sz w:val="22"/>
          <w:szCs w:val="22"/>
          <w:lang w:eastAsia="en-US"/>
        </w:rPr>
      </w:pPr>
      <w:r w:rsidRPr="005305CB">
        <w:rPr>
          <w:rFonts w:ascii="Palatino Linotype" w:eastAsia="Calibri" w:hAnsi="Palatino Linotype"/>
          <w:b/>
          <w:i/>
          <w:sz w:val="22"/>
          <w:szCs w:val="22"/>
          <w:lang w:eastAsia="en-US"/>
        </w:rPr>
        <w:t>IV. Órganos con autonomía:</w:t>
      </w:r>
      <w:r w:rsidRPr="0063193C">
        <w:rPr>
          <w:rFonts w:ascii="Palatino Linotype" w:eastAsia="Calibri" w:hAnsi="Palatino Linotype"/>
          <w:bCs/>
          <w:i/>
          <w:sz w:val="22"/>
          <w:szCs w:val="22"/>
          <w:lang w:eastAsia="en-US"/>
        </w:rPr>
        <w:t xml:space="preserve"> </w:t>
      </w:r>
    </w:p>
    <w:p w14:paraId="4E5B9823" w14:textId="77777777" w:rsidR="005305CB" w:rsidRDefault="00F11A2C" w:rsidP="005305CB">
      <w:pPr>
        <w:spacing w:after="160"/>
        <w:ind w:left="1416" w:right="851"/>
        <w:jc w:val="both"/>
        <w:rPr>
          <w:rFonts w:ascii="Palatino Linotype" w:eastAsia="Calibri" w:hAnsi="Palatino Linotype"/>
          <w:bCs/>
          <w:i/>
          <w:sz w:val="22"/>
          <w:szCs w:val="22"/>
          <w:lang w:eastAsia="en-US"/>
        </w:rPr>
      </w:pPr>
      <w:r w:rsidRPr="0063193C">
        <w:rPr>
          <w:rFonts w:ascii="Palatino Linotype" w:eastAsia="Calibri" w:hAnsi="Palatino Linotype"/>
          <w:bCs/>
          <w:i/>
          <w:sz w:val="22"/>
          <w:szCs w:val="22"/>
          <w:lang w:eastAsia="en-US"/>
        </w:rPr>
        <w:t xml:space="preserve">a. Defensoría Municipal de Derechos Humanos de Jaltenco. </w:t>
      </w:r>
    </w:p>
    <w:p w14:paraId="4750408F" w14:textId="2DC8E4DD" w:rsidR="004F4138" w:rsidRDefault="00F11A2C" w:rsidP="005305CB">
      <w:pPr>
        <w:spacing w:after="160"/>
        <w:ind w:right="851" w:firstLine="708"/>
        <w:jc w:val="both"/>
        <w:rPr>
          <w:rFonts w:ascii="Palatino Linotype" w:eastAsia="Calibri" w:hAnsi="Palatino Linotype"/>
          <w:b/>
          <w:i/>
          <w:sz w:val="22"/>
          <w:szCs w:val="22"/>
          <w:lang w:val="es-MX" w:eastAsia="en-US"/>
        </w:rPr>
      </w:pPr>
      <w:r w:rsidRPr="005305CB">
        <w:rPr>
          <w:rFonts w:ascii="Palatino Linotype" w:eastAsia="Calibri" w:hAnsi="Palatino Linotype"/>
          <w:b/>
          <w:i/>
          <w:sz w:val="22"/>
          <w:szCs w:val="22"/>
          <w:lang w:eastAsia="en-US"/>
        </w:rPr>
        <w:t>V. Órganos auxiliares:</w:t>
      </w:r>
    </w:p>
    <w:p w14:paraId="7396CF93" w14:textId="77777777" w:rsidR="005305CB" w:rsidRDefault="005305CB" w:rsidP="005305CB">
      <w:pPr>
        <w:spacing w:after="160"/>
        <w:ind w:left="1413" w:right="851"/>
        <w:jc w:val="both"/>
        <w:rPr>
          <w:rFonts w:ascii="Palatino Linotype" w:eastAsia="Calibri" w:hAnsi="Palatino Linotype"/>
          <w:bCs/>
          <w:i/>
          <w:sz w:val="22"/>
          <w:szCs w:val="22"/>
          <w:lang w:eastAsia="en-US"/>
        </w:rPr>
      </w:pPr>
      <w:r w:rsidRPr="005305CB">
        <w:rPr>
          <w:rFonts w:ascii="Palatino Linotype" w:eastAsia="Calibri" w:hAnsi="Palatino Linotype"/>
          <w:bCs/>
          <w:i/>
          <w:sz w:val="22"/>
          <w:szCs w:val="22"/>
          <w:lang w:eastAsia="en-US"/>
        </w:rPr>
        <w:t>a. Comisión de Honor y Justicia;</w:t>
      </w:r>
    </w:p>
    <w:p w14:paraId="2F8B4771" w14:textId="77777777" w:rsidR="005305CB" w:rsidRDefault="005305CB" w:rsidP="005305CB">
      <w:pPr>
        <w:spacing w:after="160"/>
        <w:ind w:left="1413" w:right="851"/>
        <w:jc w:val="both"/>
        <w:rPr>
          <w:rFonts w:ascii="Palatino Linotype" w:eastAsia="Calibri" w:hAnsi="Palatino Linotype"/>
          <w:bCs/>
          <w:i/>
          <w:sz w:val="22"/>
          <w:szCs w:val="22"/>
          <w:lang w:eastAsia="en-US"/>
        </w:rPr>
      </w:pPr>
      <w:r w:rsidRPr="005305CB">
        <w:rPr>
          <w:rFonts w:ascii="Palatino Linotype" w:eastAsia="Calibri" w:hAnsi="Palatino Linotype"/>
          <w:bCs/>
          <w:i/>
          <w:sz w:val="22"/>
          <w:szCs w:val="22"/>
          <w:lang w:eastAsia="en-US"/>
        </w:rPr>
        <w:t xml:space="preserve"> b. Comisión de Planeación para el Desarrollo Municipal de Jaltenco; </w:t>
      </w:r>
    </w:p>
    <w:p w14:paraId="7EDB8180" w14:textId="77777777" w:rsidR="005305CB" w:rsidRPr="005305CB" w:rsidRDefault="005305CB" w:rsidP="005305CB">
      <w:pPr>
        <w:spacing w:after="160"/>
        <w:ind w:left="1413" w:right="851"/>
        <w:jc w:val="both"/>
        <w:rPr>
          <w:rFonts w:ascii="Palatino Linotype" w:eastAsia="Calibri" w:hAnsi="Palatino Linotype"/>
          <w:b/>
          <w:i/>
          <w:sz w:val="22"/>
          <w:szCs w:val="22"/>
          <w:lang w:eastAsia="en-US"/>
        </w:rPr>
      </w:pPr>
      <w:r w:rsidRPr="005305CB">
        <w:rPr>
          <w:rFonts w:ascii="Palatino Linotype" w:eastAsia="Calibri" w:hAnsi="Palatino Linotype"/>
          <w:b/>
          <w:i/>
          <w:sz w:val="22"/>
          <w:szCs w:val="22"/>
          <w:lang w:eastAsia="en-US"/>
        </w:rPr>
        <w:t xml:space="preserve">c. Comisión Municipal de Mejora Regulatoria; </w:t>
      </w:r>
    </w:p>
    <w:p w14:paraId="23BD9017" w14:textId="77777777" w:rsidR="005305CB" w:rsidRDefault="005305CB" w:rsidP="005305CB">
      <w:pPr>
        <w:spacing w:after="160"/>
        <w:ind w:left="1413" w:right="851"/>
        <w:jc w:val="both"/>
        <w:rPr>
          <w:rFonts w:ascii="Palatino Linotype" w:eastAsia="Calibri" w:hAnsi="Palatino Linotype"/>
          <w:bCs/>
          <w:i/>
          <w:sz w:val="22"/>
          <w:szCs w:val="22"/>
          <w:lang w:eastAsia="en-US"/>
        </w:rPr>
      </w:pPr>
      <w:r w:rsidRPr="005305CB">
        <w:rPr>
          <w:rFonts w:ascii="Palatino Linotype" w:eastAsia="Calibri" w:hAnsi="Palatino Linotype"/>
          <w:bCs/>
          <w:i/>
          <w:sz w:val="22"/>
          <w:szCs w:val="22"/>
          <w:lang w:eastAsia="en-US"/>
        </w:rPr>
        <w:t xml:space="preserve">d. Comisión Municipal de Evaluación y Reconocimiento Público Municipal; </w:t>
      </w:r>
    </w:p>
    <w:p w14:paraId="495216AE" w14:textId="77777777" w:rsidR="005305CB" w:rsidRDefault="005305CB" w:rsidP="005305CB">
      <w:pPr>
        <w:spacing w:after="160"/>
        <w:ind w:left="1413" w:right="851"/>
        <w:jc w:val="both"/>
        <w:rPr>
          <w:rFonts w:ascii="Palatino Linotype" w:eastAsia="Calibri" w:hAnsi="Palatino Linotype"/>
          <w:bCs/>
          <w:i/>
          <w:sz w:val="22"/>
          <w:szCs w:val="22"/>
          <w:lang w:eastAsia="en-US"/>
        </w:rPr>
      </w:pPr>
      <w:r w:rsidRPr="005305CB">
        <w:rPr>
          <w:rFonts w:ascii="Palatino Linotype" w:eastAsia="Calibri" w:hAnsi="Palatino Linotype"/>
          <w:bCs/>
          <w:i/>
          <w:sz w:val="22"/>
          <w:szCs w:val="22"/>
          <w:lang w:eastAsia="en-US"/>
        </w:rPr>
        <w:t xml:space="preserve">e. Comité de Transparencia; </w:t>
      </w:r>
    </w:p>
    <w:p w14:paraId="544BCC51" w14:textId="77777777" w:rsidR="005305CB" w:rsidRDefault="005305CB" w:rsidP="005305CB">
      <w:pPr>
        <w:spacing w:after="160"/>
        <w:ind w:left="1413" w:right="851"/>
        <w:jc w:val="both"/>
        <w:rPr>
          <w:rFonts w:ascii="Palatino Linotype" w:eastAsia="Calibri" w:hAnsi="Palatino Linotype"/>
          <w:bCs/>
          <w:i/>
          <w:sz w:val="22"/>
          <w:szCs w:val="22"/>
          <w:lang w:eastAsia="en-US"/>
        </w:rPr>
      </w:pPr>
      <w:r w:rsidRPr="005305CB">
        <w:rPr>
          <w:rFonts w:ascii="Palatino Linotype" w:eastAsia="Calibri" w:hAnsi="Palatino Linotype"/>
          <w:bCs/>
          <w:i/>
          <w:sz w:val="22"/>
          <w:szCs w:val="22"/>
          <w:lang w:eastAsia="en-US"/>
        </w:rPr>
        <w:t xml:space="preserve">f. Consejo Municipal de Protección Civil; </w:t>
      </w:r>
    </w:p>
    <w:p w14:paraId="04283CBD" w14:textId="77777777" w:rsidR="005305CB" w:rsidRDefault="005305CB" w:rsidP="005305CB">
      <w:pPr>
        <w:spacing w:after="160"/>
        <w:ind w:left="1413" w:right="851"/>
        <w:jc w:val="both"/>
        <w:rPr>
          <w:rFonts w:ascii="Palatino Linotype" w:eastAsia="Calibri" w:hAnsi="Palatino Linotype"/>
          <w:bCs/>
          <w:i/>
          <w:sz w:val="22"/>
          <w:szCs w:val="22"/>
          <w:lang w:eastAsia="en-US"/>
        </w:rPr>
      </w:pPr>
      <w:r w:rsidRPr="005305CB">
        <w:rPr>
          <w:rFonts w:ascii="Palatino Linotype" w:eastAsia="Calibri" w:hAnsi="Palatino Linotype"/>
          <w:bCs/>
          <w:i/>
          <w:sz w:val="22"/>
          <w:szCs w:val="22"/>
          <w:lang w:eastAsia="en-US"/>
        </w:rPr>
        <w:t xml:space="preserve">g. Consejo Municipal de Seguridad Pública; </w:t>
      </w:r>
    </w:p>
    <w:p w14:paraId="4AF163B3" w14:textId="77777777" w:rsidR="005305CB" w:rsidRDefault="005305CB" w:rsidP="005305CB">
      <w:pPr>
        <w:spacing w:after="160"/>
        <w:ind w:left="1413" w:right="851"/>
        <w:jc w:val="both"/>
        <w:rPr>
          <w:rFonts w:ascii="Palatino Linotype" w:eastAsia="Calibri" w:hAnsi="Palatino Linotype"/>
          <w:bCs/>
          <w:i/>
          <w:sz w:val="22"/>
          <w:szCs w:val="22"/>
          <w:lang w:eastAsia="en-US"/>
        </w:rPr>
      </w:pPr>
      <w:r w:rsidRPr="005305CB">
        <w:rPr>
          <w:rFonts w:ascii="Palatino Linotype" w:eastAsia="Calibri" w:hAnsi="Palatino Linotype"/>
          <w:bCs/>
          <w:i/>
          <w:sz w:val="22"/>
          <w:szCs w:val="22"/>
          <w:lang w:eastAsia="en-US"/>
        </w:rPr>
        <w:t xml:space="preserve">h. Consejo Municipal de la Juventud; </w:t>
      </w:r>
    </w:p>
    <w:p w14:paraId="45251FAF" w14:textId="77777777" w:rsidR="005305CB" w:rsidRDefault="005305CB" w:rsidP="005305CB">
      <w:pPr>
        <w:spacing w:after="160"/>
        <w:ind w:left="1413" w:right="851"/>
        <w:jc w:val="both"/>
        <w:rPr>
          <w:rFonts w:ascii="Palatino Linotype" w:eastAsia="Calibri" w:hAnsi="Palatino Linotype"/>
          <w:bCs/>
          <w:i/>
          <w:sz w:val="22"/>
          <w:szCs w:val="22"/>
          <w:lang w:eastAsia="en-US"/>
        </w:rPr>
      </w:pPr>
      <w:r w:rsidRPr="005305CB">
        <w:rPr>
          <w:rFonts w:ascii="Palatino Linotype" w:eastAsia="Calibri" w:hAnsi="Palatino Linotype"/>
          <w:bCs/>
          <w:i/>
          <w:sz w:val="22"/>
          <w:szCs w:val="22"/>
          <w:lang w:eastAsia="en-US"/>
        </w:rPr>
        <w:t xml:space="preserve">i. Consejo Municipal de los Derechos Humanos y la Protección de los Migrantes; </w:t>
      </w:r>
    </w:p>
    <w:p w14:paraId="198D6225" w14:textId="77777777" w:rsidR="005305CB" w:rsidRDefault="005305CB" w:rsidP="005305CB">
      <w:pPr>
        <w:spacing w:after="160"/>
        <w:ind w:left="1413" w:right="851"/>
        <w:jc w:val="both"/>
        <w:rPr>
          <w:rFonts w:ascii="Palatino Linotype" w:eastAsia="Calibri" w:hAnsi="Palatino Linotype"/>
          <w:bCs/>
          <w:i/>
          <w:sz w:val="22"/>
          <w:szCs w:val="22"/>
          <w:lang w:eastAsia="en-US"/>
        </w:rPr>
      </w:pPr>
      <w:r w:rsidRPr="005305CB">
        <w:rPr>
          <w:rFonts w:ascii="Palatino Linotype" w:eastAsia="Calibri" w:hAnsi="Palatino Linotype"/>
          <w:bCs/>
          <w:i/>
          <w:sz w:val="22"/>
          <w:szCs w:val="22"/>
          <w:lang w:eastAsia="en-US"/>
        </w:rPr>
        <w:t xml:space="preserve">j. Consejo Municipal de Población; </w:t>
      </w:r>
    </w:p>
    <w:p w14:paraId="393794D0" w14:textId="77777777" w:rsidR="005305CB" w:rsidRDefault="005305CB" w:rsidP="005305CB">
      <w:pPr>
        <w:spacing w:after="160"/>
        <w:ind w:left="1413" w:right="851"/>
        <w:jc w:val="both"/>
        <w:rPr>
          <w:rFonts w:ascii="Palatino Linotype" w:eastAsia="Calibri" w:hAnsi="Palatino Linotype"/>
          <w:bCs/>
          <w:i/>
          <w:sz w:val="22"/>
          <w:szCs w:val="22"/>
          <w:lang w:eastAsia="en-US"/>
        </w:rPr>
      </w:pPr>
      <w:r w:rsidRPr="005305CB">
        <w:rPr>
          <w:rFonts w:ascii="Palatino Linotype" w:eastAsia="Calibri" w:hAnsi="Palatino Linotype"/>
          <w:bCs/>
          <w:i/>
          <w:sz w:val="22"/>
          <w:szCs w:val="22"/>
          <w:lang w:eastAsia="en-US"/>
        </w:rPr>
        <w:t xml:space="preserve">k. Consejo Municipal de Prevención y Control de Crecimiento Urbano; </w:t>
      </w:r>
    </w:p>
    <w:p w14:paraId="652F3589" w14:textId="77777777" w:rsidR="005305CB" w:rsidRDefault="005305CB" w:rsidP="005305CB">
      <w:pPr>
        <w:spacing w:after="160"/>
        <w:ind w:left="1413" w:right="851"/>
        <w:jc w:val="both"/>
        <w:rPr>
          <w:rFonts w:ascii="Palatino Linotype" w:eastAsia="Calibri" w:hAnsi="Palatino Linotype"/>
          <w:bCs/>
          <w:i/>
          <w:sz w:val="22"/>
          <w:szCs w:val="22"/>
          <w:lang w:eastAsia="en-US"/>
        </w:rPr>
      </w:pPr>
      <w:r w:rsidRPr="005305CB">
        <w:rPr>
          <w:rFonts w:ascii="Palatino Linotype" w:eastAsia="Calibri" w:hAnsi="Palatino Linotype"/>
          <w:bCs/>
          <w:i/>
          <w:sz w:val="22"/>
          <w:szCs w:val="22"/>
          <w:lang w:eastAsia="en-US"/>
        </w:rPr>
        <w:t>l</w:t>
      </w:r>
      <w:r w:rsidRPr="00382B97">
        <w:rPr>
          <w:rFonts w:ascii="Palatino Linotype" w:eastAsia="Calibri" w:hAnsi="Palatino Linotype"/>
          <w:bCs/>
          <w:i/>
          <w:sz w:val="22"/>
          <w:szCs w:val="22"/>
          <w:u w:val="single"/>
          <w:lang w:eastAsia="en-US"/>
        </w:rPr>
        <w:t>. Consejo Municipal de Salud Pública</w:t>
      </w:r>
      <w:r w:rsidRPr="005305CB">
        <w:rPr>
          <w:rFonts w:ascii="Palatino Linotype" w:eastAsia="Calibri" w:hAnsi="Palatino Linotype"/>
          <w:bCs/>
          <w:i/>
          <w:sz w:val="22"/>
          <w:szCs w:val="22"/>
          <w:lang w:eastAsia="en-US"/>
        </w:rPr>
        <w:t xml:space="preserve">; </w:t>
      </w:r>
    </w:p>
    <w:p w14:paraId="433ABC91" w14:textId="77777777" w:rsidR="005305CB" w:rsidRDefault="005305CB" w:rsidP="005305CB">
      <w:pPr>
        <w:spacing w:after="160"/>
        <w:ind w:left="1413" w:right="851"/>
        <w:jc w:val="both"/>
        <w:rPr>
          <w:rFonts w:ascii="Palatino Linotype" w:eastAsia="Calibri" w:hAnsi="Palatino Linotype"/>
          <w:bCs/>
          <w:i/>
          <w:sz w:val="22"/>
          <w:szCs w:val="22"/>
          <w:lang w:eastAsia="en-US"/>
        </w:rPr>
      </w:pPr>
      <w:proofErr w:type="gramStart"/>
      <w:r w:rsidRPr="005305CB">
        <w:rPr>
          <w:rFonts w:ascii="Palatino Linotype" w:eastAsia="Calibri" w:hAnsi="Palatino Linotype"/>
          <w:bCs/>
          <w:i/>
          <w:sz w:val="22"/>
          <w:szCs w:val="22"/>
          <w:lang w:eastAsia="en-US"/>
        </w:rPr>
        <w:t>m</w:t>
      </w:r>
      <w:proofErr w:type="gramEnd"/>
      <w:r w:rsidRPr="005305CB">
        <w:rPr>
          <w:rFonts w:ascii="Palatino Linotype" w:eastAsia="Calibri" w:hAnsi="Palatino Linotype"/>
          <w:bCs/>
          <w:i/>
          <w:sz w:val="22"/>
          <w:szCs w:val="22"/>
          <w:lang w:eastAsia="en-US"/>
        </w:rPr>
        <w:t xml:space="preserve">. Consejo Municipal para la Prevención del Delito y la Atención a Víctimas; </w:t>
      </w:r>
    </w:p>
    <w:p w14:paraId="01E58163" w14:textId="77777777" w:rsidR="005305CB" w:rsidRDefault="005305CB" w:rsidP="005305CB">
      <w:pPr>
        <w:spacing w:after="160"/>
        <w:ind w:left="1413" w:right="851"/>
        <w:jc w:val="both"/>
        <w:rPr>
          <w:rFonts w:ascii="Palatino Linotype" w:eastAsia="Calibri" w:hAnsi="Palatino Linotype"/>
          <w:bCs/>
          <w:i/>
          <w:sz w:val="22"/>
          <w:szCs w:val="22"/>
          <w:lang w:eastAsia="en-US"/>
        </w:rPr>
      </w:pPr>
      <w:r w:rsidRPr="005305CB">
        <w:rPr>
          <w:rFonts w:ascii="Palatino Linotype" w:eastAsia="Calibri" w:hAnsi="Palatino Linotype"/>
          <w:bCs/>
          <w:i/>
          <w:sz w:val="22"/>
          <w:szCs w:val="22"/>
          <w:lang w:eastAsia="en-US"/>
        </w:rPr>
        <w:lastRenderedPageBreak/>
        <w:t xml:space="preserve">n. Comisión de Servicio Profesional de Carrera Policial; </w:t>
      </w:r>
    </w:p>
    <w:p w14:paraId="3961F204" w14:textId="77777777" w:rsidR="005305CB" w:rsidRDefault="005305CB" w:rsidP="005305CB">
      <w:pPr>
        <w:spacing w:after="160"/>
        <w:ind w:left="1413" w:right="851"/>
        <w:jc w:val="both"/>
        <w:rPr>
          <w:rFonts w:ascii="Palatino Linotype" w:eastAsia="Calibri" w:hAnsi="Palatino Linotype"/>
          <w:bCs/>
          <w:i/>
          <w:sz w:val="22"/>
          <w:szCs w:val="22"/>
          <w:lang w:eastAsia="en-US"/>
        </w:rPr>
      </w:pPr>
      <w:r w:rsidRPr="005305CB">
        <w:rPr>
          <w:rFonts w:ascii="Palatino Linotype" w:eastAsia="Calibri" w:hAnsi="Palatino Linotype"/>
          <w:bCs/>
          <w:i/>
          <w:sz w:val="22"/>
          <w:szCs w:val="22"/>
          <w:lang w:eastAsia="en-US"/>
        </w:rPr>
        <w:t xml:space="preserve">o. Sistema Municipal Anticorrupción; y </w:t>
      </w:r>
    </w:p>
    <w:p w14:paraId="581F891E" w14:textId="77777777" w:rsidR="005305CB" w:rsidRDefault="005305CB" w:rsidP="005305CB">
      <w:pPr>
        <w:spacing w:after="160"/>
        <w:ind w:left="1413" w:right="851"/>
        <w:jc w:val="both"/>
        <w:rPr>
          <w:rFonts w:ascii="Palatino Linotype" w:eastAsia="Calibri" w:hAnsi="Palatino Linotype"/>
          <w:bCs/>
          <w:i/>
          <w:sz w:val="22"/>
          <w:szCs w:val="22"/>
          <w:lang w:eastAsia="en-US"/>
        </w:rPr>
      </w:pPr>
      <w:r w:rsidRPr="005305CB">
        <w:rPr>
          <w:rFonts w:ascii="Palatino Linotype" w:eastAsia="Calibri" w:hAnsi="Palatino Linotype"/>
          <w:bCs/>
          <w:i/>
          <w:sz w:val="22"/>
          <w:szCs w:val="22"/>
          <w:lang w:eastAsia="en-US"/>
        </w:rPr>
        <w:t xml:space="preserve">p. Sistema Municipal de Protección y Vigilancia de los Derechos de las Niñas, Niños y Adolescentes. </w:t>
      </w:r>
      <w:proofErr w:type="gramStart"/>
      <w:r w:rsidRPr="005305CB">
        <w:rPr>
          <w:rFonts w:ascii="Palatino Linotype" w:eastAsia="Calibri" w:hAnsi="Palatino Linotype"/>
          <w:bCs/>
          <w:i/>
          <w:sz w:val="22"/>
          <w:szCs w:val="22"/>
          <w:lang w:eastAsia="en-US"/>
        </w:rPr>
        <w:t>y</w:t>
      </w:r>
      <w:proofErr w:type="gramEnd"/>
      <w:r w:rsidRPr="005305CB">
        <w:rPr>
          <w:rFonts w:ascii="Palatino Linotype" w:eastAsia="Calibri" w:hAnsi="Palatino Linotype"/>
          <w:bCs/>
          <w:i/>
          <w:sz w:val="22"/>
          <w:szCs w:val="22"/>
          <w:lang w:eastAsia="en-US"/>
        </w:rPr>
        <w:t xml:space="preserve"> </w:t>
      </w:r>
    </w:p>
    <w:p w14:paraId="0F00B2A7" w14:textId="11291ABF" w:rsidR="005305CB" w:rsidRDefault="005305CB" w:rsidP="005305CB">
      <w:pPr>
        <w:spacing w:after="160"/>
        <w:ind w:left="1413" w:right="851"/>
        <w:jc w:val="both"/>
        <w:rPr>
          <w:rFonts w:ascii="Palatino Linotype" w:eastAsia="Calibri" w:hAnsi="Palatino Linotype"/>
          <w:bCs/>
          <w:i/>
          <w:sz w:val="22"/>
          <w:szCs w:val="22"/>
          <w:lang w:eastAsia="en-US"/>
        </w:rPr>
      </w:pPr>
      <w:r w:rsidRPr="005305CB">
        <w:rPr>
          <w:rFonts w:ascii="Palatino Linotype" w:eastAsia="Calibri" w:hAnsi="Palatino Linotype"/>
          <w:bCs/>
          <w:i/>
          <w:sz w:val="22"/>
          <w:szCs w:val="22"/>
          <w:lang w:eastAsia="en-US"/>
        </w:rPr>
        <w:t>q Otros que señalen las leyes o reglamentos.</w:t>
      </w:r>
    </w:p>
    <w:p w14:paraId="70F3BCB1" w14:textId="519AD20E" w:rsidR="002E5D17" w:rsidRDefault="002E5D17" w:rsidP="005305CB">
      <w:pPr>
        <w:spacing w:after="160"/>
        <w:ind w:left="1413" w:right="851"/>
        <w:jc w:val="both"/>
        <w:rPr>
          <w:rFonts w:ascii="Palatino Linotype" w:eastAsia="Calibri" w:hAnsi="Palatino Linotype"/>
          <w:bCs/>
          <w:i/>
          <w:sz w:val="22"/>
          <w:szCs w:val="22"/>
          <w:lang w:eastAsia="en-US"/>
        </w:rPr>
      </w:pPr>
    </w:p>
    <w:p w14:paraId="4A7E5E05" w14:textId="77777777" w:rsidR="002E5D17" w:rsidRPr="002E5D17" w:rsidRDefault="002E5D17" w:rsidP="002E5D17">
      <w:pPr>
        <w:spacing w:after="160"/>
        <w:ind w:left="1413" w:right="851"/>
        <w:jc w:val="center"/>
        <w:rPr>
          <w:rFonts w:ascii="Palatino Linotype" w:eastAsia="Calibri" w:hAnsi="Palatino Linotype"/>
          <w:b/>
          <w:i/>
          <w:sz w:val="22"/>
          <w:szCs w:val="22"/>
          <w:lang w:eastAsia="en-US"/>
        </w:rPr>
      </w:pPr>
      <w:r w:rsidRPr="002E5D17">
        <w:rPr>
          <w:rFonts w:ascii="Palatino Linotype" w:eastAsia="Calibri" w:hAnsi="Palatino Linotype"/>
          <w:b/>
          <w:i/>
          <w:sz w:val="22"/>
          <w:szCs w:val="22"/>
          <w:lang w:eastAsia="en-US"/>
        </w:rPr>
        <w:t>DE LA MEJORA REGULATORIA</w:t>
      </w:r>
    </w:p>
    <w:p w14:paraId="5DDAA82B" w14:textId="77777777" w:rsidR="002E5D17" w:rsidRDefault="002E5D17" w:rsidP="005305CB">
      <w:pPr>
        <w:spacing w:after="160"/>
        <w:ind w:left="1413" w:right="851"/>
        <w:jc w:val="both"/>
        <w:rPr>
          <w:rFonts w:ascii="Palatino Linotype" w:eastAsia="Calibri" w:hAnsi="Palatino Linotype"/>
          <w:bCs/>
          <w:i/>
          <w:sz w:val="22"/>
          <w:szCs w:val="22"/>
          <w:lang w:eastAsia="en-US"/>
        </w:rPr>
      </w:pPr>
      <w:r w:rsidRPr="002E5D17">
        <w:rPr>
          <w:rFonts w:ascii="Palatino Linotype" w:eastAsia="Calibri" w:hAnsi="Palatino Linotype"/>
          <w:bCs/>
          <w:i/>
          <w:sz w:val="22"/>
          <w:szCs w:val="22"/>
          <w:lang w:eastAsia="en-US"/>
        </w:rPr>
        <w:t xml:space="preserve"> ARTÍCULO 39.- </w:t>
      </w:r>
      <w:r w:rsidRPr="002E5D17">
        <w:rPr>
          <w:rFonts w:ascii="Palatino Linotype" w:eastAsia="Calibri" w:hAnsi="Palatino Linotype"/>
          <w:b/>
          <w:i/>
          <w:sz w:val="22"/>
          <w:szCs w:val="22"/>
          <w:lang w:eastAsia="en-US"/>
        </w:rPr>
        <w:t>Se define a la Mejora Regulatoria como el proceso continuo de revisión y reforma de las disposiciones de carácter general que, además de promover la desregulación de procesos administrativos, provee a la actualización y mejora constante de la regulación vigente</w:t>
      </w:r>
      <w:r w:rsidRPr="002E5D17">
        <w:rPr>
          <w:rFonts w:ascii="Palatino Linotype" w:eastAsia="Calibri" w:hAnsi="Palatino Linotype"/>
          <w:bCs/>
          <w:i/>
          <w:sz w:val="22"/>
          <w:szCs w:val="22"/>
          <w:lang w:eastAsia="en-US"/>
        </w:rPr>
        <w:t xml:space="preserve">. </w:t>
      </w:r>
    </w:p>
    <w:p w14:paraId="47098FBE" w14:textId="77777777" w:rsidR="002E5D17" w:rsidRDefault="002E5D17" w:rsidP="005305CB">
      <w:pPr>
        <w:spacing w:after="160"/>
        <w:ind w:left="1413" w:right="851"/>
        <w:jc w:val="both"/>
        <w:rPr>
          <w:rFonts w:ascii="Palatino Linotype" w:eastAsia="Calibri" w:hAnsi="Palatino Linotype"/>
          <w:bCs/>
          <w:i/>
          <w:sz w:val="22"/>
          <w:szCs w:val="22"/>
          <w:lang w:eastAsia="en-US"/>
        </w:rPr>
      </w:pPr>
      <w:r w:rsidRPr="002E5D17">
        <w:rPr>
          <w:rFonts w:ascii="Palatino Linotype" w:eastAsia="Calibri" w:hAnsi="Palatino Linotype"/>
          <w:bCs/>
          <w:i/>
          <w:sz w:val="22"/>
          <w:szCs w:val="22"/>
          <w:lang w:eastAsia="en-US"/>
        </w:rPr>
        <w:t>ARTÍCULO 40.-</w:t>
      </w:r>
      <w:r w:rsidRPr="002E5D17">
        <w:rPr>
          <w:rFonts w:ascii="Palatino Linotype" w:eastAsia="Calibri" w:hAnsi="Palatino Linotype"/>
          <w:b/>
          <w:i/>
          <w:sz w:val="22"/>
          <w:szCs w:val="22"/>
          <w:lang w:eastAsia="en-US"/>
        </w:rPr>
        <w:t>El. Ayuntamiento llevara a cabo las funciones de Mejora Regulatoria por medio de la Comisión Municipal de Mejora Regulatoria</w:t>
      </w:r>
      <w:r w:rsidRPr="002E5D17">
        <w:rPr>
          <w:rFonts w:ascii="Palatino Linotype" w:eastAsia="Calibri" w:hAnsi="Palatino Linotype"/>
          <w:bCs/>
          <w:i/>
          <w:sz w:val="22"/>
          <w:szCs w:val="22"/>
          <w:lang w:eastAsia="en-US"/>
        </w:rPr>
        <w:t xml:space="preserve">, la cual deberá quedar formalmente constituida conforme lo indique la ley. </w:t>
      </w:r>
    </w:p>
    <w:p w14:paraId="3B793163" w14:textId="2C18CD66" w:rsidR="002E5D17" w:rsidRDefault="002E5D17" w:rsidP="005305CB">
      <w:pPr>
        <w:spacing w:after="160"/>
        <w:ind w:left="1413" w:right="851"/>
        <w:jc w:val="both"/>
        <w:rPr>
          <w:rFonts w:ascii="Palatino Linotype" w:eastAsia="Calibri" w:hAnsi="Palatino Linotype"/>
          <w:bCs/>
          <w:i/>
          <w:sz w:val="22"/>
          <w:szCs w:val="22"/>
          <w:lang w:eastAsia="en-US"/>
        </w:rPr>
      </w:pPr>
      <w:r w:rsidRPr="002E5D17">
        <w:rPr>
          <w:rFonts w:ascii="Palatino Linotype" w:eastAsia="Calibri" w:hAnsi="Palatino Linotype"/>
          <w:bCs/>
          <w:i/>
          <w:sz w:val="22"/>
          <w:szCs w:val="22"/>
          <w:lang w:eastAsia="en-US"/>
        </w:rPr>
        <w:t>ARTÍCULO 41.- El Ayuntamiento expedirá las bases y lineamientos para implementación y evaluación de la mejora regulatoria y la permanente revisión del marco normativo municipal en</w:t>
      </w:r>
      <w:r>
        <w:rPr>
          <w:rFonts w:ascii="Palatino Linotype" w:eastAsia="Calibri" w:hAnsi="Palatino Linotype"/>
          <w:bCs/>
          <w:i/>
          <w:sz w:val="22"/>
          <w:szCs w:val="22"/>
          <w:lang w:eastAsia="en-US"/>
        </w:rPr>
        <w:t xml:space="preserve"> </w:t>
      </w:r>
      <w:r w:rsidRPr="002E5D17">
        <w:rPr>
          <w:rFonts w:ascii="Palatino Linotype" w:eastAsia="Calibri" w:hAnsi="Palatino Linotype"/>
          <w:bCs/>
          <w:i/>
          <w:sz w:val="22"/>
          <w:szCs w:val="22"/>
          <w:lang w:eastAsia="en-US"/>
        </w:rPr>
        <w:t>cumplimiento a lo dispuesto por la Ley de Mejora Regulatoria del Estado de México y Municipios, así como su reglamento y disposiciones municipales de carácter general.</w:t>
      </w:r>
    </w:p>
    <w:p w14:paraId="4E8C941A" w14:textId="1B0E9E2F" w:rsidR="002E5D17" w:rsidRDefault="002E5D17" w:rsidP="005305CB">
      <w:pPr>
        <w:spacing w:after="160"/>
        <w:ind w:left="1413" w:right="851"/>
        <w:jc w:val="both"/>
        <w:rPr>
          <w:rFonts w:ascii="Palatino Linotype" w:eastAsia="Calibri" w:hAnsi="Palatino Linotype"/>
          <w:bCs/>
          <w:i/>
          <w:sz w:val="22"/>
          <w:szCs w:val="22"/>
          <w:lang w:eastAsia="en-US"/>
        </w:rPr>
      </w:pPr>
      <w:r w:rsidRPr="002E5D17">
        <w:rPr>
          <w:rFonts w:ascii="Palatino Linotype" w:eastAsia="Calibri" w:hAnsi="Palatino Linotype"/>
          <w:bCs/>
          <w:i/>
          <w:sz w:val="22"/>
          <w:szCs w:val="22"/>
          <w:lang w:eastAsia="en-US"/>
        </w:rPr>
        <w:t>Tendrá un Programa Anual de Mejora Regulatoria como instrumento de planeación y transparencia que contiene las estrategias, objetivos, metas y acciones a realizar en materia de regulación, creación, modificación o eliminación de trámites.</w:t>
      </w:r>
    </w:p>
    <w:p w14:paraId="1AD735A3" w14:textId="4D316968" w:rsidR="002E5D17" w:rsidRDefault="002E5D17" w:rsidP="005305CB">
      <w:pPr>
        <w:spacing w:after="160"/>
        <w:ind w:left="1413" w:right="851"/>
        <w:jc w:val="both"/>
        <w:rPr>
          <w:rFonts w:ascii="Palatino Linotype" w:eastAsia="Calibri" w:hAnsi="Palatino Linotype"/>
          <w:bCs/>
          <w:i/>
          <w:sz w:val="22"/>
          <w:szCs w:val="22"/>
          <w:lang w:eastAsia="en-US"/>
        </w:rPr>
      </w:pPr>
    </w:p>
    <w:p w14:paraId="7BA5A7A6" w14:textId="04DFAD46" w:rsidR="002E5D17" w:rsidRDefault="002E5D17" w:rsidP="005305CB">
      <w:pPr>
        <w:spacing w:after="160"/>
        <w:ind w:left="1413" w:right="851"/>
        <w:jc w:val="both"/>
        <w:rPr>
          <w:rFonts w:ascii="Palatino Linotype" w:eastAsia="Calibri" w:hAnsi="Palatino Linotype"/>
          <w:bCs/>
          <w:i/>
          <w:sz w:val="22"/>
          <w:szCs w:val="22"/>
          <w:lang w:eastAsia="en-US"/>
        </w:rPr>
      </w:pPr>
      <w:r w:rsidRPr="002E5D17">
        <w:rPr>
          <w:rFonts w:ascii="Palatino Linotype" w:eastAsia="Calibri" w:hAnsi="Palatino Linotype"/>
          <w:bCs/>
          <w:i/>
          <w:sz w:val="22"/>
          <w:szCs w:val="22"/>
          <w:lang w:eastAsia="en-US"/>
        </w:rPr>
        <w:t>ARTÍCULO 43.- Compete al Ayuntamiento en materia de Mejora Regulatoria, lo siguiente</w:t>
      </w:r>
      <w:r>
        <w:rPr>
          <w:rFonts w:ascii="Palatino Linotype" w:eastAsia="Calibri" w:hAnsi="Palatino Linotype"/>
          <w:bCs/>
          <w:i/>
          <w:sz w:val="22"/>
          <w:szCs w:val="22"/>
          <w:lang w:eastAsia="en-US"/>
        </w:rPr>
        <w:t>.</w:t>
      </w:r>
    </w:p>
    <w:p w14:paraId="140704AA" w14:textId="0DC19648" w:rsidR="002E5D17" w:rsidRDefault="002E5D17" w:rsidP="005305CB">
      <w:pPr>
        <w:spacing w:after="160"/>
        <w:ind w:left="1413" w:right="851"/>
        <w:jc w:val="both"/>
        <w:rPr>
          <w:rFonts w:ascii="Palatino Linotype" w:eastAsia="Calibri" w:hAnsi="Palatino Linotype"/>
          <w:bCs/>
          <w:i/>
          <w:sz w:val="22"/>
          <w:szCs w:val="22"/>
          <w:lang w:eastAsia="en-US"/>
        </w:rPr>
      </w:pPr>
      <w:r>
        <w:rPr>
          <w:rFonts w:ascii="Palatino Linotype" w:eastAsia="Calibri" w:hAnsi="Palatino Linotype"/>
          <w:bCs/>
          <w:i/>
          <w:sz w:val="22"/>
          <w:szCs w:val="22"/>
          <w:lang w:eastAsia="en-US"/>
        </w:rPr>
        <w:t>(…)</w:t>
      </w:r>
    </w:p>
    <w:p w14:paraId="56AF1209" w14:textId="558B1489" w:rsidR="002E5D17" w:rsidRDefault="002E5D17" w:rsidP="005305CB">
      <w:pPr>
        <w:spacing w:after="160"/>
        <w:ind w:left="1413" w:right="851"/>
        <w:jc w:val="both"/>
        <w:rPr>
          <w:rFonts w:ascii="Palatino Linotype" w:eastAsia="Calibri" w:hAnsi="Palatino Linotype"/>
          <w:bCs/>
          <w:i/>
          <w:sz w:val="22"/>
          <w:szCs w:val="22"/>
          <w:lang w:eastAsia="en-US"/>
        </w:rPr>
      </w:pPr>
      <w:r w:rsidRPr="002E5D17">
        <w:rPr>
          <w:rFonts w:ascii="Palatino Linotype" w:eastAsia="Calibri" w:hAnsi="Palatino Linotype"/>
          <w:bCs/>
          <w:i/>
          <w:sz w:val="22"/>
          <w:szCs w:val="22"/>
          <w:lang w:eastAsia="en-US"/>
        </w:rPr>
        <w:t>II. Revisar el marco regulatorio municipal y prestar la asesoría que requieran las dependencias en la elaboración y actualización de los proyectos de regulación;</w:t>
      </w:r>
    </w:p>
    <w:p w14:paraId="539F9E6A" w14:textId="03167102" w:rsidR="002E5D17" w:rsidRDefault="002E5D17" w:rsidP="005305CB">
      <w:pPr>
        <w:spacing w:after="160"/>
        <w:ind w:left="1413" w:right="851"/>
        <w:jc w:val="both"/>
        <w:rPr>
          <w:rFonts w:ascii="Palatino Linotype" w:eastAsia="Calibri" w:hAnsi="Palatino Linotype"/>
          <w:bCs/>
          <w:i/>
          <w:sz w:val="22"/>
          <w:szCs w:val="22"/>
          <w:lang w:eastAsia="en-US"/>
        </w:rPr>
      </w:pPr>
      <w:r w:rsidRPr="002E5D17">
        <w:rPr>
          <w:rFonts w:ascii="Palatino Linotype" w:eastAsia="Calibri" w:hAnsi="Palatino Linotype"/>
          <w:bCs/>
          <w:i/>
          <w:sz w:val="22"/>
          <w:szCs w:val="22"/>
          <w:lang w:eastAsia="en-US"/>
        </w:rPr>
        <w:lastRenderedPageBreak/>
        <w:t>III. Recibir y dictaminar los proyectos de regulación, así como los análisis de impacto regulatorio que le envíen las dependencias, e integrar los expedientes respectivos;</w:t>
      </w:r>
    </w:p>
    <w:p w14:paraId="0EFA17FF" w14:textId="05A8A470" w:rsidR="002E5D17" w:rsidRDefault="002E5D17" w:rsidP="005305CB">
      <w:pPr>
        <w:spacing w:after="160"/>
        <w:ind w:left="1413" w:right="851"/>
        <w:jc w:val="both"/>
        <w:rPr>
          <w:rFonts w:ascii="Palatino Linotype" w:eastAsia="Calibri" w:hAnsi="Palatino Linotype"/>
          <w:bCs/>
          <w:i/>
          <w:sz w:val="22"/>
          <w:szCs w:val="22"/>
          <w:lang w:eastAsia="en-US"/>
        </w:rPr>
      </w:pPr>
      <w:r>
        <w:rPr>
          <w:rFonts w:ascii="Palatino Linotype" w:eastAsia="Calibri" w:hAnsi="Palatino Linotype"/>
          <w:bCs/>
          <w:i/>
          <w:sz w:val="22"/>
          <w:szCs w:val="22"/>
          <w:lang w:eastAsia="en-US"/>
        </w:rPr>
        <w:t>(…)</w:t>
      </w:r>
    </w:p>
    <w:p w14:paraId="31B90AEB" w14:textId="35D0A344" w:rsidR="002E5D17" w:rsidRDefault="002E5D17" w:rsidP="005305CB">
      <w:pPr>
        <w:spacing w:after="160"/>
        <w:ind w:left="1413" w:right="851"/>
        <w:jc w:val="both"/>
        <w:rPr>
          <w:rFonts w:ascii="Palatino Linotype" w:eastAsia="Calibri" w:hAnsi="Palatino Linotype"/>
          <w:bCs/>
          <w:i/>
          <w:sz w:val="22"/>
          <w:szCs w:val="22"/>
          <w:lang w:eastAsia="en-US"/>
        </w:rPr>
      </w:pPr>
      <w:r w:rsidRPr="002E5D17">
        <w:rPr>
          <w:rFonts w:ascii="Palatino Linotype" w:eastAsia="Calibri" w:hAnsi="Palatino Linotype"/>
          <w:bCs/>
          <w:i/>
          <w:sz w:val="22"/>
          <w:szCs w:val="22"/>
          <w:lang w:eastAsia="en-US"/>
        </w:rPr>
        <w:t>XIX. Llevar el archivo de la Comisión Municipal;</w:t>
      </w:r>
    </w:p>
    <w:p w14:paraId="20142F43" w14:textId="4165E2B9" w:rsidR="005676F0" w:rsidRDefault="005676F0" w:rsidP="005305CB">
      <w:pPr>
        <w:spacing w:after="160"/>
        <w:ind w:left="1413" w:right="851"/>
        <w:jc w:val="both"/>
        <w:rPr>
          <w:rFonts w:ascii="Palatino Linotype" w:eastAsia="Calibri" w:hAnsi="Palatino Linotype"/>
          <w:bCs/>
          <w:i/>
          <w:sz w:val="22"/>
          <w:szCs w:val="22"/>
          <w:lang w:eastAsia="en-US"/>
        </w:rPr>
      </w:pPr>
    </w:p>
    <w:p w14:paraId="74885A31" w14:textId="2DF8EF68" w:rsidR="005676F0" w:rsidRPr="005676F0" w:rsidRDefault="005676F0" w:rsidP="005676F0">
      <w:pPr>
        <w:spacing w:after="160"/>
        <w:ind w:left="1413" w:right="851"/>
        <w:jc w:val="center"/>
        <w:rPr>
          <w:rFonts w:ascii="Palatino Linotype" w:eastAsia="Calibri" w:hAnsi="Palatino Linotype"/>
          <w:b/>
          <w:i/>
          <w:sz w:val="22"/>
          <w:szCs w:val="22"/>
          <w:lang w:eastAsia="en-US"/>
        </w:rPr>
      </w:pPr>
      <w:r w:rsidRPr="005676F0">
        <w:rPr>
          <w:rFonts w:ascii="Palatino Linotype" w:eastAsia="Calibri" w:hAnsi="Palatino Linotype"/>
          <w:b/>
          <w:i/>
          <w:sz w:val="22"/>
          <w:szCs w:val="22"/>
          <w:lang w:eastAsia="en-US"/>
        </w:rPr>
        <w:t>DIRECCIÓN DE ADMINISTRACIÓN</w:t>
      </w:r>
    </w:p>
    <w:p w14:paraId="5ADA4D79" w14:textId="77777777" w:rsidR="005676F0" w:rsidRDefault="005676F0" w:rsidP="005305CB">
      <w:pPr>
        <w:spacing w:after="160"/>
        <w:ind w:left="1413" w:right="851"/>
        <w:jc w:val="both"/>
        <w:rPr>
          <w:rFonts w:ascii="Palatino Linotype" w:eastAsia="Calibri" w:hAnsi="Palatino Linotype"/>
          <w:bCs/>
          <w:i/>
          <w:sz w:val="22"/>
          <w:szCs w:val="22"/>
          <w:lang w:eastAsia="en-US"/>
        </w:rPr>
      </w:pPr>
      <w:r w:rsidRPr="005676F0">
        <w:rPr>
          <w:rFonts w:ascii="Palatino Linotype" w:eastAsia="Calibri" w:hAnsi="Palatino Linotype"/>
          <w:bCs/>
          <w:i/>
          <w:sz w:val="22"/>
          <w:szCs w:val="22"/>
          <w:lang w:eastAsia="en-US"/>
        </w:rPr>
        <w:t xml:space="preserve">ARTÍCULO 140.- La Dirección de Administración es la unidad administrativa responsable de proveer los bienes y recursos humanos, materiales, informáticos y servicios generales a las diversas áreas que conforman la Administración Pública Municipal, para garantizar que se cumplan los fines del gobierno municipal. </w:t>
      </w:r>
    </w:p>
    <w:p w14:paraId="7CB7B4AF" w14:textId="3D86C652" w:rsidR="005676F0" w:rsidRDefault="005676F0" w:rsidP="005305CB">
      <w:pPr>
        <w:spacing w:after="160"/>
        <w:ind w:left="1413" w:right="851"/>
        <w:jc w:val="both"/>
        <w:rPr>
          <w:rFonts w:ascii="Palatino Linotype" w:eastAsia="Calibri" w:hAnsi="Palatino Linotype"/>
          <w:bCs/>
          <w:i/>
          <w:sz w:val="22"/>
          <w:szCs w:val="22"/>
          <w:lang w:eastAsia="en-US"/>
        </w:rPr>
      </w:pPr>
      <w:r w:rsidRPr="005676F0">
        <w:rPr>
          <w:rFonts w:ascii="Palatino Linotype" w:eastAsia="Calibri" w:hAnsi="Palatino Linotype"/>
          <w:bCs/>
          <w:i/>
          <w:sz w:val="22"/>
          <w:szCs w:val="22"/>
          <w:lang w:eastAsia="en-US"/>
        </w:rPr>
        <w:t>Las atribuciones de la Dirección de Administración, serán ejercidas por su Titular, para el cumplimiento de las mismas tendrá las siguientes facultades, ellas independientemente de las contenidas en las demás disposiciones legales o reglamentarias aplicables a la materia:</w:t>
      </w:r>
    </w:p>
    <w:p w14:paraId="76731B37" w14:textId="45F44A95" w:rsidR="005676F0" w:rsidRDefault="005676F0" w:rsidP="005305CB">
      <w:pPr>
        <w:spacing w:after="160"/>
        <w:ind w:left="1413" w:right="851"/>
        <w:jc w:val="both"/>
        <w:rPr>
          <w:rFonts w:ascii="Palatino Linotype" w:eastAsia="Calibri" w:hAnsi="Palatino Linotype"/>
          <w:bCs/>
          <w:i/>
          <w:sz w:val="22"/>
          <w:szCs w:val="22"/>
          <w:lang w:eastAsia="en-US"/>
        </w:rPr>
      </w:pPr>
      <w:r>
        <w:rPr>
          <w:rFonts w:ascii="Palatino Linotype" w:eastAsia="Calibri" w:hAnsi="Palatino Linotype"/>
          <w:bCs/>
          <w:i/>
          <w:sz w:val="22"/>
          <w:szCs w:val="22"/>
          <w:lang w:eastAsia="en-US"/>
        </w:rPr>
        <w:t>(…)</w:t>
      </w:r>
    </w:p>
    <w:p w14:paraId="03413886" w14:textId="47DE191C" w:rsidR="005676F0" w:rsidRDefault="005676F0" w:rsidP="005305CB">
      <w:pPr>
        <w:spacing w:after="160"/>
        <w:ind w:left="1413" w:right="851"/>
        <w:jc w:val="both"/>
        <w:rPr>
          <w:rFonts w:ascii="Palatino Linotype" w:eastAsia="Calibri" w:hAnsi="Palatino Linotype"/>
          <w:bCs/>
          <w:i/>
          <w:sz w:val="22"/>
          <w:szCs w:val="22"/>
          <w:lang w:eastAsia="en-US"/>
        </w:rPr>
      </w:pPr>
      <w:r w:rsidRPr="005676F0">
        <w:rPr>
          <w:rFonts w:ascii="Palatino Linotype" w:eastAsia="Calibri" w:hAnsi="Palatino Linotype"/>
          <w:bCs/>
          <w:i/>
          <w:sz w:val="22"/>
          <w:szCs w:val="22"/>
          <w:u w:val="single"/>
          <w:lang w:eastAsia="en-US"/>
        </w:rPr>
        <w:t>VII. Coordinar la Metodología para la elaboración de Manuales de procedimientos y de Organización de las dependencias de la Administración Pública Municipal</w:t>
      </w:r>
      <w:r w:rsidRPr="005676F0">
        <w:rPr>
          <w:rFonts w:ascii="Palatino Linotype" w:eastAsia="Calibri" w:hAnsi="Palatino Linotype"/>
          <w:bCs/>
          <w:i/>
          <w:sz w:val="22"/>
          <w:szCs w:val="22"/>
          <w:lang w:eastAsia="en-US"/>
        </w:rPr>
        <w:t>;</w:t>
      </w:r>
    </w:p>
    <w:p w14:paraId="2E761EFD" w14:textId="15611542" w:rsidR="005676F0" w:rsidRDefault="005676F0" w:rsidP="005305CB">
      <w:pPr>
        <w:spacing w:after="160"/>
        <w:ind w:left="1413" w:right="851"/>
        <w:jc w:val="both"/>
        <w:rPr>
          <w:rFonts w:ascii="Palatino Linotype" w:eastAsia="Calibri" w:hAnsi="Palatino Linotype"/>
          <w:bCs/>
          <w:i/>
          <w:sz w:val="22"/>
          <w:szCs w:val="22"/>
          <w:lang w:val="es-MX" w:eastAsia="en-US"/>
        </w:rPr>
      </w:pPr>
    </w:p>
    <w:p w14:paraId="48794604" w14:textId="36B2E223" w:rsidR="005676F0" w:rsidRDefault="005676F0" w:rsidP="005305CB">
      <w:pPr>
        <w:spacing w:after="160"/>
        <w:ind w:left="1413" w:right="851"/>
        <w:jc w:val="both"/>
        <w:rPr>
          <w:rFonts w:ascii="Palatino Linotype" w:eastAsia="Calibri" w:hAnsi="Palatino Linotype"/>
          <w:bCs/>
          <w:i/>
          <w:sz w:val="22"/>
          <w:szCs w:val="22"/>
          <w:lang w:eastAsia="en-US"/>
        </w:rPr>
      </w:pPr>
      <w:r w:rsidRPr="005676F0">
        <w:rPr>
          <w:rFonts w:ascii="Palatino Linotype" w:eastAsia="Calibri" w:hAnsi="Palatino Linotype"/>
          <w:bCs/>
          <w:i/>
          <w:sz w:val="22"/>
          <w:szCs w:val="22"/>
          <w:lang w:eastAsia="en-US"/>
        </w:rPr>
        <w:t xml:space="preserve">ARTÍCULO 114.- Además de las previstas por la Ley Orgánica del Estado de México, la Ley de Responsabilidades Administrativas del Estado de México y Municipios, </w:t>
      </w:r>
      <w:r w:rsidRPr="005676F0">
        <w:rPr>
          <w:rFonts w:ascii="Palatino Linotype" w:eastAsia="Calibri" w:hAnsi="Palatino Linotype"/>
          <w:b/>
          <w:i/>
          <w:sz w:val="22"/>
          <w:szCs w:val="22"/>
          <w:u w:val="single"/>
          <w:lang w:eastAsia="en-US"/>
        </w:rPr>
        <w:t>el Contralor Municipal, tendrá las siguientes facultades no delegables</w:t>
      </w:r>
      <w:r w:rsidRPr="005676F0">
        <w:rPr>
          <w:rFonts w:ascii="Palatino Linotype" w:eastAsia="Calibri" w:hAnsi="Palatino Linotype"/>
          <w:bCs/>
          <w:i/>
          <w:sz w:val="22"/>
          <w:szCs w:val="22"/>
          <w:lang w:eastAsia="en-US"/>
        </w:rPr>
        <w:t>:</w:t>
      </w:r>
    </w:p>
    <w:p w14:paraId="079A3A93" w14:textId="44DE6C19" w:rsidR="005676F0" w:rsidRDefault="005676F0" w:rsidP="005305CB">
      <w:pPr>
        <w:spacing w:after="160"/>
        <w:ind w:left="1413" w:right="851"/>
        <w:jc w:val="both"/>
        <w:rPr>
          <w:rFonts w:ascii="Palatino Linotype" w:eastAsia="Calibri" w:hAnsi="Palatino Linotype"/>
          <w:bCs/>
          <w:i/>
          <w:sz w:val="22"/>
          <w:szCs w:val="22"/>
          <w:lang w:eastAsia="en-US"/>
        </w:rPr>
      </w:pPr>
      <w:r>
        <w:rPr>
          <w:rFonts w:ascii="Palatino Linotype" w:eastAsia="Calibri" w:hAnsi="Palatino Linotype"/>
          <w:bCs/>
          <w:i/>
          <w:sz w:val="22"/>
          <w:szCs w:val="22"/>
          <w:lang w:eastAsia="en-US"/>
        </w:rPr>
        <w:t>(…)</w:t>
      </w:r>
    </w:p>
    <w:p w14:paraId="23E5CB08" w14:textId="5BA83F23" w:rsidR="005676F0" w:rsidRPr="004F4138" w:rsidRDefault="005676F0" w:rsidP="005305CB">
      <w:pPr>
        <w:spacing w:after="160"/>
        <w:ind w:left="1413" w:right="851"/>
        <w:jc w:val="both"/>
        <w:rPr>
          <w:rFonts w:ascii="Palatino Linotype" w:eastAsia="Calibri" w:hAnsi="Palatino Linotype"/>
          <w:b/>
          <w:i/>
          <w:sz w:val="22"/>
          <w:szCs w:val="22"/>
          <w:u w:val="single"/>
          <w:lang w:val="es-MX" w:eastAsia="en-US"/>
        </w:rPr>
      </w:pPr>
      <w:r w:rsidRPr="005676F0">
        <w:rPr>
          <w:rFonts w:ascii="Palatino Linotype" w:eastAsia="Calibri" w:hAnsi="Palatino Linotype"/>
          <w:b/>
          <w:i/>
          <w:sz w:val="22"/>
          <w:szCs w:val="22"/>
          <w:u w:val="single"/>
          <w:lang w:eastAsia="en-US"/>
        </w:rPr>
        <w:t>XX. Validar los manuales de organización y procedimientos de cada una de las dependencias y entidades municipales;</w:t>
      </w:r>
    </w:p>
    <w:p w14:paraId="6CC97880" w14:textId="77777777" w:rsidR="004F4138" w:rsidRPr="004F4138" w:rsidRDefault="004F4138" w:rsidP="004F4138">
      <w:pPr>
        <w:spacing w:after="160"/>
        <w:ind w:left="709" w:right="709"/>
        <w:jc w:val="both"/>
        <w:rPr>
          <w:rFonts w:ascii="Palatino Linotype" w:eastAsia="Calibri" w:hAnsi="Palatino Linotype"/>
          <w:b/>
          <w:i/>
          <w:sz w:val="22"/>
          <w:szCs w:val="22"/>
          <w:lang w:val="es-MX" w:eastAsia="en-US"/>
        </w:rPr>
      </w:pPr>
    </w:p>
    <w:p w14:paraId="4F80999C" w14:textId="641913D0" w:rsidR="00DE2678" w:rsidRDefault="004F4138" w:rsidP="004F4138">
      <w:pPr>
        <w:spacing w:line="360" w:lineRule="auto"/>
        <w:jc w:val="both"/>
        <w:rPr>
          <w:rFonts w:ascii="Palatino Linotype" w:eastAsia="Calibri" w:hAnsi="Palatino Linotype" w:cs="Arial"/>
          <w:b/>
          <w:bCs/>
          <w:lang w:val="es-MX" w:eastAsia="en-US"/>
        </w:rPr>
      </w:pPr>
      <w:r w:rsidRPr="004F4138">
        <w:rPr>
          <w:rFonts w:ascii="Palatino Linotype" w:eastAsia="Calibri" w:hAnsi="Palatino Linotype" w:cs="Arial"/>
          <w:lang w:val="es-MX" w:eastAsia="en-US"/>
        </w:rPr>
        <w:t xml:space="preserve">Con base en los ordenamientos normativos transcritos, se advierte que </w:t>
      </w:r>
      <w:r w:rsidRPr="004F4138">
        <w:rPr>
          <w:rFonts w:ascii="Palatino Linotype" w:eastAsia="Calibri" w:hAnsi="Palatino Linotype" w:cs="Arial"/>
          <w:b/>
          <w:lang w:val="es-MX" w:eastAsia="en-US"/>
        </w:rPr>
        <w:t>el Sujeto Obligado</w:t>
      </w:r>
      <w:r w:rsidRPr="004F4138">
        <w:rPr>
          <w:rFonts w:ascii="Palatino Linotype" w:eastAsia="Calibri" w:hAnsi="Palatino Linotype" w:cs="Arial"/>
          <w:lang w:val="es-MX" w:eastAsia="en-US"/>
        </w:rPr>
        <w:t xml:space="preserve"> entre sus distintas áreas o dependencias que integran su administración pública, </w:t>
      </w:r>
      <w:r w:rsidR="00DE2678">
        <w:rPr>
          <w:rFonts w:ascii="Palatino Linotype" w:eastAsia="Calibri" w:hAnsi="Palatino Linotype" w:cs="Arial"/>
          <w:lang w:val="es-MX" w:eastAsia="en-US"/>
        </w:rPr>
        <w:t>cuenta con</w:t>
      </w:r>
      <w:r w:rsidRPr="004F4138">
        <w:rPr>
          <w:rFonts w:ascii="Palatino Linotype" w:eastAsia="Calibri" w:hAnsi="Palatino Linotype" w:cs="Arial"/>
          <w:lang w:val="es-MX" w:eastAsia="en-US"/>
        </w:rPr>
        <w:t xml:space="preserve"> la </w:t>
      </w:r>
      <w:r w:rsidR="00DE2678">
        <w:rPr>
          <w:rFonts w:ascii="Palatino Linotype" w:eastAsia="Calibri" w:hAnsi="Palatino Linotype" w:cs="Arial"/>
          <w:lang w:val="es-MX" w:eastAsia="en-US"/>
        </w:rPr>
        <w:t>Contraloría Municipal</w:t>
      </w:r>
      <w:r w:rsidRPr="004F4138">
        <w:rPr>
          <w:rFonts w:ascii="Palatino Linotype" w:eastAsia="Calibri" w:hAnsi="Palatino Linotype" w:cs="Arial"/>
          <w:lang w:val="es-MX" w:eastAsia="en-US"/>
        </w:rPr>
        <w:t>, la cual</w:t>
      </w:r>
      <w:r w:rsidR="00DE2678">
        <w:rPr>
          <w:rFonts w:ascii="Palatino Linotype" w:eastAsia="Calibri" w:hAnsi="Palatino Linotype" w:cs="Arial"/>
          <w:lang w:val="es-MX" w:eastAsia="en-US"/>
        </w:rPr>
        <w:t xml:space="preserve">, entre las facultadles no delegables </w:t>
      </w:r>
      <w:r w:rsidR="00DE2678">
        <w:rPr>
          <w:rFonts w:ascii="Palatino Linotype" w:eastAsia="Calibri" w:hAnsi="Palatino Linotype" w:cs="Arial"/>
          <w:lang w:val="es-MX" w:eastAsia="en-US"/>
        </w:rPr>
        <w:lastRenderedPageBreak/>
        <w:t xml:space="preserve">que se le confieren., deberá </w:t>
      </w:r>
      <w:r w:rsidR="00DE2678" w:rsidRPr="00DE2678">
        <w:rPr>
          <w:rFonts w:ascii="Palatino Linotype" w:eastAsia="Calibri" w:hAnsi="Palatino Linotype" w:cs="Arial"/>
          <w:b/>
          <w:bCs/>
          <w:lang w:val="es-MX" w:eastAsia="en-US"/>
        </w:rPr>
        <w:t>validar los manuales de organización y procedimientos de cada una de las dependencias y entidades municipales</w:t>
      </w:r>
      <w:r w:rsidR="00DE2678">
        <w:rPr>
          <w:rFonts w:ascii="Palatino Linotype" w:eastAsia="Calibri" w:hAnsi="Palatino Linotype" w:cs="Arial"/>
          <w:b/>
          <w:bCs/>
          <w:lang w:val="es-MX" w:eastAsia="en-US"/>
        </w:rPr>
        <w:t>.</w:t>
      </w:r>
    </w:p>
    <w:p w14:paraId="6AE9EAED" w14:textId="77777777" w:rsidR="004F4138" w:rsidRPr="004F4138" w:rsidRDefault="004F4138" w:rsidP="004F4138">
      <w:pPr>
        <w:spacing w:line="360" w:lineRule="auto"/>
        <w:jc w:val="both"/>
        <w:rPr>
          <w:rFonts w:ascii="Palatino Linotype" w:eastAsia="Calibri" w:hAnsi="Palatino Linotype" w:cs="Arial"/>
          <w:lang w:val="es-MX" w:eastAsia="en-US"/>
        </w:rPr>
      </w:pPr>
    </w:p>
    <w:p w14:paraId="717A3CB5" w14:textId="77777777" w:rsidR="00DE2678" w:rsidRDefault="004F4138" w:rsidP="004F4138">
      <w:pPr>
        <w:spacing w:line="360" w:lineRule="auto"/>
        <w:jc w:val="both"/>
        <w:rPr>
          <w:rFonts w:ascii="Palatino Linotype" w:eastAsia="Calibri" w:hAnsi="Palatino Linotype" w:cs="Arial"/>
          <w:lang w:val="es-MX" w:eastAsia="en-US"/>
        </w:rPr>
      </w:pPr>
      <w:r w:rsidRPr="004F4138">
        <w:rPr>
          <w:rFonts w:ascii="Palatino Linotype" w:eastAsia="Calibri" w:hAnsi="Palatino Linotype" w:cs="Arial"/>
          <w:lang w:val="es-MX" w:eastAsia="en-US"/>
        </w:rPr>
        <w:t xml:space="preserve">Continuando con el análisis de los preceptos referidos advertimos que, dentro de las funciones de la Dirección </w:t>
      </w:r>
      <w:r w:rsidR="00DE2678">
        <w:rPr>
          <w:rFonts w:ascii="Palatino Linotype" w:eastAsia="Calibri" w:hAnsi="Palatino Linotype" w:cs="Arial"/>
          <w:lang w:val="es-MX" w:eastAsia="en-US"/>
        </w:rPr>
        <w:t>de Administración,</w:t>
      </w:r>
      <w:r w:rsidRPr="004F4138">
        <w:rPr>
          <w:rFonts w:ascii="Palatino Linotype" w:eastAsia="Calibri" w:hAnsi="Palatino Linotype" w:cs="Arial"/>
          <w:lang w:val="es-MX" w:eastAsia="en-US"/>
        </w:rPr>
        <w:t xml:space="preserve"> se encuentra </w:t>
      </w:r>
      <w:r w:rsidR="00DE2678">
        <w:rPr>
          <w:rFonts w:ascii="Palatino Linotype" w:eastAsia="Calibri" w:hAnsi="Palatino Linotype" w:cs="Arial"/>
          <w:lang w:val="es-MX" w:eastAsia="en-US"/>
        </w:rPr>
        <w:t>c</w:t>
      </w:r>
      <w:r w:rsidR="00DE2678" w:rsidRPr="00DE2678">
        <w:rPr>
          <w:rFonts w:ascii="Palatino Linotype" w:eastAsia="Calibri" w:hAnsi="Palatino Linotype" w:cs="Arial"/>
          <w:lang w:val="es-MX" w:eastAsia="en-US"/>
        </w:rPr>
        <w:t xml:space="preserve">oordinar la </w:t>
      </w:r>
      <w:r w:rsidR="00DE2678">
        <w:rPr>
          <w:rFonts w:ascii="Palatino Linotype" w:eastAsia="Calibri" w:hAnsi="Palatino Linotype" w:cs="Arial"/>
          <w:lang w:val="es-MX" w:eastAsia="en-US"/>
        </w:rPr>
        <w:t>m</w:t>
      </w:r>
      <w:r w:rsidR="00DE2678" w:rsidRPr="00DE2678">
        <w:rPr>
          <w:rFonts w:ascii="Palatino Linotype" w:eastAsia="Calibri" w:hAnsi="Palatino Linotype" w:cs="Arial"/>
          <w:lang w:val="es-MX" w:eastAsia="en-US"/>
        </w:rPr>
        <w:t>etodología para la elaboración de Manuales de procedimientos y de Organización de las dependencias de la Administración Pública Municipal</w:t>
      </w:r>
      <w:r w:rsidR="00DE2678">
        <w:rPr>
          <w:rFonts w:ascii="Palatino Linotype" w:eastAsia="Calibri" w:hAnsi="Palatino Linotype" w:cs="Arial"/>
          <w:lang w:val="es-MX" w:eastAsia="en-US"/>
        </w:rPr>
        <w:t xml:space="preserve">. Asimismo, el sujeto Obligado cuenta con una </w:t>
      </w:r>
      <w:r w:rsidR="00DE2678" w:rsidRPr="00DE2678">
        <w:rPr>
          <w:rFonts w:ascii="Palatino Linotype" w:eastAsia="Calibri" w:hAnsi="Palatino Linotype" w:cs="Arial"/>
          <w:lang w:val="es-MX" w:eastAsia="en-US"/>
        </w:rPr>
        <w:t>Comisión Municipal de Mejora Regulatoria</w:t>
      </w:r>
      <w:r w:rsidR="00DE2678">
        <w:rPr>
          <w:rFonts w:ascii="Palatino Linotype" w:eastAsia="Calibri" w:hAnsi="Palatino Linotype" w:cs="Arial"/>
          <w:lang w:val="es-MX" w:eastAsia="en-US"/>
        </w:rPr>
        <w:t xml:space="preserve"> que, entre sus principales funciones, deberá</w:t>
      </w:r>
      <w:r w:rsidR="00DE2678" w:rsidRPr="00DE2678">
        <w:t xml:space="preserve"> </w:t>
      </w:r>
      <w:r w:rsidR="00DE2678">
        <w:rPr>
          <w:rFonts w:ascii="Palatino Linotype" w:eastAsia="Calibri" w:hAnsi="Palatino Linotype" w:cs="Arial"/>
          <w:lang w:val="es-MX" w:eastAsia="en-US"/>
        </w:rPr>
        <w:t>l</w:t>
      </w:r>
      <w:r w:rsidR="00DE2678" w:rsidRPr="00DE2678">
        <w:rPr>
          <w:rFonts w:ascii="Palatino Linotype" w:eastAsia="Calibri" w:hAnsi="Palatino Linotype" w:cs="Arial"/>
          <w:lang w:val="es-MX" w:eastAsia="en-US"/>
        </w:rPr>
        <w:t>levar el archivo de la Comisión Municipal</w:t>
      </w:r>
      <w:r w:rsidR="00DE2678">
        <w:rPr>
          <w:rFonts w:ascii="Palatino Linotype" w:eastAsia="Calibri" w:hAnsi="Palatino Linotype" w:cs="Arial"/>
          <w:lang w:val="es-MX" w:eastAsia="en-US"/>
        </w:rPr>
        <w:t xml:space="preserve"> y r</w:t>
      </w:r>
      <w:r w:rsidR="00DE2678" w:rsidRPr="00DE2678">
        <w:rPr>
          <w:rFonts w:ascii="Palatino Linotype" w:eastAsia="Calibri" w:hAnsi="Palatino Linotype" w:cs="Arial"/>
          <w:lang w:val="es-MX" w:eastAsia="en-US"/>
        </w:rPr>
        <w:t>evisar el marco regulatorio municipal y prestar la asesoría que requieran las dependencias en la elaboración y actualización de los proyectos de regulación</w:t>
      </w:r>
      <w:r w:rsidR="00DE2678">
        <w:rPr>
          <w:rFonts w:ascii="Palatino Linotype" w:eastAsia="Calibri" w:hAnsi="Palatino Linotype" w:cs="Arial"/>
          <w:lang w:val="es-MX" w:eastAsia="en-US"/>
        </w:rPr>
        <w:t>, así como r</w:t>
      </w:r>
      <w:r w:rsidR="00DE2678" w:rsidRPr="00DE2678">
        <w:rPr>
          <w:rFonts w:ascii="Palatino Linotype" w:eastAsia="Calibri" w:hAnsi="Palatino Linotype" w:cs="Arial"/>
          <w:lang w:val="es-MX" w:eastAsia="en-US"/>
        </w:rPr>
        <w:t>ecibir y dictaminar los proyectos de regulación, e integrar los expedientes respectivos</w:t>
      </w:r>
      <w:r w:rsidR="00DE2678">
        <w:rPr>
          <w:rFonts w:ascii="Palatino Linotype" w:eastAsia="Calibri" w:hAnsi="Palatino Linotype" w:cs="Arial"/>
          <w:lang w:val="es-MX" w:eastAsia="en-US"/>
        </w:rPr>
        <w:t>.</w:t>
      </w:r>
      <w:r w:rsidRPr="004F4138">
        <w:rPr>
          <w:rFonts w:ascii="Palatino Linotype" w:eastAsia="Calibri" w:hAnsi="Palatino Linotype" w:cs="Arial"/>
          <w:lang w:val="es-MX" w:eastAsia="en-US"/>
        </w:rPr>
        <w:t xml:space="preserve"> </w:t>
      </w:r>
    </w:p>
    <w:p w14:paraId="05065166" w14:textId="77777777" w:rsidR="00DE2678" w:rsidRDefault="00DE2678" w:rsidP="004F4138">
      <w:pPr>
        <w:spacing w:line="360" w:lineRule="auto"/>
        <w:jc w:val="both"/>
        <w:rPr>
          <w:rFonts w:ascii="Palatino Linotype" w:eastAsia="Calibri" w:hAnsi="Palatino Linotype" w:cs="Arial"/>
          <w:lang w:val="es-MX" w:eastAsia="en-US"/>
        </w:rPr>
      </w:pPr>
    </w:p>
    <w:p w14:paraId="7E14123E" w14:textId="468EEFBB" w:rsidR="004F4138" w:rsidRPr="004F4138" w:rsidRDefault="00DE2678" w:rsidP="004F4138">
      <w:pPr>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Expuesto lo anterior, se colige que</w:t>
      </w:r>
      <w:r w:rsidR="004F4138" w:rsidRPr="004F4138">
        <w:rPr>
          <w:rFonts w:ascii="Palatino Linotype" w:eastAsia="Calibri" w:hAnsi="Palatino Linotype" w:cs="Arial"/>
          <w:lang w:val="es-MX" w:eastAsia="en-US"/>
        </w:rPr>
        <w:t xml:space="preserve"> dichas Dependencias de la Administración Pública, pudieran generar administrar o poseer la información referente a </w:t>
      </w:r>
      <w:bookmarkStart w:id="9" w:name="_Hlk85827368"/>
      <w:r w:rsidRPr="00DE2678">
        <w:rPr>
          <w:rFonts w:ascii="Palatino Linotype" w:eastAsia="Calibri" w:hAnsi="Palatino Linotype" w:cs="Arial"/>
          <w:lang w:val="es-MX" w:eastAsia="en-US"/>
        </w:rPr>
        <w:t>1os manuales de organización y procedimientos</w:t>
      </w:r>
      <w:r w:rsidR="00E663CD">
        <w:rPr>
          <w:rFonts w:ascii="Palatino Linotype" w:eastAsia="Calibri" w:hAnsi="Palatino Linotype" w:cs="Arial"/>
          <w:lang w:val="es-MX" w:eastAsia="en-US"/>
        </w:rPr>
        <w:t xml:space="preserve"> vigentes</w:t>
      </w:r>
      <w:r w:rsidRPr="00DE2678">
        <w:rPr>
          <w:rFonts w:ascii="Palatino Linotype" w:eastAsia="Calibri" w:hAnsi="Palatino Linotype" w:cs="Arial"/>
          <w:lang w:val="es-MX" w:eastAsia="en-US"/>
        </w:rPr>
        <w:t xml:space="preserve"> así como las gacetas municipales mediante las cuales fueron aprobados y publicados, de las áreas</w:t>
      </w:r>
      <w:r>
        <w:rPr>
          <w:rFonts w:ascii="Palatino Linotype" w:eastAsia="Calibri" w:hAnsi="Palatino Linotype" w:cs="Arial"/>
          <w:lang w:val="es-MX" w:eastAsia="en-US"/>
        </w:rPr>
        <w:t xml:space="preserve"> de</w:t>
      </w:r>
      <w:r w:rsidRPr="00DE2678">
        <w:rPr>
          <w:rFonts w:ascii="Palatino Linotype" w:eastAsia="Calibri" w:hAnsi="Palatino Linotype" w:cs="Arial"/>
          <w:lang w:val="es-MX" w:eastAsia="en-US"/>
        </w:rPr>
        <w:t xml:space="preserve"> Tesorería, Presidencia, DIF Municipal, IMCUFIDEJ, ODAPAS, UIPPE, Secretaria de Ayuntamiento e Instituto de la Salud</w:t>
      </w:r>
      <w:r w:rsidR="00E663CD">
        <w:rPr>
          <w:rFonts w:ascii="Palatino Linotype" w:eastAsia="Calibri" w:hAnsi="Palatino Linotype" w:cs="Arial"/>
          <w:lang w:val="es-MX" w:eastAsia="en-US"/>
        </w:rPr>
        <w:t xml:space="preserve"> o equivalentes</w:t>
      </w:r>
      <w:bookmarkEnd w:id="9"/>
      <w:r>
        <w:rPr>
          <w:rFonts w:ascii="Palatino Linotype" w:eastAsia="Calibri" w:hAnsi="Palatino Linotype" w:cs="Arial"/>
          <w:lang w:val="es-MX" w:eastAsia="en-US"/>
        </w:rPr>
        <w:t xml:space="preserve">, </w:t>
      </w:r>
      <w:r w:rsidR="004F4138" w:rsidRPr="004F4138">
        <w:rPr>
          <w:rFonts w:ascii="Palatino Linotype" w:eastAsia="Calibri" w:hAnsi="Palatino Linotype" w:cs="Arial"/>
          <w:lang w:val="es-MX" w:eastAsia="en-US"/>
        </w:rPr>
        <w:t xml:space="preserve"> y requeridos por el hoy Recurrente en la solicitud de información</w:t>
      </w:r>
      <w:r w:rsidR="00E663CD">
        <w:rPr>
          <w:rFonts w:ascii="Palatino Linotype" w:eastAsia="Calibri" w:hAnsi="Palatino Linotype" w:cs="Arial"/>
          <w:lang w:val="es-MX" w:eastAsia="en-US"/>
        </w:rPr>
        <w:t xml:space="preserve"> de mérito</w:t>
      </w:r>
      <w:r w:rsidR="004F4138" w:rsidRPr="004F4138">
        <w:rPr>
          <w:rFonts w:ascii="Palatino Linotype" w:eastAsia="Calibri" w:hAnsi="Palatino Linotype" w:cs="Arial"/>
          <w:lang w:val="es-MX" w:eastAsia="en-US"/>
        </w:rPr>
        <w:t xml:space="preserve">, por lo tanto, si bien al haberse pronunciado </w:t>
      </w:r>
      <w:r w:rsidR="004F4138" w:rsidRPr="004F4138">
        <w:rPr>
          <w:rFonts w:ascii="Palatino Linotype" w:eastAsia="Calibri" w:hAnsi="Palatino Linotype" w:cs="Arial"/>
          <w:b/>
          <w:lang w:val="es-MX" w:eastAsia="en-US"/>
        </w:rPr>
        <w:t>el Sujeto Obligado</w:t>
      </w:r>
      <w:r w:rsidR="004F4138" w:rsidRPr="004F4138">
        <w:rPr>
          <w:rFonts w:ascii="Palatino Linotype" w:eastAsia="Calibri" w:hAnsi="Palatino Linotype" w:cs="Arial"/>
          <w:lang w:val="es-MX" w:eastAsia="en-US"/>
        </w:rPr>
        <w:t xml:space="preserve"> que la información solicitada no ha sido generada, </w:t>
      </w:r>
      <w:r w:rsidR="004F4138" w:rsidRPr="004F4138">
        <w:rPr>
          <w:rFonts w:ascii="Palatino Linotype" w:eastAsia="Calibri" w:hAnsi="Palatino Linotype" w:cs="Arial"/>
          <w:u w:val="single"/>
          <w:lang w:val="es-MX" w:eastAsia="en-US"/>
        </w:rPr>
        <w:t xml:space="preserve">a través de la </w:t>
      </w:r>
      <w:r w:rsidR="00E663CD">
        <w:rPr>
          <w:rFonts w:ascii="Palatino Linotype" w:eastAsia="Calibri" w:hAnsi="Palatino Linotype" w:cs="Arial"/>
          <w:u w:val="single"/>
          <w:lang w:val="es-MX" w:eastAsia="en-US"/>
        </w:rPr>
        <w:t>Secretaria del Ayuntamiento</w:t>
      </w:r>
      <w:r w:rsidR="004F4138" w:rsidRPr="004F4138">
        <w:rPr>
          <w:rFonts w:ascii="Palatino Linotype" w:eastAsia="Calibri" w:hAnsi="Palatino Linotype" w:cs="Arial"/>
          <w:b/>
          <w:u w:val="single"/>
          <w:lang w:val="es-MX" w:eastAsia="en-US"/>
        </w:rPr>
        <w:t>, no se pronunció al respecto de</w:t>
      </w:r>
      <w:r w:rsidR="004F4138" w:rsidRPr="004F4138">
        <w:rPr>
          <w:rFonts w:ascii="Calibri" w:eastAsia="Calibri" w:hAnsi="Calibri"/>
          <w:sz w:val="22"/>
          <w:szCs w:val="22"/>
          <w:lang w:val="es-MX" w:eastAsia="en-US"/>
        </w:rPr>
        <w:t xml:space="preserve"> </w:t>
      </w:r>
      <w:r w:rsidR="004F4138" w:rsidRPr="004F4138">
        <w:rPr>
          <w:rFonts w:ascii="Palatino Linotype" w:eastAsia="Calibri" w:hAnsi="Palatino Linotype" w:cs="Arial"/>
          <w:b/>
          <w:u w:val="single"/>
          <w:lang w:val="es-MX" w:eastAsia="en-US"/>
        </w:rPr>
        <w:t xml:space="preserve">la </w:t>
      </w:r>
      <w:r w:rsidR="00E663CD">
        <w:rPr>
          <w:rFonts w:ascii="Palatino Linotype" w:eastAsia="Calibri" w:hAnsi="Palatino Linotype" w:cs="Arial"/>
          <w:b/>
          <w:u w:val="single"/>
          <w:lang w:val="es-MX" w:eastAsia="en-US"/>
        </w:rPr>
        <w:t>Dirección de Administración, Contraloría Municipal y Comisión Municipal de Mejora Regulatoria</w:t>
      </w:r>
      <w:r w:rsidR="004F4138" w:rsidRPr="004F4138">
        <w:rPr>
          <w:rFonts w:ascii="Palatino Linotype" w:eastAsia="Calibri" w:hAnsi="Palatino Linotype" w:cs="Arial"/>
          <w:b/>
          <w:u w:val="single"/>
          <w:lang w:val="es-MX" w:eastAsia="en-US"/>
        </w:rPr>
        <w:t>.</w:t>
      </w:r>
    </w:p>
    <w:p w14:paraId="630CCDFB" w14:textId="77777777" w:rsidR="004F4138" w:rsidRPr="004F4138" w:rsidRDefault="004F4138" w:rsidP="004F4138">
      <w:pPr>
        <w:rPr>
          <w:lang w:val="es-MX"/>
        </w:rPr>
      </w:pPr>
    </w:p>
    <w:p w14:paraId="3D6FA1AD" w14:textId="3C4FC45F" w:rsidR="003735F8" w:rsidRDefault="004F4138" w:rsidP="00382B97">
      <w:pPr>
        <w:spacing w:line="360" w:lineRule="auto"/>
        <w:jc w:val="both"/>
        <w:rPr>
          <w:rFonts w:ascii="Palatino Linotype" w:eastAsia="Calibri" w:hAnsi="Palatino Linotype" w:cs="Arial"/>
          <w:lang w:val="es-MX" w:eastAsia="en-US"/>
        </w:rPr>
      </w:pPr>
      <w:r w:rsidRPr="004F4138">
        <w:rPr>
          <w:rFonts w:ascii="Palatino Linotype" w:eastAsia="Calibri" w:hAnsi="Palatino Linotype" w:cs="Arial"/>
          <w:szCs w:val="22"/>
          <w:lang w:val="es-MX" w:eastAsia="en-US"/>
        </w:rPr>
        <w:t xml:space="preserve">Es así que, que </w:t>
      </w:r>
      <w:r w:rsidRPr="004F4138">
        <w:rPr>
          <w:rFonts w:ascii="Palatino Linotype" w:eastAsia="Calibri" w:hAnsi="Palatino Linotype" w:cs="Arial"/>
          <w:b/>
          <w:szCs w:val="22"/>
          <w:lang w:val="es-MX" w:eastAsia="en-US"/>
        </w:rPr>
        <w:t>el Sujeto Obligado</w:t>
      </w:r>
      <w:r w:rsidRPr="004F4138">
        <w:rPr>
          <w:rFonts w:ascii="Palatino Linotype" w:eastAsia="Calibri" w:hAnsi="Palatino Linotype" w:cs="Arial"/>
          <w:szCs w:val="22"/>
          <w:lang w:val="es-MX" w:eastAsia="en-US"/>
        </w:rPr>
        <w:t xml:space="preserve"> pudiera contar con alguna información al respecto, p</w:t>
      </w:r>
      <w:r w:rsidRPr="004F4138">
        <w:rPr>
          <w:rFonts w:ascii="Palatino Linotype" w:eastAsia="Calibri" w:hAnsi="Palatino Linotype" w:cs="Arial"/>
          <w:lang w:val="es-MX" w:eastAsia="en-US"/>
        </w:rPr>
        <w:t xml:space="preserve">or ello es dable ordenar una búsqueda exhaustiva y razonable de la información </w:t>
      </w:r>
      <w:r w:rsidRPr="004F4138">
        <w:rPr>
          <w:rFonts w:ascii="Palatino Linotype" w:eastAsia="Calibri" w:hAnsi="Palatino Linotype" w:cs="Arial"/>
          <w:lang w:val="es-MX" w:eastAsia="en-US"/>
        </w:rPr>
        <w:lastRenderedPageBreak/>
        <w:t>solicitada y la entrega d</w:t>
      </w:r>
      <w:r w:rsidR="00E663CD">
        <w:rPr>
          <w:rFonts w:ascii="Palatino Linotype" w:eastAsia="Calibri" w:hAnsi="Palatino Linotype" w:cs="Arial"/>
          <w:lang w:val="es-MX" w:eastAsia="en-US"/>
        </w:rPr>
        <w:t xml:space="preserve">e </w:t>
      </w:r>
      <w:r w:rsidR="00E663CD" w:rsidRPr="00E663CD">
        <w:rPr>
          <w:rFonts w:ascii="Palatino Linotype" w:eastAsia="Calibri" w:hAnsi="Palatino Linotype" w:cs="Arial"/>
          <w:lang w:val="es-MX" w:eastAsia="en-US"/>
        </w:rPr>
        <w:t>1os manuales de organización y procedimientos así como las gacetas municipales mediante las cuales fueron aprobados y publicados</w:t>
      </w:r>
      <w:r w:rsidR="00E663CD">
        <w:rPr>
          <w:rFonts w:ascii="Palatino Linotype" w:eastAsia="Calibri" w:hAnsi="Palatino Linotype" w:cs="Arial"/>
          <w:lang w:val="es-MX" w:eastAsia="en-US"/>
        </w:rPr>
        <w:t xml:space="preserve"> de las unidades administrativas</w:t>
      </w:r>
      <w:r w:rsidRPr="004F4138">
        <w:rPr>
          <w:rFonts w:ascii="Palatino Linotype" w:eastAsia="Calibri" w:hAnsi="Palatino Linotype" w:cs="Arial"/>
          <w:lang w:val="es-MX" w:eastAsia="en-US"/>
        </w:rPr>
        <w:t xml:space="preserve"> referida</w:t>
      </w:r>
      <w:r w:rsidR="00E663CD">
        <w:rPr>
          <w:rFonts w:ascii="Palatino Linotype" w:eastAsia="Calibri" w:hAnsi="Palatino Linotype" w:cs="Arial"/>
          <w:lang w:val="es-MX" w:eastAsia="en-US"/>
        </w:rPr>
        <w:t>s</w:t>
      </w:r>
      <w:r w:rsidRPr="004F4138">
        <w:rPr>
          <w:rFonts w:ascii="Palatino Linotype" w:eastAsia="Calibri" w:hAnsi="Palatino Linotype" w:cs="Arial"/>
          <w:lang w:val="es-MX" w:eastAsia="en-US"/>
        </w:rPr>
        <w:t xml:space="preserve"> en la solicitud de acceso a la información</w:t>
      </w:r>
      <w:r w:rsidR="00E663CD">
        <w:rPr>
          <w:rFonts w:ascii="Palatino Linotype" w:eastAsia="Calibri" w:hAnsi="Palatino Linotype" w:cs="Arial"/>
          <w:lang w:val="es-MX" w:eastAsia="en-US"/>
        </w:rPr>
        <w:t xml:space="preserve"> o equivalentes</w:t>
      </w:r>
      <w:r w:rsidRPr="004F4138">
        <w:rPr>
          <w:rFonts w:ascii="Palatino Linotype" w:eastAsia="Calibri" w:hAnsi="Palatino Linotype" w:cs="Arial"/>
          <w:lang w:val="es-MX" w:eastAsia="en-US"/>
        </w:rPr>
        <w:t>.</w:t>
      </w:r>
    </w:p>
    <w:p w14:paraId="5B2D4927" w14:textId="77777777" w:rsidR="00382B97" w:rsidRDefault="00382B97" w:rsidP="00382B97">
      <w:pPr>
        <w:spacing w:line="360" w:lineRule="auto"/>
        <w:jc w:val="both"/>
        <w:rPr>
          <w:rFonts w:ascii="Palatino Linotype" w:eastAsia="Calibri" w:hAnsi="Palatino Linotype" w:cs="Arial"/>
          <w:lang w:val="es-MX" w:eastAsia="en-US"/>
        </w:rPr>
      </w:pPr>
    </w:p>
    <w:p w14:paraId="5F507F16" w14:textId="3FF36960" w:rsidR="00382B97" w:rsidRPr="00687C01" w:rsidRDefault="00382B97" w:rsidP="00382B97">
      <w:pPr>
        <w:spacing w:line="360" w:lineRule="auto"/>
        <w:jc w:val="both"/>
        <w:rPr>
          <w:rFonts w:ascii="Palatino Linotype" w:eastAsia="Calibri" w:hAnsi="Palatino Linotype"/>
        </w:rPr>
      </w:pPr>
      <w:r w:rsidRPr="00382B97">
        <w:rPr>
          <w:rFonts w:ascii="Palatino Linotype" w:eastAsia="Calibri" w:hAnsi="Palatino Linotype" w:cs="Arial"/>
          <w:lang w:val="es-MX" w:eastAsia="en-US"/>
        </w:rPr>
        <w:t>Atento</w:t>
      </w:r>
      <w:r>
        <w:rPr>
          <w:rFonts w:ascii="Palatino Linotype" w:hAnsi="Palatino Linotype"/>
          <w:color w:val="000000"/>
        </w:rPr>
        <w:t xml:space="preserve"> a lo anterior</w:t>
      </w:r>
      <w:r w:rsidRPr="00687C01">
        <w:rPr>
          <w:rFonts w:ascii="Palatino Linotype" w:hAnsi="Palatino Linotype"/>
          <w:color w:val="000000"/>
        </w:rPr>
        <w:t>,</w:t>
      </w:r>
      <w:r>
        <w:rPr>
          <w:rFonts w:ascii="Palatino Linotype" w:hAnsi="Palatino Linotype"/>
          <w:color w:val="000000"/>
        </w:rPr>
        <w:t xml:space="preserve"> debemos recordar que,</w:t>
      </w:r>
      <w:r w:rsidRPr="00687C01">
        <w:rPr>
          <w:rFonts w:ascii="Palatino Linotype" w:hAnsi="Palatino Linotype"/>
          <w:color w:val="000000"/>
        </w:rPr>
        <w:t xml:space="preserve"> si bien</w:t>
      </w:r>
      <w:r>
        <w:rPr>
          <w:rFonts w:ascii="Palatino Linotype" w:hAnsi="Palatino Linotype"/>
          <w:color w:val="000000"/>
        </w:rPr>
        <w:t xml:space="preserve"> es cierto</w:t>
      </w:r>
      <w:r w:rsidRPr="00687C01">
        <w:rPr>
          <w:rFonts w:ascii="Palatino Linotype" w:hAnsi="Palatino Linotype"/>
          <w:color w:val="000000"/>
        </w:rPr>
        <w:t xml:space="preserve"> el particular requirió </w:t>
      </w:r>
      <w:r w:rsidRPr="00382B97">
        <w:rPr>
          <w:rFonts w:ascii="Palatino Linotype" w:hAnsi="Palatino Linotype"/>
          <w:color w:val="000000"/>
        </w:rPr>
        <w:t>el manual de organización y procedimientos aprobados y publicados mediante gaceta municipal, así como las documéntales que solventen</w:t>
      </w:r>
      <w:r>
        <w:rPr>
          <w:rFonts w:ascii="Palatino Linotype" w:hAnsi="Palatino Linotype"/>
          <w:color w:val="000000"/>
        </w:rPr>
        <w:t xml:space="preserve"> dicho documento del Instituto de Salud del Ayuntamiento de Jaltenco, en virtud de que han sido analizadas las dependencias que conforman la administración pública municipal </w:t>
      </w:r>
      <w:r w:rsidRPr="00687C01">
        <w:rPr>
          <w:rFonts w:ascii="Palatino Linotype" w:eastAsia="Calibri" w:hAnsi="Palatino Linotype"/>
        </w:rPr>
        <w:t xml:space="preserve">, y con fundamento en lo dispuesto por los artículos 13 y 181, de la Ley de la Materia, este Instituto </w:t>
      </w:r>
      <w:r w:rsidRPr="00687C01">
        <w:rPr>
          <w:rFonts w:ascii="Palatino Linotype" w:eastAsia="Calibri" w:hAnsi="Palatino Linotype"/>
          <w:b/>
          <w:i/>
        </w:rPr>
        <w:t>suple de deficiencia de la queja en favor</w:t>
      </w:r>
      <w:r w:rsidRPr="00687C01">
        <w:rPr>
          <w:rFonts w:ascii="Palatino Linotype" w:eastAsia="Calibri" w:hAnsi="Palatino Linotype"/>
        </w:rPr>
        <w:t xml:space="preserve"> del </w:t>
      </w:r>
      <w:r w:rsidRPr="00687C01">
        <w:rPr>
          <w:rFonts w:ascii="Palatino Linotype" w:eastAsia="Calibri" w:hAnsi="Palatino Linotype"/>
          <w:b/>
        </w:rPr>
        <w:t>Recurrente</w:t>
      </w:r>
      <w:r w:rsidRPr="00687C01">
        <w:rPr>
          <w:rFonts w:ascii="Palatino Linotype" w:eastAsia="Calibri" w:hAnsi="Palatino Linotype"/>
        </w:rPr>
        <w:t>,</w:t>
      </w:r>
      <w:r w:rsidRPr="00D559AD">
        <w:t xml:space="preserve"> </w:t>
      </w:r>
      <w:r>
        <w:rPr>
          <w:rFonts w:ascii="Palatino Linotype" w:eastAsia="Calibri" w:hAnsi="Palatino Linotype"/>
        </w:rPr>
        <w:t xml:space="preserve">precisando que </w:t>
      </w:r>
      <w:bookmarkStart w:id="10" w:name="_Hlk86326019"/>
      <w:r>
        <w:rPr>
          <w:rFonts w:ascii="Palatino Linotype" w:eastAsia="Calibri" w:hAnsi="Palatino Linotype"/>
        </w:rPr>
        <w:t>el particular requiere el acceso</w:t>
      </w:r>
      <w:r w:rsidRPr="00D559AD">
        <w:rPr>
          <w:rFonts w:ascii="Palatino Linotype" w:eastAsia="Calibri" w:hAnsi="Palatino Linotype"/>
        </w:rPr>
        <w:t xml:space="preserve"> a </w:t>
      </w:r>
      <w:r w:rsidRPr="00382B97">
        <w:rPr>
          <w:rFonts w:ascii="Palatino Linotype" w:eastAsia="Calibri" w:hAnsi="Palatino Linotype"/>
        </w:rPr>
        <w:t>el manual de organización y procedimientos aprobados</w:t>
      </w:r>
      <w:r>
        <w:rPr>
          <w:rFonts w:ascii="Palatino Linotype" w:eastAsia="Calibri" w:hAnsi="Palatino Linotype"/>
        </w:rPr>
        <w:t xml:space="preserve"> de las dependencias del Sector Salud, siendo estas la </w:t>
      </w:r>
      <w:r w:rsidRPr="00382B97">
        <w:rPr>
          <w:rFonts w:ascii="Palatino Linotype" w:eastAsia="Calibri" w:hAnsi="Palatino Linotype"/>
        </w:rPr>
        <w:t>Dirección de Educación, Cultura, Bienestar Social y Salud</w:t>
      </w:r>
      <w:r>
        <w:rPr>
          <w:rFonts w:ascii="Palatino Linotype" w:eastAsia="Calibri" w:hAnsi="Palatino Linotype"/>
        </w:rPr>
        <w:t xml:space="preserve">, así como el </w:t>
      </w:r>
      <w:r w:rsidRPr="00382B97">
        <w:rPr>
          <w:rFonts w:ascii="Palatino Linotype" w:eastAsia="Calibri" w:hAnsi="Palatino Linotype"/>
        </w:rPr>
        <w:t>Consejo Municipal de Salud Pública</w:t>
      </w:r>
      <w:bookmarkEnd w:id="10"/>
      <w:r>
        <w:rPr>
          <w:rFonts w:ascii="Palatino Linotype" w:eastAsia="Calibri" w:hAnsi="Palatino Linotype"/>
        </w:rPr>
        <w:t>,</w:t>
      </w:r>
      <w:r w:rsidRPr="00687C01">
        <w:rPr>
          <w:rFonts w:ascii="Palatino Linotype" w:eastAsia="Calibri" w:hAnsi="Palatino Linotype"/>
        </w:rPr>
        <w:t xml:space="preserve"> de conformidad con lo siguiente:</w:t>
      </w:r>
    </w:p>
    <w:p w14:paraId="2E2866F4" w14:textId="77777777" w:rsidR="00382B97" w:rsidRPr="00687C01" w:rsidRDefault="00382B97" w:rsidP="00382B97">
      <w:pPr>
        <w:rPr>
          <w:rFonts w:ascii="Palatino Linotype" w:eastAsia="Calibri" w:hAnsi="Palatino Linotype"/>
        </w:rPr>
      </w:pPr>
    </w:p>
    <w:p w14:paraId="5F02710F" w14:textId="77777777" w:rsidR="00382B97" w:rsidRPr="00687C01" w:rsidRDefault="00382B97" w:rsidP="00382B97">
      <w:pPr>
        <w:ind w:left="426" w:right="425"/>
        <w:jc w:val="both"/>
        <w:rPr>
          <w:rFonts w:ascii="Palatino Linotype" w:eastAsia="Calibri" w:hAnsi="Palatino Linotype"/>
          <w:i/>
        </w:rPr>
      </w:pPr>
      <w:r w:rsidRPr="00687C01">
        <w:rPr>
          <w:rFonts w:ascii="Palatino Linotype" w:eastAsia="Calibri" w:hAnsi="Palatino Linotype"/>
          <w:b/>
          <w:i/>
        </w:rPr>
        <w:t>Artículo 13.</w:t>
      </w:r>
      <w:r w:rsidRPr="00687C01">
        <w:rPr>
          <w:rFonts w:ascii="Palatino Linotype" w:eastAsia="Calibri" w:hAnsi="Palatino Linotype"/>
          <w:i/>
        </w:rPr>
        <w:t xml:space="preserve"> </w:t>
      </w:r>
      <w:r w:rsidRPr="00687C01">
        <w:rPr>
          <w:rFonts w:ascii="Palatino Linotype" w:eastAsia="Calibri" w:hAnsi="Palatino Linotype"/>
          <w:b/>
          <w:i/>
          <w:u w:val="single"/>
        </w:rPr>
        <w:t>El Instituto, en el ámbito de sus atribuciones, deberá suplir cualquier deficiencia para garantizar el ejercicio del derecho de acceso a la información</w:t>
      </w:r>
      <w:r w:rsidRPr="00687C01">
        <w:rPr>
          <w:rFonts w:ascii="Palatino Linotype" w:eastAsia="Calibri" w:hAnsi="Palatino Linotype"/>
          <w:i/>
        </w:rPr>
        <w:t>.</w:t>
      </w:r>
    </w:p>
    <w:p w14:paraId="7BB84528" w14:textId="77777777" w:rsidR="00382B97" w:rsidRPr="00687C01" w:rsidRDefault="00382B97" w:rsidP="00382B97">
      <w:pPr>
        <w:ind w:left="426" w:right="425"/>
        <w:jc w:val="both"/>
        <w:rPr>
          <w:rFonts w:ascii="Palatino Linotype" w:eastAsia="Calibri" w:hAnsi="Palatino Linotype"/>
          <w:i/>
        </w:rPr>
      </w:pPr>
    </w:p>
    <w:p w14:paraId="67420145" w14:textId="77777777" w:rsidR="00382B97" w:rsidRPr="00687C01" w:rsidRDefault="00382B97" w:rsidP="00382B97">
      <w:pPr>
        <w:autoSpaceDE w:val="0"/>
        <w:autoSpaceDN w:val="0"/>
        <w:adjustRightInd w:val="0"/>
        <w:ind w:left="426" w:right="425"/>
        <w:jc w:val="both"/>
        <w:rPr>
          <w:rFonts w:ascii="Palatino Linotype" w:eastAsia="Calibri" w:hAnsi="Palatino Linotype" w:cs="Bookman Old Style"/>
          <w:i/>
          <w:color w:val="000000"/>
        </w:rPr>
      </w:pPr>
      <w:r w:rsidRPr="00687C01">
        <w:rPr>
          <w:rFonts w:ascii="Palatino Linotype" w:eastAsia="Calibri" w:hAnsi="Palatino Linotype" w:cs="Bookman Old Style"/>
          <w:b/>
          <w:bCs/>
          <w:i/>
          <w:color w:val="000000"/>
        </w:rPr>
        <w:t xml:space="preserve">Artículo 181. </w:t>
      </w:r>
      <w:r w:rsidRPr="00687C01">
        <w:rPr>
          <w:rFonts w:ascii="Palatino Linotype" w:eastAsia="Calibri" w:hAnsi="Palatino Linotype" w:cs="Bookman Old Style"/>
          <w:i/>
          <w:color w:val="000000"/>
        </w:rPr>
        <w:t xml:space="preserve">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6A37AA14" w14:textId="77777777" w:rsidR="00382B97" w:rsidRPr="00687C01" w:rsidRDefault="00382B97" w:rsidP="00382B97">
      <w:pPr>
        <w:autoSpaceDE w:val="0"/>
        <w:autoSpaceDN w:val="0"/>
        <w:adjustRightInd w:val="0"/>
        <w:ind w:left="426" w:right="425"/>
        <w:jc w:val="both"/>
        <w:rPr>
          <w:rFonts w:ascii="Palatino Linotype" w:eastAsia="Calibri" w:hAnsi="Palatino Linotype" w:cs="Bookman Old Style"/>
          <w:i/>
          <w:color w:val="000000"/>
        </w:rPr>
      </w:pPr>
    </w:p>
    <w:p w14:paraId="74849E53" w14:textId="77777777" w:rsidR="00382B97" w:rsidRPr="00687C01" w:rsidRDefault="00382B97" w:rsidP="00382B97">
      <w:pPr>
        <w:autoSpaceDE w:val="0"/>
        <w:autoSpaceDN w:val="0"/>
        <w:adjustRightInd w:val="0"/>
        <w:ind w:left="426" w:right="425"/>
        <w:jc w:val="both"/>
        <w:rPr>
          <w:rFonts w:ascii="Palatino Linotype" w:eastAsia="Calibri" w:hAnsi="Palatino Linotype" w:cs="Bookman Old Style"/>
          <w:i/>
          <w:color w:val="000000"/>
        </w:rPr>
      </w:pPr>
      <w:r w:rsidRPr="00687C01">
        <w:rPr>
          <w:rFonts w:ascii="Palatino Linotype" w:eastAsia="Calibri" w:hAnsi="Palatino Linotype" w:cs="Bookman Old Style"/>
          <w:i/>
          <w:color w:val="000000"/>
        </w:rPr>
        <w:lastRenderedPageBreak/>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1EBAC6EC" w14:textId="77777777" w:rsidR="00382B97" w:rsidRPr="00687C01" w:rsidRDefault="00382B97" w:rsidP="00382B97">
      <w:pPr>
        <w:autoSpaceDE w:val="0"/>
        <w:autoSpaceDN w:val="0"/>
        <w:adjustRightInd w:val="0"/>
        <w:ind w:left="426" w:right="425"/>
        <w:jc w:val="both"/>
        <w:rPr>
          <w:rFonts w:ascii="Palatino Linotype" w:eastAsia="Calibri" w:hAnsi="Palatino Linotype" w:cs="Bookman Old Style"/>
          <w:i/>
          <w:color w:val="000000"/>
        </w:rPr>
      </w:pPr>
    </w:p>
    <w:p w14:paraId="7E6E0D71" w14:textId="77777777" w:rsidR="00382B97" w:rsidRPr="00687C01" w:rsidRDefault="00382B97" w:rsidP="00382B97">
      <w:pPr>
        <w:autoSpaceDE w:val="0"/>
        <w:autoSpaceDN w:val="0"/>
        <w:adjustRightInd w:val="0"/>
        <w:ind w:left="426" w:right="425"/>
        <w:jc w:val="both"/>
        <w:rPr>
          <w:rFonts w:ascii="Palatino Linotype" w:eastAsia="Calibri" w:hAnsi="Palatino Linotype" w:cs="Bookman Old Style"/>
          <w:i/>
          <w:color w:val="000000"/>
        </w:rPr>
      </w:pPr>
      <w:r w:rsidRPr="00687C01">
        <w:rPr>
          <w:rFonts w:ascii="Palatino Linotype" w:eastAsia="Calibri" w:hAnsi="Palatino Linotype" w:cs="Bookman Old Style"/>
          <w:i/>
          <w:color w:val="000000"/>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14:paraId="5F06B3B7" w14:textId="77777777" w:rsidR="00382B97" w:rsidRPr="00687C01" w:rsidRDefault="00382B97" w:rsidP="00382B97">
      <w:pPr>
        <w:autoSpaceDE w:val="0"/>
        <w:autoSpaceDN w:val="0"/>
        <w:adjustRightInd w:val="0"/>
        <w:ind w:left="426" w:right="425"/>
        <w:jc w:val="both"/>
        <w:rPr>
          <w:rFonts w:ascii="Palatino Linotype" w:eastAsia="Calibri" w:hAnsi="Palatino Linotype" w:cs="Bookman Old Style"/>
          <w:i/>
          <w:color w:val="000000"/>
        </w:rPr>
      </w:pPr>
    </w:p>
    <w:p w14:paraId="1F296380" w14:textId="77777777" w:rsidR="00382B97" w:rsidRPr="00687C01" w:rsidRDefault="00382B97" w:rsidP="00382B97">
      <w:pPr>
        <w:autoSpaceDE w:val="0"/>
        <w:autoSpaceDN w:val="0"/>
        <w:adjustRightInd w:val="0"/>
        <w:ind w:left="426" w:right="425"/>
        <w:jc w:val="both"/>
        <w:rPr>
          <w:rFonts w:ascii="Palatino Linotype" w:eastAsia="Calibri" w:hAnsi="Palatino Linotype" w:cs="Bookman Old Style"/>
          <w:b/>
          <w:i/>
          <w:color w:val="000000"/>
          <w:u w:val="single"/>
        </w:rPr>
      </w:pPr>
      <w:r w:rsidRPr="00687C01">
        <w:rPr>
          <w:rFonts w:ascii="Palatino Linotype" w:eastAsia="Calibri" w:hAnsi="Palatino Linotype" w:cs="Bookman Old Style"/>
          <w:b/>
          <w:i/>
          <w:color w:val="000000"/>
          <w:u w:val="single"/>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11DAEE2F" w14:textId="77777777" w:rsidR="00382B97" w:rsidRPr="00687C01" w:rsidRDefault="00382B97" w:rsidP="00382B97">
      <w:pPr>
        <w:ind w:left="426" w:right="425"/>
        <w:jc w:val="both"/>
        <w:rPr>
          <w:rFonts w:ascii="Palatino Linotype" w:eastAsia="Calibri" w:hAnsi="Palatino Linotype" w:cs="Bookman Old Style"/>
          <w:i/>
          <w:color w:val="000000"/>
        </w:rPr>
      </w:pPr>
    </w:p>
    <w:p w14:paraId="16F03BE5" w14:textId="77777777" w:rsidR="00382B97" w:rsidRPr="00687C01" w:rsidRDefault="00382B97" w:rsidP="00382B97">
      <w:pPr>
        <w:ind w:left="426" w:right="425"/>
        <w:jc w:val="both"/>
        <w:rPr>
          <w:rFonts w:ascii="Palatino Linotype" w:eastAsia="Calibri" w:hAnsi="Palatino Linotype"/>
          <w:i/>
        </w:rPr>
      </w:pPr>
      <w:r w:rsidRPr="00687C01">
        <w:rPr>
          <w:rFonts w:ascii="Palatino Linotype" w:eastAsia="Calibri" w:hAnsi="Palatino Linotype" w:cs="Bookman Old Style"/>
          <w:i/>
          <w:color w:val="000000"/>
        </w:rPr>
        <w:t>Para el caso de interposición del recurso de revisión a través de la Plataforma Nacional o la plataforma que para tales efectos habilite el Instituto, éste podrá solicitar al particular subsane las deficiencias por ese medio.</w:t>
      </w:r>
    </w:p>
    <w:p w14:paraId="19368A39" w14:textId="77777777" w:rsidR="00382B97" w:rsidRPr="00687C01" w:rsidRDefault="00382B97" w:rsidP="00382B97">
      <w:pPr>
        <w:spacing w:line="360" w:lineRule="auto"/>
        <w:jc w:val="both"/>
        <w:rPr>
          <w:rFonts w:ascii="Palatino Linotype" w:eastAsia="Calibri" w:hAnsi="Palatino Linotype"/>
        </w:rPr>
      </w:pPr>
    </w:p>
    <w:p w14:paraId="081BC0EA" w14:textId="44027F1C" w:rsidR="00382B97" w:rsidRPr="00382B97" w:rsidRDefault="00382B97" w:rsidP="00382B97">
      <w:pPr>
        <w:spacing w:line="360" w:lineRule="auto"/>
        <w:jc w:val="both"/>
        <w:rPr>
          <w:rFonts w:ascii="Palatino Linotype" w:eastAsia="Calibri" w:hAnsi="Palatino Linotype" w:cs="Arial"/>
          <w:lang w:val="es-MX" w:eastAsia="en-US"/>
        </w:rPr>
      </w:pPr>
      <w:r w:rsidRPr="00687C01">
        <w:rPr>
          <w:rFonts w:ascii="Palatino Linotype" w:eastAsia="Calibri" w:hAnsi="Palatino Linotype"/>
        </w:rPr>
        <w:t xml:space="preserve">En ese orden de ideas, y dado que este Instituto suplió la deficiencia en la solicitud del </w:t>
      </w:r>
      <w:r w:rsidRPr="00687C01">
        <w:rPr>
          <w:rFonts w:ascii="Palatino Linotype" w:eastAsia="Calibri" w:hAnsi="Palatino Linotype"/>
          <w:b/>
        </w:rPr>
        <w:t>Recurrente</w:t>
      </w:r>
      <w:r w:rsidRPr="00687C01">
        <w:rPr>
          <w:rFonts w:ascii="Palatino Linotype" w:eastAsia="Calibri" w:hAnsi="Palatino Linotype"/>
        </w:rPr>
        <w:t xml:space="preserve"> y quedó establecido que </w:t>
      </w:r>
      <w:r>
        <w:rPr>
          <w:rFonts w:ascii="Palatino Linotype" w:eastAsia="Calibri" w:hAnsi="Palatino Linotype"/>
        </w:rPr>
        <w:t>el particular requiere el acceso a los</w:t>
      </w:r>
      <w:r w:rsidRPr="00382B97">
        <w:rPr>
          <w:rFonts w:ascii="Palatino Linotype" w:eastAsia="Calibri" w:hAnsi="Palatino Linotype"/>
        </w:rPr>
        <w:t xml:space="preserve"> manual</w:t>
      </w:r>
      <w:r>
        <w:rPr>
          <w:rFonts w:ascii="Palatino Linotype" w:eastAsia="Calibri" w:hAnsi="Palatino Linotype"/>
        </w:rPr>
        <w:t>es</w:t>
      </w:r>
      <w:r w:rsidRPr="00382B97">
        <w:rPr>
          <w:rFonts w:ascii="Palatino Linotype" w:eastAsia="Calibri" w:hAnsi="Palatino Linotype"/>
        </w:rPr>
        <w:t xml:space="preserve"> de organización y procedimientos aprobados de la Dirección de Educación, Cultura, </w:t>
      </w:r>
      <w:r w:rsidRPr="00382B97">
        <w:rPr>
          <w:rFonts w:ascii="Palatino Linotype" w:eastAsia="Calibri" w:hAnsi="Palatino Linotype" w:cs="Arial"/>
          <w:lang w:val="es-MX" w:eastAsia="en-US"/>
        </w:rPr>
        <w:t>Bienestar Social y Salud, así como del Consejo Municipal de Salud Pública</w:t>
      </w:r>
    </w:p>
    <w:p w14:paraId="343AA7A5" w14:textId="77777777" w:rsidR="00E663CD" w:rsidRPr="00E663CD" w:rsidRDefault="00E663CD" w:rsidP="00382B97">
      <w:pPr>
        <w:spacing w:line="360" w:lineRule="auto"/>
        <w:jc w:val="both"/>
        <w:rPr>
          <w:rFonts w:ascii="Palatino Linotype" w:eastAsia="Calibri" w:hAnsi="Palatino Linotype" w:cs="Arial"/>
          <w:lang w:val="es-MX" w:eastAsia="en-US"/>
        </w:rPr>
      </w:pPr>
    </w:p>
    <w:p w14:paraId="0B7A80CF" w14:textId="64CAB2EA" w:rsidR="00122839" w:rsidRDefault="00E663CD" w:rsidP="00122839">
      <w:pPr>
        <w:spacing w:line="360" w:lineRule="auto"/>
        <w:jc w:val="both"/>
        <w:rPr>
          <w:rFonts w:ascii="Palatino Linotype" w:eastAsia="Calibri" w:hAnsi="Palatino Linotype" w:cs="Arial"/>
          <w:lang w:val="es-MX" w:eastAsia="en-US"/>
        </w:rPr>
      </w:pPr>
      <w:r w:rsidRPr="00382B97">
        <w:rPr>
          <w:rFonts w:ascii="Palatino Linotype" w:eastAsia="Calibri" w:hAnsi="Palatino Linotype" w:cs="Arial"/>
          <w:lang w:val="es-MX" w:eastAsia="en-US"/>
        </w:rPr>
        <w:t>Finalmente</w:t>
      </w:r>
      <w:r w:rsidR="00394E59" w:rsidRPr="00E663CD">
        <w:rPr>
          <w:rFonts w:ascii="Palatino Linotype" w:eastAsiaTheme="minorHAnsi" w:hAnsi="Palatino Linotype" w:cs="Arial"/>
          <w:lang w:val="es-MX" w:eastAsia="en-US"/>
        </w:rPr>
        <w:t>, en lo que</w:t>
      </w:r>
      <w:r w:rsidR="00394E59" w:rsidRPr="00E6573A">
        <w:rPr>
          <w:rFonts w:ascii="Palatino Linotype" w:eastAsiaTheme="minorHAnsi" w:hAnsi="Palatino Linotype" w:cs="Arial"/>
          <w:lang w:val="es-MX" w:eastAsia="en-US"/>
        </w:rPr>
        <w:t xml:space="preserve"> respecta al recurso de revisión con número de folio </w:t>
      </w:r>
      <w:r w:rsidR="008367D9" w:rsidRPr="008367D9">
        <w:rPr>
          <w:rFonts w:ascii="Palatino Linotype" w:eastAsiaTheme="minorHAnsi" w:hAnsi="Palatino Linotype" w:cs="Arial"/>
          <w:b/>
          <w:bCs/>
          <w:lang w:val="es-MX" w:eastAsia="en-US"/>
        </w:rPr>
        <w:t>0463</w:t>
      </w:r>
      <w:r w:rsidR="007D7BA5">
        <w:rPr>
          <w:rFonts w:ascii="Palatino Linotype" w:eastAsiaTheme="minorHAnsi" w:hAnsi="Palatino Linotype" w:cs="Arial"/>
          <w:b/>
          <w:bCs/>
          <w:lang w:val="es-MX" w:eastAsia="en-US"/>
        </w:rPr>
        <w:t>6</w:t>
      </w:r>
      <w:r w:rsidR="008367D9" w:rsidRPr="008367D9">
        <w:rPr>
          <w:rFonts w:ascii="Palatino Linotype" w:eastAsiaTheme="minorHAnsi" w:hAnsi="Palatino Linotype" w:cs="Arial"/>
          <w:b/>
          <w:bCs/>
          <w:lang w:val="es-MX" w:eastAsia="en-US"/>
        </w:rPr>
        <w:t>/INFOEM/IP/RR/2021</w:t>
      </w:r>
      <w:r w:rsidR="00394E59" w:rsidRPr="00E6573A">
        <w:rPr>
          <w:rFonts w:ascii="Palatino Linotype" w:eastAsia="Calibri" w:hAnsi="Palatino Linotype" w:cs="Arial"/>
          <w:lang w:val="es-MX" w:eastAsia="es-MX"/>
        </w:rPr>
        <w:t>,</w:t>
      </w:r>
      <w:r w:rsidR="00853A79" w:rsidRPr="00E6573A">
        <w:rPr>
          <w:rFonts w:ascii="Palatino Linotype" w:eastAsia="Calibri" w:hAnsi="Palatino Linotype" w:cs="Arial"/>
          <w:lang w:val="es-MX" w:eastAsia="es-MX"/>
        </w:rPr>
        <w:t xml:space="preserve"> en relación al punto </w:t>
      </w:r>
      <w:r w:rsidR="007D7BA5">
        <w:rPr>
          <w:rFonts w:ascii="Palatino Linotype" w:eastAsia="Calibri" w:hAnsi="Palatino Linotype" w:cs="Arial"/>
          <w:lang w:val="es-MX" w:eastAsia="en-US"/>
        </w:rPr>
        <w:t>2</w:t>
      </w:r>
      <w:r w:rsidR="00B826CC" w:rsidRPr="00E6573A">
        <w:rPr>
          <w:rFonts w:ascii="Palatino Linotype" w:eastAsia="Calibri" w:hAnsi="Palatino Linotype" w:cs="Arial"/>
          <w:lang w:val="es-MX" w:eastAsia="en-US"/>
        </w:rPr>
        <w:t xml:space="preserve"> de la</w:t>
      </w:r>
      <w:r w:rsidR="008367D9">
        <w:rPr>
          <w:rFonts w:ascii="Palatino Linotype" w:eastAsia="Calibri" w:hAnsi="Palatino Linotype" w:cs="Arial"/>
          <w:lang w:val="es-MX" w:eastAsia="en-US"/>
        </w:rPr>
        <w:t>s</w:t>
      </w:r>
      <w:r w:rsidR="00B826CC" w:rsidRPr="00E6573A">
        <w:rPr>
          <w:rFonts w:ascii="Palatino Linotype" w:eastAsia="Calibri" w:hAnsi="Palatino Linotype" w:cs="Arial"/>
          <w:lang w:val="es-MX" w:eastAsia="en-US"/>
        </w:rPr>
        <w:t xml:space="preserve"> solicitud</w:t>
      </w:r>
      <w:r w:rsidR="008367D9">
        <w:rPr>
          <w:rFonts w:ascii="Palatino Linotype" w:eastAsia="Calibri" w:hAnsi="Palatino Linotype" w:cs="Arial"/>
          <w:lang w:val="es-MX" w:eastAsia="en-US"/>
        </w:rPr>
        <w:t>es</w:t>
      </w:r>
      <w:r w:rsidR="00B826CC" w:rsidRPr="00E6573A">
        <w:rPr>
          <w:rFonts w:ascii="Palatino Linotype" w:eastAsia="Calibri" w:hAnsi="Palatino Linotype" w:cs="Arial"/>
          <w:lang w:val="es-MX" w:eastAsia="en-US"/>
        </w:rPr>
        <w:t xml:space="preserve"> de acceso a la información correspondiente a la entrega </w:t>
      </w:r>
      <w:r w:rsidR="007D7BA5">
        <w:rPr>
          <w:rFonts w:ascii="Palatino Linotype" w:eastAsia="Calibri" w:hAnsi="Palatino Linotype" w:cs="Arial"/>
          <w:lang w:val="es-MX" w:eastAsia="en-US"/>
        </w:rPr>
        <w:t>de las a</w:t>
      </w:r>
      <w:r w:rsidR="007D7BA5" w:rsidRPr="007D7BA5">
        <w:rPr>
          <w:rFonts w:ascii="Palatino Linotype" w:eastAsia="Calibri" w:hAnsi="Palatino Linotype" w:cs="Arial"/>
          <w:lang w:val="es-MX" w:eastAsia="en-US"/>
        </w:rPr>
        <w:t>ctas de las Sesiones de Cabildo celebradas en el periodo que comprende del primero de junio al dieciocho de agosto de dos mil veintiuno</w:t>
      </w:r>
      <w:r w:rsidR="00122839" w:rsidRPr="00E6573A">
        <w:rPr>
          <w:rFonts w:ascii="Palatino Linotype" w:eastAsia="Calibri" w:hAnsi="Palatino Linotype" w:cs="Arial"/>
          <w:lang w:val="es-MX" w:eastAsia="en-US"/>
        </w:rPr>
        <w:t>,</w:t>
      </w:r>
      <w:r w:rsidR="00B826CC" w:rsidRPr="00E6573A">
        <w:rPr>
          <w:rFonts w:ascii="Palatino Linotype" w:eastAsia="Calibri" w:hAnsi="Palatino Linotype" w:cs="Arial"/>
          <w:lang w:val="es-MX" w:eastAsia="en-US"/>
        </w:rPr>
        <w:t xml:space="preserve"> es conveniente señalar que </w:t>
      </w:r>
      <w:r w:rsidR="00825F6B">
        <w:rPr>
          <w:rFonts w:ascii="Palatino Linotype" w:eastAsia="Calibri" w:hAnsi="Palatino Linotype" w:cs="Arial"/>
          <w:lang w:val="es-MX" w:eastAsia="en-US"/>
        </w:rPr>
        <w:t>de la respuesta emitida</w:t>
      </w:r>
      <w:r w:rsidR="00B826CC" w:rsidRPr="00E6573A">
        <w:rPr>
          <w:rFonts w:ascii="Palatino Linotype" w:eastAsia="Calibri" w:hAnsi="Palatino Linotype" w:cs="Arial"/>
          <w:lang w:val="es-MX" w:eastAsia="en-US"/>
        </w:rPr>
        <w:t xml:space="preserve"> por el Sujeto Obligado, </w:t>
      </w:r>
      <w:r w:rsidR="00825F6B">
        <w:rPr>
          <w:rFonts w:ascii="Palatino Linotype" w:eastAsia="Calibri" w:hAnsi="Palatino Linotype" w:cs="Arial"/>
          <w:lang w:val="es-MX" w:eastAsia="en-US"/>
        </w:rPr>
        <w:t>a través del</w:t>
      </w:r>
      <w:r w:rsidR="00825F6B" w:rsidRPr="00825F6B">
        <w:rPr>
          <w:rFonts w:ascii="Palatino Linotype" w:eastAsia="Calibri" w:hAnsi="Palatino Linotype" w:cs="Arial"/>
          <w:lang w:val="es-MX" w:eastAsia="en-US"/>
        </w:rPr>
        <w:t xml:space="preserve"> el Secretario del H. Ayuntamiento de Jaltenco, </w:t>
      </w:r>
      <w:r w:rsidR="00825F6B">
        <w:rPr>
          <w:rFonts w:ascii="Palatino Linotype" w:eastAsia="Calibri" w:hAnsi="Palatino Linotype" w:cs="Arial"/>
          <w:lang w:val="es-MX" w:eastAsia="en-US"/>
        </w:rPr>
        <w:t>informó que</w:t>
      </w:r>
      <w:r w:rsidR="00825F6B" w:rsidRPr="00825F6B">
        <w:rPr>
          <w:rFonts w:ascii="Palatino Linotype" w:eastAsia="Calibri" w:hAnsi="Palatino Linotype" w:cs="Arial"/>
          <w:lang w:val="es-MX" w:eastAsia="en-US"/>
        </w:rPr>
        <w:t>,</w:t>
      </w:r>
      <w:r w:rsidR="00825F6B" w:rsidRPr="00825F6B">
        <w:t xml:space="preserve"> </w:t>
      </w:r>
      <w:r w:rsidR="00825F6B" w:rsidRPr="00825F6B">
        <w:rPr>
          <w:rFonts w:ascii="Palatino Linotype" w:eastAsia="Calibri" w:hAnsi="Palatino Linotype" w:cs="Arial"/>
          <w:lang w:val="es-MX" w:eastAsia="en-US"/>
        </w:rPr>
        <w:t>que pone a disposición</w:t>
      </w:r>
      <w:r w:rsidR="007D7BA5">
        <w:rPr>
          <w:rFonts w:ascii="Palatino Linotype" w:eastAsia="Calibri" w:hAnsi="Palatino Linotype" w:cs="Arial"/>
          <w:lang w:val="es-MX" w:eastAsia="en-US"/>
        </w:rPr>
        <w:t xml:space="preserve"> del particular</w:t>
      </w:r>
      <w:r w:rsidR="00825F6B" w:rsidRPr="00825F6B">
        <w:rPr>
          <w:rFonts w:ascii="Palatino Linotype" w:eastAsia="Calibri" w:hAnsi="Palatino Linotype" w:cs="Arial"/>
          <w:lang w:val="es-MX" w:eastAsia="en-US"/>
        </w:rPr>
        <w:t xml:space="preserve"> la información con la que cuenta para su consulta directa, proporcionando para tal efecto el domicilio, días y horario para su consulta </w:t>
      </w:r>
      <w:r w:rsidR="00825F6B" w:rsidRPr="00825F6B">
        <w:rPr>
          <w:rFonts w:ascii="Palatino Linotype" w:eastAsia="Calibri" w:hAnsi="Palatino Linotype" w:cs="Arial"/>
          <w:lang w:val="es-MX" w:eastAsia="en-US"/>
        </w:rPr>
        <w:lastRenderedPageBreak/>
        <w:t>toda vez que la entrega de información implica procesar la información en formatos distintos en los que se encuentran</w:t>
      </w:r>
      <w:r w:rsidR="00825F6B">
        <w:rPr>
          <w:rFonts w:ascii="Palatino Linotype" w:eastAsia="Calibri" w:hAnsi="Palatino Linotype" w:cs="Arial"/>
          <w:lang w:val="es-MX" w:eastAsia="en-US"/>
        </w:rPr>
        <w:t>.</w:t>
      </w:r>
    </w:p>
    <w:p w14:paraId="47F5E097" w14:textId="3EB5E808" w:rsidR="00825F6B" w:rsidRDefault="00825F6B" w:rsidP="00122839">
      <w:pPr>
        <w:spacing w:line="360" w:lineRule="auto"/>
        <w:jc w:val="both"/>
        <w:rPr>
          <w:rFonts w:ascii="Palatino Linotype" w:eastAsia="Calibri" w:hAnsi="Palatino Linotype" w:cs="Arial"/>
          <w:lang w:val="es-MX" w:eastAsia="en-US"/>
        </w:rPr>
      </w:pPr>
    </w:p>
    <w:p w14:paraId="63935950" w14:textId="7F86B027" w:rsidR="00825F6B" w:rsidRDefault="00825F6B" w:rsidP="00122839">
      <w:pPr>
        <w:spacing w:line="360" w:lineRule="auto"/>
        <w:jc w:val="both"/>
        <w:rPr>
          <w:rFonts w:ascii="Palatino Linotype" w:hAnsi="Palatino Linotype"/>
          <w:lang w:val="es-ES_tradnl"/>
        </w:rPr>
      </w:pPr>
      <w:r w:rsidRPr="00712BF6">
        <w:rPr>
          <w:rFonts w:ascii="Palatino Linotype" w:hAnsi="Palatino Linotype"/>
          <w:lang w:val="es-ES_tradnl"/>
        </w:rPr>
        <w:t xml:space="preserve">En el caso concreto que nos ocupa analizar, es de destacar que la información fue requerida a través del </w:t>
      </w:r>
      <w:r w:rsidRPr="00712BF6">
        <w:rPr>
          <w:rFonts w:ascii="Palatino Linotype" w:hAnsi="Palatino Linotype"/>
          <w:b/>
          <w:lang w:val="es-ES_tradnl"/>
        </w:rPr>
        <w:t>SAIMEX</w:t>
      </w:r>
      <w:r w:rsidRPr="00712BF6">
        <w:rPr>
          <w:rFonts w:ascii="Palatino Linotype" w:hAnsi="Palatino Linotype"/>
          <w:lang w:val="es-ES_tradnl"/>
        </w:rPr>
        <w:t xml:space="preserve">; sin embargo, el </w:t>
      </w:r>
      <w:r w:rsidRPr="00712BF6">
        <w:rPr>
          <w:rFonts w:ascii="Palatino Linotype" w:hAnsi="Palatino Linotype"/>
          <w:b/>
          <w:lang w:val="es-ES_tradnl"/>
        </w:rPr>
        <w:t xml:space="preserve">Sujeto Obligado </w:t>
      </w:r>
      <w:r w:rsidRPr="00712BF6">
        <w:rPr>
          <w:rFonts w:ascii="Palatino Linotype" w:hAnsi="Palatino Linotype"/>
          <w:lang w:val="es-ES_tradnl"/>
        </w:rPr>
        <w:t xml:space="preserve">en su </w:t>
      </w:r>
      <w:r>
        <w:rPr>
          <w:rFonts w:ascii="Palatino Linotype" w:hAnsi="Palatino Linotype"/>
          <w:lang w:val="es-ES_tradnl"/>
        </w:rPr>
        <w:t xml:space="preserve">respuesta </w:t>
      </w:r>
      <w:r w:rsidRPr="00712BF6">
        <w:rPr>
          <w:rFonts w:ascii="Palatino Linotype" w:hAnsi="Palatino Linotype"/>
          <w:lang w:val="es-ES_tradnl"/>
        </w:rPr>
        <w:t>al planteamiento formulado inform</w:t>
      </w:r>
      <w:r>
        <w:rPr>
          <w:rFonts w:ascii="Palatino Linotype" w:hAnsi="Palatino Linotype"/>
          <w:lang w:val="es-ES_tradnl"/>
        </w:rPr>
        <w:t>ó que se ponía a disposición del</w:t>
      </w:r>
      <w:r w:rsidRPr="00712BF6">
        <w:rPr>
          <w:rFonts w:ascii="Palatino Linotype" w:hAnsi="Palatino Linotype"/>
          <w:lang w:val="es-ES_tradnl"/>
        </w:rPr>
        <w:t xml:space="preserve"> </w:t>
      </w:r>
      <w:r>
        <w:rPr>
          <w:rFonts w:ascii="Palatino Linotype" w:hAnsi="Palatino Linotype"/>
          <w:lang w:val="es-ES_tradnl"/>
        </w:rPr>
        <w:t>particular</w:t>
      </w:r>
      <w:r w:rsidRPr="00712BF6">
        <w:rPr>
          <w:rFonts w:ascii="Palatino Linotype" w:hAnsi="Palatino Linotype"/>
          <w:lang w:val="es-ES_tradnl"/>
        </w:rPr>
        <w:t xml:space="preserve"> en la modalidad de “</w:t>
      </w:r>
      <w:r w:rsidRPr="00712BF6">
        <w:rPr>
          <w:rFonts w:ascii="Palatino Linotype" w:hAnsi="Palatino Linotype"/>
          <w:i/>
          <w:lang w:val="es-ES_tradnl"/>
        </w:rPr>
        <w:t>Consulta Directa</w:t>
      </w:r>
      <w:r w:rsidRPr="00712BF6">
        <w:rPr>
          <w:rFonts w:ascii="Palatino Linotype" w:hAnsi="Palatino Linotype"/>
          <w:lang w:val="es-ES_tradnl"/>
        </w:rPr>
        <w:t>”</w:t>
      </w:r>
      <w:r>
        <w:rPr>
          <w:rFonts w:ascii="Palatino Linotype" w:hAnsi="Palatino Linotype"/>
          <w:lang w:val="es-ES_tradnl"/>
        </w:rPr>
        <w:t>.</w:t>
      </w:r>
    </w:p>
    <w:p w14:paraId="6D20C7FE" w14:textId="1DA556FC" w:rsidR="00825F6B" w:rsidRDefault="00825F6B" w:rsidP="00122839">
      <w:pPr>
        <w:spacing w:line="360" w:lineRule="auto"/>
        <w:jc w:val="both"/>
        <w:rPr>
          <w:rFonts w:ascii="Palatino Linotype" w:hAnsi="Palatino Linotype"/>
          <w:lang w:val="es-ES_tradnl"/>
        </w:rPr>
      </w:pPr>
    </w:p>
    <w:p w14:paraId="7ABA8017" w14:textId="77777777" w:rsidR="00825F6B" w:rsidRPr="00712BF6" w:rsidRDefault="00825F6B" w:rsidP="00825F6B">
      <w:pPr>
        <w:spacing w:before="240" w:after="240" w:line="360" w:lineRule="auto"/>
        <w:contextualSpacing/>
        <w:jc w:val="both"/>
        <w:rPr>
          <w:rFonts w:ascii="Palatino Linotype" w:eastAsia="MS Mincho" w:hAnsi="Palatino Linotype" w:cs="Arial"/>
          <w:szCs w:val="23"/>
          <w:lang w:val="es-ES_tradnl"/>
        </w:rPr>
      </w:pPr>
      <w:r w:rsidRPr="00712BF6">
        <w:rPr>
          <w:rFonts w:ascii="Palatino Linotype" w:hAnsi="Palatino Linotype"/>
          <w:lang w:val="es-ES_tradnl"/>
        </w:rPr>
        <w:t xml:space="preserve">Por lo tanto, la actuación del </w:t>
      </w:r>
      <w:r w:rsidRPr="00712BF6">
        <w:rPr>
          <w:rFonts w:ascii="Palatino Linotype" w:hAnsi="Palatino Linotype"/>
          <w:b/>
          <w:lang w:val="es-ES_tradnl"/>
        </w:rPr>
        <w:t xml:space="preserve">Sujeto Obligado </w:t>
      </w:r>
      <w:r w:rsidRPr="00712BF6">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w:t>
      </w:r>
      <w:r w:rsidRPr="00712BF6">
        <w:rPr>
          <w:rFonts w:ascii="Palatino Linotype" w:hAnsi="Palatino Linotype" w:cs="Arial"/>
        </w:rPr>
        <w:t xml:space="preserve">de esta forma, solamente intenta realizar el cambio de modalidad ya que como se ha dicho, el particular mencionó que la manera de entrega de la información sería a través del </w:t>
      </w:r>
      <w:r w:rsidRPr="00712BF6">
        <w:rPr>
          <w:rFonts w:ascii="Palatino Linotype" w:hAnsi="Palatino Linotype" w:cs="Arial"/>
          <w:b/>
        </w:rPr>
        <w:t>SAIMEX</w:t>
      </w:r>
      <w:r w:rsidRPr="00712BF6">
        <w:rPr>
          <w:rFonts w:ascii="Palatino Linotype" w:hAnsi="Palatino Linotype" w:cs="Arial"/>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5FD0F2DB" w14:textId="77777777" w:rsidR="00825F6B" w:rsidRPr="00712BF6" w:rsidRDefault="00825F6B" w:rsidP="00825F6B">
      <w:pPr>
        <w:pStyle w:val="Sinespaciado"/>
        <w:rPr>
          <w:sz w:val="14"/>
        </w:rPr>
      </w:pPr>
    </w:p>
    <w:p w14:paraId="6E01A92D" w14:textId="77777777" w:rsidR="00825F6B" w:rsidRPr="00712BF6" w:rsidRDefault="00825F6B" w:rsidP="00825F6B">
      <w:pPr>
        <w:tabs>
          <w:tab w:val="left" w:pos="709"/>
        </w:tabs>
        <w:spacing w:line="276" w:lineRule="auto"/>
        <w:ind w:left="567" w:right="567"/>
        <w:jc w:val="both"/>
        <w:rPr>
          <w:rFonts w:ascii="Palatino Linotype" w:hAnsi="Palatino Linotype" w:cs="Arial"/>
          <w:i/>
        </w:rPr>
      </w:pPr>
      <w:r w:rsidRPr="00712BF6">
        <w:rPr>
          <w:rFonts w:ascii="Palatino Linotype" w:hAnsi="Palatino Linotype" w:cs="Arial"/>
          <w:b/>
          <w:i/>
        </w:rPr>
        <w:t>“Artículo 164.</w:t>
      </w:r>
      <w:r w:rsidRPr="00712BF6">
        <w:rPr>
          <w:rFonts w:ascii="Palatino Linotype" w:hAnsi="Palatino Linotype" w:cs="Arial"/>
          <w:i/>
        </w:rPr>
        <w:t xml:space="preserve"> </w:t>
      </w:r>
      <w:r w:rsidRPr="00712BF6">
        <w:rPr>
          <w:rFonts w:ascii="Palatino Linotype" w:hAnsi="Palatino Linotype" w:cs="Arial"/>
          <w:b/>
          <w:i/>
          <w:u w:val="single"/>
        </w:rPr>
        <w:t>El acceso se dará en la modalidad de entrega y, en su caso, de envío elegidos por el solicitante.</w:t>
      </w:r>
      <w:r w:rsidRPr="00712BF6">
        <w:rPr>
          <w:rFonts w:ascii="Palatino Linotype" w:hAnsi="Palatino Linotype" w:cs="Arial"/>
          <w:i/>
        </w:rPr>
        <w:t xml:space="preserve"> Cuando la información no pueda entregarse o enviarse en la modalidad solicitada, el sujeto obligado deberá ofrecer otra u otras modalidades de entrega. </w:t>
      </w:r>
    </w:p>
    <w:p w14:paraId="50C41995" w14:textId="77777777" w:rsidR="00825F6B" w:rsidRPr="00712BF6" w:rsidRDefault="00825F6B" w:rsidP="00825F6B">
      <w:pPr>
        <w:tabs>
          <w:tab w:val="left" w:pos="709"/>
        </w:tabs>
        <w:spacing w:line="276" w:lineRule="auto"/>
        <w:ind w:left="567" w:right="567"/>
        <w:jc w:val="both"/>
        <w:rPr>
          <w:rFonts w:ascii="Palatino Linotype" w:hAnsi="Palatino Linotype" w:cs="Arial"/>
          <w:i/>
        </w:rPr>
      </w:pPr>
      <w:r w:rsidRPr="00712BF6">
        <w:rPr>
          <w:rFonts w:ascii="Palatino Linotype" w:hAnsi="Palatino Linotype" w:cs="Arial"/>
          <w:b/>
          <w:i/>
          <w:u w:val="single"/>
        </w:rPr>
        <w:t>En cualquier caso, se deberá fundar y motivar la necesidad de ofrecer otras modalidades.</w:t>
      </w:r>
      <w:r w:rsidRPr="00712BF6">
        <w:rPr>
          <w:rFonts w:ascii="Palatino Linotype" w:hAnsi="Palatino Linotype" w:cs="Arial"/>
          <w:i/>
        </w:rPr>
        <w:t>”</w:t>
      </w:r>
    </w:p>
    <w:p w14:paraId="0E165B40" w14:textId="77777777" w:rsidR="00825F6B" w:rsidRDefault="00825F6B" w:rsidP="00825F6B">
      <w:pPr>
        <w:tabs>
          <w:tab w:val="left" w:pos="709"/>
        </w:tabs>
        <w:spacing w:line="360" w:lineRule="auto"/>
        <w:jc w:val="right"/>
        <w:rPr>
          <w:rFonts w:ascii="Palatino Linotype" w:hAnsi="Palatino Linotype" w:cs="Arial"/>
          <w:b/>
          <w:i/>
          <w:sz w:val="18"/>
        </w:rPr>
      </w:pPr>
      <w:r w:rsidRPr="00712BF6">
        <w:rPr>
          <w:rFonts w:ascii="Palatino Linotype" w:hAnsi="Palatino Linotype" w:cs="Arial"/>
          <w:b/>
          <w:i/>
          <w:sz w:val="18"/>
        </w:rPr>
        <w:t xml:space="preserve">[Énfasis añadido] </w:t>
      </w:r>
    </w:p>
    <w:p w14:paraId="0AB74BDE" w14:textId="77777777" w:rsidR="00825F6B" w:rsidRPr="00712BF6" w:rsidRDefault="00825F6B" w:rsidP="00825F6B">
      <w:pPr>
        <w:tabs>
          <w:tab w:val="left" w:pos="709"/>
        </w:tabs>
        <w:spacing w:line="360" w:lineRule="auto"/>
        <w:jc w:val="right"/>
        <w:rPr>
          <w:rFonts w:ascii="Palatino Linotype" w:hAnsi="Palatino Linotype" w:cs="Arial"/>
          <w:b/>
          <w:i/>
          <w:sz w:val="18"/>
        </w:rPr>
      </w:pPr>
    </w:p>
    <w:p w14:paraId="34E63E2B" w14:textId="77777777" w:rsidR="00825F6B" w:rsidRPr="00712BF6" w:rsidRDefault="00825F6B" w:rsidP="00825F6B">
      <w:pPr>
        <w:spacing w:before="240" w:after="240" w:line="360" w:lineRule="auto"/>
        <w:contextualSpacing/>
        <w:jc w:val="both"/>
        <w:rPr>
          <w:rFonts w:ascii="Palatino Linotype" w:hAnsi="Palatino Linotype"/>
          <w:b/>
        </w:rPr>
      </w:pPr>
      <w:r w:rsidRPr="00712BF6">
        <w:rPr>
          <w:rFonts w:ascii="Palatino Linotype" w:hAnsi="Palatino Linotype"/>
        </w:rPr>
        <w:lastRenderedPageBreak/>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712BF6">
        <w:rPr>
          <w:rFonts w:ascii="Palatino Linotype" w:hAnsi="Palatino Linotype"/>
          <w:b/>
        </w:rPr>
        <w:t xml:space="preserve">Sujeto Obligado </w:t>
      </w:r>
      <w:r w:rsidRPr="00712BF6">
        <w:rPr>
          <w:rFonts w:ascii="Palatino Linotype" w:hAnsi="Palatino Linotype"/>
        </w:rPr>
        <w:t xml:space="preserve">podrá garantizar la entrega a través de cualquier otro medio, siempre y cuando funde y motive la razón para hacerlo. </w:t>
      </w:r>
    </w:p>
    <w:p w14:paraId="6B06B0D3" w14:textId="77777777" w:rsidR="00825F6B" w:rsidRDefault="00825F6B" w:rsidP="00122839">
      <w:pPr>
        <w:spacing w:line="360" w:lineRule="auto"/>
        <w:jc w:val="both"/>
        <w:rPr>
          <w:rFonts w:ascii="Palatino Linotype" w:eastAsia="Calibri" w:hAnsi="Palatino Linotype" w:cs="Arial"/>
          <w:lang w:val="es-MX" w:eastAsia="en-US"/>
        </w:rPr>
      </w:pPr>
    </w:p>
    <w:p w14:paraId="521CF24E" w14:textId="582241CF" w:rsidR="008B767E" w:rsidRDefault="008B767E" w:rsidP="008B767E">
      <w:pPr>
        <w:spacing w:before="240" w:after="240" w:line="360" w:lineRule="auto"/>
        <w:contextualSpacing/>
        <w:jc w:val="both"/>
        <w:rPr>
          <w:rFonts w:ascii="Palatino Linotype" w:hAnsi="Palatino Linotype"/>
        </w:rPr>
      </w:pPr>
      <w:r w:rsidRPr="00712BF6">
        <w:rPr>
          <w:rFonts w:ascii="Palatino Linotype" w:hAnsi="Palatino Linotype"/>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35438734" w14:textId="7AA6AA08" w:rsidR="008B767E" w:rsidRDefault="008B767E" w:rsidP="008B767E">
      <w:pPr>
        <w:spacing w:before="240" w:after="240" w:line="360" w:lineRule="auto"/>
        <w:contextualSpacing/>
        <w:jc w:val="both"/>
        <w:rPr>
          <w:rFonts w:ascii="Palatino Linotype" w:hAnsi="Palatino Linotype"/>
        </w:rPr>
      </w:pPr>
    </w:p>
    <w:p w14:paraId="390F2629" w14:textId="77777777" w:rsidR="008B767E" w:rsidRPr="008B767E" w:rsidRDefault="008B767E" w:rsidP="008B767E">
      <w:pPr>
        <w:spacing w:before="240" w:after="240" w:line="360" w:lineRule="auto"/>
        <w:contextualSpacing/>
        <w:jc w:val="both"/>
        <w:rPr>
          <w:rFonts w:ascii="Palatino Linotype" w:hAnsi="Palatino Linotype"/>
        </w:rPr>
      </w:pPr>
      <w:r w:rsidRPr="00712BF6">
        <w:rPr>
          <w:rFonts w:ascii="Palatino Linotype" w:hAnsi="Palatino Linotype"/>
        </w:rPr>
        <w:t>En vista de las consideraciones señaladas, se advierte que el</w:t>
      </w:r>
      <w:r w:rsidRPr="00712BF6">
        <w:rPr>
          <w:rFonts w:ascii="Palatino Linotype" w:hAnsi="Palatino Linotype"/>
          <w:b/>
        </w:rPr>
        <w:t xml:space="preserve"> Sujeto Obligado</w:t>
      </w:r>
      <w:r w:rsidRPr="00712BF6">
        <w:rPr>
          <w:rFonts w:ascii="Palatino Linotype" w:hAnsi="Palatino Linotype"/>
        </w:rPr>
        <w:t xml:space="preserve">, no justifica en ningún momento de forma fundada y motiva su cambio de modalidad de entrega de la información de vía </w:t>
      </w:r>
      <w:r w:rsidRPr="008B767E">
        <w:rPr>
          <w:rFonts w:ascii="Palatino Linotype" w:hAnsi="Palatino Linotype"/>
        </w:rPr>
        <w:t>SAIMEX</w:t>
      </w:r>
      <w:r w:rsidRPr="00712BF6">
        <w:rPr>
          <w:rFonts w:ascii="Palatino Linotype" w:hAnsi="Palatino Linotype"/>
        </w:rPr>
        <w:t xml:space="preserve"> a </w:t>
      </w:r>
      <w:r w:rsidRPr="008B767E">
        <w:rPr>
          <w:rFonts w:ascii="Palatino Linotype" w:hAnsi="Palatino Linotype"/>
        </w:rPr>
        <w:t>CONSULTA DIRECTA</w:t>
      </w:r>
      <w:r w:rsidRPr="00712BF6">
        <w:rPr>
          <w:rFonts w:ascii="Palatino Linotype" w:hAnsi="Palatino Linotype"/>
        </w:rPr>
        <w:t xml:space="preserve">. </w:t>
      </w:r>
    </w:p>
    <w:p w14:paraId="1537B296" w14:textId="77777777" w:rsidR="008B767E" w:rsidRPr="008B767E" w:rsidRDefault="008B767E" w:rsidP="008B767E">
      <w:pPr>
        <w:spacing w:before="240" w:after="240" w:line="360" w:lineRule="auto"/>
        <w:contextualSpacing/>
        <w:jc w:val="both"/>
        <w:rPr>
          <w:rFonts w:ascii="Palatino Linotype" w:hAnsi="Palatino Linotype"/>
        </w:rPr>
      </w:pPr>
    </w:p>
    <w:p w14:paraId="14CAE71B" w14:textId="77777777" w:rsidR="008B767E" w:rsidRPr="008B767E" w:rsidRDefault="008B767E" w:rsidP="008B767E">
      <w:pPr>
        <w:spacing w:before="240" w:after="240" w:line="360" w:lineRule="auto"/>
        <w:contextualSpacing/>
        <w:jc w:val="both"/>
        <w:rPr>
          <w:rFonts w:ascii="Palatino Linotype" w:hAnsi="Palatino Linotype"/>
        </w:rPr>
      </w:pPr>
      <w:r w:rsidRPr="008B767E">
        <w:rPr>
          <w:rFonts w:ascii="Palatino Linotype" w:hAnsi="Palatino Linotype"/>
        </w:rPr>
        <w:t>Por</w:t>
      </w:r>
      <w:r w:rsidRPr="00712BF6">
        <w:rPr>
          <w:rFonts w:ascii="Palatino Linotype" w:hAnsi="Palatino Linotype" w:cs="Arial"/>
        </w:rPr>
        <w:t xml:space="preserve"> tal razón, este Órgano Garante en uso de las facultades que la propia legislación le otorga deberá ordenar la entrega de la información solicitada, dada la aceptación del </w:t>
      </w:r>
      <w:r w:rsidRPr="00712BF6">
        <w:rPr>
          <w:rFonts w:ascii="Palatino Linotype" w:hAnsi="Palatino Linotype" w:cs="Arial"/>
          <w:b/>
        </w:rPr>
        <w:t>Sujeto Obligado</w:t>
      </w:r>
      <w:r w:rsidRPr="00712BF6">
        <w:rPr>
          <w:rFonts w:ascii="Palatino Linotype" w:hAnsi="Palatino Linotype" w:cs="Arial"/>
        </w:rPr>
        <w:t xml:space="preserve"> de generar, poseer o administrarla, es decir, de tener conocimiento </w:t>
      </w:r>
      <w:r w:rsidRPr="008B767E">
        <w:rPr>
          <w:rFonts w:ascii="Palatino Linotype" w:hAnsi="Palatino Linotype"/>
        </w:rPr>
        <w:t>de lo requerido.</w:t>
      </w:r>
    </w:p>
    <w:p w14:paraId="4710BCA4" w14:textId="77777777" w:rsidR="008B767E" w:rsidRPr="008B767E" w:rsidRDefault="008B767E" w:rsidP="008B767E">
      <w:pPr>
        <w:spacing w:before="240" w:after="240" w:line="360" w:lineRule="auto"/>
        <w:contextualSpacing/>
        <w:jc w:val="both"/>
        <w:rPr>
          <w:rFonts w:ascii="Palatino Linotype" w:hAnsi="Palatino Linotype"/>
        </w:rPr>
      </w:pPr>
    </w:p>
    <w:p w14:paraId="6821C481" w14:textId="54E5AA66" w:rsidR="008B767E" w:rsidRDefault="008B767E" w:rsidP="008B767E">
      <w:pPr>
        <w:spacing w:before="240" w:after="240" w:line="360" w:lineRule="auto"/>
        <w:contextualSpacing/>
        <w:jc w:val="both"/>
        <w:rPr>
          <w:rFonts w:ascii="Palatino Linotype" w:hAnsi="Palatino Linotype"/>
        </w:rPr>
      </w:pPr>
      <w:r w:rsidRPr="00712BF6">
        <w:rPr>
          <w:rFonts w:ascii="Palatino Linotype" w:hAnsi="Palatino Linotype"/>
        </w:rPr>
        <w:t xml:space="preserve">Por consiguiente, tanto la modalidad de entrega como la forma de envío de la información se harán preferentemente como haya señalado el requirente. En los casos en que esto no sea posible, el </w:t>
      </w:r>
      <w:r w:rsidRPr="00712BF6">
        <w:rPr>
          <w:rFonts w:ascii="Palatino Linotype" w:hAnsi="Palatino Linotype"/>
          <w:b/>
        </w:rPr>
        <w:t xml:space="preserve">Sujeto Obligado </w:t>
      </w:r>
      <w:r w:rsidRPr="00712BF6">
        <w:rPr>
          <w:rFonts w:ascii="Palatino Linotype" w:hAnsi="Palatino Linotype"/>
        </w:rPr>
        <w:t xml:space="preserve">podrá garantizar la entrega a través de cualquier otro medio, siempre y cuando funde y motive la razón para hacerlo. La </w:t>
      </w:r>
      <w:r w:rsidRPr="00712BF6">
        <w:rPr>
          <w:rFonts w:ascii="Palatino Linotype" w:hAnsi="Palatino Linotype"/>
        </w:rPr>
        <w:lastRenderedPageBreak/>
        <w:t xml:space="preserve">necesidad de fundar y motivar es imperante en todos los actos que emite cualquier autoridad. </w:t>
      </w:r>
    </w:p>
    <w:p w14:paraId="09C6E7F8" w14:textId="77777777" w:rsidR="008B767E" w:rsidRPr="008B767E" w:rsidRDefault="008B767E" w:rsidP="008B767E">
      <w:pPr>
        <w:spacing w:before="240" w:after="240" w:line="360" w:lineRule="auto"/>
        <w:contextualSpacing/>
        <w:jc w:val="both"/>
        <w:rPr>
          <w:rFonts w:ascii="Palatino Linotype" w:hAnsi="Palatino Linotype"/>
        </w:rPr>
      </w:pPr>
    </w:p>
    <w:p w14:paraId="727C7C66" w14:textId="77777777" w:rsidR="008B767E" w:rsidRPr="00712BF6" w:rsidRDefault="008B767E" w:rsidP="008B767E">
      <w:pPr>
        <w:spacing w:before="240" w:after="240" w:line="360" w:lineRule="auto"/>
        <w:contextualSpacing/>
        <w:jc w:val="both"/>
        <w:rPr>
          <w:rFonts w:ascii="Palatino Linotype" w:hAnsi="Palatino Linotype"/>
        </w:rPr>
      </w:pPr>
      <w:r w:rsidRPr="00712BF6">
        <w:rPr>
          <w:rFonts w:ascii="Palatino Linotype" w:hAnsi="Palatino Linotype"/>
        </w:rPr>
        <w:t>Por lo que el cambio de modalidad que pretendió hacer el</w:t>
      </w:r>
      <w:r w:rsidRPr="00712BF6">
        <w:rPr>
          <w:rFonts w:ascii="Palatino Linotype" w:hAnsi="Palatino Linotype"/>
          <w:b/>
        </w:rPr>
        <w:t xml:space="preserve"> Sujeto Obligado</w:t>
      </w:r>
      <w:r w:rsidRPr="00712BF6">
        <w:rPr>
          <w:rFonts w:ascii="Palatino Linotype" w:hAnsi="Palatino Linotype"/>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2CBD58B5" w14:textId="77777777" w:rsidR="008B767E" w:rsidRPr="00712BF6" w:rsidRDefault="008B767E" w:rsidP="008B767E">
      <w:pPr>
        <w:pStyle w:val="Sinespaciado"/>
        <w:rPr>
          <w:sz w:val="2"/>
        </w:rPr>
      </w:pPr>
    </w:p>
    <w:p w14:paraId="7700D0C5" w14:textId="77777777" w:rsidR="008B767E" w:rsidRPr="00712BF6" w:rsidRDefault="008B767E" w:rsidP="008B767E">
      <w:pPr>
        <w:spacing w:before="240" w:after="240"/>
        <w:ind w:left="567" w:right="709"/>
        <w:jc w:val="both"/>
        <w:rPr>
          <w:rFonts w:ascii="Palatino Linotype" w:hAnsi="Palatino Linotype"/>
          <w:i/>
        </w:rPr>
      </w:pPr>
      <w:r w:rsidRPr="00712BF6">
        <w:rPr>
          <w:rFonts w:ascii="Palatino Linotype" w:hAnsi="Palatino Linotype"/>
          <w:i/>
        </w:rPr>
        <w:t>“</w:t>
      </w:r>
      <w:r w:rsidRPr="00712BF6">
        <w:rPr>
          <w:rFonts w:ascii="Palatino Linotype" w:hAnsi="Palatino Linotype"/>
          <w:b/>
          <w:i/>
        </w:rPr>
        <w:t>Artículo 158.</w:t>
      </w:r>
      <w:r w:rsidRPr="00712BF6">
        <w:rPr>
          <w:rFonts w:ascii="Palatino Linotype" w:hAnsi="Palatino Linotype"/>
          <w:i/>
        </w:rPr>
        <w:t xml:space="preserve"> De manera excepcional, cuando </w:t>
      </w:r>
      <w:r w:rsidRPr="00712BF6">
        <w:rPr>
          <w:rFonts w:ascii="Palatino Linotype" w:hAnsi="Palatino Linotype"/>
          <w:b/>
          <w:i/>
          <w:u w:val="single"/>
        </w:rPr>
        <w:t>de forma fundada y motivada</w:t>
      </w:r>
      <w:r w:rsidRPr="00712BF6">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712BF6">
        <w:rPr>
          <w:rFonts w:ascii="Palatino Linotype" w:hAnsi="Palatino Linotype"/>
          <w:b/>
          <w:i/>
          <w:u w:val="single"/>
        </w:rPr>
        <w:t>las capacidades técnicas administrativas</w:t>
      </w:r>
      <w:r w:rsidRPr="00712BF6">
        <w:rPr>
          <w:rFonts w:ascii="Palatino Linotype" w:hAnsi="Palatino Linotype"/>
          <w:i/>
        </w:rPr>
        <w:t xml:space="preserve"> </w:t>
      </w:r>
      <w:r w:rsidRPr="00712BF6">
        <w:rPr>
          <w:rFonts w:ascii="Palatino Linotype" w:hAnsi="Palatino Linotype"/>
          <w:b/>
          <w:i/>
          <w:u w:val="single"/>
        </w:rPr>
        <w:t>y humanas del sujeto obligado</w:t>
      </w:r>
      <w:r w:rsidRPr="00712BF6">
        <w:rPr>
          <w:rFonts w:ascii="Palatino Linotype" w:hAnsi="Palatino Linotype"/>
          <w:i/>
        </w:rPr>
        <w:t xml:space="preserve"> para cumplir con la solicitud, en los plazos establecidos para dichos efectos, se podrá poner a disposición del solicitante los documentos en </w:t>
      </w:r>
      <w:r w:rsidRPr="00712BF6">
        <w:rPr>
          <w:rFonts w:ascii="Palatino Linotype" w:hAnsi="Palatino Linotype"/>
          <w:b/>
          <w:i/>
        </w:rPr>
        <w:t>consulta directa,</w:t>
      </w:r>
      <w:r w:rsidRPr="00712BF6">
        <w:rPr>
          <w:rFonts w:ascii="Palatino Linotype" w:hAnsi="Palatino Linotype"/>
          <w:i/>
        </w:rPr>
        <w:t xml:space="preserve"> salvo la información clasificada.</w:t>
      </w:r>
    </w:p>
    <w:p w14:paraId="75561E88" w14:textId="77777777" w:rsidR="008B767E" w:rsidRPr="00712BF6" w:rsidRDefault="008B767E" w:rsidP="008B767E">
      <w:pPr>
        <w:spacing w:before="240" w:after="240"/>
        <w:ind w:left="567" w:right="709"/>
        <w:jc w:val="both"/>
        <w:rPr>
          <w:rFonts w:ascii="Palatino Linotype" w:hAnsi="Palatino Linotype"/>
          <w:i/>
        </w:rPr>
      </w:pPr>
      <w:r w:rsidRPr="00712BF6">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03DE491C" w14:textId="77777777" w:rsidR="008B767E" w:rsidRPr="00712BF6" w:rsidRDefault="008B767E" w:rsidP="008B767E">
      <w:pPr>
        <w:pStyle w:val="Sinespaciado"/>
        <w:rPr>
          <w:sz w:val="4"/>
        </w:rPr>
      </w:pPr>
    </w:p>
    <w:p w14:paraId="25C6AE30" w14:textId="77777777" w:rsidR="00D938AF" w:rsidRDefault="00D938AF" w:rsidP="008B767E">
      <w:pPr>
        <w:spacing w:line="360" w:lineRule="auto"/>
        <w:jc w:val="both"/>
        <w:rPr>
          <w:rFonts w:ascii="Palatino Linotype" w:hAnsi="Palatino Linotype"/>
        </w:rPr>
      </w:pPr>
    </w:p>
    <w:p w14:paraId="4C92A3F2" w14:textId="1CA6457B" w:rsidR="00D938AF" w:rsidRPr="00D938AF" w:rsidRDefault="00D938AF" w:rsidP="00D938AF">
      <w:pPr>
        <w:spacing w:line="360" w:lineRule="auto"/>
        <w:jc w:val="both"/>
        <w:rPr>
          <w:rFonts w:ascii="Palatino Linotype" w:eastAsia="Calibri" w:hAnsi="Palatino Linotype"/>
          <w:szCs w:val="22"/>
          <w:lang w:val="es-MX" w:eastAsia="en-US"/>
        </w:rPr>
      </w:pPr>
      <w:r>
        <w:rPr>
          <w:rFonts w:ascii="Palatino Linotype" w:eastAsia="Calibri" w:hAnsi="Palatino Linotype"/>
          <w:szCs w:val="22"/>
          <w:lang w:val="es-MX" w:eastAsia="en-US"/>
        </w:rPr>
        <w:t>Aunado a ello, es preciso señalar que el Sujeto Obligado se encuentra constreñido a</w:t>
      </w:r>
      <w:r w:rsidRPr="00D938AF">
        <w:t xml:space="preserve"> </w:t>
      </w:r>
      <w:r w:rsidRPr="00D938AF">
        <w:rPr>
          <w:rFonts w:ascii="Palatino Linotype" w:eastAsia="Calibri" w:hAnsi="Palatino Linotype"/>
          <w:szCs w:val="22"/>
          <w:lang w:val="es-MX" w:eastAsia="en-US"/>
        </w:rPr>
        <w:t xml:space="preserve">poner a disposición del público </w:t>
      </w:r>
      <w:r>
        <w:rPr>
          <w:rFonts w:ascii="Palatino Linotype" w:eastAsia="Calibri" w:hAnsi="Palatino Linotype"/>
          <w:szCs w:val="22"/>
          <w:lang w:val="es-MX" w:eastAsia="en-US"/>
        </w:rPr>
        <w:t xml:space="preserve">de forma permanente y actualizada las actas de las sesiones de cabildo, de acuerdo a lo establecido en </w:t>
      </w:r>
      <w:r w:rsidRPr="00D938AF">
        <w:rPr>
          <w:rFonts w:ascii="Palatino Linotype" w:eastAsia="Calibri" w:hAnsi="Palatino Linotype"/>
          <w:szCs w:val="22"/>
          <w:lang w:val="es-MX" w:eastAsia="en-US"/>
        </w:rPr>
        <w:t>la Ley de Transparencia y Acceso a la Información Pública del Estado de México y Municipios establece:</w:t>
      </w:r>
    </w:p>
    <w:p w14:paraId="30A85162" w14:textId="77777777" w:rsidR="00D938AF" w:rsidRPr="00D938AF" w:rsidRDefault="00D938AF" w:rsidP="00D938AF">
      <w:pPr>
        <w:spacing w:after="160" w:line="360" w:lineRule="auto"/>
        <w:jc w:val="both"/>
        <w:rPr>
          <w:rFonts w:ascii="Palatino Linotype" w:eastAsia="Calibri" w:hAnsi="Palatino Linotype"/>
          <w:sz w:val="22"/>
          <w:szCs w:val="22"/>
          <w:lang w:val="es-MX" w:eastAsia="en-US"/>
        </w:rPr>
      </w:pPr>
    </w:p>
    <w:p w14:paraId="4446E79B" w14:textId="77777777" w:rsidR="00D938AF" w:rsidRPr="00D938AF" w:rsidRDefault="00D938AF" w:rsidP="00D938AF">
      <w:pPr>
        <w:ind w:left="851" w:right="851"/>
        <w:jc w:val="both"/>
        <w:rPr>
          <w:rFonts w:ascii="Palatino Linotype" w:eastAsia="Calibri" w:hAnsi="Palatino Linotype"/>
          <w:i/>
          <w:sz w:val="22"/>
          <w:szCs w:val="22"/>
          <w:lang w:val="es-MX" w:eastAsia="en-US"/>
        </w:rPr>
      </w:pPr>
      <w:r w:rsidRPr="00D938AF">
        <w:rPr>
          <w:rFonts w:ascii="Palatino Linotype" w:eastAsia="Calibri" w:hAnsi="Palatino Linotype"/>
          <w:i/>
          <w:sz w:val="22"/>
          <w:szCs w:val="22"/>
          <w:lang w:val="es-MX" w:eastAsia="en-US"/>
        </w:rPr>
        <w:lastRenderedPageBreak/>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6F2FF854" w14:textId="77777777" w:rsidR="00D938AF" w:rsidRPr="00D938AF" w:rsidRDefault="00D938AF" w:rsidP="00D938AF">
      <w:pPr>
        <w:ind w:left="851" w:right="851"/>
        <w:jc w:val="both"/>
        <w:rPr>
          <w:rFonts w:ascii="Palatino Linotype" w:eastAsia="Calibri" w:hAnsi="Palatino Linotype"/>
          <w:i/>
          <w:sz w:val="22"/>
          <w:szCs w:val="22"/>
          <w:lang w:val="es-MX" w:eastAsia="en-US"/>
        </w:rPr>
      </w:pPr>
      <w:r w:rsidRPr="00D938AF">
        <w:rPr>
          <w:rFonts w:ascii="Palatino Linotype" w:eastAsia="Calibri" w:hAnsi="Palatino Linotype"/>
          <w:i/>
          <w:sz w:val="22"/>
          <w:szCs w:val="22"/>
          <w:lang w:val="es-MX" w:eastAsia="en-US"/>
        </w:rPr>
        <w:t>…</w:t>
      </w:r>
    </w:p>
    <w:p w14:paraId="1E56923F" w14:textId="77777777" w:rsidR="00D938AF" w:rsidRPr="00D938AF" w:rsidRDefault="00D938AF" w:rsidP="00D938AF">
      <w:pPr>
        <w:ind w:left="851" w:right="851"/>
        <w:jc w:val="both"/>
        <w:rPr>
          <w:rFonts w:ascii="Palatino Linotype" w:eastAsia="Calibri" w:hAnsi="Palatino Linotype"/>
          <w:i/>
          <w:sz w:val="22"/>
          <w:szCs w:val="22"/>
          <w:lang w:val="es-MX" w:eastAsia="en-US"/>
        </w:rPr>
      </w:pPr>
      <w:r w:rsidRPr="00D938AF">
        <w:rPr>
          <w:rFonts w:ascii="Palatino Linotype" w:eastAsia="Calibri" w:hAnsi="Palatino Linotype"/>
          <w:i/>
          <w:sz w:val="22"/>
          <w:szCs w:val="22"/>
          <w:lang w:val="es-MX" w:eastAsia="en-US"/>
        </w:rPr>
        <w:t>II. Adicionalmente en el caso de los municipios:</w:t>
      </w:r>
    </w:p>
    <w:p w14:paraId="7A354BBB" w14:textId="77777777" w:rsidR="00D938AF" w:rsidRPr="00D938AF" w:rsidRDefault="00D938AF" w:rsidP="00D938AF">
      <w:pPr>
        <w:ind w:left="851" w:right="851"/>
        <w:jc w:val="both"/>
        <w:rPr>
          <w:rFonts w:ascii="Palatino Linotype" w:eastAsia="Calibri" w:hAnsi="Palatino Linotype"/>
          <w:i/>
          <w:sz w:val="22"/>
          <w:szCs w:val="22"/>
          <w:lang w:val="es-MX" w:eastAsia="en-US"/>
        </w:rPr>
      </w:pPr>
      <w:r w:rsidRPr="00D938AF">
        <w:rPr>
          <w:rFonts w:ascii="Palatino Linotype" w:eastAsia="Calibri" w:hAnsi="Palatino Linotype"/>
          <w:i/>
          <w:sz w:val="22"/>
          <w:szCs w:val="22"/>
          <w:lang w:val="es-MX" w:eastAsia="en-US"/>
        </w:rPr>
        <w:t>…</w:t>
      </w:r>
    </w:p>
    <w:p w14:paraId="69A744C2" w14:textId="77777777" w:rsidR="00D938AF" w:rsidRPr="00D938AF" w:rsidRDefault="00D938AF" w:rsidP="00D938AF">
      <w:pPr>
        <w:ind w:left="851" w:right="851"/>
        <w:jc w:val="both"/>
        <w:rPr>
          <w:rFonts w:ascii="Palatino Linotype" w:eastAsia="Calibri" w:hAnsi="Palatino Linotype"/>
          <w:i/>
          <w:sz w:val="22"/>
          <w:szCs w:val="22"/>
          <w:lang w:val="es-MX" w:eastAsia="en-US"/>
        </w:rPr>
      </w:pPr>
      <w:r w:rsidRPr="00D938AF">
        <w:rPr>
          <w:rFonts w:ascii="Palatino Linotype" w:eastAsia="Calibri" w:hAnsi="Palatino Linotype"/>
          <w:b/>
          <w:i/>
          <w:sz w:val="22"/>
          <w:szCs w:val="22"/>
          <w:u w:val="single"/>
          <w:lang w:val="es-MX" w:eastAsia="en-US"/>
        </w:rPr>
        <w:t>b) Las actas de sesiones de cabildo</w:t>
      </w:r>
      <w:r w:rsidRPr="00D938AF">
        <w:rPr>
          <w:rFonts w:ascii="Palatino Linotype" w:eastAsia="Calibri" w:hAnsi="Palatino Linotype"/>
          <w:i/>
          <w:sz w:val="22"/>
          <w:szCs w:val="22"/>
          <w:lang w:val="es-MX" w:eastAsia="en-US"/>
        </w:rPr>
        <w:t>, los controles de asistencia de los integrantes del Ayuntamiento a las sesiones de cabildo y el sentido de votación de los miembros del cabildo sobre las iniciativas o acuerdos;</w:t>
      </w:r>
    </w:p>
    <w:p w14:paraId="5105C22F" w14:textId="77777777" w:rsidR="00D938AF" w:rsidRDefault="00D938AF" w:rsidP="00D938AF">
      <w:pPr>
        <w:spacing w:line="360" w:lineRule="auto"/>
        <w:jc w:val="both"/>
        <w:rPr>
          <w:rFonts w:ascii="Palatino Linotype" w:hAnsi="Palatino Linotype" w:cs="Arial"/>
          <w:lang w:val="es-MX"/>
        </w:rPr>
      </w:pPr>
    </w:p>
    <w:p w14:paraId="1173B521" w14:textId="77777777" w:rsidR="00D938AF" w:rsidRDefault="00D938AF" w:rsidP="008B767E">
      <w:pPr>
        <w:spacing w:line="360" w:lineRule="auto"/>
        <w:jc w:val="both"/>
        <w:rPr>
          <w:rFonts w:ascii="Palatino Linotype" w:hAnsi="Palatino Linotype"/>
        </w:rPr>
      </w:pPr>
    </w:p>
    <w:p w14:paraId="393803A5" w14:textId="77777777" w:rsidR="00D938AF" w:rsidRDefault="00D938AF" w:rsidP="008B767E">
      <w:pPr>
        <w:spacing w:line="360" w:lineRule="auto"/>
        <w:jc w:val="both"/>
        <w:rPr>
          <w:rFonts w:ascii="Palatino Linotype" w:hAnsi="Palatino Linotype"/>
        </w:rPr>
      </w:pPr>
    </w:p>
    <w:p w14:paraId="09B8BF83" w14:textId="3A7C7258" w:rsidR="00122839" w:rsidRPr="00D938AF" w:rsidRDefault="008B767E" w:rsidP="00122839">
      <w:pPr>
        <w:spacing w:line="360" w:lineRule="auto"/>
        <w:jc w:val="both"/>
        <w:rPr>
          <w:rFonts w:ascii="Palatino Linotype" w:hAnsi="Palatino Linotype" w:cs="Arial"/>
        </w:rPr>
      </w:pPr>
      <w:r w:rsidRPr="00712BF6">
        <w:rPr>
          <w:rFonts w:ascii="Palatino Linotype" w:hAnsi="Palatino Linotype"/>
        </w:rPr>
        <w:t>De lo anterior se desprende que, el</w:t>
      </w:r>
      <w:r w:rsidRPr="00712BF6">
        <w:rPr>
          <w:rFonts w:ascii="Palatino Linotype" w:hAnsi="Palatino Linotype"/>
          <w:b/>
        </w:rPr>
        <w:t xml:space="preserve"> Sujeto Obligado</w:t>
      </w:r>
      <w:r w:rsidRPr="00712BF6">
        <w:rPr>
          <w:rFonts w:ascii="Palatino Linotype" w:hAnsi="Palatino Linotype"/>
        </w:rPr>
        <w:t xml:space="preserve"> no procedió al cambio de modalidad de manera fundada y motivada, y menos aún cambio la vía a consulta directa, que </w:t>
      </w:r>
      <w:r w:rsidR="00D938AF" w:rsidRPr="00712BF6">
        <w:rPr>
          <w:rFonts w:ascii="Palatino Linotype" w:hAnsi="Palatino Linotype"/>
        </w:rPr>
        <w:t>está</w:t>
      </w:r>
      <w:r w:rsidRPr="00712BF6">
        <w:rPr>
          <w:rFonts w:ascii="Palatino Linotype" w:hAnsi="Palatino Linotype"/>
        </w:rPr>
        <w:t xml:space="preserve"> fuera de la legalidad que establece la ley de la materia y es por ello, que en el presente asunto no se justifica el cambio de modalidad, y con el objeto de reparar la afectación al derecho humano de acceso a la información tutelado por este Órgano Garante</w:t>
      </w:r>
      <w:r w:rsidR="00D938AF">
        <w:rPr>
          <w:rFonts w:ascii="Palatino Linotype" w:hAnsi="Palatino Linotype"/>
        </w:rPr>
        <w:t xml:space="preserve"> se ordena haga entrega de</w:t>
      </w:r>
      <w:r w:rsidRPr="00712BF6">
        <w:rPr>
          <w:rFonts w:ascii="Palatino Linotype" w:hAnsi="Palatino Linotype"/>
        </w:rPr>
        <w:t xml:space="preserve">, </w:t>
      </w:r>
      <w:r w:rsidR="00D938AF">
        <w:rPr>
          <w:rFonts w:ascii="Palatino Linotype" w:hAnsi="Palatino Linotype"/>
          <w:b/>
          <w:u w:val="single"/>
        </w:rPr>
        <w:t>las A</w:t>
      </w:r>
      <w:r w:rsidR="00D938AF" w:rsidRPr="00D938AF">
        <w:rPr>
          <w:rFonts w:ascii="Palatino Linotype" w:hAnsi="Palatino Linotype"/>
          <w:b/>
          <w:u w:val="single"/>
        </w:rPr>
        <w:t>ctas de las Sesiones de Cabildo celebradas en el periodo que comprende del primero de junio al dieciocho de agosto de dos mil veintiuno</w:t>
      </w:r>
      <w:r>
        <w:rPr>
          <w:rFonts w:ascii="Palatino Linotype" w:hAnsi="Palatino Linotype"/>
        </w:rPr>
        <w:t>.</w:t>
      </w:r>
    </w:p>
    <w:p w14:paraId="1E4526C4" w14:textId="77777777" w:rsidR="0072225D" w:rsidRDefault="0072225D" w:rsidP="0072225D">
      <w:pPr>
        <w:spacing w:after="240" w:line="360" w:lineRule="auto"/>
        <w:jc w:val="both"/>
        <w:rPr>
          <w:rFonts w:ascii="Palatino Linotype" w:eastAsia="Calibri" w:hAnsi="Palatino Linotype"/>
          <w:b/>
          <w:i/>
          <w:sz w:val="26"/>
          <w:szCs w:val="26"/>
          <w:lang w:val="es-MX" w:eastAsia="en-US"/>
        </w:rPr>
      </w:pPr>
    </w:p>
    <w:p w14:paraId="083DC0DC" w14:textId="2CA05762" w:rsidR="0072225D" w:rsidRPr="0072225D" w:rsidRDefault="0072225D" w:rsidP="0072225D">
      <w:pPr>
        <w:spacing w:after="240" w:line="360" w:lineRule="auto"/>
        <w:jc w:val="both"/>
        <w:rPr>
          <w:rFonts w:ascii="Palatino Linotype" w:eastAsia="Calibri" w:hAnsi="Palatino Linotype"/>
          <w:b/>
          <w:i/>
          <w:sz w:val="26"/>
          <w:szCs w:val="26"/>
          <w:lang w:val="es-MX" w:eastAsia="en-US"/>
        </w:rPr>
      </w:pPr>
      <w:r w:rsidRPr="0072225D">
        <w:rPr>
          <w:rFonts w:ascii="Palatino Linotype" w:eastAsia="Calibri" w:hAnsi="Palatino Linotype"/>
          <w:b/>
          <w:i/>
          <w:sz w:val="26"/>
          <w:szCs w:val="26"/>
          <w:lang w:val="es-MX" w:eastAsia="en-US"/>
        </w:rPr>
        <w:t>DE LA VERSIÓN PÚBLICA</w:t>
      </w:r>
    </w:p>
    <w:p w14:paraId="441C633B" w14:textId="77777777" w:rsidR="0072225D" w:rsidRPr="0072225D" w:rsidRDefault="0072225D" w:rsidP="0072225D">
      <w:pPr>
        <w:spacing w:before="240" w:line="360" w:lineRule="auto"/>
        <w:jc w:val="both"/>
        <w:rPr>
          <w:rFonts w:ascii="Palatino Linotype" w:eastAsia="Calibri" w:hAnsi="Palatino Linotype"/>
          <w:lang w:val="es-MX" w:eastAsia="en-US"/>
        </w:rPr>
      </w:pPr>
      <w:r w:rsidRPr="0072225D">
        <w:rPr>
          <w:rFonts w:ascii="Palatino Linotype" w:eastAsia="Calibri" w:hAnsi="Palatino Linotype"/>
          <w:lang w:val="es-MX" w:eastAsia="en-US"/>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1017A7D4" w14:textId="77777777" w:rsidR="0072225D" w:rsidRPr="0072225D" w:rsidRDefault="0072225D" w:rsidP="0072225D">
      <w:pPr>
        <w:spacing w:line="360" w:lineRule="auto"/>
        <w:jc w:val="both"/>
        <w:rPr>
          <w:rFonts w:ascii="Palatino Linotype" w:eastAsia="Calibri" w:hAnsi="Palatino Linotype"/>
          <w:lang w:val="es-MX" w:eastAsia="en-US"/>
        </w:rPr>
      </w:pPr>
    </w:p>
    <w:p w14:paraId="768E17E0" w14:textId="77777777" w:rsidR="0072225D" w:rsidRPr="0072225D" w:rsidRDefault="0072225D" w:rsidP="0072225D">
      <w:pPr>
        <w:spacing w:line="360" w:lineRule="auto"/>
        <w:jc w:val="both"/>
        <w:rPr>
          <w:rFonts w:ascii="Palatino Linotype" w:eastAsia="Calibri" w:hAnsi="Palatino Linotype"/>
          <w:lang w:val="es-MX" w:eastAsia="en-US"/>
        </w:rPr>
      </w:pPr>
      <w:r w:rsidRPr="0072225D">
        <w:rPr>
          <w:rFonts w:ascii="Palatino Linotype" w:eastAsia="Calibri" w:hAnsi="Palatino Linotype"/>
          <w:lang w:val="es-MX" w:eastAsia="en-US"/>
        </w:rPr>
        <w:lastRenderedPageBreak/>
        <w:t xml:space="preserve">Para tales efectos se deberá observar lo dispuesto por los artículos 3 fracciones IX, XX, XXI y XLV, 91, 132 fracciones II y III, y 143 </w:t>
      </w:r>
      <w:proofErr w:type="gramStart"/>
      <w:r w:rsidRPr="0072225D">
        <w:rPr>
          <w:rFonts w:ascii="Palatino Linotype" w:eastAsia="Calibri" w:hAnsi="Palatino Linotype"/>
          <w:lang w:val="es-MX" w:eastAsia="en-US"/>
        </w:rPr>
        <w:t>fracción</w:t>
      </w:r>
      <w:proofErr w:type="gramEnd"/>
      <w:r w:rsidRPr="0072225D">
        <w:rPr>
          <w:rFonts w:ascii="Palatino Linotype" w:eastAsia="Calibri" w:hAnsi="Palatino Linotype"/>
          <w:lang w:val="es-MX" w:eastAsia="en-US"/>
        </w:rPr>
        <w:t xml:space="preserve"> I de la Ley de Transparencia y Acceso a la Información Pública del Estado de México y Municipios que establecen:</w:t>
      </w:r>
    </w:p>
    <w:p w14:paraId="4436DE7E" w14:textId="77777777" w:rsidR="0072225D" w:rsidRPr="0072225D" w:rsidRDefault="0072225D" w:rsidP="0072225D">
      <w:pPr>
        <w:spacing w:before="240" w:after="240" w:line="360" w:lineRule="auto"/>
        <w:jc w:val="both"/>
        <w:rPr>
          <w:rFonts w:ascii="Palatino Linotype" w:eastAsia="Calibri" w:hAnsi="Palatino Linotype"/>
          <w:lang w:val="es-MX" w:eastAsia="en-US"/>
        </w:rPr>
      </w:pPr>
    </w:p>
    <w:p w14:paraId="080253D4" w14:textId="77777777" w:rsidR="0072225D" w:rsidRPr="0072225D" w:rsidRDefault="0072225D" w:rsidP="0072225D">
      <w:pPr>
        <w:ind w:left="794" w:right="851"/>
        <w:jc w:val="both"/>
        <w:rPr>
          <w:rFonts w:ascii="Palatino Linotype" w:eastAsia="Calibri" w:hAnsi="Palatino Linotype"/>
          <w:i/>
          <w:sz w:val="22"/>
          <w:szCs w:val="22"/>
          <w:lang w:val="es-MX" w:eastAsia="en-US"/>
        </w:rPr>
      </w:pPr>
      <w:r w:rsidRPr="0072225D">
        <w:rPr>
          <w:rFonts w:ascii="Palatino Linotype" w:eastAsia="Calibri" w:hAnsi="Palatino Linotype"/>
          <w:b/>
          <w:i/>
          <w:sz w:val="22"/>
          <w:szCs w:val="22"/>
          <w:lang w:val="es-MX" w:eastAsia="en-US"/>
        </w:rPr>
        <w:t>Artículo 3.</w:t>
      </w:r>
      <w:r w:rsidRPr="0072225D">
        <w:rPr>
          <w:rFonts w:ascii="Palatino Linotype" w:eastAsia="Calibri" w:hAnsi="Palatino Linotype"/>
          <w:i/>
          <w:sz w:val="22"/>
          <w:szCs w:val="22"/>
          <w:lang w:val="es-MX" w:eastAsia="en-US"/>
        </w:rPr>
        <w:t xml:space="preserve"> Para los efectos de la presente Ley se entenderá por:</w:t>
      </w:r>
    </w:p>
    <w:p w14:paraId="5C56AD80" w14:textId="77777777" w:rsidR="0072225D" w:rsidRPr="0072225D" w:rsidRDefault="0072225D" w:rsidP="0072225D">
      <w:pPr>
        <w:ind w:left="794" w:right="851"/>
        <w:jc w:val="both"/>
        <w:rPr>
          <w:rFonts w:ascii="Palatino Linotype" w:eastAsia="Calibri" w:hAnsi="Palatino Linotype"/>
          <w:i/>
          <w:sz w:val="22"/>
          <w:szCs w:val="22"/>
          <w:lang w:val="es-MX" w:eastAsia="en-US"/>
        </w:rPr>
      </w:pPr>
    </w:p>
    <w:p w14:paraId="044AFE44" w14:textId="77777777" w:rsidR="0072225D" w:rsidRPr="0072225D" w:rsidRDefault="0072225D" w:rsidP="0072225D">
      <w:pPr>
        <w:ind w:left="794" w:right="851"/>
        <w:jc w:val="both"/>
        <w:rPr>
          <w:rFonts w:ascii="Palatino Linotype" w:eastAsia="Calibri" w:hAnsi="Palatino Linotype"/>
          <w:i/>
          <w:sz w:val="22"/>
          <w:szCs w:val="22"/>
          <w:lang w:val="es-MX" w:eastAsia="en-US"/>
        </w:rPr>
      </w:pPr>
      <w:r w:rsidRPr="0072225D">
        <w:rPr>
          <w:rFonts w:ascii="Palatino Linotype" w:eastAsia="Calibri" w:hAnsi="Palatino Linotype"/>
          <w:i/>
          <w:sz w:val="22"/>
          <w:szCs w:val="22"/>
          <w:lang w:val="es-MX" w:eastAsia="en-US"/>
        </w:rPr>
        <w:t>[…]</w:t>
      </w:r>
    </w:p>
    <w:p w14:paraId="4C09265B" w14:textId="77777777" w:rsidR="0072225D" w:rsidRPr="0072225D" w:rsidRDefault="0072225D" w:rsidP="0072225D">
      <w:pPr>
        <w:ind w:left="794" w:right="851"/>
        <w:jc w:val="both"/>
        <w:rPr>
          <w:rFonts w:ascii="Palatino Linotype" w:eastAsia="Calibri" w:hAnsi="Palatino Linotype"/>
          <w:i/>
          <w:sz w:val="22"/>
          <w:szCs w:val="22"/>
          <w:lang w:val="es-MX" w:eastAsia="en-US"/>
        </w:rPr>
      </w:pPr>
    </w:p>
    <w:p w14:paraId="16115EFB" w14:textId="77777777" w:rsidR="0072225D" w:rsidRPr="0072225D" w:rsidRDefault="0072225D" w:rsidP="0072225D">
      <w:pPr>
        <w:spacing w:after="240"/>
        <w:ind w:left="794" w:right="851"/>
        <w:jc w:val="both"/>
        <w:rPr>
          <w:rFonts w:ascii="Palatino Linotype" w:eastAsia="Calibri" w:hAnsi="Palatino Linotype"/>
          <w:i/>
          <w:sz w:val="22"/>
          <w:szCs w:val="22"/>
          <w:lang w:val="es-MX" w:eastAsia="en-US"/>
        </w:rPr>
      </w:pPr>
      <w:r w:rsidRPr="0072225D">
        <w:rPr>
          <w:rFonts w:ascii="Palatino Linotype" w:eastAsia="Calibri" w:hAnsi="Palatino Linotype"/>
          <w:b/>
          <w:i/>
          <w:sz w:val="22"/>
          <w:szCs w:val="22"/>
          <w:lang w:val="es-MX" w:eastAsia="en-US"/>
        </w:rPr>
        <w:t>IX. Datos personales:</w:t>
      </w:r>
      <w:r w:rsidRPr="0072225D">
        <w:rPr>
          <w:rFonts w:ascii="Palatino Linotype" w:eastAsia="Calibri" w:hAnsi="Palatino Linotype"/>
          <w:i/>
          <w:sz w:val="22"/>
          <w:szCs w:val="22"/>
          <w:lang w:val="es-MX" w:eastAsia="en-US"/>
        </w:rPr>
        <w:t xml:space="preserve"> La información concerniente a una persona, identificada o identificable según lo dispuesto por la Ley de Protección de Datos Personales del Estado de México; </w:t>
      </w:r>
    </w:p>
    <w:p w14:paraId="33758891" w14:textId="77777777" w:rsidR="0072225D" w:rsidRPr="0072225D" w:rsidRDefault="0072225D" w:rsidP="0072225D">
      <w:pPr>
        <w:spacing w:after="240"/>
        <w:ind w:left="794" w:right="851"/>
        <w:jc w:val="both"/>
        <w:rPr>
          <w:rFonts w:ascii="Palatino Linotype" w:eastAsia="Calibri" w:hAnsi="Palatino Linotype"/>
          <w:i/>
          <w:sz w:val="22"/>
          <w:szCs w:val="22"/>
          <w:lang w:val="es-MX" w:eastAsia="en-US"/>
        </w:rPr>
      </w:pPr>
      <w:r w:rsidRPr="0072225D">
        <w:rPr>
          <w:rFonts w:ascii="Palatino Linotype" w:eastAsia="Calibri" w:hAnsi="Palatino Linotype"/>
          <w:b/>
          <w:i/>
          <w:sz w:val="22"/>
          <w:szCs w:val="22"/>
          <w:lang w:val="es-MX" w:eastAsia="en-US"/>
        </w:rPr>
        <w:t>XX. Información clasificada:</w:t>
      </w:r>
      <w:r w:rsidRPr="0072225D">
        <w:rPr>
          <w:rFonts w:ascii="Palatino Linotype" w:eastAsia="Calibri" w:hAnsi="Palatino Linotype"/>
          <w:i/>
          <w:sz w:val="22"/>
          <w:szCs w:val="22"/>
          <w:lang w:val="es-MX" w:eastAsia="en-US"/>
        </w:rPr>
        <w:t xml:space="preserve"> Aquella considerada por la presente Ley como reservada o confidencial;</w:t>
      </w:r>
    </w:p>
    <w:p w14:paraId="3F050428" w14:textId="77777777" w:rsidR="0072225D" w:rsidRPr="0072225D" w:rsidRDefault="0072225D" w:rsidP="0072225D">
      <w:pPr>
        <w:spacing w:after="240"/>
        <w:ind w:left="794" w:right="851"/>
        <w:jc w:val="both"/>
        <w:rPr>
          <w:rFonts w:ascii="Palatino Linotype" w:eastAsia="Calibri" w:hAnsi="Palatino Linotype"/>
          <w:i/>
          <w:sz w:val="22"/>
          <w:szCs w:val="22"/>
          <w:lang w:val="es-MX" w:eastAsia="en-US"/>
        </w:rPr>
      </w:pPr>
      <w:r w:rsidRPr="0072225D">
        <w:rPr>
          <w:rFonts w:ascii="Palatino Linotype" w:eastAsia="Calibri" w:hAnsi="Palatino Linotype"/>
          <w:b/>
          <w:i/>
          <w:sz w:val="22"/>
          <w:szCs w:val="22"/>
          <w:lang w:val="es-MX" w:eastAsia="en-US"/>
        </w:rPr>
        <w:t>XXI. Información confidencial:</w:t>
      </w:r>
      <w:r w:rsidRPr="0072225D">
        <w:rPr>
          <w:rFonts w:ascii="Palatino Linotype" w:eastAsia="Calibri" w:hAnsi="Palatino Linotype"/>
          <w:i/>
          <w:sz w:val="22"/>
          <w:szCs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E7D586F" w14:textId="77777777" w:rsidR="0072225D" w:rsidRPr="0072225D" w:rsidRDefault="0072225D" w:rsidP="0072225D">
      <w:pPr>
        <w:spacing w:after="240"/>
        <w:ind w:left="794" w:right="851"/>
        <w:jc w:val="both"/>
        <w:rPr>
          <w:rFonts w:ascii="Palatino Linotype" w:eastAsia="Calibri" w:hAnsi="Palatino Linotype"/>
          <w:i/>
          <w:sz w:val="22"/>
          <w:szCs w:val="22"/>
          <w:lang w:val="es-MX" w:eastAsia="en-US"/>
        </w:rPr>
      </w:pPr>
      <w:r w:rsidRPr="0072225D">
        <w:rPr>
          <w:rFonts w:ascii="Palatino Linotype" w:eastAsia="Calibri" w:hAnsi="Palatino Linotype"/>
          <w:b/>
          <w:i/>
          <w:sz w:val="22"/>
          <w:szCs w:val="22"/>
          <w:lang w:val="es-MX" w:eastAsia="en-US"/>
        </w:rPr>
        <w:t>XLV. Versión pública:</w:t>
      </w:r>
      <w:r w:rsidRPr="0072225D">
        <w:rPr>
          <w:rFonts w:ascii="Palatino Linotype" w:eastAsia="Calibri" w:hAnsi="Palatino Linotype"/>
          <w:i/>
          <w:sz w:val="22"/>
          <w:szCs w:val="22"/>
          <w:lang w:val="es-MX" w:eastAsia="en-US"/>
        </w:rPr>
        <w:t xml:space="preserve"> Documento en el que se elimine, suprime o borra la información clasificada como reservada o confidencial para permitir su acceso.</w:t>
      </w:r>
    </w:p>
    <w:p w14:paraId="69B6755C" w14:textId="77777777" w:rsidR="0072225D" w:rsidRPr="0072225D" w:rsidRDefault="0072225D" w:rsidP="0072225D">
      <w:pPr>
        <w:spacing w:after="240"/>
        <w:ind w:left="794" w:right="851"/>
        <w:jc w:val="both"/>
        <w:rPr>
          <w:rFonts w:ascii="Palatino Linotype" w:eastAsia="Calibri" w:hAnsi="Palatino Linotype"/>
          <w:i/>
          <w:sz w:val="22"/>
          <w:szCs w:val="22"/>
          <w:lang w:val="es-MX" w:eastAsia="en-US"/>
        </w:rPr>
      </w:pPr>
      <w:r w:rsidRPr="0072225D">
        <w:rPr>
          <w:rFonts w:ascii="Palatino Linotype" w:eastAsia="Calibri" w:hAnsi="Palatino Linotype"/>
          <w:i/>
          <w:sz w:val="22"/>
          <w:szCs w:val="22"/>
          <w:lang w:val="es-MX" w:eastAsia="en-US"/>
        </w:rPr>
        <w:t>[…]</w:t>
      </w:r>
    </w:p>
    <w:p w14:paraId="17C13EDD" w14:textId="77777777" w:rsidR="0072225D" w:rsidRPr="0072225D" w:rsidRDefault="0072225D" w:rsidP="0072225D">
      <w:pPr>
        <w:ind w:left="794" w:right="851"/>
        <w:jc w:val="both"/>
        <w:rPr>
          <w:rFonts w:ascii="Palatino Linotype" w:eastAsia="Calibri" w:hAnsi="Palatino Linotype"/>
          <w:i/>
          <w:sz w:val="22"/>
          <w:szCs w:val="22"/>
          <w:lang w:val="es-MX" w:eastAsia="en-US"/>
        </w:rPr>
      </w:pPr>
      <w:r w:rsidRPr="0072225D">
        <w:rPr>
          <w:rFonts w:ascii="Palatino Linotype" w:eastAsia="Calibri" w:hAnsi="Palatino Linotype"/>
          <w:b/>
          <w:i/>
          <w:sz w:val="22"/>
          <w:szCs w:val="22"/>
          <w:lang w:val="es-MX" w:eastAsia="en-US"/>
        </w:rPr>
        <w:t>Artículo 91.</w:t>
      </w:r>
      <w:r w:rsidRPr="0072225D">
        <w:rPr>
          <w:rFonts w:ascii="Palatino Linotype" w:eastAsia="Calibri" w:hAnsi="Palatino Linotype"/>
          <w:i/>
          <w:sz w:val="22"/>
          <w:szCs w:val="22"/>
          <w:lang w:val="es-MX" w:eastAsia="en-US"/>
        </w:rPr>
        <w:t xml:space="preserve"> El acceso a la información pública será restringido excepcionalmente, cuando ésta sea clasificada como reservada o confidencial.</w:t>
      </w:r>
    </w:p>
    <w:p w14:paraId="6B956219" w14:textId="77777777" w:rsidR="0072225D" w:rsidRPr="0072225D" w:rsidRDefault="0072225D" w:rsidP="0072225D">
      <w:pPr>
        <w:ind w:left="794" w:right="851"/>
        <w:jc w:val="both"/>
        <w:rPr>
          <w:rFonts w:ascii="Palatino Linotype" w:eastAsia="Calibri" w:hAnsi="Palatino Linotype"/>
          <w:i/>
          <w:sz w:val="22"/>
          <w:szCs w:val="22"/>
          <w:lang w:val="es-MX" w:eastAsia="en-US"/>
        </w:rPr>
      </w:pPr>
    </w:p>
    <w:p w14:paraId="5CE153AA" w14:textId="77777777" w:rsidR="0072225D" w:rsidRPr="0072225D" w:rsidRDefault="0072225D" w:rsidP="0072225D">
      <w:pPr>
        <w:spacing w:after="120"/>
        <w:ind w:left="794" w:right="851"/>
        <w:jc w:val="both"/>
        <w:rPr>
          <w:rFonts w:ascii="Palatino Linotype" w:eastAsia="Calibri" w:hAnsi="Palatino Linotype"/>
          <w:i/>
          <w:sz w:val="22"/>
          <w:szCs w:val="22"/>
          <w:lang w:val="es-MX" w:eastAsia="en-US"/>
        </w:rPr>
      </w:pPr>
      <w:r w:rsidRPr="0072225D">
        <w:rPr>
          <w:rFonts w:ascii="Palatino Linotype" w:eastAsia="Calibri" w:hAnsi="Palatino Linotype"/>
          <w:b/>
          <w:i/>
          <w:sz w:val="22"/>
          <w:szCs w:val="22"/>
          <w:lang w:val="es-MX" w:eastAsia="en-US"/>
        </w:rPr>
        <w:t>Artículo 132.</w:t>
      </w:r>
      <w:r w:rsidRPr="0072225D">
        <w:rPr>
          <w:rFonts w:ascii="Palatino Linotype" w:eastAsia="Calibri" w:hAnsi="Palatino Linotype"/>
          <w:i/>
          <w:sz w:val="22"/>
          <w:szCs w:val="22"/>
          <w:lang w:val="es-MX" w:eastAsia="en-US"/>
        </w:rPr>
        <w:t xml:space="preserve"> La clasificación de la información se llevará a cabo en el momento en que:</w:t>
      </w:r>
    </w:p>
    <w:p w14:paraId="4B5380E4" w14:textId="77777777" w:rsidR="0072225D" w:rsidRPr="0072225D" w:rsidRDefault="0072225D" w:rsidP="0072225D">
      <w:pPr>
        <w:spacing w:after="120"/>
        <w:ind w:left="794" w:right="851"/>
        <w:jc w:val="both"/>
        <w:rPr>
          <w:rFonts w:ascii="Palatino Linotype" w:eastAsia="Calibri" w:hAnsi="Palatino Linotype"/>
          <w:i/>
          <w:sz w:val="22"/>
          <w:szCs w:val="22"/>
          <w:lang w:val="es-MX" w:eastAsia="en-US"/>
        </w:rPr>
      </w:pPr>
      <w:r w:rsidRPr="0072225D">
        <w:rPr>
          <w:rFonts w:ascii="Palatino Linotype" w:eastAsia="Calibri" w:hAnsi="Palatino Linotype"/>
          <w:b/>
          <w:i/>
          <w:sz w:val="22"/>
          <w:szCs w:val="22"/>
          <w:lang w:val="es-MX" w:eastAsia="en-US"/>
        </w:rPr>
        <w:t>I</w:t>
      </w:r>
      <w:r w:rsidRPr="0072225D">
        <w:rPr>
          <w:rFonts w:ascii="Palatino Linotype" w:eastAsia="Calibri" w:hAnsi="Palatino Linotype"/>
          <w:i/>
          <w:sz w:val="22"/>
          <w:szCs w:val="22"/>
          <w:lang w:val="es-MX" w:eastAsia="en-US"/>
        </w:rPr>
        <w:t>. Se reciba una solicitud de acceso a la información;</w:t>
      </w:r>
    </w:p>
    <w:p w14:paraId="5D848664" w14:textId="77777777" w:rsidR="0072225D" w:rsidRPr="0072225D" w:rsidRDefault="0072225D" w:rsidP="0072225D">
      <w:pPr>
        <w:spacing w:after="120"/>
        <w:ind w:left="794" w:right="851"/>
        <w:jc w:val="both"/>
        <w:rPr>
          <w:rFonts w:ascii="Palatino Linotype" w:eastAsia="Calibri" w:hAnsi="Palatino Linotype"/>
          <w:i/>
          <w:sz w:val="22"/>
          <w:szCs w:val="22"/>
          <w:lang w:val="es-MX" w:eastAsia="en-US"/>
        </w:rPr>
      </w:pPr>
      <w:r w:rsidRPr="0072225D">
        <w:rPr>
          <w:rFonts w:ascii="Palatino Linotype" w:eastAsia="Calibri" w:hAnsi="Palatino Linotype"/>
          <w:b/>
          <w:i/>
          <w:sz w:val="22"/>
          <w:szCs w:val="22"/>
          <w:lang w:val="es-MX" w:eastAsia="en-US"/>
        </w:rPr>
        <w:t>II.</w:t>
      </w:r>
      <w:r w:rsidRPr="0072225D">
        <w:rPr>
          <w:rFonts w:ascii="Palatino Linotype" w:eastAsia="Calibri" w:hAnsi="Palatino Linotype"/>
          <w:i/>
          <w:sz w:val="22"/>
          <w:szCs w:val="22"/>
          <w:lang w:val="es-MX" w:eastAsia="en-US"/>
        </w:rPr>
        <w:t xml:space="preserve"> Se determine mediante resolución de autoridad competente; o</w:t>
      </w:r>
    </w:p>
    <w:p w14:paraId="402482D2" w14:textId="77777777" w:rsidR="0072225D" w:rsidRPr="0072225D" w:rsidRDefault="0072225D" w:rsidP="0072225D">
      <w:pPr>
        <w:spacing w:after="120"/>
        <w:ind w:left="794" w:right="851"/>
        <w:jc w:val="both"/>
        <w:rPr>
          <w:rFonts w:ascii="Palatino Linotype" w:eastAsia="Calibri" w:hAnsi="Palatino Linotype"/>
          <w:i/>
          <w:sz w:val="22"/>
          <w:szCs w:val="22"/>
          <w:lang w:val="es-MX" w:eastAsia="en-US"/>
        </w:rPr>
      </w:pPr>
      <w:r w:rsidRPr="0072225D">
        <w:rPr>
          <w:rFonts w:ascii="Palatino Linotype" w:eastAsia="Calibri" w:hAnsi="Palatino Linotype"/>
          <w:b/>
          <w:i/>
          <w:sz w:val="22"/>
          <w:szCs w:val="22"/>
          <w:lang w:val="es-MX" w:eastAsia="en-US"/>
        </w:rPr>
        <w:t>III.</w:t>
      </w:r>
      <w:r w:rsidRPr="0072225D">
        <w:rPr>
          <w:rFonts w:ascii="Palatino Linotype" w:eastAsia="Calibri" w:hAnsi="Palatino Linotype"/>
          <w:i/>
          <w:sz w:val="22"/>
          <w:szCs w:val="22"/>
          <w:lang w:val="es-MX" w:eastAsia="en-US"/>
        </w:rPr>
        <w:t xml:space="preserve"> Se generen versiones públicas para dar cumplimiento a las obligaciones de transparencia previstas en esta Ley.</w:t>
      </w:r>
    </w:p>
    <w:p w14:paraId="53BB799F" w14:textId="77777777" w:rsidR="0072225D" w:rsidRPr="0072225D" w:rsidRDefault="0072225D" w:rsidP="0072225D">
      <w:pPr>
        <w:spacing w:after="120"/>
        <w:ind w:left="794" w:right="851"/>
        <w:jc w:val="both"/>
        <w:rPr>
          <w:rFonts w:ascii="Palatino Linotype" w:eastAsia="Calibri" w:hAnsi="Palatino Linotype"/>
          <w:i/>
          <w:sz w:val="22"/>
          <w:szCs w:val="22"/>
          <w:lang w:val="es-MX" w:eastAsia="en-US"/>
        </w:rPr>
      </w:pPr>
    </w:p>
    <w:p w14:paraId="5A359F9A" w14:textId="77777777" w:rsidR="0072225D" w:rsidRPr="0072225D" w:rsidRDefault="0072225D" w:rsidP="0072225D">
      <w:pPr>
        <w:ind w:left="794" w:right="851"/>
        <w:jc w:val="both"/>
        <w:rPr>
          <w:rFonts w:ascii="Palatino Linotype" w:eastAsia="Calibri" w:hAnsi="Palatino Linotype"/>
          <w:i/>
          <w:sz w:val="22"/>
          <w:szCs w:val="22"/>
          <w:lang w:val="es-MX" w:eastAsia="en-US"/>
        </w:rPr>
      </w:pPr>
      <w:r w:rsidRPr="0072225D">
        <w:rPr>
          <w:rFonts w:ascii="Palatino Linotype" w:eastAsia="Calibri" w:hAnsi="Palatino Linotype"/>
          <w:i/>
          <w:sz w:val="22"/>
          <w:szCs w:val="22"/>
          <w:lang w:val="es-MX" w:eastAsia="en-US"/>
        </w:rPr>
        <w:t>[…]</w:t>
      </w:r>
    </w:p>
    <w:p w14:paraId="5638C4CA" w14:textId="77777777" w:rsidR="0072225D" w:rsidRPr="0072225D" w:rsidRDefault="0072225D" w:rsidP="0072225D">
      <w:pPr>
        <w:ind w:left="794" w:right="851"/>
        <w:jc w:val="both"/>
        <w:rPr>
          <w:rFonts w:ascii="Palatino Linotype" w:eastAsia="Calibri" w:hAnsi="Palatino Linotype"/>
          <w:i/>
          <w:sz w:val="22"/>
          <w:szCs w:val="22"/>
          <w:lang w:val="es-MX" w:eastAsia="en-US"/>
        </w:rPr>
      </w:pPr>
    </w:p>
    <w:p w14:paraId="5AE25E29" w14:textId="77777777" w:rsidR="0072225D" w:rsidRPr="0072225D" w:rsidRDefault="0072225D" w:rsidP="0072225D">
      <w:pPr>
        <w:spacing w:after="240"/>
        <w:ind w:left="794" w:right="851"/>
        <w:jc w:val="both"/>
        <w:rPr>
          <w:rFonts w:ascii="Palatino Linotype" w:eastAsia="Calibri" w:hAnsi="Palatino Linotype"/>
          <w:i/>
          <w:sz w:val="22"/>
          <w:szCs w:val="22"/>
          <w:lang w:val="es-MX" w:eastAsia="en-US"/>
        </w:rPr>
      </w:pPr>
      <w:r w:rsidRPr="0072225D">
        <w:rPr>
          <w:rFonts w:ascii="Palatino Linotype" w:eastAsia="Calibri" w:hAnsi="Palatino Linotype"/>
          <w:b/>
          <w:i/>
          <w:sz w:val="22"/>
          <w:szCs w:val="22"/>
          <w:lang w:val="es-MX" w:eastAsia="en-US"/>
        </w:rPr>
        <w:t>Artículo 143.</w:t>
      </w:r>
      <w:r w:rsidRPr="0072225D">
        <w:rPr>
          <w:rFonts w:ascii="Palatino Linotype" w:eastAsia="Calibri" w:hAnsi="Palatino Linotype"/>
          <w:i/>
          <w:sz w:val="22"/>
          <w:szCs w:val="22"/>
          <w:lang w:val="es-MX" w:eastAsia="en-US"/>
        </w:rPr>
        <w:t xml:space="preserve"> Para los efectos de esta Ley se considera información confidencial, la clasificada como tal, de manera permanente, por su naturaleza, cuando:</w:t>
      </w:r>
    </w:p>
    <w:p w14:paraId="3943307F" w14:textId="77777777" w:rsidR="0072225D" w:rsidRPr="0072225D" w:rsidRDefault="0072225D" w:rsidP="0072225D">
      <w:pPr>
        <w:spacing w:after="240"/>
        <w:ind w:left="794" w:right="851"/>
        <w:jc w:val="both"/>
        <w:rPr>
          <w:rFonts w:ascii="Palatino Linotype" w:eastAsia="Calibri" w:hAnsi="Palatino Linotype"/>
          <w:i/>
          <w:sz w:val="22"/>
          <w:szCs w:val="22"/>
          <w:lang w:val="es-MX" w:eastAsia="en-US"/>
        </w:rPr>
      </w:pPr>
      <w:r w:rsidRPr="0072225D">
        <w:rPr>
          <w:rFonts w:ascii="Palatino Linotype" w:eastAsia="Calibri" w:hAnsi="Palatino Linotype"/>
          <w:b/>
          <w:i/>
          <w:sz w:val="22"/>
          <w:szCs w:val="22"/>
          <w:lang w:val="es-MX" w:eastAsia="en-US"/>
        </w:rPr>
        <w:t>I.</w:t>
      </w:r>
      <w:r w:rsidRPr="0072225D">
        <w:rPr>
          <w:rFonts w:ascii="Palatino Linotype" w:eastAsia="Calibri" w:hAnsi="Palatino Linotype"/>
          <w:i/>
          <w:sz w:val="22"/>
          <w:szCs w:val="22"/>
          <w:lang w:val="es-MX" w:eastAsia="en-US"/>
        </w:rPr>
        <w:t xml:space="preserve"> Se refiera a la información privada y los datos personales concernientes a una persona física o </w:t>
      </w:r>
      <w:proofErr w:type="gramStart"/>
      <w:r w:rsidRPr="0072225D">
        <w:rPr>
          <w:rFonts w:ascii="Palatino Linotype" w:eastAsia="Calibri" w:hAnsi="Palatino Linotype"/>
          <w:i/>
          <w:sz w:val="22"/>
          <w:szCs w:val="22"/>
          <w:lang w:val="es-MX" w:eastAsia="en-US"/>
        </w:rPr>
        <w:t>jurídico</w:t>
      </w:r>
      <w:proofErr w:type="gramEnd"/>
      <w:r w:rsidRPr="0072225D">
        <w:rPr>
          <w:rFonts w:ascii="Palatino Linotype" w:eastAsia="Calibri" w:hAnsi="Palatino Linotype"/>
          <w:i/>
          <w:sz w:val="22"/>
          <w:szCs w:val="22"/>
          <w:lang w:val="es-MX" w:eastAsia="en-US"/>
        </w:rPr>
        <w:t xml:space="preserve"> colectiva identificada o identificable;</w:t>
      </w:r>
    </w:p>
    <w:p w14:paraId="61A85DAA" w14:textId="77777777" w:rsidR="0072225D" w:rsidRPr="0072225D" w:rsidRDefault="0072225D" w:rsidP="0072225D">
      <w:pPr>
        <w:spacing w:after="240"/>
        <w:ind w:left="794" w:right="851"/>
        <w:jc w:val="both"/>
        <w:rPr>
          <w:rFonts w:ascii="Palatino Linotype" w:eastAsia="Calibri" w:hAnsi="Palatino Linotype"/>
          <w:i/>
          <w:sz w:val="22"/>
          <w:szCs w:val="22"/>
          <w:lang w:val="es-MX" w:eastAsia="en-US"/>
        </w:rPr>
      </w:pPr>
      <w:r w:rsidRPr="0072225D">
        <w:rPr>
          <w:rFonts w:ascii="Palatino Linotype" w:eastAsia="Calibri" w:hAnsi="Palatino Linotype"/>
          <w:b/>
          <w:i/>
          <w:sz w:val="22"/>
          <w:szCs w:val="22"/>
          <w:lang w:val="es-MX" w:eastAsia="en-US"/>
        </w:rPr>
        <w:t>II.</w:t>
      </w:r>
      <w:r w:rsidRPr="0072225D">
        <w:rPr>
          <w:rFonts w:ascii="Palatino Linotype" w:eastAsia="Calibri" w:hAnsi="Palatino Linotype"/>
          <w:i/>
          <w:sz w:val="22"/>
          <w:szCs w:val="22"/>
          <w:lang w:val="es-MX" w:eastAsia="en-US"/>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31E2152" w14:textId="77777777" w:rsidR="0072225D" w:rsidRPr="0072225D" w:rsidRDefault="0072225D" w:rsidP="0072225D">
      <w:pPr>
        <w:spacing w:after="240"/>
        <w:ind w:left="794" w:right="851"/>
        <w:jc w:val="both"/>
        <w:rPr>
          <w:rFonts w:ascii="Palatino Linotype" w:eastAsia="Calibri" w:hAnsi="Palatino Linotype"/>
          <w:i/>
          <w:sz w:val="22"/>
          <w:szCs w:val="22"/>
          <w:lang w:val="es-MX" w:eastAsia="en-US"/>
        </w:rPr>
      </w:pPr>
      <w:r w:rsidRPr="0072225D">
        <w:rPr>
          <w:rFonts w:ascii="Palatino Linotype" w:eastAsia="Calibri" w:hAnsi="Palatino Linotype"/>
          <w:b/>
          <w:i/>
          <w:sz w:val="22"/>
          <w:szCs w:val="22"/>
          <w:lang w:val="es-MX" w:eastAsia="en-US"/>
        </w:rPr>
        <w:t>III.</w:t>
      </w:r>
      <w:r w:rsidRPr="0072225D">
        <w:rPr>
          <w:rFonts w:ascii="Palatino Linotype" w:eastAsia="Calibri" w:hAnsi="Palatino Linotype"/>
          <w:i/>
          <w:sz w:val="22"/>
          <w:szCs w:val="22"/>
          <w:lang w:val="es-MX" w:eastAsia="en-US"/>
        </w:rPr>
        <w:t xml:space="preserve"> La que presenten los particulares a los sujetos obligados, de conformidad con lo dispuesto por las leyes o los tratados internacionales.</w:t>
      </w:r>
    </w:p>
    <w:p w14:paraId="05F1031C" w14:textId="77777777" w:rsidR="0072225D" w:rsidRPr="0072225D" w:rsidRDefault="0072225D" w:rsidP="0072225D">
      <w:pPr>
        <w:spacing w:after="240"/>
        <w:ind w:left="794" w:right="851"/>
        <w:jc w:val="both"/>
        <w:rPr>
          <w:rFonts w:ascii="Palatino Linotype" w:eastAsia="Calibri" w:hAnsi="Palatino Linotype"/>
          <w:i/>
          <w:sz w:val="22"/>
          <w:szCs w:val="22"/>
          <w:lang w:val="es-MX" w:eastAsia="en-US"/>
        </w:rPr>
      </w:pPr>
      <w:r w:rsidRPr="0072225D">
        <w:rPr>
          <w:rFonts w:ascii="Palatino Linotype" w:eastAsia="Calibri" w:hAnsi="Palatino Linotype"/>
          <w:i/>
          <w:sz w:val="22"/>
          <w:szCs w:val="22"/>
          <w:lang w:val="es-MX" w:eastAsia="en-US"/>
        </w:rPr>
        <w:t>La información confidencial no estará sujeta a temporalidad alguna y sólo podrán tener acceso a ella los titulares de la misma, sus representantes y los servidores públicos facultados para ello.</w:t>
      </w:r>
    </w:p>
    <w:p w14:paraId="0A11051E" w14:textId="77777777" w:rsidR="0072225D" w:rsidRPr="0072225D" w:rsidRDefault="0072225D" w:rsidP="0072225D">
      <w:pPr>
        <w:spacing w:after="240"/>
        <w:ind w:left="794" w:right="851"/>
        <w:jc w:val="both"/>
        <w:rPr>
          <w:rFonts w:ascii="Palatino Linotype" w:eastAsia="Calibri" w:hAnsi="Palatino Linotype"/>
          <w:lang w:val="es-MX" w:eastAsia="en-US"/>
        </w:rPr>
      </w:pPr>
      <w:r w:rsidRPr="0072225D">
        <w:rPr>
          <w:rFonts w:ascii="Palatino Linotype" w:eastAsia="Calibri" w:hAnsi="Palatino Linotype"/>
          <w:i/>
          <w:sz w:val="22"/>
          <w:szCs w:val="22"/>
          <w:lang w:val="es-MX" w:eastAsia="en-US"/>
        </w:rPr>
        <w:t>No se considerará confidencial la información que se encuentre en los registros públicos o en fuentes de acceso público, ni tampoco la que sea considerada por la presente ley como información pública. [Sic]</w:t>
      </w:r>
    </w:p>
    <w:p w14:paraId="49FE0F5D" w14:textId="77777777" w:rsidR="0072225D" w:rsidRPr="0072225D" w:rsidRDefault="0072225D" w:rsidP="0072225D">
      <w:pPr>
        <w:spacing w:after="240" w:line="360" w:lineRule="auto"/>
        <w:jc w:val="both"/>
        <w:rPr>
          <w:rFonts w:ascii="Palatino Linotype" w:eastAsia="Calibri" w:hAnsi="Palatino Linotype"/>
          <w:lang w:val="es-MX" w:eastAsia="en-US"/>
        </w:rPr>
      </w:pPr>
    </w:p>
    <w:p w14:paraId="32A036DB" w14:textId="77777777" w:rsidR="0072225D" w:rsidRPr="0072225D" w:rsidRDefault="0072225D" w:rsidP="0072225D">
      <w:pPr>
        <w:spacing w:line="360" w:lineRule="auto"/>
        <w:jc w:val="both"/>
        <w:rPr>
          <w:rFonts w:ascii="Palatino Linotype" w:eastAsia="Calibri" w:hAnsi="Palatino Linotype"/>
          <w:lang w:val="es-MX" w:eastAsia="en-US"/>
        </w:rPr>
      </w:pPr>
      <w:r w:rsidRPr="0072225D">
        <w:rPr>
          <w:rFonts w:ascii="Palatino Linotype" w:eastAsia="Calibri" w:hAnsi="Palatino Linotype"/>
          <w:lang w:val="es-MX" w:eastAsia="en-US"/>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76541C1" w14:textId="77777777" w:rsidR="0072225D" w:rsidRPr="0072225D" w:rsidRDefault="0072225D" w:rsidP="0072225D">
      <w:pPr>
        <w:spacing w:after="120" w:line="360" w:lineRule="auto"/>
        <w:jc w:val="both"/>
        <w:rPr>
          <w:rFonts w:ascii="Palatino Linotype" w:eastAsia="Calibri" w:hAnsi="Palatino Linotype"/>
          <w:lang w:val="es-MX" w:eastAsia="en-US"/>
        </w:rPr>
      </w:pPr>
    </w:p>
    <w:p w14:paraId="12986CEC" w14:textId="77777777" w:rsidR="0072225D" w:rsidRPr="0072225D" w:rsidRDefault="0072225D" w:rsidP="0072225D">
      <w:pPr>
        <w:spacing w:line="360" w:lineRule="auto"/>
        <w:jc w:val="both"/>
        <w:rPr>
          <w:rFonts w:ascii="Palatino Linotype" w:eastAsia="Calibri" w:hAnsi="Palatino Linotype"/>
          <w:lang w:val="es-MX" w:eastAsia="en-US"/>
        </w:rPr>
      </w:pPr>
      <w:r w:rsidRPr="0072225D">
        <w:rPr>
          <w:rFonts w:ascii="Palatino Linotype" w:eastAsia="Calibri" w:hAnsi="Palatino Linotype"/>
          <w:lang w:val="es-MX" w:eastAsia="en-US"/>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C974B1C" w14:textId="77777777" w:rsidR="0072225D" w:rsidRPr="0072225D" w:rsidRDefault="0072225D" w:rsidP="0072225D">
      <w:pPr>
        <w:spacing w:after="120" w:line="360" w:lineRule="auto"/>
        <w:jc w:val="both"/>
        <w:rPr>
          <w:rFonts w:ascii="Palatino Linotype" w:eastAsia="Calibri" w:hAnsi="Palatino Linotype" w:cs="Arial"/>
          <w:sz w:val="23"/>
          <w:szCs w:val="23"/>
          <w:lang w:val="es-MX" w:eastAsia="en-US"/>
        </w:rPr>
      </w:pPr>
    </w:p>
    <w:p w14:paraId="532965E9" w14:textId="548A9A64" w:rsidR="0072225D" w:rsidRPr="0072225D" w:rsidRDefault="0072225D" w:rsidP="0072225D">
      <w:pPr>
        <w:spacing w:line="360" w:lineRule="auto"/>
        <w:jc w:val="both"/>
        <w:rPr>
          <w:rFonts w:ascii="Palatino Linotype" w:eastAsia="Calibri" w:hAnsi="Palatino Linotype" w:cs="Arial"/>
          <w:sz w:val="28"/>
          <w:szCs w:val="28"/>
          <w:lang w:val="es-MX" w:eastAsia="en-US"/>
        </w:rPr>
      </w:pPr>
      <w:r w:rsidRPr="0072225D">
        <w:rPr>
          <w:rFonts w:ascii="Palatino Linotype" w:eastAsia="Calibri" w:hAnsi="Palatino Linotype" w:cs="Arial"/>
          <w:bCs/>
          <w:lang w:val="es-MX" w:eastAsia="en-US"/>
        </w:rPr>
        <w:t xml:space="preserve">En ese tenor y de acuerdo a la interpretación en el orden administrativo que le da la Ley de la materia a este Instituto específicamente, en términos de su artículo 36, fracción I, </w:t>
      </w:r>
      <w:r w:rsidRPr="0072225D">
        <w:rPr>
          <w:rFonts w:ascii="Palatino Linotype" w:eastAsia="Calibri" w:hAnsi="Palatino Linotype" w:cs="Arial"/>
          <w:lang w:val="es-MX" w:eastAsia="en-US"/>
        </w:rPr>
        <w:t xml:space="preserve">de la Ley de Transparencia y Acceso a la Información Pública del Estado de México y Municipios, </w:t>
      </w:r>
      <w:r w:rsidRPr="0072225D">
        <w:rPr>
          <w:rFonts w:ascii="Palatino Linotype" w:eastAsia="Calibri" w:hAnsi="Palatino Linotype" w:cs="Arial"/>
          <w:bCs/>
          <w:lang w:val="es-MX" w:eastAsia="en-US"/>
        </w:rPr>
        <w:t>a efecto de salvaguardar el derecho de acceso a la información pública consignado a favor de</w:t>
      </w:r>
      <w:r>
        <w:rPr>
          <w:rFonts w:ascii="Palatino Linotype" w:eastAsia="Calibri" w:hAnsi="Palatino Linotype" w:cs="Arial"/>
          <w:bCs/>
          <w:lang w:val="es-MX" w:eastAsia="en-US"/>
        </w:rPr>
        <w:t>l</w:t>
      </w:r>
      <w:r w:rsidRPr="0072225D">
        <w:rPr>
          <w:rFonts w:ascii="Palatino Linotype" w:eastAsia="Calibri" w:hAnsi="Palatino Linotype" w:cs="Arial"/>
          <w:bCs/>
          <w:lang w:val="es-MX" w:eastAsia="en-US"/>
        </w:rPr>
        <w:t xml:space="preserve"> </w:t>
      </w:r>
      <w:r w:rsidRPr="0072225D">
        <w:rPr>
          <w:rFonts w:ascii="Palatino Linotype" w:eastAsia="Calibri" w:hAnsi="Palatino Linotype" w:cs="Arial"/>
          <w:b/>
          <w:bCs/>
          <w:lang w:val="es-MX" w:eastAsia="en-US"/>
        </w:rPr>
        <w:t>Recurrente</w:t>
      </w:r>
      <w:r w:rsidRPr="0072225D">
        <w:rPr>
          <w:rFonts w:ascii="Palatino Linotype" w:eastAsia="Calibri" w:hAnsi="Palatino Linotype" w:cs="Arial"/>
          <w:bCs/>
          <w:lang w:val="es-MX" w:eastAsia="en-US"/>
        </w:rPr>
        <w:t>.</w:t>
      </w:r>
    </w:p>
    <w:p w14:paraId="32FEE7F8" w14:textId="77777777" w:rsidR="00B826CC" w:rsidRPr="00B826CC" w:rsidRDefault="00B826CC" w:rsidP="00B826CC">
      <w:pPr>
        <w:spacing w:line="360" w:lineRule="auto"/>
        <w:jc w:val="both"/>
        <w:rPr>
          <w:rFonts w:ascii="Palatino Linotype" w:eastAsia="Calibri" w:hAnsi="Palatino Linotype"/>
          <w:lang w:val="es-MX" w:eastAsia="en-US"/>
        </w:rPr>
      </w:pPr>
    </w:p>
    <w:p w14:paraId="1E3B6453" w14:textId="29AF0B94" w:rsidR="0072225D" w:rsidRPr="0072225D" w:rsidRDefault="00CC018F" w:rsidP="0072225D">
      <w:pPr>
        <w:spacing w:line="360" w:lineRule="auto"/>
        <w:jc w:val="both"/>
        <w:rPr>
          <w:rFonts w:ascii="Palatino Linotype" w:eastAsia="Calibri" w:hAnsi="Palatino Linotype" w:cs="Arial"/>
          <w:lang w:val="es-MX" w:eastAsia="en-US"/>
        </w:rPr>
      </w:pPr>
      <w:r w:rsidRPr="00CC018F">
        <w:rPr>
          <w:rFonts w:ascii="Palatino Linotype" w:eastAsia="Calibri" w:hAnsi="Palatino Linotype"/>
          <w:lang w:val="es-MX" w:eastAsia="en-US"/>
        </w:rPr>
        <w:t>En mérito de lo expuesto en líneas anteriores,</w:t>
      </w:r>
      <w:r w:rsidR="0095772A" w:rsidRPr="0095772A">
        <w:t xml:space="preserve"> </w:t>
      </w:r>
      <w:r w:rsidR="0095772A" w:rsidRPr="0095772A">
        <w:rPr>
          <w:rFonts w:ascii="Palatino Linotype" w:eastAsia="Calibri" w:hAnsi="Palatino Linotype"/>
          <w:lang w:val="es-MX" w:eastAsia="en-US"/>
        </w:rPr>
        <w:t xml:space="preserve">con fundamento </w:t>
      </w:r>
      <w:r w:rsidR="0072225D" w:rsidRPr="0072225D">
        <w:rPr>
          <w:rFonts w:ascii="Palatino Linotype" w:eastAsia="Calibri" w:hAnsi="Palatino Linotype" w:cs="Arial"/>
          <w:szCs w:val="22"/>
          <w:lang w:val="es-MX" w:eastAsia="en-US"/>
        </w:rPr>
        <w:t xml:space="preserve">en el artículo 186, fracción II, de la Ley de </w:t>
      </w:r>
      <w:r w:rsidR="0072225D" w:rsidRPr="0072225D">
        <w:rPr>
          <w:rFonts w:ascii="Palatino Linotype" w:eastAsia="Calibri" w:hAnsi="Palatino Linotype" w:cs="Arial"/>
          <w:lang w:val="es-MX" w:eastAsia="en-US"/>
        </w:rPr>
        <w:t xml:space="preserve">Transparencia y Acceso a la Información Pública del Estado de México y Municipios </w:t>
      </w:r>
      <w:r w:rsidR="0072225D" w:rsidRPr="0072225D">
        <w:rPr>
          <w:rFonts w:ascii="Palatino Linotype" w:eastAsia="Calibri" w:hAnsi="Palatino Linotype"/>
          <w:lang w:val="es-MX" w:eastAsia="en-US"/>
        </w:rPr>
        <w:t xml:space="preserve">se </w:t>
      </w:r>
      <w:r w:rsidR="0072225D" w:rsidRPr="0072225D">
        <w:rPr>
          <w:rFonts w:ascii="Palatino Linotype" w:eastAsia="Calibri" w:hAnsi="Palatino Linotype"/>
          <w:b/>
          <w:lang w:val="es-MX" w:eastAsia="en-US"/>
        </w:rPr>
        <w:t>MODIFICA</w:t>
      </w:r>
      <w:r w:rsidR="00BB64A6">
        <w:rPr>
          <w:rFonts w:ascii="Palatino Linotype" w:eastAsia="Calibri" w:hAnsi="Palatino Linotype"/>
          <w:b/>
          <w:lang w:val="es-MX" w:eastAsia="en-US"/>
        </w:rPr>
        <w:t>N</w:t>
      </w:r>
      <w:r w:rsidR="0072225D" w:rsidRPr="0072225D">
        <w:rPr>
          <w:rFonts w:ascii="Palatino Linotype" w:eastAsia="Calibri" w:hAnsi="Palatino Linotype"/>
          <w:b/>
          <w:lang w:val="es-MX" w:eastAsia="en-US"/>
        </w:rPr>
        <w:t xml:space="preserve"> </w:t>
      </w:r>
      <w:r w:rsidR="0072225D" w:rsidRPr="0072225D">
        <w:rPr>
          <w:rFonts w:ascii="Palatino Linotype" w:eastAsia="Calibri" w:hAnsi="Palatino Linotype"/>
          <w:lang w:val="es-MX" w:eastAsia="en-US"/>
        </w:rPr>
        <w:t>la</w:t>
      </w:r>
      <w:r w:rsidR="00BB64A6">
        <w:rPr>
          <w:rFonts w:ascii="Palatino Linotype" w:eastAsia="Calibri" w:hAnsi="Palatino Linotype"/>
          <w:lang w:val="es-MX" w:eastAsia="en-US"/>
        </w:rPr>
        <w:t>s</w:t>
      </w:r>
      <w:r w:rsidR="0072225D" w:rsidRPr="0072225D">
        <w:rPr>
          <w:rFonts w:ascii="Palatino Linotype" w:eastAsia="Calibri" w:hAnsi="Palatino Linotype"/>
          <w:lang w:val="es-MX" w:eastAsia="en-US"/>
        </w:rPr>
        <w:t xml:space="preserve"> respuesta</w:t>
      </w:r>
      <w:r w:rsidR="00BB64A6">
        <w:rPr>
          <w:rFonts w:ascii="Palatino Linotype" w:eastAsia="Calibri" w:hAnsi="Palatino Linotype"/>
          <w:lang w:val="es-MX" w:eastAsia="en-US"/>
        </w:rPr>
        <w:t>s</w:t>
      </w:r>
      <w:r w:rsidR="0072225D" w:rsidRPr="0072225D">
        <w:rPr>
          <w:rFonts w:ascii="Palatino Linotype" w:eastAsia="Calibri" w:hAnsi="Palatino Linotype"/>
          <w:lang w:val="es-MX" w:eastAsia="en-US"/>
        </w:rPr>
        <w:t xml:space="preserve"> a la</w:t>
      </w:r>
      <w:r w:rsidR="00BB64A6">
        <w:rPr>
          <w:rFonts w:ascii="Palatino Linotype" w:eastAsia="Calibri" w:hAnsi="Palatino Linotype"/>
          <w:lang w:val="es-MX" w:eastAsia="en-US"/>
        </w:rPr>
        <w:t>s</w:t>
      </w:r>
      <w:r w:rsidR="0072225D" w:rsidRPr="0072225D">
        <w:rPr>
          <w:rFonts w:ascii="Palatino Linotype" w:eastAsia="Calibri" w:hAnsi="Palatino Linotype"/>
          <w:lang w:val="es-MX" w:eastAsia="en-US"/>
        </w:rPr>
        <w:t xml:space="preserve"> solicitud</w:t>
      </w:r>
      <w:r w:rsidR="00BB64A6">
        <w:rPr>
          <w:rFonts w:ascii="Palatino Linotype" w:eastAsia="Calibri" w:hAnsi="Palatino Linotype"/>
          <w:lang w:val="es-MX" w:eastAsia="en-US"/>
        </w:rPr>
        <w:t>es</w:t>
      </w:r>
      <w:r w:rsidR="0072225D" w:rsidRPr="0072225D">
        <w:rPr>
          <w:rFonts w:ascii="Palatino Linotype" w:eastAsia="Calibri" w:hAnsi="Palatino Linotype"/>
          <w:lang w:val="es-MX" w:eastAsia="en-US"/>
        </w:rPr>
        <w:t xml:space="preserve"> de información </w:t>
      </w:r>
      <w:r w:rsidR="0072225D" w:rsidRPr="0072225D">
        <w:rPr>
          <w:rFonts w:ascii="Palatino Linotype" w:eastAsia="Calibri" w:hAnsi="Palatino Linotype"/>
          <w:b/>
          <w:bCs/>
          <w:lang w:val="es-MX" w:eastAsia="en-US"/>
        </w:rPr>
        <w:t>00098/JALTENCO/IP/2021</w:t>
      </w:r>
      <w:r w:rsidR="00BB64A6">
        <w:rPr>
          <w:rFonts w:ascii="Palatino Linotype" w:eastAsia="Calibri" w:hAnsi="Palatino Linotype"/>
          <w:b/>
          <w:bCs/>
          <w:lang w:val="es-MX" w:eastAsia="en-US"/>
        </w:rPr>
        <w:t xml:space="preserve"> y </w:t>
      </w:r>
      <w:r w:rsidR="00BB64A6" w:rsidRPr="00BB64A6">
        <w:rPr>
          <w:rFonts w:ascii="Palatino Linotype" w:eastAsia="Calibri" w:hAnsi="Palatino Linotype"/>
          <w:b/>
          <w:bCs/>
          <w:lang w:val="es-MX" w:eastAsia="en-US"/>
        </w:rPr>
        <w:t>00095/JALTENCO/IP/2021</w:t>
      </w:r>
      <w:r w:rsidR="0072225D" w:rsidRPr="0072225D">
        <w:rPr>
          <w:rFonts w:ascii="Palatino Linotype" w:eastAsia="Calibri" w:hAnsi="Palatino Linotype"/>
          <w:lang w:val="es-MX" w:eastAsia="en-US"/>
        </w:rPr>
        <w:t xml:space="preserve">; y con fundamento en el artículo 186 fracción III de la Ley de Transparencia y Acceso a la Información Pública del Estado de México y Municipios, se </w:t>
      </w:r>
      <w:r w:rsidR="0072225D" w:rsidRPr="0072225D">
        <w:rPr>
          <w:rFonts w:ascii="Palatino Linotype" w:eastAsia="Calibri" w:hAnsi="Palatino Linotype"/>
          <w:b/>
          <w:lang w:val="es-MX" w:eastAsia="en-US"/>
        </w:rPr>
        <w:t xml:space="preserve">REVOCA </w:t>
      </w:r>
      <w:r w:rsidR="0072225D" w:rsidRPr="0072225D">
        <w:rPr>
          <w:rFonts w:ascii="Palatino Linotype" w:eastAsia="Calibri" w:hAnsi="Palatino Linotype"/>
          <w:lang w:val="es-MX" w:eastAsia="en-US"/>
        </w:rPr>
        <w:t xml:space="preserve">la respuesta a la solicitud de información </w:t>
      </w:r>
      <w:r w:rsidR="0072225D" w:rsidRPr="0072225D">
        <w:rPr>
          <w:rFonts w:ascii="Palatino Linotype" w:eastAsia="Calibri" w:hAnsi="Palatino Linotype" w:cs="Arial"/>
          <w:b/>
          <w:lang w:val="es-MX" w:eastAsia="en-US"/>
        </w:rPr>
        <w:t>00094/JALTENCO/IP/2021</w:t>
      </w:r>
      <w:r w:rsidR="0072225D" w:rsidRPr="0072225D">
        <w:rPr>
          <w:rFonts w:ascii="Palatino Linotype" w:eastAsia="Calibri" w:hAnsi="Palatino Linotype"/>
          <w:lang w:val="es-MX" w:eastAsia="en-US"/>
        </w:rPr>
        <w:t xml:space="preserve"> por resultar </w:t>
      </w:r>
      <w:r w:rsidR="0072225D" w:rsidRPr="0072225D">
        <w:rPr>
          <w:rFonts w:ascii="Palatino Linotype" w:eastAsia="Calibri" w:hAnsi="Palatino Linotype"/>
          <w:b/>
          <w:i/>
          <w:lang w:val="es-MX" w:eastAsia="en-US"/>
        </w:rPr>
        <w:t xml:space="preserve">fundados </w:t>
      </w:r>
      <w:r w:rsidR="0072225D" w:rsidRPr="0072225D">
        <w:rPr>
          <w:rFonts w:ascii="Palatino Linotype" w:eastAsia="Calibri" w:hAnsi="Palatino Linotype"/>
          <w:lang w:val="es-MX" w:eastAsia="en-US"/>
        </w:rPr>
        <w:t xml:space="preserve">los motivos de inconformidad vertidos por </w:t>
      </w:r>
      <w:r w:rsidR="0036698A">
        <w:rPr>
          <w:rFonts w:ascii="Palatino Linotype" w:eastAsia="Calibri" w:hAnsi="Palatino Linotype"/>
          <w:b/>
          <w:lang w:val="es-MX" w:eastAsia="en-US"/>
        </w:rPr>
        <w:t>el</w:t>
      </w:r>
      <w:r w:rsidR="0072225D" w:rsidRPr="0072225D">
        <w:rPr>
          <w:rFonts w:ascii="Palatino Linotype" w:eastAsia="Calibri" w:hAnsi="Palatino Linotype"/>
          <w:b/>
          <w:lang w:val="es-MX" w:eastAsia="en-US"/>
        </w:rPr>
        <w:t xml:space="preserve"> Recurrente</w:t>
      </w:r>
      <w:r w:rsidR="0072225D" w:rsidRPr="0072225D">
        <w:rPr>
          <w:rFonts w:ascii="Palatino Linotype" w:eastAsia="Calibri" w:hAnsi="Palatino Linotype" w:cs="Arial"/>
          <w:lang w:val="es-MX" w:eastAsia="en-US"/>
        </w:rPr>
        <w:t xml:space="preserve">, </w:t>
      </w:r>
      <w:r w:rsidR="0072225D" w:rsidRPr="0072225D">
        <w:rPr>
          <w:rFonts w:ascii="Palatino Linotype" w:eastAsia="Calibri" w:hAnsi="Palatino Linotype"/>
          <w:lang w:val="es-MX" w:eastAsia="en-US"/>
        </w:rPr>
        <w:t>que han sido materia del presente fallo.</w:t>
      </w:r>
    </w:p>
    <w:p w14:paraId="10B69C91" w14:textId="67848C9B" w:rsidR="00CC018F" w:rsidRPr="00CC018F" w:rsidRDefault="00CC018F" w:rsidP="00CC018F">
      <w:pPr>
        <w:spacing w:line="360" w:lineRule="auto"/>
        <w:jc w:val="both"/>
        <w:rPr>
          <w:rFonts w:ascii="Palatino Linotype" w:hAnsi="Palatino Linotype"/>
          <w:lang w:val="es-MX"/>
        </w:rPr>
      </w:pPr>
    </w:p>
    <w:p w14:paraId="5501447D" w14:textId="77777777" w:rsidR="00CC018F" w:rsidRDefault="00CC018F" w:rsidP="00CC018F">
      <w:pPr>
        <w:spacing w:line="360" w:lineRule="auto"/>
        <w:jc w:val="both"/>
        <w:rPr>
          <w:rFonts w:ascii="Palatino Linotype" w:hAnsi="Palatino Linotype"/>
          <w:lang w:val="es-MX"/>
        </w:rPr>
      </w:pPr>
    </w:p>
    <w:p w14:paraId="48A11E0C" w14:textId="2BED9887" w:rsidR="00CC018F" w:rsidRPr="00CC018F" w:rsidRDefault="00CC018F" w:rsidP="00CC018F">
      <w:pPr>
        <w:spacing w:line="360" w:lineRule="auto"/>
        <w:jc w:val="both"/>
        <w:rPr>
          <w:rFonts w:ascii="Palatino Linotype" w:hAnsi="Palatino Linotype"/>
          <w:lang w:val="es-MX"/>
        </w:rPr>
      </w:pPr>
      <w:r w:rsidRPr="00CC018F">
        <w:rPr>
          <w:rFonts w:ascii="Palatino Linotype" w:hAnsi="Palatino Linotype"/>
          <w:lang w:val="es-MX"/>
        </w:rPr>
        <w:t>Por lo antes expuesto y fundado es de resolverse y,</w:t>
      </w:r>
    </w:p>
    <w:p w14:paraId="680A951D" w14:textId="77777777" w:rsidR="00CC018F" w:rsidRPr="00CC018F" w:rsidRDefault="00CC018F" w:rsidP="00CC018F">
      <w:pPr>
        <w:spacing w:line="360" w:lineRule="auto"/>
        <w:jc w:val="both"/>
        <w:rPr>
          <w:rFonts w:ascii="Palatino Linotype" w:eastAsia="Calibri" w:hAnsi="Palatino Linotype"/>
          <w:sz w:val="18"/>
          <w:lang w:val="es-MX" w:eastAsia="en-US"/>
        </w:rPr>
      </w:pPr>
    </w:p>
    <w:p w14:paraId="116C7091" w14:textId="77777777" w:rsidR="00CC018F" w:rsidRDefault="00CC018F" w:rsidP="00CC018F">
      <w:pPr>
        <w:spacing w:line="360" w:lineRule="auto"/>
        <w:jc w:val="center"/>
        <w:rPr>
          <w:rFonts w:ascii="Palatino Linotype" w:hAnsi="Palatino Linotype"/>
          <w:b/>
          <w:bCs/>
          <w:spacing w:val="60"/>
          <w:sz w:val="28"/>
          <w:lang w:val="es-ES_tradnl" w:eastAsia="en-US"/>
        </w:rPr>
      </w:pPr>
    </w:p>
    <w:p w14:paraId="790762CE" w14:textId="2CAD5A42" w:rsidR="00CC018F" w:rsidRPr="00CC018F" w:rsidRDefault="00CC018F" w:rsidP="00CC018F">
      <w:pPr>
        <w:spacing w:line="360" w:lineRule="auto"/>
        <w:jc w:val="center"/>
        <w:rPr>
          <w:rFonts w:ascii="Palatino Linotype" w:hAnsi="Palatino Linotype"/>
          <w:b/>
          <w:bCs/>
          <w:spacing w:val="60"/>
          <w:sz w:val="28"/>
          <w:lang w:val="es-ES_tradnl" w:eastAsia="en-US"/>
        </w:rPr>
      </w:pPr>
      <w:r w:rsidRPr="00CC018F">
        <w:rPr>
          <w:rFonts w:ascii="Palatino Linotype" w:hAnsi="Palatino Linotype"/>
          <w:b/>
          <w:bCs/>
          <w:spacing w:val="60"/>
          <w:sz w:val="28"/>
          <w:lang w:val="es-ES_tradnl" w:eastAsia="en-US"/>
        </w:rPr>
        <w:t>SE    RESUELVE</w:t>
      </w:r>
    </w:p>
    <w:p w14:paraId="2B6680E8" w14:textId="77777777" w:rsidR="00CC018F" w:rsidRPr="00CC018F" w:rsidRDefault="00CC018F" w:rsidP="00CC018F">
      <w:pPr>
        <w:autoSpaceDE w:val="0"/>
        <w:autoSpaceDN w:val="0"/>
        <w:adjustRightInd w:val="0"/>
        <w:spacing w:line="360" w:lineRule="auto"/>
        <w:ind w:right="49"/>
        <w:jc w:val="both"/>
        <w:rPr>
          <w:rFonts w:ascii="Palatino Linotype" w:hAnsi="Palatino Linotype" w:cs="Arial"/>
          <w:lang w:val="es-MX" w:eastAsia="en-US"/>
        </w:rPr>
      </w:pPr>
    </w:p>
    <w:p w14:paraId="166C18BA" w14:textId="1B87C3B1" w:rsidR="00CC018F" w:rsidRPr="00CC018F" w:rsidRDefault="00062E7F" w:rsidP="00CC018F">
      <w:pPr>
        <w:autoSpaceDE w:val="0"/>
        <w:autoSpaceDN w:val="0"/>
        <w:adjustRightInd w:val="0"/>
        <w:spacing w:line="360" w:lineRule="auto"/>
        <w:ind w:right="49"/>
        <w:jc w:val="both"/>
        <w:rPr>
          <w:rFonts w:ascii="Palatino Linotype" w:eastAsia="Calibri" w:hAnsi="Palatino Linotype" w:cs="Arial"/>
          <w:lang w:val="es-MX" w:eastAsia="en-US"/>
        </w:rPr>
      </w:pPr>
      <w:r>
        <w:rPr>
          <w:rFonts w:ascii="Palatino Linotype" w:eastAsia="Calibri" w:hAnsi="Palatino Linotype" w:cs="Arial"/>
          <w:b/>
          <w:sz w:val="28"/>
          <w:szCs w:val="28"/>
          <w:lang w:val="es-ES_tradnl" w:eastAsia="en-US"/>
        </w:rPr>
        <w:t>PRIMERO</w:t>
      </w:r>
      <w:r w:rsidR="00CC018F" w:rsidRPr="00CC018F">
        <w:rPr>
          <w:rFonts w:ascii="Palatino Linotype" w:eastAsia="Calibri" w:hAnsi="Palatino Linotype" w:cs="Arial"/>
          <w:b/>
          <w:sz w:val="28"/>
          <w:szCs w:val="28"/>
          <w:lang w:val="es-ES_tradnl" w:eastAsia="en-US"/>
        </w:rPr>
        <w:t>.</w:t>
      </w:r>
      <w:r w:rsidR="00CC018F" w:rsidRPr="00CC018F">
        <w:rPr>
          <w:rFonts w:ascii="Palatino Linotype" w:eastAsia="Calibri" w:hAnsi="Palatino Linotype" w:cs="Arial"/>
          <w:lang w:val="es-ES_tradnl" w:eastAsia="en-US"/>
        </w:rPr>
        <w:t xml:space="preserve"> </w:t>
      </w:r>
      <w:r w:rsidR="00CC018F" w:rsidRPr="00CC018F">
        <w:rPr>
          <w:rFonts w:ascii="Palatino Linotype" w:eastAsia="Calibri" w:hAnsi="Palatino Linotype" w:cs="Arial"/>
          <w:lang w:val="es-MX" w:eastAsia="en-US"/>
        </w:rPr>
        <w:t>Se</w:t>
      </w:r>
      <w:r w:rsidR="00CC018F" w:rsidRPr="00CC018F">
        <w:rPr>
          <w:rFonts w:ascii="Palatino Linotype" w:eastAsia="Calibri" w:hAnsi="Palatino Linotype" w:cs="Arial"/>
          <w:b/>
          <w:lang w:val="es-MX" w:eastAsia="en-US"/>
        </w:rPr>
        <w:t xml:space="preserve"> MODIFICA</w:t>
      </w:r>
      <w:r w:rsidR="00723DDC">
        <w:rPr>
          <w:rFonts w:ascii="Palatino Linotype" w:eastAsia="Calibri" w:hAnsi="Palatino Linotype" w:cs="Arial"/>
          <w:b/>
          <w:lang w:val="es-MX" w:eastAsia="en-US"/>
        </w:rPr>
        <w:t>N</w:t>
      </w:r>
      <w:r w:rsidR="00CC018F" w:rsidRPr="00CC018F">
        <w:rPr>
          <w:rFonts w:ascii="Palatino Linotype" w:eastAsia="Calibri" w:hAnsi="Palatino Linotype" w:cs="Arial"/>
          <w:b/>
          <w:lang w:val="es-MX" w:eastAsia="en-US"/>
        </w:rPr>
        <w:t xml:space="preserve"> </w:t>
      </w:r>
      <w:r w:rsidR="00CC018F" w:rsidRPr="00CC018F">
        <w:rPr>
          <w:rFonts w:ascii="Palatino Linotype" w:eastAsia="Arial Unicode MS" w:hAnsi="Palatino Linotype" w:cs="Arial"/>
          <w:lang w:val="es-MX" w:eastAsia="en-US"/>
        </w:rPr>
        <w:t>la</w:t>
      </w:r>
      <w:r w:rsidR="00723DDC">
        <w:rPr>
          <w:rFonts w:ascii="Palatino Linotype" w:eastAsia="Arial Unicode MS" w:hAnsi="Palatino Linotype" w:cs="Arial"/>
          <w:lang w:val="es-MX" w:eastAsia="en-US"/>
        </w:rPr>
        <w:t>s</w:t>
      </w:r>
      <w:r w:rsidR="00CC018F" w:rsidRPr="00CC018F">
        <w:rPr>
          <w:rFonts w:ascii="Palatino Linotype" w:eastAsia="Arial Unicode MS" w:hAnsi="Palatino Linotype" w:cs="Arial"/>
          <w:lang w:val="es-MX" w:eastAsia="en-US"/>
        </w:rPr>
        <w:t xml:space="preserve"> respuesta</w:t>
      </w:r>
      <w:r w:rsidR="00723DDC">
        <w:rPr>
          <w:rFonts w:ascii="Palatino Linotype" w:eastAsia="Arial Unicode MS" w:hAnsi="Palatino Linotype" w:cs="Arial"/>
          <w:lang w:val="es-MX" w:eastAsia="en-US"/>
        </w:rPr>
        <w:t>s</w:t>
      </w:r>
      <w:r w:rsidR="00CC018F" w:rsidRPr="00CC018F">
        <w:rPr>
          <w:rFonts w:ascii="Palatino Linotype" w:eastAsia="Arial Unicode MS" w:hAnsi="Palatino Linotype" w:cs="Arial"/>
          <w:lang w:val="es-MX" w:eastAsia="en-US"/>
        </w:rPr>
        <w:t xml:space="preserve"> entregada</w:t>
      </w:r>
      <w:r w:rsidR="00723DDC">
        <w:rPr>
          <w:rFonts w:ascii="Palatino Linotype" w:eastAsia="Arial Unicode MS" w:hAnsi="Palatino Linotype" w:cs="Arial"/>
          <w:lang w:val="es-MX" w:eastAsia="en-US"/>
        </w:rPr>
        <w:t>s</w:t>
      </w:r>
      <w:r w:rsidR="00CC018F" w:rsidRPr="00CC018F">
        <w:rPr>
          <w:rFonts w:ascii="Palatino Linotype" w:eastAsia="Arial Unicode MS" w:hAnsi="Palatino Linotype" w:cs="Arial"/>
          <w:lang w:val="es-MX" w:eastAsia="en-US"/>
        </w:rPr>
        <w:t xml:space="preserve"> por </w:t>
      </w:r>
      <w:r w:rsidR="00CC018F" w:rsidRPr="00CC018F">
        <w:rPr>
          <w:rFonts w:ascii="Palatino Linotype" w:eastAsia="Arial Unicode MS" w:hAnsi="Palatino Linotype" w:cs="Arial"/>
          <w:b/>
          <w:lang w:val="es-MX" w:eastAsia="en-US"/>
        </w:rPr>
        <w:t xml:space="preserve">El Sujeto Obligado </w:t>
      </w:r>
      <w:r w:rsidR="00CC018F" w:rsidRPr="00CC018F">
        <w:rPr>
          <w:rFonts w:ascii="Palatino Linotype" w:eastAsia="Arial Unicode MS" w:hAnsi="Palatino Linotype" w:cs="Arial"/>
          <w:lang w:val="es-MX" w:eastAsia="en-US"/>
        </w:rPr>
        <w:t>a la</w:t>
      </w:r>
      <w:r w:rsidR="00723DDC">
        <w:rPr>
          <w:rFonts w:ascii="Palatino Linotype" w:eastAsia="Arial Unicode MS" w:hAnsi="Palatino Linotype" w:cs="Arial"/>
          <w:lang w:val="es-MX" w:eastAsia="en-US"/>
        </w:rPr>
        <w:t>s</w:t>
      </w:r>
      <w:r w:rsidR="00CC018F" w:rsidRPr="00CC018F">
        <w:rPr>
          <w:rFonts w:ascii="Palatino Linotype" w:eastAsia="Arial Unicode MS" w:hAnsi="Palatino Linotype" w:cs="Arial"/>
          <w:lang w:val="es-MX" w:eastAsia="en-US"/>
        </w:rPr>
        <w:t xml:space="preserve"> solicitud</w:t>
      </w:r>
      <w:r w:rsidR="00723DDC">
        <w:rPr>
          <w:rFonts w:ascii="Palatino Linotype" w:eastAsia="Arial Unicode MS" w:hAnsi="Palatino Linotype" w:cs="Arial"/>
          <w:lang w:val="es-MX" w:eastAsia="en-US"/>
        </w:rPr>
        <w:t>es</w:t>
      </w:r>
      <w:r w:rsidR="00CC018F" w:rsidRPr="00CC018F">
        <w:rPr>
          <w:rFonts w:ascii="Palatino Linotype" w:eastAsia="Arial Unicode MS" w:hAnsi="Palatino Linotype" w:cs="Arial"/>
          <w:lang w:val="es-MX" w:eastAsia="en-US"/>
        </w:rPr>
        <w:t xml:space="preserve"> de información número </w:t>
      </w:r>
      <w:r w:rsidR="00723DDC" w:rsidRPr="00723DDC">
        <w:rPr>
          <w:rFonts w:ascii="Palatino Linotype" w:eastAsia="Arial Unicode MS" w:hAnsi="Palatino Linotype" w:cs="Arial"/>
          <w:b/>
          <w:bCs/>
          <w:lang w:val="es-MX" w:eastAsia="en-US"/>
        </w:rPr>
        <w:t>00095/JALTENCO/IP/2021</w:t>
      </w:r>
      <w:r w:rsidR="00723DDC" w:rsidRPr="00723DDC">
        <w:rPr>
          <w:rFonts w:ascii="Palatino Linotype" w:eastAsia="Arial Unicode MS" w:hAnsi="Palatino Linotype" w:cs="Arial"/>
          <w:lang w:val="es-MX" w:eastAsia="en-US"/>
        </w:rPr>
        <w:t xml:space="preserve"> </w:t>
      </w:r>
      <w:r w:rsidR="00723DDC">
        <w:rPr>
          <w:rFonts w:ascii="Palatino Linotype" w:eastAsia="Calibri" w:hAnsi="Palatino Linotype" w:cs="Arial"/>
          <w:b/>
          <w:lang w:val="es-MX" w:eastAsia="en-US"/>
        </w:rPr>
        <w:t xml:space="preserve">y </w:t>
      </w:r>
      <w:r w:rsidR="0072225D" w:rsidRPr="0072225D">
        <w:rPr>
          <w:rFonts w:ascii="Palatino Linotype" w:eastAsia="Calibri" w:hAnsi="Palatino Linotype" w:cs="Arial"/>
          <w:b/>
          <w:lang w:val="es-MX" w:eastAsia="en-US"/>
        </w:rPr>
        <w:t>00098/JALTENCO/IP/2021</w:t>
      </w:r>
      <w:r w:rsidR="00CC018F" w:rsidRPr="00CC018F">
        <w:rPr>
          <w:rFonts w:ascii="Palatino Linotype" w:eastAsia="Calibri" w:hAnsi="Palatino Linotype" w:cs="Arial"/>
          <w:lang w:val="es-MX" w:eastAsia="en-US"/>
        </w:rPr>
        <w:t xml:space="preserve">, por resultar parcialmente fundados los motivos de inconformidad vertidos por </w:t>
      </w:r>
      <w:r w:rsidR="00CC018F" w:rsidRPr="00CC018F">
        <w:rPr>
          <w:rFonts w:ascii="Palatino Linotype" w:eastAsia="Calibri" w:hAnsi="Palatino Linotype" w:cs="Arial"/>
          <w:b/>
          <w:lang w:val="es-MX" w:eastAsia="en-US"/>
        </w:rPr>
        <w:t>El Recurrente</w:t>
      </w:r>
      <w:r w:rsidR="00CC018F" w:rsidRPr="00CC018F">
        <w:rPr>
          <w:rFonts w:ascii="Palatino Linotype" w:eastAsia="Calibri" w:hAnsi="Palatino Linotype" w:cs="Arial"/>
          <w:lang w:val="es-MX" w:eastAsia="en-US"/>
        </w:rPr>
        <w:t xml:space="preserve">, en términos del Considerando </w:t>
      </w:r>
      <w:r w:rsidR="00CC018F" w:rsidRPr="00CC018F">
        <w:rPr>
          <w:rFonts w:ascii="Palatino Linotype" w:eastAsia="Calibri" w:hAnsi="Palatino Linotype" w:cs="Arial"/>
          <w:b/>
          <w:lang w:val="es-MX" w:eastAsia="en-US"/>
        </w:rPr>
        <w:t>CUARTO</w:t>
      </w:r>
      <w:r w:rsidR="00CC018F" w:rsidRPr="00CC018F">
        <w:rPr>
          <w:rFonts w:ascii="Palatino Linotype" w:eastAsia="Calibri" w:hAnsi="Palatino Linotype" w:cs="Arial"/>
          <w:lang w:val="es-MX" w:eastAsia="en-US"/>
        </w:rPr>
        <w:t xml:space="preserve"> de esta resolución.</w:t>
      </w:r>
    </w:p>
    <w:p w14:paraId="4BFD663F" w14:textId="77777777" w:rsidR="00CC018F" w:rsidRPr="00CC018F" w:rsidRDefault="00CC018F" w:rsidP="00CC018F">
      <w:pPr>
        <w:autoSpaceDE w:val="0"/>
        <w:autoSpaceDN w:val="0"/>
        <w:adjustRightInd w:val="0"/>
        <w:spacing w:line="360" w:lineRule="auto"/>
        <w:ind w:right="49"/>
        <w:jc w:val="both"/>
        <w:rPr>
          <w:rFonts w:ascii="Palatino Linotype" w:eastAsia="Calibri" w:hAnsi="Palatino Linotype" w:cs="Arial"/>
          <w:lang w:val="es-MX" w:eastAsia="en-US"/>
        </w:rPr>
      </w:pPr>
    </w:p>
    <w:p w14:paraId="00E1CA72" w14:textId="6712C15E" w:rsidR="00CC018F" w:rsidRPr="00CC018F" w:rsidRDefault="00062E7F" w:rsidP="00CC018F">
      <w:pPr>
        <w:spacing w:line="360" w:lineRule="auto"/>
        <w:jc w:val="both"/>
        <w:rPr>
          <w:rFonts w:ascii="Palatino Linotype" w:hAnsi="Palatino Linotype" w:cs="Arial"/>
          <w:lang w:val="es-MX"/>
        </w:rPr>
      </w:pPr>
      <w:r>
        <w:rPr>
          <w:rFonts w:ascii="Palatino Linotype" w:hAnsi="Palatino Linotype" w:cs="Arial"/>
          <w:b/>
          <w:sz w:val="28"/>
          <w:szCs w:val="28"/>
          <w:lang w:val="es-MX"/>
        </w:rPr>
        <w:t>SEGUNDO</w:t>
      </w:r>
      <w:r w:rsidR="00CC018F" w:rsidRPr="00CC018F">
        <w:rPr>
          <w:rFonts w:ascii="Palatino Linotype" w:hAnsi="Palatino Linotype" w:cs="Arial"/>
          <w:b/>
          <w:lang w:val="es-MX"/>
        </w:rPr>
        <w:t>.</w:t>
      </w:r>
      <w:r w:rsidR="00CC018F" w:rsidRPr="00CC018F">
        <w:rPr>
          <w:rFonts w:ascii="Palatino Linotype" w:hAnsi="Palatino Linotype" w:cs="Arial"/>
          <w:lang w:val="es-MX"/>
        </w:rPr>
        <w:t xml:space="preserve"> Se </w:t>
      </w:r>
      <w:r w:rsidR="00CC018F" w:rsidRPr="00CC018F">
        <w:rPr>
          <w:rFonts w:ascii="Palatino Linotype" w:hAnsi="Palatino Linotype" w:cs="Arial"/>
          <w:b/>
          <w:lang w:val="es-MX"/>
        </w:rPr>
        <w:t>ORDENA</w:t>
      </w:r>
      <w:r w:rsidR="00CC018F" w:rsidRPr="00CC018F">
        <w:rPr>
          <w:rFonts w:ascii="Palatino Linotype" w:hAnsi="Palatino Linotype" w:cs="Arial"/>
          <w:lang w:val="es-MX"/>
        </w:rPr>
        <w:t xml:space="preserve"> al </w:t>
      </w:r>
      <w:r w:rsidR="00CC018F" w:rsidRPr="00CC018F">
        <w:rPr>
          <w:rFonts w:ascii="Palatino Linotype" w:hAnsi="Palatino Linotype" w:cs="Arial"/>
          <w:b/>
          <w:bCs/>
          <w:lang w:val="es-MX"/>
        </w:rPr>
        <w:t>Sujeto Obligado</w:t>
      </w:r>
      <w:r w:rsidR="002576D0">
        <w:rPr>
          <w:rFonts w:ascii="Palatino Linotype" w:hAnsi="Palatino Linotype" w:cs="Arial"/>
          <w:b/>
          <w:bCs/>
          <w:lang w:val="es-MX"/>
        </w:rPr>
        <w:t>,</w:t>
      </w:r>
      <w:r w:rsidR="00CC018F" w:rsidRPr="00CC018F">
        <w:rPr>
          <w:rFonts w:ascii="Palatino Linotype" w:hAnsi="Palatino Linotype" w:cs="Arial"/>
          <w:b/>
          <w:bCs/>
          <w:lang w:val="es-MX"/>
        </w:rPr>
        <w:t xml:space="preserve"> </w:t>
      </w:r>
      <w:r w:rsidR="00CC018F" w:rsidRPr="00CC018F">
        <w:rPr>
          <w:rFonts w:ascii="Palatino Linotype" w:hAnsi="Palatino Linotype" w:cs="Arial"/>
          <w:lang w:val="es-MX"/>
        </w:rPr>
        <w:t xml:space="preserve">a que haga entrega al </w:t>
      </w:r>
      <w:r w:rsidR="00CC018F" w:rsidRPr="00CC018F">
        <w:rPr>
          <w:rFonts w:ascii="Palatino Linotype" w:hAnsi="Palatino Linotype" w:cs="Arial"/>
          <w:b/>
          <w:bCs/>
          <w:lang w:val="es-MX"/>
        </w:rPr>
        <w:t>Recurrente,</w:t>
      </w:r>
      <w:r w:rsidR="002576D0" w:rsidRPr="002576D0">
        <w:t xml:space="preserve"> </w:t>
      </w:r>
      <w:r w:rsidR="002576D0" w:rsidRPr="002576D0">
        <w:rPr>
          <w:rFonts w:ascii="Palatino Linotype" w:hAnsi="Palatino Linotype" w:cs="Arial"/>
          <w:lang w:val="es-MX"/>
        </w:rPr>
        <w:t>previa búsqueda exhaustiva y razonable</w:t>
      </w:r>
      <w:r w:rsidR="002576D0">
        <w:rPr>
          <w:rFonts w:ascii="Palatino Linotype" w:hAnsi="Palatino Linotype" w:cs="Arial"/>
          <w:lang w:val="es-MX"/>
        </w:rPr>
        <w:t>,</w:t>
      </w:r>
      <w:r w:rsidR="00CC018F" w:rsidRPr="002576D0">
        <w:rPr>
          <w:rFonts w:ascii="Palatino Linotype" w:hAnsi="Palatino Linotype" w:cs="Arial"/>
          <w:lang w:val="es-MX"/>
        </w:rPr>
        <w:t xml:space="preserve"> </w:t>
      </w:r>
      <w:r w:rsidR="00CC018F" w:rsidRPr="00CC018F">
        <w:rPr>
          <w:rFonts w:ascii="Palatino Linotype" w:hAnsi="Palatino Linotype" w:cs="Arial"/>
          <w:lang w:val="es-MX"/>
        </w:rPr>
        <w:t xml:space="preserve">en términos del considerando </w:t>
      </w:r>
      <w:r w:rsidR="00CC018F" w:rsidRPr="00CC018F">
        <w:rPr>
          <w:rFonts w:ascii="Palatino Linotype" w:hAnsi="Palatino Linotype" w:cs="Arial"/>
          <w:b/>
          <w:bCs/>
          <w:lang w:val="es-MX"/>
        </w:rPr>
        <w:t>CUARTO</w:t>
      </w:r>
      <w:r w:rsidR="00CC018F" w:rsidRPr="00CC018F">
        <w:rPr>
          <w:rFonts w:ascii="Palatino Linotype" w:hAnsi="Palatino Linotype" w:cs="Arial"/>
          <w:lang w:val="es-MX"/>
        </w:rPr>
        <w:t xml:space="preserve"> de esta resolución,</w:t>
      </w:r>
      <w:r w:rsidR="0072225D" w:rsidRPr="0072225D">
        <w:t xml:space="preserve"> </w:t>
      </w:r>
      <w:r w:rsidR="0072225D" w:rsidRPr="0072225D">
        <w:rPr>
          <w:rFonts w:ascii="Palatino Linotype" w:hAnsi="Palatino Linotype" w:cs="Arial"/>
          <w:lang w:val="es-MX"/>
        </w:rPr>
        <w:t>en versión pública de ser procedente</w:t>
      </w:r>
      <w:r w:rsidR="002576D0">
        <w:rPr>
          <w:rFonts w:ascii="Palatino Linotype" w:hAnsi="Palatino Linotype" w:cs="Arial"/>
          <w:lang w:val="es-MX"/>
        </w:rPr>
        <w:t>,</w:t>
      </w:r>
      <w:r w:rsidR="00CC018F" w:rsidRPr="00CC018F">
        <w:rPr>
          <w:rFonts w:ascii="Palatino Linotype" w:hAnsi="Palatino Linotype" w:cs="Arial"/>
          <w:lang w:val="es-MX"/>
        </w:rPr>
        <w:t xml:space="preserve"> </w:t>
      </w:r>
      <w:r w:rsidR="00CC018F" w:rsidRPr="00CC018F">
        <w:rPr>
          <w:rFonts w:ascii="Palatino Linotype" w:hAnsi="Palatino Linotype" w:cs="Arial"/>
          <w:bCs/>
          <w:lang w:val="es-MX"/>
        </w:rPr>
        <w:t>vía</w:t>
      </w:r>
      <w:r w:rsidR="00CC018F" w:rsidRPr="00CC018F">
        <w:rPr>
          <w:rFonts w:ascii="Palatino Linotype" w:hAnsi="Palatino Linotype" w:cs="Arial"/>
          <w:b/>
          <w:lang w:val="es-MX"/>
        </w:rPr>
        <w:t xml:space="preserve"> </w:t>
      </w:r>
      <w:r w:rsidR="0072225D" w:rsidRPr="00A86990">
        <w:rPr>
          <w:rFonts w:ascii="Palatino Linotype" w:hAnsi="Palatino Linotype" w:cs="Arial"/>
          <w:bCs/>
          <w:lang w:val="es-MX"/>
        </w:rPr>
        <w:t>Sistema de Acceso a la Información Mexiquense</w:t>
      </w:r>
      <w:r w:rsidR="0072225D">
        <w:rPr>
          <w:rFonts w:ascii="Palatino Linotype" w:hAnsi="Palatino Linotype" w:cs="Arial"/>
          <w:b/>
          <w:lang w:val="es-MX"/>
        </w:rPr>
        <w:t xml:space="preserve"> (</w:t>
      </w:r>
      <w:r w:rsidR="00CC018F" w:rsidRPr="00CC018F">
        <w:rPr>
          <w:rFonts w:ascii="Palatino Linotype" w:hAnsi="Palatino Linotype" w:cs="Arial"/>
          <w:b/>
          <w:lang w:val="es-MX"/>
        </w:rPr>
        <w:t>SAIMEX</w:t>
      </w:r>
      <w:r w:rsidR="0072225D">
        <w:rPr>
          <w:rFonts w:ascii="Palatino Linotype" w:hAnsi="Palatino Linotype" w:cs="Arial"/>
          <w:b/>
          <w:lang w:val="es-MX"/>
        </w:rPr>
        <w:t>)</w:t>
      </w:r>
      <w:r w:rsidR="00CC018F" w:rsidRPr="00CC018F">
        <w:rPr>
          <w:rFonts w:ascii="Palatino Linotype" w:hAnsi="Palatino Linotype" w:cs="Arial"/>
          <w:lang w:val="es-MX"/>
        </w:rPr>
        <w:t>, de lo siguiente:</w:t>
      </w:r>
    </w:p>
    <w:p w14:paraId="5F39145D" w14:textId="24D9AB2F" w:rsidR="002576D0" w:rsidRDefault="00723DDC" w:rsidP="008365D1">
      <w:pPr>
        <w:numPr>
          <w:ilvl w:val="0"/>
          <w:numId w:val="10"/>
        </w:numPr>
        <w:spacing w:before="240" w:after="240" w:line="360" w:lineRule="auto"/>
        <w:jc w:val="both"/>
        <w:rPr>
          <w:rFonts w:ascii="Palatino Linotype" w:hAnsi="Palatino Linotype"/>
          <w:bCs/>
        </w:rPr>
      </w:pPr>
      <w:r>
        <w:rPr>
          <w:rFonts w:ascii="Palatino Linotype" w:hAnsi="Palatino Linotype"/>
          <w:bCs/>
        </w:rPr>
        <w:t>E</w:t>
      </w:r>
      <w:r w:rsidRPr="00723DDC">
        <w:rPr>
          <w:rFonts w:ascii="Palatino Linotype" w:hAnsi="Palatino Linotype"/>
          <w:bCs/>
        </w:rPr>
        <w:t>n formato PDF y datos abiertos</w:t>
      </w:r>
      <w:r>
        <w:rPr>
          <w:rFonts w:ascii="Palatino Linotype" w:hAnsi="Palatino Linotype"/>
          <w:bCs/>
        </w:rPr>
        <w:t>, los</w:t>
      </w:r>
      <w:r w:rsidRPr="00723DDC">
        <w:rPr>
          <w:rFonts w:ascii="Palatino Linotype" w:hAnsi="Palatino Linotype"/>
          <w:bCs/>
        </w:rPr>
        <w:t xml:space="preserve"> </w:t>
      </w:r>
      <w:r>
        <w:rPr>
          <w:rFonts w:ascii="Palatino Linotype" w:hAnsi="Palatino Linotype"/>
          <w:bCs/>
        </w:rPr>
        <w:t>m</w:t>
      </w:r>
      <w:r w:rsidR="002576D0" w:rsidRPr="002576D0">
        <w:rPr>
          <w:rFonts w:ascii="Palatino Linotype" w:hAnsi="Palatino Linotype"/>
          <w:bCs/>
        </w:rPr>
        <w:t>anuales de organización y procedimientos vigentes</w:t>
      </w:r>
      <w:r w:rsidR="00DF3D89">
        <w:rPr>
          <w:rFonts w:ascii="Palatino Linotype" w:hAnsi="Palatino Linotype"/>
          <w:bCs/>
        </w:rPr>
        <w:t xml:space="preserve"> al 18 de agosto de 2021</w:t>
      </w:r>
      <w:r w:rsidR="002576D0">
        <w:rPr>
          <w:rFonts w:ascii="Palatino Linotype" w:hAnsi="Palatino Linotype"/>
          <w:bCs/>
        </w:rPr>
        <w:t>,</w:t>
      </w:r>
      <w:r w:rsidR="002576D0" w:rsidRPr="002576D0">
        <w:rPr>
          <w:rFonts w:ascii="Palatino Linotype" w:hAnsi="Palatino Linotype"/>
          <w:bCs/>
        </w:rPr>
        <w:t xml:space="preserve"> así como l</w:t>
      </w:r>
      <w:r w:rsidR="002576D0">
        <w:rPr>
          <w:rFonts w:ascii="Palatino Linotype" w:hAnsi="Palatino Linotype"/>
          <w:bCs/>
        </w:rPr>
        <w:t>o</w:t>
      </w:r>
      <w:r w:rsidR="002576D0" w:rsidRPr="002576D0">
        <w:rPr>
          <w:rFonts w:ascii="Palatino Linotype" w:hAnsi="Palatino Linotype"/>
          <w:bCs/>
        </w:rPr>
        <w:t xml:space="preserve">s </w:t>
      </w:r>
      <w:r w:rsidR="002576D0">
        <w:rPr>
          <w:rFonts w:ascii="Palatino Linotype" w:hAnsi="Palatino Linotype"/>
          <w:bCs/>
        </w:rPr>
        <w:t>documentos</w:t>
      </w:r>
      <w:r w:rsidR="002576D0" w:rsidRPr="002576D0">
        <w:rPr>
          <w:rFonts w:ascii="Palatino Linotype" w:hAnsi="Palatino Linotype"/>
          <w:bCs/>
        </w:rPr>
        <w:t xml:space="preserve"> mediante l</w:t>
      </w:r>
      <w:r w:rsidR="002576D0">
        <w:rPr>
          <w:rFonts w:ascii="Palatino Linotype" w:hAnsi="Palatino Linotype"/>
          <w:bCs/>
        </w:rPr>
        <w:t>o</w:t>
      </w:r>
      <w:r w:rsidR="002576D0" w:rsidRPr="002576D0">
        <w:rPr>
          <w:rFonts w:ascii="Palatino Linotype" w:hAnsi="Palatino Linotype"/>
          <w:bCs/>
        </w:rPr>
        <w:t xml:space="preserve">s cuales fueron aprobados y publicados, de </w:t>
      </w:r>
      <w:r w:rsidR="00062E7F">
        <w:rPr>
          <w:rFonts w:ascii="Palatino Linotype" w:hAnsi="Palatino Linotype"/>
          <w:bCs/>
        </w:rPr>
        <w:t xml:space="preserve">las </w:t>
      </w:r>
      <w:r w:rsidR="002576D0">
        <w:rPr>
          <w:rFonts w:ascii="Palatino Linotype" w:hAnsi="Palatino Linotype"/>
          <w:bCs/>
        </w:rPr>
        <w:t>dependencias siguientes:</w:t>
      </w:r>
    </w:p>
    <w:p w14:paraId="1C04C43D" w14:textId="7DE918BF" w:rsidR="002576D0" w:rsidRPr="002576D0" w:rsidRDefault="002576D0" w:rsidP="002576D0">
      <w:pPr>
        <w:pStyle w:val="Prrafodelista"/>
        <w:numPr>
          <w:ilvl w:val="1"/>
          <w:numId w:val="6"/>
        </w:numPr>
        <w:spacing w:before="240" w:after="240" w:line="360" w:lineRule="auto"/>
        <w:jc w:val="both"/>
        <w:rPr>
          <w:rFonts w:ascii="Palatino Linotype" w:hAnsi="Palatino Linotype"/>
          <w:bCs/>
        </w:rPr>
      </w:pPr>
      <w:r w:rsidRPr="002576D0">
        <w:rPr>
          <w:rFonts w:ascii="Palatino Linotype" w:hAnsi="Palatino Linotype"/>
          <w:bCs/>
        </w:rPr>
        <w:t xml:space="preserve">Tesorería Municipal. </w:t>
      </w:r>
    </w:p>
    <w:p w14:paraId="699B028D" w14:textId="77777777" w:rsidR="002576D0" w:rsidRDefault="002576D0" w:rsidP="002576D0">
      <w:pPr>
        <w:pStyle w:val="Prrafodelista"/>
        <w:numPr>
          <w:ilvl w:val="1"/>
          <w:numId w:val="6"/>
        </w:numPr>
        <w:spacing w:before="240" w:after="240" w:line="360" w:lineRule="auto"/>
        <w:jc w:val="both"/>
        <w:rPr>
          <w:rFonts w:ascii="Palatino Linotype" w:hAnsi="Palatino Linotype"/>
          <w:bCs/>
        </w:rPr>
      </w:pPr>
      <w:r w:rsidRPr="002576D0">
        <w:rPr>
          <w:rFonts w:ascii="Palatino Linotype" w:hAnsi="Palatino Linotype"/>
          <w:bCs/>
        </w:rPr>
        <w:t>Oficina de la Presidencia</w:t>
      </w:r>
      <w:r>
        <w:rPr>
          <w:rFonts w:ascii="Palatino Linotype" w:hAnsi="Palatino Linotype"/>
          <w:bCs/>
        </w:rPr>
        <w:t>.</w:t>
      </w:r>
      <w:r w:rsidRPr="002576D0">
        <w:rPr>
          <w:rFonts w:ascii="Palatino Linotype" w:hAnsi="Palatino Linotype"/>
          <w:bCs/>
        </w:rPr>
        <w:t xml:space="preserve"> </w:t>
      </w:r>
    </w:p>
    <w:p w14:paraId="3A4E57F0" w14:textId="77777777" w:rsidR="002576D0" w:rsidRDefault="002576D0" w:rsidP="002576D0">
      <w:pPr>
        <w:pStyle w:val="Prrafodelista"/>
        <w:numPr>
          <w:ilvl w:val="1"/>
          <w:numId w:val="6"/>
        </w:numPr>
        <w:spacing w:before="240" w:after="240" w:line="360" w:lineRule="auto"/>
        <w:jc w:val="both"/>
        <w:rPr>
          <w:rFonts w:ascii="Palatino Linotype" w:hAnsi="Palatino Linotype"/>
          <w:bCs/>
        </w:rPr>
      </w:pPr>
      <w:r w:rsidRPr="002576D0">
        <w:rPr>
          <w:rFonts w:ascii="Palatino Linotype" w:hAnsi="Palatino Linotype"/>
          <w:bCs/>
        </w:rPr>
        <w:lastRenderedPageBreak/>
        <w:t>Sistema Municipal para el Desarrollo Integral de la Familia (DIF)</w:t>
      </w:r>
      <w:r>
        <w:rPr>
          <w:rFonts w:ascii="Palatino Linotype" w:hAnsi="Palatino Linotype"/>
          <w:bCs/>
        </w:rPr>
        <w:t>.</w:t>
      </w:r>
      <w:r w:rsidRPr="002576D0">
        <w:rPr>
          <w:rFonts w:ascii="Palatino Linotype" w:hAnsi="Palatino Linotype"/>
          <w:bCs/>
        </w:rPr>
        <w:t xml:space="preserve"> </w:t>
      </w:r>
    </w:p>
    <w:p w14:paraId="37B78A06" w14:textId="77777777" w:rsidR="002576D0" w:rsidRDefault="002576D0" w:rsidP="002576D0">
      <w:pPr>
        <w:pStyle w:val="Prrafodelista"/>
        <w:numPr>
          <w:ilvl w:val="1"/>
          <w:numId w:val="6"/>
        </w:numPr>
        <w:spacing w:before="240" w:after="240" w:line="360" w:lineRule="auto"/>
        <w:jc w:val="both"/>
        <w:rPr>
          <w:rFonts w:ascii="Palatino Linotype" w:hAnsi="Palatino Linotype"/>
          <w:bCs/>
        </w:rPr>
      </w:pPr>
      <w:r w:rsidRPr="002576D0">
        <w:rPr>
          <w:rFonts w:ascii="Palatino Linotype" w:hAnsi="Palatino Linotype"/>
          <w:bCs/>
        </w:rPr>
        <w:t>Instituto Municipal de Cultura Física y Deporte de Jaltenco, México (IMCUFIDEJ)</w:t>
      </w:r>
      <w:r>
        <w:rPr>
          <w:rFonts w:ascii="Palatino Linotype" w:hAnsi="Palatino Linotype"/>
          <w:bCs/>
        </w:rPr>
        <w:t>.</w:t>
      </w:r>
      <w:r w:rsidRPr="002576D0">
        <w:rPr>
          <w:rFonts w:ascii="Palatino Linotype" w:hAnsi="Palatino Linotype"/>
          <w:bCs/>
        </w:rPr>
        <w:t xml:space="preserve"> </w:t>
      </w:r>
    </w:p>
    <w:p w14:paraId="423B8F48" w14:textId="77777777" w:rsidR="002576D0" w:rsidRDefault="002576D0" w:rsidP="002576D0">
      <w:pPr>
        <w:pStyle w:val="Prrafodelista"/>
        <w:numPr>
          <w:ilvl w:val="1"/>
          <w:numId w:val="6"/>
        </w:numPr>
        <w:spacing w:before="240" w:after="240" w:line="360" w:lineRule="auto"/>
        <w:jc w:val="both"/>
        <w:rPr>
          <w:rFonts w:ascii="Palatino Linotype" w:hAnsi="Palatino Linotype"/>
          <w:bCs/>
        </w:rPr>
      </w:pPr>
      <w:r w:rsidRPr="002576D0">
        <w:rPr>
          <w:rFonts w:ascii="Palatino Linotype" w:hAnsi="Palatino Linotype"/>
          <w:bCs/>
        </w:rPr>
        <w:t>Organismo Público Descentralizado para la Prestación de Servicios de Agua Potable, Alcantarillado y Saneamiento del Municipio de Jaltenco México (ODAPAS)</w:t>
      </w:r>
      <w:r>
        <w:rPr>
          <w:rFonts w:ascii="Palatino Linotype" w:hAnsi="Palatino Linotype"/>
          <w:bCs/>
        </w:rPr>
        <w:t>.</w:t>
      </w:r>
      <w:r w:rsidRPr="002576D0">
        <w:rPr>
          <w:rFonts w:ascii="Palatino Linotype" w:hAnsi="Palatino Linotype"/>
          <w:bCs/>
        </w:rPr>
        <w:t xml:space="preserve"> </w:t>
      </w:r>
    </w:p>
    <w:p w14:paraId="0581075B" w14:textId="77777777" w:rsidR="002576D0" w:rsidRDefault="002576D0" w:rsidP="002576D0">
      <w:pPr>
        <w:pStyle w:val="Prrafodelista"/>
        <w:numPr>
          <w:ilvl w:val="1"/>
          <w:numId w:val="6"/>
        </w:numPr>
        <w:spacing w:before="240" w:after="240" w:line="360" w:lineRule="auto"/>
        <w:jc w:val="both"/>
        <w:rPr>
          <w:rFonts w:ascii="Palatino Linotype" w:hAnsi="Palatino Linotype"/>
          <w:bCs/>
        </w:rPr>
      </w:pPr>
      <w:r w:rsidRPr="002576D0">
        <w:rPr>
          <w:rFonts w:ascii="Palatino Linotype" w:hAnsi="Palatino Linotype"/>
          <w:bCs/>
        </w:rPr>
        <w:t>Dirección de la Unidad de Información, Planeación, Programación y Evaluación, Transparencia y Gobierno Digital</w:t>
      </w:r>
      <w:r>
        <w:rPr>
          <w:rFonts w:ascii="Palatino Linotype" w:hAnsi="Palatino Linotype"/>
          <w:bCs/>
        </w:rPr>
        <w:t>.</w:t>
      </w:r>
      <w:r w:rsidRPr="002576D0">
        <w:rPr>
          <w:rFonts w:ascii="Palatino Linotype" w:hAnsi="Palatino Linotype"/>
          <w:bCs/>
        </w:rPr>
        <w:t xml:space="preserve"> </w:t>
      </w:r>
    </w:p>
    <w:p w14:paraId="5429708A" w14:textId="77777777" w:rsidR="002576D0" w:rsidRDefault="002576D0" w:rsidP="002576D0">
      <w:pPr>
        <w:pStyle w:val="Prrafodelista"/>
        <w:numPr>
          <w:ilvl w:val="1"/>
          <w:numId w:val="6"/>
        </w:numPr>
        <w:spacing w:before="240" w:after="240" w:line="360" w:lineRule="auto"/>
        <w:jc w:val="both"/>
        <w:rPr>
          <w:rFonts w:ascii="Palatino Linotype" w:hAnsi="Palatino Linotype"/>
          <w:bCs/>
        </w:rPr>
      </w:pPr>
      <w:r w:rsidRPr="002576D0">
        <w:rPr>
          <w:rFonts w:ascii="Palatino Linotype" w:hAnsi="Palatino Linotype"/>
          <w:bCs/>
        </w:rPr>
        <w:t>Secretaria de Ayuntamiento</w:t>
      </w:r>
      <w:r>
        <w:rPr>
          <w:rFonts w:ascii="Palatino Linotype" w:hAnsi="Palatino Linotype"/>
          <w:bCs/>
        </w:rPr>
        <w:t>.</w:t>
      </w:r>
      <w:r w:rsidRPr="002576D0">
        <w:rPr>
          <w:rFonts w:ascii="Palatino Linotype" w:hAnsi="Palatino Linotype"/>
          <w:bCs/>
        </w:rPr>
        <w:t xml:space="preserve"> </w:t>
      </w:r>
    </w:p>
    <w:p w14:paraId="29C41D19" w14:textId="14B015D6" w:rsidR="00CC018F" w:rsidRDefault="002576D0" w:rsidP="002576D0">
      <w:pPr>
        <w:pStyle w:val="Prrafodelista"/>
        <w:numPr>
          <w:ilvl w:val="1"/>
          <w:numId w:val="6"/>
        </w:numPr>
        <w:spacing w:before="240" w:after="240" w:line="360" w:lineRule="auto"/>
        <w:jc w:val="both"/>
        <w:rPr>
          <w:rFonts w:ascii="Palatino Linotype" w:hAnsi="Palatino Linotype"/>
          <w:bCs/>
        </w:rPr>
      </w:pPr>
      <w:r w:rsidRPr="002576D0">
        <w:rPr>
          <w:rFonts w:ascii="Palatino Linotype" w:hAnsi="Palatino Linotype"/>
          <w:bCs/>
        </w:rPr>
        <w:t>Dirección de Educación, Cultura, Bienestar Social y Salud</w:t>
      </w:r>
      <w:r w:rsidR="00CC018F" w:rsidRPr="002576D0">
        <w:rPr>
          <w:rFonts w:ascii="Palatino Linotype" w:hAnsi="Palatino Linotype"/>
          <w:bCs/>
        </w:rPr>
        <w:t>.</w:t>
      </w:r>
    </w:p>
    <w:p w14:paraId="42426A44" w14:textId="30DBBAC4" w:rsidR="002D4BF4" w:rsidRDefault="002D4BF4" w:rsidP="002576D0">
      <w:pPr>
        <w:pStyle w:val="Prrafodelista"/>
        <w:numPr>
          <w:ilvl w:val="1"/>
          <w:numId w:val="6"/>
        </w:numPr>
        <w:spacing w:before="240" w:after="240" w:line="360" w:lineRule="auto"/>
        <w:jc w:val="both"/>
        <w:rPr>
          <w:rFonts w:ascii="Palatino Linotype" w:hAnsi="Palatino Linotype"/>
          <w:bCs/>
        </w:rPr>
      </w:pPr>
      <w:r w:rsidRPr="002D4BF4">
        <w:rPr>
          <w:rFonts w:ascii="Palatino Linotype" w:hAnsi="Palatino Linotype"/>
          <w:bCs/>
        </w:rPr>
        <w:t>Consejo Municipal de Salud Pública</w:t>
      </w:r>
      <w:r>
        <w:rPr>
          <w:rFonts w:ascii="Palatino Linotype" w:hAnsi="Palatino Linotype"/>
          <w:bCs/>
        </w:rPr>
        <w:t>.</w:t>
      </w:r>
    </w:p>
    <w:p w14:paraId="058A4160" w14:textId="7114F8F6" w:rsidR="00723DDC" w:rsidRPr="002576D0" w:rsidRDefault="00723DDC" w:rsidP="00723DDC">
      <w:pPr>
        <w:pStyle w:val="Prrafodelista"/>
        <w:numPr>
          <w:ilvl w:val="0"/>
          <w:numId w:val="6"/>
        </w:numPr>
        <w:spacing w:before="240" w:after="240" w:line="360" w:lineRule="auto"/>
        <w:jc w:val="both"/>
        <w:rPr>
          <w:rFonts w:ascii="Palatino Linotype" w:hAnsi="Palatino Linotype"/>
          <w:bCs/>
        </w:rPr>
      </w:pPr>
      <w:r>
        <w:rPr>
          <w:rFonts w:ascii="Palatino Linotype" w:hAnsi="Palatino Linotype"/>
          <w:bCs/>
        </w:rPr>
        <w:t xml:space="preserve">En </w:t>
      </w:r>
      <w:r w:rsidR="005C7C81">
        <w:rPr>
          <w:rFonts w:ascii="Palatino Linotype" w:hAnsi="Palatino Linotype"/>
          <w:bCs/>
        </w:rPr>
        <w:t xml:space="preserve">formato de </w:t>
      </w:r>
      <w:r>
        <w:rPr>
          <w:rFonts w:ascii="Palatino Linotype" w:hAnsi="Palatino Linotype"/>
          <w:bCs/>
        </w:rPr>
        <w:t xml:space="preserve">datos abiertos, </w:t>
      </w:r>
      <w:r w:rsidRPr="00723DDC">
        <w:rPr>
          <w:rFonts w:ascii="Palatino Linotype" w:hAnsi="Palatino Linotype"/>
          <w:bCs/>
        </w:rPr>
        <w:t>el Acta de la Segunda Sesión de Cabildo de Carácter Ordinaria de fecha 11 de enero de 2019, remitida mediante informe justificado</w:t>
      </w:r>
      <w:r>
        <w:rPr>
          <w:rFonts w:ascii="Palatino Linotype" w:hAnsi="Palatino Linotype"/>
          <w:bCs/>
        </w:rPr>
        <w:t>.</w:t>
      </w:r>
    </w:p>
    <w:p w14:paraId="6776A33C" w14:textId="555B16A5" w:rsidR="00400480" w:rsidRDefault="009D0F33" w:rsidP="00400480">
      <w:pPr>
        <w:pStyle w:val="Prrafodelista"/>
        <w:spacing w:before="240" w:after="360"/>
        <w:ind w:left="720" w:right="141"/>
        <w:contextualSpacing/>
        <w:jc w:val="both"/>
        <w:rPr>
          <w:rFonts w:ascii="Palatino Linotype" w:hAnsi="Palatino Linotype" w:cs="Arial"/>
          <w:i/>
        </w:rPr>
      </w:pPr>
      <w:bookmarkStart w:id="11" w:name="_Hlk85828789"/>
      <w:r w:rsidRPr="009D0F33">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bookmarkEnd w:id="11"/>
    <w:p w14:paraId="2F2B83DA" w14:textId="77777777" w:rsidR="009D0F33" w:rsidRDefault="009D0F33" w:rsidP="00400480">
      <w:pPr>
        <w:pStyle w:val="Prrafodelista"/>
        <w:spacing w:before="240" w:after="360"/>
        <w:ind w:left="720" w:right="141"/>
        <w:contextualSpacing/>
        <w:jc w:val="both"/>
        <w:rPr>
          <w:rFonts w:ascii="Palatino Linotype" w:hAnsi="Palatino Linotype" w:cs="Arial"/>
          <w:i/>
        </w:rPr>
      </w:pPr>
    </w:p>
    <w:p w14:paraId="22809408" w14:textId="4F44CD41" w:rsidR="009D0F33" w:rsidRDefault="009D0F33" w:rsidP="00400480">
      <w:pPr>
        <w:pStyle w:val="Prrafodelista"/>
        <w:spacing w:before="240" w:after="360"/>
        <w:ind w:left="720" w:right="141"/>
        <w:contextualSpacing/>
        <w:jc w:val="both"/>
        <w:rPr>
          <w:rFonts w:ascii="Palatino Linotype" w:hAnsi="Palatino Linotype" w:cs="Arial"/>
          <w:i/>
        </w:rPr>
      </w:pPr>
      <w:r w:rsidRPr="00062E7F">
        <w:rPr>
          <w:rFonts w:ascii="Palatino Linotype" w:hAnsi="Palatino Linotype" w:cs="Arial"/>
          <w:i/>
        </w:rPr>
        <w:t>En el supuesto que derivada de la búsqueda exhaustiva y razonable, se advierta que la totalidad o parte de la información que se ordena su entrega en el</w:t>
      </w:r>
      <w:r w:rsidR="00D84E5A" w:rsidRPr="00062E7F">
        <w:rPr>
          <w:rFonts w:ascii="Palatino Linotype" w:hAnsi="Palatino Linotype" w:cs="Arial"/>
          <w:i/>
        </w:rPr>
        <w:t xml:space="preserve"> punto 1 </w:t>
      </w:r>
      <w:r w:rsidR="00062E7F" w:rsidRPr="00062E7F">
        <w:rPr>
          <w:rFonts w:ascii="Palatino Linotype" w:hAnsi="Palatino Linotype" w:cs="Arial"/>
          <w:i/>
        </w:rPr>
        <w:t>del presente</w:t>
      </w:r>
      <w:r w:rsidRPr="00062E7F">
        <w:rPr>
          <w:rFonts w:ascii="Palatino Linotype" w:hAnsi="Palatino Linotype" w:cs="Arial"/>
          <w:i/>
        </w:rPr>
        <w:t xml:space="preserve"> Resolutivo, no haya sido generada, poseída o administrada por el Sujeto Obligado, bastará con que así lo manifieste.</w:t>
      </w:r>
    </w:p>
    <w:p w14:paraId="5DF843A2" w14:textId="77777777" w:rsidR="00CC018F" w:rsidRPr="00CC018F" w:rsidRDefault="00CC018F" w:rsidP="00CC018F">
      <w:pPr>
        <w:tabs>
          <w:tab w:val="left" w:pos="8647"/>
        </w:tabs>
        <w:spacing w:line="360" w:lineRule="auto"/>
        <w:jc w:val="both"/>
        <w:rPr>
          <w:rFonts w:ascii="Palatino Linotype" w:eastAsia="Calibri" w:hAnsi="Palatino Linotype" w:cs="Arial"/>
          <w:lang w:val="es-MX" w:eastAsia="en-US"/>
        </w:rPr>
      </w:pPr>
    </w:p>
    <w:p w14:paraId="6D526A3D" w14:textId="2D6D7295" w:rsidR="00112EC3" w:rsidRPr="00112EC3" w:rsidRDefault="00062E7F" w:rsidP="00112EC3">
      <w:pPr>
        <w:spacing w:line="360" w:lineRule="auto"/>
        <w:jc w:val="both"/>
        <w:rPr>
          <w:rFonts w:ascii="Palatino Linotype" w:hAnsi="Palatino Linotype" w:cs="Arial"/>
          <w:lang w:val="es-MX"/>
        </w:rPr>
      </w:pPr>
      <w:r>
        <w:rPr>
          <w:rFonts w:ascii="Palatino Linotype" w:eastAsia="Calibri" w:hAnsi="Palatino Linotype" w:cs="Arial"/>
          <w:b/>
          <w:sz w:val="28"/>
          <w:szCs w:val="28"/>
          <w:lang w:val="es-ES_tradnl"/>
        </w:rPr>
        <w:t>TERCERO</w:t>
      </w:r>
      <w:r w:rsidR="00112EC3" w:rsidRPr="00112EC3">
        <w:rPr>
          <w:rFonts w:ascii="Palatino Linotype" w:eastAsia="Calibri" w:hAnsi="Palatino Linotype" w:cs="Arial"/>
          <w:b/>
          <w:sz w:val="28"/>
          <w:szCs w:val="28"/>
          <w:lang w:val="es-ES_tradnl"/>
        </w:rPr>
        <w:t xml:space="preserve">. </w:t>
      </w:r>
      <w:r w:rsidR="00112EC3" w:rsidRPr="00112EC3">
        <w:rPr>
          <w:rFonts w:ascii="Palatino Linotype" w:hAnsi="Palatino Linotype" w:cs="Arial"/>
          <w:lang w:val="es-MX"/>
        </w:rPr>
        <w:t xml:space="preserve">Se </w:t>
      </w:r>
      <w:r w:rsidR="00112EC3" w:rsidRPr="00112EC3">
        <w:rPr>
          <w:rFonts w:ascii="Palatino Linotype" w:hAnsi="Palatino Linotype" w:cs="Arial"/>
          <w:b/>
          <w:lang w:val="es-MX"/>
        </w:rPr>
        <w:t>REVOCA</w:t>
      </w:r>
      <w:r w:rsidR="00112EC3" w:rsidRPr="00112EC3">
        <w:rPr>
          <w:rFonts w:ascii="Palatino Linotype" w:hAnsi="Palatino Linotype" w:cs="Arial"/>
          <w:lang w:val="es-MX"/>
        </w:rPr>
        <w:t xml:space="preserve"> </w:t>
      </w:r>
      <w:r w:rsidR="00112EC3" w:rsidRPr="00112EC3">
        <w:rPr>
          <w:rFonts w:ascii="Palatino Linotype" w:eastAsia="Arial Unicode MS" w:hAnsi="Palatino Linotype" w:cs="Arial"/>
          <w:lang w:val="es-MX"/>
        </w:rPr>
        <w:t>la respuesta entregada por el</w:t>
      </w:r>
      <w:r w:rsidR="00112EC3" w:rsidRPr="00112EC3">
        <w:rPr>
          <w:rFonts w:ascii="Palatino Linotype" w:eastAsia="Arial Unicode MS" w:hAnsi="Palatino Linotype" w:cs="Arial"/>
          <w:b/>
          <w:lang w:val="es-MX"/>
        </w:rPr>
        <w:t xml:space="preserve"> Sujeto Obligado </w:t>
      </w:r>
      <w:r w:rsidR="00112EC3" w:rsidRPr="00112EC3">
        <w:rPr>
          <w:rFonts w:ascii="Palatino Linotype" w:eastAsia="Arial Unicode MS" w:hAnsi="Palatino Linotype" w:cs="Arial"/>
          <w:lang w:val="es-MX"/>
        </w:rPr>
        <w:t xml:space="preserve">a la solicitud de información número </w:t>
      </w:r>
      <w:r w:rsidR="00112EC3" w:rsidRPr="00112EC3">
        <w:rPr>
          <w:rFonts w:ascii="Palatino Linotype" w:hAnsi="Palatino Linotype" w:cs="Arial"/>
          <w:b/>
          <w:lang w:val="es-MX"/>
        </w:rPr>
        <w:t>00094/JALTENCO/IP/2021</w:t>
      </w:r>
      <w:r w:rsidR="00112EC3" w:rsidRPr="00112EC3">
        <w:rPr>
          <w:rFonts w:ascii="Palatino Linotype" w:eastAsia="Calibri" w:hAnsi="Palatino Linotype" w:cs="Arial"/>
          <w:b/>
          <w:bCs/>
          <w:lang w:val="es-MX" w:eastAsia="es-MX"/>
        </w:rPr>
        <w:t xml:space="preserve">, </w:t>
      </w:r>
      <w:r w:rsidR="00112EC3" w:rsidRPr="00112EC3">
        <w:rPr>
          <w:rFonts w:ascii="Palatino Linotype" w:eastAsia="Arial Unicode MS" w:hAnsi="Palatino Linotype" w:cs="Arial"/>
          <w:lang w:val="es-MX"/>
        </w:rPr>
        <w:t xml:space="preserve">por resultar fundados los motivos de inconformidad que arguye </w:t>
      </w:r>
      <w:r w:rsidR="0036698A" w:rsidRPr="0036698A">
        <w:rPr>
          <w:rFonts w:ascii="Palatino Linotype" w:eastAsia="Arial Unicode MS" w:hAnsi="Palatino Linotype" w:cs="Arial"/>
          <w:b/>
          <w:bCs/>
          <w:lang w:val="es-MX"/>
        </w:rPr>
        <w:t>El</w:t>
      </w:r>
      <w:r w:rsidR="00112EC3" w:rsidRPr="00112EC3">
        <w:rPr>
          <w:rFonts w:ascii="Palatino Linotype" w:eastAsia="Arial Unicode MS" w:hAnsi="Palatino Linotype" w:cs="Arial"/>
          <w:b/>
          <w:bCs/>
          <w:lang w:val="es-MX"/>
        </w:rPr>
        <w:t xml:space="preserve"> </w:t>
      </w:r>
      <w:r w:rsidR="00112EC3" w:rsidRPr="00112EC3">
        <w:rPr>
          <w:rFonts w:ascii="Palatino Linotype" w:eastAsia="Arial Unicode MS" w:hAnsi="Palatino Linotype" w:cs="Arial"/>
          <w:b/>
          <w:lang w:val="es-MX"/>
        </w:rPr>
        <w:t>Recurrente</w:t>
      </w:r>
      <w:r w:rsidR="00112EC3" w:rsidRPr="00112EC3">
        <w:rPr>
          <w:rFonts w:ascii="Palatino Linotype" w:eastAsia="Arial Unicode MS" w:hAnsi="Palatino Linotype" w:cs="Arial"/>
          <w:lang w:val="es-MX"/>
        </w:rPr>
        <w:t>, en términos del</w:t>
      </w:r>
      <w:r w:rsidR="00112EC3" w:rsidRPr="00112EC3">
        <w:rPr>
          <w:rFonts w:ascii="Palatino Linotype" w:eastAsia="Arial Unicode MS" w:hAnsi="Palatino Linotype" w:cs="Arial"/>
          <w:b/>
          <w:lang w:val="es-MX"/>
        </w:rPr>
        <w:t xml:space="preserve"> </w:t>
      </w:r>
      <w:r w:rsidR="00112EC3" w:rsidRPr="00112EC3">
        <w:rPr>
          <w:rFonts w:ascii="Palatino Linotype" w:hAnsi="Palatino Linotype" w:cs="Arial"/>
          <w:lang w:val="es-MX"/>
        </w:rPr>
        <w:t>Considerando</w:t>
      </w:r>
      <w:r w:rsidR="00112EC3" w:rsidRPr="00112EC3">
        <w:rPr>
          <w:rFonts w:ascii="Palatino Linotype" w:hAnsi="Palatino Linotype" w:cs="Arial"/>
          <w:b/>
          <w:lang w:val="es-MX"/>
        </w:rPr>
        <w:t xml:space="preserve"> CUARTO </w:t>
      </w:r>
      <w:r w:rsidR="00112EC3" w:rsidRPr="00112EC3">
        <w:rPr>
          <w:rFonts w:ascii="Palatino Linotype" w:hAnsi="Palatino Linotype" w:cs="Arial"/>
          <w:lang w:val="es-MX"/>
        </w:rPr>
        <w:t>de la presente resolución.</w:t>
      </w:r>
    </w:p>
    <w:p w14:paraId="0DC29967" w14:textId="77777777" w:rsidR="00112EC3" w:rsidRPr="00112EC3" w:rsidRDefault="00112EC3" w:rsidP="00112EC3">
      <w:pPr>
        <w:spacing w:line="360" w:lineRule="auto"/>
        <w:jc w:val="both"/>
        <w:rPr>
          <w:rFonts w:ascii="Palatino Linotype" w:hAnsi="Palatino Linotype" w:cs="Arial"/>
          <w:lang w:val="es-MX"/>
        </w:rPr>
      </w:pPr>
    </w:p>
    <w:p w14:paraId="7D83C5FA" w14:textId="7282C632" w:rsidR="00112EC3" w:rsidRPr="00112EC3" w:rsidRDefault="00062E7F" w:rsidP="00112EC3">
      <w:pPr>
        <w:autoSpaceDE w:val="0"/>
        <w:autoSpaceDN w:val="0"/>
        <w:adjustRightInd w:val="0"/>
        <w:spacing w:line="360" w:lineRule="auto"/>
        <w:ind w:right="49"/>
        <w:jc w:val="both"/>
        <w:rPr>
          <w:rFonts w:ascii="Palatino Linotype" w:eastAsia="Calibri" w:hAnsi="Palatino Linotype" w:cs="Arial"/>
          <w:lang w:val="es-MX" w:eastAsia="en-US"/>
        </w:rPr>
      </w:pPr>
      <w:r>
        <w:rPr>
          <w:rFonts w:ascii="Palatino Linotype" w:eastAsia="Calibri" w:hAnsi="Palatino Linotype" w:cs="Arial"/>
          <w:b/>
          <w:sz w:val="28"/>
          <w:szCs w:val="26"/>
          <w:lang w:val="es-MX" w:eastAsia="en-US"/>
        </w:rPr>
        <w:t>CUARTO</w:t>
      </w:r>
      <w:r w:rsidR="00112EC3" w:rsidRPr="00112EC3">
        <w:rPr>
          <w:rFonts w:ascii="Palatino Linotype" w:eastAsia="Calibri" w:hAnsi="Palatino Linotype" w:cs="Arial"/>
          <w:b/>
          <w:sz w:val="26"/>
          <w:szCs w:val="26"/>
          <w:lang w:val="es-MX" w:eastAsia="en-US"/>
        </w:rPr>
        <w:t>.</w:t>
      </w:r>
      <w:r w:rsidR="00112EC3" w:rsidRPr="00112EC3">
        <w:rPr>
          <w:rFonts w:ascii="Palatino Linotype" w:eastAsia="Calibri" w:hAnsi="Palatino Linotype" w:cs="Arial"/>
          <w:sz w:val="22"/>
          <w:szCs w:val="22"/>
          <w:lang w:val="es-MX" w:eastAsia="en-US"/>
        </w:rPr>
        <w:t xml:space="preserve"> </w:t>
      </w:r>
      <w:r w:rsidR="00112EC3" w:rsidRPr="00112EC3">
        <w:rPr>
          <w:rFonts w:ascii="Palatino Linotype" w:eastAsia="Calibri" w:hAnsi="Palatino Linotype" w:cs="Arial"/>
          <w:lang w:val="es-MX" w:eastAsia="en-US"/>
        </w:rPr>
        <w:t xml:space="preserve">Se </w:t>
      </w:r>
      <w:r w:rsidR="00112EC3" w:rsidRPr="00112EC3">
        <w:rPr>
          <w:rFonts w:ascii="Palatino Linotype" w:eastAsia="Calibri" w:hAnsi="Palatino Linotype" w:cs="Arial"/>
          <w:b/>
          <w:lang w:val="es-MX" w:eastAsia="en-US"/>
        </w:rPr>
        <w:t>ORDENA</w:t>
      </w:r>
      <w:r w:rsidR="00112EC3" w:rsidRPr="00112EC3">
        <w:rPr>
          <w:rFonts w:ascii="Palatino Linotype" w:eastAsia="Calibri" w:hAnsi="Palatino Linotype" w:cs="Arial"/>
          <w:lang w:val="es-MX" w:eastAsia="en-US"/>
        </w:rPr>
        <w:t xml:space="preserve"> al</w:t>
      </w:r>
      <w:r w:rsidR="00112EC3" w:rsidRPr="00112EC3">
        <w:rPr>
          <w:rFonts w:ascii="Palatino Linotype" w:eastAsia="Calibri" w:hAnsi="Palatino Linotype"/>
          <w:lang w:val="es-MX" w:eastAsia="en-US"/>
        </w:rPr>
        <w:t xml:space="preserve"> </w:t>
      </w:r>
      <w:r w:rsidR="00112EC3" w:rsidRPr="00112EC3">
        <w:rPr>
          <w:rFonts w:ascii="Palatino Linotype" w:eastAsia="Calibri" w:hAnsi="Palatino Linotype"/>
          <w:b/>
          <w:lang w:val="es-MX" w:eastAsia="en-US"/>
        </w:rPr>
        <w:t>Sujeto Obligado</w:t>
      </w:r>
      <w:r w:rsidR="00112EC3" w:rsidRPr="00112EC3">
        <w:rPr>
          <w:rFonts w:ascii="Palatino Linotype" w:eastAsia="Calibri" w:hAnsi="Palatino Linotype"/>
          <w:lang w:val="es-MX" w:eastAsia="en-US"/>
        </w:rPr>
        <w:t>, a que haga entrega a</w:t>
      </w:r>
      <w:r w:rsidR="00F9025A">
        <w:rPr>
          <w:rFonts w:ascii="Palatino Linotype" w:eastAsia="Calibri" w:hAnsi="Palatino Linotype"/>
          <w:lang w:val="es-MX" w:eastAsia="en-US"/>
        </w:rPr>
        <w:t>l</w:t>
      </w:r>
      <w:r w:rsidR="00112EC3" w:rsidRPr="00112EC3">
        <w:rPr>
          <w:rFonts w:ascii="Palatino Linotype" w:eastAsia="Calibri" w:hAnsi="Palatino Linotype"/>
          <w:lang w:val="es-MX" w:eastAsia="en-US"/>
        </w:rPr>
        <w:t xml:space="preserve"> </w:t>
      </w:r>
      <w:r w:rsidR="00112EC3" w:rsidRPr="00112EC3">
        <w:rPr>
          <w:rFonts w:ascii="Palatino Linotype" w:eastAsia="Calibri" w:hAnsi="Palatino Linotype"/>
          <w:b/>
          <w:lang w:val="es-MX" w:eastAsia="en-US"/>
        </w:rPr>
        <w:t>Recurrente</w:t>
      </w:r>
      <w:r w:rsidR="00112EC3" w:rsidRPr="00112EC3">
        <w:rPr>
          <w:rFonts w:ascii="Palatino Linotype" w:eastAsia="Calibri" w:hAnsi="Palatino Linotype"/>
          <w:lang w:val="es-MX" w:eastAsia="en-US"/>
        </w:rPr>
        <w:t xml:space="preserve"> en términos del Considerando </w:t>
      </w:r>
      <w:r w:rsidR="00112EC3" w:rsidRPr="00112EC3">
        <w:rPr>
          <w:rFonts w:ascii="Palatino Linotype" w:eastAsia="Calibri" w:hAnsi="Palatino Linotype"/>
          <w:b/>
          <w:lang w:val="es-MX" w:eastAsia="en-US"/>
        </w:rPr>
        <w:t xml:space="preserve">CUARTO </w:t>
      </w:r>
      <w:r w:rsidR="00112EC3" w:rsidRPr="00112EC3">
        <w:rPr>
          <w:rFonts w:ascii="Palatino Linotype" w:eastAsia="Calibri" w:hAnsi="Palatino Linotype"/>
          <w:lang w:val="es-MX" w:eastAsia="en-US"/>
        </w:rPr>
        <w:t>de esta resolución, vía</w:t>
      </w:r>
      <w:r w:rsidR="00112EC3">
        <w:rPr>
          <w:rFonts w:ascii="Palatino Linotype" w:eastAsia="Calibri" w:hAnsi="Palatino Linotype"/>
          <w:lang w:val="es-MX" w:eastAsia="en-US"/>
        </w:rPr>
        <w:t xml:space="preserve"> Sistema de Acceso a la Información Mexiquense (</w:t>
      </w:r>
      <w:r w:rsidR="00112EC3" w:rsidRPr="00112EC3">
        <w:rPr>
          <w:rFonts w:ascii="Palatino Linotype" w:eastAsia="Calibri" w:hAnsi="Palatino Linotype"/>
          <w:b/>
          <w:bCs/>
          <w:lang w:val="es-MX" w:eastAsia="en-US"/>
        </w:rPr>
        <w:t>SAIMEX</w:t>
      </w:r>
      <w:r w:rsidR="00112EC3">
        <w:rPr>
          <w:rFonts w:ascii="Palatino Linotype" w:eastAsia="Calibri" w:hAnsi="Palatino Linotype"/>
          <w:lang w:val="es-MX" w:eastAsia="en-US"/>
        </w:rPr>
        <w:t>)</w:t>
      </w:r>
      <w:r w:rsidR="00112EC3" w:rsidRPr="00112EC3">
        <w:rPr>
          <w:rFonts w:ascii="Palatino Linotype" w:eastAsia="Calibri" w:hAnsi="Palatino Linotype"/>
          <w:lang w:val="es-MX" w:eastAsia="en-US"/>
        </w:rPr>
        <w:t xml:space="preserve">, </w:t>
      </w:r>
      <w:r w:rsidR="00112EC3" w:rsidRPr="00062E7F">
        <w:rPr>
          <w:rFonts w:ascii="Palatino Linotype" w:eastAsia="Calibri" w:hAnsi="Palatino Linotype"/>
          <w:lang w:val="es-MX" w:eastAsia="en-US"/>
        </w:rPr>
        <w:t>en versión pública de ser procedente,</w:t>
      </w:r>
      <w:r w:rsidR="00F9025A" w:rsidRPr="00062E7F">
        <w:t xml:space="preserve"> </w:t>
      </w:r>
      <w:r w:rsidR="00F9025A" w:rsidRPr="00062E7F">
        <w:rPr>
          <w:rFonts w:ascii="Palatino Linotype" w:eastAsia="Calibri" w:hAnsi="Palatino Linotype"/>
          <w:lang w:val="es-MX" w:eastAsia="en-US"/>
        </w:rPr>
        <w:t xml:space="preserve">en formato </w:t>
      </w:r>
      <w:r>
        <w:rPr>
          <w:rFonts w:ascii="Palatino Linotype" w:eastAsia="Calibri" w:hAnsi="Palatino Linotype"/>
          <w:lang w:val="es-MX" w:eastAsia="en-US"/>
        </w:rPr>
        <w:t xml:space="preserve">de datos </w:t>
      </w:r>
      <w:r w:rsidR="00F9025A" w:rsidRPr="00062E7F">
        <w:rPr>
          <w:rFonts w:ascii="Palatino Linotype" w:eastAsia="Calibri" w:hAnsi="Palatino Linotype"/>
          <w:lang w:val="es-MX" w:eastAsia="en-US"/>
        </w:rPr>
        <w:t>abierto</w:t>
      </w:r>
      <w:r>
        <w:rPr>
          <w:rFonts w:ascii="Palatino Linotype" w:eastAsia="Calibri" w:hAnsi="Palatino Linotype"/>
          <w:lang w:val="es-MX" w:eastAsia="en-US"/>
        </w:rPr>
        <w:t>s</w:t>
      </w:r>
      <w:r w:rsidR="00F9025A">
        <w:rPr>
          <w:rFonts w:ascii="Palatino Linotype" w:eastAsia="Calibri" w:hAnsi="Palatino Linotype"/>
          <w:lang w:val="es-MX" w:eastAsia="en-US"/>
        </w:rPr>
        <w:t>,</w:t>
      </w:r>
      <w:r w:rsidR="00112EC3" w:rsidRPr="00112EC3">
        <w:rPr>
          <w:rFonts w:ascii="Palatino Linotype" w:eastAsia="Calibri" w:hAnsi="Palatino Linotype"/>
          <w:lang w:val="es-MX" w:eastAsia="en-US"/>
        </w:rPr>
        <w:t xml:space="preserve"> del o los documentos en donde conste </w:t>
      </w:r>
      <w:r w:rsidR="00112EC3" w:rsidRPr="00112EC3">
        <w:rPr>
          <w:rFonts w:ascii="Palatino Linotype" w:hAnsi="Palatino Linotype" w:cs="Arial"/>
          <w:lang w:val="es-MX" w:eastAsia="es-MX"/>
        </w:rPr>
        <w:t>lo</w:t>
      </w:r>
      <w:r w:rsidR="00112EC3" w:rsidRPr="00112EC3">
        <w:rPr>
          <w:rFonts w:ascii="Palatino Linotype" w:eastAsia="Calibri" w:hAnsi="Palatino Linotype" w:cs="Arial"/>
          <w:lang w:val="es-MX" w:eastAsia="en-US"/>
        </w:rPr>
        <w:t xml:space="preserve"> siguiente: </w:t>
      </w:r>
    </w:p>
    <w:p w14:paraId="434F058D" w14:textId="77777777" w:rsidR="00112EC3" w:rsidRPr="00112EC3" w:rsidRDefault="00112EC3" w:rsidP="00112EC3">
      <w:pPr>
        <w:autoSpaceDE w:val="0"/>
        <w:autoSpaceDN w:val="0"/>
        <w:adjustRightInd w:val="0"/>
        <w:spacing w:line="360" w:lineRule="auto"/>
        <w:ind w:right="49"/>
        <w:jc w:val="both"/>
        <w:rPr>
          <w:rFonts w:ascii="Palatino Linotype" w:eastAsia="Calibri" w:hAnsi="Palatino Linotype" w:cs="Arial"/>
          <w:lang w:val="es-MX" w:eastAsia="en-US"/>
        </w:rPr>
      </w:pPr>
    </w:p>
    <w:p w14:paraId="4994C445" w14:textId="18D50C0C" w:rsidR="00112EC3" w:rsidRPr="00112EC3" w:rsidRDefault="00112EC3" w:rsidP="00112EC3">
      <w:pPr>
        <w:numPr>
          <w:ilvl w:val="0"/>
          <w:numId w:val="14"/>
        </w:numPr>
        <w:spacing w:after="240" w:line="360" w:lineRule="auto"/>
        <w:jc w:val="both"/>
        <w:rPr>
          <w:rFonts w:ascii="Palatino Linotype" w:hAnsi="Palatino Linotype"/>
        </w:rPr>
      </w:pPr>
      <w:r w:rsidRPr="00112EC3">
        <w:rPr>
          <w:rFonts w:ascii="Palatino Linotype" w:hAnsi="Palatino Linotype"/>
        </w:rPr>
        <w:t>Actas de las Sesiones de Cabildo celebradas</w:t>
      </w:r>
      <w:r>
        <w:rPr>
          <w:rFonts w:ascii="Palatino Linotype" w:hAnsi="Palatino Linotype"/>
        </w:rPr>
        <w:t xml:space="preserve"> por el Ayuntamiento de Jaltenco,</w:t>
      </w:r>
      <w:r w:rsidRPr="00112EC3">
        <w:rPr>
          <w:rFonts w:ascii="Palatino Linotype" w:hAnsi="Palatino Linotype"/>
        </w:rPr>
        <w:t xml:space="preserve"> en el periodo que comprende del primero de junio al dieciocho de agosto de dos mil veintiuno.</w:t>
      </w:r>
    </w:p>
    <w:p w14:paraId="6346BACA" w14:textId="77777777" w:rsidR="00112EC3" w:rsidRDefault="00112EC3" w:rsidP="00112EC3">
      <w:pPr>
        <w:pStyle w:val="Prrafodelista"/>
        <w:spacing w:before="240" w:after="360"/>
        <w:ind w:left="720" w:right="141"/>
        <w:contextualSpacing/>
        <w:jc w:val="both"/>
        <w:rPr>
          <w:rFonts w:ascii="Palatino Linotype" w:hAnsi="Palatino Linotype" w:cs="Arial"/>
          <w:i/>
        </w:rPr>
      </w:pPr>
      <w:r w:rsidRPr="009D0F33">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4F46E1D4" w14:textId="77777777" w:rsidR="00112EC3" w:rsidRDefault="00112EC3" w:rsidP="00CC018F">
      <w:pPr>
        <w:autoSpaceDE w:val="0"/>
        <w:autoSpaceDN w:val="0"/>
        <w:adjustRightInd w:val="0"/>
        <w:spacing w:line="360" w:lineRule="auto"/>
        <w:ind w:right="49"/>
        <w:jc w:val="both"/>
        <w:rPr>
          <w:rFonts w:ascii="Palatino Linotype" w:eastAsia="Calibri" w:hAnsi="Palatino Linotype" w:cs="Arial"/>
          <w:b/>
          <w:sz w:val="28"/>
          <w:szCs w:val="28"/>
          <w:lang w:val="es-MX" w:eastAsia="en-US"/>
        </w:rPr>
      </w:pPr>
    </w:p>
    <w:p w14:paraId="18478E19" w14:textId="5C6A591E" w:rsidR="00CC018F" w:rsidRPr="00CC018F" w:rsidRDefault="00062E7F" w:rsidP="00CC018F">
      <w:pPr>
        <w:autoSpaceDE w:val="0"/>
        <w:autoSpaceDN w:val="0"/>
        <w:adjustRightInd w:val="0"/>
        <w:spacing w:line="360" w:lineRule="auto"/>
        <w:ind w:right="49"/>
        <w:jc w:val="both"/>
        <w:rPr>
          <w:rFonts w:ascii="Palatino Linotype" w:eastAsia="Calibri" w:hAnsi="Palatino Linotype" w:cs="Arial"/>
          <w:lang w:val="es-MX" w:eastAsia="en-US"/>
        </w:rPr>
      </w:pPr>
      <w:r>
        <w:rPr>
          <w:rFonts w:ascii="Palatino Linotype" w:eastAsia="Calibri" w:hAnsi="Palatino Linotype" w:cs="Arial"/>
          <w:b/>
          <w:sz w:val="28"/>
          <w:szCs w:val="28"/>
          <w:lang w:val="es-MX" w:eastAsia="en-US"/>
        </w:rPr>
        <w:t>QUINTO</w:t>
      </w:r>
      <w:r w:rsidR="00CC018F" w:rsidRPr="00CC018F">
        <w:rPr>
          <w:rFonts w:ascii="Palatino Linotype" w:eastAsia="Calibri" w:hAnsi="Palatino Linotype" w:cs="Arial"/>
          <w:b/>
          <w:sz w:val="28"/>
          <w:szCs w:val="28"/>
          <w:lang w:val="es-MX" w:eastAsia="en-US"/>
        </w:rPr>
        <w:t>.</w:t>
      </w:r>
      <w:r w:rsidR="00CC018F" w:rsidRPr="00CC018F">
        <w:rPr>
          <w:rFonts w:ascii="Palatino Linotype" w:eastAsia="Calibri" w:hAnsi="Palatino Linotype" w:cs="Arial"/>
          <w:b/>
          <w:lang w:val="es-MX" w:eastAsia="en-US"/>
        </w:rPr>
        <w:t xml:space="preserve"> NOTIFÍQUESE</w:t>
      </w:r>
      <w:r w:rsidR="00CC018F" w:rsidRPr="00CC018F">
        <w:rPr>
          <w:rFonts w:ascii="Palatino Linotype" w:eastAsia="Calibri" w:hAnsi="Palatino Linotype" w:cs="Arial"/>
          <w:i/>
          <w:lang w:val="es-MX" w:eastAsia="en-US"/>
        </w:rPr>
        <w:t xml:space="preserve"> </w:t>
      </w:r>
      <w:r w:rsidR="00CC018F" w:rsidRPr="00CC018F">
        <w:rPr>
          <w:rFonts w:ascii="Palatino Linotype" w:eastAsia="Calibri" w:hAnsi="Palatino Linotype" w:cs="Arial"/>
          <w:lang w:val="es-MX" w:eastAsia="en-US"/>
        </w:rPr>
        <w:t>la presente resolución al Titular de la Unidad de Transparencia del</w:t>
      </w:r>
      <w:r w:rsidR="00CC018F" w:rsidRPr="00CC018F">
        <w:rPr>
          <w:rFonts w:ascii="Palatino Linotype" w:eastAsia="Calibri" w:hAnsi="Palatino Linotype" w:cs="Arial"/>
          <w:b/>
          <w:lang w:val="es-MX" w:eastAsia="en-US"/>
        </w:rPr>
        <w:t xml:space="preserve"> Sujeto Obligado</w:t>
      </w:r>
      <w:r w:rsidR="00CC018F" w:rsidRPr="00CC018F">
        <w:rPr>
          <w:rFonts w:ascii="Palatino Linotype" w:eastAsia="Calibri" w:hAnsi="Palatino Linotype" w:cs="Arial"/>
          <w:lang w:val="es-MX" w:eastAsia="en-US"/>
        </w:rPr>
        <w:t xml:space="preserve">, para que conforme al artículo 186 último párrafo, 189 segundo párrafo y 194, de la Ley de Transparencia y Acceso a la Información Pública del Estado de México y Municipios; dé cumplimiento a lo ordenado dentro del </w:t>
      </w:r>
      <w:r w:rsidR="00CC018F" w:rsidRPr="00CC018F">
        <w:rPr>
          <w:rFonts w:ascii="Palatino Linotype" w:eastAsia="Calibri" w:hAnsi="Palatino Linotype" w:cs="Arial"/>
          <w:lang w:val="es-MX" w:eastAsia="en-US"/>
        </w:rPr>
        <w:lastRenderedPageBreak/>
        <w:t>plazo de diez días hábiles, debiendo informar a este Instituto en un plazo de tres días hábiles siguientes sobre el cumplimiento dado a la presente.</w:t>
      </w:r>
    </w:p>
    <w:p w14:paraId="0C230C4F" w14:textId="77777777" w:rsidR="00CC018F" w:rsidRPr="00CC018F" w:rsidRDefault="00CC018F" w:rsidP="00CC018F">
      <w:pPr>
        <w:autoSpaceDE w:val="0"/>
        <w:autoSpaceDN w:val="0"/>
        <w:adjustRightInd w:val="0"/>
        <w:spacing w:line="360" w:lineRule="auto"/>
        <w:ind w:right="49"/>
        <w:jc w:val="both"/>
        <w:rPr>
          <w:rFonts w:ascii="Palatino Linotype" w:eastAsia="Calibri" w:hAnsi="Palatino Linotype" w:cs="Arial"/>
          <w:lang w:val="es-MX" w:eastAsia="en-US"/>
        </w:rPr>
      </w:pPr>
    </w:p>
    <w:p w14:paraId="379BE128" w14:textId="2917FFC3" w:rsidR="00CC018F" w:rsidRPr="00CC018F" w:rsidRDefault="00062E7F" w:rsidP="00CC018F">
      <w:pPr>
        <w:autoSpaceDE w:val="0"/>
        <w:autoSpaceDN w:val="0"/>
        <w:adjustRightInd w:val="0"/>
        <w:spacing w:line="360" w:lineRule="auto"/>
        <w:jc w:val="both"/>
        <w:rPr>
          <w:rFonts w:ascii="Palatino Linotype" w:eastAsia="Calibri" w:hAnsi="Palatino Linotype" w:cs="Arial"/>
          <w:lang w:val="es-MX" w:eastAsia="en-US"/>
        </w:rPr>
      </w:pPr>
      <w:r>
        <w:rPr>
          <w:rFonts w:ascii="Palatino Linotype" w:eastAsia="Calibri" w:hAnsi="Palatino Linotype" w:cs="Arial"/>
          <w:b/>
          <w:sz w:val="28"/>
          <w:lang w:val="es-MX" w:eastAsia="en-US"/>
        </w:rPr>
        <w:t>SEXTO</w:t>
      </w:r>
      <w:r w:rsidR="00CC018F" w:rsidRPr="00CC018F">
        <w:rPr>
          <w:rFonts w:ascii="Palatino Linotype" w:eastAsia="Calibri" w:hAnsi="Palatino Linotype" w:cs="Arial"/>
          <w:b/>
          <w:sz w:val="28"/>
          <w:lang w:val="es-MX" w:eastAsia="en-US"/>
        </w:rPr>
        <w:t xml:space="preserve">. </w:t>
      </w:r>
      <w:r w:rsidR="00CC018F" w:rsidRPr="00CC018F">
        <w:rPr>
          <w:rFonts w:ascii="Palatino Linotype" w:eastAsia="Calibri" w:hAnsi="Palatino Linotype" w:cs="Arial"/>
          <w:lang w:val="es-MX" w:eastAsia="en-US"/>
        </w:rPr>
        <w:t xml:space="preserve">De conformidad con el artículo 198, de la Ley de Transparencia y Acceso a la Información Pública del Estado de México y Municipios, de considerarlo procedente, el </w:t>
      </w:r>
      <w:r w:rsidR="00CC018F" w:rsidRPr="00CC018F">
        <w:rPr>
          <w:rFonts w:ascii="Palatino Linotype" w:eastAsia="Calibri" w:hAnsi="Palatino Linotype" w:cs="Arial"/>
          <w:b/>
          <w:lang w:val="es-MX" w:eastAsia="en-US"/>
        </w:rPr>
        <w:t>Sujeto Obligado</w:t>
      </w:r>
      <w:r w:rsidR="00CC018F" w:rsidRPr="00CC018F">
        <w:rPr>
          <w:rFonts w:ascii="Palatino Linotype" w:eastAsia="Calibri" w:hAnsi="Palatino Linotype" w:cs="Arial"/>
          <w:lang w:val="es-MX" w:eastAsia="en-US"/>
        </w:rPr>
        <w:t xml:space="preserve"> de manera fundada y motivada, podrá solicitar una ampliación de plazo para el cumplimiento de la presente resolución.</w:t>
      </w:r>
    </w:p>
    <w:p w14:paraId="721986AE" w14:textId="77777777" w:rsidR="00CC018F" w:rsidRPr="00CC018F" w:rsidRDefault="00CC018F" w:rsidP="00CC018F">
      <w:pPr>
        <w:spacing w:after="160" w:line="259" w:lineRule="auto"/>
        <w:rPr>
          <w:rFonts w:ascii="Calibri" w:eastAsia="Calibri" w:hAnsi="Calibri"/>
          <w:sz w:val="22"/>
          <w:szCs w:val="22"/>
          <w:lang w:val="es-MX" w:eastAsia="en-US"/>
        </w:rPr>
      </w:pPr>
    </w:p>
    <w:p w14:paraId="0484C580" w14:textId="6FF6A256" w:rsidR="00804A9B" w:rsidRPr="00CC018F" w:rsidRDefault="00062E7F" w:rsidP="00CC018F">
      <w:pPr>
        <w:autoSpaceDE w:val="0"/>
        <w:autoSpaceDN w:val="0"/>
        <w:adjustRightInd w:val="0"/>
        <w:spacing w:line="360" w:lineRule="auto"/>
        <w:jc w:val="both"/>
        <w:rPr>
          <w:rFonts w:ascii="Palatino Linotype" w:eastAsia="Calibri" w:hAnsi="Palatino Linotype" w:cs="Arial"/>
          <w:lang w:val="es-MX" w:eastAsia="en-US"/>
        </w:rPr>
      </w:pPr>
      <w:r>
        <w:rPr>
          <w:rFonts w:ascii="Palatino Linotype" w:eastAsia="Calibri" w:hAnsi="Palatino Linotype" w:cs="Arial"/>
          <w:b/>
          <w:sz w:val="28"/>
          <w:szCs w:val="28"/>
          <w:lang w:val="es-MX" w:eastAsia="en-US"/>
        </w:rPr>
        <w:t>SÉPTIMO</w:t>
      </w:r>
      <w:r w:rsidR="00CC018F" w:rsidRPr="00CC018F">
        <w:rPr>
          <w:rFonts w:ascii="Palatino Linotype" w:eastAsia="Calibri" w:hAnsi="Palatino Linotype" w:cs="Arial"/>
          <w:b/>
          <w:sz w:val="28"/>
          <w:szCs w:val="28"/>
          <w:lang w:val="es-MX" w:eastAsia="en-US"/>
        </w:rPr>
        <w:t>.</w:t>
      </w:r>
      <w:r w:rsidR="00CC018F" w:rsidRPr="00CC018F">
        <w:rPr>
          <w:rFonts w:ascii="Palatino Linotype" w:eastAsia="Calibri" w:hAnsi="Palatino Linotype" w:cs="Arial"/>
          <w:b/>
          <w:lang w:val="es-MX" w:eastAsia="en-US"/>
        </w:rPr>
        <w:t xml:space="preserve"> NOTIFÍQUESE</w:t>
      </w:r>
      <w:r w:rsidR="00CC018F" w:rsidRPr="00CC018F">
        <w:rPr>
          <w:rFonts w:ascii="Palatino Linotype" w:eastAsia="Calibri" w:hAnsi="Palatino Linotype" w:cs="Arial"/>
          <w:lang w:val="es-MX" w:eastAsia="en-US"/>
        </w:rPr>
        <w:t xml:space="preserve"> al </w:t>
      </w:r>
      <w:r w:rsidR="00CC018F" w:rsidRPr="00CC018F">
        <w:rPr>
          <w:rFonts w:ascii="Palatino Linotype" w:eastAsia="Calibri" w:hAnsi="Palatino Linotype" w:cs="Arial"/>
          <w:b/>
          <w:lang w:val="es-MX" w:eastAsia="en-US"/>
        </w:rPr>
        <w:t>Recurrente</w:t>
      </w:r>
      <w:r w:rsidR="00CC018F" w:rsidRPr="00CC018F">
        <w:rPr>
          <w:rFonts w:ascii="Palatino Linotype" w:eastAsia="Calibri" w:hAnsi="Palatino Linotype" w:cs="Arial"/>
          <w:lang w:val="es-MX" w:eastAsia="en-US"/>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891E00">
        <w:rPr>
          <w:rFonts w:ascii="Palatino Linotype" w:eastAsia="Calibri" w:hAnsi="Palatino Linotype" w:cs="Arial"/>
          <w:lang w:val="es-MX" w:eastAsia="en-US"/>
        </w:rPr>
        <w:t>.</w:t>
      </w:r>
    </w:p>
    <w:p w14:paraId="069C68B3" w14:textId="77777777" w:rsidR="00CC018F" w:rsidRPr="00CC018F" w:rsidRDefault="00CC018F" w:rsidP="00CC018F">
      <w:pPr>
        <w:spacing w:line="276" w:lineRule="auto"/>
        <w:jc w:val="both"/>
        <w:rPr>
          <w:rFonts w:ascii="Palatino Linotype" w:eastAsia="Calibri" w:hAnsi="Palatino Linotype" w:cs="Arial"/>
          <w:sz w:val="16"/>
          <w:szCs w:val="16"/>
          <w:lang w:val="es-MX" w:eastAsia="en-US"/>
        </w:rPr>
      </w:pPr>
    </w:p>
    <w:p w14:paraId="39695EFD" w14:textId="77777777" w:rsidR="00CC018F" w:rsidRPr="00CC018F" w:rsidRDefault="00CC018F" w:rsidP="00CC018F">
      <w:pPr>
        <w:spacing w:line="276" w:lineRule="auto"/>
        <w:jc w:val="both"/>
        <w:rPr>
          <w:rFonts w:ascii="Palatino Linotype" w:eastAsia="Calibri" w:hAnsi="Palatino Linotype" w:cs="Arial"/>
          <w:sz w:val="16"/>
          <w:szCs w:val="16"/>
          <w:lang w:val="es-MX" w:eastAsia="en-US"/>
        </w:rPr>
      </w:pPr>
    </w:p>
    <w:p w14:paraId="317C73C8" w14:textId="42FB5F8A" w:rsidR="00891E00" w:rsidRPr="00891E00" w:rsidRDefault="00891E00" w:rsidP="00891E00">
      <w:pPr>
        <w:spacing w:line="360" w:lineRule="auto"/>
        <w:jc w:val="both"/>
        <w:rPr>
          <w:rFonts w:ascii="Palatino Linotype" w:eastAsia="Calibri" w:hAnsi="Palatino Linotype" w:cs="Arial"/>
          <w:sz w:val="18"/>
          <w:szCs w:val="18"/>
          <w:lang w:val="es-MX" w:eastAsia="en-US"/>
        </w:rPr>
      </w:pPr>
      <w:r w:rsidRPr="00891E00">
        <w:rPr>
          <w:rFonts w:ascii="Palatino Linotype" w:eastAsia="Calibri" w:hAnsi="Palatino Linotype"/>
          <w:lang w:val="es-MX" w:eastAsia="en-US"/>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Calibri" w:hAnsi="Palatino Linotype"/>
          <w:lang w:val="es-MX" w:eastAsia="en-US"/>
        </w:rPr>
        <w:t>NOVENA</w:t>
      </w:r>
      <w:r w:rsidRPr="00891E00">
        <w:rPr>
          <w:rFonts w:ascii="Palatino Linotype" w:eastAsia="Calibri" w:hAnsi="Palatino Linotype"/>
          <w:lang w:val="es-MX" w:eastAsia="en-US"/>
        </w:rPr>
        <w:t xml:space="preserve"> SESIÓN ORDINARIA CELEBRADA EL </w:t>
      </w:r>
      <w:r>
        <w:rPr>
          <w:rFonts w:ascii="Palatino Linotype" w:eastAsia="Calibri" w:hAnsi="Palatino Linotype"/>
          <w:lang w:val="es-MX" w:eastAsia="en-US"/>
        </w:rPr>
        <w:t>CUATRO DE NOVIEMBRE</w:t>
      </w:r>
      <w:r w:rsidRPr="00891E00">
        <w:rPr>
          <w:rFonts w:ascii="Palatino Linotype" w:eastAsia="Calibri" w:hAnsi="Palatino Linotype"/>
          <w:lang w:val="es-MX" w:eastAsia="en-US"/>
        </w:rPr>
        <w:t xml:space="preserve"> DE DOS MIL VEINTIUNO, ANTE EL SECRETARIO TÉCNICO DEL PLENO, ALEXIS TAPIA RAMÍREZ</w:t>
      </w:r>
      <w:r w:rsidRPr="00891E00">
        <w:rPr>
          <w:rFonts w:ascii="Palatino Linotype" w:hAnsi="Palatino Linotype"/>
          <w:lang w:val="es-MX"/>
        </w:rPr>
        <w:t>.------</w:t>
      </w:r>
      <w:r w:rsidR="00F6760B">
        <w:rPr>
          <w:rFonts w:ascii="Palatino Linotype" w:hAnsi="Palatino Linotype"/>
          <w:lang w:val="es-MX"/>
        </w:rPr>
        <w:t>---------------------------------------------------------------------------------------------------------------------------------------------------------------------------------------------------------------</w:t>
      </w:r>
    </w:p>
    <w:p w14:paraId="0E7283EB" w14:textId="77777777" w:rsidR="00891E00" w:rsidRPr="00891E00" w:rsidRDefault="00891E00" w:rsidP="00891E00">
      <w:pPr>
        <w:spacing w:line="276" w:lineRule="auto"/>
        <w:jc w:val="both"/>
        <w:rPr>
          <w:rFonts w:ascii="Palatino Linotype" w:eastAsia="Calibri" w:hAnsi="Palatino Linotype" w:cs="Arial"/>
          <w:sz w:val="16"/>
          <w:szCs w:val="16"/>
          <w:lang w:val="es-MX" w:eastAsia="en-US"/>
        </w:rPr>
      </w:pPr>
      <w:r w:rsidRPr="00891E00">
        <w:rPr>
          <w:rFonts w:ascii="Palatino Linotype" w:eastAsia="Calibri" w:hAnsi="Palatino Linotype" w:cs="Arial"/>
          <w:sz w:val="16"/>
          <w:szCs w:val="16"/>
          <w:lang w:val="es-MX" w:eastAsia="en-US"/>
        </w:rPr>
        <w:t>JMV/CCR/EJDG</w:t>
      </w:r>
    </w:p>
    <w:p w14:paraId="5A3B940E" w14:textId="77777777" w:rsidR="00891E00" w:rsidRPr="00891E00" w:rsidRDefault="00891E00" w:rsidP="00891E00">
      <w:pPr>
        <w:autoSpaceDE w:val="0"/>
        <w:autoSpaceDN w:val="0"/>
        <w:adjustRightInd w:val="0"/>
        <w:spacing w:line="360" w:lineRule="auto"/>
        <w:ind w:right="49"/>
        <w:jc w:val="both"/>
        <w:rPr>
          <w:rFonts w:ascii="Palatino Linotype" w:eastAsia="Calibri" w:hAnsi="Palatino Linotype" w:cs="Arial"/>
          <w:sz w:val="16"/>
          <w:szCs w:val="16"/>
          <w:lang w:val="es-MX" w:eastAsia="en-US"/>
        </w:rPr>
      </w:pPr>
    </w:p>
    <w:p w14:paraId="3458F2E6" w14:textId="77777777" w:rsidR="00502C44" w:rsidRDefault="00502C44" w:rsidP="00B11352">
      <w:pPr>
        <w:spacing w:line="276" w:lineRule="auto"/>
        <w:jc w:val="both"/>
      </w:pPr>
    </w:p>
    <w:sectPr w:rsidR="00502C44" w:rsidSect="003F26CC">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D902B" w14:textId="77777777" w:rsidR="00D27E11" w:rsidRDefault="00D27E11" w:rsidP="00BE2A36">
      <w:r>
        <w:separator/>
      </w:r>
    </w:p>
  </w:endnote>
  <w:endnote w:type="continuationSeparator" w:id="0">
    <w:p w14:paraId="1F3FCB5B" w14:textId="77777777" w:rsidR="00D27E11" w:rsidRDefault="00D27E11" w:rsidP="00BE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90A65" w14:textId="77777777" w:rsidR="00D27E11" w:rsidRPr="00A2780F" w:rsidRDefault="00D27E11" w:rsidP="003F26C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24EB3">
      <w:rPr>
        <w:rFonts w:ascii="Arial" w:hAnsi="Arial" w:cs="Arial"/>
        <w:b/>
        <w:bCs/>
        <w:noProof/>
        <w:sz w:val="20"/>
        <w:szCs w:val="20"/>
      </w:rPr>
      <w:t>45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24EB3">
      <w:rPr>
        <w:rFonts w:ascii="Arial" w:hAnsi="Arial" w:cs="Arial"/>
        <w:b/>
        <w:bCs/>
        <w:noProof/>
        <w:sz w:val="20"/>
        <w:szCs w:val="20"/>
      </w:rPr>
      <w:t>47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CDA78" w14:textId="77777777" w:rsidR="00D27E11" w:rsidRPr="00070856" w:rsidRDefault="00D27E11" w:rsidP="003F26C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24EB3">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24EB3">
      <w:rPr>
        <w:rFonts w:ascii="Arial" w:hAnsi="Arial" w:cs="Arial"/>
        <w:b/>
        <w:bCs/>
        <w:noProof/>
        <w:sz w:val="20"/>
        <w:szCs w:val="20"/>
      </w:rPr>
      <w:t>47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7ACD4" w14:textId="77777777" w:rsidR="00D27E11" w:rsidRDefault="00D27E11" w:rsidP="00BE2A36">
      <w:r>
        <w:separator/>
      </w:r>
    </w:p>
  </w:footnote>
  <w:footnote w:type="continuationSeparator" w:id="0">
    <w:p w14:paraId="7B623138" w14:textId="77777777" w:rsidR="00D27E11" w:rsidRDefault="00D27E11" w:rsidP="00BE2A36">
      <w:r>
        <w:continuationSeparator/>
      </w:r>
    </w:p>
  </w:footnote>
  <w:footnote w:id="1">
    <w:p w14:paraId="6CBA1BEB" w14:textId="77777777" w:rsidR="00D27E11" w:rsidRPr="00946E1F" w:rsidRDefault="00D27E11" w:rsidP="00BE2A36">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14" w:type="dxa"/>
      <w:tblInd w:w="1200" w:type="dxa"/>
      <w:tblLayout w:type="fixed"/>
      <w:tblLook w:val="04A0" w:firstRow="1" w:lastRow="0" w:firstColumn="1" w:lastColumn="0" w:noHBand="0" w:noVBand="1"/>
    </w:tblPr>
    <w:tblGrid>
      <w:gridCol w:w="3195"/>
      <w:gridCol w:w="4819"/>
    </w:tblGrid>
    <w:tr w:rsidR="00D27E11" w:rsidRPr="008F2CCC" w14:paraId="45346789" w14:textId="77777777" w:rsidTr="003F26CC">
      <w:tc>
        <w:tcPr>
          <w:tcW w:w="3195" w:type="dxa"/>
          <w:shd w:val="clear" w:color="auto" w:fill="auto"/>
        </w:tcPr>
        <w:p w14:paraId="73E1D523" w14:textId="17FEAA91" w:rsidR="00D27E11" w:rsidRPr="00664658" w:rsidRDefault="00D27E11" w:rsidP="000549A5">
          <w:pPr>
            <w:spacing w:line="276" w:lineRule="auto"/>
            <w:ind w:firstLine="680"/>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819" w:type="dxa"/>
          <w:shd w:val="clear" w:color="auto" w:fill="auto"/>
          <w:vAlign w:val="center"/>
        </w:tcPr>
        <w:p w14:paraId="39BA9008" w14:textId="06FCBB77" w:rsidR="00D27E11" w:rsidRPr="00664658" w:rsidRDefault="00CF4270" w:rsidP="00BE2A36">
          <w:pPr>
            <w:spacing w:line="276" w:lineRule="auto"/>
            <w:jc w:val="right"/>
            <w:rPr>
              <w:rFonts w:ascii="Palatino Linotype" w:hAnsi="Palatino Linotype"/>
              <w:b/>
              <w:sz w:val="22"/>
              <w:szCs w:val="22"/>
              <w:lang w:val="es-ES_tradnl"/>
            </w:rPr>
          </w:pPr>
          <w:r w:rsidRPr="00CF4270">
            <w:rPr>
              <w:rFonts w:ascii="Palatino Linotype" w:hAnsi="Palatino Linotype"/>
              <w:b/>
              <w:sz w:val="22"/>
              <w:szCs w:val="22"/>
              <w:lang w:val="es-ES_tradnl"/>
            </w:rPr>
            <w:t>04635/INFOEM/IP/RR/2021</w:t>
          </w:r>
          <w:r w:rsidR="00D27E11">
            <w:rPr>
              <w:rFonts w:ascii="Palatino Linotype" w:hAnsi="Palatino Linotype"/>
              <w:b/>
              <w:sz w:val="22"/>
              <w:szCs w:val="22"/>
              <w:lang w:val="es-ES_tradnl"/>
            </w:rPr>
            <w:t xml:space="preserve"> y acumulados</w:t>
          </w:r>
        </w:p>
      </w:tc>
    </w:tr>
    <w:tr w:rsidR="00D27E11" w:rsidRPr="008F2CCC" w14:paraId="59026087" w14:textId="77777777" w:rsidTr="003F26CC">
      <w:tc>
        <w:tcPr>
          <w:tcW w:w="3195" w:type="dxa"/>
          <w:shd w:val="clear" w:color="auto" w:fill="auto"/>
        </w:tcPr>
        <w:p w14:paraId="0674CA71" w14:textId="77777777" w:rsidR="00D27E11" w:rsidRPr="00664658" w:rsidRDefault="00D27E11" w:rsidP="000549A5">
          <w:pPr>
            <w:spacing w:line="276" w:lineRule="auto"/>
            <w:ind w:firstLine="680"/>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819" w:type="dxa"/>
          <w:shd w:val="clear" w:color="auto" w:fill="auto"/>
          <w:vAlign w:val="center"/>
        </w:tcPr>
        <w:p w14:paraId="4986F218" w14:textId="4134D54D" w:rsidR="00D27E11" w:rsidRPr="00664658" w:rsidRDefault="00CF4270" w:rsidP="00BE2A36">
          <w:pPr>
            <w:spacing w:line="276" w:lineRule="auto"/>
            <w:jc w:val="right"/>
            <w:rPr>
              <w:rFonts w:ascii="Palatino Linotype" w:hAnsi="Palatino Linotype"/>
              <w:b/>
              <w:sz w:val="22"/>
              <w:szCs w:val="22"/>
              <w:lang w:val="es-ES_tradnl"/>
            </w:rPr>
          </w:pPr>
          <w:r w:rsidRPr="00CF4270">
            <w:rPr>
              <w:rFonts w:ascii="Palatino Linotype" w:hAnsi="Palatino Linotype"/>
              <w:b/>
              <w:sz w:val="22"/>
              <w:szCs w:val="22"/>
            </w:rPr>
            <w:t>Ayuntamiento de Jaltenco</w:t>
          </w:r>
        </w:p>
      </w:tc>
    </w:tr>
    <w:tr w:rsidR="00D27E11" w:rsidRPr="008F2CCC" w14:paraId="18325D24" w14:textId="77777777" w:rsidTr="003F26CC">
      <w:trPr>
        <w:trHeight w:val="228"/>
      </w:trPr>
      <w:tc>
        <w:tcPr>
          <w:tcW w:w="3195" w:type="dxa"/>
          <w:shd w:val="clear" w:color="auto" w:fill="auto"/>
        </w:tcPr>
        <w:p w14:paraId="4B3E04C4" w14:textId="20EF4C94" w:rsidR="00D27E11" w:rsidRPr="00664658" w:rsidRDefault="00D27E11" w:rsidP="000549A5">
          <w:pPr>
            <w:spacing w:line="276" w:lineRule="auto"/>
            <w:ind w:firstLine="680"/>
            <w:rPr>
              <w:rFonts w:ascii="Palatino Linotype" w:hAnsi="Palatino Linotype"/>
              <w:b/>
              <w:sz w:val="22"/>
              <w:szCs w:val="22"/>
              <w:lang w:val="es-ES_tradnl"/>
            </w:rPr>
          </w:pPr>
          <w:r>
            <w:rPr>
              <w:rFonts w:ascii="Palatino Linotype" w:hAnsi="Palatino Linotype"/>
              <w:b/>
              <w:sz w:val="22"/>
              <w:szCs w:val="22"/>
              <w:lang w:val="es-ES_tradnl"/>
            </w:rPr>
            <w:t>Comisionad</w:t>
          </w:r>
          <w:r w:rsidR="00CF4270">
            <w:rPr>
              <w:rFonts w:ascii="Palatino Linotype" w:hAnsi="Palatino Linotype"/>
              <w:b/>
              <w:sz w:val="22"/>
              <w:szCs w:val="22"/>
              <w:lang w:val="es-ES_tradnl"/>
            </w:rPr>
            <w:t>o</w:t>
          </w:r>
          <w:r w:rsidRPr="00664658">
            <w:rPr>
              <w:rFonts w:ascii="Palatino Linotype" w:hAnsi="Palatino Linotype"/>
              <w:b/>
              <w:sz w:val="22"/>
              <w:szCs w:val="22"/>
              <w:lang w:val="es-ES_tradnl"/>
            </w:rPr>
            <w:t xml:space="preserve"> </w:t>
          </w:r>
          <w:r w:rsidR="00CF4270">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4819" w:type="dxa"/>
          <w:shd w:val="clear" w:color="auto" w:fill="auto"/>
        </w:tcPr>
        <w:p w14:paraId="2549B85C" w14:textId="6BCEF101" w:rsidR="00D27E11" w:rsidRPr="00664658" w:rsidRDefault="00CF4270" w:rsidP="003F26C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F2BFF00" w14:textId="14813FA4" w:rsidR="00D27E11" w:rsidRPr="001779E0" w:rsidRDefault="000549A5" w:rsidP="003F26CC">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DF321F7" wp14:editId="1A235175">
          <wp:simplePos x="0" y="0"/>
          <wp:positionH relativeFrom="page">
            <wp:posOffset>15240</wp:posOffset>
          </wp:positionH>
          <wp:positionV relativeFrom="page">
            <wp:posOffset>11430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D27E11" w:rsidRPr="008F2CCC" w14:paraId="68006BE3" w14:textId="77777777" w:rsidTr="003F26CC">
      <w:tc>
        <w:tcPr>
          <w:tcW w:w="2977" w:type="dxa"/>
          <w:shd w:val="clear" w:color="auto" w:fill="auto"/>
        </w:tcPr>
        <w:p w14:paraId="709235A4" w14:textId="6B384169" w:rsidR="00D27E11" w:rsidRPr="008F2CCC" w:rsidRDefault="00D27E11"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14:paraId="3420C3B3" w14:textId="33CF34F8" w:rsidR="00D27E11" w:rsidRPr="008F2CCC" w:rsidRDefault="00CF4270" w:rsidP="00BE2A36">
          <w:pPr>
            <w:spacing w:line="360" w:lineRule="auto"/>
            <w:jc w:val="right"/>
            <w:rPr>
              <w:rFonts w:ascii="Palatino Linotype" w:hAnsi="Palatino Linotype"/>
              <w:b/>
              <w:sz w:val="22"/>
              <w:szCs w:val="22"/>
              <w:lang w:val="es-ES_tradnl"/>
            </w:rPr>
          </w:pPr>
          <w:r w:rsidRPr="00CF4270">
            <w:rPr>
              <w:rFonts w:ascii="Palatino Linotype" w:hAnsi="Palatino Linotype"/>
              <w:b/>
              <w:sz w:val="22"/>
              <w:szCs w:val="22"/>
              <w:lang w:val="es-ES_tradnl"/>
            </w:rPr>
            <w:t>04635/INFOEM/IP/RR/2021</w:t>
          </w:r>
          <w:r w:rsidR="00D27E11">
            <w:rPr>
              <w:rFonts w:ascii="Palatino Linotype" w:hAnsi="Palatino Linotype"/>
              <w:b/>
              <w:sz w:val="22"/>
              <w:szCs w:val="22"/>
              <w:lang w:val="es-ES_tradnl"/>
            </w:rPr>
            <w:t xml:space="preserve"> y acumulado</w:t>
          </w:r>
          <w:r>
            <w:rPr>
              <w:rFonts w:ascii="Palatino Linotype" w:hAnsi="Palatino Linotype"/>
              <w:b/>
              <w:sz w:val="22"/>
              <w:szCs w:val="22"/>
              <w:lang w:val="es-ES_tradnl"/>
            </w:rPr>
            <w:t>s</w:t>
          </w:r>
        </w:p>
      </w:tc>
    </w:tr>
    <w:tr w:rsidR="00D27E11" w:rsidRPr="008F2CCC" w14:paraId="3DCAFE20" w14:textId="77777777" w:rsidTr="003F26CC">
      <w:tc>
        <w:tcPr>
          <w:tcW w:w="2977" w:type="dxa"/>
          <w:shd w:val="clear" w:color="auto" w:fill="auto"/>
          <w:vAlign w:val="center"/>
        </w:tcPr>
        <w:p w14:paraId="7337D6B4" w14:textId="77777777" w:rsidR="00D27E11" w:rsidRPr="008F2CCC" w:rsidRDefault="00D27E11"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14:paraId="40349F2B" w14:textId="32E07B86" w:rsidR="00D27E11" w:rsidRPr="008F2CCC" w:rsidRDefault="00D24EB3" w:rsidP="003F26CC">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w:t>
          </w:r>
          <w:proofErr w:type="spellEnd"/>
        </w:p>
      </w:tc>
    </w:tr>
    <w:tr w:rsidR="00D27E11" w:rsidRPr="008F2CCC" w14:paraId="52B667B3" w14:textId="77777777" w:rsidTr="003F26CC">
      <w:trPr>
        <w:trHeight w:val="228"/>
      </w:trPr>
      <w:tc>
        <w:tcPr>
          <w:tcW w:w="2977" w:type="dxa"/>
          <w:shd w:val="clear" w:color="auto" w:fill="auto"/>
        </w:tcPr>
        <w:p w14:paraId="2F83F2BC" w14:textId="77777777" w:rsidR="00D27E11" w:rsidRPr="008F2CCC" w:rsidRDefault="00D27E11"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14:paraId="7403D95B" w14:textId="646EF1A7" w:rsidR="00D27E11" w:rsidRPr="00DC41C8" w:rsidRDefault="00CF4270" w:rsidP="00BE2A36">
          <w:pPr>
            <w:spacing w:line="360" w:lineRule="auto"/>
            <w:jc w:val="right"/>
            <w:rPr>
              <w:rFonts w:ascii="Palatino Linotype" w:hAnsi="Palatino Linotype"/>
              <w:b/>
              <w:sz w:val="22"/>
              <w:szCs w:val="22"/>
            </w:rPr>
          </w:pPr>
          <w:r w:rsidRPr="00CF4270">
            <w:rPr>
              <w:rFonts w:ascii="Palatino Linotype" w:hAnsi="Palatino Linotype"/>
              <w:b/>
              <w:sz w:val="22"/>
              <w:szCs w:val="22"/>
              <w:lang w:val="es-ES_tradnl"/>
            </w:rPr>
            <w:t>Ayuntamiento de Jaltenco</w:t>
          </w:r>
        </w:p>
      </w:tc>
    </w:tr>
    <w:tr w:rsidR="00D27E11" w:rsidRPr="008F2CCC" w14:paraId="489683E1" w14:textId="77777777" w:rsidTr="003F26CC">
      <w:tc>
        <w:tcPr>
          <w:tcW w:w="2977" w:type="dxa"/>
          <w:shd w:val="clear" w:color="auto" w:fill="auto"/>
        </w:tcPr>
        <w:p w14:paraId="3AB530BE" w14:textId="5C47627B" w:rsidR="00D27E11" w:rsidRPr="008F2CCC" w:rsidRDefault="00D27E11"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CF4270">
            <w:rPr>
              <w:rFonts w:ascii="Palatino Linotype" w:hAnsi="Palatino Linotype"/>
              <w:b/>
              <w:sz w:val="22"/>
              <w:szCs w:val="22"/>
              <w:lang w:val="es-ES_tradnl"/>
            </w:rPr>
            <w:t>o</w:t>
          </w:r>
          <w:r w:rsidRPr="008F2CCC">
            <w:rPr>
              <w:rFonts w:ascii="Palatino Linotype" w:hAnsi="Palatino Linotype"/>
              <w:b/>
              <w:sz w:val="22"/>
              <w:szCs w:val="22"/>
              <w:lang w:val="es-ES_tradnl"/>
            </w:rPr>
            <w:t xml:space="preserve"> </w:t>
          </w:r>
          <w:r w:rsidR="00CF4270">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4536" w:type="dxa"/>
          <w:shd w:val="clear" w:color="auto" w:fill="auto"/>
        </w:tcPr>
        <w:p w14:paraId="541BC662" w14:textId="2180F2EB" w:rsidR="00D27E11" w:rsidRPr="008F2CCC" w:rsidRDefault="00CF4270" w:rsidP="003F26C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14E2641" w14:textId="67F359F8" w:rsidR="00D27E11" w:rsidRPr="009F1AB6" w:rsidRDefault="000549A5">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FA7662C" wp14:editId="5D013E99">
          <wp:simplePos x="0" y="0"/>
          <wp:positionH relativeFrom="page">
            <wp:posOffset>-84982</wp:posOffset>
          </wp:positionH>
          <wp:positionV relativeFrom="page">
            <wp:posOffset>9633</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F74F06"/>
    <w:multiLevelType w:val="hybridMultilevel"/>
    <w:tmpl w:val="9B7C73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5615B5"/>
    <w:multiLevelType w:val="hybridMultilevel"/>
    <w:tmpl w:val="25C67EE2"/>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CF2C4D"/>
    <w:multiLevelType w:val="multilevel"/>
    <w:tmpl w:val="E4CCFE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32406E06"/>
    <w:multiLevelType w:val="hybridMultilevel"/>
    <w:tmpl w:val="BAE8FBF8"/>
    <w:lvl w:ilvl="0" w:tplc="F3EC5DB2">
      <w:start w:val="1"/>
      <w:numFmt w:val="decimal"/>
      <w:lvlText w:val="%1."/>
      <w:lvlJc w:val="left"/>
      <w:pPr>
        <w:ind w:left="2258" w:hanging="720"/>
      </w:pPr>
      <w:rPr>
        <w:b/>
      </w:rPr>
    </w:lvl>
    <w:lvl w:ilvl="1" w:tplc="080A0019">
      <w:start w:val="1"/>
      <w:numFmt w:val="lowerLetter"/>
      <w:lvlText w:val="%2."/>
      <w:lvlJc w:val="left"/>
      <w:pPr>
        <w:ind w:left="2210" w:hanging="360"/>
      </w:pPr>
    </w:lvl>
    <w:lvl w:ilvl="2" w:tplc="080A001B">
      <w:start w:val="1"/>
      <w:numFmt w:val="lowerRoman"/>
      <w:lvlText w:val="%3."/>
      <w:lvlJc w:val="right"/>
      <w:pPr>
        <w:ind w:left="2930" w:hanging="180"/>
      </w:pPr>
    </w:lvl>
    <w:lvl w:ilvl="3" w:tplc="080A000F">
      <w:start w:val="1"/>
      <w:numFmt w:val="decimal"/>
      <w:lvlText w:val="%4."/>
      <w:lvlJc w:val="left"/>
      <w:pPr>
        <w:ind w:left="3650" w:hanging="360"/>
      </w:pPr>
    </w:lvl>
    <w:lvl w:ilvl="4" w:tplc="080A0019">
      <w:start w:val="1"/>
      <w:numFmt w:val="lowerLetter"/>
      <w:lvlText w:val="%5."/>
      <w:lvlJc w:val="left"/>
      <w:pPr>
        <w:ind w:left="4370" w:hanging="360"/>
      </w:pPr>
    </w:lvl>
    <w:lvl w:ilvl="5" w:tplc="080A001B">
      <w:start w:val="1"/>
      <w:numFmt w:val="lowerRoman"/>
      <w:lvlText w:val="%6."/>
      <w:lvlJc w:val="right"/>
      <w:pPr>
        <w:ind w:left="5090" w:hanging="180"/>
      </w:pPr>
    </w:lvl>
    <w:lvl w:ilvl="6" w:tplc="080A000F">
      <w:start w:val="1"/>
      <w:numFmt w:val="decimal"/>
      <w:lvlText w:val="%7."/>
      <w:lvlJc w:val="left"/>
      <w:pPr>
        <w:ind w:left="5810" w:hanging="360"/>
      </w:pPr>
    </w:lvl>
    <w:lvl w:ilvl="7" w:tplc="080A0019">
      <w:start w:val="1"/>
      <w:numFmt w:val="lowerLetter"/>
      <w:lvlText w:val="%8."/>
      <w:lvlJc w:val="left"/>
      <w:pPr>
        <w:ind w:left="6530" w:hanging="360"/>
      </w:pPr>
    </w:lvl>
    <w:lvl w:ilvl="8" w:tplc="080A001B">
      <w:start w:val="1"/>
      <w:numFmt w:val="lowerRoman"/>
      <w:lvlText w:val="%9."/>
      <w:lvlJc w:val="right"/>
      <w:pPr>
        <w:ind w:left="7250" w:hanging="180"/>
      </w:p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b/>
      </w:rPr>
    </w:lvl>
    <w:lvl w:ilvl="1" w:tplc="080A0019">
      <w:start w:val="1"/>
      <w:numFmt w:val="lowerLetter"/>
      <w:lvlText w:val="%2."/>
      <w:lvlJc w:val="left"/>
      <w:pPr>
        <w:ind w:left="1848" w:hanging="360"/>
      </w:pPr>
    </w:lvl>
    <w:lvl w:ilvl="2" w:tplc="080A001B">
      <w:start w:val="1"/>
      <w:numFmt w:val="lowerRoman"/>
      <w:lvlText w:val="%3."/>
      <w:lvlJc w:val="right"/>
      <w:pPr>
        <w:ind w:left="2568" w:hanging="180"/>
      </w:pPr>
    </w:lvl>
    <w:lvl w:ilvl="3" w:tplc="080A000F">
      <w:start w:val="1"/>
      <w:numFmt w:val="decimal"/>
      <w:lvlText w:val="%4."/>
      <w:lvlJc w:val="left"/>
      <w:pPr>
        <w:ind w:left="3288" w:hanging="360"/>
      </w:pPr>
    </w:lvl>
    <w:lvl w:ilvl="4" w:tplc="080A0019">
      <w:start w:val="1"/>
      <w:numFmt w:val="lowerLetter"/>
      <w:lvlText w:val="%5."/>
      <w:lvlJc w:val="left"/>
      <w:pPr>
        <w:ind w:left="4008" w:hanging="360"/>
      </w:pPr>
    </w:lvl>
    <w:lvl w:ilvl="5" w:tplc="080A001B">
      <w:start w:val="1"/>
      <w:numFmt w:val="lowerRoman"/>
      <w:lvlText w:val="%6."/>
      <w:lvlJc w:val="right"/>
      <w:pPr>
        <w:ind w:left="4728" w:hanging="180"/>
      </w:pPr>
    </w:lvl>
    <w:lvl w:ilvl="6" w:tplc="080A000F">
      <w:start w:val="1"/>
      <w:numFmt w:val="decimal"/>
      <w:lvlText w:val="%7."/>
      <w:lvlJc w:val="left"/>
      <w:pPr>
        <w:ind w:left="5448" w:hanging="360"/>
      </w:pPr>
    </w:lvl>
    <w:lvl w:ilvl="7" w:tplc="080A0019">
      <w:start w:val="1"/>
      <w:numFmt w:val="lowerLetter"/>
      <w:lvlText w:val="%8."/>
      <w:lvlJc w:val="left"/>
      <w:pPr>
        <w:ind w:left="6168" w:hanging="360"/>
      </w:pPr>
    </w:lvl>
    <w:lvl w:ilvl="8" w:tplc="080A001B">
      <w:start w:val="1"/>
      <w:numFmt w:val="lowerRoman"/>
      <w:lvlText w:val="%9."/>
      <w:lvlJc w:val="right"/>
      <w:pPr>
        <w:ind w:left="6888" w:hanging="180"/>
      </w:pPr>
    </w:lvl>
  </w:abstractNum>
  <w:abstractNum w:abstractNumId="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A87E25"/>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656813"/>
    <w:multiLevelType w:val="hybridMultilevel"/>
    <w:tmpl w:val="3A484F3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7EAB28E7"/>
    <w:multiLevelType w:val="hybridMultilevel"/>
    <w:tmpl w:val="CC56BDE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2"/>
  </w:num>
  <w:num w:numId="4">
    <w:abstractNumId w:val="1"/>
  </w:num>
  <w:num w:numId="5">
    <w:abstractNumId w:val="8"/>
  </w:num>
  <w:num w:numId="6">
    <w:abstractNumId w:val="4"/>
  </w:num>
  <w:num w:numId="7">
    <w:abstractNumId w:val="9"/>
  </w:num>
  <w:num w:numId="8">
    <w:abstractNumId w:val="0"/>
  </w:num>
  <w:num w:numId="9">
    <w:abstractNumId w:val="10"/>
  </w:num>
  <w:num w:numId="10">
    <w:abstractNumId w:val="1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6"/>
    <w:rsid w:val="0000492F"/>
    <w:rsid w:val="00006740"/>
    <w:rsid w:val="00012DA2"/>
    <w:rsid w:val="00036F8B"/>
    <w:rsid w:val="00050C32"/>
    <w:rsid w:val="000549A5"/>
    <w:rsid w:val="00062E7F"/>
    <w:rsid w:val="00080BAB"/>
    <w:rsid w:val="000852BF"/>
    <w:rsid w:val="00091041"/>
    <w:rsid w:val="000C3F80"/>
    <w:rsid w:val="000C5577"/>
    <w:rsid w:val="000D2DA8"/>
    <w:rsid w:val="000D4F8D"/>
    <w:rsid w:val="00103C71"/>
    <w:rsid w:val="00111A3B"/>
    <w:rsid w:val="00112EC3"/>
    <w:rsid w:val="00122839"/>
    <w:rsid w:val="00123996"/>
    <w:rsid w:val="00124695"/>
    <w:rsid w:val="00190EAB"/>
    <w:rsid w:val="001C501F"/>
    <w:rsid w:val="001C5202"/>
    <w:rsid w:val="001D292E"/>
    <w:rsid w:val="001E44C4"/>
    <w:rsid w:val="001F49F3"/>
    <w:rsid w:val="0021069D"/>
    <w:rsid w:val="00227194"/>
    <w:rsid w:val="00240C2D"/>
    <w:rsid w:val="00242627"/>
    <w:rsid w:val="002478D9"/>
    <w:rsid w:val="00252B9D"/>
    <w:rsid w:val="00252FC9"/>
    <w:rsid w:val="00255A8E"/>
    <w:rsid w:val="002576D0"/>
    <w:rsid w:val="0029459E"/>
    <w:rsid w:val="002A00D1"/>
    <w:rsid w:val="002C1BAD"/>
    <w:rsid w:val="002C2A1D"/>
    <w:rsid w:val="002D1054"/>
    <w:rsid w:val="002D4BF4"/>
    <w:rsid w:val="002D630C"/>
    <w:rsid w:val="002E5D17"/>
    <w:rsid w:val="002F6AEA"/>
    <w:rsid w:val="003011CD"/>
    <w:rsid w:val="00301FFA"/>
    <w:rsid w:val="0030700C"/>
    <w:rsid w:val="00333D6A"/>
    <w:rsid w:val="0036289A"/>
    <w:rsid w:val="0036698A"/>
    <w:rsid w:val="00366F80"/>
    <w:rsid w:val="003735F8"/>
    <w:rsid w:val="003747B4"/>
    <w:rsid w:val="00380B75"/>
    <w:rsid w:val="00382B97"/>
    <w:rsid w:val="0038525A"/>
    <w:rsid w:val="00394E59"/>
    <w:rsid w:val="003A4D00"/>
    <w:rsid w:val="003A7802"/>
    <w:rsid w:val="003B30F9"/>
    <w:rsid w:val="003B5F53"/>
    <w:rsid w:val="003C3819"/>
    <w:rsid w:val="003D1688"/>
    <w:rsid w:val="003D34F6"/>
    <w:rsid w:val="003D4A01"/>
    <w:rsid w:val="003F053E"/>
    <w:rsid w:val="003F26CC"/>
    <w:rsid w:val="00400480"/>
    <w:rsid w:val="004009B8"/>
    <w:rsid w:val="00401844"/>
    <w:rsid w:val="00417177"/>
    <w:rsid w:val="00430C88"/>
    <w:rsid w:val="004758FF"/>
    <w:rsid w:val="0049172C"/>
    <w:rsid w:val="00497C23"/>
    <w:rsid w:val="004A6D26"/>
    <w:rsid w:val="004B31F1"/>
    <w:rsid w:val="004D2197"/>
    <w:rsid w:val="004E4E7C"/>
    <w:rsid w:val="004F4138"/>
    <w:rsid w:val="00502C44"/>
    <w:rsid w:val="00510774"/>
    <w:rsid w:val="00515847"/>
    <w:rsid w:val="005228B1"/>
    <w:rsid w:val="005305CB"/>
    <w:rsid w:val="00554181"/>
    <w:rsid w:val="00561AF2"/>
    <w:rsid w:val="005676F0"/>
    <w:rsid w:val="00580D26"/>
    <w:rsid w:val="00583E56"/>
    <w:rsid w:val="00593A4F"/>
    <w:rsid w:val="005A6CE2"/>
    <w:rsid w:val="005B4167"/>
    <w:rsid w:val="005C658C"/>
    <w:rsid w:val="005C7C81"/>
    <w:rsid w:val="005D15EF"/>
    <w:rsid w:val="005E0200"/>
    <w:rsid w:val="005F3B04"/>
    <w:rsid w:val="005F7399"/>
    <w:rsid w:val="00625EE7"/>
    <w:rsid w:val="0063193C"/>
    <w:rsid w:val="00637BB3"/>
    <w:rsid w:val="006451D2"/>
    <w:rsid w:val="006461B9"/>
    <w:rsid w:val="00651A02"/>
    <w:rsid w:val="006662F1"/>
    <w:rsid w:val="00680F4B"/>
    <w:rsid w:val="006925D1"/>
    <w:rsid w:val="006C06A3"/>
    <w:rsid w:val="006C7BA6"/>
    <w:rsid w:val="006D6DFC"/>
    <w:rsid w:val="006E4810"/>
    <w:rsid w:val="006E6B9D"/>
    <w:rsid w:val="006F026D"/>
    <w:rsid w:val="006F1C2E"/>
    <w:rsid w:val="006F4DB1"/>
    <w:rsid w:val="00702553"/>
    <w:rsid w:val="0072225D"/>
    <w:rsid w:val="00723DDC"/>
    <w:rsid w:val="0072487A"/>
    <w:rsid w:val="0075340B"/>
    <w:rsid w:val="007552FB"/>
    <w:rsid w:val="00760459"/>
    <w:rsid w:val="007710E2"/>
    <w:rsid w:val="007B6622"/>
    <w:rsid w:val="007C067B"/>
    <w:rsid w:val="007D7BA5"/>
    <w:rsid w:val="007E33F5"/>
    <w:rsid w:val="007F607B"/>
    <w:rsid w:val="00804A9B"/>
    <w:rsid w:val="00825F6B"/>
    <w:rsid w:val="00830AF0"/>
    <w:rsid w:val="008365D1"/>
    <w:rsid w:val="008367D9"/>
    <w:rsid w:val="00853A79"/>
    <w:rsid w:val="00891E00"/>
    <w:rsid w:val="008A2F88"/>
    <w:rsid w:val="008A529F"/>
    <w:rsid w:val="008A5565"/>
    <w:rsid w:val="008B0D18"/>
    <w:rsid w:val="008B2C8C"/>
    <w:rsid w:val="008B767E"/>
    <w:rsid w:val="008D24E9"/>
    <w:rsid w:val="008F299B"/>
    <w:rsid w:val="00901C4F"/>
    <w:rsid w:val="009053AB"/>
    <w:rsid w:val="0092647D"/>
    <w:rsid w:val="009277FC"/>
    <w:rsid w:val="00935D15"/>
    <w:rsid w:val="00950ABA"/>
    <w:rsid w:val="00950D2D"/>
    <w:rsid w:val="00950F44"/>
    <w:rsid w:val="0095772A"/>
    <w:rsid w:val="009745F0"/>
    <w:rsid w:val="00987819"/>
    <w:rsid w:val="00990B0E"/>
    <w:rsid w:val="00995072"/>
    <w:rsid w:val="009A1021"/>
    <w:rsid w:val="009A1576"/>
    <w:rsid w:val="009B1470"/>
    <w:rsid w:val="009C01F0"/>
    <w:rsid w:val="009C2506"/>
    <w:rsid w:val="009D0F33"/>
    <w:rsid w:val="009D2908"/>
    <w:rsid w:val="009E7E66"/>
    <w:rsid w:val="009F28DF"/>
    <w:rsid w:val="00A03DCA"/>
    <w:rsid w:val="00A05C54"/>
    <w:rsid w:val="00A2355A"/>
    <w:rsid w:val="00A8482A"/>
    <w:rsid w:val="00A86990"/>
    <w:rsid w:val="00AC23B5"/>
    <w:rsid w:val="00AF30FA"/>
    <w:rsid w:val="00B00920"/>
    <w:rsid w:val="00B11352"/>
    <w:rsid w:val="00B16535"/>
    <w:rsid w:val="00B25327"/>
    <w:rsid w:val="00B34C18"/>
    <w:rsid w:val="00B46EA9"/>
    <w:rsid w:val="00B7654D"/>
    <w:rsid w:val="00B826CC"/>
    <w:rsid w:val="00B92E99"/>
    <w:rsid w:val="00B95966"/>
    <w:rsid w:val="00BB64A6"/>
    <w:rsid w:val="00BC3849"/>
    <w:rsid w:val="00BE1511"/>
    <w:rsid w:val="00BE2A36"/>
    <w:rsid w:val="00BE6532"/>
    <w:rsid w:val="00C20020"/>
    <w:rsid w:val="00C36B6D"/>
    <w:rsid w:val="00C42236"/>
    <w:rsid w:val="00C45C20"/>
    <w:rsid w:val="00C4610F"/>
    <w:rsid w:val="00C54582"/>
    <w:rsid w:val="00C65261"/>
    <w:rsid w:val="00CA1677"/>
    <w:rsid w:val="00CB240C"/>
    <w:rsid w:val="00CC018F"/>
    <w:rsid w:val="00CD3733"/>
    <w:rsid w:val="00CD5D38"/>
    <w:rsid w:val="00CF4270"/>
    <w:rsid w:val="00D04F79"/>
    <w:rsid w:val="00D0606F"/>
    <w:rsid w:val="00D0690F"/>
    <w:rsid w:val="00D24EB3"/>
    <w:rsid w:val="00D27432"/>
    <w:rsid w:val="00D27E11"/>
    <w:rsid w:val="00D33852"/>
    <w:rsid w:val="00D55D51"/>
    <w:rsid w:val="00D707E4"/>
    <w:rsid w:val="00D84E5A"/>
    <w:rsid w:val="00D86542"/>
    <w:rsid w:val="00D86FC8"/>
    <w:rsid w:val="00D90B6F"/>
    <w:rsid w:val="00D938AF"/>
    <w:rsid w:val="00DC3215"/>
    <w:rsid w:val="00DC76F1"/>
    <w:rsid w:val="00DD3E8B"/>
    <w:rsid w:val="00DD4A71"/>
    <w:rsid w:val="00DD5C2F"/>
    <w:rsid w:val="00DE2678"/>
    <w:rsid w:val="00DE699B"/>
    <w:rsid w:val="00DF104F"/>
    <w:rsid w:val="00DF3D89"/>
    <w:rsid w:val="00DF6AC9"/>
    <w:rsid w:val="00E07829"/>
    <w:rsid w:val="00E1021B"/>
    <w:rsid w:val="00E1100D"/>
    <w:rsid w:val="00E22647"/>
    <w:rsid w:val="00E25EEE"/>
    <w:rsid w:val="00E41400"/>
    <w:rsid w:val="00E6573A"/>
    <w:rsid w:val="00E663CD"/>
    <w:rsid w:val="00E67164"/>
    <w:rsid w:val="00E71AE9"/>
    <w:rsid w:val="00E811B6"/>
    <w:rsid w:val="00E85C1E"/>
    <w:rsid w:val="00E955E4"/>
    <w:rsid w:val="00E9797C"/>
    <w:rsid w:val="00EB2436"/>
    <w:rsid w:val="00EC64AF"/>
    <w:rsid w:val="00EF5B75"/>
    <w:rsid w:val="00F01391"/>
    <w:rsid w:val="00F05D26"/>
    <w:rsid w:val="00F11A2C"/>
    <w:rsid w:val="00F2575E"/>
    <w:rsid w:val="00F265CC"/>
    <w:rsid w:val="00F4020E"/>
    <w:rsid w:val="00F46598"/>
    <w:rsid w:val="00F512CC"/>
    <w:rsid w:val="00F6537E"/>
    <w:rsid w:val="00F6760B"/>
    <w:rsid w:val="00F9025A"/>
    <w:rsid w:val="00F96B5E"/>
    <w:rsid w:val="00FA2798"/>
    <w:rsid w:val="00FB1B87"/>
    <w:rsid w:val="00FC1A24"/>
    <w:rsid w:val="00FE10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E525DA8"/>
  <w15:chartTrackingRefBased/>
  <w15:docId w15:val="{460CAD33-E477-4577-9A61-E393E799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A3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E2A36"/>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2A36"/>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BE2A3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E2A36"/>
    <w:rPr>
      <w:rFonts w:eastAsiaTheme="minorEastAsia"/>
      <w:sz w:val="24"/>
      <w:szCs w:val="24"/>
      <w:lang w:val="es-ES_tradnl" w:eastAsia="es-ES"/>
    </w:rPr>
  </w:style>
  <w:style w:type="paragraph" w:styleId="Piedepgina">
    <w:name w:val="footer"/>
    <w:basedOn w:val="Normal"/>
    <w:link w:val="PiedepginaCar"/>
    <w:uiPriority w:val="99"/>
    <w:unhideWhenUsed/>
    <w:rsid w:val="00BE2A3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E2A3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2A3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E2A36"/>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E2A36"/>
    <w:rPr>
      <w:vertAlign w:val="superscript"/>
    </w:rPr>
  </w:style>
  <w:style w:type="character" w:customStyle="1" w:styleId="apple-converted-space">
    <w:name w:val="apple-converted-space"/>
    <w:basedOn w:val="Fuentedeprrafopredeter"/>
    <w:rsid w:val="00BE2A36"/>
  </w:style>
  <w:style w:type="character" w:styleId="Hipervnculo">
    <w:name w:val="Hyperlink"/>
    <w:aliases w:val="Hipervínculo1,Hipervínculo11,Hipervínculo12,Hipervínculo13,Hipervínculo14,Hipervínculo15"/>
    <w:basedOn w:val="Fuentedeprrafopredeter"/>
    <w:uiPriority w:val="99"/>
    <w:unhideWhenUsed/>
    <w:rsid w:val="00BE2A36"/>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E2A3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E2A36"/>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BE2A3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E2A36"/>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E2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05D26"/>
    <w:rPr>
      <w:color w:val="605E5C"/>
      <w:shd w:val="clear" w:color="auto" w:fill="E1DFDD"/>
    </w:rPr>
  </w:style>
  <w:style w:type="table" w:customStyle="1" w:styleId="Tablaconcuadrcula2">
    <w:name w:val="Tabla con cuadrícula2"/>
    <w:basedOn w:val="Tablanormal"/>
    <w:next w:val="Tablaconcuadrcula"/>
    <w:uiPriority w:val="39"/>
    <w:rsid w:val="00B826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35742">
      <w:bodyDiv w:val="1"/>
      <w:marLeft w:val="0"/>
      <w:marRight w:val="0"/>
      <w:marTop w:val="0"/>
      <w:marBottom w:val="0"/>
      <w:divBdr>
        <w:top w:val="none" w:sz="0" w:space="0" w:color="auto"/>
        <w:left w:val="none" w:sz="0" w:space="0" w:color="auto"/>
        <w:bottom w:val="none" w:sz="0" w:space="0" w:color="auto"/>
        <w:right w:val="none" w:sz="0" w:space="0" w:color="auto"/>
      </w:divBdr>
    </w:div>
    <w:div w:id="278223291">
      <w:bodyDiv w:val="1"/>
      <w:marLeft w:val="0"/>
      <w:marRight w:val="0"/>
      <w:marTop w:val="0"/>
      <w:marBottom w:val="0"/>
      <w:divBdr>
        <w:top w:val="none" w:sz="0" w:space="0" w:color="auto"/>
        <w:left w:val="none" w:sz="0" w:space="0" w:color="auto"/>
        <w:bottom w:val="none" w:sz="0" w:space="0" w:color="auto"/>
        <w:right w:val="none" w:sz="0" w:space="0" w:color="auto"/>
      </w:divBdr>
    </w:div>
    <w:div w:id="278538499">
      <w:bodyDiv w:val="1"/>
      <w:marLeft w:val="0"/>
      <w:marRight w:val="0"/>
      <w:marTop w:val="0"/>
      <w:marBottom w:val="0"/>
      <w:divBdr>
        <w:top w:val="none" w:sz="0" w:space="0" w:color="auto"/>
        <w:left w:val="none" w:sz="0" w:space="0" w:color="auto"/>
        <w:bottom w:val="none" w:sz="0" w:space="0" w:color="auto"/>
        <w:right w:val="none" w:sz="0" w:space="0" w:color="auto"/>
      </w:divBdr>
    </w:div>
    <w:div w:id="357389675">
      <w:bodyDiv w:val="1"/>
      <w:marLeft w:val="0"/>
      <w:marRight w:val="0"/>
      <w:marTop w:val="0"/>
      <w:marBottom w:val="0"/>
      <w:divBdr>
        <w:top w:val="none" w:sz="0" w:space="0" w:color="auto"/>
        <w:left w:val="none" w:sz="0" w:space="0" w:color="auto"/>
        <w:bottom w:val="none" w:sz="0" w:space="0" w:color="auto"/>
        <w:right w:val="none" w:sz="0" w:space="0" w:color="auto"/>
      </w:divBdr>
    </w:div>
    <w:div w:id="366369974">
      <w:bodyDiv w:val="1"/>
      <w:marLeft w:val="0"/>
      <w:marRight w:val="0"/>
      <w:marTop w:val="0"/>
      <w:marBottom w:val="0"/>
      <w:divBdr>
        <w:top w:val="none" w:sz="0" w:space="0" w:color="auto"/>
        <w:left w:val="none" w:sz="0" w:space="0" w:color="auto"/>
        <w:bottom w:val="none" w:sz="0" w:space="0" w:color="auto"/>
        <w:right w:val="none" w:sz="0" w:space="0" w:color="auto"/>
      </w:divBdr>
    </w:div>
    <w:div w:id="548344494">
      <w:bodyDiv w:val="1"/>
      <w:marLeft w:val="0"/>
      <w:marRight w:val="0"/>
      <w:marTop w:val="0"/>
      <w:marBottom w:val="0"/>
      <w:divBdr>
        <w:top w:val="none" w:sz="0" w:space="0" w:color="auto"/>
        <w:left w:val="none" w:sz="0" w:space="0" w:color="auto"/>
        <w:bottom w:val="none" w:sz="0" w:space="0" w:color="auto"/>
        <w:right w:val="none" w:sz="0" w:space="0" w:color="auto"/>
      </w:divBdr>
    </w:div>
    <w:div w:id="552153438">
      <w:bodyDiv w:val="1"/>
      <w:marLeft w:val="0"/>
      <w:marRight w:val="0"/>
      <w:marTop w:val="0"/>
      <w:marBottom w:val="0"/>
      <w:divBdr>
        <w:top w:val="none" w:sz="0" w:space="0" w:color="auto"/>
        <w:left w:val="none" w:sz="0" w:space="0" w:color="auto"/>
        <w:bottom w:val="none" w:sz="0" w:space="0" w:color="auto"/>
        <w:right w:val="none" w:sz="0" w:space="0" w:color="auto"/>
      </w:divBdr>
    </w:div>
    <w:div w:id="564534426">
      <w:bodyDiv w:val="1"/>
      <w:marLeft w:val="0"/>
      <w:marRight w:val="0"/>
      <w:marTop w:val="0"/>
      <w:marBottom w:val="0"/>
      <w:divBdr>
        <w:top w:val="none" w:sz="0" w:space="0" w:color="auto"/>
        <w:left w:val="none" w:sz="0" w:space="0" w:color="auto"/>
        <w:bottom w:val="none" w:sz="0" w:space="0" w:color="auto"/>
        <w:right w:val="none" w:sz="0" w:space="0" w:color="auto"/>
      </w:divBdr>
      <w:divsChild>
        <w:div w:id="2009556809">
          <w:marLeft w:val="0"/>
          <w:marRight w:val="0"/>
          <w:marTop w:val="0"/>
          <w:marBottom w:val="0"/>
          <w:divBdr>
            <w:top w:val="none" w:sz="0" w:space="0" w:color="auto"/>
            <w:left w:val="none" w:sz="0" w:space="0" w:color="auto"/>
            <w:bottom w:val="none" w:sz="0" w:space="0" w:color="auto"/>
            <w:right w:val="none" w:sz="0" w:space="0" w:color="auto"/>
          </w:divBdr>
        </w:div>
      </w:divsChild>
    </w:div>
    <w:div w:id="661275857">
      <w:bodyDiv w:val="1"/>
      <w:marLeft w:val="0"/>
      <w:marRight w:val="0"/>
      <w:marTop w:val="0"/>
      <w:marBottom w:val="0"/>
      <w:divBdr>
        <w:top w:val="none" w:sz="0" w:space="0" w:color="auto"/>
        <w:left w:val="none" w:sz="0" w:space="0" w:color="auto"/>
        <w:bottom w:val="none" w:sz="0" w:space="0" w:color="auto"/>
        <w:right w:val="none" w:sz="0" w:space="0" w:color="auto"/>
      </w:divBdr>
    </w:div>
    <w:div w:id="695081120">
      <w:bodyDiv w:val="1"/>
      <w:marLeft w:val="0"/>
      <w:marRight w:val="0"/>
      <w:marTop w:val="0"/>
      <w:marBottom w:val="0"/>
      <w:divBdr>
        <w:top w:val="none" w:sz="0" w:space="0" w:color="auto"/>
        <w:left w:val="none" w:sz="0" w:space="0" w:color="auto"/>
        <w:bottom w:val="none" w:sz="0" w:space="0" w:color="auto"/>
        <w:right w:val="none" w:sz="0" w:space="0" w:color="auto"/>
      </w:divBdr>
    </w:div>
    <w:div w:id="860243705">
      <w:bodyDiv w:val="1"/>
      <w:marLeft w:val="0"/>
      <w:marRight w:val="0"/>
      <w:marTop w:val="0"/>
      <w:marBottom w:val="0"/>
      <w:divBdr>
        <w:top w:val="none" w:sz="0" w:space="0" w:color="auto"/>
        <w:left w:val="none" w:sz="0" w:space="0" w:color="auto"/>
        <w:bottom w:val="none" w:sz="0" w:space="0" w:color="auto"/>
        <w:right w:val="none" w:sz="0" w:space="0" w:color="auto"/>
      </w:divBdr>
    </w:div>
    <w:div w:id="862013579">
      <w:bodyDiv w:val="1"/>
      <w:marLeft w:val="0"/>
      <w:marRight w:val="0"/>
      <w:marTop w:val="0"/>
      <w:marBottom w:val="0"/>
      <w:divBdr>
        <w:top w:val="none" w:sz="0" w:space="0" w:color="auto"/>
        <w:left w:val="none" w:sz="0" w:space="0" w:color="auto"/>
        <w:bottom w:val="none" w:sz="0" w:space="0" w:color="auto"/>
        <w:right w:val="none" w:sz="0" w:space="0" w:color="auto"/>
      </w:divBdr>
    </w:div>
    <w:div w:id="996759851">
      <w:bodyDiv w:val="1"/>
      <w:marLeft w:val="0"/>
      <w:marRight w:val="0"/>
      <w:marTop w:val="0"/>
      <w:marBottom w:val="0"/>
      <w:divBdr>
        <w:top w:val="none" w:sz="0" w:space="0" w:color="auto"/>
        <w:left w:val="none" w:sz="0" w:space="0" w:color="auto"/>
        <w:bottom w:val="none" w:sz="0" w:space="0" w:color="auto"/>
        <w:right w:val="none" w:sz="0" w:space="0" w:color="auto"/>
      </w:divBdr>
    </w:div>
    <w:div w:id="1187786911">
      <w:bodyDiv w:val="1"/>
      <w:marLeft w:val="0"/>
      <w:marRight w:val="0"/>
      <w:marTop w:val="0"/>
      <w:marBottom w:val="0"/>
      <w:divBdr>
        <w:top w:val="none" w:sz="0" w:space="0" w:color="auto"/>
        <w:left w:val="none" w:sz="0" w:space="0" w:color="auto"/>
        <w:bottom w:val="none" w:sz="0" w:space="0" w:color="auto"/>
        <w:right w:val="none" w:sz="0" w:space="0" w:color="auto"/>
      </w:divBdr>
    </w:div>
    <w:div w:id="1314481062">
      <w:bodyDiv w:val="1"/>
      <w:marLeft w:val="0"/>
      <w:marRight w:val="0"/>
      <w:marTop w:val="0"/>
      <w:marBottom w:val="0"/>
      <w:divBdr>
        <w:top w:val="none" w:sz="0" w:space="0" w:color="auto"/>
        <w:left w:val="none" w:sz="0" w:space="0" w:color="auto"/>
        <w:bottom w:val="none" w:sz="0" w:space="0" w:color="auto"/>
        <w:right w:val="none" w:sz="0" w:space="0" w:color="auto"/>
      </w:divBdr>
    </w:div>
    <w:div w:id="1341933898">
      <w:bodyDiv w:val="1"/>
      <w:marLeft w:val="0"/>
      <w:marRight w:val="0"/>
      <w:marTop w:val="0"/>
      <w:marBottom w:val="0"/>
      <w:divBdr>
        <w:top w:val="none" w:sz="0" w:space="0" w:color="auto"/>
        <w:left w:val="none" w:sz="0" w:space="0" w:color="auto"/>
        <w:bottom w:val="none" w:sz="0" w:space="0" w:color="auto"/>
        <w:right w:val="none" w:sz="0" w:space="0" w:color="auto"/>
      </w:divBdr>
    </w:div>
    <w:div w:id="1469124006">
      <w:bodyDiv w:val="1"/>
      <w:marLeft w:val="0"/>
      <w:marRight w:val="0"/>
      <w:marTop w:val="0"/>
      <w:marBottom w:val="0"/>
      <w:divBdr>
        <w:top w:val="none" w:sz="0" w:space="0" w:color="auto"/>
        <w:left w:val="none" w:sz="0" w:space="0" w:color="auto"/>
        <w:bottom w:val="none" w:sz="0" w:space="0" w:color="auto"/>
        <w:right w:val="none" w:sz="0" w:space="0" w:color="auto"/>
      </w:divBdr>
    </w:div>
    <w:div w:id="1561867231">
      <w:bodyDiv w:val="1"/>
      <w:marLeft w:val="0"/>
      <w:marRight w:val="0"/>
      <w:marTop w:val="0"/>
      <w:marBottom w:val="0"/>
      <w:divBdr>
        <w:top w:val="none" w:sz="0" w:space="0" w:color="auto"/>
        <w:left w:val="none" w:sz="0" w:space="0" w:color="auto"/>
        <w:bottom w:val="none" w:sz="0" w:space="0" w:color="auto"/>
        <w:right w:val="none" w:sz="0" w:space="0" w:color="auto"/>
      </w:divBdr>
    </w:div>
    <w:div w:id="1675187904">
      <w:bodyDiv w:val="1"/>
      <w:marLeft w:val="0"/>
      <w:marRight w:val="0"/>
      <w:marTop w:val="0"/>
      <w:marBottom w:val="0"/>
      <w:divBdr>
        <w:top w:val="none" w:sz="0" w:space="0" w:color="auto"/>
        <w:left w:val="none" w:sz="0" w:space="0" w:color="auto"/>
        <w:bottom w:val="none" w:sz="0" w:space="0" w:color="auto"/>
        <w:right w:val="none" w:sz="0" w:space="0" w:color="auto"/>
      </w:divBdr>
    </w:div>
    <w:div w:id="1711762908">
      <w:bodyDiv w:val="1"/>
      <w:marLeft w:val="0"/>
      <w:marRight w:val="0"/>
      <w:marTop w:val="0"/>
      <w:marBottom w:val="0"/>
      <w:divBdr>
        <w:top w:val="none" w:sz="0" w:space="0" w:color="auto"/>
        <w:left w:val="none" w:sz="0" w:space="0" w:color="auto"/>
        <w:bottom w:val="none" w:sz="0" w:space="0" w:color="auto"/>
        <w:right w:val="none" w:sz="0" w:space="0" w:color="auto"/>
      </w:divBdr>
    </w:div>
    <w:div w:id="1782259044">
      <w:bodyDiv w:val="1"/>
      <w:marLeft w:val="0"/>
      <w:marRight w:val="0"/>
      <w:marTop w:val="0"/>
      <w:marBottom w:val="0"/>
      <w:divBdr>
        <w:top w:val="none" w:sz="0" w:space="0" w:color="auto"/>
        <w:left w:val="none" w:sz="0" w:space="0" w:color="auto"/>
        <w:bottom w:val="none" w:sz="0" w:space="0" w:color="auto"/>
        <w:right w:val="none" w:sz="0" w:space="0" w:color="auto"/>
      </w:divBdr>
    </w:div>
    <w:div w:id="205071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2A85-4D18-41BA-B7AA-8B2DA47D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47</Pages>
  <Words>10903</Words>
  <Characters>59968</Characters>
  <Application>Microsoft Office Word</Application>
  <DocSecurity>0</DocSecurity>
  <Lines>499</Lines>
  <Paragraphs>141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45</cp:revision>
  <dcterms:created xsi:type="dcterms:W3CDTF">2021-10-22T02:06:00Z</dcterms:created>
  <dcterms:modified xsi:type="dcterms:W3CDTF">2021-11-29T17:33:00Z</dcterms:modified>
</cp:coreProperties>
</file>