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03D6E" w14:textId="3A6D241C" w:rsidR="009E5A7D" w:rsidRPr="00FC3A20" w:rsidRDefault="009E5A7D" w:rsidP="009A65F3">
      <w:pPr>
        <w:spacing w:before="240" w:after="240" w:line="360" w:lineRule="auto"/>
        <w:jc w:val="both"/>
        <w:rPr>
          <w:rFonts w:ascii="Palatino Linotype" w:hAnsi="Palatino Linotype" w:cs="Arial"/>
        </w:rPr>
      </w:pPr>
      <w:r w:rsidRPr="00FC3A20">
        <w:rPr>
          <w:rFonts w:ascii="Palatino Linotype" w:hAnsi="Palatino Linotype"/>
        </w:rPr>
        <w:t>Resolución del Pleno del Instituto de Transparencia, Acceso a la Información Pública y Protección de Datos Personales del Estado de México y Municipios,</w:t>
      </w:r>
      <w:r w:rsidR="00880CEA" w:rsidRPr="00FC3A20">
        <w:rPr>
          <w:rFonts w:ascii="Palatino Linotype" w:hAnsi="Palatino Linotype"/>
        </w:rPr>
        <w:t xml:space="preserve"> </w:t>
      </w:r>
      <w:r w:rsidR="00880CEA" w:rsidRPr="00FC3A20">
        <w:rPr>
          <w:rFonts w:ascii="Palatino Linotype" w:eastAsia="Calibri" w:hAnsi="Palatino Linotype" w:cs="Arial"/>
        </w:rPr>
        <w:t>con domicilio en Metepec, Estado de México,</w:t>
      </w:r>
      <w:r w:rsidRPr="00FC3A20">
        <w:rPr>
          <w:rFonts w:ascii="Palatino Linotype" w:hAnsi="Palatino Linotype"/>
        </w:rPr>
        <w:t xml:space="preserve"> </w:t>
      </w:r>
      <w:r w:rsidR="00DF2EE7" w:rsidRPr="00FC3A20">
        <w:rPr>
          <w:rFonts w:ascii="Palatino Linotype" w:hAnsi="Palatino Linotype"/>
        </w:rPr>
        <w:t>de fecha</w:t>
      </w:r>
      <w:r w:rsidRPr="00FC3A20">
        <w:rPr>
          <w:rStyle w:val="apple-converted-space"/>
          <w:rFonts w:ascii="Palatino Linotype" w:hAnsi="Palatino Linotype" w:cs="Arial"/>
        </w:rPr>
        <w:t> </w:t>
      </w:r>
      <w:r w:rsidR="00FD4DCD">
        <w:rPr>
          <w:rStyle w:val="apple-converted-space"/>
          <w:rFonts w:ascii="Palatino Linotype" w:hAnsi="Palatino Linotype" w:cs="Arial"/>
        </w:rPr>
        <w:t xml:space="preserve">veintidós de septiembre </w:t>
      </w:r>
      <w:r w:rsidRPr="00FC3A20">
        <w:rPr>
          <w:rStyle w:val="normaltextrun"/>
          <w:rFonts w:ascii="Palatino Linotype" w:hAnsi="Palatino Linotype" w:cs="Arial"/>
        </w:rPr>
        <w:t xml:space="preserve">de dos mil </w:t>
      </w:r>
      <w:r w:rsidR="00455127" w:rsidRPr="00FC3A20">
        <w:rPr>
          <w:rStyle w:val="normaltextrun"/>
          <w:rFonts w:ascii="Palatino Linotype" w:hAnsi="Palatino Linotype" w:cs="Arial"/>
        </w:rPr>
        <w:t>veint</w:t>
      </w:r>
      <w:r w:rsidR="000A3F51" w:rsidRPr="00FC3A20">
        <w:rPr>
          <w:rStyle w:val="normaltextrun"/>
          <w:rFonts w:ascii="Palatino Linotype" w:hAnsi="Palatino Linotype" w:cs="Arial"/>
        </w:rPr>
        <w:t>iuno</w:t>
      </w:r>
      <w:r w:rsidRPr="00FC3A20">
        <w:rPr>
          <w:rStyle w:val="normaltextrun"/>
          <w:rFonts w:ascii="Palatino Linotype" w:hAnsi="Palatino Linotype" w:cs="Arial"/>
        </w:rPr>
        <w:t>.</w:t>
      </w:r>
    </w:p>
    <w:p w14:paraId="09115020" w14:textId="78DBA139" w:rsidR="009E5A7D" w:rsidRPr="00FC3A20" w:rsidRDefault="009E5A7D" w:rsidP="00210663">
      <w:pPr>
        <w:spacing w:line="360" w:lineRule="auto"/>
        <w:jc w:val="both"/>
      </w:pPr>
      <w:r w:rsidRPr="00FC3A20">
        <w:rPr>
          <w:rFonts w:ascii="Palatino Linotype" w:hAnsi="Palatino Linotype" w:cs="Arial"/>
          <w:b/>
        </w:rPr>
        <w:t>Visto</w:t>
      </w:r>
      <w:r w:rsidRPr="00FC3A20">
        <w:rPr>
          <w:rFonts w:ascii="Palatino Linotype" w:hAnsi="Palatino Linotype" w:cs="Arial"/>
        </w:rPr>
        <w:t xml:space="preserve"> </w:t>
      </w:r>
      <w:r w:rsidR="00210663" w:rsidRPr="00FC3A20">
        <w:rPr>
          <w:rFonts w:ascii="Palatino Linotype" w:hAnsi="Palatino Linotype" w:cs="Arial"/>
        </w:rPr>
        <w:t>e</w:t>
      </w:r>
      <w:r w:rsidRPr="00FC3A20">
        <w:rPr>
          <w:rFonts w:ascii="Palatino Linotype" w:hAnsi="Palatino Linotype" w:cs="Arial"/>
        </w:rPr>
        <w:t>l expediente relativo a</w:t>
      </w:r>
      <w:r w:rsidR="00210663" w:rsidRPr="00FC3A20">
        <w:rPr>
          <w:rFonts w:ascii="Palatino Linotype" w:hAnsi="Palatino Linotype" w:cs="Arial"/>
        </w:rPr>
        <w:t>l</w:t>
      </w:r>
      <w:r w:rsidRPr="00FC3A20">
        <w:rPr>
          <w:rFonts w:ascii="Palatino Linotype" w:hAnsi="Palatino Linotype" w:cs="Arial"/>
        </w:rPr>
        <w:t xml:space="preserve"> recurso de revisión </w:t>
      </w:r>
      <w:r w:rsidR="00210663" w:rsidRPr="00FC3A20">
        <w:rPr>
          <w:rFonts w:ascii="Palatino Linotype" w:hAnsi="Palatino Linotype" w:cs="Arial"/>
          <w:b/>
        </w:rPr>
        <w:t>01099/INFOEM/IP/RR/2021</w:t>
      </w:r>
      <w:r w:rsidRPr="00FC3A20">
        <w:rPr>
          <w:rFonts w:ascii="Palatino Linotype" w:hAnsi="Palatino Linotype" w:cs="Arial"/>
          <w:b/>
        </w:rPr>
        <w:t>,</w:t>
      </w:r>
      <w:r w:rsidRPr="00FC3A20">
        <w:rPr>
          <w:rFonts w:ascii="Palatino Linotype" w:hAnsi="Palatino Linotype" w:cs="Arial"/>
        </w:rPr>
        <w:t xml:space="preserve"> interpuesto por</w:t>
      </w:r>
      <w:r w:rsidR="008F435C" w:rsidRPr="00FC3A20">
        <w:rPr>
          <w:rFonts w:ascii="Palatino Linotype" w:hAnsi="Palatino Linotype" w:cs="Arial"/>
        </w:rPr>
        <w:t xml:space="preserve"> </w:t>
      </w:r>
      <w:r w:rsidR="00FE30D1" w:rsidRPr="00FE30D1">
        <w:rPr>
          <w:rFonts w:ascii="Palatino Linotype" w:hAnsi="Palatino Linotype"/>
          <w:b/>
          <w:sz w:val="22"/>
          <w:szCs w:val="22"/>
          <w:lang w:val="es-ES_tradnl"/>
        </w:rPr>
        <w:t xml:space="preserve">XXXXXX XXXXXXXXX </w:t>
      </w:r>
      <w:proofErr w:type="spellStart"/>
      <w:r w:rsidR="00FE30D1" w:rsidRPr="00FE30D1">
        <w:rPr>
          <w:rFonts w:ascii="Palatino Linotype" w:hAnsi="Palatino Linotype"/>
          <w:b/>
          <w:sz w:val="22"/>
          <w:szCs w:val="22"/>
          <w:lang w:val="es-ES_tradnl"/>
        </w:rPr>
        <w:t>XXXXXXXXX</w:t>
      </w:r>
      <w:proofErr w:type="spellEnd"/>
      <w:r w:rsidRPr="00FC3A20">
        <w:rPr>
          <w:rFonts w:ascii="Palatino Linotype" w:hAnsi="Palatino Linotype" w:cs="Arial"/>
          <w:b/>
          <w:bCs/>
        </w:rPr>
        <w:t>,</w:t>
      </w:r>
      <w:r w:rsidRPr="00FC3A20">
        <w:rPr>
          <w:rFonts w:ascii="Palatino Linotype" w:hAnsi="Palatino Linotype" w:cs="Arial"/>
        </w:rPr>
        <w:t xml:space="preserve"> en lo sucesivo </w:t>
      </w:r>
      <w:r w:rsidR="008F435C" w:rsidRPr="00FC3A20">
        <w:rPr>
          <w:rFonts w:ascii="Palatino Linotype" w:hAnsi="Palatino Linotype" w:cs="Arial"/>
          <w:b/>
        </w:rPr>
        <w:t>el</w:t>
      </w:r>
      <w:r w:rsidR="008F435C" w:rsidRPr="00FC3A20">
        <w:rPr>
          <w:rFonts w:ascii="Palatino Linotype" w:hAnsi="Palatino Linotype" w:cs="Arial"/>
        </w:rPr>
        <w:t xml:space="preserve"> </w:t>
      </w:r>
      <w:r w:rsidRPr="00FC3A20">
        <w:rPr>
          <w:rFonts w:ascii="Palatino Linotype" w:hAnsi="Palatino Linotype" w:cs="Arial"/>
          <w:b/>
        </w:rPr>
        <w:t>recurrente</w:t>
      </w:r>
      <w:r w:rsidRPr="00FC3A20">
        <w:rPr>
          <w:rFonts w:ascii="Palatino Linotype" w:hAnsi="Palatino Linotype" w:cs="Arial"/>
        </w:rPr>
        <w:t xml:space="preserve"> en contra de la</w:t>
      </w:r>
      <w:r w:rsidR="008A60DF" w:rsidRPr="00FC3A20">
        <w:rPr>
          <w:rFonts w:ascii="Palatino Linotype" w:hAnsi="Palatino Linotype" w:cs="Arial"/>
        </w:rPr>
        <w:t>s</w:t>
      </w:r>
      <w:r w:rsidR="00257994" w:rsidRPr="00FC3A20">
        <w:rPr>
          <w:rFonts w:ascii="Palatino Linotype" w:hAnsi="Palatino Linotype" w:cs="Arial"/>
        </w:rPr>
        <w:t xml:space="preserve"> </w:t>
      </w:r>
      <w:r w:rsidRPr="00FC3A20">
        <w:rPr>
          <w:rFonts w:ascii="Palatino Linotype" w:hAnsi="Palatino Linotype" w:cs="Arial"/>
        </w:rPr>
        <w:t>respuesta</w:t>
      </w:r>
      <w:r w:rsidR="008A60DF" w:rsidRPr="00FC3A20">
        <w:rPr>
          <w:rFonts w:ascii="Palatino Linotype" w:hAnsi="Palatino Linotype" w:cs="Arial"/>
        </w:rPr>
        <w:t>s</w:t>
      </w:r>
      <w:r w:rsidRPr="00FC3A20">
        <w:rPr>
          <w:rFonts w:ascii="Palatino Linotype" w:hAnsi="Palatino Linotype" w:cs="Arial"/>
        </w:rPr>
        <w:t xml:space="preserve"> a su</w:t>
      </w:r>
      <w:r w:rsidR="008A60DF" w:rsidRPr="00FC3A20">
        <w:rPr>
          <w:rFonts w:ascii="Palatino Linotype" w:hAnsi="Palatino Linotype" w:cs="Arial"/>
        </w:rPr>
        <w:t>s</w:t>
      </w:r>
      <w:r w:rsidRPr="00FC3A20">
        <w:rPr>
          <w:rFonts w:ascii="Palatino Linotype" w:hAnsi="Palatino Linotype" w:cs="Arial"/>
        </w:rPr>
        <w:t xml:space="preserve"> solicitud</w:t>
      </w:r>
      <w:r w:rsidR="008A60DF" w:rsidRPr="00FC3A20">
        <w:rPr>
          <w:rFonts w:ascii="Palatino Linotype" w:hAnsi="Palatino Linotype" w:cs="Arial"/>
        </w:rPr>
        <w:t>es</w:t>
      </w:r>
      <w:r w:rsidRPr="00FC3A20">
        <w:rPr>
          <w:rFonts w:ascii="Palatino Linotype" w:hAnsi="Palatino Linotype" w:cs="Arial"/>
        </w:rPr>
        <w:t xml:space="preserve"> de información con número de folio </w:t>
      </w:r>
      <w:r w:rsidR="00210663" w:rsidRPr="00FC3A20">
        <w:rPr>
          <w:rFonts w:ascii="Palatino Linotype" w:hAnsi="Palatino Linotype" w:cs="Arial"/>
          <w:b/>
        </w:rPr>
        <w:t>00046/NICOROM/IP/2021</w:t>
      </w:r>
      <w:r w:rsidRPr="00FC3A20">
        <w:rPr>
          <w:rFonts w:ascii="Palatino Linotype" w:hAnsi="Palatino Linotype" w:cs="Arial"/>
          <w:b/>
        </w:rPr>
        <w:t>,</w:t>
      </w:r>
      <w:r w:rsidRPr="00FC3A20">
        <w:rPr>
          <w:rFonts w:ascii="Palatino Linotype" w:hAnsi="Palatino Linotype" w:cs="Arial"/>
        </w:rPr>
        <w:t xml:space="preserve"> por parte de</w:t>
      </w:r>
      <w:r w:rsidR="00A74766" w:rsidRPr="00FC3A20">
        <w:rPr>
          <w:rFonts w:ascii="Palatino Linotype" w:hAnsi="Palatino Linotype" w:cs="Arial"/>
        </w:rPr>
        <w:t>l</w:t>
      </w:r>
      <w:r w:rsidRPr="00FC3A20">
        <w:rPr>
          <w:rFonts w:ascii="Palatino Linotype" w:hAnsi="Palatino Linotype" w:cs="Arial"/>
        </w:rPr>
        <w:t xml:space="preserve"> </w:t>
      </w:r>
      <w:r w:rsidR="00210663" w:rsidRPr="00FC3A20">
        <w:rPr>
          <w:rFonts w:ascii="Palatino Linotype" w:hAnsi="Palatino Linotype" w:cs="Arial"/>
          <w:b/>
        </w:rPr>
        <w:t>Ayuntamiento de Nicolás Romero</w:t>
      </w:r>
      <w:r w:rsidRPr="00FC3A20">
        <w:rPr>
          <w:rFonts w:ascii="Palatino Linotype" w:hAnsi="Palatino Linotype" w:cs="Arial"/>
          <w:b/>
        </w:rPr>
        <w:t>,</w:t>
      </w:r>
      <w:r w:rsidRPr="00FC3A20">
        <w:rPr>
          <w:rFonts w:ascii="Palatino Linotype" w:hAnsi="Palatino Linotype" w:cs="Arial"/>
        </w:rPr>
        <w:t xml:space="preserve"> en lo sucesivo el </w:t>
      </w:r>
      <w:r w:rsidRPr="00FC3A20">
        <w:rPr>
          <w:rFonts w:ascii="Palatino Linotype" w:hAnsi="Palatino Linotype" w:cs="Arial"/>
          <w:b/>
        </w:rPr>
        <w:t xml:space="preserve">Sujeto Obligado; </w:t>
      </w:r>
      <w:r w:rsidRPr="00FC3A20">
        <w:rPr>
          <w:rFonts w:ascii="Palatino Linotype" w:hAnsi="Palatino Linotype" w:cs="Arial"/>
        </w:rPr>
        <w:t>se procede a dictar la presente resolución, con base en lo siguiente.</w:t>
      </w:r>
    </w:p>
    <w:p w14:paraId="783B97B4" w14:textId="77777777" w:rsidR="009E5A7D" w:rsidRPr="00FC3A20" w:rsidRDefault="009E5A7D" w:rsidP="00E84B75">
      <w:pPr>
        <w:pStyle w:val="Prrafodelista"/>
        <w:numPr>
          <w:ilvl w:val="0"/>
          <w:numId w:val="1"/>
        </w:numPr>
        <w:spacing w:before="240" w:after="240" w:line="360" w:lineRule="auto"/>
        <w:ind w:left="1077"/>
        <w:contextualSpacing/>
        <w:jc w:val="center"/>
        <w:rPr>
          <w:rFonts w:ascii="Palatino Linotype" w:hAnsi="Palatino Linotype" w:cs="Arial"/>
          <w:b/>
        </w:rPr>
      </w:pPr>
      <w:r w:rsidRPr="00FC3A20">
        <w:rPr>
          <w:rFonts w:ascii="Palatino Linotype" w:hAnsi="Palatino Linotype" w:cs="Arial"/>
          <w:b/>
        </w:rPr>
        <w:t>A N T E C E D E N T E S:</w:t>
      </w:r>
    </w:p>
    <w:p w14:paraId="2137DF43" w14:textId="7ADEC6DF" w:rsidR="009E5A7D" w:rsidRPr="00FC3A20" w:rsidRDefault="009737F9" w:rsidP="009737F9">
      <w:pPr>
        <w:spacing w:before="240" w:after="240" w:line="360" w:lineRule="auto"/>
        <w:jc w:val="both"/>
        <w:rPr>
          <w:rFonts w:ascii="Palatino Linotype" w:hAnsi="Palatino Linotype" w:cs="Arial"/>
        </w:rPr>
      </w:pPr>
      <w:r w:rsidRPr="00FC3A20">
        <w:rPr>
          <w:rFonts w:ascii="Palatino Linotype" w:hAnsi="Palatino Linotype" w:cs="Arial"/>
          <w:b/>
        </w:rPr>
        <w:t>1.</w:t>
      </w:r>
      <w:r w:rsidR="00DD7F8C">
        <w:rPr>
          <w:rFonts w:ascii="Palatino Linotype" w:hAnsi="Palatino Linotype" w:cs="Arial"/>
          <w:b/>
        </w:rPr>
        <w:t xml:space="preserve"> </w:t>
      </w:r>
      <w:r w:rsidR="009E5A7D" w:rsidRPr="00FC3A20">
        <w:rPr>
          <w:rFonts w:ascii="Palatino Linotype" w:hAnsi="Palatino Linotype" w:cs="Arial"/>
          <w:b/>
        </w:rPr>
        <w:t xml:space="preserve">Solicitud de acceso a la información. </w:t>
      </w:r>
      <w:r w:rsidR="009E5A7D" w:rsidRPr="00FC3A20">
        <w:rPr>
          <w:rFonts w:ascii="Palatino Linotype" w:hAnsi="Palatino Linotype" w:cs="Arial"/>
        </w:rPr>
        <w:t xml:space="preserve">Con fecha </w:t>
      </w:r>
      <w:r w:rsidR="00210663" w:rsidRPr="00FC3A20">
        <w:rPr>
          <w:rFonts w:ascii="Palatino Linotype" w:hAnsi="Palatino Linotype" w:cs="Arial"/>
        </w:rPr>
        <w:t>veinticinco</w:t>
      </w:r>
      <w:r w:rsidR="00BF2ADB" w:rsidRPr="00FC3A20">
        <w:rPr>
          <w:rFonts w:ascii="Palatino Linotype" w:hAnsi="Palatino Linotype" w:cs="Arial"/>
        </w:rPr>
        <w:t xml:space="preserve"> </w:t>
      </w:r>
      <w:r w:rsidR="00C72F08" w:rsidRPr="00FC3A20">
        <w:rPr>
          <w:rFonts w:ascii="Palatino Linotype" w:hAnsi="Palatino Linotype" w:cs="Arial"/>
        </w:rPr>
        <w:t xml:space="preserve">de </w:t>
      </w:r>
      <w:r w:rsidRPr="00FC3A20">
        <w:rPr>
          <w:rFonts w:ascii="Palatino Linotype" w:hAnsi="Palatino Linotype" w:cs="Arial"/>
        </w:rPr>
        <w:t>febrero</w:t>
      </w:r>
      <w:r w:rsidR="000A3F51" w:rsidRPr="00FC3A20">
        <w:rPr>
          <w:rFonts w:ascii="Palatino Linotype" w:hAnsi="Palatino Linotype" w:cs="Arial"/>
        </w:rPr>
        <w:t xml:space="preserve"> </w:t>
      </w:r>
      <w:r w:rsidR="009E5A7D" w:rsidRPr="00FC3A20">
        <w:rPr>
          <w:rFonts w:ascii="Palatino Linotype" w:hAnsi="Palatino Linotype" w:cs="Arial"/>
        </w:rPr>
        <w:t xml:space="preserve">dos mil </w:t>
      </w:r>
      <w:r w:rsidR="00C13C66" w:rsidRPr="00FC3A20">
        <w:rPr>
          <w:rFonts w:ascii="Palatino Linotype" w:hAnsi="Palatino Linotype" w:cs="Arial"/>
        </w:rPr>
        <w:t>veint</w:t>
      </w:r>
      <w:r w:rsidR="000C75AC" w:rsidRPr="00FC3A20">
        <w:rPr>
          <w:rFonts w:ascii="Palatino Linotype" w:hAnsi="Palatino Linotype" w:cs="Arial"/>
        </w:rPr>
        <w:t>iuno</w:t>
      </w:r>
      <w:r w:rsidR="009E5A7D" w:rsidRPr="00FC3A20">
        <w:rPr>
          <w:rFonts w:ascii="Palatino Linotype" w:hAnsi="Palatino Linotype" w:cs="Arial"/>
        </w:rPr>
        <w:t>, la</w:t>
      </w:r>
      <w:r w:rsidR="00176A2B" w:rsidRPr="00FC3A20">
        <w:rPr>
          <w:rFonts w:ascii="Palatino Linotype" w:hAnsi="Palatino Linotype" w:cs="Arial"/>
        </w:rPr>
        <w:t xml:space="preserve"> parte</w:t>
      </w:r>
      <w:r w:rsidR="009E5A7D" w:rsidRPr="00FC3A20">
        <w:rPr>
          <w:rFonts w:ascii="Palatino Linotype" w:hAnsi="Palatino Linotype" w:cs="Arial"/>
        </w:rPr>
        <w:t xml:space="preserve"> </w:t>
      </w:r>
      <w:r w:rsidR="009E5A7D" w:rsidRPr="00FC3A20">
        <w:rPr>
          <w:rFonts w:ascii="Palatino Linotype" w:hAnsi="Palatino Linotype" w:cs="Arial"/>
          <w:b/>
        </w:rPr>
        <w:t>recurrente</w:t>
      </w:r>
      <w:r w:rsidR="009E5A7D" w:rsidRPr="00FC3A20">
        <w:rPr>
          <w:rFonts w:ascii="Palatino Linotype" w:hAnsi="Palatino Linotype" w:cs="Arial"/>
        </w:rPr>
        <w:t xml:space="preserve"> formuló solicitud de acceso a</w:t>
      </w:r>
      <w:r w:rsidR="00FF6B97" w:rsidRPr="00FC3A20">
        <w:rPr>
          <w:rFonts w:ascii="Palatino Linotype" w:hAnsi="Palatino Linotype" w:cs="Arial"/>
        </w:rPr>
        <w:t xml:space="preserve"> la</w:t>
      </w:r>
      <w:r w:rsidR="009E5A7D" w:rsidRPr="00FC3A20">
        <w:rPr>
          <w:rFonts w:ascii="Palatino Linotype" w:hAnsi="Palatino Linotype" w:cs="Arial"/>
        </w:rPr>
        <w:t xml:space="preserve"> información pública al </w:t>
      </w:r>
      <w:r w:rsidR="009E5A7D" w:rsidRPr="00FC3A20">
        <w:rPr>
          <w:rFonts w:ascii="Palatino Linotype" w:hAnsi="Palatino Linotype" w:cs="Arial"/>
          <w:b/>
        </w:rPr>
        <w:t>Sujeto Obligado</w:t>
      </w:r>
      <w:r w:rsidR="009E5A7D" w:rsidRPr="00FC3A20">
        <w:rPr>
          <w:rFonts w:ascii="Palatino Linotype" w:hAnsi="Palatino Linotype" w:cs="Arial"/>
        </w:rPr>
        <w:t xml:space="preserve"> a través del Sistema de Acceso a la Información Mexiquense, en adelante </w:t>
      </w:r>
      <w:r w:rsidR="009E5A7D" w:rsidRPr="00FC3A20">
        <w:rPr>
          <w:rFonts w:ascii="Palatino Linotype" w:hAnsi="Palatino Linotype" w:cs="Arial"/>
          <w:b/>
        </w:rPr>
        <w:t>SAIMEX,</w:t>
      </w:r>
      <w:r w:rsidR="009E5A7D" w:rsidRPr="00FC3A20">
        <w:rPr>
          <w:rFonts w:ascii="Palatino Linotype" w:hAnsi="Palatino Linotype" w:cs="Arial"/>
        </w:rPr>
        <w:t xml:space="preserve">  requiriéndole lo siguiente:</w:t>
      </w:r>
    </w:p>
    <w:p w14:paraId="0A97EB6B" w14:textId="418C22F4" w:rsidR="009737F9" w:rsidRPr="00FC3A20" w:rsidRDefault="009737F9" w:rsidP="009737F9">
      <w:pPr>
        <w:ind w:left="360"/>
        <w:rPr>
          <w:rFonts w:ascii="Palatino Linotype" w:hAnsi="Palatino Linotype" w:cs="Arial"/>
          <w:b/>
          <w:bCs/>
          <w:i/>
        </w:rPr>
      </w:pPr>
      <w:r w:rsidRPr="00FC3A20">
        <w:rPr>
          <w:rFonts w:ascii="Palatino Linotype" w:hAnsi="Palatino Linotype" w:cs="Arial"/>
          <w:b/>
          <w:bCs/>
          <w:i/>
        </w:rPr>
        <w:t>00036/HUIXQUIL/IP/2021</w:t>
      </w:r>
    </w:p>
    <w:p w14:paraId="1B93A400" w14:textId="5040785F" w:rsidR="009737F9" w:rsidRPr="00FC3A20" w:rsidRDefault="009E5A7D" w:rsidP="00210663">
      <w:pPr>
        <w:spacing w:before="240" w:after="240"/>
        <w:ind w:left="708" w:right="900"/>
        <w:jc w:val="both"/>
        <w:rPr>
          <w:rFonts w:ascii="Palatino Linotype" w:hAnsi="Palatino Linotype" w:cs="Arial"/>
          <w:i/>
        </w:rPr>
      </w:pPr>
      <w:r w:rsidRPr="00FC3A20">
        <w:rPr>
          <w:rFonts w:ascii="Palatino Linotype" w:hAnsi="Palatino Linotype" w:cs="Arial"/>
          <w:i/>
        </w:rPr>
        <w:t>“</w:t>
      </w:r>
      <w:r w:rsidR="00210663" w:rsidRPr="00FC3A20">
        <w:rPr>
          <w:rFonts w:ascii="Palatino Linotype" w:hAnsi="Palatino Linotype" w:cs="Arial"/>
          <w:i/>
        </w:rPr>
        <w:t xml:space="preserve">EL ACCESO A LA INFORMACION PUBLICA QUE TIENE RELACION CON LOS ACUERDOS APROBADOS EN LA QUINTA SESIÓN ORDINARIA DE CABILDO ABIERTO CELEBRADA EL 06 DE MARZO DEL 2020 PUBLICADOS EN LA GACETA MUNICIPAL DEL AYUNTAMIENTO DE NICOLAS ROMERO ESTADO DE MEXICO DE LA MISMA FECHA EN EL NUMERAL 2. VI. </w:t>
      </w:r>
      <w:r w:rsidR="00210663" w:rsidRPr="00FC3A20">
        <w:rPr>
          <w:rFonts w:ascii="Palatino Linotype" w:hAnsi="Palatino Linotype" w:cs="Arial"/>
          <w:i/>
        </w:rPr>
        <w:lastRenderedPageBreak/>
        <w:t>PROPUESTA Y EN SU CASO APROBACIÓN, DE LA INCORPORACIÓN AL CASCO URBANO MUNICIPAL, ASÍ COMO LA INCORPORACIÓN DE LAS VÍAS PÚBLICAS EXISTENTES Y CERTIFICACIÓN DE LAS MISMAS EN EL EJIDO AZOTLÁN, MUNICIPIO DE NICOLÁS ROMERO, ESTADO DE MÉXICO; ORDINARIA DE CABILDO ABIERTO CELEBRADA EL 06 DE MARZO DEL 2020. ACUERDO 002/05/AB/2020 SE AUTORIZA LA INCORPORACIÓN AL CASCO URBANO MUNICIPAL, ASÍ COMO LA INCORPORACIÓN DE LAS VÍAS PÚBLICAS EXISTENTES Y CERTIFICACIÓN DE LAS MISMAS EN EL EJIDO AZOTLÁN, MUNICIPIO DE NICOLÁS ROMERO, ESTADO DE MÉXICO, DE CONFORMIDAD CON EL DICTAMEN Y PLANO QUE FORMAN PARTE DE LOS APÉNDICES DE LA PRESENTE ACTA. LA ENTREGA DE LA DOCUMENTACION SOPORTE CONSISTENTE EN LA: 1.-AUTORIZACION DE LA INCORPORACION AL CASCO URBANO MUNICIPAL DEL EJIDO AZOTLÁN. 2-AUTORIZACION DE LA VÍAS PÚBLICAS EXISTENTES Y LA CERTIFICACIÓN DE LAS MISMAS EN EL EJIDO AZOTLÁN 3.-DEL DICTAMEN Y DEL PLANO QUE FORMARON PARTE DE LOS APÉNDICES DE LA ACTA APROBADA POR EL CABILDO EN LA QUINTA SESIÓN ORDINARIA EN LA QUE SE APROBO LA INCORPORACION AL CASCO URBANO MUNICIPAL Y DE LA VÍAS PÚBLICAS EXISTENTES Y LA CERTIFICACIÓN DE LAS MISMAS DEL EJIDO AZOTLÁN</w:t>
      </w:r>
      <w:proofErr w:type="gramStart"/>
      <w:r w:rsidR="009737F9" w:rsidRPr="00FC3A20">
        <w:rPr>
          <w:rFonts w:ascii="Palatino Linotype" w:hAnsi="Palatino Linotype" w:cs="Arial"/>
          <w:i/>
        </w:rPr>
        <w:t>.</w:t>
      </w:r>
      <w:r w:rsidR="00ED6D1E" w:rsidRPr="00FC3A20">
        <w:rPr>
          <w:rFonts w:ascii="Palatino Linotype" w:hAnsi="Palatino Linotype" w:cs="Arial"/>
          <w:i/>
        </w:rPr>
        <w:t>“</w:t>
      </w:r>
      <w:proofErr w:type="gramEnd"/>
      <w:r w:rsidRPr="00FC3A20">
        <w:rPr>
          <w:rFonts w:ascii="Palatino Linotype" w:hAnsi="Palatino Linotype" w:cs="Arial"/>
          <w:i/>
        </w:rPr>
        <w:t>(</w:t>
      </w:r>
      <w:proofErr w:type="gramStart"/>
      <w:r w:rsidRPr="00FC3A20">
        <w:rPr>
          <w:rFonts w:ascii="Palatino Linotype" w:hAnsi="Palatino Linotype" w:cs="Arial"/>
          <w:i/>
        </w:rPr>
        <w:t>sic</w:t>
      </w:r>
      <w:proofErr w:type="gramEnd"/>
      <w:r w:rsidRPr="00FC3A20">
        <w:rPr>
          <w:rFonts w:ascii="Palatino Linotype" w:hAnsi="Palatino Linotype" w:cs="Arial"/>
          <w:i/>
        </w:rPr>
        <w:t>)</w:t>
      </w:r>
    </w:p>
    <w:p w14:paraId="4BF9E253" w14:textId="23BDB069" w:rsidR="0026697E" w:rsidRPr="00FC3A20" w:rsidRDefault="00FF6B97" w:rsidP="009A65F3">
      <w:pPr>
        <w:spacing w:before="240" w:after="240" w:line="360" w:lineRule="auto"/>
        <w:jc w:val="both"/>
        <w:rPr>
          <w:rFonts w:ascii="Palatino Linotype" w:hAnsi="Palatino Linotype" w:cs="Arial"/>
        </w:rPr>
      </w:pPr>
      <w:r w:rsidRPr="00FC3A20">
        <w:rPr>
          <w:rFonts w:ascii="Palatino Linotype" w:hAnsi="Palatino Linotype" w:cs="Arial"/>
          <w:b/>
        </w:rPr>
        <w:t>Modalidad</w:t>
      </w:r>
      <w:r w:rsidR="0026697E" w:rsidRPr="00FC3A20">
        <w:rPr>
          <w:rFonts w:ascii="Palatino Linotype" w:hAnsi="Palatino Linotype" w:cs="Arial"/>
          <w:b/>
        </w:rPr>
        <w:t xml:space="preserve"> elegida para la entrega de la información: </w:t>
      </w:r>
      <w:r w:rsidR="00C72F08" w:rsidRPr="00FC3A20">
        <w:rPr>
          <w:rFonts w:ascii="Palatino Linotype" w:hAnsi="Palatino Linotype" w:cs="Arial"/>
        </w:rPr>
        <w:t>a través del SAIMEX</w:t>
      </w:r>
      <w:r w:rsidR="0026697E" w:rsidRPr="00FC3A20">
        <w:rPr>
          <w:rFonts w:ascii="Palatino Linotype" w:hAnsi="Palatino Linotype" w:cs="Arial"/>
        </w:rPr>
        <w:t>.</w:t>
      </w:r>
    </w:p>
    <w:p w14:paraId="7FAC291A" w14:textId="655E1BE1" w:rsidR="00914437" w:rsidRPr="00FC3A20" w:rsidRDefault="00740D10" w:rsidP="00914437">
      <w:pPr>
        <w:spacing w:before="240" w:after="240" w:line="360" w:lineRule="auto"/>
        <w:jc w:val="both"/>
        <w:rPr>
          <w:rFonts w:ascii="Palatino Linotype" w:hAnsi="Palatino Linotype" w:cs="Arial"/>
        </w:rPr>
      </w:pPr>
      <w:r w:rsidRPr="00FC3A20">
        <w:rPr>
          <w:rFonts w:ascii="Palatino Linotype" w:hAnsi="Palatino Linotype" w:cs="Arial"/>
          <w:b/>
        </w:rPr>
        <w:t xml:space="preserve">2. </w:t>
      </w:r>
      <w:r w:rsidR="0004420F" w:rsidRPr="00FC3A20">
        <w:rPr>
          <w:rFonts w:ascii="Palatino Linotype" w:hAnsi="Palatino Linotype" w:cs="Arial"/>
          <w:b/>
        </w:rPr>
        <w:t>Respuesta</w:t>
      </w:r>
      <w:r w:rsidR="009737F9" w:rsidRPr="00FC3A20">
        <w:rPr>
          <w:rFonts w:ascii="Palatino Linotype" w:hAnsi="Palatino Linotype" w:cs="Arial"/>
          <w:b/>
        </w:rPr>
        <w:t>s</w:t>
      </w:r>
      <w:r w:rsidR="00455127" w:rsidRPr="00FC3A20">
        <w:rPr>
          <w:rFonts w:ascii="Palatino Linotype" w:hAnsi="Palatino Linotype" w:cs="Arial"/>
        </w:rPr>
        <w:t xml:space="preserve">. </w:t>
      </w:r>
      <w:r w:rsidR="00914437" w:rsidRPr="00FC3A20">
        <w:rPr>
          <w:rFonts w:ascii="Palatino Linotype" w:hAnsi="Palatino Linotype" w:cs="Arial"/>
        </w:rPr>
        <w:t xml:space="preserve">De las constancias que obran en </w:t>
      </w:r>
      <w:r w:rsidR="00914437" w:rsidRPr="00FC3A20">
        <w:rPr>
          <w:rFonts w:ascii="Palatino Linotype" w:hAnsi="Palatino Linotype" w:cs="Arial"/>
          <w:b/>
        </w:rPr>
        <w:t>SAIMEX</w:t>
      </w:r>
      <w:r w:rsidR="00914437" w:rsidRPr="00FC3A20">
        <w:rPr>
          <w:rFonts w:ascii="Palatino Linotype" w:hAnsi="Palatino Linotype" w:cs="Arial"/>
        </w:rPr>
        <w:t xml:space="preserve">, se observa que </w:t>
      </w:r>
      <w:r w:rsidR="00914437" w:rsidRPr="00FC3A20">
        <w:rPr>
          <w:rFonts w:ascii="Palatino Linotype" w:hAnsi="Palatino Linotype" w:cs="Arial"/>
          <w:b/>
        </w:rPr>
        <w:t xml:space="preserve">El Sujeto Obligado </w:t>
      </w:r>
      <w:r w:rsidR="00914437" w:rsidRPr="00FC3A20">
        <w:rPr>
          <w:rFonts w:ascii="Palatino Linotype" w:hAnsi="Palatino Linotype" w:cs="Arial"/>
        </w:rPr>
        <w:t>en fecha</w:t>
      </w:r>
      <w:r w:rsidR="009737F9" w:rsidRPr="00FC3A20">
        <w:rPr>
          <w:rFonts w:ascii="Palatino Linotype" w:hAnsi="Palatino Linotype" w:cs="Arial"/>
        </w:rPr>
        <w:t xml:space="preserve">s </w:t>
      </w:r>
      <w:r w:rsidR="00210663" w:rsidRPr="00FC3A20">
        <w:rPr>
          <w:rFonts w:ascii="Palatino Linotype" w:hAnsi="Palatino Linotype" w:cs="Arial"/>
        </w:rPr>
        <w:t>veintiséis</w:t>
      </w:r>
      <w:r w:rsidR="009737F9" w:rsidRPr="00FC3A20">
        <w:rPr>
          <w:rFonts w:ascii="Palatino Linotype" w:hAnsi="Palatino Linotype" w:cs="Arial"/>
        </w:rPr>
        <w:t xml:space="preserve"> </w:t>
      </w:r>
      <w:r w:rsidR="00914437" w:rsidRPr="00FC3A20">
        <w:rPr>
          <w:rFonts w:ascii="Palatino Linotype" w:hAnsi="Palatino Linotype" w:cs="Arial"/>
        </w:rPr>
        <w:t xml:space="preserve">de </w:t>
      </w:r>
      <w:r w:rsidR="00210663" w:rsidRPr="00FC3A20">
        <w:rPr>
          <w:rFonts w:ascii="Palatino Linotype" w:hAnsi="Palatino Linotype" w:cs="Arial"/>
        </w:rPr>
        <w:t>febrero</w:t>
      </w:r>
      <w:r w:rsidR="00914437" w:rsidRPr="00FC3A20">
        <w:rPr>
          <w:rFonts w:ascii="Palatino Linotype" w:hAnsi="Palatino Linotype" w:cs="Arial"/>
        </w:rPr>
        <w:t xml:space="preserve"> de dos mil veint</w:t>
      </w:r>
      <w:r w:rsidR="000C75AC" w:rsidRPr="00FC3A20">
        <w:rPr>
          <w:rFonts w:ascii="Palatino Linotype" w:hAnsi="Palatino Linotype" w:cs="Arial"/>
        </w:rPr>
        <w:t>iuno</w:t>
      </w:r>
      <w:r w:rsidR="00C93035" w:rsidRPr="00FC3A20">
        <w:rPr>
          <w:rFonts w:ascii="Palatino Linotype" w:hAnsi="Palatino Linotype" w:cs="Arial"/>
        </w:rPr>
        <w:t xml:space="preserve">, </w:t>
      </w:r>
      <w:r w:rsidR="00914437" w:rsidRPr="00FC3A20">
        <w:rPr>
          <w:rFonts w:ascii="Palatino Linotype" w:hAnsi="Palatino Linotype" w:cs="Arial"/>
        </w:rPr>
        <w:t>emitió respuesta, en los siguientes términos:</w:t>
      </w:r>
    </w:p>
    <w:p w14:paraId="69318814" w14:textId="77777777" w:rsidR="009737F9" w:rsidRPr="00FC3A20" w:rsidRDefault="009737F9" w:rsidP="009737F9">
      <w:pPr>
        <w:ind w:left="360"/>
        <w:rPr>
          <w:rFonts w:ascii="Palatino Linotype" w:hAnsi="Palatino Linotype" w:cs="Arial"/>
          <w:b/>
          <w:bCs/>
          <w:i/>
        </w:rPr>
      </w:pPr>
      <w:r w:rsidRPr="00FC3A20">
        <w:rPr>
          <w:rFonts w:ascii="Palatino Linotype" w:hAnsi="Palatino Linotype" w:cs="Arial"/>
          <w:b/>
          <w:bCs/>
          <w:i/>
        </w:rPr>
        <w:t>00036/HUIXQUIL/IP/2021</w:t>
      </w:r>
    </w:p>
    <w:p w14:paraId="2F9C95CF" w14:textId="48BF3C34" w:rsidR="009737F9" w:rsidRPr="00FC3A20" w:rsidRDefault="009737F9" w:rsidP="00210663">
      <w:pPr>
        <w:spacing w:before="240" w:after="240"/>
        <w:ind w:left="708" w:right="900"/>
        <w:jc w:val="both"/>
        <w:rPr>
          <w:rFonts w:ascii="Palatino Linotype" w:hAnsi="Palatino Linotype" w:cs="Arial"/>
          <w:i/>
        </w:rPr>
      </w:pPr>
      <w:r w:rsidRPr="00FC3A20">
        <w:rPr>
          <w:rFonts w:ascii="Palatino Linotype" w:hAnsi="Palatino Linotype" w:cs="Arial"/>
          <w:i/>
        </w:rPr>
        <w:t>“</w:t>
      </w:r>
      <w:r w:rsidR="00210663" w:rsidRPr="00FC3A20">
        <w:rPr>
          <w:rFonts w:ascii="Palatino Linotype" w:hAnsi="Palatino Linotype" w:cs="Arial"/>
          <w:i/>
        </w:rPr>
        <w:t xml:space="preserve">Buenas tardes, por este medio envío respuesta a su solicitud de información. Sin </w:t>
      </w:r>
      <w:proofErr w:type="spellStart"/>
      <w:r w:rsidR="00210663" w:rsidRPr="00FC3A20">
        <w:rPr>
          <w:rFonts w:ascii="Palatino Linotype" w:hAnsi="Palatino Linotype" w:cs="Arial"/>
          <w:i/>
        </w:rPr>
        <w:t>mas</w:t>
      </w:r>
      <w:proofErr w:type="spellEnd"/>
      <w:r w:rsidR="00210663" w:rsidRPr="00FC3A20">
        <w:rPr>
          <w:rFonts w:ascii="Palatino Linotype" w:hAnsi="Palatino Linotype" w:cs="Arial"/>
          <w:i/>
        </w:rPr>
        <w:t xml:space="preserve"> por el momento, reciba un cordial saludo</w:t>
      </w:r>
      <w:r w:rsidRPr="00FC3A20">
        <w:rPr>
          <w:rFonts w:ascii="Palatino Linotype" w:hAnsi="Palatino Linotype" w:cs="Arial"/>
          <w:i/>
        </w:rPr>
        <w:t>.”</w:t>
      </w:r>
    </w:p>
    <w:p w14:paraId="1D00D5E6" w14:textId="77777777" w:rsidR="00914437" w:rsidRPr="00FC3A20" w:rsidRDefault="00914437" w:rsidP="00914437">
      <w:pPr>
        <w:ind w:left="851" w:right="851"/>
        <w:jc w:val="both"/>
        <w:rPr>
          <w:rFonts w:ascii="Palatino Linotype" w:hAnsi="Palatino Linotype"/>
        </w:rPr>
      </w:pPr>
    </w:p>
    <w:p w14:paraId="020D8767" w14:textId="3573EB78" w:rsidR="004F4C62" w:rsidRPr="00FC3A20" w:rsidRDefault="00914437" w:rsidP="00F65A8E">
      <w:pPr>
        <w:spacing w:line="360" w:lineRule="auto"/>
      </w:pPr>
      <w:r w:rsidRPr="00FC3A20">
        <w:rPr>
          <w:rFonts w:ascii="Palatino Linotype" w:hAnsi="Palatino Linotype" w:cs="Arial"/>
        </w:rPr>
        <w:t xml:space="preserve">Es de suma importancia mencionar que el Sujeto Obligado adjuntó </w:t>
      </w:r>
      <w:r w:rsidR="00210663" w:rsidRPr="00FC3A20">
        <w:rPr>
          <w:rFonts w:ascii="Palatino Linotype" w:hAnsi="Palatino Linotype" w:cs="Arial"/>
        </w:rPr>
        <w:t>e</w:t>
      </w:r>
      <w:r w:rsidR="000C75AC" w:rsidRPr="00FC3A20">
        <w:rPr>
          <w:rFonts w:ascii="Palatino Linotype" w:hAnsi="Palatino Linotype" w:cs="Arial"/>
        </w:rPr>
        <w:t xml:space="preserve">l </w:t>
      </w:r>
      <w:r w:rsidRPr="00FC3A20">
        <w:rPr>
          <w:rFonts w:ascii="Palatino Linotype" w:hAnsi="Palatino Linotype" w:cs="Arial"/>
        </w:rPr>
        <w:t>archivo</w:t>
      </w:r>
      <w:r w:rsidR="00210663" w:rsidRPr="00FC3A20">
        <w:rPr>
          <w:rFonts w:ascii="Palatino Linotype" w:hAnsi="Palatino Linotype" w:cs="Arial"/>
        </w:rPr>
        <w:t xml:space="preserve"> </w:t>
      </w:r>
      <w:r w:rsidRPr="00FC3A20">
        <w:rPr>
          <w:rFonts w:ascii="Palatino Linotype" w:hAnsi="Palatino Linotype" w:cs="Arial"/>
        </w:rPr>
        <w:t>electrónico denominado</w:t>
      </w:r>
      <w:r w:rsidR="00210663" w:rsidRPr="00FC3A20">
        <w:rPr>
          <w:rFonts w:ascii="Palatino Linotype" w:hAnsi="Palatino Linotype" w:cs="Arial"/>
        </w:rPr>
        <w:t xml:space="preserve"> “</w:t>
      </w:r>
      <w:hyperlink r:id="rId8" w:tgtFrame="_blank" w:history="1">
        <w:r w:rsidR="00210663" w:rsidRPr="00FC3A20">
          <w:rPr>
            <w:rFonts w:ascii="Palatino Linotype" w:hAnsi="Palatino Linotype"/>
            <w:i/>
          </w:rPr>
          <w:t>NR_SA_DAT_299_2021 00046.pdf</w:t>
        </w:r>
      </w:hyperlink>
      <w:r w:rsidR="00210663" w:rsidRPr="00FC3A20">
        <w:rPr>
          <w:rFonts w:ascii="Palatino Linotype" w:hAnsi="Palatino Linotype" w:cs="Arial"/>
          <w:i/>
        </w:rPr>
        <w:t>”</w:t>
      </w:r>
      <w:r w:rsidR="00210663" w:rsidRPr="00FC3A20">
        <w:t xml:space="preserve"> </w:t>
      </w:r>
      <w:r w:rsidR="000C75AC" w:rsidRPr="00FC3A20">
        <w:rPr>
          <w:rFonts w:ascii="Palatino Linotype" w:hAnsi="Palatino Linotype" w:cs="Arial"/>
        </w:rPr>
        <w:t xml:space="preserve">del </w:t>
      </w:r>
      <w:r w:rsidRPr="00FC3A20">
        <w:rPr>
          <w:rFonts w:ascii="Palatino Linotype" w:hAnsi="Palatino Linotype" w:cs="Arial"/>
        </w:rPr>
        <w:t xml:space="preserve"> cual se omite </w:t>
      </w:r>
      <w:r w:rsidR="00C93035" w:rsidRPr="00FC3A20">
        <w:rPr>
          <w:rFonts w:ascii="Palatino Linotype" w:hAnsi="Palatino Linotype" w:cs="Arial"/>
        </w:rPr>
        <w:t xml:space="preserve">su contenido </w:t>
      </w:r>
      <w:r w:rsidRPr="00FC3A20">
        <w:rPr>
          <w:rFonts w:ascii="Palatino Linotype" w:hAnsi="Palatino Linotype" w:cs="Arial"/>
        </w:rPr>
        <w:t>al ser del conocimiento de las partes.</w:t>
      </w:r>
    </w:p>
    <w:p w14:paraId="204B7B1F" w14:textId="24AAF832" w:rsidR="009E5A7D" w:rsidRPr="00FC3A20" w:rsidRDefault="004D422B" w:rsidP="00914437">
      <w:pPr>
        <w:spacing w:before="240" w:after="240" w:line="360" w:lineRule="auto"/>
        <w:jc w:val="both"/>
        <w:rPr>
          <w:rFonts w:ascii="Palatino Linotype" w:hAnsi="Palatino Linotype" w:cs="Arial"/>
        </w:rPr>
      </w:pPr>
      <w:r w:rsidRPr="00FC3A20">
        <w:rPr>
          <w:rFonts w:ascii="Palatino Linotype" w:hAnsi="Palatino Linotype" w:cs="Arial"/>
          <w:b/>
        </w:rPr>
        <w:t>3</w:t>
      </w:r>
      <w:r w:rsidR="009E5A7D" w:rsidRPr="00FC3A20">
        <w:rPr>
          <w:rFonts w:ascii="Palatino Linotype" w:hAnsi="Palatino Linotype" w:cs="Arial"/>
          <w:b/>
        </w:rPr>
        <w:t xml:space="preserve">. Interposición del recurso de revisión. </w:t>
      </w:r>
      <w:r w:rsidR="009E5A7D" w:rsidRPr="00FC3A20">
        <w:rPr>
          <w:rFonts w:ascii="Palatino Linotype" w:hAnsi="Palatino Linotype" w:cs="Arial"/>
        </w:rPr>
        <w:t xml:space="preserve">Inconforme </w:t>
      </w:r>
      <w:r w:rsidR="00F56F30" w:rsidRPr="00FC3A20">
        <w:rPr>
          <w:rFonts w:ascii="Palatino Linotype" w:hAnsi="Palatino Linotype" w:cs="Arial"/>
        </w:rPr>
        <w:t>e</w:t>
      </w:r>
      <w:r w:rsidR="009E5A7D" w:rsidRPr="00FC3A20">
        <w:rPr>
          <w:rFonts w:ascii="Palatino Linotype" w:hAnsi="Palatino Linotype" w:cs="Arial"/>
        </w:rPr>
        <w:t>l solicitante con la</w:t>
      </w:r>
      <w:r w:rsidR="004817F9" w:rsidRPr="00FC3A20">
        <w:rPr>
          <w:rFonts w:ascii="Palatino Linotype" w:hAnsi="Palatino Linotype" w:cs="Arial"/>
        </w:rPr>
        <w:t xml:space="preserve"> </w:t>
      </w:r>
      <w:r w:rsidR="009E5A7D" w:rsidRPr="00FC3A20">
        <w:rPr>
          <w:rFonts w:ascii="Palatino Linotype" w:hAnsi="Palatino Linotype" w:cs="Arial"/>
        </w:rPr>
        <w:t xml:space="preserve">respuesta del </w:t>
      </w:r>
      <w:r w:rsidR="009E5A7D" w:rsidRPr="00FC3A20">
        <w:rPr>
          <w:rFonts w:ascii="Palatino Linotype" w:hAnsi="Palatino Linotype" w:cs="Arial"/>
          <w:b/>
        </w:rPr>
        <w:t>Sujeto Obligado</w:t>
      </w:r>
      <w:r w:rsidR="009E5A7D" w:rsidRPr="00FC3A20">
        <w:rPr>
          <w:rFonts w:ascii="Palatino Linotype" w:hAnsi="Palatino Linotype" w:cs="Arial"/>
        </w:rPr>
        <w:t xml:space="preserve"> interpuso recurso de revisión a través del SAIMEX en fecha </w:t>
      </w:r>
      <w:r w:rsidR="00A67D60" w:rsidRPr="00FC3A20">
        <w:rPr>
          <w:rFonts w:ascii="Palatino Linotype" w:hAnsi="Palatino Linotype" w:cs="Arial"/>
        </w:rPr>
        <w:t>doce</w:t>
      </w:r>
      <w:r w:rsidR="00C93035" w:rsidRPr="00FC3A20">
        <w:rPr>
          <w:rFonts w:ascii="Palatino Linotype" w:hAnsi="Palatino Linotype" w:cs="Arial"/>
        </w:rPr>
        <w:t xml:space="preserve"> </w:t>
      </w:r>
      <w:r w:rsidR="009E5A7D" w:rsidRPr="00FC3A20">
        <w:rPr>
          <w:rFonts w:ascii="Palatino Linotype" w:hAnsi="Palatino Linotype" w:cs="Arial"/>
        </w:rPr>
        <w:t xml:space="preserve">de </w:t>
      </w:r>
      <w:r w:rsidR="004F4C62" w:rsidRPr="00FC3A20">
        <w:rPr>
          <w:rFonts w:ascii="Palatino Linotype" w:hAnsi="Palatino Linotype" w:cs="Arial"/>
        </w:rPr>
        <w:t>marzo</w:t>
      </w:r>
      <w:r w:rsidR="00BF2ADB" w:rsidRPr="00FC3A20">
        <w:rPr>
          <w:rFonts w:ascii="Palatino Linotype" w:hAnsi="Palatino Linotype" w:cs="Arial"/>
        </w:rPr>
        <w:t xml:space="preserve"> </w:t>
      </w:r>
      <w:r w:rsidR="009E5A7D" w:rsidRPr="00FC3A20">
        <w:rPr>
          <w:rFonts w:ascii="Palatino Linotype" w:hAnsi="Palatino Linotype" w:cs="Arial"/>
        </w:rPr>
        <w:t xml:space="preserve">de dos mil </w:t>
      </w:r>
      <w:r w:rsidR="00BF2ADB" w:rsidRPr="00FC3A20">
        <w:rPr>
          <w:rFonts w:ascii="Palatino Linotype" w:hAnsi="Palatino Linotype" w:cs="Arial"/>
        </w:rPr>
        <w:t>vein</w:t>
      </w:r>
      <w:r w:rsidR="004F4C62" w:rsidRPr="00FC3A20">
        <w:rPr>
          <w:rFonts w:ascii="Palatino Linotype" w:hAnsi="Palatino Linotype" w:cs="Arial"/>
        </w:rPr>
        <w:t>ti</w:t>
      </w:r>
      <w:r w:rsidR="00307A4D" w:rsidRPr="00FC3A20">
        <w:rPr>
          <w:rFonts w:ascii="Palatino Linotype" w:hAnsi="Palatino Linotype" w:cs="Arial"/>
        </w:rPr>
        <w:t>uno</w:t>
      </w:r>
      <w:r w:rsidR="009E5A7D" w:rsidRPr="00FC3A20">
        <w:rPr>
          <w:rFonts w:ascii="Palatino Linotype" w:hAnsi="Palatino Linotype" w:cs="Arial"/>
        </w:rPr>
        <w:t>, a través del cual expresó lo siguiente:</w:t>
      </w:r>
    </w:p>
    <w:p w14:paraId="0ABF263D" w14:textId="77777777" w:rsidR="009E5A7D" w:rsidRPr="00FC3A20" w:rsidRDefault="009E5A7D" w:rsidP="009A65F3">
      <w:pPr>
        <w:spacing w:line="360" w:lineRule="auto"/>
        <w:jc w:val="both"/>
        <w:rPr>
          <w:rFonts w:ascii="Palatino Linotype" w:hAnsi="Palatino Linotype" w:cs="Arial"/>
          <w:b/>
        </w:rPr>
      </w:pPr>
      <w:r w:rsidRPr="00FC3A20">
        <w:rPr>
          <w:rFonts w:ascii="Palatino Linotype" w:hAnsi="Palatino Linotype" w:cs="Arial"/>
          <w:b/>
        </w:rPr>
        <w:t>a) Acto impugnado.</w:t>
      </w:r>
    </w:p>
    <w:p w14:paraId="622A9AB2" w14:textId="42B9B270" w:rsidR="009E5A7D" w:rsidRPr="00FC3A20" w:rsidRDefault="009E5A7D" w:rsidP="00A67D60">
      <w:pPr>
        <w:spacing w:before="240" w:after="240"/>
        <w:ind w:left="708" w:right="900"/>
        <w:jc w:val="both"/>
        <w:rPr>
          <w:rFonts w:ascii="Palatino Linotype" w:hAnsi="Palatino Linotype" w:cs="Arial"/>
          <w:i/>
        </w:rPr>
      </w:pPr>
      <w:r w:rsidRPr="00FC3A20">
        <w:rPr>
          <w:rFonts w:ascii="Palatino Linotype" w:hAnsi="Palatino Linotype" w:cs="Arial"/>
          <w:i/>
        </w:rPr>
        <w:t>“</w:t>
      </w:r>
      <w:r w:rsidR="00A67D60" w:rsidRPr="00FC3A20">
        <w:rPr>
          <w:rFonts w:ascii="Palatino Linotype" w:hAnsi="Palatino Linotype" w:cs="Arial"/>
          <w:i/>
        </w:rPr>
        <w:t xml:space="preserve">CON FUNDAMENTO EN LO DISPUESTO EN LOS ARTICULOS 176, 179 FRACCION VIII, 181 PARRAFO IV, 195 DE LA LEY DE TRANSPARENCIA Y ACCESO A LA INFORMACION PUBLICA DEL ESTADO DE MEXICO Y MUNICIPIOS, VENGO A INTERPONER EN TIEMPO Y FORMA EL RECURSO DE REVISION EN CONTRA DE LA NEGATIVA DE ENTREGARME LA INFORMACION SOLICITADA AL SUJETO OBLIGADO DENOMINADO AYUNTAMIENTO DE NICOLAS ROMERO DEL ESTADO DE MEXICO, A LA SOLICITUD DE ACCESO A LA INFORMACION PUBLICA, QUE EL SUSCRITO LE HICE DE FECHA 25 DE FEBRERO DEL 2021, EN LA MODALIDAD QUE A REQUERIDA ATRAVEZ DEL SISTEMA DE ACCESO A LA INFORMACION MEXIQUENSE, (SAIMEX) DEL INSTITUTO DE TRANSPARENCIA Y ACCESO A LA INFORMACION PUBLICA DEL ESTADO DE MEXICO CON NUMERO DE FOLIO 0046/NICOROM/IP/2021, “QUE CONSISTIO EN SOLICITARLE: EL ACCESO A LA INFORMACION PUBLICA QUE TIENE RELACION CON LOS ACUERDOS APROBADOS EN LA QUINTA SESIÓN ORDINARIA DE CABILDO ABIERTO CELEBRADA EL 06 DE MARZO DEL 2020 PUBLICADOS EN LA GACETA MUNICIPAL DEL AYUNTAMIENTO DE NICOLAS ROMERO ESTADO DE MEXICO DE LA MISMA FECHA EN EL NUMERAL 2. VI. PROPUESTA Y EN SU CASO APROBACIÓN, DE LA INCORPORACIÓN AL CASCO URBANO MUNICIPAL, ASÍ </w:t>
      </w:r>
      <w:r w:rsidR="00A67D60" w:rsidRPr="00FC3A20">
        <w:rPr>
          <w:rFonts w:ascii="Palatino Linotype" w:hAnsi="Palatino Linotype" w:cs="Arial"/>
          <w:i/>
        </w:rPr>
        <w:lastRenderedPageBreak/>
        <w:t>COMO LA INCORPORACIÓN DE LAS VÍAS PÚBLICAS EXISTENTES Y CERTIFICACIÓN DE LAS MISMAS EN EL EJIDO AZOTLÁN, MUNICIPIO DE NICOLÁS ROMERO, ESTADO DE MÉXICO; ORDINARIA DE CABILDO ABIERTO CELEBRADA EL 06 DE MARZO DEL 2020. ACUERDO 002/05/AB/2020 SE AUTORIZA LA INCORPORACIÓN AL CASCO URBANO MUNICIPAL, ASÍ COMO LA INCORPORACIÓN DE LAS VÍAS PÚBLICAS EXISTENTES Y CERTIFICACIÓN DE LAS MISMAS EN EL EJIDO AZOTLÁN, MUNICIPIO DE NICOLÁS ROMERO, ESTADO DE MÉXICO, DE CONFORMIDAD CON EL DICTAMEN Y PLANO QUE FORMAN PARTE DE LOS APÉNDICES DE LA PRESENTE ACTA. LA ENTREGA DE LA DOCUMENTACION SOPORTE CONSISTENTE EN LA: 1.-AUTORIZACION DE LA INCORPORACION AL CASCO URBANO MUNICIPAL DEL EJIDO AZOTLÁN. 2-AUTORIZACION DE LA VÍAS PÚBLICAS EXISTENTES Y LA CERTIFICACIÓN DE LAS MISMAS EN EL EJIDO AZOTLÁN 3.-DEL DICTAMEN Y DEL PLANO QUE FORMARON PARTE DE LOS APÉNDICES DE LA ACTA APROBADA POR EL CABILDO EN LA QUINTA SESIÓN ORDINARIA EN LA QUE SE APROBO LA INCORPORACION AL CASCO URBANO MUNICIPAL Y DE LA VÍAS PÚBLICAS EXISTENTES Y LA CERTIFICACIÓN DE LAS MISMAS DEL EJIDO AZOTLÁN.</w:t>
      </w:r>
      <w:r w:rsidR="000A3F51" w:rsidRPr="00FC3A20">
        <w:rPr>
          <w:rFonts w:ascii="Palatino Linotype" w:hAnsi="Palatino Linotype" w:cs="Arial"/>
          <w:i/>
        </w:rPr>
        <w:t>”</w:t>
      </w:r>
      <w:r w:rsidRPr="00FC3A20">
        <w:rPr>
          <w:rFonts w:ascii="Palatino Linotype" w:hAnsi="Palatino Linotype" w:cs="Arial"/>
          <w:i/>
        </w:rPr>
        <w:t>(</w:t>
      </w:r>
      <w:proofErr w:type="gramStart"/>
      <w:r w:rsidRPr="00FC3A20">
        <w:rPr>
          <w:rFonts w:ascii="Palatino Linotype" w:hAnsi="Palatino Linotype" w:cs="Arial"/>
          <w:i/>
        </w:rPr>
        <w:t>sic</w:t>
      </w:r>
      <w:proofErr w:type="gramEnd"/>
      <w:r w:rsidRPr="00FC3A20">
        <w:rPr>
          <w:rFonts w:ascii="Palatino Linotype" w:hAnsi="Palatino Linotype" w:cs="Arial"/>
          <w:i/>
        </w:rPr>
        <w:t>)</w:t>
      </w:r>
    </w:p>
    <w:p w14:paraId="70E456D0" w14:textId="77777777" w:rsidR="00746C93" w:rsidRPr="00FC3A20" w:rsidRDefault="00746C93" w:rsidP="00746C93">
      <w:pPr>
        <w:rPr>
          <w:rFonts w:ascii="Palatino Linotype" w:hAnsi="Palatino Linotype" w:cs="Arial"/>
          <w:i/>
        </w:rPr>
      </w:pPr>
    </w:p>
    <w:p w14:paraId="177D82C5" w14:textId="77777777" w:rsidR="009E5A7D" w:rsidRPr="00FC3A20" w:rsidRDefault="009E5A7D" w:rsidP="009A65F3">
      <w:pPr>
        <w:spacing w:line="360" w:lineRule="auto"/>
        <w:jc w:val="both"/>
        <w:rPr>
          <w:rFonts w:ascii="Palatino Linotype" w:hAnsi="Palatino Linotype" w:cs="Arial"/>
          <w:b/>
        </w:rPr>
      </w:pPr>
      <w:r w:rsidRPr="00FC3A20">
        <w:rPr>
          <w:rFonts w:ascii="Palatino Linotype" w:hAnsi="Palatino Linotype" w:cs="Arial"/>
          <w:b/>
        </w:rPr>
        <w:t>b) Motivos de inconformidad.</w:t>
      </w:r>
    </w:p>
    <w:p w14:paraId="6E5D24CF" w14:textId="29715217" w:rsidR="0014176D" w:rsidRPr="00FC3A20" w:rsidRDefault="009E5A7D" w:rsidP="00A67D60">
      <w:pPr>
        <w:spacing w:before="240" w:after="240"/>
        <w:ind w:left="708" w:right="900"/>
        <w:jc w:val="both"/>
        <w:rPr>
          <w:rFonts w:ascii="Palatino Linotype" w:hAnsi="Palatino Linotype" w:cs="Arial"/>
          <w:i/>
        </w:rPr>
      </w:pPr>
      <w:r w:rsidRPr="00FC3A20">
        <w:rPr>
          <w:rFonts w:ascii="Palatino Linotype" w:hAnsi="Palatino Linotype" w:cs="Arial"/>
          <w:i/>
        </w:rPr>
        <w:t>“</w:t>
      </w:r>
      <w:r w:rsidR="00A67D60" w:rsidRPr="00FC3A20">
        <w:rPr>
          <w:rFonts w:ascii="Palatino Linotype" w:hAnsi="Palatino Linotype" w:cs="Arial"/>
          <w:i/>
        </w:rPr>
        <w:t xml:space="preserve">MI INCONFORMIDAD LA HAGO CONSISTIR EN LA NEGATIVA DE ENTREGAR LA INFORMACION PUBLICA SOLICITADA consistente en la INFORMACION PUBLICA que tiene relación con LOS ACUERDOS APROBADOS EN LA QUINTA SESIÓN ORDINARIA DE CABILDO ABIERTO CELEBRADA EL 06 DE MARZO DEL 2020 PUBLICADOS EN LA GACETA MUNICIPAL DEL AYUNTAMIENTO DE NICOLAS ROMERO ESTADO DE MEXICO DE LA MISMA FECHA EN EL NUMERAL 2. VI. PROPUESTA Y EN SU CASO APROBACIÓN, DE LA INCORPORACIÓN AL CASCO URBANO MUNICIPAL, ASÍ COMO LA INCORPORACIÓN DE LAS </w:t>
      </w:r>
      <w:r w:rsidR="00A67D60" w:rsidRPr="00FC3A20">
        <w:rPr>
          <w:rFonts w:ascii="Palatino Linotype" w:hAnsi="Palatino Linotype" w:cs="Arial"/>
          <w:i/>
        </w:rPr>
        <w:lastRenderedPageBreak/>
        <w:t xml:space="preserve">VÍAS PÚBLICAS EXISTENTES Y CERTIFICACIÓN DE LAS MISMAS EN EL EJIDO AZOTLÁN, MUNICIPIO DE NICOLÁS ROMERO, ESTADO DE MÉXICO; ORDINARIA DE CABILDO ABIERTO CELEBRADA EL 06 DE MARZO DEL 2020. ACUERDO 002/05/AB/2020 SE AUTORIZA LA INCORPORACIÓN AL CASCO URBANO MUNICIPAL, ASÍ COMO LA INCORPORACIÓN DE LAS VÍAS PÚBLICAS EXISTENTES Y CERTIFICACIÓN DE LAS MISMAS EN EL EJIDO AZOTLÁN, MUNICIPIO DE NICOLÁS ROMERO, ESTADO DE MÉXICO, DE CONFORMIDAD CON EL DICTAMEN Y PLANO QUE FORMAN PARTE DE LOS APÉNDICES DE LA PRESENTE ACTA. LA ENTREGA DE LA DOCUMENTACION SOPORTE CONSISTENTE EN LA: 1.-AUTORIZACION DE LA INCORPORACION AL CASCO URBANO MUNICIPAL DEL EJIDO AZOTLÁN. 2-AUTORIZACION DE LA VÍAS PÚBLICAS EXISTENTES Y LA CERTIFICACIÓN DE LAS MISMAS EN EL EJIDO AZOTLÁN. 3.-DEL DICTAMEN Y DEL PLANO QUE FORMARON PARTE DE LOS APÉNDICES DE LA ACTA APROBADA POR EL CABILDO EN LA QUINTA SESIÓN ORDINARIA EN LA QUE SE APROBO LA INCORPORACION AL CASCO URBANO MUNICIPAL Y DE LA VÍAS PÚBLICAS EXISTENTES Y LA CERTIFICACIÓN DE LAS MISMAS DEL EJIDO AZOTLÁN, QUE OBRA EN LOS ARCHIVOS DEL SUJETO OBLIGADO AYUNATMIENTO DE NICOLAS ROMERO ATRAVEZ DEL SAIMEX, LIMITANDOSE A DARME EL ACCESO A LA MISMA EN UNA MODALIDAD DISTINTA A LO SOLICITADA LO QUE SE PODRA CORROBORAR CON LA RESPUESTA SIGNADA POR EL LIC. RODOLFO LOPEZ OLVERA SECRETARIO DEL H. AYUNTAMIENTO DE NICOLAS ROMERO, ESTADO DE MEXICO, DE FECHA 26 DE FEBRERO DEL AÑO 2021, EN LA QUE ME REFIERE: POR MEDIO DEL PRESENTE Y EN RELACION A LA SOLICITUD 0046/NICOROM/IP/2020, ES DE SEÑALAR AL SOLICITANTE QUE LA INFORMACION QUE REQUIERE QUEDA A SU CONSULTA EN LAS OFICINAS DE QUE OCUPA LA SECRETARIA DEL AYUNTAMIENTO, EN UN HORARIO DE 11.00 HRS a.m. A LAS 2.00 HRS p.m. de LUNES a VIERNES, DEBIENDO ASENTAR, LA RAZON CORRESPONDIENTE, CONTRARIO AL MEDIO SOLICITADO POR </w:t>
      </w:r>
      <w:r w:rsidR="00A67D60" w:rsidRPr="00FC3A20">
        <w:rPr>
          <w:rFonts w:ascii="Palatino Linotype" w:hAnsi="Palatino Linotype" w:cs="Arial"/>
          <w:i/>
        </w:rPr>
        <w:lastRenderedPageBreak/>
        <w:t xml:space="preserve">EL SUSCRITO, PARA SU ENTREGA DE CONFORMIDAD con lo dispuesto en los preceptos legales que a continuación cito de la LEY DE TRANPARENCIA Y ACCESO A LA INFORMACION PUBLICA DEL ESTADO DE MEXICO Y MUNICIPIOS…Artículo 24. Para el cumplimiento de los objetivos de esta Ley, los sujetos obligados deberán cumplir con las siguientes obligaciones, según corresponda, de acuerdo a su naturaleza: IV. Constituir y mantener actualizados sus sistemas de archivos y gestión documental, conforme a la normatividad aplicable; V. Promover la generación, documentación y publicación de la información en formatos abiertos y accesibles; XIX. Transparentar sus acciones, así como garantizar y respetar el derecho a la información pública; XXII. Documentar todo acto que derive del ejercicio de sus facultades, competencias o funciones y abstenerse de destruirlos u ocultarlos, dentro de los que destacan los procesos deliberativos y de decisión definitiva; XXIII. Procurar la digitalización de toda la información pública en su poder; XXV. Las demás que se establezcan en la presente Ley y normatividad aplicable en la materia, Artículo 50.- Los sujetos obligados contarán con un área responsable para la atención de las solicitudes de información, a la que se le denominará Unidad de Transparencia. Artículo 51.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del Artículo 52.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 Artículo 53. Las Unidades de Transparencia tendrán las siguientes funciones: II. Recibir, tramitar y dar respuesta a las solicitudes de acceso a la información; IV. Realizar, con efectividad, los trámites internos necesarios para la atención de las solicitudes de acceso a la información; IX. Llevar un registro de las </w:t>
      </w:r>
      <w:r w:rsidR="00A67D60" w:rsidRPr="00FC3A20">
        <w:rPr>
          <w:rFonts w:ascii="Palatino Linotype" w:hAnsi="Palatino Linotype" w:cs="Arial"/>
          <w:i/>
        </w:rPr>
        <w:lastRenderedPageBreak/>
        <w:t xml:space="preserve">solicitudes de acceso a la información, sus respuestas, resultados, costos de reproducción y envío, resolución a los recursos de revisión que se hayan emitido en contra de sus respuestas y del cumplimiento de las mismas; XII. Fomentar la transparencia y accesibilidad al interior del sujeto obligado; XIII. Hacer del conocimiento de la instancia competente la probable responsabilidad por el incumplimiento de las obligaciones previstas en la presente Ley; y XIV. Las demás que resulten necesarias para facilitar el acceso a la información y aquellas que se desprenden de la presente Ley y demás disposiciones jurídicas aplicables. Artículo 58. Los servidores públicos habilitados serán designados por el titular del sujeto obligado a propuesta del responsable de la Unidad de Transparencia. Artículo 59. Los servidores públicos habilitados serán designados por el titular del sujeto obligado a propuesta del responsable de la Unidad de Transparencia. Artículo 59. Los servidores públicos habilitados tendrán las funciones siguientes: I. Localizar la información que le solicite la Unidad de Transparencia; II. Proporcionar la información que obre en los archivos y que le sea solicitada por la Unidad de Transparencia; LA FALTA U OMISION DE ENTREGARME LA INFORMACION SOLICITADA, ATRAVEZ DEL SAIMEX. VULNERA MI DERECHO QUE TENGO DE ACCESO A LA INFORMACION PUBLICA, FALTANDO A LA TRANSPARENCIA, PORQUE ME IMPIDE OBTENER LA INFORMACION SOLICITADA, RESTRINGUIENDO CON ELLO MI POSIBILIDAD DE PODER ACCESAR A LA INFORMACION QUE SOLICITO, POR LO QUE EL SUJETO OBLIGADO DENOMINADO AYUNTAMIENTO DE NICOLAS ROMERO, AL OMITIR HACERME ENTREGA DE LA INFORMACION REQUERIDA CONTENIDA, VIOLO EN MI AGRAVIO LAS SIGUIENTES DISPOSICIONES LEGALES DE LA CONSTITUCIÓN POLÍTICA DE LOS ESTADOS UNIDOS MEXICANOS 1.-EL ARTICULO 6. EXPRESA TEXTUALMENTE. 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 I. Toda la información en posesión de cualquier autoridad, entidad, órgano y organismo de los Poderes Ejecutivo, Legislativo y Judicial, órganos autónomos, partidos políticos, fideicomisos y fondos públicos, así como de </w:t>
      </w:r>
      <w:r w:rsidR="00A67D60" w:rsidRPr="00FC3A20">
        <w:rPr>
          <w:rFonts w:ascii="Palatino Linotype" w:hAnsi="Palatino Linotype" w:cs="Arial"/>
          <w:i/>
        </w:rPr>
        <w:lastRenderedPageBreak/>
        <w:t xml:space="preserve">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Toda persona, sin necesidad de acreditar interés alguno o justificar su utilización, tendrá acceso gratuito a la información pública, a sus datos personales o a la rectificación de éstos…IV. Se establecerán mecanismos de acceso a la información y procedimientos de revisión expeditos que se sustanciarán ante los organismos autónomos especializados e imparciales que establece esta Constitución.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LEY DE TRANSPARENCIA Y ACCESO A LA INFORMACION PÚBLICA DEL ESTADO DE MEXICO Y MUNICIPIOS.- EL </w:t>
      </w:r>
      <w:proofErr w:type="gramStart"/>
      <w:r w:rsidR="00A67D60" w:rsidRPr="00FC3A20">
        <w:rPr>
          <w:rFonts w:ascii="Palatino Linotype" w:hAnsi="Palatino Linotype" w:cs="Arial"/>
          <w:i/>
        </w:rPr>
        <w:t>ARTICULO</w:t>
      </w:r>
      <w:proofErr w:type="gramEnd"/>
      <w:r w:rsidR="00A67D60" w:rsidRPr="00FC3A20">
        <w:rPr>
          <w:rFonts w:ascii="Palatino Linotype" w:hAnsi="Palatino Linotype" w:cs="Arial"/>
          <w:i/>
        </w:rPr>
        <w:t xml:space="preserve"> 1. EXPRESA TEXTUALMENTE La presente Ley es de orden público e interés general, es reglamentaria de los párrafos décimo séptimo, décimo octavo y décimo noveno del artículo 5 de la Constitución Política del Estado Libre y Soberano de México. Tiene por objeto establecer los principios, bases generales y procedimientos para tutelar y garantizar la transparencia y el derecho humano de acceso a la información pública en posesión de los sujetos obligados. Asimismo, armonizar las disposiciones legales del Estado de México, con lo señalado por el artículo 6, apartado A, de la Constitución Política de los Estados Unidos Mexicanos en la materia y con lo establecido por la Ley General de Transparencia y Acceso a la Información Pública, 2.- ARTÍCULO 2.- EXPRESA TEXTUALMENTE Son objetivos de esta Ley: II. Proveer lo necesario para garantizar a toda persona el derecho de acceso a la información pública, a través de procedimientos sencillos, expeditos, oportunos y gratuitos, determinando las bases mínimas sobre las cuales se regirán los mismos; IV. Regular los medios de impugnación y los </w:t>
      </w:r>
      <w:r w:rsidR="00A67D60" w:rsidRPr="00FC3A20">
        <w:rPr>
          <w:rFonts w:ascii="Palatino Linotype" w:hAnsi="Palatino Linotype" w:cs="Arial"/>
          <w:i/>
        </w:rPr>
        <w:lastRenderedPageBreak/>
        <w:t xml:space="preserve">procedimientos para su interposición ante el Instituto de Transparencia, Acceso a la Información Pública y Protección de Datos Personales del Estado de México y Municipios y el Instituto Nacional de Transparencia, Acceso a la Información y Protección de Datos Personales; 3.- EL ARTÍCULO 4.- EXPRESA TEXTUALMENTE.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 4.- EL ARTICULO 7.- EXPRESA TEXTUALMENTE.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 5.- EL ARTÍCULO 8.- EXPRESA TEXTUALMENTE.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w:t>
      </w:r>
      <w:r w:rsidR="00A67D60" w:rsidRPr="00FC3A20">
        <w:rPr>
          <w:rFonts w:ascii="Palatino Linotype" w:hAnsi="Palatino Linotype" w:cs="Arial"/>
          <w:i/>
        </w:rPr>
        <w:lastRenderedPageBreak/>
        <w:t xml:space="preserve">internacionales especializados, favoreciendo en todo tiempo a las personas la protección más amplia, atendiendo al principio </w:t>
      </w:r>
      <w:proofErr w:type="spellStart"/>
      <w:r w:rsidR="00A67D60" w:rsidRPr="00FC3A20">
        <w:rPr>
          <w:rFonts w:ascii="Palatino Linotype" w:hAnsi="Palatino Linotype" w:cs="Arial"/>
          <w:i/>
        </w:rPr>
        <w:t>pro</w:t>
      </w:r>
      <w:proofErr w:type="spellEnd"/>
      <w:r w:rsidR="00A67D60" w:rsidRPr="00FC3A20">
        <w:rPr>
          <w:rFonts w:ascii="Palatino Linotype" w:hAnsi="Palatino Linotype" w:cs="Arial"/>
          <w:i/>
        </w:rPr>
        <w:t xml:space="preserve"> persona. Para el caso de la interpretación se podrá tomar en cuenta los criterios, determinaciones y opiniones de los organismos nacionales e internacionales, en materia de transparencia y el derecho de acceso a la información. 6.- EL ARTÍCULO 15.- EXPRESA TEXTUALMENTE. Toda persona tiene derecho de acceso a la información, sin discriminación, por motivo alguno, que menoscabe o anule la transparencia o acceso a la información pública en posesión de los sujetos obligados. 7.- EL ARTÍCULO 16.- EXPRESA TEXTUALMENTE. El ejercicio del derecho de acceso a la información no estará condicionado a que el solicitante acredite interés alguno o justifique su utilización, ni podrá condicionarse el mismo por motivos de discapacidad. Por ningún motivo los servidores públicos podrán requerir a los solicitantes de información que manifiesten las causas por las que presentan su solicitud o los fines a los cuales habrán de destinar los datos que requieren. Artículo 155. Para presentar una solicitud por escrito, no se podrán exigir mayores requisitos que los siguientes…V.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 Artículo 156.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 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En todo caso, se facilitará su copia simple o certificada, así como su reproducción por cualquier medio disponible en las instalaciones del sujeto obligado o que, en su caso, aporte el solicitante. Por lo anterior el SUJETO OBLIGADO AYUNTAMIENTO de NICOLAS ROMERO, de </w:t>
      </w:r>
      <w:r w:rsidR="00A67D60" w:rsidRPr="00FC3A20">
        <w:rPr>
          <w:rFonts w:ascii="Palatino Linotype" w:hAnsi="Palatino Linotype" w:cs="Arial"/>
          <w:i/>
        </w:rPr>
        <w:lastRenderedPageBreak/>
        <w:t xml:space="preserve">ninguna manera puede quedar eximido de dar cumplimiento a las disposiciones legales contenidas en la LEY DE TRANSPARENCIA Y ACCESO A LA INFORMACION PUBLICA DEL ESTADO DE MEXICO Y MUNICIPIOS Y SU REGLAMENTO, debido a que el SUJETO OBLIGADO SE ABSTUVO DE FUNDAR Y MOTIVAR SU RESPUESTA Y HACERME ENTREGA DE LA DOCUMENTACION REQUERIDA EN MI MULTICITADA SOLICITUD DE ACCESO A LA INFORMACION PUBLICA, QUE REFIERO EN EL PRESENTE OCURSO. Derivado de lo anterior, se constituye la figura jurídica de la NEGATIVA FICTA, cuya esencia consiste en atribuir un efecto negativo, al silencio de la autoridad administrativa a las instancias y solicitudes que hagan los particulares. Lo anterior encuentra sustento en el Criterio de Interpretación en el orden administrativo número 001-15, emitido por el PLENO del INSTITUTO de TRANSPARENCIA y ACCESO a la INFORMACIÓN PÚBLICA del ESTADO de MÉXICO y MUNICIPIOS, en la Sexta Sesión Ordinaria el diecisiete de febrero del dos mil quince relativo a la interposición del recurso de revisión en cualquier tiempo cuando exista negativa ficta que es del tenor literal siguiente: Criterio número 001-15 NEGATIVA FICTA, PLAZO PARA INTERPONER EL RECURSO DE REVISION TRATANDOSE del Articulo. Por su parte el artículo 72 del mismo ordenamiento legal establece el plazo de quince días para interponer el recurso de revisión a partir del día siguiente al que tuvo conocimiento de la respuesta recaída a su solicitud, sin que establezca excepción alguna tratándose de una falta de respuesta del sujeto obligado, Así entonces resulta evidente que, al no emitirse respuesta en sentido negativo en el entendido de qué es el plazo para impugna esa negativa podrá ser en cualquier tiempo y hasta en tanto no se dicte resolución expresa; es decir, mientras no se haya respuesta por parte del Sujeto Obligado, momento a partir del cual deberá computarse el plazo previsto en el artículo 72 de la citada Ley” Por todo lo anterior y una vez hecho el análisis de los argumentos planteados así como de los preceptos legales invocados tanto en lo INDIVIDUAL como en CONJUNTO, se podrá observar que en efecto la autoridad mencionada como SUJETO OBLIGADO AYUNTAMIENTO NICOLAS ROMERO, con la falta u omisión de NO ENTREGARME LA INFORMACION SOLICITADA que obra en los archivos de la SECRETARIA DEL H AYUNTAMIENTO DE NICOLAS ROMERO, </w:t>
      </w:r>
      <w:r w:rsidR="00A67D60" w:rsidRPr="00FC3A20">
        <w:rPr>
          <w:rFonts w:ascii="Palatino Linotype" w:hAnsi="Palatino Linotype" w:cs="Arial"/>
          <w:i/>
        </w:rPr>
        <w:lastRenderedPageBreak/>
        <w:t xml:space="preserve">respecto de mi SOLICITUD, VULNERO MI DERECHO DE ACCESO A LA INFORMACION PUBLICA, en consecuencia solicito se DECLARE PROCEDENTE el presente RECURSO de REVISION INTERPUESTO por el suscrito y se dicte una RESOLUCION en la que se me conceda la ENTREGA de la INFORMACION PÚBLICA solicitada </w:t>
      </w:r>
      <w:proofErr w:type="spellStart"/>
      <w:r w:rsidR="00A67D60" w:rsidRPr="00FC3A20">
        <w:rPr>
          <w:rFonts w:ascii="Palatino Linotype" w:hAnsi="Palatino Linotype" w:cs="Arial"/>
          <w:i/>
        </w:rPr>
        <w:t>atravez</w:t>
      </w:r>
      <w:proofErr w:type="spellEnd"/>
      <w:r w:rsidR="00A67D60" w:rsidRPr="00FC3A20">
        <w:rPr>
          <w:rFonts w:ascii="Palatino Linotype" w:hAnsi="Palatino Linotype" w:cs="Arial"/>
          <w:i/>
        </w:rPr>
        <w:t xml:space="preserve"> del medio solicitado (SAIMEX). Por lo anterior solicito respetuosamente se declare y determine que el SUJETO OBLIGADO AYUNTAMIENTO DE NICOLAS ROMERO DEL ESTADO DE MEXICO, deber proporcionarme la información solicitada por el suscrito sin costo alguno de conformidad con lo dispuesto en el Artículo 234. En caso que el Instituto determine que por negligencia no se hubiere atendido alguna solicitud en los términos de esta Ley, requerir a la Unidad de Transparencia correspondiente para que proporcione la información sin costo alguno para el solicitante, dentro del plazo de quince días hábiles a partir del requerimiento. ATENTAMENTE C. </w:t>
      </w:r>
      <w:r w:rsidR="00D11799" w:rsidRPr="00D11799">
        <w:rPr>
          <w:rFonts w:ascii="Palatino Linotype" w:hAnsi="Palatino Linotype" w:cs="Arial"/>
          <w:i/>
          <w:lang w:val="es-ES_tradnl"/>
        </w:rPr>
        <w:t xml:space="preserve">XXXXXX XXXXXXXXX </w:t>
      </w:r>
      <w:proofErr w:type="spellStart"/>
      <w:r w:rsidR="00D11799" w:rsidRPr="00D11799">
        <w:rPr>
          <w:rFonts w:ascii="Palatino Linotype" w:hAnsi="Palatino Linotype" w:cs="Arial"/>
          <w:i/>
          <w:lang w:val="es-ES_tradnl"/>
        </w:rPr>
        <w:t>XXXXXXXXX</w:t>
      </w:r>
      <w:proofErr w:type="spellEnd"/>
      <w:r w:rsidR="00A67D60" w:rsidRPr="00FC3A20">
        <w:rPr>
          <w:rFonts w:ascii="Palatino Linotype" w:hAnsi="Palatino Linotype" w:cs="Arial"/>
          <w:i/>
        </w:rPr>
        <w:t>.</w:t>
      </w:r>
      <w:r w:rsidRPr="00FC3A20">
        <w:rPr>
          <w:rFonts w:ascii="Palatino Linotype" w:hAnsi="Palatino Linotype" w:cs="Arial"/>
          <w:i/>
        </w:rPr>
        <w:t>” (sic)</w:t>
      </w:r>
    </w:p>
    <w:p w14:paraId="30960AC9" w14:textId="12A6DAE9" w:rsidR="009D2140" w:rsidRPr="00FC3A20" w:rsidRDefault="004D422B" w:rsidP="009A65F3">
      <w:pPr>
        <w:spacing w:before="240" w:after="240" w:line="360" w:lineRule="auto"/>
        <w:jc w:val="both"/>
        <w:rPr>
          <w:rFonts w:ascii="Palatino Linotype" w:hAnsi="Palatino Linotype"/>
        </w:rPr>
      </w:pPr>
      <w:r w:rsidRPr="00FC3A20">
        <w:rPr>
          <w:rFonts w:ascii="Palatino Linotype" w:hAnsi="Palatino Linotype"/>
          <w:b/>
        </w:rPr>
        <w:t>4</w:t>
      </w:r>
      <w:r w:rsidR="00A93331" w:rsidRPr="00FC3A20">
        <w:rPr>
          <w:rFonts w:ascii="Palatino Linotype" w:hAnsi="Palatino Linotype"/>
          <w:b/>
        </w:rPr>
        <w:t xml:space="preserve">. Turno. </w:t>
      </w:r>
      <w:r w:rsidR="00A93331" w:rsidRPr="00FC3A20">
        <w:rPr>
          <w:rFonts w:ascii="Palatino Linotype" w:hAnsi="Palatino Linotype"/>
        </w:rPr>
        <w:t xml:space="preserve">De conformidad con el artículo 185, fracción I de la </w:t>
      </w:r>
      <w:r w:rsidR="009D2140" w:rsidRPr="00FC3A20">
        <w:rPr>
          <w:rFonts w:ascii="Palatino Linotype" w:hAnsi="Palatino Linotype" w:cs="Arial"/>
        </w:rPr>
        <w:t xml:space="preserve">Ley de Transparencia </w:t>
      </w:r>
      <w:r w:rsidR="00A93331" w:rsidRPr="00FC3A20">
        <w:rPr>
          <w:rFonts w:ascii="Palatino Linotype" w:hAnsi="Palatino Linotype" w:cs="Arial"/>
        </w:rPr>
        <w:t xml:space="preserve">y Acceso a la Información Pública del Estado de México y Municipios, el recurso de revisión número </w:t>
      </w:r>
      <w:r w:rsidR="0050153C" w:rsidRPr="00FC3A20">
        <w:rPr>
          <w:rFonts w:ascii="Palatino Linotype" w:hAnsi="Palatino Linotype" w:cs="Arial"/>
        </w:rPr>
        <w:t xml:space="preserve"> </w:t>
      </w:r>
      <w:r w:rsidR="00746C93" w:rsidRPr="00FC3A20">
        <w:rPr>
          <w:rFonts w:ascii="Palatino Linotype" w:hAnsi="Palatino Linotype" w:cs="Arial"/>
          <w:b/>
        </w:rPr>
        <w:t>0</w:t>
      </w:r>
      <w:r w:rsidR="00A67D60" w:rsidRPr="00FC3A20">
        <w:rPr>
          <w:rFonts w:ascii="Palatino Linotype" w:hAnsi="Palatino Linotype" w:cs="Arial"/>
          <w:b/>
        </w:rPr>
        <w:t>109</w:t>
      </w:r>
      <w:r w:rsidR="00F935A0" w:rsidRPr="00FC3A20">
        <w:rPr>
          <w:rFonts w:ascii="Palatino Linotype" w:hAnsi="Palatino Linotype" w:cs="Arial"/>
          <w:b/>
        </w:rPr>
        <w:t>9</w:t>
      </w:r>
      <w:r w:rsidR="00F9254D" w:rsidRPr="00FC3A20">
        <w:rPr>
          <w:rFonts w:ascii="Palatino Linotype" w:hAnsi="Palatino Linotype" w:cs="Arial"/>
          <w:b/>
        </w:rPr>
        <w:t>/INFOEM/IP/RR/20</w:t>
      </w:r>
      <w:r w:rsidR="00BF2ADB" w:rsidRPr="00FC3A20">
        <w:rPr>
          <w:rFonts w:ascii="Palatino Linotype" w:hAnsi="Palatino Linotype" w:cs="Arial"/>
          <w:b/>
        </w:rPr>
        <w:t>2</w:t>
      </w:r>
      <w:r w:rsidR="00307A4D" w:rsidRPr="00FC3A20">
        <w:rPr>
          <w:rFonts w:ascii="Palatino Linotype" w:hAnsi="Palatino Linotype" w:cs="Arial"/>
          <w:b/>
        </w:rPr>
        <w:t>1</w:t>
      </w:r>
      <w:r w:rsidR="00A93331" w:rsidRPr="00FC3A20">
        <w:rPr>
          <w:rFonts w:ascii="Palatino Linotype" w:hAnsi="Palatino Linotype" w:cs="Arial"/>
          <w:b/>
        </w:rPr>
        <w:t xml:space="preserve"> </w:t>
      </w:r>
      <w:r w:rsidR="00A93331" w:rsidRPr="00FC3A20">
        <w:rPr>
          <w:rFonts w:ascii="Palatino Linotype" w:hAnsi="Palatino Linotype" w:cs="Arial"/>
          <w:bCs/>
        </w:rPr>
        <w:t>fue</w:t>
      </w:r>
      <w:r w:rsidR="00A93331" w:rsidRPr="00FC3A20">
        <w:rPr>
          <w:rFonts w:ascii="Palatino Linotype" w:hAnsi="Palatino Linotype" w:cs="Arial"/>
          <w:b/>
          <w:bCs/>
        </w:rPr>
        <w:t xml:space="preserve"> </w:t>
      </w:r>
      <w:r w:rsidR="00A93331" w:rsidRPr="00FC3A20">
        <w:rPr>
          <w:rFonts w:ascii="Palatino Linotype" w:hAnsi="Palatino Linotype"/>
        </w:rPr>
        <w:t>turnado al Comisionado</w:t>
      </w:r>
      <w:r w:rsidR="00A67D60" w:rsidRPr="00FC3A20">
        <w:rPr>
          <w:rFonts w:ascii="Palatino Linotype" w:hAnsi="Palatino Linotype"/>
        </w:rPr>
        <w:t xml:space="preserve"> Ponente</w:t>
      </w:r>
      <w:r w:rsidR="00A93331" w:rsidRPr="00FC3A20">
        <w:rPr>
          <w:rFonts w:ascii="Palatino Linotype" w:hAnsi="Palatino Linotype"/>
          <w:bCs/>
        </w:rPr>
        <w:t>,</w:t>
      </w:r>
      <w:r w:rsidR="00A93331" w:rsidRPr="00FC3A20">
        <w:rPr>
          <w:rFonts w:ascii="Palatino Linotype" w:hAnsi="Palatino Linotype"/>
        </w:rPr>
        <w:t xml:space="preserve"> a efecto de que analizara</w:t>
      </w:r>
      <w:r w:rsidR="00F935A0" w:rsidRPr="00FC3A20">
        <w:rPr>
          <w:rFonts w:ascii="Palatino Linotype" w:hAnsi="Palatino Linotype"/>
        </w:rPr>
        <w:t>n</w:t>
      </w:r>
      <w:r w:rsidR="00A93331" w:rsidRPr="00FC3A20">
        <w:rPr>
          <w:rFonts w:ascii="Palatino Linotype" w:hAnsi="Palatino Linotype"/>
        </w:rPr>
        <w:t xml:space="preserve"> sobre su admisión o su </w:t>
      </w:r>
      <w:proofErr w:type="spellStart"/>
      <w:r w:rsidR="009D2140" w:rsidRPr="00FC3A20">
        <w:rPr>
          <w:rFonts w:ascii="Palatino Linotype" w:hAnsi="Palatino Linotype"/>
        </w:rPr>
        <w:t>desechamiento</w:t>
      </w:r>
      <w:proofErr w:type="spellEnd"/>
      <w:r w:rsidR="009D2140" w:rsidRPr="00FC3A20">
        <w:rPr>
          <w:rFonts w:ascii="Palatino Linotype" w:hAnsi="Palatino Linotype"/>
        </w:rPr>
        <w:t>.</w:t>
      </w:r>
    </w:p>
    <w:p w14:paraId="2F1123DE" w14:textId="3AA276F6" w:rsidR="00A93331" w:rsidRPr="00FC3A20" w:rsidRDefault="004D422B" w:rsidP="009A65F3">
      <w:pPr>
        <w:spacing w:before="240" w:after="240" w:line="360" w:lineRule="auto"/>
        <w:jc w:val="both"/>
        <w:rPr>
          <w:rFonts w:ascii="Palatino Linotype" w:hAnsi="Palatino Linotype" w:cs="Arial"/>
        </w:rPr>
      </w:pPr>
      <w:r w:rsidRPr="00FC3A20">
        <w:rPr>
          <w:rFonts w:ascii="Palatino Linotype" w:hAnsi="Palatino Linotype" w:cs="Arial"/>
          <w:b/>
        </w:rPr>
        <w:t>5</w:t>
      </w:r>
      <w:r w:rsidR="00A93331" w:rsidRPr="00FC3A20">
        <w:rPr>
          <w:rFonts w:ascii="Palatino Linotype" w:hAnsi="Palatino Linotype" w:cs="Arial"/>
          <w:b/>
        </w:rPr>
        <w:t xml:space="preserve">. Admisión del recurso de revisión: </w:t>
      </w:r>
      <w:r w:rsidR="005F1715" w:rsidRPr="00FC3A20">
        <w:rPr>
          <w:rFonts w:ascii="Palatino Linotype" w:hAnsi="Palatino Linotype" w:cs="Arial"/>
        </w:rPr>
        <w:t>En fecha</w:t>
      </w:r>
      <w:r w:rsidR="00F935A0" w:rsidRPr="00FC3A20">
        <w:rPr>
          <w:rFonts w:ascii="Palatino Linotype" w:hAnsi="Palatino Linotype" w:cs="Arial"/>
        </w:rPr>
        <w:t xml:space="preserve">s </w:t>
      </w:r>
      <w:r w:rsidR="00576BB1" w:rsidRPr="00FC3A20">
        <w:rPr>
          <w:rFonts w:ascii="Palatino Linotype" w:hAnsi="Palatino Linotype" w:cs="Arial"/>
        </w:rPr>
        <w:t>dieciocho</w:t>
      </w:r>
      <w:r w:rsidR="00F935A0" w:rsidRPr="00FC3A20">
        <w:rPr>
          <w:rFonts w:ascii="Palatino Linotype" w:hAnsi="Palatino Linotype" w:cs="Arial"/>
        </w:rPr>
        <w:t xml:space="preserve"> de marzo </w:t>
      </w:r>
      <w:r w:rsidR="00155EE8" w:rsidRPr="00FC3A20">
        <w:rPr>
          <w:rFonts w:ascii="Palatino Linotype" w:hAnsi="Palatino Linotype" w:cs="Arial"/>
        </w:rPr>
        <w:t xml:space="preserve">de dos mil </w:t>
      </w:r>
      <w:r w:rsidR="00544EC7" w:rsidRPr="00FC3A20">
        <w:rPr>
          <w:rFonts w:ascii="Palatino Linotype" w:hAnsi="Palatino Linotype" w:cs="Arial"/>
        </w:rPr>
        <w:t>veint</w:t>
      </w:r>
      <w:r w:rsidR="00307A4D" w:rsidRPr="00FC3A20">
        <w:rPr>
          <w:rFonts w:ascii="Palatino Linotype" w:hAnsi="Palatino Linotype" w:cs="Arial"/>
        </w:rPr>
        <w:t>iuno</w:t>
      </w:r>
      <w:r w:rsidR="00A93331" w:rsidRPr="00FC3A20">
        <w:rPr>
          <w:rFonts w:ascii="Palatino Linotype" w:hAnsi="Palatino Linotype" w:cs="Arial"/>
        </w:rPr>
        <w:t>, 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2DC270C8" w14:textId="6EDD5C2E" w:rsidR="00307A4D" w:rsidRPr="00FC3A20" w:rsidRDefault="004D422B" w:rsidP="00F935A0">
      <w:pPr>
        <w:spacing w:line="360" w:lineRule="auto"/>
        <w:jc w:val="both"/>
        <w:rPr>
          <w:rFonts w:ascii="Palatino Linotype" w:hAnsi="Palatino Linotype"/>
        </w:rPr>
      </w:pPr>
      <w:r w:rsidRPr="00FC3A20">
        <w:rPr>
          <w:rFonts w:ascii="Palatino Linotype" w:hAnsi="Palatino Linotype" w:cs="Arial"/>
          <w:b/>
        </w:rPr>
        <w:lastRenderedPageBreak/>
        <w:t>6</w:t>
      </w:r>
      <w:r w:rsidR="00A93331" w:rsidRPr="00FC3A20">
        <w:rPr>
          <w:rFonts w:ascii="Palatino Linotype" w:hAnsi="Palatino Linotype" w:cs="Arial"/>
          <w:b/>
        </w:rPr>
        <w:t>. Manifestaciones:</w:t>
      </w:r>
      <w:r w:rsidR="0090220B" w:rsidRPr="00FC3A20">
        <w:rPr>
          <w:rFonts w:ascii="Palatino Linotype" w:hAnsi="Palatino Linotype" w:cs="Arial"/>
        </w:rPr>
        <w:t xml:space="preserve"> </w:t>
      </w:r>
      <w:r w:rsidR="00307A4D" w:rsidRPr="00FC3A20">
        <w:rPr>
          <w:rFonts w:ascii="Palatino Linotype" w:hAnsi="Palatino Linotype"/>
        </w:rPr>
        <w:t xml:space="preserve">De las constancias que integran el expediente en que se actúa se advierte que </w:t>
      </w:r>
      <w:r w:rsidR="00576BB1" w:rsidRPr="00FC3A20">
        <w:rPr>
          <w:rFonts w:ascii="Palatino Linotype" w:hAnsi="Palatino Linotype"/>
        </w:rPr>
        <w:t>las partes fueron omisas en emitir sus manifestaciones, por lo cual se tiene precluido su derecho</w:t>
      </w:r>
      <w:r w:rsidR="00663B5C" w:rsidRPr="00FC3A20">
        <w:rPr>
          <w:rFonts w:ascii="Palatino Linotype" w:hAnsi="Palatino Linotype"/>
        </w:rPr>
        <w:t>.</w:t>
      </w:r>
    </w:p>
    <w:p w14:paraId="57CDB8F0" w14:textId="77777777" w:rsidR="00F52DDE" w:rsidRPr="00FC3A20" w:rsidRDefault="00F52DDE" w:rsidP="00307A4D">
      <w:pPr>
        <w:spacing w:line="360" w:lineRule="auto"/>
        <w:jc w:val="both"/>
        <w:rPr>
          <w:rFonts w:ascii="Palatino Linotype" w:hAnsi="Palatino Linotype"/>
        </w:rPr>
      </w:pPr>
    </w:p>
    <w:p w14:paraId="4726ABC6" w14:textId="65D07AAE" w:rsidR="00A93331" w:rsidRPr="00FC3A20" w:rsidRDefault="004D422B" w:rsidP="00307A4D">
      <w:pPr>
        <w:spacing w:after="240" w:line="360" w:lineRule="auto"/>
        <w:jc w:val="both"/>
        <w:rPr>
          <w:rFonts w:ascii="Palatino Linotype" w:hAnsi="Palatino Linotype"/>
        </w:rPr>
      </w:pPr>
      <w:r w:rsidRPr="00FC3A20">
        <w:rPr>
          <w:rFonts w:ascii="Palatino Linotype" w:hAnsi="Palatino Linotype"/>
          <w:b/>
        </w:rPr>
        <w:t>7</w:t>
      </w:r>
      <w:r w:rsidR="00A93331" w:rsidRPr="00FC3A20">
        <w:rPr>
          <w:rFonts w:ascii="Palatino Linotype" w:hAnsi="Palatino Linotype"/>
          <w:b/>
        </w:rPr>
        <w:t xml:space="preserve">. Cierre de instrucción. </w:t>
      </w:r>
      <w:r w:rsidR="005F1715" w:rsidRPr="00FC3A20">
        <w:rPr>
          <w:rFonts w:ascii="Palatino Linotype" w:hAnsi="Palatino Linotype"/>
        </w:rPr>
        <w:t>En fecha</w:t>
      </w:r>
      <w:r w:rsidR="001E64A9" w:rsidRPr="00FC3A20">
        <w:rPr>
          <w:rFonts w:ascii="Palatino Linotype" w:hAnsi="Palatino Linotype"/>
        </w:rPr>
        <w:t xml:space="preserve"> </w:t>
      </w:r>
      <w:r w:rsidR="001660A5" w:rsidRPr="00FC3A20">
        <w:rPr>
          <w:rFonts w:ascii="Palatino Linotype" w:hAnsi="Palatino Linotype"/>
        </w:rPr>
        <w:t>once</w:t>
      </w:r>
      <w:r w:rsidR="00BF2ADB" w:rsidRPr="00FC3A20">
        <w:rPr>
          <w:rFonts w:ascii="Palatino Linotype" w:hAnsi="Palatino Linotype"/>
        </w:rPr>
        <w:t xml:space="preserve"> </w:t>
      </w:r>
      <w:r w:rsidR="009D2140" w:rsidRPr="00FC3A20">
        <w:rPr>
          <w:rFonts w:ascii="Palatino Linotype" w:hAnsi="Palatino Linotype"/>
        </w:rPr>
        <w:t>de</w:t>
      </w:r>
      <w:r w:rsidR="00A9137F" w:rsidRPr="00FC3A20">
        <w:rPr>
          <w:rFonts w:ascii="Palatino Linotype" w:hAnsi="Palatino Linotype"/>
        </w:rPr>
        <w:t xml:space="preserve"> </w:t>
      </w:r>
      <w:r w:rsidR="001660A5" w:rsidRPr="00FC3A20">
        <w:rPr>
          <w:rFonts w:ascii="Palatino Linotype" w:hAnsi="Palatino Linotype"/>
        </w:rPr>
        <w:t>mayo</w:t>
      </w:r>
      <w:r w:rsidR="001E64A9" w:rsidRPr="00FC3A20">
        <w:rPr>
          <w:rFonts w:ascii="Palatino Linotype" w:hAnsi="Palatino Linotype"/>
        </w:rPr>
        <w:t xml:space="preserve"> </w:t>
      </w:r>
      <w:r w:rsidR="009A6C40" w:rsidRPr="00FC3A20">
        <w:rPr>
          <w:rFonts w:ascii="Palatino Linotype" w:hAnsi="Palatino Linotype"/>
        </w:rPr>
        <w:t xml:space="preserve">de dos mil </w:t>
      </w:r>
      <w:r w:rsidR="0090220B" w:rsidRPr="00FC3A20">
        <w:rPr>
          <w:rFonts w:ascii="Palatino Linotype" w:hAnsi="Palatino Linotype"/>
        </w:rPr>
        <w:t>veint</w:t>
      </w:r>
      <w:r w:rsidR="000A3F51" w:rsidRPr="00FC3A20">
        <w:rPr>
          <w:rFonts w:ascii="Palatino Linotype" w:hAnsi="Palatino Linotype"/>
        </w:rPr>
        <w:t>iuno</w:t>
      </w:r>
      <w:r w:rsidR="00BF2ADB" w:rsidRPr="00FC3A20">
        <w:rPr>
          <w:rFonts w:ascii="Palatino Linotype" w:hAnsi="Palatino Linotype"/>
        </w:rPr>
        <w:t>,</w:t>
      </w:r>
      <w:r w:rsidR="0090220B" w:rsidRPr="00FC3A20">
        <w:rPr>
          <w:rFonts w:ascii="Palatino Linotype" w:hAnsi="Palatino Linotype"/>
        </w:rPr>
        <w:t xml:space="preserve"> </w:t>
      </w:r>
      <w:r w:rsidR="00A93331" w:rsidRPr="00FC3A20">
        <w:rPr>
          <w:rFonts w:ascii="Palatino Linotype" w:hAnsi="Palatino Linotype"/>
        </w:rPr>
        <w:t>el Comisionado ponente determinó el cierre de instrucción en términos de la fracción VI  del artículo 18</w:t>
      </w:r>
      <w:r w:rsidR="009A6C40" w:rsidRPr="00FC3A20">
        <w:rPr>
          <w:rFonts w:ascii="Palatino Linotype" w:hAnsi="Palatino Linotype"/>
        </w:rPr>
        <w:t>5 de la Ley de Transparencia y Acceso a la I</w:t>
      </w:r>
      <w:r w:rsidR="00A93331" w:rsidRPr="00FC3A20">
        <w:rPr>
          <w:rFonts w:ascii="Palatino Linotype" w:hAnsi="Palatino Linotype"/>
        </w:rPr>
        <w:t>nformación Pública del Estado de México y Municipios.</w:t>
      </w:r>
    </w:p>
    <w:p w14:paraId="4D65CB86" w14:textId="77777777" w:rsidR="009E5A7D" w:rsidRPr="00FC3A20" w:rsidRDefault="009E5A7D" w:rsidP="00E84B75">
      <w:pPr>
        <w:pStyle w:val="Prrafodelista"/>
        <w:numPr>
          <w:ilvl w:val="0"/>
          <w:numId w:val="1"/>
        </w:numPr>
        <w:spacing w:before="240" w:after="240" w:line="360" w:lineRule="auto"/>
        <w:ind w:left="720"/>
        <w:contextualSpacing/>
        <w:jc w:val="center"/>
        <w:rPr>
          <w:rFonts w:ascii="Palatino Linotype" w:hAnsi="Palatino Linotype" w:cs="Arial"/>
          <w:b/>
        </w:rPr>
      </w:pPr>
      <w:r w:rsidRPr="00FC3A20">
        <w:rPr>
          <w:rFonts w:ascii="Palatino Linotype" w:hAnsi="Palatino Linotype" w:cs="Arial"/>
          <w:b/>
        </w:rPr>
        <w:t>C O N S I D E R A N D O:</w:t>
      </w:r>
    </w:p>
    <w:p w14:paraId="28FC08F3" w14:textId="4064849D" w:rsidR="00A93331" w:rsidRPr="00FC3A20" w:rsidRDefault="00A93331" w:rsidP="009A65F3">
      <w:pPr>
        <w:spacing w:before="240" w:after="240" w:line="360" w:lineRule="auto"/>
        <w:jc w:val="both"/>
        <w:rPr>
          <w:rFonts w:ascii="Palatino Linotype" w:hAnsi="Palatino Linotype"/>
          <w:shd w:val="clear" w:color="auto" w:fill="FFFFFF"/>
        </w:rPr>
      </w:pPr>
      <w:r w:rsidRPr="00FC3A20">
        <w:rPr>
          <w:rFonts w:ascii="Palatino Linotype" w:hAnsi="Palatino Linotype" w:cs="Arial"/>
          <w:b/>
        </w:rPr>
        <w:t xml:space="preserve">Primero. Competencia. </w:t>
      </w:r>
      <w:r w:rsidRPr="00FC3A20">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conforme a lo dispuesto en los artículos 6, apartado A de la Constitución Política de los Estados Unidos Mexicanos; 5, párrafos </w:t>
      </w:r>
      <w:r w:rsidR="00DE5B92" w:rsidRPr="00FC3A20">
        <w:rPr>
          <w:rFonts w:ascii="Palatino Linotype" w:hAnsi="Palatino Linotype"/>
          <w:shd w:val="clear" w:color="auto" w:fill="FFFFFF"/>
        </w:rPr>
        <w:t xml:space="preserve">vigésimo </w:t>
      </w:r>
      <w:r w:rsidR="00FD4DCD">
        <w:rPr>
          <w:rFonts w:ascii="Palatino Linotype" w:hAnsi="Palatino Linotype"/>
          <w:shd w:val="clear" w:color="auto" w:fill="FFFFFF"/>
        </w:rPr>
        <w:t>noveno, trigésimo y trigésimo primero</w:t>
      </w:r>
      <w:r w:rsidR="006B0DBD" w:rsidRPr="00FC3A20">
        <w:rPr>
          <w:rFonts w:ascii="Palatino Linotype" w:hAnsi="Palatino Linotype"/>
          <w:shd w:val="clear" w:color="auto" w:fill="FFFFFF"/>
        </w:rPr>
        <w:t>, fracciones</w:t>
      </w:r>
      <w:r w:rsidRPr="00FC3A20">
        <w:rPr>
          <w:rFonts w:ascii="Palatino Linotype" w:hAnsi="Palatino Linotype"/>
          <w:shd w:val="clear" w:color="auto" w:fill="FFFFFF"/>
        </w:rPr>
        <w:t xml:space="preserve"> IV y V de la Constitución Política del Estado Libre y Soberano de México; 1, 2, fracción II; 13,  29, 36, fracciones I y II; 176, 178, 179, 181 párrafo tercero y 185 de la Ley Transparencia y Acceso a la Información Pública del Estado de México y Municipios;</w:t>
      </w:r>
      <w:r w:rsidRPr="00FC3A20">
        <w:rPr>
          <w:rStyle w:val="apple-converted-space"/>
          <w:rFonts w:ascii="Palatino Linotype" w:hAnsi="Palatino Linotype"/>
          <w:shd w:val="clear" w:color="auto" w:fill="FFFFFF"/>
        </w:rPr>
        <w:t> </w:t>
      </w:r>
      <w:r w:rsidR="009A6C40" w:rsidRPr="00FC3A20">
        <w:rPr>
          <w:rFonts w:ascii="Palatino Linotype" w:hAnsi="Palatino Linotype" w:cs="Arial"/>
        </w:rPr>
        <w:t xml:space="preserve">9, fracciones I y XXIV y 11 </w:t>
      </w:r>
      <w:r w:rsidRPr="00FC3A20">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0119699D" w14:textId="3C8EF08D" w:rsidR="006662CD" w:rsidRPr="00FC3A20" w:rsidRDefault="00391A7B" w:rsidP="006662CD">
      <w:pPr>
        <w:spacing w:before="240" w:after="240" w:line="360" w:lineRule="auto"/>
        <w:jc w:val="both"/>
        <w:rPr>
          <w:rFonts w:ascii="Palatino Linotype" w:hAnsi="Palatino Linotype" w:cs="Arial"/>
        </w:rPr>
      </w:pPr>
      <w:r w:rsidRPr="00FC3A20">
        <w:rPr>
          <w:rFonts w:ascii="Palatino Linotype" w:hAnsi="Palatino Linotype" w:cs="Arial"/>
          <w:b/>
        </w:rPr>
        <w:t>Segundo. Oportunidad y Procedibilidad del Recurso de Revisión</w:t>
      </w:r>
      <w:r w:rsidRPr="00FC3A20">
        <w:rPr>
          <w:rFonts w:ascii="Palatino Linotype" w:hAnsi="Palatino Linotype" w:cs="Arial"/>
        </w:rPr>
        <w:t xml:space="preserve">. </w:t>
      </w:r>
      <w:r w:rsidR="006662CD" w:rsidRPr="00FC3A20">
        <w:rPr>
          <w:rFonts w:ascii="Palatino Linotype" w:hAnsi="Palatino Linotype" w:cs="Arial"/>
        </w:rPr>
        <w:t xml:space="preserve">De conformidad con los requisitos de oportunidad y procedibilidad que deben reunir los recursos de revisión interpuestos, previstos en los artículos 178 y 180 de la Ley </w:t>
      </w:r>
      <w:r w:rsidR="006662CD" w:rsidRPr="00FC3A20">
        <w:rPr>
          <w:rFonts w:ascii="Palatino Linotype" w:hAnsi="Palatino Linotype" w:cs="Arial"/>
        </w:rPr>
        <w:lastRenderedPageBreak/>
        <w:t>de Transparencia y Acceso a la Información Pública del Estado de México y Municipios; en la especie se advierte que el presente medio de impugnación fue interpuesto dentro del plazo de quince días previsto en el primero de los dispositivos referidos, toda vez que el Sujeto Obligado emitió su respuesta</w:t>
      </w:r>
      <w:r w:rsidR="00BC78EB" w:rsidRPr="00FC3A20">
        <w:rPr>
          <w:rFonts w:ascii="Palatino Linotype" w:hAnsi="Palatino Linotype" w:cs="Arial"/>
        </w:rPr>
        <w:t xml:space="preserve"> </w:t>
      </w:r>
      <w:r w:rsidR="006662CD" w:rsidRPr="00FC3A20">
        <w:rPr>
          <w:rFonts w:ascii="Palatino Linotype" w:hAnsi="Palatino Linotype" w:cs="Arial"/>
        </w:rPr>
        <w:t>respecto de la solicitud plantead</w:t>
      </w:r>
      <w:r w:rsidR="00A14EFA" w:rsidRPr="00FC3A20">
        <w:rPr>
          <w:rFonts w:ascii="Palatino Linotype" w:hAnsi="Palatino Linotype" w:cs="Arial"/>
        </w:rPr>
        <w:t>a</w:t>
      </w:r>
      <w:r w:rsidR="006662CD" w:rsidRPr="00FC3A20">
        <w:rPr>
          <w:rFonts w:ascii="Palatino Linotype" w:hAnsi="Palatino Linotype" w:cs="Arial"/>
        </w:rPr>
        <w:t xml:space="preserve"> por </w:t>
      </w:r>
      <w:r w:rsidR="00A14EFA" w:rsidRPr="00FC3A20">
        <w:rPr>
          <w:rFonts w:ascii="Palatino Linotype" w:hAnsi="Palatino Linotype" w:cs="Arial"/>
        </w:rPr>
        <w:t>e</w:t>
      </w:r>
      <w:r w:rsidR="006662CD" w:rsidRPr="00FC3A20">
        <w:rPr>
          <w:rFonts w:ascii="Palatino Linotype" w:hAnsi="Palatino Linotype" w:cs="Arial"/>
        </w:rPr>
        <w:t xml:space="preserve">l solicitante en fecha </w:t>
      </w:r>
      <w:r w:rsidR="00A14EFA" w:rsidRPr="00FC3A20">
        <w:rPr>
          <w:rFonts w:ascii="Palatino Linotype" w:hAnsi="Palatino Linotype" w:cs="Arial"/>
        </w:rPr>
        <w:t>veintiséis</w:t>
      </w:r>
      <w:r w:rsidR="006662CD" w:rsidRPr="00FC3A20">
        <w:rPr>
          <w:rFonts w:ascii="Palatino Linotype" w:hAnsi="Palatino Linotype" w:cs="Arial"/>
        </w:rPr>
        <w:t xml:space="preserve"> de </w:t>
      </w:r>
      <w:r w:rsidR="00A14EFA" w:rsidRPr="00FC3A20">
        <w:rPr>
          <w:rFonts w:ascii="Palatino Linotype" w:hAnsi="Palatino Linotype" w:cs="Arial"/>
        </w:rPr>
        <w:t>febre</w:t>
      </w:r>
      <w:r w:rsidR="00D11799">
        <w:rPr>
          <w:rFonts w:ascii="Palatino Linotype" w:hAnsi="Palatino Linotype" w:cs="Arial"/>
        </w:rPr>
        <w:t>r</w:t>
      </w:r>
      <w:bookmarkStart w:id="0" w:name="_GoBack"/>
      <w:bookmarkEnd w:id="0"/>
      <w:r w:rsidR="00A14EFA" w:rsidRPr="00FC3A20">
        <w:rPr>
          <w:rFonts w:ascii="Palatino Linotype" w:hAnsi="Palatino Linotype" w:cs="Arial"/>
        </w:rPr>
        <w:t>o</w:t>
      </w:r>
      <w:r w:rsidR="006662CD" w:rsidRPr="00FC3A20">
        <w:rPr>
          <w:rFonts w:ascii="Palatino Linotype" w:hAnsi="Palatino Linotype" w:cs="Arial"/>
        </w:rPr>
        <w:t xml:space="preserve"> del año dos mil veint</w:t>
      </w:r>
      <w:r w:rsidR="00A901BA" w:rsidRPr="00FC3A20">
        <w:rPr>
          <w:rFonts w:ascii="Palatino Linotype" w:hAnsi="Palatino Linotype" w:cs="Arial"/>
        </w:rPr>
        <w:t>iuno</w:t>
      </w:r>
      <w:r w:rsidR="006662CD" w:rsidRPr="00FC3A20">
        <w:rPr>
          <w:rFonts w:ascii="Palatino Linotype" w:hAnsi="Palatino Linotype" w:cs="Arial"/>
        </w:rPr>
        <w:t xml:space="preserve"> y el recurrente presentó recurso de revisión el </w:t>
      </w:r>
      <w:r w:rsidR="004213C8" w:rsidRPr="00FC3A20">
        <w:rPr>
          <w:rFonts w:ascii="Palatino Linotype" w:hAnsi="Palatino Linotype" w:cs="Arial"/>
        </w:rPr>
        <w:t>doce</w:t>
      </w:r>
      <w:r w:rsidR="00BC78EB" w:rsidRPr="00FC3A20">
        <w:rPr>
          <w:rFonts w:ascii="Palatino Linotype" w:hAnsi="Palatino Linotype" w:cs="Arial"/>
        </w:rPr>
        <w:t xml:space="preserve"> </w:t>
      </w:r>
      <w:r w:rsidR="006662CD" w:rsidRPr="00FC3A20">
        <w:rPr>
          <w:rFonts w:ascii="Palatino Linotype" w:hAnsi="Palatino Linotype" w:cs="Arial"/>
        </w:rPr>
        <w:t xml:space="preserve">de </w:t>
      </w:r>
      <w:r w:rsidR="00BC78EB" w:rsidRPr="00FC3A20">
        <w:rPr>
          <w:rFonts w:ascii="Palatino Linotype" w:hAnsi="Palatino Linotype" w:cs="Arial"/>
        </w:rPr>
        <w:t>marzo</w:t>
      </w:r>
      <w:r w:rsidR="006662CD" w:rsidRPr="00FC3A20">
        <w:rPr>
          <w:rFonts w:ascii="Palatino Linotype" w:hAnsi="Palatino Linotype" w:cs="Arial"/>
        </w:rPr>
        <w:t xml:space="preserve"> del mismo año, esto</w:t>
      </w:r>
      <w:r w:rsidR="00A901BA" w:rsidRPr="00FC3A20">
        <w:rPr>
          <w:rFonts w:ascii="Palatino Linotype" w:hAnsi="Palatino Linotype" w:cs="Arial"/>
        </w:rPr>
        <w:t xml:space="preserve"> </w:t>
      </w:r>
      <w:r w:rsidR="006662CD" w:rsidRPr="00FC3A20">
        <w:rPr>
          <w:rFonts w:ascii="Palatino Linotype" w:hAnsi="Palatino Linotype" w:cs="Arial"/>
        </w:rPr>
        <w:t xml:space="preserve">es al </w:t>
      </w:r>
      <w:r w:rsidR="004213C8" w:rsidRPr="00FC3A20">
        <w:rPr>
          <w:rFonts w:ascii="Palatino Linotype" w:hAnsi="Palatino Linotype" w:cs="Arial"/>
        </w:rPr>
        <w:t xml:space="preserve">noveno </w:t>
      </w:r>
      <w:r w:rsidR="006662CD" w:rsidRPr="00FC3A20">
        <w:rPr>
          <w:rFonts w:ascii="Palatino Linotype" w:hAnsi="Palatino Linotype" w:cs="Arial"/>
        </w:rPr>
        <w:t>día hábil de aquel en que tuvo conocimiento del acto impugnado</w:t>
      </w:r>
      <w:r w:rsidR="006662CD" w:rsidRPr="00FC3A20">
        <w:rPr>
          <w:rFonts w:ascii="Palatino Linotype" w:hAnsi="Palatino Linotype" w:cs="Arial"/>
          <w:shd w:val="clear" w:color="auto" w:fill="FFFFFF"/>
        </w:rPr>
        <w:t>;</w:t>
      </w:r>
      <w:r w:rsidR="006662CD" w:rsidRPr="00FC3A20">
        <w:rPr>
          <w:rFonts w:ascii="Palatino Linotype" w:hAnsi="Palatino Linotype" w:cs="Arial"/>
        </w:rPr>
        <w:t xml:space="preserve"> evidenciándose que la interposición del recurso se encuentra dentro de los márgenes temporales previstos en el citado precepto legal.</w:t>
      </w:r>
    </w:p>
    <w:p w14:paraId="46F55F70" w14:textId="77777777" w:rsidR="006662CD" w:rsidRPr="00FC3A20" w:rsidRDefault="006662CD" w:rsidP="006662CD">
      <w:pPr>
        <w:pStyle w:val="paragraph"/>
        <w:spacing w:before="0" w:beforeAutospacing="0" w:after="240" w:afterAutospacing="0" w:line="360" w:lineRule="auto"/>
        <w:ind w:right="-150"/>
        <w:jc w:val="both"/>
        <w:textAlignment w:val="baseline"/>
        <w:rPr>
          <w:rFonts w:ascii="Palatino Linotype" w:hAnsi="Palatino Linotype" w:cs="Segoe UI"/>
        </w:rPr>
      </w:pPr>
      <w:r w:rsidRPr="00FC3A20">
        <w:rPr>
          <w:rFonts w:ascii="Palatino Linotype" w:hAnsi="Palatino Linotype" w:cs="Arial"/>
        </w:rPr>
        <w:t>Así también por cuanto hace a la procedibilidad del recurso de revisión una vez realizado el análisis del formato de interposición</w:t>
      </w:r>
      <w:r w:rsidRPr="00FC3A20">
        <w:rPr>
          <w:rStyle w:val="normaltextrun"/>
          <w:rFonts w:ascii="Palatino Linotype" w:hAnsi="Palatino Linotype" w:cs="Segoe UI"/>
        </w:rPr>
        <w:t xml:space="preserve"> del recurso, se colige la acreditación plena de todos y cada uno de los elementos formales exigidos por el artículo 180 de la</w:t>
      </w:r>
      <w:r w:rsidRPr="00FC3A20">
        <w:rPr>
          <w:rStyle w:val="apple-converted-space"/>
          <w:rFonts w:ascii="Palatino Linotype" w:hAnsi="Palatino Linotype" w:cs="Segoe UI"/>
        </w:rPr>
        <w:t> </w:t>
      </w:r>
      <w:r w:rsidRPr="00FC3A20">
        <w:rPr>
          <w:rStyle w:val="normaltextrun"/>
          <w:rFonts w:ascii="Palatino Linotype" w:hAnsi="Palatino Linotype" w:cs="Segoe UI"/>
        </w:rPr>
        <w:t>Ley de Transparencia y Acceso a la Información Pública del Estado de México y Municipios, en atención a que fue presentado mediante el formato visible en</w:t>
      </w:r>
      <w:r w:rsidRPr="00FC3A20">
        <w:rPr>
          <w:rStyle w:val="apple-converted-space"/>
          <w:rFonts w:ascii="Palatino Linotype" w:hAnsi="Palatino Linotype" w:cs="Segoe UI"/>
        </w:rPr>
        <w:t> </w:t>
      </w:r>
      <w:r w:rsidRPr="00FC3A20">
        <w:rPr>
          <w:rStyle w:val="normaltextrun"/>
          <w:rFonts w:ascii="Palatino Linotype" w:hAnsi="Palatino Linotype" w:cs="Segoe UI"/>
          <w:b/>
          <w:bCs/>
        </w:rPr>
        <w:t>EL</w:t>
      </w:r>
      <w:r w:rsidRPr="00FC3A20">
        <w:rPr>
          <w:rStyle w:val="apple-converted-space"/>
          <w:rFonts w:ascii="Palatino Linotype" w:hAnsi="Palatino Linotype" w:cs="Segoe UI"/>
        </w:rPr>
        <w:t> </w:t>
      </w:r>
      <w:r w:rsidRPr="00FC3A20">
        <w:rPr>
          <w:rStyle w:val="normaltextrun"/>
          <w:rFonts w:ascii="Palatino Linotype" w:hAnsi="Palatino Linotype" w:cs="Segoe UI"/>
          <w:b/>
          <w:bCs/>
        </w:rPr>
        <w:t>SAIMEX</w:t>
      </w:r>
      <w:r w:rsidRPr="00FC3A20">
        <w:rPr>
          <w:rStyle w:val="normaltextrun"/>
          <w:rFonts w:ascii="Palatino Linotype" w:hAnsi="Palatino Linotype" w:cs="Segoe UI"/>
        </w:rPr>
        <w:t>.</w:t>
      </w:r>
    </w:p>
    <w:p w14:paraId="48ED6C51" w14:textId="4B2DAFA6" w:rsidR="006662CD" w:rsidRPr="00FC3A20" w:rsidRDefault="006662CD" w:rsidP="006662CD">
      <w:pPr>
        <w:spacing w:before="240" w:after="240" w:line="360" w:lineRule="auto"/>
        <w:jc w:val="both"/>
        <w:rPr>
          <w:rFonts w:ascii="Palatino Linotype" w:hAnsi="Palatino Linotype" w:cs="Segoe UI"/>
        </w:rPr>
      </w:pPr>
      <w:r w:rsidRPr="00FC3A20">
        <w:rPr>
          <w:rStyle w:val="normaltextrun"/>
          <w:rFonts w:ascii="Palatino Linotype" w:hAnsi="Palatino Linotype" w:cs="Segoe UI"/>
        </w:rPr>
        <w:t>Por otra parte, se advierte que resulta procedente la interposición de los recursos, según lo aducido por el recurrente en sus motivos de inconformidad, de acuerdo al artículo</w:t>
      </w:r>
      <w:r w:rsidRPr="00FC3A20">
        <w:rPr>
          <w:rStyle w:val="apple-converted-space"/>
          <w:rFonts w:ascii="Palatino Linotype" w:hAnsi="Palatino Linotype" w:cs="Segoe UI"/>
        </w:rPr>
        <w:t> </w:t>
      </w:r>
      <w:r w:rsidRPr="00FC3A20">
        <w:rPr>
          <w:rStyle w:val="normaltextrun"/>
          <w:rFonts w:ascii="Palatino Linotype" w:hAnsi="Palatino Linotype" w:cs="Segoe UI"/>
        </w:rPr>
        <w:t xml:space="preserve">179, fracción </w:t>
      </w:r>
      <w:r w:rsidR="00A901BA" w:rsidRPr="00FC3A20">
        <w:rPr>
          <w:rStyle w:val="normaltextrun"/>
          <w:rFonts w:ascii="Palatino Linotype" w:hAnsi="Palatino Linotype" w:cs="Segoe UI"/>
          <w:b/>
        </w:rPr>
        <w:t>I</w:t>
      </w:r>
      <w:r w:rsidRPr="00FC3A20">
        <w:rPr>
          <w:rStyle w:val="normaltextrun"/>
          <w:rFonts w:ascii="Palatino Linotype" w:hAnsi="Palatino Linotype" w:cs="Segoe UI"/>
        </w:rPr>
        <w:t xml:space="preserve"> del ordenamiento legal citado, que a la letra dice:</w:t>
      </w:r>
      <w:r w:rsidRPr="00FC3A20">
        <w:rPr>
          <w:rStyle w:val="eop"/>
          <w:rFonts w:ascii="Palatino Linotype" w:hAnsi="Palatino Linotype" w:cs="Segoe UI"/>
        </w:rPr>
        <w:t> </w:t>
      </w:r>
    </w:p>
    <w:p w14:paraId="33D102D0" w14:textId="77777777" w:rsidR="00C75680" w:rsidRPr="00FC3A20" w:rsidRDefault="006662CD" w:rsidP="00C75680">
      <w:pPr>
        <w:pStyle w:val="paragraph"/>
        <w:spacing w:before="0" w:beforeAutospacing="0" w:after="0" w:afterAutospacing="0"/>
        <w:ind w:left="993" w:right="1041"/>
        <w:jc w:val="both"/>
        <w:textAlignment w:val="baseline"/>
        <w:rPr>
          <w:rFonts w:ascii="Palatino Linotype" w:hAnsi="Palatino Linotype"/>
          <w:i/>
          <w:sz w:val="22"/>
          <w:szCs w:val="22"/>
        </w:rPr>
      </w:pPr>
      <w:r w:rsidRPr="00FC3A20">
        <w:rPr>
          <w:rStyle w:val="normaltextrun"/>
          <w:rFonts w:ascii="Palatino Linotype" w:hAnsi="Palatino Linotype" w:cs="Segoe UI"/>
          <w:b/>
          <w:bCs/>
          <w:i/>
          <w:iCs/>
          <w:sz w:val="22"/>
          <w:szCs w:val="22"/>
        </w:rPr>
        <w:t>“</w:t>
      </w:r>
      <w:r w:rsidRPr="00FC3A20">
        <w:rPr>
          <w:rFonts w:ascii="Palatino Linotype" w:hAnsi="Palatino Linotype"/>
          <w:b/>
          <w:i/>
          <w:sz w:val="22"/>
          <w:szCs w:val="22"/>
        </w:rPr>
        <w:t>Artículo 179</w:t>
      </w:r>
      <w:r w:rsidRPr="00FC3A20">
        <w:rPr>
          <w:rFonts w:ascii="Palatino Linotype" w:hAnsi="Palatino Linotype"/>
          <w:i/>
          <w:sz w:val="22"/>
          <w:szCs w:val="22"/>
        </w:rPr>
        <w:t xml:space="preserve">. </w:t>
      </w:r>
      <w:r w:rsidRPr="00FC3A20">
        <w:rPr>
          <w:rFonts w:ascii="Palatino Linotype" w:hAnsi="Palatino Linotype"/>
          <w:b/>
          <w:i/>
          <w:sz w:val="22"/>
          <w:szCs w:val="22"/>
        </w:rPr>
        <w:t>El recurso de revisión</w:t>
      </w:r>
      <w:r w:rsidRPr="00FC3A20">
        <w:rPr>
          <w:rFonts w:ascii="Palatino Linotype" w:hAnsi="Palatino Linotype"/>
          <w:i/>
          <w:sz w:val="22"/>
          <w:szCs w:val="22"/>
        </w:rPr>
        <w:t xml:space="preserve"> es un medio de protección que la Ley otorga a los particulares, para hacer valer su derecho de acceso a la información pública</w:t>
      </w:r>
      <w:r w:rsidRPr="00FC3A20">
        <w:rPr>
          <w:rFonts w:ascii="Palatino Linotype" w:hAnsi="Palatino Linotype"/>
          <w:b/>
          <w:i/>
          <w:sz w:val="22"/>
          <w:szCs w:val="22"/>
        </w:rPr>
        <w:t>, y procederá en contra de las siguientes causas</w:t>
      </w:r>
      <w:r w:rsidRPr="00FC3A20">
        <w:rPr>
          <w:rFonts w:ascii="Palatino Linotype" w:hAnsi="Palatino Linotype"/>
          <w:i/>
          <w:sz w:val="22"/>
          <w:szCs w:val="22"/>
        </w:rPr>
        <w:t>:</w:t>
      </w:r>
    </w:p>
    <w:p w14:paraId="11FA387E" w14:textId="77777777" w:rsidR="00C75680" w:rsidRPr="00FC3A20" w:rsidRDefault="00C75680" w:rsidP="00C75680">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rPr>
      </w:pPr>
      <w:r w:rsidRPr="00FC3A20">
        <w:rPr>
          <w:rStyle w:val="normaltextrun"/>
          <w:rFonts w:ascii="Palatino Linotype" w:hAnsi="Palatino Linotype" w:cs="Segoe UI"/>
          <w:b/>
          <w:bCs/>
          <w:i/>
          <w:iCs/>
          <w:sz w:val="22"/>
          <w:szCs w:val="22"/>
        </w:rPr>
        <w:t>…</w:t>
      </w:r>
    </w:p>
    <w:p w14:paraId="4ACA15C0" w14:textId="2DBE1BDB" w:rsidR="006662CD" w:rsidRPr="00FC3A20" w:rsidRDefault="00C75680" w:rsidP="00C75680">
      <w:pPr>
        <w:pStyle w:val="paragraph"/>
        <w:spacing w:before="0" w:beforeAutospacing="0" w:after="0" w:afterAutospacing="0"/>
        <w:ind w:left="993" w:right="1041"/>
        <w:jc w:val="both"/>
        <w:textAlignment w:val="baseline"/>
        <w:rPr>
          <w:rStyle w:val="normaltextrun"/>
          <w:rFonts w:ascii="Palatino Linotype" w:hAnsi="Palatino Linotype"/>
          <w:i/>
          <w:sz w:val="22"/>
          <w:szCs w:val="22"/>
        </w:rPr>
      </w:pPr>
      <w:r w:rsidRPr="00FC3A20">
        <w:rPr>
          <w:rFonts w:ascii="Palatino Linotype" w:hAnsi="Palatino Linotype"/>
          <w:b/>
          <w:bCs/>
          <w:i/>
          <w:sz w:val="22"/>
          <w:szCs w:val="22"/>
        </w:rPr>
        <w:t>VIII.</w:t>
      </w:r>
      <w:r w:rsidRPr="00FC3A20">
        <w:rPr>
          <w:rFonts w:ascii="Palatino Linotype" w:hAnsi="Palatino Linotype"/>
          <w:i/>
          <w:sz w:val="22"/>
          <w:szCs w:val="22"/>
        </w:rPr>
        <w:t xml:space="preserve"> La notificación, entrega o puesta a disposición de información en una modalidad o formato distinto al solicitado;</w:t>
      </w:r>
    </w:p>
    <w:p w14:paraId="45B142D6" w14:textId="77777777" w:rsidR="006662CD" w:rsidRPr="00FC3A20" w:rsidRDefault="006662CD" w:rsidP="006662CD">
      <w:pPr>
        <w:pStyle w:val="paragraph"/>
        <w:spacing w:before="0" w:beforeAutospacing="0" w:after="0" w:afterAutospacing="0"/>
        <w:ind w:left="993" w:right="1041"/>
        <w:jc w:val="both"/>
        <w:textAlignment w:val="baseline"/>
        <w:rPr>
          <w:rStyle w:val="normaltextrun"/>
          <w:rFonts w:ascii="Palatino Linotype" w:hAnsi="Palatino Linotype" w:cs="Segoe UI"/>
          <w:b/>
          <w:bCs/>
          <w:iCs/>
          <w:sz w:val="22"/>
          <w:szCs w:val="22"/>
        </w:rPr>
      </w:pPr>
      <w:r w:rsidRPr="00FC3A20">
        <w:rPr>
          <w:rStyle w:val="normaltextrun"/>
          <w:rFonts w:ascii="Palatino Linotype" w:hAnsi="Palatino Linotype" w:cs="Segoe UI"/>
          <w:b/>
          <w:bCs/>
          <w:iCs/>
          <w:sz w:val="22"/>
          <w:szCs w:val="22"/>
        </w:rPr>
        <w:t>…”</w:t>
      </w:r>
      <w:r w:rsidRPr="00FC3A20">
        <w:rPr>
          <w:rStyle w:val="normaltextrun"/>
          <w:rFonts w:ascii="Palatino Linotype" w:hAnsi="Palatino Linotype"/>
          <w:b/>
          <w:bCs/>
          <w:iCs/>
          <w:sz w:val="22"/>
          <w:szCs w:val="22"/>
        </w:rPr>
        <w:t> </w:t>
      </w:r>
    </w:p>
    <w:p w14:paraId="23924C7E" w14:textId="59C4C2CB" w:rsidR="009E185B" w:rsidRPr="00FC3A20" w:rsidRDefault="006662CD" w:rsidP="006662CD">
      <w:pPr>
        <w:spacing w:before="240" w:after="240" w:line="360" w:lineRule="auto"/>
        <w:jc w:val="both"/>
        <w:rPr>
          <w:rStyle w:val="normaltextrun"/>
          <w:rFonts w:ascii="Palatino Linotype" w:hAnsi="Palatino Linotype" w:cs="Segoe UI"/>
        </w:rPr>
      </w:pPr>
      <w:r w:rsidRPr="00FC3A20">
        <w:rPr>
          <w:rStyle w:val="normaltextrun"/>
          <w:rFonts w:ascii="Palatino Linotype" w:hAnsi="Palatino Linotype" w:cs="Segoe UI"/>
        </w:rPr>
        <w:lastRenderedPageBreak/>
        <w:t xml:space="preserve">Lo anterior se estima así puesto que la parte recurrente se duele de que el Sujeto Obligado </w:t>
      </w:r>
      <w:r w:rsidR="00C75680" w:rsidRPr="00FC3A20">
        <w:rPr>
          <w:rStyle w:val="normaltextrun"/>
          <w:rFonts w:ascii="Palatino Linotype" w:hAnsi="Palatino Linotype" w:cs="Segoe UI"/>
        </w:rPr>
        <w:t>no le brindó</w:t>
      </w:r>
      <w:r w:rsidR="00A901BA" w:rsidRPr="00FC3A20">
        <w:rPr>
          <w:rStyle w:val="normaltextrun"/>
          <w:rFonts w:ascii="Palatino Linotype" w:hAnsi="Palatino Linotype" w:cs="Segoe UI"/>
        </w:rPr>
        <w:t xml:space="preserve"> la información solicitada</w:t>
      </w:r>
      <w:r w:rsidR="005424BC" w:rsidRPr="00FC3A20">
        <w:rPr>
          <w:rStyle w:val="normaltextrun"/>
          <w:rFonts w:ascii="Palatino Linotype" w:hAnsi="Palatino Linotype" w:cs="Segoe UI"/>
        </w:rPr>
        <w:t xml:space="preserve">, argumentando </w:t>
      </w:r>
      <w:r w:rsidR="00C75680" w:rsidRPr="00FC3A20">
        <w:rPr>
          <w:rStyle w:val="normaltextrun"/>
          <w:rFonts w:ascii="Palatino Linotype" w:hAnsi="Palatino Linotype" w:cs="Segoe UI"/>
        </w:rPr>
        <w:t>la entrega en una modalidad diversa.</w:t>
      </w:r>
    </w:p>
    <w:p w14:paraId="1157F6E5" w14:textId="30F50F48" w:rsidR="006662CD" w:rsidRPr="00FC3A20" w:rsidRDefault="006662CD" w:rsidP="006662CD">
      <w:pPr>
        <w:spacing w:before="240" w:after="240" w:line="360" w:lineRule="auto"/>
        <w:jc w:val="both"/>
        <w:rPr>
          <w:rStyle w:val="normaltextrun"/>
          <w:rFonts w:ascii="Palatino Linotype" w:hAnsi="Palatino Linotype" w:cs="Arial"/>
          <w:b/>
        </w:rPr>
      </w:pPr>
      <w:r w:rsidRPr="00FC3A20">
        <w:rPr>
          <w:rFonts w:ascii="Palatino Linotype" w:hAnsi="Palatino Linotype"/>
          <w:b/>
        </w:rPr>
        <w:t xml:space="preserve">Tercero. Materia de la revisión. </w:t>
      </w:r>
      <w:r w:rsidRPr="00FC3A20">
        <w:rPr>
          <w:rFonts w:ascii="Palatino Linotype" w:hAnsi="Palatino Linotype" w:cs="Arial"/>
        </w:rPr>
        <w:t xml:space="preserve">De la revisión a las constancias que obran en los expedientes electrónicos se advierte que el tema sobre el que este Instituto se pronunciará será: </w:t>
      </w:r>
      <w:r w:rsidRPr="00FC3A20">
        <w:rPr>
          <w:rFonts w:ascii="Palatino Linotype" w:hAnsi="Palatino Linotype" w:cs="Arial"/>
          <w:b/>
        </w:rPr>
        <w:t>verificar si la respuesta otorgada por el Sujeto Obligado colma la solicitud de acceso a la información pública.</w:t>
      </w:r>
    </w:p>
    <w:p w14:paraId="3C1AD926" w14:textId="1D6EA2DD" w:rsidR="00746C93" w:rsidRPr="00FC3A20" w:rsidRDefault="00674B18" w:rsidP="005334F7">
      <w:pPr>
        <w:spacing w:line="360" w:lineRule="auto"/>
        <w:jc w:val="both"/>
        <w:rPr>
          <w:rFonts w:ascii="Palatino Linotype" w:hAnsi="Palatino Linotype"/>
        </w:rPr>
      </w:pPr>
      <w:r w:rsidRPr="00FC3A20">
        <w:rPr>
          <w:rFonts w:ascii="Palatino Linotype" w:hAnsi="Palatino Linotype" w:cs="Arial"/>
          <w:b/>
        </w:rPr>
        <w:t xml:space="preserve">Cuarto. Estudio del asunto. </w:t>
      </w:r>
      <w:r w:rsidRPr="00FC3A20">
        <w:rPr>
          <w:rFonts w:ascii="Palatino Linotype" w:hAnsi="Palatino Linotype" w:cs="Arial"/>
        </w:rPr>
        <w:t xml:space="preserve">Como fue referido en los antecedentes de la presente resolución, el solicitante le requirió al </w:t>
      </w:r>
      <w:r w:rsidRPr="00FC3A20">
        <w:rPr>
          <w:rFonts w:ascii="Palatino Linotype" w:hAnsi="Palatino Linotype"/>
          <w:b/>
          <w:lang w:val="es-ES_tradnl"/>
        </w:rPr>
        <w:t xml:space="preserve">Ayuntamiento de </w:t>
      </w:r>
      <w:r w:rsidR="00F07671" w:rsidRPr="00FC3A20">
        <w:rPr>
          <w:rFonts w:ascii="Palatino Linotype" w:hAnsi="Palatino Linotype"/>
          <w:b/>
          <w:lang w:val="es-ES_tradnl"/>
        </w:rPr>
        <w:t>Nicolás Romero</w:t>
      </w:r>
      <w:r w:rsidR="00F07671" w:rsidRPr="00FC3A20">
        <w:rPr>
          <w:rFonts w:ascii="Palatino Linotype" w:hAnsi="Palatino Linotype" w:cs="Arial"/>
        </w:rPr>
        <w:t xml:space="preserve">, en </w:t>
      </w:r>
      <w:r w:rsidR="00DD7F8C" w:rsidRPr="00FC3A20">
        <w:rPr>
          <w:rFonts w:ascii="Palatino Linotype" w:hAnsi="Palatino Linotype" w:cs="Arial"/>
        </w:rPr>
        <w:t>relación</w:t>
      </w:r>
      <w:r w:rsidR="00F07671" w:rsidRPr="00FC3A20">
        <w:rPr>
          <w:rFonts w:ascii="Palatino Linotype" w:hAnsi="Palatino Linotype" w:cs="Arial"/>
        </w:rPr>
        <w:t xml:space="preserve"> con los acuerdos aprobados en la Quinta Sesión Ordinaria de Cabildo Abierto celebrada el 06 de marzo del 2020 lo </w:t>
      </w:r>
      <w:r w:rsidRPr="00FC3A20">
        <w:rPr>
          <w:rFonts w:ascii="Palatino Linotype" w:hAnsi="Palatino Linotype" w:cs="Arial"/>
        </w:rPr>
        <w:t>siguiente:</w:t>
      </w:r>
    </w:p>
    <w:p w14:paraId="5B3B05F4" w14:textId="7B4FA38D" w:rsidR="00F07671" w:rsidRPr="00FC3A20" w:rsidRDefault="00F07671" w:rsidP="00C02EA1">
      <w:pPr>
        <w:pStyle w:val="Prrafodelista"/>
        <w:numPr>
          <w:ilvl w:val="0"/>
          <w:numId w:val="21"/>
        </w:numPr>
        <w:autoSpaceDE w:val="0"/>
        <w:autoSpaceDN w:val="0"/>
        <w:adjustRightInd w:val="0"/>
        <w:spacing w:before="240" w:after="240" w:line="360" w:lineRule="auto"/>
        <w:ind w:right="51"/>
        <w:jc w:val="both"/>
        <w:rPr>
          <w:rFonts w:ascii="Palatino Linotype" w:hAnsi="Palatino Linotype" w:cs="Arial"/>
          <w:iCs/>
        </w:rPr>
      </w:pPr>
      <w:r w:rsidRPr="00FC3A20">
        <w:rPr>
          <w:rFonts w:ascii="Palatino Linotype" w:hAnsi="Palatino Linotype" w:cs="Arial"/>
          <w:iCs/>
        </w:rPr>
        <w:t xml:space="preserve">Autorización de la incorporación al casco urbano municipal del ejido </w:t>
      </w:r>
      <w:proofErr w:type="spellStart"/>
      <w:r w:rsidR="00C02EA1" w:rsidRPr="00FC3A20">
        <w:rPr>
          <w:rFonts w:ascii="Palatino Linotype" w:hAnsi="Palatino Linotype" w:cs="Arial"/>
          <w:iCs/>
        </w:rPr>
        <w:t>A</w:t>
      </w:r>
      <w:r w:rsidRPr="00FC3A20">
        <w:rPr>
          <w:rFonts w:ascii="Palatino Linotype" w:hAnsi="Palatino Linotype" w:cs="Arial"/>
          <w:iCs/>
        </w:rPr>
        <w:t>zotlán</w:t>
      </w:r>
      <w:proofErr w:type="spellEnd"/>
      <w:r w:rsidRPr="00FC3A20">
        <w:rPr>
          <w:rFonts w:ascii="Palatino Linotype" w:hAnsi="Palatino Linotype" w:cs="Arial"/>
          <w:iCs/>
        </w:rPr>
        <w:t xml:space="preserve">. </w:t>
      </w:r>
    </w:p>
    <w:p w14:paraId="19371139" w14:textId="4E657986" w:rsidR="00F07671" w:rsidRPr="00FC3A20" w:rsidRDefault="00F07671" w:rsidP="00C02EA1">
      <w:pPr>
        <w:pStyle w:val="Prrafodelista"/>
        <w:numPr>
          <w:ilvl w:val="0"/>
          <w:numId w:val="21"/>
        </w:numPr>
        <w:autoSpaceDE w:val="0"/>
        <w:autoSpaceDN w:val="0"/>
        <w:adjustRightInd w:val="0"/>
        <w:spacing w:before="240" w:after="240" w:line="360" w:lineRule="auto"/>
        <w:ind w:right="51"/>
        <w:jc w:val="both"/>
        <w:rPr>
          <w:rFonts w:ascii="Palatino Linotype" w:hAnsi="Palatino Linotype" w:cs="Arial"/>
          <w:iCs/>
        </w:rPr>
      </w:pPr>
      <w:r w:rsidRPr="00FC3A20">
        <w:rPr>
          <w:rFonts w:ascii="Palatino Linotype" w:hAnsi="Palatino Linotype" w:cs="Arial"/>
          <w:iCs/>
        </w:rPr>
        <w:t xml:space="preserve">Autorización de </w:t>
      </w:r>
      <w:r w:rsidR="00A50F85" w:rsidRPr="00FC3A20">
        <w:rPr>
          <w:rFonts w:ascii="Palatino Linotype" w:hAnsi="Palatino Linotype" w:cs="Arial"/>
          <w:iCs/>
        </w:rPr>
        <w:t>las vías públicas existentes</w:t>
      </w:r>
      <w:r w:rsidRPr="00FC3A20">
        <w:rPr>
          <w:rFonts w:ascii="Palatino Linotype" w:hAnsi="Palatino Linotype" w:cs="Arial"/>
          <w:iCs/>
        </w:rPr>
        <w:t xml:space="preserve"> y la certificación de las mismas en el ejido </w:t>
      </w:r>
      <w:proofErr w:type="spellStart"/>
      <w:r w:rsidR="00C02EA1" w:rsidRPr="00FC3A20">
        <w:rPr>
          <w:rFonts w:ascii="Palatino Linotype" w:hAnsi="Palatino Linotype" w:cs="Arial"/>
          <w:iCs/>
        </w:rPr>
        <w:t>A</w:t>
      </w:r>
      <w:r w:rsidRPr="00FC3A20">
        <w:rPr>
          <w:rFonts w:ascii="Palatino Linotype" w:hAnsi="Palatino Linotype" w:cs="Arial"/>
          <w:iCs/>
        </w:rPr>
        <w:t>zotlán</w:t>
      </w:r>
      <w:proofErr w:type="spellEnd"/>
      <w:r w:rsidR="00C02EA1" w:rsidRPr="00FC3A20">
        <w:rPr>
          <w:rFonts w:ascii="Palatino Linotype" w:hAnsi="Palatino Linotype" w:cs="Arial"/>
          <w:iCs/>
        </w:rPr>
        <w:t>.</w:t>
      </w:r>
    </w:p>
    <w:p w14:paraId="0265A040" w14:textId="19242EB7" w:rsidR="00C02EA1" w:rsidRPr="00FC3A20" w:rsidRDefault="00B47D80" w:rsidP="00C02EA1">
      <w:pPr>
        <w:pStyle w:val="Prrafodelista"/>
        <w:numPr>
          <w:ilvl w:val="0"/>
          <w:numId w:val="21"/>
        </w:numPr>
        <w:autoSpaceDE w:val="0"/>
        <w:autoSpaceDN w:val="0"/>
        <w:adjustRightInd w:val="0"/>
        <w:spacing w:before="240" w:after="240" w:line="360" w:lineRule="auto"/>
        <w:ind w:right="51"/>
        <w:jc w:val="both"/>
        <w:rPr>
          <w:rFonts w:ascii="Palatino Linotype" w:hAnsi="Palatino Linotype"/>
          <w:iCs/>
        </w:rPr>
      </w:pPr>
      <w:r w:rsidRPr="00FC3A20">
        <w:rPr>
          <w:rFonts w:ascii="Palatino Linotype" w:hAnsi="Palatino Linotype" w:cs="Arial"/>
          <w:iCs/>
        </w:rPr>
        <w:t>D</w:t>
      </w:r>
      <w:r w:rsidR="00F07671" w:rsidRPr="00FC3A20">
        <w:rPr>
          <w:rFonts w:ascii="Palatino Linotype" w:hAnsi="Palatino Linotype" w:cs="Arial"/>
          <w:iCs/>
        </w:rPr>
        <w:t xml:space="preserve">ictamen y plano que formaron parte de los apéndices </w:t>
      </w:r>
      <w:r w:rsidR="00A50F85" w:rsidRPr="00FC3A20">
        <w:rPr>
          <w:rFonts w:ascii="Palatino Linotype" w:hAnsi="Palatino Linotype" w:cs="Arial"/>
          <w:iCs/>
        </w:rPr>
        <w:t>del</w:t>
      </w:r>
      <w:r w:rsidR="00F07671" w:rsidRPr="00FC3A20">
        <w:rPr>
          <w:rFonts w:ascii="Palatino Linotype" w:hAnsi="Palatino Linotype" w:cs="Arial"/>
          <w:iCs/>
        </w:rPr>
        <w:t xml:space="preserve"> acta aprobada por el </w:t>
      </w:r>
      <w:r w:rsidR="00C02EA1" w:rsidRPr="00FC3A20">
        <w:rPr>
          <w:rFonts w:ascii="Palatino Linotype" w:hAnsi="Palatino Linotype" w:cs="Arial"/>
          <w:iCs/>
        </w:rPr>
        <w:t>C</w:t>
      </w:r>
      <w:r w:rsidR="00F07671" w:rsidRPr="00FC3A20">
        <w:rPr>
          <w:rFonts w:ascii="Palatino Linotype" w:hAnsi="Palatino Linotype" w:cs="Arial"/>
          <w:iCs/>
        </w:rPr>
        <w:t>abildo</w:t>
      </w:r>
      <w:r w:rsidR="00C02EA1" w:rsidRPr="00FC3A20">
        <w:rPr>
          <w:rFonts w:ascii="Palatino Linotype" w:hAnsi="Palatino Linotype" w:cs="Arial"/>
          <w:iCs/>
        </w:rPr>
        <w:t>.</w:t>
      </w:r>
    </w:p>
    <w:p w14:paraId="7FEB3578" w14:textId="5D43E915" w:rsidR="00E20B08" w:rsidRPr="00FC3A20" w:rsidRDefault="00E125CE" w:rsidP="00E20B08">
      <w:pPr>
        <w:autoSpaceDE w:val="0"/>
        <w:autoSpaceDN w:val="0"/>
        <w:adjustRightInd w:val="0"/>
        <w:spacing w:before="240" w:after="240" w:line="360" w:lineRule="auto"/>
        <w:ind w:right="51"/>
        <w:jc w:val="both"/>
        <w:rPr>
          <w:rFonts w:ascii="Palatino Linotype" w:hAnsi="Palatino Linotype"/>
        </w:rPr>
      </w:pPr>
      <w:r w:rsidRPr="00FC3A20">
        <w:rPr>
          <w:rFonts w:ascii="Palatino Linotype" w:hAnsi="Palatino Linotype"/>
        </w:rPr>
        <w:t>Derivado de los requerimientos del particular, el S</w:t>
      </w:r>
      <w:r w:rsidR="00DA4B5E" w:rsidRPr="00FC3A20">
        <w:rPr>
          <w:rFonts w:ascii="Palatino Linotype" w:hAnsi="Palatino Linotype"/>
        </w:rPr>
        <w:t>ujeto Obligado brindó respuesta a la solicitud</w:t>
      </w:r>
      <w:r w:rsidR="00E20B08" w:rsidRPr="00FC3A20">
        <w:rPr>
          <w:rFonts w:ascii="Palatino Linotype" w:hAnsi="Palatino Linotype"/>
        </w:rPr>
        <w:t xml:space="preserve"> mediante el oficio NR/SA/DAT/299/2021 de fecha veintiséis de febrero de dos mil </w:t>
      </w:r>
      <w:r w:rsidR="00E86BE4" w:rsidRPr="00FC3A20">
        <w:rPr>
          <w:rFonts w:ascii="Palatino Linotype" w:hAnsi="Palatino Linotype"/>
        </w:rPr>
        <w:t>veintiuno</w:t>
      </w:r>
      <w:r w:rsidR="00E20B08" w:rsidRPr="00FC3A20">
        <w:rPr>
          <w:rFonts w:ascii="Palatino Linotype" w:hAnsi="Palatino Linotype"/>
        </w:rPr>
        <w:t xml:space="preserve">, a través del cual el Secretario del Ayuntamiento indicó la información se le </w:t>
      </w:r>
      <w:r w:rsidR="00E86BE4" w:rsidRPr="00FC3A20">
        <w:rPr>
          <w:rFonts w:ascii="Palatino Linotype" w:hAnsi="Palatino Linotype"/>
        </w:rPr>
        <w:t>proporcionaría</w:t>
      </w:r>
      <w:r w:rsidR="00E20B08" w:rsidRPr="00FC3A20">
        <w:rPr>
          <w:rFonts w:ascii="Palatino Linotype" w:hAnsi="Palatino Linotype"/>
        </w:rPr>
        <w:t xml:space="preserve"> mediante consulta directa en las oficinas de la </w:t>
      </w:r>
      <w:r w:rsidR="00E20B08" w:rsidRPr="00FC3A20">
        <w:rPr>
          <w:rFonts w:ascii="Palatino Linotype" w:hAnsi="Palatino Linotype"/>
        </w:rPr>
        <w:lastRenderedPageBreak/>
        <w:t>Secretaría del Ayuntamiento en un horario de 11:00  am a 2:00 pm  de lunes a viernes, debiendo asentar la razón correspondiente.</w:t>
      </w:r>
    </w:p>
    <w:p w14:paraId="1912CB71" w14:textId="41628F51" w:rsidR="00601391" w:rsidRPr="00FC3A20" w:rsidRDefault="00601391" w:rsidP="00D93D5E">
      <w:pPr>
        <w:autoSpaceDE w:val="0"/>
        <w:autoSpaceDN w:val="0"/>
        <w:adjustRightInd w:val="0"/>
        <w:spacing w:before="240" w:after="240" w:line="360" w:lineRule="auto"/>
        <w:ind w:right="51"/>
        <w:jc w:val="both"/>
        <w:rPr>
          <w:rFonts w:ascii="Palatino Linotype" w:hAnsi="Palatino Linotype"/>
          <w:lang w:val="es-ES"/>
        </w:rPr>
      </w:pPr>
      <w:r w:rsidRPr="00FC3A20">
        <w:rPr>
          <w:rFonts w:ascii="Palatino Linotype" w:hAnsi="Palatino Linotype"/>
          <w:lang w:val="es-ES"/>
        </w:rPr>
        <w:t>En razón de lo anterior,</w:t>
      </w:r>
      <w:r w:rsidR="00E20B08" w:rsidRPr="00FC3A20">
        <w:rPr>
          <w:rFonts w:ascii="Palatino Linotype" w:hAnsi="Palatino Linotype"/>
          <w:lang w:val="es-ES"/>
        </w:rPr>
        <w:t xml:space="preserve"> el recurrente presentó el presente medio de impugnación, en donde manifestó principalmente inconformidad por no haber recibido la información solicitada y ponerse a disposición en una modalidad diversa</w:t>
      </w:r>
      <w:r w:rsidR="00924588" w:rsidRPr="00FC3A20">
        <w:rPr>
          <w:rFonts w:ascii="Palatino Linotype" w:hAnsi="Palatino Linotype"/>
          <w:lang w:val="es-ES"/>
        </w:rPr>
        <w:t>.</w:t>
      </w:r>
    </w:p>
    <w:p w14:paraId="0626646F" w14:textId="77777777" w:rsidR="00A14EFA" w:rsidRPr="00FC3A20" w:rsidRDefault="00A14EFA" w:rsidP="00A14EFA">
      <w:pPr>
        <w:spacing w:before="240" w:after="240" w:line="360" w:lineRule="auto"/>
        <w:ind w:right="49"/>
        <w:jc w:val="both"/>
        <w:rPr>
          <w:rFonts w:ascii="Palatino Linotype" w:eastAsia="Palatino Linotype" w:hAnsi="Palatino Linotype" w:cs="Palatino Linotype"/>
        </w:rPr>
      </w:pPr>
      <w:r w:rsidRPr="00FC3A20">
        <w:rPr>
          <w:rFonts w:ascii="Palatino Linotype" w:eastAsia="Palatino Linotype" w:hAnsi="Palatino Linotype" w:cs="Palatino Linotype"/>
        </w:rPr>
        <w:t xml:space="preserve">Bajo tales consideraciones, es que este Órgano Garante determina procedente analizar si con la respuesta del Sujeto Obligado se transgredió el derecho humano de acceso a la información pública del recurrente, es decir que la </w:t>
      </w:r>
      <w:r w:rsidRPr="00FC3A20">
        <w:rPr>
          <w:rFonts w:ascii="Palatino Linotype" w:eastAsia="Palatino Linotype" w:hAnsi="Palatino Linotype" w:cs="Palatino Linotype"/>
          <w:i/>
        </w:rPr>
        <w:t>Litis</w:t>
      </w:r>
      <w:r w:rsidRPr="00FC3A20">
        <w:rPr>
          <w:rFonts w:ascii="Palatino Linotype" w:eastAsia="Palatino Linotype" w:hAnsi="Palatino Linotype" w:cs="Palatino Linotype"/>
        </w:rPr>
        <w:t xml:space="preserve"> consistirá en determinar si la modalidad de entrega presentada por el Sujeto Obligado transgrede el derecho del particular.</w:t>
      </w:r>
    </w:p>
    <w:p w14:paraId="09E79E90" w14:textId="77777777" w:rsidR="00A14EFA" w:rsidRPr="00FC3A20" w:rsidRDefault="00A14EFA" w:rsidP="00A14EFA">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FC3A20">
        <w:rPr>
          <w:rFonts w:ascii="Palatino Linotype" w:eastAsia="Palatino Linotype" w:hAnsi="Palatino Linotype" w:cs="Palatino Linotype"/>
        </w:rPr>
        <w:t>Lo anterior es así ya que, el Sujeto Obligado a través de su respuesta asumió la existencia de la información peticionada tan es así que solicitó la presencia del particular para entregar información en consulta directa, en consecuencia, se asume que cuenta con la información y por ende se obvia el análisis de las atribuciones del Sujeto Obligado para contar con la misma.</w:t>
      </w:r>
    </w:p>
    <w:p w14:paraId="15BAC28C" w14:textId="77777777" w:rsidR="00A14EFA" w:rsidRPr="00FC3A20" w:rsidRDefault="00A14EFA" w:rsidP="00A14EFA">
      <w:pPr>
        <w:spacing w:before="240" w:after="240" w:line="360" w:lineRule="auto"/>
        <w:jc w:val="both"/>
        <w:rPr>
          <w:rFonts w:ascii="Palatino Linotype" w:eastAsia="Palatino Linotype" w:hAnsi="Palatino Linotype" w:cs="Palatino Linotype"/>
        </w:rPr>
      </w:pPr>
      <w:r w:rsidRPr="00FC3A20">
        <w:rPr>
          <w:rFonts w:ascii="Palatino Linotype" w:eastAsia="Palatino Linotype" w:hAnsi="Palatino Linotype" w:cs="Palatino Linotype"/>
        </w:rPr>
        <w:t>Ahora bien, de la solicitud de información se desprende que el particular requirió como modalidad de entrega de la información el SAIMEX, sistema que tiene como propósito facilitar en la entidad el ejercicio del derecho fundamental de acceso a la información pública, de forma sencilla y gratuita.</w:t>
      </w:r>
    </w:p>
    <w:p w14:paraId="38C62C3B" w14:textId="77777777" w:rsidR="00A14EFA" w:rsidRPr="00FC3A20" w:rsidRDefault="00A14EFA" w:rsidP="00A14EFA">
      <w:pPr>
        <w:spacing w:before="240" w:after="240" w:line="360" w:lineRule="auto"/>
        <w:jc w:val="both"/>
        <w:rPr>
          <w:rFonts w:ascii="Palatino Linotype" w:eastAsia="Palatino Linotype" w:hAnsi="Palatino Linotype" w:cs="Palatino Linotype"/>
        </w:rPr>
      </w:pPr>
      <w:r w:rsidRPr="00FC3A20">
        <w:rPr>
          <w:rFonts w:ascii="Palatino Linotype" w:eastAsia="Palatino Linotype" w:hAnsi="Palatino Linotype" w:cs="Palatino Linotype"/>
        </w:rPr>
        <w:t xml:space="preserve">Así, la Ley de Transparencia y Acceso a la Información Pública del Estado de México y Municipios, privilegia el uso de las tecnologías por medios electrónicos, dando preferencia al uso de sistemas computacionales y las nuevas tecnologías en el afán </w:t>
      </w:r>
      <w:r w:rsidRPr="00FC3A20">
        <w:rPr>
          <w:rFonts w:ascii="Palatino Linotype" w:eastAsia="Palatino Linotype" w:hAnsi="Palatino Linotype" w:cs="Palatino Linotype"/>
        </w:rPr>
        <w:lastRenderedPageBreak/>
        <w:t>de transitar hacia la modernización de los procesos, según se puede leer en el precepto legal que se inserta enseguida:</w:t>
      </w:r>
    </w:p>
    <w:p w14:paraId="259BB631" w14:textId="77777777" w:rsidR="00A14EFA" w:rsidRPr="00FC3A20" w:rsidRDefault="00A14EFA" w:rsidP="00A14EFA">
      <w:pPr>
        <w:spacing w:after="120"/>
        <w:ind w:left="851" w:right="902"/>
        <w:jc w:val="both"/>
        <w:rPr>
          <w:rFonts w:ascii="Palatino Linotype" w:eastAsia="Palatino Linotype" w:hAnsi="Palatino Linotype" w:cs="Palatino Linotype"/>
          <w:i/>
          <w:sz w:val="20"/>
          <w:szCs w:val="20"/>
        </w:rPr>
      </w:pPr>
      <w:r w:rsidRPr="00FC3A20">
        <w:rPr>
          <w:rFonts w:ascii="Palatino Linotype" w:eastAsia="Palatino Linotype" w:hAnsi="Palatino Linotype" w:cs="Palatino Linotype"/>
          <w:b/>
          <w:i/>
          <w:sz w:val="20"/>
          <w:szCs w:val="20"/>
        </w:rPr>
        <w:t>“Artículo 88.</w:t>
      </w:r>
      <w:r w:rsidRPr="00FC3A20">
        <w:rPr>
          <w:rFonts w:ascii="Palatino Linotype" w:eastAsia="Palatino Linotype" w:hAnsi="Palatino Linotype" w:cs="Palatino Linotype"/>
          <w:i/>
          <w:sz w:val="20"/>
          <w:szCs w:val="20"/>
        </w:rPr>
        <w:t xml:space="preserve"> La información referente a las obligaciones de transparencia será puesta a disposición de los particulares por cualquier medio que facilite su acceso, dando preferencia al uso de sistemas computacionales y las nuevas tecnologías de información.”</w:t>
      </w:r>
    </w:p>
    <w:p w14:paraId="61A938B6" w14:textId="77777777" w:rsidR="00A14EFA" w:rsidRPr="00FC3A20" w:rsidRDefault="00A14EFA" w:rsidP="00A14EFA">
      <w:pPr>
        <w:spacing w:before="240" w:after="240" w:line="360" w:lineRule="auto"/>
        <w:jc w:val="both"/>
        <w:rPr>
          <w:rFonts w:ascii="Palatino Linotype" w:eastAsia="Palatino Linotype" w:hAnsi="Palatino Linotype" w:cs="Palatino Linotype"/>
        </w:rPr>
      </w:pPr>
      <w:r w:rsidRPr="00FC3A20">
        <w:rPr>
          <w:rFonts w:ascii="Palatino Linotype" w:eastAsia="Palatino Linotype" w:hAnsi="Palatino Linotype" w:cs="Palatino Linotype"/>
        </w:rPr>
        <w:t xml:space="preserve">Bajo ese contexto la </w:t>
      </w:r>
      <w:r w:rsidRPr="00FC3A20">
        <w:rPr>
          <w:rFonts w:ascii="Palatino Linotype" w:eastAsia="Palatino Linotype" w:hAnsi="Palatino Linotype" w:cs="Palatino Linotype"/>
          <w:i/>
        </w:rPr>
        <w:t>Ley de Transparencia y Acceso a la Información Pública del Estado de México y Municipios</w:t>
      </w:r>
      <w:r w:rsidRPr="00FC3A20">
        <w:rPr>
          <w:rFonts w:ascii="Palatino Linotype" w:eastAsia="Palatino Linotype" w:hAnsi="Palatino Linotype" w:cs="Palatino Linotype"/>
        </w:rPr>
        <w:t xml:space="preserve">, el artículo 155 fracción V, dispone que para presentar solicitud de acceso a la información, se deberá atender lo dispuesto en el mismo, resaltando que deberá indicarse la modalidad en la que prefiere se otorgue la información, la cual podrá ser verbal, siempre y cuando sea para fines de orientación, mediante consulta directa, mediante la expedición de copias simples o certificadas o la reproducción en cualquier otro medio, incluidos los electrónicos, que en el caso, en la entidad, el Órgano Garante determinó en el formato de solicitud, que podría ser SAIMEX, </w:t>
      </w:r>
      <w:proofErr w:type="spellStart"/>
      <w:r w:rsidRPr="00FC3A20">
        <w:rPr>
          <w:rFonts w:ascii="Palatino Linotype" w:eastAsia="Palatino Linotype" w:hAnsi="Palatino Linotype" w:cs="Palatino Linotype"/>
        </w:rPr>
        <w:t>CD-Rom</w:t>
      </w:r>
      <w:proofErr w:type="spellEnd"/>
      <w:r w:rsidRPr="00FC3A20">
        <w:rPr>
          <w:rFonts w:ascii="Palatino Linotype" w:eastAsia="Palatino Linotype" w:hAnsi="Palatino Linotype" w:cs="Palatino Linotype"/>
        </w:rPr>
        <w:t xml:space="preserve"> (con costo), copias simples (con costo), copias certificadas (con costo), consulta directa (sin costo) o disquete 3.5 (con costo), o bien, cualquier otro que determine el particular.</w:t>
      </w:r>
    </w:p>
    <w:p w14:paraId="33F17FD3" w14:textId="77777777" w:rsidR="00A14EFA" w:rsidRPr="00FC3A20" w:rsidRDefault="00A14EFA" w:rsidP="00A14EFA">
      <w:pPr>
        <w:spacing w:before="240" w:after="240" w:line="360" w:lineRule="auto"/>
        <w:jc w:val="both"/>
        <w:rPr>
          <w:rFonts w:ascii="Palatino Linotype" w:eastAsia="Palatino Linotype" w:hAnsi="Palatino Linotype" w:cs="Palatino Linotype"/>
        </w:rPr>
      </w:pPr>
      <w:r w:rsidRPr="00FC3A20">
        <w:rPr>
          <w:rFonts w:ascii="Palatino Linotype" w:eastAsia="Palatino Linotype" w:hAnsi="Palatino Linotype" w:cs="Palatino Linotype"/>
        </w:rPr>
        <w:t>De modo que el acceso a la información debe darse en la modalidad de entrega elegida por el solicitante,  y sólo para los casos en que se encuentren impedidos los sujetos obligados podrán ofrecer otra u otras modalidades debiendo fundar y motivar adecuadamente el cambio de modalidad en la entrega de la información</w:t>
      </w:r>
      <w:r w:rsidRPr="00FC3A20">
        <w:rPr>
          <w:rFonts w:ascii="Palatino Linotype" w:eastAsia="Palatino Linotype" w:hAnsi="Palatino Linotype" w:cs="Palatino Linotype"/>
          <w:vertAlign w:val="superscript"/>
        </w:rPr>
        <w:t xml:space="preserve"> </w:t>
      </w:r>
      <w:r w:rsidRPr="00FC3A20">
        <w:rPr>
          <w:rFonts w:ascii="Palatino Linotype" w:eastAsia="Palatino Linotype" w:hAnsi="Palatino Linotype" w:cs="Palatino Linotype"/>
          <w:vertAlign w:val="superscript"/>
        </w:rPr>
        <w:footnoteReference w:id="1"/>
      </w:r>
      <w:r w:rsidRPr="00FC3A20">
        <w:rPr>
          <w:rFonts w:ascii="Palatino Linotype" w:eastAsia="Palatino Linotype" w:hAnsi="Palatino Linotype" w:cs="Palatino Linotype"/>
        </w:rPr>
        <w:t xml:space="preserve">, en términos de lo dispuesto en el artículo 16 de la </w:t>
      </w:r>
      <w:r w:rsidRPr="00FC3A20">
        <w:rPr>
          <w:rFonts w:ascii="Palatino Linotype" w:eastAsia="Palatino Linotype" w:hAnsi="Palatino Linotype" w:cs="Palatino Linotype"/>
          <w:i/>
        </w:rPr>
        <w:t>Constitución Política de los Estados Unidos Mexicanos</w:t>
      </w:r>
      <w:r w:rsidRPr="00FC3A20">
        <w:rPr>
          <w:rFonts w:ascii="Palatino Linotype" w:eastAsia="Palatino Linotype" w:hAnsi="Palatino Linotype" w:cs="Palatino Linotype"/>
        </w:rPr>
        <w:t xml:space="preserve">, el cual, exige que todo acto de autoridad debe de estar </w:t>
      </w:r>
      <w:r w:rsidRPr="00FC3A20">
        <w:rPr>
          <w:rFonts w:ascii="Palatino Linotype" w:eastAsia="Palatino Linotype" w:hAnsi="Palatino Linotype" w:cs="Palatino Linotype"/>
        </w:rPr>
        <w:lastRenderedPageBreak/>
        <w:t>debidamente fundado y motivado, en el que se exprese el precepto legal aplicable al caso, además de señalarse las circunstancias, razones particulares o causas inmediatas que se hayan tenido en cuenta para la emisión del acto, según se puede leer en la jurisprudencia del texto y rubro que inserta enseguida para mayor referencia:</w:t>
      </w:r>
    </w:p>
    <w:p w14:paraId="52C19619" w14:textId="77777777" w:rsidR="00A14EFA" w:rsidRPr="00FC3A20" w:rsidRDefault="00A14EFA" w:rsidP="00A14EFA">
      <w:pPr>
        <w:ind w:left="851" w:right="851"/>
        <w:jc w:val="both"/>
        <w:rPr>
          <w:rFonts w:ascii="Palatino Linotype" w:eastAsia="Palatino Linotype" w:hAnsi="Palatino Linotype" w:cs="Palatino Linotype"/>
          <w:i/>
          <w:sz w:val="22"/>
          <w:szCs w:val="22"/>
        </w:rPr>
      </w:pPr>
      <w:r w:rsidRPr="00FC3A20">
        <w:rPr>
          <w:rFonts w:ascii="Palatino Linotype" w:eastAsia="Palatino Linotype" w:hAnsi="Palatino Linotype" w:cs="Palatino Linotype"/>
          <w:b/>
          <w:i/>
          <w:sz w:val="22"/>
          <w:szCs w:val="22"/>
        </w:rPr>
        <w:t>“FUNDAMENTACIÓN Y MOTIVACIÓN DE LOS ACTOS ADMINISTRATIVOS</w:t>
      </w:r>
      <w:r w:rsidRPr="00FC3A20">
        <w:rPr>
          <w:rFonts w:ascii="Palatino Linotype" w:eastAsia="Palatino Linotype" w:hAnsi="Palatino Linotype" w:cs="Palatino Linotype"/>
          <w:i/>
          <w:sz w:val="22"/>
          <w:szCs w:val="22"/>
        </w:rPr>
        <w:t xml:space="preserve">. De acuerdo con  el artículo 16 constitucional, todo acto de autoridad debe estar suficientemente fundado y motivado, entendiéndose por lo primero que han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FC3A20">
        <w:rPr>
          <w:rFonts w:ascii="Palatino Linotype" w:eastAsia="Palatino Linotype" w:hAnsi="Palatino Linotype" w:cs="Palatino Linotype"/>
          <w:i/>
          <w:sz w:val="22"/>
          <w:szCs w:val="22"/>
        </w:rPr>
        <w:t>subincisos</w:t>
      </w:r>
      <w:proofErr w:type="spellEnd"/>
      <w:r w:rsidRPr="00FC3A20">
        <w:rPr>
          <w:rFonts w:ascii="Palatino Linotype" w:eastAsia="Palatino Linotype" w:hAnsi="Palatino Linotype" w:cs="Palatino Linotype"/>
          <w:i/>
          <w:sz w:val="22"/>
          <w:szCs w:val="22"/>
        </w:rPr>
        <w:t>, fracciones y preceptos aplicable, y b).- Los cuerpos legales y preceptos que otorgan competencia o facultades a las autoridades para emitir el acto en agravio del gobernado.”</w:t>
      </w:r>
    </w:p>
    <w:p w14:paraId="67A80BC1" w14:textId="77777777" w:rsidR="00A14EFA" w:rsidRPr="00FC3A20" w:rsidRDefault="00A14EFA" w:rsidP="00A14EFA">
      <w:pPr>
        <w:spacing w:before="240" w:after="240" w:line="360" w:lineRule="auto"/>
        <w:jc w:val="both"/>
        <w:rPr>
          <w:rFonts w:ascii="Palatino Linotype" w:eastAsia="Palatino Linotype" w:hAnsi="Palatino Linotype" w:cs="Palatino Linotype"/>
        </w:rPr>
      </w:pPr>
      <w:r w:rsidRPr="00FC3A20">
        <w:rPr>
          <w:rFonts w:ascii="Palatino Linotype" w:eastAsia="Palatino Linotype" w:hAnsi="Palatino Linotype" w:cs="Palatino Linotype"/>
        </w:rPr>
        <w:t xml:space="preserve">Por su parte, el diverso artículo 158 de la </w:t>
      </w:r>
      <w:r w:rsidRPr="00FC3A20">
        <w:rPr>
          <w:rFonts w:ascii="Palatino Linotype" w:eastAsia="Palatino Linotype" w:hAnsi="Palatino Linotype" w:cs="Palatino Linotype"/>
          <w:i/>
        </w:rPr>
        <w:t>Ley de Transparencia y Acceso a la Información Pública del Estado de México y Municipios</w:t>
      </w:r>
      <w:r w:rsidRPr="00FC3A20">
        <w:rPr>
          <w:rFonts w:ascii="Palatino Linotype" w:eastAsia="Palatino Linotype" w:hAnsi="Palatino Linotype" w:cs="Palatino Linotype"/>
        </w:rPr>
        <w:t>, establece lo que es de la literalidad siguiente:</w:t>
      </w:r>
    </w:p>
    <w:p w14:paraId="34D7E0AD" w14:textId="77777777" w:rsidR="00A14EFA" w:rsidRPr="00FC3A20" w:rsidRDefault="00A14EFA" w:rsidP="00A14EFA">
      <w:pPr>
        <w:ind w:left="851" w:right="900"/>
        <w:jc w:val="both"/>
        <w:rPr>
          <w:rFonts w:ascii="Palatino Linotype" w:eastAsia="Palatino Linotype" w:hAnsi="Palatino Linotype" w:cs="Palatino Linotype"/>
          <w:i/>
          <w:sz w:val="22"/>
          <w:szCs w:val="22"/>
        </w:rPr>
      </w:pPr>
      <w:r w:rsidRPr="00FC3A20">
        <w:rPr>
          <w:rFonts w:ascii="Palatino Linotype" w:eastAsia="Palatino Linotype" w:hAnsi="Palatino Linotype" w:cs="Palatino Linotype"/>
          <w:b/>
          <w:i/>
          <w:sz w:val="22"/>
          <w:szCs w:val="22"/>
        </w:rPr>
        <w:t xml:space="preserve"> “Artículo 158. </w:t>
      </w:r>
      <w:r w:rsidRPr="00FC3A20">
        <w:rPr>
          <w:rFonts w:ascii="Palatino Linotype" w:eastAsia="Palatino Linotype" w:hAnsi="Palatino Linotype" w:cs="Palatino Linotype"/>
          <w:i/>
          <w:sz w:val="22"/>
          <w:szCs w:val="22"/>
        </w:rPr>
        <w:t xml:space="preserve">De manera excepcional, cuando de forma fundada y motivada así lo determine el sujeto obligado, en aquellos casos en que la información </w:t>
      </w:r>
      <w:r w:rsidRPr="00FC3A20">
        <w:rPr>
          <w:rFonts w:ascii="Palatino Linotype" w:eastAsia="Palatino Linotype" w:hAnsi="Palatino Linotype" w:cs="Palatino Linotype"/>
          <w:i/>
          <w:sz w:val="22"/>
          <w:szCs w:val="22"/>
        </w:rPr>
        <w:lastRenderedPageBreak/>
        <w:t xml:space="preserve">solicitada que ya se encuentre en su posesión implique análisis, estudio o procesamiento de </w:t>
      </w:r>
      <w:r w:rsidRPr="00FC3A20">
        <w:rPr>
          <w:rFonts w:ascii="Palatino Linotype" w:eastAsia="Palatino Linotype" w:hAnsi="Palatino Linotype" w:cs="Palatino Linotype"/>
          <w:b/>
          <w:i/>
          <w:sz w:val="22"/>
          <w:szCs w:val="22"/>
        </w:rPr>
        <w:t>documentos cuya entrega o reproducción sobrepase las capacidades técnicas administrativas y humana</w:t>
      </w:r>
      <w:r w:rsidRPr="00FC3A20">
        <w:rPr>
          <w:rFonts w:ascii="Palatino Linotype" w:eastAsia="Palatino Linotype" w:hAnsi="Palatino Linotype" w:cs="Palatino Linotype"/>
          <w:i/>
          <w:sz w:val="22"/>
          <w:szCs w:val="22"/>
        </w:rPr>
        <w:t>s del sujeto obligado para cumplir con la solicitud, en los plazos establecidos para dichos efectos, se podrá poner a disposición del solicitante los documentos en consulta directa, salvo la información clasificada.</w:t>
      </w:r>
    </w:p>
    <w:p w14:paraId="58D32676" w14:textId="77777777" w:rsidR="00A14EFA" w:rsidRPr="00FC3A20" w:rsidRDefault="00A14EFA" w:rsidP="00A14EFA">
      <w:pPr>
        <w:spacing w:before="120"/>
        <w:ind w:left="851" w:right="902"/>
        <w:jc w:val="both"/>
        <w:rPr>
          <w:rFonts w:ascii="Palatino Linotype" w:eastAsia="Palatino Linotype" w:hAnsi="Palatino Linotype" w:cs="Palatino Linotype"/>
          <w:b/>
          <w:i/>
          <w:sz w:val="22"/>
          <w:szCs w:val="22"/>
        </w:rPr>
      </w:pPr>
      <w:r w:rsidRPr="00FC3A20">
        <w:rPr>
          <w:rFonts w:ascii="Palatino Linotype" w:eastAsia="Palatino Linotype" w:hAnsi="Palatino Linotype" w:cs="Palatino Linotype"/>
          <w:i/>
          <w:sz w:val="22"/>
          <w:szCs w:val="22"/>
        </w:rPr>
        <w:t>En todo caso, se facilitará su copia simple o certificada, así como su reproducción por cualquier medio disponible en las instalaciones del sujeto obligado o que, en su caso, aporte el solicitante.</w:t>
      </w:r>
      <w:r w:rsidRPr="00FC3A20">
        <w:rPr>
          <w:rFonts w:ascii="Palatino Linotype" w:eastAsia="Palatino Linotype" w:hAnsi="Palatino Linotype" w:cs="Palatino Linotype"/>
          <w:b/>
          <w:i/>
          <w:sz w:val="22"/>
          <w:szCs w:val="22"/>
        </w:rPr>
        <w:t>”</w:t>
      </w:r>
    </w:p>
    <w:p w14:paraId="37776000" w14:textId="77777777" w:rsidR="00A14EFA" w:rsidRPr="00FC3A20" w:rsidRDefault="00A14EFA" w:rsidP="00A14EFA">
      <w:pPr>
        <w:spacing w:before="240" w:after="240" w:line="360" w:lineRule="auto"/>
        <w:jc w:val="both"/>
        <w:rPr>
          <w:rFonts w:ascii="Palatino Linotype" w:eastAsia="Palatino Linotype" w:hAnsi="Palatino Linotype" w:cs="Palatino Linotype"/>
        </w:rPr>
      </w:pPr>
      <w:r w:rsidRPr="00FC3A20">
        <w:rPr>
          <w:rFonts w:ascii="Palatino Linotype" w:eastAsia="Palatino Linotype" w:hAnsi="Palatino Linotype" w:cs="Palatino Linotype"/>
        </w:rPr>
        <w:t>Por lo cual, los Sujetos Obligados podrán poner a disposición de los particulares, los documentos solicitados, en todo caso, por cualquier medio disponible en las instalaciones del sujeto obligado, cuando de forma fundada y motivada se determine que implica un análisis, estudio o procesamiento, cuya entrega o reproducción sobrepase las capacidades técnicas administrativas y humanas.</w:t>
      </w:r>
    </w:p>
    <w:p w14:paraId="79AA9F63" w14:textId="77777777" w:rsidR="00A14EFA" w:rsidRPr="00FC3A20" w:rsidRDefault="00A14EFA" w:rsidP="00A14EFA">
      <w:pPr>
        <w:spacing w:before="240" w:after="240" w:line="360" w:lineRule="auto"/>
        <w:jc w:val="both"/>
        <w:rPr>
          <w:rFonts w:ascii="Palatino Linotype" w:eastAsia="Palatino Linotype" w:hAnsi="Palatino Linotype" w:cs="Palatino Linotype"/>
        </w:rPr>
      </w:pPr>
      <w:r w:rsidRPr="00FC3A20">
        <w:rPr>
          <w:rFonts w:ascii="Palatino Linotype" w:eastAsia="Palatino Linotype" w:hAnsi="Palatino Linotype" w:cs="Palatino Linotype"/>
        </w:rPr>
        <w:t xml:space="preserve">En ese contexto, los </w:t>
      </w:r>
      <w:r w:rsidRPr="00FC3A20">
        <w:rPr>
          <w:rFonts w:ascii="Palatino Linotype" w:eastAsia="Palatino Linotype" w:hAnsi="Palatino Linotype" w:cs="Palatino Linotype"/>
          <w:i/>
        </w:rPr>
        <w:t>Lineamientos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Municipios</w:t>
      </w:r>
      <w:r w:rsidRPr="00FC3A20">
        <w:rPr>
          <w:rFonts w:ascii="Palatino Linotype" w:eastAsia="Palatino Linotype" w:hAnsi="Palatino Linotype" w:cs="Palatino Linotype"/>
        </w:rPr>
        <w:t>, publicados en el Periódico Oficial “Gaceta del Gobierno” del Estado de México, el treinta de octubre de dos mil ocho, en su numeral cincuenta y cuatro, disponen el procedimiento que los sujetos obligados deben seguir para la entrega de la información, según se puede leer enseguida:</w:t>
      </w:r>
    </w:p>
    <w:p w14:paraId="21B18C6E" w14:textId="77777777" w:rsidR="00A14EFA" w:rsidRPr="00FC3A20" w:rsidRDefault="00A14EFA" w:rsidP="00A14EFA">
      <w:pPr>
        <w:spacing w:before="240" w:after="240"/>
        <w:ind w:left="851" w:right="900"/>
        <w:jc w:val="both"/>
        <w:rPr>
          <w:rFonts w:ascii="Palatino Linotype" w:eastAsia="Palatino Linotype" w:hAnsi="Palatino Linotype" w:cs="Palatino Linotype"/>
          <w:i/>
          <w:sz w:val="22"/>
          <w:szCs w:val="22"/>
        </w:rPr>
      </w:pPr>
      <w:r w:rsidRPr="00FC3A20">
        <w:rPr>
          <w:rFonts w:ascii="Palatino Linotype" w:eastAsia="Palatino Linotype" w:hAnsi="Palatino Linotype" w:cs="Palatino Linotype"/>
          <w:b/>
          <w:i/>
          <w:sz w:val="22"/>
          <w:szCs w:val="22"/>
        </w:rPr>
        <w:t>“CINCUENTA Y CUATRO.-</w:t>
      </w:r>
      <w:r w:rsidRPr="00FC3A20">
        <w:rPr>
          <w:rFonts w:ascii="Palatino Linotype" w:eastAsia="Palatino Linotype" w:hAnsi="Palatino Linotype" w:cs="Palatino Linotype"/>
          <w:i/>
          <w:sz w:val="22"/>
          <w:szCs w:val="22"/>
        </w:rPr>
        <w:t xml:space="preserve"> De acuerdo a lo dispuesto por el párrafo segundo del artículo 48 de la Ley, la información podrá ser entregada vía electrónica a través del SICOSIEM. </w:t>
      </w:r>
    </w:p>
    <w:p w14:paraId="33652E5B" w14:textId="77777777" w:rsidR="00A14EFA" w:rsidRPr="00FC3A20" w:rsidRDefault="00A14EFA" w:rsidP="00A14EFA">
      <w:pPr>
        <w:spacing w:before="240" w:after="240"/>
        <w:ind w:left="851" w:right="900"/>
        <w:jc w:val="both"/>
        <w:rPr>
          <w:rFonts w:ascii="Palatino Linotype" w:eastAsia="Palatino Linotype" w:hAnsi="Palatino Linotype" w:cs="Palatino Linotype"/>
          <w:i/>
          <w:sz w:val="22"/>
          <w:szCs w:val="22"/>
        </w:rPr>
      </w:pPr>
      <w:r w:rsidRPr="00FC3A20">
        <w:rPr>
          <w:rFonts w:ascii="Palatino Linotype" w:eastAsia="Palatino Linotype" w:hAnsi="Palatino Linotype" w:cs="Palatino Linotype"/>
          <w:i/>
          <w:sz w:val="22"/>
          <w:szCs w:val="22"/>
        </w:rPr>
        <w:t>Es obligación del responsable de la Unidad de Información verificar que los archivos electrónicos que contengan la información entregada, se encuentra agregada al SICOSIEM.</w:t>
      </w:r>
    </w:p>
    <w:p w14:paraId="4BB01D18" w14:textId="77777777" w:rsidR="00A14EFA" w:rsidRPr="00FC3A20" w:rsidRDefault="00A14EFA" w:rsidP="00A14EFA">
      <w:pPr>
        <w:spacing w:before="240" w:after="240"/>
        <w:ind w:left="851" w:right="900"/>
        <w:jc w:val="both"/>
        <w:rPr>
          <w:rFonts w:ascii="Palatino Linotype" w:eastAsia="Palatino Linotype" w:hAnsi="Palatino Linotype" w:cs="Palatino Linotype"/>
          <w:i/>
          <w:sz w:val="22"/>
          <w:szCs w:val="22"/>
        </w:rPr>
      </w:pPr>
      <w:r w:rsidRPr="00FC3A20">
        <w:rPr>
          <w:rFonts w:ascii="Palatino Linotype" w:eastAsia="Palatino Linotype" w:hAnsi="Palatino Linotype" w:cs="Palatino Linotype"/>
          <w:i/>
          <w:sz w:val="22"/>
          <w:szCs w:val="22"/>
        </w:rPr>
        <w:lastRenderedPageBreak/>
        <w:t>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w:t>
      </w:r>
    </w:p>
    <w:p w14:paraId="3E58F8DC" w14:textId="77777777" w:rsidR="00A14EFA" w:rsidRPr="00FC3A20" w:rsidRDefault="00A14EFA" w:rsidP="00A14EFA">
      <w:pPr>
        <w:spacing w:before="240" w:after="240"/>
        <w:ind w:left="851" w:right="900"/>
        <w:jc w:val="both"/>
        <w:rPr>
          <w:rFonts w:ascii="Palatino Linotype" w:eastAsia="Palatino Linotype" w:hAnsi="Palatino Linotype" w:cs="Palatino Linotype"/>
          <w:i/>
          <w:sz w:val="22"/>
          <w:szCs w:val="22"/>
        </w:rPr>
      </w:pPr>
      <w:r w:rsidRPr="00FC3A20">
        <w:rPr>
          <w:rFonts w:ascii="Palatino Linotype" w:eastAsia="Palatino Linotype" w:hAnsi="Palatino Linotype" w:cs="Palatino Linotype"/>
          <w:i/>
          <w:sz w:val="22"/>
          <w:szCs w:val="22"/>
        </w:rPr>
        <w:t>La Dirección de Sistemas e Informática del Instituto, debe llevar un registro de incidencias en el cual se asienten todas las llamas referentes al apoyo técnico para agregar los archivos electrónicos al SICOSIEM.</w:t>
      </w:r>
    </w:p>
    <w:p w14:paraId="764FF346" w14:textId="77777777" w:rsidR="00A14EFA" w:rsidRPr="00FC3A20" w:rsidRDefault="00A14EFA" w:rsidP="00A14EFA">
      <w:pPr>
        <w:spacing w:before="240" w:after="240"/>
        <w:ind w:left="851" w:right="900"/>
        <w:jc w:val="both"/>
        <w:rPr>
          <w:rFonts w:ascii="Palatino Linotype" w:eastAsia="Palatino Linotype" w:hAnsi="Palatino Linotype" w:cs="Palatino Linotype"/>
          <w:i/>
          <w:sz w:val="22"/>
          <w:szCs w:val="22"/>
        </w:rPr>
      </w:pPr>
      <w:r w:rsidRPr="00FC3A20">
        <w:rPr>
          <w:rFonts w:ascii="Palatino Linotype" w:eastAsia="Palatino Linotype" w:hAnsi="Palatino Linotype" w:cs="Palatino Linotype"/>
          <w:i/>
          <w:sz w:val="22"/>
          <w:szCs w:val="22"/>
        </w:rPr>
        <w:t xml:space="preserve">La omisión por parte del responsable de la Unidad de Información del procedimiento antes descrito presume la negativa de la entrega de la Información. </w:t>
      </w:r>
    </w:p>
    <w:p w14:paraId="7434BF16" w14:textId="77777777" w:rsidR="00A14EFA" w:rsidRPr="00FC3A20" w:rsidRDefault="00A14EFA" w:rsidP="00A14EFA">
      <w:pPr>
        <w:spacing w:before="240" w:after="240"/>
        <w:ind w:left="851" w:right="900"/>
        <w:jc w:val="both"/>
        <w:rPr>
          <w:rFonts w:ascii="Palatino Linotype" w:eastAsia="Palatino Linotype" w:hAnsi="Palatino Linotype" w:cs="Palatino Linotype"/>
          <w:i/>
          <w:sz w:val="22"/>
          <w:szCs w:val="22"/>
        </w:rPr>
      </w:pPr>
      <w:r w:rsidRPr="00FC3A20">
        <w:rPr>
          <w:rFonts w:ascii="Palatino Linotype" w:eastAsia="Palatino Linotype" w:hAnsi="Palatino Linotype" w:cs="Palatino Linotype"/>
          <w:i/>
          <w:sz w:val="22"/>
          <w:szCs w:val="22"/>
        </w:rPr>
        <w:t>Cuando la información no pueda ser remitida vía electrónica, se deberá fundar y motivar la resolución respectiva, explicando en todo momento las causas que impiden el envío de la información de forma electrónica.</w:t>
      </w:r>
    </w:p>
    <w:p w14:paraId="2693962C" w14:textId="77777777" w:rsidR="00A14EFA" w:rsidRPr="00FC3A20" w:rsidRDefault="00A14EFA" w:rsidP="00A14EFA">
      <w:pPr>
        <w:spacing w:before="240" w:after="240"/>
        <w:ind w:left="851" w:right="900"/>
        <w:jc w:val="both"/>
        <w:rPr>
          <w:rFonts w:ascii="Palatino Linotype" w:eastAsia="Palatino Linotype" w:hAnsi="Palatino Linotype" w:cs="Palatino Linotype"/>
          <w:i/>
          <w:sz w:val="22"/>
          <w:szCs w:val="22"/>
        </w:rPr>
      </w:pPr>
      <w:r w:rsidRPr="00FC3A20">
        <w:rPr>
          <w:rFonts w:ascii="Palatino Linotype" w:eastAsia="Palatino Linotype" w:hAnsi="Palatino Linotype" w:cs="Palatino Linotype"/>
          <w:i/>
          <w:sz w:val="22"/>
          <w:szCs w:val="22"/>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14:paraId="06F4CE1C" w14:textId="77777777" w:rsidR="00A14EFA" w:rsidRPr="00FC3A20" w:rsidRDefault="00A14EFA" w:rsidP="00A14EFA">
      <w:pPr>
        <w:spacing w:before="240" w:after="240"/>
        <w:ind w:left="851" w:right="900"/>
        <w:jc w:val="both"/>
        <w:rPr>
          <w:rFonts w:ascii="Palatino Linotype" w:eastAsia="Palatino Linotype" w:hAnsi="Palatino Linotype" w:cs="Palatino Linotype"/>
          <w:i/>
          <w:sz w:val="22"/>
          <w:szCs w:val="22"/>
        </w:rPr>
      </w:pPr>
      <w:r w:rsidRPr="00FC3A20">
        <w:rPr>
          <w:rFonts w:ascii="Palatino Linotype" w:eastAsia="Palatino Linotype" w:hAnsi="Palatino Linotype" w:cs="Palatino Linotype"/>
          <w:i/>
          <w:sz w:val="22"/>
          <w:szCs w:val="22"/>
        </w:rPr>
        <w:t>El formato mencionado deberá estar agregado al expediente electrónico de la solicitud de información pública, en el estatus respectivo.”.</w:t>
      </w:r>
      <w:r w:rsidRPr="00FC3A20">
        <w:rPr>
          <w:rFonts w:ascii="Palatino Linotype" w:eastAsia="Palatino Linotype" w:hAnsi="Palatino Linotype" w:cs="Palatino Linotype"/>
          <w:b/>
          <w:i/>
          <w:sz w:val="22"/>
          <w:szCs w:val="22"/>
        </w:rPr>
        <w:t>”</w:t>
      </w:r>
    </w:p>
    <w:p w14:paraId="7893BD85" w14:textId="77777777" w:rsidR="00A14EFA" w:rsidRPr="00FC3A20" w:rsidRDefault="00A14EFA" w:rsidP="00A14EFA">
      <w:pPr>
        <w:tabs>
          <w:tab w:val="left" w:pos="8222"/>
        </w:tabs>
        <w:spacing w:before="240" w:after="240" w:line="360" w:lineRule="auto"/>
        <w:ind w:right="-91"/>
        <w:jc w:val="both"/>
        <w:rPr>
          <w:rFonts w:ascii="Palatino Linotype" w:eastAsia="Palatino Linotype" w:hAnsi="Palatino Linotype" w:cs="Palatino Linotype"/>
        </w:rPr>
      </w:pPr>
      <w:r w:rsidRPr="00FC3A20">
        <w:rPr>
          <w:rFonts w:ascii="Palatino Linotype" w:eastAsia="Palatino Linotype" w:hAnsi="Palatino Linotype" w:cs="Palatino Linotype"/>
        </w:rPr>
        <w:t xml:space="preserve">Por lo que se puede concluir, que los sujetos obligados deben proporcionar la información en la modalidad solicitada por los particulares para la entrega de la información, en el caso concreto, si éste eligió el SAIMEX, el titular de la Unidad de Transparencia debe agregar los archivos electrónicos que contengan la información requerida y sólo en caso de imposibilidad técnica, y, previo aviso a este Instituto, puede optarse por cambiar la modalidad de entrega. </w:t>
      </w:r>
    </w:p>
    <w:p w14:paraId="55CADDD2" w14:textId="2FCE7ABC" w:rsidR="00A50C57" w:rsidRPr="00FC3A20" w:rsidRDefault="00A14EFA" w:rsidP="00A14EFA">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FC3A20">
        <w:rPr>
          <w:rFonts w:ascii="Palatino Linotype" w:eastAsia="Palatino Linotype" w:hAnsi="Palatino Linotype" w:cs="Palatino Linotype"/>
        </w:rPr>
        <w:t xml:space="preserve">Ahora bien, retomando el caso en concreto, se puede advertir de la respuesta inicial que el Sujeto Obligado libremente determinó la procedencia del cambio en la </w:t>
      </w:r>
      <w:r w:rsidRPr="00FC3A20">
        <w:rPr>
          <w:rFonts w:ascii="Palatino Linotype" w:eastAsia="Palatino Linotype" w:hAnsi="Palatino Linotype" w:cs="Palatino Linotype"/>
        </w:rPr>
        <w:lastRenderedPageBreak/>
        <w:t xml:space="preserve">modalidad de entrega, argumentando la imposibilidad de atender la solicitud que nos ocupa, </w:t>
      </w:r>
      <w:r w:rsidR="00A50C57" w:rsidRPr="00FC3A20">
        <w:rPr>
          <w:rFonts w:ascii="Palatino Linotype" w:eastAsia="Palatino Linotype" w:hAnsi="Palatino Linotype" w:cs="Palatino Linotype"/>
        </w:rPr>
        <w:t>sin justificar la impos</w:t>
      </w:r>
      <w:r w:rsidR="00AB0E58">
        <w:rPr>
          <w:rFonts w:ascii="Palatino Linotype" w:eastAsia="Palatino Linotype" w:hAnsi="Palatino Linotype" w:cs="Palatino Linotype"/>
        </w:rPr>
        <w:t>ibilidad de entregar</w:t>
      </w:r>
      <w:r w:rsidR="00A50C57" w:rsidRPr="00FC3A20">
        <w:rPr>
          <w:rFonts w:ascii="Palatino Linotype" w:eastAsia="Palatino Linotype" w:hAnsi="Palatino Linotype" w:cs="Palatino Linotype"/>
        </w:rPr>
        <w:t xml:space="preserve"> la información por el medio elegido por el solicitante, no refiere en ningún momento si existe una incapacidad técnica o física para la entrega de los documentos solicitados.</w:t>
      </w:r>
    </w:p>
    <w:p w14:paraId="0D4A6AE1" w14:textId="77777777" w:rsidR="00A14EFA" w:rsidRPr="00FC3A20" w:rsidRDefault="00A14EFA" w:rsidP="00A14EFA">
      <w:pPr>
        <w:spacing w:before="240" w:after="240" w:line="360" w:lineRule="auto"/>
        <w:jc w:val="both"/>
        <w:rPr>
          <w:rFonts w:ascii="Palatino Linotype" w:eastAsia="Palatino Linotype" w:hAnsi="Palatino Linotype" w:cs="Palatino Linotype"/>
        </w:rPr>
      </w:pPr>
      <w:r w:rsidRPr="00FC3A20">
        <w:rPr>
          <w:rFonts w:ascii="Palatino Linotype" w:eastAsia="Palatino Linotype" w:hAnsi="Palatino Linotype" w:cs="Palatino Linotype"/>
        </w:rPr>
        <w:t>Ahora bien, de lo hasta aquí expuesto, se desprende que el derecho del particular de acceder a los documentos que obran en posesión del Sujeto Obligado se encuentra limitado, en virtud de que no le fue proporcionada la información solicitada, incumpliendo así lo previsto en el artículo 4 de la Ley de la Materia, toda vez que el derecho de acceso a la información se define como la prerrogativa que tiene toda persona para acceder a la información generada, administrada o en poder de los sujetos obligados; apegándose en todo momento al principio de máxima publicidad consagrado en la Constitución Política de los Estados Unidos Mexicanos, en la Constitución Política del Estado Libre y Soberano de México y demás relativos y aplicables en la Materia, al establecer que toda información en posesión de cualquier autoridad, entidad, órgano y organismo federal, estatal y municipal, es pública y sólo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la disponibilidad de los mismos.</w:t>
      </w:r>
    </w:p>
    <w:p w14:paraId="7AF2E1BF" w14:textId="77777777" w:rsidR="00A14EFA" w:rsidRPr="00FC3A20" w:rsidRDefault="00A14EFA" w:rsidP="00A14EFA">
      <w:pPr>
        <w:spacing w:before="240" w:after="240" w:line="360" w:lineRule="auto"/>
        <w:jc w:val="both"/>
        <w:rPr>
          <w:rFonts w:ascii="Palatino Linotype" w:eastAsia="Palatino Linotype" w:hAnsi="Palatino Linotype" w:cs="Palatino Linotype"/>
        </w:rPr>
      </w:pPr>
      <w:r w:rsidRPr="00FC3A20">
        <w:rPr>
          <w:rFonts w:ascii="Palatino Linotype" w:eastAsia="Palatino Linotype" w:hAnsi="Palatino Linotype" w:cs="Palatino Linotype"/>
          <w:b/>
        </w:rPr>
        <w:t xml:space="preserve">Bajo tales consideraciones, es que se considera como improcedente el cambio de modalidad pretendida por el Sujeto Obligado para la entrega de la información a través de consulta directa ya que con la respuesta pronunciada se pudo advertir </w:t>
      </w:r>
      <w:r w:rsidRPr="00FC3A20">
        <w:rPr>
          <w:rFonts w:ascii="Palatino Linotype" w:eastAsia="Palatino Linotype" w:hAnsi="Palatino Linotype" w:cs="Palatino Linotype"/>
          <w:b/>
        </w:rPr>
        <w:lastRenderedPageBreak/>
        <w:t>que la información de donde se desprende lo requerido obra en sus archivos</w:t>
      </w:r>
      <w:r w:rsidRPr="00FC3A20">
        <w:rPr>
          <w:rFonts w:ascii="Palatino Linotype" w:eastAsia="Palatino Linotype" w:hAnsi="Palatino Linotype" w:cs="Palatino Linotype"/>
        </w:rPr>
        <w:t>,  por lo cual para tener por satisfecho cabalmente el derecho del particular se considera procedente ordenar la entrega de la información a través de la modalidad elegida por el particular.</w:t>
      </w:r>
    </w:p>
    <w:p w14:paraId="52CB5C70" w14:textId="2CE0F01C" w:rsidR="00A14EFA" w:rsidRPr="00FC3A20" w:rsidRDefault="00A14EFA" w:rsidP="00A14EFA">
      <w:pPr>
        <w:spacing w:before="240" w:after="240" w:line="360" w:lineRule="auto"/>
        <w:jc w:val="both"/>
        <w:rPr>
          <w:rFonts w:ascii="Palatino Linotype" w:eastAsia="Palatino Linotype" w:hAnsi="Palatino Linotype" w:cs="Palatino Linotype"/>
        </w:rPr>
      </w:pPr>
      <w:r w:rsidRPr="00FC3A20">
        <w:rPr>
          <w:rFonts w:ascii="Palatino Linotype" w:eastAsia="Palatino Linotype" w:hAnsi="Palatino Linotype" w:cs="Palatino Linotype"/>
        </w:rPr>
        <w:t>Sin que obste lo anterior, cabe mencionar que del análisis a la información peticionada se desprende que</w:t>
      </w:r>
      <w:r w:rsidR="00DF2A9F" w:rsidRPr="00FC3A20">
        <w:rPr>
          <w:rFonts w:ascii="Palatino Linotype" w:eastAsia="Palatino Linotype" w:hAnsi="Palatino Linotype" w:cs="Palatino Linotype"/>
        </w:rPr>
        <w:t xml:space="preserve"> se trata de información que puede recaer en</w:t>
      </w:r>
      <w:r w:rsidRPr="00FC3A20">
        <w:rPr>
          <w:rFonts w:ascii="Palatino Linotype" w:eastAsia="Palatino Linotype" w:hAnsi="Palatino Linotype" w:cs="Palatino Linotype"/>
        </w:rPr>
        <w:t xml:space="preserve"> las obligaciones comunes en materia de transparencia, como se puede observar a continuación:</w:t>
      </w:r>
    </w:p>
    <w:p w14:paraId="5EA61EDC" w14:textId="7386C8E9" w:rsidR="00A14EFA" w:rsidRPr="00FC3A20" w:rsidRDefault="00A14EFA" w:rsidP="00A14EFA">
      <w:pPr>
        <w:spacing w:before="240" w:after="240" w:line="360" w:lineRule="auto"/>
        <w:jc w:val="both"/>
        <w:rPr>
          <w:rFonts w:ascii="Palatino Linotype" w:eastAsia="Palatino Linotype" w:hAnsi="Palatino Linotype" w:cs="Palatino Linotype"/>
        </w:rPr>
      </w:pPr>
      <w:r w:rsidRPr="00FC3A20">
        <w:rPr>
          <w:rFonts w:ascii="Palatino Linotype" w:eastAsia="Palatino Linotype" w:hAnsi="Palatino Linotype" w:cs="Palatino Linotype"/>
        </w:rPr>
        <w:t>Como se puede advertir de la tabla anterior, de las setenta y tres solicitudes, veintisiete corresponden a información pública de oficio, es decir, que se trata de aquella que los sujetos obligados deberán poner a disposición del público de manera permanente y actualizada, según lo previsto en el artículo 92</w:t>
      </w:r>
      <w:r w:rsidR="00DF2A9F" w:rsidRPr="00FC3A20">
        <w:rPr>
          <w:rFonts w:ascii="Palatino Linotype" w:eastAsia="Palatino Linotype" w:hAnsi="Palatino Linotype" w:cs="Palatino Linotype"/>
        </w:rPr>
        <w:t xml:space="preserve"> y 94 de l</w:t>
      </w:r>
      <w:r w:rsidRPr="00FC3A20">
        <w:rPr>
          <w:rFonts w:ascii="Palatino Linotype" w:eastAsia="Palatino Linotype" w:hAnsi="Palatino Linotype" w:cs="Palatino Linotype"/>
        </w:rPr>
        <w:t>a Ley de Transparencia y Acceso a la Información Pública del Estado de México y Municipios, mismo que indica como una obligación de transparencia común a todos los Sujetos Obligados el poner a disposición del público de manera permanente y actualizada, así como de forma sencilla precisa y entendible en los respectivos medios electrónicos la información, como se observa de la siguiente transcripción.</w:t>
      </w:r>
    </w:p>
    <w:p w14:paraId="25FAC686" w14:textId="66F7C317" w:rsidR="00A14EFA" w:rsidRPr="00FC3A20" w:rsidRDefault="00A14EFA" w:rsidP="00DF2A9F">
      <w:pPr>
        <w:spacing w:before="240" w:after="360"/>
        <w:ind w:left="851" w:right="900"/>
        <w:jc w:val="both"/>
        <w:rPr>
          <w:rFonts w:ascii="Palatino Linotype" w:eastAsia="Palatino Linotype" w:hAnsi="Palatino Linotype" w:cs="Palatino Linotype"/>
          <w:i/>
          <w:sz w:val="22"/>
          <w:szCs w:val="22"/>
        </w:rPr>
      </w:pPr>
      <w:r w:rsidRPr="00FC3A20">
        <w:rPr>
          <w:rFonts w:ascii="Palatino Linotype" w:eastAsia="Palatino Linotype" w:hAnsi="Palatino Linotype" w:cs="Palatino Linotype"/>
          <w:i/>
          <w:sz w:val="22"/>
          <w:szCs w:val="22"/>
        </w:rPr>
        <w:t>“</w:t>
      </w:r>
      <w:r w:rsidR="00DF2A9F" w:rsidRPr="00FC3A20">
        <w:rPr>
          <w:rFonts w:ascii="Palatino Linotype" w:eastAsia="Palatino Linotype" w:hAnsi="Palatino Linotype" w:cs="Palatino Linotype"/>
          <w:b/>
          <w:bCs/>
          <w:i/>
          <w:sz w:val="22"/>
          <w:szCs w:val="22"/>
        </w:rPr>
        <w:t>Artículo 94.</w:t>
      </w:r>
      <w:r w:rsidR="00DF2A9F" w:rsidRPr="00FC3A20">
        <w:rPr>
          <w:rFonts w:ascii="Palatino Linotype" w:eastAsia="Palatino Linotype" w:hAnsi="Palatino Linotype" w:cs="Palatino Linotype"/>
          <w:i/>
          <w:sz w:val="22"/>
          <w:szCs w:val="22"/>
        </w:rPr>
        <w:t xml:space="preserve"> Además de las obligaciones de transparencia común a que se refiere el Capítulo II de este Título, los sujetos obligados del Poder Ejecutivo Local y municipales, deberán poner a disposición del público y actualizar la siguiente información:</w:t>
      </w:r>
    </w:p>
    <w:p w14:paraId="209ECC09" w14:textId="4A04304F" w:rsidR="00A14EFA" w:rsidRPr="00FC3A20" w:rsidRDefault="00A14EFA" w:rsidP="00DF2A9F">
      <w:pPr>
        <w:spacing w:before="240" w:after="360"/>
        <w:ind w:left="851" w:right="900"/>
        <w:jc w:val="both"/>
        <w:rPr>
          <w:rFonts w:ascii="Palatino Linotype" w:eastAsia="Palatino Linotype" w:hAnsi="Palatino Linotype" w:cs="Palatino Linotype"/>
          <w:i/>
          <w:sz w:val="22"/>
          <w:szCs w:val="22"/>
        </w:rPr>
      </w:pPr>
      <w:r w:rsidRPr="00FC3A20">
        <w:rPr>
          <w:rFonts w:ascii="Palatino Linotype" w:eastAsia="Palatino Linotype" w:hAnsi="Palatino Linotype" w:cs="Palatino Linotype"/>
          <w:i/>
          <w:sz w:val="22"/>
          <w:szCs w:val="22"/>
        </w:rPr>
        <w:t>…</w:t>
      </w:r>
    </w:p>
    <w:p w14:paraId="1DDD93EC" w14:textId="77777777" w:rsidR="00DF2A9F" w:rsidRPr="00FC3A20" w:rsidRDefault="00DF2A9F" w:rsidP="00DF2A9F">
      <w:pPr>
        <w:spacing w:before="240" w:after="360"/>
        <w:ind w:left="851" w:right="900"/>
        <w:jc w:val="both"/>
        <w:rPr>
          <w:rFonts w:ascii="Palatino Linotype" w:eastAsia="Palatino Linotype" w:hAnsi="Palatino Linotype" w:cs="Palatino Linotype"/>
          <w:i/>
          <w:sz w:val="22"/>
          <w:szCs w:val="22"/>
        </w:rPr>
      </w:pPr>
      <w:r w:rsidRPr="00FC3A20">
        <w:rPr>
          <w:rFonts w:ascii="Palatino Linotype" w:eastAsia="Palatino Linotype" w:hAnsi="Palatino Linotype" w:cs="Palatino Linotype"/>
          <w:i/>
          <w:sz w:val="22"/>
          <w:szCs w:val="22"/>
        </w:rPr>
        <w:t>II. Adicionalmente en el caso de los municipios:</w:t>
      </w:r>
    </w:p>
    <w:p w14:paraId="3B536308" w14:textId="77777777" w:rsidR="00DF2A9F" w:rsidRPr="00FC3A20" w:rsidRDefault="00DF2A9F" w:rsidP="00DF2A9F">
      <w:pPr>
        <w:spacing w:before="240" w:after="360"/>
        <w:ind w:left="851" w:right="900"/>
        <w:jc w:val="both"/>
        <w:rPr>
          <w:rFonts w:ascii="Palatino Linotype" w:eastAsia="Palatino Linotype" w:hAnsi="Palatino Linotype" w:cs="Palatino Linotype"/>
          <w:i/>
          <w:sz w:val="22"/>
          <w:szCs w:val="22"/>
        </w:rPr>
      </w:pPr>
      <w:r w:rsidRPr="00FC3A20">
        <w:rPr>
          <w:rFonts w:ascii="Palatino Linotype" w:eastAsia="Palatino Linotype" w:hAnsi="Palatino Linotype" w:cs="Palatino Linotype"/>
          <w:i/>
          <w:sz w:val="22"/>
          <w:szCs w:val="22"/>
        </w:rPr>
        <w:lastRenderedPageBreak/>
        <w:t xml:space="preserve">a) El contenido de las gacetas municipales, las cuales deberán comprender los resolutivos y acuerdos aprobados por los ayuntamientos; </w:t>
      </w:r>
    </w:p>
    <w:p w14:paraId="29E448B8" w14:textId="727A54CD" w:rsidR="00A14EFA" w:rsidRPr="00FC3A20" w:rsidRDefault="00DF2A9F" w:rsidP="00DF2A9F">
      <w:pPr>
        <w:spacing w:before="240" w:after="360"/>
        <w:ind w:left="851" w:right="900"/>
        <w:jc w:val="both"/>
        <w:rPr>
          <w:rFonts w:ascii="Palatino Linotype" w:eastAsia="Palatino Linotype" w:hAnsi="Palatino Linotype" w:cs="Palatino Linotype"/>
          <w:i/>
          <w:sz w:val="22"/>
          <w:szCs w:val="22"/>
        </w:rPr>
      </w:pPr>
      <w:r w:rsidRPr="00FC3A20">
        <w:rPr>
          <w:rFonts w:ascii="Palatino Linotype" w:eastAsia="Palatino Linotype" w:hAnsi="Palatino Linotype" w:cs="Palatino Linotype"/>
          <w:i/>
          <w:sz w:val="22"/>
          <w:szCs w:val="22"/>
        </w:rPr>
        <w:t>b) Las actas de sesiones de cabildo, los controles de asistencia de los integrantes del Ayuntamiento a las sesiones de cabildo y el sentido de votación de los miembros del cabildo sobre las iniciativas o acuerdos;…</w:t>
      </w:r>
      <w:r w:rsidR="00A14EFA" w:rsidRPr="00FC3A20">
        <w:rPr>
          <w:rFonts w:ascii="Palatino Linotype" w:eastAsia="Palatino Linotype" w:hAnsi="Palatino Linotype" w:cs="Palatino Linotype"/>
          <w:i/>
          <w:sz w:val="22"/>
          <w:szCs w:val="22"/>
        </w:rPr>
        <w:t>”</w:t>
      </w:r>
    </w:p>
    <w:p w14:paraId="35C67F41" w14:textId="1EB76FAE" w:rsidR="00A14EFA" w:rsidRPr="00FC3A20" w:rsidRDefault="00A14EFA" w:rsidP="00A14EFA">
      <w:pPr>
        <w:spacing w:before="240" w:after="240" w:line="360" w:lineRule="auto"/>
        <w:jc w:val="both"/>
        <w:rPr>
          <w:rFonts w:ascii="Palatino Linotype" w:eastAsia="Palatino Linotype" w:hAnsi="Palatino Linotype" w:cs="Palatino Linotype"/>
        </w:rPr>
      </w:pPr>
      <w:r w:rsidRPr="00FC3A20">
        <w:rPr>
          <w:rFonts w:ascii="Palatino Linotype" w:eastAsia="Palatino Linotype" w:hAnsi="Palatino Linotype" w:cs="Palatino Linotype"/>
        </w:rPr>
        <w:t>En razón de lo anterior, se advierte que las solicitudes en mención, encuadran dentro de las obligaciones de transparencia comunes, que se tiene que tener de manera digitalizada a disposición del público en el sitio de Información Pública de Oficio Mexiquense (</w:t>
      </w:r>
      <w:proofErr w:type="spellStart"/>
      <w:r w:rsidRPr="00FC3A20">
        <w:rPr>
          <w:rFonts w:ascii="Palatino Linotype" w:eastAsia="Palatino Linotype" w:hAnsi="Palatino Linotype" w:cs="Palatino Linotype"/>
        </w:rPr>
        <w:t>Ipomex</w:t>
      </w:r>
      <w:proofErr w:type="spellEnd"/>
      <w:r w:rsidRPr="00FC3A20">
        <w:rPr>
          <w:rFonts w:ascii="Palatino Linotype" w:eastAsia="Palatino Linotype" w:hAnsi="Palatino Linotype" w:cs="Palatino Linotype"/>
        </w:rPr>
        <w:t>) o a través de la plataforma electrónica que determine el Sujeto Obligado, de las cuales se debió digitalizar la información previamente, razón por la cual será procedente ordenar la entrega de la misma.</w:t>
      </w:r>
    </w:p>
    <w:p w14:paraId="180FCA4A" w14:textId="4CF013BF" w:rsidR="00330ACC" w:rsidRPr="00FC3A20" w:rsidRDefault="00330ACC" w:rsidP="00330ACC">
      <w:pPr>
        <w:spacing w:before="240" w:after="240" w:line="360" w:lineRule="auto"/>
        <w:jc w:val="both"/>
        <w:rPr>
          <w:rFonts w:ascii="Palatino Linotype" w:hAnsi="Palatino Linotype" w:cs="Arial"/>
        </w:rPr>
      </w:pPr>
      <w:r w:rsidRPr="00FC3A20">
        <w:rPr>
          <w:rFonts w:ascii="Palatino Linotype" w:hAnsi="Palatino Linotype" w:cs="Arial"/>
        </w:rPr>
        <w:t>De la misma manera, se considera dable ordenar la entrega de los anexos requeridos, ello en congruencia con el Criterio de interpretación 20/2010 del Pleno del Instituto Nacional de Transparencia, Acceso a la Información y Protección de Datos Personales (INAI), que menciona lo siguiente:</w:t>
      </w:r>
    </w:p>
    <w:p w14:paraId="30D03E31" w14:textId="77777777" w:rsidR="00330ACC" w:rsidRPr="00FC3A20" w:rsidRDefault="00330ACC" w:rsidP="00330ACC">
      <w:pPr>
        <w:shd w:val="clear" w:color="auto" w:fill="FFFFFF"/>
        <w:spacing w:before="240" w:after="240"/>
        <w:ind w:left="851" w:right="900"/>
        <w:jc w:val="both"/>
        <w:rPr>
          <w:rFonts w:ascii="Palatino Linotype" w:hAnsi="Palatino Linotype"/>
          <w:i/>
          <w:iCs/>
          <w:sz w:val="22"/>
          <w:szCs w:val="22"/>
        </w:rPr>
      </w:pPr>
      <w:r w:rsidRPr="00FC3A20">
        <w:rPr>
          <w:rFonts w:ascii="Palatino Linotype" w:hAnsi="Palatino Linotype"/>
          <w:b/>
          <w:i/>
          <w:iCs/>
          <w:sz w:val="22"/>
          <w:szCs w:val="22"/>
        </w:rPr>
        <w:t xml:space="preserve">“Los anexos son parte integral del documento principal. </w:t>
      </w:r>
      <w:r w:rsidRPr="00FC3A20">
        <w:rPr>
          <w:rFonts w:ascii="Palatino Linotype" w:hAnsi="Palatino Linotype"/>
          <w:i/>
          <w:iCs/>
          <w:sz w:val="22"/>
          <w:szCs w:val="22"/>
        </w:rPr>
        <w:t>Cuando un documento gubernamental contiene anexos éstos se consideran parte del documento, ya que a  partir  de  él  se  explican  o  detallan  diversas  cuestiones  relacionadas  con  la materia del mismo. En esta tesitura, ante solicitudes de información relacionadas con documentos que incluyen anexos, particularmente en aquellas que no aludan expresamente a estos últimos, las dependencias y entidades deberán considerar que las mismas refieren a los documentos requeridos, así como a los anexos correspondientes, salvo que el solicitante manifieste su deseo de acceder únicamente al documento principal.”</w:t>
      </w:r>
    </w:p>
    <w:p w14:paraId="7E442A18" w14:textId="77777777" w:rsidR="00330ACC" w:rsidRPr="00FC3A20" w:rsidRDefault="00330ACC" w:rsidP="00A14EFA">
      <w:pPr>
        <w:spacing w:before="240" w:after="240" w:line="360" w:lineRule="auto"/>
        <w:jc w:val="both"/>
        <w:rPr>
          <w:rFonts w:ascii="Palatino Linotype" w:eastAsia="Palatino Linotype" w:hAnsi="Palatino Linotype" w:cs="Palatino Linotype"/>
        </w:rPr>
      </w:pPr>
    </w:p>
    <w:p w14:paraId="0F463312" w14:textId="59C28894" w:rsidR="00A14EFA" w:rsidRPr="00FC3A20" w:rsidRDefault="00330ACC" w:rsidP="00A14EFA">
      <w:pPr>
        <w:spacing w:before="240" w:after="240" w:line="360" w:lineRule="auto"/>
        <w:jc w:val="both"/>
        <w:rPr>
          <w:rFonts w:ascii="Palatino Linotype" w:eastAsia="Palatino Linotype" w:hAnsi="Palatino Linotype" w:cs="Palatino Linotype"/>
        </w:rPr>
      </w:pPr>
      <w:r w:rsidRPr="00FC3A20">
        <w:rPr>
          <w:rFonts w:ascii="Palatino Linotype" w:eastAsia="Palatino Linotype" w:hAnsi="Palatino Linotype" w:cs="Palatino Linotype"/>
        </w:rPr>
        <w:lastRenderedPageBreak/>
        <w:t>Asimismo</w:t>
      </w:r>
      <w:r w:rsidR="00A14EFA" w:rsidRPr="00FC3A20">
        <w:rPr>
          <w:rFonts w:ascii="Palatino Linotype" w:eastAsia="Palatino Linotype" w:hAnsi="Palatino Linotype" w:cs="Palatino Linotype"/>
        </w:rPr>
        <w:t xml:space="preserve"> y  de acuerdo con la Ley de transparencia vigente los Sujetos Obligados deben analizar las solicitudes de información para encontrar el documento que genere y sea la expresión documental de lo requerido, es decir que a través de él, el recurrente puede obtener la información deseada, pues para que el derecho de acceso a la información pública de los particulares se satisfaga completamente, es necesario que se les brinde el acceso a datos, registros y todo tipo de información pública que conste en documentos, ya sea generados o que se encuentre en posesión de las autoridades, como en el presente caso, el Sujeto Obligado tiene que entregar el soporte documental en donde conste la información que brinde respuesta a la solicitud, así el particular podrá buscar conforme a su interés; tal como lo ha sostenido el entonces Instituto Federal de Acceso a la Información y Protección de Datos (IFAI) y sostenido por el Pleno de este Instituto, en el criterio 16/17:</w:t>
      </w:r>
    </w:p>
    <w:p w14:paraId="1321DFD5" w14:textId="77777777" w:rsidR="00A14EFA" w:rsidRPr="00FC3A20" w:rsidRDefault="00A14EFA" w:rsidP="00A14EFA">
      <w:pPr>
        <w:ind w:left="851" w:right="900"/>
        <w:jc w:val="both"/>
        <w:rPr>
          <w:rFonts w:ascii="Palatino Linotype" w:eastAsia="Palatino Linotype" w:hAnsi="Palatino Linotype" w:cs="Palatino Linotype"/>
          <w:i/>
          <w:sz w:val="22"/>
          <w:szCs w:val="22"/>
        </w:rPr>
      </w:pPr>
      <w:r w:rsidRPr="00FC3A20">
        <w:rPr>
          <w:rFonts w:ascii="Palatino Linotype" w:eastAsia="Palatino Linotype" w:hAnsi="Palatino Linotype" w:cs="Palatino Linotype"/>
          <w:b/>
          <w:i/>
          <w:sz w:val="22"/>
          <w:szCs w:val="22"/>
        </w:rPr>
        <w:t xml:space="preserve">“Expresión documental. </w:t>
      </w:r>
      <w:r w:rsidRPr="00FC3A20">
        <w:rPr>
          <w:rFonts w:ascii="Palatino Linotype" w:eastAsia="Palatino Linotype" w:hAnsi="Palatino Linotype" w:cs="Palatino Linotype"/>
          <w:i/>
          <w:sz w:val="22"/>
          <w:szCs w:val="22"/>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15949AE4" w14:textId="77777777" w:rsidR="00A14EFA" w:rsidRPr="00FC3A20" w:rsidRDefault="00A14EFA" w:rsidP="00A14EFA">
      <w:pPr>
        <w:ind w:left="851" w:right="900"/>
        <w:jc w:val="both"/>
        <w:rPr>
          <w:rFonts w:ascii="Palatino Linotype" w:eastAsia="Palatino Linotype" w:hAnsi="Palatino Linotype" w:cs="Palatino Linotype"/>
          <w:i/>
          <w:sz w:val="22"/>
          <w:szCs w:val="22"/>
        </w:rPr>
      </w:pPr>
      <w:r w:rsidRPr="00FC3A20">
        <w:rPr>
          <w:rFonts w:ascii="Palatino Linotype" w:eastAsia="Palatino Linotype" w:hAnsi="Palatino Linotype" w:cs="Palatino Linotype"/>
          <w:i/>
          <w:sz w:val="22"/>
          <w:szCs w:val="22"/>
        </w:rPr>
        <w:t>Resoluciones:</w:t>
      </w:r>
    </w:p>
    <w:p w14:paraId="0106CC43" w14:textId="77777777" w:rsidR="00A14EFA" w:rsidRPr="00FC3A20" w:rsidRDefault="00A14EFA" w:rsidP="00A14EFA">
      <w:pPr>
        <w:ind w:left="851" w:right="900"/>
        <w:jc w:val="both"/>
        <w:rPr>
          <w:rFonts w:ascii="Palatino Linotype" w:eastAsia="Palatino Linotype" w:hAnsi="Palatino Linotype" w:cs="Palatino Linotype"/>
          <w:i/>
          <w:sz w:val="22"/>
          <w:szCs w:val="22"/>
        </w:rPr>
      </w:pPr>
      <w:r w:rsidRPr="00FC3A20">
        <w:rPr>
          <w:rFonts w:ascii="Palatino Linotype" w:eastAsia="Palatino Linotype" w:hAnsi="Palatino Linotype" w:cs="Palatino Linotype"/>
          <w:i/>
          <w:sz w:val="22"/>
          <w:szCs w:val="22"/>
        </w:rPr>
        <w:t xml:space="preserve">RRA 0774/16. Secretaría de Salud. 31 de agosto de 2016. Por unanimidad. Comisionada Ponente María Patricia </w:t>
      </w:r>
      <w:proofErr w:type="spellStart"/>
      <w:r w:rsidRPr="00FC3A20">
        <w:rPr>
          <w:rFonts w:ascii="Palatino Linotype" w:eastAsia="Palatino Linotype" w:hAnsi="Palatino Linotype" w:cs="Palatino Linotype"/>
          <w:i/>
          <w:sz w:val="22"/>
          <w:szCs w:val="22"/>
        </w:rPr>
        <w:t>Kurczyn</w:t>
      </w:r>
      <w:proofErr w:type="spellEnd"/>
      <w:r w:rsidRPr="00FC3A20">
        <w:rPr>
          <w:rFonts w:ascii="Palatino Linotype" w:eastAsia="Palatino Linotype" w:hAnsi="Palatino Linotype" w:cs="Palatino Linotype"/>
          <w:i/>
          <w:sz w:val="22"/>
          <w:szCs w:val="22"/>
        </w:rPr>
        <w:t xml:space="preserve"> Villalobos.</w:t>
      </w:r>
    </w:p>
    <w:p w14:paraId="7CD6D8FD" w14:textId="77777777" w:rsidR="00A14EFA" w:rsidRPr="00FC3A20" w:rsidRDefault="00A14EFA" w:rsidP="00A14EFA">
      <w:pPr>
        <w:ind w:left="851" w:right="900"/>
        <w:jc w:val="both"/>
        <w:rPr>
          <w:rFonts w:ascii="Palatino Linotype" w:eastAsia="Palatino Linotype" w:hAnsi="Palatino Linotype" w:cs="Palatino Linotype"/>
          <w:i/>
          <w:sz w:val="22"/>
          <w:szCs w:val="22"/>
        </w:rPr>
      </w:pPr>
      <w:r w:rsidRPr="00FC3A20">
        <w:rPr>
          <w:rFonts w:ascii="Palatino Linotype" w:eastAsia="Palatino Linotype" w:hAnsi="Palatino Linotype" w:cs="Palatino Linotype"/>
          <w:i/>
          <w:sz w:val="22"/>
          <w:szCs w:val="22"/>
        </w:rPr>
        <w:t xml:space="preserve">RRA 0143/17. Universidad Autónoma Agraria Antonio Narro. 22 de febrero de 2017. Por unanimidad. Comisionado Ponente Oscar Mauricio Guerra Ford. </w:t>
      </w:r>
    </w:p>
    <w:p w14:paraId="594F5A05" w14:textId="77777777" w:rsidR="00A14EFA" w:rsidRPr="00FC3A20" w:rsidRDefault="00A14EFA" w:rsidP="00A14EFA">
      <w:pPr>
        <w:ind w:left="851" w:right="900"/>
        <w:jc w:val="both"/>
        <w:rPr>
          <w:rFonts w:ascii="Palatino Linotype" w:eastAsia="Palatino Linotype" w:hAnsi="Palatino Linotype" w:cs="Palatino Linotype"/>
          <w:i/>
          <w:sz w:val="22"/>
          <w:szCs w:val="22"/>
        </w:rPr>
      </w:pPr>
      <w:r w:rsidRPr="00FC3A20">
        <w:rPr>
          <w:rFonts w:ascii="Palatino Linotype" w:eastAsia="Palatino Linotype" w:hAnsi="Palatino Linotype" w:cs="Palatino Linotype"/>
          <w:i/>
          <w:sz w:val="22"/>
          <w:szCs w:val="22"/>
        </w:rPr>
        <w:t xml:space="preserve">RRA 0540/17. Secretaría de Economía. 08 de marzo del 2017. Por unanimidad. Comisionado Ponente Francisco Javier Acuña Llamas. </w:t>
      </w:r>
    </w:p>
    <w:p w14:paraId="543D5DCA" w14:textId="77777777" w:rsidR="00A14EFA" w:rsidRPr="00FC3A20" w:rsidRDefault="00A14EFA" w:rsidP="00A14EFA">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FC3A20">
        <w:rPr>
          <w:rFonts w:ascii="Palatino Linotype" w:eastAsia="Palatino Linotype" w:hAnsi="Palatino Linotype" w:cs="Palatino Linotype"/>
        </w:rPr>
        <w:t>Por lo cual, para que el derecho de acceso a la información pública se colme por parte de los Sujetos Obligados, es necesario que en las solicitudes de información se haga entrega de aquellos soportes documentales en donde conste lo requerido.</w:t>
      </w:r>
    </w:p>
    <w:p w14:paraId="5143DE68" w14:textId="2716B5C4" w:rsidR="00A14EFA" w:rsidRPr="00FC3A20" w:rsidRDefault="00A14EFA" w:rsidP="00A14EFA">
      <w:pPr>
        <w:spacing w:line="360" w:lineRule="auto"/>
        <w:jc w:val="both"/>
        <w:rPr>
          <w:rFonts w:ascii="Palatino Linotype" w:eastAsia="Palatino Linotype" w:hAnsi="Palatino Linotype" w:cs="Palatino Linotype"/>
        </w:rPr>
      </w:pPr>
      <w:r w:rsidRPr="00FC3A20">
        <w:rPr>
          <w:rFonts w:ascii="Palatino Linotype" w:eastAsia="Palatino Linotype" w:hAnsi="Palatino Linotype" w:cs="Palatino Linotype"/>
        </w:rPr>
        <w:lastRenderedPageBreak/>
        <w:t xml:space="preserve">Robustece lo anterior, que el </w:t>
      </w:r>
      <w:r w:rsidR="00DF2A9F" w:rsidRPr="00FC3A20">
        <w:rPr>
          <w:rFonts w:ascii="Palatino Linotype" w:eastAsia="Palatino Linotype" w:hAnsi="Palatino Linotype" w:cs="Palatino Linotype"/>
        </w:rPr>
        <w:t>S</w:t>
      </w:r>
      <w:r w:rsidRPr="00FC3A20">
        <w:rPr>
          <w:rFonts w:ascii="Palatino Linotype" w:eastAsia="Palatino Linotype" w:hAnsi="Palatino Linotype" w:cs="Palatino Linotype"/>
        </w:rPr>
        <w:t xml:space="preserve">ujeto </w:t>
      </w:r>
      <w:r w:rsidR="00DF2A9F" w:rsidRPr="00FC3A20">
        <w:rPr>
          <w:rFonts w:ascii="Palatino Linotype" w:eastAsia="Palatino Linotype" w:hAnsi="Palatino Linotype" w:cs="Palatino Linotype"/>
        </w:rPr>
        <w:t>O</w:t>
      </w:r>
      <w:r w:rsidRPr="00FC3A20">
        <w:rPr>
          <w:rFonts w:ascii="Palatino Linotype" w:eastAsia="Palatino Linotype" w:hAnsi="Palatino Linotype" w:cs="Palatino Linotype"/>
        </w:rPr>
        <w:t>bligado se encuentra constreñido a documentar todo acto que derive del ejercicio sus facultades, competencias o funciones, considerando desde su origen la eventual publicidad y reutilización de la información que generen, según lo dispuesto en los artículos 18, 24 fracción XXII y 160 párrafo primero de la Ley de la Materia, que son del tenor literal siguiente:</w:t>
      </w:r>
    </w:p>
    <w:p w14:paraId="33B81552" w14:textId="77777777" w:rsidR="00A14EFA" w:rsidRPr="00FC3A20" w:rsidRDefault="00A14EFA" w:rsidP="00A14EFA">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FC3A20">
        <w:rPr>
          <w:rFonts w:ascii="Palatino Linotype" w:eastAsia="Palatino Linotype" w:hAnsi="Palatino Linotype" w:cs="Palatino Linotype"/>
          <w:b/>
          <w:i/>
          <w:sz w:val="22"/>
          <w:szCs w:val="22"/>
        </w:rPr>
        <w:t>“Artículo 18</w:t>
      </w:r>
      <w:r w:rsidRPr="00FC3A20">
        <w:rPr>
          <w:rFonts w:ascii="Palatino Linotype" w:eastAsia="Palatino Linotype" w:hAnsi="Palatino Linotype" w:cs="Palatino Linotype"/>
          <w:i/>
          <w:sz w:val="22"/>
          <w:szCs w:val="22"/>
        </w:rPr>
        <w:t>. Los sujetos obligados deberán documentar todo acto que derive del ejercicio de sus facultades, competencias o funciones, considerando desde su origen la eventual publicidad y reutilización de la información que generen.</w:t>
      </w:r>
    </w:p>
    <w:p w14:paraId="3816C6F4" w14:textId="77777777" w:rsidR="00A14EFA" w:rsidRPr="00FC3A20" w:rsidRDefault="00A14EFA" w:rsidP="00A14EFA">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FC3A20">
        <w:rPr>
          <w:rFonts w:ascii="Palatino Linotype" w:eastAsia="Palatino Linotype" w:hAnsi="Palatino Linotype" w:cs="Palatino Linotype"/>
          <w:i/>
          <w:sz w:val="22"/>
          <w:szCs w:val="22"/>
        </w:rPr>
        <w:t>…</w:t>
      </w:r>
    </w:p>
    <w:p w14:paraId="5CDB4226" w14:textId="77777777" w:rsidR="00A14EFA" w:rsidRPr="00FC3A20" w:rsidRDefault="00A14EFA" w:rsidP="00A14EFA">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FC3A20">
        <w:rPr>
          <w:rFonts w:ascii="Palatino Linotype" w:eastAsia="Palatino Linotype" w:hAnsi="Palatino Linotype" w:cs="Palatino Linotype"/>
          <w:b/>
          <w:i/>
          <w:sz w:val="22"/>
          <w:szCs w:val="22"/>
        </w:rPr>
        <w:t>Artículo 24.</w:t>
      </w:r>
      <w:r w:rsidRPr="00FC3A20">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w:t>
      </w:r>
    </w:p>
    <w:p w14:paraId="62859EE5" w14:textId="77777777" w:rsidR="00A14EFA" w:rsidRPr="00FC3A20" w:rsidRDefault="00A14EFA" w:rsidP="00A14EFA">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FC3A20">
        <w:rPr>
          <w:rFonts w:ascii="Palatino Linotype" w:eastAsia="Palatino Linotype" w:hAnsi="Palatino Linotype" w:cs="Palatino Linotype"/>
          <w:b/>
          <w:i/>
          <w:sz w:val="22"/>
          <w:szCs w:val="22"/>
        </w:rPr>
        <w:t>XXII.</w:t>
      </w:r>
      <w:r w:rsidRPr="00FC3A20">
        <w:rPr>
          <w:rFonts w:ascii="Palatino Linotype" w:eastAsia="Palatino Linotype" w:hAnsi="Palatino Linotype" w:cs="Palatino Linotype"/>
          <w:i/>
          <w:sz w:val="22"/>
          <w:szCs w:val="22"/>
        </w:rPr>
        <w:t xml:space="preserve"> Documentar todo acto que derive del ejercicio de sus facultades, competencias o funciones y abstenerse de destruirlos u ocultarlos, dentro de los que destacan los procesos deliberativos y de decisión definitiva;</w:t>
      </w:r>
    </w:p>
    <w:p w14:paraId="3B2D9108" w14:textId="77777777" w:rsidR="00A14EFA" w:rsidRPr="00FC3A20" w:rsidRDefault="00A14EFA" w:rsidP="00A14EFA">
      <w:pPr>
        <w:spacing w:before="120" w:after="120"/>
        <w:ind w:left="851" w:right="902"/>
        <w:jc w:val="both"/>
        <w:rPr>
          <w:rFonts w:ascii="Palatino Linotype" w:eastAsia="Palatino Linotype" w:hAnsi="Palatino Linotype" w:cs="Palatino Linotype"/>
          <w:b/>
          <w:i/>
          <w:sz w:val="22"/>
          <w:szCs w:val="22"/>
        </w:rPr>
      </w:pPr>
      <w:r w:rsidRPr="00FC3A20">
        <w:rPr>
          <w:rFonts w:ascii="Palatino Linotype" w:eastAsia="Palatino Linotype" w:hAnsi="Palatino Linotype" w:cs="Palatino Linotype"/>
          <w:b/>
          <w:i/>
          <w:sz w:val="22"/>
          <w:szCs w:val="22"/>
        </w:rPr>
        <w:t>…</w:t>
      </w:r>
    </w:p>
    <w:p w14:paraId="5E21B194" w14:textId="77777777" w:rsidR="00A14EFA" w:rsidRPr="00FC3A20" w:rsidRDefault="00A14EFA" w:rsidP="00A14EFA">
      <w:pPr>
        <w:spacing w:before="120" w:after="120"/>
        <w:ind w:left="851" w:right="902"/>
        <w:jc w:val="both"/>
        <w:rPr>
          <w:rFonts w:ascii="Palatino Linotype" w:eastAsia="Palatino Linotype" w:hAnsi="Palatino Linotype" w:cs="Palatino Linotype"/>
        </w:rPr>
      </w:pPr>
      <w:r w:rsidRPr="00FC3A20">
        <w:rPr>
          <w:rFonts w:ascii="Palatino Linotype" w:eastAsia="Palatino Linotype" w:hAnsi="Palatino Linotype" w:cs="Palatino Linotype"/>
          <w:b/>
          <w:i/>
          <w:sz w:val="22"/>
          <w:szCs w:val="22"/>
        </w:rPr>
        <w:t>Artículo 160</w:t>
      </w:r>
      <w:r w:rsidRPr="00FC3A20">
        <w:rPr>
          <w:rFonts w:ascii="Palatino Linotype" w:eastAsia="Palatino Linotype" w:hAnsi="Palatino Linotype" w:cs="Palatino Linotype"/>
          <w:i/>
          <w:sz w:val="22"/>
          <w:szCs w:val="22"/>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DA65428" w14:textId="6C44D4DF" w:rsidR="00A14EFA" w:rsidRPr="00FC3A20" w:rsidRDefault="00A14EFA" w:rsidP="00A14EFA">
      <w:pPr>
        <w:spacing w:before="240" w:after="240" w:line="360" w:lineRule="auto"/>
        <w:jc w:val="both"/>
        <w:rPr>
          <w:rFonts w:ascii="Palatino Linotype" w:eastAsia="Palatino Linotype" w:hAnsi="Palatino Linotype" w:cs="Palatino Linotype"/>
        </w:rPr>
      </w:pPr>
      <w:r w:rsidRPr="00FC3A20">
        <w:rPr>
          <w:rFonts w:ascii="Palatino Linotype" w:eastAsia="Palatino Linotype" w:hAnsi="Palatino Linotype" w:cs="Palatino Linotype"/>
        </w:rPr>
        <w:t xml:space="preserve">Ahora bien, conforme a los argumentos expuestos con anterioridad, se advierte que la información puede solicitarse a diferentes áreas incluyendo a la </w:t>
      </w:r>
      <w:r w:rsidR="00F821EE" w:rsidRPr="00FC3A20">
        <w:rPr>
          <w:rFonts w:ascii="Palatino Linotype" w:eastAsia="Palatino Linotype" w:hAnsi="Palatino Linotype" w:cs="Palatino Linotype"/>
        </w:rPr>
        <w:t>Secretaría del Ayuntamiento</w:t>
      </w:r>
      <w:r w:rsidRPr="00FC3A20">
        <w:rPr>
          <w:rFonts w:ascii="Palatino Linotype" w:eastAsia="Palatino Linotype" w:hAnsi="Palatino Linotype" w:cs="Palatino Linotype"/>
        </w:rPr>
        <w:t>, por lo cual se advierte que la Unidad de Transparencia debió de realizar el procedimiento de búsqueda, enmarcado en el artículo 162 de la Ley de Transparencia y Acceso a la Información Pública del Estado de México y Municipios, el procedimiento de búsqueda de la información, inicia con lo siguiente:</w:t>
      </w:r>
    </w:p>
    <w:p w14:paraId="00F750C3" w14:textId="77777777" w:rsidR="00A14EFA" w:rsidRPr="00FC3A20" w:rsidRDefault="00A14EFA" w:rsidP="00A14EFA">
      <w:pPr>
        <w:pBdr>
          <w:top w:val="nil"/>
          <w:left w:val="nil"/>
          <w:bottom w:val="nil"/>
          <w:right w:val="nil"/>
          <w:between w:val="nil"/>
        </w:pBdr>
        <w:spacing w:after="240"/>
        <w:ind w:left="993" w:right="1041"/>
        <w:jc w:val="both"/>
        <w:rPr>
          <w:i/>
          <w:sz w:val="22"/>
          <w:szCs w:val="22"/>
        </w:rPr>
      </w:pPr>
      <w:r w:rsidRPr="00FC3A20">
        <w:rPr>
          <w:rFonts w:ascii="Palatino Linotype" w:eastAsia="Palatino Linotype" w:hAnsi="Palatino Linotype" w:cs="Palatino Linotype"/>
          <w:b/>
          <w:i/>
          <w:sz w:val="22"/>
          <w:szCs w:val="22"/>
        </w:rPr>
        <w:t>“Artículo 162.</w:t>
      </w:r>
      <w:r w:rsidRPr="00FC3A20">
        <w:rPr>
          <w:rFonts w:ascii="Palatino Linotype" w:eastAsia="Palatino Linotype" w:hAnsi="Palatino Linotype" w:cs="Palatino Linotype"/>
          <w:i/>
          <w:sz w:val="22"/>
          <w:szCs w:val="22"/>
        </w:rPr>
        <w:t xml:space="preserve"> Las unidades de transparencia deberán garantizar que las solicitudes se turnen a todas las Áreas competentes que cuenten con la </w:t>
      </w:r>
      <w:r w:rsidRPr="00FC3A20">
        <w:rPr>
          <w:rFonts w:ascii="Palatino Linotype" w:eastAsia="Palatino Linotype" w:hAnsi="Palatino Linotype" w:cs="Palatino Linotype"/>
          <w:i/>
          <w:sz w:val="22"/>
          <w:szCs w:val="22"/>
        </w:rPr>
        <w:lastRenderedPageBreak/>
        <w:t>información o deban tenerla de acuerdo a sus facultades, competencias y funciones, con el objeto de que realicen una búsqueda exhaustiva y razonable de la información solicitada.”</w:t>
      </w:r>
    </w:p>
    <w:p w14:paraId="2AE1EE3B" w14:textId="77777777" w:rsidR="00A14EFA" w:rsidRPr="00FC3A20" w:rsidRDefault="00A14EFA" w:rsidP="00A14EFA">
      <w:pPr>
        <w:spacing w:before="240" w:after="240" w:line="360" w:lineRule="auto"/>
        <w:jc w:val="both"/>
        <w:rPr>
          <w:rFonts w:ascii="Palatino Linotype" w:eastAsia="Palatino Linotype" w:hAnsi="Palatino Linotype" w:cs="Palatino Linotype"/>
        </w:rPr>
      </w:pPr>
      <w:r w:rsidRPr="00FC3A20">
        <w:rPr>
          <w:rFonts w:ascii="Palatino Linotype" w:eastAsia="Palatino Linotype" w:hAnsi="Palatino Linotype" w:cs="Palatino Linotype"/>
        </w:rPr>
        <w:t>Dicho procedimiento de búsqueda, se constituye como la garantía primaria del derecho humano de acceso a la información pública, el cual se rige por los principios de simplicidad, rapidez, gratuidad del procedimiento, auxilio y orientación a los particulares con el fin de otorgar la protección más amplia de éste derecho</w:t>
      </w:r>
      <w:r w:rsidRPr="00FC3A20">
        <w:rPr>
          <w:rFonts w:ascii="Palatino Linotype" w:eastAsia="Palatino Linotype" w:hAnsi="Palatino Linotype" w:cs="Palatino Linotype"/>
          <w:vertAlign w:val="superscript"/>
        </w:rPr>
        <w:footnoteReference w:id="2"/>
      </w:r>
      <w:r w:rsidRPr="00FC3A20">
        <w:rPr>
          <w:rFonts w:ascii="Palatino Linotype" w:eastAsia="Palatino Linotype" w:hAnsi="Palatino Linotype" w:cs="Palatino Linotype"/>
        </w:rPr>
        <w:t>, para ello la misma norma establece que los sujetos obligados deberán otorgar el acceso a los documentos que obren en sus archivos o que estén obligados a documentar de acuerdo a sus facultades, competencias o funciones; por ende, al recibir una solicitud de acceso a la información pública, y como fue referido, las solicitudes se tendrán que turnar al área competente para brindar contestación, por lo que la misma Ley indica que serán los Sujetos Obligados quienes establecerán la forma y términos en que darán trámite interno a las solicitudes que no podrán exceder de los periodos establecidos para brindar respuesta, tal cual se desprende de los siguientes artículos:</w:t>
      </w:r>
    </w:p>
    <w:p w14:paraId="387D196A" w14:textId="77777777" w:rsidR="00A14EFA" w:rsidRPr="00FC3A20" w:rsidRDefault="00A14EFA" w:rsidP="00A14EFA">
      <w:pPr>
        <w:pBdr>
          <w:top w:val="nil"/>
          <w:left w:val="nil"/>
          <w:bottom w:val="nil"/>
          <w:right w:val="nil"/>
          <w:between w:val="nil"/>
        </w:pBdr>
        <w:ind w:left="993" w:right="1041"/>
        <w:jc w:val="both"/>
        <w:rPr>
          <w:rFonts w:ascii="Palatino Linotype" w:eastAsia="Palatino Linotype" w:hAnsi="Palatino Linotype" w:cs="Palatino Linotype"/>
          <w:i/>
          <w:sz w:val="22"/>
          <w:szCs w:val="22"/>
        </w:rPr>
      </w:pPr>
      <w:r w:rsidRPr="00FC3A20">
        <w:rPr>
          <w:rFonts w:ascii="Palatino Linotype" w:eastAsia="Palatino Linotype" w:hAnsi="Palatino Linotype" w:cs="Palatino Linotype"/>
          <w:b/>
          <w:i/>
          <w:sz w:val="22"/>
          <w:szCs w:val="22"/>
        </w:rPr>
        <w:t>“Artículo 163.</w:t>
      </w:r>
      <w:r w:rsidRPr="00FC3A20">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3244BD88" w14:textId="77777777" w:rsidR="00A14EFA" w:rsidRPr="00FC3A20" w:rsidRDefault="00A14EFA" w:rsidP="00A14EFA">
      <w:pPr>
        <w:pBdr>
          <w:top w:val="nil"/>
          <w:left w:val="nil"/>
          <w:bottom w:val="nil"/>
          <w:right w:val="nil"/>
          <w:between w:val="nil"/>
        </w:pBdr>
        <w:ind w:left="993" w:right="1041"/>
        <w:jc w:val="both"/>
        <w:rPr>
          <w:rFonts w:ascii="Palatino Linotype" w:eastAsia="Palatino Linotype" w:hAnsi="Palatino Linotype" w:cs="Palatino Linotype"/>
          <w:i/>
          <w:sz w:val="22"/>
          <w:szCs w:val="22"/>
        </w:rPr>
      </w:pPr>
      <w:r w:rsidRPr="00FC3A20">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1227C740" w14:textId="77777777" w:rsidR="00A14EFA" w:rsidRPr="00FC3A20" w:rsidRDefault="00A14EFA" w:rsidP="00A14EFA">
      <w:pPr>
        <w:pBdr>
          <w:top w:val="nil"/>
          <w:left w:val="nil"/>
          <w:bottom w:val="nil"/>
          <w:right w:val="nil"/>
          <w:between w:val="nil"/>
        </w:pBdr>
        <w:ind w:left="993" w:right="1041"/>
        <w:jc w:val="both"/>
        <w:rPr>
          <w:rFonts w:ascii="Palatino Linotype" w:eastAsia="Palatino Linotype" w:hAnsi="Palatino Linotype" w:cs="Palatino Linotype"/>
          <w:i/>
          <w:sz w:val="22"/>
          <w:szCs w:val="22"/>
        </w:rPr>
      </w:pPr>
      <w:r w:rsidRPr="00FC3A20">
        <w:rPr>
          <w:rFonts w:ascii="Palatino Linotype" w:eastAsia="Palatino Linotype" w:hAnsi="Palatino Linotype" w:cs="Palatino Linotype"/>
          <w:b/>
          <w:i/>
          <w:sz w:val="22"/>
          <w:szCs w:val="22"/>
        </w:rPr>
        <w:t>Artículo 165.</w:t>
      </w:r>
      <w:r w:rsidRPr="00FC3A20">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w:t>
      </w:r>
    </w:p>
    <w:p w14:paraId="1B13A89C" w14:textId="77777777" w:rsidR="00A14EFA" w:rsidRPr="00FC3A20" w:rsidRDefault="00A14EFA" w:rsidP="00A14EFA">
      <w:pPr>
        <w:pBdr>
          <w:top w:val="nil"/>
          <w:left w:val="nil"/>
          <w:bottom w:val="nil"/>
          <w:right w:val="nil"/>
          <w:between w:val="nil"/>
        </w:pBdr>
        <w:ind w:left="993" w:right="1041"/>
        <w:jc w:val="both"/>
        <w:rPr>
          <w:rFonts w:ascii="Palatino Linotype" w:eastAsia="Palatino Linotype" w:hAnsi="Palatino Linotype" w:cs="Palatino Linotype"/>
          <w:i/>
          <w:sz w:val="22"/>
          <w:szCs w:val="22"/>
        </w:rPr>
      </w:pPr>
      <w:r w:rsidRPr="00FC3A20">
        <w:rPr>
          <w:rFonts w:ascii="Palatino Linotype" w:eastAsia="Palatino Linotype" w:hAnsi="Palatino Linotype" w:cs="Palatino Linotype"/>
          <w:i/>
          <w:sz w:val="22"/>
          <w:szCs w:val="22"/>
        </w:rPr>
        <w:lastRenderedPageBreak/>
        <w:t xml:space="preserve">La información que se entregue en versión pública, cuya modalidad de reproducción o envío tenga un costo, procederá una vez que se acredite el pago respectivo. No puede entenderse como reproducción la elaboración de la misma. </w:t>
      </w:r>
    </w:p>
    <w:p w14:paraId="5C3831A7" w14:textId="77777777" w:rsidR="00A14EFA" w:rsidRPr="00FC3A20" w:rsidRDefault="00A14EFA" w:rsidP="00A14EFA">
      <w:pPr>
        <w:pBdr>
          <w:top w:val="nil"/>
          <w:left w:val="nil"/>
          <w:bottom w:val="nil"/>
          <w:right w:val="nil"/>
          <w:between w:val="nil"/>
        </w:pBdr>
        <w:spacing w:after="240"/>
        <w:ind w:left="993" w:right="1041"/>
        <w:jc w:val="both"/>
        <w:rPr>
          <w:rFonts w:ascii="Palatino Linotype" w:eastAsia="Palatino Linotype" w:hAnsi="Palatino Linotype" w:cs="Palatino Linotype"/>
          <w:i/>
          <w:sz w:val="22"/>
          <w:szCs w:val="22"/>
        </w:rPr>
      </w:pPr>
      <w:r w:rsidRPr="00FC3A20">
        <w:rPr>
          <w:rFonts w:ascii="Palatino Linotype" w:eastAsia="Palatino Linotype" w:hAnsi="Palatino Linotype" w:cs="Palatino Linotype"/>
          <w:i/>
          <w:sz w:val="22"/>
          <w:szCs w:val="22"/>
        </w:rPr>
        <w:t>Ante la falta de respuesta a una solicitud en el plazo previsto y en caso de que proceda el acceso, los costos de reproducción y envío correrán a cargo del sujeto obligado.”</w:t>
      </w:r>
    </w:p>
    <w:p w14:paraId="7484F3C4" w14:textId="666DD5FE" w:rsidR="00330ACC" w:rsidRPr="00FC3A20" w:rsidRDefault="00A14EFA" w:rsidP="00A14EFA">
      <w:pPr>
        <w:spacing w:before="240" w:after="240" w:line="360" w:lineRule="auto"/>
        <w:jc w:val="both"/>
        <w:rPr>
          <w:rFonts w:ascii="Palatino Linotype" w:eastAsia="Palatino Linotype" w:hAnsi="Palatino Linotype" w:cs="Palatino Linotype"/>
        </w:rPr>
      </w:pPr>
      <w:r w:rsidRPr="00FC3A20">
        <w:rPr>
          <w:rFonts w:ascii="Palatino Linotype" w:eastAsia="Palatino Linotype" w:hAnsi="Palatino Linotype" w:cs="Palatino Linotype"/>
        </w:rPr>
        <w:t>Finalmente, la Ley de Transparencia vigente determina que el procedimiento de acceso a la información pública se tendrá por cumplida cuando el solicitante tenga a su disposición la información requerida, o en su caso, cuando realice la consulta de la misma en el que ésta se localice</w:t>
      </w:r>
      <w:r w:rsidRPr="00FC3A20">
        <w:rPr>
          <w:rFonts w:ascii="Palatino Linotype" w:eastAsia="Palatino Linotype" w:hAnsi="Palatino Linotype" w:cs="Palatino Linotype"/>
          <w:vertAlign w:val="superscript"/>
        </w:rPr>
        <w:footnoteReference w:id="3"/>
      </w:r>
      <w:r w:rsidRPr="00FC3A20">
        <w:rPr>
          <w:rFonts w:ascii="Palatino Linotype" w:eastAsia="Palatino Linotype" w:hAnsi="Palatino Linotype" w:cs="Palatino Linotype"/>
        </w:rPr>
        <w:t>, situación que no se advierte en el presente caso, toda vez que el Sujeto Obligado, a través de la Unidad de Transparencia no ha brindado el acceso a la información solicitada por el particular, por ende para tener por satisfecho el derecho humano en mérito, será necesario que la Unidad de Transparencia en estricto apego al procedimiento descrito realice una búsqueda exhaustiva y razonable de la información, turnando a las áreas competentes la solicitud con el objetivo de brindar contestación al requerimiento.</w:t>
      </w:r>
    </w:p>
    <w:p w14:paraId="09F56B55" w14:textId="77777777" w:rsidR="00A14EFA" w:rsidRPr="00FC3A20" w:rsidRDefault="00A14EFA" w:rsidP="00A14EFA">
      <w:pPr>
        <w:spacing w:before="240" w:after="240" w:line="360" w:lineRule="auto"/>
        <w:jc w:val="both"/>
        <w:rPr>
          <w:rFonts w:ascii="Palatino Linotype" w:eastAsia="Palatino Linotype" w:hAnsi="Palatino Linotype" w:cs="Palatino Linotype"/>
        </w:rPr>
      </w:pPr>
      <w:r w:rsidRPr="00FC3A20">
        <w:rPr>
          <w:rFonts w:ascii="Palatino Linotype" w:eastAsia="Palatino Linotype" w:hAnsi="Palatino Linotype" w:cs="Palatino Linotype"/>
        </w:rPr>
        <w:t>Ahora bien, no pasa de la óptica del este Órgano Garante que conforme a las diversas solicitudes de información se encuentran diversos documentos que pudieran contener información de carácter confidencial que por su naturaleza contenga datos personales susceptibles de ser resguardados por el Sujeto Obligado y para los cuales se deberá emitir una versión pública de los documentos con estricto apego al procedimiento del derecho de acceso a la información pública, ello en términos del Considerando siguiente.</w:t>
      </w:r>
    </w:p>
    <w:p w14:paraId="7631BCC8" w14:textId="05C1F3BE" w:rsidR="00D93D5E" w:rsidRPr="00FC3A20" w:rsidRDefault="00D93D5E" w:rsidP="00D93D5E">
      <w:pPr>
        <w:autoSpaceDE w:val="0"/>
        <w:autoSpaceDN w:val="0"/>
        <w:adjustRightInd w:val="0"/>
        <w:spacing w:before="240" w:after="240" w:line="360" w:lineRule="auto"/>
        <w:ind w:right="51"/>
        <w:jc w:val="both"/>
        <w:rPr>
          <w:rFonts w:ascii="Palatino Linotype" w:eastAsiaTheme="minorEastAsia" w:hAnsi="Palatino Linotype" w:cs="Bookman Old Style"/>
        </w:rPr>
      </w:pPr>
      <w:r w:rsidRPr="00FC3A20">
        <w:rPr>
          <w:rFonts w:ascii="Palatino Linotype" w:hAnsi="Palatino Linotype"/>
          <w:b/>
        </w:rPr>
        <w:lastRenderedPageBreak/>
        <w:t xml:space="preserve">Quinto. Versión Pública. </w:t>
      </w:r>
      <w:r w:rsidRPr="00FC3A20">
        <w:rPr>
          <w:rFonts w:ascii="Palatino Linotype" w:eastAsiaTheme="minorEastAsia" w:hAnsi="Palatino Linotype" w:cs="Bookman Old Style"/>
        </w:rPr>
        <w:t xml:space="preserve">Por último, cabe señalar que respecto a la versión pública de los documentos que contenga la información solicitada, el Comité de Transparencia del </w:t>
      </w:r>
      <w:r w:rsidRPr="00FC3A20">
        <w:rPr>
          <w:rFonts w:ascii="Palatino Linotype" w:eastAsiaTheme="minorEastAsia" w:hAnsi="Palatino Linotype" w:cs="Bookman Old Style"/>
          <w:b/>
        </w:rPr>
        <w:t>Sujeto Obligado</w:t>
      </w:r>
      <w:r w:rsidRPr="00FC3A20">
        <w:rPr>
          <w:rFonts w:ascii="Palatino Linotype" w:eastAsiaTheme="minorEastAsia" w:hAnsi="Palatino Linotype" w:cs="Bookman Old Style"/>
        </w:rPr>
        <w:t>, deberá emitir el acuerdo de clasificación de información reservada con fundamento en el artículo 3 y 143 de la Ley de Transparencia y Acceso a la Información Pública del Estado de México, que establece lo siguiente respecto a los datos personales:</w:t>
      </w:r>
    </w:p>
    <w:p w14:paraId="6D24339F" w14:textId="77777777" w:rsidR="00D93D5E" w:rsidRPr="00FC3A20" w:rsidRDefault="00D93D5E" w:rsidP="00D93D5E">
      <w:pPr>
        <w:autoSpaceDE w:val="0"/>
        <w:autoSpaceDN w:val="0"/>
        <w:adjustRightInd w:val="0"/>
        <w:spacing w:before="120" w:after="240"/>
        <w:ind w:left="851" w:right="902"/>
        <w:jc w:val="both"/>
        <w:rPr>
          <w:rFonts w:ascii="Palatino Linotype" w:eastAsiaTheme="minorEastAsia" w:hAnsi="Palatino Linotype" w:cs="Bookman Old Style"/>
          <w:i/>
        </w:rPr>
      </w:pPr>
      <w:r w:rsidRPr="00FC3A20">
        <w:rPr>
          <w:rFonts w:ascii="Palatino Linotype" w:eastAsiaTheme="minorEastAsia" w:hAnsi="Palatino Linotype" w:cs="Bookman Old Style"/>
          <w:b/>
          <w:i/>
        </w:rPr>
        <w:t xml:space="preserve">“Artículo 3. </w:t>
      </w:r>
      <w:r w:rsidRPr="00FC3A20">
        <w:rPr>
          <w:rFonts w:ascii="Palatino Linotype" w:eastAsiaTheme="minorEastAsia" w:hAnsi="Palatino Linotype" w:cs="Bookman Old Style"/>
          <w:i/>
        </w:rPr>
        <w:t>Para los efectos de la presente Ley se entenderá por:</w:t>
      </w:r>
    </w:p>
    <w:p w14:paraId="20DD5B6A" w14:textId="77777777" w:rsidR="00D93D5E" w:rsidRPr="00FC3A20" w:rsidRDefault="00D93D5E" w:rsidP="00D93D5E">
      <w:pPr>
        <w:autoSpaceDE w:val="0"/>
        <w:autoSpaceDN w:val="0"/>
        <w:adjustRightInd w:val="0"/>
        <w:spacing w:before="120" w:after="240"/>
        <w:ind w:left="851" w:right="902"/>
        <w:jc w:val="both"/>
        <w:rPr>
          <w:rFonts w:ascii="Palatino Linotype" w:eastAsiaTheme="minorEastAsia" w:hAnsi="Palatino Linotype" w:cs="Bookman Old Style"/>
          <w:i/>
        </w:rPr>
      </w:pPr>
      <w:r w:rsidRPr="00FC3A20">
        <w:rPr>
          <w:rFonts w:ascii="Palatino Linotype" w:eastAsiaTheme="minorEastAsia" w:hAnsi="Palatino Linotype" w:cs="Bookman Old Style"/>
          <w:b/>
          <w:i/>
        </w:rPr>
        <w:t>(…</w:t>
      </w:r>
      <w:r w:rsidRPr="00FC3A20">
        <w:rPr>
          <w:rFonts w:ascii="Palatino Linotype" w:eastAsiaTheme="minorEastAsia" w:hAnsi="Palatino Linotype" w:cs="Bookman Old Style"/>
          <w:i/>
        </w:rPr>
        <w:t>)</w:t>
      </w:r>
    </w:p>
    <w:p w14:paraId="6708C6B3" w14:textId="77777777" w:rsidR="00D93D5E" w:rsidRPr="00FC3A20" w:rsidRDefault="00D93D5E" w:rsidP="00D93D5E">
      <w:pPr>
        <w:autoSpaceDE w:val="0"/>
        <w:autoSpaceDN w:val="0"/>
        <w:adjustRightInd w:val="0"/>
        <w:spacing w:before="120" w:after="240"/>
        <w:ind w:left="851" w:right="902"/>
        <w:jc w:val="both"/>
        <w:rPr>
          <w:rFonts w:ascii="Palatino Linotype" w:eastAsiaTheme="minorEastAsia" w:hAnsi="Palatino Linotype" w:cs="Bookman Old Style"/>
          <w:i/>
        </w:rPr>
      </w:pPr>
      <w:r w:rsidRPr="00FC3A20">
        <w:rPr>
          <w:rFonts w:ascii="Palatino Linotype" w:eastAsiaTheme="minorEastAsia" w:hAnsi="Palatino Linotype" w:cs="Bookman Old Style,Bold"/>
          <w:b/>
          <w:bCs/>
          <w:i/>
        </w:rPr>
        <w:t xml:space="preserve">IX. Datos personales: </w:t>
      </w:r>
      <w:r w:rsidRPr="00FC3A20">
        <w:rPr>
          <w:rFonts w:ascii="Palatino Linotype" w:eastAsiaTheme="minorEastAsia" w:hAnsi="Palatino Linotype" w:cs="Bookman Old Style"/>
          <w:i/>
        </w:rPr>
        <w:t>La información concerniente a una persona, identificada o identificable según lo dispuesto por la Ley de Protección de Datos Personales del Estado de México;</w:t>
      </w:r>
    </w:p>
    <w:p w14:paraId="56BBAF05" w14:textId="77777777" w:rsidR="00D93D5E" w:rsidRPr="00FC3A20" w:rsidRDefault="00D93D5E" w:rsidP="00D93D5E">
      <w:pPr>
        <w:autoSpaceDE w:val="0"/>
        <w:autoSpaceDN w:val="0"/>
        <w:adjustRightInd w:val="0"/>
        <w:spacing w:before="120" w:after="240"/>
        <w:ind w:left="851" w:right="902"/>
        <w:jc w:val="both"/>
        <w:rPr>
          <w:rFonts w:ascii="Palatino Linotype" w:eastAsiaTheme="minorEastAsia" w:hAnsi="Palatino Linotype" w:cs="Bookman Old Style"/>
          <w:i/>
        </w:rPr>
      </w:pPr>
      <w:r w:rsidRPr="00FC3A20">
        <w:rPr>
          <w:rFonts w:ascii="Palatino Linotype" w:eastAsiaTheme="minorEastAsia" w:hAnsi="Palatino Linotype" w:cs="Bookman Old Style,Bold"/>
          <w:b/>
          <w:bCs/>
          <w:i/>
        </w:rPr>
        <w:t>(…</w:t>
      </w:r>
      <w:r w:rsidRPr="00FC3A20">
        <w:rPr>
          <w:rFonts w:ascii="Palatino Linotype" w:eastAsiaTheme="minorEastAsia" w:hAnsi="Palatino Linotype" w:cs="Bookman Old Style"/>
          <w:i/>
        </w:rPr>
        <w:t>).”</w:t>
      </w:r>
    </w:p>
    <w:p w14:paraId="79364587" w14:textId="77777777" w:rsidR="00D93D5E" w:rsidRPr="00FC3A20" w:rsidRDefault="00D93D5E" w:rsidP="00D93D5E">
      <w:pPr>
        <w:autoSpaceDE w:val="0"/>
        <w:autoSpaceDN w:val="0"/>
        <w:adjustRightInd w:val="0"/>
        <w:ind w:left="851" w:right="900"/>
        <w:jc w:val="both"/>
        <w:rPr>
          <w:rFonts w:ascii="Palatino Linotype" w:eastAsiaTheme="minorEastAsia" w:hAnsi="Palatino Linotype" w:cs="Bookman Old Style"/>
          <w:i/>
        </w:rPr>
      </w:pPr>
      <w:r w:rsidRPr="00FC3A20">
        <w:rPr>
          <w:rFonts w:ascii="Palatino Linotype" w:eastAsiaTheme="minorEastAsia" w:hAnsi="Palatino Linotype" w:cs="Bookman Old Style,Bold"/>
          <w:b/>
          <w:bCs/>
          <w:i/>
        </w:rPr>
        <w:t xml:space="preserve">“Artículo 143. </w:t>
      </w:r>
      <w:r w:rsidRPr="00FC3A20">
        <w:rPr>
          <w:rFonts w:ascii="Palatino Linotype" w:eastAsiaTheme="minorEastAsia" w:hAnsi="Palatino Linotype" w:cs="Bookman Old Style"/>
          <w:i/>
        </w:rPr>
        <w:t>Para los efectos de esta Ley se considera información confidencial, la clasificada como tal, de manera permanente, por su naturaleza, cuando:</w:t>
      </w:r>
    </w:p>
    <w:p w14:paraId="32164FC5" w14:textId="77777777" w:rsidR="00D93D5E" w:rsidRPr="00FC3A20" w:rsidRDefault="00D93D5E" w:rsidP="00D93D5E">
      <w:pPr>
        <w:autoSpaceDE w:val="0"/>
        <w:autoSpaceDN w:val="0"/>
        <w:adjustRightInd w:val="0"/>
        <w:ind w:left="1134" w:right="900"/>
        <w:jc w:val="both"/>
        <w:rPr>
          <w:rFonts w:ascii="Palatino Linotype" w:eastAsiaTheme="minorEastAsia" w:hAnsi="Palatino Linotype" w:cs="Bookman Old Style"/>
          <w:i/>
        </w:rPr>
      </w:pPr>
      <w:r w:rsidRPr="00FC3A20">
        <w:rPr>
          <w:rFonts w:ascii="Palatino Linotype" w:eastAsiaTheme="minorEastAsia" w:hAnsi="Palatino Linotype" w:cs="Bookman Old Style,Bold"/>
          <w:b/>
          <w:bCs/>
          <w:i/>
        </w:rPr>
        <w:t xml:space="preserve">I. </w:t>
      </w:r>
      <w:r w:rsidRPr="00FC3A20">
        <w:rPr>
          <w:rFonts w:ascii="Palatino Linotype" w:eastAsiaTheme="minorEastAsia" w:hAnsi="Palatino Linotype" w:cs="Bookman Old Style"/>
          <w:i/>
        </w:rPr>
        <w:t>Se refiera a la información privada y los datos personales concernientes a una persona física o jurídico colectiva identificada o identificable;</w:t>
      </w:r>
    </w:p>
    <w:p w14:paraId="1CFEF8A2" w14:textId="77777777" w:rsidR="00D93D5E" w:rsidRPr="00FC3A20" w:rsidRDefault="00D93D5E" w:rsidP="00D93D5E">
      <w:pPr>
        <w:autoSpaceDE w:val="0"/>
        <w:autoSpaceDN w:val="0"/>
        <w:adjustRightInd w:val="0"/>
        <w:ind w:left="1134" w:right="900"/>
        <w:jc w:val="both"/>
        <w:rPr>
          <w:rFonts w:ascii="Palatino Linotype" w:eastAsiaTheme="minorEastAsia" w:hAnsi="Palatino Linotype" w:cs="Bookman Old Style"/>
          <w:i/>
        </w:rPr>
      </w:pPr>
      <w:r w:rsidRPr="00FC3A20">
        <w:rPr>
          <w:rFonts w:ascii="Palatino Linotype" w:eastAsiaTheme="minorEastAsia" w:hAnsi="Palatino Linotype" w:cs="Bookman Old Style,Bold"/>
          <w:b/>
          <w:bCs/>
          <w:i/>
        </w:rPr>
        <w:t xml:space="preserve">II. </w:t>
      </w:r>
      <w:r w:rsidRPr="00FC3A20">
        <w:rPr>
          <w:rFonts w:ascii="Palatino Linotype" w:eastAsiaTheme="minorEastAsia" w:hAnsi="Palatino Linotype" w:cs="Bookman Old Style"/>
          <w:i/>
        </w:rPr>
        <w:t>Los secretos bancario, fiduciario, industrial, comercial, fiscal, bursátil y postal, cuya titularidad corresponda a particulares, sujetos de derecho internacional o a sujetos obligados cuando no involucren el ejercicio de recursos públicos; y</w:t>
      </w:r>
    </w:p>
    <w:p w14:paraId="7C951DF0" w14:textId="77777777" w:rsidR="00D93D5E" w:rsidRPr="00FC3A20" w:rsidRDefault="00D93D5E" w:rsidP="00D93D5E">
      <w:pPr>
        <w:autoSpaceDE w:val="0"/>
        <w:autoSpaceDN w:val="0"/>
        <w:adjustRightInd w:val="0"/>
        <w:ind w:left="1134" w:right="900"/>
        <w:jc w:val="both"/>
        <w:rPr>
          <w:rFonts w:ascii="Palatino Linotype" w:eastAsiaTheme="minorEastAsia" w:hAnsi="Palatino Linotype" w:cs="Bookman Old Style"/>
          <w:i/>
        </w:rPr>
      </w:pPr>
      <w:r w:rsidRPr="00FC3A20">
        <w:rPr>
          <w:rFonts w:ascii="Palatino Linotype" w:eastAsiaTheme="minorEastAsia" w:hAnsi="Palatino Linotype" w:cs="Bookman Old Style,Bold"/>
          <w:b/>
          <w:bCs/>
          <w:i/>
        </w:rPr>
        <w:t xml:space="preserve">III. </w:t>
      </w:r>
      <w:r w:rsidRPr="00FC3A20">
        <w:rPr>
          <w:rFonts w:ascii="Palatino Linotype" w:eastAsiaTheme="minorEastAsia" w:hAnsi="Palatino Linotype" w:cs="Bookman Old Style"/>
          <w:i/>
        </w:rPr>
        <w:t>La que presenten los particulares a los sujetos obligados, de conformidad con lo dispuesto por las leyes o los tratados internacionales.</w:t>
      </w:r>
    </w:p>
    <w:p w14:paraId="7FAA7E23" w14:textId="77777777" w:rsidR="00D93D5E" w:rsidRPr="00FC3A20" w:rsidRDefault="00D93D5E" w:rsidP="00D93D5E">
      <w:pPr>
        <w:autoSpaceDE w:val="0"/>
        <w:autoSpaceDN w:val="0"/>
        <w:adjustRightInd w:val="0"/>
        <w:spacing w:before="240" w:after="240"/>
        <w:ind w:left="851" w:right="902"/>
        <w:jc w:val="both"/>
        <w:rPr>
          <w:rFonts w:ascii="Palatino Linotype" w:eastAsiaTheme="minorEastAsia" w:hAnsi="Palatino Linotype" w:cs="Bookman Old Style"/>
          <w:i/>
        </w:rPr>
      </w:pPr>
      <w:r w:rsidRPr="00FC3A20">
        <w:rPr>
          <w:rFonts w:ascii="Palatino Linotype" w:eastAsiaTheme="minorEastAsia" w:hAnsi="Palatino Linotype" w:cs="Bookman Old Style"/>
          <w:i/>
        </w:rPr>
        <w:t>La información confidencial no estará sujeta a temporalidad alguna y sólo podrán tener acceso a ella los titulares de la misma, sus representantes y los servidores públicos facultados para ello.</w:t>
      </w:r>
    </w:p>
    <w:p w14:paraId="4AB611F4" w14:textId="77777777" w:rsidR="00D93D5E" w:rsidRPr="00FC3A20" w:rsidRDefault="00D93D5E" w:rsidP="00D93D5E">
      <w:pPr>
        <w:autoSpaceDE w:val="0"/>
        <w:autoSpaceDN w:val="0"/>
        <w:adjustRightInd w:val="0"/>
        <w:spacing w:before="240" w:after="240"/>
        <w:ind w:left="851" w:right="902"/>
        <w:jc w:val="both"/>
        <w:rPr>
          <w:rFonts w:ascii="Palatino Linotype" w:eastAsiaTheme="minorEastAsia" w:hAnsi="Palatino Linotype" w:cs="Bookman Old Style"/>
          <w:i/>
        </w:rPr>
      </w:pPr>
      <w:r w:rsidRPr="00FC3A20">
        <w:rPr>
          <w:rFonts w:ascii="Palatino Linotype" w:eastAsiaTheme="minorEastAsia" w:hAnsi="Palatino Linotype" w:cs="Bookman Old Style"/>
          <w:i/>
        </w:rPr>
        <w:lastRenderedPageBreak/>
        <w:t>No se considerará confidencial la información que se encuentre en los registros públicos o en fuentes de acceso público, ni tampoco la que sea considerada por la presente ley como información pública.”</w:t>
      </w:r>
    </w:p>
    <w:p w14:paraId="45DBA69D" w14:textId="77777777" w:rsidR="00D93D5E" w:rsidRPr="00FC3A20" w:rsidRDefault="00D93D5E" w:rsidP="00D93D5E">
      <w:pPr>
        <w:spacing w:before="240" w:after="360" w:line="360" w:lineRule="auto"/>
        <w:jc w:val="both"/>
        <w:rPr>
          <w:rFonts w:ascii="Palatino Linotype" w:eastAsiaTheme="minorHAnsi" w:hAnsi="Palatino Linotype" w:cstheme="minorBidi"/>
          <w:lang w:eastAsia="en-US"/>
        </w:rPr>
      </w:pPr>
      <w:r w:rsidRPr="00FC3A20">
        <w:rPr>
          <w:rFonts w:ascii="Palatino Linotype" w:eastAsiaTheme="minorHAnsi" w:hAnsi="Palatino Linotype" w:cstheme="minorBidi"/>
          <w:lang w:eastAsia="en-US"/>
        </w:rPr>
        <w:t>Sirven de sustento a lo anterior las tesis jurisprudenciales emitidas por la Suprema corte de Justicia de la Nación, que son del literal siguiente:</w:t>
      </w:r>
    </w:p>
    <w:p w14:paraId="1693C13C" w14:textId="77777777" w:rsidR="00D93D5E" w:rsidRPr="00FC3A20" w:rsidRDefault="00D93D5E" w:rsidP="00D93D5E">
      <w:pPr>
        <w:spacing w:before="120" w:after="120"/>
        <w:ind w:left="851" w:right="760"/>
        <w:jc w:val="both"/>
        <w:rPr>
          <w:rFonts w:ascii="Palatino Linotype" w:eastAsiaTheme="minorHAnsi" w:hAnsi="Palatino Linotype" w:cstheme="minorBidi"/>
          <w:b/>
          <w:i/>
          <w:lang w:eastAsia="en-US"/>
        </w:rPr>
      </w:pPr>
      <w:r w:rsidRPr="00FC3A20">
        <w:rPr>
          <w:rFonts w:ascii="Palatino Linotype" w:eastAsiaTheme="minorHAnsi" w:hAnsi="Palatino Linotype" w:cstheme="minorBidi"/>
          <w:b/>
          <w:i/>
          <w:lang w:eastAsia="en-US"/>
        </w:rPr>
        <w:t xml:space="preserve">“DERECHO A LA INFORMACIÓN. SU EJERCICIO SE ENCUENTRA LIMITADO TANTO POR LOS INTERESES NACIONALES Y DE LA SOCIEDAD, COMO POR LOS DERECHOS DE TERCEROS. </w:t>
      </w:r>
      <w:r w:rsidRPr="00FC3A20">
        <w:rPr>
          <w:rFonts w:ascii="Palatino Linotype" w:eastAsiaTheme="minorHAnsi" w:hAnsi="Palatino Linotype" w:cstheme="minorBidi"/>
          <w:i/>
          <w:lang w:eastAsia="en-U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FC3A20">
        <w:rPr>
          <w:rFonts w:ascii="Palatino Linotype" w:eastAsiaTheme="minorHAnsi" w:hAnsi="Palatino Linotype" w:cstheme="minorBidi"/>
          <w:b/>
          <w:i/>
          <w:lang w:eastAsia="en-US"/>
        </w:rPr>
        <w:t>restringen el acceso a la información en esta materia, en razón de que su conocimiento público puede generar daños a los intereses nacionales y, por el otro, sancionan la inobservancia de esa reserva;</w:t>
      </w:r>
      <w:r w:rsidRPr="00FC3A20">
        <w:rPr>
          <w:rFonts w:ascii="Palatino Linotype" w:eastAsiaTheme="minorHAnsi" w:hAnsi="Palatino Linotype" w:cstheme="minorBidi"/>
          <w:i/>
          <w:lang w:eastAsia="en-US"/>
        </w:rPr>
        <w:t xml:space="preserve"> por lo que hace al interés social, se cuenta con normas que tienden a proteger la averiguación de los delitos, la salud y la moral públicas, </w:t>
      </w:r>
      <w:r w:rsidRPr="00FC3A20">
        <w:rPr>
          <w:rFonts w:ascii="Palatino Linotype" w:eastAsiaTheme="minorHAnsi" w:hAnsi="Palatino Linotype" w:cstheme="minorBidi"/>
          <w:b/>
          <w:i/>
          <w:lang w:eastAsia="en-US"/>
        </w:rPr>
        <w:t>mientras que por lo que respecta a la protección de la persona existen normas que protegen el derecho a la vida o a la privacidad de los gobernados.</w:t>
      </w:r>
      <w:r w:rsidRPr="00FC3A20">
        <w:rPr>
          <w:rFonts w:ascii="Palatino Linotype" w:eastAsiaTheme="minorHAnsi" w:hAnsi="Palatino Linotype" w:cstheme="minorBidi"/>
          <w:i/>
          <w:lang w:eastAsia="en-US"/>
        </w:rPr>
        <w:t>”</w:t>
      </w:r>
    </w:p>
    <w:p w14:paraId="3D68D95D" w14:textId="77777777" w:rsidR="00D93D5E" w:rsidRPr="00FC3A20" w:rsidRDefault="00D93D5E" w:rsidP="00D93D5E">
      <w:pPr>
        <w:spacing w:before="120" w:after="120"/>
        <w:ind w:left="851" w:right="760"/>
        <w:jc w:val="both"/>
        <w:rPr>
          <w:rFonts w:ascii="Palatino Linotype" w:eastAsiaTheme="minorHAnsi" w:hAnsi="Palatino Linotype" w:cstheme="minorBidi"/>
          <w:i/>
          <w:lang w:eastAsia="en-US"/>
        </w:rPr>
      </w:pPr>
    </w:p>
    <w:p w14:paraId="7A6791F5" w14:textId="77777777" w:rsidR="00D93D5E" w:rsidRPr="00FC3A20" w:rsidRDefault="00D93D5E" w:rsidP="00D93D5E">
      <w:pPr>
        <w:spacing w:before="120" w:after="120"/>
        <w:ind w:left="851" w:right="760"/>
        <w:jc w:val="both"/>
        <w:rPr>
          <w:rFonts w:ascii="Palatino Linotype" w:eastAsiaTheme="minorHAnsi" w:hAnsi="Palatino Linotype" w:cstheme="minorBidi"/>
          <w:i/>
          <w:lang w:eastAsia="en-US"/>
        </w:rPr>
      </w:pPr>
      <w:r w:rsidRPr="00FC3A20">
        <w:rPr>
          <w:rFonts w:ascii="Palatino Linotype" w:eastAsiaTheme="minorHAnsi" w:hAnsi="Palatino Linotype" w:cstheme="minorBidi"/>
          <w:b/>
          <w:i/>
          <w:lang w:eastAsia="en-US"/>
        </w:rPr>
        <w:t xml:space="preserve">“TRANSPARENCIA Y ACCESO A LA INFORMACIÓN PÚBLICA GUBERNAMENTAL. EL ARTÍCULO 14, FRACCIÓN I, DE LA LEY FEDERAL RELATIVA, NO VIOLA LA GARANTÍA DE ACCESO A </w:t>
      </w:r>
      <w:r w:rsidRPr="00FC3A20">
        <w:rPr>
          <w:rFonts w:ascii="Palatino Linotype" w:eastAsiaTheme="minorHAnsi" w:hAnsi="Palatino Linotype" w:cstheme="minorBidi"/>
          <w:b/>
          <w:i/>
          <w:lang w:eastAsia="en-US"/>
        </w:rPr>
        <w:lastRenderedPageBreak/>
        <w:t>LA INFORMACIÓN.</w:t>
      </w:r>
      <w:r w:rsidRPr="00FC3A20">
        <w:rPr>
          <w:rFonts w:ascii="Palatino Linotype" w:eastAsiaTheme="minorHAnsi" w:hAnsi="Palatino Linotype" w:cstheme="minorBidi"/>
          <w:i/>
          <w:lang w:eastAsia="en-US"/>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FC3A20">
        <w:rPr>
          <w:rFonts w:ascii="Palatino Linotype" w:eastAsiaTheme="minorHAnsi" w:hAnsi="Palatino Linotype" w:cstheme="minorBidi"/>
          <w:b/>
          <w:i/>
          <w:lang w:eastAsia="en-US"/>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FC3A20">
        <w:rPr>
          <w:rFonts w:ascii="Palatino Linotype" w:eastAsiaTheme="minorHAnsi" w:hAnsi="Palatino Linotype" w:cstheme="minorBidi"/>
          <w:i/>
          <w:lang w:eastAsia="en-US"/>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725767A6" w14:textId="77777777" w:rsidR="00D93D5E" w:rsidRPr="00FC3A20" w:rsidRDefault="00D93D5E" w:rsidP="00D93D5E">
      <w:pPr>
        <w:widowControl w:val="0"/>
        <w:autoSpaceDE w:val="0"/>
        <w:autoSpaceDN w:val="0"/>
        <w:adjustRightInd w:val="0"/>
        <w:spacing w:line="360" w:lineRule="auto"/>
        <w:jc w:val="both"/>
        <w:rPr>
          <w:rFonts w:ascii="Palatino Linotype" w:hAnsi="Palatino Linotype"/>
        </w:rPr>
      </w:pPr>
      <w:r w:rsidRPr="00FC3A20">
        <w:rPr>
          <w:rFonts w:ascii="Palatino Linotype" w:hAnsi="Palatino Linotype" w:cs="Arial"/>
        </w:rPr>
        <w:t xml:space="preserve">El Acuerdo de Clasificación, se emitirá en términos de lo dispuesto tanto como en los en </w:t>
      </w:r>
      <w:r w:rsidRPr="00FC3A20">
        <w:rPr>
          <w:rFonts w:ascii="Palatino Linotype" w:hAnsi="Palatino Linotype"/>
        </w:rPr>
        <w:t>los artículos 128 y 129 de la Ley de Transparencia y Acceso a la Información Pública del Estado de México y Municipios, como en los</w:t>
      </w:r>
      <w:r w:rsidRPr="00FC3A20">
        <w:rPr>
          <w:rFonts w:ascii="Palatino Linotype" w:hAnsi="Palatino Linotype" w:cs="Arial"/>
        </w:rPr>
        <w:t xml:space="preserve">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w:t>
      </w:r>
      <w:r w:rsidRPr="00FC3A20">
        <w:rPr>
          <w:rFonts w:ascii="Palatino Linotype" w:hAnsi="Palatino Linotype" w:cs="Arial"/>
        </w:rPr>
        <w:lastRenderedPageBreak/>
        <w:t xml:space="preserve">Protección de Datos Personales, </w:t>
      </w:r>
      <w:r w:rsidRPr="00FC3A20">
        <w:rPr>
          <w:rFonts w:ascii="Palatino Linotype" w:hAnsi="Palatino Linotype"/>
        </w:rPr>
        <w:t xml:space="preserve">motivando la referida clasificación al señalar las </w:t>
      </w:r>
      <w:r w:rsidRPr="00FC3A20">
        <w:rPr>
          <w:rFonts w:ascii="Palatino Linotype" w:hAnsi="Palatino Linotype"/>
          <w:b/>
          <w:u w:val="single"/>
        </w:rPr>
        <w:t>razones, motivos o circunstancias especiales</w:t>
      </w:r>
      <w:r w:rsidRPr="00FC3A20">
        <w:rPr>
          <w:rFonts w:ascii="Palatino Linotype" w:hAnsi="Palatino Linotype"/>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1E30510E" w14:textId="77777777" w:rsidR="00D93D5E" w:rsidRPr="00FC3A20" w:rsidRDefault="00D93D5E" w:rsidP="00D93D5E">
      <w:pPr>
        <w:spacing w:before="240" w:after="240" w:line="360" w:lineRule="auto"/>
        <w:jc w:val="both"/>
        <w:rPr>
          <w:rFonts w:ascii="Palatino Linotype" w:hAnsi="Palatino Linotype"/>
        </w:rPr>
      </w:pPr>
      <w:r w:rsidRPr="00FC3A20">
        <w:rPr>
          <w:rFonts w:ascii="Palatino Linotype" w:hAnsi="Palatino Linotype" w:cs="Arial"/>
        </w:rPr>
        <w:t>En relación directa con ello, los Lineamientos en estudio</w:t>
      </w:r>
      <w:r w:rsidRPr="00FC3A20">
        <w:rPr>
          <w:rFonts w:ascii="Palatino Linotype" w:hAnsi="Palatino Linotype"/>
        </w:rPr>
        <w:t xml:space="preserve"> establecen los formatos para la clasificación parcial y total de los documentos, que atienden a lo siguiente:</w:t>
      </w:r>
    </w:p>
    <w:tbl>
      <w:tblPr>
        <w:tblStyle w:val="Tabladelista1clara-nfasis1"/>
        <w:tblW w:w="0" w:type="auto"/>
        <w:tblLayout w:type="fixed"/>
        <w:tblLook w:val="04A0" w:firstRow="1" w:lastRow="0" w:firstColumn="1" w:lastColumn="0" w:noHBand="0" w:noVBand="1"/>
      </w:tblPr>
      <w:tblGrid>
        <w:gridCol w:w="846"/>
        <w:gridCol w:w="3568"/>
        <w:gridCol w:w="968"/>
        <w:gridCol w:w="3446"/>
      </w:tblGrid>
      <w:tr w:rsidR="00FC3A20" w:rsidRPr="00B12986" w14:paraId="5E97DE08" w14:textId="77777777" w:rsidTr="00D93D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3EA24267" w14:textId="77777777" w:rsidR="00D93D5E" w:rsidRPr="00B12986" w:rsidRDefault="00D93D5E" w:rsidP="00D93D5E">
            <w:pPr>
              <w:jc w:val="center"/>
              <w:rPr>
                <w:rFonts w:ascii="Palatino Linotype" w:hAnsi="Palatino Linotype"/>
                <w:b w:val="0"/>
                <w:sz w:val="20"/>
                <w:szCs w:val="20"/>
              </w:rPr>
            </w:pPr>
            <w:r w:rsidRPr="00B12986">
              <w:rPr>
                <w:rFonts w:ascii="Palatino Linotype" w:hAnsi="Palatino Linotype"/>
                <w:b w:val="0"/>
                <w:sz w:val="20"/>
                <w:szCs w:val="20"/>
              </w:rPr>
              <w:t>Parcial</w:t>
            </w:r>
          </w:p>
        </w:tc>
        <w:tc>
          <w:tcPr>
            <w:tcW w:w="4414" w:type="dxa"/>
            <w:gridSpan w:val="2"/>
          </w:tcPr>
          <w:p w14:paraId="71DA4BB9" w14:textId="77777777" w:rsidR="00D93D5E" w:rsidRPr="00B12986" w:rsidRDefault="00D93D5E" w:rsidP="00D93D5E">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20"/>
                <w:szCs w:val="20"/>
              </w:rPr>
            </w:pPr>
            <w:r w:rsidRPr="00B12986">
              <w:rPr>
                <w:rFonts w:ascii="Palatino Linotype" w:hAnsi="Palatino Linotype"/>
                <w:b w:val="0"/>
                <w:sz w:val="20"/>
                <w:szCs w:val="20"/>
              </w:rPr>
              <w:t>Total</w:t>
            </w:r>
          </w:p>
        </w:tc>
      </w:tr>
      <w:tr w:rsidR="00FC3A20" w:rsidRPr="00B12986" w14:paraId="084F5AE4" w14:textId="77777777" w:rsidTr="00D93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32DD36B" w14:textId="77777777" w:rsidR="00D93D5E" w:rsidRPr="00B12986" w:rsidRDefault="00D93D5E" w:rsidP="00D93D5E">
            <w:pPr>
              <w:jc w:val="center"/>
              <w:rPr>
                <w:rFonts w:ascii="Palatino Linotype" w:hAnsi="Palatino Linotype"/>
                <w:b w:val="0"/>
                <w:sz w:val="20"/>
                <w:szCs w:val="20"/>
              </w:rPr>
            </w:pPr>
            <w:r w:rsidRPr="00B12986">
              <w:rPr>
                <w:rFonts w:ascii="Palatino Linotype" w:hAnsi="Palatino Linotype"/>
                <w:b w:val="0"/>
                <w:sz w:val="20"/>
                <w:szCs w:val="20"/>
              </w:rPr>
              <w:t>Concepto</w:t>
            </w:r>
          </w:p>
        </w:tc>
        <w:tc>
          <w:tcPr>
            <w:tcW w:w="3568" w:type="dxa"/>
          </w:tcPr>
          <w:p w14:paraId="101462AD" w14:textId="77777777" w:rsidR="00D93D5E" w:rsidRPr="00B12986" w:rsidRDefault="00D93D5E" w:rsidP="00D93D5E">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20"/>
                <w:szCs w:val="20"/>
              </w:rPr>
            </w:pPr>
            <w:r w:rsidRPr="00B12986">
              <w:rPr>
                <w:rFonts w:ascii="Palatino Linotype" w:hAnsi="Palatino Linotype"/>
                <w:b/>
                <w:sz w:val="20"/>
                <w:szCs w:val="20"/>
              </w:rPr>
              <w:t>Dónde</w:t>
            </w:r>
          </w:p>
        </w:tc>
        <w:tc>
          <w:tcPr>
            <w:tcW w:w="968" w:type="dxa"/>
          </w:tcPr>
          <w:p w14:paraId="791A402B" w14:textId="77777777" w:rsidR="00D93D5E" w:rsidRPr="00B12986" w:rsidRDefault="00D93D5E" w:rsidP="00D93D5E">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20"/>
                <w:szCs w:val="20"/>
              </w:rPr>
            </w:pPr>
            <w:r w:rsidRPr="00B12986">
              <w:rPr>
                <w:rFonts w:ascii="Palatino Linotype" w:hAnsi="Palatino Linotype"/>
                <w:b/>
                <w:sz w:val="20"/>
                <w:szCs w:val="20"/>
              </w:rPr>
              <w:t>Concepto</w:t>
            </w:r>
          </w:p>
        </w:tc>
        <w:tc>
          <w:tcPr>
            <w:tcW w:w="3446" w:type="dxa"/>
          </w:tcPr>
          <w:p w14:paraId="7F1CA0BC" w14:textId="77777777" w:rsidR="00D93D5E" w:rsidRPr="00B12986" w:rsidRDefault="00D93D5E" w:rsidP="00D93D5E">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20"/>
                <w:szCs w:val="20"/>
              </w:rPr>
            </w:pPr>
            <w:r w:rsidRPr="00B12986">
              <w:rPr>
                <w:rFonts w:ascii="Palatino Linotype" w:hAnsi="Palatino Linotype"/>
                <w:b/>
                <w:sz w:val="20"/>
                <w:szCs w:val="20"/>
              </w:rPr>
              <w:t>Dónde</w:t>
            </w:r>
          </w:p>
        </w:tc>
      </w:tr>
      <w:tr w:rsidR="00FC3A20" w:rsidRPr="00B12986" w14:paraId="2FE46841" w14:textId="77777777" w:rsidTr="00D93D5E">
        <w:tc>
          <w:tcPr>
            <w:cnfStyle w:val="001000000000" w:firstRow="0" w:lastRow="0" w:firstColumn="1" w:lastColumn="0" w:oddVBand="0" w:evenVBand="0" w:oddHBand="0" w:evenHBand="0" w:firstRowFirstColumn="0" w:firstRowLastColumn="0" w:lastRowFirstColumn="0" w:lastRowLastColumn="0"/>
            <w:tcW w:w="8828" w:type="dxa"/>
            <w:gridSpan w:val="4"/>
          </w:tcPr>
          <w:p w14:paraId="675E836A" w14:textId="77777777" w:rsidR="00D93D5E" w:rsidRPr="00B12986" w:rsidRDefault="00D93D5E" w:rsidP="00D93D5E">
            <w:pPr>
              <w:jc w:val="center"/>
              <w:rPr>
                <w:rFonts w:ascii="Palatino Linotype" w:hAnsi="Palatino Linotype"/>
                <w:b w:val="0"/>
                <w:sz w:val="20"/>
                <w:szCs w:val="20"/>
              </w:rPr>
            </w:pPr>
            <w:r w:rsidRPr="00B12986">
              <w:rPr>
                <w:rFonts w:ascii="Palatino Linotype" w:hAnsi="Palatino Linotype"/>
                <w:b w:val="0"/>
                <w:sz w:val="20"/>
                <w:szCs w:val="20"/>
              </w:rPr>
              <w:t>Sello oficial o logotipo del sujeto obligado</w:t>
            </w:r>
          </w:p>
        </w:tc>
      </w:tr>
      <w:tr w:rsidR="00FC3A20" w:rsidRPr="00B12986" w14:paraId="07E3654D" w14:textId="77777777" w:rsidTr="00D93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8804AEB" w14:textId="77777777" w:rsidR="00D93D5E" w:rsidRPr="00B12986" w:rsidRDefault="00D93D5E" w:rsidP="00D93D5E">
            <w:pPr>
              <w:jc w:val="both"/>
              <w:rPr>
                <w:rFonts w:ascii="Palatino Linotype" w:hAnsi="Palatino Linotype"/>
                <w:b w:val="0"/>
                <w:sz w:val="20"/>
                <w:szCs w:val="20"/>
              </w:rPr>
            </w:pPr>
            <w:r w:rsidRPr="00B12986">
              <w:rPr>
                <w:rFonts w:ascii="Palatino Linotype" w:hAnsi="Palatino Linotype"/>
                <w:b w:val="0"/>
                <w:sz w:val="20"/>
                <w:szCs w:val="20"/>
              </w:rPr>
              <w:t>Fecha de clasificación</w:t>
            </w:r>
          </w:p>
        </w:tc>
        <w:tc>
          <w:tcPr>
            <w:tcW w:w="3568" w:type="dxa"/>
          </w:tcPr>
          <w:p w14:paraId="1CC71A40" w14:textId="77777777" w:rsidR="00D93D5E" w:rsidRPr="00B12986" w:rsidRDefault="00D93D5E" w:rsidP="00D93D5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12986">
              <w:rPr>
                <w:rFonts w:ascii="Palatino Linotype" w:hAnsi="Palatino Linotype"/>
                <w:sz w:val="20"/>
                <w:szCs w:val="20"/>
              </w:rPr>
              <w:t>Se anotará la fecha en la que el Comité de Transparencia confirmó la clasificación del documento, en su caso.</w:t>
            </w:r>
          </w:p>
        </w:tc>
        <w:tc>
          <w:tcPr>
            <w:tcW w:w="968" w:type="dxa"/>
          </w:tcPr>
          <w:p w14:paraId="1D46CCEA" w14:textId="77777777" w:rsidR="00D93D5E" w:rsidRPr="00B12986" w:rsidRDefault="00D93D5E" w:rsidP="00D93D5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20"/>
                <w:szCs w:val="20"/>
              </w:rPr>
            </w:pPr>
            <w:r w:rsidRPr="00B12986">
              <w:rPr>
                <w:rFonts w:ascii="Palatino Linotype" w:hAnsi="Palatino Linotype"/>
                <w:b/>
                <w:sz w:val="20"/>
                <w:szCs w:val="20"/>
              </w:rPr>
              <w:t>Fecha de clasificación</w:t>
            </w:r>
          </w:p>
        </w:tc>
        <w:tc>
          <w:tcPr>
            <w:tcW w:w="3446" w:type="dxa"/>
          </w:tcPr>
          <w:p w14:paraId="402FE14F" w14:textId="77777777" w:rsidR="00D93D5E" w:rsidRPr="00B12986" w:rsidRDefault="00D93D5E" w:rsidP="00D93D5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12986">
              <w:rPr>
                <w:rFonts w:ascii="Palatino Linotype" w:hAnsi="Palatino Linotype"/>
                <w:sz w:val="20"/>
                <w:szCs w:val="20"/>
              </w:rPr>
              <w:t>Se anotará la fecha en la que el Comité de Transparencia confirmó la clasificación del documento, en su caso.</w:t>
            </w:r>
          </w:p>
        </w:tc>
      </w:tr>
      <w:tr w:rsidR="00FC3A20" w:rsidRPr="00B12986" w14:paraId="113AB5CD" w14:textId="77777777" w:rsidTr="00D93D5E">
        <w:tc>
          <w:tcPr>
            <w:cnfStyle w:val="001000000000" w:firstRow="0" w:lastRow="0" w:firstColumn="1" w:lastColumn="0" w:oddVBand="0" w:evenVBand="0" w:oddHBand="0" w:evenHBand="0" w:firstRowFirstColumn="0" w:firstRowLastColumn="0" w:lastRowFirstColumn="0" w:lastRowLastColumn="0"/>
            <w:tcW w:w="846" w:type="dxa"/>
          </w:tcPr>
          <w:p w14:paraId="39B1E708" w14:textId="77777777" w:rsidR="00D93D5E" w:rsidRPr="00B12986" w:rsidRDefault="00D93D5E" w:rsidP="00D93D5E">
            <w:pPr>
              <w:jc w:val="both"/>
              <w:rPr>
                <w:rFonts w:ascii="Palatino Linotype" w:hAnsi="Palatino Linotype"/>
                <w:b w:val="0"/>
                <w:sz w:val="20"/>
                <w:szCs w:val="20"/>
              </w:rPr>
            </w:pPr>
            <w:r w:rsidRPr="00B12986">
              <w:rPr>
                <w:rFonts w:ascii="Palatino Linotype" w:hAnsi="Palatino Linotype"/>
                <w:b w:val="0"/>
                <w:sz w:val="20"/>
                <w:szCs w:val="20"/>
              </w:rPr>
              <w:t>Área</w:t>
            </w:r>
          </w:p>
        </w:tc>
        <w:tc>
          <w:tcPr>
            <w:tcW w:w="3568" w:type="dxa"/>
          </w:tcPr>
          <w:p w14:paraId="78F8F040" w14:textId="77777777" w:rsidR="00D93D5E" w:rsidRPr="00B12986" w:rsidRDefault="00D93D5E" w:rsidP="00D93D5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12986">
              <w:rPr>
                <w:rFonts w:ascii="Palatino Linotype" w:hAnsi="Palatino Linotype"/>
                <w:sz w:val="20"/>
                <w:szCs w:val="20"/>
              </w:rPr>
              <w:t>Se señalará el nombre del área del cual es titular quien clasifica.</w:t>
            </w:r>
          </w:p>
        </w:tc>
        <w:tc>
          <w:tcPr>
            <w:tcW w:w="968" w:type="dxa"/>
          </w:tcPr>
          <w:p w14:paraId="0125B8FF" w14:textId="77777777" w:rsidR="00D93D5E" w:rsidRPr="00B12986" w:rsidRDefault="00D93D5E" w:rsidP="00D93D5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B12986">
              <w:rPr>
                <w:rFonts w:ascii="Palatino Linotype" w:hAnsi="Palatino Linotype"/>
                <w:b/>
                <w:sz w:val="20"/>
                <w:szCs w:val="20"/>
              </w:rPr>
              <w:t>Área</w:t>
            </w:r>
          </w:p>
        </w:tc>
        <w:tc>
          <w:tcPr>
            <w:tcW w:w="3446" w:type="dxa"/>
          </w:tcPr>
          <w:p w14:paraId="1F36B7ED" w14:textId="77777777" w:rsidR="00D93D5E" w:rsidRPr="00B12986" w:rsidRDefault="00D93D5E" w:rsidP="00D93D5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12986">
              <w:rPr>
                <w:rFonts w:ascii="Palatino Linotype" w:hAnsi="Palatino Linotype"/>
                <w:sz w:val="20"/>
                <w:szCs w:val="20"/>
              </w:rPr>
              <w:t>Se señalará el nombre del área de la cual es el titular quien clasifica.</w:t>
            </w:r>
          </w:p>
        </w:tc>
      </w:tr>
      <w:tr w:rsidR="00FC3A20" w:rsidRPr="00B12986" w14:paraId="41610B26" w14:textId="77777777" w:rsidTr="00D93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145D2905" w14:textId="77777777" w:rsidR="00D93D5E" w:rsidRPr="00B12986" w:rsidRDefault="00D93D5E" w:rsidP="00D93D5E">
            <w:pPr>
              <w:jc w:val="both"/>
              <w:rPr>
                <w:rFonts w:ascii="Palatino Linotype" w:hAnsi="Palatino Linotype"/>
                <w:b w:val="0"/>
                <w:sz w:val="20"/>
                <w:szCs w:val="20"/>
              </w:rPr>
            </w:pPr>
            <w:r w:rsidRPr="00B12986">
              <w:rPr>
                <w:rFonts w:ascii="Palatino Linotype" w:hAnsi="Palatino Linotype"/>
                <w:b w:val="0"/>
                <w:sz w:val="20"/>
                <w:szCs w:val="20"/>
              </w:rPr>
              <w:t>Información reservada</w:t>
            </w:r>
          </w:p>
        </w:tc>
        <w:tc>
          <w:tcPr>
            <w:tcW w:w="3568" w:type="dxa"/>
          </w:tcPr>
          <w:p w14:paraId="54FB4EBD" w14:textId="77777777" w:rsidR="00D93D5E" w:rsidRPr="00B12986" w:rsidRDefault="00D93D5E" w:rsidP="00D93D5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12986">
              <w:rPr>
                <w:rFonts w:ascii="Palatino Linotype" w:hAnsi="Palatino Linotype"/>
                <w:sz w:val="20"/>
                <w:szCs w:val="20"/>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48088768" w14:textId="77777777" w:rsidR="00D93D5E" w:rsidRPr="00B12986" w:rsidRDefault="00D93D5E" w:rsidP="00D93D5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20"/>
                <w:szCs w:val="20"/>
              </w:rPr>
            </w:pPr>
            <w:r w:rsidRPr="00B12986">
              <w:rPr>
                <w:rFonts w:ascii="Palatino Linotype" w:hAnsi="Palatino Linotype"/>
                <w:b/>
                <w:sz w:val="20"/>
                <w:szCs w:val="20"/>
              </w:rPr>
              <w:t>Reservado</w:t>
            </w:r>
          </w:p>
        </w:tc>
        <w:tc>
          <w:tcPr>
            <w:tcW w:w="3446" w:type="dxa"/>
          </w:tcPr>
          <w:p w14:paraId="0A3F81BE" w14:textId="77777777" w:rsidR="00D93D5E" w:rsidRPr="00B12986" w:rsidRDefault="00D93D5E" w:rsidP="00D93D5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12986">
              <w:rPr>
                <w:rFonts w:ascii="Palatino Linotype" w:hAnsi="Palatino Linotype"/>
                <w:sz w:val="20"/>
                <w:szCs w:val="20"/>
              </w:rPr>
              <w:t>Leyenda de información RESERVADA.</w:t>
            </w:r>
          </w:p>
        </w:tc>
      </w:tr>
      <w:tr w:rsidR="00FC3A20" w:rsidRPr="00B12986" w14:paraId="54F58072" w14:textId="77777777" w:rsidTr="00D93D5E">
        <w:tc>
          <w:tcPr>
            <w:cnfStyle w:val="001000000000" w:firstRow="0" w:lastRow="0" w:firstColumn="1" w:lastColumn="0" w:oddVBand="0" w:evenVBand="0" w:oddHBand="0" w:evenHBand="0" w:firstRowFirstColumn="0" w:firstRowLastColumn="0" w:lastRowFirstColumn="0" w:lastRowLastColumn="0"/>
            <w:tcW w:w="846" w:type="dxa"/>
          </w:tcPr>
          <w:p w14:paraId="42F58254" w14:textId="77777777" w:rsidR="00D93D5E" w:rsidRPr="00B12986" w:rsidRDefault="00D93D5E" w:rsidP="00D93D5E">
            <w:pPr>
              <w:jc w:val="both"/>
              <w:rPr>
                <w:rFonts w:ascii="Palatino Linotype" w:hAnsi="Palatino Linotype"/>
                <w:b w:val="0"/>
                <w:sz w:val="20"/>
                <w:szCs w:val="20"/>
              </w:rPr>
            </w:pPr>
            <w:r w:rsidRPr="00B12986">
              <w:rPr>
                <w:rFonts w:ascii="Palatino Linotype" w:hAnsi="Palatino Linotype"/>
                <w:b w:val="0"/>
                <w:sz w:val="20"/>
                <w:szCs w:val="20"/>
              </w:rPr>
              <w:lastRenderedPageBreak/>
              <w:t>Fundamento legal</w:t>
            </w:r>
          </w:p>
        </w:tc>
        <w:tc>
          <w:tcPr>
            <w:tcW w:w="3568" w:type="dxa"/>
          </w:tcPr>
          <w:p w14:paraId="5F959BF8" w14:textId="77777777" w:rsidR="00D93D5E" w:rsidRPr="00B12986" w:rsidRDefault="00D93D5E" w:rsidP="00D93D5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12986">
              <w:rPr>
                <w:rFonts w:ascii="Palatino Linotype" w:hAnsi="Palatino Linotype"/>
                <w:sz w:val="20"/>
                <w:szCs w:val="20"/>
              </w:rPr>
              <w:t>Se señalará el nombre del ordenamiento, el o los artículos, fracción(es), párrafo(s) con base en los cuales se sustente la reserva.</w:t>
            </w:r>
          </w:p>
        </w:tc>
        <w:tc>
          <w:tcPr>
            <w:tcW w:w="968" w:type="dxa"/>
          </w:tcPr>
          <w:p w14:paraId="098D4F91" w14:textId="77777777" w:rsidR="00D93D5E" w:rsidRPr="00B12986" w:rsidRDefault="00D93D5E" w:rsidP="00D93D5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B12986">
              <w:rPr>
                <w:rFonts w:ascii="Palatino Linotype" w:hAnsi="Palatino Linotype"/>
                <w:b/>
                <w:sz w:val="20"/>
                <w:szCs w:val="20"/>
              </w:rPr>
              <w:t>Periodo de reserva</w:t>
            </w:r>
          </w:p>
        </w:tc>
        <w:tc>
          <w:tcPr>
            <w:tcW w:w="3446" w:type="dxa"/>
          </w:tcPr>
          <w:p w14:paraId="0D321252" w14:textId="77777777" w:rsidR="00D93D5E" w:rsidRPr="00B12986" w:rsidRDefault="00D93D5E" w:rsidP="00D93D5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12986">
              <w:rPr>
                <w:rFonts w:ascii="Palatino Linotype" w:hAnsi="Palatino Linotype"/>
                <w:sz w:val="20"/>
                <w:szCs w:val="20"/>
              </w:rPr>
              <w:t>Se anotará el número de años o meses por los que se mantendrá el documento o las partes del mismo como reservado. Si el expediente no es reservado, sino confidencial, deberá tacharse este apartado.</w:t>
            </w:r>
          </w:p>
        </w:tc>
      </w:tr>
      <w:tr w:rsidR="00FC3A20" w:rsidRPr="00B12986" w14:paraId="4BDE5679" w14:textId="77777777" w:rsidTr="00D93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94D7924" w14:textId="77777777" w:rsidR="00D93D5E" w:rsidRPr="00B12986" w:rsidRDefault="00D93D5E" w:rsidP="00D93D5E">
            <w:pPr>
              <w:jc w:val="both"/>
              <w:rPr>
                <w:rFonts w:ascii="Palatino Linotype" w:hAnsi="Palatino Linotype"/>
                <w:b w:val="0"/>
                <w:sz w:val="20"/>
                <w:szCs w:val="20"/>
              </w:rPr>
            </w:pPr>
            <w:r w:rsidRPr="00B12986">
              <w:rPr>
                <w:rFonts w:ascii="Palatino Linotype" w:hAnsi="Palatino Linotype"/>
                <w:b w:val="0"/>
                <w:sz w:val="20"/>
                <w:szCs w:val="20"/>
              </w:rPr>
              <w:t>Ampliación del periodo de reserva</w:t>
            </w:r>
          </w:p>
        </w:tc>
        <w:tc>
          <w:tcPr>
            <w:tcW w:w="3568" w:type="dxa"/>
          </w:tcPr>
          <w:p w14:paraId="5C2D5136" w14:textId="77777777" w:rsidR="00D93D5E" w:rsidRPr="00B12986" w:rsidRDefault="00D93D5E" w:rsidP="00D93D5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12986">
              <w:rPr>
                <w:rFonts w:ascii="Palatino Linotype" w:hAnsi="Palatino Linotype"/>
                <w:sz w:val="20"/>
                <w:szCs w:val="20"/>
              </w:rPr>
              <w:t>En caso de haber solicitado la ampliación del periodo de reserva originalmente establecido, se deberá anotar el número de años o meses por los que se amplía la reserva.</w:t>
            </w:r>
          </w:p>
        </w:tc>
        <w:tc>
          <w:tcPr>
            <w:tcW w:w="968" w:type="dxa"/>
          </w:tcPr>
          <w:p w14:paraId="51917D7A" w14:textId="77777777" w:rsidR="00D93D5E" w:rsidRPr="00B12986" w:rsidRDefault="00D93D5E" w:rsidP="00D93D5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20"/>
                <w:szCs w:val="20"/>
              </w:rPr>
            </w:pPr>
            <w:r w:rsidRPr="00B12986">
              <w:rPr>
                <w:rFonts w:ascii="Palatino Linotype" w:hAnsi="Palatino Linotype"/>
                <w:b/>
                <w:sz w:val="20"/>
                <w:szCs w:val="20"/>
              </w:rPr>
              <w:t>Fundamento legal</w:t>
            </w:r>
          </w:p>
        </w:tc>
        <w:tc>
          <w:tcPr>
            <w:tcW w:w="3446" w:type="dxa"/>
          </w:tcPr>
          <w:p w14:paraId="55878AA2" w14:textId="77777777" w:rsidR="00D93D5E" w:rsidRPr="00B12986" w:rsidRDefault="00D93D5E" w:rsidP="00D93D5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12986">
              <w:rPr>
                <w:rFonts w:ascii="Palatino Linotype" w:hAnsi="Palatino Linotype"/>
                <w:sz w:val="20"/>
                <w:szCs w:val="20"/>
              </w:rPr>
              <w:t>Se señalará el nombre del o de los ordenamientos jurídicos, el o los artículos, fracción(es), párrafo(s) con base en los cuales se sustenta la reserva.</w:t>
            </w:r>
          </w:p>
        </w:tc>
      </w:tr>
      <w:tr w:rsidR="00FC3A20" w:rsidRPr="00B12986" w14:paraId="41DCAE2B" w14:textId="77777777" w:rsidTr="00D93D5E">
        <w:tc>
          <w:tcPr>
            <w:cnfStyle w:val="001000000000" w:firstRow="0" w:lastRow="0" w:firstColumn="1" w:lastColumn="0" w:oddVBand="0" w:evenVBand="0" w:oddHBand="0" w:evenHBand="0" w:firstRowFirstColumn="0" w:firstRowLastColumn="0" w:lastRowFirstColumn="0" w:lastRowLastColumn="0"/>
            <w:tcW w:w="846" w:type="dxa"/>
          </w:tcPr>
          <w:p w14:paraId="2BA82FD5" w14:textId="77777777" w:rsidR="00D93D5E" w:rsidRPr="00B12986" w:rsidRDefault="00D93D5E" w:rsidP="00D93D5E">
            <w:pPr>
              <w:jc w:val="both"/>
              <w:rPr>
                <w:rFonts w:ascii="Palatino Linotype" w:hAnsi="Palatino Linotype"/>
                <w:b w:val="0"/>
                <w:sz w:val="20"/>
                <w:szCs w:val="20"/>
              </w:rPr>
            </w:pPr>
            <w:r w:rsidRPr="00B12986">
              <w:rPr>
                <w:rFonts w:ascii="Palatino Linotype" w:hAnsi="Palatino Linotype"/>
                <w:b w:val="0"/>
                <w:sz w:val="20"/>
                <w:szCs w:val="20"/>
              </w:rPr>
              <w:t>Confidencial</w:t>
            </w:r>
          </w:p>
        </w:tc>
        <w:tc>
          <w:tcPr>
            <w:tcW w:w="3568" w:type="dxa"/>
          </w:tcPr>
          <w:p w14:paraId="6E3FC9FB" w14:textId="77777777" w:rsidR="00D93D5E" w:rsidRPr="00B12986" w:rsidRDefault="00D93D5E" w:rsidP="00D93D5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12986">
              <w:rPr>
                <w:rFonts w:ascii="Palatino Linotype" w:hAnsi="Palatino Linotype"/>
                <w:sz w:val="20"/>
                <w:szCs w:val="20"/>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20348697" w14:textId="77777777" w:rsidR="00D93D5E" w:rsidRPr="00B12986" w:rsidRDefault="00D93D5E" w:rsidP="00D93D5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B12986">
              <w:rPr>
                <w:rFonts w:ascii="Palatino Linotype" w:hAnsi="Palatino Linotype"/>
                <w:b/>
                <w:sz w:val="20"/>
                <w:szCs w:val="20"/>
              </w:rPr>
              <w:t>Ampliación del periodo de reserva</w:t>
            </w:r>
          </w:p>
        </w:tc>
        <w:tc>
          <w:tcPr>
            <w:tcW w:w="3446" w:type="dxa"/>
          </w:tcPr>
          <w:p w14:paraId="1A1C119F" w14:textId="77777777" w:rsidR="00D93D5E" w:rsidRPr="00B12986" w:rsidRDefault="00D93D5E" w:rsidP="00D93D5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12986">
              <w:rPr>
                <w:rFonts w:ascii="Palatino Linotype" w:hAnsi="Palatino Linotype"/>
                <w:sz w:val="20"/>
                <w:szCs w:val="20"/>
              </w:rPr>
              <w:t>En caso de haber solicitado la ampliación del periodo de reserva originalmente establecido, se deberá anotar el número de años o meses por los que se amplía la reserva.</w:t>
            </w:r>
          </w:p>
        </w:tc>
      </w:tr>
      <w:tr w:rsidR="00FC3A20" w:rsidRPr="00B12986" w14:paraId="01267236" w14:textId="77777777" w:rsidTr="00D93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A12844F" w14:textId="77777777" w:rsidR="00D93D5E" w:rsidRPr="00B12986" w:rsidRDefault="00D93D5E" w:rsidP="00D93D5E">
            <w:pPr>
              <w:jc w:val="both"/>
              <w:rPr>
                <w:rFonts w:ascii="Palatino Linotype" w:hAnsi="Palatino Linotype"/>
                <w:b w:val="0"/>
                <w:sz w:val="20"/>
                <w:szCs w:val="20"/>
              </w:rPr>
            </w:pPr>
            <w:r w:rsidRPr="00B12986">
              <w:rPr>
                <w:rFonts w:ascii="Palatino Linotype" w:hAnsi="Palatino Linotype"/>
                <w:b w:val="0"/>
                <w:sz w:val="20"/>
                <w:szCs w:val="20"/>
              </w:rPr>
              <w:t>Fundamento legal</w:t>
            </w:r>
          </w:p>
        </w:tc>
        <w:tc>
          <w:tcPr>
            <w:tcW w:w="3568" w:type="dxa"/>
          </w:tcPr>
          <w:p w14:paraId="436A98A0" w14:textId="77777777" w:rsidR="00D93D5E" w:rsidRPr="00B12986" w:rsidRDefault="00D93D5E" w:rsidP="00D93D5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12986">
              <w:rPr>
                <w:rFonts w:ascii="Palatino Linotype" w:hAnsi="Palatino Linotype"/>
                <w:sz w:val="20"/>
                <w:szCs w:val="20"/>
              </w:rPr>
              <w:t>Se señalará el nombre del ordenamiento, el o los artículos, fracción(es), párrafo(s) con base en los cuales se sustente la confidencialidad.</w:t>
            </w:r>
          </w:p>
        </w:tc>
        <w:tc>
          <w:tcPr>
            <w:tcW w:w="968" w:type="dxa"/>
          </w:tcPr>
          <w:p w14:paraId="6B6E085D" w14:textId="77777777" w:rsidR="00D93D5E" w:rsidRPr="00B12986" w:rsidRDefault="00D93D5E" w:rsidP="00D93D5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20"/>
                <w:szCs w:val="20"/>
              </w:rPr>
            </w:pPr>
            <w:r w:rsidRPr="00B12986">
              <w:rPr>
                <w:rFonts w:ascii="Palatino Linotype" w:hAnsi="Palatino Linotype"/>
                <w:b/>
                <w:sz w:val="20"/>
                <w:szCs w:val="20"/>
              </w:rPr>
              <w:t>Confidencial</w:t>
            </w:r>
          </w:p>
        </w:tc>
        <w:tc>
          <w:tcPr>
            <w:tcW w:w="3446" w:type="dxa"/>
          </w:tcPr>
          <w:p w14:paraId="7743DA9B" w14:textId="77777777" w:rsidR="00D93D5E" w:rsidRPr="00B12986" w:rsidRDefault="00D93D5E" w:rsidP="00D93D5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12986">
              <w:rPr>
                <w:rFonts w:ascii="Palatino Linotype" w:hAnsi="Palatino Linotype"/>
                <w:sz w:val="20"/>
                <w:szCs w:val="20"/>
              </w:rPr>
              <w:t>Leyenda de información CONFIDENCIAL.</w:t>
            </w:r>
          </w:p>
        </w:tc>
      </w:tr>
      <w:tr w:rsidR="00FC3A20" w:rsidRPr="00B12986" w14:paraId="16BA9BD1" w14:textId="77777777" w:rsidTr="00D93D5E">
        <w:tc>
          <w:tcPr>
            <w:cnfStyle w:val="001000000000" w:firstRow="0" w:lastRow="0" w:firstColumn="1" w:lastColumn="0" w:oddVBand="0" w:evenVBand="0" w:oddHBand="0" w:evenHBand="0" w:firstRowFirstColumn="0" w:firstRowLastColumn="0" w:lastRowFirstColumn="0" w:lastRowLastColumn="0"/>
            <w:tcW w:w="846" w:type="dxa"/>
          </w:tcPr>
          <w:p w14:paraId="3AF82582" w14:textId="77777777" w:rsidR="00D93D5E" w:rsidRPr="00B12986" w:rsidRDefault="00D93D5E" w:rsidP="00D93D5E">
            <w:pPr>
              <w:jc w:val="both"/>
              <w:rPr>
                <w:rFonts w:ascii="Palatino Linotype" w:hAnsi="Palatino Linotype"/>
                <w:b w:val="0"/>
                <w:sz w:val="20"/>
                <w:szCs w:val="20"/>
              </w:rPr>
            </w:pPr>
            <w:r w:rsidRPr="00B12986">
              <w:rPr>
                <w:rFonts w:ascii="Palatino Linotype" w:hAnsi="Palatino Linotype"/>
                <w:b w:val="0"/>
                <w:sz w:val="20"/>
                <w:szCs w:val="20"/>
              </w:rPr>
              <w:t>Rúbrica del titular del área</w:t>
            </w:r>
          </w:p>
        </w:tc>
        <w:tc>
          <w:tcPr>
            <w:tcW w:w="3568" w:type="dxa"/>
          </w:tcPr>
          <w:p w14:paraId="5CC3C64A" w14:textId="77777777" w:rsidR="00D93D5E" w:rsidRPr="00B12986" w:rsidRDefault="00D93D5E" w:rsidP="00D93D5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12986">
              <w:rPr>
                <w:rFonts w:ascii="Palatino Linotype" w:hAnsi="Palatino Linotype"/>
                <w:sz w:val="20"/>
                <w:szCs w:val="20"/>
              </w:rPr>
              <w:t>Rúbrica autógrafa de quien clasifica.</w:t>
            </w:r>
          </w:p>
        </w:tc>
        <w:tc>
          <w:tcPr>
            <w:tcW w:w="968" w:type="dxa"/>
          </w:tcPr>
          <w:p w14:paraId="5D9AF6EC" w14:textId="77777777" w:rsidR="00D93D5E" w:rsidRPr="00B12986" w:rsidRDefault="00D93D5E" w:rsidP="00D93D5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B12986">
              <w:rPr>
                <w:rFonts w:ascii="Palatino Linotype" w:hAnsi="Palatino Linotype"/>
                <w:b/>
                <w:sz w:val="20"/>
                <w:szCs w:val="20"/>
              </w:rPr>
              <w:t>Fundamento legal</w:t>
            </w:r>
          </w:p>
        </w:tc>
        <w:tc>
          <w:tcPr>
            <w:tcW w:w="3446" w:type="dxa"/>
          </w:tcPr>
          <w:p w14:paraId="1CFFA71C" w14:textId="77777777" w:rsidR="00D93D5E" w:rsidRPr="00B12986" w:rsidRDefault="00D93D5E" w:rsidP="00D93D5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12986">
              <w:rPr>
                <w:rFonts w:ascii="Palatino Linotype" w:hAnsi="Palatino Linotype"/>
                <w:sz w:val="20"/>
                <w:szCs w:val="20"/>
              </w:rPr>
              <w:t>Se señalará el nombre del o de los ordenamientos jurídicos, el o los artículos, fracción(es), párrafo(s) con base en los cuales se sustente la confidencialidad.</w:t>
            </w:r>
          </w:p>
        </w:tc>
      </w:tr>
      <w:tr w:rsidR="00FC3A20" w:rsidRPr="00B12986" w14:paraId="04A6B7BF" w14:textId="77777777" w:rsidTr="00D93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FF84EB6" w14:textId="77777777" w:rsidR="00D93D5E" w:rsidRPr="00B12986" w:rsidRDefault="00D93D5E" w:rsidP="00D93D5E">
            <w:pPr>
              <w:jc w:val="both"/>
              <w:rPr>
                <w:rFonts w:ascii="Palatino Linotype" w:hAnsi="Palatino Linotype"/>
                <w:b w:val="0"/>
                <w:sz w:val="20"/>
                <w:szCs w:val="20"/>
              </w:rPr>
            </w:pPr>
            <w:r w:rsidRPr="00B12986">
              <w:rPr>
                <w:rFonts w:ascii="Palatino Linotype" w:hAnsi="Palatino Linotype"/>
                <w:b w:val="0"/>
                <w:sz w:val="20"/>
                <w:szCs w:val="20"/>
              </w:rPr>
              <w:t>Fecha de desclasificación</w:t>
            </w:r>
          </w:p>
        </w:tc>
        <w:tc>
          <w:tcPr>
            <w:tcW w:w="3568" w:type="dxa"/>
          </w:tcPr>
          <w:p w14:paraId="43F04EEB" w14:textId="77777777" w:rsidR="00D93D5E" w:rsidRPr="00B12986" w:rsidRDefault="00D93D5E" w:rsidP="00D93D5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12986">
              <w:rPr>
                <w:rFonts w:ascii="Palatino Linotype" w:hAnsi="Palatino Linotype"/>
                <w:sz w:val="20"/>
                <w:szCs w:val="20"/>
              </w:rPr>
              <w:t>Se anotará la fecha en que se desclasifica el documento.</w:t>
            </w:r>
          </w:p>
        </w:tc>
        <w:tc>
          <w:tcPr>
            <w:tcW w:w="968" w:type="dxa"/>
          </w:tcPr>
          <w:p w14:paraId="75106D0D" w14:textId="77777777" w:rsidR="00D93D5E" w:rsidRPr="00B12986" w:rsidRDefault="00D93D5E" w:rsidP="00D93D5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20"/>
                <w:szCs w:val="20"/>
              </w:rPr>
            </w:pPr>
            <w:r w:rsidRPr="00B12986">
              <w:rPr>
                <w:rFonts w:ascii="Palatino Linotype" w:hAnsi="Palatino Linotype"/>
                <w:b/>
                <w:sz w:val="20"/>
                <w:szCs w:val="20"/>
              </w:rPr>
              <w:t>Rúbrica del titular del área</w:t>
            </w:r>
          </w:p>
        </w:tc>
        <w:tc>
          <w:tcPr>
            <w:tcW w:w="3446" w:type="dxa"/>
          </w:tcPr>
          <w:p w14:paraId="12348A34" w14:textId="77777777" w:rsidR="00D93D5E" w:rsidRPr="00B12986" w:rsidRDefault="00D93D5E" w:rsidP="00D93D5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12986">
              <w:rPr>
                <w:rFonts w:ascii="Palatino Linotype" w:hAnsi="Palatino Linotype"/>
                <w:sz w:val="20"/>
                <w:szCs w:val="20"/>
              </w:rPr>
              <w:t>Rúbrica autógrafa de quien clasifica.</w:t>
            </w:r>
          </w:p>
        </w:tc>
      </w:tr>
      <w:tr w:rsidR="00FC3A20" w:rsidRPr="00B12986" w14:paraId="23E8FED7" w14:textId="77777777" w:rsidTr="00D93D5E">
        <w:tc>
          <w:tcPr>
            <w:cnfStyle w:val="001000000000" w:firstRow="0" w:lastRow="0" w:firstColumn="1" w:lastColumn="0" w:oddVBand="0" w:evenVBand="0" w:oddHBand="0" w:evenHBand="0" w:firstRowFirstColumn="0" w:firstRowLastColumn="0" w:lastRowFirstColumn="0" w:lastRowLastColumn="0"/>
            <w:tcW w:w="846" w:type="dxa"/>
          </w:tcPr>
          <w:p w14:paraId="0AE3DF79" w14:textId="77777777" w:rsidR="00D93D5E" w:rsidRPr="00B12986" w:rsidRDefault="00D93D5E" w:rsidP="00D93D5E">
            <w:pPr>
              <w:jc w:val="both"/>
              <w:rPr>
                <w:rFonts w:ascii="Palatino Linotype" w:hAnsi="Palatino Linotype"/>
                <w:b w:val="0"/>
                <w:sz w:val="20"/>
                <w:szCs w:val="20"/>
              </w:rPr>
            </w:pPr>
            <w:r w:rsidRPr="00B12986">
              <w:rPr>
                <w:rFonts w:ascii="Palatino Linotype" w:hAnsi="Palatino Linotype"/>
                <w:b w:val="0"/>
                <w:sz w:val="20"/>
                <w:szCs w:val="20"/>
              </w:rPr>
              <w:t>Rúbrica y cargo del servidor público</w:t>
            </w:r>
          </w:p>
        </w:tc>
        <w:tc>
          <w:tcPr>
            <w:tcW w:w="3568" w:type="dxa"/>
          </w:tcPr>
          <w:p w14:paraId="6300EA90" w14:textId="77777777" w:rsidR="00D93D5E" w:rsidRPr="00B12986" w:rsidRDefault="00D93D5E" w:rsidP="00D93D5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12986">
              <w:rPr>
                <w:rFonts w:ascii="Palatino Linotype" w:hAnsi="Palatino Linotype"/>
                <w:sz w:val="20"/>
                <w:szCs w:val="20"/>
              </w:rPr>
              <w:t>Rúbrica autógrafa de quien desclasifica.</w:t>
            </w:r>
          </w:p>
        </w:tc>
        <w:tc>
          <w:tcPr>
            <w:tcW w:w="968" w:type="dxa"/>
          </w:tcPr>
          <w:p w14:paraId="35338CB3" w14:textId="77777777" w:rsidR="00D93D5E" w:rsidRPr="00B12986" w:rsidRDefault="00D93D5E" w:rsidP="00D93D5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B12986">
              <w:rPr>
                <w:rFonts w:ascii="Palatino Linotype" w:hAnsi="Palatino Linotype"/>
                <w:b/>
                <w:sz w:val="20"/>
                <w:szCs w:val="20"/>
              </w:rPr>
              <w:t>Fecha de desclasificación</w:t>
            </w:r>
          </w:p>
        </w:tc>
        <w:tc>
          <w:tcPr>
            <w:tcW w:w="3446" w:type="dxa"/>
          </w:tcPr>
          <w:p w14:paraId="15A98892" w14:textId="77777777" w:rsidR="00D93D5E" w:rsidRPr="00B12986" w:rsidRDefault="00D93D5E" w:rsidP="00D93D5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12986">
              <w:rPr>
                <w:rFonts w:ascii="Palatino Linotype" w:hAnsi="Palatino Linotype"/>
                <w:sz w:val="20"/>
                <w:szCs w:val="20"/>
              </w:rPr>
              <w:t>Se anotará la fecha en que se desclasifica.</w:t>
            </w:r>
          </w:p>
        </w:tc>
      </w:tr>
      <w:tr w:rsidR="00FC3A20" w:rsidRPr="00B12986" w14:paraId="1F98C54F" w14:textId="77777777" w:rsidTr="00D93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C85419E" w14:textId="77777777" w:rsidR="00D93D5E" w:rsidRPr="00B12986" w:rsidRDefault="00D93D5E" w:rsidP="00D93D5E">
            <w:pPr>
              <w:jc w:val="both"/>
              <w:rPr>
                <w:rFonts w:ascii="Palatino Linotype" w:hAnsi="Palatino Linotype"/>
                <w:sz w:val="20"/>
                <w:szCs w:val="20"/>
              </w:rPr>
            </w:pPr>
          </w:p>
        </w:tc>
        <w:tc>
          <w:tcPr>
            <w:tcW w:w="3568" w:type="dxa"/>
          </w:tcPr>
          <w:p w14:paraId="5F331720" w14:textId="77777777" w:rsidR="00D93D5E" w:rsidRPr="00B12986" w:rsidRDefault="00D93D5E" w:rsidP="00D93D5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968" w:type="dxa"/>
          </w:tcPr>
          <w:p w14:paraId="460B0077" w14:textId="77777777" w:rsidR="00D93D5E" w:rsidRPr="00B12986" w:rsidRDefault="00D93D5E" w:rsidP="00D93D5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20"/>
                <w:szCs w:val="20"/>
              </w:rPr>
            </w:pPr>
            <w:r w:rsidRPr="00B12986">
              <w:rPr>
                <w:rFonts w:ascii="Palatino Linotype" w:hAnsi="Palatino Linotype"/>
                <w:b/>
                <w:sz w:val="20"/>
                <w:szCs w:val="20"/>
              </w:rPr>
              <w:t>Partes o secciones reservadas o confidenciales</w:t>
            </w:r>
          </w:p>
        </w:tc>
        <w:tc>
          <w:tcPr>
            <w:tcW w:w="3446" w:type="dxa"/>
          </w:tcPr>
          <w:p w14:paraId="2F1DA6E7" w14:textId="77777777" w:rsidR="00D93D5E" w:rsidRPr="00B12986" w:rsidRDefault="00D93D5E" w:rsidP="00D93D5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12986">
              <w:rPr>
                <w:rFonts w:ascii="Palatino Linotype" w:hAnsi="Palatino Linotype"/>
                <w:sz w:val="20"/>
                <w:szCs w:val="20"/>
              </w:rPr>
              <w:t xml:space="preserve">En caso que una vez desclasificado el expediente, </w:t>
            </w:r>
            <w:proofErr w:type="spellStart"/>
            <w:r w:rsidRPr="00B12986">
              <w:rPr>
                <w:rFonts w:ascii="Palatino Linotype" w:hAnsi="Palatino Linotype"/>
                <w:sz w:val="20"/>
                <w:szCs w:val="20"/>
              </w:rPr>
              <w:t>subsistanpartes</w:t>
            </w:r>
            <w:proofErr w:type="spellEnd"/>
            <w:r w:rsidRPr="00B12986">
              <w:rPr>
                <w:rFonts w:ascii="Palatino Linotype" w:hAnsi="Palatino Linotype"/>
                <w:sz w:val="20"/>
                <w:szCs w:val="20"/>
              </w:rPr>
              <w:t xml:space="preserve"> o secciones del mismo reservadas o confidenciales, se señalará este hecho.</w:t>
            </w:r>
          </w:p>
        </w:tc>
      </w:tr>
      <w:tr w:rsidR="00FC3A20" w:rsidRPr="00B12986" w14:paraId="487BF02B" w14:textId="77777777" w:rsidTr="00D93D5E">
        <w:tc>
          <w:tcPr>
            <w:cnfStyle w:val="001000000000" w:firstRow="0" w:lastRow="0" w:firstColumn="1" w:lastColumn="0" w:oddVBand="0" w:evenVBand="0" w:oddHBand="0" w:evenHBand="0" w:firstRowFirstColumn="0" w:firstRowLastColumn="0" w:lastRowFirstColumn="0" w:lastRowLastColumn="0"/>
            <w:tcW w:w="846" w:type="dxa"/>
          </w:tcPr>
          <w:p w14:paraId="42D635ED" w14:textId="77777777" w:rsidR="00D93D5E" w:rsidRPr="00B12986" w:rsidRDefault="00D93D5E" w:rsidP="00D93D5E">
            <w:pPr>
              <w:jc w:val="both"/>
              <w:rPr>
                <w:rFonts w:ascii="Palatino Linotype" w:hAnsi="Palatino Linotype"/>
                <w:sz w:val="20"/>
                <w:szCs w:val="20"/>
              </w:rPr>
            </w:pPr>
          </w:p>
        </w:tc>
        <w:tc>
          <w:tcPr>
            <w:tcW w:w="3568" w:type="dxa"/>
          </w:tcPr>
          <w:p w14:paraId="2EDF90DA" w14:textId="77777777" w:rsidR="00D93D5E" w:rsidRPr="00B12986" w:rsidRDefault="00D93D5E" w:rsidP="00D93D5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968" w:type="dxa"/>
          </w:tcPr>
          <w:p w14:paraId="51C4C72C" w14:textId="77777777" w:rsidR="00D93D5E" w:rsidRPr="00B12986" w:rsidRDefault="00D93D5E" w:rsidP="00D93D5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B12986">
              <w:rPr>
                <w:rFonts w:ascii="Palatino Linotype" w:hAnsi="Palatino Linotype"/>
                <w:b/>
                <w:sz w:val="20"/>
                <w:szCs w:val="20"/>
              </w:rPr>
              <w:t>Rúbrica y cargo del servidor público</w:t>
            </w:r>
          </w:p>
        </w:tc>
        <w:tc>
          <w:tcPr>
            <w:tcW w:w="3446" w:type="dxa"/>
          </w:tcPr>
          <w:p w14:paraId="0519C3DF" w14:textId="77777777" w:rsidR="00D93D5E" w:rsidRPr="00B12986" w:rsidRDefault="00D93D5E" w:rsidP="00D93D5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12986">
              <w:rPr>
                <w:rFonts w:ascii="Palatino Linotype" w:hAnsi="Palatino Linotype"/>
                <w:sz w:val="20"/>
                <w:szCs w:val="20"/>
              </w:rPr>
              <w:t>Rúbrica autógrafa de quien desclasifica.</w:t>
            </w:r>
          </w:p>
        </w:tc>
      </w:tr>
    </w:tbl>
    <w:p w14:paraId="6C681B4D" w14:textId="57A97FB3" w:rsidR="00E85660" w:rsidRPr="00FC3A20" w:rsidRDefault="00E85660" w:rsidP="00E85660">
      <w:pPr>
        <w:spacing w:before="240" w:after="240" w:line="360" w:lineRule="auto"/>
        <w:jc w:val="both"/>
        <w:rPr>
          <w:rFonts w:ascii="Palatino Linotype" w:hAnsi="Palatino Linotype" w:cs="Arial"/>
        </w:rPr>
      </w:pPr>
      <w:r w:rsidRPr="00FC3A20">
        <w:rPr>
          <w:rFonts w:ascii="Palatino Linotype" w:hAnsi="Palatino Linotype" w:cs="Arial"/>
        </w:rPr>
        <w:t xml:space="preserve">Así, con fundamento en lo prescrito en los artículos 5 párrafos </w:t>
      </w:r>
      <w:r w:rsidR="00AB0E58" w:rsidRPr="00FC3A20">
        <w:rPr>
          <w:rFonts w:ascii="Palatino Linotype" w:hAnsi="Palatino Linotype"/>
          <w:shd w:val="clear" w:color="auto" w:fill="FFFFFF"/>
        </w:rPr>
        <w:t xml:space="preserve">vigésimo </w:t>
      </w:r>
      <w:r w:rsidR="00AB0E58">
        <w:rPr>
          <w:rFonts w:ascii="Palatino Linotype" w:hAnsi="Palatino Linotype"/>
          <w:shd w:val="clear" w:color="auto" w:fill="FFFFFF"/>
        </w:rPr>
        <w:t>noveno, trigésimo y trigésimo primero</w:t>
      </w:r>
      <w:r w:rsidR="00AB0E58" w:rsidRPr="00FC3A20">
        <w:rPr>
          <w:rFonts w:ascii="Palatino Linotype" w:hAnsi="Palatino Linotype" w:cs="Arial"/>
        </w:rPr>
        <w:t xml:space="preserve"> </w:t>
      </w:r>
      <w:r w:rsidRPr="00FC3A20">
        <w:rPr>
          <w:rFonts w:ascii="Palatino Linotype" w:hAnsi="Palatino Linotype" w:cs="Arial"/>
        </w:rPr>
        <w:t>de la Constitución Política del Estado Libre y Soberano de México; 2, fracción II; 29, 36 fracciones I y II; 176, 178, 179, 181 y 185 de la Ley de Transparencia y Acceso a la Información Pública del Estado de México y Municipios, este Pleno:</w:t>
      </w:r>
    </w:p>
    <w:p w14:paraId="70EC59B2" w14:textId="77777777" w:rsidR="00E85660" w:rsidRPr="00FC3A20" w:rsidRDefault="00E85660" w:rsidP="00E85660">
      <w:pPr>
        <w:pStyle w:val="Prrafodelista"/>
        <w:numPr>
          <w:ilvl w:val="0"/>
          <w:numId w:val="1"/>
        </w:numPr>
        <w:spacing w:before="240" w:after="240" w:line="360" w:lineRule="auto"/>
        <w:contextualSpacing/>
        <w:jc w:val="center"/>
        <w:rPr>
          <w:rFonts w:ascii="Palatino Linotype" w:hAnsi="Palatino Linotype" w:cs="Arial"/>
          <w:b/>
        </w:rPr>
      </w:pPr>
      <w:r w:rsidRPr="00FC3A20">
        <w:rPr>
          <w:rFonts w:ascii="Palatino Linotype" w:hAnsi="Palatino Linotype" w:cs="Arial"/>
          <w:b/>
        </w:rPr>
        <w:t>R E S U E L V E:</w:t>
      </w:r>
    </w:p>
    <w:p w14:paraId="5A6AD671" w14:textId="7CE51032" w:rsidR="00A06A8E" w:rsidRPr="00FC3A20" w:rsidRDefault="00E85660" w:rsidP="00E86BE4">
      <w:pPr>
        <w:spacing w:before="240" w:after="240" w:line="360" w:lineRule="auto"/>
        <w:jc w:val="both"/>
        <w:rPr>
          <w:rFonts w:ascii="Palatino Linotype" w:hAnsi="Palatino Linotype" w:cs="Arial"/>
          <w:b/>
        </w:rPr>
      </w:pPr>
      <w:r w:rsidRPr="00FC3A20">
        <w:rPr>
          <w:rFonts w:ascii="Palatino Linotype" w:hAnsi="Palatino Linotype" w:cs="Arial"/>
          <w:b/>
        </w:rPr>
        <w:t xml:space="preserve">Primero. </w:t>
      </w:r>
      <w:r w:rsidR="00A06A8E" w:rsidRPr="00FC3A20">
        <w:rPr>
          <w:rFonts w:ascii="Palatino Linotype" w:hAnsi="Palatino Linotype" w:cs="Arial"/>
        </w:rPr>
        <w:t xml:space="preserve">Son fundados los motivos de inconformidad aducidos por </w:t>
      </w:r>
      <w:r w:rsidR="00A06A8E" w:rsidRPr="00FC3A20">
        <w:rPr>
          <w:rFonts w:ascii="Palatino Linotype" w:hAnsi="Palatino Linotype" w:cs="Arial"/>
          <w:b/>
        </w:rPr>
        <w:t>el recurrente</w:t>
      </w:r>
      <w:r w:rsidR="00A06A8E" w:rsidRPr="00FC3A20">
        <w:rPr>
          <w:rFonts w:ascii="Palatino Linotype" w:hAnsi="Palatino Linotype" w:cs="Arial"/>
        </w:rPr>
        <w:t xml:space="preserve">, en términos de los argumentos de derecho señalados en el considerando Cuarto, por ende se </w:t>
      </w:r>
      <w:r w:rsidR="00F821EE" w:rsidRPr="00FC3A20">
        <w:rPr>
          <w:rFonts w:ascii="Palatino Linotype" w:hAnsi="Palatino Linotype" w:cs="Arial"/>
          <w:b/>
        </w:rPr>
        <w:t>REVOCA</w:t>
      </w:r>
      <w:r w:rsidR="00A06A8E" w:rsidRPr="00FC3A20">
        <w:rPr>
          <w:rFonts w:ascii="Palatino Linotype" w:hAnsi="Palatino Linotype" w:cs="Arial"/>
          <w:b/>
        </w:rPr>
        <w:t xml:space="preserve"> </w:t>
      </w:r>
      <w:r w:rsidR="00A06A8E" w:rsidRPr="00FC3A20">
        <w:rPr>
          <w:rFonts w:ascii="Palatino Linotype" w:hAnsi="Palatino Linotype" w:cs="Arial"/>
        </w:rPr>
        <w:t>l</w:t>
      </w:r>
      <w:r w:rsidR="00E43625" w:rsidRPr="00FC3A20">
        <w:rPr>
          <w:rFonts w:ascii="Palatino Linotype" w:hAnsi="Palatino Linotype" w:cs="Arial"/>
        </w:rPr>
        <w:t>as</w:t>
      </w:r>
      <w:r w:rsidR="00A06A8E" w:rsidRPr="00FC3A20">
        <w:rPr>
          <w:rFonts w:ascii="Palatino Linotype" w:hAnsi="Palatino Linotype" w:cs="Arial"/>
        </w:rPr>
        <w:t xml:space="preserve"> respuesta</w:t>
      </w:r>
      <w:r w:rsidR="00E43625" w:rsidRPr="00FC3A20">
        <w:rPr>
          <w:rFonts w:ascii="Palatino Linotype" w:hAnsi="Palatino Linotype" w:cs="Arial"/>
        </w:rPr>
        <w:t>s</w:t>
      </w:r>
      <w:r w:rsidR="00A06A8E" w:rsidRPr="00FC3A20">
        <w:rPr>
          <w:rFonts w:ascii="Palatino Linotype" w:hAnsi="Palatino Linotype" w:cs="Arial"/>
        </w:rPr>
        <w:t xml:space="preserve"> del </w:t>
      </w:r>
      <w:r w:rsidR="00A06A8E" w:rsidRPr="00FC3A20">
        <w:rPr>
          <w:rFonts w:ascii="Palatino Linotype" w:hAnsi="Palatino Linotype" w:cs="Arial"/>
          <w:b/>
        </w:rPr>
        <w:t>Sujeto Obligado.</w:t>
      </w:r>
    </w:p>
    <w:p w14:paraId="4C5721F7" w14:textId="062E5432" w:rsidR="00D93D5E" w:rsidRPr="00FC3A20" w:rsidRDefault="00E85660" w:rsidP="00E86BE4">
      <w:pPr>
        <w:spacing w:before="240" w:after="240" w:line="360" w:lineRule="auto"/>
        <w:jc w:val="both"/>
        <w:rPr>
          <w:rFonts w:ascii="Palatino Linotype" w:hAnsi="Palatino Linotype"/>
        </w:rPr>
      </w:pPr>
      <w:r w:rsidRPr="00FC3A20">
        <w:rPr>
          <w:rFonts w:ascii="Palatino Linotype" w:hAnsi="Palatino Linotype" w:cs="Arial"/>
          <w:b/>
        </w:rPr>
        <w:t xml:space="preserve">Segundo. </w:t>
      </w:r>
      <w:r w:rsidR="00A06A8E" w:rsidRPr="00FC3A20">
        <w:rPr>
          <w:rFonts w:ascii="Palatino Linotype" w:hAnsi="Palatino Linotype" w:cs="Arial"/>
          <w:bCs/>
          <w:shd w:val="clear" w:color="auto" w:fill="FFFFFF"/>
        </w:rPr>
        <w:t>Se</w:t>
      </w:r>
      <w:r w:rsidR="00A06A8E" w:rsidRPr="00FC3A20">
        <w:rPr>
          <w:rFonts w:ascii="Palatino Linotype" w:hAnsi="Palatino Linotype" w:cs="Arial"/>
          <w:b/>
          <w:bCs/>
          <w:shd w:val="clear" w:color="auto" w:fill="FFFFFF"/>
        </w:rPr>
        <w:t xml:space="preserve"> ORDENA </w:t>
      </w:r>
      <w:r w:rsidR="00A06A8E" w:rsidRPr="00FC3A20">
        <w:rPr>
          <w:rFonts w:ascii="Palatino Linotype" w:hAnsi="Palatino Linotype" w:cs="Arial"/>
          <w:bCs/>
          <w:shd w:val="clear" w:color="auto" w:fill="FFFFFF"/>
        </w:rPr>
        <w:t>al</w:t>
      </w:r>
      <w:r w:rsidR="00A06A8E" w:rsidRPr="00FC3A20">
        <w:rPr>
          <w:rFonts w:ascii="Palatino Linotype" w:hAnsi="Palatino Linotype" w:cs="Arial"/>
          <w:b/>
          <w:bCs/>
          <w:shd w:val="clear" w:color="auto" w:fill="FFFFFF"/>
        </w:rPr>
        <w:t xml:space="preserve"> Sujeto Obligado </w:t>
      </w:r>
      <w:r w:rsidR="00A06A8E" w:rsidRPr="00FC3A20">
        <w:rPr>
          <w:rFonts w:ascii="Palatino Linotype" w:hAnsi="Palatino Linotype" w:cs="Arial"/>
          <w:bCs/>
          <w:shd w:val="clear" w:color="auto" w:fill="FFFFFF"/>
        </w:rPr>
        <w:t xml:space="preserve">que en términos de los Considerandos Cuarto y Quinto de esta resolución, atienda la solicitud de información recaída en </w:t>
      </w:r>
      <w:r w:rsidR="00F821EE" w:rsidRPr="00FC3A20">
        <w:rPr>
          <w:rFonts w:ascii="Palatino Linotype" w:hAnsi="Palatino Linotype" w:cs="Arial"/>
          <w:bCs/>
          <w:shd w:val="clear" w:color="auto" w:fill="FFFFFF"/>
        </w:rPr>
        <w:t>e</w:t>
      </w:r>
      <w:r w:rsidR="00A06A8E" w:rsidRPr="00FC3A20">
        <w:rPr>
          <w:rFonts w:ascii="Palatino Linotype" w:hAnsi="Palatino Linotype" w:cs="Arial"/>
          <w:bCs/>
          <w:shd w:val="clear" w:color="auto" w:fill="FFFFFF"/>
        </w:rPr>
        <w:t>l recurso</w:t>
      </w:r>
      <w:r w:rsidR="00E43625" w:rsidRPr="00FC3A20">
        <w:rPr>
          <w:rFonts w:ascii="Palatino Linotype" w:hAnsi="Palatino Linotype" w:cs="Arial"/>
          <w:bCs/>
          <w:shd w:val="clear" w:color="auto" w:fill="FFFFFF"/>
        </w:rPr>
        <w:t>s</w:t>
      </w:r>
      <w:r w:rsidR="00A06A8E" w:rsidRPr="00FC3A20">
        <w:rPr>
          <w:rFonts w:ascii="Palatino Linotype" w:hAnsi="Palatino Linotype" w:cs="Arial"/>
          <w:bCs/>
          <w:shd w:val="clear" w:color="auto" w:fill="FFFFFF"/>
        </w:rPr>
        <w:t xml:space="preserve"> de revisión </w:t>
      </w:r>
      <w:r w:rsidR="00E43625" w:rsidRPr="00FC3A20">
        <w:rPr>
          <w:rFonts w:ascii="Palatino Linotype" w:hAnsi="Palatino Linotype"/>
          <w:b/>
          <w:sz w:val="22"/>
          <w:szCs w:val="22"/>
          <w:lang w:val="es-ES_tradnl"/>
        </w:rPr>
        <w:t>0</w:t>
      </w:r>
      <w:r w:rsidR="00F821EE" w:rsidRPr="00FC3A20">
        <w:rPr>
          <w:rFonts w:ascii="Palatino Linotype" w:hAnsi="Palatino Linotype"/>
          <w:b/>
          <w:sz w:val="22"/>
          <w:szCs w:val="22"/>
          <w:lang w:val="es-ES_tradnl"/>
        </w:rPr>
        <w:t>109</w:t>
      </w:r>
      <w:r w:rsidR="00E43625" w:rsidRPr="00FC3A20">
        <w:rPr>
          <w:rFonts w:ascii="Palatino Linotype" w:hAnsi="Palatino Linotype"/>
          <w:b/>
          <w:sz w:val="22"/>
          <w:szCs w:val="22"/>
          <w:lang w:val="es-ES_tradnl"/>
        </w:rPr>
        <w:t>9/INFOEM/IP/RR/202</w:t>
      </w:r>
      <w:r w:rsidR="00F821EE" w:rsidRPr="00FC3A20">
        <w:rPr>
          <w:rFonts w:ascii="Palatino Linotype" w:hAnsi="Palatino Linotype"/>
          <w:b/>
          <w:sz w:val="22"/>
          <w:szCs w:val="22"/>
          <w:lang w:val="es-ES_tradnl"/>
        </w:rPr>
        <w:t>1</w:t>
      </w:r>
      <w:r w:rsidR="0081725B" w:rsidRPr="00FC3A20">
        <w:rPr>
          <w:rFonts w:ascii="Palatino Linotype" w:hAnsi="Palatino Linotype"/>
          <w:b/>
          <w:sz w:val="22"/>
          <w:szCs w:val="22"/>
          <w:lang w:val="es-ES_tradnl"/>
        </w:rPr>
        <w:t>,</w:t>
      </w:r>
      <w:r w:rsidR="00A06A8E" w:rsidRPr="00FC3A20">
        <w:rPr>
          <w:rFonts w:ascii="Palatino Linotype" w:hAnsi="Palatino Linotype" w:cs="Arial"/>
          <w:b/>
          <w:bCs/>
          <w:shd w:val="clear" w:color="auto" w:fill="FFFFFF"/>
        </w:rPr>
        <w:t xml:space="preserve"> </w:t>
      </w:r>
      <w:r w:rsidR="00A06A8E" w:rsidRPr="00FC3A20">
        <w:rPr>
          <w:rFonts w:ascii="Palatino Linotype" w:hAnsi="Palatino Linotype" w:cs="Arial"/>
          <w:bCs/>
          <w:shd w:val="clear" w:color="auto" w:fill="FFFFFF"/>
        </w:rPr>
        <w:t xml:space="preserve">haga </w:t>
      </w:r>
      <w:r w:rsidR="00A06A8E" w:rsidRPr="00FC3A20">
        <w:rPr>
          <w:rFonts w:ascii="Palatino Linotype" w:hAnsi="Palatino Linotype" w:cs="Arial"/>
          <w:b/>
          <w:bCs/>
          <w:shd w:val="clear" w:color="auto" w:fill="FFFFFF"/>
        </w:rPr>
        <w:t>entrega vía SAIMEX</w:t>
      </w:r>
      <w:r w:rsidR="00D93D5E" w:rsidRPr="00FC3A20">
        <w:rPr>
          <w:rFonts w:ascii="Palatino Linotype" w:hAnsi="Palatino Linotype" w:cs="Arial"/>
          <w:i/>
        </w:rPr>
        <w:t>,</w:t>
      </w:r>
      <w:r w:rsidR="00E86BE4">
        <w:rPr>
          <w:rFonts w:ascii="Palatino Linotype" w:hAnsi="Palatino Linotype" w:cs="Arial"/>
          <w:i/>
        </w:rPr>
        <w:t xml:space="preserve"> </w:t>
      </w:r>
      <w:r w:rsidR="0081725B" w:rsidRPr="00FC3A20">
        <w:rPr>
          <w:rFonts w:ascii="Palatino Linotype" w:hAnsi="Palatino Linotype" w:cs="Arial"/>
        </w:rPr>
        <w:t xml:space="preserve">de </w:t>
      </w:r>
      <w:r w:rsidR="00F821EE" w:rsidRPr="00FC3A20">
        <w:rPr>
          <w:rFonts w:ascii="Palatino Linotype" w:hAnsi="Palatino Linotype" w:cs="Arial"/>
        </w:rPr>
        <w:t xml:space="preserve">ser procedente en versión pública, </w:t>
      </w:r>
      <w:r w:rsidR="00B8166D" w:rsidRPr="00FC3A20">
        <w:rPr>
          <w:rFonts w:ascii="Palatino Linotype" w:hAnsi="Palatino Linotype" w:cs="Arial"/>
        </w:rPr>
        <w:t xml:space="preserve">en </w:t>
      </w:r>
      <w:r w:rsidR="00E86BE4" w:rsidRPr="00FC3A20">
        <w:rPr>
          <w:rFonts w:ascii="Palatino Linotype" w:hAnsi="Palatino Linotype" w:cs="Arial"/>
        </w:rPr>
        <w:t>relación</w:t>
      </w:r>
      <w:r w:rsidR="00B8166D" w:rsidRPr="00FC3A20">
        <w:rPr>
          <w:rFonts w:ascii="Palatino Linotype" w:hAnsi="Palatino Linotype" w:cs="Arial"/>
        </w:rPr>
        <w:t xml:space="preserve"> con los acuerdos aprobados en la Quinta Sesión Ordinaria de Cabildo Abierto celebrada el 06 de marzo del 2020, </w:t>
      </w:r>
      <w:r w:rsidR="0081725B" w:rsidRPr="00FC3A20">
        <w:rPr>
          <w:rFonts w:ascii="Palatino Linotype" w:hAnsi="Palatino Linotype" w:cs="Arial"/>
        </w:rPr>
        <w:t>l</w:t>
      </w:r>
      <w:r w:rsidR="00D93D5E" w:rsidRPr="00FC3A20">
        <w:rPr>
          <w:rFonts w:ascii="Palatino Linotype" w:hAnsi="Palatino Linotype" w:cs="Arial"/>
        </w:rPr>
        <w:t>o siguiente:</w:t>
      </w:r>
    </w:p>
    <w:p w14:paraId="4658AB70" w14:textId="77777777" w:rsidR="00B8166D" w:rsidRPr="00B12986" w:rsidRDefault="00B8166D" w:rsidP="00B12986">
      <w:pPr>
        <w:pStyle w:val="Prrafodelista"/>
        <w:numPr>
          <w:ilvl w:val="0"/>
          <w:numId w:val="22"/>
        </w:numPr>
        <w:autoSpaceDE w:val="0"/>
        <w:autoSpaceDN w:val="0"/>
        <w:adjustRightInd w:val="0"/>
        <w:spacing w:line="360" w:lineRule="auto"/>
        <w:ind w:right="51"/>
        <w:jc w:val="both"/>
        <w:rPr>
          <w:rFonts w:ascii="Palatino Linotype" w:hAnsi="Palatino Linotype" w:cs="Arial"/>
          <w:iCs/>
          <w:sz w:val="22"/>
          <w:szCs w:val="22"/>
        </w:rPr>
      </w:pPr>
      <w:r w:rsidRPr="00B12986">
        <w:rPr>
          <w:rFonts w:ascii="Palatino Linotype" w:hAnsi="Palatino Linotype" w:cs="Arial"/>
          <w:iCs/>
          <w:sz w:val="22"/>
          <w:szCs w:val="22"/>
        </w:rPr>
        <w:t xml:space="preserve">Autorización de la incorporación al casco urbano municipal del ejido </w:t>
      </w:r>
      <w:proofErr w:type="spellStart"/>
      <w:r w:rsidRPr="00B12986">
        <w:rPr>
          <w:rFonts w:ascii="Palatino Linotype" w:hAnsi="Palatino Linotype" w:cs="Arial"/>
          <w:iCs/>
          <w:sz w:val="22"/>
          <w:szCs w:val="22"/>
        </w:rPr>
        <w:t>Azotlán</w:t>
      </w:r>
      <w:proofErr w:type="spellEnd"/>
      <w:r w:rsidRPr="00B12986">
        <w:rPr>
          <w:rFonts w:ascii="Palatino Linotype" w:hAnsi="Palatino Linotype" w:cs="Arial"/>
          <w:iCs/>
          <w:sz w:val="22"/>
          <w:szCs w:val="22"/>
        </w:rPr>
        <w:t xml:space="preserve">. </w:t>
      </w:r>
    </w:p>
    <w:p w14:paraId="52B5B1F1" w14:textId="2A897A47" w:rsidR="00B8166D" w:rsidRPr="00B12986" w:rsidRDefault="00B8166D" w:rsidP="00B12986">
      <w:pPr>
        <w:pStyle w:val="Prrafodelista"/>
        <w:numPr>
          <w:ilvl w:val="0"/>
          <w:numId w:val="22"/>
        </w:numPr>
        <w:autoSpaceDE w:val="0"/>
        <w:autoSpaceDN w:val="0"/>
        <w:adjustRightInd w:val="0"/>
        <w:spacing w:line="360" w:lineRule="auto"/>
        <w:ind w:right="51"/>
        <w:jc w:val="both"/>
        <w:rPr>
          <w:rFonts w:ascii="Palatino Linotype" w:hAnsi="Palatino Linotype" w:cs="Arial"/>
          <w:iCs/>
          <w:sz w:val="22"/>
          <w:szCs w:val="22"/>
        </w:rPr>
      </w:pPr>
      <w:r w:rsidRPr="00B12986">
        <w:rPr>
          <w:rFonts w:ascii="Palatino Linotype" w:hAnsi="Palatino Linotype" w:cs="Arial"/>
          <w:iCs/>
          <w:sz w:val="22"/>
          <w:szCs w:val="22"/>
        </w:rPr>
        <w:lastRenderedPageBreak/>
        <w:t xml:space="preserve">Autorización de </w:t>
      </w:r>
      <w:r w:rsidR="00E86BE4" w:rsidRPr="00B12986">
        <w:rPr>
          <w:rFonts w:ascii="Palatino Linotype" w:hAnsi="Palatino Linotype" w:cs="Arial"/>
          <w:iCs/>
          <w:sz w:val="22"/>
          <w:szCs w:val="22"/>
        </w:rPr>
        <w:t>las vías públicas existentes</w:t>
      </w:r>
      <w:r w:rsidRPr="00B12986">
        <w:rPr>
          <w:rFonts w:ascii="Palatino Linotype" w:hAnsi="Palatino Linotype" w:cs="Arial"/>
          <w:iCs/>
          <w:sz w:val="22"/>
          <w:szCs w:val="22"/>
        </w:rPr>
        <w:t xml:space="preserve"> y la certificación de las mismas en el ejido </w:t>
      </w:r>
      <w:proofErr w:type="spellStart"/>
      <w:r w:rsidRPr="00B12986">
        <w:rPr>
          <w:rFonts w:ascii="Palatino Linotype" w:hAnsi="Palatino Linotype" w:cs="Arial"/>
          <w:iCs/>
          <w:sz w:val="22"/>
          <w:szCs w:val="22"/>
        </w:rPr>
        <w:t>Azotlán</w:t>
      </w:r>
      <w:proofErr w:type="spellEnd"/>
      <w:r w:rsidRPr="00B12986">
        <w:rPr>
          <w:rFonts w:ascii="Palatino Linotype" w:hAnsi="Palatino Linotype" w:cs="Arial"/>
          <w:iCs/>
          <w:sz w:val="22"/>
          <w:szCs w:val="22"/>
        </w:rPr>
        <w:t>.</w:t>
      </w:r>
    </w:p>
    <w:p w14:paraId="387217BD" w14:textId="77777777" w:rsidR="00B12986" w:rsidRPr="00B12986" w:rsidRDefault="00B8166D" w:rsidP="00B12986">
      <w:pPr>
        <w:pStyle w:val="Prrafodelista"/>
        <w:numPr>
          <w:ilvl w:val="0"/>
          <w:numId w:val="22"/>
        </w:numPr>
        <w:autoSpaceDE w:val="0"/>
        <w:autoSpaceDN w:val="0"/>
        <w:adjustRightInd w:val="0"/>
        <w:spacing w:line="360" w:lineRule="auto"/>
        <w:ind w:right="51"/>
        <w:jc w:val="both"/>
        <w:rPr>
          <w:rFonts w:ascii="Palatino Linotype" w:hAnsi="Palatino Linotype"/>
          <w:iCs/>
          <w:sz w:val="22"/>
          <w:szCs w:val="22"/>
        </w:rPr>
      </w:pPr>
      <w:r w:rsidRPr="00B12986">
        <w:rPr>
          <w:rFonts w:ascii="Palatino Linotype" w:hAnsi="Palatino Linotype" w:cs="Arial"/>
          <w:iCs/>
          <w:sz w:val="22"/>
          <w:szCs w:val="22"/>
        </w:rPr>
        <w:t xml:space="preserve">Dictamen y plano que formaron parte de los apéndices </w:t>
      </w:r>
      <w:r w:rsidR="00E86BE4" w:rsidRPr="00B12986">
        <w:rPr>
          <w:rFonts w:ascii="Palatino Linotype" w:hAnsi="Palatino Linotype" w:cs="Arial"/>
          <w:iCs/>
          <w:sz w:val="22"/>
          <w:szCs w:val="22"/>
        </w:rPr>
        <w:t>del</w:t>
      </w:r>
      <w:r w:rsidRPr="00B12986">
        <w:rPr>
          <w:rFonts w:ascii="Palatino Linotype" w:hAnsi="Palatino Linotype" w:cs="Arial"/>
          <w:iCs/>
          <w:sz w:val="22"/>
          <w:szCs w:val="22"/>
        </w:rPr>
        <w:t xml:space="preserve"> acta aprobada por el Cabildo.</w:t>
      </w:r>
    </w:p>
    <w:p w14:paraId="491E02D7" w14:textId="77777777" w:rsidR="00B12986" w:rsidRDefault="00B12986" w:rsidP="00B12986">
      <w:pPr>
        <w:pStyle w:val="Prrafodelista"/>
        <w:autoSpaceDE w:val="0"/>
        <w:autoSpaceDN w:val="0"/>
        <w:adjustRightInd w:val="0"/>
        <w:spacing w:line="360" w:lineRule="auto"/>
        <w:ind w:left="720" w:right="51"/>
        <w:jc w:val="both"/>
        <w:rPr>
          <w:rFonts w:ascii="Palatino Linotype" w:hAnsi="Palatino Linotype" w:cs="Arial"/>
          <w:iCs/>
          <w:sz w:val="22"/>
          <w:szCs w:val="22"/>
        </w:rPr>
      </w:pPr>
    </w:p>
    <w:p w14:paraId="7A492131" w14:textId="1F5FBE63" w:rsidR="00D61F9D" w:rsidRDefault="00A06A8E" w:rsidP="00B12986">
      <w:pPr>
        <w:pStyle w:val="Prrafodelista"/>
        <w:autoSpaceDE w:val="0"/>
        <w:autoSpaceDN w:val="0"/>
        <w:adjustRightInd w:val="0"/>
        <w:spacing w:line="360" w:lineRule="auto"/>
        <w:ind w:left="720" w:right="51"/>
        <w:jc w:val="both"/>
        <w:rPr>
          <w:rFonts w:ascii="Palatino Linotype" w:hAnsi="Palatino Linotype"/>
          <w:i/>
          <w:iCs/>
          <w:sz w:val="22"/>
          <w:szCs w:val="22"/>
        </w:rPr>
      </w:pPr>
      <w:r w:rsidRPr="00B12986">
        <w:rPr>
          <w:rFonts w:ascii="Palatino Linotype" w:hAnsi="Palatino Linotype"/>
          <w:i/>
          <w:iCs/>
          <w:sz w:val="22"/>
          <w:szCs w:val="22"/>
        </w:rPr>
        <w:t>Para la entrega en versión pública, se deberá emitir el Acuerdo del Comité de Transparencia de acuerdo con la Ley de Transparencia y Acceso a la Información Pública del Estado de México y Municipios, en el que funde y motive las razones sobre los datos que fueron suprimidos, mismo que también hará de conocimiento de la particular.</w:t>
      </w:r>
    </w:p>
    <w:p w14:paraId="37178BFF" w14:textId="77777777" w:rsidR="00B12986" w:rsidRPr="00B12986" w:rsidRDefault="00B12986" w:rsidP="00B12986">
      <w:pPr>
        <w:pStyle w:val="Prrafodelista"/>
        <w:autoSpaceDE w:val="0"/>
        <w:autoSpaceDN w:val="0"/>
        <w:adjustRightInd w:val="0"/>
        <w:spacing w:line="360" w:lineRule="auto"/>
        <w:ind w:left="720" w:right="51"/>
        <w:jc w:val="both"/>
        <w:rPr>
          <w:rFonts w:ascii="Palatino Linotype" w:hAnsi="Palatino Linotype"/>
          <w:iCs/>
          <w:sz w:val="22"/>
          <w:szCs w:val="22"/>
        </w:rPr>
      </w:pPr>
    </w:p>
    <w:p w14:paraId="36B35EB1" w14:textId="77777777" w:rsidR="00A06A8E" w:rsidRPr="00FC3A20" w:rsidRDefault="00A06A8E" w:rsidP="00A06A8E">
      <w:pPr>
        <w:spacing w:after="240" w:line="360" w:lineRule="auto"/>
        <w:jc w:val="both"/>
        <w:rPr>
          <w:rFonts w:ascii="Palatino Linotype" w:hAnsi="Palatino Linotype"/>
          <w:shd w:val="clear" w:color="auto" w:fill="FFFFFF"/>
        </w:rPr>
      </w:pPr>
      <w:r w:rsidRPr="00FC3A20">
        <w:rPr>
          <w:rFonts w:ascii="Palatino Linotype" w:hAnsi="Palatino Linotype" w:cs="Arial"/>
          <w:b/>
        </w:rPr>
        <w:t xml:space="preserve">Tercero. </w:t>
      </w:r>
      <w:r w:rsidRPr="00FC3A20">
        <w:rPr>
          <w:rFonts w:ascii="Palatino Linotype" w:hAnsi="Palatino Linotype" w:cs="Arial"/>
          <w:b/>
          <w:bCs/>
          <w:shd w:val="clear" w:color="auto" w:fill="FFFFFF"/>
        </w:rPr>
        <w:t>Remítase</w:t>
      </w:r>
      <w:r w:rsidRPr="00FC3A20">
        <w:rPr>
          <w:rFonts w:ascii="Palatino Linotype" w:hAnsi="Palatino Linotype"/>
          <w:shd w:val="clear" w:color="auto" w:fill="FFFFFF"/>
        </w:rPr>
        <w:t xml:space="preserve"> al Responsable de la Unidad de Transparencia del</w:t>
      </w:r>
      <w:r w:rsidRPr="00FC3A20">
        <w:rPr>
          <w:rStyle w:val="apple-converted-space"/>
          <w:rFonts w:ascii="Palatino Linotype" w:hAnsi="Palatino Linotype"/>
          <w:bCs/>
          <w:shd w:val="clear" w:color="auto" w:fill="FFFFFF"/>
        </w:rPr>
        <w:t> </w:t>
      </w:r>
      <w:r w:rsidRPr="00FC3A20">
        <w:rPr>
          <w:rFonts w:ascii="Palatino Linotype" w:hAnsi="Palatino Linotype"/>
          <w:bCs/>
          <w:shd w:val="clear" w:color="auto" w:fill="FFFFFF"/>
        </w:rPr>
        <w:t xml:space="preserve">Sujeto Obligado </w:t>
      </w:r>
      <w:r w:rsidRPr="00FC3A20">
        <w:rPr>
          <w:rStyle w:val="apple-converted-space"/>
          <w:rFonts w:ascii="Palatino Linotype" w:hAnsi="Palatino Linotype" w:cs="Arial"/>
          <w:b/>
          <w:bCs/>
          <w:i/>
          <w:iCs/>
          <w:shd w:val="clear" w:color="auto" w:fill="FFFFFF"/>
        </w:rPr>
        <w:t> </w:t>
      </w:r>
      <w:r w:rsidRPr="00FC3A20">
        <w:rPr>
          <w:rStyle w:val="apple-converted-space"/>
          <w:rFonts w:ascii="Palatino Linotype" w:hAnsi="Palatino Linotype" w:cs="Arial"/>
          <w:bCs/>
          <w:iCs/>
          <w:shd w:val="clear" w:color="auto" w:fill="FFFFFF"/>
        </w:rPr>
        <w:t>la presente resolución</w:t>
      </w:r>
      <w:r w:rsidRPr="00FC3A20">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p>
    <w:p w14:paraId="1A447429" w14:textId="77777777" w:rsidR="00A06A8E" w:rsidRPr="00FC3A20" w:rsidRDefault="00A06A8E" w:rsidP="00A06A8E">
      <w:pPr>
        <w:spacing w:after="240" w:line="360" w:lineRule="auto"/>
        <w:jc w:val="both"/>
        <w:rPr>
          <w:rFonts w:ascii="Palatino Linotype" w:hAnsi="Palatino Linotype" w:cs="Arial"/>
          <w:b/>
        </w:rPr>
      </w:pPr>
      <w:r w:rsidRPr="00FC3A20">
        <w:rPr>
          <w:rFonts w:ascii="Palatino Linotype"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1E7DAC9" w14:textId="518C8C68" w:rsidR="00A06A8E" w:rsidRPr="00FC3A20" w:rsidRDefault="00A06A8E" w:rsidP="00A06A8E">
      <w:pPr>
        <w:spacing w:before="240" w:after="240" w:line="360" w:lineRule="auto"/>
        <w:jc w:val="both"/>
        <w:rPr>
          <w:rFonts w:ascii="Palatino Linotype" w:hAnsi="Palatino Linotype" w:cs="Arial"/>
        </w:rPr>
      </w:pPr>
      <w:r w:rsidRPr="00FC3A20">
        <w:rPr>
          <w:rFonts w:ascii="Palatino Linotype" w:hAnsi="Palatino Linotype" w:cs="Arial"/>
          <w:b/>
        </w:rPr>
        <w:t>Cuarto.  Hágase del conocimiento</w:t>
      </w:r>
      <w:r w:rsidRPr="00FC3A20">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6146760B" w14:textId="631D66C4" w:rsidR="007666CC" w:rsidRPr="00FC3A20" w:rsidRDefault="00FD4DCD" w:rsidP="0081725B">
      <w:pPr>
        <w:spacing w:after="240" w:line="360" w:lineRule="auto"/>
        <w:jc w:val="both"/>
        <w:rPr>
          <w:rFonts w:ascii="Palatino Linotype" w:hAnsi="Palatino Linotype"/>
        </w:rPr>
      </w:pPr>
      <w:r w:rsidRPr="002C2C97">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Pr>
          <w:rFonts w:ascii="Palatino Linotype" w:hAnsi="Palatino Linotype"/>
        </w:rPr>
        <w:t>; EN LA TR</w:t>
      </w:r>
      <w:r w:rsidRPr="002C2C97">
        <w:rPr>
          <w:rFonts w:ascii="Palatino Linotype" w:hAnsi="Palatino Linotype"/>
        </w:rPr>
        <w:t>IGÉSIMA</w:t>
      </w:r>
      <w:r>
        <w:rPr>
          <w:rFonts w:ascii="Palatino Linotype" w:hAnsi="Palatino Linotype"/>
        </w:rPr>
        <w:t xml:space="preserve"> TERCERA</w:t>
      </w:r>
      <w:r w:rsidRPr="002C2C97">
        <w:rPr>
          <w:rFonts w:ascii="Palatino Linotype" w:hAnsi="Palatino Linotype"/>
        </w:rPr>
        <w:t xml:space="preserve"> SESIÓN ORDINARIA CELEBRADA EL </w:t>
      </w:r>
      <w:r>
        <w:rPr>
          <w:rFonts w:ascii="Palatino Linotype" w:hAnsi="Palatino Linotype"/>
        </w:rPr>
        <w:t xml:space="preserve">VEINTÌDOS DE SEPTIEMBRE </w:t>
      </w:r>
      <w:r w:rsidRPr="002C2C97">
        <w:rPr>
          <w:rFonts w:ascii="Palatino Linotype" w:hAnsi="Palatino Linotype"/>
        </w:rPr>
        <w:t>DE DOS MIL VEINTIUNO, ANTE EL SECRETARIO TÉCNICO DEL PLENO ALEXIS TAPIA RAMÍREZ</w:t>
      </w:r>
      <w:r w:rsidRPr="009D2CD7">
        <w:rPr>
          <w:rFonts w:ascii="Palatino Linotype" w:hAnsi="Palatino Linotype"/>
        </w:rPr>
        <w:t>.</w:t>
      </w:r>
    </w:p>
    <w:p w14:paraId="3F0F77CA" w14:textId="00ADAA6D" w:rsidR="00D24D92" w:rsidRPr="00FC3A20" w:rsidRDefault="00D24D92" w:rsidP="001E1E9C">
      <w:pPr>
        <w:spacing w:before="240" w:after="240" w:line="360" w:lineRule="auto"/>
        <w:jc w:val="both"/>
        <w:rPr>
          <w:rFonts w:ascii="Palatino Linotype" w:hAnsi="Palatino Linotype"/>
        </w:rPr>
      </w:pPr>
    </w:p>
    <w:p w14:paraId="14ACED29" w14:textId="5D09BDBE" w:rsidR="00D24D92" w:rsidRPr="00FC3A20" w:rsidRDefault="00D24D92" w:rsidP="001E1E9C">
      <w:pPr>
        <w:spacing w:before="240" w:after="240" w:line="360" w:lineRule="auto"/>
        <w:jc w:val="both"/>
        <w:rPr>
          <w:rFonts w:ascii="Palatino Linotype" w:hAnsi="Palatino Linotype"/>
        </w:rPr>
      </w:pPr>
    </w:p>
    <w:p w14:paraId="79F2F674" w14:textId="78E5AC69" w:rsidR="00D24D92" w:rsidRPr="00FC3A20" w:rsidRDefault="00D24D92" w:rsidP="001E1E9C">
      <w:pPr>
        <w:spacing w:before="240" w:after="240" w:line="360" w:lineRule="auto"/>
        <w:jc w:val="both"/>
        <w:rPr>
          <w:rFonts w:ascii="Palatino Linotype" w:hAnsi="Palatino Linotype"/>
        </w:rPr>
      </w:pPr>
    </w:p>
    <w:p w14:paraId="1E14241E" w14:textId="05BA6300" w:rsidR="00D24D92" w:rsidRPr="00FC3A20" w:rsidRDefault="00D24D92" w:rsidP="001E1E9C">
      <w:pPr>
        <w:spacing w:before="240" w:after="240" w:line="360" w:lineRule="auto"/>
        <w:jc w:val="both"/>
        <w:rPr>
          <w:rFonts w:ascii="Palatino Linotype" w:hAnsi="Palatino Linotype"/>
        </w:rPr>
      </w:pPr>
    </w:p>
    <w:p w14:paraId="5A74B125" w14:textId="49BCB07B" w:rsidR="00D24D92" w:rsidRPr="00FC3A20" w:rsidRDefault="00D24D92" w:rsidP="001E1E9C">
      <w:pPr>
        <w:spacing w:before="240" w:after="240" w:line="360" w:lineRule="auto"/>
        <w:jc w:val="both"/>
        <w:rPr>
          <w:rFonts w:ascii="Palatino Linotype" w:hAnsi="Palatino Linotype"/>
        </w:rPr>
      </w:pPr>
    </w:p>
    <w:p w14:paraId="66CB48EE" w14:textId="78AA559E" w:rsidR="00D24D92" w:rsidRDefault="00D24D92" w:rsidP="001E1E9C">
      <w:pPr>
        <w:spacing w:before="240" w:after="240" w:line="360" w:lineRule="auto"/>
        <w:jc w:val="both"/>
        <w:rPr>
          <w:rFonts w:ascii="Palatino Linotype" w:hAnsi="Palatino Linotype"/>
        </w:rPr>
      </w:pPr>
    </w:p>
    <w:p w14:paraId="39A38B14" w14:textId="521B61B2" w:rsidR="00B12986" w:rsidRDefault="00B12986" w:rsidP="001E1E9C">
      <w:pPr>
        <w:spacing w:before="240" w:after="240" w:line="360" w:lineRule="auto"/>
        <w:jc w:val="both"/>
        <w:rPr>
          <w:rFonts w:ascii="Palatino Linotype" w:hAnsi="Palatino Linotype"/>
        </w:rPr>
      </w:pPr>
    </w:p>
    <w:p w14:paraId="7F7FC4EC" w14:textId="63B29B13" w:rsidR="00B12986" w:rsidRDefault="00B12986" w:rsidP="001E1E9C">
      <w:pPr>
        <w:spacing w:before="240" w:after="240" w:line="360" w:lineRule="auto"/>
        <w:jc w:val="both"/>
        <w:rPr>
          <w:rFonts w:ascii="Palatino Linotype" w:hAnsi="Palatino Linotype"/>
        </w:rPr>
      </w:pPr>
    </w:p>
    <w:p w14:paraId="55F42628" w14:textId="1268A8D9" w:rsidR="00B12986" w:rsidRDefault="00B12986" w:rsidP="001E1E9C">
      <w:pPr>
        <w:spacing w:before="240" w:after="240" w:line="360" w:lineRule="auto"/>
        <w:jc w:val="both"/>
        <w:rPr>
          <w:rFonts w:ascii="Palatino Linotype" w:hAnsi="Palatino Linotype"/>
        </w:rPr>
      </w:pPr>
    </w:p>
    <w:p w14:paraId="542237EA" w14:textId="3FC7F6DB" w:rsidR="00B12986" w:rsidRDefault="00B12986" w:rsidP="001E1E9C">
      <w:pPr>
        <w:spacing w:before="240" w:after="240" w:line="360" w:lineRule="auto"/>
        <w:jc w:val="both"/>
        <w:rPr>
          <w:rFonts w:ascii="Palatino Linotype" w:hAnsi="Palatino Linotype"/>
        </w:rPr>
      </w:pPr>
    </w:p>
    <w:p w14:paraId="75560A25" w14:textId="00D01E70" w:rsidR="00B12986" w:rsidRDefault="00B12986" w:rsidP="001E1E9C">
      <w:pPr>
        <w:spacing w:before="240" w:after="240" w:line="360" w:lineRule="auto"/>
        <w:jc w:val="both"/>
        <w:rPr>
          <w:rFonts w:ascii="Palatino Linotype" w:hAnsi="Palatino Linotype"/>
        </w:rPr>
      </w:pPr>
    </w:p>
    <w:p w14:paraId="4B2C5EDE" w14:textId="00403CA0" w:rsidR="00B12986" w:rsidRDefault="00B12986" w:rsidP="001E1E9C">
      <w:pPr>
        <w:spacing w:before="240" w:after="240" w:line="360" w:lineRule="auto"/>
        <w:jc w:val="both"/>
        <w:rPr>
          <w:rFonts w:ascii="Palatino Linotype" w:hAnsi="Palatino Linotype"/>
        </w:rPr>
      </w:pPr>
    </w:p>
    <w:p w14:paraId="3B627A20" w14:textId="4BF3F9B7" w:rsidR="00B12986" w:rsidRDefault="00B12986" w:rsidP="001E1E9C">
      <w:pPr>
        <w:spacing w:before="240" w:after="240" w:line="360" w:lineRule="auto"/>
        <w:jc w:val="both"/>
        <w:rPr>
          <w:rFonts w:ascii="Palatino Linotype" w:hAnsi="Palatino Linotype"/>
        </w:rPr>
      </w:pPr>
    </w:p>
    <w:p w14:paraId="69BFAC68" w14:textId="79460432" w:rsidR="00B12986" w:rsidRDefault="00B12986" w:rsidP="001E1E9C">
      <w:pPr>
        <w:spacing w:before="240" w:after="240" w:line="360" w:lineRule="auto"/>
        <w:jc w:val="both"/>
        <w:rPr>
          <w:rFonts w:ascii="Palatino Linotype" w:hAnsi="Palatino Linotype"/>
        </w:rPr>
      </w:pPr>
    </w:p>
    <w:p w14:paraId="0E1BDA05" w14:textId="77777777" w:rsidR="00B12986" w:rsidRPr="00FC3A20" w:rsidRDefault="00B12986" w:rsidP="001E1E9C">
      <w:pPr>
        <w:spacing w:before="240" w:after="240" w:line="360" w:lineRule="auto"/>
        <w:jc w:val="both"/>
        <w:rPr>
          <w:rFonts w:ascii="Palatino Linotype" w:hAnsi="Palatino Linotype"/>
        </w:rPr>
      </w:pPr>
    </w:p>
    <w:sectPr w:rsidR="00B12986" w:rsidRPr="00FC3A20" w:rsidSect="00C60714">
      <w:headerReference w:type="default" r:id="rId9"/>
      <w:footerReference w:type="default" r:id="rId10"/>
      <w:headerReference w:type="first" r:id="rId11"/>
      <w:footerReference w:type="first" r:id="rId12"/>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1F32C" w14:textId="77777777" w:rsidR="00D3045B" w:rsidRDefault="00D3045B" w:rsidP="00C80F8C">
      <w:r>
        <w:separator/>
      </w:r>
    </w:p>
  </w:endnote>
  <w:endnote w:type="continuationSeparator" w:id="0">
    <w:p w14:paraId="2E8CB741" w14:textId="77777777" w:rsidR="00D3045B" w:rsidRDefault="00D3045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D93D5E" w:rsidRDefault="00D93D5E"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D11799">
      <w:rPr>
        <w:rFonts w:ascii="Arial" w:hAnsi="Arial" w:cs="Arial"/>
        <w:b/>
        <w:bCs/>
        <w:noProof/>
        <w:sz w:val="20"/>
        <w:szCs w:val="20"/>
      </w:rPr>
      <w:t>35</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D11799">
      <w:rPr>
        <w:rFonts w:ascii="Arial" w:hAnsi="Arial" w:cs="Arial"/>
        <w:b/>
        <w:bCs/>
        <w:noProof/>
        <w:sz w:val="20"/>
        <w:szCs w:val="20"/>
      </w:rPr>
      <w:t>36</w:t>
    </w:r>
    <w:r>
      <w:rPr>
        <w:rFonts w:ascii="Arial" w:hAnsi="Arial" w:cs="Arial"/>
        <w:b/>
        <w:bCs/>
        <w:sz w:val="20"/>
        <w:szCs w:val="20"/>
      </w:rPr>
      <w:fldChar w:fldCharType="end"/>
    </w:r>
  </w:p>
  <w:p w14:paraId="1192A578" w14:textId="77777777" w:rsidR="00D93D5E" w:rsidRDefault="00D93D5E" w:rsidP="00935A0D">
    <w:pPr>
      <w:pStyle w:val="Piedepgina"/>
      <w:rPr>
        <w:rFonts w:ascii="Times New Roman" w:hAnsi="Times New Roman" w:cs="Times New Roman"/>
      </w:rPr>
    </w:pPr>
  </w:p>
  <w:p w14:paraId="14A770F8" w14:textId="77777777" w:rsidR="00D93D5E" w:rsidRDefault="00D93D5E"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D93D5E" w:rsidRDefault="00D93D5E"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D11799">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D11799">
      <w:rPr>
        <w:rFonts w:ascii="Arial" w:hAnsi="Arial" w:cs="Arial"/>
        <w:b/>
        <w:bCs/>
        <w:noProof/>
        <w:sz w:val="20"/>
        <w:szCs w:val="20"/>
      </w:rPr>
      <w:t>36</w:t>
    </w:r>
    <w:r>
      <w:rPr>
        <w:rFonts w:ascii="Arial" w:hAnsi="Arial" w:cs="Arial"/>
        <w:b/>
        <w:bCs/>
        <w:sz w:val="20"/>
        <w:szCs w:val="20"/>
      </w:rPr>
      <w:fldChar w:fldCharType="end"/>
    </w:r>
  </w:p>
  <w:p w14:paraId="5D98ABD5" w14:textId="77777777" w:rsidR="00D93D5E" w:rsidRDefault="00D93D5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1D045" w14:textId="77777777" w:rsidR="00D3045B" w:rsidRDefault="00D3045B" w:rsidP="00C80F8C">
      <w:r>
        <w:separator/>
      </w:r>
    </w:p>
  </w:footnote>
  <w:footnote w:type="continuationSeparator" w:id="0">
    <w:p w14:paraId="20D37404" w14:textId="77777777" w:rsidR="00D3045B" w:rsidRDefault="00D3045B" w:rsidP="00C80F8C">
      <w:r>
        <w:continuationSeparator/>
      </w:r>
    </w:p>
  </w:footnote>
  <w:footnote w:id="1">
    <w:p w14:paraId="516B308C" w14:textId="77777777" w:rsidR="00A14EFA" w:rsidRDefault="00A14EFA" w:rsidP="00A14EFA">
      <w:pPr>
        <w:pBdr>
          <w:top w:val="nil"/>
          <w:left w:val="nil"/>
          <w:bottom w:val="nil"/>
          <w:right w:val="nil"/>
          <w:between w:val="nil"/>
        </w:pBdr>
        <w:jc w:val="both"/>
        <w:rPr>
          <w:rFonts w:ascii="Palatino Linotype" w:eastAsia="Palatino Linotype" w:hAnsi="Palatino Linotype" w:cs="Palatino Linotype"/>
          <w:i/>
          <w:color w:val="000000"/>
          <w:sz w:val="16"/>
          <w:szCs w:val="16"/>
        </w:rPr>
      </w:pPr>
      <w:r>
        <w:rPr>
          <w:vertAlign w:val="superscript"/>
        </w:rPr>
        <w:footnoteRef/>
      </w:r>
      <w:r>
        <w:rPr>
          <w:rFonts w:ascii="Palatino Linotype" w:eastAsia="Palatino Linotype" w:hAnsi="Palatino Linotype" w:cs="Palatino Linotype"/>
          <w:color w:val="000000"/>
          <w:sz w:val="20"/>
          <w:szCs w:val="20"/>
        </w:rPr>
        <w:t xml:space="preserve"> </w:t>
      </w:r>
      <w:r>
        <w:rPr>
          <w:rFonts w:ascii="Palatino Linotype" w:eastAsia="Palatino Linotype" w:hAnsi="Palatino Linotype" w:cs="Palatino Linotype"/>
          <w:i/>
          <w:color w:val="000000"/>
          <w:sz w:val="16"/>
          <w:szCs w:val="16"/>
        </w:rPr>
        <w:t>Artículo 164.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w:t>
      </w:r>
    </w:p>
  </w:footnote>
  <w:footnote w:id="2">
    <w:p w14:paraId="2723628A" w14:textId="77777777" w:rsidR="00A14EFA" w:rsidRDefault="00A14EFA" w:rsidP="00A14EFA">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20"/>
          <w:szCs w:val="20"/>
        </w:rPr>
        <w:t>Artículo 150 de la Ley de Transparencia y Acceso a la Información Pública del Estado de México y Municipios</w:t>
      </w:r>
    </w:p>
  </w:footnote>
  <w:footnote w:id="3">
    <w:p w14:paraId="138806A0" w14:textId="77777777" w:rsidR="00A14EFA" w:rsidRDefault="00A14EFA" w:rsidP="00A14EFA">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20"/>
          <w:szCs w:val="20"/>
        </w:rPr>
        <w:t>Artículo 165,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D93D5E" w14:paraId="6B4E3B81" w14:textId="77777777" w:rsidTr="007E2BE8">
      <w:tc>
        <w:tcPr>
          <w:tcW w:w="2552" w:type="dxa"/>
          <w:vAlign w:val="center"/>
          <w:hideMark/>
        </w:tcPr>
        <w:p w14:paraId="0ABBC6C0" w14:textId="7C21B4C9" w:rsidR="00D93D5E" w:rsidRDefault="00D93D5E" w:rsidP="00FB7FB8">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0" w:type="dxa"/>
          <w:vAlign w:val="center"/>
          <w:hideMark/>
        </w:tcPr>
        <w:p w14:paraId="60C471CA" w14:textId="0BBAEF55" w:rsidR="00D93D5E" w:rsidRDefault="00210663" w:rsidP="00FB7FB8">
          <w:pPr>
            <w:jc w:val="both"/>
            <w:rPr>
              <w:rFonts w:ascii="Palatino Linotype" w:hAnsi="Palatino Linotype"/>
              <w:b/>
              <w:sz w:val="22"/>
              <w:szCs w:val="22"/>
              <w:lang w:val="es-ES_tradnl"/>
            </w:rPr>
          </w:pPr>
          <w:r>
            <w:rPr>
              <w:rFonts w:ascii="Palatino Linotype" w:hAnsi="Palatino Linotype"/>
              <w:b/>
              <w:sz w:val="22"/>
              <w:szCs w:val="22"/>
              <w:lang w:val="es-ES_tradnl"/>
            </w:rPr>
            <w:t>01099/INFOEM/IP/RR/2021</w:t>
          </w:r>
        </w:p>
      </w:tc>
    </w:tr>
    <w:tr w:rsidR="00D93D5E" w14:paraId="31CB780F" w14:textId="77777777" w:rsidTr="007E2BE8">
      <w:trPr>
        <w:trHeight w:val="228"/>
      </w:trPr>
      <w:tc>
        <w:tcPr>
          <w:tcW w:w="2552" w:type="dxa"/>
          <w:vAlign w:val="center"/>
          <w:hideMark/>
        </w:tcPr>
        <w:p w14:paraId="4F49CB4A" w14:textId="77777777" w:rsidR="00D93D5E" w:rsidRDefault="00D93D5E" w:rsidP="000D20F3">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0" w:type="dxa"/>
          <w:vAlign w:val="center"/>
          <w:hideMark/>
        </w:tcPr>
        <w:p w14:paraId="5D08B318" w14:textId="6C7836E7" w:rsidR="00D93D5E" w:rsidRDefault="00210663" w:rsidP="000D20F3">
          <w:pPr>
            <w:jc w:val="both"/>
            <w:rPr>
              <w:rFonts w:ascii="Palatino Linotype" w:hAnsi="Palatino Linotype"/>
              <w:b/>
              <w:sz w:val="22"/>
              <w:szCs w:val="22"/>
              <w:lang w:val="es-ES_tradnl"/>
            </w:rPr>
          </w:pPr>
          <w:r w:rsidRPr="00210663">
            <w:rPr>
              <w:rFonts w:ascii="Palatino Linotype" w:hAnsi="Palatino Linotype"/>
              <w:b/>
              <w:sz w:val="22"/>
              <w:szCs w:val="22"/>
              <w:lang w:val="es-ES_tradnl"/>
            </w:rPr>
            <w:t>Ayuntamiento de Nicolás Romero</w:t>
          </w:r>
        </w:p>
      </w:tc>
    </w:tr>
    <w:tr w:rsidR="00D93D5E" w14:paraId="69050F56" w14:textId="77777777" w:rsidTr="007E2BE8">
      <w:tc>
        <w:tcPr>
          <w:tcW w:w="2552" w:type="dxa"/>
          <w:vAlign w:val="center"/>
          <w:hideMark/>
        </w:tcPr>
        <w:p w14:paraId="65C9B735" w14:textId="3CB772C2" w:rsidR="00D93D5E" w:rsidRDefault="00D93D5E" w:rsidP="000D20F3">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0" w:type="dxa"/>
          <w:vAlign w:val="center"/>
          <w:hideMark/>
        </w:tcPr>
        <w:p w14:paraId="06864B57" w14:textId="1EDF207D" w:rsidR="00D93D5E" w:rsidRDefault="00384287" w:rsidP="000D20F3">
          <w:pPr>
            <w:ind w:right="-533"/>
            <w:jc w:val="both"/>
            <w:rPr>
              <w:rFonts w:ascii="Palatino Linotype" w:hAnsi="Palatino Linotype"/>
              <w:b/>
              <w:sz w:val="22"/>
              <w:szCs w:val="22"/>
              <w:lang w:val="es-ES_tradnl"/>
            </w:rPr>
          </w:pPr>
          <w:r w:rsidRPr="006816EF">
            <w:rPr>
              <w:rFonts w:ascii="Palatino Linotype" w:hAnsi="Palatino Linotype"/>
              <w:b/>
              <w:sz w:val="22"/>
              <w:szCs w:val="22"/>
              <w:lang w:val="es-ES_tradnl"/>
            </w:rPr>
            <w:t>Guadalupe Ramírez Peña</w:t>
          </w:r>
        </w:p>
      </w:tc>
    </w:tr>
  </w:tbl>
  <w:p w14:paraId="0F9141D0" w14:textId="34218B3D" w:rsidR="00D93D5E" w:rsidRDefault="00D93D5E"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108A4782">
          <wp:simplePos x="0" y="0"/>
          <wp:positionH relativeFrom="page">
            <wp:posOffset>8233</wp:posOffset>
          </wp:positionH>
          <wp:positionV relativeFrom="paragraph">
            <wp:posOffset>-997299</wp:posOffset>
          </wp:positionV>
          <wp:extent cx="7809876" cy="10165823"/>
          <wp:effectExtent l="0" t="0" r="635"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4BBC889E" w:rsidR="00D93D5E" w:rsidRDefault="008A60DF" w:rsidP="00C47D1B">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5ED295F">
          <wp:simplePos x="0" y="0"/>
          <wp:positionH relativeFrom="page">
            <wp:posOffset>3230</wp:posOffset>
          </wp:positionH>
          <wp:positionV relativeFrom="paragraph">
            <wp:posOffset>-411480</wp:posOffset>
          </wp:positionV>
          <wp:extent cx="7813040" cy="10169525"/>
          <wp:effectExtent l="0" t="0" r="0" b="317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40" cy="10169525"/>
                  </a:xfrm>
                  <a:prstGeom prst="rect">
                    <a:avLst/>
                  </a:prstGeom>
                  <a:noFill/>
                </pic:spPr>
              </pic:pic>
            </a:graphicData>
          </a:graphic>
          <wp14:sizeRelH relativeFrom="page">
            <wp14:pctWidth>0</wp14:pctWidth>
          </wp14:sizeRelH>
          <wp14:sizeRelV relativeFrom="page">
            <wp14:pctHeight>0</wp14:pctHeight>
          </wp14:sizeRelV>
        </wp:anchor>
      </w:drawing>
    </w:r>
    <w:r w:rsidR="00D93D5E">
      <w:t xml:space="preserve">                                  </w:t>
    </w:r>
  </w:p>
  <w:tbl>
    <w:tblPr>
      <w:tblW w:w="5931" w:type="dxa"/>
      <w:tblInd w:w="3119" w:type="dxa"/>
      <w:tblLayout w:type="fixed"/>
      <w:tblLook w:val="04A0" w:firstRow="1" w:lastRow="0" w:firstColumn="1" w:lastColumn="0" w:noHBand="0" w:noVBand="1"/>
    </w:tblPr>
    <w:tblGrid>
      <w:gridCol w:w="2603"/>
      <w:gridCol w:w="3328"/>
    </w:tblGrid>
    <w:tr w:rsidR="00D93D5E" w14:paraId="477E149B" w14:textId="77777777" w:rsidTr="00D6353B">
      <w:trPr>
        <w:trHeight w:val="318"/>
      </w:trPr>
      <w:tc>
        <w:tcPr>
          <w:tcW w:w="2603" w:type="dxa"/>
          <w:vAlign w:val="center"/>
          <w:hideMark/>
        </w:tcPr>
        <w:p w14:paraId="5C0586E4" w14:textId="77777777" w:rsidR="00D93D5E" w:rsidRDefault="00D93D5E"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328" w:type="dxa"/>
          <w:vAlign w:val="center"/>
          <w:hideMark/>
        </w:tcPr>
        <w:p w14:paraId="5B14C95E" w14:textId="4E8A644E" w:rsidR="00D93D5E" w:rsidRDefault="00D93D5E" w:rsidP="008F435C">
          <w:pPr>
            <w:jc w:val="both"/>
            <w:rPr>
              <w:rFonts w:ascii="Palatino Linotype" w:hAnsi="Palatino Linotype"/>
              <w:b/>
              <w:sz w:val="22"/>
              <w:szCs w:val="22"/>
              <w:lang w:val="es-ES_tradnl"/>
            </w:rPr>
          </w:pPr>
          <w:r>
            <w:rPr>
              <w:rFonts w:ascii="Palatino Linotype" w:hAnsi="Palatino Linotype"/>
              <w:b/>
              <w:sz w:val="22"/>
              <w:szCs w:val="22"/>
              <w:lang w:val="es-ES_tradnl"/>
            </w:rPr>
            <w:t>0</w:t>
          </w:r>
          <w:r w:rsidR="00210663">
            <w:rPr>
              <w:rFonts w:ascii="Palatino Linotype" w:hAnsi="Palatino Linotype"/>
              <w:b/>
              <w:sz w:val="22"/>
              <w:szCs w:val="22"/>
              <w:lang w:val="es-ES_tradnl"/>
            </w:rPr>
            <w:t>109</w:t>
          </w:r>
          <w:r>
            <w:rPr>
              <w:rFonts w:ascii="Palatino Linotype" w:hAnsi="Palatino Linotype"/>
              <w:b/>
              <w:sz w:val="22"/>
              <w:szCs w:val="22"/>
              <w:lang w:val="es-ES_tradnl"/>
            </w:rPr>
            <w:t>9/INFOEM/IP/RR/202</w:t>
          </w:r>
          <w:r w:rsidR="00210663">
            <w:rPr>
              <w:rFonts w:ascii="Palatino Linotype" w:hAnsi="Palatino Linotype"/>
              <w:b/>
              <w:sz w:val="22"/>
              <w:szCs w:val="22"/>
              <w:lang w:val="es-ES_tradnl"/>
            </w:rPr>
            <w:t>1</w:t>
          </w:r>
        </w:p>
      </w:tc>
    </w:tr>
    <w:tr w:rsidR="00D93D5E" w14:paraId="5B5BE21C" w14:textId="77777777" w:rsidTr="00D6353B">
      <w:trPr>
        <w:trHeight w:val="620"/>
      </w:trPr>
      <w:tc>
        <w:tcPr>
          <w:tcW w:w="2603" w:type="dxa"/>
          <w:vAlign w:val="center"/>
          <w:hideMark/>
        </w:tcPr>
        <w:p w14:paraId="4AE96902" w14:textId="77777777" w:rsidR="00D93D5E" w:rsidRDefault="00D93D5E"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328" w:type="dxa"/>
          <w:vAlign w:val="center"/>
          <w:hideMark/>
        </w:tcPr>
        <w:p w14:paraId="776E3E60" w14:textId="5518012E" w:rsidR="00D93D5E" w:rsidRPr="00210663" w:rsidRDefault="00FE30D1" w:rsidP="00FE30D1">
          <w:pPr>
            <w:rPr>
              <w:rFonts w:ascii="Palatino Linotype" w:hAnsi="Palatino Linotype"/>
              <w:b/>
              <w:sz w:val="22"/>
              <w:szCs w:val="22"/>
              <w:lang w:val="es-ES_tradnl"/>
            </w:rPr>
          </w:pPr>
          <w:r>
            <w:rPr>
              <w:rFonts w:ascii="Palatino Linotype" w:hAnsi="Palatino Linotype"/>
              <w:b/>
              <w:sz w:val="22"/>
              <w:szCs w:val="22"/>
              <w:lang w:val="es-ES_tradnl"/>
            </w:rPr>
            <w:t>XXXXXX</w:t>
          </w:r>
          <w:r w:rsidR="00210663" w:rsidRPr="00210663">
            <w:rPr>
              <w:rFonts w:ascii="Palatino Linotype" w:hAnsi="Palatino Linotype"/>
              <w:b/>
              <w:sz w:val="22"/>
              <w:szCs w:val="22"/>
              <w:lang w:val="es-ES_tradnl"/>
            </w:rPr>
            <w:t xml:space="preserve"> </w:t>
          </w:r>
          <w:r>
            <w:rPr>
              <w:rFonts w:ascii="Palatino Linotype" w:hAnsi="Palatino Linotype"/>
              <w:b/>
              <w:sz w:val="22"/>
              <w:szCs w:val="22"/>
              <w:lang w:val="es-ES_tradnl"/>
            </w:rPr>
            <w:t>XXXXXXXXX</w:t>
          </w:r>
          <w:r w:rsidR="00210663" w:rsidRPr="00210663">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w:t>
          </w:r>
          <w:proofErr w:type="spellEnd"/>
        </w:p>
      </w:tc>
    </w:tr>
    <w:tr w:rsidR="00D93D5E" w14:paraId="22601A11" w14:textId="77777777" w:rsidTr="00D6353B">
      <w:trPr>
        <w:trHeight w:val="241"/>
      </w:trPr>
      <w:tc>
        <w:tcPr>
          <w:tcW w:w="2603" w:type="dxa"/>
          <w:vAlign w:val="center"/>
          <w:hideMark/>
        </w:tcPr>
        <w:p w14:paraId="6EFE221D" w14:textId="77777777" w:rsidR="00D93D5E" w:rsidRDefault="00D93D5E"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328" w:type="dxa"/>
          <w:vAlign w:val="center"/>
          <w:hideMark/>
        </w:tcPr>
        <w:p w14:paraId="266F997D" w14:textId="4A222808" w:rsidR="00D93D5E" w:rsidRPr="00210663" w:rsidRDefault="00210663" w:rsidP="00210663">
          <w:pPr>
            <w:rPr>
              <w:rFonts w:ascii="Palatino Linotype" w:hAnsi="Palatino Linotype"/>
              <w:b/>
              <w:sz w:val="22"/>
              <w:szCs w:val="22"/>
              <w:lang w:val="es-ES_tradnl"/>
            </w:rPr>
          </w:pPr>
          <w:r w:rsidRPr="00210663">
            <w:rPr>
              <w:rFonts w:ascii="Palatino Linotype" w:hAnsi="Palatino Linotype"/>
              <w:b/>
              <w:sz w:val="22"/>
              <w:szCs w:val="22"/>
              <w:lang w:val="es-ES_tradnl"/>
            </w:rPr>
            <w:t>Ayuntamiento de Nicolás Romero</w:t>
          </w:r>
        </w:p>
      </w:tc>
    </w:tr>
    <w:tr w:rsidR="00D93D5E" w14:paraId="2D6C630E" w14:textId="77777777" w:rsidTr="00D6353B">
      <w:trPr>
        <w:trHeight w:val="318"/>
      </w:trPr>
      <w:tc>
        <w:tcPr>
          <w:tcW w:w="2603" w:type="dxa"/>
          <w:vAlign w:val="center"/>
          <w:hideMark/>
        </w:tcPr>
        <w:p w14:paraId="5BD4C6DB" w14:textId="656677ED" w:rsidR="00D93D5E" w:rsidRDefault="00D93D5E"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328" w:type="dxa"/>
          <w:vAlign w:val="center"/>
          <w:hideMark/>
        </w:tcPr>
        <w:p w14:paraId="0CDDA0BE" w14:textId="7B157558" w:rsidR="00D93D5E" w:rsidRDefault="00384287" w:rsidP="002E1568">
          <w:pPr>
            <w:ind w:right="-533"/>
            <w:jc w:val="both"/>
            <w:rPr>
              <w:rFonts w:ascii="Palatino Linotype" w:hAnsi="Palatino Linotype"/>
              <w:b/>
              <w:sz w:val="22"/>
              <w:szCs w:val="22"/>
              <w:lang w:val="es-ES_tradnl"/>
            </w:rPr>
          </w:pPr>
          <w:r w:rsidRPr="006816EF">
            <w:rPr>
              <w:rFonts w:ascii="Palatino Linotype" w:hAnsi="Palatino Linotype"/>
              <w:b/>
              <w:sz w:val="22"/>
              <w:szCs w:val="22"/>
              <w:lang w:val="es-ES_tradnl"/>
            </w:rPr>
            <w:t>Guadalupe Ramírez Peña</w:t>
          </w:r>
        </w:p>
      </w:tc>
    </w:tr>
  </w:tbl>
  <w:p w14:paraId="59DE3767" w14:textId="6FD10F8D" w:rsidR="00D93D5E" w:rsidRDefault="00D93D5E"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5676A"/>
    <w:multiLevelType w:val="hybridMultilevel"/>
    <w:tmpl w:val="E3D2B28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1A30AE"/>
    <w:multiLevelType w:val="multilevel"/>
    <w:tmpl w:val="9CCE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832D8"/>
    <w:multiLevelType w:val="hybridMultilevel"/>
    <w:tmpl w:val="EAC88A7A"/>
    <w:lvl w:ilvl="0" w:tplc="BED693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F7634F"/>
    <w:multiLevelType w:val="hybridMultilevel"/>
    <w:tmpl w:val="1E60C948"/>
    <w:lvl w:ilvl="0" w:tplc="04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 w15:restartNumberingAfterBreak="0">
    <w:nsid w:val="24F86552"/>
    <w:multiLevelType w:val="hybridMultilevel"/>
    <w:tmpl w:val="A6709DB8"/>
    <w:lvl w:ilvl="0" w:tplc="489CDC64">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 w15:restartNumberingAfterBreak="0">
    <w:nsid w:val="2BA34496"/>
    <w:multiLevelType w:val="hybridMultilevel"/>
    <w:tmpl w:val="F1225C0C"/>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 w15:restartNumberingAfterBreak="0">
    <w:nsid w:val="2CD34886"/>
    <w:multiLevelType w:val="hybridMultilevel"/>
    <w:tmpl w:val="E3D2B28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D0303F6"/>
    <w:multiLevelType w:val="hybridMultilevel"/>
    <w:tmpl w:val="29C6FE84"/>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8" w15:restartNumberingAfterBreak="0">
    <w:nsid w:val="3282685F"/>
    <w:multiLevelType w:val="hybridMultilevel"/>
    <w:tmpl w:val="B1E8BD82"/>
    <w:lvl w:ilvl="0" w:tplc="04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9" w15:restartNumberingAfterBreak="0">
    <w:nsid w:val="37452344"/>
    <w:multiLevelType w:val="hybridMultilevel"/>
    <w:tmpl w:val="6EDE9F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ECC4B06"/>
    <w:multiLevelType w:val="hybridMultilevel"/>
    <w:tmpl w:val="AF3ADEFC"/>
    <w:lvl w:ilvl="0" w:tplc="90DCAA88">
      <w:start w:val="1"/>
      <w:numFmt w:val="upperRoman"/>
      <w:lvlText w:val="%1."/>
      <w:lvlJc w:val="left"/>
      <w:pPr>
        <w:ind w:left="1773" w:hanging="720"/>
      </w:pPr>
      <w:rPr>
        <w:rFonts w:hint="default"/>
      </w:rPr>
    </w:lvl>
    <w:lvl w:ilvl="1" w:tplc="080A0019" w:tentative="1">
      <w:start w:val="1"/>
      <w:numFmt w:val="lowerLetter"/>
      <w:lvlText w:val="%2."/>
      <w:lvlJc w:val="left"/>
      <w:pPr>
        <w:ind w:left="2133" w:hanging="360"/>
      </w:pPr>
    </w:lvl>
    <w:lvl w:ilvl="2" w:tplc="080A001B" w:tentative="1">
      <w:start w:val="1"/>
      <w:numFmt w:val="lowerRoman"/>
      <w:lvlText w:val="%3."/>
      <w:lvlJc w:val="right"/>
      <w:pPr>
        <w:ind w:left="2853" w:hanging="180"/>
      </w:pPr>
    </w:lvl>
    <w:lvl w:ilvl="3" w:tplc="080A000F" w:tentative="1">
      <w:start w:val="1"/>
      <w:numFmt w:val="decimal"/>
      <w:lvlText w:val="%4."/>
      <w:lvlJc w:val="left"/>
      <w:pPr>
        <w:ind w:left="3573" w:hanging="360"/>
      </w:pPr>
    </w:lvl>
    <w:lvl w:ilvl="4" w:tplc="080A0019" w:tentative="1">
      <w:start w:val="1"/>
      <w:numFmt w:val="lowerLetter"/>
      <w:lvlText w:val="%5."/>
      <w:lvlJc w:val="left"/>
      <w:pPr>
        <w:ind w:left="4293" w:hanging="360"/>
      </w:pPr>
    </w:lvl>
    <w:lvl w:ilvl="5" w:tplc="080A001B" w:tentative="1">
      <w:start w:val="1"/>
      <w:numFmt w:val="lowerRoman"/>
      <w:lvlText w:val="%6."/>
      <w:lvlJc w:val="right"/>
      <w:pPr>
        <w:ind w:left="5013" w:hanging="180"/>
      </w:pPr>
    </w:lvl>
    <w:lvl w:ilvl="6" w:tplc="080A000F" w:tentative="1">
      <w:start w:val="1"/>
      <w:numFmt w:val="decimal"/>
      <w:lvlText w:val="%7."/>
      <w:lvlJc w:val="left"/>
      <w:pPr>
        <w:ind w:left="5733" w:hanging="360"/>
      </w:pPr>
    </w:lvl>
    <w:lvl w:ilvl="7" w:tplc="080A0019" w:tentative="1">
      <w:start w:val="1"/>
      <w:numFmt w:val="lowerLetter"/>
      <w:lvlText w:val="%8."/>
      <w:lvlJc w:val="left"/>
      <w:pPr>
        <w:ind w:left="6453" w:hanging="360"/>
      </w:pPr>
    </w:lvl>
    <w:lvl w:ilvl="8" w:tplc="080A001B" w:tentative="1">
      <w:start w:val="1"/>
      <w:numFmt w:val="lowerRoman"/>
      <w:lvlText w:val="%9."/>
      <w:lvlJc w:val="right"/>
      <w:pPr>
        <w:ind w:left="7173" w:hanging="180"/>
      </w:pPr>
    </w:lvl>
  </w:abstractNum>
  <w:abstractNum w:abstractNumId="11" w15:restartNumberingAfterBreak="0">
    <w:nsid w:val="404A11B8"/>
    <w:multiLevelType w:val="hybridMultilevel"/>
    <w:tmpl w:val="D9A2C5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08A3AFE"/>
    <w:multiLevelType w:val="hybridMultilevel"/>
    <w:tmpl w:val="BC2EE1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CBC7F06"/>
    <w:multiLevelType w:val="hybridMultilevel"/>
    <w:tmpl w:val="106A2A82"/>
    <w:lvl w:ilvl="0" w:tplc="B89CCB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4E4684C"/>
    <w:multiLevelType w:val="multilevel"/>
    <w:tmpl w:val="D552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280A53"/>
    <w:multiLevelType w:val="multilevel"/>
    <w:tmpl w:val="88000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375E80"/>
    <w:multiLevelType w:val="hybridMultilevel"/>
    <w:tmpl w:val="CC00C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3580178"/>
    <w:multiLevelType w:val="hybridMultilevel"/>
    <w:tmpl w:val="25BE4F62"/>
    <w:lvl w:ilvl="0" w:tplc="04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8" w15:restartNumberingAfterBreak="0">
    <w:nsid w:val="63770BAF"/>
    <w:multiLevelType w:val="multilevel"/>
    <w:tmpl w:val="C504D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304CBA"/>
    <w:multiLevelType w:val="hybridMultilevel"/>
    <w:tmpl w:val="6EDE9F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7B952C6"/>
    <w:multiLevelType w:val="hybridMultilevel"/>
    <w:tmpl w:val="47A4B11E"/>
    <w:lvl w:ilvl="0" w:tplc="AD34462A">
      <w:start w:val="1"/>
      <w:numFmt w:val="upperRoman"/>
      <w:lvlText w:val="%1."/>
      <w:lvlJc w:val="left"/>
      <w:pPr>
        <w:ind w:left="1140" w:hanging="72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num w:numId="1">
    <w:abstractNumId w:val="20"/>
  </w:num>
  <w:num w:numId="2">
    <w:abstractNumId w:val="12"/>
  </w:num>
  <w:num w:numId="3">
    <w:abstractNumId w:val="16"/>
  </w:num>
  <w:num w:numId="4">
    <w:abstractNumId w:val="21"/>
  </w:num>
  <w:num w:numId="5">
    <w:abstractNumId w:val="1"/>
  </w:num>
  <w:num w:numId="6">
    <w:abstractNumId w:val="18"/>
  </w:num>
  <w:num w:numId="7">
    <w:abstractNumId w:val="14"/>
  </w:num>
  <w:num w:numId="8">
    <w:abstractNumId w:val="15"/>
    <w:lvlOverride w:ilvl="0">
      <w:lvl w:ilvl="0">
        <w:numFmt w:val="upperRoman"/>
        <w:lvlText w:val="%1."/>
        <w:lvlJc w:val="right"/>
      </w:lvl>
    </w:lvlOverride>
  </w:num>
  <w:num w:numId="9">
    <w:abstractNumId w:val="5"/>
  </w:num>
  <w:num w:numId="10">
    <w:abstractNumId w:val="3"/>
  </w:num>
  <w:num w:numId="11">
    <w:abstractNumId w:val="19"/>
  </w:num>
  <w:num w:numId="12">
    <w:abstractNumId w:val="13"/>
  </w:num>
  <w:num w:numId="13">
    <w:abstractNumId w:val="7"/>
  </w:num>
  <w:num w:numId="14">
    <w:abstractNumId w:val="10"/>
  </w:num>
  <w:num w:numId="15">
    <w:abstractNumId w:val="17"/>
  </w:num>
  <w:num w:numId="16">
    <w:abstractNumId w:val="8"/>
  </w:num>
  <w:num w:numId="17">
    <w:abstractNumId w:val="9"/>
  </w:num>
  <w:num w:numId="18">
    <w:abstractNumId w:val="2"/>
  </w:num>
  <w:num w:numId="19">
    <w:abstractNumId w:val="4"/>
  </w:num>
  <w:num w:numId="20">
    <w:abstractNumId w:val="11"/>
  </w:num>
  <w:num w:numId="21">
    <w:abstractNumId w:val="6"/>
  </w:num>
  <w:num w:numId="2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346C"/>
    <w:rsid w:val="0000355C"/>
    <w:rsid w:val="00004432"/>
    <w:rsid w:val="000045AE"/>
    <w:rsid w:val="000054B4"/>
    <w:rsid w:val="00007F6F"/>
    <w:rsid w:val="00013961"/>
    <w:rsid w:val="00013D8B"/>
    <w:rsid w:val="000142A6"/>
    <w:rsid w:val="00014F3B"/>
    <w:rsid w:val="000163E2"/>
    <w:rsid w:val="00016825"/>
    <w:rsid w:val="0001725D"/>
    <w:rsid w:val="00020D5F"/>
    <w:rsid w:val="00022ADC"/>
    <w:rsid w:val="00022DB0"/>
    <w:rsid w:val="00023D6F"/>
    <w:rsid w:val="0002448A"/>
    <w:rsid w:val="000256B0"/>
    <w:rsid w:val="000257D3"/>
    <w:rsid w:val="0002752B"/>
    <w:rsid w:val="00027740"/>
    <w:rsid w:val="00027800"/>
    <w:rsid w:val="00034557"/>
    <w:rsid w:val="00034DE3"/>
    <w:rsid w:val="00035216"/>
    <w:rsid w:val="000354B7"/>
    <w:rsid w:val="000416BB"/>
    <w:rsid w:val="00041985"/>
    <w:rsid w:val="00043E5D"/>
    <w:rsid w:val="00043EEC"/>
    <w:rsid w:val="0004420F"/>
    <w:rsid w:val="000467EA"/>
    <w:rsid w:val="00046F5E"/>
    <w:rsid w:val="00047A3C"/>
    <w:rsid w:val="00047AE7"/>
    <w:rsid w:val="0005034C"/>
    <w:rsid w:val="000507B6"/>
    <w:rsid w:val="00051C4C"/>
    <w:rsid w:val="00052FFB"/>
    <w:rsid w:val="000542C7"/>
    <w:rsid w:val="00054B4D"/>
    <w:rsid w:val="00055BCD"/>
    <w:rsid w:val="00056A88"/>
    <w:rsid w:val="00060DA9"/>
    <w:rsid w:val="00061207"/>
    <w:rsid w:val="0006370A"/>
    <w:rsid w:val="000657E3"/>
    <w:rsid w:val="0006581C"/>
    <w:rsid w:val="00066209"/>
    <w:rsid w:val="000679F8"/>
    <w:rsid w:val="00067BE6"/>
    <w:rsid w:val="00067DA3"/>
    <w:rsid w:val="00067F64"/>
    <w:rsid w:val="0007166A"/>
    <w:rsid w:val="00071EFB"/>
    <w:rsid w:val="000734C5"/>
    <w:rsid w:val="00073B46"/>
    <w:rsid w:val="00073BA4"/>
    <w:rsid w:val="000773AB"/>
    <w:rsid w:val="0008155F"/>
    <w:rsid w:val="00083430"/>
    <w:rsid w:val="0008542A"/>
    <w:rsid w:val="00086D0F"/>
    <w:rsid w:val="00087991"/>
    <w:rsid w:val="00087A2F"/>
    <w:rsid w:val="000941C8"/>
    <w:rsid w:val="0009491F"/>
    <w:rsid w:val="000955C2"/>
    <w:rsid w:val="00095E81"/>
    <w:rsid w:val="00096F4F"/>
    <w:rsid w:val="00097258"/>
    <w:rsid w:val="000A0CBA"/>
    <w:rsid w:val="000A1656"/>
    <w:rsid w:val="000A2711"/>
    <w:rsid w:val="000A3F51"/>
    <w:rsid w:val="000A4BBC"/>
    <w:rsid w:val="000A57F2"/>
    <w:rsid w:val="000A5983"/>
    <w:rsid w:val="000A6AAF"/>
    <w:rsid w:val="000A70F6"/>
    <w:rsid w:val="000B0177"/>
    <w:rsid w:val="000B2927"/>
    <w:rsid w:val="000B3FFD"/>
    <w:rsid w:val="000B4FE8"/>
    <w:rsid w:val="000B7976"/>
    <w:rsid w:val="000C06EC"/>
    <w:rsid w:val="000C09FB"/>
    <w:rsid w:val="000C15E2"/>
    <w:rsid w:val="000C223E"/>
    <w:rsid w:val="000C26D4"/>
    <w:rsid w:val="000C2B90"/>
    <w:rsid w:val="000C2DC4"/>
    <w:rsid w:val="000C418D"/>
    <w:rsid w:val="000C4453"/>
    <w:rsid w:val="000C4F0B"/>
    <w:rsid w:val="000C52FE"/>
    <w:rsid w:val="000C5AA6"/>
    <w:rsid w:val="000C6B3B"/>
    <w:rsid w:val="000C75AC"/>
    <w:rsid w:val="000C7A6B"/>
    <w:rsid w:val="000D05A8"/>
    <w:rsid w:val="000D0875"/>
    <w:rsid w:val="000D1CE4"/>
    <w:rsid w:val="000D20F3"/>
    <w:rsid w:val="000D23E1"/>
    <w:rsid w:val="000D6FAD"/>
    <w:rsid w:val="000D7802"/>
    <w:rsid w:val="000D7D54"/>
    <w:rsid w:val="000E0B0D"/>
    <w:rsid w:val="000E0D4C"/>
    <w:rsid w:val="000E2DE5"/>
    <w:rsid w:val="000E3C8A"/>
    <w:rsid w:val="000E46A3"/>
    <w:rsid w:val="000E5379"/>
    <w:rsid w:val="000E60B9"/>
    <w:rsid w:val="000E7DB9"/>
    <w:rsid w:val="000F128B"/>
    <w:rsid w:val="000F27A3"/>
    <w:rsid w:val="000F2894"/>
    <w:rsid w:val="000F570C"/>
    <w:rsid w:val="000F60B3"/>
    <w:rsid w:val="000F6198"/>
    <w:rsid w:val="000F6B89"/>
    <w:rsid w:val="000F6C34"/>
    <w:rsid w:val="00100085"/>
    <w:rsid w:val="00102052"/>
    <w:rsid w:val="00102476"/>
    <w:rsid w:val="00103284"/>
    <w:rsid w:val="0011064A"/>
    <w:rsid w:val="00110FBA"/>
    <w:rsid w:val="0011135B"/>
    <w:rsid w:val="001119A1"/>
    <w:rsid w:val="00111C6A"/>
    <w:rsid w:val="00111E67"/>
    <w:rsid w:val="001136B7"/>
    <w:rsid w:val="00113827"/>
    <w:rsid w:val="001145E0"/>
    <w:rsid w:val="00114D84"/>
    <w:rsid w:val="00114E1D"/>
    <w:rsid w:val="00114F4F"/>
    <w:rsid w:val="00114FD0"/>
    <w:rsid w:val="00116E39"/>
    <w:rsid w:val="00117D02"/>
    <w:rsid w:val="00120577"/>
    <w:rsid w:val="00123B95"/>
    <w:rsid w:val="00130D91"/>
    <w:rsid w:val="00131A23"/>
    <w:rsid w:val="00132ABE"/>
    <w:rsid w:val="00134E4C"/>
    <w:rsid w:val="0013510C"/>
    <w:rsid w:val="00135834"/>
    <w:rsid w:val="00135983"/>
    <w:rsid w:val="00135EEB"/>
    <w:rsid w:val="00136C1F"/>
    <w:rsid w:val="00136E02"/>
    <w:rsid w:val="00137EEF"/>
    <w:rsid w:val="001409A7"/>
    <w:rsid w:val="0014176D"/>
    <w:rsid w:val="00141916"/>
    <w:rsid w:val="00141E06"/>
    <w:rsid w:val="00142F99"/>
    <w:rsid w:val="00143821"/>
    <w:rsid w:val="001455DE"/>
    <w:rsid w:val="00147BF2"/>
    <w:rsid w:val="00150121"/>
    <w:rsid w:val="00152EB9"/>
    <w:rsid w:val="001549A5"/>
    <w:rsid w:val="00154A89"/>
    <w:rsid w:val="00155EE8"/>
    <w:rsid w:val="0016185D"/>
    <w:rsid w:val="001623C4"/>
    <w:rsid w:val="00164786"/>
    <w:rsid w:val="001650BF"/>
    <w:rsid w:val="001660A5"/>
    <w:rsid w:val="00172CF4"/>
    <w:rsid w:val="001735DB"/>
    <w:rsid w:val="001764BD"/>
    <w:rsid w:val="001766A8"/>
    <w:rsid w:val="00176A2B"/>
    <w:rsid w:val="001810BD"/>
    <w:rsid w:val="00181731"/>
    <w:rsid w:val="00183588"/>
    <w:rsid w:val="00184975"/>
    <w:rsid w:val="001877E3"/>
    <w:rsid w:val="00190C0E"/>
    <w:rsid w:val="001910A9"/>
    <w:rsid w:val="00192C62"/>
    <w:rsid w:val="00196246"/>
    <w:rsid w:val="001A211D"/>
    <w:rsid w:val="001A294A"/>
    <w:rsid w:val="001A4110"/>
    <w:rsid w:val="001A414B"/>
    <w:rsid w:val="001A4247"/>
    <w:rsid w:val="001A4321"/>
    <w:rsid w:val="001A4AAA"/>
    <w:rsid w:val="001A523B"/>
    <w:rsid w:val="001A6401"/>
    <w:rsid w:val="001A750D"/>
    <w:rsid w:val="001B021E"/>
    <w:rsid w:val="001B1809"/>
    <w:rsid w:val="001B2FA4"/>
    <w:rsid w:val="001B39D7"/>
    <w:rsid w:val="001B3EE2"/>
    <w:rsid w:val="001B4CEE"/>
    <w:rsid w:val="001B5640"/>
    <w:rsid w:val="001B741C"/>
    <w:rsid w:val="001C12F4"/>
    <w:rsid w:val="001C1D66"/>
    <w:rsid w:val="001C32EB"/>
    <w:rsid w:val="001C78B4"/>
    <w:rsid w:val="001D12BB"/>
    <w:rsid w:val="001D3EDB"/>
    <w:rsid w:val="001D546F"/>
    <w:rsid w:val="001D5E49"/>
    <w:rsid w:val="001D6C31"/>
    <w:rsid w:val="001D7454"/>
    <w:rsid w:val="001D74B1"/>
    <w:rsid w:val="001E06A6"/>
    <w:rsid w:val="001E0BAC"/>
    <w:rsid w:val="001E1E9C"/>
    <w:rsid w:val="001E21D6"/>
    <w:rsid w:val="001E27A2"/>
    <w:rsid w:val="001E3163"/>
    <w:rsid w:val="001E64A9"/>
    <w:rsid w:val="001E6C7D"/>
    <w:rsid w:val="001E7A4B"/>
    <w:rsid w:val="001E7F56"/>
    <w:rsid w:val="001F0486"/>
    <w:rsid w:val="001F08E9"/>
    <w:rsid w:val="001F192E"/>
    <w:rsid w:val="001F4CE5"/>
    <w:rsid w:val="001F65E4"/>
    <w:rsid w:val="001F7359"/>
    <w:rsid w:val="00200379"/>
    <w:rsid w:val="002004A4"/>
    <w:rsid w:val="002009A8"/>
    <w:rsid w:val="00202CBF"/>
    <w:rsid w:val="002035AE"/>
    <w:rsid w:val="002045D9"/>
    <w:rsid w:val="00205A12"/>
    <w:rsid w:val="00205AEA"/>
    <w:rsid w:val="00205E96"/>
    <w:rsid w:val="00210663"/>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CA2"/>
    <w:rsid w:val="0022420A"/>
    <w:rsid w:val="00224F8A"/>
    <w:rsid w:val="00225734"/>
    <w:rsid w:val="00225F43"/>
    <w:rsid w:val="0022602D"/>
    <w:rsid w:val="002262BF"/>
    <w:rsid w:val="00227C43"/>
    <w:rsid w:val="00230740"/>
    <w:rsid w:val="00231386"/>
    <w:rsid w:val="0023264F"/>
    <w:rsid w:val="002328ED"/>
    <w:rsid w:val="002345CA"/>
    <w:rsid w:val="00234EF0"/>
    <w:rsid w:val="002351C8"/>
    <w:rsid w:val="00235A99"/>
    <w:rsid w:val="00235FA6"/>
    <w:rsid w:val="002373CE"/>
    <w:rsid w:val="0024021F"/>
    <w:rsid w:val="00242461"/>
    <w:rsid w:val="002433EF"/>
    <w:rsid w:val="00246016"/>
    <w:rsid w:val="00250254"/>
    <w:rsid w:val="002534E4"/>
    <w:rsid w:val="0025352F"/>
    <w:rsid w:val="00255050"/>
    <w:rsid w:val="002551B1"/>
    <w:rsid w:val="002571D2"/>
    <w:rsid w:val="00257994"/>
    <w:rsid w:val="0026002D"/>
    <w:rsid w:val="002612A6"/>
    <w:rsid w:val="00261EE8"/>
    <w:rsid w:val="0026350A"/>
    <w:rsid w:val="00263841"/>
    <w:rsid w:val="00263FE3"/>
    <w:rsid w:val="00264F5F"/>
    <w:rsid w:val="002650F0"/>
    <w:rsid w:val="0026697E"/>
    <w:rsid w:val="00270945"/>
    <w:rsid w:val="00272511"/>
    <w:rsid w:val="002725C0"/>
    <w:rsid w:val="002740BE"/>
    <w:rsid w:val="00275929"/>
    <w:rsid w:val="00276430"/>
    <w:rsid w:val="002774F3"/>
    <w:rsid w:val="00280EE2"/>
    <w:rsid w:val="00281764"/>
    <w:rsid w:val="002829D3"/>
    <w:rsid w:val="0028416D"/>
    <w:rsid w:val="00284B27"/>
    <w:rsid w:val="00285B91"/>
    <w:rsid w:val="002901AF"/>
    <w:rsid w:val="00290B7F"/>
    <w:rsid w:val="00291713"/>
    <w:rsid w:val="00292319"/>
    <w:rsid w:val="00293B56"/>
    <w:rsid w:val="002A091E"/>
    <w:rsid w:val="002A3170"/>
    <w:rsid w:val="002A3355"/>
    <w:rsid w:val="002A389B"/>
    <w:rsid w:val="002A397A"/>
    <w:rsid w:val="002A3A0D"/>
    <w:rsid w:val="002A4288"/>
    <w:rsid w:val="002A6D97"/>
    <w:rsid w:val="002A750D"/>
    <w:rsid w:val="002B043C"/>
    <w:rsid w:val="002B11A0"/>
    <w:rsid w:val="002B5C0B"/>
    <w:rsid w:val="002B6758"/>
    <w:rsid w:val="002B6C95"/>
    <w:rsid w:val="002B73C0"/>
    <w:rsid w:val="002C0312"/>
    <w:rsid w:val="002C17F3"/>
    <w:rsid w:val="002C345F"/>
    <w:rsid w:val="002C361C"/>
    <w:rsid w:val="002C6154"/>
    <w:rsid w:val="002D0922"/>
    <w:rsid w:val="002D117E"/>
    <w:rsid w:val="002D19F0"/>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E72"/>
    <w:rsid w:val="002F04C5"/>
    <w:rsid w:val="002F0818"/>
    <w:rsid w:val="002F242D"/>
    <w:rsid w:val="002F26DE"/>
    <w:rsid w:val="002F35EC"/>
    <w:rsid w:val="002F51D0"/>
    <w:rsid w:val="002F546F"/>
    <w:rsid w:val="002F583B"/>
    <w:rsid w:val="002F58D0"/>
    <w:rsid w:val="002F6250"/>
    <w:rsid w:val="002F76E9"/>
    <w:rsid w:val="00301E43"/>
    <w:rsid w:val="003055B9"/>
    <w:rsid w:val="00307A4D"/>
    <w:rsid w:val="00310308"/>
    <w:rsid w:val="00311057"/>
    <w:rsid w:val="00311EA8"/>
    <w:rsid w:val="003152EB"/>
    <w:rsid w:val="003164B0"/>
    <w:rsid w:val="0031693A"/>
    <w:rsid w:val="00316E9E"/>
    <w:rsid w:val="00317987"/>
    <w:rsid w:val="0032140B"/>
    <w:rsid w:val="003217C3"/>
    <w:rsid w:val="003229C3"/>
    <w:rsid w:val="00322A09"/>
    <w:rsid w:val="00323309"/>
    <w:rsid w:val="003245BF"/>
    <w:rsid w:val="0032471A"/>
    <w:rsid w:val="003256D6"/>
    <w:rsid w:val="00325833"/>
    <w:rsid w:val="00326031"/>
    <w:rsid w:val="00326CE7"/>
    <w:rsid w:val="00330ACC"/>
    <w:rsid w:val="00330ADB"/>
    <w:rsid w:val="003328AD"/>
    <w:rsid w:val="00334142"/>
    <w:rsid w:val="0033414E"/>
    <w:rsid w:val="0033559E"/>
    <w:rsid w:val="003358DE"/>
    <w:rsid w:val="003377AD"/>
    <w:rsid w:val="0034063F"/>
    <w:rsid w:val="003409EE"/>
    <w:rsid w:val="003412C2"/>
    <w:rsid w:val="00341718"/>
    <w:rsid w:val="00342372"/>
    <w:rsid w:val="00342C94"/>
    <w:rsid w:val="00343ED6"/>
    <w:rsid w:val="00344721"/>
    <w:rsid w:val="003450C0"/>
    <w:rsid w:val="00345234"/>
    <w:rsid w:val="00345E3B"/>
    <w:rsid w:val="00346AAB"/>
    <w:rsid w:val="00347266"/>
    <w:rsid w:val="00350C3A"/>
    <w:rsid w:val="003514E6"/>
    <w:rsid w:val="003515AB"/>
    <w:rsid w:val="00351613"/>
    <w:rsid w:val="00351F28"/>
    <w:rsid w:val="0035245F"/>
    <w:rsid w:val="00352755"/>
    <w:rsid w:val="0035321B"/>
    <w:rsid w:val="00356FE9"/>
    <w:rsid w:val="00360C3E"/>
    <w:rsid w:val="00361B46"/>
    <w:rsid w:val="00361C46"/>
    <w:rsid w:val="0036391A"/>
    <w:rsid w:val="00363C24"/>
    <w:rsid w:val="00363F3A"/>
    <w:rsid w:val="003656F4"/>
    <w:rsid w:val="003657E8"/>
    <w:rsid w:val="00365841"/>
    <w:rsid w:val="00366224"/>
    <w:rsid w:val="00366398"/>
    <w:rsid w:val="00366D78"/>
    <w:rsid w:val="00370254"/>
    <w:rsid w:val="003705F6"/>
    <w:rsid w:val="00371446"/>
    <w:rsid w:val="00372657"/>
    <w:rsid w:val="00372AA5"/>
    <w:rsid w:val="00373004"/>
    <w:rsid w:val="0037499B"/>
    <w:rsid w:val="00375B4E"/>
    <w:rsid w:val="00376685"/>
    <w:rsid w:val="00376ED0"/>
    <w:rsid w:val="0038104F"/>
    <w:rsid w:val="0038285F"/>
    <w:rsid w:val="00383E79"/>
    <w:rsid w:val="00384287"/>
    <w:rsid w:val="00384B94"/>
    <w:rsid w:val="00385D61"/>
    <w:rsid w:val="00387230"/>
    <w:rsid w:val="00390B9F"/>
    <w:rsid w:val="00391A7B"/>
    <w:rsid w:val="00391B16"/>
    <w:rsid w:val="00393A05"/>
    <w:rsid w:val="0039552D"/>
    <w:rsid w:val="00395E91"/>
    <w:rsid w:val="0039701C"/>
    <w:rsid w:val="00397C2B"/>
    <w:rsid w:val="003A15A6"/>
    <w:rsid w:val="003A397A"/>
    <w:rsid w:val="003A4D68"/>
    <w:rsid w:val="003A4F09"/>
    <w:rsid w:val="003A6040"/>
    <w:rsid w:val="003A659F"/>
    <w:rsid w:val="003A783B"/>
    <w:rsid w:val="003A7B01"/>
    <w:rsid w:val="003A7F60"/>
    <w:rsid w:val="003B270A"/>
    <w:rsid w:val="003B29FE"/>
    <w:rsid w:val="003B3B87"/>
    <w:rsid w:val="003B57CF"/>
    <w:rsid w:val="003B700F"/>
    <w:rsid w:val="003C0F83"/>
    <w:rsid w:val="003C1156"/>
    <w:rsid w:val="003C1949"/>
    <w:rsid w:val="003C33C9"/>
    <w:rsid w:val="003C5A7C"/>
    <w:rsid w:val="003C632F"/>
    <w:rsid w:val="003C7890"/>
    <w:rsid w:val="003C7EB2"/>
    <w:rsid w:val="003D0DF5"/>
    <w:rsid w:val="003D2D92"/>
    <w:rsid w:val="003D349B"/>
    <w:rsid w:val="003D3669"/>
    <w:rsid w:val="003E02C8"/>
    <w:rsid w:val="003E1884"/>
    <w:rsid w:val="003E249C"/>
    <w:rsid w:val="003E25E5"/>
    <w:rsid w:val="003E3309"/>
    <w:rsid w:val="003E53D7"/>
    <w:rsid w:val="003E55B7"/>
    <w:rsid w:val="003E5E1B"/>
    <w:rsid w:val="003E5F2F"/>
    <w:rsid w:val="003E64E2"/>
    <w:rsid w:val="003E68C4"/>
    <w:rsid w:val="003E6ADA"/>
    <w:rsid w:val="003F3551"/>
    <w:rsid w:val="003F5CF9"/>
    <w:rsid w:val="003F7CA2"/>
    <w:rsid w:val="004010A5"/>
    <w:rsid w:val="00401180"/>
    <w:rsid w:val="0040246E"/>
    <w:rsid w:val="00403B17"/>
    <w:rsid w:val="00404266"/>
    <w:rsid w:val="00405DD8"/>
    <w:rsid w:val="004063AE"/>
    <w:rsid w:val="00407710"/>
    <w:rsid w:val="00410112"/>
    <w:rsid w:val="00411EF1"/>
    <w:rsid w:val="00412F99"/>
    <w:rsid w:val="00413EB7"/>
    <w:rsid w:val="00414A64"/>
    <w:rsid w:val="00415739"/>
    <w:rsid w:val="00415855"/>
    <w:rsid w:val="00415E56"/>
    <w:rsid w:val="004172FE"/>
    <w:rsid w:val="004213C8"/>
    <w:rsid w:val="00421B9C"/>
    <w:rsid w:val="00421BCC"/>
    <w:rsid w:val="00423610"/>
    <w:rsid w:val="00424E3A"/>
    <w:rsid w:val="00425800"/>
    <w:rsid w:val="00426DC4"/>
    <w:rsid w:val="00431EA4"/>
    <w:rsid w:val="004332A1"/>
    <w:rsid w:val="004349CB"/>
    <w:rsid w:val="00434DA7"/>
    <w:rsid w:val="00435296"/>
    <w:rsid w:val="004352B9"/>
    <w:rsid w:val="004353C8"/>
    <w:rsid w:val="00436B9A"/>
    <w:rsid w:val="00436E7D"/>
    <w:rsid w:val="00440F78"/>
    <w:rsid w:val="00444C11"/>
    <w:rsid w:val="0044547C"/>
    <w:rsid w:val="00447AF6"/>
    <w:rsid w:val="00447D32"/>
    <w:rsid w:val="00447FF0"/>
    <w:rsid w:val="00450966"/>
    <w:rsid w:val="00450F9B"/>
    <w:rsid w:val="00451EBC"/>
    <w:rsid w:val="00454B4C"/>
    <w:rsid w:val="00455127"/>
    <w:rsid w:val="004554CC"/>
    <w:rsid w:val="004559FA"/>
    <w:rsid w:val="00456125"/>
    <w:rsid w:val="004569BD"/>
    <w:rsid w:val="0046276D"/>
    <w:rsid w:val="00462B69"/>
    <w:rsid w:val="004642D1"/>
    <w:rsid w:val="00466025"/>
    <w:rsid w:val="00467BD4"/>
    <w:rsid w:val="0047014C"/>
    <w:rsid w:val="004706C8"/>
    <w:rsid w:val="00471C23"/>
    <w:rsid w:val="00473A67"/>
    <w:rsid w:val="0047415F"/>
    <w:rsid w:val="00474AB3"/>
    <w:rsid w:val="00474B8E"/>
    <w:rsid w:val="00475219"/>
    <w:rsid w:val="0047739C"/>
    <w:rsid w:val="0047785E"/>
    <w:rsid w:val="00477874"/>
    <w:rsid w:val="00480540"/>
    <w:rsid w:val="00480BD4"/>
    <w:rsid w:val="00480EF3"/>
    <w:rsid w:val="004817F9"/>
    <w:rsid w:val="004832AB"/>
    <w:rsid w:val="004836A2"/>
    <w:rsid w:val="00483A1C"/>
    <w:rsid w:val="00484663"/>
    <w:rsid w:val="00485070"/>
    <w:rsid w:val="0048526B"/>
    <w:rsid w:val="0048628A"/>
    <w:rsid w:val="004877F8"/>
    <w:rsid w:val="00487F15"/>
    <w:rsid w:val="0049032D"/>
    <w:rsid w:val="00491A66"/>
    <w:rsid w:val="0049300B"/>
    <w:rsid w:val="004937D6"/>
    <w:rsid w:val="004945C6"/>
    <w:rsid w:val="004957EE"/>
    <w:rsid w:val="004A0C64"/>
    <w:rsid w:val="004A21C5"/>
    <w:rsid w:val="004A2300"/>
    <w:rsid w:val="004A284F"/>
    <w:rsid w:val="004A2A04"/>
    <w:rsid w:val="004A3ABC"/>
    <w:rsid w:val="004A4371"/>
    <w:rsid w:val="004A7606"/>
    <w:rsid w:val="004B02AB"/>
    <w:rsid w:val="004B2513"/>
    <w:rsid w:val="004B2C6B"/>
    <w:rsid w:val="004B44CC"/>
    <w:rsid w:val="004C07F1"/>
    <w:rsid w:val="004C182F"/>
    <w:rsid w:val="004C1E98"/>
    <w:rsid w:val="004C2B65"/>
    <w:rsid w:val="004C33C6"/>
    <w:rsid w:val="004C366B"/>
    <w:rsid w:val="004C577A"/>
    <w:rsid w:val="004C59B8"/>
    <w:rsid w:val="004C66C2"/>
    <w:rsid w:val="004C67D0"/>
    <w:rsid w:val="004C6F7F"/>
    <w:rsid w:val="004D02E4"/>
    <w:rsid w:val="004D0923"/>
    <w:rsid w:val="004D0A26"/>
    <w:rsid w:val="004D0B85"/>
    <w:rsid w:val="004D1017"/>
    <w:rsid w:val="004D1CED"/>
    <w:rsid w:val="004D203E"/>
    <w:rsid w:val="004D2114"/>
    <w:rsid w:val="004D422B"/>
    <w:rsid w:val="004D576E"/>
    <w:rsid w:val="004D693B"/>
    <w:rsid w:val="004D7BA8"/>
    <w:rsid w:val="004E5A46"/>
    <w:rsid w:val="004E7015"/>
    <w:rsid w:val="004F1182"/>
    <w:rsid w:val="004F2BE9"/>
    <w:rsid w:val="004F3900"/>
    <w:rsid w:val="004F3BA8"/>
    <w:rsid w:val="004F4480"/>
    <w:rsid w:val="004F4A54"/>
    <w:rsid w:val="004F4C62"/>
    <w:rsid w:val="004F6B35"/>
    <w:rsid w:val="004F6DE4"/>
    <w:rsid w:val="004F729B"/>
    <w:rsid w:val="004F7587"/>
    <w:rsid w:val="0050153C"/>
    <w:rsid w:val="00503050"/>
    <w:rsid w:val="00504EE9"/>
    <w:rsid w:val="0050582A"/>
    <w:rsid w:val="00505DDE"/>
    <w:rsid w:val="005106D8"/>
    <w:rsid w:val="00510DF8"/>
    <w:rsid w:val="00511714"/>
    <w:rsid w:val="00511DE1"/>
    <w:rsid w:val="0051306F"/>
    <w:rsid w:val="005144C8"/>
    <w:rsid w:val="00515505"/>
    <w:rsid w:val="00515B7B"/>
    <w:rsid w:val="00516C78"/>
    <w:rsid w:val="00516E27"/>
    <w:rsid w:val="005215E1"/>
    <w:rsid w:val="00522489"/>
    <w:rsid w:val="00522C1B"/>
    <w:rsid w:val="00525DE6"/>
    <w:rsid w:val="00525FB3"/>
    <w:rsid w:val="0052733B"/>
    <w:rsid w:val="005310A7"/>
    <w:rsid w:val="00531137"/>
    <w:rsid w:val="00531716"/>
    <w:rsid w:val="0053189E"/>
    <w:rsid w:val="00531E4F"/>
    <w:rsid w:val="005334F7"/>
    <w:rsid w:val="00533D3A"/>
    <w:rsid w:val="0053472C"/>
    <w:rsid w:val="00535C24"/>
    <w:rsid w:val="005375E9"/>
    <w:rsid w:val="00537621"/>
    <w:rsid w:val="0053793E"/>
    <w:rsid w:val="00540286"/>
    <w:rsid w:val="00541548"/>
    <w:rsid w:val="005424BC"/>
    <w:rsid w:val="005436CD"/>
    <w:rsid w:val="005442D6"/>
    <w:rsid w:val="00544EC7"/>
    <w:rsid w:val="005457D7"/>
    <w:rsid w:val="00546359"/>
    <w:rsid w:val="0054643E"/>
    <w:rsid w:val="0054655C"/>
    <w:rsid w:val="005509B1"/>
    <w:rsid w:val="00551230"/>
    <w:rsid w:val="00552E43"/>
    <w:rsid w:val="00553C75"/>
    <w:rsid w:val="00553CA8"/>
    <w:rsid w:val="00553FDC"/>
    <w:rsid w:val="005542B0"/>
    <w:rsid w:val="00554349"/>
    <w:rsid w:val="00555C9B"/>
    <w:rsid w:val="00556D4F"/>
    <w:rsid w:val="00556E6F"/>
    <w:rsid w:val="00560589"/>
    <w:rsid w:val="00561EAB"/>
    <w:rsid w:val="0056298A"/>
    <w:rsid w:val="00564B3B"/>
    <w:rsid w:val="00564E97"/>
    <w:rsid w:val="005651B9"/>
    <w:rsid w:val="005653C4"/>
    <w:rsid w:val="005657D3"/>
    <w:rsid w:val="00565D50"/>
    <w:rsid w:val="0057032D"/>
    <w:rsid w:val="00570C3E"/>
    <w:rsid w:val="00572247"/>
    <w:rsid w:val="005728FE"/>
    <w:rsid w:val="00573C2A"/>
    <w:rsid w:val="00574665"/>
    <w:rsid w:val="00576BB1"/>
    <w:rsid w:val="00576E6F"/>
    <w:rsid w:val="00577907"/>
    <w:rsid w:val="00577B41"/>
    <w:rsid w:val="0058160D"/>
    <w:rsid w:val="00582674"/>
    <w:rsid w:val="005826AB"/>
    <w:rsid w:val="00582972"/>
    <w:rsid w:val="00583A8F"/>
    <w:rsid w:val="00584687"/>
    <w:rsid w:val="00584C98"/>
    <w:rsid w:val="00584EBE"/>
    <w:rsid w:val="00586997"/>
    <w:rsid w:val="0059179D"/>
    <w:rsid w:val="00591A91"/>
    <w:rsid w:val="00591D6C"/>
    <w:rsid w:val="00591F82"/>
    <w:rsid w:val="00595FA1"/>
    <w:rsid w:val="005A09F9"/>
    <w:rsid w:val="005A1017"/>
    <w:rsid w:val="005A17B0"/>
    <w:rsid w:val="005A4041"/>
    <w:rsid w:val="005A5205"/>
    <w:rsid w:val="005B03F8"/>
    <w:rsid w:val="005B12DE"/>
    <w:rsid w:val="005B1671"/>
    <w:rsid w:val="005B1A95"/>
    <w:rsid w:val="005B1B1A"/>
    <w:rsid w:val="005B345E"/>
    <w:rsid w:val="005B36BD"/>
    <w:rsid w:val="005B6974"/>
    <w:rsid w:val="005B6CE9"/>
    <w:rsid w:val="005B7BD2"/>
    <w:rsid w:val="005C2780"/>
    <w:rsid w:val="005C436B"/>
    <w:rsid w:val="005C4682"/>
    <w:rsid w:val="005C55AE"/>
    <w:rsid w:val="005C63E4"/>
    <w:rsid w:val="005C7879"/>
    <w:rsid w:val="005D053F"/>
    <w:rsid w:val="005D07B8"/>
    <w:rsid w:val="005D1CE2"/>
    <w:rsid w:val="005D2426"/>
    <w:rsid w:val="005D28E4"/>
    <w:rsid w:val="005D3A18"/>
    <w:rsid w:val="005D516E"/>
    <w:rsid w:val="005D6234"/>
    <w:rsid w:val="005D6280"/>
    <w:rsid w:val="005D6D42"/>
    <w:rsid w:val="005D7382"/>
    <w:rsid w:val="005E025A"/>
    <w:rsid w:val="005E057B"/>
    <w:rsid w:val="005E0A95"/>
    <w:rsid w:val="005E28D6"/>
    <w:rsid w:val="005E4D65"/>
    <w:rsid w:val="005E5147"/>
    <w:rsid w:val="005E5433"/>
    <w:rsid w:val="005E6BF5"/>
    <w:rsid w:val="005E6C14"/>
    <w:rsid w:val="005E734F"/>
    <w:rsid w:val="005F1715"/>
    <w:rsid w:val="005F34C9"/>
    <w:rsid w:val="005F46DE"/>
    <w:rsid w:val="005F4823"/>
    <w:rsid w:val="005F54A3"/>
    <w:rsid w:val="005F5D92"/>
    <w:rsid w:val="005F5F7F"/>
    <w:rsid w:val="00600E3D"/>
    <w:rsid w:val="006010C3"/>
    <w:rsid w:val="00601391"/>
    <w:rsid w:val="00602D6A"/>
    <w:rsid w:val="00603DA7"/>
    <w:rsid w:val="00604A71"/>
    <w:rsid w:val="00604BF6"/>
    <w:rsid w:val="00606585"/>
    <w:rsid w:val="00607E69"/>
    <w:rsid w:val="00610025"/>
    <w:rsid w:val="0061174B"/>
    <w:rsid w:val="00613D0E"/>
    <w:rsid w:val="006149DE"/>
    <w:rsid w:val="006161E1"/>
    <w:rsid w:val="00620555"/>
    <w:rsid w:val="00622901"/>
    <w:rsid w:val="00623B8D"/>
    <w:rsid w:val="00624A65"/>
    <w:rsid w:val="006258FE"/>
    <w:rsid w:val="006267FA"/>
    <w:rsid w:val="006272DB"/>
    <w:rsid w:val="0063009C"/>
    <w:rsid w:val="00634485"/>
    <w:rsid w:val="0063689D"/>
    <w:rsid w:val="00636F39"/>
    <w:rsid w:val="00637249"/>
    <w:rsid w:val="0063754F"/>
    <w:rsid w:val="00637FF0"/>
    <w:rsid w:val="00643479"/>
    <w:rsid w:val="00643D76"/>
    <w:rsid w:val="00645150"/>
    <w:rsid w:val="006500E7"/>
    <w:rsid w:val="0065133A"/>
    <w:rsid w:val="00651BDC"/>
    <w:rsid w:val="00651E76"/>
    <w:rsid w:val="00652DED"/>
    <w:rsid w:val="00654C45"/>
    <w:rsid w:val="006575AF"/>
    <w:rsid w:val="00660310"/>
    <w:rsid w:val="006608DF"/>
    <w:rsid w:val="00662FB1"/>
    <w:rsid w:val="00663B5C"/>
    <w:rsid w:val="006662CD"/>
    <w:rsid w:val="006703F4"/>
    <w:rsid w:val="006705C6"/>
    <w:rsid w:val="00670A50"/>
    <w:rsid w:val="00673C5B"/>
    <w:rsid w:val="00674B18"/>
    <w:rsid w:val="0067588A"/>
    <w:rsid w:val="00676A20"/>
    <w:rsid w:val="00676F9F"/>
    <w:rsid w:val="006772A0"/>
    <w:rsid w:val="00677BDD"/>
    <w:rsid w:val="00681F35"/>
    <w:rsid w:val="00682A4A"/>
    <w:rsid w:val="00683187"/>
    <w:rsid w:val="00683FF4"/>
    <w:rsid w:val="00685D2F"/>
    <w:rsid w:val="00686A22"/>
    <w:rsid w:val="00686A8A"/>
    <w:rsid w:val="00687094"/>
    <w:rsid w:val="00687E13"/>
    <w:rsid w:val="006918EE"/>
    <w:rsid w:val="00692FD5"/>
    <w:rsid w:val="00693254"/>
    <w:rsid w:val="00696A49"/>
    <w:rsid w:val="006A1780"/>
    <w:rsid w:val="006A1EA6"/>
    <w:rsid w:val="006A34E7"/>
    <w:rsid w:val="006A4466"/>
    <w:rsid w:val="006A448C"/>
    <w:rsid w:val="006A6078"/>
    <w:rsid w:val="006A66F8"/>
    <w:rsid w:val="006A6AB5"/>
    <w:rsid w:val="006B0CD6"/>
    <w:rsid w:val="006B0DBD"/>
    <w:rsid w:val="006B1316"/>
    <w:rsid w:val="006B2831"/>
    <w:rsid w:val="006B2B26"/>
    <w:rsid w:val="006B34A2"/>
    <w:rsid w:val="006B3541"/>
    <w:rsid w:val="006B38BA"/>
    <w:rsid w:val="006B4B3F"/>
    <w:rsid w:val="006B5FF0"/>
    <w:rsid w:val="006B6D2A"/>
    <w:rsid w:val="006C0F6B"/>
    <w:rsid w:val="006C0FAB"/>
    <w:rsid w:val="006C309F"/>
    <w:rsid w:val="006C4122"/>
    <w:rsid w:val="006C4621"/>
    <w:rsid w:val="006C57D0"/>
    <w:rsid w:val="006C6F20"/>
    <w:rsid w:val="006C7872"/>
    <w:rsid w:val="006C7DE9"/>
    <w:rsid w:val="006D27E2"/>
    <w:rsid w:val="006D3FB8"/>
    <w:rsid w:val="006D4025"/>
    <w:rsid w:val="006D5149"/>
    <w:rsid w:val="006D57AB"/>
    <w:rsid w:val="006D709E"/>
    <w:rsid w:val="006E0CD5"/>
    <w:rsid w:val="006E2945"/>
    <w:rsid w:val="006E2B0C"/>
    <w:rsid w:val="006E5110"/>
    <w:rsid w:val="006E6389"/>
    <w:rsid w:val="006E7F99"/>
    <w:rsid w:val="006F01B6"/>
    <w:rsid w:val="006F2374"/>
    <w:rsid w:val="006F30F8"/>
    <w:rsid w:val="006F411B"/>
    <w:rsid w:val="006F4838"/>
    <w:rsid w:val="007023EF"/>
    <w:rsid w:val="007026A7"/>
    <w:rsid w:val="00703BB9"/>
    <w:rsid w:val="00704AF9"/>
    <w:rsid w:val="007137D7"/>
    <w:rsid w:val="00716D27"/>
    <w:rsid w:val="00721A45"/>
    <w:rsid w:val="00722947"/>
    <w:rsid w:val="00722FE7"/>
    <w:rsid w:val="00723651"/>
    <w:rsid w:val="00724418"/>
    <w:rsid w:val="00724B06"/>
    <w:rsid w:val="007257BA"/>
    <w:rsid w:val="00726130"/>
    <w:rsid w:val="00726EA0"/>
    <w:rsid w:val="0072784C"/>
    <w:rsid w:val="00727EC8"/>
    <w:rsid w:val="007306A3"/>
    <w:rsid w:val="00730B92"/>
    <w:rsid w:val="00730C84"/>
    <w:rsid w:val="00731064"/>
    <w:rsid w:val="00731C38"/>
    <w:rsid w:val="00731F1D"/>
    <w:rsid w:val="007339EF"/>
    <w:rsid w:val="00734B70"/>
    <w:rsid w:val="00735132"/>
    <w:rsid w:val="00735E7C"/>
    <w:rsid w:val="007363E3"/>
    <w:rsid w:val="00736C06"/>
    <w:rsid w:val="00736C2A"/>
    <w:rsid w:val="0074008F"/>
    <w:rsid w:val="00740476"/>
    <w:rsid w:val="0074064F"/>
    <w:rsid w:val="00740D10"/>
    <w:rsid w:val="00741F3B"/>
    <w:rsid w:val="0074210C"/>
    <w:rsid w:val="00743800"/>
    <w:rsid w:val="00743ACF"/>
    <w:rsid w:val="00743F45"/>
    <w:rsid w:val="00746C93"/>
    <w:rsid w:val="007471E8"/>
    <w:rsid w:val="00751B54"/>
    <w:rsid w:val="0075421F"/>
    <w:rsid w:val="00754ABE"/>
    <w:rsid w:val="00754F0B"/>
    <w:rsid w:val="00755A95"/>
    <w:rsid w:val="00757C2D"/>
    <w:rsid w:val="0076044C"/>
    <w:rsid w:val="007609DF"/>
    <w:rsid w:val="00760CC2"/>
    <w:rsid w:val="0076141F"/>
    <w:rsid w:val="0076247B"/>
    <w:rsid w:val="00762991"/>
    <w:rsid w:val="007631E9"/>
    <w:rsid w:val="00764230"/>
    <w:rsid w:val="007666CC"/>
    <w:rsid w:val="00766CA7"/>
    <w:rsid w:val="007671B5"/>
    <w:rsid w:val="00767D22"/>
    <w:rsid w:val="00771543"/>
    <w:rsid w:val="0077203A"/>
    <w:rsid w:val="00774246"/>
    <w:rsid w:val="0077496D"/>
    <w:rsid w:val="007770D8"/>
    <w:rsid w:val="00777F72"/>
    <w:rsid w:val="0078251D"/>
    <w:rsid w:val="0078320B"/>
    <w:rsid w:val="00783385"/>
    <w:rsid w:val="00785B60"/>
    <w:rsid w:val="00787C5F"/>
    <w:rsid w:val="007907E7"/>
    <w:rsid w:val="00791430"/>
    <w:rsid w:val="00791827"/>
    <w:rsid w:val="00794553"/>
    <w:rsid w:val="00794A5C"/>
    <w:rsid w:val="007A16BD"/>
    <w:rsid w:val="007A18BB"/>
    <w:rsid w:val="007A2187"/>
    <w:rsid w:val="007A2913"/>
    <w:rsid w:val="007A4939"/>
    <w:rsid w:val="007A713D"/>
    <w:rsid w:val="007A73BE"/>
    <w:rsid w:val="007A7B20"/>
    <w:rsid w:val="007B1FF9"/>
    <w:rsid w:val="007B271A"/>
    <w:rsid w:val="007B5680"/>
    <w:rsid w:val="007B584D"/>
    <w:rsid w:val="007B75DC"/>
    <w:rsid w:val="007C06FD"/>
    <w:rsid w:val="007C2155"/>
    <w:rsid w:val="007C3045"/>
    <w:rsid w:val="007C4C66"/>
    <w:rsid w:val="007C5C23"/>
    <w:rsid w:val="007C75CA"/>
    <w:rsid w:val="007C7783"/>
    <w:rsid w:val="007D088F"/>
    <w:rsid w:val="007D0C42"/>
    <w:rsid w:val="007D18CC"/>
    <w:rsid w:val="007D1D57"/>
    <w:rsid w:val="007D489A"/>
    <w:rsid w:val="007D4C85"/>
    <w:rsid w:val="007D6C06"/>
    <w:rsid w:val="007E131E"/>
    <w:rsid w:val="007E27E3"/>
    <w:rsid w:val="007E2BE8"/>
    <w:rsid w:val="007E3DFE"/>
    <w:rsid w:val="007E563E"/>
    <w:rsid w:val="007E6D03"/>
    <w:rsid w:val="007F12E9"/>
    <w:rsid w:val="007F2B33"/>
    <w:rsid w:val="007F407A"/>
    <w:rsid w:val="007F528B"/>
    <w:rsid w:val="007F5E2F"/>
    <w:rsid w:val="007F67B9"/>
    <w:rsid w:val="007F7E34"/>
    <w:rsid w:val="0080035C"/>
    <w:rsid w:val="008007B0"/>
    <w:rsid w:val="00803D96"/>
    <w:rsid w:val="0080484A"/>
    <w:rsid w:val="00806247"/>
    <w:rsid w:val="00810888"/>
    <w:rsid w:val="008112A9"/>
    <w:rsid w:val="0081205D"/>
    <w:rsid w:val="00812CD5"/>
    <w:rsid w:val="00813EBD"/>
    <w:rsid w:val="0081725B"/>
    <w:rsid w:val="008176B3"/>
    <w:rsid w:val="00822975"/>
    <w:rsid w:val="00823116"/>
    <w:rsid w:val="00823BF2"/>
    <w:rsid w:val="0082577D"/>
    <w:rsid w:val="00825EB2"/>
    <w:rsid w:val="0082662C"/>
    <w:rsid w:val="00827068"/>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3803"/>
    <w:rsid w:val="00845368"/>
    <w:rsid w:val="00845D5D"/>
    <w:rsid w:val="00846969"/>
    <w:rsid w:val="00852765"/>
    <w:rsid w:val="0085285D"/>
    <w:rsid w:val="0085287A"/>
    <w:rsid w:val="00860343"/>
    <w:rsid w:val="00860AD2"/>
    <w:rsid w:val="0086256E"/>
    <w:rsid w:val="008628AB"/>
    <w:rsid w:val="00863140"/>
    <w:rsid w:val="0086510C"/>
    <w:rsid w:val="00865AB3"/>
    <w:rsid w:val="00866A97"/>
    <w:rsid w:val="00871814"/>
    <w:rsid w:val="008718F3"/>
    <w:rsid w:val="008721DB"/>
    <w:rsid w:val="0087270F"/>
    <w:rsid w:val="00873A70"/>
    <w:rsid w:val="00873CE7"/>
    <w:rsid w:val="0087462F"/>
    <w:rsid w:val="00877ACE"/>
    <w:rsid w:val="00880CEA"/>
    <w:rsid w:val="008824C4"/>
    <w:rsid w:val="00883017"/>
    <w:rsid w:val="008834E3"/>
    <w:rsid w:val="00883E64"/>
    <w:rsid w:val="00886C6E"/>
    <w:rsid w:val="008900BC"/>
    <w:rsid w:val="0089117D"/>
    <w:rsid w:val="00891775"/>
    <w:rsid w:val="00892AFC"/>
    <w:rsid w:val="00893071"/>
    <w:rsid w:val="00894541"/>
    <w:rsid w:val="0089499F"/>
    <w:rsid w:val="008A0076"/>
    <w:rsid w:val="008A0D1F"/>
    <w:rsid w:val="008A18F8"/>
    <w:rsid w:val="008A1C25"/>
    <w:rsid w:val="008A247A"/>
    <w:rsid w:val="008A3400"/>
    <w:rsid w:val="008A3593"/>
    <w:rsid w:val="008A49F2"/>
    <w:rsid w:val="008A60DF"/>
    <w:rsid w:val="008A747F"/>
    <w:rsid w:val="008A7992"/>
    <w:rsid w:val="008B0DCA"/>
    <w:rsid w:val="008B3EED"/>
    <w:rsid w:val="008B5D75"/>
    <w:rsid w:val="008B6033"/>
    <w:rsid w:val="008B69A2"/>
    <w:rsid w:val="008B73DA"/>
    <w:rsid w:val="008B784E"/>
    <w:rsid w:val="008C0A06"/>
    <w:rsid w:val="008C0B1E"/>
    <w:rsid w:val="008C1B85"/>
    <w:rsid w:val="008C263F"/>
    <w:rsid w:val="008C3674"/>
    <w:rsid w:val="008C3B4F"/>
    <w:rsid w:val="008C550D"/>
    <w:rsid w:val="008D0A0E"/>
    <w:rsid w:val="008D0E05"/>
    <w:rsid w:val="008D1526"/>
    <w:rsid w:val="008D4C64"/>
    <w:rsid w:val="008D5488"/>
    <w:rsid w:val="008D6948"/>
    <w:rsid w:val="008E04BB"/>
    <w:rsid w:val="008E20E3"/>
    <w:rsid w:val="008E4727"/>
    <w:rsid w:val="008E64B7"/>
    <w:rsid w:val="008E652E"/>
    <w:rsid w:val="008E6E98"/>
    <w:rsid w:val="008F0130"/>
    <w:rsid w:val="008F0A05"/>
    <w:rsid w:val="008F0F5A"/>
    <w:rsid w:val="008F435C"/>
    <w:rsid w:val="008F4BA0"/>
    <w:rsid w:val="008F50CF"/>
    <w:rsid w:val="008F57F9"/>
    <w:rsid w:val="00901152"/>
    <w:rsid w:val="009013D8"/>
    <w:rsid w:val="009017A8"/>
    <w:rsid w:val="0090220B"/>
    <w:rsid w:val="009042FC"/>
    <w:rsid w:val="00904D56"/>
    <w:rsid w:val="00904ED9"/>
    <w:rsid w:val="009062DC"/>
    <w:rsid w:val="00906B6B"/>
    <w:rsid w:val="00911102"/>
    <w:rsid w:val="00911665"/>
    <w:rsid w:val="00912D93"/>
    <w:rsid w:val="00914437"/>
    <w:rsid w:val="00914F3A"/>
    <w:rsid w:val="00914F3F"/>
    <w:rsid w:val="00915548"/>
    <w:rsid w:val="00917FDA"/>
    <w:rsid w:val="00922B55"/>
    <w:rsid w:val="0092387E"/>
    <w:rsid w:val="009238DD"/>
    <w:rsid w:val="00924588"/>
    <w:rsid w:val="009251B9"/>
    <w:rsid w:val="009255F3"/>
    <w:rsid w:val="00927AEF"/>
    <w:rsid w:val="00932904"/>
    <w:rsid w:val="0093333E"/>
    <w:rsid w:val="00935A0D"/>
    <w:rsid w:val="00940311"/>
    <w:rsid w:val="00940C54"/>
    <w:rsid w:val="00940E50"/>
    <w:rsid w:val="0094116E"/>
    <w:rsid w:val="009413B1"/>
    <w:rsid w:val="00942EE5"/>
    <w:rsid w:val="00944CA2"/>
    <w:rsid w:val="00945246"/>
    <w:rsid w:val="00945611"/>
    <w:rsid w:val="00945BE0"/>
    <w:rsid w:val="0094776B"/>
    <w:rsid w:val="00951195"/>
    <w:rsid w:val="009511A7"/>
    <w:rsid w:val="00952C40"/>
    <w:rsid w:val="00955929"/>
    <w:rsid w:val="00956155"/>
    <w:rsid w:val="009569D8"/>
    <w:rsid w:val="00956D62"/>
    <w:rsid w:val="00956DCF"/>
    <w:rsid w:val="00957907"/>
    <w:rsid w:val="00957DD8"/>
    <w:rsid w:val="0096175D"/>
    <w:rsid w:val="00961985"/>
    <w:rsid w:val="00964890"/>
    <w:rsid w:val="00964B06"/>
    <w:rsid w:val="0096573A"/>
    <w:rsid w:val="009707AE"/>
    <w:rsid w:val="0097098C"/>
    <w:rsid w:val="00971658"/>
    <w:rsid w:val="00971BD9"/>
    <w:rsid w:val="00971D31"/>
    <w:rsid w:val="00972FAD"/>
    <w:rsid w:val="009737F9"/>
    <w:rsid w:val="00974EFA"/>
    <w:rsid w:val="00975EB9"/>
    <w:rsid w:val="00976DAB"/>
    <w:rsid w:val="0098067B"/>
    <w:rsid w:val="0098068E"/>
    <w:rsid w:val="00980B26"/>
    <w:rsid w:val="009816D4"/>
    <w:rsid w:val="00981A72"/>
    <w:rsid w:val="0098283A"/>
    <w:rsid w:val="009831F8"/>
    <w:rsid w:val="009838C8"/>
    <w:rsid w:val="009843AF"/>
    <w:rsid w:val="009869AF"/>
    <w:rsid w:val="00986E8F"/>
    <w:rsid w:val="00990347"/>
    <w:rsid w:val="009904D4"/>
    <w:rsid w:val="00991297"/>
    <w:rsid w:val="00991316"/>
    <w:rsid w:val="00992CAB"/>
    <w:rsid w:val="009950FC"/>
    <w:rsid w:val="009961B4"/>
    <w:rsid w:val="00996D65"/>
    <w:rsid w:val="00996FF5"/>
    <w:rsid w:val="009A065D"/>
    <w:rsid w:val="009A083C"/>
    <w:rsid w:val="009A1810"/>
    <w:rsid w:val="009A2352"/>
    <w:rsid w:val="009A65F3"/>
    <w:rsid w:val="009A6C40"/>
    <w:rsid w:val="009A739C"/>
    <w:rsid w:val="009A7934"/>
    <w:rsid w:val="009B1592"/>
    <w:rsid w:val="009B1B4F"/>
    <w:rsid w:val="009B21C8"/>
    <w:rsid w:val="009B274A"/>
    <w:rsid w:val="009B351E"/>
    <w:rsid w:val="009B35BC"/>
    <w:rsid w:val="009B3A3B"/>
    <w:rsid w:val="009B5C0F"/>
    <w:rsid w:val="009B5D9D"/>
    <w:rsid w:val="009C0DC0"/>
    <w:rsid w:val="009C1A6A"/>
    <w:rsid w:val="009C1D30"/>
    <w:rsid w:val="009C229C"/>
    <w:rsid w:val="009C22C3"/>
    <w:rsid w:val="009C2616"/>
    <w:rsid w:val="009C261B"/>
    <w:rsid w:val="009C29BB"/>
    <w:rsid w:val="009C5E5C"/>
    <w:rsid w:val="009C62EE"/>
    <w:rsid w:val="009C664C"/>
    <w:rsid w:val="009C6FF0"/>
    <w:rsid w:val="009D039B"/>
    <w:rsid w:val="009D08F7"/>
    <w:rsid w:val="009D2140"/>
    <w:rsid w:val="009D27CC"/>
    <w:rsid w:val="009D2BD7"/>
    <w:rsid w:val="009D2C3E"/>
    <w:rsid w:val="009D3403"/>
    <w:rsid w:val="009D4854"/>
    <w:rsid w:val="009D55F7"/>
    <w:rsid w:val="009D6D38"/>
    <w:rsid w:val="009D6E58"/>
    <w:rsid w:val="009E0776"/>
    <w:rsid w:val="009E185B"/>
    <w:rsid w:val="009E2422"/>
    <w:rsid w:val="009E4197"/>
    <w:rsid w:val="009E5A7D"/>
    <w:rsid w:val="009E7BFE"/>
    <w:rsid w:val="009F30E0"/>
    <w:rsid w:val="009F3738"/>
    <w:rsid w:val="009F3A5D"/>
    <w:rsid w:val="009F7008"/>
    <w:rsid w:val="00A00684"/>
    <w:rsid w:val="00A00801"/>
    <w:rsid w:val="00A008B4"/>
    <w:rsid w:val="00A018E3"/>
    <w:rsid w:val="00A0494C"/>
    <w:rsid w:val="00A04BBB"/>
    <w:rsid w:val="00A04D53"/>
    <w:rsid w:val="00A04F99"/>
    <w:rsid w:val="00A0600E"/>
    <w:rsid w:val="00A06A8E"/>
    <w:rsid w:val="00A121C7"/>
    <w:rsid w:val="00A12516"/>
    <w:rsid w:val="00A12C94"/>
    <w:rsid w:val="00A135CC"/>
    <w:rsid w:val="00A138DC"/>
    <w:rsid w:val="00A14EFA"/>
    <w:rsid w:val="00A15FEC"/>
    <w:rsid w:val="00A166A3"/>
    <w:rsid w:val="00A17788"/>
    <w:rsid w:val="00A17B62"/>
    <w:rsid w:val="00A22137"/>
    <w:rsid w:val="00A22414"/>
    <w:rsid w:val="00A249A8"/>
    <w:rsid w:val="00A26A80"/>
    <w:rsid w:val="00A30A8F"/>
    <w:rsid w:val="00A33FC6"/>
    <w:rsid w:val="00A343BA"/>
    <w:rsid w:val="00A34CB7"/>
    <w:rsid w:val="00A358F4"/>
    <w:rsid w:val="00A36876"/>
    <w:rsid w:val="00A36D31"/>
    <w:rsid w:val="00A41A76"/>
    <w:rsid w:val="00A41BFA"/>
    <w:rsid w:val="00A4602C"/>
    <w:rsid w:val="00A46DB8"/>
    <w:rsid w:val="00A50C57"/>
    <w:rsid w:val="00A50F85"/>
    <w:rsid w:val="00A51515"/>
    <w:rsid w:val="00A5237E"/>
    <w:rsid w:val="00A56380"/>
    <w:rsid w:val="00A569F6"/>
    <w:rsid w:val="00A57155"/>
    <w:rsid w:val="00A60EB7"/>
    <w:rsid w:val="00A61366"/>
    <w:rsid w:val="00A64716"/>
    <w:rsid w:val="00A650D8"/>
    <w:rsid w:val="00A65346"/>
    <w:rsid w:val="00A65D15"/>
    <w:rsid w:val="00A65F66"/>
    <w:rsid w:val="00A6764E"/>
    <w:rsid w:val="00A6776A"/>
    <w:rsid w:val="00A67D60"/>
    <w:rsid w:val="00A71A17"/>
    <w:rsid w:val="00A726E7"/>
    <w:rsid w:val="00A736B4"/>
    <w:rsid w:val="00A74766"/>
    <w:rsid w:val="00A77719"/>
    <w:rsid w:val="00A801B3"/>
    <w:rsid w:val="00A803AD"/>
    <w:rsid w:val="00A80521"/>
    <w:rsid w:val="00A80DEE"/>
    <w:rsid w:val="00A80FAC"/>
    <w:rsid w:val="00A81140"/>
    <w:rsid w:val="00A826C0"/>
    <w:rsid w:val="00A82D3C"/>
    <w:rsid w:val="00A857A6"/>
    <w:rsid w:val="00A86510"/>
    <w:rsid w:val="00A874E1"/>
    <w:rsid w:val="00A87E8C"/>
    <w:rsid w:val="00A901BA"/>
    <w:rsid w:val="00A909B9"/>
    <w:rsid w:val="00A90A91"/>
    <w:rsid w:val="00A9137F"/>
    <w:rsid w:val="00A91D61"/>
    <w:rsid w:val="00A91F45"/>
    <w:rsid w:val="00A92EB3"/>
    <w:rsid w:val="00A93331"/>
    <w:rsid w:val="00A937A4"/>
    <w:rsid w:val="00A939F1"/>
    <w:rsid w:val="00A93E62"/>
    <w:rsid w:val="00A940CC"/>
    <w:rsid w:val="00A9427F"/>
    <w:rsid w:val="00A9446C"/>
    <w:rsid w:val="00A94941"/>
    <w:rsid w:val="00A95EF9"/>
    <w:rsid w:val="00A966CF"/>
    <w:rsid w:val="00A96CF3"/>
    <w:rsid w:val="00A97FD9"/>
    <w:rsid w:val="00AA03F0"/>
    <w:rsid w:val="00AA1055"/>
    <w:rsid w:val="00AA1A24"/>
    <w:rsid w:val="00AA2543"/>
    <w:rsid w:val="00AA555F"/>
    <w:rsid w:val="00AB00FD"/>
    <w:rsid w:val="00AB0E58"/>
    <w:rsid w:val="00AB10AD"/>
    <w:rsid w:val="00AB155A"/>
    <w:rsid w:val="00AB2A1E"/>
    <w:rsid w:val="00AB6BDA"/>
    <w:rsid w:val="00AB6BE5"/>
    <w:rsid w:val="00AB7050"/>
    <w:rsid w:val="00AC644D"/>
    <w:rsid w:val="00AD172C"/>
    <w:rsid w:val="00AD234E"/>
    <w:rsid w:val="00AD26DC"/>
    <w:rsid w:val="00AD2ABD"/>
    <w:rsid w:val="00AD2D7D"/>
    <w:rsid w:val="00AD3372"/>
    <w:rsid w:val="00AD3E41"/>
    <w:rsid w:val="00AD45C2"/>
    <w:rsid w:val="00AD4995"/>
    <w:rsid w:val="00AD5CBD"/>
    <w:rsid w:val="00AD60C5"/>
    <w:rsid w:val="00AD67F8"/>
    <w:rsid w:val="00AD6ECC"/>
    <w:rsid w:val="00AE246F"/>
    <w:rsid w:val="00AE24D4"/>
    <w:rsid w:val="00AE2FAE"/>
    <w:rsid w:val="00AE3683"/>
    <w:rsid w:val="00AE4009"/>
    <w:rsid w:val="00AF03F7"/>
    <w:rsid w:val="00AF18E4"/>
    <w:rsid w:val="00AF247E"/>
    <w:rsid w:val="00AF47F7"/>
    <w:rsid w:val="00AF4A47"/>
    <w:rsid w:val="00AF6A99"/>
    <w:rsid w:val="00B002D8"/>
    <w:rsid w:val="00B0115D"/>
    <w:rsid w:val="00B012D5"/>
    <w:rsid w:val="00B016C5"/>
    <w:rsid w:val="00B01EE6"/>
    <w:rsid w:val="00B01F9D"/>
    <w:rsid w:val="00B021B5"/>
    <w:rsid w:val="00B02591"/>
    <w:rsid w:val="00B0356B"/>
    <w:rsid w:val="00B03AE5"/>
    <w:rsid w:val="00B042BD"/>
    <w:rsid w:val="00B043FD"/>
    <w:rsid w:val="00B05920"/>
    <w:rsid w:val="00B06891"/>
    <w:rsid w:val="00B07ADF"/>
    <w:rsid w:val="00B108D9"/>
    <w:rsid w:val="00B10CD5"/>
    <w:rsid w:val="00B11FAF"/>
    <w:rsid w:val="00B12986"/>
    <w:rsid w:val="00B13149"/>
    <w:rsid w:val="00B132B4"/>
    <w:rsid w:val="00B14826"/>
    <w:rsid w:val="00B227DA"/>
    <w:rsid w:val="00B242AD"/>
    <w:rsid w:val="00B252A8"/>
    <w:rsid w:val="00B2538C"/>
    <w:rsid w:val="00B256C6"/>
    <w:rsid w:val="00B269D2"/>
    <w:rsid w:val="00B2705D"/>
    <w:rsid w:val="00B277E7"/>
    <w:rsid w:val="00B27FF6"/>
    <w:rsid w:val="00B319D2"/>
    <w:rsid w:val="00B32540"/>
    <w:rsid w:val="00B32B5A"/>
    <w:rsid w:val="00B334A5"/>
    <w:rsid w:val="00B365A2"/>
    <w:rsid w:val="00B3660B"/>
    <w:rsid w:val="00B404EC"/>
    <w:rsid w:val="00B40A80"/>
    <w:rsid w:val="00B40F2A"/>
    <w:rsid w:val="00B428E1"/>
    <w:rsid w:val="00B43757"/>
    <w:rsid w:val="00B44786"/>
    <w:rsid w:val="00B456E6"/>
    <w:rsid w:val="00B45F76"/>
    <w:rsid w:val="00B45F90"/>
    <w:rsid w:val="00B4631A"/>
    <w:rsid w:val="00B46384"/>
    <w:rsid w:val="00B4654F"/>
    <w:rsid w:val="00B47261"/>
    <w:rsid w:val="00B47B70"/>
    <w:rsid w:val="00B47D80"/>
    <w:rsid w:val="00B54269"/>
    <w:rsid w:val="00B54BB5"/>
    <w:rsid w:val="00B556D1"/>
    <w:rsid w:val="00B56F3C"/>
    <w:rsid w:val="00B57332"/>
    <w:rsid w:val="00B6052F"/>
    <w:rsid w:val="00B60F13"/>
    <w:rsid w:val="00B63E00"/>
    <w:rsid w:val="00B66292"/>
    <w:rsid w:val="00B67138"/>
    <w:rsid w:val="00B672C8"/>
    <w:rsid w:val="00B67FFB"/>
    <w:rsid w:val="00B70F8F"/>
    <w:rsid w:val="00B71AED"/>
    <w:rsid w:val="00B73A31"/>
    <w:rsid w:val="00B73D8D"/>
    <w:rsid w:val="00B74608"/>
    <w:rsid w:val="00B753C7"/>
    <w:rsid w:val="00B75EB2"/>
    <w:rsid w:val="00B76EF7"/>
    <w:rsid w:val="00B77CC9"/>
    <w:rsid w:val="00B8166D"/>
    <w:rsid w:val="00B81B6F"/>
    <w:rsid w:val="00B860B8"/>
    <w:rsid w:val="00B860D9"/>
    <w:rsid w:val="00B911C0"/>
    <w:rsid w:val="00B9193F"/>
    <w:rsid w:val="00B91B25"/>
    <w:rsid w:val="00B921FC"/>
    <w:rsid w:val="00B92A6A"/>
    <w:rsid w:val="00B941E0"/>
    <w:rsid w:val="00B942F0"/>
    <w:rsid w:val="00B95049"/>
    <w:rsid w:val="00B954F0"/>
    <w:rsid w:val="00B95D70"/>
    <w:rsid w:val="00B9602B"/>
    <w:rsid w:val="00B965C5"/>
    <w:rsid w:val="00B967A9"/>
    <w:rsid w:val="00B97CAC"/>
    <w:rsid w:val="00BA0E97"/>
    <w:rsid w:val="00BA11D9"/>
    <w:rsid w:val="00BA310E"/>
    <w:rsid w:val="00BA4680"/>
    <w:rsid w:val="00BA6899"/>
    <w:rsid w:val="00BB00B5"/>
    <w:rsid w:val="00BB20BE"/>
    <w:rsid w:val="00BB2F04"/>
    <w:rsid w:val="00BB391E"/>
    <w:rsid w:val="00BB49B4"/>
    <w:rsid w:val="00BB520C"/>
    <w:rsid w:val="00BC0A2D"/>
    <w:rsid w:val="00BC2595"/>
    <w:rsid w:val="00BC2E08"/>
    <w:rsid w:val="00BC53C8"/>
    <w:rsid w:val="00BC63E8"/>
    <w:rsid w:val="00BC78EB"/>
    <w:rsid w:val="00BC7951"/>
    <w:rsid w:val="00BD0EFF"/>
    <w:rsid w:val="00BD1BF5"/>
    <w:rsid w:val="00BD4392"/>
    <w:rsid w:val="00BD441C"/>
    <w:rsid w:val="00BD4A22"/>
    <w:rsid w:val="00BD5233"/>
    <w:rsid w:val="00BD7483"/>
    <w:rsid w:val="00BE209C"/>
    <w:rsid w:val="00BE2828"/>
    <w:rsid w:val="00BE4A99"/>
    <w:rsid w:val="00BE540E"/>
    <w:rsid w:val="00BE5795"/>
    <w:rsid w:val="00BE59F1"/>
    <w:rsid w:val="00BE5B23"/>
    <w:rsid w:val="00BE7FD5"/>
    <w:rsid w:val="00BF0C44"/>
    <w:rsid w:val="00BF2ADB"/>
    <w:rsid w:val="00BF3F78"/>
    <w:rsid w:val="00BF5651"/>
    <w:rsid w:val="00BF57B8"/>
    <w:rsid w:val="00BF6F33"/>
    <w:rsid w:val="00BF7DA6"/>
    <w:rsid w:val="00C02EA1"/>
    <w:rsid w:val="00C0496D"/>
    <w:rsid w:val="00C0535F"/>
    <w:rsid w:val="00C1068F"/>
    <w:rsid w:val="00C12232"/>
    <w:rsid w:val="00C13C66"/>
    <w:rsid w:val="00C13D6C"/>
    <w:rsid w:val="00C14192"/>
    <w:rsid w:val="00C21C83"/>
    <w:rsid w:val="00C23631"/>
    <w:rsid w:val="00C240DC"/>
    <w:rsid w:val="00C2425E"/>
    <w:rsid w:val="00C251CD"/>
    <w:rsid w:val="00C26A11"/>
    <w:rsid w:val="00C30F22"/>
    <w:rsid w:val="00C32D1D"/>
    <w:rsid w:val="00C33279"/>
    <w:rsid w:val="00C351AA"/>
    <w:rsid w:val="00C365D6"/>
    <w:rsid w:val="00C37ADA"/>
    <w:rsid w:val="00C40E73"/>
    <w:rsid w:val="00C41654"/>
    <w:rsid w:val="00C419FC"/>
    <w:rsid w:val="00C41EBF"/>
    <w:rsid w:val="00C4407D"/>
    <w:rsid w:val="00C47A07"/>
    <w:rsid w:val="00C47D1B"/>
    <w:rsid w:val="00C503FF"/>
    <w:rsid w:val="00C50E88"/>
    <w:rsid w:val="00C5112D"/>
    <w:rsid w:val="00C5196A"/>
    <w:rsid w:val="00C51DD7"/>
    <w:rsid w:val="00C56A1D"/>
    <w:rsid w:val="00C60714"/>
    <w:rsid w:val="00C60D1F"/>
    <w:rsid w:val="00C61143"/>
    <w:rsid w:val="00C62E41"/>
    <w:rsid w:val="00C645A6"/>
    <w:rsid w:val="00C64863"/>
    <w:rsid w:val="00C65197"/>
    <w:rsid w:val="00C657AA"/>
    <w:rsid w:val="00C65F73"/>
    <w:rsid w:val="00C7131E"/>
    <w:rsid w:val="00C72F08"/>
    <w:rsid w:val="00C75680"/>
    <w:rsid w:val="00C75879"/>
    <w:rsid w:val="00C75DF4"/>
    <w:rsid w:val="00C77CAB"/>
    <w:rsid w:val="00C77F8C"/>
    <w:rsid w:val="00C801F1"/>
    <w:rsid w:val="00C808D7"/>
    <w:rsid w:val="00C80956"/>
    <w:rsid w:val="00C80F8C"/>
    <w:rsid w:val="00C8321A"/>
    <w:rsid w:val="00C8734B"/>
    <w:rsid w:val="00C87FA3"/>
    <w:rsid w:val="00C90970"/>
    <w:rsid w:val="00C91163"/>
    <w:rsid w:val="00C917BD"/>
    <w:rsid w:val="00C92F45"/>
    <w:rsid w:val="00C93035"/>
    <w:rsid w:val="00C944F9"/>
    <w:rsid w:val="00C94536"/>
    <w:rsid w:val="00C94EA7"/>
    <w:rsid w:val="00C97AE6"/>
    <w:rsid w:val="00CA1C1D"/>
    <w:rsid w:val="00CA4AD0"/>
    <w:rsid w:val="00CA4E9B"/>
    <w:rsid w:val="00CA68D1"/>
    <w:rsid w:val="00CA6914"/>
    <w:rsid w:val="00CA6A61"/>
    <w:rsid w:val="00CA7B2B"/>
    <w:rsid w:val="00CB0854"/>
    <w:rsid w:val="00CB48AF"/>
    <w:rsid w:val="00CB66C5"/>
    <w:rsid w:val="00CC1C85"/>
    <w:rsid w:val="00CC2001"/>
    <w:rsid w:val="00CC280D"/>
    <w:rsid w:val="00CC4CD0"/>
    <w:rsid w:val="00CC5234"/>
    <w:rsid w:val="00CC5554"/>
    <w:rsid w:val="00CD2E12"/>
    <w:rsid w:val="00CD43D2"/>
    <w:rsid w:val="00CD5285"/>
    <w:rsid w:val="00CD5ED1"/>
    <w:rsid w:val="00CE1831"/>
    <w:rsid w:val="00CE62C7"/>
    <w:rsid w:val="00CE7CF4"/>
    <w:rsid w:val="00CF02AF"/>
    <w:rsid w:val="00CF0AC2"/>
    <w:rsid w:val="00CF0F8C"/>
    <w:rsid w:val="00CF23DD"/>
    <w:rsid w:val="00CF3169"/>
    <w:rsid w:val="00CF323B"/>
    <w:rsid w:val="00CF44F2"/>
    <w:rsid w:val="00CF496D"/>
    <w:rsid w:val="00CF4BB7"/>
    <w:rsid w:val="00CF7242"/>
    <w:rsid w:val="00D02E38"/>
    <w:rsid w:val="00D041FD"/>
    <w:rsid w:val="00D068E5"/>
    <w:rsid w:val="00D07FBE"/>
    <w:rsid w:val="00D10FAB"/>
    <w:rsid w:val="00D11799"/>
    <w:rsid w:val="00D11968"/>
    <w:rsid w:val="00D1359F"/>
    <w:rsid w:val="00D13DB5"/>
    <w:rsid w:val="00D1478E"/>
    <w:rsid w:val="00D148A1"/>
    <w:rsid w:val="00D14960"/>
    <w:rsid w:val="00D16FAF"/>
    <w:rsid w:val="00D21FF8"/>
    <w:rsid w:val="00D23B51"/>
    <w:rsid w:val="00D24D92"/>
    <w:rsid w:val="00D2554F"/>
    <w:rsid w:val="00D263C5"/>
    <w:rsid w:val="00D27239"/>
    <w:rsid w:val="00D27517"/>
    <w:rsid w:val="00D279D5"/>
    <w:rsid w:val="00D27A6E"/>
    <w:rsid w:val="00D3045B"/>
    <w:rsid w:val="00D315D5"/>
    <w:rsid w:val="00D31CBA"/>
    <w:rsid w:val="00D32611"/>
    <w:rsid w:val="00D32FA1"/>
    <w:rsid w:val="00D34A82"/>
    <w:rsid w:val="00D37F54"/>
    <w:rsid w:val="00D42905"/>
    <w:rsid w:val="00D436EC"/>
    <w:rsid w:val="00D43F84"/>
    <w:rsid w:val="00D44D22"/>
    <w:rsid w:val="00D45A6B"/>
    <w:rsid w:val="00D5183E"/>
    <w:rsid w:val="00D528EC"/>
    <w:rsid w:val="00D535E0"/>
    <w:rsid w:val="00D538F8"/>
    <w:rsid w:val="00D56842"/>
    <w:rsid w:val="00D57345"/>
    <w:rsid w:val="00D61F9D"/>
    <w:rsid w:val="00D63459"/>
    <w:rsid w:val="00D6353B"/>
    <w:rsid w:val="00D65352"/>
    <w:rsid w:val="00D6577A"/>
    <w:rsid w:val="00D660BF"/>
    <w:rsid w:val="00D6669B"/>
    <w:rsid w:val="00D666B7"/>
    <w:rsid w:val="00D66BD7"/>
    <w:rsid w:val="00D671A9"/>
    <w:rsid w:val="00D67603"/>
    <w:rsid w:val="00D7165C"/>
    <w:rsid w:val="00D71784"/>
    <w:rsid w:val="00D7302B"/>
    <w:rsid w:val="00D737A7"/>
    <w:rsid w:val="00D73A56"/>
    <w:rsid w:val="00D753CE"/>
    <w:rsid w:val="00D7576D"/>
    <w:rsid w:val="00D77573"/>
    <w:rsid w:val="00D80027"/>
    <w:rsid w:val="00D80836"/>
    <w:rsid w:val="00D825B0"/>
    <w:rsid w:val="00D82827"/>
    <w:rsid w:val="00D829B9"/>
    <w:rsid w:val="00D82C2F"/>
    <w:rsid w:val="00D8716A"/>
    <w:rsid w:val="00D8722C"/>
    <w:rsid w:val="00D91D7E"/>
    <w:rsid w:val="00D937F5"/>
    <w:rsid w:val="00D93D5E"/>
    <w:rsid w:val="00D94927"/>
    <w:rsid w:val="00D94CF7"/>
    <w:rsid w:val="00D95C6B"/>
    <w:rsid w:val="00D96314"/>
    <w:rsid w:val="00DA0901"/>
    <w:rsid w:val="00DA0A57"/>
    <w:rsid w:val="00DA1A9A"/>
    <w:rsid w:val="00DA2187"/>
    <w:rsid w:val="00DA3116"/>
    <w:rsid w:val="00DA3690"/>
    <w:rsid w:val="00DA49EE"/>
    <w:rsid w:val="00DA4B5E"/>
    <w:rsid w:val="00DB1472"/>
    <w:rsid w:val="00DB26F7"/>
    <w:rsid w:val="00DB3791"/>
    <w:rsid w:val="00DB4C4F"/>
    <w:rsid w:val="00DB500B"/>
    <w:rsid w:val="00DB578F"/>
    <w:rsid w:val="00DB7209"/>
    <w:rsid w:val="00DB751E"/>
    <w:rsid w:val="00DC0F37"/>
    <w:rsid w:val="00DC235E"/>
    <w:rsid w:val="00DC4CD2"/>
    <w:rsid w:val="00DC51C8"/>
    <w:rsid w:val="00DC555D"/>
    <w:rsid w:val="00DC6CE9"/>
    <w:rsid w:val="00DC7C29"/>
    <w:rsid w:val="00DD218B"/>
    <w:rsid w:val="00DD252F"/>
    <w:rsid w:val="00DD35F9"/>
    <w:rsid w:val="00DD36DC"/>
    <w:rsid w:val="00DD43B7"/>
    <w:rsid w:val="00DD484F"/>
    <w:rsid w:val="00DD4FFF"/>
    <w:rsid w:val="00DD5907"/>
    <w:rsid w:val="00DD5BE6"/>
    <w:rsid w:val="00DD6120"/>
    <w:rsid w:val="00DD7F73"/>
    <w:rsid w:val="00DD7F8C"/>
    <w:rsid w:val="00DE0BC1"/>
    <w:rsid w:val="00DE1288"/>
    <w:rsid w:val="00DE19E1"/>
    <w:rsid w:val="00DE200D"/>
    <w:rsid w:val="00DE2845"/>
    <w:rsid w:val="00DE35DE"/>
    <w:rsid w:val="00DE3A54"/>
    <w:rsid w:val="00DE4EE6"/>
    <w:rsid w:val="00DE521F"/>
    <w:rsid w:val="00DE57DE"/>
    <w:rsid w:val="00DE5B92"/>
    <w:rsid w:val="00DE6ED5"/>
    <w:rsid w:val="00DE7418"/>
    <w:rsid w:val="00DE7778"/>
    <w:rsid w:val="00DE7B0A"/>
    <w:rsid w:val="00DE7D42"/>
    <w:rsid w:val="00DF037D"/>
    <w:rsid w:val="00DF09F9"/>
    <w:rsid w:val="00DF2A9F"/>
    <w:rsid w:val="00DF2EE7"/>
    <w:rsid w:val="00DF31DD"/>
    <w:rsid w:val="00DF3B7B"/>
    <w:rsid w:val="00DF4076"/>
    <w:rsid w:val="00DF564E"/>
    <w:rsid w:val="00DF5FEA"/>
    <w:rsid w:val="00E00A30"/>
    <w:rsid w:val="00E014FE"/>
    <w:rsid w:val="00E01A8B"/>
    <w:rsid w:val="00E01B88"/>
    <w:rsid w:val="00E02778"/>
    <w:rsid w:val="00E029F0"/>
    <w:rsid w:val="00E035C5"/>
    <w:rsid w:val="00E125CE"/>
    <w:rsid w:val="00E1266D"/>
    <w:rsid w:val="00E130D3"/>
    <w:rsid w:val="00E132B7"/>
    <w:rsid w:val="00E13C8D"/>
    <w:rsid w:val="00E13CB2"/>
    <w:rsid w:val="00E14744"/>
    <w:rsid w:val="00E16BD9"/>
    <w:rsid w:val="00E1706C"/>
    <w:rsid w:val="00E17F4C"/>
    <w:rsid w:val="00E2005F"/>
    <w:rsid w:val="00E20B08"/>
    <w:rsid w:val="00E22A00"/>
    <w:rsid w:val="00E266F0"/>
    <w:rsid w:val="00E26ED8"/>
    <w:rsid w:val="00E32C55"/>
    <w:rsid w:val="00E3486E"/>
    <w:rsid w:val="00E36D3B"/>
    <w:rsid w:val="00E40D8E"/>
    <w:rsid w:val="00E40F47"/>
    <w:rsid w:val="00E41855"/>
    <w:rsid w:val="00E429D8"/>
    <w:rsid w:val="00E43294"/>
    <w:rsid w:val="00E43625"/>
    <w:rsid w:val="00E443FF"/>
    <w:rsid w:val="00E51FC4"/>
    <w:rsid w:val="00E54D3C"/>
    <w:rsid w:val="00E56CD4"/>
    <w:rsid w:val="00E60710"/>
    <w:rsid w:val="00E60927"/>
    <w:rsid w:val="00E616BB"/>
    <w:rsid w:val="00E62DC0"/>
    <w:rsid w:val="00E62F8F"/>
    <w:rsid w:val="00E6366A"/>
    <w:rsid w:val="00E64FC8"/>
    <w:rsid w:val="00E6639F"/>
    <w:rsid w:val="00E6658E"/>
    <w:rsid w:val="00E66E90"/>
    <w:rsid w:val="00E67242"/>
    <w:rsid w:val="00E719A5"/>
    <w:rsid w:val="00E71DCE"/>
    <w:rsid w:val="00E72087"/>
    <w:rsid w:val="00E72338"/>
    <w:rsid w:val="00E74FE8"/>
    <w:rsid w:val="00E76824"/>
    <w:rsid w:val="00E776E4"/>
    <w:rsid w:val="00E822FC"/>
    <w:rsid w:val="00E8446B"/>
    <w:rsid w:val="00E84477"/>
    <w:rsid w:val="00E84868"/>
    <w:rsid w:val="00E84B75"/>
    <w:rsid w:val="00E84D0C"/>
    <w:rsid w:val="00E8531C"/>
    <w:rsid w:val="00E85660"/>
    <w:rsid w:val="00E86279"/>
    <w:rsid w:val="00E865B8"/>
    <w:rsid w:val="00E86BE4"/>
    <w:rsid w:val="00E86E4F"/>
    <w:rsid w:val="00E9144E"/>
    <w:rsid w:val="00E91712"/>
    <w:rsid w:val="00E91E1D"/>
    <w:rsid w:val="00E91EC5"/>
    <w:rsid w:val="00E9289E"/>
    <w:rsid w:val="00E92F2F"/>
    <w:rsid w:val="00E93899"/>
    <w:rsid w:val="00E942BE"/>
    <w:rsid w:val="00E96B25"/>
    <w:rsid w:val="00EA0C16"/>
    <w:rsid w:val="00EA0C75"/>
    <w:rsid w:val="00EA3FF8"/>
    <w:rsid w:val="00EA5426"/>
    <w:rsid w:val="00EA5464"/>
    <w:rsid w:val="00EB0769"/>
    <w:rsid w:val="00EB20EB"/>
    <w:rsid w:val="00EB22EA"/>
    <w:rsid w:val="00EB2C90"/>
    <w:rsid w:val="00EB3173"/>
    <w:rsid w:val="00EB4790"/>
    <w:rsid w:val="00EB49E8"/>
    <w:rsid w:val="00EB6471"/>
    <w:rsid w:val="00EB70B4"/>
    <w:rsid w:val="00EB71E4"/>
    <w:rsid w:val="00EC0739"/>
    <w:rsid w:val="00EC1018"/>
    <w:rsid w:val="00EC1087"/>
    <w:rsid w:val="00EC1F9D"/>
    <w:rsid w:val="00EC25BC"/>
    <w:rsid w:val="00EC2B23"/>
    <w:rsid w:val="00EC61EA"/>
    <w:rsid w:val="00EC69F7"/>
    <w:rsid w:val="00EC717D"/>
    <w:rsid w:val="00EC74C6"/>
    <w:rsid w:val="00ED0428"/>
    <w:rsid w:val="00ED14E6"/>
    <w:rsid w:val="00ED2AAC"/>
    <w:rsid w:val="00ED456A"/>
    <w:rsid w:val="00ED610B"/>
    <w:rsid w:val="00ED63B2"/>
    <w:rsid w:val="00ED6D1E"/>
    <w:rsid w:val="00EE1E1A"/>
    <w:rsid w:val="00EE3F2B"/>
    <w:rsid w:val="00EE6402"/>
    <w:rsid w:val="00EF08D2"/>
    <w:rsid w:val="00EF1322"/>
    <w:rsid w:val="00EF210B"/>
    <w:rsid w:val="00EF35A8"/>
    <w:rsid w:val="00EF4435"/>
    <w:rsid w:val="00EF63C9"/>
    <w:rsid w:val="00EF7A7F"/>
    <w:rsid w:val="00F025A6"/>
    <w:rsid w:val="00F03889"/>
    <w:rsid w:val="00F04354"/>
    <w:rsid w:val="00F04DC7"/>
    <w:rsid w:val="00F05081"/>
    <w:rsid w:val="00F06A6A"/>
    <w:rsid w:val="00F07671"/>
    <w:rsid w:val="00F11768"/>
    <w:rsid w:val="00F11EC3"/>
    <w:rsid w:val="00F12EFF"/>
    <w:rsid w:val="00F1354C"/>
    <w:rsid w:val="00F141CD"/>
    <w:rsid w:val="00F155EC"/>
    <w:rsid w:val="00F15A20"/>
    <w:rsid w:val="00F16F9E"/>
    <w:rsid w:val="00F16FA3"/>
    <w:rsid w:val="00F209F2"/>
    <w:rsid w:val="00F20C33"/>
    <w:rsid w:val="00F21F38"/>
    <w:rsid w:val="00F22414"/>
    <w:rsid w:val="00F22FBF"/>
    <w:rsid w:val="00F238A4"/>
    <w:rsid w:val="00F23A16"/>
    <w:rsid w:val="00F24D6E"/>
    <w:rsid w:val="00F25440"/>
    <w:rsid w:val="00F25B48"/>
    <w:rsid w:val="00F27033"/>
    <w:rsid w:val="00F2719D"/>
    <w:rsid w:val="00F32066"/>
    <w:rsid w:val="00F354B7"/>
    <w:rsid w:val="00F35A37"/>
    <w:rsid w:val="00F36A13"/>
    <w:rsid w:val="00F416F1"/>
    <w:rsid w:val="00F43779"/>
    <w:rsid w:val="00F45367"/>
    <w:rsid w:val="00F45C22"/>
    <w:rsid w:val="00F4632A"/>
    <w:rsid w:val="00F47964"/>
    <w:rsid w:val="00F47D8F"/>
    <w:rsid w:val="00F517DE"/>
    <w:rsid w:val="00F52722"/>
    <w:rsid w:val="00F5298F"/>
    <w:rsid w:val="00F52DDE"/>
    <w:rsid w:val="00F53135"/>
    <w:rsid w:val="00F555CC"/>
    <w:rsid w:val="00F565D7"/>
    <w:rsid w:val="00F56B8D"/>
    <w:rsid w:val="00F56F30"/>
    <w:rsid w:val="00F63659"/>
    <w:rsid w:val="00F653FD"/>
    <w:rsid w:val="00F654BB"/>
    <w:rsid w:val="00F65A8E"/>
    <w:rsid w:val="00F661AD"/>
    <w:rsid w:val="00F67866"/>
    <w:rsid w:val="00F72513"/>
    <w:rsid w:val="00F731E0"/>
    <w:rsid w:val="00F76B67"/>
    <w:rsid w:val="00F7750F"/>
    <w:rsid w:val="00F77A97"/>
    <w:rsid w:val="00F81494"/>
    <w:rsid w:val="00F8179D"/>
    <w:rsid w:val="00F821EE"/>
    <w:rsid w:val="00F83FA0"/>
    <w:rsid w:val="00F87384"/>
    <w:rsid w:val="00F874B7"/>
    <w:rsid w:val="00F8763B"/>
    <w:rsid w:val="00F87768"/>
    <w:rsid w:val="00F87BA5"/>
    <w:rsid w:val="00F9071C"/>
    <w:rsid w:val="00F90C9F"/>
    <w:rsid w:val="00F9254D"/>
    <w:rsid w:val="00F935A0"/>
    <w:rsid w:val="00F97A74"/>
    <w:rsid w:val="00FA2093"/>
    <w:rsid w:val="00FA362E"/>
    <w:rsid w:val="00FA5E09"/>
    <w:rsid w:val="00FA62D8"/>
    <w:rsid w:val="00FA6F87"/>
    <w:rsid w:val="00FA74AB"/>
    <w:rsid w:val="00FB0158"/>
    <w:rsid w:val="00FB037E"/>
    <w:rsid w:val="00FB0A21"/>
    <w:rsid w:val="00FB0BC7"/>
    <w:rsid w:val="00FB2C3E"/>
    <w:rsid w:val="00FB3208"/>
    <w:rsid w:val="00FB4712"/>
    <w:rsid w:val="00FB48D6"/>
    <w:rsid w:val="00FB6057"/>
    <w:rsid w:val="00FB6933"/>
    <w:rsid w:val="00FB7C29"/>
    <w:rsid w:val="00FB7FB8"/>
    <w:rsid w:val="00FC05DA"/>
    <w:rsid w:val="00FC098D"/>
    <w:rsid w:val="00FC10CB"/>
    <w:rsid w:val="00FC19E9"/>
    <w:rsid w:val="00FC204E"/>
    <w:rsid w:val="00FC3A20"/>
    <w:rsid w:val="00FC4058"/>
    <w:rsid w:val="00FC4CC4"/>
    <w:rsid w:val="00FC5A0A"/>
    <w:rsid w:val="00FC5D55"/>
    <w:rsid w:val="00FC6429"/>
    <w:rsid w:val="00FC7E7D"/>
    <w:rsid w:val="00FD4C4E"/>
    <w:rsid w:val="00FD4DCD"/>
    <w:rsid w:val="00FD552E"/>
    <w:rsid w:val="00FD5946"/>
    <w:rsid w:val="00FD5E90"/>
    <w:rsid w:val="00FD7CED"/>
    <w:rsid w:val="00FE04C0"/>
    <w:rsid w:val="00FE30D1"/>
    <w:rsid w:val="00FE3E9E"/>
    <w:rsid w:val="00FE5255"/>
    <w:rsid w:val="00FE58F9"/>
    <w:rsid w:val="00FE5AF6"/>
    <w:rsid w:val="00FE5C26"/>
    <w:rsid w:val="00FE5FA2"/>
    <w:rsid w:val="00FE7EDD"/>
    <w:rsid w:val="00FF070C"/>
    <w:rsid w:val="00FF1F21"/>
    <w:rsid w:val="00FF264D"/>
    <w:rsid w:val="00FF292E"/>
    <w:rsid w:val="00FF688D"/>
    <w:rsid w:val="00FF6B9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C62"/>
    <w:rPr>
      <w:rFonts w:ascii="Times New Roman" w:eastAsia="Times New Roman" w:hAnsi="Times New Roman" w:cs="Times New Roman"/>
      <w:lang w:val="es-MX"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uiPriority w:val="99"/>
    <w:rsid w:val="00DA3116"/>
    <w:rPr>
      <w:rFonts w:ascii="Times New Roman" w:eastAsia="Times New Roman" w:hAnsi="Times New Roman"/>
      <w:lang w:val="es-ES" w:eastAsia="es-ES"/>
    </w:rPr>
  </w:style>
  <w:style w:type="paragraph" w:customStyle="1" w:styleId="Texto">
    <w:name w:val="Texto"/>
    <w:basedOn w:val="Normal"/>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52630457">
      <w:bodyDiv w:val="1"/>
      <w:marLeft w:val="0"/>
      <w:marRight w:val="0"/>
      <w:marTop w:val="0"/>
      <w:marBottom w:val="0"/>
      <w:divBdr>
        <w:top w:val="none" w:sz="0" w:space="0" w:color="auto"/>
        <w:left w:val="none" w:sz="0" w:space="0" w:color="auto"/>
        <w:bottom w:val="none" w:sz="0" w:space="0" w:color="auto"/>
        <w:right w:val="none" w:sz="0" w:space="0" w:color="auto"/>
      </w:divBdr>
      <w:divsChild>
        <w:div w:id="147719295">
          <w:marLeft w:val="0"/>
          <w:marRight w:val="0"/>
          <w:marTop w:val="0"/>
          <w:marBottom w:val="0"/>
          <w:divBdr>
            <w:top w:val="none" w:sz="0" w:space="0" w:color="auto"/>
            <w:left w:val="none" w:sz="0" w:space="0" w:color="auto"/>
            <w:bottom w:val="none" w:sz="0" w:space="0" w:color="auto"/>
            <w:right w:val="none" w:sz="0" w:space="0" w:color="auto"/>
          </w:divBdr>
          <w:divsChild>
            <w:div w:id="1382679379">
              <w:marLeft w:val="0"/>
              <w:marRight w:val="0"/>
              <w:marTop w:val="0"/>
              <w:marBottom w:val="0"/>
              <w:divBdr>
                <w:top w:val="none" w:sz="0" w:space="0" w:color="auto"/>
                <w:left w:val="none" w:sz="0" w:space="0" w:color="auto"/>
                <w:bottom w:val="none" w:sz="0" w:space="0" w:color="auto"/>
                <w:right w:val="none" w:sz="0" w:space="0" w:color="auto"/>
              </w:divBdr>
              <w:divsChild>
                <w:div w:id="309217027">
                  <w:marLeft w:val="0"/>
                  <w:marRight w:val="0"/>
                  <w:marTop w:val="0"/>
                  <w:marBottom w:val="0"/>
                  <w:divBdr>
                    <w:top w:val="none" w:sz="0" w:space="0" w:color="auto"/>
                    <w:left w:val="none" w:sz="0" w:space="0" w:color="auto"/>
                    <w:bottom w:val="none" w:sz="0" w:space="0" w:color="auto"/>
                    <w:right w:val="none" w:sz="0" w:space="0" w:color="auto"/>
                  </w:divBdr>
                  <w:divsChild>
                    <w:div w:id="188390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60518">
      <w:bodyDiv w:val="1"/>
      <w:marLeft w:val="0"/>
      <w:marRight w:val="0"/>
      <w:marTop w:val="0"/>
      <w:marBottom w:val="0"/>
      <w:divBdr>
        <w:top w:val="none" w:sz="0" w:space="0" w:color="auto"/>
        <w:left w:val="none" w:sz="0" w:space="0" w:color="auto"/>
        <w:bottom w:val="none" w:sz="0" w:space="0" w:color="auto"/>
        <w:right w:val="none" w:sz="0" w:space="0" w:color="auto"/>
      </w:divBdr>
    </w:div>
    <w:div w:id="70129678">
      <w:bodyDiv w:val="1"/>
      <w:marLeft w:val="0"/>
      <w:marRight w:val="0"/>
      <w:marTop w:val="0"/>
      <w:marBottom w:val="0"/>
      <w:divBdr>
        <w:top w:val="none" w:sz="0" w:space="0" w:color="auto"/>
        <w:left w:val="none" w:sz="0" w:space="0" w:color="auto"/>
        <w:bottom w:val="none" w:sz="0" w:space="0" w:color="auto"/>
        <w:right w:val="none" w:sz="0" w:space="0" w:color="auto"/>
      </w:divBdr>
    </w:div>
    <w:div w:id="105194867">
      <w:bodyDiv w:val="1"/>
      <w:marLeft w:val="0"/>
      <w:marRight w:val="0"/>
      <w:marTop w:val="0"/>
      <w:marBottom w:val="0"/>
      <w:divBdr>
        <w:top w:val="none" w:sz="0" w:space="0" w:color="auto"/>
        <w:left w:val="none" w:sz="0" w:space="0" w:color="auto"/>
        <w:bottom w:val="none" w:sz="0" w:space="0" w:color="auto"/>
        <w:right w:val="none" w:sz="0" w:space="0" w:color="auto"/>
      </w:divBdr>
      <w:divsChild>
        <w:div w:id="570819454">
          <w:marLeft w:val="0"/>
          <w:marRight w:val="0"/>
          <w:marTop w:val="0"/>
          <w:marBottom w:val="0"/>
          <w:divBdr>
            <w:top w:val="none" w:sz="0" w:space="0" w:color="auto"/>
            <w:left w:val="none" w:sz="0" w:space="0" w:color="auto"/>
            <w:bottom w:val="none" w:sz="0" w:space="0" w:color="auto"/>
            <w:right w:val="none" w:sz="0" w:space="0" w:color="auto"/>
          </w:divBdr>
          <w:divsChild>
            <w:div w:id="307974317">
              <w:marLeft w:val="0"/>
              <w:marRight w:val="0"/>
              <w:marTop w:val="0"/>
              <w:marBottom w:val="0"/>
              <w:divBdr>
                <w:top w:val="none" w:sz="0" w:space="0" w:color="auto"/>
                <w:left w:val="none" w:sz="0" w:space="0" w:color="auto"/>
                <w:bottom w:val="none" w:sz="0" w:space="0" w:color="auto"/>
                <w:right w:val="none" w:sz="0" w:space="0" w:color="auto"/>
              </w:divBdr>
              <w:divsChild>
                <w:div w:id="802121415">
                  <w:marLeft w:val="0"/>
                  <w:marRight w:val="0"/>
                  <w:marTop w:val="0"/>
                  <w:marBottom w:val="0"/>
                  <w:divBdr>
                    <w:top w:val="none" w:sz="0" w:space="0" w:color="auto"/>
                    <w:left w:val="none" w:sz="0" w:space="0" w:color="auto"/>
                    <w:bottom w:val="none" w:sz="0" w:space="0" w:color="auto"/>
                    <w:right w:val="none" w:sz="0" w:space="0" w:color="auto"/>
                  </w:divBdr>
                  <w:divsChild>
                    <w:div w:id="12946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5896820">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6918308">
      <w:bodyDiv w:val="1"/>
      <w:marLeft w:val="0"/>
      <w:marRight w:val="0"/>
      <w:marTop w:val="0"/>
      <w:marBottom w:val="0"/>
      <w:divBdr>
        <w:top w:val="none" w:sz="0" w:space="0" w:color="auto"/>
        <w:left w:val="none" w:sz="0" w:space="0" w:color="auto"/>
        <w:bottom w:val="none" w:sz="0" w:space="0" w:color="auto"/>
        <w:right w:val="none" w:sz="0" w:space="0" w:color="auto"/>
      </w:divBdr>
      <w:divsChild>
        <w:div w:id="18822164">
          <w:marLeft w:val="0"/>
          <w:marRight w:val="0"/>
          <w:marTop w:val="0"/>
          <w:marBottom w:val="0"/>
          <w:divBdr>
            <w:top w:val="none" w:sz="0" w:space="0" w:color="auto"/>
            <w:left w:val="none" w:sz="0" w:space="0" w:color="auto"/>
            <w:bottom w:val="none" w:sz="0" w:space="0" w:color="auto"/>
            <w:right w:val="none" w:sz="0" w:space="0" w:color="auto"/>
          </w:divBdr>
          <w:divsChild>
            <w:div w:id="1643654084">
              <w:marLeft w:val="0"/>
              <w:marRight w:val="0"/>
              <w:marTop w:val="0"/>
              <w:marBottom w:val="0"/>
              <w:divBdr>
                <w:top w:val="none" w:sz="0" w:space="0" w:color="auto"/>
                <w:left w:val="none" w:sz="0" w:space="0" w:color="auto"/>
                <w:bottom w:val="none" w:sz="0" w:space="0" w:color="auto"/>
                <w:right w:val="none" w:sz="0" w:space="0" w:color="auto"/>
              </w:divBdr>
              <w:divsChild>
                <w:div w:id="1536189733">
                  <w:marLeft w:val="0"/>
                  <w:marRight w:val="0"/>
                  <w:marTop w:val="0"/>
                  <w:marBottom w:val="0"/>
                  <w:divBdr>
                    <w:top w:val="none" w:sz="0" w:space="0" w:color="auto"/>
                    <w:left w:val="none" w:sz="0" w:space="0" w:color="auto"/>
                    <w:bottom w:val="none" w:sz="0" w:space="0" w:color="auto"/>
                    <w:right w:val="none" w:sz="0" w:space="0" w:color="auto"/>
                  </w:divBdr>
                  <w:divsChild>
                    <w:div w:id="139384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3801">
      <w:bodyDiv w:val="1"/>
      <w:marLeft w:val="0"/>
      <w:marRight w:val="0"/>
      <w:marTop w:val="0"/>
      <w:marBottom w:val="0"/>
      <w:divBdr>
        <w:top w:val="none" w:sz="0" w:space="0" w:color="auto"/>
        <w:left w:val="none" w:sz="0" w:space="0" w:color="auto"/>
        <w:bottom w:val="none" w:sz="0" w:space="0" w:color="auto"/>
        <w:right w:val="none" w:sz="0" w:space="0" w:color="auto"/>
      </w:divBdr>
    </w:div>
    <w:div w:id="172183337">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174528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8559045">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58513637">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351080">
      <w:bodyDiv w:val="1"/>
      <w:marLeft w:val="0"/>
      <w:marRight w:val="0"/>
      <w:marTop w:val="0"/>
      <w:marBottom w:val="0"/>
      <w:divBdr>
        <w:top w:val="none" w:sz="0" w:space="0" w:color="auto"/>
        <w:left w:val="none" w:sz="0" w:space="0" w:color="auto"/>
        <w:bottom w:val="none" w:sz="0" w:space="0" w:color="auto"/>
        <w:right w:val="none" w:sz="0" w:space="0" w:color="auto"/>
      </w:divBdr>
    </w:div>
    <w:div w:id="436952292">
      <w:bodyDiv w:val="1"/>
      <w:marLeft w:val="0"/>
      <w:marRight w:val="0"/>
      <w:marTop w:val="0"/>
      <w:marBottom w:val="0"/>
      <w:divBdr>
        <w:top w:val="none" w:sz="0" w:space="0" w:color="auto"/>
        <w:left w:val="none" w:sz="0" w:space="0" w:color="auto"/>
        <w:bottom w:val="none" w:sz="0" w:space="0" w:color="auto"/>
        <w:right w:val="none" w:sz="0" w:space="0" w:color="auto"/>
      </w:divBdr>
    </w:div>
    <w:div w:id="437680818">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72524391">
      <w:bodyDiv w:val="1"/>
      <w:marLeft w:val="0"/>
      <w:marRight w:val="0"/>
      <w:marTop w:val="0"/>
      <w:marBottom w:val="0"/>
      <w:divBdr>
        <w:top w:val="none" w:sz="0" w:space="0" w:color="auto"/>
        <w:left w:val="none" w:sz="0" w:space="0" w:color="auto"/>
        <w:bottom w:val="none" w:sz="0" w:space="0" w:color="auto"/>
        <w:right w:val="none" w:sz="0" w:space="0" w:color="auto"/>
      </w:divBdr>
      <w:divsChild>
        <w:div w:id="1525441974">
          <w:marLeft w:val="0"/>
          <w:marRight w:val="0"/>
          <w:marTop w:val="0"/>
          <w:marBottom w:val="0"/>
          <w:divBdr>
            <w:top w:val="none" w:sz="0" w:space="0" w:color="auto"/>
            <w:left w:val="none" w:sz="0" w:space="0" w:color="auto"/>
            <w:bottom w:val="none" w:sz="0" w:space="0" w:color="auto"/>
            <w:right w:val="none" w:sz="0" w:space="0" w:color="auto"/>
          </w:divBdr>
          <w:divsChild>
            <w:div w:id="141239417">
              <w:marLeft w:val="0"/>
              <w:marRight w:val="0"/>
              <w:marTop w:val="0"/>
              <w:marBottom w:val="0"/>
              <w:divBdr>
                <w:top w:val="none" w:sz="0" w:space="0" w:color="auto"/>
                <w:left w:val="none" w:sz="0" w:space="0" w:color="auto"/>
                <w:bottom w:val="none" w:sz="0" w:space="0" w:color="auto"/>
                <w:right w:val="none" w:sz="0" w:space="0" w:color="auto"/>
              </w:divBdr>
              <w:divsChild>
                <w:div w:id="972170806">
                  <w:marLeft w:val="0"/>
                  <w:marRight w:val="0"/>
                  <w:marTop w:val="0"/>
                  <w:marBottom w:val="0"/>
                  <w:divBdr>
                    <w:top w:val="none" w:sz="0" w:space="0" w:color="auto"/>
                    <w:left w:val="none" w:sz="0" w:space="0" w:color="auto"/>
                    <w:bottom w:val="none" w:sz="0" w:space="0" w:color="auto"/>
                    <w:right w:val="none" w:sz="0" w:space="0" w:color="auto"/>
                  </w:divBdr>
                  <w:divsChild>
                    <w:div w:id="48866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041715">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26254167">
      <w:bodyDiv w:val="1"/>
      <w:marLeft w:val="0"/>
      <w:marRight w:val="0"/>
      <w:marTop w:val="0"/>
      <w:marBottom w:val="0"/>
      <w:divBdr>
        <w:top w:val="none" w:sz="0" w:space="0" w:color="auto"/>
        <w:left w:val="none" w:sz="0" w:space="0" w:color="auto"/>
        <w:bottom w:val="none" w:sz="0" w:space="0" w:color="auto"/>
        <w:right w:val="none" w:sz="0" w:space="0" w:color="auto"/>
      </w:divBdr>
    </w:div>
    <w:div w:id="540098563">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57096797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5916274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84017437">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642011">
      <w:bodyDiv w:val="1"/>
      <w:marLeft w:val="0"/>
      <w:marRight w:val="0"/>
      <w:marTop w:val="0"/>
      <w:marBottom w:val="0"/>
      <w:divBdr>
        <w:top w:val="none" w:sz="0" w:space="0" w:color="auto"/>
        <w:left w:val="none" w:sz="0" w:space="0" w:color="auto"/>
        <w:bottom w:val="none" w:sz="0" w:space="0" w:color="auto"/>
        <w:right w:val="none" w:sz="0" w:space="0" w:color="auto"/>
      </w:divBdr>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28523976">
      <w:bodyDiv w:val="1"/>
      <w:marLeft w:val="0"/>
      <w:marRight w:val="0"/>
      <w:marTop w:val="0"/>
      <w:marBottom w:val="0"/>
      <w:divBdr>
        <w:top w:val="none" w:sz="0" w:space="0" w:color="auto"/>
        <w:left w:val="none" w:sz="0" w:space="0" w:color="auto"/>
        <w:bottom w:val="none" w:sz="0" w:space="0" w:color="auto"/>
        <w:right w:val="none" w:sz="0" w:space="0" w:color="auto"/>
      </w:divBdr>
    </w:div>
    <w:div w:id="856431393">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79173592">
      <w:bodyDiv w:val="1"/>
      <w:marLeft w:val="0"/>
      <w:marRight w:val="0"/>
      <w:marTop w:val="0"/>
      <w:marBottom w:val="0"/>
      <w:divBdr>
        <w:top w:val="none" w:sz="0" w:space="0" w:color="auto"/>
        <w:left w:val="none" w:sz="0" w:space="0" w:color="auto"/>
        <w:bottom w:val="none" w:sz="0" w:space="0" w:color="auto"/>
        <w:right w:val="none" w:sz="0" w:space="0" w:color="auto"/>
      </w:divBdr>
    </w:div>
    <w:div w:id="881329534">
      <w:bodyDiv w:val="1"/>
      <w:marLeft w:val="0"/>
      <w:marRight w:val="0"/>
      <w:marTop w:val="0"/>
      <w:marBottom w:val="0"/>
      <w:divBdr>
        <w:top w:val="none" w:sz="0" w:space="0" w:color="auto"/>
        <w:left w:val="none" w:sz="0" w:space="0" w:color="auto"/>
        <w:bottom w:val="none" w:sz="0" w:space="0" w:color="auto"/>
        <w:right w:val="none" w:sz="0" w:space="0" w:color="auto"/>
      </w:divBdr>
      <w:divsChild>
        <w:div w:id="1450857386">
          <w:marLeft w:val="0"/>
          <w:marRight w:val="0"/>
          <w:marTop w:val="0"/>
          <w:marBottom w:val="0"/>
          <w:divBdr>
            <w:top w:val="none" w:sz="0" w:space="0" w:color="auto"/>
            <w:left w:val="none" w:sz="0" w:space="0" w:color="auto"/>
            <w:bottom w:val="none" w:sz="0" w:space="0" w:color="auto"/>
            <w:right w:val="none" w:sz="0" w:space="0" w:color="auto"/>
          </w:divBdr>
          <w:divsChild>
            <w:div w:id="96797104">
              <w:marLeft w:val="0"/>
              <w:marRight w:val="0"/>
              <w:marTop w:val="0"/>
              <w:marBottom w:val="0"/>
              <w:divBdr>
                <w:top w:val="none" w:sz="0" w:space="0" w:color="auto"/>
                <w:left w:val="none" w:sz="0" w:space="0" w:color="auto"/>
                <w:bottom w:val="none" w:sz="0" w:space="0" w:color="auto"/>
                <w:right w:val="none" w:sz="0" w:space="0" w:color="auto"/>
              </w:divBdr>
              <w:divsChild>
                <w:div w:id="336464697">
                  <w:marLeft w:val="0"/>
                  <w:marRight w:val="0"/>
                  <w:marTop w:val="0"/>
                  <w:marBottom w:val="0"/>
                  <w:divBdr>
                    <w:top w:val="none" w:sz="0" w:space="0" w:color="auto"/>
                    <w:left w:val="none" w:sz="0" w:space="0" w:color="auto"/>
                    <w:bottom w:val="none" w:sz="0" w:space="0" w:color="auto"/>
                    <w:right w:val="none" w:sz="0" w:space="0" w:color="auto"/>
                  </w:divBdr>
                  <w:divsChild>
                    <w:div w:id="209971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91960308">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772920">
      <w:bodyDiv w:val="1"/>
      <w:marLeft w:val="0"/>
      <w:marRight w:val="0"/>
      <w:marTop w:val="0"/>
      <w:marBottom w:val="0"/>
      <w:divBdr>
        <w:top w:val="none" w:sz="0" w:space="0" w:color="auto"/>
        <w:left w:val="none" w:sz="0" w:space="0" w:color="auto"/>
        <w:bottom w:val="none" w:sz="0" w:space="0" w:color="auto"/>
        <w:right w:val="none" w:sz="0" w:space="0" w:color="auto"/>
      </w:divBdr>
    </w:div>
    <w:div w:id="926579016">
      <w:bodyDiv w:val="1"/>
      <w:marLeft w:val="0"/>
      <w:marRight w:val="0"/>
      <w:marTop w:val="0"/>
      <w:marBottom w:val="0"/>
      <w:divBdr>
        <w:top w:val="none" w:sz="0" w:space="0" w:color="auto"/>
        <w:left w:val="none" w:sz="0" w:space="0" w:color="auto"/>
        <w:bottom w:val="none" w:sz="0" w:space="0" w:color="auto"/>
        <w:right w:val="none" w:sz="0" w:space="0" w:color="auto"/>
      </w:divBdr>
    </w:div>
    <w:div w:id="931089814">
      <w:bodyDiv w:val="1"/>
      <w:marLeft w:val="0"/>
      <w:marRight w:val="0"/>
      <w:marTop w:val="0"/>
      <w:marBottom w:val="0"/>
      <w:divBdr>
        <w:top w:val="none" w:sz="0" w:space="0" w:color="auto"/>
        <w:left w:val="none" w:sz="0" w:space="0" w:color="auto"/>
        <w:bottom w:val="none" w:sz="0" w:space="0" w:color="auto"/>
        <w:right w:val="none" w:sz="0" w:space="0" w:color="auto"/>
      </w:divBdr>
    </w:div>
    <w:div w:id="959603577">
      <w:bodyDiv w:val="1"/>
      <w:marLeft w:val="0"/>
      <w:marRight w:val="0"/>
      <w:marTop w:val="0"/>
      <w:marBottom w:val="0"/>
      <w:divBdr>
        <w:top w:val="none" w:sz="0" w:space="0" w:color="auto"/>
        <w:left w:val="none" w:sz="0" w:space="0" w:color="auto"/>
        <w:bottom w:val="none" w:sz="0" w:space="0" w:color="auto"/>
        <w:right w:val="none" w:sz="0" w:space="0" w:color="auto"/>
      </w:divBdr>
    </w:div>
    <w:div w:id="972517189">
      <w:bodyDiv w:val="1"/>
      <w:marLeft w:val="0"/>
      <w:marRight w:val="0"/>
      <w:marTop w:val="0"/>
      <w:marBottom w:val="0"/>
      <w:divBdr>
        <w:top w:val="none" w:sz="0" w:space="0" w:color="auto"/>
        <w:left w:val="none" w:sz="0" w:space="0" w:color="auto"/>
        <w:bottom w:val="none" w:sz="0" w:space="0" w:color="auto"/>
        <w:right w:val="none" w:sz="0" w:space="0" w:color="auto"/>
      </w:divBdr>
      <w:divsChild>
        <w:div w:id="1627619125">
          <w:marLeft w:val="0"/>
          <w:marRight w:val="0"/>
          <w:marTop w:val="0"/>
          <w:marBottom w:val="0"/>
          <w:divBdr>
            <w:top w:val="none" w:sz="0" w:space="0" w:color="auto"/>
            <w:left w:val="none" w:sz="0" w:space="0" w:color="auto"/>
            <w:bottom w:val="none" w:sz="0" w:space="0" w:color="auto"/>
            <w:right w:val="none" w:sz="0" w:space="0" w:color="auto"/>
          </w:divBdr>
          <w:divsChild>
            <w:div w:id="1266772545">
              <w:marLeft w:val="0"/>
              <w:marRight w:val="0"/>
              <w:marTop w:val="0"/>
              <w:marBottom w:val="0"/>
              <w:divBdr>
                <w:top w:val="none" w:sz="0" w:space="0" w:color="auto"/>
                <w:left w:val="none" w:sz="0" w:space="0" w:color="auto"/>
                <w:bottom w:val="none" w:sz="0" w:space="0" w:color="auto"/>
                <w:right w:val="none" w:sz="0" w:space="0" w:color="auto"/>
              </w:divBdr>
              <w:divsChild>
                <w:div w:id="1212233073">
                  <w:marLeft w:val="0"/>
                  <w:marRight w:val="0"/>
                  <w:marTop w:val="0"/>
                  <w:marBottom w:val="0"/>
                  <w:divBdr>
                    <w:top w:val="none" w:sz="0" w:space="0" w:color="auto"/>
                    <w:left w:val="none" w:sz="0" w:space="0" w:color="auto"/>
                    <w:bottom w:val="none" w:sz="0" w:space="0" w:color="auto"/>
                    <w:right w:val="none" w:sz="0" w:space="0" w:color="auto"/>
                  </w:divBdr>
                  <w:divsChild>
                    <w:div w:id="28241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480910">
      <w:bodyDiv w:val="1"/>
      <w:marLeft w:val="0"/>
      <w:marRight w:val="0"/>
      <w:marTop w:val="0"/>
      <w:marBottom w:val="0"/>
      <w:divBdr>
        <w:top w:val="none" w:sz="0" w:space="0" w:color="auto"/>
        <w:left w:val="none" w:sz="0" w:space="0" w:color="auto"/>
        <w:bottom w:val="none" w:sz="0" w:space="0" w:color="auto"/>
        <w:right w:val="none" w:sz="0" w:space="0" w:color="auto"/>
      </w:divBdr>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998072786">
      <w:bodyDiv w:val="1"/>
      <w:marLeft w:val="0"/>
      <w:marRight w:val="0"/>
      <w:marTop w:val="0"/>
      <w:marBottom w:val="0"/>
      <w:divBdr>
        <w:top w:val="none" w:sz="0" w:space="0" w:color="auto"/>
        <w:left w:val="none" w:sz="0" w:space="0" w:color="auto"/>
        <w:bottom w:val="none" w:sz="0" w:space="0" w:color="auto"/>
        <w:right w:val="none" w:sz="0" w:space="0" w:color="auto"/>
      </w:divBdr>
    </w:div>
    <w:div w:id="1015425097">
      <w:bodyDiv w:val="1"/>
      <w:marLeft w:val="0"/>
      <w:marRight w:val="0"/>
      <w:marTop w:val="0"/>
      <w:marBottom w:val="0"/>
      <w:divBdr>
        <w:top w:val="none" w:sz="0" w:space="0" w:color="auto"/>
        <w:left w:val="none" w:sz="0" w:space="0" w:color="auto"/>
        <w:bottom w:val="none" w:sz="0" w:space="0" w:color="auto"/>
        <w:right w:val="none" w:sz="0" w:space="0" w:color="auto"/>
      </w:divBdr>
      <w:divsChild>
        <w:div w:id="1135567600">
          <w:marLeft w:val="0"/>
          <w:marRight w:val="0"/>
          <w:marTop w:val="0"/>
          <w:marBottom w:val="0"/>
          <w:divBdr>
            <w:top w:val="none" w:sz="0" w:space="0" w:color="auto"/>
            <w:left w:val="none" w:sz="0" w:space="0" w:color="auto"/>
            <w:bottom w:val="none" w:sz="0" w:space="0" w:color="auto"/>
            <w:right w:val="none" w:sz="0" w:space="0" w:color="auto"/>
          </w:divBdr>
          <w:divsChild>
            <w:div w:id="605312935">
              <w:marLeft w:val="0"/>
              <w:marRight w:val="0"/>
              <w:marTop w:val="0"/>
              <w:marBottom w:val="0"/>
              <w:divBdr>
                <w:top w:val="none" w:sz="0" w:space="0" w:color="auto"/>
                <w:left w:val="none" w:sz="0" w:space="0" w:color="auto"/>
                <w:bottom w:val="none" w:sz="0" w:space="0" w:color="auto"/>
                <w:right w:val="none" w:sz="0" w:space="0" w:color="auto"/>
              </w:divBdr>
              <w:divsChild>
                <w:div w:id="2907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784456">
      <w:bodyDiv w:val="1"/>
      <w:marLeft w:val="0"/>
      <w:marRight w:val="0"/>
      <w:marTop w:val="0"/>
      <w:marBottom w:val="0"/>
      <w:divBdr>
        <w:top w:val="none" w:sz="0" w:space="0" w:color="auto"/>
        <w:left w:val="none" w:sz="0" w:space="0" w:color="auto"/>
        <w:bottom w:val="none" w:sz="0" w:space="0" w:color="auto"/>
        <w:right w:val="none" w:sz="0" w:space="0" w:color="auto"/>
      </w:divBdr>
    </w:div>
    <w:div w:id="1030496050">
      <w:bodyDiv w:val="1"/>
      <w:marLeft w:val="0"/>
      <w:marRight w:val="0"/>
      <w:marTop w:val="0"/>
      <w:marBottom w:val="0"/>
      <w:divBdr>
        <w:top w:val="none" w:sz="0" w:space="0" w:color="auto"/>
        <w:left w:val="none" w:sz="0" w:space="0" w:color="auto"/>
        <w:bottom w:val="none" w:sz="0" w:space="0" w:color="auto"/>
        <w:right w:val="none" w:sz="0" w:space="0" w:color="auto"/>
      </w:divBdr>
      <w:divsChild>
        <w:div w:id="1170559203">
          <w:marLeft w:val="0"/>
          <w:marRight w:val="0"/>
          <w:marTop w:val="0"/>
          <w:marBottom w:val="0"/>
          <w:divBdr>
            <w:top w:val="none" w:sz="0" w:space="0" w:color="auto"/>
            <w:left w:val="none" w:sz="0" w:space="0" w:color="auto"/>
            <w:bottom w:val="none" w:sz="0" w:space="0" w:color="auto"/>
            <w:right w:val="none" w:sz="0" w:space="0" w:color="auto"/>
          </w:divBdr>
          <w:divsChild>
            <w:div w:id="629481596">
              <w:marLeft w:val="0"/>
              <w:marRight w:val="0"/>
              <w:marTop w:val="0"/>
              <w:marBottom w:val="0"/>
              <w:divBdr>
                <w:top w:val="none" w:sz="0" w:space="0" w:color="auto"/>
                <w:left w:val="none" w:sz="0" w:space="0" w:color="auto"/>
                <w:bottom w:val="none" w:sz="0" w:space="0" w:color="auto"/>
                <w:right w:val="none" w:sz="0" w:space="0" w:color="auto"/>
              </w:divBdr>
              <w:divsChild>
                <w:div w:id="1053699660">
                  <w:marLeft w:val="0"/>
                  <w:marRight w:val="0"/>
                  <w:marTop w:val="0"/>
                  <w:marBottom w:val="0"/>
                  <w:divBdr>
                    <w:top w:val="none" w:sz="0" w:space="0" w:color="auto"/>
                    <w:left w:val="none" w:sz="0" w:space="0" w:color="auto"/>
                    <w:bottom w:val="none" w:sz="0" w:space="0" w:color="auto"/>
                    <w:right w:val="none" w:sz="0" w:space="0" w:color="auto"/>
                  </w:divBdr>
                  <w:divsChild>
                    <w:div w:id="111929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13523733">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66361211">
      <w:bodyDiv w:val="1"/>
      <w:marLeft w:val="0"/>
      <w:marRight w:val="0"/>
      <w:marTop w:val="0"/>
      <w:marBottom w:val="0"/>
      <w:divBdr>
        <w:top w:val="none" w:sz="0" w:space="0" w:color="auto"/>
        <w:left w:val="none" w:sz="0" w:space="0" w:color="auto"/>
        <w:bottom w:val="none" w:sz="0" w:space="0" w:color="auto"/>
        <w:right w:val="none" w:sz="0" w:space="0" w:color="auto"/>
      </w:divBdr>
    </w:div>
    <w:div w:id="1191606885">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199929075">
      <w:bodyDiv w:val="1"/>
      <w:marLeft w:val="0"/>
      <w:marRight w:val="0"/>
      <w:marTop w:val="0"/>
      <w:marBottom w:val="0"/>
      <w:divBdr>
        <w:top w:val="none" w:sz="0" w:space="0" w:color="auto"/>
        <w:left w:val="none" w:sz="0" w:space="0" w:color="auto"/>
        <w:bottom w:val="none" w:sz="0" w:space="0" w:color="auto"/>
        <w:right w:val="none" w:sz="0" w:space="0" w:color="auto"/>
      </w:divBdr>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66689362">
      <w:bodyDiv w:val="1"/>
      <w:marLeft w:val="0"/>
      <w:marRight w:val="0"/>
      <w:marTop w:val="0"/>
      <w:marBottom w:val="0"/>
      <w:divBdr>
        <w:top w:val="none" w:sz="0" w:space="0" w:color="auto"/>
        <w:left w:val="none" w:sz="0" w:space="0" w:color="auto"/>
        <w:bottom w:val="none" w:sz="0" w:space="0" w:color="auto"/>
        <w:right w:val="none" w:sz="0" w:space="0" w:color="auto"/>
      </w:divBdr>
    </w:div>
    <w:div w:id="1296642553">
      <w:bodyDiv w:val="1"/>
      <w:marLeft w:val="0"/>
      <w:marRight w:val="0"/>
      <w:marTop w:val="0"/>
      <w:marBottom w:val="0"/>
      <w:divBdr>
        <w:top w:val="none" w:sz="0" w:space="0" w:color="auto"/>
        <w:left w:val="none" w:sz="0" w:space="0" w:color="auto"/>
        <w:bottom w:val="none" w:sz="0" w:space="0" w:color="auto"/>
        <w:right w:val="none" w:sz="0" w:space="0" w:color="auto"/>
      </w:divBdr>
    </w:div>
    <w:div w:id="1323119069">
      <w:bodyDiv w:val="1"/>
      <w:marLeft w:val="0"/>
      <w:marRight w:val="0"/>
      <w:marTop w:val="0"/>
      <w:marBottom w:val="0"/>
      <w:divBdr>
        <w:top w:val="none" w:sz="0" w:space="0" w:color="auto"/>
        <w:left w:val="none" w:sz="0" w:space="0" w:color="auto"/>
        <w:bottom w:val="none" w:sz="0" w:space="0" w:color="auto"/>
        <w:right w:val="none" w:sz="0" w:space="0" w:color="auto"/>
      </w:divBdr>
    </w:div>
    <w:div w:id="1332565739">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394502068">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45266427">
      <w:bodyDiv w:val="1"/>
      <w:marLeft w:val="0"/>
      <w:marRight w:val="0"/>
      <w:marTop w:val="0"/>
      <w:marBottom w:val="0"/>
      <w:divBdr>
        <w:top w:val="none" w:sz="0" w:space="0" w:color="auto"/>
        <w:left w:val="none" w:sz="0" w:space="0" w:color="auto"/>
        <w:bottom w:val="none" w:sz="0" w:space="0" w:color="auto"/>
        <w:right w:val="none" w:sz="0" w:space="0" w:color="auto"/>
      </w:divBdr>
    </w:div>
    <w:div w:id="1496410121">
      <w:bodyDiv w:val="1"/>
      <w:marLeft w:val="0"/>
      <w:marRight w:val="0"/>
      <w:marTop w:val="0"/>
      <w:marBottom w:val="0"/>
      <w:divBdr>
        <w:top w:val="none" w:sz="0" w:space="0" w:color="auto"/>
        <w:left w:val="none" w:sz="0" w:space="0" w:color="auto"/>
        <w:bottom w:val="none" w:sz="0" w:space="0" w:color="auto"/>
        <w:right w:val="none" w:sz="0" w:space="0" w:color="auto"/>
      </w:divBdr>
    </w:div>
    <w:div w:id="1517310651">
      <w:bodyDiv w:val="1"/>
      <w:marLeft w:val="0"/>
      <w:marRight w:val="0"/>
      <w:marTop w:val="0"/>
      <w:marBottom w:val="0"/>
      <w:divBdr>
        <w:top w:val="none" w:sz="0" w:space="0" w:color="auto"/>
        <w:left w:val="none" w:sz="0" w:space="0" w:color="auto"/>
        <w:bottom w:val="none" w:sz="0" w:space="0" w:color="auto"/>
        <w:right w:val="none" w:sz="0" w:space="0" w:color="auto"/>
      </w:divBdr>
    </w:div>
    <w:div w:id="1518078888">
      <w:bodyDiv w:val="1"/>
      <w:marLeft w:val="0"/>
      <w:marRight w:val="0"/>
      <w:marTop w:val="0"/>
      <w:marBottom w:val="0"/>
      <w:divBdr>
        <w:top w:val="none" w:sz="0" w:space="0" w:color="auto"/>
        <w:left w:val="none" w:sz="0" w:space="0" w:color="auto"/>
        <w:bottom w:val="none" w:sz="0" w:space="0" w:color="auto"/>
        <w:right w:val="none" w:sz="0" w:space="0" w:color="auto"/>
      </w:divBdr>
    </w:div>
    <w:div w:id="1528954881">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35596070">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19552188">
      <w:bodyDiv w:val="1"/>
      <w:marLeft w:val="0"/>
      <w:marRight w:val="0"/>
      <w:marTop w:val="0"/>
      <w:marBottom w:val="0"/>
      <w:divBdr>
        <w:top w:val="none" w:sz="0" w:space="0" w:color="auto"/>
        <w:left w:val="none" w:sz="0" w:space="0" w:color="auto"/>
        <w:bottom w:val="none" w:sz="0" w:space="0" w:color="auto"/>
        <w:right w:val="none" w:sz="0" w:space="0" w:color="auto"/>
      </w:divBdr>
    </w:div>
    <w:div w:id="1720860653">
      <w:bodyDiv w:val="1"/>
      <w:marLeft w:val="0"/>
      <w:marRight w:val="0"/>
      <w:marTop w:val="0"/>
      <w:marBottom w:val="0"/>
      <w:divBdr>
        <w:top w:val="none" w:sz="0" w:space="0" w:color="auto"/>
        <w:left w:val="none" w:sz="0" w:space="0" w:color="auto"/>
        <w:bottom w:val="none" w:sz="0" w:space="0" w:color="auto"/>
        <w:right w:val="none" w:sz="0" w:space="0" w:color="auto"/>
      </w:divBdr>
      <w:divsChild>
        <w:div w:id="1728921040">
          <w:marLeft w:val="0"/>
          <w:marRight w:val="0"/>
          <w:marTop w:val="0"/>
          <w:marBottom w:val="0"/>
          <w:divBdr>
            <w:top w:val="none" w:sz="0" w:space="0" w:color="auto"/>
            <w:left w:val="none" w:sz="0" w:space="0" w:color="auto"/>
            <w:bottom w:val="none" w:sz="0" w:space="0" w:color="auto"/>
            <w:right w:val="none" w:sz="0" w:space="0" w:color="auto"/>
          </w:divBdr>
          <w:divsChild>
            <w:div w:id="155071087">
              <w:marLeft w:val="0"/>
              <w:marRight w:val="0"/>
              <w:marTop w:val="0"/>
              <w:marBottom w:val="0"/>
              <w:divBdr>
                <w:top w:val="none" w:sz="0" w:space="0" w:color="auto"/>
                <w:left w:val="none" w:sz="0" w:space="0" w:color="auto"/>
                <w:bottom w:val="none" w:sz="0" w:space="0" w:color="auto"/>
                <w:right w:val="none" w:sz="0" w:space="0" w:color="auto"/>
              </w:divBdr>
              <w:divsChild>
                <w:div w:id="801772739">
                  <w:marLeft w:val="0"/>
                  <w:marRight w:val="0"/>
                  <w:marTop w:val="0"/>
                  <w:marBottom w:val="0"/>
                  <w:divBdr>
                    <w:top w:val="none" w:sz="0" w:space="0" w:color="auto"/>
                    <w:left w:val="none" w:sz="0" w:space="0" w:color="auto"/>
                    <w:bottom w:val="none" w:sz="0" w:space="0" w:color="auto"/>
                    <w:right w:val="none" w:sz="0" w:space="0" w:color="auto"/>
                  </w:divBdr>
                  <w:divsChild>
                    <w:div w:id="1980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70930070">
      <w:bodyDiv w:val="1"/>
      <w:marLeft w:val="0"/>
      <w:marRight w:val="0"/>
      <w:marTop w:val="0"/>
      <w:marBottom w:val="0"/>
      <w:divBdr>
        <w:top w:val="none" w:sz="0" w:space="0" w:color="auto"/>
        <w:left w:val="none" w:sz="0" w:space="0" w:color="auto"/>
        <w:bottom w:val="none" w:sz="0" w:space="0" w:color="auto"/>
        <w:right w:val="none" w:sz="0" w:space="0" w:color="auto"/>
      </w:divBdr>
    </w:div>
    <w:div w:id="182550812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49713134">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21837">
      <w:bodyDiv w:val="1"/>
      <w:marLeft w:val="0"/>
      <w:marRight w:val="0"/>
      <w:marTop w:val="0"/>
      <w:marBottom w:val="0"/>
      <w:divBdr>
        <w:top w:val="none" w:sz="0" w:space="0" w:color="auto"/>
        <w:left w:val="none" w:sz="0" w:space="0" w:color="auto"/>
        <w:bottom w:val="none" w:sz="0" w:space="0" w:color="auto"/>
        <w:right w:val="none" w:sz="0" w:space="0" w:color="auto"/>
      </w:divBdr>
    </w:div>
    <w:div w:id="1873374377">
      <w:bodyDiv w:val="1"/>
      <w:marLeft w:val="0"/>
      <w:marRight w:val="0"/>
      <w:marTop w:val="0"/>
      <w:marBottom w:val="0"/>
      <w:divBdr>
        <w:top w:val="none" w:sz="0" w:space="0" w:color="auto"/>
        <w:left w:val="none" w:sz="0" w:space="0" w:color="auto"/>
        <w:bottom w:val="none" w:sz="0" w:space="0" w:color="auto"/>
        <w:right w:val="none" w:sz="0" w:space="0" w:color="auto"/>
      </w:divBdr>
    </w:div>
    <w:div w:id="1875924873">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886482156">
      <w:bodyDiv w:val="1"/>
      <w:marLeft w:val="0"/>
      <w:marRight w:val="0"/>
      <w:marTop w:val="0"/>
      <w:marBottom w:val="0"/>
      <w:divBdr>
        <w:top w:val="none" w:sz="0" w:space="0" w:color="auto"/>
        <w:left w:val="none" w:sz="0" w:space="0" w:color="auto"/>
        <w:bottom w:val="none" w:sz="0" w:space="0" w:color="auto"/>
        <w:right w:val="none" w:sz="0" w:space="0" w:color="auto"/>
      </w:divBdr>
    </w:div>
    <w:div w:id="1890336985">
      <w:bodyDiv w:val="1"/>
      <w:marLeft w:val="0"/>
      <w:marRight w:val="0"/>
      <w:marTop w:val="0"/>
      <w:marBottom w:val="0"/>
      <w:divBdr>
        <w:top w:val="none" w:sz="0" w:space="0" w:color="auto"/>
        <w:left w:val="none" w:sz="0" w:space="0" w:color="auto"/>
        <w:bottom w:val="none" w:sz="0" w:space="0" w:color="auto"/>
        <w:right w:val="none" w:sz="0" w:space="0" w:color="auto"/>
      </w:divBdr>
    </w:div>
    <w:div w:id="1905918404">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36747250">
      <w:bodyDiv w:val="1"/>
      <w:marLeft w:val="0"/>
      <w:marRight w:val="0"/>
      <w:marTop w:val="0"/>
      <w:marBottom w:val="0"/>
      <w:divBdr>
        <w:top w:val="none" w:sz="0" w:space="0" w:color="auto"/>
        <w:left w:val="none" w:sz="0" w:space="0" w:color="auto"/>
        <w:bottom w:val="none" w:sz="0" w:space="0" w:color="auto"/>
        <w:right w:val="none" w:sz="0" w:space="0" w:color="auto"/>
      </w:divBdr>
    </w:div>
    <w:div w:id="194217833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6457713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1991859190">
      <w:bodyDiv w:val="1"/>
      <w:marLeft w:val="0"/>
      <w:marRight w:val="0"/>
      <w:marTop w:val="0"/>
      <w:marBottom w:val="0"/>
      <w:divBdr>
        <w:top w:val="none" w:sz="0" w:space="0" w:color="auto"/>
        <w:left w:val="none" w:sz="0" w:space="0" w:color="auto"/>
        <w:bottom w:val="none" w:sz="0" w:space="0" w:color="auto"/>
        <w:right w:val="none" w:sz="0" w:space="0" w:color="auto"/>
      </w:divBdr>
    </w:div>
    <w:div w:id="2002535889">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34846091">
      <w:bodyDiv w:val="1"/>
      <w:marLeft w:val="0"/>
      <w:marRight w:val="0"/>
      <w:marTop w:val="0"/>
      <w:marBottom w:val="0"/>
      <w:divBdr>
        <w:top w:val="none" w:sz="0" w:space="0" w:color="auto"/>
        <w:left w:val="none" w:sz="0" w:space="0" w:color="auto"/>
        <w:bottom w:val="none" w:sz="0" w:space="0" w:color="auto"/>
        <w:right w:val="none" w:sz="0" w:space="0" w:color="auto"/>
      </w:divBdr>
    </w:div>
    <w:div w:id="2035761409">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10814639">
      <w:bodyDiv w:val="1"/>
      <w:marLeft w:val="0"/>
      <w:marRight w:val="0"/>
      <w:marTop w:val="0"/>
      <w:marBottom w:val="0"/>
      <w:divBdr>
        <w:top w:val="none" w:sz="0" w:space="0" w:color="auto"/>
        <w:left w:val="none" w:sz="0" w:space="0" w:color="auto"/>
        <w:bottom w:val="none" w:sz="0" w:space="0" w:color="auto"/>
        <w:right w:val="none" w:sz="0" w:space="0" w:color="auto"/>
      </w:divBdr>
    </w:div>
    <w:div w:id="2113626089">
      <w:bodyDiv w:val="1"/>
      <w:marLeft w:val="0"/>
      <w:marRight w:val="0"/>
      <w:marTop w:val="0"/>
      <w:marBottom w:val="0"/>
      <w:divBdr>
        <w:top w:val="none" w:sz="0" w:space="0" w:color="auto"/>
        <w:left w:val="none" w:sz="0" w:space="0" w:color="auto"/>
        <w:bottom w:val="none" w:sz="0" w:space="0" w:color="auto"/>
        <w:right w:val="none" w:sz="0" w:space="0" w:color="auto"/>
      </w:divBdr>
    </w:div>
    <w:div w:id="2126608721">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 w:id="2142258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075239.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30D3B-3FA0-4C9A-A9CD-71DDDDE59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36</Pages>
  <Words>10080</Words>
  <Characters>55444</Characters>
  <Application>Microsoft Office Word</Application>
  <DocSecurity>0</DocSecurity>
  <Lines>462</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2019-04-02T22:25:00Z</cp:lastPrinted>
  <dcterms:created xsi:type="dcterms:W3CDTF">2021-10-01T14:45:00Z</dcterms:created>
  <dcterms:modified xsi:type="dcterms:W3CDTF">2021-10-01T20:20:00Z</dcterms:modified>
</cp:coreProperties>
</file>