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20B9394" w:rsidR="00200BFC" w:rsidRPr="00F0430A" w:rsidRDefault="00200BFC" w:rsidP="009D33F9">
      <w:pPr>
        <w:spacing w:line="360" w:lineRule="auto"/>
        <w:jc w:val="both"/>
        <w:rPr>
          <w:rFonts w:ascii="Palatino Linotype" w:hAnsi="Palatino Linotype" w:cs="Arial"/>
        </w:rPr>
      </w:pPr>
      <w:r w:rsidRPr="00F0430A">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F0430A">
        <w:rPr>
          <w:rFonts w:ascii="Palatino Linotype" w:hAnsi="Palatino Linotype" w:cs="Arial"/>
        </w:rPr>
        <w:t xml:space="preserve"> </w:t>
      </w:r>
      <w:r w:rsidR="00070144" w:rsidRPr="00F0430A">
        <w:rPr>
          <w:rFonts w:ascii="Palatino Linotype" w:hAnsi="Palatino Linotype" w:cs="Arial"/>
        </w:rPr>
        <w:t>quince</w:t>
      </w:r>
      <w:r w:rsidR="00DE3549" w:rsidRPr="00F0430A">
        <w:rPr>
          <w:rFonts w:ascii="Palatino Linotype" w:hAnsi="Palatino Linotype" w:cs="Arial"/>
        </w:rPr>
        <w:t xml:space="preserve"> de diciembre</w:t>
      </w:r>
      <w:r w:rsidR="008B3120" w:rsidRPr="00F0430A">
        <w:rPr>
          <w:rFonts w:ascii="Palatino Linotype" w:hAnsi="Palatino Linotype" w:cs="Arial"/>
        </w:rPr>
        <w:t xml:space="preserve"> </w:t>
      </w:r>
      <w:r w:rsidR="000A27E2" w:rsidRPr="00F0430A">
        <w:rPr>
          <w:rFonts w:ascii="Palatino Linotype" w:hAnsi="Palatino Linotype" w:cs="Arial"/>
        </w:rPr>
        <w:t>de dos mil veintiuno</w:t>
      </w:r>
      <w:r w:rsidR="003253C6" w:rsidRPr="00F0430A">
        <w:rPr>
          <w:rFonts w:ascii="Palatino Linotype" w:hAnsi="Palatino Linotype" w:cs="Arial"/>
        </w:rPr>
        <w:t>.</w:t>
      </w:r>
    </w:p>
    <w:p w14:paraId="57CA25AC" w14:textId="77777777" w:rsidR="003253C6" w:rsidRPr="00F0430A" w:rsidRDefault="003253C6" w:rsidP="009D33F9">
      <w:pPr>
        <w:spacing w:line="360" w:lineRule="auto"/>
        <w:jc w:val="both"/>
        <w:rPr>
          <w:rFonts w:ascii="Palatino Linotype" w:hAnsi="Palatino Linotype" w:cs="Arial"/>
        </w:rPr>
      </w:pPr>
    </w:p>
    <w:p w14:paraId="03825FB3" w14:textId="308358E5" w:rsidR="00A1125E" w:rsidRPr="00F0430A" w:rsidRDefault="00100C86" w:rsidP="009D33F9">
      <w:pPr>
        <w:spacing w:line="360" w:lineRule="auto"/>
        <w:ind w:right="-57"/>
        <w:jc w:val="both"/>
        <w:rPr>
          <w:rFonts w:ascii="Palatino Linotype" w:hAnsi="Palatino Linotype" w:cs="Arial"/>
          <w:lang w:val="es-ES"/>
        </w:rPr>
      </w:pPr>
      <w:r w:rsidRPr="00F0430A">
        <w:rPr>
          <w:rFonts w:ascii="Palatino Linotype" w:hAnsi="Palatino Linotype" w:cs="Arial"/>
          <w:b/>
          <w:sz w:val="28"/>
        </w:rPr>
        <w:t>VISTOS</w:t>
      </w:r>
      <w:r w:rsidRPr="00F0430A">
        <w:rPr>
          <w:rFonts w:ascii="Palatino Linotype" w:hAnsi="Palatino Linotype" w:cs="Arial"/>
        </w:rPr>
        <w:t xml:space="preserve"> los expedientes formados con mot</w:t>
      </w:r>
      <w:r w:rsidR="0077616F" w:rsidRPr="00F0430A">
        <w:rPr>
          <w:rFonts w:ascii="Palatino Linotype" w:hAnsi="Palatino Linotype" w:cs="Arial"/>
        </w:rPr>
        <w:t>ivo de los recursos de revisión</w:t>
      </w:r>
      <w:r w:rsidRPr="00F0430A">
        <w:rPr>
          <w:rFonts w:ascii="Palatino Linotype" w:hAnsi="Palatino Linotype" w:cs="Arial"/>
          <w:b/>
        </w:rPr>
        <w:t xml:space="preserve"> </w:t>
      </w:r>
      <w:r w:rsidR="00451069" w:rsidRPr="00F0430A">
        <w:rPr>
          <w:rFonts w:ascii="Palatino Linotype" w:hAnsi="Palatino Linotype" w:cs="Arial"/>
          <w:b/>
        </w:rPr>
        <w:t xml:space="preserve">n 05137/INFOEM/IP/RR/2021, 05140/INFOEM/IP/RR/2021, 05143/INFOEM/IP/RR/2021, 05144/INFOEM/IP/RR/2021, 05145/INFOEM/IP/RR/2021, 05146/INFOEM/IP/RR/2021, 05147/INFOEM/IP/RR/2021, 05149/INFOEM/IP/RR/2021, 05150/INFOEM/IP/RR/2021, 05151/INFOEM/IP/RR/2021, 05152/INFOEM/IP/RR/2021, 05153/INFOEM/IP/RR/2021 y 05154/INFOEM/IP/RR/2021 </w:t>
      </w:r>
      <w:r w:rsidR="00536E08" w:rsidRPr="00F0430A">
        <w:rPr>
          <w:rFonts w:ascii="Palatino Linotype" w:hAnsi="Palatino Linotype" w:cs="Arial"/>
        </w:rPr>
        <w:t xml:space="preserve">promovidos por el C. </w:t>
      </w:r>
      <w:proofErr w:type="spellStart"/>
      <w:r w:rsidR="00542292">
        <w:rPr>
          <w:rFonts w:ascii="Palatino Linotype" w:hAnsi="Palatino Linotype" w:cs="Arial"/>
          <w:b/>
        </w:rPr>
        <w:t>xxxxxxxxxxxxxxxxxxxxxxxx</w:t>
      </w:r>
      <w:proofErr w:type="spellEnd"/>
      <w:r w:rsidR="00536E08" w:rsidRPr="00F0430A">
        <w:rPr>
          <w:rFonts w:ascii="Palatino Linotype" w:hAnsi="Palatino Linotype" w:cs="Arial"/>
        </w:rPr>
        <w:t xml:space="preserve">, en supuesta representación de </w:t>
      </w:r>
      <w:proofErr w:type="spellStart"/>
      <w:r w:rsidR="00B007C8">
        <w:rPr>
          <w:rFonts w:ascii="Palatino Linotype" w:hAnsi="Palatino Linotype" w:cs="Arial"/>
          <w:b/>
        </w:rPr>
        <w:t>xxxxxxxxxxxxxxxxxxxxxxx</w:t>
      </w:r>
      <w:proofErr w:type="spellEnd"/>
      <w:r w:rsidRPr="00F0430A">
        <w:rPr>
          <w:rFonts w:ascii="Palatino Linotype" w:hAnsi="Palatino Linotype"/>
          <w:b/>
          <w:lang w:val="es-ES"/>
        </w:rPr>
        <w:t>,</w:t>
      </w:r>
      <w:r w:rsidRPr="00F0430A">
        <w:rPr>
          <w:rFonts w:ascii="Palatino Linotype" w:hAnsi="Palatino Linotype" w:cs="Arial"/>
          <w:b/>
          <w:lang w:val="es-ES"/>
        </w:rPr>
        <w:t xml:space="preserve"> </w:t>
      </w:r>
      <w:r w:rsidRPr="00F0430A">
        <w:rPr>
          <w:rFonts w:ascii="Palatino Linotype" w:hAnsi="Palatino Linotype" w:cs="Arial"/>
          <w:lang w:val="es-ES"/>
        </w:rPr>
        <w:t>en lo sucesivo</w:t>
      </w:r>
      <w:r w:rsidR="009B3763">
        <w:rPr>
          <w:rFonts w:ascii="Palatino Linotype" w:hAnsi="Palatino Linotype" w:cs="Arial"/>
          <w:lang w:val="es-ES"/>
        </w:rPr>
        <w:t>s se denominara</w:t>
      </w:r>
      <w:r w:rsidRPr="00F0430A">
        <w:rPr>
          <w:rFonts w:ascii="Palatino Linotype" w:hAnsi="Palatino Linotype" w:cs="Arial"/>
          <w:b/>
          <w:lang w:val="es-ES"/>
        </w:rPr>
        <w:t xml:space="preserve"> EL RECURRENTE,</w:t>
      </w:r>
      <w:r w:rsidRPr="00F0430A">
        <w:rPr>
          <w:rFonts w:ascii="Palatino Linotype" w:hAnsi="Palatino Linotype" w:cs="Arial"/>
          <w:lang w:val="es-ES"/>
        </w:rPr>
        <w:t xml:space="preserve"> en contra de la respuesta del </w:t>
      </w:r>
      <w:r w:rsidR="004A036B" w:rsidRPr="00F0430A">
        <w:rPr>
          <w:rFonts w:ascii="Palatino Linotype" w:hAnsi="Palatino Linotype" w:cs="Arial"/>
          <w:b/>
          <w:bCs/>
        </w:rPr>
        <w:t>Instituto Materno Infantil del Estado de México</w:t>
      </w:r>
      <w:r w:rsidRPr="00F0430A">
        <w:rPr>
          <w:rFonts w:ascii="Palatino Linotype" w:hAnsi="Palatino Linotype" w:cs="Arial"/>
          <w:b/>
          <w:lang w:val="es-ES"/>
        </w:rPr>
        <w:t xml:space="preserve">, </w:t>
      </w:r>
      <w:r w:rsidRPr="00F0430A">
        <w:rPr>
          <w:rFonts w:ascii="Palatino Linotype" w:hAnsi="Palatino Linotype" w:cs="Arial"/>
          <w:lang w:val="es-ES"/>
        </w:rPr>
        <w:t xml:space="preserve">en lo sucesivo </w:t>
      </w:r>
      <w:r w:rsidR="009B3763">
        <w:rPr>
          <w:rFonts w:ascii="Palatino Linotype" w:hAnsi="Palatino Linotype" w:cs="Arial"/>
          <w:lang w:val="es-ES"/>
        </w:rPr>
        <w:t>se denominara</w:t>
      </w:r>
      <w:r w:rsidR="009B3763" w:rsidRPr="00F0430A">
        <w:rPr>
          <w:rFonts w:ascii="Palatino Linotype" w:hAnsi="Palatino Linotype" w:cs="Arial"/>
          <w:b/>
          <w:lang w:val="es-ES"/>
        </w:rPr>
        <w:t xml:space="preserve"> </w:t>
      </w:r>
      <w:r w:rsidRPr="00F0430A">
        <w:rPr>
          <w:rFonts w:ascii="Palatino Linotype" w:hAnsi="Palatino Linotype" w:cs="Arial"/>
          <w:b/>
          <w:lang w:val="es-ES"/>
        </w:rPr>
        <w:t xml:space="preserve">EL SUJETO OBLIGADO, </w:t>
      </w:r>
      <w:r w:rsidRPr="00F0430A">
        <w:rPr>
          <w:rFonts w:ascii="Palatino Linotype" w:hAnsi="Palatino Linotype" w:cs="Arial"/>
          <w:lang w:val="es-ES"/>
        </w:rPr>
        <w:t>se procede a dictar la presente resolución con base en lo siguiente:</w:t>
      </w:r>
      <w:r w:rsidR="00200BFC" w:rsidRPr="00F0430A">
        <w:rPr>
          <w:rFonts w:ascii="Palatino Linotype" w:hAnsi="Palatino Linotype" w:cs="Arial"/>
          <w:lang w:val="es-ES"/>
        </w:rPr>
        <w:t xml:space="preserve">: </w:t>
      </w:r>
    </w:p>
    <w:p w14:paraId="71F79FE3" w14:textId="77777777" w:rsidR="00A1125E" w:rsidRPr="00F0430A" w:rsidRDefault="00A1125E" w:rsidP="009D33F9">
      <w:pPr>
        <w:jc w:val="both"/>
        <w:rPr>
          <w:rFonts w:ascii="Palatino Linotype" w:hAnsi="Palatino Linotype" w:cs="Arial"/>
          <w:b/>
          <w:bCs/>
          <w:spacing w:val="60"/>
        </w:rPr>
      </w:pPr>
    </w:p>
    <w:p w14:paraId="72A17692" w14:textId="77777777" w:rsidR="004A036B" w:rsidRPr="00F0430A" w:rsidRDefault="004A036B" w:rsidP="009D33F9">
      <w:pPr>
        <w:jc w:val="center"/>
        <w:rPr>
          <w:rFonts w:ascii="Palatino Linotype" w:hAnsi="Palatino Linotype" w:cs="Arial"/>
          <w:b/>
          <w:bCs/>
          <w:spacing w:val="60"/>
          <w:sz w:val="28"/>
        </w:rPr>
      </w:pPr>
    </w:p>
    <w:p w14:paraId="60D636C8" w14:textId="73648724" w:rsidR="000F15D9" w:rsidRPr="00F0430A" w:rsidRDefault="00200BFC" w:rsidP="009D33F9">
      <w:pPr>
        <w:jc w:val="center"/>
        <w:rPr>
          <w:rFonts w:ascii="Palatino Linotype" w:hAnsi="Palatino Linotype" w:cs="Arial"/>
          <w:b/>
          <w:bCs/>
          <w:spacing w:val="60"/>
          <w:sz w:val="28"/>
        </w:rPr>
      </w:pPr>
      <w:r w:rsidRPr="00F0430A">
        <w:rPr>
          <w:rFonts w:ascii="Palatino Linotype" w:hAnsi="Palatino Linotype" w:cs="Arial"/>
          <w:b/>
          <w:bCs/>
          <w:spacing w:val="60"/>
          <w:sz w:val="28"/>
        </w:rPr>
        <w:t>RESULTANDO</w:t>
      </w:r>
    </w:p>
    <w:p w14:paraId="63507C2A" w14:textId="77777777" w:rsidR="004A036B" w:rsidRPr="00F0430A" w:rsidRDefault="004A036B" w:rsidP="009D33F9">
      <w:pPr>
        <w:jc w:val="center"/>
        <w:rPr>
          <w:rFonts w:ascii="Palatino Linotype" w:hAnsi="Palatino Linotype" w:cs="Arial"/>
          <w:b/>
          <w:bCs/>
          <w:spacing w:val="60"/>
          <w:sz w:val="28"/>
        </w:rPr>
      </w:pPr>
    </w:p>
    <w:p w14:paraId="3B9DFD37" w14:textId="77777777" w:rsidR="00A1125E" w:rsidRPr="00F0430A" w:rsidRDefault="00A1125E" w:rsidP="009D33F9">
      <w:pPr>
        <w:rPr>
          <w:rFonts w:ascii="Palatino Linotype" w:hAnsi="Palatino Linotype" w:cs="Arial"/>
          <w:b/>
          <w:bCs/>
          <w:spacing w:val="60"/>
        </w:rPr>
      </w:pPr>
    </w:p>
    <w:p w14:paraId="5EBE1BEE" w14:textId="34FAC76B" w:rsidR="005D5B7A" w:rsidRPr="00F0430A" w:rsidRDefault="000A27E2" w:rsidP="009D33F9">
      <w:pPr>
        <w:spacing w:line="360" w:lineRule="auto"/>
        <w:jc w:val="both"/>
        <w:rPr>
          <w:rFonts w:ascii="Palatino Linotype" w:eastAsia="MS Mincho" w:hAnsi="Palatino Linotype" w:cs="Arial"/>
          <w:bCs/>
        </w:rPr>
      </w:pPr>
      <w:r w:rsidRPr="00F0430A">
        <w:rPr>
          <w:rFonts w:ascii="Palatino Linotype" w:eastAsia="Calibri" w:hAnsi="Palatino Linotype" w:cs="Arial"/>
          <w:b/>
          <w:sz w:val="28"/>
          <w:szCs w:val="28"/>
          <w:lang w:val="es-ES" w:eastAsia="en-US"/>
        </w:rPr>
        <w:t>I</w:t>
      </w:r>
      <w:r w:rsidR="00163A20" w:rsidRPr="00F0430A">
        <w:rPr>
          <w:rFonts w:ascii="Palatino Linotype" w:eastAsia="Calibri" w:hAnsi="Palatino Linotype" w:cs="Arial"/>
          <w:b/>
          <w:sz w:val="28"/>
          <w:szCs w:val="28"/>
          <w:lang w:val="es-ES" w:eastAsia="en-US"/>
        </w:rPr>
        <w:t xml:space="preserve">. </w:t>
      </w:r>
      <w:r w:rsidR="00163A20" w:rsidRPr="00F0430A">
        <w:rPr>
          <w:rFonts w:ascii="Palatino Linotype" w:eastAsia="MS Mincho" w:hAnsi="Palatino Linotype" w:cs="Arial"/>
        </w:rPr>
        <w:t xml:space="preserve">En fecha </w:t>
      </w:r>
      <w:bookmarkStart w:id="0" w:name="_Hlk66905340"/>
      <w:r w:rsidR="00D3112C" w:rsidRPr="00F0430A">
        <w:rPr>
          <w:rFonts w:ascii="Palatino Linotype" w:eastAsia="MS Mincho" w:hAnsi="Palatino Linotype" w:cs="Arial"/>
        </w:rPr>
        <w:t>quince de septiembre</w:t>
      </w:r>
      <w:r w:rsidR="00921C21" w:rsidRPr="00F0430A">
        <w:rPr>
          <w:rFonts w:ascii="Palatino Linotype" w:eastAsia="MS Mincho" w:hAnsi="Palatino Linotype" w:cs="Arial"/>
        </w:rPr>
        <w:t xml:space="preserve"> </w:t>
      </w:r>
      <w:r w:rsidR="0074343D" w:rsidRPr="00F0430A">
        <w:rPr>
          <w:rFonts w:ascii="Palatino Linotype" w:eastAsia="MS Mincho" w:hAnsi="Palatino Linotype" w:cs="Arial"/>
        </w:rPr>
        <w:t>de dos mil veintiuno</w:t>
      </w:r>
      <w:bookmarkEnd w:id="0"/>
      <w:r w:rsidR="00163A20" w:rsidRPr="00F0430A">
        <w:rPr>
          <w:rFonts w:ascii="Palatino Linotype" w:eastAsia="MS Mincho" w:hAnsi="Palatino Linotype" w:cs="Arial"/>
        </w:rPr>
        <w:t xml:space="preserve">, </w:t>
      </w:r>
      <w:r w:rsidR="005D5B7A" w:rsidRPr="00F0430A">
        <w:rPr>
          <w:rFonts w:ascii="Palatino Linotype" w:eastAsia="MS Mincho" w:hAnsi="Palatino Linotype" w:cs="Arial"/>
          <w:b/>
        </w:rPr>
        <w:t>EL RECURRENTE</w:t>
      </w:r>
      <w:r w:rsidR="005D5B7A" w:rsidRPr="00F0430A">
        <w:rPr>
          <w:rFonts w:ascii="Palatino Linotype" w:eastAsia="MS Mincho" w:hAnsi="Palatino Linotype" w:cs="Arial"/>
        </w:rPr>
        <w:t xml:space="preserve"> </w:t>
      </w:r>
      <w:r w:rsidR="005D5B7A" w:rsidRPr="00F0430A">
        <w:rPr>
          <w:rFonts w:ascii="Palatino Linotype" w:eastAsia="MS Mincho" w:hAnsi="Palatino Linotype" w:cs="Arial"/>
          <w:lang w:val="es-ES_tradnl"/>
        </w:rPr>
        <w:t xml:space="preserve">presentó a través del Sistema de Acceso a la Información Mexiquense, en lo subsecuente </w:t>
      </w:r>
      <w:r w:rsidR="005D5B7A" w:rsidRPr="00F0430A">
        <w:rPr>
          <w:rFonts w:ascii="Palatino Linotype" w:eastAsia="MS Mincho" w:hAnsi="Palatino Linotype" w:cs="Arial"/>
          <w:b/>
          <w:lang w:val="es-ES_tradnl"/>
        </w:rPr>
        <w:t>EL SAIMEX</w:t>
      </w:r>
      <w:r w:rsidR="005D5B7A" w:rsidRPr="00F0430A">
        <w:rPr>
          <w:rFonts w:ascii="Palatino Linotype" w:eastAsia="MS Mincho" w:hAnsi="Palatino Linotype" w:cs="Arial"/>
          <w:lang w:val="es-ES_tradnl"/>
        </w:rPr>
        <w:t xml:space="preserve"> ante </w:t>
      </w:r>
      <w:r w:rsidR="005D5B7A" w:rsidRPr="00F0430A">
        <w:rPr>
          <w:rFonts w:ascii="Palatino Linotype" w:eastAsia="MS Mincho" w:hAnsi="Palatino Linotype" w:cs="Arial"/>
          <w:b/>
          <w:lang w:val="es-ES_tradnl"/>
        </w:rPr>
        <w:t>EL SUJETO OBLIGADO</w:t>
      </w:r>
      <w:r w:rsidR="005D5B7A" w:rsidRPr="00F0430A">
        <w:rPr>
          <w:rFonts w:ascii="Palatino Linotype" w:eastAsia="MS Mincho" w:hAnsi="Palatino Linotype" w:cs="Arial"/>
          <w:lang w:val="es-ES_tradnl"/>
        </w:rPr>
        <w:t xml:space="preserve">, las solicitudes de acceso a la información pública, </w:t>
      </w:r>
      <w:r w:rsidR="005D5B7A" w:rsidRPr="00F0430A">
        <w:rPr>
          <w:rFonts w:ascii="Palatino Linotype" w:eastAsia="MS Mincho" w:hAnsi="Palatino Linotype" w:cs="Arial"/>
        </w:rPr>
        <w:t xml:space="preserve">a las que se les asignó los números de </w:t>
      </w:r>
      <w:bookmarkStart w:id="1" w:name="_Hlk79436138"/>
      <w:bookmarkStart w:id="2" w:name="_Hlk71626058"/>
      <w:bookmarkStart w:id="3" w:name="_Hlk72841721"/>
      <w:bookmarkStart w:id="4" w:name="_Hlk73992511"/>
      <w:bookmarkStart w:id="5" w:name="_Hlk79436216"/>
      <w:r w:rsidR="005D5B7A" w:rsidRPr="00F0430A">
        <w:rPr>
          <w:rFonts w:ascii="Palatino Linotype" w:eastAsia="MS Mincho" w:hAnsi="Palatino Linotype" w:cs="Arial"/>
        </w:rPr>
        <w:t xml:space="preserve">expediente </w:t>
      </w:r>
      <w:bookmarkStart w:id="6" w:name="_Hlk79487986"/>
      <w:bookmarkStart w:id="7" w:name="_Hlk81858819"/>
      <w:bookmarkEnd w:id="1"/>
      <w:r w:rsidR="005D5B7A" w:rsidRPr="00F0430A">
        <w:rPr>
          <w:rFonts w:ascii="Palatino Linotype" w:eastAsia="MS Mincho" w:hAnsi="Palatino Linotype" w:cs="Arial"/>
          <w:b/>
          <w:bCs/>
        </w:rPr>
        <w:t>  </w:t>
      </w:r>
      <w:r w:rsidR="00524D45" w:rsidRPr="00F0430A">
        <w:rPr>
          <w:rFonts w:ascii="Palatino Linotype" w:eastAsia="MS Mincho" w:hAnsi="Palatino Linotype" w:cs="Arial"/>
          <w:b/>
          <w:bCs/>
        </w:rPr>
        <w:t>00294/IMIEM/IP/2021</w:t>
      </w:r>
      <w:r w:rsidR="005D5B7A" w:rsidRPr="00F0430A">
        <w:rPr>
          <w:rFonts w:ascii="Palatino Linotype" w:eastAsia="MS Mincho" w:hAnsi="Palatino Linotype" w:cs="Arial"/>
          <w:b/>
          <w:bCs/>
        </w:rPr>
        <w:t xml:space="preserve">, </w:t>
      </w:r>
      <w:r w:rsidR="00F56082" w:rsidRPr="00F0430A">
        <w:rPr>
          <w:rFonts w:ascii="Palatino Linotype" w:eastAsia="MS Mincho" w:hAnsi="Palatino Linotype" w:cs="Arial"/>
          <w:b/>
          <w:bCs/>
        </w:rPr>
        <w:t>00295/IMIEM/IP/2021</w:t>
      </w:r>
      <w:r w:rsidR="005D5B7A" w:rsidRPr="00F0430A">
        <w:rPr>
          <w:rFonts w:ascii="Palatino Linotype" w:eastAsia="MS Mincho" w:hAnsi="Palatino Linotype" w:cs="Arial"/>
          <w:b/>
          <w:bCs/>
        </w:rPr>
        <w:t xml:space="preserve">, </w:t>
      </w:r>
      <w:r w:rsidR="00F56082" w:rsidRPr="00F0430A">
        <w:rPr>
          <w:rFonts w:ascii="Palatino Linotype" w:eastAsia="MS Mincho" w:hAnsi="Palatino Linotype" w:cs="Arial"/>
          <w:b/>
          <w:bCs/>
        </w:rPr>
        <w:t>00295/IMIEM/IP/2021</w:t>
      </w:r>
      <w:r w:rsidR="005D5B7A" w:rsidRPr="00F0430A">
        <w:rPr>
          <w:rFonts w:ascii="Palatino Linotype" w:eastAsia="MS Mincho" w:hAnsi="Palatino Linotype" w:cs="Arial"/>
          <w:b/>
          <w:bCs/>
        </w:rPr>
        <w:t xml:space="preserve">, </w:t>
      </w:r>
      <w:bookmarkEnd w:id="2"/>
      <w:bookmarkEnd w:id="3"/>
      <w:bookmarkEnd w:id="4"/>
      <w:bookmarkEnd w:id="5"/>
      <w:bookmarkEnd w:id="6"/>
      <w:bookmarkEnd w:id="7"/>
      <w:r w:rsidR="00F56082" w:rsidRPr="00F0430A">
        <w:rPr>
          <w:rFonts w:ascii="Palatino Linotype" w:eastAsia="MS Mincho" w:hAnsi="Palatino Linotype" w:cs="Arial"/>
          <w:b/>
          <w:bCs/>
        </w:rPr>
        <w:t xml:space="preserve">00293/IMIEM/IP/2021, </w:t>
      </w:r>
      <w:r w:rsidR="002C725F" w:rsidRPr="00F0430A">
        <w:rPr>
          <w:rFonts w:ascii="Palatino Linotype" w:eastAsia="MS Mincho" w:hAnsi="Palatino Linotype" w:cs="Arial"/>
          <w:b/>
          <w:bCs/>
        </w:rPr>
        <w:lastRenderedPageBreak/>
        <w:t>0029</w:t>
      </w:r>
      <w:r w:rsidR="00E23016" w:rsidRPr="00F0430A">
        <w:rPr>
          <w:rFonts w:ascii="Palatino Linotype" w:eastAsia="MS Mincho" w:hAnsi="Palatino Linotype" w:cs="Arial"/>
          <w:b/>
          <w:bCs/>
        </w:rPr>
        <w:t>6</w:t>
      </w:r>
      <w:r w:rsidR="002C725F" w:rsidRPr="00F0430A">
        <w:rPr>
          <w:rFonts w:ascii="Palatino Linotype" w:eastAsia="MS Mincho" w:hAnsi="Palatino Linotype" w:cs="Arial"/>
          <w:b/>
          <w:bCs/>
        </w:rPr>
        <w:t>/IMIEM/IP/2021,</w:t>
      </w:r>
      <w:r w:rsidR="002C725F" w:rsidRPr="00F0430A">
        <w:rPr>
          <w:rFonts w:ascii="Arial" w:hAnsi="Arial" w:cs="Arial"/>
          <w:b/>
          <w:bCs/>
          <w:color w:val="333333"/>
          <w:sz w:val="15"/>
          <w:szCs w:val="15"/>
        </w:rPr>
        <w:t xml:space="preserve"> </w:t>
      </w:r>
      <w:r w:rsidR="002C725F" w:rsidRPr="00F0430A">
        <w:rPr>
          <w:rFonts w:ascii="Palatino Linotype" w:eastAsia="MS Mincho" w:hAnsi="Palatino Linotype" w:cs="Arial"/>
          <w:b/>
          <w:bCs/>
        </w:rPr>
        <w:t xml:space="preserve">00297/IMIEM/IP/2021,  00298/IMIEM/IP/2021, </w:t>
      </w:r>
      <w:r w:rsidR="00F112FB" w:rsidRPr="00F0430A">
        <w:rPr>
          <w:rFonts w:ascii="Palatino Linotype" w:eastAsia="MS Mincho" w:hAnsi="Palatino Linotype" w:cs="Arial"/>
          <w:b/>
          <w:bCs/>
        </w:rPr>
        <w:t xml:space="preserve">00299/IMIEM/IP/2021, 00291/IMIEM/IP/2021, </w:t>
      </w:r>
      <w:r w:rsidR="005E2036" w:rsidRPr="00F0430A">
        <w:rPr>
          <w:rFonts w:ascii="Palatino Linotype" w:eastAsia="MS Mincho" w:hAnsi="Palatino Linotype" w:cs="Arial"/>
          <w:b/>
          <w:bCs/>
        </w:rPr>
        <w:t>00300/IMIEM/IP/2021, 00301/IMIEM/IP/2021, 0030</w:t>
      </w:r>
      <w:r w:rsidR="00C82EC4" w:rsidRPr="00F0430A">
        <w:rPr>
          <w:rFonts w:ascii="Palatino Linotype" w:eastAsia="MS Mincho" w:hAnsi="Palatino Linotype" w:cs="Arial"/>
          <w:b/>
          <w:bCs/>
        </w:rPr>
        <w:t>2</w:t>
      </w:r>
      <w:r w:rsidR="005E2036" w:rsidRPr="00F0430A">
        <w:rPr>
          <w:rFonts w:ascii="Palatino Linotype" w:eastAsia="MS Mincho" w:hAnsi="Palatino Linotype" w:cs="Arial"/>
          <w:b/>
          <w:bCs/>
        </w:rPr>
        <w:t>/IMIEM/IP/2021 y 00303/IMIEM/IP/2021</w:t>
      </w:r>
      <w:r w:rsidR="00327002" w:rsidRPr="00F0430A">
        <w:rPr>
          <w:rFonts w:ascii="Palatino Linotype" w:eastAsia="MS Mincho" w:hAnsi="Palatino Linotype" w:cs="Arial"/>
          <w:b/>
          <w:bCs/>
        </w:rPr>
        <w:t xml:space="preserve">, </w:t>
      </w:r>
      <w:r w:rsidR="002C725F" w:rsidRPr="00F0430A">
        <w:rPr>
          <w:rFonts w:ascii="Palatino Linotype" w:eastAsia="MS Mincho" w:hAnsi="Palatino Linotype" w:cs="Arial"/>
          <w:b/>
          <w:bCs/>
        </w:rPr>
        <w:t xml:space="preserve"> </w:t>
      </w:r>
      <w:r w:rsidR="005D5B7A" w:rsidRPr="00F0430A">
        <w:rPr>
          <w:rFonts w:ascii="Palatino Linotype" w:eastAsia="MS Mincho" w:hAnsi="Palatino Linotype" w:cs="Arial"/>
          <w:bCs/>
        </w:rPr>
        <w:t>mediante de los cuales requirió, lo siguiente:</w:t>
      </w:r>
    </w:p>
    <w:p w14:paraId="7EB07994" w14:textId="53EA2B18" w:rsidR="005D5B7A" w:rsidRPr="00F0430A" w:rsidRDefault="005D5B7A" w:rsidP="009D33F9">
      <w:pPr>
        <w:spacing w:line="360" w:lineRule="auto"/>
        <w:jc w:val="both"/>
        <w:rPr>
          <w:rFonts w:ascii="Palatino Linotype" w:eastAsia="MS Mincho" w:hAnsi="Palatino Linotype" w:cs="Arial"/>
          <w:bCs/>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533"/>
      </w:tblGrid>
      <w:tr w:rsidR="005D5B7A" w:rsidRPr="00F0430A" w14:paraId="186FEC23" w14:textId="77777777" w:rsidTr="00DA058B">
        <w:trPr>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E3386DF" w14:textId="568E17BD" w:rsidR="005D5B7A" w:rsidRPr="00F0430A" w:rsidRDefault="005D5B7A" w:rsidP="009D33F9">
            <w:pPr>
              <w:suppressAutoHyphens/>
              <w:spacing w:line="276" w:lineRule="auto"/>
              <w:jc w:val="center"/>
              <w:rPr>
                <w:rFonts w:ascii="Palatino Linotype" w:eastAsia="Calibri" w:hAnsi="Palatino Linotype" w:cs="Arial"/>
                <w:b/>
                <w:color w:val="FFFFFF" w:themeColor="background1"/>
                <w:sz w:val="22"/>
                <w:szCs w:val="20"/>
                <w:lang w:val="es-ES_tradnl"/>
              </w:rPr>
            </w:pPr>
            <w:bookmarkStart w:id="8" w:name="_Hlk89123577"/>
            <w:r w:rsidRPr="00F0430A">
              <w:rPr>
                <w:rFonts w:ascii="Palatino Linotype" w:eastAsia="Calibri" w:hAnsi="Palatino Linotype" w:cs="Arial"/>
                <w:b/>
                <w:color w:val="FFFFFF" w:themeColor="background1"/>
                <w:sz w:val="22"/>
                <w:szCs w:val="20"/>
                <w:lang w:val="es-ES_tradnl"/>
              </w:rPr>
              <w:t>Folio</w:t>
            </w:r>
          </w:p>
        </w:tc>
        <w:tc>
          <w:tcPr>
            <w:tcW w:w="553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9C9D600" w14:textId="18DFBAC4" w:rsidR="005D5B7A" w:rsidRPr="00F0430A" w:rsidRDefault="005D5B7A" w:rsidP="009D33F9">
            <w:pPr>
              <w:suppressAutoHyphens/>
              <w:spacing w:line="276" w:lineRule="auto"/>
              <w:jc w:val="center"/>
              <w:rPr>
                <w:rFonts w:ascii="Palatino Linotype" w:eastAsia="Calibri" w:hAnsi="Palatino Linotype" w:cs="Arial"/>
                <w:b/>
                <w:color w:val="FFFFFF" w:themeColor="background1"/>
                <w:sz w:val="22"/>
                <w:szCs w:val="20"/>
                <w:lang w:val="es-ES_tradnl"/>
              </w:rPr>
            </w:pPr>
            <w:r w:rsidRPr="00F0430A">
              <w:rPr>
                <w:rFonts w:ascii="Palatino Linotype" w:eastAsia="Calibri" w:hAnsi="Palatino Linotype" w:cs="Arial"/>
                <w:b/>
                <w:color w:val="FFFFFF" w:themeColor="background1"/>
                <w:sz w:val="22"/>
                <w:szCs w:val="20"/>
                <w:lang w:val="es-ES_tradnl" w:eastAsia="en-US"/>
              </w:rPr>
              <w:t>Solicitud</w:t>
            </w:r>
          </w:p>
        </w:tc>
      </w:tr>
      <w:tr w:rsidR="005D5B7A" w:rsidRPr="00F0430A" w14:paraId="0BD4D069"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5639C" w14:textId="5FE4499D" w:rsidR="005D5B7A" w:rsidRPr="00F0430A" w:rsidRDefault="00327002" w:rsidP="009D33F9">
            <w:pPr>
              <w:autoSpaceDE w:val="0"/>
              <w:autoSpaceDN w:val="0"/>
              <w:adjustRightInd w:val="0"/>
              <w:contextualSpacing/>
              <w:jc w:val="both"/>
              <w:rPr>
                <w:rFonts w:ascii="Palatino Linotype" w:eastAsia="Calibri" w:hAnsi="Palatino Linotype" w:cs="Verdana"/>
                <w:sz w:val="22"/>
                <w:szCs w:val="22"/>
                <w:lang w:eastAsia="en-US"/>
              </w:rPr>
            </w:pPr>
            <w:r w:rsidRPr="00F0430A">
              <w:rPr>
                <w:rFonts w:ascii="Palatino Linotype" w:eastAsia="Calibri" w:hAnsi="Palatino Linotype" w:cs="Verdana"/>
                <w:b/>
                <w:bCs/>
                <w:sz w:val="22"/>
                <w:szCs w:val="22"/>
                <w:lang w:eastAsia="en-US"/>
              </w:rPr>
              <w:t>00294/IMIEM/IP/2021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B41D9" w14:textId="53FB01CF" w:rsidR="005D5B7A" w:rsidRPr="00F0430A" w:rsidRDefault="005D5B7A"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7239FB"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la sub dirección de finanzas del IMIEM, en el periodo del 15 de junio al 30 de julio de 2021. APRENDAN A RENDIR CUENTAS A LA SOCIEDAD CIVIL. GRACIAS</w:t>
            </w:r>
            <w:r w:rsidRPr="00F0430A">
              <w:rPr>
                <w:rFonts w:ascii="Palatino Linotype" w:hAnsi="Palatino Linotype"/>
                <w:bCs/>
                <w:i/>
                <w:sz w:val="22"/>
                <w:szCs w:val="20"/>
                <w:lang w:val="es-ES_tradnl"/>
              </w:rPr>
              <w:t>”(sic)</w:t>
            </w:r>
          </w:p>
        </w:tc>
      </w:tr>
      <w:bookmarkEnd w:id="8"/>
      <w:tr w:rsidR="005D5B7A" w:rsidRPr="00F0430A" w14:paraId="3188C254"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2A05F32" w14:textId="2CE8C3C5" w:rsidR="005D5B7A" w:rsidRPr="00F0430A" w:rsidRDefault="00327002"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eastAsiaTheme="minorHAnsi" w:hAnsi="Palatino Linotype"/>
                <w:b/>
                <w:bCs/>
                <w:sz w:val="22"/>
                <w:szCs w:val="22"/>
                <w:lang w:eastAsia="en-US"/>
              </w:rPr>
              <w:t>00295/IMIEM/IP/2021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D70D71C" w14:textId="3682B563" w:rsidR="005D5B7A" w:rsidRPr="00F0430A" w:rsidRDefault="005D5B7A"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7239FB"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la dirección general del hospital para el niño del IMIEM, en el periodo del 15 de junio al 30 de julio de 2021. APRENDAN A RENDIR CUENTAS A LA SOCIEDAD CIVIL. GRACIAS</w:t>
            </w:r>
            <w:r w:rsidRPr="00F0430A">
              <w:rPr>
                <w:rFonts w:ascii="Palatino Linotype" w:hAnsi="Palatino Linotype"/>
                <w:bCs/>
                <w:i/>
                <w:sz w:val="22"/>
                <w:szCs w:val="20"/>
                <w:lang w:val="es-ES_tradnl"/>
              </w:rPr>
              <w:t>” (sic)</w:t>
            </w:r>
          </w:p>
        </w:tc>
      </w:tr>
      <w:tr w:rsidR="005D5B7A" w:rsidRPr="00F0430A" w14:paraId="5E239905"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11A132E" w14:textId="170D514D" w:rsidR="005D5B7A" w:rsidRPr="00F0430A" w:rsidRDefault="00327002"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eastAsiaTheme="minorHAnsi" w:hAnsi="Palatino Linotype"/>
                <w:b/>
                <w:bCs/>
                <w:sz w:val="22"/>
                <w:szCs w:val="22"/>
                <w:lang w:eastAsia="en-US"/>
              </w:rPr>
              <w:t>00295/IMIEM/IP/2021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05EBD60" w14:textId="65312C81" w:rsidR="005D5B7A" w:rsidRPr="00F0430A" w:rsidRDefault="005D5B7A" w:rsidP="009D33F9">
            <w:pPr>
              <w:tabs>
                <w:tab w:val="left" w:pos="567"/>
              </w:tabs>
              <w:suppressAutoHyphens/>
              <w:spacing w:line="276" w:lineRule="auto"/>
              <w:ind w:right="51"/>
              <w:jc w:val="both"/>
              <w:rPr>
                <w:rFonts w:ascii="Palatino Linotype" w:hAnsi="Palatino Linotype"/>
                <w:bCs/>
                <w:i/>
                <w:sz w:val="22"/>
                <w:szCs w:val="20"/>
              </w:rPr>
            </w:pPr>
            <w:r w:rsidRPr="00F0430A">
              <w:rPr>
                <w:rFonts w:ascii="Palatino Linotype" w:hAnsi="Palatino Linotype"/>
                <w:bCs/>
                <w:i/>
                <w:sz w:val="22"/>
                <w:szCs w:val="20"/>
              </w:rPr>
              <w:t>“</w:t>
            </w:r>
            <w:r w:rsidR="0022738C"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la dirección de administración y finanzas del IMIEM, en el periodo del 15 de junio al 30 de julio de 2021. APRENDAN A RENDIR CUENTAS A LA SOCIEDAD CIVIL. GRACIAS</w:t>
            </w:r>
            <w:r w:rsidRPr="00F0430A">
              <w:rPr>
                <w:rFonts w:ascii="Palatino Linotype" w:hAnsi="Palatino Linotype"/>
                <w:bCs/>
                <w:i/>
                <w:sz w:val="22"/>
                <w:szCs w:val="20"/>
              </w:rPr>
              <w:t>” (sic)</w:t>
            </w:r>
          </w:p>
        </w:tc>
      </w:tr>
      <w:tr w:rsidR="005D5B7A" w:rsidRPr="00F0430A" w14:paraId="59279682"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7C456" w14:textId="74A335AD" w:rsidR="005D5B7A" w:rsidRPr="00F0430A" w:rsidRDefault="00327002"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eastAsiaTheme="minorHAnsi" w:hAnsi="Palatino Linotype"/>
                <w:b/>
                <w:bCs/>
                <w:sz w:val="22"/>
                <w:szCs w:val="22"/>
                <w:lang w:eastAsia="en-US"/>
              </w:rPr>
              <w:t>00293/IMIEM/IP/2021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E9E3" w14:textId="10ACC5EB" w:rsidR="005D5B7A" w:rsidRPr="00F0430A" w:rsidRDefault="005D5B7A"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51568B" w:rsidRPr="00F0430A">
              <w:rPr>
                <w:rFonts w:ascii="Palatino Linotype" w:hAnsi="Palatino Linotype"/>
                <w:bCs/>
                <w:i/>
                <w:sz w:val="22"/>
                <w:szCs w:val="20"/>
              </w:rPr>
              <w:t xml:space="preserve">Con fundamento en la ley de transparencia y acceso a la información del EDOMEX, solicitamos en “VERSION PUBLICA” todos y cada uno de los escritos, oficios notas </w:t>
            </w:r>
            <w:r w:rsidR="0051568B" w:rsidRPr="00F0430A">
              <w:rPr>
                <w:rFonts w:ascii="Palatino Linotype" w:hAnsi="Palatino Linotype"/>
                <w:bCs/>
                <w:i/>
                <w:sz w:val="22"/>
                <w:szCs w:val="20"/>
              </w:rPr>
              <w:lastRenderedPageBreak/>
              <w:t>informativas, que se elaboran y reciben en la sub dirección de administración del IMIEM, en el periodo del 15 de junio al 30 de julio de 2021. APRENDAN A RENDIR CUENTAS A LA SOCIEDAD CIVIL. GRACIAS</w:t>
            </w:r>
            <w:r w:rsidRPr="00F0430A">
              <w:rPr>
                <w:rFonts w:ascii="Palatino Linotype" w:hAnsi="Palatino Linotype"/>
                <w:bCs/>
                <w:i/>
                <w:sz w:val="22"/>
                <w:szCs w:val="20"/>
                <w:lang w:val="es-ES_tradnl"/>
              </w:rPr>
              <w:t>” (sic)</w:t>
            </w:r>
          </w:p>
        </w:tc>
      </w:tr>
      <w:tr w:rsidR="005D5B7A" w:rsidRPr="00F0430A" w14:paraId="7BDDA8EE"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A49D64A" w14:textId="0A815C59" w:rsidR="005D5B7A" w:rsidRPr="00F0430A" w:rsidRDefault="00E23016"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eastAsiaTheme="minorHAnsi" w:hAnsi="Palatino Linotype"/>
                <w:b/>
                <w:bCs/>
                <w:sz w:val="22"/>
                <w:szCs w:val="22"/>
                <w:lang w:eastAsia="en-US"/>
              </w:rPr>
              <w:lastRenderedPageBreak/>
              <w:t>00296/IMIEM/IP/2021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BADD" w14:textId="45C80F18" w:rsidR="005D5B7A" w:rsidRPr="00F0430A" w:rsidRDefault="005D5B7A"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51568B" w:rsidRPr="00F0430A">
              <w:rPr>
                <w:rFonts w:ascii="Palatino Linotype" w:hAnsi="Palatino Linotype"/>
                <w:bCs/>
                <w:i/>
                <w:sz w:val="22"/>
                <w:szCs w:val="20"/>
              </w:rPr>
              <w:t xml:space="preserve">Con fundamento en la ley de transparencia y acceso a la información del EDOMEX, solicitamos en “VERSION PUBLICA” todos y cada uno de los escritos, oficios notas informativas, que se elaboran y reciben en la dirección general del hospital de </w:t>
            </w:r>
            <w:proofErr w:type="spellStart"/>
            <w:r w:rsidR="0051568B" w:rsidRPr="00F0430A">
              <w:rPr>
                <w:rFonts w:ascii="Palatino Linotype" w:hAnsi="Palatino Linotype"/>
                <w:bCs/>
                <w:i/>
                <w:sz w:val="22"/>
                <w:szCs w:val="20"/>
              </w:rPr>
              <w:t>ginecologia</w:t>
            </w:r>
            <w:proofErr w:type="spellEnd"/>
            <w:r w:rsidR="0051568B" w:rsidRPr="00F0430A">
              <w:rPr>
                <w:rFonts w:ascii="Palatino Linotype" w:hAnsi="Palatino Linotype"/>
                <w:bCs/>
                <w:i/>
                <w:sz w:val="22"/>
                <w:szCs w:val="20"/>
              </w:rPr>
              <w:t xml:space="preserve"> y obstetricia del IMIEM, en el periodo del 15 de junio al 30 de julio de 2021. APRENDAN A RENDIR CUENTAS A LA SOCIEDAD CIVIL. GRACIAS</w:t>
            </w:r>
            <w:r w:rsidRPr="00F0430A">
              <w:rPr>
                <w:rFonts w:ascii="Palatino Linotype" w:hAnsi="Palatino Linotype"/>
                <w:bCs/>
                <w:i/>
                <w:sz w:val="22"/>
                <w:szCs w:val="20"/>
                <w:lang w:val="es-ES_tradnl"/>
              </w:rPr>
              <w:t>” (sic)</w:t>
            </w:r>
          </w:p>
        </w:tc>
      </w:tr>
      <w:tr w:rsidR="00C82EC4" w:rsidRPr="00F0430A" w14:paraId="57418D4E"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DEA1" w14:textId="33373774"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00297/IMIEM/IP/2021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0938AD3" w14:textId="4F679457"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0727AD" w:rsidRPr="00F0430A">
              <w:rPr>
                <w:rFonts w:ascii="Palatino Linotype" w:hAnsi="Palatino Linotype"/>
                <w:bCs/>
                <w:i/>
                <w:sz w:val="22"/>
                <w:szCs w:val="20"/>
              </w:rPr>
              <w:t xml:space="preserve">Con fundamento en la ley de transparencia y acceso a la información del EDOMEX, solicitamos en “VERSION PUBLICA” todos y cada uno de los escritos, oficios notas informativas, que se elaboran y reciben en la sub dirección administrativa del hospital de </w:t>
            </w:r>
            <w:proofErr w:type="spellStart"/>
            <w:r w:rsidR="000727AD" w:rsidRPr="00F0430A">
              <w:rPr>
                <w:rFonts w:ascii="Palatino Linotype" w:hAnsi="Palatino Linotype"/>
                <w:bCs/>
                <w:i/>
                <w:sz w:val="22"/>
                <w:szCs w:val="20"/>
              </w:rPr>
              <w:t>ginecologia</w:t>
            </w:r>
            <w:proofErr w:type="spellEnd"/>
            <w:r w:rsidR="000727AD" w:rsidRPr="00F0430A">
              <w:rPr>
                <w:rFonts w:ascii="Palatino Linotype" w:hAnsi="Palatino Linotype"/>
                <w:bCs/>
                <w:i/>
                <w:sz w:val="22"/>
                <w:szCs w:val="20"/>
              </w:rPr>
              <w:t xml:space="preserve"> y obstetricia del IMIEM, en el periodo del 15 de mayo al 30 de julio de 2021. APRENDAN A RENDIR CUENTAS A LA SOCIEDAD CIVIL. GRACIAS</w:t>
            </w:r>
            <w:r w:rsidRPr="00F0430A">
              <w:rPr>
                <w:rFonts w:ascii="Palatino Linotype" w:hAnsi="Palatino Linotype"/>
                <w:bCs/>
                <w:i/>
                <w:sz w:val="22"/>
                <w:szCs w:val="20"/>
                <w:lang w:val="es-ES_tradnl"/>
              </w:rPr>
              <w:t>”(sic)</w:t>
            </w:r>
          </w:p>
        </w:tc>
      </w:tr>
      <w:tr w:rsidR="00C82EC4" w:rsidRPr="00F0430A" w14:paraId="448A8C60"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8D6BC36" w14:textId="1747F9F1"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00298/IMIEM/IP/2021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0FF130C" w14:textId="1E62D1F3"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0727AD" w:rsidRPr="00F0430A">
              <w:rPr>
                <w:rFonts w:ascii="Palatino Linotype" w:hAnsi="Palatino Linotype"/>
                <w:bCs/>
                <w:i/>
                <w:sz w:val="22"/>
                <w:szCs w:val="20"/>
              </w:rPr>
              <w:t xml:space="preserve">Con fundamento en la ley de transparencia y acceso a la información del EDOMEX, solicitamos en “VERSION PUBLICA” todos y cada uno de los escritos, oficios notas informativas, que se elaboran y reciben en la sub </w:t>
            </w:r>
            <w:proofErr w:type="spellStart"/>
            <w:r w:rsidR="000727AD" w:rsidRPr="00F0430A">
              <w:rPr>
                <w:rFonts w:ascii="Palatino Linotype" w:hAnsi="Palatino Linotype"/>
                <w:bCs/>
                <w:i/>
                <w:sz w:val="22"/>
                <w:szCs w:val="20"/>
              </w:rPr>
              <w:t>direccion</w:t>
            </w:r>
            <w:proofErr w:type="spellEnd"/>
            <w:r w:rsidR="000727AD" w:rsidRPr="00F0430A">
              <w:rPr>
                <w:rFonts w:ascii="Palatino Linotype" w:hAnsi="Palatino Linotype"/>
                <w:bCs/>
                <w:i/>
                <w:sz w:val="22"/>
                <w:szCs w:val="20"/>
              </w:rPr>
              <w:t xml:space="preserve"> administrativa del centro de especialidades </w:t>
            </w:r>
            <w:proofErr w:type="spellStart"/>
            <w:r w:rsidR="000727AD" w:rsidRPr="00F0430A">
              <w:rPr>
                <w:rFonts w:ascii="Palatino Linotype" w:hAnsi="Palatino Linotype"/>
                <w:bCs/>
                <w:i/>
                <w:sz w:val="22"/>
                <w:szCs w:val="20"/>
              </w:rPr>
              <w:t>odontologicas</w:t>
            </w:r>
            <w:proofErr w:type="spellEnd"/>
            <w:r w:rsidR="000727AD" w:rsidRPr="00F0430A">
              <w:rPr>
                <w:rFonts w:ascii="Palatino Linotype" w:hAnsi="Palatino Linotype"/>
                <w:bCs/>
                <w:i/>
                <w:sz w:val="22"/>
                <w:szCs w:val="20"/>
              </w:rPr>
              <w:t xml:space="preserve"> del IMIEM, en el periodo del 15 de mayo al 30 de julio de 2021. APRENDAN A RENDIR CUENTAS A LA SOCIEDAD CIVIL. GRACIAS</w:t>
            </w:r>
            <w:r w:rsidRPr="00F0430A">
              <w:rPr>
                <w:rFonts w:ascii="Palatino Linotype" w:hAnsi="Palatino Linotype"/>
                <w:bCs/>
                <w:i/>
                <w:sz w:val="22"/>
                <w:szCs w:val="20"/>
                <w:lang w:val="es-ES_tradnl"/>
              </w:rPr>
              <w:t>” (sic)</w:t>
            </w:r>
          </w:p>
        </w:tc>
      </w:tr>
      <w:tr w:rsidR="00C82EC4" w:rsidRPr="00F0430A" w14:paraId="0BF3635F"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23810A0" w14:textId="7064B8AE"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00299/IMIEM/IP/2021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BE2841F" w14:textId="49DE6C33"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rPr>
              <w:t>“</w:t>
            </w:r>
            <w:r w:rsidR="0012394D" w:rsidRPr="00F0430A">
              <w:rPr>
                <w:rFonts w:ascii="Palatino Linotype" w:hAnsi="Palatino Linotype"/>
                <w:bCs/>
                <w:i/>
                <w:sz w:val="22"/>
                <w:szCs w:val="20"/>
              </w:rPr>
              <w:t xml:space="preserve">Con fundamento en la ley de transparencia y acceso a la información del EDOMEX, solicitamos en “VERSION PUBLICA” todos y cada uno de los escritos, oficios notas informativas, que se elaboran y reciben en la sub dirección </w:t>
            </w:r>
            <w:r w:rsidR="0012394D" w:rsidRPr="00F0430A">
              <w:rPr>
                <w:rFonts w:ascii="Palatino Linotype" w:hAnsi="Palatino Linotype"/>
                <w:bCs/>
                <w:i/>
                <w:sz w:val="22"/>
                <w:szCs w:val="20"/>
              </w:rPr>
              <w:lastRenderedPageBreak/>
              <w:t>administrativa del hospital para el niño del IMIEM, en el periodo del 15 de mayo al 30 julio de 2021. APRENDAN A RENDIR CUENTAS A LA SOCIEDAD CIVIL. GRACIAS</w:t>
            </w:r>
            <w:r w:rsidRPr="00F0430A">
              <w:rPr>
                <w:rFonts w:ascii="Palatino Linotype" w:hAnsi="Palatino Linotype"/>
                <w:bCs/>
                <w:i/>
                <w:sz w:val="22"/>
                <w:szCs w:val="20"/>
              </w:rPr>
              <w:t>” (sic)</w:t>
            </w:r>
          </w:p>
        </w:tc>
      </w:tr>
      <w:tr w:rsidR="00C82EC4" w:rsidRPr="00F0430A" w14:paraId="25AF0087"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7D947" w14:textId="758474B9"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MS Mincho" w:hAnsi="Palatino Linotype" w:cs="Arial"/>
                <w:b/>
                <w:bCs/>
                <w:sz w:val="22"/>
                <w:szCs w:val="22"/>
              </w:rPr>
              <w:lastRenderedPageBreak/>
              <w:t>00291/IMIEM/IP/2021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7413F" w14:textId="54C0C6DA"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856D04"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la dirección general del IMIEM, en el periodo del 15 de junio al 30 de julio de 2021. APRENDAN A RENDIR CUENTAS A LA SOCIEDAD CIVIL. GRACIAS</w:t>
            </w:r>
            <w:r w:rsidRPr="00F0430A">
              <w:rPr>
                <w:rFonts w:ascii="Palatino Linotype" w:hAnsi="Palatino Linotype"/>
                <w:bCs/>
                <w:i/>
                <w:sz w:val="22"/>
                <w:szCs w:val="20"/>
                <w:lang w:val="es-ES_tradnl"/>
              </w:rPr>
              <w:t>” (sic)</w:t>
            </w:r>
          </w:p>
        </w:tc>
      </w:tr>
      <w:tr w:rsidR="00C82EC4" w:rsidRPr="00F0430A" w14:paraId="319AC55A"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4116F" w14:textId="5CB388A0"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00300/IMIEM/IP/2021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80DB9B9" w14:textId="14763F38"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el departamento de control presupuestal del IMIEM, en el periodo del 15 de abril al 30 de junio de 2021. APRENDAN A RENDIR CUENTAS A LA SOCIEDAD CIVIL. GRACIAS</w:t>
            </w:r>
            <w:r w:rsidRPr="00F0430A">
              <w:rPr>
                <w:rFonts w:ascii="Palatino Linotype" w:hAnsi="Palatino Linotype"/>
                <w:bCs/>
                <w:i/>
                <w:sz w:val="22"/>
                <w:szCs w:val="20"/>
                <w:lang w:val="es-ES_tradnl"/>
              </w:rPr>
              <w:t>” (sic)</w:t>
            </w:r>
          </w:p>
        </w:tc>
      </w:tr>
      <w:tr w:rsidR="00C82EC4" w:rsidRPr="00F0430A" w14:paraId="4A568F7B"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53C89" w14:textId="159DB736"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00301/IMIEM/IP/2021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102B37" w14:textId="0BA3EF84"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797C91"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el departamento de tesorería del IMIEM, en el periodo del 15 de mayo al 30 de julio de 2020. APRENDAN A RENDIR CUENTAS A LA SOCIEDAD CIVIL. GRACIAS</w:t>
            </w:r>
            <w:r w:rsidRPr="00F0430A">
              <w:rPr>
                <w:rFonts w:ascii="Palatino Linotype" w:hAnsi="Palatino Linotype"/>
                <w:bCs/>
                <w:i/>
                <w:sz w:val="22"/>
                <w:szCs w:val="20"/>
                <w:lang w:val="es-ES_tradnl"/>
              </w:rPr>
              <w:t>”(sic)</w:t>
            </w:r>
          </w:p>
        </w:tc>
      </w:tr>
      <w:tr w:rsidR="00C82EC4" w:rsidRPr="00F0430A" w14:paraId="4C486340"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CB4BDB" w14:textId="40DFAFC0"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t>00302/IMIEM/IP/2021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329F929" w14:textId="59CAC847" w:rsidR="00C82EC4" w:rsidRPr="00F0430A" w:rsidRDefault="00C82EC4"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E8484F"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el departamento de contabilidad del IMIEM, en el periodo del 15 de mayo al 30 de julio de 2020. APRENDAN A RENDIR CUENTAS A LA SOCIEDAD CIVIL. GRACIAS</w:t>
            </w:r>
            <w:r w:rsidRPr="00F0430A">
              <w:rPr>
                <w:rFonts w:ascii="Palatino Linotype" w:hAnsi="Palatino Linotype"/>
                <w:bCs/>
                <w:i/>
                <w:sz w:val="22"/>
                <w:szCs w:val="20"/>
                <w:lang w:val="es-ES_tradnl"/>
              </w:rPr>
              <w:t>” (sic)</w:t>
            </w:r>
          </w:p>
        </w:tc>
      </w:tr>
      <w:tr w:rsidR="00C82EC4" w:rsidRPr="00F0430A" w14:paraId="4C6171AA" w14:textId="77777777" w:rsidTr="00DA058B">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1014616C" w14:textId="78368626" w:rsidR="00C82EC4" w:rsidRPr="00F0430A" w:rsidRDefault="00C82EC4" w:rsidP="009D33F9">
            <w:pPr>
              <w:widowControl w:val="0"/>
              <w:suppressAutoHyphens/>
              <w:spacing w:line="276" w:lineRule="auto"/>
              <w:jc w:val="both"/>
              <w:rPr>
                <w:rFonts w:ascii="Palatino Linotype" w:eastAsiaTheme="minorHAnsi" w:hAnsi="Palatino Linotype"/>
                <w:b/>
                <w:bCs/>
                <w:sz w:val="22"/>
                <w:szCs w:val="22"/>
                <w:lang w:eastAsia="en-US"/>
              </w:rPr>
            </w:pPr>
            <w:r w:rsidRPr="00F0430A">
              <w:rPr>
                <w:rFonts w:ascii="Palatino Linotype" w:eastAsiaTheme="minorHAnsi" w:hAnsi="Palatino Linotype"/>
                <w:b/>
                <w:bCs/>
                <w:sz w:val="22"/>
                <w:szCs w:val="22"/>
                <w:lang w:eastAsia="en-US"/>
              </w:rPr>
              <w:lastRenderedPageBreak/>
              <w:t>00303/IMIEM/IP/2021</w:t>
            </w:r>
          </w:p>
        </w:tc>
        <w:tc>
          <w:tcPr>
            <w:tcW w:w="5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A3789" w14:textId="6110C364" w:rsidR="00C82EC4" w:rsidRPr="00F0430A" w:rsidRDefault="00C82EC4" w:rsidP="009D33F9">
            <w:pPr>
              <w:tabs>
                <w:tab w:val="left" w:pos="567"/>
              </w:tabs>
              <w:suppressAutoHyphens/>
              <w:spacing w:line="276" w:lineRule="auto"/>
              <w:ind w:right="51"/>
              <w:jc w:val="center"/>
              <w:rPr>
                <w:rFonts w:ascii="Palatino Linotype" w:hAnsi="Palatino Linotype"/>
                <w:bCs/>
                <w:i/>
                <w:sz w:val="22"/>
                <w:szCs w:val="20"/>
                <w:lang w:val="es-ES_tradnl"/>
              </w:rPr>
            </w:pPr>
            <w:r w:rsidRPr="00F0430A">
              <w:rPr>
                <w:rFonts w:ascii="Palatino Linotype" w:hAnsi="Palatino Linotype"/>
                <w:bCs/>
                <w:i/>
                <w:sz w:val="22"/>
                <w:szCs w:val="20"/>
              </w:rPr>
              <w:t>“</w:t>
            </w:r>
            <w:r w:rsidR="00E8484F" w:rsidRPr="00F0430A">
              <w:rPr>
                <w:rFonts w:ascii="Palatino Linotype" w:hAnsi="Palatino Linotype"/>
                <w:bCs/>
                <w:i/>
                <w:sz w:val="22"/>
                <w:szCs w:val="20"/>
              </w:rPr>
              <w:t>Con fundamento en la ley de transparencia y acceso a la información del EDOMEX, solicitamos en “VERSION PUBLICA” todos y cada uno de los escritos, oficios notas informativas, que se elaboran y reciben en el departamento de recursos humanos del IMIEM, en el periodo del 15 de mayo al 30 de julio de 2020. APRENDAN A RENDIR CUENTAS A LA SOCIEDAD CIVIL. GRACIAS</w:t>
            </w:r>
            <w:r w:rsidRPr="00F0430A">
              <w:rPr>
                <w:rFonts w:ascii="Palatino Linotype" w:hAnsi="Palatino Linotype"/>
                <w:bCs/>
                <w:i/>
                <w:sz w:val="22"/>
                <w:szCs w:val="20"/>
              </w:rPr>
              <w:t>” (sic)</w:t>
            </w:r>
          </w:p>
        </w:tc>
      </w:tr>
    </w:tbl>
    <w:p w14:paraId="66791A6F" w14:textId="77777777" w:rsidR="00F800B8" w:rsidRPr="00F0430A" w:rsidRDefault="00F800B8" w:rsidP="009D33F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08C6D7F5" w:rsidR="00A525BF" w:rsidRPr="00F0430A" w:rsidRDefault="003F157B" w:rsidP="009D33F9">
      <w:pPr>
        <w:widowControl w:val="0"/>
        <w:autoSpaceDE w:val="0"/>
        <w:autoSpaceDN w:val="0"/>
        <w:adjustRightInd w:val="0"/>
        <w:spacing w:line="360" w:lineRule="auto"/>
        <w:jc w:val="both"/>
        <w:rPr>
          <w:rFonts w:ascii="Palatino Linotype" w:eastAsia="Calibri" w:hAnsi="Palatino Linotype" w:cs="Arial"/>
          <w:b/>
          <w:bCs/>
          <w:lang w:val="es-ES" w:eastAsia="en-US"/>
        </w:rPr>
      </w:pPr>
      <w:r w:rsidRPr="00F0430A">
        <w:rPr>
          <w:rFonts w:ascii="Palatino Linotype" w:eastAsia="Calibri" w:hAnsi="Palatino Linotype" w:cs="Arial"/>
          <w:b/>
          <w:bCs/>
          <w:lang w:val="es-ES" w:eastAsia="en-US"/>
        </w:rPr>
        <w:t>MODALIDAD DE ENTREGA</w:t>
      </w:r>
      <w:r w:rsidR="00A525BF" w:rsidRPr="00F0430A">
        <w:rPr>
          <w:rFonts w:ascii="Palatino Linotype" w:eastAsia="Calibri" w:hAnsi="Palatino Linotype" w:cs="Arial"/>
          <w:b/>
          <w:bCs/>
          <w:lang w:val="es-ES" w:eastAsia="en-US"/>
        </w:rPr>
        <w:t xml:space="preserve">: </w:t>
      </w:r>
      <w:r w:rsidR="003539B9" w:rsidRPr="00F0430A">
        <w:rPr>
          <w:rFonts w:ascii="Palatino Linotype" w:eastAsia="Calibri" w:hAnsi="Palatino Linotype" w:cs="Arial"/>
          <w:bCs/>
          <w:lang w:val="es-ES" w:eastAsia="en-US"/>
        </w:rPr>
        <w:t>Vía</w:t>
      </w:r>
      <w:r w:rsidR="00EF7168" w:rsidRPr="00F0430A">
        <w:rPr>
          <w:rFonts w:ascii="Palatino Linotype" w:eastAsia="Calibri" w:hAnsi="Palatino Linotype" w:cs="Arial"/>
          <w:b/>
          <w:bCs/>
          <w:lang w:val="es-ES" w:eastAsia="en-US"/>
        </w:rPr>
        <w:t xml:space="preserve"> SAIMEX</w:t>
      </w:r>
      <w:r w:rsidR="00226147" w:rsidRPr="00F0430A">
        <w:rPr>
          <w:rFonts w:ascii="Palatino Linotype" w:eastAsia="Calibri" w:hAnsi="Palatino Linotype" w:cs="Arial"/>
          <w:b/>
          <w:bCs/>
          <w:lang w:val="es-ES" w:eastAsia="en-US"/>
        </w:rPr>
        <w:t>.</w:t>
      </w:r>
    </w:p>
    <w:p w14:paraId="027315B1" w14:textId="77777777" w:rsidR="00143373" w:rsidRPr="00F0430A" w:rsidRDefault="00143373" w:rsidP="009D33F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2B84AD7" w14:textId="36C5DC5C" w:rsidR="003470E2" w:rsidRPr="00F0430A" w:rsidRDefault="009D0744" w:rsidP="009D33F9">
      <w:pPr>
        <w:widowControl w:val="0"/>
        <w:autoSpaceDE w:val="0"/>
        <w:autoSpaceDN w:val="0"/>
        <w:adjustRightInd w:val="0"/>
        <w:spacing w:line="360" w:lineRule="auto"/>
        <w:jc w:val="both"/>
        <w:rPr>
          <w:rFonts w:ascii="Palatino Linotype" w:eastAsia="Calibri" w:hAnsi="Palatino Linotype" w:cs="Arial"/>
          <w:lang w:val="es-ES" w:eastAsia="en-US"/>
        </w:rPr>
      </w:pPr>
      <w:r w:rsidRPr="00F0430A">
        <w:rPr>
          <w:rFonts w:ascii="Palatino Linotype" w:eastAsia="Calibri" w:hAnsi="Palatino Linotype" w:cs="Arial"/>
          <w:b/>
          <w:bCs/>
          <w:sz w:val="28"/>
          <w:lang w:val="es-ES" w:eastAsia="en-US"/>
        </w:rPr>
        <w:t>II</w:t>
      </w:r>
      <w:r w:rsidRPr="00F0430A">
        <w:rPr>
          <w:rFonts w:ascii="Palatino Linotype" w:eastAsia="Calibri" w:hAnsi="Palatino Linotype" w:cs="Arial"/>
          <w:b/>
          <w:bCs/>
          <w:lang w:val="es-ES" w:eastAsia="en-US"/>
        </w:rPr>
        <w:t>.</w:t>
      </w:r>
      <w:r w:rsidRPr="00F0430A">
        <w:rPr>
          <w:rFonts w:ascii="Palatino Linotype" w:eastAsia="Calibri" w:hAnsi="Palatino Linotype" w:cs="Arial"/>
          <w:lang w:val="es-ES" w:eastAsia="en-US"/>
        </w:rPr>
        <w:t xml:space="preserve"> </w:t>
      </w:r>
      <w:r w:rsidR="009A66C5" w:rsidRPr="00F0430A">
        <w:rPr>
          <w:rFonts w:ascii="Palatino Linotype" w:eastAsia="Calibri" w:hAnsi="Palatino Linotype" w:cs="Arial"/>
          <w:lang w:val="es-ES" w:eastAsia="en-US"/>
        </w:rPr>
        <w:t>En cumplimiento al artículo 162 de la Ley de Transparencia y Acceso a la Información Pública del Es</w:t>
      </w:r>
      <w:r w:rsidR="00143373" w:rsidRPr="00F0430A">
        <w:rPr>
          <w:rFonts w:ascii="Palatino Linotype" w:eastAsia="Calibri" w:hAnsi="Palatino Linotype" w:cs="Arial"/>
          <w:lang w:val="es-ES" w:eastAsia="en-US"/>
        </w:rPr>
        <w:t xml:space="preserve">tado de México y Municipios, el </w:t>
      </w:r>
      <w:r w:rsidR="00461C6F" w:rsidRPr="00F0430A">
        <w:rPr>
          <w:rFonts w:ascii="Palatino Linotype" w:eastAsia="Calibri" w:hAnsi="Palatino Linotype" w:cs="Arial"/>
          <w:lang w:val="es-ES" w:eastAsia="en-US"/>
        </w:rPr>
        <w:t xml:space="preserve">dieciséis </w:t>
      </w:r>
      <w:r w:rsidR="00461C6F" w:rsidRPr="00F0430A">
        <w:rPr>
          <w:rFonts w:ascii="Palatino Linotype" w:eastAsia="MS Mincho" w:hAnsi="Palatino Linotype" w:cs="Arial"/>
        </w:rPr>
        <w:t>de</w:t>
      </w:r>
      <w:r w:rsidR="00EF3FE7" w:rsidRPr="00F0430A">
        <w:rPr>
          <w:rFonts w:ascii="Palatino Linotype" w:eastAsia="MS Mincho" w:hAnsi="Palatino Linotype" w:cs="Arial"/>
        </w:rPr>
        <w:t xml:space="preserve"> septiembre </w:t>
      </w:r>
      <w:r w:rsidR="009A66C5" w:rsidRPr="00F0430A">
        <w:rPr>
          <w:rFonts w:ascii="Palatino Linotype" w:eastAsia="MS Mincho" w:hAnsi="Palatino Linotype" w:cs="Arial"/>
        </w:rPr>
        <w:t>dos mil veintiuno</w:t>
      </w:r>
      <w:r w:rsidR="009A66C5" w:rsidRPr="00F0430A">
        <w:rPr>
          <w:rFonts w:ascii="Palatino Linotype" w:eastAsia="Calibri" w:hAnsi="Palatino Linotype" w:cs="Arial"/>
          <w:lang w:val="es-ES" w:eastAsia="en-US"/>
        </w:rPr>
        <w:t xml:space="preserve">, </w:t>
      </w:r>
      <w:r w:rsidR="009A66C5" w:rsidRPr="00F0430A">
        <w:rPr>
          <w:rFonts w:ascii="Palatino Linotype" w:eastAsia="Calibri" w:hAnsi="Palatino Linotype" w:cs="Arial"/>
          <w:b/>
          <w:lang w:val="es-ES" w:eastAsia="en-US"/>
        </w:rPr>
        <w:t>EL SUJETO OBLIGADO</w:t>
      </w:r>
      <w:r w:rsidR="009A66C5" w:rsidRPr="00F0430A">
        <w:rPr>
          <w:rFonts w:ascii="Palatino Linotype" w:eastAsia="Calibri" w:hAnsi="Palatino Linotype" w:cs="Arial"/>
          <w:lang w:val="es-ES" w:eastAsia="en-US"/>
        </w:rPr>
        <w:t xml:space="preserve"> turnó </w:t>
      </w:r>
      <w:r w:rsidR="00B51217" w:rsidRPr="00F0430A">
        <w:rPr>
          <w:rFonts w:ascii="Palatino Linotype" w:eastAsia="Calibri" w:hAnsi="Palatino Linotype" w:cs="Arial"/>
          <w:lang w:val="es-ES" w:eastAsia="en-US"/>
        </w:rPr>
        <w:t>los</w:t>
      </w:r>
      <w:r w:rsidR="009A66C5" w:rsidRPr="00F0430A">
        <w:rPr>
          <w:rFonts w:ascii="Palatino Linotype" w:eastAsia="Calibri" w:hAnsi="Palatino Linotype" w:cs="Arial"/>
          <w:lang w:val="es-ES" w:eastAsia="en-US"/>
        </w:rPr>
        <w:t xml:space="preserve"> requerimiento</w:t>
      </w:r>
      <w:r w:rsidR="00EF3FE7" w:rsidRPr="00F0430A">
        <w:rPr>
          <w:rFonts w:ascii="Palatino Linotype" w:eastAsia="Calibri" w:hAnsi="Palatino Linotype" w:cs="Arial"/>
          <w:lang w:val="es-ES" w:eastAsia="en-US"/>
        </w:rPr>
        <w:t>s</w:t>
      </w:r>
      <w:r w:rsidR="00B51217" w:rsidRPr="00F0430A">
        <w:rPr>
          <w:rFonts w:ascii="Palatino Linotype" w:eastAsia="Calibri" w:hAnsi="Palatino Linotype" w:cs="Arial"/>
          <w:lang w:val="es-ES" w:eastAsia="en-US"/>
        </w:rPr>
        <w:t xml:space="preserve"> para solicitar la información con la cual se diera respuesta a la solicitud del ciuda</w:t>
      </w:r>
      <w:r w:rsidR="0077616F" w:rsidRPr="00F0430A">
        <w:rPr>
          <w:rFonts w:ascii="Palatino Linotype" w:eastAsia="Calibri" w:hAnsi="Palatino Linotype" w:cs="Arial"/>
          <w:lang w:val="es-ES" w:eastAsia="en-US"/>
        </w:rPr>
        <w:t>dano, así mismo, se les pidió a</w:t>
      </w:r>
      <w:r w:rsidR="009C19CB" w:rsidRPr="00F0430A">
        <w:rPr>
          <w:rFonts w:ascii="Palatino Linotype" w:eastAsia="Calibri" w:hAnsi="Palatino Linotype" w:cs="Arial"/>
          <w:lang w:val="es-ES" w:eastAsia="en-US"/>
        </w:rPr>
        <w:t xml:space="preserve"> </w:t>
      </w:r>
      <w:r w:rsidR="0077616F" w:rsidRPr="00F0430A">
        <w:rPr>
          <w:rFonts w:ascii="Palatino Linotype" w:eastAsia="Calibri" w:hAnsi="Palatino Linotype" w:cs="Arial"/>
          <w:lang w:val="es-ES" w:eastAsia="en-US"/>
        </w:rPr>
        <w:t>l</w:t>
      </w:r>
      <w:r w:rsidR="009C19CB" w:rsidRPr="00F0430A">
        <w:rPr>
          <w:rFonts w:ascii="Palatino Linotype" w:eastAsia="Calibri" w:hAnsi="Palatino Linotype" w:cs="Arial"/>
          <w:lang w:val="es-ES" w:eastAsia="en-US"/>
        </w:rPr>
        <w:t>os</w:t>
      </w:r>
      <w:r w:rsidR="0077616F" w:rsidRPr="00F0430A">
        <w:rPr>
          <w:rFonts w:ascii="Palatino Linotype" w:eastAsia="Calibri" w:hAnsi="Palatino Linotype" w:cs="Arial"/>
          <w:lang w:val="es-ES" w:eastAsia="en-US"/>
        </w:rPr>
        <w:t xml:space="preserve"> </w:t>
      </w:r>
      <w:r w:rsidR="009B3763" w:rsidRPr="00F0430A">
        <w:rPr>
          <w:rFonts w:ascii="Palatino Linotype" w:eastAsia="Calibri" w:hAnsi="Palatino Linotype" w:cs="Arial"/>
          <w:lang w:val="es-ES" w:eastAsia="en-US"/>
        </w:rPr>
        <w:t xml:space="preserve">servidores públicos habilitados </w:t>
      </w:r>
      <w:r w:rsidR="0077616F" w:rsidRPr="00F0430A">
        <w:rPr>
          <w:rFonts w:ascii="Palatino Linotype" w:eastAsia="Calibri" w:hAnsi="Palatino Linotype" w:cs="Arial"/>
          <w:lang w:val="es-ES" w:eastAsia="en-US"/>
        </w:rPr>
        <w:t>que consideró competente</w:t>
      </w:r>
      <w:r w:rsidR="009C19CB" w:rsidRPr="00F0430A">
        <w:rPr>
          <w:rFonts w:ascii="Palatino Linotype" w:eastAsia="Calibri" w:hAnsi="Palatino Linotype" w:cs="Arial"/>
          <w:lang w:val="es-ES" w:eastAsia="en-US"/>
        </w:rPr>
        <w:t>s</w:t>
      </w:r>
      <w:r w:rsidR="009A66C5" w:rsidRPr="00F0430A">
        <w:rPr>
          <w:rFonts w:ascii="Palatino Linotype" w:eastAsia="Calibri" w:hAnsi="Palatino Linotype" w:cs="Arial"/>
          <w:lang w:val="es-ES" w:eastAsia="en-US"/>
        </w:rPr>
        <w:t>,</w:t>
      </w:r>
      <w:r w:rsidR="0077616F" w:rsidRPr="00F0430A">
        <w:rPr>
          <w:rFonts w:ascii="Palatino Linotype" w:eastAsia="Calibri" w:hAnsi="Palatino Linotype" w:cs="Arial"/>
          <w:lang w:val="es-ES" w:eastAsia="en-US"/>
        </w:rPr>
        <w:t xml:space="preserve"> para que realizara</w:t>
      </w:r>
      <w:r w:rsidR="009A66C5" w:rsidRPr="00F0430A">
        <w:rPr>
          <w:rFonts w:ascii="Palatino Linotype" w:eastAsia="Calibri" w:hAnsi="Palatino Linotype" w:cs="Arial"/>
          <w:lang w:val="es-ES" w:eastAsia="en-US"/>
        </w:rPr>
        <w:t xml:space="preserve"> la búsqueda y </w:t>
      </w:r>
      <w:r w:rsidR="0077616F" w:rsidRPr="00F0430A">
        <w:rPr>
          <w:rFonts w:ascii="Palatino Linotype" w:eastAsia="Calibri" w:hAnsi="Palatino Linotype" w:cs="Arial"/>
          <w:lang w:val="es-ES" w:eastAsia="en-US"/>
        </w:rPr>
        <w:t>localización</w:t>
      </w:r>
      <w:r w:rsidR="009A66C5" w:rsidRPr="00F0430A">
        <w:rPr>
          <w:rFonts w:ascii="Palatino Linotype" w:eastAsia="Calibri" w:hAnsi="Palatino Linotype" w:cs="Arial"/>
          <w:lang w:val="es-ES" w:eastAsia="en-US"/>
        </w:rPr>
        <w:t xml:space="preserve"> de </w:t>
      </w:r>
      <w:r w:rsidR="00B51217" w:rsidRPr="00F0430A">
        <w:rPr>
          <w:rFonts w:ascii="Palatino Linotype" w:eastAsia="Calibri" w:hAnsi="Palatino Linotype" w:cs="Arial"/>
          <w:lang w:val="es-ES" w:eastAsia="en-US"/>
        </w:rPr>
        <w:t>dicha información</w:t>
      </w:r>
      <w:r w:rsidR="00461C6F" w:rsidRPr="00F0430A">
        <w:rPr>
          <w:rFonts w:ascii="Palatino Linotype" w:eastAsia="Calibri" w:hAnsi="Palatino Linotype" w:cs="Arial"/>
          <w:lang w:val="es-ES" w:eastAsia="en-US"/>
        </w:rPr>
        <w:t>.</w:t>
      </w:r>
    </w:p>
    <w:p w14:paraId="503FD510" w14:textId="77777777" w:rsidR="00461C6F" w:rsidRPr="00F0430A" w:rsidRDefault="00461C6F" w:rsidP="009D33F9">
      <w:pPr>
        <w:widowControl w:val="0"/>
        <w:autoSpaceDE w:val="0"/>
        <w:autoSpaceDN w:val="0"/>
        <w:adjustRightInd w:val="0"/>
        <w:spacing w:line="360" w:lineRule="auto"/>
        <w:jc w:val="both"/>
        <w:rPr>
          <w:rFonts w:ascii="Palatino Linotype" w:eastAsia="MS Mincho" w:hAnsi="Palatino Linotype" w:cs="Arial"/>
          <w:i/>
          <w:sz w:val="22"/>
          <w:szCs w:val="22"/>
        </w:rPr>
      </w:pPr>
    </w:p>
    <w:p w14:paraId="4EEC5FFD" w14:textId="75EE5523" w:rsidR="00E028E3" w:rsidRPr="00F0430A" w:rsidRDefault="008B3120" w:rsidP="009D33F9">
      <w:pPr>
        <w:widowControl w:val="0"/>
        <w:autoSpaceDE w:val="0"/>
        <w:autoSpaceDN w:val="0"/>
        <w:adjustRightInd w:val="0"/>
        <w:spacing w:line="360" w:lineRule="auto"/>
        <w:jc w:val="both"/>
        <w:rPr>
          <w:rFonts w:ascii="Palatino Linotype" w:hAnsi="Palatino Linotype" w:cs="Segoe UI"/>
          <w:lang w:eastAsia="es-MX"/>
        </w:rPr>
      </w:pPr>
      <w:r w:rsidRPr="00F0430A">
        <w:rPr>
          <w:rFonts w:ascii="Palatino Linotype" w:hAnsi="Palatino Linotype" w:cs="Segoe UI"/>
          <w:b/>
          <w:bCs/>
          <w:sz w:val="28"/>
          <w:szCs w:val="28"/>
          <w:lang w:eastAsia="es-MX"/>
        </w:rPr>
        <w:t>I</w:t>
      </w:r>
      <w:r w:rsidR="009A66C5" w:rsidRPr="00F0430A">
        <w:rPr>
          <w:rFonts w:ascii="Palatino Linotype" w:hAnsi="Palatino Linotype" w:cs="Segoe UI"/>
          <w:b/>
          <w:bCs/>
          <w:sz w:val="28"/>
          <w:szCs w:val="28"/>
          <w:lang w:eastAsia="es-MX"/>
        </w:rPr>
        <w:t>I</w:t>
      </w:r>
      <w:r w:rsidRPr="00F0430A">
        <w:rPr>
          <w:rFonts w:ascii="Palatino Linotype" w:hAnsi="Palatino Linotype" w:cs="Segoe UI"/>
          <w:b/>
          <w:bCs/>
          <w:sz w:val="28"/>
          <w:szCs w:val="28"/>
          <w:lang w:eastAsia="es-MX"/>
        </w:rPr>
        <w:t>I</w:t>
      </w:r>
      <w:r w:rsidRPr="00F0430A">
        <w:rPr>
          <w:rFonts w:ascii="Palatino Linotype" w:hAnsi="Palatino Linotype" w:cs="Segoe UI"/>
          <w:b/>
          <w:bCs/>
          <w:lang w:eastAsia="es-MX"/>
        </w:rPr>
        <w:t>.</w:t>
      </w:r>
      <w:r w:rsidRPr="00F0430A">
        <w:rPr>
          <w:rFonts w:ascii="Palatino Linotype" w:hAnsi="Palatino Linotype" w:cs="Segoe UI"/>
          <w:lang w:eastAsia="es-MX"/>
        </w:rPr>
        <w:t> </w:t>
      </w:r>
      <w:r w:rsidR="00BF3E26" w:rsidRPr="00F0430A">
        <w:rPr>
          <w:rFonts w:ascii="Palatino Linotype" w:hAnsi="Palatino Linotype" w:cs="Segoe UI"/>
          <w:lang w:eastAsia="es-MX"/>
        </w:rPr>
        <w:t xml:space="preserve">En fecha </w:t>
      </w:r>
      <w:r w:rsidR="00A67D49" w:rsidRPr="00F0430A">
        <w:rPr>
          <w:rFonts w:ascii="Palatino Linotype" w:hAnsi="Palatino Linotype" w:cs="Segoe UI"/>
          <w:lang w:eastAsia="es-MX"/>
        </w:rPr>
        <w:t>seis y siete de octubre</w:t>
      </w:r>
      <w:r w:rsidR="00414689" w:rsidRPr="00F0430A">
        <w:rPr>
          <w:rFonts w:ascii="Palatino Linotype" w:hAnsi="Palatino Linotype" w:cs="Segoe UI"/>
          <w:lang w:eastAsia="es-MX"/>
        </w:rPr>
        <w:t xml:space="preserve"> </w:t>
      </w:r>
      <w:r w:rsidR="00BF3E26" w:rsidRPr="00F0430A">
        <w:rPr>
          <w:rFonts w:ascii="Palatino Linotype" w:hAnsi="Palatino Linotype" w:cs="Segoe UI"/>
          <w:lang w:eastAsia="es-MX"/>
        </w:rPr>
        <w:t xml:space="preserve">de dos mil veintiuno, </w:t>
      </w:r>
      <w:r w:rsidR="00922B7D" w:rsidRPr="00F0430A">
        <w:rPr>
          <w:rFonts w:ascii="Palatino Linotype" w:hAnsi="Palatino Linotype" w:cs="Segoe UI"/>
          <w:b/>
          <w:bCs/>
          <w:lang w:eastAsia="es-MX"/>
        </w:rPr>
        <w:t>EL SU</w:t>
      </w:r>
      <w:r w:rsidR="00BF3E26" w:rsidRPr="00F0430A">
        <w:rPr>
          <w:rFonts w:ascii="Palatino Linotype" w:hAnsi="Palatino Linotype" w:cs="Segoe UI"/>
          <w:b/>
          <w:lang w:eastAsia="es-MX"/>
        </w:rPr>
        <w:t>JETO OBLIGADO</w:t>
      </w:r>
      <w:r w:rsidR="00BF3E26" w:rsidRPr="00F0430A">
        <w:rPr>
          <w:rFonts w:ascii="Palatino Linotype" w:hAnsi="Palatino Linotype" w:cs="Segoe UI"/>
          <w:lang w:eastAsia="es-MX"/>
        </w:rPr>
        <w:t xml:space="preserve"> dio respuesta a la</w:t>
      </w:r>
      <w:r w:rsidR="003470E2" w:rsidRPr="00F0430A">
        <w:rPr>
          <w:rFonts w:ascii="Palatino Linotype" w:hAnsi="Palatino Linotype" w:cs="Segoe UI"/>
          <w:lang w:eastAsia="es-MX"/>
        </w:rPr>
        <w:t>s</w:t>
      </w:r>
      <w:r w:rsidR="00BF3E26" w:rsidRPr="00F0430A">
        <w:rPr>
          <w:rFonts w:ascii="Palatino Linotype" w:hAnsi="Palatino Linotype" w:cs="Segoe UI"/>
          <w:lang w:eastAsia="es-MX"/>
        </w:rPr>
        <w:t xml:space="preserve"> solicitud</w:t>
      </w:r>
      <w:r w:rsidR="003470E2" w:rsidRPr="00F0430A">
        <w:rPr>
          <w:rFonts w:ascii="Palatino Linotype" w:hAnsi="Palatino Linotype" w:cs="Segoe UI"/>
          <w:lang w:eastAsia="es-MX"/>
        </w:rPr>
        <w:t>es</w:t>
      </w:r>
      <w:r w:rsidR="00BF3E26" w:rsidRPr="00F0430A">
        <w:rPr>
          <w:rFonts w:ascii="Palatino Linotype" w:hAnsi="Palatino Linotype" w:cs="Segoe UI"/>
          <w:lang w:eastAsia="es-MX"/>
        </w:rPr>
        <w:t xml:space="preserve"> de información en los siguientes términos:</w:t>
      </w:r>
    </w:p>
    <w:p w14:paraId="580BA35E" w14:textId="77777777" w:rsidR="009A66C5" w:rsidRPr="00F0430A" w:rsidRDefault="009A66C5" w:rsidP="009D33F9">
      <w:pPr>
        <w:ind w:left="840" w:right="900"/>
        <w:jc w:val="both"/>
        <w:textAlignment w:val="baseline"/>
        <w:rPr>
          <w:rFonts w:ascii="Palatino Linotype" w:hAnsi="Palatino Linotype" w:cs="Segoe UI"/>
          <w:i/>
          <w:iCs/>
          <w:sz w:val="22"/>
          <w:szCs w:val="22"/>
          <w:lang w:eastAsia="es-MX"/>
        </w:rPr>
      </w:pPr>
    </w:p>
    <w:p w14:paraId="4C06EB36" w14:textId="77777777" w:rsidR="00536E08" w:rsidRPr="00F0430A" w:rsidRDefault="008B3120" w:rsidP="009D33F9">
      <w:pPr>
        <w:ind w:left="840" w:right="900"/>
        <w:jc w:val="both"/>
        <w:textAlignment w:val="baseline"/>
        <w:rPr>
          <w:rFonts w:ascii="Palatino Linotype" w:hAnsi="Palatino Linotype" w:cs="Segoe UI"/>
          <w:i/>
          <w:iCs/>
          <w:sz w:val="22"/>
          <w:szCs w:val="22"/>
          <w:lang w:eastAsia="es-MX"/>
        </w:rPr>
      </w:pPr>
      <w:r w:rsidRPr="00F0430A">
        <w:rPr>
          <w:rFonts w:ascii="Palatino Linotype" w:hAnsi="Palatino Linotype" w:cs="Segoe UI"/>
          <w:i/>
          <w:iCs/>
          <w:sz w:val="22"/>
          <w:szCs w:val="22"/>
          <w:lang w:eastAsia="es-MX"/>
        </w:rPr>
        <w:t>“…</w:t>
      </w:r>
      <w:r w:rsidR="00536E08" w:rsidRPr="00F0430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C3D1CF" w14:textId="77777777" w:rsidR="00536E08" w:rsidRPr="00F0430A" w:rsidRDefault="00536E08" w:rsidP="009D33F9">
      <w:pPr>
        <w:ind w:left="840" w:right="900"/>
        <w:jc w:val="both"/>
        <w:textAlignment w:val="baseline"/>
        <w:rPr>
          <w:rFonts w:ascii="Palatino Linotype" w:hAnsi="Palatino Linotype" w:cs="Segoe UI"/>
          <w:i/>
          <w:iCs/>
          <w:sz w:val="22"/>
          <w:szCs w:val="22"/>
          <w:lang w:eastAsia="es-MX"/>
        </w:rPr>
      </w:pPr>
    </w:p>
    <w:p w14:paraId="6BE0F33A" w14:textId="2BBDCB93" w:rsidR="008B3120" w:rsidRPr="00F0430A" w:rsidRDefault="00536E08" w:rsidP="009D33F9">
      <w:pPr>
        <w:ind w:left="840" w:right="900"/>
        <w:jc w:val="both"/>
        <w:textAlignment w:val="baseline"/>
        <w:rPr>
          <w:rFonts w:ascii="Palatino Linotype" w:hAnsi="Palatino Linotype" w:cs="Segoe UI"/>
          <w:i/>
          <w:iCs/>
          <w:sz w:val="22"/>
          <w:szCs w:val="22"/>
          <w:lang w:eastAsia="es-MX"/>
        </w:rPr>
      </w:pPr>
      <w:r w:rsidRPr="00F0430A">
        <w:rPr>
          <w:rFonts w:ascii="Palatino Linotype" w:hAnsi="Palatino Linotype" w:cs="Segoe UI"/>
          <w:i/>
          <w:iCs/>
          <w:sz w:val="22"/>
          <w:szCs w:val="22"/>
          <w:lang w:eastAsia="es-MX"/>
        </w:rPr>
        <w:t xml:space="preserve">Este Departamento de Recursos Humanos siempre se apega a las leyes tales como: La Ley Federal de Transparencia y Acceso a la Información Pública del Estado de México y Municipios en su Artículo 4, “en virtud de que la información que se </w:t>
      </w:r>
      <w:r w:rsidRPr="00F0430A">
        <w:rPr>
          <w:rFonts w:ascii="Palatino Linotype" w:hAnsi="Palatino Linotype" w:cs="Segoe UI"/>
          <w:i/>
          <w:iCs/>
          <w:sz w:val="22"/>
          <w:szCs w:val="22"/>
          <w:lang w:eastAsia="es-MX"/>
        </w:rPr>
        <w:lastRenderedPageBreak/>
        <w:t>proporciona es de un Servidor Público, siempre privilegiando la privacidad de los datos personales”, Artículo 12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Constitución Política de los Estados Unidos Mexicanos, Artículo 6, párrafo segundo, “la información que se refiere a la vida privada y los datos personales será protegida en los términos y con las excepciones que fijen las leyes”. Ley de Protección de Datos personales Artículo 4, fracción 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Por lo anterior se hace entrega de la información.</w:t>
      </w:r>
      <w:r w:rsidR="008B3120" w:rsidRPr="00F0430A">
        <w:rPr>
          <w:rFonts w:ascii="Palatino Linotype" w:hAnsi="Palatino Linotype" w:cs="Segoe UI"/>
          <w:i/>
          <w:iCs/>
          <w:sz w:val="22"/>
          <w:szCs w:val="22"/>
          <w:lang w:eastAsia="es-MX"/>
        </w:rPr>
        <w:t>..”</w:t>
      </w:r>
      <w:r w:rsidR="008B3120" w:rsidRPr="00F0430A">
        <w:rPr>
          <w:rFonts w:ascii="Palatino Linotype" w:hAnsi="Palatino Linotype" w:cs="Segoe UI"/>
          <w:i/>
          <w:sz w:val="22"/>
          <w:szCs w:val="22"/>
          <w:lang w:eastAsia="es-MX"/>
        </w:rPr>
        <w:t> </w:t>
      </w:r>
      <w:r w:rsidR="00491C18" w:rsidRPr="00F0430A">
        <w:rPr>
          <w:rFonts w:ascii="Palatino Linotype" w:hAnsi="Palatino Linotype" w:cs="Segoe UI"/>
          <w:i/>
          <w:sz w:val="22"/>
          <w:szCs w:val="22"/>
          <w:lang w:eastAsia="es-MX"/>
        </w:rPr>
        <w:t>(Sic)</w:t>
      </w:r>
    </w:p>
    <w:p w14:paraId="3A25C939" w14:textId="56A55756" w:rsidR="00BF3E26" w:rsidRPr="00F0430A" w:rsidRDefault="00BF3E26" w:rsidP="009D33F9">
      <w:pPr>
        <w:ind w:right="900"/>
        <w:jc w:val="both"/>
        <w:textAlignment w:val="baseline"/>
        <w:rPr>
          <w:rFonts w:ascii="Palatino Linotype" w:hAnsi="Palatino Linotype" w:cs="Segoe UI"/>
          <w:i/>
          <w:sz w:val="22"/>
          <w:szCs w:val="22"/>
          <w:lang w:eastAsia="es-MX"/>
        </w:rPr>
      </w:pPr>
    </w:p>
    <w:p w14:paraId="10537497" w14:textId="349D6E73" w:rsidR="00143373" w:rsidRPr="00F0430A" w:rsidRDefault="00BF3E26" w:rsidP="009D33F9">
      <w:pPr>
        <w:spacing w:line="360" w:lineRule="auto"/>
        <w:jc w:val="both"/>
        <w:textAlignment w:val="baseline"/>
        <w:rPr>
          <w:rFonts w:ascii="Palatino Linotype" w:hAnsi="Palatino Linotype" w:cs="Segoe UI"/>
          <w:iCs/>
          <w:lang w:eastAsia="es-MX"/>
        </w:rPr>
      </w:pPr>
      <w:r w:rsidRPr="00F0430A">
        <w:rPr>
          <w:rFonts w:ascii="Palatino Linotype" w:hAnsi="Palatino Linotype" w:cs="Segoe UI"/>
          <w:iCs/>
          <w:lang w:eastAsia="es-MX"/>
        </w:rPr>
        <w:t xml:space="preserve">Así mismo, </w:t>
      </w:r>
      <w:r w:rsidR="00536E08" w:rsidRPr="00F0430A">
        <w:rPr>
          <w:rFonts w:ascii="Palatino Linotype" w:hAnsi="Palatino Linotype" w:cs="Segoe UI"/>
          <w:b/>
          <w:iCs/>
          <w:lang w:eastAsia="es-MX"/>
        </w:rPr>
        <w:t>EL SUJETO OBLIGADO</w:t>
      </w:r>
      <w:r w:rsidR="00536E08" w:rsidRPr="00F0430A">
        <w:rPr>
          <w:rFonts w:ascii="Palatino Linotype" w:hAnsi="Palatino Linotype" w:cs="Segoe UI"/>
          <w:iCs/>
          <w:lang w:eastAsia="es-MX"/>
        </w:rPr>
        <w:t xml:space="preserve"> </w:t>
      </w:r>
      <w:r w:rsidRPr="00F0430A">
        <w:rPr>
          <w:rFonts w:ascii="Palatino Linotype" w:hAnsi="Palatino Linotype" w:cs="Segoe UI"/>
          <w:iCs/>
          <w:lang w:eastAsia="es-MX"/>
        </w:rPr>
        <w:t>adjunt</w:t>
      </w:r>
      <w:r w:rsidR="00BD3126" w:rsidRPr="00F0430A">
        <w:rPr>
          <w:rFonts w:ascii="Palatino Linotype" w:hAnsi="Palatino Linotype" w:cs="Segoe UI"/>
          <w:iCs/>
          <w:lang w:eastAsia="es-MX"/>
        </w:rPr>
        <w:t>ó</w:t>
      </w:r>
      <w:r w:rsidRPr="00F0430A">
        <w:rPr>
          <w:rFonts w:ascii="Palatino Linotype" w:hAnsi="Palatino Linotype" w:cs="Segoe UI"/>
          <w:iCs/>
          <w:lang w:eastAsia="es-MX"/>
        </w:rPr>
        <w:t xml:space="preserve"> a la</w:t>
      </w:r>
      <w:r w:rsidR="00536E08" w:rsidRPr="00F0430A">
        <w:rPr>
          <w:rFonts w:ascii="Palatino Linotype" w:hAnsi="Palatino Linotype" w:cs="Segoe UI"/>
          <w:iCs/>
          <w:lang w:eastAsia="es-MX"/>
        </w:rPr>
        <w:t>s</w:t>
      </w:r>
      <w:r w:rsidRPr="00F0430A">
        <w:rPr>
          <w:rFonts w:ascii="Palatino Linotype" w:hAnsi="Palatino Linotype" w:cs="Segoe UI"/>
          <w:iCs/>
          <w:lang w:eastAsia="es-MX"/>
        </w:rPr>
        <w:t xml:space="preserve"> respuesta</w:t>
      </w:r>
      <w:r w:rsidR="00536E08" w:rsidRPr="00F0430A">
        <w:rPr>
          <w:rFonts w:ascii="Palatino Linotype" w:hAnsi="Palatino Linotype" w:cs="Segoe UI"/>
          <w:iCs/>
          <w:lang w:eastAsia="es-MX"/>
        </w:rPr>
        <w:t>s</w:t>
      </w:r>
      <w:r w:rsidRPr="00F0430A">
        <w:rPr>
          <w:rFonts w:ascii="Palatino Linotype" w:hAnsi="Palatino Linotype" w:cs="Segoe UI"/>
          <w:iCs/>
          <w:lang w:eastAsia="es-MX"/>
        </w:rPr>
        <w:t xml:space="preserve"> </w:t>
      </w:r>
      <w:r w:rsidR="00143373" w:rsidRPr="00F0430A">
        <w:rPr>
          <w:rFonts w:ascii="Palatino Linotype" w:hAnsi="Palatino Linotype" w:cs="Segoe UI"/>
          <w:iCs/>
          <w:lang w:eastAsia="es-MX"/>
        </w:rPr>
        <w:t>los ar</w:t>
      </w:r>
      <w:r w:rsidR="0077616F" w:rsidRPr="00F0430A">
        <w:rPr>
          <w:rFonts w:ascii="Palatino Linotype" w:hAnsi="Palatino Linotype" w:cs="Segoe UI"/>
          <w:iCs/>
          <w:lang w:eastAsia="es-MX"/>
        </w:rPr>
        <w:t>chivos electrónicos que a continuación se describen:</w:t>
      </w:r>
    </w:p>
    <w:p w14:paraId="54259006" w14:textId="77777777" w:rsidR="00195D50" w:rsidRPr="00F0430A" w:rsidRDefault="00195D50" w:rsidP="009D33F9">
      <w:pPr>
        <w:spacing w:line="360" w:lineRule="auto"/>
        <w:jc w:val="both"/>
        <w:textAlignment w:val="baseline"/>
        <w:rPr>
          <w:rFonts w:ascii="Palatino Linotype" w:hAnsi="Palatino Linotype" w:cs="Segoe UI"/>
          <w:iCs/>
          <w:lang w:eastAsia="es-MX"/>
        </w:rPr>
      </w:pPr>
    </w:p>
    <w:p w14:paraId="4C022171"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05137/INFOEM/IP/RR/2021:</w:t>
      </w:r>
    </w:p>
    <w:p w14:paraId="6C5BC501" w14:textId="77777777" w:rsidR="00126D8D" w:rsidRPr="00F0430A" w:rsidRDefault="00126D8D" w:rsidP="009D33F9">
      <w:pPr>
        <w:spacing w:line="276" w:lineRule="auto"/>
        <w:jc w:val="both"/>
        <w:textAlignment w:val="baseline"/>
        <w:rPr>
          <w:rFonts w:ascii="Palatino Linotype" w:hAnsi="Palatino Linotype" w:cs="Arial"/>
          <w:b/>
        </w:rPr>
      </w:pPr>
    </w:p>
    <w:p w14:paraId="2B7EF7E5" w14:textId="23279B09" w:rsidR="00FB3D30" w:rsidRDefault="00043D34" w:rsidP="009D33F9">
      <w:pPr>
        <w:pStyle w:val="Prrafodelista"/>
        <w:numPr>
          <w:ilvl w:val="0"/>
          <w:numId w:val="16"/>
        </w:numPr>
        <w:spacing w:line="360" w:lineRule="auto"/>
        <w:jc w:val="both"/>
        <w:textAlignment w:val="baseline"/>
        <w:rPr>
          <w:rFonts w:ascii="Palatino Linotype" w:hAnsi="Palatino Linotype" w:cs="Arial"/>
        </w:rPr>
      </w:pPr>
      <w:r w:rsidRPr="00705C62">
        <w:rPr>
          <w:rFonts w:ascii="Palatino Linotype" w:hAnsi="Palatino Linotype" w:cs="Arial"/>
          <w:b/>
          <w:i/>
        </w:rPr>
        <w:t>“SOL 294_Censurado.pdf”</w:t>
      </w:r>
      <w:r w:rsidR="00126D8D" w:rsidRPr="00705C62">
        <w:rPr>
          <w:rFonts w:ascii="Palatino Linotype" w:hAnsi="Palatino Linotype" w:cs="Arial"/>
          <w:b/>
        </w:rPr>
        <w:t>:</w:t>
      </w:r>
      <w:r w:rsidRPr="00705C62">
        <w:rPr>
          <w:rFonts w:ascii="Palatino Linotype" w:hAnsi="Palatino Linotype" w:cs="Arial"/>
          <w:b/>
        </w:rPr>
        <w:t xml:space="preserve"> </w:t>
      </w:r>
      <w:r w:rsidR="00363861" w:rsidRPr="00705C62">
        <w:rPr>
          <w:rFonts w:ascii="Palatino Linotype" w:hAnsi="Palatino Linotype" w:cs="Arial"/>
        </w:rPr>
        <w:t xml:space="preserve">Documento </w:t>
      </w:r>
      <w:r w:rsidRPr="00705C62">
        <w:rPr>
          <w:rFonts w:ascii="Palatino Linotype" w:hAnsi="Palatino Linotype" w:cs="Arial"/>
        </w:rPr>
        <w:t xml:space="preserve">que consta de 380 fojas, en el cual </w:t>
      </w:r>
      <w:r w:rsidR="00B2116A" w:rsidRPr="00705C62">
        <w:rPr>
          <w:rFonts w:ascii="Palatino Linotype" w:hAnsi="Palatino Linotype" w:cs="Arial"/>
        </w:rPr>
        <w:t xml:space="preserve">se tratan </w:t>
      </w:r>
      <w:r w:rsidR="00AD39DB" w:rsidRPr="00705C62">
        <w:rPr>
          <w:rFonts w:ascii="Palatino Linotype" w:hAnsi="Palatino Linotype" w:cs="Arial"/>
        </w:rPr>
        <w:t xml:space="preserve">de </w:t>
      </w:r>
      <w:r w:rsidR="00B2116A" w:rsidRPr="00705C62">
        <w:rPr>
          <w:rFonts w:ascii="Palatino Linotype" w:hAnsi="Palatino Linotype" w:cs="Arial"/>
        </w:rPr>
        <w:t>oficios</w:t>
      </w:r>
      <w:r w:rsidR="00363861" w:rsidRPr="00705C62">
        <w:rPr>
          <w:rFonts w:ascii="Palatino Linotype" w:hAnsi="Palatino Linotype" w:cs="Arial"/>
        </w:rPr>
        <w:t>,</w:t>
      </w:r>
      <w:r w:rsidR="00B2116A" w:rsidRPr="00705C62">
        <w:rPr>
          <w:rFonts w:ascii="Palatino Linotype" w:hAnsi="Palatino Linotype" w:cs="Arial"/>
        </w:rPr>
        <w:t xml:space="preserve"> </w:t>
      </w:r>
      <w:r w:rsidR="00AD39DB" w:rsidRPr="00705C62">
        <w:rPr>
          <w:rFonts w:ascii="Palatino Linotype" w:hAnsi="Palatino Linotype" w:cs="Arial"/>
        </w:rPr>
        <w:t>copias de con</w:t>
      </w:r>
      <w:r w:rsidR="00B2116A" w:rsidRPr="00705C62">
        <w:rPr>
          <w:rFonts w:ascii="Palatino Linotype" w:hAnsi="Palatino Linotype" w:cs="Arial"/>
        </w:rPr>
        <w:t>ocimiento y demás soporte documen</w:t>
      </w:r>
      <w:r w:rsidR="00A12CC8" w:rsidRPr="00705C62">
        <w:rPr>
          <w:rFonts w:ascii="Palatino Linotype" w:hAnsi="Palatino Linotype" w:cs="Arial"/>
        </w:rPr>
        <w:t xml:space="preserve">tal </w:t>
      </w:r>
      <w:r w:rsidR="00705C62" w:rsidRPr="00705C62">
        <w:rPr>
          <w:rFonts w:ascii="Palatino Linotype" w:hAnsi="Palatino Linotype" w:cs="Arial"/>
        </w:rPr>
        <w:t xml:space="preserve">en versión pública </w:t>
      </w:r>
      <w:r w:rsidR="00A12CC8" w:rsidRPr="00705C62">
        <w:rPr>
          <w:rFonts w:ascii="Palatino Linotype" w:hAnsi="Palatino Linotype" w:cs="Arial"/>
        </w:rPr>
        <w:t xml:space="preserve">recibido </w:t>
      </w:r>
      <w:r w:rsidR="00705C62" w:rsidRPr="00705C62">
        <w:rPr>
          <w:rFonts w:ascii="Palatino Linotype" w:hAnsi="Palatino Linotype" w:cs="Arial"/>
        </w:rPr>
        <w:t xml:space="preserve">y elaborado por </w:t>
      </w:r>
      <w:r w:rsidR="00A12CC8" w:rsidRPr="00705C62">
        <w:rPr>
          <w:rFonts w:ascii="Palatino Linotype" w:hAnsi="Palatino Linotype" w:cs="Arial"/>
        </w:rPr>
        <w:t xml:space="preserve">la </w:t>
      </w:r>
      <w:r w:rsidR="00FB3D30" w:rsidRPr="00705C62">
        <w:rPr>
          <w:rFonts w:ascii="Palatino Linotype" w:hAnsi="Palatino Linotype" w:cs="Arial"/>
        </w:rPr>
        <w:t>Subdirección de Finanzas</w:t>
      </w:r>
      <w:r w:rsidR="00705C62">
        <w:rPr>
          <w:rFonts w:ascii="Palatino Linotype" w:hAnsi="Palatino Linotype" w:cs="Arial"/>
        </w:rPr>
        <w:t>.</w:t>
      </w:r>
    </w:p>
    <w:p w14:paraId="754996B5" w14:textId="77777777" w:rsidR="00705C62" w:rsidRPr="00705C62" w:rsidRDefault="00705C62" w:rsidP="009D33F9">
      <w:pPr>
        <w:pStyle w:val="Prrafodelista"/>
        <w:spacing w:line="360" w:lineRule="auto"/>
        <w:ind w:left="720"/>
        <w:jc w:val="both"/>
        <w:textAlignment w:val="baseline"/>
        <w:rPr>
          <w:rFonts w:ascii="Palatino Linotype" w:hAnsi="Palatino Linotype" w:cs="Arial"/>
        </w:rPr>
      </w:pPr>
    </w:p>
    <w:p w14:paraId="7E32706F" w14:textId="2A13E660" w:rsidR="00705C62" w:rsidRDefault="00043D34" w:rsidP="009D33F9">
      <w:pPr>
        <w:pStyle w:val="Prrafodelista"/>
        <w:numPr>
          <w:ilvl w:val="0"/>
          <w:numId w:val="16"/>
        </w:numPr>
        <w:spacing w:line="360" w:lineRule="auto"/>
        <w:jc w:val="both"/>
        <w:textAlignment w:val="baseline"/>
        <w:rPr>
          <w:rFonts w:ascii="Palatino Linotype" w:hAnsi="Palatino Linotype" w:cs="Arial"/>
        </w:rPr>
      </w:pPr>
      <w:r w:rsidRPr="00F0430A">
        <w:rPr>
          <w:rFonts w:ascii="Palatino Linotype" w:hAnsi="Palatino Linotype" w:cs="Arial"/>
          <w:b/>
          <w:i/>
        </w:rPr>
        <w:t>“ACTA 45.pdf”</w:t>
      </w:r>
      <w:r w:rsidR="00126D8D" w:rsidRPr="00F0430A">
        <w:rPr>
          <w:rFonts w:ascii="Palatino Linotype" w:hAnsi="Palatino Linotype" w:cs="Arial"/>
        </w:rPr>
        <w:t>:</w:t>
      </w:r>
      <w:r w:rsidR="006C7B65" w:rsidRPr="00F0430A">
        <w:rPr>
          <w:rFonts w:ascii="Palatino Linotype" w:hAnsi="Palatino Linotype" w:cs="Arial"/>
        </w:rPr>
        <w:t xml:space="preserve"> </w:t>
      </w:r>
      <w:r w:rsidR="00363861" w:rsidRPr="00F0430A">
        <w:rPr>
          <w:rFonts w:ascii="Palatino Linotype" w:hAnsi="Palatino Linotype" w:cs="Arial"/>
        </w:rPr>
        <w:t xml:space="preserve">Documento </w:t>
      </w:r>
      <w:r w:rsidR="0041192F" w:rsidRPr="00F0430A">
        <w:rPr>
          <w:rFonts w:ascii="Palatino Linotype" w:hAnsi="Palatino Linotype" w:cs="Arial"/>
        </w:rPr>
        <w:t xml:space="preserve">con 83 fojas que consta de la </w:t>
      </w:r>
      <w:r w:rsidR="00705C62">
        <w:rPr>
          <w:rFonts w:ascii="Palatino Linotype" w:hAnsi="Palatino Linotype" w:cs="Arial"/>
        </w:rPr>
        <w:t xml:space="preserve">Cuadragésima </w:t>
      </w:r>
      <w:r w:rsidR="0041192F" w:rsidRPr="00F0430A">
        <w:rPr>
          <w:rFonts w:ascii="Palatino Linotype" w:hAnsi="Palatino Linotype" w:cs="Arial"/>
        </w:rPr>
        <w:t>Quinta</w:t>
      </w:r>
      <w:r w:rsidR="00705C62">
        <w:rPr>
          <w:rFonts w:ascii="Palatino Linotype" w:hAnsi="Palatino Linotype" w:cs="Arial"/>
        </w:rPr>
        <w:t xml:space="preserve"> Sesión</w:t>
      </w:r>
      <w:r w:rsidR="0041192F" w:rsidRPr="00F0430A">
        <w:rPr>
          <w:rFonts w:ascii="Palatino Linotype" w:hAnsi="Palatino Linotype" w:cs="Arial"/>
        </w:rPr>
        <w:t xml:space="preserve"> </w:t>
      </w:r>
      <w:r w:rsidR="00195D50" w:rsidRPr="00F0430A">
        <w:rPr>
          <w:rFonts w:ascii="Palatino Linotype" w:hAnsi="Palatino Linotype" w:cs="Arial"/>
        </w:rPr>
        <w:t xml:space="preserve">Extraordinaria del Comité de Transparencia, en el que se aprueba la versión publica de los oficios recibidos y entregados a la </w:t>
      </w:r>
      <w:r w:rsidR="00FB3D30" w:rsidRPr="00F0430A">
        <w:rPr>
          <w:rFonts w:ascii="Palatino Linotype" w:hAnsi="Palatino Linotype" w:cs="Arial"/>
        </w:rPr>
        <w:t xml:space="preserve">Subdirección </w:t>
      </w:r>
      <w:r w:rsidR="00195D50" w:rsidRPr="00F0430A">
        <w:rPr>
          <w:rFonts w:ascii="Palatino Linotype" w:hAnsi="Palatino Linotype" w:cs="Arial"/>
        </w:rPr>
        <w:t xml:space="preserve">de </w:t>
      </w:r>
      <w:r w:rsidR="00FB3D30" w:rsidRPr="00F0430A">
        <w:rPr>
          <w:rFonts w:ascii="Palatino Linotype" w:hAnsi="Palatino Linotype" w:cs="Arial"/>
        </w:rPr>
        <w:t>Finanzas</w:t>
      </w:r>
      <w:r w:rsidR="00195D50" w:rsidRPr="00F0430A">
        <w:rPr>
          <w:rFonts w:ascii="Palatino Linotype" w:hAnsi="Palatino Linotype" w:cs="Arial"/>
        </w:rPr>
        <w:t>.</w:t>
      </w:r>
    </w:p>
    <w:p w14:paraId="55A5B055"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lastRenderedPageBreak/>
        <w:t>05140/INFOEM/IP/RR/2021:</w:t>
      </w:r>
    </w:p>
    <w:p w14:paraId="0EE60563" w14:textId="77777777" w:rsidR="00FB3D30" w:rsidRPr="00F0430A" w:rsidRDefault="00FB3D30" w:rsidP="009D33F9">
      <w:pPr>
        <w:spacing w:line="276" w:lineRule="auto"/>
        <w:jc w:val="both"/>
        <w:textAlignment w:val="baseline"/>
        <w:rPr>
          <w:rFonts w:ascii="Palatino Linotype" w:hAnsi="Palatino Linotype" w:cs="Arial"/>
          <w:b/>
        </w:rPr>
      </w:pPr>
    </w:p>
    <w:p w14:paraId="497C5230" w14:textId="2839AC9C" w:rsidR="00FB3D30" w:rsidRPr="009D33F9" w:rsidRDefault="00363861" w:rsidP="009D33F9">
      <w:pPr>
        <w:pStyle w:val="Prrafodelista"/>
        <w:numPr>
          <w:ilvl w:val="0"/>
          <w:numId w:val="16"/>
        </w:numPr>
        <w:spacing w:line="360" w:lineRule="auto"/>
        <w:jc w:val="both"/>
        <w:textAlignment w:val="baseline"/>
        <w:rPr>
          <w:rFonts w:ascii="Palatino Linotype" w:hAnsi="Palatino Linotype" w:cs="Arial"/>
          <w:b/>
        </w:rPr>
      </w:pPr>
      <w:r w:rsidRPr="009D33F9">
        <w:rPr>
          <w:rFonts w:ascii="Palatino Linotype" w:hAnsi="Palatino Linotype" w:cs="Arial"/>
          <w:b/>
          <w:i/>
        </w:rPr>
        <w:t>“</w:t>
      </w:r>
      <w:r w:rsidR="00FB3D30" w:rsidRPr="009D33F9">
        <w:rPr>
          <w:rFonts w:ascii="Palatino Linotype" w:hAnsi="Palatino Linotype" w:cs="Arial"/>
          <w:b/>
          <w:i/>
        </w:rPr>
        <w:t>295.pdf</w:t>
      </w:r>
      <w:r w:rsidRPr="009D33F9">
        <w:rPr>
          <w:rFonts w:ascii="Palatino Linotype" w:hAnsi="Palatino Linotype" w:cs="Arial"/>
          <w:b/>
          <w:i/>
        </w:rPr>
        <w:t>”</w:t>
      </w:r>
      <w:r w:rsidR="00126D8D" w:rsidRPr="009D33F9">
        <w:rPr>
          <w:rFonts w:ascii="Palatino Linotype" w:hAnsi="Palatino Linotype" w:cs="Arial"/>
          <w:b/>
          <w:i/>
        </w:rPr>
        <w:t>:</w:t>
      </w:r>
      <w:r w:rsidR="00FB3D30" w:rsidRPr="009D33F9">
        <w:rPr>
          <w:rFonts w:ascii="Palatino Linotype" w:hAnsi="Palatino Linotype" w:cs="Arial"/>
          <w:b/>
        </w:rPr>
        <w:t xml:space="preserve"> </w:t>
      </w:r>
      <w:r w:rsidRPr="009D33F9">
        <w:rPr>
          <w:rFonts w:ascii="Palatino Linotype" w:hAnsi="Palatino Linotype" w:cs="Arial"/>
        </w:rPr>
        <w:t xml:space="preserve">Documento </w:t>
      </w:r>
      <w:r w:rsidR="00FB3D30" w:rsidRPr="009D33F9">
        <w:rPr>
          <w:rFonts w:ascii="Palatino Linotype" w:hAnsi="Palatino Linotype" w:cs="Arial"/>
        </w:rPr>
        <w:t xml:space="preserve">que consta de </w:t>
      </w:r>
      <w:r w:rsidR="00126D8D" w:rsidRPr="009D33F9">
        <w:rPr>
          <w:rFonts w:ascii="Palatino Linotype" w:hAnsi="Palatino Linotype" w:cs="Arial"/>
        </w:rPr>
        <w:t>1183</w:t>
      </w:r>
      <w:r w:rsidR="00FB3D30" w:rsidRPr="009D33F9">
        <w:rPr>
          <w:rFonts w:ascii="Palatino Linotype" w:hAnsi="Palatino Linotype" w:cs="Arial"/>
        </w:rPr>
        <w:t xml:space="preserve"> fojas, en el cual se tratan de oficios copias de conocimiento y demás soporte documental </w:t>
      </w:r>
      <w:r w:rsidR="00705C62" w:rsidRPr="009D33F9">
        <w:rPr>
          <w:rFonts w:ascii="Palatino Linotype" w:hAnsi="Palatino Linotype" w:cs="Arial"/>
        </w:rPr>
        <w:t xml:space="preserve">en versión pública </w:t>
      </w:r>
      <w:r w:rsidR="00FB3D30" w:rsidRPr="009D33F9">
        <w:rPr>
          <w:rFonts w:ascii="Palatino Linotype" w:hAnsi="Palatino Linotype" w:cs="Arial"/>
        </w:rPr>
        <w:t xml:space="preserve">recibido </w:t>
      </w:r>
      <w:r w:rsidR="00705C62" w:rsidRPr="009D33F9">
        <w:rPr>
          <w:rFonts w:ascii="Palatino Linotype" w:hAnsi="Palatino Linotype" w:cs="Arial"/>
        </w:rPr>
        <w:t>y elaborado por</w:t>
      </w:r>
      <w:r w:rsidR="00FB3D30" w:rsidRPr="009D33F9">
        <w:rPr>
          <w:rFonts w:ascii="Palatino Linotype" w:hAnsi="Palatino Linotype" w:cs="Arial"/>
        </w:rPr>
        <w:t xml:space="preserve"> la </w:t>
      </w:r>
      <w:r w:rsidR="00126D8D" w:rsidRPr="009D33F9">
        <w:rPr>
          <w:rFonts w:ascii="Palatino Linotype" w:hAnsi="Palatino Linotype" w:cs="Arial"/>
        </w:rPr>
        <w:t>Dirección General del Hospital para el niño del Instituto Materno Infantil del Estado de México</w:t>
      </w:r>
      <w:r w:rsidR="009D33F9">
        <w:rPr>
          <w:rFonts w:ascii="Palatino Linotype" w:hAnsi="Palatino Linotype" w:cs="Arial"/>
        </w:rPr>
        <w:t>.</w:t>
      </w:r>
    </w:p>
    <w:p w14:paraId="06A94E9E" w14:textId="77777777" w:rsidR="009D33F9" w:rsidRPr="009D33F9" w:rsidRDefault="009D33F9" w:rsidP="009D33F9">
      <w:pPr>
        <w:pStyle w:val="Prrafodelista"/>
        <w:spacing w:line="276" w:lineRule="auto"/>
        <w:ind w:left="720"/>
        <w:jc w:val="both"/>
        <w:textAlignment w:val="baseline"/>
        <w:rPr>
          <w:rFonts w:ascii="Palatino Linotype" w:hAnsi="Palatino Linotype" w:cs="Arial"/>
          <w:b/>
        </w:rPr>
      </w:pPr>
    </w:p>
    <w:p w14:paraId="06E5104F" w14:textId="5165D70B" w:rsidR="00FB3D30" w:rsidRPr="00F0430A" w:rsidRDefault="00363861" w:rsidP="009D33F9">
      <w:pPr>
        <w:pStyle w:val="Prrafodelista"/>
        <w:numPr>
          <w:ilvl w:val="0"/>
          <w:numId w:val="16"/>
        </w:numPr>
        <w:spacing w:line="360" w:lineRule="auto"/>
        <w:jc w:val="both"/>
        <w:textAlignment w:val="baseline"/>
        <w:rPr>
          <w:rFonts w:ascii="Palatino Linotype" w:hAnsi="Palatino Linotype" w:cs="Arial"/>
        </w:rPr>
      </w:pPr>
      <w:r w:rsidRPr="00F0430A">
        <w:rPr>
          <w:rFonts w:ascii="Palatino Linotype" w:hAnsi="Palatino Linotype" w:cs="Arial"/>
          <w:b/>
          <w:i/>
        </w:rPr>
        <w:t>“</w:t>
      </w:r>
      <w:r w:rsidR="00FB3D30" w:rsidRPr="00F0430A">
        <w:rPr>
          <w:rFonts w:ascii="Palatino Linotype" w:hAnsi="Palatino Linotype" w:cs="Arial"/>
          <w:b/>
          <w:i/>
        </w:rPr>
        <w:t>ACTA 45.pdf</w:t>
      </w:r>
      <w:r w:rsidRPr="00F0430A">
        <w:rPr>
          <w:rFonts w:ascii="Palatino Linotype" w:hAnsi="Palatino Linotype" w:cs="Arial"/>
          <w:b/>
          <w:i/>
        </w:rPr>
        <w:t>”, “ACTA 45.pdf”</w:t>
      </w:r>
      <w:r w:rsidRPr="00F0430A">
        <w:rPr>
          <w:rFonts w:ascii="Palatino Linotype" w:hAnsi="Palatino Linotype" w:cs="Arial"/>
          <w:i/>
        </w:rPr>
        <w:t>:</w:t>
      </w:r>
      <w:r w:rsidRPr="00F0430A">
        <w:rPr>
          <w:rFonts w:ascii="Palatino Linotype" w:hAnsi="Palatino Linotype" w:cs="Arial"/>
        </w:rPr>
        <w:t xml:space="preserve"> Documento </w:t>
      </w:r>
      <w:r w:rsidR="00FB3D30" w:rsidRPr="00F0430A">
        <w:rPr>
          <w:rFonts w:ascii="Palatino Linotype" w:hAnsi="Palatino Linotype" w:cs="Arial"/>
        </w:rPr>
        <w:t xml:space="preserve">con 83 fojas que consta de la </w:t>
      </w:r>
      <w:r w:rsidR="00705C62">
        <w:rPr>
          <w:rFonts w:ascii="Palatino Linotype" w:hAnsi="Palatino Linotype" w:cs="Arial"/>
        </w:rPr>
        <w:t xml:space="preserve">Cuadragésima </w:t>
      </w:r>
      <w:r w:rsidR="00705C62" w:rsidRPr="00F0430A">
        <w:rPr>
          <w:rFonts w:ascii="Palatino Linotype" w:hAnsi="Palatino Linotype" w:cs="Arial"/>
        </w:rPr>
        <w:t>Quinta</w:t>
      </w:r>
      <w:r w:rsidR="00705C62">
        <w:rPr>
          <w:rFonts w:ascii="Palatino Linotype" w:hAnsi="Palatino Linotype" w:cs="Arial"/>
        </w:rPr>
        <w:t xml:space="preserve"> Sesión</w:t>
      </w:r>
      <w:r w:rsidR="00705C62" w:rsidRPr="00F0430A">
        <w:rPr>
          <w:rFonts w:ascii="Palatino Linotype" w:hAnsi="Palatino Linotype" w:cs="Arial"/>
        </w:rPr>
        <w:t xml:space="preserve"> Extraordinaria del Comité de Transparencia</w:t>
      </w:r>
      <w:r w:rsidR="00FB3D30" w:rsidRPr="00F0430A">
        <w:rPr>
          <w:rFonts w:ascii="Palatino Linotype" w:hAnsi="Palatino Linotype" w:cs="Arial"/>
        </w:rPr>
        <w:t xml:space="preserve">, en el que se aprueba la versión publica de los oficios recibidos y entregados a la </w:t>
      </w:r>
      <w:r w:rsidR="00126D8D" w:rsidRPr="00F0430A">
        <w:rPr>
          <w:rFonts w:ascii="Palatino Linotype" w:hAnsi="Palatino Linotype" w:cs="Arial"/>
        </w:rPr>
        <w:t>Dirección General del Hospital para el niño del Instituto Materno Infantil del Estado de México</w:t>
      </w:r>
      <w:r w:rsidR="00FB3D30" w:rsidRPr="00F0430A">
        <w:rPr>
          <w:rFonts w:ascii="Palatino Linotype" w:hAnsi="Palatino Linotype" w:cs="Arial"/>
        </w:rPr>
        <w:t>.</w:t>
      </w:r>
    </w:p>
    <w:p w14:paraId="296966A8" w14:textId="1299B86B" w:rsidR="00FB3D30" w:rsidRPr="00F0430A" w:rsidRDefault="00FB3D30" w:rsidP="009D33F9">
      <w:pPr>
        <w:spacing w:line="276" w:lineRule="auto"/>
        <w:jc w:val="both"/>
        <w:textAlignment w:val="baseline"/>
        <w:rPr>
          <w:rFonts w:ascii="Palatino Linotype" w:hAnsi="Palatino Linotype" w:cs="Arial"/>
          <w:b/>
        </w:rPr>
      </w:pPr>
    </w:p>
    <w:p w14:paraId="796AA3D7"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05143/INFOEM/IP/RR/2021:</w:t>
      </w:r>
    </w:p>
    <w:p w14:paraId="40C11C90" w14:textId="77777777" w:rsidR="00126D8D" w:rsidRPr="00F0430A" w:rsidRDefault="00126D8D" w:rsidP="009D33F9">
      <w:pPr>
        <w:spacing w:line="276" w:lineRule="auto"/>
        <w:jc w:val="both"/>
        <w:textAlignment w:val="baseline"/>
        <w:rPr>
          <w:rFonts w:ascii="Palatino Linotype" w:hAnsi="Palatino Linotype" w:cs="Arial"/>
          <w:b/>
        </w:rPr>
      </w:pPr>
    </w:p>
    <w:p w14:paraId="1DCF3A4E" w14:textId="0EE63A03" w:rsidR="00363861" w:rsidRDefault="00126D8D" w:rsidP="009D33F9">
      <w:pPr>
        <w:pStyle w:val="Prrafodelista"/>
        <w:numPr>
          <w:ilvl w:val="0"/>
          <w:numId w:val="17"/>
        </w:numPr>
        <w:spacing w:line="360" w:lineRule="auto"/>
        <w:jc w:val="both"/>
        <w:textAlignment w:val="baseline"/>
        <w:rPr>
          <w:rFonts w:ascii="Palatino Linotype" w:hAnsi="Palatino Linotype" w:cs="Arial"/>
        </w:rPr>
      </w:pPr>
      <w:r w:rsidRPr="009D33F9">
        <w:rPr>
          <w:rFonts w:ascii="Palatino Linotype" w:hAnsi="Palatino Linotype" w:cs="Arial"/>
          <w:b/>
          <w:i/>
        </w:rPr>
        <w:t>“</w:t>
      </w:r>
      <w:proofErr w:type="spellStart"/>
      <w:r w:rsidRPr="009D33F9">
        <w:rPr>
          <w:rFonts w:ascii="Palatino Linotype" w:hAnsi="Palatino Linotype" w:cs="Arial"/>
          <w:b/>
          <w:i/>
        </w:rPr>
        <w:t>saimex</w:t>
      </w:r>
      <w:proofErr w:type="spellEnd"/>
      <w:r w:rsidRPr="009D33F9">
        <w:rPr>
          <w:rFonts w:ascii="Palatino Linotype" w:hAnsi="Palatino Linotype" w:cs="Arial"/>
          <w:b/>
          <w:i/>
        </w:rPr>
        <w:t xml:space="preserve"> 2021-1 T_Censurado.pdf”, “</w:t>
      </w:r>
      <w:proofErr w:type="spellStart"/>
      <w:r w:rsidRPr="009D33F9">
        <w:rPr>
          <w:rFonts w:ascii="Palatino Linotype" w:hAnsi="Palatino Linotype" w:cs="Arial"/>
          <w:b/>
          <w:i/>
        </w:rPr>
        <w:t>saimex</w:t>
      </w:r>
      <w:proofErr w:type="spellEnd"/>
      <w:r w:rsidRPr="009D33F9">
        <w:rPr>
          <w:rFonts w:ascii="Palatino Linotype" w:hAnsi="Palatino Linotype" w:cs="Arial"/>
          <w:b/>
          <w:i/>
        </w:rPr>
        <w:t xml:space="preserve"> 2021-2 T_Censurado.pdf”, “</w:t>
      </w:r>
      <w:proofErr w:type="spellStart"/>
      <w:r w:rsidRPr="009D33F9">
        <w:rPr>
          <w:rFonts w:ascii="Palatino Linotype" w:hAnsi="Palatino Linotype" w:cs="Arial"/>
          <w:b/>
          <w:i/>
        </w:rPr>
        <w:t>saimex</w:t>
      </w:r>
      <w:proofErr w:type="spellEnd"/>
      <w:r w:rsidRPr="009D33F9">
        <w:rPr>
          <w:rFonts w:ascii="Palatino Linotype" w:hAnsi="Palatino Linotype" w:cs="Arial"/>
          <w:b/>
          <w:i/>
        </w:rPr>
        <w:t xml:space="preserve"> 2021-3 T_Censurado.pdf”: </w:t>
      </w:r>
      <w:r w:rsidR="00363861" w:rsidRPr="009D33F9">
        <w:rPr>
          <w:rFonts w:ascii="Palatino Linotype" w:hAnsi="Palatino Linotype" w:cs="Arial"/>
        </w:rPr>
        <w:t xml:space="preserve">En </w:t>
      </w:r>
      <w:r w:rsidRPr="009D33F9">
        <w:rPr>
          <w:rFonts w:ascii="Palatino Linotype" w:hAnsi="Palatino Linotype" w:cs="Arial"/>
        </w:rPr>
        <w:t xml:space="preserve">estos archivos constan de </w:t>
      </w:r>
      <w:r w:rsidR="000A3FFA" w:rsidRPr="009D33F9">
        <w:rPr>
          <w:rFonts w:ascii="Palatino Linotype" w:hAnsi="Palatino Linotype" w:cs="Arial"/>
        </w:rPr>
        <w:t xml:space="preserve">1370 fojas, </w:t>
      </w:r>
      <w:r w:rsidRPr="009D33F9">
        <w:rPr>
          <w:rFonts w:ascii="Palatino Linotype" w:hAnsi="Palatino Linotype" w:cs="Arial"/>
        </w:rPr>
        <w:t xml:space="preserve">en el cual se tratan de oficios copias de conocimiento y demás soporte documental </w:t>
      </w:r>
      <w:r w:rsidR="009D33F9" w:rsidRPr="009D33F9">
        <w:rPr>
          <w:rFonts w:ascii="Palatino Linotype" w:hAnsi="Palatino Linotype" w:cs="Arial"/>
        </w:rPr>
        <w:t xml:space="preserve">en versión pública </w:t>
      </w:r>
      <w:r w:rsidRPr="009D33F9">
        <w:rPr>
          <w:rFonts w:ascii="Palatino Linotype" w:hAnsi="Palatino Linotype" w:cs="Arial"/>
        </w:rPr>
        <w:t>recibido</w:t>
      </w:r>
      <w:r w:rsidR="009D33F9" w:rsidRPr="009D33F9">
        <w:rPr>
          <w:rFonts w:ascii="Palatino Linotype" w:hAnsi="Palatino Linotype" w:cs="Arial"/>
        </w:rPr>
        <w:t xml:space="preserve"> y elaborado</w:t>
      </w:r>
      <w:r w:rsidRPr="009D33F9">
        <w:rPr>
          <w:rFonts w:ascii="Palatino Linotype" w:hAnsi="Palatino Linotype" w:cs="Arial"/>
        </w:rPr>
        <w:t xml:space="preserve"> a la Dirección de Administración y Finanzas del Instituto Materno Infantil del Estado de México</w:t>
      </w:r>
      <w:r w:rsidR="009D33F9">
        <w:rPr>
          <w:rFonts w:ascii="Palatino Linotype" w:hAnsi="Palatino Linotype" w:cs="Arial"/>
        </w:rPr>
        <w:t>.</w:t>
      </w:r>
    </w:p>
    <w:p w14:paraId="157043D0" w14:textId="77777777" w:rsidR="009D33F9" w:rsidRPr="009D33F9" w:rsidRDefault="009D33F9" w:rsidP="009D33F9">
      <w:pPr>
        <w:pStyle w:val="Prrafodelista"/>
        <w:spacing w:line="360" w:lineRule="auto"/>
        <w:ind w:left="720"/>
        <w:jc w:val="both"/>
        <w:textAlignment w:val="baseline"/>
        <w:rPr>
          <w:rFonts w:ascii="Palatino Linotype" w:hAnsi="Palatino Linotype" w:cs="Arial"/>
        </w:rPr>
      </w:pPr>
    </w:p>
    <w:p w14:paraId="2305AD86" w14:textId="17FEB54A" w:rsidR="00126D8D" w:rsidRPr="00F0430A" w:rsidRDefault="00126D8D" w:rsidP="009D33F9">
      <w:pPr>
        <w:pStyle w:val="Prrafodelista"/>
        <w:numPr>
          <w:ilvl w:val="0"/>
          <w:numId w:val="17"/>
        </w:numPr>
        <w:spacing w:line="360" w:lineRule="auto"/>
        <w:jc w:val="both"/>
        <w:textAlignment w:val="baseline"/>
        <w:rPr>
          <w:rFonts w:ascii="Palatino Linotype" w:hAnsi="Palatino Linotype" w:cs="Arial"/>
          <w:b/>
        </w:rPr>
      </w:pPr>
      <w:r w:rsidRPr="00F0430A">
        <w:rPr>
          <w:rFonts w:ascii="Palatino Linotype" w:hAnsi="Palatino Linotype" w:cs="Arial"/>
          <w:b/>
        </w:rPr>
        <w:t>ACTA 45.pdf:</w:t>
      </w:r>
      <w:r w:rsidRPr="00F0430A">
        <w:rPr>
          <w:rFonts w:ascii="Palatino Linotype" w:hAnsi="Palatino Linotype" w:cs="Arial"/>
        </w:rPr>
        <w:t xml:space="preserve">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w:t>
      </w:r>
      <w:r w:rsidR="00705C62">
        <w:rPr>
          <w:rFonts w:ascii="Palatino Linotype" w:hAnsi="Palatino Linotype" w:cs="Arial"/>
        </w:rPr>
        <w:t xml:space="preserve">Cuadragésima </w:t>
      </w:r>
      <w:r w:rsidR="00705C62" w:rsidRPr="00F0430A">
        <w:rPr>
          <w:rFonts w:ascii="Palatino Linotype" w:hAnsi="Palatino Linotype" w:cs="Arial"/>
        </w:rPr>
        <w:t>Quinta</w:t>
      </w:r>
      <w:r w:rsidR="00705C62">
        <w:rPr>
          <w:rFonts w:ascii="Palatino Linotype" w:hAnsi="Palatino Linotype" w:cs="Arial"/>
        </w:rPr>
        <w:t xml:space="preserve"> Sesión</w:t>
      </w:r>
      <w:r w:rsidR="00705C62" w:rsidRPr="00F0430A">
        <w:rPr>
          <w:rFonts w:ascii="Palatino Linotype" w:hAnsi="Palatino Linotype" w:cs="Arial"/>
        </w:rPr>
        <w:t xml:space="preserve"> Extraordinaria del Comité de Transparencia</w:t>
      </w:r>
      <w:r w:rsidRPr="00F0430A">
        <w:rPr>
          <w:rFonts w:ascii="Palatino Linotype" w:hAnsi="Palatino Linotype" w:cs="Arial"/>
        </w:rPr>
        <w:t>, en el que se aprueba la versión publica de los oficios recibidos y entregados a la Dirección de Administración y Finanzas del Instituto Materno Infantil del Estado de México.</w:t>
      </w:r>
    </w:p>
    <w:p w14:paraId="077D0E77"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lastRenderedPageBreak/>
        <w:t>05144/INFOEM/IP/RR/2021:</w:t>
      </w:r>
    </w:p>
    <w:p w14:paraId="04026754" w14:textId="77777777" w:rsidR="003872B5" w:rsidRPr="00F0430A" w:rsidRDefault="003872B5" w:rsidP="009D33F9">
      <w:pPr>
        <w:spacing w:line="360" w:lineRule="auto"/>
        <w:jc w:val="both"/>
        <w:textAlignment w:val="baseline"/>
        <w:rPr>
          <w:rFonts w:ascii="Palatino Linotype" w:hAnsi="Palatino Linotype" w:cs="Arial"/>
          <w:b/>
        </w:rPr>
      </w:pPr>
    </w:p>
    <w:p w14:paraId="5EC4074E" w14:textId="1DA4AFAB" w:rsidR="003872B5" w:rsidRPr="009D33F9" w:rsidRDefault="001C0DC7" w:rsidP="009D33F9">
      <w:pPr>
        <w:pStyle w:val="Prrafodelista"/>
        <w:numPr>
          <w:ilvl w:val="0"/>
          <w:numId w:val="16"/>
        </w:numPr>
        <w:spacing w:line="360" w:lineRule="auto"/>
        <w:jc w:val="both"/>
        <w:textAlignment w:val="baseline"/>
        <w:rPr>
          <w:rFonts w:ascii="Palatino Linotype" w:hAnsi="Palatino Linotype" w:cs="Arial"/>
          <w:b/>
        </w:rPr>
      </w:pPr>
      <w:r w:rsidRPr="009D33F9">
        <w:rPr>
          <w:rFonts w:ascii="Palatino Linotype" w:hAnsi="Palatino Linotype" w:cs="Arial"/>
          <w:b/>
          <w:i/>
        </w:rPr>
        <w:t>“</w:t>
      </w:r>
      <w:r w:rsidR="003872B5" w:rsidRPr="009D33F9">
        <w:rPr>
          <w:rFonts w:ascii="Palatino Linotype" w:hAnsi="Palatino Linotype" w:cs="Arial"/>
          <w:b/>
          <w:i/>
        </w:rPr>
        <w:t>solicitud 293.pdf</w:t>
      </w:r>
      <w:r w:rsidRPr="009D33F9">
        <w:rPr>
          <w:rFonts w:ascii="Palatino Linotype" w:hAnsi="Palatino Linotype" w:cs="Arial"/>
          <w:b/>
          <w:i/>
        </w:rPr>
        <w:t>”</w:t>
      </w:r>
      <w:r w:rsidRPr="009D33F9">
        <w:rPr>
          <w:rFonts w:ascii="Palatino Linotype" w:hAnsi="Palatino Linotype" w:cs="Arial"/>
          <w:b/>
        </w:rPr>
        <w:t>:</w:t>
      </w:r>
      <w:r w:rsidR="003872B5" w:rsidRPr="009D33F9">
        <w:rPr>
          <w:rFonts w:ascii="Palatino Linotype" w:hAnsi="Palatino Linotype" w:cs="Arial"/>
        </w:rPr>
        <w:t xml:space="preserve"> </w:t>
      </w:r>
      <w:r w:rsidR="00363861" w:rsidRPr="009D33F9">
        <w:rPr>
          <w:rFonts w:ascii="Palatino Linotype" w:hAnsi="Palatino Linotype" w:cs="Arial"/>
        </w:rPr>
        <w:t xml:space="preserve">Documento </w:t>
      </w:r>
      <w:r w:rsidR="003872B5" w:rsidRPr="009D33F9">
        <w:rPr>
          <w:rFonts w:ascii="Palatino Linotype" w:hAnsi="Palatino Linotype" w:cs="Arial"/>
        </w:rPr>
        <w:t>que consta de 1211 fojas, en el cual se tratan de oficios copias de conocimiento y demás soporte documental</w:t>
      </w:r>
      <w:r w:rsidR="009D33F9" w:rsidRPr="009D33F9">
        <w:rPr>
          <w:rFonts w:ascii="Palatino Linotype" w:hAnsi="Palatino Linotype" w:cs="Arial"/>
        </w:rPr>
        <w:t xml:space="preserve"> en versión pública</w:t>
      </w:r>
      <w:r w:rsidR="003872B5" w:rsidRPr="009D33F9">
        <w:rPr>
          <w:rFonts w:ascii="Palatino Linotype" w:hAnsi="Palatino Linotype" w:cs="Arial"/>
        </w:rPr>
        <w:t xml:space="preserve"> recibido</w:t>
      </w:r>
      <w:r w:rsidR="009D33F9" w:rsidRPr="009D33F9">
        <w:rPr>
          <w:rFonts w:ascii="Palatino Linotype" w:hAnsi="Palatino Linotype" w:cs="Arial"/>
        </w:rPr>
        <w:t xml:space="preserve"> y elaborado por</w:t>
      </w:r>
      <w:r w:rsidR="003872B5" w:rsidRPr="009D33F9">
        <w:rPr>
          <w:rFonts w:ascii="Palatino Linotype" w:hAnsi="Palatino Linotype" w:cs="Arial"/>
        </w:rPr>
        <w:t xml:space="preserve"> la Subdirección de Administración del Instituto Materno Infantil del Estado de México</w:t>
      </w:r>
      <w:r w:rsidR="009D33F9">
        <w:rPr>
          <w:rFonts w:ascii="Palatino Linotype" w:hAnsi="Palatino Linotype" w:cs="Arial"/>
        </w:rPr>
        <w:t>.</w:t>
      </w:r>
    </w:p>
    <w:p w14:paraId="6E646C89" w14:textId="77777777" w:rsidR="009D33F9" w:rsidRPr="009D33F9" w:rsidRDefault="009D33F9" w:rsidP="009D33F9">
      <w:pPr>
        <w:pStyle w:val="Prrafodelista"/>
        <w:spacing w:line="360" w:lineRule="auto"/>
        <w:ind w:left="720"/>
        <w:jc w:val="both"/>
        <w:textAlignment w:val="baseline"/>
        <w:rPr>
          <w:rFonts w:ascii="Palatino Linotype" w:hAnsi="Palatino Linotype" w:cs="Arial"/>
          <w:b/>
        </w:rPr>
      </w:pPr>
    </w:p>
    <w:p w14:paraId="345E34FD" w14:textId="67A8C1FB" w:rsidR="003872B5" w:rsidRPr="00F0430A" w:rsidRDefault="001C0DC7" w:rsidP="009D33F9">
      <w:pPr>
        <w:pStyle w:val="Prrafodelista"/>
        <w:numPr>
          <w:ilvl w:val="0"/>
          <w:numId w:val="16"/>
        </w:numPr>
        <w:spacing w:line="360" w:lineRule="auto"/>
        <w:jc w:val="both"/>
        <w:textAlignment w:val="baseline"/>
        <w:rPr>
          <w:rFonts w:ascii="Palatino Linotype" w:hAnsi="Palatino Linotype" w:cs="Arial"/>
          <w:b/>
        </w:rPr>
      </w:pPr>
      <w:r w:rsidRPr="00F0430A">
        <w:rPr>
          <w:rFonts w:ascii="Palatino Linotype" w:hAnsi="Palatino Linotype" w:cs="Arial"/>
          <w:b/>
          <w:i/>
        </w:rPr>
        <w:t>“</w:t>
      </w:r>
      <w:r w:rsidR="003872B5" w:rsidRPr="00F0430A">
        <w:rPr>
          <w:rFonts w:ascii="Palatino Linotype" w:hAnsi="Palatino Linotype" w:cs="Arial"/>
          <w:b/>
          <w:i/>
        </w:rPr>
        <w:t>ACTA 45.pdf</w:t>
      </w:r>
      <w:r w:rsidRPr="00F0430A">
        <w:rPr>
          <w:rFonts w:ascii="Palatino Linotype" w:hAnsi="Palatino Linotype" w:cs="Arial"/>
          <w:b/>
          <w:i/>
        </w:rPr>
        <w:t>”</w:t>
      </w:r>
      <w:r w:rsidRPr="00F0430A">
        <w:rPr>
          <w:rFonts w:ascii="Palatino Linotype" w:hAnsi="Palatino Linotype" w:cs="Arial"/>
          <w:b/>
        </w:rPr>
        <w:t>:</w:t>
      </w:r>
      <w:r w:rsidR="003872B5" w:rsidRPr="00F0430A">
        <w:rPr>
          <w:rFonts w:ascii="Palatino Linotype" w:hAnsi="Palatino Linotype" w:cs="Arial"/>
          <w:b/>
        </w:rPr>
        <w:t xml:space="preserve">, </w:t>
      </w:r>
      <w:r w:rsidR="00363861" w:rsidRPr="00F0430A">
        <w:rPr>
          <w:rFonts w:ascii="Palatino Linotype" w:hAnsi="Palatino Linotype" w:cs="Arial"/>
        </w:rPr>
        <w:t xml:space="preserve">Documento </w:t>
      </w:r>
      <w:r w:rsidR="003872B5" w:rsidRPr="00F0430A">
        <w:rPr>
          <w:rFonts w:ascii="Palatino Linotype" w:hAnsi="Palatino Linotype" w:cs="Arial"/>
        </w:rPr>
        <w:t xml:space="preserve">con 83 fojas que consta de la </w:t>
      </w:r>
      <w:r w:rsidR="00705C62">
        <w:rPr>
          <w:rFonts w:ascii="Palatino Linotype" w:hAnsi="Palatino Linotype" w:cs="Arial"/>
        </w:rPr>
        <w:t xml:space="preserve">Cuadragésima </w:t>
      </w:r>
      <w:r w:rsidR="00705C62" w:rsidRPr="00F0430A">
        <w:rPr>
          <w:rFonts w:ascii="Palatino Linotype" w:hAnsi="Palatino Linotype" w:cs="Arial"/>
        </w:rPr>
        <w:t>Quinta</w:t>
      </w:r>
      <w:r w:rsidR="00705C62">
        <w:rPr>
          <w:rFonts w:ascii="Palatino Linotype" w:hAnsi="Palatino Linotype" w:cs="Arial"/>
        </w:rPr>
        <w:t xml:space="preserve"> Sesión</w:t>
      </w:r>
      <w:r w:rsidR="00705C62" w:rsidRPr="00F0430A">
        <w:rPr>
          <w:rFonts w:ascii="Palatino Linotype" w:hAnsi="Palatino Linotype" w:cs="Arial"/>
        </w:rPr>
        <w:t xml:space="preserve"> Extraordinaria del Comité de Transparencia</w:t>
      </w:r>
      <w:r w:rsidR="003872B5" w:rsidRPr="00F0430A">
        <w:rPr>
          <w:rFonts w:ascii="Palatino Linotype" w:hAnsi="Palatino Linotype" w:cs="Arial"/>
        </w:rPr>
        <w:t>, en el que se aprueba la versión publica de los oficios recibidos y entregados a la Subdirección de Administración del Instituto Materno Infantil del Estado de México.</w:t>
      </w:r>
    </w:p>
    <w:p w14:paraId="655FF069" w14:textId="77777777" w:rsidR="003872B5" w:rsidRPr="00F0430A" w:rsidRDefault="003872B5" w:rsidP="009D33F9">
      <w:pPr>
        <w:spacing w:line="276" w:lineRule="auto"/>
        <w:jc w:val="both"/>
        <w:textAlignment w:val="baseline"/>
        <w:rPr>
          <w:rFonts w:ascii="Palatino Linotype" w:hAnsi="Palatino Linotype" w:cs="Arial"/>
          <w:b/>
        </w:rPr>
      </w:pPr>
    </w:p>
    <w:p w14:paraId="4B59F4E9"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 xml:space="preserve">05145/INFOEM/IP/RR/2021: </w:t>
      </w:r>
    </w:p>
    <w:p w14:paraId="61A1EC8D" w14:textId="77777777" w:rsidR="0072616A" w:rsidRPr="00F0430A" w:rsidRDefault="0072616A" w:rsidP="009D33F9">
      <w:pPr>
        <w:spacing w:line="276" w:lineRule="auto"/>
        <w:jc w:val="both"/>
        <w:textAlignment w:val="baseline"/>
        <w:rPr>
          <w:rFonts w:ascii="Palatino Linotype" w:hAnsi="Palatino Linotype" w:cs="Arial"/>
          <w:b/>
        </w:rPr>
      </w:pPr>
    </w:p>
    <w:p w14:paraId="467EC75A" w14:textId="67EA989B" w:rsidR="0072616A" w:rsidRPr="009D33F9" w:rsidRDefault="0072616A" w:rsidP="009D33F9">
      <w:pPr>
        <w:pStyle w:val="Prrafodelista"/>
        <w:numPr>
          <w:ilvl w:val="0"/>
          <w:numId w:val="18"/>
        </w:numPr>
        <w:spacing w:line="360" w:lineRule="auto"/>
        <w:jc w:val="both"/>
        <w:textAlignment w:val="baseline"/>
        <w:rPr>
          <w:rFonts w:ascii="Palatino Linotype" w:hAnsi="Palatino Linotype" w:cs="Arial"/>
          <w:b/>
        </w:rPr>
      </w:pPr>
      <w:r w:rsidRPr="009D33F9">
        <w:rPr>
          <w:rFonts w:ascii="Palatino Linotype" w:hAnsi="Palatino Linotype" w:cs="Arial"/>
          <w:b/>
          <w:i/>
        </w:rPr>
        <w:t>“SAIMEX 296_Censurado.rar”</w:t>
      </w:r>
      <w:r w:rsidRPr="009D33F9">
        <w:rPr>
          <w:rFonts w:ascii="Palatino Linotype" w:hAnsi="Palatino Linotype" w:cs="Arial"/>
          <w:b/>
        </w:rPr>
        <w:t xml:space="preserve">: </w:t>
      </w:r>
      <w:r w:rsidR="00363861" w:rsidRPr="009D33F9">
        <w:rPr>
          <w:rFonts w:ascii="Palatino Linotype" w:hAnsi="Palatino Linotype" w:cs="Arial"/>
        </w:rPr>
        <w:t xml:space="preserve">Carpeta </w:t>
      </w:r>
      <w:r w:rsidRPr="009D33F9">
        <w:rPr>
          <w:rFonts w:ascii="Palatino Linotype" w:hAnsi="Palatino Linotype" w:cs="Arial"/>
        </w:rPr>
        <w:t>comprimida en la cual se desprenden 789 fojas útiles, en el cual se tratan de oficios copias de conocimiento y demás soporte documental</w:t>
      </w:r>
      <w:r w:rsidR="009D33F9" w:rsidRPr="009D33F9">
        <w:rPr>
          <w:rFonts w:ascii="Palatino Linotype" w:hAnsi="Palatino Linotype" w:cs="Arial"/>
        </w:rPr>
        <w:t xml:space="preserve"> en versión pública</w:t>
      </w:r>
      <w:r w:rsidRPr="009D33F9">
        <w:rPr>
          <w:rFonts w:ascii="Palatino Linotype" w:hAnsi="Palatino Linotype" w:cs="Arial"/>
        </w:rPr>
        <w:t xml:space="preserve"> recibido </w:t>
      </w:r>
      <w:r w:rsidR="009D33F9" w:rsidRPr="009D33F9">
        <w:rPr>
          <w:rFonts w:ascii="Palatino Linotype" w:hAnsi="Palatino Linotype" w:cs="Arial"/>
        </w:rPr>
        <w:t>y elaborado por</w:t>
      </w:r>
      <w:r w:rsidRPr="009D33F9">
        <w:rPr>
          <w:rFonts w:ascii="Palatino Linotype" w:hAnsi="Palatino Linotype" w:cs="Arial"/>
        </w:rPr>
        <w:t xml:space="preserve"> la Dirección General del Hospital de </w:t>
      </w:r>
      <w:r w:rsidR="00705C62" w:rsidRPr="009D33F9">
        <w:rPr>
          <w:rFonts w:ascii="Palatino Linotype" w:hAnsi="Palatino Linotype" w:cs="Arial"/>
        </w:rPr>
        <w:t>Ginecología</w:t>
      </w:r>
      <w:r w:rsidRPr="009D33F9">
        <w:rPr>
          <w:rFonts w:ascii="Palatino Linotype" w:hAnsi="Palatino Linotype" w:cs="Arial"/>
        </w:rPr>
        <w:t xml:space="preserve"> y Obstetricia del Instituto Materno</w:t>
      </w:r>
      <w:r w:rsidR="009D33F9">
        <w:rPr>
          <w:rFonts w:ascii="Palatino Linotype" w:hAnsi="Palatino Linotype" w:cs="Arial"/>
        </w:rPr>
        <w:t xml:space="preserve"> Infantil del Estado de México.</w:t>
      </w:r>
    </w:p>
    <w:p w14:paraId="3824695B" w14:textId="77777777" w:rsidR="009D33F9" w:rsidRPr="009D33F9" w:rsidRDefault="009D33F9" w:rsidP="009D33F9">
      <w:pPr>
        <w:spacing w:line="360" w:lineRule="auto"/>
        <w:ind w:left="360"/>
        <w:jc w:val="both"/>
        <w:textAlignment w:val="baseline"/>
        <w:rPr>
          <w:rFonts w:ascii="Palatino Linotype" w:hAnsi="Palatino Linotype" w:cs="Arial"/>
          <w:b/>
        </w:rPr>
      </w:pPr>
    </w:p>
    <w:p w14:paraId="1BFCBCE9" w14:textId="79A86236" w:rsidR="0072616A" w:rsidRPr="00F0430A" w:rsidRDefault="0072616A" w:rsidP="009D33F9">
      <w:pPr>
        <w:pStyle w:val="Prrafodelista"/>
        <w:numPr>
          <w:ilvl w:val="0"/>
          <w:numId w:val="18"/>
        </w:numPr>
        <w:spacing w:line="360" w:lineRule="auto"/>
        <w:jc w:val="both"/>
        <w:textAlignment w:val="baseline"/>
        <w:rPr>
          <w:rFonts w:ascii="Palatino Linotype" w:hAnsi="Palatino Linotype" w:cs="Arial"/>
          <w:b/>
        </w:rPr>
      </w:pPr>
      <w:r w:rsidRPr="00F0430A">
        <w:rPr>
          <w:rFonts w:ascii="Palatino Linotype" w:hAnsi="Palatino Linotype" w:cs="Arial"/>
          <w:b/>
          <w:i/>
        </w:rPr>
        <w:t>“ACTA 45.pdf”</w:t>
      </w:r>
      <w:r w:rsidRPr="00F0430A">
        <w:rPr>
          <w:rFonts w:ascii="Palatino Linotype" w:hAnsi="Palatino Linotype" w:cs="Arial"/>
          <w:b/>
        </w:rPr>
        <w:t xml:space="preserve">,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la </w:t>
      </w:r>
      <w:r w:rsidR="00705C62">
        <w:rPr>
          <w:rFonts w:ascii="Palatino Linotype" w:hAnsi="Palatino Linotype" w:cs="Arial"/>
        </w:rPr>
        <w:t xml:space="preserve">Cuadragésima </w:t>
      </w:r>
      <w:r w:rsidR="00705C62" w:rsidRPr="00F0430A">
        <w:rPr>
          <w:rFonts w:ascii="Palatino Linotype" w:hAnsi="Palatino Linotype" w:cs="Arial"/>
        </w:rPr>
        <w:t>Quinta</w:t>
      </w:r>
      <w:r w:rsidR="00705C62">
        <w:rPr>
          <w:rFonts w:ascii="Palatino Linotype" w:hAnsi="Palatino Linotype" w:cs="Arial"/>
        </w:rPr>
        <w:t xml:space="preserve"> Sesión</w:t>
      </w:r>
      <w:r w:rsidR="00705C62" w:rsidRPr="00F0430A">
        <w:rPr>
          <w:rFonts w:ascii="Palatino Linotype" w:hAnsi="Palatino Linotype" w:cs="Arial"/>
        </w:rPr>
        <w:t xml:space="preserve"> Extraordinaria del Comité de Transparencia</w:t>
      </w:r>
      <w:r w:rsidRPr="00F0430A">
        <w:rPr>
          <w:rFonts w:ascii="Palatino Linotype" w:hAnsi="Palatino Linotype" w:cs="Arial"/>
        </w:rPr>
        <w:t xml:space="preserve">, en el que se aprueba la versión publica de los oficios recibidos y entregados a la Dirección General del </w:t>
      </w:r>
      <w:r w:rsidRPr="00F0430A">
        <w:rPr>
          <w:rFonts w:ascii="Palatino Linotype" w:hAnsi="Palatino Linotype" w:cs="Arial"/>
        </w:rPr>
        <w:lastRenderedPageBreak/>
        <w:t xml:space="preserve">Hospital de </w:t>
      </w:r>
      <w:r w:rsidR="00705C62" w:rsidRPr="00F0430A">
        <w:rPr>
          <w:rFonts w:ascii="Palatino Linotype" w:hAnsi="Palatino Linotype" w:cs="Arial"/>
        </w:rPr>
        <w:t>Ginecología</w:t>
      </w:r>
      <w:r w:rsidRPr="00F0430A">
        <w:rPr>
          <w:rFonts w:ascii="Palatino Linotype" w:hAnsi="Palatino Linotype" w:cs="Arial"/>
        </w:rPr>
        <w:t xml:space="preserve"> y Obstetricia del Instituto Materno Infantil del Estado de México.</w:t>
      </w:r>
    </w:p>
    <w:p w14:paraId="1BC36D90" w14:textId="77777777" w:rsidR="0072616A" w:rsidRPr="00F0430A" w:rsidRDefault="0072616A" w:rsidP="009D33F9">
      <w:pPr>
        <w:spacing w:line="276" w:lineRule="auto"/>
        <w:jc w:val="both"/>
        <w:textAlignment w:val="baseline"/>
        <w:rPr>
          <w:rFonts w:ascii="Palatino Linotype" w:hAnsi="Palatino Linotype" w:cs="Arial"/>
          <w:b/>
        </w:rPr>
      </w:pPr>
    </w:p>
    <w:p w14:paraId="69F4EA9B" w14:textId="5BFAFD81"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05146/INFOEM/IP/RR/2021:</w:t>
      </w:r>
    </w:p>
    <w:p w14:paraId="3F899B91" w14:textId="77777777" w:rsidR="00195CDC" w:rsidRPr="00F0430A" w:rsidRDefault="00195CDC" w:rsidP="009D33F9">
      <w:pPr>
        <w:spacing w:line="276" w:lineRule="auto"/>
        <w:jc w:val="both"/>
        <w:textAlignment w:val="baseline"/>
        <w:rPr>
          <w:rFonts w:ascii="Palatino Linotype" w:hAnsi="Palatino Linotype" w:cs="Arial"/>
          <w:b/>
        </w:rPr>
      </w:pPr>
    </w:p>
    <w:p w14:paraId="74A076A8" w14:textId="0F93E8CE" w:rsidR="00984D75" w:rsidRPr="00F0430A" w:rsidRDefault="00984D75" w:rsidP="009D33F9">
      <w:pPr>
        <w:pStyle w:val="Prrafodelista"/>
        <w:widowControl w:val="0"/>
        <w:numPr>
          <w:ilvl w:val="0"/>
          <w:numId w:val="19"/>
        </w:numPr>
        <w:autoSpaceDE w:val="0"/>
        <w:autoSpaceDN w:val="0"/>
        <w:adjustRightInd w:val="0"/>
        <w:spacing w:line="360" w:lineRule="auto"/>
        <w:jc w:val="both"/>
        <w:rPr>
          <w:rFonts w:ascii="Palatino Linotype" w:eastAsia="MS Mincho" w:hAnsi="Palatino Linotype" w:cs="Arial"/>
        </w:rPr>
      </w:pPr>
      <w:r w:rsidRPr="00F0430A">
        <w:rPr>
          <w:rFonts w:ascii="Palatino Linotype" w:hAnsi="Palatino Linotype" w:cs="Arial"/>
          <w:b/>
          <w:i/>
        </w:rPr>
        <w:t>“oFICIO.pdf”</w:t>
      </w:r>
      <w:r w:rsidRPr="00F0430A">
        <w:rPr>
          <w:rFonts w:ascii="Palatino Linotype" w:hAnsi="Palatino Linotype" w:cs="Arial"/>
          <w:b/>
        </w:rPr>
        <w:t xml:space="preserve">: </w:t>
      </w:r>
      <w:r w:rsidR="00363861" w:rsidRPr="00F0430A">
        <w:rPr>
          <w:rFonts w:ascii="Palatino Linotype" w:hAnsi="Palatino Linotype" w:cs="Arial"/>
        </w:rPr>
        <w:t xml:space="preserve">Documento </w:t>
      </w:r>
      <w:r w:rsidRPr="00F0430A">
        <w:rPr>
          <w:rFonts w:ascii="Palatino Linotype" w:hAnsi="Palatino Linotype" w:cs="Arial"/>
        </w:rPr>
        <w:t xml:space="preserve">en el cual la Subdirección Administrativa del Hospital de </w:t>
      </w:r>
      <w:r w:rsidR="00705C62" w:rsidRPr="00F0430A">
        <w:rPr>
          <w:rFonts w:ascii="Palatino Linotype" w:hAnsi="Palatino Linotype" w:cs="Arial"/>
        </w:rPr>
        <w:t>Ginecología</w:t>
      </w:r>
      <w:r w:rsidRPr="00F0430A">
        <w:rPr>
          <w:rFonts w:ascii="Palatino Linotype" w:hAnsi="Palatino Linotype" w:cs="Arial"/>
        </w:rPr>
        <w:t xml:space="preserve"> y Obstetricia del Instituto Materno Infantil del Estado de México</w:t>
      </w:r>
      <w:r w:rsidRPr="00F0430A">
        <w:rPr>
          <w:rFonts w:ascii="Palatino Linotype" w:hAnsi="Palatino Linotype" w:cs="Arial"/>
          <w:b/>
        </w:rPr>
        <w:t>,</w:t>
      </w:r>
      <w:r w:rsidRPr="00F0430A">
        <w:rPr>
          <w:rFonts w:ascii="Palatino Linotype" w:eastAsia="MS Mincho" w:hAnsi="Palatino Linotype" w:cs="Arial"/>
        </w:rPr>
        <w:t xml:space="preserve"> medularmente cambia la modalidad de entrega a consulta directa (in situ).</w:t>
      </w:r>
    </w:p>
    <w:p w14:paraId="58EFB01D" w14:textId="77777777" w:rsidR="00984D75" w:rsidRPr="00F0430A" w:rsidRDefault="00984D75" w:rsidP="009D33F9">
      <w:pPr>
        <w:widowControl w:val="0"/>
        <w:autoSpaceDE w:val="0"/>
        <w:autoSpaceDN w:val="0"/>
        <w:adjustRightInd w:val="0"/>
        <w:spacing w:line="360" w:lineRule="auto"/>
        <w:jc w:val="both"/>
        <w:rPr>
          <w:rFonts w:ascii="Palatino Linotype" w:eastAsia="MS Mincho" w:hAnsi="Palatino Linotype" w:cs="Arial"/>
        </w:rPr>
      </w:pPr>
    </w:p>
    <w:p w14:paraId="53584E92" w14:textId="42F2B898"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05147/INFOEM/IP/RR/2021:</w:t>
      </w:r>
    </w:p>
    <w:p w14:paraId="2AE33BD5" w14:textId="77777777" w:rsidR="001C0DC7" w:rsidRPr="00F0430A" w:rsidRDefault="001C0DC7" w:rsidP="009D33F9">
      <w:pPr>
        <w:spacing w:line="360" w:lineRule="auto"/>
        <w:jc w:val="both"/>
        <w:textAlignment w:val="baseline"/>
        <w:rPr>
          <w:rFonts w:ascii="Palatino Linotype" w:hAnsi="Palatino Linotype" w:cs="Arial"/>
          <w:b/>
        </w:rPr>
      </w:pPr>
    </w:p>
    <w:p w14:paraId="336F72F9" w14:textId="77777777" w:rsidR="009D33F9" w:rsidRPr="009D33F9" w:rsidRDefault="001C0DC7" w:rsidP="009D33F9">
      <w:pPr>
        <w:pStyle w:val="Prrafodelista"/>
        <w:numPr>
          <w:ilvl w:val="0"/>
          <w:numId w:val="16"/>
        </w:numPr>
        <w:spacing w:line="360" w:lineRule="auto"/>
        <w:jc w:val="both"/>
        <w:textAlignment w:val="baseline"/>
        <w:rPr>
          <w:rFonts w:ascii="Palatino Linotype" w:hAnsi="Palatino Linotype" w:cs="Arial"/>
          <w:b/>
        </w:rPr>
      </w:pPr>
      <w:r w:rsidRPr="009D33F9">
        <w:rPr>
          <w:rFonts w:ascii="Palatino Linotype" w:hAnsi="Palatino Linotype" w:cs="Arial"/>
          <w:b/>
        </w:rPr>
        <w:t xml:space="preserve">“SOLICITUD 298_VERSION PUBLICA.pdf”: </w:t>
      </w:r>
      <w:r w:rsidR="00363861" w:rsidRPr="009D33F9">
        <w:rPr>
          <w:rFonts w:ascii="Palatino Linotype" w:hAnsi="Palatino Linotype" w:cs="Arial"/>
        </w:rPr>
        <w:t xml:space="preserve">Documento </w:t>
      </w:r>
      <w:r w:rsidRPr="009D33F9">
        <w:rPr>
          <w:rFonts w:ascii="Palatino Linotype" w:hAnsi="Palatino Linotype" w:cs="Arial"/>
        </w:rPr>
        <w:t>que consta de 1211 fojas, en el cual se tratan de oficios copias de conocimiento y demás soporte documental</w:t>
      </w:r>
      <w:r w:rsidR="009D33F9" w:rsidRPr="009D33F9">
        <w:rPr>
          <w:rFonts w:ascii="Palatino Linotype" w:hAnsi="Palatino Linotype" w:cs="Arial"/>
        </w:rPr>
        <w:t xml:space="preserve"> en versión pública recibido y elaborado por </w:t>
      </w:r>
      <w:r w:rsidRPr="009D33F9">
        <w:rPr>
          <w:rFonts w:ascii="Palatino Linotype" w:hAnsi="Palatino Linotype" w:cs="Arial"/>
        </w:rPr>
        <w:t>la Subdirección Administrativa del Centro de Especialidades Odontológicas del Instituto Materno Infantil del Estado de México</w:t>
      </w:r>
      <w:r w:rsidR="009D33F9">
        <w:rPr>
          <w:rFonts w:ascii="Palatino Linotype" w:hAnsi="Palatino Linotype" w:cs="Arial"/>
        </w:rPr>
        <w:t>.</w:t>
      </w:r>
    </w:p>
    <w:p w14:paraId="536BB438" w14:textId="559A89F4" w:rsidR="001C0DC7" w:rsidRPr="009D33F9" w:rsidRDefault="001C0DC7" w:rsidP="009D33F9">
      <w:pPr>
        <w:pStyle w:val="Prrafodelista"/>
        <w:spacing w:line="360" w:lineRule="auto"/>
        <w:ind w:left="720"/>
        <w:jc w:val="both"/>
        <w:textAlignment w:val="baseline"/>
        <w:rPr>
          <w:rFonts w:ascii="Palatino Linotype" w:hAnsi="Palatino Linotype" w:cs="Arial"/>
          <w:b/>
        </w:rPr>
      </w:pPr>
      <w:r w:rsidRPr="009D33F9">
        <w:rPr>
          <w:rFonts w:ascii="Palatino Linotype" w:hAnsi="Palatino Linotype" w:cs="Arial"/>
          <w:b/>
        </w:rPr>
        <w:tab/>
      </w:r>
    </w:p>
    <w:p w14:paraId="3918DF29" w14:textId="01B6AC2C" w:rsidR="001C0DC7" w:rsidRPr="00F0430A" w:rsidRDefault="001C0DC7" w:rsidP="009D33F9">
      <w:pPr>
        <w:pStyle w:val="Prrafodelista"/>
        <w:numPr>
          <w:ilvl w:val="0"/>
          <w:numId w:val="18"/>
        </w:numPr>
        <w:spacing w:line="360" w:lineRule="auto"/>
        <w:jc w:val="both"/>
        <w:textAlignment w:val="baseline"/>
        <w:rPr>
          <w:rFonts w:ascii="Palatino Linotype" w:hAnsi="Palatino Linotype" w:cs="Arial"/>
          <w:b/>
        </w:rPr>
      </w:pPr>
      <w:r w:rsidRPr="00F0430A">
        <w:rPr>
          <w:rFonts w:ascii="Palatino Linotype" w:hAnsi="Palatino Linotype" w:cs="Arial"/>
          <w:b/>
        </w:rPr>
        <w:t xml:space="preserve">“ACTA 45.pdf”,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w:t>
      </w:r>
      <w:r w:rsidR="00705C62" w:rsidRPr="00705C62">
        <w:rPr>
          <w:rFonts w:ascii="Palatino Linotype" w:hAnsi="Palatino Linotype" w:cs="Arial"/>
        </w:rPr>
        <w:t>Cuadragésima Quinta Sesión Extraordinaria del Comité de Transparencia</w:t>
      </w:r>
      <w:r w:rsidRPr="00F0430A">
        <w:rPr>
          <w:rFonts w:ascii="Palatino Linotype" w:hAnsi="Palatino Linotype" w:cs="Arial"/>
        </w:rPr>
        <w:t>, en el que se aprueba la versión publica de los oficios recibidos y entregados a la Subdirección Administrativa del Centro de Especialidades Odontológicas del Instituto Materno Infantil del Estado de México.</w:t>
      </w:r>
    </w:p>
    <w:p w14:paraId="119A6740" w14:textId="77777777" w:rsidR="001C0DC7" w:rsidRPr="00F0430A" w:rsidRDefault="001C0DC7" w:rsidP="009D33F9">
      <w:pPr>
        <w:pStyle w:val="Prrafodelista"/>
        <w:spacing w:line="360" w:lineRule="auto"/>
        <w:ind w:left="720"/>
        <w:jc w:val="both"/>
        <w:textAlignment w:val="baseline"/>
        <w:rPr>
          <w:rFonts w:ascii="Palatino Linotype" w:hAnsi="Palatino Linotype" w:cs="Arial"/>
          <w:b/>
        </w:rPr>
      </w:pPr>
    </w:p>
    <w:p w14:paraId="135662E0" w14:textId="6B15827C"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lastRenderedPageBreak/>
        <w:t>05149/INFOEM/IP/RR/2021:</w:t>
      </w:r>
    </w:p>
    <w:p w14:paraId="5CC30505" w14:textId="77777777" w:rsidR="000E664D" w:rsidRPr="00F0430A" w:rsidRDefault="000E664D" w:rsidP="009D33F9">
      <w:pPr>
        <w:spacing w:line="276" w:lineRule="auto"/>
        <w:jc w:val="both"/>
        <w:textAlignment w:val="baseline"/>
        <w:rPr>
          <w:rFonts w:ascii="Palatino Linotype" w:hAnsi="Palatino Linotype" w:cs="Arial"/>
          <w:b/>
        </w:rPr>
      </w:pPr>
    </w:p>
    <w:p w14:paraId="1B9EEC3B" w14:textId="30196509" w:rsidR="00CE3B4E" w:rsidRDefault="005F3007" w:rsidP="009D33F9">
      <w:pPr>
        <w:pStyle w:val="Prrafodelista"/>
        <w:numPr>
          <w:ilvl w:val="0"/>
          <w:numId w:val="18"/>
        </w:numPr>
        <w:spacing w:line="360" w:lineRule="auto"/>
        <w:jc w:val="both"/>
        <w:textAlignment w:val="baseline"/>
        <w:rPr>
          <w:rFonts w:ascii="Palatino Linotype" w:hAnsi="Palatino Linotype" w:cs="Arial"/>
        </w:rPr>
      </w:pPr>
      <w:r w:rsidRPr="009D33F9">
        <w:rPr>
          <w:rFonts w:ascii="Palatino Linotype" w:hAnsi="Palatino Linotype" w:cs="Arial"/>
          <w:b/>
          <w:i/>
        </w:rPr>
        <w:t>“</w:t>
      </w:r>
      <w:r w:rsidR="000E664D" w:rsidRPr="009D33F9">
        <w:rPr>
          <w:rFonts w:ascii="Palatino Linotype" w:hAnsi="Palatino Linotype" w:cs="Arial"/>
          <w:b/>
          <w:i/>
        </w:rPr>
        <w:t>299 ADMON _Censurado.pdf</w:t>
      </w:r>
      <w:r w:rsidRPr="009D33F9">
        <w:rPr>
          <w:rFonts w:ascii="Palatino Linotype" w:hAnsi="Palatino Linotype" w:cs="Arial"/>
          <w:b/>
          <w:i/>
        </w:rPr>
        <w:t xml:space="preserve">”: </w:t>
      </w:r>
      <w:r w:rsidR="00363861" w:rsidRPr="009D33F9">
        <w:rPr>
          <w:rFonts w:ascii="Palatino Linotype" w:hAnsi="Palatino Linotype" w:cs="Arial"/>
        </w:rPr>
        <w:t xml:space="preserve">Documento </w:t>
      </w:r>
      <w:r w:rsidR="00CE3B4E" w:rsidRPr="009D33F9">
        <w:rPr>
          <w:rFonts w:ascii="Palatino Linotype" w:hAnsi="Palatino Linotype" w:cs="Arial"/>
        </w:rPr>
        <w:t xml:space="preserve">que consta de 2063 fojas, en el cual se tratan de oficios copias de conocimiento y demás soporte documental </w:t>
      </w:r>
      <w:r w:rsidR="009D33F9" w:rsidRPr="009D33F9">
        <w:rPr>
          <w:rFonts w:ascii="Palatino Linotype" w:hAnsi="Palatino Linotype" w:cs="Arial"/>
        </w:rPr>
        <w:t>en versión pública recibido y elaborado por</w:t>
      </w:r>
      <w:r w:rsidR="00CE3B4E" w:rsidRPr="009D33F9">
        <w:rPr>
          <w:rFonts w:ascii="Palatino Linotype" w:hAnsi="Palatino Linotype" w:cs="Arial"/>
        </w:rPr>
        <w:t xml:space="preserve"> la Subdirección Administrativa del Hospital para el niño del Instituto Materno</w:t>
      </w:r>
      <w:r w:rsidR="009D33F9">
        <w:rPr>
          <w:rFonts w:ascii="Palatino Linotype" w:hAnsi="Palatino Linotype" w:cs="Arial"/>
        </w:rPr>
        <w:t xml:space="preserve"> Infantil del Estado de México.</w:t>
      </w:r>
    </w:p>
    <w:p w14:paraId="254DAE03" w14:textId="77777777" w:rsidR="009D33F9" w:rsidRPr="009D33F9" w:rsidRDefault="009D33F9" w:rsidP="009D33F9">
      <w:pPr>
        <w:pStyle w:val="Prrafodelista"/>
        <w:spacing w:line="360" w:lineRule="auto"/>
        <w:ind w:left="720"/>
        <w:jc w:val="both"/>
        <w:textAlignment w:val="baseline"/>
        <w:rPr>
          <w:rFonts w:ascii="Palatino Linotype" w:hAnsi="Palatino Linotype" w:cs="Arial"/>
        </w:rPr>
      </w:pPr>
    </w:p>
    <w:p w14:paraId="2FCF984E" w14:textId="6F9DC1B6" w:rsidR="00C414A4" w:rsidRPr="00F0430A" w:rsidRDefault="00CE3B4E" w:rsidP="009D33F9">
      <w:pPr>
        <w:pStyle w:val="Prrafodelista"/>
        <w:numPr>
          <w:ilvl w:val="0"/>
          <w:numId w:val="18"/>
        </w:numPr>
        <w:spacing w:line="360" w:lineRule="auto"/>
        <w:jc w:val="both"/>
        <w:textAlignment w:val="baseline"/>
        <w:rPr>
          <w:rFonts w:ascii="Palatino Linotype" w:hAnsi="Palatino Linotype" w:cs="Arial"/>
          <w:b/>
        </w:rPr>
      </w:pPr>
      <w:r w:rsidRPr="00F0430A">
        <w:rPr>
          <w:rFonts w:ascii="Palatino Linotype" w:hAnsi="Palatino Linotype" w:cs="Arial"/>
          <w:b/>
          <w:i/>
        </w:rPr>
        <w:t xml:space="preserve"> </w:t>
      </w:r>
      <w:r w:rsidR="005F3007" w:rsidRPr="00F0430A">
        <w:rPr>
          <w:rFonts w:ascii="Palatino Linotype" w:hAnsi="Palatino Linotype" w:cs="Arial"/>
          <w:b/>
          <w:i/>
        </w:rPr>
        <w:t>“</w:t>
      </w:r>
      <w:r w:rsidR="000E664D" w:rsidRPr="00F0430A">
        <w:rPr>
          <w:rFonts w:ascii="Palatino Linotype" w:hAnsi="Palatino Linotype" w:cs="Arial"/>
          <w:b/>
          <w:i/>
        </w:rPr>
        <w:t>ACTA 45.pdf”</w:t>
      </w:r>
      <w:r w:rsidR="005F3007" w:rsidRPr="00F0430A">
        <w:rPr>
          <w:rFonts w:ascii="Palatino Linotype" w:hAnsi="Palatino Linotype" w:cs="Arial"/>
          <w:b/>
          <w:i/>
        </w:rPr>
        <w:t>:</w:t>
      </w:r>
      <w:r w:rsidR="005F3007" w:rsidRPr="00F0430A">
        <w:rPr>
          <w:rFonts w:ascii="Palatino Linotype" w:hAnsi="Palatino Linotype" w:cs="Arial"/>
          <w:i/>
        </w:rPr>
        <w:t xml:space="preserve"> </w:t>
      </w:r>
      <w:r w:rsidR="00363861" w:rsidRPr="00F0430A">
        <w:rPr>
          <w:rFonts w:ascii="Palatino Linotype" w:hAnsi="Palatino Linotype" w:cs="Arial"/>
        </w:rPr>
        <w:t xml:space="preserve">Documento </w:t>
      </w:r>
      <w:r w:rsidR="00C414A4" w:rsidRPr="00F0430A">
        <w:rPr>
          <w:rFonts w:ascii="Palatino Linotype" w:hAnsi="Palatino Linotype" w:cs="Arial"/>
        </w:rPr>
        <w:t xml:space="preserve">con 83 fojas que consta de la </w:t>
      </w:r>
      <w:r w:rsidR="00705C62" w:rsidRPr="00705C62">
        <w:rPr>
          <w:rFonts w:ascii="Palatino Linotype" w:hAnsi="Palatino Linotype" w:cs="Arial"/>
        </w:rPr>
        <w:t>Cuadragésima Quinta Sesión Extraordinaria del Comité de Transparencia</w:t>
      </w:r>
      <w:r w:rsidR="00C414A4" w:rsidRPr="00F0430A">
        <w:rPr>
          <w:rFonts w:ascii="Palatino Linotype" w:hAnsi="Palatino Linotype" w:cs="Arial"/>
        </w:rPr>
        <w:t>, en el que se aprueba la versión publica de los oficios recibidos y entregados a la Subdirección Administrativa del Hospital para el niño del Instituto Materno Infantil del Estado de México.</w:t>
      </w:r>
    </w:p>
    <w:p w14:paraId="4F9FEA6C" w14:textId="77777777" w:rsidR="005F3007" w:rsidRPr="00F0430A" w:rsidRDefault="005F3007" w:rsidP="009D33F9">
      <w:pPr>
        <w:pStyle w:val="Prrafodelista"/>
        <w:spacing w:line="360" w:lineRule="auto"/>
        <w:ind w:left="720"/>
        <w:jc w:val="both"/>
        <w:textAlignment w:val="baseline"/>
        <w:rPr>
          <w:rFonts w:ascii="Palatino Linotype" w:hAnsi="Palatino Linotype" w:cs="Arial"/>
          <w:b/>
          <w:i/>
        </w:rPr>
      </w:pPr>
    </w:p>
    <w:p w14:paraId="6055AE3B"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05150/INFOEM/IP/RR/2021:</w:t>
      </w:r>
    </w:p>
    <w:p w14:paraId="0048D442" w14:textId="77777777" w:rsidR="00652E4D" w:rsidRPr="00F0430A" w:rsidRDefault="00652E4D" w:rsidP="009D33F9">
      <w:pPr>
        <w:spacing w:line="360" w:lineRule="auto"/>
        <w:jc w:val="both"/>
        <w:textAlignment w:val="baseline"/>
        <w:rPr>
          <w:rFonts w:ascii="Palatino Linotype" w:hAnsi="Palatino Linotype" w:cs="Arial"/>
          <w:b/>
        </w:rPr>
      </w:pPr>
    </w:p>
    <w:p w14:paraId="2EC11C43" w14:textId="00A1E534" w:rsidR="00693551" w:rsidRPr="00F0430A" w:rsidRDefault="00652E4D" w:rsidP="009D33F9">
      <w:pPr>
        <w:pStyle w:val="Prrafodelista"/>
        <w:numPr>
          <w:ilvl w:val="0"/>
          <w:numId w:val="20"/>
        </w:numPr>
        <w:spacing w:line="360" w:lineRule="auto"/>
        <w:rPr>
          <w:rFonts w:ascii="Palatino Linotype" w:hAnsi="Palatino Linotype" w:cs="Arial"/>
        </w:rPr>
      </w:pPr>
      <w:r w:rsidRPr="00F0430A">
        <w:rPr>
          <w:rFonts w:ascii="Palatino Linotype" w:hAnsi="Palatino Linotype" w:cs="Arial"/>
          <w:b/>
          <w:i/>
        </w:rPr>
        <w:t xml:space="preserve">“Oficio CM 0823.pdf”: </w:t>
      </w:r>
      <w:r w:rsidR="00363861" w:rsidRPr="00F0430A">
        <w:rPr>
          <w:rFonts w:ascii="Palatino Linotype" w:hAnsi="Palatino Linotype" w:cs="Arial"/>
        </w:rPr>
        <w:t xml:space="preserve">Con </w:t>
      </w:r>
      <w:r w:rsidR="00693551" w:rsidRPr="00F0430A">
        <w:rPr>
          <w:rFonts w:ascii="Palatino Linotype" w:hAnsi="Palatino Linotype" w:cs="Arial"/>
        </w:rPr>
        <w:t>4 fojas útiles, en el cual la Dirección General del Instituto Materno Infantil del Estado de México, medularmente cambia la modalidad de entrega a consulta directa (in situ).</w:t>
      </w:r>
    </w:p>
    <w:p w14:paraId="61427D91" w14:textId="53050CA0" w:rsidR="00652E4D" w:rsidRPr="00F0430A" w:rsidRDefault="00652E4D" w:rsidP="009D33F9">
      <w:pPr>
        <w:pStyle w:val="Prrafodelista"/>
        <w:spacing w:line="360" w:lineRule="auto"/>
        <w:ind w:left="720"/>
        <w:jc w:val="both"/>
        <w:textAlignment w:val="baseline"/>
        <w:rPr>
          <w:rFonts w:ascii="Palatino Linotype" w:hAnsi="Palatino Linotype" w:cs="Arial"/>
          <w:b/>
          <w:i/>
        </w:rPr>
      </w:pPr>
    </w:p>
    <w:p w14:paraId="072C878C"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05151/INFOEM/IP/RR/2021:</w:t>
      </w:r>
    </w:p>
    <w:p w14:paraId="5BBDE035" w14:textId="77777777" w:rsidR="00693551" w:rsidRPr="00F0430A" w:rsidRDefault="00693551" w:rsidP="009D33F9">
      <w:pPr>
        <w:spacing w:line="276" w:lineRule="auto"/>
        <w:jc w:val="both"/>
        <w:textAlignment w:val="baseline"/>
        <w:rPr>
          <w:rFonts w:ascii="Palatino Linotype" w:hAnsi="Palatino Linotype" w:cs="Arial"/>
          <w:b/>
        </w:rPr>
      </w:pPr>
    </w:p>
    <w:p w14:paraId="4B21B81A" w14:textId="26E8F232" w:rsidR="00693551" w:rsidRDefault="00693551" w:rsidP="009D33F9">
      <w:pPr>
        <w:pStyle w:val="Prrafodelista"/>
        <w:numPr>
          <w:ilvl w:val="0"/>
          <w:numId w:val="18"/>
        </w:numPr>
        <w:spacing w:line="360" w:lineRule="auto"/>
        <w:jc w:val="both"/>
        <w:textAlignment w:val="baseline"/>
        <w:rPr>
          <w:rFonts w:ascii="Palatino Linotype" w:hAnsi="Palatino Linotype" w:cs="Arial"/>
        </w:rPr>
      </w:pPr>
      <w:r w:rsidRPr="009D33F9">
        <w:rPr>
          <w:rFonts w:ascii="Palatino Linotype" w:hAnsi="Palatino Linotype" w:cs="Arial"/>
          <w:b/>
          <w:i/>
        </w:rPr>
        <w:t xml:space="preserve">“UNIDAD DE TRANSPARENCIA_0001.pdf”, “DEPTO DE CONTABILIDAD_0001.pdf”, “DEPTO. </w:t>
      </w:r>
      <w:proofErr w:type="gramStart"/>
      <w:r w:rsidRPr="009D33F9">
        <w:rPr>
          <w:rFonts w:ascii="Palatino Linotype" w:hAnsi="Palatino Linotype" w:cs="Arial"/>
          <w:b/>
          <w:i/>
        </w:rPr>
        <w:t>R.H..</w:t>
      </w:r>
      <w:proofErr w:type="spellStart"/>
      <w:proofErr w:type="gramEnd"/>
      <w:r w:rsidRPr="009D33F9">
        <w:rPr>
          <w:rFonts w:ascii="Palatino Linotype" w:hAnsi="Palatino Linotype" w:cs="Arial"/>
          <w:b/>
          <w:i/>
        </w:rPr>
        <w:t>pdf</w:t>
      </w:r>
      <w:proofErr w:type="spellEnd"/>
      <w:r w:rsidRPr="009D33F9">
        <w:rPr>
          <w:rFonts w:ascii="Palatino Linotype" w:hAnsi="Palatino Linotype" w:cs="Arial"/>
          <w:b/>
          <w:i/>
        </w:rPr>
        <w:t xml:space="preserve">”, “SUBDIRECCIÓN ADMINISTRATIVA DEL HOSPITAL PARA EL NIÑO_0001.pdf”, “DIRECCIÓN DEL C.E.O_0001.pdf”, “DEPTO DE RECURSOS </w:t>
      </w:r>
      <w:r w:rsidRPr="009D33F9">
        <w:rPr>
          <w:rFonts w:ascii="Palatino Linotype" w:hAnsi="Palatino Linotype" w:cs="Arial"/>
          <w:b/>
          <w:i/>
        </w:rPr>
        <w:lastRenderedPageBreak/>
        <w:t xml:space="preserve">MATERIALES_0001.pdf”, “UNIDAD DE TRANSPARENCIA_0001.pdf”, “SUBDIRECCIÓN ADMTIVA DEL H.G.O._0001.pdf”, “SUBDIRECCIÓN DE FINANZAS_0001.pdf”, “DEPTO DE CONTROL PRESUPUESTAL.pdf”, “DEPTO DE SERVICIOS GENERALES_0001.pdf”, “DIR. DE ADMON Y FINANZAS_0001.pdf”, “DIRECCIÓN DEL C.E.O_0001.pdf”, “SUBDIRECCIÓN ADMINISTRATIVA DEL C.E.O._0001.pdf”, “O.I.C._0001.pdf”, “UNIDAD DE PLANEACIÓN_0001.pdf”, “DEPTO DE TESORERIA_0001.pdf”, “DIRECCIÓN DE H.G.O._0001.pdf”, “SUBDIRECCIÓN DE ADMINISTRACIÓN_0001.pdf”, “DIRECCIÓN DE ENSEÑANZA_0001.pdf”: </w:t>
      </w:r>
      <w:r w:rsidR="00363861" w:rsidRPr="009D33F9">
        <w:rPr>
          <w:rFonts w:ascii="Palatino Linotype" w:hAnsi="Palatino Linotype" w:cs="Arial"/>
        </w:rPr>
        <w:t xml:space="preserve">Documento </w:t>
      </w:r>
      <w:r w:rsidRPr="009D33F9">
        <w:rPr>
          <w:rFonts w:ascii="Palatino Linotype" w:hAnsi="Palatino Linotype" w:cs="Arial"/>
        </w:rPr>
        <w:t>el cual se tratan de oficios copias de conocimiento y demás soporte documental</w:t>
      </w:r>
      <w:r w:rsidR="009D33F9" w:rsidRPr="009D33F9">
        <w:rPr>
          <w:rFonts w:ascii="Palatino Linotype" w:hAnsi="Palatino Linotype" w:cs="Arial"/>
        </w:rPr>
        <w:t xml:space="preserve"> en versión pública recibido y elaborado por el</w:t>
      </w:r>
      <w:r w:rsidRPr="009D33F9">
        <w:rPr>
          <w:rFonts w:ascii="Palatino Linotype" w:hAnsi="Palatino Linotype" w:cs="Arial"/>
        </w:rPr>
        <w:t xml:space="preserve"> Departamento de Control Presupuestal del Instituto Materno Infantil del </w:t>
      </w:r>
      <w:r w:rsidR="009D33F9">
        <w:rPr>
          <w:rFonts w:ascii="Palatino Linotype" w:hAnsi="Palatino Linotype" w:cs="Arial"/>
        </w:rPr>
        <w:t>Estado de México.</w:t>
      </w:r>
    </w:p>
    <w:p w14:paraId="6C80DE9C" w14:textId="77777777" w:rsidR="009D33F9" w:rsidRPr="009D33F9" w:rsidRDefault="009D33F9" w:rsidP="009D33F9">
      <w:pPr>
        <w:pStyle w:val="Prrafodelista"/>
        <w:spacing w:line="360" w:lineRule="auto"/>
        <w:ind w:left="720"/>
        <w:jc w:val="both"/>
        <w:textAlignment w:val="baseline"/>
        <w:rPr>
          <w:rFonts w:ascii="Palatino Linotype" w:hAnsi="Palatino Linotype" w:cs="Arial"/>
        </w:rPr>
      </w:pPr>
    </w:p>
    <w:p w14:paraId="2D2C2F1E" w14:textId="0EDA6E31" w:rsidR="00693551" w:rsidRPr="00F0430A" w:rsidRDefault="00693551" w:rsidP="009D33F9">
      <w:pPr>
        <w:pStyle w:val="Prrafodelista"/>
        <w:numPr>
          <w:ilvl w:val="0"/>
          <w:numId w:val="18"/>
        </w:numPr>
        <w:spacing w:line="360" w:lineRule="auto"/>
        <w:jc w:val="both"/>
        <w:textAlignment w:val="baseline"/>
        <w:rPr>
          <w:rFonts w:ascii="Palatino Linotype" w:hAnsi="Palatino Linotype" w:cs="Arial"/>
          <w:b/>
        </w:rPr>
      </w:pPr>
      <w:r w:rsidRPr="00F0430A">
        <w:rPr>
          <w:rFonts w:ascii="Palatino Linotype" w:hAnsi="Palatino Linotype" w:cs="Arial"/>
          <w:b/>
          <w:i/>
        </w:rPr>
        <w:t xml:space="preserve">“ACTA 45.pdf”: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la </w:t>
      </w:r>
      <w:r w:rsidR="00705C62" w:rsidRPr="00705C62">
        <w:rPr>
          <w:rFonts w:ascii="Palatino Linotype" w:hAnsi="Palatino Linotype" w:cs="Arial"/>
        </w:rPr>
        <w:t>Cuadragésima Quinta Sesión Extraordinaria del Comité de Transparencia</w:t>
      </w:r>
      <w:r w:rsidRPr="00F0430A">
        <w:rPr>
          <w:rFonts w:ascii="Palatino Linotype" w:hAnsi="Palatino Linotype" w:cs="Arial"/>
        </w:rPr>
        <w:t>, en el que se aprueba la versión publica de los oficios recibidos y entregados al Departamento de Control Presupuestal del Instituto Materno Infantil del Estado de México.</w:t>
      </w:r>
    </w:p>
    <w:p w14:paraId="4C3507FB" w14:textId="77777777" w:rsidR="00693551" w:rsidRPr="00F0430A" w:rsidRDefault="00693551" w:rsidP="009D33F9">
      <w:pPr>
        <w:pStyle w:val="Prrafodelista"/>
        <w:spacing w:line="276" w:lineRule="auto"/>
        <w:ind w:left="720"/>
        <w:jc w:val="both"/>
        <w:textAlignment w:val="baseline"/>
        <w:rPr>
          <w:rFonts w:ascii="Palatino Linotype" w:hAnsi="Palatino Linotype" w:cs="Arial"/>
          <w:b/>
          <w:i/>
        </w:rPr>
      </w:pPr>
    </w:p>
    <w:p w14:paraId="261D111D" w14:textId="77777777" w:rsidR="00693551" w:rsidRPr="00F0430A" w:rsidRDefault="00693551" w:rsidP="009D33F9">
      <w:pPr>
        <w:spacing w:line="276" w:lineRule="auto"/>
        <w:jc w:val="both"/>
        <w:textAlignment w:val="baseline"/>
        <w:rPr>
          <w:rFonts w:ascii="Palatino Linotype" w:hAnsi="Palatino Linotype" w:cs="Arial"/>
          <w:b/>
        </w:rPr>
      </w:pPr>
    </w:p>
    <w:p w14:paraId="31AD64EB"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05152/INFOEM/IP/RR/2021:</w:t>
      </w:r>
    </w:p>
    <w:p w14:paraId="18F91847" w14:textId="77777777" w:rsidR="004A177C" w:rsidRPr="00F0430A" w:rsidRDefault="004A177C" w:rsidP="009D33F9">
      <w:pPr>
        <w:spacing w:line="276" w:lineRule="auto"/>
        <w:jc w:val="both"/>
        <w:textAlignment w:val="baseline"/>
        <w:rPr>
          <w:rFonts w:ascii="Palatino Linotype" w:hAnsi="Palatino Linotype" w:cs="Arial"/>
          <w:b/>
        </w:rPr>
      </w:pPr>
    </w:p>
    <w:p w14:paraId="55030B31" w14:textId="1FF67CA9" w:rsidR="004A177C" w:rsidRPr="009D33F9" w:rsidRDefault="004A177C" w:rsidP="009D33F9">
      <w:pPr>
        <w:pStyle w:val="Prrafodelista"/>
        <w:numPr>
          <w:ilvl w:val="0"/>
          <w:numId w:val="18"/>
        </w:numPr>
        <w:spacing w:line="360" w:lineRule="auto"/>
        <w:jc w:val="both"/>
        <w:textAlignment w:val="baseline"/>
        <w:rPr>
          <w:rFonts w:ascii="Palatino Linotype" w:hAnsi="Palatino Linotype" w:cs="Arial"/>
          <w:b/>
          <w:i/>
        </w:rPr>
      </w:pPr>
      <w:r w:rsidRPr="009D33F9">
        <w:rPr>
          <w:rFonts w:ascii="Palatino Linotype" w:hAnsi="Palatino Linotype" w:cs="Arial"/>
          <w:b/>
          <w:i/>
        </w:rPr>
        <w:t xml:space="preserve">“301.pdf”: </w:t>
      </w:r>
      <w:r w:rsidR="00363861" w:rsidRPr="009D33F9">
        <w:rPr>
          <w:rFonts w:ascii="Palatino Linotype" w:hAnsi="Palatino Linotype" w:cs="Arial"/>
        </w:rPr>
        <w:t xml:space="preserve">Documento </w:t>
      </w:r>
      <w:r w:rsidRPr="009D33F9">
        <w:rPr>
          <w:rFonts w:ascii="Palatino Linotype" w:hAnsi="Palatino Linotype" w:cs="Arial"/>
        </w:rPr>
        <w:t xml:space="preserve">que consta de 190 fojas, en el cual se tratan de oficios copias de conocimiento y demás soporte documental </w:t>
      </w:r>
      <w:r w:rsidR="009D33F9" w:rsidRPr="009D33F9">
        <w:rPr>
          <w:rFonts w:ascii="Palatino Linotype" w:hAnsi="Palatino Linotype" w:cs="Arial"/>
        </w:rPr>
        <w:t xml:space="preserve">en versión pública recibido </w:t>
      </w:r>
      <w:r w:rsidR="009D33F9" w:rsidRPr="009D33F9">
        <w:rPr>
          <w:rFonts w:ascii="Palatino Linotype" w:hAnsi="Palatino Linotype" w:cs="Arial"/>
        </w:rPr>
        <w:lastRenderedPageBreak/>
        <w:t>y elaborado por el</w:t>
      </w:r>
      <w:r w:rsidRPr="009D33F9">
        <w:rPr>
          <w:rFonts w:ascii="Palatino Linotype" w:hAnsi="Palatino Linotype" w:cs="Arial"/>
        </w:rPr>
        <w:t xml:space="preserve"> Departamento de Tesorería del Instituto Materno Infantil del Estado de México</w:t>
      </w:r>
      <w:r w:rsidR="009D33F9">
        <w:rPr>
          <w:rFonts w:ascii="Palatino Linotype" w:hAnsi="Palatino Linotype" w:cs="Arial"/>
        </w:rPr>
        <w:t>.</w:t>
      </w:r>
    </w:p>
    <w:p w14:paraId="0C3D1FB8" w14:textId="77777777" w:rsidR="009D33F9" w:rsidRPr="009D33F9" w:rsidRDefault="009D33F9" w:rsidP="009D33F9">
      <w:pPr>
        <w:pStyle w:val="Prrafodelista"/>
        <w:spacing w:line="360" w:lineRule="auto"/>
        <w:ind w:left="720"/>
        <w:jc w:val="both"/>
        <w:textAlignment w:val="baseline"/>
        <w:rPr>
          <w:rFonts w:ascii="Palatino Linotype" w:hAnsi="Palatino Linotype" w:cs="Arial"/>
          <w:b/>
          <w:i/>
        </w:rPr>
      </w:pPr>
    </w:p>
    <w:p w14:paraId="1AD7F46D" w14:textId="3096888D" w:rsidR="00693551" w:rsidRPr="00F0430A" w:rsidRDefault="004A177C" w:rsidP="009D33F9">
      <w:pPr>
        <w:pStyle w:val="Prrafodelista"/>
        <w:numPr>
          <w:ilvl w:val="0"/>
          <w:numId w:val="21"/>
        </w:numPr>
        <w:spacing w:line="360" w:lineRule="auto"/>
        <w:jc w:val="both"/>
        <w:textAlignment w:val="baseline"/>
        <w:rPr>
          <w:rFonts w:ascii="Palatino Linotype" w:hAnsi="Palatino Linotype" w:cs="Arial"/>
          <w:b/>
          <w:i/>
        </w:rPr>
      </w:pPr>
      <w:r w:rsidRPr="00F0430A">
        <w:rPr>
          <w:rFonts w:ascii="Palatino Linotype" w:hAnsi="Palatino Linotype" w:cs="Arial"/>
          <w:b/>
          <w:i/>
        </w:rPr>
        <w:t xml:space="preserve">“ACTA 45.pdf”: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la </w:t>
      </w:r>
      <w:r w:rsidR="00705C62" w:rsidRPr="00705C62">
        <w:rPr>
          <w:rFonts w:ascii="Palatino Linotype" w:hAnsi="Palatino Linotype" w:cs="Arial"/>
        </w:rPr>
        <w:t>Cuadragésima Quinta Sesión Extraordinaria del Comité de Transparencia</w:t>
      </w:r>
      <w:r w:rsidRPr="00F0430A">
        <w:rPr>
          <w:rFonts w:ascii="Palatino Linotype" w:hAnsi="Palatino Linotype" w:cs="Arial"/>
        </w:rPr>
        <w:t>, en el que se aprueba la versión publica de los oficios recibidos y entregados al Departamento de Tesorería del Instituto Materno Infantil del Estado de México.</w:t>
      </w:r>
    </w:p>
    <w:p w14:paraId="0A8DCEE6" w14:textId="77777777" w:rsidR="004A177C" w:rsidRPr="00F0430A" w:rsidRDefault="004A177C" w:rsidP="009D33F9">
      <w:pPr>
        <w:pStyle w:val="Prrafodelista"/>
        <w:spacing w:line="360" w:lineRule="auto"/>
        <w:ind w:left="720"/>
        <w:jc w:val="both"/>
        <w:textAlignment w:val="baseline"/>
        <w:rPr>
          <w:rFonts w:ascii="Palatino Linotype" w:hAnsi="Palatino Linotype" w:cs="Arial"/>
          <w:b/>
          <w:i/>
        </w:rPr>
      </w:pPr>
    </w:p>
    <w:p w14:paraId="10CBDCAD" w14:textId="77777777" w:rsidR="00043D34"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t>05153/INFOEM/IP/RR/2021:</w:t>
      </w:r>
    </w:p>
    <w:p w14:paraId="0EDD76CA" w14:textId="77777777" w:rsidR="004A177C" w:rsidRPr="00F0430A" w:rsidRDefault="004A177C" w:rsidP="009D33F9">
      <w:pPr>
        <w:spacing w:line="276" w:lineRule="auto"/>
        <w:jc w:val="both"/>
        <w:textAlignment w:val="baseline"/>
        <w:rPr>
          <w:rFonts w:ascii="Palatino Linotype" w:hAnsi="Palatino Linotype" w:cs="Arial"/>
          <w:b/>
        </w:rPr>
      </w:pPr>
    </w:p>
    <w:p w14:paraId="715E0084" w14:textId="3DEFD3E2" w:rsidR="004A177C" w:rsidRPr="00F0430A" w:rsidRDefault="004A177C" w:rsidP="009D33F9">
      <w:pPr>
        <w:pStyle w:val="Prrafodelista"/>
        <w:numPr>
          <w:ilvl w:val="0"/>
          <w:numId w:val="21"/>
        </w:numPr>
        <w:spacing w:line="360" w:lineRule="auto"/>
        <w:jc w:val="both"/>
        <w:textAlignment w:val="baseline"/>
        <w:rPr>
          <w:rFonts w:ascii="Palatino Linotype" w:hAnsi="Palatino Linotype" w:cs="Arial"/>
        </w:rPr>
      </w:pPr>
      <w:r w:rsidRPr="00F0430A">
        <w:rPr>
          <w:rFonts w:ascii="Palatino Linotype" w:hAnsi="Palatino Linotype" w:cs="Arial"/>
          <w:b/>
          <w:i/>
        </w:rPr>
        <w:t xml:space="preserve">“OFICIO 93.pdf”:, </w:t>
      </w:r>
      <w:r w:rsidR="00363861" w:rsidRPr="00F0430A">
        <w:rPr>
          <w:rFonts w:ascii="Palatino Linotype" w:hAnsi="Palatino Linotype" w:cs="Arial"/>
        </w:rPr>
        <w:t xml:space="preserve">Documento </w:t>
      </w:r>
      <w:r w:rsidRPr="00F0430A">
        <w:rPr>
          <w:rFonts w:ascii="Palatino Linotype" w:hAnsi="Palatino Linotype" w:cs="Arial"/>
        </w:rPr>
        <w:t>con 2 fojas, en el cual el Jefe del Departamento de Contabilidad, convoca al Comité de la Unidad de Transparencia, con el fin de que aprueben la versión publica de los oficios que</w:t>
      </w:r>
      <w:r w:rsidR="00363861" w:rsidRPr="00F0430A">
        <w:rPr>
          <w:rFonts w:ascii="Palatino Linotype" w:hAnsi="Palatino Linotype" w:cs="Arial"/>
        </w:rPr>
        <w:t xml:space="preserve"> se encuentran en sus archivos, en versión pública.</w:t>
      </w:r>
    </w:p>
    <w:p w14:paraId="76843AA7" w14:textId="77777777" w:rsidR="004A177C" w:rsidRPr="00F0430A" w:rsidRDefault="004A177C" w:rsidP="009D33F9">
      <w:pPr>
        <w:pStyle w:val="Prrafodelista"/>
        <w:spacing w:line="360" w:lineRule="auto"/>
        <w:ind w:left="720"/>
        <w:jc w:val="both"/>
        <w:textAlignment w:val="baseline"/>
        <w:rPr>
          <w:rFonts w:ascii="Palatino Linotype" w:hAnsi="Palatino Linotype" w:cs="Arial"/>
        </w:rPr>
      </w:pPr>
    </w:p>
    <w:p w14:paraId="3E46C0D0" w14:textId="42E4B16E" w:rsidR="004A177C" w:rsidRPr="00F0430A" w:rsidRDefault="004A177C" w:rsidP="009D33F9">
      <w:pPr>
        <w:pStyle w:val="Prrafodelista"/>
        <w:numPr>
          <w:ilvl w:val="0"/>
          <w:numId w:val="21"/>
        </w:numPr>
        <w:spacing w:line="360" w:lineRule="auto"/>
        <w:jc w:val="both"/>
        <w:textAlignment w:val="baseline"/>
        <w:rPr>
          <w:rFonts w:ascii="Palatino Linotype" w:hAnsi="Palatino Linotype" w:cs="Arial"/>
          <w:b/>
          <w:i/>
        </w:rPr>
      </w:pPr>
      <w:r w:rsidRPr="00F0430A">
        <w:rPr>
          <w:rFonts w:ascii="Palatino Linotype" w:hAnsi="Palatino Linotype" w:cs="Arial"/>
          <w:b/>
          <w:i/>
        </w:rPr>
        <w:t>“SOLICITUD 00302_Censurado.pdf”:</w:t>
      </w:r>
      <w:r w:rsidRPr="00F0430A">
        <w:rPr>
          <w:rFonts w:ascii="Palatino Linotype" w:hAnsi="Palatino Linotype" w:cs="Arial"/>
        </w:rPr>
        <w:t xml:space="preserve"> </w:t>
      </w:r>
      <w:r w:rsidR="00363861" w:rsidRPr="00F0430A">
        <w:rPr>
          <w:rFonts w:ascii="Palatino Linotype" w:hAnsi="Palatino Linotype" w:cs="Arial"/>
        </w:rPr>
        <w:t xml:space="preserve">Documento </w:t>
      </w:r>
      <w:r w:rsidRPr="00F0430A">
        <w:rPr>
          <w:rFonts w:ascii="Palatino Linotype" w:hAnsi="Palatino Linotype" w:cs="Arial"/>
        </w:rPr>
        <w:t>que consta de 48 fojas, en el cual se tratan de oficios</w:t>
      </w:r>
      <w:r w:rsidR="009D33F9">
        <w:rPr>
          <w:rFonts w:ascii="Palatino Linotype" w:hAnsi="Palatino Linotype" w:cs="Arial"/>
        </w:rPr>
        <w:t xml:space="preserve"> </w:t>
      </w:r>
      <w:r w:rsidR="009D33F9" w:rsidRPr="00705C62">
        <w:rPr>
          <w:rFonts w:ascii="Palatino Linotype" w:hAnsi="Palatino Linotype" w:cs="Arial"/>
        </w:rPr>
        <w:t>en versión pública</w:t>
      </w:r>
      <w:r w:rsidRPr="00F0430A">
        <w:rPr>
          <w:rFonts w:ascii="Palatino Linotype" w:hAnsi="Palatino Linotype" w:cs="Arial"/>
        </w:rPr>
        <w:t xml:space="preserve"> generados</w:t>
      </w:r>
      <w:r w:rsidR="009D33F9">
        <w:rPr>
          <w:rFonts w:ascii="Palatino Linotype" w:hAnsi="Palatino Linotype" w:cs="Arial"/>
        </w:rPr>
        <w:t xml:space="preserve"> </w:t>
      </w:r>
      <w:r w:rsidRPr="00F0430A">
        <w:rPr>
          <w:rFonts w:ascii="Palatino Linotype" w:hAnsi="Palatino Linotype" w:cs="Arial"/>
        </w:rPr>
        <w:t xml:space="preserve"> por el Departamento de Contabilidad del Instituto Materno Infantil del Estado de México. </w:t>
      </w:r>
    </w:p>
    <w:p w14:paraId="120BA362" w14:textId="77777777" w:rsidR="004A177C" w:rsidRPr="00F0430A" w:rsidRDefault="004A177C" w:rsidP="009D33F9">
      <w:pPr>
        <w:pStyle w:val="Prrafodelista"/>
        <w:spacing w:line="360" w:lineRule="auto"/>
        <w:ind w:left="720"/>
        <w:jc w:val="both"/>
        <w:textAlignment w:val="baseline"/>
        <w:rPr>
          <w:rFonts w:ascii="Palatino Linotype" w:hAnsi="Palatino Linotype" w:cs="Arial"/>
          <w:b/>
          <w:i/>
        </w:rPr>
      </w:pPr>
    </w:p>
    <w:p w14:paraId="0155605E" w14:textId="2160D13C" w:rsidR="004A177C" w:rsidRPr="00F0430A" w:rsidRDefault="004A177C" w:rsidP="009D33F9">
      <w:pPr>
        <w:pStyle w:val="Prrafodelista"/>
        <w:numPr>
          <w:ilvl w:val="0"/>
          <w:numId w:val="21"/>
        </w:numPr>
        <w:spacing w:line="360" w:lineRule="auto"/>
        <w:jc w:val="both"/>
        <w:textAlignment w:val="baseline"/>
        <w:rPr>
          <w:rFonts w:ascii="Palatino Linotype" w:hAnsi="Palatino Linotype" w:cs="Arial"/>
          <w:b/>
          <w:i/>
        </w:rPr>
      </w:pPr>
      <w:r w:rsidRPr="00F0430A">
        <w:rPr>
          <w:rFonts w:ascii="Palatino Linotype" w:hAnsi="Palatino Linotype" w:cs="Arial"/>
          <w:b/>
          <w:i/>
        </w:rPr>
        <w:t>“ACTA 45.pdf”:</w:t>
      </w:r>
      <w:r w:rsidRPr="00F0430A">
        <w:rPr>
          <w:rFonts w:ascii="Palatino Linotype" w:hAnsi="Palatino Linotype" w:cs="Arial"/>
        </w:rPr>
        <w:t xml:space="preserve"> </w:t>
      </w:r>
      <w:r w:rsidR="00363861" w:rsidRPr="00F0430A">
        <w:rPr>
          <w:rFonts w:ascii="Palatino Linotype" w:hAnsi="Palatino Linotype" w:cs="Arial"/>
        </w:rPr>
        <w:t xml:space="preserve">Documento </w:t>
      </w:r>
      <w:r w:rsidRPr="00F0430A">
        <w:rPr>
          <w:rFonts w:ascii="Palatino Linotype" w:hAnsi="Palatino Linotype" w:cs="Arial"/>
        </w:rPr>
        <w:t xml:space="preserve">con 83 fojas que consta de la </w:t>
      </w:r>
      <w:r w:rsidR="00705C62" w:rsidRPr="00705C62">
        <w:rPr>
          <w:rFonts w:ascii="Palatino Linotype" w:hAnsi="Palatino Linotype" w:cs="Arial"/>
        </w:rPr>
        <w:t>Cuadragésima Quinta Sesión Extraordinaria del Comité de Transparencia</w:t>
      </w:r>
      <w:r w:rsidRPr="00F0430A">
        <w:rPr>
          <w:rFonts w:ascii="Palatino Linotype" w:hAnsi="Palatino Linotype" w:cs="Arial"/>
        </w:rPr>
        <w:t>, en el que se aprueba la versión publica de los oficios recibidos y entregados al Departamento de Tesorería del Instituto Materno Infantil del Estado de México.</w:t>
      </w:r>
    </w:p>
    <w:p w14:paraId="776DAC5F" w14:textId="77777777" w:rsidR="00363861" w:rsidRPr="00F0430A" w:rsidRDefault="00363861" w:rsidP="009D33F9">
      <w:pPr>
        <w:spacing w:line="276" w:lineRule="auto"/>
        <w:jc w:val="both"/>
        <w:textAlignment w:val="baseline"/>
        <w:rPr>
          <w:rFonts w:ascii="Palatino Linotype" w:hAnsi="Palatino Linotype" w:cs="Arial"/>
          <w:b/>
        </w:rPr>
      </w:pPr>
    </w:p>
    <w:p w14:paraId="2751A345" w14:textId="2D5BC594" w:rsidR="000909D9" w:rsidRPr="00F0430A" w:rsidRDefault="00043D34" w:rsidP="009D33F9">
      <w:pPr>
        <w:spacing w:line="276" w:lineRule="auto"/>
        <w:jc w:val="both"/>
        <w:textAlignment w:val="baseline"/>
        <w:rPr>
          <w:rFonts w:ascii="Palatino Linotype" w:hAnsi="Palatino Linotype" w:cs="Arial"/>
          <w:b/>
        </w:rPr>
      </w:pPr>
      <w:r w:rsidRPr="00F0430A">
        <w:rPr>
          <w:rFonts w:ascii="Palatino Linotype" w:hAnsi="Palatino Linotype" w:cs="Arial"/>
          <w:b/>
        </w:rPr>
        <w:lastRenderedPageBreak/>
        <w:t>05154/INFOEM/IP/RR/2021:</w:t>
      </w:r>
    </w:p>
    <w:p w14:paraId="14049539" w14:textId="77777777" w:rsidR="004A177C" w:rsidRPr="00F0430A" w:rsidRDefault="004A177C" w:rsidP="009D33F9">
      <w:pPr>
        <w:spacing w:line="276" w:lineRule="auto"/>
        <w:jc w:val="both"/>
        <w:textAlignment w:val="baseline"/>
        <w:rPr>
          <w:rFonts w:ascii="Palatino Linotype" w:hAnsi="Palatino Linotype" w:cs="Arial"/>
          <w:b/>
        </w:rPr>
      </w:pPr>
    </w:p>
    <w:p w14:paraId="2FF35695" w14:textId="467F61E8" w:rsidR="004A177C" w:rsidRPr="00F0430A" w:rsidRDefault="004A177C" w:rsidP="009D33F9">
      <w:pPr>
        <w:pStyle w:val="Prrafodelista"/>
        <w:numPr>
          <w:ilvl w:val="0"/>
          <w:numId w:val="22"/>
        </w:numPr>
        <w:spacing w:line="360" w:lineRule="auto"/>
        <w:jc w:val="both"/>
        <w:textAlignment w:val="baseline"/>
        <w:rPr>
          <w:rFonts w:ascii="Palatino Linotype" w:hAnsi="Palatino Linotype" w:cs="Arial"/>
          <w:b/>
        </w:rPr>
      </w:pPr>
      <w:r w:rsidRPr="00F0430A">
        <w:rPr>
          <w:rFonts w:ascii="Palatino Linotype" w:hAnsi="Palatino Linotype" w:cs="Arial"/>
          <w:b/>
        </w:rPr>
        <w:t>“SOLICITUD 00303.zip”</w:t>
      </w:r>
      <w:r w:rsidR="00363861" w:rsidRPr="00F0430A">
        <w:rPr>
          <w:rFonts w:ascii="Palatino Linotype" w:hAnsi="Palatino Linotype" w:cs="Arial"/>
          <w:b/>
        </w:rPr>
        <w:t>:</w:t>
      </w:r>
      <w:r w:rsidRPr="00F0430A">
        <w:t xml:space="preserve"> </w:t>
      </w:r>
      <w:r w:rsidR="00363861" w:rsidRPr="00F0430A">
        <w:rPr>
          <w:rFonts w:ascii="Palatino Linotype" w:hAnsi="Palatino Linotype" w:cs="Arial"/>
        </w:rPr>
        <w:t xml:space="preserve">Carpeta </w:t>
      </w:r>
      <w:r w:rsidRPr="00F0430A">
        <w:rPr>
          <w:rFonts w:ascii="Palatino Linotype" w:hAnsi="Palatino Linotype" w:cs="Arial"/>
        </w:rPr>
        <w:t>comprimida en la cual se desprenden 2 carpetas el cual contiene</w:t>
      </w:r>
      <w:r w:rsidR="00363861" w:rsidRPr="00F0430A">
        <w:rPr>
          <w:rFonts w:ascii="Palatino Linotype" w:hAnsi="Palatino Linotype" w:cs="Arial"/>
        </w:rPr>
        <w:t xml:space="preserve"> en versión publica</w:t>
      </w:r>
      <w:r w:rsidRPr="00F0430A">
        <w:rPr>
          <w:rFonts w:ascii="Palatino Linotype" w:hAnsi="Palatino Linotype" w:cs="Arial"/>
        </w:rPr>
        <w:t xml:space="preserve"> los oficios generados y recibidos por el Departamento de Recursos Humanos</w:t>
      </w:r>
      <w:r w:rsidR="00363861" w:rsidRPr="00F0430A">
        <w:rPr>
          <w:rFonts w:ascii="Palatino Linotype" w:hAnsi="Palatino Linotype" w:cs="Arial"/>
          <w:b/>
        </w:rPr>
        <w:t>.</w:t>
      </w:r>
    </w:p>
    <w:p w14:paraId="76449207" w14:textId="77777777" w:rsidR="00363861" w:rsidRPr="00F0430A" w:rsidRDefault="00363861" w:rsidP="009D33F9">
      <w:pPr>
        <w:pStyle w:val="Prrafodelista"/>
        <w:spacing w:line="360" w:lineRule="auto"/>
        <w:ind w:left="720"/>
        <w:jc w:val="both"/>
        <w:textAlignment w:val="baseline"/>
        <w:rPr>
          <w:rFonts w:ascii="Palatino Linotype" w:hAnsi="Palatino Linotype" w:cs="Arial"/>
          <w:b/>
        </w:rPr>
      </w:pPr>
    </w:p>
    <w:p w14:paraId="41F570BF" w14:textId="054FFE9C" w:rsidR="004A177C" w:rsidRPr="00F0430A" w:rsidRDefault="004A177C" w:rsidP="009D33F9">
      <w:pPr>
        <w:pStyle w:val="Prrafodelista"/>
        <w:numPr>
          <w:ilvl w:val="0"/>
          <w:numId w:val="21"/>
        </w:numPr>
        <w:spacing w:line="360" w:lineRule="auto"/>
        <w:jc w:val="both"/>
        <w:textAlignment w:val="baseline"/>
        <w:rPr>
          <w:rFonts w:ascii="Palatino Linotype" w:hAnsi="Palatino Linotype" w:cs="Arial"/>
          <w:b/>
          <w:i/>
        </w:rPr>
      </w:pPr>
      <w:r w:rsidRPr="00F0430A">
        <w:rPr>
          <w:rFonts w:ascii="Palatino Linotype" w:hAnsi="Palatino Linotype" w:cs="Arial"/>
          <w:b/>
        </w:rPr>
        <w:t>“ACTA 45.pdf”</w:t>
      </w:r>
      <w:r w:rsidR="00363861" w:rsidRPr="00F0430A">
        <w:rPr>
          <w:rFonts w:ascii="Palatino Linotype" w:hAnsi="Palatino Linotype" w:cs="Arial"/>
          <w:b/>
        </w:rPr>
        <w:t>:</w:t>
      </w:r>
      <w:r w:rsidR="00363861" w:rsidRPr="00F0430A">
        <w:rPr>
          <w:rFonts w:ascii="Palatino Linotype" w:hAnsi="Palatino Linotype" w:cs="Arial"/>
        </w:rPr>
        <w:t xml:space="preserve"> Documento con 83 fojas que consta de la </w:t>
      </w:r>
      <w:r w:rsidR="00705C62" w:rsidRPr="00705C62">
        <w:rPr>
          <w:rFonts w:ascii="Palatino Linotype" w:hAnsi="Palatino Linotype" w:cs="Arial"/>
        </w:rPr>
        <w:t>Cuadragésima Quinta Sesión Extraordinaria del Comité de Transparencia</w:t>
      </w:r>
      <w:r w:rsidR="00363861" w:rsidRPr="00F0430A">
        <w:rPr>
          <w:rFonts w:ascii="Palatino Linotype" w:hAnsi="Palatino Linotype" w:cs="Arial"/>
        </w:rPr>
        <w:t>, en el que se aprueba la versión publica de los oficios recibidos y entregados al Departamento de Recursos Humanos del Instituto Materno Infantil del Estado de México.</w:t>
      </w:r>
    </w:p>
    <w:p w14:paraId="7FF3331D" w14:textId="77777777" w:rsidR="004A177C" w:rsidRPr="00F0430A" w:rsidRDefault="004A177C" w:rsidP="009D33F9">
      <w:pPr>
        <w:spacing w:line="276" w:lineRule="auto"/>
        <w:jc w:val="both"/>
        <w:textAlignment w:val="baseline"/>
        <w:rPr>
          <w:rFonts w:ascii="Palatino Linotype" w:hAnsi="Palatino Linotype" w:cs="Segoe UI"/>
          <w:iCs/>
          <w:lang w:eastAsia="es-MX"/>
        </w:rPr>
      </w:pPr>
    </w:p>
    <w:p w14:paraId="20D82E3A" w14:textId="0484E393" w:rsidR="001A2B1D" w:rsidRPr="00F0430A" w:rsidRDefault="00364628" w:rsidP="009D33F9">
      <w:pPr>
        <w:spacing w:line="360" w:lineRule="auto"/>
        <w:ind w:left="-57" w:right="-57"/>
        <w:jc w:val="both"/>
        <w:rPr>
          <w:rFonts w:ascii="Palatino Linotype" w:hAnsi="Palatino Linotype" w:cs="Arial"/>
        </w:rPr>
      </w:pPr>
      <w:r w:rsidRPr="00F0430A">
        <w:rPr>
          <w:rFonts w:ascii="Palatino Linotype" w:hAnsi="Palatino Linotype" w:cs="Arial"/>
          <w:b/>
          <w:sz w:val="28"/>
          <w:szCs w:val="28"/>
        </w:rPr>
        <w:t>I</w:t>
      </w:r>
      <w:r w:rsidR="00AB6194" w:rsidRPr="00F0430A">
        <w:rPr>
          <w:rFonts w:ascii="Palatino Linotype" w:hAnsi="Palatino Linotype" w:cs="Arial"/>
          <w:b/>
          <w:sz w:val="28"/>
          <w:szCs w:val="28"/>
        </w:rPr>
        <w:t>V</w:t>
      </w:r>
      <w:r w:rsidR="00200BFC" w:rsidRPr="00F0430A">
        <w:rPr>
          <w:rFonts w:ascii="Palatino Linotype" w:hAnsi="Palatino Linotype" w:cs="Arial"/>
          <w:b/>
        </w:rPr>
        <w:t xml:space="preserve">. </w:t>
      </w:r>
      <w:r w:rsidR="009E6E1F" w:rsidRPr="00F0430A">
        <w:rPr>
          <w:rFonts w:ascii="Palatino Linotype" w:hAnsi="Palatino Linotype" w:cs="Arial"/>
          <w:b/>
        </w:rPr>
        <w:t xml:space="preserve"> </w:t>
      </w:r>
      <w:bookmarkStart w:id="9" w:name="_Hlk76554159"/>
      <w:r w:rsidR="00FC156A" w:rsidRPr="00F0430A">
        <w:rPr>
          <w:rFonts w:ascii="Palatino Linotype" w:hAnsi="Palatino Linotype" w:cs="Arial"/>
        </w:rPr>
        <w:t>Inconforme por las respuesta</w:t>
      </w:r>
      <w:r w:rsidR="0077616F" w:rsidRPr="00F0430A">
        <w:rPr>
          <w:rFonts w:ascii="Palatino Linotype" w:hAnsi="Palatino Linotype" w:cs="Arial"/>
        </w:rPr>
        <w:t>s</w:t>
      </w:r>
      <w:r w:rsidR="00FC156A" w:rsidRPr="00F0430A">
        <w:rPr>
          <w:rFonts w:ascii="Palatino Linotype" w:hAnsi="Palatino Linotype" w:cs="Arial"/>
        </w:rPr>
        <w:t xml:space="preserve"> del</w:t>
      </w:r>
      <w:r w:rsidR="00FC156A" w:rsidRPr="00F0430A">
        <w:rPr>
          <w:rFonts w:ascii="Palatino Linotype" w:hAnsi="Palatino Linotype" w:cs="Arial"/>
          <w:b/>
        </w:rPr>
        <w:t xml:space="preserve"> SUJETO OBLIGADO</w:t>
      </w:r>
      <w:r w:rsidR="00FC156A" w:rsidRPr="00F0430A">
        <w:rPr>
          <w:rFonts w:ascii="Palatino Linotype" w:hAnsi="Palatino Linotype" w:cs="Arial"/>
        </w:rPr>
        <w:t xml:space="preserve">, </w:t>
      </w:r>
      <w:bookmarkStart w:id="10" w:name="_Hlk65869348"/>
      <w:r w:rsidR="00FC156A" w:rsidRPr="00F0430A">
        <w:rPr>
          <w:rFonts w:ascii="Palatino Linotype" w:hAnsi="Palatino Linotype" w:cs="Arial"/>
        </w:rPr>
        <w:t xml:space="preserve">el </w:t>
      </w:r>
      <w:bookmarkStart w:id="11" w:name="_Hlk66905757"/>
      <w:r w:rsidR="00EB70C9" w:rsidRPr="00F0430A">
        <w:rPr>
          <w:rFonts w:ascii="Palatino Linotype" w:hAnsi="Palatino Linotype" w:cs="Arial"/>
        </w:rPr>
        <w:t>diecinueve</w:t>
      </w:r>
      <w:r w:rsidR="00FC156A" w:rsidRPr="00F0430A">
        <w:rPr>
          <w:rFonts w:ascii="Palatino Linotype" w:hAnsi="Palatino Linotype" w:cs="Arial"/>
        </w:rPr>
        <w:t xml:space="preserve"> </w:t>
      </w:r>
      <w:r w:rsidR="00EB70C9" w:rsidRPr="00F0430A">
        <w:rPr>
          <w:rFonts w:ascii="Palatino Linotype" w:hAnsi="Palatino Linotype" w:cs="Arial"/>
        </w:rPr>
        <w:t xml:space="preserve"> de octubre </w:t>
      </w:r>
      <w:r w:rsidR="00FC156A" w:rsidRPr="00F0430A">
        <w:rPr>
          <w:rFonts w:ascii="Palatino Linotype" w:hAnsi="Palatino Linotype" w:cs="Arial"/>
        </w:rPr>
        <w:t>de dos mil veintiuno</w:t>
      </w:r>
      <w:bookmarkEnd w:id="10"/>
      <w:bookmarkEnd w:id="11"/>
      <w:r w:rsidR="00FC156A" w:rsidRPr="00F0430A">
        <w:rPr>
          <w:rFonts w:ascii="Palatino Linotype" w:hAnsi="Palatino Linotype" w:cs="Arial"/>
        </w:rPr>
        <w:t xml:space="preserve">, </w:t>
      </w:r>
      <w:r w:rsidR="00FC156A" w:rsidRPr="00F0430A">
        <w:rPr>
          <w:rFonts w:ascii="Palatino Linotype" w:hAnsi="Palatino Linotype" w:cs="Arial"/>
          <w:b/>
        </w:rPr>
        <w:t>EL RECURRENTE</w:t>
      </w:r>
      <w:r w:rsidR="00FC156A" w:rsidRPr="00F0430A">
        <w:rPr>
          <w:rFonts w:ascii="Palatino Linotype" w:hAnsi="Palatino Linotype" w:cs="Arial"/>
        </w:rPr>
        <w:t xml:space="preserve"> interpuso los recursos de revisión sujetos del presente estudio, los cuales fueron registrados en </w:t>
      </w:r>
      <w:r w:rsidR="00FC156A" w:rsidRPr="00F0430A">
        <w:rPr>
          <w:rFonts w:ascii="Palatino Linotype" w:hAnsi="Palatino Linotype" w:cs="Arial"/>
          <w:b/>
        </w:rPr>
        <w:t>EL SAIMEX</w:t>
      </w:r>
      <w:r w:rsidR="00FC156A" w:rsidRPr="00F0430A">
        <w:rPr>
          <w:rFonts w:ascii="Palatino Linotype" w:hAnsi="Palatino Linotype" w:cs="Arial"/>
        </w:rPr>
        <w:t xml:space="preserve"> y se le asignó los números de expediente </w:t>
      </w:r>
      <w:r w:rsidR="00B40D1F" w:rsidRPr="00F0430A">
        <w:rPr>
          <w:rFonts w:ascii="Palatino Linotype" w:hAnsi="Palatino Linotype" w:cs="Arial"/>
          <w:b/>
        </w:rPr>
        <w:t xml:space="preserve">05137/INFOEM/IP/RR/2021, 05140/INFOEM/IP/RR/2021, 05143/INFOEM/IP/RR/2021, 05144/INFOEM/IP/RR/2021, 05145/INFOEM/IP/RR/2021, 05146/INFOEM/IP/RR/2021, 05147/INFOEM/IP/RR/2021, 05149/INFOEM/IP/RR/2021, 05150/INFOEM/IP/RR/2021, 05151/INFOEM/IP/RR/2021, 05152/INFOEM/IP/RR/2021, 05153/INFOEM/IP/RR/2021 y 05154/INFOEM/IP/RR/2021 </w:t>
      </w:r>
      <w:r w:rsidR="00FC156A" w:rsidRPr="00F0430A">
        <w:rPr>
          <w:rFonts w:ascii="Palatino Linotype" w:hAnsi="Palatino Linotype" w:cs="Arial"/>
        </w:rPr>
        <w:t>en los que señaló como</w:t>
      </w:r>
      <w:r w:rsidR="00D45F96" w:rsidRPr="00F0430A">
        <w:rPr>
          <w:rFonts w:ascii="Palatino Linotype" w:hAnsi="Palatino Linotype" w:cs="Arial"/>
        </w:rPr>
        <w:t>:</w:t>
      </w:r>
    </w:p>
    <w:p w14:paraId="111600ED" w14:textId="77777777" w:rsidR="001A2B1D" w:rsidRPr="00F0430A" w:rsidRDefault="001A2B1D" w:rsidP="009D33F9">
      <w:pPr>
        <w:tabs>
          <w:tab w:val="left" w:pos="851"/>
        </w:tabs>
        <w:ind w:right="901"/>
        <w:jc w:val="both"/>
        <w:rPr>
          <w:rFonts w:ascii="Palatino Linotype" w:hAnsi="Palatino Linotype" w:cs="Arial"/>
          <w:i/>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62"/>
        <w:gridCol w:w="3533"/>
      </w:tblGrid>
      <w:tr w:rsidR="00D45F96" w:rsidRPr="00F0430A" w14:paraId="6D0AA331" w14:textId="77777777" w:rsidTr="00DC4E08">
        <w:trPr>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622742E" w14:textId="77777777" w:rsidR="00D45F96" w:rsidRPr="00F0430A" w:rsidRDefault="00D45F96" w:rsidP="009D33F9">
            <w:pPr>
              <w:suppressAutoHyphens/>
              <w:spacing w:line="276" w:lineRule="auto"/>
              <w:jc w:val="center"/>
              <w:rPr>
                <w:rFonts w:ascii="Palatino Linotype" w:eastAsia="Calibri" w:hAnsi="Palatino Linotype" w:cs="Arial"/>
                <w:b/>
                <w:color w:val="FFFFFF" w:themeColor="background1"/>
                <w:sz w:val="22"/>
                <w:szCs w:val="20"/>
                <w:lang w:val="es-ES_tradnl"/>
              </w:rPr>
            </w:pPr>
            <w:r w:rsidRPr="00F0430A">
              <w:rPr>
                <w:rFonts w:ascii="Palatino Linotype" w:eastAsia="Calibri" w:hAnsi="Palatino Linotype" w:cs="Arial"/>
                <w:b/>
                <w:color w:val="FFFFFF" w:themeColor="background1"/>
                <w:sz w:val="22"/>
                <w:szCs w:val="20"/>
                <w:lang w:val="es-ES_tradnl"/>
              </w:rPr>
              <w:t>Folio</w:t>
            </w:r>
          </w:p>
        </w:tc>
        <w:tc>
          <w:tcPr>
            <w:tcW w:w="2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434D23B" w14:textId="69A3FB7A" w:rsidR="00D45F96" w:rsidRPr="00F0430A" w:rsidRDefault="00D45F96" w:rsidP="009D33F9">
            <w:pPr>
              <w:suppressAutoHyphens/>
              <w:spacing w:line="276" w:lineRule="auto"/>
              <w:jc w:val="center"/>
              <w:rPr>
                <w:rFonts w:ascii="Palatino Linotype" w:eastAsia="Calibri" w:hAnsi="Palatino Linotype" w:cs="Arial"/>
                <w:b/>
                <w:color w:val="FFFFFF" w:themeColor="background1"/>
                <w:sz w:val="22"/>
                <w:szCs w:val="20"/>
                <w:lang w:val="es-ES_tradnl" w:eastAsia="en-US"/>
              </w:rPr>
            </w:pPr>
            <w:r w:rsidRPr="00F0430A">
              <w:rPr>
                <w:rFonts w:ascii="Palatino Linotype" w:eastAsia="Calibri" w:hAnsi="Palatino Linotype" w:cs="Arial"/>
                <w:b/>
                <w:color w:val="FFFFFF" w:themeColor="background1"/>
                <w:sz w:val="22"/>
                <w:szCs w:val="20"/>
                <w:lang w:eastAsia="en-US"/>
              </w:rPr>
              <w:t xml:space="preserve">Acto </w:t>
            </w:r>
            <w:r w:rsidR="002B15DF" w:rsidRPr="00F0430A">
              <w:rPr>
                <w:rFonts w:ascii="Palatino Linotype" w:eastAsia="Calibri" w:hAnsi="Palatino Linotype" w:cs="Arial"/>
                <w:b/>
                <w:color w:val="FFFFFF" w:themeColor="background1"/>
                <w:sz w:val="22"/>
                <w:szCs w:val="20"/>
                <w:lang w:eastAsia="en-US"/>
              </w:rPr>
              <w:t>i</w:t>
            </w:r>
            <w:r w:rsidRPr="00F0430A">
              <w:rPr>
                <w:rFonts w:ascii="Palatino Linotype" w:eastAsia="Calibri" w:hAnsi="Palatino Linotype" w:cs="Arial"/>
                <w:b/>
                <w:color w:val="FFFFFF" w:themeColor="background1"/>
                <w:sz w:val="22"/>
                <w:szCs w:val="20"/>
                <w:lang w:eastAsia="en-US"/>
              </w:rPr>
              <w:t>mpugnado</w:t>
            </w:r>
          </w:p>
        </w:tc>
        <w:tc>
          <w:tcPr>
            <w:tcW w:w="353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2CFE82C" w14:textId="40F80A00" w:rsidR="00D45F96" w:rsidRPr="00F0430A" w:rsidRDefault="00D45F96" w:rsidP="009D33F9">
            <w:pPr>
              <w:suppressAutoHyphens/>
              <w:spacing w:line="276" w:lineRule="auto"/>
              <w:jc w:val="center"/>
              <w:rPr>
                <w:rFonts w:ascii="Palatino Linotype" w:eastAsia="Calibri" w:hAnsi="Palatino Linotype" w:cs="Arial"/>
                <w:b/>
                <w:color w:val="FFFFFF" w:themeColor="background1"/>
                <w:sz w:val="22"/>
                <w:szCs w:val="20"/>
                <w:lang w:val="es-ES_tradnl"/>
              </w:rPr>
            </w:pPr>
            <w:r w:rsidRPr="00F0430A">
              <w:rPr>
                <w:rFonts w:ascii="Palatino Linotype" w:eastAsia="Calibri" w:hAnsi="Palatino Linotype" w:cs="Arial"/>
                <w:b/>
                <w:color w:val="FFFFFF" w:themeColor="background1"/>
                <w:sz w:val="22"/>
                <w:szCs w:val="20"/>
                <w:lang w:val="es-ES_tradnl" w:eastAsia="en-US"/>
              </w:rPr>
              <w:t>Razones o motivos de inconformidad</w:t>
            </w:r>
          </w:p>
        </w:tc>
      </w:tr>
      <w:tr w:rsidR="00D45F96" w:rsidRPr="00F0430A" w14:paraId="0172177D" w14:textId="77777777" w:rsidTr="00DC4E08">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4C238C61" w14:textId="1D28C45B" w:rsidR="00D45F96" w:rsidRPr="00F0430A" w:rsidRDefault="00D45F96" w:rsidP="009D33F9">
            <w:pPr>
              <w:autoSpaceDE w:val="0"/>
              <w:autoSpaceDN w:val="0"/>
              <w:adjustRightInd w:val="0"/>
              <w:contextualSpacing/>
              <w:jc w:val="both"/>
              <w:rPr>
                <w:rFonts w:ascii="Palatino Linotype" w:eastAsia="Calibri" w:hAnsi="Palatino Linotype" w:cs="Verdana"/>
                <w:sz w:val="22"/>
                <w:szCs w:val="20"/>
                <w:lang w:eastAsia="en-US"/>
              </w:rPr>
            </w:pPr>
            <w:r w:rsidRPr="00F0430A">
              <w:rPr>
                <w:rFonts w:ascii="Palatino Linotype" w:eastAsia="Calibri" w:hAnsi="Palatino Linotype" w:cs="Verdana"/>
                <w:b/>
                <w:bCs/>
                <w:sz w:val="22"/>
                <w:szCs w:val="20"/>
                <w:lang w:eastAsia="en-US"/>
              </w:rPr>
              <w:t xml:space="preserve">05137/INFOEM/IP/RR/2021, 05140/INFOEM/IP/RR/2021, 05143/INFOEM/IP/RR/2021, 05144/INFOEM/IP/RR/2021, 05145/INFOEM/IP/RR/2021, </w:t>
            </w:r>
            <w:r w:rsidRPr="00F0430A">
              <w:rPr>
                <w:rFonts w:ascii="Palatino Linotype" w:eastAsia="Calibri" w:hAnsi="Palatino Linotype" w:cs="Verdana"/>
                <w:b/>
                <w:bCs/>
                <w:sz w:val="22"/>
                <w:szCs w:val="20"/>
                <w:lang w:eastAsia="en-US"/>
              </w:rPr>
              <w:lastRenderedPageBreak/>
              <w:t>05146/INFOEM/IP/RR/2021, 05147/INFOEM/IP/RR/2021, 05149/INFOEM/IP/RR/2021, 05150/INFOEM/IP/RR/2021, 05151/INFOEM/IP/RR/2021, 05152/INFOEM/IP/RR/2021, 05153/INFOEM/IP/RR/2021 y 05154/INFOEM/IP/RR/2021</w:t>
            </w:r>
          </w:p>
        </w:tc>
        <w:tc>
          <w:tcPr>
            <w:tcW w:w="2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FC427" w14:textId="585D892C" w:rsidR="00D45F96" w:rsidRPr="00F0430A" w:rsidRDefault="002B15DF"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rPr>
              <w:lastRenderedPageBreak/>
              <w:t>“SE IMPUGNA EL ACTO” (sic)</w:t>
            </w:r>
          </w:p>
        </w:tc>
        <w:tc>
          <w:tcPr>
            <w:tcW w:w="3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ACD4F91" w14:textId="55AB40C9" w:rsidR="00D45F96" w:rsidRPr="00F0430A" w:rsidRDefault="00D45F96" w:rsidP="009D33F9">
            <w:pPr>
              <w:tabs>
                <w:tab w:val="left" w:pos="567"/>
              </w:tabs>
              <w:suppressAutoHyphens/>
              <w:spacing w:line="276" w:lineRule="auto"/>
              <w:ind w:right="51"/>
              <w:jc w:val="both"/>
              <w:rPr>
                <w:rFonts w:ascii="Palatino Linotype" w:hAnsi="Palatino Linotype"/>
                <w:bCs/>
                <w:i/>
                <w:sz w:val="22"/>
                <w:szCs w:val="20"/>
                <w:lang w:val="es-ES_tradnl"/>
              </w:rPr>
            </w:pPr>
            <w:r w:rsidRPr="00F0430A">
              <w:rPr>
                <w:rFonts w:ascii="Palatino Linotype" w:hAnsi="Palatino Linotype"/>
                <w:bCs/>
                <w:i/>
                <w:sz w:val="22"/>
                <w:szCs w:val="20"/>
                <w:lang w:val="es-ES_tradnl"/>
              </w:rPr>
              <w:t>“</w:t>
            </w:r>
            <w:r w:rsidR="00DC4E08" w:rsidRPr="00F0430A">
              <w:rPr>
                <w:rFonts w:ascii="Palatino Linotype" w:hAnsi="Palatino Linotype"/>
                <w:bCs/>
                <w:i/>
                <w:sz w:val="22"/>
                <w:szCs w:val="20"/>
              </w:rPr>
              <w:t xml:space="preserve">SE LES ACABARON LOS PRETEXTOS, EL SEMÁFORO ESTA EN VERDE, PERO NO ENTREGAN LA INFORMACIÓN </w:t>
            </w:r>
            <w:r w:rsidR="00DC4E08" w:rsidRPr="00F0430A">
              <w:rPr>
                <w:rFonts w:ascii="Palatino Linotype" w:hAnsi="Palatino Linotype"/>
                <w:bCs/>
                <w:i/>
                <w:sz w:val="22"/>
                <w:szCs w:val="20"/>
              </w:rPr>
              <w:lastRenderedPageBreak/>
              <w:t>COMPLETA, SOLICITAMOS MANO DURA DE LOS NUEVOS COMISIONADOS DEL "INFOEM"EN CONTRA DE LOS DIRECTIVOS DEL IMIEM, SUJETOS OBLIGADOS, POR LA FALTA DE TRANSPARENCIA Y OPACIDAD EN LA ENTREGA DE INFORMACIÓN CON ARGUMENTOS LEGALOIDES Y PRETEXTOS CAMBIAN MODALIDAD DE ENTREGA O FINGEN LA ENTREGA INCOMPLETA, FALTANDO A LOS PRINCIPIOS DE MÁXIMA PUBLICIDAD Y HACER USOS DE TECNOLOGÍAS EN LA ENTREGA DE LA INFORMACIÓN, TODO ABSOLUTAMENTE TODO ES SOLICITADO EN "VERSIÓN PUBLICA" HEMOS OBTENIDO VARIAS RESOLUCIONES Y NO ENTREGAN LA INFORMACIÓN A LA ESCONDEN EN LINKS, QUE NO ABREN</w:t>
            </w:r>
            <w:r w:rsidRPr="00F0430A">
              <w:rPr>
                <w:rFonts w:ascii="Palatino Linotype" w:hAnsi="Palatino Linotype"/>
                <w:bCs/>
                <w:i/>
                <w:sz w:val="22"/>
                <w:szCs w:val="20"/>
                <w:lang w:val="es-ES_tradnl"/>
              </w:rPr>
              <w:t>”(sic)</w:t>
            </w:r>
          </w:p>
        </w:tc>
      </w:tr>
    </w:tbl>
    <w:p w14:paraId="4ECC6AEB" w14:textId="77777777" w:rsidR="00A64FAF" w:rsidRPr="00F0430A" w:rsidRDefault="00A64FAF" w:rsidP="009D33F9">
      <w:pPr>
        <w:tabs>
          <w:tab w:val="left" w:pos="851"/>
        </w:tabs>
        <w:ind w:right="901"/>
        <w:jc w:val="both"/>
        <w:rPr>
          <w:rFonts w:ascii="Palatino Linotype" w:hAnsi="Palatino Linotype" w:cs="Arial"/>
          <w:i/>
          <w:sz w:val="22"/>
          <w:szCs w:val="22"/>
        </w:rPr>
      </w:pPr>
    </w:p>
    <w:p w14:paraId="7D6209D2" w14:textId="77777777" w:rsidR="00A64FAF" w:rsidRPr="00F0430A" w:rsidRDefault="00A64FAF" w:rsidP="009D33F9">
      <w:pPr>
        <w:tabs>
          <w:tab w:val="left" w:pos="851"/>
        </w:tabs>
        <w:ind w:right="901"/>
        <w:jc w:val="both"/>
        <w:rPr>
          <w:rFonts w:ascii="Palatino Linotype" w:hAnsi="Palatino Linotype" w:cs="Arial"/>
          <w:i/>
          <w:sz w:val="22"/>
          <w:szCs w:val="22"/>
        </w:rPr>
      </w:pPr>
    </w:p>
    <w:bookmarkEnd w:id="9"/>
    <w:p w14:paraId="6AC58FAC" w14:textId="3D384CBE" w:rsidR="00C875AE" w:rsidRPr="00F0430A" w:rsidRDefault="00F862A0" w:rsidP="009D33F9">
      <w:pPr>
        <w:spacing w:line="360" w:lineRule="auto"/>
        <w:jc w:val="both"/>
        <w:rPr>
          <w:rFonts w:ascii="Palatino Linotype" w:hAnsi="Palatino Linotype" w:cs="Arial"/>
          <w:b/>
        </w:rPr>
      </w:pPr>
      <w:r w:rsidRPr="00F0430A">
        <w:rPr>
          <w:rFonts w:ascii="Palatino Linotype" w:hAnsi="Palatino Linotype" w:cs="Arial"/>
          <w:b/>
          <w:sz w:val="28"/>
          <w:szCs w:val="28"/>
        </w:rPr>
        <w:t>V</w:t>
      </w:r>
      <w:r w:rsidR="00200BFC" w:rsidRPr="00F0430A">
        <w:rPr>
          <w:rFonts w:ascii="Palatino Linotype" w:hAnsi="Palatino Linotype" w:cs="Arial"/>
          <w:b/>
          <w:sz w:val="28"/>
          <w:szCs w:val="28"/>
        </w:rPr>
        <w:t xml:space="preserve">. </w:t>
      </w:r>
      <w:r w:rsidR="00200BFC" w:rsidRPr="00F0430A">
        <w:rPr>
          <w:rFonts w:ascii="Palatino Linotype" w:hAnsi="Palatino Linotype" w:cs="Arial"/>
        </w:rPr>
        <w:t>E</w:t>
      </w:r>
      <w:r w:rsidR="008C7579" w:rsidRPr="00F0430A">
        <w:rPr>
          <w:rFonts w:ascii="Palatino Linotype" w:hAnsi="Palatino Linotype" w:cs="Arial"/>
        </w:rPr>
        <w:t xml:space="preserve">l </w:t>
      </w:r>
      <w:r w:rsidR="00EB70C9" w:rsidRPr="00F0430A">
        <w:rPr>
          <w:rFonts w:ascii="Palatino Linotype" w:hAnsi="Palatino Linotype" w:cs="Arial"/>
        </w:rPr>
        <w:t xml:space="preserve">diecinueve  de octubre </w:t>
      </w:r>
      <w:r w:rsidR="001A2B1D" w:rsidRPr="00F0430A">
        <w:rPr>
          <w:rFonts w:ascii="Palatino Linotype" w:hAnsi="Palatino Linotype" w:cs="Arial"/>
        </w:rPr>
        <w:t>de dos mil veintiuno</w:t>
      </w:r>
      <w:r w:rsidR="00C875AE" w:rsidRPr="00F0430A">
        <w:rPr>
          <w:rFonts w:ascii="Palatino Linotype" w:hAnsi="Palatino Linotype" w:cs="Arial"/>
        </w:rPr>
        <w:t xml:space="preserve">, los recursos de que se tratan se enviaron electrónicamente al Instituto de </w:t>
      </w:r>
      <w:r w:rsidR="00C875AE" w:rsidRPr="00F0430A">
        <w:rPr>
          <w:rFonts w:ascii="Palatino Linotype" w:eastAsia="Arial Unicode MS" w:hAnsi="Palatino Linotype" w:cs="Arial"/>
        </w:rPr>
        <w:t>Transparencia</w:t>
      </w:r>
      <w:r w:rsidR="00C875AE" w:rsidRPr="00F0430A">
        <w:rPr>
          <w:rFonts w:ascii="Palatino Linotype" w:hAnsi="Palatino Linotype" w:cs="Arial"/>
        </w:rPr>
        <w:t xml:space="preserve">, Acceso a la Información </w:t>
      </w:r>
      <w:r w:rsidR="00C875AE" w:rsidRPr="00F0430A">
        <w:rPr>
          <w:rFonts w:ascii="Palatino Linotype" w:hAnsi="Palatino Linotype" w:cs="Arial"/>
        </w:rPr>
        <w:lastRenderedPageBreak/>
        <w:t xml:space="preserve">Pública y Protección de Datos Personales del Estado de México y Municipios y con fundamento en el artículo 185, fracción I de la </w:t>
      </w:r>
      <w:r w:rsidR="00C875AE" w:rsidRPr="00F0430A">
        <w:rPr>
          <w:rFonts w:ascii="Palatino Linotype" w:hAnsi="Palatino Linotype"/>
        </w:rPr>
        <w:t>Ley de Transparencia y Acceso a la Información Pública del Estado de México y Municipios</w:t>
      </w:r>
      <w:r w:rsidR="00C875AE" w:rsidRPr="00F0430A">
        <w:rPr>
          <w:rFonts w:ascii="Palatino Linotype" w:hAnsi="Palatino Linotype" w:cs="Arial"/>
        </w:rPr>
        <w:t xml:space="preserve">, </w:t>
      </w:r>
      <w:r w:rsidR="00C875AE" w:rsidRPr="00F0430A">
        <w:rPr>
          <w:rFonts w:ascii="Palatino Linotype" w:hAnsi="Palatino Linotype" w:cs="Arial"/>
          <w:lang w:val="es-ES_tradnl"/>
        </w:rPr>
        <w:t>se turnaron, a través del</w:t>
      </w:r>
      <w:r w:rsidR="00C875AE" w:rsidRPr="00F0430A">
        <w:rPr>
          <w:rFonts w:ascii="Palatino Linotype" w:eastAsia="Arial Unicode MS" w:hAnsi="Palatino Linotype" w:cs="Arial"/>
          <w:lang w:val="es-ES_tradnl"/>
        </w:rPr>
        <w:t xml:space="preserve"> </w:t>
      </w:r>
      <w:r w:rsidR="00C875AE" w:rsidRPr="00F0430A">
        <w:rPr>
          <w:rFonts w:ascii="Palatino Linotype" w:eastAsia="Arial Unicode MS" w:hAnsi="Palatino Linotype" w:cs="Arial"/>
          <w:b/>
          <w:lang w:val="es-ES_tradnl"/>
        </w:rPr>
        <w:t>SAIMEX</w:t>
      </w:r>
      <w:r w:rsidR="00C875AE" w:rsidRPr="00F0430A">
        <w:rPr>
          <w:rFonts w:ascii="Palatino Linotype" w:hAnsi="Palatino Linotype"/>
        </w:rPr>
        <w:t>, los recursos</w:t>
      </w:r>
      <w:r w:rsidR="00C875AE" w:rsidRPr="00F0430A">
        <w:rPr>
          <w:rFonts w:ascii="Palatino Linotype" w:hAnsi="Palatino Linotype" w:cs="Arial"/>
          <w:szCs w:val="20"/>
        </w:rPr>
        <w:t xml:space="preserve"> de revisión </w:t>
      </w:r>
      <w:r w:rsidR="001A3122" w:rsidRPr="00F0430A">
        <w:rPr>
          <w:rFonts w:ascii="Palatino Linotype" w:hAnsi="Palatino Linotype" w:cs="Arial"/>
          <w:b/>
          <w:bCs/>
          <w:szCs w:val="20"/>
        </w:rPr>
        <w:t>05137/INFOEM/IP/RR</w:t>
      </w:r>
      <w:r w:rsidR="004955F9" w:rsidRPr="00F0430A">
        <w:rPr>
          <w:rFonts w:ascii="Palatino Linotype" w:hAnsi="Palatino Linotype" w:cs="Arial"/>
          <w:b/>
          <w:bCs/>
          <w:szCs w:val="20"/>
        </w:rPr>
        <w:t xml:space="preserve">/2021, 05147/INFOEM/IP/RR/2021 y </w:t>
      </w:r>
      <w:r w:rsidR="001A3122" w:rsidRPr="00F0430A">
        <w:rPr>
          <w:rFonts w:ascii="Palatino Linotype" w:hAnsi="Palatino Linotype" w:cs="Arial"/>
          <w:b/>
          <w:bCs/>
          <w:szCs w:val="20"/>
        </w:rPr>
        <w:t xml:space="preserve">05152/INFOEM/IP/RR/2021 </w:t>
      </w:r>
      <w:r w:rsidR="00C875AE" w:rsidRPr="00F0430A">
        <w:rPr>
          <w:rFonts w:ascii="Palatino Linotype" w:hAnsi="Palatino Linotype"/>
        </w:rPr>
        <w:t xml:space="preserve">a la </w:t>
      </w:r>
      <w:r w:rsidR="00C875AE" w:rsidRPr="00F0430A">
        <w:rPr>
          <w:rFonts w:ascii="Palatino Linotype" w:hAnsi="Palatino Linotype" w:cs="Arial"/>
          <w:lang w:val="es-ES_tradnl"/>
        </w:rPr>
        <w:t xml:space="preserve">Comisionada </w:t>
      </w:r>
      <w:r w:rsidR="00C875AE" w:rsidRPr="00F0430A">
        <w:rPr>
          <w:rFonts w:ascii="Palatino Linotype" w:hAnsi="Palatino Linotype" w:cs="Arial"/>
          <w:b/>
          <w:lang w:val="es-ES_tradnl"/>
        </w:rPr>
        <w:t>Sharon Cristina Morales Martínez,</w:t>
      </w:r>
      <w:r w:rsidR="00C875AE" w:rsidRPr="00F0430A">
        <w:rPr>
          <w:rFonts w:ascii="Palatino Linotype" w:hAnsi="Palatino Linotype" w:cs="Arial"/>
          <w:b/>
        </w:rPr>
        <w:t xml:space="preserve"> </w:t>
      </w:r>
      <w:r w:rsidR="001A3122" w:rsidRPr="00F0430A">
        <w:rPr>
          <w:rFonts w:ascii="Palatino Linotype" w:hAnsi="Palatino Linotype" w:cs="Arial"/>
          <w:b/>
          <w:bCs/>
          <w:szCs w:val="20"/>
        </w:rPr>
        <w:t>05140/INFOEM/IP/RR/2021,</w:t>
      </w:r>
      <w:r w:rsidR="004955F9" w:rsidRPr="00F0430A">
        <w:rPr>
          <w:rFonts w:ascii="Palatino Linotype" w:hAnsi="Palatino Linotype" w:cs="Arial"/>
          <w:b/>
          <w:bCs/>
          <w:szCs w:val="20"/>
        </w:rPr>
        <w:t xml:space="preserve"> 05145/INFOEM/IP/RR/2021 y</w:t>
      </w:r>
      <w:r w:rsidR="001A3122" w:rsidRPr="00F0430A">
        <w:rPr>
          <w:rFonts w:ascii="Palatino Linotype" w:hAnsi="Palatino Linotype" w:cs="Arial"/>
          <w:b/>
          <w:bCs/>
          <w:szCs w:val="20"/>
        </w:rPr>
        <w:t xml:space="preserve"> 05150/INFOEM/IP/RR/2021 </w:t>
      </w:r>
      <w:r w:rsidR="001A3122" w:rsidRPr="00F0430A">
        <w:rPr>
          <w:rFonts w:ascii="Palatino Linotype" w:hAnsi="Palatino Linotype" w:cs="Arial"/>
        </w:rPr>
        <w:t>al Comisionado Presidente</w:t>
      </w:r>
      <w:r w:rsidR="00FB17AB" w:rsidRPr="00F0430A">
        <w:rPr>
          <w:rFonts w:ascii="Palatino Linotype" w:hAnsi="Palatino Linotype" w:cs="Arial"/>
          <w:b/>
        </w:rPr>
        <w:t xml:space="preserve"> José Martínez Vilchis, </w:t>
      </w:r>
      <w:r w:rsidR="004955F9" w:rsidRPr="00F0430A">
        <w:rPr>
          <w:rFonts w:ascii="Palatino Linotype" w:hAnsi="Palatino Linotype" w:cs="Arial"/>
          <w:b/>
          <w:bCs/>
          <w:szCs w:val="20"/>
        </w:rPr>
        <w:t>05143/INFOEM/IP/RR/2021 y</w:t>
      </w:r>
      <w:r w:rsidR="001A3122" w:rsidRPr="00F0430A">
        <w:rPr>
          <w:rFonts w:ascii="Palatino Linotype" w:hAnsi="Palatino Linotype" w:cs="Arial"/>
          <w:b/>
          <w:bCs/>
          <w:szCs w:val="20"/>
        </w:rPr>
        <w:t xml:space="preserve"> 05153/INFOEM/IP/RR/2021 </w:t>
      </w:r>
      <w:r w:rsidR="00C875AE" w:rsidRPr="00F0430A">
        <w:rPr>
          <w:rFonts w:ascii="Palatino Linotype" w:hAnsi="Palatino Linotype"/>
        </w:rPr>
        <w:t xml:space="preserve">a la Comisionada </w:t>
      </w:r>
      <w:r w:rsidR="00C875AE" w:rsidRPr="00F0430A">
        <w:rPr>
          <w:rFonts w:ascii="Palatino Linotype" w:hAnsi="Palatino Linotype"/>
          <w:b/>
          <w:bCs/>
        </w:rPr>
        <w:t>María del Rosario Mejía Ayala</w:t>
      </w:r>
      <w:r w:rsidR="00C875AE" w:rsidRPr="00F0430A">
        <w:rPr>
          <w:rFonts w:ascii="Palatino Linotype" w:hAnsi="Palatino Linotype" w:cs="Arial"/>
          <w:b/>
        </w:rPr>
        <w:t xml:space="preserve">, </w:t>
      </w:r>
      <w:r w:rsidR="001A3122" w:rsidRPr="00F0430A">
        <w:rPr>
          <w:rFonts w:ascii="Palatino Linotype" w:hAnsi="Palatino Linotype" w:cs="Arial"/>
          <w:b/>
          <w:bCs/>
          <w:szCs w:val="20"/>
        </w:rPr>
        <w:t>05144/INFOEM/IP/RR/2021, 05149/INFOEM/IP/RR/2021, y 05154/INFOEM/IP/RR/2021</w:t>
      </w:r>
      <w:r w:rsidR="00FB17AB" w:rsidRPr="00F0430A">
        <w:rPr>
          <w:rFonts w:ascii="Palatino Linotype" w:hAnsi="Palatino Linotype" w:cs="Arial"/>
          <w:b/>
          <w:bCs/>
          <w:szCs w:val="20"/>
        </w:rPr>
        <w:t xml:space="preserve"> </w:t>
      </w:r>
      <w:r w:rsidR="00C875AE" w:rsidRPr="00F0430A">
        <w:rPr>
          <w:rFonts w:ascii="Palatino Linotype" w:hAnsi="Palatino Linotype"/>
        </w:rPr>
        <w:t>a la Comisionada</w:t>
      </w:r>
      <w:r w:rsidR="00C875AE" w:rsidRPr="00F0430A">
        <w:rPr>
          <w:rFonts w:ascii="Palatino Linotype" w:hAnsi="Palatino Linotype" w:cs="Arial"/>
          <w:b/>
        </w:rPr>
        <w:t xml:space="preserve"> Guadalupe Ramírez Peña, y </w:t>
      </w:r>
      <w:r w:rsidR="00FB17AB" w:rsidRPr="00F0430A">
        <w:rPr>
          <w:rFonts w:ascii="Palatino Linotype" w:hAnsi="Palatino Linotype" w:cs="Arial"/>
          <w:b/>
          <w:bCs/>
          <w:szCs w:val="20"/>
        </w:rPr>
        <w:t>05146/INFOEM/IP/R</w:t>
      </w:r>
      <w:r w:rsidR="004955F9" w:rsidRPr="00F0430A">
        <w:rPr>
          <w:rFonts w:ascii="Palatino Linotype" w:hAnsi="Palatino Linotype" w:cs="Arial"/>
          <w:b/>
          <w:bCs/>
          <w:szCs w:val="20"/>
        </w:rPr>
        <w:t>R/2021 y</w:t>
      </w:r>
      <w:r w:rsidR="00FB17AB" w:rsidRPr="00F0430A">
        <w:rPr>
          <w:rFonts w:ascii="Palatino Linotype" w:hAnsi="Palatino Linotype" w:cs="Arial"/>
          <w:b/>
          <w:bCs/>
          <w:szCs w:val="20"/>
        </w:rPr>
        <w:t xml:space="preserve"> 05151/INFOEM/IP/RR/2021 </w:t>
      </w:r>
      <w:r w:rsidR="00C875AE" w:rsidRPr="00F0430A">
        <w:rPr>
          <w:rFonts w:ascii="Palatino Linotype" w:hAnsi="Palatino Linotype"/>
        </w:rPr>
        <w:t xml:space="preserve">al Comisionado </w:t>
      </w:r>
      <w:r w:rsidR="00C875AE" w:rsidRPr="00F0430A">
        <w:rPr>
          <w:rFonts w:ascii="Palatino Linotype" w:hAnsi="Palatino Linotype"/>
          <w:b/>
          <w:bCs/>
        </w:rPr>
        <w:t>Luis Gustavo Parra Noriega</w:t>
      </w:r>
      <w:r w:rsidR="00C875AE" w:rsidRPr="00F0430A">
        <w:rPr>
          <w:rFonts w:ascii="Palatino Linotype" w:hAnsi="Palatino Linotype"/>
          <w:b/>
        </w:rPr>
        <w:t xml:space="preserve">, </w:t>
      </w:r>
      <w:r w:rsidR="00C875AE" w:rsidRPr="00F0430A">
        <w:rPr>
          <w:rFonts w:ascii="Palatino Linotype" w:hAnsi="Palatino Linotype"/>
        </w:rPr>
        <w:t xml:space="preserve">a </w:t>
      </w:r>
      <w:r w:rsidR="00C875AE" w:rsidRPr="00F0430A">
        <w:rPr>
          <w:rFonts w:ascii="Palatino Linotype" w:hAnsi="Palatino Linotype" w:cs="Arial"/>
          <w:lang w:val="es-ES_tradnl"/>
        </w:rPr>
        <w:t>efecto de que decretaran su admisión o desechamiento.</w:t>
      </w:r>
    </w:p>
    <w:p w14:paraId="0D787380" w14:textId="724C0E17" w:rsidR="00B51217" w:rsidRPr="00F0430A" w:rsidRDefault="00B51217" w:rsidP="009D33F9">
      <w:pPr>
        <w:spacing w:line="360" w:lineRule="auto"/>
        <w:jc w:val="both"/>
        <w:rPr>
          <w:rFonts w:ascii="Palatino Linotype" w:hAnsi="Palatino Linotype" w:cs="Arial"/>
        </w:rPr>
      </w:pPr>
    </w:p>
    <w:p w14:paraId="704E18B1" w14:textId="6B770C1B" w:rsidR="00C875AE" w:rsidRPr="00F0430A" w:rsidRDefault="00200BFC" w:rsidP="009D33F9">
      <w:pPr>
        <w:tabs>
          <w:tab w:val="center" w:pos="4252"/>
          <w:tab w:val="right" w:pos="8504"/>
        </w:tabs>
        <w:spacing w:line="360" w:lineRule="auto"/>
        <w:jc w:val="both"/>
        <w:rPr>
          <w:rFonts w:ascii="Palatino Linotype" w:hAnsi="Palatino Linotype" w:cs="Arial"/>
        </w:rPr>
      </w:pPr>
      <w:r w:rsidRPr="00F0430A">
        <w:rPr>
          <w:rFonts w:ascii="Palatino Linotype" w:hAnsi="Palatino Linotype" w:cs="Arial"/>
          <w:b/>
          <w:sz w:val="28"/>
          <w:szCs w:val="28"/>
        </w:rPr>
        <w:t>V</w:t>
      </w:r>
      <w:r w:rsidR="00AB6194" w:rsidRPr="00F0430A">
        <w:rPr>
          <w:rFonts w:ascii="Palatino Linotype" w:hAnsi="Palatino Linotype" w:cs="Arial"/>
          <w:b/>
          <w:sz w:val="28"/>
          <w:szCs w:val="28"/>
        </w:rPr>
        <w:t>I</w:t>
      </w:r>
      <w:r w:rsidRPr="00F0430A">
        <w:rPr>
          <w:rFonts w:ascii="Palatino Linotype" w:hAnsi="Palatino Linotype" w:cs="Arial"/>
          <w:b/>
        </w:rPr>
        <w:t xml:space="preserve">. </w:t>
      </w:r>
      <w:r w:rsidRPr="00F0430A">
        <w:rPr>
          <w:rFonts w:ascii="Palatino Linotype" w:hAnsi="Palatino Linotype" w:cs="Arial"/>
        </w:rPr>
        <w:t>De las constancias del expediente electrónico del</w:t>
      </w:r>
      <w:r w:rsidRPr="00F0430A">
        <w:rPr>
          <w:rFonts w:ascii="Palatino Linotype" w:hAnsi="Palatino Linotype" w:cs="Arial"/>
          <w:b/>
        </w:rPr>
        <w:t xml:space="preserve"> SAIMEX</w:t>
      </w:r>
      <w:r w:rsidRPr="00F0430A">
        <w:rPr>
          <w:rFonts w:ascii="Palatino Linotype" w:hAnsi="Palatino Linotype" w:cs="Arial"/>
        </w:rPr>
        <w:t xml:space="preserve">, se advierte que en fecha </w:t>
      </w:r>
      <w:r w:rsidR="002A3EF1" w:rsidRPr="00F0430A">
        <w:rPr>
          <w:rFonts w:ascii="Palatino Linotype" w:hAnsi="Palatino Linotype" w:cs="Arial"/>
        </w:rPr>
        <w:t>veintidós,</w:t>
      </w:r>
      <w:r w:rsidR="00FB17AB" w:rsidRPr="00F0430A">
        <w:rPr>
          <w:rFonts w:ascii="Palatino Linotype" w:hAnsi="Palatino Linotype" w:cs="Arial"/>
        </w:rPr>
        <w:t xml:space="preserve"> veinticinco, veintiséis de octubre de</w:t>
      </w:r>
      <w:r w:rsidR="008C7579" w:rsidRPr="00F0430A">
        <w:rPr>
          <w:rFonts w:ascii="Palatino Linotype" w:hAnsi="Palatino Linotype" w:cs="Arial"/>
        </w:rPr>
        <w:t xml:space="preserve"> mil veintiuno</w:t>
      </w:r>
      <w:r w:rsidRPr="00F0430A">
        <w:rPr>
          <w:rFonts w:ascii="Palatino Linotype" w:hAnsi="Palatino Linotype" w:cs="Arial"/>
        </w:rPr>
        <w:t xml:space="preserve">, </w:t>
      </w:r>
      <w:r w:rsidR="00C875AE" w:rsidRPr="00F0430A">
        <w:rPr>
          <w:rFonts w:ascii="Palatino Linotype" w:hAnsi="Palatino Linotype" w:cs="Arial"/>
        </w:rPr>
        <w:t xml:space="preserve">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C875AE" w:rsidRPr="00F0430A">
        <w:rPr>
          <w:rFonts w:ascii="Palatino Linotype" w:hAnsi="Palatino Linotype" w:cs="Arial"/>
          <w:b/>
        </w:rPr>
        <w:t xml:space="preserve">EL SUJETO OBLIGADO </w:t>
      </w:r>
      <w:r w:rsidR="00C875AE" w:rsidRPr="00F0430A">
        <w:rPr>
          <w:rFonts w:ascii="Palatino Linotype" w:hAnsi="Palatino Linotype" w:cs="Arial"/>
        </w:rPr>
        <w:t>rindiera sus</w:t>
      </w:r>
      <w:r w:rsidR="00C875AE" w:rsidRPr="00F0430A">
        <w:rPr>
          <w:rFonts w:ascii="Palatino Linotype" w:hAnsi="Palatino Linotype" w:cs="Arial"/>
          <w:b/>
        </w:rPr>
        <w:t xml:space="preserve"> </w:t>
      </w:r>
      <w:r w:rsidR="00C875AE" w:rsidRPr="00F0430A">
        <w:rPr>
          <w:rFonts w:ascii="Palatino Linotype" w:hAnsi="Palatino Linotype" w:cs="Arial"/>
        </w:rPr>
        <w:t>Informes Justificados.</w:t>
      </w:r>
    </w:p>
    <w:p w14:paraId="35E18B3A" w14:textId="77777777" w:rsidR="007B1AD6" w:rsidRPr="00F0430A" w:rsidRDefault="007B1AD6" w:rsidP="009D33F9">
      <w:pPr>
        <w:tabs>
          <w:tab w:val="center" w:pos="4252"/>
          <w:tab w:val="right" w:pos="8504"/>
        </w:tabs>
        <w:spacing w:line="360" w:lineRule="auto"/>
        <w:jc w:val="both"/>
        <w:rPr>
          <w:rFonts w:ascii="Palatino Linotype" w:hAnsi="Palatino Linotype" w:cs="Arial"/>
        </w:rPr>
      </w:pPr>
    </w:p>
    <w:p w14:paraId="668C77EC" w14:textId="4C8E5CBE" w:rsidR="007B1AD6" w:rsidRPr="00F0430A" w:rsidRDefault="007B1AD6" w:rsidP="009D33F9">
      <w:pPr>
        <w:spacing w:line="360" w:lineRule="auto"/>
        <w:ind w:left="-57"/>
        <w:jc w:val="both"/>
        <w:rPr>
          <w:rFonts w:ascii="Palatino Linotype" w:hAnsi="Palatino Linotype"/>
          <w:b/>
          <w:sz w:val="22"/>
          <w:szCs w:val="22"/>
          <w:lang w:val="es-ES_tradnl"/>
        </w:rPr>
      </w:pPr>
      <w:r w:rsidRPr="00F0430A">
        <w:rPr>
          <w:rFonts w:ascii="Palatino Linotype" w:hAnsi="Palatino Linotype" w:cs="Arial"/>
          <w:b/>
          <w:sz w:val="28"/>
        </w:rPr>
        <w:lastRenderedPageBreak/>
        <w:t>VII</w:t>
      </w:r>
      <w:r w:rsidRPr="00F0430A">
        <w:rPr>
          <w:rFonts w:ascii="Palatino Linotype" w:eastAsia="MS Mincho" w:hAnsi="Palatino Linotype"/>
          <w:color w:val="000000"/>
          <w:sz w:val="27"/>
          <w:szCs w:val="27"/>
          <w:lang w:val="es-ES_tradnl"/>
        </w:rPr>
        <w:t xml:space="preserve">. </w:t>
      </w:r>
      <w:r w:rsidRPr="00F0430A">
        <w:rPr>
          <w:rFonts w:ascii="Palatino Linotype" w:hAnsi="Palatino Linotype" w:cs="Arial"/>
          <w:lang w:val="es-ES_tradnl"/>
        </w:rPr>
        <w:t xml:space="preserve">Por economía procesal y </w:t>
      </w:r>
      <w:r w:rsidRPr="00F0430A">
        <w:rPr>
          <w:rFonts w:ascii="Palatino Linotype" w:hAnsi="Palatino Linotype" w:cs="Arial"/>
        </w:rPr>
        <w:t xml:space="preserve">con la finalidad de evitar resoluciones contradictorias, en </w:t>
      </w:r>
      <w:r w:rsidRPr="00F0430A">
        <w:rPr>
          <w:rFonts w:ascii="Palatino Linotype" w:hAnsi="Palatino Linotype"/>
        </w:rPr>
        <w:t xml:space="preserve">la </w:t>
      </w:r>
      <w:r w:rsidR="004955F9" w:rsidRPr="00F0430A">
        <w:rPr>
          <w:rFonts w:ascii="Palatino Linotype" w:hAnsi="Palatino Linotype"/>
          <w:b/>
          <w:bCs/>
        </w:rPr>
        <w:t>Trigésima Novena Sesión Ordinaria de fecha cuatro de noviembre de dos mil veintiuno</w:t>
      </w:r>
      <w:r w:rsidRPr="00F0430A">
        <w:rPr>
          <w:rFonts w:ascii="Palatino Linotype" w:hAnsi="Palatino Linotype"/>
        </w:rPr>
        <w:t xml:space="preserve">, el Pleno de este Instituto </w:t>
      </w:r>
      <w:r w:rsidRPr="00F0430A">
        <w:rPr>
          <w:rFonts w:ascii="Palatino Linotype" w:hAnsi="Palatino Linotype" w:cs="Arial"/>
        </w:rPr>
        <w:t xml:space="preserve">determinó </w:t>
      </w:r>
      <w:r w:rsidRPr="00F0430A">
        <w:rPr>
          <w:rFonts w:ascii="Palatino Linotype" w:hAnsi="Palatino Linotype"/>
        </w:rPr>
        <w:t xml:space="preserve">acumular los recursos de revisión </w:t>
      </w:r>
      <w:r w:rsidR="004955F9" w:rsidRPr="00F0430A">
        <w:rPr>
          <w:rFonts w:ascii="Palatino Linotype" w:hAnsi="Palatino Linotype"/>
          <w:b/>
          <w:bCs/>
        </w:rPr>
        <w:t>05137/INFOEM/IP/RR/2021, 05140/INFOEM/IP/RR/2021, 05143/INFOEM/IP/RR/2021, 05144/INFOEM/IP/RR/2021, 05145/INFOEM/IP/RR/2021, 05146/INFOEM/IP/RR/2021, 05147/INFOEM/IPRR/2021, 05149/INFOEM/IP/RR/2021, 05150/INFOEM/IP/RR/2021, 05151/INFOEM/IP/RR/2021, 05152/INFOEM/IP/RR/2021, 05153/INFOEM/IP/RR/2021 y 05154/INFOEM/IP/RR/2021</w:t>
      </w:r>
      <w:r w:rsidRPr="00F0430A">
        <w:rPr>
          <w:rFonts w:ascii="Palatino Linotype" w:hAnsi="Palatino Linotype" w:cs="Arial"/>
        </w:rPr>
        <w:t>,</w:t>
      </w:r>
      <w:r w:rsidRPr="00F0430A">
        <w:rPr>
          <w:rFonts w:ascii="Palatino Linotype" w:hAnsi="Palatino Linotype"/>
        </w:rPr>
        <w:t xml:space="preserve"> acordando la elaboración del proyecto de resolución por parte de la Comisionada</w:t>
      </w:r>
      <w:r w:rsidRPr="00F0430A">
        <w:rPr>
          <w:rFonts w:ascii="Palatino Linotype" w:hAnsi="Palatino Linotype"/>
          <w:b/>
        </w:rPr>
        <w:t xml:space="preserve"> </w:t>
      </w:r>
      <w:r w:rsidRPr="00F0430A">
        <w:rPr>
          <w:rFonts w:ascii="Palatino Linotype" w:hAnsi="Palatino Linotype"/>
          <w:b/>
          <w:sz w:val="22"/>
          <w:szCs w:val="22"/>
          <w:lang w:val="es-ES_tradnl"/>
        </w:rPr>
        <w:t>Sharon Cristina Morales Martínez.</w:t>
      </w:r>
    </w:p>
    <w:p w14:paraId="126176B2" w14:textId="02DCEBC8" w:rsidR="00EF7168" w:rsidRPr="00F0430A" w:rsidRDefault="00EF7168" w:rsidP="009D33F9">
      <w:pPr>
        <w:tabs>
          <w:tab w:val="center" w:pos="4252"/>
          <w:tab w:val="right" w:pos="8504"/>
        </w:tabs>
        <w:spacing w:line="360" w:lineRule="auto"/>
        <w:jc w:val="both"/>
        <w:rPr>
          <w:rFonts w:ascii="Palatino Linotype" w:hAnsi="Palatino Linotype" w:cs="Arial"/>
        </w:rPr>
      </w:pPr>
    </w:p>
    <w:p w14:paraId="0DEBEAA7" w14:textId="20E3F2EE" w:rsidR="00213DA8" w:rsidRPr="00F0430A" w:rsidRDefault="00EF7168" w:rsidP="009D33F9">
      <w:pPr>
        <w:tabs>
          <w:tab w:val="center" w:pos="4252"/>
          <w:tab w:val="right" w:pos="8504"/>
        </w:tabs>
        <w:spacing w:line="360" w:lineRule="auto"/>
        <w:jc w:val="both"/>
        <w:rPr>
          <w:rFonts w:ascii="Palatino Linotype" w:hAnsi="Palatino Linotype" w:cs="Arial"/>
        </w:rPr>
      </w:pPr>
      <w:r w:rsidRPr="00F0430A">
        <w:rPr>
          <w:rFonts w:ascii="Palatino Linotype" w:hAnsi="Palatino Linotype" w:cs="Arial"/>
          <w:b/>
          <w:sz w:val="28"/>
        </w:rPr>
        <w:t>V</w:t>
      </w:r>
      <w:r w:rsidR="004B0B39" w:rsidRPr="00F0430A">
        <w:rPr>
          <w:rFonts w:ascii="Palatino Linotype" w:hAnsi="Palatino Linotype" w:cs="Arial"/>
          <w:b/>
          <w:sz w:val="28"/>
        </w:rPr>
        <w:t>I</w:t>
      </w:r>
      <w:r w:rsidRPr="00F0430A">
        <w:rPr>
          <w:rFonts w:ascii="Palatino Linotype" w:hAnsi="Palatino Linotype" w:cs="Arial"/>
          <w:b/>
          <w:sz w:val="28"/>
        </w:rPr>
        <w:t>II.</w:t>
      </w:r>
      <w:r w:rsidR="00C875AE" w:rsidRPr="00F0430A">
        <w:rPr>
          <w:rFonts w:ascii="Palatino Linotype" w:hAnsi="Palatino Linotype" w:cs="Arial"/>
        </w:rPr>
        <w:t xml:space="preserve"> </w:t>
      </w:r>
      <w:r w:rsidR="007B1AD6" w:rsidRPr="00F0430A">
        <w:rPr>
          <w:rFonts w:ascii="Palatino Linotype" w:hAnsi="Palatino Linotype" w:cs="Arial"/>
        </w:rPr>
        <w:t>D</w:t>
      </w:r>
      <w:r w:rsidR="00C875AE" w:rsidRPr="00F0430A">
        <w:rPr>
          <w:rFonts w:ascii="Palatino Linotype" w:hAnsi="Palatino Linotype" w:cs="Arial"/>
        </w:rPr>
        <w:t xml:space="preserve">e las constancias </w:t>
      </w:r>
      <w:r w:rsidR="007B1AD6" w:rsidRPr="00F0430A">
        <w:rPr>
          <w:rFonts w:ascii="Palatino Linotype" w:hAnsi="Palatino Linotype" w:cs="Arial"/>
        </w:rPr>
        <w:t>que obran en</w:t>
      </w:r>
      <w:r w:rsidR="00C875AE" w:rsidRPr="00F0430A">
        <w:rPr>
          <w:rFonts w:ascii="Palatino Linotype" w:hAnsi="Palatino Linotype" w:cs="Arial"/>
        </w:rPr>
        <w:t xml:space="preserve"> los expedientes electrónicos del </w:t>
      </w:r>
      <w:r w:rsidR="00C875AE" w:rsidRPr="00F0430A">
        <w:rPr>
          <w:rFonts w:ascii="Palatino Linotype" w:hAnsi="Palatino Linotype" w:cs="Arial"/>
          <w:b/>
          <w:bCs/>
        </w:rPr>
        <w:t>SAIMEX</w:t>
      </w:r>
      <w:r w:rsidR="00C875AE" w:rsidRPr="00F0430A">
        <w:rPr>
          <w:rFonts w:ascii="Palatino Linotype" w:hAnsi="Palatino Linotype" w:cs="Arial"/>
        </w:rPr>
        <w:t>, el particular no realizó sus manifestaciones conforme a derecho le correspondían; por otra parte, </w:t>
      </w:r>
      <w:r w:rsidR="00C875AE" w:rsidRPr="00F0430A">
        <w:rPr>
          <w:rFonts w:ascii="Palatino Linotype" w:hAnsi="Palatino Linotype" w:cs="Arial"/>
          <w:b/>
          <w:bCs/>
        </w:rPr>
        <w:t xml:space="preserve">EL SUJETO OBLIGADO </w:t>
      </w:r>
      <w:r w:rsidR="00C875AE" w:rsidRPr="00F0430A">
        <w:rPr>
          <w:rFonts w:ascii="Palatino Linotype" w:hAnsi="Palatino Linotype" w:cs="Arial"/>
        </w:rPr>
        <w:t xml:space="preserve">rindió sus Informes Justificado en fecha </w:t>
      </w:r>
      <w:r w:rsidR="00AF78FB" w:rsidRPr="00F0430A">
        <w:rPr>
          <w:rFonts w:ascii="Palatino Linotype" w:hAnsi="Palatino Linotype" w:cs="Arial"/>
        </w:rPr>
        <w:t>tres de noviembre</w:t>
      </w:r>
      <w:r w:rsidR="00E34642" w:rsidRPr="00F0430A">
        <w:rPr>
          <w:rFonts w:ascii="Palatino Linotype" w:hAnsi="Palatino Linotype" w:cs="Arial"/>
        </w:rPr>
        <w:t xml:space="preserve"> de dos mil veintiuno</w:t>
      </w:r>
      <w:r w:rsidR="00C875AE" w:rsidRPr="00F0430A">
        <w:rPr>
          <w:rFonts w:ascii="Palatino Linotype" w:hAnsi="Palatino Linotype" w:cs="Arial"/>
        </w:rPr>
        <w:t xml:space="preserve">, como se desprende </w:t>
      </w:r>
      <w:r w:rsidR="002A3EF1" w:rsidRPr="00F0430A">
        <w:rPr>
          <w:rFonts w:ascii="Palatino Linotype" w:hAnsi="Palatino Linotype" w:cs="Arial"/>
        </w:rPr>
        <w:t xml:space="preserve">de las capturas de pantallas que se insertan </w:t>
      </w:r>
      <w:r w:rsidR="00C875AE" w:rsidRPr="00F0430A">
        <w:rPr>
          <w:rFonts w:ascii="Palatino Linotype" w:hAnsi="Palatino Linotype" w:cs="Arial"/>
        </w:rPr>
        <w:t>a continuación:</w:t>
      </w:r>
    </w:p>
    <w:p w14:paraId="502E6051" w14:textId="77777777" w:rsidR="00AF78FB" w:rsidRPr="00F0430A" w:rsidRDefault="00AF78FB" w:rsidP="009D33F9">
      <w:pPr>
        <w:tabs>
          <w:tab w:val="center" w:pos="4252"/>
          <w:tab w:val="right" w:pos="8504"/>
        </w:tabs>
        <w:spacing w:line="360" w:lineRule="auto"/>
        <w:jc w:val="both"/>
        <w:rPr>
          <w:rStyle w:val="normaltextrun"/>
          <w:rFonts w:ascii="Palatino Linotype" w:hAnsi="Palatino Linotype"/>
          <w:color w:val="000000"/>
          <w:shd w:val="clear" w:color="auto" w:fill="FFFFFF"/>
        </w:rPr>
      </w:pPr>
    </w:p>
    <w:p w14:paraId="419EA352" w14:textId="3084781E" w:rsidR="00A525BF" w:rsidRPr="00F0430A" w:rsidRDefault="004955F9"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6500E93E" wp14:editId="770E1754">
            <wp:extent cx="5229225" cy="20834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7224" cy="2086621"/>
                    </a:xfrm>
                    <a:prstGeom prst="rect">
                      <a:avLst/>
                    </a:prstGeom>
                  </pic:spPr>
                </pic:pic>
              </a:graphicData>
            </a:graphic>
          </wp:inline>
        </w:drawing>
      </w:r>
    </w:p>
    <w:p w14:paraId="59342043" w14:textId="34A04C5C" w:rsidR="00E34642" w:rsidRPr="00F0430A" w:rsidRDefault="004955F9" w:rsidP="009D33F9">
      <w:pPr>
        <w:spacing w:line="360" w:lineRule="auto"/>
        <w:jc w:val="center"/>
        <w:rPr>
          <w:rFonts w:ascii="Palatino Linotype" w:eastAsia="Arial Unicode MS" w:hAnsi="Palatino Linotype" w:cs="Arial"/>
          <w:bCs/>
        </w:rPr>
      </w:pPr>
      <w:r w:rsidRPr="00F0430A">
        <w:rPr>
          <w:noProof/>
          <w:lang w:eastAsia="es-MX"/>
        </w:rPr>
        <w:lastRenderedPageBreak/>
        <w:drawing>
          <wp:inline distT="0" distB="0" distL="0" distR="0" wp14:anchorId="708FC6F5" wp14:editId="5813531D">
            <wp:extent cx="5171869" cy="2333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7946" cy="2345391"/>
                    </a:xfrm>
                    <a:prstGeom prst="rect">
                      <a:avLst/>
                    </a:prstGeom>
                  </pic:spPr>
                </pic:pic>
              </a:graphicData>
            </a:graphic>
          </wp:inline>
        </w:drawing>
      </w:r>
    </w:p>
    <w:p w14:paraId="08D928BF" w14:textId="2B8AB20F" w:rsidR="00E34642" w:rsidRPr="00F0430A" w:rsidRDefault="004955F9"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02DDB548" wp14:editId="0CF275A2">
            <wp:extent cx="5153025" cy="218753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5007" cy="2196868"/>
                    </a:xfrm>
                    <a:prstGeom prst="rect">
                      <a:avLst/>
                    </a:prstGeom>
                  </pic:spPr>
                </pic:pic>
              </a:graphicData>
            </a:graphic>
          </wp:inline>
        </w:drawing>
      </w:r>
    </w:p>
    <w:p w14:paraId="421E3571" w14:textId="4C7E03C3" w:rsidR="004955F9" w:rsidRPr="00F0430A" w:rsidRDefault="004955F9"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196324BC" wp14:editId="3E02D3BF">
            <wp:extent cx="5181600" cy="207127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1950" cy="2083409"/>
                    </a:xfrm>
                    <a:prstGeom prst="rect">
                      <a:avLst/>
                    </a:prstGeom>
                  </pic:spPr>
                </pic:pic>
              </a:graphicData>
            </a:graphic>
          </wp:inline>
        </w:drawing>
      </w:r>
    </w:p>
    <w:p w14:paraId="0475FCED" w14:textId="77777777" w:rsidR="004955F9" w:rsidRPr="00F0430A" w:rsidRDefault="004955F9" w:rsidP="009D33F9">
      <w:pPr>
        <w:spacing w:line="360" w:lineRule="auto"/>
        <w:jc w:val="center"/>
        <w:rPr>
          <w:rFonts w:ascii="Palatino Linotype" w:eastAsia="Arial Unicode MS" w:hAnsi="Palatino Linotype" w:cs="Arial"/>
          <w:bCs/>
        </w:rPr>
      </w:pPr>
    </w:p>
    <w:p w14:paraId="08AC1358" w14:textId="3F92EB0B" w:rsidR="004955F9" w:rsidRPr="00F0430A" w:rsidRDefault="004955F9" w:rsidP="009D33F9">
      <w:pPr>
        <w:spacing w:line="360" w:lineRule="auto"/>
        <w:jc w:val="center"/>
        <w:rPr>
          <w:rFonts w:ascii="Palatino Linotype" w:eastAsia="Arial Unicode MS" w:hAnsi="Palatino Linotype" w:cs="Arial"/>
          <w:bCs/>
        </w:rPr>
      </w:pPr>
      <w:r w:rsidRPr="00F0430A">
        <w:rPr>
          <w:noProof/>
          <w:lang w:eastAsia="es-MX"/>
        </w:rPr>
        <w:lastRenderedPageBreak/>
        <w:drawing>
          <wp:inline distT="0" distB="0" distL="0" distR="0" wp14:anchorId="024FDC24" wp14:editId="62C50EC8">
            <wp:extent cx="5124450" cy="21776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3706" cy="2185835"/>
                    </a:xfrm>
                    <a:prstGeom prst="rect">
                      <a:avLst/>
                    </a:prstGeom>
                  </pic:spPr>
                </pic:pic>
              </a:graphicData>
            </a:graphic>
          </wp:inline>
        </w:drawing>
      </w:r>
    </w:p>
    <w:p w14:paraId="3F9E812B" w14:textId="45C803DF" w:rsidR="003F157B" w:rsidRPr="00F0430A" w:rsidRDefault="004955F9"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2549636C" wp14:editId="1FE9FFD1">
            <wp:extent cx="5095875" cy="2150425"/>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2957" cy="2153413"/>
                    </a:xfrm>
                    <a:prstGeom prst="rect">
                      <a:avLst/>
                    </a:prstGeom>
                  </pic:spPr>
                </pic:pic>
              </a:graphicData>
            </a:graphic>
          </wp:inline>
        </w:drawing>
      </w:r>
    </w:p>
    <w:p w14:paraId="69AB3DB2" w14:textId="06D92F60" w:rsidR="004955F9" w:rsidRPr="00F0430A" w:rsidRDefault="004955F9"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54FB2FCB" wp14:editId="19E39224">
            <wp:extent cx="5107784" cy="21526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2083" cy="2162891"/>
                    </a:xfrm>
                    <a:prstGeom prst="rect">
                      <a:avLst/>
                    </a:prstGeom>
                  </pic:spPr>
                </pic:pic>
              </a:graphicData>
            </a:graphic>
          </wp:inline>
        </w:drawing>
      </w:r>
    </w:p>
    <w:p w14:paraId="696AD4D1" w14:textId="1A5A0658" w:rsidR="004955F9" w:rsidRPr="00F0430A" w:rsidRDefault="004955F9" w:rsidP="009D33F9">
      <w:pPr>
        <w:spacing w:line="360" w:lineRule="auto"/>
        <w:jc w:val="center"/>
        <w:rPr>
          <w:rFonts w:ascii="Palatino Linotype" w:eastAsia="Arial Unicode MS" w:hAnsi="Palatino Linotype" w:cs="Arial"/>
          <w:bCs/>
        </w:rPr>
      </w:pPr>
      <w:r w:rsidRPr="00F0430A">
        <w:rPr>
          <w:noProof/>
          <w:lang w:eastAsia="es-MX"/>
        </w:rPr>
        <w:lastRenderedPageBreak/>
        <w:drawing>
          <wp:inline distT="0" distB="0" distL="0" distR="0" wp14:anchorId="0AB20DA0" wp14:editId="7F21944D">
            <wp:extent cx="5133975" cy="2062934"/>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7506" cy="2068371"/>
                    </a:xfrm>
                    <a:prstGeom prst="rect">
                      <a:avLst/>
                    </a:prstGeom>
                  </pic:spPr>
                </pic:pic>
              </a:graphicData>
            </a:graphic>
          </wp:inline>
        </w:drawing>
      </w:r>
    </w:p>
    <w:p w14:paraId="46B232F8" w14:textId="1D3F70A6" w:rsidR="004955F9" w:rsidRPr="00F0430A" w:rsidRDefault="00AF78FB"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25D14E6C" wp14:editId="7D416C52">
            <wp:extent cx="5086350" cy="2175403"/>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03981" cy="2182944"/>
                    </a:xfrm>
                    <a:prstGeom prst="rect">
                      <a:avLst/>
                    </a:prstGeom>
                  </pic:spPr>
                </pic:pic>
              </a:graphicData>
            </a:graphic>
          </wp:inline>
        </w:drawing>
      </w:r>
    </w:p>
    <w:p w14:paraId="1087B1E1" w14:textId="55B58A0B" w:rsidR="00AF78FB" w:rsidRPr="00F0430A" w:rsidRDefault="00AF78FB"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307DB6AB" wp14:editId="6A043257">
            <wp:extent cx="5124450" cy="2158551"/>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45350" cy="2167355"/>
                    </a:xfrm>
                    <a:prstGeom prst="rect">
                      <a:avLst/>
                    </a:prstGeom>
                  </pic:spPr>
                </pic:pic>
              </a:graphicData>
            </a:graphic>
          </wp:inline>
        </w:drawing>
      </w:r>
    </w:p>
    <w:p w14:paraId="7904982F" w14:textId="512042EB" w:rsidR="00AF78FB" w:rsidRPr="00F0430A" w:rsidRDefault="00AF78FB" w:rsidP="009D33F9">
      <w:pPr>
        <w:spacing w:line="360" w:lineRule="auto"/>
        <w:jc w:val="center"/>
        <w:rPr>
          <w:rFonts w:ascii="Palatino Linotype" w:eastAsia="Arial Unicode MS" w:hAnsi="Palatino Linotype" w:cs="Arial"/>
          <w:bCs/>
        </w:rPr>
      </w:pPr>
      <w:r w:rsidRPr="00F0430A">
        <w:rPr>
          <w:noProof/>
          <w:lang w:eastAsia="es-MX"/>
        </w:rPr>
        <w:lastRenderedPageBreak/>
        <w:drawing>
          <wp:inline distT="0" distB="0" distL="0" distR="0" wp14:anchorId="5DB42462" wp14:editId="5D0800D5">
            <wp:extent cx="5124450" cy="2176529"/>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36194" cy="2181517"/>
                    </a:xfrm>
                    <a:prstGeom prst="rect">
                      <a:avLst/>
                    </a:prstGeom>
                  </pic:spPr>
                </pic:pic>
              </a:graphicData>
            </a:graphic>
          </wp:inline>
        </w:drawing>
      </w:r>
    </w:p>
    <w:p w14:paraId="3031CEA3" w14:textId="570D005C" w:rsidR="00AF78FB" w:rsidRPr="00F0430A" w:rsidRDefault="00AF78FB"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28D3BEE9" wp14:editId="5AA9B192">
            <wp:extent cx="5157725" cy="2200275"/>
            <wp:effectExtent l="0" t="0" r="508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72828" cy="2206718"/>
                    </a:xfrm>
                    <a:prstGeom prst="rect">
                      <a:avLst/>
                    </a:prstGeom>
                  </pic:spPr>
                </pic:pic>
              </a:graphicData>
            </a:graphic>
          </wp:inline>
        </w:drawing>
      </w:r>
    </w:p>
    <w:p w14:paraId="6B1FBE82" w14:textId="5E45BCEC" w:rsidR="00AF78FB" w:rsidRPr="00F0430A" w:rsidRDefault="00AF78FB" w:rsidP="009D33F9">
      <w:pPr>
        <w:spacing w:line="360" w:lineRule="auto"/>
        <w:jc w:val="center"/>
        <w:rPr>
          <w:rFonts w:ascii="Palatino Linotype" w:eastAsia="Arial Unicode MS" w:hAnsi="Palatino Linotype" w:cs="Arial"/>
          <w:bCs/>
        </w:rPr>
      </w:pPr>
      <w:r w:rsidRPr="00F0430A">
        <w:rPr>
          <w:noProof/>
          <w:lang w:eastAsia="es-MX"/>
        </w:rPr>
        <w:drawing>
          <wp:inline distT="0" distB="0" distL="0" distR="0" wp14:anchorId="346D91D0" wp14:editId="1481C277">
            <wp:extent cx="5122233" cy="2190750"/>
            <wp:effectExtent l="0" t="0" r="254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30253" cy="2194180"/>
                    </a:xfrm>
                    <a:prstGeom prst="rect">
                      <a:avLst/>
                    </a:prstGeom>
                  </pic:spPr>
                </pic:pic>
              </a:graphicData>
            </a:graphic>
          </wp:inline>
        </w:drawing>
      </w:r>
    </w:p>
    <w:p w14:paraId="24115C64" w14:textId="77777777" w:rsidR="00AF78FB" w:rsidRPr="00F0430A" w:rsidRDefault="00AF78FB" w:rsidP="009D33F9">
      <w:pPr>
        <w:spacing w:line="360" w:lineRule="auto"/>
        <w:jc w:val="center"/>
        <w:rPr>
          <w:rFonts w:ascii="Palatino Linotype" w:eastAsia="Arial Unicode MS" w:hAnsi="Palatino Linotype" w:cs="Arial"/>
          <w:bCs/>
        </w:rPr>
      </w:pPr>
    </w:p>
    <w:p w14:paraId="02A8402B" w14:textId="75DE5656" w:rsidR="00AF78FB" w:rsidRPr="00F0430A" w:rsidRDefault="00AF78FB" w:rsidP="009D33F9">
      <w:pPr>
        <w:spacing w:line="360" w:lineRule="auto"/>
        <w:jc w:val="both"/>
        <w:rPr>
          <w:rFonts w:ascii="Palatino Linotype" w:eastAsia="Arial Unicode MS" w:hAnsi="Palatino Linotype" w:cs="Arial"/>
          <w:bCs/>
        </w:rPr>
      </w:pPr>
      <w:r w:rsidRPr="00F0430A">
        <w:rPr>
          <w:rFonts w:ascii="Palatino Linotype" w:eastAsia="Arial Unicode MS" w:hAnsi="Palatino Linotype" w:cs="Arial"/>
          <w:bCs/>
        </w:rPr>
        <w:lastRenderedPageBreak/>
        <w:t xml:space="preserve">Advirtiendo que, </w:t>
      </w:r>
      <w:r w:rsidRPr="00F0430A">
        <w:rPr>
          <w:rFonts w:ascii="Palatino Linotype" w:eastAsia="Arial Unicode MS" w:hAnsi="Palatino Linotype" w:cs="Arial"/>
          <w:b/>
        </w:rPr>
        <w:t>EL SUJETO OBLIGADO</w:t>
      </w:r>
      <w:r w:rsidRPr="00F0430A">
        <w:rPr>
          <w:rFonts w:ascii="Palatino Linotype" w:eastAsia="Arial Unicode MS" w:hAnsi="Palatino Linotype" w:cs="Arial"/>
          <w:bCs/>
        </w:rPr>
        <w:t xml:space="preserve">  a los recursos de revisión anexó el Informe Justificado en el qu</w:t>
      </w:r>
      <w:r w:rsidR="00BE34FA" w:rsidRPr="00F0430A">
        <w:rPr>
          <w:rFonts w:ascii="Palatino Linotype" w:eastAsia="Arial Unicode MS" w:hAnsi="Palatino Linotype" w:cs="Arial"/>
          <w:bCs/>
        </w:rPr>
        <w:t>e ratifica su</w:t>
      </w:r>
      <w:r w:rsidR="00F32CB6" w:rsidRPr="00F0430A">
        <w:rPr>
          <w:rFonts w:ascii="Palatino Linotype" w:eastAsia="Arial Unicode MS" w:hAnsi="Palatino Linotype" w:cs="Arial"/>
          <w:bCs/>
        </w:rPr>
        <w:t>s</w:t>
      </w:r>
      <w:r w:rsidR="00BE34FA" w:rsidRPr="00F0430A">
        <w:rPr>
          <w:rFonts w:ascii="Palatino Linotype" w:eastAsia="Arial Unicode MS" w:hAnsi="Palatino Linotype" w:cs="Arial"/>
          <w:bCs/>
        </w:rPr>
        <w:t xml:space="preserve"> respuesta</w:t>
      </w:r>
      <w:r w:rsidR="00F32CB6" w:rsidRPr="00F0430A">
        <w:rPr>
          <w:rFonts w:ascii="Palatino Linotype" w:eastAsia="Arial Unicode MS" w:hAnsi="Palatino Linotype" w:cs="Arial"/>
          <w:bCs/>
        </w:rPr>
        <w:t>s</w:t>
      </w:r>
      <w:r w:rsidR="00BE34FA" w:rsidRPr="00F0430A">
        <w:rPr>
          <w:rFonts w:ascii="Palatino Linotype" w:eastAsia="Arial Unicode MS" w:hAnsi="Palatino Linotype" w:cs="Arial"/>
          <w:bCs/>
        </w:rPr>
        <w:t xml:space="preserve"> inicial</w:t>
      </w:r>
      <w:r w:rsidR="00F32CB6" w:rsidRPr="00F0430A">
        <w:rPr>
          <w:rFonts w:ascii="Palatino Linotype" w:eastAsia="Arial Unicode MS" w:hAnsi="Palatino Linotype" w:cs="Arial"/>
          <w:bCs/>
        </w:rPr>
        <w:t>es</w:t>
      </w:r>
      <w:r w:rsidRPr="00F0430A">
        <w:rPr>
          <w:rFonts w:ascii="Palatino Linotype" w:eastAsia="Arial Unicode MS" w:hAnsi="Palatino Linotype" w:cs="Arial"/>
          <w:bCs/>
        </w:rPr>
        <w:t>; mismos que no se insertan, en razón de h</w:t>
      </w:r>
      <w:r w:rsidR="00F32CB6" w:rsidRPr="00F0430A">
        <w:rPr>
          <w:rFonts w:ascii="Palatino Linotype" w:eastAsia="Arial Unicode MS" w:hAnsi="Palatino Linotype" w:cs="Arial"/>
          <w:bCs/>
        </w:rPr>
        <w:t xml:space="preserve">aberse puestos a disposición del </w:t>
      </w:r>
      <w:r w:rsidRPr="00F0430A">
        <w:rPr>
          <w:rFonts w:ascii="Palatino Linotype" w:eastAsia="Arial Unicode MS" w:hAnsi="Palatino Linotype" w:cs="Arial"/>
          <w:b/>
        </w:rPr>
        <w:t xml:space="preserve">RECURRENTE </w:t>
      </w:r>
      <w:r w:rsidRPr="00F0430A">
        <w:rPr>
          <w:rFonts w:ascii="Palatino Linotype" w:eastAsia="Arial Unicode MS" w:hAnsi="Palatino Linotype" w:cs="Arial"/>
        </w:rPr>
        <w:t>en fecha cuatro y veintinueve de noviembre de dos mil veintiuno</w:t>
      </w:r>
      <w:r w:rsidRPr="00F0430A">
        <w:rPr>
          <w:rFonts w:ascii="Palatino Linotype" w:eastAsia="Arial Unicode MS" w:hAnsi="Palatino Linotype" w:cs="Arial"/>
          <w:bCs/>
        </w:rPr>
        <w:t xml:space="preserve">, derivado de lo previsto en el artículo 185, fracción III de la Ley de la materia. </w:t>
      </w:r>
    </w:p>
    <w:p w14:paraId="569F2C27" w14:textId="77777777" w:rsidR="00AF78FB" w:rsidRPr="00F0430A" w:rsidRDefault="00AF78FB" w:rsidP="009D33F9">
      <w:pPr>
        <w:spacing w:line="360" w:lineRule="auto"/>
        <w:rPr>
          <w:rFonts w:ascii="Palatino Linotype" w:eastAsia="Arial Unicode MS" w:hAnsi="Palatino Linotype" w:cs="Arial"/>
          <w:bCs/>
        </w:rPr>
      </w:pPr>
    </w:p>
    <w:p w14:paraId="204424F1" w14:textId="77777777" w:rsidR="00363861" w:rsidRPr="00F0430A" w:rsidRDefault="006509B9" w:rsidP="009D33F9">
      <w:pPr>
        <w:spacing w:line="360" w:lineRule="auto"/>
        <w:jc w:val="both"/>
        <w:rPr>
          <w:rFonts w:ascii="Palatino Linotype" w:hAnsi="Palatino Linotype" w:cs="Arial"/>
        </w:rPr>
      </w:pPr>
      <w:r w:rsidRPr="00F0430A">
        <w:rPr>
          <w:rFonts w:ascii="Palatino Linotype" w:hAnsi="Palatino Linotype" w:cs="Arial"/>
          <w:b/>
          <w:sz w:val="28"/>
        </w:rPr>
        <w:t>I</w:t>
      </w:r>
      <w:r w:rsidR="004B0B39" w:rsidRPr="00F0430A">
        <w:rPr>
          <w:rFonts w:ascii="Palatino Linotype" w:hAnsi="Palatino Linotype" w:cs="Arial"/>
          <w:b/>
          <w:sz w:val="28"/>
        </w:rPr>
        <w:t>X</w:t>
      </w:r>
      <w:r w:rsidR="002E46F6" w:rsidRPr="00F0430A">
        <w:rPr>
          <w:rFonts w:ascii="Palatino Linotype" w:hAnsi="Palatino Linotype" w:cs="Arial"/>
          <w:b/>
          <w:sz w:val="28"/>
        </w:rPr>
        <w:t>.</w:t>
      </w:r>
      <w:r w:rsidR="002E46F6" w:rsidRPr="00F0430A">
        <w:rPr>
          <w:rFonts w:ascii="Palatino Linotype" w:hAnsi="Palatino Linotype"/>
        </w:rPr>
        <w:t xml:space="preserve"> </w:t>
      </w:r>
      <w:r w:rsidR="00A525BF" w:rsidRPr="00F0430A">
        <w:rPr>
          <w:rFonts w:ascii="Palatino Linotype" w:hAnsi="Palatino Linotype" w:cs="Arial"/>
        </w:rPr>
        <w:t xml:space="preserve">Transcurrido el plazo señalado en el párrafo anterior y, una vez analizado el estado procesal que guarda el expediente, </w:t>
      </w:r>
      <w:bookmarkStart w:id="12" w:name="_Hlk59552221"/>
      <w:r w:rsidR="00A525BF" w:rsidRPr="00F0430A">
        <w:rPr>
          <w:rFonts w:ascii="Palatino Linotype" w:hAnsi="Palatino Linotype" w:cs="Arial"/>
        </w:rPr>
        <w:t xml:space="preserve">el </w:t>
      </w:r>
      <w:r w:rsidR="00AF78FB" w:rsidRPr="00F0430A">
        <w:rPr>
          <w:rFonts w:ascii="Palatino Linotype" w:hAnsi="Palatino Linotype" w:cs="Arial"/>
        </w:rPr>
        <w:t>tres de noviembre</w:t>
      </w:r>
      <w:r w:rsidR="00A525BF" w:rsidRPr="00F0430A">
        <w:rPr>
          <w:rFonts w:ascii="Palatino Linotype" w:hAnsi="Palatino Linotype" w:cs="Arial"/>
        </w:rPr>
        <w:t xml:space="preserve"> de dos mil veintiuno</w:t>
      </w:r>
      <w:bookmarkEnd w:id="12"/>
      <w:r w:rsidR="00A525BF" w:rsidRPr="00F0430A">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w:t>
      </w:r>
      <w:r w:rsidR="00B2788D" w:rsidRPr="00F0430A">
        <w:rPr>
          <w:rFonts w:ascii="Palatino Linotype" w:hAnsi="Palatino Linotype" w:cs="Arial"/>
        </w:rPr>
        <w:t>l</w:t>
      </w:r>
      <w:r w:rsidR="00363861" w:rsidRPr="00F0430A">
        <w:rPr>
          <w:rFonts w:ascii="Palatino Linotype" w:hAnsi="Palatino Linotype" w:cs="Arial"/>
        </w:rPr>
        <w:t xml:space="preserve"> Estado de México y Municipios.</w:t>
      </w:r>
    </w:p>
    <w:p w14:paraId="26846057" w14:textId="77777777" w:rsidR="009D33F9" w:rsidRPr="00F0430A" w:rsidRDefault="009D33F9" w:rsidP="009D33F9">
      <w:pPr>
        <w:spacing w:line="360" w:lineRule="auto"/>
        <w:jc w:val="both"/>
        <w:rPr>
          <w:rFonts w:ascii="Palatino Linotype" w:eastAsia="MS Mincho" w:hAnsi="Palatino Linotype"/>
          <w:color w:val="000000"/>
          <w:lang w:val="es-ES_tradnl"/>
        </w:rPr>
      </w:pPr>
    </w:p>
    <w:p w14:paraId="15FD15BD" w14:textId="77777777" w:rsidR="002143EB" w:rsidRDefault="001D5E14" w:rsidP="009D33F9">
      <w:pPr>
        <w:spacing w:line="360" w:lineRule="auto"/>
        <w:jc w:val="both"/>
        <w:rPr>
          <w:rFonts w:ascii="Palatino Linotype" w:eastAsia="MS Mincho" w:hAnsi="Palatino Linotype"/>
          <w:color w:val="000000"/>
          <w:lang w:val="es-ES_tradnl"/>
        </w:rPr>
      </w:pPr>
      <w:r>
        <w:rPr>
          <w:rFonts w:ascii="Palatino Linotype" w:eastAsia="MS Mincho" w:hAnsi="Palatino Linotype"/>
          <w:b/>
          <w:color w:val="000000"/>
          <w:sz w:val="28"/>
          <w:lang w:val="es-ES_tradnl"/>
        </w:rPr>
        <w:t>X</w:t>
      </w:r>
      <w:r w:rsidR="00F0430A" w:rsidRPr="00F0430A">
        <w:rPr>
          <w:rFonts w:ascii="Palatino Linotype" w:eastAsia="MS Mincho" w:hAnsi="Palatino Linotype"/>
          <w:color w:val="000000"/>
          <w:lang w:val="es-ES_tradnl"/>
        </w:rPr>
        <w:t xml:space="preserve">. </w:t>
      </w:r>
      <w:r w:rsidR="004379EB" w:rsidRPr="004379EB">
        <w:rPr>
          <w:rFonts w:ascii="Palatino Linotype" w:eastAsia="MS Mincho" w:hAnsi="Palatino Linotype"/>
          <w:color w:val="000000"/>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w:t>
      </w:r>
      <w:r w:rsidR="004379EB" w:rsidRPr="004379EB">
        <w:rPr>
          <w:rFonts w:ascii="Palatino Linotype" w:eastAsia="MS Mincho" w:hAnsi="Palatino Linotype"/>
          <w:b/>
          <w:color w:val="000000"/>
          <w:lang w:val="es-ES_tradnl"/>
        </w:rPr>
        <w:t>Sharon Cristina Morales Martínez</w:t>
      </w:r>
      <w:r w:rsidR="004379EB" w:rsidRPr="004379EB">
        <w:rPr>
          <w:rFonts w:ascii="Palatino Linotype" w:eastAsia="MS Mincho" w:hAnsi="Palatino Linotype"/>
          <w:color w:val="000000"/>
          <w:lang w:val="es-ES_tradnl"/>
        </w:rPr>
        <w:t xml:space="preserve">, y a través del cual se convino el returno del recurso de revisión de mérito al Comisionado Presidente </w:t>
      </w:r>
      <w:r w:rsidR="004379EB" w:rsidRPr="004379EB">
        <w:rPr>
          <w:rFonts w:ascii="Palatino Linotype" w:eastAsia="MS Mincho" w:hAnsi="Palatino Linotype"/>
          <w:b/>
          <w:color w:val="000000"/>
          <w:lang w:val="es-ES_tradnl"/>
        </w:rPr>
        <w:t>José Martínez Vilchis</w:t>
      </w:r>
      <w:r w:rsidR="004379EB" w:rsidRPr="004379EB">
        <w:rPr>
          <w:rFonts w:ascii="Palatino Linotype" w:eastAsia="MS Mincho" w:hAnsi="Palatino Linotype"/>
          <w:color w:val="000000"/>
          <w:lang w:val="es-ES_tradnl"/>
        </w:rPr>
        <w:t xml:space="preserve">, para que diera trámite </w:t>
      </w:r>
      <w:r w:rsidR="004379EB">
        <w:rPr>
          <w:rFonts w:ascii="Palatino Linotype" w:eastAsia="MS Mincho" w:hAnsi="Palatino Linotype"/>
          <w:color w:val="000000"/>
          <w:lang w:val="es-ES_tradnl"/>
        </w:rPr>
        <w:t>y resolviera conforme a derecho</w:t>
      </w:r>
      <w:r w:rsidR="002143EB">
        <w:rPr>
          <w:rFonts w:ascii="Palatino Linotype" w:eastAsia="MS Mincho" w:hAnsi="Palatino Linotype"/>
          <w:color w:val="000000"/>
          <w:lang w:val="es-ES_tradnl"/>
        </w:rPr>
        <w:t>.</w:t>
      </w:r>
    </w:p>
    <w:p w14:paraId="5A6974FA" w14:textId="77777777" w:rsidR="002143EB" w:rsidRDefault="002143EB" w:rsidP="009D33F9">
      <w:pPr>
        <w:spacing w:line="360" w:lineRule="auto"/>
        <w:jc w:val="both"/>
        <w:rPr>
          <w:rFonts w:ascii="Palatino Linotype" w:eastAsia="MS Mincho" w:hAnsi="Palatino Linotype"/>
          <w:color w:val="000000"/>
          <w:lang w:val="es-ES_tradnl"/>
        </w:rPr>
      </w:pPr>
    </w:p>
    <w:p w14:paraId="0C85B9B7" w14:textId="06421F8E" w:rsidR="00363861" w:rsidRPr="00F0430A" w:rsidRDefault="002143EB" w:rsidP="009D33F9">
      <w:pPr>
        <w:spacing w:line="360" w:lineRule="auto"/>
        <w:jc w:val="both"/>
        <w:rPr>
          <w:rFonts w:ascii="Palatino Linotype" w:eastAsia="MS Mincho" w:hAnsi="Palatino Linotype"/>
          <w:color w:val="000000"/>
          <w:lang w:val="es-ES_tradnl"/>
        </w:rPr>
      </w:pPr>
      <w:r w:rsidRPr="002143EB">
        <w:rPr>
          <w:rFonts w:ascii="Palatino Linotype" w:eastAsia="MS Mincho" w:hAnsi="Palatino Linotype"/>
          <w:b/>
          <w:color w:val="000000"/>
          <w:sz w:val="28"/>
          <w:lang w:val="es-ES_tradnl"/>
        </w:rPr>
        <w:t>XI</w:t>
      </w:r>
      <w:r w:rsidRPr="002143EB">
        <w:rPr>
          <w:rFonts w:ascii="Palatino Linotype" w:eastAsia="MS Mincho" w:hAnsi="Palatino Linotype"/>
          <w:color w:val="000000"/>
          <w:sz w:val="28"/>
          <w:lang w:val="es-ES_tradnl"/>
        </w:rPr>
        <w:t xml:space="preserve">. </w:t>
      </w:r>
      <w:r>
        <w:rPr>
          <w:rFonts w:ascii="Palatino Linotype" w:eastAsia="MS Mincho" w:hAnsi="Palatino Linotype"/>
          <w:color w:val="000000"/>
          <w:lang w:val="es-ES_tradnl"/>
        </w:rPr>
        <w:t xml:space="preserve">Una vez concluido el plazo de treinta días hábiles para resolver el presente recurso de revisión, </w:t>
      </w:r>
      <w:r w:rsidR="001D5E14" w:rsidRPr="00F0430A">
        <w:rPr>
          <w:rFonts w:ascii="Palatino Linotype" w:eastAsia="MS Mincho" w:hAnsi="Palatino Linotype"/>
          <w:color w:val="000000"/>
          <w:lang w:val="es-ES_tradnl"/>
        </w:rPr>
        <w:t xml:space="preserve">se acordó ampliar el </w:t>
      </w:r>
      <w:r>
        <w:rPr>
          <w:rFonts w:ascii="Palatino Linotype" w:eastAsia="MS Mincho" w:hAnsi="Palatino Linotype"/>
          <w:color w:val="000000"/>
          <w:lang w:val="es-ES_tradnl"/>
        </w:rPr>
        <w:t>termino</w:t>
      </w:r>
      <w:r w:rsidR="001D5E14" w:rsidRPr="00F0430A">
        <w:rPr>
          <w:rFonts w:ascii="Palatino Linotype" w:eastAsia="MS Mincho" w:hAnsi="Palatino Linotype"/>
          <w:color w:val="000000"/>
          <w:lang w:val="es-ES_tradnl"/>
        </w:rPr>
        <w:t xml:space="preserve"> por un periodo de hasta quince días hábiles, </w:t>
      </w:r>
      <w:r w:rsidR="001D5E14" w:rsidRPr="00F0430A">
        <w:rPr>
          <w:rFonts w:ascii="Palatino Linotype" w:eastAsia="MS Mincho" w:hAnsi="Palatino Linotype"/>
          <w:color w:val="000000"/>
          <w:lang w:val="es-ES_tradnl"/>
        </w:rPr>
        <w:lastRenderedPageBreak/>
        <w:t>de conformidad con el artículo 181, tercer párrafo de la Ley de Transparencia y Acceso a la Información Pública del Estado de México y Municipios</w:t>
      </w:r>
      <w:r w:rsidR="001D5E14">
        <w:rPr>
          <w:rFonts w:ascii="Palatino Linotype" w:eastAsia="MS Mincho" w:hAnsi="Palatino Linotype"/>
          <w:color w:val="000000"/>
          <w:lang w:val="es-ES_tradnl"/>
        </w:rPr>
        <w:t>; y</w:t>
      </w:r>
    </w:p>
    <w:p w14:paraId="3F70BF06" w14:textId="77777777" w:rsidR="009D33F9" w:rsidRPr="00F0430A" w:rsidRDefault="009D33F9" w:rsidP="009D33F9">
      <w:pPr>
        <w:spacing w:line="360" w:lineRule="auto"/>
        <w:jc w:val="both"/>
        <w:rPr>
          <w:rFonts w:ascii="Palatino Linotype" w:hAnsi="Palatino Linotype" w:cs="Arial"/>
        </w:rPr>
      </w:pPr>
    </w:p>
    <w:p w14:paraId="36891434" w14:textId="634B0FA2" w:rsidR="002273FF" w:rsidRPr="00F0430A" w:rsidRDefault="00200BFC" w:rsidP="009D33F9">
      <w:pPr>
        <w:jc w:val="center"/>
        <w:rPr>
          <w:rFonts w:ascii="Palatino Linotype" w:hAnsi="Palatino Linotype" w:cs="Arial"/>
          <w:b/>
          <w:bCs/>
          <w:spacing w:val="60"/>
          <w:sz w:val="28"/>
        </w:rPr>
      </w:pPr>
      <w:r w:rsidRPr="00F0430A">
        <w:rPr>
          <w:rFonts w:ascii="Palatino Linotype" w:hAnsi="Palatino Linotype" w:cs="Arial"/>
          <w:b/>
          <w:bCs/>
          <w:spacing w:val="60"/>
          <w:sz w:val="28"/>
        </w:rPr>
        <w:t>CONSIDERANDO</w:t>
      </w:r>
    </w:p>
    <w:p w14:paraId="51A39663" w14:textId="77777777" w:rsidR="007B1AD6" w:rsidRPr="00F0430A" w:rsidRDefault="007B1AD6" w:rsidP="009D33F9">
      <w:pPr>
        <w:jc w:val="center"/>
        <w:rPr>
          <w:rFonts w:ascii="Palatino Linotype" w:hAnsi="Palatino Linotype" w:cs="Arial"/>
          <w:b/>
          <w:bCs/>
          <w:spacing w:val="60"/>
          <w:sz w:val="28"/>
        </w:rPr>
      </w:pPr>
    </w:p>
    <w:p w14:paraId="213730E0" w14:textId="77777777" w:rsidR="00C75C19" w:rsidRPr="00F0430A" w:rsidRDefault="00C75C19" w:rsidP="009D33F9">
      <w:pPr>
        <w:rPr>
          <w:rFonts w:ascii="Palatino Linotype" w:hAnsi="Palatino Linotype" w:cs="Arial"/>
          <w:b/>
          <w:bCs/>
          <w:spacing w:val="60"/>
          <w:sz w:val="28"/>
        </w:rPr>
      </w:pPr>
    </w:p>
    <w:p w14:paraId="65678878" w14:textId="13ED5FF5" w:rsidR="00E27AAA" w:rsidRPr="00E27AAA" w:rsidRDefault="00E27AAA" w:rsidP="00E27AAA">
      <w:pPr>
        <w:widowControl w:val="0"/>
        <w:tabs>
          <w:tab w:val="left" w:pos="1701"/>
        </w:tabs>
        <w:autoSpaceDE w:val="0"/>
        <w:autoSpaceDN w:val="0"/>
        <w:adjustRightInd w:val="0"/>
        <w:spacing w:line="360" w:lineRule="auto"/>
        <w:jc w:val="both"/>
        <w:rPr>
          <w:rFonts w:ascii="Palatino Linotype" w:hAnsi="Palatino Linotype" w:cs="Arial"/>
        </w:rPr>
      </w:pPr>
      <w:r w:rsidRPr="00E27AAA">
        <w:rPr>
          <w:rFonts w:ascii="Palatino Linotype" w:hAnsi="Palatino Linotype"/>
          <w:b/>
          <w:sz w:val="28"/>
        </w:rPr>
        <w:t xml:space="preserve">PRIMERO. </w:t>
      </w:r>
      <w:r w:rsidR="00CC0BEF" w:rsidRPr="00E27AAA">
        <w:rPr>
          <w:rFonts w:ascii="Palatino Linotype" w:hAnsi="Palatino Linotype"/>
          <w:b/>
        </w:rPr>
        <w:t>Competencia</w:t>
      </w:r>
      <w:r w:rsidR="00CC0BEF" w:rsidRPr="00E27AAA">
        <w:rPr>
          <w:rFonts w:ascii="Palatino Linotype" w:hAnsi="Palatino Linotype"/>
        </w:rPr>
        <w:t>.</w:t>
      </w:r>
      <w:r w:rsidR="00CC0BEF" w:rsidRPr="00E27AAA">
        <w:rPr>
          <w:rFonts w:ascii="Palatino Linotype" w:hAnsi="Palatino Linotype"/>
          <w:b/>
        </w:rPr>
        <w:t xml:space="preserve"> </w:t>
      </w:r>
    </w:p>
    <w:p w14:paraId="1CE2C5E0" w14:textId="4FEB60CC" w:rsidR="00CC0BEF" w:rsidRPr="00E27AAA" w:rsidRDefault="00CC0BEF" w:rsidP="00E27AAA">
      <w:pPr>
        <w:widowControl w:val="0"/>
        <w:tabs>
          <w:tab w:val="left" w:pos="1701"/>
        </w:tabs>
        <w:autoSpaceDE w:val="0"/>
        <w:autoSpaceDN w:val="0"/>
        <w:adjustRightInd w:val="0"/>
        <w:spacing w:line="360" w:lineRule="auto"/>
        <w:jc w:val="both"/>
        <w:rPr>
          <w:rFonts w:ascii="Palatino Linotype" w:hAnsi="Palatino Linotype" w:cs="Arial"/>
        </w:rPr>
      </w:pPr>
      <w:r w:rsidRPr="00E27AA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3" w:name="_Hlk77183116"/>
      <w:r w:rsidR="003969B9" w:rsidRPr="00E27AAA">
        <w:rPr>
          <w:rFonts w:ascii="Palatino Linotype" w:eastAsia="Calibri" w:hAnsi="Palatino Linotype" w:cs="Arial"/>
          <w:color w:val="000000" w:themeColor="text1"/>
          <w:lang w:val="es-ES_tradnl"/>
        </w:rPr>
        <w:t>trigésimo, trigésimo primero y trigésimo segundo</w:t>
      </w:r>
      <w:bookmarkEnd w:id="13"/>
      <w:r w:rsidRPr="00E27AA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27AA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00A25E2" w14:textId="77777777" w:rsidR="00F32CB6" w:rsidRPr="00F0430A" w:rsidRDefault="00F32CB6" w:rsidP="009D33F9">
      <w:pPr>
        <w:widowControl w:val="0"/>
        <w:tabs>
          <w:tab w:val="left" w:pos="1701"/>
        </w:tabs>
        <w:autoSpaceDE w:val="0"/>
        <w:autoSpaceDN w:val="0"/>
        <w:adjustRightInd w:val="0"/>
        <w:spacing w:line="360" w:lineRule="auto"/>
        <w:jc w:val="both"/>
        <w:rPr>
          <w:rFonts w:ascii="Palatino Linotype" w:hAnsi="Palatino Linotype" w:cs="Arial"/>
        </w:rPr>
      </w:pPr>
    </w:p>
    <w:p w14:paraId="4032F83F" w14:textId="77777777" w:rsidR="00F32CB6" w:rsidRPr="00F0430A" w:rsidRDefault="00EE2254" w:rsidP="009D33F9">
      <w:pPr>
        <w:pStyle w:val="Prrafodelista"/>
        <w:widowControl w:val="0"/>
        <w:autoSpaceDE w:val="0"/>
        <w:autoSpaceDN w:val="0"/>
        <w:adjustRightInd w:val="0"/>
        <w:spacing w:line="360" w:lineRule="auto"/>
        <w:ind w:left="0"/>
        <w:jc w:val="both"/>
        <w:rPr>
          <w:rFonts w:ascii="Palatino Linotype" w:hAnsi="Palatino Linotype" w:cs="Arial"/>
          <w:b/>
        </w:rPr>
      </w:pPr>
      <w:r w:rsidRPr="00F0430A">
        <w:rPr>
          <w:rFonts w:ascii="Palatino Linotype" w:hAnsi="Palatino Linotype" w:cs="Arial"/>
          <w:b/>
          <w:color w:val="000000" w:themeColor="text1"/>
          <w:sz w:val="28"/>
          <w:szCs w:val="28"/>
        </w:rPr>
        <w:t>SEGUNDO</w:t>
      </w:r>
      <w:r w:rsidRPr="00F0430A">
        <w:rPr>
          <w:rFonts w:ascii="Palatino Linotype" w:hAnsi="Palatino Linotype" w:cs="Arial"/>
          <w:b/>
          <w:color w:val="000000" w:themeColor="text1"/>
        </w:rPr>
        <w:t xml:space="preserve">. </w:t>
      </w:r>
      <w:r w:rsidRPr="00F0430A">
        <w:rPr>
          <w:rFonts w:ascii="Palatino Linotype" w:hAnsi="Palatino Linotype" w:cs="Arial"/>
          <w:b/>
        </w:rPr>
        <w:t xml:space="preserve">Cuestiones de previo y especial pronunciamiento. </w:t>
      </w:r>
    </w:p>
    <w:p w14:paraId="2F139AA1" w14:textId="31C7A5CC" w:rsidR="00EE2254" w:rsidRDefault="00EE2254" w:rsidP="009D33F9">
      <w:pPr>
        <w:pStyle w:val="Prrafodelista"/>
        <w:widowControl w:val="0"/>
        <w:autoSpaceDE w:val="0"/>
        <w:autoSpaceDN w:val="0"/>
        <w:adjustRightInd w:val="0"/>
        <w:spacing w:line="360" w:lineRule="auto"/>
        <w:ind w:left="0"/>
        <w:jc w:val="both"/>
        <w:rPr>
          <w:rFonts w:ascii="Palatino Linotype" w:hAnsi="Palatino Linotype" w:cs="Arial"/>
        </w:rPr>
      </w:pPr>
      <w:r w:rsidRPr="00F0430A">
        <w:rPr>
          <w:rFonts w:ascii="Palatino Linotype" w:hAnsi="Palatino Linotype" w:cs="Arial"/>
        </w:rPr>
        <w:t xml:space="preserve">Como puede apreciarse en el presente medio de impugnación, el </w:t>
      </w:r>
      <w:r w:rsidRPr="00F0430A">
        <w:rPr>
          <w:rFonts w:ascii="Palatino Linotype" w:hAnsi="Palatino Linotype" w:cs="Arial"/>
          <w:b/>
        </w:rPr>
        <w:t xml:space="preserve">C. </w:t>
      </w:r>
      <w:proofErr w:type="spellStart"/>
      <w:r w:rsidR="00E436C6">
        <w:rPr>
          <w:rFonts w:ascii="Palatino Linotype" w:hAnsi="Palatino Linotype" w:cs="Arial"/>
          <w:b/>
        </w:rPr>
        <w:t>xxxxxxxxxxxxxxxxx</w:t>
      </w:r>
      <w:proofErr w:type="spellEnd"/>
      <w:r w:rsidRPr="00F0430A">
        <w:rPr>
          <w:rFonts w:ascii="Palatino Linotype" w:hAnsi="Palatino Linotype" w:cs="Arial"/>
          <w:b/>
        </w:rPr>
        <w:t xml:space="preserve"> </w:t>
      </w:r>
      <w:proofErr w:type="spellStart"/>
      <w:r w:rsidR="00E436C6">
        <w:rPr>
          <w:rFonts w:ascii="Palatino Linotype" w:hAnsi="Palatino Linotype" w:cs="Arial"/>
          <w:b/>
        </w:rPr>
        <w:t>xxxxx</w:t>
      </w:r>
      <w:proofErr w:type="spellEnd"/>
      <w:r w:rsidRPr="00F0430A">
        <w:rPr>
          <w:rFonts w:ascii="Palatino Linotype" w:hAnsi="Palatino Linotype" w:cs="Arial"/>
        </w:rPr>
        <w:t xml:space="preserve"> solicitó información del </w:t>
      </w:r>
      <w:r w:rsidRPr="00F0430A">
        <w:rPr>
          <w:rFonts w:ascii="Palatino Linotype" w:hAnsi="Palatino Linotype" w:cs="Arial"/>
          <w:b/>
        </w:rPr>
        <w:t>SUJETO OBLIGADO</w:t>
      </w:r>
      <w:r w:rsidRPr="00F0430A">
        <w:rPr>
          <w:rFonts w:ascii="Palatino Linotype" w:hAnsi="Palatino Linotype" w:cs="Arial"/>
        </w:rPr>
        <w:t xml:space="preserve"> en supuesta representación de la persona </w:t>
      </w:r>
      <w:bookmarkStart w:id="14" w:name="_GoBack"/>
      <w:r w:rsidRPr="00F0430A">
        <w:rPr>
          <w:rFonts w:ascii="Palatino Linotype" w:hAnsi="Palatino Linotype" w:cs="Arial"/>
        </w:rPr>
        <w:t>jurídico</w:t>
      </w:r>
      <w:bookmarkEnd w:id="14"/>
      <w:r w:rsidRPr="00F0430A">
        <w:rPr>
          <w:rFonts w:ascii="Palatino Linotype" w:hAnsi="Palatino Linotype" w:cs="Arial"/>
        </w:rPr>
        <w:t xml:space="preserve"> colectiva de </w:t>
      </w:r>
      <w:proofErr w:type="spellStart"/>
      <w:r w:rsidR="00B007C8">
        <w:rPr>
          <w:rFonts w:ascii="Palatino Linotype" w:hAnsi="Palatino Linotype" w:cs="Arial"/>
          <w:b/>
        </w:rPr>
        <w:t>xxxxxxxxxxxxxxxxxxxxxxxx</w:t>
      </w:r>
      <w:proofErr w:type="spellEnd"/>
      <w:r w:rsidRPr="00F0430A">
        <w:rPr>
          <w:rFonts w:ascii="Palatino Linotype" w:hAnsi="Palatino Linotype" w:cs="Arial"/>
        </w:rPr>
        <w:t xml:space="preserve">, sin que exhiba documento legal que acredite tal representación. </w:t>
      </w:r>
    </w:p>
    <w:p w14:paraId="635D25B7" w14:textId="77777777" w:rsidR="009D33F9" w:rsidRPr="00F0430A" w:rsidRDefault="009D33F9" w:rsidP="009D33F9">
      <w:pPr>
        <w:pStyle w:val="Prrafodelista"/>
        <w:widowControl w:val="0"/>
        <w:autoSpaceDE w:val="0"/>
        <w:autoSpaceDN w:val="0"/>
        <w:adjustRightInd w:val="0"/>
        <w:spacing w:line="360" w:lineRule="auto"/>
        <w:ind w:left="0"/>
        <w:jc w:val="both"/>
        <w:rPr>
          <w:rFonts w:ascii="Palatino Linotype" w:hAnsi="Palatino Linotype" w:cs="Arial"/>
        </w:rPr>
      </w:pPr>
    </w:p>
    <w:p w14:paraId="1E1FEB5B" w14:textId="4BAD1404" w:rsidR="00EE2254" w:rsidRPr="00F0430A"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lastRenderedPageBreak/>
        <w:t>Ante tal situación, es de suma importancia señalar que este Instituto como autoridad aplicativa del derecho, en el ejercicio de sus funciones materialmente jurisdiccionales, y siguiendo las directrices constitucionales del principio de máxima publicidad de la informació</w:t>
      </w:r>
      <w:r w:rsidR="009B3763">
        <w:rPr>
          <w:rFonts w:ascii="Palatino Linotype" w:hAnsi="Palatino Linotype" w:cs="Arial"/>
        </w:rPr>
        <w:t xml:space="preserve">n se pronuncie respecto de la </w:t>
      </w:r>
      <w:proofErr w:type="spellStart"/>
      <w:r w:rsidR="009B3763">
        <w:rPr>
          <w:rFonts w:ascii="Palatino Linotype" w:hAnsi="Palatino Linotype" w:cs="Arial"/>
        </w:rPr>
        <w:t>cá</w:t>
      </w:r>
      <w:r w:rsidR="009B3763" w:rsidRPr="00F0430A">
        <w:rPr>
          <w:rFonts w:ascii="Palatino Linotype" w:hAnsi="Palatino Linotype" w:cs="Arial"/>
        </w:rPr>
        <w:t>lidad</w:t>
      </w:r>
      <w:proofErr w:type="spellEnd"/>
      <w:r w:rsidRPr="00F0430A">
        <w:rPr>
          <w:rFonts w:ascii="Palatino Linotype" w:hAnsi="Palatino Linotype" w:cs="Arial"/>
        </w:rPr>
        <w:t xml:space="preserve"> con la que se ostenta el </w:t>
      </w:r>
      <w:r w:rsidRPr="00F0430A">
        <w:rPr>
          <w:rFonts w:ascii="Palatino Linotype" w:hAnsi="Palatino Linotype" w:cs="Arial"/>
          <w:b/>
        </w:rPr>
        <w:t xml:space="preserve">C. </w:t>
      </w:r>
      <w:proofErr w:type="spellStart"/>
      <w:r w:rsidR="00E436C6">
        <w:rPr>
          <w:rFonts w:ascii="Palatino Linotype" w:hAnsi="Palatino Linotype" w:cs="Arial"/>
          <w:b/>
        </w:rPr>
        <w:t>xxxxxxxx</w:t>
      </w:r>
      <w:proofErr w:type="spellEnd"/>
      <w:r w:rsidRPr="00F0430A">
        <w:rPr>
          <w:rFonts w:ascii="Palatino Linotype" w:hAnsi="Palatino Linotype" w:cs="Arial"/>
          <w:b/>
        </w:rPr>
        <w:t xml:space="preserve"> </w:t>
      </w:r>
      <w:proofErr w:type="spellStart"/>
      <w:r w:rsidR="00E436C6">
        <w:rPr>
          <w:rFonts w:ascii="Palatino Linotype" w:hAnsi="Palatino Linotype" w:cs="Arial"/>
          <w:b/>
        </w:rPr>
        <w:t>xxxxxxxxxxxx</w:t>
      </w:r>
      <w:proofErr w:type="spellEnd"/>
      <w:r w:rsidRPr="00F0430A">
        <w:rPr>
          <w:rFonts w:ascii="Palatino Linotype" w:hAnsi="Palatino Linotype" w:cs="Arial"/>
        </w:rPr>
        <w:t>, a fin de determinar el alcance frente a terceros de la presente resolución.</w:t>
      </w:r>
    </w:p>
    <w:p w14:paraId="4994C5DE" w14:textId="77777777" w:rsidR="00EE2254" w:rsidRPr="00F0430A"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Así, nuestra Constitución Política de los Estados Unidos Mexicanos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14:paraId="077CC3D6" w14:textId="77777777" w:rsidR="009D33F9" w:rsidRDefault="009D33F9" w:rsidP="009D33F9">
      <w:pPr>
        <w:pStyle w:val="Prrafodelista"/>
        <w:widowControl w:val="0"/>
        <w:autoSpaceDE w:val="0"/>
        <w:autoSpaceDN w:val="0"/>
        <w:adjustRightInd w:val="0"/>
        <w:ind w:right="757"/>
        <w:jc w:val="both"/>
        <w:rPr>
          <w:rFonts w:ascii="Palatino Linotype" w:hAnsi="Palatino Linotype" w:cs="Arial"/>
          <w:i/>
          <w:sz w:val="22"/>
        </w:rPr>
      </w:pPr>
    </w:p>
    <w:p w14:paraId="6B77BE3F" w14:textId="77777777" w:rsidR="00EE2254" w:rsidRPr="00F0430A" w:rsidRDefault="00EE2254" w:rsidP="009D33F9">
      <w:pPr>
        <w:pStyle w:val="Prrafodelista"/>
        <w:widowControl w:val="0"/>
        <w:autoSpaceDE w:val="0"/>
        <w:autoSpaceDN w:val="0"/>
        <w:adjustRightInd w:val="0"/>
        <w:ind w:right="757"/>
        <w:jc w:val="both"/>
        <w:rPr>
          <w:rFonts w:ascii="Palatino Linotype" w:hAnsi="Palatino Linotype" w:cs="Arial"/>
          <w:i/>
          <w:sz w:val="22"/>
        </w:rPr>
      </w:pPr>
      <w:r w:rsidRPr="00F0430A">
        <w:rPr>
          <w:rFonts w:ascii="Palatino Linotype" w:hAnsi="Palatino Linotype" w:cs="Arial"/>
          <w:i/>
          <w:sz w:val="22"/>
        </w:rPr>
        <w:t>“Artículo 6</w:t>
      </w:r>
    </w:p>
    <w:p w14:paraId="6BCA669A" w14:textId="77777777" w:rsidR="00EE2254" w:rsidRPr="00F0430A" w:rsidRDefault="00EE2254" w:rsidP="009D33F9">
      <w:pPr>
        <w:pStyle w:val="Prrafodelista"/>
        <w:widowControl w:val="0"/>
        <w:autoSpaceDE w:val="0"/>
        <w:autoSpaceDN w:val="0"/>
        <w:adjustRightInd w:val="0"/>
        <w:ind w:right="757"/>
        <w:jc w:val="both"/>
        <w:rPr>
          <w:rFonts w:ascii="Palatino Linotype" w:hAnsi="Palatino Linotype" w:cs="Arial"/>
          <w:i/>
          <w:sz w:val="22"/>
        </w:rPr>
      </w:pPr>
      <w:r w:rsidRPr="00F0430A">
        <w:rPr>
          <w:rFonts w:ascii="Palatino Linotype" w:hAnsi="Palatino Linotype" w:cs="Arial"/>
          <w:i/>
          <w:sz w:val="22"/>
        </w:rPr>
        <w:t>…</w:t>
      </w:r>
    </w:p>
    <w:p w14:paraId="4ECF1B8E" w14:textId="77777777" w:rsidR="00EE2254" w:rsidRPr="00F0430A" w:rsidRDefault="00EE2254" w:rsidP="009D33F9">
      <w:pPr>
        <w:pStyle w:val="Prrafodelista"/>
        <w:widowControl w:val="0"/>
        <w:autoSpaceDE w:val="0"/>
        <w:autoSpaceDN w:val="0"/>
        <w:adjustRightInd w:val="0"/>
        <w:ind w:right="757"/>
        <w:jc w:val="both"/>
        <w:rPr>
          <w:rFonts w:ascii="Palatino Linotype" w:hAnsi="Palatino Linotype" w:cs="Arial"/>
          <w:i/>
          <w:sz w:val="22"/>
        </w:rPr>
      </w:pPr>
      <w:r w:rsidRPr="00F0430A">
        <w:rPr>
          <w:rFonts w:ascii="Palatino Linotype" w:hAnsi="Palatino Linotype" w:cs="Arial"/>
          <w:i/>
          <w:sz w:val="22"/>
        </w:rPr>
        <w:t xml:space="preserve">A. Para el ejercicio del derecho de acceso a la información, la Federación y las entidades federativas, en el ámbito de sus respectivas competencias, se regirán por los siguientes principios y bases: </w:t>
      </w:r>
    </w:p>
    <w:p w14:paraId="7A60E8EE" w14:textId="77777777" w:rsidR="00EE2254" w:rsidRPr="00F0430A" w:rsidRDefault="00EE2254" w:rsidP="009D33F9">
      <w:pPr>
        <w:pStyle w:val="Prrafodelista"/>
        <w:widowControl w:val="0"/>
        <w:autoSpaceDE w:val="0"/>
        <w:autoSpaceDN w:val="0"/>
        <w:adjustRightInd w:val="0"/>
        <w:ind w:right="757"/>
        <w:jc w:val="both"/>
        <w:rPr>
          <w:rFonts w:ascii="Palatino Linotype" w:hAnsi="Palatino Linotype" w:cs="Arial"/>
          <w:i/>
          <w:sz w:val="22"/>
        </w:rPr>
      </w:pPr>
      <w:r w:rsidRPr="00F0430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871A0DD" w14:textId="77777777" w:rsidR="009D33F9" w:rsidRDefault="009D33F9" w:rsidP="009D33F9">
      <w:pPr>
        <w:widowControl w:val="0"/>
        <w:autoSpaceDE w:val="0"/>
        <w:autoSpaceDN w:val="0"/>
        <w:adjustRightInd w:val="0"/>
        <w:spacing w:line="360" w:lineRule="auto"/>
        <w:jc w:val="both"/>
        <w:rPr>
          <w:rFonts w:ascii="Palatino Linotype" w:hAnsi="Palatino Linotype" w:cs="Arial"/>
        </w:rPr>
      </w:pPr>
    </w:p>
    <w:p w14:paraId="72D4E433"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14:paraId="1A351A00"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6C436E89" w14:textId="0F3A0673"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lastRenderedPageBreak/>
        <w:t xml:space="preserve">De los principios y bases constitucionales </w:t>
      </w:r>
      <w:r w:rsidR="00BE34FA" w:rsidRPr="00F0430A">
        <w:rPr>
          <w:rFonts w:ascii="Palatino Linotype" w:hAnsi="Palatino Linotype" w:cs="Arial"/>
        </w:rPr>
        <w:t>establecidas</w:t>
      </w:r>
      <w:r w:rsidRPr="00F0430A">
        <w:rPr>
          <w:rFonts w:ascii="Palatino Linotype" w:hAnsi="Palatino Linotype" w:cs="Arial"/>
        </w:rPr>
        <w:t xml:space="preserve"> se deriva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14:paraId="02333211"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71F48144"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01147545"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4C100583"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“locución tiene dos acepciones, que son: a) en términos generales, la pretensión que se encuentra reconocida por las normas de derecho, y b) en materia procesal, la pretensión que intenta tutelar un derecho subjetivo mediante el ejercicio de la acción jurisdiccional.” </w:t>
      </w:r>
    </w:p>
    <w:p w14:paraId="08E3894D"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1DB05D84"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 xml:space="preserve">Asimismo, el artículo 61 fracción XII de la Ley de Amparo, Reglamentaria de los Artículos 103 y 107 de la Constitución Política de los Estados Unidos Mexicanos, dispone que el medio de control constitucional, consistente en el amparo, es improcedente cuando el acto reclamado no afecte el interés jurídico del quejoso, interés </w:t>
      </w:r>
      <w:r w:rsidRPr="00F0430A">
        <w:rPr>
          <w:rFonts w:ascii="Palatino Linotype" w:hAnsi="Palatino Linotype" w:cs="Arial"/>
        </w:rPr>
        <w:lastRenderedPageBreak/>
        <w:t>que ha sido identificado como un derecho público subjetivo el cual consiste en la facultad de un sujeto (gobernado) para exigir de otro (Estado) una acción u omisión concreta, protegida directamente por el derecho objetivo.</w:t>
      </w:r>
    </w:p>
    <w:p w14:paraId="1C17000C"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12004C26"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3969921A"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30761450" w14:textId="77777777" w:rsidR="00EE2254" w:rsidRDefault="00EE2254"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Sirve de apoyo la Jurisprudencia que a continuación se transcribe:</w:t>
      </w:r>
    </w:p>
    <w:p w14:paraId="2216AEE9" w14:textId="77777777" w:rsidR="009D33F9" w:rsidRPr="00F0430A" w:rsidRDefault="009D33F9" w:rsidP="009D33F9">
      <w:pPr>
        <w:widowControl w:val="0"/>
        <w:autoSpaceDE w:val="0"/>
        <w:autoSpaceDN w:val="0"/>
        <w:adjustRightInd w:val="0"/>
        <w:spacing w:line="360" w:lineRule="auto"/>
        <w:jc w:val="both"/>
        <w:rPr>
          <w:rFonts w:ascii="Palatino Linotype" w:hAnsi="Palatino Linotype" w:cs="Arial"/>
        </w:rPr>
      </w:pPr>
    </w:p>
    <w:p w14:paraId="3CF617FB" w14:textId="77777777" w:rsidR="00EE2254" w:rsidRPr="00F0430A" w:rsidRDefault="00EE2254" w:rsidP="009D33F9">
      <w:pPr>
        <w:pStyle w:val="Prrafodelista"/>
        <w:widowControl w:val="0"/>
        <w:autoSpaceDE w:val="0"/>
        <w:autoSpaceDN w:val="0"/>
        <w:adjustRightInd w:val="0"/>
        <w:ind w:right="757"/>
        <w:jc w:val="both"/>
        <w:rPr>
          <w:rFonts w:ascii="Palatino Linotype" w:hAnsi="Palatino Linotype" w:cs="Arial"/>
          <w:i/>
          <w:sz w:val="22"/>
        </w:rPr>
      </w:pPr>
      <w:r w:rsidRPr="00F0430A">
        <w:rPr>
          <w:rFonts w:ascii="Palatino Linotype" w:hAnsi="Palatino Linotype" w:cs="Arial"/>
          <w:i/>
          <w:sz w:val="22"/>
        </w:rPr>
        <w:t>“</w:t>
      </w:r>
      <w:r w:rsidRPr="00F0430A">
        <w:rPr>
          <w:rFonts w:ascii="Palatino Linotype" w:hAnsi="Palatino Linotype" w:cs="Arial"/>
          <w:b/>
          <w:i/>
          <w:sz w:val="22"/>
        </w:rPr>
        <w:t>INTERÉS JURÍDICO EN EL AMPARO. SU CONCEPTO</w:t>
      </w:r>
      <w:r w:rsidRPr="00F0430A">
        <w:rPr>
          <w:rFonts w:ascii="Palatino Linotype" w:hAnsi="Palatino Linotype" w:cs="Arial"/>
          <w:i/>
          <w:sz w:val="22"/>
        </w:rPr>
        <w:t xml:space="preserve">. De acuerdo con el artículo 4o. de la Ley de Amparo, el ejercicio de la acción constitucional está reservado 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w:t>
      </w:r>
      <w:r w:rsidRPr="00F0430A">
        <w:rPr>
          <w:rFonts w:ascii="Palatino Linotype" w:hAnsi="Palatino Linotype" w:cs="Arial"/>
          <w:i/>
          <w:sz w:val="22"/>
        </w:rPr>
        <w:lastRenderedPageBreak/>
        <w:t xml:space="preserve">objetivo es lo que constituye el interés jurídico, que la Ley de Amparo toma en cuenta, para la procedencia del juicio de garantías.” </w:t>
      </w:r>
      <w:proofErr w:type="gramStart"/>
      <w:r w:rsidRPr="00F0430A">
        <w:rPr>
          <w:rFonts w:ascii="Palatino Linotype" w:hAnsi="Palatino Linotype" w:cs="Arial"/>
          <w:i/>
          <w:sz w:val="22"/>
        </w:rPr>
        <w:t>( Sic</w:t>
      </w:r>
      <w:proofErr w:type="gramEnd"/>
      <w:r w:rsidRPr="00F0430A">
        <w:rPr>
          <w:rFonts w:ascii="Palatino Linotype" w:hAnsi="Palatino Linotype" w:cs="Arial"/>
          <w:i/>
          <w:sz w:val="22"/>
        </w:rPr>
        <w:t>)</w:t>
      </w:r>
    </w:p>
    <w:p w14:paraId="1F2BDCFE" w14:textId="77777777" w:rsidR="00996FB8" w:rsidRPr="00F0430A" w:rsidRDefault="00996FB8" w:rsidP="009D33F9">
      <w:pPr>
        <w:spacing w:line="360" w:lineRule="auto"/>
        <w:jc w:val="both"/>
        <w:rPr>
          <w:rFonts w:ascii="Palatino Linotype" w:hAnsi="Palatino Linotype"/>
        </w:rPr>
      </w:pPr>
    </w:p>
    <w:p w14:paraId="71BA7089" w14:textId="5E6D38E0" w:rsidR="00F32CB6" w:rsidRPr="00F0430A" w:rsidRDefault="00EE2254" w:rsidP="009D33F9">
      <w:pPr>
        <w:spacing w:line="360" w:lineRule="auto"/>
        <w:jc w:val="both"/>
        <w:rPr>
          <w:rFonts w:ascii="Palatino Linotype" w:eastAsiaTheme="minorEastAsia" w:hAnsi="Palatino Linotype" w:cs="Arial"/>
          <w:lang w:val="es-ES_tradnl"/>
        </w:rPr>
      </w:pPr>
      <w:r w:rsidRPr="00F0430A">
        <w:rPr>
          <w:rFonts w:ascii="Palatino Linotype" w:hAnsi="Palatino Linotype" w:cs="Arial"/>
          <w:b/>
          <w:sz w:val="28"/>
        </w:rPr>
        <w:t>TERCERO</w:t>
      </w:r>
      <w:r w:rsidR="00996FB8" w:rsidRPr="00F0430A">
        <w:rPr>
          <w:rFonts w:ascii="Palatino Linotype" w:hAnsi="Palatino Linotype" w:cs="Arial"/>
          <w:b/>
        </w:rPr>
        <w:t>.</w:t>
      </w:r>
      <w:r w:rsidR="0059538F" w:rsidRPr="00F0430A">
        <w:rPr>
          <w:rFonts w:ascii="Palatino Linotype" w:eastAsiaTheme="minorEastAsia" w:hAnsi="Palatino Linotype" w:cs="Arial"/>
          <w:lang w:val="es-ES"/>
        </w:rPr>
        <w:t xml:space="preserve"> </w:t>
      </w:r>
      <w:r w:rsidR="0059538F" w:rsidRPr="00F0430A">
        <w:rPr>
          <w:rFonts w:ascii="Palatino Linotype" w:eastAsiaTheme="minorEastAsia" w:hAnsi="Palatino Linotype" w:cs="Arial"/>
          <w:b/>
          <w:lang w:val="es-ES_tradnl"/>
        </w:rPr>
        <w:t>Justificación de la Acumulación de los Recursos.</w:t>
      </w:r>
      <w:r w:rsidR="0059538F" w:rsidRPr="00F0430A">
        <w:rPr>
          <w:rFonts w:ascii="Palatino Linotype" w:eastAsiaTheme="minorEastAsia" w:hAnsi="Palatino Linotype" w:cs="Arial"/>
          <w:lang w:val="es-ES_tradnl"/>
        </w:rPr>
        <w:t xml:space="preserve"> </w:t>
      </w:r>
    </w:p>
    <w:p w14:paraId="724E9F6D" w14:textId="187C1C7A" w:rsidR="0059538F" w:rsidRPr="00F0430A" w:rsidRDefault="0059538F" w:rsidP="009D33F9">
      <w:pPr>
        <w:tabs>
          <w:tab w:val="center" w:pos="4252"/>
          <w:tab w:val="right" w:pos="8504"/>
        </w:tabs>
        <w:spacing w:line="360" w:lineRule="auto"/>
        <w:ind w:left="-57"/>
        <w:jc w:val="both"/>
        <w:rPr>
          <w:rFonts w:ascii="Palatino Linotype" w:eastAsiaTheme="minorEastAsia" w:hAnsi="Palatino Linotype" w:cstheme="minorBidi"/>
          <w:lang w:val="es-ES_tradnl"/>
        </w:rPr>
      </w:pPr>
      <w:r w:rsidRPr="00F0430A">
        <w:rPr>
          <w:rFonts w:ascii="Palatino Linotype" w:eastAsiaTheme="minorEastAsia" w:hAnsi="Palatino Linotype" w:cs="Arial"/>
          <w:lang w:val="es-ES_tradnl"/>
        </w:rPr>
        <w:t>De las constancias que obran en los expedientes acumulados, se advierte que en los recursos de revisión</w:t>
      </w:r>
      <w:r w:rsidRPr="00F0430A">
        <w:rPr>
          <w:rFonts w:ascii="Palatino Linotype" w:eastAsiaTheme="minorEastAsia" w:hAnsi="Palatino Linotype" w:cstheme="minorBidi"/>
          <w:lang w:val="es-ES_tradnl"/>
        </w:rPr>
        <w:t xml:space="preserve"> </w:t>
      </w:r>
      <w:r w:rsidR="00BE34FA" w:rsidRPr="00F0430A">
        <w:rPr>
          <w:rFonts w:ascii="Palatino Linotype" w:hAnsi="Palatino Linotype"/>
          <w:b/>
          <w:bCs/>
        </w:rPr>
        <w:t>05137/INFOEM/IP/RR/2021, 05140/INFOEM/IP/RR/2021, 05143/INFOEM/IP/RR/2021, 05144/INFOEM/IP/RR/2021, 05145/INFOEM/IP/RR/2021, 05146/INFOEM/IP/RR/2021, 05147/INFOEM/IPRR/2021, 05149/INFOEM/IP/RR/2021, 05150/INFOEM/IP/RR/2021, 05151/INFOEM/IP/RR/2021, 05152/INFOEM/IP/RR/2021, 05153/INFOEM/IP/RR/2021 y 05154/INFOEM/IP/RR/2021</w:t>
      </w:r>
      <w:r w:rsidRPr="00F0430A">
        <w:rPr>
          <w:rFonts w:ascii="Palatino Linotype" w:eastAsiaTheme="minorEastAsia" w:hAnsi="Palatino Linotype" w:cs="Arial"/>
          <w:b/>
          <w:lang w:val="es-ES_tradnl"/>
        </w:rPr>
        <w:t>,</w:t>
      </w:r>
      <w:r w:rsidRPr="00F0430A">
        <w:rPr>
          <w:rFonts w:ascii="Palatino Linotype" w:eastAsiaTheme="minorEastAsia" w:hAnsi="Palatino Linotype" w:cs="Arial"/>
          <w:b/>
          <w:bCs/>
          <w:lang w:val="es-ES_tradnl"/>
        </w:rPr>
        <w:t xml:space="preserve"> </w:t>
      </w:r>
      <w:r w:rsidRPr="00F0430A">
        <w:rPr>
          <w:rFonts w:ascii="Palatino Linotype" w:eastAsiaTheme="minorEastAsia" w:hAnsi="Palatino Linotype" w:cs="Arial"/>
          <w:lang w:val="es-ES_tradnl"/>
        </w:rPr>
        <w:t xml:space="preserve">fueron presentados por el mismo </w:t>
      </w:r>
      <w:r w:rsidRPr="00F0430A">
        <w:rPr>
          <w:rFonts w:ascii="Palatino Linotype" w:eastAsiaTheme="minorEastAsia" w:hAnsi="Palatino Linotype" w:cs="Arial"/>
          <w:b/>
          <w:lang w:val="es-ES_tradnl"/>
        </w:rPr>
        <w:t>RECURRENTE</w:t>
      </w:r>
      <w:r w:rsidRPr="00F0430A">
        <w:rPr>
          <w:rFonts w:ascii="Palatino Linotype" w:eastAsiaTheme="minorEastAsia" w:hAnsi="Palatino Linotype" w:cs="Arial"/>
          <w:lang w:val="es-ES_tradnl"/>
        </w:rPr>
        <w:t xml:space="preserve"> respecto de los actos u omisiones del mismo </w:t>
      </w:r>
      <w:r w:rsidRPr="00F0430A">
        <w:rPr>
          <w:rFonts w:ascii="Palatino Linotype" w:eastAsiaTheme="minorEastAsia" w:hAnsi="Palatino Linotype" w:cs="Arial"/>
          <w:b/>
          <w:lang w:val="es-ES_tradnl"/>
        </w:rPr>
        <w:t>SUJETO OBLIGADO</w:t>
      </w:r>
      <w:r w:rsidRPr="00F0430A">
        <w:rPr>
          <w:rFonts w:ascii="Palatino Linotype" w:eastAsiaTheme="minorEastAsia" w:hAnsi="Palatino Linotype" w:cs="Arial"/>
          <w:lang w:val="es-ES_tradn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F0430A">
        <w:rPr>
          <w:rFonts w:ascii="Palatino Linotype" w:eastAsiaTheme="minorEastAsia" w:hAnsi="Palatino Linotype" w:cs="Arial"/>
          <w:lang w:val="es-ES"/>
        </w:rPr>
        <w:t xml:space="preserve">Código de Procedimientos Administrativos del Estado de México, de aplicación supletoria en términos del </w:t>
      </w:r>
      <w:r w:rsidRPr="00F0430A">
        <w:rPr>
          <w:rFonts w:ascii="Palatino Linotype" w:eastAsiaTheme="minorEastAsia" w:hAnsi="Palatino Linotype" w:cs="Arial"/>
          <w:lang w:val="es-ES_tradnl"/>
        </w:rPr>
        <w:t xml:space="preserve">artículo 195 de </w:t>
      </w:r>
      <w:r w:rsidRPr="00F0430A">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4D46FF06" w14:textId="77777777" w:rsidR="0059538F" w:rsidRPr="00F0430A" w:rsidRDefault="0059538F" w:rsidP="009D33F9">
      <w:pPr>
        <w:tabs>
          <w:tab w:val="left" w:pos="8222"/>
        </w:tabs>
        <w:ind w:left="851" w:right="1134"/>
        <w:jc w:val="center"/>
        <w:rPr>
          <w:rFonts w:ascii="Palatino Linotype" w:hAnsi="Palatino Linotype" w:cs="Arial"/>
          <w:b/>
          <w:i/>
          <w:sz w:val="22"/>
          <w:szCs w:val="22"/>
        </w:rPr>
      </w:pPr>
    </w:p>
    <w:p w14:paraId="37B26EB5" w14:textId="77777777" w:rsidR="0059538F" w:rsidRPr="00F0430A" w:rsidRDefault="0059538F" w:rsidP="009D33F9">
      <w:pPr>
        <w:tabs>
          <w:tab w:val="left" w:pos="8222"/>
        </w:tabs>
        <w:ind w:left="851" w:right="1134"/>
        <w:jc w:val="center"/>
        <w:rPr>
          <w:rFonts w:ascii="Palatino Linotype" w:hAnsi="Palatino Linotype" w:cs="Arial"/>
          <w:b/>
          <w:i/>
          <w:sz w:val="22"/>
          <w:szCs w:val="22"/>
        </w:rPr>
      </w:pPr>
      <w:r w:rsidRPr="00F0430A">
        <w:rPr>
          <w:rFonts w:ascii="Palatino Linotype" w:hAnsi="Palatino Linotype" w:cs="Arial"/>
          <w:b/>
          <w:i/>
          <w:sz w:val="22"/>
          <w:szCs w:val="22"/>
        </w:rPr>
        <w:t>“Código de Procedimientos Administrativos del Estado de México</w:t>
      </w:r>
    </w:p>
    <w:p w14:paraId="534DF450" w14:textId="77777777" w:rsidR="0059538F" w:rsidRPr="00F0430A" w:rsidRDefault="0059538F" w:rsidP="009D33F9">
      <w:pPr>
        <w:tabs>
          <w:tab w:val="left" w:pos="8222"/>
        </w:tabs>
        <w:ind w:left="851" w:right="1134"/>
        <w:jc w:val="both"/>
        <w:rPr>
          <w:rFonts w:ascii="Palatino Linotype" w:hAnsi="Palatino Linotype" w:cs="Arial"/>
          <w:i/>
          <w:sz w:val="22"/>
          <w:szCs w:val="22"/>
        </w:rPr>
      </w:pPr>
      <w:r w:rsidRPr="00F0430A">
        <w:rPr>
          <w:rFonts w:ascii="Palatino Linotype" w:hAnsi="Palatino Linotype" w:cs="Arial"/>
          <w:i/>
          <w:sz w:val="22"/>
          <w:szCs w:val="22"/>
        </w:rPr>
        <w:t>“</w:t>
      </w:r>
      <w:r w:rsidRPr="00F0430A">
        <w:rPr>
          <w:rFonts w:ascii="Palatino Linotype" w:hAnsi="Palatino Linotype" w:cs="Arial"/>
          <w:b/>
          <w:i/>
          <w:sz w:val="22"/>
          <w:szCs w:val="22"/>
        </w:rPr>
        <w:t>Artículo 18</w:t>
      </w:r>
      <w:r w:rsidRPr="00F0430A">
        <w:rPr>
          <w:rFonts w:ascii="Palatino Linotype" w:hAnsi="Palatino Linotype" w:cs="Arial"/>
          <w:i/>
          <w:sz w:val="22"/>
          <w:szCs w:val="22"/>
        </w:rPr>
        <w:t xml:space="preserve">.- </w:t>
      </w:r>
      <w:r w:rsidRPr="00F0430A">
        <w:rPr>
          <w:rFonts w:ascii="Palatino Linotype" w:hAnsi="Palatino Linotype" w:cs="Arial"/>
          <w:b/>
          <w:i/>
          <w:sz w:val="22"/>
          <w:szCs w:val="22"/>
        </w:rPr>
        <w:t xml:space="preserve">La autoridad administrativa o el Tribunal </w:t>
      </w:r>
      <w:r w:rsidRPr="00F0430A">
        <w:rPr>
          <w:rFonts w:ascii="Palatino Linotype" w:hAnsi="Palatino Linotype" w:cs="Arial"/>
          <w:b/>
          <w:i/>
          <w:sz w:val="22"/>
          <w:szCs w:val="22"/>
          <w:u w:val="single"/>
        </w:rPr>
        <w:t>acordarán la acumulación de los expedientes</w:t>
      </w:r>
      <w:r w:rsidRPr="00F0430A">
        <w:rPr>
          <w:rFonts w:ascii="Palatino Linotype" w:hAnsi="Palatino Linotype" w:cs="Arial"/>
          <w:b/>
          <w:i/>
          <w:sz w:val="22"/>
          <w:szCs w:val="22"/>
        </w:rPr>
        <w:t xml:space="preserve"> del procedimiento y proceso administrativo que ante ellos se sigan, de oficio</w:t>
      </w:r>
      <w:r w:rsidRPr="00F0430A">
        <w:rPr>
          <w:rFonts w:ascii="Palatino Linotype" w:hAnsi="Palatino Linotype" w:cs="Arial"/>
          <w:i/>
          <w:sz w:val="22"/>
          <w:szCs w:val="22"/>
        </w:rPr>
        <w:t xml:space="preserve"> o a petición de parte, </w:t>
      </w:r>
      <w:r w:rsidRPr="00F0430A">
        <w:rPr>
          <w:rFonts w:ascii="Palatino Linotype" w:hAnsi="Palatino Linotype" w:cs="Arial"/>
          <w:b/>
          <w:i/>
          <w:sz w:val="22"/>
          <w:szCs w:val="22"/>
          <w:u w:val="single"/>
        </w:rPr>
        <w:t>cuando las partes</w:t>
      </w:r>
      <w:r w:rsidRPr="00F0430A">
        <w:rPr>
          <w:rFonts w:ascii="Palatino Linotype" w:hAnsi="Palatino Linotype" w:cs="Arial"/>
          <w:i/>
          <w:sz w:val="22"/>
          <w:szCs w:val="22"/>
        </w:rPr>
        <w:t xml:space="preserve"> o los actos administrativos </w:t>
      </w:r>
      <w:r w:rsidRPr="00F0430A">
        <w:rPr>
          <w:rFonts w:ascii="Palatino Linotype" w:hAnsi="Palatino Linotype" w:cs="Arial"/>
          <w:b/>
          <w:i/>
          <w:sz w:val="22"/>
          <w:szCs w:val="22"/>
          <w:u w:val="single"/>
        </w:rPr>
        <w:t>sean iguales</w:t>
      </w:r>
      <w:r w:rsidRPr="00F0430A">
        <w:rPr>
          <w:rFonts w:ascii="Palatino Linotype" w:hAnsi="Palatino Linotype" w:cs="Arial"/>
          <w:i/>
          <w:sz w:val="22"/>
          <w:szCs w:val="22"/>
        </w:rPr>
        <w:t xml:space="preserve">, se trate de actos conexos o </w:t>
      </w:r>
      <w:r w:rsidRPr="00F0430A">
        <w:rPr>
          <w:rFonts w:ascii="Palatino Linotype" w:hAnsi="Palatino Linotype" w:cs="Arial"/>
          <w:b/>
          <w:i/>
          <w:sz w:val="22"/>
          <w:szCs w:val="22"/>
          <w:u w:val="single"/>
        </w:rPr>
        <w:t>resulte conveniente el trámite unificado de los asuntos, para evitar la emisión de resoluciones contradictorias</w:t>
      </w:r>
      <w:r w:rsidRPr="00F0430A">
        <w:rPr>
          <w:rFonts w:ascii="Palatino Linotype" w:hAnsi="Palatino Linotype" w:cs="Arial"/>
          <w:i/>
          <w:sz w:val="22"/>
          <w:szCs w:val="22"/>
        </w:rPr>
        <w:t>. La misma regla se aplicará, en lo conducente, para la separación de los expedientes.”</w:t>
      </w:r>
    </w:p>
    <w:p w14:paraId="70A283BE" w14:textId="77777777" w:rsidR="0059538F" w:rsidRPr="00F0430A" w:rsidRDefault="0059538F" w:rsidP="009D33F9">
      <w:pPr>
        <w:tabs>
          <w:tab w:val="left" w:pos="8222"/>
        </w:tabs>
        <w:ind w:left="851" w:right="1134"/>
        <w:jc w:val="both"/>
        <w:rPr>
          <w:rFonts w:ascii="Palatino Linotype" w:hAnsi="Palatino Linotype" w:cs="Arial"/>
          <w:i/>
          <w:sz w:val="22"/>
          <w:szCs w:val="22"/>
        </w:rPr>
      </w:pPr>
    </w:p>
    <w:p w14:paraId="25A4F255" w14:textId="77777777" w:rsidR="0059538F" w:rsidRPr="00F0430A" w:rsidRDefault="0059538F" w:rsidP="009D33F9">
      <w:pPr>
        <w:tabs>
          <w:tab w:val="left" w:pos="8222"/>
        </w:tabs>
        <w:ind w:left="851" w:right="1134"/>
        <w:jc w:val="center"/>
        <w:rPr>
          <w:rFonts w:ascii="Palatino Linotype" w:hAnsi="Palatino Linotype" w:cs="Arial"/>
          <w:b/>
          <w:i/>
          <w:sz w:val="22"/>
          <w:szCs w:val="22"/>
        </w:rPr>
      </w:pPr>
      <w:r w:rsidRPr="00F0430A">
        <w:rPr>
          <w:rFonts w:ascii="Palatino Linotype" w:hAnsi="Palatino Linotype" w:cs="Arial"/>
          <w:b/>
          <w:i/>
          <w:sz w:val="22"/>
          <w:szCs w:val="22"/>
        </w:rPr>
        <w:lastRenderedPageBreak/>
        <w:t xml:space="preserve">Ley de Transparencia y Acceso a la Información Pública del Estado de México y Municipios </w:t>
      </w:r>
    </w:p>
    <w:p w14:paraId="43F16658" w14:textId="77777777" w:rsidR="0059538F" w:rsidRPr="00F0430A" w:rsidRDefault="0059538F" w:rsidP="009D33F9">
      <w:pPr>
        <w:tabs>
          <w:tab w:val="left" w:pos="8222"/>
        </w:tabs>
        <w:ind w:left="851" w:right="1134"/>
        <w:jc w:val="both"/>
        <w:rPr>
          <w:rFonts w:ascii="Palatino Linotype" w:hAnsi="Palatino Linotype" w:cs="Arial"/>
          <w:i/>
          <w:sz w:val="22"/>
          <w:szCs w:val="22"/>
        </w:rPr>
      </w:pPr>
      <w:r w:rsidRPr="00F0430A">
        <w:rPr>
          <w:rFonts w:ascii="Palatino Linotype" w:hAnsi="Palatino Linotype" w:cs="Arial"/>
          <w:i/>
          <w:sz w:val="22"/>
          <w:szCs w:val="22"/>
        </w:rPr>
        <w:t>“</w:t>
      </w:r>
      <w:r w:rsidRPr="00F0430A">
        <w:rPr>
          <w:rFonts w:ascii="Palatino Linotype" w:hAnsi="Palatino Linotype" w:cs="Arial"/>
          <w:b/>
          <w:i/>
          <w:sz w:val="22"/>
          <w:szCs w:val="22"/>
        </w:rPr>
        <w:t xml:space="preserve">Artículo 195. </w:t>
      </w:r>
      <w:r w:rsidRPr="00F0430A">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1EF0120A" w14:textId="77777777" w:rsidR="0059538F" w:rsidRPr="00F0430A" w:rsidRDefault="0059538F" w:rsidP="009D33F9">
      <w:pPr>
        <w:tabs>
          <w:tab w:val="left" w:pos="8222"/>
        </w:tabs>
        <w:ind w:left="851" w:right="1134"/>
        <w:jc w:val="both"/>
        <w:rPr>
          <w:rFonts w:ascii="Palatino Linotype" w:hAnsi="Palatino Linotype" w:cs="Arial"/>
          <w:sz w:val="22"/>
          <w:szCs w:val="22"/>
        </w:rPr>
      </w:pPr>
      <w:r w:rsidRPr="00F0430A">
        <w:rPr>
          <w:rFonts w:ascii="Palatino Linotype" w:hAnsi="Palatino Linotype" w:cs="Arial"/>
          <w:sz w:val="22"/>
          <w:szCs w:val="22"/>
        </w:rPr>
        <w:t>(Énfasis añadido)</w:t>
      </w:r>
    </w:p>
    <w:p w14:paraId="7AF0DBD3" w14:textId="77777777" w:rsidR="0059538F" w:rsidRPr="00F0430A" w:rsidRDefault="0059538F" w:rsidP="009D33F9">
      <w:pPr>
        <w:jc w:val="both"/>
        <w:rPr>
          <w:rFonts w:ascii="Palatino Linotype" w:hAnsi="Palatino Linotype" w:cs="Arial"/>
          <w:b/>
          <w:szCs w:val="28"/>
        </w:rPr>
      </w:pPr>
    </w:p>
    <w:p w14:paraId="052E37D3" w14:textId="77777777" w:rsidR="0059538F" w:rsidRPr="00F0430A" w:rsidRDefault="0059538F" w:rsidP="009D33F9">
      <w:pPr>
        <w:tabs>
          <w:tab w:val="center" w:pos="4252"/>
          <w:tab w:val="right" w:pos="8504"/>
        </w:tabs>
        <w:spacing w:line="360" w:lineRule="auto"/>
        <w:jc w:val="both"/>
        <w:rPr>
          <w:rFonts w:ascii="Palatino Linotype" w:eastAsiaTheme="minorEastAsia" w:hAnsi="Palatino Linotype" w:cs="Arial"/>
          <w:lang w:val="es-ES_tradnl"/>
        </w:rPr>
      </w:pPr>
      <w:r w:rsidRPr="00F0430A">
        <w:rPr>
          <w:rFonts w:ascii="Palatino Linotype" w:eastAsiaTheme="minorEastAsia" w:hAnsi="Palatino Linotype" w:cs="Arial"/>
          <w:lang w:val="es-ES_tradnl"/>
        </w:rPr>
        <w:t>De lo dispuesto en la normativa anterior, dicha acumulación procede cuando:</w:t>
      </w:r>
    </w:p>
    <w:p w14:paraId="59204B07" w14:textId="77777777" w:rsidR="0059538F" w:rsidRPr="00F0430A" w:rsidRDefault="0059538F" w:rsidP="009D33F9">
      <w:pPr>
        <w:numPr>
          <w:ilvl w:val="0"/>
          <w:numId w:val="14"/>
        </w:numPr>
        <w:tabs>
          <w:tab w:val="center" w:pos="4252"/>
          <w:tab w:val="right" w:pos="8504"/>
        </w:tabs>
        <w:spacing w:line="360" w:lineRule="auto"/>
        <w:jc w:val="both"/>
        <w:rPr>
          <w:rFonts w:ascii="Palatino Linotype" w:eastAsiaTheme="minorEastAsia" w:hAnsi="Palatino Linotype" w:cs="Arial"/>
          <w:lang w:val="es-ES_tradnl"/>
        </w:rPr>
      </w:pPr>
      <w:r w:rsidRPr="00F0430A">
        <w:rPr>
          <w:rFonts w:ascii="Palatino Linotype" w:eastAsiaTheme="minorEastAsia" w:hAnsi="Palatino Linotype" w:cs="Arial"/>
          <w:lang w:val="es-ES_tradnl"/>
        </w:rPr>
        <w:t>El solicitante y la información referida sean las mismas;</w:t>
      </w:r>
    </w:p>
    <w:p w14:paraId="46EB4048" w14:textId="77777777" w:rsidR="0059538F" w:rsidRPr="00F0430A" w:rsidRDefault="0059538F" w:rsidP="009D33F9">
      <w:pPr>
        <w:numPr>
          <w:ilvl w:val="0"/>
          <w:numId w:val="14"/>
        </w:numPr>
        <w:tabs>
          <w:tab w:val="center" w:pos="4252"/>
          <w:tab w:val="right" w:pos="8504"/>
        </w:tabs>
        <w:spacing w:line="360" w:lineRule="auto"/>
        <w:jc w:val="both"/>
        <w:rPr>
          <w:rFonts w:ascii="Palatino Linotype" w:eastAsiaTheme="minorEastAsia" w:hAnsi="Palatino Linotype" w:cs="Arial"/>
          <w:lang w:val="es-ES_tradnl"/>
        </w:rPr>
      </w:pPr>
      <w:r w:rsidRPr="00F0430A">
        <w:rPr>
          <w:rFonts w:ascii="Palatino Linotype" w:eastAsiaTheme="minorEastAsia" w:hAnsi="Palatino Linotype" w:cs="Arial"/>
          <w:b/>
          <w:u w:val="single"/>
          <w:lang w:val="es-ES_tradnl"/>
        </w:rPr>
        <w:t>Las partes o los actos impugnados sean iguales</w:t>
      </w:r>
      <w:r w:rsidRPr="00F0430A">
        <w:rPr>
          <w:rFonts w:ascii="Palatino Linotype" w:eastAsiaTheme="minorEastAsia" w:hAnsi="Palatino Linotype" w:cs="Arial"/>
          <w:lang w:val="es-ES_tradnl"/>
        </w:rPr>
        <w:t>;</w:t>
      </w:r>
    </w:p>
    <w:p w14:paraId="4A0DE3D8" w14:textId="77777777" w:rsidR="0059538F" w:rsidRPr="00F0430A" w:rsidRDefault="0059538F" w:rsidP="009D33F9">
      <w:pPr>
        <w:numPr>
          <w:ilvl w:val="0"/>
          <w:numId w:val="14"/>
        </w:numPr>
        <w:tabs>
          <w:tab w:val="center" w:pos="4252"/>
          <w:tab w:val="right" w:pos="8504"/>
        </w:tabs>
        <w:spacing w:line="360" w:lineRule="auto"/>
        <w:jc w:val="both"/>
        <w:rPr>
          <w:rFonts w:ascii="Palatino Linotype" w:eastAsiaTheme="minorEastAsia" w:hAnsi="Palatino Linotype" w:cs="Arial"/>
          <w:lang w:val="es-ES_tradnl"/>
        </w:rPr>
      </w:pPr>
      <w:r w:rsidRPr="00F0430A">
        <w:rPr>
          <w:rFonts w:ascii="Palatino Linotype" w:eastAsiaTheme="minorEastAsia" w:hAnsi="Palatino Linotype" w:cs="Arial"/>
          <w:b/>
          <w:u w:val="single"/>
          <w:lang w:val="es-ES_tradnl"/>
        </w:rPr>
        <w:t>Cuando se trate del mismo solicitante, el mismo Sujeto Obligado</w:t>
      </w:r>
      <w:r w:rsidRPr="00F0430A">
        <w:rPr>
          <w:rFonts w:ascii="Palatino Linotype" w:eastAsiaTheme="minorEastAsia" w:hAnsi="Palatino Linotype" w:cs="Arial"/>
          <w:lang w:val="es-ES_tradnl"/>
        </w:rPr>
        <w:t>, y</w:t>
      </w:r>
    </w:p>
    <w:p w14:paraId="11EABF92" w14:textId="77777777" w:rsidR="0059538F" w:rsidRPr="00F0430A" w:rsidRDefault="0059538F" w:rsidP="009D33F9">
      <w:pPr>
        <w:numPr>
          <w:ilvl w:val="0"/>
          <w:numId w:val="14"/>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F0430A">
        <w:rPr>
          <w:rFonts w:ascii="Palatino Linotype" w:eastAsiaTheme="minorEastAsia" w:hAnsi="Palatino Linotype" w:cs="Arial"/>
          <w:lang w:val="es-ES_tradnl"/>
        </w:rPr>
        <w:t>Aun tratándose de solicitudes diversas, resulte conveniente la resolución unificada de los asuntos</w:t>
      </w:r>
      <w:r w:rsidRPr="00F0430A">
        <w:rPr>
          <w:rFonts w:ascii="Palatino Linotype" w:eastAsiaTheme="minorEastAsia" w:hAnsi="Palatino Linotype" w:cs="Arial"/>
          <w:i/>
          <w:lang w:val="es-ES_tradnl"/>
        </w:rPr>
        <w:t>.</w:t>
      </w:r>
    </w:p>
    <w:p w14:paraId="75C3FF4E" w14:textId="77777777" w:rsidR="0059538F" w:rsidRPr="00F0430A" w:rsidRDefault="0059538F" w:rsidP="009D33F9">
      <w:pPr>
        <w:tabs>
          <w:tab w:val="center" w:pos="4252"/>
          <w:tab w:val="right" w:pos="8504"/>
        </w:tabs>
        <w:spacing w:line="360" w:lineRule="auto"/>
        <w:ind w:left="357"/>
        <w:jc w:val="both"/>
        <w:rPr>
          <w:rFonts w:ascii="Palatino Linotype" w:eastAsiaTheme="minorEastAsia" w:hAnsi="Palatino Linotype" w:cs="Arial"/>
          <w:lang w:val="es-ES_tradnl"/>
        </w:rPr>
      </w:pPr>
    </w:p>
    <w:p w14:paraId="7B26472C" w14:textId="77777777" w:rsidR="0059538F" w:rsidRPr="00F0430A" w:rsidRDefault="0059538F" w:rsidP="009D33F9">
      <w:pPr>
        <w:widowControl w:val="0"/>
        <w:autoSpaceDE w:val="0"/>
        <w:autoSpaceDN w:val="0"/>
        <w:adjustRightInd w:val="0"/>
        <w:spacing w:line="360" w:lineRule="auto"/>
        <w:jc w:val="both"/>
        <w:rPr>
          <w:rFonts w:ascii="Palatino Linotype" w:hAnsi="Palatino Linotype" w:cs="Arial"/>
        </w:rPr>
      </w:pPr>
      <w:r w:rsidRPr="00F0430A">
        <w:rPr>
          <w:rFonts w:ascii="Palatino Linotype" w:hAnsi="Palatino Linotype" w:cs="Arial"/>
        </w:rPr>
        <w:t xml:space="preserve">De esta suerte, tal y como se mencionó anteriormente, los recursos de revisión que nos ocupan fueron interpuestos por el mismo </w:t>
      </w:r>
      <w:r w:rsidRPr="00F0430A">
        <w:rPr>
          <w:rFonts w:ascii="Palatino Linotype" w:hAnsi="Palatino Linotype" w:cs="Arial"/>
          <w:b/>
        </w:rPr>
        <w:t>RECURRENTE</w:t>
      </w:r>
      <w:r w:rsidRPr="00F0430A">
        <w:rPr>
          <w:rFonts w:ascii="Palatino Linotype" w:hAnsi="Palatino Linotype" w:cs="Arial"/>
        </w:rPr>
        <w:t xml:space="preserve"> ante el mismo </w:t>
      </w:r>
      <w:r w:rsidRPr="00F0430A">
        <w:rPr>
          <w:rFonts w:ascii="Palatino Linotype" w:hAnsi="Palatino Linotype" w:cs="Arial"/>
          <w:b/>
        </w:rPr>
        <w:t>SUJETO OBLIGADO</w:t>
      </w:r>
      <w:r w:rsidRPr="00F0430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F0430A" w:rsidRDefault="005A070A" w:rsidP="009D33F9">
      <w:pPr>
        <w:spacing w:line="360" w:lineRule="auto"/>
        <w:jc w:val="both"/>
        <w:rPr>
          <w:rFonts w:ascii="Palatino Linotype" w:hAnsi="Palatino Linotype" w:cs="Arial"/>
          <w:b/>
          <w:snapToGrid w:val="0"/>
        </w:rPr>
      </w:pPr>
    </w:p>
    <w:p w14:paraId="6C5D2C97" w14:textId="05F7B873" w:rsidR="00F32CB6" w:rsidRPr="00F0430A" w:rsidRDefault="00996FB8" w:rsidP="009D33F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0430A">
        <w:rPr>
          <w:rFonts w:ascii="Palatino Linotype" w:hAnsi="Palatino Linotype" w:cs="Arial"/>
          <w:b/>
          <w:sz w:val="28"/>
        </w:rPr>
        <w:t>CUARTO</w:t>
      </w:r>
      <w:r w:rsidR="00200BFC" w:rsidRPr="00F0430A">
        <w:rPr>
          <w:rFonts w:ascii="Palatino Linotype" w:hAnsi="Palatino Linotype" w:cs="Arial"/>
          <w:b/>
        </w:rPr>
        <w:t xml:space="preserve">. </w:t>
      </w:r>
      <w:r w:rsidR="00200BFC" w:rsidRPr="00F0430A">
        <w:rPr>
          <w:rFonts w:ascii="Palatino Linotype" w:hAnsi="Palatino Linotype" w:cs="Arial"/>
          <w:b/>
          <w:lang w:val="es-ES"/>
        </w:rPr>
        <w:t>Oportunidad</w:t>
      </w:r>
      <w:r w:rsidR="00FD561B" w:rsidRPr="00F0430A">
        <w:rPr>
          <w:rFonts w:ascii="Palatino Linotype" w:hAnsi="Palatino Linotype" w:cs="Arial"/>
        </w:rPr>
        <w:t xml:space="preserve">. </w:t>
      </w:r>
    </w:p>
    <w:p w14:paraId="7267C8A1" w14:textId="4D848681" w:rsidR="00FD561B" w:rsidRPr="00F0430A" w:rsidRDefault="009C5A54" w:rsidP="009D33F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0430A">
        <w:rPr>
          <w:rFonts w:ascii="Palatino Linotype" w:hAnsi="Palatino Linotype" w:cs="Arial"/>
        </w:rPr>
        <w:t>Los</w:t>
      </w:r>
      <w:r w:rsidR="00FD561B" w:rsidRPr="00F0430A">
        <w:rPr>
          <w:rFonts w:ascii="Palatino Linotype" w:hAnsi="Palatino Linotype" w:cs="Arial"/>
        </w:rPr>
        <w:t xml:space="preserve"> recurso</w:t>
      </w:r>
      <w:r w:rsidRPr="00F0430A">
        <w:rPr>
          <w:rFonts w:ascii="Palatino Linotype" w:hAnsi="Palatino Linotype" w:cs="Arial"/>
        </w:rPr>
        <w:t>s</w:t>
      </w:r>
      <w:r w:rsidR="00FD561B" w:rsidRPr="00F0430A">
        <w:rPr>
          <w:rFonts w:ascii="Palatino Linotype" w:hAnsi="Palatino Linotype" w:cs="Arial"/>
        </w:rPr>
        <w:t xml:space="preserve"> de revisión fue</w:t>
      </w:r>
      <w:r w:rsidRPr="00F0430A">
        <w:rPr>
          <w:rFonts w:ascii="Palatino Linotype" w:hAnsi="Palatino Linotype" w:cs="Arial"/>
        </w:rPr>
        <w:t>ron</w:t>
      </w:r>
      <w:r w:rsidR="00FD561B" w:rsidRPr="00F0430A">
        <w:rPr>
          <w:rFonts w:ascii="Palatino Linotype" w:hAnsi="Palatino Linotype" w:cs="Arial"/>
        </w:rPr>
        <w:t xml:space="preserve"> interpuesto</w:t>
      </w:r>
      <w:r w:rsidRPr="00F0430A">
        <w:rPr>
          <w:rFonts w:ascii="Palatino Linotype" w:hAnsi="Palatino Linotype" w:cs="Arial"/>
        </w:rPr>
        <w:t>s</w:t>
      </w:r>
      <w:r w:rsidR="00FD561B" w:rsidRPr="00F0430A">
        <w:rPr>
          <w:rFonts w:ascii="Palatino Linotype" w:hAnsi="Palatino Linotype" w:cs="Arial"/>
        </w:rPr>
        <w:t xml:space="preserve"> dentro del plazo de quince días hábiles, contados a partir del día siguiente al que </w:t>
      </w:r>
      <w:r w:rsidR="005342F7" w:rsidRPr="00F0430A">
        <w:rPr>
          <w:rFonts w:ascii="Palatino Linotype" w:hAnsi="Palatino Linotype" w:cs="Arial"/>
          <w:b/>
        </w:rPr>
        <w:t>EL</w:t>
      </w:r>
      <w:r w:rsidR="00FD561B" w:rsidRPr="00F0430A">
        <w:rPr>
          <w:rFonts w:ascii="Palatino Linotype" w:hAnsi="Palatino Linotype" w:cs="Arial"/>
          <w:b/>
        </w:rPr>
        <w:t xml:space="preserve"> RECURRENTE </w:t>
      </w:r>
      <w:r w:rsidR="00FD561B" w:rsidRPr="00F0430A">
        <w:rPr>
          <w:rFonts w:ascii="Palatino Linotype" w:hAnsi="Palatino Linotype" w:cs="Arial"/>
        </w:rPr>
        <w:t>tuvo conocimiento de la</w:t>
      </w:r>
      <w:r w:rsidRPr="00F0430A">
        <w:rPr>
          <w:rFonts w:ascii="Palatino Linotype" w:hAnsi="Palatino Linotype" w:cs="Arial"/>
        </w:rPr>
        <w:t>s</w:t>
      </w:r>
      <w:r w:rsidR="00FD561B" w:rsidRPr="00F0430A">
        <w:rPr>
          <w:rFonts w:ascii="Palatino Linotype" w:hAnsi="Palatino Linotype" w:cs="Arial"/>
        </w:rPr>
        <w:t xml:space="preserve"> respuesta</w:t>
      </w:r>
      <w:r w:rsidRPr="00F0430A">
        <w:rPr>
          <w:rFonts w:ascii="Palatino Linotype" w:hAnsi="Palatino Linotype" w:cs="Arial"/>
        </w:rPr>
        <w:t>s</w:t>
      </w:r>
      <w:r w:rsidR="00FD561B" w:rsidRPr="00F0430A">
        <w:rPr>
          <w:rFonts w:ascii="Palatino Linotype" w:hAnsi="Palatino Linotype" w:cs="Arial"/>
        </w:rPr>
        <w:t xml:space="preserve"> impugnada</w:t>
      </w:r>
      <w:r w:rsidRPr="00F0430A">
        <w:rPr>
          <w:rFonts w:ascii="Palatino Linotype" w:hAnsi="Palatino Linotype" w:cs="Arial"/>
        </w:rPr>
        <w:t>s</w:t>
      </w:r>
      <w:r w:rsidR="00FD561B" w:rsidRPr="00F0430A">
        <w:rPr>
          <w:rFonts w:ascii="Palatino Linotype" w:hAnsi="Palatino Linotype" w:cs="Arial"/>
        </w:rPr>
        <w:t>; tal y como, lo prevé el artículo 178 de la Ley de Transparencia y Acceso a la Información Pública del Estado de México y Municipios, que establece:</w:t>
      </w:r>
    </w:p>
    <w:p w14:paraId="6C239A18" w14:textId="77777777" w:rsidR="005A070A" w:rsidRPr="00F0430A" w:rsidRDefault="005A070A" w:rsidP="009D33F9">
      <w:pPr>
        <w:ind w:left="720" w:right="709"/>
        <w:contextualSpacing/>
        <w:jc w:val="both"/>
        <w:rPr>
          <w:rFonts w:ascii="Palatino Linotype" w:hAnsi="Palatino Linotype" w:cs="Arial"/>
          <w:i/>
          <w:sz w:val="22"/>
        </w:rPr>
      </w:pPr>
    </w:p>
    <w:p w14:paraId="3CC8AF3C" w14:textId="5609FA7D" w:rsidR="00E835CA" w:rsidRPr="00F0430A" w:rsidRDefault="00FD561B" w:rsidP="009D33F9">
      <w:pPr>
        <w:ind w:left="851" w:right="899"/>
        <w:contextualSpacing/>
        <w:jc w:val="both"/>
        <w:rPr>
          <w:rFonts w:ascii="Palatino Linotype" w:hAnsi="Palatino Linotype" w:cs="Arial"/>
          <w:i/>
          <w:sz w:val="22"/>
        </w:rPr>
      </w:pPr>
      <w:r w:rsidRPr="00F0430A">
        <w:rPr>
          <w:rFonts w:ascii="Palatino Linotype" w:hAnsi="Palatino Linotype" w:cs="Arial"/>
          <w:i/>
          <w:sz w:val="22"/>
        </w:rPr>
        <w:lastRenderedPageBreak/>
        <w:t>“</w:t>
      </w:r>
      <w:r w:rsidRPr="00F0430A">
        <w:rPr>
          <w:rFonts w:ascii="Palatino Linotype" w:hAnsi="Palatino Linotype" w:cs="Arial"/>
          <w:b/>
          <w:i/>
          <w:sz w:val="22"/>
        </w:rPr>
        <w:t>Artículo 178.</w:t>
      </w:r>
      <w:r w:rsidRPr="00F0430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F0430A">
        <w:rPr>
          <w:rFonts w:ascii="Palatino Linotype" w:hAnsi="Palatino Linotype" w:cs="Arial"/>
          <w:i/>
          <w:sz w:val="22"/>
        </w:rPr>
        <w:t>.</w:t>
      </w:r>
    </w:p>
    <w:p w14:paraId="653D9CC8" w14:textId="77777777" w:rsidR="004D3B29" w:rsidRPr="00F0430A" w:rsidRDefault="004D3B29" w:rsidP="009D33F9">
      <w:pPr>
        <w:ind w:left="851" w:right="899"/>
        <w:contextualSpacing/>
        <w:jc w:val="both"/>
        <w:rPr>
          <w:rFonts w:ascii="Palatino Linotype" w:hAnsi="Palatino Linotype" w:cs="Arial"/>
          <w:i/>
          <w:sz w:val="22"/>
        </w:rPr>
      </w:pPr>
    </w:p>
    <w:p w14:paraId="79F75CFF" w14:textId="57DB6394" w:rsidR="00E835CA" w:rsidRPr="00F0430A" w:rsidRDefault="00FD561B" w:rsidP="009D33F9">
      <w:pPr>
        <w:ind w:left="851" w:right="899"/>
        <w:contextualSpacing/>
        <w:jc w:val="both"/>
        <w:rPr>
          <w:rFonts w:ascii="Palatino Linotype" w:hAnsi="Palatino Linotype" w:cs="Arial"/>
          <w:i/>
          <w:sz w:val="22"/>
        </w:rPr>
      </w:pPr>
      <w:r w:rsidRPr="00F0430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74CBA04" w14:textId="77777777" w:rsidR="00043D34" w:rsidRPr="00F0430A" w:rsidRDefault="00043D34" w:rsidP="009D33F9">
      <w:pPr>
        <w:ind w:left="851" w:right="899"/>
        <w:contextualSpacing/>
        <w:jc w:val="both"/>
        <w:rPr>
          <w:rFonts w:ascii="Palatino Linotype" w:hAnsi="Palatino Linotype" w:cs="Arial"/>
          <w:i/>
          <w:sz w:val="22"/>
        </w:rPr>
      </w:pPr>
    </w:p>
    <w:p w14:paraId="5D4FEB8F" w14:textId="2CDB8C59" w:rsidR="00FD561B" w:rsidRPr="00F0430A" w:rsidRDefault="00FD561B" w:rsidP="009D33F9">
      <w:pPr>
        <w:ind w:left="851" w:right="899"/>
        <w:jc w:val="both"/>
        <w:rPr>
          <w:rFonts w:ascii="Palatino Linotype" w:hAnsi="Palatino Linotype" w:cs="Arial"/>
          <w:i/>
          <w:sz w:val="22"/>
        </w:rPr>
      </w:pPr>
      <w:r w:rsidRPr="00F0430A">
        <w:rPr>
          <w:rFonts w:ascii="Palatino Linotype" w:hAnsi="Palatino Linotype" w:cs="Arial"/>
          <w:i/>
          <w:sz w:val="22"/>
        </w:rPr>
        <w:t xml:space="preserve">En el caso de que se interponga ante la Unidad de Transparencia, ésta deberá remitir el recurso de revisión al Instituto a más tardar al día </w:t>
      </w:r>
      <w:r w:rsidRPr="00F0430A">
        <w:rPr>
          <w:rFonts w:ascii="Palatino Linotype" w:hAnsi="Palatino Linotype" w:cs="Arial"/>
          <w:i/>
          <w:sz w:val="22"/>
          <w:lang w:eastAsia="es-MX"/>
        </w:rPr>
        <w:t>siguiente</w:t>
      </w:r>
      <w:r w:rsidRPr="00F0430A">
        <w:rPr>
          <w:rFonts w:ascii="Palatino Linotype" w:hAnsi="Palatino Linotype" w:cs="Arial"/>
          <w:i/>
          <w:sz w:val="22"/>
        </w:rPr>
        <w:t xml:space="preserve"> de haberlo recibido.”</w:t>
      </w:r>
    </w:p>
    <w:p w14:paraId="520052FB" w14:textId="77777777" w:rsidR="00F32CB6" w:rsidRPr="00F0430A" w:rsidRDefault="00F32CB6" w:rsidP="009D33F9">
      <w:pPr>
        <w:spacing w:line="360" w:lineRule="auto"/>
        <w:jc w:val="both"/>
        <w:rPr>
          <w:rFonts w:ascii="Palatino Linotype" w:hAnsi="Palatino Linotype" w:cs="Arial"/>
          <w:b/>
        </w:rPr>
      </w:pPr>
    </w:p>
    <w:p w14:paraId="10927F75" w14:textId="2AA185AD" w:rsidR="00F32CB6" w:rsidRPr="00F0430A" w:rsidRDefault="00F32CB6" w:rsidP="009D33F9">
      <w:pPr>
        <w:spacing w:line="360" w:lineRule="auto"/>
        <w:jc w:val="both"/>
        <w:rPr>
          <w:rFonts w:ascii="Palatino Linotype" w:eastAsiaTheme="minorEastAsia" w:hAnsi="Palatino Linotype" w:cs="Arial"/>
          <w:lang w:val="es-ES_tradnl"/>
        </w:rPr>
      </w:pPr>
      <w:r w:rsidRPr="00F0430A">
        <w:rPr>
          <w:rFonts w:ascii="Palatino Linotype" w:hAnsi="Palatino Linotype" w:cs="Arial"/>
        </w:rPr>
        <w:t xml:space="preserve">En esa tesitura, atendiendo a que </w:t>
      </w:r>
      <w:r w:rsidRPr="00F0430A">
        <w:rPr>
          <w:rFonts w:ascii="Palatino Linotype" w:hAnsi="Palatino Linotype" w:cs="Arial"/>
          <w:b/>
        </w:rPr>
        <w:t>EL SUJETO OBLIGADO</w:t>
      </w:r>
      <w:r w:rsidRPr="00F0430A">
        <w:rPr>
          <w:rFonts w:ascii="Palatino Linotype" w:hAnsi="Palatino Linotype" w:cs="Arial"/>
        </w:rPr>
        <w:t xml:space="preserve"> notificó la respuesta a la solicitud de acceso a la información pública el día</w:t>
      </w:r>
      <w:r w:rsidRPr="00F0430A">
        <w:rPr>
          <w:rFonts w:ascii="Palatino Linotype" w:hAnsi="Palatino Linotype" w:cs="Arial"/>
          <w:b/>
        </w:rPr>
        <w:t xml:space="preserve"> seis y siete de octubre de dos mil veintiuno</w:t>
      </w:r>
      <w:r w:rsidRPr="00F0430A">
        <w:rPr>
          <w:rFonts w:ascii="Palatino Linotype" w:hAnsi="Palatino Linotype" w:cs="Arial"/>
        </w:rPr>
        <w:t>; así, el plazo de quince días hábiles que el artículo 178 de la Ley de la materia otorga al</w:t>
      </w:r>
      <w:r w:rsidRPr="00F0430A">
        <w:rPr>
          <w:rFonts w:ascii="Palatino Linotype" w:hAnsi="Palatino Linotype" w:cs="Arial"/>
          <w:b/>
        </w:rPr>
        <w:t xml:space="preserve"> RECURRENTE</w:t>
      </w:r>
      <w:r w:rsidRPr="00F0430A">
        <w:rPr>
          <w:rFonts w:ascii="Palatino Linotype" w:hAnsi="Palatino Linotype" w:cs="Arial"/>
        </w:rPr>
        <w:t xml:space="preserve"> para presentar el respectivo recurso de revisión, transcurrió del </w:t>
      </w:r>
      <w:r w:rsidRPr="00F0430A">
        <w:rPr>
          <w:rFonts w:ascii="Palatino Linotype" w:hAnsi="Palatino Linotype" w:cs="Arial"/>
          <w:b/>
        </w:rPr>
        <w:t>siete y ocho al veintisiete y veintiocho de octubre de dos mil veintiuno</w:t>
      </w:r>
      <w:r w:rsidRPr="00F0430A">
        <w:rPr>
          <w:rFonts w:ascii="Palatino Linotype" w:hAnsi="Palatino Linotype" w:cs="Arial"/>
        </w:rPr>
        <w:t xml:space="preserve">, </w:t>
      </w:r>
      <w:r w:rsidRPr="00F0430A">
        <w:rPr>
          <w:rFonts w:ascii="Palatino Linotype" w:eastAsiaTheme="minorEastAsia" w:hAnsi="Palatino Linotype" w:cs="Arial"/>
          <w:lang w:val="es-ES_tradnl"/>
        </w:rPr>
        <w:t>sin contemplar en el cómputo los días nueve, diez, dieciséis, diecisiete, veintitrés, veinticuatro de octubre de dos mil veintiuno, por corresponder a sábados y domingos, considerados como días inhábiles, en términos del artículo 3, fracción X de la Ley de Transparencia y Acceso a la Información Pública del Estado de México y Municipios.</w:t>
      </w:r>
    </w:p>
    <w:p w14:paraId="11920F00" w14:textId="77777777" w:rsidR="00F32CB6" w:rsidRPr="00F0430A" w:rsidRDefault="00F32CB6" w:rsidP="009D33F9">
      <w:pPr>
        <w:spacing w:line="360" w:lineRule="auto"/>
        <w:jc w:val="both"/>
        <w:rPr>
          <w:rFonts w:ascii="Palatino Linotype" w:eastAsiaTheme="minorEastAsia" w:hAnsi="Palatino Linotype" w:cs="Arial"/>
          <w:lang w:val="es-ES_tradnl"/>
        </w:rPr>
      </w:pPr>
    </w:p>
    <w:p w14:paraId="2020E0C5" w14:textId="7E8AA5D9" w:rsidR="00EE68EE" w:rsidRPr="00F0430A" w:rsidRDefault="00EE68EE" w:rsidP="009D33F9">
      <w:pPr>
        <w:spacing w:line="360" w:lineRule="auto"/>
        <w:jc w:val="both"/>
        <w:rPr>
          <w:rFonts w:ascii="Palatino Linotype" w:eastAsia="Palatino Linotype" w:hAnsi="Palatino Linotype" w:cs="Palatino Linotype"/>
          <w:color w:val="000000"/>
          <w:lang w:eastAsia="es-MX"/>
        </w:rPr>
      </w:pPr>
      <w:r w:rsidRPr="00F0430A">
        <w:rPr>
          <w:rFonts w:ascii="Palatino Linotype" w:eastAsia="Palatino Linotype" w:hAnsi="Palatino Linotype" w:cs="Palatino Linotype"/>
          <w:color w:val="000000"/>
          <w:lang w:eastAsia="es-MX"/>
        </w:rPr>
        <w:t xml:space="preserve">En ese tenor, si </w:t>
      </w:r>
      <w:r w:rsidR="002A3EF1" w:rsidRPr="00F0430A">
        <w:rPr>
          <w:rFonts w:ascii="Palatino Linotype" w:eastAsia="Palatino Linotype" w:hAnsi="Palatino Linotype" w:cs="Palatino Linotype"/>
          <w:color w:val="000000"/>
          <w:lang w:eastAsia="es-MX"/>
        </w:rPr>
        <w:t>los</w:t>
      </w:r>
      <w:r w:rsidRPr="00F0430A">
        <w:rPr>
          <w:rFonts w:ascii="Palatino Linotype" w:eastAsia="Palatino Linotype" w:hAnsi="Palatino Linotype" w:cs="Palatino Linotype"/>
          <w:color w:val="000000"/>
          <w:lang w:eastAsia="es-MX"/>
        </w:rPr>
        <w:t xml:space="preserve"> recurso</w:t>
      </w:r>
      <w:r w:rsidR="002A3EF1" w:rsidRPr="00F0430A">
        <w:rPr>
          <w:rFonts w:ascii="Palatino Linotype" w:eastAsia="Palatino Linotype" w:hAnsi="Palatino Linotype" w:cs="Palatino Linotype"/>
          <w:color w:val="000000"/>
          <w:lang w:eastAsia="es-MX"/>
        </w:rPr>
        <w:t>s</w:t>
      </w:r>
      <w:r w:rsidRPr="00F0430A">
        <w:rPr>
          <w:rFonts w:ascii="Palatino Linotype" w:eastAsia="Palatino Linotype" w:hAnsi="Palatino Linotype" w:cs="Palatino Linotype"/>
          <w:color w:val="000000"/>
          <w:lang w:eastAsia="es-MX"/>
        </w:rPr>
        <w:t xml:space="preserve"> de revisión que nos ocupa</w:t>
      </w:r>
      <w:r w:rsidR="002A3EF1" w:rsidRPr="00F0430A">
        <w:rPr>
          <w:rFonts w:ascii="Palatino Linotype" w:eastAsia="Palatino Linotype" w:hAnsi="Palatino Linotype" w:cs="Palatino Linotype"/>
          <w:color w:val="000000"/>
          <w:lang w:eastAsia="es-MX"/>
        </w:rPr>
        <w:t>n, se interpusieron</w:t>
      </w:r>
      <w:r w:rsidRPr="00F0430A">
        <w:rPr>
          <w:rFonts w:ascii="Palatino Linotype" w:eastAsia="Palatino Linotype" w:hAnsi="Palatino Linotype" w:cs="Palatino Linotype"/>
          <w:color w:val="000000"/>
          <w:lang w:eastAsia="es-MX"/>
        </w:rPr>
        <w:t xml:space="preserve"> el</w:t>
      </w:r>
      <w:r w:rsidRPr="00F0430A">
        <w:rPr>
          <w:rFonts w:ascii="Palatino Linotype" w:eastAsia="Palatino Linotype" w:hAnsi="Palatino Linotype" w:cs="Palatino Linotype"/>
          <w:b/>
          <w:color w:val="000000"/>
          <w:lang w:eastAsia="es-MX"/>
        </w:rPr>
        <w:t xml:space="preserve"> </w:t>
      </w:r>
      <w:r w:rsidR="00F32CB6" w:rsidRPr="00F0430A">
        <w:rPr>
          <w:rFonts w:ascii="Palatino Linotype" w:eastAsia="Palatino Linotype" w:hAnsi="Palatino Linotype" w:cs="Palatino Linotype"/>
          <w:b/>
          <w:color w:val="000000"/>
          <w:lang w:eastAsia="es-MX"/>
        </w:rPr>
        <w:t xml:space="preserve">diecinueve  </w:t>
      </w:r>
      <w:r w:rsidR="00872898" w:rsidRPr="00F0430A">
        <w:rPr>
          <w:rFonts w:ascii="Palatino Linotype" w:eastAsia="Palatino Linotype" w:hAnsi="Palatino Linotype" w:cs="Palatino Linotype"/>
          <w:b/>
          <w:color w:val="000000"/>
          <w:lang w:eastAsia="es-MX"/>
        </w:rPr>
        <w:t xml:space="preserve">de </w:t>
      </w:r>
      <w:r w:rsidR="00F32CB6" w:rsidRPr="00F0430A">
        <w:rPr>
          <w:rFonts w:ascii="Palatino Linotype" w:eastAsia="Palatino Linotype" w:hAnsi="Palatino Linotype" w:cs="Palatino Linotype"/>
          <w:b/>
          <w:color w:val="000000"/>
          <w:lang w:eastAsia="es-MX"/>
        </w:rPr>
        <w:t>octubre</w:t>
      </w:r>
      <w:r w:rsidR="00C75C19" w:rsidRPr="00F0430A">
        <w:rPr>
          <w:rFonts w:ascii="Palatino Linotype" w:eastAsia="Palatino Linotype" w:hAnsi="Palatino Linotype" w:cs="Palatino Linotype"/>
          <w:b/>
          <w:color w:val="000000"/>
          <w:lang w:eastAsia="es-MX"/>
        </w:rPr>
        <w:t xml:space="preserve"> </w:t>
      </w:r>
      <w:r w:rsidR="006B6B26" w:rsidRPr="00F0430A">
        <w:rPr>
          <w:rFonts w:ascii="Palatino Linotype" w:eastAsia="Palatino Linotype" w:hAnsi="Palatino Linotype" w:cs="Palatino Linotype"/>
          <w:b/>
          <w:color w:val="000000"/>
          <w:lang w:eastAsia="es-MX"/>
        </w:rPr>
        <w:t>de dos mil veintiuno</w:t>
      </w:r>
      <w:r w:rsidRPr="00F0430A">
        <w:rPr>
          <w:rFonts w:ascii="Palatino Linotype" w:eastAsia="Palatino Linotype" w:hAnsi="Palatino Linotype" w:cs="Palatino Linotype"/>
          <w:b/>
          <w:color w:val="000000"/>
          <w:lang w:eastAsia="es-MX"/>
        </w:rPr>
        <w:t>,</w:t>
      </w:r>
      <w:r w:rsidRPr="00F0430A">
        <w:rPr>
          <w:rFonts w:ascii="Palatino Linotype" w:eastAsia="Palatino Linotype" w:hAnsi="Palatino Linotype" w:cs="Palatino Linotype"/>
          <w:color w:val="000000"/>
          <w:lang w:eastAsia="es-MX"/>
        </w:rPr>
        <w:t xml:space="preserve"> éste se </w:t>
      </w:r>
      <w:r w:rsidR="002A3EF1" w:rsidRPr="00F0430A">
        <w:rPr>
          <w:rFonts w:ascii="Palatino Linotype" w:eastAsia="Palatino Linotype" w:hAnsi="Palatino Linotype" w:cs="Palatino Linotype"/>
          <w:color w:val="000000"/>
          <w:lang w:eastAsia="es-MX"/>
        </w:rPr>
        <w:t>encuentra</w:t>
      </w:r>
      <w:r w:rsidRPr="00F0430A">
        <w:rPr>
          <w:rFonts w:ascii="Palatino Linotype" w:eastAsia="Palatino Linotype" w:hAnsi="Palatino Linotype" w:cs="Palatino Linotype"/>
          <w:color w:val="000000"/>
          <w:lang w:eastAsia="es-MX"/>
        </w:rPr>
        <w:t xml:space="preserve"> dentro de los márgenes temporales previstos en el citado precepto legal y, por tanto, se considera</w:t>
      </w:r>
      <w:r w:rsidR="002A3EF1" w:rsidRPr="00F0430A">
        <w:rPr>
          <w:rFonts w:ascii="Palatino Linotype" w:eastAsia="Palatino Linotype" w:hAnsi="Palatino Linotype" w:cs="Palatino Linotype"/>
          <w:color w:val="000000"/>
          <w:lang w:eastAsia="es-MX"/>
        </w:rPr>
        <w:t>n</w:t>
      </w:r>
      <w:r w:rsidRPr="00F0430A">
        <w:rPr>
          <w:rFonts w:ascii="Palatino Linotype" w:eastAsia="Palatino Linotype" w:hAnsi="Palatino Linotype" w:cs="Palatino Linotype"/>
          <w:color w:val="000000"/>
          <w:lang w:eastAsia="es-MX"/>
        </w:rPr>
        <w:t xml:space="preserve"> oportuno</w:t>
      </w:r>
      <w:r w:rsidR="002A3EF1" w:rsidRPr="00F0430A">
        <w:rPr>
          <w:rFonts w:ascii="Palatino Linotype" w:eastAsia="Palatino Linotype" w:hAnsi="Palatino Linotype" w:cs="Palatino Linotype"/>
          <w:color w:val="000000"/>
          <w:lang w:eastAsia="es-MX"/>
        </w:rPr>
        <w:t>s</w:t>
      </w:r>
      <w:r w:rsidRPr="00F0430A">
        <w:rPr>
          <w:rFonts w:ascii="Palatino Linotype" w:eastAsia="Palatino Linotype" w:hAnsi="Palatino Linotype" w:cs="Palatino Linotype"/>
          <w:color w:val="000000"/>
          <w:lang w:eastAsia="es-MX"/>
        </w:rPr>
        <w:t>.</w:t>
      </w:r>
    </w:p>
    <w:p w14:paraId="605532A8" w14:textId="77777777" w:rsidR="002E46F6" w:rsidRPr="00F0430A" w:rsidRDefault="002E46F6" w:rsidP="009D33F9">
      <w:pPr>
        <w:spacing w:line="360" w:lineRule="auto"/>
        <w:ind w:left="-5" w:hanging="10"/>
        <w:jc w:val="both"/>
        <w:rPr>
          <w:rFonts w:ascii="Palatino Linotype" w:eastAsia="Palatino Linotype" w:hAnsi="Palatino Linotype" w:cs="Palatino Linotype"/>
          <w:color w:val="000000"/>
          <w:lang w:eastAsia="es-MX"/>
        </w:rPr>
      </w:pPr>
    </w:p>
    <w:p w14:paraId="32477FF8" w14:textId="411E1668" w:rsidR="00F32CB6" w:rsidRPr="00F0430A" w:rsidRDefault="00996FB8" w:rsidP="009D33F9">
      <w:pPr>
        <w:shd w:val="clear" w:color="auto" w:fill="FFFFFF"/>
        <w:spacing w:line="360" w:lineRule="auto"/>
        <w:jc w:val="both"/>
        <w:rPr>
          <w:rFonts w:ascii="Palatino Linotype" w:hAnsi="Palatino Linotype"/>
          <w:b/>
        </w:rPr>
      </w:pPr>
      <w:r w:rsidRPr="00F0430A">
        <w:rPr>
          <w:rFonts w:ascii="Palatino Linotype" w:hAnsi="Palatino Linotype" w:cs="Arial"/>
          <w:b/>
          <w:sz w:val="28"/>
        </w:rPr>
        <w:lastRenderedPageBreak/>
        <w:t>QUINTO</w:t>
      </w:r>
      <w:r w:rsidR="00200BFC" w:rsidRPr="00F0430A">
        <w:rPr>
          <w:rFonts w:ascii="Palatino Linotype" w:hAnsi="Palatino Linotype"/>
          <w:b/>
        </w:rPr>
        <w:t xml:space="preserve">. </w:t>
      </w:r>
      <w:r w:rsidR="0072617B" w:rsidRPr="00F0430A">
        <w:rPr>
          <w:rFonts w:ascii="Palatino Linotype" w:hAnsi="Palatino Linotype"/>
          <w:b/>
        </w:rPr>
        <w:t xml:space="preserve">Procedibilidad. </w:t>
      </w:r>
    </w:p>
    <w:p w14:paraId="7ADFA6F3" w14:textId="77777777" w:rsidR="00F32CB6" w:rsidRPr="00F0430A" w:rsidRDefault="00F32CB6" w:rsidP="009D33F9">
      <w:pPr>
        <w:autoSpaceDE w:val="0"/>
        <w:autoSpaceDN w:val="0"/>
        <w:adjustRightInd w:val="0"/>
        <w:spacing w:line="360" w:lineRule="auto"/>
        <w:ind w:right="49"/>
        <w:jc w:val="both"/>
        <w:rPr>
          <w:rFonts w:ascii="Palatino Linotype" w:hAnsi="Palatino Linotype"/>
          <w:b/>
        </w:rPr>
      </w:pPr>
      <w:r w:rsidRPr="00F0430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0430A">
        <w:rPr>
          <w:rFonts w:ascii="Palatino Linotype" w:hAnsi="Palatino Linotype"/>
        </w:rPr>
        <w:t xml:space="preserve">Ley de Transparencia y Acceso a la Información Pública del Estado de México y Municipios, en atención a que fueron presentados mediante el formato visible en </w:t>
      </w:r>
      <w:r w:rsidRPr="00F0430A">
        <w:rPr>
          <w:rFonts w:ascii="Palatino Linotype" w:hAnsi="Palatino Linotype"/>
          <w:b/>
        </w:rPr>
        <w:t>EL SAIMEX.</w:t>
      </w:r>
    </w:p>
    <w:p w14:paraId="6BCD7AD7" w14:textId="77777777" w:rsidR="00F32CB6" w:rsidRPr="00F0430A" w:rsidRDefault="00F32CB6" w:rsidP="009D33F9">
      <w:pPr>
        <w:pStyle w:val="Prrafodelista"/>
        <w:widowControl w:val="0"/>
        <w:tabs>
          <w:tab w:val="left" w:pos="1276"/>
        </w:tabs>
        <w:suppressAutoHyphens/>
        <w:spacing w:line="360" w:lineRule="auto"/>
        <w:ind w:left="0"/>
        <w:jc w:val="both"/>
        <w:rPr>
          <w:rFonts w:ascii="Palatino Linotype" w:hAnsi="Palatino Linotype" w:cs="Arial"/>
          <w:b/>
          <w:sz w:val="28"/>
          <w:szCs w:val="28"/>
        </w:rPr>
      </w:pPr>
    </w:p>
    <w:p w14:paraId="400C284E" w14:textId="6C774DF3" w:rsidR="00996FB8" w:rsidRPr="00F0430A" w:rsidRDefault="00996FB8" w:rsidP="009D33F9">
      <w:pPr>
        <w:pStyle w:val="Prrafodelista"/>
        <w:widowControl w:val="0"/>
        <w:tabs>
          <w:tab w:val="left" w:pos="1276"/>
        </w:tabs>
        <w:suppressAutoHyphens/>
        <w:spacing w:line="360" w:lineRule="auto"/>
        <w:ind w:left="0"/>
        <w:jc w:val="both"/>
        <w:rPr>
          <w:rFonts w:ascii="Palatino Linotype" w:hAnsi="Palatino Linotype" w:cs="Arial"/>
          <w:b/>
        </w:rPr>
      </w:pPr>
      <w:r w:rsidRPr="00F0430A">
        <w:rPr>
          <w:rFonts w:ascii="Palatino Linotype" w:hAnsi="Palatino Linotype" w:cs="Arial"/>
          <w:b/>
          <w:sz w:val="28"/>
          <w:szCs w:val="28"/>
        </w:rPr>
        <w:t>SEXTO</w:t>
      </w:r>
      <w:r w:rsidR="00CE0362" w:rsidRPr="00F0430A">
        <w:rPr>
          <w:rFonts w:ascii="Palatino Linotype" w:hAnsi="Palatino Linotype" w:cs="Arial"/>
          <w:b/>
        </w:rPr>
        <w:t xml:space="preserve">. </w:t>
      </w:r>
      <w:r w:rsidR="0059538F" w:rsidRPr="00F0430A">
        <w:rPr>
          <w:rFonts w:ascii="Palatino Linotype" w:hAnsi="Palatino Linotype" w:cs="Arial"/>
          <w:b/>
        </w:rPr>
        <w:t xml:space="preserve">Estudio y análisis del asunto. </w:t>
      </w:r>
    </w:p>
    <w:p w14:paraId="50AC5B29" w14:textId="77777777" w:rsidR="00201764" w:rsidRPr="00F0430A" w:rsidRDefault="00201764" w:rsidP="009D33F9">
      <w:pPr>
        <w:spacing w:line="360" w:lineRule="auto"/>
        <w:jc w:val="both"/>
        <w:rPr>
          <w:rFonts w:ascii="Palatino Linotype" w:hAnsi="Palatino Linotype" w:cs="Arial"/>
          <w:color w:val="000000" w:themeColor="text1"/>
        </w:rPr>
      </w:pPr>
      <w:r w:rsidRPr="00F0430A">
        <w:rPr>
          <w:rFonts w:ascii="Palatino Linotype" w:hAnsi="Palatino Linotype" w:cs="Arial"/>
          <w:color w:val="000000" w:themeColor="text1"/>
        </w:rPr>
        <w:t xml:space="preserve">Una vez determinada la vía sobre la que versará el presente recurso, y previa revisión del expediente electrónico formado en </w:t>
      </w:r>
      <w:r w:rsidRPr="00F0430A">
        <w:rPr>
          <w:rFonts w:ascii="Palatino Linotype" w:hAnsi="Palatino Linotype" w:cs="Arial"/>
          <w:b/>
          <w:color w:val="000000" w:themeColor="text1"/>
        </w:rPr>
        <w:t>EL SAIMEX</w:t>
      </w:r>
      <w:r w:rsidRPr="00F0430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local.</w:t>
      </w:r>
    </w:p>
    <w:p w14:paraId="7F321D04" w14:textId="77777777" w:rsidR="00201764" w:rsidRPr="00F0430A" w:rsidRDefault="00201764" w:rsidP="009D33F9">
      <w:pPr>
        <w:spacing w:line="360" w:lineRule="auto"/>
        <w:jc w:val="both"/>
        <w:rPr>
          <w:rFonts w:ascii="Palatino Linotype" w:hAnsi="Palatino Linotype" w:cs="Arial"/>
          <w:color w:val="000000" w:themeColor="text1"/>
        </w:rPr>
      </w:pPr>
    </w:p>
    <w:p w14:paraId="40901C96" w14:textId="77777777" w:rsidR="00201764" w:rsidRPr="00F0430A" w:rsidRDefault="00201764" w:rsidP="009D33F9">
      <w:pPr>
        <w:spacing w:line="360" w:lineRule="auto"/>
        <w:jc w:val="both"/>
        <w:rPr>
          <w:rFonts w:ascii="Palatino Linotype" w:hAnsi="Palatino Linotype"/>
          <w:color w:val="222222"/>
          <w:lang w:eastAsia="es-MX"/>
        </w:rPr>
      </w:pPr>
      <w:r w:rsidRPr="00F0430A">
        <w:rPr>
          <w:rFonts w:ascii="Palatino Linotype" w:hAnsi="Palatino Linotype"/>
          <w:color w:val="222222"/>
          <w:lang w:eastAsia="es-MX"/>
        </w:rPr>
        <w:lastRenderedPageBreak/>
        <w:t xml:space="preserve">Primeramente, se precisa que se obvia el análisis de la competencia por parte del </w:t>
      </w:r>
      <w:r w:rsidRPr="00F0430A">
        <w:rPr>
          <w:rFonts w:ascii="Palatino Linotype" w:hAnsi="Palatino Linotype"/>
          <w:b/>
          <w:bCs/>
          <w:color w:val="222222"/>
          <w:lang w:eastAsia="es-MX"/>
        </w:rPr>
        <w:t>SUJETO OBLIGADO</w:t>
      </w:r>
      <w:r w:rsidRPr="00F0430A">
        <w:rPr>
          <w:rFonts w:ascii="Palatino Linotype" w:hAnsi="Palatino Linotype"/>
          <w:color w:val="222222"/>
          <w:lang w:eastAsia="es-MX"/>
        </w:rPr>
        <w:t>, para generar, administrar o poseer la información solicitada, dado que éste ha asumido la misma, en razón de que en su respuesta admitió contar con dicha información, tal como lo establece el artículo 12 de la Ley de Transparencia y Acceso a la Información Pública del Estado de México y Municipios.</w:t>
      </w:r>
    </w:p>
    <w:p w14:paraId="73A58353" w14:textId="77777777" w:rsidR="00201764" w:rsidRPr="00F0430A" w:rsidRDefault="00201764" w:rsidP="009D33F9">
      <w:pPr>
        <w:jc w:val="both"/>
        <w:rPr>
          <w:rFonts w:ascii="Palatino Linotype" w:hAnsi="Palatino Linotype"/>
          <w:color w:val="222222"/>
          <w:lang w:eastAsia="es-MX"/>
        </w:rPr>
      </w:pPr>
    </w:p>
    <w:p w14:paraId="2FAC0961" w14:textId="77777777" w:rsidR="00201764" w:rsidRPr="00F0430A" w:rsidRDefault="00201764" w:rsidP="009D33F9">
      <w:pPr>
        <w:ind w:left="851" w:right="902"/>
        <w:jc w:val="both"/>
        <w:rPr>
          <w:rFonts w:ascii="Palatino Linotype" w:hAnsi="Palatino Linotype"/>
          <w:i/>
          <w:iCs/>
          <w:color w:val="222222"/>
          <w:sz w:val="22"/>
          <w:szCs w:val="22"/>
          <w:lang w:eastAsia="es-MX"/>
        </w:rPr>
      </w:pPr>
      <w:r w:rsidRPr="00F0430A">
        <w:rPr>
          <w:rFonts w:ascii="Palatino Linotype" w:hAnsi="Palatino Linotype"/>
          <w:i/>
          <w:iCs/>
          <w:color w:val="222222"/>
          <w:sz w:val="22"/>
          <w:szCs w:val="22"/>
          <w:lang w:eastAsia="es-MX"/>
        </w:rPr>
        <w:t>“</w:t>
      </w:r>
      <w:r w:rsidRPr="00F0430A">
        <w:rPr>
          <w:rFonts w:ascii="Palatino Linotype" w:hAnsi="Palatino Linotype"/>
          <w:b/>
          <w:bCs/>
          <w:i/>
          <w:iCs/>
          <w:color w:val="222222"/>
          <w:sz w:val="22"/>
          <w:szCs w:val="22"/>
          <w:lang w:eastAsia="es-MX"/>
        </w:rPr>
        <w:t>Artículo 12.</w:t>
      </w:r>
      <w:r w:rsidRPr="00F0430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0DEB18D" w14:textId="77777777" w:rsidR="00201764" w:rsidRPr="00F0430A" w:rsidRDefault="00201764" w:rsidP="009D33F9">
      <w:pPr>
        <w:ind w:left="851" w:right="902"/>
        <w:jc w:val="both"/>
        <w:rPr>
          <w:rFonts w:ascii="Palatino Linotype" w:hAnsi="Palatino Linotype"/>
          <w:i/>
          <w:iCs/>
          <w:color w:val="222222"/>
          <w:sz w:val="22"/>
          <w:szCs w:val="22"/>
          <w:lang w:eastAsia="es-MX"/>
        </w:rPr>
      </w:pPr>
    </w:p>
    <w:p w14:paraId="75F09C63" w14:textId="77777777" w:rsidR="00201764" w:rsidRPr="00F0430A" w:rsidRDefault="00201764" w:rsidP="009D33F9">
      <w:pPr>
        <w:ind w:left="851" w:right="902"/>
        <w:jc w:val="both"/>
        <w:rPr>
          <w:rFonts w:ascii="Palatino Linotype" w:hAnsi="Palatino Linotype"/>
          <w:i/>
          <w:iCs/>
          <w:color w:val="222222"/>
          <w:sz w:val="22"/>
          <w:szCs w:val="22"/>
          <w:lang w:eastAsia="es-MX"/>
        </w:rPr>
      </w:pPr>
      <w:r w:rsidRPr="00F0430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AC6D1D" w14:textId="77777777" w:rsidR="00201764" w:rsidRPr="00F0430A" w:rsidRDefault="00201764" w:rsidP="009D33F9">
      <w:pPr>
        <w:spacing w:line="360" w:lineRule="auto"/>
        <w:jc w:val="both"/>
        <w:rPr>
          <w:rFonts w:ascii="Palatino Linotype" w:hAnsi="Palatino Linotype"/>
          <w:color w:val="222222"/>
          <w:lang w:eastAsia="es-MX"/>
        </w:rPr>
      </w:pPr>
    </w:p>
    <w:p w14:paraId="33E2C1C9" w14:textId="77777777" w:rsidR="00201764" w:rsidRPr="00F0430A" w:rsidRDefault="00201764" w:rsidP="009D33F9">
      <w:pPr>
        <w:spacing w:line="360" w:lineRule="auto"/>
        <w:jc w:val="both"/>
        <w:rPr>
          <w:rFonts w:ascii="Palatino Linotype" w:hAnsi="Palatino Linotype" w:cs="Arial"/>
        </w:rPr>
      </w:pPr>
      <w:r w:rsidRPr="00F0430A">
        <w:rPr>
          <w:rFonts w:ascii="Palatino Linotype" w:eastAsiaTheme="minorEastAsia" w:hAnsi="Palatino Linotype" w:cs="Arial"/>
          <w:lang w:val="es-ES_tradnl"/>
        </w:rPr>
        <w:t xml:space="preserve">Señalado lo anterior, se procede a analizar las documentales que integran el expediente electrónico, a fin de determinar si con la información remitida mediante respuesta colma el derecho de </w:t>
      </w:r>
      <w:r w:rsidRPr="00F0430A">
        <w:rPr>
          <w:rFonts w:ascii="Palatino Linotype" w:hAnsi="Palatino Linotype" w:cs="Arial"/>
        </w:rPr>
        <w:t xml:space="preserve">acceso a la información ejercido por </w:t>
      </w:r>
      <w:r w:rsidRPr="00F0430A">
        <w:rPr>
          <w:rFonts w:ascii="Palatino Linotype" w:hAnsi="Palatino Linotype" w:cs="Arial"/>
          <w:b/>
        </w:rPr>
        <w:t>EL RECURRENTE</w:t>
      </w:r>
      <w:r w:rsidRPr="00F0430A">
        <w:rPr>
          <w:rFonts w:ascii="Palatino Linotype" w:hAnsi="Palatino Linotype" w:cs="Arial"/>
        </w:rPr>
        <w:t>; atento a ello, para mayor entendimiento se muestra la tabla siguiente:</w:t>
      </w:r>
    </w:p>
    <w:p w14:paraId="1D31041A" w14:textId="77777777" w:rsidR="00201764" w:rsidRPr="00F0430A" w:rsidRDefault="00201764" w:rsidP="009D33F9">
      <w:pPr>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844"/>
        <w:gridCol w:w="4253"/>
        <w:gridCol w:w="1134"/>
      </w:tblGrid>
      <w:tr w:rsidR="00201764" w:rsidRPr="00F0430A" w14:paraId="20B6E7D9" w14:textId="77777777" w:rsidTr="0023078E">
        <w:trPr>
          <w:tblHeader/>
          <w:jc w:val="center"/>
        </w:trPr>
        <w:tc>
          <w:tcPr>
            <w:tcW w:w="69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C77293E" w14:textId="77777777" w:rsidR="00201764" w:rsidRPr="00F0430A" w:rsidRDefault="00201764" w:rsidP="009D33F9">
            <w:pPr>
              <w:suppressAutoHyphens/>
              <w:spacing w:line="276" w:lineRule="auto"/>
              <w:jc w:val="center"/>
              <w:rPr>
                <w:rFonts w:ascii="Palatino Linotype" w:eastAsia="Calibri" w:hAnsi="Palatino Linotype" w:cs="Arial"/>
                <w:b/>
                <w:color w:val="FFFFFF" w:themeColor="background1"/>
                <w:sz w:val="22"/>
                <w:szCs w:val="22"/>
                <w:lang w:val="es-ES_tradnl"/>
              </w:rPr>
            </w:pPr>
            <w:r w:rsidRPr="00F0430A">
              <w:rPr>
                <w:rFonts w:ascii="Palatino Linotype" w:eastAsia="Calibri" w:hAnsi="Palatino Linotype" w:cs="Arial"/>
                <w:b/>
                <w:color w:val="FFFFFF" w:themeColor="background1"/>
                <w:sz w:val="22"/>
                <w:szCs w:val="22"/>
                <w:lang w:val="es-ES_tradnl"/>
              </w:rPr>
              <w:t>No</w:t>
            </w:r>
          </w:p>
        </w:tc>
        <w:tc>
          <w:tcPr>
            <w:tcW w:w="284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2761A86" w14:textId="77777777" w:rsidR="00201764" w:rsidRPr="00F0430A" w:rsidRDefault="00201764" w:rsidP="009D33F9">
            <w:pPr>
              <w:suppressAutoHyphens/>
              <w:spacing w:line="276" w:lineRule="auto"/>
              <w:jc w:val="center"/>
              <w:rPr>
                <w:rFonts w:ascii="Palatino Linotype" w:eastAsia="Calibri" w:hAnsi="Palatino Linotype" w:cs="Arial"/>
                <w:b/>
                <w:color w:val="FFFFFF" w:themeColor="background1"/>
                <w:sz w:val="22"/>
                <w:szCs w:val="22"/>
                <w:lang w:val="es-ES_tradnl"/>
              </w:rPr>
            </w:pPr>
            <w:r w:rsidRPr="00F0430A">
              <w:rPr>
                <w:rFonts w:ascii="Palatino Linotype" w:eastAsia="Calibri" w:hAnsi="Palatino Linotype" w:cs="Arial"/>
                <w:b/>
                <w:color w:val="FFFFFF" w:themeColor="background1"/>
                <w:sz w:val="22"/>
                <w:szCs w:val="22"/>
                <w:lang w:val="es-ES_tradnl"/>
              </w:rPr>
              <w:t>Solicitud</w:t>
            </w:r>
          </w:p>
        </w:tc>
        <w:tc>
          <w:tcPr>
            <w:tcW w:w="425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7E448D8" w14:textId="77777777" w:rsidR="00201764" w:rsidRPr="00F0430A" w:rsidRDefault="00201764" w:rsidP="009D33F9">
            <w:pPr>
              <w:suppressAutoHyphens/>
              <w:spacing w:line="276" w:lineRule="auto"/>
              <w:jc w:val="center"/>
              <w:rPr>
                <w:rFonts w:ascii="Palatino Linotype" w:eastAsia="Calibri" w:hAnsi="Palatino Linotype" w:cs="Arial"/>
                <w:b/>
                <w:color w:val="FFFFFF" w:themeColor="background1"/>
                <w:sz w:val="22"/>
                <w:szCs w:val="22"/>
                <w:lang w:val="es-ES_tradnl"/>
              </w:rPr>
            </w:pPr>
            <w:r w:rsidRPr="00F0430A">
              <w:rPr>
                <w:rFonts w:ascii="Palatino Linotype" w:eastAsia="Calibri" w:hAnsi="Palatino Linotype" w:cs="Arial"/>
                <w:b/>
                <w:color w:val="FFFFFF" w:themeColor="background1"/>
                <w:sz w:val="22"/>
                <w:szCs w:val="22"/>
                <w:lang w:val="es-ES_tradnl" w:eastAsia="en-US"/>
              </w:rPr>
              <w:t>Respuesta</w:t>
            </w:r>
          </w:p>
        </w:tc>
        <w:tc>
          <w:tcPr>
            <w:tcW w:w="113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BCB48DB" w14:textId="77777777" w:rsidR="00201764" w:rsidRPr="00F0430A" w:rsidRDefault="00201764" w:rsidP="009D33F9">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F0430A">
              <w:rPr>
                <w:rFonts w:ascii="Palatino Linotype" w:eastAsia="Calibri" w:hAnsi="Palatino Linotype" w:cs="Arial"/>
                <w:b/>
                <w:color w:val="FFFFFF" w:themeColor="background1"/>
                <w:sz w:val="22"/>
                <w:szCs w:val="22"/>
                <w:lang w:val="es-ES_tradnl" w:eastAsia="en-US"/>
              </w:rPr>
              <w:t>Colma</w:t>
            </w:r>
          </w:p>
        </w:tc>
      </w:tr>
      <w:tr w:rsidR="00201764" w:rsidRPr="00F0430A" w14:paraId="07B958E3"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3E92269" w14:textId="77777777" w:rsidR="00201764" w:rsidRPr="00F0430A" w:rsidRDefault="00201764" w:rsidP="009D33F9">
            <w:pPr>
              <w:numPr>
                <w:ilvl w:val="0"/>
                <w:numId w:val="23"/>
              </w:numPr>
              <w:autoSpaceDE w:val="0"/>
              <w:autoSpaceDN w:val="0"/>
              <w:adjustRightInd w:val="0"/>
              <w:ind w:left="0"/>
              <w:contextualSpacing/>
              <w:jc w:val="center"/>
              <w:rPr>
                <w:rFonts w:ascii="Palatino Linotype" w:eastAsia="Calibri" w:hAnsi="Palatino Linotype" w:cs="Verdana"/>
                <w:sz w:val="22"/>
                <w:szCs w:val="22"/>
                <w:lang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D9E0EC" w14:textId="4F39CBC5" w:rsidR="00201764" w:rsidRPr="00F0430A" w:rsidRDefault="00201764" w:rsidP="009D33F9">
            <w:pPr>
              <w:autoSpaceDE w:val="0"/>
              <w:autoSpaceDN w:val="0"/>
              <w:adjustRightInd w:val="0"/>
              <w:contextualSpacing/>
              <w:jc w:val="both"/>
              <w:rPr>
                <w:rFonts w:ascii="Palatino Linotype" w:eastAsia="Calibri" w:hAnsi="Palatino Linotype" w:cs="Verdana"/>
                <w:sz w:val="22"/>
                <w:szCs w:val="22"/>
                <w:lang w:eastAsia="en-US"/>
              </w:rPr>
            </w:pPr>
            <w:r w:rsidRPr="00F0430A">
              <w:rPr>
                <w:rFonts w:ascii="Palatino Linotype" w:hAnsi="Palatino Linotype"/>
                <w:bCs/>
                <w:i/>
                <w:sz w:val="22"/>
                <w:szCs w:val="20"/>
                <w:lang w:val="es-ES_tradnl"/>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sub dirección de finanzas del IMIEM</w:t>
            </w:r>
            <w:r w:rsidRPr="00F0430A">
              <w:rPr>
                <w:rFonts w:ascii="Palatino Linotype" w:hAnsi="Palatino Linotype"/>
                <w:bCs/>
                <w:i/>
                <w:sz w:val="22"/>
                <w:szCs w:val="20"/>
              </w:rPr>
              <w:t>, en el periodo del 15 de junio al 30 de julio de 2021…</w:t>
            </w:r>
            <w:r w:rsidRPr="00F0430A">
              <w:rPr>
                <w:rFonts w:ascii="Palatino Linotype" w:hAnsi="Palatino Linotype"/>
                <w:bCs/>
                <w:i/>
                <w:sz w:val="22"/>
                <w:szCs w:val="20"/>
                <w:lang w:val="es-ES_tradnl"/>
              </w:rPr>
              <w:t>”(sic)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43DFAAD" w14:textId="64F3D319" w:rsidR="000C3FBE" w:rsidRPr="00F0430A" w:rsidRDefault="00201764"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000C3FBE" w:rsidRPr="00F0430A">
              <w:rPr>
                <w:rFonts w:ascii="Palatino Linotype" w:hAnsi="Palatino Linotype"/>
                <w:b/>
                <w:bCs/>
                <w:sz w:val="22"/>
                <w:szCs w:val="22"/>
                <w:lang w:val="es-ES_tradnl"/>
              </w:rPr>
              <w:t>EL SUJETO OBLIGADO</w:t>
            </w:r>
            <w:r w:rsidR="000C3FBE" w:rsidRPr="00F0430A">
              <w:rPr>
                <w:rFonts w:ascii="Palatino Linotype" w:hAnsi="Palatino Linotype"/>
                <w:bCs/>
                <w:sz w:val="22"/>
                <w:szCs w:val="22"/>
                <w:lang w:val="es-ES_tradnl"/>
              </w:rPr>
              <w:t xml:space="preserve"> </w:t>
            </w:r>
            <w:r w:rsidR="006C5E45">
              <w:rPr>
                <w:rFonts w:ascii="Palatino Linotype" w:hAnsi="Palatino Linotype"/>
                <w:bCs/>
                <w:sz w:val="22"/>
                <w:szCs w:val="22"/>
                <w:lang w:val="es-ES_tradnl"/>
              </w:rPr>
              <w:t>adjuntó</w:t>
            </w:r>
            <w:r w:rsidR="000C3FBE" w:rsidRPr="00F0430A">
              <w:rPr>
                <w:rFonts w:ascii="Palatino Linotype" w:hAnsi="Palatino Linotype"/>
                <w:bCs/>
                <w:sz w:val="22"/>
                <w:szCs w:val="22"/>
                <w:lang w:val="es-ES_tradnl"/>
              </w:rPr>
              <w:t xml:space="preserve"> </w:t>
            </w:r>
            <w:r w:rsidR="003033F0">
              <w:rPr>
                <w:rFonts w:ascii="Palatino Linotype" w:hAnsi="Palatino Linotype"/>
                <w:bCs/>
                <w:sz w:val="22"/>
                <w:szCs w:val="22"/>
                <w:lang w:val="es-ES_tradnl"/>
              </w:rPr>
              <w:t xml:space="preserve">el </w:t>
            </w:r>
            <w:r w:rsidR="000C3FBE"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 xml:space="preserve">recibido por </w:t>
            </w:r>
            <w:r w:rsidR="00EE5CF4" w:rsidRPr="00F0430A">
              <w:rPr>
                <w:rFonts w:ascii="Palatino Linotype" w:hAnsi="Palatino Linotype"/>
                <w:bCs/>
                <w:sz w:val="22"/>
                <w:szCs w:val="22"/>
                <w:lang w:val="es-ES_tradnl"/>
              </w:rPr>
              <w:t>la</w:t>
            </w:r>
            <w:r w:rsidR="000C3FBE" w:rsidRPr="00F0430A">
              <w:rPr>
                <w:rFonts w:ascii="Palatino Linotype" w:hAnsi="Palatino Linotype"/>
                <w:bCs/>
                <w:sz w:val="22"/>
                <w:szCs w:val="22"/>
                <w:lang w:val="es-ES_tradnl"/>
              </w:rPr>
              <w:t xml:space="preserve"> Subdirección de Finanzas, sin embargo, de la revisión efectuada a tales documentales en las paginas 234, 235 y 236 se advierte que testo información pública, como lo</w:t>
            </w:r>
            <w:r w:rsidR="003033F0">
              <w:rPr>
                <w:rFonts w:ascii="Palatino Linotype" w:hAnsi="Palatino Linotype"/>
                <w:bCs/>
                <w:sz w:val="22"/>
                <w:szCs w:val="22"/>
                <w:lang w:val="es-ES_tradnl"/>
              </w:rPr>
              <w:t>,</w:t>
            </w:r>
            <w:r w:rsidR="000C3FBE" w:rsidRPr="00F0430A">
              <w:rPr>
                <w:rFonts w:ascii="Palatino Linotype" w:hAnsi="Palatino Linotype"/>
                <w:bCs/>
                <w:sz w:val="22"/>
                <w:szCs w:val="22"/>
                <w:lang w:val="es-ES_tradnl"/>
              </w:rPr>
              <w:t xml:space="preserve"> e</w:t>
            </w:r>
            <w:r w:rsidR="006C5E45">
              <w:rPr>
                <w:rFonts w:ascii="Palatino Linotype" w:hAnsi="Palatino Linotype"/>
                <w:bCs/>
                <w:sz w:val="22"/>
                <w:szCs w:val="22"/>
                <w:lang w:val="es-ES_tradnl"/>
              </w:rPr>
              <w:t>s las cadenas digitales del SAT</w:t>
            </w:r>
            <w:r w:rsidR="000C3FBE" w:rsidRPr="00F0430A">
              <w:rPr>
                <w:rFonts w:ascii="Palatino Linotype" w:hAnsi="Palatino Linotype"/>
                <w:bCs/>
                <w:sz w:val="22"/>
                <w:szCs w:val="22"/>
                <w:lang w:val="es-ES_tradnl"/>
              </w:rPr>
              <w:t xml:space="preserve"> de una factura, mismo que no </w:t>
            </w:r>
            <w:r w:rsidR="000C3FBE" w:rsidRPr="00F0430A">
              <w:rPr>
                <w:rFonts w:ascii="Palatino Linotype" w:hAnsi="Palatino Linotype"/>
                <w:bCs/>
                <w:sz w:val="22"/>
                <w:szCs w:val="22"/>
                <w:lang w:val="es-ES_tradnl"/>
              </w:rPr>
              <w:lastRenderedPageBreak/>
              <w:t xml:space="preserve">arroja información confidencial, puesto que </w:t>
            </w:r>
            <w:r w:rsidR="006C5E45">
              <w:rPr>
                <w:rFonts w:ascii="Palatino Linotype" w:hAnsi="Palatino Linotype"/>
                <w:bCs/>
                <w:sz w:val="22"/>
                <w:szCs w:val="22"/>
                <w:lang w:val="es-ES_tradnl"/>
              </w:rPr>
              <w:t>|</w:t>
            </w:r>
            <w:r w:rsidR="000C3FBE" w:rsidRPr="00F0430A">
              <w:rPr>
                <w:rFonts w:ascii="Palatino Linotype" w:hAnsi="Palatino Linotype"/>
                <w:bCs/>
                <w:sz w:val="22"/>
                <w:szCs w:val="22"/>
                <w:lang w:val="es-ES_tradnl"/>
              </w:rPr>
              <w:t>le da validez a tales f</w:t>
            </w:r>
            <w:r w:rsidR="00CB34F3" w:rsidRPr="00F0430A">
              <w:rPr>
                <w:rFonts w:ascii="Palatino Linotype" w:hAnsi="Palatino Linotype"/>
                <w:bCs/>
                <w:sz w:val="22"/>
                <w:szCs w:val="22"/>
                <w:lang w:val="es-ES_tradnl"/>
              </w:rPr>
              <w:t xml:space="preserve">acturas, por otra parte, para el caso de los oficios generados se encuentran incompletos. </w:t>
            </w:r>
          </w:p>
          <w:p w14:paraId="5E96A236" w14:textId="7CD2BD2F" w:rsidR="000C3FBE" w:rsidRPr="00F0430A" w:rsidRDefault="000C3FBE"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Por otro lado, no existe un orden en las documentales enviadas y recibidas al área, misma que causa confusión a la hora de revisar los soportes documentales.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D9E1B6"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68B4D2C4"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7C068643"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3BB09F72" w14:textId="77777777" w:rsidR="000C3FBE" w:rsidRPr="00F0430A" w:rsidRDefault="000C3FBE" w:rsidP="009D33F9">
            <w:pPr>
              <w:tabs>
                <w:tab w:val="left" w:pos="567"/>
              </w:tabs>
              <w:suppressAutoHyphens/>
              <w:spacing w:line="276" w:lineRule="auto"/>
              <w:jc w:val="center"/>
              <w:rPr>
                <w:rFonts w:ascii="Palatino Linotype" w:hAnsi="Palatino Linotype"/>
                <w:b/>
                <w:sz w:val="22"/>
                <w:szCs w:val="22"/>
                <w:lang w:val="es-ES_tradnl"/>
              </w:rPr>
            </w:pPr>
          </w:p>
          <w:p w14:paraId="01E1BD7F" w14:textId="77777777" w:rsidR="000C3FBE" w:rsidRPr="00F0430A" w:rsidRDefault="000C3FBE" w:rsidP="009D33F9">
            <w:pPr>
              <w:tabs>
                <w:tab w:val="left" w:pos="567"/>
              </w:tabs>
              <w:suppressAutoHyphens/>
              <w:spacing w:line="276" w:lineRule="auto"/>
              <w:jc w:val="center"/>
              <w:rPr>
                <w:rFonts w:ascii="Palatino Linotype" w:hAnsi="Palatino Linotype"/>
                <w:b/>
                <w:sz w:val="22"/>
                <w:szCs w:val="22"/>
                <w:lang w:val="es-ES_tradnl"/>
              </w:rPr>
            </w:pPr>
          </w:p>
          <w:p w14:paraId="4C2F65E3" w14:textId="77777777" w:rsidR="000C3FBE" w:rsidRPr="00F0430A" w:rsidRDefault="000C3FBE" w:rsidP="009D33F9">
            <w:pPr>
              <w:tabs>
                <w:tab w:val="left" w:pos="567"/>
              </w:tabs>
              <w:suppressAutoHyphens/>
              <w:spacing w:line="276" w:lineRule="auto"/>
              <w:jc w:val="center"/>
              <w:rPr>
                <w:rFonts w:ascii="Palatino Linotype" w:hAnsi="Palatino Linotype"/>
                <w:b/>
                <w:sz w:val="22"/>
                <w:szCs w:val="22"/>
                <w:lang w:val="es-ES_tradnl"/>
              </w:rPr>
            </w:pPr>
          </w:p>
          <w:p w14:paraId="2159A91C" w14:textId="7AFC00B8" w:rsidR="00201764" w:rsidRPr="00F0430A" w:rsidRDefault="000C3FBE"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4C17F262"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3BB67" w14:textId="6A8388D3"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092E772" w14:textId="6063D6DF" w:rsidR="00201764" w:rsidRPr="00F0430A" w:rsidRDefault="00201764" w:rsidP="009D33F9">
            <w:pPr>
              <w:widowControl w:val="0"/>
              <w:suppressAutoHyphens/>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dirección general del hospital para el niño del IMIEM</w:t>
            </w:r>
            <w:r w:rsidRPr="00F0430A">
              <w:rPr>
                <w:rFonts w:ascii="Palatino Linotype" w:hAnsi="Palatino Linotype"/>
                <w:bCs/>
                <w:i/>
                <w:sz w:val="22"/>
                <w:szCs w:val="20"/>
              </w:rPr>
              <w:t>, en el periodo del 15 de junio al 30 de julio de 2021…</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3BAEAAC" w14:textId="5AC55C2B" w:rsidR="00CB34F3" w:rsidRPr="000632B5" w:rsidRDefault="000C3FBE"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oficios </w:t>
            </w:r>
            <w:r w:rsidR="006C5E45">
              <w:rPr>
                <w:rFonts w:ascii="Palatino Linotype" w:hAnsi="Palatino Linotype"/>
                <w:bCs/>
                <w:sz w:val="22"/>
                <w:szCs w:val="22"/>
                <w:lang w:val="es-ES_tradnl"/>
              </w:rPr>
              <w:t xml:space="preserve">de </w:t>
            </w:r>
            <w:r w:rsidR="00CB34F3" w:rsidRPr="00F0430A">
              <w:rPr>
                <w:rFonts w:ascii="Palatino Linotype" w:hAnsi="Palatino Linotype"/>
                <w:bCs/>
                <w:sz w:val="22"/>
                <w:szCs w:val="22"/>
                <w:lang w:val="es-ES_tradnl"/>
              </w:rPr>
              <w:t xml:space="preserve">la Dirección General del Hospital para el niño, </w:t>
            </w:r>
            <w:r w:rsidRPr="00F0430A">
              <w:rPr>
                <w:rFonts w:ascii="Palatino Linotype" w:hAnsi="Palatino Linotype"/>
                <w:bCs/>
                <w:sz w:val="22"/>
                <w:szCs w:val="22"/>
                <w:lang w:val="es-ES_tradnl"/>
              </w:rPr>
              <w:t xml:space="preserve">en los cuales se testó información considera de carácter </w:t>
            </w:r>
            <w:r w:rsidR="00CB34F3" w:rsidRPr="00F0430A">
              <w:rPr>
                <w:rFonts w:ascii="Palatino Linotype" w:hAnsi="Palatino Linotype"/>
                <w:bCs/>
                <w:sz w:val="22"/>
                <w:szCs w:val="22"/>
                <w:lang w:val="es-ES_tradnl"/>
              </w:rPr>
              <w:t>público</w:t>
            </w:r>
            <w:r w:rsidRPr="00F0430A">
              <w:rPr>
                <w:rFonts w:ascii="Palatino Linotype" w:hAnsi="Palatino Linotype"/>
                <w:bCs/>
                <w:sz w:val="22"/>
                <w:szCs w:val="22"/>
                <w:lang w:val="es-ES_tradnl"/>
              </w:rPr>
              <w:t>, misma</w:t>
            </w:r>
            <w:r w:rsidR="00CB34F3" w:rsidRPr="00F0430A">
              <w:rPr>
                <w:rFonts w:ascii="Palatino Linotype" w:hAnsi="Palatino Linotype"/>
                <w:bCs/>
                <w:sz w:val="22"/>
                <w:szCs w:val="22"/>
                <w:lang w:val="es-ES_tradnl"/>
              </w:rPr>
              <w:t>s</w:t>
            </w:r>
            <w:r w:rsidRPr="00F0430A">
              <w:rPr>
                <w:rFonts w:ascii="Palatino Linotype" w:hAnsi="Palatino Linotype"/>
                <w:bCs/>
                <w:sz w:val="22"/>
                <w:szCs w:val="22"/>
                <w:lang w:val="es-ES_tradnl"/>
              </w:rPr>
              <w:t xml:space="preserve"> que se encuentra</w:t>
            </w:r>
            <w:r w:rsidR="00CB34F3" w:rsidRPr="00F0430A">
              <w:rPr>
                <w:rFonts w:ascii="Palatino Linotype" w:hAnsi="Palatino Linotype"/>
                <w:bCs/>
                <w:sz w:val="22"/>
                <w:szCs w:val="22"/>
                <w:lang w:val="es-ES_tradnl"/>
              </w:rPr>
              <w:t>n</w:t>
            </w:r>
            <w:r w:rsidRPr="00F0430A">
              <w:rPr>
                <w:rFonts w:ascii="Palatino Linotype" w:hAnsi="Palatino Linotype"/>
                <w:bCs/>
                <w:sz w:val="22"/>
                <w:szCs w:val="22"/>
                <w:lang w:val="es-ES_tradnl"/>
              </w:rPr>
              <w:t xml:space="preserve"> en la</w:t>
            </w:r>
            <w:r w:rsidR="00CB34F3" w:rsidRPr="00F0430A">
              <w:rPr>
                <w:rFonts w:ascii="Palatino Linotype" w:hAnsi="Palatino Linotype"/>
                <w:bCs/>
                <w:sz w:val="22"/>
                <w:szCs w:val="22"/>
                <w:lang w:val="es-ES_tradnl"/>
              </w:rPr>
              <w:t>s páginas 81, 95, 116, 123, 142, 144, 3030, 434, 879, 1105, 1106, 1108, 1109, 1110, 1136, 1157, 1157, 1163.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99566"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54754222"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3176ECDE"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3A69C44F"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069CE55E" w14:textId="336ED15B" w:rsidR="00201764" w:rsidRPr="00F0430A" w:rsidRDefault="00CB34F3"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486BBB6C"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DBA6C06"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F488" w14:textId="2A757EFA" w:rsidR="00201764" w:rsidRPr="00F0430A" w:rsidRDefault="00201764" w:rsidP="009D33F9">
            <w:pPr>
              <w:widowControl w:val="0"/>
              <w:suppressAutoHyphens/>
              <w:jc w:val="both"/>
              <w:rPr>
                <w:rFonts w:ascii="Palatino Linotype" w:eastAsiaTheme="minorHAnsi" w:hAnsi="Palatino Linotype"/>
                <w:sz w:val="22"/>
                <w:szCs w:val="22"/>
                <w:lang w:eastAsia="en-US"/>
              </w:rPr>
            </w:pPr>
            <w:r w:rsidRPr="00F0430A">
              <w:rPr>
                <w:rFonts w:ascii="Palatino Linotype" w:hAnsi="Palatino Linotype"/>
                <w:bCs/>
                <w:i/>
                <w:sz w:val="22"/>
                <w:szCs w:val="20"/>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dirección de administración y finanzas del IMIEM</w:t>
            </w:r>
            <w:r w:rsidRPr="00F0430A">
              <w:rPr>
                <w:rFonts w:ascii="Palatino Linotype" w:hAnsi="Palatino Linotype"/>
                <w:bCs/>
                <w:i/>
                <w:sz w:val="22"/>
                <w:szCs w:val="20"/>
              </w:rPr>
              <w:t xml:space="preserve">, en el periodo del 15 </w:t>
            </w:r>
            <w:r w:rsidR="0023078E" w:rsidRPr="00F0430A">
              <w:rPr>
                <w:rFonts w:ascii="Palatino Linotype" w:hAnsi="Palatino Linotype"/>
                <w:bCs/>
                <w:i/>
                <w:sz w:val="22"/>
                <w:szCs w:val="20"/>
              </w:rPr>
              <w:t>de junio al 30 de julio de 2021…</w:t>
            </w:r>
            <w:r w:rsidRPr="00F0430A">
              <w:rPr>
                <w:rFonts w:ascii="Palatino Linotype" w:hAnsi="Palatino Linotype"/>
                <w:bCs/>
                <w:i/>
                <w:sz w:val="22"/>
                <w:szCs w:val="20"/>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0C5ED38" w14:textId="0F6E73F6" w:rsidR="00D81445" w:rsidRDefault="00CB34F3"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w:t>
            </w:r>
            <w:r w:rsidR="006C5E45">
              <w:rPr>
                <w:rFonts w:ascii="Palatino Linotype" w:hAnsi="Palatino Linotype"/>
                <w:bCs/>
                <w:sz w:val="22"/>
                <w:szCs w:val="22"/>
                <w:lang w:val="es-ES_tradnl"/>
              </w:rPr>
              <w:t xml:space="preserve">el </w:t>
            </w:r>
            <w:r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recibido</w:t>
            </w:r>
            <w:r w:rsidRPr="00F0430A">
              <w:rPr>
                <w:rFonts w:ascii="Palatino Linotype" w:hAnsi="Palatino Linotype"/>
                <w:bCs/>
                <w:sz w:val="22"/>
                <w:szCs w:val="22"/>
                <w:lang w:val="es-ES_tradnl"/>
              </w:rPr>
              <w:t xml:space="preserve"> </w:t>
            </w:r>
            <w:r w:rsidR="006C5E45">
              <w:rPr>
                <w:rFonts w:ascii="Palatino Linotype" w:hAnsi="Palatino Linotype"/>
                <w:bCs/>
                <w:sz w:val="22"/>
                <w:szCs w:val="22"/>
                <w:lang w:val="es-ES_tradnl"/>
              </w:rPr>
              <w:t>por</w:t>
            </w:r>
            <w:r w:rsidRPr="00F0430A">
              <w:rPr>
                <w:rFonts w:ascii="Palatino Linotype" w:hAnsi="Palatino Linotype"/>
                <w:bCs/>
                <w:sz w:val="22"/>
                <w:szCs w:val="22"/>
                <w:lang w:val="es-ES_tradnl"/>
              </w:rPr>
              <w:t xml:space="preserve"> la  Dirección de Administración y Finanzas, sin embargo, de la revisión efectuada a tales documentales, </w:t>
            </w:r>
            <w:r w:rsidR="00EE5CF4" w:rsidRPr="00F0430A">
              <w:rPr>
                <w:rFonts w:ascii="Palatino Linotype" w:hAnsi="Palatino Linotype"/>
                <w:bCs/>
                <w:sz w:val="22"/>
                <w:szCs w:val="22"/>
                <w:lang w:val="es-ES_tradnl"/>
              </w:rPr>
              <w:t xml:space="preserve">en las </w:t>
            </w:r>
            <w:r w:rsidR="00D81445" w:rsidRPr="00F0430A">
              <w:rPr>
                <w:rFonts w:ascii="Palatino Linotype" w:hAnsi="Palatino Linotype"/>
                <w:bCs/>
                <w:sz w:val="22"/>
                <w:szCs w:val="22"/>
                <w:lang w:val="es-ES_tradnl"/>
              </w:rPr>
              <w:t>páginas</w:t>
            </w:r>
            <w:r w:rsidR="00EE5CF4" w:rsidRPr="00F0430A">
              <w:rPr>
                <w:rFonts w:ascii="Palatino Linotype" w:hAnsi="Palatino Linotype"/>
                <w:bCs/>
                <w:sz w:val="22"/>
                <w:szCs w:val="22"/>
                <w:lang w:val="es-ES_tradnl"/>
              </w:rPr>
              <w:t xml:space="preserve"> 133 y 134,</w:t>
            </w:r>
            <w:r w:rsidRPr="00F0430A">
              <w:rPr>
                <w:rFonts w:ascii="Palatino Linotype" w:hAnsi="Palatino Linotype"/>
                <w:bCs/>
                <w:sz w:val="22"/>
                <w:szCs w:val="22"/>
                <w:lang w:val="es-ES_tradnl"/>
              </w:rPr>
              <w:t xml:space="preserve"> se advierte que testo información </w:t>
            </w:r>
            <w:r w:rsidR="00D81445" w:rsidRPr="00F0430A">
              <w:rPr>
                <w:rFonts w:ascii="Palatino Linotype" w:hAnsi="Palatino Linotype"/>
                <w:bCs/>
                <w:sz w:val="22"/>
                <w:szCs w:val="22"/>
                <w:lang w:val="es-ES_tradnl"/>
              </w:rPr>
              <w:t xml:space="preserve">pública. </w:t>
            </w:r>
          </w:p>
          <w:p w14:paraId="1D940927" w14:textId="77777777" w:rsidR="006C5E45" w:rsidRPr="00F0430A" w:rsidRDefault="006C5E45" w:rsidP="009D33F9">
            <w:pPr>
              <w:tabs>
                <w:tab w:val="left" w:pos="567"/>
              </w:tabs>
              <w:suppressAutoHyphens/>
              <w:spacing w:line="276" w:lineRule="auto"/>
              <w:jc w:val="both"/>
              <w:rPr>
                <w:rFonts w:ascii="Palatino Linotype" w:hAnsi="Palatino Linotype"/>
                <w:bCs/>
                <w:sz w:val="22"/>
                <w:szCs w:val="22"/>
                <w:lang w:val="es-ES_tradnl"/>
              </w:rPr>
            </w:pPr>
          </w:p>
          <w:p w14:paraId="3587AA6C" w14:textId="74D47F8C" w:rsidR="00201764" w:rsidRPr="00F0430A" w:rsidRDefault="00D81445"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Por otra parte, para los oficios elaborados por el área</w:t>
            </w:r>
            <w:r w:rsidR="006C5E45">
              <w:rPr>
                <w:rFonts w:ascii="Palatino Linotype" w:hAnsi="Palatino Linotype"/>
                <w:bCs/>
                <w:sz w:val="22"/>
                <w:szCs w:val="22"/>
                <w:lang w:val="es-ES_tradnl"/>
              </w:rPr>
              <w:t xml:space="preserve"> se adjuntaro</w:t>
            </w:r>
            <w:r w:rsidR="006C5E45" w:rsidRPr="00F0430A">
              <w:rPr>
                <w:rFonts w:ascii="Palatino Linotype" w:hAnsi="Palatino Linotype"/>
                <w:bCs/>
                <w:sz w:val="22"/>
                <w:szCs w:val="22"/>
                <w:lang w:val="es-ES_tradnl"/>
              </w:rPr>
              <w:t>n</w:t>
            </w:r>
            <w:r w:rsidRPr="00F0430A">
              <w:rPr>
                <w:rFonts w:ascii="Palatino Linotype" w:hAnsi="Palatino Linotype"/>
                <w:bCs/>
                <w:sz w:val="22"/>
                <w:szCs w:val="22"/>
                <w:lang w:val="es-ES_tradnl"/>
              </w:rPr>
              <w:t xml:space="preserve"> en el los emitidos del periodo solicitado por </w:t>
            </w:r>
            <w:r w:rsidRPr="00F0430A">
              <w:rPr>
                <w:rFonts w:ascii="Palatino Linotype" w:hAnsi="Palatino Linotype"/>
                <w:b/>
                <w:bCs/>
                <w:sz w:val="22"/>
                <w:szCs w:val="22"/>
                <w:lang w:val="es-ES_tradnl"/>
              </w:rPr>
              <w:t>EL RECURRENTE.</w:t>
            </w:r>
            <w:r w:rsidRPr="00F0430A">
              <w:rPr>
                <w:rFonts w:ascii="Palatino Linotype" w:hAnsi="Palatino Linotype"/>
                <w:bCs/>
                <w:sz w:val="22"/>
                <w:szCs w:val="22"/>
                <w:lang w:val="es-ES_trad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22BF52"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25128116" w14:textId="77777777" w:rsidR="00D81445" w:rsidRPr="00F0430A" w:rsidRDefault="00D81445" w:rsidP="009D33F9">
            <w:pPr>
              <w:tabs>
                <w:tab w:val="left" w:pos="567"/>
              </w:tabs>
              <w:suppressAutoHyphens/>
              <w:spacing w:line="276" w:lineRule="auto"/>
              <w:jc w:val="center"/>
              <w:rPr>
                <w:rFonts w:ascii="Palatino Linotype" w:hAnsi="Palatino Linotype"/>
                <w:b/>
                <w:sz w:val="22"/>
                <w:szCs w:val="22"/>
                <w:lang w:val="es-ES_tradnl"/>
              </w:rPr>
            </w:pPr>
          </w:p>
          <w:p w14:paraId="51EEE9BB" w14:textId="77777777" w:rsidR="00D81445" w:rsidRPr="00F0430A" w:rsidRDefault="00D81445" w:rsidP="009D33F9">
            <w:pPr>
              <w:tabs>
                <w:tab w:val="left" w:pos="567"/>
              </w:tabs>
              <w:suppressAutoHyphens/>
              <w:spacing w:line="276" w:lineRule="auto"/>
              <w:jc w:val="center"/>
              <w:rPr>
                <w:rFonts w:ascii="Palatino Linotype" w:hAnsi="Palatino Linotype"/>
                <w:b/>
                <w:sz w:val="22"/>
                <w:szCs w:val="22"/>
                <w:lang w:val="es-ES_tradnl"/>
              </w:rPr>
            </w:pPr>
          </w:p>
          <w:p w14:paraId="55898260" w14:textId="77777777" w:rsidR="00D81445" w:rsidRPr="00F0430A" w:rsidRDefault="00D81445" w:rsidP="009D33F9">
            <w:pPr>
              <w:tabs>
                <w:tab w:val="left" w:pos="567"/>
              </w:tabs>
              <w:suppressAutoHyphens/>
              <w:spacing w:line="276" w:lineRule="auto"/>
              <w:jc w:val="center"/>
              <w:rPr>
                <w:rFonts w:ascii="Palatino Linotype" w:hAnsi="Palatino Linotype"/>
                <w:b/>
                <w:sz w:val="22"/>
                <w:szCs w:val="22"/>
                <w:lang w:val="es-ES_tradnl"/>
              </w:rPr>
            </w:pPr>
          </w:p>
          <w:p w14:paraId="175B75BE" w14:textId="77777777" w:rsidR="00D81445" w:rsidRPr="00F0430A" w:rsidRDefault="00D81445" w:rsidP="009D33F9">
            <w:pPr>
              <w:tabs>
                <w:tab w:val="left" w:pos="567"/>
              </w:tabs>
              <w:suppressAutoHyphens/>
              <w:spacing w:line="276" w:lineRule="auto"/>
              <w:jc w:val="center"/>
              <w:rPr>
                <w:rFonts w:ascii="Palatino Linotype" w:hAnsi="Palatino Linotype"/>
                <w:b/>
                <w:sz w:val="22"/>
                <w:szCs w:val="22"/>
                <w:lang w:val="es-ES_tradnl"/>
              </w:rPr>
            </w:pPr>
          </w:p>
          <w:p w14:paraId="30A1C0BC" w14:textId="2AC0BDD6" w:rsidR="00D81445" w:rsidRPr="00F0430A" w:rsidRDefault="00D81445"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6C468B58"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1F0E1"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D82CEFE" w14:textId="5DBC2C0A"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 xml:space="preserve">sub dirección </w:t>
            </w:r>
            <w:r w:rsidRPr="00F0430A">
              <w:rPr>
                <w:rFonts w:ascii="Palatino Linotype" w:hAnsi="Palatino Linotype"/>
                <w:b/>
                <w:bCs/>
                <w:i/>
                <w:sz w:val="22"/>
                <w:szCs w:val="20"/>
              </w:rPr>
              <w:lastRenderedPageBreak/>
              <w:t>de administración del IMIEM</w:t>
            </w:r>
            <w:r w:rsidRPr="00F0430A">
              <w:rPr>
                <w:rFonts w:ascii="Palatino Linotype" w:hAnsi="Palatino Linotype"/>
                <w:bCs/>
                <w:i/>
                <w:sz w:val="22"/>
                <w:szCs w:val="20"/>
              </w:rPr>
              <w:t>, en el periodo del 15 de junio al 30 de julio de 2021</w:t>
            </w:r>
            <w:r w:rsidR="0023078E" w:rsidRPr="00F0430A">
              <w:rPr>
                <w:rFonts w:ascii="Palatino Linotype" w:hAnsi="Palatino Linotype"/>
                <w:bCs/>
                <w:i/>
                <w:sz w:val="22"/>
                <w:szCs w:val="20"/>
              </w:rPr>
              <w:t>…</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1F1C8" w14:textId="4F8C61F0" w:rsidR="006C5E45" w:rsidRDefault="00945847" w:rsidP="006C5E45">
            <w:pPr>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lastRenderedPageBreak/>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w:t>
            </w:r>
            <w:r w:rsidR="006C5E45">
              <w:rPr>
                <w:rFonts w:ascii="Palatino Linotype" w:hAnsi="Palatino Linotype"/>
                <w:bCs/>
                <w:sz w:val="22"/>
                <w:szCs w:val="22"/>
                <w:lang w:val="es-ES_tradnl"/>
              </w:rPr>
              <w:t xml:space="preserve">el </w:t>
            </w:r>
            <w:r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recibido</w:t>
            </w:r>
            <w:r w:rsidRPr="00F0430A">
              <w:rPr>
                <w:rFonts w:ascii="Palatino Linotype" w:hAnsi="Palatino Linotype"/>
                <w:bCs/>
                <w:sz w:val="22"/>
                <w:szCs w:val="22"/>
                <w:lang w:val="es-ES_tradnl"/>
              </w:rPr>
              <w:t xml:space="preserve"> a la </w:t>
            </w:r>
            <w:r w:rsidR="0097575A" w:rsidRPr="00F0430A">
              <w:rPr>
                <w:rFonts w:ascii="Palatino Linotype" w:hAnsi="Palatino Linotype"/>
                <w:bCs/>
                <w:sz w:val="22"/>
                <w:szCs w:val="22"/>
              </w:rPr>
              <w:t>Subdirección de Administración</w:t>
            </w:r>
            <w:r w:rsidRPr="00F0430A">
              <w:rPr>
                <w:rFonts w:ascii="Palatino Linotype" w:hAnsi="Palatino Linotype"/>
                <w:bCs/>
                <w:sz w:val="22"/>
                <w:szCs w:val="22"/>
                <w:lang w:val="es-ES_tradnl"/>
              </w:rPr>
              <w:t xml:space="preserve">, sin embargo, de la revisión efectuada a tales </w:t>
            </w:r>
            <w:r w:rsidRPr="00F0430A">
              <w:rPr>
                <w:rFonts w:ascii="Palatino Linotype" w:hAnsi="Palatino Linotype"/>
                <w:bCs/>
                <w:sz w:val="22"/>
                <w:szCs w:val="22"/>
                <w:lang w:val="es-ES_tradnl"/>
              </w:rPr>
              <w:lastRenderedPageBreak/>
              <w:t>documentales, en las páginas 691</w:t>
            </w:r>
            <w:r w:rsidR="006C5E45">
              <w:rPr>
                <w:rFonts w:ascii="Palatino Linotype" w:hAnsi="Palatino Linotype"/>
                <w:bCs/>
                <w:sz w:val="22"/>
                <w:szCs w:val="22"/>
                <w:lang w:val="es-ES_tradnl"/>
              </w:rPr>
              <w:t>, se advierte que testó</w:t>
            </w:r>
            <w:r w:rsidRPr="00F0430A">
              <w:rPr>
                <w:rFonts w:ascii="Palatino Linotype" w:hAnsi="Palatino Linotype"/>
                <w:bCs/>
                <w:sz w:val="22"/>
                <w:szCs w:val="22"/>
                <w:lang w:val="es-ES_tradnl"/>
              </w:rPr>
              <w:t xml:space="preserve"> información pública.</w:t>
            </w:r>
          </w:p>
          <w:p w14:paraId="0E4BA54B" w14:textId="0E728783" w:rsidR="00201764" w:rsidRPr="00F0430A" w:rsidRDefault="00945847" w:rsidP="000632B5">
            <w:pPr>
              <w:spacing w:line="276" w:lineRule="auto"/>
              <w:jc w:val="both"/>
              <w:rPr>
                <w:rFonts w:ascii="Palatino Linotype" w:hAnsi="Palatino Linotype"/>
                <w:bCs/>
                <w:sz w:val="22"/>
                <w:szCs w:val="22"/>
              </w:rPr>
            </w:pPr>
            <w:r w:rsidRPr="00F0430A">
              <w:rPr>
                <w:rFonts w:ascii="Palatino Linotype" w:hAnsi="Palatino Linotype"/>
                <w:bCs/>
                <w:sz w:val="22"/>
                <w:szCs w:val="22"/>
                <w:lang w:val="es-ES_tradnl"/>
              </w:rPr>
              <w:t xml:space="preserve">Por otra parte, para los oficios elaborados por el área no se llevan una secuencia en el número interno para el control.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10D882"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2C4EB7CA"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62ED7B93"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4BAAA346" w14:textId="771DB9BA" w:rsidR="00201764" w:rsidRPr="00F0430A" w:rsidRDefault="00945847"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3E9F8E54"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A3C8"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2041064" w14:textId="6CDB9A19"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 xml:space="preserve">dirección general del hospital de </w:t>
            </w:r>
            <w:proofErr w:type="spellStart"/>
            <w:r w:rsidRPr="00F0430A">
              <w:rPr>
                <w:rFonts w:ascii="Palatino Linotype" w:hAnsi="Palatino Linotype"/>
                <w:b/>
                <w:bCs/>
                <w:i/>
                <w:sz w:val="22"/>
                <w:szCs w:val="20"/>
              </w:rPr>
              <w:t>ginecologia</w:t>
            </w:r>
            <w:proofErr w:type="spellEnd"/>
            <w:r w:rsidRPr="00F0430A">
              <w:rPr>
                <w:rFonts w:ascii="Palatino Linotype" w:hAnsi="Palatino Linotype"/>
                <w:b/>
                <w:bCs/>
                <w:i/>
                <w:sz w:val="22"/>
                <w:szCs w:val="20"/>
              </w:rPr>
              <w:t xml:space="preserve"> y obstetricia del IMIEM</w:t>
            </w:r>
            <w:r w:rsidRPr="00F0430A">
              <w:rPr>
                <w:rFonts w:ascii="Palatino Linotype" w:hAnsi="Palatino Linotype"/>
                <w:bCs/>
                <w:i/>
                <w:sz w:val="22"/>
                <w:szCs w:val="20"/>
              </w:rPr>
              <w:t>, en el periodo del 15 de junio al 30 de julio de 2021</w:t>
            </w:r>
            <w:r w:rsidR="0023078E" w:rsidRPr="00F0430A">
              <w:rPr>
                <w:rFonts w:ascii="Palatino Linotype" w:hAnsi="Palatino Linotype"/>
                <w:bCs/>
                <w:i/>
                <w:sz w:val="22"/>
                <w:szCs w:val="20"/>
              </w:rPr>
              <w:t>…</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0F592EA" w14:textId="601E93BB" w:rsidR="00201764" w:rsidRPr="00F0430A" w:rsidRDefault="00427851" w:rsidP="006C5E45">
            <w:pPr>
              <w:tabs>
                <w:tab w:val="left" w:pos="567"/>
              </w:tabs>
              <w:suppressAutoHyphens/>
              <w:spacing w:line="276" w:lineRule="auto"/>
              <w:jc w:val="both"/>
              <w:rPr>
                <w:rFonts w:ascii="Palatino Linotype" w:hAnsi="Palatino Linotype"/>
                <w:sz w:val="22"/>
                <w:szCs w:val="22"/>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soporte documental </w:t>
            </w:r>
            <w:r w:rsidR="006C5E45">
              <w:rPr>
                <w:rFonts w:ascii="Palatino Linotype" w:hAnsi="Palatino Linotype"/>
                <w:bCs/>
                <w:sz w:val="22"/>
                <w:szCs w:val="22"/>
                <w:lang w:val="es-ES_tradnl"/>
              </w:rPr>
              <w:t>elaborado</w:t>
            </w:r>
            <w:r w:rsidRPr="00F0430A">
              <w:rPr>
                <w:rFonts w:ascii="Palatino Linotype" w:hAnsi="Palatino Linotype"/>
                <w:bCs/>
                <w:sz w:val="22"/>
                <w:szCs w:val="22"/>
                <w:lang w:val="es-ES_tradnl"/>
              </w:rPr>
              <w:t xml:space="preserve"> y recibido de la Dirección General del Hospital de </w:t>
            </w:r>
            <w:proofErr w:type="spellStart"/>
            <w:r w:rsidRPr="00F0430A">
              <w:rPr>
                <w:rFonts w:ascii="Palatino Linotype" w:hAnsi="Palatino Linotype"/>
                <w:bCs/>
                <w:sz w:val="22"/>
                <w:szCs w:val="22"/>
                <w:lang w:val="es-ES_tradnl"/>
              </w:rPr>
              <w:t>Ginecologia</w:t>
            </w:r>
            <w:proofErr w:type="spellEnd"/>
            <w:r w:rsidRPr="00F0430A">
              <w:rPr>
                <w:rFonts w:ascii="Palatino Linotype" w:hAnsi="Palatino Linotype"/>
                <w:bCs/>
                <w:sz w:val="22"/>
                <w:szCs w:val="22"/>
                <w:lang w:val="es-ES_tradnl"/>
              </w:rPr>
              <w:t xml:space="preserve"> y Obstetricia del, sin embargo, de la revisión efectuada tales documentales en las paginas 145, 489, 690 y 692 se advierte que testo información pública.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1D288"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23C79F09" w14:textId="77777777" w:rsidR="00AE0BC2" w:rsidRPr="00F0430A" w:rsidRDefault="00AE0BC2" w:rsidP="009D33F9">
            <w:pPr>
              <w:tabs>
                <w:tab w:val="left" w:pos="567"/>
              </w:tabs>
              <w:suppressAutoHyphens/>
              <w:spacing w:line="276" w:lineRule="auto"/>
              <w:jc w:val="center"/>
              <w:rPr>
                <w:rFonts w:ascii="Palatino Linotype" w:hAnsi="Palatino Linotype"/>
                <w:b/>
                <w:sz w:val="22"/>
                <w:szCs w:val="22"/>
                <w:lang w:val="es-ES_tradnl"/>
              </w:rPr>
            </w:pPr>
          </w:p>
          <w:p w14:paraId="3C2CE121" w14:textId="77777777" w:rsidR="00AE0BC2" w:rsidRPr="00F0430A" w:rsidRDefault="00AE0BC2" w:rsidP="009D33F9">
            <w:pPr>
              <w:tabs>
                <w:tab w:val="left" w:pos="567"/>
              </w:tabs>
              <w:suppressAutoHyphens/>
              <w:spacing w:line="276" w:lineRule="auto"/>
              <w:jc w:val="center"/>
              <w:rPr>
                <w:rFonts w:ascii="Palatino Linotype" w:hAnsi="Palatino Linotype"/>
                <w:b/>
                <w:sz w:val="22"/>
                <w:szCs w:val="22"/>
                <w:lang w:val="es-ES_tradnl"/>
              </w:rPr>
            </w:pPr>
          </w:p>
          <w:p w14:paraId="20C5860F" w14:textId="77777777" w:rsidR="00AE0BC2" w:rsidRPr="00F0430A" w:rsidRDefault="00AE0BC2" w:rsidP="009D33F9">
            <w:pPr>
              <w:tabs>
                <w:tab w:val="left" w:pos="567"/>
              </w:tabs>
              <w:suppressAutoHyphens/>
              <w:spacing w:line="276" w:lineRule="auto"/>
              <w:jc w:val="center"/>
              <w:rPr>
                <w:rFonts w:ascii="Palatino Linotype" w:hAnsi="Palatino Linotype"/>
                <w:b/>
                <w:sz w:val="22"/>
                <w:szCs w:val="22"/>
                <w:lang w:val="es-ES_tradnl"/>
              </w:rPr>
            </w:pPr>
          </w:p>
          <w:p w14:paraId="1EC675BD" w14:textId="7DBF0249" w:rsidR="00201764" w:rsidRPr="00F0430A" w:rsidRDefault="00AE0BC2"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670E9DC6"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0EFA"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45F33DC" w14:textId="7E3DB19C"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 xml:space="preserve">sub dirección administrativa del hospital de </w:t>
            </w:r>
            <w:proofErr w:type="spellStart"/>
            <w:r w:rsidRPr="00F0430A">
              <w:rPr>
                <w:rFonts w:ascii="Palatino Linotype" w:hAnsi="Palatino Linotype"/>
                <w:b/>
                <w:bCs/>
                <w:i/>
                <w:sz w:val="22"/>
                <w:szCs w:val="20"/>
              </w:rPr>
              <w:t>ginecologia</w:t>
            </w:r>
            <w:proofErr w:type="spellEnd"/>
            <w:r w:rsidRPr="00F0430A">
              <w:rPr>
                <w:rFonts w:ascii="Palatino Linotype" w:hAnsi="Palatino Linotype"/>
                <w:b/>
                <w:bCs/>
                <w:i/>
                <w:sz w:val="22"/>
                <w:szCs w:val="20"/>
              </w:rPr>
              <w:t xml:space="preserve"> y obstetricia </w:t>
            </w:r>
            <w:r w:rsidRPr="00F0430A">
              <w:rPr>
                <w:rFonts w:ascii="Palatino Linotype" w:hAnsi="Palatino Linotype"/>
                <w:bCs/>
                <w:i/>
                <w:sz w:val="22"/>
                <w:szCs w:val="20"/>
              </w:rPr>
              <w:t>del IMIEM, en el periodo del 15 de mayo al 30 de julio de 2021</w:t>
            </w:r>
            <w:r w:rsidR="0023078E" w:rsidRPr="00F0430A">
              <w:rPr>
                <w:rFonts w:ascii="Palatino Linotype" w:hAnsi="Palatino Linotype"/>
                <w:bCs/>
                <w:i/>
                <w:sz w:val="22"/>
                <w:szCs w:val="20"/>
              </w:rPr>
              <w:t>…</w:t>
            </w:r>
            <w:r w:rsidRPr="00F0430A">
              <w:rPr>
                <w:rFonts w:ascii="Palatino Linotype" w:hAnsi="Palatino Linotype"/>
                <w:bCs/>
                <w:i/>
                <w:sz w:val="22"/>
                <w:szCs w:val="20"/>
                <w:lang w:val="es-ES_tradnl"/>
              </w:rPr>
              <w:t>”(sic)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3554ABF" w14:textId="22DACCAC" w:rsidR="00201764" w:rsidRPr="00F0430A" w:rsidRDefault="00427851" w:rsidP="009D33F9">
            <w:pPr>
              <w:tabs>
                <w:tab w:val="left" w:pos="567"/>
              </w:tabs>
              <w:suppressAutoHyphens/>
              <w:spacing w:line="276" w:lineRule="auto"/>
              <w:jc w:val="both"/>
              <w:rPr>
                <w:rFonts w:ascii="Palatino Linotype" w:hAnsi="Palatino Linotype"/>
                <w:bCs/>
                <w:sz w:val="22"/>
                <w:szCs w:val="22"/>
              </w:rPr>
            </w:pPr>
            <w:r w:rsidRPr="00F0430A">
              <w:rPr>
                <w:rFonts w:ascii="Palatino Linotype" w:hAnsi="Palatino Linotype"/>
                <w:bCs/>
                <w:sz w:val="22"/>
                <w:szCs w:val="22"/>
              </w:rPr>
              <w:t xml:space="preserve">Mediante respuesta </w:t>
            </w:r>
            <w:r w:rsidRPr="00F0430A">
              <w:rPr>
                <w:rFonts w:ascii="Palatino Linotype" w:hAnsi="Palatino Linotype"/>
                <w:b/>
                <w:bCs/>
                <w:sz w:val="22"/>
                <w:szCs w:val="22"/>
              </w:rPr>
              <w:t xml:space="preserve">EL SUJETO OBLIGADO </w:t>
            </w:r>
            <w:r w:rsidRPr="00F0430A">
              <w:rPr>
                <w:rFonts w:ascii="Palatino Linotype" w:hAnsi="Palatino Linotype"/>
                <w:bCs/>
                <w:sz w:val="22"/>
                <w:szCs w:val="22"/>
              </w:rPr>
              <w:t>medularmente cambia la modalidad de entrega a consulta directa (in situ), para que sea de conocimiento los oficios recibidos y entregados de la Subdirección Administrativa del Hospital de Ginecología y Obstetricia del Instituto Materno Infantil del Estado de México.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6152C8"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48B1C63B" w14:textId="1CD459F4" w:rsidR="00201764" w:rsidRPr="00F0430A" w:rsidRDefault="00427851"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NO</w:t>
            </w:r>
          </w:p>
        </w:tc>
      </w:tr>
      <w:tr w:rsidR="00201764" w:rsidRPr="00F0430A" w14:paraId="0E5F1C6E"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6C794B0"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00306" w14:textId="4E414D3C"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 xml:space="preserve">sub </w:t>
            </w:r>
            <w:proofErr w:type="spellStart"/>
            <w:r w:rsidRPr="00F0430A">
              <w:rPr>
                <w:rFonts w:ascii="Palatino Linotype" w:hAnsi="Palatino Linotype"/>
                <w:b/>
                <w:bCs/>
                <w:i/>
                <w:sz w:val="22"/>
                <w:szCs w:val="20"/>
              </w:rPr>
              <w:t>direccion</w:t>
            </w:r>
            <w:proofErr w:type="spellEnd"/>
            <w:r w:rsidRPr="00F0430A">
              <w:rPr>
                <w:rFonts w:ascii="Palatino Linotype" w:hAnsi="Palatino Linotype"/>
                <w:b/>
                <w:bCs/>
                <w:i/>
                <w:sz w:val="22"/>
                <w:szCs w:val="20"/>
              </w:rPr>
              <w:t xml:space="preserve"> administrativa del centro de especialidades </w:t>
            </w:r>
            <w:proofErr w:type="spellStart"/>
            <w:r w:rsidRPr="00F0430A">
              <w:rPr>
                <w:rFonts w:ascii="Palatino Linotype" w:hAnsi="Palatino Linotype"/>
                <w:b/>
                <w:bCs/>
                <w:i/>
                <w:sz w:val="22"/>
                <w:szCs w:val="20"/>
              </w:rPr>
              <w:t>odontologicas</w:t>
            </w:r>
            <w:proofErr w:type="spellEnd"/>
            <w:r w:rsidRPr="00F0430A">
              <w:rPr>
                <w:rFonts w:ascii="Palatino Linotype" w:hAnsi="Palatino Linotype"/>
                <w:b/>
                <w:bCs/>
                <w:i/>
                <w:sz w:val="22"/>
                <w:szCs w:val="20"/>
              </w:rPr>
              <w:t xml:space="preserve"> </w:t>
            </w:r>
            <w:r w:rsidRPr="00F0430A">
              <w:rPr>
                <w:rFonts w:ascii="Palatino Linotype" w:hAnsi="Palatino Linotype"/>
                <w:bCs/>
                <w:i/>
                <w:sz w:val="22"/>
                <w:szCs w:val="20"/>
              </w:rPr>
              <w:t>del IMIEM, en el periodo del 15 de mayo al 30 de julio de 2021</w:t>
            </w:r>
            <w:r w:rsidR="0023078E" w:rsidRPr="00F0430A">
              <w:rPr>
                <w:rFonts w:ascii="Palatino Linotype" w:hAnsi="Palatino Linotype"/>
                <w:bCs/>
                <w:i/>
                <w:sz w:val="22"/>
                <w:szCs w:val="20"/>
              </w:rPr>
              <w:t>..</w:t>
            </w:r>
            <w:r w:rsidRPr="00F0430A">
              <w:rPr>
                <w:rFonts w:ascii="Palatino Linotype" w:hAnsi="Palatino Linotype"/>
                <w:bCs/>
                <w:i/>
                <w:sz w:val="22"/>
                <w:szCs w:val="20"/>
              </w:rPr>
              <w:t>.</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A54F165" w14:textId="45CC13EB" w:rsidR="00AE0BC2" w:rsidRPr="00F0430A" w:rsidRDefault="00AE0BC2"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w:t>
            </w:r>
            <w:r w:rsidR="006C5E45">
              <w:rPr>
                <w:rFonts w:ascii="Palatino Linotype" w:hAnsi="Palatino Linotype"/>
                <w:bCs/>
                <w:sz w:val="22"/>
                <w:szCs w:val="22"/>
                <w:lang w:val="es-ES_tradnl"/>
              </w:rPr>
              <w:t xml:space="preserve">el </w:t>
            </w:r>
            <w:r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recibidos por</w:t>
            </w:r>
            <w:r w:rsidRPr="00F0430A">
              <w:rPr>
                <w:rFonts w:ascii="Palatino Linotype" w:hAnsi="Palatino Linotype"/>
                <w:bCs/>
                <w:sz w:val="22"/>
                <w:szCs w:val="22"/>
                <w:lang w:val="es-ES_tradnl"/>
              </w:rPr>
              <w:t xml:space="preserve"> la  Subdirección Administrativa del Centro de Especialidades Odontológicas, sin embargo, de la revisión efectuada a tales documentales, en las páginas 11, 16, 21, 53, se advierte que testo información pública. </w:t>
            </w:r>
          </w:p>
          <w:p w14:paraId="3C88AD78" w14:textId="47BD6796" w:rsidR="00201764" w:rsidRPr="00F0430A" w:rsidRDefault="00AE0BC2" w:rsidP="009D33F9">
            <w:pPr>
              <w:tabs>
                <w:tab w:val="left" w:pos="567"/>
                <w:tab w:val="left" w:pos="1905"/>
              </w:tabs>
              <w:suppressAutoHyphens/>
              <w:spacing w:line="276" w:lineRule="auto"/>
              <w:jc w:val="both"/>
              <w:rPr>
                <w:rFonts w:ascii="Palatino Linotype" w:hAnsi="Palatino Linotype"/>
                <w:bCs/>
                <w:sz w:val="22"/>
                <w:szCs w:val="22"/>
              </w:rPr>
            </w:pPr>
            <w:r w:rsidRPr="00F0430A">
              <w:rPr>
                <w:rFonts w:ascii="Palatino Linotype" w:hAnsi="Palatino Linotype"/>
                <w:bCs/>
                <w:sz w:val="22"/>
                <w:szCs w:val="22"/>
                <w:lang w:val="es-ES_tradnl"/>
              </w:rPr>
              <w:lastRenderedPageBreak/>
              <w:t xml:space="preserve">Por otra parte, para los oficios elaborados por el área se adjuntaron en el los emitidos del periodo solicitado por </w:t>
            </w:r>
            <w:r w:rsidRPr="00F0430A">
              <w:rPr>
                <w:rFonts w:ascii="Palatino Linotype" w:hAnsi="Palatino Linotype"/>
                <w:b/>
                <w:bCs/>
                <w:sz w:val="22"/>
                <w:szCs w:val="22"/>
                <w:lang w:val="es-ES_tradnl"/>
              </w:rPr>
              <w:t>EL RECURRENTE.</w:t>
            </w:r>
            <w:r w:rsidRPr="00F0430A">
              <w:rPr>
                <w:rFonts w:ascii="Palatino Linotype" w:hAnsi="Palatino Linotype"/>
                <w:bCs/>
                <w:sz w:val="22"/>
                <w:szCs w:val="22"/>
                <w:lang w:val="es-ES_trad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396AE"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076872FF"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4D1055AF"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06B40B7F"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4429B059" w14:textId="35E4077D" w:rsidR="00201764" w:rsidRPr="00F0430A" w:rsidRDefault="00AE0BC2"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5B42664E"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1D2501F"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C589CE4" w14:textId="3EC24C22" w:rsidR="00201764" w:rsidRPr="00F0430A" w:rsidRDefault="00201764" w:rsidP="009D33F9">
            <w:pPr>
              <w:widowControl w:val="0"/>
              <w:suppressAutoHyphens/>
              <w:spacing w:line="276" w:lineRule="auto"/>
              <w:jc w:val="both"/>
              <w:rPr>
                <w:rFonts w:ascii="Palatino Linotype" w:eastAsiaTheme="minorHAnsi" w:hAnsi="Palatino Linotype"/>
                <w:sz w:val="22"/>
                <w:szCs w:val="22"/>
                <w:lang w:eastAsia="en-US"/>
              </w:rPr>
            </w:pPr>
            <w:r w:rsidRPr="00F0430A">
              <w:rPr>
                <w:rFonts w:ascii="Palatino Linotype" w:hAnsi="Palatino Linotype"/>
                <w:bCs/>
                <w:i/>
                <w:sz w:val="22"/>
                <w:szCs w:val="20"/>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sub dirección administrativa del hospital para el niño del IMIEM</w:t>
            </w:r>
            <w:r w:rsidRPr="00F0430A">
              <w:rPr>
                <w:rFonts w:ascii="Palatino Linotype" w:hAnsi="Palatino Linotype"/>
                <w:bCs/>
                <w:i/>
                <w:sz w:val="22"/>
                <w:szCs w:val="20"/>
              </w:rPr>
              <w:t>, en el periodo del 15 de mayo al 30 julio de 2021</w:t>
            </w:r>
            <w:r w:rsidR="0023078E" w:rsidRPr="00F0430A">
              <w:rPr>
                <w:rFonts w:ascii="Palatino Linotype" w:hAnsi="Palatino Linotype"/>
                <w:bCs/>
                <w:i/>
                <w:sz w:val="22"/>
                <w:szCs w:val="20"/>
              </w:rPr>
              <w:t>…</w:t>
            </w:r>
            <w:r w:rsidRPr="00F0430A">
              <w:rPr>
                <w:rFonts w:ascii="Palatino Linotype" w:hAnsi="Palatino Linotype"/>
                <w:bCs/>
                <w:i/>
                <w:sz w:val="22"/>
                <w:szCs w:val="20"/>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FEA27CD" w14:textId="6399D8C8" w:rsidR="00AE0BC2" w:rsidRPr="00F0430A" w:rsidRDefault="00AE0BC2"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w:t>
            </w:r>
            <w:r w:rsidR="006C5E45">
              <w:rPr>
                <w:rFonts w:ascii="Palatino Linotype" w:hAnsi="Palatino Linotype"/>
                <w:bCs/>
                <w:sz w:val="22"/>
                <w:szCs w:val="22"/>
                <w:lang w:val="es-ES_tradnl"/>
              </w:rPr>
              <w:t xml:space="preserve">el </w:t>
            </w:r>
            <w:r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 xml:space="preserve">recibido por la </w:t>
            </w:r>
            <w:r w:rsidRPr="00F0430A">
              <w:rPr>
                <w:rFonts w:ascii="Palatino Linotype" w:hAnsi="Palatino Linotype"/>
                <w:bCs/>
                <w:sz w:val="22"/>
                <w:szCs w:val="22"/>
                <w:lang w:val="es-ES_tradnl"/>
              </w:rPr>
              <w:t xml:space="preserve">Subdirección Administrativa del Hospital para el niño, sin embargo, de la revisión efectuada a tales documentales, en las páginas 116, 221, 330, 331, 332, 333, 334, 335, 336 y 500  se advierte que testo información pública. </w:t>
            </w:r>
          </w:p>
          <w:p w14:paraId="59DF3342" w14:textId="77777777" w:rsidR="00BA0385" w:rsidRPr="00F0430A" w:rsidRDefault="00BA0385" w:rsidP="009D33F9">
            <w:pPr>
              <w:tabs>
                <w:tab w:val="left" w:pos="567"/>
              </w:tabs>
              <w:suppressAutoHyphens/>
              <w:spacing w:line="276" w:lineRule="auto"/>
              <w:jc w:val="both"/>
              <w:rPr>
                <w:rFonts w:ascii="Palatino Linotype" w:hAnsi="Palatino Linotype"/>
                <w:bCs/>
                <w:sz w:val="22"/>
                <w:szCs w:val="22"/>
                <w:lang w:val="es-ES_tradnl"/>
              </w:rPr>
            </w:pPr>
          </w:p>
          <w:p w14:paraId="5E879265" w14:textId="59923A9B" w:rsidR="00201764" w:rsidRPr="00F0430A" w:rsidRDefault="00BA0385" w:rsidP="009D33F9">
            <w:pPr>
              <w:tabs>
                <w:tab w:val="left" w:pos="567"/>
                <w:tab w:val="left" w:pos="1905"/>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Por otro lado, no existe un orden en las documentales enviadas y recibidas al área, misma que causa confusión a la hora de revisar los soportes documentales.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160B"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NO</w:t>
            </w:r>
          </w:p>
        </w:tc>
      </w:tr>
      <w:tr w:rsidR="00201764" w:rsidRPr="00F0430A" w14:paraId="3E598B80"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5BB506"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C763A" w14:textId="23B34F2D"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lang w:val="es-ES_tradnl"/>
              </w:rPr>
              <w:t>…</w:t>
            </w:r>
            <w:r w:rsidRPr="00F0430A">
              <w:rPr>
                <w:rFonts w:ascii="Palatino Linotype" w:hAnsi="Palatino Linotype"/>
                <w:bCs/>
                <w:i/>
                <w:sz w:val="22"/>
                <w:szCs w:val="20"/>
              </w:rPr>
              <w:t xml:space="preserve">todos y cada uno de los escritos, oficios notas informativas, que se elaboran y reciben en la </w:t>
            </w:r>
            <w:r w:rsidRPr="00F0430A">
              <w:rPr>
                <w:rFonts w:ascii="Palatino Linotype" w:hAnsi="Palatino Linotype"/>
                <w:b/>
                <w:bCs/>
                <w:i/>
                <w:sz w:val="22"/>
                <w:szCs w:val="20"/>
              </w:rPr>
              <w:t>dirección general del IMIEM</w:t>
            </w:r>
            <w:r w:rsidRPr="00F0430A">
              <w:rPr>
                <w:rFonts w:ascii="Palatino Linotype" w:hAnsi="Palatino Linotype"/>
                <w:bCs/>
                <w:i/>
                <w:sz w:val="22"/>
                <w:szCs w:val="20"/>
              </w:rPr>
              <w:t>, en el periodo del 15 d</w:t>
            </w:r>
            <w:r w:rsidR="0023078E" w:rsidRPr="00F0430A">
              <w:rPr>
                <w:rFonts w:ascii="Palatino Linotype" w:hAnsi="Palatino Linotype"/>
                <w:bCs/>
                <w:i/>
                <w:sz w:val="22"/>
                <w:szCs w:val="20"/>
              </w:rPr>
              <w:t>e junio al 30 de julio de 2021…</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0811C" w14:textId="0EBB3E12" w:rsidR="00201764" w:rsidRPr="00F0430A" w:rsidRDefault="00BA0385" w:rsidP="009D33F9">
            <w:pPr>
              <w:tabs>
                <w:tab w:val="left" w:pos="567"/>
              </w:tabs>
              <w:suppressAutoHyphens/>
              <w:spacing w:line="276" w:lineRule="auto"/>
              <w:jc w:val="both"/>
              <w:rPr>
                <w:rFonts w:ascii="Palatino Linotype" w:hAnsi="Palatino Linotype"/>
                <w:bCs/>
                <w:sz w:val="22"/>
                <w:szCs w:val="22"/>
              </w:rPr>
            </w:pPr>
            <w:r w:rsidRPr="00F0430A">
              <w:rPr>
                <w:rFonts w:ascii="Palatino Linotype" w:hAnsi="Palatino Linotype"/>
                <w:bCs/>
                <w:sz w:val="22"/>
                <w:szCs w:val="22"/>
              </w:rPr>
              <w:t xml:space="preserve">Mediante respuesta </w:t>
            </w:r>
            <w:r w:rsidRPr="00F0430A">
              <w:rPr>
                <w:rFonts w:ascii="Palatino Linotype" w:hAnsi="Palatino Linotype"/>
                <w:b/>
                <w:bCs/>
                <w:sz w:val="22"/>
                <w:szCs w:val="22"/>
              </w:rPr>
              <w:t xml:space="preserve">EL SUJETO OBLIGADO </w:t>
            </w:r>
            <w:r w:rsidRPr="00F0430A">
              <w:rPr>
                <w:rFonts w:ascii="Palatino Linotype" w:hAnsi="Palatino Linotype"/>
                <w:bCs/>
                <w:sz w:val="22"/>
                <w:szCs w:val="22"/>
              </w:rPr>
              <w:t xml:space="preserve">medularmente cambia la modalidad de entrega a consulta directa (in situ), para que sea de conocimiento los oficios recibidos y entregados de la </w:t>
            </w:r>
            <w:r w:rsidR="00693551" w:rsidRPr="00F0430A">
              <w:rPr>
                <w:rFonts w:ascii="Palatino Linotype" w:hAnsi="Palatino Linotype"/>
                <w:bCs/>
                <w:sz w:val="22"/>
                <w:szCs w:val="22"/>
              </w:rPr>
              <w:t>Dirección General del Instituto Materno Infantil del Estado de México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B5FA8B"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NO</w:t>
            </w:r>
          </w:p>
        </w:tc>
      </w:tr>
      <w:tr w:rsidR="00201764" w:rsidRPr="00F0430A" w14:paraId="0472BD8E"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4981A6"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7AFF701A" w14:textId="16A48464" w:rsidR="00201764" w:rsidRPr="00F0430A" w:rsidRDefault="00201764" w:rsidP="009D33F9">
            <w:pPr>
              <w:widowControl w:val="0"/>
              <w:suppressAutoHyphens/>
              <w:spacing w:line="276" w:lineRule="auto"/>
              <w:jc w:val="both"/>
              <w:rPr>
                <w:rFonts w:ascii="Palatino Linotype" w:eastAsiaTheme="minorHAnsi" w:hAnsi="Palatino Linotype"/>
                <w:sz w:val="22"/>
                <w:szCs w:val="22"/>
                <w:lang w:val="es-ES_tradnl" w:eastAsia="en-US"/>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…todos y cada uno de los escritos, oficios notas informativas, que se</w:t>
            </w:r>
            <w:r w:rsidR="0023078E" w:rsidRPr="00F0430A">
              <w:rPr>
                <w:rFonts w:ascii="Palatino Linotype" w:hAnsi="Palatino Linotype"/>
                <w:b/>
                <w:bCs/>
                <w:i/>
                <w:sz w:val="22"/>
                <w:szCs w:val="20"/>
              </w:rPr>
              <w:t xml:space="preserve"> elaboran y reciben en el departamento de control presupuestal del IMIEM</w:t>
            </w:r>
            <w:r w:rsidR="0023078E" w:rsidRPr="00F0430A">
              <w:rPr>
                <w:rFonts w:ascii="Palatino Linotype" w:hAnsi="Palatino Linotype"/>
                <w:bCs/>
                <w:i/>
                <w:sz w:val="22"/>
                <w:szCs w:val="20"/>
              </w:rPr>
              <w:t>, en el periodo del 15 de abril al 30 de junio de 2021…</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49D0DF" w14:textId="14BB8AE5" w:rsidR="00BA0385" w:rsidRPr="00F0430A" w:rsidRDefault="00BA0385" w:rsidP="009D33F9">
            <w:pPr>
              <w:tabs>
                <w:tab w:val="left" w:pos="567"/>
              </w:tabs>
              <w:suppressAutoHyphens/>
              <w:spacing w:line="276" w:lineRule="auto"/>
              <w:jc w:val="both"/>
              <w:rPr>
                <w:rFonts w:ascii="Palatino Linotype" w:hAnsi="Palatino Linotype"/>
                <w:b/>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w:t>
            </w:r>
            <w:r w:rsidR="006C5E45">
              <w:rPr>
                <w:rFonts w:ascii="Palatino Linotype" w:hAnsi="Palatino Linotype"/>
                <w:bCs/>
                <w:sz w:val="22"/>
                <w:szCs w:val="22"/>
                <w:lang w:val="es-ES_tradnl"/>
              </w:rPr>
              <w:t xml:space="preserve">el </w:t>
            </w:r>
            <w:r w:rsidRPr="00F0430A">
              <w:rPr>
                <w:rFonts w:ascii="Palatino Linotype" w:hAnsi="Palatino Linotype"/>
                <w:bCs/>
                <w:sz w:val="22"/>
                <w:szCs w:val="22"/>
                <w:lang w:val="es-ES_tradnl"/>
              </w:rPr>
              <w:t xml:space="preserve">soporte documental </w:t>
            </w:r>
            <w:r w:rsidR="006C5E45">
              <w:rPr>
                <w:rFonts w:ascii="Palatino Linotype" w:hAnsi="Palatino Linotype"/>
                <w:bCs/>
                <w:sz w:val="22"/>
                <w:szCs w:val="22"/>
                <w:lang w:val="es-ES_tradnl"/>
              </w:rPr>
              <w:t>recibido</w:t>
            </w:r>
            <w:r w:rsidRPr="00F0430A">
              <w:rPr>
                <w:rFonts w:ascii="Palatino Linotype" w:hAnsi="Palatino Linotype"/>
                <w:bCs/>
                <w:sz w:val="22"/>
                <w:szCs w:val="22"/>
                <w:lang w:val="es-ES_tradnl"/>
              </w:rPr>
              <w:t xml:space="preserve"> al Departamento de Control Presupuestal, sin embargo, de la revisión efectuada se precisa que documentales no corresponden al periodo solicitado por </w:t>
            </w:r>
            <w:r w:rsidRPr="00F0430A">
              <w:rPr>
                <w:rFonts w:ascii="Palatino Linotype" w:hAnsi="Palatino Linotype"/>
                <w:b/>
                <w:bCs/>
                <w:sz w:val="22"/>
                <w:szCs w:val="22"/>
                <w:lang w:val="es-ES_tradnl"/>
              </w:rPr>
              <w:t>EL RECURRENTE.</w:t>
            </w:r>
          </w:p>
          <w:p w14:paraId="0355C154" w14:textId="77777777" w:rsidR="00BA0385" w:rsidRPr="00F0430A" w:rsidRDefault="00BA0385" w:rsidP="009D33F9">
            <w:pPr>
              <w:tabs>
                <w:tab w:val="left" w:pos="567"/>
              </w:tabs>
              <w:suppressAutoHyphens/>
              <w:spacing w:line="276" w:lineRule="auto"/>
              <w:jc w:val="both"/>
              <w:rPr>
                <w:rFonts w:ascii="Palatino Linotype" w:hAnsi="Palatino Linotype"/>
                <w:b/>
                <w:bCs/>
                <w:sz w:val="22"/>
                <w:szCs w:val="22"/>
                <w:lang w:val="es-ES_tradnl"/>
              </w:rPr>
            </w:pPr>
          </w:p>
          <w:p w14:paraId="347C9B7E" w14:textId="3CF5592A" w:rsidR="00201764" w:rsidRPr="00F0430A" w:rsidRDefault="00BA0385" w:rsidP="009D33F9">
            <w:pPr>
              <w:tabs>
                <w:tab w:val="left" w:pos="567"/>
              </w:tabs>
              <w:suppressAutoHyphens/>
              <w:spacing w:line="276" w:lineRule="auto"/>
              <w:jc w:val="both"/>
              <w:rPr>
                <w:rFonts w:ascii="Palatino Linotype" w:hAnsi="Palatino Linotype"/>
                <w:bCs/>
                <w:sz w:val="22"/>
                <w:szCs w:val="22"/>
              </w:rPr>
            </w:pPr>
            <w:r w:rsidRPr="00F0430A">
              <w:rPr>
                <w:rFonts w:ascii="Palatino Linotype" w:hAnsi="Palatino Linotype"/>
                <w:bCs/>
                <w:sz w:val="22"/>
                <w:szCs w:val="22"/>
                <w:lang w:val="es-ES_tradnl"/>
              </w:rPr>
              <w:lastRenderedPageBreak/>
              <w:t xml:space="preserve">Por otra parte, para los oficios elaborados por el área se adjuntaron en el los emitidos del periodo solicitado por </w:t>
            </w:r>
            <w:r w:rsidRPr="00F0430A">
              <w:rPr>
                <w:rFonts w:ascii="Palatino Linotype" w:hAnsi="Palatino Linotype"/>
                <w:b/>
                <w:bCs/>
                <w:sz w:val="22"/>
                <w:szCs w:val="22"/>
                <w:lang w:val="es-ES_tradnl"/>
              </w:rPr>
              <w:t>EL RECURRENTE.</w:t>
            </w:r>
            <w:r w:rsidRPr="00F0430A">
              <w:rPr>
                <w:rFonts w:ascii="Palatino Linotype" w:hAnsi="Palatino Linotype"/>
                <w:bCs/>
                <w:sz w:val="22"/>
                <w:szCs w:val="22"/>
                <w:lang w:val="es-ES_trad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50810" w14:textId="77777777" w:rsidR="00201764" w:rsidRPr="00F0430A" w:rsidRDefault="00201764" w:rsidP="009D33F9">
            <w:pPr>
              <w:tabs>
                <w:tab w:val="left" w:pos="567"/>
              </w:tabs>
              <w:suppressAutoHyphens/>
              <w:spacing w:line="276" w:lineRule="auto"/>
              <w:rPr>
                <w:rFonts w:ascii="Palatino Linotype" w:hAnsi="Palatino Linotype"/>
                <w:b/>
                <w:sz w:val="22"/>
                <w:szCs w:val="22"/>
                <w:lang w:val="es-ES_tradnl"/>
              </w:rPr>
            </w:pPr>
          </w:p>
          <w:p w14:paraId="30631359" w14:textId="77777777" w:rsidR="00BA0385" w:rsidRPr="00F0430A" w:rsidRDefault="00BA0385" w:rsidP="009D33F9">
            <w:pPr>
              <w:tabs>
                <w:tab w:val="left" w:pos="567"/>
              </w:tabs>
              <w:suppressAutoHyphens/>
              <w:spacing w:line="276" w:lineRule="auto"/>
              <w:rPr>
                <w:rFonts w:ascii="Palatino Linotype" w:hAnsi="Palatino Linotype"/>
                <w:b/>
                <w:sz w:val="22"/>
                <w:szCs w:val="22"/>
                <w:lang w:val="es-ES_tradnl"/>
              </w:rPr>
            </w:pPr>
          </w:p>
          <w:p w14:paraId="63EA0663" w14:textId="77777777" w:rsidR="00BA0385" w:rsidRPr="00F0430A" w:rsidRDefault="00BA0385" w:rsidP="009D33F9">
            <w:pPr>
              <w:tabs>
                <w:tab w:val="left" w:pos="567"/>
              </w:tabs>
              <w:suppressAutoHyphens/>
              <w:spacing w:line="276" w:lineRule="auto"/>
              <w:rPr>
                <w:rFonts w:ascii="Palatino Linotype" w:hAnsi="Palatino Linotype"/>
                <w:b/>
                <w:sz w:val="22"/>
                <w:szCs w:val="22"/>
                <w:lang w:val="es-ES_tradnl"/>
              </w:rPr>
            </w:pPr>
          </w:p>
          <w:p w14:paraId="2403E1A1" w14:textId="77777777" w:rsidR="00BA0385" w:rsidRPr="00F0430A" w:rsidRDefault="00BA0385" w:rsidP="009D33F9">
            <w:pPr>
              <w:tabs>
                <w:tab w:val="left" w:pos="567"/>
              </w:tabs>
              <w:suppressAutoHyphens/>
              <w:spacing w:line="276" w:lineRule="auto"/>
              <w:rPr>
                <w:rFonts w:ascii="Palatino Linotype" w:hAnsi="Palatino Linotype"/>
                <w:b/>
                <w:sz w:val="22"/>
                <w:szCs w:val="22"/>
                <w:lang w:val="es-ES_tradnl"/>
              </w:rPr>
            </w:pPr>
          </w:p>
          <w:p w14:paraId="2B6608F7" w14:textId="7257E209" w:rsidR="00BA0385" w:rsidRPr="00F0430A" w:rsidRDefault="00BA0385"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2DC2E9E0"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73D005" w14:textId="64DEB348"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6002ED4" w14:textId="656E85BA" w:rsidR="00201764" w:rsidRPr="00F0430A" w:rsidRDefault="00201764" w:rsidP="009D33F9">
            <w:pPr>
              <w:widowControl w:val="0"/>
              <w:suppressAutoHyphens/>
              <w:spacing w:line="276" w:lineRule="auto"/>
              <w:jc w:val="both"/>
              <w:rPr>
                <w:rFonts w:ascii="Palatino Linotype" w:eastAsia="MS Mincho" w:hAnsi="Palatino Linotype" w:cs="Arial"/>
                <w:sz w:val="22"/>
                <w:szCs w:val="22"/>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w:t>
            </w:r>
            <w:r w:rsidRPr="00F0430A">
              <w:rPr>
                <w:rFonts w:ascii="Palatino Linotype" w:hAnsi="Palatino Linotype"/>
                <w:b/>
                <w:bCs/>
                <w:i/>
                <w:sz w:val="22"/>
                <w:szCs w:val="20"/>
              </w:rPr>
              <w:t>el departamento de tesorería del IMIEM</w:t>
            </w:r>
            <w:r w:rsidRPr="00F0430A">
              <w:rPr>
                <w:rFonts w:ascii="Palatino Linotype" w:hAnsi="Palatino Linotype"/>
                <w:bCs/>
                <w:i/>
                <w:sz w:val="22"/>
                <w:szCs w:val="20"/>
              </w:rPr>
              <w:t>, en el periodo del 15 de mayo al 30 de julio de 2020</w:t>
            </w:r>
            <w:r w:rsidR="0023078E" w:rsidRPr="00F0430A">
              <w:rPr>
                <w:rFonts w:ascii="Palatino Linotype" w:hAnsi="Palatino Linotype"/>
                <w:bCs/>
                <w:i/>
                <w:sz w:val="22"/>
                <w:szCs w:val="20"/>
              </w:rPr>
              <w:t>..</w:t>
            </w:r>
            <w:r w:rsidRPr="00F0430A">
              <w:rPr>
                <w:rFonts w:ascii="Palatino Linotype" w:hAnsi="Palatino Linotype"/>
                <w:bCs/>
                <w:i/>
                <w:sz w:val="22"/>
                <w:szCs w:val="20"/>
              </w:rPr>
              <w:t>.</w:t>
            </w:r>
            <w:r w:rsidRPr="00F0430A">
              <w:rPr>
                <w:rFonts w:ascii="Palatino Linotype" w:hAnsi="Palatino Linotype"/>
                <w:bCs/>
                <w:i/>
                <w:sz w:val="22"/>
                <w:szCs w:val="20"/>
                <w:lang w:val="es-ES_tradnl"/>
              </w:rPr>
              <w:t>”(sic)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E251910" w14:textId="4EA5AF48" w:rsidR="00BA0385" w:rsidRPr="00F0430A" w:rsidRDefault="00BA0385"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w:t>
            </w:r>
            <w:r w:rsidR="006C5E45">
              <w:rPr>
                <w:rFonts w:ascii="Palatino Linotype" w:hAnsi="Palatino Linotype"/>
                <w:bCs/>
                <w:sz w:val="22"/>
                <w:szCs w:val="22"/>
                <w:lang w:val="es-ES_tradnl"/>
              </w:rPr>
              <w:t xml:space="preserve"> el</w:t>
            </w:r>
            <w:r w:rsidRPr="00F0430A">
              <w:rPr>
                <w:rFonts w:ascii="Palatino Linotype" w:hAnsi="Palatino Linotype"/>
                <w:bCs/>
                <w:sz w:val="22"/>
                <w:szCs w:val="22"/>
                <w:lang w:val="es-ES_tradnl"/>
              </w:rPr>
              <w:t xml:space="preserve"> soporte documental </w:t>
            </w:r>
            <w:r w:rsidR="006C5E45">
              <w:rPr>
                <w:rFonts w:ascii="Palatino Linotype" w:hAnsi="Palatino Linotype"/>
                <w:bCs/>
                <w:sz w:val="22"/>
                <w:szCs w:val="22"/>
                <w:lang w:val="es-ES_tradnl"/>
              </w:rPr>
              <w:t>recibido</w:t>
            </w:r>
            <w:r w:rsidR="008A6885" w:rsidRPr="00F0430A">
              <w:rPr>
                <w:rFonts w:ascii="Palatino Linotype" w:hAnsi="Palatino Linotype"/>
                <w:bCs/>
                <w:sz w:val="22"/>
                <w:szCs w:val="22"/>
                <w:lang w:val="es-ES_tradnl"/>
              </w:rPr>
              <w:t xml:space="preserve"> y elaborado por el </w:t>
            </w:r>
            <w:r w:rsidRPr="00F0430A">
              <w:rPr>
                <w:rFonts w:ascii="Palatino Linotype" w:hAnsi="Palatino Linotype"/>
                <w:bCs/>
                <w:sz w:val="22"/>
                <w:szCs w:val="22"/>
                <w:lang w:val="es-ES_tradnl"/>
              </w:rPr>
              <w:t xml:space="preserve">Departamento de Tesorería, sin embargo, de la revisión efectuada a tales documentales, en las páginas 4, 19,29 y 32  se advierte que testo información pública. </w:t>
            </w:r>
          </w:p>
          <w:p w14:paraId="50113AC7" w14:textId="77777777" w:rsidR="00201764" w:rsidRPr="00F0430A" w:rsidRDefault="00201764" w:rsidP="009D33F9">
            <w:pPr>
              <w:tabs>
                <w:tab w:val="left" w:pos="567"/>
              </w:tabs>
              <w:suppressAutoHyphens/>
              <w:spacing w:line="276" w:lineRule="auto"/>
              <w:jc w:val="both"/>
              <w:rPr>
                <w:rFonts w:ascii="Palatino Linotype" w:hAnsi="Palatino Linotype"/>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38C07A"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5E3CD053" w14:textId="77777777"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p>
          <w:p w14:paraId="5E10EF58" w14:textId="77777777"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p>
          <w:p w14:paraId="4008D43C" w14:textId="00E61E26"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3BBCA722"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92F551"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9EE16" w14:textId="333C5A30" w:rsidR="00201764" w:rsidRPr="00F0430A" w:rsidRDefault="00201764" w:rsidP="009D33F9">
            <w:pPr>
              <w:widowControl w:val="0"/>
              <w:suppressAutoHyphens/>
              <w:spacing w:line="276" w:lineRule="auto"/>
              <w:jc w:val="both"/>
              <w:rPr>
                <w:rFonts w:ascii="Palatino Linotype" w:eastAsia="MS Mincho" w:hAnsi="Palatino Linotype" w:cs="Arial"/>
                <w:sz w:val="22"/>
                <w:szCs w:val="22"/>
              </w:rPr>
            </w:pPr>
            <w:r w:rsidRPr="00F0430A">
              <w:rPr>
                <w:rFonts w:ascii="Palatino Linotype" w:hAnsi="Palatino Linotype"/>
                <w:bCs/>
                <w:i/>
                <w:sz w:val="22"/>
                <w:szCs w:val="20"/>
                <w:lang w:val="es-ES_tradnl"/>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el </w:t>
            </w:r>
            <w:r w:rsidRPr="00F0430A">
              <w:rPr>
                <w:rFonts w:ascii="Palatino Linotype" w:hAnsi="Palatino Linotype"/>
                <w:b/>
                <w:bCs/>
                <w:i/>
                <w:sz w:val="22"/>
                <w:szCs w:val="20"/>
              </w:rPr>
              <w:t>departamento de contabilidad del IMIEM</w:t>
            </w:r>
            <w:r w:rsidRPr="00F0430A">
              <w:rPr>
                <w:rFonts w:ascii="Palatino Linotype" w:hAnsi="Palatino Linotype"/>
                <w:bCs/>
                <w:i/>
                <w:sz w:val="22"/>
                <w:szCs w:val="20"/>
              </w:rPr>
              <w:t>, en el periodo del 15 de mayo al 30 de julio de 2020</w:t>
            </w:r>
            <w:r w:rsidR="0023078E" w:rsidRPr="00F0430A">
              <w:rPr>
                <w:rFonts w:ascii="Palatino Linotype" w:hAnsi="Palatino Linotype"/>
                <w:bCs/>
                <w:i/>
                <w:sz w:val="22"/>
                <w:szCs w:val="20"/>
              </w:rPr>
              <w:t>..</w:t>
            </w:r>
            <w:r w:rsidRPr="00F0430A">
              <w:rPr>
                <w:rFonts w:ascii="Palatino Linotype" w:hAnsi="Palatino Linotype"/>
                <w:bCs/>
                <w:i/>
                <w:sz w:val="22"/>
                <w:szCs w:val="20"/>
              </w:rPr>
              <w:t>.</w:t>
            </w:r>
            <w:r w:rsidRPr="00F0430A">
              <w:rPr>
                <w:rFonts w:ascii="Palatino Linotype" w:hAnsi="Palatino Linotype"/>
                <w:bCs/>
                <w:i/>
                <w:sz w:val="22"/>
                <w:szCs w:val="20"/>
                <w:lang w:val="es-ES_tradnl"/>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69A3EC" w14:textId="131663CD" w:rsidR="008A6885" w:rsidRPr="00F0430A" w:rsidRDefault="008A6885"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soporte documental </w:t>
            </w:r>
            <w:r w:rsidR="006C5E45">
              <w:rPr>
                <w:rFonts w:ascii="Palatino Linotype" w:hAnsi="Palatino Linotype"/>
                <w:bCs/>
                <w:sz w:val="22"/>
                <w:szCs w:val="22"/>
                <w:lang w:val="es-ES_tradnl"/>
              </w:rPr>
              <w:t>recibido por el</w:t>
            </w:r>
            <w:r w:rsidRPr="00F0430A">
              <w:rPr>
                <w:rFonts w:ascii="Palatino Linotype" w:hAnsi="Palatino Linotype"/>
                <w:bCs/>
                <w:sz w:val="22"/>
                <w:szCs w:val="22"/>
                <w:lang w:val="es-ES_tradnl"/>
              </w:rPr>
              <w:t xml:space="preserve"> Departamento de Contabilidad, sin embargo, de la revisión efectuada a tales oficios mencionan que adjuntan copias simples como anexos de los cuales hace falta la entrega, situación que acontece de las páginas 35, 36, 37, 38, 39, 40 y 41; así mismo, se testó el folio de la facturas.  </w:t>
            </w:r>
          </w:p>
          <w:p w14:paraId="148F6450" w14:textId="239B3D3B" w:rsidR="00201764" w:rsidRPr="00F0430A" w:rsidRDefault="008A6885" w:rsidP="009D33F9">
            <w:pPr>
              <w:tabs>
                <w:tab w:val="left" w:pos="567"/>
              </w:tabs>
              <w:suppressAutoHyphens/>
              <w:spacing w:line="276" w:lineRule="auto"/>
              <w:jc w:val="both"/>
              <w:rPr>
                <w:rFonts w:ascii="Palatino Linotype" w:hAnsi="Palatino Linotype"/>
                <w:bCs/>
                <w:sz w:val="22"/>
                <w:szCs w:val="22"/>
              </w:rPr>
            </w:pPr>
            <w:r w:rsidRPr="00F0430A">
              <w:rPr>
                <w:rFonts w:ascii="Palatino Linotype" w:hAnsi="Palatino Linotype"/>
                <w:bCs/>
                <w:sz w:val="22"/>
                <w:szCs w:val="22"/>
              </w:rPr>
              <w:t>Relativo a los oficios generados no se pronunció.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A43F77"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61239FDB" w14:textId="77777777"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p>
          <w:p w14:paraId="2EB8766B" w14:textId="77777777"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p>
          <w:p w14:paraId="75A3A2E3" w14:textId="77777777"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p>
          <w:p w14:paraId="5C080BE1" w14:textId="7CFE9949" w:rsidR="008A6885" w:rsidRPr="00F0430A" w:rsidRDefault="008A6885"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r w:rsidR="00201764" w:rsidRPr="00F0430A" w14:paraId="1DEF28DC" w14:textId="77777777" w:rsidTr="0023078E">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F648882" w14:textId="77777777" w:rsidR="00201764" w:rsidRPr="00F0430A" w:rsidRDefault="00201764" w:rsidP="009D33F9">
            <w:pPr>
              <w:widowControl w:val="0"/>
              <w:numPr>
                <w:ilvl w:val="0"/>
                <w:numId w:val="23"/>
              </w:numPr>
              <w:suppressAutoHyphens/>
              <w:spacing w:line="276" w:lineRule="auto"/>
              <w:ind w:left="0"/>
              <w:jc w:val="center"/>
              <w:rPr>
                <w:rFonts w:ascii="Palatino Linotype" w:eastAsiaTheme="minorHAnsi" w:hAnsi="Palatino Linotype"/>
                <w:sz w:val="22"/>
                <w:szCs w:val="22"/>
                <w:lang w:val="es-ES_tradnl" w:eastAsia="en-US"/>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ED5D62A" w14:textId="75D2AAC4" w:rsidR="00201764" w:rsidRPr="00F0430A" w:rsidRDefault="00201764" w:rsidP="009D33F9">
            <w:pPr>
              <w:widowControl w:val="0"/>
              <w:suppressAutoHyphens/>
              <w:spacing w:line="276" w:lineRule="auto"/>
              <w:jc w:val="both"/>
              <w:rPr>
                <w:rFonts w:ascii="Palatino Linotype" w:eastAsia="MS Mincho" w:hAnsi="Palatino Linotype" w:cs="Arial"/>
                <w:sz w:val="22"/>
                <w:szCs w:val="22"/>
              </w:rPr>
            </w:pPr>
            <w:r w:rsidRPr="00F0430A">
              <w:rPr>
                <w:rFonts w:ascii="Palatino Linotype" w:hAnsi="Palatino Linotype"/>
                <w:bCs/>
                <w:i/>
                <w:sz w:val="22"/>
                <w:szCs w:val="20"/>
              </w:rPr>
              <w:t>“</w:t>
            </w:r>
            <w:r w:rsidR="0023078E" w:rsidRPr="00F0430A">
              <w:rPr>
                <w:rFonts w:ascii="Palatino Linotype" w:hAnsi="Palatino Linotype"/>
                <w:bCs/>
                <w:i/>
                <w:sz w:val="22"/>
                <w:szCs w:val="20"/>
              </w:rPr>
              <w:t>…</w:t>
            </w:r>
            <w:r w:rsidRPr="00F0430A">
              <w:rPr>
                <w:rFonts w:ascii="Palatino Linotype" w:hAnsi="Palatino Linotype"/>
                <w:bCs/>
                <w:i/>
                <w:sz w:val="22"/>
                <w:szCs w:val="20"/>
              </w:rPr>
              <w:t xml:space="preserve">todos y cada uno de los escritos, oficios notas informativas, que se elaboran y reciben en el </w:t>
            </w:r>
            <w:r w:rsidRPr="00F0430A">
              <w:rPr>
                <w:rFonts w:ascii="Palatino Linotype" w:hAnsi="Palatino Linotype"/>
                <w:b/>
                <w:bCs/>
                <w:i/>
                <w:sz w:val="22"/>
                <w:szCs w:val="20"/>
              </w:rPr>
              <w:t>departamento de recursos humanos del IMIEM,</w:t>
            </w:r>
            <w:r w:rsidRPr="00F0430A">
              <w:rPr>
                <w:rFonts w:ascii="Palatino Linotype" w:hAnsi="Palatino Linotype"/>
                <w:bCs/>
                <w:i/>
                <w:sz w:val="22"/>
                <w:szCs w:val="20"/>
              </w:rPr>
              <w:t xml:space="preserve"> en el periodo del 15 de mayo al 30 de julio de 2020</w:t>
            </w:r>
            <w:r w:rsidR="0023078E" w:rsidRPr="00F0430A">
              <w:rPr>
                <w:rFonts w:ascii="Palatino Linotype" w:hAnsi="Palatino Linotype"/>
                <w:bCs/>
                <w:i/>
                <w:sz w:val="22"/>
                <w:szCs w:val="20"/>
              </w:rPr>
              <w:t>…</w:t>
            </w:r>
            <w:r w:rsidRPr="00F0430A">
              <w:rPr>
                <w:rFonts w:ascii="Palatino Linotype" w:hAnsi="Palatino Linotype"/>
                <w:bCs/>
                <w:i/>
                <w:sz w:val="22"/>
                <w:szCs w:val="20"/>
              </w:rPr>
              <w:t>” (sic)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1DF39A" w14:textId="4D726B37" w:rsidR="008A6885" w:rsidRPr="00F0430A" w:rsidRDefault="008A6885" w:rsidP="009D33F9">
            <w:pPr>
              <w:tabs>
                <w:tab w:val="left" w:pos="567"/>
              </w:tabs>
              <w:suppressAutoHyphens/>
              <w:spacing w:line="276" w:lineRule="auto"/>
              <w:jc w:val="both"/>
              <w:rPr>
                <w:rFonts w:ascii="Palatino Linotype" w:hAnsi="Palatino Linotype"/>
                <w:bCs/>
                <w:sz w:val="22"/>
                <w:szCs w:val="22"/>
                <w:lang w:val="es-ES_tradnl"/>
              </w:rPr>
            </w:pPr>
            <w:r w:rsidRPr="00F0430A">
              <w:rPr>
                <w:rFonts w:ascii="Palatino Linotype" w:hAnsi="Palatino Linotype"/>
                <w:bCs/>
                <w:sz w:val="22"/>
                <w:szCs w:val="22"/>
                <w:lang w:val="es-ES_tradnl"/>
              </w:rPr>
              <w:t xml:space="preserve">En respuesta </w:t>
            </w:r>
            <w:r w:rsidRPr="00F0430A">
              <w:rPr>
                <w:rFonts w:ascii="Palatino Linotype" w:hAnsi="Palatino Linotype"/>
                <w:b/>
                <w:bCs/>
                <w:sz w:val="22"/>
                <w:szCs w:val="22"/>
                <w:lang w:val="es-ES_tradnl"/>
              </w:rPr>
              <w:t>EL SUJETO OBLIGADO</w:t>
            </w:r>
            <w:r w:rsidRPr="00F0430A">
              <w:rPr>
                <w:rFonts w:ascii="Palatino Linotype" w:hAnsi="Palatino Linotype"/>
                <w:bCs/>
                <w:sz w:val="22"/>
                <w:szCs w:val="22"/>
                <w:lang w:val="es-ES_tradnl"/>
              </w:rPr>
              <w:t xml:space="preserve"> entregó soporte documental </w:t>
            </w:r>
            <w:r w:rsidR="006C5E45">
              <w:rPr>
                <w:rFonts w:ascii="Palatino Linotype" w:hAnsi="Palatino Linotype"/>
                <w:bCs/>
                <w:sz w:val="22"/>
                <w:szCs w:val="22"/>
                <w:lang w:val="es-ES_tradnl"/>
              </w:rPr>
              <w:t>recibido</w:t>
            </w:r>
            <w:r w:rsidRPr="00F0430A">
              <w:rPr>
                <w:rFonts w:ascii="Palatino Linotype" w:hAnsi="Palatino Linotype"/>
                <w:bCs/>
                <w:sz w:val="22"/>
                <w:szCs w:val="22"/>
                <w:lang w:val="es-ES_tradnl"/>
              </w:rPr>
              <w:t xml:space="preserve"> y elaborado por el </w:t>
            </w:r>
            <w:r w:rsidR="00CA3DA0" w:rsidRPr="00F0430A">
              <w:rPr>
                <w:rFonts w:ascii="Palatino Linotype" w:hAnsi="Palatino Linotype"/>
                <w:bCs/>
                <w:sz w:val="22"/>
                <w:szCs w:val="22"/>
                <w:lang w:val="es-ES_tradnl"/>
              </w:rPr>
              <w:t>Departamento de Recursos Humanos</w:t>
            </w:r>
            <w:r w:rsidRPr="00F0430A">
              <w:rPr>
                <w:rFonts w:ascii="Palatino Linotype" w:hAnsi="Palatino Linotype"/>
                <w:bCs/>
                <w:sz w:val="22"/>
                <w:szCs w:val="22"/>
                <w:lang w:val="es-ES_tradnl"/>
              </w:rPr>
              <w:t>, sin embargo, de la revisión efectuada a tales documental</w:t>
            </w:r>
            <w:r w:rsidR="00CA3DA0" w:rsidRPr="00F0430A">
              <w:rPr>
                <w:rFonts w:ascii="Palatino Linotype" w:hAnsi="Palatino Linotype"/>
                <w:bCs/>
                <w:sz w:val="22"/>
                <w:szCs w:val="22"/>
                <w:lang w:val="es-ES_tradnl"/>
              </w:rPr>
              <w:t>es, en las páginas 43, 85 y 196</w:t>
            </w:r>
            <w:r w:rsidRPr="00F0430A">
              <w:rPr>
                <w:rFonts w:ascii="Palatino Linotype" w:hAnsi="Palatino Linotype"/>
                <w:bCs/>
                <w:sz w:val="22"/>
                <w:szCs w:val="22"/>
                <w:lang w:val="es-ES_tradnl"/>
              </w:rPr>
              <w:t xml:space="preserve">  se advierte que testo información pública. </w:t>
            </w:r>
          </w:p>
          <w:p w14:paraId="4C85FB86" w14:textId="77777777" w:rsidR="00201764" w:rsidRPr="00F0430A" w:rsidRDefault="00201764" w:rsidP="009D33F9">
            <w:pPr>
              <w:tabs>
                <w:tab w:val="left" w:pos="567"/>
              </w:tabs>
              <w:suppressAutoHyphens/>
              <w:spacing w:line="276" w:lineRule="auto"/>
              <w:jc w:val="both"/>
              <w:rPr>
                <w:rFonts w:ascii="Palatino Linotype" w:hAnsi="Palatino Linotype"/>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4A463C" w14:textId="77777777" w:rsidR="00201764" w:rsidRPr="00F0430A" w:rsidRDefault="00201764" w:rsidP="009D33F9">
            <w:pPr>
              <w:tabs>
                <w:tab w:val="left" w:pos="567"/>
              </w:tabs>
              <w:suppressAutoHyphens/>
              <w:spacing w:line="276" w:lineRule="auto"/>
              <w:jc w:val="center"/>
              <w:rPr>
                <w:rFonts w:ascii="Palatino Linotype" w:hAnsi="Palatino Linotype"/>
                <w:b/>
                <w:sz w:val="22"/>
                <w:szCs w:val="22"/>
                <w:lang w:val="es-ES_tradnl"/>
              </w:rPr>
            </w:pPr>
          </w:p>
          <w:p w14:paraId="71753AB2" w14:textId="77777777" w:rsidR="00CA3DA0" w:rsidRPr="00F0430A" w:rsidRDefault="00CA3DA0" w:rsidP="009D33F9">
            <w:pPr>
              <w:tabs>
                <w:tab w:val="left" w:pos="567"/>
              </w:tabs>
              <w:suppressAutoHyphens/>
              <w:spacing w:line="276" w:lineRule="auto"/>
              <w:jc w:val="center"/>
              <w:rPr>
                <w:rFonts w:ascii="Palatino Linotype" w:hAnsi="Palatino Linotype"/>
                <w:b/>
                <w:sz w:val="22"/>
                <w:szCs w:val="22"/>
                <w:lang w:val="es-ES_tradnl"/>
              </w:rPr>
            </w:pPr>
          </w:p>
          <w:p w14:paraId="3959A2C5" w14:textId="77777777" w:rsidR="00CA3DA0" w:rsidRPr="00F0430A" w:rsidRDefault="00CA3DA0" w:rsidP="009D33F9">
            <w:pPr>
              <w:tabs>
                <w:tab w:val="left" w:pos="567"/>
              </w:tabs>
              <w:suppressAutoHyphens/>
              <w:spacing w:line="276" w:lineRule="auto"/>
              <w:jc w:val="center"/>
              <w:rPr>
                <w:rFonts w:ascii="Palatino Linotype" w:hAnsi="Palatino Linotype"/>
                <w:b/>
                <w:sz w:val="22"/>
                <w:szCs w:val="22"/>
                <w:lang w:val="es-ES_tradnl"/>
              </w:rPr>
            </w:pPr>
          </w:p>
          <w:p w14:paraId="4B0F1D98" w14:textId="53B2322E" w:rsidR="00CA3DA0" w:rsidRPr="00F0430A" w:rsidRDefault="00CA3DA0" w:rsidP="009D33F9">
            <w:pPr>
              <w:tabs>
                <w:tab w:val="left" w:pos="567"/>
              </w:tabs>
              <w:suppressAutoHyphens/>
              <w:spacing w:line="276" w:lineRule="auto"/>
              <w:jc w:val="center"/>
              <w:rPr>
                <w:rFonts w:ascii="Palatino Linotype" w:hAnsi="Palatino Linotype"/>
                <w:b/>
                <w:sz w:val="22"/>
                <w:szCs w:val="22"/>
                <w:lang w:val="es-ES_tradnl"/>
              </w:rPr>
            </w:pPr>
            <w:r w:rsidRPr="00F0430A">
              <w:rPr>
                <w:rFonts w:ascii="Palatino Linotype" w:hAnsi="Palatino Linotype"/>
                <w:b/>
                <w:sz w:val="22"/>
                <w:szCs w:val="22"/>
                <w:lang w:val="es-ES_tradnl"/>
              </w:rPr>
              <w:t>Parcial</w:t>
            </w:r>
          </w:p>
        </w:tc>
      </w:tr>
    </w:tbl>
    <w:p w14:paraId="108365DF" w14:textId="77777777" w:rsidR="00AE1A70" w:rsidRPr="00F0430A" w:rsidRDefault="00AE1A70"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9DCE22A" w14:textId="48141228" w:rsidR="00616A68" w:rsidRDefault="00616A68" w:rsidP="009D33F9">
      <w:pPr>
        <w:spacing w:line="360" w:lineRule="auto"/>
        <w:jc w:val="both"/>
        <w:rPr>
          <w:rFonts w:ascii="Palatino Linotype" w:hAnsi="Palatino Linotype"/>
          <w:lang w:val="es-ES"/>
        </w:rPr>
      </w:pPr>
      <w:r w:rsidRPr="00F0430A">
        <w:rPr>
          <w:rFonts w:ascii="Palatino Linotype" w:hAnsi="Palatino Linotype"/>
          <w:lang w:val="es-ES"/>
        </w:rPr>
        <w:lastRenderedPageBreak/>
        <w:t xml:space="preserve">Es importante referir, que </w:t>
      </w:r>
      <w:r w:rsidRPr="00F0430A">
        <w:rPr>
          <w:rFonts w:ascii="Palatino Linotype" w:hAnsi="Palatino Linotype"/>
          <w:b/>
          <w:bCs/>
          <w:lang w:val="es-ES"/>
        </w:rPr>
        <w:t>EL RECURRENTE</w:t>
      </w:r>
      <w:r w:rsidRPr="00F0430A">
        <w:rPr>
          <w:rFonts w:ascii="Palatino Linotype" w:hAnsi="Palatino Linotype"/>
          <w:lang w:val="es-ES"/>
        </w:rPr>
        <w:t xml:space="preserve"> al momento de presentar las solicitudes de información que dieron origen a los recursos de revisión que nos ocupan, eligió como modalidad de entrega </w:t>
      </w:r>
      <w:r w:rsidRPr="00F0430A">
        <w:rPr>
          <w:rFonts w:ascii="Palatino Linotype" w:hAnsi="Palatino Linotype"/>
          <w:b/>
          <w:bCs/>
          <w:lang w:val="es-ES"/>
        </w:rPr>
        <w:t xml:space="preserve">Vía SAIMEX </w:t>
      </w:r>
      <w:r w:rsidRPr="00F0430A">
        <w:rPr>
          <w:rFonts w:ascii="Palatino Linotype" w:hAnsi="Palatino Linotype"/>
          <w:bCs/>
          <w:lang w:val="es-ES"/>
        </w:rPr>
        <w:t>para los números</w:t>
      </w:r>
      <w:r w:rsidRPr="00F0430A">
        <w:rPr>
          <w:rFonts w:ascii="Palatino Linotype" w:hAnsi="Palatino Linotype"/>
          <w:b/>
          <w:bCs/>
          <w:lang w:val="es-ES"/>
        </w:rPr>
        <w:t xml:space="preserve"> </w:t>
      </w:r>
      <w:r w:rsidRPr="00F0430A">
        <w:rPr>
          <w:rFonts w:ascii="Palatino Linotype" w:hAnsi="Palatino Linotype"/>
          <w:b/>
          <w:bCs/>
        </w:rPr>
        <w:t xml:space="preserve">05146/INFOEM/IP/RR/2021 y </w:t>
      </w:r>
      <w:r w:rsidR="00C96CB0" w:rsidRPr="00F0430A">
        <w:rPr>
          <w:rFonts w:ascii="Palatino Linotype" w:hAnsi="Palatino Linotype"/>
          <w:b/>
          <w:bCs/>
        </w:rPr>
        <w:t>05150</w:t>
      </w:r>
      <w:r w:rsidRPr="00F0430A">
        <w:rPr>
          <w:rFonts w:ascii="Palatino Linotype" w:hAnsi="Palatino Linotype"/>
          <w:b/>
          <w:bCs/>
        </w:rPr>
        <w:t>/INFOEM/IP/RR/2021</w:t>
      </w:r>
      <w:r w:rsidRPr="00F0430A">
        <w:rPr>
          <w:rFonts w:ascii="Palatino Linotype" w:hAnsi="Palatino Linotype"/>
          <w:lang w:val="es-ES"/>
        </w:rPr>
        <w:t xml:space="preserve">, tal y como se </w:t>
      </w:r>
      <w:r w:rsidR="00C96CB0" w:rsidRPr="00F0430A">
        <w:rPr>
          <w:rFonts w:ascii="Palatino Linotype" w:hAnsi="Palatino Linotype"/>
          <w:lang w:val="es-ES"/>
        </w:rPr>
        <w:t>muestra</w:t>
      </w:r>
      <w:r w:rsidRPr="00F0430A">
        <w:rPr>
          <w:rFonts w:ascii="Palatino Linotype" w:hAnsi="Palatino Linotype"/>
          <w:lang w:val="es-ES"/>
        </w:rPr>
        <w:t xml:space="preserve"> en la</w:t>
      </w:r>
      <w:r w:rsidR="00C96CB0" w:rsidRPr="00F0430A">
        <w:rPr>
          <w:rFonts w:ascii="Palatino Linotype" w:hAnsi="Palatino Linotype"/>
          <w:lang w:val="es-ES"/>
        </w:rPr>
        <w:t>s</w:t>
      </w:r>
      <w:r w:rsidRPr="00F0430A">
        <w:rPr>
          <w:rFonts w:ascii="Palatino Linotype" w:hAnsi="Palatino Linotype"/>
          <w:lang w:val="es-ES"/>
        </w:rPr>
        <w:t xml:space="preserve"> siguiente </w:t>
      </w:r>
      <w:r w:rsidR="00C96CB0" w:rsidRPr="00F0430A">
        <w:rPr>
          <w:rFonts w:ascii="Palatino Linotype" w:hAnsi="Palatino Linotype"/>
          <w:lang w:val="es-ES"/>
        </w:rPr>
        <w:t>capturas de pantalla</w:t>
      </w:r>
      <w:r w:rsidRPr="00F0430A">
        <w:rPr>
          <w:rFonts w:ascii="Palatino Linotype" w:hAnsi="Palatino Linotype"/>
          <w:lang w:val="es-ES"/>
        </w:rPr>
        <w:t>:</w:t>
      </w:r>
    </w:p>
    <w:p w14:paraId="5B40F4B6" w14:textId="77777777" w:rsidR="009D33F9" w:rsidRPr="00F0430A" w:rsidRDefault="009D33F9" w:rsidP="009D33F9">
      <w:pPr>
        <w:spacing w:line="360" w:lineRule="auto"/>
        <w:jc w:val="both"/>
        <w:rPr>
          <w:rFonts w:ascii="Palatino Linotype" w:hAnsi="Palatino Linotype"/>
          <w:lang w:val="es-ES"/>
        </w:rPr>
      </w:pPr>
    </w:p>
    <w:p w14:paraId="75BD9241" w14:textId="3DB1E077" w:rsidR="00616A68" w:rsidRPr="00F0430A" w:rsidRDefault="00C96CB0"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0430A">
        <w:rPr>
          <w:noProof/>
          <w:lang w:eastAsia="es-MX"/>
        </w:rPr>
        <mc:AlternateContent>
          <mc:Choice Requires="wps">
            <w:drawing>
              <wp:anchor distT="0" distB="0" distL="114300" distR="114300" simplePos="0" relativeHeight="251660288" behindDoc="0" locked="0" layoutInCell="1" allowOverlap="1" wp14:anchorId="6BFD167C" wp14:editId="436770CC">
                <wp:simplePos x="0" y="0"/>
                <wp:positionH relativeFrom="column">
                  <wp:posOffset>58552</wp:posOffset>
                </wp:positionH>
                <wp:positionV relativeFrom="paragraph">
                  <wp:posOffset>22297</wp:posOffset>
                </wp:positionV>
                <wp:extent cx="4261449" cy="439947"/>
                <wp:effectExtent l="0" t="0" r="25400" b="17780"/>
                <wp:wrapNone/>
                <wp:docPr id="10" name="Rectángulo 10"/>
                <wp:cNvGraphicFramePr/>
                <a:graphic xmlns:a="http://schemas.openxmlformats.org/drawingml/2006/main">
                  <a:graphicData uri="http://schemas.microsoft.com/office/word/2010/wordprocessingShape">
                    <wps:wsp>
                      <wps:cNvSpPr/>
                      <wps:spPr>
                        <a:xfrm>
                          <a:off x="0" y="0"/>
                          <a:ext cx="4261449" cy="439947"/>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20014" id="Rectángulo 10" o:spid="_x0000_s1026" style="position:absolute;margin-left:4.6pt;margin-top:1.75pt;width:335.55pt;height:3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" filled="f" strokecolor="#c0504d [3205]" strokeweight="2pt"/>
            </w:pict>
          </mc:Fallback>
        </mc:AlternateContent>
      </w:r>
      <w:r w:rsidRPr="00F0430A">
        <w:rPr>
          <w:noProof/>
          <w:lang w:eastAsia="es-MX"/>
        </w:rPr>
        <mc:AlternateContent>
          <mc:Choice Requires="wps">
            <w:drawing>
              <wp:anchor distT="0" distB="0" distL="114300" distR="114300" simplePos="0" relativeHeight="251659264" behindDoc="0" locked="0" layoutInCell="1" allowOverlap="1" wp14:anchorId="4206CDAB" wp14:editId="6B742FD0">
                <wp:simplePos x="0" y="0"/>
                <wp:positionH relativeFrom="column">
                  <wp:posOffset>1367886</wp:posOffset>
                </wp:positionH>
                <wp:positionV relativeFrom="paragraph">
                  <wp:posOffset>1462297</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E22B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07.7pt;margin-top:115.15pt;width:21.7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" adj="7425" fillcolor="#dfa7a6 [1621]" strokecolor="#bc4542 [3045]">
                <v:fill color2="#f5e4e4 [501]" rotate="t" angle="180" colors="0 #ffa2a1;22938f #ffbebd;1 #ffe5e5" focus="100%" type="gradient"/>
                <v:shadow on="t" color="black" opacity="24903f" origin=",.5" offset="0,.55556mm"/>
              </v:shape>
            </w:pict>
          </mc:Fallback>
        </mc:AlternateContent>
      </w:r>
      <w:r w:rsidR="00616A68" w:rsidRPr="00F0430A">
        <w:rPr>
          <w:noProof/>
          <w:lang w:eastAsia="es-MX"/>
        </w:rPr>
        <w:drawing>
          <wp:inline distT="0" distB="0" distL="0" distR="0" wp14:anchorId="461B26F9" wp14:editId="6801C798">
            <wp:extent cx="5581290" cy="2013817"/>
            <wp:effectExtent l="0" t="0" r="63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87721" cy="2016137"/>
                    </a:xfrm>
                    <a:prstGeom prst="rect">
                      <a:avLst/>
                    </a:prstGeom>
                  </pic:spPr>
                </pic:pic>
              </a:graphicData>
            </a:graphic>
          </wp:inline>
        </w:drawing>
      </w:r>
    </w:p>
    <w:p w14:paraId="04A0C772" w14:textId="56ED9BAF" w:rsidR="00616A68" w:rsidRPr="00F0430A" w:rsidRDefault="00C96CB0"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0430A">
        <w:rPr>
          <w:noProof/>
          <w:lang w:eastAsia="es-MX"/>
        </w:rPr>
        <mc:AlternateContent>
          <mc:Choice Requires="wps">
            <w:drawing>
              <wp:anchor distT="0" distB="0" distL="114300" distR="114300" simplePos="0" relativeHeight="251664384" behindDoc="0" locked="0" layoutInCell="1" allowOverlap="1" wp14:anchorId="08DC69DD" wp14:editId="441A3814">
                <wp:simplePos x="0" y="0"/>
                <wp:positionH relativeFrom="column">
                  <wp:posOffset>1465221</wp:posOffset>
                </wp:positionH>
                <wp:positionV relativeFrom="paragraph">
                  <wp:posOffset>1517614</wp:posOffset>
                </wp:positionV>
                <wp:extent cx="276045" cy="189781"/>
                <wp:effectExtent l="57150" t="38100" r="0" b="96520"/>
                <wp:wrapNone/>
                <wp:docPr id="13" name="Flecha izquierda 13"/>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26BBCA" id="Flecha izquierda 13" o:spid="_x0000_s1026" type="#_x0000_t66" style="position:absolute;margin-left:115.35pt;margin-top:119.5pt;width:21.75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" adj="7425" fillcolor="#ffa2a1" strokecolor="#be4b48">
                <v:fill color2="#ffe5e5" rotate="t" angle="180" colors="0 #ffa2a1;22938f #ffbebd;1 #ffe5e5" focus="100%" type="gradient"/>
                <v:shadow on="t" color="black" opacity="24903f" origin=",.5" offset="0,.55556mm"/>
              </v:shape>
            </w:pict>
          </mc:Fallback>
        </mc:AlternateContent>
      </w:r>
      <w:r w:rsidRPr="00F0430A">
        <w:rPr>
          <w:noProof/>
          <w:lang w:eastAsia="es-MX"/>
        </w:rPr>
        <mc:AlternateContent>
          <mc:Choice Requires="wps">
            <w:drawing>
              <wp:anchor distT="0" distB="0" distL="114300" distR="114300" simplePos="0" relativeHeight="251662336" behindDoc="0" locked="0" layoutInCell="1" allowOverlap="1" wp14:anchorId="305F9E2B" wp14:editId="747A7717">
                <wp:simplePos x="0" y="0"/>
                <wp:positionH relativeFrom="column">
                  <wp:posOffset>-1833</wp:posOffset>
                </wp:positionH>
                <wp:positionV relativeFrom="paragraph">
                  <wp:posOffset>-683</wp:posOffset>
                </wp:positionV>
                <wp:extent cx="4261449" cy="439947"/>
                <wp:effectExtent l="0" t="0" r="25400" b="17780"/>
                <wp:wrapNone/>
                <wp:docPr id="12" name="Rectángulo 12"/>
                <wp:cNvGraphicFramePr/>
                <a:graphic xmlns:a="http://schemas.openxmlformats.org/drawingml/2006/main">
                  <a:graphicData uri="http://schemas.microsoft.com/office/word/2010/wordprocessingShape">
                    <wps:wsp>
                      <wps:cNvSpPr/>
                      <wps:spPr>
                        <a:xfrm>
                          <a:off x="0" y="0"/>
                          <a:ext cx="4261449" cy="439947"/>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117A3" id="Rectángulo 12" o:spid="_x0000_s1026" style="position:absolute;margin-left:-.15pt;margin-top:-.05pt;width:335.55pt;height:34.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" filled="f" strokecolor="#c0504d" strokeweight="2pt"/>
            </w:pict>
          </mc:Fallback>
        </mc:AlternateContent>
      </w:r>
      <w:r w:rsidR="00616A68" w:rsidRPr="00F0430A">
        <w:rPr>
          <w:noProof/>
          <w:lang w:eastAsia="es-MX"/>
        </w:rPr>
        <w:drawing>
          <wp:inline distT="0" distB="0" distL="0" distR="0" wp14:anchorId="02FB346C" wp14:editId="1D43B330">
            <wp:extent cx="5791835" cy="209232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1835" cy="2092325"/>
                    </a:xfrm>
                    <a:prstGeom prst="rect">
                      <a:avLst/>
                    </a:prstGeom>
                  </pic:spPr>
                </pic:pic>
              </a:graphicData>
            </a:graphic>
          </wp:inline>
        </w:drawing>
      </w:r>
    </w:p>
    <w:p w14:paraId="3B933BB9" w14:textId="77777777" w:rsidR="00C96CB0" w:rsidRPr="00F0430A" w:rsidRDefault="00C96CB0" w:rsidP="009D33F9">
      <w:pPr>
        <w:spacing w:line="360" w:lineRule="auto"/>
        <w:jc w:val="both"/>
        <w:rPr>
          <w:rFonts w:ascii="Palatino Linotype" w:hAnsi="Palatino Linotype"/>
        </w:rPr>
      </w:pPr>
    </w:p>
    <w:p w14:paraId="5813580D" w14:textId="77777777" w:rsidR="00C96CB0" w:rsidRPr="00F0430A" w:rsidRDefault="00C96CB0" w:rsidP="009D33F9">
      <w:pPr>
        <w:spacing w:line="360" w:lineRule="auto"/>
        <w:jc w:val="both"/>
        <w:rPr>
          <w:rFonts w:ascii="Palatino Linotype" w:hAnsi="Palatino Linotype" w:cs="Arial"/>
        </w:rPr>
      </w:pPr>
      <w:r w:rsidRPr="00F0430A">
        <w:rPr>
          <w:rFonts w:ascii="Palatino Linotype" w:hAnsi="Palatino Linotype"/>
        </w:rPr>
        <w:t xml:space="preserve">A lo anterior, queda evidente que la información se requirió </w:t>
      </w:r>
      <w:r w:rsidRPr="00F0430A">
        <w:rPr>
          <w:rFonts w:ascii="Palatino Linotype" w:hAnsi="Palatino Linotype"/>
          <w:b/>
          <w:bCs/>
        </w:rPr>
        <w:t>Vía SAIMEX</w:t>
      </w:r>
      <w:r w:rsidRPr="00F0430A">
        <w:rPr>
          <w:rFonts w:ascii="Palatino Linotype" w:hAnsi="Palatino Linotype"/>
        </w:rPr>
        <w:t xml:space="preserve">; por otra parte, si bien </w:t>
      </w:r>
      <w:r w:rsidRPr="00F0430A">
        <w:rPr>
          <w:rFonts w:ascii="Palatino Linotype" w:hAnsi="Palatino Linotype"/>
          <w:b/>
          <w:bCs/>
        </w:rPr>
        <w:t>EL SUJETO OBLIGADO</w:t>
      </w:r>
      <w:r w:rsidRPr="00F0430A">
        <w:rPr>
          <w:rFonts w:ascii="Palatino Linotype" w:hAnsi="Palatino Linotype"/>
        </w:rPr>
        <w:t xml:space="preserve"> menciona que la información supera las capacidades técnicas administrativas y humanas, por tal motivo, cambia la modalidad </w:t>
      </w:r>
      <w:r w:rsidRPr="00F0430A">
        <w:rPr>
          <w:rFonts w:ascii="Palatino Linotype" w:hAnsi="Palatino Linotype"/>
        </w:rPr>
        <w:lastRenderedPageBreak/>
        <w:t xml:space="preserve">de entrega a consulta directa (in situ), a este </w:t>
      </w:r>
      <w:r w:rsidRPr="00F0430A">
        <w:rPr>
          <w:rFonts w:ascii="Palatino Linotype" w:hAnsi="Palatino Linotype" w:cs="Arial"/>
        </w:rPr>
        <w:t>supuesto se debe fundar y motivar correctamente los motivos del cambio de modalidad, por tanto, se tuvo afectado el derecho al acceso a la información pública de la particular.</w:t>
      </w:r>
    </w:p>
    <w:p w14:paraId="2EDA1B79" w14:textId="77777777" w:rsidR="00C96CB0" w:rsidRPr="00F0430A" w:rsidRDefault="00C96CB0"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7100F65" w14:textId="46BDCA72" w:rsidR="00616A68" w:rsidRPr="00F0430A" w:rsidRDefault="00C96CB0" w:rsidP="009D33F9">
      <w:pPr>
        <w:widowControl w:val="0"/>
        <w:tabs>
          <w:tab w:val="left" w:pos="1701"/>
          <w:tab w:val="left" w:pos="1843"/>
        </w:tabs>
        <w:autoSpaceDE w:val="0"/>
        <w:autoSpaceDN w:val="0"/>
        <w:adjustRightInd w:val="0"/>
        <w:spacing w:line="360" w:lineRule="auto"/>
        <w:jc w:val="both"/>
        <w:rPr>
          <w:rFonts w:ascii="Palatino Linotype" w:hAnsi="Palatino Linotype" w:cs="Arial"/>
          <w:b/>
        </w:rPr>
      </w:pPr>
      <w:r w:rsidRPr="00F0430A">
        <w:rPr>
          <w:rFonts w:ascii="Palatino Linotype" w:hAnsi="Palatino Linotype" w:cs="Arial"/>
          <w:color w:val="000000" w:themeColor="text1"/>
        </w:rPr>
        <w:t xml:space="preserve">Por otra parte, en relación a los oficios generados y elaborados testó información pública misma que no fundo y motivo en el acta de </w:t>
      </w:r>
      <w:r w:rsidR="003033F0">
        <w:rPr>
          <w:rFonts w:ascii="Palatino Linotype" w:hAnsi="Palatino Linotype" w:cs="Arial"/>
          <w:color w:val="000000" w:themeColor="text1"/>
        </w:rPr>
        <w:t xml:space="preserve">la </w:t>
      </w:r>
      <w:r w:rsidR="003033F0" w:rsidRPr="003033F0">
        <w:rPr>
          <w:rFonts w:ascii="Palatino Linotype" w:hAnsi="Palatino Linotype" w:cs="Arial"/>
        </w:rPr>
        <w:t>Cuadragésima Quinta Sesión Extraordinaria del Comité de Transparencia</w:t>
      </w:r>
      <w:r w:rsidRPr="00F0430A">
        <w:rPr>
          <w:rFonts w:ascii="Palatino Linotype" w:hAnsi="Palatino Linotype" w:cs="Arial"/>
        </w:rPr>
        <w:t xml:space="preserve">, mismo que se violenta el derecho accionado por </w:t>
      </w:r>
      <w:r w:rsidRPr="00F0430A">
        <w:rPr>
          <w:rFonts w:ascii="Palatino Linotype" w:hAnsi="Palatino Linotype" w:cs="Arial"/>
          <w:b/>
        </w:rPr>
        <w:t xml:space="preserve">EL RECURRENTE. </w:t>
      </w:r>
    </w:p>
    <w:p w14:paraId="4B9A97E3" w14:textId="77777777" w:rsidR="00C96CB0" w:rsidRPr="00F0430A" w:rsidRDefault="00C96CB0" w:rsidP="009D33F9">
      <w:pPr>
        <w:widowControl w:val="0"/>
        <w:tabs>
          <w:tab w:val="left" w:pos="1701"/>
          <w:tab w:val="left" w:pos="1843"/>
        </w:tabs>
        <w:autoSpaceDE w:val="0"/>
        <w:autoSpaceDN w:val="0"/>
        <w:adjustRightInd w:val="0"/>
        <w:spacing w:line="360" w:lineRule="auto"/>
        <w:jc w:val="both"/>
        <w:rPr>
          <w:rFonts w:ascii="Palatino Linotype" w:hAnsi="Palatino Linotype" w:cs="Arial"/>
          <w:b/>
          <w:color w:val="000000" w:themeColor="text1"/>
        </w:rPr>
      </w:pPr>
    </w:p>
    <w:p w14:paraId="2F144D80" w14:textId="77777777" w:rsidR="00C96CB0" w:rsidRPr="00F0430A" w:rsidRDefault="00C96CB0" w:rsidP="009D33F9">
      <w:pPr>
        <w:spacing w:line="360" w:lineRule="auto"/>
        <w:ind w:right="51"/>
        <w:contextualSpacing/>
        <w:jc w:val="both"/>
        <w:rPr>
          <w:rFonts w:ascii="Palatino Linotype" w:hAnsi="Palatino Linotype" w:cs="Arial"/>
        </w:rPr>
      </w:pPr>
      <w:r w:rsidRPr="00F0430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8EDF713" w14:textId="77777777" w:rsidR="00C96CB0" w:rsidRPr="00F0430A" w:rsidRDefault="00C96CB0" w:rsidP="009D33F9">
      <w:pPr>
        <w:spacing w:line="360" w:lineRule="auto"/>
        <w:ind w:right="49"/>
        <w:contextualSpacing/>
        <w:jc w:val="both"/>
        <w:rPr>
          <w:rFonts w:ascii="Palatino Linotype" w:hAnsi="Palatino Linotype" w:cs="Arial"/>
        </w:rPr>
      </w:pPr>
    </w:p>
    <w:p w14:paraId="1C2C69FF" w14:textId="77777777" w:rsidR="00C96CB0" w:rsidRPr="00F0430A" w:rsidRDefault="00C96CB0" w:rsidP="009D33F9">
      <w:pPr>
        <w:spacing w:line="360" w:lineRule="auto"/>
        <w:ind w:right="49"/>
        <w:contextualSpacing/>
        <w:jc w:val="both"/>
        <w:rPr>
          <w:rFonts w:ascii="Palatino Linotype" w:hAnsi="Palatino Linotype" w:cs="Arial"/>
        </w:rPr>
      </w:pPr>
      <w:r w:rsidRPr="00F0430A">
        <w:rPr>
          <w:rFonts w:ascii="Palatino Linotype" w:hAnsi="Palatino Linotype" w:cs="Arial"/>
        </w:rPr>
        <w:t>Al respecto, el máximo tribunal del país ha establecido jurisprudencia respecto a qué debe entenderse por fundamentación y motivación, en los siguientes términos:</w:t>
      </w:r>
    </w:p>
    <w:p w14:paraId="6EEB2A29" w14:textId="77777777" w:rsidR="00C96CB0" w:rsidRPr="00F0430A" w:rsidRDefault="00C96CB0" w:rsidP="009D33F9">
      <w:pPr>
        <w:ind w:left="850" w:right="900"/>
        <w:contextualSpacing/>
        <w:jc w:val="both"/>
        <w:rPr>
          <w:rFonts w:ascii="Palatino Linotype" w:hAnsi="Palatino Linotype" w:cs="Arial"/>
          <w:i/>
          <w:sz w:val="22"/>
          <w:szCs w:val="22"/>
        </w:rPr>
      </w:pPr>
    </w:p>
    <w:p w14:paraId="4EBD4E85" w14:textId="77777777" w:rsidR="00C96CB0" w:rsidRPr="00F0430A" w:rsidRDefault="00C96CB0" w:rsidP="009D33F9">
      <w:pPr>
        <w:ind w:left="850" w:right="900"/>
        <w:contextualSpacing/>
        <w:jc w:val="both"/>
        <w:rPr>
          <w:rFonts w:ascii="Palatino Linotype" w:hAnsi="Palatino Linotype" w:cs="Arial"/>
          <w:i/>
          <w:sz w:val="22"/>
          <w:szCs w:val="22"/>
        </w:rPr>
      </w:pPr>
      <w:r w:rsidRPr="00F0430A">
        <w:rPr>
          <w:rFonts w:ascii="Palatino Linotype" w:hAnsi="Palatino Linotype" w:cs="Arial"/>
          <w:i/>
          <w:sz w:val="22"/>
          <w:szCs w:val="22"/>
        </w:rPr>
        <w:t>“</w:t>
      </w:r>
      <w:r w:rsidRPr="00F0430A">
        <w:rPr>
          <w:rFonts w:ascii="Palatino Linotype" w:hAnsi="Palatino Linotype" w:cs="Arial"/>
          <w:b/>
          <w:i/>
          <w:sz w:val="22"/>
          <w:szCs w:val="22"/>
        </w:rPr>
        <w:t xml:space="preserve">FUNDAMENTACION Y MOTIVACION. </w:t>
      </w:r>
      <w:r w:rsidRPr="00F0430A">
        <w:rPr>
          <w:rFonts w:ascii="Palatino Linotype" w:hAnsi="Palatino Linotype" w:cs="Arial"/>
          <w:i/>
          <w:sz w:val="22"/>
          <w:szCs w:val="22"/>
        </w:rPr>
        <w:t xml:space="preserve">La </w:t>
      </w:r>
      <w:r w:rsidRPr="00F0430A">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0430A">
        <w:rPr>
          <w:rFonts w:ascii="Palatino Linotype" w:hAnsi="Palatino Linotype" w:cs="Arial"/>
          <w:i/>
          <w:sz w:val="22"/>
          <w:szCs w:val="22"/>
        </w:rPr>
        <w:t>.</w:t>
      </w:r>
    </w:p>
    <w:p w14:paraId="4F7A263F" w14:textId="77777777" w:rsidR="00C96CB0" w:rsidRPr="00F0430A" w:rsidRDefault="00C96CB0" w:rsidP="009D33F9">
      <w:pPr>
        <w:ind w:left="850" w:right="900"/>
        <w:contextualSpacing/>
        <w:jc w:val="both"/>
        <w:rPr>
          <w:rFonts w:ascii="Palatino Linotype" w:hAnsi="Palatino Linotype" w:cs="Arial"/>
          <w:i/>
          <w:sz w:val="22"/>
          <w:szCs w:val="22"/>
        </w:rPr>
      </w:pPr>
      <w:r w:rsidRPr="00F0430A">
        <w:rPr>
          <w:rFonts w:ascii="Palatino Linotype" w:hAnsi="Palatino Linotype" w:cs="Arial"/>
          <w:b/>
          <w:i/>
          <w:sz w:val="22"/>
          <w:szCs w:val="22"/>
        </w:rPr>
        <w:t xml:space="preserve">…” </w:t>
      </w:r>
      <w:r w:rsidRPr="00F0430A">
        <w:rPr>
          <w:rFonts w:ascii="Palatino Linotype" w:hAnsi="Palatino Linotype" w:cs="Arial"/>
          <w:i/>
          <w:sz w:val="22"/>
          <w:szCs w:val="22"/>
        </w:rPr>
        <w:t>(Sic)</w:t>
      </w:r>
    </w:p>
    <w:p w14:paraId="1C1A283D" w14:textId="77777777" w:rsidR="00C96CB0" w:rsidRPr="00F0430A" w:rsidRDefault="00C96CB0" w:rsidP="009D33F9">
      <w:pPr>
        <w:ind w:left="850" w:right="900"/>
        <w:contextualSpacing/>
        <w:jc w:val="both"/>
        <w:rPr>
          <w:rFonts w:ascii="Palatino Linotype" w:hAnsi="Palatino Linotype" w:cs="Arial"/>
          <w:i/>
          <w:sz w:val="22"/>
          <w:szCs w:val="22"/>
        </w:rPr>
      </w:pPr>
    </w:p>
    <w:p w14:paraId="32866E79" w14:textId="77777777" w:rsidR="00C96CB0" w:rsidRPr="00F0430A" w:rsidRDefault="00C96CB0" w:rsidP="009D33F9">
      <w:pPr>
        <w:spacing w:line="360" w:lineRule="auto"/>
        <w:ind w:right="51"/>
        <w:contextualSpacing/>
        <w:jc w:val="both"/>
        <w:rPr>
          <w:rFonts w:ascii="Palatino Linotype" w:hAnsi="Palatino Linotype" w:cs="Arial"/>
        </w:rPr>
      </w:pPr>
      <w:r w:rsidRPr="00F0430A">
        <w:rPr>
          <w:rFonts w:ascii="Palatino Linotype" w:hAnsi="Palatino Linotype" w:cs="Arial"/>
        </w:rPr>
        <w:t xml:space="preserve">Así, en un acto de autoridad se surte la debida fundamentación cuando se cita el precepto legal aplicable al caso concreto y la debida motivación cuando se expresan </w:t>
      </w:r>
      <w:r w:rsidRPr="00F0430A">
        <w:rPr>
          <w:rFonts w:ascii="Palatino Linotype" w:hAnsi="Palatino Linotype" w:cs="Arial"/>
        </w:rPr>
        <w:lastRenderedPageBreak/>
        <w:t>las razones, motivos o circunstancias que tomó en cuenta la autoridad para adecuar el hecho a los fundamentos de derecho.</w:t>
      </w:r>
    </w:p>
    <w:p w14:paraId="6A48E847" w14:textId="77777777" w:rsidR="00C96CB0" w:rsidRPr="00F0430A" w:rsidRDefault="00C96CB0" w:rsidP="009D33F9">
      <w:pPr>
        <w:spacing w:line="360" w:lineRule="auto"/>
        <w:ind w:right="51"/>
        <w:contextualSpacing/>
        <w:jc w:val="both"/>
        <w:rPr>
          <w:rFonts w:ascii="Palatino Linotype" w:hAnsi="Palatino Linotype" w:cs="Arial"/>
        </w:rPr>
      </w:pPr>
    </w:p>
    <w:p w14:paraId="0A03E136" w14:textId="77777777" w:rsidR="00C96CB0" w:rsidRPr="00F0430A" w:rsidRDefault="00C96CB0" w:rsidP="009D33F9">
      <w:pPr>
        <w:spacing w:line="360" w:lineRule="auto"/>
        <w:ind w:right="51"/>
        <w:contextualSpacing/>
        <w:jc w:val="both"/>
        <w:rPr>
          <w:rFonts w:ascii="Palatino Linotype" w:hAnsi="Palatino Linotype" w:cs="Arial"/>
        </w:rPr>
      </w:pPr>
      <w:r w:rsidRPr="00F0430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1E379EE" w14:textId="77777777" w:rsidR="00C96CB0" w:rsidRPr="00F0430A" w:rsidRDefault="00C96CB0" w:rsidP="009D33F9">
      <w:pPr>
        <w:ind w:left="850" w:right="900"/>
        <w:contextualSpacing/>
        <w:jc w:val="both"/>
        <w:rPr>
          <w:rFonts w:ascii="Palatino Linotype" w:hAnsi="Palatino Linotype" w:cs="Arial"/>
          <w:b/>
          <w:i/>
          <w:sz w:val="22"/>
          <w:szCs w:val="22"/>
        </w:rPr>
      </w:pPr>
    </w:p>
    <w:p w14:paraId="1EC98AD6" w14:textId="77777777" w:rsidR="00C96CB0" w:rsidRPr="00F0430A" w:rsidRDefault="00C96CB0" w:rsidP="009D33F9">
      <w:pPr>
        <w:ind w:left="850" w:right="900"/>
        <w:contextualSpacing/>
        <w:jc w:val="both"/>
        <w:rPr>
          <w:rFonts w:ascii="Palatino Linotype" w:hAnsi="Palatino Linotype" w:cs="Arial"/>
          <w:i/>
          <w:sz w:val="22"/>
          <w:szCs w:val="22"/>
        </w:rPr>
      </w:pPr>
      <w:r w:rsidRPr="00F0430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0430A">
        <w:rPr>
          <w:rFonts w:ascii="Palatino Linotype" w:hAnsi="Palatino Linotype" w:cs="Arial"/>
          <w:i/>
          <w:sz w:val="22"/>
          <w:szCs w:val="22"/>
        </w:rPr>
        <w:t xml:space="preserve">. El contenido formal de la garantía de legalidad prevista en el artículo 16 constitucional relativa a la </w:t>
      </w:r>
      <w:r w:rsidRPr="00F0430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0430A">
        <w:rPr>
          <w:rFonts w:ascii="Palatino Linotype" w:hAnsi="Palatino Linotype" w:cs="Arial"/>
          <w:i/>
          <w:sz w:val="22"/>
          <w:szCs w:val="22"/>
        </w:rPr>
        <w:t xml:space="preserve">. Por tanto, </w:t>
      </w:r>
      <w:r w:rsidRPr="00F0430A">
        <w:rPr>
          <w:rFonts w:ascii="Palatino Linotype" w:hAnsi="Palatino Linotype" w:cs="Arial"/>
          <w:b/>
          <w:i/>
          <w:sz w:val="22"/>
          <w:szCs w:val="22"/>
          <w:u w:val="single"/>
        </w:rPr>
        <w:t>no basta que el acto de autoridad apenas observe una motivación pro forma pero de una manera incongruente, insuficiente o imprecisa</w:t>
      </w:r>
      <w:r w:rsidRPr="00F0430A">
        <w:rPr>
          <w:rFonts w:ascii="Palatino Linotype" w:hAnsi="Palatino Linotype" w:cs="Arial"/>
          <w:i/>
          <w:sz w:val="22"/>
          <w:szCs w:val="22"/>
        </w:rPr>
        <w:t>, que impida la finalidad del conocimiento, comprobación y defensa pertinente</w:t>
      </w:r>
      <w:r w:rsidRPr="00F0430A">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0430A">
        <w:rPr>
          <w:rFonts w:ascii="Palatino Linotype" w:hAnsi="Palatino Linotype" w:cs="Arial"/>
          <w:i/>
          <w:sz w:val="22"/>
          <w:szCs w:val="22"/>
        </w:rPr>
        <w:t>.”</w:t>
      </w:r>
      <w:r w:rsidRPr="00F0430A">
        <w:rPr>
          <w:rFonts w:ascii="Palatino Linotype" w:hAnsi="Palatino Linotype"/>
        </w:rPr>
        <w:t xml:space="preserve"> </w:t>
      </w:r>
      <w:r w:rsidRPr="00F0430A">
        <w:rPr>
          <w:rFonts w:ascii="Palatino Linotype" w:hAnsi="Palatino Linotype" w:cs="Arial"/>
          <w:i/>
          <w:sz w:val="22"/>
          <w:szCs w:val="22"/>
        </w:rPr>
        <w:t>(Sic)</w:t>
      </w:r>
    </w:p>
    <w:p w14:paraId="34DFF262" w14:textId="77777777" w:rsidR="00C96CB0" w:rsidRPr="00F0430A" w:rsidRDefault="00C96CB0" w:rsidP="009D33F9">
      <w:pPr>
        <w:ind w:left="850" w:right="900"/>
        <w:contextualSpacing/>
        <w:jc w:val="both"/>
        <w:rPr>
          <w:rFonts w:ascii="Palatino Linotype" w:hAnsi="Palatino Linotype" w:cs="Arial"/>
          <w:i/>
          <w:sz w:val="22"/>
          <w:szCs w:val="22"/>
        </w:rPr>
      </w:pPr>
    </w:p>
    <w:p w14:paraId="0E626DC0" w14:textId="77777777" w:rsidR="00C96CB0" w:rsidRPr="00F0430A" w:rsidRDefault="00C96CB0" w:rsidP="009D33F9">
      <w:pPr>
        <w:ind w:left="850" w:right="900"/>
        <w:contextualSpacing/>
        <w:jc w:val="both"/>
        <w:rPr>
          <w:rFonts w:ascii="Palatino Linotype" w:hAnsi="Palatino Linotype" w:cs="Arial"/>
          <w:i/>
          <w:sz w:val="22"/>
          <w:szCs w:val="22"/>
        </w:rPr>
      </w:pPr>
    </w:p>
    <w:p w14:paraId="7119118C" w14:textId="77777777" w:rsidR="00C96CB0" w:rsidRPr="00F0430A" w:rsidRDefault="00C96CB0" w:rsidP="009D33F9">
      <w:pPr>
        <w:spacing w:line="360" w:lineRule="auto"/>
        <w:ind w:right="49"/>
        <w:contextualSpacing/>
        <w:jc w:val="both"/>
        <w:rPr>
          <w:rFonts w:ascii="Palatino Linotype" w:hAnsi="Palatino Linotype" w:cs="Arial"/>
        </w:rPr>
      </w:pPr>
      <w:r w:rsidRPr="00F0430A">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F0430A">
        <w:rPr>
          <w:rFonts w:ascii="Palatino Linotype" w:hAnsi="Palatino Linotype" w:cs="Arial"/>
        </w:rPr>
        <w:lastRenderedPageBreak/>
        <w:t>que se siente afectada pueda impugnar la decisión, permitiéndole una real y auténtica defensa.</w:t>
      </w:r>
    </w:p>
    <w:p w14:paraId="69C32DE7" w14:textId="77777777" w:rsidR="00C96CB0" w:rsidRPr="00F0430A" w:rsidRDefault="00C96CB0" w:rsidP="009D33F9">
      <w:pPr>
        <w:spacing w:line="360" w:lineRule="auto"/>
        <w:ind w:right="49"/>
        <w:contextualSpacing/>
        <w:jc w:val="both"/>
        <w:rPr>
          <w:rFonts w:ascii="Palatino Linotype" w:hAnsi="Palatino Linotype" w:cs="Arial"/>
        </w:rPr>
      </w:pPr>
    </w:p>
    <w:p w14:paraId="7FC4F578" w14:textId="77777777" w:rsidR="00C96CB0" w:rsidRPr="00F0430A" w:rsidRDefault="00C96CB0" w:rsidP="009D33F9">
      <w:pPr>
        <w:widowControl w:val="0"/>
        <w:autoSpaceDE w:val="0"/>
        <w:autoSpaceDN w:val="0"/>
        <w:adjustRightInd w:val="0"/>
        <w:spacing w:line="360" w:lineRule="auto"/>
        <w:jc w:val="both"/>
        <w:rPr>
          <w:rFonts w:ascii="Palatino Linotype" w:eastAsia="Calibri" w:hAnsi="Palatino Linotype" w:cs="Arial"/>
          <w:color w:val="000000" w:themeColor="text1"/>
        </w:rPr>
      </w:pPr>
      <w:r w:rsidRPr="00F0430A">
        <w:rPr>
          <w:rFonts w:ascii="Palatino Linotype" w:eastAsia="Calibri" w:hAnsi="Palatino Linotype" w:cs="Arial"/>
          <w:color w:val="000000" w:themeColor="text1"/>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4209F4C7"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13005D9F"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rPr>
      </w:pPr>
      <w:r w:rsidRPr="00F0430A">
        <w:rPr>
          <w:rFonts w:ascii="Palatino Linotype" w:eastAsia="Calibri" w:hAnsi="Palatino Linotype" w:cs="Arial"/>
          <w:i/>
          <w:color w:val="000000" w:themeColor="text1"/>
          <w:sz w:val="22"/>
          <w:szCs w:val="22"/>
        </w:rPr>
        <w:t>“</w:t>
      </w:r>
      <w:r w:rsidRPr="00F0430A">
        <w:rPr>
          <w:rFonts w:ascii="Palatino Linotype" w:eastAsia="Calibri" w:hAnsi="Palatino Linotype" w:cs="Arial"/>
          <w:b/>
          <w:i/>
          <w:color w:val="000000" w:themeColor="text1"/>
          <w:sz w:val="22"/>
          <w:szCs w:val="22"/>
        </w:rPr>
        <w:t>CINCUENTA Y CUATRO.</w:t>
      </w:r>
      <w:r w:rsidRPr="00F0430A">
        <w:rPr>
          <w:rFonts w:ascii="Palatino Linotype" w:eastAsia="Calibri" w:hAnsi="Palatino Linotype" w:cs="Arial"/>
          <w:i/>
          <w:color w:val="000000" w:themeColor="text1"/>
          <w:sz w:val="22"/>
          <w:szCs w:val="22"/>
        </w:rPr>
        <w:t xml:space="preserve"> - De acuerdo a lo dispuesto por el párrafo segundo del artículo 48 de la Ley, la </w:t>
      </w:r>
      <w:r w:rsidRPr="00F0430A">
        <w:rPr>
          <w:rFonts w:ascii="Palatino Linotype" w:eastAsia="Calibri" w:hAnsi="Palatino Linotype" w:cs="Arial"/>
          <w:b/>
          <w:i/>
          <w:color w:val="000000" w:themeColor="text1"/>
          <w:sz w:val="22"/>
          <w:szCs w:val="22"/>
        </w:rPr>
        <w:t xml:space="preserve">información podrá ser entregada vía electrónica a través del SICOSIEM. </w:t>
      </w:r>
    </w:p>
    <w:p w14:paraId="101462BF"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791D05E3"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rPr>
      </w:pPr>
      <w:r w:rsidRPr="00F0430A">
        <w:rPr>
          <w:rFonts w:ascii="Palatino Linotype" w:eastAsia="Calibri" w:hAnsi="Palatino Linotype" w:cs="Arial"/>
          <w:b/>
          <w:i/>
          <w:color w:val="000000" w:themeColor="text1"/>
          <w:sz w:val="22"/>
          <w:szCs w:val="22"/>
          <w:u w:val="single"/>
        </w:rPr>
        <w:t>Es obligación del responsable de la Unidad de Información verificar que los archivos electrónicos que contengan la información entregada, se encuentra agregada al SICOSIEM</w:t>
      </w:r>
      <w:r w:rsidRPr="00F0430A">
        <w:rPr>
          <w:rFonts w:ascii="Palatino Linotype" w:eastAsia="Calibri" w:hAnsi="Palatino Linotype" w:cs="Arial"/>
          <w:b/>
          <w:i/>
          <w:color w:val="000000" w:themeColor="text1"/>
          <w:sz w:val="22"/>
          <w:szCs w:val="22"/>
        </w:rPr>
        <w:t>.</w:t>
      </w:r>
    </w:p>
    <w:p w14:paraId="6977C0C3"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322AD6E0"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08227A4"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0C37975F"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La Dirección de Sistemas e Informática del Instituto, debe llevar un registro de incidencias en el cual se asienten todas las llamas referentes al apoyo técnico para agregar los archivos electrónicos al SICOSIEM.</w:t>
      </w:r>
    </w:p>
    <w:p w14:paraId="4BB6D45A"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 xml:space="preserve">La omisión por parte del responsable de la Unidad de Información del procedimiento antes descrito presume la negativa de la entrega de la Información. </w:t>
      </w:r>
    </w:p>
    <w:p w14:paraId="3FFD6D6B"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785B6AD9"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u w:val="single"/>
        </w:rPr>
      </w:pPr>
      <w:r w:rsidRPr="00F0430A">
        <w:rPr>
          <w:rFonts w:ascii="Palatino Linotype" w:eastAsia="Calibri" w:hAnsi="Palatino Linotype" w:cs="Arial"/>
          <w:b/>
          <w:i/>
          <w:color w:val="000000" w:themeColor="text1"/>
          <w:sz w:val="22"/>
          <w:szCs w:val="22"/>
          <w:u w:val="single"/>
        </w:rPr>
        <w:t xml:space="preserve">Cuando la información no pueda ser remitida vía electrónica, se deberá fundar y motivar la resolución respectiva, explicando en todo momento las </w:t>
      </w:r>
      <w:r w:rsidRPr="00F0430A">
        <w:rPr>
          <w:rFonts w:ascii="Palatino Linotype" w:eastAsia="Calibri" w:hAnsi="Palatino Linotype" w:cs="Arial"/>
          <w:b/>
          <w:i/>
          <w:color w:val="000000" w:themeColor="text1"/>
          <w:sz w:val="22"/>
          <w:szCs w:val="22"/>
          <w:u w:val="single"/>
        </w:rPr>
        <w:lastRenderedPageBreak/>
        <w:t>causas que impiden el envío de la información de forma electrónica.</w:t>
      </w:r>
    </w:p>
    <w:p w14:paraId="661F03E3"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u w:val="single"/>
        </w:rPr>
      </w:pPr>
    </w:p>
    <w:p w14:paraId="4EE4FB73"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418F3867"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2E73A827"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El formato mencionado deberá estar agregado al expediente electrónico de la solicitud de información pública, en el estatus respectivo.”</w:t>
      </w:r>
    </w:p>
    <w:p w14:paraId="2606A6C1"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F0430A">
        <w:rPr>
          <w:rFonts w:ascii="Palatino Linotype" w:eastAsia="Calibri" w:hAnsi="Palatino Linotype" w:cs="Arial"/>
          <w:i/>
          <w:color w:val="000000" w:themeColor="text1"/>
          <w:sz w:val="22"/>
          <w:szCs w:val="22"/>
        </w:rPr>
        <w:t>(Énfasis añadido).</w:t>
      </w:r>
    </w:p>
    <w:p w14:paraId="6837F1A2" w14:textId="77777777" w:rsidR="00C96CB0" w:rsidRPr="00F0430A" w:rsidRDefault="00C96CB0" w:rsidP="009D33F9">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453DC48B" w14:textId="77777777" w:rsidR="00C96CB0" w:rsidRPr="00F0430A" w:rsidRDefault="00C96CB0" w:rsidP="009D33F9">
      <w:pPr>
        <w:widowControl w:val="0"/>
        <w:autoSpaceDE w:val="0"/>
        <w:autoSpaceDN w:val="0"/>
        <w:adjustRightInd w:val="0"/>
        <w:spacing w:line="360" w:lineRule="auto"/>
        <w:jc w:val="both"/>
        <w:rPr>
          <w:rFonts w:ascii="Palatino Linotype" w:eastAsia="Calibri" w:hAnsi="Palatino Linotype" w:cs="Arial"/>
          <w:color w:val="000000" w:themeColor="text1"/>
        </w:rPr>
      </w:pPr>
      <w:r w:rsidRPr="00F0430A">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F0430A">
        <w:rPr>
          <w:rFonts w:ascii="Palatino Linotype" w:eastAsia="Calibri" w:hAnsi="Palatino Linotype" w:cs="Arial"/>
          <w:b/>
          <w:color w:val="000000" w:themeColor="text1"/>
        </w:rPr>
        <w:t>EL SAIMEX</w:t>
      </w:r>
      <w:r w:rsidRPr="00F0430A">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y servidor público responsable de poner a su disposición la información requerida y la fecha de entrega; sin embargo, al intentar cambiar la modalidad de entrega,  no refiere la cantidad de hojas o la imposibilidad de cargar lo pretendido al sistema; así mismo, no emitió la resolución respectiva del Comité de Transparencia del </w:t>
      </w:r>
      <w:r w:rsidRPr="00F0430A">
        <w:rPr>
          <w:rFonts w:ascii="Palatino Linotype" w:eastAsia="Calibri" w:hAnsi="Palatino Linotype" w:cs="Arial"/>
          <w:b/>
          <w:bCs/>
          <w:color w:val="000000" w:themeColor="text1"/>
        </w:rPr>
        <w:t xml:space="preserve">SUJETO OBLIGADO, </w:t>
      </w:r>
      <w:r w:rsidRPr="00F0430A">
        <w:rPr>
          <w:rFonts w:ascii="Palatino Linotype" w:eastAsia="Calibri" w:hAnsi="Palatino Linotype" w:cs="Arial"/>
          <w:color w:val="000000" w:themeColor="text1"/>
        </w:rPr>
        <w:t>de conformidad con lo establecido en el artículo 49, fracción XII</w:t>
      </w:r>
      <w:r w:rsidRPr="00F0430A">
        <w:rPr>
          <w:rFonts w:ascii="Palatino Linotype" w:eastAsia="Calibri" w:hAnsi="Palatino Linotype" w:cs="Arial"/>
          <w:color w:val="000000" w:themeColor="text1"/>
          <w:vertAlign w:val="superscript"/>
        </w:rPr>
        <w:footnoteReference w:id="1"/>
      </w:r>
      <w:r w:rsidRPr="00F0430A">
        <w:rPr>
          <w:rFonts w:ascii="Palatino Linotype" w:eastAsia="Calibri" w:hAnsi="Palatino Linotype" w:cs="Arial"/>
          <w:color w:val="000000" w:themeColor="text1"/>
        </w:rPr>
        <w:t xml:space="preserve">, de la Ley de Transparencia y Acceso a la Información Pública del Estado de </w:t>
      </w:r>
      <w:r w:rsidRPr="00F0430A">
        <w:rPr>
          <w:rFonts w:ascii="Palatino Linotype" w:eastAsia="Calibri" w:hAnsi="Palatino Linotype" w:cs="Arial"/>
          <w:color w:val="000000" w:themeColor="text1"/>
        </w:rPr>
        <w:lastRenderedPageBreak/>
        <w:t>México y Municipios, y con los numerales de los Lineamientos citado anteriormente.</w:t>
      </w:r>
    </w:p>
    <w:p w14:paraId="6DA9E987" w14:textId="77777777" w:rsidR="00C96CB0" w:rsidRPr="00F0430A" w:rsidRDefault="00C96CB0" w:rsidP="009D33F9">
      <w:pPr>
        <w:autoSpaceDE w:val="0"/>
        <w:autoSpaceDN w:val="0"/>
        <w:adjustRightInd w:val="0"/>
        <w:spacing w:line="360" w:lineRule="auto"/>
        <w:jc w:val="both"/>
        <w:rPr>
          <w:rFonts w:ascii="Palatino Linotype" w:eastAsiaTheme="minorEastAsia" w:hAnsi="Palatino Linotype" w:cs="Arial"/>
        </w:rPr>
      </w:pPr>
    </w:p>
    <w:p w14:paraId="2A70C280" w14:textId="011A1740" w:rsidR="00C96CB0" w:rsidRPr="00F0430A" w:rsidRDefault="00C96CB0" w:rsidP="009D33F9">
      <w:pPr>
        <w:widowControl w:val="0"/>
        <w:suppressAutoHyphens/>
        <w:spacing w:line="360" w:lineRule="auto"/>
        <w:jc w:val="both"/>
        <w:rPr>
          <w:rFonts w:ascii="Palatino Linotype" w:eastAsia="MS Mincho" w:hAnsi="Palatino Linotype" w:cs="Arial"/>
          <w:b/>
          <w:iCs/>
        </w:rPr>
      </w:pPr>
      <w:r w:rsidRPr="00F0430A">
        <w:rPr>
          <w:rFonts w:ascii="Palatino Linotype" w:hAnsi="Palatino Linotype"/>
        </w:rPr>
        <w:t xml:space="preserve">Ahora bien, en relación a los </w:t>
      </w:r>
      <w:r w:rsidRPr="00F0430A">
        <w:rPr>
          <w:rFonts w:ascii="Palatino Linotype" w:hAnsi="Palatino Linotype" w:cs="Arial"/>
          <w:b/>
          <w:bCs/>
        </w:rPr>
        <w:t>oficios, escritos, notas informativas elaborados y recibidos</w:t>
      </w:r>
      <w:r w:rsidRPr="00F0430A">
        <w:rPr>
          <w:rFonts w:ascii="Palatino Linotype" w:eastAsia="MS Mincho" w:hAnsi="Palatino Linotype" w:cs="Arial"/>
          <w:b/>
          <w:bCs/>
          <w:iCs/>
        </w:rPr>
        <w:t xml:space="preserve"> en las unidades administrativas mencionadas en las solicitudes de información, EL SUJETO OBLIGADO </w:t>
      </w:r>
      <w:r w:rsidRPr="00F0430A">
        <w:rPr>
          <w:rFonts w:ascii="Palatino Linotype" w:eastAsia="MS Mincho" w:hAnsi="Palatino Linotype" w:cs="Arial"/>
          <w:iCs/>
        </w:rPr>
        <w:t xml:space="preserve">acepta que genera, administra y posee la información solicitada al intentar </w:t>
      </w:r>
      <w:r w:rsidRPr="00F0430A">
        <w:rPr>
          <w:rFonts w:ascii="Palatino Linotype" w:eastAsia="MS Mincho" w:hAnsi="Palatino Linotype" w:cs="Arial"/>
          <w:b/>
          <w:iCs/>
        </w:rPr>
        <w:t>cambiar la modalidad de entrega y testar información de carácter pública.</w:t>
      </w:r>
    </w:p>
    <w:p w14:paraId="04C1C107" w14:textId="77777777" w:rsidR="00C96CB0" w:rsidRPr="00F0430A" w:rsidRDefault="00C96CB0" w:rsidP="009D33F9">
      <w:pPr>
        <w:widowControl w:val="0"/>
        <w:suppressAutoHyphens/>
        <w:spacing w:line="360" w:lineRule="auto"/>
        <w:jc w:val="both"/>
        <w:rPr>
          <w:rFonts w:ascii="Palatino Linotype" w:eastAsia="MS Mincho" w:hAnsi="Palatino Linotype" w:cs="Arial"/>
          <w:iCs/>
        </w:rPr>
      </w:pPr>
    </w:p>
    <w:p w14:paraId="42E2760D" w14:textId="13C13914" w:rsidR="00C96CB0" w:rsidRPr="00F0430A" w:rsidRDefault="00C96CB0" w:rsidP="009D33F9">
      <w:pPr>
        <w:spacing w:line="360" w:lineRule="auto"/>
        <w:jc w:val="both"/>
        <w:rPr>
          <w:rFonts w:ascii="Palatino Linotype" w:hAnsi="Palatino Linotype"/>
        </w:rPr>
      </w:pPr>
      <w:r w:rsidRPr="00F0430A">
        <w:rPr>
          <w:rFonts w:ascii="Palatino Linotype" w:hAnsi="Palatino Linotype"/>
        </w:rPr>
        <w:t xml:space="preserve">Ahora bien, dentro de los principios que la </w:t>
      </w:r>
      <w:r w:rsidR="00866995" w:rsidRPr="00866995">
        <w:rPr>
          <w:rFonts w:ascii="Palatino Linotype" w:hAnsi="Palatino Linotype"/>
        </w:rPr>
        <w:t xml:space="preserve">Constitución Política de los Estados Unidos Mexicanos, Constitución Política del Estado Libre del Estado de México </w:t>
      </w:r>
      <w:r w:rsidRPr="00F0430A">
        <w:rPr>
          <w:rFonts w:ascii="Palatino Linotype" w:hAnsi="Palatino Linotype"/>
        </w:rPr>
        <w:t xml:space="preserve">señala que para hacer efectivo el derecho de acceso a la información pública, se encuentra el uso de las herramientas tecnológicas de la información puesta a disposición, tanto de los particulares, como de los Sujetos Obligados. </w:t>
      </w:r>
    </w:p>
    <w:p w14:paraId="04D7AA7E" w14:textId="77777777" w:rsidR="00C96CB0" w:rsidRPr="00F0430A" w:rsidRDefault="00C96CB0" w:rsidP="009D33F9">
      <w:pPr>
        <w:spacing w:line="360" w:lineRule="auto"/>
        <w:jc w:val="both"/>
        <w:rPr>
          <w:rFonts w:ascii="Palatino Linotype" w:hAnsi="Palatino Linotype"/>
        </w:rPr>
      </w:pPr>
    </w:p>
    <w:p w14:paraId="60B4481D" w14:textId="77777777" w:rsidR="00C96CB0" w:rsidRPr="00F0430A" w:rsidRDefault="00C96CB0" w:rsidP="009D33F9">
      <w:pPr>
        <w:spacing w:line="360" w:lineRule="auto"/>
        <w:jc w:val="both"/>
        <w:rPr>
          <w:rFonts w:cs="Arial"/>
        </w:rPr>
      </w:pPr>
      <w:r w:rsidRPr="00F0430A">
        <w:rPr>
          <w:rFonts w:ascii="Palatino Linotype" w:hAnsi="Palatino Linotype"/>
        </w:rPr>
        <w:t>En esa virtud, los artículos 1, 2, fracciones II, III, VII, 88, 89, 92 y 152 de la Ley de Transparencia y Acceso a la Información Pública del Estado de México y Municipios, en armonía con la Constitución Local, señalan las directrices y procedimientos que deben seguirse para hacer accesible la información a las personas:</w:t>
      </w:r>
    </w:p>
    <w:p w14:paraId="7F3F5E0B" w14:textId="77777777" w:rsidR="00C96CB0" w:rsidRPr="00F0430A" w:rsidRDefault="00C96CB0" w:rsidP="009D33F9">
      <w:pPr>
        <w:ind w:left="851" w:right="902"/>
        <w:jc w:val="both"/>
        <w:rPr>
          <w:rFonts w:ascii="Palatino Linotype" w:hAnsi="Palatino Linotype" w:cs="Arial"/>
          <w:i/>
          <w:sz w:val="22"/>
          <w:szCs w:val="22"/>
        </w:rPr>
      </w:pPr>
    </w:p>
    <w:p w14:paraId="3D07C036"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t>“</w:t>
      </w:r>
      <w:r w:rsidRPr="00F0430A">
        <w:rPr>
          <w:rFonts w:ascii="Palatino Linotype" w:hAnsi="Palatino Linotype" w:cs="Arial"/>
          <w:b/>
          <w:i/>
          <w:sz w:val="22"/>
          <w:szCs w:val="22"/>
        </w:rPr>
        <w:t>Artículo 1</w:t>
      </w:r>
      <w:r w:rsidRPr="00F0430A">
        <w:rPr>
          <w:rFonts w:ascii="Palatino Linotype" w:hAnsi="Palatino Linotype" w:cs="Arial"/>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6D65A6F7"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t xml:space="preserve">Tiene por objeto establecer los principios, bases generales y procedimientos para </w:t>
      </w:r>
      <w:r w:rsidRPr="00F0430A">
        <w:rPr>
          <w:rFonts w:ascii="Palatino Linotype" w:hAnsi="Palatino Linotype" w:cs="Arial"/>
          <w:b/>
          <w:i/>
          <w:sz w:val="22"/>
          <w:szCs w:val="22"/>
        </w:rPr>
        <w:t>tutelar y garantizar la transparencia y el derecho humano de acceso a la información pública en posesión de los sujetos obligados.</w:t>
      </w:r>
      <w:r w:rsidRPr="00F0430A">
        <w:rPr>
          <w:rFonts w:ascii="Palatino Linotype" w:hAnsi="Palatino Linotype" w:cs="Arial"/>
          <w:i/>
          <w:sz w:val="22"/>
          <w:szCs w:val="22"/>
        </w:rPr>
        <w:t xml:space="preserve">  </w:t>
      </w:r>
    </w:p>
    <w:p w14:paraId="6FC33947"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lastRenderedPageBreak/>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14:paraId="2F795A32"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Artículo 2.</w:t>
      </w:r>
      <w:r w:rsidRPr="00F0430A">
        <w:rPr>
          <w:rFonts w:ascii="Palatino Linotype" w:hAnsi="Palatino Linotype" w:cs="Arial"/>
          <w:i/>
          <w:sz w:val="22"/>
          <w:szCs w:val="22"/>
        </w:rPr>
        <w:t xml:space="preserve"> Son objetivos de esta Ley: </w:t>
      </w:r>
    </w:p>
    <w:p w14:paraId="5D85FE50"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t>(…)</w:t>
      </w:r>
    </w:p>
    <w:p w14:paraId="787A2E35" w14:textId="77777777" w:rsidR="00C96CB0" w:rsidRPr="00F0430A" w:rsidRDefault="00C96CB0" w:rsidP="009D33F9">
      <w:pPr>
        <w:ind w:left="851" w:right="902"/>
        <w:jc w:val="both"/>
        <w:rPr>
          <w:rFonts w:ascii="Palatino Linotype" w:hAnsi="Palatino Linotype" w:cs="Arial"/>
          <w:b/>
          <w:i/>
          <w:sz w:val="22"/>
          <w:szCs w:val="22"/>
        </w:rPr>
      </w:pPr>
      <w:r w:rsidRPr="00F0430A">
        <w:rPr>
          <w:rFonts w:ascii="Palatino Linotype" w:hAnsi="Palatino Linotype" w:cs="Arial"/>
          <w:b/>
          <w:i/>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024B9DB8"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III.</w:t>
      </w:r>
      <w:r w:rsidRPr="00F0430A">
        <w:rPr>
          <w:rFonts w:ascii="Palatino Linotype" w:hAnsi="Palatino Linotype" w:cs="Arial"/>
          <w:i/>
          <w:sz w:val="22"/>
          <w:szCs w:val="22"/>
        </w:rPr>
        <w:t xml:space="preserve"> Contribuir a la mejora de procedimientos y mecanismos que permitan transparentar la gestión pública y mejorar la toma de decisiones, mediante la difusión de la información que generen los sujetos obligados; </w:t>
      </w:r>
    </w:p>
    <w:p w14:paraId="29EE5611"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t xml:space="preserve"> (…)</w:t>
      </w:r>
    </w:p>
    <w:p w14:paraId="376882D3"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VII</w:t>
      </w:r>
      <w:r w:rsidRPr="00F0430A">
        <w:rPr>
          <w:rFonts w:ascii="Palatino Linotype" w:hAnsi="Palatino Linotype" w:cs="Arial"/>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3F6FAF6B"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Artículo 88.</w:t>
      </w:r>
      <w:r w:rsidRPr="00F0430A">
        <w:rPr>
          <w:rFonts w:ascii="Palatino Linotype" w:hAnsi="Palatino Linotype" w:cs="Arial"/>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3AA982C0"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Artículo 89</w:t>
      </w:r>
      <w:r w:rsidRPr="00F0430A">
        <w:rPr>
          <w:rFonts w:ascii="Palatino Linotype" w:hAnsi="Palatino Linotype" w:cs="Arial"/>
          <w:i/>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1409C24A"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Artículo 92.</w:t>
      </w:r>
      <w:r w:rsidRPr="00F0430A">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14:paraId="556F4FBF"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b/>
          <w:i/>
          <w:sz w:val="22"/>
          <w:szCs w:val="22"/>
        </w:rPr>
        <w:t>Artículo 152.</w:t>
      </w:r>
      <w:r w:rsidRPr="00F0430A">
        <w:rPr>
          <w:rFonts w:ascii="Palatino Linotype" w:hAnsi="Palatino Linotype" w:cs="Arial"/>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w:t>
      </w:r>
      <w:r w:rsidRPr="00F0430A">
        <w:rPr>
          <w:rFonts w:ascii="Palatino Linotype" w:hAnsi="Palatino Linotype" w:cs="Arial"/>
          <w:i/>
          <w:sz w:val="22"/>
          <w:szCs w:val="22"/>
        </w:rPr>
        <w:lastRenderedPageBreak/>
        <w:t xml:space="preserve">designadas para ello, vía correo electrónico, correo postal, mensajería, telégrafo, verbalmente o cualquier medio aprobado por el Instituto o por el Sistema Nacional.  </w:t>
      </w:r>
    </w:p>
    <w:p w14:paraId="2A533B70" w14:textId="77777777" w:rsidR="00C96CB0" w:rsidRPr="00F0430A" w:rsidRDefault="00C96CB0" w:rsidP="009D33F9">
      <w:pPr>
        <w:ind w:left="851" w:right="902"/>
        <w:jc w:val="both"/>
        <w:rPr>
          <w:rFonts w:ascii="Palatino Linotype" w:hAnsi="Palatino Linotype" w:cs="Arial"/>
          <w:i/>
          <w:sz w:val="22"/>
          <w:szCs w:val="22"/>
        </w:rPr>
      </w:pPr>
      <w:r w:rsidRPr="00F0430A">
        <w:rPr>
          <w:rFonts w:ascii="Palatino Linotype" w:hAnsi="Palatino Linotype" w:cs="Arial"/>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14:paraId="561C047D" w14:textId="77777777" w:rsidR="00C96CB0" w:rsidRPr="00F0430A" w:rsidRDefault="00C96CB0" w:rsidP="009D33F9">
      <w:pPr>
        <w:widowControl w:val="0"/>
        <w:autoSpaceDE w:val="0"/>
        <w:autoSpaceDN w:val="0"/>
        <w:adjustRightInd w:val="0"/>
        <w:ind w:right="902"/>
        <w:contextualSpacing/>
        <w:jc w:val="both"/>
        <w:rPr>
          <w:rFonts w:ascii="Palatino Linotype" w:eastAsia="Calibri" w:hAnsi="Palatino Linotype" w:cs="Arial"/>
          <w:i/>
          <w:color w:val="000000" w:themeColor="text1"/>
          <w:sz w:val="22"/>
          <w:szCs w:val="22"/>
        </w:rPr>
      </w:pPr>
    </w:p>
    <w:p w14:paraId="0BE51039" w14:textId="77777777" w:rsidR="00C96CB0" w:rsidRPr="00F0430A" w:rsidRDefault="00C96CB0" w:rsidP="009D33F9">
      <w:pPr>
        <w:widowControl w:val="0"/>
        <w:autoSpaceDE w:val="0"/>
        <w:autoSpaceDN w:val="0"/>
        <w:adjustRightInd w:val="0"/>
        <w:spacing w:line="360" w:lineRule="auto"/>
        <w:jc w:val="both"/>
        <w:rPr>
          <w:rFonts w:ascii="Palatino Linotype" w:eastAsia="Calibri" w:hAnsi="Palatino Linotype" w:cs="Arial"/>
          <w:color w:val="000000" w:themeColor="text1"/>
        </w:rPr>
      </w:pPr>
      <w:r w:rsidRPr="00F0430A">
        <w:rPr>
          <w:rFonts w:ascii="Palatino Linotype" w:eastAsia="Calibri" w:hAnsi="Palatino Linotype" w:cs="Arial"/>
          <w:color w:val="000000" w:themeColor="text1"/>
        </w:rPr>
        <w:t>De los artículos transcritos, se advierte que, aunado al principio de máxima publicidad, el derecho fundamental de acceso a la información pública se rige por los principios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14:paraId="6DAC01E4" w14:textId="77777777" w:rsidR="00C96CB0" w:rsidRPr="00F0430A" w:rsidRDefault="00C96CB0" w:rsidP="009D33F9">
      <w:pPr>
        <w:widowControl w:val="0"/>
        <w:autoSpaceDE w:val="0"/>
        <w:autoSpaceDN w:val="0"/>
        <w:adjustRightInd w:val="0"/>
        <w:spacing w:line="360" w:lineRule="auto"/>
        <w:jc w:val="both"/>
        <w:rPr>
          <w:rFonts w:ascii="Palatino Linotype" w:eastAsia="Calibri" w:hAnsi="Palatino Linotype" w:cs="Arial"/>
          <w:color w:val="000000" w:themeColor="text1"/>
        </w:rPr>
      </w:pPr>
    </w:p>
    <w:p w14:paraId="7AD187F4" w14:textId="77777777" w:rsidR="00C96CB0" w:rsidRPr="00F0430A" w:rsidRDefault="00C96CB0" w:rsidP="009D33F9">
      <w:pPr>
        <w:widowControl w:val="0"/>
        <w:autoSpaceDE w:val="0"/>
        <w:autoSpaceDN w:val="0"/>
        <w:adjustRightInd w:val="0"/>
        <w:spacing w:line="360" w:lineRule="auto"/>
        <w:jc w:val="both"/>
        <w:rPr>
          <w:rFonts w:ascii="Palatino Linotype" w:eastAsia="Calibri" w:hAnsi="Palatino Linotype" w:cs="Arial"/>
          <w:color w:val="000000" w:themeColor="text1"/>
        </w:rPr>
      </w:pPr>
      <w:r w:rsidRPr="00F0430A">
        <w:rPr>
          <w:rFonts w:ascii="Palatino Linotype" w:eastAsia="Calibri" w:hAnsi="Palatino Linotype" w:cs="Arial"/>
          <w:color w:val="000000" w:themeColor="text1"/>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F0430A">
        <w:rPr>
          <w:rFonts w:ascii="Palatino Linotype" w:eastAsia="Calibri" w:hAnsi="Palatino Linotype" w:cs="Arial"/>
          <w:b/>
          <w:color w:val="000000" w:themeColor="text1"/>
        </w:rPr>
        <w:t>EL SAIME</w:t>
      </w:r>
      <w:r w:rsidRPr="00F0430A">
        <w:rPr>
          <w:rFonts w:ascii="Palatino Linotype" w:eastAsia="Calibri" w:hAnsi="Palatino Linotype" w:cs="Arial"/>
          <w:color w:val="000000" w:themeColor="text1"/>
        </w:rPr>
        <w:t>X, para que de manera oportuna y gratuita se entregue la información pública solicitada.</w:t>
      </w:r>
    </w:p>
    <w:p w14:paraId="53598CDB" w14:textId="77777777" w:rsidR="00C96CB0" w:rsidRPr="00F0430A" w:rsidRDefault="00C96CB0" w:rsidP="009D33F9">
      <w:pPr>
        <w:widowControl w:val="0"/>
        <w:suppressAutoHyphens/>
        <w:spacing w:line="360" w:lineRule="auto"/>
        <w:jc w:val="both"/>
        <w:rPr>
          <w:rFonts w:ascii="Palatino Linotype" w:eastAsia="MS Mincho" w:hAnsi="Palatino Linotype" w:cs="Arial"/>
          <w:b/>
          <w:bCs/>
          <w:iCs/>
        </w:rPr>
      </w:pPr>
    </w:p>
    <w:p w14:paraId="2D7D9915" w14:textId="77777777" w:rsidR="00C96CB0" w:rsidRPr="00F0430A" w:rsidRDefault="00C96CB0" w:rsidP="009D33F9">
      <w:pPr>
        <w:spacing w:line="360" w:lineRule="auto"/>
        <w:jc w:val="both"/>
        <w:rPr>
          <w:rFonts w:ascii="Palatino Linotype" w:eastAsia="Calibri" w:hAnsi="Palatino Linotype" w:cs="Arial"/>
          <w:color w:val="000000"/>
          <w:lang w:eastAsia="en-US"/>
        </w:rPr>
      </w:pPr>
      <w:r w:rsidRPr="00F0430A">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mediante la modalidad de entrega seleccionada, conforme a los artículos 3 fracción XI, XII 4, 12 y 24 último párrafo </w:t>
      </w:r>
      <w:r w:rsidRPr="00F0430A">
        <w:rPr>
          <w:rFonts w:ascii="Palatino Linotype" w:eastAsia="Calibri" w:hAnsi="Palatino Linotype" w:cs="Arial"/>
          <w:bCs/>
          <w:color w:val="000000"/>
          <w:lang w:eastAsia="en-US"/>
        </w:rPr>
        <w:t>de la Ley de Transparencia y Acceso a la Información Pública del Estado de México y Municipios</w:t>
      </w:r>
      <w:r w:rsidRPr="00F0430A">
        <w:rPr>
          <w:rFonts w:ascii="Palatino Linotype" w:eastAsia="Calibri" w:hAnsi="Palatino Linotype" w:cs="Arial"/>
          <w:color w:val="000000"/>
          <w:lang w:eastAsia="en-US"/>
        </w:rPr>
        <w:t>:</w:t>
      </w:r>
    </w:p>
    <w:p w14:paraId="46668735" w14:textId="77777777" w:rsidR="00C96CB0" w:rsidRPr="00F0430A" w:rsidRDefault="00C96CB0" w:rsidP="009D33F9">
      <w:pPr>
        <w:jc w:val="both"/>
        <w:rPr>
          <w:rFonts w:ascii="Palatino Linotype" w:eastAsia="Calibri" w:hAnsi="Palatino Linotype" w:cs="Arial"/>
          <w:color w:val="000000"/>
          <w:lang w:eastAsia="en-US"/>
        </w:rPr>
      </w:pPr>
      <w:r w:rsidRPr="00F0430A">
        <w:rPr>
          <w:rFonts w:ascii="Palatino Linotype" w:eastAsia="Calibri" w:hAnsi="Palatino Linotype" w:cs="Arial"/>
          <w:color w:val="000000"/>
          <w:lang w:eastAsia="en-US"/>
        </w:rPr>
        <w:tab/>
      </w:r>
    </w:p>
    <w:p w14:paraId="665DC827"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b/>
          <w:bCs/>
          <w:i/>
          <w:color w:val="000000"/>
          <w:sz w:val="22"/>
          <w:szCs w:val="22"/>
          <w:lang w:eastAsia="en-US"/>
        </w:rPr>
        <w:t xml:space="preserve">“Artículo 3. </w:t>
      </w:r>
      <w:r w:rsidRPr="00F0430A">
        <w:rPr>
          <w:rFonts w:ascii="Palatino Linotype" w:eastAsia="Calibri" w:hAnsi="Palatino Linotype" w:cs="Arial"/>
          <w:bCs/>
          <w:i/>
          <w:color w:val="000000"/>
          <w:sz w:val="22"/>
          <w:szCs w:val="22"/>
          <w:u w:val="single"/>
          <w:lang w:eastAsia="en-US"/>
        </w:rPr>
        <w:t>Para los efectos de la presente Ley se entenderá por</w:t>
      </w:r>
      <w:r w:rsidRPr="00F0430A">
        <w:rPr>
          <w:rFonts w:ascii="Palatino Linotype" w:eastAsia="Calibri" w:hAnsi="Palatino Linotype" w:cs="Arial"/>
          <w:bCs/>
          <w:i/>
          <w:color w:val="000000"/>
          <w:sz w:val="22"/>
          <w:szCs w:val="22"/>
          <w:lang w:eastAsia="en-US"/>
        </w:rPr>
        <w:t>:</w:t>
      </w:r>
    </w:p>
    <w:p w14:paraId="36D48072" w14:textId="77777777" w:rsidR="00C96CB0" w:rsidRPr="00F0430A" w:rsidRDefault="00C96CB0" w:rsidP="009D33F9">
      <w:pPr>
        <w:ind w:left="851" w:right="901"/>
        <w:jc w:val="both"/>
        <w:rPr>
          <w:rFonts w:ascii="Palatino Linotype" w:eastAsia="Calibri" w:hAnsi="Palatino Linotype" w:cs="Arial"/>
          <w:i/>
          <w:sz w:val="22"/>
          <w:szCs w:val="22"/>
          <w:lang w:eastAsia="en-US"/>
        </w:rPr>
      </w:pPr>
      <w:r w:rsidRPr="00F0430A">
        <w:rPr>
          <w:rFonts w:ascii="Palatino Linotype" w:eastAsia="Calibri" w:hAnsi="Palatino Linotype" w:cs="Arial"/>
          <w:i/>
          <w:sz w:val="22"/>
          <w:szCs w:val="22"/>
          <w:lang w:eastAsia="en-US"/>
        </w:rPr>
        <w:lastRenderedPageBreak/>
        <w:t>(…)</w:t>
      </w:r>
    </w:p>
    <w:p w14:paraId="11506E0F"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b/>
          <w:bCs/>
          <w:i/>
          <w:color w:val="000000"/>
          <w:sz w:val="22"/>
          <w:szCs w:val="22"/>
          <w:lang w:eastAsia="en-US"/>
        </w:rPr>
        <w:t xml:space="preserve">XI. </w:t>
      </w:r>
      <w:r w:rsidRPr="00F0430A">
        <w:rPr>
          <w:rFonts w:ascii="Palatino Linotype" w:eastAsia="Calibri" w:hAnsi="Palatino Linotype" w:cs="Arial"/>
          <w:b/>
          <w:bCs/>
          <w:i/>
          <w:color w:val="000000"/>
          <w:sz w:val="22"/>
          <w:szCs w:val="22"/>
          <w:u w:val="single"/>
          <w:lang w:eastAsia="en-US"/>
        </w:rPr>
        <w:t>Documento</w:t>
      </w:r>
      <w:r w:rsidRPr="00F0430A">
        <w:rPr>
          <w:rFonts w:ascii="Palatino Linotype" w:eastAsia="Calibri" w:hAnsi="Palatino Linotype" w:cs="Arial"/>
          <w:b/>
          <w:bCs/>
          <w:i/>
          <w:color w:val="000000"/>
          <w:sz w:val="22"/>
          <w:szCs w:val="22"/>
          <w:lang w:eastAsia="en-US"/>
        </w:rPr>
        <w:t xml:space="preserve">: </w:t>
      </w:r>
      <w:r w:rsidRPr="00F0430A">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9AE45A" w14:textId="77777777" w:rsidR="00C96CB0" w:rsidRPr="00F0430A" w:rsidRDefault="00C96CB0" w:rsidP="009D33F9">
      <w:pPr>
        <w:ind w:left="851" w:right="901"/>
        <w:jc w:val="both"/>
        <w:rPr>
          <w:rFonts w:ascii="Palatino Linotype" w:eastAsia="Calibri" w:hAnsi="Palatino Linotype" w:cs="Arial"/>
          <w:bCs/>
          <w:i/>
          <w:color w:val="000000"/>
          <w:sz w:val="22"/>
          <w:szCs w:val="22"/>
          <w:lang w:eastAsia="en-US"/>
        </w:rPr>
      </w:pPr>
      <w:r w:rsidRPr="00F0430A">
        <w:rPr>
          <w:rFonts w:ascii="Palatino Linotype" w:eastAsia="Calibri" w:hAnsi="Palatino Linotype" w:cs="Arial"/>
          <w:b/>
          <w:bCs/>
          <w:i/>
          <w:color w:val="000000"/>
          <w:sz w:val="22"/>
          <w:szCs w:val="22"/>
          <w:lang w:eastAsia="en-US"/>
        </w:rPr>
        <w:t>XII. Documento electrónico:</w:t>
      </w:r>
      <w:r w:rsidRPr="00F0430A">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23745A9"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w:t>
      </w:r>
    </w:p>
    <w:p w14:paraId="0D782CA1" w14:textId="77777777" w:rsidR="00C96CB0" w:rsidRPr="00F0430A" w:rsidRDefault="00C96CB0" w:rsidP="009D33F9">
      <w:pPr>
        <w:ind w:left="851" w:right="901"/>
        <w:jc w:val="both"/>
        <w:rPr>
          <w:rFonts w:ascii="Palatino Linotype" w:eastAsia="Calibri" w:hAnsi="Palatino Linotype" w:cs="Arial"/>
          <w:bCs/>
          <w:i/>
          <w:color w:val="000000"/>
          <w:sz w:val="22"/>
          <w:szCs w:val="22"/>
          <w:lang w:eastAsia="en-US"/>
        </w:rPr>
      </w:pPr>
      <w:r w:rsidRPr="00F0430A">
        <w:rPr>
          <w:rFonts w:ascii="Palatino Linotype" w:eastAsia="Calibri" w:hAnsi="Palatino Linotype" w:cs="Arial"/>
          <w:b/>
          <w:bCs/>
          <w:i/>
          <w:color w:val="000000"/>
          <w:sz w:val="22"/>
          <w:szCs w:val="22"/>
          <w:lang w:eastAsia="en-US"/>
        </w:rPr>
        <w:t xml:space="preserve">Artículo 4. </w:t>
      </w:r>
      <w:r w:rsidRPr="00F0430A">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F0430A">
        <w:rPr>
          <w:rFonts w:ascii="Palatino Linotype" w:eastAsia="Calibri" w:hAnsi="Palatino Linotype" w:cs="Arial"/>
          <w:bCs/>
          <w:i/>
          <w:color w:val="000000"/>
          <w:sz w:val="22"/>
          <w:szCs w:val="22"/>
          <w:lang w:eastAsia="en-US"/>
        </w:rPr>
        <w:t>, sin necesidad de acreditar personalidad ni interés jurídico.</w:t>
      </w:r>
    </w:p>
    <w:p w14:paraId="5654D3DC"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0430A">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F5081AE"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E8BB320"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b/>
          <w:bCs/>
          <w:i/>
          <w:color w:val="000000"/>
          <w:sz w:val="22"/>
          <w:szCs w:val="22"/>
          <w:lang w:eastAsia="en-US"/>
        </w:rPr>
        <w:t xml:space="preserve">Artículo 12. </w:t>
      </w:r>
      <w:r w:rsidRPr="00F0430A">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0638DF7"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F0430A">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64A378A"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w:t>
      </w:r>
    </w:p>
    <w:p w14:paraId="584177E2"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lastRenderedPageBreak/>
        <w:t xml:space="preserve">Artículo 24. </w:t>
      </w:r>
      <w:r w:rsidRPr="00F0430A">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62A0EF44"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w:t>
      </w:r>
    </w:p>
    <w:p w14:paraId="5307FF8F" w14:textId="77777777" w:rsidR="00C96CB0" w:rsidRPr="00F0430A" w:rsidRDefault="00C96CB0" w:rsidP="009D33F9">
      <w:pPr>
        <w:ind w:left="851" w:right="901"/>
        <w:jc w:val="both"/>
        <w:rPr>
          <w:rFonts w:ascii="Palatino Linotype" w:eastAsia="Calibri" w:hAnsi="Palatino Linotype" w:cs="Arial"/>
          <w:b/>
          <w:bCs/>
          <w:i/>
          <w:color w:val="000000"/>
          <w:sz w:val="22"/>
          <w:szCs w:val="22"/>
          <w:u w:val="single"/>
          <w:lang w:eastAsia="en-US"/>
        </w:rPr>
      </w:pPr>
      <w:r w:rsidRPr="00F0430A">
        <w:rPr>
          <w:rFonts w:ascii="Palatino Linotype" w:eastAsia="Calibri" w:hAnsi="Palatino Linotype" w:cs="Arial"/>
          <w:b/>
          <w:bCs/>
          <w:i/>
          <w:color w:val="000000"/>
          <w:sz w:val="22"/>
          <w:szCs w:val="22"/>
          <w:u w:val="single"/>
          <w:lang w:eastAsia="en-US"/>
        </w:rPr>
        <w:t>IX. Fomentar el uso de tecnologías de la información para garantizar la transparencia, el derecho de acceso a la información y la accesibilidad a éstos;</w:t>
      </w:r>
    </w:p>
    <w:p w14:paraId="74E3F473" w14:textId="77777777" w:rsidR="00C96CB0" w:rsidRPr="00F0430A" w:rsidRDefault="00C96CB0" w:rsidP="009D33F9">
      <w:pPr>
        <w:ind w:left="851" w:right="901"/>
        <w:jc w:val="both"/>
        <w:rPr>
          <w:rFonts w:ascii="Palatino Linotype" w:eastAsia="Calibri" w:hAnsi="Palatino Linotype" w:cs="Arial"/>
          <w:bCs/>
          <w:i/>
          <w:color w:val="000000"/>
          <w:sz w:val="22"/>
          <w:szCs w:val="22"/>
          <w:lang w:eastAsia="en-US"/>
        </w:rPr>
      </w:pPr>
      <w:r w:rsidRPr="00F0430A">
        <w:rPr>
          <w:rFonts w:ascii="Palatino Linotype" w:eastAsia="Calibri" w:hAnsi="Palatino Linotype" w:cs="Arial"/>
          <w:b/>
          <w:bCs/>
          <w:i/>
          <w:color w:val="000000"/>
          <w:sz w:val="22"/>
          <w:szCs w:val="22"/>
          <w:lang w:eastAsia="en-US"/>
        </w:rPr>
        <w:t>(…)</w:t>
      </w:r>
    </w:p>
    <w:p w14:paraId="6825E85F" w14:textId="77777777" w:rsidR="00C96CB0" w:rsidRPr="00F0430A" w:rsidRDefault="00C96CB0" w:rsidP="009D33F9">
      <w:pPr>
        <w:ind w:left="851" w:right="901"/>
        <w:jc w:val="both"/>
        <w:rPr>
          <w:rFonts w:ascii="Palatino Linotype" w:eastAsia="Calibri" w:hAnsi="Palatino Linotype" w:cs="Arial"/>
          <w:bCs/>
          <w:i/>
          <w:color w:val="000000"/>
          <w:sz w:val="22"/>
          <w:szCs w:val="22"/>
          <w:lang w:eastAsia="en-US"/>
        </w:rPr>
      </w:pPr>
      <w:r w:rsidRPr="00F0430A">
        <w:rPr>
          <w:rFonts w:ascii="Palatino Linotype" w:eastAsia="Calibri" w:hAnsi="Palatino Linotype" w:cs="Arial"/>
          <w:b/>
          <w:bCs/>
          <w:i/>
          <w:color w:val="000000"/>
          <w:sz w:val="22"/>
          <w:szCs w:val="22"/>
          <w:lang w:eastAsia="en-US"/>
        </w:rPr>
        <w:t>XI.</w:t>
      </w:r>
      <w:r w:rsidRPr="00F0430A">
        <w:rPr>
          <w:rFonts w:ascii="Palatino Linotype" w:eastAsia="Calibri" w:hAnsi="Palatino Linotype" w:cs="Arial"/>
          <w:bCs/>
          <w:i/>
          <w:color w:val="000000"/>
          <w:sz w:val="22"/>
          <w:szCs w:val="22"/>
          <w:lang w:eastAsia="en-US"/>
        </w:rPr>
        <w:t xml:space="preserve"> </w:t>
      </w:r>
      <w:r w:rsidRPr="00F0430A">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11506373"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bCs/>
          <w:i/>
          <w:color w:val="000000"/>
          <w:sz w:val="22"/>
          <w:szCs w:val="22"/>
          <w:lang w:eastAsia="en-US"/>
        </w:rPr>
        <w:t>(…)</w:t>
      </w:r>
    </w:p>
    <w:p w14:paraId="5403EB92"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571341B" w14:textId="77777777" w:rsidR="00C96CB0" w:rsidRPr="00F0430A" w:rsidRDefault="00C96CB0" w:rsidP="009D33F9">
      <w:pPr>
        <w:ind w:left="851" w:right="901"/>
        <w:jc w:val="both"/>
        <w:rPr>
          <w:rFonts w:ascii="Palatino Linotype" w:eastAsia="Calibri" w:hAnsi="Palatino Linotype" w:cs="Arial"/>
          <w:i/>
          <w:color w:val="000000"/>
          <w:sz w:val="22"/>
          <w:szCs w:val="22"/>
          <w:u w:val="single"/>
          <w:lang w:eastAsia="en-US"/>
        </w:rPr>
      </w:pPr>
      <w:r w:rsidRPr="00F0430A">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r w:rsidRPr="00F0430A">
        <w:rPr>
          <w:rFonts w:ascii="Palatino Linotype" w:eastAsia="Calibri" w:hAnsi="Palatino Linotype" w:cs="Arial"/>
          <w:i/>
          <w:color w:val="000000"/>
          <w:sz w:val="22"/>
          <w:szCs w:val="22"/>
          <w:lang w:eastAsia="en-US"/>
        </w:rPr>
        <w:t>”</w:t>
      </w:r>
    </w:p>
    <w:p w14:paraId="52E8B125" w14:textId="77777777" w:rsidR="00C96CB0" w:rsidRPr="00F0430A" w:rsidRDefault="00C96CB0" w:rsidP="009D33F9">
      <w:pPr>
        <w:ind w:left="851" w:right="901"/>
        <w:jc w:val="both"/>
        <w:rPr>
          <w:rFonts w:ascii="Palatino Linotype" w:eastAsia="Calibri" w:hAnsi="Palatino Linotype" w:cs="Arial"/>
          <w:i/>
          <w:color w:val="000000"/>
          <w:sz w:val="22"/>
          <w:szCs w:val="22"/>
          <w:lang w:eastAsia="en-US"/>
        </w:rPr>
      </w:pPr>
      <w:r w:rsidRPr="00F0430A">
        <w:rPr>
          <w:rFonts w:ascii="Palatino Linotype" w:eastAsia="Calibri" w:hAnsi="Palatino Linotype" w:cs="Arial"/>
          <w:i/>
          <w:color w:val="000000"/>
          <w:sz w:val="22"/>
          <w:szCs w:val="22"/>
          <w:lang w:eastAsia="en-US"/>
        </w:rPr>
        <w:t>(</w:t>
      </w:r>
      <w:proofErr w:type="gramStart"/>
      <w:r w:rsidRPr="00F0430A">
        <w:rPr>
          <w:rFonts w:ascii="Palatino Linotype" w:eastAsia="Calibri" w:hAnsi="Palatino Linotype" w:cs="Arial"/>
          <w:i/>
          <w:color w:val="000000"/>
          <w:sz w:val="22"/>
          <w:szCs w:val="22"/>
          <w:lang w:eastAsia="en-US"/>
        </w:rPr>
        <w:t>énfasis</w:t>
      </w:r>
      <w:proofErr w:type="gramEnd"/>
      <w:r w:rsidRPr="00F0430A">
        <w:rPr>
          <w:rFonts w:ascii="Palatino Linotype" w:eastAsia="Calibri" w:hAnsi="Palatino Linotype" w:cs="Arial"/>
          <w:i/>
          <w:color w:val="000000"/>
          <w:sz w:val="22"/>
          <w:szCs w:val="22"/>
          <w:lang w:eastAsia="en-US"/>
        </w:rPr>
        <w:t xml:space="preserve"> añadido)</w:t>
      </w:r>
    </w:p>
    <w:p w14:paraId="43E0C144" w14:textId="77777777" w:rsidR="00C96CB0" w:rsidRPr="00F0430A" w:rsidRDefault="00C96CB0" w:rsidP="009D33F9">
      <w:pPr>
        <w:ind w:left="851" w:right="901"/>
        <w:jc w:val="both"/>
        <w:rPr>
          <w:rFonts w:ascii="Palatino Linotype" w:eastAsia="Calibri" w:hAnsi="Palatino Linotype" w:cs="Arial"/>
          <w:i/>
          <w:color w:val="000000"/>
          <w:sz w:val="22"/>
          <w:szCs w:val="22"/>
          <w:u w:val="single"/>
          <w:lang w:eastAsia="en-US"/>
        </w:rPr>
      </w:pPr>
    </w:p>
    <w:p w14:paraId="20632BF7" w14:textId="77777777" w:rsidR="00C96CB0" w:rsidRPr="00F0430A" w:rsidRDefault="00C96CB0" w:rsidP="009D33F9">
      <w:pPr>
        <w:spacing w:line="360" w:lineRule="auto"/>
        <w:jc w:val="both"/>
        <w:rPr>
          <w:rFonts w:ascii="Palatino Linotype" w:eastAsia="Calibri" w:hAnsi="Palatino Linotype" w:cs="Arial"/>
          <w:color w:val="000000"/>
          <w:lang w:eastAsia="en-US"/>
        </w:rPr>
      </w:pPr>
      <w:r w:rsidRPr="00F0430A">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79A698A" w14:textId="77777777" w:rsidR="00C96CB0" w:rsidRPr="00F0430A" w:rsidRDefault="00C96CB0" w:rsidP="009D33F9">
      <w:pPr>
        <w:spacing w:line="360" w:lineRule="auto"/>
        <w:jc w:val="both"/>
        <w:rPr>
          <w:rFonts w:ascii="Palatino Linotype" w:eastAsia="Calibri" w:hAnsi="Palatino Linotype" w:cs="Arial"/>
          <w:color w:val="000000"/>
          <w:lang w:eastAsia="en-US"/>
        </w:rPr>
      </w:pPr>
    </w:p>
    <w:p w14:paraId="19CF9F90" w14:textId="77777777" w:rsidR="00C96CB0" w:rsidRPr="00F0430A" w:rsidRDefault="00C96CB0" w:rsidP="009D33F9">
      <w:pPr>
        <w:spacing w:line="360" w:lineRule="auto"/>
        <w:jc w:val="both"/>
        <w:rPr>
          <w:rFonts w:ascii="Palatino Linotype" w:eastAsia="Calibri" w:hAnsi="Palatino Linotype" w:cs="Arial"/>
          <w:color w:val="000000"/>
          <w:lang w:eastAsia="en-US"/>
        </w:rPr>
      </w:pPr>
      <w:r w:rsidRPr="00F0430A">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D291547" w14:textId="77777777" w:rsidR="00C96CB0" w:rsidRPr="00F0430A" w:rsidRDefault="00C96CB0" w:rsidP="009D33F9">
      <w:pPr>
        <w:spacing w:line="360" w:lineRule="auto"/>
        <w:rPr>
          <w:rFonts w:ascii="Palatino Linotype" w:eastAsia="Calibri" w:hAnsi="Palatino Linotype"/>
          <w:sz w:val="22"/>
          <w:szCs w:val="22"/>
          <w:lang w:eastAsia="en-US"/>
        </w:rPr>
      </w:pPr>
    </w:p>
    <w:p w14:paraId="3C2226F3" w14:textId="77777777" w:rsidR="00C96CB0" w:rsidRPr="00F0430A" w:rsidRDefault="00C96CB0" w:rsidP="009D33F9">
      <w:pPr>
        <w:tabs>
          <w:tab w:val="left" w:pos="709"/>
        </w:tabs>
        <w:spacing w:line="360" w:lineRule="auto"/>
        <w:jc w:val="both"/>
        <w:rPr>
          <w:rFonts w:ascii="Palatino Linotype" w:eastAsia="Calibri" w:hAnsi="Palatino Linotype" w:cs="Arial"/>
          <w:color w:val="000000"/>
          <w:lang w:eastAsia="en-US"/>
        </w:rPr>
      </w:pPr>
      <w:r w:rsidRPr="00F0430A">
        <w:rPr>
          <w:rFonts w:ascii="Palatino Linotype" w:eastAsia="Calibri" w:hAnsi="Palatino Linotype"/>
          <w:lang w:eastAsia="en-US"/>
        </w:rPr>
        <w:t>En estricto sentido</w:t>
      </w:r>
      <w:r w:rsidRPr="00F0430A">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F0430A">
        <w:rPr>
          <w:rFonts w:ascii="Palatino Linotype" w:eastAsia="Calibri" w:hAnsi="Palatino Linotype" w:cs="Arial"/>
          <w:b/>
          <w:color w:val="000000"/>
          <w:lang w:eastAsia="en-US"/>
        </w:rPr>
        <w:t xml:space="preserve"> </w:t>
      </w:r>
      <w:r w:rsidRPr="00F0430A">
        <w:rPr>
          <w:rFonts w:ascii="Palatino Linotype" w:eastAsia="Calibri" w:hAnsi="Palatino Linotype" w:cs="Arial"/>
          <w:color w:val="000000"/>
          <w:lang w:eastAsia="en-US"/>
        </w:rPr>
        <w:t xml:space="preserve">no tienen el deber de generar, poseer o administrar la información pública con el grado de detalle solicitado; esto es, que no </w:t>
      </w:r>
      <w:r w:rsidRPr="00F0430A">
        <w:rPr>
          <w:rFonts w:ascii="Palatino Linotype" w:eastAsia="Calibri" w:hAnsi="Palatino Linotype" w:cs="Arial"/>
          <w:color w:val="000000"/>
          <w:lang w:eastAsia="en-US"/>
        </w:rPr>
        <w:lastRenderedPageBreak/>
        <w:t xml:space="preserve">tienen el deber de generar un documento </w:t>
      </w:r>
      <w:r w:rsidRPr="00F0430A">
        <w:rPr>
          <w:rFonts w:ascii="Palatino Linotype" w:eastAsia="Calibri" w:hAnsi="Palatino Linotype" w:cs="Arial"/>
          <w:i/>
          <w:color w:val="000000"/>
          <w:lang w:eastAsia="en-US"/>
        </w:rPr>
        <w:t>ad hoc</w:t>
      </w:r>
      <w:r w:rsidRPr="00F0430A">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53D102C" w14:textId="77777777" w:rsidR="00C96CB0" w:rsidRPr="00F0430A" w:rsidRDefault="00C96CB0" w:rsidP="009D33F9">
      <w:pPr>
        <w:spacing w:line="360" w:lineRule="auto"/>
        <w:ind w:left="567" w:right="51"/>
        <w:jc w:val="both"/>
        <w:rPr>
          <w:rFonts w:ascii="Palatino Linotype" w:hAnsi="Palatino Linotype" w:cs="Arial"/>
          <w:color w:val="000000"/>
        </w:rPr>
      </w:pPr>
    </w:p>
    <w:p w14:paraId="12A21DF0" w14:textId="77777777" w:rsidR="00C96CB0" w:rsidRPr="00F0430A" w:rsidRDefault="00C96CB0" w:rsidP="009D33F9">
      <w:pPr>
        <w:spacing w:line="360" w:lineRule="auto"/>
        <w:ind w:right="51"/>
        <w:jc w:val="both"/>
        <w:rPr>
          <w:rFonts w:ascii="Palatino Linotype" w:eastAsia="Calibri" w:hAnsi="Palatino Linotype" w:cs="Arial"/>
          <w:color w:val="000000"/>
          <w:lang w:eastAsia="en-US"/>
        </w:rPr>
      </w:pPr>
      <w:r w:rsidRPr="00F0430A">
        <w:rPr>
          <w:rFonts w:ascii="Palatino Linotype" w:eastAsia="Calibri" w:hAnsi="Palatino Linotype" w:cs="Arial"/>
          <w:color w:val="000000"/>
          <w:lang w:eastAsia="en-US"/>
        </w:rPr>
        <w:t xml:space="preserve">Como apoyo a lo anterior, es aplicable el Criterio 03-17, emitido por </w:t>
      </w:r>
      <w:r w:rsidRPr="00F0430A">
        <w:rPr>
          <w:rFonts w:ascii="Palatino Linotype" w:eastAsia="Arial Unicode MS" w:hAnsi="Palatino Linotype" w:cs="Arial"/>
          <w:color w:val="000000"/>
          <w:lang w:eastAsia="en-US"/>
        </w:rPr>
        <w:t>el Instituto Nacional de Transparencia, Acceso a la Información y Protección de Datos Personales,</w:t>
      </w:r>
      <w:r w:rsidRPr="00F0430A">
        <w:rPr>
          <w:rFonts w:ascii="Palatino Linotype" w:eastAsia="Calibri" w:hAnsi="Palatino Linotype"/>
          <w:bCs/>
          <w:color w:val="000000"/>
          <w:lang w:eastAsia="en-US"/>
        </w:rPr>
        <w:t xml:space="preserve"> que dice:</w:t>
      </w:r>
      <w:r w:rsidRPr="00F0430A">
        <w:rPr>
          <w:rFonts w:ascii="Palatino Linotype" w:eastAsia="Calibri" w:hAnsi="Palatino Linotype"/>
          <w:b/>
          <w:bCs/>
          <w:color w:val="000000"/>
          <w:lang w:eastAsia="en-US"/>
        </w:rPr>
        <w:t xml:space="preserve"> </w:t>
      </w:r>
    </w:p>
    <w:p w14:paraId="70632B45" w14:textId="77777777" w:rsidR="00C96CB0" w:rsidRPr="00F0430A" w:rsidRDefault="00C96CB0" w:rsidP="009D33F9">
      <w:pPr>
        <w:ind w:left="928" w:right="850"/>
        <w:jc w:val="both"/>
        <w:rPr>
          <w:rFonts w:ascii="Palatino Linotype" w:hAnsi="Palatino Linotype" w:cs="Arial"/>
          <w:i/>
          <w:color w:val="000000"/>
          <w:sz w:val="22"/>
          <w:szCs w:val="22"/>
        </w:rPr>
      </w:pPr>
    </w:p>
    <w:p w14:paraId="277FE0EA" w14:textId="5BE11D73" w:rsidR="00C96CB0" w:rsidRPr="00F0430A" w:rsidRDefault="00C96CB0" w:rsidP="009D33F9">
      <w:pPr>
        <w:ind w:left="928" w:right="901"/>
        <w:jc w:val="both"/>
        <w:rPr>
          <w:rFonts w:ascii="Palatino Linotype" w:hAnsi="Palatino Linotype" w:cs="Arial"/>
          <w:i/>
          <w:color w:val="000000"/>
          <w:sz w:val="22"/>
          <w:szCs w:val="22"/>
        </w:rPr>
      </w:pPr>
      <w:r w:rsidRPr="00F0430A">
        <w:rPr>
          <w:rFonts w:ascii="Palatino Linotype" w:hAnsi="Palatino Linotype" w:cs="Arial"/>
          <w:i/>
          <w:color w:val="000000"/>
          <w:sz w:val="22"/>
          <w:szCs w:val="22"/>
        </w:rPr>
        <w:t>“</w:t>
      </w:r>
      <w:r w:rsidRPr="00F0430A">
        <w:rPr>
          <w:rFonts w:ascii="Palatino Linotype" w:hAnsi="Palatino Linotype" w:cs="Arial"/>
          <w:b/>
          <w:i/>
          <w:color w:val="000000"/>
          <w:sz w:val="22"/>
          <w:szCs w:val="22"/>
        </w:rPr>
        <w:t>No existe obligación de elaborar documentos ad hoc para atender las solicitudes de acceso a la información.</w:t>
      </w:r>
      <w:r w:rsidRPr="00F0430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3033F0">
        <w:rPr>
          <w:rFonts w:ascii="Palatino Linotype" w:hAnsi="Palatino Linotype" w:cs="Arial"/>
          <w:i/>
          <w:color w:val="000000"/>
          <w:sz w:val="22"/>
          <w:szCs w:val="22"/>
        </w:rPr>
        <w:t>”</w:t>
      </w:r>
    </w:p>
    <w:p w14:paraId="7B897D16" w14:textId="77777777" w:rsidR="00C96CB0" w:rsidRPr="00F0430A" w:rsidRDefault="00C96CB0" w:rsidP="009D33F9">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6490BC03" w14:textId="26F5983C" w:rsidR="00C96CB0" w:rsidRDefault="00C96CB0" w:rsidP="009D33F9">
      <w:pPr>
        <w:spacing w:line="360" w:lineRule="auto"/>
        <w:ind w:right="51"/>
        <w:jc w:val="both"/>
        <w:rPr>
          <w:rFonts w:ascii="Palatino Linotype" w:eastAsia="MS Mincho" w:hAnsi="Palatino Linotype" w:cs="Arial"/>
          <w:iCs/>
        </w:rPr>
      </w:pPr>
      <w:r w:rsidRPr="00F0430A">
        <w:rPr>
          <w:rFonts w:ascii="Palatino Linotype" w:hAnsi="Palatino Linotype" w:cs="Arial"/>
        </w:rPr>
        <w:t xml:space="preserve">Por lo anterior, este Órgano Garante determina ordena al </w:t>
      </w:r>
      <w:r w:rsidRPr="00F0430A">
        <w:rPr>
          <w:rFonts w:ascii="Palatino Linotype" w:hAnsi="Palatino Linotype" w:cs="Arial"/>
          <w:b/>
        </w:rPr>
        <w:t xml:space="preserve">SUJETO OBLIGADO </w:t>
      </w:r>
      <w:r w:rsidRPr="00F0430A">
        <w:rPr>
          <w:rFonts w:ascii="Palatino Linotype" w:hAnsi="Palatino Linotype" w:cs="Arial"/>
        </w:rPr>
        <w:t xml:space="preserve">haga entrega vía </w:t>
      </w:r>
      <w:r w:rsidRPr="00F0430A">
        <w:rPr>
          <w:rFonts w:ascii="Palatino Linotype" w:hAnsi="Palatino Linotype" w:cs="Arial"/>
          <w:b/>
        </w:rPr>
        <w:t xml:space="preserve">SAIMEX </w:t>
      </w:r>
      <w:r w:rsidRPr="00F0430A">
        <w:rPr>
          <w:rFonts w:ascii="Palatino Linotype" w:eastAsia="Calibri" w:hAnsi="Palatino Linotype" w:cs="Arial"/>
          <w:color w:val="000000"/>
          <w:lang w:eastAsia="en-US"/>
        </w:rPr>
        <w:t xml:space="preserve">y en </w:t>
      </w:r>
      <w:r w:rsidRPr="00F0430A">
        <w:rPr>
          <w:rFonts w:ascii="Palatino Linotype" w:eastAsia="Calibri" w:hAnsi="Palatino Linotype" w:cs="Arial"/>
          <w:b/>
          <w:color w:val="000000"/>
          <w:lang w:eastAsia="en-US"/>
        </w:rPr>
        <w:t xml:space="preserve">versión pública </w:t>
      </w:r>
      <w:r w:rsidRPr="00F0430A">
        <w:rPr>
          <w:rFonts w:ascii="Palatino Linotype" w:eastAsia="Calibri" w:hAnsi="Palatino Linotype" w:cs="Arial"/>
          <w:color w:val="000000"/>
          <w:lang w:eastAsia="en-US"/>
        </w:rPr>
        <w:t xml:space="preserve">de </w:t>
      </w:r>
      <w:r w:rsidRPr="00F0430A">
        <w:rPr>
          <w:rFonts w:ascii="Palatino Linotype" w:eastAsia="Calibri" w:hAnsi="Palatino Linotype" w:cs="Arial"/>
          <w:iCs/>
          <w:color w:val="000000"/>
          <w:lang w:eastAsia="en-US"/>
        </w:rPr>
        <w:t>los oficios, notas informativas y todo el soporte documental</w:t>
      </w:r>
      <w:r w:rsidRPr="00F0430A">
        <w:rPr>
          <w:rFonts w:ascii="Palatino Linotype" w:eastAsia="MS Mincho" w:hAnsi="Palatino Linotype" w:cs="Arial"/>
          <w:iCs/>
        </w:rPr>
        <w:t xml:space="preserve"> </w:t>
      </w:r>
      <w:r w:rsidRPr="00F0430A">
        <w:rPr>
          <w:rFonts w:ascii="Palatino Linotype" w:eastAsia="Palatino Linotype" w:hAnsi="Palatino Linotype" w:cs="Palatino Linotype"/>
          <w:sz w:val="22"/>
          <w:szCs w:val="22"/>
        </w:rPr>
        <w:t xml:space="preserve">elaborado y recibido </w:t>
      </w:r>
      <w:r w:rsidRPr="00F0430A">
        <w:rPr>
          <w:rFonts w:ascii="Palatino Linotype" w:eastAsia="MS Mincho" w:hAnsi="Palatino Linotype" w:cs="Arial"/>
          <w:iCs/>
        </w:rPr>
        <w:t>en las unidades administrativas y de los periodos mencionados en las solicitudes de información.</w:t>
      </w:r>
    </w:p>
    <w:p w14:paraId="36D588E9" w14:textId="77777777" w:rsidR="009D33F9" w:rsidRPr="00F0430A" w:rsidRDefault="009D33F9" w:rsidP="009D33F9">
      <w:pPr>
        <w:spacing w:line="360" w:lineRule="auto"/>
        <w:ind w:right="51"/>
        <w:jc w:val="both"/>
        <w:rPr>
          <w:rFonts w:ascii="Palatino Linotype" w:eastAsia="MS Mincho" w:hAnsi="Palatino Linotype" w:cs="Arial"/>
          <w:iCs/>
        </w:rPr>
      </w:pPr>
    </w:p>
    <w:p w14:paraId="7449ADCC" w14:textId="77777777" w:rsidR="00783BBE" w:rsidRDefault="00783BBE" w:rsidP="009D33F9">
      <w:pPr>
        <w:pStyle w:val="NormalWeb"/>
        <w:spacing w:before="0" w:beforeAutospacing="0" w:after="0" w:afterAutospacing="0" w:line="360" w:lineRule="auto"/>
        <w:jc w:val="both"/>
        <w:rPr>
          <w:rFonts w:ascii="Palatino Linotype" w:hAnsi="Palatino Linotype"/>
          <w:color w:val="000000"/>
        </w:rPr>
      </w:pPr>
      <w:r w:rsidRPr="00F0430A">
        <w:rPr>
          <w:rFonts w:ascii="Palatino Linotype" w:hAnsi="Palatino Linotype"/>
          <w:color w:val="000000"/>
        </w:rPr>
        <w:t>En tal respecto, es importante señalar que, si bien la Ley de la materia prevé que la entrega de la información sea en la modalidad elegida por el solicitante, también prevé la opción de ofrecer otras modalidades en atención a situaciones o circunstancias especiales que deben demostrarse, fundarse y motivarse de manera adecuada.</w:t>
      </w:r>
    </w:p>
    <w:p w14:paraId="499D73EE" w14:textId="77777777" w:rsidR="00783BBE" w:rsidRDefault="00783BBE" w:rsidP="009D33F9">
      <w:pPr>
        <w:pStyle w:val="NormalWeb"/>
        <w:spacing w:before="0" w:beforeAutospacing="0" w:after="0" w:afterAutospacing="0" w:line="360" w:lineRule="auto"/>
        <w:jc w:val="both"/>
        <w:rPr>
          <w:rFonts w:ascii="Palatino Linotype" w:hAnsi="Palatino Linotype"/>
          <w:color w:val="000000"/>
        </w:rPr>
      </w:pPr>
      <w:r w:rsidRPr="00F0430A">
        <w:rPr>
          <w:rFonts w:ascii="Palatino Linotype" w:hAnsi="Palatino Linotype"/>
          <w:color w:val="000000"/>
        </w:rPr>
        <w:lastRenderedPageBreak/>
        <w:t xml:space="preserve">En ese tenor, conforme al artículo 174 de la Ley de Transparencia y Acceso a la Información Pública del Estado de México y Municipios, indica que los costos de reproducción y, en su caso, de envío para la obtención de la información deberán ser cubiertos por el solicitante de manera previa a la entrega por parte del </w:t>
      </w:r>
      <w:r w:rsidRPr="00F0430A">
        <w:rPr>
          <w:rFonts w:ascii="Palatino Linotype" w:hAnsi="Palatino Linotype"/>
          <w:b/>
          <w:bCs/>
          <w:color w:val="000000"/>
        </w:rPr>
        <w:t>SUJETO OBLIGADO</w:t>
      </w:r>
      <w:r w:rsidRPr="00F0430A">
        <w:rPr>
          <w:rFonts w:ascii="Palatino Linotype" w:hAnsi="Palatino Linotype"/>
          <w:color w:val="000000"/>
        </w:rPr>
        <w:t>.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14:paraId="181CEAA8" w14:textId="77777777" w:rsidR="009D33F9" w:rsidRPr="00F0430A" w:rsidRDefault="009D33F9" w:rsidP="009D33F9">
      <w:pPr>
        <w:pStyle w:val="NormalWeb"/>
        <w:spacing w:before="0" w:beforeAutospacing="0" w:after="0" w:afterAutospacing="0" w:line="360" w:lineRule="auto"/>
        <w:jc w:val="both"/>
      </w:pPr>
    </w:p>
    <w:p w14:paraId="38753F03" w14:textId="77777777" w:rsidR="00783BBE" w:rsidRPr="00F0430A" w:rsidRDefault="00783BBE" w:rsidP="009D33F9">
      <w:pPr>
        <w:pStyle w:val="NormalWeb"/>
        <w:spacing w:before="0" w:beforeAutospacing="0" w:after="0" w:afterAutospacing="0" w:line="360" w:lineRule="auto"/>
        <w:jc w:val="both"/>
      </w:pPr>
      <w:r w:rsidRPr="00F0430A">
        <w:rPr>
          <w:rFonts w:ascii="Palatino Linotype" w:hAnsi="Palatino Linotype"/>
          <w:color w:val="000000"/>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2862E069" w14:textId="77777777" w:rsidR="009D33F9" w:rsidRDefault="009D33F9" w:rsidP="009D33F9">
      <w:pPr>
        <w:pStyle w:val="NormalWeb"/>
        <w:spacing w:before="0" w:beforeAutospacing="0" w:after="0" w:afterAutospacing="0"/>
        <w:ind w:left="567" w:right="567"/>
        <w:jc w:val="both"/>
        <w:rPr>
          <w:rFonts w:ascii="Palatino Linotype" w:hAnsi="Palatino Linotype"/>
          <w:b/>
          <w:bCs/>
          <w:i/>
          <w:iCs/>
          <w:color w:val="000000"/>
          <w:sz w:val="22"/>
          <w:szCs w:val="22"/>
        </w:rPr>
      </w:pPr>
    </w:p>
    <w:p w14:paraId="04FF2FDC" w14:textId="77777777" w:rsidR="00783BBE" w:rsidRDefault="00783BBE" w:rsidP="003033F0">
      <w:pPr>
        <w:pStyle w:val="NormalWeb"/>
        <w:spacing w:before="0" w:beforeAutospacing="0" w:after="0" w:afterAutospacing="0"/>
        <w:ind w:left="850" w:right="901"/>
        <w:jc w:val="both"/>
        <w:rPr>
          <w:rFonts w:ascii="Palatino Linotype" w:hAnsi="Palatino Linotype"/>
          <w:i/>
          <w:iCs/>
          <w:color w:val="000000"/>
          <w:sz w:val="22"/>
          <w:szCs w:val="22"/>
        </w:rPr>
      </w:pPr>
      <w:r w:rsidRPr="00F0430A">
        <w:rPr>
          <w:rFonts w:ascii="Palatino Linotype" w:hAnsi="Palatino Linotype"/>
          <w:b/>
          <w:bCs/>
          <w:i/>
          <w:iCs/>
          <w:color w:val="000000"/>
          <w:sz w:val="22"/>
          <w:szCs w:val="22"/>
        </w:rPr>
        <w:t>“Modalidad de entrega. Procedencia de proporcionar la información solicitada en una diversa a la elegida por el solicitante.</w:t>
      </w:r>
      <w:r w:rsidRPr="00F0430A">
        <w:rPr>
          <w:rFonts w:ascii="Palatino Linotype" w:hAnsi="Palatino Linotype"/>
          <w:i/>
          <w:iCs/>
          <w:color w:val="000000"/>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447EA84" w14:textId="77777777" w:rsidR="009D33F9" w:rsidRPr="00F0430A" w:rsidRDefault="009D33F9" w:rsidP="009D33F9">
      <w:pPr>
        <w:pStyle w:val="NormalWeb"/>
        <w:spacing w:before="0" w:beforeAutospacing="0" w:after="0" w:afterAutospacing="0"/>
        <w:ind w:left="567" w:right="567"/>
        <w:jc w:val="both"/>
      </w:pPr>
    </w:p>
    <w:p w14:paraId="4CDBAF43" w14:textId="77777777" w:rsidR="00783BBE" w:rsidRPr="00F0430A" w:rsidRDefault="00783BBE" w:rsidP="009D33F9">
      <w:pPr>
        <w:pStyle w:val="NormalWeb"/>
        <w:spacing w:before="0" w:beforeAutospacing="0" w:after="0" w:afterAutospacing="0" w:line="360" w:lineRule="auto"/>
        <w:jc w:val="both"/>
        <w:rPr>
          <w:rFonts w:ascii="Palatino Linotype" w:hAnsi="Palatino Linotype"/>
          <w:color w:val="000000"/>
        </w:rPr>
      </w:pPr>
      <w:r w:rsidRPr="00F0430A">
        <w:rPr>
          <w:rFonts w:ascii="Palatino Linotype" w:hAnsi="Palatino Linotype"/>
          <w:color w:val="000000"/>
        </w:rPr>
        <w:lastRenderedPageBreak/>
        <w:t xml:space="preserve">Por lo que de lo antes referido, se desprende que cuando no sea posible atender la modalidad elegida por el solicitante, la obligación de acceso a la información se tendrá por cumplida cuando </w:t>
      </w:r>
      <w:r w:rsidRPr="00F0430A">
        <w:rPr>
          <w:rFonts w:ascii="Palatino Linotype" w:hAnsi="Palatino Linotype"/>
          <w:b/>
          <w:bCs/>
          <w:color w:val="000000"/>
        </w:rPr>
        <w:t>EL SUJETO OBLIGADO</w:t>
      </w:r>
      <w:r w:rsidRPr="00F0430A">
        <w:rPr>
          <w:rFonts w:ascii="Palatino Linotype" w:hAnsi="Palatino Linotype"/>
          <w:color w:val="000000"/>
        </w:rPr>
        <w:t xml:space="preserve"> justifique el impedimento para atender la misma y se notifique al particular la puesta a disposición de la información en todas las modalidades que lo permitan, procurando reducir los costos de entrega.</w:t>
      </w:r>
    </w:p>
    <w:p w14:paraId="22DF7ADA" w14:textId="77777777" w:rsidR="00783BBE" w:rsidRDefault="00783BBE" w:rsidP="009D33F9">
      <w:pPr>
        <w:pStyle w:val="NormalWeb"/>
        <w:spacing w:before="0" w:beforeAutospacing="0" w:after="0" w:afterAutospacing="0" w:line="360" w:lineRule="auto"/>
        <w:jc w:val="both"/>
        <w:rPr>
          <w:rFonts w:ascii="Palatino Linotype" w:hAnsi="Palatino Linotype"/>
          <w:color w:val="000000"/>
        </w:rPr>
      </w:pPr>
      <w:r w:rsidRPr="00F0430A">
        <w:rPr>
          <w:rFonts w:ascii="Palatino Linotype" w:hAnsi="Palatino Linotype"/>
          <w:color w:val="000000"/>
        </w:rPr>
        <w:t xml:space="preserve">Aunado a ello, </w:t>
      </w:r>
      <w:r w:rsidRPr="00F0430A">
        <w:rPr>
          <w:rFonts w:ascii="Palatino Linotype" w:hAnsi="Palatino Linotype"/>
          <w:b/>
          <w:bCs/>
          <w:color w:val="000000"/>
        </w:rPr>
        <w:t> </w:t>
      </w:r>
      <w:r w:rsidRPr="00F0430A">
        <w:rPr>
          <w:rFonts w:ascii="Palatino Linotype" w:hAnsi="Palatino Linotype"/>
          <w:color w:val="000000"/>
        </w:rPr>
        <w:t>es necesario decir que el Órgano Garante Nacional, a través de diversas resoluciones de los Recursos de Inconformidad, entre las cuales se encuentran el RIA 136/20, RIA 140/20, RIA 153/20 RIA 237/20, RIA 257/20, RIA 258/20, consideraron que no resultaba suficiente justificar una imposibilidad técnica para acreditar un cambio de modalidad, sino que debía acreditar fehacientemente el impedimento, aunado a que, no debe darse preferencia al cambio de modalidad, directamente a consulta directa, sino que los Sujetos Obligados, deben buscar la posibilidad de proporcionar la información en alguna de las otras formas que establece la Ley, ya sean electrónicas o físicas.</w:t>
      </w:r>
    </w:p>
    <w:p w14:paraId="05FCCA02" w14:textId="77777777" w:rsidR="009D33F9" w:rsidRPr="00F0430A" w:rsidRDefault="009D33F9" w:rsidP="009D33F9">
      <w:pPr>
        <w:pStyle w:val="NormalWeb"/>
        <w:spacing w:before="0" w:beforeAutospacing="0" w:after="0" w:afterAutospacing="0" w:line="360" w:lineRule="auto"/>
        <w:jc w:val="both"/>
        <w:rPr>
          <w:rFonts w:ascii="Palatino Linotype" w:hAnsi="Palatino Linotype"/>
          <w:color w:val="000000"/>
        </w:rPr>
      </w:pPr>
    </w:p>
    <w:p w14:paraId="493DF49B" w14:textId="1F125AA3" w:rsidR="00616A68" w:rsidRDefault="00783BBE" w:rsidP="009D33F9">
      <w:pPr>
        <w:pStyle w:val="NormalWeb"/>
        <w:spacing w:before="0" w:beforeAutospacing="0" w:after="0" w:afterAutospacing="0" w:line="360" w:lineRule="auto"/>
        <w:jc w:val="both"/>
        <w:rPr>
          <w:rFonts w:ascii="Palatino Linotype" w:hAnsi="Palatino Linotype"/>
          <w:color w:val="000000"/>
        </w:rPr>
      </w:pPr>
      <w:r w:rsidRPr="00F0430A">
        <w:rPr>
          <w:rFonts w:ascii="Palatino Linotype" w:hAnsi="Palatino Linotype"/>
          <w:color w:val="000000"/>
        </w:rPr>
        <w:t>Es así que  llegado el caso exista impedimento justificado para no atender la modalidad vía</w:t>
      </w:r>
      <w:r w:rsidRPr="00F0430A">
        <w:rPr>
          <w:rFonts w:ascii="Palatino Linotype" w:hAnsi="Palatino Linotype"/>
          <w:b/>
          <w:color w:val="000000"/>
        </w:rPr>
        <w:t xml:space="preserve"> SAIMEX</w:t>
      </w:r>
      <w:r w:rsidRPr="00F0430A">
        <w:rPr>
          <w:rFonts w:ascii="Palatino Linotype" w:hAnsi="Palatino Linotype"/>
          <w:color w:val="000000"/>
        </w:rPr>
        <w:t xml:space="preserve">, </w:t>
      </w:r>
      <w:r w:rsidRPr="00F0430A">
        <w:rPr>
          <w:rFonts w:ascii="Palatino Linotype" w:hAnsi="Palatino Linotype"/>
          <w:b/>
          <w:color w:val="000000"/>
        </w:rPr>
        <w:t>EL SUJETO OBLIGADO</w:t>
      </w:r>
      <w:r w:rsidRPr="00F0430A">
        <w:rPr>
          <w:rFonts w:ascii="Palatino Linotype" w:hAnsi="Palatino Linotype"/>
          <w:color w:val="000000"/>
        </w:rPr>
        <w:t xml:space="preserve"> deberá ofrecer otros medios electrónicos correo electrónico, o en su caso, USB y/o disco compacto, con la posibilidad de envío mediante correo certificado previo pago de los costos de reproducción, debiendo informar a </w:t>
      </w:r>
      <w:r w:rsidRPr="00F0430A">
        <w:rPr>
          <w:rFonts w:ascii="Palatino Linotype" w:hAnsi="Palatino Linotype"/>
          <w:b/>
          <w:color w:val="000000"/>
        </w:rPr>
        <w:t>LA RECURRENTE</w:t>
      </w:r>
      <w:r w:rsidRPr="00F0430A">
        <w:rPr>
          <w:rFonts w:ascii="Palatino Linotype" w:hAnsi="Palatino Linotype"/>
          <w:color w:val="000000"/>
        </w:rPr>
        <w:t xml:space="preserve"> dichos procedimientos</w:t>
      </w:r>
    </w:p>
    <w:p w14:paraId="4DDE7289" w14:textId="77777777" w:rsidR="009D33F9" w:rsidRPr="00F0430A" w:rsidRDefault="009D33F9" w:rsidP="009D33F9">
      <w:pPr>
        <w:pStyle w:val="NormalWeb"/>
        <w:spacing w:before="0" w:beforeAutospacing="0" w:after="0" w:afterAutospacing="0" w:line="360" w:lineRule="auto"/>
        <w:jc w:val="both"/>
        <w:rPr>
          <w:rFonts w:ascii="Palatino Linotype" w:hAnsi="Palatino Linotype"/>
          <w:color w:val="000000"/>
        </w:rPr>
      </w:pPr>
    </w:p>
    <w:p w14:paraId="4727A90D" w14:textId="77777777" w:rsidR="00B73A66" w:rsidRPr="00F0430A" w:rsidRDefault="00B73A66" w:rsidP="009D33F9">
      <w:pPr>
        <w:spacing w:line="360" w:lineRule="auto"/>
        <w:contextualSpacing/>
        <w:jc w:val="both"/>
        <w:rPr>
          <w:rFonts w:ascii="Palatino Linotype" w:hAnsi="Palatino Linotype" w:cs="Arial"/>
        </w:rPr>
      </w:pPr>
      <w:r w:rsidRPr="00F0430A">
        <w:rPr>
          <w:rFonts w:ascii="Palatino Linotype" w:hAnsi="Palatino Linotype" w:cs="Arial"/>
        </w:rPr>
        <w:t xml:space="preserve">Es toral señalar que, si </w:t>
      </w:r>
      <w:r w:rsidRPr="00F0430A">
        <w:rPr>
          <w:rFonts w:ascii="Palatino Linotype" w:hAnsi="Palatino Linotype" w:cs="Arial"/>
          <w:b/>
        </w:rPr>
        <w:t>EL SUJETO OBLIGADO</w:t>
      </w:r>
      <w:r w:rsidRPr="00F0430A">
        <w:rPr>
          <w:rFonts w:ascii="Palatino Linotype" w:hAnsi="Palatino Linotype" w:cs="Arial"/>
        </w:rPr>
        <w:t xml:space="preserve"> advierte que dentro de la información que se ordena su entrega, se contienen datos personales que sean susceptibles de ser </w:t>
      </w:r>
      <w:r w:rsidRPr="00F0430A">
        <w:rPr>
          <w:rFonts w:ascii="Palatino Linotype" w:hAnsi="Palatino Linotype" w:cs="Arial"/>
        </w:rPr>
        <w:lastRenderedPageBreak/>
        <w:t>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578D2F03" w14:textId="77777777" w:rsidR="00B73A66" w:rsidRPr="00F0430A" w:rsidRDefault="00B73A66" w:rsidP="009D33F9">
      <w:pPr>
        <w:spacing w:line="360" w:lineRule="auto"/>
        <w:ind w:right="51"/>
        <w:contextualSpacing/>
        <w:jc w:val="both"/>
        <w:rPr>
          <w:rFonts w:ascii="Palatino Linotype" w:hAnsi="Palatino Linotype" w:cs="Arial"/>
        </w:rPr>
      </w:pPr>
    </w:p>
    <w:p w14:paraId="5E517761" w14:textId="77777777" w:rsidR="00B73A66" w:rsidRPr="00F0430A" w:rsidRDefault="00B73A66" w:rsidP="009D33F9">
      <w:pPr>
        <w:autoSpaceDE w:val="0"/>
        <w:autoSpaceDN w:val="0"/>
        <w:adjustRightInd w:val="0"/>
        <w:spacing w:line="360" w:lineRule="auto"/>
        <w:ind w:right="51"/>
        <w:contextualSpacing/>
        <w:jc w:val="both"/>
        <w:rPr>
          <w:rFonts w:ascii="Palatino Linotype" w:hAnsi="Palatino Linotype" w:cs="Arial"/>
        </w:rPr>
      </w:pPr>
      <w:r w:rsidRPr="00F0430A">
        <w:rPr>
          <w:rFonts w:ascii="Palatino Linotype" w:hAnsi="Palatino Linotype" w:cs="Arial"/>
          <w:color w:val="000000"/>
        </w:rPr>
        <w:t xml:space="preserve">En ese sentido, es de precisar que </w:t>
      </w:r>
      <w:r w:rsidRPr="00F0430A">
        <w:rPr>
          <w:rFonts w:ascii="Palatino Linotype" w:eastAsia="Calibri" w:hAnsi="Palatino Linotype" w:cs="Bookman Old Style,Bold"/>
          <w:bCs/>
          <w:color w:val="0D0D0D"/>
          <w:lang w:eastAsia="en-US"/>
        </w:rPr>
        <w:t xml:space="preserve">la clasificación de la información no se da por el simple mandato de la Ley, sino que </w:t>
      </w:r>
      <w:r w:rsidRPr="00F0430A">
        <w:rPr>
          <w:rFonts w:ascii="Palatino Linotype" w:hAnsi="Palatino Linotype"/>
        </w:rPr>
        <w:t xml:space="preserve">es necesario que </w:t>
      </w:r>
      <w:r w:rsidRPr="00F0430A">
        <w:rPr>
          <w:rFonts w:ascii="Palatino Linotype" w:hAnsi="Palatino Linotype"/>
          <w:b/>
        </w:rPr>
        <w:t xml:space="preserve">EL SUJETO OBLIGADO </w:t>
      </w:r>
      <w:r w:rsidRPr="00F0430A">
        <w:rPr>
          <w:rFonts w:ascii="Palatino Linotype" w:hAnsi="Palatino Linotype"/>
        </w:rPr>
        <w:t xml:space="preserve">cuando clasifique algún documento o información, ya sea todo o en parte, debe atender lo dispuesto por </w:t>
      </w:r>
      <w:r w:rsidRPr="00F0430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430A">
        <w:rPr>
          <w:rFonts w:ascii="Palatino Linotype" w:hAnsi="Palatino Linotype" w:cs="Arial"/>
          <w:b/>
        </w:rPr>
        <w:t>SUJETO OBLIGADO</w:t>
      </w:r>
      <w:r w:rsidRPr="00F0430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65DB6A7" w14:textId="77777777" w:rsidR="00B73A66" w:rsidRPr="00F0430A" w:rsidRDefault="00B73A66" w:rsidP="009D33F9">
      <w:pPr>
        <w:autoSpaceDE w:val="0"/>
        <w:autoSpaceDN w:val="0"/>
        <w:adjustRightInd w:val="0"/>
        <w:spacing w:line="360" w:lineRule="auto"/>
        <w:ind w:right="51"/>
        <w:contextualSpacing/>
        <w:jc w:val="both"/>
        <w:rPr>
          <w:rFonts w:ascii="Palatino Linotype" w:hAnsi="Palatino Linotype" w:cs="Arial"/>
        </w:rPr>
      </w:pPr>
    </w:p>
    <w:p w14:paraId="04350C86" w14:textId="77777777" w:rsidR="00B73A66" w:rsidRPr="00F0430A" w:rsidRDefault="00B73A66" w:rsidP="009D33F9">
      <w:pPr>
        <w:spacing w:line="360" w:lineRule="auto"/>
        <w:contextualSpacing/>
        <w:jc w:val="both"/>
        <w:rPr>
          <w:rFonts w:ascii="Palatino Linotype" w:hAnsi="Palatino Linotype" w:cs="Arial"/>
          <w:lang w:val="es-ES_tradnl"/>
        </w:rPr>
      </w:pPr>
      <w:r w:rsidRPr="00F0430A">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0430A">
        <w:rPr>
          <w:rFonts w:ascii="Palatino Linotype" w:hAnsi="Palatino Linotype" w:cs="Arial"/>
          <w:lang w:val="es-ES_tradnl"/>
        </w:rPr>
        <w:t>mediante las formalidades de Ley, es decir,</w:t>
      </w:r>
      <w:r w:rsidRPr="00F0430A">
        <w:rPr>
          <w:rFonts w:ascii="Palatino Linotype" w:hAnsi="Palatino Linotype" w:cs="Arial"/>
        </w:rPr>
        <w:t xml:space="preserve"> que el Comité de Transparencia del </w:t>
      </w:r>
      <w:r w:rsidRPr="00F0430A">
        <w:rPr>
          <w:rFonts w:ascii="Palatino Linotype" w:hAnsi="Palatino Linotype" w:cs="Arial"/>
          <w:b/>
        </w:rPr>
        <w:t>SUJETO OBLIGADO</w:t>
      </w:r>
      <w:r w:rsidRPr="00F0430A">
        <w:rPr>
          <w:rFonts w:ascii="Palatino Linotype" w:hAnsi="Palatino Linotype" w:cs="Arial"/>
        </w:rPr>
        <w:t xml:space="preserve"> emita el Acuerdo de Clasificación correspondiente</w:t>
      </w:r>
      <w:r w:rsidRPr="00F0430A">
        <w:rPr>
          <w:rFonts w:ascii="Palatino Linotype" w:hAnsi="Palatino Linotype" w:cs="Arial"/>
          <w:lang w:val="es-ES_tradnl"/>
        </w:rPr>
        <w:t xml:space="preserve"> debidamente fundado y motivado, en </w:t>
      </w:r>
      <w:r w:rsidRPr="00F0430A">
        <w:rPr>
          <w:rFonts w:ascii="Palatino Linotype" w:hAnsi="Palatino Linotype" w:cs="Arial"/>
          <w:noProof/>
          <w:lang w:eastAsia="es-MX"/>
        </w:rPr>
        <w:t>términos</w:t>
      </w:r>
      <w:r w:rsidRPr="00F0430A">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w:t>
      </w:r>
      <w:r w:rsidRPr="00F0430A">
        <w:rPr>
          <w:rFonts w:ascii="Palatino Linotype" w:hAnsi="Palatino Linotype" w:cs="Arial"/>
          <w:lang w:val="es-ES_tradnl"/>
        </w:rPr>
        <w:lastRenderedPageBreak/>
        <w:t>Décimo, Décimo Primero, Quincuagésimo y Quincuagésimo Tercero de los Lineamientos Generales en materia de Clasificación y Desclasificación de la Información, así como para la elaboración de Versiones Públicas, que literalmente expresan:</w:t>
      </w:r>
    </w:p>
    <w:p w14:paraId="022E1ADE" w14:textId="77777777" w:rsidR="00B73A66" w:rsidRPr="00F0430A" w:rsidRDefault="00B73A66" w:rsidP="009D33F9">
      <w:pPr>
        <w:spacing w:line="360" w:lineRule="auto"/>
        <w:contextualSpacing/>
        <w:jc w:val="both"/>
        <w:rPr>
          <w:rFonts w:ascii="Palatino Linotype" w:hAnsi="Palatino Linotype" w:cs="Arial"/>
          <w:lang w:val="es-ES_tradnl"/>
        </w:rPr>
      </w:pPr>
    </w:p>
    <w:p w14:paraId="3DC9743D" w14:textId="77777777" w:rsidR="00B73A66" w:rsidRPr="00F0430A" w:rsidRDefault="00B73A66" w:rsidP="003033F0">
      <w:pPr>
        <w:ind w:left="850" w:right="901"/>
        <w:contextualSpacing/>
        <w:jc w:val="center"/>
        <w:rPr>
          <w:rFonts w:ascii="Palatino Linotype" w:hAnsi="Palatino Linotype" w:cs="Arial"/>
          <w:b/>
          <w:i/>
          <w:sz w:val="22"/>
          <w:szCs w:val="22"/>
        </w:rPr>
      </w:pPr>
      <w:r w:rsidRPr="00F0430A">
        <w:rPr>
          <w:rFonts w:ascii="Palatino Linotype" w:hAnsi="Palatino Linotype" w:cs="Arial"/>
          <w:b/>
          <w:i/>
          <w:sz w:val="22"/>
          <w:szCs w:val="22"/>
        </w:rPr>
        <w:t>Ley de Transparencia y Acceso a la Información Pública del Estado de México y Municipios</w:t>
      </w:r>
    </w:p>
    <w:p w14:paraId="747D2DD6"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w:t>
      </w:r>
      <w:r w:rsidRPr="00F0430A">
        <w:rPr>
          <w:rFonts w:ascii="Palatino Linotype" w:hAnsi="Palatino Linotype" w:cs="Arial"/>
          <w:b/>
          <w:i/>
          <w:sz w:val="22"/>
          <w:szCs w:val="22"/>
          <w:lang w:eastAsia="es-MX"/>
        </w:rPr>
        <w:t xml:space="preserve">Artículo 49. </w:t>
      </w:r>
      <w:r w:rsidRPr="00F0430A">
        <w:rPr>
          <w:rFonts w:ascii="Palatino Linotype" w:hAnsi="Palatino Linotype" w:cs="Arial"/>
          <w:i/>
          <w:sz w:val="22"/>
          <w:szCs w:val="22"/>
          <w:lang w:eastAsia="es-MX"/>
        </w:rPr>
        <w:t xml:space="preserve">Los </w:t>
      </w:r>
      <w:r w:rsidRPr="00F0430A">
        <w:rPr>
          <w:rFonts w:ascii="Palatino Linotype" w:hAnsi="Palatino Linotype" w:cs="Arial"/>
          <w:i/>
          <w:sz w:val="22"/>
          <w:szCs w:val="22"/>
        </w:rPr>
        <w:t>Comités</w:t>
      </w:r>
      <w:r w:rsidRPr="00F0430A">
        <w:rPr>
          <w:rFonts w:ascii="Palatino Linotype" w:hAnsi="Palatino Linotype" w:cs="Arial"/>
          <w:i/>
          <w:sz w:val="22"/>
          <w:szCs w:val="22"/>
          <w:lang w:eastAsia="es-MX"/>
        </w:rPr>
        <w:t xml:space="preserve"> de Transparencia </w:t>
      </w:r>
      <w:r w:rsidRPr="00F0430A">
        <w:rPr>
          <w:rFonts w:ascii="Palatino Linotype" w:hAnsi="Palatino Linotype"/>
          <w:i/>
          <w:sz w:val="22"/>
          <w:szCs w:val="22"/>
        </w:rPr>
        <w:t>tendrán</w:t>
      </w:r>
      <w:r w:rsidRPr="00F0430A">
        <w:rPr>
          <w:rFonts w:ascii="Palatino Linotype" w:hAnsi="Palatino Linotype" w:cs="Arial"/>
          <w:i/>
          <w:sz w:val="22"/>
          <w:szCs w:val="22"/>
          <w:lang w:eastAsia="es-MX"/>
        </w:rPr>
        <w:t xml:space="preserve"> las siguientes atribuciones:</w:t>
      </w:r>
    </w:p>
    <w:p w14:paraId="01546E3F"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VIII.</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Aprobar</w:t>
      </w:r>
      <w:r w:rsidRPr="00F0430A">
        <w:rPr>
          <w:rFonts w:ascii="Palatino Linotype" w:hAnsi="Palatino Linotype" w:cs="Arial"/>
          <w:i/>
          <w:sz w:val="22"/>
          <w:szCs w:val="22"/>
          <w:lang w:eastAsia="es-MX"/>
        </w:rPr>
        <w:t xml:space="preserve">, </w:t>
      </w:r>
      <w:r w:rsidRPr="00F0430A">
        <w:rPr>
          <w:rFonts w:ascii="Palatino Linotype" w:hAnsi="Palatino Linotype" w:cs="Arial"/>
          <w:i/>
          <w:sz w:val="22"/>
          <w:szCs w:val="22"/>
        </w:rPr>
        <w:t>modificar</w:t>
      </w:r>
      <w:r w:rsidRPr="00F0430A">
        <w:rPr>
          <w:rFonts w:ascii="Palatino Linotype" w:hAnsi="Palatino Linotype" w:cs="Arial"/>
          <w:i/>
          <w:sz w:val="22"/>
          <w:szCs w:val="22"/>
          <w:lang w:eastAsia="es-MX"/>
        </w:rPr>
        <w:t xml:space="preserve"> o revocar </w:t>
      </w:r>
      <w:r w:rsidRPr="00F0430A">
        <w:rPr>
          <w:rFonts w:ascii="Palatino Linotype" w:hAnsi="Palatino Linotype" w:cs="Arial"/>
          <w:b/>
          <w:i/>
          <w:sz w:val="22"/>
          <w:szCs w:val="22"/>
          <w:u w:val="single"/>
          <w:lang w:eastAsia="es-MX"/>
        </w:rPr>
        <w:t>la clasificación de la información</w:t>
      </w:r>
      <w:r w:rsidRPr="00F0430A">
        <w:rPr>
          <w:rFonts w:ascii="Palatino Linotype" w:hAnsi="Palatino Linotype" w:cs="Arial"/>
          <w:i/>
          <w:sz w:val="22"/>
          <w:szCs w:val="22"/>
          <w:lang w:eastAsia="es-MX"/>
        </w:rPr>
        <w:t>;</w:t>
      </w:r>
    </w:p>
    <w:p w14:paraId="1F1611F9"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Artículo 132.</w:t>
      </w:r>
      <w:r w:rsidRPr="00F0430A">
        <w:rPr>
          <w:rFonts w:ascii="Palatino Linotype" w:hAnsi="Palatino Linotype" w:cs="Arial"/>
          <w:i/>
          <w:sz w:val="22"/>
          <w:szCs w:val="22"/>
          <w:lang w:eastAsia="es-MX"/>
        </w:rPr>
        <w:t xml:space="preserve"> La clasificación de la información se llevará a cabo en el momento en que:</w:t>
      </w:r>
    </w:p>
    <w:p w14:paraId="2CBC41F2"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w:t>
      </w:r>
    </w:p>
    <w:p w14:paraId="4D3AA0A4"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II.</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Se determine mediante resolución de autoridad competente</w:t>
      </w:r>
      <w:r w:rsidRPr="00F0430A">
        <w:rPr>
          <w:rFonts w:ascii="Palatino Linotype" w:hAnsi="Palatino Linotype" w:cs="Arial"/>
          <w:i/>
          <w:sz w:val="22"/>
          <w:szCs w:val="22"/>
          <w:lang w:eastAsia="es-MX"/>
        </w:rPr>
        <w:t xml:space="preserve">; </w:t>
      </w:r>
    </w:p>
    <w:p w14:paraId="5D318CDB" w14:textId="77777777" w:rsidR="00B73A66" w:rsidRPr="00F0430A" w:rsidRDefault="00B73A66" w:rsidP="003033F0">
      <w:pPr>
        <w:ind w:left="850" w:right="901"/>
        <w:contextualSpacing/>
        <w:jc w:val="center"/>
        <w:rPr>
          <w:rFonts w:ascii="Palatino Linotype" w:hAnsi="Palatino Linotype" w:cs="Arial"/>
          <w:b/>
          <w:i/>
          <w:sz w:val="22"/>
          <w:szCs w:val="22"/>
        </w:rPr>
      </w:pPr>
      <w:r w:rsidRPr="00F0430A">
        <w:rPr>
          <w:rFonts w:ascii="Palatino Linotype" w:hAnsi="Palatino Linotype" w:cs="Arial"/>
          <w:b/>
          <w:i/>
          <w:sz w:val="22"/>
          <w:szCs w:val="22"/>
          <w:lang w:eastAsia="es-MX"/>
        </w:rPr>
        <w:t xml:space="preserve">Lineamientos Generales en materia de Clasificación y Desclasificación de la </w:t>
      </w:r>
      <w:r w:rsidRPr="00F0430A">
        <w:rPr>
          <w:rFonts w:ascii="Palatino Linotype" w:hAnsi="Palatino Linotype" w:cs="Arial"/>
          <w:b/>
          <w:i/>
          <w:sz w:val="22"/>
          <w:szCs w:val="22"/>
        </w:rPr>
        <w:t>Información, así como para la elaboración de Versiones Públicas</w:t>
      </w:r>
    </w:p>
    <w:p w14:paraId="50F5847A"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w:t>
      </w:r>
      <w:r w:rsidRPr="00F0430A">
        <w:rPr>
          <w:rFonts w:ascii="Palatino Linotype" w:hAnsi="Palatino Linotype" w:cs="Arial"/>
          <w:b/>
          <w:i/>
          <w:sz w:val="22"/>
          <w:szCs w:val="22"/>
          <w:lang w:eastAsia="es-MX"/>
        </w:rPr>
        <w:t>Cuarto.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Para clasificar la información como</w:t>
      </w:r>
      <w:r w:rsidRPr="00F0430A">
        <w:rPr>
          <w:rFonts w:ascii="Palatino Linotype" w:hAnsi="Palatino Linotype" w:cs="Arial"/>
          <w:i/>
          <w:sz w:val="22"/>
          <w:szCs w:val="22"/>
          <w:lang w:eastAsia="es-MX"/>
        </w:rPr>
        <w:t xml:space="preserve"> reservada o </w:t>
      </w:r>
      <w:r w:rsidRPr="00F0430A">
        <w:rPr>
          <w:rFonts w:ascii="Palatino Linotype" w:hAnsi="Palatino Linotype" w:cs="Arial"/>
          <w:b/>
          <w:i/>
          <w:sz w:val="22"/>
          <w:szCs w:val="22"/>
          <w:u w:val="single"/>
          <w:lang w:eastAsia="es-MX"/>
        </w:rPr>
        <w:t>confidencial, de manera total</w:t>
      </w:r>
      <w:r w:rsidRPr="00F0430A">
        <w:rPr>
          <w:rFonts w:ascii="Palatino Linotype" w:hAnsi="Palatino Linotype" w:cs="Arial"/>
          <w:i/>
          <w:sz w:val="22"/>
          <w:szCs w:val="22"/>
          <w:lang w:eastAsia="es-MX"/>
        </w:rPr>
        <w:t xml:space="preserve"> o parcial, </w:t>
      </w:r>
      <w:r w:rsidRPr="00F0430A">
        <w:rPr>
          <w:rFonts w:ascii="Palatino Linotype" w:hAnsi="Palatino Linotype" w:cs="Arial"/>
          <w:b/>
          <w:i/>
          <w:sz w:val="22"/>
          <w:szCs w:val="22"/>
          <w:u w:val="single"/>
          <w:lang w:eastAsia="es-MX"/>
        </w:rPr>
        <w:t xml:space="preserve">el titular del </w:t>
      </w:r>
      <w:r w:rsidRPr="00F0430A">
        <w:rPr>
          <w:rFonts w:ascii="Palatino Linotype" w:hAnsi="Palatino Linotype" w:cs="Arial"/>
          <w:b/>
          <w:bCs/>
          <w:i/>
          <w:noProof/>
          <w:sz w:val="22"/>
          <w:szCs w:val="22"/>
          <w:u w:val="single"/>
        </w:rPr>
        <w:t>área</w:t>
      </w:r>
      <w:r w:rsidRPr="00F0430A">
        <w:rPr>
          <w:rFonts w:ascii="Palatino Linotype" w:hAnsi="Palatino Linotype" w:cs="Arial"/>
          <w:b/>
          <w:i/>
          <w:sz w:val="22"/>
          <w:szCs w:val="22"/>
          <w:u w:val="single"/>
          <w:lang w:eastAsia="es-MX"/>
        </w:rPr>
        <w:t xml:space="preserve"> del sujeto </w:t>
      </w:r>
      <w:r w:rsidRPr="00F0430A">
        <w:rPr>
          <w:rFonts w:ascii="Palatino Linotype" w:hAnsi="Palatino Linotype" w:cs="Arial"/>
          <w:b/>
          <w:i/>
          <w:sz w:val="22"/>
          <w:szCs w:val="22"/>
          <w:u w:val="single"/>
        </w:rPr>
        <w:t>obligado</w:t>
      </w:r>
      <w:r w:rsidRPr="00F0430A">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0430A">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75E80AC4"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 xml:space="preserve">Los sujetos obligados deberán aplicar, de manera estricta, las excepciones al derecho de acceso a la </w:t>
      </w:r>
      <w:r w:rsidRPr="00F0430A">
        <w:rPr>
          <w:rFonts w:ascii="Palatino Linotype" w:hAnsi="Palatino Linotype" w:cs="Arial"/>
          <w:bCs/>
          <w:i/>
          <w:noProof/>
          <w:sz w:val="22"/>
          <w:szCs w:val="22"/>
        </w:rPr>
        <w:t>información</w:t>
      </w:r>
      <w:r w:rsidRPr="00F0430A">
        <w:rPr>
          <w:rFonts w:ascii="Palatino Linotype" w:hAnsi="Palatino Linotype" w:cs="Arial"/>
          <w:i/>
          <w:sz w:val="22"/>
          <w:szCs w:val="22"/>
          <w:lang w:eastAsia="es-MX"/>
        </w:rPr>
        <w:t xml:space="preserve"> y sólo </w:t>
      </w:r>
      <w:r w:rsidRPr="00F0430A">
        <w:rPr>
          <w:rFonts w:ascii="Palatino Linotype" w:hAnsi="Palatino Linotype" w:cs="Arial"/>
          <w:i/>
          <w:sz w:val="22"/>
          <w:szCs w:val="22"/>
        </w:rPr>
        <w:t>podrán</w:t>
      </w:r>
      <w:r w:rsidRPr="00F0430A">
        <w:rPr>
          <w:rFonts w:ascii="Palatino Linotype" w:hAnsi="Palatino Linotype" w:cs="Arial"/>
          <w:i/>
          <w:sz w:val="22"/>
          <w:szCs w:val="22"/>
          <w:lang w:eastAsia="es-MX"/>
        </w:rPr>
        <w:t xml:space="preserve"> invocarlas cuando acrediten su procedencia.</w:t>
      </w:r>
    </w:p>
    <w:p w14:paraId="1D3258D6"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Quinto.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0430A">
        <w:rPr>
          <w:rFonts w:ascii="Palatino Linotype" w:hAnsi="Palatino Linotype" w:cs="Arial"/>
          <w:i/>
          <w:sz w:val="22"/>
          <w:szCs w:val="22"/>
          <w:lang w:eastAsia="es-MX"/>
        </w:rPr>
        <w:t xml:space="preserve"> la Ley General, la Ley Federal y </w:t>
      </w:r>
      <w:r w:rsidRPr="00F0430A">
        <w:rPr>
          <w:rFonts w:ascii="Palatino Linotype" w:hAnsi="Palatino Linotype" w:cs="Arial"/>
          <w:b/>
          <w:i/>
          <w:sz w:val="22"/>
          <w:szCs w:val="22"/>
          <w:u w:val="single"/>
          <w:lang w:eastAsia="es-MX"/>
        </w:rPr>
        <w:t xml:space="preserve">leyes estatales, </w:t>
      </w:r>
      <w:r w:rsidRPr="00F0430A">
        <w:rPr>
          <w:rFonts w:ascii="Palatino Linotype" w:hAnsi="Palatino Linotype" w:cs="Arial"/>
          <w:b/>
          <w:i/>
          <w:sz w:val="22"/>
          <w:szCs w:val="22"/>
          <w:u w:val="single"/>
        </w:rPr>
        <w:t>corresponderá</w:t>
      </w:r>
      <w:r w:rsidRPr="00F0430A">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0430A">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F86D353"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Sexto.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Los sujetos obligados no podrán emitir acuerdos de carácter general</w:t>
      </w:r>
      <w:r w:rsidRPr="00F0430A">
        <w:rPr>
          <w:rFonts w:ascii="Palatino Linotype" w:hAnsi="Palatino Linotype" w:cs="Arial"/>
          <w:i/>
          <w:sz w:val="22"/>
          <w:szCs w:val="22"/>
          <w:lang w:eastAsia="es-MX"/>
        </w:rPr>
        <w:t xml:space="preserve"> ni particular que clasifiquen </w:t>
      </w:r>
      <w:r w:rsidRPr="00F0430A">
        <w:rPr>
          <w:rFonts w:ascii="Palatino Linotype" w:hAnsi="Palatino Linotype" w:cs="Arial"/>
          <w:bCs/>
          <w:i/>
          <w:noProof/>
          <w:sz w:val="22"/>
          <w:szCs w:val="22"/>
        </w:rPr>
        <w:t>documentos</w:t>
      </w:r>
      <w:r w:rsidRPr="00F0430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265D8DD" w14:textId="77777777" w:rsidR="00B73A66" w:rsidRPr="00F0430A" w:rsidRDefault="00B73A66" w:rsidP="003033F0">
      <w:pPr>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u w:val="single"/>
          <w:lang w:eastAsia="es-MX"/>
        </w:rPr>
        <w:lastRenderedPageBreak/>
        <w:t xml:space="preserve">La clasificación de </w:t>
      </w:r>
      <w:r w:rsidRPr="00F0430A">
        <w:rPr>
          <w:rFonts w:ascii="Palatino Linotype" w:hAnsi="Palatino Linotype" w:cs="Arial"/>
          <w:b/>
          <w:i/>
          <w:sz w:val="22"/>
          <w:szCs w:val="22"/>
          <w:u w:val="single"/>
        </w:rPr>
        <w:t>información</w:t>
      </w:r>
      <w:r w:rsidRPr="00F0430A">
        <w:rPr>
          <w:rFonts w:ascii="Palatino Linotype" w:hAnsi="Palatino Linotype" w:cs="Arial"/>
          <w:b/>
          <w:i/>
          <w:sz w:val="22"/>
          <w:szCs w:val="22"/>
          <w:u w:val="single"/>
          <w:lang w:eastAsia="es-MX"/>
        </w:rPr>
        <w:t xml:space="preserve"> se realizará conforme a un análisis caso por caso</w:t>
      </w:r>
      <w:r w:rsidRPr="00F0430A">
        <w:rPr>
          <w:rFonts w:ascii="Palatino Linotype" w:hAnsi="Palatino Linotype" w:cs="Arial"/>
          <w:i/>
          <w:sz w:val="22"/>
          <w:szCs w:val="22"/>
          <w:lang w:eastAsia="es-MX"/>
        </w:rPr>
        <w:t xml:space="preserve">, mediante la aplicación </w:t>
      </w:r>
      <w:r w:rsidRPr="00F0430A">
        <w:rPr>
          <w:rFonts w:ascii="Palatino Linotype" w:hAnsi="Palatino Linotype" w:cs="Arial"/>
          <w:bCs/>
          <w:i/>
          <w:noProof/>
          <w:sz w:val="22"/>
          <w:szCs w:val="22"/>
        </w:rPr>
        <w:t>de</w:t>
      </w:r>
      <w:r w:rsidRPr="00F0430A">
        <w:rPr>
          <w:rFonts w:ascii="Palatino Linotype" w:hAnsi="Palatino Linotype" w:cs="Arial"/>
          <w:i/>
          <w:sz w:val="22"/>
          <w:szCs w:val="22"/>
          <w:lang w:eastAsia="es-MX"/>
        </w:rPr>
        <w:t xml:space="preserve"> la prueba de daño y de interés público.</w:t>
      </w:r>
    </w:p>
    <w:p w14:paraId="783D7B96"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Séptimo.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 xml:space="preserve">La clasificación </w:t>
      </w:r>
      <w:r w:rsidRPr="00F0430A">
        <w:rPr>
          <w:rFonts w:ascii="Palatino Linotype" w:hAnsi="Palatino Linotype" w:cs="Arial"/>
          <w:b/>
          <w:bCs/>
          <w:i/>
          <w:noProof/>
          <w:sz w:val="22"/>
          <w:szCs w:val="22"/>
          <w:u w:val="single"/>
        </w:rPr>
        <w:t>de</w:t>
      </w:r>
      <w:r w:rsidRPr="00F0430A">
        <w:rPr>
          <w:rFonts w:ascii="Palatino Linotype" w:hAnsi="Palatino Linotype" w:cs="Arial"/>
          <w:b/>
          <w:i/>
          <w:sz w:val="22"/>
          <w:szCs w:val="22"/>
          <w:u w:val="single"/>
          <w:lang w:eastAsia="es-MX"/>
        </w:rPr>
        <w:t xml:space="preserve"> la </w:t>
      </w:r>
      <w:r w:rsidRPr="00F0430A">
        <w:rPr>
          <w:rFonts w:ascii="Palatino Linotype" w:hAnsi="Palatino Linotype" w:cs="Arial"/>
          <w:b/>
          <w:i/>
          <w:sz w:val="22"/>
          <w:szCs w:val="22"/>
          <w:u w:val="single"/>
        </w:rPr>
        <w:t>información</w:t>
      </w:r>
      <w:r w:rsidRPr="00F0430A">
        <w:rPr>
          <w:rFonts w:ascii="Palatino Linotype" w:hAnsi="Palatino Linotype" w:cs="Arial"/>
          <w:b/>
          <w:i/>
          <w:sz w:val="22"/>
          <w:szCs w:val="22"/>
          <w:u w:val="single"/>
          <w:lang w:eastAsia="es-MX"/>
        </w:rPr>
        <w:t xml:space="preserve"> se llevará a cabo en el momento en que</w:t>
      </w:r>
      <w:r w:rsidRPr="00F0430A">
        <w:rPr>
          <w:rFonts w:ascii="Palatino Linotype" w:hAnsi="Palatino Linotype" w:cs="Arial"/>
          <w:i/>
          <w:sz w:val="22"/>
          <w:szCs w:val="22"/>
          <w:lang w:eastAsia="es-MX"/>
        </w:rPr>
        <w:t>:</w:t>
      </w:r>
    </w:p>
    <w:p w14:paraId="69BB1982"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I.</w:t>
      </w:r>
      <w:r w:rsidRPr="00F0430A">
        <w:rPr>
          <w:rFonts w:ascii="Palatino Linotype" w:hAnsi="Palatino Linotype" w:cs="Arial"/>
          <w:i/>
          <w:sz w:val="22"/>
          <w:szCs w:val="22"/>
          <w:lang w:eastAsia="es-MX"/>
        </w:rPr>
        <w:t xml:space="preserve"> Se reciba una solicitud de acceso a la información;</w:t>
      </w:r>
    </w:p>
    <w:p w14:paraId="49CE7F58"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II.</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 xml:space="preserve">Se determine </w:t>
      </w:r>
      <w:r w:rsidRPr="00F0430A">
        <w:rPr>
          <w:rFonts w:ascii="Palatino Linotype" w:hAnsi="Palatino Linotype" w:cs="Arial"/>
          <w:b/>
          <w:bCs/>
          <w:i/>
          <w:noProof/>
          <w:sz w:val="22"/>
          <w:szCs w:val="22"/>
          <w:u w:val="single"/>
        </w:rPr>
        <w:t>mediante</w:t>
      </w:r>
      <w:r w:rsidRPr="00F0430A">
        <w:rPr>
          <w:rFonts w:ascii="Palatino Linotype" w:hAnsi="Palatino Linotype" w:cs="Arial"/>
          <w:b/>
          <w:i/>
          <w:sz w:val="22"/>
          <w:szCs w:val="22"/>
          <w:u w:val="single"/>
          <w:lang w:eastAsia="es-MX"/>
        </w:rPr>
        <w:t xml:space="preserve"> resolución de autoridad competente</w:t>
      </w:r>
      <w:r w:rsidRPr="00F0430A">
        <w:rPr>
          <w:rFonts w:ascii="Palatino Linotype" w:hAnsi="Palatino Linotype" w:cs="Arial"/>
          <w:i/>
          <w:sz w:val="22"/>
          <w:szCs w:val="22"/>
          <w:lang w:eastAsia="es-MX"/>
        </w:rPr>
        <w:t>, o</w:t>
      </w:r>
    </w:p>
    <w:p w14:paraId="11F83B1F"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III.</w:t>
      </w:r>
      <w:r w:rsidRPr="00F0430A">
        <w:rPr>
          <w:rFonts w:ascii="Palatino Linotype" w:hAnsi="Palatino Linotype" w:cs="Arial"/>
          <w:i/>
          <w:sz w:val="22"/>
          <w:szCs w:val="22"/>
          <w:lang w:eastAsia="es-MX"/>
        </w:rPr>
        <w:t xml:space="preserve"> Se generen </w:t>
      </w:r>
      <w:r w:rsidRPr="00F0430A">
        <w:rPr>
          <w:rFonts w:ascii="Palatino Linotype" w:hAnsi="Palatino Linotype" w:cs="Arial"/>
          <w:bCs/>
          <w:i/>
          <w:noProof/>
          <w:sz w:val="22"/>
          <w:szCs w:val="22"/>
        </w:rPr>
        <w:t>versiones</w:t>
      </w:r>
      <w:r w:rsidRPr="00F0430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B00DA2B"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 xml:space="preserve">Los titulares de las áreas deberán revisar la clasificación al momento de la recepción de una solicitud de </w:t>
      </w:r>
      <w:r w:rsidRPr="00F0430A">
        <w:rPr>
          <w:rFonts w:ascii="Palatino Linotype" w:hAnsi="Palatino Linotype" w:cs="Arial"/>
          <w:bCs/>
          <w:i/>
          <w:noProof/>
          <w:sz w:val="22"/>
          <w:szCs w:val="22"/>
        </w:rPr>
        <w:t>acceso</w:t>
      </w:r>
      <w:r w:rsidRPr="00F0430A">
        <w:rPr>
          <w:rFonts w:ascii="Palatino Linotype" w:hAnsi="Palatino Linotype" w:cs="Arial"/>
          <w:i/>
          <w:sz w:val="22"/>
          <w:szCs w:val="22"/>
          <w:lang w:eastAsia="es-MX"/>
        </w:rPr>
        <w:t xml:space="preserve"> a la información, para verificar si encuadra en una causal de reserva o de confidencialidad.</w:t>
      </w:r>
    </w:p>
    <w:p w14:paraId="6ABE8F84"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Octavo.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0430A">
        <w:rPr>
          <w:rFonts w:ascii="Palatino Linotype" w:hAnsi="Palatino Linotype" w:cs="Arial"/>
          <w:b/>
          <w:bCs/>
          <w:i/>
          <w:noProof/>
          <w:sz w:val="22"/>
          <w:szCs w:val="22"/>
          <w:u w:val="single"/>
        </w:rPr>
        <w:t>expresamente</w:t>
      </w:r>
      <w:r w:rsidRPr="00F0430A">
        <w:rPr>
          <w:rFonts w:ascii="Palatino Linotype" w:hAnsi="Palatino Linotype" w:cs="Arial"/>
          <w:b/>
          <w:i/>
          <w:sz w:val="22"/>
          <w:szCs w:val="22"/>
          <w:u w:val="single"/>
          <w:lang w:eastAsia="es-MX"/>
        </w:rPr>
        <w:t xml:space="preserve"> le otorga el carácter de</w:t>
      </w:r>
      <w:r w:rsidRPr="00F0430A">
        <w:rPr>
          <w:rFonts w:ascii="Palatino Linotype" w:hAnsi="Palatino Linotype" w:cs="Arial"/>
          <w:i/>
          <w:sz w:val="22"/>
          <w:szCs w:val="22"/>
          <w:lang w:eastAsia="es-MX"/>
        </w:rPr>
        <w:t xml:space="preserve"> reservada o </w:t>
      </w:r>
      <w:r w:rsidRPr="00F0430A">
        <w:rPr>
          <w:rFonts w:ascii="Palatino Linotype" w:hAnsi="Palatino Linotype" w:cs="Arial"/>
          <w:b/>
          <w:i/>
          <w:sz w:val="22"/>
          <w:szCs w:val="22"/>
          <w:u w:val="single"/>
          <w:lang w:eastAsia="es-MX"/>
        </w:rPr>
        <w:t>confidencial</w:t>
      </w:r>
      <w:r w:rsidRPr="00F0430A">
        <w:rPr>
          <w:rFonts w:ascii="Palatino Linotype" w:hAnsi="Palatino Linotype" w:cs="Arial"/>
          <w:i/>
          <w:sz w:val="22"/>
          <w:szCs w:val="22"/>
          <w:lang w:eastAsia="es-MX"/>
        </w:rPr>
        <w:t>.</w:t>
      </w:r>
    </w:p>
    <w:p w14:paraId="2B94AA60"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bCs/>
          <w:i/>
          <w:noProof/>
          <w:sz w:val="22"/>
          <w:szCs w:val="22"/>
        </w:rPr>
      </w:pPr>
      <w:r w:rsidRPr="00F0430A">
        <w:rPr>
          <w:rFonts w:ascii="Palatino Linotype" w:hAnsi="Palatino Linotype" w:cs="Arial"/>
          <w:b/>
          <w:i/>
          <w:sz w:val="22"/>
          <w:szCs w:val="22"/>
          <w:u w:val="single"/>
          <w:lang w:eastAsia="es-MX"/>
        </w:rPr>
        <w:t xml:space="preserve">Para </w:t>
      </w:r>
      <w:r w:rsidRPr="00F0430A">
        <w:rPr>
          <w:rFonts w:ascii="Palatino Linotype" w:hAnsi="Palatino Linotype" w:cs="Arial"/>
          <w:b/>
          <w:bCs/>
          <w:i/>
          <w:noProof/>
          <w:sz w:val="22"/>
          <w:szCs w:val="22"/>
          <w:u w:val="single"/>
        </w:rPr>
        <w:t xml:space="preserve">motivar la clasificación se deberán señalar las razones o circunstancias especiales que lo </w:t>
      </w:r>
      <w:r w:rsidRPr="00F0430A">
        <w:rPr>
          <w:rFonts w:ascii="Palatino Linotype" w:hAnsi="Palatino Linotype" w:cs="Arial"/>
          <w:b/>
          <w:i/>
          <w:sz w:val="22"/>
          <w:szCs w:val="22"/>
          <w:u w:val="single"/>
          <w:lang w:eastAsia="es-MX"/>
        </w:rPr>
        <w:t>llevaron</w:t>
      </w:r>
      <w:r w:rsidRPr="00F0430A">
        <w:rPr>
          <w:rFonts w:ascii="Palatino Linotype" w:hAnsi="Palatino Linotype" w:cs="Arial"/>
          <w:b/>
          <w:bCs/>
          <w:i/>
          <w:noProof/>
          <w:sz w:val="22"/>
          <w:szCs w:val="22"/>
          <w:u w:val="single"/>
        </w:rPr>
        <w:t xml:space="preserve"> a concluir que el caso particular se ajusta al supuesto previsto por la norma legal invocada </w:t>
      </w:r>
      <w:r w:rsidRPr="00F0430A">
        <w:rPr>
          <w:rFonts w:ascii="Palatino Linotype" w:hAnsi="Palatino Linotype" w:cs="Arial"/>
          <w:bCs/>
          <w:i/>
          <w:noProof/>
          <w:sz w:val="22"/>
          <w:szCs w:val="22"/>
        </w:rPr>
        <w:t>como fundamento.</w:t>
      </w:r>
    </w:p>
    <w:p w14:paraId="0158DC2D"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bCs/>
          <w:i/>
          <w:noProof/>
          <w:sz w:val="22"/>
          <w:szCs w:val="22"/>
        </w:rPr>
      </w:pPr>
      <w:r w:rsidRPr="00F0430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0430A">
        <w:rPr>
          <w:rFonts w:ascii="Palatino Linotype" w:hAnsi="Palatino Linotype" w:cs="Arial"/>
          <w:i/>
          <w:sz w:val="22"/>
          <w:szCs w:val="22"/>
          <w:lang w:eastAsia="es-MX"/>
        </w:rPr>
        <w:t>de</w:t>
      </w:r>
      <w:r w:rsidRPr="00F0430A">
        <w:rPr>
          <w:rFonts w:ascii="Palatino Linotype" w:hAnsi="Palatino Linotype" w:cs="Arial"/>
          <w:bCs/>
          <w:i/>
          <w:noProof/>
          <w:sz w:val="22"/>
          <w:szCs w:val="22"/>
        </w:rPr>
        <w:t xml:space="preserve"> </w:t>
      </w:r>
      <w:r w:rsidRPr="00F0430A">
        <w:rPr>
          <w:rFonts w:ascii="Palatino Linotype" w:hAnsi="Palatino Linotype" w:cs="Arial"/>
          <w:i/>
          <w:sz w:val="22"/>
          <w:szCs w:val="22"/>
          <w:lang w:eastAsia="es-MX"/>
        </w:rPr>
        <w:t>reserva</w:t>
      </w:r>
      <w:r w:rsidRPr="00F0430A">
        <w:rPr>
          <w:rFonts w:ascii="Palatino Linotype" w:hAnsi="Palatino Linotype" w:cs="Arial"/>
          <w:bCs/>
          <w:i/>
          <w:noProof/>
          <w:sz w:val="22"/>
          <w:szCs w:val="22"/>
        </w:rPr>
        <w:t>.</w:t>
      </w:r>
    </w:p>
    <w:p w14:paraId="49035FC5"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bCs/>
          <w:i/>
          <w:noProof/>
          <w:sz w:val="22"/>
          <w:szCs w:val="22"/>
        </w:rPr>
      </w:pPr>
      <w:r w:rsidRPr="00F0430A">
        <w:rPr>
          <w:rFonts w:ascii="Palatino Linotype" w:hAnsi="Palatino Linotype" w:cs="Arial"/>
          <w:i/>
          <w:sz w:val="22"/>
          <w:szCs w:val="22"/>
          <w:lang w:eastAsia="es-MX"/>
        </w:rPr>
        <w:t>Tratándose</w:t>
      </w:r>
      <w:r w:rsidRPr="00F0430A">
        <w:rPr>
          <w:rFonts w:ascii="Palatino Linotype" w:hAnsi="Palatino Linotype" w:cs="Arial"/>
          <w:bCs/>
          <w:i/>
          <w:noProof/>
          <w:sz w:val="22"/>
          <w:szCs w:val="22"/>
        </w:rPr>
        <w:t xml:space="preserve"> de información clasificada como confidencial respecto de la cual se haya </w:t>
      </w:r>
      <w:r w:rsidRPr="00F0430A">
        <w:rPr>
          <w:rFonts w:ascii="Palatino Linotype" w:hAnsi="Palatino Linotype" w:cs="Arial"/>
          <w:i/>
          <w:sz w:val="22"/>
          <w:szCs w:val="22"/>
          <w:lang w:eastAsia="es-MX"/>
        </w:rPr>
        <w:t>determinado</w:t>
      </w:r>
      <w:r w:rsidRPr="00F0430A">
        <w:rPr>
          <w:rFonts w:ascii="Palatino Linotype" w:hAnsi="Palatino Linotype" w:cs="Arial"/>
          <w:bCs/>
          <w:i/>
          <w:noProof/>
          <w:sz w:val="22"/>
          <w:szCs w:val="22"/>
        </w:rPr>
        <w:t xml:space="preserve"> </w:t>
      </w:r>
      <w:r w:rsidRPr="00F0430A">
        <w:rPr>
          <w:rFonts w:ascii="Palatino Linotype" w:hAnsi="Palatino Linotype" w:cs="Arial"/>
          <w:i/>
          <w:sz w:val="22"/>
          <w:szCs w:val="22"/>
          <w:lang w:eastAsia="es-MX"/>
        </w:rPr>
        <w:t>su</w:t>
      </w:r>
      <w:r w:rsidRPr="00F0430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51CB29" w14:textId="5A14F570" w:rsidR="00B73A66" w:rsidRPr="00F0430A" w:rsidRDefault="00B73A66" w:rsidP="000632B5">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Cs/>
          <w:i/>
          <w:noProof/>
          <w:sz w:val="22"/>
          <w:szCs w:val="22"/>
        </w:rPr>
        <w:t>Los documentos contenidos</w:t>
      </w:r>
      <w:r w:rsidRPr="00F0430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4EBDA34"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Décimo.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0430A">
        <w:rPr>
          <w:rFonts w:ascii="Palatino Linotype" w:hAnsi="Palatino Linotype" w:cs="Arial"/>
          <w:b/>
          <w:i/>
          <w:sz w:val="22"/>
          <w:szCs w:val="22"/>
          <w:u w:val="single"/>
        </w:rPr>
        <w:t>documentos</w:t>
      </w:r>
      <w:r w:rsidRPr="00F0430A">
        <w:rPr>
          <w:rFonts w:ascii="Palatino Linotype" w:hAnsi="Palatino Linotype" w:cs="Arial"/>
          <w:b/>
          <w:i/>
          <w:sz w:val="22"/>
          <w:szCs w:val="22"/>
          <w:u w:val="single"/>
          <w:lang w:eastAsia="es-MX"/>
        </w:rPr>
        <w:t xml:space="preserve"> clasificados</w:t>
      </w:r>
      <w:r w:rsidRPr="00F0430A">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171EF5E7"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0430A">
        <w:rPr>
          <w:rFonts w:ascii="Palatino Linotype" w:hAnsi="Palatino Linotype" w:cs="Arial"/>
          <w:i/>
          <w:sz w:val="22"/>
          <w:szCs w:val="22"/>
        </w:rPr>
        <w:t>que</w:t>
      </w:r>
      <w:r w:rsidRPr="00F0430A">
        <w:rPr>
          <w:rFonts w:ascii="Palatino Linotype" w:hAnsi="Palatino Linotype" w:cs="Arial"/>
          <w:i/>
          <w:sz w:val="22"/>
          <w:szCs w:val="22"/>
          <w:lang w:eastAsia="es-MX"/>
        </w:rPr>
        <w:t xml:space="preserve"> rija la actuación del sujeto obligado.</w:t>
      </w:r>
    </w:p>
    <w:p w14:paraId="19CC5FE2"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Décimo primero.</w:t>
      </w:r>
      <w:r w:rsidRPr="00F0430A">
        <w:rPr>
          <w:rFonts w:ascii="Palatino Linotype" w:hAnsi="Palatino Linotype" w:cs="Arial"/>
          <w:i/>
          <w:sz w:val="22"/>
          <w:szCs w:val="22"/>
          <w:lang w:eastAsia="es-MX"/>
        </w:rPr>
        <w:t xml:space="preserve"> </w:t>
      </w:r>
      <w:r w:rsidRPr="00F0430A">
        <w:rPr>
          <w:rFonts w:ascii="Palatino Linotype" w:hAnsi="Palatino Linotype" w:cs="Arial"/>
          <w:b/>
          <w:i/>
          <w:sz w:val="22"/>
          <w:szCs w:val="22"/>
          <w:u w:val="single"/>
          <w:lang w:eastAsia="es-MX"/>
        </w:rPr>
        <w:t xml:space="preserve">En el intercambio de información entre sujetos obligados para el ejercicio de sus atribuciones, los documentos que se encuentren </w:t>
      </w:r>
      <w:r w:rsidRPr="00F0430A">
        <w:rPr>
          <w:rFonts w:ascii="Palatino Linotype" w:hAnsi="Palatino Linotype" w:cs="Arial"/>
          <w:b/>
          <w:i/>
          <w:sz w:val="22"/>
          <w:szCs w:val="22"/>
          <w:u w:val="single"/>
          <w:lang w:eastAsia="es-MX"/>
        </w:rPr>
        <w:lastRenderedPageBreak/>
        <w:t>clasificados deberán llevar la leyenda correspondiente</w:t>
      </w:r>
      <w:r w:rsidRPr="00F0430A">
        <w:rPr>
          <w:rFonts w:ascii="Palatino Linotype" w:hAnsi="Palatino Linotype" w:cs="Arial"/>
          <w:i/>
          <w:sz w:val="22"/>
          <w:szCs w:val="22"/>
          <w:lang w:eastAsia="es-MX"/>
        </w:rPr>
        <w:t xml:space="preserve"> de conformidad con lo dispuesto en el Capítulo VIII de los presentes lineamientos.</w:t>
      </w:r>
    </w:p>
    <w:p w14:paraId="50872715" w14:textId="77777777" w:rsidR="00B73A66" w:rsidRPr="00F0430A" w:rsidRDefault="00B73A66" w:rsidP="003033F0">
      <w:pPr>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w:t>
      </w:r>
    </w:p>
    <w:p w14:paraId="6BF3437E" w14:textId="77777777" w:rsidR="00B73A66" w:rsidRPr="00F0430A" w:rsidRDefault="00B73A66" w:rsidP="003033F0">
      <w:pPr>
        <w:ind w:left="850" w:right="901"/>
        <w:contextualSpacing/>
        <w:jc w:val="center"/>
        <w:rPr>
          <w:rFonts w:ascii="Palatino Linotype" w:hAnsi="Palatino Linotype" w:cs="Arial"/>
          <w:b/>
          <w:i/>
          <w:sz w:val="22"/>
          <w:szCs w:val="22"/>
          <w:lang w:eastAsia="es-MX"/>
        </w:rPr>
      </w:pPr>
      <w:r w:rsidRPr="00F0430A">
        <w:rPr>
          <w:rFonts w:ascii="Palatino Linotype" w:hAnsi="Palatino Linotype" w:cs="Arial"/>
          <w:b/>
          <w:i/>
          <w:sz w:val="22"/>
          <w:szCs w:val="22"/>
          <w:lang w:eastAsia="es-MX"/>
        </w:rPr>
        <w:t>CAPÍTULO VIII</w:t>
      </w:r>
    </w:p>
    <w:p w14:paraId="6E712411" w14:textId="77777777" w:rsidR="00B73A66" w:rsidRPr="00F0430A" w:rsidRDefault="00B73A66" w:rsidP="003033F0">
      <w:pPr>
        <w:ind w:left="850" w:right="901"/>
        <w:contextualSpacing/>
        <w:jc w:val="center"/>
        <w:rPr>
          <w:rFonts w:ascii="Palatino Linotype" w:hAnsi="Palatino Linotype" w:cs="Arial"/>
          <w:b/>
          <w:i/>
          <w:sz w:val="22"/>
          <w:szCs w:val="22"/>
          <w:lang w:eastAsia="es-MX"/>
        </w:rPr>
      </w:pPr>
      <w:r w:rsidRPr="00F0430A">
        <w:rPr>
          <w:rFonts w:ascii="Palatino Linotype" w:hAnsi="Palatino Linotype" w:cs="Arial"/>
          <w:b/>
          <w:i/>
          <w:sz w:val="22"/>
          <w:szCs w:val="22"/>
          <w:lang w:eastAsia="es-MX"/>
        </w:rPr>
        <w:t>DE LA LEYENDA DE CLASIFICACIÓN</w:t>
      </w:r>
    </w:p>
    <w:p w14:paraId="0581A494" w14:textId="77777777" w:rsidR="00B73A66" w:rsidRPr="00F0430A" w:rsidRDefault="00B73A66" w:rsidP="003033F0">
      <w:pPr>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 xml:space="preserve">Quincuagésimo. </w:t>
      </w:r>
      <w:r w:rsidRPr="00F0430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0430A">
        <w:rPr>
          <w:rFonts w:ascii="Palatino Linotype" w:hAnsi="Palatino Linotype" w:cs="Arial"/>
          <w:i/>
          <w:sz w:val="22"/>
          <w:szCs w:val="22"/>
          <w:lang w:eastAsia="es-MX"/>
        </w:rPr>
        <w:t xml:space="preserve"> para señalar la clasificación de documentos o expedientes, sin perjuicio de que establezcan los propios.</w:t>
      </w:r>
    </w:p>
    <w:p w14:paraId="599373BE" w14:textId="77777777" w:rsidR="00B73A66" w:rsidRPr="00F0430A" w:rsidRDefault="00B73A66" w:rsidP="003033F0">
      <w:pPr>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w:t>
      </w:r>
    </w:p>
    <w:p w14:paraId="08CC1FC9" w14:textId="77777777" w:rsidR="00B73A66" w:rsidRPr="00F0430A" w:rsidRDefault="00B73A66" w:rsidP="003033F0">
      <w:pPr>
        <w:ind w:left="850" w:right="901"/>
        <w:contextualSpacing/>
        <w:jc w:val="both"/>
        <w:rPr>
          <w:rFonts w:ascii="Palatino Linotype" w:hAnsi="Palatino Linotype" w:cs="Arial"/>
          <w:i/>
          <w:sz w:val="22"/>
          <w:szCs w:val="22"/>
          <w:lang w:eastAsia="es-MX"/>
        </w:rPr>
      </w:pPr>
      <w:r w:rsidRPr="00F0430A">
        <w:rPr>
          <w:rFonts w:ascii="Palatino Linotype" w:hAnsi="Palatino Linotype" w:cs="Arial"/>
          <w:b/>
          <w:i/>
          <w:sz w:val="22"/>
          <w:szCs w:val="22"/>
          <w:lang w:eastAsia="es-MX"/>
        </w:rPr>
        <w:t xml:space="preserve">Quincuagésimo tercero. </w:t>
      </w:r>
      <w:r w:rsidRPr="00F0430A">
        <w:rPr>
          <w:rFonts w:ascii="Palatino Linotype" w:hAnsi="Palatino Linotype" w:cs="Arial"/>
          <w:b/>
          <w:i/>
          <w:sz w:val="22"/>
          <w:szCs w:val="22"/>
          <w:u w:val="single"/>
          <w:lang w:eastAsia="es-MX"/>
        </w:rPr>
        <w:t>El formato para señalar la clasificación parcial de un documento</w:t>
      </w:r>
      <w:r w:rsidRPr="00F0430A">
        <w:rPr>
          <w:rFonts w:ascii="Palatino Linotype" w:hAnsi="Palatino Linotype" w:cs="Arial"/>
          <w:i/>
          <w:sz w:val="22"/>
          <w:szCs w:val="22"/>
          <w:lang w:eastAsia="es-MX"/>
        </w:rPr>
        <w:t>, es el siguiente:</w:t>
      </w:r>
    </w:p>
    <w:p w14:paraId="19EC1ABE" w14:textId="77777777" w:rsidR="00B73A66" w:rsidRPr="00F0430A" w:rsidRDefault="00B73A66" w:rsidP="003033F0">
      <w:pPr>
        <w:ind w:left="850" w:right="901"/>
        <w:contextualSpacing/>
        <w:jc w:val="both"/>
        <w:rPr>
          <w:rFonts w:ascii="Palatino Linotype" w:hAnsi="Palatino Linotype" w:cs="Arial"/>
          <w:i/>
          <w:sz w:val="22"/>
          <w:szCs w:val="22"/>
          <w:lang w:eastAsia="es-MX"/>
        </w:rPr>
      </w:pPr>
    </w:p>
    <w:tbl>
      <w:tblPr>
        <w:tblStyle w:val="Tablaconcuadrcula1111215"/>
        <w:tblW w:w="0" w:type="auto"/>
        <w:jc w:val="center"/>
        <w:tblLook w:val="04A0" w:firstRow="1" w:lastRow="0" w:firstColumn="1" w:lastColumn="0" w:noHBand="0" w:noVBand="1"/>
      </w:tblPr>
      <w:tblGrid>
        <w:gridCol w:w="1129"/>
        <w:gridCol w:w="1990"/>
        <w:gridCol w:w="4531"/>
      </w:tblGrid>
      <w:tr w:rsidR="00B73A66" w:rsidRPr="00F0430A" w14:paraId="6E12D835" w14:textId="77777777" w:rsidTr="006B171E">
        <w:trPr>
          <w:jc w:val="center"/>
        </w:trPr>
        <w:tc>
          <w:tcPr>
            <w:tcW w:w="1129" w:type="dxa"/>
            <w:tcBorders>
              <w:top w:val="nil"/>
              <w:left w:val="nil"/>
              <w:bottom w:val="single" w:sz="4" w:space="0" w:color="auto"/>
              <w:right w:val="single" w:sz="4" w:space="0" w:color="auto"/>
            </w:tcBorders>
          </w:tcPr>
          <w:p w14:paraId="11CAB1C2" w14:textId="77777777" w:rsidR="00B73A66" w:rsidRPr="00F0430A" w:rsidRDefault="00B73A66" w:rsidP="009D33F9">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81224F0" w14:textId="77777777" w:rsidR="00B73A66" w:rsidRPr="00F0430A" w:rsidRDefault="00B73A66" w:rsidP="009D33F9">
            <w:pPr>
              <w:contextualSpacing/>
              <w:jc w:val="center"/>
              <w:rPr>
                <w:rFonts w:ascii="Palatino Linotype" w:hAnsi="Palatino Linotype"/>
                <w:b/>
                <w:i/>
                <w:lang w:val="es-ES_tradnl"/>
              </w:rPr>
            </w:pPr>
            <w:r w:rsidRPr="00F0430A">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B1FCD46" w14:textId="77777777" w:rsidR="00B73A66" w:rsidRPr="00F0430A" w:rsidRDefault="00B73A66" w:rsidP="009D33F9">
            <w:pPr>
              <w:contextualSpacing/>
              <w:jc w:val="center"/>
              <w:rPr>
                <w:rFonts w:ascii="Palatino Linotype" w:hAnsi="Palatino Linotype"/>
                <w:b/>
                <w:i/>
                <w:lang w:val="es-ES_tradnl"/>
              </w:rPr>
            </w:pPr>
            <w:r w:rsidRPr="00F0430A">
              <w:rPr>
                <w:rFonts w:ascii="Palatino Linotype" w:hAnsi="Palatino Linotype"/>
                <w:b/>
                <w:i/>
                <w:lang w:val="es-ES_tradnl"/>
              </w:rPr>
              <w:t>Dónde:</w:t>
            </w:r>
          </w:p>
        </w:tc>
      </w:tr>
      <w:tr w:rsidR="00B73A66" w:rsidRPr="00F0430A" w14:paraId="71354724" w14:textId="77777777" w:rsidTr="006B171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3FD6B07" w14:textId="77777777" w:rsidR="00B73A66" w:rsidRPr="00F0430A" w:rsidRDefault="00B73A66" w:rsidP="009D33F9">
            <w:pPr>
              <w:contextualSpacing/>
              <w:jc w:val="center"/>
              <w:rPr>
                <w:rFonts w:ascii="Palatino Linotype" w:hAnsi="Palatino Linotype" w:cs="Arial"/>
                <w:b/>
                <w:i/>
                <w:lang w:val="es-ES_tradnl" w:eastAsia="es-MX"/>
              </w:rPr>
            </w:pPr>
            <w:r w:rsidRPr="00F0430A">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BFFDC77"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1B96A70"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anotará la fecha en la que el Comité de Transparencia confirmó la clasificación del documento, en su caso.</w:t>
            </w:r>
          </w:p>
        </w:tc>
      </w:tr>
      <w:tr w:rsidR="00B73A66" w:rsidRPr="00F0430A" w14:paraId="52A0D87B"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250B"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54DF4D"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20771AD"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señalará el nombre del área del cual es titular quien clasifica.</w:t>
            </w:r>
          </w:p>
        </w:tc>
      </w:tr>
      <w:tr w:rsidR="00B73A66" w:rsidRPr="00F0430A" w14:paraId="4105A8DF"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DD054"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4E2B10"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5D6EB17"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F0430A">
              <w:rPr>
                <w:rFonts w:ascii="Palatino Linotype" w:hAnsi="Palatino Linotype" w:cs="Arial"/>
                <w:i/>
                <w:lang w:val="es-ES_tradnl" w:eastAsia="es-MX"/>
              </w:rPr>
              <w:t>anotarán</w:t>
            </w:r>
            <w:proofErr w:type="gramEnd"/>
            <w:r w:rsidRPr="00F0430A">
              <w:rPr>
                <w:rFonts w:ascii="Palatino Linotype" w:hAnsi="Palatino Linotype" w:cs="Arial"/>
                <w:i/>
                <w:lang w:val="es-ES_tradnl" w:eastAsia="es-MX"/>
              </w:rPr>
              <w:t xml:space="preserve"> todas las páginas que lo conforman. Si el documento no contiene información reservada, se tachará este apartado.</w:t>
            </w:r>
          </w:p>
        </w:tc>
      </w:tr>
      <w:tr w:rsidR="00B73A66" w:rsidRPr="00F0430A" w14:paraId="5F9C1C27"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C52D9"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C730E85"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500ED4B"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anotará el número de años o meses por los que se mantendrá el documento o las partes del mismo como reservado.</w:t>
            </w:r>
          </w:p>
        </w:tc>
      </w:tr>
      <w:tr w:rsidR="00B73A66" w:rsidRPr="00F0430A" w14:paraId="40D0B996"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0F012"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36853A"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6A20618"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señalará el nombre del ordenamiento, el o los artículos, fracción(es), párrafo(s) con base en los cuales se sustente la reserva.</w:t>
            </w:r>
          </w:p>
        </w:tc>
      </w:tr>
      <w:tr w:rsidR="00B73A66" w:rsidRPr="00F0430A" w14:paraId="65C639E4"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7481"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5BE3781"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D642402"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73A66" w:rsidRPr="00F0430A" w14:paraId="6FB2EF38"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7BF84"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6ADCB5" w14:textId="77777777" w:rsidR="00B73A66" w:rsidRPr="00F0430A" w:rsidRDefault="00B73A66" w:rsidP="009D33F9">
            <w:pPr>
              <w:contextualSpacing/>
              <w:jc w:val="center"/>
              <w:rPr>
                <w:rFonts w:ascii="Palatino Linotype" w:hAnsi="Palatino Linotype" w:cs="Arial"/>
                <w:b/>
                <w:i/>
                <w:u w:val="single"/>
                <w:lang w:val="es-ES_tradnl" w:eastAsia="es-MX"/>
              </w:rPr>
            </w:pPr>
            <w:r w:rsidRPr="00F0430A">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4A1D69C"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 xml:space="preserve">Se indicarán, en su caso, </w:t>
            </w:r>
            <w:r w:rsidRPr="00F0430A">
              <w:rPr>
                <w:rFonts w:ascii="Palatino Linotype" w:hAnsi="Palatino Linotype" w:cs="Arial"/>
                <w:b/>
                <w:i/>
                <w:u w:val="single"/>
                <w:lang w:val="es-ES_tradnl" w:eastAsia="es-MX"/>
              </w:rPr>
              <w:t>las partes o páginas del documento que se clasifica como confidencial</w:t>
            </w:r>
            <w:r w:rsidRPr="00F0430A">
              <w:rPr>
                <w:rFonts w:ascii="Palatino Linotype" w:hAnsi="Palatino Linotype" w:cs="Arial"/>
                <w:i/>
                <w:lang w:val="es-ES_tradnl" w:eastAsia="es-MX"/>
              </w:rPr>
              <w:t xml:space="preserve">. </w:t>
            </w:r>
            <w:r w:rsidRPr="00F0430A">
              <w:rPr>
                <w:rFonts w:ascii="Palatino Linotype" w:hAnsi="Palatino Linotype" w:cs="Arial"/>
                <w:b/>
                <w:i/>
                <w:u w:val="single"/>
                <w:lang w:val="es-ES_tradnl" w:eastAsia="es-MX"/>
              </w:rPr>
              <w:t xml:space="preserve">Si el documento fuera </w:t>
            </w:r>
            <w:r w:rsidRPr="00F0430A">
              <w:rPr>
                <w:rFonts w:ascii="Palatino Linotype" w:hAnsi="Palatino Linotype" w:cs="Arial"/>
                <w:b/>
                <w:i/>
                <w:u w:val="single"/>
                <w:lang w:val="es-ES_tradnl" w:eastAsia="es-MX"/>
              </w:rPr>
              <w:lastRenderedPageBreak/>
              <w:t>confidencial en su totalidad, se anotarán todas las páginas que lo conforman</w:t>
            </w:r>
            <w:r w:rsidRPr="00F0430A">
              <w:rPr>
                <w:rFonts w:ascii="Palatino Linotype" w:hAnsi="Palatino Linotype" w:cs="Arial"/>
                <w:i/>
                <w:lang w:val="es-ES_tradnl" w:eastAsia="es-MX"/>
              </w:rPr>
              <w:t>. Si el documento no contiene información confidencial, se tachará este apartado.</w:t>
            </w:r>
          </w:p>
        </w:tc>
      </w:tr>
      <w:tr w:rsidR="00B73A66" w:rsidRPr="00F0430A" w14:paraId="13F268AD"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01B4C"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741870"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5DA54C2"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73A66" w:rsidRPr="00F0430A" w14:paraId="1AFCC857"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6724A"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7B589F"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003C080"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Rúbrica autógrafa de quien clasifica.</w:t>
            </w:r>
          </w:p>
        </w:tc>
      </w:tr>
      <w:tr w:rsidR="00B73A66" w:rsidRPr="00F0430A" w14:paraId="3BB1BE99"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E8346"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1F142F"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D561D61" w14:textId="77777777" w:rsidR="00B73A66" w:rsidRPr="00F0430A" w:rsidRDefault="00B73A66" w:rsidP="009D33F9">
            <w:pPr>
              <w:contextualSpacing/>
              <w:jc w:val="both"/>
              <w:rPr>
                <w:rFonts w:ascii="Palatino Linotype" w:hAnsi="Palatino Linotype" w:cs="Arial"/>
                <w:i/>
                <w:lang w:val="es-ES_tradnl" w:eastAsia="es-MX"/>
              </w:rPr>
            </w:pPr>
            <w:r w:rsidRPr="00F0430A">
              <w:rPr>
                <w:rFonts w:ascii="Palatino Linotype" w:hAnsi="Palatino Linotype" w:cs="Arial"/>
                <w:i/>
                <w:lang w:val="es-ES_tradnl" w:eastAsia="es-MX"/>
              </w:rPr>
              <w:t>Se anotará la fecha en que se desclasifica el documento.</w:t>
            </w:r>
          </w:p>
        </w:tc>
      </w:tr>
      <w:tr w:rsidR="00B73A66" w:rsidRPr="00F0430A" w14:paraId="27B36E0C" w14:textId="77777777" w:rsidTr="006B17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9BB71" w14:textId="77777777" w:rsidR="00B73A66" w:rsidRPr="00F0430A" w:rsidRDefault="00B73A66" w:rsidP="009D33F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C898F2" w14:textId="77777777" w:rsidR="00B73A66" w:rsidRPr="00F0430A" w:rsidRDefault="00B73A66" w:rsidP="009D33F9">
            <w:pPr>
              <w:contextualSpacing/>
              <w:jc w:val="center"/>
              <w:rPr>
                <w:rFonts w:ascii="Palatino Linotype" w:hAnsi="Palatino Linotype" w:cs="Arial"/>
                <w:i/>
                <w:lang w:val="es-ES_tradnl" w:eastAsia="es-MX"/>
              </w:rPr>
            </w:pPr>
            <w:r w:rsidRPr="00F0430A">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3A04CEA" w14:textId="77777777" w:rsidR="00B73A66" w:rsidRPr="00F0430A" w:rsidRDefault="00B73A66" w:rsidP="009D33F9">
            <w:pPr>
              <w:contextualSpacing/>
              <w:rPr>
                <w:rFonts w:ascii="Palatino Linotype" w:hAnsi="Palatino Linotype" w:cs="Arial"/>
                <w:i/>
                <w:lang w:val="es-ES_tradnl" w:eastAsia="es-MX"/>
              </w:rPr>
            </w:pPr>
            <w:r w:rsidRPr="00F0430A">
              <w:rPr>
                <w:rFonts w:ascii="Palatino Linotype" w:hAnsi="Palatino Linotype" w:cs="Arial"/>
                <w:i/>
                <w:lang w:val="es-ES_tradnl" w:eastAsia="es-MX"/>
              </w:rPr>
              <w:t>Rúbrica autógrafa de quien desclasifica.</w:t>
            </w:r>
          </w:p>
        </w:tc>
      </w:tr>
    </w:tbl>
    <w:p w14:paraId="29918F50" w14:textId="77777777" w:rsidR="00B73A66" w:rsidRPr="00F0430A" w:rsidRDefault="00B73A66" w:rsidP="009D33F9">
      <w:pPr>
        <w:ind w:left="709" w:right="709"/>
        <w:contextualSpacing/>
        <w:jc w:val="both"/>
        <w:rPr>
          <w:rFonts w:ascii="Palatino Linotype" w:hAnsi="Palatino Linotype" w:cs="Arial"/>
          <w:sz w:val="22"/>
          <w:szCs w:val="22"/>
          <w:lang w:eastAsia="es-MX"/>
        </w:rPr>
      </w:pPr>
      <w:r w:rsidRPr="00F0430A">
        <w:rPr>
          <w:rFonts w:ascii="Palatino Linotype" w:hAnsi="Palatino Linotype" w:cs="Arial"/>
          <w:sz w:val="22"/>
          <w:szCs w:val="22"/>
          <w:lang w:eastAsia="es-MX"/>
        </w:rPr>
        <w:t>(Énfasis Añadido)</w:t>
      </w:r>
    </w:p>
    <w:p w14:paraId="5033B871" w14:textId="77777777" w:rsidR="00B73A66" w:rsidRPr="00F0430A" w:rsidRDefault="00B73A66" w:rsidP="009D33F9">
      <w:pPr>
        <w:spacing w:line="360" w:lineRule="auto"/>
        <w:contextualSpacing/>
        <w:jc w:val="both"/>
        <w:rPr>
          <w:rFonts w:ascii="Palatino Linotype" w:hAnsi="Palatino Linotype" w:cs="Arial"/>
        </w:rPr>
      </w:pPr>
    </w:p>
    <w:p w14:paraId="6B37B2B8" w14:textId="77777777" w:rsidR="00B73A66" w:rsidRPr="00F0430A" w:rsidRDefault="00B73A66" w:rsidP="009D33F9">
      <w:pPr>
        <w:spacing w:line="360" w:lineRule="auto"/>
        <w:ind w:right="49"/>
        <w:contextualSpacing/>
        <w:jc w:val="both"/>
        <w:rPr>
          <w:rFonts w:ascii="Palatino Linotype" w:hAnsi="Palatino Linotype" w:cs="Arial"/>
          <w:color w:val="000000"/>
          <w:lang w:val="es-ES"/>
        </w:rPr>
      </w:pPr>
      <w:r w:rsidRPr="00F0430A">
        <w:rPr>
          <w:rFonts w:ascii="Palatino Linotype" w:hAnsi="Palatino Linotype" w:cs="Arial"/>
        </w:rPr>
        <w:t>Por lo tanto,</w:t>
      </w:r>
      <w:r w:rsidRPr="00F0430A">
        <w:rPr>
          <w:rFonts w:ascii="Palatino Linotype" w:hAnsi="Palatino Linotype"/>
        </w:rPr>
        <w:t xml:space="preserve"> es importante reiterar que </w:t>
      </w:r>
      <w:r w:rsidRPr="00F0430A">
        <w:rPr>
          <w:rFonts w:ascii="Palatino Linotype" w:hAnsi="Palatino Linotype"/>
          <w:b/>
        </w:rPr>
        <w:t>EL SUJETO OBLIGADO</w:t>
      </w:r>
      <w:r w:rsidRPr="00F0430A">
        <w:rPr>
          <w:rFonts w:ascii="Palatino Linotype" w:hAnsi="Palatino Linotype"/>
        </w:rPr>
        <w:t xml:space="preserve"> deberá seguir el procedimiento legal establecido para su </w:t>
      </w:r>
      <w:r w:rsidRPr="00F0430A">
        <w:rPr>
          <w:rFonts w:ascii="Palatino Linotype" w:hAnsi="Palatino Linotype"/>
          <w:lang w:eastAsia="es-MX"/>
        </w:rPr>
        <w:t>clasificación</w:t>
      </w:r>
      <w:r w:rsidRPr="00F0430A">
        <w:rPr>
          <w:rFonts w:ascii="Palatino Linotype" w:hAnsi="Palatino Linotype"/>
        </w:rPr>
        <w:t>, esto es, que su Comité de</w:t>
      </w:r>
      <w:r w:rsidRPr="00F0430A">
        <w:rPr>
          <w:rFonts w:ascii="Palatino Linotype" w:hAnsi="Palatino Linotype" w:cs="Arial"/>
        </w:rPr>
        <w:t xml:space="preserve"> Transparencia emita </w:t>
      </w:r>
      <w:r w:rsidRPr="00F0430A">
        <w:rPr>
          <w:rFonts w:ascii="Palatino Linotype" w:hAnsi="Palatino Linotype" w:cs="Arial"/>
          <w:lang w:val="es-ES_tradnl"/>
        </w:rPr>
        <w:t>un</w:t>
      </w:r>
      <w:r w:rsidRPr="00F0430A">
        <w:rPr>
          <w:rFonts w:ascii="Palatino Linotype" w:hAnsi="Palatino Linotype" w:cs="Arial"/>
        </w:rPr>
        <w:t xml:space="preserve"> Acuerdo de Clasificación que cumpla con las formalidades antes citadas</w:t>
      </w:r>
      <w:r w:rsidRPr="00F0430A">
        <w:rPr>
          <w:rFonts w:ascii="Palatino Linotype" w:hAnsi="Palatino Linotype" w:cs="Arial"/>
          <w:b/>
        </w:rPr>
        <w:t xml:space="preserve"> </w:t>
      </w:r>
      <w:r w:rsidRPr="00F0430A">
        <w:rPr>
          <w:rFonts w:ascii="Palatino Linotype" w:hAnsi="Palatino Linotype" w:cs="Arial"/>
        </w:rPr>
        <w:t xml:space="preserve">que la sustente, en el </w:t>
      </w:r>
      <w:r w:rsidRPr="00F0430A">
        <w:rPr>
          <w:rFonts w:ascii="Palatino Linotype" w:hAnsi="Palatino Linotype" w:cs="Arial"/>
          <w:lang w:eastAsia="es-MX"/>
        </w:rPr>
        <w:t>que</w:t>
      </w:r>
      <w:r w:rsidRPr="00F0430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2D03DB8" w14:textId="77777777" w:rsidR="00B73A66" w:rsidRPr="00F0430A" w:rsidRDefault="00B73A66" w:rsidP="009D33F9">
      <w:pPr>
        <w:spacing w:line="360" w:lineRule="auto"/>
        <w:ind w:right="49"/>
        <w:contextualSpacing/>
        <w:jc w:val="both"/>
        <w:rPr>
          <w:rFonts w:ascii="Palatino Linotype" w:hAnsi="Palatino Linotype" w:cs="Arial"/>
          <w:color w:val="000000"/>
          <w:lang w:val="es-ES"/>
        </w:rPr>
      </w:pPr>
    </w:p>
    <w:p w14:paraId="19DCA5DF" w14:textId="77777777" w:rsidR="00B73A66" w:rsidRPr="00F0430A" w:rsidRDefault="00B73A66" w:rsidP="009D33F9">
      <w:pPr>
        <w:spacing w:line="360" w:lineRule="auto"/>
        <w:ind w:right="49"/>
        <w:contextualSpacing/>
        <w:jc w:val="both"/>
        <w:rPr>
          <w:rFonts w:ascii="Palatino Linotype" w:hAnsi="Palatino Linotype" w:cs="Arial"/>
          <w:bCs/>
        </w:rPr>
      </w:pPr>
      <w:r w:rsidRPr="00F0430A">
        <w:rPr>
          <w:rFonts w:ascii="Palatino Linotype" w:hAnsi="Palatino Linotype"/>
        </w:rPr>
        <w:t xml:space="preserve">Por lo anterior, no </w:t>
      </w:r>
      <w:r w:rsidRPr="00F0430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0430A">
        <w:rPr>
          <w:rFonts w:ascii="Palatino Linotype" w:hAnsi="Palatino Linotype" w:cs="Arial"/>
          <w:b/>
        </w:rPr>
        <w:t>versión pública</w:t>
      </w:r>
      <w:r w:rsidRPr="00F0430A">
        <w:rPr>
          <w:rFonts w:ascii="Palatino Linotype" w:hAnsi="Palatino Linotype" w:cs="Arial"/>
        </w:rPr>
        <w:t>; pues, el</w:t>
      </w:r>
      <w:r w:rsidRPr="00F0430A">
        <w:rPr>
          <w:rFonts w:ascii="Palatino Linotype" w:hAnsi="Palatino Linotype" w:cs="Arial"/>
          <w:bCs/>
        </w:rPr>
        <w:t xml:space="preserve"> derecho de acceso a la información pública tiene como limitante el respeto a la intimidad y a la vida privada </w:t>
      </w:r>
      <w:r w:rsidRPr="00F0430A">
        <w:rPr>
          <w:rFonts w:ascii="Palatino Linotype" w:hAnsi="Palatino Linotype" w:cs="Arial"/>
          <w:bCs/>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D41050" w14:textId="77777777" w:rsidR="00B73A66" w:rsidRPr="00F0430A" w:rsidRDefault="00B73A66" w:rsidP="009D33F9">
      <w:pPr>
        <w:spacing w:line="360" w:lineRule="auto"/>
        <w:ind w:right="49"/>
        <w:contextualSpacing/>
        <w:jc w:val="both"/>
        <w:rPr>
          <w:rFonts w:ascii="Palatino Linotype" w:hAnsi="Palatino Linotype" w:cs="Arial"/>
          <w:color w:val="000000"/>
          <w:lang w:val="es-ES"/>
        </w:rPr>
      </w:pPr>
    </w:p>
    <w:p w14:paraId="22829EA9" w14:textId="77777777" w:rsidR="00B73A66" w:rsidRPr="00F0430A" w:rsidRDefault="00B73A66" w:rsidP="009D33F9">
      <w:pPr>
        <w:spacing w:line="360" w:lineRule="auto"/>
        <w:contextualSpacing/>
        <w:jc w:val="both"/>
        <w:rPr>
          <w:rFonts w:ascii="Palatino Linotype" w:hAnsi="Palatino Linotype" w:cs="Arial"/>
          <w:bCs/>
        </w:rPr>
      </w:pPr>
      <w:r w:rsidRPr="00F0430A">
        <w:rPr>
          <w:rFonts w:ascii="Palatino Linotype" w:hAnsi="Palatino Linotype" w:cs="Arial"/>
          <w:bCs/>
        </w:rPr>
        <w:t>Al respecto, en los artículos 3, fracciones IX, XX, XXI y XLV; 51 y 52 de la Ley de Transparencia y Acceso a la Información Pública del Estado de México y Municipios establecen:</w:t>
      </w:r>
    </w:p>
    <w:p w14:paraId="080D8BD2" w14:textId="77777777" w:rsidR="00B73A66" w:rsidRPr="00F0430A" w:rsidRDefault="00B73A66" w:rsidP="009D33F9">
      <w:pPr>
        <w:autoSpaceDE w:val="0"/>
        <w:autoSpaceDN w:val="0"/>
        <w:adjustRightInd w:val="0"/>
        <w:ind w:right="899"/>
        <w:contextualSpacing/>
        <w:jc w:val="both"/>
        <w:rPr>
          <w:rFonts w:ascii="Palatino Linotype" w:hAnsi="Palatino Linotype" w:cs="Arial"/>
        </w:rPr>
      </w:pPr>
    </w:p>
    <w:p w14:paraId="0AB9A347" w14:textId="77777777" w:rsidR="00B73A66" w:rsidRPr="00F0430A" w:rsidRDefault="00B73A66" w:rsidP="009D33F9">
      <w:pPr>
        <w:ind w:left="851" w:right="901"/>
        <w:contextualSpacing/>
        <w:jc w:val="both"/>
        <w:rPr>
          <w:rFonts w:ascii="Palatino Linotype" w:hAnsi="Palatino Linotype"/>
          <w:i/>
          <w:sz w:val="22"/>
          <w:szCs w:val="22"/>
        </w:rPr>
      </w:pPr>
      <w:r w:rsidRPr="00F0430A">
        <w:rPr>
          <w:rFonts w:ascii="Palatino Linotype" w:hAnsi="Palatino Linotype" w:cs="Arial"/>
          <w:b/>
          <w:bCs/>
          <w:i/>
          <w:noProof/>
          <w:sz w:val="22"/>
          <w:szCs w:val="22"/>
        </w:rPr>
        <w:t>“</w:t>
      </w:r>
      <w:r w:rsidRPr="00F0430A">
        <w:rPr>
          <w:rFonts w:ascii="Palatino Linotype" w:hAnsi="Palatino Linotype" w:cs="Arial"/>
          <w:b/>
          <w:bCs/>
          <w:i/>
          <w:sz w:val="22"/>
          <w:szCs w:val="22"/>
        </w:rPr>
        <w:t xml:space="preserve">Artículo 3. </w:t>
      </w:r>
      <w:r w:rsidRPr="00F0430A">
        <w:rPr>
          <w:rFonts w:ascii="Palatino Linotype" w:hAnsi="Palatino Linotype"/>
          <w:i/>
          <w:sz w:val="22"/>
          <w:szCs w:val="22"/>
        </w:rPr>
        <w:t xml:space="preserve">Para los efectos de la presente Ley se entenderá por: </w:t>
      </w:r>
    </w:p>
    <w:p w14:paraId="7D68F7B2"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t>IX.</w:t>
      </w:r>
      <w:r w:rsidRPr="00F0430A">
        <w:rPr>
          <w:rFonts w:ascii="Palatino Linotype" w:hAnsi="Palatino Linotype" w:cs="Arial"/>
          <w:i/>
          <w:sz w:val="22"/>
          <w:szCs w:val="22"/>
        </w:rPr>
        <w:t xml:space="preserve"> </w:t>
      </w:r>
      <w:r w:rsidRPr="00F0430A">
        <w:rPr>
          <w:rFonts w:ascii="Palatino Linotype" w:hAnsi="Palatino Linotype" w:cs="Arial"/>
          <w:b/>
          <w:i/>
          <w:sz w:val="22"/>
          <w:szCs w:val="22"/>
        </w:rPr>
        <w:t xml:space="preserve">Datos personales: </w:t>
      </w:r>
      <w:r w:rsidRPr="00F0430A">
        <w:rPr>
          <w:rFonts w:ascii="Palatino Linotype" w:hAnsi="Palatino Linotype" w:cs="Arial"/>
          <w:i/>
          <w:sz w:val="22"/>
          <w:szCs w:val="22"/>
        </w:rPr>
        <w:t xml:space="preserve">La información concerniente a una persona, identificada o identificable según lo dispuesto por la Ley de </w:t>
      </w:r>
      <w:r w:rsidRPr="00F0430A">
        <w:rPr>
          <w:rFonts w:ascii="Palatino Linotype" w:hAnsi="Palatino Linotype"/>
          <w:i/>
          <w:sz w:val="22"/>
          <w:szCs w:val="22"/>
        </w:rPr>
        <w:t>Protección</w:t>
      </w:r>
      <w:r w:rsidRPr="00F0430A">
        <w:rPr>
          <w:rFonts w:ascii="Palatino Linotype" w:hAnsi="Palatino Linotype" w:cs="Arial"/>
          <w:i/>
          <w:sz w:val="22"/>
          <w:szCs w:val="22"/>
        </w:rPr>
        <w:t xml:space="preserve"> de Datos Personales del Estado de México; </w:t>
      </w:r>
    </w:p>
    <w:p w14:paraId="3EF35D27"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t>XX.</w:t>
      </w:r>
      <w:r w:rsidRPr="00F0430A">
        <w:rPr>
          <w:rFonts w:ascii="Palatino Linotype" w:hAnsi="Palatino Linotype" w:cs="Arial"/>
          <w:i/>
          <w:sz w:val="22"/>
          <w:szCs w:val="22"/>
        </w:rPr>
        <w:t xml:space="preserve"> </w:t>
      </w:r>
      <w:r w:rsidRPr="00F0430A">
        <w:rPr>
          <w:rFonts w:ascii="Palatino Linotype" w:hAnsi="Palatino Linotype" w:cs="Arial"/>
          <w:b/>
          <w:i/>
          <w:sz w:val="22"/>
          <w:szCs w:val="22"/>
        </w:rPr>
        <w:t>Información clasificada:</w:t>
      </w:r>
      <w:r w:rsidRPr="00F0430A">
        <w:rPr>
          <w:rFonts w:ascii="Palatino Linotype" w:hAnsi="Palatino Linotype" w:cs="Arial"/>
          <w:i/>
          <w:sz w:val="22"/>
          <w:szCs w:val="22"/>
        </w:rPr>
        <w:t xml:space="preserve"> Aquella considerada por la presente Ley como reservada o confidencial; </w:t>
      </w:r>
    </w:p>
    <w:p w14:paraId="194973D1"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t>XXI.</w:t>
      </w:r>
      <w:r w:rsidRPr="00F0430A">
        <w:rPr>
          <w:rFonts w:ascii="Palatino Linotype" w:hAnsi="Palatino Linotype" w:cs="Arial"/>
          <w:i/>
          <w:sz w:val="22"/>
          <w:szCs w:val="22"/>
        </w:rPr>
        <w:t xml:space="preserve"> </w:t>
      </w:r>
      <w:r w:rsidRPr="00F0430A">
        <w:rPr>
          <w:rFonts w:ascii="Palatino Linotype" w:hAnsi="Palatino Linotype" w:cs="Arial"/>
          <w:b/>
          <w:i/>
          <w:sz w:val="22"/>
          <w:szCs w:val="22"/>
        </w:rPr>
        <w:t>Información confidencial</w:t>
      </w:r>
      <w:r w:rsidRPr="00F0430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ECD9D1"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t>XLV. Versión pública:</w:t>
      </w:r>
      <w:r w:rsidRPr="00F0430A">
        <w:rPr>
          <w:rFonts w:ascii="Palatino Linotype" w:hAnsi="Palatino Linotype" w:cs="Arial"/>
          <w:i/>
          <w:sz w:val="22"/>
          <w:szCs w:val="22"/>
        </w:rPr>
        <w:t xml:space="preserve"> Documento en el que se elimine, suprime o borra la información clasificada como reservada o confidencial para permitir su acceso. </w:t>
      </w:r>
    </w:p>
    <w:p w14:paraId="666CE5F0"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t>Artículo 51.</w:t>
      </w:r>
      <w:r w:rsidRPr="00F0430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0430A">
        <w:rPr>
          <w:rFonts w:ascii="Palatino Linotype" w:hAnsi="Palatino Linotype" w:cs="Arial"/>
          <w:b/>
          <w:i/>
          <w:sz w:val="22"/>
          <w:szCs w:val="22"/>
        </w:rPr>
        <w:t xml:space="preserve">y tendrá la responsabilidad de verificar en cada caso que la misma no sea confidencial o reservada. </w:t>
      </w:r>
      <w:r w:rsidRPr="00F0430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ABE1F2C" w14:textId="77777777" w:rsidR="00B73A66" w:rsidRPr="00F0430A" w:rsidRDefault="00B73A66" w:rsidP="009D33F9">
      <w:pPr>
        <w:ind w:left="851" w:right="899"/>
        <w:contextualSpacing/>
        <w:jc w:val="both"/>
        <w:rPr>
          <w:rFonts w:ascii="Palatino Linotype" w:hAnsi="Palatino Linotype" w:cs="Arial"/>
          <w:i/>
          <w:sz w:val="22"/>
          <w:szCs w:val="22"/>
        </w:rPr>
      </w:pPr>
      <w:r w:rsidRPr="00F0430A">
        <w:rPr>
          <w:rFonts w:ascii="Palatino Linotype" w:hAnsi="Palatino Linotype" w:cs="Arial"/>
          <w:b/>
          <w:i/>
          <w:sz w:val="22"/>
          <w:szCs w:val="22"/>
        </w:rPr>
        <w:lastRenderedPageBreak/>
        <w:t>Artículo 52.</w:t>
      </w:r>
      <w:r w:rsidRPr="00F0430A">
        <w:rPr>
          <w:rFonts w:ascii="Palatino Linotype" w:hAnsi="Palatino Linotype" w:cs="Arial"/>
          <w:i/>
          <w:sz w:val="22"/>
          <w:szCs w:val="22"/>
        </w:rPr>
        <w:t xml:space="preserve"> Las solicitudes de acceso a la información y las respuestas que se les dé, incluyendo, en su caso, </w:t>
      </w:r>
      <w:r w:rsidRPr="00F0430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0430A">
        <w:rPr>
          <w:rFonts w:ascii="Palatino Linotype" w:hAnsi="Palatino Linotype" w:cs="Arial"/>
          <w:i/>
          <w:sz w:val="22"/>
          <w:szCs w:val="22"/>
        </w:rPr>
        <w:t>, siempre y cuando la resolución de referencia se someta a un proceso de disociación, es decir, no haga identificable al titular de tales datos personales.</w:t>
      </w:r>
      <w:r w:rsidRPr="00F0430A">
        <w:rPr>
          <w:rFonts w:ascii="Palatino Linotype" w:hAnsi="Palatino Linotype" w:cs="Arial"/>
          <w:bCs/>
          <w:i/>
          <w:noProof/>
          <w:sz w:val="22"/>
          <w:szCs w:val="22"/>
        </w:rPr>
        <w:t>”</w:t>
      </w:r>
    </w:p>
    <w:p w14:paraId="6ABEC5E8" w14:textId="77777777" w:rsidR="00B73A66" w:rsidRPr="00F0430A" w:rsidRDefault="00B73A66" w:rsidP="009D33F9">
      <w:pPr>
        <w:ind w:right="899" w:firstLine="708"/>
        <w:contextualSpacing/>
        <w:jc w:val="both"/>
        <w:rPr>
          <w:rFonts w:ascii="Palatino Linotype" w:hAnsi="Palatino Linotype" w:cs="Arial"/>
          <w:sz w:val="22"/>
          <w:szCs w:val="22"/>
        </w:rPr>
      </w:pPr>
      <w:r w:rsidRPr="00F0430A">
        <w:rPr>
          <w:rFonts w:ascii="Palatino Linotype" w:hAnsi="Palatino Linotype" w:cs="Arial"/>
          <w:sz w:val="22"/>
          <w:szCs w:val="22"/>
        </w:rPr>
        <w:t>(Énfasis añadido)</w:t>
      </w:r>
    </w:p>
    <w:p w14:paraId="33BB36EA" w14:textId="77777777" w:rsidR="00B73A66" w:rsidRPr="00F0430A" w:rsidRDefault="00B73A66" w:rsidP="009D33F9">
      <w:pPr>
        <w:ind w:right="899" w:firstLine="708"/>
        <w:contextualSpacing/>
        <w:jc w:val="both"/>
        <w:rPr>
          <w:rFonts w:ascii="Palatino Linotype" w:hAnsi="Palatino Linotype" w:cs="Arial"/>
        </w:rPr>
      </w:pPr>
    </w:p>
    <w:p w14:paraId="30367C7C" w14:textId="77777777" w:rsidR="00B73A66" w:rsidRPr="00F0430A" w:rsidRDefault="00B73A66" w:rsidP="009D33F9">
      <w:pPr>
        <w:spacing w:line="360" w:lineRule="auto"/>
        <w:contextualSpacing/>
        <w:jc w:val="both"/>
        <w:rPr>
          <w:rFonts w:ascii="Palatino Linotype" w:hAnsi="Palatino Linotype" w:cs="Arial"/>
        </w:rPr>
      </w:pPr>
      <w:r w:rsidRPr="00F0430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55273D8" w14:textId="77777777" w:rsidR="00B73A66" w:rsidRPr="00F0430A" w:rsidRDefault="00B73A66" w:rsidP="009D33F9">
      <w:pPr>
        <w:contextualSpacing/>
        <w:jc w:val="both"/>
        <w:rPr>
          <w:rFonts w:ascii="Palatino Linotype" w:hAnsi="Palatino Linotype" w:cs="Arial"/>
        </w:rPr>
      </w:pPr>
    </w:p>
    <w:p w14:paraId="3732F44B" w14:textId="77777777" w:rsidR="00B73A66" w:rsidRDefault="00B73A66" w:rsidP="009D33F9">
      <w:pPr>
        <w:ind w:left="851" w:right="902"/>
        <w:contextualSpacing/>
        <w:jc w:val="both"/>
        <w:rPr>
          <w:rFonts w:ascii="Palatino Linotype" w:eastAsia="Arial Unicode MS" w:hAnsi="Palatino Linotype" w:cs="Arial"/>
          <w:i/>
          <w:sz w:val="22"/>
          <w:szCs w:val="22"/>
        </w:rPr>
      </w:pPr>
      <w:r w:rsidRPr="00F0430A">
        <w:rPr>
          <w:rFonts w:ascii="Palatino Linotype" w:eastAsia="Arial Unicode MS" w:hAnsi="Palatino Linotype" w:cs="Arial"/>
          <w:b/>
          <w:i/>
          <w:sz w:val="22"/>
          <w:szCs w:val="22"/>
        </w:rPr>
        <w:t>“Artículo 22.</w:t>
      </w:r>
      <w:r w:rsidRPr="00F0430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D2BE62" w14:textId="77777777" w:rsidR="00B73A66" w:rsidRPr="00F0430A" w:rsidRDefault="00B73A66" w:rsidP="009D33F9">
      <w:pPr>
        <w:ind w:left="851" w:right="902"/>
        <w:contextualSpacing/>
        <w:jc w:val="both"/>
        <w:rPr>
          <w:rFonts w:ascii="Palatino Linotype" w:eastAsia="Arial Unicode MS" w:hAnsi="Palatino Linotype" w:cs="Arial"/>
          <w:i/>
          <w:sz w:val="22"/>
          <w:szCs w:val="22"/>
        </w:rPr>
      </w:pPr>
      <w:r w:rsidRPr="00F0430A">
        <w:rPr>
          <w:rFonts w:ascii="Palatino Linotype" w:eastAsia="Arial Unicode MS" w:hAnsi="Palatino Linotype" w:cs="Arial"/>
          <w:b/>
          <w:i/>
          <w:sz w:val="22"/>
          <w:szCs w:val="22"/>
        </w:rPr>
        <w:t>Artículo 38.</w:t>
      </w:r>
      <w:r w:rsidRPr="00F0430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0430A">
        <w:rPr>
          <w:rFonts w:ascii="Palatino Linotype" w:eastAsia="Arial Unicode MS" w:hAnsi="Palatino Linotype" w:cs="Arial"/>
          <w:b/>
          <w:i/>
          <w:sz w:val="22"/>
          <w:szCs w:val="22"/>
        </w:rPr>
        <w:t>”</w:t>
      </w:r>
      <w:r w:rsidRPr="00F0430A">
        <w:rPr>
          <w:rFonts w:ascii="Palatino Linotype" w:eastAsia="Arial Unicode MS" w:hAnsi="Palatino Linotype" w:cs="Arial"/>
          <w:i/>
          <w:sz w:val="22"/>
          <w:szCs w:val="22"/>
        </w:rPr>
        <w:t xml:space="preserve"> </w:t>
      </w:r>
    </w:p>
    <w:p w14:paraId="07DE86FA" w14:textId="77777777" w:rsidR="00B73A66" w:rsidRPr="00F0430A" w:rsidRDefault="00B73A66" w:rsidP="009D33F9">
      <w:pPr>
        <w:ind w:left="851" w:right="850"/>
        <w:contextualSpacing/>
        <w:jc w:val="both"/>
        <w:rPr>
          <w:rFonts w:ascii="Palatino Linotype" w:eastAsia="Arial Unicode MS" w:hAnsi="Palatino Linotype" w:cs="Arial"/>
          <w:i/>
          <w:sz w:val="22"/>
          <w:szCs w:val="22"/>
        </w:rPr>
      </w:pPr>
    </w:p>
    <w:p w14:paraId="7EECE255" w14:textId="77777777" w:rsidR="00B73A66" w:rsidRPr="00F0430A" w:rsidRDefault="00B73A66" w:rsidP="009D33F9">
      <w:pPr>
        <w:spacing w:line="360" w:lineRule="auto"/>
        <w:contextualSpacing/>
        <w:jc w:val="both"/>
        <w:rPr>
          <w:rFonts w:ascii="Palatino Linotype" w:hAnsi="Palatino Linotype" w:cs="Arial"/>
        </w:rPr>
      </w:pPr>
      <w:r w:rsidRPr="00F0430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F0430A">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4321C3BA" w14:textId="77777777" w:rsidR="00F0430A" w:rsidRPr="00F0430A" w:rsidRDefault="00F0430A" w:rsidP="009D33F9">
      <w:pPr>
        <w:spacing w:line="360" w:lineRule="auto"/>
        <w:contextualSpacing/>
        <w:jc w:val="both"/>
        <w:rPr>
          <w:rFonts w:ascii="Palatino Linotype" w:hAnsi="Palatino Linotype" w:cs="Arial"/>
        </w:rPr>
      </w:pPr>
    </w:p>
    <w:p w14:paraId="2B1E43F4" w14:textId="7FCA456D" w:rsidR="00F0430A" w:rsidRPr="00F0430A" w:rsidRDefault="00F0430A" w:rsidP="009D33F9">
      <w:pPr>
        <w:spacing w:line="360" w:lineRule="auto"/>
        <w:ind w:right="49"/>
        <w:jc w:val="both"/>
        <w:rPr>
          <w:rFonts w:ascii="Palatino Linotype" w:hAnsi="Palatino Linotype" w:cs="Arial"/>
        </w:rPr>
      </w:pPr>
      <w:r w:rsidRPr="00F0430A">
        <w:rPr>
          <w:rFonts w:ascii="Palatino Linotype" w:hAnsi="Palatino Linotype"/>
          <w:lang w:eastAsia="es-MX"/>
        </w:rPr>
        <w:t>Antes de concluir, es de señalar que</w:t>
      </w:r>
      <w:r w:rsidRPr="00F0430A">
        <w:rPr>
          <w:rFonts w:ascii="Palatino Linotype" w:hAnsi="Palatino Linotype" w:cs="Arial"/>
        </w:rPr>
        <w:t xml:space="preserve">, como ya se mencionó </w:t>
      </w:r>
      <w:r w:rsidRPr="00F0430A">
        <w:rPr>
          <w:rFonts w:ascii="Palatino Linotype" w:hAnsi="Palatino Linotype" w:cs="Arial"/>
          <w:b/>
        </w:rPr>
        <w:t xml:space="preserve">EL </w:t>
      </w:r>
      <w:r w:rsidRPr="00F0430A">
        <w:rPr>
          <w:rFonts w:ascii="Palatino Linotype" w:eastAsia="Calibri" w:hAnsi="Palatino Linotype" w:cs="Arial"/>
          <w:b/>
        </w:rPr>
        <w:t>SUJETO OBLIGADO</w:t>
      </w:r>
      <w:r w:rsidRPr="00F0430A">
        <w:rPr>
          <w:rFonts w:ascii="Palatino Linotype" w:eastAsia="Calibri" w:hAnsi="Palatino Linotype" w:cs="Arial"/>
        </w:rPr>
        <w:t xml:space="preserve">, dejo datos personales tales como, el CURP, números telefónicos y correos electrónicos, es dable </w:t>
      </w:r>
      <w:r w:rsidRPr="00F0430A">
        <w:rPr>
          <w:rFonts w:ascii="Palatino Linotype" w:hAnsi="Palatino Linotype" w:cs="Arial"/>
          <w:b/>
        </w:rPr>
        <w:t>se ordena dar vista al Titular de la Contraloría Interna y Órgano de Control y Vigilancia de este Instituto</w:t>
      </w:r>
      <w:r w:rsidRPr="00F0430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D23FEB2" w14:textId="77777777" w:rsidR="00616A68" w:rsidRPr="00F0430A" w:rsidRDefault="00616A68"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7EBF09C7" w14:textId="522F3CCE" w:rsidR="00401DE0" w:rsidRDefault="00401DE0"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0430A">
        <w:rPr>
          <w:rFonts w:ascii="Palatino Linotype" w:hAnsi="Palatino Linotype" w:cs="Arial"/>
          <w:color w:val="000000" w:themeColor="text1"/>
        </w:rPr>
        <w:t xml:space="preserve">En razón de lo anteriormente expuesto, este Instituto estima que las razones o motivos de inconformidad hechos valer por </w:t>
      </w:r>
      <w:r w:rsidR="005A34E3" w:rsidRPr="00F0430A">
        <w:rPr>
          <w:rFonts w:ascii="Palatino Linotype" w:hAnsi="Palatino Linotype" w:cs="Arial"/>
          <w:b/>
          <w:color w:val="000000" w:themeColor="text1"/>
        </w:rPr>
        <w:t>EL</w:t>
      </w:r>
      <w:r w:rsidRPr="00F0430A">
        <w:rPr>
          <w:rFonts w:ascii="Palatino Linotype" w:hAnsi="Palatino Linotype" w:cs="Arial"/>
          <w:b/>
          <w:color w:val="000000" w:themeColor="text1"/>
        </w:rPr>
        <w:t xml:space="preserve"> RECURRENTE</w:t>
      </w:r>
      <w:r w:rsidRPr="00F0430A">
        <w:rPr>
          <w:rFonts w:ascii="Palatino Linotype" w:hAnsi="Palatino Linotype" w:cs="Arial"/>
          <w:color w:val="000000" w:themeColor="text1"/>
        </w:rPr>
        <w:t xml:space="preserve"> devienen </w:t>
      </w:r>
      <w:r w:rsidRPr="00F0430A">
        <w:rPr>
          <w:rFonts w:ascii="Palatino Linotype" w:hAnsi="Palatino Linotype" w:cs="Arial"/>
          <w:b/>
          <w:color w:val="000000" w:themeColor="text1"/>
        </w:rPr>
        <w:t>fundadas</w:t>
      </w:r>
      <w:r w:rsidRPr="00F0430A">
        <w:rPr>
          <w:rFonts w:ascii="Palatino Linotype" w:hAnsi="Palatino Linotype" w:cs="Arial"/>
          <w:color w:val="000000" w:themeColor="text1"/>
        </w:rPr>
        <w:t xml:space="preserve"> y suficientes para </w:t>
      </w:r>
      <w:r w:rsidR="00237083" w:rsidRPr="00F0430A">
        <w:rPr>
          <w:rFonts w:ascii="Palatino Linotype" w:hAnsi="Palatino Linotype" w:cs="Arial"/>
          <w:b/>
          <w:color w:val="000000" w:themeColor="text1"/>
        </w:rPr>
        <w:t>Modificar</w:t>
      </w:r>
      <w:r w:rsidRPr="00F0430A">
        <w:rPr>
          <w:rFonts w:ascii="Palatino Linotype" w:hAnsi="Palatino Linotype" w:cs="Arial"/>
          <w:color w:val="000000" w:themeColor="text1"/>
        </w:rPr>
        <w:t xml:space="preserve"> la</w:t>
      </w:r>
      <w:r w:rsidR="009C6DEE" w:rsidRPr="00F0430A">
        <w:rPr>
          <w:rFonts w:ascii="Palatino Linotype" w:hAnsi="Palatino Linotype" w:cs="Arial"/>
          <w:color w:val="000000" w:themeColor="text1"/>
        </w:rPr>
        <w:t>s</w:t>
      </w:r>
      <w:r w:rsidRPr="00F0430A">
        <w:rPr>
          <w:rFonts w:ascii="Palatino Linotype" w:hAnsi="Palatino Linotype" w:cs="Arial"/>
          <w:color w:val="000000" w:themeColor="text1"/>
        </w:rPr>
        <w:t xml:space="preserve"> respuesta del </w:t>
      </w:r>
      <w:r w:rsidRPr="00F0430A">
        <w:rPr>
          <w:rFonts w:ascii="Palatino Linotype" w:hAnsi="Palatino Linotype" w:cs="Arial"/>
          <w:b/>
          <w:color w:val="000000" w:themeColor="text1"/>
        </w:rPr>
        <w:t>SUJETO OBLIGADO</w:t>
      </w:r>
      <w:r w:rsidRPr="00F0430A">
        <w:rPr>
          <w:rFonts w:ascii="Palatino Linotype" w:hAnsi="Palatino Linotype" w:cs="Arial"/>
          <w:color w:val="000000" w:themeColor="text1"/>
        </w:rPr>
        <w:t xml:space="preserve"> y ordenarle haga entrega de la información descrita en el presente Considerando.</w:t>
      </w:r>
    </w:p>
    <w:p w14:paraId="3B0480FF" w14:textId="77777777" w:rsidR="009D33F9" w:rsidRPr="00F0430A" w:rsidRDefault="009D33F9" w:rsidP="009D33F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FCD7025" w14:textId="5951C332" w:rsidR="00254E9A" w:rsidRDefault="007B3342" w:rsidP="009D33F9">
      <w:pPr>
        <w:widowControl w:val="0"/>
        <w:autoSpaceDE w:val="0"/>
        <w:autoSpaceDN w:val="0"/>
        <w:adjustRightInd w:val="0"/>
        <w:spacing w:line="360" w:lineRule="auto"/>
        <w:jc w:val="both"/>
        <w:rPr>
          <w:rFonts w:ascii="Palatino Linotype" w:eastAsia="Calibri" w:hAnsi="Palatino Linotype" w:cs="Arial"/>
          <w:color w:val="000000" w:themeColor="text1"/>
        </w:rPr>
      </w:pPr>
      <w:r w:rsidRPr="00F0430A">
        <w:rPr>
          <w:rFonts w:ascii="Palatino Linotype" w:eastAsia="Calibri" w:hAnsi="Palatino Linotype" w:cs="Arial"/>
          <w:color w:val="000000" w:themeColor="text1"/>
        </w:rPr>
        <w:t xml:space="preserve">Así, con </w:t>
      </w:r>
      <w:r w:rsidRPr="00F0430A">
        <w:rPr>
          <w:rFonts w:ascii="Palatino Linotype" w:hAnsi="Palatino Linotype" w:cs="Arial"/>
          <w:color w:val="000000" w:themeColor="text1"/>
        </w:rPr>
        <w:t>fundamento</w:t>
      </w:r>
      <w:r w:rsidRPr="00F0430A">
        <w:rPr>
          <w:rFonts w:ascii="Palatino Linotype" w:eastAsia="Calibri" w:hAnsi="Palatino Linotype" w:cs="Arial"/>
          <w:color w:val="000000" w:themeColor="text1"/>
        </w:rPr>
        <w:t xml:space="preserve"> en lo prescrito en los artículos 5, párrafos </w:t>
      </w:r>
      <w:r w:rsidRPr="00F0430A">
        <w:rPr>
          <w:rFonts w:ascii="Palatino Linotype" w:eastAsia="Calibri" w:hAnsi="Palatino Linotype" w:cs="Arial"/>
        </w:rPr>
        <w:t>trigésimo, trigésimo primero, trigésimo segundo,</w:t>
      </w:r>
      <w:r w:rsidRPr="00F0430A">
        <w:rPr>
          <w:rFonts w:ascii="Palatino Linotype" w:hAnsi="Palatino Linotype"/>
          <w:color w:val="000000" w:themeColor="text1"/>
        </w:rPr>
        <w:t xml:space="preserve"> fracciones IV y V,</w:t>
      </w:r>
      <w:r w:rsidRPr="00F0430A">
        <w:rPr>
          <w:rFonts w:ascii="Palatino Linotype" w:eastAsia="Calibri" w:hAnsi="Palatino Linotype" w:cs="Arial"/>
          <w:color w:val="000000" w:themeColor="text1"/>
        </w:rPr>
        <w:t xml:space="preserve"> de la Constitución Política del Estado Libre y Soberano de </w:t>
      </w:r>
      <w:r w:rsidRPr="00F0430A">
        <w:rPr>
          <w:rFonts w:ascii="Palatino Linotype" w:hAnsi="Palatino Linotype" w:cs="Arial"/>
          <w:color w:val="000000" w:themeColor="text1"/>
          <w:lang w:val="es-ES_tradnl"/>
        </w:rPr>
        <w:t>México</w:t>
      </w:r>
      <w:r w:rsidRPr="00F0430A">
        <w:rPr>
          <w:rFonts w:ascii="Palatino Linotype" w:eastAsia="Calibri" w:hAnsi="Palatino Linotype" w:cs="Arial"/>
          <w:color w:val="000000" w:themeColor="text1"/>
        </w:rPr>
        <w:t xml:space="preserve">, y los artículos </w:t>
      </w:r>
      <w:r w:rsidRPr="00F0430A">
        <w:rPr>
          <w:rFonts w:ascii="Palatino Linotype" w:hAnsi="Palatino Linotype"/>
          <w:color w:val="000000" w:themeColor="text1"/>
        </w:rPr>
        <w:t xml:space="preserve">2, </w:t>
      </w:r>
      <w:r w:rsidRPr="00F0430A">
        <w:rPr>
          <w:rFonts w:ascii="Palatino Linotype" w:hAnsi="Palatino Linotype" w:cs="Arial"/>
          <w:color w:val="000000" w:themeColor="text1"/>
        </w:rPr>
        <w:t>fracción</w:t>
      </w:r>
      <w:r w:rsidRPr="00F0430A">
        <w:rPr>
          <w:rFonts w:ascii="Palatino Linotype" w:hAnsi="Palatino Linotype"/>
          <w:color w:val="000000" w:themeColor="text1"/>
        </w:rPr>
        <w:t xml:space="preserve"> II, 9, </w:t>
      </w:r>
      <w:r w:rsidRPr="00F0430A">
        <w:rPr>
          <w:rFonts w:ascii="Palatino Linotype" w:hAnsi="Palatino Linotype" w:cs="Arial"/>
          <w:color w:val="000000" w:themeColor="text1"/>
          <w:lang w:val="es-ES_tradnl"/>
        </w:rPr>
        <w:t>29</w:t>
      </w:r>
      <w:r w:rsidRPr="00F0430A">
        <w:rPr>
          <w:rFonts w:ascii="Palatino Linotype" w:hAnsi="Palatino Linotype"/>
          <w:color w:val="000000" w:themeColor="text1"/>
        </w:rPr>
        <w:t>, 36, fracciones I y II, 176, 178, 179, 181, 185, fracción I, 186 y 188,</w:t>
      </w:r>
      <w:r w:rsidRPr="00F0430A">
        <w:rPr>
          <w:rFonts w:ascii="Palatino Linotype" w:eastAsia="Calibri" w:hAnsi="Palatino Linotype" w:cs="Arial"/>
          <w:color w:val="000000" w:themeColor="text1"/>
        </w:rPr>
        <w:t xml:space="preserve"> de la Ley de Transparencia y Acceso a la Información Pública del Estado de México y </w:t>
      </w:r>
      <w:r w:rsidRPr="00F0430A">
        <w:rPr>
          <w:rFonts w:ascii="Palatino Linotype" w:hAnsi="Palatino Linotype" w:cs="Arial"/>
          <w:color w:val="000000" w:themeColor="text1"/>
        </w:rPr>
        <w:t>Municipios</w:t>
      </w:r>
      <w:r w:rsidRPr="00F0430A">
        <w:rPr>
          <w:rFonts w:ascii="Palatino Linotype" w:eastAsia="Calibri" w:hAnsi="Palatino Linotype" w:cs="Arial"/>
          <w:color w:val="000000" w:themeColor="text1"/>
        </w:rPr>
        <w:t xml:space="preserve">, </w:t>
      </w:r>
      <w:r w:rsidRPr="00F0430A">
        <w:rPr>
          <w:rFonts w:ascii="Palatino Linotype" w:hAnsi="Palatino Linotype"/>
          <w:color w:val="000000" w:themeColor="text1"/>
        </w:rPr>
        <w:t>este</w:t>
      </w:r>
      <w:r w:rsidRPr="00F0430A">
        <w:rPr>
          <w:rFonts w:ascii="Palatino Linotype" w:eastAsia="Calibri" w:hAnsi="Palatino Linotype" w:cs="Arial"/>
          <w:color w:val="000000" w:themeColor="text1"/>
        </w:rPr>
        <w:t xml:space="preserve"> Pleno:</w:t>
      </w:r>
    </w:p>
    <w:p w14:paraId="30BA4495" w14:textId="77777777" w:rsidR="000632B5" w:rsidRPr="00F0430A" w:rsidRDefault="000632B5" w:rsidP="009D33F9">
      <w:pPr>
        <w:widowControl w:val="0"/>
        <w:autoSpaceDE w:val="0"/>
        <w:autoSpaceDN w:val="0"/>
        <w:adjustRightInd w:val="0"/>
        <w:spacing w:line="360" w:lineRule="auto"/>
        <w:jc w:val="both"/>
        <w:rPr>
          <w:rFonts w:ascii="Palatino Linotype" w:eastAsia="Calibri" w:hAnsi="Palatino Linotype" w:cs="Arial"/>
          <w:color w:val="000000" w:themeColor="text1"/>
        </w:rPr>
      </w:pPr>
    </w:p>
    <w:p w14:paraId="3E362917" w14:textId="77777777" w:rsidR="000632B5" w:rsidRDefault="000632B5" w:rsidP="000632B5">
      <w:pPr>
        <w:spacing w:line="360" w:lineRule="auto"/>
        <w:jc w:val="center"/>
        <w:rPr>
          <w:rFonts w:ascii="Palatino Linotype" w:hAnsi="Palatino Linotype" w:cs="Arial"/>
          <w:b/>
          <w:spacing w:val="44"/>
          <w:sz w:val="28"/>
        </w:rPr>
      </w:pPr>
    </w:p>
    <w:p w14:paraId="50DFBC26" w14:textId="7118A3D3" w:rsidR="007B3342" w:rsidRPr="00F0430A" w:rsidRDefault="007B3342" w:rsidP="000632B5">
      <w:pPr>
        <w:spacing w:line="360" w:lineRule="auto"/>
        <w:jc w:val="center"/>
        <w:rPr>
          <w:rFonts w:ascii="Palatino Linotype" w:hAnsi="Palatino Linotype" w:cs="Arial"/>
          <w:b/>
          <w:spacing w:val="44"/>
          <w:sz w:val="28"/>
        </w:rPr>
      </w:pPr>
      <w:r w:rsidRPr="00F0430A">
        <w:rPr>
          <w:rFonts w:ascii="Palatino Linotype" w:hAnsi="Palatino Linotype" w:cs="Arial"/>
          <w:b/>
          <w:spacing w:val="44"/>
          <w:sz w:val="28"/>
        </w:rPr>
        <w:lastRenderedPageBreak/>
        <w:t>RESUELVE</w:t>
      </w:r>
    </w:p>
    <w:p w14:paraId="74E5E5C9" w14:textId="77777777" w:rsidR="000632B5" w:rsidRDefault="000632B5" w:rsidP="009D33F9">
      <w:pPr>
        <w:spacing w:line="360" w:lineRule="auto"/>
        <w:jc w:val="both"/>
        <w:rPr>
          <w:rFonts w:ascii="Palatino Linotype" w:hAnsi="Palatino Linotype" w:cs="Arial"/>
          <w:b/>
          <w:szCs w:val="28"/>
          <w:lang w:val="es-ES"/>
        </w:rPr>
      </w:pPr>
    </w:p>
    <w:p w14:paraId="3241D53F" w14:textId="5603402D" w:rsidR="007B3342" w:rsidRPr="00F0430A" w:rsidRDefault="007B3342" w:rsidP="009D33F9">
      <w:pPr>
        <w:spacing w:line="360" w:lineRule="auto"/>
        <w:jc w:val="both"/>
        <w:rPr>
          <w:rFonts w:ascii="Palatino Linotype" w:hAnsi="Palatino Linotype" w:cs="Arial"/>
          <w:lang w:val="es-ES"/>
        </w:rPr>
      </w:pPr>
      <w:r w:rsidRPr="00F0430A">
        <w:rPr>
          <w:rFonts w:ascii="Palatino Linotype" w:hAnsi="Palatino Linotype" w:cs="Arial"/>
          <w:b/>
          <w:sz w:val="28"/>
          <w:szCs w:val="28"/>
          <w:lang w:val="es-ES"/>
        </w:rPr>
        <w:t>PRIMERO</w:t>
      </w:r>
      <w:r w:rsidRPr="00F0430A">
        <w:rPr>
          <w:rFonts w:ascii="Palatino Linotype" w:hAnsi="Palatino Linotype" w:cs="Arial"/>
          <w:sz w:val="28"/>
          <w:szCs w:val="28"/>
          <w:lang w:val="es-ES"/>
        </w:rPr>
        <w:t>.</w:t>
      </w:r>
      <w:r w:rsidRPr="00F0430A">
        <w:rPr>
          <w:rFonts w:ascii="Palatino Linotype" w:hAnsi="Palatino Linotype" w:cs="Arial"/>
          <w:lang w:val="es-ES"/>
        </w:rPr>
        <w:t xml:space="preserve"> Resultan </w:t>
      </w:r>
      <w:r w:rsidRPr="00F0430A">
        <w:rPr>
          <w:rFonts w:ascii="Palatino Linotype" w:hAnsi="Palatino Linotype" w:cs="Arial"/>
          <w:b/>
          <w:lang w:val="es-ES"/>
        </w:rPr>
        <w:t>fundadas</w:t>
      </w:r>
      <w:r w:rsidRPr="00F0430A">
        <w:rPr>
          <w:rFonts w:ascii="Palatino Linotype" w:hAnsi="Palatino Linotype" w:cs="Arial"/>
          <w:lang w:val="es-ES"/>
        </w:rPr>
        <w:t xml:space="preserve"> las razones o motivos de inconformidad planteadas por </w:t>
      </w:r>
      <w:r w:rsidRPr="00F0430A">
        <w:rPr>
          <w:rFonts w:ascii="Palatino Linotype" w:hAnsi="Palatino Linotype" w:cs="Arial"/>
          <w:b/>
          <w:bCs/>
          <w:lang w:val="es-ES"/>
        </w:rPr>
        <w:t>EL RECURRENTE</w:t>
      </w:r>
      <w:r w:rsidRPr="00F0430A">
        <w:rPr>
          <w:rFonts w:ascii="Palatino Linotype" w:hAnsi="Palatino Linotype" w:cs="Arial"/>
          <w:lang w:val="es-ES"/>
        </w:rPr>
        <w:t xml:space="preserve">, en términos del Considerando </w:t>
      </w:r>
      <w:r w:rsidR="009C6DEE" w:rsidRPr="00F0430A">
        <w:rPr>
          <w:rFonts w:ascii="Palatino Linotype" w:hAnsi="Palatino Linotype" w:cs="Arial"/>
          <w:b/>
          <w:lang w:val="es-ES"/>
        </w:rPr>
        <w:t>SEXTO</w:t>
      </w:r>
      <w:r w:rsidRPr="00F0430A">
        <w:rPr>
          <w:rFonts w:ascii="Palatino Linotype" w:hAnsi="Palatino Linotype" w:cs="Arial"/>
          <w:lang w:val="es-ES"/>
        </w:rPr>
        <w:t xml:space="preserve"> de la presente resolución.</w:t>
      </w:r>
    </w:p>
    <w:p w14:paraId="257A9657" w14:textId="77777777" w:rsidR="00940A0F" w:rsidRPr="00F0430A" w:rsidRDefault="00940A0F" w:rsidP="009D33F9">
      <w:pPr>
        <w:spacing w:line="360" w:lineRule="auto"/>
        <w:jc w:val="both"/>
        <w:rPr>
          <w:rFonts w:ascii="Palatino Linotype" w:hAnsi="Palatino Linotype" w:cs="Arial"/>
          <w:lang w:val="es-ES"/>
        </w:rPr>
      </w:pPr>
    </w:p>
    <w:p w14:paraId="0E21DC9D" w14:textId="1B1F187B" w:rsidR="00B73A66" w:rsidRPr="00F0430A" w:rsidRDefault="007B3342" w:rsidP="009D33F9">
      <w:pPr>
        <w:spacing w:line="360" w:lineRule="auto"/>
        <w:ind w:left="-57" w:right="-57"/>
        <w:jc w:val="both"/>
        <w:rPr>
          <w:rFonts w:ascii="Palatino Linotype" w:hAnsi="Palatino Linotype" w:cs="Arial"/>
          <w:lang w:val="es-ES"/>
        </w:rPr>
      </w:pPr>
      <w:r w:rsidRPr="00F0430A">
        <w:rPr>
          <w:rFonts w:ascii="Palatino Linotype" w:hAnsi="Palatino Linotype" w:cs="Arial"/>
          <w:b/>
          <w:sz w:val="28"/>
          <w:szCs w:val="28"/>
          <w:lang w:val="es-ES"/>
        </w:rPr>
        <w:t>SEGUNDO</w:t>
      </w:r>
      <w:r w:rsidRPr="00F0430A">
        <w:rPr>
          <w:rFonts w:ascii="Palatino Linotype" w:hAnsi="Palatino Linotype" w:cs="Arial"/>
          <w:sz w:val="28"/>
          <w:szCs w:val="28"/>
          <w:lang w:val="es-ES"/>
        </w:rPr>
        <w:t>.</w:t>
      </w:r>
      <w:r w:rsidRPr="00F0430A">
        <w:rPr>
          <w:rFonts w:ascii="Palatino Linotype" w:hAnsi="Palatino Linotype" w:cs="Arial"/>
          <w:lang w:val="es-ES"/>
        </w:rPr>
        <w:t xml:space="preserve"> </w:t>
      </w:r>
      <w:bookmarkStart w:id="15" w:name="_Hlk69741063"/>
      <w:r w:rsidR="00B73A66" w:rsidRPr="00F0430A">
        <w:rPr>
          <w:rFonts w:ascii="Palatino Linotype" w:eastAsia="Calibri" w:hAnsi="Palatino Linotype" w:cs="Arial"/>
        </w:rPr>
        <w:t xml:space="preserve">Se </w:t>
      </w:r>
      <w:r w:rsidR="00B73A66" w:rsidRPr="00F0430A">
        <w:rPr>
          <w:rFonts w:ascii="Palatino Linotype" w:eastAsia="Calibri" w:hAnsi="Palatino Linotype" w:cs="Arial"/>
          <w:b/>
        </w:rPr>
        <w:t xml:space="preserve">MODIFICAN </w:t>
      </w:r>
      <w:r w:rsidR="00B73A66" w:rsidRPr="00F0430A">
        <w:rPr>
          <w:rFonts w:ascii="Palatino Linotype" w:eastAsia="Calibri" w:hAnsi="Palatino Linotype" w:cs="Arial"/>
        </w:rPr>
        <w:t xml:space="preserve">las respuestas proporcionadas por </w:t>
      </w:r>
      <w:r w:rsidR="00B73A66" w:rsidRPr="00F0430A">
        <w:rPr>
          <w:rFonts w:ascii="Palatino Linotype" w:eastAsia="Calibri" w:hAnsi="Palatino Linotype" w:cs="Arial"/>
          <w:b/>
        </w:rPr>
        <w:t xml:space="preserve">EL SUJETO OBLIGADO </w:t>
      </w:r>
      <w:r w:rsidR="00B73A66" w:rsidRPr="00F0430A">
        <w:rPr>
          <w:rFonts w:ascii="Palatino Linotype" w:eastAsia="Calibri" w:hAnsi="Palatino Linotype" w:cs="Arial"/>
        </w:rPr>
        <w:t xml:space="preserve">en relación a los recursos de revisión </w:t>
      </w:r>
      <w:r w:rsidR="00E0281A" w:rsidRPr="00F0430A">
        <w:rPr>
          <w:rFonts w:ascii="Palatino Linotype" w:hAnsi="Palatino Linotype" w:cs="Arial"/>
          <w:b/>
        </w:rPr>
        <w:t>05137/INFOEM/IP/RR/2021, 05140/INFOEM/IP/RR/2021</w:t>
      </w:r>
      <w:r w:rsidR="00E0281A">
        <w:rPr>
          <w:rFonts w:ascii="Palatino Linotype" w:hAnsi="Palatino Linotype" w:cs="Arial"/>
          <w:b/>
        </w:rPr>
        <w:t xml:space="preserve">, </w:t>
      </w:r>
      <w:r w:rsidR="00B73A66" w:rsidRPr="00F0430A">
        <w:rPr>
          <w:rFonts w:ascii="Palatino Linotype" w:hAnsi="Palatino Linotype" w:cs="Arial"/>
          <w:b/>
        </w:rPr>
        <w:t xml:space="preserve">05143/INFOEM/IP/RR/2021, 05144/INFOEM/IP/RR/2021, 05145/INFOEM/IP/RR/2021,  05147/INFOEM/IP/RR/2021, 05149/INFOEM/IP/RR/2021, 05151/INFOEM/IP/RR/2021, 05152/INFOEM/IP/RR/2021, 05153/INFOEM/IP/RR/2021 y 05154/INFOEM/IP/RR/2021 </w:t>
      </w:r>
      <w:r w:rsidR="00B73A66" w:rsidRPr="00F0430A">
        <w:rPr>
          <w:rFonts w:ascii="Palatino Linotype" w:eastAsia="Calibri" w:hAnsi="Palatino Linotype" w:cs="Arial"/>
        </w:rPr>
        <w:t xml:space="preserve"> y </w:t>
      </w:r>
      <w:r w:rsidR="009D33F9">
        <w:rPr>
          <w:rFonts w:ascii="Palatino Linotype" w:eastAsia="Calibri" w:hAnsi="Palatino Linotype" w:cs="Arial"/>
        </w:rPr>
        <w:t xml:space="preserve">se </w:t>
      </w:r>
      <w:r w:rsidR="006529A8" w:rsidRPr="00F0430A">
        <w:rPr>
          <w:rFonts w:ascii="Palatino Linotype" w:eastAsia="Calibri" w:hAnsi="Palatino Linotype" w:cs="Arial"/>
          <w:b/>
        </w:rPr>
        <w:t>REVOCAN</w:t>
      </w:r>
      <w:r w:rsidR="00B73A66" w:rsidRPr="00F0430A">
        <w:rPr>
          <w:rFonts w:ascii="Palatino Linotype" w:eastAsia="Calibri" w:hAnsi="Palatino Linotype" w:cs="Arial"/>
        </w:rPr>
        <w:t xml:space="preserve"> la</w:t>
      </w:r>
      <w:r w:rsidR="006529A8" w:rsidRPr="00F0430A">
        <w:rPr>
          <w:rFonts w:ascii="Palatino Linotype" w:eastAsia="Calibri" w:hAnsi="Palatino Linotype" w:cs="Arial"/>
        </w:rPr>
        <w:t>s</w:t>
      </w:r>
      <w:r w:rsidR="00B73A66" w:rsidRPr="00F0430A">
        <w:rPr>
          <w:rFonts w:ascii="Palatino Linotype" w:eastAsia="Calibri" w:hAnsi="Palatino Linotype" w:cs="Arial"/>
        </w:rPr>
        <w:t xml:space="preserve"> respuesta</w:t>
      </w:r>
      <w:r w:rsidR="006529A8" w:rsidRPr="00F0430A">
        <w:rPr>
          <w:rFonts w:ascii="Palatino Linotype" w:eastAsia="Calibri" w:hAnsi="Palatino Linotype" w:cs="Arial"/>
        </w:rPr>
        <w:t xml:space="preserve">s de los </w:t>
      </w:r>
      <w:r w:rsidR="00B73A66" w:rsidRPr="00F0430A">
        <w:rPr>
          <w:rFonts w:ascii="Palatino Linotype" w:eastAsia="Calibri" w:hAnsi="Palatino Linotype" w:cs="Arial"/>
        </w:rPr>
        <w:t>recurso</w:t>
      </w:r>
      <w:r w:rsidR="006529A8" w:rsidRPr="00F0430A">
        <w:rPr>
          <w:rFonts w:ascii="Palatino Linotype" w:eastAsia="Calibri" w:hAnsi="Palatino Linotype" w:cs="Arial"/>
        </w:rPr>
        <w:t xml:space="preserve">s </w:t>
      </w:r>
      <w:r w:rsidR="00B73A66" w:rsidRPr="00F0430A">
        <w:rPr>
          <w:rFonts w:ascii="Palatino Linotype" w:eastAsia="Calibri" w:hAnsi="Palatino Linotype" w:cs="Arial"/>
        </w:rPr>
        <w:t xml:space="preserve"> de revisión </w:t>
      </w:r>
      <w:r w:rsidR="006529A8" w:rsidRPr="00F0430A">
        <w:rPr>
          <w:rFonts w:ascii="Palatino Linotype" w:eastAsia="Calibri" w:hAnsi="Palatino Linotype" w:cs="Arial"/>
          <w:b/>
        </w:rPr>
        <w:t>05146/INFOEM/IP/RR/2021 y 05150/INFOEM/IP/RR/2021</w:t>
      </w:r>
      <w:r w:rsidR="00B73A66" w:rsidRPr="00F0430A">
        <w:rPr>
          <w:rFonts w:ascii="Palatino Linotype" w:hAnsi="Palatino Linotype" w:cs="Arial"/>
        </w:rPr>
        <w:t xml:space="preserve">, en términos del Considerando </w:t>
      </w:r>
      <w:r w:rsidR="00B73A66" w:rsidRPr="00F0430A">
        <w:rPr>
          <w:rFonts w:ascii="Palatino Linotype" w:hAnsi="Palatino Linotype" w:cs="Arial"/>
          <w:b/>
        </w:rPr>
        <w:t>SEXTO</w:t>
      </w:r>
      <w:r w:rsidR="00B73A66" w:rsidRPr="00F0430A">
        <w:rPr>
          <w:rFonts w:ascii="Palatino Linotype" w:hAnsi="Palatino Linotype" w:cs="Arial"/>
        </w:rPr>
        <w:t xml:space="preserve"> </w:t>
      </w:r>
      <w:r w:rsidR="00B73A66" w:rsidRPr="00F0430A">
        <w:rPr>
          <w:rFonts w:ascii="Palatino Linotype" w:hAnsi="Palatino Linotype" w:cs="Arial"/>
          <w:lang w:val="es-ES"/>
        </w:rPr>
        <w:t>de la presente resoluc</w:t>
      </w:r>
      <w:r w:rsidR="00783BBE" w:rsidRPr="00F0430A">
        <w:rPr>
          <w:rFonts w:ascii="Palatino Linotype" w:hAnsi="Palatino Linotype" w:cs="Arial"/>
          <w:lang w:val="es-ES"/>
        </w:rPr>
        <w:t xml:space="preserve">ión, y se ordena haga entrega al </w:t>
      </w:r>
      <w:r w:rsidR="00B73A66" w:rsidRPr="00F0430A">
        <w:rPr>
          <w:rFonts w:ascii="Palatino Linotype" w:hAnsi="Palatino Linotype" w:cs="Arial"/>
          <w:b/>
          <w:lang w:val="es-ES"/>
        </w:rPr>
        <w:t>RECURRENTE</w:t>
      </w:r>
      <w:r w:rsidR="00B73A66" w:rsidRPr="00F0430A">
        <w:rPr>
          <w:rFonts w:ascii="Palatino Linotype" w:hAnsi="Palatino Linotype" w:cs="Arial"/>
          <w:lang w:val="es-ES"/>
        </w:rPr>
        <w:t xml:space="preserve">, vía </w:t>
      </w:r>
      <w:r w:rsidR="00B73A66" w:rsidRPr="00F0430A">
        <w:rPr>
          <w:rFonts w:ascii="Palatino Linotype" w:hAnsi="Palatino Linotype" w:cs="Arial"/>
          <w:b/>
          <w:lang w:val="es-ES"/>
        </w:rPr>
        <w:t>SAIMEX</w:t>
      </w:r>
      <w:r w:rsidR="00B73A66" w:rsidRPr="00F0430A">
        <w:rPr>
          <w:rFonts w:ascii="Palatino Linotype" w:hAnsi="Palatino Linotype" w:cs="Arial"/>
          <w:lang w:val="es-ES"/>
        </w:rPr>
        <w:t xml:space="preserve">, en </w:t>
      </w:r>
      <w:r w:rsidR="00B73A66" w:rsidRPr="00F0430A">
        <w:rPr>
          <w:rFonts w:ascii="Palatino Linotype" w:hAnsi="Palatino Linotype" w:cs="Arial"/>
          <w:b/>
          <w:lang w:val="es-ES"/>
        </w:rPr>
        <w:t>versión pública</w:t>
      </w:r>
      <w:r w:rsidR="00B73A66" w:rsidRPr="00F0430A">
        <w:rPr>
          <w:rFonts w:ascii="Palatino Linotype" w:hAnsi="Palatino Linotype" w:cs="Arial"/>
          <w:lang w:val="es-ES"/>
        </w:rPr>
        <w:t>, de lo siguiente:</w:t>
      </w:r>
    </w:p>
    <w:p w14:paraId="6CCB394B" w14:textId="1F864F7A" w:rsidR="00F60F6D" w:rsidRPr="00F0430A" w:rsidRDefault="00F60F6D" w:rsidP="000632B5">
      <w:pPr>
        <w:jc w:val="both"/>
        <w:rPr>
          <w:rFonts w:ascii="Palatino Linotype" w:hAnsi="Palatino Linotype" w:cs="Arial"/>
          <w:i/>
          <w:sz w:val="22"/>
          <w:szCs w:val="22"/>
        </w:rPr>
      </w:pPr>
    </w:p>
    <w:p w14:paraId="028D9FD5" w14:textId="70588C9B"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“a)</w:t>
      </w:r>
      <w:r w:rsidRPr="00F0430A">
        <w:rPr>
          <w:rFonts w:ascii="Palatino Linotype" w:hAnsi="Palatino Linotype" w:cs="Arial"/>
          <w:i/>
          <w:sz w:val="22"/>
          <w:szCs w:val="22"/>
        </w:rPr>
        <w:tab/>
        <w:t xml:space="preserve">Los oficios, notas informativas y todo el soporte documental elaborado y recibido en la Subdirección de Finanzas 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4943DAE4" w14:textId="77777777" w:rsidR="006529A8" w:rsidRPr="00F0430A" w:rsidRDefault="006529A8" w:rsidP="000632B5">
      <w:pPr>
        <w:ind w:left="850" w:right="901"/>
        <w:jc w:val="both"/>
        <w:rPr>
          <w:rFonts w:ascii="Palatino Linotype" w:hAnsi="Palatino Linotype" w:cs="Arial"/>
          <w:i/>
          <w:sz w:val="22"/>
          <w:szCs w:val="22"/>
        </w:rPr>
      </w:pPr>
    </w:p>
    <w:p w14:paraId="295DE8E9" w14:textId="2E9E7C06"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b) Los oficios, notas informativas y todo el soporte documental elaborado y recibido en la Dirección General del Hospital para el niño 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495ACC85" w14:textId="4B3129C7" w:rsidR="006529A8" w:rsidRPr="00F0430A" w:rsidRDefault="006529A8" w:rsidP="000632B5">
      <w:pPr>
        <w:ind w:left="850" w:right="901"/>
        <w:jc w:val="both"/>
        <w:rPr>
          <w:rFonts w:ascii="Palatino Linotype" w:hAnsi="Palatino Linotype" w:cs="Arial"/>
          <w:i/>
          <w:sz w:val="22"/>
          <w:szCs w:val="22"/>
        </w:rPr>
      </w:pPr>
    </w:p>
    <w:p w14:paraId="755CF712" w14:textId="0C7BD623"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c) Los oficios, notas informativ</w:t>
      </w:r>
      <w:r w:rsidR="006B171E" w:rsidRPr="00F0430A">
        <w:rPr>
          <w:rFonts w:ascii="Palatino Linotype" w:hAnsi="Palatino Linotype" w:cs="Arial"/>
          <w:i/>
          <w:sz w:val="22"/>
          <w:szCs w:val="22"/>
        </w:rPr>
        <w:t>as y todo el soporte documental</w:t>
      </w:r>
      <w:r w:rsidRPr="00F0430A">
        <w:rPr>
          <w:rFonts w:ascii="Palatino Linotype" w:hAnsi="Palatino Linotype" w:cs="Arial"/>
          <w:i/>
          <w:sz w:val="22"/>
          <w:szCs w:val="22"/>
        </w:rPr>
        <w:t xml:space="preserve"> recibid</w:t>
      </w:r>
      <w:r w:rsidR="006B171E" w:rsidRPr="00F0430A">
        <w:rPr>
          <w:rFonts w:ascii="Palatino Linotype" w:hAnsi="Palatino Linotype" w:cs="Arial"/>
          <w:i/>
          <w:sz w:val="22"/>
          <w:szCs w:val="22"/>
        </w:rPr>
        <w:t>o</w:t>
      </w:r>
      <w:r w:rsidRPr="00F0430A">
        <w:rPr>
          <w:rFonts w:ascii="Palatino Linotype" w:hAnsi="Palatino Linotype" w:cs="Arial"/>
          <w:i/>
          <w:sz w:val="22"/>
          <w:szCs w:val="22"/>
        </w:rPr>
        <w:t xml:space="preserve"> en la </w:t>
      </w:r>
      <w:r w:rsidR="006B171E" w:rsidRPr="00F0430A">
        <w:rPr>
          <w:rFonts w:ascii="Palatino Linotype" w:hAnsi="Palatino Linotype" w:cs="Arial"/>
          <w:i/>
          <w:sz w:val="22"/>
          <w:szCs w:val="22"/>
        </w:rPr>
        <w:t xml:space="preserve">Dirección de Administración y Finanzas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79136889" w14:textId="6C1B7B7A" w:rsidR="006529A8" w:rsidRPr="00F0430A" w:rsidRDefault="006529A8" w:rsidP="000632B5">
      <w:pPr>
        <w:ind w:left="850" w:right="901"/>
        <w:jc w:val="both"/>
        <w:rPr>
          <w:rFonts w:ascii="Palatino Linotype" w:hAnsi="Palatino Linotype" w:cs="Arial"/>
          <w:i/>
          <w:sz w:val="22"/>
          <w:szCs w:val="22"/>
        </w:rPr>
      </w:pPr>
    </w:p>
    <w:p w14:paraId="2735E478" w14:textId="50277E4D"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lastRenderedPageBreak/>
        <w:t xml:space="preserve">d) Los oficios, notas informativas y todo el soporte documental elaborado y recibido en la </w:t>
      </w:r>
      <w:r w:rsidR="006B171E" w:rsidRPr="00F0430A">
        <w:rPr>
          <w:rFonts w:ascii="Palatino Linotype" w:hAnsi="Palatino Linotype" w:cs="Arial"/>
          <w:i/>
          <w:sz w:val="22"/>
          <w:szCs w:val="22"/>
        </w:rPr>
        <w:t xml:space="preserve">Subdirección de Administración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0A7F6235" w14:textId="665EFAF9" w:rsidR="006529A8" w:rsidRPr="00F0430A" w:rsidRDefault="006529A8" w:rsidP="000632B5">
      <w:pPr>
        <w:ind w:left="850" w:right="901"/>
        <w:jc w:val="both"/>
        <w:rPr>
          <w:rFonts w:ascii="Palatino Linotype" w:hAnsi="Palatino Linotype" w:cs="Arial"/>
          <w:i/>
          <w:sz w:val="22"/>
          <w:szCs w:val="22"/>
        </w:rPr>
      </w:pPr>
    </w:p>
    <w:p w14:paraId="11F71FCA" w14:textId="1110117F"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e) Los oficios, notas informativas y todo el soporte documental elaborado y recibido en la </w:t>
      </w:r>
      <w:r w:rsidR="006B171E" w:rsidRPr="00F0430A">
        <w:rPr>
          <w:rFonts w:ascii="Palatino Linotype" w:hAnsi="Palatino Linotype" w:cs="Arial"/>
          <w:i/>
          <w:sz w:val="22"/>
          <w:szCs w:val="22"/>
        </w:rPr>
        <w:t xml:space="preserve">Dirección General del Hospital de Ginecología y Obstetricia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598A9CEB" w14:textId="1DF5F0E9" w:rsidR="006529A8" w:rsidRPr="00F0430A" w:rsidRDefault="006529A8" w:rsidP="000632B5">
      <w:pPr>
        <w:ind w:left="850" w:right="901"/>
        <w:jc w:val="both"/>
        <w:rPr>
          <w:rFonts w:ascii="Palatino Linotype" w:hAnsi="Palatino Linotype" w:cs="Arial"/>
          <w:i/>
          <w:sz w:val="22"/>
          <w:szCs w:val="22"/>
        </w:rPr>
      </w:pPr>
    </w:p>
    <w:p w14:paraId="4ECEC1D0" w14:textId="630791B3"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f) Los oficios, notas informativas y todo el soporte documental elaborado y recibido en la </w:t>
      </w:r>
      <w:r w:rsidR="006B171E" w:rsidRPr="00F0430A">
        <w:rPr>
          <w:rFonts w:ascii="Palatino Linotype" w:hAnsi="Palatino Linotype" w:cs="Arial"/>
          <w:i/>
          <w:sz w:val="22"/>
          <w:szCs w:val="22"/>
        </w:rPr>
        <w:t xml:space="preserve">Subdirección Administrativa del Hospital de Ginecología y Obstetricia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mayo al 30 de julio de 2021</w:t>
      </w:r>
      <w:r w:rsidRPr="00F0430A">
        <w:rPr>
          <w:rFonts w:ascii="Palatino Linotype" w:hAnsi="Palatino Linotype" w:cs="Arial"/>
          <w:i/>
          <w:sz w:val="22"/>
          <w:szCs w:val="22"/>
        </w:rPr>
        <w:t>.</w:t>
      </w:r>
    </w:p>
    <w:p w14:paraId="0B6B9506" w14:textId="77777777" w:rsidR="006529A8" w:rsidRPr="00F0430A" w:rsidRDefault="006529A8" w:rsidP="000632B5">
      <w:pPr>
        <w:ind w:left="850" w:right="901" w:hanging="568"/>
        <w:jc w:val="both"/>
        <w:rPr>
          <w:rFonts w:ascii="Palatino Linotype" w:hAnsi="Palatino Linotype" w:cs="Arial"/>
          <w:i/>
          <w:sz w:val="22"/>
          <w:szCs w:val="22"/>
        </w:rPr>
      </w:pPr>
      <w:r w:rsidRPr="00F0430A">
        <w:rPr>
          <w:rFonts w:ascii="Palatino Linotype" w:hAnsi="Palatino Linotype" w:cs="Arial"/>
          <w:i/>
          <w:sz w:val="22"/>
          <w:szCs w:val="22"/>
        </w:rPr>
        <w:t xml:space="preserve"> </w:t>
      </w:r>
    </w:p>
    <w:p w14:paraId="6D6E2894" w14:textId="1F5860D4"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g) Los oficios, notas informativas y todo el soporte documental recibido en la </w:t>
      </w:r>
      <w:r w:rsidR="006B171E" w:rsidRPr="00F0430A">
        <w:rPr>
          <w:rFonts w:ascii="Palatino Linotype" w:hAnsi="Palatino Linotype" w:cs="Arial"/>
          <w:i/>
          <w:sz w:val="22"/>
          <w:szCs w:val="22"/>
        </w:rPr>
        <w:t xml:space="preserve">Subdirección Administrativa del Centro de Especialidades Odontológicas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mayo al 30 de julio de 2021</w:t>
      </w:r>
      <w:r w:rsidRPr="00F0430A">
        <w:rPr>
          <w:rFonts w:ascii="Palatino Linotype" w:hAnsi="Palatino Linotype" w:cs="Arial"/>
          <w:i/>
          <w:sz w:val="22"/>
          <w:szCs w:val="22"/>
        </w:rPr>
        <w:t>.</w:t>
      </w:r>
    </w:p>
    <w:p w14:paraId="508B4B98" w14:textId="041D2702" w:rsidR="006529A8" w:rsidRPr="00F0430A" w:rsidRDefault="006529A8" w:rsidP="000632B5">
      <w:pPr>
        <w:ind w:left="850" w:right="901" w:hanging="568"/>
        <w:jc w:val="both"/>
        <w:rPr>
          <w:rFonts w:ascii="Palatino Linotype" w:hAnsi="Palatino Linotype" w:cs="Arial"/>
          <w:i/>
          <w:sz w:val="22"/>
          <w:szCs w:val="22"/>
        </w:rPr>
      </w:pPr>
    </w:p>
    <w:p w14:paraId="3617A017" w14:textId="038A69A6"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h) Los oficios, notas informativas y todo el soporte documental elaborado y recibido en la </w:t>
      </w:r>
      <w:r w:rsidR="006B171E" w:rsidRPr="00F0430A">
        <w:rPr>
          <w:rFonts w:ascii="Palatino Linotype" w:hAnsi="Palatino Linotype" w:cs="Arial"/>
          <w:i/>
          <w:sz w:val="22"/>
          <w:szCs w:val="22"/>
        </w:rPr>
        <w:t xml:space="preserve">Subdirección Administrativa del Hospital para el niño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mayo al 30 julio de 2021</w:t>
      </w:r>
      <w:r w:rsidRPr="00F0430A">
        <w:rPr>
          <w:rFonts w:ascii="Palatino Linotype" w:hAnsi="Palatino Linotype" w:cs="Arial"/>
          <w:i/>
          <w:sz w:val="22"/>
          <w:szCs w:val="22"/>
        </w:rPr>
        <w:t>.</w:t>
      </w:r>
    </w:p>
    <w:p w14:paraId="00E604EA" w14:textId="77777777" w:rsidR="006B171E" w:rsidRPr="00F0430A" w:rsidRDefault="006B171E" w:rsidP="000632B5">
      <w:pPr>
        <w:ind w:left="850" w:right="901"/>
        <w:jc w:val="both"/>
        <w:rPr>
          <w:rFonts w:ascii="Palatino Linotype" w:hAnsi="Palatino Linotype" w:cs="Arial"/>
          <w:i/>
          <w:sz w:val="22"/>
          <w:szCs w:val="22"/>
        </w:rPr>
      </w:pPr>
    </w:p>
    <w:p w14:paraId="4F8DE417" w14:textId="63B99300"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i) Los oficios, notas informativas y todo el soporte documental elaborado y recibido en la </w:t>
      </w:r>
      <w:r w:rsidR="006B171E" w:rsidRPr="00F0430A">
        <w:rPr>
          <w:rFonts w:ascii="Palatino Linotype" w:hAnsi="Palatino Linotype" w:cs="Arial"/>
          <w:i/>
          <w:sz w:val="22"/>
          <w:szCs w:val="22"/>
        </w:rPr>
        <w:t xml:space="preserve">Dirección General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junio al 30 de julio de 2021</w:t>
      </w:r>
      <w:r w:rsidRPr="00F0430A">
        <w:rPr>
          <w:rFonts w:ascii="Palatino Linotype" w:hAnsi="Palatino Linotype" w:cs="Arial"/>
          <w:i/>
          <w:sz w:val="22"/>
          <w:szCs w:val="22"/>
        </w:rPr>
        <w:t>.</w:t>
      </w:r>
    </w:p>
    <w:p w14:paraId="308ADE40" w14:textId="77777777" w:rsidR="006529A8" w:rsidRPr="00F0430A" w:rsidRDefault="006529A8" w:rsidP="000632B5">
      <w:pPr>
        <w:ind w:left="850" w:right="901"/>
        <w:jc w:val="both"/>
        <w:rPr>
          <w:rFonts w:ascii="Palatino Linotype" w:hAnsi="Palatino Linotype" w:cs="Arial"/>
          <w:i/>
          <w:sz w:val="22"/>
          <w:szCs w:val="22"/>
        </w:rPr>
      </w:pPr>
    </w:p>
    <w:p w14:paraId="57D20692" w14:textId="6C1487C7"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j) Los oficios, notas informativas y todo e</w:t>
      </w:r>
      <w:r w:rsidR="006B171E" w:rsidRPr="00F0430A">
        <w:rPr>
          <w:rFonts w:ascii="Palatino Linotype" w:hAnsi="Palatino Linotype" w:cs="Arial"/>
          <w:i/>
          <w:sz w:val="22"/>
          <w:szCs w:val="22"/>
        </w:rPr>
        <w:t>l soporte documental</w:t>
      </w:r>
      <w:r w:rsidRPr="00F0430A">
        <w:rPr>
          <w:rFonts w:ascii="Palatino Linotype" w:hAnsi="Palatino Linotype" w:cs="Arial"/>
          <w:i/>
          <w:sz w:val="22"/>
          <w:szCs w:val="22"/>
        </w:rPr>
        <w:t xml:space="preserve"> recibido en </w:t>
      </w:r>
      <w:r w:rsidR="006B171E" w:rsidRPr="00F0430A">
        <w:rPr>
          <w:rFonts w:ascii="Palatino Linotype" w:hAnsi="Palatino Linotype" w:cs="Arial"/>
          <w:i/>
          <w:sz w:val="22"/>
          <w:szCs w:val="22"/>
        </w:rPr>
        <w:t>el</w:t>
      </w:r>
      <w:r w:rsidRPr="00F0430A">
        <w:rPr>
          <w:rFonts w:ascii="Palatino Linotype" w:hAnsi="Palatino Linotype" w:cs="Arial"/>
          <w:i/>
          <w:sz w:val="22"/>
          <w:szCs w:val="22"/>
        </w:rPr>
        <w:t xml:space="preserve"> </w:t>
      </w:r>
      <w:r w:rsidR="006B171E" w:rsidRPr="00F0430A">
        <w:rPr>
          <w:rFonts w:ascii="Palatino Linotype" w:hAnsi="Palatino Linotype" w:cs="Arial"/>
          <w:i/>
          <w:sz w:val="22"/>
          <w:szCs w:val="22"/>
        </w:rPr>
        <w:t xml:space="preserve">Departamento de Control Presupuestal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bCs/>
          <w:i/>
          <w:sz w:val="22"/>
          <w:szCs w:val="22"/>
        </w:rPr>
        <w:t>15 de abril al 30 de junio de 2021</w:t>
      </w:r>
      <w:r w:rsidRPr="00F0430A">
        <w:rPr>
          <w:rFonts w:ascii="Palatino Linotype" w:hAnsi="Palatino Linotype" w:cs="Arial"/>
          <w:i/>
          <w:sz w:val="22"/>
          <w:szCs w:val="22"/>
        </w:rPr>
        <w:t>.</w:t>
      </w:r>
    </w:p>
    <w:p w14:paraId="5A7CFF43" w14:textId="6DC91FB3" w:rsidR="006529A8" w:rsidRPr="00F0430A" w:rsidRDefault="006529A8" w:rsidP="000632B5">
      <w:pPr>
        <w:ind w:left="850" w:right="901"/>
        <w:jc w:val="both"/>
        <w:rPr>
          <w:rFonts w:ascii="Palatino Linotype" w:hAnsi="Palatino Linotype" w:cs="Arial"/>
          <w:i/>
          <w:sz w:val="22"/>
          <w:szCs w:val="22"/>
        </w:rPr>
      </w:pPr>
    </w:p>
    <w:p w14:paraId="7C0CECEA" w14:textId="0C3F2FEF"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k) Los oficios, notas informativas y todo el soporte documental elaborado y recibido en </w:t>
      </w:r>
      <w:r w:rsidR="006B171E" w:rsidRPr="00F0430A">
        <w:rPr>
          <w:rFonts w:ascii="Palatino Linotype" w:hAnsi="Palatino Linotype" w:cs="Arial"/>
          <w:i/>
          <w:sz w:val="22"/>
          <w:szCs w:val="22"/>
        </w:rPr>
        <w:t>el</w:t>
      </w:r>
      <w:r w:rsidRPr="00F0430A">
        <w:rPr>
          <w:rFonts w:ascii="Palatino Linotype" w:hAnsi="Palatino Linotype" w:cs="Arial"/>
          <w:i/>
          <w:sz w:val="22"/>
          <w:szCs w:val="22"/>
        </w:rPr>
        <w:t xml:space="preserve"> </w:t>
      </w:r>
      <w:r w:rsidR="006B171E" w:rsidRPr="00F0430A">
        <w:rPr>
          <w:rFonts w:ascii="Palatino Linotype" w:hAnsi="Palatino Linotype" w:cs="Arial"/>
          <w:i/>
          <w:sz w:val="22"/>
          <w:szCs w:val="22"/>
        </w:rPr>
        <w:t xml:space="preserve">Departamento de Tesorería </w:t>
      </w:r>
      <w:r w:rsidRPr="00F0430A">
        <w:rPr>
          <w:rFonts w:ascii="Palatino Linotype" w:hAnsi="Palatino Linotype" w:cs="Arial"/>
          <w:i/>
          <w:sz w:val="22"/>
          <w:szCs w:val="22"/>
        </w:rPr>
        <w:t xml:space="preserve">del SUJETO OBLIGADO, correspondiente periodo comprendido de </w:t>
      </w:r>
      <w:r w:rsidR="00783BBE" w:rsidRPr="00F0430A">
        <w:rPr>
          <w:rFonts w:ascii="Palatino Linotype" w:hAnsi="Palatino Linotype" w:cs="Arial"/>
          <w:i/>
          <w:sz w:val="22"/>
          <w:szCs w:val="22"/>
        </w:rPr>
        <w:t>15 de mayo al 30 de julio de 2020</w:t>
      </w:r>
      <w:r w:rsidRPr="00F0430A">
        <w:rPr>
          <w:rFonts w:ascii="Palatino Linotype" w:hAnsi="Palatino Linotype" w:cs="Arial"/>
          <w:i/>
          <w:sz w:val="22"/>
          <w:szCs w:val="22"/>
        </w:rPr>
        <w:t>.</w:t>
      </w:r>
    </w:p>
    <w:p w14:paraId="19BFDCCB" w14:textId="63F2FE26" w:rsidR="006529A8" w:rsidRPr="00F0430A" w:rsidRDefault="006529A8" w:rsidP="000632B5">
      <w:pPr>
        <w:ind w:left="850" w:right="901"/>
        <w:jc w:val="both"/>
        <w:rPr>
          <w:rFonts w:ascii="Palatino Linotype" w:hAnsi="Palatino Linotype" w:cs="Arial"/>
          <w:i/>
          <w:sz w:val="22"/>
          <w:szCs w:val="22"/>
        </w:rPr>
      </w:pPr>
    </w:p>
    <w:p w14:paraId="28E85831" w14:textId="79D1733B"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lastRenderedPageBreak/>
        <w:t xml:space="preserve">l) Los oficios, notas informativas y todo el soporte documental elaborado y recibido en </w:t>
      </w:r>
      <w:r w:rsidR="006B171E" w:rsidRPr="00F0430A">
        <w:rPr>
          <w:rFonts w:ascii="Palatino Linotype" w:hAnsi="Palatino Linotype" w:cs="Arial"/>
          <w:i/>
          <w:sz w:val="22"/>
          <w:szCs w:val="22"/>
        </w:rPr>
        <w:t>el</w:t>
      </w:r>
      <w:r w:rsidRPr="00F0430A">
        <w:rPr>
          <w:rFonts w:ascii="Palatino Linotype" w:hAnsi="Palatino Linotype" w:cs="Arial"/>
          <w:i/>
          <w:sz w:val="22"/>
          <w:szCs w:val="22"/>
        </w:rPr>
        <w:t xml:space="preserve"> </w:t>
      </w:r>
      <w:r w:rsidR="006B171E" w:rsidRPr="00F0430A">
        <w:rPr>
          <w:rFonts w:ascii="Palatino Linotype" w:hAnsi="Palatino Linotype" w:cs="Arial"/>
          <w:i/>
          <w:sz w:val="22"/>
          <w:szCs w:val="22"/>
        </w:rPr>
        <w:t xml:space="preserve">Departamento de Contabilidad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mayo al 30 de julio de 2020</w:t>
      </w:r>
      <w:r w:rsidRPr="00F0430A">
        <w:rPr>
          <w:rFonts w:ascii="Palatino Linotype" w:hAnsi="Palatino Linotype" w:cs="Arial"/>
          <w:i/>
          <w:sz w:val="22"/>
          <w:szCs w:val="22"/>
        </w:rPr>
        <w:t>.</w:t>
      </w:r>
    </w:p>
    <w:p w14:paraId="21E588C7" w14:textId="7A54F92E" w:rsidR="006529A8" w:rsidRPr="00F0430A" w:rsidRDefault="006529A8" w:rsidP="000632B5">
      <w:pPr>
        <w:ind w:left="850" w:right="901"/>
        <w:jc w:val="both"/>
        <w:rPr>
          <w:rFonts w:ascii="Palatino Linotype" w:hAnsi="Palatino Linotype" w:cs="Arial"/>
          <w:i/>
          <w:sz w:val="22"/>
          <w:szCs w:val="22"/>
        </w:rPr>
      </w:pPr>
    </w:p>
    <w:p w14:paraId="40E7DBB9" w14:textId="14E624FA" w:rsidR="006529A8" w:rsidRPr="00F0430A" w:rsidRDefault="006529A8" w:rsidP="000632B5">
      <w:pPr>
        <w:ind w:left="850" w:right="901"/>
        <w:jc w:val="both"/>
        <w:rPr>
          <w:rFonts w:ascii="Palatino Linotype" w:hAnsi="Palatino Linotype" w:cs="Arial"/>
          <w:i/>
          <w:sz w:val="22"/>
          <w:szCs w:val="22"/>
        </w:rPr>
      </w:pPr>
      <w:r w:rsidRPr="00F0430A">
        <w:rPr>
          <w:rFonts w:ascii="Palatino Linotype" w:hAnsi="Palatino Linotype" w:cs="Arial"/>
          <w:i/>
          <w:sz w:val="22"/>
          <w:szCs w:val="22"/>
        </w:rPr>
        <w:t xml:space="preserve">m) Los oficios, notas informativas y todo el soporte documental elaborado y recibido en </w:t>
      </w:r>
      <w:r w:rsidR="006B171E" w:rsidRPr="00F0430A">
        <w:rPr>
          <w:rFonts w:ascii="Palatino Linotype" w:hAnsi="Palatino Linotype" w:cs="Arial"/>
          <w:i/>
          <w:sz w:val="22"/>
          <w:szCs w:val="22"/>
        </w:rPr>
        <w:t>el</w:t>
      </w:r>
      <w:r w:rsidRPr="00F0430A">
        <w:rPr>
          <w:rFonts w:ascii="Palatino Linotype" w:hAnsi="Palatino Linotype" w:cs="Arial"/>
          <w:i/>
          <w:sz w:val="22"/>
          <w:szCs w:val="22"/>
        </w:rPr>
        <w:t xml:space="preserve"> </w:t>
      </w:r>
      <w:r w:rsidR="006B171E" w:rsidRPr="00F0430A">
        <w:rPr>
          <w:rFonts w:ascii="Palatino Linotype" w:hAnsi="Palatino Linotype" w:cs="Arial"/>
          <w:i/>
          <w:sz w:val="22"/>
          <w:szCs w:val="22"/>
        </w:rPr>
        <w:t xml:space="preserve">Departamento de Recursos Humanos </w:t>
      </w:r>
      <w:r w:rsidRPr="00F0430A">
        <w:rPr>
          <w:rFonts w:ascii="Palatino Linotype" w:hAnsi="Palatino Linotype" w:cs="Arial"/>
          <w:i/>
          <w:sz w:val="22"/>
          <w:szCs w:val="22"/>
        </w:rPr>
        <w:t xml:space="preserve">del </w:t>
      </w:r>
      <w:r w:rsidRPr="00F0430A">
        <w:rPr>
          <w:rFonts w:ascii="Palatino Linotype" w:hAnsi="Palatino Linotype" w:cs="Arial"/>
          <w:b/>
          <w:i/>
          <w:sz w:val="22"/>
          <w:szCs w:val="22"/>
        </w:rPr>
        <w:t>SUJETO OBLIGADO</w:t>
      </w:r>
      <w:r w:rsidRPr="00F0430A">
        <w:rPr>
          <w:rFonts w:ascii="Palatino Linotype" w:hAnsi="Palatino Linotype" w:cs="Arial"/>
          <w:i/>
          <w:sz w:val="22"/>
          <w:szCs w:val="22"/>
        </w:rPr>
        <w:t xml:space="preserve">, correspondiente periodo comprendido de </w:t>
      </w:r>
      <w:r w:rsidR="00783BBE" w:rsidRPr="00F0430A">
        <w:rPr>
          <w:rFonts w:ascii="Palatino Linotype" w:hAnsi="Palatino Linotype" w:cs="Arial"/>
          <w:i/>
          <w:sz w:val="22"/>
          <w:szCs w:val="22"/>
        </w:rPr>
        <w:t>15 de mayo al 30 de julio de 2020</w:t>
      </w:r>
      <w:r w:rsidRPr="00F0430A">
        <w:rPr>
          <w:rFonts w:ascii="Palatino Linotype" w:hAnsi="Palatino Linotype" w:cs="Arial"/>
          <w:i/>
          <w:sz w:val="22"/>
          <w:szCs w:val="22"/>
        </w:rPr>
        <w:t>.</w:t>
      </w:r>
    </w:p>
    <w:p w14:paraId="3B84AADA" w14:textId="77777777" w:rsidR="006529A8" w:rsidRPr="00F0430A" w:rsidRDefault="006529A8" w:rsidP="000632B5">
      <w:pPr>
        <w:ind w:left="850" w:right="901"/>
        <w:jc w:val="both"/>
        <w:rPr>
          <w:rFonts w:ascii="Palatino Linotype" w:hAnsi="Palatino Linotype" w:cs="Arial"/>
          <w:i/>
          <w:sz w:val="22"/>
          <w:szCs w:val="22"/>
        </w:rPr>
      </w:pPr>
    </w:p>
    <w:p w14:paraId="6D809F04" w14:textId="1AABA7BB" w:rsidR="00FF2CE1" w:rsidRDefault="00FF2CE1" w:rsidP="000632B5">
      <w:pPr>
        <w:widowControl w:val="0"/>
        <w:autoSpaceDE w:val="0"/>
        <w:autoSpaceDN w:val="0"/>
        <w:adjustRightInd w:val="0"/>
        <w:ind w:left="850" w:right="901"/>
        <w:contextualSpacing/>
        <w:jc w:val="both"/>
        <w:rPr>
          <w:rFonts w:ascii="Palatino Linotype" w:hAnsi="Palatino Linotype" w:cs="Arial"/>
          <w:i/>
          <w:sz w:val="22"/>
          <w:szCs w:val="22"/>
          <w:lang w:eastAsia="es-MX"/>
        </w:rPr>
      </w:pPr>
      <w:r w:rsidRPr="00F0430A">
        <w:rPr>
          <w:rFonts w:ascii="Palatino Linotype" w:hAnsi="Palatino Linotype" w:cs="Arial"/>
          <w:i/>
          <w:sz w:val="22"/>
          <w:szCs w:val="22"/>
          <w:lang w:eastAsia="es-MX"/>
        </w:rPr>
        <w:t xml:space="preserve">Debiendo notificar al </w:t>
      </w:r>
      <w:r w:rsidRPr="00F0430A">
        <w:rPr>
          <w:rFonts w:ascii="Palatino Linotype" w:hAnsi="Palatino Linotype" w:cs="Arial"/>
          <w:b/>
          <w:i/>
          <w:sz w:val="22"/>
          <w:szCs w:val="22"/>
          <w:lang w:eastAsia="es-MX"/>
        </w:rPr>
        <w:t>RECURRENTE</w:t>
      </w:r>
      <w:r w:rsidRPr="00F0430A">
        <w:rPr>
          <w:rFonts w:ascii="Palatino Linotype" w:hAnsi="Palatino Linotype" w:cs="Arial"/>
          <w:i/>
          <w:sz w:val="22"/>
          <w:szCs w:val="22"/>
          <w:lang w:eastAsia="es-MX"/>
        </w:rPr>
        <w:t xml:space="preserve"> el Acuerdo de Clasificación que emita el Comité de Transparencia, co</w:t>
      </w:r>
      <w:r w:rsidR="00783BBE" w:rsidRPr="00F0430A">
        <w:rPr>
          <w:rFonts w:ascii="Palatino Linotype" w:hAnsi="Palatino Linotype" w:cs="Arial"/>
          <w:i/>
          <w:sz w:val="22"/>
          <w:szCs w:val="22"/>
          <w:lang w:eastAsia="es-MX"/>
        </w:rPr>
        <w:t>n motivo de la versión pública.</w:t>
      </w:r>
    </w:p>
    <w:p w14:paraId="69DCDA5E" w14:textId="77777777" w:rsidR="009D33F9" w:rsidRPr="00F0430A" w:rsidRDefault="009D33F9" w:rsidP="000632B5">
      <w:pPr>
        <w:widowControl w:val="0"/>
        <w:autoSpaceDE w:val="0"/>
        <w:autoSpaceDN w:val="0"/>
        <w:adjustRightInd w:val="0"/>
        <w:ind w:left="850" w:right="901"/>
        <w:contextualSpacing/>
        <w:jc w:val="both"/>
        <w:rPr>
          <w:rFonts w:ascii="Palatino Linotype" w:hAnsi="Palatino Linotype" w:cs="Arial"/>
          <w:i/>
          <w:sz w:val="22"/>
          <w:szCs w:val="22"/>
          <w:lang w:eastAsia="es-MX"/>
        </w:rPr>
      </w:pPr>
    </w:p>
    <w:p w14:paraId="1EF2F54F" w14:textId="30146D8E" w:rsidR="00F72416" w:rsidRDefault="00783BBE" w:rsidP="000632B5">
      <w:pPr>
        <w:pStyle w:val="NormalWeb"/>
        <w:spacing w:before="0" w:beforeAutospacing="0" w:after="0" w:afterAutospacing="0"/>
        <w:ind w:left="850" w:right="901"/>
        <w:jc w:val="both"/>
        <w:rPr>
          <w:rFonts w:ascii="Palatino Linotype" w:hAnsi="Palatino Linotype"/>
          <w:i/>
          <w:iCs/>
          <w:color w:val="000000"/>
          <w:sz w:val="22"/>
          <w:szCs w:val="22"/>
        </w:rPr>
      </w:pPr>
      <w:r w:rsidRPr="00F0430A">
        <w:rPr>
          <w:rFonts w:ascii="Palatino Linotype" w:hAnsi="Palatino Linotype"/>
          <w:i/>
          <w:iCs/>
          <w:color w:val="000000"/>
          <w:sz w:val="22"/>
          <w:szCs w:val="22"/>
        </w:rPr>
        <w:t xml:space="preserve">Para el caso de que exista impedimento justificado para no atender la modalidad vía </w:t>
      </w:r>
      <w:r w:rsidRPr="000632B5">
        <w:rPr>
          <w:rFonts w:ascii="Palatino Linotype" w:hAnsi="Palatino Linotype"/>
          <w:b/>
          <w:i/>
          <w:iCs/>
          <w:color w:val="000000"/>
          <w:sz w:val="22"/>
          <w:szCs w:val="22"/>
        </w:rPr>
        <w:t>SAIMEX</w:t>
      </w:r>
      <w:r w:rsidRPr="00F0430A">
        <w:rPr>
          <w:rFonts w:ascii="Palatino Linotype" w:hAnsi="Palatino Linotype"/>
          <w:i/>
          <w:iCs/>
          <w:color w:val="000000"/>
          <w:sz w:val="22"/>
          <w:szCs w:val="22"/>
        </w:rPr>
        <w:t xml:space="preserve">, </w:t>
      </w:r>
      <w:r w:rsidRPr="00F0430A">
        <w:rPr>
          <w:rFonts w:ascii="Palatino Linotype" w:hAnsi="Palatino Linotype"/>
          <w:b/>
          <w:i/>
          <w:iCs/>
          <w:color w:val="000000"/>
          <w:sz w:val="22"/>
          <w:szCs w:val="22"/>
        </w:rPr>
        <w:t>EL SUJETO OBLIGADO</w:t>
      </w:r>
      <w:r w:rsidRPr="00F0430A">
        <w:rPr>
          <w:rFonts w:ascii="Palatino Linotype" w:hAnsi="Palatino Linotype"/>
          <w:i/>
          <w:iCs/>
          <w:color w:val="000000"/>
          <w:sz w:val="22"/>
          <w:szCs w:val="22"/>
        </w:rPr>
        <w:t xml:space="preserve"> deberá ofrecer otros medios electrónicos correo electrónico, o en su caso, USB y/o disco compacto, con la posibilidad de envío mediante correo certificado previo pago de los costos de reproducción, debiendo informar a </w:t>
      </w:r>
      <w:r w:rsidRPr="00F0430A">
        <w:rPr>
          <w:rFonts w:ascii="Palatino Linotype" w:hAnsi="Palatino Linotype"/>
          <w:b/>
          <w:i/>
          <w:iCs/>
          <w:color w:val="000000"/>
          <w:sz w:val="22"/>
          <w:szCs w:val="22"/>
        </w:rPr>
        <w:t>LA RECURRENTE</w:t>
      </w:r>
      <w:r w:rsidRPr="00F0430A">
        <w:rPr>
          <w:rFonts w:ascii="Palatino Linotype" w:hAnsi="Palatino Linotype"/>
          <w:i/>
          <w:iCs/>
          <w:color w:val="000000"/>
          <w:sz w:val="22"/>
          <w:szCs w:val="22"/>
        </w:rPr>
        <w:t xml:space="preserve"> dichos procedimientos.”</w:t>
      </w:r>
    </w:p>
    <w:p w14:paraId="58B237DE" w14:textId="77777777" w:rsidR="009D33F9" w:rsidRPr="00F0430A" w:rsidRDefault="009D33F9" w:rsidP="009D33F9">
      <w:pPr>
        <w:pStyle w:val="NormalWeb"/>
        <w:spacing w:before="0" w:beforeAutospacing="0" w:after="0" w:afterAutospacing="0"/>
        <w:ind w:left="850" w:right="899"/>
        <w:jc w:val="both"/>
        <w:rPr>
          <w:rFonts w:ascii="Palatino Linotype" w:hAnsi="Palatino Linotype"/>
          <w:i/>
          <w:iCs/>
          <w:color w:val="000000"/>
          <w:sz w:val="22"/>
          <w:szCs w:val="22"/>
        </w:rPr>
      </w:pPr>
    </w:p>
    <w:p w14:paraId="4596EA60" w14:textId="77777777" w:rsidR="00F72416" w:rsidRPr="00F0430A" w:rsidRDefault="00F72416" w:rsidP="009D33F9">
      <w:pPr>
        <w:widowControl w:val="0"/>
        <w:autoSpaceDE w:val="0"/>
        <w:autoSpaceDN w:val="0"/>
        <w:adjustRightInd w:val="0"/>
        <w:spacing w:line="360" w:lineRule="auto"/>
        <w:contextualSpacing/>
        <w:jc w:val="both"/>
        <w:rPr>
          <w:rFonts w:ascii="Palatino Linotype" w:eastAsia="Calibri" w:hAnsi="Palatino Linotype" w:cs="Arial"/>
          <w:iCs/>
          <w:szCs w:val="22"/>
        </w:rPr>
      </w:pPr>
      <w:r w:rsidRPr="00F0430A">
        <w:rPr>
          <w:rFonts w:ascii="Palatino Linotype" w:eastAsia="Calibri" w:hAnsi="Palatino Linotype" w:cs="Arial"/>
          <w:b/>
          <w:iCs/>
          <w:sz w:val="28"/>
          <w:szCs w:val="22"/>
        </w:rPr>
        <w:t>TERCERO. </w:t>
      </w:r>
      <w:r w:rsidRPr="00F0430A">
        <w:rPr>
          <w:rFonts w:ascii="Palatino Linotype" w:eastAsia="Calibri" w:hAnsi="Palatino Linotype" w:cs="Arial"/>
          <w:b/>
          <w:iCs/>
          <w:szCs w:val="22"/>
        </w:rPr>
        <w:t>Notifíquese</w:t>
      </w:r>
      <w:r w:rsidRPr="00F0430A">
        <w:rPr>
          <w:rFonts w:ascii="Palatino Linotype" w:eastAsia="Calibri" w:hAnsi="Palatino Linotype" w:cs="Arial"/>
          <w:iCs/>
          <w:szCs w:val="22"/>
        </w:rPr>
        <w:t xml:space="preserve"> a la Titular de la Unidad de Transparencia del</w:t>
      </w:r>
      <w:r w:rsidRPr="00F0430A">
        <w:rPr>
          <w:rFonts w:ascii="Palatino Linotype" w:eastAsia="Calibri" w:hAnsi="Palatino Linotype" w:cs="Arial"/>
          <w:b/>
          <w:iCs/>
          <w:szCs w:val="22"/>
        </w:rPr>
        <w:t> SUJETO OBLIGADO</w:t>
      </w:r>
      <w:r w:rsidRPr="00F0430A">
        <w:rPr>
          <w:rFonts w:ascii="Palatino Linotype" w:eastAsia="Calibri" w:hAnsi="Palatino Linotype" w:cs="Arial"/>
          <w:iCs/>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780A08C" w14:textId="77777777" w:rsidR="00F33C98" w:rsidRPr="00F0430A" w:rsidRDefault="00F33C98" w:rsidP="009D33F9">
      <w:pPr>
        <w:widowControl w:val="0"/>
        <w:autoSpaceDE w:val="0"/>
        <w:autoSpaceDN w:val="0"/>
        <w:adjustRightInd w:val="0"/>
        <w:spacing w:line="360" w:lineRule="auto"/>
        <w:contextualSpacing/>
        <w:jc w:val="both"/>
        <w:rPr>
          <w:rFonts w:ascii="Palatino Linotype" w:eastAsia="Calibri" w:hAnsi="Palatino Linotype" w:cs="Arial"/>
          <w:iCs/>
          <w:szCs w:val="22"/>
        </w:rPr>
      </w:pPr>
    </w:p>
    <w:bookmarkEnd w:id="15"/>
    <w:p w14:paraId="476B6438" w14:textId="5EC808BF" w:rsidR="00F33C98" w:rsidRDefault="00F33C98" w:rsidP="009D33F9">
      <w:pPr>
        <w:spacing w:line="360" w:lineRule="auto"/>
        <w:jc w:val="both"/>
        <w:rPr>
          <w:rFonts w:ascii="Palatino Linotype" w:hAnsi="Palatino Linotype"/>
          <w:color w:val="222222"/>
          <w:lang w:eastAsia="es-ES_tradnl"/>
        </w:rPr>
      </w:pPr>
      <w:r w:rsidRPr="00F0430A">
        <w:rPr>
          <w:rFonts w:ascii="Palatino Linotype" w:hAnsi="Palatino Linotype"/>
          <w:b/>
          <w:color w:val="222222"/>
          <w:sz w:val="28"/>
          <w:szCs w:val="28"/>
          <w:shd w:val="clear" w:color="auto" w:fill="FFFFFF"/>
        </w:rPr>
        <w:t>CUARTO</w:t>
      </w:r>
      <w:r w:rsidRPr="00F0430A">
        <w:rPr>
          <w:rFonts w:ascii="Palatino Linotype" w:hAnsi="Palatino Linotype" w:cs="Arial"/>
          <w:b/>
          <w:bCs/>
          <w:color w:val="222222"/>
          <w:lang w:eastAsia="es-MX"/>
        </w:rPr>
        <w:t xml:space="preserve">. </w:t>
      </w:r>
      <w:r w:rsidRPr="00F0430A">
        <w:rPr>
          <w:rFonts w:ascii="Palatino Linotype" w:hAnsi="Palatino Linotype"/>
          <w:b/>
          <w:color w:val="222222"/>
          <w:lang w:eastAsia="es-ES_tradnl"/>
        </w:rPr>
        <w:t>Notifíquese</w:t>
      </w:r>
      <w:r w:rsidRPr="00F0430A">
        <w:rPr>
          <w:rFonts w:ascii="Palatino Linotype" w:hAnsi="Palatino Linotype"/>
          <w:color w:val="222222"/>
          <w:lang w:eastAsia="es-ES_tradnl"/>
        </w:rPr>
        <w:t xml:space="preserve"> a</w:t>
      </w:r>
      <w:r w:rsidRPr="00F0430A">
        <w:rPr>
          <w:rFonts w:ascii="Palatino Linotype" w:hAnsi="Palatino Linotype"/>
          <w:bCs/>
          <w:color w:val="222222"/>
          <w:lang w:eastAsia="es-ES_tradnl"/>
        </w:rPr>
        <w:t xml:space="preserve">l </w:t>
      </w:r>
      <w:r w:rsidRPr="00F0430A">
        <w:rPr>
          <w:rFonts w:ascii="Palatino Linotype" w:hAnsi="Palatino Linotype"/>
          <w:b/>
          <w:color w:val="222222"/>
          <w:lang w:eastAsia="es-ES_tradnl"/>
        </w:rPr>
        <w:t>RECURRENTE</w:t>
      </w:r>
      <w:r w:rsidRPr="00F0430A">
        <w:rPr>
          <w:rFonts w:ascii="Palatino Linotype" w:hAnsi="Palatino Linotype"/>
          <w:color w:val="222222"/>
          <w:lang w:eastAsia="es-ES_tradnl"/>
        </w:rPr>
        <w:t xml:space="preserve"> </w:t>
      </w:r>
      <w:r w:rsidRPr="00F0430A">
        <w:rPr>
          <w:rFonts w:ascii="Palatino Linotype" w:eastAsia="Calibri" w:hAnsi="Palatino Linotype" w:cs="Arial"/>
        </w:rPr>
        <w:t xml:space="preserve">vía </w:t>
      </w:r>
      <w:r w:rsidRPr="00F0430A">
        <w:rPr>
          <w:rFonts w:ascii="Palatino Linotype" w:eastAsia="Calibri" w:hAnsi="Palatino Linotype" w:cs="Arial"/>
          <w:b/>
        </w:rPr>
        <w:t>SAIMEX</w:t>
      </w:r>
      <w:r w:rsidR="009D33F9">
        <w:rPr>
          <w:rFonts w:ascii="Palatino Linotype" w:eastAsia="Calibri" w:hAnsi="Palatino Linotype" w:cs="Arial"/>
          <w:b/>
        </w:rPr>
        <w:t>,</w:t>
      </w:r>
      <w:r w:rsidRPr="00F0430A">
        <w:rPr>
          <w:rFonts w:ascii="Palatino Linotype" w:hAnsi="Palatino Linotype"/>
          <w:color w:val="222222"/>
          <w:lang w:eastAsia="es-ES_tradnl"/>
        </w:rPr>
        <w:t xml:space="preserve"> la </w:t>
      </w:r>
      <w:bookmarkStart w:id="16" w:name="_Hlk61445359"/>
      <w:r w:rsidRPr="00F0430A">
        <w:rPr>
          <w:rFonts w:ascii="Palatino Linotype" w:hAnsi="Palatino Linotype" w:cs="Arial"/>
        </w:rPr>
        <w:t>presente</w:t>
      </w:r>
      <w:r w:rsidRPr="00F0430A">
        <w:rPr>
          <w:rFonts w:ascii="Palatino Linotype" w:hAnsi="Palatino Linotype"/>
          <w:color w:val="222222"/>
          <w:lang w:eastAsia="es-ES_tradnl"/>
        </w:rPr>
        <w:t xml:space="preserve"> </w:t>
      </w:r>
      <w:bookmarkEnd w:id="16"/>
      <w:r w:rsidRPr="00F0430A">
        <w:rPr>
          <w:rFonts w:ascii="Palatino Linotype" w:hAnsi="Palatino Linotype"/>
          <w:color w:val="222222"/>
          <w:lang w:eastAsia="es-ES_tradnl"/>
        </w:rPr>
        <w:t>resolución</w:t>
      </w:r>
      <w:r w:rsidR="00783BBE" w:rsidRPr="00F0430A">
        <w:rPr>
          <w:rFonts w:ascii="Palatino Linotype" w:hAnsi="Palatino Linotype"/>
          <w:color w:val="222222"/>
          <w:lang w:eastAsia="es-ES_tradnl"/>
        </w:rPr>
        <w:t>.</w:t>
      </w:r>
    </w:p>
    <w:p w14:paraId="32AD522C" w14:textId="77777777" w:rsidR="000632B5" w:rsidRPr="00F0430A" w:rsidRDefault="000632B5" w:rsidP="009D33F9">
      <w:pPr>
        <w:spacing w:line="360" w:lineRule="auto"/>
        <w:jc w:val="both"/>
        <w:rPr>
          <w:rFonts w:ascii="Palatino Linotype" w:hAnsi="Palatino Linotype"/>
          <w:color w:val="222222"/>
          <w:lang w:eastAsia="es-ES_tradnl"/>
        </w:rPr>
      </w:pPr>
    </w:p>
    <w:p w14:paraId="1027F221" w14:textId="77777777" w:rsidR="00F33C98" w:rsidRDefault="00F33C98" w:rsidP="009D33F9">
      <w:pPr>
        <w:spacing w:line="360" w:lineRule="auto"/>
        <w:jc w:val="both"/>
        <w:rPr>
          <w:rFonts w:ascii="Palatino Linotype" w:hAnsi="Palatino Linotype"/>
          <w:color w:val="222222"/>
          <w:lang w:eastAsia="es-ES_tradnl"/>
        </w:rPr>
      </w:pPr>
      <w:r w:rsidRPr="00F0430A">
        <w:rPr>
          <w:rFonts w:ascii="Palatino Linotype" w:hAnsi="Palatino Linotype"/>
          <w:b/>
          <w:color w:val="222222"/>
          <w:sz w:val="28"/>
          <w:szCs w:val="28"/>
          <w:shd w:val="clear" w:color="auto" w:fill="FFFFFF"/>
        </w:rPr>
        <w:t>QUINTO</w:t>
      </w:r>
      <w:r w:rsidRPr="00F0430A">
        <w:rPr>
          <w:rFonts w:ascii="Palatino Linotype" w:hAnsi="Palatino Linotype" w:cs="Arial"/>
          <w:b/>
          <w:bCs/>
          <w:color w:val="222222"/>
          <w:sz w:val="28"/>
          <w:lang w:eastAsia="es-MX"/>
        </w:rPr>
        <w:t>.</w:t>
      </w:r>
      <w:r w:rsidRPr="00F0430A">
        <w:rPr>
          <w:rFonts w:ascii="Palatino Linotype" w:hAnsi="Palatino Linotype"/>
          <w:color w:val="222222"/>
          <w:szCs w:val="17"/>
          <w:lang w:eastAsia="es-ES_tradnl"/>
        </w:rPr>
        <w:t xml:space="preserve"> </w:t>
      </w:r>
      <w:r w:rsidRPr="00F0430A">
        <w:rPr>
          <w:rFonts w:ascii="Palatino Linotype" w:hAnsi="Palatino Linotype"/>
          <w:b/>
          <w:color w:val="222222"/>
          <w:lang w:eastAsia="es-ES_tradnl"/>
        </w:rPr>
        <w:t>Hágase del conocimiento</w:t>
      </w:r>
      <w:r w:rsidRPr="00F0430A">
        <w:rPr>
          <w:rFonts w:ascii="Palatino Linotype" w:hAnsi="Palatino Linotype"/>
          <w:color w:val="222222"/>
          <w:lang w:eastAsia="es-ES_tradnl"/>
        </w:rPr>
        <w:t xml:space="preserve"> al </w:t>
      </w:r>
      <w:r w:rsidRPr="00F0430A">
        <w:rPr>
          <w:rFonts w:ascii="Palatino Linotype" w:hAnsi="Palatino Linotype"/>
          <w:b/>
          <w:color w:val="222222"/>
          <w:lang w:eastAsia="es-ES_tradnl"/>
        </w:rPr>
        <w:t>RECURRENTE</w:t>
      </w:r>
      <w:r w:rsidRPr="00F0430A">
        <w:rPr>
          <w:rFonts w:ascii="Palatino Linotype" w:hAnsi="Palatino Linotype"/>
          <w:color w:val="222222"/>
          <w:lang w:eastAsia="es-ES_tradnl"/>
        </w:rPr>
        <w:t xml:space="preserve"> que de conformidad con lo establecido en el </w:t>
      </w:r>
      <w:r w:rsidRPr="00F0430A">
        <w:rPr>
          <w:rFonts w:ascii="Palatino Linotype" w:hAnsi="Palatino Linotype" w:cs="Arial"/>
        </w:rPr>
        <w:t>artículo</w:t>
      </w:r>
      <w:r w:rsidRPr="00F0430A">
        <w:rPr>
          <w:rFonts w:ascii="Palatino Linotype" w:hAnsi="Palatino Linotype"/>
          <w:color w:val="222222"/>
          <w:lang w:eastAsia="es-ES_tradnl"/>
        </w:rPr>
        <w:t xml:space="preserve"> 196 de la </w:t>
      </w:r>
      <w:r w:rsidRPr="00F0430A">
        <w:rPr>
          <w:rFonts w:ascii="Palatino Linotype" w:hAnsi="Palatino Linotype" w:cs="Arial"/>
        </w:rPr>
        <w:t>Ley</w:t>
      </w:r>
      <w:r w:rsidRPr="00F0430A">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EEBFCE9" w14:textId="023C857C" w:rsidR="007B3342" w:rsidRPr="00F0430A" w:rsidRDefault="000D4C88" w:rsidP="009D33F9">
      <w:pPr>
        <w:spacing w:line="360" w:lineRule="auto"/>
        <w:jc w:val="both"/>
        <w:rPr>
          <w:rFonts w:ascii="Palatino Linotype" w:hAnsi="Palatino Linotype"/>
          <w:color w:val="222222"/>
          <w:lang w:eastAsia="es-ES_tradnl"/>
        </w:rPr>
      </w:pPr>
      <w:r w:rsidRPr="00F0430A">
        <w:rPr>
          <w:rFonts w:ascii="Palatino Linotype" w:eastAsiaTheme="minorEastAsia" w:hAnsi="Palatino Linotype" w:cstheme="minorBidi"/>
          <w:b/>
          <w:bCs/>
          <w:sz w:val="28"/>
          <w:szCs w:val="28"/>
          <w:lang w:val="es-ES_tradnl" w:eastAsia="es-ES_tradnl"/>
        </w:rPr>
        <w:lastRenderedPageBreak/>
        <w:t>SEXTO</w:t>
      </w:r>
      <w:r w:rsidR="007B3342" w:rsidRPr="00F0430A">
        <w:rPr>
          <w:rFonts w:ascii="Palatino Linotype" w:eastAsiaTheme="minorEastAsia" w:hAnsi="Palatino Linotype" w:cstheme="minorBidi"/>
          <w:b/>
          <w:bCs/>
          <w:color w:val="222222"/>
          <w:sz w:val="28"/>
          <w:szCs w:val="28"/>
          <w:lang w:val="es-ES_tradnl" w:eastAsia="es-ES_tradnl"/>
        </w:rPr>
        <w:t xml:space="preserve">. </w:t>
      </w:r>
      <w:r w:rsidR="007B3342" w:rsidRPr="00F0430A">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F0430A">
        <w:rPr>
          <w:rFonts w:ascii="Palatino Linotype" w:hAnsi="Palatino Linotype"/>
          <w:b/>
          <w:bCs/>
          <w:color w:val="222222"/>
          <w:lang w:eastAsia="es-ES_tradnl"/>
        </w:rPr>
        <w:t>EL SUJETO OBLIGADO</w:t>
      </w:r>
      <w:r w:rsidR="007B3342" w:rsidRPr="00F0430A">
        <w:rPr>
          <w:rFonts w:ascii="Palatino Linotype" w:hAnsi="Palatino Linotype"/>
          <w:color w:val="222222"/>
          <w:lang w:eastAsia="es-ES_tradnl"/>
        </w:rPr>
        <w:t xml:space="preserve"> de manera fundada y motivada, podrá solicitar una ampliación de plazo para el cumplimiento de la presente resolución.</w:t>
      </w:r>
    </w:p>
    <w:p w14:paraId="795ADA1F" w14:textId="77777777" w:rsidR="00783BBE" w:rsidRPr="00F0430A" w:rsidRDefault="00783BBE" w:rsidP="009D33F9">
      <w:pPr>
        <w:spacing w:line="360" w:lineRule="auto"/>
        <w:jc w:val="both"/>
        <w:rPr>
          <w:rFonts w:ascii="Palatino Linotype" w:hAnsi="Palatino Linotype"/>
          <w:color w:val="222222"/>
          <w:lang w:eastAsia="es-ES_tradnl"/>
        </w:rPr>
      </w:pPr>
    </w:p>
    <w:p w14:paraId="226AE188" w14:textId="5C5D2535" w:rsidR="00783BBE" w:rsidRPr="00783BBE" w:rsidRDefault="00783BBE" w:rsidP="009D33F9">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F0430A">
        <w:rPr>
          <w:rFonts w:ascii="Palatino Linotype" w:hAnsi="Palatino Linotype"/>
          <w:b/>
          <w:bCs/>
          <w:sz w:val="28"/>
          <w:szCs w:val="28"/>
          <w:lang w:eastAsia="es-ES_tradnl"/>
        </w:rPr>
        <w:t>SÉPTIMO</w:t>
      </w:r>
      <w:r w:rsidRPr="00783BBE">
        <w:rPr>
          <w:rFonts w:ascii="Palatino Linotype" w:hAnsi="Palatino Linotype"/>
          <w:b/>
          <w:bCs/>
          <w:sz w:val="28"/>
          <w:szCs w:val="28"/>
          <w:lang w:eastAsia="es-ES_tradnl"/>
        </w:rPr>
        <w:t>.</w:t>
      </w:r>
      <w:r w:rsidRPr="00783BBE">
        <w:rPr>
          <w:rFonts w:ascii="Palatino Linotype" w:hAnsi="Palatino Linotype"/>
          <w:b/>
          <w:sz w:val="28"/>
          <w:szCs w:val="28"/>
          <w:lang w:eastAsia="es-ES_tradnl"/>
        </w:rPr>
        <w:t xml:space="preserve"> </w:t>
      </w:r>
      <w:r w:rsidRPr="00783BBE">
        <w:rPr>
          <w:rFonts w:ascii="Palatino Linotype" w:hAnsi="Palatino Linotype"/>
          <w:b/>
          <w:lang w:eastAsia="es-ES_tradnl"/>
        </w:rPr>
        <w:t xml:space="preserve">Gírese oficio </w:t>
      </w:r>
      <w:r w:rsidRPr="00783BBE">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83BBE">
        <w:rPr>
          <w:rFonts w:ascii="Palatino Linotype" w:hAnsi="Palatino Linotype"/>
          <w:b/>
          <w:lang w:eastAsia="es-ES_tradnl"/>
        </w:rPr>
        <w:t>SEXTO</w:t>
      </w:r>
      <w:r w:rsidRPr="00783BBE">
        <w:rPr>
          <w:rFonts w:ascii="Palatino Linotype" w:hAnsi="Palatino Linotype"/>
          <w:lang w:eastAsia="es-ES_tradnl"/>
        </w:rPr>
        <w:t xml:space="preserve"> de la presente resolución.</w:t>
      </w:r>
    </w:p>
    <w:p w14:paraId="3F84D250" w14:textId="77777777" w:rsidR="00B0327A" w:rsidRPr="00F0430A" w:rsidRDefault="00B0327A" w:rsidP="009D33F9">
      <w:pPr>
        <w:spacing w:line="360" w:lineRule="auto"/>
        <w:jc w:val="both"/>
        <w:rPr>
          <w:rFonts w:ascii="Palatino Linotype" w:hAnsi="Palatino Linotype"/>
          <w:lang w:eastAsia="es-ES_tradnl"/>
        </w:rPr>
      </w:pPr>
    </w:p>
    <w:p w14:paraId="174B0880" w14:textId="584BDDF2" w:rsidR="000632B5" w:rsidRDefault="000632B5" w:rsidP="009D33F9">
      <w:pPr>
        <w:spacing w:line="360" w:lineRule="auto"/>
        <w:jc w:val="both"/>
        <w:rPr>
          <w:rFonts w:ascii="Palatino Linotype" w:hAnsi="Palatino Linotype"/>
        </w:rPr>
      </w:pPr>
      <w:r w:rsidRPr="000632B5">
        <w:rPr>
          <w:rFonts w:ascii="Palatino Linotype" w:hAnsi="Palatino Linotype"/>
        </w:rPr>
        <w:t xml:space="preserve">ASÍ LO RESUELVE, POR </w:t>
      </w:r>
      <w:r w:rsidR="000F5C59">
        <w:rPr>
          <w:rFonts w:ascii="Palatino Linotype" w:hAnsi="Palatino Linotype"/>
        </w:rPr>
        <w:t>UNANIMIDAD</w:t>
      </w:r>
      <w:r w:rsidRPr="000632B5">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w:t>
      </w:r>
      <w:r>
        <w:rPr>
          <w:rFonts w:ascii="Palatino Linotype" w:hAnsi="Palatino Linotype"/>
        </w:rPr>
        <w:t>A</w:t>
      </w:r>
      <w:r w:rsidRPr="000632B5">
        <w:rPr>
          <w:rFonts w:ascii="Palatino Linotype" w:hAnsi="Palatino Linotype"/>
        </w:rPr>
        <w:t xml:space="preserve">); LUIS GUSTAVO PARRA NORIEGA Y GUADALUPE RAMÍREZ PEÑA; EN LA CUADRAGÉSIMA QUINTA SESIÓN ORDINARIA CELEBRADA EL QUINCE DE DICIEMBRE DE DOS MIL VEINTIUNO, ANTE EL SECRETARIO TÉCNICO DEL PLENO, ALEXIS TAPIA RAMÍREZ. </w:t>
      </w:r>
    </w:p>
    <w:p w14:paraId="7AE52297" w14:textId="66FD612E" w:rsidR="00A71B3A" w:rsidRPr="00FC156A" w:rsidRDefault="009B4FEB" w:rsidP="009D33F9">
      <w:pPr>
        <w:spacing w:line="360" w:lineRule="auto"/>
        <w:jc w:val="both"/>
        <w:rPr>
          <w:rFonts w:ascii="Palatino Linotype" w:hAnsi="Palatino Linotype"/>
          <w:sz w:val="14"/>
          <w:szCs w:val="14"/>
        </w:rPr>
      </w:pPr>
      <w:r>
        <w:rPr>
          <w:rFonts w:ascii="Palatino Linotype" w:hAnsi="Palatino Linotype"/>
          <w:sz w:val="14"/>
          <w:szCs w:val="14"/>
        </w:rPr>
        <w:t>JMV/CCR/</w:t>
      </w:r>
      <w:r w:rsidR="00551C93" w:rsidRPr="00F0430A">
        <w:rPr>
          <w:rFonts w:ascii="Palatino Linotype" w:hAnsi="Palatino Linotype"/>
          <w:sz w:val="14"/>
          <w:szCs w:val="14"/>
        </w:rPr>
        <w:t>BLA</w:t>
      </w:r>
      <w:r w:rsidR="00A71B3A" w:rsidRPr="00F0430A">
        <w:rPr>
          <w:rFonts w:ascii="Palatino Linotype" w:hAnsi="Palatino Linotype"/>
          <w:sz w:val="14"/>
          <w:szCs w:val="14"/>
        </w:rPr>
        <w:t>/</w:t>
      </w:r>
      <w:r w:rsidR="00C34C96" w:rsidRPr="00F0430A">
        <w:rPr>
          <w:rFonts w:ascii="Palatino Linotype" w:hAnsi="Palatino Linotype"/>
          <w:sz w:val="14"/>
          <w:szCs w:val="14"/>
        </w:rPr>
        <w:t>DEMF/</w:t>
      </w:r>
      <w:r w:rsidR="00A71B3A" w:rsidRPr="00F0430A">
        <w:rPr>
          <w:rFonts w:ascii="Palatino Linotype" w:hAnsi="Palatino Linotype"/>
          <w:sz w:val="14"/>
          <w:szCs w:val="14"/>
        </w:rPr>
        <w:t>CCC</w:t>
      </w:r>
    </w:p>
    <w:p w14:paraId="7DB0C5A9" w14:textId="019BDEFB" w:rsidR="00B97505" w:rsidRPr="00FC156A" w:rsidRDefault="00B97505" w:rsidP="009D33F9">
      <w:pPr>
        <w:spacing w:line="360" w:lineRule="auto"/>
        <w:jc w:val="both"/>
        <w:rPr>
          <w:rFonts w:ascii="Palatino Linotype" w:hAnsi="Palatino Linotype"/>
        </w:rPr>
      </w:pPr>
    </w:p>
    <w:p w14:paraId="53C5FCF4" w14:textId="6D85F834" w:rsidR="00B97505" w:rsidRPr="00FC156A" w:rsidRDefault="00B97505" w:rsidP="009D33F9">
      <w:pPr>
        <w:spacing w:line="360" w:lineRule="auto"/>
        <w:jc w:val="both"/>
        <w:rPr>
          <w:rFonts w:ascii="Palatino Linotype" w:hAnsi="Palatino Linotype"/>
        </w:rPr>
      </w:pPr>
    </w:p>
    <w:p w14:paraId="478FC6D8" w14:textId="71CC324B" w:rsidR="00B97505" w:rsidRPr="00FC156A" w:rsidRDefault="00B97505" w:rsidP="009D33F9">
      <w:pPr>
        <w:spacing w:line="360" w:lineRule="auto"/>
        <w:jc w:val="both"/>
        <w:rPr>
          <w:rFonts w:ascii="Palatino Linotype" w:hAnsi="Palatino Linotype"/>
        </w:rPr>
      </w:pPr>
    </w:p>
    <w:p w14:paraId="63EC9353" w14:textId="05DCCD2B" w:rsidR="00B97505" w:rsidRPr="00FC156A" w:rsidRDefault="00B97505" w:rsidP="009D33F9">
      <w:pPr>
        <w:spacing w:line="360" w:lineRule="auto"/>
        <w:jc w:val="both"/>
        <w:rPr>
          <w:rFonts w:ascii="Palatino Linotype" w:hAnsi="Palatino Linotype"/>
        </w:rPr>
      </w:pPr>
    </w:p>
    <w:p w14:paraId="02B7A153" w14:textId="59B49131" w:rsidR="00B97505" w:rsidRPr="00FC156A" w:rsidRDefault="00B97505" w:rsidP="009D33F9">
      <w:pPr>
        <w:spacing w:line="360" w:lineRule="auto"/>
        <w:jc w:val="both"/>
        <w:rPr>
          <w:rFonts w:ascii="Palatino Linotype" w:hAnsi="Palatino Linotype"/>
        </w:rPr>
      </w:pPr>
    </w:p>
    <w:p w14:paraId="7F32ECCD" w14:textId="5FB369CF" w:rsidR="00B97505" w:rsidRPr="00FC156A" w:rsidRDefault="00B97505" w:rsidP="009D33F9">
      <w:pPr>
        <w:spacing w:line="360" w:lineRule="auto"/>
        <w:jc w:val="both"/>
        <w:rPr>
          <w:rFonts w:ascii="Palatino Linotype" w:hAnsi="Palatino Linotype"/>
        </w:rPr>
      </w:pPr>
    </w:p>
    <w:p w14:paraId="00EF156D" w14:textId="6F15A74C" w:rsidR="00B97505" w:rsidRPr="00FC156A" w:rsidRDefault="00B97505" w:rsidP="009D33F9">
      <w:pPr>
        <w:spacing w:line="360" w:lineRule="auto"/>
        <w:jc w:val="both"/>
        <w:rPr>
          <w:rFonts w:ascii="Palatino Linotype" w:hAnsi="Palatino Linotype"/>
        </w:rPr>
      </w:pPr>
    </w:p>
    <w:p w14:paraId="2CC0115D" w14:textId="5F66DA73" w:rsidR="00B97505" w:rsidRPr="00FC156A" w:rsidRDefault="00B97505" w:rsidP="009D33F9">
      <w:pPr>
        <w:spacing w:line="360" w:lineRule="auto"/>
        <w:jc w:val="both"/>
        <w:rPr>
          <w:rFonts w:ascii="Palatino Linotype" w:hAnsi="Palatino Linotype"/>
        </w:rPr>
      </w:pPr>
    </w:p>
    <w:p w14:paraId="07D75A6D" w14:textId="6BB4C99B" w:rsidR="00B97505" w:rsidRPr="00FC156A" w:rsidRDefault="00B97505" w:rsidP="009D33F9">
      <w:pPr>
        <w:spacing w:line="360" w:lineRule="auto"/>
        <w:jc w:val="both"/>
        <w:rPr>
          <w:rFonts w:ascii="Palatino Linotype" w:hAnsi="Palatino Linotype"/>
        </w:rPr>
      </w:pPr>
    </w:p>
    <w:p w14:paraId="11A7407D" w14:textId="5861B494" w:rsidR="00B97505" w:rsidRPr="00FC156A" w:rsidRDefault="00B97505" w:rsidP="009D33F9">
      <w:pPr>
        <w:spacing w:line="360" w:lineRule="auto"/>
        <w:jc w:val="both"/>
        <w:rPr>
          <w:rFonts w:ascii="Palatino Linotype" w:hAnsi="Palatino Linotype"/>
        </w:rPr>
      </w:pPr>
    </w:p>
    <w:p w14:paraId="3759824F" w14:textId="7FE8E3CB" w:rsidR="00B97505" w:rsidRPr="00FC156A" w:rsidRDefault="00B97505" w:rsidP="009D33F9">
      <w:pPr>
        <w:spacing w:line="360" w:lineRule="auto"/>
        <w:jc w:val="both"/>
        <w:rPr>
          <w:rFonts w:ascii="Palatino Linotype" w:hAnsi="Palatino Linotype"/>
        </w:rPr>
      </w:pPr>
    </w:p>
    <w:p w14:paraId="2477CD72" w14:textId="23115B11" w:rsidR="00B97505" w:rsidRPr="00FC156A" w:rsidRDefault="00B97505" w:rsidP="009D33F9">
      <w:pPr>
        <w:spacing w:line="360" w:lineRule="auto"/>
        <w:jc w:val="both"/>
        <w:rPr>
          <w:rFonts w:ascii="Palatino Linotype" w:hAnsi="Palatino Linotype"/>
        </w:rPr>
      </w:pPr>
    </w:p>
    <w:p w14:paraId="6BDF6E0B" w14:textId="77777777" w:rsidR="00B97505" w:rsidRPr="00FC156A" w:rsidRDefault="00B97505" w:rsidP="009D33F9">
      <w:pPr>
        <w:spacing w:line="360" w:lineRule="auto"/>
        <w:jc w:val="both"/>
        <w:rPr>
          <w:rFonts w:ascii="Palatino Linotype" w:hAnsi="Palatino Linotype"/>
        </w:rPr>
      </w:pPr>
    </w:p>
    <w:p w14:paraId="45EEC7DB" w14:textId="77777777" w:rsidR="001E5710" w:rsidRPr="00FC156A" w:rsidRDefault="001E5710" w:rsidP="009D33F9">
      <w:pPr>
        <w:spacing w:line="360" w:lineRule="auto"/>
        <w:jc w:val="both"/>
        <w:rPr>
          <w:rFonts w:ascii="Palatino Linotype" w:hAnsi="Palatino Linotype"/>
        </w:rPr>
      </w:pPr>
    </w:p>
    <w:p w14:paraId="0FD7FCC8" w14:textId="77777777" w:rsidR="00F03ADD" w:rsidRPr="00FC156A" w:rsidRDefault="00F03ADD" w:rsidP="009D33F9">
      <w:pPr>
        <w:spacing w:line="360" w:lineRule="auto"/>
        <w:jc w:val="both"/>
        <w:rPr>
          <w:rFonts w:ascii="Palatino Linotype" w:hAnsi="Palatino Linotype"/>
        </w:rPr>
      </w:pPr>
    </w:p>
    <w:p w14:paraId="28F37A0D" w14:textId="77777777" w:rsidR="0089166A" w:rsidRPr="00FC156A" w:rsidRDefault="0089166A" w:rsidP="009D33F9">
      <w:pPr>
        <w:spacing w:line="360" w:lineRule="auto"/>
        <w:jc w:val="both"/>
        <w:rPr>
          <w:rFonts w:ascii="Palatino Linotype" w:hAnsi="Palatino Linotype"/>
        </w:rPr>
      </w:pPr>
    </w:p>
    <w:p w14:paraId="0B118F6C" w14:textId="77777777" w:rsidR="00FC156A" w:rsidRPr="00FC156A" w:rsidRDefault="00FC156A" w:rsidP="009D33F9">
      <w:pPr>
        <w:spacing w:line="360" w:lineRule="auto"/>
        <w:jc w:val="both"/>
        <w:rPr>
          <w:rFonts w:ascii="Palatino Linotype" w:hAnsi="Palatino Linotype"/>
        </w:rPr>
      </w:pPr>
    </w:p>
    <w:sectPr w:rsidR="00FC156A" w:rsidRPr="00FC156A"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82960" w14:textId="77777777" w:rsidR="00542292" w:rsidRDefault="00542292" w:rsidP="00C80F8C">
      <w:r>
        <w:separator/>
      </w:r>
    </w:p>
  </w:endnote>
  <w:endnote w:type="continuationSeparator" w:id="0">
    <w:p w14:paraId="6C147322" w14:textId="77777777" w:rsidR="00542292" w:rsidRDefault="005422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542292" w:rsidRPr="0010196A" w:rsidRDefault="005422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07C8">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07C8">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542292" w:rsidRPr="0010196A" w:rsidRDefault="005422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07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07C8">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96DC" w14:textId="77777777" w:rsidR="00542292" w:rsidRDefault="00542292" w:rsidP="00C80F8C">
      <w:r>
        <w:separator/>
      </w:r>
    </w:p>
  </w:footnote>
  <w:footnote w:type="continuationSeparator" w:id="0">
    <w:p w14:paraId="44CDE1B9" w14:textId="77777777" w:rsidR="00542292" w:rsidRDefault="00542292" w:rsidP="00C80F8C">
      <w:r>
        <w:continuationSeparator/>
      </w:r>
    </w:p>
  </w:footnote>
  <w:footnote w:id="1">
    <w:p w14:paraId="1F89A538" w14:textId="77777777" w:rsidR="00542292" w:rsidRPr="00D51E8F" w:rsidRDefault="00542292" w:rsidP="00C96CB0">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7E941EEB" w14:textId="77777777" w:rsidR="00542292" w:rsidRDefault="00542292" w:rsidP="00C96CB0">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13732BD0" w14:textId="77777777" w:rsidR="00542292" w:rsidRPr="00D51E8F" w:rsidRDefault="00542292" w:rsidP="00C96CB0">
      <w:pPr>
        <w:pStyle w:val="Textonotapie"/>
        <w:rPr>
          <w:rFonts w:ascii="Palatino Linotype" w:hAnsi="Palatino Linotype"/>
          <w:b/>
          <w:bCs/>
          <w:i/>
          <w:iCs/>
        </w:rPr>
      </w:pPr>
      <w:r w:rsidRPr="00D51E8F">
        <w:rPr>
          <w:rFonts w:ascii="Palatino Linotype" w:hAnsi="Palatino Linotype"/>
          <w:b/>
          <w:bCs/>
          <w:i/>
          <w:iCs/>
        </w:rPr>
        <w:t>(…)</w:t>
      </w:r>
    </w:p>
    <w:p w14:paraId="44648994" w14:textId="77777777" w:rsidR="00542292" w:rsidRPr="00D51E8F" w:rsidRDefault="00542292" w:rsidP="00C96CB0">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5FFEC363" w14:textId="77777777" w:rsidR="00542292" w:rsidRPr="00D51E8F" w:rsidRDefault="00542292" w:rsidP="00C96CB0">
      <w:pPr>
        <w:pStyle w:val="Textonotapie"/>
        <w:rPr>
          <w:b/>
          <w:bCs/>
          <w:i/>
          <w:iCs/>
        </w:rPr>
      </w:pPr>
      <w:r w:rsidRPr="00D51E8F">
        <w:rPr>
          <w:rFonts w:ascii="Palatino Linotype" w:hAnsi="Palatino Linotype"/>
          <w:b/>
          <w:bCs/>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42292" w:rsidRDefault="00B007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42292" w:rsidRPr="0010196A" w:rsidRDefault="00B007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2292" w:rsidRPr="008F2CCC" w14:paraId="1F097D8A" w14:textId="77777777" w:rsidTr="00625FD4">
      <w:tc>
        <w:tcPr>
          <w:tcW w:w="3261" w:type="dxa"/>
          <w:vMerge w:val="restart"/>
        </w:tcPr>
        <w:p w14:paraId="1F780A0C" w14:textId="1EFF25F4" w:rsidR="00542292" w:rsidRPr="008F2CCC" w:rsidRDefault="005422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542292" w:rsidRPr="00664658" w:rsidRDefault="005422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9790E34" w:rsidR="00542292" w:rsidRPr="00664658" w:rsidRDefault="00542292" w:rsidP="00C34EFF">
          <w:pPr>
            <w:jc w:val="both"/>
            <w:rPr>
              <w:rFonts w:ascii="Palatino Linotype" w:hAnsi="Palatino Linotype"/>
              <w:b/>
              <w:sz w:val="22"/>
              <w:szCs w:val="22"/>
              <w:lang w:val="es-ES_tradnl"/>
            </w:rPr>
          </w:pPr>
          <w:r>
            <w:rPr>
              <w:rFonts w:ascii="Palatino Linotype" w:hAnsi="Palatino Linotype"/>
              <w:b/>
              <w:bCs/>
              <w:sz w:val="22"/>
              <w:szCs w:val="22"/>
            </w:rPr>
            <w:t>05137</w:t>
          </w:r>
          <w:r w:rsidRPr="000A27E2">
            <w:rPr>
              <w:rFonts w:ascii="Palatino Linotype" w:hAnsi="Palatino Linotype"/>
              <w:b/>
              <w:bCs/>
              <w:sz w:val="22"/>
              <w:szCs w:val="22"/>
            </w:rPr>
            <w:t>/INFOEM/IP/RR/202</w:t>
          </w:r>
          <w:r>
            <w:rPr>
              <w:rFonts w:ascii="Palatino Linotype" w:hAnsi="Palatino Linotype"/>
              <w:b/>
              <w:bCs/>
              <w:sz w:val="22"/>
              <w:szCs w:val="22"/>
            </w:rPr>
            <w:t>1 y acumulados</w:t>
          </w:r>
        </w:p>
      </w:tc>
    </w:tr>
    <w:tr w:rsidR="00542292" w:rsidRPr="008F2CCC" w14:paraId="049677A3" w14:textId="77777777" w:rsidTr="00625FD4">
      <w:tc>
        <w:tcPr>
          <w:tcW w:w="3261" w:type="dxa"/>
          <w:vMerge/>
        </w:tcPr>
        <w:p w14:paraId="4A21EAC1" w14:textId="5C1F145E" w:rsidR="00542292" w:rsidRPr="008F2CCC" w:rsidRDefault="00542292" w:rsidP="00200BFC">
          <w:pPr>
            <w:rPr>
              <w:rFonts w:ascii="Palatino Linotype" w:hAnsi="Palatino Linotype"/>
              <w:b/>
              <w:sz w:val="22"/>
              <w:szCs w:val="22"/>
              <w:lang w:val="es-ES_tradnl"/>
            </w:rPr>
          </w:pPr>
        </w:p>
      </w:tc>
      <w:tc>
        <w:tcPr>
          <w:tcW w:w="2551" w:type="dxa"/>
          <w:shd w:val="clear" w:color="auto" w:fill="auto"/>
        </w:tcPr>
        <w:p w14:paraId="1237BCDE" w14:textId="77777777" w:rsidR="00542292" w:rsidRPr="00664658" w:rsidRDefault="0054229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3CEF3D" w:rsidR="00542292" w:rsidRPr="00D41D47" w:rsidRDefault="00542292" w:rsidP="00100C86">
          <w:pPr>
            <w:jc w:val="both"/>
            <w:rPr>
              <w:rFonts w:ascii="Palatino Linotype" w:hAnsi="Palatino Linotype"/>
              <w:b/>
              <w:sz w:val="22"/>
              <w:szCs w:val="22"/>
              <w:lang w:val="es-ES_tradnl"/>
            </w:rPr>
          </w:pPr>
          <w:r w:rsidRPr="00126D8D">
            <w:rPr>
              <w:rFonts w:ascii="Palatino Linotype" w:hAnsi="Palatino Linotype"/>
              <w:b/>
              <w:bCs/>
              <w:sz w:val="22"/>
              <w:szCs w:val="22"/>
            </w:rPr>
            <w:t>Instituto Materno Infantil del Estado de México</w:t>
          </w:r>
        </w:p>
      </w:tc>
    </w:tr>
    <w:tr w:rsidR="00542292" w:rsidRPr="008F2CCC" w14:paraId="72CD087D" w14:textId="77777777" w:rsidTr="00625FD4">
      <w:trPr>
        <w:trHeight w:val="228"/>
      </w:trPr>
      <w:tc>
        <w:tcPr>
          <w:tcW w:w="3261" w:type="dxa"/>
          <w:vMerge/>
        </w:tcPr>
        <w:p w14:paraId="1B78656F" w14:textId="01E6F6F6" w:rsidR="00542292" w:rsidRPr="008F2CCC" w:rsidRDefault="00542292" w:rsidP="00200BFC">
          <w:pPr>
            <w:rPr>
              <w:rFonts w:ascii="Palatino Linotype" w:hAnsi="Palatino Linotype"/>
              <w:b/>
              <w:sz w:val="22"/>
              <w:szCs w:val="22"/>
              <w:lang w:val="es-ES_tradnl"/>
            </w:rPr>
          </w:pPr>
        </w:p>
      </w:tc>
      <w:tc>
        <w:tcPr>
          <w:tcW w:w="2551" w:type="dxa"/>
          <w:shd w:val="clear" w:color="auto" w:fill="auto"/>
        </w:tcPr>
        <w:p w14:paraId="74D81628" w14:textId="4DDDF75A" w:rsidR="00542292" w:rsidRPr="00664658" w:rsidRDefault="00542292"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3722" w:type="dxa"/>
          <w:shd w:val="clear" w:color="auto" w:fill="auto"/>
        </w:tcPr>
        <w:p w14:paraId="20D6FDA3" w14:textId="2FD11133" w:rsidR="00542292" w:rsidRPr="00664658" w:rsidRDefault="00542292" w:rsidP="00200BFC">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542292" w:rsidRPr="0010196A" w:rsidRDefault="005422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42292" w:rsidRPr="0010196A" w:rsidRDefault="00B007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542292" w:rsidRPr="008F2CCC" w14:paraId="6ABABA57" w14:textId="77777777" w:rsidTr="00C12449">
      <w:tc>
        <w:tcPr>
          <w:tcW w:w="4253" w:type="dxa"/>
          <w:vMerge w:val="restart"/>
          <w:shd w:val="clear" w:color="auto" w:fill="auto"/>
        </w:tcPr>
        <w:p w14:paraId="6AA376CC" w14:textId="1234161B" w:rsidR="00542292" w:rsidRPr="008F2CCC" w:rsidRDefault="0054229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542292" w:rsidRPr="008F2CCC" w:rsidRDefault="005422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2F94D76" w:rsidR="00542292" w:rsidRPr="008F2CCC" w:rsidRDefault="00542292" w:rsidP="00C34EFF">
          <w:pPr>
            <w:jc w:val="both"/>
            <w:rPr>
              <w:rFonts w:ascii="Palatino Linotype" w:hAnsi="Palatino Linotype"/>
              <w:b/>
              <w:sz w:val="22"/>
              <w:szCs w:val="22"/>
              <w:lang w:val="es-ES_tradnl"/>
            </w:rPr>
          </w:pPr>
          <w:r>
            <w:rPr>
              <w:rFonts w:ascii="Palatino Linotype" w:hAnsi="Palatino Linotype"/>
              <w:b/>
              <w:bCs/>
              <w:sz w:val="22"/>
              <w:szCs w:val="22"/>
            </w:rPr>
            <w:t>05137</w:t>
          </w:r>
          <w:r w:rsidRPr="000A27E2">
            <w:rPr>
              <w:rFonts w:ascii="Palatino Linotype" w:hAnsi="Palatino Linotype"/>
              <w:b/>
              <w:bCs/>
              <w:sz w:val="22"/>
              <w:szCs w:val="22"/>
            </w:rPr>
            <w:t>/INFOEM/IP/RR/202</w:t>
          </w:r>
          <w:r>
            <w:rPr>
              <w:rFonts w:ascii="Palatino Linotype" w:hAnsi="Palatino Linotype"/>
              <w:b/>
              <w:bCs/>
              <w:sz w:val="22"/>
              <w:szCs w:val="22"/>
            </w:rPr>
            <w:t>1 y acumulados</w:t>
          </w:r>
        </w:p>
      </w:tc>
    </w:tr>
    <w:tr w:rsidR="00542292" w:rsidRPr="008F2CCC" w14:paraId="3B45FB53" w14:textId="77777777" w:rsidTr="00C12449">
      <w:tc>
        <w:tcPr>
          <w:tcW w:w="4253" w:type="dxa"/>
          <w:vMerge/>
          <w:shd w:val="clear" w:color="auto" w:fill="auto"/>
        </w:tcPr>
        <w:p w14:paraId="188B82EF" w14:textId="77777777" w:rsidR="00542292" w:rsidRPr="008F2CCC" w:rsidRDefault="00542292" w:rsidP="00200BFC">
          <w:pPr>
            <w:rPr>
              <w:rFonts w:ascii="Palatino Linotype" w:hAnsi="Palatino Linotype"/>
              <w:b/>
              <w:sz w:val="22"/>
              <w:szCs w:val="22"/>
              <w:lang w:val="es-ES_tradnl"/>
            </w:rPr>
          </w:pPr>
          <w:bookmarkStart w:id="17" w:name="_Hlk80706940"/>
        </w:p>
      </w:tc>
      <w:tc>
        <w:tcPr>
          <w:tcW w:w="2552" w:type="dxa"/>
          <w:shd w:val="clear" w:color="auto" w:fill="auto"/>
        </w:tcPr>
        <w:p w14:paraId="3B2AD0CF" w14:textId="77777777" w:rsidR="00542292" w:rsidRPr="008F2CCC" w:rsidRDefault="0054229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8745DF" w:rsidR="00542292" w:rsidRPr="008F2CCC" w:rsidRDefault="00542292"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w:t>
          </w:r>
          <w:proofErr w:type="spellEnd"/>
        </w:p>
      </w:tc>
    </w:tr>
    <w:bookmarkEnd w:id="17"/>
    <w:tr w:rsidR="00542292" w:rsidRPr="008F2CCC" w14:paraId="28A493EB" w14:textId="77777777" w:rsidTr="00C12449">
      <w:trPr>
        <w:trHeight w:val="228"/>
      </w:trPr>
      <w:tc>
        <w:tcPr>
          <w:tcW w:w="4253" w:type="dxa"/>
          <w:vMerge/>
          <w:shd w:val="clear" w:color="auto" w:fill="auto"/>
        </w:tcPr>
        <w:p w14:paraId="06C77D31" w14:textId="77777777" w:rsidR="00542292" w:rsidRPr="008F2CCC" w:rsidRDefault="00542292" w:rsidP="00200BFC">
          <w:pPr>
            <w:rPr>
              <w:rFonts w:ascii="Palatino Linotype" w:hAnsi="Palatino Linotype"/>
              <w:b/>
              <w:sz w:val="22"/>
              <w:szCs w:val="22"/>
              <w:lang w:val="es-ES_tradnl"/>
            </w:rPr>
          </w:pPr>
        </w:p>
      </w:tc>
      <w:tc>
        <w:tcPr>
          <w:tcW w:w="2552" w:type="dxa"/>
          <w:shd w:val="clear" w:color="auto" w:fill="auto"/>
        </w:tcPr>
        <w:p w14:paraId="2E1A72B4" w14:textId="77777777" w:rsidR="00542292" w:rsidRPr="008F2CCC" w:rsidRDefault="0054229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670221" w:rsidR="00542292" w:rsidRPr="00DC41C8" w:rsidRDefault="00542292" w:rsidP="00100C86">
          <w:pPr>
            <w:jc w:val="both"/>
            <w:rPr>
              <w:rFonts w:ascii="Palatino Linotype" w:hAnsi="Palatino Linotype"/>
              <w:b/>
              <w:sz w:val="22"/>
              <w:szCs w:val="22"/>
            </w:rPr>
          </w:pPr>
          <w:r w:rsidRPr="00DE3549">
            <w:rPr>
              <w:rFonts w:ascii="Palatino Linotype" w:hAnsi="Palatino Linotype"/>
              <w:b/>
              <w:bCs/>
              <w:sz w:val="22"/>
              <w:szCs w:val="22"/>
            </w:rPr>
            <w:t>Instituto Materno Infantil del Estado de México</w:t>
          </w:r>
        </w:p>
      </w:tc>
    </w:tr>
    <w:tr w:rsidR="00542292" w:rsidRPr="008F2CCC" w14:paraId="0F114FF0" w14:textId="77777777" w:rsidTr="00C12449">
      <w:tc>
        <w:tcPr>
          <w:tcW w:w="4253" w:type="dxa"/>
          <w:vMerge/>
          <w:shd w:val="clear" w:color="auto" w:fill="auto"/>
        </w:tcPr>
        <w:p w14:paraId="4CCB64BA" w14:textId="77777777" w:rsidR="00542292" w:rsidRPr="008F2CCC" w:rsidRDefault="00542292" w:rsidP="00200BFC">
          <w:pPr>
            <w:rPr>
              <w:rFonts w:ascii="Palatino Linotype" w:hAnsi="Palatino Linotype"/>
              <w:b/>
              <w:sz w:val="22"/>
              <w:szCs w:val="22"/>
              <w:lang w:val="es-ES_tradnl"/>
            </w:rPr>
          </w:pPr>
        </w:p>
      </w:tc>
      <w:tc>
        <w:tcPr>
          <w:tcW w:w="2552" w:type="dxa"/>
          <w:shd w:val="clear" w:color="auto" w:fill="auto"/>
        </w:tcPr>
        <w:p w14:paraId="31E422EA" w14:textId="246C1713" w:rsidR="00542292" w:rsidRPr="008F2CCC" w:rsidRDefault="0054229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3685" w:type="dxa"/>
          <w:shd w:val="clear" w:color="auto" w:fill="auto"/>
        </w:tcPr>
        <w:p w14:paraId="181C41B4" w14:textId="5AC0C362" w:rsidR="00542292" w:rsidRPr="008F2CCC" w:rsidRDefault="00542292" w:rsidP="00200BFC">
          <w:pPr>
            <w:jc w:val="both"/>
            <w:rPr>
              <w:rFonts w:ascii="Palatino Linotype" w:hAnsi="Palatino Linotype"/>
              <w:b/>
              <w:sz w:val="22"/>
              <w:szCs w:val="22"/>
              <w:lang w:val="es-ES_tradnl"/>
            </w:rPr>
          </w:pPr>
          <w:r w:rsidRPr="00F0430A">
            <w:rPr>
              <w:rFonts w:ascii="Palatino Linotype" w:hAnsi="Palatino Linotype"/>
              <w:b/>
              <w:sz w:val="22"/>
              <w:szCs w:val="22"/>
              <w:lang w:val="es-ES_tradnl"/>
            </w:rPr>
            <w:t>José Martínez Vilchis</w:t>
          </w:r>
        </w:p>
      </w:tc>
    </w:tr>
  </w:tbl>
  <w:p w14:paraId="263470D9" w14:textId="4A958413" w:rsidR="00542292" w:rsidRPr="0010196A" w:rsidRDefault="0054229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FC23D97"/>
    <w:multiLevelType w:val="hybridMultilevel"/>
    <w:tmpl w:val="8D22D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6E34EE"/>
    <w:multiLevelType w:val="hybridMultilevel"/>
    <w:tmpl w:val="0A40B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B80A99"/>
    <w:multiLevelType w:val="hybridMultilevel"/>
    <w:tmpl w:val="5F4A1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D0B7E"/>
    <w:multiLevelType w:val="hybridMultilevel"/>
    <w:tmpl w:val="693C8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DA1572"/>
    <w:multiLevelType w:val="hybridMultilevel"/>
    <w:tmpl w:val="89E0D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F709CE"/>
    <w:multiLevelType w:val="hybridMultilevel"/>
    <w:tmpl w:val="9E327B3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5393634"/>
    <w:multiLevelType w:val="hybridMultilevel"/>
    <w:tmpl w:val="D25463DC"/>
    <w:lvl w:ilvl="0" w:tplc="289E8C6E">
      <w:start w:val="1"/>
      <w:numFmt w:val="low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FC077D"/>
    <w:multiLevelType w:val="hybridMultilevel"/>
    <w:tmpl w:val="008EB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E721A7"/>
    <w:multiLevelType w:val="hybridMultilevel"/>
    <w:tmpl w:val="6A8A9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065037"/>
    <w:multiLevelType w:val="hybridMultilevel"/>
    <w:tmpl w:val="1E68F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2"/>
  </w:num>
  <w:num w:numId="2">
    <w:abstractNumId w:val="6"/>
  </w:num>
  <w:num w:numId="3">
    <w:abstractNumId w:val="22"/>
  </w:num>
  <w:num w:numId="4">
    <w:abstractNumId w:val="2"/>
  </w:num>
  <w:num w:numId="5">
    <w:abstractNumId w:val="23"/>
  </w:num>
  <w:num w:numId="6">
    <w:abstractNumId w:val="0"/>
  </w:num>
  <w:num w:numId="7">
    <w:abstractNumId w:val="14"/>
  </w:num>
  <w:num w:numId="8">
    <w:abstractNumId w:val="10"/>
  </w:num>
  <w:num w:numId="9">
    <w:abstractNumId w:val="17"/>
  </w:num>
  <w:num w:numId="10">
    <w:abstractNumId w:val="3"/>
  </w:num>
  <w:num w:numId="11">
    <w:abstractNumId w:val="8"/>
  </w:num>
  <w:num w:numId="12">
    <w:abstractNumId w:val="18"/>
  </w:num>
  <w:num w:numId="13">
    <w:abstractNumId w:val="21"/>
  </w:num>
  <w:num w:numId="14">
    <w:abstractNumId w:val="7"/>
  </w:num>
  <w:num w:numId="15">
    <w:abstractNumId w:val="15"/>
  </w:num>
  <w:num w:numId="16">
    <w:abstractNumId w:val="5"/>
  </w:num>
  <w:num w:numId="17">
    <w:abstractNumId w:val="19"/>
  </w:num>
  <w:num w:numId="18">
    <w:abstractNumId w:val="11"/>
  </w:num>
  <w:num w:numId="19">
    <w:abstractNumId w:val="1"/>
  </w:num>
  <w:num w:numId="20">
    <w:abstractNumId w:val="9"/>
  </w:num>
  <w:num w:numId="21">
    <w:abstractNumId w:val="4"/>
  </w:num>
  <w:num w:numId="22">
    <w:abstractNumId w:val="20"/>
  </w:num>
  <w:num w:numId="23">
    <w:abstractNumId w:val="13"/>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BE"/>
    <w:rsid w:val="00006EC0"/>
    <w:rsid w:val="00006F2F"/>
    <w:rsid w:val="00007558"/>
    <w:rsid w:val="000075A8"/>
    <w:rsid w:val="00007AF1"/>
    <w:rsid w:val="00007FD8"/>
    <w:rsid w:val="000104F0"/>
    <w:rsid w:val="000109F4"/>
    <w:rsid w:val="00010A8B"/>
    <w:rsid w:val="000114E2"/>
    <w:rsid w:val="00011610"/>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3D34"/>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6F"/>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2B5"/>
    <w:rsid w:val="000633BB"/>
    <w:rsid w:val="000636AD"/>
    <w:rsid w:val="00063A05"/>
    <w:rsid w:val="00063AEF"/>
    <w:rsid w:val="00064245"/>
    <w:rsid w:val="000644B3"/>
    <w:rsid w:val="000646B0"/>
    <w:rsid w:val="00064A5B"/>
    <w:rsid w:val="000653D7"/>
    <w:rsid w:val="0006590C"/>
    <w:rsid w:val="00065B50"/>
    <w:rsid w:val="00066A54"/>
    <w:rsid w:val="00066A5A"/>
    <w:rsid w:val="00066B22"/>
    <w:rsid w:val="00066D71"/>
    <w:rsid w:val="0006715F"/>
    <w:rsid w:val="00067C7D"/>
    <w:rsid w:val="00070144"/>
    <w:rsid w:val="00070856"/>
    <w:rsid w:val="000710D2"/>
    <w:rsid w:val="00071FC4"/>
    <w:rsid w:val="0007221D"/>
    <w:rsid w:val="000725D3"/>
    <w:rsid w:val="0007261F"/>
    <w:rsid w:val="000727AD"/>
    <w:rsid w:val="000728B7"/>
    <w:rsid w:val="00072954"/>
    <w:rsid w:val="00072C9C"/>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9D9"/>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F08"/>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3FFA"/>
    <w:rsid w:val="000A4495"/>
    <w:rsid w:val="000A4664"/>
    <w:rsid w:val="000A4A99"/>
    <w:rsid w:val="000A4AAE"/>
    <w:rsid w:val="000A4CDC"/>
    <w:rsid w:val="000A4E74"/>
    <w:rsid w:val="000A52A9"/>
    <w:rsid w:val="000A5939"/>
    <w:rsid w:val="000A5A68"/>
    <w:rsid w:val="000A5F4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E49"/>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3FBE"/>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884"/>
    <w:rsid w:val="000E0B02"/>
    <w:rsid w:val="000E0D35"/>
    <w:rsid w:val="000E100D"/>
    <w:rsid w:val="000E1C5E"/>
    <w:rsid w:val="000E1C6A"/>
    <w:rsid w:val="000E1E64"/>
    <w:rsid w:val="000E22EF"/>
    <w:rsid w:val="000E255A"/>
    <w:rsid w:val="000E38D1"/>
    <w:rsid w:val="000E44DE"/>
    <w:rsid w:val="000E46D9"/>
    <w:rsid w:val="000E558F"/>
    <w:rsid w:val="000E5592"/>
    <w:rsid w:val="000E5B6F"/>
    <w:rsid w:val="000E5C93"/>
    <w:rsid w:val="000E664D"/>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C59"/>
    <w:rsid w:val="000F62F8"/>
    <w:rsid w:val="000F6EFD"/>
    <w:rsid w:val="000F7133"/>
    <w:rsid w:val="000F750D"/>
    <w:rsid w:val="000F79EA"/>
    <w:rsid w:val="000F7B3E"/>
    <w:rsid w:val="000F7B4E"/>
    <w:rsid w:val="001006DA"/>
    <w:rsid w:val="00100BC0"/>
    <w:rsid w:val="00100C86"/>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394D"/>
    <w:rsid w:val="00124065"/>
    <w:rsid w:val="00124622"/>
    <w:rsid w:val="001246A7"/>
    <w:rsid w:val="001246D6"/>
    <w:rsid w:val="00124F3F"/>
    <w:rsid w:val="00124F52"/>
    <w:rsid w:val="00125459"/>
    <w:rsid w:val="00125E62"/>
    <w:rsid w:val="0012616B"/>
    <w:rsid w:val="00126D8D"/>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5F7A"/>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352"/>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CDC"/>
    <w:rsid w:val="00195D50"/>
    <w:rsid w:val="00195F6E"/>
    <w:rsid w:val="00196022"/>
    <w:rsid w:val="001962AC"/>
    <w:rsid w:val="00196A42"/>
    <w:rsid w:val="0019738F"/>
    <w:rsid w:val="00197E56"/>
    <w:rsid w:val="001A0054"/>
    <w:rsid w:val="001A14F4"/>
    <w:rsid w:val="001A19AF"/>
    <w:rsid w:val="001A1D0F"/>
    <w:rsid w:val="001A2717"/>
    <w:rsid w:val="001A280D"/>
    <w:rsid w:val="001A2917"/>
    <w:rsid w:val="001A2B1D"/>
    <w:rsid w:val="001A2C39"/>
    <w:rsid w:val="001A2CBD"/>
    <w:rsid w:val="001A3095"/>
    <w:rsid w:val="001A3122"/>
    <w:rsid w:val="001A328E"/>
    <w:rsid w:val="001A35C5"/>
    <w:rsid w:val="001A37CC"/>
    <w:rsid w:val="001A3971"/>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0DC7"/>
    <w:rsid w:val="001C13AC"/>
    <w:rsid w:val="001C1725"/>
    <w:rsid w:val="001C218F"/>
    <w:rsid w:val="001C21AE"/>
    <w:rsid w:val="001C2264"/>
    <w:rsid w:val="001C2469"/>
    <w:rsid w:val="001C26E5"/>
    <w:rsid w:val="001C285A"/>
    <w:rsid w:val="001C393D"/>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35A"/>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5E14"/>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2D1"/>
    <w:rsid w:val="00200BFC"/>
    <w:rsid w:val="00200E18"/>
    <w:rsid w:val="00200E9B"/>
    <w:rsid w:val="002011E1"/>
    <w:rsid w:val="00201538"/>
    <w:rsid w:val="002015C4"/>
    <w:rsid w:val="0020176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464"/>
    <w:rsid w:val="00210956"/>
    <w:rsid w:val="00210AF1"/>
    <w:rsid w:val="00212797"/>
    <w:rsid w:val="00212AD4"/>
    <w:rsid w:val="00212CDA"/>
    <w:rsid w:val="00212E8D"/>
    <w:rsid w:val="00213125"/>
    <w:rsid w:val="00213DA8"/>
    <w:rsid w:val="00213EA7"/>
    <w:rsid w:val="00213EBF"/>
    <w:rsid w:val="002141DB"/>
    <w:rsid w:val="002143E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38C"/>
    <w:rsid w:val="002273FF"/>
    <w:rsid w:val="0022780C"/>
    <w:rsid w:val="00227F49"/>
    <w:rsid w:val="00227FFD"/>
    <w:rsid w:val="00230127"/>
    <w:rsid w:val="00230439"/>
    <w:rsid w:val="00230597"/>
    <w:rsid w:val="0023078E"/>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88"/>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84A"/>
    <w:rsid w:val="00253DE8"/>
    <w:rsid w:val="00254045"/>
    <w:rsid w:val="0025472A"/>
    <w:rsid w:val="00254E9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44A0"/>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3EF1"/>
    <w:rsid w:val="002A40A0"/>
    <w:rsid w:val="002A425A"/>
    <w:rsid w:val="002A462C"/>
    <w:rsid w:val="002A4F20"/>
    <w:rsid w:val="002A4FBB"/>
    <w:rsid w:val="002A5A7C"/>
    <w:rsid w:val="002A5E0D"/>
    <w:rsid w:val="002A616A"/>
    <w:rsid w:val="002A707F"/>
    <w:rsid w:val="002A7ADC"/>
    <w:rsid w:val="002B0232"/>
    <w:rsid w:val="002B0E2D"/>
    <w:rsid w:val="002B1211"/>
    <w:rsid w:val="002B15DF"/>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25F"/>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3F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002"/>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B95"/>
    <w:rsid w:val="00343E6F"/>
    <w:rsid w:val="003442CD"/>
    <w:rsid w:val="003442F9"/>
    <w:rsid w:val="00344453"/>
    <w:rsid w:val="00344A00"/>
    <w:rsid w:val="00345471"/>
    <w:rsid w:val="003455EA"/>
    <w:rsid w:val="00345C38"/>
    <w:rsid w:val="00346044"/>
    <w:rsid w:val="0034643E"/>
    <w:rsid w:val="003464F8"/>
    <w:rsid w:val="003470E2"/>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3861"/>
    <w:rsid w:val="00364628"/>
    <w:rsid w:val="00364BC7"/>
    <w:rsid w:val="00365921"/>
    <w:rsid w:val="00365DB3"/>
    <w:rsid w:val="00366317"/>
    <w:rsid w:val="003663F5"/>
    <w:rsid w:val="00366756"/>
    <w:rsid w:val="00366DDB"/>
    <w:rsid w:val="00366EA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2B5"/>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8D5"/>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192F"/>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85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9EB"/>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069"/>
    <w:rsid w:val="00451252"/>
    <w:rsid w:val="00451491"/>
    <w:rsid w:val="00451515"/>
    <w:rsid w:val="00452910"/>
    <w:rsid w:val="00452E74"/>
    <w:rsid w:val="00453185"/>
    <w:rsid w:val="004536A9"/>
    <w:rsid w:val="00453B47"/>
    <w:rsid w:val="0045460F"/>
    <w:rsid w:val="00454B3A"/>
    <w:rsid w:val="00455095"/>
    <w:rsid w:val="00455213"/>
    <w:rsid w:val="00455350"/>
    <w:rsid w:val="004566E6"/>
    <w:rsid w:val="00456B3B"/>
    <w:rsid w:val="00456EDA"/>
    <w:rsid w:val="004577EA"/>
    <w:rsid w:val="00457A14"/>
    <w:rsid w:val="00457EEE"/>
    <w:rsid w:val="00460083"/>
    <w:rsid w:val="00460A6E"/>
    <w:rsid w:val="00461C6F"/>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6C38"/>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5F9"/>
    <w:rsid w:val="00495796"/>
    <w:rsid w:val="00495809"/>
    <w:rsid w:val="00495E84"/>
    <w:rsid w:val="00497D47"/>
    <w:rsid w:val="00497FC5"/>
    <w:rsid w:val="004A036B"/>
    <w:rsid w:val="004A04DD"/>
    <w:rsid w:val="004A0528"/>
    <w:rsid w:val="004A087A"/>
    <w:rsid w:val="004A088B"/>
    <w:rsid w:val="004A101A"/>
    <w:rsid w:val="004A1423"/>
    <w:rsid w:val="004A148B"/>
    <w:rsid w:val="004A177C"/>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B39"/>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6CBA"/>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3B29"/>
    <w:rsid w:val="004D44C8"/>
    <w:rsid w:val="004D4829"/>
    <w:rsid w:val="004D4EEC"/>
    <w:rsid w:val="004D546C"/>
    <w:rsid w:val="004D5B01"/>
    <w:rsid w:val="004D5D80"/>
    <w:rsid w:val="004D5EF3"/>
    <w:rsid w:val="004D627E"/>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3AE"/>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68B"/>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4D45"/>
    <w:rsid w:val="005251DD"/>
    <w:rsid w:val="00525242"/>
    <w:rsid w:val="0052578D"/>
    <w:rsid w:val="00525D52"/>
    <w:rsid w:val="00525ED0"/>
    <w:rsid w:val="00526CD3"/>
    <w:rsid w:val="005271AC"/>
    <w:rsid w:val="0052736F"/>
    <w:rsid w:val="00527D00"/>
    <w:rsid w:val="00530750"/>
    <w:rsid w:val="00530A8D"/>
    <w:rsid w:val="00530AD1"/>
    <w:rsid w:val="005313A1"/>
    <w:rsid w:val="005314EA"/>
    <w:rsid w:val="005319F2"/>
    <w:rsid w:val="00531D6E"/>
    <w:rsid w:val="0053206A"/>
    <w:rsid w:val="00532191"/>
    <w:rsid w:val="005321B3"/>
    <w:rsid w:val="00532293"/>
    <w:rsid w:val="00532734"/>
    <w:rsid w:val="0053312C"/>
    <w:rsid w:val="00533289"/>
    <w:rsid w:val="00533A36"/>
    <w:rsid w:val="005342F7"/>
    <w:rsid w:val="00534597"/>
    <w:rsid w:val="0053469A"/>
    <w:rsid w:val="005346AC"/>
    <w:rsid w:val="00534847"/>
    <w:rsid w:val="005349EA"/>
    <w:rsid w:val="005351B2"/>
    <w:rsid w:val="0053543F"/>
    <w:rsid w:val="005356F6"/>
    <w:rsid w:val="0053596E"/>
    <w:rsid w:val="00535997"/>
    <w:rsid w:val="005363B1"/>
    <w:rsid w:val="00536915"/>
    <w:rsid w:val="00536A9C"/>
    <w:rsid w:val="00536B5A"/>
    <w:rsid w:val="00536B6B"/>
    <w:rsid w:val="00536E08"/>
    <w:rsid w:val="00537422"/>
    <w:rsid w:val="005377CF"/>
    <w:rsid w:val="005405C4"/>
    <w:rsid w:val="005406A4"/>
    <w:rsid w:val="00540F26"/>
    <w:rsid w:val="005414CB"/>
    <w:rsid w:val="00541A1C"/>
    <w:rsid w:val="00541B1F"/>
    <w:rsid w:val="00541B50"/>
    <w:rsid w:val="00541D5C"/>
    <w:rsid w:val="00542292"/>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C4C"/>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2DAD"/>
    <w:rsid w:val="005931D7"/>
    <w:rsid w:val="0059325B"/>
    <w:rsid w:val="005933D6"/>
    <w:rsid w:val="00593535"/>
    <w:rsid w:val="00593857"/>
    <w:rsid w:val="0059401A"/>
    <w:rsid w:val="005942DF"/>
    <w:rsid w:val="00594446"/>
    <w:rsid w:val="005945A4"/>
    <w:rsid w:val="0059475B"/>
    <w:rsid w:val="00594C1D"/>
    <w:rsid w:val="0059512E"/>
    <w:rsid w:val="0059538F"/>
    <w:rsid w:val="0059570E"/>
    <w:rsid w:val="0059663D"/>
    <w:rsid w:val="00596747"/>
    <w:rsid w:val="00596BF0"/>
    <w:rsid w:val="00596DF4"/>
    <w:rsid w:val="005A0144"/>
    <w:rsid w:val="005A070A"/>
    <w:rsid w:val="005A0B26"/>
    <w:rsid w:val="005A0DD9"/>
    <w:rsid w:val="005A14E6"/>
    <w:rsid w:val="005A1BA8"/>
    <w:rsid w:val="005A1F9F"/>
    <w:rsid w:val="005A2186"/>
    <w:rsid w:val="005A259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B98"/>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AC1"/>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B7A"/>
    <w:rsid w:val="005D5D49"/>
    <w:rsid w:val="005D5EC5"/>
    <w:rsid w:val="005D64DA"/>
    <w:rsid w:val="005D7418"/>
    <w:rsid w:val="005D7558"/>
    <w:rsid w:val="005D7909"/>
    <w:rsid w:val="005E0421"/>
    <w:rsid w:val="005E0559"/>
    <w:rsid w:val="005E0668"/>
    <w:rsid w:val="005E0B7F"/>
    <w:rsid w:val="005E0DF3"/>
    <w:rsid w:val="005E1D28"/>
    <w:rsid w:val="005E2036"/>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007"/>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A68"/>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B9"/>
    <w:rsid w:val="006509D6"/>
    <w:rsid w:val="00651AEC"/>
    <w:rsid w:val="00651C21"/>
    <w:rsid w:val="0065218E"/>
    <w:rsid w:val="00652354"/>
    <w:rsid w:val="00652941"/>
    <w:rsid w:val="006529A8"/>
    <w:rsid w:val="00652E4D"/>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3CE0"/>
    <w:rsid w:val="00664060"/>
    <w:rsid w:val="00664658"/>
    <w:rsid w:val="006647C5"/>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577"/>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551"/>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71E"/>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5E45"/>
    <w:rsid w:val="006C69FF"/>
    <w:rsid w:val="006C6A74"/>
    <w:rsid w:val="006C6E05"/>
    <w:rsid w:val="006C7581"/>
    <w:rsid w:val="006C767D"/>
    <w:rsid w:val="006C7B65"/>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C2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5C62"/>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5E8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2B7F"/>
    <w:rsid w:val="0072346E"/>
    <w:rsid w:val="00723616"/>
    <w:rsid w:val="007239FB"/>
    <w:rsid w:val="00723AE2"/>
    <w:rsid w:val="00723C97"/>
    <w:rsid w:val="00723D0D"/>
    <w:rsid w:val="00723D41"/>
    <w:rsid w:val="00724111"/>
    <w:rsid w:val="0072452F"/>
    <w:rsid w:val="00724EC4"/>
    <w:rsid w:val="00725193"/>
    <w:rsid w:val="007253FF"/>
    <w:rsid w:val="007256C8"/>
    <w:rsid w:val="007257BF"/>
    <w:rsid w:val="0072616A"/>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16F"/>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B52"/>
    <w:rsid w:val="00783BBE"/>
    <w:rsid w:val="00784081"/>
    <w:rsid w:val="007841C3"/>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34"/>
    <w:rsid w:val="00797B84"/>
    <w:rsid w:val="00797B98"/>
    <w:rsid w:val="00797C91"/>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D6"/>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2B9"/>
    <w:rsid w:val="007C744C"/>
    <w:rsid w:val="007C74F6"/>
    <w:rsid w:val="007C7ACB"/>
    <w:rsid w:val="007C7DB0"/>
    <w:rsid w:val="007D0DE1"/>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C34"/>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C69"/>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07F22"/>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D60"/>
    <w:rsid w:val="00832E2C"/>
    <w:rsid w:val="00833070"/>
    <w:rsid w:val="008331B6"/>
    <w:rsid w:val="008344F9"/>
    <w:rsid w:val="008345ED"/>
    <w:rsid w:val="00835248"/>
    <w:rsid w:val="00835927"/>
    <w:rsid w:val="00835D13"/>
    <w:rsid w:val="00835DF1"/>
    <w:rsid w:val="00835E04"/>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6D04"/>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95"/>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898"/>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768"/>
    <w:rsid w:val="00886E26"/>
    <w:rsid w:val="008875A6"/>
    <w:rsid w:val="008876FD"/>
    <w:rsid w:val="00887A19"/>
    <w:rsid w:val="00887E13"/>
    <w:rsid w:val="00890136"/>
    <w:rsid w:val="00890917"/>
    <w:rsid w:val="00890E19"/>
    <w:rsid w:val="0089166A"/>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885"/>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3F17"/>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0BFF"/>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A0F"/>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2EE"/>
    <w:rsid w:val="009455A8"/>
    <w:rsid w:val="009457EF"/>
    <w:rsid w:val="00945847"/>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2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2DD"/>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75A"/>
    <w:rsid w:val="0097580B"/>
    <w:rsid w:val="00975C75"/>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1B"/>
    <w:rsid w:val="00984CFE"/>
    <w:rsid w:val="00984D75"/>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6FB8"/>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763"/>
    <w:rsid w:val="009B3BAC"/>
    <w:rsid w:val="009B3C61"/>
    <w:rsid w:val="009B40F6"/>
    <w:rsid w:val="009B4827"/>
    <w:rsid w:val="009B4982"/>
    <w:rsid w:val="009B4D74"/>
    <w:rsid w:val="009B4FEB"/>
    <w:rsid w:val="009B506E"/>
    <w:rsid w:val="009B5169"/>
    <w:rsid w:val="009B5BC1"/>
    <w:rsid w:val="009B5F7F"/>
    <w:rsid w:val="009B756F"/>
    <w:rsid w:val="009B7C7B"/>
    <w:rsid w:val="009C0DF7"/>
    <w:rsid w:val="009C0E48"/>
    <w:rsid w:val="009C19CB"/>
    <w:rsid w:val="009C1CDE"/>
    <w:rsid w:val="009C2525"/>
    <w:rsid w:val="009C2718"/>
    <w:rsid w:val="009C2BF8"/>
    <w:rsid w:val="009C2DCB"/>
    <w:rsid w:val="009C34D3"/>
    <w:rsid w:val="009C36D2"/>
    <w:rsid w:val="009C44F7"/>
    <w:rsid w:val="009C4EB4"/>
    <w:rsid w:val="009C53F8"/>
    <w:rsid w:val="009C5630"/>
    <w:rsid w:val="009C5A54"/>
    <w:rsid w:val="009C5F29"/>
    <w:rsid w:val="009C622E"/>
    <w:rsid w:val="009C6744"/>
    <w:rsid w:val="009C6DB0"/>
    <w:rsid w:val="009C6DEE"/>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3F9"/>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839"/>
    <w:rsid w:val="009E29D0"/>
    <w:rsid w:val="009E2D79"/>
    <w:rsid w:val="009E37B2"/>
    <w:rsid w:val="009E3AFE"/>
    <w:rsid w:val="009E3EB1"/>
    <w:rsid w:val="009E44AB"/>
    <w:rsid w:val="009E4748"/>
    <w:rsid w:val="009E4C12"/>
    <w:rsid w:val="009E4E1F"/>
    <w:rsid w:val="009E4F89"/>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238"/>
    <w:rsid w:val="00A127A4"/>
    <w:rsid w:val="00A12CC8"/>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463"/>
    <w:rsid w:val="00A24A09"/>
    <w:rsid w:val="00A2556F"/>
    <w:rsid w:val="00A25982"/>
    <w:rsid w:val="00A25ADE"/>
    <w:rsid w:val="00A264D3"/>
    <w:rsid w:val="00A266B4"/>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1BBF"/>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4FAF"/>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D49"/>
    <w:rsid w:val="00A703DA"/>
    <w:rsid w:val="00A705A7"/>
    <w:rsid w:val="00A71567"/>
    <w:rsid w:val="00A71A19"/>
    <w:rsid w:val="00A71B3A"/>
    <w:rsid w:val="00A71CD7"/>
    <w:rsid w:val="00A72439"/>
    <w:rsid w:val="00A725B5"/>
    <w:rsid w:val="00A72DEC"/>
    <w:rsid w:val="00A72FE9"/>
    <w:rsid w:val="00A7350D"/>
    <w:rsid w:val="00A7380B"/>
    <w:rsid w:val="00A73C1E"/>
    <w:rsid w:val="00A74074"/>
    <w:rsid w:val="00A74C7C"/>
    <w:rsid w:val="00A75489"/>
    <w:rsid w:val="00A75EE0"/>
    <w:rsid w:val="00A76244"/>
    <w:rsid w:val="00A766B4"/>
    <w:rsid w:val="00A76DA1"/>
    <w:rsid w:val="00A770A2"/>
    <w:rsid w:val="00A77A85"/>
    <w:rsid w:val="00A77E79"/>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5C4"/>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9DB"/>
    <w:rsid w:val="00AD3AEC"/>
    <w:rsid w:val="00AD43BD"/>
    <w:rsid w:val="00AD48BB"/>
    <w:rsid w:val="00AD5AF1"/>
    <w:rsid w:val="00AD5D99"/>
    <w:rsid w:val="00AD6316"/>
    <w:rsid w:val="00AD65CD"/>
    <w:rsid w:val="00AD66B5"/>
    <w:rsid w:val="00AD6AAF"/>
    <w:rsid w:val="00AD7176"/>
    <w:rsid w:val="00AD743B"/>
    <w:rsid w:val="00AD7C13"/>
    <w:rsid w:val="00AE0434"/>
    <w:rsid w:val="00AE0492"/>
    <w:rsid w:val="00AE07B5"/>
    <w:rsid w:val="00AE0BC2"/>
    <w:rsid w:val="00AE11AA"/>
    <w:rsid w:val="00AE131E"/>
    <w:rsid w:val="00AE18D5"/>
    <w:rsid w:val="00AE1A70"/>
    <w:rsid w:val="00AE26E7"/>
    <w:rsid w:val="00AE27B1"/>
    <w:rsid w:val="00AE281B"/>
    <w:rsid w:val="00AE2A9F"/>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8FB"/>
    <w:rsid w:val="00AF7949"/>
    <w:rsid w:val="00AF7A0B"/>
    <w:rsid w:val="00AF7B90"/>
    <w:rsid w:val="00B007C8"/>
    <w:rsid w:val="00B01153"/>
    <w:rsid w:val="00B01545"/>
    <w:rsid w:val="00B0168D"/>
    <w:rsid w:val="00B018E7"/>
    <w:rsid w:val="00B020BE"/>
    <w:rsid w:val="00B020EB"/>
    <w:rsid w:val="00B0244B"/>
    <w:rsid w:val="00B0257D"/>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480"/>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16A"/>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88D"/>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01A"/>
    <w:rsid w:val="00B34C7B"/>
    <w:rsid w:val="00B35A38"/>
    <w:rsid w:val="00B35AE6"/>
    <w:rsid w:val="00B36189"/>
    <w:rsid w:val="00B36708"/>
    <w:rsid w:val="00B36DCE"/>
    <w:rsid w:val="00B37745"/>
    <w:rsid w:val="00B403B0"/>
    <w:rsid w:val="00B40B8E"/>
    <w:rsid w:val="00B40B99"/>
    <w:rsid w:val="00B40D1F"/>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17"/>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30B"/>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3A66"/>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56C"/>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385"/>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4FA"/>
    <w:rsid w:val="00BE45C6"/>
    <w:rsid w:val="00BE48D7"/>
    <w:rsid w:val="00BE4C50"/>
    <w:rsid w:val="00BE53F7"/>
    <w:rsid w:val="00BE6432"/>
    <w:rsid w:val="00BE6516"/>
    <w:rsid w:val="00BE6C6B"/>
    <w:rsid w:val="00BE6CA4"/>
    <w:rsid w:val="00BE7A84"/>
    <w:rsid w:val="00BE7C2A"/>
    <w:rsid w:val="00BE7C95"/>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779"/>
    <w:rsid w:val="00BF6B76"/>
    <w:rsid w:val="00BF6E95"/>
    <w:rsid w:val="00BF714F"/>
    <w:rsid w:val="00BF765D"/>
    <w:rsid w:val="00BF77F3"/>
    <w:rsid w:val="00BF780D"/>
    <w:rsid w:val="00BF7837"/>
    <w:rsid w:val="00BF7899"/>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D24"/>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996"/>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4A4"/>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9EC"/>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2EC4"/>
    <w:rsid w:val="00C83386"/>
    <w:rsid w:val="00C835BF"/>
    <w:rsid w:val="00C83685"/>
    <w:rsid w:val="00C83961"/>
    <w:rsid w:val="00C842E4"/>
    <w:rsid w:val="00C8430A"/>
    <w:rsid w:val="00C843CE"/>
    <w:rsid w:val="00C8477B"/>
    <w:rsid w:val="00C84D0D"/>
    <w:rsid w:val="00C857D8"/>
    <w:rsid w:val="00C85B99"/>
    <w:rsid w:val="00C85EF1"/>
    <w:rsid w:val="00C85FDE"/>
    <w:rsid w:val="00C86B63"/>
    <w:rsid w:val="00C86D8E"/>
    <w:rsid w:val="00C86DC7"/>
    <w:rsid w:val="00C86DDC"/>
    <w:rsid w:val="00C87260"/>
    <w:rsid w:val="00C874FB"/>
    <w:rsid w:val="00C875AE"/>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CB0"/>
    <w:rsid w:val="00CA0E4C"/>
    <w:rsid w:val="00CA0FFF"/>
    <w:rsid w:val="00CA1AF4"/>
    <w:rsid w:val="00CA217B"/>
    <w:rsid w:val="00CA2D89"/>
    <w:rsid w:val="00CA328C"/>
    <w:rsid w:val="00CA3DA0"/>
    <w:rsid w:val="00CA40D9"/>
    <w:rsid w:val="00CA421E"/>
    <w:rsid w:val="00CA4AE4"/>
    <w:rsid w:val="00CA4FFF"/>
    <w:rsid w:val="00CA51FC"/>
    <w:rsid w:val="00CA538C"/>
    <w:rsid w:val="00CA574E"/>
    <w:rsid w:val="00CA5C7C"/>
    <w:rsid w:val="00CA5F76"/>
    <w:rsid w:val="00CA66DA"/>
    <w:rsid w:val="00CA6B3E"/>
    <w:rsid w:val="00CA7469"/>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4F3"/>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B4E"/>
    <w:rsid w:val="00CE3CAA"/>
    <w:rsid w:val="00CE495A"/>
    <w:rsid w:val="00CE4ED8"/>
    <w:rsid w:val="00CE560D"/>
    <w:rsid w:val="00CE577F"/>
    <w:rsid w:val="00CE587F"/>
    <w:rsid w:val="00CE5CFC"/>
    <w:rsid w:val="00CE7076"/>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2E"/>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B9A"/>
    <w:rsid w:val="00D25D8E"/>
    <w:rsid w:val="00D26144"/>
    <w:rsid w:val="00D2617F"/>
    <w:rsid w:val="00D26BC0"/>
    <w:rsid w:val="00D273A5"/>
    <w:rsid w:val="00D273C3"/>
    <w:rsid w:val="00D278B8"/>
    <w:rsid w:val="00D27A70"/>
    <w:rsid w:val="00D30461"/>
    <w:rsid w:val="00D30561"/>
    <w:rsid w:val="00D30DB1"/>
    <w:rsid w:val="00D3112C"/>
    <w:rsid w:val="00D31BB0"/>
    <w:rsid w:val="00D31DB2"/>
    <w:rsid w:val="00D321BE"/>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3E47"/>
    <w:rsid w:val="00D440CC"/>
    <w:rsid w:val="00D44420"/>
    <w:rsid w:val="00D44655"/>
    <w:rsid w:val="00D446DF"/>
    <w:rsid w:val="00D4474E"/>
    <w:rsid w:val="00D44C70"/>
    <w:rsid w:val="00D4518A"/>
    <w:rsid w:val="00D457D4"/>
    <w:rsid w:val="00D45F96"/>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A4D"/>
    <w:rsid w:val="00D75113"/>
    <w:rsid w:val="00D756C2"/>
    <w:rsid w:val="00D75992"/>
    <w:rsid w:val="00D75F1C"/>
    <w:rsid w:val="00D75F5E"/>
    <w:rsid w:val="00D76259"/>
    <w:rsid w:val="00D774E5"/>
    <w:rsid w:val="00D77927"/>
    <w:rsid w:val="00D77A5E"/>
    <w:rsid w:val="00D77A78"/>
    <w:rsid w:val="00D812BF"/>
    <w:rsid w:val="00D81445"/>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58B"/>
    <w:rsid w:val="00DA0C95"/>
    <w:rsid w:val="00DA10A8"/>
    <w:rsid w:val="00DA1762"/>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08"/>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549"/>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1A"/>
    <w:rsid w:val="00E028E3"/>
    <w:rsid w:val="00E02F72"/>
    <w:rsid w:val="00E03B27"/>
    <w:rsid w:val="00E03F57"/>
    <w:rsid w:val="00E040ED"/>
    <w:rsid w:val="00E04187"/>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22"/>
    <w:rsid w:val="00E20CC6"/>
    <w:rsid w:val="00E20CF0"/>
    <w:rsid w:val="00E210D1"/>
    <w:rsid w:val="00E21B1D"/>
    <w:rsid w:val="00E22056"/>
    <w:rsid w:val="00E22110"/>
    <w:rsid w:val="00E22E3B"/>
    <w:rsid w:val="00E22FEE"/>
    <w:rsid w:val="00E23016"/>
    <w:rsid w:val="00E232A3"/>
    <w:rsid w:val="00E23838"/>
    <w:rsid w:val="00E23CBD"/>
    <w:rsid w:val="00E23D31"/>
    <w:rsid w:val="00E2418A"/>
    <w:rsid w:val="00E242F2"/>
    <w:rsid w:val="00E2473D"/>
    <w:rsid w:val="00E252AD"/>
    <w:rsid w:val="00E25BCA"/>
    <w:rsid w:val="00E26180"/>
    <w:rsid w:val="00E26508"/>
    <w:rsid w:val="00E265DC"/>
    <w:rsid w:val="00E268B7"/>
    <w:rsid w:val="00E26DF6"/>
    <w:rsid w:val="00E27AAA"/>
    <w:rsid w:val="00E27E55"/>
    <w:rsid w:val="00E27EEF"/>
    <w:rsid w:val="00E30117"/>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42"/>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6C6"/>
    <w:rsid w:val="00E43D01"/>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76CB0"/>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4F"/>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A88"/>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1EA"/>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9B3"/>
    <w:rsid w:val="00EB6A83"/>
    <w:rsid w:val="00EB6E85"/>
    <w:rsid w:val="00EB6FA9"/>
    <w:rsid w:val="00EB70C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54"/>
    <w:rsid w:val="00EE2260"/>
    <w:rsid w:val="00EE2AB3"/>
    <w:rsid w:val="00EE3398"/>
    <w:rsid w:val="00EE3CB6"/>
    <w:rsid w:val="00EE4801"/>
    <w:rsid w:val="00EE4CD3"/>
    <w:rsid w:val="00EE4D66"/>
    <w:rsid w:val="00EE4FDC"/>
    <w:rsid w:val="00EE50D3"/>
    <w:rsid w:val="00EE57BE"/>
    <w:rsid w:val="00EE5AB7"/>
    <w:rsid w:val="00EE5CF4"/>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FE7"/>
    <w:rsid w:val="00EF4240"/>
    <w:rsid w:val="00EF4C23"/>
    <w:rsid w:val="00EF4DD2"/>
    <w:rsid w:val="00EF5FD3"/>
    <w:rsid w:val="00EF5FEF"/>
    <w:rsid w:val="00EF6383"/>
    <w:rsid w:val="00EF645D"/>
    <w:rsid w:val="00EF6910"/>
    <w:rsid w:val="00EF7031"/>
    <w:rsid w:val="00EF7168"/>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0A"/>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2FB"/>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27"/>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2CB6"/>
    <w:rsid w:val="00F33560"/>
    <w:rsid w:val="00F338FF"/>
    <w:rsid w:val="00F339B2"/>
    <w:rsid w:val="00F33C98"/>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5F2B"/>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82"/>
    <w:rsid w:val="00F56093"/>
    <w:rsid w:val="00F564CE"/>
    <w:rsid w:val="00F567DB"/>
    <w:rsid w:val="00F571FB"/>
    <w:rsid w:val="00F575DD"/>
    <w:rsid w:val="00F60F6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416"/>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0B8"/>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14"/>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7AB"/>
    <w:rsid w:val="00FB18AB"/>
    <w:rsid w:val="00FB1993"/>
    <w:rsid w:val="00FB238F"/>
    <w:rsid w:val="00FB271D"/>
    <w:rsid w:val="00FB29DB"/>
    <w:rsid w:val="00FB2B3B"/>
    <w:rsid w:val="00FB2EBA"/>
    <w:rsid w:val="00FB3456"/>
    <w:rsid w:val="00FB3596"/>
    <w:rsid w:val="00FB3D30"/>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6A"/>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CDC"/>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2CE1"/>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B11EBE8-8193-4E51-B74B-7B972F2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A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
    <w:name w:val="Tabla con cuadrícula1111213"/>
    <w:basedOn w:val="Tablanormal"/>
    <w:uiPriority w:val="39"/>
    <w:rsid w:val="00E268B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5">
    <w:name w:val="Tabla con cuadrícula1111215"/>
    <w:basedOn w:val="Tablanormal"/>
    <w:uiPriority w:val="39"/>
    <w:rsid w:val="00B73A6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0733448">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472296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210758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26317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71969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5FD4-0B7A-4F3A-808D-75E6B171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13986</Words>
  <Characters>76923</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2021-12-10T00:01:00Z</cp:lastPrinted>
  <dcterms:created xsi:type="dcterms:W3CDTF">2021-12-16T00:48:00Z</dcterms:created>
  <dcterms:modified xsi:type="dcterms:W3CDTF">2022-05-06T16:52:00Z</dcterms:modified>
</cp:coreProperties>
</file>