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F0" w:rsidRPr="00C557D6" w:rsidRDefault="00B04CF0" w:rsidP="00B04CF0">
      <w:pPr>
        <w:shd w:val="clear" w:color="auto" w:fill="FFFFFF"/>
        <w:spacing w:after="0" w:line="360" w:lineRule="auto"/>
        <w:jc w:val="both"/>
        <w:rPr>
          <w:rFonts w:ascii="Palatino Linotype" w:eastAsia="Times New Roman" w:hAnsi="Palatino Linotype" w:cs="Arial"/>
          <w:color w:val="000000"/>
          <w:sz w:val="24"/>
          <w:szCs w:val="24"/>
          <w:lang w:eastAsia="es-MX"/>
        </w:rPr>
      </w:pPr>
      <w:r w:rsidRPr="00C557D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C2FD3" w:rsidRPr="00C557D6">
        <w:rPr>
          <w:rFonts w:ascii="Palatino Linotype" w:eastAsia="Times New Roman" w:hAnsi="Palatino Linotype" w:cs="Arial"/>
          <w:color w:val="000000"/>
          <w:sz w:val="24"/>
          <w:szCs w:val="24"/>
          <w:lang w:eastAsia="es-MX"/>
        </w:rPr>
        <w:t>quince de</w:t>
      </w:r>
      <w:r w:rsidR="00C67F86" w:rsidRPr="00C557D6">
        <w:rPr>
          <w:rFonts w:ascii="Palatino Linotype" w:eastAsia="Times New Roman" w:hAnsi="Palatino Linotype" w:cs="Arial"/>
          <w:color w:val="000000"/>
          <w:sz w:val="24"/>
          <w:szCs w:val="24"/>
          <w:lang w:eastAsia="es-MX"/>
        </w:rPr>
        <w:t xml:space="preserve"> </w:t>
      </w:r>
      <w:r w:rsidR="000C2FD3" w:rsidRPr="00C557D6">
        <w:rPr>
          <w:rFonts w:ascii="Palatino Linotype" w:eastAsia="Times New Roman" w:hAnsi="Palatino Linotype" w:cs="Arial"/>
          <w:color w:val="000000"/>
          <w:sz w:val="24"/>
          <w:szCs w:val="24"/>
          <w:lang w:eastAsia="es-MX"/>
        </w:rPr>
        <w:t>septiembre</w:t>
      </w:r>
      <w:r w:rsidRPr="00C557D6">
        <w:rPr>
          <w:rFonts w:ascii="Palatino Linotype" w:eastAsia="Times New Roman" w:hAnsi="Palatino Linotype" w:cs="Arial"/>
          <w:color w:val="000000"/>
          <w:sz w:val="24"/>
          <w:szCs w:val="24"/>
          <w:lang w:eastAsia="es-MX"/>
        </w:rPr>
        <w:t xml:space="preserve"> de dos mil </w:t>
      </w:r>
      <w:r w:rsidR="008112D2" w:rsidRPr="00C557D6">
        <w:rPr>
          <w:rFonts w:ascii="Palatino Linotype" w:eastAsia="Times New Roman" w:hAnsi="Palatino Linotype" w:cs="Arial"/>
          <w:color w:val="000000"/>
          <w:sz w:val="24"/>
          <w:szCs w:val="24"/>
          <w:lang w:eastAsia="es-MX"/>
        </w:rPr>
        <w:t>veintiuno</w:t>
      </w:r>
      <w:r w:rsidRPr="00C557D6">
        <w:rPr>
          <w:rFonts w:ascii="Palatino Linotype" w:eastAsia="Times New Roman" w:hAnsi="Palatino Linotype" w:cs="Arial"/>
          <w:color w:val="000000"/>
          <w:sz w:val="24"/>
          <w:szCs w:val="24"/>
          <w:lang w:eastAsia="es-MX"/>
        </w:rPr>
        <w:t>.</w:t>
      </w:r>
    </w:p>
    <w:p w:rsidR="00B04CF0" w:rsidRPr="00C557D6" w:rsidRDefault="00B04CF0" w:rsidP="00B04CF0">
      <w:pPr>
        <w:pStyle w:val="Sinespaciado"/>
        <w:ind w:left="708" w:hanging="708"/>
        <w:jc w:val="right"/>
        <w:rPr>
          <w:rFonts w:ascii="Palatino Linotype" w:hAnsi="Palatino Linotype"/>
          <w:sz w:val="20"/>
        </w:rPr>
      </w:pPr>
    </w:p>
    <w:p w:rsidR="00B04CF0" w:rsidRPr="00C557D6" w:rsidRDefault="008112D2" w:rsidP="00B04CF0">
      <w:pPr>
        <w:tabs>
          <w:tab w:val="left" w:pos="1701"/>
        </w:tabs>
        <w:spacing w:after="0" w:line="360" w:lineRule="auto"/>
        <w:jc w:val="both"/>
        <w:rPr>
          <w:rFonts w:ascii="Palatino Linotype" w:hAnsi="Palatino Linotype" w:cs="Arial"/>
          <w:sz w:val="24"/>
        </w:rPr>
      </w:pPr>
      <w:r w:rsidRPr="00C557D6">
        <w:rPr>
          <w:rFonts w:ascii="Palatino Linotype" w:hAnsi="Palatino Linotype" w:cs="Arial"/>
          <w:b/>
          <w:sz w:val="24"/>
        </w:rPr>
        <w:t>VISTO</w:t>
      </w:r>
      <w:r w:rsidRPr="00C557D6">
        <w:rPr>
          <w:rFonts w:ascii="Palatino Linotype" w:hAnsi="Palatino Linotype" w:cs="Arial"/>
          <w:sz w:val="24"/>
        </w:rPr>
        <w:t xml:space="preserve"> el</w:t>
      </w:r>
      <w:r w:rsidR="00B04CF0" w:rsidRPr="00C557D6">
        <w:rPr>
          <w:rFonts w:ascii="Palatino Linotype" w:hAnsi="Palatino Linotype" w:cs="Arial"/>
          <w:sz w:val="24"/>
        </w:rPr>
        <w:t xml:space="preserve"> expediente</w:t>
      </w:r>
      <w:r w:rsidRPr="00C557D6">
        <w:rPr>
          <w:rFonts w:ascii="Palatino Linotype" w:hAnsi="Palatino Linotype" w:cs="Arial"/>
          <w:sz w:val="24"/>
        </w:rPr>
        <w:t xml:space="preserve"> electrónico</w:t>
      </w:r>
      <w:r w:rsidR="00B04CF0" w:rsidRPr="00C557D6">
        <w:rPr>
          <w:rFonts w:ascii="Palatino Linotype" w:hAnsi="Palatino Linotype" w:cs="Arial"/>
          <w:sz w:val="24"/>
        </w:rPr>
        <w:t xml:space="preserve"> formado con motivo de</w:t>
      </w:r>
      <w:r w:rsidRPr="00C557D6">
        <w:rPr>
          <w:rFonts w:ascii="Palatino Linotype" w:hAnsi="Palatino Linotype" w:cs="Arial"/>
          <w:sz w:val="24"/>
        </w:rPr>
        <w:t>l</w:t>
      </w:r>
      <w:r w:rsidR="00B04CF0" w:rsidRPr="00C557D6">
        <w:rPr>
          <w:rFonts w:ascii="Palatino Linotype" w:hAnsi="Palatino Linotype" w:cs="Arial"/>
          <w:sz w:val="24"/>
        </w:rPr>
        <w:t xml:space="preserve"> </w:t>
      </w:r>
      <w:r w:rsidRPr="00C557D6">
        <w:rPr>
          <w:rFonts w:ascii="Palatino Linotype" w:hAnsi="Palatino Linotype" w:cs="Arial"/>
          <w:sz w:val="24"/>
        </w:rPr>
        <w:t>recurso de revisión número</w:t>
      </w:r>
      <w:r w:rsidR="00B04CF0" w:rsidRPr="00C557D6">
        <w:rPr>
          <w:rFonts w:ascii="Palatino Linotype" w:hAnsi="Palatino Linotype" w:cs="Arial"/>
          <w:sz w:val="24"/>
        </w:rPr>
        <w:t xml:space="preserve"> </w:t>
      </w:r>
      <w:r w:rsidRPr="00C557D6">
        <w:rPr>
          <w:rFonts w:ascii="Palatino Linotype" w:hAnsi="Palatino Linotype" w:cs="Arial"/>
          <w:b/>
          <w:bCs/>
          <w:sz w:val="24"/>
          <w:szCs w:val="24"/>
          <w:lang w:eastAsia="es-MX"/>
        </w:rPr>
        <w:t>0</w:t>
      </w:r>
      <w:r w:rsidR="00C67F86" w:rsidRPr="00C557D6">
        <w:rPr>
          <w:rFonts w:ascii="Palatino Linotype" w:hAnsi="Palatino Linotype" w:cs="Arial"/>
          <w:b/>
          <w:bCs/>
          <w:sz w:val="24"/>
          <w:szCs w:val="24"/>
          <w:lang w:eastAsia="es-MX"/>
        </w:rPr>
        <w:t>3</w:t>
      </w:r>
      <w:r w:rsidR="00E50E91" w:rsidRPr="00C557D6">
        <w:rPr>
          <w:rFonts w:ascii="Palatino Linotype" w:hAnsi="Palatino Linotype" w:cs="Arial"/>
          <w:b/>
          <w:bCs/>
          <w:sz w:val="24"/>
          <w:szCs w:val="24"/>
          <w:lang w:eastAsia="es-MX"/>
        </w:rPr>
        <w:t>770</w:t>
      </w:r>
      <w:r w:rsidRPr="00C557D6">
        <w:rPr>
          <w:rFonts w:ascii="Palatino Linotype" w:hAnsi="Palatino Linotype" w:cs="Arial"/>
          <w:b/>
          <w:bCs/>
          <w:sz w:val="24"/>
          <w:szCs w:val="24"/>
          <w:lang w:eastAsia="es-MX"/>
        </w:rPr>
        <w:t>/INFOEM/IP/RR/202</w:t>
      </w:r>
      <w:r w:rsidR="005C05C5" w:rsidRPr="00C557D6">
        <w:rPr>
          <w:rFonts w:ascii="Palatino Linotype" w:hAnsi="Palatino Linotype" w:cs="Arial"/>
          <w:b/>
          <w:bCs/>
          <w:sz w:val="24"/>
          <w:szCs w:val="24"/>
          <w:lang w:eastAsia="es-MX"/>
        </w:rPr>
        <w:t>1</w:t>
      </w:r>
      <w:r w:rsidR="00B04CF0" w:rsidRPr="00C557D6">
        <w:rPr>
          <w:rFonts w:ascii="Palatino Linotype" w:hAnsi="Palatino Linotype" w:cs="Arial"/>
          <w:sz w:val="24"/>
          <w:szCs w:val="24"/>
        </w:rPr>
        <w:t>,</w:t>
      </w:r>
      <w:r w:rsidR="00B04CF0" w:rsidRPr="00C557D6">
        <w:rPr>
          <w:rFonts w:ascii="Palatino Linotype" w:hAnsi="Palatino Linotype" w:cs="Arial"/>
          <w:sz w:val="24"/>
        </w:rPr>
        <w:t xml:space="preserve"> </w:t>
      </w:r>
      <w:r w:rsidR="00B04CF0" w:rsidRPr="00C557D6">
        <w:rPr>
          <w:rFonts w:ascii="Palatino Linotype" w:hAnsi="Palatino Linotype" w:cs="Arial"/>
          <w:sz w:val="24"/>
          <w:szCs w:val="24"/>
        </w:rPr>
        <w:t xml:space="preserve">interpuestos por el </w:t>
      </w:r>
      <w:r w:rsidR="00B04CF0" w:rsidRPr="00C557D6">
        <w:rPr>
          <w:rFonts w:ascii="Palatino Linotype" w:hAnsi="Palatino Linotype" w:cs="Arial"/>
          <w:b/>
          <w:sz w:val="24"/>
          <w:szCs w:val="24"/>
        </w:rPr>
        <w:t>C.</w:t>
      </w:r>
      <w:r w:rsidRPr="00C557D6">
        <w:rPr>
          <w:rFonts w:ascii="Palatino Linotype" w:hAnsi="Palatino Linotype" w:cs="Arial"/>
          <w:b/>
          <w:sz w:val="24"/>
          <w:szCs w:val="24"/>
        </w:rPr>
        <w:t xml:space="preserve"> </w:t>
      </w:r>
      <w:proofErr w:type="spellStart"/>
      <w:r w:rsidR="00382EB6">
        <w:rPr>
          <w:rFonts w:ascii="Palatino Linotype" w:hAnsi="Palatino Linotype" w:cs="Arial"/>
          <w:b/>
          <w:sz w:val="24"/>
          <w:szCs w:val="24"/>
        </w:rPr>
        <w:t>xxxxxxxxxxxxxxx</w:t>
      </w:r>
      <w:proofErr w:type="spellEnd"/>
      <w:r w:rsidR="00E50E91" w:rsidRPr="00C557D6">
        <w:rPr>
          <w:rFonts w:ascii="Palatino Linotype" w:hAnsi="Palatino Linotype" w:cs="Arial"/>
          <w:b/>
          <w:sz w:val="24"/>
          <w:szCs w:val="24"/>
        </w:rPr>
        <w:t xml:space="preserve"> </w:t>
      </w:r>
      <w:proofErr w:type="spellStart"/>
      <w:r w:rsidR="00382EB6">
        <w:rPr>
          <w:rFonts w:ascii="Palatino Linotype" w:hAnsi="Palatino Linotype" w:cs="Arial"/>
          <w:b/>
          <w:sz w:val="24"/>
          <w:szCs w:val="24"/>
        </w:rPr>
        <w:t>xxxxxxxxxxxxxxxxxxxxxx</w:t>
      </w:r>
      <w:proofErr w:type="spellEnd"/>
      <w:r w:rsidR="00875E14" w:rsidRPr="00C557D6">
        <w:rPr>
          <w:rFonts w:ascii="Palatino Linotype" w:hAnsi="Palatino Linotype" w:cs="Arial"/>
          <w:sz w:val="24"/>
          <w:szCs w:val="24"/>
        </w:rPr>
        <w:t>,</w:t>
      </w:r>
      <w:r w:rsidR="00875E14" w:rsidRPr="00C557D6">
        <w:rPr>
          <w:rFonts w:ascii="Palatino Linotype" w:hAnsi="Palatino Linotype" w:cs="Arial"/>
          <w:b/>
          <w:sz w:val="24"/>
          <w:szCs w:val="24"/>
        </w:rPr>
        <w:t xml:space="preserve"> </w:t>
      </w:r>
      <w:r w:rsidR="00B04CF0" w:rsidRPr="00C557D6">
        <w:rPr>
          <w:rFonts w:ascii="Palatino Linotype" w:hAnsi="Palatino Linotype" w:cs="Arial"/>
          <w:sz w:val="24"/>
          <w:szCs w:val="24"/>
        </w:rPr>
        <w:t xml:space="preserve">en lo sucesivo </w:t>
      </w:r>
      <w:r w:rsidR="00B04CF0" w:rsidRPr="00C557D6">
        <w:rPr>
          <w:rFonts w:ascii="Palatino Linotype" w:hAnsi="Palatino Linotype" w:cs="Arial"/>
          <w:b/>
          <w:sz w:val="24"/>
          <w:szCs w:val="24"/>
        </w:rPr>
        <w:t>El Recurrente</w:t>
      </w:r>
      <w:r w:rsidR="00E50E91" w:rsidRPr="00C557D6">
        <w:rPr>
          <w:rFonts w:ascii="Palatino Linotype" w:hAnsi="Palatino Linotype" w:cs="Arial"/>
          <w:sz w:val="24"/>
          <w:szCs w:val="24"/>
        </w:rPr>
        <w:t>, en contra de la respuesta</w:t>
      </w:r>
      <w:r w:rsidR="00B04CF0" w:rsidRPr="00C557D6">
        <w:rPr>
          <w:rFonts w:ascii="Palatino Linotype" w:hAnsi="Palatino Linotype" w:cs="Arial"/>
          <w:sz w:val="24"/>
          <w:szCs w:val="24"/>
        </w:rPr>
        <w:t xml:space="preserve"> de</w:t>
      </w:r>
      <w:r w:rsidR="00875E14" w:rsidRPr="00C557D6">
        <w:rPr>
          <w:rFonts w:ascii="Palatino Linotype" w:hAnsi="Palatino Linotype" w:cs="Arial"/>
          <w:sz w:val="24"/>
          <w:szCs w:val="24"/>
        </w:rPr>
        <w:t>l</w:t>
      </w:r>
      <w:r w:rsidR="00B04CF0" w:rsidRPr="00C557D6">
        <w:rPr>
          <w:rFonts w:ascii="Palatino Linotype" w:hAnsi="Palatino Linotype" w:cs="Arial"/>
          <w:sz w:val="24"/>
          <w:szCs w:val="24"/>
        </w:rPr>
        <w:t xml:space="preserve"> </w:t>
      </w:r>
      <w:r w:rsidR="00E50E91" w:rsidRPr="00C557D6">
        <w:rPr>
          <w:rFonts w:ascii="Palatino Linotype" w:hAnsi="Palatino Linotype" w:cs="Arial"/>
          <w:b/>
          <w:sz w:val="24"/>
          <w:szCs w:val="24"/>
        </w:rPr>
        <w:t>Ayuntamiento de Otzolotepec</w:t>
      </w:r>
      <w:r w:rsidR="00B04CF0" w:rsidRPr="00C557D6">
        <w:rPr>
          <w:rFonts w:ascii="Palatino Linotype" w:hAnsi="Palatino Linotype" w:cs="Arial"/>
          <w:sz w:val="24"/>
          <w:szCs w:val="24"/>
        </w:rPr>
        <w:t>, en lo subsecuente</w:t>
      </w:r>
      <w:r w:rsidR="00B04CF0" w:rsidRPr="00C557D6">
        <w:rPr>
          <w:rFonts w:ascii="Palatino Linotype" w:hAnsi="Palatino Linotype" w:cs="Arial"/>
          <w:b/>
          <w:sz w:val="24"/>
          <w:szCs w:val="24"/>
        </w:rPr>
        <w:t xml:space="preserve"> El Sujeto Obligado</w:t>
      </w:r>
      <w:r w:rsidR="00B04CF0" w:rsidRPr="00C557D6">
        <w:rPr>
          <w:rFonts w:ascii="Palatino Linotype" w:hAnsi="Palatino Linotype" w:cs="Arial"/>
          <w:sz w:val="24"/>
          <w:szCs w:val="24"/>
        </w:rPr>
        <w:t>,</w:t>
      </w:r>
      <w:r w:rsidR="00B04CF0" w:rsidRPr="00C557D6">
        <w:rPr>
          <w:rFonts w:ascii="Palatino Linotype" w:hAnsi="Palatino Linotype" w:cs="Arial"/>
          <w:b/>
          <w:sz w:val="24"/>
          <w:szCs w:val="24"/>
        </w:rPr>
        <w:t xml:space="preserve"> </w:t>
      </w:r>
      <w:r w:rsidR="00B04CF0" w:rsidRPr="00C557D6">
        <w:rPr>
          <w:rFonts w:ascii="Palatino Linotype" w:hAnsi="Palatino Linotype" w:cs="Arial"/>
          <w:sz w:val="24"/>
          <w:szCs w:val="24"/>
        </w:rPr>
        <w:t>se procede a</w:t>
      </w:r>
      <w:r w:rsidR="00B04CF0" w:rsidRPr="00C557D6">
        <w:rPr>
          <w:rFonts w:ascii="Palatino Linotype" w:hAnsi="Palatino Linotype" w:cs="Arial"/>
          <w:sz w:val="24"/>
        </w:rPr>
        <w:t xml:space="preserve"> dictar la presente resolución.</w:t>
      </w:r>
    </w:p>
    <w:p w:rsidR="00B04CF0" w:rsidRPr="00C557D6" w:rsidRDefault="00B04CF0" w:rsidP="005C05C5">
      <w:pPr>
        <w:pStyle w:val="Sinespaciado"/>
        <w:rPr>
          <w:sz w:val="20"/>
        </w:rPr>
      </w:pPr>
    </w:p>
    <w:p w:rsidR="00B04CF0" w:rsidRPr="00C557D6" w:rsidRDefault="00B04CF0" w:rsidP="00B04CF0">
      <w:pPr>
        <w:spacing w:after="0" w:line="360" w:lineRule="auto"/>
        <w:jc w:val="center"/>
        <w:rPr>
          <w:rFonts w:ascii="Palatino Linotype" w:hAnsi="Palatino Linotype"/>
          <w:b/>
          <w:sz w:val="28"/>
        </w:rPr>
      </w:pPr>
      <w:r w:rsidRPr="00C557D6">
        <w:rPr>
          <w:rFonts w:ascii="Palatino Linotype" w:hAnsi="Palatino Linotype"/>
          <w:b/>
          <w:sz w:val="28"/>
        </w:rPr>
        <w:t>A N T E C E D E N T E S   D E L   A S U N T O</w:t>
      </w:r>
    </w:p>
    <w:p w:rsidR="00B04CF0" w:rsidRPr="00C557D6" w:rsidRDefault="00B04CF0" w:rsidP="005C05C5">
      <w:pPr>
        <w:pStyle w:val="Sinespaciado"/>
        <w:rPr>
          <w:sz w:val="20"/>
        </w:rPr>
      </w:pPr>
    </w:p>
    <w:p w:rsidR="00B04CF0" w:rsidRPr="00C557D6" w:rsidRDefault="00B04CF0" w:rsidP="00B04CF0">
      <w:pPr>
        <w:spacing w:after="0" w:line="360" w:lineRule="auto"/>
        <w:jc w:val="both"/>
        <w:rPr>
          <w:rFonts w:ascii="Palatino Linotype" w:hAnsi="Palatino Linotype"/>
        </w:rPr>
      </w:pPr>
      <w:r w:rsidRPr="00C557D6">
        <w:rPr>
          <w:rFonts w:ascii="Palatino Linotype" w:hAnsi="Palatino Linotype" w:cs="Arial"/>
          <w:b/>
          <w:sz w:val="28"/>
        </w:rPr>
        <w:t>PRIMERO.</w:t>
      </w:r>
      <w:r w:rsidRPr="00C557D6">
        <w:rPr>
          <w:rFonts w:ascii="Palatino Linotype" w:hAnsi="Palatino Linotype" w:cs="Arial"/>
        </w:rPr>
        <w:t xml:space="preserve"> </w:t>
      </w:r>
      <w:r w:rsidR="008112D2" w:rsidRPr="00C557D6">
        <w:rPr>
          <w:rFonts w:ascii="Palatino Linotype" w:hAnsi="Palatino Linotype"/>
          <w:b/>
          <w:sz w:val="28"/>
          <w:szCs w:val="28"/>
        </w:rPr>
        <w:t>De la Solicitud</w:t>
      </w:r>
      <w:r w:rsidRPr="00C557D6">
        <w:rPr>
          <w:rFonts w:ascii="Palatino Linotype" w:hAnsi="Palatino Linotype"/>
          <w:b/>
          <w:sz w:val="28"/>
          <w:szCs w:val="28"/>
        </w:rPr>
        <w:t xml:space="preserve"> de Información.</w:t>
      </w:r>
    </w:p>
    <w:p w:rsidR="00E50E91" w:rsidRPr="00C557D6" w:rsidRDefault="00B04CF0" w:rsidP="00E50E91">
      <w:pPr>
        <w:spacing w:after="0" w:line="360" w:lineRule="auto"/>
        <w:jc w:val="both"/>
        <w:rPr>
          <w:rFonts w:ascii="Palatino Linotype" w:hAnsi="Palatino Linotype" w:cs="Arial"/>
          <w:sz w:val="24"/>
        </w:rPr>
      </w:pPr>
      <w:r w:rsidRPr="00C557D6">
        <w:rPr>
          <w:rFonts w:ascii="Palatino Linotype" w:hAnsi="Palatino Linotype" w:cs="Arial"/>
          <w:sz w:val="24"/>
        </w:rPr>
        <w:t xml:space="preserve">Con fecha </w:t>
      </w:r>
      <w:r w:rsidR="00E50E91" w:rsidRPr="00C557D6">
        <w:rPr>
          <w:rFonts w:ascii="Palatino Linotype" w:hAnsi="Palatino Linotype" w:cs="Arial"/>
          <w:sz w:val="24"/>
        </w:rPr>
        <w:t>veintiocho</w:t>
      </w:r>
      <w:r w:rsidR="002F75AA" w:rsidRPr="00C557D6">
        <w:rPr>
          <w:rFonts w:ascii="Palatino Linotype" w:hAnsi="Palatino Linotype" w:cs="Arial"/>
          <w:sz w:val="24"/>
        </w:rPr>
        <w:t xml:space="preserve"> de junio</w:t>
      </w:r>
      <w:r w:rsidRPr="00C557D6">
        <w:rPr>
          <w:rFonts w:ascii="Palatino Linotype" w:hAnsi="Palatino Linotype" w:cs="Arial"/>
          <w:sz w:val="24"/>
        </w:rPr>
        <w:t xml:space="preserve"> de dos mil </w:t>
      </w:r>
      <w:r w:rsidR="005C05C5" w:rsidRPr="00C557D6">
        <w:rPr>
          <w:rFonts w:ascii="Palatino Linotype" w:hAnsi="Palatino Linotype" w:cs="Arial"/>
          <w:sz w:val="24"/>
        </w:rPr>
        <w:t>veintiuno</w:t>
      </w:r>
      <w:r w:rsidRPr="00C557D6">
        <w:rPr>
          <w:rFonts w:ascii="Palatino Linotype" w:hAnsi="Palatino Linotype" w:cs="Arial"/>
          <w:sz w:val="24"/>
        </w:rPr>
        <w:t xml:space="preserve">, </w:t>
      </w:r>
      <w:r w:rsidRPr="00C557D6">
        <w:rPr>
          <w:rFonts w:ascii="Palatino Linotype" w:hAnsi="Palatino Linotype" w:cs="Arial"/>
          <w:b/>
          <w:sz w:val="24"/>
        </w:rPr>
        <w:t>El Recurrente</w:t>
      </w:r>
      <w:r w:rsidRPr="00C557D6">
        <w:rPr>
          <w:rFonts w:ascii="Palatino Linotype" w:hAnsi="Palatino Linotype" w:cs="Arial"/>
          <w:sz w:val="24"/>
        </w:rPr>
        <w:t xml:space="preserve">, presentó a través </w:t>
      </w:r>
      <w:r w:rsidR="00875E14" w:rsidRPr="00C557D6">
        <w:rPr>
          <w:rFonts w:ascii="Palatino Linotype" w:hAnsi="Palatino Linotype" w:cs="Arial"/>
          <w:sz w:val="24"/>
        </w:rPr>
        <w:t>d</w:t>
      </w:r>
      <w:r w:rsidRPr="00C557D6">
        <w:rPr>
          <w:rFonts w:ascii="Palatino Linotype" w:hAnsi="Palatino Linotype" w:cs="Arial"/>
          <w:sz w:val="24"/>
        </w:rPr>
        <w:t xml:space="preserve">el Sistema de Acceso a la Información Mexiquense </w:t>
      </w:r>
      <w:r w:rsidRPr="00C557D6">
        <w:rPr>
          <w:rFonts w:ascii="Palatino Linotype" w:hAnsi="Palatino Linotype" w:cs="Arial"/>
          <w:b/>
          <w:sz w:val="24"/>
        </w:rPr>
        <w:t>(SAIMEX)</w:t>
      </w:r>
      <w:r w:rsidRPr="00C557D6">
        <w:rPr>
          <w:rFonts w:ascii="Palatino Linotype" w:hAnsi="Palatino Linotype" w:cs="Arial"/>
          <w:sz w:val="24"/>
        </w:rPr>
        <w:t xml:space="preserve"> ante </w:t>
      </w:r>
      <w:r w:rsidRPr="00C557D6">
        <w:rPr>
          <w:rFonts w:ascii="Palatino Linotype" w:hAnsi="Palatino Linotype" w:cs="Arial"/>
          <w:b/>
          <w:sz w:val="24"/>
        </w:rPr>
        <w:t>El Sujeto Obligado</w:t>
      </w:r>
      <w:r w:rsidR="008112D2" w:rsidRPr="00C557D6">
        <w:rPr>
          <w:rFonts w:ascii="Palatino Linotype" w:hAnsi="Palatino Linotype" w:cs="Arial"/>
          <w:sz w:val="24"/>
        </w:rPr>
        <w:t>, la solicitud</w:t>
      </w:r>
      <w:r w:rsidRPr="00C557D6">
        <w:rPr>
          <w:rFonts w:ascii="Palatino Linotype" w:hAnsi="Palatino Linotype" w:cs="Arial"/>
          <w:sz w:val="24"/>
        </w:rPr>
        <w:t xml:space="preserve"> de acceso a la </w:t>
      </w:r>
      <w:r w:rsidR="008112D2" w:rsidRPr="00C557D6">
        <w:rPr>
          <w:rFonts w:ascii="Palatino Linotype" w:hAnsi="Palatino Linotype" w:cs="Arial"/>
          <w:sz w:val="24"/>
        </w:rPr>
        <w:t>información pública, registrada</w:t>
      </w:r>
      <w:r w:rsidRPr="00C557D6">
        <w:rPr>
          <w:rFonts w:ascii="Palatino Linotype" w:hAnsi="Palatino Linotype" w:cs="Arial"/>
          <w:sz w:val="24"/>
        </w:rPr>
        <w:t xml:space="preserve"> bajo </w:t>
      </w:r>
      <w:r w:rsidR="008112D2" w:rsidRPr="00C557D6">
        <w:rPr>
          <w:rFonts w:ascii="Palatino Linotype" w:hAnsi="Palatino Linotype" w:cs="Arial"/>
          <w:sz w:val="24"/>
        </w:rPr>
        <w:t>el número</w:t>
      </w:r>
      <w:r w:rsidRPr="00C557D6">
        <w:rPr>
          <w:rFonts w:ascii="Palatino Linotype" w:hAnsi="Palatino Linotype" w:cs="Arial"/>
          <w:sz w:val="24"/>
        </w:rPr>
        <w:t xml:space="preserve"> de expediente</w:t>
      </w:r>
      <w:r w:rsidR="00342B4B" w:rsidRPr="00C557D6">
        <w:rPr>
          <w:rFonts w:ascii="Palatino Linotype" w:hAnsi="Palatino Linotype" w:cs="Arial"/>
          <w:b/>
          <w:sz w:val="24"/>
        </w:rPr>
        <w:t xml:space="preserve"> </w:t>
      </w:r>
      <w:r w:rsidR="00E50E91" w:rsidRPr="00C557D6">
        <w:rPr>
          <w:rFonts w:ascii="Palatino Linotype" w:hAnsi="Palatino Linotype" w:cs="Arial"/>
          <w:b/>
          <w:sz w:val="24"/>
        </w:rPr>
        <w:t>00088/OTZOLOTE/IP/2021</w:t>
      </w:r>
      <w:r w:rsidRPr="00C557D6">
        <w:rPr>
          <w:rFonts w:ascii="Palatino Linotype" w:hAnsi="Palatino Linotype" w:cs="Arial"/>
          <w:sz w:val="24"/>
          <w:lang w:eastAsia="es-MX"/>
        </w:rPr>
        <w:t>,</w:t>
      </w:r>
      <w:r w:rsidRPr="00C557D6">
        <w:rPr>
          <w:rFonts w:ascii="Palatino Linotype" w:hAnsi="Palatino Linotype" w:cs="Arial"/>
          <w:b/>
          <w:sz w:val="24"/>
          <w:lang w:eastAsia="es-MX"/>
        </w:rPr>
        <w:t xml:space="preserve"> </w:t>
      </w:r>
      <w:r w:rsidR="008112D2" w:rsidRPr="00C557D6">
        <w:rPr>
          <w:rFonts w:ascii="Palatino Linotype" w:hAnsi="Palatino Linotype" w:cs="Arial"/>
          <w:sz w:val="24"/>
        </w:rPr>
        <w:t>mediante la cual,</w:t>
      </w:r>
      <w:r w:rsidRPr="00C557D6">
        <w:rPr>
          <w:rFonts w:ascii="Palatino Linotype" w:hAnsi="Palatino Linotype" w:cs="Arial"/>
          <w:sz w:val="24"/>
        </w:rPr>
        <w:t xml:space="preserve"> solicitó información en el tenor siguiente:</w:t>
      </w:r>
    </w:p>
    <w:p w:rsidR="00E50E91" w:rsidRPr="00C557D6" w:rsidRDefault="00E50E91" w:rsidP="00E50E91">
      <w:pPr>
        <w:spacing w:after="0" w:line="360" w:lineRule="auto"/>
        <w:jc w:val="both"/>
        <w:rPr>
          <w:rFonts w:ascii="Palatino Linotype" w:hAnsi="Palatino Linotype" w:cs="Arial"/>
          <w:sz w:val="24"/>
        </w:rPr>
      </w:pPr>
    </w:p>
    <w:p w:rsidR="00B04CF0" w:rsidRPr="00C557D6" w:rsidRDefault="008112D2" w:rsidP="00E50E91">
      <w:pPr>
        <w:spacing w:after="0" w:line="276" w:lineRule="auto"/>
        <w:ind w:left="567" w:right="567"/>
        <w:jc w:val="both"/>
        <w:rPr>
          <w:rFonts w:ascii="Palatino Linotype" w:eastAsia="Times New Roman" w:hAnsi="Palatino Linotype" w:cs="Times New Roman"/>
          <w:i/>
          <w:lang w:val="es-ES_tradnl" w:eastAsia="es-ES"/>
        </w:rPr>
      </w:pPr>
      <w:r w:rsidRPr="00C557D6">
        <w:rPr>
          <w:rFonts w:ascii="Palatino Linotype" w:eastAsia="Times New Roman" w:hAnsi="Palatino Linotype" w:cs="Times New Roman"/>
          <w:i/>
          <w:lang w:val="es-ES_tradnl" w:eastAsia="es-ES"/>
        </w:rPr>
        <w:t xml:space="preserve"> </w:t>
      </w:r>
      <w:r w:rsidR="00B04CF0" w:rsidRPr="00C557D6">
        <w:rPr>
          <w:rFonts w:ascii="Palatino Linotype" w:eastAsia="Times New Roman" w:hAnsi="Palatino Linotype" w:cs="Times New Roman"/>
          <w:i/>
          <w:lang w:val="es-ES_tradnl" w:eastAsia="es-ES"/>
        </w:rPr>
        <w:t>“</w:t>
      </w:r>
      <w:r w:rsidR="00E50E91" w:rsidRPr="00C557D6">
        <w:rPr>
          <w:rFonts w:ascii="Palatino Linotype" w:eastAsia="Times New Roman" w:hAnsi="Palatino Linotype" w:cs="Times New Roman"/>
          <w:i/>
          <w:lang w:val="es-ES_tradnl" w:eastAsia="es-ES"/>
        </w:rPr>
        <w:t xml:space="preserve">Solicito los comprobantes de pago otorgados a la presidenta del </w:t>
      </w:r>
      <w:proofErr w:type="spellStart"/>
      <w:r w:rsidR="00E50E91" w:rsidRPr="00C557D6">
        <w:rPr>
          <w:rFonts w:ascii="Palatino Linotype" w:eastAsia="Times New Roman" w:hAnsi="Palatino Linotype" w:cs="Times New Roman"/>
          <w:i/>
          <w:lang w:val="es-ES_tradnl" w:eastAsia="es-ES"/>
        </w:rPr>
        <w:t>Dif</w:t>
      </w:r>
      <w:proofErr w:type="spellEnd"/>
      <w:r w:rsidR="00E50E91" w:rsidRPr="00C557D6">
        <w:rPr>
          <w:rFonts w:ascii="Palatino Linotype" w:eastAsia="Times New Roman" w:hAnsi="Palatino Linotype" w:cs="Times New Roman"/>
          <w:i/>
          <w:lang w:val="es-ES_tradnl" w:eastAsia="es-ES"/>
        </w:rPr>
        <w:t xml:space="preserve"> municipal quien es hermana de Erika Sevilla, acta de cabildo donde fue propuesta y todas las prestaciones que </w:t>
      </w:r>
      <w:proofErr w:type="gramStart"/>
      <w:r w:rsidR="00E50E91" w:rsidRPr="00C557D6">
        <w:rPr>
          <w:rFonts w:ascii="Palatino Linotype" w:eastAsia="Times New Roman" w:hAnsi="Palatino Linotype" w:cs="Times New Roman"/>
          <w:i/>
          <w:lang w:val="es-ES_tradnl" w:eastAsia="es-ES"/>
        </w:rPr>
        <w:t>se</w:t>
      </w:r>
      <w:proofErr w:type="gramEnd"/>
      <w:r w:rsidR="00E50E91" w:rsidRPr="00C557D6">
        <w:rPr>
          <w:rFonts w:ascii="Palatino Linotype" w:eastAsia="Times New Roman" w:hAnsi="Palatino Linotype" w:cs="Times New Roman"/>
          <w:i/>
          <w:lang w:val="es-ES_tradnl" w:eastAsia="es-ES"/>
        </w:rPr>
        <w:t xml:space="preserve"> le han pagado desde la toma de posesión como presidenta del </w:t>
      </w:r>
      <w:proofErr w:type="spellStart"/>
      <w:r w:rsidR="00E50E91" w:rsidRPr="00C557D6">
        <w:rPr>
          <w:rFonts w:ascii="Palatino Linotype" w:eastAsia="Times New Roman" w:hAnsi="Palatino Linotype" w:cs="Times New Roman"/>
          <w:i/>
          <w:lang w:val="es-ES_tradnl" w:eastAsia="es-ES"/>
        </w:rPr>
        <w:t>Dif</w:t>
      </w:r>
      <w:proofErr w:type="spellEnd"/>
      <w:r w:rsidR="00E50E91" w:rsidRPr="00C557D6">
        <w:rPr>
          <w:rFonts w:ascii="Palatino Linotype" w:eastAsia="Times New Roman" w:hAnsi="Palatino Linotype" w:cs="Times New Roman"/>
          <w:i/>
          <w:lang w:val="es-ES_tradnl" w:eastAsia="es-ES"/>
        </w:rPr>
        <w:t xml:space="preserve"> municipal. Lo anterior también por cuanto hace a su prima, quien fue la primera presidenta del </w:t>
      </w:r>
      <w:proofErr w:type="spellStart"/>
      <w:r w:rsidR="00E50E91" w:rsidRPr="00C557D6">
        <w:rPr>
          <w:rFonts w:ascii="Palatino Linotype" w:eastAsia="Times New Roman" w:hAnsi="Palatino Linotype" w:cs="Times New Roman"/>
          <w:i/>
          <w:lang w:val="es-ES_tradnl" w:eastAsia="es-ES"/>
        </w:rPr>
        <w:t>Dif</w:t>
      </w:r>
      <w:proofErr w:type="spellEnd"/>
      <w:r w:rsidR="00E50E91" w:rsidRPr="00C557D6">
        <w:rPr>
          <w:rFonts w:ascii="Palatino Linotype" w:eastAsia="Times New Roman" w:hAnsi="Palatino Linotype" w:cs="Times New Roman"/>
          <w:i/>
          <w:lang w:val="es-ES_tradnl" w:eastAsia="es-ES"/>
        </w:rPr>
        <w:t>, desde el inicio de su administración.</w:t>
      </w:r>
      <w:r w:rsidR="00B04CF0" w:rsidRPr="00C557D6">
        <w:rPr>
          <w:rFonts w:ascii="Palatino Linotype" w:eastAsia="Times New Roman" w:hAnsi="Palatino Linotype" w:cs="Times New Roman"/>
          <w:i/>
          <w:lang w:val="es-ES_tradnl" w:eastAsia="es-ES"/>
        </w:rPr>
        <w:t>” [Sic]</w:t>
      </w:r>
    </w:p>
    <w:p w:rsidR="00E50E91" w:rsidRPr="00C557D6" w:rsidRDefault="00E50E91" w:rsidP="00E50E91">
      <w:pPr>
        <w:spacing w:after="0" w:line="276" w:lineRule="auto"/>
        <w:ind w:left="567" w:right="567"/>
        <w:jc w:val="both"/>
        <w:rPr>
          <w:rFonts w:ascii="Palatino Linotype" w:hAnsi="Palatino Linotype" w:cs="Arial"/>
          <w:sz w:val="24"/>
        </w:rPr>
      </w:pPr>
      <w:bookmarkStart w:id="0" w:name="_GoBack"/>
      <w:bookmarkEnd w:id="0"/>
    </w:p>
    <w:p w:rsidR="00E50E91" w:rsidRPr="00C557D6" w:rsidRDefault="00E50E91" w:rsidP="00E50E91">
      <w:pPr>
        <w:spacing w:after="0" w:line="276" w:lineRule="auto"/>
        <w:ind w:left="567" w:right="567"/>
        <w:jc w:val="both"/>
        <w:rPr>
          <w:rFonts w:ascii="Palatino Linotype" w:hAnsi="Palatino Linotype" w:cs="Arial"/>
          <w:sz w:val="24"/>
        </w:rPr>
      </w:pPr>
    </w:p>
    <w:p w:rsidR="00875E14" w:rsidRPr="00C557D6" w:rsidRDefault="00875E14" w:rsidP="00B04CF0">
      <w:pPr>
        <w:pStyle w:val="Sinespaciado"/>
        <w:rPr>
          <w:rFonts w:ascii="Palatino Linotype" w:hAnsi="Palatino Linotype"/>
          <w:sz w:val="2"/>
          <w:lang w:val="es-ES_tradnl"/>
        </w:rPr>
      </w:pPr>
    </w:p>
    <w:p w:rsidR="008112D2" w:rsidRPr="00C557D6" w:rsidRDefault="00B04CF0" w:rsidP="005C05C5">
      <w:pPr>
        <w:spacing w:line="276" w:lineRule="auto"/>
        <w:ind w:right="850"/>
        <w:jc w:val="both"/>
        <w:rPr>
          <w:rFonts w:ascii="Palatino Linotype" w:hAnsi="Palatino Linotype"/>
          <w:sz w:val="24"/>
          <w:szCs w:val="24"/>
          <w:lang w:val="es-ES_tradnl"/>
        </w:rPr>
      </w:pPr>
      <w:r w:rsidRPr="00C557D6">
        <w:rPr>
          <w:rFonts w:ascii="Palatino Linotype" w:hAnsi="Palatino Linotype"/>
          <w:b/>
          <w:sz w:val="24"/>
          <w:szCs w:val="24"/>
          <w:lang w:val="es-ES_tradnl"/>
        </w:rPr>
        <w:t>MODALIDAD DE ENTREGA:</w:t>
      </w:r>
      <w:r w:rsidRPr="00C557D6">
        <w:rPr>
          <w:rFonts w:ascii="Palatino Linotype" w:hAnsi="Palatino Linotype"/>
          <w:sz w:val="24"/>
          <w:szCs w:val="24"/>
          <w:lang w:val="es-ES_tradnl"/>
        </w:rPr>
        <w:t xml:space="preserve"> A través del </w:t>
      </w:r>
      <w:r w:rsidRPr="00C557D6">
        <w:rPr>
          <w:rFonts w:ascii="Palatino Linotype" w:hAnsi="Palatino Linotype"/>
          <w:b/>
          <w:sz w:val="24"/>
          <w:szCs w:val="24"/>
          <w:lang w:val="es-ES_tradnl"/>
        </w:rPr>
        <w:t>SAIMEX</w:t>
      </w:r>
      <w:r w:rsidRPr="00C557D6">
        <w:rPr>
          <w:rFonts w:ascii="Palatino Linotype" w:hAnsi="Palatino Linotype"/>
          <w:sz w:val="24"/>
          <w:szCs w:val="24"/>
          <w:lang w:val="es-ES_tradnl"/>
        </w:rPr>
        <w:t>.</w:t>
      </w:r>
    </w:p>
    <w:p w:rsidR="00E50E91" w:rsidRPr="00C557D6" w:rsidRDefault="00E50E91" w:rsidP="005C05C5">
      <w:pPr>
        <w:spacing w:line="276" w:lineRule="auto"/>
        <w:ind w:right="850"/>
        <w:jc w:val="both"/>
        <w:rPr>
          <w:rFonts w:ascii="Palatino Linotype" w:hAnsi="Palatino Linotype"/>
          <w:sz w:val="24"/>
          <w:szCs w:val="24"/>
          <w:lang w:val="es-ES_tradnl"/>
        </w:rPr>
      </w:pPr>
    </w:p>
    <w:p w:rsidR="00B04CF0" w:rsidRPr="00C557D6" w:rsidRDefault="00875E14" w:rsidP="00B04CF0">
      <w:pPr>
        <w:spacing w:after="0" w:line="360" w:lineRule="auto"/>
        <w:jc w:val="both"/>
        <w:rPr>
          <w:rFonts w:ascii="Palatino Linotype" w:hAnsi="Palatino Linotype" w:cs="Arial"/>
          <w:b/>
          <w:sz w:val="28"/>
        </w:rPr>
      </w:pPr>
      <w:r w:rsidRPr="00C557D6">
        <w:rPr>
          <w:rFonts w:ascii="Palatino Linotype" w:hAnsi="Palatino Linotype" w:cs="Arial"/>
          <w:b/>
          <w:sz w:val="28"/>
        </w:rPr>
        <w:lastRenderedPageBreak/>
        <w:t>SEGUND</w:t>
      </w:r>
      <w:r w:rsidR="00B04CF0" w:rsidRPr="00C557D6">
        <w:rPr>
          <w:rFonts w:ascii="Palatino Linotype" w:hAnsi="Palatino Linotype" w:cs="Arial"/>
          <w:b/>
          <w:sz w:val="28"/>
        </w:rPr>
        <w:t xml:space="preserve">O. </w:t>
      </w:r>
      <w:r w:rsidR="008112D2" w:rsidRPr="00C557D6">
        <w:rPr>
          <w:rFonts w:ascii="Palatino Linotype" w:hAnsi="Palatino Linotype" w:cs="Arial"/>
          <w:b/>
          <w:sz w:val="28"/>
          <w:szCs w:val="20"/>
        </w:rPr>
        <w:t>De la respuesta</w:t>
      </w:r>
      <w:r w:rsidR="00B04CF0" w:rsidRPr="00C557D6">
        <w:rPr>
          <w:rFonts w:ascii="Palatino Linotype" w:hAnsi="Palatino Linotype" w:cs="Arial"/>
          <w:b/>
          <w:sz w:val="28"/>
          <w:szCs w:val="20"/>
        </w:rPr>
        <w:t xml:space="preserve"> del Sujeto Obligado.</w:t>
      </w:r>
    </w:p>
    <w:p w:rsidR="00E50E91" w:rsidRPr="00C557D6" w:rsidRDefault="00B04CF0" w:rsidP="00E50E91">
      <w:pPr>
        <w:spacing w:after="0" w:line="360" w:lineRule="auto"/>
        <w:jc w:val="both"/>
        <w:rPr>
          <w:rFonts w:ascii="Palatino Linotype" w:hAnsi="Palatino Linotype" w:cs="Arial"/>
          <w:sz w:val="24"/>
        </w:rPr>
      </w:pPr>
      <w:r w:rsidRPr="00C557D6">
        <w:rPr>
          <w:rFonts w:ascii="Palatino Linotype" w:hAnsi="Palatino Linotype" w:cs="Arial"/>
          <w:sz w:val="24"/>
        </w:rPr>
        <w:t xml:space="preserve">En el expediente electrónico </w:t>
      </w:r>
      <w:r w:rsidRPr="00C557D6">
        <w:rPr>
          <w:rFonts w:ascii="Palatino Linotype" w:hAnsi="Palatino Linotype" w:cs="Arial"/>
          <w:b/>
          <w:sz w:val="24"/>
        </w:rPr>
        <w:t>SAIMEX</w:t>
      </w:r>
      <w:r w:rsidRPr="00C557D6">
        <w:rPr>
          <w:rFonts w:ascii="Palatino Linotype" w:hAnsi="Palatino Linotype" w:cs="Arial"/>
          <w:sz w:val="24"/>
        </w:rPr>
        <w:t xml:space="preserve">, se aprecia que </w:t>
      </w:r>
      <w:r w:rsidR="00875E14" w:rsidRPr="00C557D6">
        <w:rPr>
          <w:rFonts w:ascii="Palatino Linotype" w:hAnsi="Palatino Linotype" w:cs="Arial"/>
          <w:sz w:val="24"/>
        </w:rPr>
        <w:t xml:space="preserve">el día </w:t>
      </w:r>
      <w:r w:rsidR="00E50E91" w:rsidRPr="00C557D6">
        <w:rPr>
          <w:rFonts w:ascii="Palatino Linotype" w:hAnsi="Palatino Linotype" w:cs="Arial"/>
          <w:sz w:val="24"/>
        </w:rPr>
        <w:t>veintinueve</w:t>
      </w:r>
      <w:r w:rsidR="002F75AA" w:rsidRPr="00C557D6">
        <w:rPr>
          <w:rFonts w:ascii="Palatino Linotype" w:hAnsi="Palatino Linotype" w:cs="Arial"/>
          <w:sz w:val="24"/>
        </w:rPr>
        <w:t xml:space="preserve"> de junio</w:t>
      </w:r>
      <w:r w:rsidR="00875E14" w:rsidRPr="00C557D6">
        <w:rPr>
          <w:rFonts w:ascii="Palatino Linotype" w:hAnsi="Palatino Linotype" w:cs="Arial"/>
          <w:sz w:val="24"/>
        </w:rPr>
        <w:t xml:space="preserve"> </w:t>
      </w:r>
      <w:r w:rsidRPr="00C557D6">
        <w:rPr>
          <w:rFonts w:ascii="Palatino Linotype" w:hAnsi="Palatino Linotype" w:cs="Arial"/>
          <w:sz w:val="24"/>
        </w:rPr>
        <w:t xml:space="preserve">de dos mil </w:t>
      </w:r>
      <w:r w:rsidR="005C05C5" w:rsidRPr="00C557D6">
        <w:rPr>
          <w:rFonts w:ascii="Palatino Linotype" w:hAnsi="Palatino Linotype" w:cs="Arial"/>
          <w:sz w:val="24"/>
        </w:rPr>
        <w:t>veintiuno</w:t>
      </w:r>
      <w:r w:rsidRPr="00C557D6">
        <w:rPr>
          <w:rFonts w:ascii="Palatino Linotype" w:hAnsi="Palatino Linotype" w:cs="Arial"/>
          <w:sz w:val="24"/>
        </w:rPr>
        <w:t xml:space="preserve">, </w:t>
      </w:r>
      <w:r w:rsidRPr="00C557D6">
        <w:rPr>
          <w:rFonts w:ascii="Palatino Linotype" w:hAnsi="Palatino Linotype" w:cs="Arial"/>
          <w:b/>
          <w:sz w:val="24"/>
        </w:rPr>
        <w:t>El Sujeto Obligado</w:t>
      </w:r>
      <w:r w:rsidR="008112D2" w:rsidRPr="00C557D6">
        <w:rPr>
          <w:rFonts w:ascii="Palatino Linotype" w:hAnsi="Palatino Linotype" w:cs="Arial"/>
          <w:sz w:val="24"/>
        </w:rPr>
        <w:t xml:space="preserve"> dio respuesta a la solicitud</w:t>
      </w:r>
      <w:r w:rsidRPr="00C557D6">
        <w:rPr>
          <w:rFonts w:ascii="Palatino Linotype" w:hAnsi="Palatino Linotype" w:cs="Arial"/>
          <w:sz w:val="24"/>
        </w:rPr>
        <w:t xml:space="preserve"> de información señalando lo siguiente: </w:t>
      </w:r>
    </w:p>
    <w:p w:rsidR="00E50E91" w:rsidRPr="00C557D6" w:rsidRDefault="00E50E91" w:rsidP="00E50E91">
      <w:pPr>
        <w:pStyle w:val="Sinespaciado"/>
      </w:pPr>
    </w:p>
    <w:p w:rsidR="00E50E91" w:rsidRPr="00C557D6" w:rsidRDefault="00B04CF0" w:rsidP="00E50E91">
      <w:pPr>
        <w:spacing w:after="0" w:line="276" w:lineRule="auto"/>
        <w:ind w:left="284" w:right="283"/>
        <w:jc w:val="both"/>
        <w:rPr>
          <w:rFonts w:ascii="Palatino Linotype" w:hAnsi="Palatino Linotype"/>
          <w:i/>
          <w:color w:val="000000"/>
        </w:rPr>
      </w:pPr>
      <w:r w:rsidRPr="00C557D6">
        <w:rPr>
          <w:rFonts w:ascii="Palatino Linotype" w:eastAsia="Times New Roman" w:hAnsi="Palatino Linotype" w:cs="Times New Roman"/>
          <w:i/>
          <w:lang w:val="es-ES_tradnl" w:eastAsia="es-ES"/>
        </w:rPr>
        <w:t>“</w:t>
      </w:r>
      <w:r w:rsidR="00E50E91" w:rsidRPr="00C557D6">
        <w:rPr>
          <w:rFonts w:ascii="Palatino Linotype" w:hAnsi="Palatino Linotype"/>
          <w:i/>
          <w:color w:val="000000"/>
        </w:rPr>
        <w:t>Con fundamento en el artículo 167 de la Ley de Transparencia y Acceso a la Información Pública del Estado de México y Municipios, se le hace de su conocimiento que este Sujeto Obligado (Ayuntamiento de Otzolotepec) es notoriamente incompetente para atender su Solicitud anteriormente referida.</w:t>
      </w:r>
    </w:p>
    <w:p w:rsidR="00E50E91" w:rsidRPr="00C557D6" w:rsidRDefault="00E50E91" w:rsidP="00E50E91">
      <w:pPr>
        <w:spacing w:after="0" w:line="276" w:lineRule="auto"/>
        <w:ind w:left="284" w:right="283"/>
        <w:jc w:val="both"/>
        <w:rPr>
          <w:rFonts w:ascii="Palatino Linotype" w:hAnsi="Palatino Linotype"/>
          <w:i/>
          <w:color w:val="000000"/>
        </w:rPr>
      </w:pPr>
    </w:p>
    <w:p w:rsidR="00E50E91" w:rsidRPr="00C557D6" w:rsidRDefault="00E50E91" w:rsidP="00E50E91">
      <w:pPr>
        <w:spacing w:after="0" w:line="276" w:lineRule="auto"/>
        <w:ind w:left="284" w:right="283"/>
        <w:jc w:val="both"/>
        <w:rPr>
          <w:rFonts w:ascii="Palatino Linotype" w:hAnsi="Palatino Linotype"/>
          <w:i/>
          <w:color w:val="000000"/>
        </w:rPr>
      </w:pPr>
      <w:r w:rsidRPr="00C557D6">
        <w:rPr>
          <w:rFonts w:ascii="Palatino Linotype" w:hAnsi="Palatino Linotype"/>
          <w:i/>
          <w:color w:val="000000"/>
        </w:rPr>
        <w:t>ATENTAMENTE</w:t>
      </w:r>
    </w:p>
    <w:p w:rsidR="00B04CF0" w:rsidRPr="00C557D6" w:rsidRDefault="00E50E91" w:rsidP="00E50E91">
      <w:pPr>
        <w:spacing w:after="0" w:line="276" w:lineRule="auto"/>
        <w:ind w:left="284" w:right="283"/>
        <w:jc w:val="both"/>
        <w:rPr>
          <w:rFonts w:ascii="Palatino Linotype" w:eastAsia="Times New Roman" w:hAnsi="Palatino Linotype" w:cs="Times New Roman"/>
          <w:i/>
          <w:lang w:val="es-ES_tradnl" w:eastAsia="es-ES"/>
        </w:rPr>
      </w:pPr>
      <w:r w:rsidRPr="00C557D6">
        <w:rPr>
          <w:rFonts w:ascii="Palatino Linotype" w:hAnsi="Palatino Linotype"/>
          <w:i/>
          <w:color w:val="000000"/>
        </w:rPr>
        <w:t>P.C.P. NOEMI REYES ANDRADE</w:t>
      </w:r>
      <w:r w:rsidR="00B04CF0" w:rsidRPr="00C557D6">
        <w:rPr>
          <w:rFonts w:ascii="Palatino Linotype" w:eastAsia="Times New Roman" w:hAnsi="Palatino Linotype" w:cs="Times New Roman"/>
          <w:i/>
          <w:lang w:val="es-ES_tradnl" w:eastAsia="es-ES"/>
        </w:rPr>
        <w:t>” [Sic]</w:t>
      </w:r>
    </w:p>
    <w:p w:rsidR="00612B8E" w:rsidRPr="00C557D6" w:rsidRDefault="00612B8E" w:rsidP="00B04CF0">
      <w:pPr>
        <w:spacing w:after="0" w:line="240" w:lineRule="auto"/>
        <w:jc w:val="both"/>
        <w:rPr>
          <w:rFonts w:ascii="Palatino Linotype" w:hAnsi="Palatino Linotype" w:cs="Arial"/>
          <w:b/>
          <w:i/>
          <w:sz w:val="20"/>
        </w:rPr>
      </w:pPr>
    </w:p>
    <w:p w:rsidR="00B04CF0" w:rsidRPr="00C557D6" w:rsidRDefault="00207C57" w:rsidP="00E50E91">
      <w:pPr>
        <w:pStyle w:val="Prrafodelista"/>
        <w:numPr>
          <w:ilvl w:val="0"/>
          <w:numId w:val="39"/>
        </w:numPr>
        <w:spacing w:line="276" w:lineRule="auto"/>
        <w:jc w:val="both"/>
        <w:rPr>
          <w:rFonts w:ascii="Palatino Linotype" w:hAnsi="Palatino Linotype" w:cs="Arial"/>
        </w:rPr>
      </w:pPr>
      <w:r w:rsidRPr="00C557D6">
        <w:rPr>
          <w:rFonts w:ascii="Palatino Linotype" w:hAnsi="Palatino Linotype" w:cs="Arial"/>
        </w:rPr>
        <w:t>Adjuntando a dicha respuesta</w:t>
      </w:r>
      <w:r w:rsidR="00875E14" w:rsidRPr="00C557D6">
        <w:rPr>
          <w:rFonts w:ascii="Palatino Linotype" w:hAnsi="Palatino Linotype" w:cs="Arial"/>
        </w:rPr>
        <w:t xml:space="preserve">, </w:t>
      </w:r>
      <w:r w:rsidRPr="00C557D6">
        <w:rPr>
          <w:rFonts w:ascii="Palatino Linotype" w:hAnsi="Palatino Linotype" w:cs="Arial"/>
        </w:rPr>
        <w:t>el archivo electrónico denominado</w:t>
      </w:r>
      <w:r w:rsidR="00875E14" w:rsidRPr="00C557D6">
        <w:rPr>
          <w:rFonts w:ascii="Palatino Linotype" w:hAnsi="Palatino Linotype" w:cs="Arial"/>
        </w:rPr>
        <w:t xml:space="preserve"> </w:t>
      </w:r>
      <w:r w:rsidR="00875E14" w:rsidRPr="00C557D6">
        <w:rPr>
          <w:rFonts w:ascii="Palatino Linotype" w:hAnsi="Palatino Linotype" w:cs="Arial"/>
          <w:i/>
        </w:rPr>
        <w:t>“</w:t>
      </w:r>
      <w:r w:rsidR="00E50E91" w:rsidRPr="00C557D6">
        <w:rPr>
          <w:rFonts w:ascii="Palatino Linotype" w:hAnsi="Palatino Linotype" w:cs="Arial"/>
          <w:i/>
        </w:rPr>
        <w:t>OFICIO 492 INCOMPETENCIA SOL 00088 2021.pdf</w:t>
      </w:r>
      <w:r w:rsidR="00875E14" w:rsidRPr="00C557D6">
        <w:rPr>
          <w:rFonts w:ascii="Palatino Linotype" w:hAnsi="Palatino Linotype" w:cs="Arial"/>
          <w:i/>
        </w:rPr>
        <w:t>”</w:t>
      </w:r>
      <w:r w:rsidR="00875E14" w:rsidRPr="00C557D6">
        <w:rPr>
          <w:rFonts w:ascii="Palatino Linotype" w:hAnsi="Palatino Linotype" w:cs="Arial"/>
        </w:rPr>
        <w:t xml:space="preserve">; </w:t>
      </w:r>
      <w:r w:rsidRPr="00C557D6">
        <w:rPr>
          <w:rFonts w:ascii="Palatino Linotype" w:hAnsi="Palatino Linotype" w:cs="Arial"/>
        </w:rPr>
        <w:t>el cual</w:t>
      </w:r>
      <w:r w:rsidR="00875E14" w:rsidRPr="00C557D6">
        <w:rPr>
          <w:rFonts w:ascii="Palatino Linotype" w:hAnsi="Palatino Linotype" w:cs="Arial"/>
        </w:rPr>
        <w:t xml:space="preserve">, no se </w:t>
      </w:r>
      <w:r w:rsidR="002F75AA" w:rsidRPr="00C557D6">
        <w:rPr>
          <w:rFonts w:ascii="Palatino Linotype" w:hAnsi="Palatino Linotype" w:cs="Arial"/>
        </w:rPr>
        <w:t>inserta</w:t>
      </w:r>
      <w:r w:rsidR="00875E14" w:rsidRPr="00C557D6">
        <w:rPr>
          <w:rFonts w:ascii="Palatino Linotype" w:hAnsi="Palatino Linotype" w:cs="Arial"/>
        </w:rPr>
        <w:t xml:space="preserve"> por ser del conocimiento d</w:t>
      </w:r>
      <w:r w:rsidRPr="00C557D6">
        <w:rPr>
          <w:rFonts w:ascii="Palatino Linotype" w:hAnsi="Palatino Linotype" w:cs="Arial"/>
        </w:rPr>
        <w:t>e las partes, sin embargo, será</w:t>
      </w:r>
      <w:r w:rsidR="00875E14" w:rsidRPr="00C557D6">
        <w:rPr>
          <w:rFonts w:ascii="Palatino Linotype" w:hAnsi="Palatino Linotype" w:cs="Arial"/>
        </w:rPr>
        <w:t xml:space="preserve"> materia del estudio en el Considerando correspondiente.</w:t>
      </w:r>
    </w:p>
    <w:p w:rsidR="00875E14" w:rsidRPr="00C557D6" w:rsidRDefault="00875E14" w:rsidP="00875E14">
      <w:pPr>
        <w:pStyle w:val="Prrafodelista"/>
        <w:spacing w:line="276" w:lineRule="auto"/>
        <w:ind w:left="720" w:right="567"/>
        <w:jc w:val="both"/>
        <w:rPr>
          <w:rFonts w:ascii="Palatino Linotype" w:hAnsi="Palatino Linotype" w:cs="Arial"/>
          <w:b/>
          <w:sz w:val="28"/>
        </w:rPr>
      </w:pPr>
    </w:p>
    <w:p w:rsidR="00B04CF0" w:rsidRPr="00C557D6" w:rsidRDefault="00BA4BA3" w:rsidP="00B04CF0">
      <w:pPr>
        <w:spacing w:after="0" w:line="360" w:lineRule="auto"/>
        <w:jc w:val="both"/>
        <w:rPr>
          <w:rFonts w:ascii="Palatino Linotype" w:hAnsi="Palatino Linotype" w:cs="Arial"/>
          <w:b/>
          <w:sz w:val="28"/>
        </w:rPr>
      </w:pPr>
      <w:r w:rsidRPr="00C557D6">
        <w:rPr>
          <w:rFonts w:ascii="Palatino Linotype" w:hAnsi="Palatino Linotype" w:cs="Arial"/>
          <w:b/>
          <w:sz w:val="28"/>
        </w:rPr>
        <w:t>TERCER</w:t>
      </w:r>
      <w:r w:rsidR="00B04CF0" w:rsidRPr="00C557D6">
        <w:rPr>
          <w:rFonts w:ascii="Palatino Linotype" w:hAnsi="Palatino Linotype" w:cs="Arial"/>
          <w:b/>
          <w:sz w:val="28"/>
        </w:rPr>
        <w:t xml:space="preserve">O. </w:t>
      </w:r>
      <w:r w:rsidR="00B04CF0" w:rsidRPr="00C557D6">
        <w:rPr>
          <w:rFonts w:ascii="Palatino Linotype" w:hAnsi="Palatino Linotype"/>
          <w:b/>
          <w:sz w:val="28"/>
        </w:rPr>
        <w:t>Del recurso de revisión.</w:t>
      </w:r>
    </w:p>
    <w:p w:rsidR="00A81F9A" w:rsidRPr="00C557D6" w:rsidRDefault="00207C57" w:rsidP="00612B8E">
      <w:pPr>
        <w:spacing w:after="0" w:line="360" w:lineRule="auto"/>
        <w:jc w:val="both"/>
        <w:rPr>
          <w:rFonts w:ascii="Palatino Linotype" w:hAnsi="Palatino Linotype" w:cs="Arial"/>
          <w:sz w:val="24"/>
        </w:rPr>
      </w:pPr>
      <w:r w:rsidRPr="00C557D6">
        <w:rPr>
          <w:rFonts w:ascii="Palatino Linotype" w:hAnsi="Palatino Linotype" w:cs="Arial"/>
          <w:sz w:val="24"/>
          <w:szCs w:val="24"/>
        </w:rPr>
        <w:t>Inconforme con la respuesta notificada</w:t>
      </w:r>
      <w:r w:rsidR="00B04CF0" w:rsidRPr="00C557D6">
        <w:rPr>
          <w:rFonts w:ascii="Palatino Linotype" w:hAnsi="Palatino Linotype" w:cs="Arial"/>
          <w:sz w:val="24"/>
          <w:szCs w:val="24"/>
        </w:rPr>
        <w:t xml:space="preserve"> por</w:t>
      </w:r>
      <w:r w:rsidRPr="00C557D6">
        <w:rPr>
          <w:rFonts w:ascii="Palatino Linotype" w:hAnsi="Palatino Linotype" w:cs="Arial"/>
          <w:sz w:val="24"/>
          <w:szCs w:val="24"/>
        </w:rPr>
        <w:t xml:space="preserve"> parte del</w:t>
      </w:r>
      <w:r w:rsidR="00B04CF0" w:rsidRPr="00C557D6">
        <w:rPr>
          <w:rFonts w:ascii="Palatino Linotype" w:hAnsi="Palatino Linotype" w:cs="Arial"/>
          <w:b/>
          <w:sz w:val="24"/>
          <w:szCs w:val="24"/>
        </w:rPr>
        <w:t xml:space="preserve"> Sujeto Obligado</w:t>
      </w:r>
      <w:r w:rsidR="00B04CF0" w:rsidRPr="00C557D6">
        <w:rPr>
          <w:rFonts w:ascii="Palatino Linotype" w:hAnsi="Palatino Linotype" w:cs="Arial"/>
          <w:sz w:val="24"/>
          <w:szCs w:val="24"/>
        </w:rPr>
        <w:t xml:space="preserve">, </w:t>
      </w:r>
      <w:r w:rsidR="00B04CF0" w:rsidRPr="00C557D6">
        <w:rPr>
          <w:rFonts w:ascii="Palatino Linotype" w:hAnsi="Palatino Linotype" w:cs="Arial"/>
          <w:b/>
          <w:sz w:val="24"/>
          <w:szCs w:val="24"/>
        </w:rPr>
        <w:t xml:space="preserve">El Recurrente </w:t>
      </w:r>
      <w:r w:rsidR="00B04CF0" w:rsidRPr="00C557D6">
        <w:rPr>
          <w:rFonts w:ascii="Palatino Linotype" w:hAnsi="Palatino Linotype" w:cs="Arial"/>
          <w:sz w:val="24"/>
          <w:szCs w:val="24"/>
        </w:rPr>
        <w:t xml:space="preserve">interpuso </w:t>
      </w:r>
      <w:r w:rsidRPr="00C557D6">
        <w:rPr>
          <w:rFonts w:ascii="Palatino Linotype" w:hAnsi="Palatino Linotype" w:cs="Arial"/>
          <w:sz w:val="24"/>
          <w:szCs w:val="24"/>
        </w:rPr>
        <w:t>el recurso</w:t>
      </w:r>
      <w:r w:rsidR="00B04CF0" w:rsidRPr="00C557D6">
        <w:rPr>
          <w:rFonts w:ascii="Palatino Linotype" w:hAnsi="Palatino Linotype" w:cs="Arial"/>
          <w:sz w:val="24"/>
          <w:szCs w:val="24"/>
        </w:rPr>
        <w:t xml:space="preserve"> de revisión, en fecha </w:t>
      </w:r>
      <w:r w:rsidR="00E50E91" w:rsidRPr="00C557D6">
        <w:rPr>
          <w:rFonts w:ascii="Palatino Linotype" w:hAnsi="Palatino Linotype" w:cs="Arial"/>
          <w:sz w:val="24"/>
          <w:szCs w:val="24"/>
        </w:rPr>
        <w:t>dos de agosto</w:t>
      </w:r>
      <w:r w:rsidR="00B04CF0" w:rsidRPr="00C557D6">
        <w:rPr>
          <w:rFonts w:ascii="Palatino Linotype" w:hAnsi="Palatino Linotype" w:cs="Arial"/>
          <w:sz w:val="24"/>
          <w:szCs w:val="24"/>
        </w:rPr>
        <w:t xml:space="preserve"> de dos mil </w:t>
      </w:r>
      <w:r w:rsidRPr="00C557D6">
        <w:rPr>
          <w:rFonts w:ascii="Palatino Linotype" w:hAnsi="Palatino Linotype" w:cs="Arial"/>
          <w:sz w:val="24"/>
          <w:szCs w:val="24"/>
        </w:rPr>
        <w:t>veint</w:t>
      </w:r>
      <w:r w:rsidR="00054AB5" w:rsidRPr="00C557D6">
        <w:rPr>
          <w:rFonts w:ascii="Palatino Linotype" w:hAnsi="Palatino Linotype" w:cs="Arial"/>
          <w:sz w:val="24"/>
          <w:szCs w:val="24"/>
        </w:rPr>
        <w:t>iuno</w:t>
      </w:r>
      <w:r w:rsidR="00B04CF0" w:rsidRPr="00C557D6">
        <w:rPr>
          <w:rFonts w:ascii="Palatino Linotype" w:hAnsi="Palatino Linotype" w:cs="Arial"/>
          <w:sz w:val="24"/>
          <w:szCs w:val="24"/>
        </w:rPr>
        <w:t xml:space="preserve">, </w:t>
      </w:r>
      <w:r w:rsidRPr="00C557D6">
        <w:rPr>
          <w:rFonts w:ascii="Palatino Linotype" w:hAnsi="Palatino Linotype" w:cs="Arial"/>
          <w:sz w:val="24"/>
          <w:szCs w:val="24"/>
        </w:rPr>
        <w:t>el cual fue registrado</w:t>
      </w:r>
      <w:r w:rsidR="00B04CF0" w:rsidRPr="00C557D6">
        <w:rPr>
          <w:rFonts w:ascii="Palatino Linotype" w:hAnsi="Palatino Linotype" w:cs="Arial"/>
          <w:b/>
          <w:sz w:val="24"/>
          <w:szCs w:val="24"/>
        </w:rPr>
        <w:t xml:space="preserve"> </w:t>
      </w:r>
      <w:r w:rsidR="00B04CF0" w:rsidRPr="00C557D6">
        <w:rPr>
          <w:rFonts w:ascii="Palatino Linotype" w:hAnsi="Palatino Linotype" w:cs="Arial"/>
          <w:sz w:val="24"/>
          <w:szCs w:val="24"/>
        </w:rPr>
        <w:t xml:space="preserve">en el sistema electrónico con </w:t>
      </w:r>
      <w:r w:rsidRPr="00C557D6">
        <w:rPr>
          <w:rFonts w:ascii="Palatino Linotype" w:hAnsi="Palatino Linotype" w:cs="Arial"/>
          <w:sz w:val="24"/>
          <w:szCs w:val="24"/>
        </w:rPr>
        <w:t>el expediente número</w:t>
      </w:r>
      <w:r w:rsidR="00B04CF0" w:rsidRPr="00C557D6">
        <w:rPr>
          <w:rFonts w:ascii="Palatino Linotype" w:hAnsi="Palatino Linotype" w:cs="Arial"/>
          <w:sz w:val="24"/>
          <w:szCs w:val="24"/>
        </w:rPr>
        <w:t xml:space="preserve"> </w:t>
      </w:r>
      <w:r w:rsidRPr="00C557D6">
        <w:rPr>
          <w:rFonts w:ascii="Palatino Linotype" w:hAnsi="Palatino Linotype" w:cs="Arial"/>
          <w:b/>
          <w:bCs/>
          <w:sz w:val="24"/>
          <w:szCs w:val="24"/>
          <w:lang w:eastAsia="es-MX"/>
        </w:rPr>
        <w:t>0</w:t>
      </w:r>
      <w:r w:rsidR="002F75AA" w:rsidRPr="00C557D6">
        <w:rPr>
          <w:rFonts w:ascii="Palatino Linotype" w:hAnsi="Palatino Linotype" w:cs="Arial"/>
          <w:b/>
          <w:bCs/>
          <w:sz w:val="24"/>
          <w:szCs w:val="24"/>
          <w:lang w:eastAsia="es-MX"/>
        </w:rPr>
        <w:t>3</w:t>
      </w:r>
      <w:r w:rsidR="00E50E91" w:rsidRPr="00C557D6">
        <w:rPr>
          <w:rFonts w:ascii="Palatino Linotype" w:hAnsi="Palatino Linotype" w:cs="Arial"/>
          <w:b/>
          <w:bCs/>
          <w:sz w:val="24"/>
          <w:szCs w:val="24"/>
          <w:lang w:eastAsia="es-MX"/>
        </w:rPr>
        <w:t>770</w:t>
      </w:r>
      <w:r w:rsidR="00B04CF0" w:rsidRPr="00C557D6">
        <w:rPr>
          <w:rFonts w:ascii="Palatino Linotype" w:hAnsi="Palatino Linotype" w:cs="Arial"/>
          <w:b/>
          <w:bCs/>
          <w:sz w:val="24"/>
          <w:szCs w:val="24"/>
          <w:lang w:eastAsia="es-MX"/>
        </w:rPr>
        <w:t>/INFOEM/IP/RR/20</w:t>
      </w:r>
      <w:r w:rsidRPr="00C557D6">
        <w:rPr>
          <w:rFonts w:ascii="Palatino Linotype" w:hAnsi="Palatino Linotype" w:cs="Arial"/>
          <w:b/>
          <w:bCs/>
          <w:sz w:val="24"/>
          <w:szCs w:val="24"/>
          <w:lang w:eastAsia="es-MX"/>
        </w:rPr>
        <w:t>2</w:t>
      </w:r>
      <w:r w:rsidR="00054AB5" w:rsidRPr="00C557D6">
        <w:rPr>
          <w:rFonts w:ascii="Palatino Linotype" w:hAnsi="Palatino Linotype" w:cs="Arial"/>
          <w:b/>
          <w:bCs/>
          <w:sz w:val="24"/>
          <w:szCs w:val="24"/>
          <w:lang w:eastAsia="es-MX"/>
        </w:rPr>
        <w:t>1</w:t>
      </w:r>
      <w:r w:rsidRPr="00C557D6">
        <w:rPr>
          <w:rFonts w:ascii="Palatino Linotype" w:hAnsi="Palatino Linotype" w:cs="Arial"/>
          <w:sz w:val="24"/>
          <w:szCs w:val="24"/>
        </w:rPr>
        <w:t>, en el cual</w:t>
      </w:r>
      <w:r w:rsidR="00B04CF0" w:rsidRPr="00C557D6">
        <w:rPr>
          <w:rFonts w:ascii="Palatino Linotype" w:hAnsi="Palatino Linotype" w:cs="Arial"/>
          <w:sz w:val="24"/>
          <w:szCs w:val="24"/>
        </w:rPr>
        <w:t xml:space="preserve"> </w:t>
      </w:r>
      <w:r w:rsidR="00B04CF0" w:rsidRPr="00C557D6">
        <w:rPr>
          <w:rFonts w:ascii="Palatino Linotype" w:hAnsi="Palatino Linotype" w:cs="Arial"/>
          <w:sz w:val="24"/>
        </w:rPr>
        <w:t>arguye, las siguientes manifestaciones:</w:t>
      </w:r>
    </w:p>
    <w:p w:rsidR="00054AB5" w:rsidRPr="00C557D6" w:rsidRDefault="00054AB5" w:rsidP="00207C57">
      <w:pPr>
        <w:pStyle w:val="Sinespaciado"/>
        <w:rPr>
          <w:sz w:val="20"/>
        </w:rPr>
      </w:pPr>
    </w:p>
    <w:p w:rsidR="00A81F9A" w:rsidRPr="00C557D6" w:rsidRDefault="00A81F9A" w:rsidP="00B04CF0">
      <w:pPr>
        <w:pStyle w:val="Sinespaciado"/>
        <w:rPr>
          <w:rFonts w:ascii="Palatino Linotype" w:hAnsi="Palatino Linotype"/>
          <w:sz w:val="2"/>
        </w:rPr>
      </w:pPr>
    </w:p>
    <w:p w:rsidR="00A81F9A" w:rsidRPr="00C557D6" w:rsidRDefault="00A81F9A" w:rsidP="00B04CF0">
      <w:pPr>
        <w:pStyle w:val="Sinespaciado"/>
        <w:rPr>
          <w:rFonts w:ascii="Palatino Linotype" w:hAnsi="Palatino Linotype"/>
          <w:sz w:val="2"/>
        </w:rPr>
      </w:pPr>
    </w:p>
    <w:p w:rsidR="00B04CF0" w:rsidRPr="00C557D6" w:rsidRDefault="00B04CF0" w:rsidP="002F75AA">
      <w:pPr>
        <w:pStyle w:val="Prrafodelista"/>
        <w:numPr>
          <w:ilvl w:val="0"/>
          <w:numId w:val="4"/>
        </w:numPr>
        <w:jc w:val="both"/>
        <w:rPr>
          <w:rFonts w:ascii="Palatino Linotype" w:hAnsi="Palatino Linotype" w:cs="Arial"/>
          <w:b/>
          <w:sz w:val="28"/>
        </w:rPr>
      </w:pPr>
      <w:r w:rsidRPr="00C557D6">
        <w:rPr>
          <w:rFonts w:ascii="Palatino Linotype" w:hAnsi="Palatino Linotype" w:cs="Arial"/>
          <w:b/>
          <w:sz w:val="28"/>
        </w:rPr>
        <w:t>Acto Impugnado:</w:t>
      </w:r>
    </w:p>
    <w:p w:rsidR="00B04CF0" w:rsidRPr="00C557D6" w:rsidRDefault="00207C57" w:rsidP="00E50E91">
      <w:pPr>
        <w:spacing w:after="0" w:line="276" w:lineRule="auto"/>
        <w:ind w:left="567" w:right="851"/>
        <w:jc w:val="both"/>
        <w:rPr>
          <w:rFonts w:ascii="Palatino Linotype" w:hAnsi="Palatino Linotype" w:cs="Arial"/>
          <w:i/>
        </w:rPr>
      </w:pPr>
      <w:r w:rsidRPr="00C557D6">
        <w:rPr>
          <w:rFonts w:ascii="Palatino Linotype" w:hAnsi="Palatino Linotype" w:cs="Arial"/>
          <w:i/>
        </w:rPr>
        <w:t xml:space="preserve"> </w:t>
      </w:r>
      <w:r w:rsidR="00B04CF0" w:rsidRPr="00C557D6">
        <w:rPr>
          <w:rFonts w:ascii="Palatino Linotype" w:hAnsi="Palatino Linotype" w:cs="Arial"/>
          <w:i/>
        </w:rPr>
        <w:t>“</w:t>
      </w:r>
      <w:r w:rsidR="00E50E91" w:rsidRPr="00C557D6">
        <w:rPr>
          <w:rFonts w:ascii="Palatino Linotype" w:hAnsi="Palatino Linotype" w:cs="Arial"/>
          <w:i/>
        </w:rPr>
        <w:t xml:space="preserve">La respuesta emitida, solicité acta de cabildo y contestan que no la tienen. Pedí recibos de nómina y pago de prestaciones e igualmente señalan que no las tiene en su poder. Sin embargo mediante cabildo fue aprobada la propuesta de la presidenta del </w:t>
      </w:r>
      <w:proofErr w:type="spellStart"/>
      <w:r w:rsidR="00E50E91" w:rsidRPr="00C557D6">
        <w:rPr>
          <w:rFonts w:ascii="Palatino Linotype" w:hAnsi="Palatino Linotype" w:cs="Arial"/>
          <w:i/>
        </w:rPr>
        <w:t>Dif</w:t>
      </w:r>
      <w:proofErr w:type="spellEnd"/>
      <w:r w:rsidR="00E50E91" w:rsidRPr="00C557D6">
        <w:rPr>
          <w:rFonts w:ascii="Palatino Linotype" w:hAnsi="Palatino Linotype" w:cs="Arial"/>
          <w:i/>
        </w:rPr>
        <w:t xml:space="preserve"> municipal. No dan la información que solicité.</w:t>
      </w:r>
      <w:r w:rsidR="00B04CF0" w:rsidRPr="00C557D6">
        <w:rPr>
          <w:rFonts w:ascii="Palatino Linotype" w:hAnsi="Palatino Linotype" w:cs="Arial"/>
          <w:i/>
        </w:rPr>
        <w:t>” [</w:t>
      </w:r>
      <w:proofErr w:type="gramStart"/>
      <w:r w:rsidR="00B04CF0" w:rsidRPr="00C557D6">
        <w:rPr>
          <w:rFonts w:ascii="Palatino Linotype" w:hAnsi="Palatino Linotype" w:cs="Arial"/>
          <w:i/>
        </w:rPr>
        <w:t>sic</w:t>
      </w:r>
      <w:proofErr w:type="gramEnd"/>
      <w:r w:rsidR="00B04CF0" w:rsidRPr="00C557D6">
        <w:rPr>
          <w:rFonts w:ascii="Palatino Linotype" w:hAnsi="Palatino Linotype" w:cs="Arial"/>
          <w:i/>
        </w:rPr>
        <w:t>]</w:t>
      </w:r>
    </w:p>
    <w:p w:rsidR="00612B8E" w:rsidRPr="00C557D6" w:rsidRDefault="00612B8E" w:rsidP="00612B8E">
      <w:pPr>
        <w:pStyle w:val="Sinespaciado"/>
        <w:rPr>
          <w:rFonts w:ascii="Palatino Linotype" w:hAnsi="Palatino Linotype"/>
          <w:sz w:val="18"/>
        </w:rPr>
      </w:pPr>
    </w:p>
    <w:p w:rsidR="00207C57" w:rsidRPr="00C557D6" w:rsidRDefault="00207C57" w:rsidP="00612B8E">
      <w:pPr>
        <w:pStyle w:val="Sinespaciado"/>
        <w:rPr>
          <w:sz w:val="12"/>
        </w:rPr>
      </w:pPr>
    </w:p>
    <w:p w:rsidR="00E50E91" w:rsidRPr="00C557D6" w:rsidRDefault="00E50E91" w:rsidP="00612B8E">
      <w:pPr>
        <w:pStyle w:val="Sinespaciado"/>
        <w:rPr>
          <w:sz w:val="12"/>
        </w:rPr>
      </w:pPr>
    </w:p>
    <w:p w:rsidR="00B04CF0" w:rsidRPr="00C557D6" w:rsidRDefault="00B04CF0" w:rsidP="002F75AA">
      <w:pPr>
        <w:pStyle w:val="Prrafodelista"/>
        <w:numPr>
          <w:ilvl w:val="0"/>
          <w:numId w:val="4"/>
        </w:numPr>
        <w:jc w:val="both"/>
        <w:rPr>
          <w:rFonts w:ascii="Palatino Linotype" w:hAnsi="Palatino Linotype" w:cs="Arial"/>
          <w:sz w:val="28"/>
        </w:rPr>
      </w:pPr>
      <w:r w:rsidRPr="00C557D6">
        <w:rPr>
          <w:rFonts w:ascii="Palatino Linotype" w:hAnsi="Palatino Linotype" w:cs="Arial"/>
          <w:b/>
          <w:sz w:val="28"/>
        </w:rPr>
        <w:lastRenderedPageBreak/>
        <w:t>Razones o Motivos de Inconformidad</w:t>
      </w:r>
      <w:r w:rsidRPr="00C557D6">
        <w:rPr>
          <w:rFonts w:ascii="Palatino Linotype" w:hAnsi="Palatino Linotype" w:cs="Arial"/>
          <w:sz w:val="28"/>
        </w:rPr>
        <w:t xml:space="preserve">: </w:t>
      </w:r>
    </w:p>
    <w:p w:rsidR="00B04CF0" w:rsidRPr="00C557D6" w:rsidRDefault="00B04CF0" w:rsidP="002F75AA">
      <w:pPr>
        <w:spacing w:after="0" w:line="240" w:lineRule="auto"/>
        <w:ind w:left="567"/>
        <w:jc w:val="both"/>
        <w:rPr>
          <w:rFonts w:ascii="Palatino Linotype" w:hAnsi="Palatino Linotype" w:cs="Arial"/>
          <w:i/>
        </w:rPr>
      </w:pPr>
      <w:r w:rsidRPr="00C557D6">
        <w:rPr>
          <w:rFonts w:ascii="Palatino Linotype" w:hAnsi="Palatino Linotype" w:cs="Arial"/>
          <w:i/>
        </w:rPr>
        <w:t>“</w:t>
      </w:r>
      <w:r w:rsidR="00E50E91" w:rsidRPr="00C557D6">
        <w:rPr>
          <w:rFonts w:ascii="Palatino Linotype" w:hAnsi="Palatino Linotype" w:cs="Arial"/>
          <w:i/>
        </w:rPr>
        <w:t xml:space="preserve">El ayuntamiento si cuenta con la información solicitada. Si tienes </w:t>
      </w:r>
      <w:proofErr w:type="spellStart"/>
      <w:r w:rsidR="00E50E91" w:rsidRPr="00C557D6">
        <w:rPr>
          <w:rFonts w:ascii="Palatino Linotype" w:hAnsi="Palatino Linotype" w:cs="Arial"/>
          <w:i/>
        </w:rPr>
        <w:t>ls</w:t>
      </w:r>
      <w:proofErr w:type="spellEnd"/>
      <w:r w:rsidR="00E50E91" w:rsidRPr="00C557D6">
        <w:rPr>
          <w:rFonts w:ascii="Palatino Linotype" w:hAnsi="Palatino Linotype" w:cs="Arial"/>
          <w:i/>
        </w:rPr>
        <w:t xml:space="preserve"> actas de cabildo.</w:t>
      </w:r>
      <w:r w:rsidRPr="00C557D6">
        <w:rPr>
          <w:rFonts w:ascii="Palatino Linotype" w:hAnsi="Palatino Linotype" w:cs="Arial"/>
          <w:i/>
        </w:rPr>
        <w:t>” [</w:t>
      </w:r>
      <w:proofErr w:type="gramStart"/>
      <w:r w:rsidRPr="00C557D6">
        <w:rPr>
          <w:rFonts w:ascii="Palatino Linotype" w:hAnsi="Palatino Linotype" w:cs="Arial"/>
          <w:i/>
        </w:rPr>
        <w:t>sic</w:t>
      </w:r>
      <w:proofErr w:type="gramEnd"/>
      <w:r w:rsidRPr="00C557D6">
        <w:rPr>
          <w:rFonts w:ascii="Palatino Linotype" w:hAnsi="Palatino Linotype" w:cs="Arial"/>
          <w:i/>
        </w:rPr>
        <w:t>]</w:t>
      </w:r>
    </w:p>
    <w:p w:rsidR="00B04CF0" w:rsidRPr="00C557D6" w:rsidRDefault="00B04CF0" w:rsidP="00B04CF0">
      <w:pPr>
        <w:spacing w:after="0" w:line="360" w:lineRule="auto"/>
        <w:ind w:right="851"/>
        <w:jc w:val="both"/>
        <w:rPr>
          <w:rFonts w:ascii="Palatino Linotype" w:hAnsi="Palatino Linotype" w:cs="Arial"/>
          <w:i/>
          <w:sz w:val="8"/>
        </w:rPr>
      </w:pPr>
    </w:p>
    <w:p w:rsidR="00B04CF0" w:rsidRPr="00C557D6" w:rsidRDefault="00B04CF0" w:rsidP="00B04CF0">
      <w:pPr>
        <w:spacing w:after="0" w:line="360" w:lineRule="auto"/>
        <w:jc w:val="both"/>
        <w:rPr>
          <w:rFonts w:ascii="Palatino Linotype" w:hAnsi="Palatino Linotype" w:cs="Arial"/>
          <w:b/>
          <w:sz w:val="18"/>
        </w:rPr>
      </w:pPr>
    </w:p>
    <w:p w:rsidR="00B04CF0" w:rsidRPr="00C557D6" w:rsidRDefault="00612B8E" w:rsidP="00B04CF0">
      <w:pPr>
        <w:spacing w:after="0" w:line="360" w:lineRule="auto"/>
        <w:jc w:val="both"/>
        <w:rPr>
          <w:rFonts w:ascii="Palatino Linotype" w:hAnsi="Palatino Linotype" w:cs="Arial"/>
          <w:b/>
          <w:sz w:val="24"/>
          <w:szCs w:val="24"/>
        </w:rPr>
      </w:pPr>
      <w:r w:rsidRPr="00C557D6">
        <w:rPr>
          <w:rFonts w:ascii="Palatino Linotype" w:hAnsi="Palatino Linotype" w:cs="Arial"/>
          <w:b/>
          <w:sz w:val="28"/>
        </w:rPr>
        <w:t>CUAR</w:t>
      </w:r>
      <w:r w:rsidR="00B04CF0" w:rsidRPr="00C557D6">
        <w:rPr>
          <w:rFonts w:ascii="Palatino Linotype" w:hAnsi="Palatino Linotype" w:cs="Arial"/>
          <w:b/>
          <w:sz w:val="28"/>
        </w:rPr>
        <w:t>TO</w:t>
      </w:r>
      <w:r w:rsidR="00B04CF0" w:rsidRPr="00C557D6">
        <w:rPr>
          <w:rFonts w:ascii="Palatino Linotype" w:hAnsi="Palatino Linotype" w:cs="Arial"/>
          <w:b/>
          <w:sz w:val="24"/>
          <w:szCs w:val="24"/>
        </w:rPr>
        <w:t xml:space="preserve">. </w:t>
      </w:r>
      <w:r w:rsidR="00B04CF0" w:rsidRPr="00C557D6">
        <w:rPr>
          <w:rFonts w:ascii="Palatino Linotype" w:hAnsi="Palatino Linotype" w:cs="Arial"/>
          <w:b/>
          <w:sz w:val="28"/>
          <w:szCs w:val="28"/>
        </w:rPr>
        <w:t>Del turno del recurso de revisión.</w:t>
      </w:r>
    </w:p>
    <w:p w:rsidR="00B04CF0" w:rsidRPr="00C557D6" w:rsidRDefault="00207C57" w:rsidP="00B04CF0">
      <w:pPr>
        <w:spacing w:after="0" w:line="360" w:lineRule="auto"/>
        <w:jc w:val="both"/>
        <w:rPr>
          <w:rFonts w:ascii="Palatino Linotype" w:hAnsi="Palatino Linotype" w:cs="Arial"/>
          <w:sz w:val="24"/>
          <w:szCs w:val="24"/>
        </w:rPr>
      </w:pPr>
      <w:r w:rsidRPr="00C557D6">
        <w:rPr>
          <w:rFonts w:ascii="Palatino Linotype" w:hAnsi="Palatino Linotype" w:cs="Arial"/>
          <w:sz w:val="24"/>
          <w:szCs w:val="24"/>
        </w:rPr>
        <w:t>El medio de impugnación le fue turnado a la Comisionada</w:t>
      </w:r>
      <w:r w:rsidR="00B04CF0" w:rsidRPr="00C557D6">
        <w:rPr>
          <w:rFonts w:ascii="Palatino Linotype" w:hAnsi="Palatino Linotype" w:cs="Arial"/>
          <w:sz w:val="24"/>
          <w:szCs w:val="24"/>
        </w:rPr>
        <w:t xml:space="preserve"> </w:t>
      </w:r>
      <w:r w:rsidR="00B04CF0" w:rsidRPr="00C557D6">
        <w:rPr>
          <w:rFonts w:ascii="Palatino Linotype" w:hAnsi="Palatino Linotype" w:cs="Arial"/>
          <w:b/>
          <w:sz w:val="24"/>
          <w:szCs w:val="24"/>
        </w:rPr>
        <w:t>Zulema Martínez Sánchez</w:t>
      </w:r>
      <w:r w:rsidR="00B04CF0" w:rsidRPr="00C557D6">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C557D6">
        <w:rPr>
          <w:rFonts w:ascii="Palatino Linotype" w:hAnsi="Palatino Linotype" w:cs="Arial"/>
          <w:sz w:val="24"/>
          <w:szCs w:val="24"/>
        </w:rPr>
        <w:t>l</w:t>
      </w:r>
      <w:r w:rsidR="00B04CF0" w:rsidRPr="00C557D6">
        <w:rPr>
          <w:rFonts w:ascii="Palatino Linotype" w:hAnsi="Palatino Linotype" w:cs="Arial"/>
          <w:sz w:val="24"/>
          <w:szCs w:val="24"/>
        </w:rPr>
        <w:t xml:space="preserve"> </w:t>
      </w:r>
      <w:r w:rsidRPr="00C557D6">
        <w:rPr>
          <w:rFonts w:ascii="Palatino Linotype" w:hAnsi="Palatino Linotype" w:cs="Arial"/>
          <w:sz w:val="24"/>
          <w:szCs w:val="24"/>
        </w:rPr>
        <w:t>cual recayó acuerdo</w:t>
      </w:r>
      <w:r w:rsidR="00B04CF0" w:rsidRPr="00C557D6">
        <w:rPr>
          <w:rFonts w:ascii="Palatino Linotype" w:hAnsi="Palatino Linotype" w:cs="Arial"/>
          <w:sz w:val="24"/>
          <w:szCs w:val="24"/>
        </w:rPr>
        <w:t xml:space="preserve"> de admisión en fecha </w:t>
      </w:r>
      <w:r w:rsidR="00054AB5" w:rsidRPr="00C557D6">
        <w:rPr>
          <w:rFonts w:ascii="Palatino Linotype" w:hAnsi="Palatino Linotype" w:cs="Arial"/>
          <w:sz w:val="24"/>
          <w:szCs w:val="24"/>
        </w:rPr>
        <w:t xml:space="preserve">seis de </w:t>
      </w:r>
      <w:r w:rsidR="006A4E56" w:rsidRPr="00C557D6">
        <w:rPr>
          <w:rFonts w:ascii="Palatino Linotype" w:hAnsi="Palatino Linotype" w:cs="Arial"/>
          <w:sz w:val="24"/>
          <w:szCs w:val="24"/>
        </w:rPr>
        <w:t>agosto</w:t>
      </w:r>
      <w:r w:rsidR="00054AB5" w:rsidRPr="00C557D6">
        <w:rPr>
          <w:rFonts w:ascii="Palatino Linotype" w:hAnsi="Palatino Linotype" w:cs="Arial"/>
          <w:sz w:val="24"/>
          <w:szCs w:val="24"/>
        </w:rPr>
        <w:t xml:space="preserve"> de dos mil veintiuno</w:t>
      </w:r>
      <w:r w:rsidR="00612B8E" w:rsidRPr="00C557D6">
        <w:rPr>
          <w:rFonts w:ascii="Palatino Linotype" w:hAnsi="Palatino Linotype" w:cs="Arial"/>
          <w:sz w:val="24"/>
          <w:szCs w:val="24"/>
        </w:rPr>
        <w:t>,</w:t>
      </w:r>
      <w:r w:rsidR="00B04CF0" w:rsidRPr="00C557D6">
        <w:rPr>
          <w:rFonts w:ascii="Palatino Linotype" w:hAnsi="Palatino Linotype" w:cs="Arial"/>
          <w:sz w:val="24"/>
          <w:szCs w:val="24"/>
        </w:rPr>
        <w:t xml:space="preserve"> </w:t>
      </w:r>
      <w:r w:rsidRPr="00C557D6">
        <w:rPr>
          <w:rFonts w:ascii="Palatino Linotype" w:hAnsi="Palatino Linotype" w:cs="Arial"/>
          <w:sz w:val="24"/>
          <w:szCs w:val="24"/>
        </w:rPr>
        <w:t>determinándose en él</w:t>
      </w:r>
      <w:r w:rsidR="00B04CF0" w:rsidRPr="00C557D6">
        <w:rPr>
          <w:rFonts w:ascii="Palatino Linotype" w:hAnsi="Palatino Linotype" w:cs="Arial"/>
          <w:sz w:val="24"/>
          <w:szCs w:val="24"/>
        </w:rPr>
        <w:t>, un plazo de siete días para que las partes manifestaran lo que a su derecho corresponda en términos del numeral ya citado.</w:t>
      </w:r>
    </w:p>
    <w:p w:rsidR="00207C57" w:rsidRPr="00C557D6" w:rsidRDefault="00207C57" w:rsidP="00B04CF0">
      <w:pPr>
        <w:spacing w:after="0" w:line="360" w:lineRule="auto"/>
        <w:jc w:val="both"/>
        <w:rPr>
          <w:rFonts w:ascii="Palatino Linotype" w:hAnsi="Palatino Linotype" w:cs="Arial"/>
          <w:sz w:val="24"/>
          <w:szCs w:val="24"/>
        </w:rPr>
      </w:pPr>
    </w:p>
    <w:p w:rsidR="00B04CF0" w:rsidRPr="00C557D6" w:rsidRDefault="00207C57" w:rsidP="00B04CF0">
      <w:pPr>
        <w:spacing w:after="0" w:line="360" w:lineRule="auto"/>
        <w:jc w:val="both"/>
        <w:rPr>
          <w:rFonts w:ascii="Palatino Linotype" w:hAnsi="Palatino Linotype" w:cs="Arial"/>
          <w:b/>
          <w:sz w:val="24"/>
          <w:szCs w:val="24"/>
        </w:rPr>
      </w:pPr>
      <w:r w:rsidRPr="00C557D6">
        <w:rPr>
          <w:rFonts w:ascii="Palatino Linotype" w:hAnsi="Palatino Linotype" w:cs="Arial"/>
          <w:b/>
          <w:sz w:val="28"/>
        </w:rPr>
        <w:t>QUINT</w:t>
      </w:r>
      <w:r w:rsidR="00B04CF0" w:rsidRPr="00C557D6">
        <w:rPr>
          <w:rFonts w:ascii="Palatino Linotype" w:hAnsi="Palatino Linotype" w:cs="Arial"/>
          <w:b/>
          <w:sz w:val="28"/>
        </w:rPr>
        <w:t>O</w:t>
      </w:r>
      <w:r w:rsidR="00B04CF0" w:rsidRPr="00C557D6">
        <w:rPr>
          <w:rFonts w:ascii="Palatino Linotype" w:hAnsi="Palatino Linotype" w:cs="Arial"/>
          <w:b/>
          <w:sz w:val="24"/>
          <w:szCs w:val="24"/>
        </w:rPr>
        <w:t xml:space="preserve">. </w:t>
      </w:r>
      <w:r w:rsidR="00B04CF0" w:rsidRPr="00C557D6">
        <w:rPr>
          <w:rFonts w:ascii="Palatino Linotype" w:hAnsi="Palatino Linotype" w:cs="Arial"/>
          <w:b/>
          <w:sz w:val="28"/>
          <w:szCs w:val="28"/>
        </w:rPr>
        <w:t>De la etapa de instrucción.</w:t>
      </w:r>
    </w:p>
    <w:p w:rsidR="00207C57" w:rsidRPr="00C557D6" w:rsidRDefault="00B04CF0" w:rsidP="0076068A">
      <w:pPr>
        <w:pStyle w:val="Sinespaciado"/>
        <w:spacing w:line="360" w:lineRule="auto"/>
        <w:jc w:val="both"/>
        <w:rPr>
          <w:rFonts w:ascii="Palatino Linotype" w:hAnsi="Palatino Linotype"/>
        </w:rPr>
      </w:pPr>
      <w:r w:rsidRPr="00C557D6">
        <w:rPr>
          <w:rFonts w:ascii="Palatino Linotype" w:hAnsi="Palatino Linotype"/>
        </w:rPr>
        <w:t xml:space="preserve">Así, en la etapa de instrucción, se desprende que el </w:t>
      </w:r>
      <w:r w:rsidRPr="00C557D6">
        <w:rPr>
          <w:rFonts w:ascii="Palatino Linotype" w:hAnsi="Palatino Linotype"/>
          <w:b/>
        </w:rPr>
        <w:t>Sujeto Obligado</w:t>
      </w:r>
      <w:r w:rsidRPr="00C557D6">
        <w:rPr>
          <w:rFonts w:ascii="Palatino Linotype" w:hAnsi="Palatino Linotype"/>
        </w:rPr>
        <w:t xml:space="preserve"> </w:t>
      </w:r>
      <w:r w:rsidR="006A4E56" w:rsidRPr="00C557D6">
        <w:rPr>
          <w:rFonts w:ascii="Palatino Linotype" w:hAnsi="Palatino Linotype"/>
        </w:rPr>
        <w:t>fue omiso en rendir su</w:t>
      </w:r>
      <w:r w:rsidRPr="00C557D6">
        <w:rPr>
          <w:rFonts w:ascii="Palatino Linotype" w:hAnsi="Palatino Linotype"/>
        </w:rPr>
        <w:t xml:space="preserve"> informe justificado;</w:t>
      </w:r>
      <w:r w:rsidR="0076068A" w:rsidRPr="00C557D6">
        <w:rPr>
          <w:rFonts w:ascii="Palatino Linotype" w:hAnsi="Palatino Linotype"/>
        </w:rPr>
        <w:t xml:space="preserve"> asimismo</w:t>
      </w:r>
      <w:r w:rsidRPr="00C557D6">
        <w:rPr>
          <w:rFonts w:ascii="Palatino Linotype" w:hAnsi="Palatino Linotype"/>
        </w:rPr>
        <w:t xml:space="preserve">, se advierte que el </w:t>
      </w:r>
      <w:r w:rsidRPr="00C557D6">
        <w:rPr>
          <w:rFonts w:ascii="Palatino Linotype" w:hAnsi="Palatino Linotype"/>
          <w:b/>
        </w:rPr>
        <w:t>Recurrente</w:t>
      </w:r>
      <w:r w:rsidRPr="00C557D6">
        <w:rPr>
          <w:rFonts w:ascii="Palatino Linotype" w:hAnsi="Palatino Linotype"/>
        </w:rPr>
        <w:t xml:space="preserve"> </w:t>
      </w:r>
      <w:r w:rsidR="006A4E56" w:rsidRPr="00C557D6">
        <w:rPr>
          <w:rFonts w:ascii="Palatino Linotype" w:hAnsi="Palatino Linotype"/>
        </w:rPr>
        <w:t>tampoco</w:t>
      </w:r>
      <w:r w:rsidRPr="00C557D6">
        <w:rPr>
          <w:rFonts w:ascii="Palatino Linotype" w:hAnsi="Palatino Linotype"/>
        </w:rPr>
        <w:t xml:space="preserve"> rindió manifestación alguna ni ofreció medio de prueba que integrar al expediente, de igual modo se aprecia del expediente electrónico en estudio que obra en el sistema SAIMEX, que no se llevaron a acabo a</w:t>
      </w:r>
      <w:r w:rsidR="00207C57" w:rsidRPr="00C557D6">
        <w:rPr>
          <w:rFonts w:ascii="Palatino Linotype" w:hAnsi="Palatino Linotype"/>
        </w:rPr>
        <w:t>udiencias ni diligencia alguna, de conformidad con la siguiente captura de pantalla:</w:t>
      </w:r>
    </w:p>
    <w:p w:rsidR="006A4E56" w:rsidRPr="00C557D6" w:rsidRDefault="006A4E56" w:rsidP="0076068A">
      <w:pPr>
        <w:pStyle w:val="Sinespaciado"/>
        <w:spacing w:line="360" w:lineRule="auto"/>
        <w:jc w:val="both"/>
        <w:rPr>
          <w:rFonts w:ascii="Palatino Linotype" w:hAnsi="Palatino Linotype"/>
        </w:rPr>
      </w:pPr>
    </w:p>
    <w:p w:rsidR="00054AB5" w:rsidRPr="00C557D6" w:rsidRDefault="006A4E56" w:rsidP="00054AB5">
      <w:pPr>
        <w:pStyle w:val="Sinespaciado"/>
      </w:pPr>
      <w:r w:rsidRPr="00C557D6">
        <w:rPr>
          <w:noProof/>
          <w:lang w:eastAsia="es-MX"/>
        </w:rPr>
        <w:drawing>
          <wp:inline distT="0" distB="0" distL="0" distR="0">
            <wp:extent cx="5756910" cy="14154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415415"/>
                    </a:xfrm>
                    <a:prstGeom prst="rect">
                      <a:avLst/>
                    </a:prstGeom>
                    <a:noFill/>
                    <a:ln>
                      <a:noFill/>
                    </a:ln>
                  </pic:spPr>
                </pic:pic>
              </a:graphicData>
            </a:graphic>
          </wp:inline>
        </w:drawing>
      </w:r>
    </w:p>
    <w:p w:rsidR="0076068A" w:rsidRPr="00C557D6" w:rsidRDefault="0076068A" w:rsidP="0076068A">
      <w:pPr>
        <w:pStyle w:val="Sinespaciado"/>
        <w:spacing w:line="360" w:lineRule="auto"/>
        <w:jc w:val="both"/>
        <w:rPr>
          <w:rFonts w:ascii="Palatino Linotype" w:hAnsi="Palatino Linotype"/>
        </w:rPr>
      </w:pPr>
    </w:p>
    <w:p w:rsidR="00B04CF0" w:rsidRPr="00C557D6" w:rsidRDefault="00207C57" w:rsidP="00B04CF0">
      <w:pPr>
        <w:spacing w:after="0" w:line="360" w:lineRule="auto"/>
        <w:jc w:val="both"/>
        <w:rPr>
          <w:rFonts w:ascii="Palatino Linotype" w:hAnsi="Palatino Linotype" w:cs="Arial"/>
          <w:b/>
          <w:sz w:val="24"/>
          <w:szCs w:val="24"/>
        </w:rPr>
      </w:pPr>
      <w:r w:rsidRPr="00C557D6">
        <w:rPr>
          <w:rFonts w:ascii="Palatino Linotype" w:hAnsi="Palatino Linotype" w:cs="Arial"/>
          <w:b/>
          <w:sz w:val="28"/>
        </w:rPr>
        <w:lastRenderedPageBreak/>
        <w:t>SEXT</w:t>
      </w:r>
      <w:r w:rsidR="00B04CF0" w:rsidRPr="00C557D6">
        <w:rPr>
          <w:rFonts w:ascii="Palatino Linotype" w:hAnsi="Palatino Linotype" w:cs="Arial"/>
          <w:b/>
          <w:sz w:val="28"/>
        </w:rPr>
        <w:t>O</w:t>
      </w:r>
      <w:r w:rsidR="00B04CF0" w:rsidRPr="00C557D6">
        <w:rPr>
          <w:rFonts w:ascii="Palatino Linotype" w:hAnsi="Palatino Linotype" w:cs="Arial"/>
          <w:b/>
          <w:sz w:val="24"/>
          <w:szCs w:val="24"/>
        </w:rPr>
        <w:t xml:space="preserve">. </w:t>
      </w:r>
      <w:r w:rsidR="00B04CF0" w:rsidRPr="00C557D6">
        <w:rPr>
          <w:rFonts w:ascii="Palatino Linotype" w:hAnsi="Palatino Linotype" w:cs="Arial"/>
          <w:b/>
          <w:sz w:val="28"/>
          <w:szCs w:val="28"/>
        </w:rPr>
        <w:t>Del cierre de la etapa de instrucción.</w:t>
      </w:r>
    </w:p>
    <w:p w:rsidR="0076068A" w:rsidRPr="00C557D6" w:rsidRDefault="00207C57" w:rsidP="00B04CF0">
      <w:pPr>
        <w:spacing w:after="0" w:line="360" w:lineRule="auto"/>
        <w:jc w:val="both"/>
        <w:rPr>
          <w:rFonts w:ascii="Palatino Linotype" w:hAnsi="Palatino Linotype" w:cs="Arial"/>
          <w:sz w:val="24"/>
          <w:szCs w:val="24"/>
        </w:rPr>
      </w:pPr>
      <w:r w:rsidRPr="00C557D6">
        <w:rPr>
          <w:rFonts w:ascii="Palatino Linotype" w:hAnsi="Palatino Linotype" w:cs="Arial"/>
          <w:sz w:val="24"/>
          <w:szCs w:val="24"/>
        </w:rPr>
        <w:t>Decretándose el cierre de la misma</w:t>
      </w:r>
      <w:r w:rsidR="00B04CF0" w:rsidRPr="00C557D6">
        <w:rPr>
          <w:rFonts w:ascii="Palatino Linotype" w:hAnsi="Palatino Linotype" w:cs="Arial"/>
          <w:sz w:val="24"/>
          <w:szCs w:val="24"/>
        </w:rPr>
        <w:t xml:space="preserve"> en fecha </w:t>
      </w:r>
      <w:r w:rsidR="006A4E56" w:rsidRPr="00C557D6">
        <w:rPr>
          <w:rFonts w:ascii="Palatino Linotype" w:hAnsi="Palatino Linotype" w:cs="Arial"/>
          <w:sz w:val="24"/>
          <w:szCs w:val="24"/>
        </w:rPr>
        <w:t>dieciocho</w:t>
      </w:r>
      <w:r w:rsidR="002F75AA" w:rsidRPr="00C557D6">
        <w:rPr>
          <w:rFonts w:ascii="Palatino Linotype" w:hAnsi="Palatino Linotype" w:cs="Arial"/>
          <w:sz w:val="24"/>
          <w:szCs w:val="24"/>
        </w:rPr>
        <w:t xml:space="preserve"> de agosto</w:t>
      </w:r>
      <w:r w:rsidR="00B04CF0" w:rsidRPr="00C557D6">
        <w:rPr>
          <w:rFonts w:ascii="Palatino Linotype" w:hAnsi="Palatino Linotype" w:cs="Arial"/>
          <w:sz w:val="24"/>
          <w:szCs w:val="24"/>
        </w:rPr>
        <w:t xml:space="preserve"> del año</w:t>
      </w:r>
      <w:r w:rsidRPr="00C557D6">
        <w:rPr>
          <w:rFonts w:ascii="Palatino Linotype" w:hAnsi="Palatino Linotype" w:cs="Arial"/>
          <w:sz w:val="24"/>
          <w:szCs w:val="24"/>
        </w:rPr>
        <w:t xml:space="preserve"> en curso</w:t>
      </w:r>
      <w:r w:rsidR="00B04CF0" w:rsidRPr="00C557D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6A4E56" w:rsidRPr="00C557D6" w:rsidRDefault="006A4E56" w:rsidP="00B04CF0">
      <w:pPr>
        <w:spacing w:after="0" w:line="360" w:lineRule="auto"/>
        <w:jc w:val="both"/>
        <w:rPr>
          <w:rFonts w:ascii="Palatino Linotype" w:hAnsi="Palatino Linotype" w:cs="Arial"/>
          <w:sz w:val="24"/>
          <w:szCs w:val="24"/>
        </w:rPr>
      </w:pPr>
    </w:p>
    <w:p w:rsidR="006A4E56" w:rsidRPr="00C557D6" w:rsidRDefault="006A4E56" w:rsidP="006A4E56">
      <w:pPr>
        <w:pStyle w:val="Sinespaciado"/>
        <w:spacing w:line="360" w:lineRule="auto"/>
        <w:jc w:val="both"/>
        <w:rPr>
          <w:rFonts w:ascii="Palatino Linotype" w:hAnsi="Palatino Linotype" w:cs="Arial"/>
          <w:b/>
          <w:sz w:val="26"/>
          <w:szCs w:val="26"/>
        </w:rPr>
      </w:pPr>
      <w:r w:rsidRPr="00C557D6">
        <w:rPr>
          <w:rFonts w:ascii="Palatino Linotype" w:hAnsi="Palatino Linotype" w:cs="Arial"/>
          <w:b/>
          <w:sz w:val="28"/>
          <w:szCs w:val="26"/>
        </w:rPr>
        <w:t>SÉPTIMO. Del returno del recurso de revisión</w:t>
      </w:r>
      <w:r w:rsidRPr="00C557D6">
        <w:rPr>
          <w:rFonts w:ascii="Palatino Linotype" w:hAnsi="Palatino Linotype" w:cs="Arial"/>
          <w:b/>
          <w:sz w:val="26"/>
          <w:szCs w:val="26"/>
        </w:rPr>
        <w:t>.</w:t>
      </w:r>
    </w:p>
    <w:p w:rsidR="00207C57" w:rsidRPr="00C557D6" w:rsidRDefault="006A4E56" w:rsidP="006A4E56">
      <w:pPr>
        <w:pStyle w:val="Sinespaciado"/>
        <w:spacing w:line="360" w:lineRule="auto"/>
        <w:jc w:val="both"/>
        <w:rPr>
          <w:rFonts w:ascii="Palatino Linotype" w:hAnsi="Palatino Linotype" w:cs="Arial"/>
        </w:rPr>
      </w:pPr>
      <w:r w:rsidRPr="00C557D6">
        <w:rPr>
          <w:rFonts w:ascii="Palatino Linotype" w:hAnsi="Palatino Linotype" w:cs="Arial"/>
        </w:rPr>
        <w:t xml:space="preserve">En fecha veintitrés de agosto de dos mil veintiuno por acuerdo del Pleno de este Órgano Garante, en la Segunda Sesión Extraordinaria fue returnado el recurso de revisión </w:t>
      </w:r>
      <w:r w:rsidRPr="00C557D6">
        <w:rPr>
          <w:rFonts w:ascii="Palatino Linotype" w:hAnsi="Palatino Linotype" w:cs="Arial"/>
          <w:b/>
        </w:rPr>
        <w:t>03770/INFOEM/IP/RR/2021</w:t>
      </w:r>
      <w:r w:rsidRPr="00C557D6">
        <w:rPr>
          <w:rFonts w:ascii="Palatino Linotype" w:hAnsi="Palatino Linotype" w:cs="Arial"/>
        </w:rPr>
        <w:t xml:space="preserve">, al Comisionado </w:t>
      </w:r>
      <w:r w:rsidRPr="00C557D6">
        <w:rPr>
          <w:rFonts w:ascii="Palatino Linotype" w:hAnsi="Palatino Linotype" w:cs="Arial"/>
          <w:b/>
        </w:rPr>
        <w:t>José Martínez Vilchis</w:t>
      </w:r>
      <w:r w:rsidRPr="00C557D6">
        <w:rPr>
          <w:rFonts w:ascii="Palatino Linotype" w:hAnsi="Palatino Linotype" w:cs="Arial"/>
        </w:rPr>
        <w:t>, para su resolución y presentación al Pleno.</w:t>
      </w:r>
    </w:p>
    <w:p w:rsidR="006A4E56" w:rsidRPr="00C557D6" w:rsidRDefault="006A4E56" w:rsidP="006A4E56">
      <w:pPr>
        <w:pStyle w:val="Sinespaciado"/>
        <w:spacing w:line="360" w:lineRule="auto"/>
        <w:jc w:val="both"/>
        <w:rPr>
          <w:rFonts w:ascii="Palatino Linotype" w:hAnsi="Palatino Linotype" w:cs="Arial"/>
        </w:rPr>
      </w:pPr>
    </w:p>
    <w:p w:rsidR="00B04CF0" w:rsidRPr="00C557D6" w:rsidRDefault="00B04CF0" w:rsidP="00B04CF0">
      <w:pPr>
        <w:spacing w:after="0" w:line="360" w:lineRule="auto"/>
        <w:jc w:val="both"/>
        <w:rPr>
          <w:rFonts w:ascii="Palatino Linotype" w:hAnsi="Palatino Linotype" w:cs="Arial"/>
          <w:sz w:val="2"/>
          <w:szCs w:val="24"/>
        </w:rPr>
      </w:pPr>
    </w:p>
    <w:p w:rsidR="00B04CF0" w:rsidRPr="00C557D6" w:rsidRDefault="00B04CF0" w:rsidP="00B04CF0">
      <w:pPr>
        <w:spacing w:after="0" w:line="360" w:lineRule="auto"/>
        <w:jc w:val="center"/>
        <w:rPr>
          <w:rFonts w:ascii="Palatino Linotype" w:hAnsi="Palatino Linotype" w:cs="Arial"/>
          <w:b/>
          <w:sz w:val="28"/>
        </w:rPr>
      </w:pPr>
      <w:r w:rsidRPr="00C557D6">
        <w:rPr>
          <w:rFonts w:ascii="Palatino Linotype" w:hAnsi="Palatino Linotype" w:cs="Arial"/>
          <w:b/>
          <w:sz w:val="28"/>
        </w:rPr>
        <w:t xml:space="preserve">C O N S I D E R A N D O </w:t>
      </w:r>
    </w:p>
    <w:p w:rsidR="00B04CF0" w:rsidRPr="00C557D6" w:rsidRDefault="00B04CF0" w:rsidP="00B04CF0">
      <w:pPr>
        <w:spacing w:after="0" w:line="360" w:lineRule="auto"/>
        <w:jc w:val="both"/>
        <w:rPr>
          <w:rFonts w:ascii="Palatino Linotype" w:hAnsi="Palatino Linotype" w:cs="Arial"/>
          <w:b/>
          <w:sz w:val="24"/>
        </w:rPr>
      </w:pPr>
    </w:p>
    <w:p w:rsidR="00B04CF0" w:rsidRPr="00C557D6" w:rsidRDefault="00B04CF0" w:rsidP="00B04CF0">
      <w:pPr>
        <w:spacing w:after="0" w:line="360" w:lineRule="auto"/>
        <w:jc w:val="both"/>
        <w:rPr>
          <w:rFonts w:ascii="Palatino Linotype" w:hAnsi="Palatino Linotype" w:cs="Arial"/>
          <w:sz w:val="24"/>
        </w:rPr>
      </w:pPr>
      <w:r w:rsidRPr="00C557D6">
        <w:rPr>
          <w:rFonts w:ascii="Palatino Linotype" w:hAnsi="Palatino Linotype" w:cs="Arial"/>
          <w:b/>
          <w:sz w:val="28"/>
        </w:rPr>
        <w:t>PRIMERO.</w:t>
      </w:r>
      <w:r w:rsidRPr="00C557D6">
        <w:rPr>
          <w:rFonts w:ascii="Palatino Linotype" w:hAnsi="Palatino Linotype" w:cs="Arial"/>
          <w:b/>
        </w:rPr>
        <w:t xml:space="preserve"> </w:t>
      </w:r>
      <w:r w:rsidRPr="00C557D6">
        <w:rPr>
          <w:rFonts w:ascii="Palatino Linotype" w:hAnsi="Palatino Linotype" w:cs="Arial"/>
          <w:b/>
          <w:sz w:val="28"/>
          <w:szCs w:val="28"/>
        </w:rPr>
        <w:t>De la competencia</w:t>
      </w:r>
      <w:r w:rsidRPr="00C557D6">
        <w:rPr>
          <w:rFonts w:ascii="Palatino Linotype" w:hAnsi="Palatino Linotype" w:cs="Arial"/>
          <w:sz w:val="28"/>
          <w:szCs w:val="28"/>
        </w:rPr>
        <w:t>.</w:t>
      </w:r>
    </w:p>
    <w:p w:rsidR="00207C57" w:rsidRPr="00C557D6" w:rsidRDefault="00207C57" w:rsidP="00207C57">
      <w:pPr>
        <w:autoSpaceDE w:val="0"/>
        <w:autoSpaceDN w:val="0"/>
        <w:adjustRightInd w:val="0"/>
        <w:spacing w:after="0" w:line="360" w:lineRule="auto"/>
        <w:jc w:val="both"/>
        <w:rPr>
          <w:rFonts w:ascii="Palatino Linotype" w:hAnsi="Palatino Linotype" w:cs="Arial"/>
          <w:sz w:val="24"/>
        </w:rPr>
      </w:pPr>
      <w:r w:rsidRPr="00C557D6">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6A4E56" w:rsidRPr="00C557D6">
        <w:rPr>
          <w:rFonts w:ascii="Palatino Linotype" w:hAnsi="Palatino Linotype" w:cs="Arial"/>
          <w:sz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006A4E56" w:rsidRPr="00C557D6">
        <w:rPr>
          <w:rFonts w:ascii="Palatino Linotype" w:hAnsi="Palatino Linotype" w:cs="Arial"/>
          <w:sz w:val="24"/>
        </w:rPr>
        <w:lastRenderedPageBreak/>
        <w:t>Transparencia, Acceso a la Información Pública y Protección de Datos Personales del Estado de México y Municipios.</w:t>
      </w:r>
    </w:p>
    <w:p w:rsidR="006A4E56" w:rsidRPr="00C557D6" w:rsidRDefault="006A4E56" w:rsidP="00207C57">
      <w:pPr>
        <w:autoSpaceDE w:val="0"/>
        <w:autoSpaceDN w:val="0"/>
        <w:adjustRightInd w:val="0"/>
        <w:spacing w:after="0" w:line="360" w:lineRule="auto"/>
        <w:jc w:val="both"/>
        <w:rPr>
          <w:rFonts w:ascii="Palatino Linotype" w:hAnsi="Palatino Linotype" w:cs="Arial"/>
          <w:sz w:val="24"/>
        </w:rPr>
      </w:pPr>
    </w:p>
    <w:p w:rsidR="00B04CF0" w:rsidRPr="00C557D6" w:rsidRDefault="00207C57" w:rsidP="00207C57">
      <w:pPr>
        <w:autoSpaceDE w:val="0"/>
        <w:autoSpaceDN w:val="0"/>
        <w:adjustRightInd w:val="0"/>
        <w:spacing w:after="0" w:line="360" w:lineRule="auto"/>
        <w:jc w:val="both"/>
        <w:rPr>
          <w:rFonts w:ascii="Palatino Linotype" w:hAnsi="Palatino Linotype" w:cs="Arial"/>
          <w:b/>
          <w:sz w:val="24"/>
          <w:szCs w:val="28"/>
        </w:rPr>
      </w:pPr>
      <w:r w:rsidRPr="00C557D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07C57" w:rsidRPr="00C557D6" w:rsidRDefault="00207C57" w:rsidP="00B04CF0">
      <w:pPr>
        <w:autoSpaceDE w:val="0"/>
        <w:autoSpaceDN w:val="0"/>
        <w:adjustRightInd w:val="0"/>
        <w:spacing w:after="0" w:line="360" w:lineRule="auto"/>
        <w:jc w:val="both"/>
        <w:rPr>
          <w:rFonts w:ascii="Palatino Linotype" w:hAnsi="Palatino Linotype" w:cs="Arial"/>
          <w:b/>
          <w:sz w:val="28"/>
          <w:szCs w:val="28"/>
        </w:rPr>
      </w:pPr>
    </w:p>
    <w:p w:rsidR="00B04CF0" w:rsidRPr="00C557D6" w:rsidRDefault="00B04CF0" w:rsidP="00B04CF0">
      <w:pPr>
        <w:autoSpaceDE w:val="0"/>
        <w:autoSpaceDN w:val="0"/>
        <w:adjustRightInd w:val="0"/>
        <w:spacing w:after="0" w:line="360" w:lineRule="auto"/>
        <w:jc w:val="both"/>
        <w:rPr>
          <w:rFonts w:ascii="Palatino Linotype" w:hAnsi="Palatino Linotype" w:cs="Arial"/>
          <w:b/>
          <w:sz w:val="28"/>
          <w:szCs w:val="28"/>
        </w:rPr>
      </w:pPr>
      <w:r w:rsidRPr="00C557D6">
        <w:rPr>
          <w:rFonts w:ascii="Palatino Linotype" w:hAnsi="Palatino Linotype" w:cs="Arial"/>
          <w:b/>
          <w:sz w:val="28"/>
          <w:szCs w:val="28"/>
        </w:rPr>
        <w:t xml:space="preserve">SEGUNDO. Alcances del Recurso de Revisión. </w:t>
      </w:r>
    </w:p>
    <w:p w:rsidR="00B04CF0" w:rsidRPr="00C557D6" w:rsidRDefault="00B04CF0" w:rsidP="00207C57">
      <w:pPr>
        <w:autoSpaceDE w:val="0"/>
        <w:autoSpaceDN w:val="0"/>
        <w:adjustRightInd w:val="0"/>
        <w:spacing w:after="0" w:line="360" w:lineRule="auto"/>
        <w:jc w:val="both"/>
        <w:rPr>
          <w:rFonts w:ascii="Palatino Linotype" w:hAnsi="Palatino Linotype" w:cs="Arial"/>
          <w:b/>
          <w:sz w:val="32"/>
          <w:szCs w:val="28"/>
        </w:rPr>
      </w:pPr>
      <w:r w:rsidRPr="00C557D6">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07C57" w:rsidRPr="00C557D6" w:rsidRDefault="00207C57" w:rsidP="00207C57">
      <w:pPr>
        <w:autoSpaceDE w:val="0"/>
        <w:autoSpaceDN w:val="0"/>
        <w:adjustRightInd w:val="0"/>
        <w:spacing w:after="0" w:line="360" w:lineRule="auto"/>
        <w:jc w:val="both"/>
        <w:rPr>
          <w:rFonts w:ascii="Palatino Linotype" w:hAnsi="Palatino Linotype" w:cs="Arial"/>
          <w:b/>
          <w:sz w:val="24"/>
          <w:szCs w:val="28"/>
        </w:rPr>
      </w:pPr>
    </w:p>
    <w:p w:rsidR="006A4E56" w:rsidRPr="00C557D6" w:rsidRDefault="006A4E56" w:rsidP="00207C57">
      <w:pPr>
        <w:autoSpaceDE w:val="0"/>
        <w:autoSpaceDN w:val="0"/>
        <w:adjustRightInd w:val="0"/>
        <w:spacing w:after="0" w:line="360" w:lineRule="auto"/>
        <w:jc w:val="both"/>
        <w:rPr>
          <w:rFonts w:ascii="Palatino Linotype" w:hAnsi="Palatino Linotype" w:cs="Arial"/>
          <w:b/>
          <w:sz w:val="24"/>
          <w:szCs w:val="28"/>
        </w:rPr>
      </w:pPr>
    </w:p>
    <w:p w:rsidR="006A4E56" w:rsidRPr="00C557D6" w:rsidRDefault="006A4E56" w:rsidP="00207C57">
      <w:pPr>
        <w:autoSpaceDE w:val="0"/>
        <w:autoSpaceDN w:val="0"/>
        <w:adjustRightInd w:val="0"/>
        <w:spacing w:after="0" w:line="360" w:lineRule="auto"/>
        <w:jc w:val="both"/>
        <w:rPr>
          <w:rFonts w:ascii="Palatino Linotype" w:hAnsi="Palatino Linotype" w:cs="Arial"/>
          <w:b/>
          <w:sz w:val="24"/>
          <w:szCs w:val="28"/>
        </w:rPr>
      </w:pPr>
    </w:p>
    <w:p w:rsidR="00B04CF0" w:rsidRPr="00C557D6" w:rsidRDefault="00207C57" w:rsidP="00B04CF0">
      <w:pPr>
        <w:spacing w:after="0" w:line="360" w:lineRule="auto"/>
        <w:jc w:val="both"/>
        <w:rPr>
          <w:rFonts w:ascii="Palatino Linotype" w:hAnsi="Palatino Linotype" w:cs="Arial"/>
          <w:b/>
          <w:sz w:val="28"/>
          <w:szCs w:val="28"/>
        </w:rPr>
      </w:pPr>
      <w:r w:rsidRPr="00C557D6">
        <w:rPr>
          <w:rFonts w:ascii="Palatino Linotype" w:hAnsi="Palatino Linotype" w:cs="Arial"/>
          <w:b/>
          <w:sz w:val="28"/>
          <w:szCs w:val="28"/>
        </w:rPr>
        <w:lastRenderedPageBreak/>
        <w:t>TERCER</w:t>
      </w:r>
      <w:r w:rsidR="00B04CF0" w:rsidRPr="00C557D6">
        <w:rPr>
          <w:rFonts w:ascii="Palatino Linotype" w:hAnsi="Palatino Linotype" w:cs="Arial"/>
          <w:b/>
          <w:sz w:val="28"/>
          <w:szCs w:val="28"/>
        </w:rPr>
        <w:t>O. De las causas de improcedencia.</w:t>
      </w:r>
    </w:p>
    <w:p w:rsidR="00207C57" w:rsidRPr="00C557D6" w:rsidRDefault="00B04CF0" w:rsidP="00B04CF0">
      <w:pPr>
        <w:pStyle w:val="Prrafodelista"/>
        <w:autoSpaceDE w:val="0"/>
        <w:autoSpaceDN w:val="0"/>
        <w:adjustRightInd w:val="0"/>
        <w:spacing w:line="360" w:lineRule="auto"/>
        <w:ind w:left="0"/>
        <w:jc w:val="both"/>
        <w:rPr>
          <w:rFonts w:ascii="Palatino Linotype" w:hAnsi="Palatino Linotype" w:cs="Arial"/>
        </w:rPr>
      </w:pPr>
      <w:r w:rsidRPr="00C557D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557D6">
        <w:rPr>
          <w:rStyle w:val="Refdenotaalpie"/>
          <w:rFonts w:ascii="Palatino Linotype" w:hAnsi="Palatino Linotype" w:cs="Arial"/>
        </w:rPr>
        <w:footnoteReference w:id="1"/>
      </w:r>
      <w:r w:rsidRPr="00C557D6">
        <w:rPr>
          <w:rFonts w:ascii="Palatino Linotype" w:hAnsi="Palatino Linotype" w:cs="Arial"/>
        </w:rPr>
        <w:t>.</w:t>
      </w:r>
    </w:p>
    <w:p w:rsidR="00B04CF0" w:rsidRPr="00C557D6" w:rsidRDefault="00B04CF0" w:rsidP="00207C57">
      <w:pPr>
        <w:pStyle w:val="Prrafodelista"/>
        <w:autoSpaceDE w:val="0"/>
        <w:autoSpaceDN w:val="0"/>
        <w:adjustRightInd w:val="0"/>
        <w:spacing w:line="360" w:lineRule="auto"/>
        <w:ind w:left="0"/>
        <w:jc w:val="both"/>
        <w:rPr>
          <w:rFonts w:ascii="Palatino Linotype" w:hAnsi="Palatino Linotype" w:cs="Arial"/>
        </w:rPr>
      </w:pPr>
      <w:r w:rsidRPr="00C557D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07C57" w:rsidRPr="00C557D6" w:rsidRDefault="00207C57" w:rsidP="00207C57">
      <w:pPr>
        <w:pStyle w:val="Prrafodelista"/>
        <w:autoSpaceDE w:val="0"/>
        <w:autoSpaceDN w:val="0"/>
        <w:adjustRightInd w:val="0"/>
        <w:spacing w:line="360" w:lineRule="auto"/>
        <w:ind w:left="0"/>
        <w:jc w:val="both"/>
        <w:rPr>
          <w:rFonts w:ascii="Palatino Linotype" w:hAnsi="Palatino Linotype" w:cs="Arial"/>
        </w:rPr>
      </w:pPr>
    </w:p>
    <w:p w:rsidR="00B04CF0" w:rsidRPr="00C557D6" w:rsidRDefault="00207C57"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C557D6">
        <w:rPr>
          <w:rFonts w:ascii="Palatino Linotype" w:hAnsi="Palatino Linotype" w:cs="Arial"/>
          <w:b/>
          <w:sz w:val="28"/>
        </w:rPr>
        <w:t>CUART</w:t>
      </w:r>
      <w:r w:rsidR="00B04CF0" w:rsidRPr="00C557D6">
        <w:rPr>
          <w:rFonts w:ascii="Palatino Linotype" w:hAnsi="Palatino Linotype" w:cs="Arial"/>
          <w:b/>
          <w:sz w:val="28"/>
        </w:rPr>
        <w:t>O</w:t>
      </w:r>
      <w:r w:rsidR="00B04CF0" w:rsidRPr="00C557D6">
        <w:rPr>
          <w:rFonts w:ascii="Palatino Linotype" w:hAnsi="Palatino Linotype" w:cs="Arial"/>
          <w:b/>
          <w:sz w:val="28"/>
          <w:szCs w:val="28"/>
        </w:rPr>
        <w:t>.</w:t>
      </w:r>
      <w:r w:rsidR="00B04CF0" w:rsidRPr="00C557D6">
        <w:rPr>
          <w:rFonts w:ascii="Palatino Linotype" w:hAnsi="Palatino Linotype" w:cs="Arial"/>
          <w:sz w:val="28"/>
          <w:szCs w:val="28"/>
        </w:rPr>
        <w:t xml:space="preserve"> </w:t>
      </w:r>
      <w:r w:rsidR="00B04CF0" w:rsidRPr="00C557D6">
        <w:rPr>
          <w:rFonts w:ascii="Palatino Linotype" w:hAnsi="Palatino Linotype" w:cs="Arial"/>
          <w:b/>
          <w:sz w:val="28"/>
          <w:szCs w:val="28"/>
        </w:rPr>
        <w:t>Estudio y resolución del asunto.</w:t>
      </w:r>
    </w:p>
    <w:p w:rsidR="00B04CF0" w:rsidRPr="00C557D6" w:rsidRDefault="00B04CF0"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C557D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04CF0" w:rsidRPr="00C557D6" w:rsidRDefault="00B04CF0" w:rsidP="00B04CF0">
      <w:pPr>
        <w:tabs>
          <w:tab w:val="left" w:pos="709"/>
        </w:tabs>
        <w:spacing w:after="0" w:line="360" w:lineRule="auto"/>
        <w:jc w:val="both"/>
        <w:rPr>
          <w:rFonts w:ascii="Palatino Linotype" w:hAnsi="Palatino Linotype" w:cs="Arial"/>
          <w:sz w:val="24"/>
          <w:szCs w:val="24"/>
        </w:rPr>
      </w:pPr>
    </w:p>
    <w:p w:rsidR="00A85D71" w:rsidRPr="00C557D6" w:rsidRDefault="00B04CF0" w:rsidP="00054AB5">
      <w:pPr>
        <w:tabs>
          <w:tab w:val="left" w:pos="709"/>
        </w:tabs>
        <w:spacing w:after="0" w:line="360" w:lineRule="auto"/>
        <w:jc w:val="both"/>
        <w:rPr>
          <w:rFonts w:ascii="Palatino Linotype" w:hAnsi="Palatino Linotype" w:cs="Arial"/>
          <w:sz w:val="24"/>
          <w:szCs w:val="24"/>
        </w:rPr>
      </w:pPr>
      <w:r w:rsidRPr="00C557D6">
        <w:rPr>
          <w:rFonts w:ascii="Palatino Linotype" w:hAnsi="Palatino Linotype" w:cs="Arial"/>
          <w:sz w:val="24"/>
          <w:szCs w:val="24"/>
        </w:rPr>
        <w:t>El estudio de</w:t>
      </w:r>
      <w:r w:rsidR="00207C57" w:rsidRPr="00C557D6">
        <w:rPr>
          <w:rFonts w:ascii="Palatino Linotype" w:hAnsi="Palatino Linotype" w:cs="Arial"/>
          <w:sz w:val="24"/>
          <w:szCs w:val="24"/>
        </w:rPr>
        <w:t>l presente recurso</w:t>
      </w:r>
      <w:r w:rsidRPr="00C557D6">
        <w:rPr>
          <w:rFonts w:ascii="Palatino Linotype" w:hAnsi="Palatino Linotype" w:cs="Arial"/>
          <w:sz w:val="24"/>
          <w:szCs w:val="24"/>
        </w:rPr>
        <w:t xml:space="preserve"> de revisión tiene como antecedentes, que el hoy </w:t>
      </w:r>
      <w:r w:rsidRPr="00C557D6">
        <w:rPr>
          <w:rFonts w:ascii="Palatino Linotype" w:hAnsi="Palatino Linotype" w:cs="Arial"/>
          <w:b/>
          <w:sz w:val="24"/>
          <w:szCs w:val="24"/>
        </w:rPr>
        <w:t xml:space="preserve">Recurrente </w:t>
      </w:r>
      <w:r w:rsidR="006E3246" w:rsidRPr="00C557D6">
        <w:rPr>
          <w:rFonts w:ascii="Palatino Linotype" w:hAnsi="Palatino Linotype" w:cs="Arial"/>
          <w:sz w:val="24"/>
          <w:szCs w:val="24"/>
        </w:rPr>
        <w:t>solicitó a</w:t>
      </w:r>
      <w:r w:rsidRPr="00C557D6">
        <w:rPr>
          <w:rFonts w:ascii="Palatino Linotype" w:hAnsi="Palatino Linotype" w:cs="Arial"/>
          <w:sz w:val="24"/>
          <w:szCs w:val="24"/>
        </w:rPr>
        <w:t>l</w:t>
      </w:r>
      <w:r w:rsidR="006E3246" w:rsidRPr="00C557D6">
        <w:rPr>
          <w:rFonts w:ascii="Palatino Linotype" w:hAnsi="Palatino Linotype" w:cs="Arial"/>
          <w:sz w:val="24"/>
          <w:szCs w:val="24"/>
        </w:rPr>
        <w:t xml:space="preserve"> </w:t>
      </w:r>
      <w:r w:rsidRPr="00C557D6">
        <w:rPr>
          <w:rFonts w:ascii="Palatino Linotype" w:hAnsi="Palatino Linotype" w:cs="Arial"/>
          <w:sz w:val="24"/>
          <w:szCs w:val="24"/>
        </w:rPr>
        <w:t xml:space="preserve"> </w:t>
      </w:r>
      <w:r w:rsidR="006A4E56" w:rsidRPr="00C557D6">
        <w:rPr>
          <w:rFonts w:ascii="Palatino Linotype" w:hAnsi="Palatino Linotype" w:cs="Arial"/>
          <w:b/>
          <w:sz w:val="24"/>
          <w:szCs w:val="24"/>
        </w:rPr>
        <w:t>Ayuntamiento de Otzolotepec</w:t>
      </w:r>
      <w:r w:rsidRPr="00C557D6">
        <w:rPr>
          <w:rFonts w:ascii="Palatino Linotype" w:hAnsi="Palatino Linotype" w:cs="Arial"/>
          <w:sz w:val="24"/>
          <w:szCs w:val="24"/>
        </w:rPr>
        <w:t>,</w:t>
      </w:r>
      <w:r w:rsidRPr="00C557D6">
        <w:rPr>
          <w:rFonts w:ascii="Palatino Linotype" w:hAnsi="Palatino Linotype" w:cs="Arial"/>
          <w:b/>
          <w:sz w:val="24"/>
          <w:szCs w:val="24"/>
        </w:rPr>
        <w:t xml:space="preserve"> </w:t>
      </w:r>
      <w:r w:rsidRPr="00C557D6">
        <w:rPr>
          <w:rFonts w:ascii="Palatino Linotype" w:hAnsi="Palatino Linotype" w:cs="Arial"/>
          <w:sz w:val="24"/>
          <w:szCs w:val="24"/>
        </w:rPr>
        <w:t>la siguiente</w:t>
      </w:r>
      <w:r w:rsidRPr="00C557D6">
        <w:rPr>
          <w:rFonts w:ascii="Palatino Linotype" w:hAnsi="Palatino Linotype" w:cs="Arial"/>
          <w:b/>
          <w:sz w:val="24"/>
          <w:szCs w:val="24"/>
        </w:rPr>
        <w:t xml:space="preserve"> </w:t>
      </w:r>
      <w:r w:rsidRPr="00C557D6">
        <w:rPr>
          <w:rFonts w:ascii="Palatino Linotype" w:hAnsi="Palatino Linotype" w:cs="Arial"/>
          <w:sz w:val="24"/>
          <w:szCs w:val="24"/>
        </w:rPr>
        <w:t>información:</w:t>
      </w:r>
    </w:p>
    <w:p w:rsidR="00054AB5" w:rsidRPr="00C557D6" w:rsidRDefault="00054AB5" w:rsidP="00F82AD9">
      <w:pPr>
        <w:pStyle w:val="Sinespaciado"/>
      </w:pPr>
    </w:p>
    <w:p w:rsidR="006A4E56" w:rsidRPr="00C557D6" w:rsidRDefault="006A4E56" w:rsidP="006A4E56">
      <w:pPr>
        <w:pStyle w:val="Prrafodelista"/>
        <w:numPr>
          <w:ilvl w:val="0"/>
          <w:numId w:val="44"/>
        </w:numPr>
        <w:tabs>
          <w:tab w:val="left" w:pos="709"/>
        </w:tabs>
        <w:spacing w:line="360" w:lineRule="auto"/>
        <w:jc w:val="both"/>
        <w:rPr>
          <w:rFonts w:ascii="Palatino Linotype" w:hAnsi="Palatino Linotype" w:cs="Arial"/>
          <w:sz w:val="44"/>
        </w:rPr>
      </w:pPr>
      <w:r w:rsidRPr="00C557D6">
        <w:rPr>
          <w:rFonts w:ascii="Palatino Linotype" w:hAnsi="Palatino Linotype"/>
          <w:color w:val="000000"/>
          <w:szCs w:val="14"/>
        </w:rPr>
        <w:t>Los comprobantes de pago otorgados a la presidenta del DIF Municipal quien es hermana de Erika Sevilla.</w:t>
      </w:r>
    </w:p>
    <w:p w:rsidR="00F82AD9" w:rsidRPr="00C557D6" w:rsidRDefault="006A4E56" w:rsidP="006A4E56">
      <w:pPr>
        <w:pStyle w:val="Prrafodelista"/>
        <w:numPr>
          <w:ilvl w:val="0"/>
          <w:numId w:val="44"/>
        </w:numPr>
        <w:tabs>
          <w:tab w:val="left" w:pos="709"/>
        </w:tabs>
        <w:spacing w:line="360" w:lineRule="auto"/>
        <w:jc w:val="both"/>
        <w:rPr>
          <w:rFonts w:ascii="Palatino Linotype" w:hAnsi="Palatino Linotype" w:cs="Arial"/>
          <w:sz w:val="44"/>
        </w:rPr>
      </w:pPr>
      <w:r w:rsidRPr="00C557D6">
        <w:rPr>
          <w:rFonts w:ascii="Palatino Linotype" w:hAnsi="Palatino Linotype"/>
          <w:color w:val="000000"/>
          <w:szCs w:val="14"/>
        </w:rPr>
        <w:t xml:space="preserve"> Acta</w:t>
      </w:r>
      <w:r w:rsidR="00F82AD9" w:rsidRPr="00C557D6">
        <w:rPr>
          <w:rFonts w:ascii="Palatino Linotype" w:hAnsi="Palatino Linotype"/>
          <w:color w:val="000000"/>
          <w:szCs w:val="14"/>
        </w:rPr>
        <w:t xml:space="preserve"> de cabildo donde fue propuesta.</w:t>
      </w:r>
    </w:p>
    <w:p w:rsidR="002F75AA" w:rsidRPr="00C557D6" w:rsidRDefault="00F82AD9" w:rsidP="00F82AD9">
      <w:pPr>
        <w:pStyle w:val="Prrafodelista"/>
        <w:numPr>
          <w:ilvl w:val="0"/>
          <w:numId w:val="44"/>
        </w:numPr>
        <w:tabs>
          <w:tab w:val="left" w:pos="709"/>
        </w:tabs>
        <w:spacing w:line="360" w:lineRule="auto"/>
        <w:jc w:val="both"/>
        <w:rPr>
          <w:rFonts w:ascii="Palatino Linotype" w:hAnsi="Palatino Linotype" w:cs="Arial"/>
          <w:sz w:val="44"/>
        </w:rPr>
      </w:pPr>
      <w:r w:rsidRPr="00C557D6">
        <w:rPr>
          <w:rFonts w:ascii="Palatino Linotype" w:hAnsi="Palatino Linotype"/>
          <w:color w:val="000000"/>
          <w:szCs w:val="14"/>
        </w:rPr>
        <w:lastRenderedPageBreak/>
        <w:t>T</w:t>
      </w:r>
      <w:r w:rsidR="006A4E56" w:rsidRPr="00C557D6">
        <w:rPr>
          <w:rFonts w:ascii="Palatino Linotype" w:hAnsi="Palatino Linotype"/>
          <w:color w:val="000000"/>
          <w:szCs w:val="14"/>
        </w:rPr>
        <w:t xml:space="preserve">odas las prestaciones que se le han pagado desde la toma de posesión como presidenta del </w:t>
      </w:r>
      <w:r w:rsidRPr="00C557D6">
        <w:rPr>
          <w:rFonts w:ascii="Palatino Linotype" w:hAnsi="Palatino Linotype"/>
          <w:color w:val="000000"/>
          <w:szCs w:val="14"/>
        </w:rPr>
        <w:t xml:space="preserve">DIF Municipal y </w:t>
      </w:r>
      <w:r w:rsidR="006A4E56" w:rsidRPr="00C557D6">
        <w:rPr>
          <w:rFonts w:ascii="Palatino Linotype" w:hAnsi="Palatino Linotype"/>
          <w:color w:val="000000"/>
          <w:szCs w:val="14"/>
        </w:rPr>
        <w:t xml:space="preserve">también por cuanto hace a su prima, quien fue la primera presidenta del </w:t>
      </w:r>
      <w:r w:rsidRPr="00C557D6">
        <w:rPr>
          <w:rFonts w:ascii="Palatino Linotype" w:hAnsi="Palatino Linotype"/>
          <w:color w:val="000000"/>
          <w:szCs w:val="14"/>
        </w:rPr>
        <w:t>DIF</w:t>
      </w:r>
      <w:r w:rsidR="006A4E56" w:rsidRPr="00C557D6">
        <w:rPr>
          <w:rFonts w:ascii="Palatino Linotype" w:hAnsi="Palatino Linotype"/>
          <w:color w:val="000000"/>
          <w:szCs w:val="14"/>
        </w:rPr>
        <w:t>, desde el inicio de su administración.</w:t>
      </w:r>
    </w:p>
    <w:p w:rsidR="006D1283" w:rsidRPr="00C557D6" w:rsidRDefault="006D1283" w:rsidP="00F82AD9">
      <w:pPr>
        <w:pStyle w:val="Sinespaciado"/>
      </w:pPr>
    </w:p>
    <w:p w:rsidR="008349B1" w:rsidRPr="00C557D6" w:rsidRDefault="00B04CF0" w:rsidP="00A85D71">
      <w:pPr>
        <w:spacing w:after="0" w:line="360" w:lineRule="auto"/>
        <w:jc w:val="both"/>
        <w:rPr>
          <w:rFonts w:ascii="Palatino Linotype" w:hAnsi="Palatino Linotype" w:cs="Arial"/>
          <w:sz w:val="24"/>
        </w:rPr>
      </w:pPr>
      <w:r w:rsidRPr="00C557D6">
        <w:rPr>
          <w:rFonts w:ascii="Palatino Linotype" w:hAnsi="Palatino Linotype" w:cs="Arial"/>
          <w:sz w:val="24"/>
        </w:rPr>
        <w:t xml:space="preserve">De la respuesta que </w:t>
      </w:r>
      <w:r w:rsidR="00F82AD9" w:rsidRPr="00C557D6">
        <w:rPr>
          <w:rFonts w:ascii="Palatino Linotype" w:hAnsi="Palatino Linotype" w:cs="Arial"/>
          <w:sz w:val="24"/>
        </w:rPr>
        <w:t>la</w:t>
      </w:r>
      <w:r w:rsidRPr="00C557D6">
        <w:rPr>
          <w:rFonts w:ascii="Palatino Linotype" w:hAnsi="Palatino Linotype" w:cs="Arial"/>
          <w:sz w:val="24"/>
        </w:rPr>
        <w:t xml:space="preserve"> Titular de la Unidad de Transparencia del </w:t>
      </w:r>
      <w:r w:rsidRPr="00C557D6">
        <w:rPr>
          <w:rFonts w:ascii="Palatino Linotype" w:hAnsi="Palatino Linotype" w:cs="Arial"/>
          <w:b/>
          <w:sz w:val="24"/>
        </w:rPr>
        <w:t>Sujeto Obligado</w:t>
      </w:r>
      <w:r w:rsidRPr="00C557D6">
        <w:rPr>
          <w:rFonts w:ascii="Palatino Linotype" w:hAnsi="Palatino Linotype" w:cs="Arial"/>
          <w:sz w:val="24"/>
        </w:rPr>
        <w:t xml:space="preserve"> generó, </w:t>
      </w:r>
      <w:r w:rsidR="008349B1" w:rsidRPr="00C557D6">
        <w:rPr>
          <w:rFonts w:ascii="Palatino Linotype" w:hAnsi="Palatino Linotype" w:cs="Arial"/>
          <w:sz w:val="24"/>
        </w:rPr>
        <w:t xml:space="preserve">la información que se inserta </w:t>
      </w:r>
      <w:r w:rsidR="006D1283" w:rsidRPr="00C557D6">
        <w:rPr>
          <w:rFonts w:ascii="Palatino Linotype" w:hAnsi="Palatino Linotype" w:cs="Arial"/>
          <w:sz w:val="24"/>
        </w:rPr>
        <w:t>a continuación</w:t>
      </w:r>
      <w:r w:rsidR="008349B1" w:rsidRPr="00C557D6">
        <w:rPr>
          <w:rFonts w:ascii="Palatino Linotype" w:hAnsi="Palatino Linotype" w:cs="Arial"/>
          <w:sz w:val="24"/>
        </w:rPr>
        <w:t>:</w:t>
      </w:r>
    </w:p>
    <w:p w:rsidR="00054AB5" w:rsidRPr="00C557D6" w:rsidRDefault="00F82AD9" w:rsidP="00F82AD9">
      <w:pPr>
        <w:spacing w:after="0" w:line="360" w:lineRule="auto"/>
        <w:jc w:val="center"/>
        <w:rPr>
          <w:rFonts w:ascii="Palatino Linotype" w:hAnsi="Palatino Linotype" w:cs="Arial"/>
          <w:sz w:val="24"/>
        </w:rPr>
      </w:pPr>
      <w:r w:rsidRPr="00C557D6">
        <w:rPr>
          <w:rFonts w:ascii="Palatino Linotype" w:hAnsi="Palatino Linotype" w:cs="Arial"/>
          <w:noProof/>
          <w:sz w:val="24"/>
          <w:lang w:eastAsia="es-MX"/>
        </w:rPr>
        <mc:AlternateContent>
          <mc:Choice Requires="wps">
            <w:drawing>
              <wp:anchor distT="0" distB="0" distL="114300" distR="114300" simplePos="0" relativeHeight="251662336" behindDoc="0" locked="0" layoutInCell="1" allowOverlap="1">
                <wp:simplePos x="0" y="0"/>
                <wp:positionH relativeFrom="column">
                  <wp:posOffset>931545</wp:posOffset>
                </wp:positionH>
                <wp:positionV relativeFrom="paragraph">
                  <wp:posOffset>2610016</wp:posOffset>
                </wp:positionV>
                <wp:extent cx="3887857" cy="1661822"/>
                <wp:effectExtent l="19050" t="19050" r="17780" b="14605"/>
                <wp:wrapNone/>
                <wp:docPr id="10" name="Rectángulo 10"/>
                <wp:cNvGraphicFramePr/>
                <a:graphic xmlns:a="http://schemas.openxmlformats.org/drawingml/2006/main">
                  <a:graphicData uri="http://schemas.microsoft.com/office/word/2010/wordprocessingShape">
                    <wps:wsp>
                      <wps:cNvSpPr/>
                      <wps:spPr>
                        <a:xfrm>
                          <a:off x="0" y="0"/>
                          <a:ext cx="3887857" cy="166182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D62139" id="Rectángulo 10" o:spid="_x0000_s1026" style="position:absolute;margin-left:73.35pt;margin-top:205.5pt;width:306.15pt;height:130.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9WpAIAAJQFAAAOAAAAZHJzL2Uyb0RvYy54bWysVMFu2zAMvQ/YPwi6r068ps2MOkXQIsOA&#10;oi3aDj0rshQbkEVNUuJkf7Nv2Y+Vkmw36IodhvkgSyL5SD6RvLjct4rshHUN6JJOTyaUCM2havSm&#10;pN+fVp/mlDjPdMUUaFHSg3D0cvHxw0VnCpFDDaoSliCIdkVnSlp7b4osc7wWLXMnYIRGoQTbMo9H&#10;u8kqyzpEb1WWTyZnWQe2Mha4cA5vr5OQLiK+lIL7Oymd8ESVFGPzcbVxXYc1W1ywYmOZqRveh8H+&#10;IYqWNRqdjlDXzDOytc0fUG3DLTiQ/oRDm4GUDRcxB8xmOnmTzWPNjIi5IDnOjDS5/wfLb3f3ljQV&#10;vh3So1mLb/SArP3+pTdbBQRvkaLOuAI1H8297U8OtyHfvbRt+GMmZB9pPYy0ir0nHC8/z+fn89k5&#10;JRxl07Oz6TzPA2r2am6s818FtCRsSmoxgkgn2904n1QHleBNw6pRCu9ZoTTpSpoj/ixaOFBNFaRB&#10;6OxmfaUs2TF8/tVqgl/v+EgNw1AaowlJprTizh+USA4ehESGMJE8eQi1KUZYxrnQfppENatE8jY7&#10;djZYxJyVRsCALDHKEbsHGDQTyICdGOj1g6mIpT0aT/4WWDIeLaJn0H40bhsN9j0AhVn1npP+QFKi&#10;JrC0huqA9WMhNZYzfNXgC94w5++ZxU7CosLp4O9wkQrwpaDfUVKD/fnefdDHAkcpJR12Zkndjy2z&#10;ghL1TWPpf5menoZWjofT2XmOB3ssWR9L9La9Anz9Kc4hw+M26Hs1bKWF9hmHyDJ4RRHTHH2XlHs7&#10;HK58mhg4hrhYLqMatq9h/kY/Gh7AA6uhQp/2z8yavow9dsAtDF3MijfVnHSDpYbl1oNsYqm/8trz&#10;ja0fC6cfU2G2HJ+j1uswXbwAAAD//wMAUEsDBBQABgAIAAAAIQB8DJfp3wAAAAsBAAAPAAAAZHJz&#10;L2Rvd25yZXYueG1sTI9NS8NAEIbvgv9hGcGL2E1KTTRmU8Qi3gqNUq+T7DYJ7s6G7LaN/nrHk97m&#10;ZR7ej3I9OytOZgqDJwXpIgFhqPV6oE7B+9vL7T2IEJE0Wk9GwZcJsK4uL0ostD/Tzpzq2Ak2oVCg&#10;gj7GsZAytL1xGBZ+NMS/g58cRpZTJ/WEZzZ3Vi6TJJMOB+KEHkfz3Jv2sz46Bc1+tN+HjfuY93VG&#10;uH3dIm1ulLq+mp8eQUQzxz8Yfutzdai4U+OPpIOwrFdZzqiCVZryKCbyuwc+GgVZvsxBVqX8v6H6&#10;AQAA//8DAFBLAQItABQABgAIAAAAIQC2gziS/gAAAOEBAAATAAAAAAAAAAAAAAAAAAAAAABbQ29u&#10;dGVudF9UeXBlc10ueG1sUEsBAi0AFAAGAAgAAAAhADj9If/WAAAAlAEAAAsAAAAAAAAAAAAAAAAA&#10;LwEAAF9yZWxzLy5yZWxzUEsBAi0AFAAGAAgAAAAhAFLLv1akAgAAlAUAAA4AAAAAAAAAAAAAAAAA&#10;LgIAAGRycy9lMm9Eb2MueG1sUEsBAi0AFAAGAAgAAAAhAHwMl+nfAAAACwEAAA8AAAAAAAAAAAAA&#10;AAAA/gQAAGRycy9kb3ducmV2LnhtbFBLBQYAAAAABAAEAPMAAAAKBgAAAAA=&#10;" filled="f" strokecolor="red" strokeweight="2.25pt"/>
            </w:pict>
          </mc:Fallback>
        </mc:AlternateContent>
      </w:r>
      <w:r w:rsidRPr="00C557D6">
        <w:rPr>
          <w:rFonts w:ascii="Palatino Linotype" w:hAnsi="Palatino Linotype" w:cs="Arial"/>
          <w:noProof/>
          <w:sz w:val="24"/>
          <w:lang w:eastAsia="es-MX"/>
        </w:rPr>
        <w:drawing>
          <wp:inline distT="0" distB="0" distL="0" distR="0">
            <wp:extent cx="5186791" cy="59705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758" cy="5987803"/>
                    </a:xfrm>
                    <a:prstGeom prst="rect">
                      <a:avLst/>
                    </a:prstGeom>
                    <a:noFill/>
                    <a:ln>
                      <a:noFill/>
                    </a:ln>
                  </pic:spPr>
                </pic:pic>
              </a:graphicData>
            </a:graphic>
          </wp:inline>
        </w:drawing>
      </w:r>
    </w:p>
    <w:p w:rsidR="00B04CF0" w:rsidRPr="00C557D6" w:rsidRDefault="00B04CF0" w:rsidP="00B04CF0">
      <w:pPr>
        <w:spacing w:after="0" w:line="360" w:lineRule="auto"/>
        <w:jc w:val="both"/>
        <w:rPr>
          <w:rFonts w:ascii="Palatino Linotype" w:hAnsi="Palatino Linotype" w:cs="Arial"/>
          <w:sz w:val="24"/>
          <w:szCs w:val="24"/>
          <w:lang w:val="es-ES_tradnl"/>
        </w:rPr>
      </w:pPr>
      <w:r w:rsidRPr="00C557D6">
        <w:rPr>
          <w:rFonts w:ascii="Palatino Linotype" w:hAnsi="Palatino Linotype" w:cs="Arial"/>
          <w:sz w:val="24"/>
          <w:szCs w:val="24"/>
          <w:lang w:val="es-ES_tradnl"/>
        </w:rPr>
        <w:lastRenderedPageBreak/>
        <w:t>Conviene subrayar que, este Órgano Garante conforme al artículo 36, que otorga la Ley de la Materia, no se encuentra facultado para pronunciarse acerca de la veracidad de la información remitida por los Sujetos Obligados.</w:t>
      </w:r>
    </w:p>
    <w:p w:rsidR="00B04CF0" w:rsidRPr="00C557D6" w:rsidRDefault="00B04CF0" w:rsidP="00B04CF0">
      <w:pPr>
        <w:spacing w:after="0" w:line="360" w:lineRule="auto"/>
        <w:jc w:val="both"/>
        <w:rPr>
          <w:rFonts w:ascii="Palatino Linotype" w:hAnsi="Palatino Linotype" w:cs="Arial"/>
          <w:sz w:val="24"/>
          <w:szCs w:val="24"/>
          <w:lang w:val="es-ES_tradnl"/>
        </w:rPr>
      </w:pPr>
    </w:p>
    <w:p w:rsidR="00B04CF0" w:rsidRPr="00C557D6" w:rsidRDefault="00B04CF0" w:rsidP="00B04CF0">
      <w:pPr>
        <w:spacing w:after="0" w:line="360" w:lineRule="auto"/>
        <w:jc w:val="both"/>
        <w:rPr>
          <w:rFonts w:ascii="Palatino Linotype" w:hAnsi="Palatino Linotype" w:cs="Arial"/>
          <w:sz w:val="24"/>
          <w:szCs w:val="24"/>
          <w:lang w:val="es-ES_tradnl"/>
        </w:rPr>
      </w:pPr>
      <w:r w:rsidRPr="00C557D6">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B04CF0" w:rsidRPr="00C557D6" w:rsidRDefault="00B04CF0" w:rsidP="00B04CF0">
      <w:pPr>
        <w:pStyle w:val="Sinespaciado"/>
        <w:rPr>
          <w:lang w:val="es-ES_tradnl"/>
        </w:rPr>
      </w:pPr>
    </w:p>
    <w:p w:rsidR="00B04CF0" w:rsidRPr="00C557D6" w:rsidRDefault="00B04CF0" w:rsidP="00B04CF0">
      <w:pPr>
        <w:ind w:left="851" w:right="1134"/>
        <w:jc w:val="both"/>
        <w:rPr>
          <w:rFonts w:ascii="Palatino Linotype" w:hAnsi="Palatino Linotype" w:cs="Arial"/>
          <w:i/>
        </w:rPr>
      </w:pPr>
      <w:r w:rsidRPr="00C557D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C557D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557D6">
        <w:rPr>
          <w:rFonts w:ascii="Palatino Linotype" w:hAnsi="Palatino Linotype" w:cs="Arial"/>
          <w:i/>
        </w:rPr>
        <w:t>Marván</w:t>
      </w:r>
      <w:proofErr w:type="spellEnd"/>
      <w:r w:rsidRPr="00C557D6">
        <w:rPr>
          <w:rFonts w:ascii="Palatino Linotype" w:hAnsi="Palatino Linotype" w:cs="Arial"/>
          <w:i/>
        </w:rPr>
        <w:t xml:space="preserve"> Laborde 2395/09 Secretaría de Economía - María </w:t>
      </w:r>
      <w:proofErr w:type="spellStart"/>
      <w:r w:rsidRPr="00C557D6">
        <w:rPr>
          <w:rFonts w:ascii="Palatino Linotype" w:hAnsi="Palatino Linotype" w:cs="Arial"/>
          <w:i/>
        </w:rPr>
        <w:t>Marván</w:t>
      </w:r>
      <w:proofErr w:type="spellEnd"/>
      <w:r w:rsidRPr="00C557D6">
        <w:rPr>
          <w:rFonts w:ascii="Palatino Linotype" w:hAnsi="Palatino Linotype" w:cs="Arial"/>
          <w:i/>
        </w:rPr>
        <w:t xml:space="preserve"> Laborde 0837/10 Administración Portuaria Integral de Veracruz, S.A. de C.V. – María </w:t>
      </w:r>
      <w:proofErr w:type="spellStart"/>
      <w:r w:rsidRPr="00C557D6">
        <w:rPr>
          <w:rFonts w:ascii="Palatino Linotype" w:hAnsi="Palatino Linotype" w:cs="Arial"/>
          <w:i/>
        </w:rPr>
        <w:t>Marván</w:t>
      </w:r>
      <w:proofErr w:type="spellEnd"/>
      <w:r w:rsidRPr="00C557D6">
        <w:rPr>
          <w:rFonts w:ascii="Palatino Linotype" w:hAnsi="Palatino Linotype" w:cs="Arial"/>
          <w:i/>
        </w:rPr>
        <w:t xml:space="preserve"> Laborde </w:t>
      </w:r>
    </w:p>
    <w:p w:rsidR="00B04CF0" w:rsidRPr="00C557D6" w:rsidRDefault="00B04CF0" w:rsidP="00B04CF0">
      <w:pPr>
        <w:ind w:left="851" w:right="1134"/>
        <w:jc w:val="both"/>
        <w:rPr>
          <w:rFonts w:ascii="Palatino Linotype" w:hAnsi="Palatino Linotype" w:cs="Arial"/>
          <w:i/>
        </w:rPr>
      </w:pPr>
      <w:r w:rsidRPr="00C557D6">
        <w:rPr>
          <w:rFonts w:ascii="Palatino Linotype" w:hAnsi="Palatino Linotype" w:cs="Arial"/>
          <w:i/>
        </w:rPr>
        <w:t>Criterio 31/10</w:t>
      </w:r>
    </w:p>
    <w:p w:rsidR="00B04CF0" w:rsidRPr="00C557D6" w:rsidRDefault="00B04CF0" w:rsidP="00B04CF0">
      <w:pPr>
        <w:spacing w:after="0" w:line="360" w:lineRule="auto"/>
        <w:jc w:val="both"/>
        <w:rPr>
          <w:rFonts w:ascii="Palatino Linotype" w:hAnsi="Palatino Linotype" w:cs="Arial"/>
          <w:sz w:val="24"/>
          <w:szCs w:val="24"/>
          <w:lang w:eastAsia="es-MX"/>
        </w:rPr>
      </w:pPr>
    </w:p>
    <w:p w:rsidR="00B04CF0" w:rsidRPr="00C557D6" w:rsidRDefault="00B04CF0" w:rsidP="00B04CF0">
      <w:pPr>
        <w:spacing w:after="0" w:line="360" w:lineRule="auto"/>
        <w:jc w:val="both"/>
        <w:rPr>
          <w:rFonts w:ascii="Palatino Linotype" w:eastAsia="Times New Roman" w:hAnsi="Palatino Linotype" w:cs="Arial"/>
          <w:sz w:val="24"/>
          <w:szCs w:val="24"/>
          <w:lang w:val="es-ES" w:eastAsia="es-ES"/>
        </w:rPr>
      </w:pPr>
      <w:r w:rsidRPr="00C557D6">
        <w:rPr>
          <w:rFonts w:ascii="Palatino Linotype" w:eastAsia="Times New Roman" w:hAnsi="Palatino Linotype" w:cs="Arial"/>
          <w:sz w:val="24"/>
          <w:szCs w:val="24"/>
          <w:lang w:val="es-ES" w:eastAsia="es-ES"/>
        </w:rPr>
        <w:lastRenderedPageBreak/>
        <w:t>Por lo qu</w:t>
      </w:r>
      <w:r w:rsidR="00F000A4" w:rsidRPr="00C557D6">
        <w:rPr>
          <w:rFonts w:ascii="Palatino Linotype" w:eastAsia="Times New Roman" w:hAnsi="Palatino Linotype" w:cs="Arial"/>
          <w:sz w:val="24"/>
          <w:szCs w:val="24"/>
          <w:lang w:val="es-ES" w:eastAsia="es-ES"/>
        </w:rPr>
        <w:t>e, inconforme con la respuesta emitida</w:t>
      </w:r>
      <w:r w:rsidRPr="00C557D6">
        <w:rPr>
          <w:rFonts w:ascii="Palatino Linotype" w:eastAsia="Times New Roman" w:hAnsi="Palatino Linotype" w:cs="Arial"/>
          <w:sz w:val="24"/>
          <w:szCs w:val="24"/>
          <w:lang w:val="es-ES" w:eastAsia="es-ES"/>
        </w:rPr>
        <w:t xml:space="preserve"> por</w:t>
      </w:r>
      <w:r w:rsidR="00F000A4" w:rsidRPr="00C557D6">
        <w:rPr>
          <w:rFonts w:ascii="Palatino Linotype" w:eastAsia="Times New Roman" w:hAnsi="Palatino Linotype" w:cs="Arial"/>
          <w:sz w:val="24"/>
          <w:szCs w:val="24"/>
          <w:lang w:val="es-ES" w:eastAsia="es-ES"/>
        </w:rPr>
        <w:t xml:space="preserve"> parte del </w:t>
      </w:r>
      <w:r w:rsidRPr="00C557D6">
        <w:rPr>
          <w:rFonts w:ascii="Palatino Linotype" w:eastAsia="Times New Roman" w:hAnsi="Palatino Linotype" w:cs="Arial"/>
          <w:b/>
          <w:sz w:val="24"/>
          <w:szCs w:val="24"/>
          <w:lang w:val="es-ES" w:eastAsia="es-ES"/>
        </w:rPr>
        <w:t>Sujeto Obligado</w:t>
      </w:r>
      <w:r w:rsidRPr="00C557D6">
        <w:rPr>
          <w:rFonts w:ascii="Palatino Linotype" w:eastAsia="Times New Roman" w:hAnsi="Palatino Linotype" w:cs="Arial"/>
          <w:sz w:val="24"/>
          <w:szCs w:val="24"/>
          <w:lang w:val="es-ES" w:eastAsia="es-ES"/>
        </w:rPr>
        <w:t xml:space="preserve">, </w:t>
      </w:r>
      <w:r w:rsidRPr="00C557D6">
        <w:rPr>
          <w:rFonts w:ascii="Palatino Linotype" w:eastAsia="Times New Roman" w:hAnsi="Palatino Linotype" w:cs="Arial"/>
          <w:b/>
          <w:sz w:val="24"/>
          <w:szCs w:val="24"/>
          <w:lang w:val="es-ES" w:eastAsia="es-ES"/>
        </w:rPr>
        <w:t xml:space="preserve">El Recurrente </w:t>
      </w:r>
      <w:r w:rsidRPr="00C557D6">
        <w:rPr>
          <w:rFonts w:ascii="Palatino Linotype" w:eastAsia="Times New Roman" w:hAnsi="Palatino Linotype" w:cs="Arial"/>
          <w:sz w:val="24"/>
          <w:szCs w:val="24"/>
          <w:lang w:val="es-ES" w:eastAsia="es-ES"/>
        </w:rPr>
        <w:t xml:space="preserve">interpuso </w:t>
      </w:r>
      <w:r w:rsidR="00F000A4" w:rsidRPr="00C557D6">
        <w:rPr>
          <w:rFonts w:ascii="Palatino Linotype" w:eastAsia="Times New Roman" w:hAnsi="Palatino Linotype" w:cs="Arial"/>
          <w:sz w:val="24"/>
          <w:szCs w:val="24"/>
          <w:lang w:val="es-ES" w:eastAsia="es-ES"/>
        </w:rPr>
        <w:t>el presente recurso</w:t>
      </w:r>
      <w:r w:rsidRPr="00C557D6">
        <w:rPr>
          <w:rFonts w:ascii="Palatino Linotype" w:eastAsia="Times New Roman" w:hAnsi="Palatino Linotype" w:cs="Arial"/>
          <w:sz w:val="24"/>
          <w:szCs w:val="24"/>
          <w:lang w:val="es-ES" w:eastAsia="es-ES"/>
        </w:rPr>
        <w:t xml:space="preserve"> de revisión, señalando como </w:t>
      </w:r>
      <w:r w:rsidR="00F000A4" w:rsidRPr="00C557D6">
        <w:rPr>
          <w:rFonts w:ascii="Palatino Linotype" w:eastAsia="Times New Roman" w:hAnsi="Palatino Linotype" w:cs="Arial"/>
          <w:sz w:val="24"/>
          <w:szCs w:val="24"/>
          <w:lang w:val="es-ES" w:eastAsia="es-ES"/>
        </w:rPr>
        <w:t>sus Razones o Motivos de la Inconformidad,</w:t>
      </w:r>
      <w:r w:rsidRPr="00C557D6">
        <w:rPr>
          <w:rFonts w:ascii="Palatino Linotype" w:eastAsia="Times New Roman" w:hAnsi="Palatino Linotype" w:cs="Arial"/>
          <w:sz w:val="24"/>
          <w:szCs w:val="24"/>
          <w:lang w:val="es-ES" w:eastAsia="es-ES"/>
        </w:rPr>
        <w:t xml:space="preserve"> lo siguiente:</w:t>
      </w:r>
    </w:p>
    <w:p w:rsidR="00F000A4" w:rsidRPr="00C557D6" w:rsidRDefault="00F000A4" w:rsidP="00C900F5">
      <w:pPr>
        <w:pStyle w:val="Sinespaciado"/>
        <w:rPr>
          <w:lang w:val="es-ES"/>
        </w:rPr>
      </w:pPr>
    </w:p>
    <w:p w:rsidR="00B04CF0" w:rsidRPr="00C557D6" w:rsidRDefault="00F000A4" w:rsidP="00C900F5">
      <w:pPr>
        <w:spacing w:after="0" w:line="276" w:lineRule="auto"/>
        <w:ind w:left="567" w:right="567"/>
        <w:jc w:val="both"/>
        <w:rPr>
          <w:rFonts w:ascii="Palatino Linotype" w:eastAsia="Times New Roman" w:hAnsi="Palatino Linotype" w:cs="Arial"/>
          <w:i/>
          <w:sz w:val="24"/>
          <w:szCs w:val="24"/>
          <w:lang w:val="es-ES" w:eastAsia="es-ES"/>
        </w:rPr>
      </w:pPr>
      <w:r w:rsidRPr="00C557D6">
        <w:rPr>
          <w:rFonts w:ascii="Palatino Linotype" w:eastAsia="Times New Roman" w:hAnsi="Palatino Linotype" w:cs="Arial"/>
          <w:i/>
          <w:sz w:val="24"/>
          <w:szCs w:val="24"/>
          <w:lang w:val="es-ES" w:eastAsia="es-ES"/>
        </w:rPr>
        <w:t>“</w:t>
      </w:r>
      <w:r w:rsidR="00F82AD9" w:rsidRPr="00C557D6">
        <w:rPr>
          <w:rFonts w:ascii="Palatino Linotype" w:eastAsia="Times New Roman" w:hAnsi="Palatino Linotype" w:cs="Arial"/>
          <w:i/>
          <w:sz w:val="24"/>
          <w:szCs w:val="24"/>
          <w:lang w:val="es-ES" w:eastAsia="es-ES"/>
        </w:rPr>
        <w:t xml:space="preserve">La respuesta emitida, solicité acta de cabildo y contestan que no la tienen. Pedí recibos de nómina y pago de prestaciones e igualmente señalan que no las tiene en su poder. Sin embargo mediante cabildo fue aprobada la propuesta de la presidenta del </w:t>
      </w:r>
      <w:proofErr w:type="spellStart"/>
      <w:r w:rsidR="00F82AD9" w:rsidRPr="00C557D6">
        <w:rPr>
          <w:rFonts w:ascii="Palatino Linotype" w:eastAsia="Times New Roman" w:hAnsi="Palatino Linotype" w:cs="Arial"/>
          <w:i/>
          <w:sz w:val="24"/>
          <w:szCs w:val="24"/>
          <w:lang w:val="es-ES" w:eastAsia="es-ES"/>
        </w:rPr>
        <w:t>Dif</w:t>
      </w:r>
      <w:proofErr w:type="spellEnd"/>
      <w:r w:rsidR="00F82AD9" w:rsidRPr="00C557D6">
        <w:rPr>
          <w:rFonts w:ascii="Palatino Linotype" w:eastAsia="Times New Roman" w:hAnsi="Palatino Linotype" w:cs="Arial"/>
          <w:i/>
          <w:sz w:val="24"/>
          <w:szCs w:val="24"/>
          <w:lang w:val="es-ES" w:eastAsia="es-ES"/>
        </w:rPr>
        <w:t xml:space="preserve"> municipal. No dan la información que solicité.</w:t>
      </w:r>
      <w:r w:rsidRPr="00C557D6">
        <w:rPr>
          <w:rFonts w:ascii="Palatino Linotype" w:eastAsia="Times New Roman" w:hAnsi="Palatino Linotype" w:cs="Arial"/>
          <w:i/>
          <w:sz w:val="24"/>
          <w:szCs w:val="24"/>
          <w:lang w:val="es-ES" w:eastAsia="es-ES"/>
        </w:rPr>
        <w:t>” (Sic).</w:t>
      </w:r>
    </w:p>
    <w:p w:rsidR="006D1283" w:rsidRPr="00C557D6" w:rsidRDefault="006D1283" w:rsidP="00305AEA">
      <w:pPr>
        <w:pStyle w:val="Prrafodelista"/>
        <w:spacing w:line="360" w:lineRule="auto"/>
        <w:ind w:left="0"/>
        <w:contextualSpacing/>
        <w:jc w:val="both"/>
        <w:rPr>
          <w:rFonts w:ascii="Palatino Linotype" w:hAnsi="Palatino Linotype"/>
          <w:color w:val="000000"/>
        </w:rPr>
      </w:pPr>
    </w:p>
    <w:p w:rsidR="0076746E" w:rsidRPr="00C557D6" w:rsidRDefault="00CA2FE9" w:rsidP="0076746E">
      <w:pPr>
        <w:spacing w:after="0" w:line="360" w:lineRule="auto"/>
        <w:jc w:val="both"/>
        <w:rPr>
          <w:rFonts w:ascii="Palatino Linotype" w:hAnsi="Palatino Linotype" w:cs="Arial"/>
          <w:sz w:val="24"/>
          <w:szCs w:val="24"/>
          <w:lang w:eastAsia="es-MX"/>
        </w:rPr>
      </w:pPr>
      <w:r w:rsidRPr="00C557D6">
        <w:rPr>
          <w:rFonts w:ascii="Palatino Linotype" w:hAnsi="Palatino Linotype" w:cs="Arial"/>
          <w:sz w:val="24"/>
          <w:szCs w:val="24"/>
          <w:lang w:eastAsia="es-MX"/>
        </w:rPr>
        <w:t>Primeramente</w:t>
      </w:r>
      <w:r w:rsidR="0076746E" w:rsidRPr="00C557D6">
        <w:rPr>
          <w:rFonts w:ascii="Palatino Linotype" w:hAnsi="Palatino Linotype" w:cs="Arial"/>
          <w:sz w:val="24"/>
          <w:szCs w:val="24"/>
          <w:lang w:eastAsia="es-MX"/>
        </w:rPr>
        <w:t xml:space="preserve">, se deduce que dicha solicitud de información deberá realizarse a otro </w:t>
      </w:r>
      <w:r w:rsidR="0076746E" w:rsidRPr="00C557D6">
        <w:rPr>
          <w:rFonts w:ascii="Palatino Linotype" w:hAnsi="Palatino Linotype" w:cs="Arial"/>
          <w:b/>
          <w:sz w:val="24"/>
          <w:szCs w:val="24"/>
          <w:lang w:eastAsia="es-MX"/>
        </w:rPr>
        <w:t>Sujeto Obligado</w:t>
      </w:r>
      <w:r w:rsidR="0076746E" w:rsidRPr="00C557D6">
        <w:rPr>
          <w:rFonts w:ascii="Palatino Linotype" w:hAnsi="Palatino Linotype" w:cs="Arial"/>
          <w:sz w:val="24"/>
          <w:szCs w:val="24"/>
          <w:lang w:eastAsia="es-MX"/>
        </w:rPr>
        <w:t xml:space="preserve">; por lo que </w:t>
      </w:r>
      <w:r w:rsidR="0076746E" w:rsidRPr="00C557D6">
        <w:rPr>
          <w:rFonts w:ascii="Palatino Linotype" w:hAnsi="Palatino Linotype" w:cs="Arial"/>
          <w:sz w:val="24"/>
        </w:rPr>
        <w:t xml:space="preserve">nos encontramos ante la presencia de un hecho negativo, en virtud de que la información solicitada no puede fácticamente obrar en los archivos del </w:t>
      </w:r>
      <w:r w:rsidR="0076746E" w:rsidRPr="00C557D6">
        <w:rPr>
          <w:rFonts w:ascii="Palatino Linotype" w:hAnsi="Palatino Linotype" w:cs="Arial"/>
          <w:b/>
          <w:sz w:val="24"/>
        </w:rPr>
        <w:t>Sujeto Obligado</w:t>
      </w:r>
      <w:r w:rsidR="0076746E" w:rsidRPr="00C557D6">
        <w:rPr>
          <w:rFonts w:ascii="Palatino Linotype" w:hAnsi="Palatino Linotype" w:cs="Arial"/>
          <w:sz w:val="24"/>
        </w:rPr>
        <w:t>, ya que no puede probarse por ser lógica y materialmente imposible.</w:t>
      </w:r>
    </w:p>
    <w:p w:rsidR="0076746E" w:rsidRPr="00C557D6" w:rsidRDefault="0076746E" w:rsidP="0076746E">
      <w:pPr>
        <w:spacing w:after="0" w:line="360" w:lineRule="auto"/>
        <w:jc w:val="both"/>
        <w:rPr>
          <w:rFonts w:ascii="Palatino Linotype" w:hAnsi="Palatino Linotype" w:cs="Arial"/>
          <w:sz w:val="24"/>
          <w:szCs w:val="24"/>
          <w:lang w:eastAsia="es-MX"/>
        </w:rPr>
      </w:pPr>
    </w:p>
    <w:p w:rsidR="0076746E" w:rsidRPr="00C557D6" w:rsidRDefault="0076746E" w:rsidP="0076746E">
      <w:pPr>
        <w:spacing w:after="0" w:line="360" w:lineRule="auto"/>
        <w:jc w:val="both"/>
        <w:rPr>
          <w:rFonts w:ascii="Palatino Linotype" w:hAnsi="Palatino Linotype" w:cs="Arial"/>
          <w:sz w:val="24"/>
          <w:szCs w:val="24"/>
        </w:rPr>
      </w:pPr>
      <w:r w:rsidRPr="00C557D6">
        <w:rPr>
          <w:rFonts w:ascii="Palatino Linotype" w:hAnsi="Palatino Linotype" w:cs="Arial"/>
          <w:sz w:val="24"/>
          <w:szCs w:val="24"/>
        </w:rPr>
        <w:t xml:space="preserve">Bajo ese tenor, </w:t>
      </w:r>
      <w:r w:rsidR="00CA2FE9" w:rsidRPr="00C557D6">
        <w:rPr>
          <w:rFonts w:ascii="Palatino Linotype" w:hAnsi="Palatino Linotype" w:cs="Arial"/>
          <w:sz w:val="24"/>
          <w:szCs w:val="24"/>
        </w:rPr>
        <w:t>la</w:t>
      </w:r>
      <w:r w:rsidRPr="00C557D6">
        <w:rPr>
          <w:rFonts w:ascii="Palatino Linotype" w:hAnsi="Palatino Linotype" w:cs="Arial"/>
          <w:sz w:val="24"/>
          <w:szCs w:val="24"/>
        </w:rPr>
        <w:t xml:space="preserve"> Titular de la Unidad de Transparencia del </w:t>
      </w:r>
      <w:r w:rsidRPr="00C557D6">
        <w:rPr>
          <w:rFonts w:ascii="Palatino Linotype" w:hAnsi="Palatino Linotype" w:cs="Arial"/>
          <w:b/>
          <w:sz w:val="24"/>
          <w:szCs w:val="24"/>
        </w:rPr>
        <w:t>Sujeto Obligado</w:t>
      </w:r>
      <w:r w:rsidRPr="00C557D6">
        <w:rPr>
          <w:rFonts w:ascii="Palatino Linotype" w:hAnsi="Palatino Linotype" w:cs="Arial"/>
          <w:sz w:val="24"/>
          <w:szCs w:val="24"/>
        </w:rPr>
        <w:t>,</w:t>
      </w:r>
      <w:r w:rsidRPr="00C557D6">
        <w:rPr>
          <w:rFonts w:ascii="Palatino Linotype" w:hAnsi="Palatino Linotype" w:cs="Arial"/>
          <w:b/>
          <w:sz w:val="24"/>
          <w:szCs w:val="24"/>
        </w:rPr>
        <w:t xml:space="preserve"> </w:t>
      </w:r>
      <w:r w:rsidRPr="00C557D6">
        <w:rPr>
          <w:rFonts w:ascii="Palatino Linotype" w:hAnsi="Palatino Linotype" w:cs="Arial"/>
          <w:sz w:val="24"/>
          <w:szCs w:val="24"/>
        </w:rPr>
        <w:t>en cumplimiento a lo establecido en el artículo 167, de la Ley de Transparencia y Acceso a la Información Pública del Estado de México y Municipios</w:t>
      </w:r>
      <w:r w:rsidRPr="00C557D6">
        <w:rPr>
          <w:rStyle w:val="Refdenotaalpie"/>
          <w:rFonts w:ascii="Palatino Linotype" w:hAnsi="Palatino Linotype" w:cs="Arial"/>
          <w:sz w:val="24"/>
          <w:szCs w:val="24"/>
        </w:rPr>
        <w:footnoteReference w:id="2"/>
      </w:r>
      <w:r w:rsidRPr="00C557D6">
        <w:rPr>
          <w:rFonts w:ascii="Palatino Linotype" w:hAnsi="Palatino Linotype" w:cs="Arial"/>
          <w:sz w:val="24"/>
          <w:szCs w:val="24"/>
        </w:rPr>
        <w:t xml:space="preserve">, señaló que no es competente para hacer entrega de la información solicitada; toda vez que, se encuentra en poder de un </w:t>
      </w:r>
      <w:r w:rsidRPr="00C557D6">
        <w:rPr>
          <w:rFonts w:ascii="Palatino Linotype" w:hAnsi="Palatino Linotype" w:cs="Arial"/>
          <w:b/>
          <w:sz w:val="24"/>
          <w:szCs w:val="24"/>
        </w:rPr>
        <w:t>Sujeto Obligado</w:t>
      </w:r>
      <w:r w:rsidRPr="00C557D6">
        <w:rPr>
          <w:rFonts w:ascii="Palatino Linotype" w:hAnsi="Palatino Linotype" w:cs="Arial"/>
          <w:sz w:val="24"/>
          <w:szCs w:val="24"/>
        </w:rPr>
        <w:t xml:space="preserve"> diverso, </w:t>
      </w:r>
      <w:r w:rsidRPr="00C557D6">
        <w:rPr>
          <w:rFonts w:ascii="Palatino Linotype" w:hAnsi="Palatino Linotype" w:cs="Arial"/>
          <w:i/>
          <w:sz w:val="24"/>
          <w:szCs w:val="24"/>
        </w:rPr>
        <w:t>(</w:t>
      </w:r>
      <w:r w:rsidR="00CA2FE9" w:rsidRPr="00C557D6">
        <w:rPr>
          <w:rFonts w:ascii="Palatino Linotype" w:hAnsi="Palatino Linotype" w:cs="Arial"/>
          <w:i/>
          <w:sz w:val="24"/>
          <w:szCs w:val="24"/>
        </w:rPr>
        <w:t>Sistema Municipal para el Desarrollo Integral de la Familia del Municipio de Otzolotepec, Estado de México</w:t>
      </w:r>
      <w:r w:rsidRPr="00C557D6">
        <w:rPr>
          <w:rFonts w:ascii="Palatino Linotype" w:hAnsi="Palatino Linotype" w:cs="Arial"/>
          <w:i/>
          <w:sz w:val="24"/>
          <w:szCs w:val="24"/>
        </w:rPr>
        <w:t>)</w:t>
      </w:r>
      <w:r w:rsidRPr="00C557D6">
        <w:rPr>
          <w:rFonts w:ascii="Palatino Linotype" w:hAnsi="Palatino Linotype" w:cs="Arial"/>
          <w:sz w:val="24"/>
          <w:szCs w:val="24"/>
        </w:rPr>
        <w:t xml:space="preserve">; ello, derivado de que, de las </w:t>
      </w:r>
      <w:r w:rsidRPr="00C557D6">
        <w:rPr>
          <w:rFonts w:ascii="Palatino Linotype" w:hAnsi="Palatino Linotype" w:cs="Arial"/>
          <w:sz w:val="24"/>
          <w:szCs w:val="24"/>
        </w:rPr>
        <w:lastRenderedPageBreak/>
        <w:t xml:space="preserve">facultades, competencias o funciones del </w:t>
      </w:r>
      <w:r w:rsidR="00CA2FE9" w:rsidRPr="00C557D6">
        <w:rPr>
          <w:rFonts w:ascii="Palatino Linotype" w:hAnsi="Palatino Linotype" w:cs="Arial"/>
          <w:b/>
          <w:sz w:val="24"/>
          <w:szCs w:val="24"/>
        </w:rPr>
        <w:t>Ayuntamiento de Otzolotepec</w:t>
      </w:r>
      <w:r w:rsidRPr="00C557D6">
        <w:rPr>
          <w:rFonts w:ascii="Palatino Linotype" w:hAnsi="Palatino Linotype" w:cs="Arial"/>
          <w:sz w:val="24"/>
          <w:szCs w:val="24"/>
        </w:rPr>
        <w:t>, no se advierte que genere, posea o administre la documentación requerida por la particular.</w:t>
      </w:r>
    </w:p>
    <w:p w:rsidR="0076746E" w:rsidRPr="00C557D6" w:rsidRDefault="0076746E" w:rsidP="0076746E">
      <w:pPr>
        <w:spacing w:after="0" w:line="360" w:lineRule="auto"/>
        <w:jc w:val="both"/>
        <w:rPr>
          <w:rFonts w:ascii="Palatino Linotype" w:hAnsi="Palatino Linotype" w:cs="Arial"/>
          <w:sz w:val="24"/>
          <w:szCs w:val="24"/>
        </w:rPr>
      </w:pPr>
    </w:p>
    <w:p w:rsidR="0076746E" w:rsidRPr="00C557D6" w:rsidRDefault="0076746E" w:rsidP="0076746E">
      <w:pPr>
        <w:spacing w:after="0" w:line="360" w:lineRule="auto"/>
        <w:jc w:val="both"/>
        <w:rPr>
          <w:rFonts w:ascii="Palatino Linotype" w:eastAsia="Times New Roman" w:hAnsi="Palatino Linotype" w:cs="Times New Roman"/>
          <w:color w:val="000000"/>
          <w:sz w:val="24"/>
          <w:szCs w:val="24"/>
          <w:lang w:eastAsia="es-MX"/>
        </w:rPr>
      </w:pPr>
      <w:r w:rsidRPr="00C557D6">
        <w:rPr>
          <w:rFonts w:ascii="Palatino Linotype" w:eastAsia="Times New Roman" w:hAnsi="Palatino Linotype" w:cs="Times New Roman"/>
          <w:color w:val="000000"/>
          <w:sz w:val="24"/>
          <w:szCs w:val="24"/>
          <w:lang w:eastAsia="es-MX"/>
        </w:rPr>
        <w:t xml:space="preserve">No obstante lo anterior, se le sugirió </w:t>
      </w:r>
      <w:r w:rsidRPr="00C557D6">
        <w:rPr>
          <w:rFonts w:ascii="Palatino Linotype" w:eastAsia="Times New Roman" w:hAnsi="Palatino Linotype" w:cs="Times New Roman"/>
          <w:bCs/>
          <w:color w:val="000000"/>
          <w:sz w:val="24"/>
          <w:szCs w:val="24"/>
          <w:lang w:eastAsia="es-MX"/>
        </w:rPr>
        <w:t xml:space="preserve">al </w:t>
      </w:r>
      <w:r w:rsidRPr="00C557D6">
        <w:rPr>
          <w:rFonts w:ascii="Palatino Linotype" w:eastAsia="Times New Roman" w:hAnsi="Palatino Linotype" w:cs="Times New Roman"/>
          <w:b/>
          <w:bCs/>
          <w:color w:val="000000"/>
          <w:sz w:val="24"/>
          <w:szCs w:val="24"/>
          <w:lang w:eastAsia="es-MX"/>
        </w:rPr>
        <w:t>Recurrente </w:t>
      </w:r>
      <w:r w:rsidRPr="00C557D6">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al </w:t>
      </w:r>
      <w:r w:rsidR="00CA2FE9" w:rsidRPr="00C557D6">
        <w:rPr>
          <w:rFonts w:ascii="Palatino Linotype" w:eastAsia="Times New Roman" w:hAnsi="Palatino Linotype" w:cs="Times New Roman"/>
          <w:b/>
          <w:color w:val="000000"/>
          <w:sz w:val="24"/>
          <w:szCs w:val="24"/>
          <w:lang w:eastAsia="es-MX"/>
        </w:rPr>
        <w:t>Sistema Municipal para el Desarrollo Integral de la Familia del Municipio de Otzolotepec, Estado de México</w:t>
      </w:r>
      <w:r w:rsidRPr="00C557D6">
        <w:rPr>
          <w:rFonts w:ascii="Palatino Linotype" w:eastAsia="Times New Roman" w:hAnsi="Palatino Linotype" w:cs="Times New Roman"/>
          <w:color w:val="000000"/>
          <w:sz w:val="24"/>
          <w:szCs w:val="24"/>
          <w:lang w:eastAsia="es-MX"/>
        </w:rPr>
        <w:t>,</w:t>
      </w:r>
      <w:r w:rsidRPr="00C557D6">
        <w:t xml:space="preserve"> </w:t>
      </w:r>
      <w:r w:rsidRPr="00C557D6">
        <w:rPr>
          <w:rFonts w:ascii="Palatino Linotype" w:eastAsia="Times New Roman" w:hAnsi="Palatino Linotype" w:cs="Times New Roman"/>
          <w:color w:val="000000"/>
          <w:sz w:val="24"/>
          <w:szCs w:val="24"/>
          <w:lang w:eastAsia="es-MX"/>
        </w:rPr>
        <w:t xml:space="preserve">por ser éste, el </w:t>
      </w:r>
      <w:r w:rsidRPr="00C557D6">
        <w:rPr>
          <w:rFonts w:ascii="Palatino Linotype" w:eastAsia="Times New Roman" w:hAnsi="Palatino Linotype" w:cs="Times New Roman"/>
          <w:b/>
          <w:color w:val="000000"/>
          <w:sz w:val="24"/>
          <w:szCs w:val="24"/>
          <w:lang w:eastAsia="es-MX"/>
        </w:rPr>
        <w:t xml:space="preserve">Sujeto Obligado </w:t>
      </w:r>
      <w:r w:rsidRPr="00C557D6">
        <w:rPr>
          <w:rFonts w:ascii="Palatino Linotype" w:eastAsia="Times New Roman" w:hAnsi="Palatino Linotype" w:cs="Times New Roman"/>
          <w:color w:val="000000"/>
          <w:sz w:val="24"/>
          <w:szCs w:val="24"/>
          <w:lang w:eastAsia="es-MX"/>
        </w:rPr>
        <w:t>competente.</w:t>
      </w:r>
    </w:p>
    <w:p w:rsidR="0076746E" w:rsidRPr="00C557D6" w:rsidRDefault="0076746E" w:rsidP="0076746E">
      <w:pPr>
        <w:spacing w:after="0" w:line="360" w:lineRule="auto"/>
        <w:jc w:val="both"/>
        <w:rPr>
          <w:rFonts w:ascii="Palatino Linotype" w:hAnsi="Palatino Linotype" w:cs="Arial"/>
          <w:sz w:val="24"/>
          <w:szCs w:val="24"/>
        </w:rPr>
      </w:pPr>
    </w:p>
    <w:p w:rsidR="0076746E" w:rsidRPr="00C557D6" w:rsidRDefault="0076746E" w:rsidP="0076746E">
      <w:pPr>
        <w:spacing w:after="0" w:line="360" w:lineRule="auto"/>
        <w:ind w:right="51"/>
        <w:jc w:val="both"/>
        <w:rPr>
          <w:rFonts w:ascii="Palatino Linotype" w:hAnsi="Palatino Linotype" w:cs="Arial"/>
          <w:sz w:val="24"/>
          <w:szCs w:val="24"/>
          <w:lang w:eastAsia="es-MX"/>
        </w:rPr>
      </w:pPr>
      <w:r w:rsidRPr="00C557D6">
        <w:rPr>
          <w:rFonts w:ascii="Palatino Linotype" w:hAnsi="Palatino Linotype" w:cs="Arial"/>
          <w:bCs/>
          <w:sz w:val="24"/>
          <w:szCs w:val="24"/>
        </w:rPr>
        <w:t xml:space="preserve">De la misma forma, </w:t>
      </w:r>
      <w:r w:rsidRPr="00C557D6">
        <w:rPr>
          <w:rFonts w:ascii="Palatino Linotype" w:hAnsi="Palatino Linotype" w:cs="Arial"/>
          <w:b/>
          <w:bCs/>
          <w:sz w:val="24"/>
          <w:szCs w:val="24"/>
        </w:rPr>
        <w:t>El Sujeto Obligado</w:t>
      </w:r>
      <w:r w:rsidRPr="00C557D6">
        <w:rPr>
          <w:rFonts w:ascii="Palatino Linotype" w:hAnsi="Palatino Linotype" w:cs="Arial"/>
          <w:bCs/>
          <w:sz w:val="24"/>
          <w:szCs w:val="24"/>
        </w:rPr>
        <w:t xml:space="preserve"> manifestó que no negó ni omitió proporcionar la información requerida por </w:t>
      </w:r>
      <w:r w:rsidRPr="00C557D6">
        <w:rPr>
          <w:rFonts w:ascii="Palatino Linotype" w:hAnsi="Palatino Linotype" w:cs="Arial"/>
          <w:b/>
          <w:bCs/>
          <w:sz w:val="24"/>
          <w:szCs w:val="24"/>
        </w:rPr>
        <w:t>El Recurrente</w:t>
      </w:r>
      <w:r w:rsidRPr="00C557D6">
        <w:rPr>
          <w:rFonts w:ascii="Palatino Linotype" w:hAnsi="Palatino Linotype" w:cs="Arial"/>
          <w:bCs/>
          <w:sz w:val="24"/>
          <w:szCs w:val="24"/>
        </w:rPr>
        <w:t>, toda vez que dio contestación en tiempo y forma a la solicitud de información, en el sentido de que la información requerida no la genera, orientando a la particular a realizar dicha solicitud a</w:t>
      </w:r>
      <w:r w:rsidR="00CA2FE9" w:rsidRPr="00C557D6">
        <w:rPr>
          <w:rFonts w:ascii="Palatino Linotype" w:hAnsi="Palatino Linotype" w:cs="Arial"/>
          <w:bCs/>
          <w:sz w:val="24"/>
          <w:szCs w:val="24"/>
        </w:rPr>
        <w:t>l</w:t>
      </w:r>
      <w:r w:rsidRPr="00C557D6">
        <w:rPr>
          <w:rFonts w:ascii="Palatino Linotype" w:hAnsi="Palatino Linotype" w:cs="Arial"/>
          <w:bCs/>
          <w:sz w:val="24"/>
          <w:szCs w:val="24"/>
        </w:rPr>
        <w:t xml:space="preserve"> </w:t>
      </w:r>
      <w:r w:rsidR="00CA2FE9" w:rsidRPr="00C557D6">
        <w:rPr>
          <w:rFonts w:ascii="Palatino Linotype" w:hAnsi="Palatino Linotype" w:cs="Arial"/>
          <w:b/>
          <w:bCs/>
          <w:sz w:val="24"/>
          <w:szCs w:val="24"/>
        </w:rPr>
        <w:t>Sistema Municipal para el Desarrollo Integral de la Familia del Municipio de Otzolotepec, Estado de México</w:t>
      </w:r>
      <w:r w:rsidRPr="00C557D6">
        <w:rPr>
          <w:rFonts w:ascii="Palatino Linotype" w:hAnsi="Palatino Linotype" w:cs="Arial"/>
          <w:bCs/>
          <w:sz w:val="24"/>
          <w:szCs w:val="24"/>
        </w:rPr>
        <w:t xml:space="preserve">; </w:t>
      </w:r>
      <w:r w:rsidRPr="00C557D6">
        <w:rPr>
          <w:rFonts w:ascii="Palatino Linotype" w:hAnsi="Palatino Linotype" w:cs="Arial"/>
          <w:sz w:val="24"/>
          <w:szCs w:val="24"/>
          <w:lang w:eastAsia="es-MX"/>
        </w:rPr>
        <w:t>conforme al artículo 167, párrafo primero de la Ley de la materia, que dicta:</w:t>
      </w:r>
    </w:p>
    <w:p w:rsidR="0076746E" w:rsidRPr="00C557D6" w:rsidRDefault="0076746E" w:rsidP="00CA2FE9">
      <w:pPr>
        <w:pStyle w:val="Sinespaciado"/>
      </w:pPr>
    </w:p>
    <w:p w:rsidR="0076746E" w:rsidRPr="00C557D6" w:rsidRDefault="0076746E" w:rsidP="0076746E">
      <w:pPr>
        <w:spacing w:after="0" w:line="240" w:lineRule="auto"/>
        <w:ind w:left="709" w:right="757"/>
        <w:jc w:val="both"/>
        <w:rPr>
          <w:rFonts w:ascii="Palatino Linotype" w:hAnsi="Palatino Linotype" w:cs="Arial"/>
          <w:i/>
          <w:lang w:eastAsia="es-MX"/>
        </w:rPr>
      </w:pPr>
      <w:r w:rsidRPr="00C557D6">
        <w:rPr>
          <w:rFonts w:ascii="Palatino Linotype" w:hAnsi="Palatino Linotype" w:cs="Arial"/>
          <w:i/>
          <w:lang w:eastAsia="es-MX"/>
        </w:rPr>
        <w:t>“</w:t>
      </w:r>
      <w:r w:rsidRPr="00C557D6">
        <w:rPr>
          <w:rFonts w:ascii="Palatino Linotype" w:hAnsi="Palatino Linotype" w:cs="Arial"/>
          <w:b/>
          <w:i/>
          <w:lang w:eastAsia="es-MX"/>
        </w:rPr>
        <w:t>Artículo 167</w:t>
      </w:r>
      <w:r w:rsidRPr="00C557D6">
        <w:rPr>
          <w:rFonts w:ascii="Palatino Linotype" w:hAnsi="Palatino Linotype" w:cs="Arial"/>
          <w:i/>
          <w:lang w:eastAsia="es-MX"/>
        </w:rPr>
        <w:t xml:space="preserve">. Cuando las unidades de transparencia </w:t>
      </w:r>
      <w:r w:rsidRPr="00C557D6">
        <w:rPr>
          <w:rFonts w:ascii="Palatino Linotype" w:hAnsi="Palatino Linotype" w:cs="Arial"/>
          <w:b/>
          <w:i/>
          <w:u w:val="single"/>
          <w:lang w:eastAsia="es-MX"/>
        </w:rPr>
        <w:t>determinen la notoria incompetencia por parte de los sujetos obligados</w:t>
      </w:r>
      <w:r w:rsidRPr="00C557D6">
        <w:rPr>
          <w:rFonts w:ascii="Palatino Linotype" w:hAnsi="Palatino Linotype" w:cs="Arial"/>
          <w:i/>
          <w:lang w:eastAsia="es-MX"/>
        </w:rPr>
        <w:t xml:space="preserve">, dentro del ámbito de aplicación, para atender la solicitud de acceso a la información, </w:t>
      </w:r>
      <w:r w:rsidRPr="00C557D6">
        <w:rPr>
          <w:rFonts w:ascii="Palatino Linotype" w:hAnsi="Palatino Linotype" w:cs="Arial"/>
          <w:b/>
          <w:i/>
          <w:u w:val="single"/>
          <w:lang w:eastAsia="es-MX"/>
        </w:rPr>
        <w:t>deberán comunicarlo al solicitante, dentro de los tres días hábiles posteriores a la recepción de la solicitud</w:t>
      </w:r>
      <w:r w:rsidRPr="00C557D6">
        <w:rPr>
          <w:rFonts w:ascii="Palatino Linotype" w:hAnsi="Palatino Linotype" w:cs="Arial"/>
          <w:i/>
          <w:u w:val="single"/>
          <w:lang w:eastAsia="es-MX"/>
        </w:rPr>
        <w:t xml:space="preserve"> </w:t>
      </w:r>
      <w:r w:rsidRPr="00C557D6">
        <w:rPr>
          <w:rFonts w:ascii="Palatino Linotype" w:hAnsi="Palatino Linotype" w:cs="Arial"/>
          <w:i/>
          <w:lang w:eastAsia="es-MX"/>
        </w:rPr>
        <w:t>y, en su caso orientar al solicitante, el o los sujetos obligados competentes.</w:t>
      </w:r>
    </w:p>
    <w:p w:rsidR="0076746E" w:rsidRPr="00C557D6" w:rsidRDefault="0076746E" w:rsidP="0076746E">
      <w:pPr>
        <w:pStyle w:val="Sinespaciado"/>
      </w:pPr>
    </w:p>
    <w:p w:rsidR="0076746E" w:rsidRPr="00C557D6" w:rsidRDefault="0076746E" w:rsidP="0076746E">
      <w:pPr>
        <w:spacing w:after="0" w:line="240" w:lineRule="auto"/>
        <w:ind w:left="709" w:right="757"/>
        <w:jc w:val="both"/>
        <w:rPr>
          <w:rFonts w:ascii="Palatino Linotype" w:hAnsi="Palatino Linotype" w:cs="Arial"/>
          <w:i/>
          <w:lang w:eastAsia="es-MX"/>
        </w:rPr>
      </w:pPr>
      <w:r w:rsidRPr="00C557D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746E" w:rsidRPr="00C557D6" w:rsidRDefault="0076746E" w:rsidP="0076746E">
      <w:pPr>
        <w:pStyle w:val="Sinespaciado"/>
      </w:pPr>
    </w:p>
    <w:p w:rsidR="0076746E" w:rsidRPr="00C557D6" w:rsidRDefault="0076746E" w:rsidP="0076746E">
      <w:pPr>
        <w:spacing w:after="0"/>
        <w:ind w:left="709" w:right="757"/>
        <w:jc w:val="both"/>
        <w:rPr>
          <w:rFonts w:ascii="Palatino Linotype" w:hAnsi="Palatino Linotype" w:cs="Arial"/>
          <w:i/>
          <w:lang w:eastAsia="es-MX"/>
        </w:rPr>
      </w:pPr>
      <w:r w:rsidRPr="00C557D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rsidR="0076746E" w:rsidRPr="00C557D6" w:rsidRDefault="0076746E" w:rsidP="0076746E"/>
    <w:p w:rsidR="0076746E" w:rsidRPr="00C557D6" w:rsidRDefault="0076746E" w:rsidP="0076746E">
      <w:pPr>
        <w:spacing w:line="360" w:lineRule="auto"/>
        <w:jc w:val="both"/>
        <w:rPr>
          <w:rFonts w:ascii="Palatino Linotype" w:hAnsi="Palatino Linotype" w:cs="Arial"/>
          <w:sz w:val="24"/>
          <w:lang w:eastAsia="es-MX"/>
        </w:rPr>
      </w:pPr>
      <w:r w:rsidRPr="00C557D6">
        <w:rPr>
          <w:rFonts w:ascii="Palatino Linotype" w:hAnsi="Palatino Linotype" w:cs="Arial"/>
          <w:sz w:val="24"/>
          <w:lang w:eastAsia="es-MX"/>
        </w:rPr>
        <w:lastRenderedPageBreak/>
        <w:t>Situación señalada en el fundamento anterior, que fuera seguida de manera procedente por el</w:t>
      </w:r>
      <w:r w:rsidRPr="00C557D6">
        <w:rPr>
          <w:rFonts w:ascii="Palatino Linotype" w:hAnsi="Palatino Linotype" w:cs="Arial"/>
          <w:b/>
          <w:sz w:val="24"/>
          <w:lang w:eastAsia="es-MX"/>
        </w:rPr>
        <w:t xml:space="preserve"> Sujeto Obligado</w:t>
      </w:r>
      <w:r w:rsidRPr="00C557D6">
        <w:rPr>
          <w:rFonts w:ascii="Palatino Linotype" w:hAnsi="Palatino Linotype" w:cs="Arial"/>
          <w:sz w:val="24"/>
          <w:lang w:eastAsia="es-MX"/>
        </w:rPr>
        <w:t xml:space="preserve"> ya que realizó dicha orientación al </w:t>
      </w:r>
      <w:r w:rsidR="00CA2FE9" w:rsidRPr="00C557D6">
        <w:rPr>
          <w:rFonts w:ascii="Palatino Linotype" w:hAnsi="Palatino Linotype" w:cs="Arial"/>
          <w:sz w:val="24"/>
          <w:lang w:eastAsia="es-MX"/>
        </w:rPr>
        <w:t>siguiente</w:t>
      </w:r>
      <w:r w:rsidRPr="00C557D6">
        <w:rPr>
          <w:rFonts w:ascii="Palatino Linotype" w:hAnsi="Palatino Linotype" w:cs="Arial"/>
          <w:sz w:val="24"/>
          <w:lang w:eastAsia="es-MX"/>
        </w:rPr>
        <w:t xml:space="preserve"> día hábil en que se presentó la solicitud de información; es decir, la fecha de la solicitud se realizó el día </w:t>
      </w:r>
      <w:r w:rsidR="00CA2FE9" w:rsidRPr="00C557D6">
        <w:rPr>
          <w:rFonts w:ascii="Palatino Linotype" w:hAnsi="Palatino Linotype" w:cs="Arial"/>
          <w:sz w:val="24"/>
          <w:lang w:eastAsia="es-MX"/>
        </w:rPr>
        <w:t>28</w:t>
      </w:r>
      <w:r w:rsidRPr="00C557D6">
        <w:rPr>
          <w:rFonts w:ascii="Palatino Linotype" w:hAnsi="Palatino Linotype" w:cs="Arial"/>
          <w:sz w:val="24"/>
          <w:lang w:eastAsia="es-MX"/>
        </w:rPr>
        <w:t xml:space="preserve"> de junio </w:t>
      </w:r>
      <w:r w:rsidR="00CA2FE9" w:rsidRPr="00C557D6">
        <w:rPr>
          <w:rFonts w:ascii="Palatino Linotype" w:hAnsi="Palatino Linotype" w:cs="Arial"/>
          <w:sz w:val="24"/>
          <w:lang w:eastAsia="es-MX"/>
        </w:rPr>
        <w:t>de 2021 y el pronunciamiento de la</w:t>
      </w:r>
      <w:r w:rsidRPr="00C557D6">
        <w:rPr>
          <w:rFonts w:ascii="Palatino Linotype" w:hAnsi="Palatino Linotype" w:cs="Arial"/>
          <w:sz w:val="24"/>
          <w:lang w:eastAsia="es-MX"/>
        </w:rPr>
        <w:t xml:space="preserve"> Titular de la Unidad de Transparencia del Sujeto Obligado, notificó su respuesta el día 2</w:t>
      </w:r>
      <w:r w:rsidR="00CA2FE9" w:rsidRPr="00C557D6">
        <w:rPr>
          <w:rFonts w:ascii="Palatino Linotype" w:hAnsi="Palatino Linotype" w:cs="Arial"/>
          <w:sz w:val="24"/>
          <w:lang w:eastAsia="es-MX"/>
        </w:rPr>
        <w:t>9</w:t>
      </w:r>
      <w:r w:rsidRPr="00C557D6">
        <w:rPr>
          <w:rFonts w:ascii="Palatino Linotype" w:hAnsi="Palatino Linotype" w:cs="Arial"/>
          <w:sz w:val="24"/>
          <w:lang w:eastAsia="es-MX"/>
        </w:rPr>
        <w:t xml:space="preserve"> del mismo mes y año.</w:t>
      </w:r>
    </w:p>
    <w:p w:rsidR="0076746E" w:rsidRPr="00C557D6" w:rsidRDefault="0076746E" w:rsidP="0076746E">
      <w:pPr>
        <w:pStyle w:val="Prrafodelista"/>
        <w:autoSpaceDE w:val="0"/>
        <w:autoSpaceDN w:val="0"/>
        <w:adjustRightInd w:val="0"/>
        <w:spacing w:line="360" w:lineRule="auto"/>
        <w:ind w:left="0"/>
        <w:jc w:val="both"/>
        <w:rPr>
          <w:rFonts w:ascii="Palatino Linotype" w:hAnsi="Palatino Linotype" w:cs="Arial"/>
        </w:rPr>
      </w:pPr>
      <w:r w:rsidRPr="00C557D6">
        <w:rPr>
          <w:rFonts w:ascii="Palatino Linotype" w:hAnsi="Palatino Linotype" w:cs="Arial"/>
        </w:rPr>
        <w:t xml:space="preserve">Visto lo anterior, podemos concluir que la respuesta emitida por el </w:t>
      </w:r>
      <w:r w:rsidRPr="00C557D6">
        <w:rPr>
          <w:rFonts w:ascii="Palatino Linotype" w:hAnsi="Palatino Linotype" w:cs="Arial"/>
          <w:b/>
        </w:rPr>
        <w:t>Sujeto Obligado</w:t>
      </w:r>
      <w:r w:rsidRPr="00C557D6">
        <w:rPr>
          <w:rFonts w:ascii="Palatino Linotype" w:hAnsi="Palatino Linotype" w:cs="Arial"/>
        </w:rPr>
        <w:t xml:space="preserve"> se encuentra encaminada a determinar que de la solicitud de información, se pretende acceder a documentos que no genera, en virtud de que la información solicitada no puede fácticamente obrar en los archivos del </w:t>
      </w:r>
      <w:r w:rsidRPr="00C557D6">
        <w:rPr>
          <w:rFonts w:ascii="Palatino Linotype" w:hAnsi="Palatino Linotype" w:cs="Arial"/>
          <w:b/>
        </w:rPr>
        <w:t>Sujeto Obligado</w:t>
      </w:r>
      <w:r w:rsidRPr="00C557D6">
        <w:rPr>
          <w:rFonts w:ascii="Palatino Linotype" w:hAnsi="Palatino Linotype" w:cs="Arial"/>
        </w:rPr>
        <w:t xml:space="preserve">. </w:t>
      </w:r>
    </w:p>
    <w:p w:rsidR="00305AEA" w:rsidRPr="00C557D6" w:rsidRDefault="00305AEA" w:rsidP="00B126A7">
      <w:pPr>
        <w:spacing w:after="0" w:line="360" w:lineRule="auto"/>
        <w:jc w:val="both"/>
        <w:rPr>
          <w:rFonts w:ascii="Palatino Linotype" w:hAnsi="Palatino Linotype"/>
          <w:sz w:val="24"/>
        </w:rPr>
      </w:pPr>
    </w:p>
    <w:p w:rsidR="00B126A7" w:rsidRPr="00C557D6" w:rsidRDefault="00B126A7" w:rsidP="00B126A7">
      <w:pPr>
        <w:spacing w:after="0" w:line="360" w:lineRule="auto"/>
        <w:jc w:val="both"/>
        <w:rPr>
          <w:rFonts w:ascii="Palatino Linotype" w:hAnsi="Palatino Linotype"/>
          <w:sz w:val="24"/>
        </w:rPr>
      </w:pPr>
      <w:r w:rsidRPr="00C557D6">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rsidR="00B126A7" w:rsidRPr="00C557D6" w:rsidRDefault="00B126A7" w:rsidP="00B126A7">
      <w:pPr>
        <w:spacing w:after="0" w:line="360" w:lineRule="auto"/>
        <w:jc w:val="both"/>
        <w:rPr>
          <w:rFonts w:ascii="Palatino Linotype" w:hAnsi="Palatino Linotype"/>
          <w:sz w:val="24"/>
        </w:rPr>
      </w:pPr>
    </w:p>
    <w:p w:rsidR="00B126A7" w:rsidRPr="00C557D6" w:rsidRDefault="00B126A7" w:rsidP="00B126A7">
      <w:pPr>
        <w:pStyle w:val="Prrafodelista"/>
        <w:numPr>
          <w:ilvl w:val="0"/>
          <w:numId w:val="39"/>
        </w:numPr>
        <w:spacing w:line="360" w:lineRule="auto"/>
        <w:jc w:val="both"/>
        <w:rPr>
          <w:rFonts w:ascii="Palatino Linotype" w:hAnsi="Palatino Linotype"/>
        </w:rPr>
      </w:pPr>
      <w:r w:rsidRPr="00C557D6">
        <w:rPr>
          <w:rFonts w:ascii="Palatino Linotype" w:hAnsi="Palatino Linotype"/>
        </w:rPr>
        <w:t>Que uno de los objetivos de la Ley es proveer lo necesario para garantizar a toda persona el derecho de acceso a la información pública;</w:t>
      </w:r>
    </w:p>
    <w:p w:rsidR="00C900F5" w:rsidRPr="00C557D6" w:rsidRDefault="00C900F5" w:rsidP="00C900F5">
      <w:pPr>
        <w:pStyle w:val="Prrafodelista"/>
        <w:spacing w:line="360" w:lineRule="auto"/>
        <w:ind w:left="720"/>
        <w:jc w:val="both"/>
        <w:rPr>
          <w:rFonts w:ascii="Palatino Linotype" w:hAnsi="Palatino Linotype"/>
        </w:rPr>
      </w:pPr>
    </w:p>
    <w:p w:rsidR="00B126A7" w:rsidRPr="00C557D6" w:rsidRDefault="00B126A7" w:rsidP="00B126A7">
      <w:pPr>
        <w:pStyle w:val="Prrafodelista"/>
        <w:numPr>
          <w:ilvl w:val="0"/>
          <w:numId w:val="39"/>
        </w:numPr>
        <w:spacing w:line="360" w:lineRule="auto"/>
        <w:jc w:val="both"/>
        <w:rPr>
          <w:rFonts w:ascii="Palatino Linotype" w:hAnsi="Palatino Linotype"/>
        </w:rPr>
      </w:pPr>
      <w:r w:rsidRPr="00C557D6">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C557D6">
        <w:rPr>
          <w:rFonts w:ascii="Palatino Linotype" w:hAnsi="Palatino Linotype"/>
        </w:rPr>
        <w:lastRenderedPageBreak/>
        <w:t>este orden de ideas, puede concluirse que la Ley en cita, es una ley de acceso a documentos.</w:t>
      </w:r>
    </w:p>
    <w:p w:rsidR="00B126A7" w:rsidRPr="00C557D6" w:rsidRDefault="00B126A7" w:rsidP="00C900F5">
      <w:pPr>
        <w:pStyle w:val="Sinespaciado"/>
      </w:pPr>
    </w:p>
    <w:p w:rsidR="00342B4B" w:rsidRPr="00C557D6" w:rsidRDefault="00342B4B" w:rsidP="00C900F5">
      <w:pPr>
        <w:spacing w:after="0" w:line="360" w:lineRule="auto"/>
        <w:jc w:val="both"/>
        <w:rPr>
          <w:rFonts w:ascii="Palatino Linotype" w:hAnsi="Palatino Linotype"/>
          <w:sz w:val="24"/>
        </w:rPr>
      </w:pPr>
      <w:r w:rsidRPr="00C557D6">
        <w:rPr>
          <w:rFonts w:ascii="Palatino Linotype" w:hAnsi="Palatino Linotype"/>
          <w:sz w:val="24"/>
        </w:rPr>
        <w:t>Aunado a lo que establece la Ley de Transparencia y Acceso a la Información Pública del Estado de México y Municipios, que establece lo siguiente:</w:t>
      </w:r>
    </w:p>
    <w:p w:rsidR="00C900F5" w:rsidRPr="00C557D6" w:rsidRDefault="00C900F5" w:rsidP="00C900F5">
      <w:pPr>
        <w:pStyle w:val="Sinespaciado"/>
      </w:pPr>
    </w:p>
    <w:p w:rsidR="00342B4B" w:rsidRPr="00C557D6" w:rsidRDefault="00342B4B" w:rsidP="00C900F5">
      <w:pPr>
        <w:pStyle w:val="Prrafodelista"/>
        <w:widowControl w:val="0"/>
        <w:autoSpaceDE w:val="0"/>
        <w:autoSpaceDN w:val="0"/>
        <w:adjustRightInd w:val="0"/>
        <w:ind w:left="567" w:right="616"/>
        <w:jc w:val="both"/>
        <w:rPr>
          <w:rFonts w:ascii="Palatino Linotype" w:hAnsi="Palatino Linotype"/>
          <w:i/>
          <w:sz w:val="22"/>
          <w:szCs w:val="22"/>
        </w:rPr>
      </w:pPr>
      <w:r w:rsidRPr="00C557D6">
        <w:rPr>
          <w:rFonts w:ascii="Palatino Linotype" w:hAnsi="Palatino Linotype"/>
          <w:b/>
          <w:i/>
          <w:sz w:val="22"/>
          <w:szCs w:val="22"/>
        </w:rPr>
        <w:t>“Artículo 3.</w:t>
      </w:r>
      <w:r w:rsidRPr="00C557D6">
        <w:rPr>
          <w:rFonts w:ascii="Palatino Linotype" w:hAnsi="Palatino Linotype"/>
          <w:i/>
          <w:sz w:val="22"/>
          <w:szCs w:val="22"/>
        </w:rPr>
        <w:t xml:space="preserve"> Para los efectos de la presente Ley se entenderá por:</w:t>
      </w: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C557D6">
        <w:rPr>
          <w:rFonts w:ascii="Palatino Linotype" w:hAnsi="Palatino Linotype"/>
          <w:b/>
          <w:i/>
          <w:sz w:val="22"/>
          <w:szCs w:val="22"/>
        </w:rPr>
        <w:t>XI.</w:t>
      </w:r>
      <w:r w:rsidRPr="00C557D6">
        <w:rPr>
          <w:rFonts w:ascii="Palatino Linotype" w:hAnsi="Palatino Linotype"/>
          <w:i/>
          <w:sz w:val="22"/>
          <w:szCs w:val="22"/>
        </w:rPr>
        <w:t xml:space="preserve"> </w:t>
      </w:r>
      <w:r w:rsidRPr="00C557D6">
        <w:rPr>
          <w:rFonts w:ascii="Palatino Linotype" w:hAnsi="Palatino Linotype"/>
          <w:b/>
          <w:i/>
          <w:sz w:val="22"/>
          <w:szCs w:val="22"/>
        </w:rPr>
        <w:t>Documento:</w:t>
      </w:r>
      <w:r w:rsidRPr="00C557D6">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C557D6">
        <w:rPr>
          <w:rFonts w:ascii="Palatino Linotype" w:hAnsi="Palatino Linotype"/>
          <w:b/>
          <w:i/>
          <w:sz w:val="22"/>
          <w:szCs w:val="22"/>
        </w:rPr>
        <w:t>Artículo 4.</w:t>
      </w:r>
      <w:r w:rsidRPr="00C557D6">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51902" w:rsidRPr="00C557D6"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C557D6">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C557D6">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C557D6">
        <w:rPr>
          <w:rFonts w:ascii="Palatino Linotype" w:hAnsi="Palatino Linotype"/>
          <w:b/>
          <w:i/>
          <w:sz w:val="22"/>
          <w:szCs w:val="22"/>
        </w:rPr>
        <w:t>Artículo 12.</w:t>
      </w:r>
      <w:r w:rsidRPr="00C557D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51902" w:rsidRPr="00C557D6"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C557D6"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r w:rsidRPr="00C557D6">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w:t>
      </w:r>
      <w:r w:rsidRPr="00C557D6">
        <w:rPr>
          <w:rFonts w:ascii="Palatino Linotype" w:hAnsi="Palatino Linotype"/>
          <w:i/>
          <w:sz w:val="22"/>
          <w:szCs w:val="22"/>
        </w:rPr>
        <w:lastRenderedPageBreak/>
        <w:t>información no comprende el procesamiento de la misma, ni el presentarla conforme al interés del solicitante; no estarán obligados a generarla, resumirla, efectuar cálculos o practicar investigaciones.</w:t>
      </w:r>
      <w:r w:rsidRPr="00C557D6">
        <w:rPr>
          <w:rFonts w:ascii="Palatino Linotype" w:hAnsi="Palatino Linotype"/>
          <w:b/>
          <w:i/>
          <w:sz w:val="22"/>
          <w:szCs w:val="22"/>
        </w:rPr>
        <w:t xml:space="preserve">” </w:t>
      </w:r>
      <w:r w:rsidRPr="00C557D6">
        <w:rPr>
          <w:rFonts w:ascii="Palatino Linotype" w:hAnsi="Palatino Linotype"/>
          <w:i/>
          <w:sz w:val="22"/>
          <w:szCs w:val="22"/>
        </w:rPr>
        <w:t>(</w:t>
      </w:r>
      <w:proofErr w:type="gramStart"/>
      <w:r w:rsidRPr="00C557D6">
        <w:rPr>
          <w:rFonts w:ascii="Palatino Linotype" w:hAnsi="Palatino Linotype"/>
          <w:i/>
          <w:sz w:val="22"/>
          <w:szCs w:val="22"/>
        </w:rPr>
        <w:t>sic</w:t>
      </w:r>
      <w:proofErr w:type="gramEnd"/>
      <w:r w:rsidRPr="00C557D6">
        <w:rPr>
          <w:rFonts w:ascii="Palatino Linotype" w:hAnsi="Palatino Linotype"/>
          <w:i/>
          <w:sz w:val="22"/>
          <w:szCs w:val="22"/>
        </w:rPr>
        <w:t>)</w:t>
      </w:r>
    </w:p>
    <w:p w:rsidR="00342B4B" w:rsidRPr="00C557D6" w:rsidRDefault="00342B4B" w:rsidP="00342B4B">
      <w:pPr>
        <w:spacing w:after="0" w:line="360" w:lineRule="auto"/>
        <w:jc w:val="both"/>
        <w:rPr>
          <w:rFonts w:ascii="Palatino Linotype" w:eastAsia="Times New Roman" w:hAnsi="Palatino Linotype"/>
          <w:sz w:val="12"/>
          <w:lang w:eastAsia="es-MX"/>
        </w:rPr>
      </w:pPr>
    </w:p>
    <w:p w:rsidR="00342B4B" w:rsidRPr="00C557D6" w:rsidRDefault="00342B4B" w:rsidP="00342B4B">
      <w:pPr>
        <w:pStyle w:val="Sinespaciado"/>
      </w:pPr>
    </w:p>
    <w:p w:rsidR="00342B4B" w:rsidRPr="00C557D6" w:rsidRDefault="00342B4B" w:rsidP="00342B4B">
      <w:pPr>
        <w:spacing w:after="0" w:line="360" w:lineRule="auto"/>
        <w:jc w:val="both"/>
        <w:rPr>
          <w:rFonts w:ascii="Palatino Linotype" w:hAnsi="Palatino Linotype" w:cs="Arial"/>
          <w:sz w:val="24"/>
        </w:rPr>
      </w:pPr>
      <w:r w:rsidRPr="00C557D6">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342B4B" w:rsidRPr="00C557D6" w:rsidRDefault="00342B4B" w:rsidP="00342B4B">
      <w:pPr>
        <w:spacing w:after="0" w:line="360" w:lineRule="auto"/>
        <w:jc w:val="both"/>
        <w:rPr>
          <w:rFonts w:ascii="Palatino Linotype" w:hAnsi="Palatino Linotype" w:cs="Arial"/>
          <w:sz w:val="24"/>
        </w:rPr>
      </w:pPr>
    </w:p>
    <w:p w:rsidR="00342B4B" w:rsidRPr="00C557D6" w:rsidRDefault="00342B4B" w:rsidP="00342B4B">
      <w:pPr>
        <w:pStyle w:val="Textoindependiente2"/>
        <w:spacing w:after="0" w:line="360" w:lineRule="auto"/>
        <w:jc w:val="both"/>
        <w:rPr>
          <w:rFonts w:ascii="Palatino Linotype" w:eastAsia="Calibri" w:hAnsi="Palatino Linotype" w:cs="Arial"/>
        </w:rPr>
      </w:pPr>
      <w:r w:rsidRPr="00C557D6">
        <w:rPr>
          <w:rFonts w:ascii="Palatino Linotype" w:eastAsia="Calibri" w:hAnsi="Palatino Linotype" w:cs="Arial"/>
        </w:rPr>
        <w:t>Así también, se dispone que</w:t>
      </w:r>
      <w:r w:rsidRPr="00C557D6">
        <w:rPr>
          <w:rFonts w:ascii="Palatino Linotype" w:hAnsi="Palatino Linotype"/>
        </w:rPr>
        <w:t xml:space="preserve"> </w:t>
      </w:r>
      <w:r w:rsidRPr="00C557D6">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C05468" w:rsidRPr="00C557D6" w:rsidRDefault="00C05468" w:rsidP="00342B4B">
      <w:pPr>
        <w:spacing w:after="0" w:line="360" w:lineRule="auto"/>
        <w:jc w:val="both"/>
        <w:rPr>
          <w:rFonts w:ascii="Palatino Linotype" w:hAnsi="Palatino Linotype" w:cs="Arial"/>
          <w:sz w:val="24"/>
        </w:rPr>
      </w:pPr>
    </w:p>
    <w:p w:rsidR="00B126A7" w:rsidRPr="00C557D6" w:rsidRDefault="00B126A7" w:rsidP="00342B4B">
      <w:pPr>
        <w:spacing w:after="0" w:line="360" w:lineRule="auto"/>
        <w:jc w:val="both"/>
        <w:rPr>
          <w:rFonts w:ascii="Palatino Linotype" w:hAnsi="Palatino Linotype" w:cs="Arial"/>
          <w:sz w:val="24"/>
        </w:rPr>
      </w:pPr>
      <w:r w:rsidRPr="00C557D6">
        <w:rPr>
          <w:rFonts w:ascii="Palatino Linotype" w:hAnsi="Palatino Linotype" w:cs="Arial"/>
          <w:sz w:val="24"/>
        </w:rPr>
        <w:lastRenderedPageBreak/>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rsidR="00CA2FE9" w:rsidRPr="00C557D6" w:rsidRDefault="00CA2FE9" w:rsidP="00342B4B">
      <w:pPr>
        <w:spacing w:after="0" w:line="360" w:lineRule="auto"/>
        <w:jc w:val="both"/>
        <w:rPr>
          <w:rFonts w:ascii="Palatino Linotype" w:hAnsi="Palatino Linotype" w:cs="Arial"/>
          <w:sz w:val="24"/>
        </w:rPr>
      </w:pPr>
    </w:p>
    <w:p w:rsidR="00CA2FE9" w:rsidRPr="00C557D6" w:rsidRDefault="00CA2FE9" w:rsidP="00CA2FE9">
      <w:pPr>
        <w:autoSpaceDE w:val="0"/>
        <w:autoSpaceDN w:val="0"/>
        <w:adjustRightInd w:val="0"/>
        <w:spacing w:after="0" w:line="360" w:lineRule="auto"/>
        <w:jc w:val="both"/>
        <w:rPr>
          <w:rFonts w:ascii="Palatino Linotype" w:hAnsi="Palatino Linotype" w:cs="Arial"/>
          <w:sz w:val="24"/>
        </w:rPr>
      </w:pPr>
      <w:r w:rsidRPr="00C557D6">
        <w:rPr>
          <w:rFonts w:ascii="Palatino Linotype" w:hAnsi="Palatino Linotype" w:cs="Arial"/>
          <w:sz w:val="24"/>
        </w:rPr>
        <w:t xml:space="preserve">En ese contexto, resulta conveniente hacer alusión a lo establecido en los </w:t>
      </w:r>
      <w:r w:rsidRPr="00C557D6">
        <w:rPr>
          <w:rFonts w:ascii="Palatino Linotype" w:hAnsi="Palatino Linotype"/>
          <w:sz w:val="24"/>
        </w:rPr>
        <w:t>ordenamientos</w:t>
      </w:r>
      <w:r w:rsidRPr="00C557D6">
        <w:rPr>
          <w:rFonts w:ascii="Palatino Linotype" w:hAnsi="Palatino Linotype" w:cs="Arial"/>
          <w:sz w:val="24"/>
        </w:rPr>
        <w:t xml:space="preserve"> legales que establecen las at</w:t>
      </w:r>
      <w:r w:rsidRPr="00C557D6">
        <w:rPr>
          <w:rFonts w:ascii="Palatino Linotype" w:hAnsi="Palatino Linotype" w:cs="Arial"/>
          <w:sz w:val="24"/>
          <w:lang w:eastAsia="es-MX"/>
        </w:rPr>
        <w:t>ribuciones, facultades y funciones del</w:t>
      </w:r>
      <w:r w:rsidRPr="00C557D6">
        <w:t xml:space="preserve"> </w:t>
      </w:r>
      <w:r w:rsidRPr="00C557D6">
        <w:rPr>
          <w:rFonts w:ascii="Palatino Linotype" w:hAnsi="Palatino Linotype" w:cs="Arial"/>
          <w:b/>
          <w:sz w:val="24"/>
          <w:lang w:eastAsia="es-MX"/>
        </w:rPr>
        <w:t>Sistema Municipal para el Desarrollo Integral de la Familia del Municipio de Otzolotepec, Estado de México</w:t>
      </w:r>
      <w:r w:rsidRPr="00C557D6">
        <w:rPr>
          <w:rFonts w:ascii="Palatino Linotype" w:hAnsi="Palatino Linotype" w:cs="Arial"/>
          <w:sz w:val="24"/>
          <w:lang w:eastAsia="es-MX"/>
        </w:rPr>
        <w:t xml:space="preserve">, </w:t>
      </w:r>
      <w:r w:rsidRPr="00C557D6">
        <w:rPr>
          <w:rFonts w:ascii="Palatino Linotype" w:hAnsi="Palatino Linotype" w:cs="Arial"/>
          <w:sz w:val="24"/>
        </w:rPr>
        <w:t>de conformidad con lo siguiente:</w:t>
      </w:r>
    </w:p>
    <w:p w:rsidR="0004259D" w:rsidRPr="00C557D6" w:rsidRDefault="0004259D" w:rsidP="00CA2FE9">
      <w:pPr>
        <w:autoSpaceDE w:val="0"/>
        <w:autoSpaceDN w:val="0"/>
        <w:adjustRightInd w:val="0"/>
        <w:spacing w:after="0" w:line="360" w:lineRule="auto"/>
        <w:jc w:val="both"/>
        <w:rPr>
          <w:rFonts w:ascii="Palatino Linotype" w:hAnsi="Palatino Linotype" w:cs="Arial"/>
          <w:sz w:val="24"/>
        </w:rPr>
      </w:pP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cs="Arial"/>
          <w:i/>
        </w:rPr>
      </w:pPr>
      <w:r w:rsidRPr="00C557D6">
        <w:rPr>
          <w:rFonts w:ascii="Palatino Linotype" w:hAnsi="Palatino Linotype" w:cs="Arial"/>
          <w:i/>
        </w:rPr>
        <w:t>“</w:t>
      </w:r>
      <w:r w:rsidRPr="00C557D6">
        <w:rPr>
          <w:rFonts w:ascii="Palatino Linotype" w:hAnsi="Palatino Linotype" w:cs="Arial"/>
          <w:b/>
          <w:i/>
        </w:rPr>
        <w:t>LEY QUE CREA LOS ORGANISMOS PÚBLICOS DESCENTRALIZADOS DE ASISTENCIA SOCIAL, DE CARÁCTER MUNICIPAL, DENOMINADOS "SISTEMAS MUNICIPALES PARA EL DESARROLLO INTEGRAL DE LA FAMILIA”</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cs="Arial"/>
          <w:i/>
        </w:rPr>
      </w:pP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Artículo 1.</w:t>
      </w:r>
      <w:r w:rsidRPr="00C557D6">
        <w:rPr>
          <w:rFonts w:ascii="Palatino Linotype" w:hAnsi="Palatino Linotype"/>
          <w:i/>
        </w:rPr>
        <w:t xml:space="preserve"> </w:t>
      </w:r>
      <w:r w:rsidRPr="00C557D6">
        <w:rPr>
          <w:rFonts w:ascii="Palatino Linotype" w:hAnsi="Palatino Linotype"/>
          <w:b/>
          <w:i/>
          <w:u w:val="single"/>
        </w:rPr>
        <w:t>Se crean los organismos públicos descentralizados de asistencia social y protección de la infancia y adolescencia, de carácter municipal</w:t>
      </w:r>
      <w:r w:rsidRPr="00C557D6">
        <w:rPr>
          <w:rFonts w:ascii="Palatino Linotype" w:hAnsi="Palatino Linotype"/>
          <w:i/>
        </w:rPr>
        <w:t>, denominados "SISTEMAS MUNICIPALES PARA EL DESARROLLO INTEGRAL DE LA FAMILIA" de los municipios de:</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u w:val="single"/>
        </w:rPr>
        <w:t>OTZOLOTEPEC</w:t>
      </w:r>
      <w:r w:rsidRPr="00C557D6">
        <w:rPr>
          <w:rFonts w:ascii="Palatino Linotype" w:hAnsi="Palatino Linotype"/>
          <w:i/>
        </w:rPr>
        <w:t>;</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b/>
          <w:i/>
        </w:rPr>
      </w:pP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Artículo 11.-</w:t>
      </w:r>
      <w:r w:rsidRPr="00C557D6">
        <w:rPr>
          <w:rFonts w:ascii="Palatino Linotype" w:hAnsi="Palatino Linotype"/>
          <w:i/>
        </w:rPr>
        <w:t xml:space="preserve"> Serán Órganos Superiores de los Organismos: </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I.</w:t>
      </w:r>
      <w:r w:rsidRPr="00C557D6">
        <w:rPr>
          <w:rFonts w:ascii="Palatino Linotype" w:hAnsi="Palatino Linotype"/>
          <w:i/>
        </w:rPr>
        <w:t xml:space="preserve"> </w:t>
      </w:r>
      <w:r w:rsidRPr="00C557D6">
        <w:rPr>
          <w:rFonts w:ascii="Palatino Linotype" w:hAnsi="Palatino Linotype"/>
          <w:b/>
          <w:i/>
          <w:u w:val="single"/>
        </w:rPr>
        <w:t>La Junta de Gobierno</w:t>
      </w:r>
      <w:r w:rsidRPr="00C557D6">
        <w:rPr>
          <w:rFonts w:ascii="Palatino Linotype" w:hAnsi="Palatino Linotype"/>
          <w:i/>
        </w:rPr>
        <w:t xml:space="preserve">; </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II.</w:t>
      </w:r>
      <w:r w:rsidRPr="00C557D6">
        <w:rPr>
          <w:rFonts w:ascii="Palatino Linotype" w:hAnsi="Palatino Linotype"/>
          <w:i/>
        </w:rPr>
        <w:t xml:space="preserve"> La Presidencia; y </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III</w:t>
      </w:r>
      <w:r w:rsidRPr="00C557D6">
        <w:rPr>
          <w:rFonts w:ascii="Palatino Linotype" w:hAnsi="Palatino Linotype"/>
          <w:i/>
        </w:rPr>
        <w:t xml:space="preserve">. La Dirección. </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Artículo 12.-</w:t>
      </w:r>
      <w:r w:rsidRPr="00C557D6">
        <w:rPr>
          <w:rFonts w:ascii="Palatino Linotype" w:hAnsi="Palatino Linotype"/>
          <w:i/>
        </w:rPr>
        <w:t xml:space="preserve"> El Órgano Superior de los Organismos será la Junta de Gobierno, la cual se integrará con un Presidente, un Secretario, un Tesorero y dos Vocales. Recayendo la Presidencia en la persona que al efecto nombre el C. Presidente Municipal, lo mismo el </w:t>
      </w:r>
      <w:r w:rsidRPr="00C557D6">
        <w:rPr>
          <w:rFonts w:ascii="Palatino Linotype" w:hAnsi="Palatino Linotype"/>
          <w:i/>
        </w:rPr>
        <w:lastRenderedPageBreak/>
        <w:t>Secretario, que en todo caso será el Director, el Tesorero será la persona que designe el Presidente de la Junta de Gobierno y los Vocales serán dos funcionarios Municipales, cuya actividad se encuentre más relacionada con los objetivos de los Organismos.</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Artículo 13.-</w:t>
      </w:r>
      <w:r w:rsidRPr="00C557D6">
        <w:rPr>
          <w:rFonts w:ascii="Palatino Linotype" w:hAnsi="Palatino Linotype"/>
          <w:i/>
        </w:rPr>
        <w:t xml:space="preserve"> La Junta de Gobierno tendrá las siguientes facultades y obligaciones:</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I. Representar al Sistema Municipal, con el poder más amplio que en derecho proceda, lo cual hará a través del Presidente de la propia Junta;</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II. Conocer y en su caso aprobar, los Convenios que el Sistema Municipal celebre para el mejor cumplimiento de sus objetivos;</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III. Aprobar el Reglamento Interno y la Organización General del Sistema Municipal, así como los manuales de procedimientos y servicios al público;</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IV. Aprobar los planes y programas de trabajo del Sistema Municipal que en todo caso serán acordes de los planes y programas del DIFEM;</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V. Aprobar los presupuestos, informes de actividades y estados financieros anuales;</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VI. Otorgar a personas o Instituciones Poder General Especial para representar al Sistema Municipal;</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VII. Proponer convenios de coordinación de Dependencias o Instituciones que consideren necesarios para el cumplimiento de los objetivos del Sistema Municipal;</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VIII. Extender los nombramientos del personal del Sistema Municipal de acuerdo con las disposiciones jurídicas aplicables;</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IX. Proponer los planes y programas de trabajo del Sistema Municipal;</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X. Fomentar y apoyar a las organizaciones o asociaciones privadas cuyo objeto sea la prestación de servicios de asistencia social;</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XI. Autorizar la contratación de créditos, así como la aceptación de herencias, legados o donaciones, cuando éstas sean condicionadas o se refieran a bienes en litigio;</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i/>
        </w:rPr>
        <w:t>XII. Todas las demás que sean necesarias para el cumplimiento de los objetivos del Sistema Municipal.</w:t>
      </w: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p>
    <w:p w:rsidR="0004259D" w:rsidRPr="00C557D6" w:rsidRDefault="0004259D" w:rsidP="0004259D">
      <w:pPr>
        <w:autoSpaceDE w:val="0"/>
        <w:autoSpaceDN w:val="0"/>
        <w:adjustRightInd w:val="0"/>
        <w:spacing w:after="0" w:line="276" w:lineRule="auto"/>
        <w:ind w:left="567" w:right="567"/>
        <w:jc w:val="both"/>
        <w:rPr>
          <w:rFonts w:ascii="Palatino Linotype" w:hAnsi="Palatino Linotype"/>
          <w:i/>
        </w:rPr>
      </w:pPr>
      <w:r w:rsidRPr="00C557D6">
        <w:rPr>
          <w:rFonts w:ascii="Palatino Linotype" w:hAnsi="Palatino Linotype"/>
          <w:b/>
          <w:i/>
        </w:rPr>
        <w:t>Artículo 13 Bis.-</w:t>
      </w:r>
      <w:r w:rsidRPr="00C557D6">
        <w:rPr>
          <w:rFonts w:ascii="Palatino Linotype" w:hAnsi="Palatino Linotype"/>
          <w:i/>
        </w:rPr>
        <w:t xml:space="preserve"> La Junta de Gobierno </w:t>
      </w:r>
      <w:r w:rsidRPr="00C557D6">
        <w:rPr>
          <w:rFonts w:ascii="Palatino Linotype" w:hAnsi="Palatino Linotype"/>
          <w:b/>
          <w:i/>
          <w:u w:val="single"/>
        </w:rPr>
        <w:t>celebrará sesiones ordinarias por lo menos en forma bimestral y las extraordinarias que sean necesarias cuando las convoque el Presidente</w:t>
      </w:r>
      <w:r w:rsidRPr="00C557D6">
        <w:rPr>
          <w:rFonts w:ascii="Palatino Linotype" w:hAnsi="Palatino Linotype"/>
          <w:i/>
        </w:rPr>
        <w:t xml:space="preserve"> o la mayoría de sus miembros.”</w:t>
      </w:r>
    </w:p>
    <w:p w:rsidR="0004259D" w:rsidRPr="00C557D6" w:rsidRDefault="0004259D" w:rsidP="00CA2FE9">
      <w:pPr>
        <w:autoSpaceDE w:val="0"/>
        <w:autoSpaceDN w:val="0"/>
        <w:adjustRightInd w:val="0"/>
        <w:spacing w:after="0" w:line="360" w:lineRule="auto"/>
        <w:jc w:val="both"/>
      </w:pPr>
    </w:p>
    <w:p w:rsidR="00CA2FE9" w:rsidRPr="00C557D6" w:rsidRDefault="0004259D" w:rsidP="0004259D">
      <w:pPr>
        <w:spacing w:after="0" w:line="360" w:lineRule="auto"/>
        <w:jc w:val="both"/>
        <w:rPr>
          <w:rFonts w:ascii="Palatino Linotype" w:hAnsi="Palatino Linotype" w:cs="Arial"/>
          <w:sz w:val="24"/>
        </w:rPr>
      </w:pPr>
      <w:r w:rsidRPr="00C557D6">
        <w:rPr>
          <w:rFonts w:ascii="Palatino Linotype" w:hAnsi="Palatino Linotype" w:cs="Arial"/>
          <w:sz w:val="24"/>
        </w:rPr>
        <w:t xml:space="preserve">De los preceptos en cita, se desprende que, mediante Ley decreta por la H. XLIX Legislatura del Estado de México de fecha 15 de julio de 1985, fue creado el Organismo </w:t>
      </w:r>
      <w:r w:rsidRPr="00C557D6">
        <w:rPr>
          <w:rFonts w:ascii="Palatino Linotype" w:hAnsi="Palatino Linotype" w:cs="Arial"/>
          <w:sz w:val="24"/>
        </w:rPr>
        <w:lastRenderedPageBreak/>
        <w:t xml:space="preserve">Público Descentralizado de Asistencia Municipal denominado </w:t>
      </w:r>
      <w:r w:rsidRPr="00C557D6">
        <w:rPr>
          <w:rFonts w:ascii="Palatino Linotype" w:hAnsi="Palatino Linotype" w:cs="Arial"/>
          <w:i/>
          <w:sz w:val="24"/>
        </w:rPr>
        <w:t>“Sistema Municipal para el Desarrollo Integral de la Familia del Municipio de Otzolotepec, Estado de México”</w:t>
      </w:r>
      <w:r w:rsidRPr="00C557D6">
        <w:rPr>
          <w:rFonts w:ascii="Palatino Linotype" w:hAnsi="Palatino Linotype" w:cs="Arial"/>
          <w:sz w:val="24"/>
        </w:rPr>
        <w:t xml:space="preserve">; asimismo, establece que el Órgano Superior del Organismo será la Junta de Gobierno la cual será integrada por un Presidente, un Secretario, un Tesorero, y dos Vocales siendo que la Presidenta y el Secretario serán designados por el Presidente Municipal y los Vocales serán dos funcionarios municipales cuya actividad se encuentre </w:t>
      </w:r>
      <w:r w:rsidR="00087758" w:rsidRPr="00C557D6">
        <w:rPr>
          <w:rFonts w:ascii="Palatino Linotype" w:hAnsi="Palatino Linotype" w:cs="Arial"/>
          <w:sz w:val="24"/>
        </w:rPr>
        <w:t>más</w:t>
      </w:r>
      <w:r w:rsidRPr="00C557D6">
        <w:rPr>
          <w:rFonts w:ascii="Palatino Linotype" w:hAnsi="Palatino Linotype" w:cs="Arial"/>
          <w:sz w:val="24"/>
        </w:rPr>
        <w:t xml:space="preserve"> relacionada con los objetivos del Organismo; y que el Tesorero será designado por el Presidente de la Junta de Gobierno..</w:t>
      </w:r>
    </w:p>
    <w:p w:rsidR="00087758" w:rsidRPr="00C557D6" w:rsidRDefault="00087758" w:rsidP="00342B4B">
      <w:pPr>
        <w:spacing w:after="0" w:line="360" w:lineRule="auto"/>
        <w:jc w:val="both"/>
        <w:rPr>
          <w:rFonts w:ascii="Palatino Linotype" w:hAnsi="Palatino Linotype" w:cs="Arial"/>
          <w:sz w:val="24"/>
        </w:rPr>
      </w:pPr>
    </w:p>
    <w:p w:rsidR="00087758" w:rsidRPr="00C557D6" w:rsidRDefault="00087758" w:rsidP="00087758">
      <w:pPr>
        <w:spacing w:after="0" w:line="360" w:lineRule="auto"/>
        <w:jc w:val="both"/>
        <w:rPr>
          <w:rFonts w:ascii="Palatino Linotype" w:hAnsi="Palatino Linotype"/>
          <w:sz w:val="24"/>
          <w:lang w:val="es-ES"/>
        </w:rPr>
      </w:pPr>
      <w:r w:rsidRPr="00C557D6">
        <w:rPr>
          <w:rFonts w:ascii="Palatino Linotype" w:hAnsi="Palatino Linotype" w:cs="Arial"/>
          <w:sz w:val="24"/>
        </w:rPr>
        <w:t xml:space="preserve">En ese sentido, si bien es cierto, de manera administrativa es un organismo público Descentralizado de Asistencia Municipal con personalidad jurídica y patrimonio propios; por lo que pudiera interpretarse que forma parte de la misma aun siendo descentralizada, también lo es que, </w:t>
      </w:r>
      <w:r w:rsidRPr="00C557D6">
        <w:rPr>
          <w:rFonts w:ascii="Palatino Linotype" w:eastAsiaTheme="majorEastAsia" w:hAnsi="Palatino Linotype" w:cstheme="majorBidi"/>
          <w:b/>
          <w:sz w:val="24"/>
          <w:lang w:val="es-ES"/>
        </w:rPr>
        <w:t>para efectos de la materia de transparencia y acceso a la información pública</w:t>
      </w:r>
      <w:r w:rsidRPr="00C557D6">
        <w:rPr>
          <w:rFonts w:ascii="Palatino Linotype" w:eastAsiaTheme="majorEastAsia" w:hAnsi="Palatino Linotype" w:cstheme="majorBidi"/>
          <w:sz w:val="24"/>
          <w:lang w:val="es-ES"/>
        </w:rPr>
        <w:t xml:space="preserve">, no debe dejar de observarse que, </w:t>
      </w:r>
      <w:r w:rsidRPr="00C557D6">
        <w:rPr>
          <w:rFonts w:ascii="Palatino Linotype" w:eastAsia="Calibri" w:hAnsi="Palatino Linotype" w:cs="Arial"/>
          <w:sz w:val="24"/>
          <w:lang w:val="es-ES" w:eastAsia="es-MX"/>
        </w:rPr>
        <w:t xml:space="preserve">en fecha 14 de octubre de 2020, se publicó en el Periódico Oficial “Gaceta del Gobierno”, el </w:t>
      </w:r>
      <w:r w:rsidRPr="00C557D6">
        <w:rPr>
          <w:rFonts w:ascii="Palatino Linotype" w:hAnsi="Palatino Linotype"/>
          <w:sz w:val="24"/>
          <w:lang w:val="es-ES"/>
        </w:rPr>
        <w:t xml:space="preserve">Acuerdo mediante el cual el Pleno del Instituto de Transparencia, Acceso a la Información Pública y Protección de Datos Personales del Estado de México y Municipios, aprueba el </w:t>
      </w:r>
      <w:r w:rsidRPr="00C557D6">
        <w:rPr>
          <w:rFonts w:ascii="Palatino Linotype" w:hAnsi="Palatino Linotype"/>
          <w:b/>
          <w:sz w:val="24"/>
          <w:lang w:val="es-ES"/>
        </w:rPr>
        <w:t>Padrón de Sujetos Obligados en Materia de Transparencia y Acceso a la Información Pública del Estado de México y Municipios</w:t>
      </w:r>
      <w:r w:rsidRPr="00C557D6">
        <w:rPr>
          <w:rFonts w:ascii="Palatino Linotype" w:hAnsi="Palatino Linotype"/>
          <w:sz w:val="24"/>
          <w:lang w:val="es-ES"/>
        </w:rPr>
        <w:t>, el cual entró en vigor al día siguiente de su publicación; esto es, el 15 de octubre de 2020.</w:t>
      </w:r>
      <w:r w:rsidRPr="00C557D6">
        <w:rPr>
          <w:rFonts w:ascii="Palatino Linotype" w:hAnsi="Palatino Linotype"/>
          <w:sz w:val="24"/>
          <w:vertAlign w:val="superscript"/>
          <w:lang w:val="es-ES"/>
        </w:rPr>
        <w:footnoteReference w:id="3"/>
      </w:r>
    </w:p>
    <w:p w:rsidR="00087758" w:rsidRPr="00C557D6" w:rsidRDefault="00087758" w:rsidP="00087758">
      <w:pPr>
        <w:spacing w:after="0" w:line="360" w:lineRule="auto"/>
        <w:jc w:val="both"/>
        <w:rPr>
          <w:rFonts w:ascii="Palatino Linotype" w:hAnsi="Palatino Linotype"/>
          <w:sz w:val="24"/>
          <w:lang w:val="es-ES"/>
        </w:rPr>
      </w:pPr>
    </w:p>
    <w:p w:rsidR="00087758" w:rsidRPr="00C557D6" w:rsidRDefault="00087758" w:rsidP="00087758">
      <w:pPr>
        <w:spacing w:after="0" w:line="360" w:lineRule="auto"/>
        <w:jc w:val="both"/>
        <w:rPr>
          <w:rFonts w:ascii="Palatino Linotype" w:hAnsi="Palatino Linotype"/>
          <w:sz w:val="24"/>
          <w:lang w:val="es-ES"/>
        </w:rPr>
      </w:pPr>
      <w:r w:rsidRPr="00C557D6">
        <w:rPr>
          <w:rFonts w:ascii="Palatino Linotype" w:hAnsi="Palatino Linotype"/>
          <w:sz w:val="24"/>
          <w:lang w:val="es-ES"/>
        </w:rPr>
        <w:lastRenderedPageBreak/>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087758" w:rsidRPr="00C557D6" w:rsidRDefault="00087758" w:rsidP="00342B4B">
      <w:pPr>
        <w:spacing w:after="0" w:line="360" w:lineRule="auto"/>
        <w:jc w:val="both"/>
        <w:rPr>
          <w:rFonts w:ascii="Palatino Linotype" w:hAnsi="Palatino Linotype" w:cs="Arial"/>
          <w:sz w:val="24"/>
        </w:rPr>
      </w:pPr>
    </w:p>
    <w:p w:rsidR="00087758" w:rsidRPr="00C557D6" w:rsidRDefault="00087758" w:rsidP="00087758">
      <w:pPr>
        <w:spacing w:after="0" w:line="360" w:lineRule="auto"/>
        <w:jc w:val="both"/>
        <w:rPr>
          <w:rFonts w:ascii="Palatino Linotype" w:hAnsi="Palatino Linotype"/>
          <w:sz w:val="24"/>
          <w:lang w:val="es-ES"/>
        </w:rPr>
      </w:pPr>
      <w:r w:rsidRPr="00C557D6">
        <w:rPr>
          <w:rFonts w:ascii="Palatino Linotype" w:hAnsi="Palatino Linotype"/>
          <w:sz w:val="24"/>
          <w:lang w:val="es-ES"/>
        </w:rPr>
        <w:t xml:space="preserve">Así, de dicho ordenamiento normativo, se advierte como </w:t>
      </w:r>
      <w:r w:rsidRPr="00C557D6">
        <w:rPr>
          <w:rFonts w:ascii="Palatino Linotype" w:hAnsi="Palatino Linotype"/>
          <w:b/>
          <w:sz w:val="24"/>
          <w:lang w:val="es-ES"/>
        </w:rPr>
        <w:t xml:space="preserve">Sujetos Obligados </w:t>
      </w:r>
      <w:r w:rsidRPr="00C557D6">
        <w:rPr>
          <w:rFonts w:ascii="Palatino Linotype" w:hAnsi="Palatino Linotype"/>
          <w:sz w:val="24"/>
          <w:lang w:val="es-ES"/>
        </w:rPr>
        <w:t xml:space="preserve">distintos al </w:t>
      </w:r>
      <w:r w:rsidRPr="00C557D6">
        <w:rPr>
          <w:rFonts w:ascii="Palatino Linotype" w:hAnsi="Palatino Linotype"/>
          <w:b/>
          <w:sz w:val="24"/>
          <w:lang w:val="es-ES"/>
        </w:rPr>
        <w:t>Ayuntamiento de Otzolotepec</w:t>
      </w:r>
      <w:r w:rsidRPr="00C557D6">
        <w:rPr>
          <w:rFonts w:ascii="Palatino Linotype" w:hAnsi="Palatino Linotype"/>
          <w:sz w:val="24"/>
          <w:lang w:val="es-ES"/>
        </w:rPr>
        <w:t>, como parte de la Administración Pública Municipal y al</w:t>
      </w:r>
      <w:r w:rsidRPr="00C557D6">
        <w:rPr>
          <w:rFonts w:ascii="Palatino Linotype" w:hAnsi="Palatino Linotype" w:cs="Arial"/>
          <w:sz w:val="24"/>
        </w:rPr>
        <w:t xml:space="preserve"> </w:t>
      </w:r>
      <w:r w:rsidRPr="00C557D6">
        <w:rPr>
          <w:rFonts w:ascii="Palatino Linotype" w:hAnsi="Palatino Linotype" w:cs="Arial"/>
          <w:b/>
          <w:sz w:val="24"/>
        </w:rPr>
        <w:t>“Sistema Municipal para el Desarrollo Integral de la Familia del Municipio de Otzolotepec, Estado de México</w:t>
      </w:r>
      <w:r w:rsidRPr="00C557D6">
        <w:rPr>
          <w:rFonts w:ascii="Palatino Linotype" w:eastAsia="Calibri" w:hAnsi="Palatino Linotype"/>
          <w:sz w:val="24"/>
          <w:lang w:val="es-ES"/>
        </w:rPr>
        <w:t>,</w:t>
      </w:r>
      <w:r w:rsidRPr="00C557D6">
        <w:rPr>
          <w:rFonts w:ascii="Palatino Linotype" w:hAnsi="Palatino Linotype"/>
          <w:sz w:val="24"/>
          <w:lang w:val="es-ES"/>
        </w:rPr>
        <w:t xml:space="preserve"> como parte de la Administración Pública Municipal y Sistemas Municipales para el Desarrollo Integral de la Familia, </w:t>
      </w:r>
      <w:r w:rsidRPr="00C557D6">
        <w:rPr>
          <w:rFonts w:ascii="Palatino Linotype" w:eastAsia="Calibri" w:hAnsi="Palatino Linotype"/>
          <w:sz w:val="24"/>
          <w:lang w:val="es-ES"/>
        </w:rPr>
        <w:t xml:space="preserve">sin que las modificaciones al Padrón publicadas en la Gaceta del Gobierno, en fechas 27 de noviembre de 2017, 23 de enero de 2019, 07 de agosto de 2019 y 14 de octubre de 2020, modificaran dicha situación, </w:t>
      </w:r>
      <w:r w:rsidRPr="00C557D6">
        <w:rPr>
          <w:rFonts w:ascii="Palatino Linotype" w:hAnsi="Palatino Linotype"/>
          <w:sz w:val="24"/>
          <w:lang w:val="es-ES"/>
        </w:rPr>
        <w:t>como se muestra a continuación:</w:t>
      </w:r>
    </w:p>
    <w:p w:rsidR="00087758" w:rsidRPr="00C557D6" w:rsidRDefault="00087758" w:rsidP="00087758">
      <w:pPr>
        <w:spacing w:after="0" w:line="360" w:lineRule="auto"/>
        <w:jc w:val="both"/>
        <w:rPr>
          <w:rFonts w:ascii="Palatino Linotype" w:hAnsi="Palatino Linotype"/>
          <w:sz w:val="24"/>
          <w:lang w:val="es-ES"/>
        </w:rPr>
      </w:pPr>
    </w:p>
    <w:p w:rsidR="00087758" w:rsidRPr="00C557D6" w:rsidRDefault="00087758" w:rsidP="00087758">
      <w:pPr>
        <w:jc w:val="center"/>
        <w:rPr>
          <w:rFonts w:eastAsia="Calibri"/>
          <w:noProof/>
          <w:lang w:eastAsia="es-MX"/>
        </w:rPr>
      </w:pPr>
      <w:r w:rsidRPr="00C557D6">
        <w:rPr>
          <w:noProof/>
          <w:lang w:eastAsia="es-MX"/>
        </w:rPr>
        <w:drawing>
          <wp:inline distT="0" distB="0" distL="0" distR="0" wp14:anchorId="6DDF13AB" wp14:editId="22028980">
            <wp:extent cx="5791835" cy="28130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1305"/>
                    </a:xfrm>
                    <a:prstGeom prst="rect">
                      <a:avLst/>
                    </a:prstGeom>
                  </pic:spPr>
                </pic:pic>
              </a:graphicData>
            </a:graphic>
          </wp:inline>
        </w:drawing>
      </w:r>
    </w:p>
    <w:p w:rsidR="00087758" w:rsidRPr="00C557D6" w:rsidRDefault="00087758" w:rsidP="00087758">
      <w:pPr>
        <w:jc w:val="center"/>
        <w:rPr>
          <w:rFonts w:eastAsia="Calibri"/>
          <w:noProof/>
          <w:lang w:eastAsia="es-MX"/>
        </w:rPr>
      </w:pPr>
      <w:r w:rsidRPr="00C557D6">
        <w:rPr>
          <w:rFonts w:eastAsia="Calibri"/>
          <w:noProof/>
          <w:lang w:eastAsia="es-MX"/>
        </w:rPr>
        <w:t>[…]</w:t>
      </w:r>
    </w:p>
    <w:p w:rsidR="00087758" w:rsidRPr="00C557D6" w:rsidRDefault="00087758" w:rsidP="00087758">
      <w:pPr>
        <w:jc w:val="center"/>
        <w:rPr>
          <w:rFonts w:eastAsia="Calibri"/>
          <w:noProof/>
          <w:lang w:eastAsia="es-MX"/>
        </w:rPr>
      </w:pPr>
      <w:r w:rsidRPr="00C557D6">
        <w:rPr>
          <w:rFonts w:eastAsia="Calibri"/>
          <w:noProof/>
          <w:lang w:eastAsia="es-MX"/>
        </w:rPr>
        <w:drawing>
          <wp:inline distT="0" distB="0" distL="0" distR="0">
            <wp:extent cx="5760720" cy="24393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3930"/>
                    </a:xfrm>
                    <a:prstGeom prst="rect">
                      <a:avLst/>
                    </a:prstGeom>
                    <a:noFill/>
                    <a:ln>
                      <a:noFill/>
                    </a:ln>
                  </pic:spPr>
                </pic:pic>
              </a:graphicData>
            </a:graphic>
          </wp:inline>
        </w:drawing>
      </w:r>
    </w:p>
    <w:p w:rsidR="00087758" w:rsidRPr="00C557D6" w:rsidRDefault="00087758" w:rsidP="00087758">
      <w:pPr>
        <w:jc w:val="center"/>
        <w:rPr>
          <w:rFonts w:eastAsia="Calibri"/>
          <w:noProof/>
          <w:lang w:eastAsia="es-MX"/>
        </w:rPr>
      </w:pPr>
      <w:r w:rsidRPr="00C557D6">
        <w:rPr>
          <w:rFonts w:eastAsia="Calibri"/>
          <w:noProof/>
          <w:lang w:eastAsia="es-MX"/>
        </w:rPr>
        <w:t>[…]</w:t>
      </w:r>
    </w:p>
    <w:p w:rsidR="00087758" w:rsidRPr="00C557D6" w:rsidRDefault="00087758" w:rsidP="00087758">
      <w:pPr>
        <w:jc w:val="center"/>
        <w:rPr>
          <w:rFonts w:eastAsia="Calibri"/>
          <w:noProof/>
          <w:lang w:eastAsia="es-MX"/>
        </w:rPr>
      </w:pPr>
      <w:r w:rsidRPr="00C557D6">
        <w:rPr>
          <w:rFonts w:eastAsia="Calibri"/>
          <w:noProof/>
          <w:lang w:eastAsia="es-MX"/>
        </w:rPr>
        <w:drawing>
          <wp:inline distT="0" distB="0" distL="0" distR="0">
            <wp:extent cx="5760720" cy="238217"/>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38217"/>
                    </a:xfrm>
                    <a:prstGeom prst="rect">
                      <a:avLst/>
                    </a:prstGeom>
                    <a:noFill/>
                    <a:ln>
                      <a:noFill/>
                    </a:ln>
                  </pic:spPr>
                </pic:pic>
              </a:graphicData>
            </a:graphic>
          </wp:inline>
        </w:drawing>
      </w:r>
    </w:p>
    <w:p w:rsidR="00087758" w:rsidRPr="00C557D6" w:rsidRDefault="00087758" w:rsidP="00087758">
      <w:pPr>
        <w:jc w:val="center"/>
        <w:rPr>
          <w:rFonts w:eastAsia="Calibri"/>
          <w:noProof/>
          <w:lang w:eastAsia="es-MX"/>
        </w:rPr>
      </w:pPr>
      <w:r w:rsidRPr="00C557D6">
        <w:rPr>
          <w:rFonts w:eastAsia="Calibri"/>
          <w:noProof/>
          <w:lang w:eastAsia="es-MX"/>
        </w:rPr>
        <w:t>[…]</w:t>
      </w:r>
    </w:p>
    <w:p w:rsidR="00087758" w:rsidRPr="00C557D6" w:rsidRDefault="00087758" w:rsidP="00087758">
      <w:pPr>
        <w:jc w:val="center"/>
        <w:rPr>
          <w:rFonts w:eastAsia="Calibri"/>
          <w:noProof/>
          <w:lang w:eastAsia="es-MX"/>
        </w:rPr>
      </w:pPr>
      <w:r w:rsidRPr="00C557D6">
        <w:rPr>
          <w:rFonts w:eastAsia="Calibri"/>
          <w:noProof/>
          <w:lang w:eastAsia="es-MX"/>
        </w:rPr>
        <w:drawing>
          <wp:inline distT="0" distB="0" distL="0" distR="0">
            <wp:extent cx="5760720" cy="238217"/>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38217"/>
                    </a:xfrm>
                    <a:prstGeom prst="rect">
                      <a:avLst/>
                    </a:prstGeom>
                    <a:noFill/>
                    <a:ln>
                      <a:noFill/>
                    </a:ln>
                  </pic:spPr>
                </pic:pic>
              </a:graphicData>
            </a:graphic>
          </wp:inline>
        </w:drawing>
      </w:r>
    </w:p>
    <w:p w:rsidR="00087758" w:rsidRPr="00C557D6" w:rsidRDefault="00087758" w:rsidP="00087758">
      <w:pPr>
        <w:jc w:val="center"/>
        <w:rPr>
          <w:rFonts w:eastAsia="Calibri"/>
          <w:noProof/>
          <w:lang w:eastAsia="es-MX"/>
        </w:rPr>
      </w:pPr>
      <w:r w:rsidRPr="00C557D6">
        <w:rPr>
          <w:rFonts w:eastAsia="Calibri"/>
          <w:noProof/>
          <w:lang w:eastAsia="es-MX"/>
        </w:rPr>
        <w:t>[…]</w:t>
      </w:r>
    </w:p>
    <w:p w:rsidR="00087758" w:rsidRPr="00C557D6" w:rsidRDefault="00087758" w:rsidP="00087758">
      <w:pPr>
        <w:rPr>
          <w:rFonts w:eastAsia="Calibri"/>
          <w:noProof/>
          <w:lang w:eastAsia="es-MX"/>
        </w:rPr>
      </w:pPr>
      <w:r w:rsidRPr="00C557D6">
        <w:rPr>
          <w:rFonts w:eastAsia="Calibri"/>
          <w:noProof/>
          <w:lang w:eastAsia="es-MX"/>
        </w:rPr>
        <w:drawing>
          <wp:inline distT="0" distB="0" distL="0" distR="0">
            <wp:extent cx="5760720" cy="242529"/>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42529"/>
                    </a:xfrm>
                    <a:prstGeom prst="rect">
                      <a:avLst/>
                    </a:prstGeom>
                    <a:noFill/>
                    <a:ln>
                      <a:noFill/>
                    </a:ln>
                  </pic:spPr>
                </pic:pic>
              </a:graphicData>
            </a:graphic>
          </wp:inline>
        </w:drawing>
      </w:r>
    </w:p>
    <w:p w:rsidR="00342B4B" w:rsidRPr="00C557D6" w:rsidRDefault="00342B4B" w:rsidP="00342B4B">
      <w:pPr>
        <w:spacing w:after="0" w:line="360" w:lineRule="auto"/>
        <w:jc w:val="both"/>
        <w:rPr>
          <w:rFonts w:ascii="Palatino Linotype" w:hAnsi="Palatino Linotype" w:cs="Arial"/>
          <w:sz w:val="24"/>
        </w:rPr>
      </w:pPr>
      <w:r w:rsidRPr="00C557D6">
        <w:rPr>
          <w:rFonts w:ascii="Palatino Linotype" w:hAnsi="Palatino Linotype" w:cs="Arial"/>
          <w:sz w:val="24"/>
        </w:rPr>
        <w:lastRenderedPageBreak/>
        <w:t xml:space="preserve">En este contexto, </w:t>
      </w:r>
      <w:r w:rsidRPr="00C557D6">
        <w:rPr>
          <w:rFonts w:ascii="Palatino Linotype" w:hAnsi="Palatino Linotype" w:cs="Arial"/>
          <w:sz w:val="24"/>
          <w:lang w:eastAsia="es-MX"/>
        </w:rPr>
        <w:t xml:space="preserve">el </w:t>
      </w:r>
      <w:r w:rsidRPr="00C557D6">
        <w:rPr>
          <w:rFonts w:ascii="Palatino Linotype" w:hAnsi="Palatino Linotype" w:cs="Arial"/>
          <w:b/>
          <w:sz w:val="24"/>
          <w:lang w:eastAsia="es-MX"/>
        </w:rPr>
        <w:t>Sujeto Obligado</w:t>
      </w:r>
      <w:r w:rsidRPr="00C557D6">
        <w:rPr>
          <w:rFonts w:ascii="Palatino Linotype" w:hAnsi="Palatino Linotype" w:cs="Arial"/>
          <w:sz w:val="24"/>
        </w:rPr>
        <w:t xml:space="preserve"> no está obligado a generar documento </w:t>
      </w:r>
      <w:r w:rsidRPr="00C557D6">
        <w:rPr>
          <w:rFonts w:ascii="Palatino Linotype" w:hAnsi="Palatino Linotype" w:cs="Arial"/>
          <w:b/>
          <w:i/>
          <w:sz w:val="24"/>
        </w:rPr>
        <w:t>ad hoc</w:t>
      </w:r>
      <w:r w:rsidRPr="00C557D6">
        <w:rPr>
          <w:rFonts w:ascii="Palatino Linotype" w:hAnsi="Palatino Linotype" w:cs="Arial"/>
          <w:sz w:val="24"/>
        </w:rPr>
        <w:t xml:space="preserve"> para para satisfacer el derecho de acceso, situación que no está permitida dentro de la materia de acceso a la información.</w:t>
      </w:r>
    </w:p>
    <w:p w:rsidR="00342B4B" w:rsidRPr="00C557D6" w:rsidRDefault="00342B4B" w:rsidP="00342B4B">
      <w:pPr>
        <w:spacing w:after="0" w:line="360" w:lineRule="auto"/>
        <w:jc w:val="both"/>
        <w:rPr>
          <w:rFonts w:ascii="Palatino Linotype" w:hAnsi="Palatino Linotype" w:cs="Arial"/>
          <w:color w:val="000000"/>
          <w:sz w:val="24"/>
        </w:rPr>
      </w:pPr>
    </w:p>
    <w:p w:rsidR="00342B4B" w:rsidRPr="00C557D6" w:rsidRDefault="00342B4B" w:rsidP="00342B4B">
      <w:pPr>
        <w:spacing w:after="0" w:line="360" w:lineRule="auto"/>
        <w:jc w:val="both"/>
        <w:rPr>
          <w:rFonts w:ascii="Palatino Linotype" w:hAnsi="Palatino Linotype"/>
          <w:b/>
          <w:bCs/>
          <w:color w:val="000000"/>
          <w:sz w:val="24"/>
        </w:rPr>
      </w:pPr>
      <w:r w:rsidRPr="00C557D6">
        <w:rPr>
          <w:rFonts w:ascii="Palatino Linotype" w:hAnsi="Palatino Linotype" w:cs="Arial"/>
          <w:color w:val="000000"/>
          <w:sz w:val="24"/>
        </w:rPr>
        <w:t xml:space="preserve">Como apoyo a lo anterior, es aplicable el Criterio 03-17, emitido por </w:t>
      </w:r>
      <w:r w:rsidRPr="00C557D6">
        <w:rPr>
          <w:rFonts w:ascii="Palatino Linotype" w:eastAsia="Arial Unicode MS" w:hAnsi="Palatino Linotype" w:cs="Arial"/>
          <w:color w:val="000000"/>
          <w:sz w:val="24"/>
        </w:rPr>
        <w:t>el Instituto Nacional de Transparencia, Acceso a la Información y Protección de Datos Personales,</w:t>
      </w:r>
      <w:r w:rsidRPr="00C557D6">
        <w:rPr>
          <w:rFonts w:ascii="Palatino Linotype" w:hAnsi="Palatino Linotype"/>
          <w:bCs/>
          <w:color w:val="000000"/>
          <w:sz w:val="24"/>
        </w:rPr>
        <w:t xml:space="preserve"> que dice:</w:t>
      </w:r>
      <w:r w:rsidRPr="00C557D6">
        <w:rPr>
          <w:rFonts w:ascii="Palatino Linotype" w:hAnsi="Palatino Linotype"/>
          <w:b/>
          <w:bCs/>
          <w:color w:val="000000"/>
          <w:sz w:val="24"/>
        </w:rPr>
        <w:t xml:space="preserve"> </w:t>
      </w:r>
    </w:p>
    <w:p w:rsidR="00342B4B" w:rsidRPr="00C557D6" w:rsidRDefault="00342B4B" w:rsidP="00E72200">
      <w:pPr>
        <w:pStyle w:val="Sinespaciado"/>
      </w:pPr>
    </w:p>
    <w:p w:rsidR="00342B4B" w:rsidRPr="00C557D6" w:rsidRDefault="00342B4B" w:rsidP="00342B4B">
      <w:pPr>
        <w:spacing w:after="0"/>
        <w:ind w:left="851" w:right="850"/>
        <w:jc w:val="both"/>
        <w:rPr>
          <w:rFonts w:ascii="Palatino Linotype" w:hAnsi="Palatino Linotype" w:cs="Arial"/>
          <w:color w:val="000000"/>
          <w:sz w:val="2"/>
        </w:rPr>
      </w:pPr>
    </w:p>
    <w:p w:rsidR="00342B4B" w:rsidRPr="00C557D6" w:rsidRDefault="00342B4B" w:rsidP="00342B4B">
      <w:pPr>
        <w:spacing w:after="0"/>
        <w:ind w:left="851" w:right="901"/>
        <w:jc w:val="both"/>
        <w:rPr>
          <w:rFonts w:ascii="Palatino Linotype" w:hAnsi="Palatino Linotype" w:cs="Arial"/>
          <w:i/>
          <w:color w:val="000000"/>
        </w:rPr>
      </w:pPr>
      <w:r w:rsidRPr="00C557D6">
        <w:rPr>
          <w:rFonts w:ascii="Palatino Linotype" w:hAnsi="Palatino Linotype" w:cs="Arial"/>
          <w:i/>
          <w:color w:val="000000"/>
        </w:rPr>
        <w:t>“</w:t>
      </w:r>
      <w:r w:rsidRPr="00C557D6">
        <w:rPr>
          <w:rFonts w:ascii="Palatino Linotype" w:hAnsi="Palatino Linotype" w:cs="Arial"/>
          <w:b/>
          <w:i/>
          <w:color w:val="000000"/>
        </w:rPr>
        <w:t>No existe obligación de elaborar documentos ad hoc para atender las solicitudes de acceso a la información.</w:t>
      </w:r>
      <w:r w:rsidRPr="00C557D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42B4B" w:rsidRPr="00C557D6" w:rsidRDefault="00342B4B" w:rsidP="00342B4B">
      <w:pPr>
        <w:spacing w:after="0"/>
        <w:ind w:left="851" w:right="901"/>
        <w:jc w:val="both"/>
        <w:rPr>
          <w:rFonts w:ascii="Palatino Linotype" w:hAnsi="Palatino Linotype" w:cs="Arial"/>
          <w:i/>
          <w:color w:val="000000"/>
          <w:sz w:val="2"/>
        </w:rPr>
      </w:pPr>
    </w:p>
    <w:p w:rsidR="00342B4B" w:rsidRPr="00C557D6" w:rsidRDefault="00342B4B" w:rsidP="00342B4B">
      <w:pPr>
        <w:spacing w:after="0"/>
        <w:ind w:left="851" w:right="901"/>
        <w:jc w:val="both"/>
        <w:rPr>
          <w:rFonts w:ascii="Palatino Linotype" w:hAnsi="Palatino Linotype" w:cs="Arial"/>
          <w:i/>
          <w:color w:val="000000"/>
        </w:rPr>
      </w:pPr>
    </w:p>
    <w:p w:rsidR="00342B4B" w:rsidRPr="00C557D6" w:rsidRDefault="00342B4B" w:rsidP="00342B4B">
      <w:pPr>
        <w:spacing w:after="0"/>
        <w:ind w:left="851" w:right="901"/>
        <w:jc w:val="both"/>
        <w:rPr>
          <w:rFonts w:ascii="Palatino Linotype" w:hAnsi="Palatino Linotype" w:cs="Arial"/>
          <w:i/>
          <w:color w:val="000000"/>
        </w:rPr>
      </w:pPr>
      <w:r w:rsidRPr="00C557D6">
        <w:rPr>
          <w:rFonts w:ascii="Palatino Linotype" w:hAnsi="Palatino Linotype" w:cs="Arial"/>
          <w:i/>
          <w:color w:val="000000"/>
        </w:rPr>
        <w:t xml:space="preserve">Resoluciones: </w:t>
      </w:r>
    </w:p>
    <w:p w:rsidR="00342B4B" w:rsidRPr="00C557D6" w:rsidRDefault="00342B4B" w:rsidP="00342B4B">
      <w:pPr>
        <w:spacing w:after="0"/>
        <w:ind w:left="851" w:right="901"/>
        <w:jc w:val="both"/>
        <w:rPr>
          <w:rFonts w:ascii="Palatino Linotype" w:hAnsi="Palatino Linotype" w:cs="Arial"/>
          <w:i/>
          <w:color w:val="000000"/>
        </w:rPr>
      </w:pPr>
      <w:r w:rsidRPr="00C557D6">
        <w:rPr>
          <w:rFonts w:ascii="Palatino Linotype" w:hAnsi="Palatino Linotype" w:cs="Arial"/>
          <w:i/>
          <w:color w:val="000000"/>
        </w:rPr>
        <w:sym w:font="Symbol" w:char="F0B7"/>
      </w:r>
      <w:r w:rsidRPr="00C557D6">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342B4B" w:rsidRPr="00C557D6" w:rsidRDefault="00342B4B" w:rsidP="00342B4B">
      <w:pPr>
        <w:spacing w:after="0"/>
        <w:ind w:left="851" w:right="901"/>
        <w:jc w:val="both"/>
        <w:rPr>
          <w:rFonts w:ascii="Palatino Linotype" w:hAnsi="Palatino Linotype" w:cs="Arial"/>
          <w:i/>
          <w:color w:val="000000"/>
        </w:rPr>
      </w:pPr>
      <w:r w:rsidRPr="00C557D6">
        <w:rPr>
          <w:rFonts w:ascii="Palatino Linotype" w:hAnsi="Palatino Linotype" w:cs="Arial"/>
          <w:i/>
          <w:color w:val="000000"/>
        </w:rPr>
        <w:sym w:font="Symbol" w:char="F0B7"/>
      </w:r>
      <w:r w:rsidRPr="00C557D6">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342B4B" w:rsidRPr="00C557D6" w:rsidRDefault="00342B4B" w:rsidP="00342B4B">
      <w:pPr>
        <w:spacing w:after="0"/>
        <w:ind w:left="851" w:right="901"/>
        <w:jc w:val="both"/>
        <w:rPr>
          <w:rFonts w:ascii="Palatino Linotype" w:hAnsi="Palatino Linotype" w:cs="Arial"/>
          <w:i/>
          <w:color w:val="000000"/>
        </w:rPr>
      </w:pPr>
      <w:r w:rsidRPr="00C557D6">
        <w:rPr>
          <w:rFonts w:ascii="Palatino Linotype" w:hAnsi="Palatino Linotype" w:cs="Arial"/>
          <w:i/>
          <w:color w:val="000000"/>
        </w:rPr>
        <w:sym w:font="Symbol" w:char="F0B7"/>
      </w:r>
      <w:r w:rsidRPr="00C557D6">
        <w:rPr>
          <w:rFonts w:ascii="Palatino Linotype" w:hAnsi="Palatino Linotype" w:cs="Arial"/>
          <w:i/>
          <w:color w:val="000000"/>
        </w:rPr>
        <w:t xml:space="preserve"> RRA 1889/16. Secretaría de Hacienda y Crédito Público. 05 de octubre de 2016. Por unanimidad. Comisionada Ponente. Ximena Puente de la Mora.”</w:t>
      </w:r>
    </w:p>
    <w:p w:rsidR="00DD2143" w:rsidRPr="00C557D6" w:rsidRDefault="00DD2143" w:rsidP="00B04CF0">
      <w:pPr>
        <w:spacing w:after="0" w:line="360" w:lineRule="auto"/>
        <w:jc w:val="both"/>
        <w:rPr>
          <w:rFonts w:ascii="Palatino Linotype" w:hAnsi="Palatino Linotype"/>
          <w:sz w:val="24"/>
          <w:szCs w:val="24"/>
        </w:rPr>
      </w:pPr>
    </w:p>
    <w:p w:rsidR="0076746E" w:rsidRPr="00C557D6" w:rsidRDefault="0076746E" w:rsidP="0076746E">
      <w:pPr>
        <w:spacing w:after="0" w:line="360" w:lineRule="auto"/>
        <w:jc w:val="both"/>
        <w:rPr>
          <w:rFonts w:ascii="Palatino Linotype" w:eastAsia="Arial Unicode MS" w:hAnsi="Palatino Linotype" w:cs="Arial"/>
          <w:sz w:val="24"/>
        </w:rPr>
      </w:pPr>
      <w:r w:rsidRPr="00C557D6">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w:t>
      </w:r>
      <w:r w:rsidRPr="00C557D6">
        <w:rPr>
          <w:rFonts w:ascii="Palatino Linotype" w:hAnsi="Palatino Linotype" w:cs="Arial"/>
          <w:sz w:val="24"/>
          <w:lang w:eastAsia="es-MX"/>
        </w:rPr>
        <w:lastRenderedPageBreak/>
        <w:t xml:space="preserve">atribuciones de un Sujeto Obligado distinto al que le fue presentada la solicitud, y a fin de no dilatar el derecho de acceso a la información, como ya fue establecido, se dejan a salvo los derechos del </w:t>
      </w:r>
      <w:r w:rsidRPr="00C557D6">
        <w:rPr>
          <w:rFonts w:ascii="Palatino Linotype" w:hAnsi="Palatino Linotype" w:cs="Arial"/>
          <w:b/>
          <w:sz w:val="24"/>
          <w:lang w:eastAsia="es-MX"/>
        </w:rPr>
        <w:t>Recurrente</w:t>
      </w:r>
      <w:r w:rsidRPr="00C557D6">
        <w:rPr>
          <w:rFonts w:ascii="Palatino Linotype" w:hAnsi="Palatino Linotype" w:cs="Arial"/>
          <w:sz w:val="24"/>
          <w:lang w:eastAsia="es-MX"/>
        </w:rPr>
        <w:t xml:space="preserve"> para que pueda realizar la solicitud de información ante el </w:t>
      </w:r>
      <w:r w:rsidRPr="00C557D6">
        <w:rPr>
          <w:rFonts w:ascii="Palatino Linotype" w:hAnsi="Palatino Linotype" w:cs="Arial"/>
          <w:b/>
          <w:sz w:val="24"/>
          <w:lang w:eastAsia="es-MX"/>
        </w:rPr>
        <w:t>Sujeto Obligado</w:t>
      </w:r>
      <w:r w:rsidRPr="00C557D6">
        <w:rPr>
          <w:rFonts w:ascii="Palatino Linotype" w:hAnsi="Palatino Linotype" w:cs="Arial"/>
          <w:sz w:val="24"/>
          <w:lang w:eastAsia="es-MX"/>
        </w:rPr>
        <w:t xml:space="preserve"> correspondiente.</w:t>
      </w:r>
    </w:p>
    <w:p w:rsidR="0076746E" w:rsidRPr="00C557D6" w:rsidRDefault="0076746E" w:rsidP="00B04CF0">
      <w:pPr>
        <w:spacing w:after="0" w:line="360" w:lineRule="auto"/>
        <w:jc w:val="both"/>
        <w:rPr>
          <w:rFonts w:ascii="Palatino Linotype" w:eastAsia="Times New Roman" w:hAnsi="Palatino Linotype" w:cs="Times New Roman"/>
          <w:sz w:val="24"/>
          <w:szCs w:val="24"/>
          <w:lang w:eastAsia="es-ES"/>
        </w:rPr>
      </w:pPr>
    </w:p>
    <w:p w:rsidR="00DD2143" w:rsidRPr="00C557D6" w:rsidRDefault="00DD2143" w:rsidP="00B04CF0">
      <w:pPr>
        <w:spacing w:after="0" w:line="360" w:lineRule="auto"/>
        <w:jc w:val="both"/>
        <w:rPr>
          <w:rFonts w:ascii="Palatino Linotype" w:eastAsia="Times New Roman" w:hAnsi="Palatino Linotype"/>
          <w:sz w:val="24"/>
          <w:lang w:eastAsia="es-MX"/>
        </w:rPr>
      </w:pPr>
      <w:r w:rsidRPr="00C557D6">
        <w:rPr>
          <w:rFonts w:ascii="Palatino Linotype" w:eastAsia="Times New Roman" w:hAnsi="Palatino Linotype"/>
          <w:sz w:val="24"/>
          <w:lang w:eastAsia="es-MX"/>
        </w:rPr>
        <w:t xml:space="preserve">Bajo ese contexto, se considera que con el pronunciamiento realizado desde su respuesta primigenia por el </w:t>
      </w:r>
      <w:r w:rsidRPr="00C557D6">
        <w:rPr>
          <w:rFonts w:ascii="Palatino Linotype" w:eastAsia="Times New Roman" w:hAnsi="Palatino Linotype"/>
          <w:b/>
          <w:sz w:val="24"/>
          <w:lang w:eastAsia="es-MX"/>
        </w:rPr>
        <w:t>Sujeto Obligado</w:t>
      </w:r>
      <w:r w:rsidRPr="00C557D6">
        <w:rPr>
          <w:rFonts w:ascii="Palatino Linotype" w:eastAsia="Times New Roman" w:hAnsi="Palatino Linotype"/>
          <w:sz w:val="24"/>
          <w:lang w:eastAsia="es-MX"/>
        </w:rPr>
        <w:t>, colma en su totalidad con la</w:t>
      </w:r>
      <w:r w:rsidRPr="00C557D6">
        <w:rPr>
          <w:rFonts w:ascii="Palatino Linotype" w:hAnsi="Palatino Linotype"/>
          <w:sz w:val="24"/>
          <w:szCs w:val="24"/>
        </w:rPr>
        <w:t xml:space="preserve"> información solicitada por el particular.</w:t>
      </w:r>
    </w:p>
    <w:p w:rsidR="00DD2143" w:rsidRPr="00C557D6" w:rsidRDefault="00DD2143" w:rsidP="00B04CF0">
      <w:pPr>
        <w:spacing w:after="0" w:line="360" w:lineRule="auto"/>
        <w:jc w:val="both"/>
        <w:rPr>
          <w:rFonts w:ascii="Palatino Linotype" w:eastAsia="Times New Roman" w:hAnsi="Palatino Linotype" w:cs="Times New Roman"/>
          <w:sz w:val="24"/>
          <w:szCs w:val="24"/>
          <w:lang w:eastAsia="es-ES"/>
        </w:rPr>
      </w:pPr>
    </w:p>
    <w:p w:rsidR="00B04CF0" w:rsidRPr="00C557D6" w:rsidRDefault="00B04CF0" w:rsidP="00B04CF0">
      <w:pPr>
        <w:spacing w:after="0" w:line="360" w:lineRule="auto"/>
        <w:jc w:val="both"/>
        <w:rPr>
          <w:rFonts w:ascii="Palatino Linotype" w:eastAsia="Times New Roman" w:hAnsi="Palatino Linotype" w:cs="Arial"/>
          <w:sz w:val="24"/>
          <w:szCs w:val="24"/>
          <w:lang w:eastAsia="es-ES"/>
        </w:rPr>
      </w:pPr>
      <w:r w:rsidRPr="00C557D6">
        <w:rPr>
          <w:rFonts w:ascii="Palatino Linotype" w:eastAsia="Times New Roman" w:hAnsi="Palatino Linotype" w:cs="Times New Roman"/>
          <w:sz w:val="24"/>
          <w:szCs w:val="24"/>
          <w:lang w:eastAsia="es-ES"/>
        </w:rPr>
        <w:t xml:space="preserve">Así, en mérito de lo expuesto en líneas anteriores, </w:t>
      </w:r>
      <w:r w:rsidRPr="00C557D6">
        <w:rPr>
          <w:rFonts w:ascii="Palatino Linotype" w:hAnsi="Palatino Linotype"/>
          <w:noProof/>
          <w:sz w:val="24"/>
          <w:szCs w:val="24"/>
          <w:lang w:eastAsia="es-MX"/>
        </w:rPr>
        <w:t xml:space="preserve">resultan </w:t>
      </w:r>
      <w:r w:rsidRPr="00C557D6">
        <w:rPr>
          <w:rFonts w:ascii="Palatino Linotype" w:hAnsi="Palatino Linotype"/>
          <w:b/>
          <w:noProof/>
          <w:sz w:val="24"/>
          <w:szCs w:val="24"/>
          <w:lang w:eastAsia="es-MX"/>
        </w:rPr>
        <w:t>infundadas</w:t>
      </w:r>
      <w:r w:rsidRPr="00C557D6">
        <w:rPr>
          <w:rFonts w:ascii="Palatino Linotype" w:hAnsi="Palatino Linotype"/>
          <w:noProof/>
          <w:sz w:val="24"/>
          <w:szCs w:val="24"/>
          <w:lang w:eastAsia="es-MX"/>
        </w:rPr>
        <w:t xml:space="preserve"> las razones o motivos de inconformidad que arguye </w:t>
      </w:r>
      <w:r w:rsidRPr="00C557D6">
        <w:rPr>
          <w:rFonts w:ascii="Palatino Linotype" w:hAnsi="Palatino Linotype"/>
          <w:b/>
          <w:noProof/>
          <w:sz w:val="24"/>
          <w:szCs w:val="24"/>
          <w:lang w:eastAsia="es-MX"/>
        </w:rPr>
        <w:t>El Recurrente</w:t>
      </w:r>
      <w:r w:rsidRPr="00C557D6">
        <w:rPr>
          <w:rFonts w:ascii="Palatino Linotype" w:hAnsi="Palatino Linotype"/>
          <w:noProof/>
          <w:sz w:val="24"/>
          <w:szCs w:val="24"/>
          <w:lang w:eastAsia="es-MX"/>
        </w:rPr>
        <w:t xml:space="preserve">, </w:t>
      </w:r>
      <w:r w:rsidRPr="00C557D6">
        <w:rPr>
          <w:rFonts w:ascii="Palatino Linotype" w:hAnsi="Palatino Linotype" w:cs="Arial"/>
          <w:sz w:val="24"/>
        </w:rPr>
        <w:t xml:space="preserve">por ello con fundamento en el artículo 186, fracción II, de la Ley de </w:t>
      </w:r>
      <w:r w:rsidRPr="00C557D6">
        <w:rPr>
          <w:rFonts w:ascii="Palatino Linotype" w:hAnsi="Palatino Linotype" w:cs="Arial"/>
          <w:sz w:val="24"/>
          <w:szCs w:val="24"/>
        </w:rPr>
        <w:t xml:space="preserve">Transparencia y Acceso a la Información Pública del Estado de México y Municipios, se </w:t>
      </w:r>
      <w:r w:rsidRPr="00C557D6">
        <w:rPr>
          <w:rFonts w:ascii="Palatino Linotype" w:hAnsi="Palatino Linotype" w:cs="Arial"/>
          <w:b/>
          <w:sz w:val="24"/>
          <w:szCs w:val="24"/>
        </w:rPr>
        <w:t>CONFIRMA</w:t>
      </w:r>
      <w:r w:rsidRPr="00C557D6">
        <w:rPr>
          <w:rFonts w:ascii="Palatino Linotype" w:hAnsi="Palatino Linotype" w:cs="Arial"/>
          <w:sz w:val="24"/>
          <w:szCs w:val="24"/>
        </w:rPr>
        <w:t xml:space="preserve"> la respuesta</w:t>
      </w:r>
      <w:r w:rsidR="008112D2" w:rsidRPr="00C557D6">
        <w:rPr>
          <w:rFonts w:ascii="Palatino Linotype" w:hAnsi="Palatino Linotype" w:cs="Arial"/>
          <w:sz w:val="24"/>
          <w:szCs w:val="24"/>
        </w:rPr>
        <w:t xml:space="preserve"> a la</w:t>
      </w:r>
      <w:r w:rsidRPr="00C557D6">
        <w:rPr>
          <w:rFonts w:ascii="Palatino Linotype" w:hAnsi="Palatino Linotype" w:cs="Arial"/>
          <w:sz w:val="24"/>
          <w:szCs w:val="24"/>
        </w:rPr>
        <w:t xml:space="preserve"> solicitud de información pública</w:t>
      </w:r>
      <w:r w:rsidR="005C05C5" w:rsidRPr="00C557D6">
        <w:rPr>
          <w:rFonts w:ascii="Palatino Linotype" w:hAnsi="Palatino Linotype" w:cs="Arial"/>
          <w:b/>
          <w:sz w:val="24"/>
        </w:rPr>
        <w:t xml:space="preserve"> </w:t>
      </w:r>
      <w:r w:rsidR="00E50E91" w:rsidRPr="00C557D6">
        <w:rPr>
          <w:rFonts w:ascii="Palatino Linotype" w:hAnsi="Palatino Linotype" w:cs="Arial"/>
          <w:b/>
          <w:sz w:val="24"/>
        </w:rPr>
        <w:t>00088/OTZOLOTE/IP/2021</w:t>
      </w:r>
      <w:r w:rsidRPr="00C557D6">
        <w:rPr>
          <w:rFonts w:ascii="Palatino Linotype" w:hAnsi="Palatino Linotype" w:cs="Arial"/>
          <w:sz w:val="24"/>
          <w:szCs w:val="24"/>
        </w:rPr>
        <w:t>,</w:t>
      </w:r>
      <w:r w:rsidRPr="00C557D6">
        <w:rPr>
          <w:rFonts w:ascii="Palatino Linotype" w:hAnsi="Palatino Linotype" w:cs="Arial"/>
          <w:b/>
          <w:sz w:val="24"/>
          <w:szCs w:val="24"/>
        </w:rPr>
        <w:t xml:space="preserve"> </w:t>
      </w:r>
      <w:r w:rsidR="008112D2" w:rsidRPr="00C557D6">
        <w:rPr>
          <w:rFonts w:ascii="Palatino Linotype" w:hAnsi="Palatino Linotype" w:cs="Arial"/>
          <w:bCs/>
          <w:sz w:val="24"/>
          <w:szCs w:val="24"/>
        </w:rPr>
        <w:t>que ha</w:t>
      </w:r>
      <w:r w:rsidRPr="00C557D6">
        <w:rPr>
          <w:rFonts w:ascii="Palatino Linotype" w:hAnsi="Palatino Linotype" w:cs="Arial"/>
          <w:bCs/>
          <w:sz w:val="24"/>
          <w:szCs w:val="24"/>
        </w:rPr>
        <w:t xml:space="preserve"> sido materia del presente fallo</w:t>
      </w:r>
      <w:r w:rsidRPr="00C557D6">
        <w:rPr>
          <w:rFonts w:ascii="Palatino Linotype" w:hAnsi="Palatino Linotype" w:cs="Arial"/>
          <w:sz w:val="24"/>
          <w:szCs w:val="24"/>
        </w:rPr>
        <w:t>.</w:t>
      </w:r>
    </w:p>
    <w:p w:rsidR="00B04CF0" w:rsidRPr="00C557D6" w:rsidRDefault="00B04CF0" w:rsidP="00B04CF0">
      <w:pPr>
        <w:spacing w:after="0" w:line="360" w:lineRule="auto"/>
        <w:jc w:val="both"/>
        <w:rPr>
          <w:rFonts w:ascii="Palatino Linotype" w:hAnsi="Palatino Linotype" w:cs="Arial"/>
          <w:sz w:val="24"/>
          <w:szCs w:val="24"/>
        </w:rPr>
      </w:pPr>
    </w:p>
    <w:p w:rsidR="00051902" w:rsidRPr="00C557D6" w:rsidRDefault="00B04CF0" w:rsidP="00051902">
      <w:pPr>
        <w:pStyle w:val="Sinespaciado"/>
        <w:spacing w:line="360" w:lineRule="auto"/>
        <w:jc w:val="both"/>
        <w:rPr>
          <w:rFonts w:ascii="Palatino Linotype" w:hAnsi="Palatino Linotype"/>
        </w:rPr>
      </w:pPr>
      <w:r w:rsidRPr="00C557D6">
        <w:rPr>
          <w:rFonts w:ascii="Palatino Linotype" w:hAnsi="Palatino Linotype"/>
        </w:rPr>
        <w:t>Por lo antes expuesto y fundado es de resolverse y,</w:t>
      </w:r>
    </w:p>
    <w:p w:rsidR="000C54B4" w:rsidRPr="00C557D6" w:rsidRDefault="000C54B4" w:rsidP="00051902">
      <w:pPr>
        <w:pStyle w:val="Sinespaciado"/>
        <w:spacing w:line="360" w:lineRule="auto"/>
        <w:jc w:val="both"/>
        <w:rPr>
          <w:rFonts w:ascii="Palatino Linotype" w:hAnsi="Palatino Linotype"/>
        </w:rPr>
      </w:pPr>
    </w:p>
    <w:p w:rsidR="008112D2" w:rsidRPr="00C557D6" w:rsidRDefault="00B04CF0" w:rsidP="00051902">
      <w:pPr>
        <w:spacing w:after="0" w:line="360" w:lineRule="auto"/>
        <w:jc w:val="center"/>
        <w:rPr>
          <w:rFonts w:ascii="Palatino Linotype" w:hAnsi="Palatino Linotype"/>
          <w:b/>
          <w:sz w:val="28"/>
          <w:szCs w:val="24"/>
          <w:lang w:val="pt-BR"/>
        </w:rPr>
      </w:pPr>
      <w:r w:rsidRPr="00C557D6">
        <w:rPr>
          <w:rFonts w:ascii="Palatino Linotype" w:hAnsi="Palatino Linotype"/>
          <w:b/>
          <w:sz w:val="28"/>
          <w:szCs w:val="24"/>
          <w:lang w:val="pt-BR"/>
        </w:rPr>
        <w:t>S E   R E S U E L V E</w:t>
      </w:r>
    </w:p>
    <w:p w:rsidR="00051902" w:rsidRPr="00C557D6" w:rsidRDefault="00051902" w:rsidP="000C54B4">
      <w:pPr>
        <w:pStyle w:val="Sinespaciado"/>
        <w:rPr>
          <w:sz w:val="20"/>
          <w:lang w:val="pt-BR"/>
        </w:rPr>
      </w:pPr>
    </w:p>
    <w:p w:rsidR="008112D2" w:rsidRPr="00C557D6" w:rsidRDefault="00C50B23" w:rsidP="000C54B4">
      <w:pPr>
        <w:pStyle w:val="Textoindependiente"/>
        <w:spacing w:after="0" w:line="360" w:lineRule="auto"/>
        <w:jc w:val="both"/>
        <w:rPr>
          <w:rFonts w:ascii="Palatino Linotype" w:hAnsi="Palatino Linotype"/>
          <w:sz w:val="24"/>
          <w:szCs w:val="24"/>
        </w:rPr>
      </w:pPr>
      <w:r w:rsidRPr="00C557D6">
        <w:rPr>
          <w:rFonts w:ascii="Palatino Linotype" w:hAnsi="Palatino Linotype"/>
          <w:b/>
          <w:sz w:val="28"/>
          <w:szCs w:val="28"/>
        </w:rPr>
        <w:t>PRIMERO</w:t>
      </w:r>
      <w:r w:rsidRPr="00C557D6">
        <w:rPr>
          <w:rFonts w:ascii="Palatino Linotype" w:hAnsi="Palatino Linotype"/>
          <w:b/>
          <w:sz w:val="24"/>
          <w:szCs w:val="24"/>
        </w:rPr>
        <w:t xml:space="preserve">. </w:t>
      </w:r>
      <w:r w:rsidRPr="00C557D6">
        <w:rPr>
          <w:rFonts w:ascii="Palatino Linotype" w:hAnsi="Palatino Linotype"/>
          <w:sz w:val="24"/>
          <w:szCs w:val="24"/>
        </w:rPr>
        <w:t xml:space="preserve">Se </w:t>
      </w:r>
      <w:r w:rsidRPr="00C557D6">
        <w:rPr>
          <w:rFonts w:ascii="Palatino Linotype" w:hAnsi="Palatino Linotype"/>
          <w:b/>
          <w:sz w:val="24"/>
          <w:szCs w:val="24"/>
        </w:rPr>
        <w:t>CONFIRMA</w:t>
      </w:r>
      <w:r w:rsidRPr="00C557D6">
        <w:rPr>
          <w:rFonts w:ascii="Palatino Linotype" w:hAnsi="Palatino Linotype"/>
          <w:sz w:val="24"/>
          <w:szCs w:val="24"/>
        </w:rPr>
        <w:t xml:space="preserve"> la respuesta del </w:t>
      </w:r>
      <w:r w:rsidRPr="00C557D6">
        <w:rPr>
          <w:rFonts w:ascii="Palatino Linotype" w:hAnsi="Palatino Linotype"/>
          <w:b/>
          <w:sz w:val="24"/>
          <w:szCs w:val="24"/>
        </w:rPr>
        <w:t xml:space="preserve">Sujeto Obligado </w:t>
      </w:r>
      <w:r w:rsidR="005C05C5" w:rsidRPr="00C557D6">
        <w:rPr>
          <w:rFonts w:ascii="Palatino Linotype" w:hAnsi="Palatino Linotype"/>
          <w:bCs/>
          <w:sz w:val="24"/>
          <w:szCs w:val="24"/>
        </w:rPr>
        <w:t xml:space="preserve">a la solicitud de información </w:t>
      </w:r>
      <w:r w:rsidR="00E50E91" w:rsidRPr="00C557D6">
        <w:rPr>
          <w:rFonts w:ascii="Palatino Linotype" w:hAnsi="Palatino Linotype" w:cs="Arial"/>
          <w:b/>
          <w:sz w:val="24"/>
        </w:rPr>
        <w:t>00088/OTZOLOTE/IP/2021</w:t>
      </w:r>
      <w:r w:rsidRPr="00C557D6">
        <w:rPr>
          <w:rFonts w:ascii="Palatino Linotype" w:hAnsi="Palatino Linotype"/>
          <w:sz w:val="24"/>
          <w:szCs w:val="24"/>
        </w:rPr>
        <w:t xml:space="preserve">, por resultar infundadas las razones o motivos de inconformidad hechos valer por </w:t>
      </w:r>
      <w:r w:rsidR="008112D2" w:rsidRPr="00C557D6">
        <w:rPr>
          <w:rFonts w:ascii="Palatino Linotype" w:hAnsi="Palatino Linotype"/>
          <w:sz w:val="24"/>
          <w:szCs w:val="24"/>
        </w:rPr>
        <w:t>el</w:t>
      </w:r>
      <w:r w:rsidRPr="00C557D6">
        <w:rPr>
          <w:rFonts w:ascii="Palatino Linotype" w:hAnsi="Palatino Linotype"/>
          <w:sz w:val="24"/>
          <w:szCs w:val="24"/>
        </w:rPr>
        <w:t xml:space="preserve"> </w:t>
      </w:r>
      <w:r w:rsidRPr="00C557D6">
        <w:rPr>
          <w:rFonts w:ascii="Palatino Linotype" w:hAnsi="Palatino Linotype"/>
          <w:b/>
          <w:sz w:val="24"/>
          <w:szCs w:val="24"/>
        </w:rPr>
        <w:t>Recurrente</w:t>
      </w:r>
      <w:r w:rsidRPr="00C557D6">
        <w:rPr>
          <w:rFonts w:ascii="Palatino Linotype" w:hAnsi="Palatino Linotype"/>
          <w:sz w:val="24"/>
          <w:szCs w:val="24"/>
        </w:rPr>
        <w:t xml:space="preserve">, en términos del Considerando </w:t>
      </w:r>
      <w:r w:rsidR="008112D2" w:rsidRPr="00C557D6">
        <w:rPr>
          <w:rFonts w:ascii="Palatino Linotype" w:hAnsi="Palatino Linotype"/>
          <w:b/>
          <w:sz w:val="24"/>
          <w:szCs w:val="24"/>
        </w:rPr>
        <w:t>CUAR</w:t>
      </w:r>
      <w:r w:rsidRPr="00C557D6">
        <w:rPr>
          <w:rFonts w:ascii="Palatino Linotype" w:hAnsi="Palatino Linotype"/>
          <w:b/>
          <w:sz w:val="24"/>
          <w:szCs w:val="24"/>
        </w:rPr>
        <w:t xml:space="preserve">TO </w:t>
      </w:r>
      <w:r w:rsidRPr="00C557D6">
        <w:rPr>
          <w:rFonts w:ascii="Palatino Linotype" w:hAnsi="Palatino Linotype"/>
          <w:sz w:val="24"/>
          <w:szCs w:val="24"/>
        </w:rPr>
        <w:t>de esta resolución.</w:t>
      </w:r>
    </w:p>
    <w:p w:rsidR="000C54B4" w:rsidRPr="00C557D6" w:rsidRDefault="000C54B4" w:rsidP="000C54B4">
      <w:pPr>
        <w:pStyle w:val="Textoindependiente"/>
        <w:spacing w:after="0" w:line="360" w:lineRule="auto"/>
        <w:jc w:val="both"/>
        <w:rPr>
          <w:rFonts w:ascii="Palatino Linotype" w:hAnsi="Palatino Linotype"/>
          <w:sz w:val="20"/>
          <w:szCs w:val="24"/>
        </w:rPr>
      </w:pPr>
    </w:p>
    <w:p w:rsidR="008112D2" w:rsidRPr="00C557D6" w:rsidRDefault="00C50B23" w:rsidP="000C54B4">
      <w:pPr>
        <w:pStyle w:val="Textoindependiente"/>
        <w:spacing w:after="0" w:line="360" w:lineRule="auto"/>
        <w:jc w:val="both"/>
        <w:rPr>
          <w:rFonts w:ascii="Palatino Linotype" w:hAnsi="Palatino Linotype"/>
          <w:sz w:val="24"/>
          <w:szCs w:val="24"/>
        </w:rPr>
      </w:pPr>
      <w:r w:rsidRPr="00C557D6">
        <w:rPr>
          <w:rFonts w:ascii="Palatino Linotype" w:hAnsi="Palatino Linotype"/>
          <w:b/>
          <w:sz w:val="28"/>
          <w:szCs w:val="28"/>
        </w:rPr>
        <w:lastRenderedPageBreak/>
        <w:t>SEGUNDO.</w:t>
      </w:r>
      <w:r w:rsidRPr="00C557D6">
        <w:rPr>
          <w:rFonts w:ascii="Palatino Linotype" w:hAnsi="Palatino Linotype"/>
          <w:sz w:val="24"/>
          <w:szCs w:val="24"/>
        </w:rPr>
        <w:t xml:space="preserve"> </w:t>
      </w:r>
      <w:r w:rsidRPr="00C557D6">
        <w:rPr>
          <w:rFonts w:ascii="Palatino Linotype" w:hAnsi="Palatino Linotype"/>
          <w:b/>
          <w:sz w:val="24"/>
          <w:szCs w:val="24"/>
        </w:rPr>
        <w:t>NOTIFÍQUESE</w:t>
      </w:r>
      <w:r w:rsidRPr="00C557D6">
        <w:rPr>
          <w:rFonts w:ascii="Palatino Linotype" w:hAnsi="Palatino Linotype"/>
          <w:sz w:val="24"/>
          <w:szCs w:val="24"/>
        </w:rPr>
        <w:t xml:space="preserve"> vía</w:t>
      </w:r>
      <w:r w:rsidR="00E50E91" w:rsidRPr="00C557D6">
        <w:rPr>
          <w:rFonts w:ascii="Palatino Linotype" w:hAnsi="Palatino Linotype"/>
          <w:sz w:val="24"/>
          <w:szCs w:val="24"/>
        </w:rPr>
        <w:t xml:space="preserve"> Sistema de Acceso a la Información Mexiquense</w:t>
      </w:r>
      <w:r w:rsidRPr="00C557D6">
        <w:rPr>
          <w:rFonts w:ascii="Palatino Linotype" w:hAnsi="Palatino Linotype"/>
          <w:sz w:val="24"/>
          <w:szCs w:val="24"/>
        </w:rPr>
        <w:t xml:space="preserve"> </w:t>
      </w:r>
      <w:r w:rsidR="00E50E91" w:rsidRPr="00C557D6">
        <w:rPr>
          <w:rFonts w:ascii="Palatino Linotype" w:hAnsi="Palatino Linotype"/>
          <w:b/>
          <w:sz w:val="24"/>
          <w:szCs w:val="24"/>
        </w:rPr>
        <w:t>(</w:t>
      </w:r>
      <w:r w:rsidRPr="00C557D6">
        <w:rPr>
          <w:rFonts w:ascii="Palatino Linotype" w:hAnsi="Palatino Linotype"/>
          <w:b/>
          <w:sz w:val="24"/>
          <w:szCs w:val="24"/>
        </w:rPr>
        <w:t>SAIMEX</w:t>
      </w:r>
      <w:r w:rsidR="00E50E91" w:rsidRPr="00C557D6">
        <w:rPr>
          <w:rFonts w:ascii="Palatino Linotype" w:hAnsi="Palatino Linotype"/>
          <w:b/>
          <w:sz w:val="24"/>
          <w:szCs w:val="24"/>
        </w:rPr>
        <w:t>)</w:t>
      </w:r>
      <w:r w:rsidR="005C05C5" w:rsidRPr="00C557D6">
        <w:rPr>
          <w:rFonts w:ascii="Palatino Linotype" w:hAnsi="Palatino Linotype"/>
          <w:sz w:val="24"/>
          <w:szCs w:val="24"/>
        </w:rPr>
        <w:t>, la presente resolución a</w:t>
      </w:r>
      <w:r w:rsidR="006D1283" w:rsidRPr="00C557D6">
        <w:rPr>
          <w:rFonts w:ascii="Palatino Linotype" w:hAnsi="Palatino Linotype"/>
          <w:sz w:val="24"/>
          <w:szCs w:val="24"/>
        </w:rPr>
        <w:t>l</w:t>
      </w:r>
      <w:r w:rsidR="005C05C5" w:rsidRPr="00C557D6">
        <w:rPr>
          <w:rFonts w:ascii="Palatino Linotype" w:hAnsi="Palatino Linotype"/>
          <w:sz w:val="24"/>
          <w:szCs w:val="24"/>
        </w:rPr>
        <w:t xml:space="preserve"> </w:t>
      </w:r>
      <w:r w:rsidRPr="00C557D6">
        <w:rPr>
          <w:rFonts w:ascii="Palatino Linotype" w:hAnsi="Palatino Linotype"/>
          <w:sz w:val="24"/>
          <w:szCs w:val="24"/>
        </w:rPr>
        <w:t xml:space="preserve">Titular de la Unidad de Transparencia del </w:t>
      </w:r>
      <w:r w:rsidRPr="00C557D6">
        <w:rPr>
          <w:rFonts w:ascii="Palatino Linotype" w:hAnsi="Palatino Linotype"/>
          <w:b/>
          <w:sz w:val="24"/>
          <w:szCs w:val="24"/>
        </w:rPr>
        <w:t>Sujeto Obligado</w:t>
      </w:r>
      <w:r w:rsidRPr="00C557D6">
        <w:rPr>
          <w:rFonts w:ascii="Palatino Linotype" w:hAnsi="Palatino Linotype"/>
          <w:sz w:val="24"/>
          <w:szCs w:val="24"/>
        </w:rPr>
        <w:t>, para su conocimiento.</w:t>
      </w:r>
    </w:p>
    <w:p w:rsidR="000C54B4" w:rsidRPr="00C557D6" w:rsidRDefault="000C54B4" w:rsidP="000C54B4">
      <w:pPr>
        <w:pStyle w:val="Textoindependiente"/>
        <w:spacing w:after="0" w:line="360" w:lineRule="auto"/>
        <w:jc w:val="both"/>
        <w:rPr>
          <w:rFonts w:ascii="Palatino Linotype" w:hAnsi="Palatino Linotype"/>
          <w:sz w:val="20"/>
          <w:szCs w:val="24"/>
        </w:rPr>
      </w:pPr>
    </w:p>
    <w:p w:rsidR="008112D2" w:rsidRPr="00C557D6" w:rsidRDefault="00C50B23" w:rsidP="000C54B4">
      <w:pPr>
        <w:pStyle w:val="Textoindependiente"/>
        <w:spacing w:after="0" w:line="360" w:lineRule="auto"/>
        <w:jc w:val="both"/>
        <w:rPr>
          <w:rFonts w:ascii="Palatino Linotype" w:hAnsi="Palatino Linotype"/>
          <w:sz w:val="24"/>
          <w:szCs w:val="24"/>
        </w:rPr>
      </w:pPr>
      <w:r w:rsidRPr="00C557D6">
        <w:rPr>
          <w:rFonts w:ascii="Palatino Linotype" w:hAnsi="Palatino Linotype"/>
          <w:b/>
          <w:sz w:val="28"/>
          <w:szCs w:val="28"/>
        </w:rPr>
        <w:t>TERCERO.</w:t>
      </w:r>
      <w:r w:rsidRPr="00C557D6">
        <w:rPr>
          <w:rFonts w:ascii="Palatino Linotype" w:hAnsi="Palatino Linotype"/>
          <w:sz w:val="24"/>
          <w:szCs w:val="24"/>
        </w:rPr>
        <w:t xml:space="preserve"> </w:t>
      </w:r>
      <w:r w:rsidRPr="00C557D6">
        <w:rPr>
          <w:rFonts w:ascii="Palatino Linotype" w:hAnsi="Palatino Linotype"/>
          <w:b/>
          <w:sz w:val="24"/>
          <w:szCs w:val="24"/>
        </w:rPr>
        <w:t>NOTIFÍQUESE</w:t>
      </w:r>
      <w:r w:rsidR="008112D2" w:rsidRPr="00C557D6">
        <w:rPr>
          <w:rFonts w:ascii="Palatino Linotype" w:hAnsi="Palatino Linotype"/>
          <w:sz w:val="24"/>
          <w:szCs w:val="24"/>
        </w:rPr>
        <w:t xml:space="preserve"> al</w:t>
      </w:r>
      <w:r w:rsidRPr="00C557D6">
        <w:rPr>
          <w:rFonts w:ascii="Palatino Linotype" w:hAnsi="Palatino Linotype"/>
          <w:sz w:val="24"/>
          <w:szCs w:val="24"/>
        </w:rPr>
        <w:t xml:space="preserve"> </w:t>
      </w:r>
      <w:r w:rsidRPr="00C557D6">
        <w:rPr>
          <w:rFonts w:ascii="Palatino Linotype" w:hAnsi="Palatino Linotype"/>
          <w:b/>
          <w:sz w:val="24"/>
          <w:szCs w:val="24"/>
        </w:rPr>
        <w:t xml:space="preserve">Recurrente </w:t>
      </w:r>
      <w:r w:rsidRPr="00C557D6">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0C54B4" w:rsidRPr="00C557D6" w:rsidRDefault="000C54B4" w:rsidP="000C54B4">
      <w:pPr>
        <w:pStyle w:val="Textoindependiente"/>
        <w:spacing w:after="0" w:line="360" w:lineRule="auto"/>
        <w:jc w:val="both"/>
        <w:rPr>
          <w:rFonts w:ascii="Palatino Linotype" w:hAnsi="Palatino Linotype"/>
          <w:sz w:val="20"/>
          <w:szCs w:val="24"/>
        </w:rPr>
      </w:pPr>
    </w:p>
    <w:p w:rsidR="00B04CF0" w:rsidRDefault="00B04CF0"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C557D6">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w:t>
      </w:r>
      <w:r w:rsidR="000C2FD3" w:rsidRPr="00C557D6">
        <w:rPr>
          <w:rFonts w:ascii="Palatino Linotype" w:eastAsiaTheme="minorEastAsia" w:hAnsi="Palatino Linotype"/>
          <w:color w:val="000000" w:themeColor="text1"/>
          <w:sz w:val="24"/>
          <w:szCs w:val="24"/>
          <w:lang w:val="es-ES_tradnl" w:eastAsia="es-ES"/>
        </w:rPr>
        <w:t>JOSÉ MARTÍNEZ VILCHIS; MARÍA DEL ROSARIO MEJÍA AYALA; SHARON CRISTINA MORALES MARTÍNEZ; LUIS GUSTAVO PARRA NORIEGA Y GUADALUPE RAMÍREZ PEÑA</w:t>
      </w:r>
      <w:r w:rsidRPr="00C557D6">
        <w:rPr>
          <w:rFonts w:ascii="Palatino Linotype" w:eastAsiaTheme="minorEastAsia" w:hAnsi="Palatino Linotype"/>
          <w:color w:val="000000" w:themeColor="text1"/>
          <w:sz w:val="24"/>
          <w:szCs w:val="24"/>
          <w:lang w:val="es-ES_tradnl" w:eastAsia="es-ES"/>
        </w:rPr>
        <w:t xml:space="preserve">; EN LA </w:t>
      </w:r>
      <w:r w:rsidR="000C2FD3" w:rsidRPr="00C557D6">
        <w:rPr>
          <w:rFonts w:ascii="Palatino Linotype" w:eastAsiaTheme="minorEastAsia" w:hAnsi="Palatino Linotype"/>
          <w:color w:val="000000" w:themeColor="text1"/>
          <w:sz w:val="24"/>
          <w:szCs w:val="24"/>
          <w:lang w:val="es-ES_tradnl" w:eastAsia="es-ES"/>
        </w:rPr>
        <w:t>TRIGÉSIMA SEGUNDA</w:t>
      </w:r>
      <w:r w:rsidRPr="00C557D6">
        <w:rPr>
          <w:rFonts w:ascii="Palatino Linotype" w:eastAsiaTheme="minorEastAsia" w:hAnsi="Palatino Linotype"/>
          <w:color w:val="000000" w:themeColor="text1"/>
          <w:sz w:val="24"/>
          <w:szCs w:val="24"/>
          <w:lang w:val="es-ES_tradnl" w:eastAsia="es-ES"/>
        </w:rPr>
        <w:t xml:space="preserve"> SESIÓN ORDINARIA CELEBRADA EL </w:t>
      </w:r>
      <w:r w:rsidR="000C2FD3" w:rsidRPr="00C557D6">
        <w:rPr>
          <w:rFonts w:ascii="Palatino Linotype" w:eastAsiaTheme="minorEastAsia" w:hAnsi="Palatino Linotype"/>
          <w:color w:val="000000" w:themeColor="text1"/>
          <w:sz w:val="24"/>
          <w:szCs w:val="24"/>
          <w:lang w:val="es-ES_tradnl" w:eastAsia="es-ES"/>
        </w:rPr>
        <w:t>QUINCE DE SEPTIEMBRE</w:t>
      </w:r>
      <w:r w:rsidRPr="00C557D6">
        <w:rPr>
          <w:rFonts w:ascii="Palatino Linotype" w:eastAsiaTheme="minorEastAsia" w:hAnsi="Palatino Linotype"/>
          <w:color w:val="000000" w:themeColor="text1"/>
          <w:sz w:val="24"/>
          <w:szCs w:val="24"/>
          <w:lang w:val="es-ES_tradnl" w:eastAsia="es-ES"/>
        </w:rPr>
        <w:t xml:space="preserve"> DE DOS MIL </w:t>
      </w:r>
      <w:r w:rsidR="008112D2" w:rsidRPr="00C557D6">
        <w:rPr>
          <w:rFonts w:ascii="Palatino Linotype" w:eastAsiaTheme="minorEastAsia" w:hAnsi="Palatino Linotype"/>
          <w:color w:val="000000" w:themeColor="text1"/>
          <w:sz w:val="24"/>
          <w:szCs w:val="24"/>
          <w:lang w:val="es-ES_tradnl" w:eastAsia="es-ES"/>
        </w:rPr>
        <w:t>VEINTIUNO</w:t>
      </w:r>
      <w:r w:rsidRPr="00C557D6">
        <w:rPr>
          <w:rFonts w:ascii="Palatino Linotype" w:eastAsiaTheme="minorEastAsia" w:hAnsi="Palatino Linotype"/>
          <w:color w:val="000000" w:themeColor="text1"/>
          <w:sz w:val="24"/>
          <w:szCs w:val="24"/>
          <w:lang w:val="es-ES_tradnl" w:eastAsia="es-ES"/>
        </w:rPr>
        <w:t>, ANTE EL SECRETARIO TÉCNICO DEL PLENO ALEXIS TAPIA RAMÍREZ.</w:t>
      </w:r>
      <w:r w:rsidR="000C2FD3" w:rsidRPr="00C557D6">
        <w:rPr>
          <w:rFonts w:ascii="Palatino Linotype" w:eastAsiaTheme="minorEastAsia" w:hAnsi="Palatino Linotype"/>
          <w:color w:val="000000" w:themeColor="text1"/>
          <w:sz w:val="24"/>
          <w:szCs w:val="24"/>
          <w:lang w:val="es-ES_tradnl" w:eastAsia="es-ES"/>
        </w:rPr>
        <w:t>------------------------------------------------------------------</w:t>
      </w:r>
      <w:r w:rsidR="00087758" w:rsidRPr="00C557D6">
        <w:rPr>
          <w:rFonts w:ascii="Palatino Linotype" w:eastAsiaTheme="minorEastAsia" w:hAnsi="Palatino Linotype"/>
          <w:color w:val="000000" w:themeColor="text1"/>
          <w:sz w:val="24"/>
          <w:szCs w:val="24"/>
          <w:lang w:val="es-ES_tradnl" w:eastAsia="es-ES"/>
        </w:rPr>
        <w:t xml:space="preserve"> -------------------------------------------------------------------------------------------------------------------------------------------------------------------------------------------------------------------------------------------------------------------------------------------------------------------------------------------------------------------------------------------------------------------------------------------------------------------------------------------------------------------------------------------------------------------------------------</w:t>
      </w:r>
      <w:r w:rsidR="000C2FD3" w:rsidRPr="00C557D6">
        <w:rPr>
          <w:rFonts w:ascii="Palatino Linotype" w:eastAsiaTheme="minorEastAsia" w:hAnsi="Palatino Linotype"/>
          <w:color w:val="000000" w:themeColor="text1"/>
          <w:sz w:val="20"/>
          <w:szCs w:val="24"/>
          <w:lang w:val="es-ES_tradnl" w:eastAsia="es-ES"/>
        </w:rPr>
        <w:t>JMV/CCR/</w:t>
      </w:r>
      <w:proofErr w:type="spellStart"/>
      <w:r w:rsidR="000C2FD3" w:rsidRPr="00C557D6">
        <w:rPr>
          <w:rFonts w:ascii="Palatino Linotype" w:eastAsiaTheme="minorEastAsia" w:hAnsi="Palatino Linotype"/>
          <w:color w:val="000000" w:themeColor="text1"/>
          <w:sz w:val="20"/>
          <w:szCs w:val="24"/>
          <w:lang w:val="es-ES_tradnl" w:eastAsia="es-ES"/>
        </w:rPr>
        <w:t>jasm</w:t>
      </w:r>
      <w:proofErr w:type="spellEnd"/>
    </w:p>
    <w:p w:rsidR="00E72200" w:rsidRPr="00D53E0C" w:rsidRDefault="00E72200"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5D60BA" w:rsidRPr="00B04CF0" w:rsidRDefault="005D60BA" w:rsidP="00B04CF0">
      <w:pPr>
        <w:spacing w:after="0" w:line="240" w:lineRule="auto"/>
        <w:rPr>
          <w:rFonts w:ascii="Palatino Linotype" w:hAnsi="Palatino Linotype"/>
          <w:sz w:val="16"/>
          <w:szCs w:val="20"/>
        </w:rPr>
      </w:pPr>
    </w:p>
    <w:sectPr w:rsidR="005D60BA" w:rsidRPr="00B04CF0" w:rsidSect="00B56E49">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72" w:rsidRDefault="00B55172" w:rsidP="00B04CF0">
      <w:pPr>
        <w:spacing w:after="0" w:line="240" w:lineRule="auto"/>
      </w:pPr>
      <w:r>
        <w:separator/>
      </w:r>
    </w:p>
  </w:endnote>
  <w:endnote w:type="continuationSeparator" w:id="0">
    <w:p w:rsidR="00B55172" w:rsidRDefault="00B55172" w:rsidP="00B0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Pr="000B69FA" w:rsidRDefault="00DD2143"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2EB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2EB6">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Pr="000B69FA" w:rsidRDefault="00DD2143"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2E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2EB6">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72" w:rsidRDefault="00B55172" w:rsidP="00B04CF0">
      <w:pPr>
        <w:spacing w:after="0" w:line="240" w:lineRule="auto"/>
      </w:pPr>
      <w:r>
        <w:separator/>
      </w:r>
    </w:p>
  </w:footnote>
  <w:footnote w:type="continuationSeparator" w:id="0">
    <w:p w:rsidR="00B55172" w:rsidRDefault="00B55172" w:rsidP="00B04CF0">
      <w:pPr>
        <w:spacing w:after="0" w:line="240" w:lineRule="auto"/>
      </w:pPr>
      <w:r>
        <w:continuationSeparator/>
      </w:r>
    </w:p>
  </w:footnote>
  <w:footnote w:id="1">
    <w:p w:rsidR="00DD2143" w:rsidRPr="00F07740" w:rsidRDefault="00DD2143" w:rsidP="00B04CF0">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DD2143" w:rsidRPr="00946E1F" w:rsidRDefault="00DD2143" w:rsidP="00B04CF0">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6746E" w:rsidRPr="00DA282E" w:rsidRDefault="0076746E" w:rsidP="0076746E">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76746E" w:rsidRPr="00F40B06" w:rsidRDefault="0076746E" w:rsidP="0076746E">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746E" w:rsidRPr="00F40B06" w:rsidRDefault="0076746E" w:rsidP="0076746E">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rsidR="00087758" w:rsidRPr="0078706E" w:rsidRDefault="00087758" w:rsidP="0008775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E2" w:rsidRDefault="00B5517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436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Default="00B5517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4365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DD2143" w:rsidTr="00E3277C">
      <w:trPr>
        <w:trHeight w:val="227"/>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D2143" w:rsidRPr="00B4142F" w:rsidRDefault="00DD2143" w:rsidP="00E50E91">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w:t>
          </w:r>
          <w:r w:rsidR="00E50E91">
            <w:rPr>
              <w:rFonts w:ascii="Palatino Linotype" w:hAnsi="Palatino Linotype" w:cs="Arial"/>
              <w:bCs/>
              <w:sz w:val="24"/>
              <w:lang w:eastAsia="es-MX"/>
            </w:rPr>
            <w:t>3770</w:t>
          </w:r>
          <w:r>
            <w:rPr>
              <w:rFonts w:ascii="Palatino Linotype" w:hAnsi="Palatino Linotype" w:cs="Arial"/>
              <w:bCs/>
              <w:sz w:val="24"/>
              <w:lang w:eastAsia="es-MX"/>
            </w:rPr>
            <w:t>/INFOEM/IP/RR/202</w:t>
          </w:r>
          <w:r w:rsidR="00E3277C">
            <w:rPr>
              <w:rFonts w:ascii="Palatino Linotype" w:hAnsi="Palatino Linotype" w:cs="Arial"/>
              <w:bCs/>
              <w:sz w:val="24"/>
              <w:lang w:eastAsia="es-MX"/>
            </w:rPr>
            <w:t>1</w:t>
          </w:r>
        </w:p>
      </w:tc>
    </w:tr>
    <w:tr w:rsidR="00DD2143" w:rsidTr="00E3277C">
      <w:trPr>
        <w:trHeight w:val="242"/>
      </w:trPr>
      <w:tc>
        <w:tcPr>
          <w:tcW w:w="5382" w:type="dxa"/>
          <w:vAlign w:val="center"/>
          <w:hideMark/>
        </w:tcPr>
        <w:p w:rsidR="00DD2143" w:rsidRDefault="00DD2143"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DD2143" w:rsidRPr="00F06FED" w:rsidRDefault="00E50E91" w:rsidP="00E50E91">
          <w:pPr>
            <w:spacing w:after="0" w:line="256" w:lineRule="auto"/>
            <w:jc w:val="right"/>
            <w:rPr>
              <w:rFonts w:ascii="Palatino Linotype" w:hAnsi="Palatino Linotype" w:cs="Arial"/>
            </w:rPr>
          </w:pPr>
          <w:r w:rsidRPr="00E50E91">
            <w:rPr>
              <w:rFonts w:ascii="Palatino Linotype" w:hAnsi="Palatino Linotype" w:cs="Arial"/>
            </w:rPr>
            <w:t>Ayuntamiento de Otzolotepec</w:t>
          </w:r>
        </w:p>
      </w:tc>
    </w:tr>
    <w:tr w:rsidR="00DD2143" w:rsidTr="00E3277C">
      <w:trPr>
        <w:trHeight w:val="342"/>
      </w:trPr>
      <w:tc>
        <w:tcPr>
          <w:tcW w:w="5382" w:type="dxa"/>
          <w:hideMark/>
        </w:tcPr>
        <w:p w:rsidR="00DD2143" w:rsidRDefault="00DD2143" w:rsidP="00A768B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w:t>
          </w:r>
          <w:r w:rsidR="00A768BE">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rsidR="00DD2143" w:rsidRDefault="00E50E91" w:rsidP="00E3277C">
          <w:pPr>
            <w:spacing w:after="0" w:line="256" w:lineRule="auto"/>
            <w:ind w:left="497" w:firstLine="142"/>
            <w:jc w:val="right"/>
            <w:rPr>
              <w:rFonts w:ascii="Palatino Linotype" w:hAnsi="Palatino Linotype" w:cs="Arial"/>
              <w:szCs w:val="20"/>
            </w:rPr>
          </w:pPr>
          <w:r>
            <w:rPr>
              <w:rFonts w:ascii="Palatino Linotype" w:hAnsi="Palatino Linotype" w:cs="Arial"/>
              <w:szCs w:val="20"/>
            </w:rPr>
            <w:t>José Martínez Vilchis</w:t>
          </w:r>
        </w:p>
      </w:tc>
    </w:tr>
  </w:tbl>
  <w:p w:rsidR="00DD2143" w:rsidRPr="00696691" w:rsidRDefault="00DD21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DD2143" w:rsidTr="00E3277C">
      <w:trPr>
        <w:trHeight w:val="227"/>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D2143" w:rsidRPr="00B4142F" w:rsidRDefault="00DD2143" w:rsidP="00E50E91">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w:t>
          </w:r>
          <w:r w:rsidR="00C67F86">
            <w:rPr>
              <w:rFonts w:ascii="Palatino Linotype" w:hAnsi="Palatino Linotype" w:cs="Arial"/>
              <w:bCs/>
              <w:sz w:val="24"/>
              <w:lang w:eastAsia="es-MX"/>
            </w:rPr>
            <w:t>3</w:t>
          </w:r>
          <w:r w:rsidR="00E50E91">
            <w:rPr>
              <w:rFonts w:ascii="Palatino Linotype" w:hAnsi="Palatino Linotype" w:cs="Arial"/>
              <w:bCs/>
              <w:sz w:val="24"/>
              <w:lang w:eastAsia="es-MX"/>
            </w:rPr>
            <w:t>770</w:t>
          </w:r>
          <w:r>
            <w:rPr>
              <w:rFonts w:ascii="Palatino Linotype" w:hAnsi="Palatino Linotype" w:cs="Arial"/>
              <w:bCs/>
              <w:sz w:val="24"/>
              <w:lang w:eastAsia="es-MX"/>
            </w:rPr>
            <w:t>/INFOEM/IP/RR/202</w:t>
          </w:r>
          <w:r w:rsidR="00E3277C">
            <w:rPr>
              <w:rFonts w:ascii="Palatino Linotype" w:hAnsi="Palatino Linotype" w:cs="Arial"/>
              <w:bCs/>
              <w:sz w:val="24"/>
              <w:lang w:eastAsia="es-MX"/>
            </w:rPr>
            <w:t>1</w:t>
          </w:r>
        </w:p>
      </w:tc>
    </w:tr>
    <w:tr w:rsidR="00DD2143" w:rsidTr="00E3277C">
      <w:trPr>
        <w:trHeight w:val="196"/>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DD2143" w:rsidRPr="00C67F86" w:rsidRDefault="00382EB6" w:rsidP="00E3277C">
          <w:pPr>
            <w:spacing w:after="0" w:line="256" w:lineRule="auto"/>
            <w:ind w:left="639"/>
            <w:jc w:val="right"/>
            <w:rPr>
              <w:rFonts w:ascii="Palatino Linotype" w:hAnsi="Palatino Linotype" w:cs="Arial"/>
            </w:rPr>
          </w:pPr>
          <w:proofErr w:type="spellStart"/>
          <w:r>
            <w:rPr>
              <w:rFonts w:ascii="Palatino Linotype" w:hAnsi="Palatino Linotype" w:cs="Arial"/>
              <w:bCs/>
            </w:rPr>
            <w:t>xxxxxxxxxxxxxxxxxxxxxxxxxxxx</w:t>
          </w:r>
          <w:proofErr w:type="spellEnd"/>
        </w:p>
      </w:tc>
    </w:tr>
    <w:tr w:rsidR="00DD2143" w:rsidTr="00E3277C">
      <w:trPr>
        <w:trHeight w:val="242"/>
      </w:trPr>
      <w:tc>
        <w:tcPr>
          <w:tcW w:w="5382" w:type="dxa"/>
          <w:vAlign w:val="center"/>
          <w:hideMark/>
        </w:tcPr>
        <w:p w:rsidR="00DD2143" w:rsidRDefault="00DD2143"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vAlign w:val="bottom"/>
          <w:hideMark/>
        </w:tcPr>
        <w:p w:rsidR="00DD2143" w:rsidRDefault="00E50E91" w:rsidP="00E50E91">
          <w:pPr>
            <w:spacing w:after="0" w:line="256" w:lineRule="auto"/>
            <w:jc w:val="right"/>
            <w:rPr>
              <w:rFonts w:ascii="Palatino Linotype" w:hAnsi="Palatino Linotype" w:cs="Arial"/>
              <w:szCs w:val="20"/>
            </w:rPr>
          </w:pPr>
          <w:r w:rsidRPr="00E50E91">
            <w:rPr>
              <w:rFonts w:ascii="Palatino Linotype" w:hAnsi="Palatino Linotype" w:cs="Arial"/>
              <w:szCs w:val="20"/>
            </w:rPr>
            <w:t>Ayuntamiento de Otzolotepec</w:t>
          </w:r>
        </w:p>
      </w:tc>
    </w:tr>
    <w:tr w:rsidR="00DD2143" w:rsidTr="00E3277C">
      <w:trPr>
        <w:trHeight w:val="342"/>
      </w:trPr>
      <w:tc>
        <w:tcPr>
          <w:tcW w:w="5382" w:type="dxa"/>
          <w:hideMark/>
        </w:tcPr>
        <w:p w:rsidR="00DD2143" w:rsidRDefault="00DD2143" w:rsidP="00A768B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w:t>
          </w:r>
          <w:r w:rsidR="00A768BE">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rsidR="00DD2143" w:rsidRDefault="00E50E91" w:rsidP="00E3277C">
          <w:pPr>
            <w:spacing w:after="0" w:line="256" w:lineRule="auto"/>
            <w:ind w:left="639"/>
            <w:jc w:val="right"/>
            <w:rPr>
              <w:rFonts w:ascii="Palatino Linotype" w:hAnsi="Palatino Linotype" w:cs="Arial"/>
              <w:szCs w:val="20"/>
            </w:rPr>
          </w:pPr>
          <w:r>
            <w:rPr>
              <w:rFonts w:ascii="Palatino Linotype" w:hAnsi="Palatino Linotype" w:cs="Arial"/>
              <w:szCs w:val="20"/>
            </w:rPr>
            <w:t>José Martínez Vilchis</w:t>
          </w:r>
        </w:p>
      </w:tc>
    </w:tr>
  </w:tbl>
  <w:p w:rsidR="00DD2143" w:rsidRPr="00696691" w:rsidRDefault="00B55172" w:rsidP="00B56E4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4365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4957CE"/>
    <w:multiLevelType w:val="hybridMultilevel"/>
    <w:tmpl w:val="6FC2FB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A9422C"/>
    <w:multiLevelType w:val="hybridMultilevel"/>
    <w:tmpl w:val="F6FE2EA4"/>
    <w:lvl w:ilvl="0" w:tplc="080A000B">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D656198"/>
    <w:multiLevelType w:val="hybridMultilevel"/>
    <w:tmpl w:val="AAEC9782"/>
    <w:lvl w:ilvl="0" w:tplc="218689F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F983F3C"/>
    <w:multiLevelType w:val="hybridMultilevel"/>
    <w:tmpl w:val="BA5626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C85CDE"/>
    <w:multiLevelType w:val="hybridMultilevel"/>
    <w:tmpl w:val="B7F0E382"/>
    <w:lvl w:ilvl="0" w:tplc="69C2CB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491085"/>
    <w:multiLevelType w:val="hybridMultilevel"/>
    <w:tmpl w:val="FEC6BB8A"/>
    <w:lvl w:ilvl="0" w:tplc="138AD6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EF217D9"/>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9C60AE"/>
    <w:multiLevelType w:val="hybridMultilevel"/>
    <w:tmpl w:val="F98AB3F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3">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D34F9"/>
    <w:multiLevelType w:val="hybridMultilevel"/>
    <w:tmpl w:val="2AF68EA4"/>
    <w:lvl w:ilvl="0" w:tplc="C060CA6C">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5">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C525A6A"/>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3"/>
  </w:num>
  <w:num w:numId="4">
    <w:abstractNumId w:val="21"/>
  </w:num>
  <w:num w:numId="5">
    <w:abstractNumId w:val="7"/>
  </w:num>
  <w:num w:numId="6">
    <w:abstractNumId w:val="40"/>
  </w:num>
  <w:num w:numId="7">
    <w:abstractNumId w:val="29"/>
  </w:num>
  <w:num w:numId="8">
    <w:abstractNumId w:val="33"/>
  </w:num>
  <w:num w:numId="9">
    <w:abstractNumId w:val="14"/>
  </w:num>
  <w:num w:numId="10">
    <w:abstractNumId w:val="26"/>
  </w:num>
  <w:num w:numId="11">
    <w:abstractNumId w:val="38"/>
  </w:num>
  <w:num w:numId="12">
    <w:abstractNumId w:val="35"/>
  </w:num>
  <w:num w:numId="13">
    <w:abstractNumId w:val="20"/>
  </w:num>
  <w:num w:numId="14">
    <w:abstractNumId w:val="37"/>
  </w:num>
  <w:num w:numId="15">
    <w:abstractNumId w:val="41"/>
  </w:num>
  <w:num w:numId="16">
    <w:abstractNumId w:val="0"/>
  </w:num>
  <w:num w:numId="17">
    <w:abstractNumId w:val="27"/>
  </w:num>
  <w:num w:numId="18">
    <w:abstractNumId w:val="30"/>
  </w:num>
  <w:num w:numId="19">
    <w:abstractNumId w:val="36"/>
  </w:num>
  <w:num w:numId="20">
    <w:abstractNumId w:val="6"/>
  </w:num>
  <w:num w:numId="21">
    <w:abstractNumId w:val="9"/>
  </w:num>
  <w:num w:numId="22">
    <w:abstractNumId w:val="17"/>
  </w:num>
  <w:num w:numId="23">
    <w:abstractNumId w:val="45"/>
  </w:num>
  <w:num w:numId="24">
    <w:abstractNumId w:val="43"/>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8"/>
  </w:num>
  <w:num w:numId="29">
    <w:abstractNumId w:val="5"/>
  </w:num>
  <w:num w:numId="30">
    <w:abstractNumId w:val="31"/>
  </w:num>
  <w:num w:numId="31">
    <w:abstractNumId w:val="12"/>
  </w:num>
  <w:num w:numId="32">
    <w:abstractNumId w:val="19"/>
  </w:num>
  <w:num w:numId="33">
    <w:abstractNumId w:val="15"/>
  </w:num>
  <w:num w:numId="34">
    <w:abstractNumId w:val="34"/>
  </w:num>
  <w:num w:numId="35">
    <w:abstractNumId w:val="11"/>
  </w:num>
  <w:num w:numId="36">
    <w:abstractNumId w:val="13"/>
  </w:num>
  <w:num w:numId="37">
    <w:abstractNumId w:val="4"/>
  </w:num>
  <w:num w:numId="38">
    <w:abstractNumId w:val="32"/>
  </w:num>
  <w:num w:numId="39">
    <w:abstractNumId w:val="18"/>
  </w:num>
  <w:num w:numId="40">
    <w:abstractNumId w:val="2"/>
  </w:num>
  <w:num w:numId="41">
    <w:abstractNumId w:val="23"/>
  </w:num>
  <w:num w:numId="42">
    <w:abstractNumId w:val="24"/>
  </w:num>
  <w:num w:numId="43">
    <w:abstractNumId w:val="16"/>
  </w:num>
  <w:num w:numId="44">
    <w:abstractNumId w:val="22"/>
  </w:num>
  <w:num w:numId="45">
    <w:abstractNumId w:val="3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F0"/>
    <w:rsid w:val="0004259D"/>
    <w:rsid w:val="00051902"/>
    <w:rsid w:val="00052DFE"/>
    <w:rsid w:val="00054AB5"/>
    <w:rsid w:val="00087758"/>
    <w:rsid w:val="000C2FD3"/>
    <w:rsid w:val="000C54B4"/>
    <w:rsid w:val="000F4C8B"/>
    <w:rsid w:val="000F7D7A"/>
    <w:rsid w:val="00191E02"/>
    <w:rsid w:val="001E1F06"/>
    <w:rsid w:val="00207C57"/>
    <w:rsid w:val="002461E2"/>
    <w:rsid w:val="00257392"/>
    <w:rsid w:val="0027600D"/>
    <w:rsid w:val="002842CE"/>
    <w:rsid w:val="002F75AA"/>
    <w:rsid w:val="00305AEA"/>
    <w:rsid w:val="00331B95"/>
    <w:rsid w:val="00342B4B"/>
    <w:rsid w:val="003603A3"/>
    <w:rsid w:val="00381F98"/>
    <w:rsid w:val="00382EB6"/>
    <w:rsid w:val="00421C06"/>
    <w:rsid w:val="00425C62"/>
    <w:rsid w:val="00484DF7"/>
    <w:rsid w:val="0049416C"/>
    <w:rsid w:val="00561887"/>
    <w:rsid w:val="005C05C5"/>
    <w:rsid w:val="005C1B52"/>
    <w:rsid w:val="005D60BA"/>
    <w:rsid w:val="00612B8E"/>
    <w:rsid w:val="006A4E56"/>
    <w:rsid w:val="006D1283"/>
    <w:rsid w:val="006E3246"/>
    <w:rsid w:val="007375F1"/>
    <w:rsid w:val="00755D0A"/>
    <w:rsid w:val="0076068A"/>
    <w:rsid w:val="0076746E"/>
    <w:rsid w:val="007F3F5D"/>
    <w:rsid w:val="008010CA"/>
    <w:rsid w:val="008112D2"/>
    <w:rsid w:val="008349B1"/>
    <w:rsid w:val="00875E14"/>
    <w:rsid w:val="008B19A5"/>
    <w:rsid w:val="008B3895"/>
    <w:rsid w:val="008D64A6"/>
    <w:rsid w:val="009170C7"/>
    <w:rsid w:val="00917451"/>
    <w:rsid w:val="00923134"/>
    <w:rsid w:val="0094300A"/>
    <w:rsid w:val="009B10D2"/>
    <w:rsid w:val="009C1FE4"/>
    <w:rsid w:val="009F61B7"/>
    <w:rsid w:val="00A03914"/>
    <w:rsid w:val="00A221CF"/>
    <w:rsid w:val="00A24966"/>
    <w:rsid w:val="00A303E4"/>
    <w:rsid w:val="00A768BE"/>
    <w:rsid w:val="00A81F9A"/>
    <w:rsid w:val="00A85D71"/>
    <w:rsid w:val="00B04CF0"/>
    <w:rsid w:val="00B126A7"/>
    <w:rsid w:val="00B55172"/>
    <w:rsid w:val="00B56E49"/>
    <w:rsid w:val="00BA4BA3"/>
    <w:rsid w:val="00BC02FB"/>
    <w:rsid w:val="00C05468"/>
    <w:rsid w:val="00C26B01"/>
    <w:rsid w:val="00C50B23"/>
    <w:rsid w:val="00C557D6"/>
    <w:rsid w:val="00C67F86"/>
    <w:rsid w:val="00C900F5"/>
    <w:rsid w:val="00CA2FE9"/>
    <w:rsid w:val="00CB5412"/>
    <w:rsid w:val="00D264DB"/>
    <w:rsid w:val="00D53E0C"/>
    <w:rsid w:val="00D76A11"/>
    <w:rsid w:val="00DD2143"/>
    <w:rsid w:val="00E3277C"/>
    <w:rsid w:val="00E474ED"/>
    <w:rsid w:val="00E50E91"/>
    <w:rsid w:val="00E72200"/>
    <w:rsid w:val="00EA37BB"/>
    <w:rsid w:val="00EC6D88"/>
    <w:rsid w:val="00F000A4"/>
    <w:rsid w:val="00F53088"/>
    <w:rsid w:val="00F82AD9"/>
    <w:rsid w:val="00FA6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15DBCDE-54B7-412A-9D28-F0F97BB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F0"/>
  </w:style>
  <w:style w:type="paragraph" w:styleId="Ttulo1">
    <w:name w:val="heading 1"/>
    <w:basedOn w:val="Normal"/>
    <w:next w:val="Normal"/>
    <w:link w:val="Ttulo1Car"/>
    <w:uiPriority w:val="9"/>
    <w:qFormat/>
    <w:rsid w:val="00B04C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F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4C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4C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4C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4C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4C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04C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4CF0"/>
    <w:rPr>
      <w:color w:val="0563C1" w:themeColor="hyperlink"/>
      <w:u w:val="single"/>
    </w:rPr>
  </w:style>
  <w:style w:type="paragraph" w:styleId="Sinespaciado">
    <w:name w:val="No Spacing"/>
    <w:aliases w:val="Francesa,INAI"/>
    <w:link w:val="SinespaciadoCar"/>
    <w:uiPriority w:val="1"/>
    <w:qFormat/>
    <w:rsid w:val="00B04C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04CF0"/>
    <w:rPr>
      <w:b/>
      <w:bCs/>
    </w:rPr>
  </w:style>
  <w:style w:type="character" w:customStyle="1" w:styleId="SinespaciadoCar">
    <w:name w:val="Sin espaciado Car"/>
    <w:aliases w:val="Francesa Car,INAI Car"/>
    <w:link w:val="Sinespaciado"/>
    <w:uiPriority w:val="1"/>
    <w:locked/>
    <w:rsid w:val="00B04C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C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CF0"/>
    <w:rPr>
      <w:sz w:val="20"/>
      <w:szCs w:val="20"/>
    </w:rPr>
  </w:style>
  <w:style w:type="paragraph" w:customStyle="1" w:styleId="Default">
    <w:name w:val="Default"/>
    <w:rsid w:val="00B04C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04C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CF0"/>
    <w:rPr>
      <w:rFonts w:ascii="Segoe UI" w:hAnsi="Segoe UI" w:cs="Segoe UI"/>
      <w:sz w:val="18"/>
      <w:szCs w:val="18"/>
    </w:rPr>
  </w:style>
  <w:style w:type="character" w:styleId="Refdecomentario">
    <w:name w:val="annotation reference"/>
    <w:basedOn w:val="Fuentedeprrafopredeter"/>
    <w:uiPriority w:val="99"/>
    <w:semiHidden/>
    <w:unhideWhenUsed/>
    <w:rsid w:val="00B04CF0"/>
    <w:rPr>
      <w:sz w:val="16"/>
      <w:szCs w:val="16"/>
    </w:rPr>
  </w:style>
  <w:style w:type="paragraph" w:styleId="Textocomentario">
    <w:name w:val="annotation text"/>
    <w:basedOn w:val="Normal"/>
    <w:link w:val="TextocomentarioCar"/>
    <w:uiPriority w:val="99"/>
    <w:semiHidden/>
    <w:unhideWhenUsed/>
    <w:rsid w:val="00B04C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4CF0"/>
    <w:rPr>
      <w:sz w:val="20"/>
      <w:szCs w:val="20"/>
    </w:rPr>
  </w:style>
  <w:style w:type="paragraph" w:styleId="Asuntodelcomentario">
    <w:name w:val="annotation subject"/>
    <w:basedOn w:val="Textocomentario"/>
    <w:next w:val="Textocomentario"/>
    <w:link w:val="AsuntodelcomentarioCar"/>
    <w:uiPriority w:val="99"/>
    <w:semiHidden/>
    <w:unhideWhenUsed/>
    <w:rsid w:val="00B04CF0"/>
    <w:rPr>
      <w:b/>
      <w:bCs/>
    </w:rPr>
  </w:style>
  <w:style w:type="character" w:customStyle="1" w:styleId="AsuntodelcomentarioCar">
    <w:name w:val="Asunto del comentario Car"/>
    <w:basedOn w:val="TextocomentarioCar"/>
    <w:link w:val="Asuntodelcomentario"/>
    <w:uiPriority w:val="99"/>
    <w:semiHidden/>
    <w:rsid w:val="00B04CF0"/>
    <w:rPr>
      <w:b/>
      <w:bCs/>
      <w:sz w:val="20"/>
      <w:szCs w:val="20"/>
    </w:rPr>
  </w:style>
  <w:style w:type="paragraph" w:styleId="Revisin">
    <w:name w:val="Revision"/>
    <w:hidden/>
    <w:uiPriority w:val="99"/>
    <w:semiHidden/>
    <w:rsid w:val="00B04CF0"/>
    <w:pPr>
      <w:spacing w:after="0" w:line="240" w:lineRule="auto"/>
    </w:pPr>
  </w:style>
  <w:style w:type="table" w:styleId="Tablaconcuadrcula">
    <w:name w:val="Table Grid"/>
    <w:basedOn w:val="Tablanormal"/>
    <w:uiPriority w:val="59"/>
    <w:rsid w:val="00B0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B04CF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04CF0"/>
    <w:rPr>
      <w:rFonts w:ascii="Times New Roman" w:eastAsia="Times New Roman" w:hAnsi="Times New Roman" w:cs="Times New Roman"/>
      <w:sz w:val="24"/>
      <w:szCs w:val="24"/>
      <w:lang w:val="es-ES" w:eastAsia="es-ES"/>
    </w:rPr>
  </w:style>
  <w:style w:type="character" w:customStyle="1" w:styleId="il">
    <w:name w:val="il"/>
    <w:basedOn w:val="Fuentedeprrafopredeter"/>
    <w:rsid w:val="00B04CF0"/>
  </w:style>
  <w:style w:type="paragraph" w:styleId="Textoindependiente">
    <w:name w:val="Body Text"/>
    <w:basedOn w:val="Normal"/>
    <w:link w:val="TextoindependienteCar"/>
    <w:uiPriority w:val="99"/>
    <w:unhideWhenUsed/>
    <w:rsid w:val="00C50B23"/>
    <w:pPr>
      <w:spacing w:after="120"/>
    </w:pPr>
  </w:style>
  <w:style w:type="character" w:customStyle="1" w:styleId="TextoindependienteCar">
    <w:name w:val="Texto independiente Car"/>
    <w:basedOn w:val="Fuentedeprrafopredeter"/>
    <w:link w:val="Textoindependiente"/>
    <w:uiPriority w:val="99"/>
    <w:rsid w:val="00C5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22</Pages>
  <Words>4908</Words>
  <Characters>26996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2021-04-22T16:53:00Z</cp:lastPrinted>
  <dcterms:created xsi:type="dcterms:W3CDTF">2021-09-02T03:56:00Z</dcterms:created>
  <dcterms:modified xsi:type="dcterms:W3CDTF">2021-10-07T18:50:00Z</dcterms:modified>
</cp:coreProperties>
</file>