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00549658"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446A11">
        <w:rPr>
          <w:rFonts w:ascii="Palatino Linotype" w:eastAsia="Times New Roman" w:hAnsi="Palatino Linotype" w:cs="Arial"/>
          <w:color w:val="000000"/>
          <w:sz w:val="24"/>
          <w:szCs w:val="24"/>
          <w:lang w:eastAsia="es-MX"/>
        </w:rPr>
        <w:t xml:space="preserve">a </w:t>
      </w:r>
      <w:r w:rsidR="005B461E">
        <w:rPr>
          <w:rFonts w:ascii="Palatino Linotype" w:eastAsia="Times New Roman" w:hAnsi="Palatino Linotype" w:cs="Arial"/>
          <w:color w:val="000000"/>
          <w:sz w:val="24"/>
          <w:szCs w:val="24"/>
          <w:lang w:eastAsia="es-MX"/>
        </w:rPr>
        <w:t>veintitrés de junio</w:t>
      </w:r>
      <w:r w:rsidR="00F652B2">
        <w:rPr>
          <w:rFonts w:ascii="Palatino Linotype" w:eastAsia="Times New Roman" w:hAnsi="Palatino Linotype" w:cs="Arial"/>
          <w:color w:val="000000"/>
          <w:sz w:val="24"/>
          <w:szCs w:val="24"/>
          <w:lang w:eastAsia="es-MX"/>
        </w:rPr>
        <w:t xml:space="preserve"> de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7041C3C9" w:rsidR="00BF3214" w:rsidRPr="00070E8F" w:rsidRDefault="00BF3214" w:rsidP="00AD2A55">
      <w:pPr>
        <w:tabs>
          <w:tab w:val="left" w:pos="1701"/>
        </w:tabs>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AF71FB" w:rsidRPr="00C05502">
        <w:rPr>
          <w:rFonts w:ascii="Palatino Linotype" w:hAnsi="Palatino Linotype" w:cs="Arial"/>
          <w:sz w:val="24"/>
          <w:szCs w:val="24"/>
        </w:rPr>
        <w:t>e</w:t>
      </w:r>
      <w:r w:rsidRPr="00C05502">
        <w:rPr>
          <w:rFonts w:ascii="Palatino Linotype" w:hAnsi="Palatino Linotype" w:cs="Arial"/>
          <w:sz w:val="24"/>
          <w:szCs w:val="24"/>
        </w:rPr>
        <w:t xml:space="preserve">l expediente electrónico formado con motivo del recurso de revisión número </w:t>
      </w:r>
      <w:r w:rsidR="00045DF6" w:rsidRPr="00C05502">
        <w:rPr>
          <w:rFonts w:ascii="Palatino Linotype" w:hAnsi="Palatino Linotype"/>
          <w:b/>
          <w:sz w:val="24"/>
          <w:szCs w:val="24"/>
        </w:rPr>
        <w:t>0</w:t>
      </w:r>
      <w:r w:rsidR="00575757">
        <w:rPr>
          <w:rFonts w:ascii="Palatino Linotype" w:hAnsi="Palatino Linotype"/>
          <w:b/>
          <w:sz w:val="24"/>
          <w:szCs w:val="24"/>
        </w:rPr>
        <w:t>2</w:t>
      </w:r>
      <w:r w:rsidR="00EA294A">
        <w:rPr>
          <w:rFonts w:ascii="Palatino Linotype" w:hAnsi="Palatino Linotype"/>
          <w:b/>
          <w:sz w:val="24"/>
          <w:szCs w:val="24"/>
        </w:rPr>
        <w:t>475</w:t>
      </w:r>
      <w:r w:rsidR="00575757">
        <w:rPr>
          <w:rFonts w:ascii="Palatino Linotype" w:hAnsi="Palatino Linotype"/>
          <w:b/>
          <w:sz w:val="24"/>
          <w:szCs w:val="24"/>
        </w:rPr>
        <w:t>/</w:t>
      </w:r>
      <w:r w:rsidR="00045DF6" w:rsidRPr="00C05502">
        <w:rPr>
          <w:rFonts w:ascii="Palatino Linotype" w:hAnsi="Palatino Linotype"/>
          <w:b/>
          <w:sz w:val="24"/>
          <w:szCs w:val="24"/>
        </w:rPr>
        <w:t>INFOEM/IP/RR/20</w:t>
      </w:r>
      <w:r w:rsidR="00A12D0B" w:rsidRPr="00C05502">
        <w:rPr>
          <w:rFonts w:ascii="Palatino Linotype" w:hAnsi="Palatino Linotype"/>
          <w:b/>
          <w:sz w:val="24"/>
          <w:szCs w:val="24"/>
        </w:rPr>
        <w:t>21</w:t>
      </w:r>
      <w:r w:rsidR="009A79C8" w:rsidRPr="00C05502">
        <w:rPr>
          <w:rFonts w:ascii="Palatino Linotype" w:hAnsi="Palatino Linotype"/>
          <w:b/>
          <w:sz w:val="24"/>
          <w:szCs w:val="24"/>
        </w:rPr>
        <w:t xml:space="preserve">, </w:t>
      </w:r>
      <w:r w:rsidRPr="00C05502">
        <w:rPr>
          <w:rFonts w:ascii="Palatino Linotype" w:hAnsi="Palatino Linotype" w:cs="Arial"/>
          <w:sz w:val="24"/>
          <w:szCs w:val="24"/>
        </w:rPr>
        <w:t>interpuesto por</w:t>
      </w:r>
      <w:r w:rsidR="001E09BD" w:rsidRPr="00C05502">
        <w:rPr>
          <w:rFonts w:ascii="Palatino Linotype" w:hAnsi="Palatino Linotype" w:cs="Arial"/>
          <w:sz w:val="24"/>
          <w:szCs w:val="24"/>
        </w:rPr>
        <w:t xml:space="preserve"> </w:t>
      </w:r>
      <w:r w:rsidR="00070E8F">
        <w:rPr>
          <w:rFonts w:ascii="Palatino Linotype" w:hAnsi="Palatino Linotype" w:cs="Arial"/>
          <w:sz w:val="24"/>
          <w:szCs w:val="24"/>
        </w:rPr>
        <w:t>un particular que no proporciono nombre para ser identificado, sin embargo en l</w:t>
      </w:r>
      <w:r w:rsidRPr="004E0CB8">
        <w:rPr>
          <w:rFonts w:ascii="Palatino Linotype" w:hAnsi="Palatino Linotype" w:cs="Arial"/>
          <w:sz w:val="24"/>
          <w:szCs w:val="24"/>
        </w:rPr>
        <w:t xml:space="preserve">o </w:t>
      </w:r>
      <w:r w:rsidR="00AF71FB" w:rsidRPr="004E0CB8">
        <w:rPr>
          <w:rFonts w:ascii="Palatino Linotype" w:hAnsi="Palatino Linotype" w:cs="Arial"/>
          <w:sz w:val="24"/>
          <w:szCs w:val="24"/>
        </w:rPr>
        <w:t>s</w:t>
      </w:r>
      <w:r w:rsidR="00F60B1C" w:rsidRPr="004E0CB8">
        <w:rPr>
          <w:rFonts w:ascii="Palatino Linotype" w:hAnsi="Palatino Linotype" w:cs="Arial"/>
          <w:sz w:val="24"/>
          <w:szCs w:val="24"/>
        </w:rPr>
        <w:t>ucesivo</w:t>
      </w:r>
      <w:r w:rsidR="00035DB8" w:rsidRPr="004E0CB8">
        <w:rPr>
          <w:rFonts w:ascii="Palatino Linotype" w:hAnsi="Palatino Linotype" w:cs="Arial"/>
          <w:sz w:val="24"/>
          <w:szCs w:val="24"/>
        </w:rPr>
        <w:t xml:space="preserve"> se le denominara</w:t>
      </w:r>
      <w:r w:rsidR="00F60B1C" w:rsidRPr="004E0CB8">
        <w:rPr>
          <w:rFonts w:ascii="Palatino Linotype" w:hAnsi="Palatino Linotype" w:cs="Arial"/>
          <w:sz w:val="24"/>
          <w:szCs w:val="24"/>
        </w:rPr>
        <w:t xml:space="preserve"> </w:t>
      </w:r>
      <w:r w:rsidR="00097126" w:rsidRPr="004E0CB8">
        <w:rPr>
          <w:rFonts w:ascii="Palatino Linotype" w:hAnsi="Palatino Linotype" w:cs="Arial"/>
          <w:b/>
          <w:sz w:val="24"/>
          <w:szCs w:val="24"/>
        </w:rPr>
        <w:t>el</w:t>
      </w:r>
      <w:r w:rsidR="00440B5C" w:rsidRPr="004E0CB8">
        <w:rPr>
          <w:rFonts w:ascii="Palatino Linotype" w:hAnsi="Palatino Linotype" w:cs="Arial"/>
          <w:b/>
          <w:sz w:val="24"/>
          <w:szCs w:val="24"/>
        </w:rPr>
        <w:t xml:space="preserve"> Recurrente</w:t>
      </w:r>
      <w:r w:rsidRPr="00C05502">
        <w:rPr>
          <w:rFonts w:ascii="Palatino Linotype" w:hAnsi="Palatino Linotype" w:cs="Arial"/>
          <w:sz w:val="24"/>
          <w:szCs w:val="24"/>
        </w:rPr>
        <w:t>,</w:t>
      </w:r>
      <w:r w:rsidR="00163D26" w:rsidRPr="00C05502">
        <w:rPr>
          <w:rFonts w:ascii="Palatino Linotype" w:hAnsi="Palatino Linotype" w:cs="Arial"/>
          <w:sz w:val="24"/>
          <w:szCs w:val="24"/>
        </w:rPr>
        <w:t xml:space="preserve"> en contra de</w:t>
      </w:r>
      <w:r w:rsidR="00A848D3" w:rsidRPr="00C05502">
        <w:rPr>
          <w:rFonts w:ascii="Palatino Linotype" w:hAnsi="Palatino Linotype" w:cs="Arial"/>
          <w:sz w:val="24"/>
          <w:szCs w:val="24"/>
        </w:rPr>
        <w:t xml:space="preserve"> </w:t>
      </w:r>
      <w:r w:rsidR="00163D26" w:rsidRPr="00C05502">
        <w:rPr>
          <w:rFonts w:ascii="Palatino Linotype" w:hAnsi="Palatino Linotype" w:cs="Arial"/>
          <w:sz w:val="24"/>
          <w:szCs w:val="24"/>
        </w:rPr>
        <w:t>la</w:t>
      </w:r>
      <w:r w:rsidR="00E9307F" w:rsidRPr="00C05502">
        <w:rPr>
          <w:rFonts w:ascii="Palatino Linotype" w:hAnsi="Palatino Linotype" w:cs="Arial"/>
          <w:sz w:val="24"/>
          <w:szCs w:val="24"/>
        </w:rPr>
        <w:t xml:space="preserve"> </w:t>
      </w:r>
      <w:r w:rsidR="0000477D" w:rsidRPr="00C05502">
        <w:rPr>
          <w:rFonts w:ascii="Palatino Linotype" w:hAnsi="Palatino Linotype" w:cs="Arial"/>
          <w:sz w:val="24"/>
          <w:szCs w:val="24"/>
        </w:rPr>
        <w:t>r</w:t>
      </w:r>
      <w:r w:rsidR="0059317F" w:rsidRPr="00C05502">
        <w:rPr>
          <w:rFonts w:ascii="Palatino Linotype" w:hAnsi="Palatino Linotype" w:cs="Arial"/>
          <w:sz w:val="24"/>
          <w:szCs w:val="24"/>
        </w:rPr>
        <w:t>espuesta</w:t>
      </w:r>
      <w:r w:rsidRPr="00C05502">
        <w:rPr>
          <w:rFonts w:ascii="Palatino Linotype" w:hAnsi="Palatino Linotype" w:cs="Arial"/>
          <w:sz w:val="24"/>
          <w:szCs w:val="24"/>
        </w:rPr>
        <w:t xml:space="preserve"> de</w:t>
      </w:r>
      <w:r w:rsidR="00EA294A">
        <w:rPr>
          <w:rFonts w:ascii="Palatino Linotype" w:hAnsi="Palatino Linotype" w:cs="Arial"/>
          <w:sz w:val="24"/>
          <w:szCs w:val="24"/>
        </w:rPr>
        <w:t xml:space="preserve"> la </w:t>
      </w:r>
      <w:r w:rsidR="00EA294A">
        <w:rPr>
          <w:rFonts w:ascii="Palatino Linotype" w:hAnsi="Palatino Linotype" w:cs="Arial"/>
          <w:b/>
          <w:sz w:val="24"/>
          <w:szCs w:val="24"/>
        </w:rPr>
        <w:t>Procuraduría de Protección al Ambiente del Estado de México</w:t>
      </w:r>
      <w:r w:rsidR="00E34385" w:rsidRPr="00C05502">
        <w:rPr>
          <w:rFonts w:ascii="Palatino Linotype" w:hAnsi="Palatino Linotype" w:cs="Arial"/>
          <w:b/>
          <w:sz w:val="24"/>
          <w:szCs w:val="24"/>
        </w:rPr>
        <w:t xml:space="preserve">, </w:t>
      </w:r>
      <w:r w:rsidRPr="00C05502">
        <w:rPr>
          <w:rFonts w:ascii="Palatino Linotype" w:hAnsi="Palatino Linotype" w:cs="Arial"/>
          <w:sz w:val="24"/>
          <w:szCs w:val="24"/>
        </w:rPr>
        <w:t>en lo subsecuente</w:t>
      </w:r>
      <w:r w:rsidR="00E468E5" w:rsidRPr="00C05502">
        <w:rPr>
          <w:rFonts w:ascii="Palatino Linotype" w:hAnsi="Palatino Linotype" w:cs="Arial"/>
          <w:b/>
          <w:sz w:val="24"/>
          <w:szCs w:val="24"/>
        </w:rPr>
        <w:t xml:space="preserve"> e</w:t>
      </w:r>
      <w:r w:rsidRPr="00C05502">
        <w:rPr>
          <w:rFonts w:ascii="Palatino Linotype" w:hAnsi="Palatino Linotype" w:cs="Arial"/>
          <w:b/>
          <w:sz w:val="24"/>
          <w:szCs w:val="24"/>
        </w:rPr>
        <w:t xml:space="preserve">l Sujeto Obligado, </w:t>
      </w:r>
      <w:r w:rsidRPr="00C05502">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F120F"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091F24F7"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Con fecha</w:t>
      </w:r>
      <w:r w:rsidR="00322537">
        <w:rPr>
          <w:rFonts w:ascii="Palatino Linotype" w:hAnsi="Palatino Linotype" w:cs="Arial"/>
          <w:sz w:val="24"/>
          <w:szCs w:val="24"/>
        </w:rPr>
        <w:t xml:space="preserve"> </w:t>
      </w:r>
      <w:r w:rsidR="00EA294A">
        <w:rPr>
          <w:rFonts w:ascii="Palatino Linotype" w:hAnsi="Palatino Linotype" w:cs="Arial"/>
          <w:sz w:val="24"/>
          <w:szCs w:val="24"/>
        </w:rPr>
        <w:t>veinticinco de marzo</w:t>
      </w:r>
      <w:r w:rsidR="00103C7C">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EA294A" w:rsidRPr="00EA294A">
        <w:rPr>
          <w:rFonts w:ascii="Palatino Linotype" w:hAnsi="Palatino Linotype" w:cs="Arial"/>
          <w:b/>
          <w:sz w:val="24"/>
          <w:szCs w:val="24"/>
        </w:rPr>
        <w:t>00020/PROPAEM/IP/2021</w:t>
      </w:r>
      <w:r w:rsidR="00A3132A" w:rsidRPr="00103C7C">
        <w:rPr>
          <w:rFonts w:ascii="Palatino Linotype" w:hAnsi="Palatino Linotype" w:cs="Arial"/>
          <w:b/>
          <w:sz w:val="24"/>
          <w:szCs w:val="24"/>
        </w:rPr>
        <w:t>,</w:t>
      </w:r>
      <w:r w:rsidR="00B51888">
        <w:rPr>
          <w:rFonts w:ascii="Palatino Linotype" w:hAnsi="Palatino Linotype"/>
          <w:b/>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646AAE2B"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w:t>
      </w:r>
      <w:r w:rsidR="00EA294A" w:rsidRPr="00680961">
        <w:rPr>
          <w:rFonts w:ascii="Palatino Linotype" w:hAnsi="Palatino Linotype" w:cs="Arial"/>
          <w:b/>
          <w:sz w:val="24"/>
          <w:szCs w:val="24"/>
        </w:rPr>
        <w:t>información</w:t>
      </w:r>
      <w:r w:rsidR="00EA294A" w:rsidRPr="00A3132A">
        <w:rPr>
          <w:rFonts w:ascii="Palatino Linotype" w:hAnsi="Palatino Linotype"/>
          <w:b/>
          <w:i/>
          <w:color w:val="000000"/>
        </w:rPr>
        <w:t>:</w:t>
      </w:r>
      <w:r w:rsidR="00EA294A">
        <w:rPr>
          <w:rFonts w:ascii="Palatino Linotype" w:hAnsi="Palatino Linotype" w:cs="Arial"/>
          <w:b/>
          <w:sz w:val="24"/>
          <w:szCs w:val="24"/>
        </w:rPr>
        <w:t xml:space="preserve"> </w:t>
      </w:r>
      <w:r w:rsidR="00EA294A" w:rsidRPr="00EA294A">
        <w:rPr>
          <w:rFonts w:ascii="Palatino Linotype" w:hAnsi="Palatino Linotype" w:cs="Arial"/>
          <w:b/>
          <w:sz w:val="24"/>
          <w:szCs w:val="24"/>
        </w:rPr>
        <w:t>00020/PROPAEM/IP/2021</w:t>
      </w:r>
    </w:p>
    <w:p w14:paraId="309698B8" w14:textId="6BA8A400" w:rsidR="0074157F" w:rsidRPr="00070E8F" w:rsidRDefault="006E33CE" w:rsidP="00103C7C">
      <w:pPr>
        <w:ind w:left="851"/>
        <w:jc w:val="both"/>
        <w:rPr>
          <w:rFonts w:ascii="Palatino Linotype" w:eastAsia="Times New Roman" w:hAnsi="Palatino Linotype" w:cs="Times New Roman"/>
          <w:i/>
          <w:lang w:eastAsia="es-MX"/>
        </w:rPr>
      </w:pPr>
      <w:r w:rsidRPr="00070E8F">
        <w:rPr>
          <w:rFonts w:ascii="Palatino Linotype" w:hAnsi="Palatino Linotype" w:cs="Arial"/>
          <w:i/>
        </w:rPr>
        <w:t>“</w:t>
      </w:r>
      <w:r w:rsidR="00EA294A" w:rsidRPr="00EA294A">
        <w:rPr>
          <w:rFonts w:ascii="Palatino Linotype" w:hAnsi="Palatino Linotype"/>
          <w:i/>
          <w:color w:val="000000"/>
        </w:rPr>
        <w:t>SOLICTUD DE INFORMACION ADJUNTA MEDIANTE PDF Y CEDULA EN FORMATO PDF PARA DEBIDA ACREDTACIÓN DEL SUSCRITO</w:t>
      </w:r>
      <w:r w:rsidR="0074157F" w:rsidRPr="00EA294A">
        <w:rPr>
          <w:rFonts w:ascii="Palatino Linotype" w:hAnsi="Palatino Linotype"/>
          <w:i/>
          <w:color w:val="000000"/>
        </w:rPr>
        <w:t>”</w:t>
      </w:r>
      <w:r w:rsidR="00EA294A">
        <w:rPr>
          <w:rFonts w:ascii="Palatino Linotype" w:hAnsi="Palatino Linotype"/>
          <w:i/>
          <w:color w:val="000000"/>
        </w:rPr>
        <w:t xml:space="preserve"> </w:t>
      </w:r>
      <w:r w:rsidR="0074157F" w:rsidRPr="00EA294A">
        <w:rPr>
          <w:rFonts w:ascii="Palatino Linotype" w:hAnsi="Palatino Linotype"/>
          <w:i/>
          <w:color w:val="000000"/>
        </w:rPr>
        <w:t>(Sic).</w:t>
      </w:r>
    </w:p>
    <w:p w14:paraId="3FA881EC" w14:textId="27538417" w:rsidR="00EA294A" w:rsidRDefault="00EA294A" w:rsidP="008E068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Solicitante adjunto dos </w:t>
      </w:r>
      <w:r w:rsidR="00466567">
        <w:rPr>
          <w:rFonts w:ascii="Palatino Linotype" w:hAnsi="Palatino Linotype" w:cs="Arial"/>
          <w:sz w:val="24"/>
          <w:szCs w:val="24"/>
        </w:rPr>
        <w:t>archivos como a continuación se señalan:</w:t>
      </w:r>
    </w:p>
    <w:p w14:paraId="095E35DD" w14:textId="3A245D91" w:rsidR="00466567" w:rsidRDefault="00466567" w:rsidP="0046656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Cedula </w:t>
      </w:r>
      <w:proofErr w:type="spellStart"/>
      <w:proofErr w:type="gramStart"/>
      <w:r>
        <w:rPr>
          <w:rFonts w:ascii="Palatino Linotype" w:hAnsi="Palatino Linotype" w:cs="Arial"/>
          <w:sz w:val="24"/>
          <w:szCs w:val="24"/>
        </w:rPr>
        <w:t>prof</w:t>
      </w:r>
      <w:proofErr w:type="spellEnd"/>
      <w:r>
        <w:rPr>
          <w:rFonts w:ascii="Palatino Linotype" w:hAnsi="Palatino Linotype" w:cs="Arial"/>
          <w:sz w:val="24"/>
          <w:szCs w:val="24"/>
        </w:rPr>
        <w:t>..</w:t>
      </w:r>
      <w:proofErr w:type="gramEnd"/>
      <w:r>
        <w:rPr>
          <w:rFonts w:ascii="Palatino Linotype" w:hAnsi="Palatino Linotype" w:cs="Arial"/>
          <w:sz w:val="24"/>
          <w:szCs w:val="24"/>
        </w:rPr>
        <w:t>pdf, contiene la cedula profesional del solicitante.</w:t>
      </w:r>
    </w:p>
    <w:p w14:paraId="2B161632" w14:textId="77777777" w:rsidR="00466567" w:rsidRDefault="00466567" w:rsidP="008E068F">
      <w:pPr>
        <w:spacing w:after="0" w:line="360" w:lineRule="auto"/>
        <w:jc w:val="both"/>
        <w:rPr>
          <w:rFonts w:ascii="Palatino Linotype" w:hAnsi="Palatino Linotype" w:cs="Arial"/>
          <w:sz w:val="24"/>
          <w:szCs w:val="24"/>
        </w:rPr>
      </w:pPr>
    </w:p>
    <w:p w14:paraId="49FF1B41" w14:textId="593E7695" w:rsidR="00466567" w:rsidRDefault="00466567" w:rsidP="008E068F">
      <w:pPr>
        <w:spacing w:after="0" w:line="360" w:lineRule="auto"/>
        <w:jc w:val="both"/>
        <w:rPr>
          <w:rFonts w:ascii="Palatino Linotype" w:hAnsi="Palatino Linotype" w:cs="Arial"/>
          <w:sz w:val="24"/>
          <w:szCs w:val="24"/>
        </w:rPr>
      </w:pPr>
      <w:r>
        <w:rPr>
          <w:rFonts w:ascii="Palatino Linotype" w:hAnsi="Palatino Linotype" w:cs="Arial"/>
          <w:sz w:val="24"/>
          <w:szCs w:val="24"/>
        </w:rPr>
        <w:t>SAIMEX 25-03-21.pdf, este archivo contiene lo siguiente:</w:t>
      </w:r>
    </w:p>
    <w:p w14:paraId="20264AA3" w14:textId="03D429EE" w:rsidR="00466567" w:rsidRDefault="002863A5" w:rsidP="008E068F">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05A1445C" wp14:editId="1A6DED91">
            <wp:extent cx="5760720" cy="6799538"/>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8861" cy="6809147"/>
                    </a:xfrm>
                    <a:prstGeom prst="rect">
                      <a:avLst/>
                    </a:prstGeom>
                    <a:noFill/>
                    <a:ln>
                      <a:noFill/>
                    </a:ln>
                  </pic:spPr>
                </pic:pic>
              </a:graphicData>
            </a:graphic>
          </wp:inline>
        </w:drawing>
      </w:r>
    </w:p>
    <w:p w14:paraId="788DFD11" w14:textId="1D7FADB4"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w:t>
      </w:r>
      <w:r w:rsidR="003F5C59">
        <w:rPr>
          <w:rFonts w:ascii="Palatino Linotype" w:hAnsi="Palatino Linotype" w:cs="Arial"/>
          <w:sz w:val="24"/>
          <w:szCs w:val="24"/>
        </w:rPr>
        <w:t xml:space="preserve">ud de información contenida en </w:t>
      </w:r>
      <w:r w:rsidR="00466567">
        <w:rPr>
          <w:rFonts w:ascii="Palatino Linotype" w:hAnsi="Palatino Linotype" w:cs="Arial"/>
          <w:sz w:val="24"/>
          <w:szCs w:val="24"/>
        </w:rPr>
        <w:t>e</w:t>
      </w:r>
      <w:r w:rsidRPr="00201765">
        <w:rPr>
          <w:rFonts w:ascii="Palatino Linotype" w:hAnsi="Palatino Linotype" w:cs="Arial"/>
          <w:sz w:val="24"/>
          <w:szCs w:val="24"/>
        </w:rPr>
        <w:t>l expediente electrónico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7E18EBF" w14:textId="77777777" w:rsidR="004E0CB8" w:rsidRDefault="004E0CB8" w:rsidP="008E068F">
      <w:pPr>
        <w:spacing w:after="0" w:line="360" w:lineRule="auto"/>
        <w:jc w:val="both"/>
        <w:rPr>
          <w:rFonts w:ascii="Palatino Linotype" w:hAnsi="Palatino Linotype" w:cs="Arial"/>
          <w:sz w:val="24"/>
          <w:szCs w:val="24"/>
        </w:rPr>
      </w:pPr>
    </w:p>
    <w:p w14:paraId="1CDDAD89" w14:textId="23C067B8" w:rsidR="000A5CE5" w:rsidRPr="00AD2A55" w:rsidRDefault="000A5CE5" w:rsidP="000A5CE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6753E0">
        <w:rPr>
          <w:rFonts w:ascii="Palatino Linotype" w:hAnsi="Palatino Linotype" w:cs="Arial"/>
          <w:b/>
          <w:sz w:val="24"/>
          <w:szCs w:val="24"/>
        </w:rPr>
        <w:t xml:space="preserve">De la </w:t>
      </w:r>
      <w:r w:rsidR="0000312E">
        <w:rPr>
          <w:rFonts w:ascii="Palatino Linotype" w:hAnsi="Palatino Linotype" w:cs="Arial"/>
          <w:b/>
          <w:sz w:val="24"/>
          <w:szCs w:val="24"/>
        </w:rPr>
        <w:t>respuesta a la solicitud de información.</w:t>
      </w:r>
      <w:r w:rsidRPr="00AD2A55">
        <w:rPr>
          <w:rFonts w:ascii="Palatino Linotype" w:hAnsi="Palatino Linotype" w:cs="Arial"/>
          <w:b/>
          <w:sz w:val="24"/>
          <w:szCs w:val="24"/>
        </w:rPr>
        <w:t xml:space="preserve"> </w:t>
      </w:r>
    </w:p>
    <w:p w14:paraId="4CE10D57" w14:textId="3D0480D1" w:rsidR="000A5CE5" w:rsidRDefault="000A5CE5" w:rsidP="005D101F">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en fecha </w:t>
      </w:r>
      <w:r w:rsidR="005D101F">
        <w:rPr>
          <w:rFonts w:ascii="Palatino Linotype" w:hAnsi="Palatino Linotype"/>
          <w:sz w:val="24"/>
          <w:szCs w:val="24"/>
        </w:rPr>
        <w:t xml:space="preserve">veintidós de </w:t>
      </w:r>
      <w:r w:rsidR="00466567">
        <w:rPr>
          <w:rFonts w:ascii="Palatino Linotype" w:hAnsi="Palatino Linotype"/>
          <w:sz w:val="24"/>
          <w:szCs w:val="24"/>
        </w:rPr>
        <w:t>abril</w:t>
      </w:r>
      <w:r w:rsidR="005D101F">
        <w:rPr>
          <w:rFonts w:ascii="Palatino Linotype" w:hAnsi="Palatino Linotype"/>
          <w:sz w:val="24"/>
          <w:szCs w:val="24"/>
        </w:rPr>
        <w:t xml:space="preserve"> de dos mil veintiuno, </w:t>
      </w:r>
      <w:r w:rsidR="00466567">
        <w:rPr>
          <w:rFonts w:ascii="Palatino Linotype" w:hAnsi="Palatino Linotype"/>
          <w:sz w:val="24"/>
          <w:szCs w:val="24"/>
        </w:rPr>
        <w:t xml:space="preserve">proporciono respuesta </w:t>
      </w:r>
      <w:r w:rsidR="005D101F">
        <w:rPr>
          <w:rFonts w:ascii="Palatino Linotype" w:hAnsi="Palatino Linotype"/>
          <w:sz w:val="24"/>
          <w:szCs w:val="24"/>
        </w:rPr>
        <w:t>en los siguientes términos:</w:t>
      </w:r>
    </w:p>
    <w:p w14:paraId="6CC1074D" w14:textId="77777777" w:rsidR="005D101F" w:rsidRPr="00792206" w:rsidRDefault="005D101F" w:rsidP="005D101F">
      <w:pPr>
        <w:spacing w:after="0" w:line="360" w:lineRule="auto"/>
        <w:jc w:val="both"/>
        <w:rPr>
          <w:rFonts w:ascii="Palatino Linotype" w:hAnsi="Palatino Linotype"/>
          <w:i/>
          <w:noProof/>
          <w:lang w:eastAsia="es-MX"/>
        </w:rPr>
      </w:pPr>
    </w:p>
    <w:p w14:paraId="21223CAB" w14:textId="0F1CFCA0" w:rsidR="005D101F" w:rsidRPr="00466567" w:rsidRDefault="005D101F" w:rsidP="00466567">
      <w:pPr>
        <w:spacing w:after="0" w:line="360" w:lineRule="auto"/>
        <w:ind w:left="851" w:right="850"/>
        <w:jc w:val="right"/>
        <w:rPr>
          <w:rFonts w:ascii="Palatino Linotype" w:hAnsi="Palatino Linotype"/>
          <w:i/>
          <w:color w:val="000000"/>
        </w:rPr>
      </w:pPr>
      <w:r w:rsidRPr="00466567">
        <w:rPr>
          <w:rFonts w:ascii="Palatino Linotype" w:hAnsi="Palatino Linotype"/>
          <w:i/>
          <w:color w:val="000000"/>
        </w:rPr>
        <w:t xml:space="preserve">Folio de la solicitud: </w:t>
      </w:r>
      <w:r w:rsidR="00466567" w:rsidRPr="00466567">
        <w:rPr>
          <w:rFonts w:ascii="Palatino Linotype" w:hAnsi="Palatino Linotype"/>
          <w:i/>
          <w:color w:val="000000"/>
        </w:rPr>
        <w:t>00020/PROPAEM/IP/2021</w:t>
      </w:r>
    </w:p>
    <w:p w14:paraId="37AE7552" w14:textId="77777777" w:rsidR="005D101F" w:rsidRPr="00466567" w:rsidRDefault="005D101F" w:rsidP="00466567">
      <w:pPr>
        <w:spacing w:after="0" w:line="360" w:lineRule="auto"/>
        <w:ind w:left="851" w:right="850"/>
        <w:jc w:val="both"/>
        <w:rPr>
          <w:rFonts w:ascii="Palatino Linotype" w:hAnsi="Palatino Linotype"/>
          <w:i/>
          <w:color w:val="000000"/>
        </w:rPr>
      </w:pPr>
    </w:p>
    <w:p w14:paraId="29BBA5FA" w14:textId="417247FA" w:rsidR="000A5CE5" w:rsidRDefault="00466567" w:rsidP="00466567">
      <w:pPr>
        <w:spacing w:after="0" w:line="360" w:lineRule="auto"/>
        <w:ind w:left="851" w:right="850"/>
        <w:jc w:val="both"/>
        <w:rPr>
          <w:rFonts w:ascii="Palatino Linotype" w:hAnsi="Palatino Linotype"/>
          <w:i/>
          <w:color w:val="000000"/>
        </w:rPr>
      </w:pPr>
      <w:r w:rsidRPr="00466567">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41AD02" w14:textId="1D96E245" w:rsidR="00466567" w:rsidRPr="00466567" w:rsidRDefault="00466567" w:rsidP="00466567">
      <w:pPr>
        <w:spacing w:after="0" w:line="360" w:lineRule="auto"/>
        <w:ind w:left="851" w:right="850"/>
        <w:jc w:val="both"/>
        <w:rPr>
          <w:rFonts w:ascii="Palatino Linotype" w:hAnsi="Palatino Linotype"/>
          <w:i/>
          <w:color w:val="000000"/>
        </w:rPr>
      </w:pPr>
      <w:r w:rsidRPr="00466567">
        <w:rPr>
          <w:rFonts w:ascii="Palatino Linotype" w:eastAsia="Times New Roman" w:hAnsi="Palatino Linotype" w:cs="Times New Roman"/>
          <w:i/>
          <w:lang w:eastAsia="es-MX"/>
        </w:rPr>
        <w:t>Se remite oficio de respuesta signado por servidor público habilitado</w:t>
      </w:r>
    </w:p>
    <w:p w14:paraId="5A9DBAC8" w14:textId="77777777" w:rsidR="000A5CE5" w:rsidRPr="00466567" w:rsidRDefault="000A5CE5" w:rsidP="00466567">
      <w:pPr>
        <w:spacing w:after="0" w:line="360" w:lineRule="auto"/>
        <w:ind w:left="851" w:right="850"/>
        <w:jc w:val="both"/>
        <w:rPr>
          <w:rFonts w:ascii="Palatino Linotype" w:hAnsi="Palatino Linotype"/>
          <w:i/>
          <w:color w:val="000000"/>
        </w:rPr>
      </w:pPr>
      <w:r w:rsidRPr="00466567">
        <w:rPr>
          <w:rFonts w:ascii="Palatino Linotype" w:hAnsi="Palatino Linotype"/>
          <w:i/>
          <w:color w:val="000000"/>
        </w:rPr>
        <w:t>ATENTAMENTE</w:t>
      </w:r>
    </w:p>
    <w:p w14:paraId="396AF64B" w14:textId="08CAB675" w:rsidR="004A157A" w:rsidRPr="00466567" w:rsidRDefault="00466567" w:rsidP="00466567">
      <w:pPr>
        <w:spacing w:after="0" w:line="360" w:lineRule="auto"/>
        <w:ind w:left="851" w:right="850"/>
        <w:jc w:val="both"/>
        <w:rPr>
          <w:rFonts w:ascii="Palatino Linotype" w:hAnsi="Palatino Linotype"/>
          <w:i/>
          <w:color w:val="000000"/>
        </w:rPr>
      </w:pPr>
      <w:r w:rsidRPr="00466567">
        <w:rPr>
          <w:rFonts w:ascii="Palatino Linotype" w:hAnsi="Palatino Linotype"/>
          <w:i/>
          <w:color w:val="000000"/>
        </w:rPr>
        <w:t>LICENCIADA ELENA SALAZAR GÓMEZ</w:t>
      </w:r>
    </w:p>
    <w:p w14:paraId="577774A2" w14:textId="74DCE897" w:rsidR="004A157A" w:rsidRPr="004A157A" w:rsidRDefault="004A157A" w:rsidP="000A5CE5">
      <w:pPr>
        <w:spacing w:after="0" w:line="360" w:lineRule="auto"/>
        <w:jc w:val="both"/>
        <w:rPr>
          <w:rFonts w:ascii="Palatino Linotype" w:hAnsi="Palatino Linotype"/>
          <w:sz w:val="24"/>
          <w:szCs w:val="24"/>
        </w:rPr>
      </w:pPr>
      <w:r>
        <w:rPr>
          <w:rFonts w:ascii="Palatino Linotype" w:hAnsi="Palatino Linotype"/>
          <w:sz w:val="24"/>
          <w:szCs w:val="24"/>
        </w:rPr>
        <w:t xml:space="preserve">En respuesta el sujeto obligado remitió </w:t>
      </w:r>
      <w:r w:rsidR="00466567">
        <w:rPr>
          <w:rFonts w:ascii="Palatino Linotype" w:hAnsi="Palatino Linotype"/>
          <w:sz w:val="24"/>
          <w:szCs w:val="24"/>
        </w:rPr>
        <w:t>un</w:t>
      </w:r>
      <w:r>
        <w:rPr>
          <w:rFonts w:ascii="Palatino Linotype" w:hAnsi="Palatino Linotype"/>
          <w:sz w:val="24"/>
          <w:szCs w:val="24"/>
        </w:rPr>
        <w:t xml:space="preserve"> archivo como a continuación se muestra:</w:t>
      </w:r>
    </w:p>
    <w:p w14:paraId="3F880D12" w14:textId="2D21E79E" w:rsidR="00857B40" w:rsidRDefault="00466567" w:rsidP="000A5CE5">
      <w:pPr>
        <w:spacing w:after="0" w:line="360" w:lineRule="auto"/>
        <w:jc w:val="both"/>
        <w:rPr>
          <w:rFonts w:ascii="Palatino Linotype" w:hAnsi="Palatino Linotype" w:cs="Arial"/>
          <w:sz w:val="24"/>
          <w:szCs w:val="24"/>
        </w:rPr>
      </w:pPr>
      <w:r>
        <w:rPr>
          <w:rFonts w:ascii="Palatino Linotype" w:hAnsi="Palatino Linotype"/>
          <w:b/>
          <w:sz w:val="24"/>
          <w:szCs w:val="24"/>
        </w:rPr>
        <w:t>SAIMEX 20 _ 3. Respuesta para el solicitante.</w:t>
      </w:r>
      <w:r w:rsidR="005D101F">
        <w:rPr>
          <w:rFonts w:ascii="Palatino Linotype" w:hAnsi="Palatino Linotype"/>
          <w:b/>
          <w:sz w:val="24"/>
          <w:szCs w:val="24"/>
        </w:rPr>
        <w:t>pdf</w:t>
      </w:r>
      <w:r w:rsidR="000A5CE5">
        <w:rPr>
          <w:rFonts w:ascii="Palatino Linotype" w:hAnsi="Palatino Linotype"/>
          <w:b/>
          <w:sz w:val="24"/>
          <w:szCs w:val="24"/>
        </w:rPr>
        <w:t xml:space="preserve">, </w:t>
      </w:r>
      <w:r w:rsidR="000A5CE5">
        <w:rPr>
          <w:rFonts w:ascii="Palatino Linotype" w:hAnsi="Palatino Linotype"/>
          <w:sz w:val="24"/>
          <w:szCs w:val="24"/>
        </w:rPr>
        <w:t xml:space="preserve">archivo que contiene el oficio </w:t>
      </w:r>
      <w:r w:rsidR="00EB4A2F">
        <w:rPr>
          <w:rFonts w:ascii="Palatino Linotype" w:hAnsi="Palatino Linotype"/>
          <w:sz w:val="24"/>
          <w:szCs w:val="24"/>
        </w:rPr>
        <w:t>221C0201000001S/UAA/OF-0271/2021,</w:t>
      </w:r>
      <w:r w:rsidR="005D101F">
        <w:rPr>
          <w:rFonts w:ascii="Palatino Linotype" w:hAnsi="Palatino Linotype"/>
          <w:sz w:val="24"/>
          <w:szCs w:val="24"/>
        </w:rPr>
        <w:t xml:space="preserve"> de fecha </w:t>
      </w:r>
      <w:r w:rsidR="00EB4A2F">
        <w:rPr>
          <w:rFonts w:ascii="Palatino Linotype" w:hAnsi="Palatino Linotype"/>
          <w:sz w:val="24"/>
          <w:szCs w:val="24"/>
        </w:rPr>
        <w:t xml:space="preserve">veintiuno de </w:t>
      </w:r>
      <w:r w:rsidR="004A157A">
        <w:rPr>
          <w:rFonts w:ascii="Palatino Linotype" w:hAnsi="Palatino Linotype"/>
          <w:sz w:val="24"/>
          <w:szCs w:val="24"/>
        </w:rPr>
        <w:t>abril</w:t>
      </w:r>
      <w:r w:rsidR="005D101F">
        <w:rPr>
          <w:rFonts w:ascii="Palatino Linotype" w:hAnsi="Palatino Linotype"/>
          <w:sz w:val="24"/>
          <w:szCs w:val="24"/>
        </w:rPr>
        <w:t xml:space="preserve"> de dos mil veintiuno</w:t>
      </w:r>
      <w:r w:rsidR="00674479">
        <w:rPr>
          <w:rFonts w:ascii="Palatino Linotype" w:hAnsi="Palatino Linotype"/>
          <w:sz w:val="24"/>
          <w:szCs w:val="24"/>
        </w:rPr>
        <w:t>,</w:t>
      </w:r>
      <w:r w:rsidR="00EB4A2F">
        <w:rPr>
          <w:rFonts w:ascii="Palatino Linotype" w:hAnsi="Palatino Linotype"/>
          <w:sz w:val="24"/>
          <w:szCs w:val="24"/>
        </w:rPr>
        <w:t xml:space="preserve"> suscrito por el encargado de despacho de la Unidad de Apoyo Administrativo, da respuesta a cada uno de los requerimientos, anexando el procedimiento 202 registro de puntualidad y asistencia, así como copia del lector biométrico con el que se registra la asistencia de personal.</w:t>
      </w:r>
    </w:p>
    <w:p w14:paraId="543277BC" w14:textId="0FAC73E9" w:rsidR="000A5CE5" w:rsidRPr="00AD2A55" w:rsidRDefault="000A5CE5" w:rsidP="000A5CE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TERCERO</w:t>
      </w:r>
      <w:r w:rsidRPr="0083246C">
        <w:rPr>
          <w:rFonts w:ascii="Palatino Linotype" w:hAnsi="Palatino Linotype" w:cs="Arial"/>
          <w:b/>
          <w:sz w:val="24"/>
          <w:szCs w:val="24"/>
        </w:rPr>
        <w:t>. Del recurso de revisión.</w:t>
      </w:r>
    </w:p>
    <w:p w14:paraId="2F283D8A" w14:textId="394E86F7" w:rsidR="000A5CE5" w:rsidRDefault="000A5CE5" w:rsidP="000A5CE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w:t>
      </w:r>
      <w:r w:rsidR="00605961">
        <w:rPr>
          <w:rFonts w:ascii="Palatino Linotype" w:hAnsi="Palatino Linotype" w:cs="Arial"/>
          <w:sz w:val="24"/>
          <w:szCs w:val="24"/>
        </w:rPr>
        <w:t>el veinti</w:t>
      </w:r>
      <w:r w:rsidR="00EB4A2F">
        <w:rPr>
          <w:rFonts w:ascii="Palatino Linotype" w:hAnsi="Palatino Linotype" w:cs="Arial"/>
          <w:sz w:val="24"/>
          <w:szCs w:val="24"/>
        </w:rPr>
        <w:t>siete</w:t>
      </w:r>
      <w:r w:rsidR="00605961">
        <w:rPr>
          <w:rFonts w:ascii="Palatino Linotype" w:hAnsi="Palatino Linotype" w:cs="Arial"/>
          <w:sz w:val="24"/>
          <w:szCs w:val="24"/>
        </w:rPr>
        <w:t xml:space="preserve"> de abril de dos mil veintiuno</w:t>
      </w:r>
      <w:r>
        <w:rPr>
          <w:rFonts w:ascii="Palatino Linotype" w:hAnsi="Palatino Linotype" w:cs="Arial"/>
          <w:sz w:val="24"/>
          <w:szCs w:val="24"/>
        </w:rPr>
        <w:t>, el ahora Recurrente interpone recurso de revisión e</w:t>
      </w:r>
      <w:r w:rsidRPr="00AD2A55">
        <w:rPr>
          <w:rFonts w:ascii="Palatino Linotype" w:hAnsi="Palatino Linotype" w:cs="Arial"/>
          <w:sz w:val="24"/>
          <w:szCs w:val="24"/>
        </w:rPr>
        <w:t>l cual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Pr>
          <w:rFonts w:ascii="Palatino Linotype" w:hAnsi="Palatino Linotype" w:cs="Arial"/>
          <w:sz w:val="24"/>
          <w:szCs w:val="24"/>
        </w:rPr>
        <w:t>en el sistema electrónico con e</w:t>
      </w:r>
      <w:r w:rsidRPr="00AD2A55">
        <w:rPr>
          <w:rFonts w:ascii="Palatino Linotype" w:hAnsi="Palatino Linotype" w:cs="Arial"/>
          <w:sz w:val="24"/>
          <w:szCs w:val="24"/>
        </w:rPr>
        <w:t>l expedient</w:t>
      </w:r>
      <w:r>
        <w:rPr>
          <w:rFonts w:ascii="Palatino Linotype" w:hAnsi="Palatino Linotype" w:cs="Arial"/>
          <w:sz w:val="24"/>
          <w:szCs w:val="24"/>
        </w:rPr>
        <w:t>e</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w:t>
      </w:r>
      <w:r w:rsidR="00605961">
        <w:rPr>
          <w:rFonts w:ascii="Palatino Linotype" w:hAnsi="Palatino Linotype" w:cs="Arial"/>
          <w:b/>
          <w:bCs/>
          <w:sz w:val="24"/>
          <w:szCs w:val="24"/>
          <w:lang w:eastAsia="es-MX"/>
        </w:rPr>
        <w:t>2</w:t>
      </w:r>
      <w:r w:rsidR="00EB4A2F">
        <w:rPr>
          <w:rFonts w:ascii="Palatino Linotype" w:hAnsi="Palatino Linotype" w:cs="Arial"/>
          <w:b/>
          <w:bCs/>
          <w:sz w:val="24"/>
          <w:szCs w:val="24"/>
          <w:lang w:eastAsia="es-MX"/>
        </w:rPr>
        <w:t>475</w:t>
      </w:r>
      <w:r>
        <w:rPr>
          <w:rFonts w:ascii="Palatino Linotype" w:hAnsi="Palatino Linotype" w:cs="Arial"/>
          <w:b/>
          <w:bCs/>
          <w:sz w:val="24"/>
          <w:szCs w:val="24"/>
          <w:lang w:eastAsia="es-MX"/>
        </w:rPr>
        <w:t>/INFOEM/IP/RR/202</w:t>
      </w:r>
      <w:r w:rsidR="00605961">
        <w:rPr>
          <w:rFonts w:ascii="Palatino Linotype" w:hAnsi="Palatino Linotype" w:cs="Arial"/>
          <w:b/>
          <w:bCs/>
          <w:sz w:val="24"/>
          <w:szCs w:val="24"/>
          <w:lang w:eastAsia="es-MX"/>
        </w:rPr>
        <w:t>1</w:t>
      </w:r>
      <w:r>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5CDB398" w14:textId="77777777" w:rsidR="000A5CE5" w:rsidRPr="00405687" w:rsidRDefault="000A5CE5" w:rsidP="000A5CE5">
      <w:pPr>
        <w:spacing w:after="0" w:line="360" w:lineRule="auto"/>
        <w:jc w:val="both"/>
        <w:rPr>
          <w:rFonts w:ascii="Palatino Linotype" w:hAnsi="Palatino Linotype" w:cs="Arial"/>
          <w:sz w:val="14"/>
          <w:szCs w:val="24"/>
        </w:rPr>
      </w:pPr>
    </w:p>
    <w:p w14:paraId="2F6FAD9B" w14:textId="1FEC0974" w:rsidR="000A5CE5" w:rsidRDefault="000A5CE5" w:rsidP="000A5CE5">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Pr>
          <w:rFonts w:ascii="Palatino Linotype" w:hAnsi="Palatino Linotype" w:cs="Arial"/>
          <w:b/>
          <w:bCs/>
          <w:sz w:val="24"/>
          <w:szCs w:val="24"/>
          <w:lang w:eastAsia="es-MX"/>
        </w:rPr>
        <w:t>0</w:t>
      </w:r>
      <w:r w:rsidR="00605961">
        <w:rPr>
          <w:rFonts w:ascii="Palatino Linotype" w:hAnsi="Palatino Linotype" w:cs="Arial"/>
          <w:b/>
          <w:bCs/>
          <w:sz w:val="24"/>
          <w:szCs w:val="24"/>
          <w:lang w:eastAsia="es-MX"/>
        </w:rPr>
        <w:t>2</w:t>
      </w:r>
      <w:r w:rsidR="00EB4A2F">
        <w:rPr>
          <w:rFonts w:ascii="Palatino Linotype" w:hAnsi="Palatino Linotype" w:cs="Arial"/>
          <w:b/>
          <w:bCs/>
          <w:sz w:val="24"/>
          <w:szCs w:val="24"/>
          <w:lang w:eastAsia="es-MX"/>
        </w:rPr>
        <w:t>475</w:t>
      </w:r>
      <w:r w:rsidR="00605961">
        <w:rPr>
          <w:rFonts w:ascii="Palatino Linotype" w:hAnsi="Palatino Linotype" w:cs="Arial"/>
          <w:b/>
          <w:bCs/>
          <w:sz w:val="24"/>
          <w:szCs w:val="24"/>
          <w:lang w:eastAsia="es-MX"/>
        </w:rPr>
        <w:t>/INFOEM/IP/RR/2021.</w:t>
      </w:r>
    </w:p>
    <w:p w14:paraId="6A63CF8C" w14:textId="77777777" w:rsidR="000A5CE5" w:rsidRPr="00AD2A55" w:rsidRDefault="000A5CE5" w:rsidP="000A5CE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21E2F90" w14:textId="4F71879B" w:rsidR="000A5CE5" w:rsidRPr="00EB4A2F" w:rsidRDefault="000A5CE5" w:rsidP="000A5CE5">
      <w:pPr>
        <w:ind w:left="851" w:right="992"/>
        <w:jc w:val="both"/>
        <w:rPr>
          <w:rFonts w:ascii="Palatino Linotype" w:eastAsia="Times New Roman" w:hAnsi="Palatino Linotype" w:cs="Times New Roman"/>
          <w:i/>
          <w:lang w:eastAsia="es-MX"/>
        </w:rPr>
      </w:pPr>
      <w:r w:rsidRPr="00EB4A2F">
        <w:rPr>
          <w:rFonts w:ascii="Palatino Linotype" w:hAnsi="Palatino Linotype"/>
          <w:i/>
          <w:color w:val="000000"/>
        </w:rPr>
        <w:t>“</w:t>
      </w:r>
      <w:r w:rsidR="00EB4A2F" w:rsidRPr="00EB4A2F">
        <w:rPr>
          <w:rFonts w:ascii="Palatino Linotype" w:hAnsi="Palatino Linotype"/>
          <w:i/>
          <w:color w:val="000000"/>
        </w:rPr>
        <w:t>NO DAN CONTESTACIÓN DE MANERA PRECISA Y CONCRETA AL PUNTO NUMERO TRES Y CUATRO DE LA SOLICITUD PLANTEADA</w:t>
      </w:r>
      <w:r w:rsidRPr="00EB4A2F">
        <w:rPr>
          <w:rFonts w:ascii="Palatino Linotype" w:hAnsi="Palatino Linotype"/>
          <w:i/>
          <w:color w:val="000000"/>
        </w:rPr>
        <w:t>.”(Sic).</w:t>
      </w:r>
    </w:p>
    <w:p w14:paraId="2B136AE6" w14:textId="77777777" w:rsidR="000A5CE5" w:rsidRPr="000A1BB5" w:rsidRDefault="000A5CE5" w:rsidP="000A5CE5">
      <w:pPr>
        <w:spacing w:after="0" w:line="360" w:lineRule="auto"/>
        <w:jc w:val="both"/>
        <w:rPr>
          <w:rFonts w:ascii="Palatino Linotype" w:hAnsi="Palatino Linotype" w:cs="Arial"/>
          <w:b/>
          <w:sz w:val="20"/>
          <w:szCs w:val="24"/>
        </w:rPr>
      </w:pPr>
    </w:p>
    <w:p w14:paraId="22F8CD40" w14:textId="77777777" w:rsidR="000A5CE5" w:rsidRPr="00AD2A55" w:rsidRDefault="000A5CE5" w:rsidP="000A5CE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DE6E5F8" w14:textId="5F609741" w:rsidR="000A5CE5" w:rsidRPr="00EB4A2F" w:rsidRDefault="000A5CE5" w:rsidP="000A5CE5">
      <w:pPr>
        <w:ind w:left="851" w:right="992"/>
        <w:jc w:val="both"/>
        <w:rPr>
          <w:rFonts w:ascii="Palatino Linotype" w:eastAsia="Times New Roman" w:hAnsi="Palatino Linotype" w:cs="Times New Roman"/>
          <w:i/>
          <w:lang w:eastAsia="es-MX"/>
        </w:rPr>
      </w:pPr>
      <w:r w:rsidRPr="00EB4A2F">
        <w:rPr>
          <w:rFonts w:ascii="Palatino Linotype" w:hAnsi="Palatino Linotype" w:cs="Arial"/>
          <w:i/>
        </w:rPr>
        <w:t>“</w:t>
      </w:r>
      <w:r w:rsidR="00EB4A2F" w:rsidRPr="00EB4A2F">
        <w:rPr>
          <w:rFonts w:ascii="Palatino Linotype" w:hAnsi="Palatino Linotype"/>
          <w:i/>
          <w:color w:val="000000"/>
        </w:rPr>
        <w:t>NO DAN CONTESTACIÓN DE MANERA PRECISA Y CONCRETA AL PUNTO NUMERO TRES Y CUATRO DE LA SOLICITUD PLANTEADA</w:t>
      </w:r>
      <w:proofErr w:type="gramStart"/>
      <w:r w:rsidR="00EB4A2F" w:rsidRPr="00EB4A2F">
        <w:rPr>
          <w:rFonts w:ascii="Palatino Linotype" w:hAnsi="Palatino Linotype"/>
          <w:i/>
          <w:color w:val="000000"/>
        </w:rPr>
        <w:t xml:space="preserve">. </w:t>
      </w:r>
      <w:r w:rsidRPr="00EB4A2F">
        <w:rPr>
          <w:rFonts w:ascii="Palatino Linotype" w:hAnsi="Palatino Linotype"/>
          <w:i/>
          <w:color w:val="000000"/>
        </w:rPr>
        <w:t>”</w:t>
      </w:r>
      <w:proofErr w:type="gramEnd"/>
      <w:r w:rsidRPr="00EB4A2F">
        <w:rPr>
          <w:rFonts w:ascii="Palatino Linotype" w:hAnsi="Palatino Linotype"/>
          <w:i/>
          <w:color w:val="000000"/>
        </w:rPr>
        <w:t xml:space="preserve"> (Sic).</w:t>
      </w:r>
    </w:p>
    <w:p w14:paraId="5E112D24" w14:textId="77777777" w:rsidR="000A5CE5" w:rsidRDefault="000A5CE5" w:rsidP="000A5CE5">
      <w:pPr>
        <w:tabs>
          <w:tab w:val="left" w:pos="6263"/>
        </w:tabs>
        <w:spacing w:after="0" w:line="360" w:lineRule="auto"/>
        <w:rPr>
          <w:rFonts w:ascii="Palatino Linotype" w:hAnsi="Palatino Linotype" w:cs="Arial"/>
          <w:b/>
          <w:i/>
          <w:sz w:val="16"/>
        </w:rPr>
      </w:pPr>
    </w:p>
    <w:p w14:paraId="53FD93F2" w14:textId="14FA8BA0" w:rsidR="000A5CE5" w:rsidRPr="00AD2A55" w:rsidRDefault="009E5E26" w:rsidP="000A5CE5">
      <w:pPr>
        <w:spacing w:after="0" w:line="360" w:lineRule="auto"/>
        <w:jc w:val="both"/>
        <w:rPr>
          <w:rFonts w:ascii="Palatino Linotype" w:hAnsi="Palatino Linotype" w:cs="Arial"/>
          <w:b/>
          <w:sz w:val="24"/>
          <w:szCs w:val="24"/>
        </w:rPr>
      </w:pPr>
      <w:r>
        <w:rPr>
          <w:rFonts w:ascii="Palatino Linotype" w:hAnsi="Palatino Linotype" w:cs="Arial"/>
          <w:b/>
          <w:sz w:val="28"/>
          <w:szCs w:val="28"/>
        </w:rPr>
        <w:t>CUAR</w:t>
      </w:r>
      <w:r w:rsidR="000A5CE5" w:rsidRPr="00405687">
        <w:rPr>
          <w:rFonts w:ascii="Palatino Linotype" w:hAnsi="Palatino Linotype" w:cs="Arial"/>
          <w:b/>
          <w:sz w:val="28"/>
          <w:szCs w:val="28"/>
        </w:rPr>
        <w:t xml:space="preserve">TO. </w:t>
      </w:r>
      <w:r w:rsidR="000A5CE5" w:rsidRPr="00AD2A55">
        <w:rPr>
          <w:rFonts w:ascii="Palatino Linotype" w:hAnsi="Palatino Linotype" w:cs="Arial"/>
          <w:b/>
          <w:sz w:val="24"/>
          <w:szCs w:val="24"/>
        </w:rPr>
        <w:t>Del turno de</w:t>
      </w:r>
      <w:r w:rsidR="000A5CE5">
        <w:rPr>
          <w:rFonts w:ascii="Palatino Linotype" w:hAnsi="Palatino Linotype" w:cs="Arial"/>
          <w:b/>
          <w:sz w:val="24"/>
          <w:szCs w:val="24"/>
        </w:rPr>
        <w:t xml:space="preserve"> </w:t>
      </w:r>
      <w:r w:rsidR="000A5CE5" w:rsidRPr="00AD2A55">
        <w:rPr>
          <w:rFonts w:ascii="Palatino Linotype" w:hAnsi="Palatino Linotype" w:cs="Arial"/>
          <w:b/>
          <w:sz w:val="24"/>
          <w:szCs w:val="24"/>
        </w:rPr>
        <w:t>l</w:t>
      </w:r>
      <w:r w:rsidR="000A5CE5">
        <w:rPr>
          <w:rFonts w:ascii="Palatino Linotype" w:hAnsi="Palatino Linotype" w:cs="Arial"/>
          <w:b/>
          <w:sz w:val="24"/>
          <w:szCs w:val="24"/>
        </w:rPr>
        <w:t>os</w:t>
      </w:r>
      <w:r w:rsidR="000A5CE5" w:rsidRPr="00AD2A55">
        <w:rPr>
          <w:rFonts w:ascii="Palatino Linotype" w:hAnsi="Palatino Linotype" w:cs="Arial"/>
          <w:b/>
          <w:sz w:val="24"/>
          <w:szCs w:val="24"/>
        </w:rPr>
        <w:t xml:space="preserve"> recurso</w:t>
      </w:r>
      <w:r w:rsidR="000A5CE5">
        <w:rPr>
          <w:rFonts w:ascii="Palatino Linotype" w:hAnsi="Palatino Linotype" w:cs="Arial"/>
          <w:b/>
          <w:sz w:val="24"/>
          <w:szCs w:val="24"/>
        </w:rPr>
        <w:t>s</w:t>
      </w:r>
      <w:r w:rsidR="000A5CE5" w:rsidRPr="00AD2A55">
        <w:rPr>
          <w:rFonts w:ascii="Palatino Linotype" w:hAnsi="Palatino Linotype" w:cs="Arial"/>
          <w:b/>
          <w:sz w:val="24"/>
          <w:szCs w:val="24"/>
        </w:rPr>
        <w:t xml:space="preserve"> de revisión.</w:t>
      </w:r>
    </w:p>
    <w:p w14:paraId="42218AE6" w14:textId="4F42CDC7" w:rsidR="000A5CE5" w:rsidRDefault="000A5CE5" w:rsidP="000A5CE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Pr>
          <w:rFonts w:ascii="Palatino Linotype" w:hAnsi="Palatino Linotype" w:cs="Arial"/>
          <w:b/>
          <w:sz w:val="24"/>
          <w:szCs w:val="24"/>
        </w:rPr>
        <w:t>0</w:t>
      </w:r>
      <w:r w:rsidR="00E17FE6">
        <w:rPr>
          <w:rFonts w:ascii="Palatino Linotype" w:hAnsi="Palatino Linotype" w:cs="Arial"/>
          <w:b/>
          <w:sz w:val="24"/>
          <w:szCs w:val="24"/>
        </w:rPr>
        <w:t>2</w:t>
      </w:r>
      <w:r w:rsidR="00EB4A2F">
        <w:rPr>
          <w:rFonts w:ascii="Palatino Linotype" w:hAnsi="Palatino Linotype" w:cs="Arial"/>
          <w:b/>
          <w:sz w:val="24"/>
          <w:szCs w:val="24"/>
        </w:rPr>
        <w:t>475</w:t>
      </w:r>
      <w:r w:rsidRPr="000A1BB5">
        <w:rPr>
          <w:rFonts w:ascii="Palatino Linotype" w:hAnsi="Palatino Linotype" w:cs="Arial"/>
          <w:b/>
          <w:sz w:val="24"/>
          <w:szCs w:val="24"/>
        </w:rPr>
        <w:t>/INFOEM/IP/RR/20</w:t>
      </w:r>
      <w:r>
        <w:rPr>
          <w:rFonts w:ascii="Palatino Linotype" w:hAnsi="Palatino Linotype" w:cs="Arial"/>
          <w:b/>
          <w:sz w:val="24"/>
          <w:szCs w:val="24"/>
        </w:rPr>
        <w:t>2</w:t>
      </w:r>
      <w:r w:rsidR="00E17FE6">
        <w:rPr>
          <w:rFonts w:ascii="Palatino Linotype" w:hAnsi="Palatino Linotype" w:cs="Arial"/>
          <w:b/>
          <w:sz w:val="24"/>
          <w:szCs w:val="24"/>
        </w:rPr>
        <w:t>1</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recay</w:t>
      </w:r>
      <w:r>
        <w:rPr>
          <w:rFonts w:ascii="Palatino Linotype" w:hAnsi="Palatino Linotype" w:cs="Arial"/>
          <w:sz w:val="24"/>
          <w:szCs w:val="24"/>
        </w:rPr>
        <w:t>ó</w:t>
      </w:r>
      <w:r w:rsidRPr="00152075">
        <w:rPr>
          <w:rFonts w:ascii="Palatino Linotype" w:hAnsi="Palatino Linotype" w:cs="Arial"/>
          <w:sz w:val="24"/>
          <w:szCs w:val="24"/>
        </w:rPr>
        <w:t xml:space="preserve"> acuerdo de admisión en </w:t>
      </w:r>
      <w:r w:rsidR="00E17FE6" w:rsidRPr="00152075">
        <w:rPr>
          <w:rFonts w:ascii="Palatino Linotype" w:hAnsi="Palatino Linotype" w:cs="Arial"/>
          <w:sz w:val="24"/>
          <w:szCs w:val="24"/>
        </w:rPr>
        <w:t xml:space="preserve">fecha </w:t>
      </w:r>
      <w:r w:rsidR="00EB4A2F">
        <w:rPr>
          <w:rFonts w:ascii="Palatino Linotype" w:hAnsi="Palatino Linotype" w:cs="Arial"/>
          <w:sz w:val="24"/>
          <w:szCs w:val="24"/>
        </w:rPr>
        <w:t>cuatro de mayo</w:t>
      </w:r>
      <w:r w:rsidR="00E17FE6">
        <w:rPr>
          <w:rFonts w:ascii="Palatino Linotype" w:hAnsi="Palatino Linotype" w:cs="Arial"/>
          <w:sz w:val="24"/>
          <w:szCs w:val="24"/>
        </w:rPr>
        <w:t xml:space="preserve"> de dos mil veintiuno</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1BDA672F" w14:textId="77777777" w:rsidR="000A5CE5" w:rsidRDefault="000A5CE5" w:rsidP="000A5CE5">
      <w:pPr>
        <w:spacing w:after="0" w:line="360" w:lineRule="auto"/>
        <w:jc w:val="both"/>
        <w:rPr>
          <w:rFonts w:ascii="Palatino Linotype" w:hAnsi="Palatino Linotype" w:cs="Arial"/>
          <w:sz w:val="24"/>
          <w:szCs w:val="24"/>
        </w:rPr>
      </w:pPr>
    </w:p>
    <w:p w14:paraId="24B53072" w14:textId="3A8C2575" w:rsidR="000A5CE5" w:rsidRPr="00AD2A55" w:rsidRDefault="009E5E26" w:rsidP="000A5CE5">
      <w:pPr>
        <w:spacing w:after="0" w:line="360" w:lineRule="auto"/>
        <w:jc w:val="both"/>
        <w:rPr>
          <w:rFonts w:ascii="Palatino Linotype" w:hAnsi="Palatino Linotype" w:cs="Arial"/>
          <w:b/>
          <w:sz w:val="24"/>
          <w:szCs w:val="24"/>
        </w:rPr>
      </w:pPr>
      <w:r>
        <w:rPr>
          <w:rFonts w:ascii="Palatino Linotype" w:hAnsi="Palatino Linotype" w:cs="Arial"/>
          <w:b/>
          <w:sz w:val="28"/>
          <w:szCs w:val="28"/>
        </w:rPr>
        <w:lastRenderedPageBreak/>
        <w:t>QUIN</w:t>
      </w:r>
      <w:r w:rsidR="000A5CE5" w:rsidRPr="00FE2D30">
        <w:rPr>
          <w:rFonts w:ascii="Palatino Linotype" w:hAnsi="Palatino Linotype" w:cs="Arial"/>
          <w:b/>
          <w:sz w:val="28"/>
          <w:szCs w:val="28"/>
        </w:rPr>
        <w:t>TO.</w:t>
      </w:r>
      <w:r w:rsidR="000A5CE5" w:rsidRPr="00AD2A55">
        <w:rPr>
          <w:rFonts w:ascii="Palatino Linotype" w:hAnsi="Palatino Linotype" w:cs="Arial"/>
          <w:b/>
          <w:sz w:val="24"/>
          <w:szCs w:val="24"/>
        </w:rPr>
        <w:t xml:space="preserve"> De la etapa de manifestaciones y/o alegatos.</w:t>
      </w:r>
    </w:p>
    <w:p w14:paraId="65B20D30" w14:textId="15B8B4EF" w:rsidR="001D1C27" w:rsidRDefault="000A5CE5" w:rsidP="000A5CE5">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Pr>
          <w:rFonts w:ascii="Palatino Linotype" w:hAnsi="Palatino Linotype" w:cs="Arial"/>
          <w:b/>
          <w:bCs/>
          <w:sz w:val="24"/>
          <w:szCs w:val="24"/>
          <w:lang w:eastAsia="es-MX"/>
        </w:rPr>
        <w:t>0</w:t>
      </w:r>
      <w:r w:rsidR="00E17FE6">
        <w:rPr>
          <w:rFonts w:ascii="Palatino Linotype" w:hAnsi="Palatino Linotype" w:cs="Arial"/>
          <w:b/>
          <w:bCs/>
          <w:sz w:val="24"/>
          <w:szCs w:val="24"/>
          <w:lang w:eastAsia="es-MX"/>
        </w:rPr>
        <w:t>2</w:t>
      </w:r>
      <w:r w:rsidR="00EB4A2F">
        <w:rPr>
          <w:rFonts w:ascii="Palatino Linotype" w:hAnsi="Palatino Linotype" w:cs="Arial"/>
          <w:b/>
          <w:bCs/>
          <w:sz w:val="24"/>
          <w:szCs w:val="24"/>
          <w:lang w:eastAsia="es-MX"/>
        </w:rPr>
        <w:t>475</w:t>
      </w:r>
      <w:r>
        <w:rPr>
          <w:rFonts w:ascii="Palatino Linotype" w:hAnsi="Palatino Linotype" w:cs="Arial"/>
          <w:b/>
          <w:bCs/>
          <w:sz w:val="24"/>
          <w:szCs w:val="24"/>
          <w:lang w:eastAsia="es-MX"/>
        </w:rPr>
        <w:t>/INFOEM/IP/RR/2020</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el Sujeto Obligado,</w:t>
      </w:r>
      <w:r w:rsidR="00EB4A2F">
        <w:rPr>
          <w:rFonts w:ascii="Palatino Linotype" w:hAnsi="Palatino Linotype" w:cs="Arial"/>
          <w:sz w:val="24"/>
          <w:szCs w:val="24"/>
        </w:rPr>
        <w:t xml:space="preserve"> en fecha catorce</w:t>
      </w:r>
      <w:r w:rsidR="001D1C27">
        <w:rPr>
          <w:rFonts w:ascii="Palatino Linotype" w:hAnsi="Palatino Linotype" w:cs="Arial"/>
          <w:sz w:val="24"/>
          <w:szCs w:val="24"/>
        </w:rPr>
        <w:t xml:space="preserve"> de mayo de dos mil veintiuno remitió informe justificado mediante dos archivos, como a continuación se señala:</w:t>
      </w:r>
    </w:p>
    <w:p w14:paraId="08AF9F39" w14:textId="77777777" w:rsidR="00EB4A2F" w:rsidRDefault="00EB4A2F" w:rsidP="000A5CE5">
      <w:pPr>
        <w:spacing w:after="0" w:line="360" w:lineRule="auto"/>
        <w:jc w:val="both"/>
        <w:rPr>
          <w:rFonts w:ascii="Palatino Linotype" w:hAnsi="Palatino Linotype" w:cs="Arial"/>
          <w:sz w:val="24"/>
          <w:szCs w:val="24"/>
        </w:rPr>
      </w:pPr>
    </w:p>
    <w:p w14:paraId="43BF94DB" w14:textId="77777777" w:rsidR="00276360" w:rsidRDefault="00EB4A2F" w:rsidP="000A5CE5">
      <w:pPr>
        <w:spacing w:after="0" w:line="360" w:lineRule="auto"/>
        <w:jc w:val="both"/>
        <w:rPr>
          <w:rFonts w:ascii="Palatino Linotype" w:hAnsi="Palatino Linotype" w:cs="Arial"/>
          <w:sz w:val="24"/>
          <w:szCs w:val="24"/>
        </w:rPr>
      </w:pPr>
      <w:r>
        <w:rPr>
          <w:rFonts w:ascii="Palatino Linotype" w:hAnsi="Palatino Linotype" w:cs="Arial"/>
          <w:b/>
          <w:sz w:val="24"/>
          <w:szCs w:val="24"/>
        </w:rPr>
        <w:t>SAIMEX 20 – 5 Informe Justificado – RR 2475</w:t>
      </w:r>
      <w:r w:rsidR="001D1C27">
        <w:rPr>
          <w:rFonts w:ascii="Palatino Linotype" w:hAnsi="Palatino Linotype" w:cs="Arial"/>
          <w:b/>
          <w:sz w:val="24"/>
          <w:szCs w:val="24"/>
        </w:rPr>
        <w:t xml:space="preserve">.pdf, </w:t>
      </w:r>
      <w:r w:rsidR="001D1C27">
        <w:rPr>
          <w:rFonts w:ascii="Palatino Linotype" w:hAnsi="Palatino Linotype" w:cs="Arial"/>
          <w:sz w:val="24"/>
          <w:szCs w:val="24"/>
        </w:rPr>
        <w:t>archivo que contiene</w:t>
      </w:r>
      <w:r w:rsidR="00276360">
        <w:rPr>
          <w:rFonts w:ascii="Palatino Linotype" w:hAnsi="Palatino Linotype" w:cs="Arial"/>
          <w:sz w:val="24"/>
          <w:szCs w:val="24"/>
        </w:rPr>
        <w:t>:</w:t>
      </w:r>
    </w:p>
    <w:p w14:paraId="4C76A19E" w14:textId="51161842" w:rsidR="00276360" w:rsidRPr="00CD4B28" w:rsidRDefault="00276360" w:rsidP="00276360">
      <w:pPr>
        <w:pStyle w:val="Prrafodelista"/>
        <w:numPr>
          <w:ilvl w:val="0"/>
          <w:numId w:val="24"/>
        </w:numPr>
        <w:tabs>
          <w:tab w:val="left" w:pos="3206"/>
        </w:tabs>
        <w:spacing w:line="360" w:lineRule="auto"/>
        <w:jc w:val="both"/>
        <w:rPr>
          <w:rFonts w:ascii="Palatino Linotype" w:hAnsi="Palatino Linotype" w:cs="Arial"/>
          <w:b/>
        </w:rPr>
      </w:pPr>
      <w:r>
        <w:rPr>
          <w:rFonts w:ascii="Palatino Linotype" w:hAnsi="Palatino Linotype" w:cs="Arial"/>
        </w:rPr>
        <w:t>Oficio 221C021000001S/UAA/OF-0345/2021, de fecha catorce de mayo de dos mil veintiuno, en donde el encargado del despacho de la Unidad de apoyo administrativ</w:t>
      </w:r>
      <w:r w:rsidR="00CD4B28">
        <w:rPr>
          <w:rFonts w:ascii="Palatino Linotype" w:hAnsi="Palatino Linotype" w:cs="Arial"/>
        </w:rPr>
        <w:t xml:space="preserve">o, rinde el informe justificado, en donde ratifica su respuesta inicial, adicionando que en la respuesta se tuvo un error involuntario, en donde se señaló un nombre de manera incorrecta, es decir se señaló a la servidora pública como </w:t>
      </w:r>
      <w:proofErr w:type="spellStart"/>
      <w:r w:rsidR="00CD4B28">
        <w:rPr>
          <w:rFonts w:ascii="Palatino Linotype" w:hAnsi="Palatino Linotype" w:cs="Arial"/>
        </w:rPr>
        <w:t>Yael</w:t>
      </w:r>
      <w:proofErr w:type="spellEnd"/>
      <w:r w:rsidR="00CD4B28">
        <w:rPr>
          <w:rFonts w:ascii="Palatino Linotype" w:hAnsi="Palatino Linotype" w:cs="Arial"/>
        </w:rPr>
        <w:t xml:space="preserve"> Castañeda Miranda, siendo el correcto </w:t>
      </w:r>
      <w:proofErr w:type="spellStart"/>
      <w:r w:rsidR="00CD4B28">
        <w:rPr>
          <w:rFonts w:ascii="Palatino Linotype" w:hAnsi="Palatino Linotype" w:cs="Arial"/>
        </w:rPr>
        <w:t>Yael</w:t>
      </w:r>
      <w:proofErr w:type="spellEnd"/>
      <w:r w:rsidR="00CD4B28">
        <w:rPr>
          <w:rFonts w:ascii="Palatino Linotype" w:hAnsi="Palatino Linotype" w:cs="Arial"/>
        </w:rPr>
        <w:t xml:space="preserve"> Castañeda Álvarez.</w:t>
      </w:r>
    </w:p>
    <w:p w14:paraId="57AD7C8F" w14:textId="4312AE0B" w:rsidR="00CD4B28" w:rsidRPr="00CD4B28" w:rsidRDefault="00CD4B28" w:rsidP="00276360">
      <w:pPr>
        <w:pStyle w:val="Prrafodelista"/>
        <w:numPr>
          <w:ilvl w:val="0"/>
          <w:numId w:val="24"/>
        </w:numPr>
        <w:tabs>
          <w:tab w:val="left" w:pos="3206"/>
        </w:tabs>
        <w:spacing w:line="360" w:lineRule="auto"/>
        <w:jc w:val="both"/>
        <w:rPr>
          <w:rFonts w:ascii="Palatino Linotype" w:hAnsi="Palatino Linotype" w:cs="Arial"/>
          <w:b/>
        </w:rPr>
      </w:pPr>
      <w:r>
        <w:rPr>
          <w:rFonts w:ascii="Palatino Linotype" w:hAnsi="Palatino Linotype" w:cs="Arial"/>
        </w:rPr>
        <w:t>Anexo 1, oficio 221C0201A/PPA/OF.0162/2021, de fecha veinte de abril de dos mil veintiuno, signado por el Procurador, en donde designa al Encargado del despacho de la Unidad de Apoyo Administrativo de la Procuraduría de Protección al Ambiente del Estado de México para el desempeño a su cargo.</w:t>
      </w:r>
    </w:p>
    <w:p w14:paraId="3EABAC9F" w14:textId="5F564ACA" w:rsidR="00CD4B28" w:rsidRPr="00CD4B28" w:rsidRDefault="00CD4B28" w:rsidP="00276360">
      <w:pPr>
        <w:pStyle w:val="Prrafodelista"/>
        <w:numPr>
          <w:ilvl w:val="0"/>
          <w:numId w:val="24"/>
        </w:numPr>
        <w:tabs>
          <w:tab w:val="left" w:pos="3206"/>
        </w:tabs>
        <w:spacing w:line="360" w:lineRule="auto"/>
        <w:jc w:val="both"/>
        <w:rPr>
          <w:rFonts w:ascii="Palatino Linotype" w:hAnsi="Palatino Linotype" w:cs="Arial"/>
          <w:b/>
        </w:rPr>
      </w:pPr>
      <w:r>
        <w:rPr>
          <w:rFonts w:ascii="Palatino Linotype" w:hAnsi="Palatino Linotype" w:cs="Arial"/>
        </w:rPr>
        <w:t>Anexo 2, acuse de la solicitud de información 00020/PROPAEM/IP/2021 y documento adjunto que remitió el solicitante.</w:t>
      </w:r>
    </w:p>
    <w:p w14:paraId="09B66E82" w14:textId="59BBC8D2" w:rsidR="00CD4B28" w:rsidRPr="00A5261E" w:rsidRDefault="00CD4B28" w:rsidP="00DA08BF">
      <w:pPr>
        <w:pStyle w:val="Prrafodelista"/>
        <w:numPr>
          <w:ilvl w:val="0"/>
          <w:numId w:val="24"/>
        </w:numPr>
        <w:tabs>
          <w:tab w:val="left" w:pos="3206"/>
        </w:tabs>
        <w:spacing w:line="360" w:lineRule="auto"/>
        <w:jc w:val="both"/>
        <w:rPr>
          <w:rFonts w:ascii="Palatino Linotype" w:hAnsi="Palatino Linotype" w:cs="Arial"/>
          <w:b/>
        </w:rPr>
      </w:pPr>
      <w:r w:rsidRPr="00A5261E">
        <w:rPr>
          <w:rFonts w:ascii="Palatino Linotype" w:hAnsi="Palatino Linotype" w:cs="Arial"/>
        </w:rPr>
        <w:t xml:space="preserve">Anexo 3, oficio </w:t>
      </w:r>
      <w:r w:rsidRPr="00A5261E">
        <w:rPr>
          <w:rFonts w:ascii="Palatino Linotype" w:hAnsi="Palatino Linotype"/>
        </w:rPr>
        <w:t xml:space="preserve">221C0201000001S/UAA/OF-0271/2021, de fecha veintiuno de abril de dos mil veintiuno, </w:t>
      </w:r>
      <w:r w:rsidR="00A5261E" w:rsidRPr="00A5261E">
        <w:rPr>
          <w:rFonts w:ascii="Palatino Linotype" w:hAnsi="Palatino Linotype"/>
        </w:rPr>
        <w:t>con el cual se dio respuesta a la solicitud de información y que ya es del conocimiento de las partes.</w:t>
      </w:r>
    </w:p>
    <w:p w14:paraId="14140119" w14:textId="635507F4" w:rsidR="00A5261E" w:rsidRPr="00A5261E" w:rsidRDefault="00A5261E" w:rsidP="00DA08BF">
      <w:pPr>
        <w:pStyle w:val="Prrafodelista"/>
        <w:numPr>
          <w:ilvl w:val="0"/>
          <w:numId w:val="24"/>
        </w:numPr>
        <w:tabs>
          <w:tab w:val="left" w:pos="3206"/>
        </w:tabs>
        <w:spacing w:line="360" w:lineRule="auto"/>
        <w:jc w:val="both"/>
        <w:rPr>
          <w:rFonts w:ascii="Palatino Linotype" w:hAnsi="Palatino Linotype" w:cs="Arial"/>
          <w:b/>
        </w:rPr>
      </w:pPr>
      <w:r>
        <w:rPr>
          <w:rFonts w:ascii="Palatino Linotype" w:hAnsi="Palatino Linotype"/>
        </w:rPr>
        <w:t>Anexo 4, formato del recurso de revisión.</w:t>
      </w:r>
    </w:p>
    <w:p w14:paraId="501F0FDB" w14:textId="67818AF1" w:rsidR="00A5261E" w:rsidRPr="00A5261E" w:rsidRDefault="00A5261E" w:rsidP="00DA08BF">
      <w:pPr>
        <w:pStyle w:val="Prrafodelista"/>
        <w:numPr>
          <w:ilvl w:val="0"/>
          <w:numId w:val="24"/>
        </w:numPr>
        <w:tabs>
          <w:tab w:val="left" w:pos="3206"/>
        </w:tabs>
        <w:spacing w:line="360" w:lineRule="auto"/>
        <w:jc w:val="both"/>
        <w:rPr>
          <w:rFonts w:ascii="Palatino Linotype" w:hAnsi="Palatino Linotype" w:cs="Arial"/>
          <w:b/>
        </w:rPr>
      </w:pPr>
      <w:r>
        <w:rPr>
          <w:rFonts w:ascii="Palatino Linotype" w:hAnsi="Palatino Linotype"/>
        </w:rPr>
        <w:lastRenderedPageBreak/>
        <w:t>Anexo 5, acuerdo de admisión.</w:t>
      </w:r>
    </w:p>
    <w:p w14:paraId="10675701" w14:textId="6D412EAC" w:rsidR="00A5261E" w:rsidRPr="00DA08BF" w:rsidRDefault="00A5261E" w:rsidP="00DA08BF">
      <w:pPr>
        <w:pStyle w:val="Prrafodelista"/>
        <w:numPr>
          <w:ilvl w:val="0"/>
          <w:numId w:val="24"/>
        </w:numPr>
        <w:tabs>
          <w:tab w:val="left" w:pos="3206"/>
        </w:tabs>
        <w:spacing w:line="360" w:lineRule="auto"/>
        <w:jc w:val="both"/>
        <w:rPr>
          <w:rFonts w:ascii="Palatino Linotype" w:hAnsi="Palatino Linotype" w:cs="Arial"/>
          <w:b/>
        </w:rPr>
      </w:pPr>
      <w:r>
        <w:rPr>
          <w:rFonts w:ascii="Palatino Linotype" w:hAnsi="Palatino Linotype"/>
        </w:rPr>
        <w:t>Anexo 6, procedimiento 202</w:t>
      </w:r>
      <w:r w:rsidR="00DA08BF">
        <w:rPr>
          <w:rFonts w:ascii="Palatino Linotype" w:hAnsi="Palatino Linotype"/>
        </w:rPr>
        <w:t xml:space="preserve">, </w:t>
      </w:r>
      <w:r>
        <w:rPr>
          <w:rFonts w:ascii="Palatino Linotype" w:hAnsi="Palatino Linotype"/>
        </w:rPr>
        <w:t>registro de puntualidad y asistencia, así como copia del lector biométrico con el que se registra la asistencia de personal, mismo que fue remitido en respuesta.</w:t>
      </w:r>
    </w:p>
    <w:p w14:paraId="78A85D37" w14:textId="6417D19A" w:rsidR="00DA08BF" w:rsidRPr="00DA08BF" w:rsidRDefault="00DA08BF" w:rsidP="00DA08BF">
      <w:pPr>
        <w:tabs>
          <w:tab w:val="left" w:pos="3206"/>
        </w:tabs>
        <w:spacing w:after="0" w:line="360" w:lineRule="auto"/>
        <w:jc w:val="both"/>
        <w:rPr>
          <w:rFonts w:ascii="Palatino Linotype" w:hAnsi="Palatino Linotype" w:cs="Arial"/>
          <w:sz w:val="24"/>
          <w:szCs w:val="24"/>
        </w:rPr>
      </w:pPr>
      <w:r w:rsidRPr="00DA08BF">
        <w:rPr>
          <w:rFonts w:ascii="Palatino Linotype" w:hAnsi="Palatino Linotype" w:cs="Arial"/>
          <w:sz w:val="24"/>
          <w:szCs w:val="24"/>
        </w:rPr>
        <w:t>Información que fue puesta a la vista del particular en fecha diecinueve de mayo de dos mil veintiuno.</w:t>
      </w:r>
    </w:p>
    <w:p w14:paraId="2D92641F" w14:textId="77777777" w:rsidR="00DA08BF" w:rsidRPr="00DA08BF" w:rsidRDefault="00DA08BF" w:rsidP="00DA08BF">
      <w:pPr>
        <w:tabs>
          <w:tab w:val="left" w:pos="3206"/>
        </w:tabs>
        <w:spacing w:after="0" w:line="360" w:lineRule="auto"/>
        <w:jc w:val="both"/>
        <w:rPr>
          <w:rFonts w:ascii="Palatino Linotype" w:hAnsi="Palatino Linotype" w:cs="Arial"/>
          <w:sz w:val="24"/>
          <w:szCs w:val="24"/>
        </w:rPr>
      </w:pPr>
    </w:p>
    <w:p w14:paraId="00D0E0B5" w14:textId="697D7C4E" w:rsidR="00DA08BF" w:rsidRPr="00DA08BF" w:rsidRDefault="00DA08BF" w:rsidP="00DA08BF">
      <w:pPr>
        <w:tabs>
          <w:tab w:val="left" w:pos="3206"/>
        </w:tabs>
        <w:spacing w:after="0" w:line="360" w:lineRule="auto"/>
        <w:jc w:val="both"/>
        <w:rPr>
          <w:rFonts w:ascii="Palatino Linotype" w:hAnsi="Palatino Linotype" w:cs="Arial"/>
          <w:sz w:val="24"/>
          <w:szCs w:val="24"/>
        </w:rPr>
      </w:pPr>
      <w:r w:rsidRPr="00DA08BF">
        <w:rPr>
          <w:rFonts w:ascii="Palatino Linotype" w:hAnsi="Palatino Linotype" w:cs="Arial"/>
          <w:sz w:val="24"/>
          <w:szCs w:val="24"/>
        </w:rPr>
        <w:t>Por su parte el Solicitante no emitió manifestaciones, ni presento alegatos, que a su derecho convinieran.</w:t>
      </w:r>
    </w:p>
    <w:p w14:paraId="7136743C" w14:textId="77777777" w:rsidR="00CD4B28" w:rsidRPr="00276360" w:rsidRDefault="00CD4B28" w:rsidP="00CD4B28">
      <w:pPr>
        <w:pStyle w:val="Prrafodelista"/>
        <w:tabs>
          <w:tab w:val="left" w:pos="3206"/>
        </w:tabs>
        <w:spacing w:line="360" w:lineRule="auto"/>
        <w:ind w:left="720"/>
        <w:jc w:val="both"/>
        <w:rPr>
          <w:rFonts w:ascii="Palatino Linotype" w:hAnsi="Palatino Linotype" w:cs="Arial"/>
          <w:b/>
        </w:rPr>
      </w:pPr>
    </w:p>
    <w:p w14:paraId="20D10603" w14:textId="77777777" w:rsidR="000A5CE5" w:rsidRPr="00AD2A55" w:rsidRDefault="000A5CE5" w:rsidP="000A5CE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DE05BC3" w14:textId="205DDC70" w:rsidR="000A5CE5" w:rsidRDefault="000A5CE5" w:rsidP="000A5CE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00E17FE6">
        <w:rPr>
          <w:rFonts w:ascii="Palatino Linotype" w:hAnsi="Palatino Linotype" w:cs="Arial"/>
          <w:sz w:val="24"/>
          <w:szCs w:val="24"/>
        </w:rPr>
        <w:t xml:space="preserve">en fecha </w:t>
      </w:r>
      <w:r w:rsidR="00DA08BF">
        <w:rPr>
          <w:rFonts w:ascii="Palatino Linotype" w:hAnsi="Palatino Linotype" w:cs="Arial"/>
          <w:sz w:val="24"/>
          <w:szCs w:val="24"/>
        </w:rPr>
        <w:t>veintiséis</w:t>
      </w:r>
      <w:r w:rsidR="00E17FE6">
        <w:rPr>
          <w:rFonts w:ascii="Palatino Linotype" w:hAnsi="Palatino Linotype" w:cs="Arial"/>
          <w:sz w:val="24"/>
          <w:szCs w:val="24"/>
        </w:rPr>
        <w:t xml:space="preserve"> de mayo</w:t>
      </w:r>
      <w:r>
        <w:rPr>
          <w:rFonts w:ascii="Palatino Linotype" w:hAnsi="Palatino Linotype" w:cs="Arial"/>
          <w:sz w:val="24"/>
          <w:szCs w:val="24"/>
        </w:rPr>
        <w:t xml:space="preserve"> </w:t>
      </w:r>
      <w:r w:rsidRPr="00666731">
        <w:rPr>
          <w:rFonts w:ascii="Palatino Linotype" w:hAnsi="Palatino Linotype" w:cs="Arial"/>
          <w:sz w:val="24"/>
          <w:szCs w:val="24"/>
        </w:rPr>
        <w:t>de dos</w:t>
      </w:r>
      <w:r>
        <w:rPr>
          <w:rFonts w:ascii="Palatino Linotype" w:hAnsi="Palatino Linotype" w:cs="Arial"/>
          <w:sz w:val="24"/>
          <w:szCs w:val="24"/>
        </w:rPr>
        <w:t xml:space="preserve">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32D03EE" w14:textId="77777777" w:rsidR="000A5CE5" w:rsidRDefault="000A5CE5" w:rsidP="000A5CE5">
      <w:pPr>
        <w:spacing w:after="0" w:line="360" w:lineRule="auto"/>
        <w:jc w:val="both"/>
        <w:rPr>
          <w:rFonts w:ascii="Palatino Linotype" w:hAnsi="Palatino Linotype" w:cs="Arial"/>
          <w:sz w:val="24"/>
          <w:szCs w:val="24"/>
        </w:rPr>
      </w:pPr>
    </w:p>
    <w:p w14:paraId="20FCB53A" w14:textId="77777777" w:rsidR="000A5CE5" w:rsidRPr="009B0C83" w:rsidRDefault="000A5CE5" w:rsidP="000A5CE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19C13DFA" w14:textId="2DF48A2F" w:rsidR="000A5CE5" w:rsidRDefault="000A5CE5" w:rsidP="000A5CE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w:t>
      </w:r>
      <w:r w:rsidRPr="0071428C">
        <w:rPr>
          <w:rFonts w:ascii="Palatino Linotype" w:hAnsi="Palatino Linotype" w:cs="Arial"/>
          <w:sz w:val="24"/>
          <w:szCs w:val="24"/>
        </w:rPr>
        <w:t xml:space="preserve">fecha </w:t>
      </w:r>
      <w:r w:rsidR="0071428C" w:rsidRPr="0071428C">
        <w:rPr>
          <w:rFonts w:ascii="Palatino Linotype" w:hAnsi="Palatino Linotype" w:cs="Arial"/>
          <w:sz w:val="24"/>
          <w:szCs w:val="24"/>
        </w:rPr>
        <w:t xml:space="preserve">dieciocho </w:t>
      </w:r>
      <w:r w:rsidR="005B0228" w:rsidRPr="0071428C">
        <w:rPr>
          <w:rFonts w:ascii="Palatino Linotype" w:hAnsi="Palatino Linotype" w:cs="Arial"/>
          <w:sz w:val="24"/>
          <w:szCs w:val="24"/>
        </w:rPr>
        <w:t>de junio</w:t>
      </w:r>
      <w:r w:rsidRPr="0071428C">
        <w:rPr>
          <w:rFonts w:ascii="Palatino Linotype" w:hAnsi="Palatino Linotype" w:cs="Arial"/>
          <w:sz w:val="24"/>
          <w:szCs w:val="24"/>
        </w:rPr>
        <w:t xml:space="preserve"> de dos</w:t>
      </w:r>
      <w:r>
        <w:rPr>
          <w:rFonts w:ascii="Palatino Linotype" w:hAnsi="Palatino Linotype" w:cs="Arial"/>
          <w:sz w:val="24"/>
          <w:szCs w:val="24"/>
        </w:rPr>
        <w:t xml:space="preserve"> mil veintiuno</w:t>
      </w:r>
      <w:r w:rsidRPr="009B0C83">
        <w:rPr>
          <w:rFonts w:ascii="Palatino Linotype" w:hAnsi="Palatino Linotype" w:cs="Arial"/>
          <w:sz w:val="24"/>
          <w:szCs w:val="24"/>
        </w:rPr>
        <w:t>, se</w:t>
      </w:r>
      <w:r w:rsidR="0071428C">
        <w:rPr>
          <w:rFonts w:ascii="Palatino Linotype" w:hAnsi="Palatino Linotype" w:cs="Arial"/>
          <w:sz w:val="24"/>
          <w:szCs w:val="24"/>
        </w:rPr>
        <w:t xml:space="preserve"> notificó el acuerdo de fecha diecisiete de junio, el cual se </w:t>
      </w:r>
      <w:r w:rsidR="0071428C" w:rsidRPr="009B0C83">
        <w:rPr>
          <w:rFonts w:ascii="Palatino Linotype" w:hAnsi="Palatino Linotype" w:cs="Arial"/>
          <w:sz w:val="24"/>
          <w:szCs w:val="24"/>
        </w:rPr>
        <w:t>remitió</w:t>
      </w:r>
      <w:r w:rsidRPr="009B0C83">
        <w:rPr>
          <w:rFonts w:ascii="Palatino Linotype" w:hAnsi="Palatino Linotype" w:cs="Arial"/>
          <w:sz w:val="24"/>
          <w:szCs w:val="24"/>
        </w:rPr>
        <w:t xml:space="preserve"> a las partes </w:t>
      </w:r>
      <w:r w:rsidR="0071428C">
        <w:rPr>
          <w:rFonts w:ascii="Palatino Linotype" w:hAnsi="Palatino Linotype" w:cs="Arial"/>
          <w:sz w:val="24"/>
          <w:szCs w:val="24"/>
        </w:rPr>
        <w:t>haciendo del conocimiento</w:t>
      </w:r>
      <w:r w:rsidRPr="009B0C83">
        <w:rPr>
          <w:rFonts w:ascii="Palatino Linotype" w:hAnsi="Palatino Linotype" w:cs="Arial"/>
          <w:sz w:val="24"/>
          <w:szCs w:val="24"/>
        </w:rPr>
        <w:t xml:space="preserve"> de </w:t>
      </w:r>
      <w:r w:rsidR="0071428C">
        <w:rPr>
          <w:rFonts w:ascii="Palatino Linotype" w:hAnsi="Palatino Linotype" w:cs="Arial"/>
          <w:sz w:val="24"/>
          <w:szCs w:val="24"/>
        </w:rPr>
        <w:t xml:space="preserve">la </w:t>
      </w:r>
      <w:r w:rsidRPr="009B0C83">
        <w:rPr>
          <w:rFonts w:ascii="Palatino Linotype" w:hAnsi="Palatino Linotype" w:cs="Arial"/>
          <w:sz w:val="24"/>
          <w:szCs w:val="24"/>
        </w:rPr>
        <w:t>ampliación del plazo para resolver l</w:t>
      </w:r>
      <w:r>
        <w:rPr>
          <w:rFonts w:ascii="Palatino Linotype" w:hAnsi="Palatino Linotype" w:cs="Arial"/>
          <w:sz w:val="24"/>
          <w:szCs w:val="24"/>
        </w:rPr>
        <w:t>os</w:t>
      </w:r>
      <w:r w:rsidRPr="009B0C83">
        <w:rPr>
          <w:rFonts w:ascii="Palatino Linotype" w:hAnsi="Palatino Linotype" w:cs="Arial"/>
          <w:sz w:val="24"/>
          <w:szCs w:val="24"/>
        </w:rPr>
        <w:t xml:space="preserve"> recurso</w:t>
      </w:r>
      <w:r>
        <w:rPr>
          <w:rFonts w:ascii="Palatino Linotype" w:hAnsi="Palatino Linotype" w:cs="Arial"/>
          <w:sz w:val="24"/>
          <w:szCs w:val="24"/>
        </w:rPr>
        <w:t>s de revisión,</w:t>
      </w:r>
      <w:r w:rsidRPr="009B0C83">
        <w:rPr>
          <w:rFonts w:ascii="Palatino Linotype" w:hAnsi="Palatino Linotype" w:cs="Arial"/>
          <w:sz w:val="24"/>
          <w:szCs w:val="24"/>
        </w:rPr>
        <w:t xml:space="preserve"> en términos del artículo 181 de la Ley de Transparencia y Acceso a la Información Pública del Estado de México y Municipios.</w:t>
      </w:r>
    </w:p>
    <w:p w14:paraId="2573535F" w14:textId="77777777" w:rsidR="000A5CE5" w:rsidRDefault="000A5CE5" w:rsidP="000A5CE5">
      <w:pPr>
        <w:spacing w:after="0" w:line="360" w:lineRule="auto"/>
        <w:jc w:val="both"/>
        <w:rPr>
          <w:rFonts w:ascii="Palatino Linotype" w:hAnsi="Palatino Linotype" w:cs="Arial"/>
          <w:sz w:val="24"/>
          <w:szCs w:val="24"/>
        </w:rPr>
      </w:pPr>
    </w:p>
    <w:p w14:paraId="54523C27" w14:textId="77777777" w:rsidR="000A5CE5" w:rsidRPr="00405687" w:rsidRDefault="000A5CE5" w:rsidP="000A5CE5">
      <w:pPr>
        <w:spacing w:after="0" w:line="360" w:lineRule="auto"/>
        <w:jc w:val="both"/>
        <w:rPr>
          <w:rFonts w:ascii="Palatino Linotype" w:hAnsi="Palatino Linotype" w:cs="Arial"/>
          <w:sz w:val="20"/>
          <w:szCs w:val="24"/>
        </w:rPr>
      </w:pPr>
    </w:p>
    <w:p w14:paraId="71DA796F" w14:textId="77777777" w:rsidR="000A5CE5" w:rsidRDefault="000A5CE5" w:rsidP="000A5CE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5718C49" w14:textId="77777777" w:rsidR="000A5CE5" w:rsidRPr="00405687" w:rsidRDefault="000A5CE5" w:rsidP="000A5CE5">
      <w:pPr>
        <w:spacing w:after="0" w:line="360" w:lineRule="auto"/>
        <w:jc w:val="center"/>
        <w:rPr>
          <w:rFonts w:ascii="Palatino Linotype" w:hAnsi="Palatino Linotype" w:cs="Arial"/>
          <w:b/>
          <w:sz w:val="14"/>
          <w:szCs w:val="24"/>
        </w:rPr>
      </w:pPr>
    </w:p>
    <w:p w14:paraId="501FBB30" w14:textId="77777777" w:rsidR="000A5CE5" w:rsidRPr="00A80539" w:rsidRDefault="000A5CE5" w:rsidP="000A5CE5">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6C5D0524" w14:textId="77777777" w:rsidR="000A5CE5" w:rsidRDefault="000A5CE5" w:rsidP="000A5CE5">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79B14B6" w14:textId="77777777" w:rsidR="000A5CE5" w:rsidRDefault="000A5CE5" w:rsidP="000A5CE5">
      <w:pPr>
        <w:spacing w:after="0" w:line="360" w:lineRule="auto"/>
        <w:jc w:val="both"/>
        <w:rPr>
          <w:rFonts w:ascii="Palatino Linotype" w:hAnsi="Palatino Linotype" w:cs="Arial"/>
          <w:sz w:val="24"/>
          <w:szCs w:val="24"/>
        </w:rPr>
      </w:pPr>
    </w:p>
    <w:p w14:paraId="237673D8" w14:textId="77777777" w:rsidR="000A5CE5" w:rsidRPr="00DB56FA" w:rsidRDefault="000A5CE5" w:rsidP="000A5CE5">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246E443" w14:textId="77777777" w:rsidR="000A5CE5" w:rsidRDefault="000A5CE5" w:rsidP="000A5CE5">
      <w:pPr>
        <w:spacing w:after="0" w:line="360" w:lineRule="auto"/>
        <w:jc w:val="both"/>
        <w:rPr>
          <w:rFonts w:ascii="Palatino Linotype" w:hAnsi="Palatino Linotype" w:cs="Arial"/>
          <w:sz w:val="24"/>
          <w:szCs w:val="24"/>
        </w:rPr>
      </w:pPr>
    </w:p>
    <w:p w14:paraId="44AF9A0F" w14:textId="77777777" w:rsidR="000A5CE5" w:rsidRPr="00AD2A55" w:rsidRDefault="000A5CE5" w:rsidP="000A5CE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lastRenderedPageBreak/>
        <w:t xml:space="preserve">SEGUNDO. </w:t>
      </w:r>
      <w:r w:rsidRPr="00AD2A55">
        <w:rPr>
          <w:rFonts w:ascii="Palatino Linotype" w:hAnsi="Palatino Linotype" w:cs="Arial"/>
          <w:b/>
          <w:sz w:val="24"/>
          <w:szCs w:val="24"/>
        </w:rPr>
        <w:t xml:space="preserve"> De los alcances del Recurso de Revisión. </w:t>
      </w:r>
    </w:p>
    <w:p w14:paraId="1FB60260" w14:textId="77777777" w:rsidR="000A5CE5" w:rsidRPr="00C27225" w:rsidRDefault="000A5CE5" w:rsidP="000A5CE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485D6F2" w14:textId="77777777" w:rsidR="000A5CE5" w:rsidRPr="00405687" w:rsidRDefault="000A5CE5" w:rsidP="000A5CE5">
      <w:pPr>
        <w:autoSpaceDE w:val="0"/>
        <w:autoSpaceDN w:val="0"/>
        <w:adjustRightInd w:val="0"/>
        <w:spacing w:after="0" w:line="360" w:lineRule="auto"/>
        <w:jc w:val="both"/>
        <w:rPr>
          <w:rFonts w:ascii="Palatino Linotype" w:hAnsi="Palatino Linotype" w:cs="Arial"/>
          <w:sz w:val="18"/>
          <w:szCs w:val="24"/>
        </w:rPr>
      </w:pPr>
    </w:p>
    <w:p w14:paraId="3FAB5B2A" w14:textId="77777777" w:rsidR="00A04E89" w:rsidRPr="00A04E89" w:rsidRDefault="00A04E89" w:rsidP="00A04E89">
      <w:pPr>
        <w:autoSpaceDE w:val="0"/>
        <w:autoSpaceDN w:val="0"/>
        <w:adjustRightInd w:val="0"/>
        <w:spacing w:after="0" w:line="360" w:lineRule="auto"/>
        <w:jc w:val="both"/>
        <w:rPr>
          <w:rFonts w:ascii="Palatino Linotype" w:hAnsi="Palatino Linotype" w:cs="Arial"/>
          <w:b/>
          <w:sz w:val="24"/>
          <w:szCs w:val="24"/>
        </w:rPr>
      </w:pPr>
      <w:r w:rsidRPr="00A04E89">
        <w:rPr>
          <w:rFonts w:ascii="Palatino Linotype" w:hAnsi="Palatino Linotype" w:cs="Arial"/>
          <w:b/>
          <w:sz w:val="24"/>
          <w:szCs w:val="24"/>
        </w:rPr>
        <w:t xml:space="preserve">TERCERO. Del estudio de las causas de improcedencia. </w:t>
      </w:r>
    </w:p>
    <w:p w14:paraId="2BD542EF"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F759B26"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p>
    <w:p w14:paraId="4DCDCFDB" w14:textId="77777777" w:rsidR="00A04E89" w:rsidRPr="00A04E89" w:rsidRDefault="00A04E89" w:rsidP="00A04E89">
      <w:pPr>
        <w:spacing w:after="0" w:line="240" w:lineRule="auto"/>
        <w:ind w:left="851" w:right="851"/>
        <w:jc w:val="both"/>
        <w:rPr>
          <w:rFonts w:ascii="Palatino Linotype" w:hAnsi="Palatino Linotype"/>
          <w:b/>
          <w:bCs/>
          <w:i/>
          <w:lang w:eastAsia="es-MX"/>
        </w:rPr>
      </w:pPr>
      <w:r w:rsidRPr="00A04E89">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6BABD03C" w14:textId="77777777" w:rsidR="00A04E89" w:rsidRPr="00A04E89" w:rsidRDefault="00A04E89" w:rsidP="00A04E89">
      <w:pPr>
        <w:pStyle w:val="Prrafodelista"/>
        <w:autoSpaceDE w:val="0"/>
        <w:autoSpaceDN w:val="0"/>
        <w:adjustRightInd w:val="0"/>
        <w:ind w:left="851" w:right="851"/>
        <w:jc w:val="both"/>
        <w:rPr>
          <w:rFonts w:ascii="Palatino Linotype" w:hAnsi="Palatino Linotype" w:cs="Arial"/>
          <w:sz w:val="22"/>
          <w:szCs w:val="22"/>
        </w:rPr>
      </w:pPr>
      <w:r w:rsidRPr="00A04E89">
        <w:rPr>
          <w:rFonts w:ascii="Palatino Linotype" w:hAnsi="Palatino Linotype"/>
          <w:i/>
          <w:sz w:val="22"/>
          <w:szCs w:val="22"/>
        </w:rPr>
        <w:lastRenderedPageBreak/>
        <w:t>Del examen de compatibilidad de los artículos</w:t>
      </w:r>
      <w:r w:rsidRPr="00A04E89">
        <w:rPr>
          <w:rStyle w:val="apple-converted-space"/>
          <w:rFonts w:ascii="Palatino Linotype" w:hAnsi="Palatino Linotype"/>
          <w:i/>
          <w:sz w:val="22"/>
          <w:szCs w:val="22"/>
        </w:rPr>
        <w:t> </w:t>
      </w:r>
      <w:hyperlink r:id="rId9" w:history="1">
        <w:r w:rsidRPr="00A04E89">
          <w:rPr>
            <w:rStyle w:val="Hipervnculo"/>
            <w:rFonts w:ascii="Palatino Linotype" w:eastAsia="Calibri" w:hAnsi="Palatino Linotype"/>
            <w:i/>
            <w:sz w:val="22"/>
            <w:szCs w:val="22"/>
          </w:rPr>
          <w:t>73 y 74 de la Ley de Amparo</w:t>
        </w:r>
      </w:hyperlink>
      <w:r w:rsidRPr="00A04E89">
        <w:rPr>
          <w:rStyle w:val="apple-converted-space"/>
          <w:rFonts w:ascii="Palatino Linotype" w:hAnsi="Palatino Linotype"/>
          <w:i/>
          <w:sz w:val="22"/>
          <w:szCs w:val="22"/>
        </w:rPr>
        <w:t> </w:t>
      </w:r>
      <w:r w:rsidRPr="00A04E89">
        <w:rPr>
          <w:rFonts w:ascii="Palatino Linotype" w:hAnsi="Palatino Linotype"/>
          <w:i/>
          <w:sz w:val="22"/>
          <w:szCs w:val="22"/>
        </w:rPr>
        <w:t>con el artículo</w:t>
      </w:r>
      <w:r w:rsidRPr="00A04E89">
        <w:rPr>
          <w:rStyle w:val="apple-converted-space"/>
          <w:rFonts w:ascii="Palatino Linotype" w:hAnsi="Palatino Linotype"/>
          <w:i/>
          <w:sz w:val="22"/>
          <w:szCs w:val="22"/>
        </w:rPr>
        <w:t> </w:t>
      </w:r>
      <w:hyperlink r:id="rId10" w:history="1">
        <w:r w:rsidRPr="00A04E89">
          <w:rPr>
            <w:rStyle w:val="Hipervnculo"/>
            <w:rFonts w:ascii="Palatino Linotype" w:eastAsia="Calibri" w:hAnsi="Palatino Linotype"/>
            <w:i/>
            <w:sz w:val="22"/>
            <w:szCs w:val="22"/>
          </w:rPr>
          <w:t>25.1 de la Convención Americana sobre Derechos Humanos</w:t>
        </w:r>
      </w:hyperlink>
      <w:r w:rsidRPr="00A04E89">
        <w:rPr>
          <w:rStyle w:val="apple-converted-space"/>
          <w:rFonts w:ascii="Palatino Linotype" w:hAnsi="Palatino Linotype"/>
          <w:i/>
          <w:sz w:val="22"/>
          <w:szCs w:val="22"/>
        </w:rPr>
        <w:t> </w:t>
      </w:r>
      <w:r w:rsidRPr="00A04E89">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04E89">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04E89">
        <w:rPr>
          <w:rFonts w:ascii="Palatino Linotype" w:hAnsi="Palatino Linotype"/>
          <w:i/>
          <w:sz w:val="22"/>
          <w:szCs w:val="22"/>
        </w:rPr>
        <w:t>concesoria</w:t>
      </w:r>
      <w:proofErr w:type="spellEnd"/>
      <w:r w:rsidRPr="00A04E89">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960792B" w14:textId="77777777" w:rsidR="00A04E89" w:rsidRPr="00A04E89" w:rsidRDefault="00A04E89" w:rsidP="00A04E89">
      <w:pPr>
        <w:pStyle w:val="Prrafodelista"/>
        <w:autoSpaceDE w:val="0"/>
        <w:autoSpaceDN w:val="0"/>
        <w:adjustRightInd w:val="0"/>
        <w:spacing w:line="360" w:lineRule="auto"/>
        <w:ind w:left="0"/>
        <w:jc w:val="both"/>
        <w:rPr>
          <w:rFonts w:ascii="Palatino Linotype" w:hAnsi="Palatino Linotype" w:cs="Arial"/>
        </w:rPr>
      </w:pPr>
    </w:p>
    <w:p w14:paraId="45154BB3"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Por lo que una vez que se analizó el expediente en estudio se cae en la cuenta de que no se actualiza ninguna de las casuales a continuación transcritas:</w:t>
      </w:r>
    </w:p>
    <w:p w14:paraId="5D05ED24" w14:textId="77777777" w:rsidR="00A04E89" w:rsidRPr="00A04E89" w:rsidRDefault="00A04E89" w:rsidP="00A04E89">
      <w:pPr>
        <w:pStyle w:val="Prrafodelista"/>
        <w:autoSpaceDE w:val="0"/>
        <w:autoSpaceDN w:val="0"/>
        <w:adjustRightInd w:val="0"/>
        <w:spacing w:line="360" w:lineRule="auto"/>
        <w:ind w:left="0"/>
        <w:jc w:val="both"/>
        <w:rPr>
          <w:rFonts w:ascii="Palatino Linotype" w:hAnsi="Palatino Linotype" w:cs="Arial"/>
        </w:rPr>
      </w:pPr>
    </w:p>
    <w:p w14:paraId="4767531F" w14:textId="77777777" w:rsidR="00A04E89" w:rsidRPr="00A04E89" w:rsidRDefault="00A04E89" w:rsidP="00A04E89">
      <w:pPr>
        <w:pStyle w:val="Prrafodelista"/>
        <w:autoSpaceDE w:val="0"/>
        <w:autoSpaceDN w:val="0"/>
        <w:adjustRightInd w:val="0"/>
        <w:ind w:right="850"/>
        <w:jc w:val="both"/>
        <w:rPr>
          <w:rFonts w:ascii="Palatino Linotype" w:hAnsi="Palatino Linotype" w:cs="Arial"/>
          <w:i/>
          <w:sz w:val="22"/>
          <w:szCs w:val="22"/>
        </w:rPr>
      </w:pPr>
      <w:r w:rsidRPr="00A04E89">
        <w:rPr>
          <w:rFonts w:ascii="Palatino Linotype" w:hAnsi="Palatino Linotype" w:cs="Arial"/>
          <w:i/>
          <w:sz w:val="22"/>
          <w:szCs w:val="22"/>
        </w:rPr>
        <w:t xml:space="preserve">“Artículo 191. El recurso será desechado por improcedente cuando:  </w:t>
      </w:r>
    </w:p>
    <w:p w14:paraId="61ECAC51" w14:textId="77777777" w:rsidR="00A04E89" w:rsidRPr="00A04E89" w:rsidRDefault="00A04E89" w:rsidP="00A04E89">
      <w:pPr>
        <w:pStyle w:val="Prrafodelista"/>
        <w:autoSpaceDE w:val="0"/>
        <w:autoSpaceDN w:val="0"/>
        <w:adjustRightInd w:val="0"/>
        <w:ind w:right="850"/>
        <w:jc w:val="both"/>
        <w:rPr>
          <w:rFonts w:ascii="Palatino Linotype" w:hAnsi="Palatino Linotype" w:cs="Arial"/>
          <w:i/>
          <w:sz w:val="22"/>
          <w:szCs w:val="22"/>
        </w:rPr>
      </w:pPr>
      <w:r w:rsidRPr="00A04E89">
        <w:rPr>
          <w:rFonts w:ascii="Palatino Linotype" w:hAnsi="Palatino Linotype" w:cs="Arial"/>
          <w:i/>
          <w:sz w:val="22"/>
          <w:szCs w:val="22"/>
        </w:rPr>
        <w:t xml:space="preserve">I. Sea extemporáneo por haber transcurrido el plazo establecido en la presente Ley, a partir de la respuesta;  </w:t>
      </w:r>
    </w:p>
    <w:p w14:paraId="4F9B9A62" w14:textId="77777777" w:rsidR="00A04E89" w:rsidRPr="00A04E89" w:rsidRDefault="00A04E89" w:rsidP="00A04E89">
      <w:pPr>
        <w:pStyle w:val="Prrafodelista"/>
        <w:autoSpaceDE w:val="0"/>
        <w:autoSpaceDN w:val="0"/>
        <w:adjustRightInd w:val="0"/>
        <w:ind w:right="850"/>
        <w:jc w:val="both"/>
        <w:rPr>
          <w:rFonts w:ascii="Palatino Linotype" w:hAnsi="Palatino Linotype" w:cs="Arial"/>
          <w:i/>
          <w:sz w:val="22"/>
          <w:szCs w:val="22"/>
        </w:rPr>
      </w:pPr>
      <w:r w:rsidRPr="00A04E89">
        <w:rPr>
          <w:rFonts w:ascii="Palatino Linotype" w:hAnsi="Palatino Linotype" w:cs="Arial"/>
          <w:i/>
          <w:sz w:val="22"/>
          <w:szCs w:val="22"/>
        </w:rPr>
        <w:t xml:space="preserve">II. Se esté tramitando ante el Poder Judicial de la Federación algún recurso o medio de defensa interpuesto por el recurrente;  </w:t>
      </w:r>
    </w:p>
    <w:p w14:paraId="1F7E7E37" w14:textId="77777777" w:rsidR="00A04E89" w:rsidRPr="00A04E89" w:rsidRDefault="00A04E89" w:rsidP="00A04E89">
      <w:pPr>
        <w:pStyle w:val="Prrafodelista"/>
        <w:autoSpaceDE w:val="0"/>
        <w:autoSpaceDN w:val="0"/>
        <w:adjustRightInd w:val="0"/>
        <w:ind w:right="850"/>
        <w:jc w:val="both"/>
        <w:rPr>
          <w:rFonts w:ascii="Palatino Linotype" w:hAnsi="Palatino Linotype" w:cs="Arial"/>
          <w:i/>
          <w:sz w:val="22"/>
          <w:szCs w:val="22"/>
        </w:rPr>
      </w:pPr>
      <w:r w:rsidRPr="00A04E89">
        <w:rPr>
          <w:rFonts w:ascii="Palatino Linotype" w:hAnsi="Palatino Linotype" w:cs="Arial"/>
          <w:i/>
          <w:sz w:val="22"/>
          <w:szCs w:val="22"/>
        </w:rPr>
        <w:t xml:space="preserve">III. No actualice alguno de los supuestos previstos en la presente Ley;  </w:t>
      </w:r>
    </w:p>
    <w:p w14:paraId="52BCCAF0" w14:textId="77777777" w:rsidR="00A04E89" w:rsidRPr="00A04E89" w:rsidRDefault="00A04E89" w:rsidP="00A04E89">
      <w:pPr>
        <w:pStyle w:val="Prrafodelista"/>
        <w:autoSpaceDE w:val="0"/>
        <w:autoSpaceDN w:val="0"/>
        <w:adjustRightInd w:val="0"/>
        <w:ind w:right="850"/>
        <w:jc w:val="both"/>
        <w:rPr>
          <w:rFonts w:ascii="Palatino Linotype" w:hAnsi="Palatino Linotype" w:cs="Arial"/>
          <w:i/>
          <w:sz w:val="22"/>
          <w:szCs w:val="22"/>
        </w:rPr>
      </w:pPr>
      <w:r w:rsidRPr="00A04E89">
        <w:rPr>
          <w:rFonts w:ascii="Palatino Linotype" w:hAnsi="Palatino Linotype" w:cs="Arial"/>
          <w:i/>
          <w:sz w:val="22"/>
          <w:szCs w:val="22"/>
        </w:rPr>
        <w:t xml:space="preserve">IV. No se haya desahogado la prevención en los términos establecidos en la presente Ley;  </w:t>
      </w:r>
    </w:p>
    <w:p w14:paraId="2FC2338D" w14:textId="77777777" w:rsidR="00A04E89" w:rsidRPr="00A04E89" w:rsidRDefault="00A04E89" w:rsidP="00A04E89">
      <w:pPr>
        <w:pStyle w:val="Prrafodelista"/>
        <w:autoSpaceDE w:val="0"/>
        <w:autoSpaceDN w:val="0"/>
        <w:adjustRightInd w:val="0"/>
        <w:ind w:right="850"/>
        <w:jc w:val="both"/>
        <w:rPr>
          <w:rFonts w:ascii="Palatino Linotype" w:hAnsi="Palatino Linotype" w:cs="Arial"/>
          <w:i/>
          <w:sz w:val="22"/>
          <w:szCs w:val="22"/>
        </w:rPr>
      </w:pPr>
      <w:r w:rsidRPr="00A04E89">
        <w:rPr>
          <w:rFonts w:ascii="Palatino Linotype" w:hAnsi="Palatino Linotype" w:cs="Arial"/>
          <w:i/>
          <w:sz w:val="22"/>
          <w:szCs w:val="22"/>
        </w:rPr>
        <w:t xml:space="preserve">V. Se impugne la veracidad de la información proporcionada;  </w:t>
      </w:r>
    </w:p>
    <w:p w14:paraId="4840844F" w14:textId="77777777" w:rsidR="00A04E89" w:rsidRPr="00A04E89" w:rsidRDefault="00A04E89" w:rsidP="00A04E89">
      <w:pPr>
        <w:pStyle w:val="Prrafodelista"/>
        <w:autoSpaceDE w:val="0"/>
        <w:autoSpaceDN w:val="0"/>
        <w:adjustRightInd w:val="0"/>
        <w:ind w:right="850"/>
        <w:jc w:val="both"/>
        <w:rPr>
          <w:rFonts w:ascii="Palatino Linotype" w:hAnsi="Palatino Linotype" w:cs="Arial"/>
          <w:i/>
          <w:sz w:val="22"/>
          <w:szCs w:val="22"/>
        </w:rPr>
      </w:pPr>
      <w:r w:rsidRPr="00A04E89">
        <w:rPr>
          <w:rFonts w:ascii="Palatino Linotype" w:hAnsi="Palatino Linotype" w:cs="Arial"/>
          <w:i/>
          <w:sz w:val="22"/>
          <w:szCs w:val="22"/>
        </w:rPr>
        <w:t xml:space="preserve">VI. Se trate de una consulta, o trámite en específico; y  </w:t>
      </w:r>
    </w:p>
    <w:p w14:paraId="6E20AD9A" w14:textId="77777777" w:rsidR="00A04E89" w:rsidRPr="00A04E89" w:rsidRDefault="00A04E89" w:rsidP="00A04E89">
      <w:pPr>
        <w:pStyle w:val="Prrafodelista"/>
        <w:autoSpaceDE w:val="0"/>
        <w:autoSpaceDN w:val="0"/>
        <w:adjustRightInd w:val="0"/>
        <w:ind w:right="850"/>
        <w:jc w:val="both"/>
        <w:rPr>
          <w:rFonts w:ascii="Palatino Linotype" w:hAnsi="Palatino Linotype" w:cs="Arial"/>
          <w:i/>
          <w:sz w:val="22"/>
          <w:szCs w:val="22"/>
        </w:rPr>
      </w:pPr>
      <w:r w:rsidRPr="00A04E89">
        <w:rPr>
          <w:rFonts w:ascii="Palatino Linotype" w:hAnsi="Palatino Linotype" w:cs="Arial"/>
          <w:i/>
          <w:sz w:val="22"/>
          <w:szCs w:val="22"/>
        </w:rPr>
        <w:t>VII. El recurrente amplíe su solicitud en el recurso de revisión, únicamente respecto de los nuevos contenidos.”</w:t>
      </w:r>
    </w:p>
    <w:p w14:paraId="76B0E427" w14:textId="77777777" w:rsidR="00A04E89" w:rsidRPr="00A04E89" w:rsidRDefault="00A04E89" w:rsidP="00A04E89">
      <w:pPr>
        <w:pStyle w:val="Prrafodelista"/>
        <w:autoSpaceDE w:val="0"/>
        <w:autoSpaceDN w:val="0"/>
        <w:adjustRightInd w:val="0"/>
        <w:spacing w:line="360" w:lineRule="auto"/>
        <w:ind w:right="850"/>
        <w:jc w:val="both"/>
        <w:rPr>
          <w:rFonts w:ascii="Palatino Linotype" w:hAnsi="Palatino Linotype" w:cs="Arial"/>
          <w:i/>
        </w:rPr>
      </w:pPr>
    </w:p>
    <w:p w14:paraId="7B2DAC11"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22F0AC7"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p>
    <w:p w14:paraId="01BD3EDA"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“Artículo 180. El recurso de revisión contendrá: </w:t>
      </w:r>
    </w:p>
    <w:p w14:paraId="5420DA68"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I. El sujeto obligado ante la cual se presentó la solicitud; </w:t>
      </w:r>
    </w:p>
    <w:p w14:paraId="0B679DE1"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b/>
          <w:i/>
          <w:szCs w:val="24"/>
        </w:rPr>
        <w:t>II. El nombre del solicitante</w:t>
      </w:r>
      <w:r w:rsidRPr="00A04E89">
        <w:rPr>
          <w:rFonts w:ascii="Palatino Linotype" w:hAnsi="Palatino Linotype" w:cs="Arial"/>
          <w:i/>
          <w:szCs w:val="24"/>
        </w:rPr>
        <w:t xml:space="preserve"> que recurre o de su representante y, en su caso, del tercero interesado, así como la dirección o medio que señale para recibir notificaciones; </w:t>
      </w:r>
    </w:p>
    <w:p w14:paraId="21207FE8"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III. El número de folio de respuesta de la solicitud de acceso; </w:t>
      </w:r>
    </w:p>
    <w:p w14:paraId="76D79F79"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490DEE00"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V. El acto que se recurre; </w:t>
      </w:r>
    </w:p>
    <w:p w14:paraId="36705862"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VI. Las razones o motivos de inconformidad; </w:t>
      </w:r>
    </w:p>
    <w:p w14:paraId="0EFB6E0A"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VII. La copia de la respuesta que se impugna y, en su caso, de la notificación correspondiente, en el caso de respuesta de la solicitud; y </w:t>
      </w:r>
    </w:p>
    <w:p w14:paraId="5EB91F37"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VIII. Firma del recurrente, en su caso, cuando se presente por escrito, requisito sin el cual se dará trámite al recurso. </w:t>
      </w:r>
    </w:p>
    <w:p w14:paraId="7EEF79E9"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Adicionalmente, se podrán anexar las pruebas y demás elementos que considere procedentes someter a juicio del Instituto. </w:t>
      </w:r>
    </w:p>
    <w:p w14:paraId="4424E64A"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 xml:space="preserve">En ningún caso será necesario que el particular ratifique el recurso de revisión interpuesto. </w:t>
      </w:r>
    </w:p>
    <w:p w14:paraId="56A38E75"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En caso de que el recurso se interponga de manera electrónica no será indispensable que contengan los requisitos establecidos en las fracciones II, IV, VII y VIII.”</w:t>
      </w:r>
    </w:p>
    <w:p w14:paraId="5B9CF5B8"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p>
    <w:p w14:paraId="2F8B7E2B"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p>
    <w:p w14:paraId="157407CC" w14:textId="5C812AF1"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w:t>
      </w:r>
      <w:r w:rsidRPr="00A04E89">
        <w:rPr>
          <w:rFonts w:ascii="Palatino Linotype" w:hAnsi="Palatino Linotype" w:cs="Arial"/>
          <w:sz w:val="24"/>
          <w:szCs w:val="24"/>
        </w:rPr>
        <w:lastRenderedPageBreak/>
        <w:t>en ejercicio de su derecho de acceso a la información pública, no proporcionó un nombre para ser identificado, ya que indicó en el apartado de “DATOS DEL SOLICITANTE”, ------</w:t>
      </w:r>
      <w:r w:rsidR="002863A5">
        <w:rPr>
          <w:rFonts w:ascii="Palatino Linotype" w:hAnsi="Palatino Linotype" w:cs="Arial"/>
          <w:sz w:val="24"/>
          <w:szCs w:val="24"/>
        </w:rPr>
        <w:t>xxxx</w:t>
      </w:r>
      <w:bookmarkStart w:id="0" w:name="_GoBack"/>
      <w:bookmarkEnd w:id="0"/>
      <w:r w:rsidRPr="00A04E89">
        <w:rPr>
          <w:rFonts w:ascii="Palatino Linotype" w:hAnsi="Palatino Linotype" w:cs="Arial"/>
          <w:sz w:val="24"/>
          <w:szCs w:val="24"/>
        </w:rPr>
        <w:t>-----</w:t>
      </w:r>
      <w:r w:rsidRPr="00A04E89">
        <w:rPr>
          <w:rFonts w:ascii="Palatino Linotype" w:hAnsi="Palatino Linotype" w:cs="Arial"/>
          <w:color w:val="FF0000"/>
          <w:sz w:val="24"/>
          <w:szCs w:val="24"/>
        </w:rPr>
        <w:t>”</w:t>
      </w:r>
      <w:r w:rsidRPr="00A04E89">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1F5BDE39"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p>
    <w:p w14:paraId="226904A1"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31E358C0"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p>
    <w:p w14:paraId="79D0836E"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F4F1051"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p>
    <w:p w14:paraId="2731C8EC" w14:textId="77777777" w:rsidR="00A04E89" w:rsidRPr="00A04E89" w:rsidRDefault="00A04E89" w:rsidP="00A04E89">
      <w:pPr>
        <w:autoSpaceDE w:val="0"/>
        <w:autoSpaceDN w:val="0"/>
        <w:adjustRightInd w:val="0"/>
        <w:spacing w:after="0" w:line="240" w:lineRule="auto"/>
        <w:jc w:val="center"/>
        <w:rPr>
          <w:rFonts w:ascii="Palatino Linotype" w:hAnsi="Palatino Linotype" w:cs="Arial"/>
          <w:b/>
          <w:i/>
        </w:rPr>
      </w:pPr>
      <w:r w:rsidRPr="00A04E89">
        <w:rPr>
          <w:rFonts w:ascii="Palatino Linotype" w:hAnsi="Palatino Linotype" w:cs="Arial"/>
          <w:b/>
          <w:i/>
        </w:rPr>
        <w:t>Constitución Política de los Estados Unidos Mexicanos</w:t>
      </w:r>
    </w:p>
    <w:p w14:paraId="3BF5C2E0" w14:textId="77777777" w:rsidR="00A04E89" w:rsidRPr="00A04E89" w:rsidRDefault="00A04E89" w:rsidP="00A04E89">
      <w:pPr>
        <w:autoSpaceDE w:val="0"/>
        <w:autoSpaceDN w:val="0"/>
        <w:adjustRightInd w:val="0"/>
        <w:spacing w:after="0" w:line="240" w:lineRule="auto"/>
        <w:jc w:val="both"/>
        <w:rPr>
          <w:rFonts w:ascii="Palatino Linotype" w:hAnsi="Palatino Linotype" w:cs="Arial"/>
        </w:rPr>
      </w:pPr>
    </w:p>
    <w:p w14:paraId="5E41ED9B"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rPr>
      </w:pPr>
      <w:r w:rsidRPr="00A04E89">
        <w:rPr>
          <w:rFonts w:ascii="Palatino Linotype" w:hAnsi="Palatino Linotype" w:cs="Arial"/>
          <w:i/>
        </w:rPr>
        <w:lastRenderedPageBreak/>
        <w:t>“</w:t>
      </w:r>
      <w:r w:rsidRPr="00A04E89">
        <w:rPr>
          <w:rFonts w:ascii="Palatino Linotype" w:hAnsi="Palatino Linotype" w:cs="Arial"/>
          <w:b/>
          <w:i/>
        </w:rPr>
        <w:t>Artículo 6o</w:t>
      </w:r>
      <w:r w:rsidRPr="00A04E89">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245322C"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3A273D0"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Para efectos de lo dispuesto en el presente artículo se observará lo siguiente:</w:t>
      </w:r>
    </w:p>
    <w:p w14:paraId="1A41C463"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b/>
          <w:i/>
          <w:szCs w:val="24"/>
        </w:rPr>
        <w:t>A</w:t>
      </w:r>
      <w:r w:rsidRPr="00A04E89">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6817CAED"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b/>
          <w:i/>
          <w:szCs w:val="24"/>
        </w:rPr>
        <w:t>I</w:t>
      </w:r>
      <w:r w:rsidRPr="00A04E89">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D0D271"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w:t>
      </w:r>
    </w:p>
    <w:p w14:paraId="2D262BEB"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b/>
          <w:i/>
          <w:szCs w:val="24"/>
        </w:rPr>
        <w:t>III.</w:t>
      </w:r>
      <w:r w:rsidRPr="00A04E89">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2C6F9B62"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w:t>
      </w:r>
    </w:p>
    <w:p w14:paraId="50A8BD3E"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b/>
          <w:i/>
          <w:szCs w:val="24"/>
        </w:rPr>
        <w:t>V</w:t>
      </w:r>
      <w:r w:rsidRPr="00A04E89">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470C7AA"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b/>
          <w:i/>
          <w:szCs w:val="24"/>
        </w:rPr>
        <w:t>VI.</w:t>
      </w:r>
      <w:r w:rsidRPr="00A04E89">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25A8C44A"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w:t>
      </w:r>
    </w:p>
    <w:p w14:paraId="567F045A"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La ley establecerá aquella información que se considere reservada o confidencial.</w:t>
      </w:r>
    </w:p>
    <w:p w14:paraId="61D6D6BF"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p>
    <w:p w14:paraId="09F9465D"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p>
    <w:p w14:paraId="3B0D239E"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lastRenderedPageBreak/>
        <w:t>Por otra parte, del contenido del artículo 1 de la Constitución Política de los Estados Unidos Mexicanos, se destaca lo siguiente:</w:t>
      </w:r>
    </w:p>
    <w:p w14:paraId="021C4955"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p>
    <w:p w14:paraId="1235E8B2"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w:t>
      </w:r>
      <w:r w:rsidRPr="00A04E89">
        <w:rPr>
          <w:rFonts w:ascii="Palatino Linotype" w:hAnsi="Palatino Linotype" w:cs="Arial"/>
          <w:b/>
          <w:i/>
          <w:szCs w:val="24"/>
        </w:rPr>
        <w:t>Artículo 1o.</w:t>
      </w:r>
      <w:r w:rsidRPr="00A04E89">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2CAB97"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01BF8FCF"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CFCA469"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p>
    <w:p w14:paraId="733C0A10"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15B0850"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p>
    <w:p w14:paraId="7C5AD2AE"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 xml:space="preserve">Robustece lo anterior, el Criterio 6/2014 del entonces Instituto Federal de Acceso a la Información y Protección de Datos (IFAI) hoy Instituto Nacional de Transparencia, </w:t>
      </w:r>
      <w:r w:rsidRPr="00A04E89">
        <w:rPr>
          <w:rFonts w:ascii="Palatino Linotype" w:hAnsi="Palatino Linotype" w:cs="Arial"/>
          <w:sz w:val="24"/>
          <w:szCs w:val="24"/>
        </w:rPr>
        <w:lastRenderedPageBreak/>
        <w:t>Acceso a la Información y Protección de Datos Personales (INAI), el cual se reproduce para una mayor referencia:</w:t>
      </w:r>
    </w:p>
    <w:p w14:paraId="43515373"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p>
    <w:p w14:paraId="21FB2E88" w14:textId="77777777" w:rsidR="00A04E89" w:rsidRPr="00A04E89" w:rsidRDefault="00A04E89" w:rsidP="00A04E89">
      <w:pPr>
        <w:autoSpaceDE w:val="0"/>
        <w:autoSpaceDN w:val="0"/>
        <w:adjustRightInd w:val="0"/>
        <w:spacing w:after="0" w:line="240" w:lineRule="auto"/>
        <w:ind w:left="567" w:right="567"/>
        <w:jc w:val="both"/>
        <w:rPr>
          <w:rFonts w:ascii="Palatino Linotype" w:hAnsi="Palatino Linotype" w:cs="Arial"/>
          <w:i/>
          <w:szCs w:val="24"/>
        </w:rPr>
      </w:pPr>
      <w:r w:rsidRPr="00A04E89">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C34E362"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p>
    <w:p w14:paraId="5404077C"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99FF491"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p>
    <w:p w14:paraId="48763452"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A04E89">
        <w:rPr>
          <w:rFonts w:ascii="Palatino Linotype" w:hAnsi="Palatino Linotype" w:cs="Arial"/>
          <w:sz w:val="24"/>
          <w:szCs w:val="24"/>
        </w:rPr>
        <w:lastRenderedPageBreak/>
        <w:t>limitar un derecho humano, como lo es el derecho de acceso a la información pública, por una cuestión procedimental.</w:t>
      </w:r>
    </w:p>
    <w:p w14:paraId="79C1F8DD"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p>
    <w:p w14:paraId="217536A4"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28BDEAE6"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p>
    <w:p w14:paraId="18E951AC"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r w:rsidRPr="00A04E89">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9EEFE56" w14:textId="77777777" w:rsidR="00A04E89" w:rsidRPr="00A04E89" w:rsidRDefault="00A04E89" w:rsidP="00A04E89">
      <w:pPr>
        <w:autoSpaceDE w:val="0"/>
        <w:autoSpaceDN w:val="0"/>
        <w:adjustRightInd w:val="0"/>
        <w:spacing w:after="0" w:line="360" w:lineRule="auto"/>
        <w:jc w:val="both"/>
        <w:rPr>
          <w:rFonts w:ascii="Palatino Linotype" w:hAnsi="Palatino Linotype" w:cs="Arial"/>
          <w:sz w:val="24"/>
          <w:szCs w:val="24"/>
        </w:rPr>
      </w:pPr>
    </w:p>
    <w:p w14:paraId="70A014B0" w14:textId="77777777" w:rsidR="00A04E89" w:rsidRDefault="00A04E89" w:rsidP="00A04E89">
      <w:pPr>
        <w:pStyle w:val="Prrafodelista"/>
        <w:autoSpaceDE w:val="0"/>
        <w:autoSpaceDN w:val="0"/>
        <w:adjustRightInd w:val="0"/>
        <w:spacing w:line="360" w:lineRule="auto"/>
        <w:ind w:left="0"/>
        <w:jc w:val="both"/>
        <w:rPr>
          <w:rFonts w:ascii="Palatino Linotype" w:hAnsi="Palatino Linotype" w:cs="Arial"/>
        </w:rPr>
      </w:pPr>
      <w:r w:rsidRPr="00A04E89">
        <w:rPr>
          <w:rFonts w:ascii="Palatino Linotype" w:hAnsi="Palatino Linotype" w:cs="Arial"/>
        </w:rPr>
        <w:t xml:space="preserve">Así las cosas, al no existir causas de improcedencia invocadas por las partes ni advertidas de oficio por este Resolutor, se </w:t>
      </w:r>
      <w:proofErr w:type="gramStart"/>
      <w:r w:rsidRPr="00A04E89">
        <w:rPr>
          <w:rFonts w:ascii="Palatino Linotype" w:hAnsi="Palatino Linotype" w:cs="Arial"/>
        </w:rPr>
        <w:t>procede</w:t>
      </w:r>
      <w:proofErr w:type="gramEnd"/>
      <w:r w:rsidRPr="00A04E89">
        <w:rPr>
          <w:rFonts w:ascii="Palatino Linotype" w:hAnsi="Palatino Linotype" w:cs="Arial"/>
        </w:rPr>
        <w:t xml:space="preserve"> al análisis del fondo de los asuntos en los siguientes términos.</w:t>
      </w:r>
    </w:p>
    <w:p w14:paraId="5414177D" w14:textId="77777777" w:rsidR="00512943" w:rsidRDefault="00512943" w:rsidP="00A04E89">
      <w:pPr>
        <w:pStyle w:val="Prrafodelista"/>
        <w:autoSpaceDE w:val="0"/>
        <w:autoSpaceDN w:val="0"/>
        <w:adjustRightInd w:val="0"/>
        <w:spacing w:line="360" w:lineRule="auto"/>
        <w:ind w:left="0"/>
        <w:jc w:val="both"/>
        <w:rPr>
          <w:rFonts w:ascii="Palatino Linotype" w:hAnsi="Palatino Linotype" w:cs="Arial"/>
        </w:rPr>
      </w:pPr>
    </w:p>
    <w:p w14:paraId="2B2BCDDC" w14:textId="77777777" w:rsidR="00512943" w:rsidRPr="007E3CA5" w:rsidRDefault="00512943" w:rsidP="00512943">
      <w:pPr>
        <w:autoSpaceDE w:val="0"/>
        <w:autoSpaceDN w:val="0"/>
        <w:adjustRightInd w:val="0"/>
        <w:spacing w:after="0" w:line="360" w:lineRule="auto"/>
        <w:jc w:val="both"/>
        <w:rPr>
          <w:rFonts w:ascii="Palatino Linotype" w:hAnsi="Palatino Linotype" w:cs="Arial"/>
          <w:b/>
          <w:sz w:val="24"/>
          <w:szCs w:val="24"/>
        </w:rPr>
      </w:pPr>
      <w:r w:rsidRPr="007E3CA5">
        <w:rPr>
          <w:rFonts w:ascii="Palatino Linotype" w:hAnsi="Palatino Linotype" w:cs="Arial"/>
          <w:b/>
          <w:sz w:val="24"/>
          <w:szCs w:val="24"/>
        </w:rPr>
        <w:t xml:space="preserve">Causales de sobreseimiento. </w:t>
      </w:r>
    </w:p>
    <w:p w14:paraId="4B3EAF86" w14:textId="77777777" w:rsidR="00512943" w:rsidRPr="007E3CA5" w:rsidRDefault="00512943" w:rsidP="00512943">
      <w:pPr>
        <w:pStyle w:val="Prrafodelista"/>
        <w:autoSpaceDE w:val="0"/>
        <w:autoSpaceDN w:val="0"/>
        <w:adjustRightInd w:val="0"/>
        <w:spacing w:line="360" w:lineRule="auto"/>
        <w:ind w:left="0"/>
        <w:jc w:val="both"/>
        <w:rPr>
          <w:rFonts w:ascii="Palatino Linotype" w:hAnsi="Palatino Linotype" w:cs="Arial"/>
        </w:rPr>
      </w:pPr>
      <w:r w:rsidRPr="007E3CA5">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E086D7" w14:textId="77777777" w:rsidR="00512943" w:rsidRPr="007E3CA5" w:rsidRDefault="00512943" w:rsidP="00512943">
      <w:pPr>
        <w:pStyle w:val="Prrafodelista"/>
        <w:autoSpaceDE w:val="0"/>
        <w:autoSpaceDN w:val="0"/>
        <w:adjustRightInd w:val="0"/>
        <w:spacing w:line="360" w:lineRule="auto"/>
        <w:ind w:left="0"/>
        <w:jc w:val="both"/>
        <w:rPr>
          <w:rFonts w:ascii="Palatino Linotype" w:hAnsi="Palatino Linotype" w:cs="Arial"/>
        </w:rPr>
      </w:pPr>
    </w:p>
    <w:p w14:paraId="46A1B3CE" w14:textId="77777777" w:rsidR="00512943" w:rsidRPr="007E3CA5" w:rsidRDefault="00512943" w:rsidP="00512943">
      <w:pPr>
        <w:pStyle w:val="Prrafodelista"/>
        <w:autoSpaceDE w:val="0"/>
        <w:autoSpaceDN w:val="0"/>
        <w:adjustRightInd w:val="0"/>
        <w:spacing w:line="360" w:lineRule="auto"/>
        <w:ind w:left="0"/>
        <w:jc w:val="both"/>
        <w:rPr>
          <w:rFonts w:ascii="Palatino Linotype" w:hAnsi="Palatino Linotype" w:cs="Arial"/>
        </w:rPr>
      </w:pPr>
      <w:r w:rsidRPr="007E3CA5">
        <w:rPr>
          <w:rFonts w:ascii="Palatino Linotype" w:hAnsi="Palatino Linotype" w:cs="Arial"/>
        </w:rPr>
        <w:t>Siendo una facultad legal entrar al estudio de las causales de sobreseimiento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causal de sobreseimiento.</w:t>
      </w:r>
    </w:p>
    <w:p w14:paraId="447BCD89" w14:textId="77777777" w:rsidR="00512943" w:rsidRPr="0011612E" w:rsidRDefault="00512943" w:rsidP="00512943">
      <w:pPr>
        <w:pStyle w:val="Prrafodelista"/>
        <w:autoSpaceDE w:val="0"/>
        <w:autoSpaceDN w:val="0"/>
        <w:adjustRightInd w:val="0"/>
        <w:spacing w:line="360" w:lineRule="auto"/>
        <w:ind w:left="0"/>
        <w:jc w:val="both"/>
        <w:rPr>
          <w:rFonts w:ascii="Palatino Linotype" w:hAnsi="Palatino Linotype" w:cs="Arial"/>
          <w:highlight w:val="yellow"/>
        </w:rPr>
      </w:pPr>
    </w:p>
    <w:p w14:paraId="5C88E998" w14:textId="77777777" w:rsidR="00512943" w:rsidRPr="00786EE4" w:rsidRDefault="00512943" w:rsidP="00512943">
      <w:pPr>
        <w:pStyle w:val="Prrafodelista"/>
        <w:autoSpaceDE w:val="0"/>
        <w:autoSpaceDN w:val="0"/>
        <w:adjustRightInd w:val="0"/>
        <w:spacing w:line="360" w:lineRule="auto"/>
        <w:ind w:left="0"/>
        <w:jc w:val="both"/>
        <w:rPr>
          <w:rFonts w:ascii="Palatino Linotype" w:hAnsi="Palatino Linotype" w:cs="Arial"/>
        </w:rPr>
      </w:pPr>
      <w:r w:rsidRPr="00786EE4">
        <w:rPr>
          <w:rFonts w:ascii="Palatino Linotype" w:hAnsi="Palatino Linotype" w:cs="Arial"/>
        </w:rPr>
        <w:t>En este sentido nuestro estudio versará en analizar los requerimientos, así como la respuesta proporcionada e informe justificado, de la información requerida como a continuación se describe:</w:t>
      </w:r>
    </w:p>
    <w:p w14:paraId="5039AE65" w14:textId="77777777" w:rsidR="00DA08BF" w:rsidRPr="00DA08BF" w:rsidRDefault="00DA08BF" w:rsidP="00DA08BF">
      <w:pPr>
        <w:tabs>
          <w:tab w:val="left" w:pos="709"/>
        </w:tabs>
        <w:spacing w:after="0" w:line="360" w:lineRule="auto"/>
        <w:ind w:left="284" w:hanging="426"/>
        <w:jc w:val="both"/>
        <w:rPr>
          <w:rFonts w:ascii="Palatino Linotype" w:hAnsi="Palatino Linotype"/>
          <w:i/>
        </w:rPr>
      </w:pPr>
      <w:r w:rsidRPr="00DA08BF">
        <w:rPr>
          <w:rFonts w:ascii="Palatino Linotype" w:hAnsi="Palatino Linotype"/>
          <w:i/>
        </w:rPr>
        <w:t xml:space="preserve">1.- QUE INFORME EL NOMBRE COMPLETO Y CORRECTO DEL PERSONAL DE VIGILANCIA DEL ACCESO PRINCIPAL A LA PROCURADURÍA DE PROTECCIÓN AL AMBIENTE DEL ESTADO DE MÉXICO, DE LAS GUARDIAS CORRESPONDIENTES A LOS DÍAS DEL 23 AL 24 DE FEBRERO DEL AÑO 2020 Y DE LA GUARDIA DEL 24 AL 25 DE FEBRERO DEL AÑO 2020 Y A LA INSTITUCIÓN A LA QUE PERTENECEN; Y SI EL TURNO DE GUARDIA ES DE 24 HORAS DE JORNADA POR 24 HORAS DE DESCANSO; </w:t>
      </w:r>
    </w:p>
    <w:p w14:paraId="30FD5F35" w14:textId="77777777" w:rsidR="00DA08BF" w:rsidRPr="00DA08BF" w:rsidRDefault="00DA08BF" w:rsidP="00DA08BF">
      <w:pPr>
        <w:tabs>
          <w:tab w:val="left" w:pos="709"/>
        </w:tabs>
        <w:spacing w:after="0" w:line="360" w:lineRule="auto"/>
        <w:ind w:left="284" w:hanging="426"/>
        <w:jc w:val="both"/>
        <w:rPr>
          <w:rFonts w:ascii="Palatino Linotype" w:hAnsi="Palatino Linotype"/>
          <w:i/>
        </w:rPr>
      </w:pPr>
      <w:r w:rsidRPr="00DA08BF">
        <w:rPr>
          <w:rFonts w:ascii="Palatino Linotype" w:hAnsi="Palatino Linotype"/>
          <w:i/>
        </w:rPr>
        <w:t xml:space="preserve">2.- QUE INFORME QUE PERSONAL ADSCRITO A LA SUBPROCURADURÍA DE PROTECCIÓN A LA FAUNA, NO REGISTRA ENTRADA Y SALIDA MEDIANTE EL LECTOR ÓPTICO; </w:t>
      </w:r>
    </w:p>
    <w:p w14:paraId="037E5A09" w14:textId="033A44BB" w:rsidR="00DA08BF" w:rsidRPr="00DA08BF" w:rsidRDefault="00DA08BF" w:rsidP="00DA08BF">
      <w:pPr>
        <w:tabs>
          <w:tab w:val="left" w:pos="709"/>
        </w:tabs>
        <w:spacing w:after="0" w:line="360" w:lineRule="auto"/>
        <w:ind w:left="284" w:hanging="426"/>
        <w:jc w:val="both"/>
        <w:rPr>
          <w:rFonts w:ascii="Palatino Linotype" w:hAnsi="Palatino Linotype"/>
          <w:i/>
        </w:rPr>
      </w:pPr>
      <w:r w:rsidRPr="00DA08BF">
        <w:rPr>
          <w:rFonts w:ascii="Palatino Linotype" w:hAnsi="Palatino Linotype"/>
          <w:i/>
        </w:rPr>
        <w:t xml:space="preserve">3.- QUE REMITA COMPROBACIÓN DOCUMENTAL DE QUE LA SERVIDORA PÚBLICA YAEL CASTAÑEDA ALVAREZ CHECO SU O REGISTRÓ SU ENTRADA EL DÍA 24 DE FEBRERO DEL AÑO 2020; </w:t>
      </w:r>
    </w:p>
    <w:p w14:paraId="6D6B708E" w14:textId="77777777" w:rsidR="00DA08BF" w:rsidRPr="00DA08BF" w:rsidRDefault="00DA08BF" w:rsidP="00DA08BF">
      <w:pPr>
        <w:tabs>
          <w:tab w:val="left" w:pos="709"/>
        </w:tabs>
        <w:spacing w:after="0" w:line="360" w:lineRule="auto"/>
        <w:ind w:left="284" w:hanging="426"/>
        <w:jc w:val="both"/>
        <w:rPr>
          <w:rFonts w:ascii="Palatino Linotype" w:hAnsi="Palatino Linotype"/>
          <w:i/>
        </w:rPr>
      </w:pPr>
      <w:r w:rsidRPr="00DA08BF">
        <w:rPr>
          <w:rFonts w:ascii="Palatino Linotype" w:hAnsi="Palatino Linotype"/>
          <w:i/>
        </w:rPr>
        <w:lastRenderedPageBreak/>
        <w:t xml:space="preserve">4.- QUE REMITA COMPROBACIÓN DOCUMENTAL DE QUE LA SERVIDORA PÚBLICA YAEL CASTAÑEDA ALVAREZ, REGISTRO O CHECÓ SU SALIDA EN DÍA 24 DE FEBRERO DE 2020; </w:t>
      </w:r>
    </w:p>
    <w:p w14:paraId="54D86FCD" w14:textId="77777777" w:rsidR="00DA08BF" w:rsidRPr="00DA08BF" w:rsidRDefault="00DA08BF" w:rsidP="00DA08BF">
      <w:pPr>
        <w:tabs>
          <w:tab w:val="left" w:pos="709"/>
        </w:tabs>
        <w:spacing w:after="0" w:line="360" w:lineRule="auto"/>
        <w:ind w:left="284" w:hanging="426"/>
        <w:jc w:val="both"/>
        <w:rPr>
          <w:rFonts w:ascii="Palatino Linotype" w:hAnsi="Palatino Linotype"/>
          <w:i/>
        </w:rPr>
      </w:pPr>
      <w:r w:rsidRPr="00DA08BF">
        <w:rPr>
          <w:rFonts w:ascii="Palatino Linotype" w:hAnsi="Palatino Linotype"/>
          <w:i/>
        </w:rPr>
        <w:t xml:space="preserve">5.- QUE INFORME LA FECHA DE INGRESO DEL C. HUGO JOSELUIS MIRANDA ZENIL, A LA SUBPROCURADURIA DE PROTECCIÓN A LA FAUNA DEPENDIENTE DE LA PROCURADURÍA DE PROTECCIÓN AL AMBIENTE DEL ESTADO DE MÉXICO. </w:t>
      </w:r>
    </w:p>
    <w:p w14:paraId="2AC89C3F" w14:textId="77777777" w:rsidR="00DA08BF" w:rsidRPr="00DA08BF" w:rsidRDefault="00DA08BF" w:rsidP="00DA08BF">
      <w:pPr>
        <w:tabs>
          <w:tab w:val="left" w:pos="709"/>
        </w:tabs>
        <w:spacing w:after="0" w:line="360" w:lineRule="auto"/>
        <w:ind w:left="284" w:hanging="426"/>
        <w:jc w:val="both"/>
        <w:rPr>
          <w:rFonts w:ascii="Palatino Linotype" w:hAnsi="Palatino Linotype"/>
          <w:i/>
        </w:rPr>
      </w:pPr>
      <w:r w:rsidRPr="00DA08BF">
        <w:rPr>
          <w:rFonts w:ascii="Palatino Linotype" w:hAnsi="Palatino Linotype"/>
          <w:i/>
        </w:rPr>
        <w:t xml:space="preserve">6.- QUE INFORME LA HORA DE ENTRADA Y SALIDA DE LA SERVIDORA PÚBLICA DE NOMBRE BRENDA ELIZABETH GARCÍA RAMÍREZ EL DÍA 24 DE FEBRERO DEL AÑO 2020, ASI COMO SU COMPROBACIÓN FOTOGRAFÍCA Y DOCUMENTAL DEL REFERIDO DÍA, DEBIDO A QUE CHECAN MEDIANTE LECTOR ÓPTICO Y CUENTAN CON REGISTRO DOCUMENTAL Y DEL LECTOR ÓPTICO; </w:t>
      </w:r>
    </w:p>
    <w:p w14:paraId="52ADABA3" w14:textId="77777777" w:rsidR="00DA08BF" w:rsidRPr="00DA08BF" w:rsidRDefault="00DA08BF" w:rsidP="00DA08BF">
      <w:pPr>
        <w:tabs>
          <w:tab w:val="left" w:pos="709"/>
        </w:tabs>
        <w:spacing w:after="0" w:line="360" w:lineRule="auto"/>
        <w:ind w:left="284" w:hanging="426"/>
        <w:jc w:val="both"/>
        <w:rPr>
          <w:rFonts w:ascii="Palatino Linotype" w:hAnsi="Palatino Linotype"/>
          <w:i/>
        </w:rPr>
      </w:pPr>
      <w:r w:rsidRPr="00DA08BF">
        <w:rPr>
          <w:rFonts w:ascii="Palatino Linotype" w:hAnsi="Palatino Linotype"/>
          <w:i/>
        </w:rPr>
        <w:t xml:space="preserve">7.- QUE INFORME LA HORA DE ENTRADA Y SALIDA DE LA SERVIDORA PÚBLICA DE NOMBRE MARÍA ANGELICA CRUZ SEVILLA EL DÍA 24 DE FEBRERO DEL AÑO 2020, ASI COMO SU COMPROBACIÓN FOTOGRAFÍCA Y DOCUMENTAL DEL REFERIDO DÍA, LO ANTERIOR, DEBIDO A QUE CHECAN MEDIANTE LECTOR ÓPTICO Y CUENTAN CON REGISTRO DOCUMENTAL Y DEL LECTOR ÓPTICO, ASI COMO EL SOPORTE DOCUMENTAL. </w:t>
      </w:r>
    </w:p>
    <w:p w14:paraId="37A3EE6A" w14:textId="77777777" w:rsidR="00DA08BF" w:rsidRPr="00DA08BF" w:rsidRDefault="00DA08BF" w:rsidP="00DA08BF">
      <w:pPr>
        <w:tabs>
          <w:tab w:val="left" w:pos="709"/>
        </w:tabs>
        <w:spacing w:after="0" w:line="360" w:lineRule="auto"/>
        <w:ind w:left="284" w:hanging="426"/>
        <w:jc w:val="both"/>
        <w:rPr>
          <w:rFonts w:ascii="Palatino Linotype" w:hAnsi="Palatino Linotype"/>
          <w:i/>
        </w:rPr>
      </w:pPr>
      <w:r w:rsidRPr="00DA08BF">
        <w:rPr>
          <w:rFonts w:ascii="Palatino Linotype" w:hAnsi="Palatino Linotype"/>
          <w:i/>
        </w:rPr>
        <w:t xml:space="preserve">8.- QUE INFORME LA HORA DE ENTRADA Y SALIDA DEL SERVIDOR PÚBLICO DE NOMBRE RAMIRO RAMÍREZ MUÑOZ EL DÍA 24 DE FEBRERO DEL AÑO 2020, DEBIDO A QUE CHECAN MEDIANTE LECTOR ÓPTICO Y CUENTAN CON REGISTRO DOCUMENTAL Y DEL LECTOR ÓPTICO, ASI COMO EL SOPORTE DOCUMENTAL. </w:t>
      </w:r>
    </w:p>
    <w:p w14:paraId="2A11224C" w14:textId="26FE1B45" w:rsidR="00DA08BF" w:rsidRPr="00DA08BF" w:rsidRDefault="00DA08BF" w:rsidP="00DA08BF">
      <w:pPr>
        <w:tabs>
          <w:tab w:val="left" w:pos="709"/>
        </w:tabs>
        <w:spacing w:after="0" w:line="360" w:lineRule="auto"/>
        <w:ind w:left="284" w:hanging="426"/>
        <w:jc w:val="both"/>
        <w:rPr>
          <w:rFonts w:ascii="Palatino Linotype" w:hAnsi="Palatino Linotype"/>
          <w:i/>
        </w:rPr>
      </w:pPr>
      <w:r w:rsidRPr="00DA08BF">
        <w:rPr>
          <w:rFonts w:ascii="Palatino Linotype" w:hAnsi="Palatino Linotype"/>
          <w:i/>
        </w:rPr>
        <w:t>9.- QUE INFORME LA HORA DE ENTRADA Y SALIDA DE LA SERVIDORA PÚBLICA DE NOMBRE MARUKA BARRERA FALCÓN, EL DÍA 24 DE FEBRERO DEL AÑO 2020, DEBIDO A QUE CHECAN MEDIANTE LECTOR ÓPTICO Y CUENTAN CON REGISTRO DOCUMENTAL Y DEL LECTOR ÓPTICO, ASI COMO EL SOPORTE DOCUMENTAL.</w:t>
      </w:r>
    </w:p>
    <w:p w14:paraId="43BB75CE" w14:textId="77777777" w:rsidR="000A5CE5" w:rsidRDefault="000A5CE5" w:rsidP="000A5CE5">
      <w:pPr>
        <w:spacing w:after="0" w:line="360" w:lineRule="auto"/>
        <w:jc w:val="both"/>
        <w:rPr>
          <w:rFonts w:ascii="Palatino Linotype" w:hAnsi="Palatino Linotype" w:cs="Arial"/>
          <w:color w:val="000000" w:themeColor="text1"/>
          <w:sz w:val="24"/>
          <w:szCs w:val="24"/>
        </w:rPr>
      </w:pPr>
    </w:p>
    <w:p w14:paraId="654B8F45" w14:textId="06653233" w:rsidR="00DA08BF" w:rsidRDefault="00DA08BF" w:rsidP="00DA08BF">
      <w:pPr>
        <w:spacing w:after="0" w:line="360" w:lineRule="auto"/>
        <w:jc w:val="both"/>
        <w:rPr>
          <w:rFonts w:ascii="Palatino Linotype" w:hAnsi="Palatino Linotype" w:cs="Arial"/>
          <w:sz w:val="24"/>
          <w:szCs w:val="24"/>
        </w:rPr>
      </w:pPr>
      <w:r>
        <w:rPr>
          <w:rFonts w:ascii="Palatino Linotype" w:hAnsi="Palatino Linotype" w:cs="Arial"/>
          <w:color w:val="000000" w:themeColor="text1"/>
          <w:sz w:val="24"/>
          <w:szCs w:val="24"/>
        </w:rPr>
        <w:lastRenderedPageBreak/>
        <w:t xml:space="preserve">En respuesta, mediante </w:t>
      </w:r>
      <w:r>
        <w:rPr>
          <w:rFonts w:ascii="Palatino Linotype" w:hAnsi="Palatino Linotype"/>
          <w:sz w:val="24"/>
          <w:szCs w:val="24"/>
        </w:rPr>
        <w:t>oficio 221C0201000001S/UAA/OF-0271/2021, de fecha veintiuno de abril de dos mil veintiuno, suscrito por el encargado de despacho de la Unidad de Apoyo Administrativo, da respuesta a cada uno de los requerimientos, anexando el procedimiento 202 registro de puntualidad y asistencia, así como copia del lector biométrico con el que se registra la asistencia de personal.</w:t>
      </w:r>
    </w:p>
    <w:p w14:paraId="3AE45988" w14:textId="77777777" w:rsidR="00DA08BF" w:rsidRDefault="00DA08BF" w:rsidP="000A5CE5">
      <w:pPr>
        <w:spacing w:after="0" w:line="360" w:lineRule="auto"/>
        <w:jc w:val="both"/>
        <w:rPr>
          <w:rFonts w:ascii="Palatino Linotype" w:hAnsi="Palatino Linotype" w:cs="Arial"/>
          <w:color w:val="000000" w:themeColor="text1"/>
          <w:sz w:val="24"/>
          <w:szCs w:val="24"/>
        </w:rPr>
      </w:pPr>
    </w:p>
    <w:p w14:paraId="6C9B2CD8" w14:textId="6FEBE574" w:rsidR="00B4593E" w:rsidRPr="00B4593E" w:rsidRDefault="00B4593E" w:rsidP="000A5CE5">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Derivado de la respuesta el Recurrente suscribe recurso de revisión en donde medularmente se inconforma por:</w:t>
      </w:r>
      <w:r w:rsidR="00DA08BF">
        <w:rPr>
          <w:rFonts w:ascii="Palatino Linotype" w:hAnsi="Palatino Linotype" w:cs="Arial"/>
          <w:color w:val="000000" w:themeColor="text1"/>
          <w:sz w:val="24"/>
          <w:szCs w:val="24"/>
        </w:rPr>
        <w:t xml:space="preserve"> “</w:t>
      </w:r>
      <w:r w:rsidR="00DA08BF" w:rsidRPr="00EB4A2F">
        <w:rPr>
          <w:rFonts w:ascii="Palatino Linotype" w:hAnsi="Palatino Linotype"/>
          <w:i/>
          <w:color w:val="000000"/>
        </w:rPr>
        <w:t>NO DAN CONTESTACIÓN DE MANERA PRECISA Y CONCRETA AL PUNTO NUMERO TRES Y CUATRO DE LA SOLICITUD PLANTEADA</w:t>
      </w:r>
      <w:r w:rsidR="00DA08BF">
        <w:rPr>
          <w:rFonts w:ascii="Palatino Linotype" w:hAnsi="Palatino Linotype"/>
          <w:color w:val="000000"/>
        </w:rPr>
        <w:t>”</w:t>
      </w:r>
    </w:p>
    <w:p w14:paraId="12A7122E" w14:textId="77777777" w:rsidR="00B4593E" w:rsidRDefault="00B4593E" w:rsidP="000A5CE5">
      <w:pPr>
        <w:spacing w:after="0" w:line="360" w:lineRule="auto"/>
        <w:jc w:val="both"/>
        <w:rPr>
          <w:rFonts w:ascii="Palatino Linotype" w:hAnsi="Palatino Linotype" w:cs="Arial"/>
          <w:color w:val="000000" w:themeColor="text1"/>
          <w:sz w:val="24"/>
          <w:szCs w:val="24"/>
        </w:rPr>
      </w:pPr>
    </w:p>
    <w:p w14:paraId="34E9AF4B" w14:textId="77777777" w:rsidR="00CD5A3B" w:rsidRPr="00CD5A3B" w:rsidRDefault="00B4593E" w:rsidP="00CD5A3B">
      <w:pPr>
        <w:tabs>
          <w:tab w:val="left" w:pos="3206"/>
        </w:tabs>
        <w:spacing w:line="360" w:lineRule="auto"/>
        <w:jc w:val="both"/>
        <w:rPr>
          <w:rFonts w:ascii="Palatino Linotype" w:hAnsi="Palatino Linotype" w:cs="Arial"/>
          <w:b/>
          <w:sz w:val="24"/>
          <w:szCs w:val="24"/>
        </w:rPr>
      </w:pPr>
      <w:r w:rsidRPr="00CD5A3B">
        <w:rPr>
          <w:rFonts w:ascii="Palatino Linotype" w:hAnsi="Palatino Linotype" w:cs="Arial"/>
          <w:color w:val="000000" w:themeColor="text1"/>
          <w:sz w:val="24"/>
          <w:szCs w:val="24"/>
        </w:rPr>
        <w:t>Mediante informe justificado el sujeto obligado ratifico su respuesta inicial.</w:t>
      </w:r>
      <w:r w:rsidR="00CD5A3B" w:rsidRPr="00CD5A3B">
        <w:rPr>
          <w:rFonts w:ascii="Palatino Linotype" w:hAnsi="Palatino Linotype" w:cs="Arial"/>
          <w:color w:val="000000" w:themeColor="text1"/>
          <w:sz w:val="24"/>
          <w:szCs w:val="24"/>
        </w:rPr>
        <w:t xml:space="preserve"> </w:t>
      </w:r>
      <w:r w:rsidR="00CD5A3B" w:rsidRPr="00CD5A3B">
        <w:rPr>
          <w:rFonts w:ascii="Palatino Linotype" w:hAnsi="Palatino Linotype" w:cs="Arial"/>
          <w:sz w:val="24"/>
          <w:szCs w:val="24"/>
        </w:rPr>
        <w:t xml:space="preserve">, adicionando que en la respuesta se tuvo un error involuntario, en donde se señaló un nombre de manera incorrecta, es decir se señaló a la servidora pública como </w:t>
      </w:r>
      <w:proofErr w:type="spellStart"/>
      <w:r w:rsidR="00CD5A3B" w:rsidRPr="00CD5A3B">
        <w:rPr>
          <w:rFonts w:ascii="Palatino Linotype" w:hAnsi="Palatino Linotype" w:cs="Arial"/>
          <w:sz w:val="24"/>
          <w:szCs w:val="24"/>
        </w:rPr>
        <w:t>Yael</w:t>
      </w:r>
      <w:proofErr w:type="spellEnd"/>
      <w:r w:rsidR="00CD5A3B" w:rsidRPr="00CD5A3B">
        <w:rPr>
          <w:rFonts w:ascii="Palatino Linotype" w:hAnsi="Palatino Linotype" w:cs="Arial"/>
          <w:sz w:val="24"/>
          <w:szCs w:val="24"/>
        </w:rPr>
        <w:t xml:space="preserve"> Castañeda Miranda, siendo el correcto </w:t>
      </w:r>
      <w:proofErr w:type="spellStart"/>
      <w:r w:rsidR="00CD5A3B" w:rsidRPr="00CD5A3B">
        <w:rPr>
          <w:rFonts w:ascii="Palatino Linotype" w:hAnsi="Palatino Linotype" w:cs="Arial"/>
          <w:sz w:val="24"/>
          <w:szCs w:val="24"/>
        </w:rPr>
        <w:t>Yael</w:t>
      </w:r>
      <w:proofErr w:type="spellEnd"/>
      <w:r w:rsidR="00CD5A3B" w:rsidRPr="00CD5A3B">
        <w:rPr>
          <w:rFonts w:ascii="Palatino Linotype" w:hAnsi="Palatino Linotype" w:cs="Arial"/>
          <w:sz w:val="24"/>
          <w:szCs w:val="24"/>
        </w:rPr>
        <w:t xml:space="preserve"> Castañeda Álvarez.</w:t>
      </w:r>
    </w:p>
    <w:p w14:paraId="2E7131B3" w14:textId="0C04F2F7" w:rsidR="00B4593E" w:rsidRDefault="00B4593E" w:rsidP="000A5CE5">
      <w:pPr>
        <w:spacing w:after="0" w:line="360" w:lineRule="auto"/>
        <w:jc w:val="both"/>
        <w:rPr>
          <w:rFonts w:ascii="Palatino Linotype" w:hAnsi="Palatino Linotype" w:cs="Arial"/>
          <w:color w:val="000000" w:themeColor="text1"/>
          <w:sz w:val="24"/>
          <w:szCs w:val="24"/>
        </w:rPr>
      </w:pPr>
    </w:p>
    <w:p w14:paraId="3FB9D4E0" w14:textId="3451D475" w:rsidR="00B4593E" w:rsidRDefault="00E82F43" w:rsidP="00B4593E">
      <w:pPr>
        <w:spacing w:after="0" w:line="360" w:lineRule="auto"/>
        <w:ind w:right="51"/>
        <w:jc w:val="both"/>
        <w:rPr>
          <w:rFonts w:ascii="Palatino Linotype" w:hAnsi="Palatino Linotype" w:cs="Arial"/>
          <w:sz w:val="24"/>
          <w:szCs w:val="24"/>
        </w:rPr>
      </w:pPr>
      <w:r>
        <w:rPr>
          <w:rFonts w:ascii="Palatino Linotype" w:hAnsi="Palatino Linotype" w:cs="Arial"/>
          <w:color w:val="000000" w:themeColor="text1"/>
          <w:sz w:val="24"/>
          <w:szCs w:val="24"/>
        </w:rPr>
        <w:t>Bajo estos señalamientos únicamente debemos</w:t>
      </w:r>
      <w:r w:rsidR="00B4593E" w:rsidRPr="00BA5B5C">
        <w:rPr>
          <w:rFonts w:ascii="Palatino Linotype" w:hAnsi="Palatino Linotype" w:cs="Arial"/>
          <w:sz w:val="24"/>
          <w:szCs w:val="24"/>
        </w:rPr>
        <w:t xml:space="preserve"> determinar si</w:t>
      </w:r>
      <w:r w:rsidR="00B4593E">
        <w:rPr>
          <w:rFonts w:ascii="Palatino Linotype" w:hAnsi="Palatino Linotype" w:cs="Arial"/>
          <w:sz w:val="24"/>
          <w:szCs w:val="24"/>
        </w:rPr>
        <w:t xml:space="preserve"> la información remitida en respuesta</w:t>
      </w:r>
      <w:r>
        <w:rPr>
          <w:rFonts w:ascii="Palatino Linotype" w:hAnsi="Palatino Linotype" w:cs="Arial"/>
          <w:sz w:val="24"/>
          <w:szCs w:val="24"/>
        </w:rPr>
        <w:t xml:space="preserve"> </w:t>
      </w:r>
      <w:proofErr w:type="spellStart"/>
      <w:r>
        <w:rPr>
          <w:rFonts w:ascii="Palatino Linotype" w:hAnsi="Palatino Linotype" w:cs="Arial"/>
          <w:sz w:val="24"/>
          <w:szCs w:val="24"/>
        </w:rPr>
        <w:t>y</w:t>
      </w:r>
      <w:proofErr w:type="spellEnd"/>
      <w:r>
        <w:rPr>
          <w:rFonts w:ascii="Palatino Linotype" w:hAnsi="Palatino Linotype" w:cs="Arial"/>
          <w:sz w:val="24"/>
          <w:szCs w:val="24"/>
        </w:rPr>
        <w:t xml:space="preserve"> informe </w:t>
      </w:r>
      <w:r w:rsidR="00B4593E">
        <w:rPr>
          <w:rFonts w:ascii="Palatino Linotype" w:hAnsi="Palatino Linotype" w:cs="Arial"/>
          <w:sz w:val="24"/>
          <w:szCs w:val="24"/>
        </w:rPr>
        <w:t>colma el derecho de acceso a la información accionado por el particular.</w:t>
      </w:r>
    </w:p>
    <w:p w14:paraId="395D4083" w14:textId="17A428CD" w:rsidR="00B4593E" w:rsidRDefault="00B4593E" w:rsidP="000A5CE5">
      <w:pPr>
        <w:spacing w:after="0" w:line="360" w:lineRule="auto"/>
        <w:jc w:val="both"/>
        <w:rPr>
          <w:rFonts w:ascii="Palatino Linotype" w:hAnsi="Palatino Linotype" w:cs="Arial"/>
          <w:color w:val="000000" w:themeColor="text1"/>
          <w:sz w:val="24"/>
          <w:szCs w:val="24"/>
        </w:rPr>
      </w:pPr>
    </w:p>
    <w:p w14:paraId="24D8E2B5" w14:textId="6D94F482" w:rsidR="00C35182" w:rsidRPr="00C35182" w:rsidRDefault="00C35182" w:rsidP="00C35182">
      <w:pPr>
        <w:spacing w:after="0" w:line="360" w:lineRule="auto"/>
        <w:ind w:right="141"/>
        <w:jc w:val="both"/>
        <w:rPr>
          <w:rFonts w:ascii="Palatino Linotype" w:hAnsi="Palatino Linotype" w:cs="Arial"/>
          <w:sz w:val="24"/>
          <w:szCs w:val="24"/>
        </w:rPr>
      </w:pPr>
      <w:r w:rsidRPr="00C35182">
        <w:rPr>
          <w:rFonts w:ascii="Palatino Linotype" w:hAnsi="Palatino Linotype"/>
          <w:sz w:val="24"/>
          <w:szCs w:val="24"/>
          <w:lang w:eastAsia="es-MX"/>
        </w:rPr>
        <w:t xml:space="preserve">Primeramente debemos señalar que </w:t>
      </w:r>
      <w:r w:rsidR="00CD5A3B">
        <w:rPr>
          <w:rFonts w:ascii="Palatino Linotype" w:hAnsi="Palatino Linotype"/>
          <w:sz w:val="24"/>
          <w:szCs w:val="24"/>
          <w:lang w:eastAsia="es-MX"/>
        </w:rPr>
        <w:t>de algunos puntos de la solicitud de información</w:t>
      </w:r>
      <w:r w:rsidRPr="00C35182">
        <w:rPr>
          <w:rFonts w:ascii="Palatino Linotype" w:hAnsi="Palatino Linotype"/>
          <w:sz w:val="24"/>
          <w:szCs w:val="24"/>
          <w:lang w:eastAsia="es-MX"/>
        </w:rPr>
        <w:t xml:space="preserve">, no </w:t>
      </w:r>
      <w:r w:rsidR="00CD5A3B">
        <w:rPr>
          <w:rFonts w:ascii="Palatino Linotype" w:hAnsi="Palatino Linotype"/>
          <w:sz w:val="24"/>
          <w:szCs w:val="24"/>
          <w:lang w:eastAsia="es-MX"/>
        </w:rPr>
        <w:t>son</w:t>
      </w:r>
      <w:r w:rsidRPr="00C35182">
        <w:rPr>
          <w:rFonts w:ascii="Palatino Linotype" w:hAnsi="Palatino Linotype"/>
          <w:sz w:val="24"/>
          <w:szCs w:val="24"/>
          <w:lang w:eastAsia="es-MX"/>
        </w:rPr>
        <w:t xml:space="preserve"> recurrido</w:t>
      </w:r>
      <w:r w:rsidR="00CD5A3B">
        <w:rPr>
          <w:rFonts w:ascii="Palatino Linotype" w:hAnsi="Palatino Linotype"/>
          <w:sz w:val="24"/>
          <w:szCs w:val="24"/>
          <w:lang w:eastAsia="es-MX"/>
        </w:rPr>
        <w:t>s</w:t>
      </w:r>
      <w:r w:rsidRPr="00C35182">
        <w:rPr>
          <w:rFonts w:ascii="Palatino Linotype" w:hAnsi="Palatino Linotype"/>
          <w:sz w:val="24"/>
          <w:szCs w:val="24"/>
          <w:lang w:eastAsia="es-MX"/>
        </w:rPr>
        <w:t xml:space="preserve"> por el Particular, por lo tanto d</w:t>
      </w:r>
      <w:r w:rsidRPr="00C35182">
        <w:rPr>
          <w:rFonts w:ascii="Palatino Linotype" w:hAnsi="Palatino Linotype" w:cs="Arial"/>
          <w:sz w:val="24"/>
          <w:szCs w:val="24"/>
        </w:rPr>
        <w:t xml:space="preserve">ebido a que no impugna el total de los requerimientos, se debe entender que está conforme con la respuesta dada por el Sujeto Obligado, por lo que se considera que el Recurrente consintió parcialmente la respuesta. </w:t>
      </w:r>
      <w:r w:rsidRPr="00C35182">
        <w:rPr>
          <w:rFonts w:ascii="Palatino Linotype" w:hAnsi="Palatino Linotype"/>
          <w:sz w:val="24"/>
          <w:szCs w:val="24"/>
        </w:rPr>
        <w:t xml:space="preserve">Lo anterior es así, debido a que cuando el </w:t>
      </w:r>
      <w:r w:rsidRPr="00C35182">
        <w:rPr>
          <w:rFonts w:ascii="Palatino Linotype" w:hAnsi="Palatino Linotype"/>
          <w:sz w:val="24"/>
          <w:szCs w:val="24"/>
        </w:rPr>
        <w:lastRenderedPageBreak/>
        <w:t>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F7E128C" w14:textId="77777777" w:rsidR="00C35182" w:rsidRPr="00C35182" w:rsidRDefault="00C35182" w:rsidP="00C35182">
      <w:pPr>
        <w:spacing w:before="100" w:beforeAutospacing="1" w:after="100" w:afterAutospacing="1" w:line="276" w:lineRule="auto"/>
        <w:ind w:left="851" w:right="900"/>
        <w:jc w:val="both"/>
        <w:rPr>
          <w:rFonts w:ascii="Palatino Linotype" w:hAnsi="Palatino Linotype"/>
        </w:rPr>
      </w:pPr>
      <w:r w:rsidRPr="00C35182">
        <w:rPr>
          <w:rFonts w:ascii="Palatino Linotype" w:hAnsi="Palatino Linotype"/>
          <w:sz w:val="24"/>
          <w:szCs w:val="24"/>
        </w:rPr>
        <w:t>“</w:t>
      </w:r>
      <w:r w:rsidRPr="00C35182">
        <w:rPr>
          <w:rFonts w:ascii="Palatino Linotype" w:hAnsi="Palatino Linotype"/>
          <w:b/>
          <w:i/>
        </w:rPr>
        <w:t>REVISIÓN EN AMPARO. LOS RESOLUTIVOS NO COMBATIDOS DEBEN DECLARARSE FIRMES</w:t>
      </w:r>
      <w:r w:rsidRPr="00C35182">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29A41B4" w14:textId="77777777" w:rsidR="00C35182" w:rsidRPr="00C35182" w:rsidRDefault="00C35182" w:rsidP="00C35182">
      <w:pPr>
        <w:spacing w:before="100" w:beforeAutospacing="1" w:after="100" w:afterAutospacing="1" w:line="360" w:lineRule="auto"/>
        <w:jc w:val="both"/>
        <w:rPr>
          <w:rFonts w:ascii="Palatino Linotype" w:hAnsi="Palatino Linotype"/>
          <w:sz w:val="24"/>
          <w:szCs w:val="24"/>
        </w:rPr>
      </w:pPr>
      <w:r w:rsidRPr="00C35182">
        <w:rPr>
          <w:rFonts w:ascii="Palatino Linotype"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42D75CC0" w14:textId="77777777" w:rsidR="00C35182" w:rsidRPr="00D7408A" w:rsidRDefault="00C35182" w:rsidP="00C35182">
      <w:pPr>
        <w:spacing w:line="276" w:lineRule="auto"/>
        <w:ind w:left="851" w:right="900"/>
        <w:jc w:val="both"/>
        <w:rPr>
          <w:rFonts w:ascii="Palatino Linotype" w:hAnsi="Palatino Linotype"/>
          <w:i/>
        </w:rPr>
      </w:pPr>
      <w:r w:rsidRPr="00C35182">
        <w:rPr>
          <w:rFonts w:ascii="Palatino Linotype" w:hAnsi="Palatino Linotype"/>
          <w:i/>
        </w:rPr>
        <w:t>“</w:t>
      </w:r>
      <w:r w:rsidRPr="00C35182">
        <w:rPr>
          <w:rFonts w:ascii="Palatino Linotype" w:hAnsi="Palatino Linotype"/>
          <w:b/>
          <w:i/>
        </w:rPr>
        <w:t>ACTOS CONSENTIDOS. SON LOS QUE NO SE IMPUGNAN MEDIANTE EL RECURSO IDÓNEO</w:t>
      </w:r>
      <w:r w:rsidRPr="00C35182">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w:t>
      </w:r>
      <w:r w:rsidRPr="00C35182">
        <w:rPr>
          <w:rFonts w:ascii="Palatino Linotype" w:hAnsi="Palatino Linotype"/>
          <w:i/>
        </w:rPr>
        <w:lastRenderedPageBreak/>
        <w:t>actuaciones no producen efectos jurídicos tendientes a revocar, confirmar o modificar el acto reclamado en amparo, lo que significa consentimiento del mismo por falta de impugnación eficaz.”</w:t>
      </w:r>
    </w:p>
    <w:p w14:paraId="5B0DFABB" w14:textId="77777777" w:rsidR="00C35182" w:rsidRPr="00D7408A" w:rsidRDefault="00C35182" w:rsidP="00C35182">
      <w:pPr>
        <w:spacing w:after="0" w:line="360" w:lineRule="auto"/>
        <w:ind w:right="141"/>
        <w:jc w:val="both"/>
        <w:rPr>
          <w:rFonts w:ascii="Palatino Linotype" w:hAnsi="Palatino Linotype"/>
          <w:sz w:val="24"/>
          <w:szCs w:val="24"/>
          <w:lang w:eastAsia="es-MX"/>
        </w:rPr>
      </w:pPr>
    </w:p>
    <w:p w14:paraId="1A0746BE" w14:textId="24319C13" w:rsidR="001549A2" w:rsidRDefault="00CD5A3B" w:rsidP="00CD5A3B">
      <w:pPr>
        <w:tabs>
          <w:tab w:val="left" w:pos="709"/>
        </w:tabs>
        <w:spacing w:after="0" w:line="360" w:lineRule="auto"/>
        <w:jc w:val="both"/>
        <w:rPr>
          <w:rFonts w:ascii="Palatino Linotype" w:hAnsi="Palatino Linotype"/>
          <w:i/>
        </w:rPr>
      </w:pPr>
      <w:r w:rsidRPr="00CD5A3B">
        <w:rPr>
          <w:rFonts w:ascii="Palatino Linotype" w:hAnsi="Palatino Linotype"/>
          <w:sz w:val="24"/>
          <w:szCs w:val="24"/>
        </w:rPr>
        <w:t>En</w:t>
      </w:r>
      <w:r>
        <w:rPr>
          <w:rFonts w:ascii="Palatino Linotype" w:hAnsi="Palatino Linotype"/>
          <w:sz w:val="24"/>
          <w:szCs w:val="24"/>
        </w:rPr>
        <w:t xml:space="preserve"> este orden de ideas, </w:t>
      </w:r>
      <w:r w:rsidRPr="00CD5A3B">
        <w:rPr>
          <w:rFonts w:ascii="Palatino Linotype" w:hAnsi="Palatino Linotype"/>
          <w:sz w:val="24"/>
          <w:szCs w:val="24"/>
        </w:rPr>
        <w:t xml:space="preserve">es necesario señalar que únicamente se inconforma por dos de los requerimientos, ya que menciona que no se da </w:t>
      </w:r>
      <w:r w:rsidRPr="00CD5A3B">
        <w:rPr>
          <w:rFonts w:ascii="Palatino Linotype" w:hAnsi="Palatino Linotype"/>
          <w:color w:val="000000"/>
          <w:sz w:val="24"/>
          <w:szCs w:val="24"/>
        </w:rPr>
        <w:t xml:space="preserve">contestación de manera precisa y </w:t>
      </w:r>
      <w:r w:rsidRPr="001549A2">
        <w:rPr>
          <w:rFonts w:ascii="Palatino Linotype" w:hAnsi="Palatino Linotype"/>
          <w:color w:val="000000"/>
          <w:sz w:val="24"/>
          <w:szCs w:val="24"/>
        </w:rPr>
        <w:t xml:space="preserve">concreta al punto número tres y cuatro de la solicitud planteada, los cuales versan en que se </w:t>
      </w:r>
      <w:r w:rsidRPr="001549A2">
        <w:rPr>
          <w:rFonts w:ascii="Palatino Linotype" w:hAnsi="Palatino Linotype"/>
          <w:sz w:val="24"/>
          <w:szCs w:val="24"/>
        </w:rPr>
        <w:t xml:space="preserve">remita comprobación documental de que la servidora pública </w:t>
      </w:r>
      <w:proofErr w:type="spellStart"/>
      <w:r w:rsidRPr="001549A2">
        <w:rPr>
          <w:rFonts w:ascii="Palatino Linotype" w:hAnsi="Palatino Linotype"/>
          <w:sz w:val="24"/>
          <w:szCs w:val="24"/>
        </w:rPr>
        <w:t>Yael</w:t>
      </w:r>
      <w:proofErr w:type="spellEnd"/>
      <w:r w:rsidRPr="001549A2">
        <w:rPr>
          <w:rFonts w:ascii="Palatino Linotype" w:hAnsi="Palatino Linotype"/>
          <w:sz w:val="24"/>
          <w:szCs w:val="24"/>
        </w:rPr>
        <w:t xml:space="preserve"> Castañeda Álvarez checo su </w:t>
      </w:r>
      <w:r w:rsidR="001549A2">
        <w:rPr>
          <w:rFonts w:ascii="Palatino Linotype" w:hAnsi="Palatino Linotype"/>
          <w:sz w:val="24"/>
          <w:szCs w:val="24"/>
        </w:rPr>
        <w:t>registró o su</w:t>
      </w:r>
      <w:r w:rsidRPr="001549A2">
        <w:rPr>
          <w:rFonts w:ascii="Palatino Linotype" w:hAnsi="Palatino Linotype"/>
          <w:sz w:val="24"/>
          <w:szCs w:val="24"/>
        </w:rPr>
        <w:t xml:space="preserve"> entrada el día 24 de febrero del año 2020, así como la salida de ese mismo día.</w:t>
      </w:r>
      <w:r w:rsidRPr="00DA08BF">
        <w:rPr>
          <w:rFonts w:ascii="Palatino Linotype" w:hAnsi="Palatino Linotype"/>
          <w:i/>
        </w:rPr>
        <w:t xml:space="preserve"> </w:t>
      </w:r>
    </w:p>
    <w:p w14:paraId="1E3D4F75" w14:textId="77777777" w:rsidR="001549A2" w:rsidRDefault="001549A2" w:rsidP="00CD5A3B">
      <w:pPr>
        <w:tabs>
          <w:tab w:val="left" w:pos="709"/>
        </w:tabs>
        <w:spacing w:after="0" w:line="360" w:lineRule="auto"/>
        <w:jc w:val="both"/>
        <w:rPr>
          <w:rFonts w:ascii="Palatino Linotype" w:hAnsi="Palatino Linotype"/>
          <w:i/>
        </w:rPr>
      </w:pPr>
    </w:p>
    <w:p w14:paraId="41886232" w14:textId="544DB333" w:rsidR="00CD5A3B" w:rsidRDefault="00205F66" w:rsidP="000A5CE5">
      <w:pPr>
        <w:tabs>
          <w:tab w:val="left" w:pos="709"/>
        </w:tabs>
        <w:spacing w:after="0" w:line="360" w:lineRule="auto"/>
        <w:jc w:val="both"/>
        <w:rPr>
          <w:rFonts w:ascii="Palatino Linotype" w:hAnsi="Palatino Linotype"/>
          <w:sz w:val="24"/>
          <w:szCs w:val="24"/>
        </w:rPr>
      </w:pPr>
      <w:r w:rsidRPr="00205F66">
        <w:rPr>
          <w:rFonts w:ascii="Palatino Linotype" w:hAnsi="Palatino Linotype"/>
          <w:sz w:val="24"/>
          <w:szCs w:val="24"/>
        </w:rPr>
        <w:t>A lo que el Suj</w:t>
      </w:r>
      <w:r>
        <w:rPr>
          <w:rFonts w:ascii="Palatino Linotype" w:hAnsi="Palatino Linotype"/>
          <w:sz w:val="24"/>
          <w:szCs w:val="24"/>
        </w:rPr>
        <w:t xml:space="preserve">eto Obligado informo que la servidora pública en referencia se encuentra exceptuada del registro de puntualidad y asistencia por encontrarse contemplada en el nivel que marca la norma 20301/22-04 del manual de normas y procedimientos de Desarrollo y Administración de Personal, las plazas que se </w:t>
      </w:r>
      <w:r w:rsidR="0071428C">
        <w:rPr>
          <w:rFonts w:ascii="Palatino Linotype" w:hAnsi="Palatino Linotype"/>
          <w:sz w:val="24"/>
          <w:szCs w:val="24"/>
        </w:rPr>
        <w:t>ubican del nivel 24 en adelante, como se muestra a continuación:</w:t>
      </w:r>
    </w:p>
    <w:p w14:paraId="78E71641" w14:textId="3254001E" w:rsidR="0071428C" w:rsidRDefault="0071428C" w:rsidP="000A5CE5">
      <w:pPr>
        <w:tabs>
          <w:tab w:val="left" w:pos="709"/>
        </w:tabs>
        <w:spacing w:after="0" w:line="360" w:lineRule="auto"/>
        <w:jc w:val="both"/>
        <w:rPr>
          <w:rFonts w:ascii="Palatino Linotype" w:hAnsi="Palatino Linotype"/>
          <w:sz w:val="24"/>
          <w:szCs w:val="24"/>
        </w:rPr>
      </w:pPr>
      <w:r>
        <w:rPr>
          <w:noProof/>
          <w:lang w:eastAsia="es-MX"/>
        </w:rPr>
        <w:lastRenderedPageBreak/>
        <w:drawing>
          <wp:inline distT="0" distB="0" distL="0" distR="0" wp14:anchorId="5B95470E" wp14:editId="02852AD4">
            <wp:extent cx="5172075" cy="7003852"/>
            <wp:effectExtent l="190500" t="190500" r="180975" b="1974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738" t="10876" r="35516" b="12698"/>
                    <a:stretch/>
                  </pic:blipFill>
                  <pic:spPr bwMode="auto">
                    <a:xfrm>
                      <a:off x="0" y="0"/>
                      <a:ext cx="5173725" cy="700608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A3D13AC" w14:textId="6DD5BD7C" w:rsidR="00205F66" w:rsidRPr="00205F66" w:rsidRDefault="00205F66" w:rsidP="00205F66">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lastRenderedPageBreak/>
        <w:t>Por lo tanto n</w:t>
      </w:r>
      <w:r w:rsidRPr="00F6526D">
        <w:rPr>
          <w:rFonts w:ascii="Palatino Linotype" w:hAnsi="Palatino Linotype" w:cs="Arial"/>
        </w:rPr>
        <w:t xml:space="preserve">os encontramos en </w:t>
      </w:r>
      <w:r>
        <w:rPr>
          <w:rFonts w:ascii="Palatino Linotype" w:hAnsi="Palatino Linotype" w:cs="Arial"/>
        </w:rPr>
        <w:t>presencia de un hecho negativo, pues es un hecho que no fue realizado y por lo tanto no o</w:t>
      </w:r>
      <w:r w:rsidRPr="00F6526D">
        <w:rPr>
          <w:rFonts w:ascii="Palatino Linotype" w:hAnsi="Palatino Linotype" w:cs="Arial"/>
        </w:rPr>
        <w:t>brar</w:t>
      </w:r>
      <w:r>
        <w:rPr>
          <w:rFonts w:ascii="Palatino Linotype" w:hAnsi="Palatino Linotype" w:cs="Arial"/>
        </w:rPr>
        <w:t>á</w:t>
      </w:r>
      <w:r w:rsidRPr="00F6526D">
        <w:rPr>
          <w:rFonts w:ascii="Palatino Linotype" w:hAnsi="Palatino Linotype" w:cs="Arial"/>
        </w:rPr>
        <w:t xml:space="preserve"> en los archivos del </w:t>
      </w:r>
      <w:r w:rsidRPr="00576111">
        <w:rPr>
          <w:rFonts w:ascii="Palatino Linotype" w:hAnsi="Palatino Linotype" w:cs="Arial"/>
        </w:rPr>
        <w:t>sujeto obligado</w:t>
      </w:r>
      <w:r w:rsidRPr="00F6526D">
        <w:rPr>
          <w:rFonts w:ascii="Palatino Linotype" w:hAnsi="Palatino Linotype" w:cs="Arial"/>
        </w:rPr>
        <w:t>, ya que no puede probarse por ser lógica y materialmente imposible.</w:t>
      </w:r>
    </w:p>
    <w:p w14:paraId="44289BDB" w14:textId="77777777" w:rsidR="00205F66" w:rsidRPr="00F6526D" w:rsidRDefault="00205F66" w:rsidP="00205F66">
      <w:pPr>
        <w:widowControl w:val="0"/>
        <w:autoSpaceDE w:val="0"/>
        <w:autoSpaceDN w:val="0"/>
        <w:adjustRightInd w:val="0"/>
        <w:spacing w:line="360" w:lineRule="auto"/>
        <w:jc w:val="both"/>
        <w:rPr>
          <w:rFonts w:ascii="Palatino Linotype" w:hAnsi="Palatino Linotype" w:cs="Arial"/>
        </w:rPr>
      </w:pPr>
    </w:p>
    <w:p w14:paraId="64EFE963" w14:textId="77777777" w:rsidR="00205F66" w:rsidRPr="00F6526D" w:rsidRDefault="00205F66" w:rsidP="00205F66">
      <w:pPr>
        <w:widowControl w:val="0"/>
        <w:autoSpaceDE w:val="0"/>
        <w:autoSpaceDN w:val="0"/>
        <w:adjustRightInd w:val="0"/>
        <w:spacing w:line="360" w:lineRule="auto"/>
        <w:jc w:val="both"/>
        <w:rPr>
          <w:rFonts w:ascii="Palatino Linotype" w:hAnsi="Palatino Linotype" w:cs="Arial"/>
        </w:rPr>
      </w:pPr>
      <w:r w:rsidRPr="00F6526D">
        <w:rPr>
          <w:rFonts w:ascii="Palatino Linotype" w:hAnsi="Palatino Linotype" w:cs="Arial"/>
        </w:rPr>
        <w:t xml:space="preserve">Asimismo, no se trata de un caso por el cual la negación del hecho implique la afirmación del mismo, simplemente se está ante una notoria y evidente inexistencia </w:t>
      </w:r>
      <w:r>
        <w:rPr>
          <w:rFonts w:ascii="Palatino Linotype" w:hAnsi="Palatino Linotype" w:cs="Arial"/>
        </w:rPr>
        <w:t xml:space="preserve">de un acto, respecto </w:t>
      </w:r>
      <w:r w:rsidRPr="00F6526D">
        <w:rPr>
          <w:rFonts w:ascii="Palatino Linotype" w:hAnsi="Palatino Linotype" w:cs="Arial"/>
        </w:rPr>
        <w:t>de la información solicitada.</w:t>
      </w:r>
    </w:p>
    <w:p w14:paraId="62D96A15" w14:textId="77777777" w:rsidR="00205F66" w:rsidRPr="00F6526D" w:rsidRDefault="00205F66" w:rsidP="00205F66">
      <w:pPr>
        <w:widowControl w:val="0"/>
        <w:autoSpaceDE w:val="0"/>
        <w:autoSpaceDN w:val="0"/>
        <w:adjustRightInd w:val="0"/>
        <w:spacing w:line="360" w:lineRule="auto"/>
        <w:jc w:val="both"/>
        <w:rPr>
          <w:rFonts w:ascii="Palatino Linotype" w:hAnsi="Palatino Linotype" w:cs="Arial"/>
        </w:rPr>
      </w:pPr>
    </w:p>
    <w:p w14:paraId="49C78FC7" w14:textId="77777777" w:rsidR="00205F66" w:rsidRPr="00F6526D" w:rsidRDefault="00205F66" w:rsidP="00205F66">
      <w:pPr>
        <w:widowControl w:val="0"/>
        <w:autoSpaceDE w:val="0"/>
        <w:autoSpaceDN w:val="0"/>
        <w:adjustRightInd w:val="0"/>
        <w:spacing w:line="360" w:lineRule="auto"/>
        <w:jc w:val="both"/>
        <w:rPr>
          <w:rFonts w:ascii="Palatino Linotype" w:hAnsi="Palatino Linotype" w:cs="Arial"/>
        </w:rPr>
      </w:pPr>
      <w:r w:rsidRPr="00F6526D">
        <w:rPr>
          <w:rFonts w:ascii="Palatino Linotype" w:hAnsi="Palatino Linotype" w:cs="Arial"/>
        </w:rPr>
        <w:t xml:space="preserve">Entonces, de conformidad con lo establecido en el artículo 12 de la Ley de Transparencia y Acceso a la Información Pública del Estado de México y Municipios </w:t>
      </w:r>
      <w:r w:rsidRPr="00576111">
        <w:rPr>
          <w:rFonts w:ascii="Palatino Linotype" w:hAnsi="Palatino Linotype" w:cs="Arial"/>
        </w:rPr>
        <w:t>el Sujeto Obligado</w:t>
      </w:r>
      <w:r w:rsidRPr="00F6526D">
        <w:rPr>
          <w:rFonts w:ascii="Palatino Linotype" w:hAnsi="Palatino Linotype" w:cs="Arial"/>
        </w:rPr>
        <w:t xml:space="preserve"> sólo proporcionará la información que obra en sus archivos, lo que a </w:t>
      </w:r>
      <w:r w:rsidRPr="00F6526D">
        <w:rPr>
          <w:rFonts w:ascii="Palatino Linotype" w:hAnsi="Palatino Linotype" w:cs="Arial"/>
          <w:i/>
        </w:rPr>
        <w:t>contrario sensu</w:t>
      </w:r>
      <w:r w:rsidRPr="00F6526D">
        <w:rPr>
          <w:rFonts w:ascii="Palatino Linotype" w:hAnsi="Palatino Linotype" w:cs="Arial"/>
        </w:rPr>
        <w:t xml:space="preserve"> significa que no se está obligado a proporcionar lo que no obre en sus archivos.</w:t>
      </w:r>
    </w:p>
    <w:p w14:paraId="07E3B191" w14:textId="77777777" w:rsidR="00205F66" w:rsidRPr="00F6526D" w:rsidRDefault="00205F66" w:rsidP="00205F66">
      <w:pPr>
        <w:widowControl w:val="0"/>
        <w:autoSpaceDE w:val="0"/>
        <w:autoSpaceDN w:val="0"/>
        <w:adjustRightInd w:val="0"/>
        <w:spacing w:line="360" w:lineRule="auto"/>
        <w:jc w:val="both"/>
        <w:rPr>
          <w:rFonts w:ascii="Palatino Linotype" w:hAnsi="Palatino Linotype" w:cs="Arial"/>
        </w:rPr>
      </w:pPr>
    </w:p>
    <w:p w14:paraId="451FCD36" w14:textId="3BD324A0" w:rsidR="00205F66" w:rsidRPr="00F6526D" w:rsidRDefault="00205F66" w:rsidP="00205F66">
      <w:pPr>
        <w:widowControl w:val="0"/>
        <w:autoSpaceDE w:val="0"/>
        <w:autoSpaceDN w:val="0"/>
        <w:adjustRightInd w:val="0"/>
        <w:spacing w:line="360" w:lineRule="auto"/>
        <w:jc w:val="both"/>
        <w:rPr>
          <w:rFonts w:ascii="Palatino Linotype" w:hAnsi="Palatino Linotype" w:cs="Arial"/>
        </w:rPr>
      </w:pPr>
      <w:r w:rsidRPr="00F6526D">
        <w:rPr>
          <w:rFonts w:ascii="Palatino Linotype" w:hAnsi="Palatino Linotype" w:cs="Arial"/>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14:paraId="701059AB" w14:textId="77777777" w:rsidR="00205F66" w:rsidRPr="00F6526D" w:rsidRDefault="00205F66" w:rsidP="00205F66">
      <w:pPr>
        <w:widowControl w:val="0"/>
        <w:autoSpaceDE w:val="0"/>
        <w:autoSpaceDN w:val="0"/>
        <w:adjustRightInd w:val="0"/>
        <w:spacing w:line="360" w:lineRule="auto"/>
        <w:jc w:val="both"/>
        <w:rPr>
          <w:rFonts w:ascii="Palatino Linotype" w:hAnsi="Palatino Linotype" w:cs="Arial"/>
        </w:rPr>
      </w:pPr>
    </w:p>
    <w:p w14:paraId="3E4CF925" w14:textId="77777777" w:rsidR="00205F66" w:rsidRPr="00F6526D" w:rsidRDefault="00205F66" w:rsidP="00205F66">
      <w:pPr>
        <w:widowControl w:val="0"/>
        <w:autoSpaceDE w:val="0"/>
        <w:autoSpaceDN w:val="0"/>
        <w:adjustRightInd w:val="0"/>
        <w:ind w:left="709" w:right="757"/>
        <w:jc w:val="both"/>
        <w:rPr>
          <w:rFonts w:ascii="Palatino Linotype" w:hAnsi="Palatino Linotype" w:cs="Arial"/>
          <w:i/>
        </w:rPr>
      </w:pPr>
      <w:r w:rsidRPr="00F6526D">
        <w:rPr>
          <w:rFonts w:ascii="Palatino Linotype" w:hAnsi="Palatino Linotype" w:cs="Arial"/>
          <w:b/>
          <w:i/>
        </w:rPr>
        <w:t xml:space="preserve">“HECHOS NEGATIVOS, NO SON SUSCEPTIBLES DE DEMOSTRACIÓN. </w:t>
      </w:r>
      <w:r w:rsidRPr="00F6526D">
        <w:rPr>
          <w:rFonts w:ascii="Palatino Linotype" w:hAnsi="Palatino Linotype" w:cs="Arial"/>
          <w:i/>
        </w:rPr>
        <w:t xml:space="preserve">Tratándose de un hecho negativo, el Juez no tiene </w:t>
      </w:r>
      <w:proofErr w:type="spellStart"/>
      <w:r w:rsidRPr="00F6526D">
        <w:rPr>
          <w:rFonts w:ascii="Palatino Linotype" w:hAnsi="Palatino Linotype" w:cs="Arial"/>
          <w:i/>
        </w:rPr>
        <w:t>por que</w:t>
      </w:r>
      <w:proofErr w:type="spellEnd"/>
      <w:r w:rsidRPr="00F6526D">
        <w:rPr>
          <w:rFonts w:ascii="Palatino Linotype" w:hAnsi="Palatino Linotype" w:cs="Arial"/>
          <w:i/>
        </w:rPr>
        <w:t xml:space="preserve"> invocar prueba alguna de la que se desprenda, ya que es bien sabido que esta clase de hechos no son susceptibles de demostración.</w:t>
      </w:r>
    </w:p>
    <w:p w14:paraId="29FEDC61" w14:textId="77777777" w:rsidR="00205F66" w:rsidRPr="00F6526D" w:rsidRDefault="00205F66" w:rsidP="00205F66">
      <w:pPr>
        <w:widowControl w:val="0"/>
        <w:autoSpaceDE w:val="0"/>
        <w:autoSpaceDN w:val="0"/>
        <w:adjustRightInd w:val="0"/>
        <w:ind w:left="709" w:right="757"/>
        <w:jc w:val="both"/>
        <w:rPr>
          <w:rFonts w:ascii="Palatino Linotype" w:hAnsi="Palatino Linotype" w:cs="Arial"/>
          <w:i/>
        </w:rPr>
      </w:pPr>
    </w:p>
    <w:p w14:paraId="31594A35" w14:textId="77777777" w:rsidR="00205F66" w:rsidRPr="00F6526D" w:rsidRDefault="00205F66" w:rsidP="00205F66">
      <w:pPr>
        <w:widowControl w:val="0"/>
        <w:autoSpaceDE w:val="0"/>
        <w:autoSpaceDN w:val="0"/>
        <w:adjustRightInd w:val="0"/>
        <w:ind w:left="709" w:right="757"/>
        <w:jc w:val="both"/>
        <w:rPr>
          <w:rFonts w:ascii="Palatino Linotype" w:hAnsi="Palatino Linotype" w:cs="Arial"/>
          <w:i/>
        </w:rPr>
      </w:pPr>
      <w:r w:rsidRPr="00F6526D">
        <w:rPr>
          <w:rFonts w:ascii="Palatino Linotype" w:hAnsi="Palatino Linotype" w:cs="Arial"/>
          <w:i/>
        </w:rPr>
        <w:t xml:space="preserve">Amparo en revisión 2022/61. José García Florín (Menor). 9 de octubre de 1961. Cinco </w:t>
      </w:r>
      <w:r w:rsidRPr="00F6526D">
        <w:rPr>
          <w:rFonts w:ascii="Palatino Linotype" w:hAnsi="Palatino Linotype" w:cs="Arial"/>
          <w:i/>
        </w:rPr>
        <w:lastRenderedPageBreak/>
        <w:t>votos. Ponente: José Rivera Pérez Campos.”</w:t>
      </w:r>
    </w:p>
    <w:p w14:paraId="4980AC58" w14:textId="77777777" w:rsidR="00205F66" w:rsidRPr="00F6526D" w:rsidRDefault="00205F66" w:rsidP="00205F66">
      <w:pPr>
        <w:widowControl w:val="0"/>
        <w:autoSpaceDE w:val="0"/>
        <w:autoSpaceDN w:val="0"/>
        <w:adjustRightInd w:val="0"/>
        <w:spacing w:line="360" w:lineRule="auto"/>
        <w:jc w:val="both"/>
        <w:rPr>
          <w:rFonts w:ascii="Palatino Linotype" w:hAnsi="Palatino Linotype" w:cs="Arial"/>
        </w:rPr>
      </w:pPr>
    </w:p>
    <w:p w14:paraId="686084AF" w14:textId="77777777" w:rsidR="00205F66" w:rsidRPr="00F6526D" w:rsidRDefault="00205F66" w:rsidP="00205F66">
      <w:pPr>
        <w:widowControl w:val="0"/>
        <w:autoSpaceDE w:val="0"/>
        <w:autoSpaceDN w:val="0"/>
        <w:adjustRightInd w:val="0"/>
        <w:spacing w:line="360" w:lineRule="auto"/>
        <w:jc w:val="both"/>
        <w:rPr>
          <w:rFonts w:ascii="Palatino Linotype" w:hAnsi="Palatino Linotype" w:cs="Arial"/>
        </w:rPr>
      </w:pPr>
      <w:r w:rsidRPr="00F6526D">
        <w:rPr>
          <w:rFonts w:ascii="Palatino Linotype" w:hAnsi="Palatino Linotype" w:cs="Arial"/>
        </w:rPr>
        <w:t>Aquí, debe dejarse en claro que al haber existido un pronunciamiento por parte del</w:t>
      </w:r>
      <w:r w:rsidRPr="00F6526D">
        <w:rPr>
          <w:rFonts w:ascii="Palatino Linotype" w:hAnsi="Palatino Linotype" w:cs="Arial"/>
          <w:b/>
        </w:rPr>
        <w:t xml:space="preserve"> </w:t>
      </w:r>
      <w:r w:rsidRPr="00576111">
        <w:rPr>
          <w:rFonts w:ascii="Palatino Linotype" w:hAnsi="Palatino Linotype" w:cs="Arial"/>
        </w:rPr>
        <w:t>Sujeto</w:t>
      </w:r>
      <w:r w:rsidRPr="00F6526D">
        <w:rPr>
          <w:rFonts w:ascii="Palatino Linotype" w:hAnsi="Palatino Linotype" w:cs="Arial"/>
          <w:b/>
        </w:rPr>
        <w:t xml:space="preserve"> </w:t>
      </w:r>
      <w:r w:rsidRPr="00576111">
        <w:rPr>
          <w:rFonts w:ascii="Palatino Linotype" w:hAnsi="Palatino Linotype" w:cs="Arial"/>
        </w:rPr>
        <w:t>Obligado</w:t>
      </w:r>
      <w:r w:rsidRPr="00F6526D">
        <w:rPr>
          <w:rFonts w:ascii="Palatino Linotype" w:hAnsi="Palatino Linotype" w:cs="Arial"/>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14:paraId="59CF09CF" w14:textId="77777777" w:rsidR="00205F66" w:rsidRPr="00F6526D" w:rsidRDefault="00205F66" w:rsidP="00205F66">
      <w:pPr>
        <w:widowControl w:val="0"/>
        <w:autoSpaceDE w:val="0"/>
        <w:autoSpaceDN w:val="0"/>
        <w:adjustRightInd w:val="0"/>
        <w:spacing w:line="360" w:lineRule="auto"/>
        <w:jc w:val="both"/>
        <w:rPr>
          <w:rFonts w:ascii="Palatino Linotype" w:hAnsi="Palatino Linotype" w:cs="Arial"/>
        </w:rPr>
      </w:pPr>
    </w:p>
    <w:p w14:paraId="76B83B0A" w14:textId="77777777" w:rsidR="00205F66" w:rsidRPr="00F6526D" w:rsidRDefault="00205F66" w:rsidP="00205F66">
      <w:pPr>
        <w:widowControl w:val="0"/>
        <w:autoSpaceDE w:val="0"/>
        <w:autoSpaceDN w:val="0"/>
        <w:adjustRightInd w:val="0"/>
        <w:ind w:left="709" w:right="757"/>
        <w:jc w:val="both"/>
        <w:rPr>
          <w:rFonts w:ascii="Palatino Linotype" w:hAnsi="Palatino Linotype" w:cs="Arial"/>
          <w:i/>
        </w:rPr>
      </w:pPr>
      <w:r w:rsidRPr="00F6526D">
        <w:rPr>
          <w:rFonts w:ascii="Palatino Linotype" w:hAnsi="Palatino Linotype" w:cs="Arial"/>
          <w:i/>
        </w:rPr>
        <w:t>“</w:t>
      </w:r>
      <w:r w:rsidRPr="00F6526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F6526D">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BDDD9B" w14:textId="77777777" w:rsidR="00205F66" w:rsidRDefault="00205F66" w:rsidP="00205F66"/>
    <w:p w14:paraId="45ED027D" w14:textId="77777777" w:rsidR="0071428C" w:rsidRPr="007E3CA5" w:rsidRDefault="0071428C" w:rsidP="0071428C">
      <w:pPr>
        <w:spacing w:after="0" w:line="360" w:lineRule="auto"/>
        <w:jc w:val="both"/>
        <w:rPr>
          <w:rFonts w:ascii="Palatino Linotype" w:hAnsi="Palatino Linotype" w:cs="Arial"/>
          <w:sz w:val="24"/>
          <w:szCs w:val="24"/>
          <w:lang w:eastAsia="es-MX"/>
        </w:rPr>
      </w:pPr>
      <w:r w:rsidRPr="007E3CA5">
        <w:rPr>
          <w:rFonts w:ascii="Palatino Linotype" w:hAnsi="Palatino Linotype" w:cs="Arial"/>
          <w:sz w:val="24"/>
          <w:szCs w:val="24"/>
          <w:lang w:eastAsia="es-MX"/>
        </w:rPr>
        <w:t xml:space="preserve">En este sentido, aplica la fracción III del artículo 192 de la Ley de Transparencia y Acceso a la Información Pública del Estado de México y Municipios, mismo que establece que en los casos que el sujeto Obligado modifique su respuesta, de tal manera </w:t>
      </w:r>
      <w:r w:rsidRPr="007E3CA5">
        <w:rPr>
          <w:rFonts w:ascii="Palatino Linotype" w:hAnsi="Palatino Linotype" w:cs="Arial"/>
          <w:sz w:val="24"/>
          <w:szCs w:val="24"/>
          <w:lang w:eastAsia="es-MX"/>
        </w:rPr>
        <w:lastRenderedPageBreak/>
        <w:t>que el recurso 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al Recurrente.</w:t>
      </w:r>
    </w:p>
    <w:p w14:paraId="30855385" w14:textId="77777777" w:rsidR="0071428C" w:rsidRPr="007E3CA5" w:rsidRDefault="0071428C" w:rsidP="0071428C">
      <w:pPr>
        <w:spacing w:after="0" w:line="360" w:lineRule="auto"/>
        <w:jc w:val="both"/>
        <w:rPr>
          <w:rFonts w:ascii="Palatino Linotype" w:hAnsi="Palatino Linotype" w:cs="Arial"/>
          <w:szCs w:val="24"/>
          <w:lang w:eastAsia="es-MX"/>
        </w:rPr>
      </w:pPr>
      <w:r w:rsidRPr="007E3CA5">
        <w:rPr>
          <w:rFonts w:ascii="Palatino Linotype" w:hAnsi="Palatino Linotype" w:cs="Arial"/>
          <w:sz w:val="24"/>
          <w:szCs w:val="24"/>
          <w:lang w:eastAsia="es-MX"/>
        </w:rPr>
        <w:t xml:space="preserve"> </w:t>
      </w:r>
    </w:p>
    <w:p w14:paraId="05E1F48E" w14:textId="77777777" w:rsidR="0071428C" w:rsidRPr="007E3CA5" w:rsidRDefault="0071428C" w:rsidP="0071428C">
      <w:pPr>
        <w:spacing w:after="0" w:line="360" w:lineRule="auto"/>
        <w:jc w:val="both"/>
        <w:rPr>
          <w:rFonts w:ascii="Palatino Linotype" w:hAnsi="Palatino Linotype" w:cs="Arial"/>
          <w:sz w:val="24"/>
          <w:szCs w:val="24"/>
        </w:rPr>
      </w:pPr>
      <w:r w:rsidRPr="007E3CA5">
        <w:rPr>
          <w:rFonts w:ascii="Palatino Linotype" w:hAnsi="Palatino Linotype" w:cs="Arial"/>
          <w:sz w:val="24"/>
          <w:szCs w:val="24"/>
        </w:rPr>
        <w:t>Luego, conforme a la transcripción que antecede conviene desglosar los elementos que deben tomarse en consideración para que el sobreseimiento del presente recurso de revisión, son los siguientes:</w:t>
      </w:r>
    </w:p>
    <w:p w14:paraId="486F99E4" w14:textId="77777777" w:rsidR="0071428C" w:rsidRPr="007E3CA5" w:rsidRDefault="0071428C" w:rsidP="0071428C">
      <w:pPr>
        <w:spacing w:after="0" w:line="360" w:lineRule="auto"/>
        <w:jc w:val="both"/>
        <w:rPr>
          <w:rFonts w:ascii="Palatino Linotype" w:hAnsi="Palatino Linotype" w:cs="Arial"/>
          <w:szCs w:val="24"/>
        </w:rPr>
      </w:pPr>
    </w:p>
    <w:p w14:paraId="7C6FA368" w14:textId="77777777" w:rsidR="0071428C" w:rsidRPr="007E3CA5" w:rsidRDefault="0071428C" w:rsidP="0071428C">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 xml:space="preserve">1.- El sujeto obligado responsable; </w:t>
      </w:r>
    </w:p>
    <w:p w14:paraId="61DCB5FB" w14:textId="77777777" w:rsidR="0071428C" w:rsidRPr="007E3CA5" w:rsidRDefault="0071428C" w:rsidP="0071428C">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2.- Acto;</w:t>
      </w:r>
    </w:p>
    <w:p w14:paraId="6B3E38EB" w14:textId="77777777" w:rsidR="0071428C" w:rsidRPr="007E3CA5" w:rsidRDefault="0071428C" w:rsidP="0071428C">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3.- Que se modifique o revoque; y</w:t>
      </w:r>
    </w:p>
    <w:p w14:paraId="4D1A8E4D" w14:textId="77777777" w:rsidR="0071428C" w:rsidRPr="007E3CA5" w:rsidRDefault="0071428C" w:rsidP="0071428C">
      <w:pPr>
        <w:spacing w:after="0" w:line="360" w:lineRule="auto"/>
        <w:ind w:left="708"/>
        <w:jc w:val="both"/>
        <w:rPr>
          <w:rFonts w:ascii="Palatino Linotype" w:hAnsi="Palatino Linotype" w:cs="Arial"/>
          <w:sz w:val="24"/>
          <w:szCs w:val="24"/>
        </w:rPr>
      </w:pPr>
      <w:r w:rsidRPr="007E3CA5">
        <w:rPr>
          <w:rFonts w:ascii="Palatino Linotype" w:hAnsi="Palatino Linotype" w:cs="Arial"/>
          <w:sz w:val="24"/>
          <w:szCs w:val="24"/>
        </w:rPr>
        <w:t>4.- De tal manera que el medio de impugnación quede sin efecto o materia.</w:t>
      </w:r>
    </w:p>
    <w:p w14:paraId="0ED1EE6D" w14:textId="77777777" w:rsidR="0071428C" w:rsidRPr="007E3CA5" w:rsidRDefault="0071428C" w:rsidP="0071428C">
      <w:pPr>
        <w:spacing w:after="0" w:line="360" w:lineRule="auto"/>
        <w:ind w:left="708"/>
        <w:jc w:val="both"/>
        <w:rPr>
          <w:rFonts w:ascii="Palatino Linotype" w:hAnsi="Palatino Linotype" w:cs="Arial"/>
          <w:sz w:val="24"/>
          <w:szCs w:val="24"/>
        </w:rPr>
      </w:pPr>
    </w:p>
    <w:p w14:paraId="26B485E5" w14:textId="5743550C" w:rsidR="0071428C" w:rsidRPr="007E3CA5" w:rsidRDefault="0071428C" w:rsidP="0071428C">
      <w:pPr>
        <w:spacing w:after="0" w:line="360" w:lineRule="auto"/>
        <w:ind w:left="74"/>
        <w:jc w:val="both"/>
        <w:rPr>
          <w:rFonts w:ascii="Palatino Linotype" w:hAnsi="Palatino Linotype" w:cs="Arial"/>
          <w:sz w:val="24"/>
          <w:szCs w:val="24"/>
        </w:rPr>
      </w:pPr>
      <w:r w:rsidRPr="007E3CA5">
        <w:rPr>
          <w:rFonts w:ascii="Palatino Linotype" w:hAnsi="Palatino Linotype" w:cs="Arial"/>
          <w:sz w:val="24"/>
          <w:szCs w:val="24"/>
        </w:rPr>
        <w:t xml:space="preserve">El primer elemento normativo, se actualiza ya que el Sujeto Obligado responsable es </w:t>
      </w:r>
      <w:r>
        <w:rPr>
          <w:rFonts w:ascii="Palatino Linotype" w:hAnsi="Palatino Linotype" w:cs="Arial"/>
          <w:b/>
          <w:sz w:val="24"/>
          <w:szCs w:val="24"/>
        </w:rPr>
        <w:t xml:space="preserve">La </w:t>
      </w:r>
      <w:r>
        <w:rPr>
          <w:rFonts w:ascii="Palatino Linotype" w:hAnsi="Palatino Linotype" w:cs="Arial"/>
          <w:b/>
          <w:sz w:val="21"/>
          <w:szCs w:val="21"/>
        </w:rPr>
        <w:t>Procuraduría de Protección al Ambiente del Estado de México</w:t>
      </w:r>
      <w:r>
        <w:rPr>
          <w:rFonts w:ascii="Palatino Linotype" w:hAnsi="Palatino Linotype" w:cs="Arial"/>
          <w:sz w:val="24"/>
          <w:szCs w:val="24"/>
        </w:rPr>
        <w:t>.</w:t>
      </w:r>
      <w:r w:rsidRPr="007E3CA5">
        <w:rPr>
          <w:rFonts w:ascii="Palatino Linotype" w:hAnsi="Palatino Linotype" w:cs="Arial"/>
          <w:sz w:val="24"/>
          <w:szCs w:val="24"/>
        </w:rPr>
        <w:t xml:space="preserve"> </w:t>
      </w:r>
    </w:p>
    <w:p w14:paraId="768161CD" w14:textId="77777777" w:rsidR="0071428C" w:rsidRPr="007E3CA5" w:rsidRDefault="0071428C" w:rsidP="0071428C">
      <w:pPr>
        <w:spacing w:after="0" w:line="360" w:lineRule="auto"/>
        <w:jc w:val="both"/>
        <w:rPr>
          <w:rFonts w:ascii="Palatino Linotype" w:hAnsi="Palatino Linotype" w:cs="Arial"/>
          <w:sz w:val="24"/>
          <w:szCs w:val="24"/>
        </w:rPr>
      </w:pPr>
    </w:p>
    <w:p w14:paraId="5C91FDD7" w14:textId="77777777" w:rsidR="0071428C" w:rsidRPr="007E3CA5" w:rsidRDefault="0071428C" w:rsidP="0071428C">
      <w:pPr>
        <w:spacing w:after="0" w:line="360" w:lineRule="auto"/>
        <w:jc w:val="both"/>
        <w:rPr>
          <w:rFonts w:ascii="Palatino Linotype" w:hAnsi="Palatino Linotype" w:cs="Arial"/>
          <w:sz w:val="24"/>
          <w:szCs w:val="24"/>
        </w:rPr>
      </w:pPr>
      <w:r w:rsidRPr="007E3CA5">
        <w:rPr>
          <w:rFonts w:ascii="Palatino Linotype" w:hAnsi="Palatino Linotype" w:cs="Arial"/>
          <w:sz w:val="24"/>
          <w:szCs w:val="24"/>
        </w:rPr>
        <w:t>El segundo elemento normativo, es la existencia de un acto, en el caso en concreto que nos ocupa se actualiza con la existencia de las respuestas por parte del Sujeto Obligado, las cuales precisamente son las que se impugnan.</w:t>
      </w:r>
    </w:p>
    <w:p w14:paraId="67C4116C" w14:textId="77777777" w:rsidR="0071428C" w:rsidRPr="007E3CA5" w:rsidRDefault="0071428C" w:rsidP="0071428C">
      <w:pPr>
        <w:spacing w:after="0" w:line="360" w:lineRule="auto"/>
        <w:jc w:val="both"/>
        <w:rPr>
          <w:rFonts w:ascii="Palatino Linotype" w:hAnsi="Palatino Linotype" w:cs="Arial"/>
          <w:sz w:val="24"/>
          <w:szCs w:val="24"/>
        </w:rPr>
      </w:pPr>
    </w:p>
    <w:p w14:paraId="67DD40C9" w14:textId="77777777" w:rsidR="0071428C" w:rsidRPr="00691711" w:rsidRDefault="0071428C" w:rsidP="0071428C">
      <w:pPr>
        <w:spacing w:after="0" w:line="360" w:lineRule="auto"/>
        <w:jc w:val="both"/>
        <w:rPr>
          <w:rFonts w:ascii="Palatino Linotype" w:hAnsi="Palatino Linotype" w:cs="Arial"/>
          <w:sz w:val="24"/>
          <w:szCs w:val="24"/>
        </w:rPr>
      </w:pPr>
      <w:r w:rsidRPr="007E3CA5">
        <w:rPr>
          <w:rFonts w:ascii="Palatino Linotype" w:hAnsi="Palatino Linotype" w:cs="Arial"/>
          <w:sz w:val="24"/>
          <w:szCs w:val="24"/>
        </w:rPr>
        <w:t xml:space="preserve">Cabe destacar que la respuesta que da el Sujeto Obligado, el precepto normativo en estudio, los consagra como “acto”, esto es así, ya que las respuestas que emiten los </w:t>
      </w:r>
      <w:r w:rsidRPr="007E3CA5">
        <w:rPr>
          <w:rFonts w:ascii="Palatino Linotype" w:hAnsi="Palatino Linotype" w:cs="Arial"/>
          <w:sz w:val="24"/>
          <w:szCs w:val="24"/>
        </w:rPr>
        <w:lastRenderedPageBreak/>
        <w:t xml:space="preserve">Sujetos Obligados son consideradas, (en el contexto que la propia Ley establece), como “actos”, sin los </w:t>
      </w:r>
      <w:r w:rsidRPr="00691711">
        <w:rPr>
          <w:rFonts w:ascii="Palatino Linotype" w:hAnsi="Palatino Linotype" w:cs="Arial"/>
          <w:sz w:val="24"/>
          <w:szCs w:val="24"/>
        </w:rPr>
        <w:t xml:space="preserve">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2E0B5615" w14:textId="77777777" w:rsidR="0071428C" w:rsidRPr="00691711" w:rsidRDefault="0071428C" w:rsidP="0071428C">
      <w:pPr>
        <w:spacing w:after="0" w:line="360" w:lineRule="auto"/>
        <w:jc w:val="both"/>
        <w:rPr>
          <w:rFonts w:ascii="Palatino Linotype" w:hAnsi="Palatino Linotype" w:cs="Arial"/>
          <w:sz w:val="24"/>
          <w:szCs w:val="24"/>
        </w:rPr>
      </w:pPr>
    </w:p>
    <w:p w14:paraId="13FF81BC" w14:textId="67CC1916" w:rsidR="0071428C" w:rsidRPr="00691711" w:rsidRDefault="0071428C" w:rsidP="00691711">
      <w:pPr>
        <w:tabs>
          <w:tab w:val="left" w:pos="3206"/>
        </w:tabs>
        <w:spacing w:line="360" w:lineRule="auto"/>
        <w:jc w:val="both"/>
        <w:rPr>
          <w:rFonts w:ascii="Palatino Linotype" w:hAnsi="Palatino Linotype" w:cs="Arial"/>
          <w:b/>
          <w:sz w:val="24"/>
          <w:szCs w:val="24"/>
        </w:rPr>
      </w:pPr>
      <w:r w:rsidRPr="00691711">
        <w:rPr>
          <w:rFonts w:ascii="Palatino Linotype" w:hAnsi="Palatino Linotype" w:cs="Arial"/>
          <w:sz w:val="24"/>
          <w:szCs w:val="24"/>
          <w:lang w:eastAsia="es-MX"/>
        </w:rPr>
        <w:t>El tercer requisito es que el Sujeto Obligado modifique su respuesta, con la finalidad de dejar sin materia el presente recurso de revisión, siendo así el Sujeto Obligado mediante informe justificado, aclaro que el nombre correcto de la Servidora pública</w:t>
      </w:r>
      <w:r w:rsidRPr="00691711">
        <w:rPr>
          <w:rFonts w:ascii="Palatino Linotype" w:hAnsi="Palatino Linotype" w:cs="Arial"/>
          <w:sz w:val="24"/>
          <w:szCs w:val="24"/>
        </w:rPr>
        <w:t xml:space="preserve"> </w:t>
      </w:r>
      <w:proofErr w:type="spellStart"/>
      <w:r w:rsidRPr="00691711">
        <w:rPr>
          <w:rFonts w:ascii="Palatino Linotype" w:hAnsi="Palatino Linotype" w:cs="Arial"/>
          <w:sz w:val="24"/>
          <w:szCs w:val="24"/>
        </w:rPr>
        <w:t>Yael</w:t>
      </w:r>
      <w:proofErr w:type="spellEnd"/>
      <w:r w:rsidRPr="00691711">
        <w:rPr>
          <w:rFonts w:ascii="Palatino Linotype" w:hAnsi="Palatino Linotype" w:cs="Arial"/>
          <w:sz w:val="24"/>
          <w:szCs w:val="24"/>
        </w:rPr>
        <w:t xml:space="preserve"> Castañeda Álvarez y no como se había informado en respuesta.</w:t>
      </w:r>
    </w:p>
    <w:p w14:paraId="03F22F29" w14:textId="334C5FAF" w:rsidR="0071428C" w:rsidRPr="00691711" w:rsidRDefault="0071428C" w:rsidP="0071428C">
      <w:pPr>
        <w:spacing w:after="0" w:line="360" w:lineRule="auto"/>
        <w:jc w:val="both"/>
        <w:rPr>
          <w:rFonts w:ascii="Palatino Linotype" w:hAnsi="Palatino Linotype" w:cs="Arial"/>
          <w:sz w:val="24"/>
          <w:szCs w:val="24"/>
          <w:lang w:eastAsia="es-MX"/>
        </w:rPr>
      </w:pPr>
      <w:r w:rsidRPr="00691711">
        <w:rPr>
          <w:rFonts w:ascii="Palatino Linotype" w:hAnsi="Palatino Linotype" w:cs="Arial"/>
          <w:sz w:val="24"/>
          <w:szCs w:val="24"/>
          <w:lang w:eastAsia="es-MX"/>
        </w:rPr>
        <w:t xml:space="preserve"> </w:t>
      </w:r>
    </w:p>
    <w:p w14:paraId="346766FA" w14:textId="77777777" w:rsidR="0071428C" w:rsidRPr="007E3CA5" w:rsidRDefault="0071428C" w:rsidP="0071428C">
      <w:pPr>
        <w:spacing w:after="0" w:line="360" w:lineRule="auto"/>
        <w:jc w:val="both"/>
        <w:rPr>
          <w:rFonts w:ascii="Palatino Linotype" w:hAnsi="Palatino Linotype" w:cs="Arial"/>
          <w:sz w:val="24"/>
          <w:szCs w:val="24"/>
          <w:lang w:eastAsia="es-MX"/>
        </w:rPr>
      </w:pPr>
      <w:r w:rsidRPr="00691711">
        <w:rPr>
          <w:rFonts w:ascii="Palatino Linotype" w:hAnsi="Palatino Linotype" w:cs="Arial"/>
          <w:sz w:val="24"/>
          <w:szCs w:val="24"/>
          <w:lang w:eastAsia="es-MX"/>
        </w:rPr>
        <w:t>Así, con fundamento en lo prescrito en los artículos 36 fracciones II y III, 186 fracciones I y 192 fracción III de la Ley</w:t>
      </w:r>
      <w:r w:rsidRPr="007E3CA5">
        <w:rPr>
          <w:rFonts w:ascii="Palatino Linotype" w:hAnsi="Palatino Linotype" w:cs="Arial"/>
          <w:sz w:val="24"/>
          <w:szCs w:val="24"/>
          <w:lang w:eastAsia="es-MX"/>
        </w:rPr>
        <w:t xml:space="preserve"> de Transparencia y Acceso a la Información Pública del Estado de México y Municipios este Pleno:</w:t>
      </w:r>
    </w:p>
    <w:p w14:paraId="7DE6585D" w14:textId="77777777" w:rsidR="0071428C" w:rsidRPr="007E3CA5" w:rsidRDefault="0071428C" w:rsidP="0071428C">
      <w:pPr>
        <w:tabs>
          <w:tab w:val="left" w:pos="3437"/>
        </w:tabs>
        <w:spacing w:after="0" w:line="360" w:lineRule="auto"/>
        <w:jc w:val="center"/>
        <w:rPr>
          <w:rFonts w:ascii="Palatino Linotype" w:eastAsia="Times New Roman" w:hAnsi="Palatino Linotype"/>
          <w:b/>
          <w:bCs/>
          <w:spacing w:val="60"/>
          <w:sz w:val="24"/>
          <w:szCs w:val="24"/>
          <w:lang w:val="es-ES_tradnl"/>
        </w:rPr>
      </w:pPr>
      <w:r w:rsidRPr="007E3CA5">
        <w:rPr>
          <w:rFonts w:ascii="Palatino Linotype" w:eastAsia="Times New Roman" w:hAnsi="Palatino Linotype"/>
          <w:b/>
          <w:bCs/>
          <w:spacing w:val="60"/>
          <w:sz w:val="24"/>
          <w:szCs w:val="24"/>
          <w:lang w:val="es-ES_tradnl"/>
        </w:rPr>
        <w:t>SE    RESUELVE</w:t>
      </w:r>
    </w:p>
    <w:p w14:paraId="08D8D5EF" w14:textId="77777777" w:rsidR="0071428C" w:rsidRPr="007E3CA5" w:rsidRDefault="0071428C" w:rsidP="0071428C">
      <w:pPr>
        <w:spacing w:after="0" w:line="360" w:lineRule="auto"/>
        <w:jc w:val="both"/>
        <w:rPr>
          <w:rFonts w:ascii="Palatino Linotype" w:eastAsia="Times New Roman" w:hAnsi="Palatino Linotype"/>
          <w:b/>
          <w:bCs/>
          <w:spacing w:val="60"/>
          <w:sz w:val="24"/>
          <w:szCs w:val="24"/>
          <w:lang w:val="es-ES_tradnl"/>
        </w:rPr>
      </w:pPr>
    </w:p>
    <w:p w14:paraId="0193E5E7" w14:textId="7A419EEE" w:rsidR="0071428C" w:rsidRPr="007E3CA5" w:rsidRDefault="0071428C" w:rsidP="0071428C">
      <w:pPr>
        <w:pStyle w:val="Sinespaciado"/>
        <w:spacing w:line="360" w:lineRule="auto"/>
        <w:jc w:val="both"/>
        <w:rPr>
          <w:rFonts w:ascii="Palatino Linotype" w:eastAsiaTheme="minorHAnsi" w:hAnsi="Palatino Linotype" w:cs="Arial"/>
          <w:lang w:eastAsia="en-US"/>
        </w:rPr>
      </w:pPr>
      <w:r w:rsidRPr="007E3CA5">
        <w:rPr>
          <w:rFonts w:ascii="Palatino Linotype" w:hAnsi="Palatino Linotype" w:cs="Arial"/>
          <w:b/>
          <w:sz w:val="28"/>
          <w:szCs w:val="28"/>
          <w:lang w:val="es-ES_tradnl"/>
        </w:rPr>
        <w:t>PRIMERO.</w:t>
      </w:r>
      <w:r w:rsidRPr="007E3CA5">
        <w:rPr>
          <w:rFonts w:ascii="Palatino Linotype" w:hAnsi="Palatino Linotype" w:cs="Arial"/>
          <w:lang w:val="es-ES_tradnl"/>
        </w:rPr>
        <w:t xml:space="preserve"> </w:t>
      </w:r>
      <w:r w:rsidRPr="007E3CA5">
        <w:rPr>
          <w:rFonts w:ascii="Palatino Linotype" w:eastAsiaTheme="minorHAnsi" w:hAnsi="Palatino Linotype" w:cs="Arial"/>
          <w:lang w:eastAsia="en-US"/>
        </w:rPr>
        <w:t xml:space="preserve">Se </w:t>
      </w:r>
      <w:r w:rsidRPr="007E3CA5">
        <w:rPr>
          <w:rFonts w:ascii="Palatino Linotype" w:eastAsiaTheme="minorHAnsi" w:hAnsi="Palatino Linotype" w:cs="Arial"/>
          <w:b/>
          <w:lang w:eastAsia="en-US"/>
        </w:rPr>
        <w:t>Sobresee</w:t>
      </w:r>
      <w:r w:rsidRPr="007E3CA5">
        <w:rPr>
          <w:rFonts w:ascii="Palatino Linotype" w:eastAsiaTheme="minorHAnsi" w:hAnsi="Palatino Linotype" w:cs="Arial"/>
          <w:lang w:eastAsia="en-US"/>
        </w:rPr>
        <w:t xml:space="preserve"> el recurso de revisión número 0</w:t>
      </w:r>
      <w:r w:rsidR="00691711">
        <w:rPr>
          <w:rFonts w:ascii="Palatino Linotype" w:eastAsiaTheme="minorHAnsi" w:hAnsi="Palatino Linotype" w:cs="Arial"/>
          <w:lang w:eastAsia="en-US"/>
        </w:rPr>
        <w:t xml:space="preserve">2475/INFOEM/IP/RR/2021, </w:t>
      </w:r>
      <w:r w:rsidRPr="007E3CA5">
        <w:rPr>
          <w:rFonts w:ascii="Palatino Linotype" w:eastAsiaTheme="minorHAnsi" w:hAnsi="Palatino Linotype" w:cs="Arial"/>
          <w:lang w:eastAsia="en-US"/>
        </w:rPr>
        <w:t>porque al modificar la respuesta, el recurso de revisión quedó sin materia en términos del Considerando tercero de la presente resolución.</w:t>
      </w:r>
    </w:p>
    <w:p w14:paraId="21E78B9D" w14:textId="77777777" w:rsidR="0071428C" w:rsidRPr="007E3CA5" w:rsidRDefault="0071428C" w:rsidP="0071428C">
      <w:pPr>
        <w:pStyle w:val="Sinespaciado"/>
        <w:spacing w:line="360" w:lineRule="auto"/>
        <w:jc w:val="both"/>
        <w:rPr>
          <w:rFonts w:ascii="Palatino Linotype" w:eastAsiaTheme="minorHAnsi" w:hAnsi="Palatino Linotype" w:cs="Arial"/>
          <w:lang w:eastAsia="en-US"/>
        </w:rPr>
      </w:pPr>
    </w:p>
    <w:p w14:paraId="4AE3BE75" w14:textId="77777777" w:rsidR="0071428C" w:rsidRPr="007E3CA5" w:rsidRDefault="0071428C" w:rsidP="0071428C">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b/>
          <w:sz w:val="28"/>
          <w:szCs w:val="28"/>
        </w:rPr>
        <w:t>SEGUNDO.</w:t>
      </w:r>
      <w:r w:rsidRPr="007E3CA5">
        <w:rPr>
          <w:rFonts w:ascii="Palatino Linotype" w:hAnsi="Palatino Linotype" w:cs="Arial"/>
          <w:sz w:val="24"/>
          <w:szCs w:val="24"/>
        </w:rPr>
        <w:t xml:space="preserve"> Notifíquese la presente resolución al Titular de la Unidad de Transparencia del Sujeto Obligado mediante el SAIMEX.</w:t>
      </w:r>
    </w:p>
    <w:p w14:paraId="1E0E6B3B" w14:textId="77777777" w:rsidR="0071428C" w:rsidRPr="007E3CA5" w:rsidRDefault="0071428C" w:rsidP="0071428C">
      <w:pPr>
        <w:autoSpaceDE w:val="0"/>
        <w:autoSpaceDN w:val="0"/>
        <w:adjustRightInd w:val="0"/>
        <w:spacing w:after="0" w:line="360" w:lineRule="auto"/>
        <w:jc w:val="both"/>
        <w:rPr>
          <w:rFonts w:ascii="Palatino Linotype" w:hAnsi="Palatino Linotype" w:cs="Arial"/>
          <w:sz w:val="24"/>
        </w:rPr>
      </w:pPr>
    </w:p>
    <w:p w14:paraId="2A3474A0" w14:textId="77777777" w:rsidR="0071428C" w:rsidRDefault="0071428C" w:rsidP="0071428C">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b/>
          <w:sz w:val="28"/>
          <w:szCs w:val="28"/>
        </w:rPr>
        <w:lastRenderedPageBreak/>
        <w:t>TERCERO.</w:t>
      </w:r>
      <w:r w:rsidRPr="007E3CA5">
        <w:rPr>
          <w:rFonts w:ascii="Palatino Linotype" w:hAnsi="Palatino Linotype" w:cs="Arial"/>
          <w:b/>
          <w:sz w:val="24"/>
          <w:szCs w:val="24"/>
        </w:rPr>
        <w:t xml:space="preserve"> </w:t>
      </w:r>
      <w:r w:rsidRPr="007E3CA5">
        <w:rPr>
          <w:rFonts w:ascii="Palatino Linotype" w:hAnsi="Palatino Linotype" w:cs="Arial"/>
          <w:sz w:val="24"/>
          <w:szCs w:val="24"/>
        </w:rPr>
        <w:t>Notifíquese la presente resolución al Recurrente mediante el SAIMEX y hágase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B8145C8" w14:textId="77777777" w:rsidR="00205F66" w:rsidRDefault="00205F66" w:rsidP="00205F66">
      <w:pPr>
        <w:autoSpaceDE w:val="0"/>
        <w:autoSpaceDN w:val="0"/>
        <w:adjustRightInd w:val="0"/>
        <w:spacing w:after="0" w:line="360" w:lineRule="auto"/>
        <w:jc w:val="both"/>
        <w:rPr>
          <w:rFonts w:ascii="Palatino Linotype" w:hAnsi="Palatino Linotype" w:cs="Arial"/>
          <w:sz w:val="24"/>
          <w:szCs w:val="24"/>
        </w:rPr>
      </w:pPr>
    </w:p>
    <w:p w14:paraId="3B8C7E4F" w14:textId="528DC5D6" w:rsidR="00AD160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LO RESUELVE, POR </w:t>
      </w:r>
      <w:r w:rsidR="00B734B7">
        <w:rPr>
          <w:rFonts w:ascii="Palatino Linotype" w:hAnsi="Palatino Linotype" w:cs="Arial"/>
          <w:sz w:val="24"/>
          <w:szCs w:val="24"/>
        </w:rPr>
        <w:t xml:space="preserve">UNANIMIDAD </w:t>
      </w:r>
      <w:r w:rsidRPr="00AD2A55">
        <w:rPr>
          <w:rFonts w:ascii="Palatino Linotype" w:hAnsi="Palatino Linotype" w:cs="Arial"/>
          <w:sz w:val="24"/>
          <w:szCs w:val="24"/>
        </w:rPr>
        <w:t>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446A11">
        <w:rPr>
          <w:rFonts w:ascii="Palatino Linotype" w:hAnsi="Palatino Linotype" w:cs="Arial"/>
          <w:sz w:val="24"/>
          <w:szCs w:val="24"/>
        </w:rPr>
        <w:t>:</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9B145E">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E22158">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B734B7">
        <w:rPr>
          <w:rFonts w:ascii="Palatino Linotype" w:hAnsi="Palatino Linotype" w:cs="Arial"/>
          <w:sz w:val="24"/>
          <w:szCs w:val="24"/>
        </w:rPr>
        <w:t xml:space="preserve">VIGÉSIMA SEGUNDA </w:t>
      </w:r>
      <w:r w:rsidR="006B6E06">
        <w:rPr>
          <w:rFonts w:ascii="Palatino Linotype" w:hAnsi="Palatino Linotype" w:cs="Arial"/>
          <w:sz w:val="24"/>
          <w:szCs w:val="24"/>
        </w:rPr>
        <w:t xml:space="preserve">SESIÓN </w:t>
      </w:r>
      <w:r w:rsidR="003F6183" w:rsidRPr="00AD2A55">
        <w:rPr>
          <w:rFonts w:ascii="Palatino Linotype" w:hAnsi="Palatino Linotype" w:cs="Arial"/>
          <w:sz w:val="24"/>
          <w:szCs w:val="24"/>
        </w:rPr>
        <w:t xml:space="preserve">ORDINARIA CELEBRADA EL </w:t>
      </w:r>
      <w:r w:rsidR="00B734B7">
        <w:rPr>
          <w:rFonts w:ascii="Palatino Linotype" w:hAnsi="Palatino Linotype" w:cs="Arial"/>
          <w:sz w:val="24"/>
          <w:szCs w:val="24"/>
        </w:rPr>
        <w:t xml:space="preserve">VEINTITRÉS DE JUNIO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w:t>
      </w:r>
      <w:r w:rsidR="00947921">
        <w:rPr>
          <w:rFonts w:ascii="Palatino Linotype" w:hAnsi="Palatino Linotype" w:cs="Arial"/>
          <w:sz w:val="24"/>
          <w:szCs w:val="24"/>
        </w:rPr>
        <w:t>IUNO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446A11">
        <w:rPr>
          <w:rFonts w:ascii="Palatino Linotype" w:hAnsi="Palatino Linotype" w:cs="Arial"/>
          <w:sz w:val="24"/>
          <w:szCs w:val="24"/>
        </w:rPr>
        <w:t>--------------------</w:t>
      </w:r>
      <w:r w:rsidR="00B734B7">
        <w:rPr>
          <w:rFonts w:ascii="Palatino Linotype" w:hAnsi="Palatino Linotype" w:cs="Arial"/>
          <w:sz w:val="24"/>
          <w:szCs w:val="24"/>
        </w:rPr>
        <w:t>----------------------------------------------------------------------------------------------------------------------------------------------------------------------------------------------------------------------------------------------------------------------------------------------------------------------------------------------------------------------------------------------------------------------------------------------------------------------------------------------------------------------------------------------------------------------------------------------------------------------------------------------------------------------------------------------------------------------------------------------------------------------------------------------------------------------------------------------------------------------------------------------------------------------------------------------------------------------------------------------------------------------</w:t>
      </w:r>
      <w:r w:rsidR="00F839CC">
        <w:rPr>
          <w:rFonts w:ascii="Palatino Linotype" w:hAnsi="Palatino Linotype" w:cs="Arial"/>
          <w:sz w:val="24"/>
          <w:szCs w:val="24"/>
        </w:rPr>
        <w:t>----------------------------------------------------------</w:t>
      </w:r>
    </w:p>
    <w:p w14:paraId="118AFAF7" w14:textId="1509325C" w:rsidR="00C70171" w:rsidRDefault="00915F93" w:rsidP="00915F93">
      <w:pPr>
        <w:spacing w:after="0" w:line="360" w:lineRule="auto"/>
        <w:jc w:val="both"/>
        <w:rPr>
          <w:rFonts w:ascii="Palatino Linotype" w:hAnsi="Palatino Linotype" w:cs="Arial"/>
          <w:sz w:val="24"/>
          <w:szCs w:val="24"/>
        </w:rPr>
      </w:pPr>
      <w:r>
        <w:rPr>
          <w:rFonts w:ascii="Palatino Linotype" w:hAnsi="Palatino Linotype" w:cs="Arial"/>
          <w:sz w:val="24"/>
          <w:szCs w:val="24"/>
        </w:rPr>
        <w:t>OSAM/MOC</w:t>
      </w:r>
      <w:r w:rsidR="004940D2">
        <w:rPr>
          <w:rFonts w:ascii="Palatino Linotype" w:hAnsi="Palatino Linotype" w:cs="Arial"/>
          <w:sz w:val="24"/>
          <w:szCs w:val="24"/>
        </w:rPr>
        <w:t>.</w:t>
      </w:r>
    </w:p>
    <w:p w14:paraId="23EB7F0E" w14:textId="77777777" w:rsidR="00F839CC" w:rsidRDefault="00F839CC" w:rsidP="00915F93">
      <w:pPr>
        <w:spacing w:after="0" w:line="360" w:lineRule="auto"/>
        <w:jc w:val="both"/>
        <w:rPr>
          <w:rFonts w:ascii="Palatino Linotype" w:hAnsi="Palatino Linotype" w:cs="Arial"/>
          <w:sz w:val="24"/>
          <w:szCs w:val="24"/>
        </w:rPr>
      </w:pPr>
    </w:p>
    <w:p w14:paraId="1C760D89" w14:textId="77777777" w:rsidR="00F839CC" w:rsidRDefault="00F839CC" w:rsidP="00915F93">
      <w:pPr>
        <w:spacing w:after="0" w:line="360" w:lineRule="auto"/>
        <w:jc w:val="both"/>
        <w:rPr>
          <w:rFonts w:ascii="Palatino Linotype" w:hAnsi="Palatino Linotype" w:cs="Arial"/>
          <w:sz w:val="24"/>
          <w:szCs w:val="24"/>
        </w:rPr>
      </w:pPr>
    </w:p>
    <w:p w14:paraId="77F20540" w14:textId="77777777" w:rsidR="00F839CC" w:rsidRPr="00D701CA" w:rsidRDefault="00F839CC" w:rsidP="00915F93">
      <w:pPr>
        <w:spacing w:after="0" w:line="360" w:lineRule="auto"/>
        <w:jc w:val="both"/>
        <w:rPr>
          <w:rFonts w:ascii="Palatino Linotype" w:hAnsi="Palatino Linotype"/>
          <w:sz w:val="20"/>
          <w:szCs w:val="20"/>
        </w:rPr>
      </w:pPr>
    </w:p>
    <w:sectPr w:rsidR="00F839CC" w:rsidRPr="00D701CA" w:rsidSect="006E3E3B">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5C040" w14:textId="77777777" w:rsidR="00B33E44" w:rsidRDefault="00B33E44" w:rsidP="00BF3214">
      <w:pPr>
        <w:spacing w:after="0" w:line="240" w:lineRule="auto"/>
      </w:pPr>
      <w:r>
        <w:separator/>
      </w:r>
    </w:p>
  </w:endnote>
  <w:endnote w:type="continuationSeparator" w:id="0">
    <w:p w14:paraId="0F77E47C" w14:textId="77777777" w:rsidR="00B33E44" w:rsidRDefault="00B33E44"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DA08BF" w:rsidRPr="002D6DD8" w:rsidRDefault="00DA08BF"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63A5">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863A5">
              <w:rPr>
                <w:rFonts w:ascii="Palatino Linotype" w:hAnsi="Palatino Linotype"/>
                <w:bCs/>
                <w:noProof/>
                <w:sz w:val="20"/>
              </w:rPr>
              <w:t>27</w:t>
            </w:r>
            <w:r>
              <w:rPr>
                <w:rFonts w:ascii="Palatino Linotype" w:hAnsi="Palatino Linotype"/>
                <w:bCs/>
                <w:noProof/>
                <w:sz w:val="20"/>
              </w:rPr>
              <w:fldChar w:fldCharType="end"/>
            </w:r>
          </w:p>
        </w:sdtContent>
      </w:sdt>
    </w:sdtContent>
  </w:sdt>
  <w:p w14:paraId="1002C619" w14:textId="77777777" w:rsidR="00DA08BF" w:rsidRDefault="00DA08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DA08BF" w:rsidRPr="000B69FA" w:rsidRDefault="00DA08BF"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863A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863A5">
      <w:rPr>
        <w:rFonts w:ascii="Palatino Linotype" w:hAnsi="Palatino Linotype"/>
        <w:bCs/>
        <w:noProof/>
        <w:sz w:val="20"/>
      </w:rPr>
      <w:t>27</w:t>
    </w:r>
    <w:r>
      <w:rPr>
        <w:rFonts w:ascii="Palatino Linotype" w:hAnsi="Palatino Linotype"/>
        <w:bCs/>
        <w:noProof/>
        <w:sz w:val="20"/>
      </w:rPr>
      <w:fldChar w:fldCharType="end"/>
    </w:r>
  </w:p>
  <w:p w14:paraId="1DC90981" w14:textId="77777777" w:rsidR="00DA08BF" w:rsidRDefault="00DA08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64AD6" w14:textId="77777777" w:rsidR="00B33E44" w:rsidRDefault="00B33E44" w:rsidP="00BF3214">
      <w:pPr>
        <w:spacing w:after="0" w:line="240" w:lineRule="auto"/>
      </w:pPr>
      <w:r>
        <w:separator/>
      </w:r>
    </w:p>
  </w:footnote>
  <w:footnote w:type="continuationSeparator" w:id="0">
    <w:p w14:paraId="507D08C3" w14:textId="77777777" w:rsidR="00B33E44" w:rsidRDefault="00B33E44"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AC388" w14:textId="3B9B2962" w:rsidR="00F839CC" w:rsidRDefault="00B33E44">
    <w:pPr>
      <w:pStyle w:val="Encabezado"/>
    </w:pPr>
    <w:r>
      <w:rPr>
        <w:noProof/>
        <w:lang w:val="es-MX" w:eastAsia="es-MX"/>
      </w:rPr>
      <w:pict w14:anchorId="4A8F7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5753407"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1"/>
      <w:gridCol w:w="3832"/>
    </w:tblGrid>
    <w:tr w:rsidR="00DA08BF" w14:paraId="35E5EC0A" w14:textId="77777777" w:rsidTr="00103C7C">
      <w:trPr>
        <w:trHeight w:val="227"/>
      </w:trPr>
      <w:tc>
        <w:tcPr>
          <w:tcW w:w="6091" w:type="dxa"/>
          <w:hideMark/>
        </w:tcPr>
        <w:p w14:paraId="7BC472F9" w14:textId="77777777" w:rsidR="00DA08BF" w:rsidRDefault="00DA08BF" w:rsidP="00EA294A">
          <w:pPr>
            <w:spacing w:after="120" w:line="25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79E881A7" w:rsidR="00DA08BF" w:rsidRDefault="00DA08BF" w:rsidP="00EA294A">
          <w:pPr>
            <w:spacing w:after="120" w:line="256" w:lineRule="auto"/>
            <w:ind w:left="-486" w:right="76"/>
            <w:jc w:val="right"/>
            <w:rPr>
              <w:rFonts w:ascii="Palatino Linotype" w:hAnsi="Palatino Linotype" w:cs="Arial"/>
              <w:szCs w:val="20"/>
            </w:rPr>
          </w:pPr>
          <w:r>
            <w:rPr>
              <w:rFonts w:ascii="Palatino Linotype" w:hAnsi="Palatino Linotype" w:cs="Arial"/>
              <w:b/>
              <w:bCs/>
              <w:sz w:val="21"/>
              <w:szCs w:val="21"/>
              <w:lang w:eastAsia="es-MX"/>
            </w:rPr>
            <w:t>02475/INFOEM/IP/RR/2021</w:t>
          </w:r>
        </w:p>
      </w:tc>
    </w:tr>
    <w:tr w:rsidR="00DA08BF" w14:paraId="0482DFAC" w14:textId="77777777" w:rsidTr="00103C7C">
      <w:trPr>
        <w:trHeight w:val="242"/>
      </w:trPr>
      <w:tc>
        <w:tcPr>
          <w:tcW w:w="6091" w:type="dxa"/>
          <w:hideMark/>
        </w:tcPr>
        <w:p w14:paraId="509D07E9" w14:textId="77777777" w:rsidR="00DA08BF" w:rsidRDefault="00DA08BF" w:rsidP="00EA294A">
          <w:pPr>
            <w:spacing w:after="120" w:line="25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3811D1C3" w:rsidR="00DA08BF" w:rsidRDefault="00DA08BF" w:rsidP="00EA294A">
          <w:pPr>
            <w:spacing w:after="120" w:line="256" w:lineRule="auto"/>
            <w:ind w:left="-486" w:right="76" w:firstLine="284"/>
            <w:jc w:val="right"/>
            <w:rPr>
              <w:rFonts w:ascii="Palatino Linotype" w:hAnsi="Palatino Linotype" w:cs="Arial"/>
              <w:szCs w:val="20"/>
            </w:rPr>
          </w:pPr>
          <w:r>
            <w:rPr>
              <w:rFonts w:ascii="Palatino Linotype" w:hAnsi="Palatino Linotype" w:cs="Arial"/>
              <w:b/>
              <w:sz w:val="21"/>
              <w:szCs w:val="21"/>
            </w:rPr>
            <w:t xml:space="preserve">  Procuraduría de Protección al Ambiente del Estado de México</w:t>
          </w:r>
        </w:p>
      </w:tc>
    </w:tr>
    <w:tr w:rsidR="00DA08BF" w14:paraId="7B7E63F5" w14:textId="77777777" w:rsidTr="00103C7C">
      <w:trPr>
        <w:trHeight w:val="342"/>
      </w:trPr>
      <w:tc>
        <w:tcPr>
          <w:tcW w:w="6091" w:type="dxa"/>
          <w:hideMark/>
        </w:tcPr>
        <w:p w14:paraId="2BCB7A44" w14:textId="77777777" w:rsidR="00DA08BF" w:rsidRDefault="00DA08BF" w:rsidP="00103C7C">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DA08BF" w:rsidRPr="00035DB8" w:rsidRDefault="00DA08BF" w:rsidP="00103C7C">
          <w:pPr>
            <w:spacing w:after="120" w:line="256" w:lineRule="auto"/>
            <w:ind w:left="-486" w:right="76"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CFCA62A" w:rsidR="00DA08BF" w:rsidRDefault="00B33E44" w:rsidP="00B935D1">
    <w:pPr>
      <w:pStyle w:val="Encabezado"/>
      <w:tabs>
        <w:tab w:val="clear" w:pos="4419"/>
        <w:tab w:val="clear" w:pos="8838"/>
        <w:tab w:val="left" w:pos="6005"/>
      </w:tabs>
    </w:pPr>
    <w:r>
      <w:rPr>
        <w:noProof/>
        <w:lang w:val="es-MX" w:eastAsia="es-MX"/>
      </w:rPr>
      <w:pict w14:anchorId="037FA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5753408"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r w:rsidR="00DA08BF">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954"/>
      <w:gridCol w:w="4253"/>
    </w:tblGrid>
    <w:tr w:rsidR="00DA08BF" w:rsidRPr="00D26364" w14:paraId="25A37BB4" w14:textId="77777777" w:rsidTr="00C1224E">
      <w:trPr>
        <w:trHeight w:val="227"/>
      </w:trPr>
      <w:tc>
        <w:tcPr>
          <w:tcW w:w="5954" w:type="dxa"/>
          <w:hideMark/>
        </w:tcPr>
        <w:p w14:paraId="3B7407D3" w14:textId="77777777" w:rsidR="00DA08BF" w:rsidRPr="00D26364" w:rsidRDefault="00DA08BF"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253" w:type="dxa"/>
          <w:hideMark/>
        </w:tcPr>
        <w:p w14:paraId="6D5D0C08" w14:textId="34831E74" w:rsidR="00DA08BF" w:rsidRPr="00D26364" w:rsidRDefault="00DA08BF" w:rsidP="00EA294A">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02475/INFOEM/IP/RR/2021</w:t>
          </w:r>
        </w:p>
      </w:tc>
    </w:tr>
    <w:tr w:rsidR="00DA08BF" w:rsidRPr="00D26364" w14:paraId="480BC2A1" w14:textId="77777777" w:rsidTr="00C1224E">
      <w:trPr>
        <w:trHeight w:val="242"/>
      </w:trPr>
      <w:tc>
        <w:tcPr>
          <w:tcW w:w="5954" w:type="dxa"/>
          <w:hideMark/>
        </w:tcPr>
        <w:p w14:paraId="0BCD7858" w14:textId="77777777" w:rsidR="00DA08BF" w:rsidRPr="00D26364" w:rsidRDefault="00DA08BF"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253" w:type="dxa"/>
          <w:hideMark/>
        </w:tcPr>
        <w:p w14:paraId="648E742D" w14:textId="4F616A71" w:rsidR="00DA08BF" w:rsidRPr="00D26364" w:rsidRDefault="00DA08BF" w:rsidP="00575757">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  Procuraduría de Protección al Ambiente del Estado de México</w:t>
          </w:r>
        </w:p>
      </w:tc>
    </w:tr>
    <w:tr w:rsidR="00DA08BF" w:rsidRPr="00D26364" w14:paraId="60A059F9" w14:textId="77777777" w:rsidTr="00C1224E">
      <w:trPr>
        <w:trHeight w:val="342"/>
      </w:trPr>
      <w:tc>
        <w:tcPr>
          <w:tcW w:w="5954" w:type="dxa"/>
        </w:tcPr>
        <w:p w14:paraId="063683FE" w14:textId="77777777" w:rsidR="00DA08BF" w:rsidRPr="00D26364" w:rsidRDefault="00DA08BF"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253" w:type="dxa"/>
        </w:tcPr>
        <w:p w14:paraId="74725128" w14:textId="6462A3DD" w:rsidR="00DA08BF" w:rsidRPr="00D26364" w:rsidRDefault="002863A5" w:rsidP="006B1DF2">
          <w:pPr>
            <w:spacing w:after="120" w:line="256" w:lineRule="auto"/>
            <w:ind w:left="-486" w:right="72" w:firstLine="284"/>
            <w:jc w:val="right"/>
            <w:rPr>
              <w:rFonts w:ascii="Palatino Linotype" w:hAnsi="Palatino Linotype" w:cs="Arial"/>
              <w:b/>
              <w:sz w:val="21"/>
              <w:szCs w:val="21"/>
            </w:rPr>
          </w:pPr>
          <w:proofErr w:type="spellStart"/>
          <w:r>
            <w:rPr>
              <w:rFonts w:ascii="Palatino Linotype" w:hAnsi="Palatino Linotype" w:cs="Arial"/>
              <w:b/>
              <w:sz w:val="21"/>
              <w:szCs w:val="21"/>
            </w:rPr>
            <w:t>xxxx</w:t>
          </w:r>
          <w:proofErr w:type="spellEnd"/>
        </w:p>
      </w:tc>
    </w:tr>
    <w:tr w:rsidR="00DA08BF" w:rsidRPr="00D26364" w14:paraId="7854C9FF" w14:textId="77777777" w:rsidTr="00C1224E">
      <w:trPr>
        <w:trHeight w:val="342"/>
      </w:trPr>
      <w:tc>
        <w:tcPr>
          <w:tcW w:w="5954" w:type="dxa"/>
        </w:tcPr>
        <w:p w14:paraId="02A89BC6" w14:textId="77777777" w:rsidR="00DA08BF" w:rsidRPr="00D26364" w:rsidRDefault="00DA08BF"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253" w:type="dxa"/>
        </w:tcPr>
        <w:p w14:paraId="196CA724" w14:textId="77777777" w:rsidR="00DA08BF" w:rsidRPr="00D26364" w:rsidRDefault="00DA08BF"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1C693327" w:rsidR="00DA08BF" w:rsidRDefault="00B33E44">
    <w:pPr>
      <w:pStyle w:val="Encabezado"/>
    </w:pPr>
    <w:r>
      <w:rPr>
        <w:noProof/>
        <w:lang w:val="es-MX" w:eastAsia="es-MX"/>
      </w:rPr>
      <w:pict w14:anchorId="0ADC2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5753406"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F80349C"/>
    <w:multiLevelType w:val="hybridMultilevel"/>
    <w:tmpl w:val="FD1A8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05603A"/>
    <w:multiLevelType w:val="hybridMultilevel"/>
    <w:tmpl w:val="A7305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51020E3A"/>
    <w:multiLevelType w:val="hybridMultilevel"/>
    <w:tmpl w:val="D62A8238"/>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6">
    <w:nsid w:val="5B8F4954"/>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E13226C"/>
    <w:multiLevelType w:val="hybridMultilevel"/>
    <w:tmpl w:val="AED228F0"/>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7CA4282"/>
    <w:multiLevelType w:val="hybridMultilevel"/>
    <w:tmpl w:val="5AF8456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E22226E"/>
    <w:multiLevelType w:val="hybridMultilevel"/>
    <w:tmpl w:val="177EA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7"/>
  </w:num>
  <w:num w:numId="4">
    <w:abstractNumId w:val="14"/>
  </w:num>
  <w:num w:numId="5">
    <w:abstractNumId w:val="9"/>
  </w:num>
  <w:num w:numId="6">
    <w:abstractNumId w:val="11"/>
  </w:num>
  <w:num w:numId="7">
    <w:abstractNumId w:val="4"/>
  </w:num>
  <w:num w:numId="8">
    <w:abstractNumId w:val="6"/>
  </w:num>
  <w:num w:numId="9">
    <w:abstractNumId w:val="8"/>
  </w:num>
  <w:num w:numId="10">
    <w:abstractNumId w:val="18"/>
  </w:num>
  <w:num w:numId="11">
    <w:abstractNumId w:val="12"/>
  </w:num>
  <w:num w:numId="12">
    <w:abstractNumId w:val="0"/>
  </w:num>
  <w:num w:numId="13">
    <w:abstractNumId w:val="1"/>
  </w:num>
  <w:num w:numId="14">
    <w:abstractNumId w:val="21"/>
  </w:num>
  <w:num w:numId="15">
    <w:abstractNumId w:val="7"/>
  </w:num>
  <w:num w:numId="16">
    <w:abstractNumId w:val="3"/>
  </w:num>
  <w:num w:numId="17">
    <w:abstractNumId w:val="2"/>
  </w:num>
  <w:num w:numId="18">
    <w:abstractNumId w:val="16"/>
  </w:num>
  <w:num w:numId="19">
    <w:abstractNumId w:val="5"/>
  </w:num>
  <w:num w:numId="20">
    <w:abstractNumId w:val="19"/>
  </w:num>
  <w:num w:numId="21">
    <w:abstractNumId w:val="13"/>
  </w:num>
  <w:num w:numId="22">
    <w:abstractNumId w:val="20"/>
  </w:num>
  <w:num w:numId="23">
    <w:abstractNumId w:val="15"/>
  </w:num>
  <w:num w:numId="24">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12E"/>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BA8"/>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1618"/>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0E8F"/>
    <w:rsid w:val="00071A92"/>
    <w:rsid w:val="00072234"/>
    <w:rsid w:val="000722D2"/>
    <w:rsid w:val="000725F9"/>
    <w:rsid w:val="00073311"/>
    <w:rsid w:val="00073EDD"/>
    <w:rsid w:val="00074845"/>
    <w:rsid w:val="000764BF"/>
    <w:rsid w:val="000775D6"/>
    <w:rsid w:val="0008000B"/>
    <w:rsid w:val="0008117C"/>
    <w:rsid w:val="00081DAC"/>
    <w:rsid w:val="00081DB6"/>
    <w:rsid w:val="00082C51"/>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5CE5"/>
    <w:rsid w:val="000A6038"/>
    <w:rsid w:val="000A63F8"/>
    <w:rsid w:val="000A7215"/>
    <w:rsid w:val="000A7AE5"/>
    <w:rsid w:val="000B0406"/>
    <w:rsid w:val="000B0794"/>
    <w:rsid w:val="000B14EB"/>
    <w:rsid w:val="000B1C70"/>
    <w:rsid w:val="000B249F"/>
    <w:rsid w:val="000B2630"/>
    <w:rsid w:val="000B2653"/>
    <w:rsid w:val="000B2F5E"/>
    <w:rsid w:val="000B3967"/>
    <w:rsid w:val="000B5190"/>
    <w:rsid w:val="000B69D5"/>
    <w:rsid w:val="000B6CFA"/>
    <w:rsid w:val="000B7DC4"/>
    <w:rsid w:val="000C0753"/>
    <w:rsid w:val="000C0F46"/>
    <w:rsid w:val="000C1D76"/>
    <w:rsid w:val="000C226A"/>
    <w:rsid w:val="000C23BC"/>
    <w:rsid w:val="000C341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360C"/>
    <w:rsid w:val="000F3B97"/>
    <w:rsid w:val="000F447C"/>
    <w:rsid w:val="00100BA8"/>
    <w:rsid w:val="00101061"/>
    <w:rsid w:val="00101F49"/>
    <w:rsid w:val="00102050"/>
    <w:rsid w:val="00102336"/>
    <w:rsid w:val="0010309D"/>
    <w:rsid w:val="00103C0F"/>
    <w:rsid w:val="00103C7C"/>
    <w:rsid w:val="001046C7"/>
    <w:rsid w:val="00105201"/>
    <w:rsid w:val="001059AB"/>
    <w:rsid w:val="00105CA0"/>
    <w:rsid w:val="00105D75"/>
    <w:rsid w:val="0010636E"/>
    <w:rsid w:val="001067A3"/>
    <w:rsid w:val="00107399"/>
    <w:rsid w:val="00107E8C"/>
    <w:rsid w:val="00110188"/>
    <w:rsid w:val="00111047"/>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2C"/>
    <w:rsid w:val="00153CA3"/>
    <w:rsid w:val="001544E4"/>
    <w:rsid w:val="00154931"/>
    <w:rsid w:val="001549A2"/>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42C4"/>
    <w:rsid w:val="001953B2"/>
    <w:rsid w:val="001976E1"/>
    <w:rsid w:val="001A0045"/>
    <w:rsid w:val="001A060F"/>
    <w:rsid w:val="001A09CA"/>
    <w:rsid w:val="001A1A4B"/>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0E41"/>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C4"/>
    <w:rsid w:val="001C63FA"/>
    <w:rsid w:val="001C6AC8"/>
    <w:rsid w:val="001C77A7"/>
    <w:rsid w:val="001C7E71"/>
    <w:rsid w:val="001D034A"/>
    <w:rsid w:val="001D0BD2"/>
    <w:rsid w:val="001D10D7"/>
    <w:rsid w:val="001D1153"/>
    <w:rsid w:val="001D1B77"/>
    <w:rsid w:val="001D1C2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5F66"/>
    <w:rsid w:val="0020745E"/>
    <w:rsid w:val="002112FD"/>
    <w:rsid w:val="002117C3"/>
    <w:rsid w:val="0021242D"/>
    <w:rsid w:val="002126A7"/>
    <w:rsid w:val="0021274F"/>
    <w:rsid w:val="0021383F"/>
    <w:rsid w:val="00213922"/>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6360"/>
    <w:rsid w:val="0027720C"/>
    <w:rsid w:val="002776EF"/>
    <w:rsid w:val="00277CB9"/>
    <w:rsid w:val="0028034A"/>
    <w:rsid w:val="002805E6"/>
    <w:rsid w:val="00282741"/>
    <w:rsid w:val="00282984"/>
    <w:rsid w:val="00284A4B"/>
    <w:rsid w:val="002863A5"/>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97F"/>
    <w:rsid w:val="002D6BCF"/>
    <w:rsid w:val="002D75BC"/>
    <w:rsid w:val="002D7DDB"/>
    <w:rsid w:val="002E08E5"/>
    <w:rsid w:val="002E1317"/>
    <w:rsid w:val="002E1E0B"/>
    <w:rsid w:val="002E23AB"/>
    <w:rsid w:val="002E28E7"/>
    <w:rsid w:val="002E3767"/>
    <w:rsid w:val="002E43CB"/>
    <w:rsid w:val="002E43FA"/>
    <w:rsid w:val="002E52BF"/>
    <w:rsid w:val="002E55E5"/>
    <w:rsid w:val="002E6122"/>
    <w:rsid w:val="002E6157"/>
    <w:rsid w:val="002E6A47"/>
    <w:rsid w:val="002E78D6"/>
    <w:rsid w:val="002F07AC"/>
    <w:rsid w:val="002F1F62"/>
    <w:rsid w:val="002F3635"/>
    <w:rsid w:val="002F3A46"/>
    <w:rsid w:val="002F3ECD"/>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537"/>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86B"/>
    <w:rsid w:val="003A7C4B"/>
    <w:rsid w:val="003A7E4F"/>
    <w:rsid w:val="003B0D81"/>
    <w:rsid w:val="003B12C8"/>
    <w:rsid w:val="003B2B99"/>
    <w:rsid w:val="003B3756"/>
    <w:rsid w:val="003B3898"/>
    <w:rsid w:val="003B392F"/>
    <w:rsid w:val="003B52F6"/>
    <w:rsid w:val="003B5A10"/>
    <w:rsid w:val="003B60A0"/>
    <w:rsid w:val="003B70C3"/>
    <w:rsid w:val="003B72A4"/>
    <w:rsid w:val="003B77D8"/>
    <w:rsid w:val="003C04A9"/>
    <w:rsid w:val="003C0D93"/>
    <w:rsid w:val="003C1356"/>
    <w:rsid w:val="003C1711"/>
    <w:rsid w:val="003C1B58"/>
    <w:rsid w:val="003C3129"/>
    <w:rsid w:val="003C327C"/>
    <w:rsid w:val="003C4311"/>
    <w:rsid w:val="003C4B82"/>
    <w:rsid w:val="003C4C92"/>
    <w:rsid w:val="003C608B"/>
    <w:rsid w:val="003C66EE"/>
    <w:rsid w:val="003C6BC3"/>
    <w:rsid w:val="003C6D59"/>
    <w:rsid w:val="003D0853"/>
    <w:rsid w:val="003D1912"/>
    <w:rsid w:val="003D197B"/>
    <w:rsid w:val="003D23D7"/>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2BE"/>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11"/>
    <w:rsid w:val="00446A95"/>
    <w:rsid w:val="004474CE"/>
    <w:rsid w:val="0045187B"/>
    <w:rsid w:val="004519E9"/>
    <w:rsid w:val="0045294C"/>
    <w:rsid w:val="00452F61"/>
    <w:rsid w:val="004538E6"/>
    <w:rsid w:val="00454560"/>
    <w:rsid w:val="004547AB"/>
    <w:rsid w:val="004568B2"/>
    <w:rsid w:val="00457643"/>
    <w:rsid w:val="0045764C"/>
    <w:rsid w:val="00461648"/>
    <w:rsid w:val="00461744"/>
    <w:rsid w:val="004619EA"/>
    <w:rsid w:val="0046353A"/>
    <w:rsid w:val="00463933"/>
    <w:rsid w:val="00463E3D"/>
    <w:rsid w:val="00464935"/>
    <w:rsid w:val="004655A5"/>
    <w:rsid w:val="00465FA5"/>
    <w:rsid w:val="00466305"/>
    <w:rsid w:val="00466567"/>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0D2"/>
    <w:rsid w:val="0049479C"/>
    <w:rsid w:val="00494D0C"/>
    <w:rsid w:val="0049529D"/>
    <w:rsid w:val="00495374"/>
    <w:rsid w:val="00495984"/>
    <w:rsid w:val="00497A03"/>
    <w:rsid w:val="00497A7E"/>
    <w:rsid w:val="004A0A66"/>
    <w:rsid w:val="004A10A4"/>
    <w:rsid w:val="004A13FD"/>
    <w:rsid w:val="004A14A3"/>
    <w:rsid w:val="004A157A"/>
    <w:rsid w:val="004A3AE0"/>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0CB8"/>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943"/>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2B9A"/>
    <w:rsid w:val="005353D8"/>
    <w:rsid w:val="0053606B"/>
    <w:rsid w:val="00536EF4"/>
    <w:rsid w:val="00540872"/>
    <w:rsid w:val="005423DF"/>
    <w:rsid w:val="0054331B"/>
    <w:rsid w:val="00543E5E"/>
    <w:rsid w:val="005440DF"/>
    <w:rsid w:val="005458DE"/>
    <w:rsid w:val="005479B3"/>
    <w:rsid w:val="00550292"/>
    <w:rsid w:val="00550B6B"/>
    <w:rsid w:val="0055126D"/>
    <w:rsid w:val="00551DEB"/>
    <w:rsid w:val="005533B8"/>
    <w:rsid w:val="00554282"/>
    <w:rsid w:val="005557B9"/>
    <w:rsid w:val="005575C4"/>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757"/>
    <w:rsid w:val="00575884"/>
    <w:rsid w:val="00575C22"/>
    <w:rsid w:val="005762E2"/>
    <w:rsid w:val="00576507"/>
    <w:rsid w:val="00576C08"/>
    <w:rsid w:val="00576D0A"/>
    <w:rsid w:val="00577E42"/>
    <w:rsid w:val="00582883"/>
    <w:rsid w:val="00582DA2"/>
    <w:rsid w:val="00583E8B"/>
    <w:rsid w:val="00583FE7"/>
    <w:rsid w:val="00584278"/>
    <w:rsid w:val="00584A6F"/>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2D43"/>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0228"/>
    <w:rsid w:val="005B18C8"/>
    <w:rsid w:val="005B2713"/>
    <w:rsid w:val="005B2D0B"/>
    <w:rsid w:val="005B2E7D"/>
    <w:rsid w:val="005B3E8D"/>
    <w:rsid w:val="005B461E"/>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101F"/>
    <w:rsid w:val="005D2099"/>
    <w:rsid w:val="005D3C05"/>
    <w:rsid w:val="005D4036"/>
    <w:rsid w:val="005D4572"/>
    <w:rsid w:val="005D7590"/>
    <w:rsid w:val="005D76A8"/>
    <w:rsid w:val="005D77E7"/>
    <w:rsid w:val="005D791B"/>
    <w:rsid w:val="005D7A23"/>
    <w:rsid w:val="005E00DF"/>
    <w:rsid w:val="005E07F6"/>
    <w:rsid w:val="005E206D"/>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961"/>
    <w:rsid w:val="00605A0C"/>
    <w:rsid w:val="00606836"/>
    <w:rsid w:val="00606C24"/>
    <w:rsid w:val="00606C40"/>
    <w:rsid w:val="00606CDA"/>
    <w:rsid w:val="00606E98"/>
    <w:rsid w:val="0061074A"/>
    <w:rsid w:val="0061076E"/>
    <w:rsid w:val="00611BAF"/>
    <w:rsid w:val="00611F1C"/>
    <w:rsid w:val="00612169"/>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15B6"/>
    <w:rsid w:val="006534DA"/>
    <w:rsid w:val="006540B9"/>
    <w:rsid w:val="00654946"/>
    <w:rsid w:val="00655B55"/>
    <w:rsid w:val="0065659C"/>
    <w:rsid w:val="006571D2"/>
    <w:rsid w:val="00657C23"/>
    <w:rsid w:val="00660DD7"/>
    <w:rsid w:val="00662815"/>
    <w:rsid w:val="0066313C"/>
    <w:rsid w:val="0066335E"/>
    <w:rsid w:val="00663581"/>
    <w:rsid w:val="00663D78"/>
    <w:rsid w:val="006644F2"/>
    <w:rsid w:val="00664D18"/>
    <w:rsid w:val="006652FC"/>
    <w:rsid w:val="00666047"/>
    <w:rsid w:val="00666316"/>
    <w:rsid w:val="00670DF7"/>
    <w:rsid w:val="00671C54"/>
    <w:rsid w:val="00671EF9"/>
    <w:rsid w:val="00672007"/>
    <w:rsid w:val="00672B41"/>
    <w:rsid w:val="00672FAF"/>
    <w:rsid w:val="0067304C"/>
    <w:rsid w:val="00674479"/>
    <w:rsid w:val="00674490"/>
    <w:rsid w:val="00674CEC"/>
    <w:rsid w:val="006753E0"/>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1711"/>
    <w:rsid w:val="00692201"/>
    <w:rsid w:val="00692BAA"/>
    <w:rsid w:val="00693442"/>
    <w:rsid w:val="00693699"/>
    <w:rsid w:val="00693B3C"/>
    <w:rsid w:val="00693D67"/>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6E06"/>
    <w:rsid w:val="006B75EA"/>
    <w:rsid w:val="006C0367"/>
    <w:rsid w:val="006C0743"/>
    <w:rsid w:val="006C0E9A"/>
    <w:rsid w:val="006C1706"/>
    <w:rsid w:val="006C1997"/>
    <w:rsid w:val="006C1B16"/>
    <w:rsid w:val="006C29CD"/>
    <w:rsid w:val="006C35F4"/>
    <w:rsid w:val="006C4CFB"/>
    <w:rsid w:val="006C5012"/>
    <w:rsid w:val="006C5889"/>
    <w:rsid w:val="006C743A"/>
    <w:rsid w:val="006D0230"/>
    <w:rsid w:val="006D10AD"/>
    <w:rsid w:val="006D113D"/>
    <w:rsid w:val="006D12B9"/>
    <w:rsid w:val="006D350B"/>
    <w:rsid w:val="006D4126"/>
    <w:rsid w:val="006D5AA8"/>
    <w:rsid w:val="006D5DBB"/>
    <w:rsid w:val="006D6467"/>
    <w:rsid w:val="006D663B"/>
    <w:rsid w:val="006D6D44"/>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6AF"/>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132F"/>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28C"/>
    <w:rsid w:val="00714A96"/>
    <w:rsid w:val="00714F14"/>
    <w:rsid w:val="00714F44"/>
    <w:rsid w:val="0071618A"/>
    <w:rsid w:val="007171C2"/>
    <w:rsid w:val="00720667"/>
    <w:rsid w:val="00720C8D"/>
    <w:rsid w:val="00721F45"/>
    <w:rsid w:val="00722B70"/>
    <w:rsid w:val="00722D2A"/>
    <w:rsid w:val="007240A8"/>
    <w:rsid w:val="00724299"/>
    <w:rsid w:val="00725D4D"/>
    <w:rsid w:val="007264B3"/>
    <w:rsid w:val="007271FA"/>
    <w:rsid w:val="007273D0"/>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4C28"/>
    <w:rsid w:val="0076520F"/>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97DF0"/>
    <w:rsid w:val="007A07B8"/>
    <w:rsid w:val="007A0A64"/>
    <w:rsid w:val="007A10EB"/>
    <w:rsid w:val="007A1344"/>
    <w:rsid w:val="007A13A5"/>
    <w:rsid w:val="007A1C8E"/>
    <w:rsid w:val="007A265B"/>
    <w:rsid w:val="007A2BE5"/>
    <w:rsid w:val="007A53EE"/>
    <w:rsid w:val="007A6A20"/>
    <w:rsid w:val="007A6A60"/>
    <w:rsid w:val="007A7CF8"/>
    <w:rsid w:val="007B44AF"/>
    <w:rsid w:val="007B4541"/>
    <w:rsid w:val="007B4879"/>
    <w:rsid w:val="007B5322"/>
    <w:rsid w:val="007B5359"/>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257"/>
    <w:rsid w:val="007C793F"/>
    <w:rsid w:val="007C794A"/>
    <w:rsid w:val="007C7F83"/>
    <w:rsid w:val="007D0B6C"/>
    <w:rsid w:val="007D0E1E"/>
    <w:rsid w:val="007D55A1"/>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C36"/>
    <w:rsid w:val="00815F22"/>
    <w:rsid w:val="008165D1"/>
    <w:rsid w:val="00817865"/>
    <w:rsid w:val="00817D87"/>
    <w:rsid w:val="00820FFD"/>
    <w:rsid w:val="00821051"/>
    <w:rsid w:val="008217D9"/>
    <w:rsid w:val="00821BE7"/>
    <w:rsid w:val="00821CC5"/>
    <w:rsid w:val="008223B2"/>
    <w:rsid w:val="00823951"/>
    <w:rsid w:val="00823C99"/>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BA8"/>
    <w:rsid w:val="00843CDB"/>
    <w:rsid w:val="00844247"/>
    <w:rsid w:val="008447B3"/>
    <w:rsid w:val="008466E4"/>
    <w:rsid w:val="00846A93"/>
    <w:rsid w:val="00846FEC"/>
    <w:rsid w:val="00847342"/>
    <w:rsid w:val="0084785B"/>
    <w:rsid w:val="0085065C"/>
    <w:rsid w:val="00850888"/>
    <w:rsid w:val="008515A4"/>
    <w:rsid w:val="00851EB5"/>
    <w:rsid w:val="0085207C"/>
    <w:rsid w:val="0085298B"/>
    <w:rsid w:val="00852C67"/>
    <w:rsid w:val="00853371"/>
    <w:rsid w:val="00853389"/>
    <w:rsid w:val="008548F7"/>
    <w:rsid w:val="008557B3"/>
    <w:rsid w:val="0085599A"/>
    <w:rsid w:val="00856746"/>
    <w:rsid w:val="00856D4F"/>
    <w:rsid w:val="00857B40"/>
    <w:rsid w:val="00857E7C"/>
    <w:rsid w:val="00857F78"/>
    <w:rsid w:val="0086098A"/>
    <w:rsid w:val="00860E62"/>
    <w:rsid w:val="008611A1"/>
    <w:rsid w:val="00861A6D"/>
    <w:rsid w:val="00861CD7"/>
    <w:rsid w:val="00862A8F"/>
    <w:rsid w:val="00862AE8"/>
    <w:rsid w:val="00863358"/>
    <w:rsid w:val="00863833"/>
    <w:rsid w:val="008646D6"/>
    <w:rsid w:val="00864C96"/>
    <w:rsid w:val="00864FCF"/>
    <w:rsid w:val="00865443"/>
    <w:rsid w:val="00865E7D"/>
    <w:rsid w:val="00865EE3"/>
    <w:rsid w:val="008660F8"/>
    <w:rsid w:val="00866FD2"/>
    <w:rsid w:val="008675D6"/>
    <w:rsid w:val="00867892"/>
    <w:rsid w:val="00867CFE"/>
    <w:rsid w:val="008705A1"/>
    <w:rsid w:val="00870FBD"/>
    <w:rsid w:val="008730CC"/>
    <w:rsid w:val="00873164"/>
    <w:rsid w:val="0087406C"/>
    <w:rsid w:val="00875C70"/>
    <w:rsid w:val="008765A9"/>
    <w:rsid w:val="0087680D"/>
    <w:rsid w:val="00876F59"/>
    <w:rsid w:val="00877602"/>
    <w:rsid w:val="0087774D"/>
    <w:rsid w:val="00877F78"/>
    <w:rsid w:val="00881122"/>
    <w:rsid w:val="0088157E"/>
    <w:rsid w:val="00881769"/>
    <w:rsid w:val="00881C57"/>
    <w:rsid w:val="0088218E"/>
    <w:rsid w:val="0088280F"/>
    <w:rsid w:val="00883820"/>
    <w:rsid w:val="008848D7"/>
    <w:rsid w:val="00887005"/>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4A5A"/>
    <w:rsid w:val="008B6CBC"/>
    <w:rsid w:val="008B7C54"/>
    <w:rsid w:val="008B7E4C"/>
    <w:rsid w:val="008C07D2"/>
    <w:rsid w:val="008C0CCD"/>
    <w:rsid w:val="008C195E"/>
    <w:rsid w:val="008C1A91"/>
    <w:rsid w:val="008C1C3B"/>
    <w:rsid w:val="008C2ECF"/>
    <w:rsid w:val="008C3A63"/>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5F93"/>
    <w:rsid w:val="00916417"/>
    <w:rsid w:val="009164D9"/>
    <w:rsid w:val="009169B4"/>
    <w:rsid w:val="00916CC5"/>
    <w:rsid w:val="00917A4F"/>
    <w:rsid w:val="00920337"/>
    <w:rsid w:val="00920CAC"/>
    <w:rsid w:val="00920FF3"/>
    <w:rsid w:val="00921804"/>
    <w:rsid w:val="00922876"/>
    <w:rsid w:val="009228A1"/>
    <w:rsid w:val="00922B95"/>
    <w:rsid w:val="0092361B"/>
    <w:rsid w:val="0092393C"/>
    <w:rsid w:val="009253A2"/>
    <w:rsid w:val="009253B9"/>
    <w:rsid w:val="009254DE"/>
    <w:rsid w:val="0092586D"/>
    <w:rsid w:val="009271D3"/>
    <w:rsid w:val="009275EB"/>
    <w:rsid w:val="00927A11"/>
    <w:rsid w:val="0093039D"/>
    <w:rsid w:val="00930E82"/>
    <w:rsid w:val="00931653"/>
    <w:rsid w:val="00931A6B"/>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396F"/>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5266"/>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45E"/>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524"/>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E5E26"/>
    <w:rsid w:val="009E7188"/>
    <w:rsid w:val="009F033E"/>
    <w:rsid w:val="009F0920"/>
    <w:rsid w:val="009F0D2E"/>
    <w:rsid w:val="009F2D46"/>
    <w:rsid w:val="009F3F85"/>
    <w:rsid w:val="009F5521"/>
    <w:rsid w:val="009F5648"/>
    <w:rsid w:val="009F5854"/>
    <w:rsid w:val="009F5C70"/>
    <w:rsid w:val="009F6076"/>
    <w:rsid w:val="009F69F9"/>
    <w:rsid w:val="009F6F65"/>
    <w:rsid w:val="00A00432"/>
    <w:rsid w:val="00A00754"/>
    <w:rsid w:val="00A02747"/>
    <w:rsid w:val="00A02C90"/>
    <w:rsid w:val="00A035A1"/>
    <w:rsid w:val="00A038B8"/>
    <w:rsid w:val="00A04DD8"/>
    <w:rsid w:val="00A04E89"/>
    <w:rsid w:val="00A05CFB"/>
    <w:rsid w:val="00A074B7"/>
    <w:rsid w:val="00A12093"/>
    <w:rsid w:val="00A1299F"/>
    <w:rsid w:val="00A12D0B"/>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61E"/>
    <w:rsid w:val="00A528E1"/>
    <w:rsid w:val="00A54F30"/>
    <w:rsid w:val="00A55537"/>
    <w:rsid w:val="00A56347"/>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1BD"/>
    <w:rsid w:val="00A6748D"/>
    <w:rsid w:val="00A676BA"/>
    <w:rsid w:val="00A67977"/>
    <w:rsid w:val="00A704CE"/>
    <w:rsid w:val="00A70B46"/>
    <w:rsid w:val="00A7230F"/>
    <w:rsid w:val="00A726D8"/>
    <w:rsid w:val="00A74251"/>
    <w:rsid w:val="00A7443A"/>
    <w:rsid w:val="00A74B46"/>
    <w:rsid w:val="00A74BD8"/>
    <w:rsid w:val="00A75758"/>
    <w:rsid w:val="00A75B18"/>
    <w:rsid w:val="00A76410"/>
    <w:rsid w:val="00A76F86"/>
    <w:rsid w:val="00A808F6"/>
    <w:rsid w:val="00A82FBB"/>
    <w:rsid w:val="00A838C4"/>
    <w:rsid w:val="00A847D5"/>
    <w:rsid w:val="00A848D3"/>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9CE"/>
    <w:rsid w:val="00AB1DF2"/>
    <w:rsid w:val="00AB3E18"/>
    <w:rsid w:val="00AB45B8"/>
    <w:rsid w:val="00AB48F5"/>
    <w:rsid w:val="00AC0460"/>
    <w:rsid w:val="00AC0955"/>
    <w:rsid w:val="00AC1A64"/>
    <w:rsid w:val="00AC3BD3"/>
    <w:rsid w:val="00AC5CB7"/>
    <w:rsid w:val="00AC6FEA"/>
    <w:rsid w:val="00AC7825"/>
    <w:rsid w:val="00AD0D97"/>
    <w:rsid w:val="00AD0DBB"/>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380"/>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44"/>
    <w:rsid w:val="00B33E98"/>
    <w:rsid w:val="00B344CE"/>
    <w:rsid w:val="00B350C1"/>
    <w:rsid w:val="00B35D6E"/>
    <w:rsid w:val="00B3616E"/>
    <w:rsid w:val="00B379B6"/>
    <w:rsid w:val="00B37E33"/>
    <w:rsid w:val="00B40604"/>
    <w:rsid w:val="00B407EE"/>
    <w:rsid w:val="00B4179F"/>
    <w:rsid w:val="00B41990"/>
    <w:rsid w:val="00B41C1B"/>
    <w:rsid w:val="00B41C72"/>
    <w:rsid w:val="00B41D8B"/>
    <w:rsid w:val="00B41E09"/>
    <w:rsid w:val="00B42EA2"/>
    <w:rsid w:val="00B4389C"/>
    <w:rsid w:val="00B45895"/>
    <w:rsid w:val="00B4593E"/>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C66"/>
    <w:rsid w:val="00B67B63"/>
    <w:rsid w:val="00B70BAD"/>
    <w:rsid w:val="00B72CD9"/>
    <w:rsid w:val="00B734B7"/>
    <w:rsid w:val="00B74ED9"/>
    <w:rsid w:val="00B750D5"/>
    <w:rsid w:val="00B75470"/>
    <w:rsid w:val="00B7625A"/>
    <w:rsid w:val="00B76C08"/>
    <w:rsid w:val="00B76DEE"/>
    <w:rsid w:val="00B76FDE"/>
    <w:rsid w:val="00B77ACE"/>
    <w:rsid w:val="00B81C88"/>
    <w:rsid w:val="00B8231A"/>
    <w:rsid w:val="00B82E6E"/>
    <w:rsid w:val="00B831AD"/>
    <w:rsid w:val="00B841FB"/>
    <w:rsid w:val="00B85247"/>
    <w:rsid w:val="00B85263"/>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4F44"/>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BEF"/>
    <w:rsid w:val="00BD0EC9"/>
    <w:rsid w:val="00BD12EB"/>
    <w:rsid w:val="00BD178B"/>
    <w:rsid w:val="00BD269E"/>
    <w:rsid w:val="00BD279B"/>
    <w:rsid w:val="00BD3334"/>
    <w:rsid w:val="00BD34B7"/>
    <w:rsid w:val="00BD4516"/>
    <w:rsid w:val="00BD478A"/>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4820"/>
    <w:rsid w:val="00BE5CEF"/>
    <w:rsid w:val="00BE66B1"/>
    <w:rsid w:val="00BE687E"/>
    <w:rsid w:val="00BE6A9B"/>
    <w:rsid w:val="00BE6C5D"/>
    <w:rsid w:val="00BE7629"/>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5502"/>
    <w:rsid w:val="00C0690F"/>
    <w:rsid w:val="00C069ED"/>
    <w:rsid w:val="00C07C98"/>
    <w:rsid w:val="00C07DEF"/>
    <w:rsid w:val="00C108E0"/>
    <w:rsid w:val="00C10A66"/>
    <w:rsid w:val="00C118C7"/>
    <w:rsid w:val="00C11B12"/>
    <w:rsid w:val="00C1210D"/>
    <w:rsid w:val="00C1224E"/>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5182"/>
    <w:rsid w:val="00C36EC2"/>
    <w:rsid w:val="00C3760C"/>
    <w:rsid w:val="00C37B60"/>
    <w:rsid w:val="00C408EE"/>
    <w:rsid w:val="00C4118D"/>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27E0"/>
    <w:rsid w:val="00C73D3D"/>
    <w:rsid w:val="00C74A11"/>
    <w:rsid w:val="00C74E1C"/>
    <w:rsid w:val="00C7517D"/>
    <w:rsid w:val="00C75EA5"/>
    <w:rsid w:val="00C75F49"/>
    <w:rsid w:val="00C76CC2"/>
    <w:rsid w:val="00C80422"/>
    <w:rsid w:val="00C80966"/>
    <w:rsid w:val="00C80CF1"/>
    <w:rsid w:val="00C82729"/>
    <w:rsid w:val="00C82BBF"/>
    <w:rsid w:val="00C83716"/>
    <w:rsid w:val="00C837FF"/>
    <w:rsid w:val="00C841DE"/>
    <w:rsid w:val="00C84BD1"/>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36A9"/>
    <w:rsid w:val="00CA49BC"/>
    <w:rsid w:val="00CA4CB2"/>
    <w:rsid w:val="00CA5EF7"/>
    <w:rsid w:val="00CA6D30"/>
    <w:rsid w:val="00CA7323"/>
    <w:rsid w:val="00CB075E"/>
    <w:rsid w:val="00CB24FE"/>
    <w:rsid w:val="00CB2574"/>
    <w:rsid w:val="00CB2ACF"/>
    <w:rsid w:val="00CB468C"/>
    <w:rsid w:val="00CB7299"/>
    <w:rsid w:val="00CB799A"/>
    <w:rsid w:val="00CC00CE"/>
    <w:rsid w:val="00CC0F13"/>
    <w:rsid w:val="00CC1CAB"/>
    <w:rsid w:val="00CC22E9"/>
    <w:rsid w:val="00CC237B"/>
    <w:rsid w:val="00CC2623"/>
    <w:rsid w:val="00CC3135"/>
    <w:rsid w:val="00CC3DA4"/>
    <w:rsid w:val="00CC449F"/>
    <w:rsid w:val="00CC45EC"/>
    <w:rsid w:val="00CC572A"/>
    <w:rsid w:val="00CC67CF"/>
    <w:rsid w:val="00CC6E15"/>
    <w:rsid w:val="00CC714F"/>
    <w:rsid w:val="00CD0498"/>
    <w:rsid w:val="00CD1F47"/>
    <w:rsid w:val="00CD28C4"/>
    <w:rsid w:val="00CD3387"/>
    <w:rsid w:val="00CD3514"/>
    <w:rsid w:val="00CD42CC"/>
    <w:rsid w:val="00CD49B4"/>
    <w:rsid w:val="00CD4B28"/>
    <w:rsid w:val="00CD5A3B"/>
    <w:rsid w:val="00CD5D17"/>
    <w:rsid w:val="00CD6388"/>
    <w:rsid w:val="00CD6F9F"/>
    <w:rsid w:val="00CD7E6A"/>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CF7D1D"/>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307"/>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4F6"/>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3F55"/>
    <w:rsid w:val="00D6485C"/>
    <w:rsid w:val="00D64E22"/>
    <w:rsid w:val="00D65422"/>
    <w:rsid w:val="00D659FD"/>
    <w:rsid w:val="00D66AF3"/>
    <w:rsid w:val="00D67432"/>
    <w:rsid w:val="00D677EB"/>
    <w:rsid w:val="00D7011D"/>
    <w:rsid w:val="00D701CA"/>
    <w:rsid w:val="00D706EF"/>
    <w:rsid w:val="00D7078A"/>
    <w:rsid w:val="00D71807"/>
    <w:rsid w:val="00D71F70"/>
    <w:rsid w:val="00D721D9"/>
    <w:rsid w:val="00D72224"/>
    <w:rsid w:val="00D7249E"/>
    <w:rsid w:val="00D73F3D"/>
    <w:rsid w:val="00D74434"/>
    <w:rsid w:val="00D74511"/>
    <w:rsid w:val="00D74FDB"/>
    <w:rsid w:val="00D750CD"/>
    <w:rsid w:val="00D75D85"/>
    <w:rsid w:val="00D77B1B"/>
    <w:rsid w:val="00D77E6F"/>
    <w:rsid w:val="00D80187"/>
    <w:rsid w:val="00D8026F"/>
    <w:rsid w:val="00D802EB"/>
    <w:rsid w:val="00D8057A"/>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8BF"/>
    <w:rsid w:val="00DA0C0F"/>
    <w:rsid w:val="00DA0E31"/>
    <w:rsid w:val="00DA1A95"/>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1EC"/>
    <w:rsid w:val="00E10216"/>
    <w:rsid w:val="00E10255"/>
    <w:rsid w:val="00E102C8"/>
    <w:rsid w:val="00E107FB"/>
    <w:rsid w:val="00E10AA2"/>
    <w:rsid w:val="00E11439"/>
    <w:rsid w:val="00E1177E"/>
    <w:rsid w:val="00E120F2"/>
    <w:rsid w:val="00E1433F"/>
    <w:rsid w:val="00E14DCC"/>
    <w:rsid w:val="00E16DD2"/>
    <w:rsid w:val="00E17120"/>
    <w:rsid w:val="00E17EC5"/>
    <w:rsid w:val="00E17FE6"/>
    <w:rsid w:val="00E201E6"/>
    <w:rsid w:val="00E20206"/>
    <w:rsid w:val="00E20E74"/>
    <w:rsid w:val="00E21E75"/>
    <w:rsid w:val="00E22158"/>
    <w:rsid w:val="00E23379"/>
    <w:rsid w:val="00E24225"/>
    <w:rsid w:val="00E2429C"/>
    <w:rsid w:val="00E246A2"/>
    <w:rsid w:val="00E249BB"/>
    <w:rsid w:val="00E25482"/>
    <w:rsid w:val="00E27370"/>
    <w:rsid w:val="00E27655"/>
    <w:rsid w:val="00E278A5"/>
    <w:rsid w:val="00E30E6F"/>
    <w:rsid w:val="00E310FB"/>
    <w:rsid w:val="00E320AE"/>
    <w:rsid w:val="00E32F6E"/>
    <w:rsid w:val="00E33C4C"/>
    <w:rsid w:val="00E33D81"/>
    <w:rsid w:val="00E33F65"/>
    <w:rsid w:val="00E3438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2F43"/>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1AAF"/>
    <w:rsid w:val="00EA2013"/>
    <w:rsid w:val="00EA22E2"/>
    <w:rsid w:val="00EA23F7"/>
    <w:rsid w:val="00EA2842"/>
    <w:rsid w:val="00EA294A"/>
    <w:rsid w:val="00EA317D"/>
    <w:rsid w:val="00EA51DC"/>
    <w:rsid w:val="00EA55AE"/>
    <w:rsid w:val="00EA56F1"/>
    <w:rsid w:val="00EA6155"/>
    <w:rsid w:val="00EA627A"/>
    <w:rsid w:val="00EA6A44"/>
    <w:rsid w:val="00EA6E9F"/>
    <w:rsid w:val="00EA760D"/>
    <w:rsid w:val="00EB15D7"/>
    <w:rsid w:val="00EB1C7F"/>
    <w:rsid w:val="00EB40A3"/>
    <w:rsid w:val="00EB4A2F"/>
    <w:rsid w:val="00EB4CD6"/>
    <w:rsid w:val="00EB4CEA"/>
    <w:rsid w:val="00EB4EE2"/>
    <w:rsid w:val="00EB4FD6"/>
    <w:rsid w:val="00EB540A"/>
    <w:rsid w:val="00EB5A5C"/>
    <w:rsid w:val="00EB78C4"/>
    <w:rsid w:val="00EB7DD5"/>
    <w:rsid w:val="00EC09E9"/>
    <w:rsid w:val="00EC0CD7"/>
    <w:rsid w:val="00EC0FD9"/>
    <w:rsid w:val="00EC2250"/>
    <w:rsid w:val="00EC35C4"/>
    <w:rsid w:val="00EC3720"/>
    <w:rsid w:val="00EC372C"/>
    <w:rsid w:val="00EC4B9D"/>
    <w:rsid w:val="00EC4DEB"/>
    <w:rsid w:val="00EC519F"/>
    <w:rsid w:val="00EC52CC"/>
    <w:rsid w:val="00EC59B0"/>
    <w:rsid w:val="00EC59ED"/>
    <w:rsid w:val="00EC5F3B"/>
    <w:rsid w:val="00EC7022"/>
    <w:rsid w:val="00ED0D3A"/>
    <w:rsid w:val="00ED0E62"/>
    <w:rsid w:val="00ED0EFA"/>
    <w:rsid w:val="00ED1089"/>
    <w:rsid w:val="00ED1635"/>
    <w:rsid w:val="00ED17C8"/>
    <w:rsid w:val="00ED1854"/>
    <w:rsid w:val="00ED1D71"/>
    <w:rsid w:val="00ED20A1"/>
    <w:rsid w:val="00ED22D1"/>
    <w:rsid w:val="00ED22E7"/>
    <w:rsid w:val="00ED2A5F"/>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0D6"/>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4766D"/>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2C0A"/>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39CC"/>
    <w:rsid w:val="00F8441B"/>
    <w:rsid w:val="00F847E3"/>
    <w:rsid w:val="00F8617C"/>
    <w:rsid w:val="00F8620B"/>
    <w:rsid w:val="00F867B3"/>
    <w:rsid w:val="00F91682"/>
    <w:rsid w:val="00F916B7"/>
    <w:rsid w:val="00F91B52"/>
    <w:rsid w:val="00F92FC1"/>
    <w:rsid w:val="00F93C3B"/>
    <w:rsid w:val="00F94030"/>
    <w:rsid w:val="00F94E27"/>
    <w:rsid w:val="00F953B0"/>
    <w:rsid w:val="00F9682B"/>
    <w:rsid w:val="00F97D87"/>
    <w:rsid w:val="00FA03B0"/>
    <w:rsid w:val="00FA053D"/>
    <w:rsid w:val="00FA2B37"/>
    <w:rsid w:val="00FA3634"/>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D7A00"/>
    <w:rsid w:val="00FE22B8"/>
    <w:rsid w:val="00FE26C3"/>
    <w:rsid w:val="00FE2D30"/>
    <w:rsid w:val="00FE5353"/>
    <w:rsid w:val="00FE72EE"/>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67B2F15A-7F0B-4A42-A2AC-2E8DAC48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 w:type="paragraph" w:styleId="Textoindependiente2">
    <w:name w:val="Body Text 2"/>
    <w:basedOn w:val="Normal"/>
    <w:link w:val="Textoindependiente2Car"/>
    <w:uiPriority w:val="99"/>
    <w:unhideWhenUsed/>
    <w:rsid w:val="000A7AE5"/>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0A7AE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253362289">
      <w:bodyDiv w:val="1"/>
      <w:marLeft w:val="0"/>
      <w:marRight w:val="0"/>
      <w:marTop w:val="0"/>
      <w:marBottom w:val="0"/>
      <w:divBdr>
        <w:top w:val="none" w:sz="0" w:space="0" w:color="auto"/>
        <w:left w:val="none" w:sz="0" w:space="0" w:color="auto"/>
        <w:bottom w:val="none" w:sz="0" w:space="0" w:color="auto"/>
        <w:right w:val="none" w:sz="0" w:space="0" w:color="auto"/>
      </w:divBdr>
      <w:divsChild>
        <w:div w:id="1294093332">
          <w:marLeft w:val="0"/>
          <w:marRight w:val="0"/>
          <w:marTop w:val="0"/>
          <w:marBottom w:val="101"/>
          <w:divBdr>
            <w:top w:val="none" w:sz="0" w:space="0" w:color="auto"/>
            <w:left w:val="none" w:sz="0" w:space="0" w:color="auto"/>
            <w:bottom w:val="none" w:sz="0" w:space="0" w:color="auto"/>
            <w:right w:val="none" w:sz="0" w:space="0" w:color="auto"/>
          </w:divBdr>
        </w:div>
        <w:div w:id="1113281517">
          <w:marLeft w:val="864"/>
          <w:marRight w:val="0"/>
          <w:marTop w:val="0"/>
          <w:marBottom w:val="101"/>
          <w:divBdr>
            <w:top w:val="none" w:sz="0" w:space="0" w:color="auto"/>
            <w:left w:val="none" w:sz="0" w:space="0" w:color="auto"/>
            <w:bottom w:val="none" w:sz="0" w:space="0" w:color="auto"/>
            <w:right w:val="none" w:sz="0" w:space="0" w:color="auto"/>
          </w:divBdr>
        </w:div>
        <w:div w:id="1317683860">
          <w:marLeft w:val="864"/>
          <w:marRight w:val="0"/>
          <w:marTop w:val="0"/>
          <w:marBottom w:val="101"/>
          <w:divBdr>
            <w:top w:val="none" w:sz="0" w:space="0" w:color="auto"/>
            <w:left w:val="none" w:sz="0" w:space="0" w:color="auto"/>
            <w:bottom w:val="none" w:sz="0" w:space="0" w:color="auto"/>
            <w:right w:val="none" w:sz="0" w:space="0" w:color="auto"/>
          </w:divBdr>
        </w:div>
        <w:div w:id="932710501">
          <w:marLeft w:val="864"/>
          <w:marRight w:val="0"/>
          <w:marTop w:val="0"/>
          <w:marBottom w:val="101"/>
          <w:divBdr>
            <w:top w:val="none" w:sz="0" w:space="0" w:color="auto"/>
            <w:left w:val="none" w:sz="0" w:space="0" w:color="auto"/>
            <w:bottom w:val="none" w:sz="0" w:space="0" w:color="auto"/>
            <w:right w:val="none" w:sz="0" w:space="0" w:color="auto"/>
          </w:divBdr>
        </w:div>
        <w:div w:id="203448444">
          <w:marLeft w:val="864"/>
          <w:marRight w:val="0"/>
          <w:marTop w:val="0"/>
          <w:marBottom w:val="101"/>
          <w:divBdr>
            <w:top w:val="none" w:sz="0" w:space="0" w:color="auto"/>
            <w:left w:val="none" w:sz="0" w:space="0" w:color="auto"/>
            <w:bottom w:val="none" w:sz="0" w:space="0" w:color="auto"/>
            <w:right w:val="none" w:sz="0" w:space="0" w:color="auto"/>
          </w:divBdr>
        </w:div>
      </w:divsChild>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3750970">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513184347">
          <w:marLeft w:val="1138"/>
          <w:marRight w:val="763"/>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67235875">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07022132">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79197868">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4D73E-9381-4A17-B5A9-C5E854F0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3867</TotalTime>
  <Pages>27</Pages>
  <Words>6090</Words>
  <Characters>33499</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2019-08-29T15:35:00Z</cp:lastPrinted>
  <dcterms:created xsi:type="dcterms:W3CDTF">2020-03-23T17:45:00Z</dcterms:created>
  <dcterms:modified xsi:type="dcterms:W3CDTF">2021-08-04T16:48:00Z</dcterms:modified>
</cp:coreProperties>
</file>