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89C" w:rsidRPr="00482019" w:rsidRDefault="001E589C" w:rsidP="001E589C">
      <w:pPr>
        <w:shd w:val="clear" w:color="auto" w:fill="FFFFFF"/>
        <w:spacing w:before="240" w:line="360" w:lineRule="auto"/>
        <w:jc w:val="both"/>
        <w:rPr>
          <w:rFonts w:ascii="Palatino Linotype" w:eastAsia="Times New Roman" w:hAnsi="Palatino Linotype" w:cs="Arial"/>
          <w:sz w:val="24"/>
          <w:szCs w:val="24"/>
          <w:lang w:eastAsia="es-MX"/>
        </w:rPr>
      </w:pPr>
      <w:bookmarkStart w:id="0" w:name="_GoBack"/>
      <w:bookmarkEnd w:id="0"/>
      <w:r w:rsidRPr="00482019">
        <w:rPr>
          <w:rFonts w:ascii="Palatino Linotype" w:hAnsi="Palatino Linotype"/>
          <w:noProof/>
          <w:sz w:val="24"/>
          <w:szCs w:val="24"/>
          <w:lang w:eastAsia="es-MX"/>
        </w:rPr>
        <w:drawing>
          <wp:anchor distT="0" distB="0" distL="114300" distR="114300" simplePos="0" relativeHeight="251659264" behindDoc="1" locked="0" layoutInCell="1" allowOverlap="1" wp14:anchorId="0F7AE684" wp14:editId="78EA224D">
            <wp:simplePos x="0" y="0"/>
            <wp:positionH relativeFrom="page">
              <wp:posOffset>19050</wp:posOffset>
            </wp:positionH>
            <wp:positionV relativeFrom="paragraph">
              <wp:posOffset>30480</wp:posOffset>
            </wp:positionV>
            <wp:extent cx="7810500" cy="7447915"/>
            <wp:effectExtent l="0" t="0" r="0" b="63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44"/>
                    <a:stretch/>
                  </pic:blipFill>
                  <pic:spPr bwMode="auto">
                    <a:xfrm>
                      <a:off x="0" y="0"/>
                      <a:ext cx="7810861" cy="74482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2019">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F58FA">
        <w:rPr>
          <w:rFonts w:ascii="Palatino Linotype" w:eastAsia="Times New Roman" w:hAnsi="Palatino Linotype" w:cs="Arial"/>
          <w:sz w:val="24"/>
          <w:szCs w:val="24"/>
          <w:lang w:eastAsia="es-MX"/>
        </w:rPr>
        <w:t xml:space="preserve">trece </w:t>
      </w:r>
      <w:r w:rsidRPr="00482019">
        <w:rPr>
          <w:rFonts w:ascii="Palatino Linotype" w:eastAsia="Times New Roman" w:hAnsi="Palatino Linotype" w:cs="Arial"/>
          <w:sz w:val="24"/>
          <w:szCs w:val="24"/>
          <w:lang w:eastAsia="es-MX"/>
        </w:rPr>
        <w:t>de octubre de dos mil veintiuno.</w:t>
      </w:r>
    </w:p>
    <w:p w:rsidR="001E589C" w:rsidRPr="00482019" w:rsidRDefault="001E589C" w:rsidP="001E589C">
      <w:pPr>
        <w:pStyle w:val="Sinespaciado"/>
        <w:rPr>
          <w:rFonts w:ascii="Palatino Linotype" w:hAnsi="Palatino Linotype"/>
        </w:rPr>
      </w:pPr>
    </w:p>
    <w:p w:rsidR="001E589C" w:rsidRPr="00482019" w:rsidRDefault="001E589C" w:rsidP="001E589C">
      <w:pPr>
        <w:tabs>
          <w:tab w:val="left" w:pos="1701"/>
        </w:tabs>
        <w:spacing w:before="240" w:line="360" w:lineRule="auto"/>
        <w:jc w:val="both"/>
        <w:rPr>
          <w:rFonts w:ascii="Palatino Linotype" w:hAnsi="Palatino Linotype" w:cs="Arial"/>
          <w:sz w:val="24"/>
          <w:szCs w:val="24"/>
        </w:rPr>
      </w:pPr>
      <w:r w:rsidRPr="00482019">
        <w:rPr>
          <w:rFonts w:ascii="Palatino Linotype" w:hAnsi="Palatino Linotype" w:cs="Arial"/>
          <w:b/>
          <w:sz w:val="24"/>
          <w:szCs w:val="24"/>
        </w:rPr>
        <w:t>VISTO</w:t>
      </w:r>
      <w:r w:rsidRPr="00482019">
        <w:rPr>
          <w:rFonts w:ascii="Palatino Linotype" w:hAnsi="Palatino Linotype" w:cs="Arial"/>
          <w:sz w:val="24"/>
          <w:szCs w:val="24"/>
        </w:rPr>
        <w:t xml:space="preserve"> el expediente electrónico formado con motivo del recurso de revisión número </w:t>
      </w:r>
      <w:r w:rsidRPr="00482019">
        <w:rPr>
          <w:rFonts w:ascii="Palatino Linotype" w:hAnsi="Palatino Linotype" w:cs="Arial"/>
          <w:b/>
          <w:bCs/>
          <w:sz w:val="24"/>
          <w:szCs w:val="24"/>
          <w:lang w:eastAsia="es-MX"/>
        </w:rPr>
        <w:t>04774/INFOEM/IP/RR/2021</w:t>
      </w:r>
      <w:r w:rsidRPr="00482019">
        <w:rPr>
          <w:rFonts w:ascii="Palatino Linotype" w:hAnsi="Palatino Linotype" w:cs="Arial"/>
          <w:sz w:val="24"/>
          <w:szCs w:val="24"/>
        </w:rPr>
        <w:t xml:space="preserve"> interpuestos por él</w:t>
      </w:r>
      <w:r w:rsidR="00BA68B3">
        <w:rPr>
          <w:rFonts w:ascii="Palatino Linotype" w:hAnsi="Palatino Linotype" w:cs="Arial"/>
          <w:sz w:val="24"/>
          <w:szCs w:val="24"/>
        </w:rPr>
        <w:t xml:space="preserve"> Recurrente</w:t>
      </w:r>
      <w:r w:rsidRPr="00482019">
        <w:rPr>
          <w:rFonts w:ascii="Palatino Linotype" w:hAnsi="Palatino Linotype" w:cs="Arial"/>
          <w:sz w:val="24"/>
          <w:szCs w:val="24"/>
        </w:rPr>
        <w:t>, en contra del</w:t>
      </w:r>
      <w:r w:rsidRPr="00482019">
        <w:rPr>
          <w:rFonts w:ascii="Palatino Linotype" w:hAnsi="Palatino Linotype" w:cs="Arial"/>
          <w:b/>
          <w:sz w:val="24"/>
          <w:szCs w:val="24"/>
        </w:rPr>
        <w:t xml:space="preserve"> Sujeto Obligado</w:t>
      </w:r>
      <w:r w:rsidRPr="00482019">
        <w:rPr>
          <w:rFonts w:ascii="Palatino Linotype" w:hAnsi="Palatino Linotype" w:cs="Arial"/>
          <w:sz w:val="24"/>
          <w:szCs w:val="24"/>
        </w:rPr>
        <w:t xml:space="preserve"> denominado </w:t>
      </w:r>
      <w:r w:rsidRPr="00482019">
        <w:rPr>
          <w:rFonts w:ascii="Palatino Linotype" w:hAnsi="Palatino Linotype"/>
          <w:b/>
          <w:bCs/>
          <w:color w:val="000000"/>
          <w:sz w:val="24"/>
          <w:szCs w:val="24"/>
        </w:rPr>
        <w:t>Organismo Público Descentralizado para la Prestación de Los Servicios de Agua Potable Alcantarillado y Saneamiento de Atizapán de Zaragoza por sus siglas S.A.P.A.S.A.</w:t>
      </w:r>
      <w:r w:rsidRPr="00482019">
        <w:rPr>
          <w:rFonts w:ascii="Palatino Linotype" w:hAnsi="Palatino Linotype" w:cs="Arial"/>
          <w:sz w:val="24"/>
          <w:szCs w:val="24"/>
        </w:rPr>
        <w:t>,</w:t>
      </w:r>
      <w:r w:rsidRPr="00482019">
        <w:rPr>
          <w:rFonts w:ascii="Palatino Linotype" w:hAnsi="Palatino Linotype" w:cs="Arial"/>
          <w:b/>
          <w:sz w:val="24"/>
          <w:szCs w:val="24"/>
        </w:rPr>
        <w:t xml:space="preserve"> </w:t>
      </w:r>
      <w:r w:rsidRPr="00482019">
        <w:rPr>
          <w:rFonts w:ascii="Palatino Linotype" w:hAnsi="Palatino Linotype" w:cs="Arial"/>
          <w:sz w:val="24"/>
          <w:szCs w:val="24"/>
        </w:rPr>
        <w:t>se procede a dictar la presente resolución.</w:t>
      </w:r>
    </w:p>
    <w:p w:rsidR="001E589C" w:rsidRPr="00482019" w:rsidRDefault="001E589C" w:rsidP="001E589C">
      <w:pPr>
        <w:spacing w:before="240" w:after="240" w:line="360" w:lineRule="auto"/>
        <w:jc w:val="center"/>
        <w:rPr>
          <w:rFonts w:ascii="Palatino Linotype" w:hAnsi="Palatino Linotype"/>
          <w:b/>
          <w:sz w:val="24"/>
          <w:szCs w:val="24"/>
        </w:rPr>
      </w:pPr>
      <w:r w:rsidRPr="00482019">
        <w:rPr>
          <w:rFonts w:ascii="Palatino Linotype" w:hAnsi="Palatino Linotype"/>
          <w:b/>
          <w:sz w:val="24"/>
          <w:szCs w:val="24"/>
        </w:rPr>
        <w:t>A N T E C E D E N T E S   D E L   A S U N T O</w:t>
      </w:r>
    </w:p>
    <w:p w:rsidR="001E589C" w:rsidRPr="00482019" w:rsidRDefault="001E589C" w:rsidP="001E589C">
      <w:pPr>
        <w:pStyle w:val="Sinespaciado"/>
        <w:rPr>
          <w:rFonts w:ascii="Palatino Linotype" w:hAnsi="Palatino Linotype"/>
        </w:rPr>
      </w:pPr>
    </w:p>
    <w:p w:rsidR="001E589C" w:rsidRPr="00482019" w:rsidRDefault="001E589C" w:rsidP="001E589C">
      <w:pPr>
        <w:spacing w:before="240" w:after="240" w:line="360" w:lineRule="auto"/>
        <w:jc w:val="both"/>
        <w:rPr>
          <w:rFonts w:ascii="Palatino Linotype" w:hAnsi="Palatino Linotype"/>
          <w:sz w:val="24"/>
          <w:szCs w:val="24"/>
        </w:rPr>
      </w:pPr>
      <w:r w:rsidRPr="00482019">
        <w:rPr>
          <w:rFonts w:ascii="Palatino Linotype" w:hAnsi="Palatino Linotype" w:cs="Arial"/>
          <w:b/>
          <w:sz w:val="24"/>
          <w:szCs w:val="24"/>
        </w:rPr>
        <w:t>1.</w:t>
      </w:r>
      <w:r w:rsidRPr="00482019">
        <w:rPr>
          <w:rFonts w:ascii="Palatino Linotype" w:hAnsi="Palatino Linotype" w:cs="Arial"/>
          <w:sz w:val="24"/>
          <w:szCs w:val="24"/>
        </w:rPr>
        <w:t xml:space="preserve"> </w:t>
      </w:r>
      <w:r w:rsidRPr="00482019">
        <w:rPr>
          <w:rFonts w:ascii="Palatino Linotype" w:hAnsi="Palatino Linotype"/>
          <w:b/>
          <w:sz w:val="24"/>
          <w:szCs w:val="24"/>
        </w:rPr>
        <w:t>De la Solicitud de Información.</w:t>
      </w:r>
    </w:p>
    <w:p w:rsidR="001E589C" w:rsidRPr="00482019" w:rsidRDefault="001E589C" w:rsidP="001E589C">
      <w:pPr>
        <w:jc w:val="both"/>
        <w:rPr>
          <w:rFonts w:ascii="Palatino Linotype" w:hAnsi="Palatino Linotype" w:cs="Arial"/>
          <w:sz w:val="24"/>
          <w:szCs w:val="24"/>
        </w:rPr>
      </w:pPr>
      <w:r w:rsidRPr="00482019">
        <w:rPr>
          <w:rFonts w:ascii="Palatino Linotype" w:hAnsi="Palatino Linotype" w:cs="Arial"/>
          <w:sz w:val="24"/>
          <w:szCs w:val="24"/>
        </w:rPr>
        <w:t xml:space="preserve">Con fecha veinticuatro de agosto de dos mil veintiuno, </w:t>
      </w:r>
      <w:r w:rsidRPr="00482019">
        <w:rPr>
          <w:rFonts w:ascii="Palatino Linotype" w:hAnsi="Palatino Linotype" w:cs="Arial"/>
          <w:b/>
          <w:sz w:val="24"/>
          <w:szCs w:val="24"/>
        </w:rPr>
        <w:t>El Recurrente</w:t>
      </w:r>
      <w:r w:rsidRPr="00482019">
        <w:rPr>
          <w:rFonts w:ascii="Palatino Linotype" w:hAnsi="Palatino Linotype" w:cs="Arial"/>
          <w:sz w:val="24"/>
          <w:szCs w:val="24"/>
        </w:rPr>
        <w:t>, presentó a través del Sistema de Acceso a la Información Mexiquense (</w:t>
      </w:r>
      <w:r w:rsidRPr="00482019">
        <w:rPr>
          <w:rFonts w:ascii="Palatino Linotype" w:hAnsi="Palatino Linotype" w:cs="Arial"/>
          <w:b/>
          <w:sz w:val="24"/>
          <w:szCs w:val="24"/>
        </w:rPr>
        <w:t>SAIMEX)</w:t>
      </w:r>
      <w:r w:rsidRPr="00482019">
        <w:rPr>
          <w:rFonts w:ascii="Palatino Linotype" w:hAnsi="Palatino Linotype" w:cs="Arial"/>
          <w:sz w:val="24"/>
          <w:szCs w:val="24"/>
        </w:rPr>
        <w:t xml:space="preserve"> ante </w:t>
      </w:r>
      <w:r w:rsidRPr="00482019">
        <w:rPr>
          <w:rFonts w:ascii="Palatino Linotype" w:hAnsi="Palatino Linotype" w:cs="Arial"/>
          <w:b/>
          <w:sz w:val="24"/>
          <w:szCs w:val="24"/>
        </w:rPr>
        <w:t>El Sujeto Obligado</w:t>
      </w:r>
      <w:r w:rsidRPr="00482019">
        <w:rPr>
          <w:rFonts w:ascii="Palatino Linotype" w:hAnsi="Palatino Linotype" w:cs="Arial"/>
          <w:sz w:val="24"/>
          <w:szCs w:val="24"/>
        </w:rPr>
        <w:t>, solicitud de acceso a la información pública, registrada bajo el número de expediente</w:t>
      </w:r>
      <w:r w:rsidRPr="00482019">
        <w:rPr>
          <w:rFonts w:ascii="Palatino Linotype" w:hAnsi="Palatino Linotype" w:cs="Arial"/>
          <w:b/>
          <w:sz w:val="24"/>
          <w:szCs w:val="24"/>
        </w:rPr>
        <w:t xml:space="preserve"> </w:t>
      </w:r>
      <w:r w:rsidRPr="00482019">
        <w:rPr>
          <w:rFonts w:ascii="Palatino Linotype" w:hAnsi="Palatino Linotype"/>
          <w:b/>
          <w:bCs/>
          <w:color w:val="000000" w:themeColor="text1"/>
          <w:sz w:val="24"/>
          <w:szCs w:val="24"/>
        </w:rPr>
        <w:t> 00049/OASATIZARA/IP/2021</w:t>
      </w:r>
      <w:r w:rsidRPr="00482019">
        <w:rPr>
          <w:rFonts w:ascii="Palatino Linotype" w:hAnsi="Palatino Linotype" w:cs="Arial"/>
          <w:sz w:val="24"/>
          <w:szCs w:val="24"/>
          <w:lang w:eastAsia="es-MX"/>
        </w:rPr>
        <w:t>,</w:t>
      </w:r>
      <w:r w:rsidRPr="00482019">
        <w:rPr>
          <w:rFonts w:ascii="Palatino Linotype" w:hAnsi="Palatino Linotype" w:cs="Arial"/>
          <w:b/>
          <w:sz w:val="24"/>
          <w:szCs w:val="24"/>
          <w:lang w:eastAsia="es-MX"/>
        </w:rPr>
        <w:t xml:space="preserve"> </w:t>
      </w:r>
      <w:r w:rsidRPr="00482019">
        <w:rPr>
          <w:rFonts w:ascii="Palatino Linotype" w:hAnsi="Palatino Linotype" w:cs="Arial"/>
          <w:sz w:val="24"/>
          <w:szCs w:val="24"/>
        </w:rPr>
        <w:t>mediante la cual solicitó información en el tenor siguiente:</w:t>
      </w:r>
    </w:p>
    <w:p w:rsidR="001E589C" w:rsidRPr="00482019" w:rsidRDefault="001E589C" w:rsidP="001E589C">
      <w:pPr>
        <w:jc w:val="both"/>
        <w:rPr>
          <w:rFonts w:ascii="Palatino Linotype" w:eastAsia="Times New Roman" w:hAnsi="Palatino Linotype" w:cs="Times New Roman"/>
          <w:i/>
          <w:sz w:val="24"/>
          <w:szCs w:val="24"/>
          <w:lang w:eastAsia="es-MX"/>
        </w:rPr>
      </w:pPr>
      <w:r w:rsidRPr="00482019">
        <w:rPr>
          <w:rFonts w:ascii="Palatino Linotype" w:eastAsia="Times New Roman" w:hAnsi="Palatino Linotype" w:cs="Times New Roman"/>
          <w:i/>
          <w:sz w:val="24"/>
          <w:szCs w:val="24"/>
          <w:lang w:eastAsia="es-MX"/>
        </w:rPr>
        <w:t>Solicito se me envíe la nómina correspondiente a la primera quincena del mes de agosto del año 2021 (Sic).</w:t>
      </w:r>
    </w:p>
    <w:p w:rsidR="001E589C" w:rsidRPr="00482019" w:rsidRDefault="001E589C" w:rsidP="001E589C">
      <w:pPr>
        <w:jc w:val="both"/>
        <w:rPr>
          <w:rFonts w:ascii="Palatino Linotype" w:eastAsia="Times New Roman" w:hAnsi="Palatino Linotype" w:cs="Times New Roman"/>
          <w:i/>
          <w:sz w:val="24"/>
          <w:szCs w:val="24"/>
          <w:u w:val="single"/>
          <w:lang w:eastAsia="es-MX"/>
        </w:rPr>
      </w:pPr>
      <w:r w:rsidRPr="00482019">
        <w:rPr>
          <w:rFonts w:ascii="Palatino Linotype" w:eastAsia="Times New Roman" w:hAnsi="Palatino Linotype" w:cs="Times New Roman"/>
          <w:sz w:val="24"/>
          <w:szCs w:val="24"/>
          <w:lang w:val="es-ES_tradnl" w:eastAsia="es-ES"/>
        </w:rPr>
        <w:t xml:space="preserve">Modalidad de entrega: A través del </w:t>
      </w:r>
      <w:r w:rsidRPr="00482019">
        <w:rPr>
          <w:rFonts w:ascii="Palatino Linotype" w:eastAsia="Times New Roman" w:hAnsi="Palatino Linotype" w:cs="Times New Roman"/>
          <w:b/>
          <w:sz w:val="24"/>
          <w:szCs w:val="24"/>
          <w:lang w:val="es-ES_tradnl" w:eastAsia="es-ES"/>
        </w:rPr>
        <w:t>SAIMEX</w:t>
      </w:r>
      <w:r w:rsidRPr="00482019">
        <w:rPr>
          <w:rFonts w:ascii="Palatino Linotype" w:eastAsia="Times New Roman" w:hAnsi="Palatino Linotype" w:cs="Times New Roman"/>
          <w:sz w:val="24"/>
          <w:szCs w:val="24"/>
          <w:lang w:val="es-ES_tradnl" w:eastAsia="es-ES"/>
        </w:rPr>
        <w:t>.</w:t>
      </w:r>
    </w:p>
    <w:p w:rsidR="001E589C" w:rsidRPr="00482019" w:rsidRDefault="001E589C" w:rsidP="001E589C">
      <w:pPr>
        <w:spacing w:before="240" w:line="360" w:lineRule="auto"/>
        <w:jc w:val="both"/>
        <w:rPr>
          <w:rFonts w:ascii="Palatino Linotype" w:hAnsi="Palatino Linotype" w:cs="Arial"/>
          <w:b/>
          <w:sz w:val="24"/>
          <w:szCs w:val="24"/>
        </w:rPr>
      </w:pPr>
      <w:r w:rsidRPr="00482019">
        <w:rPr>
          <w:rFonts w:ascii="Palatino Linotype" w:hAnsi="Palatino Linotype" w:cs="Arial"/>
          <w:b/>
          <w:sz w:val="24"/>
          <w:szCs w:val="24"/>
        </w:rPr>
        <w:lastRenderedPageBreak/>
        <w:t>2. De la respuesta del Sujeto Obligado.</w:t>
      </w:r>
      <w:r w:rsidR="00F53910" w:rsidRPr="00F53910">
        <w:rPr>
          <w:rFonts w:ascii="Palatino Linotype" w:hAnsi="Palatino Linotype" w:cs="Arial"/>
          <w:b/>
          <w:noProof/>
          <w:sz w:val="24"/>
          <w:szCs w:val="24"/>
          <w:lang w:eastAsia="es-MX"/>
        </w:rPr>
        <w:t xml:space="preserve"> </w:t>
      </w:r>
    </w:p>
    <w:p w:rsidR="001E589C" w:rsidRPr="00482019" w:rsidRDefault="00F53910" w:rsidP="001E589C">
      <w:pPr>
        <w:spacing w:before="240" w:line="360" w:lineRule="auto"/>
        <w:contextualSpacing/>
        <w:jc w:val="both"/>
        <w:rPr>
          <w:rFonts w:ascii="Palatino Linotype" w:hAnsi="Palatino Linotype" w:cs="Arial"/>
          <w:sz w:val="24"/>
          <w:szCs w:val="24"/>
        </w:rPr>
      </w:pPr>
      <w:r>
        <w:rPr>
          <w:rFonts w:ascii="Palatino Linotype" w:hAnsi="Palatino Linotype" w:cs="Arial"/>
          <w:b/>
          <w:noProof/>
          <w:sz w:val="24"/>
          <w:szCs w:val="24"/>
          <w:lang w:eastAsia="es-MX"/>
        </w:rPr>
        <w:drawing>
          <wp:anchor distT="0" distB="0" distL="114300" distR="114300" simplePos="0" relativeHeight="251661312" behindDoc="1" locked="0" layoutInCell="1" allowOverlap="1">
            <wp:simplePos x="0" y="0"/>
            <wp:positionH relativeFrom="column">
              <wp:posOffset>358140</wp:posOffset>
            </wp:positionH>
            <wp:positionV relativeFrom="paragraph">
              <wp:posOffset>899161</wp:posOffset>
            </wp:positionV>
            <wp:extent cx="4480452" cy="39243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0434" cy="3933043"/>
                    </a:xfrm>
                    <a:prstGeom prst="rect">
                      <a:avLst/>
                    </a:prstGeom>
                    <a:noFill/>
                  </pic:spPr>
                </pic:pic>
              </a:graphicData>
            </a:graphic>
            <wp14:sizeRelH relativeFrom="page">
              <wp14:pctWidth>0</wp14:pctWidth>
            </wp14:sizeRelH>
            <wp14:sizeRelV relativeFrom="page">
              <wp14:pctHeight>0</wp14:pctHeight>
            </wp14:sizeRelV>
          </wp:anchor>
        </w:drawing>
      </w:r>
      <w:r w:rsidR="001E589C" w:rsidRPr="00482019">
        <w:rPr>
          <w:rFonts w:ascii="Palatino Linotype" w:hAnsi="Palatino Linotype" w:cs="Arial"/>
          <w:sz w:val="24"/>
          <w:szCs w:val="24"/>
        </w:rPr>
        <w:t>Con fecha trece de septiembre del dos mil veintiuno, el Sujeto Obligado otorgó, a través del SAIMEX, respuesta a la solicitud de acceso a la información de la siguiente manera:</w:t>
      </w:r>
    </w:p>
    <w:tbl>
      <w:tblPr>
        <w:tblpPr w:leftFromText="141" w:rightFromText="141" w:vertAnchor="text" w:horzAnchor="margin" w:tblpXSpec="center" w:tblpY="561"/>
        <w:tblW w:w="10500" w:type="dxa"/>
        <w:tblCellSpacing w:w="0" w:type="dxa"/>
        <w:tblCellMar>
          <w:left w:w="0" w:type="dxa"/>
          <w:right w:w="0" w:type="dxa"/>
        </w:tblCellMar>
        <w:tblLook w:val="04A0" w:firstRow="1" w:lastRow="0" w:firstColumn="1" w:lastColumn="0" w:noHBand="0" w:noVBand="1"/>
      </w:tblPr>
      <w:tblGrid>
        <w:gridCol w:w="10500"/>
      </w:tblGrid>
      <w:tr w:rsidR="001E589C" w:rsidRPr="00482019" w:rsidTr="002F7C90">
        <w:trPr>
          <w:trHeight w:val="300"/>
          <w:tblCellSpacing w:w="0" w:type="dxa"/>
        </w:trPr>
        <w:tc>
          <w:tcPr>
            <w:tcW w:w="0" w:type="auto"/>
            <w:vAlign w:val="center"/>
            <w:hideMark/>
          </w:tcPr>
          <w:p w:rsidR="001E589C" w:rsidRPr="00482019" w:rsidRDefault="001E589C" w:rsidP="001E589C">
            <w:pPr>
              <w:jc w:val="right"/>
              <w:rPr>
                <w:rFonts w:ascii="Palatino Linotype" w:hAnsi="Palatino Linotype"/>
                <w:i/>
                <w:sz w:val="24"/>
                <w:szCs w:val="24"/>
              </w:rPr>
            </w:pPr>
            <w:r w:rsidRPr="00482019">
              <w:rPr>
                <w:rFonts w:ascii="Palatino Linotype" w:hAnsi="Palatino Linotype"/>
                <w:i/>
                <w:sz w:val="24"/>
                <w:szCs w:val="24"/>
              </w:rPr>
              <w:t>Metepec, México a 13 de septiembre de 2021</w:t>
            </w:r>
          </w:p>
        </w:tc>
      </w:tr>
      <w:tr w:rsidR="001E589C" w:rsidRPr="00482019" w:rsidTr="002F7C90">
        <w:trPr>
          <w:trHeight w:val="450"/>
          <w:tblCellSpacing w:w="0" w:type="dxa"/>
        </w:trPr>
        <w:tc>
          <w:tcPr>
            <w:tcW w:w="0" w:type="auto"/>
            <w:vAlign w:val="center"/>
            <w:hideMark/>
          </w:tcPr>
          <w:p w:rsidR="001E589C" w:rsidRPr="00482019" w:rsidRDefault="001E589C" w:rsidP="006550F2">
            <w:pPr>
              <w:jc w:val="right"/>
              <w:rPr>
                <w:rFonts w:ascii="Palatino Linotype" w:hAnsi="Palatino Linotype"/>
                <w:i/>
                <w:sz w:val="24"/>
                <w:szCs w:val="24"/>
              </w:rPr>
            </w:pPr>
            <w:r w:rsidRPr="00482019">
              <w:rPr>
                <w:rFonts w:ascii="Palatino Linotype" w:hAnsi="Palatino Linotype"/>
                <w:i/>
                <w:sz w:val="24"/>
                <w:szCs w:val="24"/>
              </w:rPr>
              <w:t xml:space="preserve">Nombre del solicitante: </w:t>
            </w:r>
            <w:r w:rsidR="006550F2">
              <w:rPr>
                <w:rFonts w:ascii="Palatino Linotype" w:hAnsi="Palatino Linotype"/>
                <w:i/>
                <w:sz w:val="24"/>
                <w:szCs w:val="24"/>
              </w:rPr>
              <w:t xml:space="preserve">------- </w:t>
            </w:r>
            <w:r w:rsidRPr="00482019">
              <w:rPr>
                <w:rFonts w:ascii="Palatino Linotype" w:hAnsi="Palatino Linotype"/>
                <w:i/>
                <w:sz w:val="24"/>
                <w:szCs w:val="24"/>
              </w:rPr>
              <w:t xml:space="preserve"> </w:t>
            </w:r>
            <w:r w:rsidR="006550F2">
              <w:rPr>
                <w:rFonts w:ascii="Palatino Linotype" w:hAnsi="Palatino Linotype"/>
                <w:i/>
                <w:sz w:val="24"/>
                <w:szCs w:val="24"/>
              </w:rPr>
              <w:t>- ---------</w:t>
            </w:r>
          </w:p>
        </w:tc>
      </w:tr>
      <w:tr w:rsidR="001E589C" w:rsidRPr="00482019" w:rsidTr="002F7C90">
        <w:trPr>
          <w:trHeight w:val="150"/>
          <w:tblCellSpacing w:w="0" w:type="dxa"/>
        </w:trPr>
        <w:tc>
          <w:tcPr>
            <w:tcW w:w="0" w:type="auto"/>
            <w:vAlign w:val="center"/>
            <w:hideMark/>
          </w:tcPr>
          <w:p w:rsidR="001E589C" w:rsidRPr="00482019" w:rsidRDefault="001E589C" w:rsidP="001E589C">
            <w:pPr>
              <w:jc w:val="right"/>
              <w:rPr>
                <w:rFonts w:ascii="Palatino Linotype" w:hAnsi="Palatino Linotype"/>
                <w:i/>
                <w:sz w:val="24"/>
                <w:szCs w:val="24"/>
              </w:rPr>
            </w:pPr>
            <w:r w:rsidRPr="00482019">
              <w:rPr>
                <w:rFonts w:ascii="Palatino Linotype" w:hAnsi="Palatino Linotype"/>
                <w:i/>
                <w:sz w:val="24"/>
                <w:szCs w:val="24"/>
              </w:rPr>
              <w:t>Folio de la solicitud: 00049/OASATIZARA/IP/2021</w:t>
            </w:r>
          </w:p>
        </w:tc>
      </w:tr>
      <w:tr w:rsidR="001E589C" w:rsidRPr="00482019" w:rsidTr="002F7C90">
        <w:trPr>
          <w:trHeight w:val="375"/>
          <w:tblCellSpacing w:w="0" w:type="dxa"/>
        </w:trPr>
        <w:tc>
          <w:tcPr>
            <w:tcW w:w="0" w:type="auto"/>
            <w:vAlign w:val="center"/>
            <w:hideMark/>
          </w:tcPr>
          <w:p w:rsidR="001E589C" w:rsidRPr="00482019" w:rsidRDefault="001E589C" w:rsidP="002F7C90">
            <w:pPr>
              <w:jc w:val="both"/>
              <w:rPr>
                <w:rFonts w:ascii="Palatino Linotype" w:hAnsi="Palatino Linotype"/>
                <w:i/>
                <w:sz w:val="24"/>
                <w:szCs w:val="24"/>
              </w:rPr>
            </w:pPr>
          </w:p>
        </w:tc>
      </w:tr>
    </w:tbl>
    <w:p w:rsidR="002F7C90" w:rsidRPr="00482019" w:rsidRDefault="002F7C90" w:rsidP="001E589C">
      <w:pPr>
        <w:jc w:val="both"/>
        <w:rPr>
          <w:rFonts w:ascii="Palatino Linotype" w:hAnsi="Palatino Linotype" w:cs="Arial"/>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E589C" w:rsidRPr="001E589C" w:rsidTr="001E589C">
        <w:trPr>
          <w:trHeight w:val="150"/>
          <w:tblCellSpacing w:w="0" w:type="dxa"/>
          <w:jc w:val="center"/>
        </w:trPr>
        <w:tc>
          <w:tcPr>
            <w:tcW w:w="0" w:type="auto"/>
            <w:vAlign w:val="center"/>
            <w:hideMark/>
          </w:tcPr>
          <w:p w:rsidR="001E589C" w:rsidRPr="001E589C" w:rsidRDefault="001E589C" w:rsidP="001E589C">
            <w:pPr>
              <w:spacing w:after="0" w:line="240" w:lineRule="auto"/>
              <w:rPr>
                <w:rFonts w:ascii="Palatino Linotype" w:eastAsia="Times New Roman" w:hAnsi="Palatino Linotype" w:cs="Times New Roman"/>
                <w:i/>
                <w:sz w:val="24"/>
                <w:szCs w:val="24"/>
                <w:lang w:eastAsia="es-MX"/>
              </w:rPr>
            </w:pPr>
            <w:r w:rsidRPr="001E589C">
              <w:rPr>
                <w:rFonts w:ascii="Palatino Linotype" w:eastAsia="Times New Roman" w:hAnsi="Palatino Linotype" w:cs="Times New Roman"/>
                <w:i/>
                <w:sz w:val="24"/>
                <w:szCs w:val="24"/>
                <w:lang w:eastAsia="es-MX"/>
              </w:rPr>
              <w:t>Por este medio reciba un cordial saludo y asimismo remito la información del Servidor Público Habilitado</w:t>
            </w:r>
          </w:p>
        </w:tc>
      </w:tr>
      <w:tr w:rsidR="001E589C" w:rsidRPr="001E589C" w:rsidTr="001E589C">
        <w:trPr>
          <w:trHeight w:val="375"/>
          <w:tblCellSpacing w:w="0" w:type="dxa"/>
          <w:jc w:val="center"/>
        </w:trPr>
        <w:tc>
          <w:tcPr>
            <w:tcW w:w="0" w:type="auto"/>
            <w:vAlign w:val="center"/>
            <w:hideMark/>
          </w:tcPr>
          <w:p w:rsidR="001E589C" w:rsidRPr="001E589C" w:rsidRDefault="001E589C" w:rsidP="001E589C">
            <w:pPr>
              <w:spacing w:after="0" w:line="240" w:lineRule="auto"/>
              <w:rPr>
                <w:rFonts w:ascii="Palatino Linotype" w:eastAsia="Times New Roman" w:hAnsi="Palatino Linotype" w:cs="Times New Roman"/>
                <w:i/>
                <w:sz w:val="24"/>
                <w:szCs w:val="24"/>
                <w:lang w:eastAsia="es-MX"/>
              </w:rPr>
            </w:pPr>
          </w:p>
        </w:tc>
      </w:tr>
      <w:tr w:rsidR="001E589C" w:rsidRPr="001E589C" w:rsidTr="001E589C">
        <w:trPr>
          <w:trHeight w:val="150"/>
          <w:tblCellSpacing w:w="0" w:type="dxa"/>
          <w:jc w:val="center"/>
        </w:trPr>
        <w:tc>
          <w:tcPr>
            <w:tcW w:w="0" w:type="auto"/>
            <w:vAlign w:val="center"/>
            <w:hideMark/>
          </w:tcPr>
          <w:p w:rsidR="001E589C" w:rsidRPr="001E589C" w:rsidRDefault="001E589C" w:rsidP="001E589C">
            <w:pPr>
              <w:spacing w:after="0" w:line="240" w:lineRule="auto"/>
              <w:jc w:val="center"/>
              <w:rPr>
                <w:rFonts w:ascii="Palatino Linotype" w:eastAsia="Times New Roman" w:hAnsi="Palatino Linotype" w:cs="Times New Roman"/>
                <w:i/>
                <w:sz w:val="24"/>
                <w:szCs w:val="24"/>
                <w:lang w:eastAsia="es-MX"/>
              </w:rPr>
            </w:pPr>
          </w:p>
        </w:tc>
      </w:tr>
      <w:tr w:rsidR="001E589C" w:rsidRPr="001E589C" w:rsidTr="001E589C">
        <w:trPr>
          <w:trHeight w:val="150"/>
          <w:tblCellSpacing w:w="0" w:type="dxa"/>
          <w:jc w:val="center"/>
        </w:trPr>
        <w:tc>
          <w:tcPr>
            <w:tcW w:w="0" w:type="auto"/>
            <w:vAlign w:val="center"/>
            <w:hideMark/>
          </w:tcPr>
          <w:p w:rsidR="001E589C" w:rsidRPr="001E589C" w:rsidRDefault="001E589C" w:rsidP="001E589C">
            <w:pPr>
              <w:spacing w:after="0" w:line="240" w:lineRule="auto"/>
              <w:rPr>
                <w:rFonts w:ascii="Palatino Linotype" w:eastAsia="Times New Roman" w:hAnsi="Palatino Linotype" w:cs="Times New Roman"/>
                <w:i/>
                <w:sz w:val="24"/>
                <w:szCs w:val="24"/>
                <w:lang w:eastAsia="es-MX"/>
              </w:rPr>
            </w:pPr>
          </w:p>
        </w:tc>
      </w:tr>
      <w:tr w:rsidR="001E589C" w:rsidRPr="001E589C" w:rsidTr="001E589C">
        <w:trPr>
          <w:trHeight w:val="150"/>
          <w:tblCellSpacing w:w="0" w:type="dxa"/>
          <w:jc w:val="center"/>
        </w:trPr>
        <w:tc>
          <w:tcPr>
            <w:tcW w:w="0" w:type="auto"/>
            <w:vAlign w:val="center"/>
            <w:hideMark/>
          </w:tcPr>
          <w:p w:rsidR="001E589C" w:rsidRPr="001E589C" w:rsidRDefault="001E589C" w:rsidP="001E589C">
            <w:pPr>
              <w:spacing w:after="0" w:line="240" w:lineRule="auto"/>
              <w:rPr>
                <w:rFonts w:ascii="Palatino Linotype" w:eastAsia="Times New Roman" w:hAnsi="Palatino Linotype" w:cs="Times New Roman"/>
                <w:i/>
                <w:sz w:val="24"/>
                <w:szCs w:val="24"/>
                <w:lang w:eastAsia="es-MX"/>
              </w:rPr>
            </w:pPr>
            <w:r w:rsidRPr="001E589C">
              <w:rPr>
                <w:rFonts w:ascii="Palatino Linotype" w:eastAsia="Times New Roman" w:hAnsi="Palatino Linotype" w:cs="Times New Roman"/>
                <w:i/>
                <w:sz w:val="24"/>
                <w:szCs w:val="24"/>
                <w:lang w:eastAsia="es-MX"/>
              </w:rPr>
              <w:t>ATENTAMENTE</w:t>
            </w:r>
          </w:p>
        </w:tc>
      </w:tr>
      <w:tr w:rsidR="001E589C" w:rsidRPr="001E589C" w:rsidTr="001E589C">
        <w:trPr>
          <w:trHeight w:val="225"/>
          <w:tblCellSpacing w:w="0" w:type="dxa"/>
          <w:jc w:val="center"/>
        </w:trPr>
        <w:tc>
          <w:tcPr>
            <w:tcW w:w="0" w:type="auto"/>
            <w:vAlign w:val="center"/>
            <w:hideMark/>
          </w:tcPr>
          <w:p w:rsidR="001E589C" w:rsidRPr="001E589C" w:rsidRDefault="001E589C" w:rsidP="001E589C">
            <w:pPr>
              <w:spacing w:after="0" w:line="240" w:lineRule="auto"/>
              <w:rPr>
                <w:rFonts w:ascii="Palatino Linotype" w:eastAsia="Times New Roman" w:hAnsi="Palatino Linotype" w:cs="Times New Roman"/>
                <w:i/>
                <w:sz w:val="24"/>
                <w:szCs w:val="24"/>
                <w:lang w:eastAsia="es-MX"/>
              </w:rPr>
            </w:pPr>
          </w:p>
        </w:tc>
      </w:tr>
      <w:tr w:rsidR="001E589C" w:rsidRPr="001E589C" w:rsidTr="001E589C">
        <w:trPr>
          <w:trHeight w:val="150"/>
          <w:tblCellSpacing w:w="0" w:type="dxa"/>
          <w:jc w:val="center"/>
        </w:trPr>
        <w:tc>
          <w:tcPr>
            <w:tcW w:w="0" w:type="auto"/>
            <w:vAlign w:val="center"/>
            <w:hideMark/>
          </w:tcPr>
          <w:p w:rsidR="001E589C" w:rsidRPr="001E589C" w:rsidRDefault="001E589C" w:rsidP="001E589C">
            <w:pPr>
              <w:spacing w:after="0" w:line="240" w:lineRule="auto"/>
              <w:rPr>
                <w:rFonts w:ascii="Palatino Linotype" w:eastAsia="Times New Roman" w:hAnsi="Palatino Linotype" w:cs="Times New Roman"/>
                <w:i/>
                <w:sz w:val="24"/>
                <w:szCs w:val="24"/>
                <w:lang w:eastAsia="es-MX"/>
              </w:rPr>
            </w:pPr>
            <w:r w:rsidRPr="001E589C">
              <w:rPr>
                <w:rFonts w:ascii="Palatino Linotype" w:eastAsia="Times New Roman" w:hAnsi="Palatino Linotype" w:cs="Times New Roman"/>
                <w:i/>
                <w:sz w:val="24"/>
                <w:szCs w:val="24"/>
                <w:lang w:eastAsia="es-MX"/>
              </w:rPr>
              <w:t>LIC. LUIS ALBERTO DIAS HIDALGO</w:t>
            </w:r>
          </w:p>
        </w:tc>
      </w:tr>
      <w:tr w:rsidR="001E589C" w:rsidRPr="001E589C" w:rsidTr="001E589C">
        <w:trPr>
          <w:trHeight w:val="150"/>
          <w:tblCellSpacing w:w="0" w:type="dxa"/>
          <w:jc w:val="center"/>
        </w:trPr>
        <w:tc>
          <w:tcPr>
            <w:tcW w:w="0" w:type="auto"/>
            <w:vAlign w:val="center"/>
            <w:hideMark/>
          </w:tcPr>
          <w:p w:rsidR="001E589C" w:rsidRPr="001E589C" w:rsidRDefault="001E589C" w:rsidP="001E589C">
            <w:pPr>
              <w:spacing w:after="0" w:line="240" w:lineRule="auto"/>
              <w:rPr>
                <w:rFonts w:ascii="Palatino Linotype" w:eastAsia="Times New Roman" w:hAnsi="Palatino Linotype" w:cs="Times New Roman"/>
                <w:i/>
                <w:sz w:val="24"/>
                <w:szCs w:val="24"/>
                <w:lang w:eastAsia="es-MX"/>
              </w:rPr>
            </w:pPr>
            <w:r w:rsidRPr="001E589C">
              <w:rPr>
                <w:rFonts w:ascii="Palatino Linotype" w:eastAsia="Times New Roman" w:hAnsi="Palatino Linotype" w:cs="Times New Roman"/>
                <w:b/>
                <w:bCs/>
                <w:i/>
                <w:sz w:val="24"/>
                <w:szCs w:val="24"/>
                <w:lang w:eastAsia="es-MX"/>
              </w:rPr>
              <w:t>Responsable de la Unidad de Transparencia</w:t>
            </w:r>
          </w:p>
        </w:tc>
      </w:tr>
      <w:tr w:rsidR="001E589C" w:rsidRPr="001E589C" w:rsidTr="001E589C">
        <w:trPr>
          <w:trHeight w:val="150"/>
          <w:tblCellSpacing w:w="0" w:type="dxa"/>
          <w:jc w:val="center"/>
        </w:trPr>
        <w:tc>
          <w:tcPr>
            <w:tcW w:w="0" w:type="auto"/>
            <w:vAlign w:val="center"/>
            <w:hideMark/>
          </w:tcPr>
          <w:p w:rsidR="001E589C" w:rsidRPr="001E589C" w:rsidRDefault="001E589C" w:rsidP="001E589C">
            <w:pPr>
              <w:spacing w:after="0" w:line="240" w:lineRule="auto"/>
              <w:rPr>
                <w:rFonts w:ascii="Palatino Linotype" w:eastAsia="Times New Roman" w:hAnsi="Palatino Linotype" w:cs="Times New Roman"/>
                <w:i/>
                <w:sz w:val="24"/>
                <w:szCs w:val="24"/>
                <w:lang w:eastAsia="es-MX"/>
              </w:rPr>
            </w:pPr>
            <w:r w:rsidRPr="001E589C">
              <w:rPr>
                <w:rFonts w:ascii="Palatino Linotype" w:eastAsia="Times New Roman" w:hAnsi="Palatino Linotype" w:cs="Times New Roman"/>
                <w:i/>
                <w:sz w:val="24"/>
                <w:szCs w:val="24"/>
                <w:lang w:eastAsia="es-MX"/>
              </w:rPr>
              <w:t>Organismo Público Descentralizado para la Prestación de Los Servicios de Agua Potable Alcantarillado y Saneamiento de Atizapán de Zaragoza por sus siglas S.A.P.A.S.A.</w:t>
            </w:r>
          </w:p>
        </w:tc>
      </w:tr>
    </w:tbl>
    <w:p w:rsidR="001E589C" w:rsidRPr="00482019" w:rsidRDefault="001E589C" w:rsidP="001E589C">
      <w:pPr>
        <w:ind w:left="-851" w:right="-518"/>
        <w:jc w:val="both"/>
        <w:rPr>
          <w:rFonts w:ascii="Palatino Linotype" w:hAnsi="Palatino Linotype"/>
          <w:color w:val="000000"/>
          <w:sz w:val="24"/>
          <w:szCs w:val="24"/>
        </w:rPr>
      </w:pPr>
    </w:p>
    <w:p w:rsidR="001E589C" w:rsidRPr="00482019" w:rsidRDefault="001E589C" w:rsidP="001E589C">
      <w:pPr>
        <w:ind w:left="-851" w:right="-518"/>
        <w:jc w:val="both"/>
        <w:rPr>
          <w:rFonts w:ascii="Palatino Linotype" w:hAnsi="Palatino Linotype"/>
          <w:color w:val="000000"/>
          <w:sz w:val="24"/>
          <w:szCs w:val="24"/>
        </w:rPr>
      </w:pPr>
      <w:r w:rsidRPr="00482019">
        <w:rPr>
          <w:rFonts w:ascii="Palatino Linotype" w:hAnsi="Palatino Linotype"/>
          <w:color w:val="000000"/>
          <w:sz w:val="24"/>
          <w:szCs w:val="24"/>
        </w:rPr>
        <w:t>Adjuntando para tal efecto el archivo electrónico “</w:t>
      </w:r>
      <w:hyperlink r:id="rId9" w:tgtFrame="_blank" w:history="1">
        <w:r w:rsidRPr="00482019">
          <w:rPr>
            <w:rStyle w:val="Hipervnculo"/>
            <w:rFonts w:ascii="Palatino Linotype" w:hAnsi="Palatino Linotype" w:cs="Arial"/>
            <w:b/>
            <w:bCs/>
            <w:i/>
            <w:color w:val="000000" w:themeColor="text1"/>
            <w:sz w:val="24"/>
            <w:szCs w:val="24"/>
          </w:rPr>
          <w:t>folio 49.pdf</w:t>
        </w:r>
      </w:hyperlink>
      <w:r w:rsidRPr="00482019">
        <w:rPr>
          <w:rFonts w:ascii="Palatino Linotype" w:hAnsi="Palatino Linotype" w:cs="Arial"/>
          <w:bCs/>
          <w:color w:val="000000" w:themeColor="text1"/>
          <w:sz w:val="24"/>
          <w:szCs w:val="24"/>
        </w:rPr>
        <w:t>”</w:t>
      </w:r>
      <w:r w:rsidRPr="00482019">
        <w:rPr>
          <w:rFonts w:ascii="Palatino Linotype" w:hAnsi="Palatino Linotype"/>
          <w:color w:val="000000"/>
          <w:sz w:val="24"/>
          <w:szCs w:val="24"/>
        </w:rPr>
        <w:t>; el cual no se inserta en el presente apartado por ser del conocimiento de las partes, sin embargo, habrá de hacerse el análisis y estudio correspondiente en párrafos posteriores.</w:t>
      </w:r>
    </w:p>
    <w:p w:rsidR="001E589C" w:rsidRPr="00482019" w:rsidRDefault="001E589C" w:rsidP="001E589C">
      <w:pPr>
        <w:spacing w:after="0" w:line="360" w:lineRule="auto"/>
        <w:jc w:val="both"/>
        <w:rPr>
          <w:rFonts w:ascii="Palatino Linotype" w:hAnsi="Palatino Linotype" w:cs="Arial"/>
          <w:b/>
          <w:sz w:val="24"/>
          <w:szCs w:val="24"/>
        </w:rPr>
      </w:pPr>
      <w:r w:rsidRPr="00482019">
        <w:rPr>
          <w:rFonts w:ascii="Palatino Linotype" w:hAnsi="Palatino Linotype" w:cs="Arial"/>
          <w:b/>
          <w:sz w:val="24"/>
          <w:szCs w:val="24"/>
        </w:rPr>
        <w:t xml:space="preserve">3. </w:t>
      </w:r>
      <w:r w:rsidRPr="00482019">
        <w:rPr>
          <w:rFonts w:ascii="Palatino Linotype" w:hAnsi="Palatino Linotype"/>
          <w:b/>
          <w:sz w:val="24"/>
          <w:szCs w:val="24"/>
        </w:rPr>
        <w:t>Del recurso de revisión.</w:t>
      </w:r>
    </w:p>
    <w:p w:rsidR="001E589C" w:rsidRPr="00482019" w:rsidRDefault="001E589C" w:rsidP="001E589C">
      <w:pPr>
        <w:jc w:val="both"/>
        <w:rPr>
          <w:rFonts w:ascii="Palatino Linotype" w:hAnsi="Palatino Linotype" w:cs="Arial"/>
          <w:sz w:val="24"/>
          <w:szCs w:val="24"/>
        </w:rPr>
      </w:pPr>
      <w:r w:rsidRPr="00482019">
        <w:rPr>
          <w:rFonts w:ascii="Palatino Linotype" w:hAnsi="Palatino Linotype" w:cs="Arial"/>
          <w:sz w:val="24"/>
          <w:szCs w:val="24"/>
        </w:rPr>
        <w:t xml:space="preserve">Inconforme con la respuesta del </w:t>
      </w:r>
      <w:r w:rsidRPr="00482019">
        <w:rPr>
          <w:rFonts w:ascii="Palatino Linotype" w:hAnsi="Palatino Linotype" w:cs="Arial"/>
          <w:b/>
          <w:sz w:val="24"/>
          <w:szCs w:val="24"/>
        </w:rPr>
        <w:t>Sujeto Obligado</w:t>
      </w:r>
      <w:r w:rsidRPr="00482019">
        <w:rPr>
          <w:rFonts w:ascii="Palatino Linotype" w:hAnsi="Palatino Linotype" w:cs="Arial"/>
          <w:sz w:val="24"/>
          <w:szCs w:val="24"/>
        </w:rPr>
        <w:t xml:space="preserve">, </w:t>
      </w:r>
      <w:r w:rsidRPr="00482019">
        <w:rPr>
          <w:rFonts w:ascii="Palatino Linotype" w:hAnsi="Palatino Linotype" w:cs="Arial"/>
          <w:b/>
          <w:sz w:val="24"/>
          <w:szCs w:val="24"/>
        </w:rPr>
        <w:t xml:space="preserve">El Recurrente </w:t>
      </w:r>
      <w:r w:rsidRPr="00482019">
        <w:rPr>
          <w:rFonts w:ascii="Palatino Linotype" w:hAnsi="Palatino Linotype" w:cs="Arial"/>
          <w:sz w:val="24"/>
          <w:szCs w:val="24"/>
        </w:rPr>
        <w:t xml:space="preserve">interpuso el recurso de revisión, en fecha </w:t>
      </w:r>
      <w:r w:rsidR="00DD62A9" w:rsidRPr="00482019">
        <w:rPr>
          <w:rFonts w:ascii="Palatino Linotype" w:hAnsi="Palatino Linotype" w:cs="Arial"/>
          <w:sz w:val="24"/>
          <w:szCs w:val="24"/>
        </w:rPr>
        <w:t>veintiuno</w:t>
      </w:r>
      <w:r w:rsidRPr="00482019">
        <w:rPr>
          <w:rFonts w:ascii="Palatino Linotype" w:hAnsi="Palatino Linotype" w:cs="Arial"/>
          <w:sz w:val="24"/>
          <w:szCs w:val="24"/>
        </w:rPr>
        <w:t xml:space="preserve"> de </w:t>
      </w:r>
      <w:r w:rsidR="00DD62A9" w:rsidRPr="00482019">
        <w:rPr>
          <w:rFonts w:ascii="Palatino Linotype" w:hAnsi="Palatino Linotype" w:cs="Arial"/>
          <w:sz w:val="24"/>
          <w:szCs w:val="24"/>
        </w:rPr>
        <w:t>septiembre</w:t>
      </w:r>
      <w:r w:rsidRPr="00482019">
        <w:rPr>
          <w:rFonts w:ascii="Palatino Linotype" w:hAnsi="Palatino Linotype" w:cs="Arial"/>
          <w:sz w:val="24"/>
          <w:szCs w:val="24"/>
        </w:rPr>
        <w:t xml:space="preserve"> de dos mil veintiuno, el cual </w:t>
      </w:r>
      <w:r w:rsidRPr="00482019">
        <w:rPr>
          <w:rFonts w:ascii="Palatino Linotype" w:hAnsi="Palatino Linotype" w:cs="Arial"/>
          <w:sz w:val="24"/>
          <w:szCs w:val="24"/>
        </w:rPr>
        <w:lastRenderedPageBreak/>
        <w:t>fue registrado</w:t>
      </w:r>
      <w:r w:rsidRPr="00482019">
        <w:rPr>
          <w:rFonts w:ascii="Palatino Linotype" w:hAnsi="Palatino Linotype" w:cs="Arial"/>
          <w:b/>
          <w:sz w:val="24"/>
          <w:szCs w:val="24"/>
        </w:rPr>
        <w:t xml:space="preserve"> </w:t>
      </w:r>
      <w:r w:rsidRPr="00482019">
        <w:rPr>
          <w:rFonts w:ascii="Palatino Linotype" w:hAnsi="Palatino Linotype" w:cs="Arial"/>
          <w:sz w:val="24"/>
          <w:szCs w:val="24"/>
        </w:rPr>
        <w:t xml:space="preserve">en el sistema electrónico con el expediente número </w:t>
      </w:r>
      <w:r w:rsidRPr="00482019">
        <w:rPr>
          <w:rFonts w:ascii="Palatino Linotype" w:hAnsi="Palatino Linotype"/>
          <w:b/>
          <w:color w:val="000000"/>
          <w:sz w:val="24"/>
          <w:szCs w:val="24"/>
        </w:rPr>
        <w:t>0</w:t>
      </w:r>
      <w:r w:rsidR="00DD62A9" w:rsidRPr="00482019">
        <w:rPr>
          <w:rFonts w:ascii="Palatino Linotype" w:hAnsi="Palatino Linotype"/>
          <w:b/>
          <w:color w:val="000000"/>
          <w:sz w:val="24"/>
          <w:szCs w:val="24"/>
        </w:rPr>
        <w:t>4774</w:t>
      </w:r>
      <w:r w:rsidRPr="00482019">
        <w:rPr>
          <w:rFonts w:ascii="Palatino Linotype" w:hAnsi="Palatino Linotype"/>
          <w:b/>
          <w:color w:val="000000"/>
          <w:sz w:val="24"/>
          <w:szCs w:val="24"/>
        </w:rPr>
        <w:t>/</w:t>
      </w:r>
      <w:r w:rsidR="00DD62A9" w:rsidRPr="00482019">
        <w:rPr>
          <w:rFonts w:ascii="Palatino Linotype" w:hAnsi="Palatino Linotype"/>
          <w:b/>
          <w:color w:val="000000"/>
          <w:sz w:val="24"/>
          <w:szCs w:val="24"/>
        </w:rPr>
        <w:t>INFOEM</w:t>
      </w:r>
      <w:r w:rsidRPr="00482019">
        <w:rPr>
          <w:rFonts w:ascii="Palatino Linotype" w:hAnsi="Palatino Linotype"/>
          <w:b/>
          <w:color w:val="000000"/>
          <w:sz w:val="24"/>
          <w:szCs w:val="24"/>
        </w:rPr>
        <w:t>/IP/</w:t>
      </w:r>
      <w:r w:rsidR="00DD62A9" w:rsidRPr="00482019">
        <w:rPr>
          <w:rFonts w:ascii="Palatino Linotype" w:hAnsi="Palatino Linotype"/>
          <w:b/>
          <w:color w:val="000000"/>
          <w:sz w:val="24"/>
          <w:szCs w:val="24"/>
        </w:rPr>
        <w:t>RR/</w:t>
      </w:r>
      <w:r w:rsidRPr="00482019">
        <w:rPr>
          <w:rFonts w:ascii="Palatino Linotype" w:hAnsi="Palatino Linotype"/>
          <w:b/>
          <w:color w:val="000000"/>
          <w:sz w:val="24"/>
          <w:szCs w:val="24"/>
        </w:rPr>
        <w:t>2021</w:t>
      </w:r>
      <w:r w:rsidRPr="00482019">
        <w:rPr>
          <w:rFonts w:ascii="Palatino Linotype" w:hAnsi="Palatino Linotype" w:cs="Arial"/>
          <w:sz w:val="24"/>
          <w:szCs w:val="24"/>
        </w:rPr>
        <w:t>, en el cual manifiesta, las siguientes manifestaciones:</w:t>
      </w:r>
    </w:p>
    <w:p w:rsidR="001E589C" w:rsidRPr="00482019" w:rsidRDefault="001E589C" w:rsidP="001E589C">
      <w:pPr>
        <w:pStyle w:val="Prrafodelista"/>
        <w:numPr>
          <w:ilvl w:val="0"/>
          <w:numId w:val="1"/>
        </w:numPr>
        <w:spacing w:before="240" w:line="360" w:lineRule="auto"/>
        <w:jc w:val="both"/>
        <w:rPr>
          <w:rFonts w:ascii="Palatino Linotype" w:hAnsi="Palatino Linotype" w:cs="Arial"/>
          <w:b/>
        </w:rPr>
      </w:pPr>
      <w:r w:rsidRPr="00482019">
        <w:rPr>
          <w:rFonts w:ascii="Palatino Linotype" w:hAnsi="Palatino Linotype" w:cs="Arial"/>
          <w:b/>
        </w:rPr>
        <w:t>Acto Impugnado:</w:t>
      </w:r>
    </w:p>
    <w:p w:rsidR="001E589C" w:rsidRPr="00482019" w:rsidRDefault="001E589C" w:rsidP="001E589C">
      <w:pPr>
        <w:spacing w:line="240" w:lineRule="auto"/>
        <w:ind w:left="851" w:right="850"/>
        <w:jc w:val="both"/>
        <w:rPr>
          <w:rFonts w:ascii="Palatino Linotype" w:hAnsi="Palatino Linotype" w:cs="Arial"/>
          <w:i/>
          <w:sz w:val="24"/>
          <w:szCs w:val="24"/>
        </w:rPr>
      </w:pPr>
      <w:r w:rsidRPr="00482019">
        <w:rPr>
          <w:rFonts w:ascii="Palatino Linotype" w:hAnsi="Palatino Linotype" w:cs="Arial"/>
          <w:i/>
          <w:sz w:val="24"/>
          <w:szCs w:val="24"/>
        </w:rPr>
        <w:t>“</w:t>
      </w:r>
      <w:r w:rsidR="00DD62A9" w:rsidRPr="00482019">
        <w:rPr>
          <w:rFonts w:ascii="Palatino Linotype" w:hAnsi="Palatino Linotype"/>
          <w:color w:val="000000"/>
          <w:sz w:val="24"/>
          <w:szCs w:val="24"/>
        </w:rPr>
        <w:t>Respuesta a la solicitud de información</w:t>
      </w:r>
      <w:r w:rsidRPr="00482019">
        <w:rPr>
          <w:rFonts w:ascii="Palatino Linotype" w:hAnsi="Palatino Linotype" w:cs="Arial"/>
          <w:i/>
          <w:sz w:val="24"/>
          <w:szCs w:val="24"/>
        </w:rPr>
        <w:t>” [sic]</w:t>
      </w:r>
    </w:p>
    <w:p w:rsidR="001E589C" w:rsidRPr="00482019" w:rsidRDefault="001E589C" w:rsidP="001E589C">
      <w:pPr>
        <w:pStyle w:val="Sinespaciado"/>
        <w:rPr>
          <w:rFonts w:ascii="Palatino Linotype" w:hAnsi="Palatino Linotype"/>
        </w:rPr>
      </w:pPr>
    </w:p>
    <w:p w:rsidR="001E589C" w:rsidRPr="00482019" w:rsidRDefault="001E589C" w:rsidP="00DD62A9">
      <w:pPr>
        <w:pStyle w:val="Prrafodelista"/>
        <w:numPr>
          <w:ilvl w:val="0"/>
          <w:numId w:val="1"/>
        </w:numPr>
        <w:rPr>
          <w:rFonts w:ascii="Palatino Linotype" w:hAnsi="Palatino Linotype" w:cs="Arial"/>
        </w:rPr>
      </w:pPr>
      <w:r w:rsidRPr="00482019">
        <w:rPr>
          <w:rFonts w:ascii="Palatino Linotype" w:hAnsi="Palatino Linotype" w:cs="Arial"/>
          <w:b/>
        </w:rPr>
        <w:t>Razones o Motivos de Inconformidad</w:t>
      </w:r>
      <w:r w:rsidRPr="00482019">
        <w:rPr>
          <w:rFonts w:ascii="Palatino Linotype" w:hAnsi="Palatino Linotype" w:cs="Arial"/>
        </w:rPr>
        <w:t>:</w:t>
      </w:r>
    </w:p>
    <w:p w:rsidR="00DD62A9" w:rsidRPr="00482019" w:rsidRDefault="00DD62A9" w:rsidP="00DD62A9">
      <w:pPr>
        <w:pStyle w:val="Prrafodelista"/>
        <w:ind w:left="720"/>
        <w:rPr>
          <w:rFonts w:ascii="Palatino Linotype" w:hAnsi="Palatino Linotype" w:cs="Arial"/>
          <w:b/>
        </w:rPr>
      </w:pPr>
    </w:p>
    <w:p w:rsidR="00DD62A9" w:rsidRPr="00482019" w:rsidRDefault="00F53910" w:rsidP="00DD62A9">
      <w:pPr>
        <w:pStyle w:val="Prrafodelista"/>
        <w:ind w:left="720"/>
        <w:rPr>
          <w:rFonts w:ascii="Palatino Linotype" w:hAnsi="Palatino Linotype" w:cs="Arial"/>
          <w:i/>
        </w:rPr>
      </w:pPr>
      <w:r>
        <w:rPr>
          <w:rFonts w:ascii="Palatino Linotype" w:hAnsi="Palatino Linotype" w:cs="Arial"/>
          <w:b/>
          <w:i/>
          <w:noProof/>
          <w:lang w:val="es-MX" w:eastAsia="es-MX"/>
        </w:rPr>
        <w:drawing>
          <wp:anchor distT="0" distB="0" distL="114300" distR="114300" simplePos="0" relativeHeight="251662336" behindDoc="1" locked="0" layoutInCell="1" allowOverlap="1">
            <wp:simplePos x="0" y="0"/>
            <wp:positionH relativeFrom="column">
              <wp:posOffset>453390</wp:posOffset>
            </wp:positionH>
            <wp:positionV relativeFrom="paragraph">
              <wp:posOffset>4445</wp:posOffset>
            </wp:positionV>
            <wp:extent cx="4481195" cy="3919855"/>
            <wp:effectExtent l="0" t="0" r="0" b="444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DD62A9" w:rsidRPr="00482019">
        <w:rPr>
          <w:rFonts w:ascii="Palatino Linotype" w:hAnsi="Palatino Linotype" w:cs="Arial"/>
          <w:b/>
          <w:i/>
        </w:rPr>
        <w:t>“</w:t>
      </w:r>
      <w:r w:rsidR="00DD62A9" w:rsidRPr="00482019">
        <w:rPr>
          <w:rFonts w:ascii="Palatino Linotype" w:hAnsi="Palatino Linotype"/>
          <w:i/>
          <w:color w:val="000000"/>
        </w:rPr>
        <w:t xml:space="preserve">Se niega la entrega de información solicitada, además cambian la modalidad de entrega.” </w:t>
      </w:r>
      <w:r w:rsidR="00DD62A9" w:rsidRPr="00482019">
        <w:rPr>
          <w:rFonts w:ascii="Palatino Linotype" w:hAnsi="Palatino Linotype" w:cs="Arial"/>
          <w:i/>
        </w:rPr>
        <w:t>[sic]</w:t>
      </w:r>
    </w:p>
    <w:p w:rsidR="00DD62A9" w:rsidRPr="00482019" w:rsidRDefault="00DD62A9" w:rsidP="00DD62A9">
      <w:pPr>
        <w:pStyle w:val="Prrafodelista"/>
        <w:ind w:left="720"/>
        <w:rPr>
          <w:rFonts w:ascii="Palatino Linotype" w:hAnsi="Palatino Linotype" w:cs="Arial"/>
          <w:i/>
        </w:rPr>
      </w:pPr>
    </w:p>
    <w:p w:rsidR="00DD62A9" w:rsidRPr="00874728" w:rsidRDefault="00393E39" w:rsidP="00DD62A9">
      <w:pPr>
        <w:spacing w:after="0" w:line="360" w:lineRule="auto"/>
        <w:jc w:val="both"/>
        <w:rPr>
          <w:rFonts w:ascii="Palatino Linotype" w:hAnsi="Palatino Linotype" w:cs="Arial"/>
          <w:b/>
          <w:sz w:val="24"/>
          <w:szCs w:val="24"/>
        </w:rPr>
      </w:pPr>
      <w:r w:rsidRPr="00874728">
        <w:rPr>
          <w:rFonts w:ascii="Palatino Linotype" w:hAnsi="Palatino Linotype" w:cs="Arial"/>
          <w:b/>
          <w:sz w:val="24"/>
          <w:szCs w:val="24"/>
        </w:rPr>
        <w:t>4. ADMISIÓN DEL RECURSO DE REVISIÓN.</w:t>
      </w:r>
    </w:p>
    <w:p w:rsidR="00DD62A9" w:rsidRPr="00874728" w:rsidRDefault="00DD62A9" w:rsidP="00DD62A9">
      <w:pPr>
        <w:jc w:val="both"/>
        <w:rPr>
          <w:rFonts w:ascii="Palatino Linotype" w:hAnsi="Palatino Linotype" w:cs="Arial"/>
          <w:sz w:val="24"/>
          <w:szCs w:val="24"/>
        </w:rPr>
      </w:pPr>
      <w:r w:rsidRPr="00874728">
        <w:rPr>
          <w:rFonts w:ascii="Palatino Linotype" w:hAnsi="Palatino Linotype" w:cs="Arial"/>
          <w:sz w:val="24"/>
          <w:szCs w:val="24"/>
        </w:rPr>
        <w:t xml:space="preserve">Medio de impugnación que le fue turnado en fecha veintiuno de septiembre de dos mil veintiuno a la Comisionada </w:t>
      </w:r>
      <w:r w:rsidRPr="00874728">
        <w:rPr>
          <w:rFonts w:ascii="Palatino Linotype" w:hAnsi="Palatino Linotype" w:cs="Arial"/>
          <w:b/>
          <w:sz w:val="24"/>
          <w:szCs w:val="24"/>
        </w:rPr>
        <w:t>Guadalupe Ramírez Peña</w:t>
      </w:r>
      <w:r w:rsidRPr="00874728">
        <w:rPr>
          <w:rFonts w:ascii="Palatino Linotype" w:hAnsi="Palatino Linotype" w:cs="Arial"/>
          <w:sz w:val="24"/>
          <w:szCs w:val="24"/>
        </w:rPr>
        <w:t>, por medio del sistema electrónico en términos del artículo 185, fracción I, de la Ley de Transparencia y Acceso a la información Pública del Estado de México y Municipios, del cual recayó acuerdo de admisión en fecha veintisiete de septiembre del año en curso, determinándose en él, un plazo de siete días para que las partes manifestaran lo que a su derecho corresponda en términos del numeral ya citado.</w:t>
      </w:r>
    </w:p>
    <w:p w:rsidR="00DD62A9" w:rsidRPr="00874728" w:rsidRDefault="00DD62A9" w:rsidP="00DD62A9">
      <w:pPr>
        <w:spacing w:after="0" w:line="360" w:lineRule="auto"/>
        <w:jc w:val="both"/>
        <w:rPr>
          <w:rFonts w:ascii="Palatino Linotype" w:hAnsi="Palatino Linotype" w:cs="Arial"/>
          <w:b/>
          <w:bCs/>
          <w:sz w:val="24"/>
          <w:szCs w:val="24"/>
          <w:lang w:eastAsia="es-MX"/>
        </w:rPr>
      </w:pPr>
      <w:r w:rsidRPr="00874728">
        <w:rPr>
          <w:rFonts w:ascii="Palatino Linotype" w:hAnsi="Palatino Linotype" w:cs="Arial"/>
          <w:b/>
          <w:color w:val="202124"/>
          <w:sz w:val="24"/>
          <w:szCs w:val="24"/>
          <w:shd w:val="clear" w:color="auto" w:fill="FFFFFF"/>
        </w:rPr>
        <w:t xml:space="preserve">6. </w:t>
      </w:r>
      <w:r w:rsidRPr="00874728">
        <w:rPr>
          <w:rFonts w:ascii="Palatino Linotype" w:hAnsi="Palatino Linotype" w:cs="Arial"/>
          <w:b/>
          <w:bCs/>
          <w:sz w:val="24"/>
          <w:szCs w:val="24"/>
          <w:lang w:eastAsia="es-MX"/>
        </w:rPr>
        <w:t>INFORME JUSTIFICADO O MANIFESTACIONES.</w:t>
      </w:r>
    </w:p>
    <w:p w:rsidR="00827AA8" w:rsidRPr="00874728" w:rsidRDefault="00827AA8" w:rsidP="00DD62A9">
      <w:pPr>
        <w:spacing w:after="0" w:line="360" w:lineRule="auto"/>
        <w:jc w:val="both"/>
        <w:rPr>
          <w:rFonts w:ascii="Palatino Linotype" w:hAnsi="Palatino Linotype" w:cs="Arial"/>
          <w:bCs/>
          <w:sz w:val="24"/>
          <w:szCs w:val="24"/>
          <w:lang w:eastAsia="es-MX"/>
        </w:rPr>
      </w:pPr>
      <w:r w:rsidRPr="00874728">
        <w:rPr>
          <w:rFonts w:ascii="Palatino Linotype" w:hAnsi="Palatino Linotype" w:cs="Arial"/>
          <w:bCs/>
          <w:sz w:val="24"/>
          <w:szCs w:val="24"/>
          <w:lang w:eastAsia="es-MX"/>
        </w:rPr>
        <w:t>El cuatro de octubre de dos mil veintiuno, se recibió, a través del Sistema de Acceso a la Información Mexiquense (SAIMEX), el Informe Justificado del Sujeto Obligado, mediante oficio SAPASA/UT/LADH/0279/2021, de la misma fecha de recepción, suscrito por el Titular de la Unidad de Transparencia y Acceso a la Información del Organismo Descentralizado SAPASA</w:t>
      </w:r>
      <w:r w:rsidR="00DD62A9" w:rsidRPr="00874728">
        <w:rPr>
          <w:rFonts w:ascii="Palatino Linotype" w:hAnsi="Palatino Linotype" w:cs="Arial"/>
          <w:bCs/>
          <w:sz w:val="24"/>
          <w:szCs w:val="24"/>
          <w:lang w:eastAsia="es-MX"/>
        </w:rPr>
        <w:t>.</w:t>
      </w:r>
    </w:p>
    <w:p w:rsidR="00827AA8" w:rsidRPr="00874728" w:rsidRDefault="00827AA8" w:rsidP="00DD62A9">
      <w:pPr>
        <w:spacing w:after="0" w:line="360" w:lineRule="auto"/>
        <w:jc w:val="both"/>
        <w:rPr>
          <w:rFonts w:ascii="Palatino Linotype" w:hAnsi="Palatino Linotype" w:cs="Arial"/>
          <w:bCs/>
          <w:sz w:val="24"/>
          <w:szCs w:val="24"/>
          <w:lang w:eastAsia="es-MX"/>
        </w:rPr>
      </w:pPr>
      <w:r w:rsidRPr="00874728">
        <w:rPr>
          <w:rFonts w:ascii="Palatino Linotype" w:hAnsi="Palatino Linotype" w:cs="Arial"/>
          <w:bCs/>
          <w:sz w:val="24"/>
          <w:szCs w:val="24"/>
          <w:lang w:eastAsia="es-MX"/>
        </w:rPr>
        <w:t xml:space="preserve">El Ente Recurrido adjuntó la digitalización de los siguientes documentos: </w:t>
      </w:r>
    </w:p>
    <w:p w:rsidR="00827AA8" w:rsidRPr="00874728" w:rsidRDefault="00F53910" w:rsidP="00393E39">
      <w:pPr>
        <w:pStyle w:val="Prrafodelista"/>
        <w:numPr>
          <w:ilvl w:val="0"/>
          <w:numId w:val="4"/>
        </w:numPr>
        <w:spacing w:line="360" w:lineRule="auto"/>
        <w:jc w:val="both"/>
        <w:rPr>
          <w:rFonts w:ascii="Palatino Linotype" w:hAnsi="Palatino Linotype" w:cs="Arial"/>
          <w:bCs/>
          <w:lang w:eastAsia="es-MX"/>
        </w:rPr>
      </w:pPr>
      <w:r>
        <w:rPr>
          <w:rFonts w:ascii="Palatino Linotype" w:hAnsi="Palatino Linotype" w:cs="Arial"/>
          <w:bCs/>
          <w:noProof/>
          <w:lang w:val="es-MX" w:eastAsia="es-MX"/>
        </w:rPr>
        <w:lastRenderedPageBreak/>
        <w:drawing>
          <wp:anchor distT="0" distB="0" distL="114300" distR="114300" simplePos="0" relativeHeight="251663360" behindDoc="1" locked="0" layoutInCell="1" allowOverlap="1">
            <wp:simplePos x="0" y="0"/>
            <wp:positionH relativeFrom="column">
              <wp:posOffset>710565</wp:posOffset>
            </wp:positionH>
            <wp:positionV relativeFrom="paragraph">
              <wp:posOffset>1086485</wp:posOffset>
            </wp:positionV>
            <wp:extent cx="4481195" cy="3919855"/>
            <wp:effectExtent l="0" t="0" r="0"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827AA8" w:rsidRPr="00874728">
        <w:rPr>
          <w:rFonts w:ascii="Palatino Linotype" w:hAnsi="Palatino Linotype" w:cs="Arial"/>
          <w:bCs/>
          <w:lang w:eastAsia="es-MX"/>
        </w:rPr>
        <w:t>Oficio SAPASA/CH/</w:t>
      </w:r>
      <w:r w:rsidR="00393E39" w:rsidRPr="00874728">
        <w:rPr>
          <w:rFonts w:ascii="Palatino Linotype" w:hAnsi="Palatino Linotype" w:cs="Arial"/>
          <w:bCs/>
          <w:lang w:eastAsia="es-MX"/>
        </w:rPr>
        <w:t>RTA</w:t>
      </w:r>
      <w:r w:rsidR="00827AA8" w:rsidRPr="00874728">
        <w:rPr>
          <w:rFonts w:ascii="Palatino Linotype" w:hAnsi="Palatino Linotype" w:cs="Arial"/>
          <w:bCs/>
          <w:lang w:eastAsia="es-MX"/>
        </w:rPr>
        <w:t>/</w:t>
      </w:r>
      <w:r w:rsidR="00393E39" w:rsidRPr="00874728">
        <w:rPr>
          <w:rFonts w:ascii="Palatino Linotype" w:hAnsi="Palatino Linotype" w:cs="Arial"/>
          <w:bCs/>
          <w:lang w:eastAsia="es-MX"/>
        </w:rPr>
        <w:t>209</w:t>
      </w:r>
      <w:r w:rsidR="00827AA8" w:rsidRPr="00874728">
        <w:rPr>
          <w:rFonts w:ascii="Palatino Linotype" w:hAnsi="Palatino Linotype" w:cs="Arial"/>
          <w:bCs/>
          <w:lang w:eastAsia="es-MX"/>
        </w:rPr>
        <w:t>/</w:t>
      </w:r>
      <w:r w:rsidR="00393E39" w:rsidRPr="00874728">
        <w:rPr>
          <w:rFonts w:ascii="Palatino Linotype" w:hAnsi="Palatino Linotype" w:cs="Arial"/>
          <w:bCs/>
          <w:lang w:eastAsia="es-MX"/>
        </w:rPr>
        <w:t xml:space="preserve">00837/2021 de fecha veintinueve de septiembre, suscrito por la C. Rosalía Teodoro Alvarado dirigido Titular de la Unidad de Transparencia y Acceso a la Información del Organismo Descentralizado SAPASA, cuyo contenido es: </w:t>
      </w:r>
    </w:p>
    <w:p w:rsidR="00393E39" w:rsidRPr="00874728" w:rsidRDefault="00393E39" w:rsidP="00393E39">
      <w:pPr>
        <w:pStyle w:val="Prrafodelista"/>
        <w:numPr>
          <w:ilvl w:val="0"/>
          <w:numId w:val="3"/>
        </w:numPr>
        <w:spacing w:line="360" w:lineRule="auto"/>
        <w:jc w:val="both"/>
        <w:rPr>
          <w:rFonts w:ascii="Palatino Linotype" w:hAnsi="Palatino Linotype" w:cs="Arial"/>
          <w:bCs/>
          <w:lang w:eastAsia="es-MX"/>
        </w:rPr>
      </w:pPr>
      <w:r w:rsidRPr="00874728">
        <w:rPr>
          <w:rFonts w:ascii="Palatino Linotype" w:hAnsi="Palatino Linotype" w:cs="Arial"/>
          <w:bCs/>
          <w:lang w:eastAsia="es-MX"/>
        </w:rPr>
        <w:t>Nómina de la primera quincena del mes de agosto del año 2021.</w:t>
      </w:r>
    </w:p>
    <w:p w:rsidR="00393E39" w:rsidRPr="00874728" w:rsidRDefault="00393E39" w:rsidP="00393E39">
      <w:pPr>
        <w:pStyle w:val="Prrafodelista"/>
        <w:spacing w:line="360" w:lineRule="auto"/>
        <w:ind w:left="720"/>
        <w:jc w:val="both"/>
        <w:rPr>
          <w:rFonts w:ascii="Palatino Linotype" w:hAnsi="Palatino Linotype" w:cs="Arial"/>
          <w:bCs/>
          <w:lang w:eastAsia="es-MX"/>
        </w:rPr>
      </w:pPr>
    </w:p>
    <w:p w:rsidR="00DD62A9" w:rsidRPr="00874728" w:rsidRDefault="00393E39" w:rsidP="002F7C90">
      <w:pPr>
        <w:pStyle w:val="Prrafodelista"/>
        <w:numPr>
          <w:ilvl w:val="0"/>
          <w:numId w:val="4"/>
        </w:numPr>
        <w:spacing w:line="360" w:lineRule="auto"/>
        <w:jc w:val="both"/>
        <w:rPr>
          <w:rFonts w:ascii="Palatino Linotype" w:hAnsi="Palatino Linotype"/>
          <w:b/>
        </w:rPr>
      </w:pPr>
      <w:r w:rsidRPr="00874728">
        <w:rPr>
          <w:rFonts w:ascii="Palatino Linotype" w:hAnsi="Palatino Linotype" w:cs="Arial"/>
          <w:bCs/>
          <w:lang w:eastAsia="es-MX"/>
        </w:rPr>
        <w:t xml:space="preserve">Acuerdo de Versión Pública 015/SAPASA/UT/CH/VP/2021. </w:t>
      </w:r>
    </w:p>
    <w:p w:rsidR="00393E39" w:rsidRPr="00874728" w:rsidRDefault="00393E39" w:rsidP="00393E39">
      <w:pPr>
        <w:spacing w:line="360" w:lineRule="auto"/>
        <w:jc w:val="both"/>
        <w:rPr>
          <w:rFonts w:ascii="Palatino Linotype" w:hAnsi="Palatino Linotype"/>
          <w:b/>
          <w:sz w:val="24"/>
          <w:szCs w:val="24"/>
        </w:rPr>
      </w:pPr>
      <w:r w:rsidRPr="00874728">
        <w:rPr>
          <w:rFonts w:ascii="Palatino Linotype" w:hAnsi="Palatino Linotype"/>
          <w:b/>
          <w:sz w:val="24"/>
          <w:szCs w:val="24"/>
        </w:rPr>
        <w:t>7. VISTA DEL INFORME JUSTIFICADO.</w:t>
      </w:r>
      <w:r w:rsidRPr="00874728">
        <w:rPr>
          <w:rFonts w:ascii="Palatino Linotype" w:hAnsi="Palatino Linotype"/>
          <w:sz w:val="24"/>
          <w:szCs w:val="24"/>
        </w:rPr>
        <w:t xml:space="preserve"> El </w:t>
      </w:r>
      <w:r w:rsidR="003F58FA">
        <w:rPr>
          <w:rFonts w:ascii="Palatino Linotype" w:hAnsi="Palatino Linotype"/>
          <w:sz w:val="24"/>
          <w:szCs w:val="24"/>
        </w:rPr>
        <w:t>seis</w:t>
      </w:r>
      <w:r w:rsidRPr="00874728">
        <w:rPr>
          <w:rFonts w:ascii="Palatino Linotype" w:hAnsi="Palatino Linotype"/>
          <w:sz w:val="24"/>
          <w:szCs w:val="24"/>
        </w:rPr>
        <w:t xml:space="preserve"> de octubre de dos</w:t>
      </w:r>
      <w:r w:rsidR="00874728" w:rsidRPr="00874728">
        <w:rPr>
          <w:rFonts w:ascii="Palatino Linotype" w:hAnsi="Palatino Linotype"/>
          <w:sz w:val="24"/>
          <w:szCs w:val="24"/>
        </w:rPr>
        <w:t xml:space="preserve"> mil veintiuno, se dictó acuerdo mediante el cual se puso a la vista del </w:t>
      </w:r>
      <w:r w:rsidR="003F58FA" w:rsidRPr="00874728">
        <w:rPr>
          <w:rFonts w:ascii="Palatino Linotype" w:hAnsi="Palatino Linotype"/>
          <w:sz w:val="24"/>
          <w:szCs w:val="24"/>
        </w:rPr>
        <w:t>Particular</w:t>
      </w:r>
      <w:r w:rsidR="00874728" w:rsidRPr="00874728">
        <w:rPr>
          <w:rFonts w:ascii="Palatino Linotype" w:hAnsi="Palatino Linotype"/>
          <w:sz w:val="24"/>
          <w:szCs w:val="24"/>
        </w:rPr>
        <w:t xml:space="preserve"> el Informe Justificado, por el Sujeto Obligado, el cual fue notificado, a </w:t>
      </w:r>
      <w:r w:rsidR="003F58FA" w:rsidRPr="00874728">
        <w:rPr>
          <w:rFonts w:ascii="Palatino Linotype" w:hAnsi="Palatino Linotype"/>
          <w:sz w:val="24"/>
          <w:szCs w:val="24"/>
        </w:rPr>
        <w:t>través</w:t>
      </w:r>
      <w:r w:rsidR="00874728" w:rsidRPr="00874728">
        <w:rPr>
          <w:rFonts w:ascii="Palatino Linotype" w:hAnsi="Palatino Linotype"/>
          <w:sz w:val="24"/>
          <w:szCs w:val="24"/>
        </w:rPr>
        <w:t xml:space="preserve"> del Sistema de Acceso a la Información Mexiquense (SAIMEX) y correo electrónico. </w:t>
      </w:r>
      <w:r w:rsidR="00874728" w:rsidRPr="00874728">
        <w:rPr>
          <w:rFonts w:ascii="Palatino Linotype" w:hAnsi="Palatino Linotype"/>
          <w:b/>
          <w:sz w:val="24"/>
          <w:szCs w:val="24"/>
        </w:rPr>
        <w:t xml:space="preserve">Cabe señalar, que el Particular fue omiso en emitir manifestaciones que a derecho conviniera. </w:t>
      </w:r>
    </w:p>
    <w:p w:rsidR="00DD62A9" w:rsidRPr="00874728" w:rsidRDefault="00874728" w:rsidP="00DD62A9">
      <w:pPr>
        <w:spacing w:after="0" w:line="360" w:lineRule="auto"/>
        <w:jc w:val="both"/>
        <w:rPr>
          <w:rFonts w:ascii="Palatino Linotype" w:hAnsi="Palatino Linotype"/>
          <w:b/>
          <w:sz w:val="28"/>
          <w:szCs w:val="28"/>
        </w:rPr>
      </w:pPr>
      <w:r w:rsidRPr="00874728">
        <w:rPr>
          <w:rFonts w:ascii="Palatino Linotype" w:hAnsi="Palatino Linotype"/>
          <w:b/>
          <w:sz w:val="24"/>
          <w:szCs w:val="28"/>
        </w:rPr>
        <w:t>8. DE LA ETAPA DE INSTRUCCIÓN.</w:t>
      </w:r>
      <w:r w:rsidR="00DD62A9" w:rsidRPr="00874728">
        <w:rPr>
          <w:rFonts w:ascii="Palatino Linotype" w:hAnsi="Palatino Linotype"/>
          <w:b/>
          <w:sz w:val="28"/>
          <w:szCs w:val="28"/>
        </w:rPr>
        <w:tab/>
      </w:r>
    </w:p>
    <w:p w:rsidR="00DD62A9" w:rsidRPr="00874728" w:rsidRDefault="00874728" w:rsidP="00DD62A9">
      <w:pPr>
        <w:jc w:val="both"/>
        <w:rPr>
          <w:rFonts w:ascii="Palatino Linotype" w:hAnsi="Palatino Linotype" w:cs="Arial"/>
          <w:sz w:val="24"/>
          <w:szCs w:val="24"/>
          <w:lang w:val="es-ES"/>
        </w:rPr>
      </w:pPr>
      <w:r>
        <w:rPr>
          <w:rFonts w:ascii="Palatino Linotype" w:hAnsi="Palatino Linotype" w:cs="Arial"/>
          <w:sz w:val="24"/>
          <w:szCs w:val="24"/>
          <w:lang w:val="es-ES"/>
        </w:rPr>
        <w:t xml:space="preserve">El </w:t>
      </w:r>
      <w:r w:rsidR="000630F4">
        <w:rPr>
          <w:rFonts w:ascii="Palatino Linotype" w:hAnsi="Palatino Linotype" w:cs="Arial"/>
          <w:sz w:val="24"/>
          <w:szCs w:val="24"/>
          <w:lang w:val="es-ES"/>
        </w:rPr>
        <w:t>trec</w:t>
      </w:r>
      <w:r w:rsidR="003F58FA">
        <w:rPr>
          <w:rFonts w:ascii="Palatino Linotype" w:hAnsi="Palatino Linotype" w:cs="Arial"/>
          <w:sz w:val="24"/>
          <w:szCs w:val="24"/>
          <w:lang w:val="es-ES"/>
        </w:rPr>
        <w:t>e</w:t>
      </w:r>
      <w:r>
        <w:rPr>
          <w:rFonts w:ascii="Palatino Linotype" w:hAnsi="Palatino Linotype" w:cs="Arial"/>
          <w:sz w:val="24"/>
          <w:szCs w:val="24"/>
          <w:lang w:val="es-ES"/>
        </w:rPr>
        <w:t xml:space="preserve"> de octubre de dos mil veintiuno, al no existir diligencias pendientes por desahogar, se</w:t>
      </w:r>
      <w:r w:rsidR="00F90969">
        <w:rPr>
          <w:rFonts w:ascii="Palatino Linotype" w:hAnsi="Palatino Linotype" w:cs="Arial"/>
          <w:sz w:val="24"/>
          <w:szCs w:val="24"/>
          <w:lang w:val="es-ES"/>
        </w:rPr>
        <w:t xml:space="preserve"> </w:t>
      </w:r>
      <w:r>
        <w:rPr>
          <w:rFonts w:ascii="Palatino Linotype" w:hAnsi="Palatino Linotype" w:cs="Arial"/>
          <w:sz w:val="24"/>
          <w:szCs w:val="24"/>
          <w:lang w:val="es-ES"/>
        </w:rPr>
        <w:t>emitió el acuerdo por medio del cual</w:t>
      </w:r>
      <w:r w:rsidR="00F90969">
        <w:rPr>
          <w:rFonts w:ascii="Palatino Linotype" w:hAnsi="Palatino Linotype" w:cs="Arial"/>
          <w:sz w:val="24"/>
          <w:szCs w:val="24"/>
          <w:lang w:val="es-ES"/>
        </w:rPr>
        <w:t xml:space="preserve"> </w:t>
      </w:r>
      <w:r>
        <w:rPr>
          <w:rFonts w:ascii="Palatino Linotype" w:hAnsi="Palatino Linotype" w:cs="Arial"/>
          <w:sz w:val="24"/>
          <w:szCs w:val="24"/>
          <w:lang w:val="es-ES"/>
        </w:rPr>
        <w:t xml:space="preserve">se declaró cerrada la instrucción y se determinó pasar los expedientes a resolución, en </w:t>
      </w:r>
      <w:r w:rsidR="00DD62A9" w:rsidRPr="00874728">
        <w:rPr>
          <w:rFonts w:ascii="Palatino Linotype" w:hAnsi="Palatino Linotype" w:cs="Arial"/>
          <w:sz w:val="24"/>
          <w:szCs w:val="24"/>
          <w:lang w:val="es-ES"/>
        </w:rPr>
        <w:t>términos del artículo 185 fracción VI</w:t>
      </w:r>
      <w:r>
        <w:rPr>
          <w:rFonts w:ascii="Palatino Linotype" w:hAnsi="Palatino Linotype" w:cs="Arial"/>
          <w:sz w:val="24"/>
          <w:szCs w:val="24"/>
          <w:lang w:val="es-ES"/>
        </w:rPr>
        <w:t xml:space="preserve"> y VIII</w:t>
      </w:r>
      <w:r w:rsidR="00DD62A9" w:rsidRPr="00874728">
        <w:rPr>
          <w:rFonts w:ascii="Palatino Linotype" w:hAnsi="Palatino Linotype" w:cs="Arial"/>
          <w:sz w:val="24"/>
          <w:szCs w:val="24"/>
          <w:lang w:val="es-ES"/>
        </w:rPr>
        <w:t xml:space="preserve"> de la Ley de Transparencia y Acceso a la Información Pública del Estado de México y Municipios, iniciando el término legal para dictar resolución definitiva del asunto.</w:t>
      </w:r>
    </w:p>
    <w:p w:rsidR="00DD62A9" w:rsidRDefault="00DD62A9" w:rsidP="00DD62A9">
      <w:pPr>
        <w:spacing w:after="0" w:line="360" w:lineRule="auto"/>
        <w:jc w:val="center"/>
        <w:rPr>
          <w:rFonts w:ascii="Palatino Linotype" w:hAnsi="Palatino Linotype"/>
          <w:b/>
          <w:sz w:val="24"/>
          <w:szCs w:val="24"/>
        </w:rPr>
      </w:pPr>
    </w:p>
    <w:p w:rsidR="00F90969" w:rsidRDefault="00F90969" w:rsidP="00DD62A9">
      <w:pPr>
        <w:spacing w:after="0" w:line="360" w:lineRule="auto"/>
        <w:jc w:val="center"/>
        <w:rPr>
          <w:rFonts w:ascii="Palatino Linotype" w:hAnsi="Palatino Linotype"/>
          <w:b/>
          <w:sz w:val="24"/>
          <w:szCs w:val="24"/>
        </w:rPr>
      </w:pPr>
    </w:p>
    <w:p w:rsidR="00F90969" w:rsidRDefault="00F90969" w:rsidP="00DD62A9">
      <w:pPr>
        <w:spacing w:after="0" w:line="360" w:lineRule="auto"/>
        <w:jc w:val="center"/>
        <w:rPr>
          <w:rFonts w:ascii="Palatino Linotype" w:hAnsi="Palatino Linotype"/>
          <w:b/>
          <w:sz w:val="24"/>
          <w:szCs w:val="24"/>
        </w:rPr>
      </w:pPr>
    </w:p>
    <w:p w:rsidR="00B934C9" w:rsidRPr="00874728" w:rsidRDefault="00B934C9" w:rsidP="00DD62A9">
      <w:pPr>
        <w:spacing w:after="0" w:line="360" w:lineRule="auto"/>
        <w:jc w:val="center"/>
        <w:rPr>
          <w:rFonts w:ascii="Palatino Linotype" w:hAnsi="Palatino Linotype"/>
          <w:b/>
          <w:sz w:val="24"/>
          <w:szCs w:val="24"/>
        </w:rPr>
      </w:pPr>
    </w:p>
    <w:p w:rsidR="00DD62A9" w:rsidRPr="00482019" w:rsidRDefault="00DD62A9" w:rsidP="00DD62A9">
      <w:pPr>
        <w:spacing w:after="0" w:line="360" w:lineRule="auto"/>
        <w:jc w:val="center"/>
        <w:rPr>
          <w:rFonts w:ascii="Palatino Linotype" w:hAnsi="Palatino Linotype"/>
          <w:b/>
          <w:sz w:val="24"/>
          <w:szCs w:val="24"/>
        </w:rPr>
      </w:pPr>
      <w:r w:rsidRPr="00482019">
        <w:rPr>
          <w:rFonts w:ascii="Palatino Linotype" w:hAnsi="Palatino Linotype"/>
          <w:b/>
          <w:sz w:val="24"/>
          <w:szCs w:val="24"/>
        </w:rPr>
        <w:lastRenderedPageBreak/>
        <w:t>CONSIDERANDOS:</w:t>
      </w:r>
    </w:p>
    <w:p w:rsidR="00DD62A9" w:rsidRPr="00482019" w:rsidRDefault="00DD62A9" w:rsidP="00DD62A9">
      <w:pPr>
        <w:spacing w:after="0" w:line="360" w:lineRule="auto"/>
        <w:jc w:val="both"/>
        <w:rPr>
          <w:rFonts w:ascii="Palatino Linotype" w:hAnsi="Palatino Linotype"/>
          <w:b/>
          <w:sz w:val="24"/>
          <w:szCs w:val="24"/>
        </w:rPr>
      </w:pPr>
    </w:p>
    <w:p w:rsidR="00DD62A9" w:rsidRPr="00482019" w:rsidRDefault="00DD62A9" w:rsidP="00DD62A9">
      <w:pPr>
        <w:spacing w:after="0" w:line="360" w:lineRule="auto"/>
        <w:jc w:val="both"/>
        <w:rPr>
          <w:rFonts w:ascii="Palatino Linotype" w:hAnsi="Palatino Linotype"/>
          <w:b/>
          <w:sz w:val="24"/>
          <w:szCs w:val="24"/>
        </w:rPr>
      </w:pPr>
      <w:r w:rsidRPr="00482019">
        <w:rPr>
          <w:rFonts w:ascii="Palatino Linotype" w:hAnsi="Palatino Linotype"/>
          <w:b/>
          <w:sz w:val="24"/>
          <w:szCs w:val="24"/>
        </w:rPr>
        <w:t>PRIMERO. Competencia.</w:t>
      </w:r>
    </w:p>
    <w:p w:rsidR="00DD62A9" w:rsidRPr="00482019" w:rsidRDefault="00F53910" w:rsidP="00DD62A9">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64384" behindDoc="1" locked="0" layoutInCell="1" allowOverlap="1">
            <wp:simplePos x="0" y="0"/>
            <wp:positionH relativeFrom="column">
              <wp:posOffset>577215</wp:posOffset>
            </wp:positionH>
            <wp:positionV relativeFrom="paragraph">
              <wp:posOffset>1116965</wp:posOffset>
            </wp:positionV>
            <wp:extent cx="4481195" cy="3919855"/>
            <wp:effectExtent l="0" t="0" r="0" b="444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DD62A9" w:rsidRPr="0048201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D62A9" w:rsidRPr="00482019" w:rsidRDefault="00DD62A9" w:rsidP="00DD62A9">
      <w:pPr>
        <w:pStyle w:val="Prrafodelista"/>
        <w:autoSpaceDE w:val="0"/>
        <w:autoSpaceDN w:val="0"/>
        <w:adjustRightInd w:val="0"/>
        <w:spacing w:line="360" w:lineRule="auto"/>
        <w:ind w:left="0"/>
        <w:jc w:val="both"/>
        <w:rPr>
          <w:rFonts w:ascii="Palatino Linotype" w:hAnsi="Palatino Linotype" w:cs="Arial"/>
          <w:b/>
        </w:rPr>
      </w:pPr>
    </w:p>
    <w:p w:rsidR="00DD62A9" w:rsidRPr="00482019" w:rsidRDefault="00DD62A9" w:rsidP="00DD62A9">
      <w:pPr>
        <w:pStyle w:val="Prrafodelista"/>
        <w:autoSpaceDE w:val="0"/>
        <w:autoSpaceDN w:val="0"/>
        <w:adjustRightInd w:val="0"/>
        <w:spacing w:line="360" w:lineRule="auto"/>
        <w:ind w:left="0"/>
        <w:jc w:val="both"/>
        <w:rPr>
          <w:rFonts w:ascii="Palatino Linotype" w:hAnsi="Palatino Linotype" w:cs="Arial"/>
          <w:b/>
        </w:rPr>
      </w:pPr>
      <w:r w:rsidRPr="00482019">
        <w:rPr>
          <w:rFonts w:ascii="Palatino Linotype" w:hAnsi="Palatino Linotype" w:cs="Arial"/>
          <w:b/>
        </w:rPr>
        <w:t xml:space="preserve">SEGUNDO. Sobre los alcances del recurso de revisión. </w:t>
      </w:r>
    </w:p>
    <w:p w:rsidR="00DD62A9" w:rsidRPr="00482019" w:rsidRDefault="00DD62A9" w:rsidP="00DD62A9">
      <w:pPr>
        <w:pStyle w:val="Prrafodelista"/>
        <w:autoSpaceDE w:val="0"/>
        <w:autoSpaceDN w:val="0"/>
        <w:adjustRightInd w:val="0"/>
        <w:spacing w:line="360" w:lineRule="auto"/>
        <w:ind w:left="0"/>
        <w:jc w:val="both"/>
        <w:rPr>
          <w:rFonts w:ascii="Palatino Linotype" w:hAnsi="Palatino Linotype" w:cs="Arial"/>
          <w:b/>
        </w:rPr>
      </w:pPr>
      <w:r w:rsidRPr="00482019">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w:t>
      </w:r>
      <w:r w:rsidRPr="00482019">
        <w:rPr>
          <w:rFonts w:ascii="Palatino Linotype" w:hAnsi="Palatino Linotype" w:cs="Arial"/>
        </w:rPr>
        <w:lastRenderedPageBreak/>
        <w:t>cualquier posible afectación al derecho de acceso a la información pública y garantizando el principio rector de máxima publicidad.</w:t>
      </w:r>
    </w:p>
    <w:p w:rsidR="00DD62A9" w:rsidRPr="00482019" w:rsidRDefault="00DD62A9" w:rsidP="00DD62A9">
      <w:pPr>
        <w:spacing w:after="0" w:line="360" w:lineRule="auto"/>
        <w:jc w:val="both"/>
        <w:rPr>
          <w:rFonts w:ascii="Palatino Linotype" w:hAnsi="Palatino Linotype" w:cs="Arial"/>
          <w:b/>
          <w:sz w:val="24"/>
          <w:szCs w:val="24"/>
        </w:rPr>
      </w:pPr>
    </w:p>
    <w:p w:rsidR="00DD62A9" w:rsidRPr="00482019" w:rsidRDefault="00090944" w:rsidP="00090944">
      <w:pPr>
        <w:spacing w:after="0" w:line="360" w:lineRule="auto"/>
        <w:jc w:val="both"/>
        <w:rPr>
          <w:rFonts w:ascii="Palatino Linotype" w:hAnsi="Palatino Linotype" w:cs="Arial"/>
          <w:b/>
          <w:sz w:val="24"/>
          <w:szCs w:val="24"/>
        </w:rPr>
      </w:pPr>
      <w:r w:rsidRPr="00482019">
        <w:rPr>
          <w:rFonts w:ascii="Palatino Linotype" w:hAnsi="Palatino Linotype" w:cs="Arial"/>
          <w:b/>
          <w:sz w:val="24"/>
          <w:szCs w:val="24"/>
        </w:rPr>
        <w:t>TERCERO.</w:t>
      </w:r>
      <w:r>
        <w:rPr>
          <w:rFonts w:ascii="Palatino Linotype" w:hAnsi="Palatino Linotype" w:cs="Arial"/>
          <w:b/>
          <w:sz w:val="24"/>
          <w:szCs w:val="24"/>
        </w:rPr>
        <w:t xml:space="preserve"> DE LAS CAUSAS DE IMPROCEDENCIA.</w:t>
      </w:r>
    </w:p>
    <w:p w:rsidR="00DD62A9" w:rsidRPr="00482019" w:rsidRDefault="00F53910" w:rsidP="00DD62A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665408" behindDoc="1" locked="0" layoutInCell="1" allowOverlap="1">
            <wp:simplePos x="0" y="0"/>
            <wp:positionH relativeFrom="column">
              <wp:posOffset>567690</wp:posOffset>
            </wp:positionH>
            <wp:positionV relativeFrom="paragraph">
              <wp:posOffset>713740</wp:posOffset>
            </wp:positionV>
            <wp:extent cx="4481195" cy="3919855"/>
            <wp:effectExtent l="0" t="0" r="0" b="444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DD62A9" w:rsidRPr="00482019">
        <w:rPr>
          <w:rFonts w:ascii="Palatino Linotype" w:hAnsi="Palatino Linotype" w:cs="Arial"/>
        </w:rPr>
        <w:t xml:space="preserve">En el ejercicio de la Transparencia y Acceso a la Información Pública, en los medios de impugnación de la materia, se advierten diversos supuestos de improcedencia, los cuales deben estudiarse con la finalidad de dar cumplimiento a los principios plasmados en el artículo 9 de Ley de Transparencia y Acceso a la Información Pública del Estado de México y Municipios. </w:t>
      </w:r>
    </w:p>
    <w:p w:rsidR="00DD62A9" w:rsidRPr="00482019" w:rsidRDefault="00DD62A9" w:rsidP="00DD62A9">
      <w:pPr>
        <w:pStyle w:val="Prrafodelista"/>
        <w:autoSpaceDE w:val="0"/>
        <w:autoSpaceDN w:val="0"/>
        <w:adjustRightInd w:val="0"/>
        <w:spacing w:line="360" w:lineRule="auto"/>
        <w:ind w:left="0"/>
        <w:jc w:val="both"/>
        <w:rPr>
          <w:rFonts w:ascii="Palatino Linotype" w:hAnsi="Palatino Linotype" w:cs="Arial"/>
        </w:rPr>
      </w:pPr>
      <w:r w:rsidRPr="00482019">
        <w:rPr>
          <w:rFonts w:ascii="Palatino Linotype" w:hAnsi="Palatino Linotype" w:cs="Arial"/>
        </w:rPr>
        <w:t>Por lo tanto, en el actual caso, no se logra actualizar alguna causal que motive dicha determinación, establecida en el artículo 191 de la Ley de Transparencia y Acceso a la Información Pública del Estado de México y Municipios.</w:t>
      </w:r>
    </w:p>
    <w:p w:rsidR="00482019" w:rsidRDefault="00482019" w:rsidP="00DD62A9">
      <w:pPr>
        <w:pStyle w:val="Prrafodelista"/>
        <w:autoSpaceDE w:val="0"/>
        <w:autoSpaceDN w:val="0"/>
        <w:adjustRightInd w:val="0"/>
        <w:spacing w:line="360" w:lineRule="auto"/>
        <w:ind w:left="0"/>
        <w:jc w:val="both"/>
        <w:rPr>
          <w:rFonts w:ascii="Palatino Linotype" w:hAnsi="Palatino Linotype" w:cs="Arial"/>
          <w:b/>
        </w:rPr>
      </w:pPr>
    </w:p>
    <w:p w:rsidR="00482019" w:rsidRDefault="00482019" w:rsidP="00DD62A9">
      <w:pPr>
        <w:pStyle w:val="Prrafodelista"/>
        <w:autoSpaceDE w:val="0"/>
        <w:autoSpaceDN w:val="0"/>
        <w:adjustRightInd w:val="0"/>
        <w:spacing w:line="360" w:lineRule="auto"/>
        <w:ind w:left="0"/>
        <w:jc w:val="both"/>
        <w:rPr>
          <w:rFonts w:ascii="Palatino Linotype" w:hAnsi="Palatino Linotype" w:cs="Arial"/>
          <w:b/>
        </w:rPr>
      </w:pPr>
    </w:p>
    <w:p w:rsidR="00EE4A59" w:rsidRPr="00482019" w:rsidRDefault="00090944" w:rsidP="0070593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
        </w:rPr>
        <w:t xml:space="preserve">CUARTO. </w:t>
      </w:r>
      <w:r w:rsidRPr="00482019">
        <w:rPr>
          <w:rFonts w:ascii="Palatino Linotype" w:hAnsi="Palatino Linotype" w:cs="Arial"/>
          <w:b/>
        </w:rPr>
        <w:t xml:space="preserve">CAUSALES DE SOBRESEIMIENTO. </w:t>
      </w:r>
    </w:p>
    <w:p w:rsidR="00090944" w:rsidRDefault="00090944" w:rsidP="00EE4A5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ser de previo y especial pronunciamiento, este Instituto analiza si se actualiza alguna causal de sobreseimiento.</w:t>
      </w:r>
    </w:p>
    <w:p w:rsidR="00090944" w:rsidRDefault="00090944" w:rsidP="00EE4A5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El artículo 192 de </w:t>
      </w:r>
      <w:r w:rsidRPr="00482019">
        <w:rPr>
          <w:rFonts w:ascii="Palatino Linotype" w:hAnsi="Palatino Linotype" w:cs="Arial"/>
        </w:rPr>
        <w:t>Ley de Transparencia y Acceso a la Información Pública del Estado de México y Municipios</w:t>
      </w:r>
      <w:r>
        <w:rPr>
          <w:rFonts w:ascii="Palatino Linotype" w:hAnsi="Palatino Linotype" w:cs="Arial"/>
        </w:rPr>
        <w:t xml:space="preserve">, señala las causales por las cuales se puede sobreseer en todo o en parte el Recurso de Revisión; así del análisis realizado por este Instituto, se advierte que no se configuran las causales establecidas en las fracciones I, II, IV y V toda vez que no ha constancias en el expediente en que se actúa, de que el </w:t>
      </w:r>
      <w:r>
        <w:rPr>
          <w:rFonts w:ascii="Palatino Linotype" w:hAnsi="Palatino Linotype" w:cs="Arial"/>
        </w:rPr>
        <w:lastRenderedPageBreak/>
        <w:t>Recurrente se haya desistido del recurso, haya fallecido, sobreviniera alguna causal de improcedencia, o bien, haya quedado sin materia.</w:t>
      </w:r>
    </w:p>
    <w:p w:rsidR="00090944" w:rsidRDefault="00F53910" w:rsidP="00EE4A59">
      <w:pPr>
        <w:pStyle w:val="Prrafodelista"/>
        <w:autoSpaceDE w:val="0"/>
        <w:autoSpaceDN w:val="0"/>
        <w:adjustRightInd w:val="0"/>
        <w:spacing w:line="360" w:lineRule="auto"/>
        <w:ind w:left="0"/>
        <w:jc w:val="both"/>
        <w:rPr>
          <w:rFonts w:ascii="Palatino Linotype" w:hAnsi="Palatino Linotype"/>
          <w:bCs/>
          <w:color w:val="000000"/>
        </w:rPr>
      </w:pPr>
      <w:r>
        <w:rPr>
          <w:rFonts w:ascii="Palatino Linotype" w:hAnsi="Palatino Linotype"/>
          <w:bCs/>
          <w:noProof/>
          <w:color w:val="000000"/>
          <w:lang w:val="es-MX" w:eastAsia="es-MX"/>
        </w:rPr>
        <w:drawing>
          <wp:anchor distT="0" distB="0" distL="114300" distR="114300" simplePos="0" relativeHeight="251666432" behindDoc="1" locked="0" layoutInCell="1" allowOverlap="1">
            <wp:simplePos x="0" y="0"/>
            <wp:positionH relativeFrom="column">
              <wp:posOffset>758190</wp:posOffset>
            </wp:positionH>
            <wp:positionV relativeFrom="paragraph">
              <wp:posOffset>749300</wp:posOffset>
            </wp:positionV>
            <wp:extent cx="4481195" cy="3919855"/>
            <wp:effectExtent l="0" t="0" r="0" b="444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090944">
        <w:rPr>
          <w:rFonts w:ascii="Palatino Linotype" w:hAnsi="Palatino Linotype" w:cs="Arial"/>
        </w:rPr>
        <w:t xml:space="preserve">No obstante, toda vez que durante la sustanciación del Recurso de Revisión </w:t>
      </w:r>
      <w:r w:rsidR="00090944" w:rsidRPr="001E589C">
        <w:rPr>
          <w:rFonts w:ascii="Palatino Linotype" w:hAnsi="Palatino Linotype" w:cs="Arial"/>
          <w:bCs/>
          <w:lang w:eastAsia="es-MX"/>
        </w:rPr>
        <w:t>04774/INFOEM/IP/RR/2021</w:t>
      </w:r>
      <w:r w:rsidR="00705936">
        <w:rPr>
          <w:rFonts w:ascii="Palatino Linotype" w:hAnsi="Palatino Linotype" w:cs="Arial"/>
          <w:bCs/>
          <w:lang w:eastAsia="es-MX"/>
        </w:rPr>
        <w:t xml:space="preserve">, el </w:t>
      </w:r>
      <w:r w:rsidR="00705936" w:rsidRPr="001E589C">
        <w:rPr>
          <w:rFonts w:ascii="Palatino Linotype" w:hAnsi="Palatino Linotype"/>
          <w:bCs/>
          <w:color w:val="000000"/>
        </w:rPr>
        <w:t>Organismo Público Descentralizado para la Prestación de Los Servicios de Agua Potable Alcantarillado y Saneamiento de Atizapán de Zaragoza por sus siglas S.A.P.A.S.A.</w:t>
      </w:r>
      <w:r w:rsidR="00705936">
        <w:rPr>
          <w:rFonts w:ascii="Palatino Linotype" w:hAnsi="Palatino Linotype"/>
          <w:bCs/>
          <w:color w:val="000000"/>
        </w:rPr>
        <w:t>, modifico su respuesta, se estima procedente entrar al estudio de la causal de sobreseimiento prevista en la fracción III del precepto legal previamente señalado.</w:t>
      </w:r>
    </w:p>
    <w:p w:rsidR="004F067E" w:rsidRDefault="004F067E" w:rsidP="00EE4A59">
      <w:pPr>
        <w:pStyle w:val="Prrafodelista"/>
        <w:autoSpaceDE w:val="0"/>
        <w:autoSpaceDN w:val="0"/>
        <w:adjustRightInd w:val="0"/>
        <w:spacing w:line="360" w:lineRule="auto"/>
        <w:ind w:left="0"/>
        <w:jc w:val="both"/>
        <w:rPr>
          <w:rFonts w:ascii="Palatino Linotype" w:hAnsi="Palatino Linotype"/>
          <w:bCs/>
          <w:color w:val="000000"/>
        </w:rPr>
      </w:pPr>
    </w:p>
    <w:p w:rsidR="00705936" w:rsidRDefault="00705936" w:rsidP="00EE4A59">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bCs/>
          <w:color w:val="000000"/>
        </w:rPr>
        <w:t>Al respecto, a efecto de verificar si se actualiza la causal de sobreseimiento, es necesario precisar que el Particular requirió conocer la</w:t>
      </w:r>
      <w:r w:rsidRPr="00482019">
        <w:rPr>
          <w:rFonts w:ascii="Palatino Linotype" w:hAnsi="Palatino Linotype"/>
          <w:i/>
          <w:lang w:eastAsia="es-MX"/>
        </w:rPr>
        <w:t xml:space="preserve"> </w:t>
      </w:r>
      <w:r w:rsidRPr="00705936">
        <w:rPr>
          <w:rFonts w:ascii="Palatino Linotype" w:hAnsi="Palatino Linotype"/>
          <w:lang w:eastAsia="es-MX"/>
        </w:rPr>
        <w:t>nómina correspondiente a la primera quincena del mes de agosto del año 2021</w:t>
      </w:r>
      <w:r>
        <w:rPr>
          <w:rFonts w:ascii="Palatino Linotype" w:hAnsi="Palatino Linotype"/>
          <w:lang w:eastAsia="es-MX"/>
        </w:rPr>
        <w:t xml:space="preserve">. </w:t>
      </w:r>
    </w:p>
    <w:p w:rsidR="004F067E" w:rsidRDefault="004F067E" w:rsidP="00EE4A59">
      <w:pPr>
        <w:pStyle w:val="Prrafodelista"/>
        <w:autoSpaceDE w:val="0"/>
        <w:autoSpaceDN w:val="0"/>
        <w:adjustRightInd w:val="0"/>
        <w:spacing w:line="360" w:lineRule="auto"/>
        <w:ind w:left="0"/>
        <w:jc w:val="both"/>
        <w:rPr>
          <w:rFonts w:ascii="Palatino Linotype" w:hAnsi="Palatino Linotype"/>
          <w:lang w:eastAsia="es-MX"/>
        </w:rPr>
      </w:pPr>
    </w:p>
    <w:p w:rsidR="004F067E" w:rsidRDefault="00705936" w:rsidP="004F067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lang w:eastAsia="es-MX"/>
        </w:rPr>
        <w:t>En respuesta, el Sujeto Obligado p</w:t>
      </w:r>
      <w:r w:rsidRPr="00482019">
        <w:rPr>
          <w:rFonts w:ascii="Palatino Linotype" w:hAnsi="Palatino Linotype"/>
          <w:bCs/>
          <w:color w:val="000000"/>
        </w:rPr>
        <w:t xml:space="preserve">roporciona el enlace </w:t>
      </w:r>
      <w:hyperlink r:id="rId11" w:history="1">
        <w:r w:rsidRPr="00482019">
          <w:rPr>
            <w:rStyle w:val="Hipervnculo"/>
            <w:rFonts w:ascii="Palatino Linotype" w:hAnsi="Palatino Linotype"/>
            <w:bCs/>
            <w:color w:val="000000" w:themeColor="text1"/>
            <w:u w:val="none"/>
          </w:rPr>
          <w:t>https://www.ipomex.org.mx/ipo3/lgt/indice/OASATIZAPANDEZARAGOZA/art_92_viii.web</w:t>
        </w:r>
      </w:hyperlink>
      <w:r w:rsidRPr="00482019">
        <w:rPr>
          <w:rFonts w:ascii="Palatino Linotype" w:hAnsi="Palatino Linotype"/>
          <w:bCs/>
          <w:color w:val="000000" w:themeColor="text1"/>
        </w:rPr>
        <w:t>,</w:t>
      </w:r>
      <w:r w:rsidRPr="00482019">
        <w:rPr>
          <w:rFonts w:ascii="Palatino Linotype" w:hAnsi="Palatino Linotype"/>
          <w:bCs/>
          <w:color w:val="000000"/>
        </w:rPr>
        <w:t xml:space="preserve"> mostrando las remuneraciones de los servidores públicos del Organismo Público en cuestión, esto en el periodo del primero de enero de dos mil veintiuno al treinta y uno de marzo de dos mil veintiuno.</w:t>
      </w:r>
    </w:p>
    <w:p w:rsidR="004F067E" w:rsidRDefault="004F067E" w:rsidP="004F067E">
      <w:pPr>
        <w:pStyle w:val="Prrafodelista"/>
        <w:autoSpaceDE w:val="0"/>
        <w:autoSpaceDN w:val="0"/>
        <w:adjustRightInd w:val="0"/>
        <w:spacing w:line="360" w:lineRule="auto"/>
        <w:ind w:left="0"/>
        <w:jc w:val="both"/>
        <w:rPr>
          <w:rFonts w:ascii="Palatino Linotype" w:hAnsi="Palatino Linotype" w:cs="Arial"/>
        </w:rPr>
      </w:pPr>
    </w:p>
    <w:p w:rsidR="00090944" w:rsidRDefault="00705936" w:rsidP="004F067E">
      <w:pPr>
        <w:pStyle w:val="Prrafodelista"/>
        <w:autoSpaceDE w:val="0"/>
        <w:autoSpaceDN w:val="0"/>
        <w:adjustRightInd w:val="0"/>
        <w:spacing w:line="360" w:lineRule="auto"/>
        <w:ind w:left="0"/>
        <w:jc w:val="both"/>
        <w:rPr>
          <w:rFonts w:ascii="Palatino Linotype" w:hAnsi="Palatino Linotype" w:cs="Arial"/>
          <w:bCs/>
          <w:lang w:eastAsia="es-MX"/>
        </w:rPr>
      </w:pPr>
      <w:r>
        <w:rPr>
          <w:rFonts w:ascii="Palatino Linotype" w:hAnsi="Palatino Linotype" w:cs="Arial"/>
        </w:rPr>
        <w:t>Ante tal circunstancia, el Particular se agravió en la entrega que no corres</w:t>
      </w:r>
      <w:r w:rsidR="004F067E">
        <w:rPr>
          <w:rFonts w:ascii="Palatino Linotype" w:hAnsi="Palatino Linotype" w:cs="Arial"/>
        </w:rPr>
        <w:t xml:space="preserve">ponde con lo solicitado, al señalar que </w:t>
      </w:r>
      <w:r w:rsidR="004F067E">
        <w:rPr>
          <w:rFonts w:ascii="Palatino Linotype" w:hAnsi="Palatino Linotype"/>
          <w:color w:val="000000"/>
        </w:rPr>
        <w:t>s</w:t>
      </w:r>
      <w:r w:rsidR="004F067E" w:rsidRPr="004F067E">
        <w:rPr>
          <w:rFonts w:ascii="Palatino Linotype" w:hAnsi="Palatino Linotype"/>
          <w:color w:val="000000"/>
        </w:rPr>
        <w:t>e niega la entrega de información solicitada, además cambian la modalidad de entrega</w:t>
      </w:r>
      <w:r w:rsidR="004F067E">
        <w:rPr>
          <w:rFonts w:ascii="Palatino Linotype" w:hAnsi="Palatino Linotype"/>
          <w:color w:val="000000"/>
        </w:rPr>
        <w:t>, lo cual constituye la causal de procedencia del Recurso de Revisión, en términos del artículo 179 fracción VI de la Ley de Transparencia y Acceso a la Información Pública del Estado de México</w:t>
      </w:r>
      <w:r w:rsidR="00922EC9">
        <w:rPr>
          <w:rFonts w:ascii="Palatino Linotype" w:hAnsi="Palatino Linotype"/>
          <w:color w:val="000000"/>
        </w:rPr>
        <w:t xml:space="preserve"> y Municipios</w:t>
      </w:r>
      <w:r w:rsidR="004F067E">
        <w:rPr>
          <w:rFonts w:ascii="Palatino Linotype" w:hAnsi="Palatino Linotype"/>
          <w:color w:val="000000"/>
        </w:rPr>
        <w:t xml:space="preserve">. Una vez interpuesto y notificado el Recurso de Revisión a las partes, el Sujeto Obligado mediante Informe Justificado robusteció su respuesta inicial, al señalar la </w:t>
      </w:r>
      <w:r w:rsidR="00F53910">
        <w:rPr>
          <w:rFonts w:ascii="Palatino Linotype" w:hAnsi="Palatino Linotype"/>
          <w:noProof/>
          <w:color w:val="000000"/>
          <w:lang w:val="es-MX" w:eastAsia="es-MX"/>
        </w:rPr>
        <w:drawing>
          <wp:anchor distT="0" distB="0" distL="114300" distR="114300" simplePos="0" relativeHeight="251667456" behindDoc="1" locked="0" layoutInCell="1" allowOverlap="1">
            <wp:simplePos x="0" y="0"/>
            <wp:positionH relativeFrom="column">
              <wp:posOffset>786765</wp:posOffset>
            </wp:positionH>
            <wp:positionV relativeFrom="paragraph">
              <wp:posOffset>1384935</wp:posOffset>
            </wp:positionV>
            <wp:extent cx="4481195" cy="3919855"/>
            <wp:effectExtent l="0" t="0" r="0" b="444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4F067E" w:rsidRPr="00874728">
        <w:rPr>
          <w:rFonts w:ascii="Palatino Linotype" w:hAnsi="Palatino Linotype" w:cs="Arial"/>
          <w:bCs/>
          <w:lang w:eastAsia="es-MX"/>
        </w:rPr>
        <w:t>Nómina de la primera quincena del mes de agosto del año 2021</w:t>
      </w:r>
      <w:r w:rsidR="004F067E">
        <w:rPr>
          <w:rFonts w:ascii="Palatino Linotype" w:hAnsi="Palatino Linotype" w:cs="Arial"/>
          <w:bCs/>
          <w:lang w:eastAsia="es-MX"/>
        </w:rPr>
        <w:t xml:space="preserve"> y el </w:t>
      </w:r>
      <w:r w:rsidR="004F067E" w:rsidRPr="00874728">
        <w:rPr>
          <w:rFonts w:ascii="Palatino Linotype" w:hAnsi="Palatino Linotype" w:cs="Arial"/>
          <w:bCs/>
          <w:lang w:eastAsia="es-MX"/>
        </w:rPr>
        <w:t>Acuerdo de Versión Pública 015/SAPASA/UT/CH/VP/2021</w:t>
      </w:r>
      <w:r w:rsidR="004F067E">
        <w:rPr>
          <w:rFonts w:ascii="Palatino Linotype" w:hAnsi="Palatino Linotype" w:cs="Arial"/>
          <w:bCs/>
          <w:lang w:eastAsia="es-MX"/>
        </w:rPr>
        <w:t>.</w:t>
      </w:r>
    </w:p>
    <w:p w:rsidR="004F067E" w:rsidRDefault="004F067E" w:rsidP="004F067E">
      <w:pPr>
        <w:pStyle w:val="Prrafodelista"/>
        <w:autoSpaceDE w:val="0"/>
        <w:autoSpaceDN w:val="0"/>
        <w:adjustRightInd w:val="0"/>
        <w:spacing w:line="360" w:lineRule="auto"/>
        <w:ind w:left="0"/>
        <w:jc w:val="both"/>
        <w:rPr>
          <w:rFonts w:ascii="Palatino Linotype" w:hAnsi="Palatino Linotype" w:cs="Arial"/>
          <w:bCs/>
          <w:lang w:eastAsia="es-MX"/>
        </w:rPr>
      </w:pPr>
      <w:r>
        <w:rPr>
          <w:rFonts w:ascii="Palatino Linotype" w:hAnsi="Palatino Linotype" w:cs="Arial"/>
          <w:bCs/>
          <w:lang w:eastAsia="es-MX"/>
        </w:rPr>
        <w:t xml:space="preserve">Lo anterior, se desprende de las documentales que obran en el expediente de referencia, materia del presente Medio de Impugnación, consientes en la solicitud de acceso a la información pública; la respuesta del Sujeto Obligado; el escrito recursal; el Informe Justificado y su alcance </w:t>
      </w:r>
      <w:r w:rsidR="002954AC">
        <w:rPr>
          <w:rFonts w:ascii="Palatino Linotype" w:hAnsi="Palatino Linotype" w:cs="Arial"/>
          <w:bCs/>
          <w:lang w:eastAsia="es-MX"/>
        </w:rPr>
        <w:t xml:space="preserve">emitido por el Sujeto Obligado. Instrumentales que se toman en cuenta a efecto de resolver el presente medio de impugnación, conforme a lo dispuesto por el artículo 185 fracción IV de la Ley de Transparencia y Acceso a la Información Pública del Estado de México y Municipios. </w:t>
      </w:r>
    </w:p>
    <w:p w:rsidR="002954AC" w:rsidRDefault="002954AC" w:rsidP="004F067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bCs/>
          <w:lang w:eastAsia="es-MX"/>
        </w:rPr>
        <w:t>Ahora bien, por exhaustividad, es preciso indicar que el Sujeto Obligado, ofreció como prueba diversa documentales públicas, consistente en los causales de la solicitud de información, de la respuesta entregada y del Recurso de Revisión; mismas que se desahogan por su propia y especial naturaleza como instrumental de actuaciones. Con la finalidad de justificar lo anterior, es preciso citar por analogía la Tesis I.4</w:t>
      </w:r>
      <w:r w:rsidR="00B11E0D">
        <w:rPr>
          <w:rFonts w:ascii="Palatino Linotype" w:hAnsi="Palatino Linotype" w:cs="Arial"/>
          <w:bCs/>
          <w:lang w:eastAsia="es-MX"/>
        </w:rPr>
        <w:t>o</w:t>
      </w:r>
      <w:r>
        <w:rPr>
          <w:rFonts w:ascii="Palatino Linotype" w:hAnsi="Palatino Linotype" w:cs="Arial"/>
          <w:bCs/>
          <w:lang w:eastAsia="es-MX"/>
        </w:rPr>
        <w:t xml:space="preserve">.C.70 C, de Tribunales Colegiados de Circuito, visible en la página 1406 del Semanario Judicial de la Federación y su Gaceta, Tomo XX, diciembre 2004, Novena Época, de rubro y texto siguientes: </w:t>
      </w:r>
    </w:p>
    <w:p w:rsidR="002F7C90" w:rsidRPr="002F7C90" w:rsidRDefault="002F7C90" w:rsidP="002F7C90">
      <w:pPr>
        <w:spacing w:after="0" w:line="240" w:lineRule="auto"/>
        <w:rPr>
          <w:rFonts w:ascii="Times New Roman" w:eastAsia="Times New Roman" w:hAnsi="Times New Roman" w:cs="Times New Roman"/>
          <w:sz w:val="24"/>
          <w:szCs w:val="24"/>
          <w:lang w:eastAsia="es-MX"/>
        </w:rPr>
      </w:pPr>
    </w:p>
    <w:p w:rsidR="00090944" w:rsidRPr="00133BF7" w:rsidRDefault="00F53910" w:rsidP="00EE4A59">
      <w:pPr>
        <w:pStyle w:val="Prrafodelista"/>
        <w:autoSpaceDE w:val="0"/>
        <w:autoSpaceDN w:val="0"/>
        <w:adjustRightInd w:val="0"/>
        <w:spacing w:line="360" w:lineRule="auto"/>
        <w:ind w:left="0"/>
        <w:jc w:val="both"/>
        <w:rPr>
          <w:rFonts w:ascii="Palatino Linotype" w:hAnsi="Palatino Linotype" w:cs="Arial"/>
          <w:i/>
        </w:rPr>
      </w:pPr>
      <w:r>
        <w:rPr>
          <w:rFonts w:ascii="Palatino Linotype" w:hAnsi="Palatino Linotype" w:cs="Arial"/>
          <w:i/>
          <w:noProof/>
          <w:lang w:val="es-MX" w:eastAsia="es-MX"/>
        </w:rPr>
        <w:drawing>
          <wp:anchor distT="0" distB="0" distL="114300" distR="114300" simplePos="0" relativeHeight="251668480" behindDoc="1" locked="0" layoutInCell="1" allowOverlap="1">
            <wp:simplePos x="0" y="0"/>
            <wp:positionH relativeFrom="column">
              <wp:posOffset>424815</wp:posOffset>
            </wp:positionH>
            <wp:positionV relativeFrom="paragraph">
              <wp:posOffset>1318260</wp:posOffset>
            </wp:positionV>
            <wp:extent cx="4481195" cy="3919855"/>
            <wp:effectExtent l="0" t="0" r="0" b="444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2F7C90" w:rsidRPr="00133BF7">
        <w:rPr>
          <w:rFonts w:ascii="Palatino Linotype" w:hAnsi="Palatino Linotype" w:cs="Arial"/>
          <w:i/>
        </w:rPr>
        <w:t xml:space="preserve">presuncional e instrumental de actuaciones. su ofrecimiento no se rige por lo dispuesto en el artículo 291 del código de procedimientos civiles para el distrito federal. La prueba instrumental de actuaciones se constituye con las constancias que obran en el sumario; mientras que la de presunciones es la consecuencia lógica y natural de hechos conocidos, probados al momento de hacer la deducción </w:t>
      </w:r>
      <w:r w:rsidR="00133BF7" w:rsidRPr="00133BF7">
        <w:rPr>
          <w:rFonts w:ascii="Palatino Linotype" w:hAnsi="Palatino Linotype" w:cs="Arial"/>
          <w:i/>
        </w:rPr>
        <w:t>respectiva</w:t>
      </w:r>
      <w:r w:rsidR="002F7C90" w:rsidRPr="00133BF7">
        <w:rPr>
          <w:rFonts w:ascii="Palatino Linotype" w:hAnsi="Palatino Linotype" w:cs="Arial"/>
          <w:i/>
        </w:rPr>
        <w:t xml:space="preserve">, de lo que se advierte que tales pruebas se basan en el desahogo de otras, por </w:t>
      </w:r>
      <w:r w:rsidR="00133BF7" w:rsidRPr="00133BF7">
        <w:rPr>
          <w:rFonts w:ascii="Palatino Linotype" w:hAnsi="Palatino Linotype" w:cs="Arial"/>
          <w:i/>
        </w:rPr>
        <w:t>consiguiente</w:t>
      </w:r>
      <w:r w:rsidR="002F7C90" w:rsidRPr="00133BF7">
        <w:rPr>
          <w:rFonts w:ascii="Palatino Linotype" w:hAnsi="Palatino Linotype" w:cs="Arial"/>
          <w:i/>
        </w:rPr>
        <w:t xml:space="preserve">, no es factible que desde la demanda, la contestación o en la dilatación probatoria, quien ofrece los medios de convicción señalados establezca con claridad el hecho que con ellos va a probar y las razones por las que estima que demostrará a sus afirmaciones, pues ello sería tanto como obligarlo a que apoye tales probanzas en suposiciones. Así, tratándose del actor, este </w:t>
      </w:r>
      <w:r w:rsidR="00133BF7" w:rsidRPr="00133BF7">
        <w:rPr>
          <w:rFonts w:ascii="Palatino Linotype" w:hAnsi="Palatino Linotype" w:cs="Arial"/>
          <w:i/>
        </w:rPr>
        <w:t>tendría</w:t>
      </w:r>
      <w:r w:rsidR="002F7C90" w:rsidRPr="00133BF7">
        <w:rPr>
          <w:rFonts w:ascii="Palatino Linotype" w:hAnsi="Palatino Linotype" w:cs="Arial"/>
          <w:i/>
        </w:rPr>
        <w:t xml:space="preserve"> prácticamente que </w:t>
      </w:r>
      <w:r w:rsidR="00133BF7" w:rsidRPr="00133BF7">
        <w:rPr>
          <w:rFonts w:ascii="Palatino Linotype" w:hAnsi="Palatino Linotype" w:cs="Arial"/>
          <w:i/>
        </w:rPr>
        <w:t>adivinar</w:t>
      </w:r>
      <w:r w:rsidR="002F7C90" w:rsidRPr="00133BF7">
        <w:rPr>
          <w:rFonts w:ascii="Palatino Linotype" w:hAnsi="Palatino Linotype" w:cs="Arial"/>
          <w:i/>
        </w:rPr>
        <w:t xml:space="preserve"> cuales pruebas va a ofrecer su contario,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w:t>
      </w:r>
      <w:r w:rsidR="00133BF7" w:rsidRPr="00133BF7">
        <w:rPr>
          <w:rFonts w:ascii="Palatino Linotype" w:hAnsi="Palatino Linotype" w:cs="Arial"/>
          <w:i/>
        </w:rPr>
        <w:t>,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 “</w:t>
      </w:r>
    </w:p>
    <w:p w:rsidR="00133BF7" w:rsidRDefault="00133BF7" w:rsidP="00EE4A59">
      <w:pPr>
        <w:pStyle w:val="Prrafodelista"/>
        <w:autoSpaceDE w:val="0"/>
        <w:autoSpaceDN w:val="0"/>
        <w:adjustRightInd w:val="0"/>
        <w:spacing w:line="360" w:lineRule="auto"/>
        <w:ind w:left="0"/>
        <w:jc w:val="both"/>
        <w:rPr>
          <w:rFonts w:ascii="Palatino Linotype" w:hAnsi="Palatino Linotype" w:cs="Arial"/>
        </w:rPr>
      </w:pPr>
    </w:p>
    <w:p w:rsidR="00133BF7" w:rsidRDefault="00133BF7" w:rsidP="00EE4A5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la tesis citada, se advierte que la prueba instrumental de actuaciones con las constancias que obran en el expediente, por lo que se tiene por desahogada por su propia y especial naturaleza; así, las documentales mencionadas se toman en cuenta para resolver la controversia planteada, cuyo alcance consiste en acreditar la respuesta de requerimiento de información. </w:t>
      </w:r>
    </w:p>
    <w:p w:rsidR="00133BF7" w:rsidRDefault="00F53910" w:rsidP="00EE4A59">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cs="Arial"/>
          <w:noProof/>
          <w:lang w:val="es-MX" w:eastAsia="es-MX"/>
        </w:rPr>
        <w:drawing>
          <wp:anchor distT="0" distB="0" distL="114300" distR="114300" simplePos="0" relativeHeight="251669504" behindDoc="1" locked="0" layoutInCell="1" allowOverlap="1">
            <wp:simplePos x="0" y="0"/>
            <wp:positionH relativeFrom="column">
              <wp:posOffset>615315</wp:posOffset>
            </wp:positionH>
            <wp:positionV relativeFrom="paragraph">
              <wp:posOffset>850265</wp:posOffset>
            </wp:positionV>
            <wp:extent cx="4481195" cy="3919855"/>
            <wp:effectExtent l="0" t="0" r="0" b="444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133BF7">
        <w:rPr>
          <w:rFonts w:ascii="Palatino Linotype" w:hAnsi="Palatino Linotype" w:cs="Arial"/>
        </w:rPr>
        <w:t xml:space="preserve">Establecido lo anterior, se procede analizar lo entregado por el Sujeto Obligado, tanto en respuesta, como el Informe Justificado, para lo cual, en principio es necesario precisar que el ahora Recurrente requirió conocer </w:t>
      </w:r>
      <w:r w:rsidR="00133BF7" w:rsidRPr="00133BF7">
        <w:rPr>
          <w:rFonts w:ascii="Palatino Linotype" w:hAnsi="Palatino Linotype"/>
          <w:lang w:eastAsia="es-MX"/>
        </w:rPr>
        <w:t>Nomina correspondiente a la primera quincena del mes de agosto del año 2021</w:t>
      </w:r>
      <w:r w:rsidR="00133BF7">
        <w:rPr>
          <w:rFonts w:ascii="Palatino Linotype" w:hAnsi="Palatino Linotype"/>
          <w:lang w:eastAsia="es-MX"/>
        </w:rPr>
        <w:t>.</w:t>
      </w:r>
    </w:p>
    <w:p w:rsidR="00133BF7" w:rsidRDefault="00133BF7" w:rsidP="00EE4A59">
      <w:pPr>
        <w:pStyle w:val="Prrafodelista"/>
        <w:autoSpaceDE w:val="0"/>
        <w:autoSpaceDN w:val="0"/>
        <w:adjustRightInd w:val="0"/>
        <w:spacing w:line="360" w:lineRule="auto"/>
        <w:ind w:left="0"/>
        <w:jc w:val="both"/>
        <w:rPr>
          <w:rFonts w:ascii="Palatino Linotype" w:hAnsi="Palatino Linotype"/>
          <w:lang w:eastAsia="es-MX"/>
        </w:rPr>
      </w:pPr>
    </w:p>
    <w:p w:rsidR="00133BF7" w:rsidRDefault="00133BF7" w:rsidP="00EE4A59">
      <w:pPr>
        <w:pStyle w:val="Prrafodelista"/>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En ese contexto, si bien el requerimiento de información fue redactado como una consulta, lo cierto es que se traduce a una solicitud de inform</w:t>
      </w:r>
      <w:r w:rsidR="00922EC9">
        <w:rPr>
          <w:rFonts w:ascii="Palatino Linotype" w:hAnsi="Palatino Linotype"/>
          <w:lang w:eastAsia="es-MX"/>
        </w:rPr>
        <w:t xml:space="preserve">ación, conforme a lo establecido en el Criterio 16/17, emitido por el Instituto Nacional de Transparencia, Acceso a la Información y Protección de Datos Personales, que establece: </w:t>
      </w:r>
    </w:p>
    <w:p w:rsidR="00922EC9" w:rsidRPr="00922EC9" w:rsidRDefault="00922EC9" w:rsidP="00922EC9">
      <w:pPr>
        <w:spacing w:before="240" w:after="240" w:line="360" w:lineRule="auto"/>
        <w:jc w:val="both"/>
        <w:rPr>
          <w:rFonts w:ascii="Palatino Linotype" w:hAnsi="Palatino Linotype" w:cs="Arial"/>
          <w:i/>
          <w:color w:val="000000" w:themeColor="text1"/>
          <w:sz w:val="24"/>
          <w:szCs w:val="24"/>
          <w:lang w:val="es-ES"/>
        </w:rPr>
      </w:pPr>
      <w:r w:rsidRPr="00922EC9">
        <w:rPr>
          <w:rFonts w:ascii="Palatino Linotype" w:hAnsi="Palatino Linotype" w:cs="Arial"/>
          <w:b/>
          <w:bCs/>
          <w:i/>
          <w:sz w:val="24"/>
          <w:szCs w:val="24"/>
        </w:rPr>
        <w:t xml:space="preserve">Expresión documental. </w:t>
      </w:r>
      <w:r w:rsidRPr="00922EC9">
        <w:rPr>
          <w:rFonts w:ascii="Palatino Linotype" w:hAnsi="Palatino Linotype" w:cs="Arial"/>
          <w:bCs/>
          <w:i/>
          <w:sz w:val="24"/>
          <w:szCs w:val="24"/>
        </w:rPr>
        <w:t>Cuando</w:t>
      </w:r>
      <w:r w:rsidRPr="00922EC9">
        <w:rPr>
          <w:rFonts w:ascii="Palatino Linotype" w:hAnsi="Palatino Linotype" w:cs="Arial"/>
          <w:i/>
          <w:color w:val="000000" w:themeColor="text1"/>
          <w:sz w:val="24"/>
          <w:szCs w:val="24"/>
          <w:lang w:val="es-ES"/>
        </w:rPr>
        <w:t xml:space="preserve"> los particulares presenten solicitudes de acceso a la información sin identificar de forma precisa la documentación que pudiera contener la información de su interés, </w:t>
      </w:r>
      <w:r w:rsidRPr="00922EC9">
        <w:rPr>
          <w:rFonts w:ascii="Palatino Linotype" w:hAnsi="Palatino Linotype" w:cs="Arial"/>
          <w:i/>
          <w:sz w:val="24"/>
          <w:szCs w:val="24"/>
        </w:rPr>
        <w:t>o bien, la solicitud constituya una consulta,</w:t>
      </w:r>
      <w:r w:rsidRPr="00922EC9">
        <w:rPr>
          <w:rFonts w:ascii="Palatino Linotype" w:hAnsi="Palatino Linotype" w:cs="Arial"/>
          <w:i/>
          <w:color w:val="000000" w:themeColor="text1"/>
          <w:sz w:val="24"/>
          <w:szCs w:val="24"/>
          <w:lang w:val="es-ES"/>
        </w:rPr>
        <w:t xml:space="preserve"> pero la respuesta pudiera obrar en algún documento en poder de los sujetos obligados, éstos deben dar a dichas solicitudes una interpretación que les otorgue una expresión documental. </w:t>
      </w:r>
    </w:p>
    <w:p w:rsidR="00922EC9" w:rsidRPr="00922EC9" w:rsidRDefault="00922EC9" w:rsidP="00922EC9">
      <w:pPr>
        <w:spacing w:before="240" w:after="240" w:line="360" w:lineRule="auto"/>
        <w:jc w:val="both"/>
        <w:rPr>
          <w:rFonts w:ascii="Palatino Linotype" w:hAnsi="Palatino Linotype" w:cs="Arial"/>
          <w:color w:val="000000" w:themeColor="text1"/>
          <w:sz w:val="24"/>
          <w:szCs w:val="24"/>
          <w:lang w:val="es-ES"/>
        </w:rPr>
      </w:pPr>
      <w:r w:rsidRPr="00922EC9">
        <w:rPr>
          <w:rFonts w:ascii="Palatino Linotype" w:hAnsi="Palatino Linotype" w:cs="Arial"/>
          <w:color w:val="000000" w:themeColor="text1"/>
          <w:sz w:val="24"/>
          <w:szCs w:val="24"/>
          <w:lang w:val="es-ES"/>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rsidR="00922EC9" w:rsidRPr="00922EC9" w:rsidRDefault="0099356E" w:rsidP="00EE4A59">
      <w:pPr>
        <w:pStyle w:val="Prrafodelista"/>
        <w:autoSpaceDE w:val="0"/>
        <w:autoSpaceDN w:val="0"/>
        <w:adjustRightInd w:val="0"/>
        <w:spacing w:line="360" w:lineRule="auto"/>
        <w:ind w:left="0"/>
        <w:jc w:val="both"/>
        <w:rPr>
          <w:rFonts w:ascii="Palatino Linotype" w:hAnsi="Palatino Linotype" w:cs="Arial"/>
          <w:lang w:val="es-MX"/>
        </w:rPr>
      </w:pPr>
      <w:r>
        <w:rPr>
          <w:rFonts w:ascii="Palatino Linotype" w:hAnsi="Palatino Linotype" w:cs="Arial"/>
          <w:lang w:val="es-MX"/>
        </w:rPr>
        <w:t xml:space="preserve">Establecido lo anterior, resulta necesario analizar si el Sujeto Obligado cuenta con competencia para conocer lo peticionado; para lo cual, es necesario traer a colación la siguiente fundamentación: </w:t>
      </w:r>
    </w:p>
    <w:p w:rsidR="0068423E" w:rsidRPr="0068423E" w:rsidRDefault="00F53910" w:rsidP="00EE4A59">
      <w:pPr>
        <w:autoSpaceDE w:val="0"/>
        <w:autoSpaceDN w:val="0"/>
        <w:adjustRightInd w:val="0"/>
        <w:spacing w:line="360" w:lineRule="auto"/>
        <w:jc w:val="both"/>
        <w:rPr>
          <w:rFonts w:ascii="Palatino Linotype" w:hAnsi="Palatino Linotype" w:cs="Arial"/>
          <w:b/>
          <w:i/>
          <w:sz w:val="24"/>
          <w:szCs w:val="24"/>
        </w:rPr>
      </w:pPr>
      <w:r>
        <w:rPr>
          <w:rFonts w:ascii="Palatino Linotype" w:hAnsi="Palatino Linotype"/>
          <w:i/>
          <w:noProof/>
          <w:sz w:val="24"/>
          <w:szCs w:val="24"/>
          <w:lang w:eastAsia="es-MX"/>
        </w:rPr>
        <w:drawing>
          <wp:anchor distT="0" distB="0" distL="114300" distR="114300" simplePos="0" relativeHeight="251670528" behindDoc="1" locked="0" layoutInCell="1" allowOverlap="1">
            <wp:simplePos x="0" y="0"/>
            <wp:positionH relativeFrom="column">
              <wp:posOffset>415290</wp:posOffset>
            </wp:positionH>
            <wp:positionV relativeFrom="paragraph">
              <wp:posOffset>202565</wp:posOffset>
            </wp:positionV>
            <wp:extent cx="4481195" cy="3919855"/>
            <wp:effectExtent l="0" t="0" r="0" b="444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68423E" w:rsidRPr="0068423E">
        <w:rPr>
          <w:rFonts w:ascii="Palatino Linotype" w:hAnsi="Palatino Linotype" w:cs="Arial"/>
          <w:b/>
          <w:i/>
          <w:sz w:val="24"/>
          <w:szCs w:val="24"/>
        </w:rPr>
        <w:t>BANDO MUNICIPAL 2021 DEL AYUNTAMIENTO DE ATIZAPÁN DE ZARAGOZA.</w:t>
      </w:r>
    </w:p>
    <w:p w:rsidR="0068423E" w:rsidRPr="0068423E" w:rsidRDefault="0068423E" w:rsidP="00EE4A59">
      <w:pPr>
        <w:autoSpaceDE w:val="0"/>
        <w:autoSpaceDN w:val="0"/>
        <w:adjustRightInd w:val="0"/>
        <w:spacing w:line="360" w:lineRule="auto"/>
        <w:jc w:val="both"/>
        <w:rPr>
          <w:rFonts w:ascii="Palatino Linotype" w:hAnsi="Palatino Linotype" w:cs="Arial"/>
          <w:i/>
          <w:sz w:val="24"/>
          <w:szCs w:val="24"/>
        </w:rPr>
      </w:pPr>
      <w:r w:rsidRPr="0068423E">
        <w:rPr>
          <w:rFonts w:ascii="Palatino Linotype" w:hAnsi="Palatino Linotype"/>
          <w:i/>
          <w:sz w:val="24"/>
          <w:szCs w:val="24"/>
        </w:rPr>
        <w:t>ARTÍCULO 74.- El Organismo Público Descentralizado para la Prestación de los Servicios de Agua Potable, Alcantarillado y Saneamiento del municipio de Atizapán de Zaragoza, conocido como S.A.P.A.S.A. cuenta con personalidad jurídica y patrimonio propios, así como de autonomía técnica y administrativa en el manejo de sus recursos, para lo cual podrá hacerse de los bienes que constituyan la infraestructura municipal necesaria para la prestación del servicio público teniendo a su cargo y bajo su responsabilidad la prestación, control y vigilancia de los servicios de suministro de agua potable, drenaje, alcantarillado, tratamiento y disposición de aguas residuales dentro del territorio municipal, con carácter de autoridad que expresamente le señalen las leyes del Estado de México, su reglamentación y demás disposiciones legales aplicables que tiendan a regular su funcionamiento y el de los servidores públicos que lo integran.</w:t>
      </w:r>
    </w:p>
    <w:p w:rsidR="0068423E" w:rsidRPr="0068423E" w:rsidRDefault="0068423E" w:rsidP="00EE4A59">
      <w:pPr>
        <w:autoSpaceDE w:val="0"/>
        <w:autoSpaceDN w:val="0"/>
        <w:adjustRightInd w:val="0"/>
        <w:spacing w:line="360" w:lineRule="auto"/>
        <w:jc w:val="both"/>
        <w:rPr>
          <w:rFonts w:ascii="Palatino Linotype" w:hAnsi="Palatino Linotype" w:cs="Arial"/>
          <w:b/>
          <w:i/>
          <w:sz w:val="24"/>
          <w:szCs w:val="24"/>
        </w:rPr>
      </w:pPr>
      <w:r w:rsidRPr="0068423E">
        <w:rPr>
          <w:rFonts w:ascii="Palatino Linotype" w:hAnsi="Palatino Linotype" w:cs="Arial"/>
          <w:b/>
          <w:i/>
          <w:sz w:val="24"/>
          <w:szCs w:val="24"/>
        </w:rPr>
        <w:t>REGLAMENTO ORGÁNICO INTERNO DE ORGANISMO PÚBLICO DESCENTRALIZADO PARA LA PRESTACIÓN DE LOS SERVICIOS DE AGUA POTABLE, ALCANTARILLADO Y SANEAMIENTO DEL MUNICIPIO DE ATIZAPÁN DE ZARAGOZA</w:t>
      </w:r>
    </w:p>
    <w:p w:rsidR="004F067E" w:rsidRDefault="0099356E" w:rsidP="00EE4A59">
      <w:pPr>
        <w:autoSpaceDE w:val="0"/>
        <w:autoSpaceDN w:val="0"/>
        <w:adjustRightInd w:val="0"/>
        <w:spacing w:line="360" w:lineRule="auto"/>
        <w:jc w:val="both"/>
        <w:rPr>
          <w:rFonts w:ascii="Palatino Linotype" w:hAnsi="Palatino Linotype"/>
          <w:i/>
          <w:sz w:val="24"/>
          <w:szCs w:val="24"/>
        </w:rPr>
      </w:pPr>
      <w:r w:rsidRPr="0068423E">
        <w:rPr>
          <w:rFonts w:ascii="Palatino Linotype" w:hAnsi="Palatino Linotype"/>
          <w:i/>
          <w:sz w:val="24"/>
          <w:szCs w:val="24"/>
        </w:rPr>
        <w:t>Artículo 92. El Departamento de Capital Humano, será supervisado por la Coordinación de Administración del Organismo y tendrá de manera enunciativa más no limitativa, las siguientes atribuciones:</w:t>
      </w:r>
    </w:p>
    <w:p w:rsidR="0068423E" w:rsidRPr="0068423E" w:rsidRDefault="0068423E" w:rsidP="00EE4A59">
      <w:pPr>
        <w:autoSpaceDE w:val="0"/>
        <w:autoSpaceDN w:val="0"/>
        <w:adjustRightInd w:val="0"/>
        <w:spacing w:line="360" w:lineRule="auto"/>
        <w:jc w:val="both"/>
        <w:rPr>
          <w:rFonts w:ascii="Palatino Linotype" w:hAnsi="Palatino Linotype"/>
          <w:i/>
          <w:sz w:val="24"/>
          <w:szCs w:val="24"/>
        </w:rPr>
      </w:pPr>
      <w:r>
        <w:rPr>
          <w:rFonts w:ascii="Palatino Linotype" w:hAnsi="Palatino Linotype"/>
          <w:i/>
          <w:sz w:val="24"/>
          <w:szCs w:val="24"/>
        </w:rPr>
        <w:t>(…)</w:t>
      </w:r>
    </w:p>
    <w:p w:rsidR="0099356E" w:rsidRPr="0068423E" w:rsidRDefault="00F53910" w:rsidP="00EE4A59">
      <w:pPr>
        <w:autoSpaceDE w:val="0"/>
        <w:autoSpaceDN w:val="0"/>
        <w:adjustRightInd w:val="0"/>
        <w:spacing w:line="360" w:lineRule="auto"/>
        <w:jc w:val="both"/>
        <w:rPr>
          <w:rFonts w:ascii="Palatino Linotype" w:hAnsi="Palatino Linotype" w:cs="Arial"/>
          <w:i/>
          <w:sz w:val="24"/>
          <w:szCs w:val="24"/>
        </w:rPr>
      </w:pPr>
      <w:r>
        <w:rPr>
          <w:rFonts w:ascii="Palatino Linotype" w:hAnsi="Palatino Linotype"/>
          <w:i/>
          <w:noProof/>
          <w:sz w:val="24"/>
          <w:szCs w:val="24"/>
          <w:lang w:eastAsia="es-MX"/>
        </w:rPr>
        <w:drawing>
          <wp:anchor distT="0" distB="0" distL="114300" distR="114300" simplePos="0" relativeHeight="251671552" behindDoc="1" locked="0" layoutInCell="1" allowOverlap="1">
            <wp:simplePos x="0" y="0"/>
            <wp:positionH relativeFrom="column">
              <wp:posOffset>815340</wp:posOffset>
            </wp:positionH>
            <wp:positionV relativeFrom="paragraph">
              <wp:posOffset>129540</wp:posOffset>
            </wp:positionV>
            <wp:extent cx="4481195" cy="3919855"/>
            <wp:effectExtent l="0" t="0" r="0" b="444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99356E" w:rsidRPr="0068423E">
        <w:rPr>
          <w:rFonts w:ascii="Palatino Linotype" w:hAnsi="Palatino Linotype"/>
          <w:i/>
          <w:sz w:val="24"/>
          <w:szCs w:val="24"/>
        </w:rPr>
        <w:t>XV. Elaborar la nómina quincenal conforme a la normatividad establecida;</w:t>
      </w:r>
    </w:p>
    <w:p w:rsidR="0068423E" w:rsidRDefault="0068423E" w:rsidP="00EE4A59">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Conforme a lo anterior, se logra observar que el Sujeto Obligado es competente para conocer de la información solicitada, como se refirió tiene facultades de tener en su posición las nóminas en cuestión.</w:t>
      </w:r>
    </w:p>
    <w:p w:rsidR="004F067E" w:rsidRDefault="0068423E" w:rsidP="00EE4A59">
      <w:pPr>
        <w:autoSpaceDE w:val="0"/>
        <w:autoSpaceDN w:val="0"/>
        <w:adjustRightInd w:val="0"/>
        <w:spacing w:line="360" w:lineRule="auto"/>
        <w:jc w:val="both"/>
        <w:rPr>
          <w:rFonts w:ascii="Palatino Linotype" w:hAnsi="Palatino Linotype"/>
          <w:sz w:val="24"/>
          <w:szCs w:val="24"/>
        </w:rPr>
      </w:pPr>
      <w:r>
        <w:rPr>
          <w:rFonts w:ascii="Palatino Linotype" w:hAnsi="Palatino Linotype" w:cs="Arial"/>
          <w:sz w:val="24"/>
          <w:szCs w:val="24"/>
        </w:rPr>
        <w:t>Ahora bien, de las constancias que obran en el expediente de advierte que el Sujeto Obligado turno la solicitud de información, al</w:t>
      </w:r>
      <w:r w:rsidRPr="0068423E">
        <w:rPr>
          <w:rFonts w:ascii="Palatino Linotype" w:hAnsi="Palatino Linotype" w:cs="Arial"/>
          <w:sz w:val="24"/>
          <w:szCs w:val="24"/>
        </w:rPr>
        <w:t xml:space="preserve"> </w:t>
      </w:r>
      <w:r w:rsidRPr="0068423E">
        <w:rPr>
          <w:rFonts w:ascii="Palatino Linotype" w:hAnsi="Palatino Linotype"/>
          <w:sz w:val="24"/>
          <w:szCs w:val="24"/>
        </w:rPr>
        <w:t>Departamento de Capital Humano</w:t>
      </w:r>
      <w:r>
        <w:rPr>
          <w:rFonts w:ascii="Palatino Linotype" w:hAnsi="Palatino Linotype"/>
          <w:sz w:val="24"/>
          <w:szCs w:val="24"/>
        </w:rPr>
        <w:t xml:space="preserve">, por lo que es oportuno hacer referencia al </w:t>
      </w:r>
      <w:r w:rsidR="008C4DE1">
        <w:rPr>
          <w:rFonts w:ascii="Palatino Linotype" w:hAnsi="Palatino Linotype"/>
          <w:sz w:val="24"/>
          <w:szCs w:val="24"/>
        </w:rPr>
        <w:t>procedimiento</w:t>
      </w:r>
      <w:r>
        <w:rPr>
          <w:rFonts w:ascii="Palatino Linotype" w:hAnsi="Palatino Linotype"/>
          <w:sz w:val="24"/>
          <w:szCs w:val="24"/>
        </w:rPr>
        <w:t xml:space="preserve"> de búsqueda que deben de seguir los Sujetos Obligados para localizar la información, el cual se encuentra previsto en los artículos 160 y 162 de la Ley de Transparencia y Acceso a la Información Pública del Estado de México y Muni</w:t>
      </w:r>
      <w:r w:rsidR="00FC08E0">
        <w:rPr>
          <w:rFonts w:ascii="Palatino Linotype" w:hAnsi="Palatino Linotype"/>
          <w:sz w:val="24"/>
          <w:szCs w:val="24"/>
        </w:rPr>
        <w:t>cipios, mismo que es el siguiente:</w:t>
      </w:r>
    </w:p>
    <w:p w:rsidR="00FC08E0" w:rsidRDefault="00FC08E0" w:rsidP="00FC08E0">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Las Unidades de Transparencia garantizarán que las solicitudes de acceso a la información se turnen a todas las áreas competentes que cuenten con la información o deban tenerla de acuerdo a las facultades, competitivas y funciones, con el objeto de dichas áreas realicen una búsqueda exhaustiva y razonable de la información requerida y</w:t>
      </w:r>
    </w:p>
    <w:p w:rsidR="00FC08E0" w:rsidRPr="00FC08E0" w:rsidRDefault="00FC08E0" w:rsidP="00FC08E0">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Los sujetos obligados otorgan acceso a los documentos que se encuentren en sus archivos o que estén obligados a documentar de acuerdo con sus facultades, competencias o funciones, en el formato en el que el solicitante manifieste, de entre </w:t>
      </w:r>
      <w:r w:rsidR="00F90969">
        <w:rPr>
          <w:rFonts w:ascii="Palatino Linotype" w:hAnsi="Palatino Linotype" w:cs="Arial"/>
        </w:rPr>
        <w:t>aquellos formatos existentes</w:t>
      </w:r>
      <w:r>
        <w:rPr>
          <w:rFonts w:ascii="Palatino Linotype" w:hAnsi="Palatino Linotype" w:cs="Arial"/>
        </w:rPr>
        <w:t>.</w:t>
      </w:r>
    </w:p>
    <w:p w:rsidR="004F067E" w:rsidRDefault="004F067E" w:rsidP="00EE4A59">
      <w:pPr>
        <w:autoSpaceDE w:val="0"/>
        <w:autoSpaceDN w:val="0"/>
        <w:adjustRightInd w:val="0"/>
        <w:spacing w:line="360" w:lineRule="auto"/>
        <w:jc w:val="both"/>
        <w:rPr>
          <w:rFonts w:ascii="Palatino Linotype" w:hAnsi="Palatino Linotype" w:cs="Arial"/>
          <w:sz w:val="24"/>
          <w:szCs w:val="24"/>
        </w:rPr>
      </w:pPr>
    </w:p>
    <w:p w:rsidR="00F90969" w:rsidRDefault="00F53910" w:rsidP="00EE4A59">
      <w:pPr>
        <w:autoSpaceDE w:val="0"/>
        <w:autoSpaceDN w:val="0"/>
        <w:adjustRightInd w:val="0"/>
        <w:spacing w:line="360" w:lineRule="auto"/>
        <w:jc w:val="both"/>
        <w:rPr>
          <w:rFonts w:ascii="Palatino Linotype" w:hAnsi="Palatino Linotype" w:cs="Arial"/>
          <w:bCs/>
          <w:sz w:val="24"/>
          <w:szCs w:val="24"/>
          <w:lang w:eastAsia="es-MX"/>
        </w:rPr>
      </w:pPr>
      <w:r>
        <w:rPr>
          <w:rFonts w:ascii="Palatino Linotype" w:hAnsi="Palatino Linotype"/>
          <w:noProof/>
          <w:sz w:val="24"/>
          <w:szCs w:val="24"/>
          <w:lang w:eastAsia="es-MX"/>
        </w:rPr>
        <w:drawing>
          <wp:anchor distT="0" distB="0" distL="114300" distR="114300" simplePos="0" relativeHeight="251672576" behindDoc="1" locked="0" layoutInCell="1" allowOverlap="1">
            <wp:simplePos x="0" y="0"/>
            <wp:positionH relativeFrom="column">
              <wp:posOffset>720090</wp:posOffset>
            </wp:positionH>
            <wp:positionV relativeFrom="paragraph">
              <wp:posOffset>1129665</wp:posOffset>
            </wp:positionV>
            <wp:extent cx="4481195" cy="3919855"/>
            <wp:effectExtent l="0" t="0" r="0" b="444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F90969" w:rsidRPr="008C4DE1">
        <w:rPr>
          <w:rFonts w:ascii="Palatino Linotype" w:hAnsi="Palatino Linotype" w:cs="Arial"/>
          <w:sz w:val="24"/>
          <w:szCs w:val="24"/>
        </w:rPr>
        <w:t xml:space="preserve">Atendiendo a lo dispuesto en los preceptos legales de referencia, a efecto de determinar si el Sujeto Obligado siguió </w:t>
      </w:r>
      <w:r w:rsidR="008C4DE1" w:rsidRPr="008C4DE1">
        <w:rPr>
          <w:rFonts w:ascii="Palatino Linotype" w:hAnsi="Palatino Linotype" w:cs="Arial"/>
          <w:sz w:val="24"/>
          <w:szCs w:val="24"/>
        </w:rPr>
        <w:t xml:space="preserve">el procedimiento antes descrito, por lo que se logra observar, el Ente recurrido, turnó la solicitud de información, a la unidad administrativa idónea para conocer de la información solicitada, a saber, </w:t>
      </w:r>
      <w:r w:rsidR="008C4DE1" w:rsidRPr="008C4DE1">
        <w:rPr>
          <w:rFonts w:ascii="Palatino Linotype" w:hAnsi="Palatino Linotype"/>
          <w:sz w:val="24"/>
          <w:szCs w:val="24"/>
        </w:rPr>
        <w:t xml:space="preserve">el Departamento de Capital Humano, al ser la encargada de elaborar la nómina quincenal, por lo que cumplió con parte de lo establecido, en el artículo 162 de la Ley de </w:t>
      </w:r>
      <w:r w:rsidR="008C4DE1" w:rsidRPr="008C4DE1">
        <w:rPr>
          <w:rFonts w:ascii="Palatino Linotype" w:hAnsi="Palatino Linotype" w:cs="Arial"/>
          <w:bCs/>
          <w:sz w:val="24"/>
          <w:szCs w:val="24"/>
          <w:lang w:eastAsia="es-MX"/>
        </w:rPr>
        <w:t>Transparencia y Acceso a la Información Pública del Estado de México y Municipios</w:t>
      </w:r>
      <w:r w:rsidR="008C4DE1">
        <w:rPr>
          <w:rFonts w:ascii="Palatino Linotype" w:hAnsi="Palatino Linotype" w:cs="Arial"/>
          <w:bCs/>
          <w:sz w:val="24"/>
          <w:szCs w:val="24"/>
          <w:lang w:eastAsia="es-MX"/>
        </w:rPr>
        <w:t>.</w:t>
      </w:r>
    </w:p>
    <w:p w:rsidR="004F067E" w:rsidRDefault="00227ADB" w:rsidP="00EE4A59">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bCs/>
          <w:sz w:val="24"/>
          <w:szCs w:val="24"/>
          <w:lang w:eastAsia="es-MX"/>
        </w:rPr>
        <w:t>De este modo, resulta necesario traer por analogía, el Criterio 02/17, emitido por el Instituto Nacional de Transparencia, Acceso a la Información y Protección de Datos Personales, que señala lo siguiente:</w:t>
      </w:r>
    </w:p>
    <w:p w:rsidR="00227ADB" w:rsidRDefault="00227ADB" w:rsidP="00227ADB">
      <w:pPr>
        <w:spacing w:after="0" w:line="360" w:lineRule="auto"/>
        <w:jc w:val="both"/>
        <w:rPr>
          <w:rFonts w:ascii="Palatino Linotype" w:hAnsi="Palatino Linotype" w:cs="Arial"/>
          <w:i/>
          <w:sz w:val="24"/>
        </w:rPr>
      </w:pPr>
      <w:r w:rsidRPr="00227ADB">
        <w:rPr>
          <w:rFonts w:ascii="Palatino Linotype" w:hAnsi="Palatino Linotype" w:cs="Arial"/>
          <w:b/>
          <w:i/>
          <w:sz w:val="24"/>
          <w:szCs w:val="24"/>
        </w:rPr>
        <w:t xml:space="preserve">Congruencia y exhaustividad. Sus alcances para garantizar el derecho de acceso a la información. </w:t>
      </w:r>
      <w:r w:rsidRPr="00227ADB">
        <w:rPr>
          <w:rFonts w:ascii="Palatino Linotype" w:hAnsi="Palatino Linotype" w:cs="Arial"/>
          <w:i/>
          <w:sz w:val="24"/>
          <w:szCs w:val="24"/>
        </w:rPr>
        <w:t xml:space="preserve">De conformidad con el artículo </w:t>
      </w:r>
      <w:r w:rsidRPr="00227ADB">
        <w:rPr>
          <w:rFonts w:ascii="Palatino Linotype" w:hAnsi="Palatino Linotype"/>
          <w:i/>
          <w:sz w:val="24"/>
          <w:lang w:val="es-ES_tradnl"/>
        </w:rPr>
        <w:t>3 de la Ley Federal de Procedimiento Administrativo</w:t>
      </w:r>
      <w:r w:rsidRPr="00227ADB">
        <w:rPr>
          <w:rFonts w:ascii="Palatino Linotype" w:hAnsi="Palatino Linotype" w:cs="Arial"/>
          <w:i/>
          <w:sz w:val="24"/>
          <w:szCs w:val="24"/>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w:t>
      </w:r>
      <w:r w:rsidRPr="00227ADB">
        <w:rPr>
          <w:rFonts w:ascii="Palatino Linotype" w:hAnsi="Palatino Linotype" w:cs="Arial"/>
          <w:i/>
          <w:sz w:val="24"/>
        </w:rPr>
        <w:t>las respuestas que emitan guarden una relación lógica con lo solicitado y atiendan de manera puntual y expresa, cada uno de los contenidos de información.</w:t>
      </w:r>
    </w:p>
    <w:p w:rsidR="00227ADB" w:rsidRDefault="00227ADB" w:rsidP="00227ADB">
      <w:pPr>
        <w:spacing w:after="0" w:line="360" w:lineRule="auto"/>
        <w:jc w:val="both"/>
        <w:rPr>
          <w:rFonts w:ascii="Palatino Linotype" w:hAnsi="Palatino Linotype" w:cs="Arial"/>
          <w:sz w:val="24"/>
        </w:rPr>
      </w:pPr>
    </w:p>
    <w:p w:rsidR="00227ADB" w:rsidRDefault="00F53910" w:rsidP="00227ADB">
      <w:pPr>
        <w:spacing w:after="0" w:line="360" w:lineRule="auto"/>
        <w:jc w:val="both"/>
        <w:rPr>
          <w:rFonts w:ascii="Palatino Linotype" w:hAnsi="Palatino Linotype" w:cs="Arial"/>
          <w:sz w:val="24"/>
        </w:rPr>
      </w:pPr>
      <w:r>
        <w:rPr>
          <w:rFonts w:ascii="Palatino Linotype" w:hAnsi="Palatino Linotype" w:cs="Arial"/>
          <w:noProof/>
          <w:sz w:val="24"/>
          <w:lang w:eastAsia="es-MX"/>
        </w:rPr>
        <w:drawing>
          <wp:anchor distT="0" distB="0" distL="114300" distR="114300" simplePos="0" relativeHeight="251673600" behindDoc="1" locked="0" layoutInCell="1" allowOverlap="1">
            <wp:simplePos x="0" y="0"/>
            <wp:positionH relativeFrom="column">
              <wp:posOffset>558165</wp:posOffset>
            </wp:positionH>
            <wp:positionV relativeFrom="paragraph">
              <wp:posOffset>1270</wp:posOffset>
            </wp:positionV>
            <wp:extent cx="4481195" cy="3919855"/>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227ADB">
        <w:rPr>
          <w:rFonts w:ascii="Palatino Linotype" w:hAnsi="Palatino Linotype" w:cs="Arial"/>
          <w:sz w:val="24"/>
        </w:rPr>
        <w:t>Del citado criterio, se desprende que todo acto administrativo debe apegarse al Principio de Congruencia, el cual implica que exista concordancia entre el requerimiento formulado y la respuesta entregada; por tales consideraciones y toda vez que el Sujeto Obligado incumplió con el principio mencionado, no se puede validarla respuesta primigenia, ya que como se refirió, no preciso y/o entrego la información solicitada.</w:t>
      </w:r>
    </w:p>
    <w:p w:rsidR="00227ADB" w:rsidRDefault="00227ADB" w:rsidP="00227ADB">
      <w:pPr>
        <w:spacing w:after="0" w:line="360" w:lineRule="auto"/>
        <w:jc w:val="both"/>
        <w:rPr>
          <w:rFonts w:ascii="Palatino Linotype" w:hAnsi="Palatino Linotype" w:cs="Arial"/>
          <w:sz w:val="24"/>
        </w:rPr>
      </w:pPr>
      <w:r>
        <w:rPr>
          <w:rFonts w:ascii="Palatino Linotype" w:hAnsi="Palatino Linotype" w:cs="Arial"/>
          <w:sz w:val="24"/>
        </w:rPr>
        <w:t>No obstante, durante la substanciación del Medio de Impugnación, el Departamento de Capital Humano, modificó su actuar y contestación, mediante el Informe Justificado</w:t>
      </w:r>
      <w:r w:rsidR="00903DA9">
        <w:rPr>
          <w:rFonts w:ascii="Palatino Linotype" w:hAnsi="Palatino Linotype" w:cs="Arial"/>
          <w:sz w:val="24"/>
        </w:rPr>
        <w:t xml:space="preserve"> y su Alcance, preciso la primera quincena del mes de agosto del año dos mil veintiuno. Sobre dicha situación, cabe señalar que este Instituto, no tiene atribuciones para pronunciarse sobre la veracidad de la información, inclusive de la proporcionada durante la tramitación del Medio de Impugnación.</w:t>
      </w:r>
    </w:p>
    <w:p w:rsidR="00903DA9" w:rsidRDefault="00903DA9" w:rsidP="00227ADB">
      <w:pPr>
        <w:spacing w:after="0" w:line="360" w:lineRule="auto"/>
        <w:jc w:val="both"/>
        <w:rPr>
          <w:rFonts w:ascii="Palatino Linotype" w:hAnsi="Palatino Linotype" w:cs="Arial"/>
          <w:sz w:val="24"/>
        </w:rPr>
      </w:pPr>
    </w:p>
    <w:p w:rsidR="00903DA9" w:rsidRDefault="00903DA9" w:rsidP="00227ADB">
      <w:pPr>
        <w:spacing w:after="0" w:line="360" w:lineRule="auto"/>
        <w:jc w:val="both"/>
        <w:rPr>
          <w:rFonts w:ascii="Palatino Linotype" w:hAnsi="Palatino Linotype" w:cs="Arial"/>
          <w:sz w:val="24"/>
        </w:rPr>
      </w:pPr>
      <w:r>
        <w:rPr>
          <w:rFonts w:ascii="Palatino Linotype" w:hAnsi="Palatino Linotype" w:cs="Arial"/>
          <w:sz w:val="24"/>
        </w:rPr>
        <w:t xml:space="preserve">Apoyando lo anterior, el Criterio histórico 31/10, emitido por el Pleno del entonces Instituto Federal de Acceso a la Información y Protección de Datos, que a continuación se cita:  </w:t>
      </w:r>
    </w:p>
    <w:p w:rsidR="00903DA9" w:rsidRPr="00903DA9" w:rsidRDefault="002E7215" w:rsidP="00227ADB">
      <w:pPr>
        <w:spacing w:after="0" w:line="360" w:lineRule="auto"/>
        <w:jc w:val="both"/>
        <w:rPr>
          <w:rFonts w:ascii="Palatino Linotype" w:hAnsi="Palatino Linotype" w:cs="Arial"/>
          <w:i/>
          <w:sz w:val="24"/>
        </w:rPr>
      </w:pPr>
      <w:r>
        <w:rPr>
          <w:rFonts w:ascii="Palatino Linotype" w:eastAsia="Arial" w:hAnsi="Palatino Linotype" w:cs="Arial"/>
          <w:i/>
          <w:noProof/>
          <w:spacing w:val="3"/>
          <w:sz w:val="24"/>
          <w:szCs w:val="24"/>
          <w:lang w:eastAsia="es-MX"/>
        </w:rPr>
        <w:drawing>
          <wp:anchor distT="0" distB="0" distL="114300" distR="114300" simplePos="0" relativeHeight="251674624" behindDoc="1" locked="0" layoutInCell="1" allowOverlap="1">
            <wp:simplePos x="0" y="0"/>
            <wp:positionH relativeFrom="column">
              <wp:posOffset>434340</wp:posOffset>
            </wp:positionH>
            <wp:positionV relativeFrom="paragraph">
              <wp:posOffset>1699260</wp:posOffset>
            </wp:positionV>
            <wp:extent cx="4481195" cy="3919855"/>
            <wp:effectExtent l="0" t="0" r="0" b="444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903DA9" w:rsidRPr="00903DA9">
        <w:rPr>
          <w:rFonts w:ascii="Palatino Linotype" w:eastAsia="Arial" w:hAnsi="Palatino Linotype" w:cs="Arial"/>
          <w:b/>
          <w:i/>
          <w:sz w:val="24"/>
          <w:szCs w:val="24"/>
        </w:rPr>
        <w:t>El</w:t>
      </w:r>
      <w:r w:rsidR="00903DA9" w:rsidRPr="00903DA9">
        <w:rPr>
          <w:rFonts w:ascii="Palatino Linotype" w:eastAsia="Arial" w:hAnsi="Palatino Linotype" w:cs="Arial"/>
          <w:b/>
          <w:i/>
          <w:spacing w:val="7"/>
          <w:sz w:val="24"/>
          <w:szCs w:val="24"/>
        </w:rPr>
        <w:t xml:space="preserve"> </w:t>
      </w:r>
      <w:r w:rsidR="00903DA9" w:rsidRPr="00903DA9">
        <w:rPr>
          <w:rFonts w:ascii="Palatino Linotype" w:eastAsia="Arial" w:hAnsi="Palatino Linotype" w:cs="Arial"/>
          <w:b/>
          <w:i/>
          <w:sz w:val="24"/>
          <w:szCs w:val="24"/>
        </w:rPr>
        <w:t>In</w:t>
      </w:r>
      <w:r w:rsidR="00903DA9" w:rsidRPr="00903DA9">
        <w:rPr>
          <w:rFonts w:ascii="Palatino Linotype" w:eastAsia="Arial" w:hAnsi="Palatino Linotype" w:cs="Arial"/>
          <w:b/>
          <w:i/>
          <w:spacing w:val="1"/>
          <w:sz w:val="24"/>
          <w:szCs w:val="24"/>
        </w:rPr>
        <w:t>s</w:t>
      </w:r>
      <w:r w:rsidR="00903DA9" w:rsidRPr="00903DA9">
        <w:rPr>
          <w:rFonts w:ascii="Palatino Linotype" w:eastAsia="Arial" w:hAnsi="Palatino Linotype" w:cs="Arial"/>
          <w:b/>
          <w:i/>
          <w:sz w:val="24"/>
          <w:szCs w:val="24"/>
        </w:rPr>
        <w:t>ti</w:t>
      </w:r>
      <w:r w:rsidR="00903DA9" w:rsidRPr="00903DA9">
        <w:rPr>
          <w:rFonts w:ascii="Palatino Linotype" w:eastAsia="Arial" w:hAnsi="Palatino Linotype" w:cs="Arial"/>
          <w:b/>
          <w:i/>
          <w:spacing w:val="-1"/>
          <w:sz w:val="24"/>
          <w:szCs w:val="24"/>
        </w:rPr>
        <w:t>t</w:t>
      </w:r>
      <w:r w:rsidR="00903DA9" w:rsidRPr="00903DA9">
        <w:rPr>
          <w:rFonts w:ascii="Palatino Linotype" w:eastAsia="Arial" w:hAnsi="Palatino Linotype" w:cs="Arial"/>
          <w:b/>
          <w:i/>
          <w:sz w:val="24"/>
          <w:szCs w:val="24"/>
        </w:rPr>
        <w:t>u</w:t>
      </w:r>
      <w:r w:rsidR="00903DA9" w:rsidRPr="00903DA9">
        <w:rPr>
          <w:rFonts w:ascii="Palatino Linotype" w:eastAsia="Arial" w:hAnsi="Palatino Linotype" w:cs="Arial"/>
          <w:b/>
          <w:i/>
          <w:spacing w:val="-1"/>
          <w:sz w:val="24"/>
          <w:szCs w:val="24"/>
        </w:rPr>
        <w:t>t</w:t>
      </w:r>
      <w:r w:rsidR="00903DA9" w:rsidRPr="00903DA9">
        <w:rPr>
          <w:rFonts w:ascii="Palatino Linotype" w:eastAsia="Arial" w:hAnsi="Palatino Linotype" w:cs="Arial"/>
          <w:b/>
          <w:i/>
          <w:sz w:val="24"/>
          <w:szCs w:val="24"/>
        </w:rPr>
        <w:t>o</w:t>
      </w:r>
      <w:r w:rsidR="00903DA9" w:rsidRPr="00903DA9">
        <w:rPr>
          <w:rFonts w:ascii="Palatino Linotype" w:eastAsia="Arial" w:hAnsi="Palatino Linotype" w:cs="Arial"/>
          <w:b/>
          <w:i/>
          <w:spacing w:val="6"/>
          <w:sz w:val="24"/>
          <w:szCs w:val="24"/>
        </w:rPr>
        <w:t xml:space="preserve"> </w:t>
      </w:r>
      <w:r w:rsidR="00903DA9" w:rsidRPr="00903DA9">
        <w:rPr>
          <w:rFonts w:ascii="Palatino Linotype" w:eastAsia="Arial" w:hAnsi="Palatino Linotype" w:cs="Arial"/>
          <w:b/>
          <w:i/>
          <w:sz w:val="24"/>
          <w:szCs w:val="24"/>
        </w:rPr>
        <w:t>Feder</w:t>
      </w:r>
      <w:r w:rsidR="00903DA9" w:rsidRPr="00903DA9">
        <w:rPr>
          <w:rFonts w:ascii="Palatino Linotype" w:eastAsia="Arial" w:hAnsi="Palatino Linotype" w:cs="Arial"/>
          <w:b/>
          <w:i/>
          <w:spacing w:val="1"/>
          <w:sz w:val="24"/>
          <w:szCs w:val="24"/>
        </w:rPr>
        <w:t>a</w:t>
      </w:r>
      <w:r w:rsidR="00903DA9" w:rsidRPr="00903DA9">
        <w:rPr>
          <w:rFonts w:ascii="Palatino Linotype" w:eastAsia="Arial" w:hAnsi="Palatino Linotype" w:cs="Arial"/>
          <w:b/>
          <w:i/>
          <w:sz w:val="24"/>
          <w:szCs w:val="24"/>
        </w:rPr>
        <w:t>l</w:t>
      </w:r>
      <w:r w:rsidR="00903DA9" w:rsidRPr="00903DA9">
        <w:rPr>
          <w:rFonts w:ascii="Palatino Linotype" w:eastAsia="Arial" w:hAnsi="Palatino Linotype" w:cs="Arial"/>
          <w:b/>
          <w:i/>
          <w:spacing w:val="5"/>
          <w:sz w:val="24"/>
          <w:szCs w:val="24"/>
        </w:rPr>
        <w:t xml:space="preserve"> </w:t>
      </w:r>
      <w:r w:rsidR="00903DA9" w:rsidRPr="00903DA9">
        <w:rPr>
          <w:rFonts w:ascii="Palatino Linotype" w:eastAsia="Arial" w:hAnsi="Palatino Linotype" w:cs="Arial"/>
          <w:b/>
          <w:i/>
          <w:sz w:val="24"/>
          <w:szCs w:val="24"/>
        </w:rPr>
        <w:t>de</w:t>
      </w:r>
      <w:r w:rsidR="00903DA9" w:rsidRPr="00903DA9">
        <w:rPr>
          <w:rFonts w:ascii="Palatino Linotype" w:eastAsia="Arial" w:hAnsi="Palatino Linotype" w:cs="Arial"/>
          <w:b/>
          <w:i/>
          <w:spacing w:val="9"/>
          <w:sz w:val="24"/>
          <w:szCs w:val="24"/>
        </w:rPr>
        <w:t xml:space="preserve"> </w:t>
      </w:r>
      <w:r w:rsidR="00903DA9" w:rsidRPr="00903DA9">
        <w:rPr>
          <w:rFonts w:ascii="Palatino Linotype" w:eastAsia="Arial" w:hAnsi="Palatino Linotype" w:cs="Arial"/>
          <w:b/>
          <w:i/>
          <w:spacing w:val="-5"/>
          <w:sz w:val="24"/>
          <w:szCs w:val="24"/>
        </w:rPr>
        <w:t>A</w:t>
      </w:r>
      <w:r w:rsidR="00903DA9" w:rsidRPr="00903DA9">
        <w:rPr>
          <w:rFonts w:ascii="Palatino Linotype" w:eastAsia="Arial" w:hAnsi="Palatino Linotype" w:cs="Arial"/>
          <w:b/>
          <w:i/>
          <w:spacing w:val="1"/>
          <w:sz w:val="24"/>
          <w:szCs w:val="24"/>
        </w:rPr>
        <w:t>cces</w:t>
      </w:r>
      <w:r w:rsidR="00903DA9" w:rsidRPr="00903DA9">
        <w:rPr>
          <w:rFonts w:ascii="Palatino Linotype" w:eastAsia="Arial" w:hAnsi="Palatino Linotype" w:cs="Arial"/>
          <w:b/>
          <w:i/>
          <w:sz w:val="24"/>
          <w:szCs w:val="24"/>
        </w:rPr>
        <w:t>o</w:t>
      </w:r>
      <w:r w:rsidR="00903DA9" w:rsidRPr="00903DA9">
        <w:rPr>
          <w:rFonts w:ascii="Palatino Linotype" w:eastAsia="Arial" w:hAnsi="Palatino Linotype" w:cs="Arial"/>
          <w:b/>
          <w:i/>
          <w:spacing w:val="6"/>
          <w:sz w:val="24"/>
          <w:szCs w:val="24"/>
        </w:rPr>
        <w:t xml:space="preserve"> </w:t>
      </w:r>
      <w:r w:rsidR="00903DA9" w:rsidRPr="00903DA9">
        <w:rPr>
          <w:rFonts w:ascii="Palatino Linotype" w:eastAsia="Arial" w:hAnsi="Palatino Linotype" w:cs="Arial"/>
          <w:b/>
          <w:i/>
          <w:sz w:val="24"/>
          <w:szCs w:val="24"/>
        </w:rPr>
        <w:t>a</w:t>
      </w:r>
      <w:r w:rsidR="00903DA9" w:rsidRPr="00903DA9">
        <w:rPr>
          <w:rFonts w:ascii="Palatino Linotype" w:eastAsia="Arial" w:hAnsi="Palatino Linotype" w:cs="Arial"/>
          <w:b/>
          <w:i/>
          <w:spacing w:val="7"/>
          <w:sz w:val="24"/>
          <w:szCs w:val="24"/>
        </w:rPr>
        <w:t xml:space="preserve"> </w:t>
      </w:r>
      <w:r w:rsidR="00903DA9" w:rsidRPr="00903DA9">
        <w:rPr>
          <w:rFonts w:ascii="Palatino Linotype" w:eastAsia="Arial" w:hAnsi="Palatino Linotype" w:cs="Arial"/>
          <w:b/>
          <w:i/>
          <w:sz w:val="24"/>
          <w:szCs w:val="24"/>
        </w:rPr>
        <w:t>la</w:t>
      </w:r>
      <w:r w:rsidR="00903DA9" w:rsidRPr="00903DA9">
        <w:rPr>
          <w:rFonts w:ascii="Palatino Linotype" w:eastAsia="Arial" w:hAnsi="Palatino Linotype" w:cs="Arial"/>
          <w:b/>
          <w:i/>
          <w:spacing w:val="8"/>
          <w:sz w:val="24"/>
          <w:szCs w:val="24"/>
        </w:rPr>
        <w:t xml:space="preserve"> </w:t>
      </w:r>
      <w:r w:rsidR="00903DA9" w:rsidRPr="00903DA9">
        <w:rPr>
          <w:rFonts w:ascii="Palatino Linotype" w:eastAsia="Arial" w:hAnsi="Palatino Linotype" w:cs="Arial"/>
          <w:b/>
          <w:i/>
          <w:sz w:val="24"/>
          <w:szCs w:val="24"/>
        </w:rPr>
        <w:t>Info</w:t>
      </w:r>
      <w:r w:rsidR="00903DA9" w:rsidRPr="00903DA9">
        <w:rPr>
          <w:rFonts w:ascii="Palatino Linotype" w:eastAsia="Arial" w:hAnsi="Palatino Linotype" w:cs="Arial"/>
          <w:b/>
          <w:i/>
          <w:spacing w:val="-3"/>
          <w:sz w:val="24"/>
          <w:szCs w:val="24"/>
        </w:rPr>
        <w:t>r</w:t>
      </w:r>
      <w:r w:rsidR="00903DA9" w:rsidRPr="00903DA9">
        <w:rPr>
          <w:rFonts w:ascii="Palatino Linotype" w:eastAsia="Arial" w:hAnsi="Palatino Linotype" w:cs="Arial"/>
          <w:b/>
          <w:i/>
          <w:sz w:val="24"/>
          <w:szCs w:val="24"/>
        </w:rPr>
        <w:t>m</w:t>
      </w:r>
      <w:r w:rsidR="00903DA9" w:rsidRPr="00903DA9">
        <w:rPr>
          <w:rFonts w:ascii="Palatino Linotype" w:eastAsia="Arial" w:hAnsi="Palatino Linotype" w:cs="Arial"/>
          <w:b/>
          <w:i/>
          <w:spacing w:val="1"/>
          <w:sz w:val="24"/>
          <w:szCs w:val="24"/>
        </w:rPr>
        <w:t>ac</w:t>
      </w:r>
      <w:r w:rsidR="00903DA9" w:rsidRPr="00903DA9">
        <w:rPr>
          <w:rFonts w:ascii="Palatino Linotype" w:eastAsia="Arial" w:hAnsi="Palatino Linotype" w:cs="Arial"/>
          <w:b/>
          <w:i/>
          <w:sz w:val="24"/>
          <w:szCs w:val="24"/>
        </w:rPr>
        <w:t>ión</w:t>
      </w:r>
      <w:r w:rsidR="00903DA9" w:rsidRPr="00903DA9">
        <w:rPr>
          <w:rFonts w:ascii="Palatino Linotype" w:eastAsia="Arial" w:hAnsi="Palatino Linotype" w:cs="Arial"/>
          <w:b/>
          <w:i/>
          <w:spacing w:val="9"/>
          <w:sz w:val="24"/>
          <w:szCs w:val="24"/>
        </w:rPr>
        <w:t xml:space="preserve"> </w:t>
      </w:r>
      <w:r w:rsidR="00903DA9" w:rsidRPr="00903DA9">
        <w:rPr>
          <w:rFonts w:ascii="Palatino Linotype" w:eastAsia="Arial" w:hAnsi="Palatino Linotype" w:cs="Arial"/>
          <w:b/>
          <w:i/>
          <w:sz w:val="24"/>
          <w:szCs w:val="24"/>
        </w:rPr>
        <w:t>y Prote</w:t>
      </w:r>
      <w:r w:rsidR="00903DA9" w:rsidRPr="00903DA9">
        <w:rPr>
          <w:rFonts w:ascii="Palatino Linotype" w:eastAsia="Arial" w:hAnsi="Palatino Linotype" w:cs="Arial"/>
          <w:b/>
          <w:i/>
          <w:spacing w:val="1"/>
          <w:sz w:val="24"/>
          <w:szCs w:val="24"/>
        </w:rPr>
        <w:t>cc</w:t>
      </w:r>
      <w:r w:rsidR="00903DA9" w:rsidRPr="00903DA9">
        <w:rPr>
          <w:rFonts w:ascii="Palatino Linotype" w:eastAsia="Arial" w:hAnsi="Palatino Linotype" w:cs="Arial"/>
          <w:b/>
          <w:i/>
          <w:sz w:val="24"/>
          <w:szCs w:val="24"/>
        </w:rPr>
        <w:t>ión</w:t>
      </w:r>
      <w:r w:rsidR="00903DA9" w:rsidRPr="00903DA9">
        <w:rPr>
          <w:rFonts w:ascii="Palatino Linotype" w:eastAsia="Arial" w:hAnsi="Palatino Linotype" w:cs="Arial"/>
          <w:b/>
          <w:i/>
          <w:spacing w:val="7"/>
          <w:sz w:val="24"/>
          <w:szCs w:val="24"/>
        </w:rPr>
        <w:t xml:space="preserve"> </w:t>
      </w:r>
      <w:r w:rsidR="00903DA9" w:rsidRPr="00903DA9">
        <w:rPr>
          <w:rFonts w:ascii="Palatino Linotype" w:eastAsia="Arial" w:hAnsi="Palatino Linotype" w:cs="Arial"/>
          <w:b/>
          <w:i/>
          <w:sz w:val="24"/>
          <w:szCs w:val="24"/>
        </w:rPr>
        <w:t>de</w:t>
      </w:r>
      <w:r w:rsidR="00903DA9" w:rsidRPr="00903DA9">
        <w:rPr>
          <w:rFonts w:ascii="Palatino Linotype" w:eastAsia="Arial" w:hAnsi="Palatino Linotype" w:cs="Arial"/>
          <w:b/>
          <w:i/>
          <w:spacing w:val="7"/>
          <w:sz w:val="24"/>
          <w:szCs w:val="24"/>
        </w:rPr>
        <w:t xml:space="preserve"> </w:t>
      </w:r>
      <w:r w:rsidR="00903DA9" w:rsidRPr="00903DA9">
        <w:rPr>
          <w:rFonts w:ascii="Palatino Linotype" w:eastAsia="Arial" w:hAnsi="Palatino Linotype" w:cs="Arial"/>
          <w:b/>
          <w:i/>
          <w:sz w:val="24"/>
          <w:szCs w:val="24"/>
        </w:rPr>
        <w:t>Datos</w:t>
      </w:r>
      <w:r w:rsidR="00903DA9" w:rsidRPr="00903DA9">
        <w:rPr>
          <w:rFonts w:ascii="Palatino Linotype" w:eastAsia="Arial" w:hAnsi="Palatino Linotype" w:cs="Arial"/>
          <w:b/>
          <w:i/>
          <w:spacing w:val="7"/>
          <w:sz w:val="24"/>
          <w:szCs w:val="24"/>
        </w:rPr>
        <w:t xml:space="preserve"> </w:t>
      </w:r>
      <w:r w:rsidR="00903DA9" w:rsidRPr="00903DA9">
        <w:rPr>
          <w:rFonts w:ascii="Palatino Linotype" w:eastAsia="Arial" w:hAnsi="Palatino Linotype" w:cs="Arial"/>
          <w:b/>
          <w:i/>
          <w:sz w:val="24"/>
          <w:szCs w:val="24"/>
        </w:rPr>
        <w:t xml:space="preserve">no </w:t>
      </w:r>
      <w:r w:rsidR="00903DA9" w:rsidRPr="00903DA9">
        <w:rPr>
          <w:rFonts w:ascii="Palatino Linotype" w:eastAsia="Arial" w:hAnsi="Palatino Linotype" w:cs="Arial"/>
          <w:b/>
          <w:i/>
          <w:spacing w:val="1"/>
          <w:sz w:val="24"/>
          <w:szCs w:val="24"/>
        </w:rPr>
        <w:t>c</w:t>
      </w:r>
      <w:r w:rsidR="00903DA9" w:rsidRPr="00903DA9">
        <w:rPr>
          <w:rFonts w:ascii="Palatino Linotype" w:eastAsia="Arial" w:hAnsi="Palatino Linotype" w:cs="Arial"/>
          <w:b/>
          <w:i/>
          <w:sz w:val="24"/>
          <w:szCs w:val="24"/>
        </w:rPr>
        <w:t>uen</w:t>
      </w:r>
      <w:r w:rsidR="00903DA9" w:rsidRPr="00903DA9">
        <w:rPr>
          <w:rFonts w:ascii="Palatino Linotype" w:eastAsia="Arial" w:hAnsi="Palatino Linotype" w:cs="Arial"/>
          <w:b/>
          <w:i/>
          <w:spacing w:val="-1"/>
          <w:sz w:val="24"/>
          <w:szCs w:val="24"/>
        </w:rPr>
        <w:t>t</w:t>
      </w:r>
      <w:r w:rsidR="00903DA9" w:rsidRPr="00903DA9">
        <w:rPr>
          <w:rFonts w:ascii="Palatino Linotype" w:eastAsia="Arial" w:hAnsi="Palatino Linotype" w:cs="Arial"/>
          <w:b/>
          <w:i/>
          <w:sz w:val="24"/>
          <w:szCs w:val="24"/>
        </w:rPr>
        <w:t>a</w:t>
      </w:r>
      <w:r w:rsidR="00903DA9" w:rsidRPr="00903DA9">
        <w:rPr>
          <w:rFonts w:ascii="Palatino Linotype" w:eastAsia="Arial" w:hAnsi="Palatino Linotype" w:cs="Arial"/>
          <w:b/>
          <w:i/>
          <w:spacing w:val="1"/>
          <w:sz w:val="24"/>
          <w:szCs w:val="24"/>
        </w:rPr>
        <w:t xml:space="preserve"> c</w:t>
      </w:r>
      <w:r w:rsidR="00903DA9" w:rsidRPr="00903DA9">
        <w:rPr>
          <w:rFonts w:ascii="Palatino Linotype" w:eastAsia="Arial" w:hAnsi="Palatino Linotype" w:cs="Arial"/>
          <w:b/>
          <w:i/>
          <w:sz w:val="24"/>
          <w:szCs w:val="24"/>
        </w:rPr>
        <w:t>on f</w:t>
      </w:r>
      <w:r w:rsidR="00903DA9" w:rsidRPr="00903DA9">
        <w:rPr>
          <w:rFonts w:ascii="Palatino Linotype" w:eastAsia="Arial" w:hAnsi="Palatino Linotype" w:cs="Arial"/>
          <w:b/>
          <w:i/>
          <w:spacing w:val="-2"/>
          <w:sz w:val="24"/>
          <w:szCs w:val="24"/>
        </w:rPr>
        <w:t>a</w:t>
      </w:r>
      <w:r w:rsidR="00903DA9" w:rsidRPr="00903DA9">
        <w:rPr>
          <w:rFonts w:ascii="Palatino Linotype" w:eastAsia="Arial" w:hAnsi="Palatino Linotype" w:cs="Arial"/>
          <w:b/>
          <w:i/>
          <w:spacing w:val="1"/>
          <w:sz w:val="24"/>
          <w:szCs w:val="24"/>
        </w:rPr>
        <w:t>c</w:t>
      </w:r>
      <w:r w:rsidR="00903DA9" w:rsidRPr="00903DA9">
        <w:rPr>
          <w:rFonts w:ascii="Palatino Linotype" w:eastAsia="Arial" w:hAnsi="Palatino Linotype" w:cs="Arial"/>
          <w:b/>
          <w:i/>
          <w:sz w:val="24"/>
          <w:szCs w:val="24"/>
        </w:rPr>
        <w:t>ulta</w:t>
      </w:r>
      <w:r w:rsidR="00903DA9" w:rsidRPr="00903DA9">
        <w:rPr>
          <w:rFonts w:ascii="Palatino Linotype" w:eastAsia="Arial" w:hAnsi="Palatino Linotype" w:cs="Arial"/>
          <w:b/>
          <w:i/>
          <w:spacing w:val="-2"/>
          <w:sz w:val="24"/>
          <w:szCs w:val="24"/>
        </w:rPr>
        <w:t>d</w:t>
      </w:r>
      <w:r w:rsidR="00903DA9" w:rsidRPr="00903DA9">
        <w:rPr>
          <w:rFonts w:ascii="Palatino Linotype" w:eastAsia="Arial" w:hAnsi="Palatino Linotype" w:cs="Arial"/>
          <w:b/>
          <w:i/>
          <w:spacing w:val="1"/>
          <w:sz w:val="24"/>
          <w:szCs w:val="24"/>
        </w:rPr>
        <w:t>e</w:t>
      </w:r>
      <w:r w:rsidR="00903DA9" w:rsidRPr="00903DA9">
        <w:rPr>
          <w:rFonts w:ascii="Palatino Linotype" w:eastAsia="Arial" w:hAnsi="Palatino Linotype" w:cs="Arial"/>
          <w:b/>
          <w:i/>
          <w:sz w:val="24"/>
          <w:szCs w:val="24"/>
        </w:rPr>
        <w:t>s</w:t>
      </w:r>
      <w:r w:rsidR="00903DA9" w:rsidRPr="00903DA9">
        <w:rPr>
          <w:rFonts w:ascii="Palatino Linotype" w:eastAsia="Arial" w:hAnsi="Palatino Linotype" w:cs="Arial"/>
          <w:b/>
          <w:i/>
          <w:spacing w:val="1"/>
          <w:sz w:val="24"/>
          <w:szCs w:val="24"/>
        </w:rPr>
        <w:t xml:space="preserve"> </w:t>
      </w:r>
      <w:r w:rsidR="00903DA9" w:rsidRPr="00903DA9">
        <w:rPr>
          <w:rFonts w:ascii="Palatino Linotype" w:eastAsia="Arial" w:hAnsi="Palatino Linotype" w:cs="Arial"/>
          <w:b/>
          <w:i/>
          <w:sz w:val="24"/>
          <w:szCs w:val="24"/>
        </w:rPr>
        <w:t>pa</w:t>
      </w:r>
      <w:r w:rsidR="00903DA9" w:rsidRPr="00903DA9">
        <w:rPr>
          <w:rFonts w:ascii="Palatino Linotype" w:eastAsia="Arial" w:hAnsi="Palatino Linotype" w:cs="Arial"/>
          <w:b/>
          <w:i/>
          <w:spacing w:val="-2"/>
          <w:sz w:val="24"/>
          <w:szCs w:val="24"/>
        </w:rPr>
        <w:t>r</w:t>
      </w:r>
      <w:r w:rsidR="00903DA9" w:rsidRPr="00903DA9">
        <w:rPr>
          <w:rFonts w:ascii="Palatino Linotype" w:eastAsia="Arial" w:hAnsi="Palatino Linotype" w:cs="Arial"/>
          <w:b/>
          <w:i/>
          <w:sz w:val="24"/>
          <w:szCs w:val="24"/>
        </w:rPr>
        <w:t>a</w:t>
      </w:r>
      <w:r w:rsidR="00903DA9" w:rsidRPr="00903DA9">
        <w:rPr>
          <w:rFonts w:ascii="Palatino Linotype" w:eastAsia="Arial" w:hAnsi="Palatino Linotype" w:cs="Arial"/>
          <w:b/>
          <w:i/>
          <w:spacing w:val="1"/>
          <w:sz w:val="24"/>
          <w:szCs w:val="24"/>
        </w:rPr>
        <w:t xml:space="preserve"> </w:t>
      </w:r>
      <w:r w:rsidR="00903DA9" w:rsidRPr="00903DA9">
        <w:rPr>
          <w:rFonts w:ascii="Palatino Linotype" w:eastAsia="Arial" w:hAnsi="Palatino Linotype" w:cs="Arial"/>
          <w:b/>
          <w:i/>
          <w:sz w:val="24"/>
          <w:szCs w:val="24"/>
        </w:rPr>
        <w:t>pron</w:t>
      </w:r>
      <w:r w:rsidR="00903DA9" w:rsidRPr="00903DA9">
        <w:rPr>
          <w:rFonts w:ascii="Palatino Linotype" w:eastAsia="Arial" w:hAnsi="Palatino Linotype" w:cs="Arial"/>
          <w:b/>
          <w:i/>
          <w:spacing w:val="-1"/>
          <w:sz w:val="24"/>
          <w:szCs w:val="24"/>
        </w:rPr>
        <w:t>u</w:t>
      </w:r>
      <w:r w:rsidR="00903DA9" w:rsidRPr="00903DA9">
        <w:rPr>
          <w:rFonts w:ascii="Palatino Linotype" w:eastAsia="Arial" w:hAnsi="Palatino Linotype" w:cs="Arial"/>
          <w:b/>
          <w:i/>
          <w:sz w:val="24"/>
          <w:szCs w:val="24"/>
        </w:rPr>
        <w:t>nci</w:t>
      </w:r>
      <w:r w:rsidR="00903DA9" w:rsidRPr="00903DA9">
        <w:rPr>
          <w:rFonts w:ascii="Palatino Linotype" w:eastAsia="Arial" w:hAnsi="Palatino Linotype" w:cs="Arial"/>
          <w:b/>
          <w:i/>
          <w:spacing w:val="1"/>
          <w:sz w:val="24"/>
          <w:szCs w:val="24"/>
        </w:rPr>
        <w:t>a</w:t>
      </w:r>
      <w:r w:rsidR="00903DA9" w:rsidRPr="00903DA9">
        <w:rPr>
          <w:rFonts w:ascii="Palatino Linotype" w:eastAsia="Arial" w:hAnsi="Palatino Linotype" w:cs="Arial"/>
          <w:b/>
          <w:i/>
          <w:spacing w:val="-2"/>
          <w:sz w:val="24"/>
          <w:szCs w:val="24"/>
        </w:rPr>
        <w:t>r</w:t>
      </w:r>
      <w:r w:rsidR="00903DA9" w:rsidRPr="00903DA9">
        <w:rPr>
          <w:rFonts w:ascii="Palatino Linotype" w:eastAsia="Arial" w:hAnsi="Palatino Linotype" w:cs="Arial"/>
          <w:b/>
          <w:i/>
          <w:spacing w:val="-1"/>
          <w:sz w:val="24"/>
          <w:szCs w:val="24"/>
        </w:rPr>
        <w:t>s</w:t>
      </w:r>
      <w:r w:rsidR="00903DA9" w:rsidRPr="00903DA9">
        <w:rPr>
          <w:rFonts w:ascii="Palatino Linotype" w:eastAsia="Arial" w:hAnsi="Palatino Linotype" w:cs="Arial"/>
          <w:b/>
          <w:i/>
          <w:sz w:val="24"/>
          <w:szCs w:val="24"/>
        </w:rPr>
        <w:t>e</w:t>
      </w:r>
      <w:r w:rsidR="00903DA9" w:rsidRPr="00903DA9">
        <w:rPr>
          <w:rFonts w:ascii="Palatino Linotype" w:eastAsia="Arial" w:hAnsi="Palatino Linotype" w:cs="Arial"/>
          <w:b/>
          <w:i/>
          <w:spacing w:val="1"/>
          <w:sz w:val="24"/>
          <w:szCs w:val="24"/>
        </w:rPr>
        <w:t xml:space="preserve"> </w:t>
      </w:r>
      <w:r w:rsidR="00903DA9" w:rsidRPr="00903DA9">
        <w:rPr>
          <w:rFonts w:ascii="Palatino Linotype" w:eastAsia="Arial" w:hAnsi="Palatino Linotype" w:cs="Arial"/>
          <w:b/>
          <w:i/>
          <w:sz w:val="24"/>
          <w:szCs w:val="24"/>
        </w:rPr>
        <w:t>r</w:t>
      </w:r>
      <w:r w:rsidR="00903DA9" w:rsidRPr="00903DA9">
        <w:rPr>
          <w:rFonts w:ascii="Palatino Linotype" w:eastAsia="Arial" w:hAnsi="Palatino Linotype" w:cs="Arial"/>
          <w:b/>
          <w:i/>
          <w:spacing w:val="1"/>
          <w:sz w:val="24"/>
          <w:szCs w:val="24"/>
        </w:rPr>
        <w:t>es</w:t>
      </w:r>
      <w:r w:rsidR="00903DA9" w:rsidRPr="00903DA9">
        <w:rPr>
          <w:rFonts w:ascii="Palatino Linotype" w:eastAsia="Arial" w:hAnsi="Palatino Linotype" w:cs="Arial"/>
          <w:b/>
          <w:i/>
          <w:spacing w:val="-3"/>
          <w:sz w:val="24"/>
          <w:szCs w:val="24"/>
        </w:rPr>
        <w:t>p</w:t>
      </w:r>
      <w:r w:rsidR="00903DA9" w:rsidRPr="00903DA9">
        <w:rPr>
          <w:rFonts w:ascii="Palatino Linotype" w:eastAsia="Arial" w:hAnsi="Palatino Linotype" w:cs="Arial"/>
          <w:b/>
          <w:i/>
          <w:spacing w:val="1"/>
          <w:sz w:val="24"/>
          <w:szCs w:val="24"/>
        </w:rPr>
        <w:t>ec</w:t>
      </w:r>
      <w:r w:rsidR="00903DA9" w:rsidRPr="00903DA9">
        <w:rPr>
          <w:rFonts w:ascii="Palatino Linotype" w:eastAsia="Arial" w:hAnsi="Palatino Linotype" w:cs="Arial"/>
          <w:b/>
          <w:i/>
          <w:sz w:val="24"/>
          <w:szCs w:val="24"/>
        </w:rPr>
        <w:t>to de</w:t>
      </w:r>
      <w:r w:rsidR="00903DA9" w:rsidRPr="00903DA9">
        <w:rPr>
          <w:rFonts w:ascii="Palatino Linotype" w:eastAsia="Arial" w:hAnsi="Palatino Linotype" w:cs="Arial"/>
          <w:b/>
          <w:i/>
          <w:spacing w:val="1"/>
          <w:sz w:val="24"/>
          <w:szCs w:val="24"/>
        </w:rPr>
        <w:t xml:space="preserve"> </w:t>
      </w:r>
      <w:r w:rsidR="00903DA9" w:rsidRPr="00903DA9">
        <w:rPr>
          <w:rFonts w:ascii="Palatino Linotype" w:eastAsia="Arial" w:hAnsi="Palatino Linotype" w:cs="Arial"/>
          <w:b/>
          <w:i/>
          <w:spacing w:val="-2"/>
          <w:sz w:val="24"/>
          <w:szCs w:val="24"/>
        </w:rPr>
        <w:t>l</w:t>
      </w:r>
      <w:r w:rsidR="00903DA9" w:rsidRPr="00903DA9">
        <w:rPr>
          <w:rFonts w:ascii="Palatino Linotype" w:eastAsia="Arial" w:hAnsi="Palatino Linotype" w:cs="Arial"/>
          <w:b/>
          <w:i/>
          <w:sz w:val="24"/>
          <w:szCs w:val="24"/>
        </w:rPr>
        <w:t>a</w:t>
      </w:r>
      <w:r w:rsidR="00903DA9" w:rsidRPr="00903DA9">
        <w:rPr>
          <w:rFonts w:ascii="Palatino Linotype" w:eastAsia="Arial" w:hAnsi="Palatino Linotype" w:cs="Arial"/>
          <w:b/>
          <w:i/>
          <w:spacing w:val="1"/>
          <w:sz w:val="24"/>
          <w:szCs w:val="24"/>
        </w:rPr>
        <w:t xml:space="preserve"> </w:t>
      </w:r>
      <w:r w:rsidR="00903DA9" w:rsidRPr="00903DA9">
        <w:rPr>
          <w:rFonts w:ascii="Palatino Linotype" w:eastAsia="Arial" w:hAnsi="Palatino Linotype" w:cs="Arial"/>
          <w:b/>
          <w:i/>
          <w:spacing w:val="-4"/>
          <w:sz w:val="24"/>
          <w:szCs w:val="24"/>
        </w:rPr>
        <w:t>v</w:t>
      </w:r>
      <w:r w:rsidR="00903DA9" w:rsidRPr="00903DA9">
        <w:rPr>
          <w:rFonts w:ascii="Palatino Linotype" w:eastAsia="Arial" w:hAnsi="Palatino Linotype" w:cs="Arial"/>
          <w:b/>
          <w:i/>
          <w:spacing w:val="1"/>
          <w:sz w:val="24"/>
          <w:szCs w:val="24"/>
        </w:rPr>
        <w:t>e</w:t>
      </w:r>
      <w:r w:rsidR="00903DA9" w:rsidRPr="00903DA9">
        <w:rPr>
          <w:rFonts w:ascii="Palatino Linotype" w:eastAsia="Arial" w:hAnsi="Palatino Linotype" w:cs="Arial"/>
          <w:b/>
          <w:i/>
          <w:sz w:val="24"/>
          <w:szCs w:val="24"/>
        </w:rPr>
        <w:t>r</w:t>
      </w:r>
      <w:r w:rsidR="00903DA9" w:rsidRPr="00903DA9">
        <w:rPr>
          <w:rFonts w:ascii="Palatino Linotype" w:eastAsia="Arial" w:hAnsi="Palatino Linotype" w:cs="Arial"/>
          <w:b/>
          <w:i/>
          <w:spacing w:val="1"/>
          <w:sz w:val="24"/>
          <w:szCs w:val="24"/>
        </w:rPr>
        <w:t>ac</w:t>
      </w:r>
      <w:r w:rsidR="00903DA9" w:rsidRPr="00903DA9">
        <w:rPr>
          <w:rFonts w:ascii="Palatino Linotype" w:eastAsia="Arial" w:hAnsi="Palatino Linotype" w:cs="Arial"/>
          <w:b/>
          <w:i/>
          <w:sz w:val="24"/>
          <w:szCs w:val="24"/>
        </w:rPr>
        <w:t>id</w:t>
      </w:r>
      <w:r w:rsidR="00903DA9" w:rsidRPr="00903DA9">
        <w:rPr>
          <w:rFonts w:ascii="Palatino Linotype" w:eastAsia="Arial" w:hAnsi="Palatino Linotype" w:cs="Arial"/>
          <w:b/>
          <w:i/>
          <w:spacing w:val="1"/>
          <w:sz w:val="24"/>
          <w:szCs w:val="24"/>
        </w:rPr>
        <w:t>a</w:t>
      </w:r>
      <w:r w:rsidR="00903DA9" w:rsidRPr="00903DA9">
        <w:rPr>
          <w:rFonts w:ascii="Palatino Linotype" w:eastAsia="Arial" w:hAnsi="Palatino Linotype" w:cs="Arial"/>
          <w:b/>
          <w:i/>
          <w:sz w:val="24"/>
          <w:szCs w:val="24"/>
        </w:rPr>
        <w:t>d</w:t>
      </w:r>
      <w:r w:rsidR="00903DA9" w:rsidRPr="00903DA9">
        <w:rPr>
          <w:rFonts w:ascii="Palatino Linotype" w:eastAsia="Arial" w:hAnsi="Palatino Linotype" w:cs="Arial"/>
          <w:b/>
          <w:i/>
          <w:spacing w:val="1"/>
          <w:sz w:val="24"/>
          <w:szCs w:val="24"/>
        </w:rPr>
        <w:t xml:space="preserve"> </w:t>
      </w:r>
      <w:r w:rsidR="00903DA9" w:rsidRPr="00903DA9">
        <w:rPr>
          <w:rFonts w:ascii="Palatino Linotype" w:eastAsia="Arial" w:hAnsi="Palatino Linotype" w:cs="Arial"/>
          <w:b/>
          <w:i/>
          <w:spacing w:val="-3"/>
          <w:sz w:val="24"/>
          <w:szCs w:val="24"/>
        </w:rPr>
        <w:t>d</w:t>
      </w:r>
      <w:r w:rsidR="00903DA9" w:rsidRPr="00903DA9">
        <w:rPr>
          <w:rFonts w:ascii="Palatino Linotype" w:eastAsia="Arial" w:hAnsi="Palatino Linotype" w:cs="Arial"/>
          <w:b/>
          <w:i/>
          <w:sz w:val="24"/>
          <w:szCs w:val="24"/>
        </w:rPr>
        <w:t>e</w:t>
      </w:r>
      <w:r w:rsidR="00903DA9" w:rsidRPr="00903DA9">
        <w:rPr>
          <w:rFonts w:ascii="Palatino Linotype" w:eastAsia="Arial" w:hAnsi="Palatino Linotype" w:cs="Arial"/>
          <w:b/>
          <w:i/>
          <w:spacing w:val="1"/>
          <w:sz w:val="24"/>
          <w:szCs w:val="24"/>
        </w:rPr>
        <w:t xml:space="preserve"> </w:t>
      </w:r>
      <w:r w:rsidR="00903DA9" w:rsidRPr="00903DA9">
        <w:rPr>
          <w:rFonts w:ascii="Palatino Linotype" w:eastAsia="Arial" w:hAnsi="Palatino Linotype" w:cs="Arial"/>
          <w:b/>
          <w:i/>
          <w:sz w:val="24"/>
          <w:szCs w:val="24"/>
        </w:rPr>
        <w:t>los docum</w:t>
      </w:r>
      <w:r w:rsidR="00903DA9" w:rsidRPr="00903DA9">
        <w:rPr>
          <w:rFonts w:ascii="Palatino Linotype" w:eastAsia="Arial" w:hAnsi="Palatino Linotype" w:cs="Arial"/>
          <w:b/>
          <w:i/>
          <w:spacing w:val="1"/>
          <w:sz w:val="24"/>
          <w:szCs w:val="24"/>
        </w:rPr>
        <w:t>e</w:t>
      </w:r>
      <w:r w:rsidR="00903DA9" w:rsidRPr="00903DA9">
        <w:rPr>
          <w:rFonts w:ascii="Palatino Linotype" w:eastAsia="Arial" w:hAnsi="Palatino Linotype" w:cs="Arial"/>
          <w:b/>
          <w:i/>
          <w:sz w:val="24"/>
          <w:szCs w:val="24"/>
        </w:rPr>
        <w:t>n</w:t>
      </w:r>
      <w:r w:rsidR="00903DA9" w:rsidRPr="00903DA9">
        <w:rPr>
          <w:rFonts w:ascii="Palatino Linotype" w:eastAsia="Arial" w:hAnsi="Palatino Linotype" w:cs="Arial"/>
          <w:b/>
          <w:i/>
          <w:spacing w:val="-1"/>
          <w:sz w:val="24"/>
          <w:szCs w:val="24"/>
        </w:rPr>
        <w:t>t</w:t>
      </w:r>
      <w:r w:rsidR="00903DA9" w:rsidRPr="00903DA9">
        <w:rPr>
          <w:rFonts w:ascii="Palatino Linotype" w:eastAsia="Arial" w:hAnsi="Palatino Linotype" w:cs="Arial"/>
          <w:b/>
          <w:i/>
          <w:sz w:val="24"/>
          <w:szCs w:val="24"/>
        </w:rPr>
        <w:t>os</w:t>
      </w:r>
      <w:r w:rsidR="00903DA9" w:rsidRPr="00903DA9">
        <w:rPr>
          <w:rFonts w:ascii="Palatino Linotype" w:eastAsia="Arial" w:hAnsi="Palatino Linotype" w:cs="Arial"/>
          <w:b/>
          <w:i/>
          <w:spacing w:val="11"/>
          <w:sz w:val="24"/>
          <w:szCs w:val="24"/>
        </w:rPr>
        <w:t xml:space="preserve"> </w:t>
      </w:r>
      <w:r w:rsidR="00903DA9" w:rsidRPr="00903DA9">
        <w:rPr>
          <w:rFonts w:ascii="Palatino Linotype" w:eastAsia="Arial" w:hAnsi="Palatino Linotype" w:cs="Arial"/>
          <w:b/>
          <w:i/>
          <w:sz w:val="24"/>
          <w:szCs w:val="24"/>
        </w:rPr>
        <w:t>prop</w:t>
      </w:r>
      <w:r w:rsidR="00903DA9" w:rsidRPr="00903DA9">
        <w:rPr>
          <w:rFonts w:ascii="Palatino Linotype" w:eastAsia="Arial" w:hAnsi="Palatino Linotype" w:cs="Arial"/>
          <w:b/>
          <w:i/>
          <w:spacing w:val="-1"/>
          <w:sz w:val="24"/>
          <w:szCs w:val="24"/>
        </w:rPr>
        <w:t>o</w:t>
      </w:r>
      <w:r w:rsidR="00903DA9" w:rsidRPr="00903DA9">
        <w:rPr>
          <w:rFonts w:ascii="Palatino Linotype" w:eastAsia="Arial" w:hAnsi="Palatino Linotype" w:cs="Arial"/>
          <w:b/>
          <w:i/>
          <w:sz w:val="24"/>
          <w:szCs w:val="24"/>
        </w:rPr>
        <w:t>r</w:t>
      </w:r>
      <w:r w:rsidR="00903DA9" w:rsidRPr="00903DA9">
        <w:rPr>
          <w:rFonts w:ascii="Palatino Linotype" w:eastAsia="Arial" w:hAnsi="Palatino Linotype" w:cs="Arial"/>
          <w:b/>
          <w:i/>
          <w:spacing w:val="-1"/>
          <w:sz w:val="24"/>
          <w:szCs w:val="24"/>
        </w:rPr>
        <w:t>c</w:t>
      </w:r>
      <w:r w:rsidR="00903DA9" w:rsidRPr="00903DA9">
        <w:rPr>
          <w:rFonts w:ascii="Palatino Linotype" w:eastAsia="Arial" w:hAnsi="Palatino Linotype" w:cs="Arial"/>
          <w:b/>
          <w:i/>
          <w:sz w:val="24"/>
          <w:szCs w:val="24"/>
        </w:rPr>
        <w:t>ion</w:t>
      </w:r>
      <w:r w:rsidR="00903DA9" w:rsidRPr="00903DA9">
        <w:rPr>
          <w:rFonts w:ascii="Palatino Linotype" w:eastAsia="Arial" w:hAnsi="Palatino Linotype" w:cs="Arial"/>
          <w:b/>
          <w:i/>
          <w:spacing w:val="1"/>
          <w:sz w:val="24"/>
          <w:szCs w:val="24"/>
        </w:rPr>
        <w:t>a</w:t>
      </w:r>
      <w:r w:rsidR="00903DA9" w:rsidRPr="00903DA9">
        <w:rPr>
          <w:rFonts w:ascii="Palatino Linotype" w:eastAsia="Arial" w:hAnsi="Palatino Linotype" w:cs="Arial"/>
          <w:b/>
          <w:i/>
          <w:sz w:val="24"/>
          <w:szCs w:val="24"/>
        </w:rPr>
        <w:t>dos</w:t>
      </w:r>
      <w:r w:rsidR="00903DA9" w:rsidRPr="00903DA9">
        <w:rPr>
          <w:rFonts w:ascii="Palatino Linotype" w:eastAsia="Arial" w:hAnsi="Palatino Linotype" w:cs="Arial"/>
          <w:b/>
          <w:i/>
          <w:spacing w:val="11"/>
          <w:sz w:val="24"/>
          <w:szCs w:val="24"/>
        </w:rPr>
        <w:t xml:space="preserve"> </w:t>
      </w:r>
      <w:r w:rsidR="00903DA9" w:rsidRPr="00903DA9">
        <w:rPr>
          <w:rFonts w:ascii="Palatino Linotype" w:eastAsia="Arial" w:hAnsi="Palatino Linotype" w:cs="Arial"/>
          <w:b/>
          <w:i/>
          <w:sz w:val="24"/>
          <w:szCs w:val="24"/>
        </w:rPr>
        <w:t>por</w:t>
      </w:r>
      <w:r w:rsidR="00903DA9" w:rsidRPr="00903DA9">
        <w:rPr>
          <w:rFonts w:ascii="Palatino Linotype" w:eastAsia="Arial" w:hAnsi="Palatino Linotype" w:cs="Arial"/>
          <w:b/>
          <w:i/>
          <w:spacing w:val="10"/>
          <w:sz w:val="24"/>
          <w:szCs w:val="24"/>
        </w:rPr>
        <w:t xml:space="preserve"> </w:t>
      </w:r>
      <w:r w:rsidR="00903DA9" w:rsidRPr="00903DA9">
        <w:rPr>
          <w:rFonts w:ascii="Palatino Linotype" w:eastAsia="Arial" w:hAnsi="Palatino Linotype" w:cs="Arial"/>
          <w:b/>
          <w:i/>
          <w:sz w:val="24"/>
          <w:szCs w:val="24"/>
        </w:rPr>
        <w:t>l</w:t>
      </w:r>
      <w:r w:rsidR="00903DA9" w:rsidRPr="00903DA9">
        <w:rPr>
          <w:rFonts w:ascii="Palatino Linotype" w:eastAsia="Arial" w:hAnsi="Palatino Linotype" w:cs="Arial"/>
          <w:b/>
          <w:i/>
          <w:spacing w:val="-2"/>
          <w:sz w:val="24"/>
          <w:szCs w:val="24"/>
        </w:rPr>
        <w:t>o</w:t>
      </w:r>
      <w:r w:rsidR="00903DA9" w:rsidRPr="00903DA9">
        <w:rPr>
          <w:rFonts w:ascii="Palatino Linotype" w:eastAsia="Arial" w:hAnsi="Palatino Linotype" w:cs="Arial"/>
          <w:b/>
          <w:i/>
          <w:sz w:val="24"/>
          <w:szCs w:val="24"/>
        </w:rPr>
        <w:t>s</w:t>
      </w:r>
      <w:r w:rsidR="00903DA9" w:rsidRPr="00903DA9">
        <w:rPr>
          <w:rFonts w:ascii="Palatino Linotype" w:eastAsia="Arial" w:hAnsi="Palatino Linotype" w:cs="Arial"/>
          <w:b/>
          <w:i/>
          <w:spacing w:val="11"/>
          <w:sz w:val="24"/>
          <w:szCs w:val="24"/>
        </w:rPr>
        <w:t xml:space="preserve"> </w:t>
      </w:r>
      <w:r w:rsidR="00903DA9" w:rsidRPr="00903DA9">
        <w:rPr>
          <w:rFonts w:ascii="Palatino Linotype" w:eastAsia="Arial" w:hAnsi="Palatino Linotype" w:cs="Arial"/>
          <w:b/>
          <w:i/>
          <w:spacing w:val="1"/>
          <w:sz w:val="24"/>
          <w:szCs w:val="24"/>
        </w:rPr>
        <w:t>s</w:t>
      </w:r>
      <w:r w:rsidR="00903DA9" w:rsidRPr="00903DA9">
        <w:rPr>
          <w:rFonts w:ascii="Palatino Linotype" w:eastAsia="Arial" w:hAnsi="Palatino Linotype" w:cs="Arial"/>
          <w:b/>
          <w:i/>
          <w:sz w:val="24"/>
          <w:szCs w:val="24"/>
        </w:rPr>
        <w:t>u</w:t>
      </w:r>
      <w:r w:rsidR="00903DA9" w:rsidRPr="00903DA9">
        <w:rPr>
          <w:rFonts w:ascii="Palatino Linotype" w:eastAsia="Arial" w:hAnsi="Palatino Linotype" w:cs="Arial"/>
          <w:b/>
          <w:i/>
          <w:spacing w:val="-2"/>
          <w:sz w:val="24"/>
          <w:szCs w:val="24"/>
        </w:rPr>
        <w:t>j</w:t>
      </w:r>
      <w:r w:rsidR="00903DA9" w:rsidRPr="00903DA9">
        <w:rPr>
          <w:rFonts w:ascii="Palatino Linotype" w:eastAsia="Arial" w:hAnsi="Palatino Linotype" w:cs="Arial"/>
          <w:b/>
          <w:i/>
          <w:spacing w:val="1"/>
          <w:sz w:val="24"/>
          <w:szCs w:val="24"/>
        </w:rPr>
        <w:t>e</w:t>
      </w:r>
      <w:r w:rsidR="00903DA9" w:rsidRPr="00903DA9">
        <w:rPr>
          <w:rFonts w:ascii="Palatino Linotype" w:eastAsia="Arial" w:hAnsi="Palatino Linotype" w:cs="Arial"/>
          <w:b/>
          <w:i/>
          <w:spacing w:val="-3"/>
          <w:sz w:val="24"/>
          <w:szCs w:val="24"/>
        </w:rPr>
        <w:t>t</w:t>
      </w:r>
      <w:r w:rsidR="00903DA9" w:rsidRPr="00903DA9">
        <w:rPr>
          <w:rFonts w:ascii="Palatino Linotype" w:eastAsia="Arial" w:hAnsi="Palatino Linotype" w:cs="Arial"/>
          <w:b/>
          <w:i/>
          <w:sz w:val="24"/>
          <w:szCs w:val="24"/>
        </w:rPr>
        <w:t>os</w:t>
      </w:r>
      <w:r w:rsidR="00903DA9" w:rsidRPr="00903DA9">
        <w:rPr>
          <w:rFonts w:ascii="Palatino Linotype" w:eastAsia="Arial" w:hAnsi="Palatino Linotype" w:cs="Arial"/>
          <w:b/>
          <w:i/>
          <w:spacing w:val="11"/>
          <w:sz w:val="24"/>
          <w:szCs w:val="24"/>
        </w:rPr>
        <w:t xml:space="preserve"> </w:t>
      </w:r>
      <w:r w:rsidR="00903DA9" w:rsidRPr="00903DA9">
        <w:rPr>
          <w:rFonts w:ascii="Palatino Linotype" w:eastAsia="Arial" w:hAnsi="Palatino Linotype" w:cs="Arial"/>
          <w:b/>
          <w:i/>
          <w:sz w:val="24"/>
          <w:szCs w:val="24"/>
        </w:rPr>
        <w:t>oblig</w:t>
      </w:r>
      <w:r w:rsidR="00903DA9" w:rsidRPr="00903DA9">
        <w:rPr>
          <w:rFonts w:ascii="Palatino Linotype" w:eastAsia="Arial" w:hAnsi="Palatino Linotype" w:cs="Arial"/>
          <w:b/>
          <w:i/>
          <w:spacing w:val="1"/>
          <w:sz w:val="24"/>
          <w:szCs w:val="24"/>
        </w:rPr>
        <w:t>a</w:t>
      </w:r>
      <w:r w:rsidR="00903DA9" w:rsidRPr="00903DA9">
        <w:rPr>
          <w:rFonts w:ascii="Palatino Linotype" w:eastAsia="Arial" w:hAnsi="Palatino Linotype" w:cs="Arial"/>
          <w:b/>
          <w:i/>
          <w:sz w:val="24"/>
          <w:szCs w:val="24"/>
        </w:rPr>
        <w:t>do</w:t>
      </w:r>
      <w:r w:rsidR="00903DA9" w:rsidRPr="00903DA9">
        <w:rPr>
          <w:rFonts w:ascii="Palatino Linotype" w:eastAsia="Arial" w:hAnsi="Palatino Linotype" w:cs="Arial"/>
          <w:b/>
          <w:i/>
          <w:spacing w:val="-2"/>
          <w:sz w:val="24"/>
          <w:szCs w:val="24"/>
        </w:rPr>
        <w:t>s</w:t>
      </w:r>
      <w:r w:rsidR="00903DA9" w:rsidRPr="00903DA9">
        <w:rPr>
          <w:rFonts w:ascii="Palatino Linotype" w:eastAsia="Arial" w:hAnsi="Palatino Linotype" w:cs="Arial"/>
          <w:b/>
          <w:i/>
          <w:sz w:val="24"/>
          <w:szCs w:val="24"/>
        </w:rPr>
        <w:t>.</w:t>
      </w:r>
      <w:r w:rsidR="00903DA9" w:rsidRPr="00903DA9">
        <w:rPr>
          <w:rFonts w:ascii="Palatino Linotype" w:eastAsia="Arial" w:hAnsi="Palatino Linotype" w:cs="Arial"/>
          <w:b/>
          <w:i/>
          <w:spacing w:val="15"/>
          <w:sz w:val="24"/>
          <w:szCs w:val="24"/>
        </w:rPr>
        <w:t xml:space="preserve"> </w:t>
      </w:r>
      <w:r w:rsidR="00903DA9" w:rsidRPr="00903DA9">
        <w:rPr>
          <w:rFonts w:ascii="Palatino Linotype" w:eastAsia="Arial" w:hAnsi="Palatino Linotype" w:cs="Arial"/>
          <w:i/>
          <w:sz w:val="24"/>
          <w:szCs w:val="24"/>
        </w:rPr>
        <w:t xml:space="preserve">El </w:t>
      </w:r>
      <w:r w:rsidR="00903DA9" w:rsidRPr="00903DA9">
        <w:rPr>
          <w:rFonts w:ascii="Palatino Linotype" w:eastAsia="Arial" w:hAnsi="Palatino Linotype" w:cs="Arial"/>
          <w:i/>
          <w:spacing w:val="-2"/>
          <w:sz w:val="24"/>
          <w:szCs w:val="24"/>
        </w:rPr>
        <w:t>I</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z w:val="24"/>
          <w:szCs w:val="24"/>
        </w:rPr>
        <w:t>sti</w:t>
      </w:r>
      <w:r w:rsidR="00903DA9" w:rsidRPr="00903DA9">
        <w:rPr>
          <w:rFonts w:ascii="Palatino Linotype" w:eastAsia="Arial" w:hAnsi="Palatino Linotype" w:cs="Arial"/>
          <w:i/>
          <w:spacing w:val="-2"/>
          <w:sz w:val="24"/>
          <w:szCs w:val="24"/>
        </w:rPr>
        <w:t>t</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z w:val="24"/>
          <w:szCs w:val="24"/>
        </w:rPr>
        <w:t>to</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z w:val="24"/>
          <w:szCs w:val="24"/>
        </w:rPr>
        <w:t>F</w:t>
      </w:r>
      <w:r w:rsidR="00903DA9" w:rsidRPr="00903DA9">
        <w:rPr>
          <w:rFonts w:ascii="Palatino Linotype" w:eastAsia="Arial" w:hAnsi="Palatino Linotype" w:cs="Arial"/>
          <w:i/>
          <w:spacing w:val="-2"/>
          <w:sz w:val="24"/>
          <w:szCs w:val="24"/>
        </w:rPr>
        <w:t>e</w:t>
      </w:r>
      <w:r w:rsidR="00903DA9" w:rsidRPr="00903DA9">
        <w:rPr>
          <w:rFonts w:ascii="Palatino Linotype" w:eastAsia="Arial" w:hAnsi="Palatino Linotype" w:cs="Arial"/>
          <w:i/>
          <w:spacing w:val="1"/>
          <w:sz w:val="24"/>
          <w:szCs w:val="24"/>
        </w:rPr>
        <w:t>de</w:t>
      </w:r>
      <w:r w:rsidR="00903DA9" w:rsidRPr="00903DA9">
        <w:rPr>
          <w:rFonts w:ascii="Palatino Linotype" w:eastAsia="Arial" w:hAnsi="Palatino Linotype" w:cs="Arial"/>
          <w:i/>
          <w:sz w:val="24"/>
          <w:szCs w:val="24"/>
        </w:rPr>
        <w:t>ral</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 Acc</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so</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a</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la</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2"/>
          <w:sz w:val="24"/>
          <w:szCs w:val="24"/>
        </w:rPr>
        <w:t>I</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pacing w:val="3"/>
          <w:sz w:val="24"/>
          <w:szCs w:val="24"/>
        </w:rPr>
        <w:t>f</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pacing w:val="-3"/>
          <w:sz w:val="24"/>
          <w:szCs w:val="24"/>
        </w:rPr>
        <w:t>r</w:t>
      </w:r>
      <w:r w:rsidR="00903DA9" w:rsidRPr="00903DA9">
        <w:rPr>
          <w:rFonts w:ascii="Palatino Linotype" w:eastAsia="Arial" w:hAnsi="Palatino Linotype" w:cs="Arial"/>
          <w:i/>
          <w:spacing w:val="1"/>
          <w:sz w:val="24"/>
          <w:szCs w:val="24"/>
        </w:rPr>
        <w:t>ma</w:t>
      </w:r>
      <w:r w:rsidR="00903DA9" w:rsidRPr="00903DA9">
        <w:rPr>
          <w:rFonts w:ascii="Palatino Linotype" w:eastAsia="Arial" w:hAnsi="Palatino Linotype" w:cs="Arial"/>
          <w:i/>
          <w:sz w:val="24"/>
          <w:szCs w:val="24"/>
        </w:rPr>
        <w:t>c</w:t>
      </w:r>
      <w:r w:rsidR="00903DA9" w:rsidRPr="00903DA9">
        <w:rPr>
          <w:rFonts w:ascii="Palatino Linotype" w:eastAsia="Arial" w:hAnsi="Palatino Linotype" w:cs="Arial"/>
          <w:i/>
          <w:spacing w:val="-3"/>
          <w:sz w:val="24"/>
          <w:szCs w:val="24"/>
        </w:rPr>
        <w:t>i</w:t>
      </w:r>
      <w:r w:rsidR="00903DA9" w:rsidRPr="00903DA9">
        <w:rPr>
          <w:rFonts w:ascii="Palatino Linotype" w:eastAsia="Arial" w:hAnsi="Palatino Linotype" w:cs="Arial"/>
          <w:i/>
          <w:spacing w:val="1"/>
          <w:sz w:val="24"/>
          <w:szCs w:val="24"/>
        </w:rPr>
        <w:t>ó</w:t>
      </w:r>
      <w:r w:rsidR="00903DA9" w:rsidRPr="00903DA9">
        <w:rPr>
          <w:rFonts w:ascii="Palatino Linotype" w:eastAsia="Arial" w:hAnsi="Palatino Linotype" w:cs="Arial"/>
          <w:i/>
          <w:sz w:val="24"/>
          <w:szCs w:val="24"/>
        </w:rPr>
        <w:t>n</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y</w:t>
      </w:r>
      <w:r w:rsidR="00903DA9" w:rsidRPr="00903DA9">
        <w:rPr>
          <w:rFonts w:ascii="Palatino Linotype" w:eastAsia="Arial" w:hAnsi="Palatino Linotype" w:cs="Arial"/>
          <w:i/>
          <w:spacing w:val="4"/>
          <w:sz w:val="24"/>
          <w:szCs w:val="24"/>
        </w:rPr>
        <w:t xml:space="preserve"> </w:t>
      </w:r>
      <w:r w:rsidR="00903DA9" w:rsidRPr="00903DA9">
        <w:rPr>
          <w:rFonts w:ascii="Palatino Linotype" w:eastAsia="Arial" w:hAnsi="Palatino Linotype" w:cs="Arial"/>
          <w:i/>
          <w:sz w:val="24"/>
          <w:szCs w:val="24"/>
        </w:rPr>
        <w:t>Prot</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cción</w:t>
      </w:r>
      <w:r w:rsidR="00903DA9" w:rsidRPr="00903DA9">
        <w:rPr>
          <w:rFonts w:ascii="Palatino Linotype" w:eastAsia="Arial" w:hAnsi="Palatino Linotype" w:cs="Arial"/>
          <w:i/>
          <w:spacing w:val="4"/>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D</w:t>
      </w:r>
      <w:r w:rsidR="00903DA9" w:rsidRPr="00903DA9">
        <w:rPr>
          <w:rFonts w:ascii="Palatino Linotype" w:eastAsia="Arial" w:hAnsi="Palatino Linotype" w:cs="Arial"/>
          <w:i/>
          <w:spacing w:val="-2"/>
          <w:sz w:val="24"/>
          <w:szCs w:val="24"/>
        </w:rPr>
        <w:t>a</w:t>
      </w:r>
      <w:r w:rsidR="00903DA9" w:rsidRPr="00903DA9">
        <w:rPr>
          <w:rFonts w:ascii="Palatino Linotype" w:eastAsia="Arial" w:hAnsi="Palatino Linotype" w:cs="Arial"/>
          <w:i/>
          <w:sz w:val="24"/>
          <w:szCs w:val="24"/>
        </w:rPr>
        <w:t>t</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s</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s</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z w:val="24"/>
          <w:szCs w:val="24"/>
        </w:rPr>
        <w:t>n</w:t>
      </w:r>
      <w:r w:rsidR="00903DA9" w:rsidRPr="00903DA9">
        <w:rPr>
          <w:rFonts w:ascii="Palatino Linotype" w:eastAsia="Arial" w:hAnsi="Palatino Linotype" w:cs="Arial"/>
          <w:i/>
          <w:spacing w:val="1"/>
          <w:sz w:val="24"/>
          <w:szCs w:val="24"/>
        </w:rPr>
        <w:t xml:space="preserve"> ó</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2"/>
          <w:sz w:val="24"/>
          <w:szCs w:val="24"/>
        </w:rPr>
        <w:t>g</w:t>
      </w:r>
      <w:r w:rsidR="00903DA9" w:rsidRPr="00903DA9">
        <w:rPr>
          <w:rFonts w:ascii="Palatino Linotype" w:eastAsia="Arial" w:hAnsi="Palatino Linotype" w:cs="Arial"/>
          <w:i/>
          <w:spacing w:val="1"/>
          <w:sz w:val="24"/>
          <w:szCs w:val="24"/>
        </w:rPr>
        <w:t>an</w:t>
      </w:r>
      <w:r w:rsidR="00903DA9" w:rsidRPr="00903DA9">
        <w:rPr>
          <w:rFonts w:ascii="Palatino Linotype" w:eastAsia="Arial" w:hAnsi="Palatino Linotype" w:cs="Arial"/>
          <w:i/>
          <w:sz w:val="24"/>
          <w:szCs w:val="24"/>
        </w:rPr>
        <w:t>o</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la A</w:t>
      </w:r>
      <w:r w:rsidR="00903DA9" w:rsidRPr="00903DA9">
        <w:rPr>
          <w:rFonts w:ascii="Palatino Linotype" w:eastAsia="Arial" w:hAnsi="Palatino Linotype" w:cs="Arial"/>
          <w:i/>
          <w:spacing w:val="1"/>
          <w:sz w:val="24"/>
          <w:szCs w:val="24"/>
        </w:rPr>
        <w:t>dm</w:t>
      </w:r>
      <w:r w:rsidR="00903DA9" w:rsidRPr="00903DA9">
        <w:rPr>
          <w:rFonts w:ascii="Palatino Linotype" w:eastAsia="Arial" w:hAnsi="Palatino Linotype" w:cs="Arial"/>
          <w:i/>
          <w:sz w:val="24"/>
          <w:szCs w:val="24"/>
        </w:rPr>
        <w:t>inistrac</w:t>
      </w:r>
      <w:r w:rsidR="00903DA9" w:rsidRPr="00903DA9">
        <w:rPr>
          <w:rFonts w:ascii="Palatino Linotype" w:eastAsia="Arial" w:hAnsi="Palatino Linotype" w:cs="Arial"/>
          <w:i/>
          <w:spacing w:val="-2"/>
          <w:sz w:val="24"/>
          <w:szCs w:val="24"/>
        </w:rPr>
        <w:t>i</w:t>
      </w:r>
      <w:r w:rsidR="00903DA9" w:rsidRPr="00903DA9">
        <w:rPr>
          <w:rFonts w:ascii="Palatino Linotype" w:eastAsia="Arial" w:hAnsi="Palatino Linotype" w:cs="Arial"/>
          <w:i/>
          <w:spacing w:val="-1"/>
          <w:sz w:val="24"/>
          <w:szCs w:val="24"/>
        </w:rPr>
        <w:t>ó</w:t>
      </w:r>
      <w:r w:rsidR="00903DA9" w:rsidRPr="00903DA9">
        <w:rPr>
          <w:rFonts w:ascii="Palatino Linotype" w:eastAsia="Arial" w:hAnsi="Palatino Linotype" w:cs="Arial"/>
          <w:i/>
          <w:sz w:val="24"/>
          <w:szCs w:val="24"/>
        </w:rPr>
        <w:t>n P</w:t>
      </w:r>
      <w:r w:rsidR="00903DA9" w:rsidRPr="00903DA9">
        <w:rPr>
          <w:rFonts w:ascii="Palatino Linotype" w:eastAsia="Arial" w:hAnsi="Palatino Linotype" w:cs="Arial"/>
          <w:i/>
          <w:spacing w:val="1"/>
          <w:sz w:val="24"/>
          <w:szCs w:val="24"/>
        </w:rPr>
        <w:t>úb</w:t>
      </w:r>
      <w:r w:rsidR="00903DA9" w:rsidRPr="00903DA9">
        <w:rPr>
          <w:rFonts w:ascii="Palatino Linotype" w:eastAsia="Arial" w:hAnsi="Palatino Linotype" w:cs="Arial"/>
          <w:i/>
          <w:sz w:val="24"/>
          <w:szCs w:val="24"/>
        </w:rPr>
        <w:t>l</w:t>
      </w:r>
      <w:r w:rsidR="00903DA9" w:rsidRPr="00903DA9">
        <w:rPr>
          <w:rFonts w:ascii="Palatino Linotype" w:eastAsia="Arial" w:hAnsi="Palatino Linotype" w:cs="Arial"/>
          <w:i/>
          <w:spacing w:val="-1"/>
          <w:sz w:val="24"/>
          <w:szCs w:val="24"/>
        </w:rPr>
        <w:t>i</w:t>
      </w:r>
      <w:r w:rsidR="00903DA9" w:rsidRPr="00903DA9">
        <w:rPr>
          <w:rFonts w:ascii="Palatino Linotype" w:eastAsia="Arial" w:hAnsi="Palatino Linotype" w:cs="Arial"/>
          <w:i/>
          <w:sz w:val="24"/>
          <w:szCs w:val="24"/>
        </w:rPr>
        <w:t>ca</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z w:val="24"/>
          <w:szCs w:val="24"/>
        </w:rPr>
        <w:t>F</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pacing w:val="1"/>
          <w:sz w:val="24"/>
          <w:szCs w:val="24"/>
        </w:rPr>
        <w:t>de</w:t>
      </w:r>
      <w:r w:rsidR="00903DA9" w:rsidRPr="00903DA9">
        <w:rPr>
          <w:rFonts w:ascii="Palatino Linotype" w:eastAsia="Arial" w:hAnsi="Palatino Linotype" w:cs="Arial"/>
          <w:i/>
          <w:sz w:val="24"/>
          <w:szCs w:val="24"/>
        </w:rPr>
        <w:t>ral c</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n</w:t>
      </w:r>
      <w:r w:rsidR="00903DA9" w:rsidRPr="00903DA9">
        <w:rPr>
          <w:rFonts w:ascii="Palatino Linotype" w:eastAsia="Arial" w:hAnsi="Palatino Linotype" w:cs="Arial"/>
          <w:i/>
          <w:spacing w:val="-1"/>
          <w:sz w:val="24"/>
          <w:szCs w:val="24"/>
        </w:rPr>
        <w:t xml:space="preserve"> a</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z w:val="24"/>
          <w:szCs w:val="24"/>
        </w:rPr>
        <w:t>t</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pacing w:val="1"/>
          <w:sz w:val="24"/>
          <w:szCs w:val="24"/>
        </w:rPr>
        <w:t>om</w:t>
      </w:r>
      <w:r w:rsidR="00903DA9" w:rsidRPr="00903DA9">
        <w:rPr>
          <w:rFonts w:ascii="Palatino Linotype" w:eastAsia="Arial" w:hAnsi="Palatino Linotype" w:cs="Arial"/>
          <w:i/>
          <w:spacing w:val="-2"/>
          <w:sz w:val="24"/>
          <w:szCs w:val="24"/>
        </w:rPr>
        <w:t>í</w:t>
      </w:r>
      <w:r w:rsidR="00903DA9" w:rsidRPr="00903DA9">
        <w:rPr>
          <w:rFonts w:ascii="Palatino Linotype" w:eastAsia="Arial" w:hAnsi="Palatino Linotype" w:cs="Arial"/>
          <w:i/>
          <w:sz w:val="24"/>
          <w:szCs w:val="24"/>
        </w:rPr>
        <w:t>a</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pacing w:val="1"/>
          <w:sz w:val="24"/>
          <w:szCs w:val="24"/>
        </w:rPr>
        <w:t>pe</w:t>
      </w:r>
      <w:r w:rsidR="00903DA9" w:rsidRPr="00903DA9">
        <w:rPr>
          <w:rFonts w:ascii="Palatino Linotype" w:eastAsia="Arial" w:hAnsi="Palatino Linotype" w:cs="Arial"/>
          <w:i/>
          <w:sz w:val="24"/>
          <w:szCs w:val="24"/>
        </w:rPr>
        <w:t>rati</w:t>
      </w:r>
      <w:r w:rsidR="00903DA9" w:rsidRPr="00903DA9">
        <w:rPr>
          <w:rFonts w:ascii="Palatino Linotype" w:eastAsia="Arial" w:hAnsi="Palatino Linotype" w:cs="Arial"/>
          <w:i/>
          <w:spacing w:val="-2"/>
          <w:sz w:val="24"/>
          <w:szCs w:val="24"/>
        </w:rPr>
        <w:t>v</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w:t>
      </w:r>
      <w:r w:rsidR="00903DA9" w:rsidRPr="00903DA9">
        <w:rPr>
          <w:rFonts w:ascii="Palatino Linotype" w:eastAsia="Arial" w:hAnsi="Palatino Linotype" w:cs="Arial"/>
          <w:i/>
          <w:spacing w:val="1"/>
          <w:sz w:val="24"/>
          <w:szCs w:val="24"/>
        </w:rPr>
        <w:t xml:space="preserve"> p</w:t>
      </w:r>
      <w:r w:rsidR="00903DA9" w:rsidRPr="00903DA9">
        <w:rPr>
          <w:rFonts w:ascii="Palatino Linotype" w:eastAsia="Arial" w:hAnsi="Palatino Linotype" w:cs="Arial"/>
          <w:i/>
          <w:spacing w:val="-3"/>
          <w:sz w:val="24"/>
          <w:szCs w:val="24"/>
        </w:rPr>
        <w:t>r</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s</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pacing w:val="1"/>
          <w:sz w:val="24"/>
          <w:szCs w:val="24"/>
        </w:rPr>
        <w:t>ue</w:t>
      </w:r>
      <w:r w:rsidR="00903DA9" w:rsidRPr="00903DA9">
        <w:rPr>
          <w:rFonts w:ascii="Palatino Linotype" w:eastAsia="Arial" w:hAnsi="Palatino Linotype" w:cs="Arial"/>
          <w:i/>
          <w:sz w:val="24"/>
          <w:szCs w:val="24"/>
        </w:rPr>
        <w:t>st</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1"/>
          <w:sz w:val="24"/>
          <w:szCs w:val="24"/>
        </w:rPr>
        <w:t>i</w:t>
      </w:r>
      <w:r w:rsidR="00903DA9" w:rsidRPr="00903DA9">
        <w:rPr>
          <w:rFonts w:ascii="Palatino Linotype" w:eastAsia="Arial" w:hAnsi="Palatino Linotype" w:cs="Arial"/>
          <w:i/>
          <w:sz w:val="24"/>
          <w:szCs w:val="24"/>
        </w:rPr>
        <w:t>a</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z w:val="24"/>
          <w:szCs w:val="24"/>
        </w:rPr>
        <w:t>y</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1"/>
          <w:sz w:val="24"/>
          <w:szCs w:val="24"/>
        </w:rPr>
        <w:t xml:space="preserve"> de</w:t>
      </w:r>
      <w:r w:rsidR="00903DA9" w:rsidRPr="00903DA9">
        <w:rPr>
          <w:rFonts w:ascii="Palatino Linotype" w:eastAsia="Arial" w:hAnsi="Palatino Linotype" w:cs="Arial"/>
          <w:i/>
          <w:sz w:val="24"/>
          <w:szCs w:val="24"/>
        </w:rPr>
        <w:t>c</w:t>
      </w:r>
      <w:r w:rsidR="00903DA9" w:rsidRPr="00903DA9">
        <w:rPr>
          <w:rFonts w:ascii="Palatino Linotype" w:eastAsia="Arial" w:hAnsi="Palatino Linotype" w:cs="Arial"/>
          <w:i/>
          <w:spacing w:val="-3"/>
          <w:sz w:val="24"/>
          <w:szCs w:val="24"/>
        </w:rPr>
        <w:t>i</w:t>
      </w:r>
      <w:r w:rsidR="00903DA9" w:rsidRPr="00903DA9">
        <w:rPr>
          <w:rFonts w:ascii="Palatino Linotype" w:eastAsia="Arial" w:hAnsi="Palatino Linotype" w:cs="Arial"/>
          <w:i/>
          <w:sz w:val="24"/>
          <w:szCs w:val="24"/>
        </w:rPr>
        <w:t>sió</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z w:val="24"/>
          <w:szCs w:val="24"/>
        </w:rPr>
        <w:t>,</w:t>
      </w:r>
      <w:r w:rsidR="00903DA9" w:rsidRPr="00903DA9">
        <w:rPr>
          <w:rFonts w:ascii="Palatino Linotype" w:eastAsia="Arial" w:hAnsi="Palatino Linotype" w:cs="Arial"/>
          <w:i/>
          <w:spacing w:val="1"/>
          <w:sz w:val="24"/>
          <w:szCs w:val="24"/>
        </w:rPr>
        <w:t xml:space="preserve"> en</w:t>
      </w:r>
      <w:r w:rsidR="00903DA9" w:rsidRPr="00903DA9">
        <w:rPr>
          <w:rFonts w:ascii="Palatino Linotype" w:eastAsia="Arial" w:hAnsi="Palatino Linotype" w:cs="Arial"/>
          <w:i/>
          <w:spacing w:val="-2"/>
          <w:sz w:val="24"/>
          <w:szCs w:val="24"/>
        </w:rPr>
        <w:t>c</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2"/>
          <w:sz w:val="24"/>
          <w:szCs w:val="24"/>
        </w:rPr>
        <w:t>g</w:t>
      </w:r>
      <w:r w:rsidR="00903DA9" w:rsidRPr="00903DA9">
        <w:rPr>
          <w:rFonts w:ascii="Palatino Linotype" w:eastAsia="Arial" w:hAnsi="Palatino Linotype" w:cs="Arial"/>
          <w:i/>
          <w:spacing w:val="1"/>
          <w:sz w:val="24"/>
          <w:szCs w:val="24"/>
        </w:rPr>
        <w:t>ad</w:t>
      </w:r>
      <w:r w:rsidR="00903DA9" w:rsidRPr="00903DA9">
        <w:rPr>
          <w:rFonts w:ascii="Palatino Linotype" w:eastAsia="Arial" w:hAnsi="Palatino Linotype" w:cs="Arial"/>
          <w:i/>
          <w:sz w:val="24"/>
          <w:szCs w:val="24"/>
        </w:rPr>
        <w:t xml:space="preserve">o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1"/>
          <w:sz w:val="24"/>
          <w:szCs w:val="24"/>
        </w:rPr>
        <w:t xml:space="preserve"> p</w:t>
      </w:r>
      <w:r w:rsidR="00903DA9" w:rsidRPr="00903DA9">
        <w:rPr>
          <w:rFonts w:ascii="Palatino Linotype" w:eastAsia="Arial" w:hAnsi="Palatino Linotype" w:cs="Arial"/>
          <w:i/>
          <w:sz w:val="24"/>
          <w:szCs w:val="24"/>
        </w:rPr>
        <w:t>romo</w:t>
      </w:r>
      <w:r w:rsidR="00903DA9" w:rsidRPr="00903DA9">
        <w:rPr>
          <w:rFonts w:ascii="Palatino Linotype" w:eastAsia="Arial" w:hAnsi="Palatino Linotype" w:cs="Arial"/>
          <w:i/>
          <w:spacing w:val="-2"/>
          <w:sz w:val="24"/>
          <w:szCs w:val="24"/>
        </w:rPr>
        <w:t>v</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z w:val="24"/>
          <w:szCs w:val="24"/>
        </w:rPr>
        <w:t xml:space="preserve">y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if</w:t>
      </w:r>
      <w:r w:rsidR="00903DA9" w:rsidRPr="00903DA9">
        <w:rPr>
          <w:rFonts w:ascii="Palatino Linotype" w:eastAsia="Arial" w:hAnsi="Palatino Linotype" w:cs="Arial"/>
          <w:i/>
          <w:spacing w:val="1"/>
          <w:sz w:val="24"/>
          <w:szCs w:val="24"/>
        </w:rPr>
        <w:t>und</w:t>
      </w:r>
      <w:r w:rsidR="00903DA9" w:rsidRPr="00903DA9">
        <w:rPr>
          <w:rFonts w:ascii="Palatino Linotype" w:eastAsia="Arial" w:hAnsi="Palatino Linotype" w:cs="Arial"/>
          <w:i/>
          <w:sz w:val="24"/>
          <w:szCs w:val="24"/>
        </w:rPr>
        <w:t>ir</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 xml:space="preserve">l </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jerc</w:t>
      </w:r>
      <w:r w:rsidR="00903DA9" w:rsidRPr="00903DA9">
        <w:rPr>
          <w:rFonts w:ascii="Palatino Linotype" w:eastAsia="Arial" w:hAnsi="Palatino Linotype" w:cs="Arial"/>
          <w:i/>
          <w:spacing w:val="-1"/>
          <w:sz w:val="24"/>
          <w:szCs w:val="24"/>
        </w:rPr>
        <w:t>i</w:t>
      </w:r>
      <w:r w:rsidR="00903DA9" w:rsidRPr="00903DA9">
        <w:rPr>
          <w:rFonts w:ascii="Palatino Linotype" w:eastAsia="Arial" w:hAnsi="Palatino Linotype" w:cs="Arial"/>
          <w:i/>
          <w:sz w:val="24"/>
          <w:szCs w:val="24"/>
        </w:rPr>
        <w:t>cio</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l</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rec</w:t>
      </w:r>
      <w:r w:rsidR="00903DA9" w:rsidRPr="00903DA9">
        <w:rPr>
          <w:rFonts w:ascii="Palatino Linotype" w:eastAsia="Arial" w:hAnsi="Palatino Linotype" w:cs="Arial"/>
          <w:i/>
          <w:spacing w:val="-1"/>
          <w:sz w:val="24"/>
          <w:szCs w:val="24"/>
        </w:rPr>
        <w:t>h</w:t>
      </w:r>
      <w:r w:rsidR="00903DA9" w:rsidRPr="00903DA9">
        <w:rPr>
          <w:rFonts w:ascii="Palatino Linotype" w:eastAsia="Arial" w:hAnsi="Palatino Linotype" w:cs="Arial"/>
          <w:i/>
          <w:sz w:val="24"/>
          <w:szCs w:val="24"/>
        </w:rPr>
        <w:t>o</w:t>
      </w:r>
      <w:r w:rsidR="00903DA9" w:rsidRPr="00903DA9">
        <w:rPr>
          <w:rFonts w:ascii="Palatino Linotype" w:eastAsia="Arial" w:hAnsi="Palatino Linotype" w:cs="Arial"/>
          <w:i/>
          <w:spacing w:val="4"/>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1"/>
          <w:sz w:val="24"/>
          <w:szCs w:val="24"/>
        </w:rPr>
        <w:t xml:space="preserve"> a</w:t>
      </w:r>
      <w:r w:rsidR="00903DA9" w:rsidRPr="00903DA9">
        <w:rPr>
          <w:rFonts w:ascii="Palatino Linotype" w:eastAsia="Arial" w:hAnsi="Palatino Linotype" w:cs="Arial"/>
          <w:i/>
          <w:sz w:val="24"/>
          <w:szCs w:val="24"/>
        </w:rPr>
        <w:t>cc</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so</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z w:val="24"/>
          <w:szCs w:val="24"/>
        </w:rPr>
        <w:t>a</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z w:val="24"/>
          <w:szCs w:val="24"/>
        </w:rPr>
        <w:t>la</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i</w:t>
      </w:r>
      <w:r w:rsidR="00903DA9" w:rsidRPr="00903DA9">
        <w:rPr>
          <w:rFonts w:ascii="Palatino Linotype" w:eastAsia="Arial" w:hAnsi="Palatino Linotype" w:cs="Arial"/>
          <w:i/>
          <w:spacing w:val="-2"/>
          <w:sz w:val="24"/>
          <w:szCs w:val="24"/>
        </w:rPr>
        <w:t>n</w:t>
      </w:r>
      <w:r w:rsidR="00903DA9" w:rsidRPr="00903DA9">
        <w:rPr>
          <w:rFonts w:ascii="Palatino Linotype" w:eastAsia="Arial" w:hAnsi="Palatino Linotype" w:cs="Arial"/>
          <w:i/>
          <w:sz w:val="24"/>
          <w:szCs w:val="24"/>
        </w:rPr>
        <w:t>f</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pacing w:val="-3"/>
          <w:sz w:val="24"/>
          <w:szCs w:val="24"/>
        </w:rPr>
        <w:t>r</w:t>
      </w:r>
      <w:r w:rsidR="00903DA9" w:rsidRPr="00903DA9">
        <w:rPr>
          <w:rFonts w:ascii="Palatino Linotype" w:eastAsia="Arial" w:hAnsi="Palatino Linotype" w:cs="Arial"/>
          <w:i/>
          <w:spacing w:val="1"/>
          <w:sz w:val="24"/>
          <w:szCs w:val="24"/>
        </w:rPr>
        <w:t>ma</w:t>
      </w:r>
      <w:r w:rsidR="00903DA9" w:rsidRPr="00903DA9">
        <w:rPr>
          <w:rFonts w:ascii="Palatino Linotype" w:eastAsia="Arial" w:hAnsi="Palatino Linotype" w:cs="Arial"/>
          <w:i/>
          <w:sz w:val="24"/>
          <w:szCs w:val="24"/>
        </w:rPr>
        <w:t>ci</w:t>
      </w:r>
      <w:r w:rsidR="00903DA9" w:rsidRPr="00903DA9">
        <w:rPr>
          <w:rFonts w:ascii="Palatino Linotype" w:eastAsia="Arial" w:hAnsi="Palatino Linotype" w:cs="Arial"/>
          <w:i/>
          <w:spacing w:val="-2"/>
          <w:sz w:val="24"/>
          <w:szCs w:val="24"/>
        </w:rPr>
        <w:t>ó</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z w:val="24"/>
          <w:szCs w:val="24"/>
        </w:rPr>
        <w:t>;</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re</w:t>
      </w:r>
      <w:r w:rsidR="00903DA9" w:rsidRPr="00903DA9">
        <w:rPr>
          <w:rFonts w:ascii="Palatino Linotype" w:eastAsia="Arial" w:hAnsi="Palatino Linotype" w:cs="Arial"/>
          <w:i/>
          <w:spacing w:val="-2"/>
          <w:sz w:val="24"/>
          <w:szCs w:val="24"/>
        </w:rPr>
        <w:t>s</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l</w:t>
      </w:r>
      <w:r w:rsidR="00903DA9" w:rsidRPr="00903DA9">
        <w:rPr>
          <w:rFonts w:ascii="Palatino Linotype" w:eastAsia="Arial" w:hAnsi="Palatino Linotype" w:cs="Arial"/>
          <w:i/>
          <w:spacing w:val="-3"/>
          <w:sz w:val="24"/>
          <w:szCs w:val="24"/>
        </w:rPr>
        <w:t>v</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r s</w:t>
      </w:r>
      <w:r w:rsidR="00903DA9" w:rsidRPr="00903DA9">
        <w:rPr>
          <w:rFonts w:ascii="Palatino Linotype" w:eastAsia="Arial" w:hAnsi="Palatino Linotype" w:cs="Arial"/>
          <w:i/>
          <w:spacing w:val="1"/>
          <w:sz w:val="24"/>
          <w:szCs w:val="24"/>
        </w:rPr>
        <w:t>ob</w:t>
      </w:r>
      <w:r w:rsidR="00903DA9" w:rsidRPr="00903DA9">
        <w:rPr>
          <w:rFonts w:ascii="Palatino Linotype" w:eastAsia="Arial" w:hAnsi="Palatino Linotype" w:cs="Arial"/>
          <w:i/>
          <w:sz w:val="24"/>
          <w:szCs w:val="24"/>
        </w:rPr>
        <w:t>re</w:t>
      </w:r>
      <w:r w:rsidR="00903DA9" w:rsidRPr="00903DA9">
        <w:rPr>
          <w:rFonts w:ascii="Palatino Linotype" w:eastAsia="Arial" w:hAnsi="Palatino Linotype" w:cs="Arial"/>
          <w:i/>
          <w:spacing w:val="46"/>
          <w:sz w:val="24"/>
          <w:szCs w:val="24"/>
        </w:rPr>
        <w:t xml:space="preserve"> </w:t>
      </w:r>
      <w:r w:rsidR="00903DA9" w:rsidRPr="00903DA9">
        <w:rPr>
          <w:rFonts w:ascii="Palatino Linotype" w:eastAsia="Arial" w:hAnsi="Palatino Linotype" w:cs="Arial"/>
          <w:i/>
          <w:sz w:val="24"/>
          <w:szCs w:val="24"/>
        </w:rPr>
        <w:t>la</w:t>
      </w:r>
      <w:r w:rsidR="00903DA9" w:rsidRPr="00903DA9">
        <w:rPr>
          <w:rFonts w:ascii="Palatino Linotype" w:eastAsia="Arial" w:hAnsi="Palatino Linotype" w:cs="Arial"/>
          <w:i/>
          <w:spacing w:val="46"/>
          <w:sz w:val="24"/>
          <w:szCs w:val="24"/>
        </w:rPr>
        <w:t xml:space="preserve"> </w:t>
      </w:r>
      <w:r w:rsidR="00903DA9" w:rsidRPr="00903DA9">
        <w:rPr>
          <w:rFonts w:ascii="Palatino Linotype" w:eastAsia="Arial" w:hAnsi="Palatino Linotype" w:cs="Arial"/>
          <w:i/>
          <w:spacing w:val="1"/>
          <w:sz w:val="24"/>
          <w:szCs w:val="24"/>
        </w:rPr>
        <w:t>ne</w:t>
      </w:r>
      <w:r w:rsidR="00903DA9" w:rsidRPr="00903DA9">
        <w:rPr>
          <w:rFonts w:ascii="Palatino Linotype" w:eastAsia="Arial" w:hAnsi="Palatino Linotype" w:cs="Arial"/>
          <w:i/>
          <w:spacing w:val="-1"/>
          <w:sz w:val="24"/>
          <w:szCs w:val="24"/>
        </w:rPr>
        <w:t>g</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ti</w:t>
      </w:r>
      <w:r w:rsidR="00903DA9" w:rsidRPr="00903DA9">
        <w:rPr>
          <w:rFonts w:ascii="Palatino Linotype" w:eastAsia="Arial" w:hAnsi="Palatino Linotype" w:cs="Arial"/>
          <w:i/>
          <w:spacing w:val="-2"/>
          <w:sz w:val="24"/>
          <w:szCs w:val="24"/>
        </w:rPr>
        <w:t>v</w:t>
      </w:r>
      <w:r w:rsidR="00903DA9" w:rsidRPr="00903DA9">
        <w:rPr>
          <w:rFonts w:ascii="Palatino Linotype" w:eastAsia="Arial" w:hAnsi="Palatino Linotype" w:cs="Arial"/>
          <w:i/>
          <w:sz w:val="24"/>
          <w:szCs w:val="24"/>
        </w:rPr>
        <w:t>a</w:t>
      </w:r>
      <w:r w:rsidR="00903DA9" w:rsidRPr="00903DA9">
        <w:rPr>
          <w:rFonts w:ascii="Palatino Linotype" w:eastAsia="Arial" w:hAnsi="Palatino Linotype" w:cs="Arial"/>
          <w:i/>
          <w:spacing w:val="49"/>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46"/>
          <w:sz w:val="24"/>
          <w:szCs w:val="24"/>
        </w:rPr>
        <w:t xml:space="preserve"> </w:t>
      </w:r>
      <w:r w:rsidR="00903DA9" w:rsidRPr="00903DA9">
        <w:rPr>
          <w:rFonts w:ascii="Palatino Linotype" w:eastAsia="Arial" w:hAnsi="Palatino Linotype" w:cs="Arial"/>
          <w:i/>
          <w:sz w:val="24"/>
          <w:szCs w:val="24"/>
        </w:rPr>
        <w:t>las</w:t>
      </w:r>
      <w:r w:rsidR="00903DA9" w:rsidRPr="00903DA9">
        <w:rPr>
          <w:rFonts w:ascii="Palatino Linotype" w:eastAsia="Arial" w:hAnsi="Palatino Linotype" w:cs="Arial"/>
          <w:i/>
          <w:spacing w:val="48"/>
          <w:sz w:val="24"/>
          <w:szCs w:val="24"/>
        </w:rPr>
        <w:t xml:space="preserve"> </w:t>
      </w:r>
      <w:r w:rsidR="00903DA9" w:rsidRPr="00903DA9">
        <w:rPr>
          <w:rFonts w:ascii="Palatino Linotype" w:eastAsia="Arial" w:hAnsi="Palatino Linotype" w:cs="Arial"/>
          <w:i/>
          <w:sz w:val="24"/>
          <w:szCs w:val="24"/>
        </w:rPr>
        <w:t>s</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l</w:t>
      </w:r>
      <w:r w:rsidR="00903DA9" w:rsidRPr="00903DA9">
        <w:rPr>
          <w:rFonts w:ascii="Palatino Linotype" w:eastAsia="Arial" w:hAnsi="Palatino Linotype" w:cs="Arial"/>
          <w:i/>
          <w:spacing w:val="-1"/>
          <w:sz w:val="24"/>
          <w:szCs w:val="24"/>
        </w:rPr>
        <w:t>i</w:t>
      </w:r>
      <w:r w:rsidR="00903DA9" w:rsidRPr="00903DA9">
        <w:rPr>
          <w:rFonts w:ascii="Palatino Linotype" w:eastAsia="Arial" w:hAnsi="Palatino Linotype" w:cs="Arial"/>
          <w:i/>
          <w:sz w:val="24"/>
          <w:szCs w:val="24"/>
        </w:rPr>
        <w:t>cit</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pacing w:val="1"/>
          <w:sz w:val="24"/>
          <w:szCs w:val="24"/>
        </w:rPr>
        <w:t>de</w:t>
      </w:r>
      <w:r w:rsidR="00903DA9" w:rsidRPr="00903DA9">
        <w:rPr>
          <w:rFonts w:ascii="Palatino Linotype" w:eastAsia="Arial" w:hAnsi="Palatino Linotype" w:cs="Arial"/>
          <w:i/>
          <w:sz w:val="24"/>
          <w:szCs w:val="24"/>
        </w:rPr>
        <w:t>s</w:t>
      </w:r>
      <w:r w:rsidR="00903DA9" w:rsidRPr="00903DA9">
        <w:rPr>
          <w:rFonts w:ascii="Palatino Linotype" w:eastAsia="Arial" w:hAnsi="Palatino Linotype" w:cs="Arial"/>
          <w:i/>
          <w:spacing w:val="50"/>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47"/>
          <w:sz w:val="24"/>
          <w:szCs w:val="24"/>
        </w:rPr>
        <w:t xml:space="preserve"> </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c</w:t>
      </w:r>
      <w:r w:rsidR="00903DA9" w:rsidRPr="00903DA9">
        <w:rPr>
          <w:rFonts w:ascii="Palatino Linotype" w:eastAsia="Arial" w:hAnsi="Palatino Linotype" w:cs="Arial"/>
          <w:i/>
          <w:spacing w:val="-2"/>
          <w:sz w:val="24"/>
          <w:szCs w:val="24"/>
        </w:rPr>
        <w:t>c</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so</w:t>
      </w:r>
      <w:r w:rsidR="00903DA9" w:rsidRPr="00903DA9">
        <w:rPr>
          <w:rFonts w:ascii="Palatino Linotype" w:eastAsia="Arial" w:hAnsi="Palatino Linotype" w:cs="Arial"/>
          <w:i/>
          <w:spacing w:val="46"/>
          <w:sz w:val="24"/>
          <w:szCs w:val="24"/>
        </w:rPr>
        <w:t xml:space="preserve"> </w:t>
      </w:r>
      <w:r w:rsidR="00903DA9" w:rsidRPr="00903DA9">
        <w:rPr>
          <w:rFonts w:ascii="Palatino Linotype" w:eastAsia="Arial" w:hAnsi="Palatino Linotype" w:cs="Arial"/>
          <w:i/>
          <w:sz w:val="24"/>
          <w:szCs w:val="24"/>
        </w:rPr>
        <w:t>a</w:t>
      </w:r>
      <w:r w:rsidR="00903DA9" w:rsidRPr="00903DA9">
        <w:rPr>
          <w:rFonts w:ascii="Palatino Linotype" w:eastAsia="Arial" w:hAnsi="Palatino Linotype" w:cs="Arial"/>
          <w:i/>
          <w:spacing w:val="47"/>
          <w:sz w:val="24"/>
          <w:szCs w:val="24"/>
        </w:rPr>
        <w:t xml:space="preserve"> </w:t>
      </w:r>
      <w:r w:rsidR="00903DA9" w:rsidRPr="00903DA9">
        <w:rPr>
          <w:rFonts w:ascii="Palatino Linotype" w:eastAsia="Arial" w:hAnsi="Palatino Linotype" w:cs="Arial"/>
          <w:i/>
          <w:sz w:val="24"/>
          <w:szCs w:val="24"/>
        </w:rPr>
        <w:t>la</w:t>
      </w:r>
      <w:r w:rsidR="00903DA9" w:rsidRPr="00903DA9">
        <w:rPr>
          <w:rFonts w:ascii="Palatino Linotype" w:eastAsia="Arial" w:hAnsi="Palatino Linotype" w:cs="Arial"/>
          <w:i/>
          <w:spacing w:val="48"/>
          <w:sz w:val="24"/>
          <w:szCs w:val="24"/>
        </w:rPr>
        <w:t xml:space="preserve"> </w:t>
      </w:r>
      <w:r w:rsidR="00903DA9" w:rsidRPr="00903DA9">
        <w:rPr>
          <w:rFonts w:ascii="Palatino Linotype" w:eastAsia="Arial" w:hAnsi="Palatino Linotype" w:cs="Arial"/>
          <w:i/>
          <w:spacing w:val="-3"/>
          <w:sz w:val="24"/>
          <w:szCs w:val="24"/>
        </w:rPr>
        <w:t>i</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pacing w:val="3"/>
          <w:sz w:val="24"/>
          <w:szCs w:val="24"/>
        </w:rPr>
        <w:t>f</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pacing w:val="-3"/>
          <w:sz w:val="24"/>
          <w:szCs w:val="24"/>
        </w:rPr>
        <w:t>r</w:t>
      </w:r>
      <w:r w:rsidR="00903DA9" w:rsidRPr="00903DA9">
        <w:rPr>
          <w:rFonts w:ascii="Palatino Linotype" w:eastAsia="Arial" w:hAnsi="Palatino Linotype" w:cs="Arial"/>
          <w:i/>
          <w:spacing w:val="1"/>
          <w:sz w:val="24"/>
          <w:szCs w:val="24"/>
        </w:rPr>
        <w:t>ma</w:t>
      </w:r>
      <w:r w:rsidR="00903DA9" w:rsidRPr="00903DA9">
        <w:rPr>
          <w:rFonts w:ascii="Palatino Linotype" w:eastAsia="Arial" w:hAnsi="Palatino Linotype" w:cs="Arial"/>
          <w:i/>
          <w:sz w:val="24"/>
          <w:szCs w:val="24"/>
        </w:rPr>
        <w:t>ció</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z w:val="24"/>
          <w:szCs w:val="24"/>
        </w:rPr>
        <w:t>;</w:t>
      </w:r>
      <w:r w:rsidR="00903DA9" w:rsidRPr="00903DA9">
        <w:rPr>
          <w:rFonts w:ascii="Palatino Linotype" w:eastAsia="Arial" w:hAnsi="Palatino Linotype" w:cs="Arial"/>
          <w:i/>
          <w:spacing w:val="46"/>
          <w:sz w:val="24"/>
          <w:szCs w:val="24"/>
        </w:rPr>
        <w:t xml:space="preserve"> </w:t>
      </w:r>
      <w:r w:rsidR="00903DA9" w:rsidRPr="00903DA9">
        <w:rPr>
          <w:rFonts w:ascii="Palatino Linotype" w:eastAsia="Arial" w:hAnsi="Palatino Linotype" w:cs="Arial"/>
          <w:i/>
          <w:sz w:val="24"/>
          <w:szCs w:val="24"/>
        </w:rPr>
        <w:t>y</w:t>
      </w:r>
      <w:r w:rsidR="00903DA9" w:rsidRPr="00903DA9">
        <w:rPr>
          <w:rFonts w:ascii="Palatino Linotype" w:eastAsia="Arial" w:hAnsi="Palatino Linotype" w:cs="Arial"/>
          <w:i/>
          <w:spacing w:val="46"/>
          <w:sz w:val="24"/>
          <w:szCs w:val="24"/>
        </w:rPr>
        <w:t xml:space="preserve"> </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z w:val="24"/>
          <w:szCs w:val="24"/>
        </w:rPr>
        <w:t>rot</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pacing w:val="-1"/>
          <w:sz w:val="24"/>
          <w:szCs w:val="24"/>
        </w:rPr>
        <w:t>g</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45"/>
          <w:sz w:val="24"/>
          <w:szCs w:val="24"/>
        </w:rPr>
        <w:t xml:space="preserve"> </w:t>
      </w:r>
      <w:r w:rsidR="00903DA9" w:rsidRPr="00903DA9">
        <w:rPr>
          <w:rFonts w:ascii="Palatino Linotype" w:eastAsia="Arial" w:hAnsi="Palatino Linotype" w:cs="Arial"/>
          <w:i/>
          <w:sz w:val="24"/>
          <w:szCs w:val="24"/>
        </w:rPr>
        <w:t>l</w:t>
      </w:r>
      <w:r w:rsidR="00903DA9" w:rsidRPr="00903DA9">
        <w:rPr>
          <w:rFonts w:ascii="Palatino Linotype" w:eastAsia="Arial" w:hAnsi="Palatino Linotype" w:cs="Arial"/>
          <w:i/>
          <w:spacing w:val="-2"/>
          <w:sz w:val="24"/>
          <w:szCs w:val="24"/>
        </w:rPr>
        <w:t>o</w:t>
      </w:r>
      <w:r w:rsidR="00903DA9" w:rsidRPr="00903DA9">
        <w:rPr>
          <w:rFonts w:ascii="Palatino Linotype" w:eastAsia="Arial" w:hAnsi="Palatino Linotype" w:cs="Arial"/>
          <w:i/>
          <w:sz w:val="24"/>
          <w:szCs w:val="24"/>
        </w:rPr>
        <w:t xml:space="preserve">s </w:t>
      </w:r>
      <w:r w:rsidR="00903DA9" w:rsidRPr="00903DA9">
        <w:rPr>
          <w:rFonts w:ascii="Palatino Linotype" w:eastAsia="Arial" w:hAnsi="Palatino Linotype" w:cs="Arial"/>
          <w:i/>
          <w:spacing w:val="1"/>
          <w:sz w:val="24"/>
          <w:szCs w:val="24"/>
        </w:rPr>
        <w:t>da</w:t>
      </w:r>
      <w:r w:rsidR="00903DA9" w:rsidRPr="00903DA9">
        <w:rPr>
          <w:rFonts w:ascii="Palatino Linotype" w:eastAsia="Arial" w:hAnsi="Palatino Linotype" w:cs="Arial"/>
          <w:i/>
          <w:sz w:val="24"/>
          <w:szCs w:val="24"/>
        </w:rPr>
        <w:t>t</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 xml:space="preserve">s </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rso</w:t>
      </w:r>
      <w:r w:rsidR="00903DA9" w:rsidRPr="00903DA9">
        <w:rPr>
          <w:rFonts w:ascii="Palatino Linotype" w:eastAsia="Arial" w:hAnsi="Palatino Linotype" w:cs="Arial"/>
          <w:i/>
          <w:spacing w:val="1"/>
          <w:sz w:val="24"/>
          <w:szCs w:val="24"/>
        </w:rPr>
        <w:t>na</w:t>
      </w:r>
      <w:r w:rsidR="00903DA9" w:rsidRPr="00903DA9">
        <w:rPr>
          <w:rFonts w:ascii="Palatino Linotype" w:eastAsia="Arial" w:hAnsi="Palatino Linotype" w:cs="Arial"/>
          <w:i/>
          <w:spacing w:val="-3"/>
          <w:sz w:val="24"/>
          <w:szCs w:val="24"/>
        </w:rPr>
        <w:t>l</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s</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n</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pacing w:val="1"/>
          <w:sz w:val="24"/>
          <w:szCs w:val="24"/>
        </w:rPr>
        <w:t>ode</w:t>
      </w:r>
      <w:r w:rsidR="00903DA9" w:rsidRPr="00903DA9">
        <w:rPr>
          <w:rFonts w:ascii="Palatino Linotype" w:eastAsia="Arial" w:hAnsi="Palatino Linotype" w:cs="Arial"/>
          <w:i/>
          <w:sz w:val="24"/>
          <w:szCs w:val="24"/>
        </w:rPr>
        <w:t>r de</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z w:val="24"/>
          <w:szCs w:val="24"/>
        </w:rPr>
        <w:t>las</w:t>
      </w:r>
      <w:r w:rsidR="00903DA9" w:rsidRPr="00903DA9">
        <w:rPr>
          <w:rFonts w:ascii="Palatino Linotype" w:eastAsia="Arial" w:hAnsi="Palatino Linotype" w:cs="Arial"/>
          <w:i/>
          <w:spacing w:val="1"/>
          <w:sz w:val="24"/>
          <w:szCs w:val="24"/>
        </w:rPr>
        <w:t xml:space="preserve"> de</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pacing w:val="1"/>
          <w:sz w:val="24"/>
          <w:szCs w:val="24"/>
        </w:rPr>
        <w:t>den</w:t>
      </w:r>
      <w:r w:rsidR="00903DA9" w:rsidRPr="00903DA9">
        <w:rPr>
          <w:rFonts w:ascii="Palatino Linotype" w:eastAsia="Arial" w:hAnsi="Palatino Linotype" w:cs="Arial"/>
          <w:i/>
          <w:spacing w:val="-2"/>
          <w:sz w:val="24"/>
          <w:szCs w:val="24"/>
        </w:rPr>
        <w:t>c</w:t>
      </w:r>
      <w:r w:rsidR="00903DA9" w:rsidRPr="00903DA9">
        <w:rPr>
          <w:rFonts w:ascii="Palatino Linotype" w:eastAsia="Arial" w:hAnsi="Palatino Linotype" w:cs="Arial"/>
          <w:i/>
          <w:sz w:val="24"/>
          <w:szCs w:val="24"/>
        </w:rPr>
        <w:t>ias</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 xml:space="preserve">y </w:t>
      </w:r>
      <w:r w:rsidR="00903DA9" w:rsidRPr="00903DA9">
        <w:rPr>
          <w:rFonts w:ascii="Palatino Linotype" w:eastAsia="Arial" w:hAnsi="Palatino Linotype" w:cs="Arial"/>
          <w:i/>
          <w:spacing w:val="1"/>
          <w:sz w:val="24"/>
          <w:szCs w:val="24"/>
        </w:rPr>
        <w:t>en</w:t>
      </w:r>
      <w:r w:rsidR="00903DA9" w:rsidRPr="00903DA9">
        <w:rPr>
          <w:rFonts w:ascii="Palatino Linotype" w:eastAsia="Arial" w:hAnsi="Palatino Linotype" w:cs="Arial"/>
          <w:i/>
          <w:sz w:val="24"/>
          <w:szCs w:val="24"/>
        </w:rPr>
        <w:t>ti</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pacing w:val="1"/>
          <w:sz w:val="24"/>
          <w:szCs w:val="24"/>
        </w:rPr>
        <w:t>ade</w:t>
      </w:r>
      <w:r w:rsidR="00903DA9" w:rsidRPr="00903DA9">
        <w:rPr>
          <w:rFonts w:ascii="Palatino Linotype" w:eastAsia="Arial" w:hAnsi="Palatino Linotype" w:cs="Arial"/>
          <w:i/>
          <w:spacing w:val="-2"/>
          <w:sz w:val="24"/>
          <w:szCs w:val="24"/>
        </w:rPr>
        <w:t>s</w:t>
      </w:r>
      <w:r w:rsidR="00903DA9" w:rsidRPr="00903DA9">
        <w:rPr>
          <w:rFonts w:ascii="Palatino Linotype" w:eastAsia="Arial" w:hAnsi="Palatino Linotype" w:cs="Arial"/>
          <w:i/>
          <w:sz w:val="24"/>
          <w:szCs w:val="24"/>
        </w:rPr>
        <w:t>.</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S</w:t>
      </w:r>
      <w:r w:rsidR="00903DA9" w:rsidRPr="00903DA9">
        <w:rPr>
          <w:rFonts w:ascii="Palatino Linotype" w:eastAsia="Arial" w:hAnsi="Palatino Linotype" w:cs="Arial"/>
          <w:i/>
          <w:spacing w:val="-3"/>
          <w:sz w:val="24"/>
          <w:szCs w:val="24"/>
        </w:rPr>
        <w:t>i</w:t>
      </w:r>
      <w:r w:rsidR="00903DA9" w:rsidRPr="00903DA9">
        <w:rPr>
          <w:rFonts w:ascii="Palatino Linotype" w:eastAsia="Arial" w:hAnsi="Palatino Linotype" w:cs="Arial"/>
          <w:i/>
          <w:sz w:val="24"/>
          <w:szCs w:val="24"/>
        </w:rPr>
        <w:t>n</w:t>
      </w:r>
      <w:r w:rsidR="00903DA9" w:rsidRPr="00903DA9">
        <w:rPr>
          <w:rFonts w:ascii="Palatino Linotype" w:eastAsia="Arial" w:hAnsi="Palatino Linotype" w:cs="Arial"/>
          <w:i/>
          <w:spacing w:val="4"/>
          <w:sz w:val="24"/>
          <w:szCs w:val="24"/>
        </w:rPr>
        <w:t xml:space="preserve"> </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pacing w:val="1"/>
          <w:sz w:val="24"/>
          <w:szCs w:val="24"/>
        </w:rPr>
        <w:t>mba</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2"/>
          <w:sz w:val="24"/>
          <w:szCs w:val="24"/>
        </w:rPr>
        <w:t>g</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w:t>
      </w:r>
      <w:r w:rsidR="00903DA9" w:rsidRPr="00903DA9">
        <w:rPr>
          <w:rFonts w:ascii="Palatino Linotype" w:eastAsia="Arial" w:hAnsi="Palatino Linotype" w:cs="Arial"/>
          <w:i/>
          <w:spacing w:val="1"/>
          <w:sz w:val="24"/>
          <w:szCs w:val="24"/>
        </w:rPr>
        <w:t xml:space="preserve"> n</w:t>
      </w:r>
      <w:r w:rsidR="00903DA9" w:rsidRPr="00903DA9">
        <w:rPr>
          <w:rFonts w:ascii="Palatino Linotype" w:eastAsia="Arial" w:hAnsi="Palatino Linotype" w:cs="Arial"/>
          <w:i/>
          <w:sz w:val="24"/>
          <w:szCs w:val="24"/>
        </w:rPr>
        <w:t>o</w:t>
      </w:r>
      <w:r w:rsidR="00903DA9" w:rsidRPr="00903DA9">
        <w:rPr>
          <w:rFonts w:ascii="Palatino Linotype" w:eastAsia="Arial" w:hAnsi="Palatino Linotype" w:cs="Arial"/>
          <w:i/>
          <w:spacing w:val="1"/>
          <w:sz w:val="24"/>
          <w:szCs w:val="24"/>
        </w:rPr>
        <w:t xml:space="preserve"> e</w:t>
      </w:r>
      <w:r w:rsidR="00903DA9" w:rsidRPr="00903DA9">
        <w:rPr>
          <w:rFonts w:ascii="Palatino Linotype" w:eastAsia="Arial" w:hAnsi="Palatino Linotype" w:cs="Arial"/>
          <w:i/>
          <w:spacing w:val="-2"/>
          <w:sz w:val="24"/>
          <w:szCs w:val="24"/>
        </w:rPr>
        <w:t>st</w:t>
      </w:r>
      <w:r w:rsidR="00903DA9" w:rsidRPr="00903DA9">
        <w:rPr>
          <w:rFonts w:ascii="Palatino Linotype" w:eastAsia="Arial" w:hAnsi="Palatino Linotype" w:cs="Arial"/>
          <w:i/>
          <w:sz w:val="24"/>
          <w:szCs w:val="24"/>
        </w:rPr>
        <w:t>á f</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c</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z w:val="24"/>
          <w:szCs w:val="24"/>
        </w:rPr>
        <w:t>lt</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o</w:t>
      </w:r>
      <w:r w:rsidR="00903DA9" w:rsidRPr="00903DA9">
        <w:rPr>
          <w:rFonts w:ascii="Palatino Linotype" w:eastAsia="Arial" w:hAnsi="Palatino Linotype" w:cs="Arial"/>
          <w:i/>
          <w:spacing w:val="37"/>
          <w:sz w:val="24"/>
          <w:szCs w:val="24"/>
        </w:rPr>
        <w:t xml:space="preserve"> </w:t>
      </w:r>
      <w:r w:rsidR="00903DA9" w:rsidRPr="00903DA9">
        <w:rPr>
          <w:rFonts w:ascii="Palatino Linotype" w:eastAsia="Arial" w:hAnsi="Palatino Linotype" w:cs="Arial"/>
          <w:i/>
          <w:spacing w:val="1"/>
          <w:sz w:val="24"/>
          <w:szCs w:val="24"/>
        </w:rPr>
        <w:t>pa</w:t>
      </w:r>
      <w:r w:rsidR="00903DA9" w:rsidRPr="00903DA9">
        <w:rPr>
          <w:rFonts w:ascii="Palatino Linotype" w:eastAsia="Arial" w:hAnsi="Palatino Linotype" w:cs="Arial"/>
          <w:i/>
          <w:sz w:val="24"/>
          <w:szCs w:val="24"/>
        </w:rPr>
        <w:t>ra</w:t>
      </w:r>
      <w:r w:rsidR="00903DA9" w:rsidRPr="00903DA9">
        <w:rPr>
          <w:rFonts w:ascii="Palatino Linotype" w:eastAsia="Arial" w:hAnsi="Palatino Linotype" w:cs="Arial"/>
          <w:i/>
          <w:spacing w:val="36"/>
          <w:sz w:val="24"/>
          <w:szCs w:val="24"/>
        </w:rPr>
        <w:t xml:space="preserve"> </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2"/>
          <w:sz w:val="24"/>
          <w:szCs w:val="24"/>
        </w:rPr>
        <w:t>o</w:t>
      </w:r>
      <w:r w:rsidR="00903DA9" w:rsidRPr="00903DA9">
        <w:rPr>
          <w:rFonts w:ascii="Palatino Linotype" w:eastAsia="Arial" w:hAnsi="Palatino Linotype" w:cs="Arial"/>
          <w:i/>
          <w:spacing w:val="1"/>
          <w:sz w:val="24"/>
          <w:szCs w:val="24"/>
        </w:rPr>
        <w:t>nu</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z w:val="24"/>
          <w:szCs w:val="24"/>
        </w:rPr>
        <w:t>ciarse</w:t>
      </w:r>
      <w:r w:rsidR="00903DA9" w:rsidRPr="00903DA9">
        <w:rPr>
          <w:rFonts w:ascii="Palatino Linotype" w:eastAsia="Arial" w:hAnsi="Palatino Linotype" w:cs="Arial"/>
          <w:i/>
          <w:spacing w:val="39"/>
          <w:sz w:val="24"/>
          <w:szCs w:val="24"/>
        </w:rPr>
        <w:t xml:space="preserve"> </w:t>
      </w:r>
      <w:r w:rsidR="00903DA9" w:rsidRPr="00903DA9">
        <w:rPr>
          <w:rFonts w:ascii="Palatino Linotype" w:eastAsia="Arial" w:hAnsi="Palatino Linotype" w:cs="Arial"/>
          <w:i/>
          <w:sz w:val="24"/>
          <w:szCs w:val="24"/>
        </w:rPr>
        <w:t>s</w:t>
      </w:r>
      <w:r w:rsidR="00903DA9" w:rsidRPr="00903DA9">
        <w:rPr>
          <w:rFonts w:ascii="Palatino Linotype" w:eastAsia="Arial" w:hAnsi="Palatino Linotype" w:cs="Arial"/>
          <w:i/>
          <w:spacing w:val="1"/>
          <w:sz w:val="24"/>
          <w:szCs w:val="24"/>
        </w:rPr>
        <w:t>ob</w:t>
      </w:r>
      <w:r w:rsidR="00903DA9" w:rsidRPr="00903DA9">
        <w:rPr>
          <w:rFonts w:ascii="Palatino Linotype" w:eastAsia="Arial" w:hAnsi="Palatino Linotype" w:cs="Arial"/>
          <w:i/>
          <w:sz w:val="24"/>
          <w:szCs w:val="24"/>
        </w:rPr>
        <w:t>re</w:t>
      </w:r>
      <w:r w:rsidR="00903DA9" w:rsidRPr="00903DA9">
        <w:rPr>
          <w:rFonts w:ascii="Palatino Linotype" w:eastAsia="Arial" w:hAnsi="Palatino Linotype" w:cs="Arial"/>
          <w:i/>
          <w:spacing w:val="36"/>
          <w:sz w:val="24"/>
          <w:szCs w:val="24"/>
        </w:rPr>
        <w:t xml:space="preserve"> </w:t>
      </w:r>
      <w:r w:rsidR="00903DA9" w:rsidRPr="00903DA9">
        <w:rPr>
          <w:rFonts w:ascii="Palatino Linotype" w:eastAsia="Arial" w:hAnsi="Palatino Linotype" w:cs="Arial"/>
          <w:i/>
          <w:sz w:val="24"/>
          <w:szCs w:val="24"/>
        </w:rPr>
        <w:t>la</w:t>
      </w:r>
      <w:r w:rsidR="00903DA9" w:rsidRPr="00903DA9">
        <w:rPr>
          <w:rFonts w:ascii="Palatino Linotype" w:eastAsia="Arial" w:hAnsi="Palatino Linotype" w:cs="Arial"/>
          <w:i/>
          <w:spacing w:val="39"/>
          <w:sz w:val="24"/>
          <w:szCs w:val="24"/>
        </w:rPr>
        <w:t xml:space="preserve"> </w:t>
      </w:r>
      <w:r w:rsidR="00903DA9" w:rsidRPr="00903DA9">
        <w:rPr>
          <w:rFonts w:ascii="Palatino Linotype" w:eastAsia="Arial" w:hAnsi="Palatino Linotype" w:cs="Arial"/>
          <w:i/>
          <w:spacing w:val="-2"/>
          <w:sz w:val="24"/>
          <w:szCs w:val="24"/>
        </w:rPr>
        <w:t>v</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rac</w:t>
      </w:r>
      <w:r w:rsidR="00903DA9" w:rsidRPr="00903DA9">
        <w:rPr>
          <w:rFonts w:ascii="Palatino Linotype" w:eastAsia="Arial" w:hAnsi="Palatino Linotype" w:cs="Arial"/>
          <w:i/>
          <w:spacing w:val="-3"/>
          <w:sz w:val="24"/>
          <w:szCs w:val="24"/>
        </w:rPr>
        <w:t>i</w:t>
      </w:r>
      <w:r w:rsidR="00903DA9" w:rsidRPr="00903DA9">
        <w:rPr>
          <w:rFonts w:ascii="Palatino Linotype" w:eastAsia="Arial" w:hAnsi="Palatino Linotype" w:cs="Arial"/>
          <w:i/>
          <w:spacing w:val="1"/>
          <w:sz w:val="24"/>
          <w:szCs w:val="24"/>
        </w:rPr>
        <w:t>da</w:t>
      </w:r>
      <w:r w:rsidR="00903DA9" w:rsidRPr="00903DA9">
        <w:rPr>
          <w:rFonts w:ascii="Palatino Linotype" w:eastAsia="Arial" w:hAnsi="Palatino Linotype" w:cs="Arial"/>
          <w:i/>
          <w:sz w:val="24"/>
          <w:szCs w:val="24"/>
        </w:rPr>
        <w:t>d</w:t>
      </w:r>
      <w:r w:rsidR="00903DA9" w:rsidRPr="00903DA9">
        <w:rPr>
          <w:rFonts w:ascii="Palatino Linotype" w:eastAsia="Arial" w:hAnsi="Palatino Linotype" w:cs="Arial"/>
          <w:i/>
          <w:spacing w:val="37"/>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37"/>
          <w:sz w:val="24"/>
          <w:szCs w:val="24"/>
        </w:rPr>
        <w:t xml:space="preserve"> </w:t>
      </w:r>
      <w:r w:rsidR="00903DA9" w:rsidRPr="00903DA9">
        <w:rPr>
          <w:rFonts w:ascii="Palatino Linotype" w:eastAsia="Arial" w:hAnsi="Palatino Linotype" w:cs="Arial"/>
          <w:i/>
          <w:sz w:val="24"/>
          <w:szCs w:val="24"/>
        </w:rPr>
        <w:t>la</w:t>
      </w:r>
      <w:r w:rsidR="00903DA9" w:rsidRPr="00903DA9">
        <w:rPr>
          <w:rFonts w:ascii="Palatino Linotype" w:eastAsia="Arial" w:hAnsi="Palatino Linotype" w:cs="Arial"/>
          <w:i/>
          <w:spacing w:val="39"/>
          <w:sz w:val="24"/>
          <w:szCs w:val="24"/>
        </w:rPr>
        <w:t xml:space="preserve"> </w:t>
      </w:r>
      <w:r w:rsidR="00903DA9" w:rsidRPr="00903DA9">
        <w:rPr>
          <w:rFonts w:ascii="Palatino Linotype" w:eastAsia="Arial" w:hAnsi="Palatino Linotype" w:cs="Arial"/>
          <w:i/>
          <w:sz w:val="24"/>
          <w:szCs w:val="24"/>
        </w:rPr>
        <w:t>i</w:t>
      </w:r>
      <w:r w:rsidR="00903DA9" w:rsidRPr="00903DA9">
        <w:rPr>
          <w:rFonts w:ascii="Palatino Linotype" w:eastAsia="Arial" w:hAnsi="Palatino Linotype" w:cs="Arial"/>
          <w:i/>
          <w:spacing w:val="-2"/>
          <w:sz w:val="24"/>
          <w:szCs w:val="24"/>
        </w:rPr>
        <w:t>n</w:t>
      </w:r>
      <w:r w:rsidR="00903DA9" w:rsidRPr="00903DA9">
        <w:rPr>
          <w:rFonts w:ascii="Palatino Linotype" w:eastAsia="Arial" w:hAnsi="Palatino Linotype" w:cs="Arial"/>
          <w:i/>
          <w:sz w:val="24"/>
          <w:szCs w:val="24"/>
        </w:rPr>
        <w:t>f</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1"/>
          <w:sz w:val="24"/>
          <w:szCs w:val="24"/>
        </w:rPr>
        <w:t>m</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ción</w:t>
      </w:r>
      <w:r w:rsidR="00903DA9" w:rsidRPr="00903DA9">
        <w:rPr>
          <w:rFonts w:ascii="Palatino Linotype" w:eastAsia="Arial" w:hAnsi="Palatino Linotype" w:cs="Arial"/>
          <w:i/>
          <w:spacing w:val="37"/>
          <w:sz w:val="24"/>
          <w:szCs w:val="24"/>
        </w:rPr>
        <w:t xml:space="preserve"> </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z w:val="24"/>
          <w:szCs w:val="24"/>
        </w:rPr>
        <w:t>ro</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rc</w:t>
      </w:r>
      <w:r w:rsidR="00903DA9" w:rsidRPr="00903DA9">
        <w:rPr>
          <w:rFonts w:ascii="Palatino Linotype" w:eastAsia="Arial" w:hAnsi="Palatino Linotype" w:cs="Arial"/>
          <w:i/>
          <w:spacing w:val="-1"/>
          <w:sz w:val="24"/>
          <w:szCs w:val="24"/>
        </w:rPr>
        <w:t>i</w:t>
      </w:r>
      <w:r w:rsidR="00903DA9" w:rsidRPr="00903DA9">
        <w:rPr>
          <w:rFonts w:ascii="Palatino Linotype" w:eastAsia="Arial" w:hAnsi="Palatino Linotype" w:cs="Arial"/>
          <w:i/>
          <w:spacing w:val="1"/>
          <w:sz w:val="24"/>
          <w:szCs w:val="24"/>
        </w:rPr>
        <w:t>on</w:t>
      </w:r>
      <w:r w:rsidR="00903DA9" w:rsidRPr="00903DA9">
        <w:rPr>
          <w:rFonts w:ascii="Palatino Linotype" w:eastAsia="Arial" w:hAnsi="Palatino Linotype" w:cs="Arial"/>
          <w:i/>
          <w:spacing w:val="-1"/>
          <w:sz w:val="24"/>
          <w:szCs w:val="24"/>
        </w:rPr>
        <w:t>ad</w:t>
      </w:r>
      <w:r w:rsidR="00903DA9" w:rsidRPr="00903DA9">
        <w:rPr>
          <w:rFonts w:ascii="Palatino Linotype" w:eastAsia="Arial" w:hAnsi="Palatino Linotype" w:cs="Arial"/>
          <w:i/>
          <w:sz w:val="24"/>
          <w:szCs w:val="24"/>
        </w:rPr>
        <w:t xml:space="preserve">a </w:t>
      </w:r>
      <w:r w:rsidR="00903DA9" w:rsidRPr="00903DA9">
        <w:rPr>
          <w:rFonts w:ascii="Palatino Linotype" w:eastAsia="Arial" w:hAnsi="Palatino Linotype" w:cs="Arial"/>
          <w:i/>
          <w:spacing w:val="1"/>
          <w:sz w:val="24"/>
          <w:szCs w:val="24"/>
        </w:rPr>
        <w:t>po</w:t>
      </w:r>
      <w:r w:rsidR="00903DA9" w:rsidRPr="00903DA9">
        <w:rPr>
          <w:rFonts w:ascii="Palatino Linotype" w:eastAsia="Arial" w:hAnsi="Palatino Linotype" w:cs="Arial"/>
          <w:i/>
          <w:sz w:val="24"/>
          <w:szCs w:val="24"/>
        </w:rPr>
        <w:t xml:space="preserve">r </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z w:val="24"/>
          <w:szCs w:val="24"/>
        </w:rPr>
        <w:t xml:space="preserve">las </w:t>
      </w:r>
      <w:r w:rsidR="00903DA9" w:rsidRPr="00903DA9">
        <w:rPr>
          <w:rFonts w:ascii="Palatino Linotype" w:eastAsia="Arial" w:hAnsi="Palatino Linotype" w:cs="Arial"/>
          <w:i/>
          <w:spacing w:val="1"/>
          <w:sz w:val="24"/>
          <w:szCs w:val="24"/>
        </w:rPr>
        <w:t xml:space="preserve"> a</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z w:val="24"/>
          <w:szCs w:val="24"/>
        </w:rPr>
        <w:t>t</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1"/>
          <w:sz w:val="24"/>
          <w:szCs w:val="24"/>
        </w:rPr>
        <w:t>i</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pacing w:val="1"/>
          <w:sz w:val="24"/>
          <w:szCs w:val="24"/>
        </w:rPr>
        <w:t>de</w:t>
      </w:r>
      <w:r w:rsidR="00903DA9" w:rsidRPr="00903DA9">
        <w:rPr>
          <w:rFonts w:ascii="Palatino Linotype" w:eastAsia="Arial" w:hAnsi="Palatino Linotype" w:cs="Arial"/>
          <w:i/>
          <w:sz w:val="24"/>
          <w:szCs w:val="24"/>
        </w:rPr>
        <w:t xml:space="preserve">s  </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 xml:space="preserve">n </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re</w:t>
      </w:r>
      <w:r w:rsidR="00903DA9" w:rsidRPr="00903DA9">
        <w:rPr>
          <w:rFonts w:ascii="Palatino Linotype" w:eastAsia="Arial" w:hAnsi="Palatino Linotype" w:cs="Arial"/>
          <w:i/>
          <w:spacing w:val="-2"/>
          <w:sz w:val="24"/>
          <w:szCs w:val="24"/>
        </w:rPr>
        <w:t>s</w:t>
      </w:r>
      <w:r w:rsidR="00903DA9" w:rsidRPr="00903DA9">
        <w:rPr>
          <w:rFonts w:ascii="Palatino Linotype" w:eastAsia="Arial" w:hAnsi="Palatino Linotype" w:cs="Arial"/>
          <w:i/>
          <w:spacing w:val="1"/>
          <w:sz w:val="24"/>
          <w:szCs w:val="24"/>
        </w:rPr>
        <w:t>pue</w:t>
      </w:r>
      <w:r w:rsidR="00903DA9" w:rsidRPr="00903DA9">
        <w:rPr>
          <w:rFonts w:ascii="Palatino Linotype" w:eastAsia="Arial" w:hAnsi="Palatino Linotype" w:cs="Arial"/>
          <w:i/>
          <w:spacing w:val="-2"/>
          <w:sz w:val="24"/>
          <w:szCs w:val="24"/>
        </w:rPr>
        <w:t>s</w:t>
      </w:r>
      <w:r w:rsidR="00903DA9" w:rsidRPr="00903DA9">
        <w:rPr>
          <w:rFonts w:ascii="Palatino Linotype" w:eastAsia="Arial" w:hAnsi="Palatino Linotype" w:cs="Arial"/>
          <w:i/>
          <w:sz w:val="24"/>
          <w:szCs w:val="24"/>
        </w:rPr>
        <w:t xml:space="preserve">ta </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z w:val="24"/>
          <w:szCs w:val="24"/>
        </w:rPr>
        <w:t xml:space="preserve">a </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3"/>
          <w:sz w:val="24"/>
          <w:szCs w:val="24"/>
        </w:rPr>
        <w:t>l</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s  s</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l</w:t>
      </w:r>
      <w:r w:rsidR="00903DA9" w:rsidRPr="00903DA9">
        <w:rPr>
          <w:rFonts w:ascii="Palatino Linotype" w:eastAsia="Arial" w:hAnsi="Palatino Linotype" w:cs="Arial"/>
          <w:i/>
          <w:spacing w:val="-1"/>
          <w:sz w:val="24"/>
          <w:szCs w:val="24"/>
        </w:rPr>
        <w:t>i</w:t>
      </w:r>
      <w:r w:rsidR="00903DA9" w:rsidRPr="00903DA9">
        <w:rPr>
          <w:rFonts w:ascii="Palatino Linotype" w:eastAsia="Arial" w:hAnsi="Palatino Linotype" w:cs="Arial"/>
          <w:i/>
          <w:sz w:val="24"/>
          <w:szCs w:val="24"/>
        </w:rPr>
        <w:t>cit</w:t>
      </w:r>
      <w:r w:rsidR="00903DA9" w:rsidRPr="00903DA9">
        <w:rPr>
          <w:rFonts w:ascii="Palatino Linotype" w:eastAsia="Arial" w:hAnsi="Palatino Linotype" w:cs="Arial"/>
          <w:i/>
          <w:spacing w:val="1"/>
          <w:sz w:val="24"/>
          <w:szCs w:val="24"/>
        </w:rPr>
        <w:t>ude</w:t>
      </w:r>
      <w:r w:rsidR="00903DA9" w:rsidRPr="00903DA9">
        <w:rPr>
          <w:rFonts w:ascii="Palatino Linotype" w:eastAsia="Arial" w:hAnsi="Palatino Linotype" w:cs="Arial"/>
          <w:i/>
          <w:sz w:val="24"/>
          <w:szCs w:val="24"/>
        </w:rPr>
        <w:t xml:space="preserve">s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 xml:space="preserve">e </w:t>
      </w:r>
      <w:r w:rsidR="00903DA9" w:rsidRPr="00903DA9">
        <w:rPr>
          <w:rFonts w:ascii="Palatino Linotype" w:eastAsia="Arial" w:hAnsi="Palatino Linotype" w:cs="Arial"/>
          <w:i/>
          <w:spacing w:val="9"/>
          <w:sz w:val="24"/>
          <w:szCs w:val="24"/>
        </w:rPr>
        <w:t xml:space="preserve"> </w:t>
      </w:r>
      <w:r w:rsidR="00903DA9" w:rsidRPr="00903DA9">
        <w:rPr>
          <w:rFonts w:ascii="Palatino Linotype" w:eastAsia="Arial" w:hAnsi="Palatino Linotype" w:cs="Arial"/>
          <w:i/>
          <w:sz w:val="24"/>
          <w:szCs w:val="24"/>
        </w:rPr>
        <w:t>i</w:t>
      </w:r>
      <w:r w:rsidR="00903DA9" w:rsidRPr="00903DA9">
        <w:rPr>
          <w:rFonts w:ascii="Palatino Linotype" w:eastAsia="Arial" w:hAnsi="Palatino Linotype" w:cs="Arial"/>
          <w:i/>
          <w:spacing w:val="-2"/>
          <w:sz w:val="24"/>
          <w:szCs w:val="24"/>
        </w:rPr>
        <w:t>n</w:t>
      </w:r>
      <w:r w:rsidR="00903DA9" w:rsidRPr="00903DA9">
        <w:rPr>
          <w:rFonts w:ascii="Palatino Linotype" w:eastAsia="Arial" w:hAnsi="Palatino Linotype" w:cs="Arial"/>
          <w:i/>
          <w:sz w:val="24"/>
          <w:szCs w:val="24"/>
        </w:rPr>
        <w:t>f</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1"/>
          <w:sz w:val="24"/>
          <w:szCs w:val="24"/>
        </w:rPr>
        <w:t>m</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 xml:space="preserve">ción </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qu</w:t>
      </w:r>
      <w:r w:rsidR="00903DA9" w:rsidRPr="00903DA9">
        <w:rPr>
          <w:rFonts w:ascii="Palatino Linotype" w:eastAsia="Arial" w:hAnsi="Palatino Linotype" w:cs="Arial"/>
          <w:i/>
          <w:sz w:val="24"/>
          <w:szCs w:val="24"/>
        </w:rPr>
        <w:t xml:space="preserve">e </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l</w:t>
      </w:r>
      <w:r w:rsidR="00903DA9" w:rsidRPr="00903DA9">
        <w:rPr>
          <w:rFonts w:ascii="Palatino Linotype" w:eastAsia="Arial" w:hAnsi="Palatino Linotype" w:cs="Arial"/>
          <w:i/>
          <w:spacing w:val="-2"/>
          <w:sz w:val="24"/>
          <w:szCs w:val="24"/>
        </w:rPr>
        <w:t>e</w:t>
      </w:r>
      <w:r w:rsidR="00903DA9" w:rsidRPr="00903DA9">
        <w:rPr>
          <w:rFonts w:ascii="Palatino Linotype" w:eastAsia="Arial" w:hAnsi="Palatino Linotype" w:cs="Arial"/>
          <w:i/>
          <w:sz w:val="24"/>
          <w:szCs w:val="24"/>
        </w:rPr>
        <w:t xml:space="preserve">s </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z w:val="24"/>
          <w:szCs w:val="24"/>
        </w:rPr>
        <w:t>res</w:t>
      </w:r>
      <w:r w:rsidR="00903DA9" w:rsidRPr="00903DA9">
        <w:rPr>
          <w:rFonts w:ascii="Palatino Linotype" w:eastAsia="Arial" w:hAnsi="Palatino Linotype" w:cs="Arial"/>
          <w:i/>
          <w:spacing w:val="1"/>
          <w:sz w:val="24"/>
          <w:szCs w:val="24"/>
        </w:rPr>
        <w:t>en</w:t>
      </w:r>
      <w:r w:rsidR="00903DA9" w:rsidRPr="00903DA9">
        <w:rPr>
          <w:rFonts w:ascii="Palatino Linotype" w:eastAsia="Arial" w:hAnsi="Palatino Linotype" w:cs="Arial"/>
          <w:i/>
          <w:spacing w:val="-2"/>
          <w:sz w:val="24"/>
          <w:szCs w:val="24"/>
        </w:rPr>
        <w:t>t</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n</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los</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rt</w:t>
      </w:r>
      <w:r w:rsidR="00903DA9" w:rsidRPr="00903DA9">
        <w:rPr>
          <w:rFonts w:ascii="Palatino Linotype" w:eastAsia="Arial" w:hAnsi="Palatino Linotype" w:cs="Arial"/>
          <w:i/>
          <w:spacing w:val="-1"/>
          <w:sz w:val="24"/>
          <w:szCs w:val="24"/>
        </w:rPr>
        <w:t>i</w:t>
      </w:r>
      <w:r w:rsidR="00903DA9" w:rsidRPr="00903DA9">
        <w:rPr>
          <w:rFonts w:ascii="Palatino Linotype" w:eastAsia="Arial" w:hAnsi="Palatino Linotype" w:cs="Arial"/>
          <w:i/>
          <w:sz w:val="24"/>
          <w:szCs w:val="24"/>
        </w:rPr>
        <w:t>c</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pacing w:val="-3"/>
          <w:sz w:val="24"/>
          <w:szCs w:val="24"/>
        </w:rPr>
        <w:t>l</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res,</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n</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2"/>
          <w:sz w:val="24"/>
          <w:szCs w:val="24"/>
        </w:rPr>
        <w:t>v</w:t>
      </w:r>
      <w:r w:rsidR="00903DA9" w:rsidRPr="00903DA9">
        <w:rPr>
          <w:rFonts w:ascii="Palatino Linotype" w:eastAsia="Arial" w:hAnsi="Palatino Linotype" w:cs="Arial"/>
          <w:i/>
          <w:sz w:val="24"/>
          <w:szCs w:val="24"/>
        </w:rPr>
        <w:t>i</w:t>
      </w:r>
      <w:r w:rsidR="00903DA9" w:rsidRPr="00903DA9">
        <w:rPr>
          <w:rFonts w:ascii="Palatino Linotype" w:eastAsia="Arial" w:hAnsi="Palatino Linotype" w:cs="Arial"/>
          <w:i/>
          <w:spacing w:val="-1"/>
          <w:sz w:val="24"/>
          <w:szCs w:val="24"/>
        </w:rPr>
        <w:t>r</w:t>
      </w:r>
      <w:r w:rsidR="00903DA9" w:rsidRPr="00903DA9">
        <w:rPr>
          <w:rFonts w:ascii="Palatino Linotype" w:eastAsia="Arial" w:hAnsi="Palatino Linotype" w:cs="Arial"/>
          <w:i/>
          <w:sz w:val="24"/>
          <w:szCs w:val="24"/>
        </w:rPr>
        <w:t>t</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z w:val="24"/>
          <w:szCs w:val="24"/>
        </w:rPr>
        <w:t>d</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qu</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n</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los</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rt</w:t>
      </w:r>
      <w:r w:rsidR="00903DA9" w:rsidRPr="00903DA9">
        <w:rPr>
          <w:rFonts w:ascii="Palatino Linotype" w:eastAsia="Arial" w:hAnsi="Palatino Linotype" w:cs="Arial"/>
          <w:i/>
          <w:spacing w:val="-2"/>
          <w:sz w:val="24"/>
          <w:szCs w:val="24"/>
        </w:rPr>
        <w:t>í</w:t>
      </w:r>
      <w:r w:rsidR="00903DA9" w:rsidRPr="00903DA9">
        <w:rPr>
          <w:rFonts w:ascii="Palatino Linotype" w:eastAsia="Arial" w:hAnsi="Palatino Linotype" w:cs="Arial"/>
          <w:i/>
          <w:sz w:val="24"/>
          <w:szCs w:val="24"/>
        </w:rPr>
        <w:t>c</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z w:val="24"/>
          <w:szCs w:val="24"/>
        </w:rPr>
        <w:t>los</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4</w:t>
      </w:r>
      <w:r w:rsidR="00903DA9" w:rsidRPr="00903DA9">
        <w:rPr>
          <w:rFonts w:ascii="Palatino Linotype" w:eastAsia="Arial" w:hAnsi="Palatino Linotype" w:cs="Arial"/>
          <w:i/>
          <w:sz w:val="24"/>
          <w:szCs w:val="24"/>
        </w:rPr>
        <w:t xml:space="preserve">9 y </w:t>
      </w:r>
      <w:r w:rsidR="00903DA9" w:rsidRPr="00903DA9">
        <w:rPr>
          <w:rFonts w:ascii="Palatino Linotype" w:eastAsia="Arial" w:hAnsi="Palatino Linotype" w:cs="Arial"/>
          <w:i/>
          <w:spacing w:val="1"/>
          <w:sz w:val="24"/>
          <w:szCs w:val="24"/>
        </w:rPr>
        <w:t>5</w:t>
      </w:r>
      <w:r w:rsidR="00903DA9" w:rsidRPr="00903DA9">
        <w:rPr>
          <w:rFonts w:ascii="Palatino Linotype" w:eastAsia="Arial" w:hAnsi="Palatino Linotype" w:cs="Arial"/>
          <w:i/>
          <w:sz w:val="24"/>
          <w:szCs w:val="24"/>
        </w:rPr>
        <w:t>0</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la</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1"/>
          <w:sz w:val="24"/>
          <w:szCs w:val="24"/>
        </w:rPr>
        <w:t>Le</w:t>
      </w:r>
      <w:r w:rsidR="00903DA9" w:rsidRPr="00903DA9">
        <w:rPr>
          <w:rFonts w:ascii="Palatino Linotype" w:eastAsia="Arial" w:hAnsi="Palatino Linotype" w:cs="Arial"/>
          <w:i/>
          <w:sz w:val="24"/>
          <w:szCs w:val="24"/>
        </w:rPr>
        <w:t>y Fe</w:t>
      </w:r>
      <w:r w:rsidR="00903DA9" w:rsidRPr="00903DA9">
        <w:rPr>
          <w:rFonts w:ascii="Palatino Linotype" w:eastAsia="Arial" w:hAnsi="Palatino Linotype" w:cs="Arial"/>
          <w:i/>
          <w:spacing w:val="1"/>
          <w:sz w:val="24"/>
          <w:szCs w:val="24"/>
        </w:rPr>
        <w:t>de</w:t>
      </w:r>
      <w:r w:rsidR="00903DA9" w:rsidRPr="00903DA9">
        <w:rPr>
          <w:rFonts w:ascii="Palatino Linotype" w:eastAsia="Arial" w:hAnsi="Palatino Linotype" w:cs="Arial"/>
          <w:i/>
          <w:sz w:val="24"/>
          <w:szCs w:val="24"/>
        </w:rPr>
        <w:t xml:space="preserve">ral </w:t>
      </w:r>
      <w:r w:rsidR="00903DA9" w:rsidRPr="00903DA9">
        <w:rPr>
          <w:rFonts w:ascii="Palatino Linotype" w:eastAsia="Arial" w:hAnsi="Palatino Linotype" w:cs="Arial"/>
          <w:i/>
          <w:spacing w:val="1"/>
          <w:sz w:val="24"/>
          <w:szCs w:val="24"/>
        </w:rPr>
        <w:t>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pacing w:val="2"/>
          <w:sz w:val="24"/>
          <w:szCs w:val="24"/>
        </w:rPr>
        <w:t>T</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2"/>
          <w:sz w:val="24"/>
          <w:szCs w:val="24"/>
        </w:rPr>
        <w:t>a</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z w:val="24"/>
          <w:szCs w:val="24"/>
        </w:rPr>
        <w:t>s</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re</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z w:val="24"/>
          <w:szCs w:val="24"/>
        </w:rPr>
        <w:t>cia</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y Acc</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so</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z w:val="24"/>
          <w:szCs w:val="24"/>
        </w:rPr>
        <w:t>a</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z w:val="24"/>
          <w:szCs w:val="24"/>
        </w:rPr>
        <w:t>la I</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z w:val="24"/>
          <w:szCs w:val="24"/>
        </w:rPr>
        <w:t>f</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r</w:t>
      </w:r>
      <w:r w:rsidR="00903DA9" w:rsidRPr="00903DA9">
        <w:rPr>
          <w:rFonts w:ascii="Palatino Linotype" w:eastAsia="Arial" w:hAnsi="Palatino Linotype" w:cs="Arial"/>
          <w:i/>
          <w:spacing w:val="1"/>
          <w:sz w:val="24"/>
          <w:szCs w:val="24"/>
        </w:rPr>
        <w:t>ma</w:t>
      </w:r>
      <w:r w:rsidR="00903DA9" w:rsidRPr="00903DA9">
        <w:rPr>
          <w:rFonts w:ascii="Palatino Linotype" w:eastAsia="Arial" w:hAnsi="Palatino Linotype" w:cs="Arial"/>
          <w:i/>
          <w:sz w:val="24"/>
          <w:szCs w:val="24"/>
        </w:rPr>
        <w:t>ci</w:t>
      </w:r>
      <w:r w:rsidR="00903DA9" w:rsidRPr="00903DA9">
        <w:rPr>
          <w:rFonts w:ascii="Palatino Linotype" w:eastAsia="Arial" w:hAnsi="Palatino Linotype" w:cs="Arial"/>
          <w:i/>
          <w:spacing w:val="-2"/>
          <w:sz w:val="24"/>
          <w:szCs w:val="24"/>
        </w:rPr>
        <w:t>ó</w:t>
      </w:r>
      <w:r w:rsidR="00903DA9" w:rsidRPr="00903DA9">
        <w:rPr>
          <w:rFonts w:ascii="Palatino Linotype" w:eastAsia="Arial" w:hAnsi="Palatino Linotype" w:cs="Arial"/>
          <w:i/>
          <w:sz w:val="24"/>
          <w:szCs w:val="24"/>
        </w:rPr>
        <w:t>n</w:t>
      </w:r>
      <w:r w:rsidR="00903DA9" w:rsidRPr="00903DA9">
        <w:rPr>
          <w:rFonts w:ascii="Palatino Linotype" w:eastAsia="Arial" w:hAnsi="Palatino Linotype" w:cs="Arial"/>
          <w:i/>
          <w:spacing w:val="3"/>
          <w:sz w:val="24"/>
          <w:szCs w:val="24"/>
        </w:rPr>
        <w:t xml:space="preserve"> </w:t>
      </w:r>
      <w:r w:rsidR="00903DA9" w:rsidRPr="00903DA9">
        <w:rPr>
          <w:rFonts w:ascii="Palatino Linotype" w:eastAsia="Arial" w:hAnsi="Palatino Linotype" w:cs="Arial"/>
          <w:i/>
          <w:spacing w:val="-2"/>
          <w:sz w:val="24"/>
          <w:szCs w:val="24"/>
        </w:rPr>
        <w:t>P</w:t>
      </w:r>
      <w:r w:rsidR="00903DA9" w:rsidRPr="00903DA9">
        <w:rPr>
          <w:rFonts w:ascii="Palatino Linotype" w:eastAsia="Arial" w:hAnsi="Palatino Linotype" w:cs="Arial"/>
          <w:i/>
          <w:spacing w:val="1"/>
          <w:sz w:val="24"/>
          <w:szCs w:val="24"/>
        </w:rPr>
        <w:t>úb</w:t>
      </w:r>
      <w:r w:rsidR="00903DA9" w:rsidRPr="00903DA9">
        <w:rPr>
          <w:rFonts w:ascii="Palatino Linotype" w:eastAsia="Arial" w:hAnsi="Palatino Linotype" w:cs="Arial"/>
          <w:i/>
          <w:sz w:val="24"/>
          <w:szCs w:val="24"/>
        </w:rPr>
        <w:t>l</w:t>
      </w:r>
      <w:r w:rsidR="00903DA9" w:rsidRPr="00903DA9">
        <w:rPr>
          <w:rFonts w:ascii="Palatino Linotype" w:eastAsia="Arial" w:hAnsi="Palatino Linotype" w:cs="Arial"/>
          <w:i/>
          <w:spacing w:val="-1"/>
          <w:sz w:val="24"/>
          <w:szCs w:val="24"/>
        </w:rPr>
        <w:t>i</w:t>
      </w:r>
      <w:r w:rsidR="00903DA9" w:rsidRPr="00903DA9">
        <w:rPr>
          <w:rFonts w:ascii="Palatino Linotype" w:eastAsia="Arial" w:hAnsi="Palatino Linotype" w:cs="Arial"/>
          <w:i/>
          <w:sz w:val="24"/>
          <w:szCs w:val="24"/>
        </w:rPr>
        <w:t>ca</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z w:val="24"/>
          <w:szCs w:val="24"/>
        </w:rPr>
        <w:t>G</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pacing w:val="-1"/>
          <w:sz w:val="24"/>
          <w:szCs w:val="24"/>
        </w:rPr>
        <w:t>b</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rn</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pacing w:val="-1"/>
          <w:sz w:val="24"/>
          <w:szCs w:val="24"/>
        </w:rPr>
        <w:t>m</w:t>
      </w:r>
      <w:r w:rsidR="00903DA9" w:rsidRPr="00903DA9">
        <w:rPr>
          <w:rFonts w:ascii="Palatino Linotype" w:eastAsia="Arial" w:hAnsi="Palatino Linotype" w:cs="Arial"/>
          <w:i/>
          <w:spacing w:val="1"/>
          <w:sz w:val="24"/>
          <w:szCs w:val="24"/>
        </w:rPr>
        <w:t>en</w:t>
      </w:r>
      <w:r w:rsidR="00903DA9" w:rsidRPr="00903DA9">
        <w:rPr>
          <w:rFonts w:ascii="Palatino Linotype" w:eastAsia="Arial" w:hAnsi="Palatino Linotype" w:cs="Arial"/>
          <w:i/>
          <w:spacing w:val="-2"/>
          <w:sz w:val="24"/>
          <w:szCs w:val="24"/>
        </w:rPr>
        <w:t>t</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l</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z w:val="24"/>
          <w:szCs w:val="24"/>
        </w:rPr>
        <w:t>o</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pacing w:val="-2"/>
          <w:sz w:val="24"/>
          <w:szCs w:val="24"/>
        </w:rPr>
        <w:t>s</w:t>
      </w:r>
      <w:r w:rsidR="00903DA9" w:rsidRPr="00903DA9">
        <w:rPr>
          <w:rFonts w:ascii="Palatino Linotype" w:eastAsia="Arial" w:hAnsi="Palatino Linotype" w:cs="Arial"/>
          <w:i/>
          <w:sz w:val="24"/>
          <w:szCs w:val="24"/>
        </w:rPr>
        <w:t xml:space="preserve">e </w:t>
      </w:r>
      <w:r w:rsidR="00903DA9" w:rsidRPr="00903DA9">
        <w:rPr>
          <w:rFonts w:ascii="Palatino Linotype" w:eastAsia="Arial" w:hAnsi="Palatino Linotype" w:cs="Arial"/>
          <w:i/>
          <w:spacing w:val="1"/>
          <w:sz w:val="24"/>
          <w:szCs w:val="24"/>
        </w:rPr>
        <w:t>p</w:t>
      </w:r>
      <w:r w:rsidR="00903DA9" w:rsidRPr="00903DA9">
        <w:rPr>
          <w:rFonts w:ascii="Palatino Linotype" w:eastAsia="Arial" w:hAnsi="Palatino Linotype" w:cs="Arial"/>
          <w:i/>
          <w:sz w:val="24"/>
          <w:szCs w:val="24"/>
        </w:rPr>
        <w:t>re</w:t>
      </w:r>
      <w:r w:rsidR="00903DA9" w:rsidRPr="00903DA9">
        <w:rPr>
          <w:rFonts w:ascii="Palatino Linotype" w:eastAsia="Arial" w:hAnsi="Palatino Linotype" w:cs="Arial"/>
          <w:i/>
          <w:spacing w:val="-2"/>
          <w:sz w:val="24"/>
          <w:szCs w:val="24"/>
        </w:rPr>
        <w:t>v</w:t>
      </w:r>
      <w:r w:rsidR="00903DA9" w:rsidRPr="00903DA9">
        <w:rPr>
          <w:rFonts w:ascii="Palatino Linotype" w:eastAsia="Arial" w:hAnsi="Palatino Linotype" w:cs="Arial"/>
          <w:i/>
          <w:sz w:val="24"/>
          <w:szCs w:val="24"/>
        </w:rPr>
        <w:t>é</w:t>
      </w:r>
      <w:r w:rsidR="00903DA9" w:rsidRPr="00903DA9">
        <w:rPr>
          <w:rFonts w:ascii="Palatino Linotype" w:eastAsia="Arial" w:hAnsi="Palatino Linotype" w:cs="Arial"/>
          <w:i/>
          <w:spacing w:val="4"/>
          <w:sz w:val="24"/>
          <w:szCs w:val="24"/>
        </w:rPr>
        <w:t xml:space="preserve"> </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z w:val="24"/>
          <w:szCs w:val="24"/>
        </w:rPr>
        <w:t>a</w:t>
      </w:r>
      <w:r w:rsidR="00903DA9" w:rsidRPr="00903DA9">
        <w:rPr>
          <w:rFonts w:ascii="Palatino Linotype" w:eastAsia="Arial" w:hAnsi="Palatino Linotype" w:cs="Arial"/>
          <w:i/>
          <w:spacing w:val="4"/>
          <w:sz w:val="24"/>
          <w:szCs w:val="24"/>
        </w:rPr>
        <w:t xml:space="preserve"> </w:t>
      </w:r>
      <w:r w:rsidR="00903DA9" w:rsidRPr="00903DA9">
        <w:rPr>
          <w:rFonts w:ascii="Palatino Linotype" w:eastAsia="Arial" w:hAnsi="Palatino Linotype" w:cs="Arial"/>
          <w:i/>
          <w:sz w:val="24"/>
          <w:szCs w:val="24"/>
        </w:rPr>
        <w:t>c</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z w:val="24"/>
          <w:szCs w:val="24"/>
        </w:rPr>
        <w:t>s</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 xml:space="preserve">l </w:t>
      </w:r>
      <w:r w:rsidR="00903DA9" w:rsidRPr="00903DA9">
        <w:rPr>
          <w:rFonts w:ascii="Palatino Linotype" w:eastAsia="Arial" w:hAnsi="Palatino Linotype" w:cs="Arial"/>
          <w:i/>
          <w:spacing w:val="-1"/>
          <w:sz w:val="24"/>
          <w:szCs w:val="24"/>
        </w:rPr>
        <w:t>q</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pacing w:val="1"/>
          <w:sz w:val="24"/>
          <w:szCs w:val="24"/>
        </w:rPr>
        <w:t>pe</w:t>
      </w:r>
      <w:r w:rsidR="00903DA9" w:rsidRPr="00903DA9">
        <w:rPr>
          <w:rFonts w:ascii="Palatino Linotype" w:eastAsia="Arial" w:hAnsi="Palatino Linotype" w:cs="Arial"/>
          <w:i/>
          <w:spacing w:val="-3"/>
          <w:sz w:val="24"/>
          <w:szCs w:val="24"/>
        </w:rPr>
        <w:t>r</w:t>
      </w:r>
      <w:r w:rsidR="00903DA9" w:rsidRPr="00903DA9">
        <w:rPr>
          <w:rFonts w:ascii="Palatino Linotype" w:eastAsia="Arial" w:hAnsi="Palatino Linotype" w:cs="Arial"/>
          <w:i/>
          <w:spacing w:val="1"/>
          <w:sz w:val="24"/>
          <w:szCs w:val="24"/>
        </w:rPr>
        <w:t>m</w:t>
      </w:r>
      <w:r w:rsidR="00903DA9" w:rsidRPr="00903DA9">
        <w:rPr>
          <w:rFonts w:ascii="Palatino Linotype" w:eastAsia="Arial" w:hAnsi="Palatino Linotype" w:cs="Arial"/>
          <w:i/>
          <w:sz w:val="24"/>
          <w:szCs w:val="24"/>
        </w:rPr>
        <w:t>ita</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l I</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z w:val="24"/>
          <w:szCs w:val="24"/>
        </w:rPr>
        <w:t>sti</w:t>
      </w:r>
      <w:r w:rsidR="00903DA9" w:rsidRPr="00903DA9">
        <w:rPr>
          <w:rFonts w:ascii="Palatino Linotype" w:eastAsia="Arial" w:hAnsi="Palatino Linotype" w:cs="Arial"/>
          <w:i/>
          <w:spacing w:val="-2"/>
          <w:sz w:val="24"/>
          <w:szCs w:val="24"/>
        </w:rPr>
        <w:t>t</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z w:val="24"/>
          <w:szCs w:val="24"/>
        </w:rPr>
        <w:t>to</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pacing w:val="-3"/>
          <w:sz w:val="24"/>
          <w:szCs w:val="24"/>
        </w:rPr>
        <w:t>F</w:t>
      </w:r>
      <w:r w:rsidR="00903DA9" w:rsidRPr="00903DA9">
        <w:rPr>
          <w:rFonts w:ascii="Palatino Linotype" w:eastAsia="Arial" w:hAnsi="Palatino Linotype" w:cs="Arial"/>
          <w:i/>
          <w:spacing w:val="1"/>
          <w:sz w:val="24"/>
          <w:szCs w:val="24"/>
        </w:rPr>
        <w:t>ede</w:t>
      </w:r>
      <w:r w:rsidR="00903DA9" w:rsidRPr="00903DA9">
        <w:rPr>
          <w:rFonts w:ascii="Palatino Linotype" w:eastAsia="Arial" w:hAnsi="Palatino Linotype" w:cs="Arial"/>
          <w:i/>
          <w:sz w:val="24"/>
          <w:szCs w:val="24"/>
        </w:rPr>
        <w:t>ral</w:t>
      </w:r>
      <w:r w:rsidR="00903DA9" w:rsidRPr="00903DA9">
        <w:rPr>
          <w:rFonts w:ascii="Palatino Linotype" w:eastAsia="Arial" w:hAnsi="Palatino Linotype" w:cs="Arial"/>
          <w:i/>
          <w:spacing w:val="1"/>
          <w:sz w:val="24"/>
          <w:szCs w:val="24"/>
        </w:rPr>
        <w:t xml:space="preserve"> 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z w:val="24"/>
          <w:szCs w:val="24"/>
        </w:rPr>
        <w:t>Ac</w:t>
      </w:r>
      <w:r w:rsidR="00903DA9" w:rsidRPr="00903DA9">
        <w:rPr>
          <w:rFonts w:ascii="Palatino Linotype" w:eastAsia="Arial" w:hAnsi="Palatino Linotype" w:cs="Arial"/>
          <w:i/>
          <w:spacing w:val="-2"/>
          <w:sz w:val="24"/>
          <w:szCs w:val="24"/>
        </w:rPr>
        <w:t>c</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so</w:t>
      </w:r>
      <w:r w:rsidR="00903DA9" w:rsidRPr="00903DA9">
        <w:rPr>
          <w:rFonts w:ascii="Palatino Linotype" w:eastAsia="Arial" w:hAnsi="Palatino Linotype" w:cs="Arial"/>
          <w:i/>
          <w:spacing w:val="2"/>
          <w:sz w:val="24"/>
          <w:szCs w:val="24"/>
        </w:rPr>
        <w:t xml:space="preserve"> </w:t>
      </w:r>
      <w:r w:rsidR="00903DA9" w:rsidRPr="00903DA9">
        <w:rPr>
          <w:rFonts w:ascii="Palatino Linotype" w:eastAsia="Arial" w:hAnsi="Palatino Linotype" w:cs="Arial"/>
          <w:i/>
          <w:sz w:val="24"/>
          <w:szCs w:val="24"/>
        </w:rPr>
        <w:t>a</w:t>
      </w:r>
      <w:r w:rsidR="00903DA9" w:rsidRPr="00903DA9">
        <w:rPr>
          <w:rFonts w:ascii="Palatino Linotype" w:eastAsia="Arial" w:hAnsi="Palatino Linotype" w:cs="Arial"/>
          <w:i/>
          <w:spacing w:val="4"/>
          <w:sz w:val="24"/>
          <w:szCs w:val="24"/>
        </w:rPr>
        <w:t xml:space="preserve"> </w:t>
      </w:r>
      <w:r w:rsidR="00903DA9" w:rsidRPr="00903DA9">
        <w:rPr>
          <w:rFonts w:ascii="Palatino Linotype" w:eastAsia="Arial" w:hAnsi="Palatino Linotype" w:cs="Arial"/>
          <w:i/>
          <w:spacing w:val="-3"/>
          <w:sz w:val="24"/>
          <w:szCs w:val="24"/>
        </w:rPr>
        <w:t>l</w:t>
      </w:r>
      <w:r w:rsidR="00903DA9" w:rsidRPr="00903DA9">
        <w:rPr>
          <w:rFonts w:ascii="Palatino Linotype" w:eastAsia="Arial" w:hAnsi="Palatino Linotype" w:cs="Arial"/>
          <w:i/>
          <w:sz w:val="24"/>
          <w:szCs w:val="24"/>
        </w:rPr>
        <w:t>a</w:t>
      </w:r>
      <w:r w:rsidR="00903DA9" w:rsidRPr="00903DA9">
        <w:rPr>
          <w:rFonts w:ascii="Palatino Linotype" w:eastAsia="Arial" w:hAnsi="Palatino Linotype" w:cs="Arial"/>
          <w:i/>
          <w:spacing w:val="4"/>
          <w:sz w:val="24"/>
          <w:szCs w:val="24"/>
        </w:rPr>
        <w:t xml:space="preserve"> </w:t>
      </w:r>
      <w:r w:rsidR="00903DA9" w:rsidRPr="00903DA9">
        <w:rPr>
          <w:rFonts w:ascii="Palatino Linotype" w:eastAsia="Arial" w:hAnsi="Palatino Linotype" w:cs="Arial"/>
          <w:i/>
          <w:spacing w:val="-2"/>
          <w:sz w:val="24"/>
          <w:szCs w:val="24"/>
        </w:rPr>
        <w:t>I</w:t>
      </w:r>
      <w:r w:rsidR="00903DA9" w:rsidRPr="00903DA9">
        <w:rPr>
          <w:rFonts w:ascii="Palatino Linotype" w:eastAsia="Arial" w:hAnsi="Palatino Linotype" w:cs="Arial"/>
          <w:i/>
          <w:spacing w:val="-1"/>
          <w:sz w:val="24"/>
          <w:szCs w:val="24"/>
        </w:rPr>
        <w:t>n</w:t>
      </w:r>
      <w:r w:rsidR="00903DA9" w:rsidRPr="00903DA9">
        <w:rPr>
          <w:rFonts w:ascii="Palatino Linotype" w:eastAsia="Arial" w:hAnsi="Palatino Linotype" w:cs="Arial"/>
          <w:i/>
          <w:spacing w:val="3"/>
          <w:sz w:val="24"/>
          <w:szCs w:val="24"/>
        </w:rPr>
        <w:t>f</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pacing w:val="-3"/>
          <w:sz w:val="24"/>
          <w:szCs w:val="24"/>
        </w:rPr>
        <w:t>r</w:t>
      </w:r>
      <w:r w:rsidR="00903DA9" w:rsidRPr="00903DA9">
        <w:rPr>
          <w:rFonts w:ascii="Palatino Linotype" w:eastAsia="Arial" w:hAnsi="Palatino Linotype" w:cs="Arial"/>
          <w:i/>
          <w:spacing w:val="1"/>
          <w:sz w:val="24"/>
          <w:szCs w:val="24"/>
        </w:rPr>
        <w:t>ma</w:t>
      </w:r>
      <w:r w:rsidR="00903DA9" w:rsidRPr="00903DA9">
        <w:rPr>
          <w:rFonts w:ascii="Palatino Linotype" w:eastAsia="Arial" w:hAnsi="Palatino Linotype" w:cs="Arial"/>
          <w:i/>
          <w:sz w:val="24"/>
          <w:szCs w:val="24"/>
        </w:rPr>
        <w:t>ción</w:t>
      </w:r>
      <w:r w:rsidR="00903DA9" w:rsidRPr="00903DA9">
        <w:rPr>
          <w:rFonts w:ascii="Palatino Linotype" w:eastAsia="Arial" w:hAnsi="Palatino Linotype" w:cs="Arial"/>
          <w:i/>
          <w:spacing w:val="13"/>
          <w:sz w:val="24"/>
          <w:szCs w:val="24"/>
        </w:rPr>
        <w:t xml:space="preserve"> </w:t>
      </w:r>
      <w:r w:rsidR="00903DA9" w:rsidRPr="00903DA9">
        <w:rPr>
          <w:rFonts w:ascii="Palatino Linotype" w:eastAsia="Arial" w:hAnsi="Palatino Linotype" w:cs="Arial"/>
          <w:i/>
          <w:sz w:val="24"/>
          <w:szCs w:val="24"/>
        </w:rPr>
        <w:t>y Prot</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cci</w:t>
      </w:r>
      <w:r w:rsidR="00903DA9" w:rsidRPr="00903DA9">
        <w:rPr>
          <w:rFonts w:ascii="Palatino Linotype" w:eastAsia="Arial" w:hAnsi="Palatino Linotype" w:cs="Arial"/>
          <w:i/>
          <w:spacing w:val="-2"/>
          <w:sz w:val="24"/>
          <w:szCs w:val="24"/>
        </w:rPr>
        <w:t>ó</w:t>
      </w:r>
      <w:r w:rsidR="00903DA9" w:rsidRPr="00903DA9">
        <w:rPr>
          <w:rFonts w:ascii="Palatino Linotype" w:eastAsia="Arial" w:hAnsi="Palatino Linotype" w:cs="Arial"/>
          <w:i/>
          <w:sz w:val="24"/>
          <w:szCs w:val="24"/>
        </w:rPr>
        <w:t>n</w:t>
      </w:r>
      <w:r w:rsidR="00903DA9" w:rsidRPr="00903DA9">
        <w:rPr>
          <w:rFonts w:ascii="Palatino Linotype" w:eastAsia="Arial" w:hAnsi="Palatino Linotype" w:cs="Arial"/>
          <w:i/>
          <w:spacing w:val="1"/>
          <w:sz w:val="24"/>
          <w:szCs w:val="24"/>
        </w:rPr>
        <w:t xml:space="preserve"> d</w:t>
      </w:r>
      <w:r w:rsidR="00903DA9" w:rsidRPr="00903DA9">
        <w:rPr>
          <w:rFonts w:ascii="Palatino Linotype" w:eastAsia="Arial" w:hAnsi="Palatino Linotype" w:cs="Arial"/>
          <w:i/>
          <w:sz w:val="24"/>
          <w:szCs w:val="24"/>
        </w:rPr>
        <w:t>e</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z w:val="24"/>
          <w:szCs w:val="24"/>
        </w:rPr>
        <w:t>D</w:t>
      </w:r>
      <w:r w:rsidR="00903DA9" w:rsidRPr="00903DA9">
        <w:rPr>
          <w:rFonts w:ascii="Palatino Linotype" w:eastAsia="Arial" w:hAnsi="Palatino Linotype" w:cs="Arial"/>
          <w:i/>
          <w:spacing w:val="1"/>
          <w:sz w:val="24"/>
          <w:szCs w:val="24"/>
        </w:rPr>
        <w:t>a</w:t>
      </w:r>
      <w:r w:rsidR="00903DA9" w:rsidRPr="00903DA9">
        <w:rPr>
          <w:rFonts w:ascii="Palatino Linotype" w:eastAsia="Arial" w:hAnsi="Palatino Linotype" w:cs="Arial"/>
          <w:i/>
          <w:sz w:val="24"/>
          <w:szCs w:val="24"/>
        </w:rPr>
        <w:t>t</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s</w:t>
      </w:r>
      <w:r w:rsidR="00903DA9" w:rsidRPr="00903DA9">
        <w:rPr>
          <w:rFonts w:ascii="Palatino Linotype" w:eastAsia="Arial" w:hAnsi="Palatino Linotype" w:cs="Arial"/>
          <w:i/>
          <w:spacing w:val="-2"/>
          <w:sz w:val="24"/>
          <w:szCs w:val="24"/>
        </w:rPr>
        <w:t xml:space="preserve"> c</w:t>
      </w:r>
      <w:r w:rsidR="00903DA9" w:rsidRPr="00903DA9">
        <w:rPr>
          <w:rFonts w:ascii="Palatino Linotype" w:eastAsia="Arial" w:hAnsi="Palatino Linotype" w:cs="Arial"/>
          <w:i/>
          <w:spacing w:val="1"/>
          <w:sz w:val="24"/>
          <w:szCs w:val="24"/>
        </w:rPr>
        <w:t>ono</w:t>
      </w:r>
      <w:r w:rsidR="00903DA9" w:rsidRPr="00903DA9">
        <w:rPr>
          <w:rFonts w:ascii="Palatino Linotype" w:eastAsia="Arial" w:hAnsi="Palatino Linotype" w:cs="Arial"/>
          <w:i/>
          <w:spacing w:val="-2"/>
          <w:sz w:val="24"/>
          <w:szCs w:val="24"/>
        </w:rPr>
        <w:t>c</w:t>
      </w:r>
      <w:r w:rsidR="00903DA9" w:rsidRPr="00903DA9">
        <w:rPr>
          <w:rFonts w:ascii="Palatino Linotype" w:eastAsia="Arial" w:hAnsi="Palatino Linotype" w:cs="Arial"/>
          <w:i/>
          <w:spacing w:val="1"/>
          <w:sz w:val="24"/>
          <w:szCs w:val="24"/>
        </w:rPr>
        <w:t>e</w:t>
      </w:r>
      <w:r w:rsidR="00903DA9" w:rsidRPr="00903DA9">
        <w:rPr>
          <w:rFonts w:ascii="Palatino Linotype" w:eastAsia="Arial" w:hAnsi="Palatino Linotype" w:cs="Arial"/>
          <w:i/>
          <w:sz w:val="24"/>
          <w:szCs w:val="24"/>
        </w:rPr>
        <w:t xml:space="preserve">r, </w:t>
      </w:r>
      <w:r w:rsidR="00903DA9" w:rsidRPr="00903DA9">
        <w:rPr>
          <w:rFonts w:ascii="Palatino Linotype" w:eastAsia="Arial" w:hAnsi="Palatino Linotype" w:cs="Arial"/>
          <w:i/>
          <w:spacing w:val="-2"/>
          <w:sz w:val="24"/>
          <w:szCs w:val="24"/>
        </w:rPr>
        <w:t>ví</w:t>
      </w:r>
      <w:r w:rsidR="00903DA9" w:rsidRPr="00903DA9">
        <w:rPr>
          <w:rFonts w:ascii="Palatino Linotype" w:eastAsia="Arial" w:hAnsi="Palatino Linotype" w:cs="Arial"/>
          <w:i/>
          <w:sz w:val="24"/>
          <w:szCs w:val="24"/>
        </w:rPr>
        <w:t>a</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z w:val="24"/>
          <w:szCs w:val="24"/>
        </w:rPr>
        <w:t>rec</w:t>
      </w:r>
      <w:r w:rsidR="00903DA9" w:rsidRPr="00903DA9">
        <w:rPr>
          <w:rFonts w:ascii="Palatino Linotype" w:eastAsia="Arial" w:hAnsi="Palatino Linotype" w:cs="Arial"/>
          <w:i/>
          <w:spacing w:val="1"/>
          <w:sz w:val="24"/>
          <w:szCs w:val="24"/>
        </w:rPr>
        <w:t>u</w:t>
      </w:r>
      <w:r w:rsidR="00903DA9" w:rsidRPr="00903DA9">
        <w:rPr>
          <w:rFonts w:ascii="Palatino Linotype" w:eastAsia="Arial" w:hAnsi="Palatino Linotype" w:cs="Arial"/>
          <w:i/>
          <w:sz w:val="24"/>
          <w:szCs w:val="24"/>
        </w:rPr>
        <w:t>rso</w:t>
      </w:r>
      <w:r w:rsidR="00903DA9" w:rsidRPr="00903DA9">
        <w:rPr>
          <w:rFonts w:ascii="Palatino Linotype" w:eastAsia="Arial" w:hAnsi="Palatino Linotype" w:cs="Arial"/>
          <w:i/>
          <w:spacing w:val="1"/>
          <w:sz w:val="24"/>
          <w:szCs w:val="24"/>
        </w:rPr>
        <w:t xml:space="preserve"> </w:t>
      </w:r>
      <w:r w:rsidR="00903DA9" w:rsidRPr="00903DA9">
        <w:rPr>
          <w:rFonts w:ascii="Palatino Linotype" w:eastAsia="Arial" w:hAnsi="Palatino Linotype" w:cs="Arial"/>
          <w:i/>
          <w:sz w:val="24"/>
          <w:szCs w:val="24"/>
        </w:rPr>
        <w:t>revis</w:t>
      </w:r>
      <w:r w:rsidR="00903DA9" w:rsidRPr="00903DA9">
        <w:rPr>
          <w:rFonts w:ascii="Palatino Linotype" w:eastAsia="Arial" w:hAnsi="Palatino Linotype" w:cs="Arial"/>
          <w:i/>
          <w:spacing w:val="-1"/>
          <w:sz w:val="24"/>
          <w:szCs w:val="24"/>
        </w:rPr>
        <w:t>i</w:t>
      </w:r>
      <w:r w:rsidR="00903DA9" w:rsidRPr="00903DA9">
        <w:rPr>
          <w:rFonts w:ascii="Palatino Linotype" w:eastAsia="Arial" w:hAnsi="Palatino Linotype" w:cs="Arial"/>
          <w:i/>
          <w:spacing w:val="1"/>
          <w:sz w:val="24"/>
          <w:szCs w:val="24"/>
        </w:rPr>
        <w:t>ón</w:t>
      </w:r>
      <w:r w:rsidR="00903DA9" w:rsidRPr="00903DA9">
        <w:rPr>
          <w:rFonts w:ascii="Palatino Linotype" w:eastAsia="Arial" w:hAnsi="Palatino Linotype" w:cs="Arial"/>
          <w:i/>
          <w:sz w:val="24"/>
          <w:szCs w:val="24"/>
        </w:rPr>
        <w:t>,</w:t>
      </w:r>
      <w:r w:rsidR="00903DA9" w:rsidRPr="00903DA9">
        <w:rPr>
          <w:rFonts w:ascii="Palatino Linotype" w:eastAsia="Arial" w:hAnsi="Palatino Linotype" w:cs="Arial"/>
          <w:i/>
          <w:spacing w:val="1"/>
          <w:sz w:val="24"/>
          <w:szCs w:val="24"/>
        </w:rPr>
        <w:t xml:space="preserve"> a</w:t>
      </w:r>
      <w:r w:rsidR="00903DA9" w:rsidRPr="00903DA9">
        <w:rPr>
          <w:rFonts w:ascii="Palatino Linotype" w:eastAsia="Arial" w:hAnsi="Palatino Linotype" w:cs="Arial"/>
          <w:i/>
          <w:sz w:val="24"/>
          <w:szCs w:val="24"/>
        </w:rPr>
        <w:t>l re</w:t>
      </w:r>
      <w:r w:rsidR="00903DA9" w:rsidRPr="00903DA9">
        <w:rPr>
          <w:rFonts w:ascii="Palatino Linotype" w:eastAsia="Arial" w:hAnsi="Palatino Linotype" w:cs="Arial"/>
          <w:i/>
          <w:spacing w:val="-2"/>
          <w:sz w:val="24"/>
          <w:szCs w:val="24"/>
        </w:rPr>
        <w:t>s</w:t>
      </w:r>
      <w:r w:rsidR="00903DA9" w:rsidRPr="00903DA9">
        <w:rPr>
          <w:rFonts w:ascii="Palatino Linotype" w:eastAsia="Arial" w:hAnsi="Palatino Linotype" w:cs="Arial"/>
          <w:i/>
          <w:spacing w:val="1"/>
          <w:sz w:val="24"/>
          <w:szCs w:val="24"/>
        </w:rPr>
        <w:t>pe</w:t>
      </w:r>
      <w:r w:rsidR="00903DA9" w:rsidRPr="00903DA9">
        <w:rPr>
          <w:rFonts w:ascii="Palatino Linotype" w:eastAsia="Arial" w:hAnsi="Palatino Linotype" w:cs="Arial"/>
          <w:i/>
          <w:sz w:val="24"/>
          <w:szCs w:val="24"/>
        </w:rPr>
        <w:t>c</w:t>
      </w:r>
      <w:r w:rsidR="00903DA9" w:rsidRPr="00903DA9">
        <w:rPr>
          <w:rFonts w:ascii="Palatino Linotype" w:eastAsia="Arial" w:hAnsi="Palatino Linotype" w:cs="Arial"/>
          <w:i/>
          <w:spacing w:val="-2"/>
          <w:sz w:val="24"/>
          <w:szCs w:val="24"/>
        </w:rPr>
        <w:t>t</w:t>
      </w:r>
      <w:r w:rsidR="00903DA9" w:rsidRPr="00903DA9">
        <w:rPr>
          <w:rFonts w:ascii="Palatino Linotype" w:eastAsia="Arial" w:hAnsi="Palatino Linotype" w:cs="Arial"/>
          <w:i/>
          <w:spacing w:val="1"/>
          <w:sz w:val="24"/>
          <w:szCs w:val="24"/>
        </w:rPr>
        <w:t>o</w:t>
      </w:r>
      <w:r w:rsidR="00903DA9" w:rsidRPr="00903DA9">
        <w:rPr>
          <w:rFonts w:ascii="Palatino Linotype" w:eastAsia="Arial" w:hAnsi="Palatino Linotype" w:cs="Arial"/>
          <w:i/>
          <w:sz w:val="24"/>
          <w:szCs w:val="24"/>
        </w:rPr>
        <w:t>.</w:t>
      </w:r>
    </w:p>
    <w:p w:rsidR="004F067E" w:rsidRDefault="004F067E" w:rsidP="00EE4A59">
      <w:pPr>
        <w:autoSpaceDE w:val="0"/>
        <w:autoSpaceDN w:val="0"/>
        <w:adjustRightInd w:val="0"/>
        <w:spacing w:line="360" w:lineRule="auto"/>
        <w:jc w:val="both"/>
        <w:rPr>
          <w:rFonts w:ascii="Palatino Linotype" w:hAnsi="Palatino Linotype" w:cs="Arial"/>
          <w:i/>
          <w:sz w:val="24"/>
          <w:szCs w:val="24"/>
        </w:rPr>
      </w:pPr>
    </w:p>
    <w:p w:rsidR="00A6244D" w:rsidRDefault="00A6244D" w:rsidP="00EE4A59">
      <w:pPr>
        <w:autoSpaceDE w:val="0"/>
        <w:autoSpaceDN w:val="0"/>
        <w:adjustRightInd w:val="0"/>
        <w:spacing w:line="360" w:lineRule="auto"/>
        <w:jc w:val="both"/>
        <w:rPr>
          <w:rFonts w:ascii="Palatino Linotype" w:hAnsi="Palatino Linotype" w:cs="Arial"/>
          <w:b/>
          <w:sz w:val="24"/>
          <w:szCs w:val="24"/>
        </w:rPr>
      </w:pPr>
      <w:r w:rsidRPr="00A6244D">
        <w:rPr>
          <w:rFonts w:ascii="Palatino Linotype" w:hAnsi="Palatino Linotype" w:cs="Arial"/>
          <w:b/>
          <w:sz w:val="24"/>
          <w:szCs w:val="24"/>
        </w:rPr>
        <w:t>QUINTO. DECISIÓN.</w:t>
      </w:r>
    </w:p>
    <w:p w:rsidR="00A6244D" w:rsidRDefault="00A6244D" w:rsidP="00EE4A59">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Con fundamento en lo dispuesto en el artículo 186 fracción I de la Ley de Transparencia y Acceso a la Información Pública del Estado de México y Municipios, se considera procedente SOBRESEER el Recurso de Revisión, en virtud de que se actualiza la hipótesis normativa prevista en la fracción III del artículo 192 del citado ordenamiento jurídico, toda vez que el Sujeto Obligado modificó su respuesta primigenia y atendió de manera correcta el requerimiento de información.</w:t>
      </w:r>
    </w:p>
    <w:p w:rsidR="00227ADB" w:rsidRDefault="00A6244D" w:rsidP="00EE4A59">
      <w:pPr>
        <w:autoSpaceDE w:val="0"/>
        <w:autoSpaceDN w:val="0"/>
        <w:adjustRightInd w:val="0"/>
        <w:spacing w:line="360" w:lineRule="auto"/>
        <w:jc w:val="both"/>
        <w:rPr>
          <w:rFonts w:ascii="Palatino Linotype" w:hAnsi="Palatino Linotype" w:cs="Arial"/>
          <w:sz w:val="24"/>
          <w:szCs w:val="24"/>
        </w:rPr>
      </w:pPr>
      <w:r w:rsidRPr="00A6244D">
        <w:rPr>
          <w:rFonts w:ascii="Palatino Linotype" w:hAnsi="Palatino Linotype" w:cs="Arial"/>
          <w:b/>
          <w:sz w:val="24"/>
          <w:szCs w:val="24"/>
        </w:rPr>
        <w:t>Términos de la Resolución para conocimiento del Particular</w:t>
      </w:r>
      <w:r>
        <w:rPr>
          <w:rFonts w:ascii="Palatino Linotype" w:hAnsi="Palatino Linotype" w:cs="Arial"/>
          <w:b/>
          <w:sz w:val="24"/>
          <w:szCs w:val="24"/>
        </w:rPr>
        <w:t>.</w:t>
      </w:r>
    </w:p>
    <w:p w:rsidR="00227ADB" w:rsidRDefault="002E7215" w:rsidP="00EE4A59">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75648" behindDoc="1" locked="0" layoutInCell="1" allowOverlap="1">
            <wp:simplePos x="0" y="0"/>
            <wp:positionH relativeFrom="column">
              <wp:posOffset>701040</wp:posOffset>
            </wp:positionH>
            <wp:positionV relativeFrom="paragraph">
              <wp:posOffset>1232535</wp:posOffset>
            </wp:positionV>
            <wp:extent cx="4481195" cy="3919855"/>
            <wp:effectExtent l="0" t="0" r="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A6244D">
        <w:rPr>
          <w:rFonts w:ascii="Palatino Linotype" w:hAnsi="Palatino Linotype" w:cs="Arial"/>
          <w:sz w:val="24"/>
          <w:szCs w:val="24"/>
        </w:rPr>
        <w:t xml:space="preserve">Se le hace del conocimiento al Particular, que si bien, en el presente caso se le daba la razón ya que el Sujeto Obligado no otorgó lo solicitado, lo cierto es que, durante la sustanciación del Medio de Impugnación, modificó su respuesta y entrego la primera quincena del mes de agosto del año dos mil veintiuno. </w:t>
      </w:r>
    </w:p>
    <w:p w:rsidR="00A6244D" w:rsidRDefault="00A6244D" w:rsidP="00EE4A59">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Finalmente, la labor del Instituto de Transparencia y Acceso a la Información Pública del Estado de México y Municipios, es apoyar a la población a acceder a la información pública y garantizar la protección de sus datos personales. </w:t>
      </w:r>
    </w:p>
    <w:p w:rsidR="00A6244D" w:rsidRDefault="00A6244D" w:rsidP="00EE4A59">
      <w:pPr>
        <w:autoSpaceDE w:val="0"/>
        <w:autoSpaceDN w:val="0"/>
        <w:adjustRightInd w:val="0"/>
        <w:spacing w:line="360" w:lineRule="auto"/>
        <w:jc w:val="both"/>
        <w:rPr>
          <w:rFonts w:ascii="Palatino Linotype" w:hAnsi="Palatino Linotype" w:cs="Arial"/>
          <w:sz w:val="24"/>
          <w:szCs w:val="24"/>
        </w:rPr>
      </w:pPr>
    </w:p>
    <w:p w:rsidR="00A6244D" w:rsidRDefault="00A6244D" w:rsidP="00EE4A59">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Por lo expuesto y fundado, este Pleno: </w:t>
      </w:r>
    </w:p>
    <w:p w:rsidR="00A6244D" w:rsidRDefault="00A6244D" w:rsidP="00A6244D">
      <w:pPr>
        <w:autoSpaceDE w:val="0"/>
        <w:autoSpaceDN w:val="0"/>
        <w:adjustRightInd w:val="0"/>
        <w:spacing w:line="360" w:lineRule="auto"/>
        <w:jc w:val="center"/>
        <w:rPr>
          <w:rFonts w:ascii="Palatino Linotype" w:hAnsi="Palatino Linotype" w:cs="Arial"/>
          <w:b/>
          <w:sz w:val="24"/>
          <w:szCs w:val="24"/>
        </w:rPr>
      </w:pPr>
      <w:r w:rsidRPr="00A6244D">
        <w:rPr>
          <w:rFonts w:ascii="Palatino Linotype" w:hAnsi="Palatino Linotype" w:cs="Arial"/>
          <w:b/>
          <w:sz w:val="24"/>
          <w:szCs w:val="24"/>
        </w:rPr>
        <w:t>RESUELVE</w:t>
      </w:r>
    </w:p>
    <w:p w:rsidR="0094371D" w:rsidRDefault="00A6244D" w:rsidP="00A6244D">
      <w:pPr>
        <w:autoSpaceDE w:val="0"/>
        <w:autoSpaceDN w:val="0"/>
        <w:adjustRightInd w:val="0"/>
        <w:spacing w:line="360" w:lineRule="auto"/>
        <w:rPr>
          <w:rFonts w:ascii="Palatino Linotype" w:hAnsi="Palatino Linotype"/>
          <w:bCs/>
          <w:color w:val="000000" w:themeColor="text1"/>
          <w:sz w:val="24"/>
          <w:szCs w:val="24"/>
        </w:rPr>
      </w:pPr>
      <w:r>
        <w:rPr>
          <w:rFonts w:ascii="Palatino Linotype" w:hAnsi="Palatino Linotype" w:cs="Arial"/>
          <w:b/>
          <w:sz w:val="24"/>
          <w:szCs w:val="24"/>
        </w:rPr>
        <w:t xml:space="preserve">PRIMERO. </w:t>
      </w:r>
      <w:r>
        <w:rPr>
          <w:rFonts w:ascii="Palatino Linotype" w:hAnsi="Palatino Linotype" w:cs="Arial"/>
          <w:sz w:val="24"/>
          <w:szCs w:val="24"/>
        </w:rPr>
        <w:t xml:space="preserve">Se </w:t>
      </w:r>
      <w:r>
        <w:rPr>
          <w:rFonts w:ascii="Palatino Linotype" w:hAnsi="Palatino Linotype" w:cs="Arial"/>
          <w:b/>
          <w:sz w:val="24"/>
          <w:szCs w:val="24"/>
        </w:rPr>
        <w:t>SOBRESEE</w:t>
      </w:r>
      <w:r w:rsidR="0094371D">
        <w:rPr>
          <w:rFonts w:ascii="Palatino Linotype" w:hAnsi="Palatino Linotype" w:cs="Arial"/>
          <w:sz w:val="24"/>
          <w:szCs w:val="24"/>
        </w:rPr>
        <w:t xml:space="preserve"> </w:t>
      </w:r>
      <w:r w:rsidR="0094371D" w:rsidRPr="0094371D">
        <w:rPr>
          <w:rFonts w:ascii="Palatino Linotype" w:hAnsi="Palatino Linotype" w:cs="Arial"/>
          <w:sz w:val="23"/>
          <w:szCs w:val="23"/>
        </w:rPr>
        <w:t xml:space="preserve">el Recurso de </w:t>
      </w:r>
      <w:r w:rsidR="0094371D">
        <w:rPr>
          <w:rFonts w:ascii="Palatino Linotype" w:hAnsi="Palatino Linotype" w:cs="Arial"/>
          <w:sz w:val="24"/>
          <w:szCs w:val="24"/>
        </w:rPr>
        <w:t xml:space="preserve">Revisión </w:t>
      </w:r>
      <w:r w:rsidR="0094371D" w:rsidRPr="0094371D">
        <w:rPr>
          <w:rFonts w:ascii="Palatino Linotype" w:hAnsi="Palatino Linotype" w:cs="Arial"/>
          <w:sz w:val="23"/>
          <w:szCs w:val="23"/>
        </w:rPr>
        <w:t>número</w:t>
      </w:r>
      <w:r w:rsidR="0094371D" w:rsidRPr="0094371D">
        <w:rPr>
          <w:rFonts w:ascii="Palatino Linotype" w:hAnsi="Palatino Linotype" w:cs="Arial"/>
          <w:szCs w:val="24"/>
        </w:rPr>
        <w:t xml:space="preserve"> </w:t>
      </w:r>
      <w:r w:rsidR="0094371D" w:rsidRPr="0094371D">
        <w:rPr>
          <w:rFonts w:ascii="Palatino Linotype" w:hAnsi="Palatino Linotype" w:cs="Arial"/>
          <w:szCs w:val="23"/>
        </w:rPr>
        <w:t>04774/INFOEM/IP/RR2021</w:t>
      </w:r>
      <w:r w:rsidR="0094371D" w:rsidRPr="0094371D">
        <w:rPr>
          <w:rFonts w:ascii="Palatino Linotype" w:hAnsi="Palatino Linotype" w:cs="Arial"/>
          <w:szCs w:val="24"/>
        </w:rPr>
        <w:t>,</w:t>
      </w:r>
      <w:r w:rsidR="0094371D">
        <w:rPr>
          <w:rFonts w:ascii="Palatino Linotype" w:hAnsi="Palatino Linotype" w:cs="Arial"/>
          <w:szCs w:val="24"/>
        </w:rPr>
        <w:t xml:space="preserve"> </w:t>
      </w:r>
      <w:r w:rsidR="0094371D" w:rsidRPr="0094371D">
        <w:rPr>
          <w:rFonts w:ascii="Palatino Linotype" w:hAnsi="Palatino Linotype" w:cs="Arial"/>
          <w:sz w:val="24"/>
          <w:szCs w:val="24"/>
        </w:rPr>
        <w:t xml:space="preserve">porque el Sujeto Obligado al modificar la respuesta de solicitud de acceso a la información con número de folio </w:t>
      </w:r>
      <w:r w:rsidR="0094371D" w:rsidRPr="0094371D">
        <w:rPr>
          <w:rFonts w:ascii="Palatino Linotype" w:hAnsi="Palatino Linotype"/>
          <w:b/>
          <w:bCs/>
          <w:color w:val="000000" w:themeColor="text1"/>
          <w:sz w:val="24"/>
          <w:szCs w:val="24"/>
        </w:rPr>
        <w:t>00049/OASATIZARA/IP/2021</w:t>
      </w:r>
      <w:r w:rsidR="0094371D">
        <w:rPr>
          <w:rFonts w:ascii="Palatino Linotype" w:hAnsi="Palatino Linotype"/>
          <w:b/>
          <w:bCs/>
          <w:color w:val="000000" w:themeColor="text1"/>
          <w:sz w:val="24"/>
          <w:szCs w:val="24"/>
        </w:rPr>
        <w:t xml:space="preserve">, </w:t>
      </w:r>
      <w:r w:rsidR="0094371D">
        <w:rPr>
          <w:rFonts w:ascii="Palatino Linotype" w:hAnsi="Palatino Linotype"/>
          <w:bCs/>
          <w:color w:val="000000" w:themeColor="text1"/>
          <w:sz w:val="24"/>
          <w:szCs w:val="24"/>
        </w:rPr>
        <w:t xml:space="preserve">el Medio de Impugnación quedó sin materia, en términos de los Considerandos </w:t>
      </w:r>
      <w:r w:rsidR="0094371D" w:rsidRPr="0094371D">
        <w:rPr>
          <w:rFonts w:ascii="Palatino Linotype" w:hAnsi="Palatino Linotype"/>
          <w:b/>
          <w:bCs/>
          <w:color w:val="000000" w:themeColor="text1"/>
          <w:sz w:val="24"/>
          <w:szCs w:val="24"/>
        </w:rPr>
        <w:t>CUARTO y QUINTO</w:t>
      </w:r>
      <w:r w:rsidR="0094371D">
        <w:rPr>
          <w:rFonts w:ascii="Palatino Linotype" w:hAnsi="Palatino Linotype"/>
          <w:b/>
          <w:bCs/>
          <w:color w:val="000000" w:themeColor="text1"/>
          <w:sz w:val="24"/>
          <w:szCs w:val="24"/>
        </w:rPr>
        <w:t xml:space="preserve"> </w:t>
      </w:r>
      <w:r w:rsidR="0094371D">
        <w:rPr>
          <w:rFonts w:ascii="Palatino Linotype" w:hAnsi="Palatino Linotype"/>
          <w:bCs/>
          <w:color w:val="000000" w:themeColor="text1"/>
          <w:sz w:val="24"/>
          <w:szCs w:val="24"/>
        </w:rPr>
        <w:t>de la presente Resolución.</w:t>
      </w:r>
    </w:p>
    <w:p w:rsidR="0094371D" w:rsidRDefault="0094371D" w:rsidP="00A6244D">
      <w:pPr>
        <w:autoSpaceDE w:val="0"/>
        <w:autoSpaceDN w:val="0"/>
        <w:adjustRightInd w:val="0"/>
        <w:spacing w:line="360" w:lineRule="auto"/>
        <w:rPr>
          <w:rFonts w:ascii="Palatino Linotype" w:hAnsi="Palatino Linotype"/>
          <w:bCs/>
          <w:color w:val="000000"/>
          <w:sz w:val="24"/>
          <w:szCs w:val="24"/>
        </w:rPr>
      </w:pPr>
      <w:r>
        <w:rPr>
          <w:rFonts w:ascii="Palatino Linotype" w:hAnsi="Palatino Linotype"/>
          <w:b/>
          <w:bCs/>
          <w:color w:val="000000" w:themeColor="text1"/>
          <w:sz w:val="24"/>
          <w:szCs w:val="24"/>
        </w:rPr>
        <w:t xml:space="preserve">SEGUNDO. NOTIFÍQUESE </w:t>
      </w:r>
      <w:r>
        <w:rPr>
          <w:rFonts w:ascii="Palatino Linotype" w:hAnsi="Palatino Linotype"/>
          <w:bCs/>
          <w:color w:val="000000" w:themeColor="text1"/>
          <w:sz w:val="24"/>
          <w:szCs w:val="24"/>
        </w:rPr>
        <w:t>la presente Resolución al Titular de la Unidad de Transparencia d</w:t>
      </w:r>
      <w:r w:rsidRPr="0094371D">
        <w:rPr>
          <w:rFonts w:ascii="Palatino Linotype" w:hAnsi="Palatino Linotype"/>
          <w:bCs/>
          <w:color w:val="000000" w:themeColor="text1"/>
          <w:sz w:val="24"/>
          <w:szCs w:val="24"/>
        </w:rPr>
        <w:t xml:space="preserve">el </w:t>
      </w:r>
      <w:r w:rsidRPr="0094371D">
        <w:rPr>
          <w:rFonts w:ascii="Palatino Linotype" w:hAnsi="Palatino Linotype"/>
          <w:bCs/>
          <w:color w:val="000000"/>
          <w:sz w:val="24"/>
          <w:szCs w:val="24"/>
        </w:rPr>
        <w:t>Organismo Público Descentralizado para la Prestación de Los Servicios de Agua Potable Alcantarillado y Saneamiento de Atizapán de Zaragoza por sus siglas S.A.P.A.S.A.</w:t>
      </w:r>
    </w:p>
    <w:p w:rsidR="00227ADB" w:rsidRPr="0094371D" w:rsidRDefault="002E7215" w:rsidP="00F53910">
      <w:pPr>
        <w:autoSpaceDE w:val="0"/>
        <w:autoSpaceDN w:val="0"/>
        <w:adjustRightInd w:val="0"/>
        <w:spacing w:line="360" w:lineRule="auto"/>
        <w:rPr>
          <w:rFonts w:ascii="Palatino Linotype" w:hAnsi="Palatino Linotype" w:cs="Arial"/>
          <w:sz w:val="24"/>
          <w:szCs w:val="24"/>
        </w:rPr>
      </w:pPr>
      <w:r>
        <w:rPr>
          <w:rFonts w:ascii="Palatino Linotype" w:hAnsi="Palatino Linotype"/>
          <w:bCs/>
          <w:noProof/>
          <w:color w:val="000000"/>
          <w:sz w:val="24"/>
          <w:szCs w:val="24"/>
          <w:lang w:eastAsia="es-MX"/>
        </w:rPr>
        <w:drawing>
          <wp:anchor distT="0" distB="0" distL="114300" distR="114300" simplePos="0" relativeHeight="251676672" behindDoc="1" locked="0" layoutInCell="1" allowOverlap="1">
            <wp:simplePos x="0" y="0"/>
            <wp:positionH relativeFrom="column">
              <wp:posOffset>624840</wp:posOffset>
            </wp:positionH>
            <wp:positionV relativeFrom="paragraph">
              <wp:posOffset>680085</wp:posOffset>
            </wp:positionV>
            <wp:extent cx="4481195" cy="3919855"/>
            <wp:effectExtent l="0" t="0" r="0" b="444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3919855"/>
                    </a:xfrm>
                    <a:prstGeom prst="rect">
                      <a:avLst/>
                    </a:prstGeom>
                    <a:noFill/>
                  </pic:spPr>
                </pic:pic>
              </a:graphicData>
            </a:graphic>
            <wp14:sizeRelH relativeFrom="page">
              <wp14:pctWidth>0</wp14:pctWidth>
            </wp14:sizeRelH>
            <wp14:sizeRelV relativeFrom="page">
              <wp14:pctHeight>0</wp14:pctHeight>
            </wp14:sizeRelV>
          </wp:anchor>
        </w:drawing>
      </w:r>
      <w:r w:rsidR="0094371D">
        <w:rPr>
          <w:rFonts w:ascii="Palatino Linotype" w:hAnsi="Palatino Linotype"/>
          <w:b/>
          <w:bCs/>
          <w:color w:val="000000"/>
          <w:sz w:val="24"/>
          <w:szCs w:val="24"/>
        </w:rPr>
        <w:t xml:space="preserve">TERCERO. NOTIFIQUESE </w:t>
      </w:r>
      <w:r w:rsidR="0094371D">
        <w:rPr>
          <w:rFonts w:ascii="Palatino Linotype" w:hAnsi="Palatino Linotype"/>
          <w:bCs/>
          <w:color w:val="000000"/>
          <w:sz w:val="24"/>
          <w:szCs w:val="24"/>
        </w:rPr>
        <w:t>al Recurrente la presente Resolución, a través del Sistema de Acceso a la I</w:t>
      </w:r>
      <w:r w:rsidR="00F53910">
        <w:rPr>
          <w:rFonts w:ascii="Palatino Linotype" w:hAnsi="Palatino Linotype"/>
          <w:bCs/>
          <w:color w:val="000000"/>
          <w:sz w:val="24"/>
          <w:szCs w:val="24"/>
        </w:rPr>
        <w:t xml:space="preserve">nformación Mexiquense (SAIMEX), se hace de su conocimiento que de conformidad con lo establecido en el artículo 196 de la Ley de Transparencia y Acceso a la Información Pública del Estado de México y Municipios, podrá promover el Juicio de Amparo en los términos de las leyes aplicables. </w:t>
      </w:r>
    </w:p>
    <w:p w:rsidR="00227ADB" w:rsidRDefault="00227ADB" w:rsidP="00EE4A59">
      <w:pPr>
        <w:autoSpaceDE w:val="0"/>
        <w:autoSpaceDN w:val="0"/>
        <w:adjustRightInd w:val="0"/>
        <w:spacing w:line="360" w:lineRule="auto"/>
        <w:jc w:val="both"/>
        <w:rPr>
          <w:rFonts w:ascii="Palatino Linotype" w:hAnsi="Palatino Linotype" w:cs="Arial"/>
          <w:sz w:val="24"/>
          <w:szCs w:val="24"/>
        </w:rPr>
      </w:pPr>
    </w:p>
    <w:p w:rsidR="00BA68B3" w:rsidRPr="00BA68B3" w:rsidRDefault="00BA68B3" w:rsidP="00BA68B3">
      <w:pPr>
        <w:spacing w:line="360" w:lineRule="auto"/>
        <w:ind w:right="49"/>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24764</wp:posOffset>
                </wp:positionH>
                <wp:positionV relativeFrom="paragraph">
                  <wp:posOffset>2826385</wp:posOffset>
                </wp:positionV>
                <wp:extent cx="5572125" cy="160020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572125" cy="16002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626432FE"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222.55pt" to="440.7pt,3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" strokecolor="black [3213]" strokeweight=".5pt">
                <v:stroke joinstyle="miter"/>
              </v:line>
            </w:pict>
          </mc:Fallback>
        </mc:AlternateContent>
      </w:r>
      <w:r w:rsidRPr="00BA68B3">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PRIMERO DE SEPTIEMBRE DE DOS MIL VEINTIUNO, ANTE EL SECRETARIO TÉCNICO DEL PLENO ALEXIS TAPIA RAMÍREZ.</w:t>
      </w:r>
    </w:p>
    <w:p w:rsidR="00BA68B3" w:rsidRDefault="00BA68B3" w:rsidP="00482019">
      <w:pPr>
        <w:pStyle w:val="Prrafodelista"/>
        <w:spacing w:before="240" w:after="240" w:line="360" w:lineRule="auto"/>
        <w:ind w:left="0"/>
        <w:jc w:val="both"/>
        <w:rPr>
          <w:rFonts w:ascii="Palatino Linotype" w:hAnsi="Palatino Linotype" w:cs="Arial"/>
          <w:lang w:val="es-MX"/>
        </w:rPr>
      </w:pPr>
    </w:p>
    <w:p w:rsidR="00BA68B3" w:rsidRPr="00482019" w:rsidRDefault="00BA68B3" w:rsidP="00482019">
      <w:pPr>
        <w:pStyle w:val="Prrafodelista"/>
        <w:spacing w:before="240" w:after="240" w:line="360" w:lineRule="auto"/>
        <w:ind w:left="0"/>
        <w:jc w:val="both"/>
        <w:rPr>
          <w:rFonts w:ascii="Palatino Linotype" w:hAnsi="Palatino Linotype"/>
          <w:sz w:val="28"/>
          <w:shd w:val="clear" w:color="auto" w:fill="FFFFFF"/>
        </w:rPr>
      </w:pPr>
    </w:p>
    <w:p w:rsidR="00482019" w:rsidRPr="00482019" w:rsidRDefault="00482019" w:rsidP="00331E9B">
      <w:pPr>
        <w:spacing w:before="240" w:after="240"/>
        <w:ind w:left="851" w:right="900"/>
        <w:jc w:val="both"/>
        <w:rPr>
          <w:rFonts w:ascii="Palatino Linotype" w:hAnsi="Palatino Linotype"/>
          <w:i/>
          <w:sz w:val="24"/>
        </w:rPr>
      </w:pPr>
    </w:p>
    <w:p w:rsidR="00331E9B" w:rsidRPr="00331E9B" w:rsidRDefault="00331E9B" w:rsidP="00845C14">
      <w:pPr>
        <w:spacing w:line="360" w:lineRule="auto"/>
        <w:jc w:val="both"/>
        <w:rPr>
          <w:rFonts w:ascii="Palatino Linotype" w:hAnsi="Palatino Linotype" w:cs="Arial"/>
          <w:lang w:val="es-ES_tradnl"/>
        </w:rPr>
      </w:pPr>
    </w:p>
    <w:p w:rsidR="00845C14" w:rsidRPr="007265C7" w:rsidRDefault="00845C14" w:rsidP="00845C14">
      <w:pPr>
        <w:spacing w:before="240" w:after="240" w:line="360" w:lineRule="auto"/>
        <w:jc w:val="both"/>
        <w:rPr>
          <w:rFonts w:ascii="Palatino Linotype" w:hAnsi="Palatino Linotype"/>
          <w:b/>
          <w:bCs/>
          <w:iCs/>
        </w:rPr>
      </w:pPr>
    </w:p>
    <w:p w:rsidR="001E589C" w:rsidRPr="00EE4A59" w:rsidRDefault="001E589C" w:rsidP="001E589C">
      <w:pPr>
        <w:jc w:val="both"/>
        <w:rPr>
          <w:sz w:val="24"/>
          <w:szCs w:val="24"/>
        </w:rPr>
      </w:pPr>
    </w:p>
    <w:p w:rsidR="00090944" w:rsidRPr="00EE4A59" w:rsidRDefault="00090944">
      <w:pPr>
        <w:jc w:val="both"/>
        <w:rPr>
          <w:sz w:val="24"/>
          <w:szCs w:val="24"/>
        </w:rPr>
      </w:pPr>
    </w:p>
    <w:sectPr w:rsidR="00090944" w:rsidRPr="00EE4A59">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5E7" w:rsidRDefault="00AB65E7" w:rsidP="001E589C">
      <w:pPr>
        <w:spacing w:after="0" w:line="240" w:lineRule="auto"/>
      </w:pPr>
      <w:r>
        <w:separator/>
      </w:r>
    </w:p>
  </w:endnote>
  <w:endnote w:type="continuationSeparator" w:id="0">
    <w:p w:rsidR="00AB65E7" w:rsidRDefault="00AB65E7" w:rsidP="001E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5E7" w:rsidRDefault="00AB65E7" w:rsidP="001E589C">
      <w:pPr>
        <w:spacing w:after="0" w:line="240" w:lineRule="auto"/>
      </w:pPr>
      <w:r>
        <w:separator/>
      </w:r>
    </w:p>
  </w:footnote>
  <w:footnote w:type="continuationSeparator" w:id="0">
    <w:p w:rsidR="00AB65E7" w:rsidRDefault="00AB65E7" w:rsidP="001E58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84" w:type="dxa"/>
      <w:tblInd w:w="-1281" w:type="dxa"/>
      <w:tblLayout w:type="fixed"/>
      <w:tblCellMar>
        <w:left w:w="70" w:type="dxa"/>
        <w:right w:w="70" w:type="dxa"/>
      </w:tblCellMar>
      <w:tblLook w:val="04A0" w:firstRow="1" w:lastRow="0" w:firstColumn="1" w:lastColumn="0" w:noHBand="0" w:noVBand="1"/>
    </w:tblPr>
    <w:tblGrid>
      <w:gridCol w:w="6419"/>
      <w:gridCol w:w="5265"/>
    </w:tblGrid>
    <w:tr w:rsidR="0068423E" w:rsidRPr="00B4142F" w:rsidTr="001E589C">
      <w:trPr>
        <w:trHeight w:val="265"/>
      </w:trPr>
      <w:tc>
        <w:tcPr>
          <w:tcW w:w="6419" w:type="dxa"/>
          <w:hideMark/>
        </w:tcPr>
        <w:p w:rsidR="0068423E" w:rsidRDefault="0068423E" w:rsidP="001E589C">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5265" w:type="dxa"/>
          <w:hideMark/>
        </w:tcPr>
        <w:p w:rsidR="0068423E" w:rsidRPr="001E589C" w:rsidRDefault="0068423E" w:rsidP="001E589C">
          <w:pPr>
            <w:spacing w:after="120"/>
            <w:ind w:left="-486" w:right="214" w:firstLine="1408"/>
            <w:jc w:val="right"/>
            <w:rPr>
              <w:rFonts w:ascii="Palatino Linotype" w:hAnsi="Palatino Linotype" w:cs="Arial"/>
            </w:rPr>
          </w:pPr>
          <w:r w:rsidRPr="001E589C">
            <w:rPr>
              <w:rFonts w:ascii="Palatino Linotype" w:hAnsi="Palatino Linotype" w:cs="Arial"/>
              <w:bCs/>
              <w:lang w:eastAsia="es-MX"/>
            </w:rPr>
            <w:t>04774/INFOEM/IP/RR/2021</w:t>
          </w:r>
        </w:p>
      </w:tc>
    </w:tr>
    <w:tr w:rsidR="0068423E" w:rsidRPr="00F06FED" w:rsidTr="001E589C">
      <w:trPr>
        <w:trHeight w:val="228"/>
      </w:trPr>
      <w:tc>
        <w:tcPr>
          <w:tcW w:w="6419" w:type="dxa"/>
          <w:hideMark/>
        </w:tcPr>
        <w:p w:rsidR="0068423E" w:rsidRDefault="0068423E" w:rsidP="001E589C">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5265" w:type="dxa"/>
          <w:hideMark/>
        </w:tcPr>
        <w:p w:rsidR="0068423E" w:rsidRPr="001E589C" w:rsidRDefault="0068423E" w:rsidP="001E589C">
          <w:pPr>
            <w:spacing w:after="120"/>
            <w:ind w:left="-486" w:right="214" w:firstLine="567"/>
            <w:jc w:val="right"/>
            <w:rPr>
              <w:rFonts w:ascii="Palatino Linotype" w:hAnsi="Palatino Linotype" w:cs="Arial"/>
            </w:rPr>
          </w:pPr>
        </w:p>
      </w:tc>
    </w:tr>
    <w:tr w:rsidR="0068423E" w:rsidTr="001E589C">
      <w:trPr>
        <w:trHeight w:val="283"/>
      </w:trPr>
      <w:tc>
        <w:tcPr>
          <w:tcW w:w="6419" w:type="dxa"/>
          <w:hideMark/>
        </w:tcPr>
        <w:p w:rsidR="0068423E" w:rsidRDefault="0068423E" w:rsidP="001E589C">
          <w:pPr>
            <w:spacing w:after="0"/>
            <w:ind w:right="204"/>
            <w:jc w:val="right"/>
            <w:rPr>
              <w:rFonts w:ascii="Palatino Linotype" w:hAnsi="Palatino Linotype" w:cs="Arial"/>
              <w:b/>
              <w:szCs w:val="20"/>
            </w:rPr>
          </w:pPr>
          <w:r>
            <w:rPr>
              <w:noProof/>
              <w:lang w:eastAsia="es-MX"/>
            </w:rPr>
            <w:drawing>
              <wp:anchor distT="0" distB="0" distL="114300" distR="114300" simplePos="0" relativeHeight="251659264" behindDoc="1" locked="0" layoutInCell="0" allowOverlap="1" wp14:anchorId="4A77D93F" wp14:editId="72D621F9">
                <wp:simplePos x="0" y="0"/>
                <wp:positionH relativeFrom="margin">
                  <wp:posOffset>-200025</wp:posOffset>
                </wp:positionH>
                <wp:positionV relativeFrom="margin">
                  <wp:posOffset>-575310</wp:posOffset>
                </wp:positionV>
                <wp:extent cx="1851879" cy="896848"/>
                <wp:effectExtent l="0" t="0" r="0" b="0"/>
                <wp:wrapNone/>
                <wp:docPr id="2" name="Imagen 2"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Sujeto Obligado:</w:t>
          </w:r>
        </w:p>
      </w:tc>
      <w:tc>
        <w:tcPr>
          <w:tcW w:w="5265" w:type="dxa"/>
          <w:hideMark/>
        </w:tcPr>
        <w:p w:rsidR="0068423E" w:rsidRPr="001E589C" w:rsidRDefault="0068423E" w:rsidP="001E589C">
          <w:pPr>
            <w:spacing w:after="0"/>
            <w:ind w:left="-495" w:right="214" w:firstLine="567"/>
            <w:jc w:val="right"/>
            <w:rPr>
              <w:rFonts w:ascii="Palatino Linotype" w:hAnsi="Palatino Linotype" w:cs="Arial"/>
            </w:rPr>
          </w:pPr>
          <w:r w:rsidRPr="001E589C">
            <w:rPr>
              <w:rFonts w:ascii="Palatino Linotype" w:hAnsi="Palatino Linotype"/>
              <w:bCs/>
              <w:color w:val="000000"/>
            </w:rPr>
            <w:t>Organismo Público Descentralizado para la Prestación de Los Servicios de Agua Potable Alcantarillado y Saneamiento de Atizapán de Zaragoza por sus siglas S.A.P.A.S.A.</w:t>
          </w:r>
        </w:p>
      </w:tc>
    </w:tr>
    <w:tr w:rsidR="0068423E" w:rsidTr="001E589C">
      <w:trPr>
        <w:trHeight w:val="400"/>
      </w:trPr>
      <w:tc>
        <w:tcPr>
          <w:tcW w:w="6419" w:type="dxa"/>
          <w:hideMark/>
        </w:tcPr>
        <w:p w:rsidR="0068423E" w:rsidRDefault="0068423E" w:rsidP="001E589C">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5265" w:type="dxa"/>
          <w:hideMark/>
        </w:tcPr>
        <w:p w:rsidR="0068423E" w:rsidRPr="001E589C" w:rsidRDefault="0068423E" w:rsidP="001E589C">
          <w:pPr>
            <w:spacing w:after="120"/>
            <w:ind w:left="-486" w:right="214" w:firstLine="567"/>
            <w:jc w:val="right"/>
            <w:rPr>
              <w:rFonts w:ascii="Palatino Linotype" w:hAnsi="Palatino Linotype" w:cs="Arial"/>
            </w:rPr>
          </w:pPr>
          <w:r w:rsidRPr="001E589C">
            <w:rPr>
              <w:rFonts w:ascii="Palatino Linotype" w:hAnsi="Palatino Linotype" w:cs="Arial"/>
            </w:rPr>
            <w:t>Guadalupe Ramírez Peña</w:t>
          </w:r>
        </w:p>
      </w:tc>
    </w:tr>
  </w:tbl>
  <w:p w:rsidR="0068423E" w:rsidRDefault="006842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72AD"/>
    <w:multiLevelType w:val="hybridMultilevel"/>
    <w:tmpl w:val="4EA20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7696F09"/>
    <w:multiLevelType w:val="hybridMultilevel"/>
    <w:tmpl w:val="9EAE116A"/>
    <w:lvl w:ilvl="0" w:tplc="E10AE7BC">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9F6FFF"/>
    <w:multiLevelType w:val="hybridMultilevel"/>
    <w:tmpl w:val="BD840060"/>
    <w:lvl w:ilvl="0" w:tplc="16E6C75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86F74E7"/>
    <w:multiLevelType w:val="hybridMultilevel"/>
    <w:tmpl w:val="3F2CF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9C"/>
    <w:rsid w:val="000630F4"/>
    <w:rsid w:val="00090944"/>
    <w:rsid w:val="000C4F08"/>
    <w:rsid w:val="00133BF7"/>
    <w:rsid w:val="001C103E"/>
    <w:rsid w:val="001E589C"/>
    <w:rsid w:val="00227ADB"/>
    <w:rsid w:val="002954AC"/>
    <w:rsid w:val="002A2A03"/>
    <w:rsid w:val="002E7215"/>
    <w:rsid w:val="002F7C90"/>
    <w:rsid w:val="00302EE6"/>
    <w:rsid w:val="00331E9B"/>
    <w:rsid w:val="00393E39"/>
    <w:rsid w:val="003F58FA"/>
    <w:rsid w:val="00482019"/>
    <w:rsid w:val="004F067E"/>
    <w:rsid w:val="0059111D"/>
    <w:rsid w:val="006550F2"/>
    <w:rsid w:val="00680F27"/>
    <w:rsid w:val="0068423E"/>
    <w:rsid w:val="0069174E"/>
    <w:rsid w:val="006E7A3D"/>
    <w:rsid w:val="00705936"/>
    <w:rsid w:val="00827AA8"/>
    <w:rsid w:val="00845C14"/>
    <w:rsid w:val="00874728"/>
    <w:rsid w:val="008C4DE1"/>
    <w:rsid w:val="00903DA9"/>
    <w:rsid w:val="00922EC9"/>
    <w:rsid w:val="0094371D"/>
    <w:rsid w:val="00981371"/>
    <w:rsid w:val="0099356E"/>
    <w:rsid w:val="00A6244D"/>
    <w:rsid w:val="00AB65E7"/>
    <w:rsid w:val="00B11E0D"/>
    <w:rsid w:val="00B934C9"/>
    <w:rsid w:val="00BA68B3"/>
    <w:rsid w:val="00D40A41"/>
    <w:rsid w:val="00DD62A9"/>
    <w:rsid w:val="00EE1AF5"/>
    <w:rsid w:val="00EE4A59"/>
    <w:rsid w:val="00F53910"/>
    <w:rsid w:val="00F90969"/>
    <w:rsid w:val="00FC08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F163CD-41D3-4072-A2FF-830A0AAC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8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589C"/>
  </w:style>
  <w:style w:type="paragraph" w:styleId="Piedepgina">
    <w:name w:val="footer"/>
    <w:basedOn w:val="Normal"/>
    <w:link w:val="PiedepginaCar"/>
    <w:uiPriority w:val="99"/>
    <w:unhideWhenUsed/>
    <w:rsid w:val="001E58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589C"/>
  </w:style>
  <w:style w:type="paragraph" w:styleId="Sinespaciado">
    <w:name w:val="No Spacing"/>
    <w:aliases w:val="Francesa"/>
    <w:link w:val="SinespaciadoCar"/>
    <w:uiPriority w:val="1"/>
    <w:qFormat/>
    <w:rsid w:val="001E589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1E589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E589C"/>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E58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E589C"/>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A2A0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45C1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gmail-msonormal">
    <w:name w:val="x_gmail-msonormal"/>
    <w:basedOn w:val="Normal"/>
    <w:rsid w:val="00845C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BA68B3"/>
  </w:style>
  <w:style w:type="paragraph" w:styleId="Textodeglobo">
    <w:name w:val="Balloon Text"/>
    <w:basedOn w:val="Normal"/>
    <w:link w:val="TextodegloboCar"/>
    <w:uiPriority w:val="99"/>
    <w:semiHidden/>
    <w:unhideWhenUsed/>
    <w:rsid w:val="002E72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925573">
      <w:bodyDiv w:val="1"/>
      <w:marLeft w:val="0"/>
      <w:marRight w:val="0"/>
      <w:marTop w:val="0"/>
      <w:marBottom w:val="0"/>
      <w:divBdr>
        <w:top w:val="none" w:sz="0" w:space="0" w:color="auto"/>
        <w:left w:val="none" w:sz="0" w:space="0" w:color="auto"/>
        <w:bottom w:val="none" w:sz="0" w:space="0" w:color="auto"/>
        <w:right w:val="none" w:sz="0" w:space="0" w:color="auto"/>
      </w:divBdr>
    </w:div>
    <w:div w:id="670106262">
      <w:bodyDiv w:val="1"/>
      <w:marLeft w:val="0"/>
      <w:marRight w:val="0"/>
      <w:marTop w:val="0"/>
      <w:marBottom w:val="0"/>
      <w:divBdr>
        <w:top w:val="none" w:sz="0" w:space="0" w:color="auto"/>
        <w:left w:val="none" w:sz="0" w:space="0" w:color="auto"/>
        <w:bottom w:val="none" w:sz="0" w:space="0" w:color="auto"/>
        <w:right w:val="none" w:sz="0" w:space="0" w:color="auto"/>
      </w:divBdr>
      <w:divsChild>
        <w:div w:id="1050500968">
          <w:marLeft w:val="0"/>
          <w:marRight w:val="0"/>
          <w:marTop w:val="0"/>
          <w:marBottom w:val="0"/>
          <w:divBdr>
            <w:top w:val="none" w:sz="0" w:space="0" w:color="auto"/>
            <w:left w:val="none" w:sz="0" w:space="0" w:color="auto"/>
            <w:bottom w:val="none" w:sz="0" w:space="0" w:color="auto"/>
            <w:right w:val="none" w:sz="0" w:space="0" w:color="auto"/>
          </w:divBdr>
        </w:div>
      </w:divsChild>
    </w:div>
    <w:div w:id="761417153">
      <w:bodyDiv w:val="1"/>
      <w:marLeft w:val="0"/>
      <w:marRight w:val="0"/>
      <w:marTop w:val="0"/>
      <w:marBottom w:val="0"/>
      <w:divBdr>
        <w:top w:val="none" w:sz="0" w:space="0" w:color="auto"/>
        <w:left w:val="none" w:sz="0" w:space="0" w:color="auto"/>
        <w:bottom w:val="none" w:sz="0" w:space="0" w:color="auto"/>
        <w:right w:val="none" w:sz="0" w:space="0" w:color="auto"/>
      </w:divBdr>
    </w:div>
    <w:div w:id="1272475154">
      <w:bodyDiv w:val="1"/>
      <w:marLeft w:val="0"/>
      <w:marRight w:val="0"/>
      <w:marTop w:val="0"/>
      <w:marBottom w:val="0"/>
      <w:divBdr>
        <w:top w:val="none" w:sz="0" w:space="0" w:color="auto"/>
        <w:left w:val="none" w:sz="0" w:space="0" w:color="auto"/>
        <w:bottom w:val="none" w:sz="0" w:space="0" w:color="auto"/>
        <w:right w:val="none" w:sz="0" w:space="0" w:color="auto"/>
      </w:divBdr>
      <w:divsChild>
        <w:div w:id="98372689">
          <w:marLeft w:val="0"/>
          <w:marRight w:val="0"/>
          <w:marTop w:val="0"/>
          <w:marBottom w:val="0"/>
          <w:divBdr>
            <w:top w:val="none" w:sz="0" w:space="0" w:color="auto"/>
            <w:left w:val="none" w:sz="0" w:space="0" w:color="auto"/>
            <w:bottom w:val="none" w:sz="0" w:space="0" w:color="auto"/>
            <w:right w:val="none" w:sz="0" w:space="0" w:color="auto"/>
          </w:divBdr>
        </w:div>
      </w:divsChild>
    </w:div>
    <w:div w:id="138479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ipo3/lgt/indice/OASATIZAPANDEZARAGOZA/art_92_viii.web"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saimex.org.mx/saimex/solicitud/downloadAttach/1214916.pa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3686</Words>
  <Characters>20276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2021-10-06T15:39:00Z</cp:lastPrinted>
  <dcterms:created xsi:type="dcterms:W3CDTF">2022-03-16T17:59:00Z</dcterms:created>
  <dcterms:modified xsi:type="dcterms:W3CDTF">2022-03-16T17:59:00Z</dcterms:modified>
</cp:coreProperties>
</file>