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05D8" w14:textId="77777777" w:rsidR="006C5F87" w:rsidRDefault="006C5F87" w:rsidP="006C5F87">
      <w:pPr>
        <w:tabs>
          <w:tab w:val="left" w:pos="1843"/>
        </w:tabs>
        <w:spacing w:after="0" w:line="360" w:lineRule="auto"/>
        <w:jc w:val="both"/>
        <w:rPr>
          <w:rFonts w:ascii="Palatino Linotype" w:hAnsi="Palatino Linotype" w:cs="Tahoma"/>
          <w:b/>
        </w:rPr>
      </w:pPr>
      <w:r w:rsidRPr="00065567">
        <w:rPr>
          <w:rFonts w:ascii="Palatino Linotype" w:hAnsi="Palatino Linotype" w:cs="Tahoma"/>
          <w:b/>
        </w:rPr>
        <w:t xml:space="preserve">VOTO PARTICULAR QUE FORMULA EL COMISIONADO LUIS GUSTAVO PARRA NORIEGA, A LA RESOLUCIÓN DEL RECURSO DE REVISIÓN </w:t>
      </w:r>
      <w:r w:rsidRPr="00E12337">
        <w:rPr>
          <w:rFonts w:ascii="Palatino Linotype" w:hAnsi="Palatino Linotype"/>
          <w:b/>
          <w:lang w:val="es-MX"/>
        </w:rPr>
        <w:t>03918/INFOEM/IP/RR/2021</w:t>
      </w:r>
      <w:r w:rsidRPr="00A34E38">
        <w:rPr>
          <w:rFonts w:ascii="Palatino Linotype" w:hAnsi="Palatino Linotype" w:cs="Tahoma"/>
          <w:b/>
        </w:rPr>
        <w:t>,</w:t>
      </w:r>
      <w:r w:rsidRPr="00065567">
        <w:rPr>
          <w:rFonts w:ascii="Palatino Linotype" w:hAnsi="Palatino Linotype" w:cs="Tahoma"/>
          <w:b/>
        </w:rPr>
        <w:t xml:space="preserve"> PROMOVIDO EN CONTRA</w:t>
      </w:r>
      <w:r>
        <w:rPr>
          <w:rFonts w:ascii="Palatino Linotype" w:hAnsi="Palatino Linotype" w:cs="Tahoma"/>
          <w:b/>
        </w:rPr>
        <w:t xml:space="preserve"> DE LA </w:t>
      </w:r>
      <w:r w:rsidRPr="00065567">
        <w:rPr>
          <w:rFonts w:ascii="Palatino Linotype" w:hAnsi="Palatino Linotype" w:cs="Tahoma"/>
          <w:b/>
        </w:rPr>
        <w:t xml:space="preserve"> </w:t>
      </w:r>
      <w:r w:rsidRPr="00E12337">
        <w:rPr>
          <w:rFonts w:ascii="Palatino Linotype" w:hAnsi="Palatino Linotype" w:cs="Tahoma"/>
          <w:b/>
        </w:rPr>
        <w:t>FISCALÍA GENERAL DE JUSTICIA DEL ESTADO DE MÉXICO</w:t>
      </w:r>
      <w:r>
        <w:rPr>
          <w:rFonts w:ascii="Palatino Linotype" w:hAnsi="Palatino Linotype" w:cs="Tahoma"/>
          <w:b/>
        </w:rPr>
        <w:t>.</w:t>
      </w:r>
    </w:p>
    <w:p w14:paraId="56EEF72D" w14:textId="77777777" w:rsidR="006C5F87" w:rsidRDefault="006C5F87" w:rsidP="006C5F87">
      <w:pPr>
        <w:tabs>
          <w:tab w:val="left" w:pos="1843"/>
        </w:tabs>
        <w:spacing w:after="0" w:line="360" w:lineRule="auto"/>
        <w:jc w:val="both"/>
        <w:rPr>
          <w:rFonts w:ascii="Palatino Linotype" w:hAnsi="Palatino Linotype" w:cs="Arial"/>
          <w:b/>
          <w:sz w:val="24"/>
          <w:szCs w:val="24"/>
        </w:rPr>
      </w:pPr>
    </w:p>
    <w:p w14:paraId="288D582C" w14:textId="77777777" w:rsidR="006C5F87" w:rsidRDefault="006C5F87" w:rsidP="006C5F8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E12337">
        <w:rPr>
          <w:rFonts w:ascii="Palatino Linotype" w:hAnsi="Palatino Linotype"/>
          <w:b/>
          <w:lang w:val="es-MX"/>
        </w:rPr>
        <w:t>03918/INFOEM/IP/RR/2021</w:t>
      </w:r>
      <w:r>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24699FC4" w14:textId="016C4DC8" w:rsidR="006C5F87"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w:t>
      </w:r>
      <w:r w:rsidR="00AE4CC9" w:rsidRPr="00EF494C">
        <w:rPr>
          <w:rFonts w:ascii="Palatino Linotype" w:hAnsi="Palatino Linotype" w:cs="Tahoma"/>
        </w:rPr>
        <w:t>solicitó</w:t>
      </w:r>
      <w:r w:rsidR="00A31850" w:rsidRPr="00EF494C">
        <w:rPr>
          <w:rFonts w:ascii="Palatino Linotype" w:hAnsi="Palatino Linotype" w:cs="Tahoma"/>
        </w:rPr>
        <w:t xml:space="preserve"> </w:t>
      </w:r>
      <w:r w:rsidR="006B3F64" w:rsidRPr="006B3F64">
        <w:rPr>
          <w:rFonts w:ascii="Palatino Linotype" w:hAnsi="Palatino Linotype"/>
          <w:color w:val="000000"/>
        </w:rPr>
        <w:t xml:space="preserve"> </w:t>
      </w:r>
      <w:r w:rsidR="00AA0E83">
        <w:rPr>
          <w:rFonts w:ascii="Palatino Linotype" w:hAnsi="Palatino Linotype"/>
          <w:color w:val="000000"/>
        </w:rPr>
        <w:t>el número de carpetas de</w:t>
      </w:r>
      <w:r w:rsidR="006C5F87" w:rsidRPr="006C5F87">
        <w:rPr>
          <w:rFonts w:ascii="Palatino Linotype" w:hAnsi="Palatino Linotype"/>
          <w:color w:val="000000"/>
        </w:rPr>
        <w:t xml:space="preserve"> investigaciones abiert</w:t>
      </w:r>
      <w:r w:rsidR="00AA0E83">
        <w:rPr>
          <w:rFonts w:ascii="Palatino Linotype" w:hAnsi="Palatino Linotype"/>
          <w:color w:val="000000"/>
        </w:rPr>
        <w:t>as</w:t>
      </w:r>
      <w:r w:rsidR="006C5F87" w:rsidRPr="006C5F87">
        <w:rPr>
          <w:rFonts w:ascii="Palatino Linotype" w:hAnsi="Palatino Linotype"/>
          <w:color w:val="000000"/>
        </w:rPr>
        <w:t xml:space="preserve"> </w:t>
      </w:r>
      <w:r w:rsidR="00AA0E83">
        <w:rPr>
          <w:rFonts w:ascii="Palatino Linotype" w:hAnsi="Palatino Linotype"/>
          <w:color w:val="000000"/>
        </w:rPr>
        <w:t xml:space="preserve">por </w:t>
      </w:r>
      <w:r w:rsidR="006C5F87" w:rsidRPr="006C5F87">
        <w:rPr>
          <w:rFonts w:ascii="Palatino Linotype" w:hAnsi="Palatino Linotype"/>
          <w:color w:val="000000"/>
        </w:rPr>
        <w:t xml:space="preserve">la Fiscalía </w:t>
      </w:r>
      <w:r w:rsidR="00AA0E83">
        <w:rPr>
          <w:rFonts w:ascii="Palatino Linotype" w:hAnsi="Palatino Linotype"/>
          <w:color w:val="000000"/>
        </w:rPr>
        <w:t xml:space="preserve">General de Justicia del Estado de México, </w:t>
      </w:r>
      <w:r w:rsidR="006C5F87" w:rsidRPr="006C5F87">
        <w:rPr>
          <w:rFonts w:ascii="Palatino Linotype" w:hAnsi="Palatino Linotype"/>
          <w:color w:val="000000"/>
        </w:rPr>
        <w:t>contra funcionarios públicos pertenecientes al cabildo o al gabinete del Ayuntamiento de Tlalnepantla de Baz, correspondiente a la adminis</w:t>
      </w:r>
      <w:r w:rsidR="006C5F87">
        <w:rPr>
          <w:rFonts w:ascii="Palatino Linotype" w:hAnsi="Palatino Linotype"/>
          <w:color w:val="000000"/>
        </w:rPr>
        <w:t xml:space="preserve">tración 2019-2021, mencionando </w:t>
      </w:r>
      <w:r w:rsidR="006C5F87" w:rsidRPr="006C5F87">
        <w:rPr>
          <w:rFonts w:ascii="Palatino Linotype" w:hAnsi="Palatino Linotype"/>
          <w:color w:val="000000"/>
        </w:rPr>
        <w:t xml:space="preserve"> la fecha en la que se abrió la investigación, número de la carpeta de investigación, el tipo de delito al que corresponde y el puesto de la persona investigada</w:t>
      </w:r>
      <w:r w:rsidR="006A6335" w:rsidRPr="00EF494C">
        <w:rPr>
          <w:rFonts w:ascii="Palatino Linotype" w:hAnsi="Palatino Linotype" w:cs="Tahoma"/>
        </w:rPr>
        <w:t xml:space="preserve">; </w:t>
      </w:r>
      <w:r w:rsidR="00D132A9" w:rsidRPr="00EF494C">
        <w:rPr>
          <w:rFonts w:ascii="Palatino Linotype" w:hAnsi="Palatino Linotype" w:cs="Tahoma"/>
        </w:rPr>
        <w:t xml:space="preserve"> en respuesta el </w:t>
      </w:r>
      <w:r w:rsidR="001514DB" w:rsidRPr="00EF494C">
        <w:rPr>
          <w:rFonts w:ascii="Palatino Linotype" w:hAnsi="Palatino Linotype" w:cs="Tahoma"/>
        </w:rPr>
        <w:t xml:space="preserve">Sujeto Obligado </w:t>
      </w:r>
      <w:r w:rsidR="006B3F64" w:rsidRPr="006B3F64">
        <w:rPr>
          <w:rFonts w:ascii="Palatino Linotype" w:hAnsi="Palatino Linotype" w:cs="Tahoma"/>
        </w:rPr>
        <w:t>señaló que</w:t>
      </w:r>
      <w:r w:rsidR="006C5F87" w:rsidRPr="006C5F87">
        <w:rPr>
          <w:rFonts w:ascii="Palatino Linotype" w:hAnsi="Palatino Linotype" w:cs="Tahoma"/>
        </w:rPr>
        <w:t xml:space="preserve"> por lo que respecta al puesto y nombre de la persona investigada, la Fis</w:t>
      </w:r>
      <w:r w:rsidR="006C5F87">
        <w:rPr>
          <w:rFonts w:ascii="Palatino Linotype" w:hAnsi="Palatino Linotype" w:cs="Tahoma"/>
        </w:rPr>
        <w:t xml:space="preserve">calía Especializada se encontraba </w:t>
      </w:r>
      <w:r w:rsidR="006C5F87" w:rsidRPr="006C5F87">
        <w:rPr>
          <w:rFonts w:ascii="Palatino Linotype" w:hAnsi="Palatino Linotype" w:cs="Tahoma"/>
        </w:rPr>
        <w:t>imposibilitada para dar acceso a la información, toda vez que encuadra en los supuestos de reserva que señala el artículo 140, fracciones VI, IX, X y XI de la Ley Transparencia y Acceso a l Información Pública de</w:t>
      </w:r>
      <w:r w:rsidR="006C5F87">
        <w:rPr>
          <w:rFonts w:ascii="Palatino Linotype" w:hAnsi="Palatino Linotype" w:cs="Tahoma"/>
        </w:rPr>
        <w:t>l Estado de México y Municipios</w:t>
      </w:r>
      <w:r w:rsidR="00EF494C">
        <w:rPr>
          <w:rFonts w:ascii="Palatino Linotype" w:hAnsi="Palatino Linotype" w:cs="Tahoma"/>
        </w:rPr>
        <w:t xml:space="preserve">, </w:t>
      </w:r>
      <w:r w:rsidR="00321CA0">
        <w:rPr>
          <w:rFonts w:ascii="Palatino Linotype" w:hAnsi="Palatino Linotype" w:cs="Tahoma"/>
        </w:rPr>
        <w:t>motivo por el</w:t>
      </w:r>
      <w:r w:rsidR="001514DB">
        <w:rPr>
          <w:rFonts w:ascii="Palatino Linotype" w:hAnsi="Palatino Linotype" w:cs="Tahoma"/>
        </w:rPr>
        <w:t xml:space="preserve"> cual, el Particular se inconformó</w:t>
      </w:r>
      <w:r w:rsidR="00321CA0">
        <w:rPr>
          <w:rFonts w:ascii="Palatino Linotype" w:hAnsi="Palatino Linotype" w:cs="Tahoma"/>
        </w:rPr>
        <w:t>.</w:t>
      </w:r>
      <w:r w:rsidR="001514DB">
        <w:rPr>
          <w:rFonts w:ascii="Palatino Linotype" w:hAnsi="Palatino Linotype" w:cs="Tahoma"/>
        </w:rPr>
        <w:t xml:space="preserve"> </w:t>
      </w:r>
      <w:r w:rsidR="00321CA0">
        <w:rPr>
          <w:rFonts w:ascii="Palatino Linotype" w:hAnsi="Palatino Linotype" w:cs="Tahoma"/>
        </w:rPr>
        <w:t>U</w:t>
      </w:r>
      <w:r w:rsidR="001514DB">
        <w:rPr>
          <w:rFonts w:ascii="Palatino Linotype" w:hAnsi="Palatino Linotype" w:cs="Tahoma"/>
        </w:rPr>
        <w:t xml:space="preserve">na vez admitido el Recurso de Revisión </w:t>
      </w:r>
      <w:r w:rsidR="006C5F87">
        <w:rPr>
          <w:rFonts w:ascii="Palatino Linotype" w:hAnsi="Palatino Linotype" w:cs="Tahoma"/>
        </w:rPr>
        <w:t xml:space="preserve">el </w:t>
      </w:r>
      <w:r w:rsidR="006C5F87">
        <w:rPr>
          <w:rFonts w:ascii="Palatino Linotype" w:hAnsi="Palatino Linotype" w:cs="Tahoma"/>
        </w:rPr>
        <w:lastRenderedPageBreak/>
        <w:t>Su</w:t>
      </w:r>
      <w:r w:rsidR="00AA0E83">
        <w:rPr>
          <w:rFonts w:ascii="Palatino Linotype" w:hAnsi="Palatino Linotype" w:cs="Tahoma"/>
        </w:rPr>
        <w:t>je</w:t>
      </w:r>
      <w:r w:rsidR="006C5F87">
        <w:rPr>
          <w:rFonts w:ascii="Palatino Linotype" w:hAnsi="Palatino Linotype" w:cs="Tahoma"/>
        </w:rPr>
        <w:t>to Obligado ratificó su respuesta en informe justificado y el Recurrente fue omiso en realizar manifestaciones</w:t>
      </w:r>
      <w:r w:rsidR="001514DB">
        <w:rPr>
          <w:rFonts w:ascii="Palatino Linotype" w:hAnsi="Palatino Linotype" w:cs="Tahoma"/>
        </w:rPr>
        <w:t xml:space="preserve">; así, previo análisis de la información, se </w:t>
      </w:r>
      <w:r w:rsidR="006B3F64">
        <w:rPr>
          <w:rFonts w:ascii="Palatino Linotype" w:hAnsi="Palatino Linotype" w:cs="Tahoma"/>
        </w:rPr>
        <w:t>d</w:t>
      </w:r>
      <w:r w:rsidR="006C5F87">
        <w:rPr>
          <w:rFonts w:ascii="Palatino Linotype" w:hAnsi="Palatino Linotype" w:cs="Tahoma"/>
        </w:rPr>
        <w:t>eterminó ordenar la entrega de:</w:t>
      </w:r>
    </w:p>
    <w:p w14:paraId="0E58C2A8" w14:textId="77777777" w:rsidR="006C5F87" w:rsidRDefault="006C5F87" w:rsidP="006C5F87">
      <w:pPr>
        <w:pStyle w:val="Prrafodelista"/>
        <w:numPr>
          <w:ilvl w:val="0"/>
          <w:numId w:val="20"/>
        </w:numPr>
        <w:spacing w:after="0" w:line="360" w:lineRule="auto"/>
        <w:jc w:val="both"/>
        <w:rPr>
          <w:rFonts w:ascii="Palatino Linotype" w:hAnsi="Palatino Linotype" w:cs="Tahoma"/>
        </w:rPr>
      </w:pPr>
      <w:r w:rsidRPr="006C5F87">
        <w:rPr>
          <w:rFonts w:ascii="Palatino Linotype" w:hAnsi="Palatino Linotype" w:cs="Tahoma"/>
        </w:rPr>
        <w:t xml:space="preserve">Números de las carpetas de investigación referidas en la respuesta; </w:t>
      </w:r>
    </w:p>
    <w:p w14:paraId="1E6951C8" w14:textId="77777777" w:rsidR="006C5F87" w:rsidRDefault="006C5F87" w:rsidP="006C5F87">
      <w:pPr>
        <w:pStyle w:val="Prrafodelista"/>
        <w:numPr>
          <w:ilvl w:val="0"/>
          <w:numId w:val="20"/>
        </w:numPr>
        <w:spacing w:after="0" w:line="360" w:lineRule="auto"/>
        <w:jc w:val="both"/>
        <w:rPr>
          <w:rFonts w:ascii="Palatino Linotype" w:hAnsi="Palatino Linotype" w:cs="Tahoma"/>
        </w:rPr>
      </w:pPr>
      <w:r w:rsidRPr="006C5F87">
        <w:rPr>
          <w:rFonts w:ascii="Palatino Linotype" w:hAnsi="Palatino Linotype" w:cs="Tahoma"/>
        </w:rPr>
        <w:t xml:space="preserve">De las carpetas de investigación concluidas y en las que exista sentencia firme, al diecisiete de junio de dos mil veintiuno, fecha en que se abrió la investigación, tipo de delito al que corresponde y puesto de la persona o personas servidores públicos investigados; </w:t>
      </w:r>
    </w:p>
    <w:p w14:paraId="6374D289" w14:textId="77777777" w:rsidR="006C5F87" w:rsidRDefault="006C5F87" w:rsidP="006C5F87">
      <w:pPr>
        <w:pStyle w:val="Prrafodelista"/>
        <w:numPr>
          <w:ilvl w:val="0"/>
          <w:numId w:val="20"/>
        </w:numPr>
        <w:spacing w:after="0" w:line="360" w:lineRule="auto"/>
        <w:jc w:val="both"/>
        <w:rPr>
          <w:rFonts w:ascii="Palatino Linotype" w:hAnsi="Palatino Linotype" w:cs="Tahoma"/>
        </w:rPr>
      </w:pPr>
      <w:r w:rsidRPr="006C5F87">
        <w:rPr>
          <w:rFonts w:ascii="Palatino Linotype" w:hAnsi="Palatino Linotype" w:cs="Tahoma"/>
        </w:rPr>
        <w:t xml:space="preserve">De las carpetas de investigación iniciadas en donde se investiguen actos de corrupción o violaciones graves a derechos humanos, sin importar la etapa procesal al diecisiete de junio de dos mil veintiuno, fecha en la que se abrió la investigación, tipo de delito al que corresponde y el puesto de la persona o personas servidores públicos investigados; </w:t>
      </w:r>
    </w:p>
    <w:p w14:paraId="560BF452" w14:textId="13BDACF6" w:rsidR="00B46D61" w:rsidRPr="006C5F87" w:rsidRDefault="006C5F87" w:rsidP="006C5F87">
      <w:pPr>
        <w:pStyle w:val="Prrafodelista"/>
        <w:numPr>
          <w:ilvl w:val="0"/>
          <w:numId w:val="20"/>
        </w:numPr>
        <w:spacing w:after="0" w:line="360" w:lineRule="auto"/>
        <w:jc w:val="both"/>
        <w:rPr>
          <w:rFonts w:ascii="Palatino Linotype" w:hAnsi="Palatino Linotype" w:cs="Tahoma"/>
        </w:rPr>
      </w:pPr>
      <w:r w:rsidRPr="006C5F87">
        <w:rPr>
          <w:rFonts w:ascii="Palatino Linotype" w:hAnsi="Palatino Linotype" w:cs="Tahoma"/>
        </w:rPr>
        <w:t>De las carpetas de investigación en trámite, que no corresponde a actos de corrupción o violaciones graves a derechos humanos, el Acuerdo del Comité de Transparencia, mediante el cual se clasifique como información reservada el puesto de los servidores públicos a quien se les inicio carpeta de investigación, debidamente fundado y motivado</w:t>
      </w:r>
      <w:r w:rsidR="00B46D61" w:rsidRPr="006C5F87">
        <w:rPr>
          <w:rFonts w:ascii="Palatino Linotype" w:hAnsi="Palatino Linotype" w:cs="Tahoma"/>
        </w:rPr>
        <w:t xml:space="preserve"> </w:t>
      </w:r>
    </w:p>
    <w:p w14:paraId="6EA10F03" w14:textId="77777777" w:rsidR="006C5F87" w:rsidRDefault="006C5F87" w:rsidP="00DF675F">
      <w:pPr>
        <w:spacing w:after="0" w:line="360" w:lineRule="auto"/>
        <w:jc w:val="both"/>
        <w:rPr>
          <w:rFonts w:ascii="Palatino Linotype" w:hAnsi="Palatino Linotype" w:cs="Tahoma"/>
        </w:rPr>
      </w:pPr>
    </w:p>
    <w:p w14:paraId="560BF453" w14:textId="77777777"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 xml:space="preserve">les planteados en la Resolución;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debió analizarse de forma tal que pudiera plantearse una prueba de daño;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 xml:space="preserve">Lineamientos </w:t>
      </w:r>
      <w:r w:rsidR="00BD4251" w:rsidRPr="00885189">
        <w:rPr>
          <w:rFonts w:ascii="Palatino Linotype" w:hAnsi="Palatino Linotype" w:cs="Tahoma"/>
        </w:rPr>
        <w:lastRenderedPageBreak/>
        <w:t>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560BF455" w14:textId="77777777" w:rsidR="00027486" w:rsidRPr="00885189"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 a través del procedimiento señalado en los artículos antes citados, es necesario confirmar e</w:t>
      </w:r>
      <w:r w:rsidR="00FD3341">
        <w:rPr>
          <w:rFonts w:ascii="Palatino Linotype" w:hAnsi="Palatino Linotype" w:cs="Tahoma"/>
        </w:rPr>
        <w:t>l</w:t>
      </w:r>
      <w:r>
        <w:rPr>
          <w:rFonts w:ascii="Palatino Linotype" w:hAnsi="Palatino Linotype" w:cs="Tahoma"/>
        </w:rPr>
        <w:t xml:space="preserve"> estado que guarda </w:t>
      </w:r>
      <w:r w:rsidR="00FD3341">
        <w:rPr>
          <w:rFonts w:ascii="Palatino Linotype" w:hAnsi="Palatino Linotype" w:cs="Tahoma"/>
        </w:rPr>
        <w:t>el expediente solicitado</w:t>
      </w:r>
      <w:r>
        <w:rPr>
          <w:rFonts w:ascii="Palatino Linotype" w:hAnsi="Palatino Linotype" w:cs="Tahoma"/>
        </w:rPr>
        <w:t xml:space="preserve">, motivo por el cual </w:t>
      </w:r>
      <w:r w:rsidR="00DF675F">
        <w:rPr>
          <w:rFonts w:ascii="Palatino Linotype" w:hAnsi="Palatino Linotype" w:cs="Tahoma"/>
        </w:rPr>
        <w:t xml:space="preserve">es únicamente en el punto de la reserva de la información en donde difiero, en virtud de </w:t>
      </w:r>
      <w:r w:rsidR="001F7811">
        <w:rPr>
          <w:rFonts w:ascii="Palatino Linotype" w:hAnsi="Palatino Linotype" w:cs="Tahoma"/>
        </w:rPr>
        <w:t xml:space="preserve">que </w:t>
      </w:r>
      <w:r w:rsidR="001F7811" w:rsidRPr="00885189">
        <w:rPr>
          <w:rFonts w:ascii="Palatino Linotype" w:hAnsi="Palatino Linotype" w:cs="Tahoma"/>
        </w:rPr>
        <w:t>el</w:t>
      </w:r>
      <w:r w:rsidR="00DF675F">
        <w:rPr>
          <w:rFonts w:ascii="Palatino Linotype" w:hAnsi="Palatino Linotype" w:cs="Tahoma"/>
        </w:rPr>
        <w:t xml:space="preserve"> análisis del proyecto debió incluir </w:t>
      </w:r>
      <w:r w:rsidR="003D6342">
        <w:rPr>
          <w:rFonts w:ascii="Palatino Linotype" w:hAnsi="Palatino Linotype" w:cs="Tahoma"/>
        </w:rPr>
        <w:t>un análisis respecto a la reserva de la información que fue invocada por el Sujeto Obligado.</w:t>
      </w:r>
    </w:p>
    <w:p w14:paraId="560BF456" w14:textId="77777777" w:rsidR="00027486" w:rsidRPr="00885189" w:rsidRDefault="00027486" w:rsidP="00885189">
      <w:pPr>
        <w:spacing w:after="0" w:line="360" w:lineRule="auto"/>
        <w:jc w:val="both"/>
        <w:rPr>
          <w:rFonts w:ascii="Palatino Linotype" w:hAnsi="Palatino Linotype" w:cs="Tahoma"/>
        </w:rPr>
      </w:pPr>
      <w:r w:rsidRPr="00885189">
        <w:rPr>
          <w:rFonts w:ascii="Palatino Linotype" w:hAnsi="Palatino Linotype" w:cs="Tahoma"/>
        </w:rPr>
        <w:t xml:space="preserve"> </w:t>
      </w:r>
    </w:p>
    <w:p w14:paraId="560BF457" w14:textId="77777777" w:rsidR="003C374F" w:rsidRPr="00885189" w:rsidRDefault="00D30117" w:rsidP="00885189">
      <w:pPr>
        <w:spacing w:after="0" w:line="360" w:lineRule="auto"/>
        <w:jc w:val="both"/>
        <w:rPr>
          <w:rFonts w:ascii="Palatino Linotype" w:hAnsi="Palatino Linotype" w:cs="Tahoma"/>
        </w:rPr>
      </w:pPr>
      <w:r w:rsidRPr="00885189">
        <w:rPr>
          <w:rFonts w:ascii="Palatino Linotype" w:hAnsi="Palatino Linotype" w:cs="Tahoma"/>
        </w:rPr>
        <w:t>En efecto,</w:t>
      </w:r>
      <w:r w:rsidR="00D11C52" w:rsidRPr="00885189">
        <w:rPr>
          <w:rFonts w:ascii="Palatino Linotype" w:hAnsi="Palatino Linotype" w:cs="Tahoma"/>
        </w:rPr>
        <w:t xml:space="preserve"> de conformidad con lo resuelto por el Instituto Nacional de Transparencia, Acceso a la Información Pública y Protección de Datos Personales, en el Recurso de Inconformidad número </w:t>
      </w:r>
      <w:r w:rsidR="00D11C52" w:rsidRPr="00885189">
        <w:rPr>
          <w:rFonts w:ascii="Palatino Linotype" w:hAnsi="Palatino Linotype" w:cs="Tahoma"/>
          <w:b/>
        </w:rPr>
        <w:t>RIA 0118/18</w:t>
      </w:r>
      <w:r w:rsidR="00F030F8" w:rsidRPr="00885189">
        <w:rPr>
          <w:rFonts w:ascii="Palatino Linotype" w:hAnsi="Palatino Linotype" w:cs="Tahoma"/>
          <w:b/>
        </w:rPr>
        <w:t>,</w:t>
      </w:r>
      <w:r w:rsidR="00F030F8" w:rsidRPr="00885189">
        <w:rPr>
          <w:rFonts w:ascii="Palatino Linotype" w:hAnsi="Palatino Linotype" w:cs="Tahoma"/>
        </w:rPr>
        <w:t xml:space="preserve"> este Órgano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4908447"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de la postura expuesta por el Sujeto Obligado 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3F64">
        <w:rPr>
          <w:rFonts w:ascii="Palatino Linotype" w:hAnsi="Palatino Linotype" w:cs="Tahoma"/>
        </w:rPr>
        <w:t xml:space="preserve">, </w:t>
      </w:r>
      <w:r w:rsidR="00F9121C" w:rsidRPr="00885189">
        <w:rPr>
          <w:rFonts w:ascii="Palatino Linotype" w:hAnsi="Palatino Linotype" w:cs="Tahoma"/>
        </w:rPr>
        <w:t xml:space="preserve"> </w:t>
      </w:r>
      <w:r w:rsidR="00D30117" w:rsidRPr="00885189">
        <w:rPr>
          <w:rFonts w:ascii="Palatino Linotype" w:hAnsi="Palatino Linotype" w:cs="Tahoma"/>
        </w:rPr>
        <w:t xml:space="preserve">puede </w:t>
      </w:r>
      <w:r w:rsidR="00F9121C" w:rsidRPr="00885189">
        <w:rPr>
          <w:rFonts w:ascii="Palatino Linotype" w:hAnsi="Palatino Linotype" w:cs="Tahoma"/>
        </w:rPr>
        <w:t>actualiza</w:t>
      </w:r>
      <w:r w:rsidR="00D30117" w:rsidRPr="00885189">
        <w:rPr>
          <w:rFonts w:ascii="Palatino Linotype" w:hAnsi="Palatino Linotype" w:cs="Tahoma"/>
        </w:rPr>
        <w:t>r</w:t>
      </w:r>
      <w:r w:rsidR="00F9121C" w:rsidRPr="00885189">
        <w:rPr>
          <w:rFonts w:ascii="Palatino Linotype" w:hAnsi="Palatino Linotype" w:cs="Tahoma"/>
        </w:rPr>
        <w:t xml:space="preserve">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debió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77777777"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8E22" w14:textId="77777777" w:rsidR="00FD0FA8" w:rsidRDefault="00FD0FA8" w:rsidP="00EE29F6">
      <w:pPr>
        <w:spacing w:after="0" w:line="240" w:lineRule="auto"/>
      </w:pPr>
      <w:r>
        <w:separator/>
      </w:r>
    </w:p>
  </w:endnote>
  <w:endnote w:type="continuationSeparator" w:id="0">
    <w:p w14:paraId="3D1A069C" w14:textId="77777777" w:rsidR="00FD0FA8" w:rsidRDefault="00FD0FA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C5F8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5F87">
              <w:rPr>
                <w:b/>
                <w:bCs/>
                <w:noProof/>
              </w:rPr>
              <w:t>6</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FFBF" w14:textId="77777777" w:rsidR="00FD0FA8" w:rsidRDefault="00FD0FA8" w:rsidP="00EE29F6">
      <w:pPr>
        <w:spacing w:after="0" w:line="240" w:lineRule="auto"/>
      </w:pPr>
      <w:r>
        <w:separator/>
      </w:r>
    </w:p>
  </w:footnote>
  <w:footnote w:type="continuationSeparator" w:id="0">
    <w:p w14:paraId="5134F41E" w14:textId="77777777" w:rsidR="00FD0FA8" w:rsidRDefault="00FD0FA8"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35F9B232" w:rsidR="00B46D61" w:rsidRPr="00EF494C"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6C5F87">
            <w:rPr>
              <w:rFonts w:ascii="Palatino Linotype" w:hAnsi="Palatino Linotype" w:cs="Arial"/>
              <w:b/>
              <w:bCs/>
              <w:lang w:val="es-MX" w:eastAsia="es-MX"/>
            </w:rPr>
            <w:t>03918</w:t>
          </w:r>
          <w:r w:rsidR="00EF494C">
            <w:rPr>
              <w:rFonts w:ascii="Palatino Linotype" w:hAnsi="Palatino Linotype" w:cs="Arial"/>
              <w:b/>
              <w:bCs/>
              <w:lang w:val="es-MX" w:eastAsia="es-MX"/>
            </w:rPr>
            <w:t xml:space="preserve">/INFOEM/IP/RR/2021 </w:t>
          </w:r>
        </w:p>
        <w:p w14:paraId="1CC23AF1" w14:textId="404F233A" w:rsidR="006946F7"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6C5F87">
            <w:rPr>
              <w:rFonts w:ascii="Palatino Linotype" w:hAnsi="Palatino Linotype" w:cs="Tahoma"/>
              <w:b/>
            </w:rPr>
            <w:t>Fiscalía General de Justicia del Estado d</w:t>
          </w:r>
          <w:r w:rsidR="006C5F87" w:rsidRPr="006C5F87">
            <w:rPr>
              <w:rFonts w:ascii="Palatino Linotype" w:hAnsi="Palatino Linotype" w:cs="Tahoma"/>
              <w:b/>
            </w:rPr>
            <w:t>e México.</w:t>
          </w:r>
        </w:p>
        <w:p w14:paraId="560BF489" w14:textId="6FEEC7CC"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6B3F64" w:rsidRPr="006B3F64">
            <w:rPr>
              <w:rFonts w:ascii="Palatino Linotype" w:hAnsi="Palatino Linotype"/>
              <w:b/>
            </w:rPr>
            <w:t>María del Rosario Mejía Ayala</w:t>
          </w:r>
        </w:p>
      </w:tc>
    </w:tr>
  </w:tbl>
  <w:p w14:paraId="560BF48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CC7F8B"/>
    <w:multiLevelType w:val="hybridMultilevel"/>
    <w:tmpl w:val="87DEBE1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8"/>
  </w:num>
  <w:num w:numId="9">
    <w:abstractNumId w:val="13"/>
  </w:num>
  <w:num w:numId="10">
    <w:abstractNumId w:val="15"/>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1"/>
  </w:num>
  <w:num w:numId="18">
    <w:abstractNumId w:val="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146"/>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21CA0"/>
    <w:rsid w:val="00333B7A"/>
    <w:rsid w:val="00344DD1"/>
    <w:rsid w:val="003512C9"/>
    <w:rsid w:val="00363357"/>
    <w:rsid w:val="003667B2"/>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013A"/>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1204E"/>
    <w:rsid w:val="006248F2"/>
    <w:rsid w:val="00624DE5"/>
    <w:rsid w:val="00627F2B"/>
    <w:rsid w:val="00645087"/>
    <w:rsid w:val="0065042C"/>
    <w:rsid w:val="00651B2B"/>
    <w:rsid w:val="00654ACD"/>
    <w:rsid w:val="006563A1"/>
    <w:rsid w:val="006570BC"/>
    <w:rsid w:val="00657396"/>
    <w:rsid w:val="00682003"/>
    <w:rsid w:val="00684B16"/>
    <w:rsid w:val="006946F7"/>
    <w:rsid w:val="006A6335"/>
    <w:rsid w:val="006A7531"/>
    <w:rsid w:val="006B16FE"/>
    <w:rsid w:val="006B3F64"/>
    <w:rsid w:val="006B5D4B"/>
    <w:rsid w:val="006B6D1A"/>
    <w:rsid w:val="006C4BE2"/>
    <w:rsid w:val="006C5F87"/>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15272"/>
    <w:rsid w:val="00922B2E"/>
    <w:rsid w:val="00924A73"/>
    <w:rsid w:val="00926581"/>
    <w:rsid w:val="00927138"/>
    <w:rsid w:val="00927ACA"/>
    <w:rsid w:val="00927BD1"/>
    <w:rsid w:val="00930CCC"/>
    <w:rsid w:val="0094182F"/>
    <w:rsid w:val="00941847"/>
    <w:rsid w:val="00941FFE"/>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0E83"/>
    <w:rsid w:val="00AA261E"/>
    <w:rsid w:val="00AA38A5"/>
    <w:rsid w:val="00AA4F5B"/>
    <w:rsid w:val="00AC333A"/>
    <w:rsid w:val="00AD25D5"/>
    <w:rsid w:val="00AE4CC9"/>
    <w:rsid w:val="00AE7D65"/>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B3914"/>
    <w:rsid w:val="00DC5D85"/>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1A40"/>
    <w:rsid w:val="00EF32A0"/>
    <w:rsid w:val="00EF494C"/>
    <w:rsid w:val="00F030F8"/>
    <w:rsid w:val="00F05A41"/>
    <w:rsid w:val="00F14384"/>
    <w:rsid w:val="00F241E3"/>
    <w:rsid w:val="00F406CC"/>
    <w:rsid w:val="00F44957"/>
    <w:rsid w:val="00F45AC7"/>
    <w:rsid w:val="00F57E51"/>
    <w:rsid w:val="00F623F8"/>
    <w:rsid w:val="00F72D12"/>
    <w:rsid w:val="00F9121C"/>
    <w:rsid w:val="00F977D8"/>
    <w:rsid w:val="00F97E10"/>
    <w:rsid w:val="00FB3044"/>
    <w:rsid w:val="00FB59D6"/>
    <w:rsid w:val="00FC138E"/>
    <w:rsid w:val="00FC15CD"/>
    <w:rsid w:val="00FC1D9D"/>
    <w:rsid w:val="00FD0FA8"/>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990D-750A-47E0-B088-B69E2BF7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3</cp:revision>
  <cp:lastPrinted>2021-10-11T19:29:00Z</cp:lastPrinted>
  <dcterms:created xsi:type="dcterms:W3CDTF">2021-10-29T17:51:00Z</dcterms:created>
  <dcterms:modified xsi:type="dcterms:W3CDTF">2021-10-29T18:57:00Z</dcterms:modified>
</cp:coreProperties>
</file>