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42CC36D7" w:rsidR="00200BFC" w:rsidRPr="00A42B6B" w:rsidRDefault="003C5F74" w:rsidP="00200BFC">
      <w:pPr>
        <w:spacing w:line="360" w:lineRule="auto"/>
        <w:jc w:val="both"/>
        <w:rPr>
          <w:rFonts w:ascii="Palatino Linotype" w:hAnsi="Palatino Linotype" w:cs="Arial"/>
        </w:rPr>
      </w:pPr>
      <w:bookmarkStart w:id="0" w:name="_Hlk57136682"/>
      <w:bookmarkEnd w:id="0"/>
      <w:r w:rsidRPr="00A42B6B">
        <w:rPr>
          <w:rFonts w:ascii="Palatino Linotype" w:hAnsi="Palatino Linotype"/>
        </w:rPr>
        <w:t xml:space="preserve">Resolución </w:t>
      </w:r>
      <w:r w:rsidR="00200BFC" w:rsidRPr="00A42B6B">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334B6A" w:rsidRPr="00A42B6B">
        <w:rPr>
          <w:rFonts w:ascii="Palatino Linotype" w:hAnsi="Palatino Linotype" w:cs="Arial"/>
        </w:rPr>
        <w:t>veintiocho</w:t>
      </w:r>
      <w:r w:rsidR="00543868" w:rsidRPr="00A42B6B">
        <w:rPr>
          <w:rFonts w:ascii="Palatino Linotype" w:hAnsi="Palatino Linotype" w:cs="Arial"/>
        </w:rPr>
        <w:t xml:space="preserve"> de </w:t>
      </w:r>
      <w:r w:rsidR="00334B6A" w:rsidRPr="00A42B6B">
        <w:rPr>
          <w:rFonts w:ascii="Palatino Linotype" w:hAnsi="Palatino Linotype" w:cs="Arial"/>
        </w:rPr>
        <w:t>abril</w:t>
      </w:r>
      <w:r w:rsidR="00543868" w:rsidRPr="00A42B6B">
        <w:rPr>
          <w:rFonts w:ascii="Palatino Linotype" w:hAnsi="Palatino Linotype" w:cs="Arial"/>
        </w:rPr>
        <w:t xml:space="preserve"> de dos mil veintiuno</w:t>
      </w:r>
      <w:r w:rsidR="003253C6" w:rsidRPr="00A42B6B">
        <w:rPr>
          <w:rFonts w:ascii="Palatino Linotype" w:hAnsi="Palatino Linotype" w:cs="Arial"/>
        </w:rPr>
        <w:t>.</w:t>
      </w:r>
    </w:p>
    <w:p w14:paraId="57CA25AC" w14:textId="77777777" w:rsidR="003253C6" w:rsidRPr="00A42B6B" w:rsidRDefault="003253C6" w:rsidP="00200BFC">
      <w:pPr>
        <w:spacing w:line="360" w:lineRule="auto"/>
        <w:jc w:val="both"/>
        <w:rPr>
          <w:rFonts w:ascii="Palatino Linotype" w:hAnsi="Palatino Linotype" w:cs="Arial"/>
        </w:rPr>
      </w:pPr>
    </w:p>
    <w:p w14:paraId="42C7D1A2" w14:textId="1FD2DB89" w:rsidR="003253C6" w:rsidRPr="00A42B6B" w:rsidRDefault="00200BFC" w:rsidP="00200BFC">
      <w:pPr>
        <w:spacing w:line="360" w:lineRule="auto"/>
        <w:jc w:val="both"/>
        <w:rPr>
          <w:rFonts w:ascii="Palatino Linotype" w:hAnsi="Palatino Linotype" w:cs="Arial"/>
          <w:lang w:val="es-ES"/>
        </w:rPr>
      </w:pPr>
      <w:r w:rsidRPr="00A42B6B">
        <w:rPr>
          <w:rFonts w:ascii="Palatino Linotype" w:hAnsi="Palatino Linotype" w:cs="Arial"/>
          <w:b/>
          <w:sz w:val="28"/>
        </w:rPr>
        <w:t>VISTO</w:t>
      </w:r>
      <w:r w:rsidRPr="00A42B6B">
        <w:rPr>
          <w:rFonts w:ascii="Palatino Linotype" w:hAnsi="Palatino Linotype" w:cs="Arial"/>
        </w:rPr>
        <w:t xml:space="preserve"> el expediente formado con motivo del recurso de </w:t>
      </w:r>
      <w:r w:rsidR="00543868" w:rsidRPr="00A42B6B">
        <w:rPr>
          <w:rFonts w:ascii="Palatino Linotype" w:hAnsi="Palatino Linotype" w:cs="Arial"/>
        </w:rPr>
        <w:t xml:space="preserve">revisión </w:t>
      </w:r>
      <w:r w:rsidR="005466BC" w:rsidRPr="00A42B6B">
        <w:rPr>
          <w:rFonts w:ascii="Palatino Linotype" w:hAnsi="Palatino Linotype" w:cs="Arial"/>
          <w:b/>
          <w:bCs/>
        </w:rPr>
        <w:t>00722/INFOEM/IP/RR/2021</w:t>
      </w:r>
      <w:r w:rsidRPr="00A42B6B">
        <w:rPr>
          <w:rFonts w:ascii="Palatino Linotype" w:hAnsi="Palatino Linotype" w:cs="Arial"/>
        </w:rPr>
        <w:t xml:space="preserve">, </w:t>
      </w:r>
      <w:r w:rsidR="008C4B2D" w:rsidRPr="00A42B6B">
        <w:rPr>
          <w:rFonts w:ascii="Palatino Linotype" w:hAnsi="Palatino Linotype"/>
          <w:lang w:val="es-ES"/>
        </w:rPr>
        <w:t xml:space="preserve">interpuesto por </w:t>
      </w:r>
      <w:r w:rsidR="005466BC" w:rsidRPr="00A42B6B">
        <w:rPr>
          <w:rFonts w:ascii="Palatino Linotype" w:hAnsi="Palatino Linotype"/>
          <w:lang w:val="es-ES"/>
        </w:rPr>
        <w:t>el</w:t>
      </w:r>
      <w:r w:rsidR="002B407E" w:rsidRPr="00A42B6B">
        <w:rPr>
          <w:rFonts w:ascii="Palatino Linotype" w:hAnsi="Palatino Linotype"/>
          <w:lang w:val="es-ES"/>
        </w:rPr>
        <w:t xml:space="preserve"> C. </w:t>
      </w:r>
      <w:r w:rsidR="00C90DA0" w:rsidRPr="00C90DA0">
        <w:rPr>
          <w:rFonts w:ascii="Palatino Linotype" w:hAnsi="Palatino Linotype"/>
          <w:lang w:val="es-ES"/>
        </w:rPr>
        <w:t>Xxxx Xxxxx Xxxx Xxxx</w:t>
      </w:r>
      <w:bookmarkStart w:id="1" w:name="_GoBack"/>
      <w:bookmarkEnd w:id="1"/>
      <w:r w:rsidR="008C4B2D" w:rsidRPr="00A42B6B">
        <w:rPr>
          <w:rFonts w:ascii="Palatino Linotype" w:hAnsi="Palatino Linotype"/>
          <w:b/>
          <w:lang w:val="es-ES"/>
        </w:rPr>
        <w:t>,</w:t>
      </w:r>
      <w:r w:rsidR="008C4B2D" w:rsidRPr="00A42B6B">
        <w:rPr>
          <w:rFonts w:ascii="Palatino Linotype" w:hAnsi="Palatino Linotype"/>
          <w:lang w:val="es-ES"/>
        </w:rPr>
        <w:t xml:space="preserve"> en lo sucesivo </w:t>
      </w:r>
      <w:r w:rsidR="005466BC" w:rsidRPr="00A42B6B">
        <w:rPr>
          <w:rFonts w:ascii="Palatino Linotype" w:hAnsi="Palatino Linotype"/>
          <w:b/>
          <w:lang w:val="es-ES"/>
        </w:rPr>
        <w:t>EL</w:t>
      </w:r>
      <w:r w:rsidR="008C4B2D" w:rsidRPr="00A42B6B">
        <w:rPr>
          <w:rFonts w:ascii="Palatino Linotype" w:hAnsi="Palatino Linotype"/>
          <w:b/>
          <w:lang w:val="es-ES"/>
        </w:rPr>
        <w:t xml:space="preserve"> RECURRENTE</w:t>
      </w:r>
      <w:r w:rsidRPr="00A42B6B">
        <w:rPr>
          <w:rFonts w:ascii="Palatino Linotype" w:hAnsi="Palatino Linotype" w:cs="Arial"/>
          <w:b/>
          <w:lang w:val="es-ES"/>
        </w:rPr>
        <w:t>,</w:t>
      </w:r>
      <w:r w:rsidRPr="00A42B6B">
        <w:rPr>
          <w:rFonts w:ascii="Palatino Linotype" w:hAnsi="Palatino Linotype" w:cs="Arial"/>
          <w:lang w:val="es-ES"/>
        </w:rPr>
        <w:t xml:space="preserve"> en contra de la </w:t>
      </w:r>
      <w:r w:rsidR="005466BC" w:rsidRPr="00A42B6B">
        <w:rPr>
          <w:rFonts w:ascii="Palatino Linotype" w:hAnsi="Palatino Linotype" w:cs="Arial"/>
          <w:lang w:val="es-ES"/>
        </w:rPr>
        <w:t xml:space="preserve">falta de </w:t>
      </w:r>
      <w:r w:rsidRPr="00A42B6B">
        <w:rPr>
          <w:rFonts w:ascii="Palatino Linotype" w:hAnsi="Palatino Linotype" w:cs="Arial"/>
          <w:lang w:val="es-ES"/>
        </w:rPr>
        <w:t>respuesta del</w:t>
      </w:r>
      <w:r w:rsidR="00D123BE" w:rsidRPr="00A42B6B">
        <w:rPr>
          <w:rFonts w:ascii="Palatino Linotype" w:hAnsi="Palatino Linotype" w:cs="Arial"/>
          <w:lang w:val="es-ES"/>
        </w:rPr>
        <w:t xml:space="preserve"> </w:t>
      </w:r>
      <w:r w:rsidR="005466BC" w:rsidRPr="00A42B6B">
        <w:rPr>
          <w:rFonts w:ascii="Palatino Linotype" w:hAnsi="Palatino Linotype" w:cs="Arial"/>
          <w:b/>
          <w:bCs/>
        </w:rPr>
        <w:t>Ayuntamiento de Teoloyucan</w:t>
      </w:r>
      <w:r w:rsidRPr="00A42B6B">
        <w:rPr>
          <w:rFonts w:ascii="Palatino Linotype" w:hAnsi="Palatino Linotype" w:cs="Arial"/>
          <w:b/>
          <w:lang w:val="es-ES"/>
        </w:rPr>
        <w:t xml:space="preserve">, </w:t>
      </w:r>
      <w:r w:rsidRPr="00A42B6B">
        <w:rPr>
          <w:rFonts w:ascii="Palatino Linotype" w:hAnsi="Palatino Linotype" w:cs="Arial"/>
          <w:lang w:val="es-ES"/>
        </w:rPr>
        <w:t xml:space="preserve">en lo sucesivo </w:t>
      </w:r>
      <w:r w:rsidRPr="00A42B6B">
        <w:rPr>
          <w:rFonts w:ascii="Palatino Linotype" w:hAnsi="Palatino Linotype" w:cs="Arial"/>
          <w:b/>
          <w:lang w:val="es-ES"/>
        </w:rPr>
        <w:t xml:space="preserve">EL SUJETO OBLIGADO, </w:t>
      </w:r>
      <w:r w:rsidRPr="00A42B6B">
        <w:rPr>
          <w:rFonts w:ascii="Palatino Linotype" w:hAnsi="Palatino Linotype" w:cs="Arial"/>
          <w:lang w:val="es-ES"/>
        </w:rPr>
        <w:t xml:space="preserve">se procede a dictar la presente resolución con base en lo siguiente: </w:t>
      </w:r>
    </w:p>
    <w:p w14:paraId="7E5DAA96" w14:textId="77777777" w:rsidR="00200BFC" w:rsidRPr="00A42B6B" w:rsidRDefault="00200BFC" w:rsidP="00200BFC">
      <w:pPr>
        <w:jc w:val="center"/>
        <w:rPr>
          <w:rFonts w:ascii="Palatino Linotype" w:hAnsi="Palatino Linotype" w:cs="Arial"/>
          <w:b/>
          <w:bCs/>
          <w:spacing w:val="60"/>
        </w:rPr>
      </w:pPr>
    </w:p>
    <w:p w14:paraId="0A30CA76" w14:textId="4EC2909E" w:rsidR="00770063" w:rsidRPr="00A42B6B" w:rsidRDefault="00200BFC" w:rsidP="00770063">
      <w:pPr>
        <w:jc w:val="center"/>
        <w:rPr>
          <w:rFonts w:ascii="Palatino Linotype" w:hAnsi="Palatino Linotype" w:cs="Arial"/>
          <w:b/>
          <w:bCs/>
          <w:spacing w:val="60"/>
          <w:sz w:val="28"/>
        </w:rPr>
      </w:pPr>
      <w:r w:rsidRPr="00A42B6B">
        <w:rPr>
          <w:rFonts w:ascii="Palatino Linotype" w:hAnsi="Palatino Linotype" w:cs="Arial"/>
          <w:b/>
          <w:bCs/>
          <w:spacing w:val="60"/>
          <w:sz w:val="28"/>
        </w:rPr>
        <w:t>RESULTANDO</w:t>
      </w:r>
    </w:p>
    <w:p w14:paraId="70D9D779" w14:textId="77777777" w:rsidR="00200BFC" w:rsidRPr="00A42B6B" w:rsidRDefault="00200BFC" w:rsidP="008857BB">
      <w:pPr>
        <w:rPr>
          <w:rFonts w:ascii="Palatino Linotype" w:hAnsi="Palatino Linotype" w:cs="Arial"/>
          <w:b/>
          <w:bCs/>
          <w:spacing w:val="60"/>
        </w:rPr>
      </w:pPr>
    </w:p>
    <w:p w14:paraId="702C2C4C" w14:textId="508C62C4" w:rsidR="00200BFC" w:rsidRPr="00A42B6B" w:rsidRDefault="00200BFC" w:rsidP="00200BFC">
      <w:pPr>
        <w:spacing w:line="360" w:lineRule="auto"/>
        <w:jc w:val="both"/>
        <w:rPr>
          <w:rFonts w:ascii="Palatino Linotype" w:eastAsia="MS Mincho" w:hAnsi="Palatino Linotype" w:cs="Arial"/>
          <w:b/>
          <w:bCs/>
        </w:rPr>
      </w:pPr>
      <w:r w:rsidRPr="00A42B6B">
        <w:rPr>
          <w:rFonts w:ascii="Palatino Linotype" w:eastAsia="MS Mincho" w:hAnsi="Palatino Linotype" w:cs="Arial"/>
          <w:b/>
          <w:sz w:val="28"/>
        </w:rPr>
        <w:t>I</w:t>
      </w:r>
      <w:r w:rsidRPr="00A42B6B">
        <w:rPr>
          <w:rFonts w:ascii="Palatino Linotype" w:eastAsia="MS Mincho" w:hAnsi="Palatino Linotype" w:cs="Arial"/>
          <w:b/>
        </w:rPr>
        <w:t xml:space="preserve">. </w:t>
      </w:r>
      <w:r w:rsidRPr="00A42B6B">
        <w:rPr>
          <w:rFonts w:ascii="Palatino Linotype" w:eastAsia="MS Mincho" w:hAnsi="Palatino Linotype" w:cs="Arial"/>
        </w:rPr>
        <w:t xml:space="preserve">En fecha </w:t>
      </w:r>
      <w:r w:rsidR="005466BC" w:rsidRPr="00A42B6B">
        <w:rPr>
          <w:rFonts w:ascii="Palatino Linotype" w:eastAsia="MS Mincho" w:hAnsi="Palatino Linotype" w:cs="Arial"/>
        </w:rPr>
        <w:t>veintiocho</w:t>
      </w:r>
      <w:r w:rsidR="005029C7" w:rsidRPr="00A42B6B">
        <w:rPr>
          <w:rFonts w:ascii="Palatino Linotype" w:eastAsia="MS Mincho" w:hAnsi="Palatino Linotype" w:cs="Arial"/>
        </w:rPr>
        <w:t xml:space="preserve"> de </w:t>
      </w:r>
      <w:r w:rsidR="005466BC" w:rsidRPr="00A42B6B">
        <w:rPr>
          <w:rFonts w:ascii="Palatino Linotype" w:eastAsia="MS Mincho" w:hAnsi="Palatino Linotype" w:cs="Arial"/>
        </w:rPr>
        <w:t>enero</w:t>
      </w:r>
      <w:r w:rsidRPr="00A42B6B">
        <w:rPr>
          <w:rFonts w:ascii="Palatino Linotype" w:eastAsia="MS Mincho" w:hAnsi="Palatino Linotype" w:cs="Arial"/>
        </w:rPr>
        <w:t xml:space="preserve"> de dos mil veint</w:t>
      </w:r>
      <w:r w:rsidR="005466BC" w:rsidRPr="00A42B6B">
        <w:rPr>
          <w:rFonts w:ascii="Palatino Linotype" w:eastAsia="MS Mincho" w:hAnsi="Palatino Linotype" w:cs="Arial"/>
        </w:rPr>
        <w:t>iuno</w:t>
      </w:r>
      <w:r w:rsidRPr="00A42B6B">
        <w:rPr>
          <w:rFonts w:ascii="Palatino Linotype" w:eastAsia="MS Mincho" w:hAnsi="Palatino Linotype" w:cs="Arial"/>
        </w:rPr>
        <w:t xml:space="preserve">, </w:t>
      </w:r>
      <w:r w:rsidR="005466BC" w:rsidRPr="00A42B6B">
        <w:rPr>
          <w:rFonts w:ascii="Palatino Linotype" w:eastAsia="MS Mincho" w:hAnsi="Palatino Linotype" w:cs="Arial"/>
          <w:b/>
        </w:rPr>
        <w:t>EL</w:t>
      </w:r>
      <w:r w:rsidRPr="00A42B6B">
        <w:rPr>
          <w:rFonts w:ascii="Palatino Linotype" w:eastAsia="MS Mincho" w:hAnsi="Palatino Linotype" w:cs="Arial"/>
          <w:b/>
        </w:rPr>
        <w:t xml:space="preserve"> RECURRENTE</w:t>
      </w:r>
      <w:r w:rsidR="00242FAC" w:rsidRPr="00A42B6B">
        <w:rPr>
          <w:rFonts w:ascii="Palatino Linotype" w:eastAsia="MS Mincho" w:hAnsi="Palatino Linotype" w:cs="Arial"/>
        </w:rPr>
        <w:t xml:space="preserve"> presentó a través de</w:t>
      </w:r>
      <w:r w:rsidRPr="00A42B6B">
        <w:rPr>
          <w:rFonts w:ascii="Palatino Linotype" w:eastAsia="MS Mincho" w:hAnsi="Palatino Linotype" w:cs="Arial"/>
        </w:rPr>
        <w:t>l Sistema de Acceso a la Información Mexiquense</w:t>
      </w:r>
      <w:r w:rsidRPr="00A42B6B">
        <w:rPr>
          <w:rFonts w:ascii="Palatino Linotype" w:eastAsia="MS Mincho" w:hAnsi="Palatino Linotype"/>
        </w:rPr>
        <w:t xml:space="preserve">, en lo subsecuente </w:t>
      </w:r>
      <w:r w:rsidRPr="00A42B6B">
        <w:rPr>
          <w:rFonts w:ascii="Palatino Linotype" w:eastAsia="MS Mincho" w:hAnsi="Palatino Linotype" w:cs="Arial"/>
          <w:b/>
        </w:rPr>
        <w:t>EL SAIMEX</w:t>
      </w:r>
      <w:r w:rsidRPr="00A42B6B">
        <w:rPr>
          <w:rFonts w:ascii="Palatino Linotype" w:eastAsia="MS Mincho" w:hAnsi="Palatino Linotype" w:cs="Arial"/>
        </w:rPr>
        <w:t xml:space="preserve"> ante </w:t>
      </w:r>
      <w:r w:rsidRPr="00A42B6B">
        <w:rPr>
          <w:rFonts w:ascii="Palatino Linotype" w:eastAsia="MS Mincho" w:hAnsi="Palatino Linotype" w:cs="Arial"/>
          <w:b/>
        </w:rPr>
        <w:t>EL SUJETO OBLIGADO</w:t>
      </w:r>
      <w:r w:rsidRPr="00A42B6B">
        <w:rPr>
          <w:rFonts w:ascii="Palatino Linotype" w:eastAsia="MS Mincho" w:hAnsi="Palatino Linotype" w:cs="Arial"/>
        </w:rPr>
        <w:t xml:space="preserve">, la solicitud de acceso a la información pública, a la que se le asignó el número de expediente </w:t>
      </w:r>
      <w:r w:rsidR="005466BC" w:rsidRPr="00A42B6B">
        <w:rPr>
          <w:rFonts w:ascii="Palatino Linotype" w:eastAsia="MS Mincho" w:hAnsi="Palatino Linotype" w:cs="Arial"/>
          <w:b/>
          <w:bCs/>
        </w:rPr>
        <w:t>00046/TEOLOYU/IP/2021</w:t>
      </w:r>
      <w:r w:rsidRPr="00A42B6B">
        <w:rPr>
          <w:rFonts w:ascii="Palatino Linotype" w:eastAsia="MS Mincho" w:hAnsi="Palatino Linotype" w:cs="Arial"/>
        </w:rPr>
        <w:t xml:space="preserve">, </w:t>
      </w:r>
      <w:r w:rsidRPr="00A42B6B">
        <w:rPr>
          <w:rFonts w:ascii="Palatino Linotype" w:eastAsia="MS Mincho" w:hAnsi="Palatino Linotype" w:cs="Arial"/>
          <w:bCs/>
        </w:rPr>
        <w:t>por medio de la cual requirió</w:t>
      </w:r>
      <w:r w:rsidRPr="00A42B6B">
        <w:rPr>
          <w:rFonts w:ascii="Palatino Linotype" w:eastAsia="MS Mincho" w:hAnsi="Palatino Linotype" w:cs="Arial"/>
        </w:rPr>
        <w:t>:</w:t>
      </w:r>
    </w:p>
    <w:p w14:paraId="69AC5CD0" w14:textId="77777777" w:rsidR="00200BFC" w:rsidRPr="00A42B6B" w:rsidRDefault="00200BFC" w:rsidP="00200BFC">
      <w:pPr>
        <w:tabs>
          <w:tab w:val="left" w:pos="851"/>
        </w:tabs>
        <w:ind w:left="851" w:right="901"/>
        <w:jc w:val="both"/>
        <w:rPr>
          <w:rFonts w:ascii="Palatino Linotype" w:eastAsia="MS Mincho" w:hAnsi="Palatino Linotype" w:cs="Arial"/>
          <w:i/>
        </w:rPr>
      </w:pPr>
    </w:p>
    <w:tbl>
      <w:tblPr>
        <w:tblStyle w:val="Tablaconcuadrcula"/>
        <w:tblW w:w="9006" w:type="dxa"/>
        <w:tblLook w:val="04A0" w:firstRow="1" w:lastRow="0" w:firstColumn="1" w:lastColumn="0" w:noHBand="0" w:noVBand="1"/>
      </w:tblPr>
      <w:tblGrid>
        <w:gridCol w:w="2972"/>
        <w:gridCol w:w="6034"/>
      </w:tblGrid>
      <w:tr w:rsidR="008C4B2D" w:rsidRPr="00A42B6B" w14:paraId="2E1289B5" w14:textId="77777777" w:rsidTr="008C4B2D">
        <w:trPr>
          <w:trHeight w:val="589"/>
        </w:trPr>
        <w:tc>
          <w:tcPr>
            <w:tcW w:w="2972" w:type="dxa"/>
            <w:shd w:val="clear" w:color="auto" w:fill="000000" w:themeFill="text1"/>
            <w:vAlign w:val="center"/>
          </w:tcPr>
          <w:p w14:paraId="3AC97C6C" w14:textId="77777777" w:rsidR="008C4B2D" w:rsidRPr="00A42B6B" w:rsidRDefault="008C4B2D" w:rsidP="008C4B2D">
            <w:pPr>
              <w:spacing w:line="360" w:lineRule="auto"/>
              <w:jc w:val="center"/>
              <w:rPr>
                <w:rFonts w:ascii="Palatino Linotype" w:hAnsi="Palatino Linotype"/>
                <w:b/>
                <w:color w:val="FFFFFF" w:themeColor="background1"/>
                <w:lang w:val="es-ES"/>
              </w:rPr>
            </w:pPr>
            <w:r w:rsidRPr="00A42B6B">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5EB7039D" w14:textId="77777777" w:rsidR="008C4B2D" w:rsidRPr="00A42B6B" w:rsidRDefault="008C4B2D" w:rsidP="008C4B2D">
            <w:pPr>
              <w:tabs>
                <w:tab w:val="left" w:pos="1125"/>
              </w:tabs>
              <w:spacing w:line="360" w:lineRule="auto"/>
              <w:jc w:val="center"/>
              <w:rPr>
                <w:rFonts w:ascii="Palatino Linotype" w:hAnsi="Palatino Linotype"/>
                <w:b/>
                <w:lang w:val="es-ES"/>
              </w:rPr>
            </w:pPr>
            <w:r w:rsidRPr="00A42B6B">
              <w:rPr>
                <w:rFonts w:ascii="Palatino Linotype" w:hAnsi="Palatino Linotype"/>
                <w:b/>
                <w:lang w:val="es-ES"/>
              </w:rPr>
              <w:t>Contenido</w:t>
            </w:r>
          </w:p>
        </w:tc>
      </w:tr>
      <w:tr w:rsidR="008C4B2D" w:rsidRPr="00A42B6B" w14:paraId="08C3233D" w14:textId="77777777" w:rsidTr="008C4B2D">
        <w:trPr>
          <w:trHeight w:val="792"/>
        </w:trPr>
        <w:tc>
          <w:tcPr>
            <w:tcW w:w="2972" w:type="dxa"/>
            <w:vAlign w:val="center"/>
          </w:tcPr>
          <w:p w14:paraId="1839BF45" w14:textId="51B49ACC" w:rsidR="008C4B2D" w:rsidRPr="00A42B6B" w:rsidRDefault="005466BC" w:rsidP="008C4B2D">
            <w:pPr>
              <w:spacing w:line="360" w:lineRule="auto"/>
              <w:jc w:val="center"/>
              <w:rPr>
                <w:rFonts w:ascii="Palatino Linotype" w:hAnsi="Palatino Linotype"/>
                <w:lang w:val="es-ES"/>
              </w:rPr>
            </w:pPr>
            <w:r w:rsidRPr="00A42B6B">
              <w:rPr>
                <w:rFonts w:ascii="Palatino Linotype" w:hAnsi="Palatino Linotype" w:cs="Arial"/>
                <w:b/>
                <w:lang w:val="es-ES"/>
              </w:rPr>
              <w:t>00046/TEOLOYU/IP/2021</w:t>
            </w:r>
          </w:p>
        </w:tc>
        <w:tc>
          <w:tcPr>
            <w:tcW w:w="6034" w:type="dxa"/>
          </w:tcPr>
          <w:p w14:paraId="7A6B7DB9" w14:textId="5D8CA5B2" w:rsidR="008C4B2D" w:rsidRPr="00A42B6B" w:rsidRDefault="008C4B2D" w:rsidP="008C4B2D">
            <w:pPr>
              <w:spacing w:after="160" w:line="360" w:lineRule="auto"/>
              <w:jc w:val="both"/>
              <w:rPr>
                <w:rFonts w:ascii="Palatino Linotype" w:hAnsi="Palatino Linotype"/>
                <w:i/>
                <w:lang w:val="es-ES"/>
              </w:rPr>
            </w:pPr>
            <w:r w:rsidRPr="00A42B6B">
              <w:rPr>
                <w:rFonts w:ascii="Palatino Linotype" w:hAnsi="Palatino Linotype" w:cs="Arial"/>
                <w:i/>
                <w:lang w:val="es-ES"/>
              </w:rPr>
              <w:t>“</w:t>
            </w:r>
            <w:r w:rsidR="005466BC" w:rsidRPr="00A42B6B">
              <w:rPr>
                <w:rFonts w:ascii="Palatino Linotype" w:hAnsi="Palatino Linotype" w:cs="Arial"/>
                <w:i/>
                <w:lang w:val="es-ES"/>
              </w:rPr>
              <w:t xml:space="preserve">Que por medio del presente ocurso y con fundamento por lo establecido en el articulo 6 de la Constituciòn Polìtica de los Estados Unidos Mexicanos, La Ley General de Transparencia y Acceso a la Información Pública; El artículo 5 de la Constitución Política del Estado Libre y Soberano de México y La Ley de Transparencia y Acceso a la Información Pública del Estado de </w:t>
            </w:r>
            <w:r w:rsidR="005466BC" w:rsidRPr="00A42B6B">
              <w:rPr>
                <w:rFonts w:ascii="Palatino Linotype" w:hAnsi="Palatino Linotype" w:cs="Arial"/>
                <w:i/>
                <w:lang w:val="es-ES"/>
              </w:rPr>
              <w:lastRenderedPageBreak/>
              <w:t>México y Municipios; asi como los criterios de interpretacion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respetuosamente solicito del Ayuntamiento de Teoloyucan (Sujeto Obligado) la siguiente información pùblica: 1.-El monto total y las facturas correspondientes por concepto de la adquisición de toda la pintura que se empleo en las jornadas de embellecimiento que realizo el Ayuntamiento de Teoloyucan. El periodo del cual solicito la informacion es desde el incio de la presente administración hasta la fecha de recepcion de mi solicitud. 2.-El expediente del procedimiento de Licitacion, Invitacion Restringida o Adjudicacion Directa respectivo. 3.-El contrato que celebro el Ayuntamiento con el provedor de la pintura; ya sea persona fisica o persona juridica colectiva. 4.-Todos y cada uno de los documentos considerados como anexos de la presente solicitud de acceso a la informacion pùblica. Todo lo anterior se solicita en version pública. En caso de que el sujeto obligado y/o el Titular de la Unidad de Transparencia no den contestacion a la presente solicitud de Informacion Publica en tiempo y forma y habiendo fenecido el plazo de quince dias habiles contados desde la fecha de recepcion de mi solicitud por parte del sujeto obligado y no habiendo sido notificado de ninguna aclaraciòn o ampliacion del plazo (prorroga) debidamente fundada y motivada respecto del presente ocurso y me vea en la penosa necesidad de promover un recurso de revisión y que la resolucion del mismo, me sea favorable; pido sean sancionados todos y cada uno de los funcionarios y empleados pùblicos, que se negaron a proporcionarme la informacion pùblica que les fue solicitada; lo anterior es en estricta aplicacion del artículo 214 y demàs artìculos relativos y aplicables de la Ley de Transparencia y Acceso a la Información Pública del Estado de México y Municipios. Finalmente, respetuosamente pido en mi calidad de solicitante, sean reservados todos y cada uno de mis datos personales y se ingrese mi solicitud como anonima, de conformidad con lo establecido en el articulo 155 de la La Ley de Transparencia y Acceso a la Información Pública del Estado de México y Municipios, para efectos de evitar que el sujeto obligado recabé datos que den lugar a indagatorias sobre mi identidad. Por su atencion, Gracias.</w:t>
            </w:r>
            <w:r w:rsidRPr="00A42B6B">
              <w:rPr>
                <w:rFonts w:ascii="Palatino Linotype" w:hAnsi="Palatino Linotype" w:cs="Arial"/>
                <w:i/>
                <w:lang w:val="es-ES"/>
              </w:rPr>
              <w:t>”</w:t>
            </w:r>
          </w:p>
        </w:tc>
      </w:tr>
    </w:tbl>
    <w:p w14:paraId="621AAB6E" w14:textId="23A90E59" w:rsidR="00200BFC" w:rsidRPr="00A42B6B" w:rsidRDefault="00200BFC" w:rsidP="00770063">
      <w:pPr>
        <w:tabs>
          <w:tab w:val="left" w:pos="851"/>
        </w:tabs>
        <w:ind w:right="901"/>
        <w:jc w:val="both"/>
        <w:rPr>
          <w:rFonts w:ascii="Palatino Linotype" w:eastAsia="MS Mincho" w:hAnsi="Palatino Linotype" w:cs="Arial"/>
          <w:i/>
        </w:rPr>
      </w:pPr>
    </w:p>
    <w:p w14:paraId="342F7C72" w14:textId="585ED85E" w:rsidR="00200BFC" w:rsidRPr="00A42B6B" w:rsidRDefault="00200BFC" w:rsidP="00200BFC">
      <w:pPr>
        <w:spacing w:line="360" w:lineRule="auto"/>
        <w:jc w:val="both"/>
        <w:rPr>
          <w:rFonts w:ascii="Palatino Linotype" w:hAnsi="Palatino Linotype" w:cs="Arial"/>
          <w:b/>
        </w:rPr>
      </w:pPr>
      <w:r w:rsidRPr="00A42B6B">
        <w:rPr>
          <w:rFonts w:ascii="Palatino Linotype" w:hAnsi="Palatino Linotype" w:cs="Arial"/>
          <w:b/>
        </w:rPr>
        <w:t>MODALIDAD DE ENTREGA:</w:t>
      </w:r>
      <w:r w:rsidRPr="00A42B6B">
        <w:rPr>
          <w:rFonts w:ascii="Palatino Linotype" w:hAnsi="Palatino Linotype" w:cs="Arial"/>
        </w:rPr>
        <w:t xml:space="preserve"> Vía </w:t>
      </w:r>
      <w:r w:rsidRPr="00A42B6B">
        <w:rPr>
          <w:rFonts w:ascii="Palatino Linotype" w:hAnsi="Palatino Linotype" w:cs="Arial"/>
          <w:b/>
        </w:rPr>
        <w:t>SAIMEX</w:t>
      </w:r>
      <w:r w:rsidR="00923E33" w:rsidRPr="00A42B6B">
        <w:rPr>
          <w:rFonts w:ascii="Palatino Linotype" w:hAnsi="Palatino Linotype" w:cs="Arial"/>
          <w:b/>
        </w:rPr>
        <w:t>.</w:t>
      </w:r>
    </w:p>
    <w:p w14:paraId="77BD7E8B" w14:textId="77777777" w:rsidR="005466BC" w:rsidRPr="00A42B6B" w:rsidRDefault="005466BC" w:rsidP="00200BFC">
      <w:pPr>
        <w:spacing w:line="360" w:lineRule="auto"/>
        <w:jc w:val="both"/>
        <w:rPr>
          <w:rFonts w:ascii="Palatino Linotype" w:hAnsi="Palatino Linotype" w:cs="Arial"/>
          <w:b/>
        </w:rPr>
      </w:pPr>
    </w:p>
    <w:p w14:paraId="6E432223" w14:textId="2FF1C9D8" w:rsidR="008C4B2D" w:rsidRPr="00A42B6B" w:rsidRDefault="004463D6" w:rsidP="008C4B2D">
      <w:pPr>
        <w:tabs>
          <w:tab w:val="left" w:pos="426"/>
        </w:tabs>
        <w:spacing w:before="100" w:beforeAutospacing="1" w:after="100" w:afterAutospacing="1" w:line="360" w:lineRule="auto"/>
        <w:contextualSpacing/>
        <w:jc w:val="both"/>
        <w:rPr>
          <w:rFonts w:ascii="Palatino Linotype" w:hAnsi="Palatino Linotype" w:cs="Arial"/>
        </w:rPr>
      </w:pPr>
      <w:r w:rsidRPr="00A42B6B">
        <w:rPr>
          <w:rFonts w:ascii="Palatino Linotype" w:hAnsi="Palatino Linotype"/>
          <w:b/>
          <w:sz w:val="28"/>
        </w:rPr>
        <w:t>I</w:t>
      </w:r>
      <w:r w:rsidR="00200BFC" w:rsidRPr="00A42B6B">
        <w:rPr>
          <w:rFonts w:ascii="Palatino Linotype" w:hAnsi="Palatino Linotype"/>
          <w:b/>
          <w:sz w:val="28"/>
        </w:rPr>
        <w:t>I</w:t>
      </w:r>
      <w:r w:rsidR="00200BFC" w:rsidRPr="00A42B6B">
        <w:rPr>
          <w:rFonts w:ascii="Palatino Linotype" w:hAnsi="Palatino Linotype"/>
          <w:b/>
        </w:rPr>
        <w:t>.</w:t>
      </w:r>
      <w:r w:rsidR="007F1457" w:rsidRPr="00A42B6B">
        <w:rPr>
          <w:rFonts w:ascii="Palatino Linotype" w:hAnsi="Palatino Linotype"/>
        </w:rPr>
        <w:t xml:space="preserve"> </w:t>
      </w:r>
      <w:r w:rsidR="008C4B2D" w:rsidRPr="00A42B6B">
        <w:rPr>
          <w:rFonts w:ascii="Palatino Linotype" w:hAnsi="Palatino Linotype"/>
        </w:rPr>
        <w:t xml:space="preserve">Por su parte </w:t>
      </w:r>
      <w:r w:rsidR="008C4B2D" w:rsidRPr="00A42B6B">
        <w:rPr>
          <w:rFonts w:ascii="Palatino Linotype" w:hAnsi="Palatino Linotype"/>
          <w:b/>
        </w:rPr>
        <w:t>EL SUJETO OBLIGADO</w:t>
      </w:r>
      <w:r w:rsidR="008C4B2D" w:rsidRPr="00A42B6B">
        <w:rPr>
          <w:rFonts w:ascii="Palatino Linotype" w:hAnsi="Palatino Linotype"/>
        </w:rPr>
        <w:t xml:space="preserve"> en fecha </w:t>
      </w:r>
      <w:r w:rsidR="00A019C0" w:rsidRPr="00A42B6B">
        <w:rPr>
          <w:rFonts w:ascii="Palatino Linotype" w:hAnsi="Palatino Linotype"/>
        </w:rPr>
        <w:t>veintinueve</w:t>
      </w:r>
      <w:r w:rsidR="008C4B2D" w:rsidRPr="00A42B6B">
        <w:rPr>
          <w:rFonts w:ascii="Palatino Linotype" w:hAnsi="Palatino Linotype"/>
        </w:rPr>
        <w:t xml:space="preserve"> de </w:t>
      </w:r>
      <w:r w:rsidR="00A019C0" w:rsidRPr="00A42B6B">
        <w:rPr>
          <w:rFonts w:ascii="Palatino Linotype" w:hAnsi="Palatino Linotype"/>
        </w:rPr>
        <w:t xml:space="preserve">enero </w:t>
      </w:r>
      <w:r w:rsidR="008C4B2D" w:rsidRPr="00A42B6B">
        <w:rPr>
          <w:rFonts w:ascii="Palatino Linotype" w:hAnsi="Palatino Linotype"/>
        </w:rPr>
        <w:t>de dos mil veint</w:t>
      </w:r>
      <w:r w:rsidR="00A019C0" w:rsidRPr="00A42B6B">
        <w:rPr>
          <w:rFonts w:ascii="Palatino Linotype" w:hAnsi="Palatino Linotype"/>
        </w:rPr>
        <w:t>iuno</w:t>
      </w:r>
      <w:r w:rsidR="008C4B2D" w:rsidRPr="00A42B6B">
        <w:rPr>
          <w:rFonts w:ascii="Palatino Linotype" w:hAnsi="Palatino Linotype"/>
        </w:rPr>
        <w:t>, solicitó a</w:t>
      </w:r>
      <w:r w:rsidR="00A019C0" w:rsidRPr="00A42B6B">
        <w:rPr>
          <w:rFonts w:ascii="Palatino Linotype" w:hAnsi="Palatino Linotype"/>
        </w:rPr>
        <w:t xml:space="preserve"> </w:t>
      </w:r>
      <w:r w:rsidR="008C4B2D" w:rsidRPr="00A42B6B">
        <w:rPr>
          <w:rFonts w:ascii="Palatino Linotype" w:hAnsi="Palatino Linotype"/>
        </w:rPr>
        <w:t>l</w:t>
      </w:r>
      <w:r w:rsidR="00A019C0" w:rsidRPr="00A42B6B">
        <w:rPr>
          <w:rFonts w:ascii="Palatino Linotype" w:hAnsi="Palatino Linotype"/>
        </w:rPr>
        <w:t>os</w:t>
      </w:r>
      <w:r w:rsidR="008C4B2D" w:rsidRPr="00A42B6B">
        <w:rPr>
          <w:rFonts w:ascii="Palatino Linotype" w:hAnsi="Palatino Linotype"/>
        </w:rPr>
        <w:t xml:space="preserve"> Servidor</w:t>
      </w:r>
      <w:r w:rsidR="00A019C0" w:rsidRPr="00A42B6B">
        <w:rPr>
          <w:rFonts w:ascii="Palatino Linotype" w:hAnsi="Palatino Linotype"/>
        </w:rPr>
        <w:t>es</w:t>
      </w:r>
      <w:r w:rsidR="008C4B2D" w:rsidRPr="00A42B6B">
        <w:rPr>
          <w:rFonts w:ascii="Palatino Linotype" w:hAnsi="Palatino Linotype"/>
        </w:rPr>
        <w:t xml:space="preserve"> Público</w:t>
      </w:r>
      <w:r w:rsidR="00A019C0" w:rsidRPr="00A42B6B">
        <w:rPr>
          <w:rFonts w:ascii="Palatino Linotype" w:hAnsi="Palatino Linotype"/>
        </w:rPr>
        <w:t>s</w:t>
      </w:r>
      <w:r w:rsidR="008C4B2D" w:rsidRPr="00A42B6B">
        <w:rPr>
          <w:rFonts w:ascii="Palatino Linotype" w:hAnsi="Palatino Linotype"/>
        </w:rPr>
        <w:t xml:space="preserve"> Habilitado</w:t>
      </w:r>
      <w:r w:rsidR="00A019C0" w:rsidRPr="00A42B6B">
        <w:rPr>
          <w:rFonts w:ascii="Palatino Linotype" w:hAnsi="Palatino Linotype"/>
        </w:rPr>
        <w:t>s</w:t>
      </w:r>
      <w:r w:rsidR="008C4B2D" w:rsidRPr="00A42B6B">
        <w:rPr>
          <w:rFonts w:ascii="Palatino Linotype" w:hAnsi="Palatino Linotype"/>
        </w:rPr>
        <w:t xml:space="preserve"> Competente</w:t>
      </w:r>
      <w:r w:rsidR="00A019C0" w:rsidRPr="00A42B6B">
        <w:rPr>
          <w:rFonts w:ascii="Palatino Linotype" w:hAnsi="Palatino Linotype"/>
        </w:rPr>
        <w:t>s</w:t>
      </w:r>
      <w:r w:rsidR="008C4B2D" w:rsidRPr="00A42B6B">
        <w:rPr>
          <w:rFonts w:ascii="Palatino Linotype" w:hAnsi="Palatino Linotype"/>
        </w:rPr>
        <w:t xml:space="preserve"> la información requerida en la solicitud de acceso a la información, </w:t>
      </w:r>
      <w:r w:rsidR="008C4B2D" w:rsidRPr="00A42B6B">
        <w:rPr>
          <w:rFonts w:ascii="Palatino Linotype" w:hAnsi="Palatino Linotype" w:cs="Arial"/>
          <w:bCs/>
        </w:rPr>
        <w:t>tal como se desprende de la siguiente imagen:</w:t>
      </w:r>
    </w:p>
    <w:p w14:paraId="055BCD08" w14:textId="67E6845F" w:rsidR="008C4B2D" w:rsidRPr="00A42B6B" w:rsidRDefault="00A019C0" w:rsidP="00200BFC">
      <w:pPr>
        <w:spacing w:line="360" w:lineRule="auto"/>
        <w:jc w:val="both"/>
        <w:rPr>
          <w:rFonts w:ascii="Palatino Linotype" w:hAnsi="Palatino Linotype"/>
        </w:rPr>
      </w:pPr>
      <w:r w:rsidRPr="00A42B6B">
        <w:rPr>
          <w:noProof/>
          <w:lang w:eastAsia="es-MX"/>
        </w:rPr>
        <w:drawing>
          <wp:inline distT="0" distB="0" distL="0" distR="0" wp14:anchorId="11711E6F" wp14:editId="4438BADA">
            <wp:extent cx="5800725" cy="16447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72" t="28429" r="11008" b="44233"/>
                    <a:stretch/>
                  </pic:blipFill>
                  <pic:spPr bwMode="auto">
                    <a:xfrm>
                      <a:off x="0" y="0"/>
                      <a:ext cx="5835131" cy="16544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887D7D" w14:textId="1FBB044E" w:rsidR="008C4B2D" w:rsidRPr="00A42B6B" w:rsidRDefault="00840955" w:rsidP="002B407E">
      <w:pPr>
        <w:tabs>
          <w:tab w:val="left" w:pos="1582"/>
        </w:tabs>
        <w:spacing w:line="360" w:lineRule="auto"/>
        <w:jc w:val="both"/>
        <w:rPr>
          <w:rFonts w:ascii="Palatino Linotype" w:hAnsi="Palatino Linotype"/>
        </w:rPr>
      </w:pPr>
      <w:r w:rsidRPr="00A42B6B">
        <w:rPr>
          <w:rFonts w:ascii="Palatino Linotype" w:hAnsi="Palatino Linotype"/>
        </w:rPr>
        <w:t xml:space="preserve">Cabe precisar que de una revisión a la página de IPOMEX del </w:t>
      </w:r>
      <w:r w:rsidRPr="00A42B6B">
        <w:rPr>
          <w:rFonts w:ascii="Palatino Linotype" w:hAnsi="Palatino Linotype"/>
          <w:b/>
        </w:rPr>
        <w:t>SUJETO OBLIGADO</w:t>
      </w:r>
      <w:r w:rsidRPr="00A42B6B">
        <w:rPr>
          <w:rFonts w:ascii="Palatino Linotype" w:hAnsi="Palatino Linotype"/>
        </w:rPr>
        <w:t xml:space="preserve"> se encontró registro </w:t>
      </w:r>
      <w:r w:rsidR="007F49DE" w:rsidRPr="00A42B6B">
        <w:rPr>
          <w:rFonts w:ascii="Palatino Linotype" w:hAnsi="Palatino Linotype"/>
        </w:rPr>
        <w:t>solo el registro de los dos primeros</w:t>
      </w:r>
      <w:r w:rsidRPr="00A42B6B">
        <w:rPr>
          <w:rFonts w:ascii="Palatino Linotype" w:hAnsi="Palatino Linotype"/>
        </w:rPr>
        <w:t xml:space="preserve"> servidor</w:t>
      </w:r>
      <w:r w:rsidR="007F49DE" w:rsidRPr="00A42B6B">
        <w:rPr>
          <w:rFonts w:ascii="Palatino Linotype" w:hAnsi="Palatino Linotype"/>
        </w:rPr>
        <w:t>es</w:t>
      </w:r>
      <w:r w:rsidRPr="00A42B6B">
        <w:rPr>
          <w:rFonts w:ascii="Palatino Linotype" w:hAnsi="Palatino Linotype"/>
        </w:rPr>
        <w:t xml:space="preserve"> público</w:t>
      </w:r>
      <w:r w:rsidR="007F49DE" w:rsidRPr="00A42B6B">
        <w:rPr>
          <w:rFonts w:ascii="Palatino Linotype" w:hAnsi="Palatino Linotype"/>
        </w:rPr>
        <w:t>s</w:t>
      </w:r>
      <w:r w:rsidRPr="00A42B6B">
        <w:rPr>
          <w:rFonts w:ascii="Palatino Linotype" w:hAnsi="Palatino Linotype"/>
        </w:rPr>
        <w:t xml:space="preserve"> a</w:t>
      </w:r>
      <w:r w:rsidR="007F49DE" w:rsidRPr="00A42B6B">
        <w:rPr>
          <w:rFonts w:ascii="Palatino Linotype" w:hAnsi="Palatino Linotype"/>
        </w:rPr>
        <w:t xml:space="preserve"> </w:t>
      </w:r>
      <w:r w:rsidRPr="00A42B6B">
        <w:rPr>
          <w:rFonts w:ascii="Palatino Linotype" w:hAnsi="Palatino Linotype"/>
        </w:rPr>
        <w:t>l</w:t>
      </w:r>
      <w:r w:rsidR="007F49DE" w:rsidRPr="00A42B6B">
        <w:rPr>
          <w:rFonts w:ascii="Palatino Linotype" w:hAnsi="Palatino Linotype"/>
        </w:rPr>
        <w:t>os</w:t>
      </w:r>
      <w:r w:rsidRPr="00A42B6B">
        <w:rPr>
          <w:rFonts w:ascii="Palatino Linotype" w:hAnsi="Palatino Linotype"/>
        </w:rPr>
        <w:t xml:space="preserve"> que se le requirió la solicitud de acceso a la información ostenta</w:t>
      </w:r>
      <w:r w:rsidR="007F49DE" w:rsidRPr="00A42B6B">
        <w:rPr>
          <w:rFonts w:ascii="Palatino Linotype" w:hAnsi="Palatino Linotype"/>
        </w:rPr>
        <w:t>n</w:t>
      </w:r>
      <w:r w:rsidRPr="00A42B6B">
        <w:rPr>
          <w:rFonts w:ascii="Palatino Linotype" w:hAnsi="Palatino Linotype"/>
        </w:rPr>
        <w:t xml:space="preserve"> l</w:t>
      </w:r>
      <w:r w:rsidR="007F49DE" w:rsidRPr="00A42B6B">
        <w:rPr>
          <w:rFonts w:ascii="Palatino Linotype" w:hAnsi="Palatino Linotype"/>
        </w:rPr>
        <w:t>os</w:t>
      </w:r>
      <w:r w:rsidRPr="00A42B6B">
        <w:rPr>
          <w:rFonts w:ascii="Palatino Linotype" w:hAnsi="Palatino Linotype"/>
        </w:rPr>
        <w:t xml:space="preserve"> cargo</w:t>
      </w:r>
      <w:r w:rsidR="007F49DE" w:rsidRPr="00A42B6B">
        <w:rPr>
          <w:rFonts w:ascii="Palatino Linotype" w:hAnsi="Palatino Linotype"/>
        </w:rPr>
        <w:t>s</w:t>
      </w:r>
      <w:r w:rsidRPr="00A42B6B">
        <w:rPr>
          <w:rFonts w:ascii="Palatino Linotype" w:hAnsi="Palatino Linotype"/>
        </w:rPr>
        <w:t xml:space="preserve"> de </w:t>
      </w:r>
      <w:r w:rsidR="007F49DE" w:rsidRPr="00A42B6B">
        <w:rPr>
          <w:rFonts w:ascii="Palatino Linotype" w:hAnsi="Palatino Linotype"/>
        </w:rPr>
        <w:t xml:space="preserve">Tesorera Municipal y </w:t>
      </w:r>
      <w:r w:rsidR="004F2E3C" w:rsidRPr="00A42B6B">
        <w:rPr>
          <w:rFonts w:ascii="Palatino Linotype" w:hAnsi="Palatino Linotype"/>
        </w:rPr>
        <w:t>Director de Administración</w:t>
      </w:r>
      <w:r w:rsidRPr="00A42B6B">
        <w:rPr>
          <w:rFonts w:ascii="Palatino Linotype" w:hAnsi="Palatino Linotype"/>
        </w:rPr>
        <w:t>, como se muestra en la</w:t>
      </w:r>
      <w:r w:rsidR="007F49DE" w:rsidRPr="00A42B6B">
        <w:rPr>
          <w:rFonts w:ascii="Palatino Linotype" w:hAnsi="Palatino Linotype"/>
        </w:rPr>
        <w:t>s</w:t>
      </w:r>
      <w:r w:rsidRPr="00A42B6B">
        <w:rPr>
          <w:rFonts w:ascii="Palatino Linotype" w:hAnsi="Palatino Linotype"/>
        </w:rPr>
        <w:t xml:space="preserve"> siguiente</w:t>
      </w:r>
      <w:r w:rsidR="007F49DE" w:rsidRPr="00A42B6B">
        <w:rPr>
          <w:rFonts w:ascii="Palatino Linotype" w:hAnsi="Palatino Linotype"/>
        </w:rPr>
        <w:t>s</w:t>
      </w:r>
      <w:r w:rsidRPr="00A42B6B">
        <w:rPr>
          <w:rFonts w:ascii="Palatino Linotype" w:hAnsi="Palatino Linotype"/>
        </w:rPr>
        <w:t xml:space="preserve"> </w:t>
      </w:r>
      <w:r w:rsidR="00D708EB" w:rsidRPr="00A42B6B">
        <w:rPr>
          <w:rFonts w:ascii="Palatino Linotype" w:hAnsi="Palatino Linotype"/>
        </w:rPr>
        <w:t>imágenes</w:t>
      </w:r>
      <w:r w:rsidRPr="00A42B6B">
        <w:rPr>
          <w:rFonts w:ascii="Palatino Linotype" w:hAnsi="Palatino Linotype"/>
        </w:rPr>
        <w:t>:</w:t>
      </w:r>
    </w:p>
    <w:p w14:paraId="60D7BC07" w14:textId="36E8ECA0" w:rsidR="00A019C0" w:rsidRPr="00A42B6B" w:rsidRDefault="00A019C0" w:rsidP="002B407E">
      <w:pPr>
        <w:tabs>
          <w:tab w:val="left" w:pos="1582"/>
        </w:tabs>
        <w:spacing w:line="360" w:lineRule="auto"/>
        <w:jc w:val="both"/>
        <w:rPr>
          <w:rFonts w:ascii="Palatino Linotype" w:hAnsi="Palatino Linotype"/>
        </w:rPr>
      </w:pPr>
      <w:r w:rsidRPr="00A42B6B">
        <w:rPr>
          <w:noProof/>
          <w:lang w:eastAsia="es-MX"/>
        </w:rPr>
        <w:drawing>
          <wp:inline distT="0" distB="0" distL="0" distR="0" wp14:anchorId="20CA9702" wp14:editId="493B3FEE">
            <wp:extent cx="5762283" cy="197724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14" t="32803" r="39403" b="14517"/>
                    <a:stretch/>
                  </pic:blipFill>
                  <pic:spPr bwMode="auto">
                    <a:xfrm>
                      <a:off x="0" y="0"/>
                      <a:ext cx="5844446" cy="20054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7337E3" w14:textId="439728D8" w:rsidR="004F2E3C" w:rsidRPr="00A42B6B" w:rsidRDefault="00A019C0" w:rsidP="002B407E">
      <w:pPr>
        <w:tabs>
          <w:tab w:val="left" w:pos="1582"/>
        </w:tabs>
        <w:spacing w:line="360" w:lineRule="auto"/>
        <w:jc w:val="both"/>
        <w:rPr>
          <w:rFonts w:ascii="Palatino Linotype" w:hAnsi="Palatino Linotype"/>
        </w:rPr>
      </w:pPr>
      <w:r w:rsidRPr="00A42B6B">
        <w:rPr>
          <w:noProof/>
          <w:lang w:eastAsia="es-MX"/>
        </w:rPr>
        <w:drawing>
          <wp:inline distT="0" distB="0" distL="0" distR="0" wp14:anchorId="1906AF4D" wp14:editId="333DED0B">
            <wp:extent cx="5798820" cy="2167247"/>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27" t="41186" r="38891" b="5405"/>
                    <a:stretch/>
                  </pic:blipFill>
                  <pic:spPr bwMode="auto">
                    <a:xfrm>
                      <a:off x="0" y="0"/>
                      <a:ext cx="5864109" cy="21916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16628C" w14:textId="72AD40A8" w:rsidR="00B52F4E" w:rsidRPr="00A42B6B" w:rsidRDefault="00840955" w:rsidP="00B52F4E">
      <w:pPr>
        <w:spacing w:line="360" w:lineRule="auto"/>
        <w:jc w:val="both"/>
        <w:rPr>
          <w:rFonts w:ascii="Palatino Linotype" w:hAnsi="Palatino Linotype" w:cs="Arial"/>
        </w:rPr>
      </w:pPr>
      <w:r w:rsidRPr="00A42B6B">
        <w:rPr>
          <w:rFonts w:ascii="Palatino Linotype" w:hAnsi="Palatino Linotype" w:cs="Arial"/>
          <w:b/>
          <w:sz w:val="28"/>
          <w:szCs w:val="28"/>
        </w:rPr>
        <w:t>III.</w:t>
      </w:r>
      <w:r w:rsidRPr="00A42B6B">
        <w:rPr>
          <w:rFonts w:ascii="Palatino Linotype" w:hAnsi="Palatino Linotype" w:cs="Arial"/>
        </w:rPr>
        <w:t xml:space="preserve"> </w:t>
      </w:r>
      <w:r w:rsidR="00B52F4E" w:rsidRPr="00A42B6B">
        <w:rPr>
          <w:rFonts w:ascii="Palatino Linotype" w:hAnsi="Palatino Linotype" w:cs="Arial"/>
        </w:rPr>
        <w:t xml:space="preserve">Con base en el detalle de seguimiento que obra en </w:t>
      </w:r>
      <w:r w:rsidR="00B52F4E" w:rsidRPr="00A42B6B">
        <w:rPr>
          <w:rFonts w:ascii="Palatino Linotype" w:hAnsi="Palatino Linotype" w:cs="Arial"/>
          <w:b/>
        </w:rPr>
        <w:t>EL SAIMEX</w:t>
      </w:r>
      <w:r w:rsidR="00B52F4E" w:rsidRPr="00A42B6B">
        <w:rPr>
          <w:rFonts w:ascii="Palatino Linotype" w:hAnsi="Palatino Linotype" w:cs="Arial"/>
        </w:rPr>
        <w:t xml:space="preserve">, se advierte que </w:t>
      </w:r>
      <w:r w:rsidR="00B52F4E" w:rsidRPr="00A42B6B">
        <w:rPr>
          <w:rFonts w:ascii="Palatino Linotype" w:hAnsi="Palatino Linotype" w:cs="Arial"/>
          <w:b/>
        </w:rPr>
        <w:t>EL SUJETO OBLIGADO</w:t>
      </w:r>
      <w:r w:rsidR="00B52F4E" w:rsidRPr="00A42B6B">
        <w:rPr>
          <w:rFonts w:ascii="Palatino Linotype" w:hAnsi="Palatino Linotype" w:cs="Arial"/>
        </w:rPr>
        <w:t xml:space="preserve"> </w:t>
      </w:r>
      <w:r w:rsidR="007F49DE" w:rsidRPr="00A42B6B">
        <w:rPr>
          <w:rFonts w:ascii="Palatino Linotype" w:hAnsi="Palatino Linotype" w:cs="Arial"/>
        </w:rPr>
        <w:t>fue omiso en rendir su respuesta</w:t>
      </w:r>
      <w:r w:rsidR="00B52F4E" w:rsidRPr="00A42B6B">
        <w:rPr>
          <w:rFonts w:ascii="Palatino Linotype" w:hAnsi="Palatino Linotype" w:cs="Arial"/>
        </w:rPr>
        <w:t>.</w:t>
      </w:r>
    </w:p>
    <w:p w14:paraId="1A582064" w14:textId="77777777" w:rsidR="00B52F4E" w:rsidRPr="00A42B6B" w:rsidRDefault="00B52F4E" w:rsidP="00B52F4E">
      <w:pPr>
        <w:spacing w:line="360" w:lineRule="auto"/>
        <w:jc w:val="both"/>
        <w:rPr>
          <w:rFonts w:ascii="Palatino Linotype" w:hAnsi="Palatino Linotype" w:cs="Arial"/>
        </w:rPr>
      </w:pPr>
    </w:p>
    <w:p w14:paraId="31BE1913" w14:textId="6272DE4A" w:rsidR="008F4F10" w:rsidRPr="00A42B6B" w:rsidRDefault="00B52F4E" w:rsidP="008F4F10">
      <w:pPr>
        <w:spacing w:line="360" w:lineRule="auto"/>
        <w:jc w:val="both"/>
        <w:rPr>
          <w:rFonts w:ascii="Palatino Linotype" w:hAnsi="Palatino Linotype" w:cs="Arial"/>
          <w:lang w:val="es-ES"/>
        </w:rPr>
      </w:pPr>
      <w:r w:rsidRPr="00A42B6B">
        <w:rPr>
          <w:rFonts w:ascii="Palatino Linotype" w:hAnsi="Palatino Linotype" w:cs="Arial"/>
          <w:b/>
          <w:sz w:val="28"/>
          <w:szCs w:val="28"/>
        </w:rPr>
        <w:t>IV.</w:t>
      </w:r>
      <w:r w:rsidRPr="00A42B6B">
        <w:rPr>
          <w:rFonts w:ascii="Palatino Linotype" w:hAnsi="Palatino Linotype" w:cs="Arial"/>
        </w:rPr>
        <w:t xml:space="preserve"> </w:t>
      </w:r>
      <w:r w:rsidR="00754D17" w:rsidRPr="00A42B6B">
        <w:rPr>
          <w:rFonts w:ascii="Palatino Linotype" w:hAnsi="Palatino Linotype" w:cs="Arial"/>
        </w:rPr>
        <w:t>Inconforme por la</w:t>
      </w:r>
      <w:r w:rsidR="00200BFC" w:rsidRPr="00A42B6B">
        <w:rPr>
          <w:rFonts w:ascii="Palatino Linotype" w:hAnsi="Palatino Linotype" w:cs="Arial"/>
        </w:rPr>
        <w:t xml:space="preserve"> </w:t>
      </w:r>
      <w:r w:rsidR="007F49DE" w:rsidRPr="00A42B6B">
        <w:rPr>
          <w:rFonts w:ascii="Palatino Linotype" w:hAnsi="Palatino Linotype" w:cs="Arial"/>
        </w:rPr>
        <w:t xml:space="preserve">falta de </w:t>
      </w:r>
      <w:r w:rsidR="00200BFC" w:rsidRPr="00A42B6B">
        <w:rPr>
          <w:rFonts w:ascii="Palatino Linotype" w:hAnsi="Palatino Linotype" w:cs="Arial"/>
        </w:rPr>
        <w:t>respuesta</w:t>
      </w:r>
      <w:r w:rsidR="00AC709C" w:rsidRPr="00A42B6B">
        <w:rPr>
          <w:rFonts w:ascii="Palatino Linotype" w:hAnsi="Palatino Linotype" w:cs="Arial"/>
        </w:rPr>
        <w:t xml:space="preserve"> del</w:t>
      </w:r>
      <w:r w:rsidR="00AC709C" w:rsidRPr="00A42B6B">
        <w:rPr>
          <w:rFonts w:ascii="Palatino Linotype" w:hAnsi="Palatino Linotype" w:cs="Arial"/>
          <w:b/>
        </w:rPr>
        <w:t xml:space="preserve"> SUJETO OBLIGADO</w:t>
      </w:r>
      <w:r w:rsidR="00200BFC" w:rsidRPr="00A42B6B">
        <w:rPr>
          <w:rFonts w:ascii="Palatino Linotype" w:hAnsi="Palatino Linotype" w:cs="Arial"/>
        </w:rPr>
        <w:t xml:space="preserve">, el </w:t>
      </w:r>
      <w:bookmarkStart w:id="2" w:name="_Hlk59545062"/>
      <w:r w:rsidR="009C04AB" w:rsidRPr="00A42B6B">
        <w:rPr>
          <w:rFonts w:ascii="Palatino Linotype" w:hAnsi="Palatino Linotype" w:cs="Arial"/>
        </w:rPr>
        <w:t>veintitrés</w:t>
      </w:r>
      <w:r w:rsidR="006F5BDF" w:rsidRPr="00A42B6B">
        <w:rPr>
          <w:rFonts w:ascii="Palatino Linotype" w:hAnsi="Palatino Linotype" w:cs="Arial"/>
        </w:rPr>
        <w:t xml:space="preserve"> </w:t>
      </w:r>
      <w:bookmarkEnd w:id="2"/>
      <w:r w:rsidR="00212E74" w:rsidRPr="00A42B6B">
        <w:rPr>
          <w:rFonts w:ascii="Palatino Linotype" w:hAnsi="Palatino Linotype" w:cs="Arial"/>
        </w:rPr>
        <w:t xml:space="preserve">de </w:t>
      </w:r>
      <w:r w:rsidR="009C04AB" w:rsidRPr="00A42B6B">
        <w:rPr>
          <w:rFonts w:ascii="Palatino Linotype" w:hAnsi="Palatino Linotype" w:cs="Arial"/>
        </w:rPr>
        <w:t>febrero</w:t>
      </w:r>
      <w:r w:rsidR="00200BFC" w:rsidRPr="00A42B6B">
        <w:rPr>
          <w:rFonts w:ascii="Palatino Linotype" w:hAnsi="Palatino Linotype" w:cs="Arial"/>
        </w:rPr>
        <w:t xml:space="preserve"> de dos mil veint</w:t>
      </w:r>
      <w:r w:rsidR="009C04AB" w:rsidRPr="00A42B6B">
        <w:rPr>
          <w:rFonts w:ascii="Palatino Linotype" w:hAnsi="Palatino Linotype" w:cs="Arial"/>
        </w:rPr>
        <w:t>iuno</w:t>
      </w:r>
      <w:r w:rsidR="00200BFC" w:rsidRPr="00A42B6B">
        <w:rPr>
          <w:rFonts w:ascii="Palatino Linotype" w:hAnsi="Palatino Linotype" w:cs="Arial"/>
        </w:rPr>
        <w:t>,</w:t>
      </w:r>
      <w:r w:rsidR="004633FD" w:rsidRPr="00A42B6B">
        <w:rPr>
          <w:rFonts w:ascii="Palatino Linotype" w:hAnsi="Palatino Linotype" w:cs="Arial"/>
        </w:rPr>
        <w:t xml:space="preserve"> </w:t>
      </w:r>
      <w:r w:rsidR="00A51E1A" w:rsidRPr="00A42B6B">
        <w:rPr>
          <w:rFonts w:ascii="Palatino Linotype" w:hAnsi="Palatino Linotype" w:cs="Arial"/>
          <w:b/>
          <w:bCs/>
        </w:rPr>
        <w:t>EL</w:t>
      </w:r>
      <w:r w:rsidR="00200BFC" w:rsidRPr="00A42B6B">
        <w:rPr>
          <w:rFonts w:ascii="Palatino Linotype" w:hAnsi="Palatino Linotype" w:cs="Arial"/>
          <w:b/>
        </w:rPr>
        <w:t xml:space="preserve"> RECURRENTE</w:t>
      </w:r>
      <w:r w:rsidR="00200BFC" w:rsidRPr="00A42B6B">
        <w:rPr>
          <w:rFonts w:ascii="Palatino Linotype" w:hAnsi="Palatino Linotype" w:cs="Arial"/>
        </w:rPr>
        <w:t xml:space="preserve"> interpuso el recurso de revisión sujeto del presente estudio, el cual fue registrado en </w:t>
      </w:r>
      <w:r w:rsidR="00200BFC" w:rsidRPr="00A42B6B">
        <w:rPr>
          <w:rFonts w:ascii="Palatino Linotype" w:hAnsi="Palatino Linotype" w:cs="Arial"/>
          <w:b/>
        </w:rPr>
        <w:t>EL SAIMEX</w:t>
      </w:r>
      <w:r w:rsidR="00200BFC" w:rsidRPr="00A42B6B">
        <w:rPr>
          <w:rFonts w:ascii="Palatino Linotype" w:hAnsi="Palatino Linotype" w:cs="Arial"/>
        </w:rPr>
        <w:t xml:space="preserve"> y se le</w:t>
      </w:r>
      <w:r w:rsidR="003E7169" w:rsidRPr="00A42B6B">
        <w:rPr>
          <w:rFonts w:ascii="Palatino Linotype" w:hAnsi="Palatino Linotype" w:cs="Arial"/>
        </w:rPr>
        <w:t xml:space="preserve"> asignó el número de expediente </w:t>
      </w:r>
      <w:r w:rsidR="006F5BDF" w:rsidRPr="00A42B6B">
        <w:rPr>
          <w:rFonts w:ascii="Palatino Linotype" w:hAnsi="Palatino Linotype" w:cs="Arial"/>
          <w:b/>
        </w:rPr>
        <w:t>0</w:t>
      </w:r>
      <w:r w:rsidR="009C04AB" w:rsidRPr="00A42B6B">
        <w:rPr>
          <w:rFonts w:ascii="Palatino Linotype" w:hAnsi="Palatino Linotype" w:cs="Arial"/>
          <w:b/>
        </w:rPr>
        <w:t>0722</w:t>
      </w:r>
      <w:r w:rsidR="006F5BDF" w:rsidRPr="00A42B6B">
        <w:rPr>
          <w:rFonts w:ascii="Palatino Linotype" w:hAnsi="Palatino Linotype" w:cs="Arial"/>
          <w:b/>
        </w:rPr>
        <w:t>/INFOEM/IP/RR/202</w:t>
      </w:r>
      <w:r w:rsidR="009C04AB" w:rsidRPr="00A42B6B">
        <w:rPr>
          <w:rFonts w:ascii="Palatino Linotype" w:hAnsi="Palatino Linotype" w:cs="Arial"/>
          <w:b/>
        </w:rPr>
        <w:t>1</w:t>
      </w:r>
      <w:r w:rsidR="00200BFC" w:rsidRPr="00A42B6B">
        <w:rPr>
          <w:rFonts w:ascii="Palatino Linotype" w:hAnsi="Palatino Linotype" w:cs="Arial"/>
          <w:b/>
        </w:rPr>
        <w:t>,</w:t>
      </w:r>
      <w:r w:rsidR="00200BFC" w:rsidRPr="00A42B6B">
        <w:rPr>
          <w:rFonts w:ascii="Palatino Linotype" w:hAnsi="Palatino Linotype" w:cs="Arial"/>
        </w:rPr>
        <w:t xml:space="preserve"> </w:t>
      </w:r>
      <w:r w:rsidR="008F4F10" w:rsidRPr="00A42B6B">
        <w:rPr>
          <w:rFonts w:ascii="Palatino Linotype" w:hAnsi="Palatino Linotype" w:cs="Arial"/>
          <w:lang w:val="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2976"/>
        <w:gridCol w:w="3163"/>
      </w:tblGrid>
      <w:tr w:rsidR="008F4F10" w:rsidRPr="00A42B6B" w14:paraId="67239A95" w14:textId="77777777" w:rsidTr="00715A1D">
        <w:trPr>
          <w:jc w:val="center"/>
        </w:trPr>
        <w:tc>
          <w:tcPr>
            <w:tcW w:w="2689" w:type="dxa"/>
            <w:shd w:val="clear" w:color="auto" w:fill="000000" w:themeFill="text1"/>
            <w:vAlign w:val="center"/>
          </w:tcPr>
          <w:p w14:paraId="52063A18" w14:textId="77777777" w:rsidR="008F4F10" w:rsidRPr="00A42B6B" w:rsidRDefault="008F4F10" w:rsidP="00715A1D">
            <w:pPr>
              <w:jc w:val="center"/>
              <w:rPr>
                <w:rFonts w:ascii="Palatino Linotype" w:hAnsi="Palatino Linotype"/>
                <w:b/>
              </w:rPr>
            </w:pPr>
            <w:r w:rsidRPr="00A42B6B">
              <w:rPr>
                <w:rFonts w:ascii="Palatino Linotype" w:hAnsi="Palatino Linotype"/>
                <w:b/>
              </w:rPr>
              <w:t>Número de Recurso</w:t>
            </w:r>
          </w:p>
        </w:tc>
        <w:tc>
          <w:tcPr>
            <w:tcW w:w="2976" w:type="dxa"/>
            <w:shd w:val="clear" w:color="auto" w:fill="000000" w:themeFill="text1"/>
            <w:vAlign w:val="center"/>
          </w:tcPr>
          <w:p w14:paraId="53EF7AAB" w14:textId="77777777" w:rsidR="008F4F10" w:rsidRPr="00A42B6B" w:rsidRDefault="008F4F10" w:rsidP="00715A1D">
            <w:pPr>
              <w:jc w:val="center"/>
              <w:rPr>
                <w:rFonts w:ascii="Palatino Linotype" w:hAnsi="Palatino Linotype"/>
                <w:b/>
              </w:rPr>
            </w:pPr>
            <w:r w:rsidRPr="00A42B6B">
              <w:rPr>
                <w:rFonts w:ascii="Palatino Linotype" w:hAnsi="Palatino Linotype"/>
                <w:b/>
              </w:rPr>
              <w:t>Acto Impugnado</w:t>
            </w:r>
          </w:p>
        </w:tc>
        <w:tc>
          <w:tcPr>
            <w:tcW w:w="3163" w:type="dxa"/>
            <w:shd w:val="clear" w:color="auto" w:fill="000000" w:themeFill="text1"/>
            <w:vAlign w:val="center"/>
          </w:tcPr>
          <w:p w14:paraId="2541C4B2" w14:textId="77777777" w:rsidR="008F4F10" w:rsidRPr="00A42B6B" w:rsidRDefault="008F4F10" w:rsidP="00715A1D">
            <w:pPr>
              <w:jc w:val="center"/>
              <w:rPr>
                <w:rFonts w:ascii="Palatino Linotype" w:hAnsi="Palatino Linotype"/>
                <w:b/>
              </w:rPr>
            </w:pPr>
            <w:r w:rsidRPr="00A42B6B">
              <w:rPr>
                <w:rFonts w:ascii="Palatino Linotype" w:hAnsi="Palatino Linotype"/>
                <w:b/>
              </w:rPr>
              <w:t>Razones o motivos de inconformidad</w:t>
            </w:r>
          </w:p>
        </w:tc>
      </w:tr>
      <w:tr w:rsidR="008F4F10" w:rsidRPr="00A42B6B" w14:paraId="558315D2" w14:textId="77777777" w:rsidTr="00715A1D">
        <w:trPr>
          <w:trHeight w:val="1384"/>
          <w:jc w:val="center"/>
        </w:trPr>
        <w:tc>
          <w:tcPr>
            <w:tcW w:w="2689" w:type="dxa"/>
          </w:tcPr>
          <w:p w14:paraId="5BEE2FA0" w14:textId="0FCD3EB2" w:rsidR="008F4F10" w:rsidRPr="00A42B6B" w:rsidRDefault="009C04AB" w:rsidP="00715A1D">
            <w:pPr>
              <w:rPr>
                <w:rFonts w:ascii="Palatino Linotype" w:hAnsi="Palatino Linotype"/>
                <w:sz w:val="20"/>
                <w:szCs w:val="20"/>
              </w:rPr>
            </w:pPr>
            <w:r w:rsidRPr="00A42B6B">
              <w:rPr>
                <w:rFonts w:ascii="Palatino Linotype" w:hAnsi="Palatino Linotype"/>
                <w:b/>
                <w:sz w:val="20"/>
                <w:szCs w:val="20"/>
                <w:lang w:eastAsia="es-MX"/>
              </w:rPr>
              <w:t>00722/INFOEM/IP/RR/2021</w:t>
            </w:r>
          </w:p>
        </w:tc>
        <w:tc>
          <w:tcPr>
            <w:tcW w:w="2976" w:type="dxa"/>
          </w:tcPr>
          <w:p w14:paraId="57D687BF" w14:textId="13CDC5C3" w:rsidR="008F4F10" w:rsidRPr="00A42B6B" w:rsidRDefault="008F4F10" w:rsidP="008E740C">
            <w:pPr>
              <w:tabs>
                <w:tab w:val="left" w:pos="851"/>
                <w:tab w:val="left" w:pos="2160"/>
              </w:tabs>
              <w:ind w:right="33"/>
              <w:jc w:val="both"/>
              <w:rPr>
                <w:rFonts w:ascii="Palatino Linotype" w:hAnsi="Palatino Linotype" w:cs="Arial"/>
                <w:i/>
              </w:rPr>
            </w:pPr>
            <w:r w:rsidRPr="00A42B6B">
              <w:rPr>
                <w:rFonts w:ascii="Palatino Linotype" w:hAnsi="Palatino Linotype" w:cs="Arial"/>
                <w:i/>
              </w:rPr>
              <w:t>“</w:t>
            </w:r>
            <w:r w:rsidR="009C04AB" w:rsidRPr="00A42B6B">
              <w:rPr>
                <w:rFonts w:ascii="Palatino Linotype" w:hAnsi="Palatino Linotype" w:cs="Arial"/>
                <w:i/>
              </w:rPr>
              <w:t>La falta de respuesta a una solicitud de informacion.</w:t>
            </w:r>
            <w:r w:rsidRPr="00A42B6B">
              <w:rPr>
                <w:rFonts w:ascii="Palatino Linotype" w:hAnsi="Palatino Linotype" w:cs="Arial"/>
                <w:i/>
              </w:rPr>
              <w:t>” (sic)</w:t>
            </w:r>
          </w:p>
          <w:p w14:paraId="5BA603BC" w14:textId="26564D0C" w:rsidR="008F4F10" w:rsidRPr="00A42B6B" w:rsidRDefault="008F4F10" w:rsidP="008E740C">
            <w:pPr>
              <w:jc w:val="both"/>
              <w:rPr>
                <w:rFonts w:ascii="Palatino Linotype" w:hAnsi="Palatino Linotype"/>
                <w:i/>
              </w:rPr>
            </w:pPr>
          </w:p>
        </w:tc>
        <w:tc>
          <w:tcPr>
            <w:tcW w:w="3163" w:type="dxa"/>
          </w:tcPr>
          <w:p w14:paraId="4A91866A" w14:textId="0E23C72E" w:rsidR="008F4F10" w:rsidRPr="00A42B6B" w:rsidRDefault="008F4F10" w:rsidP="008F4F10">
            <w:pPr>
              <w:spacing w:line="360" w:lineRule="auto"/>
              <w:jc w:val="both"/>
              <w:rPr>
                <w:rFonts w:ascii="Palatino Linotype" w:hAnsi="Palatino Linotype" w:cs="Arial"/>
                <w:i/>
              </w:rPr>
            </w:pPr>
            <w:r w:rsidRPr="00A42B6B">
              <w:rPr>
                <w:rFonts w:ascii="Palatino Linotype" w:hAnsi="Palatino Linotype"/>
                <w:i/>
                <w:color w:val="000000"/>
              </w:rPr>
              <w:t>“</w:t>
            </w:r>
            <w:r w:rsidR="009C04AB" w:rsidRPr="00A42B6B">
              <w:rPr>
                <w:rFonts w:ascii="Palatino Linotype" w:hAnsi="Palatino Linotype"/>
                <w:i/>
                <w:color w:val="000000"/>
              </w:rPr>
              <w:t>no entrego la informacion</w:t>
            </w:r>
            <w:r w:rsidRPr="00A42B6B">
              <w:rPr>
                <w:rFonts w:ascii="Palatino Linotype" w:hAnsi="Palatino Linotype"/>
                <w:i/>
                <w:color w:val="000000"/>
              </w:rPr>
              <w:t>” (sic)</w:t>
            </w:r>
          </w:p>
          <w:p w14:paraId="0AEA31BF" w14:textId="31D30FC1" w:rsidR="008F4F10" w:rsidRPr="00A42B6B" w:rsidRDefault="008F4F10" w:rsidP="00715A1D">
            <w:pPr>
              <w:jc w:val="both"/>
              <w:rPr>
                <w:rFonts w:ascii="Palatino Linotype" w:hAnsi="Palatino Linotype"/>
                <w:i/>
              </w:rPr>
            </w:pPr>
          </w:p>
        </w:tc>
      </w:tr>
    </w:tbl>
    <w:p w14:paraId="49D7155C" w14:textId="77777777" w:rsidR="008E740C" w:rsidRPr="00A42B6B" w:rsidRDefault="008E740C" w:rsidP="00200BFC">
      <w:pPr>
        <w:spacing w:line="360" w:lineRule="auto"/>
        <w:jc w:val="both"/>
        <w:rPr>
          <w:rFonts w:ascii="Palatino Linotype" w:hAnsi="Palatino Linotype" w:cs="Arial"/>
          <w:b/>
          <w:sz w:val="28"/>
          <w:szCs w:val="28"/>
        </w:rPr>
      </w:pPr>
    </w:p>
    <w:p w14:paraId="7AFA6F77" w14:textId="507C8469" w:rsidR="00200BFC" w:rsidRPr="00A42B6B" w:rsidRDefault="00F862A0" w:rsidP="00200BFC">
      <w:pPr>
        <w:spacing w:line="360" w:lineRule="auto"/>
        <w:jc w:val="both"/>
        <w:rPr>
          <w:rFonts w:ascii="Palatino Linotype" w:hAnsi="Palatino Linotype" w:cs="Arial"/>
        </w:rPr>
      </w:pPr>
      <w:r w:rsidRPr="00A42B6B">
        <w:rPr>
          <w:rFonts w:ascii="Palatino Linotype" w:hAnsi="Palatino Linotype" w:cs="Arial"/>
          <w:b/>
          <w:sz w:val="28"/>
          <w:szCs w:val="28"/>
        </w:rPr>
        <w:t>V</w:t>
      </w:r>
      <w:r w:rsidR="008E740C" w:rsidRPr="00A42B6B">
        <w:rPr>
          <w:rFonts w:ascii="Palatino Linotype" w:hAnsi="Palatino Linotype" w:cs="Arial"/>
          <w:b/>
          <w:sz w:val="28"/>
          <w:szCs w:val="28"/>
        </w:rPr>
        <w:t>I</w:t>
      </w:r>
      <w:r w:rsidR="00200BFC" w:rsidRPr="00A42B6B">
        <w:rPr>
          <w:rFonts w:ascii="Palatino Linotype" w:hAnsi="Palatino Linotype" w:cs="Arial"/>
          <w:b/>
        </w:rPr>
        <w:t xml:space="preserve">. </w:t>
      </w:r>
      <w:r w:rsidR="00200BFC" w:rsidRPr="00A42B6B">
        <w:rPr>
          <w:rFonts w:ascii="Palatino Linotype" w:hAnsi="Palatino Linotype" w:cs="Arial"/>
        </w:rPr>
        <w:t>El</w:t>
      </w:r>
      <w:r w:rsidR="004633FD" w:rsidRPr="00A42B6B">
        <w:rPr>
          <w:rFonts w:ascii="Palatino Linotype" w:hAnsi="Palatino Linotype" w:cs="Arial"/>
        </w:rPr>
        <w:t xml:space="preserve"> </w:t>
      </w:r>
      <w:r w:rsidR="005957E2" w:rsidRPr="00A42B6B">
        <w:rPr>
          <w:rFonts w:ascii="Palatino Linotype" w:hAnsi="Palatino Linotype" w:cs="Arial"/>
        </w:rPr>
        <w:t>veintitrés de febrero de dos mil veintiuno</w:t>
      </w:r>
      <w:r w:rsidR="00200BFC" w:rsidRPr="00A42B6B">
        <w:rPr>
          <w:rFonts w:ascii="Palatino Linotype" w:hAnsi="Palatino Linotype" w:cs="Arial"/>
        </w:rPr>
        <w:t xml:space="preserve">, el recurso de que se trata se envió electrónicamente al Instituto de </w:t>
      </w:r>
      <w:r w:rsidR="00200BFC" w:rsidRPr="00A42B6B">
        <w:rPr>
          <w:rFonts w:ascii="Palatino Linotype" w:eastAsia="Arial Unicode MS" w:hAnsi="Palatino Linotype" w:cs="Arial"/>
        </w:rPr>
        <w:t>Transparencia</w:t>
      </w:r>
      <w:r w:rsidR="00200BFC" w:rsidRPr="00A42B6B">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A42B6B">
        <w:rPr>
          <w:rFonts w:ascii="Palatino Linotype" w:hAnsi="Palatino Linotype"/>
        </w:rPr>
        <w:t>Ley de Transparencia y Acceso a la Información Pública del Estado de México y Municipios</w:t>
      </w:r>
      <w:r w:rsidR="00200BFC" w:rsidRPr="00A42B6B">
        <w:rPr>
          <w:rFonts w:ascii="Palatino Linotype" w:hAnsi="Palatino Linotype" w:cs="Arial"/>
        </w:rPr>
        <w:t>, se turnó, a través del</w:t>
      </w:r>
      <w:r w:rsidR="00200BFC" w:rsidRPr="00A42B6B">
        <w:rPr>
          <w:rFonts w:ascii="Palatino Linotype" w:eastAsia="Arial Unicode MS" w:hAnsi="Palatino Linotype" w:cs="Arial"/>
        </w:rPr>
        <w:t xml:space="preserve"> </w:t>
      </w:r>
      <w:r w:rsidR="00200BFC" w:rsidRPr="00A42B6B">
        <w:rPr>
          <w:rFonts w:ascii="Palatino Linotype" w:eastAsia="Arial Unicode MS" w:hAnsi="Palatino Linotype" w:cs="Arial"/>
          <w:b/>
        </w:rPr>
        <w:t>SAIMEX</w:t>
      </w:r>
      <w:r w:rsidR="00200BFC" w:rsidRPr="00A42B6B">
        <w:rPr>
          <w:rFonts w:ascii="Palatino Linotype" w:hAnsi="Palatino Linotype"/>
        </w:rPr>
        <w:t xml:space="preserve">, a la </w:t>
      </w:r>
      <w:r w:rsidR="00200BFC" w:rsidRPr="00A42B6B">
        <w:rPr>
          <w:rFonts w:ascii="Palatino Linotype" w:hAnsi="Palatino Linotype" w:cs="Arial"/>
        </w:rPr>
        <w:t xml:space="preserve">Comisionada </w:t>
      </w:r>
      <w:r w:rsidR="00200BFC" w:rsidRPr="00A42B6B">
        <w:rPr>
          <w:rFonts w:ascii="Palatino Linotype" w:hAnsi="Palatino Linotype" w:cs="Arial"/>
          <w:b/>
        </w:rPr>
        <w:t>EVA ABAID YAPUR</w:t>
      </w:r>
      <w:r w:rsidR="00200BFC" w:rsidRPr="00A42B6B">
        <w:rPr>
          <w:rFonts w:ascii="Palatino Linotype" w:hAnsi="Palatino Linotype"/>
        </w:rPr>
        <w:t>,</w:t>
      </w:r>
      <w:r w:rsidR="00200BFC" w:rsidRPr="00A42B6B">
        <w:rPr>
          <w:rFonts w:ascii="Palatino Linotype" w:hAnsi="Palatino Linotype" w:cs="Arial"/>
        </w:rPr>
        <w:t xml:space="preserve"> a efecto de decretar su admisión o desechamiento.</w:t>
      </w:r>
    </w:p>
    <w:p w14:paraId="74931326" w14:textId="77777777" w:rsidR="00200BFC" w:rsidRPr="00A42B6B" w:rsidRDefault="00200BFC" w:rsidP="00200BFC">
      <w:pPr>
        <w:spacing w:line="360" w:lineRule="auto"/>
        <w:jc w:val="both"/>
        <w:rPr>
          <w:rFonts w:ascii="Palatino Linotype" w:hAnsi="Palatino Linotype" w:cs="Arial"/>
        </w:rPr>
      </w:pPr>
    </w:p>
    <w:p w14:paraId="01EFA607" w14:textId="206D7540" w:rsidR="00200BFC" w:rsidRPr="00A42B6B" w:rsidRDefault="00200BFC" w:rsidP="004F3E7D">
      <w:pPr>
        <w:tabs>
          <w:tab w:val="center" w:pos="4252"/>
          <w:tab w:val="right" w:pos="8504"/>
        </w:tabs>
        <w:spacing w:line="360" w:lineRule="auto"/>
        <w:jc w:val="both"/>
        <w:rPr>
          <w:rFonts w:ascii="Palatino Linotype" w:hAnsi="Palatino Linotype" w:cs="Arial"/>
        </w:rPr>
      </w:pPr>
      <w:r w:rsidRPr="00A42B6B">
        <w:rPr>
          <w:rFonts w:ascii="Palatino Linotype" w:hAnsi="Palatino Linotype" w:cs="Arial"/>
          <w:b/>
          <w:sz w:val="28"/>
          <w:szCs w:val="28"/>
        </w:rPr>
        <w:t>V</w:t>
      </w:r>
      <w:r w:rsidR="008E740C" w:rsidRPr="00A42B6B">
        <w:rPr>
          <w:rFonts w:ascii="Palatino Linotype" w:hAnsi="Palatino Linotype" w:cs="Arial"/>
          <w:b/>
          <w:sz w:val="28"/>
          <w:szCs w:val="28"/>
        </w:rPr>
        <w:t>II</w:t>
      </w:r>
      <w:r w:rsidRPr="00A42B6B">
        <w:rPr>
          <w:rFonts w:ascii="Palatino Linotype" w:hAnsi="Palatino Linotype" w:cs="Arial"/>
          <w:b/>
        </w:rPr>
        <w:t xml:space="preserve">. </w:t>
      </w:r>
      <w:r w:rsidRPr="00A42B6B">
        <w:rPr>
          <w:rFonts w:ascii="Palatino Linotype" w:hAnsi="Palatino Linotype" w:cs="Arial"/>
        </w:rPr>
        <w:t>De las constancias del expediente electrónico del</w:t>
      </w:r>
      <w:r w:rsidRPr="00A42B6B">
        <w:rPr>
          <w:rFonts w:ascii="Palatino Linotype" w:hAnsi="Palatino Linotype" w:cs="Arial"/>
          <w:b/>
        </w:rPr>
        <w:t xml:space="preserve"> SAIMEX</w:t>
      </w:r>
      <w:r w:rsidRPr="00A42B6B">
        <w:rPr>
          <w:rFonts w:ascii="Palatino Linotype" w:hAnsi="Palatino Linotype" w:cs="Arial"/>
        </w:rPr>
        <w:t xml:space="preserve">, se advierte que en fecha </w:t>
      </w:r>
      <w:r w:rsidR="005957E2" w:rsidRPr="00A42B6B">
        <w:rPr>
          <w:rFonts w:ascii="Palatino Linotype" w:hAnsi="Palatino Linotype" w:cs="Arial"/>
        </w:rPr>
        <w:t>uno</w:t>
      </w:r>
      <w:r w:rsidR="008E740C" w:rsidRPr="00A42B6B">
        <w:rPr>
          <w:rFonts w:ascii="Palatino Linotype" w:hAnsi="Palatino Linotype" w:cs="Arial"/>
        </w:rPr>
        <w:t xml:space="preserve"> </w:t>
      </w:r>
      <w:r w:rsidR="006F5BDF" w:rsidRPr="00A42B6B">
        <w:rPr>
          <w:rFonts w:ascii="Palatino Linotype" w:hAnsi="Palatino Linotype" w:cs="Arial"/>
        </w:rPr>
        <w:t xml:space="preserve">de </w:t>
      </w:r>
      <w:r w:rsidR="005957E2" w:rsidRPr="00A42B6B">
        <w:rPr>
          <w:rFonts w:ascii="Palatino Linotype" w:hAnsi="Palatino Linotype" w:cs="Arial"/>
        </w:rPr>
        <w:t>marzo</w:t>
      </w:r>
      <w:r w:rsidRPr="00A42B6B">
        <w:rPr>
          <w:rFonts w:ascii="Palatino Linotype" w:hAnsi="Palatino Linotype" w:cs="Arial"/>
        </w:rPr>
        <w:t xml:space="preserve"> de dos mil veint</w:t>
      </w:r>
      <w:r w:rsidR="005957E2" w:rsidRPr="00A42B6B">
        <w:rPr>
          <w:rFonts w:ascii="Palatino Linotype" w:hAnsi="Palatino Linotype" w:cs="Arial"/>
        </w:rPr>
        <w:t>iuno</w:t>
      </w:r>
      <w:r w:rsidRPr="00A42B6B">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42B6B">
        <w:rPr>
          <w:rFonts w:ascii="Palatino Linotype" w:hAnsi="Palatino Linotype" w:cs="Arial"/>
          <w:b/>
        </w:rPr>
        <w:t xml:space="preserve">EL SUJETO OBLIGADO </w:t>
      </w:r>
      <w:r w:rsidRPr="00A42B6B">
        <w:rPr>
          <w:rFonts w:ascii="Palatino Linotype" w:hAnsi="Palatino Linotype" w:cs="Arial"/>
        </w:rPr>
        <w:t>rindiera su</w:t>
      </w:r>
      <w:r w:rsidRPr="00A42B6B">
        <w:rPr>
          <w:rFonts w:ascii="Palatino Linotype" w:hAnsi="Palatino Linotype" w:cs="Arial"/>
          <w:b/>
        </w:rPr>
        <w:t xml:space="preserve"> </w:t>
      </w:r>
      <w:r w:rsidRPr="00A42B6B">
        <w:rPr>
          <w:rFonts w:ascii="Palatino Linotype" w:hAnsi="Palatino Linotype" w:cs="Arial"/>
        </w:rPr>
        <w:t>Informe Justificado.</w:t>
      </w:r>
    </w:p>
    <w:p w14:paraId="2E6F6C1C" w14:textId="77777777" w:rsidR="006F5BDF" w:rsidRPr="00A42B6B" w:rsidRDefault="006F5BDF" w:rsidP="006F5BDF">
      <w:pPr>
        <w:spacing w:line="360" w:lineRule="auto"/>
        <w:jc w:val="both"/>
        <w:rPr>
          <w:rFonts w:ascii="Palatino Linotype" w:hAnsi="Palatino Linotype" w:cs="Arial"/>
        </w:rPr>
      </w:pPr>
    </w:p>
    <w:p w14:paraId="2237CEBA" w14:textId="7D569D10" w:rsidR="005957E2" w:rsidRPr="00A42B6B" w:rsidRDefault="006F5BDF" w:rsidP="008F4F10">
      <w:pPr>
        <w:spacing w:line="360" w:lineRule="auto"/>
        <w:jc w:val="both"/>
        <w:rPr>
          <w:rFonts w:ascii="Palatino Linotype" w:hAnsi="Palatino Linotype" w:cs="Arial"/>
          <w:lang w:val="es-ES"/>
        </w:rPr>
      </w:pPr>
      <w:r w:rsidRPr="00A42B6B">
        <w:rPr>
          <w:rFonts w:ascii="Palatino Linotype" w:eastAsia="Arial Unicode MS" w:hAnsi="Palatino Linotype" w:cs="Arial"/>
          <w:b/>
          <w:sz w:val="28"/>
          <w:szCs w:val="28"/>
        </w:rPr>
        <w:t>VI</w:t>
      </w:r>
      <w:r w:rsidR="008E740C" w:rsidRPr="00A42B6B">
        <w:rPr>
          <w:rFonts w:ascii="Palatino Linotype" w:eastAsia="Arial Unicode MS" w:hAnsi="Palatino Linotype" w:cs="Arial"/>
          <w:b/>
          <w:sz w:val="28"/>
          <w:szCs w:val="28"/>
        </w:rPr>
        <w:t>II</w:t>
      </w:r>
      <w:r w:rsidRPr="00A42B6B">
        <w:rPr>
          <w:rFonts w:ascii="Palatino Linotype" w:eastAsia="Arial Unicode MS" w:hAnsi="Palatino Linotype" w:cs="Arial"/>
          <w:b/>
          <w:sz w:val="28"/>
          <w:szCs w:val="28"/>
        </w:rPr>
        <w:t>.</w:t>
      </w:r>
      <w:r w:rsidRPr="00A42B6B">
        <w:rPr>
          <w:rFonts w:ascii="Palatino Linotype" w:eastAsia="Arial Unicode MS" w:hAnsi="Palatino Linotype" w:cs="Arial"/>
          <w:b/>
        </w:rPr>
        <w:t xml:space="preserve"> </w:t>
      </w:r>
      <w:r w:rsidRPr="00A42B6B">
        <w:rPr>
          <w:rFonts w:ascii="Palatino Linotype" w:hAnsi="Palatino Linotype" w:cs="Arial"/>
          <w:lang w:val="es-ES"/>
        </w:rPr>
        <w:t>En cumplimiento a lo anterior, de las constancias del expediente electrónico del</w:t>
      </w:r>
      <w:r w:rsidRPr="00A42B6B">
        <w:rPr>
          <w:rFonts w:ascii="Palatino Linotype" w:hAnsi="Palatino Linotype" w:cs="Arial"/>
          <w:b/>
          <w:lang w:val="es-ES"/>
        </w:rPr>
        <w:t xml:space="preserve"> SAIMEX</w:t>
      </w:r>
      <w:r w:rsidRPr="00A42B6B">
        <w:rPr>
          <w:rFonts w:ascii="Palatino Linotype" w:hAnsi="Palatino Linotype" w:cs="Arial"/>
          <w:lang w:val="es-ES"/>
        </w:rPr>
        <w:t>, se observa que</w:t>
      </w:r>
      <w:r w:rsidRPr="00A42B6B">
        <w:rPr>
          <w:rFonts w:ascii="Palatino Linotype" w:hAnsi="Palatino Linotype" w:cs="Arial"/>
          <w:b/>
          <w:lang w:val="es-ES"/>
        </w:rPr>
        <w:t xml:space="preserve"> </w:t>
      </w:r>
      <w:r w:rsidRPr="00A42B6B">
        <w:rPr>
          <w:rFonts w:ascii="Palatino Linotype" w:hAnsi="Palatino Linotype" w:cs="Arial"/>
          <w:lang w:val="es-ES"/>
        </w:rPr>
        <w:t xml:space="preserve">el </w:t>
      </w:r>
      <w:r w:rsidRPr="00A42B6B">
        <w:rPr>
          <w:rFonts w:ascii="Palatino Linotype" w:hAnsi="Palatino Linotype" w:cs="Arial"/>
          <w:b/>
          <w:lang w:val="es-ES"/>
        </w:rPr>
        <w:t>SUJETO OBLIGADO</w:t>
      </w:r>
      <w:r w:rsidRPr="00A42B6B">
        <w:rPr>
          <w:rFonts w:ascii="Palatino Linotype" w:hAnsi="Palatino Linotype" w:cs="Arial"/>
          <w:lang w:val="es-ES"/>
        </w:rPr>
        <w:t xml:space="preserve"> </w:t>
      </w:r>
      <w:r w:rsidR="005957E2" w:rsidRPr="00A42B6B">
        <w:rPr>
          <w:rFonts w:ascii="Palatino Linotype" w:hAnsi="Palatino Linotype" w:cs="Arial"/>
          <w:lang w:val="es-ES"/>
        </w:rPr>
        <w:t>en fechas doce y diecisiete de marzo de dos mil veintiuno remitió el Informe Justificado, razón por el cual, en términos de lo que dispone la fracción III, del artículo 185 de la Ley de Transparencia y Acceso a la Información Pública del Estado de México y Municipios, se puso a la vista del particular para que en el término de tres días manifestara lo que a su derecho corresponda.</w:t>
      </w:r>
      <w:r w:rsidRPr="00A42B6B">
        <w:rPr>
          <w:rFonts w:ascii="Palatino Linotype" w:hAnsi="Palatino Linotype" w:cs="Arial"/>
          <w:lang w:val="es-ES"/>
        </w:rPr>
        <w:t xml:space="preserve"> </w:t>
      </w:r>
    </w:p>
    <w:p w14:paraId="41D25F8A" w14:textId="77777777" w:rsidR="005957E2" w:rsidRPr="00A42B6B" w:rsidRDefault="005957E2" w:rsidP="008F4F10">
      <w:pPr>
        <w:spacing w:line="360" w:lineRule="auto"/>
        <w:jc w:val="both"/>
        <w:rPr>
          <w:rFonts w:ascii="Palatino Linotype" w:hAnsi="Palatino Linotype" w:cs="Arial"/>
          <w:lang w:val="es-ES"/>
        </w:rPr>
      </w:pPr>
    </w:p>
    <w:p w14:paraId="61F07A5D" w14:textId="3D9C8A3A" w:rsidR="008F4F10" w:rsidRPr="00A42B6B" w:rsidRDefault="005957E2" w:rsidP="008F4F10">
      <w:pPr>
        <w:spacing w:line="360" w:lineRule="auto"/>
        <w:jc w:val="both"/>
        <w:rPr>
          <w:rFonts w:ascii="Palatino Linotype" w:eastAsia="Arial Unicode MS" w:hAnsi="Palatino Linotype" w:cs="Arial"/>
          <w:lang w:val="es-ES_tradnl"/>
        </w:rPr>
      </w:pPr>
      <w:r w:rsidRPr="00A42B6B">
        <w:rPr>
          <w:rFonts w:ascii="Palatino Linotype" w:eastAsia="MS Mincho" w:hAnsi="Palatino Linotype"/>
          <w:noProof/>
          <w:lang w:eastAsia="es-MX"/>
        </w:rPr>
        <w:t>P</w:t>
      </w:r>
      <w:r w:rsidR="008F4F10" w:rsidRPr="00A42B6B">
        <w:rPr>
          <w:rFonts w:ascii="Palatino Linotype" w:eastAsia="MS Mincho" w:hAnsi="Palatino Linotype"/>
          <w:noProof/>
          <w:lang w:eastAsia="es-MX"/>
        </w:rPr>
        <w:t xml:space="preserve">or su parte, </w:t>
      </w:r>
      <w:r w:rsidRPr="00A42B6B">
        <w:rPr>
          <w:rFonts w:ascii="Palatino Linotype" w:eastAsia="MS Mincho" w:hAnsi="Palatino Linotype"/>
          <w:b/>
          <w:noProof/>
          <w:lang w:eastAsia="es-MX"/>
        </w:rPr>
        <w:t>EL</w:t>
      </w:r>
      <w:r w:rsidR="008F4F10" w:rsidRPr="00A42B6B">
        <w:rPr>
          <w:rFonts w:ascii="Palatino Linotype" w:eastAsia="MS Mincho" w:hAnsi="Palatino Linotype"/>
          <w:b/>
          <w:noProof/>
          <w:lang w:eastAsia="es-MX"/>
        </w:rPr>
        <w:t xml:space="preserve"> RECURRENTE </w:t>
      </w:r>
      <w:r w:rsidR="008F4F10" w:rsidRPr="00A42B6B">
        <w:rPr>
          <w:rFonts w:ascii="Palatino Linotype" w:eastAsia="MS Mincho" w:hAnsi="Palatino Linotype"/>
          <w:noProof/>
          <w:lang w:eastAsia="es-MX"/>
        </w:rPr>
        <w:t>no realizó manifiestación alguna,</w:t>
      </w:r>
      <w:r w:rsidR="008F4F10" w:rsidRPr="00A42B6B">
        <w:rPr>
          <w:rFonts w:ascii="Palatino Linotype" w:eastAsia="Arial Unicode MS" w:hAnsi="Palatino Linotype" w:cs="Arial"/>
          <w:lang w:val="es-ES_tradnl"/>
        </w:rPr>
        <w:t xml:space="preserve"> ni presentó pruebas o alegatos que a su derecho convinieran.</w:t>
      </w:r>
    </w:p>
    <w:p w14:paraId="352E3DFA" w14:textId="45C1862D" w:rsidR="00770063" w:rsidRPr="00A42B6B" w:rsidRDefault="00770063" w:rsidP="00770063">
      <w:pPr>
        <w:spacing w:line="360" w:lineRule="auto"/>
        <w:jc w:val="center"/>
        <w:rPr>
          <w:rFonts w:ascii="Palatino Linotype" w:eastAsia="Arial Unicode MS" w:hAnsi="Palatino Linotype" w:cs="Arial"/>
          <w:bCs/>
        </w:rPr>
      </w:pPr>
    </w:p>
    <w:p w14:paraId="78EE04B1" w14:textId="2A9F8766" w:rsidR="004F3E7D" w:rsidRPr="00A42B6B" w:rsidRDefault="00655B99" w:rsidP="00423754">
      <w:pPr>
        <w:spacing w:line="360" w:lineRule="auto"/>
        <w:jc w:val="both"/>
        <w:rPr>
          <w:rFonts w:ascii="Palatino Linotype" w:eastAsia="MS Mincho" w:hAnsi="Palatino Linotype"/>
          <w:color w:val="000000"/>
          <w:lang w:val="es-ES_tradnl"/>
        </w:rPr>
      </w:pPr>
      <w:r w:rsidRPr="00A42B6B">
        <w:rPr>
          <w:rFonts w:ascii="Palatino Linotype" w:hAnsi="Palatino Linotype"/>
          <w:b/>
          <w:sz w:val="28"/>
        </w:rPr>
        <w:t>VII</w:t>
      </w:r>
      <w:r w:rsidR="00200BFC" w:rsidRPr="00A42B6B">
        <w:rPr>
          <w:rFonts w:ascii="Palatino Linotype" w:hAnsi="Palatino Linotype"/>
          <w:b/>
        </w:rPr>
        <w:t xml:space="preserve">. </w:t>
      </w:r>
      <w:r w:rsidRPr="00A42B6B">
        <w:rPr>
          <w:rFonts w:ascii="Palatino Linotype" w:hAnsi="Palatino Linotype" w:cs="Arial"/>
        </w:rPr>
        <w:t xml:space="preserve">Transcurrido el plazo señalado en el párrafo anterior y, una vez analizado el estado procesal que guarda el expediente, el </w:t>
      </w:r>
      <w:bookmarkStart w:id="3" w:name="_Hlk59545599"/>
      <w:r w:rsidR="005957E2" w:rsidRPr="00A42B6B">
        <w:rPr>
          <w:rFonts w:ascii="Palatino Linotype" w:hAnsi="Palatino Linotype" w:cs="Arial"/>
        </w:rPr>
        <w:t>veinte</w:t>
      </w:r>
      <w:r w:rsidR="000D1187" w:rsidRPr="00A42B6B">
        <w:rPr>
          <w:rFonts w:ascii="Palatino Linotype" w:hAnsi="Palatino Linotype" w:cs="Arial"/>
        </w:rPr>
        <w:t xml:space="preserve"> de </w:t>
      </w:r>
      <w:r w:rsidR="005957E2" w:rsidRPr="00A42B6B">
        <w:rPr>
          <w:rFonts w:ascii="Palatino Linotype" w:hAnsi="Palatino Linotype" w:cs="Arial"/>
        </w:rPr>
        <w:t>abril</w:t>
      </w:r>
      <w:r w:rsidR="000D1187" w:rsidRPr="00A42B6B">
        <w:rPr>
          <w:rFonts w:ascii="Palatino Linotype" w:hAnsi="Palatino Linotype" w:cs="Arial"/>
        </w:rPr>
        <w:t xml:space="preserve"> de dos mil veintiuno</w:t>
      </w:r>
      <w:bookmarkEnd w:id="3"/>
      <w:r w:rsidRPr="00A42B6B">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BE7097" w:rsidRPr="00A42B6B">
        <w:rPr>
          <w:rFonts w:ascii="Palatino Linotype" w:eastAsia="MS Mincho" w:hAnsi="Palatino Linotype"/>
          <w:color w:val="000000"/>
          <w:lang w:val="es-ES_tradnl"/>
        </w:rPr>
        <w:t>; y</w:t>
      </w:r>
    </w:p>
    <w:p w14:paraId="1996111C" w14:textId="432E563F" w:rsidR="00770063" w:rsidRPr="00A42B6B" w:rsidRDefault="00200BFC" w:rsidP="00770063">
      <w:pPr>
        <w:jc w:val="center"/>
        <w:rPr>
          <w:rFonts w:ascii="Palatino Linotype" w:hAnsi="Palatino Linotype" w:cs="Arial"/>
          <w:b/>
          <w:bCs/>
          <w:spacing w:val="60"/>
          <w:sz w:val="28"/>
        </w:rPr>
      </w:pPr>
      <w:r w:rsidRPr="00A42B6B">
        <w:rPr>
          <w:rFonts w:ascii="Palatino Linotype" w:hAnsi="Palatino Linotype" w:cs="Arial"/>
          <w:b/>
          <w:bCs/>
          <w:spacing w:val="60"/>
          <w:sz w:val="28"/>
        </w:rPr>
        <w:t>CONSIDERANDO</w:t>
      </w:r>
    </w:p>
    <w:p w14:paraId="0C6B727C" w14:textId="617D4FC5" w:rsidR="004F3E7D" w:rsidRPr="00A42B6B" w:rsidRDefault="004F3E7D" w:rsidP="00A269B9">
      <w:pPr>
        <w:rPr>
          <w:rFonts w:ascii="Palatino Linotype" w:hAnsi="Palatino Linotype"/>
          <w:b/>
        </w:rPr>
      </w:pPr>
    </w:p>
    <w:p w14:paraId="1F6A2EA8" w14:textId="77777777" w:rsidR="00DF0E8D" w:rsidRPr="00A42B6B" w:rsidRDefault="00DF0E8D" w:rsidP="00A269B9">
      <w:pPr>
        <w:rPr>
          <w:rFonts w:ascii="Palatino Linotype" w:hAnsi="Palatino Linotype"/>
          <w:b/>
        </w:rPr>
      </w:pPr>
    </w:p>
    <w:p w14:paraId="1317F366" w14:textId="4BB0A3BD" w:rsidR="00BE7097" w:rsidRPr="00A42B6B" w:rsidRDefault="00BE7097" w:rsidP="00BE7097">
      <w:pPr>
        <w:spacing w:line="360" w:lineRule="auto"/>
        <w:ind w:right="50"/>
        <w:jc w:val="both"/>
        <w:rPr>
          <w:rFonts w:ascii="Palatino Linotype" w:hAnsi="Palatino Linotype" w:cs="Arial"/>
        </w:rPr>
      </w:pPr>
      <w:r w:rsidRPr="00A42B6B">
        <w:rPr>
          <w:rFonts w:ascii="Palatino Linotype" w:hAnsi="Palatino Linotype"/>
          <w:b/>
          <w:sz w:val="28"/>
          <w:szCs w:val="28"/>
        </w:rPr>
        <w:t>PRIMERO</w:t>
      </w:r>
      <w:r w:rsidRPr="00A42B6B">
        <w:rPr>
          <w:rFonts w:ascii="Palatino Linotype" w:hAnsi="Palatino Linotype"/>
          <w:b/>
        </w:rPr>
        <w:t>.</w:t>
      </w:r>
      <w:r w:rsidRPr="00A42B6B">
        <w:rPr>
          <w:rFonts w:ascii="Palatino Linotype" w:hAnsi="Palatino Linotype"/>
        </w:rPr>
        <w:t xml:space="preserve"> </w:t>
      </w:r>
      <w:r w:rsidRPr="00A42B6B">
        <w:rPr>
          <w:rFonts w:ascii="Palatino Linotype" w:hAnsi="Palatino Linotype"/>
          <w:b/>
          <w:i/>
        </w:rPr>
        <w:t>Competencia</w:t>
      </w:r>
      <w:r w:rsidRPr="00A42B6B">
        <w:rPr>
          <w:rFonts w:ascii="Palatino Linotype" w:hAnsi="Palatino Linotype"/>
        </w:rPr>
        <w:t>.</w:t>
      </w:r>
      <w:r w:rsidRPr="00A42B6B">
        <w:rPr>
          <w:rFonts w:ascii="Palatino Linotype" w:hAnsi="Palatino Linotype"/>
          <w:b/>
        </w:rPr>
        <w:t xml:space="preserve"> </w:t>
      </w:r>
      <w:r w:rsidRPr="00A42B6B">
        <w:rPr>
          <w:rFonts w:ascii="Palatino Linotype" w:hAnsi="Palatino Linotype"/>
        </w:rPr>
        <w:t xml:space="preserve">Este Instituto de </w:t>
      </w:r>
      <w:r w:rsidRPr="00A42B6B">
        <w:rPr>
          <w:rFonts w:ascii="Palatino Linotype" w:hAnsi="Palatino Linotype" w:cs="Arial"/>
        </w:rPr>
        <w:t>Transparencia</w:t>
      </w:r>
      <w:r w:rsidRPr="00A42B6B">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005957E2" w:rsidRPr="00A42B6B">
        <w:rPr>
          <w:rFonts w:ascii="Palatino Linotype" w:hAnsi="Palatino Linotype"/>
        </w:rPr>
        <w:t>tr</w:t>
      </w:r>
      <w:r w:rsidRPr="00A42B6B">
        <w:rPr>
          <w:rFonts w:ascii="Palatino Linotype" w:hAnsi="Palatino Linotype"/>
        </w:rPr>
        <w:t>igésimo, trigésimo</w:t>
      </w:r>
      <w:r w:rsidR="005957E2" w:rsidRPr="00A42B6B">
        <w:rPr>
          <w:rFonts w:ascii="Palatino Linotype" w:hAnsi="Palatino Linotype"/>
        </w:rPr>
        <w:t xml:space="preserve"> primero</w:t>
      </w:r>
      <w:r w:rsidRPr="00A42B6B">
        <w:rPr>
          <w:rFonts w:ascii="Palatino Linotype" w:hAnsi="Palatino Linotype"/>
        </w:rPr>
        <w:t xml:space="preserve"> y trigésimo </w:t>
      </w:r>
      <w:r w:rsidR="005957E2" w:rsidRPr="00A42B6B">
        <w:rPr>
          <w:rFonts w:ascii="Palatino Linotype" w:hAnsi="Palatino Linotype"/>
        </w:rPr>
        <w:t>segundo</w:t>
      </w:r>
      <w:r w:rsidRPr="00A42B6B">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42B6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8E142EF" w14:textId="77777777" w:rsidR="00BE7097" w:rsidRPr="00A42B6B" w:rsidRDefault="00BE7097" w:rsidP="00BE7097">
      <w:pPr>
        <w:spacing w:line="360" w:lineRule="auto"/>
        <w:ind w:right="50"/>
        <w:jc w:val="both"/>
        <w:rPr>
          <w:rFonts w:ascii="Palatino Linotype" w:hAnsi="Palatino Linotype" w:cs="Arial"/>
        </w:rPr>
      </w:pPr>
    </w:p>
    <w:p w14:paraId="14D18B1E" w14:textId="77777777" w:rsidR="00BE7097" w:rsidRPr="00A42B6B" w:rsidRDefault="00BE7097" w:rsidP="00BE7097">
      <w:pPr>
        <w:spacing w:line="360" w:lineRule="auto"/>
        <w:ind w:right="50"/>
        <w:jc w:val="both"/>
        <w:rPr>
          <w:rFonts w:ascii="Palatino Linotype" w:hAnsi="Palatino Linotype" w:cs="Arial"/>
        </w:rPr>
      </w:pPr>
      <w:r w:rsidRPr="00A42B6B">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5D2AB88" w14:textId="77777777" w:rsidR="00BE7097" w:rsidRPr="00A42B6B" w:rsidRDefault="00BE7097" w:rsidP="00BE7097">
      <w:pPr>
        <w:spacing w:line="360" w:lineRule="auto"/>
        <w:jc w:val="both"/>
        <w:rPr>
          <w:rFonts w:ascii="Palatino Linotype" w:hAnsi="Palatino Linotype" w:cs="Arial"/>
          <w:b/>
          <w:sz w:val="14"/>
          <w:lang w:val="es-ES"/>
        </w:rPr>
      </w:pPr>
    </w:p>
    <w:p w14:paraId="5E0EAA5E" w14:textId="77777777" w:rsidR="0095007C" w:rsidRPr="00A42B6B" w:rsidRDefault="0095007C" w:rsidP="00B90E30">
      <w:pPr>
        <w:spacing w:line="360" w:lineRule="auto"/>
        <w:ind w:right="50"/>
        <w:jc w:val="both"/>
        <w:rPr>
          <w:rFonts w:ascii="Palatino Linotype" w:hAnsi="Palatino Linotype" w:cs="Arial"/>
          <w:b/>
        </w:rPr>
      </w:pPr>
    </w:p>
    <w:p w14:paraId="4DD8B4F5" w14:textId="0F7A6314" w:rsidR="00200BFC" w:rsidRPr="00A42B6B" w:rsidRDefault="00200BFC" w:rsidP="00B90E30">
      <w:pPr>
        <w:spacing w:line="360" w:lineRule="auto"/>
        <w:ind w:right="50"/>
        <w:jc w:val="both"/>
        <w:rPr>
          <w:rFonts w:ascii="Palatino Linotype" w:hAnsi="Palatino Linotype" w:cs="Arial"/>
          <w:b/>
        </w:rPr>
      </w:pPr>
      <w:r w:rsidRPr="00A42B6B">
        <w:rPr>
          <w:rFonts w:ascii="Palatino Linotype" w:hAnsi="Palatino Linotype" w:cs="Arial"/>
          <w:b/>
          <w:sz w:val="28"/>
        </w:rPr>
        <w:t>SEGUNDO</w:t>
      </w:r>
      <w:r w:rsidRPr="00A42B6B">
        <w:rPr>
          <w:rFonts w:ascii="Palatino Linotype" w:hAnsi="Palatino Linotype" w:cs="Arial"/>
          <w:b/>
        </w:rPr>
        <w:t xml:space="preserve">. </w:t>
      </w:r>
      <w:r w:rsidRPr="00A42B6B">
        <w:rPr>
          <w:rFonts w:ascii="Palatino Linotype" w:hAnsi="Palatino Linotype" w:cs="Arial"/>
          <w:b/>
          <w:i/>
        </w:rPr>
        <w:t>Interés</w:t>
      </w:r>
      <w:r w:rsidRPr="00A42B6B">
        <w:rPr>
          <w:rFonts w:ascii="Palatino Linotype" w:hAnsi="Palatino Linotype" w:cs="Arial"/>
          <w:b/>
        </w:rPr>
        <w:t xml:space="preserve">. </w:t>
      </w:r>
      <w:r w:rsidRPr="00A42B6B">
        <w:rPr>
          <w:rFonts w:ascii="Palatino Linotype" w:hAnsi="Palatino Linotype" w:cs="Arial"/>
          <w:bCs/>
        </w:rPr>
        <w:t>El recurso de revisión fue interpuesto por parte legítima, en atención a que se presentó por</w:t>
      </w:r>
      <w:r w:rsidR="00073F72" w:rsidRPr="00A42B6B">
        <w:rPr>
          <w:rFonts w:ascii="Palatino Linotype" w:hAnsi="Palatino Linotype" w:cs="Arial"/>
          <w:bCs/>
        </w:rPr>
        <w:t xml:space="preserve"> </w:t>
      </w:r>
      <w:r w:rsidR="005957E2" w:rsidRPr="00A42B6B">
        <w:rPr>
          <w:rFonts w:ascii="Palatino Linotype" w:hAnsi="Palatino Linotype" w:cs="Arial"/>
          <w:b/>
        </w:rPr>
        <w:t>EL</w:t>
      </w:r>
      <w:r w:rsidRPr="00A42B6B">
        <w:rPr>
          <w:rFonts w:ascii="Palatino Linotype" w:hAnsi="Palatino Linotype" w:cs="Arial"/>
          <w:b/>
          <w:bCs/>
        </w:rPr>
        <w:t xml:space="preserve"> RECURRENTE,</w:t>
      </w:r>
      <w:r w:rsidRPr="00A42B6B">
        <w:rPr>
          <w:rFonts w:ascii="Palatino Linotype" w:hAnsi="Palatino Linotype" w:cs="Arial"/>
          <w:bCs/>
        </w:rPr>
        <w:t xml:space="preserve"> quien es la misma persona que formuló la solicitud de acceso a la información pública al </w:t>
      </w:r>
      <w:r w:rsidRPr="00A42B6B">
        <w:rPr>
          <w:rFonts w:ascii="Palatino Linotype" w:hAnsi="Palatino Linotype" w:cs="Arial"/>
          <w:b/>
          <w:bCs/>
        </w:rPr>
        <w:t>SUJETO OBLIGADO.</w:t>
      </w:r>
    </w:p>
    <w:p w14:paraId="7A431A46" w14:textId="77777777" w:rsidR="00FF0D54" w:rsidRPr="00A42B6B" w:rsidRDefault="00200BFC" w:rsidP="00FF0D54">
      <w:pPr>
        <w:pStyle w:val="Prrafodelista"/>
        <w:autoSpaceDE w:val="0"/>
        <w:autoSpaceDN w:val="0"/>
        <w:adjustRightInd w:val="0"/>
        <w:spacing w:line="360" w:lineRule="auto"/>
        <w:ind w:left="0" w:right="49"/>
        <w:jc w:val="both"/>
        <w:rPr>
          <w:rFonts w:ascii="Palatino Linotype" w:hAnsi="Palatino Linotype" w:cs="Arial"/>
          <w:lang w:val="es-ES"/>
        </w:rPr>
      </w:pPr>
      <w:r w:rsidRPr="00A42B6B">
        <w:rPr>
          <w:rFonts w:ascii="Palatino Linotype" w:hAnsi="Palatino Linotype" w:cs="Arial"/>
          <w:b/>
          <w:sz w:val="28"/>
        </w:rPr>
        <w:t>TERCERO</w:t>
      </w:r>
      <w:r w:rsidRPr="00A42B6B">
        <w:rPr>
          <w:rFonts w:ascii="Palatino Linotype" w:hAnsi="Palatino Linotype" w:cs="Arial"/>
          <w:b/>
        </w:rPr>
        <w:t xml:space="preserve">. </w:t>
      </w:r>
      <w:r w:rsidRPr="00A42B6B">
        <w:rPr>
          <w:rFonts w:ascii="Palatino Linotype" w:hAnsi="Palatino Linotype" w:cs="Arial"/>
          <w:b/>
          <w:i/>
          <w:lang w:val="es-ES"/>
        </w:rPr>
        <w:t>Oportunidad</w:t>
      </w:r>
      <w:r w:rsidR="00FD561B" w:rsidRPr="00A42B6B">
        <w:rPr>
          <w:rFonts w:ascii="Palatino Linotype" w:hAnsi="Palatino Linotype" w:cs="Arial"/>
        </w:rPr>
        <w:t xml:space="preserve">. </w:t>
      </w:r>
      <w:r w:rsidR="00FF0D54" w:rsidRPr="00A42B6B">
        <w:rPr>
          <w:rFonts w:ascii="Palatino Linotype" w:hAnsi="Palatino Linotype" w:cs="Arial"/>
          <w:lang w:val="es-ES"/>
        </w:rPr>
        <w:t>Es de precisar que la Ley de Transparencia y Acceso a la Información Pública del Estado de México y Municipios, describe el mecanismo de procedencia de los recursos de revisión, como se puede apreciar en el siguiente artículo:</w:t>
      </w:r>
    </w:p>
    <w:p w14:paraId="7B53F88C" w14:textId="77777777" w:rsidR="00FF0D54" w:rsidRPr="00A42B6B" w:rsidRDefault="00FF0D54" w:rsidP="00FF0D54">
      <w:pPr>
        <w:jc w:val="both"/>
        <w:rPr>
          <w:rFonts w:ascii="Palatino Linotype" w:hAnsi="Palatino Linotype" w:cs="Arial"/>
          <w:lang w:val="es-ES"/>
        </w:rPr>
      </w:pPr>
    </w:p>
    <w:p w14:paraId="5F72FC48" w14:textId="77777777" w:rsidR="00FF0D54" w:rsidRPr="00A42B6B" w:rsidRDefault="00FF0D54" w:rsidP="00FF0D54">
      <w:pPr>
        <w:autoSpaceDE w:val="0"/>
        <w:autoSpaceDN w:val="0"/>
        <w:adjustRightInd w:val="0"/>
        <w:ind w:left="851" w:right="902"/>
        <w:jc w:val="both"/>
        <w:rPr>
          <w:rFonts w:ascii="Palatino Linotype" w:hAnsi="Palatino Linotype" w:cs="Arial"/>
          <w:i/>
          <w:sz w:val="22"/>
          <w:szCs w:val="22"/>
          <w:lang w:val="es-ES"/>
        </w:rPr>
      </w:pPr>
      <w:r w:rsidRPr="00A42B6B">
        <w:rPr>
          <w:rFonts w:ascii="Palatino Linotype" w:hAnsi="Palatino Linotype" w:cs="Arial"/>
          <w:b/>
          <w:i/>
          <w:sz w:val="22"/>
          <w:szCs w:val="22"/>
          <w:lang w:val="es-ES"/>
        </w:rPr>
        <w:t>“Artículo 163.</w:t>
      </w:r>
      <w:r w:rsidRPr="00A42B6B">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594545E0" w14:textId="77777777" w:rsidR="00FF0D54" w:rsidRPr="00A42B6B" w:rsidRDefault="00FF0D54" w:rsidP="00FF0D54">
      <w:pPr>
        <w:autoSpaceDE w:val="0"/>
        <w:autoSpaceDN w:val="0"/>
        <w:adjustRightInd w:val="0"/>
        <w:ind w:left="851" w:right="902"/>
        <w:jc w:val="both"/>
        <w:rPr>
          <w:rFonts w:ascii="Palatino Linotype" w:hAnsi="Palatino Linotype" w:cs="Arial"/>
          <w:i/>
          <w:sz w:val="22"/>
          <w:szCs w:val="22"/>
          <w:lang w:val="es-ES"/>
        </w:rPr>
      </w:pPr>
    </w:p>
    <w:p w14:paraId="5196758B" w14:textId="77777777" w:rsidR="00FF0D54" w:rsidRPr="00A42B6B" w:rsidRDefault="00FF0D54" w:rsidP="00FF0D54">
      <w:pPr>
        <w:autoSpaceDE w:val="0"/>
        <w:autoSpaceDN w:val="0"/>
        <w:adjustRightInd w:val="0"/>
        <w:ind w:left="851" w:right="902"/>
        <w:jc w:val="both"/>
        <w:rPr>
          <w:rFonts w:ascii="Palatino Linotype" w:hAnsi="Palatino Linotype" w:cs="Arial"/>
          <w:i/>
          <w:sz w:val="22"/>
          <w:szCs w:val="22"/>
          <w:lang w:val="es-ES"/>
        </w:rPr>
      </w:pPr>
      <w:r w:rsidRPr="00A42B6B">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1428472A" w14:textId="77777777" w:rsidR="00FF0D54" w:rsidRPr="00A42B6B" w:rsidRDefault="00FF0D54" w:rsidP="00FF0D54">
      <w:pPr>
        <w:ind w:left="851" w:right="901"/>
        <w:jc w:val="both"/>
        <w:rPr>
          <w:rFonts w:ascii="Palatino Linotype" w:hAnsi="Palatino Linotype" w:cs="Arial"/>
          <w:i/>
          <w:szCs w:val="22"/>
          <w:lang w:val="es-ES"/>
        </w:rPr>
      </w:pPr>
    </w:p>
    <w:p w14:paraId="683EDEC9" w14:textId="77777777" w:rsidR="00FF0D54" w:rsidRPr="00A42B6B" w:rsidRDefault="00FF0D54" w:rsidP="00FF0D54">
      <w:pPr>
        <w:spacing w:line="360" w:lineRule="auto"/>
        <w:jc w:val="both"/>
        <w:rPr>
          <w:rFonts w:ascii="Palatino Linotype" w:hAnsi="Palatino Linotype" w:cs="Arial"/>
          <w:lang w:val="es-ES"/>
        </w:rPr>
      </w:pPr>
      <w:r w:rsidRPr="00A42B6B">
        <w:rPr>
          <w:rFonts w:ascii="Palatino Linotype" w:hAnsi="Palatino Linotype" w:cs="Arial"/>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4EF5BEA1" w14:textId="77777777" w:rsidR="00FF0D54" w:rsidRPr="00A42B6B" w:rsidRDefault="00FF0D54" w:rsidP="00FF0D54">
      <w:pPr>
        <w:spacing w:line="360" w:lineRule="auto"/>
        <w:jc w:val="both"/>
        <w:rPr>
          <w:rFonts w:ascii="Palatino Linotype" w:hAnsi="Palatino Linotype" w:cs="Arial"/>
          <w:lang w:val="es-ES"/>
        </w:rPr>
      </w:pPr>
    </w:p>
    <w:p w14:paraId="449EF8C2" w14:textId="77777777" w:rsidR="00FF0D54" w:rsidRPr="00A42B6B" w:rsidRDefault="00FF0D54" w:rsidP="00FF0D54">
      <w:pPr>
        <w:spacing w:line="360" w:lineRule="auto"/>
        <w:jc w:val="both"/>
        <w:rPr>
          <w:rFonts w:ascii="Palatino Linotype" w:hAnsi="Palatino Linotype" w:cs="Arial"/>
          <w:lang w:val="es-ES"/>
        </w:rPr>
      </w:pPr>
      <w:r w:rsidRPr="00A42B6B">
        <w:rPr>
          <w:rFonts w:ascii="Palatino Linotype" w:hAnsi="Palatino Linotype" w:cs="Arial"/>
          <w:lang w:val="es-ES"/>
        </w:rPr>
        <w:t xml:space="preserve">Derivado de lo anterior, se constituye la figura jurídica de la </w:t>
      </w:r>
      <w:r w:rsidRPr="00A42B6B">
        <w:rPr>
          <w:rFonts w:ascii="Palatino Linotype" w:hAnsi="Palatino Linotype" w:cs="Arial"/>
          <w:b/>
          <w:lang w:val="es-ES"/>
        </w:rPr>
        <w:t>NEGATIVA FICTA</w:t>
      </w:r>
      <w:r w:rsidRPr="00A42B6B">
        <w:rPr>
          <w:rFonts w:ascii="Palatino Linotype" w:hAnsi="Palatino Linotype" w:cs="Arial"/>
          <w:lang w:val="es-ES"/>
        </w:rPr>
        <w:t>, cuya esencia consiste en atribuir un efecto negativo al silencio de la autoridad administrativa frente a las instancias y solicitudes que hagan los particulares.</w:t>
      </w:r>
    </w:p>
    <w:p w14:paraId="21BA1540" w14:textId="77777777" w:rsidR="00FF0D54" w:rsidRPr="00A42B6B" w:rsidRDefault="00FF0D54" w:rsidP="00FF0D54">
      <w:pPr>
        <w:spacing w:line="360" w:lineRule="auto"/>
        <w:jc w:val="both"/>
        <w:rPr>
          <w:rFonts w:ascii="Palatino Linotype" w:hAnsi="Palatino Linotype" w:cs="Arial"/>
          <w:lang w:val="es-ES"/>
        </w:rPr>
      </w:pPr>
    </w:p>
    <w:p w14:paraId="7ACE0BDE" w14:textId="77777777" w:rsidR="00FF0D54" w:rsidRPr="00A42B6B" w:rsidRDefault="00FF0D54" w:rsidP="00FF0D54">
      <w:pPr>
        <w:spacing w:line="360" w:lineRule="auto"/>
        <w:jc w:val="both"/>
        <w:rPr>
          <w:rFonts w:ascii="Palatino Linotype" w:hAnsi="Palatino Linotype" w:cs="Arial"/>
          <w:lang w:val="es-ES"/>
        </w:rPr>
      </w:pPr>
      <w:r w:rsidRPr="00A42B6B">
        <w:rPr>
          <w:rFonts w:ascii="Palatino Linotype" w:hAnsi="Palatino Linotype" w:cs="Arial"/>
          <w:lang w:val="es-ES"/>
        </w:rPr>
        <w:t>Por su parte, el artículo 178 de la Ley de Transparencia y Acceso a la Información Pública del Estado de México y Municipios, establece:</w:t>
      </w:r>
    </w:p>
    <w:p w14:paraId="4DAA38C3" w14:textId="77777777" w:rsidR="00FF0D54" w:rsidRPr="00A42B6B" w:rsidRDefault="00FF0D54" w:rsidP="00FF0D54">
      <w:pPr>
        <w:jc w:val="both"/>
        <w:rPr>
          <w:rFonts w:ascii="Palatino Linotype" w:hAnsi="Palatino Linotype" w:cs="Arial"/>
          <w:lang w:val="es-ES"/>
        </w:rPr>
      </w:pPr>
    </w:p>
    <w:p w14:paraId="16506716" w14:textId="77777777" w:rsidR="00FF0D54" w:rsidRPr="00A42B6B" w:rsidRDefault="00FF0D54" w:rsidP="00FF0D54">
      <w:pPr>
        <w:ind w:left="851" w:right="901"/>
        <w:jc w:val="both"/>
        <w:rPr>
          <w:rFonts w:ascii="Palatino Linotype" w:hAnsi="Palatino Linotype" w:cs="Arial"/>
          <w:i/>
          <w:sz w:val="22"/>
          <w:szCs w:val="22"/>
          <w:lang w:val="es-ES"/>
        </w:rPr>
      </w:pPr>
      <w:r w:rsidRPr="00A42B6B">
        <w:rPr>
          <w:rFonts w:ascii="Palatino Linotype" w:hAnsi="Palatino Linotype" w:cs="Arial"/>
          <w:b/>
          <w:i/>
          <w:sz w:val="22"/>
          <w:szCs w:val="22"/>
          <w:lang w:val="es-ES"/>
        </w:rPr>
        <w:t xml:space="preserve">“Artículo 178. </w:t>
      </w:r>
      <w:r w:rsidRPr="00A42B6B">
        <w:rPr>
          <w:rFonts w:ascii="Palatino Linotype" w:hAnsi="Palatino Linotype" w:cs="Arial"/>
          <w:i/>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58F6D18" w14:textId="77777777" w:rsidR="00FF0D54" w:rsidRPr="00A42B6B" w:rsidRDefault="00FF0D54" w:rsidP="00FF0D54">
      <w:pPr>
        <w:ind w:left="851" w:right="901"/>
        <w:jc w:val="both"/>
        <w:rPr>
          <w:rFonts w:ascii="Palatino Linotype" w:hAnsi="Palatino Linotype" w:cs="Arial"/>
          <w:i/>
          <w:sz w:val="22"/>
          <w:szCs w:val="22"/>
          <w:lang w:val="es-ES"/>
        </w:rPr>
      </w:pPr>
    </w:p>
    <w:p w14:paraId="0A58EABE" w14:textId="77777777" w:rsidR="00FF0D54" w:rsidRPr="00A42B6B" w:rsidRDefault="00FF0D54" w:rsidP="00FF0D54">
      <w:pPr>
        <w:ind w:left="851" w:right="901"/>
        <w:jc w:val="both"/>
        <w:rPr>
          <w:rFonts w:ascii="Palatino Linotype" w:hAnsi="Palatino Linotype" w:cs="Arial"/>
          <w:i/>
          <w:sz w:val="22"/>
          <w:szCs w:val="22"/>
          <w:lang w:val="es-ES"/>
        </w:rPr>
      </w:pPr>
      <w:r w:rsidRPr="00A42B6B">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A42B6B">
        <w:rPr>
          <w:rFonts w:ascii="Palatino Linotype" w:hAnsi="Palatino Linotype" w:cs="Arial"/>
          <w:i/>
          <w:sz w:val="22"/>
          <w:szCs w:val="22"/>
          <w:lang w:val="es-ES"/>
        </w:rPr>
        <w:t>, acompañado con el documento que pruebe la fecha en que presentó la solicitud.</w:t>
      </w:r>
    </w:p>
    <w:p w14:paraId="10323745" w14:textId="77777777" w:rsidR="00FF0D54" w:rsidRPr="00A42B6B" w:rsidRDefault="00FF0D54" w:rsidP="00FF0D54">
      <w:pPr>
        <w:ind w:left="851" w:right="901"/>
        <w:jc w:val="both"/>
        <w:rPr>
          <w:rFonts w:ascii="Palatino Linotype" w:hAnsi="Palatino Linotype" w:cs="Arial"/>
          <w:i/>
          <w:sz w:val="22"/>
          <w:szCs w:val="22"/>
          <w:lang w:val="es-ES"/>
        </w:rPr>
      </w:pPr>
    </w:p>
    <w:p w14:paraId="717F070A" w14:textId="77777777" w:rsidR="00FF0D54" w:rsidRPr="00A42B6B" w:rsidRDefault="00FF0D54" w:rsidP="00FF0D54">
      <w:pPr>
        <w:ind w:left="851" w:right="901"/>
        <w:jc w:val="both"/>
        <w:rPr>
          <w:rFonts w:ascii="Palatino Linotype" w:hAnsi="Palatino Linotype" w:cs="Arial"/>
          <w:i/>
          <w:sz w:val="22"/>
          <w:szCs w:val="22"/>
          <w:lang w:val="es-ES"/>
        </w:rPr>
      </w:pPr>
      <w:r w:rsidRPr="00A42B6B">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p>
    <w:p w14:paraId="313DF495" w14:textId="77777777" w:rsidR="00FF0D54" w:rsidRPr="00A42B6B" w:rsidRDefault="00FF0D54" w:rsidP="00FF0D54">
      <w:pPr>
        <w:ind w:left="851" w:right="901"/>
        <w:jc w:val="both"/>
        <w:rPr>
          <w:rFonts w:ascii="Palatino Linotype" w:hAnsi="Palatino Linotype" w:cs="Arial"/>
          <w:i/>
          <w:sz w:val="22"/>
          <w:szCs w:val="22"/>
          <w:lang w:val="es-ES"/>
        </w:rPr>
      </w:pPr>
      <w:r w:rsidRPr="00A42B6B">
        <w:rPr>
          <w:rFonts w:ascii="Palatino Linotype" w:hAnsi="Palatino Linotype" w:cs="Arial"/>
          <w:i/>
          <w:sz w:val="22"/>
          <w:szCs w:val="22"/>
          <w:lang w:val="es-ES"/>
        </w:rPr>
        <w:t xml:space="preserve">(Énfasis añadido) </w:t>
      </w:r>
    </w:p>
    <w:p w14:paraId="30DCCBFA" w14:textId="77777777" w:rsidR="00FF0D54" w:rsidRPr="00A42B6B" w:rsidRDefault="00FF0D54" w:rsidP="00FF0D54">
      <w:pPr>
        <w:jc w:val="both"/>
        <w:rPr>
          <w:rFonts w:ascii="Palatino Linotype" w:hAnsi="Palatino Linotype" w:cs="Arial"/>
          <w:lang w:val="es-ES"/>
        </w:rPr>
      </w:pPr>
    </w:p>
    <w:p w14:paraId="2189F31D" w14:textId="77777777" w:rsidR="00FF0D54" w:rsidRPr="00A42B6B" w:rsidRDefault="00FF0D54" w:rsidP="00FF0D54">
      <w:pPr>
        <w:spacing w:line="360" w:lineRule="auto"/>
        <w:jc w:val="both"/>
        <w:rPr>
          <w:rFonts w:ascii="Palatino Linotype" w:hAnsi="Palatino Linotype" w:cs="Arial"/>
          <w:lang w:val="es-ES"/>
        </w:rPr>
      </w:pPr>
      <w:r w:rsidRPr="00A42B6B">
        <w:rPr>
          <w:rFonts w:ascii="Palatino Linotype" w:hAnsi="Palatino Linotype" w:cs="Arial"/>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A42B6B">
        <w:rPr>
          <w:rFonts w:ascii="Palatino Linotype" w:hAnsi="Palatino Linotype" w:cs="Arial"/>
          <w:b/>
          <w:lang w:val="es-ES"/>
        </w:rPr>
        <w:t>SUJETO OBLIGADO</w:t>
      </w:r>
      <w:r w:rsidRPr="00A42B6B">
        <w:rPr>
          <w:rFonts w:ascii="Palatino Linotype" w:hAnsi="Palatino Linotype" w:cs="Arial"/>
          <w:lang w:val="es-ES"/>
        </w:rPr>
        <w:t xml:space="preserve">; sin embargo, tratándose de negativa ficta no existe resolución que se haga del conocimiento de la particular a partir de la cual pueda computarse dicho término, por tal motivo es pertinente establecer que no existe plazo para la interposición del recurso de revisión y por tanto </w:t>
      </w:r>
      <w:r w:rsidRPr="00A42B6B">
        <w:rPr>
          <w:rFonts w:ascii="Palatino Linotype" w:hAnsi="Palatino Linotype" w:cs="Arial"/>
          <w:b/>
          <w:lang w:val="es-ES"/>
        </w:rPr>
        <w:t xml:space="preserve">EL RECURRENTE </w:t>
      </w:r>
      <w:r w:rsidRPr="00A42B6B">
        <w:rPr>
          <w:rFonts w:ascii="Palatino Linotype" w:hAnsi="Palatino Linotype" w:cs="Arial"/>
          <w:lang w:val="es-ES"/>
        </w:rPr>
        <w:t>está en la total libertad de presentar su medio de impugnación en cualquier momento, consecuentemente se tiene que dicho recurso se presentó oportunamente.</w:t>
      </w:r>
    </w:p>
    <w:p w14:paraId="4AE50331" w14:textId="3856F007" w:rsidR="008E740C" w:rsidRPr="00A42B6B" w:rsidRDefault="00B475A7" w:rsidP="00FF0D54">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b/>
        </w:rPr>
      </w:pPr>
      <w:r w:rsidRPr="00A42B6B">
        <w:rPr>
          <w:rFonts w:ascii="Palatino Linotype" w:hAnsi="Palatino Linotype" w:cs="Arial"/>
          <w:b/>
          <w:sz w:val="28"/>
        </w:rPr>
        <w:t>CUARTO</w:t>
      </w:r>
      <w:r w:rsidRPr="00A42B6B">
        <w:rPr>
          <w:rFonts w:ascii="Palatino Linotype" w:hAnsi="Palatino Linotype"/>
          <w:b/>
        </w:rPr>
        <w:t xml:space="preserve">. </w:t>
      </w:r>
      <w:r w:rsidR="008E740C" w:rsidRPr="00A42B6B">
        <w:rPr>
          <w:rFonts w:ascii="Palatino Linotype" w:hAnsi="Palatino Linotype"/>
          <w:b/>
          <w:i/>
        </w:rPr>
        <w:t>Procedibilidad</w:t>
      </w:r>
      <w:r w:rsidR="008E740C" w:rsidRPr="00A42B6B">
        <w:rPr>
          <w:rFonts w:ascii="Palatino Linotype" w:hAnsi="Palatino Linotype"/>
          <w:b/>
        </w:rPr>
        <w:t xml:space="preserve">. </w:t>
      </w:r>
      <w:r w:rsidR="008E740C" w:rsidRPr="00A42B6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8E740C" w:rsidRPr="00A42B6B">
        <w:rPr>
          <w:rFonts w:ascii="Palatino Linotype" w:hAnsi="Palatino Linotype"/>
        </w:rPr>
        <w:t xml:space="preserve">Ley de Transparencia y Acceso a la Información Pública del Estado de México y Municipios, en atención a que fueron presentados mediante el formato visible en </w:t>
      </w:r>
      <w:r w:rsidR="008E740C" w:rsidRPr="00A42B6B">
        <w:rPr>
          <w:rFonts w:ascii="Palatino Linotype" w:hAnsi="Palatino Linotype"/>
          <w:b/>
        </w:rPr>
        <w:t>EL SAIMEX.</w:t>
      </w:r>
    </w:p>
    <w:p w14:paraId="01FFD3C8" w14:textId="0BC26B05" w:rsidR="00F4703B" w:rsidRPr="00A42B6B" w:rsidRDefault="004D6EDE"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cs="Arial"/>
          <w:sz w:val="22"/>
          <w:szCs w:val="22"/>
          <w:lang w:eastAsia="es-MX"/>
        </w:rPr>
      </w:pPr>
      <w:r w:rsidRPr="00A42B6B">
        <w:rPr>
          <w:rFonts w:ascii="Palatino Linotype" w:hAnsi="Palatino Linotype" w:cs="Arial"/>
          <w:b/>
          <w:sz w:val="28"/>
          <w:szCs w:val="28"/>
        </w:rPr>
        <w:t>QUINTO</w:t>
      </w:r>
      <w:r w:rsidRPr="00A42B6B">
        <w:rPr>
          <w:rFonts w:ascii="Palatino Linotype" w:hAnsi="Palatino Linotype" w:cs="Arial"/>
          <w:b/>
        </w:rPr>
        <w:t xml:space="preserve">. </w:t>
      </w:r>
      <w:r w:rsidR="00BE7097" w:rsidRPr="00A42B6B">
        <w:rPr>
          <w:rFonts w:ascii="Palatino Linotype" w:hAnsi="Palatino Linotype" w:cs="Arial"/>
          <w:b/>
          <w:i/>
          <w:color w:val="000000" w:themeColor="text1"/>
        </w:rPr>
        <w:t xml:space="preserve">Estudio y resolución del asunto. </w:t>
      </w:r>
      <w:r w:rsidR="00F4703B" w:rsidRPr="00A42B6B">
        <w:rPr>
          <w:rFonts w:ascii="Palatino Linotype" w:hAnsi="Palatino Linotype" w:cs="Arial"/>
        </w:rPr>
        <w:t>Del análisis efectuado se advierte que el recurso de revisión de que se trata es procedente; toda vez, que se actualiza la hipótesis prevista en las fracciones VII y XI del artículo 179 de la Ley de la materia, que a la letra indica:</w:t>
      </w:r>
    </w:p>
    <w:p w14:paraId="4E6C42A6" w14:textId="77777777" w:rsidR="00F4703B" w:rsidRPr="00A42B6B" w:rsidRDefault="00F4703B" w:rsidP="00F4703B">
      <w:pPr>
        <w:suppressAutoHyphens/>
        <w:spacing w:line="276" w:lineRule="auto"/>
        <w:ind w:left="709" w:right="709"/>
        <w:jc w:val="both"/>
        <w:rPr>
          <w:rFonts w:ascii="Palatino Linotype" w:hAnsi="Palatino Linotype" w:cs="Arial"/>
          <w:bCs/>
          <w:i/>
          <w:sz w:val="22"/>
          <w:szCs w:val="22"/>
        </w:rPr>
      </w:pPr>
    </w:p>
    <w:p w14:paraId="2A45AD7B" w14:textId="77777777" w:rsidR="00F4703B" w:rsidRPr="00A42B6B" w:rsidRDefault="00F4703B" w:rsidP="00F4703B">
      <w:pPr>
        <w:suppressAutoHyphens/>
        <w:spacing w:line="276" w:lineRule="auto"/>
        <w:ind w:left="709" w:right="709"/>
        <w:jc w:val="both"/>
        <w:rPr>
          <w:rFonts w:ascii="Palatino Linotype" w:hAnsi="Palatino Linotype" w:cs="Arial"/>
          <w:b/>
          <w:i/>
          <w:sz w:val="22"/>
          <w:szCs w:val="22"/>
        </w:rPr>
      </w:pPr>
      <w:r w:rsidRPr="00A42B6B">
        <w:rPr>
          <w:rFonts w:ascii="Palatino Linotype" w:hAnsi="Palatino Linotype" w:cs="Arial"/>
          <w:bCs/>
          <w:i/>
          <w:sz w:val="22"/>
          <w:szCs w:val="22"/>
        </w:rPr>
        <w:t>“</w:t>
      </w:r>
      <w:r w:rsidRPr="00A42B6B">
        <w:rPr>
          <w:rFonts w:ascii="Palatino Linotype" w:hAnsi="Palatino Linotype" w:cs="Arial"/>
          <w:b/>
          <w:bCs/>
          <w:i/>
          <w:sz w:val="22"/>
          <w:szCs w:val="22"/>
        </w:rPr>
        <w:t>Artículo 179.</w:t>
      </w:r>
      <w:r w:rsidRPr="00A42B6B">
        <w:rPr>
          <w:rFonts w:ascii="Palatino Linotype" w:hAnsi="Palatino Linotype" w:cs="Arial"/>
          <w:bCs/>
          <w:i/>
          <w:sz w:val="22"/>
          <w:szCs w:val="22"/>
        </w:rPr>
        <w:t xml:space="preserve"> </w:t>
      </w:r>
      <w:r w:rsidRPr="00A42B6B">
        <w:rPr>
          <w:rFonts w:ascii="Palatino Linotype" w:hAnsi="Palatino Linotype" w:cs="Arial"/>
          <w:b/>
          <w:i/>
          <w:sz w:val="22"/>
          <w:szCs w:val="22"/>
        </w:rPr>
        <w:t>El recurso de revisión</w:t>
      </w:r>
      <w:r w:rsidRPr="00A42B6B">
        <w:rPr>
          <w:rFonts w:ascii="Palatino Linotype" w:hAnsi="Palatino Linotype" w:cs="Arial"/>
          <w:i/>
          <w:sz w:val="22"/>
          <w:szCs w:val="22"/>
        </w:rPr>
        <w:t xml:space="preserve"> es un medio de protección que la Ley otorga a los particulares, para hacer valer su derecho de acceso a la información pública, y </w:t>
      </w:r>
      <w:r w:rsidRPr="00A42B6B">
        <w:rPr>
          <w:rFonts w:ascii="Palatino Linotype" w:hAnsi="Palatino Linotype" w:cs="Arial"/>
          <w:b/>
          <w:i/>
          <w:sz w:val="22"/>
          <w:szCs w:val="22"/>
        </w:rPr>
        <w:t>procederá en contra de las siguientes causas:</w:t>
      </w:r>
    </w:p>
    <w:p w14:paraId="4E1D03A0" w14:textId="77777777" w:rsidR="00F4703B" w:rsidRPr="00A42B6B" w:rsidRDefault="00F4703B" w:rsidP="00F4703B">
      <w:pPr>
        <w:suppressAutoHyphens/>
        <w:spacing w:line="276" w:lineRule="auto"/>
        <w:ind w:left="709" w:right="709"/>
        <w:jc w:val="both"/>
        <w:rPr>
          <w:rFonts w:ascii="Palatino Linotype" w:hAnsi="Palatino Linotype" w:cs="Arial"/>
          <w:b/>
          <w:i/>
          <w:sz w:val="22"/>
          <w:szCs w:val="22"/>
        </w:rPr>
      </w:pPr>
      <w:r w:rsidRPr="00A42B6B">
        <w:rPr>
          <w:rFonts w:ascii="Palatino Linotype" w:hAnsi="Palatino Linotype" w:cs="Arial"/>
          <w:bCs/>
          <w:i/>
          <w:sz w:val="22"/>
          <w:szCs w:val="22"/>
        </w:rPr>
        <w:t>(. . .)</w:t>
      </w:r>
    </w:p>
    <w:p w14:paraId="4A20F6F4" w14:textId="77777777" w:rsidR="00F4703B" w:rsidRPr="00A42B6B" w:rsidRDefault="00F4703B" w:rsidP="00F4703B">
      <w:pPr>
        <w:suppressAutoHyphens/>
        <w:spacing w:line="276" w:lineRule="auto"/>
        <w:ind w:left="709" w:right="709"/>
        <w:jc w:val="both"/>
        <w:rPr>
          <w:rFonts w:ascii="Palatino Linotype" w:hAnsi="Palatino Linotype" w:cs="Arial"/>
          <w:b/>
          <w:bCs/>
          <w:i/>
          <w:sz w:val="22"/>
          <w:szCs w:val="22"/>
        </w:rPr>
      </w:pPr>
      <w:r w:rsidRPr="00A42B6B">
        <w:rPr>
          <w:rFonts w:ascii="Palatino Linotype" w:hAnsi="Palatino Linotype" w:cs="Arial"/>
          <w:b/>
          <w:bCs/>
          <w:i/>
          <w:sz w:val="22"/>
          <w:szCs w:val="22"/>
        </w:rPr>
        <w:t>VII. La falta de respuesta a una solicitud de acceso a la información;</w:t>
      </w:r>
    </w:p>
    <w:p w14:paraId="6DAEC2B5" w14:textId="77777777" w:rsidR="00F4703B" w:rsidRPr="00A42B6B" w:rsidRDefault="00F4703B" w:rsidP="00F4703B">
      <w:pPr>
        <w:suppressAutoHyphens/>
        <w:spacing w:line="276" w:lineRule="auto"/>
        <w:ind w:left="709" w:right="709"/>
        <w:jc w:val="both"/>
        <w:rPr>
          <w:rFonts w:ascii="Palatino Linotype" w:hAnsi="Palatino Linotype" w:cs="Arial"/>
          <w:b/>
          <w:bCs/>
          <w:i/>
          <w:sz w:val="22"/>
          <w:szCs w:val="22"/>
        </w:rPr>
      </w:pPr>
      <w:r w:rsidRPr="00A42B6B">
        <w:rPr>
          <w:rFonts w:ascii="Palatino Linotype" w:hAnsi="Palatino Linotype" w:cs="Arial"/>
          <w:b/>
          <w:bCs/>
          <w:i/>
          <w:sz w:val="22"/>
          <w:szCs w:val="22"/>
        </w:rPr>
        <w:t>XI. La falta de trámite a una solicitud;”</w:t>
      </w:r>
    </w:p>
    <w:p w14:paraId="64709250" w14:textId="77777777" w:rsidR="00F4703B" w:rsidRPr="00A42B6B" w:rsidRDefault="00F4703B" w:rsidP="00F4703B">
      <w:pPr>
        <w:suppressAutoHyphens/>
        <w:spacing w:line="276" w:lineRule="auto"/>
        <w:ind w:left="709" w:right="709"/>
        <w:jc w:val="both"/>
        <w:rPr>
          <w:rFonts w:ascii="Palatino Linotype" w:hAnsi="Palatino Linotype" w:cs="Arial"/>
          <w:b/>
          <w:bCs/>
          <w:i/>
          <w:sz w:val="22"/>
          <w:szCs w:val="22"/>
        </w:rPr>
      </w:pPr>
    </w:p>
    <w:p w14:paraId="4DA9EAF1" w14:textId="77777777" w:rsidR="00F4703B" w:rsidRPr="00A42B6B" w:rsidRDefault="00F4703B" w:rsidP="00F4703B">
      <w:pPr>
        <w:suppressAutoHyphens/>
        <w:spacing w:line="276" w:lineRule="auto"/>
        <w:ind w:left="709" w:right="709"/>
        <w:jc w:val="both"/>
        <w:rPr>
          <w:rFonts w:ascii="Palatino Linotype" w:hAnsi="Palatino Linotype" w:cs="Arial"/>
          <w:b/>
          <w:bCs/>
          <w:i/>
          <w:sz w:val="22"/>
          <w:szCs w:val="22"/>
        </w:rPr>
      </w:pPr>
      <w:r w:rsidRPr="00A42B6B">
        <w:rPr>
          <w:rFonts w:ascii="Palatino Linotype" w:hAnsi="Palatino Linotype" w:cs="Arial"/>
          <w:b/>
          <w:bCs/>
          <w:i/>
          <w:sz w:val="22"/>
          <w:szCs w:val="22"/>
        </w:rPr>
        <w:t>(Énfasis añadido)</w:t>
      </w:r>
    </w:p>
    <w:p w14:paraId="0AA6FE44" w14:textId="77777777" w:rsidR="00F4703B" w:rsidRPr="00A42B6B" w:rsidRDefault="00F4703B" w:rsidP="00F4703B">
      <w:pPr>
        <w:suppressAutoHyphens/>
        <w:spacing w:line="276" w:lineRule="auto"/>
        <w:ind w:left="709" w:right="709"/>
        <w:jc w:val="both"/>
        <w:rPr>
          <w:rFonts w:ascii="Palatino Linotype" w:hAnsi="Palatino Linotype" w:cs="Arial"/>
          <w:b/>
          <w:bCs/>
          <w:i/>
          <w:sz w:val="22"/>
          <w:szCs w:val="22"/>
        </w:rPr>
      </w:pPr>
    </w:p>
    <w:p w14:paraId="43751A98" w14:textId="77777777" w:rsidR="00F4703B" w:rsidRPr="00A42B6B" w:rsidRDefault="00F4703B" w:rsidP="00F4703B">
      <w:pPr>
        <w:widowControl w:val="0"/>
        <w:suppressAutoHyphens/>
        <w:spacing w:before="200" w:after="200" w:line="360" w:lineRule="auto"/>
        <w:jc w:val="both"/>
        <w:rPr>
          <w:rFonts w:ascii="Palatino Linotype" w:hAnsi="Palatino Linotype" w:cs="Arial"/>
        </w:rPr>
      </w:pPr>
      <w:r w:rsidRPr="00A42B6B">
        <w:rPr>
          <w:rFonts w:ascii="Palatino Linotype" w:hAnsi="Palatino Linotype" w:cs="Arial"/>
        </w:rPr>
        <w:t>El precepto legal antes citado, establece como supuesto de procedencia del recurso de revisión, la</w:t>
      </w:r>
      <w:r w:rsidRPr="00A42B6B">
        <w:t xml:space="preserve"> </w:t>
      </w:r>
      <w:r w:rsidRPr="00A42B6B">
        <w:rPr>
          <w:rFonts w:ascii="Palatino Linotype" w:hAnsi="Palatino Linotype" w:cs="Arial"/>
        </w:rPr>
        <w:t xml:space="preserve">falta de respuesta y trámite por parte del </w:t>
      </w:r>
      <w:r w:rsidRPr="00A42B6B">
        <w:rPr>
          <w:rFonts w:ascii="Palatino Linotype" w:hAnsi="Palatino Linotype" w:cs="Arial"/>
          <w:b/>
        </w:rPr>
        <w:t>SUJETO OBLIGADO</w:t>
      </w:r>
      <w:r w:rsidRPr="00A42B6B">
        <w:rPr>
          <w:rFonts w:ascii="Palatino Linotype" w:hAnsi="Palatino Linotype" w:cs="Arial"/>
        </w:rPr>
        <w:t xml:space="preserve">, situación que se actualiza en el presente caso, en razón de que en el término legal concedido para dar respuesta no se pronunció a ningún rubro de la solicitud, es por ello que negó la entrega de información, lo que dejó en un estado de incertidumbre el derecho al acceso a la información pública del </w:t>
      </w:r>
      <w:r w:rsidRPr="00A42B6B">
        <w:rPr>
          <w:rFonts w:ascii="Palatino Linotype" w:hAnsi="Palatino Linotype" w:cs="Arial"/>
          <w:b/>
          <w:bCs/>
        </w:rPr>
        <w:t>RECURRENTE</w:t>
      </w:r>
      <w:r w:rsidRPr="00A42B6B">
        <w:rPr>
          <w:rFonts w:ascii="Palatino Linotype" w:hAnsi="Palatino Linotype" w:cs="Arial"/>
        </w:rPr>
        <w:t>.</w:t>
      </w:r>
    </w:p>
    <w:p w14:paraId="7E8A1347" w14:textId="77777777" w:rsidR="00F4703B" w:rsidRPr="00A42B6B" w:rsidRDefault="00F4703B" w:rsidP="00F4703B">
      <w:pPr>
        <w:widowControl w:val="0"/>
        <w:suppressAutoHyphens/>
        <w:spacing w:before="200" w:after="200" w:line="360" w:lineRule="auto"/>
        <w:jc w:val="both"/>
        <w:rPr>
          <w:rFonts w:ascii="Palatino Linotype" w:hAnsi="Palatino Linotype" w:cs="Arial"/>
        </w:rPr>
      </w:pPr>
      <w:r w:rsidRPr="00A42B6B">
        <w:rPr>
          <w:rFonts w:ascii="Palatino Linotype" w:hAnsi="Palatino Linotype" w:cs="Arial"/>
        </w:rPr>
        <w:t xml:space="preserve">Una vez determinada la vía sobre la que versará el presente asunto y previa revisión del expediente electrónico formado en el SAIMEX, por motivo de la solicitud de información y del recurso a que da origen, se observa que </w:t>
      </w:r>
      <w:r w:rsidRPr="00A42B6B">
        <w:rPr>
          <w:rFonts w:ascii="Palatino Linotype" w:hAnsi="Palatino Linotype" w:cs="Arial"/>
          <w:b/>
        </w:rPr>
        <w:t>EL SUJETO OBLIGADO</w:t>
      </w:r>
      <w:r w:rsidRPr="00A42B6B">
        <w:rPr>
          <w:rFonts w:ascii="Palatino Linotype" w:hAnsi="Palatino Linotype" w:cs="Arial"/>
        </w:rPr>
        <w:t xml:space="preserve">, no dio respuesta a la solicitud de información planteada por el particular; lo que en conclusión se traduce en la configuración de la </w:t>
      </w:r>
      <w:r w:rsidRPr="00A42B6B">
        <w:rPr>
          <w:rFonts w:ascii="Palatino Linotype" w:hAnsi="Palatino Linotype" w:cs="Arial"/>
          <w:b/>
        </w:rPr>
        <w:t>NEGATIVA FICTA</w:t>
      </w:r>
      <w:r w:rsidRPr="00A42B6B">
        <w:rPr>
          <w:rFonts w:ascii="Palatino Linotype" w:hAnsi="Palatino Linotype" w:cs="Arial"/>
        </w:rPr>
        <w:t>.</w:t>
      </w:r>
    </w:p>
    <w:p w14:paraId="08E28B37" w14:textId="1065DED3" w:rsidR="00F4703B" w:rsidRPr="00A42B6B" w:rsidRDefault="00F4703B"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rPr>
      </w:pPr>
      <w:r w:rsidRPr="00A42B6B">
        <w:rPr>
          <w:rFonts w:ascii="Palatino Linotype" w:hAnsi="Palatino Linotype" w:cs="Arial"/>
        </w:rPr>
        <w:t>Para ilustrar dicha actualización, debemos recordar que el hoy</w:t>
      </w:r>
      <w:r w:rsidRPr="00A42B6B">
        <w:rPr>
          <w:rFonts w:ascii="Palatino Linotype" w:hAnsi="Palatino Linotype" w:cs="Arial"/>
          <w:b/>
        </w:rPr>
        <w:t xml:space="preserve"> RECURRENTE </w:t>
      </w:r>
      <w:r w:rsidRPr="00A42B6B">
        <w:rPr>
          <w:rFonts w:ascii="Palatino Linotype" w:hAnsi="Palatino Linotype"/>
        </w:rPr>
        <w:t>en la solicitud de acceso a la información pública, requirió del</w:t>
      </w:r>
      <w:r w:rsidRPr="00A42B6B">
        <w:rPr>
          <w:rFonts w:ascii="Palatino Linotype" w:hAnsi="Palatino Linotype" w:cs="Arial"/>
        </w:rPr>
        <w:t xml:space="preserve"> </w:t>
      </w:r>
      <w:r w:rsidRPr="00A42B6B">
        <w:rPr>
          <w:rFonts w:ascii="Palatino Linotype" w:hAnsi="Palatino Linotype" w:cs="Arial"/>
          <w:b/>
        </w:rPr>
        <w:t>SUJETO OBLIGADO</w:t>
      </w:r>
      <w:r w:rsidRPr="00A42B6B">
        <w:rPr>
          <w:rFonts w:ascii="Palatino Linotype" w:hAnsi="Palatino Linotype" w:cs="Arial"/>
        </w:rPr>
        <w:t xml:space="preserve">, vía </w:t>
      </w:r>
      <w:r w:rsidRPr="00A42B6B">
        <w:rPr>
          <w:rFonts w:ascii="Palatino Linotype" w:hAnsi="Palatino Linotype" w:cs="Arial"/>
          <w:b/>
        </w:rPr>
        <w:t>EL SAIMEX</w:t>
      </w:r>
      <w:r w:rsidRPr="00A42B6B">
        <w:rPr>
          <w:rFonts w:ascii="Palatino Linotype" w:hAnsi="Palatino Linotype" w:cs="Arial"/>
        </w:rPr>
        <w:t>,</w:t>
      </w:r>
      <w:r w:rsidRPr="00A42B6B">
        <w:rPr>
          <w:rFonts w:ascii="Palatino Linotype" w:hAnsi="Palatino Linotype"/>
        </w:rPr>
        <w:t xml:space="preserve"> que le proporcionara lo siguiente:</w:t>
      </w:r>
    </w:p>
    <w:p w14:paraId="7603612B" w14:textId="77777777" w:rsidR="00F4703B" w:rsidRPr="00A42B6B" w:rsidRDefault="00F4703B"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color w:val="000000"/>
        </w:rPr>
      </w:pPr>
    </w:p>
    <w:p w14:paraId="7AB3A48E" w14:textId="64A0F88E" w:rsidR="00F4703B" w:rsidRPr="00A42B6B" w:rsidRDefault="00F4703B"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color w:val="000000"/>
        </w:rPr>
      </w:pPr>
      <w:r w:rsidRPr="00A42B6B">
        <w:rPr>
          <w:rFonts w:ascii="Palatino Linotype" w:hAnsi="Palatino Linotype"/>
          <w:color w:val="000000"/>
        </w:rPr>
        <w:t xml:space="preserve">El periodo del cual solicitó la información es desde el inicio de la presente administración hasta la fecha de recepción de </w:t>
      </w:r>
      <w:r w:rsidR="00D708EB" w:rsidRPr="00A42B6B">
        <w:rPr>
          <w:rFonts w:ascii="Palatino Linotype" w:hAnsi="Palatino Linotype"/>
          <w:color w:val="000000"/>
        </w:rPr>
        <w:t xml:space="preserve">la </w:t>
      </w:r>
      <w:r w:rsidRPr="00A42B6B">
        <w:rPr>
          <w:rFonts w:ascii="Palatino Linotype" w:hAnsi="Palatino Linotype"/>
          <w:color w:val="000000"/>
        </w:rPr>
        <w:t xml:space="preserve">solicitud; esto es, del 1 de enero de 2019 al 28 de enero de 2021. </w:t>
      </w:r>
    </w:p>
    <w:p w14:paraId="58BCD831" w14:textId="0E6C3FB9" w:rsidR="00F4703B" w:rsidRPr="00A42B6B" w:rsidRDefault="00F4703B"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color w:val="000000"/>
        </w:rPr>
      </w:pPr>
      <w:r w:rsidRPr="00A42B6B">
        <w:rPr>
          <w:rFonts w:ascii="Palatino Linotype" w:hAnsi="Palatino Linotype"/>
          <w:color w:val="000000"/>
        </w:rPr>
        <w:t>1.-El monto total y las facturas correspondientes por concepto de la adquisición de toda la pintura que se empleó en las jornadas de embellecimiento que realiz</w:t>
      </w:r>
      <w:r w:rsidR="00D708EB" w:rsidRPr="00A42B6B">
        <w:rPr>
          <w:rFonts w:ascii="Palatino Linotype" w:hAnsi="Palatino Linotype"/>
          <w:color w:val="000000"/>
        </w:rPr>
        <w:t>ó</w:t>
      </w:r>
      <w:r w:rsidRPr="00A42B6B">
        <w:rPr>
          <w:rFonts w:ascii="Palatino Linotype" w:hAnsi="Palatino Linotype"/>
          <w:color w:val="000000"/>
        </w:rPr>
        <w:t xml:space="preserve"> el Ayuntamiento de Teoloyucan. </w:t>
      </w:r>
    </w:p>
    <w:p w14:paraId="5FBEAC56" w14:textId="77777777" w:rsidR="00F4703B" w:rsidRPr="00A42B6B" w:rsidRDefault="00F4703B"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color w:val="000000"/>
        </w:rPr>
      </w:pPr>
      <w:r w:rsidRPr="00A42B6B">
        <w:rPr>
          <w:rFonts w:ascii="Palatino Linotype" w:hAnsi="Palatino Linotype"/>
          <w:color w:val="000000"/>
        </w:rPr>
        <w:t xml:space="preserve">2.-El expediente del procedimiento de Licitación, Invitación Restringida o Adjudicación Directa respectivo. </w:t>
      </w:r>
    </w:p>
    <w:p w14:paraId="30E64598" w14:textId="69D55167" w:rsidR="00F4703B" w:rsidRPr="00A42B6B" w:rsidRDefault="00F4703B"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color w:val="000000"/>
        </w:rPr>
      </w:pPr>
      <w:r w:rsidRPr="00A42B6B">
        <w:rPr>
          <w:rFonts w:ascii="Palatino Linotype" w:hAnsi="Palatino Linotype"/>
          <w:color w:val="000000"/>
        </w:rPr>
        <w:t>3.-El contrato que celebr</w:t>
      </w:r>
      <w:r w:rsidR="00D708EB" w:rsidRPr="00A42B6B">
        <w:rPr>
          <w:rFonts w:ascii="Palatino Linotype" w:hAnsi="Palatino Linotype"/>
          <w:color w:val="000000"/>
        </w:rPr>
        <w:t>ó</w:t>
      </w:r>
      <w:r w:rsidRPr="00A42B6B">
        <w:rPr>
          <w:rFonts w:ascii="Palatino Linotype" w:hAnsi="Palatino Linotype"/>
          <w:color w:val="000000"/>
        </w:rPr>
        <w:t xml:space="preserve"> el Ayuntamiento con el proveedor de la pintura; ya sea persona física o persona jurídica colectiva. </w:t>
      </w:r>
    </w:p>
    <w:p w14:paraId="0D08B6B5" w14:textId="77777777" w:rsidR="00F4703B" w:rsidRPr="00A42B6B" w:rsidRDefault="00F4703B"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color w:val="000000"/>
        </w:rPr>
      </w:pPr>
      <w:r w:rsidRPr="00A42B6B">
        <w:rPr>
          <w:rFonts w:ascii="Palatino Linotype" w:hAnsi="Palatino Linotype"/>
          <w:color w:val="000000"/>
        </w:rPr>
        <w:t xml:space="preserve">4.-Todos y cada uno de los documentos considerados como anexos de la presente solicitud de acceso a la información pública. </w:t>
      </w:r>
    </w:p>
    <w:p w14:paraId="2255F31B" w14:textId="2D571BA0" w:rsidR="00F4703B" w:rsidRPr="00A42B6B" w:rsidRDefault="00D708EB"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i/>
          <w:color w:val="000000"/>
        </w:rPr>
      </w:pPr>
      <w:r w:rsidRPr="00A42B6B">
        <w:rPr>
          <w:rFonts w:ascii="Palatino Linotype" w:hAnsi="Palatino Linotype"/>
          <w:i/>
          <w:color w:val="000000"/>
        </w:rPr>
        <w:t>“</w:t>
      </w:r>
      <w:r w:rsidR="00F4703B" w:rsidRPr="00A42B6B">
        <w:rPr>
          <w:rFonts w:ascii="Palatino Linotype" w:hAnsi="Palatino Linotype"/>
          <w:i/>
          <w:color w:val="000000"/>
        </w:rPr>
        <w:t>Todo lo anterior se solicita en versión pública.</w:t>
      </w:r>
      <w:r w:rsidRPr="00A42B6B">
        <w:rPr>
          <w:rFonts w:ascii="Palatino Linotype" w:hAnsi="Palatino Linotype"/>
          <w:i/>
          <w:color w:val="000000"/>
        </w:rPr>
        <w:t>”</w:t>
      </w:r>
      <w:r w:rsidR="00F4703B" w:rsidRPr="00A42B6B">
        <w:rPr>
          <w:rFonts w:ascii="Palatino Linotype" w:hAnsi="Palatino Linotype"/>
          <w:i/>
          <w:color w:val="000000"/>
        </w:rPr>
        <w:t> </w:t>
      </w:r>
    </w:p>
    <w:p w14:paraId="121297BC" w14:textId="3C905A3C" w:rsidR="00F4703B" w:rsidRPr="00A42B6B" w:rsidRDefault="00F4703B" w:rsidP="00F4703B">
      <w:pPr>
        <w:widowControl w:val="0"/>
        <w:tabs>
          <w:tab w:val="left" w:pos="1701"/>
          <w:tab w:val="left" w:pos="1843"/>
        </w:tabs>
        <w:suppressAutoHyphens/>
        <w:spacing w:beforeAutospacing="1" w:afterAutospacing="1" w:line="360" w:lineRule="auto"/>
        <w:contextualSpacing/>
        <w:jc w:val="both"/>
        <w:rPr>
          <w:rFonts w:ascii="Palatino Linotype" w:hAnsi="Palatino Linotype"/>
        </w:rPr>
      </w:pPr>
    </w:p>
    <w:p w14:paraId="21082360" w14:textId="77777777" w:rsidR="00F4703B" w:rsidRPr="00A42B6B" w:rsidRDefault="00F4703B" w:rsidP="00F4703B">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A42B6B">
        <w:rPr>
          <w:rFonts w:ascii="Palatino Linotype" w:hAnsi="Palatino Linotype" w:cs="Arial"/>
        </w:rPr>
        <w:t xml:space="preserve">Dicho lo anterior, se destaca que </w:t>
      </w:r>
      <w:r w:rsidRPr="00A42B6B">
        <w:rPr>
          <w:rFonts w:ascii="Palatino Linotype" w:hAnsi="Palatino Linotype" w:cs="Arial"/>
          <w:b/>
        </w:rPr>
        <w:t>EL SUJETO OBLIGADO</w:t>
      </w:r>
      <w:r w:rsidRPr="00A42B6B">
        <w:rPr>
          <w:rFonts w:ascii="Palatino Linotype" w:hAnsi="Palatino Linotype" w:cs="Arial"/>
        </w:rPr>
        <w:t xml:space="preserve"> no dio respuesta a la solicitud de acceso a la información, motivo por el cual el hoy </w:t>
      </w:r>
      <w:r w:rsidRPr="00A42B6B">
        <w:rPr>
          <w:rFonts w:ascii="Palatino Linotype" w:hAnsi="Palatino Linotype" w:cs="Arial"/>
          <w:b/>
        </w:rPr>
        <w:t>RECURRENTE</w:t>
      </w:r>
      <w:r w:rsidRPr="00A42B6B">
        <w:rPr>
          <w:rFonts w:ascii="Palatino Linotype" w:hAnsi="Palatino Linotype" w:cs="Arial"/>
        </w:rPr>
        <w:t xml:space="preserve"> interpuso el medio de defensa de análisis.</w:t>
      </w:r>
    </w:p>
    <w:p w14:paraId="28E7D42E" w14:textId="77777777" w:rsidR="00F4703B" w:rsidRPr="00A42B6B" w:rsidRDefault="00F4703B" w:rsidP="00F4703B">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4F4DE0F0" w14:textId="77777777" w:rsidR="00F4703B" w:rsidRPr="00A42B6B" w:rsidRDefault="00F4703B" w:rsidP="00F4703B">
      <w:pPr>
        <w:spacing w:before="100" w:beforeAutospacing="1" w:after="100" w:afterAutospacing="1" w:line="360" w:lineRule="auto"/>
        <w:jc w:val="both"/>
        <w:rPr>
          <w:rFonts w:ascii="Palatino Linotype" w:hAnsi="Palatino Linotype" w:cs="Arial"/>
        </w:rPr>
      </w:pPr>
      <w:r w:rsidRPr="00A42B6B">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79BB4986"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b/>
          <w:i/>
          <w:sz w:val="22"/>
          <w:szCs w:val="22"/>
        </w:rPr>
        <w:t>“Artículo</w:t>
      </w:r>
      <w:r w:rsidRPr="00A42B6B">
        <w:rPr>
          <w:rFonts w:ascii="Palatino Linotype" w:hAnsi="Palatino Linotype" w:cs="Arial"/>
          <w:b/>
          <w:i/>
        </w:rPr>
        <w:t xml:space="preserve"> </w:t>
      </w:r>
      <w:r w:rsidRPr="00A42B6B">
        <w:rPr>
          <w:rFonts w:ascii="Palatino Linotype" w:hAnsi="Palatino Linotype" w:cs="Arial"/>
          <w:b/>
          <w:i/>
          <w:sz w:val="22"/>
          <w:szCs w:val="22"/>
        </w:rPr>
        <w:t>6o.</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manifestación</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las</w:t>
      </w:r>
      <w:r w:rsidRPr="00A42B6B">
        <w:rPr>
          <w:rFonts w:ascii="Palatino Linotype" w:hAnsi="Palatino Linotype" w:cs="Arial"/>
          <w:i/>
        </w:rPr>
        <w:t xml:space="preserve"> </w:t>
      </w:r>
      <w:r w:rsidRPr="00A42B6B">
        <w:rPr>
          <w:rFonts w:ascii="Palatino Linotype" w:hAnsi="Palatino Linotype" w:cs="Arial"/>
          <w:i/>
          <w:sz w:val="22"/>
          <w:szCs w:val="22"/>
        </w:rPr>
        <w:t>ideas</w:t>
      </w:r>
      <w:r w:rsidRPr="00A42B6B">
        <w:rPr>
          <w:rFonts w:ascii="Palatino Linotype" w:hAnsi="Palatino Linotype" w:cs="Arial"/>
          <w:i/>
        </w:rPr>
        <w:t xml:space="preserve"> </w:t>
      </w:r>
      <w:r w:rsidRPr="00A42B6B">
        <w:rPr>
          <w:rFonts w:ascii="Palatino Linotype" w:hAnsi="Palatino Linotype" w:cs="Arial"/>
          <w:i/>
          <w:sz w:val="22"/>
          <w:szCs w:val="22"/>
        </w:rPr>
        <w:t>no</w:t>
      </w:r>
      <w:r w:rsidRPr="00A42B6B">
        <w:rPr>
          <w:rFonts w:ascii="Palatino Linotype" w:hAnsi="Palatino Linotype" w:cs="Arial"/>
          <w:i/>
        </w:rPr>
        <w:t xml:space="preserve"> </w:t>
      </w:r>
      <w:r w:rsidRPr="00A42B6B">
        <w:rPr>
          <w:rFonts w:ascii="Palatino Linotype" w:hAnsi="Palatino Linotype" w:cs="Arial"/>
          <w:i/>
          <w:sz w:val="22"/>
          <w:szCs w:val="22"/>
        </w:rPr>
        <w:t>será</w:t>
      </w:r>
      <w:r w:rsidRPr="00A42B6B">
        <w:rPr>
          <w:rFonts w:ascii="Palatino Linotype" w:hAnsi="Palatino Linotype" w:cs="Arial"/>
          <w:i/>
        </w:rPr>
        <w:t xml:space="preserve"> </w:t>
      </w:r>
      <w:r w:rsidRPr="00A42B6B">
        <w:rPr>
          <w:rFonts w:ascii="Palatino Linotype" w:hAnsi="Palatino Linotype" w:cs="Arial"/>
          <w:i/>
          <w:sz w:val="22"/>
          <w:szCs w:val="22"/>
        </w:rPr>
        <w:t>objeto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ninguna</w:t>
      </w:r>
      <w:r w:rsidRPr="00A42B6B">
        <w:rPr>
          <w:rFonts w:ascii="Palatino Linotype" w:hAnsi="Palatino Linotype" w:cs="Arial"/>
          <w:i/>
        </w:rPr>
        <w:t xml:space="preserve"> </w:t>
      </w:r>
      <w:r w:rsidRPr="00A42B6B">
        <w:rPr>
          <w:rFonts w:ascii="Palatino Linotype" w:hAnsi="Palatino Linotype" w:cs="Arial"/>
          <w:i/>
          <w:sz w:val="22"/>
          <w:szCs w:val="22"/>
        </w:rPr>
        <w:t>inquisición</w:t>
      </w:r>
      <w:r w:rsidRPr="00A42B6B">
        <w:rPr>
          <w:rFonts w:ascii="Palatino Linotype" w:hAnsi="Palatino Linotype" w:cs="Arial"/>
          <w:i/>
        </w:rPr>
        <w:t xml:space="preserve"> </w:t>
      </w:r>
      <w:r w:rsidRPr="00A42B6B">
        <w:rPr>
          <w:rFonts w:ascii="Palatino Linotype" w:hAnsi="Palatino Linotype" w:cs="Arial"/>
          <w:i/>
          <w:sz w:val="22"/>
          <w:szCs w:val="22"/>
        </w:rPr>
        <w:t>judicial</w:t>
      </w:r>
      <w:r w:rsidRPr="00A42B6B">
        <w:rPr>
          <w:rFonts w:ascii="Palatino Linotype" w:hAnsi="Palatino Linotype" w:cs="Arial"/>
          <w:i/>
        </w:rPr>
        <w:t xml:space="preserve"> </w:t>
      </w:r>
      <w:r w:rsidRPr="00A42B6B">
        <w:rPr>
          <w:rFonts w:ascii="Palatino Linotype" w:hAnsi="Palatino Linotype" w:cs="Arial"/>
          <w:i/>
          <w:sz w:val="22"/>
          <w:szCs w:val="22"/>
        </w:rPr>
        <w:t>o</w:t>
      </w:r>
      <w:r w:rsidRPr="00A42B6B">
        <w:rPr>
          <w:rFonts w:ascii="Palatino Linotype" w:hAnsi="Palatino Linotype" w:cs="Arial"/>
          <w:i/>
        </w:rPr>
        <w:t xml:space="preserve"> </w:t>
      </w:r>
      <w:r w:rsidRPr="00A42B6B">
        <w:rPr>
          <w:rFonts w:ascii="Palatino Linotype" w:hAnsi="Palatino Linotype" w:cs="Arial"/>
          <w:i/>
          <w:sz w:val="22"/>
          <w:szCs w:val="22"/>
        </w:rPr>
        <w:t>administrativa,</w:t>
      </w:r>
      <w:r w:rsidRPr="00A42B6B">
        <w:rPr>
          <w:rFonts w:ascii="Palatino Linotype" w:hAnsi="Palatino Linotype" w:cs="Arial"/>
          <w:i/>
        </w:rPr>
        <w:t xml:space="preserve"> </w:t>
      </w:r>
      <w:r w:rsidRPr="00A42B6B">
        <w:rPr>
          <w:rFonts w:ascii="Palatino Linotype" w:hAnsi="Palatino Linotype" w:cs="Arial"/>
          <w:i/>
          <w:sz w:val="22"/>
          <w:szCs w:val="22"/>
        </w:rPr>
        <w:t>sino</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caso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ataque</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moral,</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vida</w:t>
      </w:r>
      <w:r w:rsidRPr="00A42B6B">
        <w:rPr>
          <w:rFonts w:ascii="Palatino Linotype" w:hAnsi="Palatino Linotype" w:cs="Arial"/>
          <w:i/>
        </w:rPr>
        <w:t xml:space="preserve"> </w:t>
      </w:r>
      <w:r w:rsidRPr="00A42B6B">
        <w:rPr>
          <w:rFonts w:ascii="Palatino Linotype" w:hAnsi="Palatino Linotype" w:cs="Arial"/>
          <w:i/>
          <w:sz w:val="22"/>
          <w:szCs w:val="22"/>
        </w:rPr>
        <w:t>privada</w:t>
      </w:r>
      <w:r w:rsidRPr="00A42B6B">
        <w:rPr>
          <w:rFonts w:ascii="Palatino Linotype" w:hAnsi="Palatino Linotype" w:cs="Arial"/>
          <w:i/>
        </w:rPr>
        <w:t xml:space="preserve"> </w:t>
      </w:r>
      <w:r w:rsidRPr="00A42B6B">
        <w:rPr>
          <w:rFonts w:ascii="Palatino Linotype" w:hAnsi="Palatino Linotype" w:cs="Arial"/>
          <w:i/>
          <w:sz w:val="22"/>
          <w:szCs w:val="22"/>
        </w:rPr>
        <w:t>o</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derechos</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terceros,</w:t>
      </w:r>
      <w:r w:rsidRPr="00A42B6B">
        <w:rPr>
          <w:rFonts w:ascii="Palatino Linotype" w:hAnsi="Palatino Linotype" w:cs="Arial"/>
          <w:i/>
        </w:rPr>
        <w:t xml:space="preserve"> </w:t>
      </w:r>
      <w:r w:rsidRPr="00A42B6B">
        <w:rPr>
          <w:rFonts w:ascii="Palatino Linotype" w:hAnsi="Palatino Linotype" w:cs="Arial"/>
          <w:i/>
          <w:sz w:val="22"/>
          <w:szCs w:val="22"/>
        </w:rPr>
        <w:t>provoque</w:t>
      </w:r>
      <w:r w:rsidRPr="00A42B6B">
        <w:rPr>
          <w:rFonts w:ascii="Palatino Linotype" w:hAnsi="Palatino Linotype" w:cs="Arial"/>
          <w:i/>
        </w:rPr>
        <w:t xml:space="preserve"> </w:t>
      </w:r>
      <w:r w:rsidRPr="00A42B6B">
        <w:rPr>
          <w:rFonts w:ascii="Palatino Linotype" w:hAnsi="Palatino Linotype" w:cs="Arial"/>
          <w:i/>
          <w:sz w:val="22"/>
          <w:szCs w:val="22"/>
        </w:rPr>
        <w:t>algún</w:t>
      </w:r>
      <w:r w:rsidRPr="00A42B6B">
        <w:rPr>
          <w:rFonts w:ascii="Palatino Linotype" w:hAnsi="Palatino Linotype" w:cs="Arial"/>
          <w:i/>
        </w:rPr>
        <w:t xml:space="preserve"> </w:t>
      </w:r>
      <w:r w:rsidRPr="00A42B6B">
        <w:rPr>
          <w:rFonts w:ascii="Palatino Linotype" w:hAnsi="Palatino Linotype" w:cs="Arial"/>
          <w:i/>
          <w:sz w:val="22"/>
          <w:szCs w:val="22"/>
        </w:rPr>
        <w:t>delito,</w:t>
      </w:r>
      <w:r w:rsidRPr="00A42B6B">
        <w:rPr>
          <w:rFonts w:ascii="Palatino Linotype" w:hAnsi="Palatino Linotype" w:cs="Arial"/>
          <w:i/>
        </w:rPr>
        <w:t xml:space="preserve"> </w:t>
      </w:r>
      <w:r w:rsidRPr="00A42B6B">
        <w:rPr>
          <w:rFonts w:ascii="Palatino Linotype" w:hAnsi="Palatino Linotype" w:cs="Arial"/>
          <w:i/>
          <w:sz w:val="22"/>
          <w:szCs w:val="22"/>
        </w:rPr>
        <w:t>o</w:t>
      </w:r>
      <w:r w:rsidRPr="00A42B6B">
        <w:rPr>
          <w:rFonts w:ascii="Palatino Linotype" w:hAnsi="Palatino Linotype" w:cs="Arial"/>
          <w:i/>
        </w:rPr>
        <w:t xml:space="preserve"> </w:t>
      </w:r>
      <w:r w:rsidRPr="00A42B6B">
        <w:rPr>
          <w:rFonts w:ascii="Palatino Linotype" w:hAnsi="Palatino Linotype" w:cs="Arial"/>
          <w:i/>
          <w:sz w:val="22"/>
          <w:szCs w:val="22"/>
        </w:rPr>
        <w:t>perturbe</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orden</w:t>
      </w:r>
      <w:r w:rsidRPr="00A42B6B">
        <w:rPr>
          <w:rFonts w:ascii="Palatino Linotype" w:hAnsi="Palatino Linotype" w:cs="Arial"/>
          <w:i/>
        </w:rPr>
        <w:t xml:space="preserve"> </w:t>
      </w:r>
      <w:r w:rsidRPr="00A42B6B">
        <w:rPr>
          <w:rFonts w:ascii="Palatino Linotype" w:hAnsi="Palatino Linotype" w:cs="Arial"/>
          <w:i/>
          <w:sz w:val="22"/>
          <w:szCs w:val="22"/>
        </w:rPr>
        <w:t>público;</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derecho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réplica</w:t>
      </w:r>
      <w:r w:rsidRPr="00A42B6B">
        <w:rPr>
          <w:rFonts w:ascii="Palatino Linotype" w:hAnsi="Palatino Linotype" w:cs="Arial"/>
          <w:i/>
        </w:rPr>
        <w:t xml:space="preserve"> </w:t>
      </w:r>
      <w:r w:rsidRPr="00A42B6B">
        <w:rPr>
          <w:rFonts w:ascii="Palatino Linotype" w:hAnsi="Palatino Linotype" w:cs="Arial"/>
          <w:i/>
          <w:sz w:val="22"/>
          <w:szCs w:val="22"/>
        </w:rPr>
        <w:t>será</w:t>
      </w:r>
      <w:r w:rsidRPr="00A42B6B">
        <w:rPr>
          <w:rFonts w:ascii="Palatino Linotype" w:hAnsi="Palatino Linotype" w:cs="Arial"/>
          <w:i/>
        </w:rPr>
        <w:t xml:space="preserve"> </w:t>
      </w:r>
      <w:r w:rsidRPr="00A42B6B">
        <w:rPr>
          <w:rFonts w:ascii="Palatino Linotype" w:hAnsi="Palatino Linotype" w:cs="Arial"/>
          <w:i/>
          <w:sz w:val="22"/>
          <w:szCs w:val="22"/>
        </w:rPr>
        <w:t>ejercido</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términos</w:t>
      </w:r>
      <w:r w:rsidRPr="00A42B6B">
        <w:rPr>
          <w:rFonts w:ascii="Palatino Linotype" w:hAnsi="Palatino Linotype" w:cs="Arial"/>
          <w:i/>
        </w:rPr>
        <w:t xml:space="preserve"> </w:t>
      </w:r>
      <w:r w:rsidRPr="00A42B6B">
        <w:rPr>
          <w:rFonts w:ascii="Palatino Linotype" w:hAnsi="Palatino Linotype" w:cs="Arial"/>
          <w:i/>
          <w:sz w:val="22"/>
          <w:szCs w:val="22"/>
        </w:rPr>
        <w:t>dispuestos</w:t>
      </w:r>
      <w:r w:rsidRPr="00A42B6B">
        <w:rPr>
          <w:rFonts w:ascii="Palatino Linotype" w:hAnsi="Palatino Linotype" w:cs="Arial"/>
          <w:i/>
        </w:rPr>
        <w:t xml:space="preserve"> </w:t>
      </w:r>
      <w:r w:rsidRPr="00A42B6B">
        <w:rPr>
          <w:rFonts w:ascii="Palatino Linotype" w:hAnsi="Palatino Linotype" w:cs="Arial"/>
          <w:i/>
          <w:sz w:val="22"/>
          <w:szCs w:val="22"/>
        </w:rPr>
        <w:t>por</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ley.</w:t>
      </w:r>
      <w:r w:rsidRPr="00A42B6B">
        <w:rPr>
          <w:rFonts w:ascii="Palatino Linotype" w:hAnsi="Palatino Linotype" w:cs="Arial"/>
          <w:i/>
        </w:rPr>
        <w:t xml:space="preserve"> </w:t>
      </w:r>
      <w:r w:rsidRPr="00A42B6B">
        <w:rPr>
          <w:rFonts w:ascii="Palatino Linotype" w:hAnsi="Palatino Linotype" w:cs="Arial"/>
          <w:b/>
          <w:i/>
          <w:sz w:val="22"/>
          <w:szCs w:val="22"/>
        </w:rPr>
        <w:t>El</w:t>
      </w:r>
      <w:r w:rsidRPr="00A42B6B">
        <w:rPr>
          <w:rFonts w:ascii="Palatino Linotype" w:hAnsi="Palatino Linotype" w:cs="Arial"/>
          <w:b/>
          <w:i/>
        </w:rPr>
        <w:t xml:space="preserve"> </w:t>
      </w:r>
      <w:r w:rsidRPr="00A42B6B">
        <w:rPr>
          <w:rFonts w:ascii="Palatino Linotype" w:hAnsi="Palatino Linotype" w:cs="Arial"/>
          <w:b/>
          <w:i/>
          <w:sz w:val="22"/>
          <w:szCs w:val="22"/>
        </w:rPr>
        <w:t>derecho</w:t>
      </w:r>
      <w:r w:rsidRPr="00A42B6B">
        <w:rPr>
          <w:rFonts w:ascii="Palatino Linotype" w:hAnsi="Palatino Linotype" w:cs="Arial"/>
          <w:b/>
          <w:i/>
        </w:rPr>
        <w:t xml:space="preserve"> </w:t>
      </w:r>
      <w:r w:rsidRPr="00A42B6B">
        <w:rPr>
          <w:rFonts w:ascii="Palatino Linotype" w:hAnsi="Palatino Linotype" w:cs="Arial"/>
          <w:b/>
          <w:i/>
          <w:sz w:val="22"/>
          <w:szCs w:val="22"/>
        </w:rPr>
        <w:t>a</w:t>
      </w:r>
      <w:r w:rsidRPr="00A42B6B">
        <w:rPr>
          <w:rFonts w:ascii="Palatino Linotype" w:hAnsi="Palatino Linotype" w:cs="Arial"/>
          <w:b/>
          <w:i/>
        </w:rPr>
        <w:t xml:space="preserve"> </w:t>
      </w:r>
      <w:r w:rsidRPr="00A42B6B">
        <w:rPr>
          <w:rFonts w:ascii="Palatino Linotype" w:hAnsi="Palatino Linotype" w:cs="Arial"/>
          <w:b/>
          <w:i/>
          <w:sz w:val="22"/>
          <w:szCs w:val="22"/>
        </w:rPr>
        <w:t>la</w:t>
      </w:r>
      <w:r w:rsidRPr="00A42B6B">
        <w:rPr>
          <w:rFonts w:ascii="Palatino Linotype" w:hAnsi="Palatino Linotype" w:cs="Arial"/>
          <w:b/>
          <w:i/>
        </w:rPr>
        <w:t xml:space="preserve"> </w:t>
      </w:r>
      <w:r w:rsidRPr="00A42B6B">
        <w:rPr>
          <w:rFonts w:ascii="Palatino Linotype" w:hAnsi="Palatino Linotype" w:cs="Arial"/>
          <w:b/>
          <w:i/>
          <w:sz w:val="22"/>
          <w:szCs w:val="22"/>
        </w:rPr>
        <w:t>información</w:t>
      </w:r>
      <w:r w:rsidRPr="00A42B6B">
        <w:rPr>
          <w:rFonts w:ascii="Palatino Linotype" w:hAnsi="Palatino Linotype" w:cs="Arial"/>
          <w:b/>
          <w:i/>
        </w:rPr>
        <w:t xml:space="preserve"> </w:t>
      </w:r>
      <w:r w:rsidRPr="00A42B6B">
        <w:rPr>
          <w:rFonts w:ascii="Palatino Linotype" w:hAnsi="Palatino Linotype" w:cs="Arial"/>
          <w:b/>
          <w:i/>
          <w:sz w:val="22"/>
          <w:szCs w:val="22"/>
        </w:rPr>
        <w:t>será</w:t>
      </w:r>
      <w:r w:rsidRPr="00A42B6B">
        <w:rPr>
          <w:rFonts w:ascii="Palatino Linotype" w:hAnsi="Palatino Linotype" w:cs="Arial"/>
          <w:b/>
          <w:i/>
        </w:rPr>
        <w:t xml:space="preserve"> </w:t>
      </w:r>
      <w:r w:rsidRPr="00A42B6B">
        <w:rPr>
          <w:rFonts w:ascii="Palatino Linotype" w:hAnsi="Palatino Linotype" w:cs="Arial"/>
          <w:b/>
          <w:i/>
          <w:sz w:val="22"/>
          <w:szCs w:val="22"/>
        </w:rPr>
        <w:t>garantizado</w:t>
      </w:r>
      <w:r w:rsidRPr="00A42B6B">
        <w:rPr>
          <w:rFonts w:ascii="Palatino Linotype" w:hAnsi="Palatino Linotype" w:cs="Arial"/>
          <w:b/>
          <w:i/>
        </w:rPr>
        <w:t xml:space="preserve"> </w:t>
      </w:r>
      <w:r w:rsidRPr="00A42B6B">
        <w:rPr>
          <w:rFonts w:ascii="Palatino Linotype" w:hAnsi="Palatino Linotype" w:cs="Arial"/>
          <w:b/>
          <w:i/>
          <w:sz w:val="22"/>
          <w:szCs w:val="22"/>
        </w:rPr>
        <w:t>por</w:t>
      </w:r>
      <w:r w:rsidRPr="00A42B6B">
        <w:rPr>
          <w:rFonts w:ascii="Palatino Linotype" w:hAnsi="Palatino Linotype" w:cs="Arial"/>
          <w:b/>
          <w:i/>
        </w:rPr>
        <w:t xml:space="preserve"> </w:t>
      </w:r>
      <w:r w:rsidRPr="00A42B6B">
        <w:rPr>
          <w:rFonts w:ascii="Palatino Linotype" w:hAnsi="Palatino Linotype" w:cs="Arial"/>
          <w:b/>
          <w:i/>
          <w:sz w:val="22"/>
          <w:szCs w:val="22"/>
        </w:rPr>
        <w:t>el</w:t>
      </w:r>
      <w:r w:rsidRPr="00A42B6B">
        <w:rPr>
          <w:rFonts w:ascii="Palatino Linotype" w:hAnsi="Palatino Linotype" w:cs="Arial"/>
          <w:b/>
          <w:i/>
        </w:rPr>
        <w:t xml:space="preserve"> </w:t>
      </w:r>
      <w:r w:rsidRPr="00A42B6B">
        <w:rPr>
          <w:rFonts w:ascii="Palatino Linotype" w:hAnsi="Palatino Linotype" w:cs="Arial"/>
          <w:b/>
          <w:i/>
          <w:sz w:val="22"/>
          <w:szCs w:val="22"/>
        </w:rPr>
        <w:t>Estado.</w:t>
      </w:r>
      <w:r w:rsidRPr="00A42B6B">
        <w:rPr>
          <w:rFonts w:ascii="Palatino Linotype" w:hAnsi="Palatino Linotype" w:cs="Arial"/>
          <w:i/>
        </w:rPr>
        <w:t xml:space="preserve"> </w:t>
      </w:r>
    </w:p>
    <w:p w14:paraId="2100A0ED"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Toda</w:t>
      </w:r>
      <w:r w:rsidRPr="00A42B6B">
        <w:rPr>
          <w:rFonts w:ascii="Palatino Linotype" w:hAnsi="Palatino Linotype" w:cs="Arial"/>
          <w:i/>
        </w:rPr>
        <w:t xml:space="preserve"> </w:t>
      </w:r>
      <w:r w:rsidRPr="00A42B6B">
        <w:rPr>
          <w:rFonts w:ascii="Palatino Linotype" w:hAnsi="Palatino Linotype" w:cs="Arial"/>
          <w:i/>
          <w:sz w:val="22"/>
          <w:szCs w:val="22"/>
        </w:rPr>
        <w:t>persona</w:t>
      </w:r>
      <w:r w:rsidRPr="00A42B6B">
        <w:rPr>
          <w:rFonts w:ascii="Palatino Linotype" w:hAnsi="Palatino Linotype" w:cs="Arial"/>
          <w:i/>
        </w:rPr>
        <w:t xml:space="preserve"> </w:t>
      </w:r>
      <w:r w:rsidRPr="00A42B6B">
        <w:rPr>
          <w:rFonts w:ascii="Palatino Linotype" w:hAnsi="Palatino Linotype" w:cs="Arial"/>
          <w:i/>
          <w:sz w:val="22"/>
          <w:szCs w:val="22"/>
        </w:rPr>
        <w:t>tiene</w:t>
      </w:r>
      <w:r w:rsidRPr="00A42B6B">
        <w:rPr>
          <w:rFonts w:ascii="Palatino Linotype" w:hAnsi="Palatino Linotype" w:cs="Arial"/>
          <w:i/>
        </w:rPr>
        <w:t xml:space="preserve"> </w:t>
      </w:r>
      <w:r w:rsidRPr="00A42B6B">
        <w:rPr>
          <w:rFonts w:ascii="Palatino Linotype" w:hAnsi="Palatino Linotype" w:cs="Arial"/>
          <w:i/>
          <w:sz w:val="22"/>
          <w:szCs w:val="22"/>
        </w:rPr>
        <w:t>derecho</w:t>
      </w:r>
      <w:r w:rsidRPr="00A42B6B">
        <w:rPr>
          <w:rFonts w:ascii="Palatino Linotype" w:hAnsi="Palatino Linotype" w:cs="Arial"/>
          <w:i/>
        </w:rPr>
        <w:t xml:space="preserve"> </w:t>
      </w:r>
      <w:r w:rsidRPr="00A42B6B">
        <w:rPr>
          <w:rFonts w:ascii="Palatino Linotype" w:hAnsi="Palatino Linotype" w:cs="Arial"/>
          <w:i/>
          <w:sz w:val="22"/>
          <w:szCs w:val="22"/>
        </w:rPr>
        <w:t>al</w:t>
      </w:r>
      <w:r w:rsidRPr="00A42B6B">
        <w:rPr>
          <w:rFonts w:ascii="Palatino Linotype" w:hAnsi="Palatino Linotype" w:cs="Arial"/>
          <w:i/>
        </w:rPr>
        <w:t xml:space="preserve"> </w:t>
      </w:r>
      <w:r w:rsidRPr="00A42B6B">
        <w:rPr>
          <w:rFonts w:ascii="Palatino Linotype" w:hAnsi="Palatino Linotype" w:cs="Arial"/>
          <w:i/>
          <w:sz w:val="22"/>
          <w:szCs w:val="22"/>
        </w:rPr>
        <w:t>libre</w:t>
      </w:r>
      <w:r w:rsidRPr="00A42B6B">
        <w:rPr>
          <w:rFonts w:ascii="Palatino Linotype" w:hAnsi="Palatino Linotype" w:cs="Arial"/>
          <w:i/>
        </w:rPr>
        <w:t xml:space="preserve"> </w:t>
      </w:r>
      <w:r w:rsidRPr="00A42B6B">
        <w:rPr>
          <w:rFonts w:ascii="Palatino Linotype" w:hAnsi="Palatino Linotype" w:cs="Arial"/>
          <w:i/>
          <w:sz w:val="22"/>
          <w:szCs w:val="22"/>
        </w:rPr>
        <w:t>acceso</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información</w:t>
      </w:r>
      <w:r w:rsidRPr="00A42B6B">
        <w:rPr>
          <w:rFonts w:ascii="Palatino Linotype" w:hAnsi="Palatino Linotype" w:cs="Arial"/>
          <w:i/>
        </w:rPr>
        <w:t xml:space="preserve"> </w:t>
      </w:r>
      <w:r w:rsidRPr="00A42B6B">
        <w:rPr>
          <w:rFonts w:ascii="Palatino Linotype" w:hAnsi="Palatino Linotype" w:cs="Arial"/>
          <w:i/>
          <w:sz w:val="22"/>
          <w:szCs w:val="22"/>
        </w:rPr>
        <w:t>plural</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oportuna,</w:t>
      </w:r>
      <w:r w:rsidRPr="00A42B6B">
        <w:rPr>
          <w:rFonts w:ascii="Palatino Linotype" w:hAnsi="Palatino Linotype" w:cs="Arial"/>
          <w:i/>
        </w:rPr>
        <w:t xml:space="preserve"> </w:t>
      </w:r>
      <w:r w:rsidRPr="00A42B6B">
        <w:rPr>
          <w:rFonts w:ascii="Palatino Linotype" w:hAnsi="Palatino Linotype" w:cs="Arial"/>
          <w:i/>
          <w:sz w:val="22"/>
          <w:szCs w:val="22"/>
        </w:rPr>
        <w:t>así</w:t>
      </w:r>
      <w:r w:rsidRPr="00A42B6B">
        <w:rPr>
          <w:rFonts w:ascii="Palatino Linotype" w:hAnsi="Palatino Linotype" w:cs="Arial"/>
          <w:i/>
        </w:rPr>
        <w:t xml:space="preserve"> </w:t>
      </w:r>
      <w:r w:rsidRPr="00A42B6B">
        <w:rPr>
          <w:rFonts w:ascii="Palatino Linotype" w:hAnsi="Palatino Linotype" w:cs="Arial"/>
          <w:i/>
          <w:sz w:val="22"/>
          <w:szCs w:val="22"/>
        </w:rPr>
        <w:t>como</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buscar,</w:t>
      </w:r>
      <w:r w:rsidRPr="00A42B6B">
        <w:rPr>
          <w:rFonts w:ascii="Palatino Linotype" w:hAnsi="Palatino Linotype" w:cs="Arial"/>
          <w:i/>
        </w:rPr>
        <w:t xml:space="preserve"> </w:t>
      </w:r>
      <w:r w:rsidRPr="00A42B6B">
        <w:rPr>
          <w:rFonts w:ascii="Palatino Linotype" w:hAnsi="Palatino Linotype" w:cs="Arial"/>
          <w:i/>
          <w:sz w:val="22"/>
          <w:szCs w:val="22"/>
        </w:rPr>
        <w:t>recibir</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difundir</w:t>
      </w:r>
      <w:r w:rsidRPr="00A42B6B">
        <w:rPr>
          <w:rFonts w:ascii="Palatino Linotype" w:hAnsi="Palatino Linotype" w:cs="Arial"/>
          <w:i/>
        </w:rPr>
        <w:t xml:space="preserve"> </w:t>
      </w:r>
      <w:r w:rsidRPr="00A42B6B">
        <w:rPr>
          <w:rFonts w:ascii="Palatino Linotype" w:hAnsi="Palatino Linotype" w:cs="Arial"/>
          <w:i/>
          <w:sz w:val="22"/>
          <w:szCs w:val="22"/>
        </w:rPr>
        <w:t>información</w:t>
      </w:r>
      <w:r w:rsidRPr="00A42B6B">
        <w:rPr>
          <w:rFonts w:ascii="Palatino Linotype" w:hAnsi="Palatino Linotype" w:cs="Arial"/>
          <w:i/>
        </w:rPr>
        <w:t xml:space="preserve"> </w:t>
      </w:r>
      <w:r w:rsidRPr="00A42B6B">
        <w:rPr>
          <w:rFonts w:ascii="Palatino Linotype" w:hAnsi="Palatino Linotype" w:cs="Arial"/>
          <w:i/>
          <w:sz w:val="22"/>
          <w:szCs w:val="22"/>
        </w:rPr>
        <w:t>e</w:t>
      </w:r>
      <w:r w:rsidRPr="00A42B6B">
        <w:rPr>
          <w:rFonts w:ascii="Palatino Linotype" w:hAnsi="Palatino Linotype" w:cs="Arial"/>
          <w:i/>
        </w:rPr>
        <w:t xml:space="preserve"> </w:t>
      </w:r>
      <w:r w:rsidRPr="00A42B6B">
        <w:rPr>
          <w:rFonts w:ascii="Palatino Linotype" w:hAnsi="Palatino Linotype" w:cs="Arial"/>
          <w:i/>
          <w:sz w:val="22"/>
          <w:szCs w:val="22"/>
        </w:rPr>
        <w:t>ideas</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toda</w:t>
      </w:r>
      <w:r w:rsidRPr="00A42B6B">
        <w:rPr>
          <w:rFonts w:ascii="Palatino Linotype" w:hAnsi="Palatino Linotype" w:cs="Arial"/>
          <w:i/>
        </w:rPr>
        <w:t xml:space="preserve"> </w:t>
      </w:r>
      <w:r w:rsidRPr="00A42B6B">
        <w:rPr>
          <w:rFonts w:ascii="Palatino Linotype" w:hAnsi="Palatino Linotype" w:cs="Arial"/>
          <w:i/>
          <w:sz w:val="22"/>
          <w:szCs w:val="22"/>
        </w:rPr>
        <w:t>índole</w:t>
      </w:r>
      <w:r w:rsidRPr="00A42B6B">
        <w:rPr>
          <w:rFonts w:ascii="Palatino Linotype" w:hAnsi="Palatino Linotype" w:cs="Arial"/>
          <w:i/>
        </w:rPr>
        <w:t xml:space="preserve"> </w:t>
      </w:r>
      <w:r w:rsidRPr="00A42B6B">
        <w:rPr>
          <w:rFonts w:ascii="Palatino Linotype" w:hAnsi="Palatino Linotype" w:cs="Arial"/>
          <w:i/>
          <w:sz w:val="22"/>
          <w:szCs w:val="22"/>
        </w:rPr>
        <w:t>por</w:t>
      </w:r>
      <w:r w:rsidRPr="00A42B6B">
        <w:rPr>
          <w:rFonts w:ascii="Palatino Linotype" w:hAnsi="Palatino Linotype" w:cs="Arial"/>
          <w:i/>
        </w:rPr>
        <w:t xml:space="preserve"> </w:t>
      </w:r>
      <w:r w:rsidRPr="00A42B6B">
        <w:rPr>
          <w:rFonts w:ascii="Palatino Linotype" w:hAnsi="Palatino Linotype" w:cs="Arial"/>
          <w:i/>
          <w:sz w:val="22"/>
          <w:szCs w:val="22"/>
        </w:rPr>
        <w:t>cualquier</w:t>
      </w:r>
      <w:r w:rsidRPr="00A42B6B">
        <w:rPr>
          <w:rFonts w:ascii="Palatino Linotype" w:hAnsi="Palatino Linotype" w:cs="Arial"/>
          <w:i/>
        </w:rPr>
        <w:t xml:space="preserve"> </w:t>
      </w:r>
      <w:r w:rsidRPr="00A42B6B">
        <w:rPr>
          <w:rFonts w:ascii="Palatino Linotype" w:hAnsi="Palatino Linotype" w:cs="Arial"/>
          <w:i/>
          <w:sz w:val="22"/>
          <w:szCs w:val="22"/>
        </w:rPr>
        <w:t>medio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expresión.</w:t>
      </w:r>
    </w:p>
    <w:p w14:paraId="302A78B1"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Para</w:t>
      </w:r>
      <w:r w:rsidRPr="00A42B6B">
        <w:rPr>
          <w:rFonts w:ascii="Palatino Linotype" w:hAnsi="Palatino Linotype" w:cs="Arial"/>
          <w:i/>
        </w:rPr>
        <w:t xml:space="preserve"> </w:t>
      </w:r>
      <w:r w:rsidRPr="00A42B6B">
        <w:rPr>
          <w:rFonts w:ascii="Palatino Linotype" w:hAnsi="Palatino Linotype" w:cs="Arial"/>
          <w:i/>
          <w:sz w:val="22"/>
          <w:szCs w:val="22"/>
        </w:rPr>
        <w:t>efectos</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lo</w:t>
      </w:r>
      <w:r w:rsidRPr="00A42B6B">
        <w:rPr>
          <w:rFonts w:ascii="Palatino Linotype" w:hAnsi="Palatino Linotype" w:cs="Arial"/>
          <w:i/>
        </w:rPr>
        <w:t xml:space="preserve"> </w:t>
      </w:r>
      <w:r w:rsidRPr="00A42B6B">
        <w:rPr>
          <w:rFonts w:ascii="Palatino Linotype" w:hAnsi="Palatino Linotype" w:cs="Arial"/>
          <w:i/>
          <w:sz w:val="22"/>
          <w:szCs w:val="22"/>
        </w:rPr>
        <w:t>dispuesto</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presente</w:t>
      </w:r>
      <w:r w:rsidRPr="00A42B6B">
        <w:rPr>
          <w:rFonts w:ascii="Palatino Linotype" w:hAnsi="Palatino Linotype" w:cs="Arial"/>
          <w:i/>
        </w:rPr>
        <w:t xml:space="preserve"> </w:t>
      </w:r>
      <w:r w:rsidRPr="00A42B6B">
        <w:rPr>
          <w:rFonts w:ascii="Palatino Linotype" w:hAnsi="Palatino Linotype" w:cs="Arial"/>
          <w:i/>
          <w:sz w:val="22"/>
          <w:szCs w:val="22"/>
        </w:rPr>
        <w:t>artículo</w:t>
      </w:r>
      <w:r w:rsidRPr="00A42B6B">
        <w:rPr>
          <w:rFonts w:ascii="Palatino Linotype" w:hAnsi="Palatino Linotype" w:cs="Arial"/>
          <w:i/>
        </w:rPr>
        <w:t xml:space="preserve"> </w:t>
      </w:r>
      <w:r w:rsidRPr="00A42B6B">
        <w:rPr>
          <w:rFonts w:ascii="Palatino Linotype" w:hAnsi="Palatino Linotype" w:cs="Arial"/>
          <w:i/>
          <w:sz w:val="22"/>
          <w:szCs w:val="22"/>
        </w:rPr>
        <w:t>se</w:t>
      </w:r>
      <w:r w:rsidRPr="00A42B6B">
        <w:rPr>
          <w:rFonts w:ascii="Palatino Linotype" w:hAnsi="Palatino Linotype" w:cs="Arial"/>
          <w:i/>
        </w:rPr>
        <w:t xml:space="preserve"> </w:t>
      </w:r>
      <w:r w:rsidRPr="00A42B6B">
        <w:rPr>
          <w:rFonts w:ascii="Palatino Linotype" w:hAnsi="Palatino Linotype" w:cs="Arial"/>
          <w:i/>
          <w:sz w:val="22"/>
          <w:szCs w:val="22"/>
        </w:rPr>
        <w:t>observará</w:t>
      </w:r>
      <w:r w:rsidRPr="00A42B6B">
        <w:rPr>
          <w:rFonts w:ascii="Palatino Linotype" w:hAnsi="Palatino Linotype" w:cs="Arial"/>
          <w:i/>
        </w:rPr>
        <w:t xml:space="preserve"> </w:t>
      </w:r>
      <w:r w:rsidRPr="00A42B6B">
        <w:rPr>
          <w:rFonts w:ascii="Palatino Linotype" w:hAnsi="Palatino Linotype" w:cs="Arial"/>
          <w:i/>
          <w:sz w:val="22"/>
          <w:szCs w:val="22"/>
        </w:rPr>
        <w:t>lo</w:t>
      </w:r>
      <w:r w:rsidRPr="00A42B6B">
        <w:rPr>
          <w:rFonts w:ascii="Palatino Linotype" w:hAnsi="Palatino Linotype" w:cs="Arial"/>
          <w:i/>
        </w:rPr>
        <w:t xml:space="preserve"> </w:t>
      </w:r>
      <w:r w:rsidRPr="00A42B6B">
        <w:rPr>
          <w:rFonts w:ascii="Palatino Linotype" w:hAnsi="Palatino Linotype" w:cs="Arial"/>
          <w:i/>
          <w:sz w:val="22"/>
          <w:szCs w:val="22"/>
        </w:rPr>
        <w:t>siguiente:</w:t>
      </w:r>
    </w:p>
    <w:p w14:paraId="6864FAE9"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Para</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ejercicio</w:t>
      </w:r>
      <w:r w:rsidRPr="00A42B6B">
        <w:rPr>
          <w:rFonts w:ascii="Palatino Linotype" w:hAnsi="Palatino Linotype" w:cs="Arial"/>
          <w:i/>
        </w:rPr>
        <w:t xml:space="preserve"> </w:t>
      </w:r>
      <w:r w:rsidRPr="00A42B6B">
        <w:rPr>
          <w:rFonts w:ascii="Palatino Linotype" w:hAnsi="Palatino Linotype" w:cs="Arial"/>
          <w:i/>
          <w:sz w:val="22"/>
          <w:szCs w:val="22"/>
        </w:rPr>
        <w:t>del</w:t>
      </w:r>
      <w:r w:rsidRPr="00A42B6B">
        <w:rPr>
          <w:rFonts w:ascii="Palatino Linotype" w:hAnsi="Palatino Linotype" w:cs="Arial"/>
          <w:i/>
        </w:rPr>
        <w:t xml:space="preserve"> </w:t>
      </w:r>
      <w:r w:rsidRPr="00A42B6B">
        <w:rPr>
          <w:rFonts w:ascii="Palatino Linotype" w:hAnsi="Palatino Linotype" w:cs="Arial"/>
          <w:i/>
          <w:sz w:val="22"/>
          <w:szCs w:val="22"/>
        </w:rPr>
        <w:t>derecho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acceso</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información,</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Federación,</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Estados</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Distrito</w:t>
      </w:r>
      <w:r w:rsidRPr="00A42B6B">
        <w:rPr>
          <w:rFonts w:ascii="Palatino Linotype" w:hAnsi="Palatino Linotype" w:cs="Arial"/>
          <w:i/>
        </w:rPr>
        <w:t xml:space="preserve"> </w:t>
      </w:r>
      <w:r w:rsidRPr="00A42B6B">
        <w:rPr>
          <w:rFonts w:ascii="Palatino Linotype" w:hAnsi="Palatino Linotype" w:cs="Arial"/>
          <w:i/>
          <w:sz w:val="22"/>
          <w:szCs w:val="22"/>
        </w:rPr>
        <w:t>Federal,</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ámbito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sus</w:t>
      </w:r>
      <w:r w:rsidRPr="00A42B6B">
        <w:rPr>
          <w:rFonts w:ascii="Palatino Linotype" w:hAnsi="Palatino Linotype" w:cs="Arial"/>
          <w:i/>
        </w:rPr>
        <w:t xml:space="preserve"> </w:t>
      </w:r>
      <w:r w:rsidRPr="00A42B6B">
        <w:rPr>
          <w:rFonts w:ascii="Palatino Linotype" w:hAnsi="Palatino Linotype" w:cs="Arial"/>
          <w:i/>
          <w:sz w:val="22"/>
          <w:szCs w:val="22"/>
        </w:rPr>
        <w:t>respectivas</w:t>
      </w:r>
      <w:r w:rsidRPr="00A42B6B">
        <w:rPr>
          <w:rFonts w:ascii="Palatino Linotype" w:hAnsi="Palatino Linotype" w:cs="Arial"/>
          <w:i/>
        </w:rPr>
        <w:t xml:space="preserve"> </w:t>
      </w:r>
      <w:r w:rsidRPr="00A42B6B">
        <w:rPr>
          <w:rFonts w:ascii="Palatino Linotype" w:hAnsi="Palatino Linotype" w:cs="Arial"/>
          <w:i/>
          <w:sz w:val="22"/>
          <w:szCs w:val="22"/>
        </w:rPr>
        <w:t>competencias,</w:t>
      </w:r>
      <w:r w:rsidRPr="00A42B6B">
        <w:rPr>
          <w:rFonts w:ascii="Palatino Linotype" w:hAnsi="Palatino Linotype" w:cs="Arial"/>
          <w:i/>
        </w:rPr>
        <w:t xml:space="preserve"> </w:t>
      </w:r>
      <w:r w:rsidRPr="00A42B6B">
        <w:rPr>
          <w:rFonts w:ascii="Palatino Linotype" w:hAnsi="Palatino Linotype" w:cs="Arial"/>
          <w:i/>
          <w:sz w:val="22"/>
          <w:szCs w:val="22"/>
        </w:rPr>
        <w:t>se</w:t>
      </w:r>
      <w:r w:rsidRPr="00A42B6B">
        <w:rPr>
          <w:rFonts w:ascii="Palatino Linotype" w:hAnsi="Palatino Linotype" w:cs="Arial"/>
          <w:i/>
        </w:rPr>
        <w:t xml:space="preserve"> </w:t>
      </w:r>
      <w:r w:rsidRPr="00A42B6B">
        <w:rPr>
          <w:rFonts w:ascii="Palatino Linotype" w:hAnsi="Palatino Linotype" w:cs="Arial"/>
          <w:i/>
          <w:sz w:val="22"/>
          <w:szCs w:val="22"/>
        </w:rPr>
        <w:t>regirán</w:t>
      </w:r>
      <w:r w:rsidRPr="00A42B6B">
        <w:rPr>
          <w:rFonts w:ascii="Palatino Linotype" w:hAnsi="Palatino Linotype" w:cs="Arial"/>
          <w:i/>
        </w:rPr>
        <w:t xml:space="preserve"> </w:t>
      </w:r>
      <w:r w:rsidRPr="00A42B6B">
        <w:rPr>
          <w:rFonts w:ascii="Palatino Linotype" w:hAnsi="Palatino Linotype" w:cs="Arial"/>
          <w:i/>
          <w:sz w:val="22"/>
          <w:szCs w:val="22"/>
        </w:rPr>
        <w:t>por</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siguientes</w:t>
      </w:r>
      <w:r w:rsidRPr="00A42B6B">
        <w:rPr>
          <w:rFonts w:ascii="Palatino Linotype" w:hAnsi="Palatino Linotype" w:cs="Arial"/>
          <w:i/>
        </w:rPr>
        <w:t xml:space="preserve"> </w:t>
      </w:r>
      <w:r w:rsidRPr="00A42B6B">
        <w:rPr>
          <w:rFonts w:ascii="Palatino Linotype" w:hAnsi="Palatino Linotype" w:cs="Arial"/>
          <w:i/>
          <w:sz w:val="22"/>
          <w:szCs w:val="22"/>
        </w:rPr>
        <w:t>principios</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bases:</w:t>
      </w:r>
    </w:p>
    <w:p w14:paraId="04FAA9F8"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b/>
          <w:i/>
          <w:sz w:val="22"/>
          <w:szCs w:val="22"/>
        </w:rPr>
        <w:t>I.</w:t>
      </w:r>
      <w:r w:rsidRPr="00A42B6B">
        <w:rPr>
          <w:rFonts w:ascii="Palatino Linotype" w:hAnsi="Palatino Linotype" w:cs="Arial"/>
          <w:b/>
          <w:i/>
        </w:rPr>
        <w:t xml:space="preserve"> </w:t>
      </w:r>
      <w:r w:rsidRPr="00A42B6B">
        <w:rPr>
          <w:rFonts w:ascii="Palatino Linotype" w:hAnsi="Palatino Linotype" w:cs="Arial"/>
          <w:b/>
          <w:i/>
          <w:sz w:val="22"/>
          <w:szCs w:val="22"/>
        </w:rPr>
        <w:t>Toda</w:t>
      </w:r>
      <w:r w:rsidRPr="00A42B6B">
        <w:rPr>
          <w:rFonts w:ascii="Palatino Linotype" w:hAnsi="Palatino Linotype" w:cs="Arial"/>
          <w:b/>
          <w:i/>
        </w:rPr>
        <w:t xml:space="preserve"> </w:t>
      </w:r>
      <w:r w:rsidRPr="00A42B6B">
        <w:rPr>
          <w:rFonts w:ascii="Palatino Linotype" w:hAnsi="Palatino Linotype" w:cs="Arial"/>
          <w:b/>
          <w:i/>
          <w:sz w:val="22"/>
          <w:szCs w:val="22"/>
        </w:rPr>
        <w:t>la</w:t>
      </w:r>
      <w:r w:rsidRPr="00A42B6B">
        <w:rPr>
          <w:rFonts w:ascii="Palatino Linotype" w:hAnsi="Palatino Linotype" w:cs="Arial"/>
          <w:b/>
          <w:i/>
        </w:rPr>
        <w:t xml:space="preserve"> </w:t>
      </w:r>
      <w:r w:rsidRPr="00A42B6B">
        <w:rPr>
          <w:rFonts w:ascii="Palatino Linotype" w:hAnsi="Palatino Linotype" w:cs="Arial"/>
          <w:b/>
          <w:i/>
          <w:sz w:val="22"/>
          <w:szCs w:val="22"/>
        </w:rPr>
        <w:t>información</w:t>
      </w:r>
      <w:r w:rsidRPr="00A42B6B">
        <w:rPr>
          <w:rFonts w:ascii="Palatino Linotype" w:hAnsi="Palatino Linotype" w:cs="Arial"/>
          <w:b/>
          <w:i/>
        </w:rPr>
        <w:t xml:space="preserve"> </w:t>
      </w:r>
      <w:r w:rsidRPr="00A42B6B">
        <w:rPr>
          <w:rFonts w:ascii="Palatino Linotype" w:hAnsi="Palatino Linotype" w:cs="Arial"/>
          <w:b/>
          <w:i/>
          <w:sz w:val="22"/>
          <w:szCs w:val="22"/>
        </w:rPr>
        <w:t>en</w:t>
      </w:r>
      <w:r w:rsidRPr="00A42B6B">
        <w:rPr>
          <w:rFonts w:ascii="Palatino Linotype" w:hAnsi="Palatino Linotype" w:cs="Arial"/>
          <w:b/>
          <w:i/>
        </w:rPr>
        <w:t xml:space="preserve"> </w:t>
      </w:r>
      <w:r w:rsidRPr="00A42B6B">
        <w:rPr>
          <w:rFonts w:ascii="Palatino Linotype" w:hAnsi="Palatino Linotype" w:cs="Arial"/>
          <w:b/>
          <w:i/>
          <w:sz w:val="22"/>
          <w:szCs w:val="22"/>
        </w:rPr>
        <w:t>posesión</w:t>
      </w:r>
      <w:r w:rsidRPr="00A42B6B">
        <w:rPr>
          <w:rFonts w:ascii="Palatino Linotype" w:hAnsi="Palatino Linotype" w:cs="Arial"/>
          <w:b/>
          <w:i/>
        </w:rPr>
        <w:t xml:space="preserve"> </w:t>
      </w:r>
      <w:r w:rsidRPr="00A42B6B">
        <w:rPr>
          <w:rFonts w:ascii="Palatino Linotype" w:hAnsi="Palatino Linotype" w:cs="Arial"/>
          <w:b/>
          <w:i/>
          <w:sz w:val="22"/>
          <w:szCs w:val="22"/>
        </w:rPr>
        <w:t>de</w:t>
      </w:r>
      <w:r w:rsidRPr="00A42B6B">
        <w:rPr>
          <w:rFonts w:ascii="Palatino Linotype" w:hAnsi="Palatino Linotype" w:cs="Arial"/>
          <w:i/>
        </w:rPr>
        <w:t xml:space="preserve"> </w:t>
      </w:r>
      <w:r w:rsidRPr="00A42B6B">
        <w:rPr>
          <w:rFonts w:ascii="Palatino Linotype" w:hAnsi="Palatino Linotype" w:cs="Arial"/>
          <w:b/>
          <w:i/>
          <w:sz w:val="22"/>
          <w:szCs w:val="22"/>
        </w:rPr>
        <w:t>cualquier</w:t>
      </w:r>
      <w:r w:rsidRPr="00A42B6B">
        <w:rPr>
          <w:rFonts w:ascii="Palatino Linotype" w:hAnsi="Palatino Linotype" w:cs="Arial"/>
          <w:b/>
          <w:i/>
        </w:rPr>
        <w:t xml:space="preserve"> </w:t>
      </w:r>
      <w:r w:rsidRPr="00A42B6B">
        <w:rPr>
          <w:rFonts w:ascii="Palatino Linotype" w:hAnsi="Palatino Linotype" w:cs="Arial"/>
          <w:b/>
          <w:i/>
          <w:sz w:val="22"/>
          <w:szCs w:val="22"/>
        </w:rPr>
        <w:t>autoridad</w:t>
      </w:r>
      <w:r w:rsidRPr="00A42B6B">
        <w:rPr>
          <w:rFonts w:ascii="Palatino Linotype" w:hAnsi="Palatino Linotype" w:cs="Arial"/>
          <w:i/>
          <w:sz w:val="22"/>
          <w:szCs w:val="22"/>
        </w:rPr>
        <w:t>,</w:t>
      </w:r>
      <w:r w:rsidRPr="00A42B6B">
        <w:rPr>
          <w:rFonts w:ascii="Palatino Linotype" w:hAnsi="Palatino Linotype" w:cs="Arial"/>
          <w:i/>
        </w:rPr>
        <w:t xml:space="preserve"> </w:t>
      </w:r>
      <w:r w:rsidRPr="00A42B6B">
        <w:rPr>
          <w:rFonts w:ascii="Palatino Linotype" w:hAnsi="Palatino Linotype" w:cs="Arial"/>
          <w:i/>
          <w:sz w:val="22"/>
          <w:szCs w:val="22"/>
        </w:rPr>
        <w:t>entidad,</w:t>
      </w:r>
      <w:r w:rsidRPr="00A42B6B">
        <w:rPr>
          <w:rFonts w:ascii="Palatino Linotype" w:hAnsi="Palatino Linotype" w:cs="Arial"/>
          <w:i/>
        </w:rPr>
        <w:t xml:space="preserve"> </w:t>
      </w:r>
      <w:r w:rsidRPr="00A42B6B">
        <w:rPr>
          <w:rFonts w:ascii="Palatino Linotype" w:hAnsi="Palatino Linotype" w:cs="Arial"/>
          <w:i/>
          <w:sz w:val="22"/>
          <w:szCs w:val="22"/>
        </w:rPr>
        <w:t>órgano</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organismo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Poderes</w:t>
      </w:r>
      <w:r w:rsidRPr="00A42B6B">
        <w:rPr>
          <w:rFonts w:ascii="Palatino Linotype" w:hAnsi="Palatino Linotype" w:cs="Arial"/>
          <w:i/>
        </w:rPr>
        <w:t xml:space="preserve"> </w:t>
      </w:r>
      <w:r w:rsidRPr="00A42B6B">
        <w:rPr>
          <w:rFonts w:ascii="Palatino Linotype" w:hAnsi="Palatino Linotype" w:cs="Arial"/>
          <w:i/>
          <w:sz w:val="22"/>
          <w:szCs w:val="22"/>
        </w:rPr>
        <w:t>Ejecutivo,</w:t>
      </w:r>
      <w:r w:rsidRPr="00A42B6B">
        <w:rPr>
          <w:rFonts w:ascii="Palatino Linotype" w:hAnsi="Palatino Linotype" w:cs="Arial"/>
          <w:i/>
        </w:rPr>
        <w:t xml:space="preserve"> </w:t>
      </w:r>
      <w:r w:rsidRPr="00A42B6B">
        <w:rPr>
          <w:rFonts w:ascii="Palatino Linotype" w:hAnsi="Palatino Linotype" w:cs="Arial"/>
          <w:i/>
          <w:sz w:val="22"/>
          <w:szCs w:val="22"/>
        </w:rPr>
        <w:t>Legislativo</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Judicial,</w:t>
      </w:r>
      <w:r w:rsidRPr="00A42B6B">
        <w:rPr>
          <w:rFonts w:ascii="Palatino Linotype" w:hAnsi="Palatino Linotype" w:cs="Arial"/>
          <w:i/>
        </w:rPr>
        <w:t xml:space="preserve"> </w:t>
      </w:r>
      <w:r w:rsidRPr="00A42B6B">
        <w:rPr>
          <w:rFonts w:ascii="Palatino Linotype" w:hAnsi="Palatino Linotype" w:cs="Arial"/>
          <w:i/>
          <w:sz w:val="22"/>
          <w:szCs w:val="22"/>
        </w:rPr>
        <w:t>órganos</w:t>
      </w:r>
      <w:r w:rsidRPr="00A42B6B">
        <w:rPr>
          <w:rFonts w:ascii="Palatino Linotype" w:hAnsi="Palatino Linotype" w:cs="Arial"/>
          <w:i/>
        </w:rPr>
        <w:t xml:space="preserve"> </w:t>
      </w:r>
      <w:r w:rsidRPr="00A42B6B">
        <w:rPr>
          <w:rFonts w:ascii="Palatino Linotype" w:hAnsi="Palatino Linotype" w:cs="Arial"/>
          <w:i/>
          <w:sz w:val="22"/>
          <w:szCs w:val="22"/>
        </w:rPr>
        <w:t>autónomos,</w:t>
      </w:r>
      <w:r w:rsidRPr="00A42B6B">
        <w:rPr>
          <w:rFonts w:ascii="Palatino Linotype" w:hAnsi="Palatino Linotype" w:cs="Arial"/>
          <w:i/>
        </w:rPr>
        <w:t xml:space="preserve"> </w:t>
      </w:r>
      <w:r w:rsidRPr="00A42B6B">
        <w:rPr>
          <w:rFonts w:ascii="Palatino Linotype" w:hAnsi="Palatino Linotype" w:cs="Arial"/>
          <w:i/>
          <w:sz w:val="22"/>
          <w:szCs w:val="22"/>
        </w:rPr>
        <w:t>partidos</w:t>
      </w:r>
      <w:r w:rsidRPr="00A42B6B">
        <w:rPr>
          <w:rFonts w:ascii="Palatino Linotype" w:hAnsi="Palatino Linotype" w:cs="Arial"/>
          <w:i/>
        </w:rPr>
        <w:t xml:space="preserve"> </w:t>
      </w:r>
      <w:r w:rsidRPr="00A42B6B">
        <w:rPr>
          <w:rFonts w:ascii="Palatino Linotype" w:hAnsi="Palatino Linotype" w:cs="Arial"/>
          <w:i/>
          <w:sz w:val="22"/>
          <w:szCs w:val="22"/>
        </w:rPr>
        <w:t>políticos,</w:t>
      </w:r>
      <w:r w:rsidRPr="00A42B6B">
        <w:rPr>
          <w:rFonts w:ascii="Palatino Linotype" w:hAnsi="Palatino Linotype" w:cs="Arial"/>
          <w:i/>
        </w:rPr>
        <w:t xml:space="preserve"> </w:t>
      </w:r>
      <w:r w:rsidRPr="00A42B6B">
        <w:rPr>
          <w:rFonts w:ascii="Palatino Linotype" w:hAnsi="Palatino Linotype" w:cs="Arial"/>
          <w:i/>
          <w:sz w:val="22"/>
          <w:szCs w:val="22"/>
        </w:rPr>
        <w:t>fideicomisos</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fondos</w:t>
      </w:r>
      <w:r w:rsidRPr="00A42B6B">
        <w:rPr>
          <w:rFonts w:ascii="Palatino Linotype" w:hAnsi="Palatino Linotype" w:cs="Arial"/>
          <w:i/>
        </w:rPr>
        <w:t xml:space="preserve"> </w:t>
      </w:r>
      <w:r w:rsidRPr="00A42B6B">
        <w:rPr>
          <w:rFonts w:ascii="Palatino Linotype" w:hAnsi="Palatino Linotype" w:cs="Arial"/>
          <w:i/>
          <w:sz w:val="22"/>
          <w:szCs w:val="22"/>
        </w:rPr>
        <w:t>públicos,</w:t>
      </w:r>
      <w:r w:rsidRPr="00A42B6B">
        <w:rPr>
          <w:rFonts w:ascii="Palatino Linotype" w:hAnsi="Palatino Linotype" w:cs="Arial"/>
          <w:i/>
        </w:rPr>
        <w:t xml:space="preserve"> </w:t>
      </w:r>
      <w:r w:rsidRPr="00A42B6B">
        <w:rPr>
          <w:rFonts w:ascii="Palatino Linotype" w:hAnsi="Palatino Linotype" w:cs="Arial"/>
          <w:i/>
          <w:sz w:val="22"/>
          <w:szCs w:val="22"/>
        </w:rPr>
        <w:t>así</w:t>
      </w:r>
      <w:r w:rsidRPr="00A42B6B">
        <w:rPr>
          <w:rFonts w:ascii="Palatino Linotype" w:hAnsi="Palatino Linotype" w:cs="Arial"/>
          <w:i/>
        </w:rPr>
        <w:t xml:space="preserve"> </w:t>
      </w:r>
      <w:r w:rsidRPr="00A42B6B">
        <w:rPr>
          <w:rFonts w:ascii="Palatino Linotype" w:hAnsi="Palatino Linotype" w:cs="Arial"/>
          <w:i/>
          <w:sz w:val="22"/>
          <w:szCs w:val="22"/>
        </w:rPr>
        <w:t>como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cualquier</w:t>
      </w:r>
      <w:r w:rsidRPr="00A42B6B">
        <w:rPr>
          <w:rFonts w:ascii="Palatino Linotype" w:hAnsi="Palatino Linotype" w:cs="Arial"/>
          <w:i/>
        </w:rPr>
        <w:t xml:space="preserve"> </w:t>
      </w:r>
      <w:r w:rsidRPr="00A42B6B">
        <w:rPr>
          <w:rFonts w:ascii="Palatino Linotype" w:hAnsi="Palatino Linotype" w:cs="Arial"/>
          <w:i/>
          <w:sz w:val="22"/>
          <w:szCs w:val="22"/>
        </w:rPr>
        <w:t>persona</w:t>
      </w:r>
      <w:r w:rsidRPr="00A42B6B">
        <w:rPr>
          <w:rFonts w:ascii="Palatino Linotype" w:hAnsi="Palatino Linotype" w:cs="Arial"/>
          <w:i/>
        </w:rPr>
        <w:t xml:space="preserve"> </w:t>
      </w:r>
      <w:r w:rsidRPr="00A42B6B">
        <w:rPr>
          <w:rFonts w:ascii="Palatino Linotype" w:hAnsi="Palatino Linotype" w:cs="Arial"/>
          <w:i/>
          <w:sz w:val="22"/>
          <w:szCs w:val="22"/>
        </w:rPr>
        <w:t>física,</w:t>
      </w:r>
      <w:r w:rsidRPr="00A42B6B">
        <w:rPr>
          <w:rFonts w:ascii="Palatino Linotype" w:hAnsi="Palatino Linotype" w:cs="Arial"/>
          <w:i/>
        </w:rPr>
        <w:t xml:space="preserve"> </w:t>
      </w:r>
      <w:r w:rsidRPr="00A42B6B">
        <w:rPr>
          <w:rFonts w:ascii="Palatino Linotype" w:hAnsi="Palatino Linotype" w:cs="Arial"/>
          <w:i/>
          <w:sz w:val="22"/>
          <w:szCs w:val="22"/>
        </w:rPr>
        <w:t>moral</w:t>
      </w:r>
      <w:r w:rsidRPr="00A42B6B">
        <w:rPr>
          <w:rFonts w:ascii="Palatino Linotype" w:hAnsi="Palatino Linotype" w:cs="Arial"/>
          <w:i/>
        </w:rPr>
        <w:t xml:space="preserve"> </w:t>
      </w:r>
      <w:r w:rsidRPr="00A42B6B">
        <w:rPr>
          <w:rFonts w:ascii="Palatino Linotype" w:hAnsi="Palatino Linotype" w:cs="Arial"/>
          <w:i/>
          <w:sz w:val="22"/>
          <w:szCs w:val="22"/>
        </w:rPr>
        <w:t>o</w:t>
      </w:r>
      <w:r w:rsidRPr="00A42B6B">
        <w:rPr>
          <w:rFonts w:ascii="Palatino Linotype" w:hAnsi="Palatino Linotype" w:cs="Arial"/>
          <w:i/>
        </w:rPr>
        <w:t xml:space="preserve"> </w:t>
      </w:r>
      <w:r w:rsidRPr="00A42B6B">
        <w:rPr>
          <w:rFonts w:ascii="Palatino Linotype" w:hAnsi="Palatino Linotype" w:cs="Arial"/>
          <w:i/>
          <w:sz w:val="22"/>
          <w:szCs w:val="22"/>
        </w:rPr>
        <w:t>sindicato</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reciba</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ejerza</w:t>
      </w:r>
      <w:r w:rsidRPr="00A42B6B">
        <w:rPr>
          <w:rFonts w:ascii="Palatino Linotype" w:hAnsi="Palatino Linotype" w:cs="Arial"/>
          <w:i/>
        </w:rPr>
        <w:t xml:space="preserve"> </w:t>
      </w:r>
      <w:r w:rsidRPr="00A42B6B">
        <w:rPr>
          <w:rFonts w:ascii="Palatino Linotype" w:hAnsi="Palatino Linotype" w:cs="Arial"/>
          <w:i/>
          <w:sz w:val="22"/>
          <w:szCs w:val="22"/>
        </w:rPr>
        <w:t>recursos</w:t>
      </w:r>
      <w:r w:rsidRPr="00A42B6B">
        <w:rPr>
          <w:rFonts w:ascii="Palatino Linotype" w:hAnsi="Palatino Linotype" w:cs="Arial"/>
          <w:i/>
        </w:rPr>
        <w:t xml:space="preserve"> </w:t>
      </w:r>
      <w:r w:rsidRPr="00A42B6B">
        <w:rPr>
          <w:rFonts w:ascii="Palatino Linotype" w:hAnsi="Palatino Linotype" w:cs="Arial"/>
          <w:i/>
          <w:sz w:val="22"/>
          <w:szCs w:val="22"/>
        </w:rPr>
        <w:t>públicos</w:t>
      </w:r>
      <w:r w:rsidRPr="00A42B6B">
        <w:rPr>
          <w:rFonts w:ascii="Palatino Linotype" w:hAnsi="Palatino Linotype" w:cs="Arial"/>
          <w:i/>
        </w:rPr>
        <w:t xml:space="preserve"> </w:t>
      </w:r>
      <w:r w:rsidRPr="00A42B6B">
        <w:rPr>
          <w:rFonts w:ascii="Palatino Linotype" w:hAnsi="Palatino Linotype" w:cs="Arial"/>
          <w:i/>
          <w:sz w:val="22"/>
          <w:szCs w:val="22"/>
        </w:rPr>
        <w:t>o</w:t>
      </w:r>
      <w:r w:rsidRPr="00A42B6B">
        <w:rPr>
          <w:rFonts w:ascii="Palatino Linotype" w:hAnsi="Palatino Linotype" w:cs="Arial"/>
          <w:i/>
        </w:rPr>
        <w:t xml:space="preserve"> </w:t>
      </w:r>
      <w:r w:rsidRPr="00A42B6B">
        <w:rPr>
          <w:rFonts w:ascii="Palatino Linotype" w:hAnsi="Palatino Linotype" w:cs="Arial"/>
          <w:i/>
          <w:sz w:val="22"/>
          <w:szCs w:val="22"/>
        </w:rPr>
        <w:t>realice</w:t>
      </w:r>
      <w:r w:rsidRPr="00A42B6B">
        <w:rPr>
          <w:rFonts w:ascii="Palatino Linotype" w:hAnsi="Palatino Linotype" w:cs="Arial"/>
          <w:i/>
        </w:rPr>
        <w:t xml:space="preserve"> </w:t>
      </w:r>
      <w:r w:rsidRPr="00A42B6B">
        <w:rPr>
          <w:rFonts w:ascii="Palatino Linotype" w:hAnsi="Palatino Linotype" w:cs="Arial"/>
          <w:i/>
          <w:sz w:val="22"/>
          <w:szCs w:val="22"/>
        </w:rPr>
        <w:t>actos</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autoridad</w:t>
      </w:r>
      <w:r w:rsidRPr="00A42B6B">
        <w:rPr>
          <w:rFonts w:ascii="Palatino Linotype" w:hAnsi="Palatino Linotype" w:cs="Arial"/>
          <w:i/>
        </w:rPr>
        <w:t xml:space="preserve"> </w:t>
      </w:r>
      <w:r w:rsidRPr="00A42B6B">
        <w:rPr>
          <w:rFonts w:ascii="Palatino Linotype" w:hAnsi="Palatino Linotype" w:cs="Arial"/>
          <w:b/>
          <w:i/>
          <w:sz w:val="22"/>
          <w:szCs w:val="22"/>
        </w:rPr>
        <w:t>en</w:t>
      </w:r>
      <w:r w:rsidRPr="00A42B6B">
        <w:rPr>
          <w:rFonts w:ascii="Palatino Linotype" w:hAnsi="Palatino Linotype" w:cs="Arial"/>
          <w:b/>
          <w:i/>
        </w:rPr>
        <w:t xml:space="preserve"> </w:t>
      </w:r>
      <w:r w:rsidRPr="00A42B6B">
        <w:rPr>
          <w:rFonts w:ascii="Palatino Linotype" w:hAnsi="Palatino Linotype" w:cs="Arial"/>
          <w:b/>
          <w:i/>
          <w:sz w:val="22"/>
          <w:szCs w:val="22"/>
        </w:rPr>
        <w:t>el</w:t>
      </w:r>
      <w:r w:rsidRPr="00A42B6B">
        <w:rPr>
          <w:rFonts w:ascii="Palatino Linotype" w:hAnsi="Palatino Linotype" w:cs="Arial"/>
          <w:b/>
          <w:i/>
        </w:rPr>
        <w:t xml:space="preserve"> </w:t>
      </w:r>
      <w:r w:rsidRPr="00A42B6B">
        <w:rPr>
          <w:rFonts w:ascii="Palatino Linotype" w:hAnsi="Palatino Linotype" w:cs="Arial"/>
          <w:b/>
          <w:i/>
          <w:sz w:val="22"/>
          <w:szCs w:val="22"/>
        </w:rPr>
        <w:t>ámbito</w:t>
      </w:r>
      <w:r w:rsidRPr="00A42B6B">
        <w:rPr>
          <w:rFonts w:ascii="Palatino Linotype" w:hAnsi="Palatino Linotype" w:cs="Arial"/>
          <w:b/>
          <w:i/>
        </w:rPr>
        <w:t xml:space="preserve"> </w:t>
      </w:r>
      <w:r w:rsidRPr="00A42B6B">
        <w:rPr>
          <w:rFonts w:ascii="Palatino Linotype" w:hAnsi="Palatino Linotype" w:cs="Arial"/>
          <w:b/>
          <w:i/>
          <w:sz w:val="22"/>
          <w:szCs w:val="22"/>
        </w:rPr>
        <w:t>federal,</w:t>
      </w:r>
      <w:r w:rsidRPr="00A42B6B">
        <w:rPr>
          <w:rFonts w:ascii="Palatino Linotype" w:hAnsi="Palatino Linotype" w:cs="Arial"/>
          <w:b/>
          <w:i/>
        </w:rPr>
        <w:t xml:space="preserve"> </w:t>
      </w:r>
      <w:r w:rsidRPr="00A42B6B">
        <w:rPr>
          <w:rFonts w:ascii="Palatino Linotype" w:hAnsi="Palatino Linotype" w:cs="Arial"/>
          <w:b/>
          <w:i/>
          <w:sz w:val="22"/>
          <w:szCs w:val="22"/>
        </w:rPr>
        <w:t>estatal</w:t>
      </w:r>
      <w:r w:rsidRPr="00A42B6B">
        <w:rPr>
          <w:rFonts w:ascii="Palatino Linotype" w:hAnsi="Palatino Linotype" w:cs="Arial"/>
          <w:b/>
          <w:i/>
        </w:rPr>
        <w:t xml:space="preserve"> </w:t>
      </w:r>
      <w:r w:rsidRPr="00A42B6B">
        <w:rPr>
          <w:rFonts w:ascii="Palatino Linotype" w:hAnsi="Palatino Linotype" w:cs="Arial"/>
          <w:b/>
          <w:i/>
          <w:sz w:val="22"/>
          <w:szCs w:val="22"/>
        </w:rPr>
        <w:t>y</w:t>
      </w:r>
      <w:r w:rsidRPr="00A42B6B">
        <w:rPr>
          <w:rFonts w:ascii="Palatino Linotype" w:hAnsi="Palatino Linotype" w:cs="Arial"/>
          <w:b/>
          <w:i/>
        </w:rPr>
        <w:t xml:space="preserve"> </w:t>
      </w:r>
      <w:r w:rsidRPr="00A42B6B">
        <w:rPr>
          <w:rFonts w:ascii="Palatino Linotype" w:hAnsi="Palatino Linotype" w:cs="Arial"/>
          <w:b/>
          <w:i/>
          <w:sz w:val="22"/>
          <w:szCs w:val="22"/>
        </w:rPr>
        <w:t>municipal,</w:t>
      </w:r>
      <w:r w:rsidRPr="00A42B6B">
        <w:rPr>
          <w:rFonts w:ascii="Palatino Linotype" w:hAnsi="Palatino Linotype" w:cs="Arial"/>
          <w:b/>
          <w:i/>
        </w:rPr>
        <w:t xml:space="preserve"> </w:t>
      </w:r>
      <w:r w:rsidRPr="00A42B6B">
        <w:rPr>
          <w:rFonts w:ascii="Palatino Linotype" w:hAnsi="Palatino Linotype" w:cs="Arial"/>
          <w:b/>
          <w:i/>
          <w:sz w:val="22"/>
          <w:szCs w:val="22"/>
        </w:rPr>
        <w:t>es</w:t>
      </w:r>
      <w:r w:rsidRPr="00A42B6B">
        <w:rPr>
          <w:rFonts w:ascii="Palatino Linotype" w:hAnsi="Palatino Linotype" w:cs="Arial"/>
          <w:b/>
          <w:i/>
        </w:rPr>
        <w:t xml:space="preserve"> </w:t>
      </w:r>
      <w:r w:rsidRPr="00A42B6B">
        <w:rPr>
          <w:rFonts w:ascii="Palatino Linotype" w:hAnsi="Palatino Linotype" w:cs="Arial"/>
          <w:b/>
          <w:i/>
          <w:sz w:val="22"/>
          <w:szCs w:val="22"/>
        </w:rPr>
        <w:t>pública</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sólo</w:t>
      </w:r>
      <w:r w:rsidRPr="00A42B6B">
        <w:rPr>
          <w:rFonts w:ascii="Palatino Linotype" w:hAnsi="Palatino Linotype" w:cs="Arial"/>
          <w:i/>
        </w:rPr>
        <w:t xml:space="preserve"> </w:t>
      </w:r>
      <w:r w:rsidRPr="00A42B6B">
        <w:rPr>
          <w:rFonts w:ascii="Palatino Linotype" w:hAnsi="Palatino Linotype" w:cs="Arial"/>
          <w:i/>
          <w:sz w:val="22"/>
          <w:szCs w:val="22"/>
        </w:rPr>
        <w:t>podrá</w:t>
      </w:r>
      <w:r w:rsidRPr="00A42B6B">
        <w:rPr>
          <w:rFonts w:ascii="Palatino Linotype" w:hAnsi="Palatino Linotype" w:cs="Arial"/>
          <w:i/>
        </w:rPr>
        <w:t xml:space="preserve"> </w:t>
      </w:r>
      <w:r w:rsidRPr="00A42B6B">
        <w:rPr>
          <w:rFonts w:ascii="Palatino Linotype" w:hAnsi="Palatino Linotype" w:cs="Arial"/>
          <w:i/>
          <w:sz w:val="22"/>
          <w:szCs w:val="22"/>
        </w:rPr>
        <w:t>ser</w:t>
      </w:r>
      <w:r w:rsidRPr="00A42B6B">
        <w:rPr>
          <w:rFonts w:ascii="Palatino Linotype" w:hAnsi="Palatino Linotype" w:cs="Arial"/>
          <w:i/>
        </w:rPr>
        <w:t xml:space="preserve"> </w:t>
      </w:r>
      <w:r w:rsidRPr="00A42B6B">
        <w:rPr>
          <w:rFonts w:ascii="Palatino Linotype" w:hAnsi="Palatino Linotype" w:cs="Arial"/>
          <w:i/>
          <w:sz w:val="22"/>
          <w:szCs w:val="22"/>
        </w:rPr>
        <w:t>reservada</w:t>
      </w:r>
      <w:r w:rsidRPr="00A42B6B">
        <w:rPr>
          <w:rFonts w:ascii="Palatino Linotype" w:hAnsi="Palatino Linotype" w:cs="Arial"/>
          <w:i/>
        </w:rPr>
        <w:t xml:space="preserve"> </w:t>
      </w:r>
      <w:r w:rsidRPr="00A42B6B">
        <w:rPr>
          <w:rFonts w:ascii="Palatino Linotype" w:hAnsi="Palatino Linotype" w:cs="Arial"/>
          <w:i/>
          <w:sz w:val="22"/>
          <w:szCs w:val="22"/>
        </w:rPr>
        <w:t>temporalmente</w:t>
      </w:r>
      <w:r w:rsidRPr="00A42B6B">
        <w:rPr>
          <w:rFonts w:ascii="Palatino Linotype" w:hAnsi="Palatino Linotype" w:cs="Arial"/>
          <w:i/>
        </w:rPr>
        <w:t xml:space="preserve"> </w:t>
      </w:r>
      <w:r w:rsidRPr="00A42B6B">
        <w:rPr>
          <w:rFonts w:ascii="Palatino Linotype" w:hAnsi="Palatino Linotype" w:cs="Arial"/>
          <w:i/>
          <w:sz w:val="22"/>
          <w:szCs w:val="22"/>
        </w:rPr>
        <w:t>por</w:t>
      </w:r>
      <w:r w:rsidRPr="00A42B6B">
        <w:rPr>
          <w:rFonts w:ascii="Palatino Linotype" w:hAnsi="Palatino Linotype" w:cs="Arial"/>
          <w:i/>
        </w:rPr>
        <w:t xml:space="preserve"> </w:t>
      </w:r>
      <w:r w:rsidRPr="00A42B6B">
        <w:rPr>
          <w:rFonts w:ascii="Palatino Linotype" w:hAnsi="Palatino Linotype" w:cs="Arial"/>
          <w:i/>
          <w:sz w:val="22"/>
          <w:szCs w:val="22"/>
        </w:rPr>
        <w:t>razones</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interés</w:t>
      </w:r>
      <w:r w:rsidRPr="00A42B6B">
        <w:rPr>
          <w:rFonts w:ascii="Palatino Linotype" w:hAnsi="Palatino Linotype" w:cs="Arial"/>
          <w:i/>
        </w:rPr>
        <w:t xml:space="preserve"> </w:t>
      </w:r>
      <w:r w:rsidRPr="00A42B6B">
        <w:rPr>
          <w:rFonts w:ascii="Palatino Linotype" w:hAnsi="Palatino Linotype" w:cs="Arial"/>
          <w:i/>
          <w:sz w:val="22"/>
          <w:szCs w:val="22"/>
        </w:rPr>
        <w:t>público</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seguridad</w:t>
      </w:r>
      <w:r w:rsidRPr="00A42B6B">
        <w:rPr>
          <w:rFonts w:ascii="Palatino Linotype" w:hAnsi="Palatino Linotype" w:cs="Arial"/>
          <w:i/>
        </w:rPr>
        <w:t xml:space="preserve"> </w:t>
      </w:r>
      <w:r w:rsidRPr="00A42B6B">
        <w:rPr>
          <w:rFonts w:ascii="Palatino Linotype" w:hAnsi="Palatino Linotype" w:cs="Arial"/>
          <w:i/>
          <w:sz w:val="22"/>
          <w:szCs w:val="22"/>
        </w:rPr>
        <w:t>nacional,</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términos</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fijen</w:t>
      </w:r>
      <w:r w:rsidRPr="00A42B6B">
        <w:rPr>
          <w:rFonts w:ascii="Palatino Linotype" w:hAnsi="Palatino Linotype" w:cs="Arial"/>
          <w:i/>
        </w:rPr>
        <w:t xml:space="preserve"> </w:t>
      </w:r>
      <w:r w:rsidRPr="00A42B6B">
        <w:rPr>
          <w:rFonts w:ascii="Palatino Linotype" w:hAnsi="Palatino Linotype" w:cs="Arial"/>
          <w:i/>
          <w:sz w:val="22"/>
          <w:szCs w:val="22"/>
        </w:rPr>
        <w:t>las</w:t>
      </w:r>
      <w:r w:rsidRPr="00A42B6B">
        <w:rPr>
          <w:rFonts w:ascii="Palatino Linotype" w:hAnsi="Palatino Linotype" w:cs="Arial"/>
          <w:i/>
        </w:rPr>
        <w:t xml:space="preserve"> </w:t>
      </w:r>
      <w:r w:rsidRPr="00A42B6B">
        <w:rPr>
          <w:rFonts w:ascii="Palatino Linotype" w:hAnsi="Palatino Linotype" w:cs="Arial"/>
          <w:i/>
          <w:sz w:val="22"/>
          <w:szCs w:val="22"/>
        </w:rPr>
        <w:t>leyes.</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interpretación</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este</w:t>
      </w:r>
      <w:r w:rsidRPr="00A42B6B">
        <w:rPr>
          <w:rFonts w:ascii="Palatino Linotype" w:hAnsi="Palatino Linotype" w:cs="Arial"/>
          <w:i/>
        </w:rPr>
        <w:t xml:space="preserve"> </w:t>
      </w:r>
      <w:r w:rsidRPr="00A42B6B">
        <w:rPr>
          <w:rFonts w:ascii="Palatino Linotype" w:hAnsi="Palatino Linotype" w:cs="Arial"/>
          <w:i/>
          <w:sz w:val="22"/>
          <w:szCs w:val="22"/>
        </w:rPr>
        <w:t>derecho</w:t>
      </w:r>
      <w:r w:rsidRPr="00A42B6B">
        <w:rPr>
          <w:rFonts w:ascii="Palatino Linotype" w:hAnsi="Palatino Linotype" w:cs="Arial"/>
          <w:i/>
        </w:rPr>
        <w:t xml:space="preserve"> </w:t>
      </w:r>
      <w:r w:rsidRPr="00A42B6B">
        <w:rPr>
          <w:rFonts w:ascii="Palatino Linotype" w:hAnsi="Palatino Linotype" w:cs="Arial"/>
          <w:i/>
          <w:sz w:val="22"/>
          <w:szCs w:val="22"/>
        </w:rPr>
        <w:t>deberá</w:t>
      </w:r>
      <w:r w:rsidRPr="00A42B6B">
        <w:rPr>
          <w:rFonts w:ascii="Palatino Linotype" w:hAnsi="Palatino Linotype" w:cs="Arial"/>
          <w:i/>
        </w:rPr>
        <w:t xml:space="preserve"> </w:t>
      </w:r>
      <w:r w:rsidRPr="00A42B6B">
        <w:rPr>
          <w:rFonts w:ascii="Palatino Linotype" w:hAnsi="Palatino Linotype" w:cs="Arial"/>
          <w:i/>
          <w:sz w:val="22"/>
          <w:szCs w:val="22"/>
        </w:rPr>
        <w:t>prevalecer</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principio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máxima</w:t>
      </w:r>
      <w:r w:rsidRPr="00A42B6B">
        <w:rPr>
          <w:rFonts w:ascii="Palatino Linotype" w:hAnsi="Palatino Linotype" w:cs="Arial"/>
          <w:i/>
        </w:rPr>
        <w:t xml:space="preserve"> </w:t>
      </w:r>
      <w:r w:rsidRPr="00A42B6B">
        <w:rPr>
          <w:rFonts w:ascii="Palatino Linotype" w:hAnsi="Palatino Linotype" w:cs="Arial"/>
          <w:i/>
          <w:sz w:val="22"/>
          <w:szCs w:val="22"/>
        </w:rPr>
        <w:t>publicidad.</w:t>
      </w:r>
      <w:r w:rsidRPr="00A42B6B">
        <w:rPr>
          <w:rFonts w:ascii="Palatino Linotype" w:hAnsi="Palatino Linotype" w:cs="Arial"/>
          <w:i/>
        </w:rPr>
        <w:t xml:space="preserve"> </w:t>
      </w:r>
      <w:r w:rsidRPr="00A42B6B">
        <w:rPr>
          <w:rFonts w:ascii="Palatino Linotype" w:hAnsi="Palatino Linotype" w:cs="Arial"/>
          <w:b/>
          <w:i/>
          <w:sz w:val="22"/>
          <w:szCs w:val="22"/>
        </w:rPr>
        <w:t>Los</w:t>
      </w:r>
      <w:r w:rsidRPr="00A42B6B">
        <w:rPr>
          <w:rFonts w:ascii="Palatino Linotype" w:hAnsi="Palatino Linotype" w:cs="Arial"/>
          <w:b/>
          <w:i/>
        </w:rPr>
        <w:t xml:space="preserve"> </w:t>
      </w:r>
      <w:r w:rsidRPr="00A42B6B">
        <w:rPr>
          <w:rFonts w:ascii="Palatino Linotype" w:hAnsi="Palatino Linotype" w:cs="Arial"/>
          <w:b/>
          <w:i/>
          <w:sz w:val="22"/>
          <w:szCs w:val="22"/>
        </w:rPr>
        <w:t>sujetos</w:t>
      </w:r>
      <w:r w:rsidRPr="00A42B6B">
        <w:rPr>
          <w:rFonts w:ascii="Palatino Linotype" w:hAnsi="Palatino Linotype" w:cs="Arial"/>
          <w:b/>
          <w:i/>
        </w:rPr>
        <w:t xml:space="preserve"> </w:t>
      </w:r>
      <w:r w:rsidRPr="00A42B6B">
        <w:rPr>
          <w:rFonts w:ascii="Palatino Linotype" w:hAnsi="Palatino Linotype" w:cs="Arial"/>
          <w:b/>
          <w:i/>
          <w:sz w:val="22"/>
          <w:szCs w:val="22"/>
        </w:rPr>
        <w:t>obligados</w:t>
      </w:r>
      <w:r w:rsidRPr="00A42B6B">
        <w:rPr>
          <w:rFonts w:ascii="Palatino Linotype" w:hAnsi="Palatino Linotype" w:cs="Arial"/>
          <w:b/>
          <w:i/>
        </w:rPr>
        <w:t xml:space="preserve"> </w:t>
      </w:r>
      <w:r w:rsidRPr="00A42B6B">
        <w:rPr>
          <w:rFonts w:ascii="Palatino Linotype" w:hAnsi="Palatino Linotype" w:cs="Arial"/>
          <w:b/>
          <w:i/>
          <w:sz w:val="22"/>
          <w:szCs w:val="22"/>
        </w:rPr>
        <w:t>deberán</w:t>
      </w:r>
      <w:r w:rsidRPr="00A42B6B">
        <w:rPr>
          <w:rFonts w:ascii="Palatino Linotype" w:hAnsi="Palatino Linotype" w:cs="Arial"/>
          <w:b/>
          <w:i/>
        </w:rPr>
        <w:t xml:space="preserve"> </w:t>
      </w:r>
      <w:r w:rsidRPr="00A42B6B">
        <w:rPr>
          <w:rFonts w:ascii="Palatino Linotype" w:hAnsi="Palatino Linotype" w:cs="Arial"/>
          <w:b/>
          <w:i/>
          <w:sz w:val="22"/>
          <w:szCs w:val="22"/>
        </w:rPr>
        <w:t>documentar</w:t>
      </w:r>
      <w:r w:rsidRPr="00A42B6B">
        <w:rPr>
          <w:rFonts w:ascii="Palatino Linotype" w:hAnsi="Palatino Linotype" w:cs="Arial"/>
          <w:b/>
          <w:i/>
        </w:rPr>
        <w:t xml:space="preserve"> </w:t>
      </w:r>
      <w:r w:rsidRPr="00A42B6B">
        <w:rPr>
          <w:rFonts w:ascii="Palatino Linotype" w:hAnsi="Palatino Linotype" w:cs="Arial"/>
          <w:b/>
          <w:i/>
          <w:sz w:val="22"/>
          <w:szCs w:val="22"/>
        </w:rPr>
        <w:t>todo</w:t>
      </w:r>
      <w:r w:rsidRPr="00A42B6B">
        <w:rPr>
          <w:rFonts w:ascii="Palatino Linotype" w:hAnsi="Palatino Linotype" w:cs="Arial"/>
          <w:b/>
          <w:i/>
        </w:rPr>
        <w:t xml:space="preserve"> </w:t>
      </w:r>
      <w:r w:rsidRPr="00A42B6B">
        <w:rPr>
          <w:rFonts w:ascii="Palatino Linotype" w:hAnsi="Palatino Linotype" w:cs="Arial"/>
          <w:b/>
          <w:i/>
          <w:sz w:val="22"/>
          <w:szCs w:val="22"/>
        </w:rPr>
        <w:t>acto</w:t>
      </w:r>
      <w:r w:rsidRPr="00A42B6B">
        <w:rPr>
          <w:rFonts w:ascii="Palatino Linotype" w:hAnsi="Palatino Linotype" w:cs="Arial"/>
          <w:b/>
          <w:i/>
        </w:rPr>
        <w:t xml:space="preserve"> </w:t>
      </w:r>
      <w:r w:rsidRPr="00A42B6B">
        <w:rPr>
          <w:rFonts w:ascii="Palatino Linotype" w:hAnsi="Palatino Linotype" w:cs="Arial"/>
          <w:b/>
          <w:i/>
          <w:sz w:val="22"/>
          <w:szCs w:val="22"/>
        </w:rPr>
        <w:t>que</w:t>
      </w:r>
      <w:r w:rsidRPr="00A42B6B">
        <w:rPr>
          <w:rFonts w:ascii="Palatino Linotype" w:hAnsi="Palatino Linotype" w:cs="Arial"/>
          <w:b/>
          <w:i/>
        </w:rPr>
        <w:t xml:space="preserve"> </w:t>
      </w:r>
      <w:r w:rsidRPr="00A42B6B">
        <w:rPr>
          <w:rFonts w:ascii="Palatino Linotype" w:hAnsi="Palatino Linotype" w:cs="Arial"/>
          <w:b/>
          <w:i/>
          <w:sz w:val="22"/>
          <w:szCs w:val="22"/>
        </w:rPr>
        <w:t>derive</w:t>
      </w:r>
      <w:r w:rsidRPr="00A42B6B">
        <w:rPr>
          <w:rFonts w:ascii="Palatino Linotype" w:hAnsi="Palatino Linotype" w:cs="Arial"/>
          <w:b/>
          <w:i/>
        </w:rPr>
        <w:t xml:space="preserve"> </w:t>
      </w:r>
      <w:r w:rsidRPr="00A42B6B">
        <w:rPr>
          <w:rFonts w:ascii="Palatino Linotype" w:hAnsi="Palatino Linotype" w:cs="Arial"/>
          <w:b/>
          <w:i/>
          <w:sz w:val="22"/>
          <w:szCs w:val="22"/>
        </w:rPr>
        <w:t>del</w:t>
      </w:r>
      <w:r w:rsidRPr="00A42B6B">
        <w:rPr>
          <w:rFonts w:ascii="Palatino Linotype" w:hAnsi="Palatino Linotype" w:cs="Arial"/>
          <w:b/>
          <w:i/>
        </w:rPr>
        <w:t xml:space="preserve"> </w:t>
      </w:r>
      <w:r w:rsidRPr="00A42B6B">
        <w:rPr>
          <w:rFonts w:ascii="Palatino Linotype" w:hAnsi="Palatino Linotype" w:cs="Arial"/>
          <w:b/>
          <w:i/>
          <w:sz w:val="22"/>
          <w:szCs w:val="22"/>
        </w:rPr>
        <w:t>ejercicio</w:t>
      </w:r>
      <w:r w:rsidRPr="00A42B6B">
        <w:rPr>
          <w:rFonts w:ascii="Palatino Linotype" w:hAnsi="Palatino Linotype" w:cs="Arial"/>
          <w:b/>
          <w:i/>
        </w:rPr>
        <w:t xml:space="preserve"> </w:t>
      </w:r>
      <w:r w:rsidRPr="00A42B6B">
        <w:rPr>
          <w:rFonts w:ascii="Palatino Linotype" w:hAnsi="Palatino Linotype" w:cs="Arial"/>
          <w:b/>
          <w:i/>
          <w:sz w:val="22"/>
          <w:szCs w:val="22"/>
        </w:rPr>
        <w:t>de</w:t>
      </w:r>
      <w:r w:rsidRPr="00A42B6B">
        <w:rPr>
          <w:rFonts w:ascii="Palatino Linotype" w:hAnsi="Palatino Linotype" w:cs="Arial"/>
          <w:b/>
          <w:i/>
        </w:rPr>
        <w:t xml:space="preserve"> </w:t>
      </w:r>
      <w:r w:rsidRPr="00A42B6B">
        <w:rPr>
          <w:rFonts w:ascii="Palatino Linotype" w:hAnsi="Palatino Linotype" w:cs="Arial"/>
          <w:b/>
          <w:i/>
          <w:sz w:val="22"/>
          <w:szCs w:val="22"/>
        </w:rPr>
        <w:t>sus</w:t>
      </w:r>
      <w:r w:rsidRPr="00A42B6B">
        <w:rPr>
          <w:rFonts w:ascii="Palatino Linotype" w:hAnsi="Palatino Linotype" w:cs="Arial"/>
          <w:b/>
          <w:i/>
        </w:rPr>
        <w:t xml:space="preserve"> </w:t>
      </w:r>
      <w:r w:rsidRPr="00A42B6B">
        <w:rPr>
          <w:rFonts w:ascii="Palatino Linotype" w:hAnsi="Palatino Linotype" w:cs="Arial"/>
          <w:b/>
          <w:i/>
          <w:sz w:val="22"/>
          <w:szCs w:val="22"/>
        </w:rPr>
        <w:t>facultades,</w:t>
      </w:r>
      <w:r w:rsidRPr="00A42B6B">
        <w:rPr>
          <w:rFonts w:ascii="Palatino Linotype" w:hAnsi="Palatino Linotype" w:cs="Arial"/>
          <w:b/>
          <w:i/>
        </w:rPr>
        <w:t xml:space="preserve"> </w:t>
      </w:r>
      <w:r w:rsidRPr="00A42B6B">
        <w:rPr>
          <w:rFonts w:ascii="Palatino Linotype" w:hAnsi="Palatino Linotype" w:cs="Arial"/>
          <w:b/>
          <w:i/>
          <w:sz w:val="22"/>
          <w:szCs w:val="22"/>
        </w:rPr>
        <w:t>competencias</w:t>
      </w:r>
      <w:r w:rsidRPr="00A42B6B">
        <w:rPr>
          <w:rFonts w:ascii="Palatino Linotype" w:hAnsi="Palatino Linotype" w:cs="Arial"/>
          <w:b/>
          <w:i/>
        </w:rPr>
        <w:t xml:space="preserve"> </w:t>
      </w:r>
      <w:r w:rsidRPr="00A42B6B">
        <w:rPr>
          <w:rFonts w:ascii="Palatino Linotype" w:hAnsi="Palatino Linotype" w:cs="Arial"/>
          <w:b/>
          <w:i/>
          <w:sz w:val="22"/>
          <w:szCs w:val="22"/>
        </w:rPr>
        <w:t>o</w:t>
      </w:r>
      <w:r w:rsidRPr="00A42B6B">
        <w:rPr>
          <w:rFonts w:ascii="Palatino Linotype" w:hAnsi="Palatino Linotype" w:cs="Arial"/>
          <w:b/>
          <w:i/>
        </w:rPr>
        <w:t xml:space="preserve"> </w:t>
      </w:r>
      <w:r w:rsidRPr="00A42B6B">
        <w:rPr>
          <w:rFonts w:ascii="Palatino Linotype" w:hAnsi="Palatino Linotype" w:cs="Arial"/>
          <w:b/>
          <w:i/>
          <w:sz w:val="22"/>
          <w:szCs w:val="22"/>
        </w:rPr>
        <w:t>funciones</w:t>
      </w:r>
      <w:r w:rsidRPr="00A42B6B">
        <w:rPr>
          <w:rFonts w:ascii="Palatino Linotype" w:hAnsi="Palatino Linotype" w:cs="Arial"/>
          <w:i/>
          <w:sz w:val="22"/>
          <w:szCs w:val="22"/>
        </w:rPr>
        <w:t>,</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ley</w:t>
      </w:r>
      <w:r w:rsidRPr="00A42B6B">
        <w:rPr>
          <w:rFonts w:ascii="Palatino Linotype" w:hAnsi="Palatino Linotype" w:cs="Arial"/>
          <w:i/>
        </w:rPr>
        <w:t xml:space="preserve"> </w:t>
      </w:r>
      <w:r w:rsidRPr="00A42B6B">
        <w:rPr>
          <w:rFonts w:ascii="Palatino Linotype" w:hAnsi="Palatino Linotype" w:cs="Arial"/>
          <w:i/>
          <w:sz w:val="22"/>
          <w:szCs w:val="22"/>
        </w:rPr>
        <w:t>determinará</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supuestos</w:t>
      </w:r>
      <w:r w:rsidRPr="00A42B6B">
        <w:rPr>
          <w:rFonts w:ascii="Palatino Linotype" w:hAnsi="Palatino Linotype" w:cs="Arial"/>
          <w:i/>
        </w:rPr>
        <w:t xml:space="preserve"> </w:t>
      </w:r>
      <w:r w:rsidRPr="00A42B6B">
        <w:rPr>
          <w:rFonts w:ascii="Palatino Linotype" w:hAnsi="Palatino Linotype" w:cs="Arial"/>
          <w:i/>
          <w:sz w:val="22"/>
          <w:szCs w:val="22"/>
        </w:rPr>
        <w:t>específicos</w:t>
      </w:r>
      <w:r w:rsidRPr="00A42B6B">
        <w:rPr>
          <w:rFonts w:ascii="Palatino Linotype" w:hAnsi="Palatino Linotype" w:cs="Arial"/>
          <w:i/>
        </w:rPr>
        <w:t xml:space="preserve"> </w:t>
      </w:r>
      <w:r w:rsidRPr="00A42B6B">
        <w:rPr>
          <w:rFonts w:ascii="Palatino Linotype" w:hAnsi="Palatino Linotype" w:cs="Arial"/>
          <w:i/>
          <w:sz w:val="22"/>
          <w:szCs w:val="22"/>
        </w:rPr>
        <w:t>bajo</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cuales</w:t>
      </w:r>
      <w:r w:rsidRPr="00A42B6B">
        <w:rPr>
          <w:rFonts w:ascii="Palatino Linotype" w:hAnsi="Palatino Linotype" w:cs="Arial"/>
          <w:i/>
        </w:rPr>
        <w:t xml:space="preserve"> </w:t>
      </w:r>
      <w:r w:rsidRPr="00A42B6B">
        <w:rPr>
          <w:rFonts w:ascii="Palatino Linotype" w:hAnsi="Palatino Linotype" w:cs="Arial"/>
          <w:i/>
          <w:sz w:val="22"/>
          <w:szCs w:val="22"/>
        </w:rPr>
        <w:t>procederá</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declaración</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inexistencia</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información.</w:t>
      </w:r>
    </w:p>
    <w:p w14:paraId="1F574319"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II.</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información</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se</w:t>
      </w:r>
      <w:r w:rsidRPr="00A42B6B">
        <w:rPr>
          <w:rFonts w:ascii="Palatino Linotype" w:hAnsi="Palatino Linotype" w:cs="Arial"/>
          <w:i/>
        </w:rPr>
        <w:t xml:space="preserve"> </w:t>
      </w:r>
      <w:r w:rsidRPr="00A42B6B">
        <w:rPr>
          <w:rFonts w:ascii="Palatino Linotype" w:hAnsi="Palatino Linotype" w:cs="Arial"/>
          <w:i/>
          <w:sz w:val="22"/>
          <w:szCs w:val="22"/>
        </w:rPr>
        <w:t>refiere</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vida</w:t>
      </w:r>
      <w:r w:rsidRPr="00A42B6B">
        <w:rPr>
          <w:rFonts w:ascii="Palatino Linotype" w:hAnsi="Palatino Linotype" w:cs="Arial"/>
          <w:i/>
        </w:rPr>
        <w:t xml:space="preserve"> </w:t>
      </w:r>
      <w:r w:rsidRPr="00A42B6B">
        <w:rPr>
          <w:rFonts w:ascii="Palatino Linotype" w:hAnsi="Palatino Linotype" w:cs="Arial"/>
          <w:i/>
          <w:sz w:val="22"/>
          <w:szCs w:val="22"/>
        </w:rPr>
        <w:t>privada</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datos</w:t>
      </w:r>
      <w:r w:rsidRPr="00A42B6B">
        <w:rPr>
          <w:rFonts w:ascii="Palatino Linotype" w:hAnsi="Palatino Linotype" w:cs="Arial"/>
          <w:i/>
        </w:rPr>
        <w:t xml:space="preserve"> </w:t>
      </w:r>
      <w:r w:rsidRPr="00A42B6B">
        <w:rPr>
          <w:rFonts w:ascii="Palatino Linotype" w:hAnsi="Palatino Linotype" w:cs="Arial"/>
          <w:i/>
          <w:sz w:val="22"/>
          <w:szCs w:val="22"/>
        </w:rPr>
        <w:t>personales</w:t>
      </w:r>
      <w:r w:rsidRPr="00A42B6B">
        <w:rPr>
          <w:rFonts w:ascii="Palatino Linotype" w:hAnsi="Palatino Linotype" w:cs="Arial"/>
          <w:i/>
        </w:rPr>
        <w:t xml:space="preserve"> </w:t>
      </w:r>
      <w:r w:rsidRPr="00A42B6B">
        <w:rPr>
          <w:rFonts w:ascii="Palatino Linotype" w:hAnsi="Palatino Linotype" w:cs="Arial"/>
          <w:i/>
          <w:sz w:val="22"/>
          <w:szCs w:val="22"/>
        </w:rPr>
        <w:t>será</w:t>
      </w:r>
      <w:r w:rsidRPr="00A42B6B">
        <w:rPr>
          <w:rFonts w:ascii="Palatino Linotype" w:hAnsi="Palatino Linotype" w:cs="Arial"/>
          <w:i/>
        </w:rPr>
        <w:t xml:space="preserve"> </w:t>
      </w:r>
      <w:r w:rsidRPr="00A42B6B">
        <w:rPr>
          <w:rFonts w:ascii="Palatino Linotype" w:hAnsi="Palatino Linotype" w:cs="Arial"/>
          <w:i/>
          <w:sz w:val="22"/>
          <w:szCs w:val="22"/>
        </w:rPr>
        <w:t>protegida</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términos</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con</w:t>
      </w:r>
      <w:r w:rsidRPr="00A42B6B">
        <w:rPr>
          <w:rFonts w:ascii="Palatino Linotype" w:hAnsi="Palatino Linotype" w:cs="Arial"/>
          <w:i/>
        </w:rPr>
        <w:t xml:space="preserve"> </w:t>
      </w:r>
      <w:r w:rsidRPr="00A42B6B">
        <w:rPr>
          <w:rFonts w:ascii="Palatino Linotype" w:hAnsi="Palatino Linotype" w:cs="Arial"/>
          <w:i/>
          <w:sz w:val="22"/>
          <w:szCs w:val="22"/>
        </w:rPr>
        <w:t>las</w:t>
      </w:r>
      <w:r w:rsidRPr="00A42B6B">
        <w:rPr>
          <w:rFonts w:ascii="Palatino Linotype" w:hAnsi="Palatino Linotype" w:cs="Arial"/>
          <w:i/>
        </w:rPr>
        <w:t xml:space="preserve"> </w:t>
      </w:r>
      <w:r w:rsidRPr="00A42B6B">
        <w:rPr>
          <w:rFonts w:ascii="Palatino Linotype" w:hAnsi="Palatino Linotype" w:cs="Arial"/>
          <w:i/>
          <w:sz w:val="22"/>
          <w:szCs w:val="22"/>
        </w:rPr>
        <w:t>excepciones</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fijen</w:t>
      </w:r>
      <w:r w:rsidRPr="00A42B6B">
        <w:rPr>
          <w:rFonts w:ascii="Palatino Linotype" w:hAnsi="Palatino Linotype" w:cs="Arial"/>
          <w:i/>
        </w:rPr>
        <w:t xml:space="preserve"> </w:t>
      </w:r>
      <w:r w:rsidRPr="00A42B6B">
        <w:rPr>
          <w:rFonts w:ascii="Palatino Linotype" w:hAnsi="Palatino Linotype" w:cs="Arial"/>
          <w:i/>
          <w:sz w:val="22"/>
          <w:szCs w:val="22"/>
        </w:rPr>
        <w:t>las</w:t>
      </w:r>
      <w:r w:rsidRPr="00A42B6B">
        <w:rPr>
          <w:rFonts w:ascii="Palatino Linotype" w:hAnsi="Palatino Linotype" w:cs="Arial"/>
          <w:i/>
        </w:rPr>
        <w:t xml:space="preserve"> </w:t>
      </w:r>
      <w:r w:rsidRPr="00A42B6B">
        <w:rPr>
          <w:rFonts w:ascii="Palatino Linotype" w:hAnsi="Palatino Linotype" w:cs="Arial"/>
          <w:i/>
          <w:sz w:val="22"/>
          <w:szCs w:val="22"/>
        </w:rPr>
        <w:t>leyes.</w:t>
      </w:r>
    </w:p>
    <w:p w14:paraId="71B5CBCE"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III.</w:t>
      </w:r>
      <w:r w:rsidRPr="00A42B6B">
        <w:rPr>
          <w:rFonts w:ascii="Palatino Linotype" w:hAnsi="Palatino Linotype" w:cs="Arial"/>
          <w:i/>
        </w:rPr>
        <w:t xml:space="preserve"> </w:t>
      </w:r>
      <w:r w:rsidRPr="00A42B6B">
        <w:rPr>
          <w:rFonts w:ascii="Palatino Linotype" w:hAnsi="Palatino Linotype" w:cs="Arial"/>
          <w:i/>
          <w:sz w:val="22"/>
          <w:szCs w:val="22"/>
        </w:rPr>
        <w:t>Toda</w:t>
      </w:r>
      <w:r w:rsidRPr="00A42B6B">
        <w:rPr>
          <w:rFonts w:ascii="Palatino Linotype" w:hAnsi="Palatino Linotype" w:cs="Arial"/>
          <w:i/>
        </w:rPr>
        <w:t xml:space="preserve"> </w:t>
      </w:r>
      <w:r w:rsidRPr="00A42B6B">
        <w:rPr>
          <w:rFonts w:ascii="Palatino Linotype" w:hAnsi="Palatino Linotype" w:cs="Arial"/>
          <w:i/>
          <w:sz w:val="22"/>
          <w:szCs w:val="22"/>
        </w:rPr>
        <w:t>persona,</w:t>
      </w:r>
      <w:r w:rsidRPr="00A42B6B">
        <w:rPr>
          <w:rFonts w:ascii="Palatino Linotype" w:hAnsi="Palatino Linotype" w:cs="Arial"/>
          <w:i/>
        </w:rPr>
        <w:t xml:space="preserve"> </w:t>
      </w:r>
      <w:r w:rsidRPr="00A42B6B">
        <w:rPr>
          <w:rFonts w:ascii="Palatino Linotype" w:hAnsi="Palatino Linotype" w:cs="Arial"/>
          <w:i/>
          <w:sz w:val="22"/>
          <w:szCs w:val="22"/>
        </w:rPr>
        <w:t>sin</w:t>
      </w:r>
      <w:r w:rsidRPr="00A42B6B">
        <w:rPr>
          <w:rFonts w:ascii="Palatino Linotype" w:hAnsi="Palatino Linotype" w:cs="Arial"/>
          <w:i/>
        </w:rPr>
        <w:t xml:space="preserve"> </w:t>
      </w:r>
      <w:r w:rsidRPr="00A42B6B">
        <w:rPr>
          <w:rFonts w:ascii="Palatino Linotype" w:hAnsi="Palatino Linotype" w:cs="Arial"/>
          <w:i/>
          <w:sz w:val="22"/>
          <w:szCs w:val="22"/>
        </w:rPr>
        <w:t>necesidad</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acreditar</w:t>
      </w:r>
      <w:r w:rsidRPr="00A42B6B">
        <w:rPr>
          <w:rFonts w:ascii="Palatino Linotype" w:hAnsi="Palatino Linotype" w:cs="Arial"/>
          <w:i/>
        </w:rPr>
        <w:t xml:space="preserve"> </w:t>
      </w:r>
      <w:r w:rsidRPr="00A42B6B">
        <w:rPr>
          <w:rFonts w:ascii="Palatino Linotype" w:hAnsi="Palatino Linotype" w:cs="Arial"/>
          <w:i/>
          <w:sz w:val="22"/>
          <w:szCs w:val="22"/>
        </w:rPr>
        <w:t>interés</w:t>
      </w:r>
      <w:r w:rsidRPr="00A42B6B">
        <w:rPr>
          <w:rFonts w:ascii="Palatino Linotype" w:hAnsi="Palatino Linotype" w:cs="Arial"/>
          <w:i/>
        </w:rPr>
        <w:t xml:space="preserve"> </w:t>
      </w:r>
      <w:r w:rsidRPr="00A42B6B">
        <w:rPr>
          <w:rFonts w:ascii="Palatino Linotype" w:hAnsi="Palatino Linotype" w:cs="Arial"/>
          <w:i/>
          <w:sz w:val="22"/>
          <w:szCs w:val="22"/>
        </w:rPr>
        <w:t>alguno</w:t>
      </w:r>
      <w:r w:rsidRPr="00A42B6B">
        <w:rPr>
          <w:rFonts w:ascii="Palatino Linotype" w:hAnsi="Palatino Linotype" w:cs="Arial"/>
          <w:i/>
        </w:rPr>
        <w:t xml:space="preserve"> </w:t>
      </w:r>
      <w:r w:rsidRPr="00A42B6B">
        <w:rPr>
          <w:rFonts w:ascii="Palatino Linotype" w:hAnsi="Palatino Linotype" w:cs="Arial"/>
          <w:i/>
          <w:sz w:val="22"/>
          <w:szCs w:val="22"/>
        </w:rPr>
        <w:t>o</w:t>
      </w:r>
      <w:r w:rsidRPr="00A42B6B">
        <w:rPr>
          <w:rFonts w:ascii="Palatino Linotype" w:hAnsi="Palatino Linotype" w:cs="Arial"/>
          <w:i/>
        </w:rPr>
        <w:t xml:space="preserve"> </w:t>
      </w:r>
      <w:r w:rsidRPr="00A42B6B">
        <w:rPr>
          <w:rFonts w:ascii="Palatino Linotype" w:hAnsi="Palatino Linotype" w:cs="Arial"/>
          <w:i/>
          <w:sz w:val="22"/>
          <w:szCs w:val="22"/>
        </w:rPr>
        <w:t>justificar</w:t>
      </w:r>
      <w:r w:rsidRPr="00A42B6B">
        <w:rPr>
          <w:rFonts w:ascii="Palatino Linotype" w:hAnsi="Palatino Linotype" w:cs="Arial"/>
          <w:i/>
        </w:rPr>
        <w:t xml:space="preserve"> </w:t>
      </w:r>
      <w:r w:rsidRPr="00A42B6B">
        <w:rPr>
          <w:rFonts w:ascii="Palatino Linotype" w:hAnsi="Palatino Linotype" w:cs="Arial"/>
          <w:i/>
          <w:sz w:val="22"/>
          <w:szCs w:val="22"/>
        </w:rPr>
        <w:t>su</w:t>
      </w:r>
      <w:r w:rsidRPr="00A42B6B">
        <w:rPr>
          <w:rFonts w:ascii="Palatino Linotype" w:hAnsi="Palatino Linotype" w:cs="Arial"/>
          <w:i/>
        </w:rPr>
        <w:t xml:space="preserve"> </w:t>
      </w:r>
      <w:r w:rsidRPr="00A42B6B">
        <w:rPr>
          <w:rFonts w:ascii="Palatino Linotype" w:hAnsi="Palatino Linotype" w:cs="Arial"/>
          <w:i/>
          <w:sz w:val="22"/>
          <w:szCs w:val="22"/>
        </w:rPr>
        <w:t>utilización,</w:t>
      </w:r>
      <w:r w:rsidRPr="00A42B6B">
        <w:rPr>
          <w:rFonts w:ascii="Palatino Linotype" w:hAnsi="Palatino Linotype" w:cs="Arial"/>
          <w:i/>
        </w:rPr>
        <w:t xml:space="preserve"> </w:t>
      </w:r>
      <w:r w:rsidRPr="00A42B6B">
        <w:rPr>
          <w:rFonts w:ascii="Palatino Linotype" w:hAnsi="Palatino Linotype" w:cs="Arial"/>
          <w:i/>
          <w:sz w:val="22"/>
          <w:szCs w:val="22"/>
        </w:rPr>
        <w:t>tendrá</w:t>
      </w:r>
      <w:r w:rsidRPr="00A42B6B">
        <w:rPr>
          <w:rFonts w:ascii="Palatino Linotype" w:hAnsi="Palatino Linotype" w:cs="Arial"/>
          <w:i/>
        </w:rPr>
        <w:t xml:space="preserve"> </w:t>
      </w:r>
      <w:r w:rsidRPr="00A42B6B">
        <w:rPr>
          <w:rFonts w:ascii="Palatino Linotype" w:hAnsi="Palatino Linotype" w:cs="Arial"/>
          <w:i/>
          <w:sz w:val="22"/>
          <w:szCs w:val="22"/>
        </w:rPr>
        <w:t>acceso</w:t>
      </w:r>
      <w:r w:rsidRPr="00A42B6B">
        <w:rPr>
          <w:rFonts w:ascii="Palatino Linotype" w:hAnsi="Palatino Linotype" w:cs="Arial"/>
          <w:i/>
        </w:rPr>
        <w:t xml:space="preserve"> </w:t>
      </w:r>
      <w:r w:rsidRPr="00A42B6B">
        <w:rPr>
          <w:rFonts w:ascii="Palatino Linotype" w:hAnsi="Palatino Linotype" w:cs="Arial"/>
          <w:i/>
          <w:sz w:val="22"/>
          <w:szCs w:val="22"/>
        </w:rPr>
        <w:t>gratuito</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información</w:t>
      </w:r>
      <w:r w:rsidRPr="00A42B6B">
        <w:rPr>
          <w:rFonts w:ascii="Palatino Linotype" w:hAnsi="Palatino Linotype" w:cs="Arial"/>
          <w:i/>
        </w:rPr>
        <w:t xml:space="preserve"> </w:t>
      </w:r>
      <w:r w:rsidRPr="00A42B6B">
        <w:rPr>
          <w:rFonts w:ascii="Palatino Linotype" w:hAnsi="Palatino Linotype" w:cs="Arial"/>
          <w:i/>
          <w:sz w:val="22"/>
          <w:szCs w:val="22"/>
        </w:rPr>
        <w:t>pública,</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sus</w:t>
      </w:r>
      <w:r w:rsidRPr="00A42B6B">
        <w:rPr>
          <w:rFonts w:ascii="Palatino Linotype" w:hAnsi="Palatino Linotype" w:cs="Arial"/>
          <w:i/>
        </w:rPr>
        <w:t xml:space="preserve"> </w:t>
      </w:r>
      <w:r w:rsidRPr="00A42B6B">
        <w:rPr>
          <w:rFonts w:ascii="Palatino Linotype" w:hAnsi="Palatino Linotype" w:cs="Arial"/>
          <w:i/>
          <w:sz w:val="22"/>
          <w:szCs w:val="22"/>
        </w:rPr>
        <w:t>datos</w:t>
      </w:r>
      <w:r w:rsidRPr="00A42B6B">
        <w:rPr>
          <w:rFonts w:ascii="Palatino Linotype" w:hAnsi="Palatino Linotype" w:cs="Arial"/>
          <w:i/>
        </w:rPr>
        <w:t xml:space="preserve"> </w:t>
      </w:r>
      <w:r w:rsidRPr="00A42B6B">
        <w:rPr>
          <w:rFonts w:ascii="Palatino Linotype" w:hAnsi="Palatino Linotype" w:cs="Arial"/>
          <w:i/>
          <w:sz w:val="22"/>
          <w:szCs w:val="22"/>
        </w:rPr>
        <w:t>personales</w:t>
      </w:r>
      <w:r w:rsidRPr="00A42B6B">
        <w:rPr>
          <w:rFonts w:ascii="Palatino Linotype" w:hAnsi="Palatino Linotype" w:cs="Arial"/>
          <w:i/>
        </w:rPr>
        <w:t xml:space="preserve"> </w:t>
      </w:r>
      <w:r w:rsidRPr="00A42B6B">
        <w:rPr>
          <w:rFonts w:ascii="Palatino Linotype" w:hAnsi="Palatino Linotype" w:cs="Arial"/>
          <w:i/>
          <w:sz w:val="22"/>
          <w:szCs w:val="22"/>
        </w:rPr>
        <w:t>o</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rectificación</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éstos.</w:t>
      </w:r>
    </w:p>
    <w:p w14:paraId="665880BD"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IV.</w:t>
      </w:r>
      <w:r w:rsidRPr="00A42B6B">
        <w:rPr>
          <w:rFonts w:ascii="Palatino Linotype" w:hAnsi="Palatino Linotype" w:cs="Arial"/>
          <w:i/>
        </w:rPr>
        <w:t xml:space="preserve"> </w:t>
      </w:r>
      <w:r w:rsidRPr="00A42B6B">
        <w:rPr>
          <w:rFonts w:ascii="Palatino Linotype" w:hAnsi="Palatino Linotype" w:cs="Arial"/>
          <w:i/>
          <w:sz w:val="22"/>
          <w:szCs w:val="22"/>
        </w:rPr>
        <w:t>Se</w:t>
      </w:r>
      <w:r w:rsidRPr="00A42B6B">
        <w:rPr>
          <w:rFonts w:ascii="Palatino Linotype" w:hAnsi="Palatino Linotype" w:cs="Arial"/>
          <w:i/>
        </w:rPr>
        <w:t xml:space="preserve"> </w:t>
      </w:r>
      <w:r w:rsidRPr="00A42B6B">
        <w:rPr>
          <w:rFonts w:ascii="Palatino Linotype" w:hAnsi="Palatino Linotype" w:cs="Arial"/>
          <w:i/>
          <w:sz w:val="22"/>
          <w:szCs w:val="22"/>
        </w:rPr>
        <w:t>establecerán</w:t>
      </w:r>
      <w:r w:rsidRPr="00A42B6B">
        <w:rPr>
          <w:rFonts w:ascii="Palatino Linotype" w:hAnsi="Palatino Linotype" w:cs="Arial"/>
          <w:i/>
        </w:rPr>
        <w:t xml:space="preserve"> </w:t>
      </w:r>
      <w:r w:rsidRPr="00A42B6B">
        <w:rPr>
          <w:rFonts w:ascii="Palatino Linotype" w:hAnsi="Palatino Linotype" w:cs="Arial"/>
          <w:i/>
          <w:sz w:val="22"/>
          <w:szCs w:val="22"/>
        </w:rPr>
        <w:t>mecanismos</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acceso</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información</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procedimientos</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revisión</w:t>
      </w:r>
      <w:r w:rsidRPr="00A42B6B">
        <w:rPr>
          <w:rFonts w:ascii="Palatino Linotype" w:hAnsi="Palatino Linotype" w:cs="Arial"/>
          <w:i/>
        </w:rPr>
        <w:t xml:space="preserve"> </w:t>
      </w:r>
      <w:r w:rsidRPr="00A42B6B">
        <w:rPr>
          <w:rFonts w:ascii="Palatino Linotype" w:hAnsi="Palatino Linotype" w:cs="Arial"/>
          <w:i/>
          <w:sz w:val="22"/>
          <w:szCs w:val="22"/>
        </w:rPr>
        <w:t>expeditos</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se</w:t>
      </w:r>
      <w:r w:rsidRPr="00A42B6B">
        <w:rPr>
          <w:rFonts w:ascii="Palatino Linotype" w:hAnsi="Palatino Linotype" w:cs="Arial"/>
          <w:i/>
        </w:rPr>
        <w:t xml:space="preserve"> </w:t>
      </w:r>
      <w:r w:rsidRPr="00A42B6B">
        <w:rPr>
          <w:rFonts w:ascii="Palatino Linotype" w:hAnsi="Palatino Linotype" w:cs="Arial"/>
          <w:i/>
          <w:sz w:val="22"/>
          <w:szCs w:val="22"/>
        </w:rPr>
        <w:t>sustanciarán</w:t>
      </w:r>
      <w:r w:rsidRPr="00A42B6B">
        <w:rPr>
          <w:rFonts w:ascii="Palatino Linotype" w:hAnsi="Palatino Linotype" w:cs="Arial"/>
          <w:i/>
        </w:rPr>
        <w:t xml:space="preserve"> </w:t>
      </w:r>
      <w:r w:rsidRPr="00A42B6B">
        <w:rPr>
          <w:rFonts w:ascii="Palatino Linotype" w:hAnsi="Palatino Linotype" w:cs="Arial"/>
          <w:i/>
          <w:sz w:val="22"/>
          <w:szCs w:val="22"/>
        </w:rPr>
        <w:t>ante</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organismos</w:t>
      </w:r>
      <w:r w:rsidRPr="00A42B6B">
        <w:rPr>
          <w:rFonts w:ascii="Palatino Linotype" w:hAnsi="Palatino Linotype" w:cs="Arial"/>
          <w:i/>
        </w:rPr>
        <w:t xml:space="preserve"> </w:t>
      </w:r>
      <w:r w:rsidRPr="00A42B6B">
        <w:rPr>
          <w:rFonts w:ascii="Palatino Linotype" w:hAnsi="Palatino Linotype" w:cs="Arial"/>
          <w:i/>
          <w:sz w:val="22"/>
          <w:szCs w:val="22"/>
        </w:rPr>
        <w:t>autónomos</w:t>
      </w:r>
      <w:r w:rsidRPr="00A42B6B">
        <w:rPr>
          <w:rFonts w:ascii="Palatino Linotype" w:hAnsi="Palatino Linotype" w:cs="Arial"/>
          <w:i/>
        </w:rPr>
        <w:t xml:space="preserve"> </w:t>
      </w:r>
      <w:r w:rsidRPr="00A42B6B">
        <w:rPr>
          <w:rFonts w:ascii="Palatino Linotype" w:hAnsi="Palatino Linotype" w:cs="Arial"/>
          <w:i/>
          <w:sz w:val="22"/>
          <w:szCs w:val="22"/>
        </w:rPr>
        <w:t>especializados</w:t>
      </w:r>
      <w:r w:rsidRPr="00A42B6B">
        <w:rPr>
          <w:rFonts w:ascii="Palatino Linotype" w:hAnsi="Palatino Linotype" w:cs="Arial"/>
          <w:i/>
        </w:rPr>
        <w:t xml:space="preserve"> </w:t>
      </w:r>
      <w:r w:rsidRPr="00A42B6B">
        <w:rPr>
          <w:rFonts w:ascii="Palatino Linotype" w:hAnsi="Palatino Linotype" w:cs="Arial"/>
          <w:i/>
          <w:sz w:val="22"/>
          <w:szCs w:val="22"/>
        </w:rPr>
        <w:t>e</w:t>
      </w:r>
      <w:r w:rsidRPr="00A42B6B">
        <w:rPr>
          <w:rFonts w:ascii="Palatino Linotype" w:hAnsi="Palatino Linotype" w:cs="Arial"/>
          <w:i/>
        </w:rPr>
        <w:t xml:space="preserve"> </w:t>
      </w:r>
      <w:r w:rsidRPr="00A42B6B">
        <w:rPr>
          <w:rFonts w:ascii="Palatino Linotype" w:hAnsi="Palatino Linotype" w:cs="Arial"/>
          <w:i/>
          <w:sz w:val="22"/>
          <w:szCs w:val="22"/>
        </w:rPr>
        <w:t>imparciales</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establece</w:t>
      </w:r>
      <w:r w:rsidRPr="00A42B6B">
        <w:rPr>
          <w:rFonts w:ascii="Palatino Linotype" w:hAnsi="Palatino Linotype" w:cs="Arial"/>
          <w:i/>
        </w:rPr>
        <w:t xml:space="preserve"> </w:t>
      </w:r>
      <w:r w:rsidRPr="00A42B6B">
        <w:rPr>
          <w:rFonts w:ascii="Palatino Linotype" w:hAnsi="Palatino Linotype" w:cs="Arial"/>
          <w:i/>
          <w:sz w:val="22"/>
          <w:szCs w:val="22"/>
        </w:rPr>
        <w:t>esta</w:t>
      </w:r>
      <w:r w:rsidRPr="00A42B6B">
        <w:rPr>
          <w:rFonts w:ascii="Palatino Linotype" w:hAnsi="Palatino Linotype" w:cs="Arial"/>
          <w:i/>
        </w:rPr>
        <w:t xml:space="preserve"> </w:t>
      </w:r>
      <w:r w:rsidRPr="00A42B6B">
        <w:rPr>
          <w:rFonts w:ascii="Palatino Linotype" w:hAnsi="Palatino Linotype" w:cs="Arial"/>
          <w:i/>
          <w:sz w:val="22"/>
          <w:szCs w:val="22"/>
        </w:rPr>
        <w:t>Constitución.</w:t>
      </w:r>
    </w:p>
    <w:p w14:paraId="6C4FC9DE"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b/>
          <w:i/>
          <w:sz w:val="22"/>
          <w:szCs w:val="22"/>
        </w:rPr>
        <w:t>V.</w:t>
      </w:r>
      <w:r w:rsidRPr="00A42B6B">
        <w:rPr>
          <w:rFonts w:ascii="Palatino Linotype" w:hAnsi="Palatino Linotype" w:cs="Arial"/>
          <w:b/>
          <w:i/>
        </w:rPr>
        <w:t xml:space="preserve"> </w:t>
      </w:r>
      <w:r w:rsidRPr="00A42B6B">
        <w:rPr>
          <w:rFonts w:ascii="Palatino Linotype" w:hAnsi="Palatino Linotype" w:cs="Arial"/>
          <w:b/>
          <w:i/>
          <w:sz w:val="22"/>
          <w:szCs w:val="22"/>
        </w:rPr>
        <w:t>Los</w:t>
      </w:r>
      <w:r w:rsidRPr="00A42B6B">
        <w:rPr>
          <w:rFonts w:ascii="Palatino Linotype" w:hAnsi="Palatino Linotype" w:cs="Arial"/>
          <w:b/>
          <w:i/>
        </w:rPr>
        <w:t xml:space="preserve"> </w:t>
      </w:r>
      <w:r w:rsidRPr="00A42B6B">
        <w:rPr>
          <w:rFonts w:ascii="Palatino Linotype" w:hAnsi="Palatino Linotype" w:cs="Arial"/>
          <w:b/>
          <w:i/>
          <w:sz w:val="22"/>
          <w:szCs w:val="22"/>
        </w:rPr>
        <w:t>sujetos</w:t>
      </w:r>
      <w:r w:rsidRPr="00A42B6B">
        <w:rPr>
          <w:rFonts w:ascii="Palatino Linotype" w:hAnsi="Palatino Linotype" w:cs="Arial"/>
          <w:b/>
          <w:i/>
        </w:rPr>
        <w:t xml:space="preserve"> </w:t>
      </w:r>
      <w:r w:rsidRPr="00A42B6B">
        <w:rPr>
          <w:rFonts w:ascii="Palatino Linotype" w:hAnsi="Palatino Linotype" w:cs="Arial"/>
          <w:b/>
          <w:i/>
          <w:sz w:val="22"/>
          <w:szCs w:val="22"/>
        </w:rPr>
        <w:t>obligados</w:t>
      </w:r>
      <w:r w:rsidRPr="00A42B6B">
        <w:rPr>
          <w:rFonts w:ascii="Palatino Linotype" w:hAnsi="Palatino Linotype" w:cs="Arial"/>
          <w:b/>
          <w:i/>
        </w:rPr>
        <w:t xml:space="preserve"> </w:t>
      </w:r>
      <w:r w:rsidRPr="00A42B6B">
        <w:rPr>
          <w:rFonts w:ascii="Palatino Linotype" w:hAnsi="Palatino Linotype" w:cs="Arial"/>
          <w:b/>
          <w:i/>
          <w:sz w:val="22"/>
          <w:szCs w:val="22"/>
        </w:rPr>
        <w:t>deberán</w:t>
      </w:r>
      <w:r w:rsidRPr="00A42B6B">
        <w:rPr>
          <w:rFonts w:ascii="Palatino Linotype" w:hAnsi="Palatino Linotype" w:cs="Arial"/>
          <w:b/>
          <w:i/>
        </w:rPr>
        <w:t xml:space="preserve"> </w:t>
      </w:r>
      <w:r w:rsidRPr="00A42B6B">
        <w:rPr>
          <w:rFonts w:ascii="Palatino Linotype" w:hAnsi="Palatino Linotype" w:cs="Arial"/>
          <w:b/>
          <w:i/>
          <w:sz w:val="22"/>
          <w:szCs w:val="22"/>
        </w:rPr>
        <w:t>preservar</w:t>
      </w:r>
      <w:r w:rsidRPr="00A42B6B">
        <w:rPr>
          <w:rFonts w:ascii="Palatino Linotype" w:hAnsi="Palatino Linotype" w:cs="Arial"/>
          <w:b/>
          <w:i/>
        </w:rPr>
        <w:t xml:space="preserve"> </w:t>
      </w:r>
      <w:r w:rsidRPr="00A42B6B">
        <w:rPr>
          <w:rFonts w:ascii="Palatino Linotype" w:hAnsi="Palatino Linotype" w:cs="Arial"/>
          <w:b/>
          <w:i/>
          <w:sz w:val="22"/>
          <w:szCs w:val="22"/>
        </w:rPr>
        <w:t>sus</w:t>
      </w:r>
      <w:r w:rsidRPr="00A42B6B">
        <w:rPr>
          <w:rFonts w:ascii="Palatino Linotype" w:hAnsi="Palatino Linotype" w:cs="Arial"/>
          <w:b/>
          <w:i/>
        </w:rPr>
        <w:t xml:space="preserve"> </w:t>
      </w:r>
      <w:r w:rsidRPr="00A42B6B">
        <w:rPr>
          <w:rFonts w:ascii="Palatino Linotype" w:hAnsi="Palatino Linotype" w:cs="Arial"/>
          <w:b/>
          <w:i/>
          <w:sz w:val="22"/>
          <w:szCs w:val="22"/>
        </w:rPr>
        <w:t>documentos</w:t>
      </w:r>
      <w:r w:rsidRPr="00A42B6B">
        <w:rPr>
          <w:rFonts w:ascii="Palatino Linotype" w:hAnsi="Palatino Linotype" w:cs="Arial"/>
          <w:b/>
          <w:i/>
        </w:rPr>
        <w:t xml:space="preserve"> </w:t>
      </w:r>
      <w:r w:rsidRPr="00A42B6B">
        <w:rPr>
          <w:rFonts w:ascii="Palatino Linotype" w:hAnsi="Palatino Linotype" w:cs="Arial"/>
          <w:b/>
          <w:i/>
          <w:sz w:val="22"/>
          <w:szCs w:val="22"/>
        </w:rPr>
        <w:t>en</w:t>
      </w:r>
      <w:r w:rsidRPr="00A42B6B">
        <w:rPr>
          <w:rFonts w:ascii="Palatino Linotype" w:hAnsi="Palatino Linotype" w:cs="Arial"/>
          <w:b/>
          <w:i/>
        </w:rPr>
        <w:t xml:space="preserve"> </w:t>
      </w:r>
      <w:r w:rsidRPr="00A42B6B">
        <w:rPr>
          <w:rFonts w:ascii="Palatino Linotype" w:hAnsi="Palatino Linotype" w:cs="Arial"/>
          <w:b/>
          <w:i/>
          <w:sz w:val="22"/>
          <w:szCs w:val="22"/>
        </w:rPr>
        <w:t>archivos</w:t>
      </w:r>
      <w:r w:rsidRPr="00A42B6B">
        <w:rPr>
          <w:rFonts w:ascii="Palatino Linotype" w:hAnsi="Palatino Linotype" w:cs="Arial"/>
          <w:b/>
          <w:i/>
        </w:rPr>
        <w:t xml:space="preserve"> </w:t>
      </w:r>
      <w:r w:rsidRPr="00A42B6B">
        <w:rPr>
          <w:rFonts w:ascii="Palatino Linotype" w:hAnsi="Palatino Linotype" w:cs="Arial"/>
          <w:b/>
          <w:i/>
          <w:sz w:val="22"/>
          <w:szCs w:val="22"/>
        </w:rPr>
        <w:t>administrativos</w:t>
      </w:r>
      <w:r w:rsidRPr="00A42B6B">
        <w:rPr>
          <w:rFonts w:ascii="Palatino Linotype" w:hAnsi="Palatino Linotype" w:cs="Arial"/>
          <w:b/>
          <w:i/>
        </w:rPr>
        <w:t xml:space="preserve"> </w:t>
      </w:r>
      <w:r w:rsidRPr="00A42B6B">
        <w:rPr>
          <w:rFonts w:ascii="Palatino Linotype" w:hAnsi="Palatino Linotype" w:cs="Arial"/>
          <w:b/>
          <w:i/>
          <w:sz w:val="22"/>
          <w:szCs w:val="22"/>
        </w:rPr>
        <w:t>actualizados</w:t>
      </w:r>
      <w:r w:rsidRPr="00A42B6B">
        <w:rPr>
          <w:rFonts w:ascii="Palatino Linotype" w:hAnsi="Palatino Linotype" w:cs="Arial"/>
          <w:b/>
          <w:i/>
        </w:rPr>
        <w:t xml:space="preserve"> </w:t>
      </w:r>
      <w:r w:rsidRPr="00A42B6B">
        <w:rPr>
          <w:rFonts w:ascii="Palatino Linotype" w:hAnsi="Palatino Linotype" w:cs="Arial"/>
          <w:b/>
          <w:i/>
          <w:sz w:val="22"/>
          <w:szCs w:val="22"/>
        </w:rPr>
        <w:t>y</w:t>
      </w:r>
      <w:r w:rsidRPr="00A42B6B">
        <w:rPr>
          <w:rFonts w:ascii="Palatino Linotype" w:hAnsi="Palatino Linotype" w:cs="Arial"/>
          <w:b/>
          <w:i/>
        </w:rPr>
        <w:t xml:space="preserve"> </w:t>
      </w:r>
      <w:r w:rsidRPr="00A42B6B">
        <w:rPr>
          <w:rFonts w:ascii="Palatino Linotype" w:hAnsi="Palatino Linotype" w:cs="Arial"/>
          <w:b/>
          <w:i/>
          <w:sz w:val="22"/>
          <w:szCs w:val="22"/>
        </w:rPr>
        <w:t>publicarán,</w:t>
      </w:r>
      <w:r w:rsidRPr="00A42B6B">
        <w:rPr>
          <w:rFonts w:ascii="Palatino Linotype" w:hAnsi="Palatino Linotype" w:cs="Arial"/>
          <w:b/>
          <w:i/>
        </w:rPr>
        <w:t xml:space="preserve"> </w:t>
      </w:r>
      <w:r w:rsidRPr="00A42B6B">
        <w:rPr>
          <w:rFonts w:ascii="Palatino Linotype" w:hAnsi="Palatino Linotype" w:cs="Arial"/>
          <w:b/>
          <w:i/>
          <w:sz w:val="22"/>
          <w:szCs w:val="22"/>
        </w:rPr>
        <w:t>a</w:t>
      </w:r>
      <w:r w:rsidRPr="00A42B6B">
        <w:rPr>
          <w:rFonts w:ascii="Palatino Linotype" w:hAnsi="Palatino Linotype" w:cs="Arial"/>
          <w:b/>
          <w:i/>
        </w:rPr>
        <w:t xml:space="preserve"> </w:t>
      </w:r>
      <w:r w:rsidRPr="00A42B6B">
        <w:rPr>
          <w:rFonts w:ascii="Palatino Linotype" w:hAnsi="Palatino Linotype" w:cs="Arial"/>
          <w:b/>
          <w:i/>
          <w:sz w:val="22"/>
          <w:szCs w:val="22"/>
        </w:rPr>
        <w:t>través</w:t>
      </w:r>
      <w:r w:rsidRPr="00A42B6B">
        <w:rPr>
          <w:rFonts w:ascii="Palatino Linotype" w:hAnsi="Palatino Linotype" w:cs="Arial"/>
          <w:b/>
          <w:i/>
        </w:rPr>
        <w:t xml:space="preserve"> </w:t>
      </w:r>
      <w:r w:rsidRPr="00A42B6B">
        <w:rPr>
          <w:rFonts w:ascii="Palatino Linotype" w:hAnsi="Palatino Linotype" w:cs="Arial"/>
          <w:b/>
          <w:i/>
          <w:sz w:val="22"/>
          <w:szCs w:val="22"/>
        </w:rPr>
        <w:t>de</w:t>
      </w:r>
      <w:r w:rsidRPr="00A42B6B">
        <w:rPr>
          <w:rFonts w:ascii="Palatino Linotype" w:hAnsi="Palatino Linotype" w:cs="Arial"/>
          <w:b/>
          <w:i/>
        </w:rPr>
        <w:t xml:space="preserve"> </w:t>
      </w:r>
      <w:r w:rsidRPr="00A42B6B">
        <w:rPr>
          <w:rFonts w:ascii="Palatino Linotype" w:hAnsi="Palatino Linotype" w:cs="Arial"/>
          <w:b/>
          <w:i/>
          <w:sz w:val="22"/>
          <w:szCs w:val="22"/>
        </w:rPr>
        <w:t>los</w:t>
      </w:r>
      <w:r w:rsidRPr="00A42B6B">
        <w:rPr>
          <w:rFonts w:ascii="Palatino Linotype" w:hAnsi="Palatino Linotype" w:cs="Arial"/>
          <w:b/>
          <w:i/>
        </w:rPr>
        <w:t xml:space="preserve"> </w:t>
      </w:r>
      <w:r w:rsidRPr="00A42B6B">
        <w:rPr>
          <w:rFonts w:ascii="Palatino Linotype" w:hAnsi="Palatino Linotype" w:cs="Arial"/>
          <w:b/>
          <w:i/>
          <w:sz w:val="22"/>
          <w:szCs w:val="22"/>
        </w:rPr>
        <w:t>medios</w:t>
      </w:r>
      <w:r w:rsidRPr="00A42B6B">
        <w:rPr>
          <w:rFonts w:ascii="Palatino Linotype" w:hAnsi="Palatino Linotype" w:cs="Arial"/>
          <w:b/>
          <w:i/>
        </w:rPr>
        <w:t xml:space="preserve"> </w:t>
      </w:r>
      <w:r w:rsidRPr="00A42B6B">
        <w:rPr>
          <w:rFonts w:ascii="Palatino Linotype" w:hAnsi="Palatino Linotype" w:cs="Arial"/>
          <w:b/>
          <w:i/>
          <w:sz w:val="22"/>
          <w:szCs w:val="22"/>
        </w:rPr>
        <w:t>electrónicos</w:t>
      </w:r>
      <w:r w:rsidRPr="00A42B6B">
        <w:rPr>
          <w:rFonts w:ascii="Palatino Linotype" w:hAnsi="Palatino Linotype" w:cs="Arial"/>
          <w:b/>
          <w:i/>
        </w:rPr>
        <w:t xml:space="preserve"> </w:t>
      </w:r>
      <w:r w:rsidRPr="00A42B6B">
        <w:rPr>
          <w:rFonts w:ascii="Palatino Linotype" w:hAnsi="Palatino Linotype" w:cs="Arial"/>
          <w:b/>
          <w:i/>
          <w:sz w:val="22"/>
          <w:szCs w:val="22"/>
        </w:rPr>
        <w:t>disponibles</w:t>
      </w:r>
      <w:r w:rsidRPr="00A42B6B">
        <w:rPr>
          <w:rFonts w:ascii="Palatino Linotype" w:hAnsi="Palatino Linotype" w:cs="Arial"/>
          <w:i/>
          <w:sz w:val="22"/>
          <w:szCs w:val="22"/>
        </w:rPr>
        <w:t>,</w:t>
      </w:r>
      <w:r w:rsidRPr="00A42B6B">
        <w:rPr>
          <w:rFonts w:ascii="Palatino Linotype" w:hAnsi="Palatino Linotype" w:cs="Arial"/>
          <w:i/>
        </w:rPr>
        <w:t xml:space="preserve"> </w:t>
      </w:r>
      <w:r w:rsidRPr="00A42B6B">
        <w:rPr>
          <w:rFonts w:ascii="Palatino Linotype" w:hAnsi="Palatino Linotype" w:cs="Arial"/>
          <w:b/>
          <w:i/>
          <w:sz w:val="22"/>
          <w:szCs w:val="22"/>
        </w:rPr>
        <w:t>la</w:t>
      </w:r>
      <w:r w:rsidRPr="00A42B6B">
        <w:rPr>
          <w:rFonts w:ascii="Palatino Linotype" w:hAnsi="Palatino Linotype" w:cs="Arial"/>
          <w:b/>
          <w:i/>
        </w:rPr>
        <w:t xml:space="preserve"> </w:t>
      </w:r>
      <w:r w:rsidRPr="00A42B6B">
        <w:rPr>
          <w:rFonts w:ascii="Palatino Linotype" w:hAnsi="Palatino Linotype" w:cs="Arial"/>
          <w:b/>
          <w:i/>
          <w:sz w:val="22"/>
          <w:szCs w:val="22"/>
        </w:rPr>
        <w:t>información</w:t>
      </w:r>
      <w:r w:rsidRPr="00A42B6B">
        <w:rPr>
          <w:rFonts w:ascii="Palatino Linotype" w:hAnsi="Palatino Linotype" w:cs="Arial"/>
          <w:b/>
          <w:i/>
        </w:rPr>
        <w:t xml:space="preserve"> </w:t>
      </w:r>
      <w:r w:rsidRPr="00A42B6B">
        <w:rPr>
          <w:rFonts w:ascii="Palatino Linotype" w:hAnsi="Palatino Linotype" w:cs="Arial"/>
          <w:b/>
          <w:i/>
          <w:sz w:val="22"/>
          <w:szCs w:val="22"/>
        </w:rPr>
        <w:t>completa</w:t>
      </w:r>
      <w:r w:rsidRPr="00A42B6B">
        <w:rPr>
          <w:rFonts w:ascii="Palatino Linotype" w:hAnsi="Palatino Linotype" w:cs="Arial"/>
          <w:b/>
          <w:i/>
        </w:rPr>
        <w:t xml:space="preserve"> </w:t>
      </w:r>
      <w:r w:rsidRPr="00A42B6B">
        <w:rPr>
          <w:rFonts w:ascii="Palatino Linotype" w:hAnsi="Palatino Linotype" w:cs="Arial"/>
          <w:b/>
          <w:i/>
          <w:sz w:val="22"/>
          <w:szCs w:val="22"/>
        </w:rPr>
        <w:t>y</w:t>
      </w:r>
      <w:r w:rsidRPr="00A42B6B">
        <w:rPr>
          <w:rFonts w:ascii="Palatino Linotype" w:hAnsi="Palatino Linotype" w:cs="Arial"/>
          <w:b/>
          <w:i/>
        </w:rPr>
        <w:t xml:space="preserve"> </w:t>
      </w:r>
      <w:r w:rsidRPr="00A42B6B">
        <w:rPr>
          <w:rFonts w:ascii="Palatino Linotype" w:hAnsi="Palatino Linotype" w:cs="Arial"/>
          <w:b/>
          <w:i/>
          <w:sz w:val="22"/>
          <w:szCs w:val="22"/>
        </w:rPr>
        <w:t>actualizada</w:t>
      </w:r>
      <w:r w:rsidRPr="00A42B6B">
        <w:rPr>
          <w:rFonts w:ascii="Palatino Linotype" w:hAnsi="Palatino Linotype" w:cs="Arial"/>
          <w:b/>
          <w:i/>
        </w:rPr>
        <w:t xml:space="preserve"> </w:t>
      </w:r>
      <w:r w:rsidRPr="00A42B6B">
        <w:rPr>
          <w:rFonts w:ascii="Palatino Linotype" w:hAnsi="Palatino Linotype" w:cs="Arial"/>
          <w:b/>
          <w:i/>
          <w:sz w:val="22"/>
          <w:szCs w:val="22"/>
        </w:rPr>
        <w:t>sobre</w:t>
      </w:r>
      <w:r w:rsidRPr="00A42B6B">
        <w:rPr>
          <w:rFonts w:ascii="Palatino Linotype" w:hAnsi="Palatino Linotype" w:cs="Arial"/>
          <w:b/>
          <w:i/>
        </w:rPr>
        <w:t xml:space="preserve"> </w:t>
      </w:r>
      <w:r w:rsidRPr="00A42B6B">
        <w:rPr>
          <w:rFonts w:ascii="Palatino Linotype" w:hAnsi="Palatino Linotype" w:cs="Arial"/>
          <w:b/>
          <w:i/>
          <w:sz w:val="22"/>
          <w:szCs w:val="22"/>
        </w:rPr>
        <w:t>el</w:t>
      </w:r>
      <w:r w:rsidRPr="00A42B6B">
        <w:rPr>
          <w:rFonts w:ascii="Palatino Linotype" w:hAnsi="Palatino Linotype" w:cs="Arial"/>
          <w:b/>
          <w:i/>
        </w:rPr>
        <w:t xml:space="preserve"> </w:t>
      </w:r>
      <w:r w:rsidRPr="00A42B6B">
        <w:rPr>
          <w:rFonts w:ascii="Palatino Linotype" w:hAnsi="Palatino Linotype" w:cs="Arial"/>
          <w:b/>
          <w:i/>
          <w:sz w:val="22"/>
          <w:szCs w:val="22"/>
        </w:rPr>
        <w:t>ejercicio</w:t>
      </w:r>
      <w:r w:rsidRPr="00A42B6B">
        <w:rPr>
          <w:rFonts w:ascii="Palatino Linotype" w:hAnsi="Palatino Linotype" w:cs="Arial"/>
          <w:b/>
          <w:i/>
        </w:rPr>
        <w:t xml:space="preserve"> </w:t>
      </w:r>
      <w:r w:rsidRPr="00A42B6B">
        <w:rPr>
          <w:rFonts w:ascii="Palatino Linotype" w:hAnsi="Palatino Linotype" w:cs="Arial"/>
          <w:b/>
          <w:i/>
          <w:sz w:val="22"/>
          <w:szCs w:val="22"/>
        </w:rPr>
        <w:t>de</w:t>
      </w:r>
      <w:r w:rsidRPr="00A42B6B">
        <w:rPr>
          <w:rFonts w:ascii="Palatino Linotype" w:hAnsi="Palatino Linotype" w:cs="Arial"/>
          <w:b/>
          <w:i/>
        </w:rPr>
        <w:t xml:space="preserve"> </w:t>
      </w:r>
      <w:r w:rsidRPr="00A42B6B">
        <w:rPr>
          <w:rFonts w:ascii="Palatino Linotype" w:hAnsi="Palatino Linotype" w:cs="Arial"/>
          <w:b/>
          <w:i/>
          <w:sz w:val="22"/>
          <w:szCs w:val="22"/>
        </w:rPr>
        <w:t>los</w:t>
      </w:r>
      <w:r w:rsidRPr="00A42B6B">
        <w:rPr>
          <w:rFonts w:ascii="Palatino Linotype" w:hAnsi="Palatino Linotype" w:cs="Arial"/>
          <w:b/>
          <w:i/>
        </w:rPr>
        <w:t xml:space="preserve"> </w:t>
      </w:r>
      <w:r w:rsidRPr="00A42B6B">
        <w:rPr>
          <w:rFonts w:ascii="Palatino Linotype" w:hAnsi="Palatino Linotype" w:cs="Arial"/>
          <w:b/>
          <w:i/>
          <w:sz w:val="22"/>
          <w:szCs w:val="22"/>
        </w:rPr>
        <w:t>recursos</w:t>
      </w:r>
      <w:r w:rsidRPr="00A42B6B">
        <w:rPr>
          <w:rFonts w:ascii="Palatino Linotype" w:hAnsi="Palatino Linotype" w:cs="Arial"/>
          <w:b/>
          <w:i/>
        </w:rPr>
        <w:t xml:space="preserve"> </w:t>
      </w:r>
      <w:r w:rsidRPr="00A42B6B">
        <w:rPr>
          <w:rFonts w:ascii="Palatino Linotype" w:hAnsi="Palatino Linotype" w:cs="Arial"/>
          <w:b/>
          <w:i/>
          <w:sz w:val="22"/>
          <w:szCs w:val="22"/>
        </w:rPr>
        <w:t>públicos</w:t>
      </w:r>
      <w:r w:rsidRPr="00A42B6B">
        <w:rPr>
          <w:rFonts w:ascii="Palatino Linotype" w:hAnsi="Palatino Linotype" w:cs="Arial"/>
          <w:b/>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indicadores</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permitan</w:t>
      </w:r>
      <w:r w:rsidRPr="00A42B6B">
        <w:rPr>
          <w:rFonts w:ascii="Palatino Linotype" w:hAnsi="Palatino Linotype" w:cs="Arial"/>
          <w:i/>
        </w:rPr>
        <w:t xml:space="preserve"> </w:t>
      </w:r>
      <w:r w:rsidRPr="00A42B6B">
        <w:rPr>
          <w:rFonts w:ascii="Palatino Linotype" w:hAnsi="Palatino Linotype" w:cs="Arial"/>
          <w:i/>
          <w:sz w:val="22"/>
          <w:szCs w:val="22"/>
        </w:rPr>
        <w:t>rendir</w:t>
      </w:r>
      <w:r w:rsidRPr="00A42B6B">
        <w:rPr>
          <w:rFonts w:ascii="Palatino Linotype" w:hAnsi="Palatino Linotype" w:cs="Arial"/>
          <w:i/>
        </w:rPr>
        <w:t xml:space="preserve"> </w:t>
      </w:r>
      <w:r w:rsidRPr="00A42B6B">
        <w:rPr>
          <w:rFonts w:ascii="Palatino Linotype" w:hAnsi="Palatino Linotype" w:cs="Arial"/>
          <w:i/>
          <w:sz w:val="22"/>
          <w:szCs w:val="22"/>
        </w:rPr>
        <w:t>cuenta</w:t>
      </w:r>
      <w:r w:rsidRPr="00A42B6B">
        <w:rPr>
          <w:rFonts w:ascii="Palatino Linotype" w:hAnsi="Palatino Linotype" w:cs="Arial"/>
          <w:i/>
        </w:rPr>
        <w:t xml:space="preserve"> </w:t>
      </w:r>
      <w:r w:rsidRPr="00A42B6B">
        <w:rPr>
          <w:rFonts w:ascii="Palatino Linotype" w:hAnsi="Palatino Linotype" w:cs="Arial"/>
          <w:i/>
          <w:sz w:val="22"/>
          <w:szCs w:val="22"/>
        </w:rPr>
        <w:t>del</w:t>
      </w:r>
      <w:r w:rsidRPr="00A42B6B">
        <w:rPr>
          <w:rFonts w:ascii="Palatino Linotype" w:hAnsi="Palatino Linotype" w:cs="Arial"/>
          <w:i/>
        </w:rPr>
        <w:t xml:space="preserve"> </w:t>
      </w:r>
      <w:r w:rsidRPr="00A42B6B">
        <w:rPr>
          <w:rFonts w:ascii="Palatino Linotype" w:hAnsi="Palatino Linotype" w:cs="Arial"/>
          <w:i/>
          <w:sz w:val="22"/>
          <w:szCs w:val="22"/>
        </w:rPr>
        <w:t>cumplimiento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sus</w:t>
      </w:r>
      <w:r w:rsidRPr="00A42B6B">
        <w:rPr>
          <w:rFonts w:ascii="Palatino Linotype" w:hAnsi="Palatino Linotype" w:cs="Arial"/>
          <w:i/>
        </w:rPr>
        <w:t xml:space="preserve"> </w:t>
      </w:r>
      <w:r w:rsidRPr="00A42B6B">
        <w:rPr>
          <w:rFonts w:ascii="Palatino Linotype" w:hAnsi="Palatino Linotype" w:cs="Arial"/>
          <w:i/>
          <w:sz w:val="22"/>
          <w:szCs w:val="22"/>
        </w:rPr>
        <w:t>objetivos</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resultados</w:t>
      </w:r>
      <w:r w:rsidRPr="00A42B6B">
        <w:rPr>
          <w:rFonts w:ascii="Palatino Linotype" w:hAnsi="Palatino Linotype" w:cs="Arial"/>
          <w:i/>
        </w:rPr>
        <w:t xml:space="preserve"> </w:t>
      </w:r>
      <w:r w:rsidRPr="00A42B6B">
        <w:rPr>
          <w:rFonts w:ascii="Palatino Linotype" w:hAnsi="Palatino Linotype" w:cs="Arial"/>
          <w:i/>
          <w:sz w:val="22"/>
          <w:szCs w:val="22"/>
        </w:rPr>
        <w:t>obtenidos.</w:t>
      </w:r>
    </w:p>
    <w:p w14:paraId="4C00497A"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VI.</w:t>
      </w:r>
      <w:r w:rsidRPr="00A42B6B">
        <w:rPr>
          <w:rFonts w:ascii="Palatino Linotype" w:hAnsi="Palatino Linotype" w:cs="Arial"/>
          <w:i/>
        </w:rPr>
        <w:t xml:space="preserve"> </w:t>
      </w:r>
      <w:r w:rsidRPr="00A42B6B">
        <w:rPr>
          <w:rFonts w:ascii="Palatino Linotype" w:hAnsi="Palatino Linotype" w:cs="Arial"/>
          <w:i/>
          <w:sz w:val="22"/>
          <w:szCs w:val="22"/>
        </w:rPr>
        <w:t>Las</w:t>
      </w:r>
      <w:r w:rsidRPr="00A42B6B">
        <w:rPr>
          <w:rFonts w:ascii="Palatino Linotype" w:hAnsi="Palatino Linotype" w:cs="Arial"/>
          <w:i/>
        </w:rPr>
        <w:t xml:space="preserve"> </w:t>
      </w:r>
      <w:r w:rsidRPr="00A42B6B">
        <w:rPr>
          <w:rFonts w:ascii="Palatino Linotype" w:hAnsi="Palatino Linotype" w:cs="Arial"/>
          <w:i/>
          <w:sz w:val="22"/>
          <w:szCs w:val="22"/>
        </w:rPr>
        <w:t>leyes</w:t>
      </w:r>
      <w:r w:rsidRPr="00A42B6B">
        <w:rPr>
          <w:rFonts w:ascii="Palatino Linotype" w:hAnsi="Palatino Linotype" w:cs="Arial"/>
          <w:i/>
        </w:rPr>
        <w:t xml:space="preserve"> </w:t>
      </w:r>
      <w:r w:rsidRPr="00A42B6B">
        <w:rPr>
          <w:rFonts w:ascii="Palatino Linotype" w:hAnsi="Palatino Linotype" w:cs="Arial"/>
          <w:i/>
          <w:sz w:val="22"/>
          <w:szCs w:val="22"/>
        </w:rPr>
        <w:t>determinarán</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manera</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sujetos</w:t>
      </w:r>
      <w:r w:rsidRPr="00A42B6B">
        <w:rPr>
          <w:rFonts w:ascii="Palatino Linotype" w:hAnsi="Palatino Linotype" w:cs="Arial"/>
          <w:i/>
        </w:rPr>
        <w:t xml:space="preserve"> </w:t>
      </w:r>
      <w:r w:rsidRPr="00A42B6B">
        <w:rPr>
          <w:rFonts w:ascii="Palatino Linotype" w:hAnsi="Palatino Linotype" w:cs="Arial"/>
          <w:i/>
          <w:sz w:val="22"/>
          <w:szCs w:val="22"/>
        </w:rPr>
        <w:t>obligados</w:t>
      </w:r>
      <w:r w:rsidRPr="00A42B6B">
        <w:rPr>
          <w:rFonts w:ascii="Palatino Linotype" w:hAnsi="Palatino Linotype" w:cs="Arial"/>
          <w:i/>
        </w:rPr>
        <w:t xml:space="preserve"> </w:t>
      </w:r>
      <w:r w:rsidRPr="00A42B6B">
        <w:rPr>
          <w:rFonts w:ascii="Palatino Linotype" w:hAnsi="Palatino Linotype" w:cs="Arial"/>
          <w:i/>
          <w:sz w:val="22"/>
          <w:szCs w:val="22"/>
        </w:rPr>
        <w:t>deberán</w:t>
      </w:r>
      <w:r w:rsidRPr="00A42B6B">
        <w:rPr>
          <w:rFonts w:ascii="Palatino Linotype" w:hAnsi="Palatino Linotype" w:cs="Arial"/>
          <w:i/>
        </w:rPr>
        <w:t xml:space="preserve"> </w:t>
      </w:r>
      <w:r w:rsidRPr="00A42B6B">
        <w:rPr>
          <w:rFonts w:ascii="Palatino Linotype" w:hAnsi="Palatino Linotype" w:cs="Arial"/>
          <w:i/>
          <w:sz w:val="22"/>
          <w:szCs w:val="22"/>
        </w:rPr>
        <w:t>hacer</w:t>
      </w:r>
      <w:r w:rsidRPr="00A42B6B">
        <w:rPr>
          <w:rFonts w:ascii="Palatino Linotype" w:hAnsi="Palatino Linotype" w:cs="Arial"/>
          <w:i/>
        </w:rPr>
        <w:t xml:space="preserve"> </w:t>
      </w:r>
      <w:r w:rsidRPr="00A42B6B">
        <w:rPr>
          <w:rFonts w:ascii="Palatino Linotype" w:hAnsi="Palatino Linotype" w:cs="Arial"/>
          <w:i/>
          <w:sz w:val="22"/>
          <w:szCs w:val="22"/>
        </w:rPr>
        <w:t>pública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información</w:t>
      </w:r>
      <w:r w:rsidRPr="00A42B6B">
        <w:rPr>
          <w:rFonts w:ascii="Palatino Linotype" w:hAnsi="Palatino Linotype" w:cs="Arial"/>
          <w:i/>
        </w:rPr>
        <w:t xml:space="preserve"> </w:t>
      </w:r>
      <w:r w:rsidRPr="00A42B6B">
        <w:rPr>
          <w:rFonts w:ascii="Palatino Linotype" w:hAnsi="Palatino Linotype" w:cs="Arial"/>
          <w:i/>
          <w:sz w:val="22"/>
          <w:szCs w:val="22"/>
        </w:rPr>
        <w:t>relativa</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recursos</w:t>
      </w:r>
      <w:r w:rsidRPr="00A42B6B">
        <w:rPr>
          <w:rFonts w:ascii="Palatino Linotype" w:hAnsi="Palatino Linotype" w:cs="Arial"/>
          <w:i/>
        </w:rPr>
        <w:t xml:space="preserve"> </w:t>
      </w:r>
      <w:r w:rsidRPr="00A42B6B">
        <w:rPr>
          <w:rFonts w:ascii="Palatino Linotype" w:hAnsi="Palatino Linotype" w:cs="Arial"/>
          <w:i/>
          <w:sz w:val="22"/>
          <w:szCs w:val="22"/>
        </w:rPr>
        <w:t>públicos</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entreguen</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personas</w:t>
      </w:r>
      <w:r w:rsidRPr="00A42B6B">
        <w:rPr>
          <w:rFonts w:ascii="Palatino Linotype" w:hAnsi="Palatino Linotype" w:cs="Arial"/>
          <w:i/>
        </w:rPr>
        <w:t xml:space="preserve"> </w:t>
      </w:r>
      <w:r w:rsidRPr="00A42B6B">
        <w:rPr>
          <w:rFonts w:ascii="Palatino Linotype" w:hAnsi="Palatino Linotype" w:cs="Arial"/>
          <w:i/>
          <w:sz w:val="22"/>
          <w:szCs w:val="22"/>
        </w:rPr>
        <w:t>físicas</w:t>
      </w:r>
      <w:r w:rsidRPr="00A42B6B">
        <w:rPr>
          <w:rFonts w:ascii="Palatino Linotype" w:hAnsi="Palatino Linotype" w:cs="Arial"/>
          <w:i/>
        </w:rPr>
        <w:t xml:space="preserve"> </w:t>
      </w:r>
      <w:r w:rsidRPr="00A42B6B">
        <w:rPr>
          <w:rFonts w:ascii="Palatino Linotype" w:hAnsi="Palatino Linotype" w:cs="Arial"/>
          <w:i/>
          <w:sz w:val="22"/>
          <w:szCs w:val="22"/>
        </w:rPr>
        <w:t>o</w:t>
      </w:r>
      <w:r w:rsidRPr="00A42B6B">
        <w:rPr>
          <w:rFonts w:ascii="Palatino Linotype" w:hAnsi="Palatino Linotype" w:cs="Arial"/>
          <w:i/>
        </w:rPr>
        <w:t xml:space="preserve"> </w:t>
      </w:r>
      <w:r w:rsidRPr="00A42B6B">
        <w:rPr>
          <w:rFonts w:ascii="Palatino Linotype" w:hAnsi="Palatino Linotype" w:cs="Arial"/>
          <w:i/>
          <w:sz w:val="22"/>
          <w:szCs w:val="22"/>
        </w:rPr>
        <w:t>morales.</w:t>
      </w:r>
    </w:p>
    <w:p w14:paraId="420FA2AA"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VII.</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inobservancia</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las</w:t>
      </w:r>
      <w:r w:rsidRPr="00A42B6B">
        <w:rPr>
          <w:rFonts w:ascii="Palatino Linotype" w:hAnsi="Palatino Linotype" w:cs="Arial"/>
          <w:i/>
        </w:rPr>
        <w:t xml:space="preserve"> </w:t>
      </w:r>
      <w:r w:rsidRPr="00A42B6B">
        <w:rPr>
          <w:rFonts w:ascii="Palatino Linotype" w:hAnsi="Palatino Linotype" w:cs="Arial"/>
          <w:i/>
          <w:sz w:val="22"/>
          <w:szCs w:val="22"/>
        </w:rPr>
        <w:t>disposiciones</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materia</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acceso</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información</w:t>
      </w:r>
      <w:r w:rsidRPr="00A42B6B">
        <w:rPr>
          <w:rFonts w:ascii="Palatino Linotype" w:hAnsi="Palatino Linotype" w:cs="Arial"/>
          <w:i/>
        </w:rPr>
        <w:t xml:space="preserve"> </w:t>
      </w:r>
      <w:r w:rsidRPr="00A42B6B">
        <w:rPr>
          <w:rFonts w:ascii="Palatino Linotype" w:hAnsi="Palatino Linotype" w:cs="Arial"/>
          <w:i/>
          <w:sz w:val="22"/>
          <w:szCs w:val="22"/>
        </w:rPr>
        <w:t>pública</w:t>
      </w:r>
      <w:r w:rsidRPr="00A42B6B">
        <w:rPr>
          <w:rFonts w:ascii="Palatino Linotype" w:hAnsi="Palatino Linotype" w:cs="Arial"/>
          <w:i/>
        </w:rPr>
        <w:t xml:space="preserve"> </w:t>
      </w:r>
      <w:r w:rsidRPr="00A42B6B">
        <w:rPr>
          <w:rFonts w:ascii="Palatino Linotype" w:hAnsi="Palatino Linotype" w:cs="Arial"/>
          <w:i/>
          <w:sz w:val="22"/>
          <w:szCs w:val="22"/>
        </w:rPr>
        <w:t>será</w:t>
      </w:r>
      <w:r w:rsidRPr="00A42B6B">
        <w:rPr>
          <w:rFonts w:ascii="Palatino Linotype" w:hAnsi="Palatino Linotype" w:cs="Arial"/>
          <w:i/>
        </w:rPr>
        <w:t xml:space="preserve"> </w:t>
      </w:r>
      <w:r w:rsidRPr="00A42B6B">
        <w:rPr>
          <w:rFonts w:ascii="Palatino Linotype" w:hAnsi="Palatino Linotype" w:cs="Arial"/>
          <w:i/>
          <w:sz w:val="22"/>
          <w:szCs w:val="22"/>
        </w:rPr>
        <w:t>sancionada</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términos</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dispongan</w:t>
      </w:r>
      <w:r w:rsidRPr="00A42B6B">
        <w:rPr>
          <w:rFonts w:ascii="Palatino Linotype" w:hAnsi="Palatino Linotype" w:cs="Arial"/>
          <w:i/>
        </w:rPr>
        <w:t xml:space="preserve"> </w:t>
      </w:r>
      <w:r w:rsidRPr="00A42B6B">
        <w:rPr>
          <w:rFonts w:ascii="Palatino Linotype" w:hAnsi="Palatino Linotype" w:cs="Arial"/>
          <w:i/>
          <w:sz w:val="22"/>
          <w:szCs w:val="22"/>
        </w:rPr>
        <w:t>las</w:t>
      </w:r>
      <w:r w:rsidRPr="00A42B6B">
        <w:rPr>
          <w:rFonts w:ascii="Palatino Linotype" w:hAnsi="Palatino Linotype" w:cs="Arial"/>
          <w:i/>
        </w:rPr>
        <w:t xml:space="preserve"> </w:t>
      </w:r>
      <w:r w:rsidRPr="00A42B6B">
        <w:rPr>
          <w:rFonts w:ascii="Palatino Linotype" w:hAnsi="Palatino Linotype" w:cs="Arial"/>
          <w:i/>
          <w:sz w:val="22"/>
          <w:szCs w:val="22"/>
        </w:rPr>
        <w:t>leyes.</w:t>
      </w:r>
    </w:p>
    <w:p w14:paraId="6CE02953"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VIII.</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Federación</w:t>
      </w:r>
      <w:r w:rsidRPr="00A42B6B">
        <w:rPr>
          <w:rFonts w:ascii="Palatino Linotype" w:hAnsi="Palatino Linotype" w:cs="Arial"/>
          <w:i/>
        </w:rPr>
        <w:t xml:space="preserve"> </w:t>
      </w:r>
      <w:r w:rsidRPr="00A42B6B">
        <w:rPr>
          <w:rFonts w:ascii="Palatino Linotype" w:hAnsi="Palatino Linotype" w:cs="Arial"/>
          <w:i/>
          <w:sz w:val="22"/>
          <w:szCs w:val="22"/>
        </w:rPr>
        <w:t>contará</w:t>
      </w:r>
      <w:r w:rsidRPr="00A42B6B">
        <w:rPr>
          <w:rFonts w:ascii="Palatino Linotype" w:hAnsi="Palatino Linotype" w:cs="Arial"/>
          <w:i/>
        </w:rPr>
        <w:t xml:space="preserve"> </w:t>
      </w:r>
      <w:r w:rsidRPr="00A42B6B">
        <w:rPr>
          <w:rFonts w:ascii="Palatino Linotype" w:hAnsi="Palatino Linotype" w:cs="Arial"/>
          <w:i/>
          <w:sz w:val="22"/>
          <w:szCs w:val="22"/>
        </w:rPr>
        <w:t>con</w:t>
      </w:r>
      <w:r w:rsidRPr="00A42B6B">
        <w:rPr>
          <w:rFonts w:ascii="Palatino Linotype" w:hAnsi="Palatino Linotype" w:cs="Arial"/>
          <w:i/>
        </w:rPr>
        <w:t xml:space="preserve"> </w:t>
      </w:r>
      <w:r w:rsidRPr="00A42B6B">
        <w:rPr>
          <w:rFonts w:ascii="Palatino Linotype" w:hAnsi="Palatino Linotype" w:cs="Arial"/>
          <w:i/>
          <w:sz w:val="22"/>
          <w:szCs w:val="22"/>
        </w:rPr>
        <w:t>un</w:t>
      </w:r>
      <w:r w:rsidRPr="00A42B6B">
        <w:rPr>
          <w:rFonts w:ascii="Palatino Linotype" w:hAnsi="Palatino Linotype" w:cs="Arial"/>
          <w:i/>
        </w:rPr>
        <w:t xml:space="preserve"> </w:t>
      </w:r>
      <w:r w:rsidRPr="00A42B6B">
        <w:rPr>
          <w:rFonts w:ascii="Palatino Linotype" w:hAnsi="Palatino Linotype" w:cs="Arial"/>
          <w:i/>
          <w:sz w:val="22"/>
          <w:szCs w:val="22"/>
        </w:rPr>
        <w:t>organismo</w:t>
      </w:r>
      <w:r w:rsidRPr="00A42B6B">
        <w:rPr>
          <w:rFonts w:ascii="Palatino Linotype" w:hAnsi="Palatino Linotype" w:cs="Arial"/>
          <w:i/>
        </w:rPr>
        <w:t xml:space="preserve"> </w:t>
      </w:r>
      <w:r w:rsidRPr="00A42B6B">
        <w:rPr>
          <w:rFonts w:ascii="Palatino Linotype" w:hAnsi="Palatino Linotype" w:cs="Arial"/>
          <w:i/>
          <w:sz w:val="22"/>
          <w:szCs w:val="22"/>
        </w:rPr>
        <w:t>autónomo,</w:t>
      </w:r>
      <w:r w:rsidRPr="00A42B6B">
        <w:rPr>
          <w:rFonts w:ascii="Palatino Linotype" w:hAnsi="Palatino Linotype" w:cs="Arial"/>
          <w:i/>
        </w:rPr>
        <w:t xml:space="preserve"> </w:t>
      </w:r>
      <w:r w:rsidRPr="00A42B6B">
        <w:rPr>
          <w:rFonts w:ascii="Palatino Linotype" w:hAnsi="Palatino Linotype" w:cs="Arial"/>
          <w:i/>
          <w:sz w:val="22"/>
          <w:szCs w:val="22"/>
        </w:rPr>
        <w:t>especializado,</w:t>
      </w:r>
      <w:r w:rsidRPr="00A42B6B">
        <w:rPr>
          <w:rFonts w:ascii="Palatino Linotype" w:hAnsi="Palatino Linotype" w:cs="Arial"/>
          <w:i/>
        </w:rPr>
        <w:t xml:space="preserve"> </w:t>
      </w:r>
      <w:r w:rsidRPr="00A42B6B">
        <w:rPr>
          <w:rFonts w:ascii="Palatino Linotype" w:hAnsi="Palatino Linotype" w:cs="Arial"/>
          <w:i/>
          <w:sz w:val="22"/>
          <w:szCs w:val="22"/>
        </w:rPr>
        <w:t>imparcial,</w:t>
      </w:r>
      <w:r w:rsidRPr="00A42B6B">
        <w:rPr>
          <w:rFonts w:ascii="Palatino Linotype" w:hAnsi="Palatino Linotype" w:cs="Arial"/>
          <w:i/>
        </w:rPr>
        <w:t xml:space="preserve"> </w:t>
      </w:r>
      <w:r w:rsidRPr="00A42B6B">
        <w:rPr>
          <w:rFonts w:ascii="Palatino Linotype" w:hAnsi="Palatino Linotype" w:cs="Arial"/>
          <w:i/>
          <w:sz w:val="22"/>
          <w:szCs w:val="22"/>
        </w:rPr>
        <w:t>colegiado,</w:t>
      </w:r>
      <w:r w:rsidRPr="00A42B6B">
        <w:rPr>
          <w:rFonts w:ascii="Palatino Linotype" w:hAnsi="Palatino Linotype" w:cs="Arial"/>
          <w:i/>
        </w:rPr>
        <w:t xml:space="preserve"> </w:t>
      </w:r>
      <w:r w:rsidRPr="00A42B6B">
        <w:rPr>
          <w:rFonts w:ascii="Palatino Linotype" w:hAnsi="Palatino Linotype" w:cs="Arial"/>
          <w:i/>
          <w:sz w:val="22"/>
          <w:szCs w:val="22"/>
        </w:rPr>
        <w:t>con</w:t>
      </w:r>
      <w:r w:rsidRPr="00A42B6B">
        <w:rPr>
          <w:rFonts w:ascii="Palatino Linotype" w:hAnsi="Palatino Linotype" w:cs="Arial"/>
          <w:i/>
        </w:rPr>
        <w:t xml:space="preserve"> </w:t>
      </w:r>
      <w:r w:rsidRPr="00A42B6B">
        <w:rPr>
          <w:rFonts w:ascii="Palatino Linotype" w:hAnsi="Palatino Linotype" w:cs="Arial"/>
          <w:i/>
          <w:sz w:val="22"/>
          <w:szCs w:val="22"/>
        </w:rPr>
        <w:t>personalidad</w:t>
      </w:r>
      <w:r w:rsidRPr="00A42B6B">
        <w:rPr>
          <w:rFonts w:ascii="Palatino Linotype" w:hAnsi="Palatino Linotype" w:cs="Arial"/>
          <w:i/>
        </w:rPr>
        <w:t xml:space="preserve"> </w:t>
      </w:r>
      <w:r w:rsidRPr="00A42B6B">
        <w:rPr>
          <w:rFonts w:ascii="Palatino Linotype" w:hAnsi="Palatino Linotype" w:cs="Arial"/>
          <w:i/>
          <w:sz w:val="22"/>
          <w:szCs w:val="22"/>
        </w:rPr>
        <w:t>jurídica</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patrimonio</w:t>
      </w:r>
      <w:r w:rsidRPr="00A42B6B">
        <w:rPr>
          <w:rFonts w:ascii="Palatino Linotype" w:hAnsi="Palatino Linotype" w:cs="Arial"/>
          <w:i/>
        </w:rPr>
        <w:t xml:space="preserve"> </w:t>
      </w:r>
      <w:r w:rsidRPr="00A42B6B">
        <w:rPr>
          <w:rFonts w:ascii="Palatino Linotype" w:hAnsi="Palatino Linotype" w:cs="Arial"/>
          <w:i/>
          <w:sz w:val="22"/>
          <w:szCs w:val="22"/>
        </w:rPr>
        <w:t>propio,</w:t>
      </w:r>
      <w:r w:rsidRPr="00A42B6B">
        <w:rPr>
          <w:rFonts w:ascii="Palatino Linotype" w:hAnsi="Palatino Linotype" w:cs="Arial"/>
          <w:i/>
        </w:rPr>
        <w:t xml:space="preserve"> </w:t>
      </w:r>
      <w:r w:rsidRPr="00A42B6B">
        <w:rPr>
          <w:rFonts w:ascii="Palatino Linotype" w:hAnsi="Palatino Linotype" w:cs="Arial"/>
          <w:i/>
          <w:sz w:val="22"/>
          <w:szCs w:val="22"/>
        </w:rPr>
        <w:t>con</w:t>
      </w:r>
      <w:r w:rsidRPr="00A42B6B">
        <w:rPr>
          <w:rFonts w:ascii="Palatino Linotype" w:hAnsi="Palatino Linotype" w:cs="Arial"/>
          <w:i/>
        </w:rPr>
        <w:t xml:space="preserve"> </w:t>
      </w:r>
      <w:r w:rsidRPr="00A42B6B">
        <w:rPr>
          <w:rFonts w:ascii="Palatino Linotype" w:hAnsi="Palatino Linotype" w:cs="Arial"/>
          <w:i/>
          <w:sz w:val="22"/>
          <w:szCs w:val="22"/>
        </w:rPr>
        <w:t>plena</w:t>
      </w:r>
      <w:r w:rsidRPr="00A42B6B">
        <w:rPr>
          <w:rFonts w:ascii="Palatino Linotype" w:hAnsi="Palatino Linotype" w:cs="Arial"/>
          <w:i/>
        </w:rPr>
        <w:t xml:space="preserve"> </w:t>
      </w:r>
      <w:r w:rsidRPr="00A42B6B">
        <w:rPr>
          <w:rFonts w:ascii="Palatino Linotype" w:hAnsi="Palatino Linotype" w:cs="Arial"/>
          <w:i/>
          <w:sz w:val="22"/>
          <w:szCs w:val="22"/>
        </w:rPr>
        <w:t>autonomía</w:t>
      </w:r>
      <w:r w:rsidRPr="00A42B6B">
        <w:rPr>
          <w:rFonts w:ascii="Palatino Linotype" w:hAnsi="Palatino Linotype" w:cs="Arial"/>
          <w:i/>
        </w:rPr>
        <w:t xml:space="preserve"> </w:t>
      </w:r>
      <w:r w:rsidRPr="00A42B6B">
        <w:rPr>
          <w:rFonts w:ascii="Palatino Linotype" w:hAnsi="Palatino Linotype" w:cs="Arial"/>
          <w:i/>
          <w:sz w:val="22"/>
          <w:szCs w:val="22"/>
        </w:rPr>
        <w:t>técnica,</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gestión,</w:t>
      </w:r>
      <w:r w:rsidRPr="00A42B6B">
        <w:rPr>
          <w:rFonts w:ascii="Palatino Linotype" w:hAnsi="Palatino Linotype" w:cs="Arial"/>
          <w:i/>
        </w:rPr>
        <w:t xml:space="preserve"> </w:t>
      </w:r>
      <w:r w:rsidRPr="00A42B6B">
        <w:rPr>
          <w:rFonts w:ascii="Palatino Linotype" w:hAnsi="Palatino Linotype" w:cs="Arial"/>
          <w:i/>
          <w:sz w:val="22"/>
          <w:szCs w:val="22"/>
        </w:rPr>
        <w:t>capacidad</w:t>
      </w:r>
      <w:r w:rsidRPr="00A42B6B">
        <w:rPr>
          <w:rFonts w:ascii="Palatino Linotype" w:hAnsi="Palatino Linotype" w:cs="Arial"/>
          <w:i/>
        </w:rPr>
        <w:t xml:space="preserve"> </w:t>
      </w:r>
      <w:r w:rsidRPr="00A42B6B">
        <w:rPr>
          <w:rFonts w:ascii="Palatino Linotype" w:hAnsi="Palatino Linotype" w:cs="Arial"/>
          <w:i/>
          <w:sz w:val="22"/>
          <w:szCs w:val="22"/>
        </w:rPr>
        <w:t>para</w:t>
      </w:r>
      <w:r w:rsidRPr="00A42B6B">
        <w:rPr>
          <w:rFonts w:ascii="Palatino Linotype" w:hAnsi="Palatino Linotype" w:cs="Arial"/>
          <w:i/>
        </w:rPr>
        <w:t xml:space="preserve"> </w:t>
      </w:r>
      <w:r w:rsidRPr="00A42B6B">
        <w:rPr>
          <w:rFonts w:ascii="Palatino Linotype" w:hAnsi="Palatino Linotype" w:cs="Arial"/>
          <w:i/>
          <w:sz w:val="22"/>
          <w:szCs w:val="22"/>
        </w:rPr>
        <w:t>decidir</w:t>
      </w:r>
      <w:r w:rsidRPr="00A42B6B">
        <w:rPr>
          <w:rFonts w:ascii="Palatino Linotype" w:hAnsi="Palatino Linotype" w:cs="Arial"/>
          <w:i/>
        </w:rPr>
        <w:t xml:space="preserve"> </w:t>
      </w:r>
      <w:r w:rsidRPr="00A42B6B">
        <w:rPr>
          <w:rFonts w:ascii="Palatino Linotype" w:hAnsi="Palatino Linotype" w:cs="Arial"/>
          <w:i/>
          <w:sz w:val="22"/>
          <w:szCs w:val="22"/>
        </w:rPr>
        <w:t>sobre</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ejercicio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su</w:t>
      </w:r>
      <w:r w:rsidRPr="00A42B6B">
        <w:rPr>
          <w:rFonts w:ascii="Palatino Linotype" w:hAnsi="Palatino Linotype" w:cs="Arial"/>
          <w:i/>
        </w:rPr>
        <w:t xml:space="preserve"> </w:t>
      </w:r>
      <w:r w:rsidRPr="00A42B6B">
        <w:rPr>
          <w:rFonts w:ascii="Palatino Linotype" w:hAnsi="Palatino Linotype" w:cs="Arial"/>
          <w:i/>
          <w:sz w:val="22"/>
          <w:szCs w:val="22"/>
        </w:rPr>
        <w:t>presupuesto</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determinar</w:t>
      </w:r>
      <w:r w:rsidRPr="00A42B6B">
        <w:rPr>
          <w:rFonts w:ascii="Palatino Linotype" w:hAnsi="Palatino Linotype" w:cs="Arial"/>
          <w:i/>
        </w:rPr>
        <w:t xml:space="preserve"> </w:t>
      </w:r>
      <w:r w:rsidRPr="00A42B6B">
        <w:rPr>
          <w:rFonts w:ascii="Palatino Linotype" w:hAnsi="Palatino Linotype" w:cs="Arial"/>
          <w:i/>
          <w:sz w:val="22"/>
          <w:szCs w:val="22"/>
        </w:rPr>
        <w:t>su</w:t>
      </w:r>
      <w:r w:rsidRPr="00A42B6B">
        <w:rPr>
          <w:rFonts w:ascii="Palatino Linotype" w:hAnsi="Palatino Linotype" w:cs="Arial"/>
          <w:i/>
        </w:rPr>
        <w:t xml:space="preserve"> </w:t>
      </w:r>
      <w:r w:rsidRPr="00A42B6B">
        <w:rPr>
          <w:rFonts w:ascii="Palatino Linotype" w:hAnsi="Palatino Linotype" w:cs="Arial"/>
          <w:i/>
          <w:sz w:val="22"/>
          <w:szCs w:val="22"/>
        </w:rPr>
        <w:t>organización</w:t>
      </w:r>
      <w:r w:rsidRPr="00A42B6B">
        <w:rPr>
          <w:rFonts w:ascii="Palatino Linotype" w:hAnsi="Palatino Linotype" w:cs="Arial"/>
          <w:i/>
        </w:rPr>
        <w:t xml:space="preserve"> </w:t>
      </w:r>
      <w:r w:rsidRPr="00A42B6B">
        <w:rPr>
          <w:rFonts w:ascii="Palatino Linotype" w:hAnsi="Palatino Linotype" w:cs="Arial"/>
          <w:i/>
          <w:sz w:val="22"/>
          <w:szCs w:val="22"/>
        </w:rPr>
        <w:t>interna,</w:t>
      </w:r>
      <w:r w:rsidRPr="00A42B6B">
        <w:rPr>
          <w:rFonts w:ascii="Palatino Linotype" w:hAnsi="Palatino Linotype" w:cs="Arial"/>
          <w:i/>
        </w:rPr>
        <w:t xml:space="preserve"> </w:t>
      </w:r>
      <w:r w:rsidRPr="00A42B6B">
        <w:rPr>
          <w:rFonts w:ascii="Palatino Linotype" w:hAnsi="Palatino Linotype" w:cs="Arial"/>
          <w:i/>
          <w:sz w:val="22"/>
          <w:szCs w:val="22"/>
        </w:rPr>
        <w:t>responsable</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garantizar</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cumplimiento</w:t>
      </w:r>
      <w:r w:rsidRPr="00A42B6B">
        <w:rPr>
          <w:rFonts w:ascii="Palatino Linotype" w:hAnsi="Palatino Linotype" w:cs="Arial"/>
          <w:i/>
        </w:rPr>
        <w:t xml:space="preserve"> </w:t>
      </w:r>
      <w:r w:rsidRPr="00A42B6B">
        <w:rPr>
          <w:rFonts w:ascii="Palatino Linotype" w:hAnsi="Palatino Linotype" w:cs="Arial"/>
          <w:i/>
          <w:sz w:val="22"/>
          <w:szCs w:val="22"/>
        </w:rPr>
        <w:t>del</w:t>
      </w:r>
      <w:r w:rsidRPr="00A42B6B">
        <w:rPr>
          <w:rFonts w:ascii="Palatino Linotype" w:hAnsi="Palatino Linotype" w:cs="Arial"/>
          <w:i/>
        </w:rPr>
        <w:t xml:space="preserve"> </w:t>
      </w:r>
      <w:r w:rsidRPr="00A42B6B">
        <w:rPr>
          <w:rFonts w:ascii="Palatino Linotype" w:hAnsi="Palatino Linotype" w:cs="Arial"/>
          <w:i/>
          <w:sz w:val="22"/>
          <w:szCs w:val="22"/>
        </w:rPr>
        <w:t>derecho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acceso</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información</w:t>
      </w:r>
      <w:r w:rsidRPr="00A42B6B">
        <w:rPr>
          <w:rFonts w:ascii="Palatino Linotype" w:hAnsi="Palatino Linotype" w:cs="Arial"/>
          <w:i/>
        </w:rPr>
        <w:t xml:space="preserve"> </w:t>
      </w:r>
      <w:r w:rsidRPr="00A42B6B">
        <w:rPr>
          <w:rFonts w:ascii="Palatino Linotype" w:hAnsi="Palatino Linotype" w:cs="Arial"/>
          <w:i/>
          <w:sz w:val="22"/>
          <w:szCs w:val="22"/>
        </w:rPr>
        <w:t>pública</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protección</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datos</w:t>
      </w:r>
      <w:r w:rsidRPr="00A42B6B">
        <w:rPr>
          <w:rFonts w:ascii="Palatino Linotype" w:hAnsi="Palatino Linotype" w:cs="Arial"/>
          <w:i/>
        </w:rPr>
        <w:t xml:space="preserve"> </w:t>
      </w:r>
      <w:r w:rsidRPr="00A42B6B">
        <w:rPr>
          <w:rFonts w:ascii="Palatino Linotype" w:hAnsi="Palatino Linotype" w:cs="Arial"/>
          <w:i/>
          <w:sz w:val="22"/>
          <w:szCs w:val="22"/>
        </w:rPr>
        <w:t>personales</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posesión</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sujetos</w:t>
      </w:r>
      <w:r w:rsidRPr="00A42B6B">
        <w:rPr>
          <w:rFonts w:ascii="Palatino Linotype" w:hAnsi="Palatino Linotype" w:cs="Arial"/>
          <w:i/>
        </w:rPr>
        <w:t xml:space="preserve"> </w:t>
      </w:r>
      <w:r w:rsidRPr="00A42B6B">
        <w:rPr>
          <w:rFonts w:ascii="Palatino Linotype" w:hAnsi="Palatino Linotype" w:cs="Arial"/>
          <w:i/>
          <w:sz w:val="22"/>
          <w:szCs w:val="22"/>
        </w:rPr>
        <w:t>obligados</w:t>
      </w:r>
      <w:r w:rsidRPr="00A42B6B">
        <w:rPr>
          <w:rFonts w:ascii="Palatino Linotype" w:hAnsi="Palatino Linotype" w:cs="Arial"/>
          <w:i/>
        </w:rPr>
        <w:t xml:space="preserve"> </w:t>
      </w:r>
      <w:r w:rsidRPr="00A42B6B">
        <w:rPr>
          <w:rFonts w:ascii="Palatino Linotype" w:hAnsi="Palatino Linotype" w:cs="Arial"/>
          <w:i/>
          <w:sz w:val="22"/>
          <w:szCs w:val="22"/>
        </w:rPr>
        <w:t>en</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términos</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establezca</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ley.</w:t>
      </w:r>
    </w:p>
    <w:p w14:paraId="6E9E3F9F"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w:t>
      </w:r>
    </w:p>
    <w:p w14:paraId="47FBBB4F" w14:textId="77777777" w:rsidR="00F4703B" w:rsidRPr="00A42B6B" w:rsidRDefault="00F4703B" w:rsidP="00F4703B">
      <w:pPr>
        <w:tabs>
          <w:tab w:val="left" w:pos="8222"/>
        </w:tabs>
        <w:ind w:left="851" w:right="902"/>
        <w:jc w:val="both"/>
        <w:rPr>
          <w:rFonts w:ascii="Palatino Linotype" w:hAnsi="Palatino Linotype" w:cs="Arial"/>
          <w:i/>
          <w:sz w:val="22"/>
          <w:szCs w:val="22"/>
        </w:rPr>
      </w:pP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ley</w:t>
      </w:r>
      <w:r w:rsidRPr="00A42B6B">
        <w:rPr>
          <w:rFonts w:ascii="Palatino Linotype" w:hAnsi="Palatino Linotype" w:cs="Arial"/>
          <w:i/>
        </w:rPr>
        <w:t xml:space="preserve"> </w:t>
      </w:r>
      <w:r w:rsidRPr="00A42B6B">
        <w:rPr>
          <w:rFonts w:ascii="Palatino Linotype" w:hAnsi="Palatino Linotype" w:cs="Arial"/>
          <w:i/>
          <w:sz w:val="22"/>
          <w:szCs w:val="22"/>
        </w:rPr>
        <w:t>establecerá</w:t>
      </w:r>
      <w:r w:rsidRPr="00A42B6B">
        <w:rPr>
          <w:rFonts w:ascii="Palatino Linotype" w:hAnsi="Palatino Linotype" w:cs="Arial"/>
          <w:i/>
        </w:rPr>
        <w:t xml:space="preserve"> </w:t>
      </w:r>
      <w:r w:rsidRPr="00A42B6B">
        <w:rPr>
          <w:rFonts w:ascii="Palatino Linotype" w:hAnsi="Palatino Linotype" w:cs="Arial"/>
          <w:i/>
          <w:sz w:val="22"/>
          <w:szCs w:val="22"/>
        </w:rPr>
        <w:t>aquella</w:t>
      </w:r>
      <w:r w:rsidRPr="00A42B6B">
        <w:rPr>
          <w:rFonts w:ascii="Palatino Linotype" w:hAnsi="Palatino Linotype" w:cs="Arial"/>
          <w:i/>
        </w:rPr>
        <w:t xml:space="preserve"> </w:t>
      </w:r>
      <w:r w:rsidRPr="00A42B6B">
        <w:rPr>
          <w:rFonts w:ascii="Palatino Linotype" w:hAnsi="Palatino Linotype" w:cs="Arial"/>
          <w:i/>
          <w:sz w:val="22"/>
          <w:szCs w:val="22"/>
        </w:rPr>
        <w:t>información</w:t>
      </w:r>
      <w:r w:rsidRPr="00A42B6B">
        <w:rPr>
          <w:rFonts w:ascii="Palatino Linotype" w:hAnsi="Palatino Linotype" w:cs="Arial"/>
          <w:i/>
        </w:rPr>
        <w:t xml:space="preserve"> </w:t>
      </w:r>
      <w:r w:rsidRPr="00A42B6B">
        <w:rPr>
          <w:rFonts w:ascii="Palatino Linotype" w:hAnsi="Palatino Linotype" w:cs="Arial"/>
          <w:i/>
          <w:sz w:val="22"/>
          <w:szCs w:val="22"/>
        </w:rPr>
        <w:t>que</w:t>
      </w:r>
      <w:r w:rsidRPr="00A42B6B">
        <w:rPr>
          <w:rFonts w:ascii="Palatino Linotype" w:hAnsi="Palatino Linotype" w:cs="Arial"/>
          <w:i/>
        </w:rPr>
        <w:t xml:space="preserve"> </w:t>
      </w:r>
      <w:r w:rsidRPr="00A42B6B">
        <w:rPr>
          <w:rFonts w:ascii="Palatino Linotype" w:hAnsi="Palatino Linotype" w:cs="Arial"/>
          <w:i/>
          <w:sz w:val="22"/>
          <w:szCs w:val="22"/>
        </w:rPr>
        <w:t>se</w:t>
      </w:r>
      <w:r w:rsidRPr="00A42B6B">
        <w:rPr>
          <w:rFonts w:ascii="Palatino Linotype" w:hAnsi="Palatino Linotype" w:cs="Arial"/>
          <w:i/>
        </w:rPr>
        <w:t xml:space="preserve"> </w:t>
      </w:r>
      <w:r w:rsidRPr="00A42B6B">
        <w:rPr>
          <w:rFonts w:ascii="Palatino Linotype" w:hAnsi="Palatino Linotype" w:cs="Arial"/>
          <w:i/>
          <w:sz w:val="22"/>
          <w:szCs w:val="22"/>
        </w:rPr>
        <w:t>considere</w:t>
      </w:r>
      <w:r w:rsidRPr="00A42B6B">
        <w:rPr>
          <w:rFonts w:ascii="Palatino Linotype" w:hAnsi="Palatino Linotype" w:cs="Arial"/>
          <w:i/>
        </w:rPr>
        <w:t xml:space="preserve"> </w:t>
      </w:r>
      <w:r w:rsidRPr="00A42B6B">
        <w:rPr>
          <w:rFonts w:ascii="Palatino Linotype" w:hAnsi="Palatino Linotype" w:cs="Arial"/>
          <w:i/>
          <w:sz w:val="22"/>
          <w:szCs w:val="22"/>
        </w:rPr>
        <w:t>reservada</w:t>
      </w:r>
      <w:r w:rsidRPr="00A42B6B">
        <w:rPr>
          <w:rFonts w:ascii="Palatino Linotype" w:hAnsi="Palatino Linotype" w:cs="Arial"/>
          <w:i/>
        </w:rPr>
        <w:t xml:space="preserve"> </w:t>
      </w:r>
      <w:r w:rsidRPr="00A42B6B">
        <w:rPr>
          <w:rFonts w:ascii="Palatino Linotype" w:hAnsi="Palatino Linotype" w:cs="Arial"/>
          <w:i/>
          <w:sz w:val="22"/>
          <w:szCs w:val="22"/>
        </w:rPr>
        <w:t>o</w:t>
      </w:r>
      <w:r w:rsidRPr="00A42B6B">
        <w:rPr>
          <w:rFonts w:ascii="Palatino Linotype" w:hAnsi="Palatino Linotype" w:cs="Arial"/>
          <w:i/>
        </w:rPr>
        <w:t xml:space="preserve"> </w:t>
      </w:r>
      <w:r w:rsidRPr="00A42B6B">
        <w:rPr>
          <w:rFonts w:ascii="Palatino Linotype" w:hAnsi="Palatino Linotype" w:cs="Arial"/>
          <w:i/>
          <w:sz w:val="22"/>
          <w:szCs w:val="22"/>
        </w:rPr>
        <w:t>confidencial.</w:t>
      </w:r>
    </w:p>
    <w:p w14:paraId="1F4DABFB" w14:textId="77777777" w:rsidR="00F4703B" w:rsidRPr="00A42B6B" w:rsidRDefault="00F4703B" w:rsidP="00F4703B">
      <w:pPr>
        <w:tabs>
          <w:tab w:val="left" w:pos="3759"/>
        </w:tabs>
        <w:ind w:left="851" w:right="902"/>
        <w:jc w:val="both"/>
        <w:rPr>
          <w:rFonts w:ascii="Palatino Linotype" w:hAnsi="Palatino Linotype" w:cs="Arial"/>
          <w:i/>
          <w:sz w:val="22"/>
          <w:szCs w:val="22"/>
        </w:rPr>
      </w:pPr>
      <w:r w:rsidRPr="00A42B6B">
        <w:rPr>
          <w:rFonts w:ascii="Palatino Linotype" w:hAnsi="Palatino Linotype" w:cs="Arial"/>
          <w:i/>
          <w:sz w:val="22"/>
          <w:szCs w:val="22"/>
        </w:rPr>
        <w:t>…”</w:t>
      </w:r>
      <w:r w:rsidRPr="00A42B6B">
        <w:rPr>
          <w:rFonts w:ascii="Palatino Linotype" w:hAnsi="Palatino Linotype" w:cs="Arial"/>
          <w:i/>
        </w:rPr>
        <w:t xml:space="preserve"> </w:t>
      </w:r>
      <w:r w:rsidRPr="00A42B6B">
        <w:rPr>
          <w:rFonts w:ascii="Palatino Linotype" w:hAnsi="Palatino Linotype" w:cs="Arial"/>
          <w:i/>
        </w:rPr>
        <w:tab/>
      </w:r>
    </w:p>
    <w:p w14:paraId="01CB6D57" w14:textId="77777777" w:rsidR="00F4703B" w:rsidRPr="00A42B6B" w:rsidRDefault="00F4703B" w:rsidP="00F4703B">
      <w:pPr>
        <w:tabs>
          <w:tab w:val="left" w:pos="8222"/>
        </w:tabs>
        <w:ind w:left="851" w:right="902"/>
        <w:jc w:val="both"/>
        <w:rPr>
          <w:rFonts w:ascii="Palatino Linotype" w:hAnsi="Palatino Linotype"/>
          <w:i/>
          <w:sz w:val="22"/>
          <w:szCs w:val="22"/>
        </w:rPr>
      </w:pPr>
      <w:r w:rsidRPr="00A42B6B">
        <w:rPr>
          <w:rFonts w:ascii="Palatino Linotype" w:hAnsi="Palatino Linotype"/>
          <w:i/>
          <w:sz w:val="22"/>
          <w:szCs w:val="22"/>
        </w:rPr>
        <w:t>(Énfasis</w:t>
      </w:r>
      <w:r w:rsidRPr="00A42B6B">
        <w:rPr>
          <w:rFonts w:ascii="Palatino Linotype" w:hAnsi="Palatino Linotype"/>
          <w:i/>
        </w:rPr>
        <w:t xml:space="preserve"> </w:t>
      </w:r>
      <w:r w:rsidRPr="00A42B6B">
        <w:rPr>
          <w:rFonts w:ascii="Palatino Linotype" w:hAnsi="Palatino Linotype"/>
          <w:i/>
          <w:sz w:val="22"/>
          <w:szCs w:val="22"/>
        </w:rPr>
        <w:t>añadido)</w:t>
      </w:r>
    </w:p>
    <w:p w14:paraId="742E5C13" w14:textId="77777777" w:rsidR="00F4703B" w:rsidRPr="00A42B6B" w:rsidRDefault="00F4703B" w:rsidP="00F4703B">
      <w:pPr>
        <w:spacing w:before="100" w:beforeAutospacing="1" w:after="100" w:afterAutospacing="1" w:line="360" w:lineRule="auto"/>
        <w:jc w:val="both"/>
        <w:rPr>
          <w:rFonts w:ascii="Palatino Linotype" w:hAnsi="Palatino Linotype" w:cs="Arial"/>
        </w:rPr>
      </w:pPr>
      <w:r w:rsidRPr="00A42B6B">
        <w:rPr>
          <w:rFonts w:ascii="Palatino Linotype" w:hAnsi="Palatino Linotype" w:cs="Arial"/>
        </w:rPr>
        <w:t>Por su parte, la Constitución Política del Estado Libre y Soberano de México, en su artículo 5°, dispone en su parte conducente, lo siguiente:</w:t>
      </w:r>
    </w:p>
    <w:p w14:paraId="318F2AF5" w14:textId="77777777" w:rsidR="00F4703B" w:rsidRPr="00A42B6B" w:rsidRDefault="00F4703B" w:rsidP="00F4703B">
      <w:pPr>
        <w:ind w:left="851" w:right="902"/>
        <w:jc w:val="both"/>
        <w:rPr>
          <w:rFonts w:ascii="Palatino Linotype" w:hAnsi="Palatino Linotype" w:cs="Arial"/>
          <w:b/>
          <w:i/>
          <w:sz w:val="22"/>
          <w:szCs w:val="22"/>
        </w:rPr>
      </w:pPr>
      <w:r w:rsidRPr="00A42B6B">
        <w:rPr>
          <w:rFonts w:ascii="Palatino Linotype" w:hAnsi="Palatino Linotype" w:cs="Arial"/>
          <w:i/>
          <w:sz w:val="22"/>
          <w:szCs w:val="22"/>
        </w:rPr>
        <w:t>“</w:t>
      </w:r>
      <w:r w:rsidRPr="00A42B6B">
        <w:rPr>
          <w:rFonts w:ascii="Palatino Linotype" w:hAnsi="Palatino Linotype" w:cs="Arial"/>
          <w:b/>
          <w:i/>
          <w:sz w:val="22"/>
          <w:szCs w:val="22"/>
        </w:rPr>
        <w:t>Artículo</w:t>
      </w:r>
      <w:r w:rsidRPr="00A42B6B">
        <w:rPr>
          <w:rFonts w:ascii="Palatino Linotype" w:hAnsi="Palatino Linotype" w:cs="Arial"/>
          <w:b/>
          <w:i/>
        </w:rPr>
        <w:t xml:space="preserve"> </w:t>
      </w:r>
      <w:r w:rsidRPr="00A42B6B">
        <w:rPr>
          <w:rFonts w:ascii="Palatino Linotype" w:hAnsi="Palatino Linotype" w:cs="Arial"/>
          <w:b/>
          <w:i/>
          <w:sz w:val="22"/>
          <w:szCs w:val="22"/>
        </w:rPr>
        <w:t>5.</w:t>
      </w:r>
      <w:r w:rsidRPr="00A42B6B">
        <w:rPr>
          <w:rFonts w:ascii="Palatino Linotype" w:hAnsi="Palatino Linotype" w:cs="Arial"/>
          <w:b/>
          <w:i/>
        </w:rPr>
        <w:t xml:space="preserve"> </w:t>
      </w:r>
      <w:r w:rsidRPr="00A42B6B">
        <w:rPr>
          <w:rFonts w:ascii="Palatino Linotype" w:hAnsi="Palatino Linotype" w:cs="Arial"/>
          <w:b/>
          <w:i/>
          <w:sz w:val="22"/>
          <w:szCs w:val="22"/>
        </w:rPr>
        <w:t>…</w:t>
      </w:r>
      <w:r w:rsidRPr="00A42B6B">
        <w:rPr>
          <w:rFonts w:ascii="Palatino Linotype" w:hAnsi="Palatino Linotype" w:cs="Arial"/>
          <w:b/>
          <w:i/>
        </w:rPr>
        <w:t xml:space="preserve"> </w:t>
      </w:r>
    </w:p>
    <w:p w14:paraId="5C6FD2B1"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b/>
          <w:i/>
          <w:sz w:val="22"/>
          <w:szCs w:val="22"/>
        </w:rPr>
        <w:t>El</w:t>
      </w:r>
      <w:r w:rsidRPr="00A42B6B">
        <w:rPr>
          <w:rFonts w:ascii="Palatino Linotype" w:hAnsi="Palatino Linotype"/>
          <w:b/>
          <w:i/>
        </w:rPr>
        <w:t xml:space="preserve"> </w:t>
      </w:r>
      <w:r w:rsidRPr="00A42B6B">
        <w:rPr>
          <w:rFonts w:ascii="Palatino Linotype" w:hAnsi="Palatino Linotype"/>
          <w:b/>
          <w:i/>
          <w:sz w:val="22"/>
          <w:szCs w:val="22"/>
        </w:rPr>
        <w:t>derecho</w:t>
      </w:r>
      <w:r w:rsidRPr="00A42B6B">
        <w:rPr>
          <w:rFonts w:ascii="Palatino Linotype" w:hAnsi="Palatino Linotype"/>
          <w:b/>
          <w:i/>
        </w:rPr>
        <w:t xml:space="preserve"> </w:t>
      </w:r>
      <w:r w:rsidRPr="00A42B6B">
        <w:rPr>
          <w:rFonts w:ascii="Palatino Linotype" w:hAnsi="Palatino Linotype"/>
          <w:b/>
          <w:i/>
          <w:sz w:val="22"/>
          <w:szCs w:val="22"/>
        </w:rPr>
        <w:t>a</w:t>
      </w:r>
      <w:r w:rsidRPr="00A42B6B">
        <w:rPr>
          <w:rFonts w:ascii="Palatino Linotype" w:hAnsi="Palatino Linotype"/>
          <w:b/>
          <w:i/>
        </w:rPr>
        <w:t xml:space="preserve"> </w:t>
      </w:r>
      <w:r w:rsidRPr="00A42B6B">
        <w:rPr>
          <w:rFonts w:ascii="Palatino Linotype" w:hAnsi="Palatino Linotype"/>
          <w:b/>
          <w:i/>
          <w:sz w:val="22"/>
          <w:szCs w:val="22"/>
        </w:rPr>
        <w:t>la</w:t>
      </w:r>
      <w:r w:rsidRPr="00A42B6B">
        <w:rPr>
          <w:rFonts w:ascii="Palatino Linotype" w:hAnsi="Palatino Linotype"/>
          <w:b/>
          <w:i/>
        </w:rPr>
        <w:t xml:space="preserve"> </w:t>
      </w:r>
      <w:r w:rsidRPr="00A42B6B">
        <w:rPr>
          <w:rFonts w:ascii="Palatino Linotype" w:hAnsi="Palatino Linotype"/>
          <w:b/>
          <w:i/>
          <w:sz w:val="22"/>
          <w:szCs w:val="22"/>
        </w:rPr>
        <w:t>información</w:t>
      </w:r>
      <w:r w:rsidRPr="00A42B6B">
        <w:rPr>
          <w:rFonts w:ascii="Palatino Linotype" w:hAnsi="Palatino Linotype"/>
          <w:b/>
          <w:i/>
        </w:rPr>
        <w:t xml:space="preserve"> </w:t>
      </w:r>
      <w:r w:rsidRPr="00A42B6B">
        <w:rPr>
          <w:rFonts w:ascii="Palatino Linotype" w:hAnsi="Palatino Linotype"/>
          <w:b/>
          <w:i/>
          <w:sz w:val="22"/>
          <w:szCs w:val="22"/>
        </w:rPr>
        <w:t>será</w:t>
      </w:r>
      <w:r w:rsidRPr="00A42B6B">
        <w:rPr>
          <w:rFonts w:ascii="Palatino Linotype" w:hAnsi="Palatino Linotype"/>
          <w:b/>
          <w:i/>
        </w:rPr>
        <w:t xml:space="preserve"> </w:t>
      </w:r>
      <w:r w:rsidRPr="00A42B6B">
        <w:rPr>
          <w:rFonts w:ascii="Palatino Linotype" w:hAnsi="Palatino Linotype"/>
          <w:b/>
          <w:i/>
          <w:sz w:val="22"/>
          <w:szCs w:val="22"/>
        </w:rPr>
        <w:t>garantizado</w:t>
      </w:r>
      <w:r w:rsidRPr="00A42B6B">
        <w:rPr>
          <w:rFonts w:ascii="Palatino Linotype" w:hAnsi="Palatino Linotype"/>
          <w:b/>
          <w:i/>
        </w:rPr>
        <w:t xml:space="preserve"> </w:t>
      </w:r>
      <w:r w:rsidRPr="00A42B6B">
        <w:rPr>
          <w:rFonts w:ascii="Palatino Linotype" w:hAnsi="Palatino Linotype"/>
          <w:b/>
          <w:i/>
          <w:sz w:val="22"/>
          <w:szCs w:val="22"/>
        </w:rPr>
        <w:t>por</w:t>
      </w:r>
      <w:r w:rsidRPr="00A42B6B">
        <w:rPr>
          <w:rFonts w:ascii="Palatino Linotype" w:hAnsi="Palatino Linotype"/>
          <w:b/>
          <w:i/>
        </w:rPr>
        <w:t xml:space="preserve"> </w:t>
      </w:r>
      <w:r w:rsidRPr="00A42B6B">
        <w:rPr>
          <w:rFonts w:ascii="Palatino Linotype" w:hAnsi="Palatino Linotype"/>
          <w:b/>
          <w:i/>
          <w:sz w:val="22"/>
          <w:szCs w:val="22"/>
        </w:rPr>
        <w:t>el</w:t>
      </w:r>
      <w:r w:rsidRPr="00A42B6B">
        <w:rPr>
          <w:rFonts w:ascii="Palatino Linotype" w:hAnsi="Palatino Linotype"/>
          <w:b/>
          <w:i/>
        </w:rPr>
        <w:t xml:space="preserve"> </w:t>
      </w:r>
      <w:r w:rsidRPr="00A42B6B">
        <w:rPr>
          <w:rFonts w:ascii="Palatino Linotype" w:hAnsi="Palatino Linotype"/>
          <w:b/>
          <w:i/>
          <w:sz w:val="22"/>
          <w:szCs w:val="22"/>
        </w:rPr>
        <w:t>Estado</w:t>
      </w:r>
      <w:r w:rsidRPr="00A42B6B">
        <w:rPr>
          <w:rFonts w:ascii="Palatino Linotype" w:hAnsi="Palatino Linotype"/>
          <w:i/>
          <w:sz w:val="22"/>
          <w:szCs w:val="22"/>
        </w:rPr>
        <w:t>.</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ley</w:t>
      </w:r>
      <w:r w:rsidRPr="00A42B6B">
        <w:rPr>
          <w:rFonts w:ascii="Palatino Linotype" w:hAnsi="Palatino Linotype"/>
          <w:i/>
        </w:rPr>
        <w:t xml:space="preserve"> </w:t>
      </w:r>
      <w:r w:rsidRPr="00A42B6B">
        <w:rPr>
          <w:rFonts w:ascii="Palatino Linotype" w:hAnsi="Palatino Linotype"/>
          <w:i/>
          <w:sz w:val="22"/>
          <w:szCs w:val="22"/>
        </w:rPr>
        <w:t>establecerá</w:t>
      </w:r>
      <w:r w:rsidRPr="00A42B6B">
        <w:rPr>
          <w:rFonts w:ascii="Palatino Linotype" w:hAnsi="Palatino Linotype"/>
          <w:i/>
        </w:rPr>
        <w:t xml:space="preserve"> </w:t>
      </w:r>
      <w:r w:rsidRPr="00A42B6B">
        <w:rPr>
          <w:rFonts w:ascii="Palatino Linotype" w:hAnsi="Palatino Linotype"/>
          <w:i/>
          <w:sz w:val="22"/>
          <w:szCs w:val="22"/>
        </w:rPr>
        <w:t>las</w:t>
      </w:r>
      <w:r w:rsidRPr="00A42B6B">
        <w:rPr>
          <w:rFonts w:ascii="Palatino Linotype" w:hAnsi="Palatino Linotype"/>
          <w:i/>
        </w:rPr>
        <w:t xml:space="preserve"> </w:t>
      </w:r>
      <w:r w:rsidRPr="00A42B6B">
        <w:rPr>
          <w:rFonts w:ascii="Palatino Linotype" w:hAnsi="Palatino Linotype"/>
          <w:i/>
          <w:sz w:val="22"/>
          <w:szCs w:val="22"/>
        </w:rPr>
        <w:t>previsiones</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permitan</w:t>
      </w:r>
      <w:r w:rsidRPr="00A42B6B">
        <w:rPr>
          <w:rFonts w:ascii="Palatino Linotype" w:hAnsi="Palatino Linotype"/>
          <w:i/>
        </w:rPr>
        <w:t xml:space="preserve"> </w:t>
      </w:r>
      <w:r w:rsidRPr="00A42B6B">
        <w:rPr>
          <w:rFonts w:ascii="Palatino Linotype" w:hAnsi="Palatino Linotype"/>
          <w:i/>
          <w:sz w:val="22"/>
          <w:szCs w:val="22"/>
        </w:rPr>
        <w:t>asegurar</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protección,</w:t>
      </w:r>
      <w:r w:rsidRPr="00A42B6B">
        <w:rPr>
          <w:rFonts w:ascii="Palatino Linotype" w:hAnsi="Palatino Linotype"/>
          <w:i/>
        </w:rPr>
        <w:t xml:space="preserve"> </w:t>
      </w:r>
      <w:r w:rsidRPr="00A42B6B">
        <w:rPr>
          <w:rFonts w:ascii="Palatino Linotype" w:hAnsi="Palatino Linotype"/>
          <w:i/>
          <w:sz w:val="22"/>
          <w:szCs w:val="22"/>
        </w:rPr>
        <w:t>el</w:t>
      </w:r>
      <w:r w:rsidRPr="00A42B6B">
        <w:rPr>
          <w:rFonts w:ascii="Palatino Linotype" w:hAnsi="Palatino Linotype"/>
          <w:i/>
        </w:rPr>
        <w:t xml:space="preserve"> </w:t>
      </w:r>
      <w:r w:rsidRPr="00A42B6B">
        <w:rPr>
          <w:rFonts w:ascii="Palatino Linotype" w:hAnsi="Palatino Linotype"/>
          <w:i/>
          <w:sz w:val="22"/>
          <w:szCs w:val="22"/>
        </w:rPr>
        <w:t>respeto</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difusión</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este</w:t>
      </w:r>
      <w:r w:rsidRPr="00A42B6B">
        <w:rPr>
          <w:rFonts w:ascii="Palatino Linotype" w:hAnsi="Palatino Linotype"/>
          <w:i/>
        </w:rPr>
        <w:t xml:space="preserve"> </w:t>
      </w:r>
      <w:r w:rsidRPr="00A42B6B">
        <w:rPr>
          <w:rFonts w:ascii="Palatino Linotype" w:hAnsi="Palatino Linotype"/>
          <w:i/>
          <w:sz w:val="22"/>
          <w:szCs w:val="22"/>
        </w:rPr>
        <w:t>derecho.</w:t>
      </w:r>
      <w:r w:rsidRPr="00A42B6B">
        <w:rPr>
          <w:rFonts w:ascii="Palatino Linotype" w:hAnsi="Palatino Linotype"/>
          <w:i/>
        </w:rPr>
        <w:t xml:space="preserve"> </w:t>
      </w:r>
    </w:p>
    <w:p w14:paraId="48F2BA66"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Para</w:t>
      </w:r>
      <w:r w:rsidRPr="00A42B6B">
        <w:rPr>
          <w:rFonts w:ascii="Palatino Linotype" w:hAnsi="Palatino Linotype"/>
          <w:i/>
        </w:rPr>
        <w:t xml:space="preserve"> </w:t>
      </w:r>
      <w:r w:rsidRPr="00A42B6B">
        <w:rPr>
          <w:rFonts w:ascii="Palatino Linotype" w:hAnsi="Palatino Linotype"/>
          <w:i/>
          <w:sz w:val="22"/>
          <w:szCs w:val="22"/>
        </w:rPr>
        <w:t>garantizar</w:t>
      </w:r>
      <w:r w:rsidRPr="00A42B6B">
        <w:rPr>
          <w:rFonts w:ascii="Palatino Linotype" w:hAnsi="Palatino Linotype"/>
          <w:i/>
        </w:rPr>
        <w:t xml:space="preserve"> </w:t>
      </w:r>
      <w:r w:rsidRPr="00A42B6B">
        <w:rPr>
          <w:rFonts w:ascii="Palatino Linotype" w:hAnsi="Palatino Linotype"/>
          <w:i/>
          <w:sz w:val="22"/>
          <w:szCs w:val="22"/>
        </w:rPr>
        <w:t>el</w:t>
      </w:r>
      <w:r w:rsidRPr="00A42B6B">
        <w:rPr>
          <w:rFonts w:ascii="Palatino Linotype" w:hAnsi="Palatino Linotype"/>
          <w:i/>
        </w:rPr>
        <w:t xml:space="preserve"> </w:t>
      </w:r>
      <w:r w:rsidRPr="00A42B6B">
        <w:rPr>
          <w:rFonts w:ascii="Palatino Linotype" w:hAnsi="Palatino Linotype"/>
          <w:i/>
          <w:sz w:val="22"/>
          <w:szCs w:val="22"/>
        </w:rPr>
        <w:t>ejercicio</w:t>
      </w:r>
      <w:r w:rsidRPr="00A42B6B">
        <w:rPr>
          <w:rFonts w:ascii="Palatino Linotype" w:hAnsi="Palatino Linotype"/>
          <w:i/>
        </w:rPr>
        <w:t xml:space="preserve"> </w:t>
      </w:r>
      <w:r w:rsidRPr="00A42B6B">
        <w:rPr>
          <w:rFonts w:ascii="Palatino Linotype" w:hAnsi="Palatino Linotype"/>
          <w:i/>
          <w:sz w:val="22"/>
          <w:szCs w:val="22"/>
        </w:rPr>
        <w:t>del</w:t>
      </w:r>
      <w:r w:rsidRPr="00A42B6B">
        <w:rPr>
          <w:rFonts w:ascii="Palatino Linotype" w:hAnsi="Palatino Linotype"/>
          <w:i/>
        </w:rPr>
        <w:t xml:space="preserve"> </w:t>
      </w:r>
      <w:r w:rsidRPr="00A42B6B">
        <w:rPr>
          <w:rFonts w:ascii="Palatino Linotype" w:hAnsi="Palatino Linotype"/>
          <w:i/>
          <w:sz w:val="22"/>
          <w:szCs w:val="22"/>
        </w:rPr>
        <w:t>derecho</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transparencia,</w:t>
      </w:r>
      <w:r w:rsidRPr="00A42B6B">
        <w:rPr>
          <w:rFonts w:ascii="Palatino Linotype" w:hAnsi="Palatino Linotype"/>
          <w:i/>
        </w:rPr>
        <w:t xml:space="preserve"> </w:t>
      </w:r>
      <w:r w:rsidRPr="00A42B6B">
        <w:rPr>
          <w:rFonts w:ascii="Palatino Linotype" w:hAnsi="Palatino Linotype"/>
          <w:i/>
          <w:sz w:val="22"/>
          <w:szCs w:val="22"/>
        </w:rPr>
        <w:t>acceso</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información</w:t>
      </w:r>
      <w:r w:rsidRPr="00A42B6B">
        <w:rPr>
          <w:rFonts w:ascii="Palatino Linotype" w:hAnsi="Palatino Linotype"/>
          <w:i/>
        </w:rPr>
        <w:t xml:space="preserve"> </w:t>
      </w:r>
      <w:r w:rsidRPr="00A42B6B">
        <w:rPr>
          <w:rFonts w:ascii="Palatino Linotype" w:hAnsi="Palatino Linotype"/>
          <w:i/>
          <w:sz w:val="22"/>
          <w:szCs w:val="22"/>
        </w:rPr>
        <w:t>pública</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protección</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datos</w:t>
      </w:r>
      <w:r w:rsidRPr="00A42B6B">
        <w:rPr>
          <w:rFonts w:ascii="Palatino Linotype" w:hAnsi="Palatino Linotype"/>
          <w:i/>
        </w:rPr>
        <w:t xml:space="preserve"> </w:t>
      </w:r>
      <w:r w:rsidRPr="00A42B6B">
        <w:rPr>
          <w:rFonts w:ascii="Palatino Linotype" w:hAnsi="Palatino Linotype"/>
          <w:i/>
          <w:sz w:val="22"/>
          <w:szCs w:val="22"/>
        </w:rPr>
        <w:t>personales,</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poderes</w:t>
      </w:r>
      <w:r w:rsidRPr="00A42B6B">
        <w:rPr>
          <w:rFonts w:ascii="Palatino Linotype" w:hAnsi="Palatino Linotype"/>
          <w:i/>
        </w:rPr>
        <w:t xml:space="preserve"> </w:t>
      </w:r>
      <w:r w:rsidRPr="00A42B6B">
        <w:rPr>
          <w:rFonts w:ascii="Palatino Linotype" w:hAnsi="Palatino Linotype"/>
          <w:i/>
          <w:sz w:val="22"/>
          <w:szCs w:val="22"/>
        </w:rPr>
        <w:t>públicos</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organismos</w:t>
      </w:r>
      <w:r w:rsidRPr="00A42B6B">
        <w:rPr>
          <w:rFonts w:ascii="Palatino Linotype" w:hAnsi="Palatino Linotype"/>
          <w:i/>
        </w:rPr>
        <w:t xml:space="preserve"> </w:t>
      </w:r>
      <w:r w:rsidRPr="00A42B6B">
        <w:rPr>
          <w:rFonts w:ascii="Palatino Linotype" w:hAnsi="Palatino Linotype"/>
          <w:i/>
          <w:sz w:val="22"/>
          <w:szCs w:val="22"/>
        </w:rPr>
        <w:t>autónomos,</w:t>
      </w:r>
      <w:r w:rsidRPr="00A42B6B">
        <w:rPr>
          <w:rFonts w:ascii="Palatino Linotype" w:hAnsi="Palatino Linotype"/>
          <w:i/>
        </w:rPr>
        <w:t xml:space="preserve"> </w:t>
      </w:r>
      <w:r w:rsidRPr="00A42B6B">
        <w:rPr>
          <w:rFonts w:ascii="Palatino Linotype" w:hAnsi="Palatino Linotype"/>
          <w:i/>
          <w:sz w:val="22"/>
          <w:szCs w:val="22"/>
        </w:rPr>
        <w:t>transparentarán</w:t>
      </w:r>
      <w:r w:rsidRPr="00A42B6B">
        <w:rPr>
          <w:rFonts w:ascii="Palatino Linotype" w:hAnsi="Palatino Linotype"/>
          <w:i/>
        </w:rPr>
        <w:t xml:space="preserve"> </w:t>
      </w:r>
      <w:r w:rsidRPr="00A42B6B">
        <w:rPr>
          <w:rFonts w:ascii="Palatino Linotype" w:hAnsi="Palatino Linotype"/>
          <w:i/>
          <w:sz w:val="22"/>
          <w:szCs w:val="22"/>
        </w:rPr>
        <w:t>sus</w:t>
      </w:r>
      <w:r w:rsidRPr="00A42B6B">
        <w:rPr>
          <w:rFonts w:ascii="Palatino Linotype" w:hAnsi="Palatino Linotype"/>
          <w:i/>
        </w:rPr>
        <w:t xml:space="preserve"> </w:t>
      </w:r>
      <w:r w:rsidRPr="00A42B6B">
        <w:rPr>
          <w:rFonts w:ascii="Palatino Linotype" w:hAnsi="Palatino Linotype"/>
          <w:i/>
          <w:sz w:val="22"/>
          <w:szCs w:val="22"/>
        </w:rPr>
        <w:t>acciones,</w:t>
      </w:r>
      <w:r w:rsidRPr="00A42B6B">
        <w:rPr>
          <w:rFonts w:ascii="Palatino Linotype" w:hAnsi="Palatino Linotype"/>
          <w:i/>
        </w:rPr>
        <w:t xml:space="preserve"> </w:t>
      </w:r>
      <w:r w:rsidRPr="00A42B6B">
        <w:rPr>
          <w:rFonts w:ascii="Palatino Linotype" w:hAnsi="Palatino Linotype"/>
          <w:i/>
          <w:sz w:val="22"/>
          <w:szCs w:val="22"/>
        </w:rPr>
        <w:t>en</w:t>
      </w:r>
      <w:r w:rsidRPr="00A42B6B">
        <w:rPr>
          <w:rFonts w:ascii="Palatino Linotype" w:hAnsi="Palatino Linotype"/>
          <w:i/>
        </w:rPr>
        <w:t xml:space="preserve"> </w:t>
      </w:r>
      <w:r w:rsidRPr="00A42B6B">
        <w:rPr>
          <w:rFonts w:ascii="Palatino Linotype" w:hAnsi="Palatino Linotype"/>
          <w:i/>
          <w:sz w:val="22"/>
          <w:szCs w:val="22"/>
        </w:rPr>
        <w:t>términos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las</w:t>
      </w:r>
      <w:r w:rsidRPr="00A42B6B">
        <w:rPr>
          <w:rFonts w:ascii="Palatino Linotype" w:hAnsi="Palatino Linotype"/>
          <w:i/>
        </w:rPr>
        <w:t xml:space="preserve"> </w:t>
      </w:r>
      <w:r w:rsidRPr="00A42B6B">
        <w:rPr>
          <w:rFonts w:ascii="Palatino Linotype" w:hAnsi="Palatino Linotype"/>
          <w:i/>
          <w:sz w:val="22"/>
          <w:szCs w:val="22"/>
        </w:rPr>
        <w:t>disposiciones</w:t>
      </w:r>
      <w:r w:rsidRPr="00A42B6B">
        <w:rPr>
          <w:rFonts w:ascii="Palatino Linotype" w:hAnsi="Palatino Linotype"/>
          <w:i/>
        </w:rPr>
        <w:t xml:space="preserve"> </w:t>
      </w:r>
      <w:r w:rsidRPr="00A42B6B">
        <w:rPr>
          <w:rFonts w:ascii="Palatino Linotype" w:hAnsi="Palatino Linotype"/>
          <w:i/>
          <w:sz w:val="22"/>
          <w:szCs w:val="22"/>
        </w:rPr>
        <w:t>aplicables,</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información</w:t>
      </w:r>
      <w:r w:rsidRPr="00A42B6B">
        <w:rPr>
          <w:rFonts w:ascii="Palatino Linotype" w:hAnsi="Palatino Linotype"/>
          <w:i/>
        </w:rPr>
        <w:t xml:space="preserve"> </w:t>
      </w:r>
      <w:r w:rsidRPr="00A42B6B">
        <w:rPr>
          <w:rFonts w:ascii="Palatino Linotype" w:hAnsi="Palatino Linotype"/>
          <w:i/>
          <w:sz w:val="22"/>
          <w:szCs w:val="22"/>
        </w:rPr>
        <w:t>será</w:t>
      </w:r>
      <w:r w:rsidRPr="00A42B6B">
        <w:rPr>
          <w:rFonts w:ascii="Palatino Linotype" w:hAnsi="Palatino Linotype"/>
          <w:i/>
        </w:rPr>
        <w:t xml:space="preserve"> </w:t>
      </w:r>
      <w:r w:rsidRPr="00A42B6B">
        <w:rPr>
          <w:rFonts w:ascii="Palatino Linotype" w:hAnsi="Palatino Linotype"/>
          <w:i/>
          <w:sz w:val="22"/>
          <w:szCs w:val="22"/>
        </w:rPr>
        <w:t>oportuna,</w:t>
      </w:r>
      <w:r w:rsidRPr="00A42B6B">
        <w:rPr>
          <w:rFonts w:ascii="Palatino Linotype" w:hAnsi="Palatino Linotype"/>
          <w:i/>
        </w:rPr>
        <w:t xml:space="preserve"> </w:t>
      </w:r>
      <w:r w:rsidRPr="00A42B6B">
        <w:rPr>
          <w:rFonts w:ascii="Palatino Linotype" w:hAnsi="Palatino Linotype"/>
          <w:i/>
          <w:sz w:val="22"/>
          <w:szCs w:val="22"/>
        </w:rPr>
        <w:t>clara,</w:t>
      </w:r>
      <w:r w:rsidRPr="00A42B6B">
        <w:rPr>
          <w:rFonts w:ascii="Palatino Linotype" w:hAnsi="Palatino Linotype"/>
          <w:i/>
        </w:rPr>
        <w:t xml:space="preserve"> </w:t>
      </w:r>
      <w:r w:rsidRPr="00A42B6B">
        <w:rPr>
          <w:rFonts w:ascii="Palatino Linotype" w:hAnsi="Palatino Linotype"/>
          <w:i/>
          <w:sz w:val="22"/>
          <w:szCs w:val="22"/>
        </w:rPr>
        <w:t>veraz</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fácil</w:t>
      </w:r>
      <w:r w:rsidRPr="00A42B6B">
        <w:rPr>
          <w:rFonts w:ascii="Palatino Linotype" w:hAnsi="Palatino Linotype"/>
          <w:i/>
        </w:rPr>
        <w:t xml:space="preserve"> </w:t>
      </w:r>
      <w:r w:rsidRPr="00A42B6B">
        <w:rPr>
          <w:rFonts w:ascii="Palatino Linotype" w:hAnsi="Palatino Linotype"/>
          <w:i/>
          <w:sz w:val="22"/>
          <w:szCs w:val="22"/>
        </w:rPr>
        <w:t>acceso.</w:t>
      </w:r>
      <w:r w:rsidRPr="00A42B6B">
        <w:rPr>
          <w:rFonts w:ascii="Palatino Linotype" w:hAnsi="Palatino Linotype"/>
          <w:i/>
        </w:rPr>
        <w:t xml:space="preserve"> </w:t>
      </w:r>
    </w:p>
    <w:p w14:paraId="22E5BCB0"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Este</w:t>
      </w:r>
      <w:r w:rsidRPr="00A42B6B">
        <w:rPr>
          <w:rFonts w:ascii="Palatino Linotype" w:hAnsi="Palatino Linotype"/>
          <w:i/>
        </w:rPr>
        <w:t xml:space="preserve"> </w:t>
      </w:r>
      <w:r w:rsidRPr="00A42B6B">
        <w:rPr>
          <w:rFonts w:ascii="Palatino Linotype" w:hAnsi="Palatino Linotype"/>
          <w:i/>
          <w:sz w:val="22"/>
          <w:szCs w:val="22"/>
        </w:rPr>
        <w:t>derecho</w:t>
      </w:r>
      <w:r w:rsidRPr="00A42B6B">
        <w:rPr>
          <w:rFonts w:ascii="Palatino Linotype" w:hAnsi="Palatino Linotype"/>
          <w:i/>
        </w:rPr>
        <w:t xml:space="preserve"> </w:t>
      </w:r>
      <w:r w:rsidRPr="00A42B6B">
        <w:rPr>
          <w:rFonts w:ascii="Palatino Linotype" w:hAnsi="Palatino Linotype"/>
          <w:i/>
          <w:sz w:val="22"/>
          <w:szCs w:val="22"/>
        </w:rPr>
        <w:t>se</w:t>
      </w:r>
      <w:r w:rsidRPr="00A42B6B">
        <w:rPr>
          <w:rFonts w:ascii="Palatino Linotype" w:hAnsi="Palatino Linotype"/>
          <w:i/>
        </w:rPr>
        <w:t xml:space="preserve"> </w:t>
      </w:r>
      <w:r w:rsidRPr="00A42B6B">
        <w:rPr>
          <w:rFonts w:ascii="Palatino Linotype" w:hAnsi="Palatino Linotype"/>
          <w:i/>
          <w:sz w:val="22"/>
          <w:szCs w:val="22"/>
        </w:rPr>
        <w:t>regirá</w:t>
      </w:r>
      <w:r w:rsidRPr="00A42B6B">
        <w:rPr>
          <w:rFonts w:ascii="Palatino Linotype" w:hAnsi="Palatino Linotype"/>
          <w:i/>
        </w:rPr>
        <w:t xml:space="preserve"> </w:t>
      </w:r>
      <w:r w:rsidRPr="00A42B6B">
        <w:rPr>
          <w:rFonts w:ascii="Palatino Linotype" w:hAnsi="Palatino Linotype"/>
          <w:i/>
          <w:sz w:val="22"/>
          <w:szCs w:val="22"/>
        </w:rPr>
        <w:t>por</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principios</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bases</w:t>
      </w:r>
      <w:r w:rsidRPr="00A42B6B">
        <w:rPr>
          <w:rFonts w:ascii="Palatino Linotype" w:hAnsi="Palatino Linotype"/>
          <w:i/>
        </w:rPr>
        <w:t xml:space="preserve"> </w:t>
      </w:r>
      <w:r w:rsidRPr="00A42B6B">
        <w:rPr>
          <w:rFonts w:ascii="Palatino Linotype" w:hAnsi="Palatino Linotype"/>
          <w:i/>
          <w:sz w:val="22"/>
          <w:szCs w:val="22"/>
        </w:rPr>
        <w:t>siguientes:</w:t>
      </w:r>
    </w:p>
    <w:p w14:paraId="62847969"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b/>
          <w:i/>
          <w:sz w:val="22"/>
          <w:szCs w:val="22"/>
        </w:rPr>
        <w:t>I.</w:t>
      </w:r>
      <w:r w:rsidRPr="00A42B6B">
        <w:rPr>
          <w:rFonts w:ascii="Palatino Linotype" w:hAnsi="Palatino Linotype"/>
          <w:b/>
          <w:i/>
        </w:rPr>
        <w:t xml:space="preserve"> </w:t>
      </w:r>
      <w:r w:rsidRPr="00A42B6B">
        <w:rPr>
          <w:rFonts w:ascii="Palatino Linotype" w:hAnsi="Palatino Linotype"/>
          <w:b/>
          <w:i/>
          <w:sz w:val="22"/>
          <w:szCs w:val="22"/>
        </w:rPr>
        <w:t>Toda</w:t>
      </w:r>
      <w:r w:rsidRPr="00A42B6B">
        <w:rPr>
          <w:rFonts w:ascii="Palatino Linotype" w:hAnsi="Palatino Linotype"/>
          <w:b/>
          <w:i/>
        </w:rPr>
        <w:t xml:space="preserve"> </w:t>
      </w:r>
      <w:r w:rsidRPr="00A42B6B">
        <w:rPr>
          <w:rFonts w:ascii="Palatino Linotype" w:hAnsi="Palatino Linotype"/>
          <w:b/>
          <w:i/>
          <w:sz w:val="22"/>
          <w:szCs w:val="22"/>
        </w:rPr>
        <w:t>la</w:t>
      </w:r>
      <w:r w:rsidRPr="00A42B6B">
        <w:rPr>
          <w:rFonts w:ascii="Palatino Linotype" w:hAnsi="Palatino Linotype"/>
          <w:b/>
          <w:i/>
        </w:rPr>
        <w:t xml:space="preserve"> </w:t>
      </w:r>
      <w:r w:rsidRPr="00A42B6B">
        <w:rPr>
          <w:rFonts w:ascii="Palatino Linotype" w:hAnsi="Palatino Linotype"/>
          <w:b/>
          <w:i/>
          <w:sz w:val="22"/>
          <w:szCs w:val="22"/>
        </w:rPr>
        <w:t>información</w:t>
      </w:r>
      <w:r w:rsidRPr="00A42B6B">
        <w:rPr>
          <w:rFonts w:ascii="Palatino Linotype" w:hAnsi="Palatino Linotype"/>
          <w:b/>
          <w:i/>
        </w:rPr>
        <w:t xml:space="preserve"> </w:t>
      </w:r>
      <w:r w:rsidRPr="00A42B6B">
        <w:rPr>
          <w:rFonts w:ascii="Palatino Linotype" w:hAnsi="Palatino Linotype"/>
          <w:b/>
          <w:i/>
          <w:sz w:val="22"/>
          <w:szCs w:val="22"/>
        </w:rPr>
        <w:t>en</w:t>
      </w:r>
      <w:r w:rsidRPr="00A42B6B">
        <w:rPr>
          <w:rFonts w:ascii="Palatino Linotype" w:hAnsi="Palatino Linotype"/>
          <w:b/>
          <w:i/>
        </w:rPr>
        <w:t xml:space="preserve"> </w:t>
      </w:r>
      <w:r w:rsidRPr="00A42B6B">
        <w:rPr>
          <w:rFonts w:ascii="Palatino Linotype" w:hAnsi="Palatino Linotype"/>
          <w:b/>
          <w:i/>
          <w:sz w:val="22"/>
          <w:szCs w:val="22"/>
        </w:rPr>
        <w:t>posesión</w:t>
      </w:r>
      <w:r w:rsidRPr="00A42B6B">
        <w:rPr>
          <w:rFonts w:ascii="Palatino Linotype" w:hAnsi="Palatino Linotype"/>
          <w:b/>
          <w:i/>
        </w:rPr>
        <w:t xml:space="preserve"> </w:t>
      </w:r>
      <w:r w:rsidRPr="00A42B6B">
        <w:rPr>
          <w:rFonts w:ascii="Palatino Linotype" w:hAnsi="Palatino Linotype"/>
          <w:b/>
          <w:i/>
          <w:sz w:val="22"/>
          <w:szCs w:val="22"/>
        </w:rPr>
        <w:t>de</w:t>
      </w:r>
      <w:r w:rsidRPr="00A42B6B">
        <w:rPr>
          <w:rFonts w:ascii="Palatino Linotype" w:hAnsi="Palatino Linotype"/>
          <w:b/>
          <w:i/>
        </w:rPr>
        <w:t xml:space="preserve"> </w:t>
      </w:r>
      <w:r w:rsidRPr="00A42B6B">
        <w:rPr>
          <w:rFonts w:ascii="Palatino Linotype" w:hAnsi="Palatino Linotype"/>
          <w:b/>
          <w:i/>
          <w:sz w:val="22"/>
          <w:szCs w:val="22"/>
        </w:rPr>
        <w:t>cualquier</w:t>
      </w:r>
      <w:r w:rsidRPr="00A42B6B">
        <w:rPr>
          <w:rFonts w:ascii="Palatino Linotype" w:hAnsi="Palatino Linotype"/>
          <w:b/>
          <w:i/>
        </w:rPr>
        <w:t xml:space="preserve"> </w:t>
      </w:r>
      <w:r w:rsidRPr="00A42B6B">
        <w:rPr>
          <w:rFonts w:ascii="Palatino Linotype" w:hAnsi="Palatino Linotype"/>
          <w:b/>
          <w:i/>
          <w:sz w:val="22"/>
          <w:szCs w:val="22"/>
        </w:rPr>
        <w:t>autoridad</w:t>
      </w:r>
      <w:r w:rsidRPr="00A42B6B">
        <w:rPr>
          <w:rFonts w:ascii="Palatino Linotype" w:hAnsi="Palatino Linotype"/>
          <w:i/>
          <w:sz w:val="22"/>
          <w:szCs w:val="22"/>
        </w:rPr>
        <w:t>,</w:t>
      </w:r>
      <w:r w:rsidRPr="00A42B6B">
        <w:rPr>
          <w:rFonts w:ascii="Palatino Linotype" w:hAnsi="Palatino Linotype"/>
          <w:i/>
        </w:rPr>
        <w:t xml:space="preserve"> </w:t>
      </w:r>
      <w:r w:rsidRPr="00A42B6B">
        <w:rPr>
          <w:rFonts w:ascii="Palatino Linotype" w:hAnsi="Palatino Linotype"/>
          <w:i/>
          <w:sz w:val="22"/>
          <w:szCs w:val="22"/>
        </w:rPr>
        <w:t>entidad,</w:t>
      </w:r>
      <w:r w:rsidRPr="00A42B6B">
        <w:rPr>
          <w:rFonts w:ascii="Palatino Linotype" w:hAnsi="Palatino Linotype"/>
          <w:i/>
        </w:rPr>
        <w:t xml:space="preserve"> </w:t>
      </w:r>
      <w:r w:rsidRPr="00A42B6B">
        <w:rPr>
          <w:rFonts w:ascii="Palatino Linotype" w:hAnsi="Palatino Linotype"/>
          <w:i/>
          <w:sz w:val="22"/>
          <w:szCs w:val="22"/>
        </w:rPr>
        <w:t>órgano</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organismos</w:t>
      </w:r>
      <w:r w:rsidRPr="00A42B6B">
        <w:rPr>
          <w:rFonts w:ascii="Palatino Linotype" w:hAnsi="Palatino Linotype"/>
          <w:i/>
        </w:rPr>
        <w:t xml:space="preserve"> </w:t>
      </w:r>
      <w:r w:rsidRPr="00A42B6B">
        <w:rPr>
          <w:rFonts w:ascii="Palatino Linotype" w:hAnsi="Palatino Linotype"/>
          <w:b/>
          <w:i/>
          <w:sz w:val="22"/>
          <w:szCs w:val="22"/>
        </w:rPr>
        <w:t>de</w:t>
      </w:r>
      <w:r w:rsidRPr="00A42B6B">
        <w:rPr>
          <w:rFonts w:ascii="Palatino Linotype" w:hAnsi="Palatino Linotype"/>
          <w:b/>
          <w:i/>
        </w:rPr>
        <w:t xml:space="preserve"> </w:t>
      </w:r>
      <w:r w:rsidRPr="00A42B6B">
        <w:rPr>
          <w:rFonts w:ascii="Palatino Linotype" w:hAnsi="Palatino Linotype"/>
          <w:b/>
          <w:i/>
          <w:sz w:val="22"/>
          <w:szCs w:val="22"/>
        </w:rPr>
        <w:t>los</w:t>
      </w:r>
      <w:r w:rsidRPr="00A42B6B">
        <w:rPr>
          <w:rFonts w:ascii="Palatino Linotype" w:hAnsi="Palatino Linotype"/>
          <w:b/>
          <w:i/>
        </w:rPr>
        <w:t xml:space="preserve"> </w:t>
      </w:r>
      <w:r w:rsidRPr="00A42B6B">
        <w:rPr>
          <w:rFonts w:ascii="Palatino Linotype" w:hAnsi="Palatino Linotype"/>
          <w:b/>
          <w:i/>
          <w:sz w:val="22"/>
          <w:szCs w:val="22"/>
        </w:rPr>
        <w:t>Poderes</w:t>
      </w:r>
      <w:r w:rsidRPr="00A42B6B">
        <w:rPr>
          <w:rFonts w:ascii="Palatino Linotype" w:hAnsi="Palatino Linotype"/>
          <w:b/>
          <w:i/>
        </w:rPr>
        <w:t xml:space="preserve"> </w:t>
      </w:r>
      <w:r w:rsidRPr="00A42B6B">
        <w:rPr>
          <w:rFonts w:ascii="Palatino Linotype" w:hAnsi="Palatino Linotype"/>
          <w:b/>
          <w:i/>
          <w:sz w:val="22"/>
          <w:szCs w:val="22"/>
        </w:rPr>
        <w:t>Ejecutivo,</w:t>
      </w:r>
      <w:r w:rsidRPr="00A42B6B">
        <w:rPr>
          <w:rFonts w:ascii="Palatino Linotype" w:hAnsi="Palatino Linotype"/>
          <w:i/>
        </w:rPr>
        <w:t xml:space="preserve"> </w:t>
      </w:r>
      <w:r w:rsidRPr="00A42B6B">
        <w:rPr>
          <w:rFonts w:ascii="Palatino Linotype" w:hAnsi="Palatino Linotype"/>
          <w:i/>
          <w:sz w:val="22"/>
          <w:szCs w:val="22"/>
        </w:rPr>
        <w:t>Legislativo</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Judicial,</w:t>
      </w:r>
      <w:r w:rsidRPr="00A42B6B">
        <w:rPr>
          <w:rFonts w:ascii="Palatino Linotype" w:hAnsi="Palatino Linotype"/>
          <w:i/>
        </w:rPr>
        <w:t xml:space="preserve"> </w:t>
      </w:r>
      <w:r w:rsidRPr="00A42B6B">
        <w:rPr>
          <w:rFonts w:ascii="Palatino Linotype" w:hAnsi="Palatino Linotype"/>
          <w:i/>
          <w:sz w:val="22"/>
          <w:szCs w:val="22"/>
        </w:rPr>
        <w:t>órganos</w:t>
      </w:r>
      <w:r w:rsidRPr="00A42B6B">
        <w:rPr>
          <w:rFonts w:ascii="Palatino Linotype" w:hAnsi="Palatino Linotype"/>
          <w:i/>
        </w:rPr>
        <w:t xml:space="preserve"> </w:t>
      </w:r>
      <w:r w:rsidRPr="00A42B6B">
        <w:rPr>
          <w:rFonts w:ascii="Palatino Linotype" w:hAnsi="Palatino Linotype"/>
          <w:i/>
          <w:sz w:val="22"/>
          <w:szCs w:val="22"/>
        </w:rPr>
        <w:t>autónomos,</w:t>
      </w:r>
      <w:r w:rsidRPr="00A42B6B">
        <w:rPr>
          <w:rFonts w:ascii="Palatino Linotype" w:hAnsi="Palatino Linotype"/>
          <w:i/>
        </w:rPr>
        <w:t xml:space="preserve"> </w:t>
      </w:r>
      <w:r w:rsidRPr="00A42B6B">
        <w:rPr>
          <w:rFonts w:ascii="Palatino Linotype" w:hAnsi="Palatino Linotype"/>
          <w:i/>
          <w:sz w:val="22"/>
          <w:szCs w:val="22"/>
        </w:rPr>
        <w:t>partidos</w:t>
      </w:r>
      <w:r w:rsidRPr="00A42B6B">
        <w:rPr>
          <w:rFonts w:ascii="Palatino Linotype" w:hAnsi="Palatino Linotype"/>
          <w:i/>
        </w:rPr>
        <w:t xml:space="preserve"> </w:t>
      </w:r>
      <w:r w:rsidRPr="00A42B6B">
        <w:rPr>
          <w:rFonts w:ascii="Palatino Linotype" w:hAnsi="Palatino Linotype"/>
          <w:i/>
          <w:sz w:val="22"/>
          <w:szCs w:val="22"/>
        </w:rPr>
        <w:t>políticos,</w:t>
      </w:r>
      <w:r w:rsidRPr="00A42B6B">
        <w:rPr>
          <w:rFonts w:ascii="Palatino Linotype" w:hAnsi="Palatino Linotype"/>
          <w:i/>
        </w:rPr>
        <w:t xml:space="preserve"> </w:t>
      </w:r>
      <w:r w:rsidRPr="00A42B6B">
        <w:rPr>
          <w:rFonts w:ascii="Palatino Linotype" w:hAnsi="Palatino Linotype"/>
          <w:i/>
          <w:sz w:val="22"/>
          <w:szCs w:val="22"/>
        </w:rPr>
        <w:t>fideicomisos</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fondos</w:t>
      </w:r>
      <w:r w:rsidRPr="00A42B6B">
        <w:rPr>
          <w:rFonts w:ascii="Palatino Linotype" w:hAnsi="Palatino Linotype"/>
          <w:i/>
        </w:rPr>
        <w:t xml:space="preserve"> </w:t>
      </w:r>
      <w:r w:rsidRPr="00A42B6B">
        <w:rPr>
          <w:rFonts w:ascii="Palatino Linotype" w:hAnsi="Palatino Linotype"/>
          <w:i/>
          <w:sz w:val="22"/>
          <w:szCs w:val="22"/>
        </w:rPr>
        <w:t>públicos</w:t>
      </w:r>
      <w:r w:rsidRPr="00A42B6B">
        <w:rPr>
          <w:rFonts w:ascii="Palatino Linotype" w:hAnsi="Palatino Linotype"/>
          <w:i/>
        </w:rPr>
        <w:t xml:space="preserve"> </w:t>
      </w:r>
      <w:r w:rsidRPr="00A42B6B">
        <w:rPr>
          <w:rFonts w:ascii="Palatino Linotype" w:hAnsi="Palatino Linotype"/>
          <w:i/>
          <w:sz w:val="22"/>
          <w:szCs w:val="22"/>
        </w:rPr>
        <w:t>estatales</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municipales,</w:t>
      </w:r>
      <w:r w:rsidRPr="00A42B6B">
        <w:rPr>
          <w:rFonts w:ascii="Palatino Linotype" w:hAnsi="Palatino Linotype"/>
          <w:i/>
        </w:rPr>
        <w:t xml:space="preserve"> </w:t>
      </w:r>
      <w:r w:rsidRPr="00A42B6B">
        <w:rPr>
          <w:rFonts w:ascii="Palatino Linotype" w:hAnsi="Palatino Linotype"/>
          <w:i/>
          <w:sz w:val="22"/>
          <w:szCs w:val="22"/>
        </w:rPr>
        <w:t>así</w:t>
      </w:r>
      <w:r w:rsidRPr="00A42B6B">
        <w:rPr>
          <w:rFonts w:ascii="Palatino Linotype" w:hAnsi="Palatino Linotype"/>
          <w:i/>
        </w:rPr>
        <w:t xml:space="preserve"> </w:t>
      </w:r>
      <w:r w:rsidRPr="00A42B6B">
        <w:rPr>
          <w:rFonts w:ascii="Palatino Linotype" w:hAnsi="Palatino Linotype"/>
          <w:i/>
          <w:sz w:val="22"/>
          <w:szCs w:val="22"/>
        </w:rPr>
        <w:t>como</w:t>
      </w:r>
      <w:r w:rsidRPr="00A42B6B">
        <w:rPr>
          <w:rFonts w:ascii="Palatino Linotype" w:hAnsi="Palatino Linotype"/>
          <w:i/>
        </w:rPr>
        <w:t xml:space="preserve"> </w:t>
      </w:r>
      <w:r w:rsidRPr="00A42B6B">
        <w:rPr>
          <w:rFonts w:ascii="Palatino Linotype" w:hAnsi="Palatino Linotype"/>
          <w:b/>
          <w:i/>
          <w:sz w:val="22"/>
          <w:szCs w:val="22"/>
        </w:rPr>
        <w:t>del</w:t>
      </w:r>
      <w:r w:rsidRPr="00A42B6B">
        <w:rPr>
          <w:rFonts w:ascii="Palatino Linotype" w:hAnsi="Palatino Linotype"/>
          <w:b/>
          <w:i/>
        </w:rPr>
        <w:t xml:space="preserve"> </w:t>
      </w:r>
      <w:r w:rsidRPr="00A42B6B">
        <w:rPr>
          <w:rFonts w:ascii="Palatino Linotype" w:hAnsi="Palatino Linotype"/>
          <w:b/>
          <w:i/>
          <w:sz w:val="22"/>
          <w:szCs w:val="22"/>
        </w:rPr>
        <w:t>gobierno</w:t>
      </w:r>
      <w:r w:rsidRPr="00A42B6B">
        <w:rPr>
          <w:rFonts w:ascii="Palatino Linotype" w:hAnsi="Palatino Linotype"/>
          <w:b/>
          <w:i/>
        </w:rPr>
        <w:t xml:space="preserve"> </w:t>
      </w:r>
      <w:r w:rsidRPr="00A42B6B">
        <w:rPr>
          <w:rFonts w:ascii="Palatino Linotype" w:hAnsi="Palatino Linotype"/>
          <w:b/>
          <w:i/>
          <w:sz w:val="22"/>
          <w:szCs w:val="22"/>
        </w:rPr>
        <w:t>y</w:t>
      </w:r>
      <w:r w:rsidRPr="00A42B6B">
        <w:rPr>
          <w:rFonts w:ascii="Palatino Linotype" w:hAnsi="Palatino Linotype"/>
          <w:b/>
          <w:i/>
        </w:rPr>
        <w:t xml:space="preserve"> </w:t>
      </w:r>
      <w:r w:rsidRPr="00A42B6B">
        <w:rPr>
          <w:rFonts w:ascii="Palatino Linotype" w:hAnsi="Palatino Linotype"/>
          <w:b/>
          <w:i/>
          <w:sz w:val="22"/>
          <w:szCs w:val="22"/>
        </w:rPr>
        <w:t>de</w:t>
      </w:r>
      <w:r w:rsidRPr="00A42B6B">
        <w:rPr>
          <w:rFonts w:ascii="Palatino Linotype" w:hAnsi="Palatino Linotype"/>
          <w:b/>
          <w:i/>
        </w:rPr>
        <w:t xml:space="preserve"> </w:t>
      </w:r>
      <w:r w:rsidRPr="00A42B6B">
        <w:rPr>
          <w:rFonts w:ascii="Palatino Linotype" w:hAnsi="Palatino Linotype"/>
          <w:b/>
          <w:i/>
          <w:sz w:val="22"/>
          <w:szCs w:val="22"/>
        </w:rPr>
        <w:t>la</w:t>
      </w:r>
      <w:r w:rsidRPr="00A42B6B">
        <w:rPr>
          <w:rFonts w:ascii="Palatino Linotype" w:hAnsi="Palatino Linotype"/>
          <w:b/>
          <w:i/>
        </w:rPr>
        <w:t xml:space="preserve"> </w:t>
      </w:r>
      <w:r w:rsidRPr="00A42B6B">
        <w:rPr>
          <w:rFonts w:ascii="Palatino Linotype" w:hAnsi="Palatino Linotype"/>
          <w:b/>
          <w:i/>
          <w:sz w:val="22"/>
          <w:szCs w:val="22"/>
        </w:rPr>
        <w:t>administración</w:t>
      </w:r>
      <w:r w:rsidRPr="00A42B6B">
        <w:rPr>
          <w:rFonts w:ascii="Palatino Linotype" w:hAnsi="Palatino Linotype"/>
          <w:b/>
          <w:i/>
        </w:rPr>
        <w:t xml:space="preserve"> </w:t>
      </w:r>
      <w:r w:rsidRPr="00A42B6B">
        <w:rPr>
          <w:rFonts w:ascii="Palatino Linotype" w:hAnsi="Palatino Linotype"/>
          <w:b/>
          <w:i/>
          <w:sz w:val="22"/>
          <w:szCs w:val="22"/>
        </w:rPr>
        <w:t>pública</w:t>
      </w:r>
      <w:r w:rsidRPr="00A42B6B">
        <w:rPr>
          <w:rFonts w:ascii="Palatino Linotype" w:hAnsi="Palatino Linotype"/>
          <w:b/>
          <w:i/>
        </w:rPr>
        <w:t xml:space="preserve"> </w:t>
      </w:r>
      <w:r w:rsidRPr="00A42B6B">
        <w:rPr>
          <w:rFonts w:ascii="Palatino Linotype" w:hAnsi="Palatino Linotype"/>
          <w:b/>
          <w:i/>
          <w:sz w:val="22"/>
          <w:szCs w:val="22"/>
        </w:rPr>
        <w:t>municipal</w:t>
      </w:r>
      <w:r w:rsidRPr="00A42B6B">
        <w:rPr>
          <w:rFonts w:ascii="Palatino Linotype" w:hAnsi="Palatino Linotype"/>
          <w:b/>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sus</w:t>
      </w:r>
      <w:r w:rsidRPr="00A42B6B">
        <w:rPr>
          <w:rFonts w:ascii="Palatino Linotype" w:hAnsi="Palatino Linotype"/>
          <w:i/>
        </w:rPr>
        <w:t xml:space="preserve"> </w:t>
      </w:r>
      <w:r w:rsidRPr="00A42B6B">
        <w:rPr>
          <w:rFonts w:ascii="Palatino Linotype" w:hAnsi="Palatino Linotype"/>
          <w:i/>
          <w:sz w:val="22"/>
          <w:szCs w:val="22"/>
        </w:rPr>
        <w:t>organismos</w:t>
      </w:r>
      <w:r w:rsidRPr="00A42B6B">
        <w:rPr>
          <w:rFonts w:ascii="Palatino Linotype" w:hAnsi="Palatino Linotype"/>
          <w:i/>
        </w:rPr>
        <w:t xml:space="preserve"> </w:t>
      </w:r>
      <w:r w:rsidRPr="00A42B6B">
        <w:rPr>
          <w:rFonts w:ascii="Palatino Linotype" w:hAnsi="Palatino Linotype"/>
          <w:i/>
          <w:sz w:val="22"/>
          <w:szCs w:val="22"/>
        </w:rPr>
        <w:t>descentralizados,</w:t>
      </w:r>
      <w:r w:rsidRPr="00A42B6B">
        <w:rPr>
          <w:rFonts w:ascii="Palatino Linotype" w:hAnsi="Palatino Linotype"/>
          <w:i/>
        </w:rPr>
        <w:t xml:space="preserve"> </w:t>
      </w:r>
      <w:r w:rsidRPr="00A42B6B">
        <w:rPr>
          <w:rFonts w:ascii="Palatino Linotype" w:hAnsi="Palatino Linotype"/>
          <w:i/>
          <w:sz w:val="22"/>
          <w:szCs w:val="22"/>
        </w:rPr>
        <w:t>asimismo</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cualquier</w:t>
      </w:r>
      <w:r w:rsidRPr="00A42B6B">
        <w:rPr>
          <w:rFonts w:ascii="Palatino Linotype" w:hAnsi="Palatino Linotype"/>
          <w:i/>
        </w:rPr>
        <w:t xml:space="preserve"> </w:t>
      </w:r>
      <w:r w:rsidRPr="00A42B6B">
        <w:rPr>
          <w:rFonts w:ascii="Palatino Linotype" w:hAnsi="Palatino Linotype"/>
          <w:i/>
          <w:sz w:val="22"/>
          <w:szCs w:val="22"/>
        </w:rPr>
        <w:t>persona</w:t>
      </w:r>
      <w:r w:rsidRPr="00A42B6B">
        <w:rPr>
          <w:rFonts w:ascii="Palatino Linotype" w:hAnsi="Palatino Linotype"/>
          <w:i/>
        </w:rPr>
        <w:t xml:space="preserve"> </w:t>
      </w:r>
      <w:r w:rsidRPr="00A42B6B">
        <w:rPr>
          <w:rFonts w:ascii="Palatino Linotype" w:hAnsi="Palatino Linotype"/>
          <w:i/>
          <w:sz w:val="22"/>
          <w:szCs w:val="22"/>
        </w:rPr>
        <w:t>física,</w:t>
      </w:r>
      <w:r w:rsidRPr="00A42B6B">
        <w:rPr>
          <w:rFonts w:ascii="Palatino Linotype" w:hAnsi="Palatino Linotype"/>
          <w:i/>
        </w:rPr>
        <w:t xml:space="preserve"> </w:t>
      </w:r>
      <w:r w:rsidRPr="00A42B6B">
        <w:rPr>
          <w:rFonts w:ascii="Palatino Linotype" w:hAnsi="Palatino Linotype"/>
          <w:i/>
          <w:sz w:val="22"/>
          <w:szCs w:val="22"/>
        </w:rPr>
        <w:t>jurídica</w:t>
      </w:r>
      <w:r w:rsidRPr="00A42B6B">
        <w:rPr>
          <w:rFonts w:ascii="Palatino Linotype" w:hAnsi="Palatino Linotype"/>
          <w:i/>
        </w:rPr>
        <w:t xml:space="preserve"> </w:t>
      </w:r>
      <w:r w:rsidRPr="00A42B6B">
        <w:rPr>
          <w:rFonts w:ascii="Palatino Linotype" w:hAnsi="Palatino Linotype"/>
          <w:i/>
          <w:sz w:val="22"/>
          <w:szCs w:val="22"/>
        </w:rPr>
        <w:t>colectiva</w:t>
      </w:r>
      <w:r w:rsidRPr="00A42B6B">
        <w:rPr>
          <w:rFonts w:ascii="Palatino Linotype" w:hAnsi="Palatino Linotype"/>
          <w:i/>
        </w:rPr>
        <w:t xml:space="preserve"> </w:t>
      </w:r>
      <w:r w:rsidRPr="00A42B6B">
        <w:rPr>
          <w:rFonts w:ascii="Palatino Linotype" w:hAnsi="Palatino Linotype"/>
          <w:i/>
          <w:sz w:val="22"/>
          <w:szCs w:val="22"/>
        </w:rPr>
        <w:t>o</w:t>
      </w:r>
      <w:r w:rsidRPr="00A42B6B">
        <w:rPr>
          <w:rFonts w:ascii="Palatino Linotype" w:hAnsi="Palatino Linotype"/>
          <w:i/>
        </w:rPr>
        <w:t xml:space="preserve"> </w:t>
      </w:r>
      <w:r w:rsidRPr="00A42B6B">
        <w:rPr>
          <w:rFonts w:ascii="Palatino Linotype" w:hAnsi="Palatino Linotype"/>
          <w:i/>
          <w:sz w:val="22"/>
          <w:szCs w:val="22"/>
        </w:rPr>
        <w:t>sindicato</w:t>
      </w:r>
      <w:r w:rsidRPr="00A42B6B">
        <w:rPr>
          <w:rFonts w:ascii="Palatino Linotype" w:hAnsi="Palatino Linotype"/>
          <w:i/>
        </w:rPr>
        <w:t xml:space="preserve"> </w:t>
      </w:r>
      <w:r w:rsidRPr="00A42B6B">
        <w:rPr>
          <w:rFonts w:ascii="Palatino Linotype" w:hAnsi="Palatino Linotype"/>
          <w:b/>
          <w:i/>
          <w:sz w:val="22"/>
          <w:szCs w:val="22"/>
        </w:rPr>
        <w:t>que</w:t>
      </w:r>
      <w:r w:rsidRPr="00A42B6B">
        <w:rPr>
          <w:rFonts w:ascii="Palatino Linotype" w:hAnsi="Palatino Linotype"/>
          <w:b/>
          <w:i/>
        </w:rPr>
        <w:t xml:space="preserve"> </w:t>
      </w:r>
      <w:r w:rsidRPr="00A42B6B">
        <w:rPr>
          <w:rFonts w:ascii="Palatino Linotype" w:hAnsi="Palatino Linotype"/>
          <w:b/>
          <w:i/>
          <w:sz w:val="22"/>
          <w:szCs w:val="22"/>
        </w:rPr>
        <w:t>reciba</w:t>
      </w:r>
      <w:r w:rsidRPr="00A42B6B">
        <w:rPr>
          <w:rFonts w:ascii="Palatino Linotype" w:hAnsi="Palatino Linotype"/>
          <w:b/>
          <w:i/>
        </w:rPr>
        <w:t xml:space="preserve"> </w:t>
      </w:r>
      <w:r w:rsidRPr="00A42B6B">
        <w:rPr>
          <w:rFonts w:ascii="Palatino Linotype" w:hAnsi="Palatino Linotype"/>
          <w:b/>
          <w:i/>
          <w:sz w:val="22"/>
          <w:szCs w:val="22"/>
        </w:rPr>
        <w:t>y</w:t>
      </w:r>
      <w:r w:rsidRPr="00A42B6B">
        <w:rPr>
          <w:rFonts w:ascii="Palatino Linotype" w:hAnsi="Palatino Linotype"/>
          <w:b/>
          <w:i/>
        </w:rPr>
        <w:t xml:space="preserve"> </w:t>
      </w:r>
      <w:r w:rsidRPr="00A42B6B">
        <w:rPr>
          <w:rFonts w:ascii="Palatino Linotype" w:hAnsi="Palatino Linotype"/>
          <w:b/>
          <w:i/>
          <w:sz w:val="22"/>
          <w:szCs w:val="22"/>
        </w:rPr>
        <w:t>ejerza</w:t>
      </w:r>
      <w:r w:rsidRPr="00A42B6B">
        <w:rPr>
          <w:rFonts w:ascii="Palatino Linotype" w:hAnsi="Palatino Linotype"/>
          <w:b/>
          <w:i/>
        </w:rPr>
        <w:t xml:space="preserve"> </w:t>
      </w:r>
      <w:r w:rsidRPr="00A42B6B">
        <w:rPr>
          <w:rFonts w:ascii="Palatino Linotype" w:hAnsi="Palatino Linotype"/>
          <w:b/>
          <w:i/>
          <w:sz w:val="22"/>
          <w:szCs w:val="22"/>
        </w:rPr>
        <w:t>recursos</w:t>
      </w:r>
      <w:r w:rsidRPr="00A42B6B">
        <w:rPr>
          <w:rFonts w:ascii="Palatino Linotype" w:hAnsi="Palatino Linotype"/>
          <w:b/>
          <w:i/>
        </w:rPr>
        <w:t xml:space="preserve"> </w:t>
      </w:r>
      <w:r w:rsidRPr="00A42B6B">
        <w:rPr>
          <w:rFonts w:ascii="Palatino Linotype" w:hAnsi="Palatino Linotype"/>
          <w:b/>
          <w:i/>
          <w:sz w:val="22"/>
          <w:szCs w:val="22"/>
        </w:rPr>
        <w:t>públicos</w:t>
      </w:r>
      <w:r w:rsidRPr="00A42B6B">
        <w:rPr>
          <w:rFonts w:ascii="Palatino Linotype" w:hAnsi="Palatino Linotype"/>
          <w:b/>
          <w:i/>
        </w:rPr>
        <w:t xml:space="preserve"> </w:t>
      </w:r>
      <w:r w:rsidRPr="00A42B6B">
        <w:rPr>
          <w:rFonts w:ascii="Palatino Linotype" w:hAnsi="Palatino Linotype"/>
          <w:b/>
          <w:i/>
          <w:sz w:val="22"/>
          <w:szCs w:val="22"/>
        </w:rPr>
        <w:t>o</w:t>
      </w:r>
      <w:r w:rsidRPr="00A42B6B">
        <w:rPr>
          <w:rFonts w:ascii="Palatino Linotype" w:hAnsi="Palatino Linotype"/>
          <w:b/>
          <w:i/>
        </w:rPr>
        <w:t xml:space="preserve"> </w:t>
      </w:r>
      <w:r w:rsidRPr="00A42B6B">
        <w:rPr>
          <w:rFonts w:ascii="Palatino Linotype" w:hAnsi="Palatino Linotype"/>
          <w:b/>
          <w:i/>
          <w:sz w:val="22"/>
          <w:szCs w:val="22"/>
        </w:rPr>
        <w:t>realice</w:t>
      </w:r>
      <w:r w:rsidRPr="00A42B6B">
        <w:rPr>
          <w:rFonts w:ascii="Palatino Linotype" w:hAnsi="Palatino Linotype"/>
          <w:b/>
          <w:i/>
        </w:rPr>
        <w:t xml:space="preserve"> </w:t>
      </w:r>
      <w:r w:rsidRPr="00A42B6B">
        <w:rPr>
          <w:rFonts w:ascii="Palatino Linotype" w:hAnsi="Palatino Linotype"/>
          <w:b/>
          <w:i/>
          <w:sz w:val="22"/>
          <w:szCs w:val="22"/>
        </w:rPr>
        <w:t>actos</w:t>
      </w:r>
      <w:r w:rsidRPr="00A42B6B">
        <w:rPr>
          <w:rFonts w:ascii="Palatino Linotype" w:hAnsi="Palatino Linotype"/>
          <w:b/>
          <w:i/>
        </w:rPr>
        <w:t xml:space="preserve"> </w:t>
      </w:r>
      <w:r w:rsidRPr="00A42B6B">
        <w:rPr>
          <w:rFonts w:ascii="Palatino Linotype" w:hAnsi="Palatino Linotype"/>
          <w:b/>
          <w:i/>
          <w:sz w:val="22"/>
          <w:szCs w:val="22"/>
        </w:rPr>
        <w:t>de</w:t>
      </w:r>
      <w:r w:rsidRPr="00A42B6B">
        <w:rPr>
          <w:rFonts w:ascii="Palatino Linotype" w:hAnsi="Palatino Linotype"/>
          <w:b/>
          <w:i/>
        </w:rPr>
        <w:t xml:space="preserve"> </w:t>
      </w:r>
      <w:r w:rsidRPr="00A42B6B">
        <w:rPr>
          <w:rFonts w:ascii="Palatino Linotype" w:hAnsi="Palatino Linotype"/>
          <w:b/>
          <w:i/>
          <w:sz w:val="22"/>
          <w:szCs w:val="22"/>
        </w:rPr>
        <w:t>autoridad</w:t>
      </w:r>
      <w:r w:rsidRPr="00A42B6B">
        <w:rPr>
          <w:rFonts w:ascii="Palatino Linotype" w:hAnsi="Palatino Linotype"/>
          <w:b/>
          <w:i/>
        </w:rPr>
        <w:t xml:space="preserve"> </w:t>
      </w:r>
      <w:r w:rsidRPr="00A42B6B">
        <w:rPr>
          <w:rFonts w:ascii="Palatino Linotype" w:hAnsi="Palatino Linotype"/>
          <w:b/>
          <w:i/>
          <w:sz w:val="22"/>
          <w:szCs w:val="22"/>
        </w:rPr>
        <w:t>en</w:t>
      </w:r>
      <w:r w:rsidRPr="00A42B6B">
        <w:rPr>
          <w:rFonts w:ascii="Palatino Linotype" w:hAnsi="Palatino Linotype"/>
          <w:b/>
          <w:i/>
        </w:rPr>
        <w:t xml:space="preserve"> </w:t>
      </w:r>
      <w:r w:rsidRPr="00A42B6B">
        <w:rPr>
          <w:rFonts w:ascii="Palatino Linotype" w:hAnsi="Palatino Linotype"/>
          <w:b/>
          <w:i/>
          <w:sz w:val="22"/>
          <w:szCs w:val="22"/>
        </w:rPr>
        <w:t>el</w:t>
      </w:r>
      <w:r w:rsidRPr="00A42B6B">
        <w:rPr>
          <w:rFonts w:ascii="Palatino Linotype" w:hAnsi="Palatino Linotype"/>
          <w:b/>
          <w:i/>
        </w:rPr>
        <w:t xml:space="preserve"> </w:t>
      </w:r>
      <w:r w:rsidRPr="00A42B6B">
        <w:rPr>
          <w:rFonts w:ascii="Palatino Linotype" w:hAnsi="Palatino Linotype"/>
          <w:b/>
          <w:i/>
          <w:sz w:val="22"/>
          <w:szCs w:val="22"/>
        </w:rPr>
        <w:t>ámbito</w:t>
      </w:r>
      <w:r w:rsidRPr="00A42B6B">
        <w:rPr>
          <w:rFonts w:ascii="Palatino Linotype" w:hAnsi="Palatino Linotype"/>
          <w:b/>
          <w:i/>
        </w:rPr>
        <w:t xml:space="preserve"> </w:t>
      </w:r>
      <w:r w:rsidRPr="00A42B6B">
        <w:rPr>
          <w:rFonts w:ascii="Palatino Linotype" w:hAnsi="Palatino Linotype"/>
          <w:b/>
          <w:i/>
          <w:sz w:val="22"/>
          <w:szCs w:val="22"/>
        </w:rPr>
        <w:t>estatal</w:t>
      </w:r>
      <w:r w:rsidRPr="00A42B6B">
        <w:rPr>
          <w:rFonts w:ascii="Palatino Linotype" w:hAnsi="Palatino Linotype"/>
          <w:b/>
          <w:i/>
        </w:rPr>
        <w:t xml:space="preserve"> </w:t>
      </w:r>
      <w:r w:rsidRPr="00A42B6B">
        <w:rPr>
          <w:rFonts w:ascii="Palatino Linotype" w:hAnsi="Palatino Linotype"/>
          <w:b/>
          <w:i/>
          <w:sz w:val="22"/>
          <w:szCs w:val="22"/>
        </w:rPr>
        <w:t>y</w:t>
      </w:r>
      <w:r w:rsidRPr="00A42B6B">
        <w:rPr>
          <w:rFonts w:ascii="Palatino Linotype" w:hAnsi="Palatino Linotype"/>
          <w:b/>
          <w:i/>
        </w:rPr>
        <w:t xml:space="preserve"> </w:t>
      </w:r>
      <w:r w:rsidRPr="00A42B6B">
        <w:rPr>
          <w:rFonts w:ascii="Palatino Linotype" w:hAnsi="Palatino Linotype"/>
          <w:b/>
          <w:i/>
          <w:sz w:val="22"/>
          <w:szCs w:val="22"/>
        </w:rPr>
        <w:t>municipal,</w:t>
      </w:r>
      <w:r w:rsidRPr="00A42B6B">
        <w:rPr>
          <w:rFonts w:ascii="Palatino Linotype" w:hAnsi="Palatino Linotype"/>
          <w:i/>
        </w:rPr>
        <w:t xml:space="preserve"> </w:t>
      </w:r>
      <w:r w:rsidRPr="00A42B6B">
        <w:rPr>
          <w:rFonts w:ascii="Palatino Linotype" w:hAnsi="Palatino Linotype"/>
          <w:b/>
          <w:i/>
          <w:sz w:val="22"/>
          <w:szCs w:val="22"/>
        </w:rPr>
        <w:t>es</w:t>
      </w:r>
      <w:r w:rsidRPr="00A42B6B">
        <w:rPr>
          <w:rFonts w:ascii="Palatino Linotype" w:hAnsi="Palatino Linotype"/>
          <w:b/>
          <w:i/>
        </w:rPr>
        <w:t xml:space="preserve"> </w:t>
      </w:r>
      <w:r w:rsidRPr="00A42B6B">
        <w:rPr>
          <w:rFonts w:ascii="Palatino Linotype" w:hAnsi="Palatino Linotype"/>
          <w:b/>
          <w:i/>
          <w:sz w:val="22"/>
          <w:szCs w:val="22"/>
        </w:rPr>
        <w:t>pública</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sólo</w:t>
      </w:r>
      <w:r w:rsidRPr="00A42B6B">
        <w:rPr>
          <w:rFonts w:ascii="Palatino Linotype" w:hAnsi="Palatino Linotype"/>
          <w:i/>
        </w:rPr>
        <w:t xml:space="preserve"> </w:t>
      </w:r>
      <w:r w:rsidRPr="00A42B6B">
        <w:rPr>
          <w:rFonts w:ascii="Palatino Linotype" w:hAnsi="Palatino Linotype"/>
          <w:i/>
          <w:sz w:val="22"/>
          <w:szCs w:val="22"/>
        </w:rPr>
        <w:t>podrá</w:t>
      </w:r>
      <w:r w:rsidRPr="00A42B6B">
        <w:rPr>
          <w:rFonts w:ascii="Palatino Linotype" w:hAnsi="Palatino Linotype"/>
          <w:i/>
        </w:rPr>
        <w:t xml:space="preserve"> </w:t>
      </w:r>
      <w:r w:rsidRPr="00A42B6B">
        <w:rPr>
          <w:rFonts w:ascii="Palatino Linotype" w:hAnsi="Palatino Linotype"/>
          <w:i/>
          <w:sz w:val="22"/>
          <w:szCs w:val="22"/>
        </w:rPr>
        <w:t>ser</w:t>
      </w:r>
      <w:r w:rsidRPr="00A42B6B">
        <w:rPr>
          <w:rFonts w:ascii="Palatino Linotype" w:hAnsi="Palatino Linotype"/>
          <w:i/>
        </w:rPr>
        <w:t xml:space="preserve"> </w:t>
      </w:r>
      <w:r w:rsidRPr="00A42B6B">
        <w:rPr>
          <w:rFonts w:ascii="Palatino Linotype" w:hAnsi="Palatino Linotype"/>
          <w:i/>
          <w:sz w:val="22"/>
          <w:szCs w:val="22"/>
        </w:rPr>
        <w:t>reservada</w:t>
      </w:r>
      <w:r w:rsidRPr="00A42B6B">
        <w:rPr>
          <w:rFonts w:ascii="Palatino Linotype" w:hAnsi="Palatino Linotype"/>
          <w:i/>
        </w:rPr>
        <w:t xml:space="preserve"> </w:t>
      </w:r>
      <w:r w:rsidRPr="00A42B6B">
        <w:rPr>
          <w:rFonts w:ascii="Palatino Linotype" w:hAnsi="Palatino Linotype"/>
          <w:i/>
          <w:sz w:val="22"/>
          <w:szCs w:val="22"/>
        </w:rPr>
        <w:t>temporalmente</w:t>
      </w:r>
      <w:r w:rsidRPr="00A42B6B">
        <w:rPr>
          <w:rFonts w:ascii="Palatino Linotype" w:hAnsi="Palatino Linotype"/>
          <w:i/>
        </w:rPr>
        <w:t xml:space="preserve"> </w:t>
      </w:r>
      <w:r w:rsidRPr="00A42B6B">
        <w:rPr>
          <w:rFonts w:ascii="Palatino Linotype" w:hAnsi="Palatino Linotype"/>
          <w:i/>
          <w:sz w:val="22"/>
          <w:szCs w:val="22"/>
        </w:rPr>
        <w:t>por</w:t>
      </w:r>
      <w:r w:rsidRPr="00A42B6B">
        <w:rPr>
          <w:rFonts w:ascii="Palatino Linotype" w:hAnsi="Palatino Linotype"/>
          <w:i/>
        </w:rPr>
        <w:t xml:space="preserve"> </w:t>
      </w:r>
      <w:r w:rsidRPr="00A42B6B">
        <w:rPr>
          <w:rFonts w:ascii="Palatino Linotype" w:hAnsi="Palatino Linotype"/>
          <w:i/>
          <w:sz w:val="22"/>
          <w:szCs w:val="22"/>
        </w:rPr>
        <w:t>razones</w:t>
      </w:r>
      <w:r w:rsidRPr="00A42B6B">
        <w:rPr>
          <w:rFonts w:ascii="Palatino Linotype" w:hAnsi="Palatino Linotype"/>
          <w:i/>
        </w:rPr>
        <w:t xml:space="preserve"> </w:t>
      </w:r>
      <w:r w:rsidRPr="00A42B6B">
        <w:rPr>
          <w:rFonts w:ascii="Palatino Linotype" w:hAnsi="Palatino Linotype"/>
          <w:i/>
          <w:sz w:val="22"/>
          <w:szCs w:val="22"/>
        </w:rPr>
        <w:t>previstas</w:t>
      </w:r>
      <w:r w:rsidRPr="00A42B6B">
        <w:rPr>
          <w:rFonts w:ascii="Palatino Linotype" w:hAnsi="Palatino Linotype"/>
          <w:i/>
        </w:rPr>
        <w:t xml:space="preserve"> </w:t>
      </w:r>
      <w:r w:rsidRPr="00A42B6B">
        <w:rPr>
          <w:rFonts w:ascii="Palatino Linotype" w:hAnsi="Palatino Linotype"/>
          <w:i/>
          <w:sz w:val="22"/>
          <w:szCs w:val="22"/>
        </w:rPr>
        <w:t>en</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Constitución</w:t>
      </w:r>
      <w:r w:rsidRPr="00A42B6B">
        <w:rPr>
          <w:rFonts w:ascii="Palatino Linotype" w:hAnsi="Palatino Linotype"/>
          <w:i/>
        </w:rPr>
        <w:t xml:space="preserve"> </w:t>
      </w:r>
      <w:r w:rsidRPr="00A42B6B">
        <w:rPr>
          <w:rFonts w:ascii="Palatino Linotype" w:hAnsi="Palatino Linotype"/>
          <w:i/>
          <w:sz w:val="22"/>
          <w:szCs w:val="22"/>
        </w:rPr>
        <w:t>Política</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Estados</w:t>
      </w:r>
      <w:r w:rsidRPr="00A42B6B">
        <w:rPr>
          <w:rFonts w:ascii="Palatino Linotype" w:hAnsi="Palatino Linotype"/>
          <w:i/>
        </w:rPr>
        <w:t xml:space="preserve"> </w:t>
      </w:r>
      <w:r w:rsidRPr="00A42B6B">
        <w:rPr>
          <w:rFonts w:ascii="Palatino Linotype" w:hAnsi="Palatino Linotype"/>
          <w:i/>
          <w:sz w:val="22"/>
          <w:szCs w:val="22"/>
        </w:rPr>
        <w:t>Unidos</w:t>
      </w:r>
      <w:r w:rsidRPr="00A42B6B">
        <w:rPr>
          <w:rFonts w:ascii="Palatino Linotype" w:hAnsi="Palatino Linotype"/>
          <w:i/>
        </w:rPr>
        <w:t xml:space="preserve"> </w:t>
      </w:r>
      <w:r w:rsidRPr="00A42B6B">
        <w:rPr>
          <w:rFonts w:ascii="Palatino Linotype" w:hAnsi="Palatino Linotype"/>
          <w:i/>
          <w:sz w:val="22"/>
          <w:szCs w:val="22"/>
        </w:rPr>
        <w:t>Mexicanos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interés</w:t>
      </w:r>
      <w:r w:rsidRPr="00A42B6B">
        <w:rPr>
          <w:rFonts w:ascii="Palatino Linotype" w:hAnsi="Palatino Linotype"/>
          <w:i/>
        </w:rPr>
        <w:t xml:space="preserve"> </w:t>
      </w:r>
      <w:r w:rsidRPr="00A42B6B">
        <w:rPr>
          <w:rFonts w:ascii="Palatino Linotype" w:hAnsi="Palatino Linotype"/>
          <w:i/>
          <w:sz w:val="22"/>
          <w:szCs w:val="22"/>
        </w:rPr>
        <w:t>público</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seguridad,</w:t>
      </w:r>
      <w:r w:rsidRPr="00A42B6B">
        <w:rPr>
          <w:rFonts w:ascii="Palatino Linotype" w:hAnsi="Palatino Linotype"/>
          <w:i/>
        </w:rPr>
        <w:t xml:space="preserve"> </w:t>
      </w:r>
      <w:r w:rsidRPr="00A42B6B">
        <w:rPr>
          <w:rFonts w:ascii="Palatino Linotype" w:hAnsi="Palatino Linotype"/>
          <w:i/>
          <w:sz w:val="22"/>
          <w:szCs w:val="22"/>
        </w:rPr>
        <w:t>en</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términos</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fijen</w:t>
      </w:r>
      <w:r w:rsidRPr="00A42B6B">
        <w:rPr>
          <w:rFonts w:ascii="Palatino Linotype" w:hAnsi="Palatino Linotype"/>
          <w:i/>
        </w:rPr>
        <w:t xml:space="preserve"> </w:t>
      </w:r>
      <w:r w:rsidRPr="00A42B6B">
        <w:rPr>
          <w:rFonts w:ascii="Palatino Linotype" w:hAnsi="Palatino Linotype"/>
          <w:i/>
          <w:sz w:val="22"/>
          <w:szCs w:val="22"/>
        </w:rPr>
        <w:t>las</w:t>
      </w:r>
      <w:r w:rsidRPr="00A42B6B">
        <w:rPr>
          <w:rFonts w:ascii="Palatino Linotype" w:hAnsi="Palatino Linotype"/>
          <w:i/>
        </w:rPr>
        <w:t xml:space="preserve"> </w:t>
      </w:r>
      <w:r w:rsidRPr="00A42B6B">
        <w:rPr>
          <w:rFonts w:ascii="Palatino Linotype" w:hAnsi="Palatino Linotype"/>
          <w:i/>
          <w:sz w:val="22"/>
          <w:szCs w:val="22"/>
        </w:rPr>
        <w:t>leyes.</w:t>
      </w:r>
      <w:r w:rsidRPr="00A42B6B">
        <w:rPr>
          <w:rFonts w:ascii="Palatino Linotype" w:hAnsi="Palatino Linotype"/>
          <w:i/>
        </w:rPr>
        <w:t xml:space="preserve"> </w:t>
      </w:r>
      <w:r w:rsidRPr="00A42B6B">
        <w:rPr>
          <w:rFonts w:ascii="Palatino Linotype" w:hAnsi="Palatino Linotype"/>
          <w:i/>
          <w:sz w:val="22"/>
          <w:szCs w:val="22"/>
        </w:rPr>
        <w:t>En</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interpretación</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este</w:t>
      </w:r>
      <w:r w:rsidRPr="00A42B6B">
        <w:rPr>
          <w:rFonts w:ascii="Palatino Linotype" w:hAnsi="Palatino Linotype"/>
          <w:i/>
        </w:rPr>
        <w:t xml:space="preserve"> </w:t>
      </w:r>
      <w:r w:rsidRPr="00A42B6B">
        <w:rPr>
          <w:rFonts w:ascii="Palatino Linotype" w:hAnsi="Palatino Linotype"/>
          <w:i/>
          <w:sz w:val="22"/>
          <w:szCs w:val="22"/>
        </w:rPr>
        <w:t>derecho</w:t>
      </w:r>
      <w:r w:rsidRPr="00A42B6B">
        <w:rPr>
          <w:rFonts w:ascii="Palatino Linotype" w:hAnsi="Palatino Linotype"/>
          <w:i/>
        </w:rPr>
        <w:t xml:space="preserve"> </w:t>
      </w:r>
      <w:r w:rsidRPr="00A42B6B">
        <w:rPr>
          <w:rFonts w:ascii="Palatino Linotype" w:hAnsi="Palatino Linotype"/>
          <w:i/>
          <w:sz w:val="22"/>
          <w:szCs w:val="22"/>
        </w:rPr>
        <w:t>deberá</w:t>
      </w:r>
      <w:r w:rsidRPr="00A42B6B">
        <w:rPr>
          <w:rFonts w:ascii="Palatino Linotype" w:hAnsi="Palatino Linotype"/>
          <w:i/>
        </w:rPr>
        <w:t xml:space="preserve"> </w:t>
      </w:r>
      <w:r w:rsidRPr="00A42B6B">
        <w:rPr>
          <w:rFonts w:ascii="Palatino Linotype" w:hAnsi="Palatino Linotype"/>
          <w:i/>
          <w:sz w:val="22"/>
          <w:szCs w:val="22"/>
        </w:rPr>
        <w:t>prevalecer</w:t>
      </w:r>
      <w:r w:rsidRPr="00A42B6B">
        <w:rPr>
          <w:rFonts w:ascii="Palatino Linotype" w:hAnsi="Palatino Linotype"/>
          <w:i/>
        </w:rPr>
        <w:t xml:space="preserve"> </w:t>
      </w:r>
      <w:r w:rsidRPr="00A42B6B">
        <w:rPr>
          <w:rFonts w:ascii="Palatino Linotype" w:hAnsi="Palatino Linotype"/>
          <w:i/>
          <w:sz w:val="22"/>
          <w:szCs w:val="22"/>
        </w:rPr>
        <w:t>el</w:t>
      </w:r>
      <w:r w:rsidRPr="00A42B6B">
        <w:rPr>
          <w:rFonts w:ascii="Palatino Linotype" w:hAnsi="Palatino Linotype"/>
          <w:i/>
        </w:rPr>
        <w:t xml:space="preserve"> </w:t>
      </w:r>
      <w:r w:rsidRPr="00A42B6B">
        <w:rPr>
          <w:rFonts w:ascii="Palatino Linotype" w:hAnsi="Palatino Linotype"/>
          <w:i/>
          <w:sz w:val="22"/>
          <w:szCs w:val="22"/>
        </w:rPr>
        <w:t>principio</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máxima</w:t>
      </w:r>
      <w:r w:rsidRPr="00A42B6B">
        <w:rPr>
          <w:rFonts w:ascii="Palatino Linotype" w:hAnsi="Palatino Linotype"/>
          <w:i/>
        </w:rPr>
        <w:t xml:space="preserve"> </w:t>
      </w:r>
      <w:r w:rsidRPr="00A42B6B">
        <w:rPr>
          <w:rFonts w:ascii="Palatino Linotype" w:hAnsi="Palatino Linotype"/>
          <w:i/>
          <w:sz w:val="22"/>
          <w:szCs w:val="22"/>
        </w:rPr>
        <w:t>publicidad.</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sujetos</w:t>
      </w:r>
      <w:r w:rsidRPr="00A42B6B">
        <w:rPr>
          <w:rFonts w:ascii="Palatino Linotype" w:hAnsi="Palatino Linotype"/>
          <w:i/>
        </w:rPr>
        <w:t xml:space="preserve"> </w:t>
      </w:r>
      <w:r w:rsidRPr="00A42B6B">
        <w:rPr>
          <w:rFonts w:ascii="Palatino Linotype" w:hAnsi="Palatino Linotype"/>
          <w:i/>
          <w:sz w:val="22"/>
          <w:szCs w:val="22"/>
        </w:rPr>
        <w:t>obligados</w:t>
      </w:r>
      <w:r w:rsidRPr="00A42B6B">
        <w:rPr>
          <w:rFonts w:ascii="Palatino Linotype" w:hAnsi="Palatino Linotype"/>
          <w:i/>
        </w:rPr>
        <w:t xml:space="preserve"> </w:t>
      </w:r>
      <w:r w:rsidRPr="00A42B6B">
        <w:rPr>
          <w:rFonts w:ascii="Palatino Linotype" w:hAnsi="Palatino Linotype"/>
          <w:i/>
          <w:sz w:val="22"/>
          <w:szCs w:val="22"/>
        </w:rPr>
        <w:t>deberán</w:t>
      </w:r>
      <w:r w:rsidRPr="00A42B6B">
        <w:rPr>
          <w:rFonts w:ascii="Palatino Linotype" w:hAnsi="Palatino Linotype"/>
          <w:i/>
        </w:rPr>
        <w:t xml:space="preserve"> </w:t>
      </w:r>
      <w:r w:rsidRPr="00A42B6B">
        <w:rPr>
          <w:rFonts w:ascii="Palatino Linotype" w:hAnsi="Palatino Linotype"/>
          <w:i/>
          <w:sz w:val="22"/>
          <w:szCs w:val="22"/>
        </w:rPr>
        <w:t>documentar</w:t>
      </w:r>
      <w:r w:rsidRPr="00A42B6B">
        <w:rPr>
          <w:rFonts w:ascii="Palatino Linotype" w:hAnsi="Palatino Linotype"/>
          <w:i/>
        </w:rPr>
        <w:t xml:space="preserve"> </w:t>
      </w:r>
      <w:r w:rsidRPr="00A42B6B">
        <w:rPr>
          <w:rFonts w:ascii="Palatino Linotype" w:hAnsi="Palatino Linotype"/>
          <w:i/>
          <w:sz w:val="22"/>
          <w:szCs w:val="22"/>
        </w:rPr>
        <w:t>todo</w:t>
      </w:r>
      <w:r w:rsidRPr="00A42B6B">
        <w:rPr>
          <w:rFonts w:ascii="Palatino Linotype" w:hAnsi="Palatino Linotype"/>
          <w:i/>
        </w:rPr>
        <w:t xml:space="preserve"> </w:t>
      </w:r>
      <w:r w:rsidRPr="00A42B6B">
        <w:rPr>
          <w:rFonts w:ascii="Palatino Linotype" w:hAnsi="Palatino Linotype"/>
          <w:i/>
          <w:sz w:val="22"/>
          <w:szCs w:val="22"/>
        </w:rPr>
        <w:t>acto</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derive</w:t>
      </w:r>
      <w:r w:rsidRPr="00A42B6B">
        <w:rPr>
          <w:rFonts w:ascii="Palatino Linotype" w:hAnsi="Palatino Linotype"/>
          <w:i/>
        </w:rPr>
        <w:t xml:space="preserve"> </w:t>
      </w:r>
      <w:r w:rsidRPr="00A42B6B">
        <w:rPr>
          <w:rFonts w:ascii="Palatino Linotype" w:hAnsi="Palatino Linotype"/>
          <w:i/>
          <w:sz w:val="22"/>
          <w:szCs w:val="22"/>
        </w:rPr>
        <w:t>del</w:t>
      </w:r>
      <w:r w:rsidRPr="00A42B6B">
        <w:rPr>
          <w:rFonts w:ascii="Palatino Linotype" w:hAnsi="Palatino Linotype"/>
          <w:i/>
        </w:rPr>
        <w:t xml:space="preserve"> </w:t>
      </w:r>
      <w:r w:rsidRPr="00A42B6B">
        <w:rPr>
          <w:rFonts w:ascii="Palatino Linotype" w:hAnsi="Palatino Linotype"/>
          <w:i/>
          <w:sz w:val="22"/>
          <w:szCs w:val="22"/>
        </w:rPr>
        <w:t>ejercicio</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sus</w:t>
      </w:r>
      <w:r w:rsidRPr="00A42B6B">
        <w:rPr>
          <w:rFonts w:ascii="Palatino Linotype" w:hAnsi="Palatino Linotype"/>
          <w:i/>
        </w:rPr>
        <w:t xml:space="preserve"> </w:t>
      </w:r>
      <w:r w:rsidRPr="00A42B6B">
        <w:rPr>
          <w:rFonts w:ascii="Palatino Linotype" w:hAnsi="Palatino Linotype"/>
          <w:i/>
          <w:sz w:val="22"/>
          <w:szCs w:val="22"/>
        </w:rPr>
        <w:t>facultades,</w:t>
      </w:r>
      <w:r w:rsidRPr="00A42B6B">
        <w:rPr>
          <w:rFonts w:ascii="Palatino Linotype" w:hAnsi="Palatino Linotype"/>
          <w:i/>
        </w:rPr>
        <w:t xml:space="preserve"> </w:t>
      </w:r>
      <w:r w:rsidRPr="00A42B6B">
        <w:rPr>
          <w:rFonts w:ascii="Palatino Linotype" w:hAnsi="Palatino Linotype"/>
          <w:i/>
          <w:sz w:val="22"/>
          <w:szCs w:val="22"/>
        </w:rPr>
        <w:t>competencias</w:t>
      </w:r>
      <w:r w:rsidRPr="00A42B6B">
        <w:rPr>
          <w:rFonts w:ascii="Palatino Linotype" w:hAnsi="Palatino Linotype"/>
          <w:i/>
        </w:rPr>
        <w:t xml:space="preserve"> </w:t>
      </w:r>
      <w:r w:rsidRPr="00A42B6B">
        <w:rPr>
          <w:rFonts w:ascii="Palatino Linotype" w:hAnsi="Palatino Linotype"/>
          <w:i/>
          <w:sz w:val="22"/>
          <w:szCs w:val="22"/>
        </w:rPr>
        <w:t>o</w:t>
      </w:r>
      <w:r w:rsidRPr="00A42B6B">
        <w:rPr>
          <w:rFonts w:ascii="Palatino Linotype" w:hAnsi="Palatino Linotype"/>
          <w:i/>
        </w:rPr>
        <w:t xml:space="preserve"> </w:t>
      </w:r>
      <w:r w:rsidRPr="00A42B6B">
        <w:rPr>
          <w:rFonts w:ascii="Palatino Linotype" w:hAnsi="Palatino Linotype"/>
          <w:i/>
          <w:sz w:val="22"/>
          <w:szCs w:val="22"/>
        </w:rPr>
        <w:t>funciones,</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ley</w:t>
      </w:r>
      <w:r w:rsidRPr="00A42B6B">
        <w:rPr>
          <w:rFonts w:ascii="Palatino Linotype" w:hAnsi="Palatino Linotype"/>
          <w:i/>
        </w:rPr>
        <w:t xml:space="preserve"> </w:t>
      </w:r>
      <w:r w:rsidRPr="00A42B6B">
        <w:rPr>
          <w:rFonts w:ascii="Palatino Linotype" w:hAnsi="Palatino Linotype"/>
          <w:i/>
          <w:sz w:val="22"/>
          <w:szCs w:val="22"/>
        </w:rPr>
        <w:t>determinará</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supuestos</w:t>
      </w:r>
      <w:r w:rsidRPr="00A42B6B">
        <w:rPr>
          <w:rFonts w:ascii="Palatino Linotype" w:hAnsi="Palatino Linotype"/>
          <w:i/>
        </w:rPr>
        <w:t xml:space="preserve"> </w:t>
      </w:r>
      <w:r w:rsidRPr="00A42B6B">
        <w:rPr>
          <w:rFonts w:ascii="Palatino Linotype" w:hAnsi="Palatino Linotype"/>
          <w:i/>
          <w:sz w:val="22"/>
          <w:szCs w:val="22"/>
        </w:rPr>
        <w:t>específicos</w:t>
      </w:r>
      <w:r w:rsidRPr="00A42B6B">
        <w:rPr>
          <w:rFonts w:ascii="Palatino Linotype" w:hAnsi="Palatino Linotype"/>
          <w:i/>
        </w:rPr>
        <w:t xml:space="preserve"> </w:t>
      </w:r>
      <w:r w:rsidRPr="00A42B6B">
        <w:rPr>
          <w:rFonts w:ascii="Palatino Linotype" w:hAnsi="Palatino Linotype"/>
          <w:i/>
          <w:sz w:val="22"/>
          <w:szCs w:val="22"/>
        </w:rPr>
        <w:t>bajo</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cuales</w:t>
      </w:r>
      <w:r w:rsidRPr="00A42B6B">
        <w:rPr>
          <w:rFonts w:ascii="Palatino Linotype" w:hAnsi="Palatino Linotype"/>
          <w:i/>
        </w:rPr>
        <w:t xml:space="preserve"> </w:t>
      </w:r>
      <w:r w:rsidRPr="00A42B6B">
        <w:rPr>
          <w:rFonts w:ascii="Palatino Linotype" w:hAnsi="Palatino Linotype"/>
          <w:i/>
          <w:sz w:val="22"/>
          <w:szCs w:val="22"/>
        </w:rPr>
        <w:t>procederá</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declaración</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inexistencia</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información.</w:t>
      </w:r>
    </w:p>
    <w:p w14:paraId="0F32AA4F"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II.</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información</w:t>
      </w:r>
      <w:r w:rsidRPr="00A42B6B">
        <w:rPr>
          <w:rFonts w:ascii="Palatino Linotype" w:hAnsi="Palatino Linotype"/>
          <w:i/>
        </w:rPr>
        <w:t xml:space="preserve"> </w:t>
      </w:r>
      <w:r w:rsidRPr="00A42B6B">
        <w:rPr>
          <w:rFonts w:ascii="Palatino Linotype" w:hAnsi="Palatino Linotype"/>
          <w:i/>
          <w:sz w:val="22"/>
          <w:szCs w:val="22"/>
        </w:rPr>
        <w:t>referente</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intimidad</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vida</w:t>
      </w:r>
      <w:r w:rsidRPr="00A42B6B">
        <w:rPr>
          <w:rFonts w:ascii="Palatino Linotype" w:hAnsi="Palatino Linotype"/>
          <w:i/>
        </w:rPr>
        <w:t xml:space="preserve"> </w:t>
      </w:r>
      <w:r w:rsidRPr="00A42B6B">
        <w:rPr>
          <w:rFonts w:ascii="Palatino Linotype" w:hAnsi="Palatino Linotype"/>
          <w:i/>
          <w:sz w:val="22"/>
          <w:szCs w:val="22"/>
        </w:rPr>
        <w:t>privada</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imagen</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las</w:t>
      </w:r>
      <w:r w:rsidRPr="00A42B6B">
        <w:rPr>
          <w:rFonts w:ascii="Palatino Linotype" w:hAnsi="Palatino Linotype"/>
          <w:i/>
        </w:rPr>
        <w:t xml:space="preserve"> </w:t>
      </w:r>
      <w:r w:rsidRPr="00A42B6B">
        <w:rPr>
          <w:rFonts w:ascii="Palatino Linotype" w:hAnsi="Palatino Linotype"/>
          <w:i/>
          <w:sz w:val="22"/>
          <w:szCs w:val="22"/>
        </w:rPr>
        <w:t>personas</w:t>
      </w:r>
      <w:r w:rsidRPr="00A42B6B">
        <w:rPr>
          <w:rFonts w:ascii="Palatino Linotype" w:hAnsi="Palatino Linotype"/>
          <w:i/>
        </w:rPr>
        <w:t xml:space="preserve"> </w:t>
      </w:r>
      <w:r w:rsidRPr="00A42B6B">
        <w:rPr>
          <w:rFonts w:ascii="Palatino Linotype" w:hAnsi="Palatino Linotype"/>
          <w:i/>
          <w:sz w:val="22"/>
          <w:szCs w:val="22"/>
        </w:rPr>
        <w:t>será</w:t>
      </w:r>
      <w:r w:rsidRPr="00A42B6B">
        <w:rPr>
          <w:rFonts w:ascii="Palatino Linotype" w:hAnsi="Palatino Linotype"/>
          <w:i/>
        </w:rPr>
        <w:t xml:space="preserve"> </w:t>
      </w:r>
      <w:r w:rsidRPr="00A42B6B">
        <w:rPr>
          <w:rFonts w:ascii="Palatino Linotype" w:hAnsi="Palatino Linotype"/>
          <w:i/>
          <w:sz w:val="22"/>
          <w:szCs w:val="22"/>
        </w:rPr>
        <w:t>protegida</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través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un</w:t>
      </w:r>
      <w:r w:rsidRPr="00A42B6B">
        <w:rPr>
          <w:rFonts w:ascii="Palatino Linotype" w:hAnsi="Palatino Linotype"/>
          <w:i/>
        </w:rPr>
        <w:t xml:space="preserve"> </w:t>
      </w:r>
      <w:r w:rsidRPr="00A42B6B">
        <w:rPr>
          <w:rFonts w:ascii="Palatino Linotype" w:hAnsi="Palatino Linotype"/>
          <w:i/>
          <w:sz w:val="22"/>
          <w:szCs w:val="22"/>
        </w:rPr>
        <w:t>marco</w:t>
      </w:r>
      <w:r w:rsidRPr="00A42B6B">
        <w:rPr>
          <w:rFonts w:ascii="Palatino Linotype" w:hAnsi="Palatino Linotype"/>
          <w:i/>
        </w:rPr>
        <w:t xml:space="preserve"> </w:t>
      </w:r>
      <w:r w:rsidRPr="00A42B6B">
        <w:rPr>
          <w:rFonts w:ascii="Palatino Linotype" w:hAnsi="Palatino Linotype"/>
          <w:i/>
          <w:sz w:val="22"/>
          <w:szCs w:val="22"/>
        </w:rPr>
        <w:t>jurídico</w:t>
      </w:r>
      <w:r w:rsidRPr="00A42B6B">
        <w:rPr>
          <w:rFonts w:ascii="Palatino Linotype" w:hAnsi="Palatino Linotype"/>
          <w:i/>
        </w:rPr>
        <w:t xml:space="preserve"> </w:t>
      </w:r>
      <w:r w:rsidRPr="00A42B6B">
        <w:rPr>
          <w:rFonts w:ascii="Palatino Linotype" w:hAnsi="Palatino Linotype"/>
          <w:i/>
          <w:sz w:val="22"/>
          <w:szCs w:val="22"/>
        </w:rPr>
        <w:t>rígido</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tratamiento</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manejo</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datos</w:t>
      </w:r>
      <w:r w:rsidRPr="00A42B6B">
        <w:rPr>
          <w:rFonts w:ascii="Palatino Linotype" w:hAnsi="Palatino Linotype"/>
          <w:i/>
        </w:rPr>
        <w:t xml:space="preserve"> </w:t>
      </w:r>
      <w:r w:rsidRPr="00A42B6B">
        <w:rPr>
          <w:rFonts w:ascii="Palatino Linotype" w:hAnsi="Palatino Linotype"/>
          <w:i/>
          <w:sz w:val="22"/>
          <w:szCs w:val="22"/>
        </w:rPr>
        <w:t>personales,</w:t>
      </w:r>
      <w:r w:rsidRPr="00A42B6B">
        <w:rPr>
          <w:rFonts w:ascii="Palatino Linotype" w:hAnsi="Palatino Linotype"/>
          <w:i/>
        </w:rPr>
        <w:t xml:space="preserve"> </w:t>
      </w:r>
      <w:r w:rsidRPr="00A42B6B">
        <w:rPr>
          <w:rFonts w:ascii="Palatino Linotype" w:hAnsi="Palatino Linotype"/>
          <w:i/>
          <w:sz w:val="22"/>
          <w:szCs w:val="22"/>
        </w:rPr>
        <w:t>con</w:t>
      </w:r>
      <w:r w:rsidRPr="00A42B6B">
        <w:rPr>
          <w:rFonts w:ascii="Palatino Linotype" w:hAnsi="Palatino Linotype"/>
          <w:i/>
        </w:rPr>
        <w:t xml:space="preserve"> </w:t>
      </w:r>
      <w:r w:rsidRPr="00A42B6B">
        <w:rPr>
          <w:rFonts w:ascii="Palatino Linotype" w:hAnsi="Palatino Linotype"/>
          <w:i/>
          <w:sz w:val="22"/>
          <w:szCs w:val="22"/>
        </w:rPr>
        <w:t>las</w:t>
      </w:r>
      <w:r w:rsidRPr="00A42B6B">
        <w:rPr>
          <w:rFonts w:ascii="Palatino Linotype" w:hAnsi="Palatino Linotype"/>
          <w:i/>
        </w:rPr>
        <w:t xml:space="preserve"> </w:t>
      </w:r>
      <w:r w:rsidRPr="00A42B6B">
        <w:rPr>
          <w:rFonts w:ascii="Palatino Linotype" w:hAnsi="Palatino Linotype"/>
          <w:i/>
          <w:sz w:val="22"/>
          <w:szCs w:val="22"/>
        </w:rPr>
        <w:t>excepciones</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establezca</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ley</w:t>
      </w:r>
      <w:r w:rsidRPr="00A42B6B">
        <w:rPr>
          <w:rFonts w:ascii="Palatino Linotype" w:hAnsi="Palatino Linotype"/>
          <w:i/>
        </w:rPr>
        <w:t xml:space="preserve"> </w:t>
      </w:r>
      <w:r w:rsidRPr="00A42B6B">
        <w:rPr>
          <w:rFonts w:ascii="Palatino Linotype" w:hAnsi="Palatino Linotype"/>
          <w:i/>
          <w:sz w:val="22"/>
          <w:szCs w:val="22"/>
        </w:rPr>
        <w:t>reglamentaria.</w:t>
      </w:r>
    </w:p>
    <w:p w14:paraId="25BC412A"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III.</w:t>
      </w:r>
      <w:r w:rsidRPr="00A42B6B">
        <w:rPr>
          <w:rFonts w:ascii="Palatino Linotype" w:hAnsi="Palatino Linotype"/>
          <w:i/>
        </w:rPr>
        <w:t xml:space="preserve"> </w:t>
      </w:r>
      <w:r w:rsidRPr="00A42B6B">
        <w:rPr>
          <w:rFonts w:ascii="Palatino Linotype" w:hAnsi="Palatino Linotype"/>
          <w:i/>
          <w:sz w:val="22"/>
          <w:szCs w:val="22"/>
        </w:rPr>
        <w:t>Toda</w:t>
      </w:r>
      <w:r w:rsidRPr="00A42B6B">
        <w:rPr>
          <w:rFonts w:ascii="Palatino Linotype" w:hAnsi="Palatino Linotype"/>
          <w:i/>
        </w:rPr>
        <w:t xml:space="preserve"> </w:t>
      </w:r>
      <w:r w:rsidRPr="00A42B6B">
        <w:rPr>
          <w:rFonts w:ascii="Palatino Linotype" w:hAnsi="Palatino Linotype"/>
          <w:i/>
          <w:sz w:val="22"/>
          <w:szCs w:val="22"/>
        </w:rPr>
        <w:t>persona,</w:t>
      </w:r>
      <w:r w:rsidRPr="00A42B6B">
        <w:rPr>
          <w:rFonts w:ascii="Palatino Linotype" w:hAnsi="Palatino Linotype"/>
          <w:i/>
        </w:rPr>
        <w:t xml:space="preserve"> </w:t>
      </w:r>
      <w:r w:rsidRPr="00A42B6B">
        <w:rPr>
          <w:rFonts w:ascii="Palatino Linotype" w:hAnsi="Palatino Linotype"/>
          <w:i/>
          <w:sz w:val="22"/>
          <w:szCs w:val="22"/>
        </w:rPr>
        <w:t>sin</w:t>
      </w:r>
      <w:r w:rsidRPr="00A42B6B">
        <w:rPr>
          <w:rFonts w:ascii="Palatino Linotype" w:hAnsi="Palatino Linotype"/>
          <w:i/>
        </w:rPr>
        <w:t xml:space="preserve"> </w:t>
      </w:r>
      <w:r w:rsidRPr="00A42B6B">
        <w:rPr>
          <w:rFonts w:ascii="Palatino Linotype" w:hAnsi="Palatino Linotype"/>
          <w:i/>
          <w:sz w:val="22"/>
          <w:szCs w:val="22"/>
        </w:rPr>
        <w:t>necesidad</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acreditar</w:t>
      </w:r>
      <w:r w:rsidRPr="00A42B6B">
        <w:rPr>
          <w:rFonts w:ascii="Palatino Linotype" w:hAnsi="Palatino Linotype"/>
          <w:i/>
        </w:rPr>
        <w:t xml:space="preserve"> </w:t>
      </w:r>
      <w:r w:rsidRPr="00A42B6B">
        <w:rPr>
          <w:rFonts w:ascii="Palatino Linotype" w:hAnsi="Palatino Linotype"/>
          <w:i/>
          <w:sz w:val="22"/>
          <w:szCs w:val="22"/>
        </w:rPr>
        <w:t>interés</w:t>
      </w:r>
      <w:r w:rsidRPr="00A42B6B">
        <w:rPr>
          <w:rFonts w:ascii="Palatino Linotype" w:hAnsi="Palatino Linotype"/>
          <w:i/>
        </w:rPr>
        <w:t xml:space="preserve"> </w:t>
      </w:r>
      <w:r w:rsidRPr="00A42B6B">
        <w:rPr>
          <w:rFonts w:ascii="Palatino Linotype" w:hAnsi="Palatino Linotype"/>
          <w:i/>
          <w:sz w:val="22"/>
          <w:szCs w:val="22"/>
        </w:rPr>
        <w:t>alguno</w:t>
      </w:r>
      <w:r w:rsidRPr="00A42B6B">
        <w:rPr>
          <w:rFonts w:ascii="Palatino Linotype" w:hAnsi="Palatino Linotype"/>
          <w:i/>
        </w:rPr>
        <w:t xml:space="preserve"> </w:t>
      </w:r>
      <w:r w:rsidRPr="00A42B6B">
        <w:rPr>
          <w:rFonts w:ascii="Palatino Linotype" w:hAnsi="Palatino Linotype"/>
          <w:i/>
          <w:sz w:val="22"/>
          <w:szCs w:val="22"/>
        </w:rPr>
        <w:t>o</w:t>
      </w:r>
      <w:r w:rsidRPr="00A42B6B">
        <w:rPr>
          <w:rFonts w:ascii="Palatino Linotype" w:hAnsi="Palatino Linotype"/>
          <w:i/>
        </w:rPr>
        <w:t xml:space="preserve"> </w:t>
      </w:r>
      <w:r w:rsidRPr="00A42B6B">
        <w:rPr>
          <w:rFonts w:ascii="Palatino Linotype" w:hAnsi="Palatino Linotype"/>
          <w:i/>
          <w:sz w:val="22"/>
          <w:szCs w:val="22"/>
        </w:rPr>
        <w:t>justificar</w:t>
      </w:r>
      <w:r w:rsidRPr="00A42B6B">
        <w:rPr>
          <w:rFonts w:ascii="Palatino Linotype" w:hAnsi="Palatino Linotype"/>
          <w:i/>
        </w:rPr>
        <w:t xml:space="preserve"> </w:t>
      </w:r>
      <w:r w:rsidRPr="00A42B6B">
        <w:rPr>
          <w:rFonts w:ascii="Palatino Linotype" w:hAnsi="Palatino Linotype"/>
          <w:i/>
          <w:sz w:val="22"/>
          <w:szCs w:val="22"/>
        </w:rPr>
        <w:t>su</w:t>
      </w:r>
      <w:r w:rsidRPr="00A42B6B">
        <w:rPr>
          <w:rFonts w:ascii="Palatino Linotype" w:hAnsi="Palatino Linotype"/>
          <w:i/>
        </w:rPr>
        <w:t xml:space="preserve"> </w:t>
      </w:r>
      <w:r w:rsidRPr="00A42B6B">
        <w:rPr>
          <w:rFonts w:ascii="Palatino Linotype" w:hAnsi="Palatino Linotype"/>
          <w:i/>
          <w:sz w:val="22"/>
          <w:szCs w:val="22"/>
        </w:rPr>
        <w:t>utilización,</w:t>
      </w:r>
      <w:r w:rsidRPr="00A42B6B">
        <w:rPr>
          <w:rFonts w:ascii="Palatino Linotype" w:hAnsi="Palatino Linotype"/>
          <w:i/>
        </w:rPr>
        <w:t xml:space="preserve"> </w:t>
      </w:r>
      <w:r w:rsidRPr="00A42B6B">
        <w:rPr>
          <w:rFonts w:ascii="Palatino Linotype" w:hAnsi="Palatino Linotype"/>
          <w:i/>
          <w:sz w:val="22"/>
          <w:szCs w:val="22"/>
        </w:rPr>
        <w:t>tendrá</w:t>
      </w:r>
      <w:r w:rsidRPr="00A42B6B">
        <w:rPr>
          <w:rFonts w:ascii="Palatino Linotype" w:hAnsi="Palatino Linotype"/>
          <w:i/>
        </w:rPr>
        <w:t xml:space="preserve"> </w:t>
      </w:r>
      <w:r w:rsidRPr="00A42B6B">
        <w:rPr>
          <w:rFonts w:ascii="Palatino Linotype" w:hAnsi="Palatino Linotype"/>
          <w:i/>
          <w:sz w:val="22"/>
          <w:szCs w:val="22"/>
        </w:rPr>
        <w:t>acceso</w:t>
      </w:r>
      <w:r w:rsidRPr="00A42B6B">
        <w:rPr>
          <w:rFonts w:ascii="Palatino Linotype" w:hAnsi="Palatino Linotype"/>
          <w:i/>
        </w:rPr>
        <w:t xml:space="preserve"> </w:t>
      </w:r>
      <w:r w:rsidRPr="00A42B6B">
        <w:rPr>
          <w:rFonts w:ascii="Palatino Linotype" w:hAnsi="Palatino Linotype"/>
          <w:i/>
          <w:sz w:val="22"/>
          <w:szCs w:val="22"/>
        </w:rPr>
        <w:t>gratuito</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información</w:t>
      </w:r>
      <w:r w:rsidRPr="00A42B6B">
        <w:rPr>
          <w:rFonts w:ascii="Palatino Linotype" w:hAnsi="Palatino Linotype"/>
          <w:i/>
        </w:rPr>
        <w:t xml:space="preserve"> </w:t>
      </w:r>
      <w:r w:rsidRPr="00A42B6B">
        <w:rPr>
          <w:rFonts w:ascii="Palatino Linotype" w:hAnsi="Palatino Linotype"/>
          <w:i/>
          <w:sz w:val="22"/>
          <w:szCs w:val="22"/>
        </w:rPr>
        <w:t>pública,</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sus</w:t>
      </w:r>
      <w:r w:rsidRPr="00A42B6B">
        <w:rPr>
          <w:rFonts w:ascii="Palatino Linotype" w:hAnsi="Palatino Linotype"/>
          <w:i/>
        </w:rPr>
        <w:t xml:space="preserve"> </w:t>
      </w:r>
      <w:r w:rsidRPr="00A42B6B">
        <w:rPr>
          <w:rFonts w:ascii="Palatino Linotype" w:hAnsi="Palatino Linotype"/>
          <w:i/>
          <w:sz w:val="22"/>
          <w:szCs w:val="22"/>
        </w:rPr>
        <w:t>datos</w:t>
      </w:r>
      <w:r w:rsidRPr="00A42B6B">
        <w:rPr>
          <w:rFonts w:ascii="Palatino Linotype" w:hAnsi="Palatino Linotype"/>
          <w:i/>
        </w:rPr>
        <w:t xml:space="preserve"> </w:t>
      </w:r>
      <w:r w:rsidRPr="00A42B6B">
        <w:rPr>
          <w:rFonts w:ascii="Palatino Linotype" w:hAnsi="Palatino Linotype"/>
          <w:i/>
          <w:sz w:val="22"/>
          <w:szCs w:val="22"/>
        </w:rPr>
        <w:t>personales</w:t>
      </w:r>
      <w:r w:rsidRPr="00A42B6B">
        <w:rPr>
          <w:rFonts w:ascii="Palatino Linotype" w:hAnsi="Palatino Linotype"/>
          <w:i/>
        </w:rPr>
        <w:t xml:space="preserve"> </w:t>
      </w:r>
      <w:r w:rsidRPr="00A42B6B">
        <w:rPr>
          <w:rFonts w:ascii="Palatino Linotype" w:hAnsi="Palatino Linotype"/>
          <w:i/>
          <w:sz w:val="22"/>
          <w:szCs w:val="22"/>
        </w:rPr>
        <w:t>o</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rectificación</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éstos.</w:t>
      </w:r>
    </w:p>
    <w:p w14:paraId="421C9F08"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IV.</w:t>
      </w:r>
      <w:r w:rsidRPr="00A42B6B">
        <w:rPr>
          <w:rFonts w:ascii="Palatino Linotype" w:hAnsi="Palatino Linotype"/>
          <w:i/>
        </w:rPr>
        <w:t xml:space="preserve"> </w:t>
      </w:r>
      <w:r w:rsidRPr="00A42B6B">
        <w:rPr>
          <w:rFonts w:ascii="Palatino Linotype" w:hAnsi="Palatino Linotype"/>
          <w:i/>
          <w:sz w:val="22"/>
          <w:szCs w:val="22"/>
        </w:rPr>
        <w:t>Se</w:t>
      </w:r>
      <w:r w:rsidRPr="00A42B6B">
        <w:rPr>
          <w:rFonts w:ascii="Palatino Linotype" w:hAnsi="Palatino Linotype"/>
          <w:i/>
        </w:rPr>
        <w:t xml:space="preserve"> </w:t>
      </w:r>
      <w:r w:rsidRPr="00A42B6B">
        <w:rPr>
          <w:rFonts w:ascii="Palatino Linotype" w:hAnsi="Palatino Linotype"/>
          <w:i/>
          <w:sz w:val="22"/>
          <w:szCs w:val="22"/>
        </w:rPr>
        <w:t>establecerán</w:t>
      </w:r>
      <w:r w:rsidRPr="00A42B6B">
        <w:rPr>
          <w:rFonts w:ascii="Palatino Linotype" w:hAnsi="Palatino Linotype"/>
          <w:i/>
        </w:rPr>
        <w:t xml:space="preserve"> </w:t>
      </w:r>
      <w:r w:rsidRPr="00A42B6B">
        <w:rPr>
          <w:rFonts w:ascii="Palatino Linotype" w:hAnsi="Palatino Linotype"/>
          <w:i/>
          <w:sz w:val="22"/>
          <w:szCs w:val="22"/>
        </w:rPr>
        <w:t>mecanismos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acceso</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información</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procedimientos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revisión</w:t>
      </w:r>
      <w:r w:rsidRPr="00A42B6B">
        <w:rPr>
          <w:rFonts w:ascii="Palatino Linotype" w:hAnsi="Palatino Linotype"/>
          <w:i/>
        </w:rPr>
        <w:t xml:space="preserve"> </w:t>
      </w:r>
      <w:r w:rsidRPr="00A42B6B">
        <w:rPr>
          <w:rFonts w:ascii="Palatino Linotype" w:hAnsi="Palatino Linotype"/>
          <w:i/>
          <w:sz w:val="22"/>
          <w:szCs w:val="22"/>
        </w:rPr>
        <w:t>expeditos</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se</w:t>
      </w:r>
      <w:r w:rsidRPr="00A42B6B">
        <w:rPr>
          <w:rFonts w:ascii="Palatino Linotype" w:hAnsi="Palatino Linotype"/>
          <w:i/>
        </w:rPr>
        <w:t xml:space="preserve"> </w:t>
      </w:r>
      <w:r w:rsidRPr="00A42B6B">
        <w:rPr>
          <w:rFonts w:ascii="Palatino Linotype" w:hAnsi="Palatino Linotype"/>
          <w:i/>
          <w:sz w:val="22"/>
          <w:szCs w:val="22"/>
        </w:rPr>
        <w:t>sustanciarán</w:t>
      </w:r>
      <w:r w:rsidRPr="00A42B6B">
        <w:rPr>
          <w:rFonts w:ascii="Palatino Linotype" w:hAnsi="Palatino Linotype"/>
          <w:i/>
        </w:rPr>
        <w:t xml:space="preserve"> </w:t>
      </w:r>
      <w:r w:rsidRPr="00A42B6B">
        <w:rPr>
          <w:rFonts w:ascii="Palatino Linotype" w:hAnsi="Palatino Linotype"/>
          <w:i/>
          <w:sz w:val="22"/>
          <w:szCs w:val="22"/>
        </w:rPr>
        <w:t>ante</w:t>
      </w:r>
      <w:r w:rsidRPr="00A42B6B">
        <w:rPr>
          <w:rFonts w:ascii="Palatino Linotype" w:hAnsi="Palatino Linotype"/>
          <w:i/>
        </w:rPr>
        <w:t xml:space="preserve"> </w:t>
      </w:r>
      <w:r w:rsidRPr="00A42B6B">
        <w:rPr>
          <w:rFonts w:ascii="Palatino Linotype" w:hAnsi="Palatino Linotype"/>
          <w:i/>
          <w:sz w:val="22"/>
          <w:szCs w:val="22"/>
        </w:rPr>
        <w:t>el</w:t>
      </w:r>
      <w:r w:rsidRPr="00A42B6B">
        <w:rPr>
          <w:rFonts w:ascii="Palatino Linotype" w:hAnsi="Palatino Linotype"/>
          <w:i/>
        </w:rPr>
        <w:t xml:space="preserve"> </w:t>
      </w:r>
      <w:r w:rsidRPr="00A42B6B">
        <w:rPr>
          <w:rFonts w:ascii="Palatino Linotype" w:hAnsi="Palatino Linotype"/>
          <w:i/>
          <w:sz w:val="22"/>
          <w:szCs w:val="22"/>
        </w:rPr>
        <w:t>organismo</w:t>
      </w:r>
      <w:r w:rsidRPr="00A42B6B">
        <w:rPr>
          <w:rFonts w:ascii="Palatino Linotype" w:hAnsi="Palatino Linotype"/>
          <w:i/>
        </w:rPr>
        <w:t xml:space="preserve"> </w:t>
      </w:r>
      <w:r w:rsidRPr="00A42B6B">
        <w:rPr>
          <w:rFonts w:ascii="Palatino Linotype" w:hAnsi="Palatino Linotype"/>
          <w:i/>
          <w:sz w:val="22"/>
          <w:szCs w:val="22"/>
        </w:rPr>
        <w:t>autónomo</w:t>
      </w:r>
      <w:r w:rsidRPr="00A42B6B">
        <w:rPr>
          <w:rFonts w:ascii="Palatino Linotype" w:hAnsi="Palatino Linotype"/>
          <w:i/>
        </w:rPr>
        <w:t xml:space="preserve"> </w:t>
      </w:r>
      <w:r w:rsidRPr="00A42B6B">
        <w:rPr>
          <w:rFonts w:ascii="Palatino Linotype" w:hAnsi="Palatino Linotype"/>
          <w:i/>
          <w:sz w:val="22"/>
          <w:szCs w:val="22"/>
        </w:rPr>
        <w:t>especializado</w:t>
      </w:r>
      <w:r w:rsidRPr="00A42B6B">
        <w:rPr>
          <w:rFonts w:ascii="Palatino Linotype" w:hAnsi="Palatino Linotype"/>
          <w:i/>
        </w:rPr>
        <w:t xml:space="preserve"> </w:t>
      </w:r>
      <w:r w:rsidRPr="00A42B6B">
        <w:rPr>
          <w:rFonts w:ascii="Palatino Linotype" w:hAnsi="Palatino Linotype"/>
          <w:i/>
          <w:sz w:val="22"/>
          <w:szCs w:val="22"/>
        </w:rPr>
        <w:t>e</w:t>
      </w:r>
      <w:r w:rsidRPr="00A42B6B">
        <w:rPr>
          <w:rFonts w:ascii="Palatino Linotype" w:hAnsi="Palatino Linotype"/>
          <w:i/>
        </w:rPr>
        <w:t xml:space="preserve"> </w:t>
      </w:r>
      <w:r w:rsidRPr="00A42B6B">
        <w:rPr>
          <w:rFonts w:ascii="Palatino Linotype" w:hAnsi="Palatino Linotype"/>
          <w:i/>
          <w:sz w:val="22"/>
          <w:szCs w:val="22"/>
        </w:rPr>
        <w:t>imparcial</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establece</w:t>
      </w:r>
      <w:r w:rsidRPr="00A42B6B">
        <w:rPr>
          <w:rFonts w:ascii="Palatino Linotype" w:hAnsi="Palatino Linotype"/>
          <w:i/>
        </w:rPr>
        <w:t xml:space="preserve"> </w:t>
      </w:r>
      <w:r w:rsidRPr="00A42B6B">
        <w:rPr>
          <w:rFonts w:ascii="Palatino Linotype" w:hAnsi="Palatino Linotype"/>
          <w:i/>
          <w:sz w:val="22"/>
          <w:szCs w:val="22"/>
        </w:rPr>
        <w:t>esta</w:t>
      </w:r>
      <w:r w:rsidRPr="00A42B6B">
        <w:rPr>
          <w:rFonts w:ascii="Palatino Linotype" w:hAnsi="Palatino Linotype"/>
          <w:i/>
        </w:rPr>
        <w:t xml:space="preserve"> </w:t>
      </w:r>
      <w:r w:rsidRPr="00A42B6B">
        <w:rPr>
          <w:rFonts w:ascii="Palatino Linotype" w:hAnsi="Palatino Linotype"/>
          <w:i/>
          <w:sz w:val="22"/>
          <w:szCs w:val="22"/>
        </w:rPr>
        <w:t>Constitución.</w:t>
      </w:r>
    </w:p>
    <w:p w14:paraId="5F0DC747"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V.</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procedimientos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acceso</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información</w:t>
      </w:r>
      <w:r w:rsidRPr="00A42B6B">
        <w:rPr>
          <w:rFonts w:ascii="Palatino Linotype" w:hAnsi="Palatino Linotype"/>
          <w:i/>
        </w:rPr>
        <w:t xml:space="preserve"> </w:t>
      </w:r>
      <w:r w:rsidRPr="00A42B6B">
        <w:rPr>
          <w:rFonts w:ascii="Palatino Linotype" w:hAnsi="Palatino Linotype"/>
          <w:i/>
          <w:sz w:val="22"/>
          <w:szCs w:val="22"/>
        </w:rPr>
        <w:t>pública,</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acceso,</w:t>
      </w:r>
      <w:r w:rsidRPr="00A42B6B">
        <w:rPr>
          <w:rFonts w:ascii="Palatino Linotype" w:hAnsi="Palatino Linotype"/>
          <w:i/>
        </w:rPr>
        <w:t xml:space="preserve"> </w:t>
      </w:r>
      <w:r w:rsidRPr="00A42B6B">
        <w:rPr>
          <w:rFonts w:ascii="Palatino Linotype" w:hAnsi="Palatino Linotype"/>
          <w:i/>
          <w:sz w:val="22"/>
          <w:szCs w:val="22"/>
        </w:rPr>
        <w:t>corrección</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supresión</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datos</w:t>
      </w:r>
      <w:r w:rsidRPr="00A42B6B">
        <w:rPr>
          <w:rFonts w:ascii="Palatino Linotype" w:hAnsi="Palatino Linotype"/>
          <w:i/>
        </w:rPr>
        <w:t xml:space="preserve"> </w:t>
      </w:r>
      <w:r w:rsidRPr="00A42B6B">
        <w:rPr>
          <w:rFonts w:ascii="Palatino Linotype" w:hAnsi="Palatino Linotype"/>
          <w:i/>
          <w:sz w:val="22"/>
          <w:szCs w:val="22"/>
        </w:rPr>
        <w:t>personales,</w:t>
      </w:r>
      <w:r w:rsidRPr="00A42B6B">
        <w:rPr>
          <w:rFonts w:ascii="Palatino Linotype" w:hAnsi="Palatino Linotype"/>
          <w:i/>
        </w:rPr>
        <w:t xml:space="preserve"> </w:t>
      </w:r>
      <w:r w:rsidRPr="00A42B6B">
        <w:rPr>
          <w:rFonts w:ascii="Palatino Linotype" w:hAnsi="Palatino Linotype"/>
          <w:i/>
          <w:sz w:val="22"/>
          <w:szCs w:val="22"/>
        </w:rPr>
        <w:t>así</w:t>
      </w:r>
      <w:r w:rsidRPr="00A42B6B">
        <w:rPr>
          <w:rFonts w:ascii="Palatino Linotype" w:hAnsi="Palatino Linotype"/>
          <w:i/>
        </w:rPr>
        <w:t xml:space="preserve"> </w:t>
      </w:r>
      <w:r w:rsidRPr="00A42B6B">
        <w:rPr>
          <w:rFonts w:ascii="Palatino Linotype" w:hAnsi="Palatino Linotype"/>
          <w:i/>
          <w:sz w:val="22"/>
          <w:szCs w:val="22"/>
        </w:rPr>
        <w:t>como</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recursos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revisión</w:t>
      </w:r>
      <w:r w:rsidRPr="00A42B6B">
        <w:rPr>
          <w:rFonts w:ascii="Palatino Linotype" w:hAnsi="Palatino Linotype"/>
          <w:i/>
        </w:rPr>
        <w:t xml:space="preserve"> </w:t>
      </w:r>
      <w:r w:rsidRPr="00A42B6B">
        <w:rPr>
          <w:rFonts w:ascii="Palatino Linotype" w:hAnsi="Palatino Linotype"/>
          <w:i/>
          <w:sz w:val="22"/>
          <w:szCs w:val="22"/>
        </w:rPr>
        <w:t>derivados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mismos,</w:t>
      </w:r>
      <w:r w:rsidRPr="00A42B6B">
        <w:rPr>
          <w:rFonts w:ascii="Palatino Linotype" w:hAnsi="Palatino Linotype"/>
          <w:i/>
        </w:rPr>
        <w:t xml:space="preserve"> </w:t>
      </w:r>
      <w:r w:rsidRPr="00A42B6B">
        <w:rPr>
          <w:rFonts w:ascii="Palatino Linotype" w:hAnsi="Palatino Linotype"/>
          <w:i/>
          <w:sz w:val="22"/>
          <w:szCs w:val="22"/>
        </w:rPr>
        <w:t>podrán</w:t>
      </w:r>
      <w:r w:rsidRPr="00A42B6B">
        <w:rPr>
          <w:rFonts w:ascii="Palatino Linotype" w:hAnsi="Palatino Linotype"/>
          <w:i/>
        </w:rPr>
        <w:t xml:space="preserve"> </w:t>
      </w:r>
      <w:r w:rsidRPr="00A42B6B">
        <w:rPr>
          <w:rFonts w:ascii="Palatino Linotype" w:hAnsi="Palatino Linotype"/>
          <w:i/>
          <w:sz w:val="22"/>
          <w:szCs w:val="22"/>
        </w:rPr>
        <w:t>tramitarse</w:t>
      </w:r>
      <w:r w:rsidRPr="00A42B6B">
        <w:rPr>
          <w:rFonts w:ascii="Palatino Linotype" w:hAnsi="Palatino Linotype"/>
          <w:i/>
        </w:rPr>
        <w:t xml:space="preserve"> </w:t>
      </w:r>
      <w:r w:rsidRPr="00A42B6B">
        <w:rPr>
          <w:rFonts w:ascii="Palatino Linotype" w:hAnsi="Palatino Linotype"/>
          <w:i/>
          <w:sz w:val="22"/>
          <w:szCs w:val="22"/>
        </w:rPr>
        <w:t>por</w:t>
      </w:r>
      <w:r w:rsidRPr="00A42B6B">
        <w:rPr>
          <w:rFonts w:ascii="Palatino Linotype" w:hAnsi="Palatino Linotype"/>
          <w:i/>
        </w:rPr>
        <w:t xml:space="preserve"> </w:t>
      </w:r>
      <w:r w:rsidRPr="00A42B6B">
        <w:rPr>
          <w:rFonts w:ascii="Palatino Linotype" w:hAnsi="Palatino Linotype"/>
          <w:i/>
          <w:sz w:val="22"/>
          <w:szCs w:val="22"/>
        </w:rPr>
        <w:t>medios</w:t>
      </w:r>
      <w:r w:rsidRPr="00A42B6B">
        <w:rPr>
          <w:rFonts w:ascii="Palatino Linotype" w:hAnsi="Palatino Linotype"/>
          <w:i/>
        </w:rPr>
        <w:t xml:space="preserve"> </w:t>
      </w:r>
      <w:r w:rsidRPr="00A42B6B">
        <w:rPr>
          <w:rFonts w:ascii="Palatino Linotype" w:hAnsi="Palatino Linotype"/>
          <w:i/>
          <w:sz w:val="22"/>
          <w:szCs w:val="22"/>
        </w:rPr>
        <w:t>electrónicos,</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través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un</w:t>
      </w:r>
      <w:r w:rsidRPr="00A42B6B">
        <w:rPr>
          <w:rFonts w:ascii="Palatino Linotype" w:hAnsi="Palatino Linotype"/>
          <w:i/>
        </w:rPr>
        <w:t xml:space="preserve"> </w:t>
      </w:r>
      <w:r w:rsidRPr="00A42B6B">
        <w:rPr>
          <w:rFonts w:ascii="Palatino Linotype" w:hAnsi="Palatino Linotype"/>
          <w:i/>
          <w:sz w:val="22"/>
          <w:szCs w:val="22"/>
        </w:rPr>
        <w:t>sistema</w:t>
      </w:r>
      <w:r w:rsidRPr="00A42B6B">
        <w:rPr>
          <w:rFonts w:ascii="Palatino Linotype" w:hAnsi="Palatino Linotype"/>
          <w:i/>
        </w:rPr>
        <w:t xml:space="preserve"> </w:t>
      </w:r>
      <w:r w:rsidRPr="00A42B6B">
        <w:rPr>
          <w:rFonts w:ascii="Palatino Linotype" w:hAnsi="Palatino Linotype"/>
          <w:i/>
          <w:sz w:val="22"/>
          <w:szCs w:val="22"/>
        </w:rPr>
        <w:t>automatizado</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para</w:t>
      </w:r>
      <w:r w:rsidRPr="00A42B6B">
        <w:rPr>
          <w:rFonts w:ascii="Palatino Linotype" w:hAnsi="Palatino Linotype"/>
          <w:i/>
        </w:rPr>
        <w:t xml:space="preserve"> </w:t>
      </w:r>
      <w:r w:rsidRPr="00A42B6B">
        <w:rPr>
          <w:rFonts w:ascii="Palatino Linotype" w:hAnsi="Palatino Linotype"/>
          <w:i/>
          <w:sz w:val="22"/>
          <w:szCs w:val="22"/>
        </w:rPr>
        <w:t>tal</w:t>
      </w:r>
      <w:r w:rsidRPr="00A42B6B">
        <w:rPr>
          <w:rFonts w:ascii="Palatino Linotype" w:hAnsi="Palatino Linotype"/>
          <w:i/>
        </w:rPr>
        <w:t xml:space="preserve"> </w:t>
      </w:r>
      <w:r w:rsidRPr="00A42B6B">
        <w:rPr>
          <w:rFonts w:ascii="Palatino Linotype" w:hAnsi="Palatino Linotype"/>
          <w:i/>
          <w:sz w:val="22"/>
          <w:szCs w:val="22"/>
        </w:rPr>
        <w:t>efecto</w:t>
      </w:r>
      <w:r w:rsidRPr="00A42B6B">
        <w:rPr>
          <w:rFonts w:ascii="Palatino Linotype" w:hAnsi="Palatino Linotype"/>
          <w:i/>
        </w:rPr>
        <w:t xml:space="preserve"> </w:t>
      </w:r>
      <w:r w:rsidRPr="00A42B6B">
        <w:rPr>
          <w:rFonts w:ascii="Palatino Linotype" w:hAnsi="Palatino Linotype"/>
          <w:i/>
          <w:sz w:val="22"/>
          <w:szCs w:val="22"/>
        </w:rPr>
        <w:t>establezca</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ley</w:t>
      </w:r>
      <w:r w:rsidRPr="00A42B6B">
        <w:rPr>
          <w:rFonts w:ascii="Palatino Linotype" w:hAnsi="Palatino Linotype"/>
          <w:i/>
        </w:rPr>
        <w:t xml:space="preserve"> </w:t>
      </w:r>
      <w:r w:rsidRPr="00A42B6B">
        <w:rPr>
          <w:rFonts w:ascii="Palatino Linotype" w:hAnsi="Palatino Linotype"/>
          <w:i/>
          <w:sz w:val="22"/>
          <w:szCs w:val="22"/>
        </w:rPr>
        <w:t>reglamentaria</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el</w:t>
      </w:r>
      <w:r w:rsidRPr="00A42B6B">
        <w:rPr>
          <w:rFonts w:ascii="Palatino Linotype" w:hAnsi="Palatino Linotype"/>
          <w:i/>
        </w:rPr>
        <w:t xml:space="preserve"> </w:t>
      </w:r>
      <w:r w:rsidRPr="00A42B6B">
        <w:rPr>
          <w:rFonts w:ascii="Palatino Linotype" w:hAnsi="Palatino Linotype"/>
          <w:i/>
          <w:sz w:val="22"/>
          <w:szCs w:val="22"/>
        </w:rPr>
        <w:t>organismo</w:t>
      </w:r>
      <w:r w:rsidRPr="00A42B6B">
        <w:rPr>
          <w:rFonts w:ascii="Palatino Linotype" w:hAnsi="Palatino Linotype"/>
          <w:i/>
        </w:rPr>
        <w:t xml:space="preserve"> </w:t>
      </w:r>
      <w:r w:rsidRPr="00A42B6B">
        <w:rPr>
          <w:rFonts w:ascii="Palatino Linotype" w:hAnsi="Palatino Linotype"/>
          <w:i/>
          <w:sz w:val="22"/>
          <w:szCs w:val="22"/>
        </w:rPr>
        <w:t>autónomo</w:t>
      </w:r>
      <w:r w:rsidRPr="00A42B6B">
        <w:rPr>
          <w:rFonts w:ascii="Palatino Linotype" w:hAnsi="Palatino Linotype"/>
          <w:i/>
        </w:rPr>
        <w:t xml:space="preserve"> </w:t>
      </w:r>
      <w:r w:rsidRPr="00A42B6B">
        <w:rPr>
          <w:rFonts w:ascii="Palatino Linotype" w:hAnsi="Palatino Linotype"/>
          <w:i/>
          <w:sz w:val="22"/>
          <w:szCs w:val="22"/>
        </w:rPr>
        <w:t>garante</w:t>
      </w:r>
      <w:r w:rsidRPr="00A42B6B">
        <w:rPr>
          <w:rFonts w:ascii="Palatino Linotype" w:hAnsi="Palatino Linotype"/>
          <w:i/>
        </w:rPr>
        <w:t xml:space="preserve"> </w:t>
      </w:r>
      <w:r w:rsidRPr="00A42B6B">
        <w:rPr>
          <w:rFonts w:ascii="Palatino Linotype" w:hAnsi="Palatino Linotype"/>
          <w:i/>
          <w:sz w:val="22"/>
          <w:szCs w:val="22"/>
        </w:rPr>
        <w:t>en</w:t>
      </w:r>
      <w:r w:rsidRPr="00A42B6B">
        <w:rPr>
          <w:rFonts w:ascii="Palatino Linotype" w:hAnsi="Palatino Linotype"/>
          <w:i/>
        </w:rPr>
        <w:t xml:space="preserve"> </w:t>
      </w:r>
      <w:r w:rsidRPr="00A42B6B">
        <w:rPr>
          <w:rFonts w:ascii="Palatino Linotype" w:hAnsi="Palatino Linotype"/>
          <w:i/>
          <w:sz w:val="22"/>
          <w:szCs w:val="22"/>
        </w:rPr>
        <w:t>el</w:t>
      </w:r>
      <w:r w:rsidRPr="00A42B6B">
        <w:rPr>
          <w:rFonts w:ascii="Palatino Linotype" w:hAnsi="Palatino Linotype"/>
          <w:i/>
        </w:rPr>
        <w:t xml:space="preserve"> </w:t>
      </w:r>
      <w:r w:rsidRPr="00A42B6B">
        <w:rPr>
          <w:rFonts w:ascii="Palatino Linotype" w:hAnsi="Palatino Linotype"/>
          <w:i/>
          <w:sz w:val="22"/>
          <w:szCs w:val="22"/>
        </w:rPr>
        <w:t>ámbito</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su</w:t>
      </w:r>
      <w:r w:rsidRPr="00A42B6B">
        <w:rPr>
          <w:rFonts w:ascii="Palatino Linotype" w:hAnsi="Palatino Linotype"/>
          <w:i/>
        </w:rPr>
        <w:t xml:space="preserve"> </w:t>
      </w:r>
      <w:r w:rsidRPr="00A42B6B">
        <w:rPr>
          <w:rFonts w:ascii="Palatino Linotype" w:hAnsi="Palatino Linotype"/>
          <w:i/>
          <w:sz w:val="22"/>
          <w:szCs w:val="22"/>
        </w:rPr>
        <w:t>competencia.</w:t>
      </w:r>
      <w:r w:rsidRPr="00A42B6B">
        <w:rPr>
          <w:rFonts w:ascii="Palatino Linotype" w:hAnsi="Palatino Linotype"/>
          <w:i/>
        </w:rPr>
        <w:t xml:space="preserve"> </w:t>
      </w:r>
      <w:r w:rsidRPr="00A42B6B">
        <w:rPr>
          <w:rFonts w:ascii="Palatino Linotype" w:hAnsi="Palatino Linotype"/>
          <w:i/>
          <w:sz w:val="22"/>
          <w:szCs w:val="22"/>
        </w:rPr>
        <w:t>Las</w:t>
      </w:r>
      <w:r w:rsidRPr="00A42B6B">
        <w:rPr>
          <w:rFonts w:ascii="Palatino Linotype" w:hAnsi="Palatino Linotype"/>
          <w:i/>
        </w:rPr>
        <w:t xml:space="preserve"> </w:t>
      </w:r>
      <w:r w:rsidRPr="00A42B6B">
        <w:rPr>
          <w:rFonts w:ascii="Palatino Linotype" w:hAnsi="Palatino Linotype"/>
          <w:i/>
          <w:sz w:val="22"/>
          <w:szCs w:val="22"/>
        </w:rPr>
        <w:t>resoluciones</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correspondan</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estos</w:t>
      </w:r>
      <w:r w:rsidRPr="00A42B6B">
        <w:rPr>
          <w:rFonts w:ascii="Palatino Linotype" w:hAnsi="Palatino Linotype"/>
          <w:i/>
        </w:rPr>
        <w:t xml:space="preserve"> </w:t>
      </w:r>
      <w:r w:rsidRPr="00A42B6B">
        <w:rPr>
          <w:rFonts w:ascii="Palatino Linotype" w:hAnsi="Palatino Linotype"/>
          <w:i/>
          <w:sz w:val="22"/>
          <w:szCs w:val="22"/>
        </w:rPr>
        <w:t>procedimientos</w:t>
      </w:r>
      <w:r w:rsidRPr="00A42B6B">
        <w:rPr>
          <w:rFonts w:ascii="Palatino Linotype" w:hAnsi="Palatino Linotype"/>
          <w:i/>
        </w:rPr>
        <w:t xml:space="preserve"> </w:t>
      </w:r>
      <w:r w:rsidRPr="00A42B6B">
        <w:rPr>
          <w:rFonts w:ascii="Palatino Linotype" w:hAnsi="Palatino Linotype"/>
          <w:i/>
          <w:sz w:val="22"/>
          <w:szCs w:val="22"/>
        </w:rPr>
        <w:t>se</w:t>
      </w:r>
      <w:r w:rsidRPr="00A42B6B">
        <w:rPr>
          <w:rFonts w:ascii="Palatino Linotype" w:hAnsi="Palatino Linotype"/>
          <w:i/>
        </w:rPr>
        <w:t xml:space="preserve"> </w:t>
      </w:r>
      <w:r w:rsidRPr="00A42B6B">
        <w:rPr>
          <w:rFonts w:ascii="Palatino Linotype" w:hAnsi="Palatino Linotype"/>
          <w:i/>
          <w:sz w:val="22"/>
          <w:szCs w:val="22"/>
        </w:rPr>
        <w:t>sistematizarán</w:t>
      </w:r>
      <w:r w:rsidRPr="00A42B6B">
        <w:rPr>
          <w:rFonts w:ascii="Palatino Linotype" w:hAnsi="Palatino Linotype"/>
          <w:i/>
        </w:rPr>
        <w:t xml:space="preserve"> </w:t>
      </w:r>
      <w:r w:rsidRPr="00A42B6B">
        <w:rPr>
          <w:rFonts w:ascii="Palatino Linotype" w:hAnsi="Palatino Linotype"/>
          <w:i/>
          <w:sz w:val="22"/>
          <w:szCs w:val="22"/>
        </w:rPr>
        <w:t>para</w:t>
      </w:r>
      <w:r w:rsidRPr="00A42B6B">
        <w:rPr>
          <w:rFonts w:ascii="Palatino Linotype" w:hAnsi="Palatino Linotype"/>
          <w:i/>
        </w:rPr>
        <w:t xml:space="preserve"> </w:t>
      </w:r>
      <w:r w:rsidRPr="00A42B6B">
        <w:rPr>
          <w:rFonts w:ascii="Palatino Linotype" w:hAnsi="Palatino Linotype"/>
          <w:i/>
          <w:sz w:val="22"/>
          <w:szCs w:val="22"/>
        </w:rPr>
        <w:t>favorecer</w:t>
      </w:r>
      <w:r w:rsidRPr="00A42B6B">
        <w:rPr>
          <w:rFonts w:ascii="Palatino Linotype" w:hAnsi="Palatino Linotype"/>
          <w:i/>
        </w:rPr>
        <w:t xml:space="preserve"> </w:t>
      </w:r>
      <w:r w:rsidRPr="00A42B6B">
        <w:rPr>
          <w:rFonts w:ascii="Palatino Linotype" w:hAnsi="Palatino Linotype"/>
          <w:i/>
          <w:sz w:val="22"/>
          <w:szCs w:val="22"/>
        </w:rPr>
        <w:t>su</w:t>
      </w:r>
      <w:r w:rsidRPr="00A42B6B">
        <w:rPr>
          <w:rFonts w:ascii="Palatino Linotype" w:hAnsi="Palatino Linotype"/>
          <w:i/>
        </w:rPr>
        <w:t xml:space="preserve"> </w:t>
      </w:r>
      <w:r w:rsidRPr="00A42B6B">
        <w:rPr>
          <w:rFonts w:ascii="Palatino Linotype" w:hAnsi="Palatino Linotype"/>
          <w:i/>
          <w:sz w:val="22"/>
          <w:szCs w:val="22"/>
        </w:rPr>
        <w:t>consulta.</w:t>
      </w:r>
    </w:p>
    <w:p w14:paraId="2EA2D2AC"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b/>
          <w:i/>
          <w:sz w:val="22"/>
          <w:szCs w:val="22"/>
        </w:rPr>
        <w:t>VI.</w:t>
      </w:r>
      <w:r w:rsidRPr="00A42B6B">
        <w:rPr>
          <w:rFonts w:ascii="Palatino Linotype" w:hAnsi="Palatino Linotype"/>
          <w:b/>
          <w:i/>
        </w:rPr>
        <w:t xml:space="preserve"> </w:t>
      </w:r>
      <w:r w:rsidRPr="00A42B6B">
        <w:rPr>
          <w:rFonts w:ascii="Palatino Linotype" w:hAnsi="Palatino Linotype"/>
          <w:b/>
          <w:i/>
          <w:sz w:val="22"/>
          <w:szCs w:val="22"/>
        </w:rPr>
        <w:t>Los</w:t>
      </w:r>
      <w:r w:rsidRPr="00A42B6B">
        <w:rPr>
          <w:rFonts w:ascii="Palatino Linotype" w:hAnsi="Palatino Linotype"/>
          <w:b/>
          <w:i/>
        </w:rPr>
        <w:t xml:space="preserve"> </w:t>
      </w:r>
      <w:r w:rsidRPr="00A42B6B">
        <w:rPr>
          <w:rFonts w:ascii="Palatino Linotype" w:hAnsi="Palatino Linotype"/>
          <w:b/>
          <w:i/>
          <w:sz w:val="22"/>
          <w:szCs w:val="22"/>
        </w:rPr>
        <w:t>sujetos</w:t>
      </w:r>
      <w:r w:rsidRPr="00A42B6B">
        <w:rPr>
          <w:rFonts w:ascii="Palatino Linotype" w:hAnsi="Palatino Linotype"/>
          <w:b/>
          <w:i/>
        </w:rPr>
        <w:t xml:space="preserve"> </w:t>
      </w:r>
      <w:r w:rsidRPr="00A42B6B">
        <w:rPr>
          <w:rFonts w:ascii="Palatino Linotype" w:hAnsi="Palatino Linotype"/>
          <w:b/>
          <w:i/>
          <w:sz w:val="22"/>
          <w:szCs w:val="22"/>
        </w:rPr>
        <w:t>obligados</w:t>
      </w:r>
      <w:r w:rsidRPr="00A42B6B">
        <w:rPr>
          <w:rFonts w:ascii="Palatino Linotype" w:hAnsi="Palatino Linotype"/>
          <w:b/>
          <w:i/>
        </w:rPr>
        <w:t xml:space="preserve"> </w:t>
      </w:r>
      <w:r w:rsidRPr="00A42B6B">
        <w:rPr>
          <w:rFonts w:ascii="Palatino Linotype" w:hAnsi="Palatino Linotype"/>
          <w:b/>
          <w:i/>
          <w:sz w:val="22"/>
          <w:szCs w:val="22"/>
        </w:rPr>
        <w:t>deberán</w:t>
      </w:r>
      <w:r w:rsidRPr="00A42B6B">
        <w:rPr>
          <w:rFonts w:ascii="Palatino Linotype" w:hAnsi="Palatino Linotype"/>
          <w:b/>
          <w:i/>
        </w:rPr>
        <w:t xml:space="preserve"> </w:t>
      </w:r>
      <w:r w:rsidRPr="00A42B6B">
        <w:rPr>
          <w:rFonts w:ascii="Palatino Linotype" w:hAnsi="Palatino Linotype"/>
          <w:b/>
          <w:i/>
          <w:sz w:val="22"/>
          <w:szCs w:val="22"/>
        </w:rPr>
        <w:t>preservar</w:t>
      </w:r>
      <w:r w:rsidRPr="00A42B6B">
        <w:rPr>
          <w:rFonts w:ascii="Palatino Linotype" w:hAnsi="Palatino Linotype"/>
          <w:b/>
          <w:i/>
        </w:rPr>
        <w:t xml:space="preserve"> </w:t>
      </w:r>
      <w:r w:rsidRPr="00A42B6B">
        <w:rPr>
          <w:rFonts w:ascii="Palatino Linotype" w:hAnsi="Palatino Linotype"/>
          <w:b/>
          <w:i/>
          <w:sz w:val="22"/>
          <w:szCs w:val="22"/>
        </w:rPr>
        <w:t>sus</w:t>
      </w:r>
      <w:r w:rsidRPr="00A42B6B">
        <w:rPr>
          <w:rFonts w:ascii="Palatino Linotype" w:hAnsi="Palatino Linotype"/>
          <w:b/>
          <w:i/>
        </w:rPr>
        <w:t xml:space="preserve"> </w:t>
      </w:r>
      <w:r w:rsidRPr="00A42B6B">
        <w:rPr>
          <w:rFonts w:ascii="Palatino Linotype" w:hAnsi="Palatino Linotype"/>
          <w:b/>
          <w:i/>
          <w:sz w:val="22"/>
          <w:szCs w:val="22"/>
        </w:rPr>
        <w:t>documentos</w:t>
      </w:r>
      <w:r w:rsidRPr="00A42B6B">
        <w:rPr>
          <w:rFonts w:ascii="Palatino Linotype" w:hAnsi="Palatino Linotype"/>
          <w:b/>
          <w:i/>
        </w:rPr>
        <w:t xml:space="preserve"> </w:t>
      </w:r>
      <w:r w:rsidRPr="00A42B6B">
        <w:rPr>
          <w:rFonts w:ascii="Palatino Linotype" w:hAnsi="Palatino Linotype"/>
          <w:b/>
          <w:i/>
          <w:sz w:val="22"/>
          <w:szCs w:val="22"/>
        </w:rPr>
        <w:t>en</w:t>
      </w:r>
      <w:r w:rsidRPr="00A42B6B">
        <w:rPr>
          <w:rFonts w:ascii="Palatino Linotype" w:hAnsi="Palatino Linotype"/>
          <w:b/>
          <w:i/>
        </w:rPr>
        <w:t xml:space="preserve"> </w:t>
      </w:r>
      <w:r w:rsidRPr="00A42B6B">
        <w:rPr>
          <w:rFonts w:ascii="Palatino Linotype" w:hAnsi="Palatino Linotype"/>
          <w:b/>
          <w:i/>
          <w:sz w:val="22"/>
          <w:szCs w:val="22"/>
        </w:rPr>
        <w:t>archivos</w:t>
      </w:r>
      <w:r w:rsidRPr="00A42B6B">
        <w:rPr>
          <w:rFonts w:ascii="Palatino Linotype" w:hAnsi="Palatino Linotype"/>
          <w:b/>
          <w:i/>
        </w:rPr>
        <w:t xml:space="preserve"> </w:t>
      </w:r>
      <w:r w:rsidRPr="00A42B6B">
        <w:rPr>
          <w:rFonts w:ascii="Palatino Linotype" w:hAnsi="Palatino Linotype"/>
          <w:b/>
          <w:i/>
          <w:sz w:val="22"/>
          <w:szCs w:val="22"/>
        </w:rPr>
        <w:t>administrativos</w:t>
      </w:r>
      <w:r w:rsidRPr="00A42B6B">
        <w:rPr>
          <w:rFonts w:ascii="Palatino Linotype" w:hAnsi="Palatino Linotype"/>
          <w:b/>
          <w:i/>
        </w:rPr>
        <w:t xml:space="preserve"> </w:t>
      </w:r>
      <w:r w:rsidRPr="00A42B6B">
        <w:rPr>
          <w:rFonts w:ascii="Palatino Linotype" w:hAnsi="Palatino Linotype"/>
          <w:b/>
          <w:i/>
          <w:sz w:val="22"/>
          <w:szCs w:val="22"/>
        </w:rPr>
        <w:t>actualizados</w:t>
      </w:r>
      <w:r w:rsidRPr="00A42B6B">
        <w:rPr>
          <w:rFonts w:ascii="Palatino Linotype" w:hAnsi="Palatino Linotype"/>
          <w:b/>
          <w:i/>
        </w:rPr>
        <w:t xml:space="preserve"> </w:t>
      </w:r>
      <w:r w:rsidRPr="00A42B6B">
        <w:rPr>
          <w:rFonts w:ascii="Palatino Linotype" w:hAnsi="Palatino Linotype"/>
          <w:b/>
          <w:i/>
          <w:sz w:val="22"/>
          <w:szCs w:val="22"/>
        </w:rPr>
        <w:t>y</w:t>
      </w:r>
      <w:r w:rsidRPr="00A42B6B">
        <w:rPr>
          <w:rFonts w:ascii="Palatino Linotype" w:hAnsi="Palatino Linotype"/>
          <w:b/>
          <w:i/>
        </w:rPr>
        <w:t xml:space="preserve"> </w:t>
      </w:r>
      <w:r w:rsidRPr="00A42B6B">
        <w:rPr>
          <w:rFonts w:ascii="Palatino Linotype" w:hAnsi="Palatino Linotype"/>
          <w:b/>
          <w:i/>
          <w:sz w:val="22"/>
          <w:szCs w:val="22"/>
        </w:rPr>
        <w:t>publicarán,</w:t>
      </w:r>
      <w:r w:rsidRPr="00A42B6B">
        <w:rPr>
          <w:rFonts w:ascii="Palatino Linotype" w:hAnsi="Palatino Linotype"/>
          <w:b/>
          <w:i/>
        </w:rPr>
        <w:t xml:space="preserve"> </w:t>
      </w:r>
      <w:r w:rsidRPr="00A42B6B">
        <w:rPr>
          <w:rFonts w:ascii="Palatino Linotype" w:hAnsi="Palatino Linotype"/>
          <w:b/>
          <w:i/>
          <w:sz w:val="22"/>
          <w:szCs w:val="22"/>
        </w:rPr>
        <w:t>a</w:t>
      </w:r>
      <w:r w:rsidRPr="00A42B6B">
        <w:rPr>
          <w:rFonts w:ascii="Palatino Linotype" w:hAnsi="Palatino Linotype"/>
          <w:b/>
          <w:i/>
        </w:rPr>
        <w:t xml:space="preserve"> </w:t>
      </w:r>
      <w:r w:rsidRPr="00A42B6B">
        <w:rPr>
          <w:rFonts w:ascii="Palatino Linotype" w:hAnsi="Palatino Linotype"/>
          <w:b/>
          <w:i/>
          <w:sz w:val="22"/>
          <w:szCs w:val="22"/>
        </w:rPr>
        <w:t>través</w:t>
      </w:r>
      <w:r w:rsidRPr="00A42B6B">
        <w:rPr>
          <w:rFonts w:ascii="Palatino Linotype" w:hAnsi="Palatino Linotype"/>
          <w:b/>
          <w:i/>
        </w:rPr>
        <w:t xml:space="preserve"> </w:t>
      </w:r>
      <w:r w:rsidRPr="00A42B6B">
        <w:rPr>
          <w:rFonts w:ascii="Palatino Linotype" w:hAnsi="Palatino Linotype"/>
          <w:b/>
          <w:i/>
          <w:sz w:val="22"/>
          <w:szCs w:val="22"/>
        </w:rPr>
        <w:t>de</w:t>
      </w:r>
      <w:r w:rsidRPr="00A42B6B">
        <w:rPr>
          <w:rFonts w:ascii="Palatino Linotype" w:hAnsi="Palatino Linotype"/>
          <w:b/>
          <w:i/>
        </w:rPr>
        <w:t xml:space="preserve"> </w:t>
      </w:r>
      <w:r w:rsidRPr="00A42B6B">
        <w:rPr>
          <w:rFonts w:ascii="Palatino Linotype" w:hAnsi="Palatino Linotype"/>
          <w:b/>
          <w:i/>
          <w:sz w:val="22"/>
          <w:szCs w:val="22"/>
        </w:rPr>
        <w:t>los</w:t>
      </w:r>
      <w:r w:rsidRPr="00A42B6B">
        <w:rPr>
          <w:rFonts w:ascii="Palatino Linotype" w:hAnsi="Palatino Linotype"/>
          <w:b/>
          <w:i/>
        </w:rPr>
        <w:t xml:space="preserve"> </w:t>
      </w:r>
      <w:r w:rsidRPr="00A42B6B">
        <w:rPr>
          <w:rFonts w:ascii="Palatino Linotype" w:hAnsi="Palatino Linotype"/>
          <w:b/>
          <w:i/>
          <w:sz w:val="22"/>
          <w:szCs w:val="22"/>
        </w:rPr>
        <w:t>medios</w:t>
      </w:r>
      <w:r w:rsidRPr="00A42B6B">
        <w:rPr>
          <w:rFonts w:ascii="Palatino Linotype" w:hAnsi="Palatino Linotype"/>
          <w:b/>
          <w:i/>
        </w:rPr>
        <w:t xml:space="preserve"> </w:t>
      </w:r>
      <w:r w:rsidRPr="00A42B6B">
        <w:rPr>
          <w:rFonts w:ascii="Palatino Linotype" w:hAnsi="Palatino Linotype"/>
          <w:b/>
          <w:i/>
          <w:sz w:val="22"/>
          <w:szCs w:val="22"/>
        </w:rPr>
        <w:t>electrónicos</w:t>
      </w:r>
      <w:r w:rsidRPr="00A42B6B">
        <w:rPr>
          <w:rFonts w:ascii="Palatino Linotype" w:hAnsi="Palatino Linotype"/>
          <w:b/>
          <w:i/>
        </w:rPr>
        <w:t xml:space="preserve"> </w:t>
      </w:r>
      <w:r w:rsidRPr="00A42B6B">
        <w:rPr>
          <w:rFonts w:ascii="Palatino Linotype" w:hAnsi="Palatino Linotype"/>
          <w:b/>
          <w:i/>
          <w:sz w:val="22"/>
          <w:szCs w:val="22"/>
        </w:rPr>
        <w:t>disponibles,</w:t>
      </w:r>
      <w:r w:rsidRPr="00A42B6B">
        <w:rPr>
          <w:rFonts w:ascii="Palatino Linotype" w:hAnsi="Palatino Linotype"/>
          <w:b/>
          <w:i/>
        </w:rPr>
        <w:t xml:space="preserve"> </w:t>
      </w:r>
      <w:r w:rsidRPr="00A42B6B">
        <w:rPr>
          <w:rFonts w:ascii="Palatino Linotype" w:hAnsi="Palatino Linotype"/>
          <w:b/>
          <w:i/>
          <w:sz w:val="22"/>
          <w:szCs w:val="22"/>
        </w:rPr>
        <w:t>la</w:t>
      </w:r>
      <w:r w:rsidRPr="00A42B6B">
        <w:rPr>
          <w:rFonts w:ascii="Palatino Linotype" w:hAnsi="Palatino Linotype"/>
          <w:b/>
          <w:i/>
        </w:rPr>
        <w:t xml:space="preserve"> </w:t>
      </w:r>
      <w:r w:rsidRPr="00A42B6B">
        <w:rPr>
          <w:rFonts w:ascii="Palatino Linotype" w:hAnsi="Palatino Linotype"/>
          <w:b/>
          <w:i/>
          <w:sz w:val="22"/>
          <w:szCs w:val="22"/>
        </w:rPr>
        <w:t>información</w:t>
      </w:r>
      <w:r w:rsidRPr="00A42B6B">
        <w:rPr>
          <w:rFonts w:ascii="Palatino Linotype" w:hAnsi="Palatino Linotype"/>
          <w:b/>
          <w:i/>
        </w:rPr>
        <w:t xml:space="preserve"> </w:t>
      </w:r>
      <w:r w:rsidRPr="00A42B6B">
        <w:rPr>
          <w:rFonts w:ascii="Palatino Linotype" w:hAnsi="Palatino Linotype"/>
          <w:b/>
          <w:i/>
          <w:sz w:val="22"/>
          <w:szCs w:val="22"/>
        </w:rPr>
        <w:t>completa</w:t>
      </w:r>
      <w:r w:rsidRPr="00A42B6B">
        <w:rPr>
          <w:rFonts w:ascii="Palatino Linotype" w:hAnsi="Palatino Linotype"/>
          <w:b/>
          <w:i/>
        </w:rPr>
        <w:t xml:space="preserve"> </w:t>
      </w:r>
      <w:r w:rsidRPr="00A42B6B">
        <w:rPr>
          <w:rFonts w:ascii="Palatino Linotype" w:hAnsi="Palatino Linotype"/>
          <w:b/>
          <w:i/>
          <w:sz w:val="22"/>
          <w:szCs w:val="22"/>
        </w:rPr>
        <w:t>y</w:t>
      </w:r>
      <w:r w:rsidRPr="00A42B6B">
        <w:rPr>
          <w:rFonts w:ascii="Palatino Linotype" w:hAnsi="Palatino Linotype"/>
          <w:b/>
          <w:i/>
        </w:rPr>
        <w:t xml:space="preserve"> </w:t>
      </w:r>
      <w:r w:rsidRPr="00A42B6B">
        <w:rPr>
          <w:rFonts w:ascii="Palatino Linotype" w:hAnsi="Palatino Linotype"/>
          <w:b/>
          <w:i/>
          <w:sz w:val="22"/>
          <w:szCs w:val="22"/>
        </w:rPr>
        <w:t>actualizada</w:t>
      </w:r>
      <w:r w:rsidRPr="00A42B6B">
        <w:rPr>
          <w:rFonts w:ascii="Palatino Linotype" w:hAnsi="Palatino Linotype"/>
          <w:b/>
          <w:i/>
        </w:rPr>
        <w:t xml:space="preserve"> </w:t>
      </w:r>
      <w:r w:rsidRPr="00A42B6B">
        <w:rPr>
          <w:rFonts w:ascii="Palatino Linotype" w:hAnsi="Palatino Linotype"/>
          <w:b/>
          <w:i/>
          <w:sz w:val="22"/>
          <w:szCs w:val="22"/>
        </w:rPr>
        <w:t>sobre</w:t>
      </w:r>
      <w:r w:rsidRPr="00A42B6B">
        <w:rPr>
          <w:rFonts w:ascii="Palatino Linotype" w:hAnsi="Palatino Linotype"/>
          <w:b/>
          <w:i/>
        </w:rPr>
        <w:t xml:space="preserve"> </w:t>
      </w:r>
      <w:r w:rsidRPr="00A42B6B">
        <w:rPr>
          <w:rFonts w:ascii="Palatino Linotype" w:hAnsi="Palatino Linotype"/>
          <w:b/>
          <w:i/>
          <w:sz w:val="22"/>
          <w:szCs w:val="22"/>
        </w:rPr>
        <w:t>el</w:t>
      </w:r>
      <w:r w:rsidRPr="00A42B6B">
        <w:rPr>
          <w:rFonts w:ascii="Palatino Linotype" w:hAnsi="Palatino Linotype"/>
          <w:b/>
          <w:i/>
        </w:rPr>
        <w:t xml:space="preserve"> </w:t>
      </w:r>
      <w:r w:rsidRPr="00A42B6B">
        <w:rPr>
          <w:rFonts w:ascii="Palatino Linotype" w:hAnsi="Palatino Linotype"/>
          <w:b/>
          <w:i/>
          <w:sz w:val="22"/>
          <w:szCs w:val="22"/>
        </w:rPr>
        <w:t>ejercicio</w:t>
      </w:r>
      <w:r w:rsidRPr="00A42B6B">
        <w:rPr>
          <w:rFonts w:ascii="Palatino Linotype" w:hAnsi="Palatino Linotype"/>
          <w:b/>
          <w:i/>
        </w:rPr>
        <w:t xml:space="preserve"> </w:t>
      </w:r>
      <w:r w:rsidRPr="00A42B6B">
        <w:rPr>
          <w:rFonts w:ascii="Palatino Linotype" w:hAnsi="Palatino Linotype"/>
          <w:b/>
          <w:i/>
          <w:sz w:val="22"/>
          <w:szCs w:val="22"/>
        </w:rPr>
        <w:t>de</w:t>
      </w:r>
      <w:r w:rsidRPr="00A42B6B">
        <w:rPr>
          <w:rFonts w:ascii="Palatino Linotype" w:hAnsi="Palatino Linotype"/>
          <w:b/>
          <w:i/>
        </w:rPr>
        <w:t xml:space="preserve"> </w:t>
      </w:r>
      <w:r w:rsidRPr="00A42B6B">
        <w:rPr>
          <w:rFonts w:ascii="Palatino Linotype" w:hAnsi="Palatino Linotype"/>
          <w:b/>
          <w:i/>
          <w:sz w:val="22"/>
          <w:szCs w:val="22"/>
        </w:rPr>
        <w:t>los</w:t>
      </w:r>
      <w:r w:rsidRPr="00A42B6B">
        <w:rPr>
          <w:rFonts w:ascii="Palatino Linotype" w:hAnsi="Palatino Linotype"/>
          <w:b/>
          <w:i/>
        </w:rPr>
        <w:t xml:space="preserve"> </w:t>
      </w:r>
      <w:r w:rsidRPr="00A42B6B">
        <w:rPr>
          <w:rFonts w:ascii="Palatino Linotype" w:hAnsi="Palatino Linotype"/>
          <w:b/>
          <w:i/>
          <w:sz w:val="22"/>
          <w:szCs w:val="22"/>
        </w:rPr>
        <w:t>recursos</w:t>
      </w:r>
      <w:r w:rsidRPr="00A42B6B">
        <w:rPr>
          <w:rFonts w:ascii="Palatino Linotype" w:hAnsi="Palatino Linotype"/>
          <w:b/>
          <w:i/>
        </w:rPr>
        <w:t xml:space="preserve"> </w:t>
      </w:r>
      <w:r w:rsidRPr="00A42B6B">
        <w:rPr>
          <w:rFonts w:ascii="Palatino Linotype" w:hAnsi="Palatino Linotype"/>
          <w:b/>
          <w:i/>
          <w:sz w:val="22"/>
          <w:szCs w:val="22"/>
        </w:rPr>
        <w:t>públicos</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indicadores</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permitan</w:t>
      </w:r>
      <w:r w:rsidRPr="00A42B6B">
        <w:rPr>
          <w:rFonts w:ascii="Palatino Linotype" w:hAnsi="Palatino Linotype"/>
          <w:i/>
        </w:rPr>
        <w:t xml:space="preserve"> </w:t>
      </w:r>
      <w:r w:rsidRPr="00A42B6B">
        <w:rPr>
          <w:rFonts w:ascii="Palatino Linotype" w:hAnsi="Palatino Linotype"/>
          <w:i/>
          <w:sz w:val="22"/>
          <w:szCs w:val="22"/>
        </w:rPr>
        <w:t>rendir</w:t>
      </w:r>
      <w:r w:rsidRPr="00A42B6B">
        <w:rPr>
          <w:rFonts w:ascii="Palatino Linotype" w:hAnsi="Palatino Linotype"/>
          <w:i/>
        </w:rPr>
        <w:t xml:space="preserve"> </w:t>
      </w:r>
      <w:r w:rsidRPr="00A42B6B">
        <w:rPr>
          <w:rFonts w:ascii="Palatino Linotype" w:hAnsi="Palatino Linotype"/>
          <w:i/>
          <w:sz w:val="22"/>
          <w:szCs w:val="22"/>
        </w:rPr>
        <w:t>cuenta</w:t>
      </w:r>
      <w:r w:rsidRPr="00A42B6B">
        <w:rPr>
          <w:rFonts w:ascii="Palatino Linotype" w:hAnsi="Palatino Linotype"/>
          <w:i/>
        </w:rPr>
        <w:t xml:space="preserve"> </w:t>
      </w:r>
      <w:r w:rsidRPr="00A42B6B">
        <w:rPr>
          <w:rFonts w:ascii="Palatino Linotype" w:hAnsi="Palatino Linotype"/>
          <w:i/>
          <w:sz w:val="22"/>
          <w:szCs w:val="22"/>
        </w:rPr>
        <w:t>del</w:t>
      </w:r>
      <w:r w:rsidRPr="00A42B6B">
        <w:rPr>
          <w:rFonts w:ascii="Palatino Linotype" w:hAnsi="Palatino Linotype"/>
          <w:i/>
        </w:rPr>
        <w:t xml:space="preserve"> </w:t>
      </w:r>
      <w:r w:rsidRPr="00A42B6B">
        <w:rPr>
          <w:rFonts w:ascii="Palatino Linotype" w:hAnsi="Palatino Linotype"/>
          <w:i/>
          <w:sz w:val="22"/>
          <w:szCs w:val="22"/>
        </w:rPr>
        <w:t>cumplimiento</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sus</w:t>
      </w:r>
      <w:r w:rsidRPr="00A42B6B">
        <w:rPr>
          <w:rFonts w:ascii="Palatino Linotype" w:hAnsi="Palatino Linotype"/>
          <w:i/>
        </w:rPr>
        <w:t xml:space="preserve"> </w:t>
      </w:r>
      <w:r w:rsidRPr="00A42B6B">
        <w:rPr>
          <w:rFonts w:ascii="Palatino Linotype" w:hAnsi="Palatino Linotype"/>
          <w:i/>
          <w:sz w:val="22"/>
          <w:szCs w:val="22"/>
        </w:rPr>
        <w:t>objetivos</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resultados</w:t>
      </w:r>
      <w:r w:rsidRPr="00A42B6B">
        <w:rPr>
          <w:rFonts w:ascii="Palatino Linotype" w:hAnsi="Palatino Linotype"/>
          <w:i/>
        </w:rPr>
        <w:t xml:space="preserve"> </w:t>
      </w:r>
      <w:r w:rsidRPr="00A42B6B">
        <w:rPr>
          <w:rFonts w:ascii="Palatino Linotype" w:hAnsi="Palatino Linotype"/>
          <w:i/>
          <w:sz w:val="22"/>
          <w:szCs w:val="22"/>
        </w:rPr>
        <w:t>obtenidos.</w:t>
      </w:r>
    </w:p>
    <w:p w14:paraId="3778EF32"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VII.</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ley</w:t>
      </w:r>
      <w:r w:rsidRPr="00A42B6B">
        <w:rPr>
          <w:rFonts w:ascii="Palatino Linotype" w:hAnsi="Palatino Linotype"/>
          <w:i/>
        </w:rPr>
        <w:t xml:space="preserve"> </w:t>
      </w:r>
      <w:r w:rsidRPr="00A42B6B">
        <w:rPr>
          <w:rFonts w:ascii="Palatino Linotype" w:hAnsi="Palatino Linotype"/>
          <w:i/>
          <w:sz w:val="22"/>
          <w:szCs w:val="22"/>
        </w:rPr>
        <w:t>reglamentaria,</w:t>
      </w:r>
      <w:r w:rsidRPr="00A42B6B">
        <w:rPr>
          <w:rFonts w:ascii="Palatino Linotype" w:hAnsi="Palatino Linotype"/>
          <w:i/>
        </w:rPr>
        <w:t xml:space="preserve"> </w:t>
      </w:r>
      <w:r w:rsidRPr="00A42B6B">
        <w:rPr>
          <w:rFonts w:ascii="Palatino Linotype" w:hAnsi="Palatino Linotype"/>
          <w:i/>
          <w:sz w:val="22"/>
          <w:szCs w:val="22"/>
        </w:rPr>
        <w:t>determinará</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manera</w:t>
      </w:r>
      <w:r w:rsidRPr="00A42B6B">
        <w:rPr>
          <w:rFonts w:ascii="Palatino Linotype" w:hAnsi="Palatino Linotype"/>
          <w:i/>
        </w:rPr>
        <w:t xml:space="preserve"> </w:t>
      </w:r>
      <w:r w:rsidRPr="00A42B6B">
        <w:rPr>
          <w:rFonts w:ascii="Palatino Linotype" w:hAnsi="Palatino Linotype"/>
          <w:i/>
          <w:sz w:val="22"/>
          <w:szCs w:val="22"/>
        </w:rPr>
        <w:t>en</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sujetos</w:t>
      </w:r>
      <w:r w:rsidRPr="00A42B6B">
        <w:rPr>
          <w:rFonts w:ascii="Palatino Linotype" w:hAnsi="Palatino Linotype"/>
          <w:i/>
        </w:rPr>
        <w:t xml:space="preserve"> </w:t>
      </w:r>
      <w:r w:rsidRPr="00A42B6B">
        <w:rPr>
          <w:rFonts w:ascii="Palatino Linotype" w:hAnsi="Palatino Linotype"/>
          <w:i/>
          <w:sz w:val="22"/>
          <w:szCs w:val="22"/>
        </w:rPr>
        <w:t>obligados</w:t>
      </w:r>
      <w:r w:rsidRPr="00A42B6B">
        <w:rPr>
          <w:rFonts w:ascii="Palatino Linotype" w:hAnsi="Palatino Linotype"/>
          <w:i/>
        </w:rPr>
        <w:t xml:space="preserve"> </w:t>
      </w:r>
      <w:r w:rsidRPr="00A42B6B">
        <w:rPr>
          <w:rFonts w:ascii="Palatino Linotype" w:hAnsi="Palatino Linotype"/>
          <w:i/>
          <w:sz w:val="22"/>
          <w:szCs w:val="22"/>
        </w:rPr>
        <w:t>deberán</w:t>
      </w:r>
      <w:r w:rsidRPr="00A42B6B">
        <w:rPr>
          <w:rFonts w:ascii="Palatino Linotype" w:hAnsi="Palatino Linotype"/>
          <w:i/>
        </w:rPr>
        <w:t xml:space="preserve"> </w:t>
      </w:r>
      <w:r w:rsidRPr="00A42B6B">
        <w:rPr>
          <w:rFonts w:ascii="Palatino Linotype" w:hAnsi="Palatino Linotype"/>
          <w:i/>
          <w:sz w:val="22"/>
          <w:szCs w:val="22"/>
        </w:rPr>
        <w:t>hacer</w:t>
      </w:r>
      <w:r w:rsidRPr="00A42B6B">
        <w:rPr>
          <w:rFonts w:ascii="Palatino Linotype" w:hAnsi="Palatino Linotype"/>
          <w:i/>
        </w:rPr>
        <w:t xml:space="preserve"> </w:t>
      </w:r>
      <w:r w:rsidRPr="00A42B6B">
        <w:rPr>
          <w:rFonts w:ascii="Palatino Linotype" w:hAnsi="Palatino Linotype"/>
          <w:i/>
          <w:sz w:val="22"/>
          <w:szCs w:val="22"/>
        </w:rPr>
        <w:t>pública</w:t>
      </w:r>
      <w:r w:rsidRPr="00A42B6B">
        <w:rPr>
          <w:rFonts w:ascii="Palatino Linotype" w:hAnsi="Palatino Linotype"/>
          <w:i/>
        </w:rPr>
        <w:t xml:space="preserve"> </w:t>
      </w:r>
      <w:r w:rsidRPr="00A42B6B">
        <w:rPr>
          <w:rFonts w:ascii="Palatino Linotype" w:hAnsi="Palatino Linotype"/>
          <w:i/>
          <w:sz w:val="22"/>
          <w:szCs w:val="22"/>
        </w:rPr>
        <w:t>la</w:t>
      </w:r>
      <w:r w:rsidRPr="00A42B6B">
        <w:rPr>
          <w:rFonts w:ascii="Palatino Linotype" w:hAnsi="Palatino Linotype"/>
          <w:i/>
        </w:rPr>
        <w:t xml:space="preserve"> </w:t>
      </w:r>
      <w:r w:rsidRPr="00A42B6B">
        <w:rPr>
          <w:rFonts w:ascii="Palatino Linotype" w:hAnsi="Palatino Linotype"/>
          <w:i/>
          <w:sz w:val="22"/>
          <w:szCs w:val="22"/>
        </w:rPr>
        <w:t>información</w:t>
      </w:r>
      <w:r w:rsidRPr="00A42B6B">
        <w:rPr>
          <w:rFonts w:ascii="Palatino Linotype" w:hAnsi="Palatino Linotype"/>
          <w:i/>
        </w:rPr>
        <w:t xml:space="preserve"> </w:t>
      </w:r>
      <w:r w:rsidRPr="00A42B6B">
        <w:rPr>
          <w:rFonts w:ascii="Palatino Linotype" w:hAnsi="Palatino Linotype"/>
          <w:i/>
          <w:sz w:val="22"/>
          <w:szCs w:val="22"/>
        </w:rPr>
        <w:t>relativa</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recursos</w:t>
      </w:r>
      <w:r w:rsidRPr="00A42B6B">
        <w:rPr>
          <w:rFonts w:ascii="Palatino Linotype" w:hAnsi="Palatino Linotype"/>
          <w:i/>
        </w:rPr>
        <w:t xml:space="preserve"> </w:t>
      </w:r>
      <w:r w:rsidRPr="00A42B6B">
        <w:rPr>
          <w:rFonts w:ascii="Palatino Linotype" w:hAnsi="Palatino Linotype"/>
          <w:i/>
          <w:sz w:val="22"/>
          <w:szCs w:val="22"/>
        </w:rPr>
        <w:t>públicos</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entreguen</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personas</w:t>
      </w:r>
      <w:r w:rsidRPr="00A42B6B">
        <w:rPr>
          <w:rFonts w:ascii="Palatino Linotype" w:hAnsi="Palatino Linotype"/>
          <w:i/>
        </w:rPr>
        <w:t xml:space="preserve"> </w:t>
      </w:r>
      <w:r w:rsidRPr="00A42B6B">
        <w:rPr>
          <w:rFonts w:ascii="Palatino Linotype" w:hAnsi="Palatino Linotype"/>
          <w:i/>
          <w:sz w:val="22"/>
          <w:szCs w:val="22"/>
        </w:rPr>
        <w:t>físicas</w:t>
      </w:r>
      <w:r w:rsidRPr="00A42B6B">
        <w:rPr>
          <w:rFonts w:ascii="Palatino Linotype" w:hAnsi="Palatino Linotype"/>
          <w:i/>
        </w:rPr>
        <w:t xml:space="preserve"> </w:t>
      </w:r>
      <w:r w:rsidRPr="00A42B6B">
        <w:rPr>
          <w:rFonts w:ascii="Palatino Linotype" w:hAnsi="Palatino Linotype"/>
          <w:i/>
          <w:sz w:val="22"/>
          <w:szCs w:val="22"/>
        </w:rPr>
        <w:t>o</w:t>
      </w:r>
      <w:r w:rsidRPr="00A42B6B">
        <w:rPr>
          <w:rFonts w:ascii="Palatino Linotype" w:hAnsi="Palatino Linotype"/>
          <w:i/>
        </w:rPr>
        <w:t xml:space="preserve"> </w:t>
      </w:r>
      <w:r w:rsidRPr="00A42B6B">
        <w:rPr>
          <w:rFonts w:ascii="Palatino Linotype" w:hAnsi="Palatino Linotype"/>
          <w:i/>
          <w:sz w:val="22"/>
          <w:szCs w:val="22"/>
        </w:rPr>
        <w:t>jurídicas</w:t>
      </w:r>
      <w:r w:rsidRPr="00A42B6B">
        <w:rPr>
          <w:rFonts w:ascii="Palatino Linotype" w:hAnsi="Palatino Linotype"/>
          <w:i/>
        </w:rPr>
        <w:t xml:space="preserve"> </w:t>
      </w:r>
      <w:r w:rsidRPr="00A42B6B">
        <w:rPr>
          <w:rFonts w:ascii="Palatino Linotype" w:hAnsi="Palatino Linotype"/>
          <w:i/>
          <w:sz w:val="22"/>
          <w:szCs w:val="22"/>
        </w:rPr>
        <w:t>colectivas.”</w:t>
      </w:r>
    </w:p>
    <w:p w14:paraId="357D1B6B" w14:textId="77777777" w:rsidR="00F4703B" w:rsidRPr="00A42B6B" w:rsidRDefault="00F4703B" w:rsidP="00F4703B">
      <w:pPr>
        <w:ind w:left="851" w:right="902"/>
        <w:jc w:val="both"/>
        <w:rPr>
          <w:rFonts w:ascii="Palatino Linotype" w:hAnsi="Palatino Linotype" w:cs="Arial"/>
          <w:i/>
          <w:sz w:val="22"/>
          <w:szCs w:val="22"/>
        </w:rPr>
      </w:pPr>
      <w:r w:rsidRPr="00A42B6B">
        <w:rPr>
          <w:rFonts w:ascii="Palatino Linotype" w:hAnsi="Palatino Linotype"/>
          <w:i/>
          <w:sz w:val="22"/>
          <w:szCs w:val="22"/>
        </w:rPr>
        <w:t>(Énfasis</w:t>
      </w:r>
      <w:r w:rsidRPr="00A42B6B">
        <w:rPr>
          <w:rFonts w:ascii="Palatino Linotype" w:hAnsi="Palatino Linotype"/>
          <w:i/>
        </w:rPr>
        <w:t xml:space="preserve"> </w:t>
      </w:r>
      <w:r w:rsidRPr="00A42B6B">
        <w:rPr>
          <w:rFonts w:ascii="Palatino Linotype" w:hAnsi="Palatino Linotype"/>
          <w:i/>
          <w:sz w:val="22"/>
          <w:szCs w:val="22"/>
        </w:rPr>
        <w:t>añadido)</w:t>
      </w:r>
    </w:p>
    <w:p w14:paraId="1B91B1F0" w14:textId="77777777" w:rsidR="00F4703B" w:rsidRPr="00A42B6B" w:rsidRDefault="00F4703B" w:rsidP="00F4703B">
      <w:pPr>
        <w:spacing w:before="100" w:beforeAutospacing="1" w:after="100" w:afterAutospacing="1" w:line="360" w:lineRule="auto"/>
        <w:jc w:val="both"/>
        <w:rPr>
          <w:rFonts w:ascii="Palatino Linotype" w:hAnsi="Palatino Linotype" w:cs="Arial"/>
        </w:rPr>
      </w:pPr>
      <w:r w:rsidRPr="00A42B6B">
        <w:rPr>
          <w:rFonts w:ascii="Palatino Linotype" w:hAnsi="Palatino Linotype" w:cs="Arial"/>
        </w:rPr>
        <w:t>En ese orden de ideas, la Ley de Transparencia y Acceso a la Información Pública del Estado de México y Municipios, prevé en su artículo 23, lo siguiente:</w:t>
      </w:r>
    </w:p>
    <w:p w14:paraId="3F640467" w14:textId="77777777" w:rsidR="00F4703B" w:rsidRPr="00A42B6B" w:rsidRDefault="00F4703B" w:rsidP="00F4703B">
      <w:pPr>
        <w:ind w:left="851" w:right="902"/>
        <w:jc w:val="both"/>
        <w:rPr>
          <w:rFonts w:ascii="Palatino Linotype" w:hAnsi="Palatino Linotype" w:cs="Arial"/>
          <w:i/>
          <w:sz w:val="22"/>
          <w:szCs w:val="22"/>
        </w:rPr>
      </w:pPr>
      <w:r w:rsidRPr="00A42B6B">
        <w:rPr>
          <w:rFonts w:ascii="Palatino Linotype" w:hAnsi="Palatino Linotype" w:cs="Arial"/>
          <w:i/>
          <w:sz w:val="22"/>
          <w:szCs w:val="22"/>
        </w:rPr>
        <w:t>“</w:t>
      </w:r>
      <w:r w:rsidRPr="00A42B6B">
        <w:rPr>
          <w:rFonts w:ascii="Palatino Linotype" w:hAnsi="Palatino Linotype" w:cs="Arial"/>
          <w:b/>
          <w:i/>
          <w:sz w:val="22"/>
          <w:szCs w:val="22"/>
        </w:rPr>
        <w:t>Artículo</w:t>
      </w:r>
      <w:r w:rsidRPr="00A42B6B">
        <w:rPr>
          <w:rFonts w:ascii="Palatino Linotype" w:hAnsi="Palatino Linotype" w:cs="Arial"/>
          <w:b/>
          <w:i/>
        </w:rPr>
        <w:t xml:space="preserve"> </w:t>
      </w:r>
      <w:r w:rsidRPr="00A42B6B">
        <w:rPr>
          <w:rFonts w:ascii="Palatino Linotype" w:hAnsi="Palatino Linotype" w:cs="Arial"/>
          <w:b/>
          <w:i/>
          <w:sz w:val="22"/>
          <w:szCs w:val="22"/>
        </w:rPr>
        <w:t>23.</w:t>
      </w:r>
      <w:r w:rsidRPr="00A42B6B">
        <w:rPr>
          <w:rFonts w:ascii="Palatino Linotype" w:hAnsi="Palatino Linotype" w:cs="Arial"/>
          <w:b/>
          <w:i/>
        </w:rPr>
        <w:t xml:space="preserve"> </w:t>
      </w:r>
      <w:r w:rsidRPr="00A42B6B">
        <w:rPr>
          <w:rFonts w:ascii="Palatino Linotype" w:hAnsi="Palatino Linotype" w:cs="Arial"/>
          <w:b/>
          <w:i/>
          <w:sz w:val="22"/>
          <w:szCs w:val="22"/>
        </w:rPr>
        <w:t>Son</w:t>
      </w:r>
      <w:r w:rsidRPr="00A42B6B">
        <w:rPr>
          <w:rFonts w:ascii="Palatino Linotype" w:hAnsi="Palatino Linotype" w:cs="Arial"/>
          <w:b/>
          <w:i/>
        </w:rPr>
        <w:t xml:space="preserve"> </w:t>
      </w:r>
      <w:r w:rsidRPr="00A42B6B">
        <w:rPr>
          <w:rFonts w:ascii="Palatino Linotype" w:hAnsi="Palatino Linotype" w:cs="Arial"/>
          <w:b/>
          <w:i/>
          <w:sz w:val="22"/>
          <w:szCs w:val="22"/>
        </w:rPr>
        <w:t>sujetos</w:t>
      </w:r>
      <w:r w:rsidRPr="00A42B6B">
        <w:rPr>
          <w:rFonts w:ascii="Palatino Linotype" w:hAnsi="Palatino Linotype" w:cs="Arial"/>
          <w:b/>
          <w:i/>
        </w:rPr>
        <w:t xml:space="preserve"> </w:t>
      </w:r>
      <w:r w:rsidRPr="00A42B6B">
        <w:rPr>
          <w:rFonts w:ascii="Palatino Linotype" w:hAnsi="Palatino Linotype" w:cs="Arial"/>
          <w:b/>
          <w:i/>
          <w:sz w:val="22"/>
          <w:szCs w:val="22"/>
        </w:rPr>
        <w:t>obligados</w:t>
      </w:r>
      <w:r w:rsidRPr="00A42B6B">
        <w:rPr>
          <w:rFonts w:ascii="Palatino Linotype" w:hAnsi="Palatino Linotype" w:cs="Arial"/>
          <w:b/>
          <w:i/>
        </w:rPr>
        <w:t xml:space="preserve"> </w:t>
      </w:r>
      <w:r w:rsidRPr="00A42B6B">
        <w:rPr>
          <w:rFonts w:ascii="Palatino Linotype" w:hAnsi="Palatino Linotype" w:cs="Arial"/>
          <w:b/>
          <w:i/>
          <w:sz w:val="22"/>
          <w:szCs w:val="22"/>
        </w:rPr>
        <w:t>a</w:t>
      </w:r>
      <w:r w:rsidRPr="00A42B6B">
        <w:rPr>
          <w:rFonts w:ascii="Palatino Linotype" w:hAnsi="Palatino Linotype" w:cs="Arial"/>
          <w:b/>
          <w:i/>
        </w:rPr>
        <w:t xml:space="preserve"> </w:t>
      </w:r>
      <w:r w:rsidRPr="00A42B6B">
        <w:rPr>
          <w:rFonts w:ascii="Palatino Linotype" w:hAnsi="Palatino Linotype" w:cs="Arial"/>
          <w:b/>
          <w:i/>
          <w:sz w:val="22"/>
          <w:szCs w:val="22"/>
        </w:rPr>
        <w:t>transparentar</w:t>
      </w:r>
      <w:r w:rsidRPr="00A42B6B">
        <w:rPr>
          <w:rFonts w:ascii="Palatino Linotype" w:hAnsi="Palatino Linotype" w:cs="Arial"/>
          <w:b/>
          <w:i/>
        </w:rPr>
        <w:t xml:space="preserve"> </w:t>
      </w:r>
      <w:r w:rsidRPr="00A42B6B">
        <w:rPr>
          <w:rFonts w:ascii="Palatino Linotype" w:hAnsi="Palatino Linotype" w:cs="Arial"/>
          <w:b/>
          <w:i/>
          <w:sz w:val="22"/>
          <w:szCs w:val="22"/>
        </w:rPr>
        <w:t>y</w:t>
      </w:r>
      <w:r w:rsidRPr="00A42B6B">
        <w:rPr>
          <w:rFonts w:ascii="Palatino Linotype" w:hAnsi="Palatino Linotype" w:cs="Arial"/>
          <w:b/>
          <w:i/>
        </w:rPr>
        <w:t xml:space="preserve"> </w:t>
      </w:r>
      <w:r w:rsidRPr="00A42B6B">
        <w:rPr>
          <w:rFonts w:ascii="Palatino Linotype" w:hAnsi="Palatino Linotype" w:cs="Arial"/>
          <w:b/>
          <w:i/>
          <w:sz w:val="22"/>
          <w:szCs w:val="22"/>
        </w:rPr>
        <w:t>permitir</w:t>
      </w:r>
      <w:r w:rsidRPr="00A42B6B">
        <w:rPr>
          <w:rFonts w:ascii="Palatino Linotype" w:hAnsi="Palatino Linotype" w:cs="Arial"/>
          <w:b/>
          <w:i/>
        </w:rPr>
        <w:t xml:space="preserve"> </w:t>
      </w:r>
      <w:r w:rsidRPr="00A42B6B">
        <w:rPr>
          <w:rFonts w:ascii="Palatino Linotype" w:hAnsi="Palatino Linotype" w:cs="Arial"/>
          <w:b/>
          <w:i/>
          <w:sz w:val="22"/>
          <w:szCs w:val="22"/>
        </w:rPr>
        <w:t>el</w:t>
      </w:r>
      <w:r w:rsidRPr="00A42B6B">
        <w:rPr>
          <w:rFonts w:ascii="Palatino Linotype" w:hAnsi="Palatino Linotype" w:cs="Arial"/>
          <w:b/>
          <w:i/>
        </w:rPr>
        <w:t xml:space="preserve"> </w:t>
      </w:r>
      <w:r w:rsidRPr="00A42B6B">
        <w:rPr>
          <w:rFonts w:ascii="Palatino Linotype" w:hAnsi="Palatino Linotype" w:cs="Arial"/>
          <w:b/>
          <w:i/>
          <w:sz w:val="22"/>
          <w:szCs w:val="22"/>
        </w:rPr>
        <w:t>acceso</w:t>
      </w:r>
      <w:r w:rsidRPr="00A42B6B">
        <w:rPr>
          <w:rFonts w:ascii="Palatino Linotype" w:hAnsi="Palatino Linotype" w:cs="Arial"/>
          <w:b/>
          <w:i/>
        </w:rPr>
        <w:t xml:space="preserve"> </w:t>
      </w:r>
      <w:r w:rsidRPr="00A42B6B">
        <w:rPr>
          <w:rFonts w:ascii="Palatino Linotype" w:hAnsi="Palatino Linotype" w:cs="Arial"/>
          <w:b/>
          <w:i/>
          <w:sz w:val="22"/>
          <w:szCs w:val="22"/>
        </w:rPr>
        <w:t>a</w:t>
      </w:r>
      <w:r w:rsidRPr="00A42B6B">
        <w:rPr>
          <w:rFonts w:ascii="Palatino Linotype" w:hAnsi="Palatino Linotype" w:cs="Arial"/>
          <w:b/>
          <w:i/>
        </w:rPr>
        <w:t xml:space="preserve"> </w:t>
      </w:r>
      <w:r w:rsidRPr="00A42B6B">
        <w:rPr>
          <w:rFonts w:ascii="Palatino Linotype" w:hAnsi="Palatino Linotype" w:cs="Arial"/>
          <w:b/>
          <w:i/>
          <w:sz w:val="22"/>
          <w:szCs w:val="22"/>
        </w:rPr>
        <w:t>su</w:t>
      </w:r>
      <w:r w:rsidRPr="00A42B6B">
        <w:rPr>
          <w:rFonts w:ascii="Palatino Linotype" w:hAnsi="Palatino Linotype" w:cs="Arial"/>
          <w:b/>
          <w:i/>
        </w:rPr>
        <w:t xml:space="preserve"> </w:t>
      </w:r>
      <w:r w:rsidRPr="00A42B6B">
        <w:rPr>
          <w:rFonts w:ascii="Palatino Linotype" w:hAnsi="Palatino Linotype" w:cs="Arial"/>
          <w:b/>
          <w:i/>
          <w:sz w:val="22"/>
          <w:szCs w:val="22"/>
        </w:rPr>
        <w:t>información</w:t>
      </w:r>
      <w:r w:rsidRPr="00A42B6B">
        <w:rPr>
          <w:rFonts w:ascii="Palatino Linotype" w:hAnsi="Palatino Linotype" w:cs="Arial"/>
          <w:b/>
          <w:i/>
        </w:rPr>
        <w:t xml:space="preserve"> </w:t>
      </w:r>
      <w:r w:rsidRPr="00A42B6B">
        <w:rPr>
          <w:rFonts w:ascii="Palatino Linotype" w:hAnsi="Palatino Linotype" w:cs="Arial"/>
          <w:b/>
          <w:i/>
          <w:sz w:val="22"/>
          <w:szCs w:val="22"/>
        </w:rPr>
        <w:t>y</w:t>
      </w:r>
      <w:r w:rsidRPr="00A42B6B">
        <w:rPr>
          <w:rFonts w:ascii="Palatino Linotype" w:hAnsi="Palatino Linotype" w:cs="Arial"/>
          <w:b/>
          <w:i/>
        </w:rPr>
        <w:t xml:space="preserve"> </w:t>
      </w:r>
      <w:r w:rsidRPr="00A42B6B">
        <w:rPr>
          <w:rFonts w:ascii="Palatino Linotype" w:hAnsi="Palatino Linotype"/>
          <w:b/>
          <w:i/>
          <w:sz w:val="22"/>
          <w:szCs w:val="22"/>
        </w:rPr>
        <w:t>proteger</w:t>
      </w:r>
      <w:r w:rsidRPr="00A42B6B">
        <w:rPr>
          <w:rFonts w:ascii="Palatino Linotype" w:hAnsi="Palatino Linotype" w:cs="Arial"/>
          <w:b/>
          <w:i/>
        </w:rPr>
        <w:t xml:space="preserve"> </w:t>
      </w:r>
      <w:r w:rsidRPr="00A42B6B">
        <w:rPr>
          <w:rFonts w:ascii="Palatino Linotype" w:hAnsi="Palatino Linotype" w:cs="Arial"/>
          <w:b/>
          <w:i/>
          <w:sz w:val="22"/>
          <w:szCs w:val="22"/>
        </w:rPr>
        <w:t>los</w:t>
      </w:r>
      <w:r w:rsidRPr="00A42B6B">
        <w:rPr>
          <w:rFonts w:ascii="Palatino Linotype" w:hAnsi="Palatino Linotype" w:cs="Arial"/>
          <w:b/>
          <w:i/>
        </w:rPr>
        <w:t xml:space="preserve"> </w:t>
      </w:r>
      <w:r w:rsidRPr="00A42B6B">
        <w:rPr>
          <w:rFonts w:ascii="Palatino Linotype" w:hAnsi="Palatino Linotype" w:cs="Arial"/>
          <w:b/>
          <w:i/>
          <w:sz w:val="22"/>
          <w:szCs w:val="22"/>
        </w:rPr>
        <w:t>datos</w:t>
      </w:r>
      <w:r w:rsidRPr="00A42B6B">
        <w:rPr>
          <w:rFonts w:ascii="Palatino Linotype" w:hAnsi="Palatino Linotype" w:cs="Arial"/>
          <w:b/>
          <w:i/>
        </w:rPr>
        <w:t xml:space="preserve"> </w:t>
      </w:r>
      <w:r w:rsidRPr="00A42B6B">
        <w:rPr>
          <w:rFonts w:ascii="Palatino Linotype" w:hAnsi="Palatino Linotype" w:cs="Arial"/>
          <w:b/>
          <w:i/>
          <w:sz w:val="22"/>
          <w:szCs w:val="22"/>
        </w:rPr>
        <w:t>personales</w:t>
      </w:r>
      <w:r w:rsidRPr="00A42B6B">
        <w:rPr>
          <w:rFonts w:ascii="Palatino Linotype" w:hAnsi="Palatino Linotype" w:cs="Arial"/>
          <w:b/>
          <w:i/>
        </w:rPr>
        <w:t xml:space="preserve"> </w:t>
      </w:r>
      <w:r w:rsidRPr="00A42B6B">
        <w:rPr>
          <w:rFonts w:ascii="Palatino Linotype" w:hAnsi="Palatino Linotype" w:cs="Arial"/>
          <w:b/>
          <w:i/>
          <w:sz w:val="22"/>
          <w:szCs w:val="22"/>
        </w:rPr>
        <w:t>que</w:t>
      </w:r>
      <w:r w:rsidRPr="00A42B6B">
        <w:rPr>
          <w:rFonts w:ascii="Palatino Linotype" w:hAnsi="Palatino Linotype" w:cs="Arial"/>
          <w:b/>
          <w:i/>
        </w:rPr>
        <w:t xml:space="preserve"> </w:t>
      </w:r>
      <w:r w:rsidRPr="00A42B6B">
        <w:rPr>
          <w:rFonts w:ascii="Palatino Linotype" w:hAnsi="Palatino Linotype" w:cs="Arial"/>
          <w:b/>
          <w:i/>
          <w:sz w:val="22"/>
          <w:szCs w:val="22"/>
        </w:rPr>
        <w:t>obren</w:t>
      </w:r>
      <w:r w:rsidRPr="00A42B6B">
        <w:rPr>
          <w:rFonts w:ascii="Palatino Linotype" w:hAnsi="Palatino Linotype" w:cs="Arial"/>
          <w:b/>
          <w:i/>
        </w:rPr>
        <w:t xml:space="preserve"> </w:t>
      </w:r>
      <w:r w:rsidRPr="00A42B6B">
        <w:rPr>
          <w:rFonts w:ascii="Palatino Linotype" w:hAnsi="Palatino Linotype" w:cs="Arial"/>
          <w:b/>
          <w:i/>
          <w:sz w:val="22"/>
          <w:szCs w:val="22"/>
        </w:rPr>
        <w:t>en</w:t>
      </w:r>
      <w:r w:rsidRPr="00A42B6B">
        <w:rPr>
          <w:rFonts w:ascii="Palatino Linotype" w:hAnsi="Palatino Linotype" w:cs="Arial"/>
          <w:b/>
          <w:i/>
        </w:rPr>
        <w:t xml:space="preserve"> </w:t>
      </w:r>
      <w:r w:rsidRPr="00A42B6B">
        <w:rPr>
          <w:rFonts w:ascii="Palatino Linotype" w:hAnsi="Palatino Linotype" w:cs="Arial"/>
          <w:b/>
          <w:i/>
          <w:sz w:val="22"/>
          <w:szCs w:val="22"/>
        </w:rPr>
        <w:t>su</w:t>
      </w:r>
      <w:r w:rsidRPr="00A42B6B">
        <w:rPr>
          <w:rFonts w:ascii="Palatino Linotype" w:hAnsi="Palatino Linotype" w:cs="Arial"/>
          <w:b/>
          <w:i/>
        </w:rPr>
        <w:t xml:space="preserve"> </w:t>
      </w:r>
      <w:r w:rsidRPr="00A42B6B">
        <w:rPr>
          <w:rFonts w:ascii="Palatino Linotype" w:hAnsi="Palatino Linotype" w:cs="Arial"/>
          <w:b/>
          <w:i/>
          <w:sz w:val="22"/>
          <w:szCs w:val="22"/>
        </w:rPr>
        <w:t>poder</w:t>
      </w:r>
      <w:r w:rsidRPr="00A42B6B">
        <w:rPr>
          <w:rFonts w:ascii="Palatino Linotype" w:hAnsi="Palatino Linotype" w:cs="Arial"/>
          <w:i/>
          <w:sz w:val="22"/>
          <w:szCs w:val="22"/>
        </w:rPr>
        <w:t>:</w:t>
      </w:r>
    </w:p>
    <w:p w14:paraId="7B09B071" w14:textId="77777777" w:rsidR="00F4703B" w:rsidRPr="00A42B6B" w:rsidRDefault="00F4703B" w:rsidP="00F4703B">
      <w:pPr>
        <w:ind w:left="851" w:right="902"/>
        <w:jc w:val="both"/>
        <w:rPr>
          <w:rFonts w:ascii="Palatino Linotype" w:hAnsi="Palatino Linotype" w:cs="Arial"/>
          <w:b/>
          <w:i/>
          <w:sz w:val="22"/>
          <w:szCs w:val="22"/>
        </w:rPr>
      </w:pPr>
      <w:r w:rsidRPr="00A42B6B">
        <w:rPr>
          <w:rFonts w:ascii="Palatino Linotype" w:hAnsi="Palatino Linotype" w:cs="Arial"/>
          <w:i/>
          <w:sz w:val="22"/>
          <w:szCs w:val="22"/>
        </w:rPr>
        <w:t>I.</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Poder</w:t>
      </w:r>
      <w:r w:rsidRPr="00A42B6B">
        <w:rPr>
          <w:rFonts w:ascii="Palatino Linotype" w:hAnsi="Palatino Linotype" w:cs="Arial"/>
          <w:i/>
        </w:rPr>
        <w:t xml:space="preserve"> </w:t>
      </w:r>
      <w:r w:rsidRPr="00A42B6B">
        <w:rPr>
          <w:rFonts w:ascii="Palatino Linotype" w:hAnsi="Palatino Linotype" w:cs="Arial"/>
          <w:i/>
          <w:sz w:val="22"/>
          <w:szCs w:val="22"/>
        </w:rPr>
        <w:t>Ejecutivo</w:t>
      </w:r>
      <w:r w:rsidRPr="00A42B6B">
        <w:rPr>
          <w:rFonts w:ascii="Palatino Linotype" w:hAnsi="Palatino Linotype" w:cs="Arial"/>
          <w:i/>
        </w:rPr>
        <w:t xml:space="preserve"> </w:t>
      </w:r>
      <w:r w:rsidRPr="00A42B6B">
        <w:rPr>
          <w:rFonts w:ascii="Palatino Linotype" w:hAnsi="Palatino Linotype" w:cs="Arial"/>
          <w:i/>
          <w:sz w:val="22"/>
          <w:szCs w:val="22"/>
        </w:rPr>
        <w:t>del</w:t>
      </w:r>
      <w:r w:rsidRPr="00A42B6B">
        <w:rPr>
          <w:rFonts w:ascii="Palatino Linotype" w:hAnsi="Palatino Linotype" w:cs="Arial"/>
          <w:i/>
        </w:rPr>
        <w:t xml:space="preserve"> </w:t>
      </w:r>
      <w:r w:rsidRPr="00A42B6B">
        <w:rPr>
          <w:rFonts w:ascii="Palatino Linotype" w:hAnsi="Palatino Linotype" w:cs="Arial"/>
          <w:i/>
          <w:sz w:val="22"/>
          <w:szCs w:val="22"/>
        </w:rPr>
        <w:t>Estado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México,</w:t>
      </w:r>
      <w:r w:rsidRPr="00A42B6B">
        <w:rPr>
          <w:rFonts w:ascii="Palatino Linotype" w:hAnsi="Palatino Linotype" w:cs="Arial"/>
          <w:i/>
        </w:rPr>
        <w:t xml:space="preserve"> </w:t>
      </w:r>
      <w:r w:rsidRPr="00A42B6B">
        <w:rPr>
          <w:rFonts w:ascii="Palatino Linotype" w:hAnsi="Palatino Linotype" w:cs="Arial"/>
          <w:i/>
          <w:sz w:val="22"/>
          <w:szCs w:val="22"/>
        </w:rPr>
        <w:t>las</w:t>
      </w:r>
      <w:r w:rsidRPr="00A42B6B">
        <w:rPr>
          <w:rFonts w:ascii="Palatino Linotype" w:hAnsi="Palatino Linotype" w:cs="Arial"/>
          <w:i/>
        </w:rPr>
        <w:t xml:space="preserve"> </w:t>
      </w:r>
      <w:r w:rsidRPr="00A42B6B">
        <w:rPr>
          <w:rFonts w:ascii="Palatino Linotype" w:hAnsi="Palatino Linotype" w:cs="Arial"/>
          <w:i/>
          <w:sz w:val="22"/>
          <w:szCs w:val="22"/>
        </w:rPr>
        <w:t>dependencias,</w:t>
      </w:r>
      <w:r w:rsidRPr="00A42B6B">
        <w:rPr>
          <w:rFonts w:ascii="Palatino Linotype" w:hAnsi="Palatino Linotype" w:cs="Arial"/>
          <w:i/>
        </w:rPr>
        <w:t xml:space="preserve"> </w:t>
      </w:r>
      <w:r w:rsidRPr="00A42B6B">
        <w:rPr>
          <w:rFonts w:ascii="Palatino Linotype" w:hAnsi="Palatino Linotype" w:cs="Arial"/>
          <w:i/>
          <w:sz w:val="22"/>
          <w:szCs w:val="22"/>
        </w:rPr>
        <w:t>organismos</w:t>
      </w:r>
      <w:r w:rsidRPr="00A42B6B">
        <w:rPr>
          <w:rFonts w:ascii="Palatino Linotype" w:hAnsi="Palatino Linotype" w:cs="Arial"/>
          <w:i/>
        </w:rPr>
        <w:t xml:space="preserve"> </w:t>
      </w:r>
      <w:r w:rsidRPr="00A42B6B">
        <w:rPr>
          <w:rFonts w:ascii="Palatino Linotype" w:hAnsi="Palatino Linotype" w:cs="Arial"/>
          <w:i/>
          <w:sz w:val="22"/>
          <w:szCs w:val="22"/>
        </w:rPr>
        <w:t>auxiliares,</w:t>
      </w:r>
      <w:r w:rsidRPr="00A42B6B">
        <w:rPr>
          <w:rFonts w:ascii="Palatino Linotype" w:hAnsi="Palatino Linotype" w:cs="Arial"/>
          <w:b/>
          <w:i/>
        </w:rPr>
        <w:t xml:space="preserve"> </w:t>
      </w:r>
      <w:r w:rsidRPr="00A42B6B">
        <w:rPr>
          <w:rFonts w:ascii="Palatino Linotype" w:hAnsi="Palatino Linotype" w:cs="Arial"/>
          <w:i/>
          <w:sz w:val="22"/>
          <w:szCs w:val="22"/>
        </w:rPr>
        <w:t>órganos,</w:t>
      </w:r>
      <w:r w:rsidRPr="00A42B6B">
        <w:rPr>
          <w:rFonts w:ascii="Palatino Linotype" w:hAnsi="Palatino Linotype" w:cs="Arial"/>
          <w:i/>
        </w:rPr>
        <w:t xml:space="preserve"> </w:t>
      </w:r>
      <w:r w:rsidRPr="00A42B6B">
        <w:rPr>
          <w:rFonts w:ascii="Palatino Linotype" w:hAnsi="Palatino Linotype"/>
          <w:i/>
          <w:sz w:val="22"/>
          <w:szCs w:val="22"/>
        </w:rPr>
        <w:t>entidades</w:t>
      </w:r>
      <w:r w:rsidRPr="00A42B6B">
        <w:rPr>
          <w:rFonts w:ascii="Palatino Linotype" w:hAnsi="Palatino Linotype" w:cs="Arial"/>
          <w:i/>
          <w:sz w:val="22"/>
          <w:szCs w:val="22"/>
        </w:rPr>
        <w:t>,</w:t>
      </w:r>
      <w:r w:rsidRPr="00A42B6B">
        <w:rPr>
          <w:rFonts w:ascii="Palatino Linotype" w:hAnsi="Palatino Linotype" w:cs="Arial"/>
          <w:i/>
        </w:rPr>
        <w:t xml:space="preserve"> </w:t>
      </w:r>
      <w:r w:rsidRPr="00A42B6B">
        <w:rPr>
          <w:rFonts w:ascii="Palatino Linotype" w:hAnsi="Palatino Linotype" w:cs="Arial"/>
          <w:i/>
          <w:sz w:val="22"/>
          <w:szCs w:val="22"/>
        </w:rPr>
        <w:t>fideicomisos</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fondos</w:t>
      </w:r>
      <w:r w:rsidRPr="00A42B6B">
        <w:rPr>
          <w:rFonts w:ascii="Palatino Linotype" w:hAnsi="Palatino Linotype" w:cs="Arial"/>
          <w:i/>
        </w:rPr>
        <w:t xml:space="preserve"> </w:t>
      </w:r>
      <w:r w:rsidRPr="00A42B6B">
        <w:rPr>
          <w:rFonts w:ascii="Palatino Linotype" w:hAnsi="Palatino Linotype" w:cs="Arial"/>
          <w:i/>
          <w:sz w:val="22"/>
          <w:szCs w:val="22"/>
        </w:rPr>
        <w:t>públicos,</w:t>
      </w:r>
      <w:r w:rsidRPr="00A42B6B">
        <w:rPr>
          <w:rFonts w:ascii="Palatino Linotype" w:hAnsi="Palatino Linotype" w:cs="Arial"/>
          <w:i/>
        </w:rPr>
        <w:t xml:space="preserve"> </w:t>
      </w:r>
      <w:r w:rsidRPr="00A42B6B">
        <w:rPr>
          <w:rFonts w:ascii="Palatino Linotype" w:hAnsi="Palatino Linotype" w:cs="Arial"/>
          <w:i/>
          <w:sz w:val="22"/>
          <w:szCs w:val="22"/>
        </w:rPr>
        <w:t>así</w:t>
      </w:r>
      <w:r w:rsidRPr="00A42B6B">
        <w:rPr>
          <w:rFonts w:ascii="Palatino Linotype" w:hAnsi="Palatino Linotype" w:cs="Arial"/>
          <w:i/>
        </w:rPr>
        <w:t xml:space="preserve"> </w:t>
      </w:r>
      <w:r w:rsidRPr="00A42B6B">
        <w:rPr>
          <w:rFonts w:ascii="Palatino Linotype" w:hAnsi="Palatino Linotype" w:cs="Arial"/>
          <w:i/>
          <w:sz w:val="22"/>
          <w:szCs w:val="22"/>
        </w:rPr>
        <w:t>como</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Procuraduría</w:t>
      </w:r>
      <w:r w:rsidRPr="00A42B6B">
        <w:rPr>
          <w:rFonts w:ascii="Palatino Linotype" w:hAnsi="Palatino Linotype" w:cs="Arial"/>
          <w:i/>
        </w:rPr>
        <w:t xml:space="preserve"> </w:t>
      </w:r>
      <w:r w:rsidRPr="00A42B6B">
        <w:rPr>
          <w:rFonts w:ascii="Palatino Linotype" w:hAnsi="Palatino Linotype" w:cs="Arial"/>
          <w:i/>
          <w:sz w:val="22"/>
          <w:szCs w:val="22"/>
        </w:rPr>
        <w:t>General</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Justicia;</w:t>
      </w:r>
    </w:p>
    <w:p w14:paraId="3DC2D4C3" w14:textId="77777777" w:rsidR="00F4703B" w:rsidRPr="00A42B6B" w:rsidRDefault="00F4703B" w:rsidP="00F4703B">
      <w:pPr>
        <w:ind w:left="851" w:right="902"/>
        <w:jc w:val="both"/>
        <w:rPr>
          <w:rFonts w:ascii="Palatino Linotype" w:hAnsi="Palatino Linotype" w:cs="Arial"/>
          <w:i/>
          <w:sz w:val="22"/>
          <w:szCs w:val="22"/>
        </w:rPr>
      </w:pPr>
      <w:r w:rsidRPr="00A42B6B">
        <w:rPr>
          <w:rFonts w:ascii="Palatino Linotype" w:hAnsi="Palatino Linotype" w:cs="Arial"/>
          <w:i/>
          <w:sz w:val="22"/>
          <w:szCs w:val="22"/>
        </w:rPr>
        <w:t>II.</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Poder</w:t>
      </w:r>
      <w:r w:rsidRPr="00A42B6B">
        <w:rPr>
          <w:rFonts w:ascii="Palatino Linotype" w:hAnsi="Palatino Linotype" w:cs="Arial"/>
          <w:i/>
        </w:rPr>
        <w:t xml:space="preserve"> </w:t>
      </w:r>
      <w:r w:rsidRPr="00A42B6B">
        <w:rPr>
          <w:rFonts w:ascii="Palatino Linotype" w:hAnsi="Palatino Linotype"/>
          <w:i/>
          <w:sz w:val="22"/>
          <w:szCs w:val="22"/>
        </w:rPr>
        <w:t>Legislativo</w:t>
      </w:r>
      <w:r w:rsidRPr="00A42B6B">
        <w:rPr>
          <w:rFonts w:ascii="Palatino Linotype" w:hAnsi="Palatino Linotype" w:cs="Arial"/>
          <w:i/>
        </w:rPr>
        <w:t xml:space="preserve"> </w:t>
      </w:r>
      <w:r w:rsidRPr="00A42B6B">
        <w:rPr>
          <w:rFonts w:ascii="Palatino Linotype" w:hAnsi="Palatino Linotype" w:cs="Arial"/>
          <w:i/>
          <w:sz w:val="22"/>
          <w:szCs w:val="22"/>
        </w:rPr>
        <w:t>del</w:t>
      </w:r>
      <w:r w:rsidRPr="00A42B6B">
        <w:rPr>
          <w:rFonts w:ascii="Palatino Linotype" w:hAnsi="Palatino Linotype" w:cs="Arial"/>
          <w:i/>
        </w:rPr>
        <w:t xml:space="preserve"> </w:t>
      </w:r>
      <w:r w:rsidRPr="00A42B6B">
        <w:rPr>
          <w:rFonts w:ascii="Palatino Linotype" w:hAnsi="Palatino Linotype" w:cs="Arial"/>
          <w:i/>
          <w:sz w:val="22"/>
          <w:szCs w:val="22"/>
        </w:rPr>
        <w:t>Estado,</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cs="Arial"/>
          <w:i/>
          <w:sz w:val="22"/>
          <w:szCs w:val="22"/>
        </w:rPr>
        <w:t>organismos,</w:t>
      </w:r>
      <w:r w:rsidRPr="00A42B6B">
        <w:rPr>
          <w:rFonts w:ascii="Palatino Linotype" w:hAnsi="Palatino Linotype" w:cs="Arial"/>
          <w:i/>
        </w:rPr>
        <w:t xml:space="preserve"> </w:t>
      </w:r>
      <w:r w:rsidRPr="00A42B6B">
        <w:rPr>
          <w:rFonts w:ascii="Palatino Linotype" w:hAnsi="Palatino Linotype" w:cs="Arial"/>
          <w:i/>
          <w:sz w:val="22"/>
          <w:szCs w:val="22"/>
        </w:rPr>
        <w:t>órganos</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entidades</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cs="Arial"/>
          <w:i/>
          <w:sz w:val="22"/>
          <w:szCs w:val="22"/>
        </w:rPr>
        <w:t>Legislatura</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sus</w:t>
      </w:r>
      <w:r w:rsidRPr="00A42B6B">
        <w:rPr>
          <w:rFonts w:ascii="Palatino Linotype" w:hAnsi="Palatino Linotype" w:cs="Arial"/>
          <w:i/>
        </w:rPr>
        <w:t xml:space="preserve"> </w:t>
      </w:r>
      <w:r w:rsidRPr="00A42B6B">
        <w:rPr>
          <w:rFonts w:ascii="Palatino Linotype" w:hAnsi="Palatino Linotype" w:cs="Arial"/>
          <w:i/>
          <w:sz w:val="22"/>
          <w:szCs w:val="22"/>
        </w:rPr>
        <w:t>dependencias;</w:t>
      </w:r>
    </w:p>
    <w:p w14:paraId="76692476" w14:textId="77777777" w:rsidR="00F4703B" w:rsidRPr="00A42B6B" w:rsidRDefault="00F4703B" w:rsidP="00F4703B">
      <w:pPr>
        <w:ind w:left="851" w:right="902"/>
        <w:jc w:val="both"/>
        <w:rPr>
          <w:rFonts w:ascii="Palatino Linotype" w:hAnsi="Palatino Linotype" w:cs="Arial"/>
          <w:i/>
          <w:sz w:val="22"/>
          <w:szCs w:val="22"/>
        </w:rPr>
      </w:pPr>
      <w:r w:rsidRPr="00A42B6B">
        <w:rPr>
          <w:rFonts w:ascii="Palatino Linotype" w:hAnsi="Palatino Linotype" w:cs="Arial"/>
          <w:i/>
          <w:sz w:val="22"/>
          <w:szCs w:val="22"/>
        </w:rPr>
        <w:t>III.</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Poder</w:t>
      </w:r>
      <w:r w:rsidRPr="00A42B6B">
        <w:rPr>
          <w:rFonts w:ascii="Palatino Linotype" w:hAnsi="Palatino Linotype" w:cs="Arial"/>
          <w:i/>
        </w:rPr>
        <w:t xml:space="preserve"> </w:t>
      </w:r>
      <w:r w:rsidRPr="00A42B6B">
        <w:rPr>
          <w:rFonts w:ascii="Palatino Linotype" w:hAnsi="Palatino Linotype"/>
          <w:i/>
          <w:sz w:val="22"/>
          <w:szCs w:val="22"/>
        </w:rPr>
        <w:t>Judicial</w:t>
      </w:r>
      <w:r w:rsidRPr="00A42B6B">
        <w:rPr>
          <w:rFonts w:ascii="Palatino Linotype" w:hAnsi="Palatino Linotype" w:cs="Arial"/>
          <w:i/>
          <w:sz w:val="22"/>
          <w:szCs w:val="22"/>
        </w:rPr>
        <w:t>,</w:t>
      </w:r>
      <w:r w:rsidRPr="00A42B6B">
        <w:rPr>
          <w:rFonts w:ascii="Palatino Linotype" w:hAnsi="Palatino Linotype" w:cs="Arial"/>
          <w:i/>
        </w:rPr>
        <w:t xml:space="preserve"> </w:t>
      </w:r>
      <w:r w:rsidRPr="00A42B6B">
        <w:rPr>
          <w:rFonts w:ascii="Palatino Linotype" w:hAnsi="Palatino Linotype" w:cs="Arial"/>
          <w:i/>
          <w:sz w:val="22"/>
          <w:szCs w:val="22"/>
        </w:rPr>
        <w:t>sus</w:t>
      </w:r>
      <w:r w:rsidRPr="00A42B6B">
        <w:rPr>
          <w:rFonts w:ascii="Palatino Linotype" w:hAnsi="Palatino Linotype" w:cs="Arial"/>
          <w:i/>
        </w:rPr>
        <w:t xml:space="preserve"> </w:t>
      </w:r>
      <w:r w:rsidRPr="00A42B6B">
        <w:rPr>
          <w:rFonts w:ascii="Palatino Linotype" w:hAnsi="Palatino Linotype" w:cs="Arial"/>
          <w:i/>
          <w:sz w:val="22"/>
          <w:szCs w:val="22"/>
        </w:rPr>
        <w:t>organismos,</w:t>
      </w:r>
      <w:r w:rsidRPr="00A42B6B">
        <w:rPr>
          <w:rFonts w:ascii="Palatino Linotype" w:hAnsi="Palatino Linotype" w:cs="Arial"/>
          <w:i/>
        </w:rPr>
        <w:t xml:space="preserve"> </w:t>
      </w:r>
      <w:r w:rsidRPr="00A42B6B">
        <w:rPr>
          <w:rFonts w:ascii="Palatino Linotype" w:hAnsi="Palatino Linotype" w:cs="Arial"/>
          <w:i/>
          <w:sz w:val="22"/>
          <w:szCs w:val="22"/>
        </w:rPr>
        <w:t>órganos</w:t>
      </w:r>
      <w:r w:rsidRPr="00A42B6B">
        <w:rPr>
          <w:rFonts w:ascii="Palatino Linotype" w:hAnsi="Palatino Linotype" w:cs="Arial"/>
          <w:i/>
        </w:rPr>
        <w:t xml:space="preserve"> </w:t>
      </w:r>
      <w:r w:rsidRPr="00A42B6B">
        <w:rPr>
          <w:rFonts w:ascii="Palatino Linotype" w:hAnsi="Palatino Linotype" w:cs="Arial"/>
          <w:i/>
          <w:sz w:val="22"/>
          <w:szCs w:val="22"/>
        </w:rPr>
        <w:t>y</w:t>
      </w:r>
      <w:r w:rsidRPr="00A42B6B">
        <w:rPr>
          <w:rFonts w:ascii="Palatino Linotype" w:hAnsi="Palatino Linotype" w:cs="Arial"/>
          <w:i/>
        </w:rPr>
        <w:t xml:space="preserve"> </w:t>
      </w:r>
      <w:r w:rsidRPr="00A42B6B">
        <w:rPr>
          <w:rFonts w:ascii="Palatino Linotype" w:hAnsi="Palatino Linotype" w:cs="Arial"/>
          <w:i/>
          <w:sz w:val="22"/>
          <w:szCs w:val="22"/>
        </w:rPr>
        <w:t>entidades,</w:t>
      </w:r>
      <w:r w:rsidRPr="00A42B6B">
        <w:rPr>
          <w:rFonts w:ascii="Palatino Linotype" w:hAnsi="Palatino Linotype" w:cs="Arial"/>
          <w:i/>
        </w:rPr>
        <w:t xml:space="preserve"> </w:t>
      </w:r>
      <w:r w:rsidRPr="00A42B6B">
        <w:rPr>
          <w:rFonts w:ascii="Palatino Linotype" w:hAnsi="Palatino Linotype" w:cs="Arial"/>
          <w:i/>
          <w:sz w:val="22"/>
          <w:szCs w:val="22"/>
        </w:rPr>
        <w:t>así</w:t>
      </w:r>
      <w:r w:rsidRPr="00A42B6B">
        <w:rPr>
          <w:rFonts w:ascii="Palatino Linotype" w:hAnsi="Palatino Linotype" w:cs="Arial"/>
          <w:i/>
        </w:rPr>
        <w:t xml:space="preserve"> </w:t>
      </w:r>
      <w:r w:rsidRPr="00A42B6B">
        <w:rPr>
          <w:rFonts w:ascii="Palatino Linotype" w:hAnsi="Palatino Linotype" w:cs="Arial"/>
          <w:i/>
          <w:sz w:val="22"/>
          <w:szCs w:val="22"/>
        </w:rPr>
        <w:t>como</w:t>
      </w:r>
      <w:r w:rsidRPr="00A42B6B">
        <w:rPr>
          <w:rFonts w:ascii="Palatino Linotype" w:hAnsi="Palatino Linotype" w:cs="Arial"/>
          <w:i/>
        </w:rPr>
        <w:t xml:space="preserve"> </w:t>
      </w:r>
      <w:r w:rsidRPr="00A42B6B">
        <w:rPr>
          <w:rFonts w:ascii="Palatino Linotype" w:hAnsi="Palatino Linotype" w:cs="Arial"/>
          <w:i/>
          <w:sz w:val="22"/>
          <w:szCs w:val="22"/>
        </w:rPr>
        <w:t>el</w:t>
      </w:r>
      <w:r w:rsidRPr="00A42B6B">
        <w:rPr>
          <w:rFonts w:ascii="Palatino Linotype" w:hAnsi="Palatino Linotype" w:cs="Arial"/>
          <w:i/>
        </w:rPr>
        <w:t xml:space="preserve"> </w:t>
      </w:r>
      <w:r w:rsidRPr="00A42B6B">
        <w:rPr>
          <w:rFonts w:ascii="Palatino Linotype" w:hAnsi="Palatino Linotype" w:cs="Arial"/>
          <w:i/>
          <w:sz w:val="22"/>
          <w:szCs w:val="22"/>
        </w:rPr>
        <w:t>Consejo</w:t>
      </w:r>
      <w:r w:rsidRPr="00A42B6B">
        <w:rPr>
          <w:rFonts w:ascii="Palatino Linotype" w:hAnsi="Palatino Linotype" w:cs="Arial"/>
          <w:i/>
        </w:rPr>
        <w:t xml:space="preserve"> </w:t>
      </w:r>
      <w:r w:rsidRPr="00A42B6B">
        <w:rPr>
          <w:rFonts w:ascii="Palatino Linotype" w:hAnsi="Palatino Linotype" w:cs="Arial"/>
          <w:i/>
          <w:sz w:val="22"/>
          <w:szCs w:val="22"/>
        </w:rPr>
        <w:t>de</w:t>
      </w:r>
      <w:r w:rsidRPr="00A42B6B">
        <w:rPr>
          <w:rFonts w:ascii="Palatino Linotype" w:hAnsi="Palatino Linotype" w:cs="Arial"/>
          <w:i/>
        </w:rPr>
        <w:t xml:space="preserve"> </w:t>
      </w:r>
      <w:r w:rsidRPr="00A42B6B">
        <w:rPr>
          <w:rFonts w:ascii="Palatino Linotype" w:hAnsi="Palatino Linotype" w:cs="Arial"/>
          <w:i/>
          <w:sz w:val="22"/>
          <w:szCs w:val="22"/>
        </w:rPr>
        <w:t>la</w:t>
      </w:r>
      <w:r w:rsidRPr="00A42B6B">
        <w:rPr>
          <w:rFonts w:ascii="Palatino Linotype" w:hAnsi="Palatino Linotype" w:cs="Arial"/>
          <w:i/>
        </w:rPr>
        <w:t xml:space="preserve"> </w:t>
      </w:r>
      <w:r w:rsidRPr="00A42B6B">
        <w:rPr>
          <w:rFonts w:ascii="Palatino Linotype" w:hAnsi="Palatino Linotype"/>
          <w:i/>
          <w:sz w:val="22"/>
          <w:szCs w:val="22"/>
        </w:rPr>
        <w:t>Judicatura</w:t>
      </w:r>
      <w:r w:rsidRPr="00A42B6B">
        <w:rPr>
          <w:rFonts w:ascii="Palatino Linotype" w:hAnsi="Palatino Linotype" w:cs="Arial"/>
          <w:i/>
        </w:rPr>
        <w:t xml:space="preserve"> </w:t>
      </w:r>
      <w:r w:rsidRPr="00A42B6B">
        <w:rPr>
          <w:rFonts w:ascii="Palatino Linotype" w:hAnsi="Palatino Linotype" w:cs="Arial"/>
          <w:i/>
          <w:sz w:val="22"/>
          <w:szCs w:val="22"/>
        </w:rPr>
        <w:t>del</w:t>
      </w:r>
      <w:r w:rsidRPr="00A42B6B">
        <w:rPr>
          <w:rFonts w:ascii="Palatino Linotype" w:hAnsi="Palatino Linotype" w:cs="Arial"/>
          <w:i/>
        </w:rPr>
        <w:t xml:space="preserve"> </w:t>
      </w:r>
      <w:r w:rsidRPr="00A42B6B">
        <w:rPr>
          <w:rFonts w:ascii="Palatino Linotype" w:hAnsi="Palatino Linotype" w:cs="Arial"/>
          <w:i/>
          <w:sz w:val="22"/>
          <w:szCs w:val="22"/>
        </w:rPr>
        <w:t>Estado;</w:t>
      </w:r>
    </w:p>
    <w:p w14:paraId="3AA8CB16" w14:textId="77777777" w:rsidR="00F4703B" w:rsidRPr="00A42B6B" w:rsidRDefault="00F4703B" w:rsidP="00F4703B">
      <w:pPr>
        <w:ind w:left="851" w:right="902"/>
        <w:jc w:val="both"/>
        <w:rPr>
          <w:rFonts w:ascii="Palatino Linotype" w:hAnsi="Palatino Linotype" w:cs="Arial"/>
          <w:b/>
          <w:i/>
          <w:sz w:val="22"/>
          <w:szCs w:val="22"/>
        </w:rPr>
      </w:pPr>
      <w:r w:rsidRPr="00A42B6B">
        <w:rPr>
          <w:rFonts w:ascii="Palatino Linotype" w:hAnsi="Palatino Linotype" w:cs="Arial"/>
          <w:b/>
          <w:i/>
          <w:sz w:val="22"/>
          <w:szCs w:val="22"/>
        </w:rPr>
        <w:t>IV.</w:t>
      </w:r>
      <w:r w:rsidRPr="00A42B6B">
        <w:rPr>
          <w:rFonts w:ascii="Palatino Linotype" w:hAnsi="Palatino Linotype" w:cs="Arial"/>
          <w:b/>
          <w:i/>
        </w:rPr>
        <w:t xml:space="preserve"> </w:t>
      </w:r>
      <w:r w:rsidRPr="00A42B6B">
        <w:rPr>
          <w:rFonts w:ascii="Palatino Linotype" w:hAnsi="Palatino Linotype" w:cs="Arial"/>
          <w:b/>
          <w:i/>
          <w:sz w:val="22"/>
          <w:szCs w:val="22"/>
        </w:rPr>
        <w:t>Los</w:t>
      </w:r>
      <w:r w:rsidRPr="00A42B6B">
        <w:rPr>
          <w:rFonts w:ascii="Palatino Linotype" w:hAnsi="Palatino Linotype" w:cs="Arial"/>
          <w:b/>
          <w:i/>
        </w:rPr>
        <w:t xml:space="preserve"> </w:t>
      </w:r>
      <w:r w:rsidRPr="00A42B6B">
        <w:rPr>
          <w:rFonts w:ascii="Palatino Linotype" w:hAnsi="Palatino Linotype" w:cs="Arial"/>
          <w:b/>
          <w:i/>
          <w:sz w:val="22"/>
          <w:szCs w:val="22"/>
        </w:rPr>
        <w:t>ayuntamientos</w:t>
      </w:r>
      <w:r w:rsidRPr="00A42B6B">
        <w:rPr>
          <w:rFonts w:ascii="Palatino Linotype" w:hAnsi="Palatino Linotype" w:cs="Arial"/>
          <w:b/>
          <w:i/>
        </w:rPr>
        <w:t xml:space="preserve"> </w:t>
      </w:r>
      <w:r w:rsidRPr="00A42B6B">
        <w:rPr>
          <w:rFonts w:ascii="Palatino Linotype" w:hAnsi="Palatino Linotype" w:cs="Arial"/>
          <w:b/>
          <w:i/>
          <w:sz w:val="22"/>
          <w:szCs w:val="22"/>
        </w:rPr>
        <w:t>y</w:t>
      </w:r>
      <w:r w:rsidRPr="00A42B6B">
        <w:rPr>
          <w:rFonts w:ascii="Palatino Linotype" w:hAnsi="Palatino Linotype" w:cs="Arial"/>
          <w:b/>
          <w:i/>
        </w:rPr>
        <w:t xml:space="preserve"> </w:t>
      </w:r>
      <w:r w:rsidRPr="00A42B6B">
        <w:rPr>
          <w:rFonts w:ascii="Palatino Linotype" w:hAnsi="Palatino Linotype" w:cs="Arial"/>
          <w:b/>
          <w:i/>
          <w:sz w:val="22"/>
          <w:szCs w:val="22"/>
        </w:rPr>
        <w:t>las</w:t>
      </w:r>
      <w:r w:rsidRPr="00A42B6B">
        <w:rPr>
          <w:rFonts w:ascii="Palatino Linotype" w:hAnsi="Palatino Linotype" w:cs="Arial"/>
          <w:b/>
          <w:i/>
        </w:rPr>
        <w:t xml:space="preserve"> </w:t>
      </w:r>
      <w:r w:rsidRPr="00A42B6B">
        <w:rPr>
          <w:rFonts w:ascii="Palatino Linotype" w:hAnsi="Palatino Linotype" w:cs="Arial"/>
          <w:b/>
          <w:i/>
          <w:sz w:val="22"/>
          <w:szCs w:val="22"/>
        </w:rPr>
        <w:t>dependencias,</w:t>
      </w:r>
      <w:r w:rsidRPr="00A42B6B">
        <w:rPr>
          <w:rFonts w:ascii="Palatino Linotype" w:hAnsi="Palatino Linotype" w:cs="Arial"/>
          <w:b/>
          <w:i/>
        </w:rPr>
        <w:t xml:space="preserve"> </w:t>
      </w:r>
      <w:r w:rsidRPr="00A42B6B">
        <w:rPr>
          <w:rFonts w:ascii="Palatino Linotype" w:hAnsi="Palatino Linotype" w:cs="Arial"/>
          <w:b/>
          <w:i/>
          <w:sz w:val="22"/>
          <w:szCs w:val="22"/>
        </w:rPr>
        <w:t>organismos,</w:t>
      </w:r>
      <w:r w:rsidRPr="00A42B6B">
        <w:rPr>
          <w:rFonts w:ascii="Palatino Linotype" w:hAnsi="Palatino Linotype" w:cs="Arial"/>
          <w:b/>
          <w:i/>
        </w:rPr>
        <w:t xml:space="preserve"> </w:t>
      </w:r>
      <w:r w:rsidRPr="00A42B6B">
        <w:rPr>
          <w:rFonts w:ascii="Palatino Linotype" w:hAnsi="Palatino Linotype" w:cs="Arial"/>
          <w:b/>
          <w:i/>
          <w:sz w:val="22"/>
          <w:szCs w:val="22"/>
        </w:rPr>
        <w:t>órganos</w:t>
      </w:r>
      <w:r w:rsidRPr="00A42B6B">
        <w:rPr>
          <w:rFonts w:ascii="Palatino Linotype" w:hAnsi="Palatino Linotype" w:cs="Arial"/>
          <w:b/>
          <w:i/>
        </w:rPr>
        <w:t xml:space="preserve"> </w:t>
      </w:r>
      <w:r w:rsidRPr="00A42B6B">
        <w:rPr>
          <w:rFonts w:ascii="Palatino Linotype" w:hAnsi="Palatino Linotype" w:cs="Arial"/>
          <w:b/>
          <w:i/>
          <w:sz w:val="22"/>
          <w:szCs w:val="22"/>
        </w:rPr>
        <w:t>y</w:t>
      </w:r>
      <w:r w:rsidRPr="00A42B6B">
        <w:rPr>
          <w:rFonts w:ascii="Palatino Linotype" w:hAnsi="Palatino Linotype" w:cs="Arial"/>
          <w:b/>
          <w:i/>
        </w:rPr>
        <w:t xml:space="preserve"> </w:t>
      </w:r>
      <w:r w:rsidRPr="00A42B6B">
        <w:rPr>
          <w:rFonts w:ascii="Palatino Linotype" w:hAnsi="Palatino Linotype" w:cs="Arial"/>
          <w:b/>
          <w:i/>
          <w:sz w:val="22"/>
          <w:szCs w:val="22"/>
        </w:rPr>
        <w:t>entidades</w:t>
      </w:r>
      <w:r w:rsidRPr="00A42B6B">
        <w:rPr>
          <w:rFonts w:ascii="Palatino Linotype" w:hAnsi="Palatino Linotype" w:cs="Arial"/>
          <w:b/>
          <w:i/>
        </w:rPr>
        <w:t xml:space="preserve"> </w:t>
      </w:r>
      <w:r w:rsidRPr="00A42B6B">
        <w:rPr>
          <w:rFonts w:ascii="Palatino Linotype" w:hAnsi="Palatino Linotype" w:cs="Arial"/>
          <w:b/>
          <w:i/>
          <w:sz w:val="22"/>
          <w:szCs w:val="22"/>
        </w:rPr>
        <w:t>de</w:t>
      </w:r>
      <w:r w:rsidRPr="00A42B6B">
        <w:rPr>
          <w:rFonts w:ascii="Palatino Linotype" w:hAnsi="Palatino Linotype" w:cs="Arial"/>
          <w:b/>
          <w:i/>
        </w:rPr>
        <w:t xml:space="preserve"> </w:t>
      </w:r>
      <w:r w:rsidRPr="00A42B6B">
        <w:rPr>
          <w:rFonts w:ascii="Palatino Linotype" w:hAnsi="Palatino Linotype" w:cs="Arial"/>
          <w:b/>
          <w:i/>
          <w:sz w:val="22"/>
          <w:szCs w:val="22"/>
        </w:rPr>
        <w:t>la</w:t>
      </w:r>
      <w:r w:rsidRPr="00A42B6B">
        <w:rPr>
          <w:rFonts w:ascii="Palatino Linotype" w:hAnsi="Palatino Linotype" w:cs="Arial"/>
          <w:b/>
          <w:i/>
        </w:rPr>
        <w:t xml:space="preserve"> </w:t>
      </w:r>
      <w:r w:rsidRPr="00A42B6B">
        <w:rPr>
          <w:rFonts w:ascii="Palatino Linotype" w:hAnsi="Palatino Linotype" w:cs="Arial"/>
          <w:b/>
          <w:i/>
          <w:sz w:val="22"/>
          <w:szCs w:val="22"/>
        </w:rPr>
        <w:t>administración</w:t>
      </w:r>
      <w:r w:rsidRPr="00A42B6B">
        <w:rPr>
          <w:rFonts w:ascii="Palatino Linotype" w:hAnsi="Palatino Linotype" w:cs="Arial"/>
          <w:b/>
          <w:i/>
        </w:rPr>
        <w:t xml:space="preserve"> </w:t>
      </w:r>
      <w:r w:rsidRPr="00A42B6B">
        <w:rPr>
          <w:rFonts w:ascii="Palatino Linotype" w:hAnsi="Palatino Linotype" w:cs="Arial"/>
          <w:b/>
          <w:i/>
          <w:sz w:val="22"/>
          <w:szCs w:val="22"/>
        </w:rPr>
        <w:t>municipal;</w:t>
      </w:r>
    </w:p>
    <w:p w14:paraId="7883ED85" w14:textId="77777777" w:rsidR="00F4703B" w:rsidRPr="00A42B6B" w:rsidRDefault="00F4703B" w:rsidP="00F4703B">
      <w:pPr>
        <w:ind w:left="851" w:right="902"/>
        <w:jc w:val="both"/>
        <w:rPr>
          <w:rFonts w:ascii="Palatino Linotype" w:hAnsi="Palatino Linotype" w:cs="Arial"/>
          <w:i/>
          <w:sz w:val="22"/>
          <w:szCs w:val="22"/>
        </w:rPr>
      </w:pPr>
      <w:r w:rsidRPr="00A42B6B">
        <w:rPr>
          <w:rFonts w:ascii="Palatino Linotype" w:hAnsi="Palatino Linotype" w:cs="Arial"/>
          <w:i/>
          <w:sz w:val="22"/>
          <w:szCs w:val="22"/>
        </w:rPr>
        <w:t>V.</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i/>
          <w:sz w:val="22"/>
          <w:szCs w:val="22"/>
        </w:rPr>
        <w:t>órganos</w:t>
      </w:r>
      <w:r w:rsidRPr="00A42B6B">
        <w:rPr>
          <w:rFonts w:ascii="Palatino Linotype" w:hAnsi="Palatino Linotype" w:cs="Arial"/>
          <w:i/>
        </w:rPr>
        <w:t xml:space="preserve"> </w:t>
      </w:r>
      <w:r w:rsidRPr="00A42B6B">
        <w:rPr>
          <w:rFonts w:ascii="Palatino Linotype" w:hAnsi="Palatino Linotype"/>
          <w:i/>
          <w:sz w:val="22"/>
          <w:szCs w:val="22"/>
        </w:rPr>
        <w:t>autónomos</w:t>
      </w:r>
      <w:r w:rsidRPr="00A42B6B">
        <w:rPr>
          <w:rFonts w:ascii="Palatino Linotype" w:hAnsi="Palatino Linotype" w:cs="Arial"/>
          <w:i/>
          <w:sz w:val="22"/>
          <w:szCs w:val="22"/>
        </w:rPr>
        <w:t>;</w:t>
      </w:r>
    </w:p>
    <w:p w14:paraId="783C020C"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cs="Arial"/>
          <w:i/>
          <w:sz w:val="22"/>
          <w:szCs w:val="22"/>
        </w:rPr>
        <w:t>VI.</w:t>
      </w:r>
      <w:r w:rsidRPr="00A42B6B">
        <w:rPr>
          <w:rFonts w:ascii="Palatino Linotype" w:hAnsi="Palatino Linotype" w:cs="Arial"/>
          <w:i/>
        </w:rPr>
        <w:t xml:space="preserve"> </w:t>
      </w:r>
      <w:r w:rsidRPr="00A42B6B">
        <w:rPr>
          <w:rFonts w:ascii="Palatino Linotype" w:hAnsi="Palatino Linotype" w:cs="Arial"/>
          <w:i/>
          <w:sz w:val="22"/>
          <w:szCs w:val="22"/>
        </w:rPr>
        <w:t>Los</w:t>
      </w:r>
      <w:r w:rsidRPr="00A42B6B">
        <w:rPr>
          <w:rFonts w:ascii="Palatino Linotype" w:hAnsi="Palatino Linotype" w:cs="Arial"/>
          <w:i/>
        </w:rPr>
        <w:t xml:space="preserve"> </w:t>
      </w:r>
      <w:r w:rsidRPr="00A42B6B">
        <w:rPr>
          <w:rFonts w:ascii="Palatino Linotype" w:hAnsi="Palatino Linotype"/>
          <w:i/>
          <w:sz w:val="22"/>
          <w:szCs w:val="22"/>
        </w:rPr>
        <w:t>tribunales</w:t>
      </w:r>
      <w:r w:rsidRPr="00A42B6B">
        <w:rPr>
          <w:rFonts w:ascii="Palatino Linotype" w:hAnsi="Palatino Linotype"/>
          <w:i/>
        </w:rPr>
        <w:t xml:space="preserve"> </w:t>
      </w:r>
      <w:r w:rsidRPr="00A42B6B">
        <w:rPr>
          <w:rFonts w:ascii="Palatino Linotype" w:hAnsi="Palatino Linotype"/>
          <w:i/>
          <w:sz w:val="22"/>
          <w:szCs w:val="22"/>
        </w:rPr>
        <w:t>administrativos</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autoridades</w:t>
      </w:r>
      <w:r w:rsidRPr="00A42B6B">
        <w:rPr>
          <w:rFonts w:ascii="Palatino Linotype" w:hAnsi="Palatino Linotype"/>
          <w:i/>
        </w:rPr>
        <w:t xml:space="preserve"> </w:t>
      </w:r>
      <w:r w:rsidRPr="00A42B6B">
        <w:rPr>
          <w:rFonts w:ascii="Palatino Linotype" w:hAnsi="Palatino Linotype"/>
          <w:i/>
          <w:sz w:val="22"/>
          <w:szCs w:val="22"/>
        </w:rPr>
        <w:t>jurisdiccionales</w:t>
      </w:r>
      <w:r w:rsidRPr="00A42B6B">
        <w:rPr>
          <w:rFonts w:ascii="Palatino Linotype" w:hAnsi="Palatino Linotype"/>
          <w:i/>
        </w:rPr>
        <w:t xml:space="preserve"> </w:t>
      </w:r>
      <w:r w:rsidRPr="00A42B6B">
        <w:rPr>
          <w:rFonts w:ascii="Palatino Linotype" w:hAnsi="Palatino Linotype"/>
          <w:i/>
          <w:sz w:val="22"/>
          <w:szCs w:val="22"/>
        </w:rPr>
        <w:t>en</w:t>
      </w:r>
      <w:r w:rsidRPr="00A42B6B">
        <w:rPr>
          <w:rFonts w:ascii="Palatino Linotype" w:hAnsi="Palatino Linotype"/>
          <w:i/>
        </w:rPr>
        <w:t xml:space="preserve"> </w:t>
      </w:r>
      <w:r w:rsidRPr="00A42B6B">
        <w:rPr>
          <w:rFonts w:ascii="Palatino Linotype" w:hAnsi="Palatino Linotype"/>
          <w:i/>
          <w:sz w:val="22"/>
          <w:szCs w:val="22"/>
        </w:rPr>
        <w:t>materia</w:t>
      </w:r>
      <w:r w:rsidRPr="00A42B6B">
        <w:rPr>
          <w:rFonts w:ascii="Palatino Linotype" w:hAnsi="Palatino Linotype"/>
          <w:i/>
        </w:rPr>
        <w:t xml:space="preserve"> </w:t>
      </w:r>
      <w:r w:rsidRPr="00A42B6B">
        <w:rPr>
          <w:rFonts w:ascii="Palatino Linotype" w:hAnsi="Palatino Linotype"/>
          <w:i/>
          <w:sz w:val="22"/>
          <w:szCs w:val="22"/>
        </w:rPr>
        <w:t>laboral;</w:t>
      </w:r>
    </w:p>
    <w:p w14:paraId="31277495"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VII.</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partidos</w:t>
      </w:r>
      <w:r w:rsidRPr="00A42B6B">
        <w:rPr>
          <w:rFonts w:ascii="Palatino Linotype" w:hAnsi="Palatino Linotype"/>
          <w:i/>
        </w:rPr>
        <w:t xml:space="preserve"> </w:t>
      </w:r>
      <w:r w:rsidRPr="00A42B6B">
        <w:rPr>
          <w:rFonts w:ascii="Palatino Linotype" w:hAnsi="Palatino Linotype"/>
          <w:i/>
          <w:sz w:val="22"/>
          <w:szCs w:val="22"/>
        </w:rPr>
        <w:t>políticos</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agrupaciones</w:t>
      </w:r>
      <w:r w:rsidRPr="00A42B6B">
        <w:rPr>
          <w:rFonts w:ascii="Palatino Linotype" w:hAnsi="Palatino Linotype"/>
          <w:i/>
        </w:rPr>
        <w:t xml:space="preserve"> </w:t>
      </w:r>
      <w:r w:rsidRPr="00A42B6B">
        <w:rPr>
          <w:rFonts w:ascii="Palatino Linotype" w:hAnsi="Palatino Linotype"/>
          <w:i/>
          <w:sz w:val="22"/>
          <w:szCs w:val="22"/>
        </w:rPr>
        <w:t>políticas,</w:t>
      </w:r>
      <w:r w:rsidRPr="00A42B6B">
        <w:rPr>
          <w:rFonts w:ascii="Palatino Linotype" w:hAnsi="Palatino Linotype"/>
          <w:i/>
        </w:rPr>
        <w:t xml:space="preserve"> </w:t>
      </w:r>
      <w:r w:rsidRPr="00A42B6B">
        <w:rPr>
          <w:rFonts w:ascii="Palatino Linotype" w:hAnsi="Palatino Linotype"/>
          <w:i/>
          <w:sz w:val="22"/>
          <w:szCs w:val="22"/>
        </w:rPr>
        <w:t>en</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términos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las</w:t>
      </w:r>
      <w:r w:rsidRPr="00A42B6B">
        <w:rPr>
          <w:rFonts w:ascii="Palatino Linotype" w:hAnsi="Palatino Linotype"/>
          <w:i/>
        </w:rPr>
        <w:t xml:space="preserve"> </w:t>
      </w:r>
      <w:r w:rsidRPr="00A42B6B">
        <w:rPr>
          <w:rFonts w:ascii="Palatino Linotype" w:hAnsi="Palatino Linotype"/>
          <w:i/>
          <w:sz w:val="22"/>
          <w:szCs w:val="22"/>
        </w:rPr>
        <w:t>disposiciones</w:t>
      </w:r>
      <w:r w:rsidRPr="00A42B6B">
        <w:rPr>
          <w:rFonts w:ascii="Palatino Linotype" w:hAnsi="Palatino Linotype"/>
          <w:i/>
        </w:rPr>
        <w:t xml:space="preserve"> </w:t>
      </w:r>
      <w:r w:rsidRPr="00A42B6B">
        <w:rPr>
          <w:rFonts w:ascii="Palatino Linotype" w:hAnsi="Palatino Linotype"/>
          <w:i/>
          <w:sz w:val="22"/>
          <w:szCs w:val="22"/>
        </w:rPr>
        <w:t>aplicables;</w:t>
      </w:r>
    </w:p>
    <w:p w14:paraId="51B03319"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VIII.</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fideicomisos</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fondos</w:t>
      </w:r>
      <w:r w:rsidRPr="00A42B6B">
        <w:rPr>
          <w:rFonts w:ascii="Palatino Linotype" w:hAnsi="Palatino Linotype"/>
          <w:i/>
        </w:rPr>
        <w:t xml:space="preserve"> </w:t>
      </w:r>
      <w:r w:rsidRPr="00A42B6B">
        <w:rPr>
          <w:rFonts w:ascii="Palatino Linotype" w:hAnsi="Palatino Linotype"/>
          <w:i/>
          <w:sz w:val="22"/>
          <w:szCs w:val="22"/>
        </w:rPr>
        <w:t>públicos</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cuenten</w:t>
      </w:r>
      <w:r w:rsidRPr="00A42B6B">
        <w:rPr>
          <w:rFonts w:ascii="Palatino Linotype" w:hAnsi="Palatino Linotype"/>
          <w:i/>
        </w:rPr>
        <w:t xml:space="preserve"> </w:t>
      </w:r>
      <w:r w:rsidRPr="00A42B6B">
        <w:rPr>
          <w:rFonts w:ascii="Palatino Linotype" w:hAnsi="Palatino Linotype"/>
          <w:i/>
          <w:sz w:val="22"/>
          <w:szCs w:val="22"/>
        </w:rPr>
        <w:t>con</w:t>
      </w:r>
      <w:r w:rsidRPr="00A42B6B">
        <w:rPr>
          <w:rFonts w:ascii="Palatino Linotype" w:hAnsi="Palatino Linotype"/>
          <w:i/>
        </w:rPr>
        <w:t xml:space="preserve"> </w:t>
      </w:r>
      <w:r w:rsidRPr="00A42B6B">
        <w:rPr>
          <w:rFonts w:ascii="Palatino Linotype" w:hAnsi="Palatino Linotype"/>
          <w:i/>
          <w:sz w:val="22"/>
          <w:szCs w:val="22"/>
        </w:rPr>
        <w:t>financiamiento</w:t>
      </w:r>
      <w:r w:rsidRPr="00A42B6B">
        <w:rPr>
          <w:rFonts w:ascii="Palatino Linotype" w:hAnsi="Palatino Linotype"/>
          <w:i/>
        </w:rPr>
        <w:t xml:space="preserve"> </w:t>
      </w:r>
      <w:r w:rsidRPr="00A42B6B">
        <w:rPr>
          <w:rFonts w:ascii="Palatino Linotype" w:hAnsi="Palatino Linotype"/>
          <w:i/>
          <w:sz w:val="22"/>
          <w:szCs w:val="22"/>
        </w:rPr>
        <w:t>público,</w:t>
      </w:r>
      <w:r w:rsidRPr="00A42B6B">
        <w:rPr>
          <w:rFonts w:ascii="Palatino Linotype" w:hAnsi="Palatino Linotype"/>
          <w:i/>
        </w:rPr>
        <w:t xml:space="preserve"> </w:t>
      </w:r>
      <w:r w:rsidRPr="00A42B6B">
        <w:rPr>
          <w:rFonts w:ascii="Palatino Linotype" w:hAnsi="Palatino Linotype"/>
          <w:i/>
          <w:sz w:val="22"/>
          <w:szCs w:val="22"/>
        </w:rPr>
        <w:t>parcial</w:t>
      </w:r>
      <w:r w:rsidRPr="00A42B6B">
        <w:rPr>
          <w:rFonts w:ascii="Palatino Linotype" w:hAnsi="Palatino Linotype"/>
          <w:i/>
        </w:rPr>
        <w:t xml:space="preserve"> </w:t>
      </w:r>
      <w:r w:rsidRPr="00A42B6B">
        <w:rPr>
          <w:rFonts w:ascii="Palatino Linotype" w:hAnsi="Palatino Linotype"/>
          <w:i/>
          <w:sz w:val="22"/>
          <w:szCs w:val="22"/>
        </w:rPr>
        <w:t>o</w:t>
      </w:r>
      <w:r w:rsidRPr="00A42B6B">
        <w:rPr>
          <w:rFonts w:ascii="Palatino Linotype" w:hAnsi="Palatino Linotype"/>
          <w:i/>
        </w:rPr>
        <w:t xml:space="preserve"> </w:t>
      </w:r>
      <w:r w:rsidRPr="00A42B6B">
        <w:rPr>
          <w:rFonts w:ascii="Palatino Linotype" w:hAnsi="Palatino Linotype"/>
          <w:i/>
          <w:sz w:val="22"/>
          <w:szCs w:val="22"/>
        </w:rPr>
        <w:t>total,</w:t>
      </w:r>
      <w:r w:rsidRPr="00A42B6B">
        <w:rPr>
          <w:rFonts w:ascii="Palatino Linotype" w:hAnsi="Palatino Linotype"/>
          <w:i/>
        </w:rPr>
        <w:t xml:space="preserve"> </w:t>
      </w:r>
      <w:r w:rsidRPr="00A42B6B">
        <w:rPr>
          <w:rFonts w:ascii="Palatino Linotype" w:hAnsi="Palatino Linotype"/>
          <w:i/>
          <w:sz w:val="22"/>
          <w:szCs w:val="22"/>
        </w:rPr>
        <w:t>o</w:t>
      </w:r>
      <w:r w:rsidRPr="00A42B6B">
        <w:rPr>
          <w:rFonts w:ascii="Palatino Linotype" w:hAnsi="Palatino Linotype"/>
          <w:i/>
        </w:rPr>
        <w:t xml:space="preserve"> </w:t>
      </w:r>
      <w:r w:rsidRPr="00A42B6B">
        <w:rPr>
          <w:rFonts w:ascii="Palatino Linotype" w:hAnsi="Palatino Linotype"/>
          <w:i/>
          <w:sz w:val="22"/>
          <w:szCs w:val="22"/>
        </w:rPr>
        <w:t>con</w:t>
      </w:r>
      <w:r w:rsidRPr="00A42B6B">
        <w:rPr>
          <w:rFonts w:ascii="Palatino Linotype" w:hAnsi="Palatino Linotype"/>
          <w:i/>
        </w:rPr>
        <w:t xml:space="preserve"> </w:t>
      </w:r>
      <w:r w:rsidRPr="00A42B6B">
        <w:rPr>
          <w:rFonts w:ascii="Palatino Linotype" w:hAnsi="Palatino Linotype"/>
          <w:i/>
          <w:sz w:val="22"/>
          <w:szCs w:val="22"/>
        </w:rPr>
        <w:t>participación</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entidades</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gobierno;</w:t>
      </w:r>
    </w:p>
    <w:p w14:paraId="6FA51E0C"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IX.</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sindicatos</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reciban</w:t>
      </w:r>
      <w:r w:rsidRPr="00A42B6B">
        <w:rPr>
          <w:rFonts w:ascii="Palatino Linotype" w:hAnsi="Palatino Linotype"/>
          <w:i/>
        </w:rPr>
        <w:t xml:space="preserve"> </w:t>
      </w:r>
      <w:r w:rsidRPr="00A42B6B">
        <w:rPr>
          <w:rFonts w:ascii="Palatino Linotype" w:hAnsi="Palatino Linotype"/>
          <w:i/>
          <w:sz w:val="22"/>
          <w:szCs w:val="22"/>
        </w:rPr>
        <w:t>y/o</w:t>
      </w:r>
      <w:r w:rsidRPr="00A42B6B">
        <w:rPr>
          <w:rFonts w:ascii="Palatino Linotype" w:hAnsi="Palatino Linotype"/>
          <w:i/>
        </w:rPr>
        <w:t xml:space="preserve"> </w:t>
      </w:r>
      <w:r w:rsidRPr="00A42B6B">
        <w:rPr>
          <w:rFonts w:ascii="Palatino Linotype" w:hAnsi="Palatino Linotype"/>
          <w:i/>
          <w:sz w:val="22"/>
          <w:szCs w:val="22"/>
        </w:rPr>
        <w:t>ejerzan</w:t>
      </w:r>
      <w:r w:rsidRPr="00A42B6B">
        <w:rPr>
          <w:rFonts w:ascii="Palatino Linotype" w:hAnsi="Palatino Linotype"/>
          <w:i/>
        </w:rPr>
        <w:t xml:space="preserve"> </w:t>
      </w:r>
      <w:r w:rsidRPr="00A42B6B">
        <w:rPr>
          <w:rFonts w:ascii="Palatino Linotype" w:hAnsi="Palatino Linotype"/>
          <w:i/>
          <w:sz w:val="22"/>
          <w:szCs w:val="22"/>
        </w:rPr>
        <w:t>recursos</w:t>
      </w:r>
      <w:r w:rsidRPr="00A42B6B">
        <w:rPr>
          <w:rFonts w:ascii="Palatino Linotype" w:hAnsi="Palatino Linotype"/>
          <w:i/>
        </w:rPr>
        <w:t xml:space="preserve"> </w:t>
      </w:r>
      <w:r w:rsidRPr="00A42B6B">
        <w:rPr>
          <w:rFonts w:ascii="Palatino Linotype" w:hAnsi="Palatino Linotype"/>
          <w:i/>
          <w:sz w:val="22"/>
          <w:szCs w:val="22"/>
        </w:rPr>
        <w:t>públicos</w:t>
      </w:r>
      <w:r w:rsidRPr="00A42B6B">
        <w:rPr>
          <w:rFonts w:ascii="Palatino Linotype" w:hAnsi="Palatino Linotype"/>
          <w:i/>
        </w:rPr>
        <w:t xml:space="preserve"> </w:t>
      </w:r>
      <w:r w:rsidRPr="00A42B6B">
        <w:rPr>
          <w:rFonts w:ascii="Palatino Linotype" w:hAnsi="Palatino Linotype"/>
          <w:i/>
          <w:sz w:val="22"/>
          <w:szCs w:val="22"/>
        </w:rPr>
        <w:t>en</w:t>
      </w:r>
      <w:r w:rsidRPr="00A42B6B">
        <w:rPr>
          <w:rFonts w:ascii="Palatino Linotype" w:hAnsi="Palatino Linotype"/>
          <w:i/>
        </w:rPr>
        <w:t xml:space="preserve"> </w:t>
      </w:r>
      <w:r w:rsidRPr="00A42B6B">
        <w:rPr>
          <w:rFonts w:ascii="Palatino Linotype" w:hAnsi="Palatino Linotype"/>
          <w:i/>
          <w:sz w:val="22"/>
          <w:szCs w:val="22"/>
        </w:rPr>
        <w:t>el</w:t>
      </w:r>
      <w:r w:rsidRPr="00A42B6B">
        <w:rPr>
          <w:rFonts w:ascii="Palatino Linotype" w:hAnsi="Palatino Linotype"/>
          <w:i/>
        </w:rPr>
        <w:t xml:space="preserve"> </w:t>
      </w:r>
      <w:r w:rsidRPr="00A42B6B">
        <w:rPr>
          <w:rFonts w:ascii="Palatino Linotype" w:hAnsi="Palatino Linotype"/>
          <w:i/>
          <w:sz w:val="22"/>
          <w:szCs w:val="22"/>
        </w:rPr>
        <w:t>ámbito</w:t>
      </w:r>
      <w:r w:rsidRPr="00A42B6B">
        <w:rPr>
          <w:rFonts w:ascii="Palatino Linotype" w:hAnsi="Palatino Linotype"/>
          <w:i/>
        </w:rPr>
        <w:t xml:space="preserve"> </w:t>
      </w:r>
      <w:r w:rsidRPr="00A42B6B">
        <w:rPr>
          <w:rFonts w:ascii="Palatino Linotype" w:hAnsi="Palatino Linotype"/>
          <w:i/>
          <w:sz w:val="22"/>
          <w:szCs w:val="22"/>
        </w:rPr>
        <w:t>estatal</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municipal;</w:t>
      </w:r>
    </w:p>
    <w:p w14:paraId="2C7E95A4"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X.</w:t>
      </w:r>
      <w:r w:rsidRPr="00A42B6B">
        <w:rPr>
          <w:rFonts w:ascii="Palatino Linotype" w:hAnsi="Palatino Linotype"/>
          <w:i/>
        </w:rPr>
        <w:t xml:space="preserve"> </w:t>
      </w:r>
      <w:r w:rsidRPr="00A42B6B">
        <w:rPr>
          <w:rFonts w:ascii="Palatino Linotype" w:hAnsi="Palatino Linotype"/>
          <w:i/>
          <w:sz w:val="22"/>
          <w:szCs w:val="22"/>
        </w:rPr>
        <w:t>Cualquier</w:t>
      </w:r>
      <w:r w:rsidRPr="00A42B6B">
        <w:rPr>
          <w:rFonts w:ascii="Palatino Linotype" w:hAnsi="Palatino Linotype"/>
          <w:i/>
        </w:rPr>
        <w:t xml:space="preserve"> </w:t>
      </w:r>
      <w:r w:rsidRPr="00A42B6B">
        <w:rPr>
          <w:rFonts w:ascii="Palatino Linotype" w:hAnsi="Palatino Linotype"/>
          <w:i/>
          <w:sz w:val="22"/>
          <w:szCs w:val="22"/>
        </w:rPr>
        <w:t>persona</w:t>
      </w:r>
      <w:r w:rsidRPr="00A42B6B">
        <w:rPr>
          <w:rFonts w:ascii="Palatino Linotype" w:hAnsi="Palatino Linotype"/>
          <w:i/>
        </w:rPr>
        <w:t xml:space="preserve"> </w:t>
      </w:r>
      <w:r w:rsidRPr="00A42B6B">
        <w:rPr>
          <w:rFonts w:ascii="Palatino Linotype" w:hAnsi="Palatino Linotype"/>
          <w:i/>
          <w:sz w:val="22"/>
          <w:szCs w:val="22"/>
        </w:rPr>
        <w:t>física</w:t>
      </w:r>
      <w:r w:rsidRPr="00A42B6B">
        <w:rPr>
          <w:rFonts w:ascii="Palatino Linotype" w:hAnsi="Palatino Linotype"/>
          <w:i/>
        </w:rPr>
        <w:t xml:space="preserve"> </w:t>
      </w:r>
      <w:r w:rsidRPr="00A42B6B">
        <w:rPr>
          <w:rFonts w:ascii="Palatino Linotype" w:hAnsi="Palatino Linotype"/>
          <w:i/>
          <w:sz w:val="22"/>
          <w:szCs w:val="22"/>
        </w:rPr>
        <w:t>o</w:t>
      </w:r>
      <w:r w:rsidRPr="00A42B6B">
        <w:rPr>
          <w:rFonts w:ascii="Palatino Linotype" w:hAnsi="Palatino Linotype"/>
          <w:i/>
        </w:rPr>
        <w:t xml:space="preserve"> </w:t>
      </w:r>
      <w:r w:rsidRPr="00A42B6B">
        <w:rPr>
          <w:rFonts w:ascii="Palatino Linotype" w:hAnsi="Palatino Linotype"/>
          <w:i/>
          <w:sz w:val="22"/>
          <w:szCs w:val="22"/>
        </w:rPr>
        <w:t>jurídico</w:t>
      </w:r>
      <w:r w:rsidRPr="00A42B6B">
        <w:rPr>
          <w:rFonts w:ascii="Palatino Linotype" w:hAnsi="Palatino Linotype"/>
          <w:i/>
        </w:rPr>
        <w:t xml:space="preserve"> </w:t>
      </w:r>
      <w:r w:rsidRPr="00A42B6B">
        <w:rPr>
          <w:rFonts w:ascii="Palatino Linotype" w:hAnsi="Palatino Linotype"/>
          <w:i/>
          <w:sz w:val="22"/>
          <w:szCs w:val="22"/>
        </w:rPr>
        <w:t>colectiva</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reciba</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ejerza</w:t>
      </w:r>
      <w:r w:rsidRPr="00A42B6B">
        <w:rPr>
          <w:rFonts w:ascii="Palatino Linotype" w:hAnsi="Palatino Linotype"/>
          <w:i/>
        </w:rPr>
        <w:t xml:space="preserve"> </w:t>
      </w:r>
      <w:r w:rsidRPr="00A42B6B">
        <w:rPr>
          <w:rFonts w:ascii="Palatino Linotype" w:hAnsi="Palatino Linotype"/>
          <w:i/>
          <w:sz w:val="22"/>
          <w:szCs w:val="22"/>
        </w:rPr>
        <w:t>recursos</w:t>
      </w:r>
      <w:r w:rsidRPr="00A42B6B">
        <w:rPr>
          <w:rFonts w:ascii="Palatino Linotype" w:hAnsi="Palatino Linotype"/>
          <w:i/>
        </w:rPr>
        <w:t xml:space="preserve"> </w:t>
      </w:r>
      <w:r w:rsidRPr="00A42B6B">
        <w:rPr>
          <w:rFonts w:ascii="Palatino Linotype" w:hAnsi="Palatino Linotype"/>
          <w:i/>
          <w:sz w:val="22"/>
          <w:szCs w:val="22"/>
        </w:rPr>
        <w:t>públicos</w:t>
      </w:r>
      <w:r w:rsidRPr="00A42B6B">
        <w:rPr>
          <w:rFonts w:ascii="Palatino Linotype" w:hAnsi="Palatino Linotype"/>
          <w:i/>
        </w:rPr>
        <w:t xml:space="preserve"> </w:t>
      </w:r>
      <w:r w:rsidRPr="00A42B6B">
        <w:rPr>
          <w:rFonts w:ascii="Palatino Linotype" w:hAnsi="Palatino Linotype"/>
          <w:i/>
          <w:sz w:val="22"/>
          <w:szCs w:val="22"/>
        </w:rPr>
        <w:t>en</w:t>
      </w:r>
      <w:r w:rsidRPr="00A42B6B">
        <w:rPr>
          <w:rFonts w:ascii="Palatino Linotype" w:hAnsi="Palatino Linotype"/>
          <w:i/>
        </w:rPr>
        <w:t xml:space="preserve"> </w:t>
      </w:r>
      <w:r w:rsidRPr="00A42B6B">
        <w:rPr>
          <w:rFonts w:ascii="Palatino Linotype" w:hAnsi="Palatino Linotype"/>
          <w:i/>
          <w:sz w:val="22"/>
          <w:szCs w:val="22"/>
        </w:rPr>
        <w:t>el</w:t>
      </w:r>
      <w:r w:rsidRPr="00A42B6B">
        <w:rPr>
          <w:rFonts w:ascii="Palatino Linotype" w:hAnsi="Palatino Linotype"/>
          <w:i/>
        </w:rPr>
        <w:t xml:space="preserve"> </w:t>
      </w:r>
      <w:r w:rsidRPr="00A42B6B">
        <w:rPr>
          <w:rFonts w:ascii="Palatino Linotype" w:hAnsi="Palatino Linotype"/>
          <w:i/>
          <w:sz w:val="22"/>
          <w:szCs w:val="22"/>
        </w:rPr>
        <w:t>ámbito</w:t>
      </w:r>
      <w:r w:rsidRPr="00A42B6B">
        <w:rPr>
          <w:rFonts w:ascii="Palatino Linotype" w:hAnsi="Palatino Linotype"/>
          <w:i/>
        </w:rPr>
        <w:t xml:space="preserve"> </w:t>
      </w:r>
      <w:r w:rsidRPr="00A42B6B">
        <w:rPr>
          <w:rFonts w:ascii="Palatino Linotype" w:hAnsi="Palatino Linotype"/>
          <w:i/>
          <w:sz w:val="22"/>
          <w:szCs w:val="22"/>
        </w:rPr>
        <w:t>estatal</w:t>
      </w:r>
      <w:r w:rsidRPr="00A42B6B">
        <w:rPr>
          <w:rFonts w:ascii="Palatino Linotype" w:hAnsi="Palatino Linotype"/>
          <w:i/>
        </w:rPr>
        <w:t xml:space="preserve"> </w:t>
      </w:r>
      <w:r w:rsidRPr="00A42B6B">
        <w:rPr>
          <w:rFonts w:ascii="Palatino Linotype" w:hAnsi="Palatino Linotype"/>
          <w:i/>
          <w:sz w:val="22"/>
          <w:szCs w:val="22"/>
        </w:rPr>
        <w:t>o</w:t>
      </w:r>
      <w:r w:rsidRPr="00A42B6B">
        <w:rPr>
          <w:rFonts w:ascii="Palatino Linotype" w:hAnsi="Palatino Linotype"/>
          <w:i/>
        </w:rPr>
        <w:t xml:space="preserve"> </w:t>
      </w:r>
      <w:r w:rsidRPr="00A42B6B">
        <w:rPr>
          <w:rFonts w:ascii="Palatino Linotype" w:hAnsi="Palatino Linotype"/>
          <w:i/>
          <w:sz w:val="22"/>
          <w:szCs w:val="22"/>
        </w:rPr>
        <w:t>municipal;</w:t>
      </w:r>
      <w:r w:rsidRPr="00A42B6B">
        <w:rPr>
          <w:rFonts w:ascii="Palatino Linotype" w:hAnsi="Palatino Linotype"/>
          <w:i/>
        </w:rPr>
        <w:t xml:space="preserve"> </w:t>
      </w:r>
      <w:r w:rsidRPr="00A42B6B">
        <w:rPr>
          <w:rFonts w:ascii="Palatino Linotype" w:hAnsi="Palatino Linotype"/>
          <w:i/>
          <w:sz w:val="22"/>
          <w:szCs w:val="22"/>
        </w:rPr>
        <w:t>y</w:t>
      </w:r>
    </w:p>
    <w:p w14:paraId="0F3F81FB"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XI.</w:t>
      </w:r>
      <w:r w:rsidRPr="00A42B6B">
        <w:rPr>
          <w:rFonts w:ascii="Palatino Linotype" w:hAnsi="Palatino Linotype"/>
          <w:i/>
        </w:rPr>
        <w:t xml:space="preserve"> </w:t>
      </w:r>
      <w:r w:rsidRPr="00A42B6B">
        <w:rPr>
          <w:rFonts w:ascii="Palatino Linotype" w:hAnsi="Palatino Linotype"/>
          <w:i/>
          <w:sz w:val="22"/>
          <w:szCs w:val="22"/>
        </w:rPr>
        <w:t>Cualquier</w:t>
      </w:r>
      <w:r w:rsidRPr="00A42B6B">
        <w:rPr>
          <w:rFonts w:ascii="Palatino Linotype" w:hAnsi="Palatino Linotype"/>
          <w:i/>
        </w:rPr>
        <w:t xml:space="preserve"> </w:t>
      </w:r>
      <w:r w:rsidRPr="00A42B6B">
        <w:rPr>
          <w:rFonts w:ascii="Palatino Linotype" w:hAnsi="Palatino Linotype"/>
          <w:i/>
          <w:sz w:val="22"/>
          <w:szCs w:val="22"/>
        </w:rPr>
        <w:t>otra</w:t>
      </w:r>
      <w:r w:rsidRPr="00A42B6B">
        <w:rPr>
          <w:rFonts w:ascii="Palatino Linotype" w:hAnsi="Palatino Linotype"/>
          <w:i/>
        </w:rPr>
        <w:t xml:space="preserve"> </w:t>
      </w:r>
      <w:r w:rsidRPr="00A42B6B">
        <w:rPr>
          <w:rFonts w:ascii="Palatino Linotype" w:hAnsi="Palatino Linotype"/>
          <w:i/>
          <w:sz w:val="22"/>
          <w:szCs w:val="22"/>
        </w:rPr>
        <w:t>autoridad,</w:t>
      </w:r>
      <w:r w:rsidRPr="00A42B6B">
        <w:rPr>
          <w:rFonts w:ascii="Palatino Linotype" w:hAnsi="Palatino Linotype"/>
          <w:i/>
        </w:rPr>
        <w:t xml:space="preserve"> </w:t>
      </w:r>
      <w:r w:rsidRPr="00A42B6B">
        <w:rPr>
          <w:rFonts w:ascii="Palatino Linotype" w:hAnsi="Palatino Linotype"/>
          <w:i/>
          <w:sz w:val="22"/>
          <w:szCs w:val="22"/>
        </w:rPr>
        <w:t>entidad,</w:t>
      </w:r>
      <w:r w:rsidRPr="00A42B6B">
        <w:rPr>
          <w:rFonts w:ascii="Palatino Linotype" w:hAnsi="Palatino Linotype"/>
          <w:i/>
        </w:rPr>
        <w:t xml:space="preserve"> </w:t>
      </w:r>
      <w:r w:rsidRPr="00A42B6B">
        <w:rPr>
          <w:rFonts w:ascii="Palatino Linotype" w:hAnsi="Palatino Linotype"/>
          <w:i/>
          <w:sz w:val="22"/>
          <w:szCs w:val="22"/>
        </w:rPr>
        <w:t>órgano</w:t>
      </w:r>
      <w:r w:rsidRPr="00A42B6B">
        <w:rPr>
          <w:rFonts w:ascii="Palatino Linotype" w:hAnsi="Palatino Linotype"/>
          <w:i/>
        </w:rPr>
        <w:t xml:space="preserve"> </w:t>
      </w:r>
      <w:r w:rsidRPr="00A42B6B">
        <w:rPr>
          <w:rFonts w:ascii="Palatino Linotype" w:hAnsi="Palatino Linotype"/>
          <w:i/>
          <w:sz w:val="22"/>
          <w:szCs w:val="22"/>
        </w:rPr>
        <w:t>u</w:t>
      </w:r>
      <w:r w:rsidRPr="00A42B6B">
        <w:rPr>
          <w:rFonts w:ascii="Palatino Linotype" w:hAnsi="Palatino Linotype"/>
          <w:i/>
        </w:rPr>
        <w:t xml:space="preserve"> </w:t>
      </w:r>
      <w:r w:rsidRPr="00A42B6B">
        <w:rPr>
          <w:rFonts w:ascii="Palatino Linotype" w:hAnsi="Palatino Linotype"/>
          <w:i/>
          <w:sz w:val="22"/>
          <w:szCs w:val="22"/>
        </w:rPr>
        <w:t>organismo</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poderes</w:t>
      </w:r>
      <w:r w:rsidRPr="00A42B6B">
        <w:rPr>
          <w:rFonts w:ascii="Palatino Linotype" w:hAnsi="Palatino Linotype"/>
          <w:i/>
        </w:rPr>
        <w:t xml:space="preserve"> </w:t>
      </w:r>
      <w:r w:rsidRPr="00A42B6B">
        <w:rPr>
          <w:rFonts w:ascii="Palatino Linotype" w:hAnsi="Palatino Linotype"/>
          <w:i/>
          <w:sz w:val="22"/>
          <w:szCs w:val="22"/>
        </w:rPr>
        <w:t>estatal</w:t>
      </w:r>
      <w:r w:rsidRPr="00A42B6B">
        <w:rPr>
          <w:rFonts w:ascii="Palatino Linotype" w:hAnsi="Palatino Linotype"/>
          <w:i/>
        </w:rPr>
        <w:t xml:space="preserve"> </w:t>
      </w:r>
      <w:r w:rsidRPr="00A42B6B">
        <w:rPr>
          <w:rFonts w:ascii="Palatino Linotype" w:hAnsi="Palatino Linotype"/>
          <w:i/>
          <w:sz w:val="22"/>
          <w:szCs w:val="22"/>
        </w:rPr>
        <w:t>o</w:t>
      </w:r>
      <w:r w:rsidRPr="00A42B6B">
        <w:rPr>
          <w:rFonts w:ascii="Palatino Linotype" w:hAnsi="Palatino Linotype"/>
          <w:i/>
        </w:rPr>
        <w:t xml:space="preserve"> </w:t>
      </w:r>
      <w:r w:rsidRPr="00A42B6B">
        <w:rPr>
          <w:rFonts w:ascii="Palatino Linotype" w:hAnsi="Palatino Linotype"/>
          <w:i/>
          <w:sz w:val="22"/>
          <w:szCs w:val="22"/>
        </w:rPr>
        <w:t>municipal,</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reciba</w:t>
      </w:r>
      <w:r w:rsidRPr="00A42B6B">
        <w:rPr>
          <w:rFonts w:ascii="Palatino Linotype" w:hAnsi="Palatino Linotype"/>
          <w:i/>
        </w:rPr>
        <w:t xml:space="preserve"> </w:t>
      </w:r>
      <w:r w:rsidRPr="00A42B6B">
        <w:rPr>
          <w:rFonts w:ascii="Palatino Linotype" w:hAnsi="Palatino Linotype"/>
          <w:i/>
          <w:sz w:val="22"/>
          <w:szCs w:val="22"/>
        </w:rPr>
        <w:t>recursos</w:t>
      </w:r>
      <w:r w:rsidRPr="00A42B6B">
        <w:rPr>
          <w:rFonts w:ascii="Palatino Linotype" w:hAnsi="Palatino Linotype"/>
          <w:i/>
        </w:rPr>
        <w:t xml:space="preserve"> </w:t>
      </w:r>
      <w:r w:rsidRPr="00A42B6B">
        <w:rPr>
          <w:rFonts w:ascii="Palatino Linotype" w:hAnsi="Palatino Linotype"/>
          <w:i/>
          <w:sz w:val="22"/>
          <w:szCs w:val="22"/>
        </w:rPr>
        <w:t>públicos.</w:t>
      </w:r>
    </w:p>
    <w:p w14:paraId="126A4604" w14:textId="77777777" w:rsidR="00F4703B" w:rsidRPr="00A42B6B" w:rsidRDefault="00F4703B" w:rsidP="00F4703B">
      <w:pPr>
        <w:ind w:left="851" w:right="902"/>
        <w:jc w:val="both"/>
        <w:rPr>
          <w:rFonts w:ascii="Palatino Linotype" w:hAnsi="Palatino Linotype"/>
          <w:i/>
          <w:sz w:val="22"/>
          <w:szCs w:val="22"/>
        </w:rPr>
      </w:pP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sujetos</w:t>
      </w:r>
      <w:r w:rsidRPr="00A42B6B">
        <w:rPr>
          <w:rFonts w:ascii="Palatino Linotype" w:hAnsi="Palatino Linotype"/>
          <w:i/>
        </w:rPr>
        <w:t xml:space="preserve"> </w:t>
      </w:r>
      <w:r w:rsidRPr="00A42B6B">
        <w:rPr>
          <w:rFonts w:ascii="Palatino Linotype" w:hAnsi="Palatino Linotype"/>
          <w:i/>
          <w:sz w:val="22"/>
          <w:szCs w:val="22"/>
        </w:rPr>
        <w:t>obligados</w:t>
      </w:r>
      <w:r w:rsidRPr="00A42B6B">
        <w:rPr>
          <w:rFonts w:ascii="Palatino Linotype" w:hAnsi="Palatino Linotype"/>
          <w:i/>
        </w:rPr>
        <w:t xml:space="preserve"> </w:t>
      </w:r>
      <w:r w:rsidRPr="00A42B6B">
        <w:rPr>
          <w:rFonts w:ascii="Palatino Linotype" w:hAnsi="Palatino Linotype"/>
          <w:i/>
          <w:sz w:val="22"/>
          <w:szCs w:val="22"/>
        </w:rPr>
        <w:t>deberán</w:t>
      </w:r>
      <w:r w:rsidRPr="00A42B6B">
        <w:rPr>
          <w:rFonts w:ascii="Palatino Linotype" w:hAnsi="Palatino Linotype"/>
          <w:i/>
        </w:rPr>
        <w:t xml:space="preserve"> </w:t>
      </w:r>
      <w:r w:rsidRPr="00A42B6B">
        <w:rPr>
          <w:rFonts w:ascii="Palatino Linotype" w:hAnsi="Palatino Linotype"/>
          <w:i/>
          <w:sz w:val="22"/>
          <w:szCs w:val="22"/>
        </w:rPr>
        <w:t>hacer</w:t>
      </w:r>
      <w:r w:rsidRPr="00A42B6B">
        <w:rPr>
          <w:rFonts w:ascii="Palatino Linotype" w:hAnsi="Palatino Linotype"/>
          <w:i/>
        </w:rPr>
        <w:t xml:space="preserve"> </w:t>
      </w:r>
      <w:r w:rsidRPr="00A42B6B">
        <w:rPr>
          <w:rFonts w:ascii="Palatino Linotype" w:hAnsi="Palatino Linotype"/>
          <w:i/>
          <w:sz w:val="22"/>
          <w:szCs w:val="22"/>
        </w:rPr>
        <w:t>pública</w:t>
      </w:r>
      <w:r w:rsidRPr="00A42B6B">
        <w:rPr>
          <w:rFonts w:ascii="Palatino Linotype" w:hAnsi="Palatino Linotype"/>
          <w:i/>
        </w:rPr>
        <w:t xml:space="preserve"> </w:t>
      </w:r>
      <w:r w:rsidRPr="00A42B6B">
        <w:rPr>
          <w:rFonts w:ascii="Palatino Linotype" w:hAnsi="Palatino Linotype"/>
          <w:i/>
          <w:sz w:val="22"/>
          <w:szCs w:val="22"/>
        </w:rPr>
        <w:t>toda</w:t>
      </w:r>
      <w:r w:rsidRPr="00A42B6B">
        <w:rPr>
          <w:rFonts w:ascii="Palatino Linotype" w:hAnsi="Palatino Linotype"/>
          <w:i/>
        </w:rPr>
        <w:t xml:space="preserve"> </w:t>
      </w:r>
      <w:r w:rsidRPr="00A42B6B">
        <w:rPr>
          <w:rFonts w:ascii="Palatino Linotype" w:hAnsi="Palatino Linotype"/>
          <w:i/>
          <w:sz w:val="22"/>
          <w:szCs w:val="22"/>
        </w:rPr>
        <w:t>aquella</w:t>
      </w:r>
      <w:r w:rsidRPr="00A42B6B">
        <w:rPr>
          <w:rFonts w:ascii="Palatino Linotype" w:hAnsi="Palatino Linotype"/>
          <w:i/>
        </w:rPr>
        <w:t xml:space="preserve"> </w:t>
      </w:r>
      <w:r w:rsidRPr="00A42B6B">
        <w:rPr>
          <w:rFonts w:ascii="Palatino Linotype" w:hAnsi="Palatino Linotype"/>
          <w:i/>
          <w:sz w:val="22"/>
          <w:szCs w:val="22"/>
        </w:rPr>
        <w:t>información</w:t>
      </w:r>
      <w:r w:rsidRPr="00A42B6B">
        <w:rPr>
          <w:rFonts w:ascii="Palatino Linotype" w:hAnsi="Palatino Linotype"/>
          <w:i/>
        </w:rPr>
        <w:t xml:space="preserve"> </w:t>
      </w:r>
      <w:r w:rsidRPr="00A42B6B">
        <w:rPr>
          <w:rFonts w:ascii="Palatino Linotype" w:hAnsi="Palatino Linotype"/>
          <w:i/>
          <w:sz w:val="22"/>
          <w:szCs w:val="22"/>
        </w:rPr>
        <w:t>relativa</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montos</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las</w:t>
      </w:r>
      <w:r w:rsidRPr="00A42B6B">
        <w:rPr>
          <w:rFonts w:ascii="Palatino Linotype" w:hAnsi="Palatino Linotype"/>
          <w:i/>
        </w:rPr>
        <w:t xml:space="preserve"> </w:t>
      </w:r>
      <w:r w:rsidRPr="00A42B6B">
        <w:rPr>
          <w:rFonts w:ascii="Palatino Linotype" w:hAnsi="Palatino Linotype"/>
          <w:i/>
          <w:sz w:val="22"/>
          <w:szCs w:val="22"/>
        </w:rPr>
        <w:t>personas</w:t>
      </w:r>
      <w:r w:rsidRPr="00A42B6B">
        <w:rPr>
          <w:rFonts w:ascii="Palatino Linotype" w:hAnsi="Palatino Linotype"/>
          <w:i/>
        </w:rPr>
        <w:t xml:space="preserve"> </w:t>
      </w:r>
      <w:r w:rsidRPr="00A42B6B">
        <w:rPr>
          <w:rFonts w:ascii="Palatino Linotype" w:hAnsi="Palatino Linotype"/>
          <w:i/>
          <w:sz w:val="22"/>
          <w:szCs w:val="22"/>
        </w:rPr>
        <w:t>a</w:t>
      </w:r>
      <w:r w:rsidRPr="00A42B6B">
        <w:rPr>
          <w:rFonts w:ascii="Palatino Linotype" w:hAnsi="Palatino Linotype"/>
          <w:i/>
        </w:rPr>
        <w:t xml:space="preserve"> </w:t>
      </w:r>
      <w:r w:rsidRPr="00A42B6B">
        <w:rPr>
          <w:rFonts w:ascii="Palatino Linotype" w:hAnsi="Palatino Linotype"/>
          <w:i/>
          <w:sz w:val="22"/>
          <w:szCs w:val="22"/>
        </w:rPr>
        <w:t>quienes</w:t>
      </w:r>
      <w:r w:rsidRPr="00A42B6B">
        <w:rPr>
          <w:rFonts w:ascii="Palatino Linotype" w:hAnsi="Palatino Linotype"/>
          <w:i/>
        </w:rPr>
        <w:t xml:space="preserve"> </w:t>
      </w:r>
      <w:r w:rsidRPr="00A42B6B">
        <w:rPr>
          <w:rFonts w:ascii="Palatino Linotype" w:hAnsi="Palatino Linotype"/>
          <w:i/>
          <w:sz w:val="22"/>
          <w:szCs w:val="22"/>
        </w:rPr>
        <w:t>entreguen,</w:t>
      </w:r>
      <w:r w:rsidRPr="00A42B6B">
        <w:rPr>
          <w:rFonts w:ascii="Palatino Linotype" w:hAnsi="Palatino Linotype"/>
          <w:i/>
        </w:rPr>
        <w:t xml:space="preserve"> </w:t>
      </w:r>
      <w:r w:rsidRPr="00A42B6B">
        <w:rPr>
          <w:rFonts w:ascii="Palatino Linotype" w:hAnsi="Palatino Linotype"/>
          <w:i/>
          <w:sz w:val="22"/>
          <w:szCs w:val="22"/>
        </w:rPr>
        <w:t>por</w:t>
      </w:r>
      <w:r w:rsidRPr="00A42B6B">
        <w:rPr>
          <w:rFonts w:ascii="Palatino Linotype" w:hAnsi="Palatino Linotype"/>
          <w:i/>
        </w:rPr>
        <w:t xml:space="preserve"> </w:t>
      </w:r>
      <w:r w:rsidRPr="00A42B6B">
        <w:rPr>
          <w:rFonts w:ascii="Palatino Linotype" w:hAnsi="Palatino Linotype"/>
          <w:i/>
          <w:sz w:val="22"/>
          <w:szCs w:val="22"/>
        </w:rPr>
        <w:t>cualquier</w:t>
      </w:r>
      <w:r w:rsidRPr="00A42B6B">
        <w:rPr>
          <w:rFonts w:ascii="Palatino Linotype" w:hAnsi="Palatino Linotype"/>
          <w:i/>
        </w:rPr>
        <w:t xml:space="preserve"> </w:t>
      </w:r>
      <w:r w:rsidRPr="00A42B6B">
        <w:rPr>
          <w:rFonts w:ascii="Palatino Linotype" w:hAnsi="Palatino Linotype"/>
          <w:i/>
          <w:sz w:val="22"/>
          <w:szCs w:val="22"/>
        </w:rPr>
        <w:t>motivo,</w:t>
      </w:r>
      <w:r w:rsidRPr="00A42B6B">
        <w:rPr>
          <w:rFonts w:ascii="Palatino Linotype" w:hAnsi="Palatino Linotype"/>
          <w:i/>
        </w:rPr>
        <w:t xml:space="preserve"> </w:t>
      </w:r>
      <w:r w:rsidRPr="00A42B6B">
        <w:rPr>
          <w:rFonts w:ascii="Palatino Linotype" w:hAnsi="Palatino Linotype"/>
          <w:i/>
          <w:sz w:val="22"/>
          <w:szCs w:val="22"/>
        </w:rPr>
        <w:t>recursos</w:t>
      </w:r>
      <w:r w:rsidRPr="00A42B6B">
        <w:rPr>
          <w:rFonts w:ascii="Palatino Linotype" w:hAnsi="Palatino Linotype"/>
          <w:i/>
        </w:rPr>
        <w:t xml:space="preserve"> </w:t>
      </w:r>
      <w:r w:rsidRPr="00A42B6B">
        <w:rPr>
          <w:rFonts w:ascii="Palatino Linotype" w:hAnsi="Palatino Linotype"/>
          <w:i/>
          <w:sz w:val="22"/>
          <w:szCs w:val="22"/>
        </w:rPr>
        <w:t>públicos,</w:t>
      </w:r>
      <w:r w:rsidRPr="00A42B6B">
        <w:rPr>
          <w:rFonts w:ascii="Palatino Linotype" w:hAnsi="Palatino Linotype"/>
          <w:i/>
        </w:rPr>
        <w:t xml:space="preserve"> </w:t>
      </w:r>
      <w:r w:rsidRPr="00A42B6B">
        <w:rPr>
          <w:rFonts w:ascii="Palatino Linotype" w:hAnsi="Palatino Linotype"/>
          <w:i/>
          <w:sz w:val="22"/>
          <w:szCs w:val="22"/>
        </w:rPr>
        <w:t>así</w:t>
      </w:r>
      <w:r w:rsidRPr="00A42B6B">
        <w:rPr>
          <w:rFonts w:ascii="Palatino Linotype" w:hAnsi="Palatino Linotype"/>
          <w:i/>
        </w:rPr>
        <w:t xml:space="preserve"> </w:t>
      </w:r>
      <w:r w:rsidRPr="00A42B6B">
        <w:rPr>
          <w:rFonts w:ascii="Palatino Linotype" w:hAnsi="Palatino Linotype"/>
          <w:i/>
          <w:sz w:val="22"/>
          <w:szCs w:val="22"/>
        </w:rPr>
        <w:t>como</w:t>
      </w:r>
      <w:r w:rsidRPr="00A42B6B">
        <w:rPr>
          <w:rFonts w:ascii="Palatino Linotype" w:hAnsi="Palatino Linotype"/>
          <w:i/>
        </w:rPr>
        <w:t xml:space="preserve"> </w:t>
      </w:r>
      <w:r w:rsidRPr="00A42B6B">
        <w:rPr>
          <w:rFonts w:ascii="Palatino Linotype" w:hAnsi="Palatino Linotype"/>
          <w:i/>
          <w:sz w:val="22"/>
          <w:szCs w:val="22"/>
        </w:rPr>
        <w:t>los</w:t>
      </w:r>
      <w:r w:rsidRPr="00A42B6B">
        <w:rPr>
          <w:rFonts w:ascii="Palatino Linotype" w:hAnsi="Palatino Linotype"/>
          <w:i/>
        </w:rPr>
        <w:t xml:space="preserve"> </w:t>
      </w:r>
      <w:r w:rsidRPr="00A42B6B">
        <w:rPr>
          <w:rFonts w:ascii="Palatino Linotype" w:hAnsi="Palatino Linotype"/>
          <w:i/>
          <w:sz w:val="22"/>
          <w:szCs w:val="22"/>
        </w:rPr>
        <w:t>informes</w:t>
      </w:r>
      <w:r w:rsidRPr="00A42B6B">
        <w:rPr>
          <w:rFonts w:ascii="Palatino Linotype" w:hAnsi="Palatino Linotype"/>
          <w:i/>
        </w:rPr>
        <w:t xml:space="preserve"> </w:t>
      </w:r>
      <w:r w:rsidRPr="00A42B6B">
        <w:rPr>
          <w:rFonts w:ascii="Palatino Linotype" w:hAnsi="Palatino Linotype"/>
          <w:i/>
          <w:sz w:val="22"/>
          <w:szCs w:val="22"/>
        </w:rPr>
        <w:t>que</w:t>
      </w:r>
      <w:r w:rsidRPr="00A42B6B">
        <w:rPr>
          <w:rFonts w:ascii="Palatino Linotype" w:hAnsi="Palatino Linotype"/>
          <w:i/>
        </w:rPr>
        <w:t xml:space="preserve"> </w:t>
      </w:r>
      <w:r w:rsidRPr="00A42B6B">
        <w:rPr>
          <w:rFonts w:ascii="Palatino Linotype" w:hAnsi="Palatino Linotype"/>
          <w:i/>
          <w:sz w:val="22"/>
          <w:szCs w:val="22"/>
        </w:rPr>
        <w:t>dichas</w:t>
      </w:r>
      <w:r w:rsidRPr="00A42B6B">
        <w:rPr>
          <w:rFonts w:ascii="Palatino Linotype" w:hAnsi="Palatino Linotype"/>
          <w:i/>
        </w:rPr>
        <w:t xml:space="preserve"> </w:t>
      </w:r>
      <w:r w:rsidRPr="00A42B6B">
        <w:rPr>
          <w:rFonts w:ascii="Palatino Linotype" w:hAnsi="Palatino Linotype"/>
          <w:i/>
          <w:sz w:val="22"/>
          <w:szCs w:val="22"/>
        </w:rPr>
        <w:t>personas</w:t>
      </w:r>
      <w:r w:rsidRPr="00A42B6B">
        <w:rPr>
          <w:rFonts w:ascii="Palatino Linotype" w:hAnsi="Palatino Linotype"/>
          <w:i/>
        </w:rPr>
        <w:t xml:space="preserve"> </w:t>
      </w:r>
      <w:r w:rsidRPr="00A42B6B">
        <w:rPr>
          <w:rFonts w:ascii="Palatino Linotype" w:hAnsi="Palatino Linotype"/>
          <w:i/>
          <w:sz w:val="22"/>
          <w:szCs w:val="22"/>
        </w:rPr>
        <w:t>les</w:t>
      </w:r>
      <w:r w:rsidRPr="00A42B6B">
        <w:rPr>
          <w:rFonts w:ascii="Palatino Linotype" w:hAnsi="Palatino Linotype"/>
          <w:i/>
        </w:rPr>
        <w:t xml:space="preserve"> </w:t>
      </w:r>
      <w:r w:rsidRPr="00A42B6B">
        <w:rPr>
          <w:rFonts w:ascii="Palatino Linotype" w:hAnsi="Palatino Linotype"/>
          <w:i/>
          <w:sz w:val="22"/>
          <w:szCs w:val="22"/>
        </w:rPr>
        <w:t>entreguen</w:t>
      </w:r>
      <w:r w:rsidRPr="00A42B6B">
        <w:rPr>
          <w:rFonts w:ascii="Palatino Linotype" w:hAnsi="Palatino Linotype"/>
          <w:i/>
        </w:rPr>
        <w:t xml:space="preserve"> </w:t>
      </w:r>
      <w:r w:rsidRPr="00A42B6B">
        <w:rPr>
          <w:rFonts w:ascii="Palatino Linotype" w:hAnsi="Palatino Linotype"/>
          <w:i/>
          <w:sz w:val="22"/>
          <w:szCs w:val="22"/>
        </w:rPr>
        <w:t>sobre</w:t>
      </w:r>
      <w:r w:rsidRPr="00A42B6B">
        <w:rPr>
          <w:rFonts w:ascii="Palatino Linotype" w:hAnsi="Palatino Linotype"/>
          <w:i/>
        </w:rPr>
        <w:t xml:space="preserve"> </w:t>
      </w:r>
      <w:r w:rsidRPr="00A42B6B">
        <w:rPr>
          <w:rFonts w:ascii="Palatino Linotype" w:hAnsi="Palatino Linotype"/>
          <w:i/>
          <w:sz w:val="22"/>
          <w:szCs w:val="22"/>
        </w:rPr>
        <w:t>el</w:t>
      </w:r>
      <w:r w:rsidRPr="00A42B6B">
        <w:rPr>
          <w:rFonts w:ascii="Palatino Linotype" w:hAnsi="Palatino Linotype"/>
          <w:i/>
        </w:rPr>
        <w:t xml:space="preserve"> </w:t>
      </w:r>
      <w:r w:rsidRPr="00A42B6B">
        <w:rPr>
          <w:rFonts w:ascii="Palatino Linotype" w:hAnsi="Palatino Linotype"/>
          <w:i/>
          <w:sz w:val="22"/>
          <w:szCs w:val="22"/>
        </w:rPr>
        <w:t>uso</w:t>
      </w:r>
      <w:r w:rsidRPr="00A42B6B">
        <w:rPr>
          <w:rFonts w:ascii="Palatino Linotype" w:hAnsi="Palatino Linotype"/>
          <w:i/>
        </w:rPr>
        <w:t xml:space="preserve"> </w:t>
      </w:r>
      <w:r w:rsidRPr="00A42B6B">
        <w:rPr>
          <w:rFonts w:ascii="Palatino Linotype" w:hAnsi="Palatino Linotype"/>
          <w:i/>
          <w:sz w:val="22"/>
          <w:szCs w:val="22"/>
        </w:rPr>
        <w:t>y</w:t>
      </w:r>
      <w:r w:rsidRPr="00A42B6B">
        <w:rPr>
          <w:rFonts w:ascii="Palatino Linotype" w:hAnsi="Palatino Linotype"/>
          <w:i/>
        </w:rPr>
        <w:t xml:space="preserve"> </w:t>
      </w:r>
      <w:r w:rsidRPr="00A42B6B">
        <w:rPr>
          <w:rFonts w:ascii="Palatino Linotype" w:hAnsi="Palatino Linotype"/>
          <w:i/>
          <w:sz w:val="22"/>
          <w:szCs w:val="22"/>
        </w:rPr>
        <w:t>destino</w:t>
      </w:r>
      <w:r w:rsidRPr="00A42B6B">
        <w:rPr>
          <w:rFonts w:ascii="Palatino Linotype" w:hAnsi="Palatino Linotype"/>
          <w:i/>
        </w:rPr>
        <w:t xml:space="preserve"> </w:t>
      </w:r>
      <w:r w:rsidRPr="00A42B6B">
        <w:rPr>
          <w:rFonts w:ascii="Palatino Linotype" w:hAnsi="Palatino Linotype"/>
          <w:i/>
          <w:sz w:val="22"/>
          <w:szCs w:val="22"/>
        </w:rPr>
        <w:t>de</w:t>
      </w:r>
      <w:r w:rsidRPr="00A42B6B">
        <w:rPr>
          <w:rFonts w:ascii="Palatino Linotype" w:hAnsi="Palatino Linotype"/>
          <w:i/>
        </w:rPr>
        <w:t xml:space="preserve"> </w:t>
      </w:r>
      <w:r w:rsidRPr="00A42B6B">
        <w:rPr>
          <w:rFonts w:ascii="Palatino Linotype" w:hAnsi="Palatino Linotype"/>
          <w:i/>
          <w:sz w:val="22"/>
          <w:szCs w:val="22"/>
        </w:rPr>
        <w:t>dichos</w:t>
      </w:r>
      <w:r w:rsidRPr="00A42B6B">
        <w:rPr>
          <w:rFonts w:ascii="Palatino Linotype" w:hAnsi="Palatino Linotype"/>
          <w:i/>
        </w:rPr>
        <w:t xml:space="preserve"> </w:t>
      </w:r>
      <w:r w:rsidRPr="00A42B6B">
        <w:rPr>
          <w:rFonts w:ascii="Palatino Linotype" w:hAnsi="Palatino Linotype"/>
          <w:i/>
          <w:sz w:val="22"/>
          <w:szCs w:val="22"/>
        </w:rPr>
        <w:t>recursos.</w:t>
      </w:r>
    </w:p>
    <w:p w14:paraId="120CB40A" w14:textId="77777777" w:rsidR="00F4703B" w:rsidRPr="00A42B6B" w:rsidRDefault="00F4703B" w:rsidP="00F4703B">
      <w:pPr>
        <w:ind w:left="851" w:right="902"/>
        <w:jc w:val="both"/>
        <w:rPr>
          <w:rFonts w:ascii="Palatino Linotype" w:hAnsi="Palatino Linotype" w:cs="Arial"/>
          <w:i/>
          <w:sz w:val="22"/>
          <w:szCs w:val="22"/>
        </w:rPr>
      </w:pPr>
      <w:r w:rsidRPr="00A42B6B">
        <w:rPr>
          <w:rFonts w:ascii="Palatino Linotype" w:hAnsi="Palatino Linotype" w:cs="Arial"/>
          <w:b/>
          <w:i/>
          <w:sz w:val="22"/>
          <w:szCs w:val="22"/>
        </w:rPr>
        <w:t>Los</w:t>
      </w:r>
      <w:r w:rsidRPr="00A42B6B">
        <w:rPr>
          <w:rFonts w:ascii="Palatino Linotype" w:hAnsi="Palatino Linotype" w:cs="Arial"/>
          <w:b/>
          <w:i/>
        </w:rPr>
        <w:t xml:space="preserve"> </w:t>
      </w:r>
      <w:r w:rsidRPr="00A42B6B">
        <w:rPr>
          <w:rFonts w:ascii="Palatino Linotype" w:hAnsi="Palatino Linotype" w:cs="Arial"/>
          <w:b/>
          <w:i/>
          <w:sz w:val="22"/>
          <w:szCs w:val="22"/>
        </w:rPr>
        <w:t>servidores</w:t>
      </w:r>
      <w:r w:rsidRPr="00A42B6B">
        <w:rPr>
          <w:rFonts w:ascii="Palatino Linotype" w:hAnsi="Palatino Linotype" w:cs="Arial"/>
          <w:b/>
          <w:i/>
        </w:rPr>
        <w:t xml:space="preserve"> </w:t>
      </w:r>
      <w:r w:rsidRPr="00A42B6B">
        <w:rPr>
          <w:rFonts w:ascii="Palatino Linotype" w:hAnsi="Palatino Linotype" w:cs="Arial"/>
          <w:b/>
          <w:i/>
          <w:sz w:val="22"/>
          <w:szCs w:val="22"/>
        </w:rPr>
        <w:t>públicos</w:t>
      </w:r>
      <w:r w:rsidRPr="00A42B6B">
        <w:rPr>
          <w:rFonts w:ascii="Palatino Linotype" w:hAnsi="Palatino Linotype" w:cs="Arial"/>
          <w:b/>
          <w:i/>
        </w:rPr>
        <w:t xml:space="preserve"> </w:t>
      </w:r>
      <w:r w:rsidRPr="00A42B6B">
        <w:rPr>
          <w:rFonts w:ascii="Palatino Linotype" w:hAnsi="Palatino Linotype" w:cs="Arial"/>
          <w:b/>
          <w:i/>
          <w:sz w:val="22"/>
          <w:szCs w:val="22"/>
        </w:rPr>
        <w:t>deberán</w:t>
      </w:r>
      <w:r w:rsidRPr="00A42B6B">
        <w:rPr>
          <w:rFonts w:ascii="Palatino Linotype" w:hAnsi="Palatino Linotype" w:cs="Arial"/>
          <w:b/>
          <w:i/>
        </w:rPr>
        <w:t xml:space="preserve"> </w:t>
      </w:r>
      <w:r w:rsidRPr="00A42B6B">
        <w:rPr>
          <w:rFonts w:ascii="Palatino Linotype" w:hAnsi="Palatino Linotype" w:cs="Arial"/>
          <w:b/>
          <w:i/>
          <w:sz w:val="22"/>
          <w:szCs w:val="22"/>
        </w:rPr>
        <w:t>transparentar</w:t>
      </w:r>
      <w:r w:rsidRPr="00A42B6B">
        <w:rPr>
          <w:rFonts w:ascii="Palatino Linotype" w:hAnsi="Palatino Linotype" w:cs="Arial"/>
          <w:b/>
          <w:i/>
        </w:rPr>
        <w:t xml:space="preserve"> </w:t>
      </w:r>
      <w:r w:rsidRPr="00A42B6B">
        <w:rPr>
          <w:rFonts w:ascii="Palatino Linotype" w:hAnsi="Palatino Linotype" w:cs="Arial"/>
          <w:b/>
          <w:i/>
          <w:sz w:val="22"/>
          <w:szCs w:val="22"/>
        </w:rPr>
        <w:t>sus</w:t>
      </w:r>
      <w:r w:rsidRPr="00A42B6B">
        <w:rPr>
          <w:rFonts w:ascii="Palatino Linotype" w:hAnsi="Palatino Linotype" w:cs="Arial"/>
          <w:b/>
          <w:i/>
        </w:rPr>
        <w:t xml:space="preserve"> </w:t>
      </w:r>
      <w:r w:rsidRPr="00A42B6B">
        <w:rPr>
          <w:rFonts w:ascii="Palatino Linotype" w:hAnsi="Palatino Linotype" w:cs="Arial"/>
          <w:b/>
          <w:i/>
          <w:sz w:val="22"/>
          <w:szCs w:val="22"/>
        </w:rPr>
        <w:t>acciones,</w:t>
      </w:r>
      <w:r w:rsidRPr="00A42B6B">
        <w:rPr>
          <w:rFonts w:ascii="Palatino Linotype" w:hAnsi="Palatino Linotype" w:cs="Arial"/>
          <w:b/>
          <w:i/>
        </w:rPr>
        <w:t xml:space="preserve"> </w:t>
      </w:r>
      <w:r w:rsidRPr="00A42B6B">
        <w:rPr>
          <w:rFonts w:ascii="Palatino Linotype" w:hAnsi="Palatino Linotype" w:cs="Arial"/>
          <w:b/>
          <w:i/>
          <w:sz w:val="22"/>
          <w:szCs w:val="22"/>
        </w:rPr>
        <w:t>así</w:t>
      </w:r>
      <w:r w:rsidRPr="00A42B6B">
        <w:rPr>
          <w:rFonts w:ascii="Palatino Linotype" w:hAnsi="Palatino Linotype" w:cs="Arial"/>
          <w:b/>
          <w:i/>
        </w:rPr>
        <w:t xml:space="preserve"> </w:t>
      </w:r>
      <w:r w:rsidRPr="00A42B6B">
        <w:rPr>
          <w:rFonts w:ascii="Palatino Linotype" w:hAnsi="Palatino Linotype" w:cs="Arial"/>
          <w:b/>
          <w:i/>
          <w:sz w:val="22"/>
          <w:szCs w:val="22"/>
        </w:rPr>
        <w:t>como</w:t>
      </w:r>
      <w:r w:rsidRPr="00A42B6B">
        <w:rPr>
          <w:rFonts w:ascii="Palatino Linotype" w:hAnsi="Palatino Linotype" w:cs="Arial"/>
          <w:b/>
          <w:i/>
        </w:rPr>
        <w:t xml:space="preserve"> </w:t>
      </w:r>
      <w:r w:rsidRPr="00A42B6B">
        <w:rPr>
          <w:rFonts w:ascii="Palatino Linotype" w:hAnsi="Palatino Linotype" w:cs="Arial"/>
          <w:b/>
          <w:i/>
          <w:sz w:val="22"/>
          <w:szCs w:val="22"/>
        </w:rPr>
        <w:t>garantizar</w:t>
      </w:r>
      <w:r w:rsidRPr="00A42B6B">
        <w:rPr>
          <w:rFonts w:ascii="Palatino Linotype" w:hAnsi="Palatino Linotype" w:cs="Arial"/>
          <w:b/>
          <w:i/>
        </w:rPr>
        <w:t xml:space="preserve"> </w:t>
      </w:r>
      <w:r w:rsidRPr="00A42B6B">
        <w:rPr>
          <w:rFonts w:ascii="Palatino Linotype" w:hAnsi="Palatino Linotype" w:cs="Arial"/>
          <w:b/>
          <w:i/>
          <w:sz w:val="22"/>
          <w:szCs w:val="22"/>
        </w:rPr>
        <w:t>y</w:t>
      </w:r>
      <w:r w:rsidRPr="00A42B6B">
        <w:rPr>
          <w:rFonts w:ascii="Palatino Linotype" w:hAnsi="Palatino Linotype" w:cs="Arial"/>
          <w:b/>
          <w:i/>
        </w:rPr>
        <w:t xml:space="preserve"> </w:t>
      </w:r>
      <w:r w:rsidRPr="00A42B6B">
        <w:rPr>
          <w:rFonts w:ascii="Palatino Linotype" w:hAnsi="Palatino Linotype" w:cs="Arial"/>
          <w:b/>
          <w:i/>
          <w:sz w:val="22"/>
          <w:szCs w:val="22"/>
        </w:rPr>
        <w:t>respetar</w:t>
      </w:r>
      <w:r w:rsidRPr="00A42B6B">
        <w:rPr>
          <w:rFonts w:ascii="Palatino Linotype" w:hAnsi="Palatino Linotype" w:cs="Arial"/>
          <w:b/>
          <w:i/>
        </w:rPr>
        <w:t xml:space="preserve"> </w:t>
      </w:r>
      <w:r w:rsidRPr="00A42B6B">
        <w:rPr>
          <w:rFonts w:ascii="Palatino Linotype" w:hAnsi="Palatino Linotype" w:cs="Arial"/>
          <w:b/>
          <w:i/>
          <w:sz w:val="22"/>
          <w:szCs w:val="22"/>
        </w:rPr>
        <w:t>el</w:t>
      </w:r>
      <w:r w:rsidRPr="00A42B6B">
        <w:rPr>
          <w:rFonts w:ascii="Palatino Linotype" w:hAnsi="Palatino Linotype" w:cs="Arial"/>
          <w:b/>
          <w:i/>
        </w:rPr>
        <w:t xml:space="preserve"> </w:t>
      </w:r>
      <w:r w:rsidRPr="00A42B6B">
        <w:rPr>
          <w:rFonts w:ascii="Palatino Linotype" w:hAnsi="Palatino Linotype" w:cs="Arial"/>
          <w:b/>
          <w:i/>
          <w:sz w:val="22"/>
          <w:szCs w:val="22"/>
        </w:rPr>
        <w:t>derecho</w:t>
      </w:r>
      <w:r w:rsidRPr="00A42B6B">
        <w:rPr>
          <w:rFonts w:ascii="Palatino Linotype" w:hAnsi="Palatino Linotype" w:cs="Arial"/>
          <w:b/>
          <w:i/>
        </w:rPr>
        <w:t xml:space="preserve"> </w:t>
      </w:r>
      <w:r w:rsidRPr="00A42B6B">
        <w:rPr>
          <w:rFonts w:ascii="Palatino Linotype" w:hAnsi="Palatino Linotype" w:cs="Arial"/>
          <w:b/>
          <w:i/>
          <w:sz w:val="22"/>
          <w:szCs w:val="22"/>
        </w:rPr>
        <w:t>de</w:t>
      </w:r>
      <w:r w:rsidRPr="00A42B6B">
        <w:rPr>
          <w:rFonts w:ascii="Palatino Linotype" w:hAnsi="Palatino Linotype" w:cs="Arial"/>
          <w:b/>
          <w:i/>
        </w:rPr>
        <w:t xml:space="preserve"> </w:t>
      </w:r>
      <w:r w:rsidRPr="00A42B6B">
        <w:rPr>
          <w:rFonts w:ascii="Palatino Linotype" w:hAnsi="Palatino Linotype" w:cs="Arial"/>
          <w:b/>
          <w:i/>
          <w:sz w:val="22"/>
          <w:szCs w:val="22"/>
        </w:rPr>
        <w:t>acceso</w:t>
      </w:r>
      <w:r w:rsidRPr="00A42B6B">
        <w:rPr>
          <w:rFonts w:ascii="Palatino Linotype" w:hAnsi="Palatino Linotype" w:cs="Arial"/>
          <w:b/>
          <w:i/>
        </w:rPr>
        <w:t xml:space="preserve"> </w:t>
      </w:r>
      <w:r w:rsidRPr="00A42B6B">
        <w:rPr>
          <w:rFonts w:ascii="Palatino Linotype" w:hAnsi="Palatino Linotype" w:cs="Arial"/>
          <w:b/>
          <w:i/>
          <w:sz w:val="22"/>
          <w:szCs w:val="22"/>
        </w:rPr>
        <w:t>a</w:t>
      </w:r>
      <w:r w:rsidRPr="00A42B6B">
        <w:rPr>
          <w:rFonts w:ascii="Palatino Linotype" w:hAnsi="Palatino Linotype" w:cs="Arial"/>
          <w:b/>
          <w:i/>
        </w:rPr>
        <w:t xml:space="preserve"> </w:t>
      </w:r>
      <w:r w:rsidRPr="00A42B6B">
        <w:rPr>
          <w:rFonts w:ascii="Palatino Linotype" w:hAnsi="Palatino Linotype" w:cs="Arial"/>
          <w:b/>
          <w:i/>
          <w:sz w:val="22"/>
          <w:szCs w:val="22"/>
        </w:rPr>
        <w:t>la</w:t>
      </w:r>
      <w:r w:rsidRPr="00A42B6B">
        <w:rPr>
          <w:rFonts w:ascii="Palatino Linotype" w:hAnsi="Palatino Linotype" w:cs="Arial"/>
          <w:b/>
          <w:i/>
        </w:rPr>
        <w:t xml:space="preserve"> </w:t>
      </w:r>
      <w:r w:rsidRPr="00A42B6B">
        <w:rPr>
          <w:rFonts w:ascii="Palatino Linotype" w:hAnsi="Palatino Linotype" w:cs="Arial"/>
          <w:b/>
          <w:i/>
          <w:sz w:val="22"/>
          <w:szCs w:val="22"/>
        </w:rPr>
        <w:t>información</w:t>
      </w:r>
      <w:r w:rsidRPr="00A42B6B">
        <w:rPr>
          <w:rFonts w:ascii="Palatino Linotype" w:hAnsi="Palatino Linotype" w:cs="Arial"/>
          <w:b/>
          <w:i/>
        </w:rPr>
        <w:t xml:space="preserve"> </w:t>
      </w:r>
      <w:r w:rsidRPr="00A42B6B">
        <w:rPr>
          <w:rFonts w:ascii="Palatino Linotype" w:hAnsi="Palatino Linotype" w:cs="Arial"/>
          <w:b/>
          <w:i/>
          <w:sz w:val="22"/>
          <w:szCs w:val="22"/>
        </w:rPr>
        <w:t>pública</w:t>
      </w:r>
      <w:r w:rsidRPr="00A42B6B">
        <w:rPr>
          <w:rFonts w:ascii="Palatino Linotype" w:hAnsi="Palatino Linotype" w:cs="Arial"/>
          <w:i/>
          <w:sz w:val="22"/>
          <w:szCs w:val="22"/>
        </w:rPr>
        <w:t>.”</w:t>
      </w:r>
      <w:r w:rsidRPr="00A42B6B">
        <w:rPr>
          <w:rFonts w:ascii="Palatino Linotype" w:hAnsi="Palatino Linotype" w:cs="Arial"/>
          <w:i/>
        </w:rPr>
        <w:t xml:space="preserve"> </w:t>
      </w:r>
      <w:r w:rsidRPr="00A42B6B">
        <w:rPr>
          <w:rFonts w:ascii="Palatino Linotype" w:hAnsi="Palatino Linotype" w:cs="Arial"/>
          <w:i/>
          <w:sz w:val="22"/>
          <w:szCs w:val="22"/>
        </w:rPr>
        <w:t>(Sic)</w:t>
      </w:r>
    </w:p>
    <w:p w14:paraId="0C639A09" w14:textId="77777777" w:rsidR="00F4703B" w:rsidRPr="00A42B6B" w:rsidRDefault="00F4703B" w:rsidP="00F4703B">
      <w:pPr>
        <w:ind w:left="851" w:right="902"/>
        <w:jc w:val="both"/>
        <w:rPr>
          <w:rFonts w:ascii="Palatino Linotype" w:hAnsi="Palatino Linotype" w:cs="Arial"/>
          <w:sz w:val="22"/>
          <w:szCs w:val="22"/>
        </w:rPr>
      </w:pPr>
      <w:r w:rsidRPr="00A42B6B">
        <w:rPr>
          <w:rFonts w:ascii="Palatino Linotype" w:hAnsi="Palatino Linotype" w:cs="Arial"/>
          <w:sz w:val="22"/>
          <w:szCs w:val="22"/>
        </w:rPr>
        <w:t>(Énfasis</w:t>
      </w:r>
      <w:r w:rsidRPr="00A42B6B">
        <w:rPr>
          <w:rFonts w:ascii="Palatino Linotype" w:hAnsi="Palatino Linotype" w:cs="Arial"/>
        </w:rPr>
        <w:t xml:space="preserve"> </w:t>
      </w:r>
      <w:r w:rsidRPr="00A42B6B">
        <w:rPr>
          <w:rFonts w:ascii="Palatino Linotype" w:hAnsi="Palatino Linotype" w:cs="Arial"/>
          <w:sz w:val="22"/>
          <w:szCs w:val="22"/>
        </w:rPr>
        <w:t>añadido)</w:t>
      </w:r>
    </w:p>
    <w:p w14:paraId="6418F9CC" w14:textId="77777777" w:rsidR="00F4703B" w:rsidRPr="00A42B6B" w:rsidRDefault="00F4703B" w:rsidP="00F4703B">
      <w:pPr>
        <w:spacing w:before="100" w:beforeAutospacing="1" w:after="100" w:afterAutospacing="1" w:line="360" w:lineRule="auto"/>
        <w:jc w:val="both"/>
        <w:rPr>
          <w:rFonts w:ascii="Palatino Linotype" w:hAnsi="Palatino Linotype" w:cs="Arial"/>
        </w:rPr>
      </w:pPr>
      <w:r w:rsidRPr="00A42B6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0DEB12" w14:textId="6D36B379" w:rsidR="00F4703B" w:rsidRPr="00A42B6B" w:rsidRDefault="00F4703B"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cs="Arial"/>
        </w:rPr>
      </w:pPr>
      <w:r w:rsidRPr="00A42B6B">
        <w:rPr>
          <w:rFonts w:ascii="Palatino Linotype" w:hAnsi="Palatino Linotype" w:cs="Arial"/>
        </w:rPr>
        <w:t xml:space="preserve">Del análisis realizado al expediente electrónico del SAIMEX, se observó que </w:t>
      </w:r>
      <w:r w:rsidRPr="00A42B6B">
        <w:rPr>
          <w:rFonts w:ascii="Palatino Linotype" w:hAnsi="Palatino Linotype" w:cs="Arial"/>
          <w:b/>
        </w:rPr>
        <w:t xml:space="preserve">EL SUJETO OBLIGADO </w:t>
      </w:r>
      <w:r w:rsidRPr="00A42B6B">
        <w:rPr>
          <w:rFonts w:ascii="Palatino Linotype" w:hAnsi="Palatino Linotype" w:cs="Arial"/>
        </w:rPr>
        <w:t>mediante informe justificado con el objeto de satisfacer el derecho de acceso a la información pública remitió lo siguiente:</w:t>
      </w:r>
    </w:p>
    <w:p w14:paraId="466672AE" w14:textId="0C3286E9" w:rsidR="008F41E9" w:rsidRPr="00A42B6B" w:rsidRDefault="008F41E9" w:rsidP="00F4703B">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rPr>
      </w:pPr>
      <w:r w:rsidRPr="00A42B6B">
        <w:rPr>
          <w:noProof/>
          <w:lang w:eastAsia="es-MX"/>
        </w:rPr>
        <w:drawing>
          <wp:inline distT="0" distB="0" distL="0" distR="0" wp14:anchorId="096E3D23" wp14:editId="51A2DBA6">
            <wp:extent cx="5763396" cy="7275443"/>
            <wp:effectExtent l="0" t="0" r="889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71" t="15308" r="31923" b="4862"/>
                    <a:stretch/>
                  </pic:blipFill>
                  <pic:spPr bwMode="auto">
                    <a:xfrm>
                      <a:off x="0" y="0"/>
                      <a:ext cx="5806896" cy="73303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1B97CB" w14:textId="654D4DFA" w:rsidR="002D4B80" w:rsidRPr="00A42B6B" w:rsidRDefault="008F41E9" w:rsidP="002D4B80">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rPr>
      </w:pPr>
      <w:r w:rsidRPr="00A42B6B">
        <w:rPr>
          <w:noProof/>
          <w:lang w:eastAsia="es-MX"/>
        </w:rPr>
        <w:drawing>
          <wp:inline distT="0" distB="0" distL="0" distR="0" wp14:anchorId="61B554F9" wp14:editId="57D5F6BD">
            <wp:extent cx="5640084" cy="7059881"/>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36" t="14944" r="30284" b="10514"/>
                    <a:stretch/>
                  </pic:blipFill>
                  <pic:spPr bwMode="auto">
                    <a:xfrm>
                      <a:off x="0" y="0"/>
                      <a:ext cx="5659666" cy="70843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9B36B1" w14:textId="77777777" w:rsidR="002D4B80" w:rsidRPr="00A42B6B" w:rsidRDefault="002D4B80" w:rsidP="002D4B80">
      <w:pPr>
        <w:pBdr>
          <w:top w:val="nil"/>
          <w:left w:val="nil"/>
          <w:bottom w:val="nil"/>
          <w:right w:val="nil"/>
          <w:between w:val="nil"/>
        </w:pBdr>
        <w:shd w:val="clear" w:color="auto" w:fill="FFFFFF"/>
        <w:tabs>
          <w:tab w:val="left" w:pos="2553"/>
        </w:tabs>
        <w:spacing w:line="360" w:lineRule="auto"/>
        <w:ind w:right="49"/>
        <w:jc w:val="both"/>
        <w:rPr>
          <w:rFonts w:ascii="Palatino Linotype" w:hAnsi="Palatino Linotype"/>
        </w:rPr>
      </w:pPr>
    </w:p>
    <w:p w14:paraId="7D9CEC01" w14:textId="0ABB6C4B" w:rsidR="00CB6F0A" w:rsidRPr="00A42B6B" w:rsidRDefault="00770063" w:rsidP="00CB6F0A">
      <w:pPr>
        <w:spacing w:line="360" w:lineRule="auto"/>
        <w:jc w:val="both"/>
        <w:rPr>
          <w:rFonts w:ascii="Palatino Linotype" w:hAnsi="Palatino Linotype" w:cs="Arial"/>
        </w:rPr>
      </w:pPr>
      <w:r w:rsidRPr="00A42B6B">
        <w:rPr>
          <w:rFonts w:ascii="Palatino Linotype" w:hAnsi="Palatino Linotype" w:cs="Arial"/>
        </w:rPr>
        <w:t xml:space="preserve">De lo anterior, </w:t>
      </w:r>
      <w:r w:rsidRPr="00A42B6B">
        <w:rPr>
          <w:rFonts w:ascii="Palatino Linotype" w:hAnsi="Palatino Linotype" w:cs="Arial"/>
          <w:b/>
        </w:rPr>
        <w:t>EL SUJETO OBLIGADO</w:t>
      </w:r>
      <w:r w:rsidRPr="00A42B6B">
        <w:rPr>
          <w:rFonts w:ascii="Palatino Linotype" w:hAnsi="Palatino Linotype" w:cs="Arial"/>
        </w:rPr>
        <w:t xml:space="preserve"> </w:t>
      </w:r>
      <w:r w:rsidR="008F41E9" w:rsidRPr="00A42B6B">
        <w:rPr>
          <w:rFonts w:ascii="Palatino Linotype" w:hAnsi="Palatino Linotype" w:cs="Arial"/>
        </w:rPr>
        <w:t xml:space="preserve">por conducto de la Dirección de Servicios Públicos </w:t>
      </w:r>
      <w:r w:rsidR="00172F98" w:rsidRPr="00A42B6B">
        <w:rPr>
          <w:rFonts w:ascii="Palatino Linotype" w:hAnsi="Palatino Linotype" w:cs="Arial"/>
        </w:rPr>
        <w:t xml:space="preserve">le señaló que </w:t>
      </w:r>
      <w:r w:rsidR="008F41E9" w:rsidRPr="00A42B6B">
        <w:rPr>
          <w:rFonts w:ascii="Palatino Linotype" w:hAnsi="Palatino Linotype" w:cs="Arial"/>
        </w:rPr>
        <w:t>de una búsqueda exhaustiva y minuciosa de la información, expedientes y bases de datos no fue posible de localizar la misma.</w:t>
      </w:r>
    </w:p>
    <w:p w14:paraId="53363E2E" w14:textId="77777777" w:rsidR="008F41E9" w:rsidRPr="00A42B6B" w:rsidRDefault="008F41E9" w:rsidP="00CB6F0A">
      <w:pPr>
        <w:spacing w:line="360" w:lineRule="auto"/>
        <w:jc w:val="both"/>
        <w:rPr>
          <w:rFonts w:ascii="Palatino Linotype" w:hAnsi="Palatino Linotype" w:cs="Arial"/>
        </w:rPr>
      </w:pPr>
    </w:p>
    <w:p w14:paraId="62FC48BE" w14:textId="37A0DB46" w:rsidR="008F41E9" w:rsidRPr="00A42B6B" w:rsidRDefault="008F41E9" w:rsidP="00CB6F0A">
      <w:pPr>
        <w:spacing w:line="360" w:lineRule="auto"/>
        <w:jc w:val="both"/>
        <w:rPr>
          <w:rFonts w:ascii="Palatino Linotype" w:hAnsi="Palatino Linotype" w:cs="Arial"/>
        </w:rPr>
      </w:pPr>
      <w:r w:rsidRPr="00A42B6B">
        <w:rPr>
          <w:rFonts w:ascii="Palatino Linotype" w:hAnsi="Palatino Linotype" w:cs="Arial"/>
        </w:rPr>
        <w:t>De igual forma, le inform</w:t>
      </w:r>
      <w:r w:rsidR="00D708EB" w:rsidRPr="00A42B6B">
        <w:rPr>
          <w:rFonts w:ascii="Palatino Linotype" w:hAnsi="Palatino Linotype" w:cs="Arial"/>
        </w:rPr>
        <w:t>ó</w:t>
      </w:r>
      <w:r w:rsidRPr="00A42B6B">
        <w:rPr>
          <w:rFonts w:ascii="Palatino Linotype" w:hAnsi="Palatino Linotype" w:cs="Arial"/>
        </w:rPr>
        <w:t xml:space="preserve"> al particular que </w:t>
      </w:r>
      <w:r w:rsidR="00D708EB" w:rsidRPr="00A42B6B">
        <w:rPr>
          <w:rFonts w:ascii="Palatino Linotype" w:hAnsi="Palatino Linotype" w:cs="Arial"/>
        </w:rPr>
        <w:t xml:space="preserve">se </w:t>
      </w:r>
      <w:r w:rsidRPr="00A42B6B">
        <w:rPr>
          <w:rFonts w:ascii="Palatino Linotype" w:hAnsi="Palatino Linotype" w:cs="Arial"/>
        </w:rPr>
        <w:t xml:space="preserve">le requirió la </w:t>
      </w:r>
      <w:r w:rsidR="0016461B" w:rsidRPr="00A42B6B">
        <w:rPr>
          <w:rFonts w:ascii="Palatino Linotype" w:hAnsi="Palatino Linotype" w:cs="Arial"/>
        </w:rPr>
        <w:t>solicitud</w:t>
      </w:r>
      <w:r w:rsidRPr="00A42B6B">
        <w:rPr>
          <w:rFonts w:ascii="Palatino Linotype" w:hAnsi="Palatino Linotype" w:cs="Arial"/>
        </w:rPr>
        <w:t xml:space="preserve"> de información a los servidores públicos habilitados competentes que pudieran contar con la misma, </w:t>
      </w:r>
      <w:r w:rsidR="00D708EB" w:rsidRPr="00A42B6B">
        <w:rPr>
          <w:rFonts w:ascii="Palatino Linotype" w:hAnsi="Palatino Linotype" w:cs="Arial"/>
        </w:rPr>
        <w:t xml:space="preserve">y </w:t>
      </w:r>
      <w:r w:rsidRPr="00A42B6B">
        <w:rPr>
          <w:rFonts w:ascii="Palatino Linotype" w:hAnsi="Palatino Linotype" w:cs="Arial"/>
        </w:rPr>
        <w:t>como se advirtió</w:t>
      </w:r>
      <w:r w:rsidR="00D708EB" w:rsidRPr="00A42B6B">
        <w:rPr>
          <w:rFonts w:ascii="Palatino Linotype" w:hAnsi="Palatino Linotype" w:cs="Arial"/>
        </w:rPr>
        <w:t>,</w:t>
      </w:r>
      <w:r w:rsidRPr="00A42B6B">
        <w:rPr>
          <w:rFonts w:ascii="Palatino Linotype" w:hAnsi="Palatino Linotype" w:cs="Arial"/>
        </w:rPr>
        <w:t xml:space="preserve"> solo un servidor dio respuesta a lo requerido, por lo que no se da</w:t>
      </w:r>
      <w:r w:rsidR="0016461B" w:rsidRPr="00A42B6B">
        <w:rPr>
          <w:rFonts w:ascii="Palatino Linotype" w:hAnsi="Palatino Linotype" w:cs="Arial"/>
        </w:rPr>
        <w:t xml:space="preserve"> </w:t>
      </w:r>
      <w:r w:rsidRPr="00A42B6B">
        <w:rPr>
          <w:rFonts w:ascii="Palatino Linotype" w:hAnsi="Palatino Linotype" w:cs="Arial"/>
        </w:rPr>
        <w:t>cumplimiento al derecho de acceso a la informaci</w:t>
      </w:r>
      <w:r w:rsidR="0016461B" w:rsidRPr="00A42B6B">
        <w:rPr>
          <w:rFonts w:ascii="Palatino Linotype" w:hAnsi="Palatino Linotype" w:cs="Arial"/>
        </w:rPr>
        <w:t>ón.</w:t>
      </w:r>
    </w:p>
    <w:p w14:paraId="20BE26EC" w14:textId="77777777" w:rsidR="00412FC7" w:rsidRPr="00A42B6B" w:rsidRDefault="00412FC7" w:rsidP="00CB6F0A">
      <w:pPr>
        <w:spacing w:line="360" w:lineRule="auto"/>
        <w:jc w:val="both"/>
        <w:rPr>
          <w:rFonts w:ascii="Palatino Linotype" w:hAnsi="Palatino Linotype" w:cs="Arial"/>
        </w:rPr>
      </w:pPr>
    </w:p>
    <w:p w14:paraId="39E7F205" w14:textId="00FCD7B8" w:rsidR="00412FC7" w:rsidRPr="00A42B6B" w:rsidRDefault="00412FC7" w:rsidP="00CB6F0A">
      <w:pPr>
        <w:spacing w:line="360" w:lineRule="auto"/>
        <w:jc w:val="both"/>
        <w:rPr>
          <w:rFonts w:ascii="Palatino Linotype" w:hAnsi="Palatino Linotype" w:cs="Arial"/>
        </w:rPr>
      </w:pPr>
      <w:r w:rsidRPr="00A42B6B">
        <w:rPr>
          <w:rFonts w:ascii="Palatino Linotype" w:hAnsi="Palatino Linotype" w:cs="Arial"/>
        </w:rPr>
        <w:t>De esta forma, tenemos que el artículo 92, fracción XXIX de la Ley de Transparencia y Acceso a la Información Pública del Estado de México y Municipios que dispone:</w:t>
      </w:r>
    </w:p>
    <w:p w14:paraId="29E8DB84" w14:textId="77777777" w:rsidR="00412FC7" w:rsidRPr="00A42B6B" w:rsidRDefault="00412FC7" w:rsidP="00CB6F0A">
      <w:pPr>
        <w:spacing w:line="360" w:lineRule="auto"/>
        <w:jc w:val="both"/>
        <w:rPr>
          <w:rFonts w:ascii="Palatino Linotype" w:hAnsi="Palatino Linotype" w:cs="Arial"/>
        </w:rPr>
      </w:pPr>
    </w:p>
    <w:p w14:paraId="13B6A670"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w:t>
      </w:r>
      <w:r w:rsidRPr="00A42B6B">
        <w:rPr>
          <w:rFonts w:ascii="Palatino Linotype" w:hAnsi="Palatino Linotype"/>
          <w:b/>
          <w:i/>
          <w:sz w:val="22"/>
          <w:szCs w:val="22"/>
        </w:rPr>
        <w:t>XXIX.</w:t>
      </w:r>
      <w:r w:rsidRPr="00A42B6B">
        <w:rPr>
          <w:rFonts w:ascii="Palatino Linotype" w:hAnsi="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3E4B0ADC" w14:textId="611BC7FD"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b/>
          <w:i/>
          <w:sz w:val="22"/>
          <w:szCs w:val="22"/>
        </w:rPr>
        <w:t>a)</w:t>
      </w:r>
      <w:r w:rsidRPr="00A42B6B">
        <w:rPr>
          <w:rFonts w:ascii="Palatino Linotype" w:hAnsi="Palatino Linotype"/>
          <w:i/>
          <w:sz w:val="22"/>
          <w:szCs w:val="22"/>
        </w:rPr>
        <w:t xml:space="preserve"> De licitaciones públicas o procedimientos de invitación restringida: </w:t>
      </w:r>
    </w:p>
    <w:p w14:paraId="0CA916F2"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1) La convocatoria o invitación emitida, así como los fundamentos legales aplicados para llevarla a cabo; </w:t>
      </w:r>
    </w:p>
    <w:p w14:paraId="736FADE4"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2) Los nombres de los participantes o invitados; </w:t>
      </w:r>
    </w:p>
    <w:p w14:paraId="21095A8A"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3) El nombre del ganador y las razones que lo justifican; </w:t>
      </w:r>
    </w:p>
    <w:p w14:paraId="6A42E485"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4) El área solicitante y la responsable de su ejecución; </w:t>
      </w:r>
    </w:p>
    <w:p w14:paraId="4483CE2A"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5) Las convocatorias e invitaciones emitidas; </w:t>
      </w:r>
    </w:p>
    <w:p w14:paraId="13A01092"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6) Los dictámenes y fallo de adjudicación; </w:t>
      </w:r>
    </w:p>
    <w:p w14:paraId="1CDFF0BB"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7) El contrato y, en su caso, sus anexos; </w:t>
      </w:r>
    </w:p>
    <w:p w14:paraId="17A88D0E"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8) Los mecanismos de vigilancia y supervisión, incluyendo en su caso, los estudios de impacto urbano y ambiental, según corresponda; </w:t>
      </w:r>
    </w:p>
    <w:p w14:paraId="5BCC4DDB"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9) La partida presupuestal, de conformidad con el clasificador por objeto del gasto, en el caso de ser aplicable; </w:t>
      </w:r>
    </w:p>
    <w:p w14:paraId="221977E5"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10) Origen de los recursos especificando si son federales, estatales o municipales, así como el tipo de fondo de participación o aportación respectiva; </w:t>
      </w:r>
    </w:p>
    <w:p w14:paraId="5435F790"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11) Los convenios modificatorios que, en su caso, sean firmados, precisando el objeto y la fecha de celebración; </w:t>
      </w:r>
    </w:p>
    <w:p w14:paraId="55B8DFC4"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12) Los informes de avance físico y financiero sobre las obras o servicios contratados; </w:t>
      </w:r>
    </w:p>
    <w:p w14:paraId="68FE8B2B"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13) El convenio de terminación; y </w:t>
      </w:r>
    </w:p>
    <w:p w14:paraId="60FED40E"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14) El finiquito. </w:t>
      </w:r>
    </w:p>
    <w:p w14:paraId="1DE3769E"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b/>
          <w:i/>
          <w:sz w:val="22"/>
          <w:szCs w:val="22"/>
        </w:rPr>
        <w:t>b)</w:t>
      </w:r>
      <w:r w:rsidRPr="00A42B6B">
        <w:rPr>
          <w:rFonts w:ascii="Palatino Linotype" w:hAnsi="Palatino Linotype"/>
          <w:i/>
          <w:sz w:val="22"/>
          <w:szCs w:val="22"/>
        </w:rPr>
        <w:t xml:space="preserve"> De las adjudicaciones directas: </w:t>
      </w:r>
    </w:p>
    <w:p w14:paraId="4F6051C4"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1) La propuesta enviada por el participante; </w:t>
      </w:r>
    </w:p>
    <w:p w14:paraId="1F07DA7A"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2) Los motivos y fundamentos legales aplicados para llevarla a cabo; </w:t>
      </w:r>
    </w:p>
    <w:p w14:paraId="5E6BB58A"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3) La autorización del ejercicio de la opción; </w:t>
      </w:r>
    </w:p>
    <w:p w14:paraId="12A39F9B"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4) En su caso, las cotizaciones consideradas, especificando los nombres de los proveedores y sus montos; </w:t>
      </w:r>
    </w:p>
    <w:p w14:paraId="5D0457E5"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5) El nombre de la persona física o jurídica colectiva adjudicada; </w:t>
      </w:r>
    </w:p>
    <w:p w14:paraId="25240551"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6) La unidad administrativa solicitante y la responsable de su ejecución; </w:t>
      </w:r>
    </w:p>
    <w:p w14:paraId="213100BA"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7) El número, fecha, el monto del contrato y el plazo de entrega o de ejecución de los servicios u obra; </w:t>
      </w:r>
    </w:p>
    <w:p w14:paraId="3E026368"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8) Los mecanismos de vigilancia y supervisión, incluyendo, en su caso, los estudios de impacto urbano y ambiental, según corresponda; </w:t>
      </w:r>
    </w:p>
    <w:p w14:paraId="7D45AF4B"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9) Los informes de avance sobre las obras o servicios contratados; </w:t>
      </w:r>
    </w:p>
    <w:p w14:paraId="68543B02" w14:textId="77777777" w:rsidR="00412FC7" w:rsidRPr="00A42B6B" w:rsidRDefault="00412FC7" w:rsidP="00412FC7">
      <w:pPr>
        <w:spacing w:line="276" w:lineRule="auto"/>
        <w:ind w:left="851" w:right="902"/>
        <w:jc w:val="both"/>
        <w:rPr>
          <w:rFonts w:ascii="Palatino Linotype" w:hAnsi="Palatino Linotype"/>
          <w:i/>
          <w:sz w:val="22"/>
          <w:szCs w:val="22"/>
        </w:rPr>
      </w:pPr>
      <w:r w:rsidRPr="00A42B6B">
        <w:rPr>
          <w:rFonts w:ascii="Palatino Linotype" w:hAnsi="Palatino Linotype"/>
          <w:i/>
          <w:sz w:val="22"/>
          <w:szCs w:val="22"/>
        </w:rPr>
        <w:t xml:space="preserve">10) El convenio de terminación; y </w:t>
      </w:r>
    </w:p>
    <w:p w14:paraId="653A1B49" w14:textId="2AA1E88B" w:rsidR="00412FC7" w:rsidRPr="00A42B6B" w:rsidRDefault="00412FC7" w:rsidP="00412FC7">
      <w:pPr>
        <w:spacing w:line="276" w:lineRule="auto"/>
        <w:ind w:left="851" w:right="902"/>
        <w:jc w:val="both"/>
        <w:rPr>
          <w:rFonts w:ascii="Palatino Linotype" w:hAnsi="Palatino Linotype" w:cs="Arial"/>
          <w:i/>
          <w:sz w:val="22"/>
          <w:szCs w:val="22"/>
        </w:rPr>
      </w:pPr>
      <w:r w:rsidRPr="00A42B6B">
        <w:rPr>
          <w:rFonts w:ascii="Palatino Linotype" w:hAnsi="Palatino Linotype"/>
          <w:i/>
          <w:sz w:val="22"/>
          <w:szCs w:val="22"/>
        </w:rPr>
        <w:t>11) El finiquito.”</w:t>
      </w:r>
    </w:p>
    <w:p w14:paraId="5B0967EB" w14:textId="371D6448" w:rsidR="00172F98" w:rsidRPr="00A42B6B"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sz w:val="16"/>
        </w:rPr>
      </w:pPr>
    </w:p>
    <w:p w14:paraId="1D0C23BC" w14:textId="58A05D34" w:rsidR="00A55D26" w:rsidRPr="00A42B6B" w:rsidRDefault="00A55D26" w:rsidP="00A55D26">
      <w:pPr>
        <w:spacing w:line="360" w:lineRule="auto"/>
        <w:jc w:val="both"/>
        <w:rPr>
          <w:rFonts w:ascii="Palatino Linotype" w:hAnsi="Palatino Linotype"/>
          <w:color w:val="222222"/>
          <w:lang w:eastAsia="es-MX"/>
        </w:rPr>
      </w:pPr>
      <w:r w:rsidRPr="00A42B6B">
        <w:rPr>
          <w:rFonts w:ascii="Palatino Linotype" w:hAnsi="Palatino Linotype"/>
          <w:color w:val="222222"/>
          <w:lang w:eastAsia="es-MX"/>
        </w:rPr>
        <w:t xml:space="preserve">Así, </w:t>
      </w:r>
      <w:r w:rsidR="00351649" w:rsidRPr="00A42B6B">
        <w:rPr>
          <w:rFonts w:ascii="Palatino Linotype" w:hAnsi="Palatino Linotype"/>
          <w:color w:val="222222"/>
          <w:lang w:eastAsia="es-MX"/>
        </w:rPr>
        <w:t>de lo transcrito se observa que la información es una obligación de transparencia común, por lo que debe tener actualizada la misma y a disposición de la ciudadanía de manera permanente.</w:t>
      </w:r>
    </w:p>
    <w:p w14:paraId="1E846842" w14:textId="77777777" w:rsidR="00351649" w:rsidRPr="00A42B6B" w:rsidRDefault="00351649" w:rsidP="00A55D26">
      <w:pPr>
        <w:spacing w:line="360" w:lineRule="auto"/>
        <w:jc w:val="both"/>
        <w:rPr>
          <w:rFonts w:ascii="Palatino Linotype" w:hAnsi="Palatino Linotype"/>
          <w:color w:val="222222"/>
          <w:lang w:eastAsia="es-MX"/>
        </w:rPr>
      </w:pPr>
    </w:p>
    <w:p w14:paraId="1B247AB2" w14:textId="71E11F3A" w:rsidR="00351649" w:rsidRPr="00A42B6B" w:rsidRDefault="00351649" w:rsidP="00A55D26">
      <w:pPr>
        <w:spacing w:line="360" w:lineRule="auto"/>
        <w:jc w:val="both"/>
        <w:rPr>
          <w:rFonts w:ascii="Palatino Linotype" w:hAnsi="Palatino Linotype"/>
          <w:color w:val="222222"/>
          <w:lang w:eastAsia="es-MX"/>
        </w:rPr>
      </w:pPr>
      <w:r w:rsidRPr="00A42B6B">
        <w:rPr>
          <w:rFonts w:ascii="Palatino Linotype" w:hAnsi="Palatino Linotype"/>
          <w:color w:val="222222"/>
          <w:lang w:eastAsia="es-MX"/>
        </w:rPr>
        <w:t>De igual forma, el Bando Municipal de Teoloyucan, establece lo siguiente:</w:t>
      </w:r>
    </w:p>
    <w:p w14:paraId="6477F3AC" w14:textId="77777777" w:rsidR="00351649" w:rsidRPr="00A42B6B" w:rsidRDefault="00351649" w:rsidP="00A55D26">
      <w:pPr>
        <w:spacing w:line="360" w:lineRule="auto"/>
        <w:jc w:val="both"/>
        <w:rPr>
          <w:rFonts w:ascii="Palatino Linotype" w:hAnsi="Palatino Linotype"/>
          <w:color w:val="222222"/>
          <w:lang w:eastAsia="es-MX"/>
        </w:rPr>
      </w:pPr>
    </w:p>
    <w:p w14:paraId="048D5C2D"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ARTÍCULO 37. La administración pública municipal centralizada, para la planeación, el despacho y ejecución de sus atribuciones y responsabilidades cuenta con las siguientes dependencias y entidades: </w:t>
      </w:r>
    </w:p>
    <w:p w14:paraId="6A613D00"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I. Secretaría del ayuntamiento; </w:t>
      </w:r>
    </w:p>
    <w:p w14:paraId="0079E7FF" w14:textId="77777777" w:rsidR="00FD6F54" w:rsidRPr="00A42B6B" w:rsidRDefault="00FD6F54" w:rsidP="00FD6F54">
      <w:pPr>
        <w:ind w:left="851" w:right="899"/>
        <w:jc w:val="both"/>
        <w:rPr>
          <w:rFonts w:ascii="Palatino Linotype" w:hAnsi="Palatino Linotype"/>
          <w:b/>
          <w:i/>
          <w:sz w:val="22"/>
          <w:szCs w:val="22"/>
        </w:rPr>
      </w:pPr>
      <w:r w:rsidRPr="00A42B6B">
        <w:rPr>
          <w:rFonts w:ascii="Palatino Linotype" w:hAnsi="Palatino Linotype"/>
          <w:b/>
          <w:i/>
          <w:sz w:val="22"/>
          <w:szCs w:val="22"/>
        </w:rPr>
        <w:t xml:space="preserve">II. Tesorería municipal; </w:t>
      </w:r>
    </w:p>
    <w:p w14:paraId="44652182"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III. Contraloría municipal; </w:t>
      </w:r>
    </w:p>
    <w:p w14:paraId="3F835896"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IV. Dirección de desarrollo urbano; </w:t>
      </w:r>
    </w:p>
    <w:p w14:paraId="354B15DC"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V. Dirección de obras; </w:t>
      </w:r>
    </w:p>
    <w:p w14:paraId="382441B4"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VI. Dirección de medio ambiente; </w:t>
      </w:r>
    </w:p>
    <w:p w14:paraId="3902DCBA"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VII. Dirección jurídica consultiva; </w:t>
      </w:r>
    </w:p>
    <w:p w14:paraId="0802BF14"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VIII. Dirección de bienestar social; </w:t>
      </w:r>
    </w:p>
    <w:p w14:paraId="179EDE40"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IX. Dirección de servicios públicos; </w:t>
      </w:r>
    </w:p>
    <w:p w14:paraId="37D76D24"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X. Seguridad Pública; XI. Dirección de educación; </w:t>
      </w:r>
    </w:p>
    <w:p w14:paraId="5BE46C94"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XII. Dirección de cultura; </w:t>
      </w:r>
    </w:p>
    <w:p w14:paraId="086F5DD0"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XIII. Dirección de desarrollo económico y agropecuario; </w:t>
      </w:r>
    </w:p>
    <w:p w14:paraId="356B2DBD"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XIV. Dirección de planeación (UIPPE); </w:t>
      </w:r>
    </w:p>
    <w:p w14:paraId="39C2D3C2"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XV. Dirección de gobernación; </w:t>
      </w:r>
    </w:p>
    <w:p w14:paraId="4FE952C9" w14:textId="77777777"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b/>
          <w:i/>
          <w:sz w:val="22"/>
          <w:szCs w:val="22"/>
        </w:rPr>
        <w:t>XVI. Dirección de administración;</w:t>
      </w:r>
      <w:r w:rsidRPr="00A42B6B">
        <w:rPr>
          <w:rFonts w:ascii="Palatino Linotype" w:hAnsi="Palatino Linotype"/>
          <w:i/>
          <w:sz w:val="22"/>
          <w:szCs w:val="22"/>
        </w:rPr>
        <w:t xml:space="preserve"> y </w:t>
      </w:r>
    </w:p>
    <w:p w14:paraId="573D1C54" w14:textId="4519CC9A" w:rsidR="00FD6F54" w:rsidRPr="00A42B6B" w:rsidRDefault="00FD6F54" w:rsidP="00FD6F54">
      <w:pPr>
        <w:ind w:left="851" w:right="899"/>
        <w:jc w:val="both"/>
        <w:rPr>
          <w:rFonts w:ascii="Palatino Linotype" w:hAnsi="Palatino Linotype"/>
          <w:i/>
          <w:sz w:val="22"/>
          <w:szCs w:val="22"/>
        </w:rPr>
      </w:pPr>
      <w:r w:rsidRPr="00A42B6B">
        <w:rPr>
          <w:rFonts w:ascii="Palatino Linotype" w:hAnsi="Palatino Linotype"/>
          <w:i/>
          <w:sz w:val="22"/>
          <w:szCs w:val="22"/>
        </w:rPr>
        <w:t>XVII. Dirección de salud.</w:t>
      </w:r>
    </w:p>
    <w:p w14:paraId="44B4B230" w14:textId="77777777" w:rsidR="00FD6F54" w:rsidRPr="00A42B6B" w:rsidRDefault="00FD6F54" w:rsidP="00FD6F54">
      <w:pPr>
        <w:ind w:left="851" w:right="899"/>
        <w:jc w:val="both"/>
        <w:rPr>
          <w:rFonts w:ascii="Palatino Linotype" w:hAnsi="Palatino Linotype"/>
          <w:i/>
          <w:sz w:val="22"/>
          <w:szCs w:val="22"/>
        </w:rPr>
      </w:pPr>
    </w:p>
    <w:p w14:paraId="3A488474" w14:textId="77777777" w:rsidR="00351649" w:rsidRPr="00A42B6B" w:rsidRDefault="00351649" w:rsidP="00FD6F54">
      <w:pPr>
        <w:ind w:left="851" w:right="899"/>
        <w:jc w:val="both"/>
        <w:rPr>
          <w:rFonts w:ascii="Palatino Linotype" w:hAnsi="Palatino Linotype"/>
          <w:i/>
          <w:sz w:val="22"/>
          <w:szCs w:val="22"/>
        </w:rPr>
      </w:pPr>
      <w:r w:rsidRPr="00A42B6B">
        <w:rPr>
          <w:rFonts w:ascii="Palatino Linotype" w:hAnsi="Palatino Linotype"/>
          <w:b/>
          <w:i/>
          <w:sz w:val="22"/>
          <w:szCs w:val="22"/>
        </w:rPr>
        <w:t>ARTÍCULO 63.</w:t>
      </w:r>
      <w:r w:rsidRPr="00A42B6B">
        <w:rPr>
          <w:rFonts w:ascii="Palatino Linotype" w:hAnsi="Palatino Linotype"/>
          <w:i/>
          <w:sz w:val="22"/>
          <w:szCs w:val="22"/>
        </w:rPr>
        <w:t xml:space="preserve"> Para efecto de las Leyes en la materia y del presente Bando, son autoridades fiscales en el municipio: </w:t>
      </w:r>
    </w:p>
    <w:p w14:paraId="385B0884" w14:textId="77777777" w:rsidR="00351649" w:rsidRPr="00A42B6B" w:rsidRDefault="00351649"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I. El Ayuntamiento; </w:t>
      </w:r>
    </w:p>
    <w:p w14:paraId="6E4C55FF" w14:textId="77777777" w:rsidR="00351649" w:rsidRPr="00A42B6B" w:rsidRDefault="00351649"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II. La Presidenta Municipal; </w:t>
      </w:r>
    </w:p>
    <w:p w14:paraId="7353A944" w14:textId="77777777" w:rsidR="00351649" w:rsidRPr="00A42B6B" w:rsidRDefault="00351649"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III. El Síndico Municipal; </w:t>
      </w:r>
    </w:p>
    <w:p w14:paraId="48878124" w14:textId="77777777" w:rsidR="00351649" w:rsidRPr="00A42B6B" w:rsidRDefault="00351649" w:rsidP="00FD6F54">
      <w:pPr>
        <w:ind w:left="851" w:right="899"/>
        <w:jc w:val="both"/>
        <w:rPr>
          <w:rFonts w:ascii="Palatino Linotype" w:hAnsi="Palatino Linotype"/>
          <w:i/>
          <w:sz w:val="22"/>
          <w:szCs w:val="22"/>
        </w:rPr>
      </w:pPr>
      <w:r w:rsidRPr="00A42B6B">
        <w:rPr>
          <w:rFonts w:ascii="Palatino Linotype" w:hAnsi="Palatino Linotype"/>
          <w:b/>
          <w:i/>
          <w:sz w:val="22"/>
          <w:szCs w:val="22"/>
        </w:rPr>
        <w:t>IV. El Tesorero Municipal</w:t>
      </w:r>
      <w:r w:rsidRPr="00A42B6B">
        <w:rPr>
          <w:rFonts w:ascii="Palatino Linotype" w:hAnsi="Palatino Linotype"/>
          <w:i/>
          <w:sz w:val="22"/>
          <w:szCs w:val="22"/>
        </w:rPr>
        <w:t xml:space="preserve">; </w:t>
      </w:r>
    </w:p>
    <w:p w14:paraId="2E09299E" w14:textId="77777777" w:rsidR="00FD6F54" w:rsidRPr="00A42B6B" w:rsidRDefault="00351649" w:rsidP="00FD6F54">
      <w:pPr>
        <w:ind w:left="851" w:right="899"/>
        <w:jc w:val="both"/>
        <w:rPr>
          <w:rFonts w:ascii="Palatino Linotype" w:hAnsi="Palatino Linotype"/>
          <w:i/>
          <w:sz w:val="22"/>
          <w:szCs w:val="22"/>
        </w:rPr>
      </w:pPr>
      <w:r w:rsidRPr="00A42B6B">
        <w:rPr>
          <w:rFonts w:ascii="Palatino Linotype" w:hAnsi="Palatino Linotype"/>
          <w:i/>
          <w:sz w:val="22"/>
          <w:szCs w:val="22"/>
        </w:rPr>
        <w:t xml:space="preserve">V. Organismos Públicos Descentralizados en términos de las disposiciones legales y reglamentarias que tengan atribuciones de esta naturaleza. </w:t>
      </w:r>
    </w:p>
    <w:p w14:paraId="629BF4AD" w14:textId="77777777" w:rsidR="00FD6F54" w:rsidRPr="00A42B6B" w:rsidRDefault="00351649" w:rsidP="00FD6F54">
      <w:pPr>
        <w:ind w:left="851" w:right="899"/>
        <w:jc w:val="both"/>
        <w:rPr>
          <w:rFonts w:ascii="Palatino Linotype" w:hAnsi="Palatino Linotype"/>
          <w:i/>
          <w:sz w:val="22"/>
          <w:szCs w:val="22"/>
        </w:rPr>
      </w:pPr>
      <w:r w:rsidRPr="00A42B6B">
        <w:rPr>
          <w:rFonts w:ascii="Palatino Linotype" w:hAnsi="Palatino Linotype"/>
          <w:b/>
          <w:i/>
          <w:sz w:val="22"/>
          <w:szCs w:val="22"/>
        </w:rPr>
        <w:t>ARTÍCULO 64.</w:t>
      </w:r>
      <w:r w:rsidRPr="00A42B6B">
        <w:rPr>
          <w:rFonts w:ascii="Palatino Linotype" w:hAnsi="Palatino Linotype"/>
          <w:i/>
          <w:sz w:val="22"/>
          <w:szCs w:val="22"/>
        </w:rPr>
        <w:t xml:space="preserve"> La tesorería municipal es el único órgano de la administración pública municipal autorizado para la recaudación de los impuestos y derechos municipales y demás contribuciones de los particulares de conformidad al artículo 95 fracciones I, II, III, y IV de la Ley Orgánica Municipal del Estado de México, así mismo es responsable de efectuar las erogaciones que realice con cargo al presupuesto aprobado por el ayuntamiento. </w:t>
      </w:r>
    </w:p>
    <w:p w14:paraId="68CBF435" w14:textId="1406782D" w:rsidR="00351649" w:rsidRPr="00A42B6B" w:rsidRDefault="00351649" w:rsidP="00FD6F54">
      <w:pPr>
        <w:ind w:left="851" w:right="899"/>
        <w:jc w:val="both"/>
        <w:rPr>
          <w:rFonts w:ascii="Palatino Linotype" w:hAnsi="Palatino Linotype"/>
          <w:i/>
          <w:color w:val="222222"/>
          <w:sz w:val="22"/>
          <w:szCs w:val="22"/>
          <w:lang w:eastAsia="es-MX"/>
        </w:rPr>
      </w:pPr>
      <w:r w:rsidRPr="00A42B6B">
        <w:rPr>
          <w:rFonts w:ascii="Palatino Linotype" w:hAnsi="Palatino Linotype"/>
          <w:b/>
          <w:i/>
          <w:sz w:val="22"/>
          <w:szCs w:val="22"/>
        </w:rPr>
        <w:t>ARTÍCULO 65.</w:t>
      </w:r>
      <w:r w:rsidRPr="00A42B6B">
        <w:rPr>
          <w:rFonts w:ascii="Palatino Linotype" w:hAnsi="Palatino Linotype"/>
          <w:i/>
          <w:sz w:val="22"/>
          <w:szCs w:val="22"/>
        </w:rPr>
        <w:t xml:space="preserve"> La tesorería municipal a través del tesorero municipal, es el único órgano de la administración pública municipal autorizado para ejecutar el ejercicio fiscal del año que transcurre,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w:t>
      </w:r>
    </w:p>
    <w:p w14:paraId="514C6AA7" w14:textId="77777777" w:rsidR="001340A9" w:rsidRPr="00A42B6B" w:rsidRDefault="001340A9" w:rsidP="00A55D26">
      <w:pPr>
        <w:spacing w:line="360" w:lineRule="auto"/>
        <w:jc w:val="both"/>
        <w:rPr>
          <w:rFonts w:ascii="Palatino Linotype" w:hAnsi="Palatino Linotype"/>
          <w:color w:val="222222"/>
          <w:lang w:eastAsia="es-MX"/>
        </w:rPr>
      </w:pPr>
    </w:p>
    <w:p w14:paraId="1F8700C3" w14:textId="19427149" w:rsidR="00B16EA3" w:rsidRPr="00A42B6B" w:rsidRDefault="00B16EA3" w:rsidP="00334952">
      <w:pPr>
        <w:spacing w:line="360" w:lineRule="auto"/>
        <w:ind w:right="-93"/>
        <w:jc w:val="both"/>
        <w:rPr>
          <w:rFonts w:ascii="Palatino Linotype" w:eastAsia="Calibri" w:hAnsi="Palatino Linotype" w:cs="Tahoma"/>
          <w:bCs/>
          <w:lang w:eastAsia="en-US"/>
        </w:rPr>
      </w:pPr>
      <w:bookmarkStart w:id="4" w:name="_Hlk57027461"/>
      <w:r w:rsidRPr="00A42B6B">
        <w:rPr>
          <w:rFonts w:ascii="Palatino Linotype" w:eastAsia="Calibri" w:hAnsi="Palatino Linotype" w:cs="Tahoma"/>
          <w:bCs/>
          <w:lang w:eastAsia="en-US"/>
        </w:rPr>
        <w:t>En este sentido, es importante señalar que</w:t>
      </w:r>
      <w:r w:rsidR="006A5DD0" w:rsidRPr="00A42B6B">
        <w:rPr>
          <w:rFonts w:ascii="Palatino Linotype" w:eastAsia="Calibri" w:hAnsi="Palatino Linotype" w:cs="Tahoma"/>
          <w:bCs/>
          <w:lang w:eastAsia="en-US"/>
        </w:rPr>
        <w:t xml:space="preserve"> si bien</w:t>
      </w:r>
      <w:r w:rsidRPr="00A42B6B">
        <w:rPr>
          <w:rFonts w:ascii="Palatino Linotype" w:eastAsia="Calibri" w:hAnsi="Palatino Linotype" w:cs="Tahoma"/>
          <w:bCs/>
          <w:lang w:eastAsia="en-US"/>
        </w:rPr>
        <w:t xml:space="preserve"> </w:t>
      </w:r>
      <w:r w:rsidRPr="00A42B6B">
        <w:rPr>
          <w:rFonts w:ascii="Palatino Linotype" w:eastAsia="Calibri" w:hAnsi="Palatino Linotype" w:cs="Tahoma"/>
          <w:b/>
          <w:bCs/>
          <w:lang w:eastAsia="en-US"/>
        </w:rPr>
        <w:t>EL SUJETO OBLIGADO</w:t>
      </w:r>
      <w:r w:rsidRPr="00A42B6B">
        <w:rPr>
          <w:rFonts w:ascii="Palatino Linotype" w:eastAsia="Calibri" w:hAnsi="Palatino Linotype" w:cs="Tahoma"/>
          <w:bCs/>
          <w:lang w:eastAsia="en-US"/>
        </w:rPr>
        <w:t xml:space="preserve"> </w:t>
      </w:r>
      <w:r w:rsidR="006A5DD0" w:rsidRPr="00A42B6B">
        <w:rPr>
          <w:rFonts w:ascii="Palatino Linotype" w:eastAsia="Calibri" w:hAnsi="Palatino Linotype" w:cs="Tahoma"/>
          <w:bCs/>
          <w:lang w:eastAsia="en-US"/>
        </w:rPr>
        <w:t>trat</w:t>
      </w:r>
      <w:r w:rsidR="00FF49EA" w:rsidRPr="00A42B6B">
        <w:rPr>
          <w:rFonts w:ascii="Palatino Linotype" w:eastAsia="Calibri" w:hAnsi="Palatino Linotype" w:cs="Tahoma"/>
          <w:bCs/>
          <w:lang w:eastAsia="en-US"/>
        </w:rPr>
        <w:t>ó</w:t>
      </w:r>
      <w:r w:rsidR="006A5DD0" w:rsidRPr="00A42B6B">
        <w:rPr>
          <w:rFonts w:ascii="Palatino Linotype" w:eastAsia="Calibri" w:hAnsi="Palatino Linotype" w:cs="Tahoma"/>
          <w:bCs/>
          <w:lang w:eastAsia="en-US"/>
        </w:rPr>
        <w:t xml:space="preserve"> de cumplir lo que dispone</w:t>
      </w:r>
      <w:r w:rsidRPr="00A42B6B">
        <w:rPr>
          <w:rFonts w:ascii="Palatino Linotype" w:eastAsia="Calibri" w:hAnsi="Palatino Linotype" w:cs="Tahoma"/>
          <w:bCs/>
          <w:lang w:eastAsia="en-US"/>
        </w:rPr>
        <w:t xml:space="preserve"> el artículo </w:t>
      </w:r>
      <w:r w:rsidR="006A5DD0" w:rsidRPr="00A42B6B">
        <w:rPr>
          <w:rFonts w:ascii="Palatino Linotype" w:eastAsia="Calibri" w:hAnsi="Palatino Linotype" w:cs="Tahoma"/>
          <w:bCs/>
          <w:lang w:eastAsia="en-US"/>
        </w:rPr>
        <w:t>162</w:t>
      </w:r>
      <w:r w:rsidRPr="00A42B6B">
        <w:rPr>
          <w:rFonts w:ascii="Palatino Linotype" w:eastAsia="Calibri" w:hAnsi="Palatino Linotype" w:cs="Tahoma"/>
          <w:bCs/>
          <w:lang w:eastAsia="en-US"/>
        </w:rPr>
        <w:t xml:space="preserve"> de la Ley de Transparencia y Acceso a la Información Pública del Estado de México y Municipios que dispone:</w:t>
      </w:r>
    </w:p>
    <w:p w14:paraId="12060DFA" w14:textId="77777777" w:rsidR="006A5DD0" w:rsidRPr="00A42B6B" w:rsidRDefault="006A5DD0" w:rsidP="00334952">
      <w:pPr>
        <w:spacing w:line="360" w:lineRule="auto"/>
        <w:ind w:right="-93"/>
        <w:jc w:val="both"/>
        <w:rPr>
          <w:rFonts w:ascii="Palatino Linotype" w:eastAsia="Calibri" w:hAnsi="Palatino Linotype" w:cs="Tahoma"/>
          <w:bCs/>
          <w:sz w:val="16"/>
          <w:lang w:eastAsia="en-US"/>
        </w:rPr>
      </w:pPr>
    </w:p>
    <w:p w14:paraId="3AC99D68" w14:textId="392E70F2" w:rsidR="00B16EA3" w:rsidRPr="00A42B6B" w:rsidRDefault="006A5DD0" w:rsidP="00B16EA3">
      <w:pPr>
        <w:spacing w:line="276" w:lineRule="auto"/>
        <w:ind w:left="851" w:right="1043"/>
        <w:jc w:val="both"/>
        <w:rPr>
          <w:rFonts w:ascii="Palatino Linotype" w:hAnsi="Palatino Linotype"/>
          <w:i/>
          <w:sz w:val="22"/>
          <w:szCs w:val="22"/>
        </w:rPr>
      </w:pPr>
      <w:r w:rsidRPr="00A42B6B">
        <w:rPr>
          <w:rFonts w:ascii="Palatino Linotype" w:hAnsi="Palatino Linotype"/>
          <w:b/>
          <w:i/>
          <w:sz w:val="22"/>
          <w:szCs w:val="22"/>
        </w:rPr>
        <w:t>Artículo 162.</w:t>
      </w:r>
      <w:r w:rsidRPr="00A42B6B">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Artículo 163. La Unidad</w:t>
      </w:r>
      <w:r w:rsidR="00B16EA3" w:rsidRPr="00A42B6B">
        <w:rPr>
          <w:rFonts w:ascii="Palatino Linotype" w:hAnsi="Palatino Linotype"/>
          <w:i/>
          <w:sz w:val="22"/>
          <w:szCs w:val="22"/>
        </w:rPr>
        <w:t>.</w:t>
      </w:r>
    </w:p>
    <w:p w14:paraId="40C7964B" w14:textId="77777777" w:rsidR="00EB0764" w:rsidRPr="00A42B6B" w:rsidRDefault="00EB0764" w:rsidP="00B16EA3">
      <w:pPr>
        <w:spacing w:line="276" w:lineRule="auto"/>
        <w:ind w:left="851" w:right="1043"/>
        <w:jc w:val="both"/>
        <w:rPr>
          <w:rFonts w:ascii="Palatino Linotype" w:hAnsi="Palatino Linotype"/>
          <w:i/>
          <w:sz w:val="22"/>
          <w:szCs w:val="22"/>
        </w:rPr>
      </w:pPr>
    </w:p>
    <w:p w14:paraId="14797718" w14:textId="54D29CBC" w:rsidR="00B16EA3" w:rsidRPr="00A42B6B" w:rsidRDefault="00EB0764" w:rsidP="00334952">
      <w:pPr>
        <w:spacing w:line="360" w:lineRule="auto"/>
        <w:ind w:right="-93"/>
        <w:jc w:val="both"/>
        <w:rPr>
          <w:rFonts w:ascii="Palatino Linotype" w:eastAsia="Calibri" w:hAnsi="Palatino Linotype" w:cs="Tahoma"/>
          <w:bCs/>
          <w:lang w:eastAsia="en-US"/>
        </w:rPr>
      </w:pPr>
      <w:r w:rsidRPr="00A42B6B">
        <w:rPr>
          <w:rFonts w:ascii="Palatino Linotype" w:eastAsia="Calibri" w:hAnsi="Palatino Linotype" w:cs="Tahoma"/>
          <w:bCs/>
          <w:lang w:eastAsia="en-US"/>
        </w:rPr>
        <w:t xml:space="preserve">De la normativa, se observa que los Sujetos Obligado </w:t>
      </w:r>
      <w:r w:rsidR="006A5DD0" w:rsidRPr="00A42B6B">
        <w:rPr>
          <w:rFonts w:ascii="Palatino Linotype" w:eastAsia="Calibri" w:hAnsi="Palatino Linotype" w:cs="Tahoma"/>
          <w:bCs/>
          <w:lang w:eastAsia="en-US"/>
        </w:rPr>
        <w:t>requerirán la información solicitada a todas la áreas que pudieran contar con la misma, y del acaso en estudio, sin bien le requirió a los servidores públicos habilitados competentes que pudieran contar con la misma, no le dio seguimiento a efecto de que dichas áreas dieran respuesta a lo solicitado por el Titular de la Unidad de Transparencia.</w:t>
      </w:r>
    </w:p>
    <w:p w14:paraId="0F725CDB" w14:textId="77777777" w:rsidR="00EB0764" w:rsidRPr="00A42B6B" w:rsidRDefault="00EB0764" w:rsidP="00334952">
      <w:pPr>
        <w:spacing w:line="360" w:lineRule="auto"/>
        <w:ind w:right="-93"/>
        <w:jc w:val="both"/>
        <w:rPr>
          <w:rFonts w:ascii="Palatino Linotype" w:eastAsia="Calibri" w:hAnsi="Palatino Linotype" w:cs="Tahoma"/>
          <w:bCs/>
          <w:lang w:eastAsia="en-US"/>
        </w:rPr>
      </w:pPr>
    </w:p>
    <w:p w14:paraId="708CE69C" w14:textId="0574FEA3" w:rsidR="00EB0764" w:rsidRPr="00A42B6B" w:rsidRDefault="00EB0764" w:rsidP="00334952">
      <w:pPr>
        <w:spacing w:line="360" w:lineRule="auto"/>
        <w:ind w:right="-93"/>
        <w:jc w:val="both"/>
        <w:rPr>
          <w:rFonts w:ascii="Palatino Linotype" w:eastAsia="Calibri" w:hAnsi="Palatino Linotype" w:cs="Tahoma"/>
          <w:bCs/>
          <w:lang w:eastAsia="en-US"/>
        </w:rPr>
      </w:pPr>
      <w:r w:rsidRPr="00A42B6B">
        <w:rPr>
          <w:rFonts w:ascii="Palatino Linotype" w:eastAsia="Calibri" w:hAnsi="Palatino Linotype" w:cs="Tahoma"/>
          <w:bCs/>
          <w:lang w:eastAsia="en-US"/>
        </w:rPr>
        <w:t xml:space="preserve">Situación que en el presente caso aconteció, ya que de las constancias que obran en el presente asunto, se desprendió </w:t>
      </w:r>
      <w:r w:rsidR="006A5DD0" w:rsidRPr="00A42B6B">
        <w:rPr>
          <w:rFonts w:ascii="Palatino Linotype" w:eastAsia="Calibri" w:hAnsi="Palatino Linotype" w:cs="Tahoma"/>
          <w:bCs/>
          <w:lang w:eastAsia="en-US"/>
        </w:rPr>
        <w:t xml:space="preserve">que </w:t>
      </w:r>
      <w:r w:rsidRPr="00A42B6B">
        <w:rPr>
          <w:rFonts w:ascii="Palatino Linotype" w:eastAsia="Calibri" w:hAnsi="Palatino Linotype" w:cs="Tahoma"/>
          <w:bCs/>
          <w:lang w:eastAsia="en-US"/>
        </w:rPr>
        <w:t xml:space="preserve">solo </w:t>
      </w:r>
      <w:r w:rsidR="006A5DD0" w:rsidRPr="00A42B6B">
        <w:rPr>
          <w:rFonts w:ascii="Palatino Linotype" w:eastAsia="Calibri" w:hAnsi="Palatino Linotype" w:cs="Tahoma"/>
          <w:bCs/>
          <w:lang w:eastAsia="en-US"/>
        </w:rPr>
        <w:t>un servidor público habilitado competente dio respuesta,</w:t>
      </w:r>
      <w:r w:rsidR="00715A1D" w:rsidRPr="00A42B6B">
        <w:rPr>
          <w:rFonts w:ascii="Palatino Linotype" w:eastAsia="Calibri" w:hAnsi="Palatino Linotype" w:cs="Tahoma"/>
          <w:bCs/>
          <w:lang w:eastAsia="en-US"/>
        </w:rPr>
        <w:t xml:space="preserve"> </w:t>
      </w:r>
      <w:r w:rsidR="006A5DD0" w:rsidRPr="00A42B6B">
        <w:rPr>
          <w:rFonts w:ascii="Palatino Linotype" w:eastAsia="Calibri" w:hAnsi="Palatino Linotype" w:cs="Tahoma"/>
          <w:bCs/>
          <w:lang w:eastAsia="en-US"/>
        </w:rPr>
        <w:t>s</w:t>
      </w:r>
      <w:r w:rsidR="00715A1D" w:rsidRPr="00A42B6B">
        <w:rPr>
          <w:rFonts w:ascii="Palatino Linotype" w:eastAsia="Calibri" w:hAnsi="Palatino Linotype" w:cs="Tahoma"/>
          <w:bCs/>
          <w:lang w:eastAsia="en-US"/>
        </w:rPr>
        <w:t xml:space="preserve">in acreditar </w:t>
      </w:r>
      <w:r w:rsidR="006A5DD0" w:rsidRPr="00A42B6B">
        <w:rPr>
          <w:rFonts w:ascii="Palatino Linotype" w:eastAsia="Calibri" w:hAnsi="Palatino Linotype" w:cs="Tahoma"/>
          <w:bCs/>
          <w:lang w:eastAsia="en-US"/>
        </w:rPr>
        <w:t>porque</w:t>
      </w:r>
      <w:r w:rsidR="00D708EB" w:rsidRPr="00A42B6B">
        <w:rPr>
          <w:rFonts w:ascii="Palatino Linotype" w:eastAsia="Calibri" w:hAnsi="Palatino Linotype" w:cs="Tahoma"/>
          <w:bCs/>
          <w:lang w:eastAsia="en-US"/>
        </w:rPr>
        <w:t xml:space="preserve"> los otros a los que se les requirió la información</w:t>
      </w:r>
      <w:r w:rsidR="006A5DD0" w:rsidRPr="00A42B6B">
        <w:rPr>
          <w:rFonts w:ascii="Palatino Linotype" w:eastAsia="Calibri" w:hAnsi="Palatino Linotype" w:cs="Tahoma"/>
          <w:bCs/>
          <w:lang w:eastAsia="en-US"/>
        </w:rPr>
        <w:t xml:space="preserve"> fueron  omisos en dar respuesta a los planteamientos realizados por el ahora </w:t>
      </w:r>
      <w:r w:rsidR="006A5DD0" w:rsidRPr="00A42B6B">
        <w:rPr>
          <w:rFonts w:ascii="Palatino Linotype" w:eastAsia="Calibri" w:hAnsi="Palatino Linotype" w:cs="Tahoma"/>
          <w:b/>
          <w:bCs/>
          <w:lang w:eastAsia="en-US"/>
        </w:rPr>
        <w:t>RECURRENTE</w:t>
      </w:r>
      <w:r w:rsidR="00715A1D" w:rsidRPr="00A42B6B">
        <w:rPr>
          <w:rFonts w:ascii="Palatino Linotype" w:eastAsia="Calibri" w:hAnsi="Palatino Linotype" w:cs="Tahoma"/>
          <w:bCs/>
          <w:lang w:eastAsia="en-US"/>
        </w:rPr>
        <w:t xml:space="preserve">, por lo que es dable </w:t>
      </w:r>
      <w:r w:rsidR="006A5DD0" w:rsidRPr="00A42B6B">
        <w:rPr>
          <w:rFonts w:ascii="Palatino Linotype" w:eastAsia="Calibri" w:hAnsi="Palatino Linotype" w:cs="Tahoma"/>
          <w:b/>
          <w:bCs/>
          <w:lang w:eastAsia="en-US"/>
        </w:rPr>
        <w:t>ORDENAR</w:t>
      </w:r>
      <w:r w:rsidR="00715A1D" w:rsidRPr="00A42B6B">
        <w:rPr>
          <w:rFonts w:ascii="Palatino Linotype" w:eastAsia="Calibri" w:hAnsi="Palatino Linotype" w:cs="Tahoma"/>
          <w:bCs/>
          <w:lang w:eastAsia="en-US"/>
        </w:rPr>
        <w:t xml:space="preserve"> </w:t>
      </w:r>
      <w:r w:rsidR="006A5DD0" w:rsidRPr="00A42B6B">
        <w:rPr>
          <w:rFonts w:ascii="Palatino Linotype" w:eastAsia="Calibri" w:hAnsi="Palatino Linotype" w:cs="Tahoma"/>
          <w:bCs/>
          <w:lang w:eastAsia="en-US"/>
        </w:rPr>
        <w:t>atienda lo requerido</w:t>
      </w:r>
      <w:r w:rsidR="00715A1D" w:rsidRPr="00A42B6B">
        <w:rPr>
          <w:rFonts w:ascii="Palatino Linotype" w:eastAsia="Calibri" w:hAnsi="Palatino Linotype" w:cs="Tahoma"/>
          <w:bCs/>
          <w:lang w:eastAsia="en-US"/>
        </w:rPr>
        <w:t>.</w:t>
      </w:r>
    </w:p>
    <w:p w14:paraId="1934FA2E" w14:textId="77777777" w:rsidR="00B16EA3" w:rsidRPr="00A42B6B" w:rsidRDefault="00B16EA3" w:rsidP="00334952">
      <w:pPr>
        <w:spacing w:line="360" w:lineRule="auto"/>
        <w:ind w:right="-93"/>
        <w:jc w:val="both"/>
        <w:rPr>
          <w:rFonts w:ascii="Palatino Linotype" w:eastAsia="Calibri" w:hAnsi="Palatino Linotype" w:cs="Tahoma"/>
          <w:bCs/>
          <w:lang w:eastAsia="en-US"/>
        </w:rPr>
      </w:pPr>
    </w:p>
    <w:p w14:paraId="177DC9F2" w14:textId="1286E0B9" w:rsidR="000F3837" w:rsidRPr="00A42B6B" w:rsidRDefault="000F3837" w:rsidP="000F3837">
      <w:pPr>
        <w:spacing w:before="100" w:beforeAutospacing="1" w:after="100" w:afterAutospacing="1" w:line="360" w:lineRule="auto"/>
        <w:jc w:val="both"/>
        <w:rPr>
          <w:rFonts w:ascii="Palatino Linotype" w:hAnsi="Palatino Linotype"/>
        </w:rPr>
      </w:pPr>
      <w:r w:rsidRPr="00A42B6B">
        <w:rPr>
          <w:rFonts w:ascii="Palatino Linotype" w:hAnsi="Palatino Linotype"/>
        </w:rPr>
        <w:t xml:space="preserve">Es de lo analizado en párrafos anteriores, que es dable ordenar al </w:t>
      </w:r>
      <w:r w:rsidRPr="00A42B6B">
        <w:rPr>
          <w:rFonts w:ascii="Palatino Linotype" w:hAnsi="Palatino Linotype"/>
          <w:b/>
        </w:rPr>
        <w:t>SUJETO OBLIGADO</w:t>
      </w:r>
      <w:r w:rsidRPr="00A42B6B">
        <w:rPr>
          <w:rFonts w:ascii="Palatino Linotype" w:hAnsi="Palatino Linotype"/>
        </w:rPr>
        <w:t xml:space="preserve"> la entrega de la información </w:t>
      </w:r>
      <w:r w:rsidR="00D708EB" w:rsidRPr="00A42B6B">
        <w:rPr>
          <w:rFonts w:ascii="Palatino Linotype" w:hAnsi="Palatino Linotype"/>
        </w:rPr>
        <w:t xml:space="preserve">requerida en la solicitud de acceso a la información pública </w:t>
      </w:r>
      <w:r w:rsidRPr="00A42B6B">
        <w:rPr>
          <w:rFonts w:ascii="Palatino Linotype" w:hAnsi="Palatino Linotype"/>
        </w:rPr>
        <w:t>del 1</w:t>
      </w:r>
      <w:r w:rsidR="00DE1335" w:rsidRPr="00A42B6B">
        <w:rPr>
          <w:rFonts w:ascii="Palatino Linotype" w:hAnsi="Palatino Linotype"/>
        </w:rPr>
        <w:t xml:space="preserve"> de enero de 2019</w:t>
      </w:r>
      <w:r w:rsidR="00D27B5D" w:rsidRPr="00A42B6B">
        <w:rPr>
          <w:rFonts w:ascii="Palatino Linotype" w:hAnsi="Palatino Linotype"/>
        </w:rPr>
        <w:t xml:space="preserve"> al </w:t>
      </w:r>
      <w:r w:rsidR="00DE1335" w:rsidRPr="00A42B6B">
        <w:rPr>
          <w:rFonts w:ascii="Palatino Linotype" w:hAnsi="Palatino Linotype"/>
        </w:rPr>
        <w:t>28</w:t>
      </w:r>
      <w:r w:rsidR="00D27B5D" w:rsidRPr="00A42B6B">
        <w:rPr>
          <w:rFonts w:ascii="Palatino Linotype" w:hAnsi="Palatino Linotype"/>
        </w:rPr>
        <w:t xml:space="preserve"> de </w:t>
      </w:r>
      <w:r w:rsidR="00DE1335" w:rsidRPr="00A42B6B">
        <w:rPr>
          <w:rFonts w:ascii="Palatino Linotype" w:hAnsi="Palatino Linotype"/>
        </w:rPr>
        <w:t>enero</w:t>
      </w:r>
      <w:r w:rsidR="00D27B5D" w:rsidRPr="00A42B6B">
        <w:rPr>
          <w:rFonts w:ascii="Palatino Linotype" w:hAnsi="Palatino Linotype"/>
        </w:rPr>
        <w:t xml:space="preserve"> de 202</w:t>
      </w:r>
      <w:r w:rsidR="00DE1335" w:rsidRPr="00A42B6B">
        <w:rPr>
          <w:rFonts w:ascii="Palatino Linotype" w:hAnsi="Palatino Linotype"/>
        </w:rPr>
        <w:t>1</w:t>
      </w:r>
      <w:r w:rsidR="00D27B5D" w:rsidRPr="00A42B6B">
        <w:rPr>
          <w:rFonts w:ascii="Palatino Linotype" w:hAnsi="Palatino Linotype"/>
        </w:rPr>
        <w:t>.</w:t>
      </w:r>
    </w:p>
    <w:p w14:paraId="4FB91471" w14:textId="626C17DE" w:rsidR="000F3837" w:rsidRPr="00A42B6B" w:rsidRDefault="000F3837" w:rsidP="000F3837">
      <w:pPr>
        <w:spacing w:before="200" w:after="200" w:line="360" w:lineRule="auto"/>
        <w:jc w:val="both"/>
        <w:rPr>
          <w:rFonts w:ascii="Palatino Linotype" w:hAnsi="Palatino Linotype" w:cs="Arial"/>
        </w:rPr>
      </w:pPr>
      <w:r w:rsidRPr="00A42B6B">
        <w:rPr>
          <w:rFonts w:ascii="Palatino Linotype" w:hAnsi="Palatino Linotype" w:cs="Arial"/>
          <w:color w:val="000000"/>
        </w:rPr>
        <w:t xml:space="preserve">Por tanto, </w:t>
      </w:r>
      <w:r w:rsidR="00DE1335" w:rsidRPr="00A42B6B">
        <w:rPr>
          <w:rFonts w:ascii="Palatino Linotype" w:hAnsi="Palatino Linotype" w:cs="Arial"/>
          <w:color w:val="000000"/>
        </w:rPr>
        <w:t xml:space="preserve">en caso de que </w:t>
      </w:r>
      <w:r w:rsidRPr="00A42B6B">
        <w:rPr>
          <w:rFonts w:ascii="Palatino Linotype" w:hAnsi="Palatino Linotype" w:cs="Arial"/>
          <w:color w:val="000000"/>
        </w:rPr>
        <w:t xml:space="preserve">los documentos que se ordenan entregar </w:t>
      </w:r>
      <w:r w:rsidR="00DE1335" w:rsidRPr="00A42B6B">
        <w:rPr>
          <w:rFonts w:ascii="Palatino Linotype" w:hAnsi="Palatino Linotype" w:cs="Arial"/>
          <w:color w:val="000000"/>
        </w:rPr>
        <w:t xml:space="preserve">contengan información confidencial </w:t>
      </w:r>
      <w:r w:rsidRPr="00A42B6B">
        <w:rPr>
          <w:rFonts w:ascii="Palatino Linotype" w:hAnsi="Palatino Linotype" w:cs="Arial"/>
          <w:color w:val="000000"/>
        </w:rPr>
        <w:t xml:space="preserve">deberá ser en </w:t>
      </w:r>
      <w:r w:rsidRPr="00A42B6B">
        <w:rPr>
          <w:rFonts w:ascii="Palatino Linotype" w:hAnsi="Palatino Linotype" w:cs="Arial"/>
          <w:b/>
          <w:color w:val="000000"/>
        </w:rPr>
        <w:t>versión pública</w:t>
      </w:r>
      <w:r w:rsidRPr="00A42B6B">
        <w:rPr>
          <w:rFonts w:ascii="Palatino Linotype" w:hAnsi="Palatino Linotype" w:cs="Arial"/>
        </w:rPr>
        <w:t xml:space="preserve">, toda vez que </w:t>
      </w:r>
      <w:r w:rsidRPr="00A42B6B">
        <w:rPr>
          <w:rFonts w:ascii="Palatino Linotype" w:hAnsi="Palatino Linotype" w:cs="Arial"/>
          <w:b/>
        </w:rPr>
        <w:t>EL SUJETO OBLIGADO</w:t>
      </w:r>
      <w:r w:rsidRPr="00A42B6B">
        <w:rPr>
          <w:rFonts w:ascii="Palatino Linotype" w:hAnsi="Palatino Linotype" w:cs="Arial"/>
        </w:rPr>
        <w:t xml:space="preserve">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0A52107D" w14:textId="266002A7" w:rsidR="000F3837" w:rsidRPr="00A42B6B" w:rsidRDefault="000F3837" w:rsidP="000F3837">
      <w:pPr>
        <w:spacing w:before="100" w:beforeAutospacing="1" w:after="100" w:afterAutospacing="1" w:line="360" w:lineRule="auto"/>
        <w:jc w:val="both"/>
        <w:rPr>
          <w:rFonts w:ascii="Palatino Linotype" w:eastAsia="Arial Unicode MS" w:hAnsi="Palatino Linotype" w:cs="Arial"/>
        </w:rPr>
      </w:pPr>
      <w:r w:rsidRPr="00A42B6B">
        <w:rPr>
          <w:rFonts w:ascii="Palatino Linotype" w:hAnsi="Palatino Linotype"/>
          <w:color w:val="000000"/>
        </w:rPr>
        <w:t xml:space="preserve">Ahora </w:t>
      </w:r>
      <w:r w:rsidRPr="00A42B6B">
        <w:rPr>
          <w:rFonts w:ascii="Palatino Linotype" w:hAnsi="Palatino Linotype" w:cs="Arial"/>
          <w:noProof/>
          <w:lang w:eastAsia="es-MX"/>
        </w:rPr>
        <w:t>bien</w:t>
      </w:r>
      <w:r w:rsidRPr="00A42B6B">
        <w:rPr>
          <w:rFonts w:ascii="Palatino Linotype" w:hAnsi="Palatino Linotype"/>
          <w:color w:val="000000"/>
        </w:rPr>
        <w:t xml:space="preserve">, en relación a la </w:t>
      </w:r>
      <w:r w:rsidRPr="00A42B6B">
        <w:rPr>
          <w:rFonts w:ascii="Palatino Linotype" w:hAnsi="Palatino Linotype"/>
          <w:b/>
          <w:color w:val="000000"/>
        </w:rPr>
        <w:t xml:space="preserve">versión pública </w:t>
      </w:r>
      <w:r w:rsidR="006C7808" w:rsidRPr="00A42B6B">
        <w:rPr>
          <w:rFonts w:ascii="Palatino Linotype" w:hAnsi="Palatino Linotype"/>
          <w:color w:val="000000"/>
        </w:rPr>
        <w:t>en su caso</w:t>
      </w:r>
      <w:r w:rsidR="006C7808" w:rsidRPr="00A42B6B">
        <w:rPr>
          <w:rFonts w:ascii="Palatino Linotype" w:hAnsi="Palatino Linotype"/>
          <w:b/>
          <w:color w:val="000000"/>
        </w:rPr>
        <w:t xml:space="preserve"> </w:t>
      </w:r>
      <w:r w:rsidRPr="00A42B6B">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42B6B">
        <w:rPr>
          <w:rFonts w:ascii="Palatino Linotype" w:eastAsia="Arial Unicode MS" w:hAnsi="Palatino Linotype" w:cs="Arial"/>
        </w:rPr>
        <w:t>omitirse, eliminarse o suprimirse la</w:t>
      </w:r>
      <w:r w:rsidRPr="00A42B6B">
        <w:rPr>
          <w:rFonts w:ascii="Palatino Linotype" w:hAnsi="Palatino Linotype"/>
          <w:color w:val="000000"/>
        </w:rPr>
        <w:t xml:space="preserve"> información </w:t>
      </w:r>
      <w:r w:rsidRPr="00A42B6B">
        <w:rPr>
          <w:rFonts w:ascii="Palatino Linotype" w:hAnsi="Palatino Linotype"/>
          <w:b/>
          <w:color w:val="000000"/>
        </w:rPr>
        <w:t>confidencial</w:t>
      </w:r>
      <w:r w:rsidRPr="00A42B6B">
        <w:rPr>
          <w:rFonts w:ascii="Palatino Linotype" w:eastAsia="Arial Unicode MS" w:hAnsi="Palatino Linotype" w:cs="Arial"/>
        </w:rPr>
        <w:t xml:space="preserve">. </w:t>
      </w:r>
    </w:p>
    <w:p w14:paraId="094F524C" w14:textId="77777777" w:rsidR="000F3837" w:rsidRPr="00A42B6B" w:rsidRDefault="000F3837" w:rsidP="000F3837">
      <w:pPr>
        <w:spacing w:before="100" w:beforeAutospacing="1" w:after="100" w:afterAutospacing="1" w:line="360" w:lineRule="auto"/>
        <w:jc w:val="both"/>
        <w:rPr>
          <w:rFonts w:ascii="Palatino Linotype" w:hAnsi="Palatino Linotype" w:cs="Arial"/>
        </w:rPr>
      </w:pPr>
      <w:r w:rsidRPr="00A42B6B">
        <w:rPr>
          <w:rFonts w:ascii="Palatino Linotype" w:eastAsia="Arial Unicode MS" w:hAnsi="Palatino Linotype" w:cs="Arial"/>
        </w:rPr>
        <w:t xml:space="preserve">En ese sentido, </w:t>
      </w:r>
      <w:r w:rsidRPr="00A42B6B">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A42B6B">
        <w:rPr>
          <w:rFonts w:ascii="Palatino Linotype" w:hAnsi="Palatino Linotype" w:cs="Arial"/>
        </w:rPr>
        <w:t xml:space="preserve"> que el Comité de Transparencia del </w:t>
      </w:r>
      <w:r w:rsidRPr="00A42B6B">
        <w:rPr>
          <w:rFonts w:ascii="Palatino Linotype" w:hAnsi="Palatino Linotype" w:cs="Arial"/>
          <w:b/>
        </w:rPr>
        <w:t>SUJETO OBLIGADO</w:t>
      </w:r>
      <w:r w:rsidRPr="00A42B6B">
        <w:rPr>
          <w:rFonts w:ascii="Palatino Linotype" w:hAnsi="Palatino Linotype" w:cs="Arial"/>
        </w:rPr>
        <w:t xml:space="preserve"> emita el Acuerdo de Clasificación correspondiente</w:t>
      </w:r>
      <w:r w:rsidRPr="00A42B6B">
        <w:rPr>
          <w:rFonts w:ascii="Palatino Linotype" w:hAnsi="Palatino Linotype" w:cs="Arial"/>
          <w:lang w:val="es-ES_tradnl"/>
        </w:rPr>
        <w:t xml:space="preserve"> debidamente fundado y motivado, en el cual se</w:t>
      </w:r>
      <w:r w:rsidRPr="00A42B6B">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7DF072EC" w14:textId="77777777" w:rsidR="000F3837" w:rsidRPr="00A42B6B" w:rsidRDefault="000F3837" w:rsidP="000F3837">
      <w:pPr>
        <w:spacing w:before="100" w:beforeAutospacing="1" w:after="100" w:afterAutospacing="1" w:line="360" w:lineRule="auto"/>
        <w:jc w:val="both"/>
        <w:rPr>
          <w:rFonts w:ascii="Palatino Linotype" w:hAnsi="Palatino Linotype" w:cs="Arial"/>
          <w:lang w:val="es-ES_tradnl"/>
        </w:rPr>
      </w:pPr>
      <w:r w:rsidRPr="00A42B6B">
        <w:rPr>
          <w:rFonts w:ascii="Palatino Linotype" w:hAnsi="Palatino Linotype" w:cs="Arial"/>
          <w:lang w:val="es-ES_tradnl"/>
        </w:rPr>
        <w:t xml:space="preserve">Por </w:t>
      </w:r>
      <w:r w:rsidRPr="00A42B6B">
        <w:rPr>
          <w:rFonts w:ascii="Palatino Linotype" w:hAnsi="Palatino Linotype" w:cs="Arial"/>
          <w:lang w:eastAsia="es-MX"/>
        </w:rPr>
        <w:t>ende</w:t>
      </w:r>
      <w:r w:rsidRPr="00A42B6B">
        <w:rPr>
          <w:rFonts w:ascii="Palatino Linotype" w:hAnsi="Palatino Linotype" w:cs="Arial"/>
          <w:lang w:val="es-ES_tradnl"/>
        </w:rPr>
        <w:t xml:space="preserve">, </w:t>
      </w:r>
      <w:r w:rsidRPr="00A42B6B">
        <w:rPr>
          <w:rFonts w:ascii="Palatino Linotype" w:hAnsi="Palatino Linotype" w:cs="Arial"/>
          <w:b/>
          <w:lang w:val="es-ES_tradnl"/>
        </w:rPr>
        <w:t>EL SUJETO OBLIGADO</w:t>
      </w:r>
      <w:r w:rsidRPr="00A42B6B">
        <w:rPr>
          <w:rFonts w:ascii="Palatino Linotype" w:hAnsi="Palatino Linotype" w:cs="Arial"/>
          <w:lang w:val="es-ES_tradnl"/>
        </w:rPr>
        <w:t xml:space="preserve"> debe testar los datos confidenciales, sin pasar por alto que la clasificación respectiva tiene </w:t>
      </w:r>
      <w:r w:rsidRPr="00A42B6B">
        <w:rPr>
          <w:rFonts w:ascii="Palatino Linotype" w:hAnsi="Palatino Linotype" w:cs="Arial"/>
        </w:rPr>
        <w:t>que</w:t>
      </w:r>
      <w:r w:rsidRPr="00A42B6B">
        <w:rPr>
          <w:rFonts w:ascii="Palatino Linotype" w:hAnsi="Palatino Linotype" w:cs="Arial"/>
          <w:lang w:val="es-ES_tradnl"/>
        </w:rPr>
        <w:t xml:space="preserve"> cumplirse a través de la forma y formalidades que la Ley impone; </w:t>
      </w:r>
      <w:r w:rsidRPr="00A42B6B">
        <w:rPr>
          <w:rFonts w:ascii="Palatino Linotype" w:hAnsi="Palatino Linotype" w:cs="Arial"/>
        </w:rPr>
        <w:t>es</w:t>
      </w:r>
      <w:r w:rsidRPr="00A42B6B">
        <w:rPr>
          <w:rFonts w:ascii="Palatino Linotype" w:hAnsi="Palatino Linotype" w:cs="Arial"/>
          <w:lang w:val="es-ES_tradnl"/>
        </w:rPr>
        <w:t xml:space="preserve"> decir, mediante Acuerdo debidamente fundado y motivado, en </w:t>
      </w:r>
      <w:r w:rsidRPr="00A42B6B">
        <w:rPr>
          <w:rFonts w:ascii="Palatino Linotype" w:hAnsi="Palatino Linotype" w:cs="Arial"/>
          <w:noProof/>
          <w:lang w:eastAsia="es-MX"/>
        </w:rPr>
        <w:t>términos</w:t>
      </w:r>
      <w:r w:rsidRPr="00A42B6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C75BD27" w14:textId="77777777" w:rsidR="000F3837" w:rsidRPr="00A42B6B" w:rsidRDefault="000F3837" w:rsidP="000F3837">
      <w:pPr>
        <w:ind w:left="851" w:right="899"/>
        <w:jc w:val="center"/>
        <w:rPr>
          <w:rFonts w:ascii="Palatino Linotype" w:hAnsi="Palatino Linotype" w:cs="Arial"/>
          <w:b/>
          <w:i/>
          <w:sz w:val="22"/>
          <w:szCs w:val="22"/>
        </w:rPr>
      </w:pPr>
      <w:r w:rsidRPr="00A42B6B">
        <w:rPr>
          <w:rFonts w:ascii="Palatino Linotype" w:hAnsi="Palatino Linotype" w:cs="Arial"/>
          <w:b/>
          <w:i/>
          <w:sz w:val="22"/>
          <w:szCs w:val="22"/>
        </w:rPr>
        <w:t>Ley</w:t>
      </w:r>
      <w:r w:rsidRPr="00A42B6B">
        <w:rPr>
          <w:rFonts w:ascii="Palatino Linotype" w:hAnsi="Palatino Linotype" w:cs="Arial"/>
          <w:b/>
          <w:i/>
        </w:rPr>
        <w:t xml:space="preserve"> </w:t>
      </w:r>
      <w:r w:rsidRPr="00A42B6B">
        <w:rPr>
          <w:rFonts w:ascii="Palatino Linotype" w:hAnsi="Palatino Linotype" w:cs="Arial"/>
          <w:b/>
          <w:i/>
          <w:sz w:val="22"/>
          <w:szCs w:val="22"/>
        </w:rPr>
        <w:t>de</w:t>
      </w:r>
      <w:r w:rsidRPr="00A42B6B">
        <w:rPr>
          <w:rFonts w:ascii="Palatino Linotype" w:hAnsi="Palatino Linotype" w:cs="Arial"/>
          <w:b/>
          <w:i/>
        </w:rPr>
        <w:t xml:space="preserve"> </w:t>
      </w:r>
      <w:r w:rsidRPr="00A42B6B">
        <w:rPr>
          <w:rFonts w:ascii="Palatino Linotype" w:hAnsi="Palatino Linotype" w:cs="Arial"/>
          <w:b/>
          <w:i/>
          <w:sz w:val="22"/>
          <w:szCs w:val="22"/>
        </w:rPr>
        <w:t>Transparencia</w:t>
      </w:r>
      <w:r w:rsidRPr="00A42B6B">
        <w:rPr>
          <w:rFonts w:ascii="Palatino Linotype" w:hAnsi="Palatino Linotype" w:cs="Arial"/>
          <w:b/>
          <w:i/>
        </w:rPr>
        <w:t xml:space="preserve"> </w:t>
      </w:r>
      <w:r w:rsidRPr="00A42B6B">
        <w:rPr>
          <w:rFonts w:ascii="Palatino Linotype" w:hAnsi="Palatino Linotype" w:cs="Arial"/>
          <w:b/>
          <w:i/>
          <w:sz w:val="22"/>
          <w:szCs w:val="22"/>
        </w:rPr>
        <w:t>y</w:t>
      </w:r>
      <w:r w:rsidRPr="00A42B6B">
        <w:rPr>
          <w:rFonts w:ascii="Palatino Linotype" w:hAnsi="Palatino Linotype" w:cs="Arial"/>
          <w:b/>
          <w:i/>
        </w:rPr>
        <w:t xml:space="preserve"> </w:t>
      </w:r>
      <w:r w:rsidRPr="00A42B6B">
        <w:rPr>
          <w:rFonts w:ascii="Palatino Linotype" w:hAnsi="Palatino Linotype" w:cs="Arial"/>
          <w:b/>
          <w:i/>
          <w:sz w:val="22"/>
          <w:szCs w:val="22"/>
        </w:rPr>
        <w:t>Acceso</w:t>
      </w:r>
      <w:r w:rsidRPr="00A42B6B">
        <w:rPr>
          <w:rFonts w:ascii="Palatino Linotype" w:hAnsi="Palatino Linotype" w:cs="Arial"/>
          <w:b/>
          <w:i/>
        </w:rPr>
        <w:t xml:space="preserve"> </w:t>
      </w:r>
      <w:r w:rsidRPr="00A42B6B">
        <w:rPr>
          <w:rFonts w:ascii="Palatino Linotype" w:hAnsi="Palatino Linotype" w:cs="Arial"/>
          <w:b/>
          <w:i/>
          <w:sz w:val="22"/>
          <w:szCs w:val="22"/>
        </w:rPr>
        <w:t>a</w:t>
      </w:r>
      <w:r w:rsidRPr="00A42B6B">
        <w:rPr>
          <w:rFonts w:ascii="Palatino Linotype" w:hAnsi="Palatino Linotype" w:cs="Arial"/>
          <w:b/>
          <w:i/>
        </w:rPr>
        <w:t xml:space="preserve"> </w:t>
      </w:r>
      <w:r w:rsidRPr="00A42B6B">
        <w:rPr>
          <w:rFonts w:ascii="Palatino Linotype" w:hAnsi="Palatino Linotype" w:cs="Arial"/>
          <w:b/>
          <w:i/>
          <w:sz w:val="22"/>
          <w:szCs w:val="22"/>
        </w:rPr>
        <w:t>la</w:t>
      </w:r>
      <w:r w:rsidRPr="00A42B6B">
        <w:rPr>
          <w:rFonts w:ascii="Palatino Linotype" w:hAnsi="Palatino Linotype" w:cs="Arial"/>
          <w:b/>
          <w:i/>
        </w:rPr>
        <w:t xml:space="preserve"> </w:t>
      </w:r>
      <w:r w:rsidRPr="00A42B6B">
        <w:rPr>
          <w:rFonts w:ascii="Palatino Linotype" w:hAnsi="Palatino Linotype" w:cs="Arial"/>
          <w:b/>
          <w:i/>
          <w:sz w:val="22"/>
          <w:szCs w:val="22"/>
        </w:rPr>
        <w:t>Información</w:t>
      </w:r>
      <w:r w:rsidRPr="00A42B6B">
        <w:rPr>
          <w:rFonts w:ascii="Palatino Linotype" w:hAnsi="Palatino Linotype" w:cs="Arial"/>
          <w:b/>
          <w:i/>
        </w:rPr>
        <w:t xml:space="preserve"> </w:t>
      </w:r>
      <w:r w:rsidRPr="00A42B6B">
        <w:rPr>
          <w:rFonts w:ascii="Palatino Linotype" w:hAnsi="Palatino Linotype" w:cs="Arial"/>
          <w:b/>
          <w:i/>
          <w:sz w:val="22"/>
          <w:szCs w:val="22"/>
        </w:rPr>
        <w:t>Pública</w:t>
      </w:r>
      <w:r w:rsidRPr="00A42B6B">
        <w:rPr>
          <w:rFonts w:ascii="Palatino Linotype" w:hAnsi="Palatino Linotype" w:cs="Arial"/>
          <w:b/>
          <w:i/>
        </w:rPr>
        <w:t xml:space="preserve"> </w:t>
      </w:r>
      <w:r w:rsidRPr="00A42B6B">
        <w:rPr>
          <w:rFonts w:ascii="Palatino Linotype" w:hAnsi="Palatino Linotype" w:cs="Arial"/>
          <w:b/>
          <w:i/>
          <w:sz w:val="22"/>
          <w:szCs w:val="22"/>
        </w:rPr>
        <w:t>del</w:t>
      </w:r>
      <w:r w:rsidRPr="00A42B6B">
        <w:rPr>
          <w:rFonts w:ascii="Palatino Linotype" w:hAnsi="Palatino Linotype" w:cs="Arial"/>
          <w:b/>
          <w:i/>
        </w:rPr>
        <w:t xml:space="preserve"> </w:t>
      </w:r>
      <w:r w:rsidRPr="00A42B6B">
        <w:rPr>
          <w:rFonts w:ascii="Palatino Linotype" w:hAnsi="Palatino Linotype" w:cs="Arial"/>
          <w:b/>
          <w:i/>
          <w:sz w:val="22"/>
          <w:szCs w:val="22"/>
        </w:rPr>
        <w:t>Estado</w:t>
      </w:r>
      <w:r w:rsidRPr="00A42B6B">
        <w:rPr>
          <w:rFonts w:ascii="Palatino Linotype" w:hAnsi="Palatino Linotype" w:cs="Arial"/>
          <w:b/>
          <w:i/>
        </w:rPr>
        <w:t xml:space="preserve"> </w:t>
      </w:r>
      <w:r w:rsidRPr="00A42B6B">
        <w:rPr>
          <w:rFonts w:ascii="Palatino Linotype" w:hAnsi="Palatino Linotype" w:cs="Arial"/>
          <w:b/>
          <w:i/>
          <w:sz w:val="22"/>
          <w:szCs w:val="22"/>
        </w:rPr>
        <w:t>de</w:t>
      </w:r>
      <w:r w:rsidRPr="00A42B6B">
        <w:rPr>
          <w:rFonts w:ascii="Palatino Linotype" w:hAnsi="Palatino Linotype" w:cs="Arial"/>
          <w:b/>
          <w:i/>
        </w:rPr>
        <w:t xml:space="preserve"> </w:t>
      </w:r>
      <w:r w:rsidRPr="00A42B6B">
        <w:rPr>
          <w:rFonts w:ascii="Palatino Linotype" w:hAnsi="Palatino Linotype" w:cs="Arial"/>
          <w:b/>
          <w:i/>
          <w:sz w:val="22"/>
          <w:szCs w:val="22"/>
        </w:rPr>
        <w:t>México</w:t>
      </w:r>
      <w:r w:rsidRPr="00A42B6B">
        <w:rPr>
          <w:rFonts w:ascii="Palatino Linotype" w:hAnsi="Palatino Linotype" w:cs="Arial"/>
          <w:b/>
          <w:i/>
        </w:rPr>
        <w:t xml:space="preserve"> </w:t>
      </w:r>
      <w:r w:rsidRPr="00A42B6B">
        <w:rPr>
          <w:rFonts w:ascii="Palatino Linotype" w:hAnsi="Palatino Linotype" w:cs="Arial"/>
          <w:b/>
          <w:i/>
          <w:sz w:val="22"/>
          <w:szCs w:val="22"/>
        </w:rPr>
        <w:t>y</w:t>
      </w:r>
      <w:r w:rsidRPr="00A42B6B">
        <w:rPr>
          <w:rFonts w:ascii="Palatino Linotype" w:hAnsi="Palatino Linotype" w:cs="Arial"/>
          <w:b/>
          <w:i/>
        </w:rPr>
        <w:t xml:space="preserve"> </w:t>
      </w:r>
      <w:r w:rsidRPr="00A42B6B">
        <w:rPr>
          <w:rFonts w:ascii="Palatino Linotype" w:hAnsi="Palatino Linotype" w:cs="Arial"/>
          <w:b/>
          <w:i/>
          <w:sz w:val="22"/>
          <w:szCs w:val="22"/>
        </w:rPr>
        <w:t>Municipios</w:t>
      </w:r>
    </w:p>
    <w:p w14:paraId="1BE6268F"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i/>
          <w:sz w:val="22"/>
          <w:szCs w:val="22"/>
          <w:lang w:eastAsia="es-MX"/>
        </w:rPr>
        <w:t>“</w:t>
      </w:r>
      <w:r w:rsidRPr="00A42B6B">
        <w:rPr>
          <w:rFonts w:ascii="Palatino Linotype" w:hAnsi="Palatino Linotype" w:cs="Arial"/>
          <w:b/>
          <w:i/>
          <w:sz w:val="22"/>
          <w:szCs w:val="22"/>
          <w:lang w:eastAsia="es-MX"/>
        </w:rPr>
        <w:t>Artículo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49.</w:t>
      </w:r>
      <w:r w:rsidRPr="00A42B6B">
        <w:rPr>
          <w:rFonts w:ascii="Palatino Linotype" w:hAnsi="Palatino Linotype" w:cs="Arial"/>
          <w:b/>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rPr>
        <w:t>Comités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Transparencia</w:t>
      </w:r>
      <w:r w:rsidRPr="00A42B6B">
        <w:rPr>
          <w:rFonts w:ascii="Palatino Linotype" w:hAnsi="Palatino Linotype" w:cs="Arial"/>
          <w:i/>
          <w:lang w:eastAsia="es-MX"/>
        </w:rPr>
        <w:t xml:space="preserve"> </w:t>
      </w:r>
      <w:r w:rsidRPr="00A42B6B">
        <w:rPr>
          <w:rFonts w:ascii="Palatino Linotype" w:hAnsi="Palatino Linotype"/>
          <w:i/>
          <w:sz w:val="22"/>
          <w:szCs w:val="22"/>
        </w:rPr>
        <w:t>tendrán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siguientes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atribuciones:</w:t>
      </w:r>
    </w:p>
    <w:p w14:paraId="676207ED"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VIII.</w:t>
      </w:r>
      <w:r w:rsidRPr="00A42B6B">
        <w:rPr>
          <w:rFonts w:ascii="Palatino Linotype" w:hAnsi="Palatino Linotype" w:cs="Arial"/>
          <w:i/>
          <w:lang w:eastAsia="es-MX"/>
        </w:rPr>
        <w:t xml:space="preserve"> </w:t>
      </w:r>
      <w:r w:rsidRPr="00A42B6B">
        <w:rPr>
          <w:rFonts w:ascii="Palatino Linotype" w:hAnsi="Palatino Linotype" w:cs="Arial"/>
          <w:b/>
          <w:i/>
          <w:sz w:val="22"/>
          <w:szCs w:val="22"/>
          <w:lang w:eastAsia="es-MX"/>
        </w:rPr>
        <w:t>Aprobar</w:t>
      </w:r>
      <w:r w:rsidRPr="00A42B6B">
        <w:rPr>
          <w:rFonts w:ascii="Palatino Linotype" w:hAnsi="Palatino Linotype" w:cs="Arial"/>
          <w:i/>
          <w:sz w:val="22"/>
          <w:szCs w:val="22"/>
          <w:lang w:eastAsia="es-MX"/>
        </w:rPr>
        <w:t>,</w:t>
      </w:r>
      <w:r w:rsidRPr="00A42B6B">
        <w:rPr>
          <w:rFonts w:ascii="Palatino Linotype" w:hAnsi="Palatino Linotype" w:cs="Arial"/>
          <w:i/>
          <w:lang w:eastAsia="es-MX"/>
        </w:rPr>
        <w:t xml:space="preserve"> </w:t>
      </w:r>
      <w:r w:rsidRPr="00A42B6B">
        <w:rPr>
          <w:rFonts w:ascii="Palatino Linotype" w:hAnsi="Palatino Linotype" w:cs="Arial"/>
          <w:i/>
          <w:sz w:val="22"/>
          <w:szCs w:val="22"/>
        </w:rPr>
        <w:t>modificar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revocar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p>
    <w:p w14:paraId="36D6EFFB" w14:textId="77777777" w:rsidR="000F3837" w:rsidRPr="00A42B6B" w:rsidRDefault="000F3837" w:rsidP="000F3837">
      <w:pPr>
        <w:autoSpaceDE w:val="0"/>
        <w:autoSpaceDN w:val="0"/>
        <w:adjustRightInd w:val="0"/>
        <w:ind w:left="851" w:right="899"/>
        <w:jc w:val="both"/>
        <w:rPr>
          <w:rFonts w:ascii="Palatino Linotype" w:hAnsi="Palatino Linotype" w:cs="Arial"/>
          <w:b/>
          <w:i/>
          <w:sz w:val="22"/>
          <w:szCs w:val="22"/>
          <w:lang w:eastAsia="es-MX"/>
        </w:rPr>
      </w:pPr>
      <w:r w:rsidRPr="00A42B6B">
        <w:rPr>
          <w:rFonts w:ascii="Palatino Linotype" w:hAnsi="Palatino Linotype" w:cs="Arial"/>
          <w:b/>
          <w:i/>
          <w:sz w:val="22"/>
          <w:szCs w:val="22"/>
          <w:lang w:eastAsia="es-MX"/>
        </w:rPr>
        <w:t>Artículo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132.</w:t>
      </w:r>
      <w:r w:rsidRPr="00A42B6B">
        <w:rPr>
          <w:rFonts w:ascii="Palatino Linotype" w:hAnsi="Palatino Linotype" w:cs="Arial"/>
          <w:i/>
          <w:lang w:eastAsia="es-MX"/>
        </w:rPr>
        <w:t xml:space="preserve"> </w:t>
      </w:r>
      <w:r w:rsidRPr="00A42B6B">
        <w:rPr>
          <w:rFonts w:ascii="Palatino Linotype" w:hAnsi="Palatino Linotype" w:cs="Arial"/>
          <w:b/>
          <w:i/>
          <w:sz w:val="22"/>
          <w:szCs w:val="22"/>
          <w:lang w:eastAsia="es-MX"/>
        </w:rPr>
        <w:t>La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clasificación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de</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la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información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se</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llevará</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cabo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en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el</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momento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en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que:</w:t>
      </w:r>
    </w:p>
    <w:p w14:paraId="6EC144B3"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i/>
          <w:sz w:val="22"/>
          <w:szCs w:val="22"/>
          <w:lang w:eastAsia="es-MX"/>
        </w:rPr>
        <w:t>…</w:t>
      </w:r>
    </w:p>
    <w:p w14:paraId="0775830A"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II.</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determine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mediante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resolución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autoridad</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competente;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p>
    <w:p w14:paraId="4230BB6C"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III</w:t>
      </w:r>
      <w:r w:rsidRPr="00A42B6B">
        <w:rPr>
          <w:rFonts w:ascii="Palatino Linotype" w:hAnsi="Palatino Linotype" w:cs="Arial"/>
          <w:i/>
          <w:sz w:val="22"/>
          <w:szCs w:val="22"/>
          <w:lang w:eastAsia="es-MX"/>
        </w:rPr>
        <w:t>.</w:t>
      </w:r>
      <w:r w:rsidRPr="00A42B6B">
        <w:rPr>
          <w:rFonts w:ascii="Palatino Linotype" w:hAnsi="Palatino Linotype" w:cs="Arial"/>
          <w:i/>
          <w:lang w:eastAsia="es-MX"/>
        </w:rPr>
        <w:t xml:space="preserve"> </w:t>
      </w:r>
      <w:r w:rsidRPr="00A42B6B">
        <w:rPr>
          <w:rFonts w:ascii="Palatino Linotype" w:hAnsi="Palatino Linotype" w:cs="Arial"/>
          <w:b/>
          <w:i/>
          <w:sz w:val="22"/>
          <w:szCs w:val="22"/>
          <w:lang w:eastAsia="es-MX"/>
        </w:rPr>
        <w:t>Se</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generen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versiones</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públicas</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para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dar</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cumplimiento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las</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obligaciones</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de</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transparencia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previstas</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en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esta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Ley</w:t>
      </w:r>
      <w:r w:rsidRPr="00A42B6B">
        <w:rPr>
          <w:rFonts w:ascii="Palatino Linotype" w:hAnsi="Palatino Linotype" w:cs="Arial"/>
          <w:i/>
          <w:sz w:val="22"/>
          <w:szCs w:val="22"/>
          <w:lang w:eastAsia="es-MX"/>
        </w:rPr>
        <w:t>.”</w:t>
      </w:r>
    </w:p>
    <w:p w14:paraId="6292FF31" w14:textId="77777777" w:rsidR="000F3837" w:rsidRPr="00A42B6B" w:rsidRDefault="000F3837" w:rsidP="000F3837">
      <w:pPr>
        <w:ind w:left="851" w:right="899"/>
        <w:jc w:val="center"/>
        <w:rPr>
          <w:rFonts w:ascii="Palatino Linotype" w:hAnsi="Palatino Linotype" w:cs="Arial"/>
          <w:b/>
          <w:i/>
          <w:sz w:val="22"/>
          <w:szCs w:val="22"/>
        </w:rPr>
      </w:pPr>
      <w:r w:rsidRPr="00A42B6B">
        <w:rPr>
          <w:rFonts w:ascii="Palatino Linotype" w:hAnsi="Palatino Linotype" w:cs="Arial"/>
          <w:b/>
          <w:i/>
          <w:sz w:val="22"/>
          <w:szCs w:val="22"/>
          <w:lang w:eastAsia="es-MX"/>
        </w:rPr>
        <w:t>Lineamientos</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Generales</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en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materia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de</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Clasificación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y</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Desclasificación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de</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la</w:t>
      </w:r>
      <w:r w:rsidRPr="00A42B6B">
        <w:rPr>
          <w:rFonts w:ascii="Palatino Linotype" w:hAnsi="Palatino Linotype" w:cs="Arial"/>
          <w:b/>
          <w:i/>
          <w:lang w:eastAsia="es-MX"/>
        </w:rPr>
        <w:t xml:space="preserve"> </w:t>
      </w:r>
      <w:r w:rsidRPr="00A42B6B">
        <w:rPr>
          <w:rFonts w:ascii="Palatino Linotype" w:hAnsi="Palatino Linotype" w:cs="Arial"/>
          <w:b/>
          <w:i/>
          <w:sz w:val="22"/>
          <w:szCs w:val="22"/>
        </w:rPr>
        <w:t>Información</w:t>
      </w:r>
    </w:p>
    <w:p w14:paraId="3C54D64A"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i/>
          <w:sz w:val="22"/>
          <w:szCs w:val="22"/>
          <w:lang w:eastAsia="es-MX"/>
        </w:rPr>
        <w:t>“</w:t>
      </w:r>
      <w:r w:rsidRPr="00A42B6B">
        <w:rPr>
          <w:rFonts w:ascii="Palatino Linotype" w:hAnsi="Palatino Linotype" w:cs="Arial"/>
          <w:b/>
          <w:i/>
          <w:sz w:val="22"/>
          <w:szCs w:val="22"/>
          <w:lang w:eastAsia="es-MX"/>
        </w:rPr>
        <w:t>Segundo.-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efectos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rPr>
        <w:t>presentes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Lineamientos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Generales,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entenderá</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por:</w:t>
      </w:r>
    </w:p>
    <w:p w14:paraId="1DADA668"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XVIII.</w:t>
      </w:r>
      <w:r w:rsidRPr="00A42B6B">
        <w:rPr>
          <w:rFonts w:ascii="Palatino Linotype" w:hAnsi="Palatino Linotype" w:cs="Arial"/>
          <w:i/>
          <w:lang w:eastAsia="es-MX"/>
        </w:rPr>
        <w:t xml:space="preserve"> </w:t>
      </w:r>
      <w:r w:rsidRPr="00A42B6B">
        <w:rPr>
          <w:rFonts w:ascii="Palatino Linotype" w:hAnsi="Palatino Linotype" w:cs="Arial"/>
          <w:b/>
          <w:i/>
          <w:sz w:val="22"/>
          <w:szCs w:val="22"/>
          <w:lang w:eastAsia="es-MX"/>
        </w:rPr>
        <w:t>Versión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pública: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documento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partir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otorga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acceso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testan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secciones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clasificadas,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indicando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contenido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éstas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manera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genérica,</w:t>
      </w:r>
      <w:r w:rsidRPr="00A42B6B">
        <w:rPr>
          <w:rFonts w:ascii="Palatino Linotype" w:hAnsi="Palatino Linotype" w:cs="Arial"/>
          <w:i/>
          <w:lang w:eastAsia="es-MX"/>
        </w:rPr>
        <w:t xml:space="preserve"> </w:t>
      </w:r>
      <w:r w:rsidRPr="00A42B6B">
        <w:rPr>
          <w:rFonts w:ascii="Palatino Linotype" w:hAnsi="Palatino Linotype" w:cs="Arial"/>
          <w:b/>
          <w:i/>
          <w:sz w:val="22"/>
          <w:szCs w:val="22"/>
          <w:lang w:eastAsia="es-MX"/>
        </w:rPr>
        <w:t>fundando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y</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motivando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reserva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b/>
          <w:i/>
          <w:sz w:val="22"/>
          <w:szCs w:val="22"/>
          <w:lang w:eastAsia="es-MX"/>
        </w:rPr>
        <w:t>confidencialidad</w:t>
      </w:r>
      <w:r w:rsidRPr="00A42B6B">
        <w:rPr>
          <w:rFonts w:ascii="Palatino Linotype" w:hAnsi="Palatino Linotype" w:cs="Arial"/>
          <w:i/>
          <w:sz w:val="22"/>
          <w:szCs w:val="22"/>
          <w:lang w:eastAsia="es-MX"/>
        </w:rPr>
        <w:t>,</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través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resolución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efecto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emita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Comité</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Transparencia.</w:t>
      </w:r>
    </w:p>
    <w:p w14:paraId="29D5AF3C"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Cuarto.</w:t>
      </w:r>
      <w:r w:rsidRPr="00A42B6B">
        <w:rPr>
          <w:rFonts w:ascii="Palatino Linotype" w:hAnsi="Palatino Linotype" w:cs="Arial"/>
          <w:i/>
          <w:lang w:eastAsia="es-MX"/>
        </w:rPr>
        <w:t xml:space="preserve"> </w:t>
      </w:r>
      <w:r w:rsidRPr="00A42B6B">
        <w:rPr>
          <w:rFonts w:ascii="Palatino Linotype" w:hAnsi="Palatino Linotype" w:cs="Arial"/>
          <w:b/>
          <w:i/>
          <w:sz w:val="22"/>
          <w:szCs w:val="22"/>
          <w:lang w:eastAsia="es-MX"/>
        </w:rPr>
        <w:t>Para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clasificar</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la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información</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como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reservada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b/>
          <w:i/>
          <w:sz w:val="22"/>
          <w:szCs w:val="22"/>
          <w:lang w:eastAsia="es-MX"/>
        </w:rPr>
        <w:t>confidencial,</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de</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manera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total</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parcial,</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el</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titular</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del</w:t>
      </w:r>
      <w:r w:rsidRPr="00A42B6B">
        <w:rPr>
          <w:rFonts w:ascii="Palatino Linotype" w:hAnsi="Palatino Linotype" w:cs="Arial"/>
          <w:b/>
          <w:i/>
          <w:lang w:eastAsia="es-MX"/>
        </w:rPr>
        <w:t xml:space="preserve"> </w:t>
      </w:r>
      <w:r w:rsidRPr="00A42B6B">
        <w:rPr>
          <w:rFonts w:ascii="Palatino Linotype" w:hAnsi="Palatino Linotype" w:cs="Arial"/>
          <w:b/>
          <w:bCs/>
          <w:i/>
          <w:noProof/>
          <w:sz w:val="22"/>
          <w:szCs w:val="22"/>
        </w:rPr>
        <w:t>área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del</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sujeto</w:t>
      </w:r>
      <w:r w:rsidRPr="00A42B6B">
        <w:rPr>
          <w:rFonts w:ascii="Palatino Linotype" w:hAnsi="Palatino Linotype" w:cs="Arial"/>
          <w:b/>
          <w:i/>
          <w:lang w:eastAsia="es-MX"/>
        </w:rPr>
        <w:t xml:space="preserve"> </w:t>
      </w:r>
      <w:r w:rsidRPr="00A42B6B">
        <w:rPr>
          <w:rFonts w:ascii="Palatino Linotype" w:hAnsi="Palatino Linotype" w:cs="Arial"/>
          <w:b/>
          <w:i/>
          <w:sz w:val="22"/>
          <w:szCs w:val="22"/>
        </w:rPr>
        <w:t>obligado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deberá</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atender</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lo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dispuesto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por</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el</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Título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Sexto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de</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la</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Ley</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General</w:t>
      </w:r>
      <w:r w:rsidRPr="00A42B6B">
        <w:rPr>
          <w:rFonts w:ascii="Palatino Linotype" w:hAnsi="Palatino Linotype" w:cs="Arial"/>
          <w:i/>
          <w:sz w:val="22"/>
          <w:szCs w:val="22"/>
          <w:lang w:eastAsia="es-MX"/>
        </w:rPr>
        <w:t>,</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relación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disposiciones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contenidas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presentes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lineamientos,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así</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como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aquellas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disposiciones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legales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aplicables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materia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ámbito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respectivas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competencias,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tanto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estas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últimas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no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contravengan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dispuesto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General.</w:t>
      </w:r>
    </w:p>
    <w:p w14:paraId="05B06745"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sujetos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obligados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deberán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aplicar,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manera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estricta,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excepciones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derecho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acceso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sólo</w:t>
      </w:r>
      <w:r w:rsidRPr="00A42B6B">
        <w:rPr>
          <w:rFonts w:ascii="Palatino Linotype" w:hAnsi="Palatino Linotype" w:cs="Arial"/>
          <w:i/>
          <w:lang w:eastAsia="es-MX"/>
        </w:rPr>
        <w:t xml:space="preserve"> </w:t>
      </w:r>
      <w:r w:rsidRPr="00A42B6B">
        <w:rPr>
          <w:rFonts w:ascii="Palatino Linotype" w:hAnsi="Palatino Linotype" w:cs="Arial"/>
          <w:i/>
          <w:sz w:val="22"/>
          <w:szCs w:val="22"/>
        </w:rPr>
        <w:t>podrán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invocarlas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cuando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acrediten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procedencia.</w:t>
      </w:r>
    </w:p>
    <w:p w14:paraId="5B7666B4"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Quinto.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carga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prueba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justificar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toda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negativa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acceso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por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actualizarse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cualquiera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supuestos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previstos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General,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Federal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leyes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estatales,</w:t>
      </w:r>
      <w:r w:rsidRPr="00A42B6B">
        <w:rPr>
          <w:rFonts w:ascii="Palatino Linotype" w:hAnsi="Palatino Linotype" w:cs="Arial"/>
          <w:i/>
          <w:lang w:eastAsia="es-MX"/>
        </w:rPr>
        <w:t xml:space="preserve"> </w:t>
      </w:r>
      <w:r w:rsidRPr="00A42B6B">
        <w:rPr>
          <w:rFonts w:ascii="Palatino Linotype" w:hAnsi="Palatino Linotype" w:cs="Arial"/>
          <w:i/>
          <w:sz w:val="22"/>
          <w:szCs w:val="22"/>
        </w:rPr>
        <w:t>corresponderá</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sujetos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obligados,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por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deberán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fundar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motivar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debidamente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una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solicitud</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acceso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momento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generen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versiones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públicas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cumplimiento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obligaciones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transparencia,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observando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dispuesto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General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demás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disposiciones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aplicables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materia.</w:t>
      </w:r>
    </w:p>
    <w:p w14:paraId="684F00C6"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Sexto.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sujetos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obligados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no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podrán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emitir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acuerdos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carácter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general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ni</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particular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clasifiquen</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documentos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expedientes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como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reservados,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ni</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documentos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antes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genere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cuando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éstos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no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obren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archivos.</w:t>
      </w:r>
    </w:p>
    <w:p w14:paraId="39DD8FA9" w14:textId="77777777" w:rsidR="000F3837" w:rsidRPr="00A42B6B" w:rsidRDefault="000F3837" w:rsidP="000F3837">
      <w:pPr>
        <w:ind w:left="851" w:right="899"/>
        <w:jc w:val="both"/>
        <w:rPr>
          <w:rFonts w:ascii="Palatino Linotype" w:hAnsi="Palatino Linotype" w:cs="Arial"/>
          <w:i/>
          <w:sz w:val="22"/>
          <w:szCs w:val="22"/>
          <w:lang w:eastAsia="es-MX"/>
        </w:rPr>
      </w:pP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realizará</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conforme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un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análisis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caso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por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caso,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mediante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aplicación</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prueba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daño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interés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público.</w:t>
      </w:r>
    </w:p>
    <w:p w14:paraId="03DD172C"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Séptimo.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clasificación</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llevará</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cabo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momento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p>
    <w:p w14:paraId="53CE9F1E"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I.</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reciba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una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solicitud</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acceso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p>
    <w:p w14:paraId="38BB1B37"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II.</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determine</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mediante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resolución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autoridad</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competente,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p>
    <w:p w14:paraId="7D0FD43C"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III.</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generen</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versiones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públicas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cumplimiento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obligaciones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transparencia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previstas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General,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Federal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correspondientes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entidades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federativas.</w:t>
      </w:r>
    </w:p>
    <w:p w14:paraId="634DF808"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titulares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áreas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deberán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revisar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momento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recepción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una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solicitud</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acceso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verificar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si</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encuadra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una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causal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reserva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confidencialidad.</w:t>
      </w:r>
    </w:p>
    <w:p w14:paraId="41313D06"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Octavo.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fundar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debe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señalar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artículo,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fracción,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inciso,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párrafo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numeral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tratado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internacional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suscrito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por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Estado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mexicano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expresamente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otorga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carácter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reservada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confidencial.</w:t>
      </w:r>
    </w:p>
    <w:p w14:paraId="18FEDB29" w14:textId="77777777" w:rsidR="000F3837" w:rsidRPr="00A42B6B" w:rsidRDefault="000F3837" w:rsidP="000F3837">
      <w:pPr>
        <w:autoSpaceDE w:val="0"/>
        <w:autoSpaceDN w:val="0"/>
        <w:adjustRightInd w:val="0"/>
        <w:ind w:left="851" w:right="899"/>
        <w:jc w:val="both"/>
        <w:rPr>
          <w:rFonts w:ascii="Palatino Linotype" w:hAnsi="Palatino Linotype" w:cs="Arial"/>
          <w:bCs/>
          <w:i/>
          <w:noProof/>
          <w:sz w:val="22"/>
          <w:szCs w:val="22"/>
        </w:rPr>
      </w:pPr>
      <w:r w:rsidRPr="00A42B6B">
        <w:rPr>
          <w:rFonts w:ascii="Palatino Linotype" w:hAnsi="Palatino Linotype" w:cs="Arial"/>
          <w:i/>
          <w:sz w:val="22"/>
          <w:szCs w:val="22"/>
          <w:lang w:eastAsia="es-MX"/>
        </w:rPr>
        <w:t>Para</w:t>
      </w:r>
      <w:r w:rsidRPr="00A42B6B">
        <w:rPr>
          <w:rFonts w:ascii="Palatino Linotype" w:hAnsi="Palatino Linotype" w:cs="Arial"/>
          <w:i/>
          <w:lang w:eastAsia="es-MX"/>
        </w:rPr>
        <w:t xml:space="preserve"> </w:t>
      </w:r>
      <w:r w:rsidRPr="00A42B6B">
        <w:rPr>
          <w:rFonts w:ascii="Palatino Linotype" w:hAnsi="Palatino Linotype" w:cs="Arial"/>
          <w:bCs/>
          <w:i/>
          <w:noProof/>
          <w:sz w:val="22"/>
          <w:szCs w:val="22"/>
        </w:rPr>
        <w:t>motivar</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la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clasificación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se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deberán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señalar</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las</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razones</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circunstancias</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especiales</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que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lo</w:t>
      </w:r>
      <w:r w:rsidRPr="00A42B6B">
        <w:rPr>
          <w:rFonts w:ascii="Palatino Linotype" w:hAnsi="Palatino Linotype" w:cs="Arial"/>
          <w:bCs/>
          <w:i/>
          <w:noProof/>
        </w:rPr>
        <w:t xml:space="preserve"> </w:t>
      </w:r>
      <w:r w:rsidRPr="00A42B6B">
        <w:rPr>
          <w:rFonts w:ascii="Palatino Linotype" w:hAnsi="Palatino Linotype" w:cs="Arial"/>
          <w:i/>
          <w:sz w:val="22"/>
          <w:szCs w:val="22"/>
          <w:lang w:eastAsia="es-MX"/>
        </w:rPr>
        <w:t>llevaron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concluir</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que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el</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caso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particular</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se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ajusta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al</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supuesto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previsto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por</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la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norma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legal</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invocada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como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fundamento.</w:t>
      </w:r>
    </w:p>
    <w:p w14:paraId="042A6E6B" w14:textId="77777777" w:rsidR="000F3837" w:rsidRPr="00A42B6B" w:rsidRDefault="000F3837" w:rsidP="000F3837">
      <w:pPr>
        <w:autoSpaceDE w:val="0"/>
        <w:autoSpaceDN w:val="0"/>
        <w:adjustRightInd w:val="0"/>
        <w:ind w:left="851" w:right="899"/>
        <w:jc w:val="both"/>
        <w:rPr>
          <w:rFonts w:ascii="Palatino Linotype" w:hAnsi="Palatino Linotype" w:cs="Arial"/>
          <w:bCs/>
          <w:i/>
          <w:noProof/>
          <w:sz w:val="22"/>
          <w:szCs w:val="22"/>
        </w:rPr>
      </w:pPr>
      <w:r w:rsidRPr="00A42B6B">
        <w:rPr>
          <w:rFonts w:ascii="Palatino Linotype" w:hAnsi="Palatino Linotype" w:cs="Arial"/>
          <w:bCs/>
          <w:i/>
          <w:noProof/>
          <w:sz w:val="22"/>
          <w:szCs w:val="22"/>
        </w:rPr>
        <w:t>En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caso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referirse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información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reservada,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la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motivación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la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clasificación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también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deberá</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comprender</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las</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circunstancias</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que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justifican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el</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establecimiento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determinado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plazo</w:t>
      </w:r>
      <w:r w:rsidRPr="00A42B6B">
        <w:rPr>
          <w:rFonts w:ascii="Palatino Linotype" w:hAnsi="Palatino Linotype" w:cs="Arial"/>
          <w:bCs/>
          <w:i/>
          <w:noProof/>
        </w:rPr>
        <w:t xml:space="preserve"> </w:t>
      </w:r>
      <w:r w:rsidRPr="00A42B6B">
        <w:rPr>
          <w:rFonts w:ascii="Palatino Linotype" w:hAnsi="Palatino Linotype" w:cs="Arial"/>
          <w:i/>
          <w:sz w:val="22"/>
          <w:szCs w:val="22"/>
          <w:lang w:eastAsia="es-MX"/>
        </w:rPr>
        <w:t>de</w:t>
      </w:r>
      <w:r w:rsidRPr="00A42B6B">
        <w:rPr>
          <w:rFonts w:ascii="Palatino Linotype" w:hAnsi="Palatino Linotype" w:cs="Arial"/>
          <w:bCs/>
          <w:i/>
          <w:noProof/>
        </w:rPr>
        <w:t xml:space="preserve"> </w:t>
      </w:r>
      <w:r w:rsidRPr="00A42B6B">
        <w:rPr>
          <w:rFonts w:ascii="Palatino Linotype" w:hAnsi="Palatino Linotype" w:cs="Arial"/>
          <w:i/>
          <w:sz w:val="22"/>
          <w:szCs w:val="22"/>
          <w:lang w:eastAsia="es-MX"/>
        </w:rPr>
        <w:t>reserva</w:t>
      </w:r>
      <w:r w:rsidRPr="00A42B6B">
        <w:rPr>
          <w:rFonts w:ascii="Palatino Linotype" w:hAnsi="Palatino Linotype" w:cs="Arial"/>
          <w:bCs/>
          <w:i/>
          <w:noProof/>
          <w:sz w:val="22"/>
          <w:szCs w:val="22"/>
        </w:rPr>
        <w:t>.</w:t>
      </w:r>
    </w:p>
    <w:p w14:paraId="6ADAAD06" w14:textId="77777777" w:rsidR="000F3837" w:rsidRPr="00A42B6B" w:rsidRDefault="000F3837" w:rsidP="000F3837">
      <w:pPr>
        <w:autoSpaceDE w:val="0"/>
        <w:autoSpaceDN w:val="0"/>
        <w:adjustRightInd w:val="0"/>
        <w:ind w:left="851" w:right="899"/>
        <w:jc w:val="both"/>
        <w:rPr>
          <w:rFonts w:ascii="Palatino Linotype" w:hAnsi="Palatino Linotype" w:cs="Arial"/>
          <w:bCs/>
          <w:i/>
          <w:noProof/>
          <w:sz w:val="22"/>
          <w:szCs w:val="22"/>
        </w:rPr>
      </w:pPr>
      <w:r w:rsidRPr="00A42B6B">
        <w:rPr>
          <w:rFonts w:ascii="Palatino Linotype" w:hAnsi="Palatino Linotype" w:cs="Arial"/>
          <w:i/>
          <w:sz w:val="22"/>
          <w:szCs w:val="22"/>
          <w:lang w:eastAsia="es-MX"/>
        </w:rPr>
        <w:t>Tratándose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información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clasificada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como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confidencial</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respecto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la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cual</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se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haya</w:t>
      </w:r>
      <w:r w:rsidRPr="00A42B6B">
        <w:rPr>
          <w:rFonts w:ascii="Palatino Linotype" w:hAnsi="Palatino Linotype" w:cs="Arial"/>
          <w:bCs/>
          <w:i/>
          <w:noProof/>
        </w:rPr>
        <w:t xml:space="preserve"> </w:t>
      </w:r>
      <w:r w:rsidRPr="00A42B6B">
        <w:rPr>
          <w:rFonts w:ascii="Palatino Linotype" w:hAnsi="Palatino Linotype" w:cs="Arial"/>
          <w:i/>
          <w:sz w:val="22"/>
          <w:szCs w:val="22"/>
          <w:lang w:eastAsia="es-MX"/>
        </w:rPr>
        <w:t>determinado</w:t>
      </w:r>
      <w:r w:rsidRPr="00A42B6B">
        <w:rPr>
          <w:rFonts w:ascii="Palatino Linotype" w:hAnsi="Palatino Linotype" w:cs="Arial"/>
          <w:bCs/>
          <w:i/>
          <w:noProof/>
        </w:rPr>
        <w:t xml:space="preserve"> </w:t>
      </w:r>
      <w:r w:rsidRPr="00A42B6B">
        <w:rPr>
          <w:rFonts w:ascii="Palatino Linotype" w:hAnsi="Palatino Linotype" w:cs="Arial"/>
          <w:i/>
          <w:sz w:val="22"/>
          <w:szCs w:val="22"/>
          <w:lang w:eastAsia="es-MX"/>
        </w:rPr>
        <w:t>su</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conservación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permanente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por</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tener</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valor</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histórico,</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ésta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conservará</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tal</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carácter</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conformidad</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con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la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normativa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aplicable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en</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materia</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de</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archivos.</w:t>
      </w:r>
    </w:p>
    <w:p w14:paraId="622CBB2F"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Cs/>
          <w:i/>
          <w:noProof/>
          <w:sz w:val="22"/>
          <w:szCs w:val="22"/>
        </w:rPr>
        <w:t>Los</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documentos</w:t>
      </w:r>
      <w:r w:rsidRPr="00A42B6B">
        <w:rPr>
          <w:rFonts w:ascii="Palatino Linotype" w:hAnsi="Palatino Linotype" w:cs="Arial"/>
          <w:bCs/>
          <w:i/>
          <w:noProof/>
        </w:rPr>
        <w:t xml:space="preserve"> </w:t>
      </w:r>
      <w:r w:rsidRPr="00A42B6B">
        <w:rPr>
          <w:rFonts w:ascii="Palatino Linotype" w:hAnsi="Palatino Linotype" w:cs="Arial"/>
          <w:bCs/>
          <w:i/>
          <w:noProof/>
          <w:sz w:val="22"/>
          <w:szCs w:val="22"/>
        </w:rPr>
        <w:t>contenidos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archivos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históricos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identificados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como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históricos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confidenciales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no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susceptibles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como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reservados.</w:t>
      </w:r>
    </w:p>
    <w:p w14:paraId="6915EB97"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Noveno.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casos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solicite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un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documento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expediente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contenga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secciones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clasificadas,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titulares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áreas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deberán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elaborar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una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versión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pública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fundando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motivando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secciones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testen,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siguiendo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procedimientos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establecidos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Capítulo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IX</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presentes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lineamientos.</w:t>
      </w:r>
    </w:p>
    <w:p w14:paraId="08FBE0D1"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Décimo.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titulares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áreas,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deberán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tener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conocimiento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llevar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un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registro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personal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por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naturaleza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atribuciones,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tenga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acceso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rPr>
        <w:t>documentos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Asimismo,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deberán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asegurarse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dicho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personal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cuente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conocimientos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técnicos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legales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permitan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manejar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adecuadamente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clasificada,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términos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Lineamientos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Organización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y</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Conservación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Archivos.</w:t>
      </w:r>
    </w:p>
    <w:p w14:paraId="41EC670D"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ausencia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titulares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áreas,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será</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clasificada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desclasificada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por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persona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supla,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términos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normativa</w:t>
      </w:r>
      <w:r w:rsidRPr="00A42B6B">
        <w:rPr>
          <w:rFonts w:ascii="Palatino Linotype" w:hAnsi="Palatino Linotype" w:cs="Arial"/>
          <w:i/>
          <w:lang w:eastAsia="es-MX"/>
        </w:rPr>
        <w:t xml:space="preserve"> </w:t>
      </w:r>
      <w:r w:rsidRPr="00A42B6B">
        <w:rPr>
          <w:rFonts w:ascii="Palatino Linotype" w:hAnsi="Palatino Linotype" w:cs="Arial"/>
          <w:i/>
          <w:sz w:val="22"/>
          <w:szCs w:val="22"/>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rija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actuación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sujeto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obligado.</w:t>
      </w:r>
    </w:p>
    <w:p w14:paraId="253A2F3F" w14:textId="77777777" w:rsidR="000F3837" w:rsidRPr="00A42B6B" w:rsidRDefault="000F3837" w:rsidP="000F3837">
      <w:pPr>
        <w:autoSpaceDE w:val="0"/>
        <w:autoSpaceDN w:val="0"/>
        <w:adjustRightInd w:val="0"/>
        <w:ind w:left="851" w:right="899"/>
        <w:jc w:val="both"/>
        <w:rPr>
          <w:rFonts w:ascii="Palatino Linotype" w:hAnsi="Palatino Linotype" w:cs="Arial"/>
          <w:i/>
          <w:sz w:val="22"/>
          <w:szCs w:val="22"/>
          <w:lang w:eastAsia="es-MX"/>
        </w:rPr>
      </w:pPr>
      <w:r w:rsidRPr="00A42B6B">
        <w:rPr>
          <w:rFonts w:ascii="Palatino Linotype" w:hAnsi="Palatino Linotype" w:cs="Arial"/>
          <w:b/>
          <w:i/>
          <w:sz w:val="22"/>
          <w:szCs w:val="22"/>
          <w:lang w:eastAsia="es-MX"/>
        </w:rPr>
        <w:t>Décimo</w:t>
      </w:r>
      <w:r w:rsidRPr="00A42B6B">
        <w:rPr>
          <w:rFonts w:ascii="Palatino Linotype" w:hAnsi="Palatino Linotype" w:cs="Arial"/>
          <w:b/>
          <w:i/>
          <w:lang w:eastAsia="es-MX"/>
        </w:rPr>
        <w:t xml:space="preserve"> </w:t>
      </w:r>
      <w:r w:rsidRPr="00A42B6B">
        <w:rPr>
          <w:rFonts w:ascii="Palatino Linotype" w:hAnsi="Palatino Linotype" w:cs="Arial"/>
          <w:b/>
          <w:i/>
          <w:sz w:val="22"/>
          <w:szCs w:val="22"/>
          <w:lang w:eastAsia="es-MX"/>
        </w:rPr>
        <w:t>primero.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intercambio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información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entre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sujetos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obligados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para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ejercicio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sus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atribuciones,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documentos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que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se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encuentren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clasificados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deberán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llevar</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leyenda</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correspondiente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conformidad</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con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dispuesto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en</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el</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Capítulo</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VIII</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de</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los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presentes</w:t>
      </w:r>
      <w:r w:rsidRPr="00A42B6B">
        <w:rPr>
          <w:rFonts w:ascii="Palatino Linotype" w:hAnsi="Palatino Linotype" w:cs="Arial"/>
          <w:i/>
          <w:lang w:eastAsia="es-MX"/>
        </w:rPr>
        <w:t xml:space="preserve"> </w:t>
      </w:r>
      <w:r w:rsidRPr="00A42B6B">
        <w:rPr>
          <w:rFonts w:ascii="Palatino Linotype" w:hAnsi="Palatino Linotype" w:cs="Arial"/>
          <w:i/>
          <w:sz w:val="22"/>
          <w:szCs w:val="22"/>
          <w:lang w:eastAsia="es-MX"/>
        </w:rPr>
        <w:t>lineamientos.”</w:t>
      </w:r>
    </w:p>
    <w:p w14:paraId="44334F57" w14:textId="77777777" w:rsidR="000F3837" w:rsidRPr="00A42B6B" w:rsidRDefault="000F3837" w:rsidP="000F3837">
      <w:pPr>
        <w:ind w:left="851" w:right="899"/>
        <w:jc w:val="both"/>
        <w:rPr>
          <w:rFonts w:ascii="Palatino Linotype" w:hAnsi="Palatino Linotype" w:cs="Arial"/>
          <w:sz w:val="22"/>
          <w:szCs w:val="22"/>
          <w:lang w:eastAsia="es-MX"/>
        </w:rPr>
      </w:pPr>
      <w:r w:rsidRPr="00A42B6B">
        <w:rPr>
          <w:rFonts w:ascii="Palatino Linotype" w:hAnsi="Palatino Linotype" w:cs="Arial"/>
          <w:sz w:val="22"/>
          <w:szCs w:val="22"/>
          <w:lang w:eastAsia="es-MX"/>
        </w:rPr>
        <w:t>(Énfasis</w:t>
      </w:r>
      <w:r w:rsidRPr="00A42B6B">
        <w:rPr>
          <w:rFonts w:ascii="Palatino Linotype" w:hAnsi="Palatino Linotype" w:cs="Arial"/>
          <w:lang w:eastAsia="es-MX"/>
        </w:rPr>
        <w:t xml:space="preserve"> </w:t>
      </w:r>
      <w:r w:rsidRPr="00A42B6B">
        <w:rPr>
          <w:rFonts w:ascii="Palatino Linotype" w:hAnsi="Palatino Linotype" w:cs="Arial"/>
          <w:sz w:val="22"/>
          <w:szCs w:val="22"/>
          <w:lang w:eastAsia="es-MX"/>
        </w:rPr>
        <w:t>Añadido)</w:t>
      </w:r>
    </w:p>
    <w:p w14:paraId="7F779312" w14:textId="77777777" w:rsidR="000F3837" w:rsidRPr="00A42B6B" w:rsidRDefault="000F3837" w:rsidP="000F3837">
      <w:pPr>
        <w:spacing w:before="100" w:beforeAutospacing="1" w:after="100" w:afterAutospacing="1" w:line="360" w:lineRule="auto"/>
        <w:jc w:val="both"/>
        <w:rPr>
          <w:rFonts w:ascii="Palatino Linotype" w:hAnsi="Palatino Linotype" w:cs="Arial"/>
        </w:rPr>
      </w:pPr>
      <w:r w:rsidRPr="00A42B6B">
        <w:rPr>
          <w:rFonts w:ascii="Palatino Linotype" w:hAnsi="Palatino Linotype"/>
        </w:rPr>
        <w:t xml:space="preserve">Es importante referir que, </w:t>
      </w:r>
      <w:r w:rsidRPr="00A42B6B">
        <w:rPr>
          <w:rFonts w:ascii="Palatino Linotype" w:hAnsi="Palatino Linotype"/>
          <w:b/>
        </w:rPr>
        <w:t>EL SUJETO OBLIGADO</w:t>
      </w:r>
      <w:r w:rsidRPr="00A42B6B">
        <w:rPr>
          <w:rFonts w:ascii="Palatino Linotype" w:hAnsi="Palatino Linotype"/>
        </w:rPr>
        <w:t xml:space="preserve"> deberá seguir el procedimiento legal establecido para su </w:t>
      </w:r>
      <w:r w:rsidRPr="00A42B6B">
        <w:rPr>
          <w:rFonts w:ascii="Palatino Linotype" w:hAnsi="Palatino Linotype"/>
          <w:lang w:eastAsia="es-MX"/>
        </w:rPr>
        <w:t>clasificación</w:t>
      </w:r>
      <w:r w:rsidRPr="00A42B6B">
        <w:rPr>
          <w:rFonts w:ascii="Palatino Linotype" w:hAnsi="Palatino Linotype"/>
        </w:rPr>
        <w:t>, esto es, que su Comité de</w:t>
      </w:r>
      <w:r w:rsidRPr="00A42B6B">
        <w:rPr>
          <w:rFonts w:ascii="Palatino Linotype" w:hAnsi="Palatino Linotype" w:cs="Arial"/>
        </w:rPr>
        <w:t xml:space="preserve"> Transparencia emita un Acuerdo de Clasificación que cumpla con las formalidades previstas, antes citadas</w:t>
      </w:r>
      <w:r w:rsidRPr="00A42B6B">
        <w:rPr>
          <w:rFonts w:ascii="Palatino Linotype" w:hAnsi="Palatino Linotype" w:cs="Arial"/>
          <w:b/>
        </w:rPr>
        <w:t xml:space="preserve"> </w:t>
      </w:r>
      <w:r w:rsidRPr="00A42B6B">
        <w:rPr>
          <w:rFonts w:ascii="Palatino Linotype" w:hAnsi="Palatino Linotype" w:cs="Arial"/>
        </w:rPr>
        <w:t xml:space="preserve">que lo sustente, en el </w:t>
      </w:r>
      <w:r w:rsidRPr="00A42B6B">
        <w:rPr>
          <w:rFonts w:ascii="Palatino Linotype" w:hAnsi="Palatino Linotype" w:cs="Arial"/>
          <w:lang w:eastAsia="es-MX"/>
        </w:rPr>
        <w:t>que</w:t>
      </w:r>
      <w:r w:rsidRPr="00A42B6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01F1DB7" w14:textId="1EDD814B" w:rsidR="00D708EB" w:rsidRPr="00A42B6B" w:rsidRDefault="00D708EB" w:rsidP="000F3837">
      <w:pPr>
        <w:spacing w:before="100" w:beforeAutospacing="1" w:after="100" w:afterAutospacing="1" w:line="360" w:lineRule="auto"/>
        <w:jc w:val="both"/>
        <w:rPr>
          <w:rFonts w:ascii="Palatino Linotype" w:hAnsi="Palatino Linotype" w:cs="Arial"/>
        </w:rPr>
      </w:pPr>
      <w:r w:rsidRPr="00A42B6B">
        <w:rPr>
          <w:rFonts w:ascii="Palatino Linotype" w:hAnsi="Palatino Linotype" w:cs="Arial"/>
        </w:rPr>
        <w:t xml:space="preserve">Ahora bien, al realizar una revisión a la </w:t>
      </w:r>
      <w:r w:rsidR="00EF722D" w:rsidRPr="00A42B6B">
        <w:rPr>
          <w:rFonts w:ascii="Palatino Linotype" w:hAnsi="Palatino Linotype" w:cs="Arial"/>
        </w:rPr>
        <w:t>página</w:t>
      </w:r>
      <w:r w:rsidRPr="00A42B6B">
        <w:rPr>
          <w:rFonts w:ascii="Palatino Linotype" w:hAnsi="Palatino Linotype" w:cs="Arial"/>
        </w:rPr>
        <w:t xml:space="preserve"> </w:t>
      </w:r>
      <w:r w:rsidR="00EF722D" w:rsidRPr="00A42B6B">
        <w:rPr>
          <w:rFonts w:ascii="Palatino Linotype" w:hAnsi="Palatino Linotype" w:cs="Arial"/>
        </w:rPr>
        <w:t xml:space="preserve">institucional del SUJETO OBLIGADO </w:t>
      </w:r>
      <w:hyperlink r:id="rId13" w:history="1">
        <w:r w:rsidR="00EF722D" w:rsidRPr="00A42B6B">
          <w:rPr>
            <w:rStyle w:val="Hipervnculo"/>
            <w:rFonts w:ascii="Palatino Linotype" w:eastAsia="Calibri" w:hAnsi="Palatino Linotype" w:cs="Arial"/>
          </w:rPr>
          <w:t>https://www.facebook.com/605191116580430/posts/1054884544944416/</w:t>
        </w:r>
      </w:hyperlink>
      <w:r w:rsidR="00EF722D" w:rsidRPr="00A42B6B">
        <w:rPr>
          <w:rFonts w:ascii="Palatino Linotype" w:eastAsia="Calibri" w:hAnsi="Palatino Linotype" w:cs="Arial"/>
        </w:rPr>
        <w:t xml:space="preserve"> se encontró lo que a continuación se observa:</w:t>
      </w:r>
    </w:p>
    <w:p w14:paraId="2781A42D" w14:textId="338418B5" w:rsidR="00D708EB" w:rsidRPr="00A42B6B" w:rsidRDefault="00D708EB" w:rsidP="000F3837">
      <w:pPr>
        <w:spacing w:before="100" w:beforeAutospacing="1" w:after="100" w:afterAutospacing="1" w:line="360" w:lineRule="auto"/>
        <w:jc w:val="both"/>
        <w:rPr>
          <w:rFonts w:ascii="Palatino Linotype" w:hAnsi="Palatino Linotype" w:cs="Arial"/>
        </w:rPr>
      </w:pPr>
      <w:r w:rsidRPr="00A42B6B">
        <w:rPr>
          <w:noProof/>
          <w:lang w:eastAsia="es-MX"/>
        </w:rPr>
        <w:drawing>
          <wp:inline distT="0" distB="0" distL="0" distR="0" wp14:anchorId="6DB4A0BB" wp14:editId="6FEE3CE9">
            <wp:extent cx="5796280" cy="4412974"/>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40" t="1691" r="14812" b="2030"/>
                    <a:stretch/>
                  </pic:blipFill>
                  <pic:spPr bwMode="auto">
                    <a:xfrm>
                      <a:off x="0" y="0"/>
                      <a:ext cx="5810754" cy="44239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4B11DE" w14:textId="77777777" w:rsidR="00EF722D" w:rsidRPr="00A42B6B" w:rsidRDefault="00EF722D" w:rsidP="006C7808">
      <w:pPr>
        <w:spacing w:before="100" w:beforeAutospacing="1" w:after="100" w:afterAutospacing="1" w:line="360" w:lineRule="auto"/>
        <w:jc w:val="both"/>
        <w:rPr>
          <w:rFonts w:ascii="Palatino Linotype" w:hAnsi="Palatino Linotype" w:cs="Arial"/>
        </w:rPr>
      </w:pPr>
      <w:r w:rsidRPr="00A42B6B">
        <w:rPr>
          <w:rFonts w:ascii="Palatino Linotype" w:hAnsi="Palatino Linotype" w:cs="Arial"/>
        </w:rPr>
        <w:t xml:space="preserve">Por lo que, al ser una página oficial se tiene indicio de que la información requerida por el particular obra en poder del </w:t>
      </w:r>
      <w:r w:rsidRPr="00A42B6B">
        <w:rPr>
          <w:rFonts w:ascii="Palatino Linotype" w:hAnsi="Palatino Linotype" w:cs="Arial"/>
          <w:b/>
        </w:rPr>
        <w:t>SUJETO OBLIGADO</w:t>
      </w:r>
      <w:r w:rsidRPr="00A42B6B">
        <w:rPr>
          <w:rFonts w:ascii="Palatino Linotype" w:hAnsi="Palatino Linotype" w:cs="Arial"/>
        </w:rPr>
        <w:t xml:space="preserve">. </w:t>
      </w:r>
      <w:bookmarkEnd w:id="4"/>
    </w:p>
    <w:p w14:paraId="66D7A4CA" w14:textId="5CF95647" w:rsidR="006C7808" w:rsidRPr="00A42B6B" w:rsidRDefault="006C7808" w:rsidP="006C7808">
      <w:pPr>
        <w:spacing w:before="100" w:beforeAutospacing="1" w:after="100" w:afterAutospacing="1" w:line="360" w:lineRule="auto"/>
        <w:jc w:val="both"/>
        <w:rPr>
          <w:rFonts w:ascii="Palatino Linotype" w:hAnsi="Palatino Linotype" w:cs="Arial"/>
        </w:rPr>
      </w:pPr>
      <w:r w:rsidRPr="00A42B6B">
        <w:rPr>
          <w:rFonts w:ascii="Palatino Linotype" w:hAnsi="Palatino Linotype" w:cs="Arial"/>
        </w:rPr>
        <w:t xml:space="preserve">En mérito de todo lo expuesto, ante lo </w:t>
      </w:r>
      <w:r w:rsidRPr="00A42B6B">
        <w:rPr>
          <w:rFonts w:ascii="Palatino Linotype" w:hAnsi="Palatino Linotype" w:cs="Arial"/>
          <w:b/>
        </w:rPr>
        <w:t>fundado</w:t>
      </w:r>
      <w:r w:rsidRPr="00A42B6B">
        <w:rPr>
          <w:rFonts w:ascii="Palatino Linotype" w:hAnsi="Palatino Linotype" w:cs="Arial"/>
        </w:rPr>
        <w:t xml:space="preserve"> de las razones o motivos de inconformidad hechos valer por </w:t>
      </w:r>
      <w:r w:rsidRPr="00A42B6B">
        <w:rPr>
          <w:rFonts w:ascii="Palatino Linotype" w:hAnsi="Palatino Linotype" w:cs="Arial"/>
          <w:b/>
        </w:rPr>
        <w:t>EL RECURRENTE</w:t>
      </w:r>
      <w:r w:rsidRPr="00A42B6B">
        <w:rPr>
          <w:rFonts w:ascii="Palatino Linotype" w:hAnsi="Palatino Linotype" w:cs="Arial"/>
        </w:rPr>
        <w:t xml:space="preserve">, este Instituto estima que lo dable es </w:t>
      </w:r>
      <w:r w:rsidRPr="00A42B6B">
        <w:rPr>
          <w:rFonts w:ascii="Palatino Linotype" w:hAnsi="Palatino Linotype" w:cs="Arial"/>
          <w:b/>
        </w:rPr>
        <w:t>ORDENAR</w:t>
      </w:r>
      <w:r w:rsidRPr="00A42B6B">
        <w:rPr>
          <w:rFonts w:ascii="Palatino Linotype" w:hAnsi="Palatino Linotype" w:cs="Arial"/>
        </w:rPr>
        <w:t xml:space="preserve"> al </w:t>
      </w:r>
      <w:r w:rsidRPr="00A42B6B">
        <w:rPr>
          <w:rFonts w:ascii="Palatino Linotype" w:hAnsi="Palatino Linotype" w:cs="Arial"/>
          <w:b/>
        </w:rPr>
        <w:t>SUJETO OBLIGADO</w:t>
      </w:r>
      <w:r w:rsidRPr="00A42B6B">
        <w:rPr>
          <w:rFonts w:ascii="Palatino Linotype" w:hAnsi="Palatino Linotype" w:cs="Arial"/>
        </w:rPr>
        <w:t xml:space="preserve"> dé trámite y respuesta a la solicitud de acceso a la información, atendiendo lo señalado en el presente Considerando.</w:t>
      </w:r>
    </w:p>
    <w:p w14:paraId="45031435" w14:textId="2369C3F0" w:rsidR="00202682" w:rsidRPr="00A42B6B" w:rsidRDefault="00202682" w:rsidP="00202682">
      <w:pPr>
        <w:spacing w:line="360" w:lineRule="auto"/>
        <w:jc w:val="both"/>
        <w:rPr>
          <w:rFonts w:ascii="Palatino Linotype" w:hAnsi="Palatino Linotype"/>
          <w:color w:val="222222"/>
        </w:rPr>
      </w:pPr>
      <w:r w:rsidRPr="00A42B6B">
        <w:rPr>
          <w:rFonts w:ascii="Palatino Linotype" w:hAnsi="Palatino Linotype"/>
          <w:color w:val="222222"/>
        </w:rPr>
        <w:t>De igual forma y como ya se señaló al ser una obligación de transparencia común</w:t>
      </w:r>
      <w:r w:rsidR="00D708EB" w:rsidRPr="00A42B6B">
        <w:rPr>
          <w:rFonts w:ascii="Palatino Linotype" w:hAnsi="Palatino Linotype"/>
          <w:color w:val="222222"/>
        </w:rPr>
        <w:t xml:space="preserve"> prevista en el artículo 92 de la Ley de la materia</w:t>
      </w:r>
      <w:r w:rsidRPr="00A42B6B">
        <w:rPr>
          <w:rFonts w:ascii="Palatino Linotype" w:hAnsi="Palatino Linotype"/>
          <w:color w:val="222222"/>
        </w:rPr>
        <w:t>, gírese oficio al Director General Jurídico y de Verificación a efecto de que en términos de lo que establece el artículo 23 fracción XIV del Reglamento Interior del Instituto de Transparencia, Acceso a la Información Pública y Protección de Datos Personales del Estado de México y Municipios, determine lo que en derecho proceda.</w:t>
      </w:r>
    </w:p>
    <w:p w14:paraId="79D9BE03" w14:textId="2BE2FC07" w:rsidR="006C7808" w:rsidRPr="00A42B6B" w:rsidRDefault="006C7808" w:rsidP="006C7808">
      <w:pPr>
        <w:spacing w:before="100" w:beforeAutospacing="1" w:after="100" w:afterAutospacing="1" w:line="360" w:lineRule="auto"/>
        <w:ind w:right="49"/>
        <w:jc w:val="both"/>
        <w:rPr>
          <w:rFonts w:ascii="Palatino Linotype" w:hAnsi="Palatino Linotype" w:cs="Arial"/>
        </w:rPr>
      </w:pPr>
      <w:r w:rsidRPr="00A42B6B">
        <w:rPr>
          <w:rFonts w:ascii="Palatino Linotype" w:hAnsi="Palatino Linotype"/>
          <w:lang w:eastAsia="es-MX"/>
        </w:rPr>
        <w:t>Antes de concluir, es de señalar que</w:t>
      </w:r>
      <w:r w:rsidRPr="00A42B6B">
        <w:rPr>
          <w:rFonts w:ascii="Palatino Linotype" w:hAnsi="Palatino Linotype" w:cs="Arial"/>
        </w:rPr>
        <w:t xml:space="preserve">, como ya se mencionó </w:t>
      </w:r>
      <w:r w:rsidRPr="00A42B6B">
        <w:rPr>
          <w:rFonts w:ascii="Palatino Linotype" w:hAnsi="Palatino Linotype" w:cs="Arial"/>
          <w:b/>
        </w:rPr>
        <w:t xml:space="preserve">EL </w:t>
      </w:r>
      <w:r w:rsidRPr="00A42B6B">
        <w:rPr>
          <w:rFonts w:ascii="Palatino Linotype" w:eastAsia="Calibri" w:hAnsi="Palatino Linotype" w:cs="Arial"/>
          <w:b/>
        </w:rPr>
        <w:t>SUJETO OBLIGADO</w:t>
      </w:r>
      <w:r w:rsidRPr="00A42B6B">
        <w:rPr>
          <w:rFonts w:ascii="Palatino Linotype" w:eastAsia="Calibri" w:hAnsi="Palatino Linotype" w:cs="Arial"/>
        </w:rPr>
        <w:t>, omitió proporcionar las respuestas a sus solicitudes de acceso a la información pública, en el término contemplado en el ya citado artículo 163 de la Ley de la materia razón por la que</w:t>
      </w:r>
      <w:r w:rsidRPr="00A42B6B">
        <w:rPr>
          <w:rFonts w:ascii="Palatino Linotype" w:hAnsi="Palatino Linotype" w:cs="Arial"/>
        </w:rPr>
        <w:t xml:space="preserve"> </w:t>
      </w:r>
      <w:r w:rsidRPr="00A42B6B">
        <w:rPr>
          <w:rFonts w:ascii="Palatino Linotype" w:hAnsi="Palatino Linotype" w:cs="Arial"/>
          <w:b/>
        </w:rPr>
        <w:t>se ordena dar vista al Titular de la Contraloría Interna y Órgano de Control y Vigilancia de este Instituto</w:t>
      </w:r>
      <w:r w:rsidRPr="00A42B6B">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r w:rsidR="00D708EB" w:rsidRPr="00A42B6B">
        <w:rPr>
          <w:rFonts w:ascii="Palatino Linotype" w:hAnsi="Palatino Linotype" w:cs="Arial"/>
        </w:rPr>
        <w:t>, de igual forma es importante manifestar que si bien mediante la solicitud de acceso a la información pública el particular requirió se sancionara a los servidores públicos; también lo es, que el recurso de revisión no es el medio para imponer la misma.</w:t>
      </w:r>
    </w:p>
    <w:p w14:paraId="315B67C3" w14:textId="77777777" w:rsidR="006C7808" w:rsidRPr="00A42B6B" w:rsidRDefault="006C7808" w:rsidP="006C7808">
      <w:pPr>
        <w:widowControl w:val="0"/>
        <w:spacing w:beforeAutospacing="1" w:afterAutospacing="1" w:line="360" w:lineRule="auto"/>
        <w:jc w:val="both"/>
        <w:rPr>
          <w:rFonts w:ascii="Palatino Linotype" w:eastAsia="Calibri" w:hAnsi="Palatino Linotype" w:cs="Arial"/>
        </w:rPr>
      </w:pPr>
      <w:r w:rsidRPr="00A42B6B">
        <w:rPr>
          <w:rFonts w:ascii="Palatino Linotype" w:eastAsia="Calibri" w:hAnsi="Palatino Linotype" w:cs="Arial"/>
        </w:rPr>
        <w:t xml:space="preserve">Así, con </w:t>
      </w:r>
      <w:r w:rsidRPr="00A42B6B">
        <w:rPr>
          <w:rFonts w:ascii="Palatino Linotype" w:hAnsi="Palatino Linotype" w:cs="Arial"/>
        </w:rPr>
        <w:t>fundamento</w:t>
      </w:r>
      <w:r w:rsidRPr="00A42B6B">
        <w:rPr>
          <w:rFonts w:ascii="Palatino Linotype" w:eastAsia="Calibri" w:hAnsi="Palatino Linotype" w:cs="Arial"/>
        </w:rPr>
        <w:t xml:space="preserve"> en lo prescrito en los artículos 5, párrafos trigésimo, trigésimo primero y trigésimo segundo de la Constitución Política del Estado Libre y Soberano de México; </w:t>
      </w:r>
      <w:r w:rsidRPr="00A42B6B">
        <w:rPr>
          <w:rFonts w:ascii="Palatino Linotype" w:hAnsi="Palatino Linotype"/>
        </w:rPr>
        <w:t>2, fracción II, 19, 29, 36, fracciones I y II, 176, 178, 179, 181, 185, fracción I, 186 y 188</w:t>
      </w:r>
      <w:r w:rsidRPr="00A42B6B">
        <w:rPr>
          <w:rFonts w:ascii="Palatino Linotype" w:eastAsia="Calibri" w:hAnsi="Palatino Linotype" w:cs="Arial"/>
        </w:rPr>
        <w:t xml:space="preserve"> de la Ley de Transparencia y Acceso a la Información Pública del Estado de México y Municipios, este Pleno: </w:t>
      </w:r>
    </w:p>
    <w:p w14:paraId="04788165" w14:textId="692888A4" w:rsidR="00770063" w:rsidRPr="00A42B6B" w:rsidRDefault="00770063" w:rsidP="00770063">
      <w:pPr>
        <w:jc w:val="center"/>
        <w:rPr>
          <w:rFonts w:ascii="Palatino Linotype" w:eastAsiaTheme="minorEastAsia" w:hAnsi="Palatino Linotype" w:cs="Arial"/>
          <w:b/>
          <w:spacing w:val="44"/>
          <w:sz w:val="28"/>
          <w:szCs w:val="18"/>
        </w:rPr>
      </w:pPr>
      <w:r w:rsidRPr="00A42B6B">
        <w:rPr>
          <w:rFonts w:ascii="Palatino Linotype" w:eastAsiaTheme="minorEastAsia" w:hAnsi="Palatino Linotype" w:cs="Arial"/>
          <w:b/>
          <w:spacing w:val="44"/>
          <w:sz w:val="28"/>
          <w:szCs w:val="18"/>
        </w:rPr>
        <w:t>RESUELVE</w:t>
      </w:r>
    </w:p>
    <w:p w14:paraId="530EE527" w14:textId="77777777" w:rsidR="003A0C0B" w:rsidRPr="00A42B6B" w:rsidRDefault="003A0C0B" w:rsidP="00770063">
      <w:pPr>
        <w:jc w:val="center"/>
        <w:rPr>
          <w:rFonts w:ascii="Palatino Linotype" w:eastAsiaTheme="minorEastAsia" w:hAnsi="Palatino Linotype" w:cs="Arial"/>
          <w:b/>
          <w:spacing w:val="44"/>
          <w:sz w:val="28"/>
          <w:szCs w:val="18"/>
        </w:rPr>
      </w:pPr>
    </w:p>
    <w:p w14:paraId="11F981EC" w14:textId="04F6F5CA" w:rsidR="00770063" w:rsidRPr="00A42B6B" w:rsidRDefault="00770063" w:rsidP="00770063">
      <w:pPr>
        <w:spacing w:line="360" w:lineRule="auto"/>
        <w:jc w:val="both"/>
        <w:rPr>
          <w:rFonts w:ascii="Palatino Linotype" w:eastAsiaTheme="minorEastAsia" w:hAnsi="Palatino Linotype" w:cs="Arial"/>
        </w:rPr>
      </w:pPr>
      <w:r w:rsidRPr="00A42B6B">
        <w:rPr>
          <w:rFonts w:ascii="Palatino Linotype" w:eastAsiaTheme="minorEastAsia" w:hAnsi="Palatino Linotype" w:cs="Arial"/>
          <w:b/>
          <w:bCs/>
          <w:color w:val="222222"/>
          <w:sz w:val="28"/>
          <w:szCs w:val="18"/>
          <w:lang w:val="es-ES_tradnl" w:eastAsia="es-MX"/>
        </w:rPr>
        <w:t>PRIMERO</w:t>
      </w:r>
      <w:r w:rsidRPr="00A42B6B">
        <w:rPr>
          <w:rFonts w:ascii="Palatino Linotype" w:eastAsiaTheme="minorEastAsia" w:hAnsi="Palatino Linotype" w:cs="Arial"/>
          <w:sz w:val="20"/>
          <w:szCs w:val="20"/>
          <w:lang w:val="es-ES_tradnl"/>
        </w:rPr>
        <w:t xml:space="preserve">. </w:t>
      </w:r>
      <w:r w:rsidRPr="00A42B6B">
        <w:rPr>
          <w:rFonts w:ascii="Palatino Linotype" w:eastAsiaTheme="minorEastAsia" w:hAnsi="Palatino Linotype" w:cs="Arial"/>
          <w:lang w:val="es-ES_tradnl"/>
        </w:rPr>
        <w:t xml:space="preserve">Resultan </w:t>
      </w:r>
      <w:r w:rsidRPr="00A42B6B">
        <w:rPr>
          <w:rFonts w:ascii="Palatino Linotype" w:eastAsiaTheme="minorEastAsia" w:hAnsi="Palatino Linotype" w:cs="Arial"/>
          <w:b/>
          <w:lang w:val="es-ES_tradnl"/>
        </w:rPr>
        <w:t>fundadas</w:t>
      </w:r>
      <w:r w:rsidRPr="00A42B6B">
        <w:rPr>
          <w:rFonts w:ascii="Palatino Linotype" w:eastAsiaTheme="minorEastAsia" w:hAnsi="Palatino Linotype" w:cs="Arial"/>
          <w:lang w:val="es-ES_tradnl"/>
        </w:rPr>
        <w:t xml:space="preserve"> las razones o motivos de inconformidad planteadas por </w:t>
      </w:r>
      <w:r w:rsidR="006C7808" w:rsidRPr="00A42B6B">
        <w:rPr>
          <w:rFonts w:ascii="Palatino Linotype" w:eastAsiaTheme="minorEastAsia" w:hAnsi="Palatino Linotype" w:cs="Arial"/>
          <w:b/>
          <w:lang w:val="es-ES_tradnl"/>
        </w:rPr>
        <w:t>EL</w:t>
      </w:r>
      <w:r w:rsidRPr="00A42B6B">
        <w:rPr>
          <w:rFonts w:ascii="Palatino Linotype" w:eastAsiaTheme="minorEastAsia" w:hAnsi="Palatino Linotype" w:cs="Arial"/>
          <w:b/>
          <w:lang w:val="es-ES_tradnl"/>
        </w:rPr>
        <w:t xml:space="preserve"> RECURRENTE</w:t>
      </w:r>
      <w:r w:rsidRPr="00A42B6B">
        <w:rPr>
          <w:rFonts w:ascii="Palatino Linotype" w:eastAsiaTheme="minorEastAsia" w:hAnsi="Palatino Linotype" w:cs="Arial"/>
          <w:lang w:val="es-ES_tradnl"/>
        </w:rPr>
        <w:t xml:space="preserve"> </w:t>
      </w:r>
      <w:r w:rsidRPr="00A42B6B">
        <w:rPr>
          <w:rFonts w:ascii="Palatino Linotype" w:eastAsiaTheme="minorEastAsia" w:hAnsi="Palatino Linotype" w:cs="Arial"/>
        </w:rPr>
        <w:t xml:space="preserve">en términos del </w:t>
      </w:r>
      <w:r w:rsidRPr="00A42B6B">
        <w:rPr>
          <w:rFonts w:ascii="Palatino Linotype" w:eastAsiaTheme="minorEastAsia" w:hAnsi="Palatino Linotype" w:cs="Arial"/>
          <w:lang w:val="es-ES_tradnl"/>
        </w:rPr>
        <w:t>Considerando</w:t>
      </w:r>
      <w:r w:rsidRPr="00A42B6B">
        <w:rPr>
          <w:rFonts w:ascii="Palatino Linotype" w:eastAsiaTheme="minorEastAsia" w:hAnsi="Palatino Linotype" w:cs="Arial"/>
        </w:rPr>
        <w:t xml:space="preserve"> </w:t>
      </w:r>
      <w:r w:rsidRPr="00A42B6B">
        <w:rPr>
          <w:rFonts w:ascii="Palatino Linotype" w:eastAsiaTheme="minorEastAsia" w:hAnsi="Palatino Linotype" w:cs="Arial"/>
          <w:b/>
        </w:rPr>
        <w:t xml:space="preserve">QUINTO </w:t>
      </w:r>
      <w:r w:rsidRPr="00A42B6B">
        <w:rPr>
          <w:rFonts w:ascii="Palatino Linotype" w:eastAsiaTheme="minorEastAsia" w:hAnsi="Palatino Linotype" w:cs="Arial"/>
        </w:rPr>
        <w:t>de esta Resolución.</w:t>
      </w:r>
    </w:p>
    <w:p w14:paraId="2BFA0750" w14:textId="77777777" w:rsidR="00770063" w:rsidRPr="00A42B6B" w:rsidRDefault="00770063" w:rsidP="00770063">
      <w:pPr>
        <w:spacing w:line="360" w:lineRule="auto"/>
        <w:jc w:val="both"/>
        <w:rPr>
          <w:rFonts w:ascii="Palatino Linotype" w:eastAsiaTheme="minorEastAsia" w:hAnsi="Palatino Linotype" w:cs="Arial"/>
          <w:szCs w:val="20"/>
          <w:lang w:val="es-ES_tradnl"/>
        </w:rPr>
      </w:pPr>
    </w:p>
    <w:p w14:paraId="4463A115" w14:textId="0391972B" w:rsidR="00EF722D" w:rsidRPr="00A42B6B" w:rsidRDefault="00770063" w:rsidP="00EF722D">
      <w:pPr>
        <w:spacing w:line="360" w:lineRule="auto"/>
        <w:jc w:val="both"/>
        <w:rPr>
          <w:rFonts w:ascii="Palatino Linotype" w:hAnsi="Palatino Linotype" w:cs="Arial"/>
          <w:lang w:val="es-ES_tradnl"/>
        </w:rPr>
      </w:pPr>
      <w:r w:rsidRPr="00A42B6B">
        <w:rPr>
          <w:rFonts w:ascii="Palatino Linotype" w:eastAsiaTheme="minorEastAsia" w:hAnsi="Palatino Linotype" w:cs="Arial"/>
          <w:b/>
          <w:bCs/>
          <w:color w:val="222222"/>
          <w:sz w:val="28"/>
          <w:szCs w:val="18"/>
          <w:lang w:val="es-ES_tradnl" w:eastAsia="es-MX"/>
        </w:rPr>
        <w:t>SEGUNDO</w:t>
      </w:r>
      <w:r w:rsidRPr="00A42B6B">
        <w:rPr>
          <w:rFonts w:ascii="Palatino Linotype" w:eastAsia="Calibri" w:hAnsi="Palatino Linotype" w:cs="Arial"/>
          <w:b/>
          <w:bCs/>
          <w:sz w:val="20"/>
          <w:szCs w:val="20"/>
          <w:lang w:val="es-ES_tradnl"/>
        </w:rPr>
        <w:t xml:space="preserve">. </w:t>
      </w:r>
      <w:r w:rsidR="006C7808" w:rsidRPr="00A42B6B">
        <w:rPr>
          <w:rFonts w:ascii="Palatino Linotype" w:hAnsi="Palatino Linotype"/>
          <w:color w:val="222222"/>
          <w:lang w:eastAsia="es-MX"/>
        </w:rPr>
        <w:t>Se</w:t>
      </w:r>
      <w:r w:rsidR="006C7808" w:rsidRPr="00A42B6B">
        <w:rPr>
          <w:rFonts w:ascii="Palatino Linotype" w:hAnsi="Palatino Linotype"/>
          <w:b/>
          <w:bCs/>
          <w:color w:val="222222"/>
          <w:lang w:eastAsia="es-MX"/>
        </w:rPr>
        <w:t xml:space="preserve"> ORDENA </w:t>
      </w:r>
      <w:r w:rsidR="006C7808" w:rsidRPr="00A42B6B">
        <w:rPr>
          <w:rFonts w:ascii="Palatino Linotype" w:hAnsi="Palatino Linotype"/>
          <w:color w:val="222222"/>
          <w:lang w:eastAsia="es-MX"/>
        </w:rPr>
        <w:t xml:space="preserve">al </w:t>
      </w:r>
      <w:r w:rsidR="006C7808" w:rsidRPr="00A42B6B">
        <w:rPr>
          <w:rFonts w:ascii="Palatino Linotype" w:hAnsi="Palatino Linotype"/>
          <w:b/>
          <w:bCs/>
          <w:color w:val="222222"/>
          <w:lang w:eastAsia="es-MX"/>
        </w:rPr>
        <w:t xml:space="preserve">SUJETO OBLIGADO </w:t>
      </w:r>
      <w:r w:rsidR="00EF722D" w:rsidRPr="00A42B6B">
        <w:rPr>
          <w:rFonts w:ascii="Palatino Linotype" w:eastAsia="Calibri" w:hAnsi="Palatino Linotype" w:cs="Arial"/>
          <w:lang w:val="es-ES_tradnl"/>
        </w:rPr>
        <w:t xml:space="preserve">atienda la solicitud de información </w:t>
      </w:r>
      <w:r w:rsidR="00EF722D" w:rsidRPr="00A42B6B">
        <w:rPr>
          <w:rFonts w:ascii="Palatino Linotype" w:eastAsia="MS Mincho" w:hAnsi="Palatino Linotype" w:cs="Arial"/>
          <w:b/>
          <w:bCs/>
        </w:rPr>
        <w:t>00046/TEOLOYU/IP/2021</w:t>
      </w:r>
      <w:r w:rsidR="00EF722D" w:rsidRPr="00A42B6B">
        <w:rPr>
          <w:rFonts w:ascii="Palatino Linotype" w:eastAsiaTheme="minorEastAsia" w:hAnsi="Palatino Linotype" w:cs="Arial"/>
          <w:lang w:val="es-ES_tradnl"/>
        </w:rPr>
        <w:t xml:space="preserve">, en términos del Considerando </w:t>
      </w:r>
      <w:r w:rsidR="00EF722D" w:rsidRPr="00A42B6B">
        <w:rPr>
          <w:rFonts w:ascii="Palatino Linotype" w:eastAsiaTheme="minorEastAsia" w:hAnsi="Palatino Linotype" w:cs="Arial"/>
          <w:b/>
          <w:lang w:val="es-ES_tradnl"/>
        </w:rPr>
        <w:t>QUINTO</w:t>
      </w:r>
      <w:r w:rsidR="00EF722D" w:rsidRPr="00A42B6B">
        <w:rPr>
          <w:rFonts w:ascii="Palatino Linotype" w:eastAsiaTheme="minorEastAsia" w:hAnsi="Palatino Linotype" w:cs="Arial"/>
          <w:lang w:val="es-ES_tradnl"/>
        </w:rPr>
        <w:t xml:space="preserve"> y, haga entrega al </w:t>
      </w:r>
      <w:r w:rsidR="00EF722D" w:rsidRPr="00A42B6B">
        <w:rPr>
          <w:rFonts w:ascii="Palatino Linotype" w:eastAsiaTheme="minorEastAsia" w:hAnsi="Palatino Linotype" w:cs="Arial"/>
          <w:b/>
          <w:lang w:val="es-ES_tradnl"/>
        </w:rPr>
        <w:t>RECURRENTE</w:t>
      </w:r>
      <w:r w:rsidR="00EF722D" w:rsidRPr="00A42B6B">
        <w:rPr>
          <w:rFonts w:ascii="Palatino Linotype" w:eastAsiaTheme="minorEastAsia" w:hAnsi="Palatino Linotype" w:cs="Arial"/>
          <w:lang w:val="es-ES_tradnl"/>
        </w:rPr>
        <w:t xml:space="preserve">, vía </w:t>
      </w:r>
      <w:r w:rsidR="00EF722D" w:rsidRPr="00A42B6B">
        <w:rPr>
          <w:rFonts w:ascii="Palatino Linotype" w:eastAsiaTheme="minorEastAsia" w:hAnsi="Palatino Linotype" w:cs="Arial"/>
          <w:b/>
          <w:lang w:val="es-ES_tradnl"/>
        </w:rPr>
        <w:t>SAIMEX</w:t>
      </w:r>
      <w:r w:rsidR="00EF722D" w:rsidRPr="00A42B6B">
        <w:rPr>
          <w:rFonts w:ascii="Palatino Linotype" w:hAnsi="Palatino Linotype" w:cs="Arial"/>
          <w:lang w:val="es-ES"/>
        </w:rPr>
        <w:t xml:space="preserve">, de ser procedente en </w:t>
      </w:r>
      <w:r w:rsidR="00EF722D" w:rsidRPr="00A42B6B">
        <w:rPr>
          <w:rFonts w:ascii="Palatino Linotype" w:hAnsi="Palatino Linotype" w:cs="Arial"/>
          <w:b/>
          <w:bCs/>
          <w:lang w:val="es-ES"/>
        </w:rPr>
        <w:t>versión pública</w:t>
      </w:r>
      <w:r w:rsidR="00EF722D" w:rsidRPr="00A42B6B">
        <w:rPr>
          <w:rFonts w:ascii="Palatino Linotype" w:hAnsi="Palatino Linotype" w:cs="Arial"/>
          <w:lang w:val="es-ES"/>
        </w:rPr>
        <w:t xml:space="preserve">, </w:t>
      </w:r>
      <w:r w:rsidR="00EF722D" w:rsidRPr="00A42B6B">
        <w:rPr>
          <w:rFonts w:ascii="Palatino Linotype" w:hAnsi="Palatino Linotype" w:cs="Arial"/>
          <w:lang w:val="es-ES_tradnl"/>
        </w:rPr>
        <w:t>lo siguiente:</w:t>
      </w:r>
    </w:p>
    <w:p w14:paraId="0360FFF3" w14:textId="77777777" w:rsidR="00EF722D" w:rsidRPr="00A42B6B" w:rsidRDefault="00EF722D" w:rsidP="00EF722D">
      <w:pPr>
        <w:spacing w:line="360" w:lineRule="auto"/>
        <w:jc w:val="both"/>
        <w:rPr>
          <w:rFonts w:ascii="Palatino Linotype" w:hAnsi="Palatino Linotype" w:cs="Arial"/>
          <w:sz w:val="12"/>
          <w:lang w:val="es-ES_tradnl"/>
        </w:rPr>
      </w:pPr>
    </w:p>
    <w:p w14:paraId="2D2791CE" w14:textId="63D974CE" w:rsidR="006C7808" w:rsidRPr="00A42B6B" w:rsidRDefault="00770063" w:rsidP="00EF722D">
      <w:pPr>
        <w:pBdr>
          <w:top w:val="nil"/>
          <w:left w:val="nil"/>
          <w:bottom w:val="nil"/>
          <w:right w:val="nil"/>
          <w:between w:val="nil"/>
        </w:pBdr>
        <w:shd w:val="clear" w:color="auto" w:fill="FFFFFF"/>
        <w:tabs>
          <w:tab w:val="left" w:pos="2553"/>
        </w:tabs>
        <w:ind w:left="851" w:right="899"/>
        <w:jc w:val="both"/>
        <w:rPr>
          <w:rFonts w:ascii="Palatino Linotype" w:hAnsi="Palatino Linotype"/>
          <w:i/>
          <w:color w:val="000000"/>
          <w:sz w:val="22"/>
          <w:szCs w:val="22"/>
        </w:rPr>
      </w:pPr>
      <w:r w:rsidRPr="00A42B6B">
        <w:rPr>
          <w:rFonts w:ascii="Palatino Linotype" w:hAnsi="Palatino Linotype" w:cs="Arial"/>
          <w:iCs/>
          <w:sz w:val="22"/>
          <w:szCs w:val="22"/>
          <w:lang w:val="es-ES_tradnl"/>
        </w:rPr>
        <w:t>“</w:t>
      </w:r>
      <w:r w:rsidR="00202682" w:rsidRPr="00A42B6B">
        <w:rPr>
          <w:rFonts w:ascii="Palatino Linotype" w:hAnsi="Palatino Linotype" w:cs="Arial"/>
          <w:i/>
          <w:iCs/>
          <w:sz w:val="22"/>
          <w:szCs w:val="22"/>
          <w:lang w:val="es-ES_tradnl"/>
        </w:rPr>
        <w:t>a)</w:t>
      </w:r>
      <w:r w:rsidR="006C7808" w:rsidRPr="00A42B6B">
        <w:rPr>
          <w:rFonts w:ascii="Palatino Linotype" w:hAnsi="Palatino Linotype"/>
          <w:i/>
          <w:color w:val="000000"/>
          <w:sz w:val="22"/>
          <w:szCs w:val="22"/>
        </w:rPr>
        <w:t xml:space="preserve"> El monto total y las facturas </w:t>
      </w:r>
      <w:r w:rsidR="00445219" w:rsidRPr="00A42B6B">
        <w:rPr>
          <w:rFonts w:ascii="Palatino Linotype" w:hAnsi="Palatino Linotype"/>
          <w:i/>
          <w:color w:val="000000"/>
          <w:sz w:val="22"/>
          <w:szCs w:val="22"/>
        </w:rPr>
        <w:t>al pago por concepto de</w:t>
      </w:r>
      <w:r w:rsidR="006C7808" w:rsidRPr="00A42B6B">
        <w:rPr>
          <w:rFonts w:ascii="Palatino Linotype" w:hAnsi="Palatino Linotype"/>
          <w:i/>
          <w:color w:val="000000"/>
          <w:sz w:val="22"/>
          <w:szCs w:val="22"/>
        </w:rPr>
        <w:t xml:space="preserve"> adquisición pintura que se empleó en las jornadas de embellecimiento que realiz</w:t>
      </w:r>
      <w:r w:rsidR="00445219" w:rsidRPr="00A42B6B">
        <w:rPr>
          <w:rFonts w:ascii="Palatino Linotype" w:hAnsi="Palatino Linotype"/>
          <w:i/>
          <w:color w:val="000000"/>
          <w:sz w:val="22"/>
          <w:szCs w:val="22"/>
        </w:rPr>
        <w:t>ó</w:t>
      </w:r>
      <w:r w:rsidR="006C7808" w:rsidRPr="00A42B6B">
        <w:rPr>
          <w:rFonts w:ascii="Palatino Linotype" w:hAnsi="Palatino Linotype"/>
          <w:i/>
          <w:color w:val="000000"/>
          <w:sz w:val="22"/>
          <w:szCs w:val="22"/>
        </w:rPr>
        <w:t xml:space="preserve"> el Ayuntamiento de Teoloyucan del 1 de enero de 2019 al 28 de enero de 2021.</w:t>
      </w:r>
    </w:p>
    <w:p w14:paraId="62114767" w14:textId="305B269E" w:rsidR="006C7808" w:rsidRPr="00A42B6B" w:rsidRDefault="00202682" w:rsidP="00EF722D">
      <w:pPr>
        <w:pBdr>
          <w:top w:val="nil"/>
          <w:left w:val="nil"/>
          <w:bottom w:val="nil"/>
          <w:right w:val="nil"/>
          <w:between w:val="nil"/>
        </w:pBdr>
        <w:shd w:val="clear" w:color="auto" w:fill="FFFFFF"/>
        <w:tabs>
          <w:tab w:val="left" w:pos="2553"/>
        </w:tabs>
        <w:ind w:left="851" w:right="899"/>
        <w:jc w:val="both"/>
        <w:rPr>
          <w:rFonts w:ascii="Palatino Linotype" w:hAnsi="Palatino Linotype"/>
          <w:i/>
          <w:color w:val="000000"/>
          <w:sz w:val="22"/>
          <w:szCs w:val="22"/>
        </w:rPr>
      </w:pPr>
      <w:r w:rsidRPr="00A42B6B">
        <w:rPr>
          <w:rFonts w:ascii="Palatino Linotype" w:hAnsi="Palatino Linotype"/>
          <w:i/>
          <w:color w:val="000000"/>
          <w:sz w:val="22"/>
          <w:szCs w:val="22"/>
        </w:rPr>
        <w:t xml:space="preserve">b) </w:t>
      </w:r>
      <w:r w:rsidR="006C7808" w:rsidRPr="00A42B6B">
        <w:rPr>
          <w:rFonts w:ascii="Palatino Linotype" w:hAnsi="Palatino Linotype"/>
          <w:i/>
          <w:color w:val="000000"/>
          <w:sz w:val="22"/>
          <w:szCs w:val="22"/>
        </w:rPr>
        <w:t xml:space="preserve">El expediente </w:t>
      </w:r>
      <w:r w:rsidR="00821F91" w:rsidRPr="00A42B6B">
        <w:rPr>
          <w:rFonts w:ascii="Palatino Linotype" w:hAnsi="Palatino Linotype"/>
          <w:i/>
          <w:color w:val="000000"/>
          <w:sz w:val="22"/>
          <w:szCs w:val="22"/>
        </w:rPr>
        <w:t>derivado de la adjudicación referida en el inciso anterior, en cualquier modalidad (</w:t>
      </w:r>
      <w:r w:rsidR="006C7808" w:rsidRPr="00A42B6B">
        <w:rPr>
          <w:rFonts w:ascii="Palatino Linotype" w:hAnsi="Palatino Linotype"/>
          <w:i/>
          <w:color w:val="000000"/>
          <w:sz w:val="22"/>
          <w:szCs w:val="22"/>
        </w:rPr>
        <w:t>Licitación</w:t>
      </w:r>
      <w:r w:rsidR="00821F91" w:rsidRPr="00A42B6B">
        <w:rPr>
          <w:rFonts w:ascii="Palatino Linotype" w:hAnsi="Palatino Linotype"/>
          <w:i/>
          <w:color w:val="000000"/>
          <w:sz w:val="22"/>
          <w:szCs w:val="22"/>
        </w:rPr>
        <w:t xml:space="preserve"> pública</w:t>
      </w:r>
      <w:r w:rsidR="006C7808" w:rsidRPr="00A42B6B">
        <w:rPr>
          <w:rFonts w:ascii="Palatino Linotype" w:hAnsi="Palatino Linotype"/>
          <w:i/>
          <w:color w:val="000000"/>
          <w:sz w:val="22"/>
          <w:szCs w:val="22"/>
        </w:rPr>
        <w:t>, Invitación Restringida o Adjudicación Directa</w:t>
      </w:r>
      <w:r w:rsidR="00821F91" w:rsidRPr="00A42B6B">
        <w:rPr>
          <w:rFonts w:ascii="Palatino Linotype" w:hAnsi="Palatino Linotype"/>
          <w:i/>
          <w:color w:val="000000"/>
          <w:sz w:val="22"/>
          <w:szCs w:val="22"/>
        </w:rPr>
        <w:t>)</w:t>
      </w:r>
      <w:r w:rsidR="006C7808" w:rsidRPr="00A42B6B">
        <w:rPr>
          <w:rFonts w:ascii="Palatino Linotype" w:hAnsi="Palatino Linotype"/>
          <w:i/>
          <w:color w:val="000000"/>
          <w:sz w:val="22"/>
          <w:szCs w:val="22"/>
        </w:rPr>
        <w:t xml:space="preserve">. </w:t>
      </w:r>
    </w:p>
    <w:p w14:paraId="20073B99" w14:textId="34C7DBE6" w:rsidR="00884C75" w:rsidRPr="00A42B6B" w:rsidRDefault="00884C75" w:rsidP="00EF722D">
      <w:pPr>
        <w:ind w:left="851" w:right="902" w:hanging="142"/>
        <w:jc w:val="both"/>
        <w:rPr>
          <w:rFonts w:ascii="Palatino Linotype" w:eastAsia="Palatino Linotype" w:hAnsi="Palatino Linotype" w:cs="Palatino Linotype"/>
          <w:i/>
          <w:color w:val="000000"/>
          <w:sz w:val="12"/>
          <w:szCs w:val="22"/>
        </w:rPr>
      </w:pPr>
    </w:p>
    <w:p w14:paraId="4367B282" w14:textId="77777777" w:rsidR="00884C75" w:rsidRPr="00A42B6B" w:rsidRDefault="00884C75" w:rsidP="00EF722D">
      <w:pPr>
        <w:ind w:left="851" w:right="902"/>
        <w:jc w:val="both"/>
        <w:rPr>
          <w:rFonts w:ascii="Palatino Linotype" w:eastAsia="Palatino Linotype" w:hAnsi="Palatino Linotype" w:cs="Palatino Linotype"/>
          <w:i/>
          <w:color w:val="222222"/>
          <w:sz w:val="22"/>
          <w:szCs w:val="22"/>
        </w:rPr>
      </w:pPr>
      <w:r w:rsidRPr="00A42B6B">
        <w:rPr>
          <w:rFonts w:ascii="Palatino Linotype" w:eastAsia="Palatino Linotype" w:hAnsi="Palatino Linotype" w:cs="Palatino Linotype"/>
          <w:i/>
          <w:sz w:val="22"/>
          <w:szCs w:val="22"/>
        </w:rPr>
        <w:t xml:space="preserve">Debiendo notificar al </w:t>
      </w:r>
      <w:r w:rsidRPr="00A42B6B">
        <w:rPr>
          <w:rFonts w:ascii="Palatino Linotype" w:eastAsia="Palatino Linotype" w:hAnsi="Palatino Linotype" w:cs="Palatino Linotype"/>
          <w:b/>
          <w:i/>
          <w:sz w:val="22"/>
          <w:szCs w:val="22"/>
        </w:rPr>
        <w:t>RECURRENTE</w:t>
      </w:r>
      <w:r w:rsidRPr="00A42B6B">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r w:rsidRPr="00A42B6B">
        <w:rPr>
          <w:rFonts w:ascii="Palatino Linotype" w:eastAsia="Palatino Linotype" w:hAnsi="Palatino Linotype" w:cs="Palatino Linotype"/>
          <w:i/>
          <w:color w:val="222222"/>
          <w:sz w:val="22"/>
          <w:szCs w:val="22"/>
        </w:rPr>
        <w:t>”</w:t>
      </w:r>
    </w:p>
    <w:p w14:paraId="65FC6DB7" w14:textId="77777777" w:rsidR="00073F72" w:rsidRPr="00A42B6B" w:rsidRDefault="00073F72">
      <w:pPr>
        <w:ind w:left="851" w:right="901" w:hanging="142"/>
        <w:contextualSpacing/>
        <w:jc w:val="both"/>
        <w:rPr>
          <w:rFonts w:asciiTheme="minorHAnsi" w:eastAsiaTheme="minorEastAsia" w:hAnsiTheme="minorHAnsi" w:cstheme="minorBidi"/>
          <w:lang w:val="es-ES_tradnl"/>
        </w:rPr>
      </w:pPr>
    </w:p>
    <w:p w14:paraId="13C2FB5B" w14:textId="77777777" w:rsidR="00770063" w:rsidRPr="00A42B6B" w:rsidRDefault="00770063" w:rsidP="00770063">
      <w:pPr>
        <w:ind w:right="899"/>
        <w:jc w:val="both"/>
        <w:rPr>
          <w:rFonts w:ascii="Palatino Linotype" w:eastAsiaTheme="minorEastAsia" w:hAnsi="Palatino Linotype" w:cs="Arial"/>
          <w:i/>
          <w:sz w:val="22"/>
          <w:szCs w:val="22"/>
          <w:lang w:val="es-ES_tradnl" w:eastAsia="es-MX"/>
        </w:rPr>
      </w:pPr>
    </w:p>
    <w:p w14:paraId="3A3191E6" w14:textId="77777777" w:rsidR="00770063" w:rsidRPr="00A42B6B"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A42B6B">
        <w:rPr>
          <w:rFonts w:ascii="Palatino Linotype" w:eastAsiaTheme="minorEastAsia" w:hAnsi="Palatino Linotype" w:cstheme="minorBidi"/>
          <w:b/>
          <w:color w:val="222222"/>
          <w:sz w:val="28"/>
          <w:shd w:val="clear" w:color="auto" w:fill="FFFFFF"/>
          <w:lang w:val="es-ES_tradnl"/>
        </w:rPr>
        <w:t>TERCERO</w:t>
      </w:r>
      <w:r w:rsidRPr="00A42B6B">
        <w:rPr>
          <w:rFonts w:ascii="Palatino Linotype" w:eastAsiaTheme="minorEastAsia" w:hAnsi="Palatino Linotype" w:cstheme="minorBidi"/>
          <w:b/>
          <w:color w:val="222222"/>
          <w:sz w:val="28"/>
          <w:szCs w:val="28"/>
          <w:shd w:val="clear" w:color="auto" w:fill="FFFFFF"/>
          <w:lang w:val="es-ES_tradnl"/>
        </w:rPr>
        <w:t>.</w:t>
      </w:r>
      <w:r w:rsidRPr="00A42B6B">
        <w:rPr>
          <w:rFonts w:ascii="Palatino Linotype" w:eastAsiaTheme="minorEastAsia" w:hAnsi="Palatino Linotype" w:cstheme="minorBidi"/>
          <w:b/>
          <w:color w:val="222222"/>
          <w:sz w:val="20"/>
          <w:szCs w:val="20"/>
          <w:shd w:val="clear" w:color="auto" w:fill="FFFFFF"/>
          <w:lang w:val="es-ES_tradnl"/>
        </w:rPr>
        <w:t> </w:t>
      </w:r>
      <w:r w:rsidRPr="00A42B6B">
        <w:rPr>
          <w:rFonts w:ascii="Palatino Linotype" w:eastAsiaTheme="minorEastAsia" w:hAnsi="Palatino Linotype" w:cstheme="minorBidi"/>
          <w:b/>
          <w:color w:val="222222"/>
          <w:lang w:val="es-ES_tradnl" w:eastAsia="es-ES_tradnl"/>
        </w:rPr>
        <w:t>Notifíquese</w:t>
      </w:r>
      <w:r w:rsidRPr="00A42B6B">
        <w:rPr>
          <w:rFonts w:ascii="Palatino Linotype" w:eastAsiaTheme="minorEastAsia" w:hAnsi="Palatino Linotype" w:cstheme="minorBidi"/>
          <w:color w:val="222222"/>
          <w:lang w:val="es-ES_tradnl" w:eastAsia="es-ES_tradnl"/>
        </w:rPr>
        <w:t xml:space="preserve"> </w:t>
      </w:r>
      <w:r w:rsidRPr="00A42B6B">
        <w:rPr>
          <w:rFonts w:ascii="Palatino Linotype" w:eastAsiaTheme="minorEastAsia" w:hAnsi="Palatino Linotype" w:cstheme="minorBidi"/>
          <w:color w:val="222222"/>
          <w:shd w:val="clear" w:color="auto" w:fill="FFFFFF"/>
          <w:lang w:val="es-ES_tradnl"/>
        </w:rPr>
        <w:t>al Titular de la Unidad de Transparencia del</w:t>
      </w:r>
      <w:r w:rsidRPr="00A42B6B">
        <w:rPr>
          <w:rFonts w:ascii="Palatino Linotype" w:eastAsiaTheme="minorEastAsia" w:hAnsi="Palatino Linotype" w:cstheme="minorBidi"/>
          <w:b/>
          <w:color w:val="222222"/>
          <w:shd w:val="clear" w:color="auto" w:fill="FFFFFF"/>
          <w:lang w:val="es-ES_tradnl"/>
        </w:rPr>
        <w:t> SUJETO OBLIGADO</w:t>
      </w:r>
      <w:r w:rsidRPr="00A42B6B">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A42B6B">
        <w:rPr>
          <w:rFonts w:ascii="Palatino Linotype" w:eastAsiaTheme="minorEastAsia" w:hAnsi="Palatino Linotype" w:cs="Arial"/>
          <w:lang w:val="es-ES_tradnl"/>
        </w:rPr>
        <w:t>Transparencia</w:t>
      </w:r>
      <w:r w:rsidRPr="00A42B6B">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A42B6B">
        <w:rPr>
          <w:rFonts w:ascii="Palatino Linotype" w:eastAsiaTheme="minorEastAsia" w:hAnsi="Palatino Linotype" w:cs="Arial"/>
          <w:lang w:val="es-ES_tradnl"/>
        </w:rPr>
        <w:t>cumplimiento</w:t>
      </w:r>
      <w:r w:rsidRPr="00A42B6B">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A42B6B">
        <w:rPr>
          <w:rFonts w:ascii="Palatino Linotype" w:eastAsiaTheme="minorEastAsia" w:hAnsi="Palatino Linotype" w:cs="Arial"/>
          <w:lang w:val="es-ES_tradnl"/>
        </w:rPr>
        <w:t>informar</w:t>
      </w:r>
      <w:r w:rsidRPr="00A42B6B">
        <w:rPr>
          <w:rFonts w:ascii="Palatino Linotype" w:eastAsiaTheme="minorEastAsia" w:hAnsi="Palatino Linotype" w:cstheme="minorBidi"/>
          <w:color w:val="222222"/>
          <w:shd w:val="clear" w:color="auto" w:fill="FFFFFF"/>
          <w:lang w:val="es-ES_tradnl"/>
        </w:rPr>
        <w:t xml:space="preserve"> a este Instituto en un plazo </w:t>
      </w:r>
      <w:r w:rsidRPr="00A42B6B">
        <w:rPr>
          <w:rFonts w:ascii="Palatino Linotype" w:eastAsiaTheme="minorEastAsia" w:hAnsi="Palatino Linotype" w:cstheme="minorBidi"/>
          <w:color w:val="222222"/>
          <w:lang w:val="es-ES_tradnl" w:eastAsia="es-ES_tradnl"/>
        </w:rPr>
        <w:t>de</w:t>
      </w:r>
      <w:r w:rsidRPr="00A42B6B">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1AB6F51B" w14:textId="77777777" w:rsidR="00770063" w:rsidRPr="00A42B6B"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p>
    <w:p w14:paraId="77E5CA66" w14:textId="77777777" w:rsidR="00770063" w:rsidRPr="00A42B6B"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A42B6B">
        <w:rPr>
          <w:rFonts w:ascii="Palatino Linotype" w:eastAsia="Calibri" w:hAnsi="Palatino Linotype" w:cs="Arial"/>
          <w:b/>
          <w:sz w:val="28"/>
          <w:lang w:val="es-ES_tradnl"/>
        </w:rPr>
        <w:t>CUARTO</w:t>
      </w:r>
      <w:r w:rsidRPr="00A42B6B">
        <w:rPr>
          <w:rFonts w:ascii="Palatino Linotype" w:eastAsia="Calibri" w:hAnsi="Palatino Linotype" w:cs="Arial"/>
          <w:b/>
          <w:sz w:val="28"/>
          <w:szCs w:val="28"/>
          <w:lang w:val="es-ES_tradnl"/>
        </w:rPr>
        <w:t xml:space="preserve">. </w:t>
      </w:r>
      <w:r w:rsidRPr="00A42B6B">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A42B6B">
        <w:rPr>
          <w:rFonts w:ascii="Palatino Linotype" w:eastAsia="Calibri" w:hAnsi="Palatino Linotype" w:cs="Arial"/>
          <w:b/>
          <w:lang w:val="es-ES_tradnl"/>
        </w:rPr>
        <w:t xml:space="preserve">SUJETO OBLIGADO </w:t>
      </w:r>
      <w:r w:rsidRPr="00A42B6B">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459290BB" w14:textId="77777777" w:rsidR="00770063" w:rsidRPr="00A42B6B" w:rsidRDefault="00770063" w:rsidP="00770063">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22C74282" w14:textId="30EEED46" w:rsidR="00770063" w:rsidRPr="00A42B6B" w:rsidRDefault="00770063" w:rsidP="00770063">
      <w:pPr>
        <w:spacing w:line="360" w:lineRule="auto"/>
        <w:jc w:val="both"/>
        <w:rPr>
          <w:rFonts w:ascii="Palatino Linotype" w:eastAsia="Calibri" w:hAnsi="Palatino Linotype" w:cs="Arial"/>
          <w:lang w:val="es-ES_tradnl"/>
        </w:rPr>
      </w:pPr>
      <w:r w:rsidRPr="00A42B6B">
        <w:rPr>
          <w:rFonts w:ascii="Palatino Linotype" w:eastAsiaTheme="minorEastAsia" w:hAnsi="Palatino Linotype" w:cstheme="minorBidi"/>
          <w:b/>
          <w:color w:val="222222"/>
          <w:sz w:val="28"/>
          <w:shd w:val="clear" w:color="auto" w:fill="FFFFFF"/>
          <w:lang w:val="es-ES_tradnl"/>
        </w:rPr>
        <w:t>QUINTO</w:t>
      </w:r>
      <w:r w:rsidRPr="00A42B6B">
        <w:rPr>
          <w:rFonts w:ascii="Palatino Linotype" w:eastAsiaTheme="minorEastAsia" w:hAnsi="Palatino Linotype" w:cs="Arial"/>
          <w:b/>
          <w:bCs/>
          <w:color w:val="222222"/>
          <w:lang w:val="es-ES_tradnl" w:eastAsia="es-MX"/>
        </w:rPr>
        <w:t xml:space="preserve">. </w:t>
      </w:r>
      <w:bookmarkStart w:id="5" w:name="_Hlk57757546"/>
      <w:r w:rsidRPr="00A42B6B">
        <w:rPr>
          <w:rFonts w:ascii="Palatino Linotype" w:eastAsiaTheme="minorEastAsia" w:hAnsi="Palatino Linotype" w:cstheme="minorBidi"/>
          <w:b/>
          <w:color w:val="222222"/>
          <w:lang w:val="es-ES_tradnl" w:eastAsia="es-ES_tradnl"/>
        </w:rPr>
        <w:t>Notifíquese</w:t>
      </w:r>
      <w:r w:rsidR="00F575C7" w:rsidRPr="00A42B6B">
        <w:rPr>
          <w:rFonts w:ascii="Palatino Linotype" w:eastAsiaTheme="minorEastAsia" w:hAnsi="Palatino Linotype" w:cstheme="minorBidi"/>
          <w:color w:val="222222"/>
          <w:lang w:val="es-ES_tradnl" w:eastAsia="es-ES_tradnl"/>
        </w:rPr>
        <w:t xml:space="preserve"> a</w:t>
      </w:r>
      <w:r w:rsidR="006C7808" w:rsidRPr="00A42B6B">
        <w:rPr>
          <w:rFonts w:ascii="Palatino Linotype" w:eastAsiaTheme="minorEastAsia" w:hAnsi="Palatino Linotype" w:cstheme="minorBidi"/>
          <w:color w:val="222222"/>
          <w:lang w:val="es-ES_tradnl" w:eastAsia="es-ES_tradnl"/>
        </w:rPr>
        <w:t>l</w:t>
      </w:r>
      <w:r w:rsidRPr="00A42B6B">
        <w:rPr>
          <w:rFonts w:ascii="Palatino Linotype" w:eastAsiaTheme="minorEastAsia" w:hAnsi="Palatino Linotype" w:cstheme="minorBidi"/>
          <w:color w:val="222222"/>
          <w:lang w:val="es-ES_tradnl" w:eastAsia="es-ES_tradnl"/>
        </w:rPr>
        <w:t xml:space="preserve"> </w:t>
      </w:r>
      <w:r w:rsidRPr="00A42B6B">
        <w:rPr>
          <w:rFonts w:ascii="Palatino Linotype" w:eastAsiaTheme="minorEastAsia" w:hAnsi="Palatino Linotype" w:cstheme="minorBidi"/>
          <w:b/>
          <w:color w:val="222222"/>
          <w:lang w:val="es-ES_tradnl" w:eastAsia="es-ES_tradnl"/>
        </w:rPr>
        <w:t>RECURRENTE</w:t>
      </w:r>
      <w:r w:rsidRPr="00A42B6B">
        <w:rPr>
          <w:rFonts w:ascii="Palatino Linotype" w:eastAsiaTheme="minorEastAsia" w:hAnsi="Palatino Linotype" w:cstheme="minorBidi"/>
          <w:color w:val="222222"/>
          <w:lang w:val="es-ES_tradnl" w:eastAsia="es-ES_tradnl"/>
        </w:rPr>
        <w:t xml:space="preserve"> la </w:t>
      </w:r>
      <w:r w:rsidRPr="00A42B6B">
        <w:rPr>
          <w:rFonts w:ascii="Palatino Linotype" w:eastAsiaTheme="minorEastAsia" w:hAnsi="Palatino Linotype" w:cs="Arial"/>
          <w:lang w:val="es-ES_tradnl"/>
        </w:rPr>
        <w:t>presente</w:t>
      </w:r>
      <w:r w:rsidRPr="00A42B6B">
        <w:rPr>
          <w:rFonts w:ascii="Palatino Linotype" w:eastAsiaTheme="minorEastAsia" w:hAnsi="Palatino Linotype" w:cstheme="minorBidi"/>
          <w:color w:val="222222"/>
          <w:lang w:val="es-ES_tradnl" w:eastAsia="es-ES_tradnl"/>
        </w:rPr>
        <w:t xml:space="preserve"> resolución</w:t>
      </w:r>
      <w:r w:rsidR="006E5E78" w:rsidRPr="00A42B6B">
        <w:rPr>
          <w:rFonts w:ascii="Palatino Linotype" w:eastAsiaTheme="minorEastAsia" w:hAnsi="Palatino Linotype" w:cstheme="minorBidi"/>
          <w:color w:val="222222"/>
          <w:lang w:val="es-ES_tradnl" w:eastAsia="es-ES_tradnl"/>
        </w:rPr>
        <w:t>.</w:t>
      </w:r>
    </w:p>
    <w:bookmarkEnd w:id="5"/>
    <w:p w14:paraId="514F3045" w14:textId="77777777" w:rsidR="00770063" w:rsidRPr="00A42B6B" w:rsidRDefault="00770063" w:rsidP="00770063">
      <w:pPr>
        <w:spacing w:line="360" w:lineRule="auto"/>
        <w:ind w:right="49"/>
        <w:jc w:val="both"/>
        <w:rPr>
          <w:rFonts w:ascii="Palatino Linotype" w:eastAsiaTheme="minorEastAsia" w:hAnsi="Palatino Linotype" w:cs="Arial"/>
          <w:b/>
          <w:bCs/>
          <w:color w:val="222222"/>
          <w:szCs w:val="20"/>
          <w:lang w:val="es-ES_tradnl" w:eastAsia="es-MX"/>
        </w:rPr>
      </w:pPr>
    </w:p>
    <w:p w14:paraId="65FBA600" w14:textId="3C46B20E" w:rsidR="00770063" w:rsidRPr="00A42B6B" w:rsidRDefault="00770063" w:rsidP="00770063">
      <w:pPr>
        <w:spacing w:line="360" w:lineRule="auto"/>
        <w:jc w:val="both"/>
        <w:rPr>
          <w:rFonts w:ascii="Palatino Linotype" w:eastAsiaTheme="minorEastAsia" w:hAnsi="Palatino Linotype" w:cstheme="minorBidi"/>
          <w:color w:val="222222"/>
          <w:lang w:val="es-ES_tradnl" w:eastAsia="es-ES_tradnl"/>
        </w:rPr>
      </w:pPr>
      <w:r w:rsidRPr="00A42B6B">
        <w:rPr>
          <w:rFonts w:ascii="Palatino Linotype" w:eastAsiaTheme="minorEastAsia" w:hAnsi="Palatino Linotype" w:cstheme="minorBidi"/>
          <w:b/>
          <w:color w:val="222222"/>
          <w:sz w:val="28"/>
          <w:shd w:val="clear" w:color="auto" w:fill="FFFFFF"/>
          <w:lang w:val="es-ES_tradnl"/>
        </w:rPr>
        <w:t>SEXTO</w:t>
      </w:r>
      <w:r w:rsidRPr="00A42B6B">
        <w:rPr>
          <w:rFonts w:ascii="Palatino Linotype" w:eastAsiaTheme="minorEastAsia" w:hAnsi="Palatino Linotype" w:cs="Arial"/>
          <w:b/>
          <w:bCs/>
          <w:color w:val="222222"/>
          <w:sz w:val="28"/>
          <w:szCs w:val="20"/>
          <w:lang w:val="es-ES_tradnl" w:eastAsia="es-MX"/>
        </w:rPr>
        <w:t>.</w:t>
      </w:r>
      <w:r w:rsidRPr="00A42B6B">
        <w:rPr>
          <w:rFonts w:ascii="Palatino Linotype" w:eastAsiaTheme="minorEastAsia" w:hAnsi="Palatino Linotype" w:cstheme="minorBidi"/>
          <w:color w:val="222222"/>
          <w:sz w:val="20"/>
          <w:szCs w:val="17"/>
          <w:lang w:val="es-ES_tradnl" w:eastAsia="es-ES_tradnl"/>
        </w:rPr>
        <w:t xml:space="preserve"> </w:t>
      </w:r>
      <w:r w:rsidRPr="00A42B6B">
        <w:rPr>
          <w:rFonts w:ascii="Palatino Linotype" w:eastAsiaTheme="minorEastAsia" w:hAnsi="Palatino Linotype" w:cstheme="minorBidi"/>
          <w:b/>
          <w:color w:val="222222"/>
          <w:lang w:val="es-ES_tradnl" w:eastAsia="es-ES_tradnl"/>
        </w:rPr>
        <w:t>Hágase del conocimiento</w:t>
      </w:r>
      <w:r w:rsidR="00F575C7" w:rsidRPr="00A42B6B">
        <w:rPr>
          <w:rFonts w:ascii="Palatino Linotype" w:eastAsiaTheme="minorEastAsia" w:hAnsi="Palatino Linotype" w:cstheme="minorBidi"/>
          <w:color w:val="222222"/>
          <w:lang w:val="es-ES_tradnl" w:eastAsia="es-ES_tradnl"/>
        </w:rPr>
        <w:t xml:space="preserve"> a</w:t>
      </w:r>
      <w:r w:rsidR="006C7808" w:rsidRPr="00A42B6B">
        <w:rPr>
          <w:rFonts w:ascii="Palatino Linotype" w:eastAsiaTheme="minorEastAsia" w:hAnsi="Palatino Linotype" w:cstheme="minorBidi"/>
          <w:color w:val="222222"/>
          <w:lang w:val="es-ES_tradnl" w:eastAsia="es-ES_tradnl"/>
        </w:rPr>
        <w:t>l</w:t>
      </w:r>
      <w:r w:rsidRPr="00A42B6B">
        <w:rPr>
          <w:rFonts w:ascii="Palatino Linotype" w:eastAsiaTheme="minorEastAsia" w:hAnsi="Palatino Linotype" w:cstheme="minorBidi"/>
          <w:color w:val="222222"/>
          <w:lang w:val="es-ES_tradnl" w:eastAsia="es-ES_tradnl"/>
        </w:rPr>
        <w:t xml:space="preserve"> </w:t>
      </w:r>
      <w:r w:rsidRPr="00A42B6B">
        <w:rPr>
          <w:rFonts w:ascii="Palatino Linotype" w:eastAsiaTheme="minorEastAsia" w:hAnsi="Palatino Linotype" w:cstheme="minorBidi"/>
          <w:b/>
          <w:color w:val="222222"/>
          <w:lang w:val="es-ES_tradnl" w:eastAsia="es-ES_tradnl"/>
        </w:rPr>
        <w:t>RECURRENTE</w:t>
      </w:r>
      <w:r w:rsidRPr="00A42B6B">
        <w:rPr>
          <w:rFonts w:ascii="Palatino Linotype" w:eastAsiaTheme="minorEastAsia" w:hAnsi="Palatino Linotype" w:cstheme="minorBidi"/>
          <w:color w:val="222222"/>
          <w:lang w:val="es-ES_tradnl" w:eastAsia="es-ES_tradnl"/>
        </w:rPr>
        <w:t xml:space="preserve"> que de conformidad con lo establecido en el </w:t>
      </w:r>
      <w:r w:rsidRPr="00A42B6B">
        <w:rPr>
          <w:rFonts w:ascii="Palatino Linotype" w:eastAsiaTheme="minorEastAsia" w:hAnsi="Palatino Linotype" w:cs="Arial"/>
          <w:lang w:val="es-ES_tradnl"/>
        </w:rPr>
        <w:t>artículo</w:t>
      </w:r>
      <w:r w:rsidRPr="00A42B6B">
        <w:rPr>
          <w:rFonts w:ascii="Palatino Linotype" w:eastAsiaTheme="minorEastAsia" w:hAnsi="Palatino Linotype" w:cstheme="minorBidi"/>
          <w:color w:val="222222"/>
          <w:lang w:val="es-ES_tradnl" w:eastAsia="es-ES_tradnl"/>
        </w:rPr>
        <w:t xml:space="preserve"> 196 de la </w:t>
      </w:r>
      <w:r w:rsidRPr="00A42B6B">
        <w:rPr>
          <w:rFonts w:ascii="Palatino Linotype" w:eastAsiaTheme="minorEastAsia" w:hAnsi="Palatino Linotype" w:cs="Arial"/>
          <w:lang w:val="es-ES_tradnl"/>
        </w:rPr>
        <w:t>Ley</w:t>
      </w:r>
      <w:r w:rsidRPr="00A42B6B">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6A48F39F" w14:textId="07D20717" w:rsidR="00EF722D" w:rsidRPr="00A42B6B" w:rsidRDefault="00F575C7" w:rsidP="00EF722D">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lang w:eastAsia="es-ES_tradnl"/>
        </w:rPr>
      </w:pPr>
      <w:r w:rsidRPr="00A42B6B">
        <w:rPr>
          <w:rFonts w:ascii="Palatino Linotype" w:eastAsiaTheme="minorEastAsia" w:hAnsi="Palatino Linotype" w:cstheme="minorBidi"/>
          <w:b/>
          <w:bCs/>
          <w:color w:val="222222"/>
          <w:sz w:val="28"/>
          <w:szCs w:val="28"/>
          <w:lang w:val="es-ES_tradnl" w:eastAsia="es-ES_tradnl"/>
        </w:rPr>
        <w:t>SÉPTIMO</w:t>
      </w:r>
      <w:r w:rsidR="00933E9B" w:rsidRPr="00A42B6B">
        <w:rPr>
          <w:rFonts w:ascii="Palatino Linotype" w:eastAsiaTheme="minorEastAsia" w:hAnsi="Palatino Linotype" w:cstheme="minorBidi"/>
          <w:b/>
          <w:bCs/>
          <w:color w:val="222222"/>
          <w:sz w:val="28"/>
          <w:szCs w:val="28"/>
          <w:lang w:val="es-ES_tradnl" w:eastAsia="es-ES_tradnl"/>
        </w:rPr>
        <w:t>.</w:t>
      </w:r>
      <w:r w:rsidR="00EF722D" w:rsidRPr="00A42B6B">
        <w:rPr>
          <w:rFonts w:ascii="Palatino Linotype" w:eastAsiaTheme="minorEastAsia" w:hAnsi="Palatino Linotype" w:cstheme="minorBidi"/>
          <w:b/>
          <w:bCs/>
          <w:color w:val="222222"/>
          <w:sz w:val="28"/>
          <w:szCs w:val="28"/>
          <w:lang w:val="es-ES_tradnl" w:eastAsia="es-ES_tradnl"/>
        </w:rPr>
        <w:t xml:space="preserve"> </w:t>
      </w:r>
      <w:r w:rsidR="00EF722D" w:rsidRPr="00A42B6B">
        <w:rPr>
          <w:rFonts w:ascii="Palatino Linotype" w:hAnsi="Palatino Linotype"/>
          <w:b/>
          <w:color w:val="222222"/>
          <w:lang w:eastAsia="es-ES_tradnl"/>
        </w:rPr>
        <w:t xml:space="preserve">Hágase del conocimiento </w:t>
      </w:r>
      <w:r w:rsidR="00EF722D" w:rsidRPr="00A42B6B">
        <w:rPr>
          <w:rFonts w:ascii="Palatino Linotype" w:hAnsi="Palatino Linotype"/>
          <w:color w:val="222222"/>
          <w:lang w:eastAsia="es-ES_tradnl"/>
        </w:rPr>
        <w:t xml:space="preserve">del </w:t>
      </w:r>
      <w:r w:rsidR="00EF722D" w:rsidRPr="00A42B6B">
        <w:rPr>
          <w:rFonts w:ascii="Palatino Linotype" w:hAnsi="Palatino Linotype"/>
          <w:b/>
          <w:color w:val="222222"/>
          <w:lang w:eastAsia="es-ES_tradnl"/>
        </w:rPr>
        <w:t xml:space="preserve">RECURRENTE </w:t>
      </w:r>
      <w:r w:rsidR="00EF722D" w:rsidRPr="00A42B6B">
        <w:rPr>
          <w:rFonts w:ascii="Palatino Linotype" w:hAnsi="Palatino Linotype"/>
          <w:color w:val="222222"/>
          <w:lang w:eastAsia="es-ES_tradnl"/>
        </w:rPr>
        <w:t xml:space="preserve">que la respuesta que dé </w:t>
      </w:r>
      <w:r w:rsidR="00EF722D" w:rsidRPr="00A42B6B">
        <w:rPr>
          <w:rFonts w:ascii="Palatino Linotype" w:hAnsi="Palatino Linotype"/>
          <w:b/>
          <w:color w:val="222222"/>
          <w:lang w:eastAsia="es-ES_tradnl"/>
        </w:rPr>
        <w:t>EL SUJETO OBLIGADO</w:t>
      </w:r>
      <w:r w:rsidR="00EF722D" w:rsidRPr="00A42B6B">
        <w:rPr>
          <w:rFonts w:ascii="Palatino Linotype" w:hAnsi="Palatino Linotype"/>
          <w:color w:val="222222"/>
          <w:lang w:eastAsia="es-ES_tradnl"/>
        </w:rPr>
        <w:t xml:space="preserve"> derivada de la presente resolución es susceptible de ser impugnada nuevamente, mediante recurso de revisión, ante el Instituto, en términos del artículo 179, último párrafo de la Ley </w:t>
      </w:r>
      <w:r w:rsidR="00EF722D" w:rsidRPr="00A42B6B">
        <w:rPr>
          <w:rFonts w:ascii="Palatino Linotype" w:hAnsi="Palatino Linotype"/>
          <w:color w:val="222222"/>
          <w:lang w:eastAsia="es-MX"/>
        </w:rPr>
        <w:t>de Transparencia y Acceso a la Información Pública del Estado de México y Municipios.</w:t>
      </w:r>
    </w:p>
    <w:p w14:paraId="5DF6AAD8" w14:textId="238050B2" w:rsidR="00202682" w:rsidRPr="00A42B6B" w:rsidRDefault="006C7808" w:rsidP="006C7808">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b/>
          <w:color w:val="222222"/>
          <w:lang w:eastAsia="es-ES_tradnl"/>
        </w:rPr>
      </w:pPr>
      <w:r w:rsidRPr="00A42B6B">
        <w:rPr>
          <w:rFonts w:ascii="Palatino Linotype" w:hAnsi="Palatino Linotype"/>
          <w:b/>
          <w:color w:val="222222"/>
          <w:sz w:val="28"/>
          <w:szCs w:val="28"/>
          <w:lang w:eastAsia="es-ES_tradnl"/>
        </w:rPr>
        <w:t>OCTAVO.</w:t>
      </w:r>
      <w:r w:rsidRPr="00A42B6B">
        <w:rPr>
          <w:rFonts w:ascii="Palatino Linotype" w:hAnsi="Palatino Linotype"/>
          <w:b/>
          <w:color w:val="222222"/>
          <w:lang w:eastAsia="es-ES_tradnl"/>
        </w:rPr>
        <w:t xml:space="preserve"> </w:t>
      </w:r>
      <w:r w:rsidR="00202682" w:rsidRPr="00A42B6B">
        <w:rPr>
          <w:rFonts w:ascii="Palatino Linotype" w:hAnsi="Palatino Linotype"/>
          <w:b/>
          <w:color w:val="222222"/>
          <w:lang w:eastAsia="es-ES_tradnl"/>
        </w:rPr>
        <w:t xml:space="preserve"> </w:t>
      </w:r>
      <w:r w:rsidR="00202682" w:rsidRPr="00A42B6B">
        <w:rPr>
          <w:rFonts w:ascii="Palatino Linotype" w:eastAsiaTheme="minorEastAsia" w:hAnsi="Palatino Linotype" w:cstheme="minorBidi"/>
          <w:b/>
          <w:bCs/>
          <w:color w:val="222222"/>
          <w:lang w:val="es-ES_tradnl" w:eastAsia="es-ES_tradnl"/>
        </w:rPr>
        <w:t xml:space="preserve">Gírese oficio </w:t>
      </w:r>
      <w:r w:rsidR="00202682" w:rsidRPr="00A42B6B">
        <w:rPr>
          <w:rFonts w:ascii="Palatino Linotype" w:eastAsiaTheme="minorEastAsia" w:hAnsi="Palatino Linotype" w:cstheme="minorBidi"/>
          <w:color w:val="222222"/>
          <w:lang w:val="es-ES_tradnl" w:eastAsia="es-ES_tradnl"/>
        </w:rPr>
        <w:t xml:space="preserve">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00202682" w:rsidRPr="00A42B6B">
        <w:rPr>
          <w:rFonts w:ascii="Palatino Linotype" w:eastAsiaTheme="minorEastAsia" w:hAnsi="Palatino Linotype" w:cstheme="minorBidi"/>
          <w:b/>
          <w:bCs/>
          <w:color w:val="222222"/>
          <w:lang w:val="es-ES_tradnl" w:eastAsia="es-ES_tradnl"/>
        </w:rPr>
        <w:t>QUINTO</w:t>
      </w:r>
      <w:r w:rsidR="00202682" w:rsidRPr="00A42B6B">
        <w:rPr>
          <w:rFonts w:ascii="Palatino Linotype" w:eastAsiaTheme="minorEastAsia" w:hAnsi="Palatino Linotype" w:cstheme="minorBidi"/>
          <w:color w:val="222222"/>
          <w:lang w:val="es-ES_tradnl" w:eastAsia="es-ES_tradnl"/>
        </w:rPr>
        <w:t xml:space="preserve"> de la presente resolución.</w:t>
      </w:r>
    </w:p>
    <w:p w14:paraId="33135D22" w14:textId="1BD0A25B" w:rsidR="006C7808" w:rsidRPr="00A42B6B" w:rsidRDefault="00202682" w:rsidP="006C7808">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lang w:eastAsia="es-ES_tradnl"/>
        </w:rPr>
      </w:pPr>
      <w:r w:rsidRPr="00A42B6B">
        <w:rPr>
          <w:rFonts w:ascii="Palatino Linotype" w:hAnsi="Palatino Linotype"/>
          <w:b/>
          <w:color w:val="222222"/>
          <w:sz w:val="28"/>
          <w:szCs w:val="28"/>
          <w:lang w:eastAsia="es-ES_tradnl"/>
        </w:rPr>
        <w:t xml:space="preserve">NOVENO. </w:t>
      </w:r>
      <w:r w:rsidR="006C7808" w:rsidRPr="00A42B6B">
        <w:rPr>
          <w:rFonts w:ascii="Palatino Linotype" w:hAnsi="Palatino Linotype"/>
          <w:b/>
          <w:color w:val="222222"/>
          <w:lang w:eastAsia="es-ES_tradnl"/>
        </w:rPr>
        <w:t xml:space="preserve">Gírese oficio </w:t>
      </w:r>
      <w:r w:rsidR="006C7808" w:rsidRPr="00A42B6B">
        <w:rPr>
          <w:rFonts w:ascii="Palatino Linotype" w:hAnsi="Palatino Linotype"/>
          <w:color w:val="222222"/>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6C7808" w:rsidRPr="00A42B6B">
        <w:rPr>
          <w:rFonts w:ascii="Palatino Linotype" w:hAnsi="Palatino Linotype"/>
          <w:b/>
          <w:color w:val="222222"/>
          <w:lang w:eastAsia="es-ES_tradnl"/>
        </w:rPr>
        <w:t>QUINTO</w:t>
      </w:r>
      <w:r w:rsidR="006C7808" w:rsidRPr="00A42B6B">
        <w:rPr>
          <w:rFonts w:ascii="Palatino Linotype" w:hAnsi="Palatino Linotype"/>
          <w:color w:val="222222"/>
          <w:lang w:eastAsia="es-ES_tradnl"/>
        </w:rPr>
        <w:t xml:space="preserve"> de la presente resolución.</w:t>
      </w:r>
    </w:p>
    <w:p w14:paraId="5BD491E1" w14:textId="2B77B6AE" w:rsidR="00C06C10" w:rsidRPr="00A42B6B" w:rsidRDefault="00200BFC" w:rsidP="00200BFC">
      <w:pPr>
        <w:spacing w:line="360" w:lineRule="auto"/>
        <w:jc w:val="both"/>
        <w:rPr>
          <w:rFonts w:ascii="Palatino Linotype" w:hAnsi="Palatino Linotype" w:cs="Arial"/>
        </w:rPr>
      </w:pPr>
      <w:r w:rsidRPr="00A42B6B">
        <w:rPr>
          <w:rFonts w:ascii="Palatino Linotype" w:hAnsi="Palatino Linotype" w:cs="Arial"/>
        </w:rPr>
        <w:t>ASÍ LO RESUELVE, POR</w:t>
      </w:r>
      <w:r w:rsidR="00A42B6B" w:rsidRPr="00A42B6B">
        <w:rPr>
          <w:rFonts w:ascii="Palatino Linotype" w:hAnsi="Palatino Linotype" w:cs="Arial"/>
        </w:rPr>
        <w:t xml:space="preserve"> UNANIMIDAD</w:t>
      </w:r>
      <w:r w:rsidRPr="00A42B6B">
        <w:rPr>
          <w:rFonts w:ascii="Palatino Linotype" w:hAnsi="Palatino Linotype" w:cs="Arial"/>
        </w:rPr>
        <w:t xml:space="preserve"> DE VOTOS EL PLENO DEL</w:t>
      </w:r>
      <w:r w:rsidRPr="00A42B6B">
        <w:rPr>
          <w:rFonts w:ascii="Palatino Linotype" w:eastAsia="Arial Unicode MS" w:hAnsi="Palatino Linotype" w:cs="Arial"/>
        </w:rPr>
        <w:t xml:space="preserve"> INSTITUTO DE </w:t>
      </w:r>
      <w:r w:rsidRPr="00A42B6B">
        <w:rPr>
          <w:rFonts w:ascii="Palatino Linotype" w:hAnsi="Palatino Linotype"/>
          <w:lang w:eastAsia="en-US"/>
        </w:rPr>
        <w:t>TRANSPARENCIA</w:t>
      </w:r>
      <w:r w:rsidRPr="00A42B6B">
        <w:rPr>
          <w:rFonts w:ascii="Palatino Linotype" w:eastAsia="Arial Unicode MS" w:hAnsi="Palatino Linotype" w:cs="Arial"/>
        </w:rPr>
        <w:t>, ACCESO A LA INFORMACIÓN PÚBLICA Y PROTECCIÓN DE DATOS PERSONALES DEL ESTADO DE MÉXICO Y MUNICIPIOS</w:t>
      </w:r>
      <w:r w:rsidRPr="00A42B6B">
        <w:rPr>
          <w:rFonts w:ascii="Palatino Linotype" w:hAnsi="Palatino Linotype" w:cs="Arial"/>
        </w:rPr>
        <w:t xml:space="preserve">, CONFORMADO POR LOS COMISIONADOS ZULEMA MARTÍNEZ SÁNCHEZ; EVA ABAID YAPUR; JOSÉ GUADALUPE LUNA HERNÁNDEZ, JAVIER MARTÍNEZ CRUZ </w:t>
      </w:r>
      <w:r w:rsidR="00C21EC4">
        <w:rPr>
          <w:rFonts w:ascii="Palatino Linotype" w:hAnsi="Palatino Linotype" w:cs="Arial"/>
        </w:rPr>
        <w:t xml:space="preserve">EMITIENDO VOTO PARTICULAR CONCURRENTE </w:t>
      </w:r>
      <w:r w:rsidRPr="00A42B6B">
        <w:rPr>
          <w:rFonts w:ascii="Palatino Linotype" w:hAnsi="Palatino Linotype" w:cs="Arial"/>
        </w:rPr>
        <w:t>Y LUIS GUSTAVO PARRA NORIEGA</w:t>
      </w:r>
      <w:r w:rsidR="00C21EC4">
        <w:rPr>
          <w:rFonts w:ascii="Palatino Linotype" w:hAnsi="Palatino Linotype" w:cs="Arial"/>
        </w:rPr>
        <w:t xml:space="preserve"> EMITIENDO VOTO PARTICULAR CONCURRENTE</w:t>
      </w:r>
      <w:r w:rsidRPr="00A42B6B">
        <w:rPr>
          <w:rFonts w:ascii="Palatino Linotype" w:hAnsi="Palatino Linotype" w:cs="Arial"/>
        </w:rPr>
        <w:t xml:space="preserve">; </w:t>
      </w:r>
      <w:r w:rsidRPr="00A42B6B">
        <w:rPr>
          <w:rFonts w:ascii="Palatino Linotype" w:hAnsi="Palatino Linotype" w:cs="Arial"/>
          <w:shd w:val="clear" w:color="auto" w:fill="FFFFFF" w:themeFill="background1"/>
        </w:rPr>
        <w:t xml:space="preserve">EN </w:t>
      </w:r>
      <w:r w:rsidR="005C25EA" w:rsidRPr="00A42B6B">
        <w:rPr>
          <w:rFonts w:ascii="Palatino Linotype" w:hAnsi="Palatino Linotype" w:cs="Arial"/>
          <w:shd w:val="clear" w:color="auto" w:fill="FFFFFF" w:themeFill="background1"/>
        </w:rPr>
        <w:t xml:space="preserve">LA </w:t>
      </w:r>
      <w:r w:rsidR="00A42B6B" w:rsidRPr="00A42B6B">
        <w:rPr>
          <w:rFonts w:ascii="Palatino Linotype" w:hAnsi="Palatino Linotype" w:cs="Arial"/>
          <w:shd w:val="clear" w:color="auto" w:fill="FFFFFF" w:themeFill="background1"/>
        </w:rPr>
        <w:t>DÉCIMA</w:t>
      </w:r>
      <w:r w:rsidR="00334B6A" w:rsidRPr="00A42B6B">
        <w:rPr>
          <w:rFonts w:ascii="Palatino Linotype" w:hAnsi="Palatino Linotype" w:cs="Arial"/>
          <w:shd w:val="clear" w:color="auto" w:fill="FFFFFF" w:themeFill="background1"/>
        </w:rPr>
        <w:t xml:space="preserve"> CUARTA</w:t>
      </w:r>
      <w:r w:rsidR="008B488D" w:rsidRPr="00A42B6B">
        <w:rPr>
          <w:rFonts w:ascii="Palatino Linotype" w:hAnsi="Palatino Linotype" w:cs="Arial"/>
        </w:rPr>
        <w:t xml:space="preserve"> </w:t>
      </w:r>
      <w:r w:rsidR="00AC0FFB" w:rsidRPr="00A42B6B">
        <w:rPr>
          <w:rFonts w:ascii="Palatino Linotype" w:hAnsi="Palatino Linotype" w:cs="Arial"/>
        </w:rPr>
        <w:t xml:space="preserve">SESIÓN </w:t>
      </w:r>
      <w:r w:rsidRPr="00A42B6B">
        <w:rPr>
          <w:rFonts w:ascii="Palatino Linotype" w:hAnsi="Palatino Linotype" w:cs="Arial"/>
        </w:rPr>
        <w:t xml:space="preserve">ORDINARIA CELEBRADA EL </w:t>
      </w:r>
      <w:r w:rsidR="00334B6A" w:rsidRPr="00A42B6B">
        <w:rPr>
          <w:rFonts w:ascii="Palatino Linotype" w:hAnsi="Palatino Linotype" w:cs="Arial"/>
        </w:rPr>
        <w:t>VEINTIOCHO</w:t>
      </w:r>
      <w:r w:rsidR="008B488D" w:rsidRPr="00A42B6B">
        <w:rPr>
          <w:rFonts w:ascii="Palatino Linotype" w:hAnsi="Palatino Linotype" w:cs="Arial"/>
        </w:rPr>
        <w:t xml:space="preserve"> </w:t>
      </w:r>
      <w:r w:rsidR="005C25EA" w:rsidRPr="00A42B6B">
        <w:rPr>
          <w:rFonts w:ascii="Palatino Linotype" w:hAnsi="Palatino Linotype" w:cs="Arial"/>
        </w:rPr>
        <w:t xml:space="preserve">DE </w:t>
      </w:r>
      <w:r w:rsidR="00334B6A" w:rsidRPr="00A42B6B">
        <w:rPr>
          <w:rFonts w:ascii="Palatino Linotype" w:hAnsi="Palatino Linotype" w:cs="Arial"/>
        </w:rPr>
        <w:t>ABRIL</w:t>
      </w:r>
      <w:r w:rsidR="008B488D" w:rsidRPr="00A42B6B">
        <w:rPr>
          <w:rFonts w:ascii="Palatino Linotype" w:hAnsi="Palatino Linotype" w:cs="Arial"/>
        </w:rPr>
        <w:t xml:space="preserve"> </w:t>
      </w:r>
      <w:r w:rsidRPr="00A42B6B">
        <w:rPr>
          <w:rFonts w:ascii="Palatino Linotype" w:hAnsi="Palatino Linotype" w:cs="Arial"/>
        </w:rPr>
        <w:t>DE DOS MIL VEINT</w:t>
      </w:r>
      <w:r w:rsidR="00022C74" w:rsidRPr="00A42B6B">
        <w:rPr>
          <w:rFonts w:ascii="Palatino Linotype" w:hAnsi="Palatino Linotype" w:cs="Arial"/>
        </w:rPr>
        <w:t>IUNO</w:t>
      </w:r>
      <w:r w:rsidRPr="00A42B6B">
        <w:rPr>
          <w:rFonts w:ascii="Palatino Linotype" w:hAnsi="Palatino Linotype" w:cs="Arial"/>
        </w:rPr>
        <w:t xml:space="preserve">, ANTE EL SECRETARIO TÉCNICO DEL PLENO, </w:t>
      </w:r>
      <w:r w:rsidRPr="00A42B6B">
        <w:rPr>
          <w:rFonts w:ascii="Palatino Linotype" w:eastAsia="Arial Unicode MS" w:hAnsi="Palatino Linotype" w:cs="Arial"/>
        </w:rPr>
        <w:t>ALEXIS</w:t>
      </w:r>
      <w:r w:rsidRPr="00A42B6B">
        <w:rPr>
          <w:rFonts w:ascii="Palatino Linotype" w:hAnsi="Palatino Linotype" w:cs="Arial"/>
        </w:rPr>
        <w:t xml:space="preserve"> TAPIA RAMÍREZ.</w:t>
      </w:r>
    </w:p>
    <w:p w14:paraId="568434C7" w14:textId="341C8E23" w:rsidR="003A0BC8" w:rsidRDefault="00200BFC" w:rsidP="00BB17AB">
      <w:pPr>
        <w:jc w:val="both"/>
        <w:rPr>
          <w:rFonts w:ascii="Palatino Linotype" w:hAnsi="Palatino Linotype" w:cs="Arial"/>
          <w:sz w:val="16"/>
          <w:szCs w:val="16"/>
        </w:rPr>
      </w:pPr>
      <w:r w:rsidRPr="00A42B6B">
        <w:rPr>
          <w:rFonts w:ascii="Palatino Linotype" w:hAnsi="Palatino Linotype" w:cs="Arial"/>
          <w:sz w:val="16"/>
          <w:szCs w:val="16"/>
        </w:rPr>
        <w:t>YSM/</w:t>
      </w:r>
      <w:r w:rsidR="00022C74" w:rsidRPr="00A42B6B">
        <w:rPr>
          <w:rFonts w:ascii="Palatino Linotype" w:hAnsi="Palatino Linotype" w:cs="Arial"/>
          <w:sz w:val="16"/>
          <w:szCs w:val="16"/>
        </w:rPr>
        <w:t>LAGO</w:t>
      </w:r>
    </w:p>
    <w:p w14:paraId="4685A15E" w14:textId="77777777" w:rsidR="003A0BC8" w:rsidRDefault="003A0BC8">
      <w:pPr>
        <w:rPr>
          <w:rFonts w:ascii="Palatino Linotype" w:hAnsi="Palatino Linotype" w:cs="Arial"/>
          <w:sz w:val="16"/>
          <w:szCs w:val="16"/>
        </w:rPr>
      </w:pPr>
      <w:r>
        <w:rPr>
          <w:rFonts w:ascii="Palatino Linotype" w:hAnsi="Palatino Linotype" w:cs="Arial"/>
          <w:sz w:val="16"/>
          <w:szCs w:val="16"/>
        </w:rPr>
        <w:br w:type="page"/>
      </w:r>
    </w:p>
    <w:p w14:paraId="717F1A30" w14:textId="77777777" w:rsidR="00C34EFF" w:rsidRDefault="00C34EFF" w:rsidP="00BB17AB">
      <w:pPr>
        <w:jc w:val="both"/>
        <w:rPr>
          <w:rFonts w:ascii="Palatino Linotype" w:hAnsi="Palatino Linotype" w:cs="Arial"/>
          <w:sz w:val="16"/>
          <w:szCs w:val="16"/>
        </w:rPr>
      </w:pPr>
    </w:p>
    <w:p w14:paraId="42EA354C" w14:textId="77777777" w:rsidR="00EF722D" w:rsidRDefault="00EF722D" w:rsidP="00BB17AB">
      <w:pPr>
        <w:jc w:val="both"/>
        <w:rPr>
          <w:rFonts w:ascii="Palatino Linotype" w:hAnsi="Palatino Linotype" w:cs="Arial"/>
          <w:sz w:val="16"/>
          <w:szCs w:val="16"/>
        </w:rPr>
      </w:pPr>
    </w:p>
    <w:p w14:paraId="2E0B76CF" w14:textId="77777777" w:rsidR="00EF722D" w:rsidRDefault="00EF722D" w:rsidP="00BB17AB">
      <w:pPr>
        <w:jc w:val="both"/>
        <w:rPr>
          <w:rFonts w:ascii="Palatino Linotype" w:hAnsi="Palatino Linotype"/>
          <w:sz w:val="16"/>
          <w:szCs w:val="16"/>
        </w:rPr>
      </w:pPr>
    </w:p>
    <w:p w14:paraId="646FB975" w14:textId="77777777" w:rsidR="00EF722D" w:rsidRDefault="00EF722D" w:rsidP="00BB17AB">
      <w:pPr>
        <w:jc w:val="both"/>
        <w:rPr>
          <w:rFonts w:ascii="Palatino Linotype" w:hAnsi="Palatino Linotype"/>
          <w:sz w:val="16"/>
          <w:szCs w:val="16"/>
        </w:rPr>
      </w:pPr>
    </w:p>
    <w:p w14:paraId="2D2AAB46" w14:textId="77777777" w:rsidR="00EF722D" w:rsidRDefault="00EF722D" w:rsidP="00BB17AB">
      <w:pPr>
        <w:jc w:val="both"/>
        <w:rPr>
          <w:rFonts w:ascii="Palatino Linotype" w:hAnsi="Palatino Linotype"/>
          <w:sz w:val="16"/>
          <w:szCs w:val="16"/>
        </w:rPr>
      </w:pPr>
    </w:p>
    <w:p w14:paraId="58F97A3D" w14:textId="77777777" w:rsidR="00EF722D" w:rsidRPr="00EF722D" w:rsidRDefault="00EF722D" w:rsidP="00BB17AB">
      <w:pPr>
        <w:jc w:val="both"/>
        <w:rPr>
          <w:rFonts w:ascii="Palatino Linotype" w:hAnsi="Palatino Linotype"/>
          <w:sz w:val="16"/>
          <w:szCs w:val="16"/>
        </w:rPr>
      </w:pPr>
    </w:p>
    <w:sectPr w:rsidR="00EF722D" w:rsidRPr="00EF722D"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FBA5E" w14:textId="77777777" w:rsidR="003852A8" w:rsidRDefault="003852A8" w:rsidP="00C80F8C">
      <w:r>
        <w:separator/>
      </w:r>
    </w:p>
  </w:endnote>
  <w:endnote w:type="continuationSeparator" w:id="0">
    <w:p w14:paraId="67ED1D1F" w14:textId="77777777" w:rsidR="003852A8" w:rsidRDefault="003852A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6C319B" w:rsidRPr="0010196A" w:rsidRDefault="006C319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90DA0">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90DA0">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6C319B" w:rsidRPr="0010196A" w:rsidRDefault="006C319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852A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852A8">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2FA86" w14:textId="77777777" w:rsidR="003852A8" w:rsidRDefault="003852A8" w:rsidP="00C80F8C">
      <w:r>
        <w:separator/>
      </w:r>
    </w:p>
  </w:footnote>
  <w:footnote w:type="continuationSeparator" w:id="0">
    <w:p w14:paraId="5AA0705B" w14:textId="77777777" w:rsidR="003852A8" w:rsidRDefault="003852A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C319B" w:rsidRDefault="003852A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C319B" w:rsidRPr="0010196A" w:rsidRDefault="003852A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959" w:type="dxa"/>
      <w:tblInd w:w="-142" w:type="dxa"/>
      <w:tblLayout w:type="fixed"/>
      <w:tblLook w:val="04A0" w:firstRow="1" w:lastRow="0" w:firstColumn="1" w:lastColumn="0" w:noHBand="0" w:noVBand="1"/>
    </w:tblPr>
    <w:tblGrid>
      <w:gridCol w:w="3686"/>
      <w:gridCol w:w="2551"/>
      <w:gridCol w:w="3722"/>
    </w:tblGrid>
    <w:tr w:rsidR="006C319B" w:rsidRPr="008F2CCC" w14:paraId="1F097D8A" w14:textId="77777777" w:rsidTr="005466BC">
      <w:tc>
        <w:tcPr>
          <w:tcW w:w="3686" w:type="dxa"/>
          <w:vMerge w:val="restart"/>
        </w:tcPr>
        <w:p w14:paraId="1F780A0C" w14:textId="1EFF25F4" w:rsidR="006C319B" w:rsidRPr="008F2CCC" w:rsidRDefault="006C319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C319B" w:rsidRPr="00664658" w:rsidRDefault="006C319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3B18995" w:rsidR="006C319B" w:rsidRPr="00664658" w:rsidRDefault="006C319B" w:rsidP="002B407E">
          <w:pPr>
            <w:jc w:val="both"/>
            <w:rPr>
              <w:rFonts w:ascii="Palatino Linotype" w:hAnsi="Palatino Linotype"/>
              <w:b/>
              <w:sz w:val="22"/>
              <w:szCs w:val="22"/>
              <w:lang w:val="es-ES_tradnl"/>
            </w:rPr>
          </w:pPr>
          <w:r w:rsidRPr="005466BC">
            <w:rPr>
              <w:rFonts w:ascii="Palatino Linotype" w:hAnsi="Palatino Linotype"/>
              <w:b/>
              <w:bCs/>
              <w:sz w:val="22"/>
              <w:szCs w:val="22"/>
            </w:rPr>
            <w:t>00722/INFOEM/IP/RR/2021</w:t>
          </w:r>
        </w:p>
      </w:tc>
    </w:tr>
    <w:tr w:rsidR="006C319B" w:rsidRPr="008F2CCC" w14:paraId="049677A3" w14:textId="77777777" w:rsidTr="005466BC">
      <w:tc>
        <w:tcPr>
          <w:tcW w:w="3686" w:type="dxa"/>
          <w:vMerge/>
        </w:tcPr>
        <w:p w14:paraId="4A21EAC1" w14:textId="5C1F145E" w:rsidR="006C319B" w:rsidRPr="008F2CCC" w:rsidRDefault="006C319B" w:rsidP="00200BFC">
          <w:pPr>
            <w:rPr>
              <w:rFonts w:ascii="Palatino Linotype" w:hAnsi="Palatino Linotype"/>
              <w:b/>
              <w:sz w:val="22"/>
              <w:szCs w:val="22"/>
              <w:lang w:val="es-ES_tradnl"/>
            </w:rPr>
          </w:pPr>
        </w:p>
      </w:tc>
      <w:tc>
        <w:tcPr>
          <w:tcW w:w="2551" w:type="dxa"/>
          <w:shd w:val="clear" w:color="auto" w:fill="auto"/>
        </w:tcPr>
        <w:p w14:paraId="1237BCDE" w14:textId="77777777" w:rsidR="006C319B" w:rsidRPr="00664658" w:rsidRDefault="006C319B"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BF8D326" w:rsidR="006C319B" w:rsidRPr="00D41D47" w:rsidRDefault="006C319B" w:rsidP="00200BFC">
          <w:pPr>
            <w:jc w:val="both"/>
            <w:rPr>
              <w:rFonts w:ascii="Palatino Linotype" w:hAnsi="Palatino Linotype"/>
              <w:b/>
              <w:sz w:val="22"/>
              <w:szCs w:val="22"/>
              <w:lang w:val="es-ES_tradnl"/>
            </w:rPr>
          </w:pPr>
          <w:r w:rsidRPr="005466BC">
            <w:rPr>
              <w:rFonts w:ascii="Palatino Linotype" w:hAnsi="Palatino Linotype"/>
              <w:b/>
              <w:bCs/>
              <w:sz w:val="22"/>
              <w:szCs w:val="22"/>
            </w:rPr>
            <w:t>Ayuntamiento de Teoloyucan</w:t>
          </w:r>
        </w:p>
      </w:tc>
    </w:tr>
    <w:tr w:rsidR="006C319B" w:rsidRPr="008F2CCC" w14:paraId="72CD087D" w14:textId="77777777" w:rsidTr="005466BC">
      <w:trPr>
        <w:trHeight w:val="228"/>
      </w:trPr>
      <w:tc>
        <w:tcPr>
          <w:tcW w:w="3686" w:type="dxa"/>
          <w:vMerge/>
        </w:tcPr>
        <w:p w14:paraId="1B78656F" w14:textId="01E6F6F6" w:rsidR="006C319B" w:rsidRPr="008F2CCC" w:rsidRDefault="006C319B" w:rsidP="00200BFC">
          <w:pPr>
            <w:rPr>
              <w:rFonts w:ascii="Palatino Linotype" w:hAnsi="Palatino Linotype"/>
              <w:b/>
              <w:sz w:val="22"/>
              <w:szCs w:val="22"/>
              <w:lang w:val="es-ES_tradnl"/>
            </w:rPr>
          </w:pPr>
        </w:p>
      </w:tc>
      <w:tc>
        <w:tcPr>
          <w:tcW w:w="2551" w:type="dxa"/>
          <w:shd w:val="clear" w:color="auto" w:fill="auto"/>
        </w:tcPr>
        <w:p w14:paraId="74D81628" w14:textId="77777777" w:rsidR="006C319B" w:rsidRPr="00664658" w:rsidRDefault="006C319B"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6C319B" w:rsidRPr="00664658" w:rsidRDefault="006C319B"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6C319B" w:rsidRPr="0010196A" w:rsidRDefault="006C319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6C319B" w:rsidRPr="0010196A" w:rsidRDefault="003852A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057" w:type="dxa"/>
      <w:tblInd w:w="-1276" w:type="dxa"/>
      <w:tblLayout w:type="fixed"/>
      <w:tblLook w:val="04A0" w:firstRow="1" w:lastRow="0" w:firstColumn="1" w:lastColumn="0" w:noHBand="0" w:noVBand="1"/>
    </w:tblPr>
    <w:tblGrid>
      <w:gridCol w:w="4820"/>
      <w:gridCol w:w="2552"/>
      <w:gridCol w:w="3685"/>
    </w:tblGrid>
    <w:tr w:rsidR="006C319B" w:rsidRPr="008F2CCC" w14:paraId="6ABABA57" w14:textId="77777777" w:rsidTr="005466BC">
      <w:tc>
        <w:tcPr>
          <w:tcW w:w="4820" w:type="dxa"/>
          <w:vMerge w:val="restart"/>
          <w:shd w:val="clear" w:color="auto" w:fill="auto"/>
        </w:tcPr>
        <w:p w14:paraId="6AA376CC" w14:textId="1234161B" w:rsidR="006C319B" w:rsidRPr="008F2CCC" w:rsidRDefault="006C319B"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C319B" w:rsidRPr="008F2CCC" w:rsidRDefault="006C319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6B97DA2" w:rsidR="006C319B" w:rsidRPr="008F2CCC" w:rsidRDefault="006C319B" w:rsidP="002B407E">
          <w:pPr>
            <w:jc w:val="both"/>
            <w:rPr>
              <w:rFonts w:ascii="Palatino Linotype" w:hAnsi="Palatino Linotype"/>
              <w:b/>
              <w:sz w:val="22"/>
              <w:szCs w:val="22"/>
              <w:lang w:val="es-ES_tradnl"/>
            </w:rPr>
          </w:pPr>
          <w:r w:rsidRPr="005466BC">
            <w:rPr>
              <w:rFonts w:ascii="Palatino Linotype" w:hAnsi="Palatino Linotype"/>
              <w:b/>
              <w:bCs/>
              <w:sz w:val="22"/>
              <w:szCs w:val="22"/>
            </w:rPr>
            <w:t>00722/INFOEM/IP/RR/2021</w:t>
          </w:r>
        </w:p>
      </w:tc>
    </w:tr>
    <w:tr w:rsidR="006C319B" w:rsidRPr="008F2CCC" w14:paraId="3B45FB53" w14:textId="77777777" w:rsidTr="005466BC">
      <w:tc>
        <w:tcPr>
          <w:tcW w:w="4820" w:type="dxa"/>
          <w:vMerge/>
          <w:shd w:val="clear" w:color="auto" w:fill="auto"/>
        </w:tcPr>
        <w:p w14:paraId="188B82EF" w14:textId="77777777" w:rsidR="006C319B" w:rsidRPr="008F2CCC" w:rsidRDefault="006C319B" w:rsidP="00200BFC">
          <w:pPr>
            <w:rPr>
              <w:rFonts w:ascii="Palatino Linotype" w:hAnsi="Palatino Linotype"/>
              <w:b/>
              <w:sz w:val="22"/>
              <w:szCs w:val="22"/>
              <w:lang w:val="es-ES_tradnl"/>
            </w:rPr>
          </w:pPr>
        </w:p>
      </w:tc>
      <w:tc>
        <w:tcPr>
          <w:tcW w:w="2552" w:type="dxa"/>
          <w:shd w:val="clear" w:color="auto" w:fill="auto"/>
        </w:tcPr>
        <w:p w14:paraId="3B2AD0CF" w14:textId="77777777" w:rsidR="006C319B" w:rsidRPr="008F2CCC" w:rsidRDefault="006C319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2F4567B" w:rsidR="006C319B" w:rsidRPr="008F2CCC" w:rsidRDefault="00C90DA0" w:rsidP="00200BFC">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6C319B" w:rsidRPr="005466BC">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6C319B">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6C319B">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6C319B" w:rsidRPr="008F2CCC" w14:paraId="28A493EB" w14:textId="77777777" w:rsidTr="005466BC">
      <w:trPr>
        <w:trHeight w:val="228"/>
      </w:trPr>
      <w:tc>
        <w:tcPr>
          <w:tcW w:w="4820" w:type="dxa"/>
          <w:vMerge/>
          <w:shd w:val="clear" w:color="auto" w:fill="auto"/>
        </w:tcPr>
        <w:p w14:paraId="06C77D31" w14:textId="77777777" w:rsidR="006C319B" w:rsidRPr="008F2CCC" w:rsidRDefault="006C319B" w:rsidP="00200BFC">
          <w:pPr>
            <w:rPr>
              <w:rFonts w:ascii="Palatino Linotype" w:hAnsi="Palatino Linotype"/>
              <w:b/>
              <w:sz w:val="22"/>
              <w:szCs w:val="22"/>
              <w:lang w:val="es-ES_tradnl"/>
            </w:rPr>
          </w:pPr>
        </w:p>
      </w:tc>
      <w:tc>
        <w:tcPr>
          <w:tcW w:w="2552" w:type="dxa"/>
          <w:shd w:val="clear" w:color="auto" w:fill="auto"/>
        </w:tcPr>
        <w:p w14:paraId="2E1A72B4" w14:textId="77777777" w:rsidR="006C319B" w:rsidRPr="008F2CCC" w:rsidRDefault="006C319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E032041" w:rsidR="006C319B" w:rsidRPr="00DC41C8" w:rsidRDefault="006C319B" w:rsidP="00200BFC">
          <w:pPr>
            <w:jc w:val="both"/>
            <w:rPr>
              <w:rFonts w:ascii="Palatino Linotype" w:hAnsi="Palatino Linotype"/>
              <w:b/>
              <w:sz w:val="22"/>
              <w:szCs w:val="22"/>
            </w:rPr>
          </w:pPr>
          <w:r w:rsidRPr="005466BC">
            <w:rPr>
              <w:rFonts w:ascii="Palatino Linotype" w:hAnsi="Palatino Linotype"/>
              <w:b/>
              <w:bCs/>
              <w:sz w:val="22"/>
              <w:szCs w:val="22"/>
            </w:rPr>
            <w:t>Ayuntamiento de Teoloyucan</w:t>
          </w:r>
        </w:p>
      </w:tc>
    </w:tr>
    <w:tr w:rsidR="006C319B" w:rsidRPr="008F2CCC" w14:paraId="0F114FF0" w14:textId="77777777" w:rsidTr="005466BC">
      <w:tc>
        <w:tcPr>
          <w:tcW w:w="4820" w:type="dxa"/>
          <w:vMerge/>
          <w:shd w:val="clear" w:color="auto" w:fill="auto"/>
        </w:tcPr>
        <w:p w14:paraId="4CCB64BA" w14:textId="77777777" w:rsidR="006C319B" w:rsidRPr="008F2CCC" w:rsidRDefault="006C319B" w:rsidP="00200BFC">
          <w:pPr>
            <w:rPr>
              <w:rFonts w:ascii="Palatino Linotype" w:hAnsi="Palatino Linotype"/>
              <w:b/>
              <w:sz w:val="22"/>
              <w:szCs w:val="22"/>
              <w:lang w:val="es-ES_tradnl"/>
            </w:rPr>
          </w:pPr>
        </w:p>
      </w:tc>
      <w:tc>
        <w:tcPr>
          <w:tcW w:w="2552" w:type="dxa"/>
          <w:shd w:val="clear" w:color="auto" w:fill="auto"/>
        </w:tcPr>
        <w:p w14:paraId="31E422EA" w14:textId="77777777" w:rsidR="006C319B" w:rsidRPr="008F2CCC" w:rsidRDefault="006C319B"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6C319B" w:rsidRPr="008F2CCC" w:rsidRDefault="006C319B"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6C319B" w:rsidRPr="0010196A" w:rsidRDefault="006C319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0"/>
  </w:num>
  <w:num w:numId="5">
    <w:abstractNumId w:val="4"/>
  </w:num>
  <w:num w:numId="6">
    <w:abstractNumId w:val="7"/>
  </w:num>
  <w:num w:numId="7">
    <w:abstractNumId w:val="6"/>
  </w:num>
  <w:num w:numId="8">
    <w:abstractNumId w:val="1"/>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3DB"/>
    <w:rsid w:val="00016A2B"/>
    <w:rsid w:val="00017746"/>
    <w:rsid w:val="0001796B"/>
    <w:rsid w:val="00017EBE"/>
    <w:rsid w:val="00020BD7"/>
    <w:rsid w:val="00020BF6"/>
    <w:rsid w:val="00020C9F"/>
    <w:rsid w:val="0002121F"/>
    <w:rsid w:val="00021F54"/>
    <w:rsid w:val="00022013"/>
    <w:rsid w:val="000225F4"/>
    <w:rsid w:val="00022A73"/>
    <w:rsid w:val="00022C74"/>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0C9"/>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64C"/>
    <w:rsid w:val="00070856"/>
    <w:rsid w:val="000710D2"/>
    <w:rsid w:val="00071FC4"/>
    <w:rsid w:val="000725D3"/>
    <w:rsid w:val="0007261F"/>
    <w:rsid w:val="000728B7"/>
    <w:rsid w:val="00072954"/>
    <w:rsid w:val="00072CB3"/>
    <w:rsid w:val="00072F99"/>
    <w:rsid w:val="0007327E"/>
    <w:rsid w:val="000734E9"/>
    <w:rsid w:val="0007367D"/>
    <w:rsid w:val="00073A2F"/>
    <w:rsid w:val="00073F72"/>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87"/>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37"/>
    <w:rsid w:val="000F3899"/>
    <w:rsid w:val="000F3904"/>
    <w:rsid w:val="000F447E"/>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A9"/>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1B"/>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2F98"/>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682"/>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40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2966"/>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B80"/>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07A1B"/>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4952"/>
    <w:rsid w:val="00334B6A"/>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649"/>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A8"/>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BC8"/>
    <w:rsid w:val="003A0C0B"/>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0838"/>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46F"/>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2FC7"/>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219"/>
    <w:rsid w:val="00445D59"/>
    <w:rsid w:val="004460D0"/>
    <w:rsid w:val="004463D6"/>
    <w:rsid w:val="00447744"/>
    <w:rsid w:val="00447789"/>
    <w:rsid w:val="004479AC"/>
    <w:rsid w:val="00447C55"/>
    <w:rsid w:val="00447C70"/>
    <w:rsid w:val="00450388"/>
    <w:rsid w:val="00451252"/>
    <w:rsid w:val="00451491"/>
    <w:rsid w:val="00451515"/>
    <w:rsid w:val="004517D5"/>
    <w:rsid w:val="00452910"/>
    <w:rsid w:val="00453185"/>
    <w:rsid w:val="004536A9"/>
    <w:rsid w:val="004545B7"/>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3137"/>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2E3C"/>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CDE"/>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868"/>
    <w:rsid w:val="00543CC6"/>
    <w:rsid w:val="005446F5"/>
    <w:rsid w:val="00544C69"/>
    <w:rsid w:val="0054525B"/>
    <w:rsid w:val="00545557"/>
    <w:rsid w:val="00545A2E"/>
    <w:rsid w:val="005465AB"/>
    <w:rsid w:val="005466BC"/>
    <w:rsid w:val="00546C2E"/>
    <w:rsid w:val="0054716E"/>
    <w:rsid w:val="0054754C"/>
    <w:rsid w:val="00547BC3"/>
    <w:rsid w:val="00547D0B"/>
    <w:rsid w:val="00550E43"/>
    <w:rsid w:val="00551EAA"/>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862"/>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7E2"/>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23"/>
    <w:rsid w:val="00637B99"/>
    <w:rsid w:val="00637D80"/>
    <w:rsid w:val="00640222"/>
    <w:rsid w:val="006404C5"/>
    <w:rsid w:val="00640727"/>
    <w:rsid w:val="00640AF2"/>
    <w:rsid w:val="0064155A"/>
    <w:rsid w:val="00641BB8"/>
    <w:rsid w:val="006433AB"/>
    <w:rsid w:val="00643765"/>
    <w:rsid w:val="00643EDE"/>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63E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5DD0"/>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19B"/>
    <w:rsid w:val="006C3E4C"/>
    <w:rsid w:val="006C4797"/>
    <w:rsid w:val="006C5127"/>
    <w:rsid w:val="006C53E6"/>
    <w:rsid w:val="006C56AC"/>
    <w:rsid w:val="006C5C5E"/>
    <w:rsid w:val="006C69FF"/>
    <w:rsid w:val="006C6A74"/>
    <w:rsid w:val="006C6E05"/>
    <w:rsid w:val="006C7581"/>
    <w:rsid w:val="006C767D"/>
    <w:rsid w:val="006C7808"/>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E78"/>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BDF"/>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4F53"/>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5A1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0C"/>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23F"/>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063"/>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0C4"/>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6E7D"/>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4AF"/>
    <w:rsid w:val="007F28C5"/>
    <w:rsid w:val="007F2E0E"/>
    <w:rsid w:val="007F3971"/>
    <w:rsid w:val="007F414D"/>
    <w:rsid w:val="007F41D1"/>
    <w:rsid w:val="007F49DE"/>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1F91"/>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955"/>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4B1"/>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4C75"/>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2D"/>
    <w:rsid w:val="008C57D6"/>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C8E"/>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5C84"/>
    <w:rsid w:val="008E628A"/>
    <w:rsid w:val="008E65F0"/>
    <w:rsid w:val="008E7111"/>
    <w:rsid w:val="008E740C"/>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1E9"/>
    <w:rsid w:val="008F424E"/>
    <w:rsid w:val="008F437C"/>
    <w:rsid w:val="008F4D68"/>
    <w:rsid w:val="008F4E04"/>
    <w:rsid w:val="008F4F10"/>
    <w:rsid w:val="008F4F7D"/>
    <w:rsid w:val="008F5255"/>
    <w:rsid w:val="008F5667"/>
    <w:rsid w:val="008F5901"/>
    <w:rsid w:val="008F5EEB"/>
    <w:rsid w:val="008F6A7E"/>
    <w:rsid w:val="008F6BA9"/>
    <w:rsid w:val="008F6D10"/>
    <w:rsid w:val="008F6E71"/>
    <w:rsid w:val="008F73C7"/>
    <w:rsid w:val="008F7E6D"/>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E9B"/>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2C9"/>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4A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9C0"/>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17C6A"/>
    <w:rsid w:val="00A2014B"/>
    <w:rsid w:val="00A20EF5"/>
    <w:rsid w:val="00A21103"/>
    <w:rsid w:val="00A2148F"/>
    <w:rsid w:val="00A21640"/>
    <w:rsid w:val="00A2167C"/>
    <w:rsid w:val="00A21711"/>
    <w:rsid w:val="00A21B39"/>
    <w:rsid w:val="00A21C1C"/>
    <w:rsid w:val="00A21CFC"/>
    <w:rsid w:val="00A22123"/>
    <w:rsid w:val="00A2220E"/>
    <w:rsid w:val="00A2270F"/>
    <w:rsid w:val="00A2318E"/>
    <w:rsid w:val="00A2325A"/>
    <w:rsid w:val="00A23E37"/>
    <w:rsid w:val="00A24024"/>
    <w:rsid w:val="00A2402B"/>
    <w:rsid w:val="00A243A0"/>
    <w:rsid w:val="00A24A09"/>
    <w:rsid w:val="00A2556F"/>
    <w:rsid w:val="00A25ADE"/>
    <w:rsid w:val="00A264D3"/>
    <w:rsid w:val="00A2674B"/>
    <w:rsid w:val="00A269B9"/>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2B6B"/>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1E1A"/>
    <w:rsid w:val="00A525E0"/>
    <w:rsid w:val="00A52823"/>
    <w:rsid w:val="00A52DF0"/>
    <w:rsid w:val="00A532F0"/>
    <w:rsid w:val="00A535FE"/>
    <w:rsid w:val="00A53691"/>
    <w:rsid w:val="00A54110"/>
    <w:rsid w:val="00A550CD"/>
    <w:rsid w:val="00A55945"/>
    <w:rsid w:val="00A55D26"/>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06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99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9BD"/>
    <w:rsid w:val="00B13AD8"/>
    <w:rsid w:val="00B13B6A"/>
    <w:rsid w:val="00B13B9C"/>
    <w:rsid w:val="00B1458C"/>
    <w:rsid w:val="00B14AC4"/>
    <w:rsid w:val="00B1579E"/>
    <w:rsid w:val="00B1599D"/>
    <w:rsid w:val="00B15EF9"/>
    <w:rsid w:val="00B15F43"/>
    <w:rsid w:val="00B162E4"/>
    <w:rsid w:val="00B16EA3"/>
    <w:rsid w:val="00B172FD"/>
    <w:rsid w:val="00B17371"/>
    <w:rsid w:val="00B1748C"/>
    <w:rsid w:val="00B17BDF"/>
    <w:rsid w:val="00B20602"/>
    <w:rsid w:val="00B20BC5"/>
    <w:rsid w:val="00B2226C"/>
    <w:rsid w:val="00B2247C"/>
    <w:rsid w:val="00B2286E"/>
    <w:rsid w:val="00B23010"/>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3788B"/>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66"/>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2F4E"/>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3672"/>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9A0"/>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A75"/>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03B"/>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097"/>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1EC4"/>
    <w:rsid w:val="00C227A2"/>
    <w:rsid w:val="00C22D67"/>
    <w:rsid w:val="00C2339E"/>
    <w:rsid w:val="00C23560"/>
    <w:rsid w:val="00C236F0"/>
    <w:rsid w:val="00C23EC5"/>
    <w:rsid w:val="00C24971"/>
    <w:rsid w:val="00C24FCC"/>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7A8"/>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77C04"/>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DA0"/>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F0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2856"/>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27B5D"/>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CFB"/>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08EB"/>
    <w:rsid w:val="00D71480"/>
    <w:rsid w:val="00D7177B"/>
    <w:rsid w:val="00D7223A"/>
    <w:rsid w:val="00D72581"/>
    <w:rsid w:val="00D72689"/>
    <w:rsid w:val="00D7271E"/>
    <w:rsid w:val="00D72A1B"/>
    <w:rsid w:val="00D72A7D"/>
    <w:rsid w:val="00D72E97"/>
    <w:rsid w:val="00D730A4"/>
    <w:rsid w:val="00D7388B"/>
    <w:rsid w:val="00D738C5"/>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335"/>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0E8D"/>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3C8"/>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48A"/>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AF1"/>
    <w:rsid w:val="00E76B3A"/>
    <w:rsid w:val="00E76BC6"/>
    <w:rsid w:val="00E80488"/>
    <w:rsid w:val="00E808C7"/>
    <w:rsid w:val="00E80B7F"/>
    <w:rsid w:val="00E81572"/>
    <w:rsid w:val="00E816E0"/>
    <w:rsid w:val="00E81912"/>
    <w:rsid w:val="00E81BAB"/>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8D7"/>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764"/>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22D"/>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C07"/>
    <w:rsid w:val="00F05FE2"/>
    <w:rsid w:val="00F0654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2ED4"/>
    <w:rsid w:val="00F43AFE"/>
    <w:rsid w:val="00F4485A"/>
    <w:rsid w:val="00F44AF6"/>
    <w:rsid w:val="00F44E39"/>
    <w:rsid w:val="00F452B7"/>
    <w:rsid w:val="00F45528"/>
    <w:rsid w:val="00F456AB"/>
    <w:rsid w:val="00F45780"/>
    <w:rsid w:val="00F4703B"/>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C7"/>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69"/>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A41"/>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54"/>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0D54"/>
    <w:rsid w:val="00FF1A93"/>
    <w:rsid w:val="00FF200F"/>
    <w:rsid w:val="00FF2316"/>
    <w:rsid w:val="00FF25D7"/>
    <w:rsid w:val="00FF3111"/>
    <w:rsid w:val="00FF40E7"/>
    <w:rsid w:val="00FF49EA"/>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53749964-0DE8-4C0C-8F1A-8794FFBD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F4703B"/>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F4703B"/>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F4703B"/>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39"/>
    <w:rsid w:val="00C06C10"/>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E740C"/>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F3837"/>
  </w:style>
  <w:style w:type="numbering" w:customStyle="1" w:styleId="Sinlista11">
    <w:name w:val="Sin lista11"/>
    <w:next w:val="Sinlista"/>
    <w:uiPriority w:val="99"/>
    <w:semiHidden/>
    <w:unhideWhenUsed/>
    <w:rsid w:val="000F3837"/>
  </w:style>
  <w:style w:type="table" w:customStyle="1" w:styleId="Tablaconcuadrcula11">
    <w:name w:val="Tabla con cuadrícula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0F383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F3837"/>
    <w:rPr>
      <w:rFonts w:ascii="Times New Roman" w:eastAsia="Times New Roman" w:hAnsi="Times New Roman" w:cs="Times New Roman"/>
      <w:sz w:val="16"/>
      <w:szCs w:val="16"/>
      <w:lang w:val="es-MX"/>
    </w:rPr>
  </w:style>
  <w:style w:type="numbering" w:customStyle="1" w:styleId="Sinlista2">
    <w:name w:val="Sin lista2"/>
    <w:next w:val="Sinlista"/>
    <w:uiPriority w:val="99"/>
    <w:semiHidden/>
    <w:unhideWhenUsed/>
    <w:rsid w:val="000F3837"/>
  </w:style>
  <w:style w:type="numbering" w:customStyle="1" w:styleId="Sinlista3">
    <w:name w:val="Sin lista3"/>
    <w:next w:val="Sinlista"/>
    <w:uiPriority w:val="99"/>
    <w:semiHidden/>
    <w:unhideWhenUsed/>
    <w:rsid w:val="000F3837"/>
  </w:style>
  <w:style w:type="numbering" w:customStyle="1" w:styleId="Sinlista4">
    <w:name w:val="Sin lista4"/>
    <w:next w:val="Sinlista"/>
    <w:uiPriority w:val="99"/>
    <w:semiHidden/>
    <w:unhideWhenUsed/>
    <w:rsid w:val="000F3837"/>
  </w:style>
  <w:style w:type="table" w:customStyle="1" w:styleId="Tablaconcuadrcula4">
    <w:name w:val="Tabla con cuadrícula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0F3837"/>
  </w:style>
  <w:style w:type="numbering" w:customStyle="1" w:styleId="Sinlista5">
    <w:name w:val="Sin lista5"/>
    <w:next w:val="Sinlista"/>
    <w:uiPriority w:val="99"/>
    <w:semiHidden/>
    <w:unhideWhenUsed/>
    <w:rsid w:val="000F3837"/>
  </w:style>
  <w:style w:type="table" w:customStyle="1" w:styleId="Tablaconcuadrcula5">
    <w:name w:val="Tabla con cuadrícula5"/>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F3837"/>
  </w:style>
  <w:style w:type="table" w:customStyle="1" w:styleId="Tablaconcuadrcula21">
    <w:name w:val="Tabla con cuadrícula2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0F3837"/>
  </w:style>
  <w:style w:type="table" w:customStyle="1" w:styleId="Tablaconcuadrcula111">
    <w:name w:val="Tabla con cuadrícula1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0F3837"/>
  </w:style>
  <w:style w:type="numbering" w:customStyle="1" w:styleId="Sinlista31">
    <w:name w:val="Sin lista31"/>
    <w:next w:val="Sinlista"/>
    <w:uiPriority w:val="99"/>
    <w:semiHidden/>
    <w:unhideWhenUsed/>
    <w:rsid w:val="000F3837"/>
  </w:style>
  <w:style w:type="table" w:customStyle="1" w:styleId="Tablaconcuadrcula31">
    <w:name w:val="Tabla con cuadrícula3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0F3837"/>
  </w:style>
  <w:style w:type="table" w:customStyle="1" w:styleId="Tablaconcuadrcula41">
    <w:name w:val="Tabla con cuadrícula4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F383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0F3837"/>
  </w:style>
  <w:style w:type="numbering" w:customStyle="1" w:styleId="Estiloimportado11">
    <w:name w:val="Estilo importado 11"/>
    <w:rsid w:val="000F3837"/>
  </w:style>
  <w:style w:type="numbering" w:customStyle="1" w:styleId="Sinlista1111">
    <w:name w:val="Sin lista1111"/>
    <w:next w:val="Sinlista"/>
    <w:uiPriority w:val="99"/>
    <w:semiHidden/>
    <w:unhideWhenUsed/>
    <w:rsid w:val="000F3837"/>
  </w:style>
  <w:style w:type="numbering" w:customStyle="1" w:styleId="Sinlista6">
    <w:name w:val="Sin lista6"/>
    <w:next w:val="Sinlista"/>
    <w:uiPriority w:val="99"/>
    <w:semiHidden/>
    <w:unhideWhenUsed/>
    <w:rsid w:val="000F3837"/>
  </w:style>
  <w:style w:type="table" w:customStyle="1" w:styleId="Tablaconcuadrcula6">
    <w:name w:val="Tabla con cuadrícula6"/>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0F383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0F3837"/>
  </w:style>
  <w:style w:type="numbering" w:customStyle="1" w:styleId="Sinlista13">
    <w:name w:val="Sin lista13"/>
    <w:next w:val="Sinlista"/>
    <w:uiPriority w:val="99"/>
    <w:semiHidden/>
    <w:unhideWhenUsed/>
    <w:rsid w:val="000F3837"/>
  </w:style>
  <w:style w:type="table" w:customStyle="1" w:styleId="Tablaconcuadrcula13">
    <w:name w:val="Tabla con cuadrícula13"/>
    <w:basedOn w:val="Tablanormal"/>
    <w:next w:val="Tablaconcuadrcula"/>
    <w:uiPriority w:val="5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0F3837"/>
  </w:style>
  <w:style w:type="table" w:customStyle="1" w:styleId="Tablaconcuadrcula22">
    <w:name w:val="Tabla con cuadrícula2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0F3837"/>
  </w:style>
  <w:style w:type="table" w:customStyle="1" w:styleId="Tablaconcuadrcula32">
    <w:name w:val="Tabla con cuadrícula3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0F3837"/>
  </w:style>
  <w:style w:type="table" w:customStyle="1" w:styleId="Tablaconcuadrcula42">
    <w:name w:val="Tabla con cuadrícula4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0F3837"/>
  </w:style>
  <w:style w:type="table" w:customStyle="1" w:styleId="Tablaconcuadrcula51">
    <w:name w:val="Tabla con cuadrícula5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0F3837"/>
  </w:style>
  <w:style w:type="table" w:customStyle="1" w:styleId="Tablaconcuadrcula61">
    <w:name w:val="Tabla con cuadrícula6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0F3837"/>
    <w:pPr>
      <w:numPr>
        <w:numId w:val="3"/>
      </w:numPr>
    </w:pPr>
  </w:style>
  <w:style w:type="numbering" w:customStyle="1" w:styleId="Estiloimportado12">
    <w:name w:val="Estilo importado 12"/>
    <w:rsid w:val="000F3837"/>
    <w:pPr>
      <w:numPr>
        <w:numId w:val="4"/>
      </w:numPr>
    </w:pPr>
  </w:style>
  <w:style w:type="table" w:customStyle="1" w:styleId="Tablaconcuadrcula121">
    <w:name w:val="Tabla con cuadrícula121"/>
    <w:basedOn w:val="Tablanormal"/>
    <w:next w:val="Tablaconcuadrcula"/>
    <w:uiPriority w:val="5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0F3837"/>
  </w:style>
  <w:style w:type="table" w:customStyle="1" w:styleId="Tablaconcuadrcula211">
    <w:name w:val="Tabla con cuadrícula2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0F3837"/>
  </w:style>
  <w:style w:type="table" w:customStyle="1" w:styleId="Tablaconcuadrcula1111">
    <w:name w:val="Tabla con cuadrícula11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0F3837"/>
  </w:style>
  <w:style w:type="numbering" w:customStyle="1" w:styleId="Sinlista311">
    <w:name w:val="Sin lista311"/>
    <w:next w:val="Sinlista"/>
    <w:uiPriority w:val="99"/>
    <w:semiHidden/>
    <w:unhideWhenUsed/>
    <w:rsid w:val="000F3837"/>
  </w:style>
  <w:style w:type="table" w:customStyle="1" w:styleId="Tablaconcuadrcula311">
    <w:name w:val="Tabla con cuadrícula3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0F3837"/>
  </w:style>
  <w:style w:type="table" w:customStyle="1" w:styleId="Tablaconcuadrcula411">
    <w:name w:val="Tabla con cuadrícula4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0F3837"/>
  </w:style>
  <w:style w:type="numbering" w:customStyle="1" w:styleId="Sinlista121">
    <w:name w:val="Sin lista121"/>
    <w:next w:val="Sinlista"/>
    <w:uiPriority w:val="99"/>
    <w:semiHidden/>
    <w:unhideWhenUsed/>
    <w:rsid w:val="000F3837"/>
  </w:style>
  <w:style w:type="numbering" w:customStyle="1" w:styleId="Sinlista11111">
    <w:name w:val="Sin lista11111"/>
    <w:next w:val="Sinlista"/>
    <w:uiPriority w:val="99"/>
    <w:semiHidden/>
    <w:unhideWhenUsed/>
    <w:rsid w:val="000F3837"/>
  </w:style>
  <w:style w:type="numbering" w:customStyle="1" w:styleId="Sinlista2111">
    <w:name w:val="Sin lista2111"/>
    <w:next w:val="Sinlista"/>
    <w:uiPriority w:val="99"/>
    <w:semiHidden/>
    <w:unhideWhenUsed/>
    <w:rsid w:val="000F3837"/>
  </w:style>
  <w:style w:type="numbering" w:customStyle="1" w:styleId="Sinlista3111">
    <w:name w:val="Sin lista3111"/>
    <w:next w:val="Sinlista"/>
    <w:uiPriority w:val="99"/>
    <w:semiHidden/>
    <w:unhideWhenUsed/>
    <w:rsid w:val="000F3837"/>
  </w:style>
  <w:style w:type="numbering" w:customStyle="1" w:styleId="Sinlista4111">
    <w:name w:val="Sin lista4111"/>
    <w:next w:val="Sinlista"/>
    <w:uiPriority w:val="99"/>
    <w:semiHidden/>
    <w:unhideWhenUsed/>
    <w:rsid w:val="000F3837"/>
  </w:style>
  <w:style w:type="numbering" w:customStyle="1" w:styleId="Sinlista71">
    <w:name w:val="Sin lista71"/>
    <w:next w:val="Sinlista"/>
    <w:uiPriority w:val="99"/>
    <w:semiHidden/>
    <w:unhideWhenUsed/>
    <w:rsid w:val="000F3837"/>
  </w:style>
  <w:style w:type="table" w:customStyle="1" w:styleId="Tablaconcuadrcula8">
    <w:name w:val="Tabla con cuadrícula8"/>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0F3837"/>
  </w:style>
  <w:style w:type="numbering" w:customStyle="1" w:styleId="Estiloimportado111">
    <w:name w:val="Estilo importado 111"/>
    <w:rsid w:val="000F3837"/>
  </w:style>
  <w:style w:type="numbering" w:customStyle="1" w:styleId="Sinlista131">
    <w:name w:val="Sin lista131"/>
    <w:next w:val="Sinlista"/>
    <w:uiPriority w:val="99"/>
    <w:semiHidden/>
    <w:unhideWhenUsed/>
    <w:rsid w:val="000F3837"/>
  </w:style>
  <w:style w:type="numbering" w:customStyle="1" w:styleId="Sinlista1121">
    <w:name w:val="Sin lista1121"/>
    <w:next w:val="Sinlista"/>
    <w:uiPriority w:val="99"/>
    <w:semiHidden/>
    <w:unhideWhenUsed/>
    <w:rsid w:val="000F3837"/>
  </w:style>
  <w:style w:type="table" w:customStyle="1" w:styleId="Tablaconcuadrcula1121">
    <w:name w:val="Tabla con cuadrícula112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0F3837"/>
  </w:style>
  <w:style w:type="numbering" w:customStyle="1" w:styleId="Sinlista321">
    <w:name w:val="Sin lista321"/>
    <w:next w:val="Sinlista"/>
    <w:uiPriority w:val="99"/>
    <w:semiHidden/>
    <w:unhideWhenUsed/>
    <w:rsid w:val="000F3837"/>
  </w:style>
  <w:style w:type="numbering" w:customStyle="1" w:styleId="Sinlista421">
    <w:name w:val="Sin lista421"/>
    <w:next w:val="Sinlista"/>
    <w:uiPriority w:val="99"/>
    <w:semiHidden/>
    <w:unhideWhenUsed/>
    <w:rsid w:val="000F3837"/>
  </w:style>
  <w:style w:type="numbering" w:customStyle="1" w:styleId="Estiloimportado23">
    <w:name w:val="Estilo importado 23"/>
    <w:rsid w:val="000F3837"/>
  </w:style>
  <w:style w:type="numbering" w:customStyle="1" w:styleId="Estiloimportado13">
    <w:name w:val="Estilo importado 13"/>
    <w:rsid w:val="000F3837"/>
  </w:style>
  <w:style w:type="numbering" w:customStyle="1" w:styleId="Estiloimportado212">
    <w:name w:val="Estilo importado 212"/>
    <w:rsid w:val="000F3837"/>
    <w:pPr>
      <w:numPr>
        <w:numId w:val="5"/>
      </w:numPr>
    </w:pPr>
  </w:style>
  <w:style w:type="numbering" w:customStyle="1" w:styleId="Estiloimportado112">
    <w:name w:val="Estilo importado 112"/>
    <w:rsid w:val="000F3837"/>
    <w:pPr>
      <w:numPr>
        <w:numId w:val="6"/>
      </w:numPr>
    </w:pPr>
  </w:style>
  <w:style w:type="table" w:customStyle="1" w:styleId="Tablaconcuadrcula1122">
    <w:name w:val="Tabla con cuadrícula112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0F3837"/>
  </w:style>
  <w:style w:type="table" w:customStyle="1" w:styleId="Tablaconcuadrcula9">
    <w:name w:val="Tabla con cuadrícula9"/>
    <w:basedOn w:val="Tablanormal"/>
    <w:next w:val="Tablaconcuadrcula"/>
    <w:uiPriority w:val="5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0F3837"/>
  </w:style>
  <w:style w:type="table" w:customStyle="1" w:styleId="Tablaconcuadrcula14">
    <w:name w:val="Tabla con cuadrícula1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0F3837"/>
  </w:style>
  <w:style w:type="table" w:customStyle="1" w:styleId="Tablaconcuadrcula23">
    <w:name w:val="Tabla con cuadrícula23"/>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0F3837"/>
  </w:style>
  <w:style w:type="table" w:customStyle="1" w:styleId="Tablaconcuadrcula33">
    <w:name w:val="Tabla con cuadrícula33"/>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0F3837"/>
  </w:style>
  <w:style w:type="table" w:customStyle="1" w:styleId="Tablaconcuadrcula43">
    <w:name w:val="Tabla con cuadrícula43"/>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0F3837"/>
  </w:style>
  <w:style w:type="table" w:customStyle="1" w:styleId="Tablaconcuadrcula52">
    <w:name w:val="Tabla con cuadrícula5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0F3837"/>
  </w:style>
  <w:style w:type="table" w:customStyle="1" w:styleId="Tablaconcuadrcula62">
    <w:name w:val="Tabla con cuadrícula6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0F3837"/>
    <w:pPr>
      <w:numPr>
        <w:numId w:val="7"/>
      </w:numPr>
    </w:pPr>
  </w:style>
  <w:style w:type="numbering" w:customStyle="1" w:styleId="Estiloimportado14">
    <w:name w:val="Estilo importado 14"/>
    <w:rsid w:val="000F3837"/>
    <w:pPr>
      <w:numPr>
        <w:numId w:val="8"/>
      </w:numPr>
    </w:pPr>
  </w:style>
  <w:style w:type="table" w:customStyle="1" w:styleId="Tablaconcuadrcula122">
    <w:name w:val="Tabla con cuadrícula122"/>
    <w:basedOn w:val="Tablanormal"/>
    <w:next w:val="Tablaconcuadrcula"/>
    <w:uiPriority w:val="5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0F3837"/>
  </w:style>
  <w:style w:type="table" w:customStyle="1" w:styleId="Tablaconcuadrcula212">
    <w:name w:val="Tabla con cuadrícula21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0F3837"/>
  </w:style>
  <w:style w:type="table" w:customStyle="1" w:styleId="Tablaconcuadrcula1112">
    <w:name w:val="Tabla con cuadrícula111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0F3837"/>
  </w:style>
  <w:style w:type="numbering" w:customStyle="1" w:styleId="Sinlista312">
    <w:name w:val="Sin lista312"/>
    <w:next w:val="Sinlista"/>
    <w:uiPriority w:val="99"/>
    <w:semiHidden/>
    <w:unhideWhenUsed/>
    <w:rsid w:val="000F3837"/>
  </w:style>
  <w:style w:type="table" w:customStyle="1" w:styleId="Tablaconcuadrcula312">
    <w:name w:val="Tabla con cuadrícula31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0F3837"/>
  </w:style>
  <w:style w:type="table" w:customStyle="1" w:styleId="Tablaconcuadrcula412">
    <w:name w:val="Tabla con cuadrícula41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0F3837"/>
  </w:style>
  <w:style w:type="table" w:customStyle="1" w:styleId="Tablaconcuadrcula511">
    <w:name w:val="Tabla con cuadrícula5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0F3837"/>
  </w:style>
  <w:style w:type="numbering" w:customStyle="1" w:styleId="Sinlista11112">
    <w:name w:val="Sin lista11112"/>
    <w:next w:val="Sinlista"/>
    <w:uiPriority w:val="99"/>
    <w:semiHidden/>
    <w:unhideWhenUsed/>
    <w:rsid w:val="000F3837"/>
  </w:style>
  <w:style w:type="numbering" w:customStyle="1" w:styleId="Sinlista2112">
    <w:name w:val="Sin lista2112"/>
    <w:next w:val="Sinlista"/>
    <w:uiPriority w:val="99"/>
    <w:semiHidden/>
    <w:unhideWhenUsed/>
    <w:rsid w:val="000F3837"/>
  </w:style>
  <w:style w:type="numbering" w:customStyle="1" w:styleId="Sinlista3112">
    <w:name w:val="Sin lista3112"/>
    <w:next w:val="Sinlista"/>
    <w:uiPriority w:val="99"/>
    <w:semiHidden/>
    <w:unhideWhenUsed/>
    <w:rsid w:val="000F3837"/>
  </w:style>
  <w:style w:type="numbering" w:customStyle="1" w:styleId="Sinlista4112">
    <w:name w:val="Sin lista4112"/>
    <w:next w:val="Sinlista"/>
    <w:uiPriority w:val="99"/>
    <w:semiHidden/>
    <w:unhideWhenUsed/>
    <w:rsid w:val="000F3837"/>
  </w:style>
  <w:style w:type="numbering" w:customStyle="1" w:styleId="Sinlista72">
    <w:name w:val="Sin lista72"/>
    <w:next w:val="Sinlista"/>
    <w:uiPriority w:val="99"/>
    <w:semiHidden/>
    <w:unhideWhenUsed/>
    <w:rsid w:val="000F3837"/>
  </w:style>
  <w:style w:type="table" w:customStyle="1" w:styleId="Tablaconcuadrcula81">
    <w:name w:val="Tabla con cuadrícula8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0F3837"/>
  </w:style>
  <w:style w:type="numbering" w:customStyle="1" w:styleId="Estiloimportado113">
    <w:name w:val="Estilo importado 113"/>
    <w:rsid w:val="000F3837"/>
  </w:style>
  <w:style w:type="table" w:customStyle="1" w:styleId="Tablaconcuadrcula131">
    <w:name w:val="Tabla con cuadrícula131"/>
    <w:basedOn w:val="Tablanormal"/>
    <w:next w:val="Tablaconcuadrcula"/>
    <w:uiPriority w:val="5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0F3837"/>
  </w:style>
  <w:style w:type="table" w:customStyle="1" w:styleId="Tablaconcuadrcula221">
    <w:name w:val="Tabla con cuadrícula22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0F3837"/>
  </w:style>
  <w:style w:type="table" w:customStyle="1" w:styleId="Tablaconcuadrcula1123">
    <w:name w:val="Tabla con cuadrícula1123"/>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0F3837"/>
  </w:style>
  <w:style w:type="numbering" w:customStyle="1" w:styleId="Sinlista322">
    <w:name w:val="Sin lista322"/>
    <w:next w:val="Sinlista"/>
    <w:uiPriority w:val="99"/>
    <w:semiHidden/>
    <w:unhideWhenUsed/>
    <w:rsid w:val="000F3837"/>
  </w:style>
  <w:style w:type="table" w:customStyle="1" w:styleId="Tablaconcuadrcula321">
    <w:name w:val="Tabla con cuadrícula32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0F3837"/>
  </w:style>
  <w:style w:type="table" w:customStyle="1" w:styleId="Tablaconcuadrcula421">
    <w:name w:val="Tabla con cuadrícula42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F3837"/>
  </w:style>
  <w:style w:type="table" w:customStyle="1" w:styleId="Tablaconcuadrcula10">
    <w:name w:val="Tabla con cuadrícula10"/>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F3837"/>
  </w:style>
  <w:style w:type="table" w:customStyle="1" w:styleId="Tablaconcuadrcula24">
    <w:name w:val="Tabla con cuadrícula2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0F3837"/>
  </w:style>
  <w:style w:type="table" w:customStyle="1" w:styleId="Tablaconcuadrcula116">
    <w:name w:val="Tabla con cuadrícula116"/>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0F3837"/>
  </w:style>
  <w:style w:type="numbering" w:customStyle="1" w:styleId="Sinlista34">
    <w:name w:val="Sin lista34"/>
    <w:next w:val="Sinlista"/>
    <w:uiPriority w:val="99"/>
    <w:semiHidden/>
    <w:unhideWhenUsed/>
    <w:rsid w:val="000F3837"/>
  </w:style>
  <w:style w:type="table" w:customStyle="1" w:styleId="Tablaconcuadrcula34">
    <w:name w:val="Tabla con cuadrícula3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0F3837"/>
  </w:style>
  <w:style w:type="table" w:customStyle="1" w:styleId="Tablaconcuadrcula44">
    <w:name w:val="Tabla con cuadrícula4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0F3837"/>
  </w:style>
  <w:style w:type="table" w:customStyle="1" w:styleId="Tablaconcuadrcula53">
    <w:name w:val="Tabla con cuadrícula53"/>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0F3837"/>
  </w:style>
  <w:style w:type="table" w:customStyle="1" w:styleId="Tablaconcuadrcula213">
    <w:name w:val="Tabla con cuadrícula213"/>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0F3837"/>
  </w:style>
  <w:style w:type="table" w:customStyle="1" w:styleId="Tablaconcuadrcula1113">
    <w:name w:val="Tabla con cuadrícula1113"/>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0F3837"/>
  </w:style>
  <w:style w:type="numbering" w:customStyle="1" w:styleId="Sinlista313">
    <w:name w:val="Sin lista313"/>
    <w:next w:val="Sinlista"/>
    <w:uiPriority w:val="99"/>
    <w:semiHidden/>
    <w:unhideWhenUsed/>
    <w:rsid w:val="000F3837"/>
  </w:style>
  <w:style w:type="table" w:customStyle="1" w:styleId="Tablaconcuadrcula313">
    <w:name w:val="Tabla con cuadrícula313"/>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0F3837"/>
  </w:style>
  <w:style w:type="table" w:customStyle="1" w:styleId="Tablaconcuadrcula413">
    <w:name w:val="Tabla con cuadrícula413"/>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0F383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0F3837"/>
  </w:style>
  <w:style w:type="numbering" w:customStyle="1" w:styleId="Estiloimportado114">
    <w:name w:val="Estilo importado 114"/>
    <w:rsid w:val="000F3837"/>
  </w:style>
  <w:style w:type="numbering" w:customStyle="1" w:styleId="Sinlista11113">
    <w:name w:val="Sin lista11113"/>
    <w:next w:val="Sinlista"/>
    <w:uiPriority w:val="99"/>
    <w:semiHidden/>
    <w:unhideWhenUsed/>
    <w:rsid w:val="000F3837"/>
  </w:style>
  <w:style w:type="numbering" w:customStyle="1" w:styleId="Sinlista63">
    <w:name w:val="Sin lista63"/>
    <w:next w:val="Sinlista"/>
    <w:uiPriority w:val="99"/>
    <w:semiHidden/>
    <w:unhideWhenUsed/>
    <w:rsid w:val="000F3837"/>
  </w:style>
  <w:style w:type="table" w:customStyle="1" w:styleId="Tablaconcuadrcula63">
    <w:name w:val="Tabla con cuadrícula63"/>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0F3837"/>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0F383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F3837"/>
  </w:style>
  <w:style w:type="table" w:customStyle="1" w:styleId="Tablaconcuadrcula16">
    <w:name w:val="Tabla con cuadrícula16"/>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0F3837"/>
  </w:style>
  <w:style w:type="numbering" w:customStyle="1" w:styleId="Estiloimportado15">
    <w:name w:val="Estilo importado 15"/>
    <w:rsid w:val="000F3837"/>
  </w:style>
  <w:style w:type="table" w:customStyle="1" w:styleId="Tablaconcuadrcula1114">
    <w:name w:val="Tabla con cuadrícula111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F3837"/>
  </w:style>
  <w:style w:type="table" w:customStyle="1" w:styleId="Tablaconcuadrcula17">
    <w:name w:val="Tabla con cuadrícula17"/>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0F383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0F3837"/>
  </w:style>
  <w:style w:type="numbering" w:customStyle="1" w:styleId="Sinlista25">
    <w:name w:val="Sin lista25"/>
    <w:next w:val="Sinlista"/>
    <w:uiPriority w:val="99"/>
    <w:semiHidden/>
    <w:unhideWhenUsed/>
    <w:rsid w:val="000F3837"/>
  </w:style>
  <w:style w:type="numbering" w:customStyle="1" w:styleId="Sinlista35">
    <w:name w:val="Sin lista35"/>
    <w:next w:val="Sinlista"/>
    <w:uiPriority w:val="99"/>
    <w:semiHidden/>
    <w:unhideWhenUsed/>
    <w:rsid w:val="000F3837"/>
  </w:style>
  <w:style w:type="table" w:customStyle="1" w:styleId="Tablaconcuadrcula35">
    <w:name w:val="Tabla con cuadrícula35"/>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0F3837"/>
  </w:style>
  <w:style w:type="table" w:customStyle="1" w:styleId="Tablaconcuadrcula45">
    <w:name w:val="Tabla con cuadrícula45"/>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0F3837"/>
  </w:style>
  <w:style w:type="table" w:customStyle="1" w:styleId="Tablaconcuadrcula54">
    <w:name w:val="Tabla con cuadrícula5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0F3837"/>
  </w:style>
  <w:style w:type="table" w:customStyle="1" w:styleId="Tablaconcuadrcula214">
    <w:name w:val="Tabla con cuadrícula21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0F3837"/>
  </w:style>
  <w:style w:type="numbering" w:customStyle="1" w:styleId="Sinlista214">
    <w:name w:val="Sin lista214"/>
    <w:next w:val="Sinlista"/>
    <w:uiPriority w:val="99"/>
    <w:semiHidden/>
    <w:unhideWhenUsed/>
    <w:rsid w:val="000F3837"/>
  </w:style>
  <w:style w:type="numbering" w:customStyle="1" w:styleId="Sinlista314">
    <w:name w:val="Sin lista314"/>
    <w:next w:val="Sinlista"/>
    <w:uiPriority w:val="99"/>
    <w:semiHidden/>
    <w:unhideWhenUsed/>
    <w:rsid w:val="000F3837"/>
  </w:style>
  <w:style w:type="table" w:customStyle="1" w:styleId="Tablaconcuadrcula314">
    <w:name w:val="Tabla con cuadrícula31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0F3837"/>
  </w:style>
  <w:style w:type="table" w:customStyle="1" w:styleId="Tablaconcuadrcula414">
    <w:name w:val="Tabla con cuadrícula41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0F3837"/>
  </w:style>
  <w:style w:type="numbering" w:customStyle="1" w:styleId="Estiloimportado115">
    <w:name w:val="Estilo importado 115"/>
    <w:rsid w:val="000F3837"/>
  </w:style>
  <w:style w:type="numbering" w:customStyle="1" w:styleId="Sinlista64">
    <w:name w:val="Sin lista64"/>
    <w:next w:val="Sinlista"/>
    <w:uiPriority w:val="99"/>
    <w:semiHidden/>
    <w:unhideWhenUsed/>
    <w:rsid w:val="000F3837"/>
  </w:style>
  <w:style w:type="table" w:customStyle="1" w:styleId="Tablaconcuadrcula64">
    <w:name w:val="Tabla con cuadrícula64"/>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0F3837"/>
  </w:style>
  <w:style w:type="table" w:customStyle="1" w:styleId="Tablaconcuadrcula72">
    <w:name w:val="Tabla con cuadrícula7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0F3837"/>
  </w:style>
  <w:style w:type="numbering" w:customStyle="1" w:styleId="Estiloimportado121">
    <w:name w:val="Estilo importado 121"/>
    <w:rsid w:val="000F3837"/>
  </w:style>
  <w:style w:type="table" w:customStyle="1" w:styleId="Tablaconcuadrcula11121">
    <w:name w:val="Tabla con cuadrícula1112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0F3837"/>
  </w:style>
  <w:style w:type="table" w:customStyle="1" w:styleId="Tablaconcuadrcula132">
    <w:name w:val="Tabla con cuadrícula13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0F383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0F3837"/>
  </w:style>
  <w:style w:type="numbering" w:customStyle="1" w:styleId="Sinlista223">
    <w:name w:val="Sin lista223"/>
    <w:next w:val="Sinlista"/>
    <w:uiPriority w:val="99"/>
    <w:semiHidden/>
    <w:unhideWhenUsed/>
    <w:rsid w:val="000F3837"/>
  </w:style>
  <w:style w:type="numbering" w:customStyle="1" w:styleId="Sinlista323">
    <w:name w:val="Sin lista323"/>
    <w:next w:val="Sinlista"/>
    <w:uiPriority w:val="99"/>
    <w:semiHidden/>
    <w:unhideWhenUsed/>
    <w:rsid w:val="000F3837"/>
  </w:style>
  <w:style w:type="table" w:customStyle="1" w:styleId="Tablaconcuadrcula322">
    <w:name w:val="Tabla con cuadrícula32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0F3837"/>
  </w:style>
  <w:style w:type="table" w:customStyle="1" w:styleId="Tablaconcuadrcula422">
    <w:name w:val="Tabla con cuadrícula42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0F3837"/>
  </w:style>
  <w:style w:type="table" w:customStyle="1" w:styleId="Tablaconcuadrcula512">
    <w:name w:val="Tabla con cuadrícula51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0F3837"/>
  </w:style>
  <w:style w:type="table" w:customStyle="1" w:styleId="Tablaconcuadrcula2111">
    <w:name w:val="Tabla con cuadrícula21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0F3837"/>
  </w:style>
  <w:style w:type="numbering" w:customStyle="1" w:styleId="Sinlista2113">
    <w:name w:val="Sin lista2113"/>
    <w:next w:val="Sinlista"/>
    <w:uiPriority w:val="99"/>
    <w:semiHidden/>
    <w:unhideWhenUsed/>
    <w:rsid w:val="000F3837"/>
  </w:style>
  <w:style w:type="numbering" w:customStyle="1" w:styleId="Sinlista3113">
    <w:name w:val="Sin lista3113"/>
    <w:next w:val="Sinlista"/>
    <w:uiPriority w:val="99"/>
    <w:semiHidden/>
    <w:unhideWhenUsed/>
    <w:rsid w:val="000F3837"/>
  </w:style>
  <w:style w:type="table" w:customStyle="1" w:styleId="Tablaconcuadrcula3111">
    <w:name w:val="Tabla con cuadrícula31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0F3837"/>
  </w:style>
  <w:style w:type="table" w:customStyle="1" w:styleId="Tablaconcuadrcula4111">
    <w:name w:val="Tabla con cuadrícula41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0F3837"/>
  </w:style>
  <w:style w:type="numbering" w:customStyle="1" w:styleId="Estiloimportado1111">
    <w:name w:val="Estilo importado 1111"/>
    <w:rsid w:val="000F3837"/>
  </w:style>
  <w:style w:type="numbering" w:customStyle="1" w:styleId="Sinlista611">
    <w:name w:val="Sin lista611"/>
    <w:next w:val="Sinlista"/>
    <w:uiPriority w:val="99"/>
    <w:semiHidden/>
    <w:unhideWhenUsed/>
    <w:rsid w:val="000F3837"/>
  </w:style>
  <w:style w:type="table" w:customStyle="1" w:styleId="Tablaconcuadrcula611">
    <w:name w:val="Tabla con cuadrícula6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0F383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0F3837"/>
  </w:style>
  <w:style w:type="numbering" w:customStyle="1" w:styleId="Estiloimportado131">
    <w:name w:val="Estilo importado 131"/>
    <w:rsid w:val="000F3837"/>
  </w:style>
  <w:style w:type="table" w:customStyle="1" w:styleId="Tablaconcuadrcula11221">
    <w:name w:val="Tabla con cuadrícula11221"/>
    <w:basedOn w:val="Tablanormal"/>
    <w:next w:val="Tablaconcuadrcula"/>
    <w:uiPriority w:val="39"/>
    <w:rsid w:val="000F383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0F383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0F3837"/>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rsid w:val="000F3837"/>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0F3837"/>
    <w:rPr>
      <w:rFonts w:ascii="Segoe UI" w:eastAsia="Times New Roman" w:hAnsi="Segoe UI" w:cs="Segoe UI"/>
      <w:sz w:val="18"/>
      <w:szCs w:val="18"/>
      <w:lang w:val="es-ES" w:eastAsia="es-ES"/>
    </w:rPr>
  </w:style>
  <w:style w:type="character" w:customStyle="1" w:styleId="u">
    <w:name w:val="u"/>
    <w:basedOn w:val="Fuentedeprrafopredeter"/>
    <w:rsid w:val="000F3837"/>
  </w:style>
  <w:style w:type="character" w:customStyle="1" w:styleId="Ttulo7Car">
    <w:name w:val="Título 7 Car"/>
    <w:basedOn w:val="Fuentedeprrafopredeter"/>
    <w:link w:val="Ttulo7"/>
    <w:uiPriority w:val="9"/>
    <w:semiHidden/>
    <w:rsid w:val="00F4703B"/>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F4703B"/>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F4703B"/>
    <w:rPr>
      <w:rFonts w:asciiTheme="majorHAnsi" w:eastAsiaTheme="majorEastAsia" w:hAnsiTheme="majorHAnsi" w:cstheme="majorBidi"/>
      <w:b/>
      <w:bCs/>
      <w:i/>
      <w:iCs/>
      <w:color w:val="1F497D" w:themeColor="text2"/>
      <w:sz w:val="20"/>
      <w:szCs w:val="20"/>
    </w:rPr>
  </w:style>
  <w:style w:type="character" w:customStyle="1" w:styleId="TextonotapieCar1">
    <w:name w:val="Texto nota pie Car1"/>
    <w:uiPriority w:val="99"/>
    <w:rsid w:val="00F4703B"/>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F4703B"/>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F4703B"/>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F4703B"/>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F4703B"/>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F4703B"/>
    <w:rPr>
      <w:rFonts w:asciiTheme="majorHAnsi" w:eastAsiaTheme="majorEastAsia" w:hAnsiTheme="majorHAnsi" w:cstheme="majorBidi"/>
    </w:rPr>
  </w:style>
  <w:style w:type="paragraph" w:styleId="Cita">
    <w:name w:val="Quote"/>
    <w:basedOn w:val="Normal"/>
    <w:next w:val="Normal"/>
    <w:link w:val="CitaCar"/>
    <w:uiPriority w:val="29"/>
    <w:qFormat/>
    <w:rsid w:val="00F4703B"/>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F4703B"/>
    <w:rPr>
      <w:i/>
      <w:iCs/>
      <w:color w:val="404040" w:themeColor="text1" w:themeTint="BF"/>
      <w:sz w:val="20"/>
      <w:szCs w:val="20"/>
    </w:rPr>
  </w:style>
  <w:style w:type="paragraph" w:styleId="Citadestacada">
    <w:name w:val="Intense Quote"/>
    <w:basedOn w:val="Normal"/>
    <w:next w:val="Normal"/>
    <w:link w:val="CitadestacadaCar"/>
    <w:uiPriority w:val="30"/>
    <w:qFormat/>
    <w:rsid w:val="00F4703B"/>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F4703B"/>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F4703B"/>
    <w:rPr>
      <w:i/>
      <w:iCs/>
      <w:color w:val="404040" w:themeColor="text1" w:themeTint="BF"/>
    </w:rPr>
  </w:style>
  <w:style w:type="character" w:styleId="nfasisintenso">
    <w:name w:val="Intense Emphasis"/>
    <w:basedOn w:val="Fuentedeprrafopredeter"/>
    <w:uiPriority w:val="21"/>
    <w:qFormat/>
    <w:rsid w:val="00F4703B"/>
    <w:rPr>
      <w:b/>
      <w:bCs/>
      <w:i/>
      <w:iCs/>
    </w:rPr>
  </w:style>
  <w:style w:type="character" w:styleId="Referenciasutil">
    <w:name w:val="Subtle Reference"/>
    <w:basedOn w:val="Fuentedeprrafopredeter"/>
    <w:uiPriority w:val="31"/>
    <w:qFormat/>
    <w:rsid w:val="00F4703B"/>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F4703B"/>
    <w:rPr>
      <w:b/>
      <w:bCs/>
      <w:smallCaps/>
      <w:spacing w:val="5"/>
      <w:u w:val="single"/>
    </w:rPr>
  </w:style>
  <w:style w:type="character" w:styleId="Ttulodellibro">
    <w:name w:val="Book Title"/>
    <w:basedOn w:val="Fuentedeprrafopredeter"/>
    <w:uiPriority w:val="33"/>
    <w:qFormat/>
    <w:rsid w:val="00F4703B"/>
    <w:rPr>
      <w:b/>
      <w:bCs/>
      <w:smallCaps/>
    </w:rPr>
  </w:style>
  <w:style w:type="paragraph" w:styleId="TtulodeTDC">
    <w:name w:val="TOC Heading"/>
    <w:basedOn w:val="Ttulo1"/>
    <w:next w:val="Normal"/>
    <w:uiPriority w:val="39"/>
    <w:semiHidden/>
    <w:unhideWhenUsed/>
    <w:qFormat/>
    <w:rsid w:val="00F4703B"/>
    <w:pPr>
      <w:spacing w:before="320"/>
      <w:outlineLvl w:val="9"/>
    </w:pPr>
    <w:rPr>
      <w:lang w:val="es-ES_tradnl"/>
    </w:rPr>
  </w:style>
  <w:style w:type="character" w:customStyle="1" w:styleId="ctr">
    <w:name w:val="ctr"/>
    <w:basedOn w:val="Fuentedeprrafopredeter"/>
    <w:rsid w:val="00F47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4464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745641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38874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9731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433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854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222088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605191116580430/posts/1054884544944416/"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99AE7-B784-4BE4-A2D2-EA9D95EF5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7312</Words>
  <Characters>40220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2021-04-29T15:18:00Z</cp:lastPrinted>
  <dcterms:created xsi:type="dcterms:W3CDTF">2021-05-18T02:34:00Z</dcterms:created>
  <dcterms:modified xsi:type="dcterms:W3CDTF">2021-05-18T02:34:00Z</dcterms:modified>
</cp:coreProperties>
</file>